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4D13CB18" w14:textId="77777777" w:rsidTr="006C7CC0">
        <w:trPr>
          <w:cantSplit/>
          <w:trHeight w:val="20"/>
        </w:trPr>
        <w:tc>
          <w:tcPr>
            <w:tcW w:w="6620" w:type="dxa"/>
          </w:tcPr>
          <w:p w14:paraId="6B61E04E" w14:textId="0F09725B" w:rsidR="00290728" w:rsidRPr="008E7F6E" w:rsidRDefault="00CA1134" w:rsidP="00CA1134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8E7F6E">
              <w:rPr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دورة المجلس الإضافية لعام </w:t>
            </w:r>
            <w:r w:rsidRPr="008E7F6E">
              <w:rPr>
                <w:b/>
                <w:bCs/>
                <w:w w:val="110"/>
                <w:sz w:val="32"/>
                <w:szCs w:val="44"/>
                <w:lang w:bidi="ar-EG"/>
              </w:rPr>
              <w:t>2019</w:t>
            </w:r>
            <w:r w:rsidR="00C002DE" w:rsidRPr="008E7F6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290728" w:rsidRPr="008E7F6E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Pr="008E7F6E">
              <w:rPr>
                <w:b/>
                <w:bCs/>
                <w:sz w:val="24"/>
                <w:szCs w:val="32"/>
                <w:lang w:bidi="ar-SY"/>
              </w:rPr>
              <w:t>27</w:t>
            </w:r>
            <w:r w:rsidR="00DC1E02" w:rsidRPr="008E7F6E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Pr="008E7F6E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سبتمبر</w:t>
            </w:r>
            <w:r w:rsidR="00DC1E02" w:rsidRPr="008E7F6E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 w:rsidRPr="008E7F6E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 w:rsidRPr="008E7F6E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14:paraId="24E700BB" w14:textId="59CFF7CC" w:rsidR="00290728" w:rsidRPr="00290728" w:rsidRDefault="00133062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8850EF">
              <w:rPr>
                <w:noProof/>
              </w:rPr>
              <w:drawing>
                <wp:inline distT="0" distB="0" distL="0" distR="0" wp14:anchorId="1A6220BB" wp14:editId="418E74AF">
                  <wp:extent cx="682406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520036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084ED282" w14:textId="77777777" w:rsidTr="00A0333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B63244D" w14:textId="77777777"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75744382" w14:textId="77777777"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14:paraId="301397F4" w14:textId="77777777" w:rsidTr="00A0333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2EE7781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216B6522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7CB9B537" w14:textId="77777777" w:rsidTr="00A0333C">
        <w:trPr>
          <w:cantSplit/>
        </w:trPr>
        <w:tc>
          <w:tcPr>
            <w:tcW w:w="6620" w:type="dxa"/>
          </w:tcPr>
          <w:p w14:paraId="7AB933DE" w14:textId="55D028A3" w:rsidR="00290728" w:rsidRPr="005A3170" w:rsidRDefault="00290728" w:rsidP="00592EA5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2E07CFC0" w14:textId="11D6C6BD"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="00CA1134">
              <w:rPr>
                <w:b/>
                <w:bCs/>
                <w:lang w:bidi="ar-SY"/>
              </w:rPr>
              <w:t>-ADD</w:t>
            </w:r>
            <w:r w:rsidRPr="00290728">
              <w:rPr>
                <w:b/>
                <w:bCs/>
                <w:lang w:bidi="ar-SY"/>
              </w:rPr>
              <w:t>/</w:t>
            </w:r>
            <w:r w:rsidR="00133062">
              <w:rPr>
                <w:b/>
                <w:bCs/>
                <w:lang w:bidi="ar-SY"/>
              </w:rPr>
              <w:t>3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0BF440E2" w14:textId="77777777" w:rsidTr="00A0333C">
        <w:trPr>
          <w:cantSplit/>
        </w:trPr>
        <w:tc>
          <w:tcPr>
            <w:tcW w:w="6620" w:type="dxa"/>
          </w:tcPr>
          <w:p w14:paraId="7B69EF38" w14:textId="77777777"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2A0B3B72" w14:textId="5C6D4BB8" w:rsidR="00290728" w:rsidRPr="00CA1134" w:rsidRDefault="00133062" w:rsidP="00592EA5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9</w:t>
            </w:r>
            <w:r w:rsidR="00290728" w:rsidRPr="00CA113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CA1134" w:rsidRPr="00CA1134">
              <w:rPr>
                <w:rFonts w:hint="cs"/>
                <w:b/>
                <w:bCs/>
                <w:rtl/>
                <w:lang w:bidi="ar-EG"/>
              </w:rPr>
              <w:t>سبتمبر</w:t>
            </w:r>
            <w:r w:rsidR="00290728" w:rsidRPr="00CA113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CA1134">
              <w:rPr>
                <w:b/>
                <w:bCs/>
                <w:lang w:bidi="ar-SY"/>
              </w:rPr>
              <w:t>201</w:t>
            </w:r>
            <w:r w:rsidR="00D10CCF" w:rsidRPr="00CA1134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14:paraId="2A4E0B63" w14:textId="77777777" w:rsidTr="00A0333C">
        <w:trPr>
          <w:cantSplit/>
        </w:trPr>
        <w:tc>
          <w:tcPr>
            <w:tcW w:w="6620" w:type="dxa"/>
          </w:tcPr>
          <w:p w14:paraId="3469E7FB" w14:textId="77777777"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DF565C4" w14:textId="52A6C739"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CA1134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18667FDC" w14:textId="77777777" w:rsidTr="00A0333C">
        <w:trPr>
          <w:cantSplit/>
        </w:trPr>
        <w:tc>
          <w:tcPr>
            <w:tcW w:w="9672" w:type="dxa"/>
            <w:gridSpan w:val="2"/>
          </w:tcPr>
          <w:p w14:paraId="0F17A01F" w14:textId="54E542F0" w:rsidR="00290728" w:rsidRPr="00290728" w:rsidRDefault="00133062" w:rsidP="00133062">
            <w:pPr>
              <w:pStyle w:val="Source"/>
              <w:rPr>
                <w:rtl/>
                <w:lang w:bidi="ar-SY"/>
              </w:rPr>
            </w:pPr>
            <w:r w:rsidRPr="00133062">
              <w:rPr>
                <w:rtl/>
              </w:rPr>
              <w:t>مساهمة من الولايات المتحدة الأمريكية</w:t>
            </w:r>
          </w:p>
        </w:tc>
      </w:tr>
      <w:tr w:rsidR="00290728" w:rsidRPr="00290728" w14:paraId="57912DE1" w14:textId="77777777" w:rsidTr="00A0333C">
        <w:trPr>
          <w:cantSplit/>
        </w:trPr>
        <w:tc>
          <w:tcPr>
            <w:tcW w:w="9672" w:type="dxa"/>
            <w:gridSpan w:val="2"/>
          </w:tcPr>
          <w:p w14:paraId="2F43D00C" w14:textId="6A5C0B8C" w:rsidR="00290728" w:rsidRPr="00383829" w:rsidRDefault="00133062" w:rsidP="00133062">
            <w:pPr>
              <w:pStyle w:val="Title1"/>
              <w:rPr>
                <w:rtl/>
              </w:rPr>
            </w:pPr>
            <w:r w:rsidRPr="00133062">
              <w:rPr>
                <w:rFonts w:hint="cs"/>
                <w:rtl/>
              </w:rPr>
              <w:t>وجهات نظر الولايات المتحدة بشأن مشروع مبنى مقر الاتحاد</w:t>
            </w:r>
          </w:p>
        </w:tc>
      </w:tr>
      <w:tr w:rsidR="00A6683B" w:rsidRPr="00290728" w14:paraId="6A60D80D" w14:textId="77777777" w:rsidTr="00A0333C">
        <w:trPr>
          <w:cantSplit/>
        </w:trPr>
        <w:tc>
          <w:tcPr>
            <w:tcW w:w="9672" w:type="dxa"/>
            <w:gridSpan w:val="2"/>
          </w:tcPr>
          <w:p w14:paraId="779A028D" w14:textId="633E2FF9" w:rsidR="00A6683B" w:rsidRPr="00383829" w:rsidRDefault="00A6683B" w:rsidP="00DC5FB0">
            <w:pPr>
              <w:pStyle w:val="Title2"/>
              <w:rPr>
                <w:rtl/>
                <w:lang w:bidi="ar-EG"/>
              </w:rPr>
            </w:pPr>
          </w:p>
        </w:tc>
      </w:tr>
    </w:tbl>
    <w:p w14:paraId="54786763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27"/>
      </w:tblGrid>
      <w:tr w:rsidR="00290728" w14:paraId="7D4AF7D6" w14:textId="77777777" w:rsidTr="00E47878">
        <w:trPr>
          <w:jc w:val="center"/>
        </w:trPr>
        <w:tc>
          <w:tcPr>
            <w:tcW w:w="8227" w:type="dxa"/>
          </w:tcPr>
          <w:p w14:paraId="2A23127D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1BF4D4BB" w14:textId="361386B7" w:rsidR="00133062" w:rsidRPr="00106E9C" w:rsidRDefault="00E47878" w:rsidP="008E7F6E">
            <w:pPr>
              <w:rPr>
                <w:spacing w:val="-6"/>
                <w:lang w:bidi="ar-EG"/>
              </w:rPr>
            </w:pPr>
            <w:r>
              <w:rPr>
                <w:rFonts w:hint="cs"/>
                <w:rtl/>
                <w:lang w:bidi="ar-EG"/>
              </w:rPr>
              <w:t>تعتمد</w:t>
            </w:r>
            <w:r w:rsidR="008E7F6E">
              <w:rPr>
                <w:rFonts w:hint="cs"/>
                <w:rtl/>
                <w:lang w:bidi="ar-EG"/>
              </w:rPr>
              <w:t xml:space="preserve"> </w:t>
            </w:r>
            <w:r w:rsidR="008E7F6E" w:rsidRPr="008E7F6E">
              <w:rPr>
                <w:rtl/>
                <w:lang w:bidi="ar-SY"/>
              </w:rPr>
              <w:t xml:space="preserve">الحاجة </w:t>
            </w:r>
            <w:r>
              <w:rPr>
                <w:rFonts w:hint="cs"/>
                <w:rtl/>
                <w:lang w:bidi="ar-SY"/>
              </w:rPr>
              <w:t xml:space="preserve">الماسة </w:t>
            </w:r>
            <w:r w:rsidR="008E7F6E" w:rsidRPr="008E7F6E">
              <w:rPr>
                <w:rtl/>
                <w:lang w:bidi="ar-SY"/>
              </w:rPr>
              <w:t>إلى خطة مالية تتضمن تحليلاً موثوقاً للمخاطر المالية و</w:t>
            </w:r>
            <w:r w:rsidR="008E7F6E">
              <w:rPr>
                <w:rFonts w:hint="cs"/>
                <w:rtl/>
                <w:lang w:bidi="ar-SY"/>
              </w:rPr>
              <w:t xml:space="preserve">إلى </w:t>
            </w:r>
            <w:r w:rsidR="008E7F6E" w:rsidRPr="008E7F6E">
              <w:rPr>
                <w:rtl/>
                <w:lang w:bidi="ar-SY"/>
              </w:rPr>
              <w:t>خطة تمويل واقعية ل</w:t>
            </w:r>
            <w:r w:rsidR="008E7F6E">
              <w:rPr>
                <w:rFonts w:hint="cs"/>
                <w:rtl/>
                <w:lang w:bidi="ar-SY"/>
              </w:rPr>
              <w:t xml:space="preserve">كامل </w:t>
            </w:r>
            <w:r w:rsidR="008E7F6E" w:rsidRPr="008E7F6E">
              <w:rPr>
                <w:rtl/>
                <w:lang w:bidi="ar-SY"/>
              </w:rPr>
              <w:t>مشروع تشغيل مبنى</w:t>
            </w:r>
            <w:r w:rsidR="008E7F6E">
              <w:rPr>
                <w:rFonts w:hint="cs"/>
                <w:rtl/>
                <w:lang w:bidi="ar-SY"/>
              </w:rPr>
              <w:t xml:space="preserve"> المقر</w:t>
            </w:r>
            <w:r w:rsidR="008E7F6E" w:rsidRPr="008E7F6E">
              <w:rPr>
                <w:rtl/>
                <w:lang w:bidi="ar-SY"/>
              </w:rPr>
              <w:t xml:space="preserve"> </w:t>
            </w:r>
            <w:r w:rsidR="008E7F6E">
              <w:rPr>
                <w:rFonts w:hint="cs"/>
                <w:rtl/>
                <w:lang w:bidi="ar-SY"/>
              </w:rPr>
              <w:t>ال</w:t>
            </w:r>
            <w:r w:rsidR="008E7F6E" w:rsidRPr="008E7F6E">
              <w:rPr>
                <w:rtl/>
                <w:lang w:bidi="ar-SY"/>
              </w:rPr>
              <w:t>جديد للاتحاد في جنيف على المعلومات التي طلبها المجلس</w:t>
            </w:r>
            <w:r w:rsidR="008E7F6E" w:rsidRPr="008E7F6E">
              <w:rPr>
                <w:rFonts w:hint="cs"/>
                <w:rtl/>
                <w:lang w:bidi="ar-SY"/>
              </w:rPr>
              <w:t xml:space="preserve"> في دورته لعام</w:t>
            </w:r>
            <w:r w:rsidR="008E7F6E" w:rsidRPr="008E7F6E">
              <w:rPr>
                <w:rtl/>
                <w:lang w:bidi="ar-SY"/>
              </w:rPr>
              <w:t xml:space="preserve"> </w:t>
            </w:r>
            <w:r w:rsidR="003C2EB9">
              <w:rPr>
                <w:lang w:val="fr-FR" w:bidi="ar-SY"/>
              </w:rPr>
              <w:t>2019</w:t>
            </w:r>
            <w:r w:rsidR="008E7F6E" w:rsidRPr="008E7F6E">
              <w:rPr>
                <w:rtl/>
                <w:lang w:bidi="ar-SY"/>
              </w:rPr>
              <w:t xml:space="preserve"> </w:t>
            </w:r>
            <w:r w:rsidR="008E7F6E" w:rsidRPr="00106E9C">
              <w:rPr>
                <w:spacing w:val="-6"/>
                <w:rtl/>
                <w:lang w:bidi="ar-SY"/>
              </w:rPr>
              <w:t xml:space="preserve">والخطوات اللازمة لضمان </w:t>
            </w:r>
            <w:r w:rsidR="008E7F6E" w:rsidRPr="00106E9C">
              <w:rPr>
                <w:rFonts w:hint="cs"/>
                <w:spacing w:val="-6"/>
                <w:rtl/>
                <w:lang w:bidi="ar-SY"/>
              </w:rPr>
              <w:t>حسن إدارة</w:t>
            </w:r>
            <w:r w:rsidR="008E7F6E" w:rsidRPr="00106E9C">
              <w:rPr>
                <w:spacing w:val="-6"/>
                <w:rtl/>
                <w:lang w:bidi="ar-SY"/>
              </w:rPr>
              <w:t xml:space="preserve"> المشروع </w:t>
            </w:r>
            <w:r w:rsidR="008E7F6E" w:rsidRPr="00106E9C">
              <w:rPr>
                <w:rFonts w:hint="cs"/>
                <w:spacing w:val="-6"/>
                <w:rtl/>
                <w:lang w:bidi="ar-SY"/>
              </w:rPr>
              <w:t xml:space="preserve">وإبقاء </w:t>
            </w:r>
            <w:r w:rsidR="008E7F6E" w:rsidRPr="00106E9C">
              <w:rPr>
                <w:spacing w:val="-6"/>
                <w:rtl/>
                <w:lang w:bidi="ar-SY"/>
              </w:rPr>
              <w:t xml:space="preserve">التكاليف ضمن المستويات التي </w:t>
            </w:r>
            <w:r w:rsidR="008E7F6E" w:rsidRPr="00106E9C">
              <w:rPr>
                <w:rFonts w:hint="cs"/>
                <w:spacing w:val="-6"/>
                <w:rtl/>
                <w:lang w:bidi="ar-SY"/>
              </w:rPr>
              <w:t>سبق</w:t>
            </w:r>
            <w:r w:rsidR="008E7F6E" w:rsidRPr="00106E9C">
              <w:rPr>
                <w:spacing w:val="-6"/>
                <w:rtl/>
                <w:lang w:bidi="ar-SY"/>
              </w:rPr>
              <w:t xml:space="preserve"> النظر فيها والموافقة عليها</w:t>
            </w:r>
            <w:r w:rsidR="008E7F6E" w:rsidRPr="00106E9C">
              <w:rPr>
                <w:rFonts w:hint="cs"/>
                <w:spacing w:val="-6"/>
                <w:rtl/>
                <w:lang w:bidi="ar-SY"/>
              </w:rPr>
              <w:t>.</w:t>
            </w:r>
          </w:p>
          <w:p w14:paraId="0B58C4C2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638B7768" w14:textId="1BA1F2AA" w:rsidR="00653683" w:rsidRDefault="005801F2" w:rsidP="00706D7A">
            <w:pPr>
              <w:rPr>
                <w:rtl/>
                <w:lang w:bidi="ar-SY"/>
              </w:rPr>
            </w:pPr>
            <w:bookmarkStart w:id="1" w:name="_Hlk19024407"/>
            <w:r w:rsidRPr="005801F2">
              <w:rPr>
                <w:rtl/>
                <w:lang w:bidi="ar-SY"/>
              </w:rPr>
              <w:t xml:space="preserve">تدعو الولايات المتحدة الأمريكية المجلس إلى النظر في </w:t>
            </w:r>
            <w:r w:rsidR="002D4C81">
              <w:rPr>
                <w:rFonts w:hint="cs"/>
                <w:rtl/>
                <w:lang w:bidi="ar-SY"/>
              </w:rPr>
              <w:t>مضمون</w:t>
            </w:r>
            <w:r w:rsidRPr="005801F2">
              <w:rPr>
                <w:rtl/>
                <w:lang w:bidi="ar-SY"/>
              </w:rPr>
              <w:t xml:space="preserve"> هذه المساهمة عند البت في الخطوات التالية لمشروع </w:t>
            </w:r>
            <w:r w:rsidR="00653683">
              <w:rPr>
                <w:rFonts w:hint="cs"/>
                <w:rtl/>
                <w:lang w:bidi="ar-SY"/>
              </w:rPr>
              <w:t>مبنى</w:t>
            </w:r>
            <w:r w:rsidRPr="005801F2">
              <w:rPr>
                <w:rtl/>
                <w:lang w:bidi="ar-SY"/>
              </w:rPr>
              <w:t xml:space="preserve"> المقر.</w:t>
            </w:r>
            <w:r w:rsidR="00653683">
              <w:rPr>
                <w:rFonts w:hint="cs"/>
                <w:rtl/>
                <w:lang w:bidi="ar-SY"/>
              </w:rPr>
              <w:t xml:space="preserve"> </w:t>
            </w:r>
          </w:p>
          <w:bookmarkEnd w:id="1"/>
          <w:p w14:paraId="57C8B0EB" w14:textId="77777777" w:rsidR="00290728" w:rsidRDefault="00290728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14:paraId="49380B1A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18544ACD" w14:textId="635410F6" w:rsidR="00290728" w:rsidRDefault="00C67E00" w:rsidP="00653683">
            <w:pPr>
              <w:spacing w:after="120"/>
              <w:jc w:val="left"/>
              <w:rPr>
                <w:rtl/>
                <w:lang w:bidi="ar-EG"/>
              </w:rPr>
            </w:pPr>
            <w:hyperlink r:id="rId9" w:history="1">
              <w:r w:rsidR="00E47878" w:rsidRPr="009F6B78">
                <w:rPr>
                  <w:rStyle w:val="Hyperlink"/>
                  <w:rFonts w:hint="cs"/>
                  <w:color w:val="auto"/>
                  <w:u w:val="none"/>
                  <w:rtl/>
                  <w:lang w:bidi="ar-EG"/>
                </w:rPr>
                <w:t>ا</w:t>
              </w:r>
              <w:r w:rsidR="00E47878" w:rsidRPr="009F6B78">
                <w:rPr>
                  <w:rStyle w:val="Hyperlink"/>
                  <w:rFonts w:hint="cs"/>
                  <w:color w:val="auto"/>
                  <w:u w:val="none"/>
                  <w:rtl/>
                </w:rPr>
                <w:t xml:space="preserve">لوثيقة </w:t>
              </w:r>
              <w:r w:rsidR="00EB107C" w:rsidRPr="009A30D9">
                <w:rPr>
                  <w:rStyle w:val="Hyperlink"/>
                </w:rPr>
                <w:t>C19/DL/12</w:t>
              </w:r>
            </w:hyperlink>
            <w:r w:rsidR="00133062">
              <w:rPr>
                <w:rFonts w:hint="cs"/>
                <w:rtl/>
                <w:lang w:bidi="ar-EG"/>
              </w:rPr>
              <w:t xml:space="preserve">، </w:t>
            </w:r>
            <w:r w:rsidR="00653683" w:rsidRPr="003E253B">
              <w:rPr>
                <w:i/>
                <w:iCs/>
                <w:rtl/>
                <w:lang w:bidi="ar-SY"/>
              </w:rPr>
              <w:t xml:space="preserve">أسئلة </w:t>
            </w:r>
            <w:r w:rsidR="00653683" w:rsidRPr="003E253B">
              <w:rPr>
                <w:rFonts w:hint="cs"/>
                <w:i/>
                <w:iCs/>
                <w:rtl/>
                <w:lang w:bidi="ar-SY"/>
              </w:rPr>
              <w:t>بشأن</w:t>
            </w:r>
            <w:r w:rsidR="00653683" w:rsidRPr="003E253B">
              <w:rPr>
                <w:i/>
                <w:iCs/>
                <w:rtl/>
                <w:lang w:bidi="ar-SY"/>
              </w:rPr>
              <w:t xml:space="preserve"> مشروع المبنى</w:t>
            </w:r>
          </w:p>
          <w:p w14:paraId="45D63FE9" w14:textId="122932B2" w:rsidR="00133062" w:rsidRDefault="00C67E00" w:rsidP="00460F6F">
            <w:pPr>
              <w:spacing w:after="120"/>
              <w:jc w:val="left"/>
              <w:rPr>
                <w:rtl/>
                <w:lang w:bidi="ar-EG"/>
              </w:rPr>
            </w:pPr>
            <w:hyperlink r:id="rId10" w:history="1">
              <w:r w:rsidR="00E47878" w:rsidRPr="009F6B78">
                <w:rPr>
                  <w:rStyle w:val="Hyperlink"/>
                  <w:rFonts w:hint="cs"/>
                  <w:color w:val="auto"/>
                  <w:u w:val="none"/>
                  <w:rtl/>
                  <w:lang w:bidi="ar-EG"/>
                </w:rPr>
                <w:t>ا</w:t>
              </w:r>
              <w:r w:rsidR="00E47878" w:rsidRPr="009F6B78">
                <w:rPr>
                  <w:rStyle w:val="Hyperlink"/>
                  <w:rFonts w:hint="cs"/>
                  <w:color w:val="auto"/>
                  <w:u w:val="none"/>
                  <w:rtl/>
                </w:rPr>
                <w:t xml:space="preserve">لوثيقة </w:t>
              </w:r>
              <w:r w:rsidR="00EB107C" w:rsidRPr="009A30D9">
                <w:rPr>
                  <w:rStyle w:val="Hyperlink"/>
                  <w:szCs w:val="24"/>
                </w:rPr>
                <w:t>C18/</w:t>
              </w:r>
              <w:r w:rsidR="00EB107C" w:rsidRPr="009A30D9">
                <w:rPr>
                  <w:rStyle w:val="Hyperlink"/>
                  <w:szCs w:val="24"/>
                  <w:lang w:val="en-CA"/>
                </w:rPr>
                <w:t>123</w:t>
              </w:r>
            </w:hyperlink>
            <w:r w:rsidR="00133062">
              <w:rPr>
                <w:rFonts w:hint="cs"/>
                <w:rtl/>
                <w:lang w:bidi="ar-EG"/>
              </w:rPr>
              <w:t xml:space="preserve">، </w:t>
            </w:r>
            <w:r w:rsidR="00460F6F" w:rsidRPr="00EB107C">
              <w:rPr>
                <w:i/>
                <w:iCs/>
                <w:rtl/>
              </w:rPr>
              <w:t>تقرير عن التقدم المحرز بشأن مشروع مباني مقر الاتحاد</w:t>
            </w:r>
          </w:p>
          <w:p w14:paraId="475E998C" w14:textId="47FB802C" w:rsidR="00133062" w:rsidRDefault="00C67E00" w:rsidP="00133062">
            <w:pPr>
              <w:spacing w:after="120"/>
              <w:jc w:val="left"/>
              <w:rPr>
                <w:rtl/>
                <w:lang w:bidi="ar-EG"/>
              </w:rPr>
            </w:pPr>
            <w:hyperlink r:id="rId11" w:history="1">
              <w:r w:rsidR="00E47878" w:rsidRPr="009F6B78">
                <w:rPr>
                  <w:rStyle w:val="Hyperlink"/>
                  <w:rFonts w:hint="cs"/>
                  <w:color w:val="auto"/>
                  <w:u w:val="none"/>
                  <w:rtl/>
                  <w:lang w:bidi="ar-EG"/>
                </w:rPr>
                <w:t>ا</w:t>
              </w:r>
              <w:r w:rsidR="00E47878" w:rsidRPr="009F6B78">
                <w:rPr>
                  <w:rStyle w:val="Hyperlink"/>
                  <w:rFonts w:hint="cs"/>
                  <w:color w:val="auto"/>
                  <w:u w:val="none"/>
                  <w:rtl/>
                </w:rPr>
                <w:t>لوثيقة</w:t>
              </w:r>
              <w:r w:rsidR="00E47878" w:rsidRPr="009F6B78">
                <w:rPr>
                  <w:rStyle w:val="Hyperlink"/>
                  <w:rFonts w:hint="cs"/>
                  <w:u w:val="none"/>
                  <w:rtl/>
                </w:rPr>
                <w:t xml:space="preserve"> </w:t>
              </w:r>
              <w:bookmarkStart w:id="2" w:name="_Hlk19717700"/>
              <w:r w:rsidR="00EB107C" w:rsidRPr="009A30D9">
                <w:rPr>
                  <w:rStyle w:val="Hyperlink"/>
                </w:rPr>
                <w:t>C19/7</w:t>
              </w:r>
              <w:bookmarkEnd w:id="2"/>
            </w:hyperlink>
            <w:r w:rsidR="00E47878">
              <w:rPr>
                <w:rFonts w:hint="cs"/>
                <w:rtl/>
                <w:lang w:bidi="ar-EG"/>
              </w:rPr>
              <w:t xml:space="preserve">، </w:t>
            </w:r>
            <w:r w:rsidR="00460F6F" w:rsidRPr="00EB107C">
              <w:rPr>
                <w:i/>
                <w:iCs/>
                <w:rtl/>
              </w:rPr>
              <w:t>تقرير عن التقدم المحرز بشأن مشروع مباني مقر الاتحاد</w:t>
            </w:r>
          </w:p>
          <w:bookmarkStart w:id="3" w:name="_Hlk19716237"/>
          <w:p w14:paraId="133569C7" w14:textId="2603E300" w:rsidR="00133062" w:rsidRPr="00EB107C" w:rsidRDefault="009A30D9" w:rsidP="00460F6F">
            <w:pPr>
              <w:spacing w:after="120"/>
              <w:jc w:val="left"/>
              <w:rPr>
                <w:rtl/>
                <w:lang w:bidi="ar-EG"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HYPERLINK</w:instrText>
            </w:r>
            <w:r>
              <w:rPr>
                <w:rtl/>
              </w:rPr>
              <w:instrText xml:space="preserve"> "</w:instrText>
            </w:r>
            <w:r>
              <w:instrText>C19/48</w:instrText>
            </w:r>
            <w:r>
              <w:rPr>
                <w:rtl/>
              </w:rPr>
              <w:instrText xml:space="preserve">" </w:instrText>
            </w:r>
            <w:r>
              <w:rPr>
                <w:rtl/>
              </w:rPr>
              <w:fldChar w:fldCharType="separate"/>
            </w:r>
            <w:r w:rsidR="00E47878" w:rsidRPr="009F6B78">
              <w:rPr>
                <w:rStyle w:val="Hyperlink"/>
                <w:rFonts w:hint="cs"/>
                <w:color w:val="auto"/>
                <w:u w:val="none"/>
                <w:rtl/>
              </w:rPr>
              <w:t xml:space="preserve">الوثيقة </w:t>
            </w:r>
            <w:r w:rsidR="00EB107C" w:rsidRPr="009A30D9">
              <w:rPr>
                <w:rStyle w:val="Hyperlink"/>
              </w:rPr>
              <w:t>C19/48</w:t>
            </w:r>
            <w:r>
              <w:rPr>
                <w:rtl/>
              </w:rPr>
              <w:fldChar w:fldCharType="end"/>
            </w:r>
            <w:bookmarkEnd w:id="3"/>
            <w:r w:rsidR="00E47878">
              <w:rPr>
                <w:rFonts w:hint="cs"/>
                <w:rtl/>
                <w:lang w:bidi="ar-EG"/>
              </w:rPr>
              <w:t xml:space="preserve">، </w:t>
            </w:r>
            <w:r w:rsidR="00460F6F" w:rsidRPr="00EB107C">
              <w:rPr>
                <w:i/>
                <w:iCs/>
                <w:rtl/>
              </w:rPr>
              <w:t xml:space="preserve">تقرير موجز عن أعمال الفريق الاستشاري للدول الأعضاء المعني بمشروع </w:t>
            </w:r>
            <w:r w:rsidR="00460F6F" w:rsidRPr="00EB107C">
              <w:rPr>
                <w:rFonts w:hint="cs"/>
                <w:rtl/>
                <w:lang w:bidi="ar-EG"/>
              </w:rPr>
              <w:t>مبنى</w:t>
            </w:r>
            <w:r w:rsidR="00460F6F" w:rsidRPr="00EB107C">
              <w:rPr>
                <w:rtl/>
              </w:rPr>
              <w:t xml:space="preserve"> مقر الاتحاد</w:t>
            </w:r>
          </w:p>
          <w:bookmarkStart w:id="4" w:name="_Hlk19716434"/>
          <w:p w14:paraId="0327A993" w14:textId="588F4243" w:rsidR="00133062" w:rsidRPr="000823B3" w:rsidRDefault="009A30D9" w:rsidP="00460F6F">
            <w:pPr>
              <w:spacing w:after="120"/>
              <w:jc w:val="left"/>
              <w:rPr>
                <w:b/>
                <w:rtl/>
                <w:lang w:val="en-GB"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HYPERLINK</w:instrText>
            </w:r>
            <w:r>
              <w:rPr>
                <w:rtl/>
              </w:rPr>
              <w:instrText xml:space="preserve"> "</w:instrText>
            </w:r>
            <w:r>
              <w:instrText>https://www.itu.int/md/S19-CL-C-0120/en</w:instrText>
            </w:r>
            <w:r>
              <w:rPr>
                <w:rtl/>
              </w:rPr>
              <w:instrText xml:space="preserve">" </w:instrText>
            </w:r>
            <w:r>
              <w:rPr>
                <w:rtl/>
              </w:rPr>
              <w:fldChar w:fldCharType="separate"/>
            </w:r>
            <w:r w:rsidR="00E47878" w:rsidRPr="009F6B78">
              <w:rPr>
                <w:rStyle w:val="Hyperlink"/>
                <w:rFonts w:hint="cs"/>
                <w:color w:val="auto"/>
                <w:rtl/>
              </w:rPr>
              <w:t xml:space="preserve">الوثيقة </w:t>
            </w:r>
            <w:r w:rsidR="00EB107C" w:rsidRPr="009A30D9">
              <w:rPr>
                <w:rStyle w:val="Hyperlink"/>
              </w:rPr>
              <w:t>C19/120</w:t>
            </w:r>
            <w:r>
              <w:rPr>
                <w:rtl/>
              </w:rPr>
              <w:fldChar w:fldCharType="end"/>
            </w:r>
            <w:bookmarkEnd w:id="4"/>
            <w:r w:rsidR="00E47878" w:rsidRPr="00EB107C">
              <w:rPr>
                <w:rFonts w:hint="cs"/>
                <w:rtl/>
                <w:lang w:bidi="ar-EG"/>
              </w:rPr>
              <w:t xml:space="preserve">، </w:t>
            </w:r>
            <w:r w:rsidR="00460F6F" w:rsidRPr="00EB107C">
              <w:rPr>
                <w:i/>
                <w:iCs/>
                <w:rtl/>
              </w:rPr>
              <w:t>محضـر موجـز</w:t>
            </w:r>
            <w:r w:rsidR="00460F6F" w:rsidRPr="00EB107C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r w:rsidR="00460F6F" w:rsidRPr="00EB107C">
              <w:rPr>
                <w:i/>
                <w:iCs/>
                <w:rtl/>
              </w:rPr>
              <w:t xml:space="preserve">للجلسة العامة </w:t>
            </w:r>
            <w:r w:rsidR="00460F6F" w:rsidRPr="00EB107C">
              <w:rPr>
                <w:rFonts w:hint="cs"/>
                <w:i/>
                <w:iCs/>
                <w:rtl/>
              </w:rPr>
              <w:t>التاسعة</w:t>
            </w:r>
            <w:r w:rsidR="00460F6F" w:rsidRPr="00EB107C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r w:rsidR="000823B3" w:rsidRPr="00EB107C">
              <w:rPr>
                <w:rFonts w:hint="cs"/>
                <w:i/>
                <w:iCs/>
                <w:rtl/>
                <w:lang w:bidi="ar-EG"/>
              </w:rPr>
              <w:t>والأخي</w:t>
            </w:r>
            <w:r w:rsidR="000823B3">
              <w:rPr>
                <w:rFonts w:hint="cs"/>
                <w:i/>
                <w:iCs/>
                <w:rtl/>
                <w:lang w:bidi="ar-EG"/>
              </w:rPr>
              <w:t>رة</w:t>
            </w:r>
            <w:r w:rsidR="003E253B" w:rsidRPr="003E253B">
              <w:rPr>
                <w:rFonts w:hint="cs"/>
                <w:rtl/>
              </w:rPr>
              <w:t xml:space="preserve"> [</w:t>
            </w:r>
            <w:r w:rsidR="000823B3" w:rsidRPr="003E253B">
              <w:rPr>
                <w:rFonts w:hint="cs"/>
                <w:rtl/>
              </w:rPr>
              <w:t>المجلس</w:t>
            </w:r>
            <w:r w:rsidR="003C2EB9" w:rsidRPr="003E253B">
              <w:rPr>
                <w:rFonts w:hint="cs"/>
                <w:rtl/>
              </w:rPr>
              <w:t xml:space="preserve"> في دورته لعام</w:t>
            </w:r>
            <w:r w:rsidR="00EB107C" w:rsidRPr="003E253B">
              <w:rPr>
                <w:rFonts w:hint="cs"/>
                <w:rtl/>
              </w:rPr>
              <w:t xml:space="preserve"> </w:t>
            </w:r>
            <w:r w:rsidR="00EB107C" w:rsidRPr="003E253B">
              <w:t>2019</w:t>
            </w:r>
            <w:r w:rsidR="003E253B" w:rsidRPr="003E253B">
              <w:rPr>
                <w:rFonts w:hint="cs"/>
                <w:rtl/>
              </w:rPr>
              <w:t>]</w:t>
            </w:r>
          </w:p>
          <w:p w14:paraId="23A11B4F" w14:textId="39F9692F" w:rsidR="00133062" w:rsidRPr="00653683" w:rsidRDefault="00C67E00" w:rsidP="00653683">
            <w:pPr>
              <w:spacing w:after="120"/>
              <w:jc w:val="left"/>
              <w:rPr>
                <w:rtl/>
                <w:lang w:bidi="ar-EG"/>
              </w:rPr>
            </w:pPr>
            <w:hyperlink r:id="rId12" w:history="1">
              <w:r w:rsidR="009A30D9" w:rsidRPr="009A30D9">
                <w:rPr>
                  <w:rStyle w:val="Hyperlink"/>
                  <w:rFonts w:hint="cs"/>
                  <w:rtl/>
                  <w:lang w:val="en-GB"/>
                </w:rPr>
                <w:t>المقرر</w:t>
              </w:r>
              <w:r w:rsidR="003E253B">
                <w:rPr>
                  <w:rStyle w:val="Hyperlink"/>
                  <w:rFonts w:hint="cs"/>
                  <w:rtl/>
                  <w:lang w:val="en-GB"/>
                </w:rPr>
                <w:t xml:space="preserve"> </w:t>
              </w:r>
              <w:r w:rsidR="009A30D9" w:rsidRPr="009A30D9">
                <w:rPr>
                  <w:rStyle w:val="Hyperlink"/>
                  <w:szCs w:val="24"/>
                </w:rPr>
                <w:t>588</w:t>
              </w:r>
              <w:r w:rsidR="003E253B">
                <w:rPr>
                  <w:rStyle w:val="Hyperlink"/>
                  <w:rFonts w:hint="cs"/>
                  <w:rtl/>
                </w:rPr>
                <w:t xml:space="preserve"> </w:t>
              </w:r>
              <w:r w:rsidR="003C2EB9" w:rsidRPr="009A30D9">
                <w:rPr>
                  <w:rStyle w:val="Hyperlink"/>
                  <w:rFonts w:hint="cs"/>
                  <w:rtl/>
                  <w:lang w:val="en-GB" w:bidi="ar-EG"/>
                </w:rPr>
                <w:t>ل</w:t>
              </w:r>
              <w:r w:rsidR="003C2EB9" w:rsidRPr="009A30D9">
                <w:rPr>
                  <w:rStyle w:val="Hyperlink"/>
                  <w:rFonts w:hint="cs"/>
                  <w:rtl/>
                  <w:lang w:val="en-GB"/>
                </w:rPr>
                <w:t>لمجلس</w:t>
              </w:r>
            </w:hyperlink>
            <w:r w:rsidR="00E47878" w:rsidRPr="00653683">
              <w:rPr>
                <w:rFonts w:hint="cs"/>
                <w:rtl/>
                <w:lang w:bidi="ar-EG"/>
              </w:rPr>
              <w:t xml:space="preserve">، </w:t>
            </w:r>
            <w:r w:rsidR="00D11C84" w:rsidRPr="009F6B78">
              <w:rPr>
                <w:rFonts w:hint="cs"/>
                <w:i/>
                <w:iCs/>
                <w:rtl/>
              </w:rPr>
              <w:t>مباني مقر الاتحاد</w:t>
            </w:r>
            <w:r w:rsidR="00653683" w:rsidRPr="00653683">
              <w:rPr>
                <w:rFonts w:hint="cs"/>
                <w:rtl/>
                <w:lang w:bidi="ar-SY"/>
              </w:rPr>
              <w:t xml:space="preserve"> </w:t>
            </w:r>
          </w:p>
          <w:bookmarkStart w:id="5" w:name="_Hlk19713770"/>
          <w:p w14:paraId="060EB539" w14:textId="57113CDB" w:rsidR="00133062" w:rsidRPr="00DF7ADE" w:rsidRDefault="00085B20" w:rsidP="00D11C84">
            <w:pPr>
              <w:spacing w:after="120"/>
              <w:jc w:val="left"/>
              <w:rPr>
                <w:rtl/>
                <w:lang w:bidi="ar-EG"/>
              </w:rPr>
            </w:pPr>
            <w:r>
              <w:rPr>
                <w:rStyle w:val="Hyperlink"/>
                <w:color w:val="000000" w:themeColor="text1"/>
                <w:u w:val="none"/>
                <w:rtl/>
                <w:lang w:val="en-GB" w:bidi="ar-EG"/>
              </w:rPr>
              <w:fldChar w:fldCharType="begin"/>
            </w:r>
            <w:r>
              <w:rPr>
                <w:rStyle w:val="Hyperlink"/>
                <w:color w:val="000000" w:themeColor="text1"/>
                <w:u w:val="none"/>
                <w:rtl/>
                <w:lang w:val="en-GB" w:bidi="ar-EG"/>
              </w:rPr>
              <w:instrText xml:space="preserve"> </w:instrText>
            </w:r>
            <w:r>
              <w:rPr>
                <w:rStyle w:val="Hyperlink"/>
                <w:color w:val="000000" w:themeColor="text1"/>
                <w:u w:val="none"/>
                <w:lang w:val="en-GB" w:bidi="ar-EG"/>
              </w:rPr>
              <w:instrText>HYPERLINK</w:instrText>
            </w:r>
            <w:r>
              <w:rPr>
                <w:rStyle w:val="Hyperlink"/>
                <w:color w:val="000000" w:themeColor="text1"/>
                <w:u w:val="none"/>
                <w:rtl/>
                <w:lang w:val="en-GB" w:bidi="ar-EG"/>
              </w:rPr>
              <w:instrText xml:space="preserve"> "</w:instrText>
            </w:r>
            <w:r>
              <w:rPr>
                <w:rStyle w:val="Hyperlink"/>
                <w:color w:val="000000" w:themeColor="text1"/>
                <w:u w:val="none"/>
                <w:lang w:val="en-GB" w:bidi="ar-EG"/>
              </w:rPr>
              <w:instrText>https://www.itu.int/en/council/Documents/basic-texts/RES-212-E.pdf</w:instrText>
            </w:r>
            <w:r>
              <w:rPr>
                <w:rStyle w:val="Hyperlink"/>
                <w:color w:val="000000" w:themeColor="text1"/>
                <w:u w:val="none"/>
                <w:rtl/>
                <w:lang w:val="en-GB" w:bidi="ar-EG"/>
              </w:rPr>
              <w:instrText xml:space="preserve">" </w:instrText>
            </w:r>
            <w:r>
              <w:rPr>
                <w:rStyle w:val="Hyperlink"/>
                <w:color w:val="000000" w:themeColor="text1"/>
                <w:u w:val="none"/>
                <w:rtl/>
                <w:lang w:val="en-GB" w:bidi="ar-EG"/>
              </w:rPr>
              <w:fldChar w:fldCharType="separate"/>
            </w:r>
            <w:r w:rsidR="008C0578" w:rsidRPr="00085B20">
              <w:rPr>
                <w:rStyle w:val="Hyperlink"/>
                <w:rFonts w:hint="cs"/>
                <w:rtl/>
                <w:lang w:val="en-GB" w:bidi="ar-EG"/>
              </w:rPr>
              <w:t>القرا</w:t>
            </w:r>
            <w:r w:rsidR="00EB107C" w:rsidRPr="00085B20">
              <w:rPr>
                <w:rStyle w:val="Hyperlink"/>
                <w:rFonts w:hint="cs"/>
                <w:rtl/>
                <w:lang w:val="en-GB" w:bidi="ar-EG"/>
              </w:rPr>
              <w:t>ر</w:t>
            </w:r>
            <w:r w:rsidR="003E253B">
              <w:rPr>
                <w:rStyle w:val="Hyperlink"/>
                <w:rFonts w:hint="cs"/>
                <w:rtl/>
                <w:lang w:val="en-GB" w:bidi="ar-EG"/>
              </w:rPr>
              <w:t xml:space="preserve"> </w:t>
            </w:r>
            <w:r w:rsidR="00855A99" w:rsidRPr="00085B20">
              <w:rPr>
                <w:rStyle w:val="Hyperlink"/>
                <w:iCs/>
              </w:rPr>
              <w:t>212</w:t>
            </w:r>
            <w:r w:rsidR="003E253B">
              <w:rPr>
                <w:rStyle w:val="Hyperlink"/>
                <w:rFonts w:hint="cs"/>
                <w:iCs/>
                <w:rtl/>
              </w:rPr>
              <w:t xml:space="preserve"> </w:t>
            </w:r>
            <w:r w:rsidR="00855A99" w:rsidRPr="00085B20">
              <w:rPr>
                <w:rStyle w:val="Hyperlink"/>
                <w:rFonts w:hint="cs"/>
                <w:rtl/>
                <w:lang w:val="en-GB"/>
              </w:rPr>
              <w:t xml:space="preserve">(دبي، </w:t>
            </w:r>
            <w:r w:rsidR="00855A99" w:rsidRPr="00085B20">
              <w:rPr>
                <w:rStyle w:val="Hyperlink"/>
                <w:lang w:val="fr-FR"/>
              </w:rPr>
              <w:t>2018</w:t>
            </w:r>
            <w:r w:rsidR="00855A99" w:rsidRPr="00085B20">
              <w:rPr>
                <w:rStyle w:val="Hyperlink"/>
                <w:rFonts w:hint="cs"/>
                <w:rtl/>
                <w:lang w:bidi="ar-EG"/>
              </w:rPr>
              <w:t>)</w:t>
            </w:r>
            <w:bookmarkEnd w:id="5"/>
            <w:r>
              <w:rPr>
                <w:rStyle w:val="Hyperlink"/>
                <w:color w:val="000000" w:themeColor="text1"/>
                <w:u w:val="none"/>
                <w:rtl/>
                <w:lang w:val="en-GB" w:bidi="ar-EG"/>
              </w:rPr>
              <w:fldChar w:fldCharType="end"/>
            </w:r>
            <w:r w:rsidR="00855A99">
              <w:rPr>
                <w:rFonts w:hint="cs"/>
                <w:rtl/>
                <w:lang w:bidi="ar-EG"/>
              </w:rPr>
              <w:t xml:space="preserve">، </w:t>
            </w:r>
            <w:r w:rsidR="00D11C84" w:rsidRPr="009F6B78">
              <w:rPr>
                <w:rFonts w:hint="cs"/>
                <w:i/>
                <w:iCs/>
                <w:rtl/>
              </w:rPr>
              <w:t>مباني مقر الاتحاد</w:t>
            </w:r>
            <w:r w:rsidR="00D11C84" w:rsidRPr="009F6B78">
              <w:rPr>
                <w:rFonts w:hint="cs"/>
                <w:i/>
                <w:iCs/>
                <w:rtl/>
                <w:lang w:bidi="ar-EG"/>
              </w:rPr>
              <w:t xml:space="preserve"> في المستقبل</w:t>
            </w:r>
          </w:p>
        </w:tc>
      </w:tr>
    </w:tbl>
    <w:p w14:paraId="54EEBCEE" w14:textId="77777777" w:rsidR="00D11C84" w:rsidRPr="000823B3" w:rsidRDefault="00D11C84" w:rsidP="00D11C84">
      <w:pPr>
        <w:pStyle w:val="Title1"/>
        <w:rPr>
          <w:b/>
          <w:bCs/>
          <w:rtl/>
          <w:lang w:bidi="ar-EG"/>
        </w:rPr>
      </w:pPr>
      <w:r w:rsidRPr="000823B3">
        <w:rPr>
          <w:b/>
          <w:bCs/>
          <w:rtl/>
          <w:lang w:bidi="ar-EG"/>
        </w:rPr>
        <w:lastRenderedPageBreak/>
        <w:t>مساهمة من الولايات المتحدة الأمريكية</w:t>
      </w:r>
    </w:p>
    <w:p w14:paraId="65D2D5B1" w14:textId="77777777" w:rsidR="00D11C84" w:rsidRDefault="00D11C84" w:rsidP="00D11C84">
      <w:pPr>
        <w:pStyle w:val="Title1"/>
        <w:rPr>
          <w:rtl/>
        </w:rPr>
      </w:pPr>
      <w:r>
        <w:rPr>
          <w:rFonts w:hint="cs"/>
          <w:rtl/>
          <w:lang w:bidi="ar-SY"/>
        </w:rPr>
        <w:t>وجهات نظر الولايات المتحدة بشأن مشروع مبنى مقر الاتحاد</w:t>
      </w:r>
    </w:p>
    <w:p w14:paraId="645CE255" w14:textId="537CF906" w:rsidR="00D11C84" w:rsidRDefault="00D11C84" w:rsidP="00D11C84">
      <w:pPr>
        <w:pStyle w:val="Headingb"/>
        <w:rPr>
          <w:rtl/>
          <w:lang w:bidi="ar-SY"/>
        </w:rPr>
      </w:pPr>
      <w:r>
        <w:rPr>
          <w:rFonts w:hint="cs"/>
          <w:rtl/>
          <w:lang w:bidi="ar-SY"/>
        </w:rPr>
        <w:t>مقدمة</w:t>
      </w:r>
    </w:p>
    <w:p w14:paraId="7C6A2C06" w14:textId="7263EC78" w:rsidR="00653683" w:rsidRPr="00855A99" w:rsidRDefault="00653683" w:rsidP="00FE0FB6">
      <w:pPr>
        <w:rPr>
          <w:lang w:val="fr-FR"/>
        </w:rPr>
      </w:pPr>
      <w:r w:rsidRPr="00653683">
        <w:rPr>
          <w:rtl/>
          <w:lang w:bidi="ar-SY"/>
        </w:rPr>
        <w:t xml:space="preserve">تقدر الولايات المتحدة الجهود التي بذلتها الأمانة </w:t>
      </w:r>
      <w:r w:rsidR="00106E9C">
        <w:rPr>
          <w:rFonts w:hint="cs"/>
          <w:rtl/>
          <w:lang w:bidi="ar-SY"/>
        </w:rPr>
        <w:t xml:space="preserve">في تقديم المعلومات إلى </w:t>
      </w:r>
      <w:r w:rsidRPr="00653683">
        <w:rPr>
          <w:rtl/>
          <w:lang w:bidi="ar-SY"/>
        </w:rPr>
        <w:t>الأعضاء</w:t>
      </w:r>
      <w:r>
        <w:rPr>
          <w:rFonts w:hint="cs"/>
          <w:rtl/>
          <w:lang w:bidi="ar-SY"/>
        </w:rPr>
        <w:t>،</w:t>
      </w:r>
      <w:r w:rsidRPr="00653683">
        <w:rPr>
          <w:rtl/>
          <w:lang w:bidi="ar-SY"/>
        </w:rPr>
        <w:t xml:space="preserve"> و</w:t>
      </w:r>
      <w:r>
        <w:rPr>
          <w:rFonts w:hint="cs"/>
          <w:rtl/>
          <w:lang w:bidi="ar-SY"/>
        </w:rPr>
        <w:t xml:space="preserve">هي </w:t>
      </w:r>
      <w:r w:rsidRPr="00653683">
        <w:rPr>
          <w:rtl/>
          <w:lang w:bidi="ar-SY"/>
        </w:rPr>
        <w:t xml:space="preserve">تتوقع أن تبحث الأمانة عن </w:t>
      </w:r>
      <w:r w:rsidRPr="00653683">
        <w:rPr>
          <w:rFonts w:hint="cs"/>
          <w:rtl/>
          <w:lang w:bidi="ar-SY"/>
        </w:rPr>
        <w:t>سبل</w:t>
      </w:r>
      <w:r w:rsidRPr="00653683">
        <w:rPr>
          <w:rtl/>
          <w:lang w:bidi="ar-SY"/>
        </w:rPr>
        <w:t xml:space="preserve"> </w:t>
      </w:r>
      <w:r w:rsidRPr="00653683">
        <w:rPr>
          <w:rFonts w:hint="cs"/>
          <w:rtl/>
          <w:lang w:bidi="ar-SY"/>
        </w:rPr>
        <w:t>لإبقاء</w:t>
      </w:r>
      <w:r w:rsidRPr="00653683">
        <w:rPr>
          <w:rtl/>
          <w:lang w:bidi="ar-SY"/>
        </w:rPr>
        <w:t xml:space="preserve"> تكاليف المشروع أقرب </w:t>
      </w:r>
      <w:r w:rsidRPr="00653683">
        <w:rPr>
          <w:rFonts w:hint="cs"/>
          <w:rtl/>
          <w:lang w:bidi="ar-SY"/>
        </w:rPr>
        <w:t>ما</w:t>
      </w:r>
      <w:r w:rsidRPr="00653683">
        <w:rPr>
          <w:rtl/>
          <w:lang w:bidi="ar-SY"/>
        </w:rPr>
        <w:t xml:space="preserve"> </w:t>
      </w:r>
      <w:r w:rsidRPr="00653683">
        <w:rPr>
          <w:rFonts w:hint="cs"/>
          <w:rtl/>
          <w:lang w:bidi="ar-SY"/>
        </w:rPr>
        <w:t>ي</w:t>
      </w:r>
      <w:r w:rsidRPr="00653683">
        <w:rPr>
          <w:rtl/>
          <w:lang w:bidi="ar-SY"/>
        </w:rPr>
        <w:t xml:space="preserve">مكن </w:t>
      </w:r>
      <w:r w:rsidRPr="00653683">
        <w:rPr>
          <w:rFonts w:hint="cs"/>
          <w:rtl/>
          <w:lang w:bidi="ar-SY"/>
        </w:rPr>
        <w:t>إلى</w:t>
      </w:r>
      <w:r w:rsidRPr="00653683">
        <w:rPr>
          <w:rtl/>
          <w:lang w:bidi="ar-SY"/>
        </w:rPr>
        <w:t xml:space="preserve"> المبلغ الأصلي المعتمد </w:t>
      </w:r>
      <w:r w:rsidR="00B756CF">
        <w:rPr>
          <w:rFonts w:hint="cs"/>
          <w:rtl/>
          <w:lang w:val="en-GB"/>
        </w:rPr>
        <w:t>البالغ</w:t>
      </w:r>
      <w:r w:rsidRPr="00653683">
        <w:rPr>
          <w:rtl/>
          <w:lang w:bidi="ar-SY"/>
        </w:rPr>
        <w:t xml:space="preserve"> </w:t>
      </w:r>
      <w:r w:rsidR="00106E9C">
        <w:rPr>
          <w:lang w:bidi="ar-SY"/>
        </w:rPr>
        <w:t>147</w:t>
      </w:r>
      <w:r w:rsidR="00855A99">
        <w:rPr>
          <w:lang w:bidi="ar-SY"/>
        </w:rPr>
        <w:t>,</w:t>
      </w:r>
      <w:r w:rsidR="00106E9C">
        <w:rPr>
          <w:lang w:bidi="ar-SY"/>
        </w:rPr>
        <w:t>5</w:t>
      </w:r>
      <w:r w:rsidRPr="00653683">
        <w:rPr>
          <w:rtl/>
          <w:lang w:bidi="ar-SY"/>
        </w:rPr>
        <w:t xml:space="preserve"> مليون فرنك سويسري.</w:t>
      </w:r>
      <w:r w:rsidR="002D4C81" w:rsidRPr="002D4C81">
        <w:rPr>
          <w:rFonts w:hint="cs"/>
          <w:rtl/>
          <w:lang w:bidi="ar-SY"/>
        </w:rPr>
        <w:t xml:space="preserve"> و</w:t>
      </w:r>
      <w:r w:rsidR="002D4C81" w:rsidRPr="00653683">
        <w:rPr>
          <w:rtl/>
          <w:lang w:bidi="ar-SY"/>
        </w:rPr>
        <w:t xml:space="preserve">لاحظنا في اجتماع المجلس الاستثنائي لعام </w:t>
      </w:r>
      <w:r w:rsidR="00106E9C">
        <w:rPr>
          <w:lang w:bidi="ar-SY"/>
        </w:rPr>
        <w:t>2018</w:t>
      </w:r>
      <w:r w:rsidR="002D4C81" w:rsidRPr="00653683">
        <w:rPr>
          <w:rtl/>
          <w:lang w:bidi="ar-SY"/>
        </w:rPr>
        <w:t>، بعد مرور عامين على ما كان يعتبر آنذاك مشروعاً مدته سبع سنوات، أن التكاليف المتوقعة في ذلك الوقت</w:t>
      </w:r>
      <w:r w:rsidR="002D4C81" w:rsidRPr="002D4C81">
        <w:rPr>
          <w:rtl/>
          <w:lang w:bidi="ar-SY"/>
        </w:rPr>
        <w:t xml:space="preserve"> </w:t>
      </w:r>
      <w:r w:rsidR="00B756CF">
        <w:rPr>
          <w:rFonts w:hint="cs"/>
          <w:rtl/>
          <w:lang w:bidi="ar-SY"/>
        </w:rPr>
        <w:t>أصبحت</w:t>
      </w:r>
      <w:r w:rsidR="002D4C81" w:rsidRPr="00653683">
        <w:rPr>
          <w:rtl/>
          <w:lang w:bidi="ar-SY"/>
        </w:rPr>
        <w:t xml:space="preserve"> أعلى بنسبة </w:t>
      </w:r>
      <w:r w:rsidR="00106E9C">
        <w:rPr>
          <w:lang w:bidi="ar-SY"/>
        </w:rPr>
        <w:t>20</w:t>
      </w:r>
      <w:r w:rsidR="002D4C81" w:rsidRPr="00106E9C">
        <w:rPr>
          <w:rFonts w:asciiTheme="minorHAnsi" w:hAnsiTheme="minorHAnsi" w:cstheme="minorHAnsi"/>
          <w:szCs w:val="22"/>
          <w:rtl/>
          <w:lang w:bidi="ar-SY"/>
        </w:rPr>
        <w:t>%</w:t>
      </w:r>
      <w:r w:rsidR="002D4C81" w:rsidRPr="00653683">
        <w:rPr>
          <w:rtl/>
          <w:lang w:bidi="ar-SY"/>
        </w:rPr>
        <w:t xml:space="preserve"> تقريباً من الحد الأقصى للتكلفة الذي حدده المجلس في </w:t>
      </w:r>
      <w:r w:rsidR="002D4C81" w:rsidRPr="002D4C81">
        <w:rPr>
          <w:rFonts w:hint="cs"/>
          <w:rtl/>
          <w:lang w:bidi="ar-SY"/>
        </w:rPr>
        <w:t>دورته لعام</w:t>
      </w:r>
      <w:r w:rsidR="002D4C81" w:rsidRPr="00653683">
        <w:rPr>
          <w:rtl/>
          <w:lang w:bidi="ar-SY"/>
        </w:rPr>
        <w:t xml:space="preserve"> </w:t>
      </w:r>
      <w:r w:rsidR="00106E9C">
        <w:rPr>
          <w:lang w:bidi="ar-SY"/>
        </w:rPr>
        <w:t>2016</w:t>
      </w:r>
      <w:r w:rsidR="002D4C81" w:rsidRPr="00653683">
        <w:rPr>
          <w:rtl/>
          <w:lang w:bidi="ar-SY"/>
        </w:rPr>
        <w:t xml:space="preserve">، وفقاً </w:t>
      </w:r>
      <w:r w:rsidR="002D4C81">
        <w:rPr>
          <w:rFonts w:hint="cs"/>
          <w:rtl/>
          <w:lang w:bidi="ar-SY"/>
        </w:rPr>
        <w:t>ل</w:t>
      </w:r>
      <w:r w:rsidR="002D4C81" w:rsidRPr="00653683">
        <w:rPr>
          <w:rtl/>
          <w:lang w:bidi="ar-SY"/>
        </w:rPr>
        <w:t xml:space="preserve">تقرير الأمين العام </w:t>
      </w:r>
      <w:r w:rsidR="002D4C81" w:rsidRPr="002D4C81">
        <w:rPr>
          <w:rFonts w:hint="cs"/>
          <w:rtl/>
          <w:lang w:bidi="ar-SY"/>
        </w:rPr>
        <w:t>طي وثيقة</w:t>
      </w:r>
      <w:r w:rsidR="002D4C81" w:rsidRPr="002D4C81">
        <w:rPr>
          <w:rtl/>
          <w:lang w:bidi="ar-SY"/>
        </w:rPr>
        <w:t xml:space="preserve"> </w:t>
      </w:r>
      <w:r w:rsidR="002D4C81" w:rsidRPr="00653683">
        <w:rPr>
          <w:rtl/>
          <w:lang w:bidi="ar-SY"/>
        </w:rPr>
        <w:t xml:space="preserve">المجلس </w:t>
      </w:r>
      <w:hyperlink r:id="rId13" w:history="1">
        <w:r w:rsidR="00855A99" w:rsidRPr="00613B86">
          <w:rPr>
            <w:rStyle w:val="Hyperlink"/>
            <w:szCs w:val="24"/>
          </w:rPr>
          <w:t>C18/</w:t>
        </w:r>
        <w:r w:rsidR="00855A99" w:rsidRPr="00613B86">
          <w:rPr>
            <w:rStyle w:val="Hyperlink"/>
            <w:szCs w:val="24"/>
            <w:lang w:val="en-CA"/>
          </w:rPr>
          <w:t>123</w:t>
        </w:r>
      </w:hyperlink>
      <w:r w:rsidR="002D4C81" w:rsidRPr="00653683">
        <w:rPr>
          <w:rtl/>
          <w:lang w:bidi="ar-SY"/>
        </w:rPr>
        <w:t xml:space="preserve">، بزيادة من </w:t>
      </w:r>
      <w:r w:rsidR="00106E9C">
        <w:rPr>
          <w:lang w:bidi="ar-SY"/>
        </w:rPr>
        <w:t>147</w:t>
      </w:r>
      <w:r w:rsidR="00855A99">
        <w:rPr>
          <w:lang w:bidi="ar-SY"/>
        </w:rPr>
        <w:t>,</w:t>
      </w:r>
      <w:r w:rsidR="00106E9C">
        <w:rPr>
          <w:lang w:bidi="ar-SY"/>
        </w:rPr>
        <w:t>5</w:t>
      </w:r>
      <w:r w:rsidR="002D4C81" w:rsidRPr="00653683">
        <w:rPr>
          <w:rtl/>
          <w:lang w:bidi="ar-SY"/>
        </w:rPr>
        <w:t xml:space="preserve"> مليون فرنك سويسري إلى </w:t>
      </w:r>
      <w:r w:rsidR="00106E9C">
        <w:rPr>
          <w:lang w:bidi="ar-SY"/>
        </w:rPr>
        <w:t>177</w:t>
      </w:r>
      <w:r w:rsidR="002D4C81" w:rsidRPr="00653683">
        <w:rPr>
          <w:rtl/>
          <w:lang w:bidi="ar-SY"/>
        </w:rPr>
        <w:t xml:space="preserve"> مليون فرنك سويسري.</w:t>
      </w:r>
      <w:r w:rsidR="00FE0FB6" w:rsidRPr="00FE0FB6">
        <w:rPr>
          <w:rFonts w:hint="cs"/>
          <w:rtl/>
          <w:lang w:bidi="ar-SY"/>
        </w:rPr>
        <w:t xml:space="preserve"> و</w:t>
      </w:r>
      <w:r w:rsidR="00FE0FB6" w:rsidRPr="00653683">
        <w:rPr>
          <w:rtl/>
          <w:lang w:bidi="ar-SY"/>
        </w:rPr>
        <w:t>عند قراءة</w:t>
      </w:r>
      <w:r w:rsidR="00FE0FB6" w:rsidRPr="00FE0FB6">
        <w:rPr>
          <w:rFonts w:hint="cs"/>
          <w:rtl/>
          <w:lang w:bidi="ar-SY"/>
        </w:rPr>
        <w:t xml:space="preserve"> وثيقة</w:t>
      </w:r>
      <w:r w:rsidR="00FE0FB6" w:rsidRPr="00653683">
        <w:rPr>
          <w:rtl/>
          <w:lang w:bidi="ar-SY"/>
        </w:rPr>
        <w:t xml:space="preserve"> المجلس </w:t>
      </w:r>
      <w:hyperlink r:id="rId14" w:history="1">
        <w:r w:rsidR="00855A99" w:rsidRPr="00100312">
          <w:rPr>
            <w:rStyle w:val="Hyperlink"/>
          </w:rPr>
          <w:t>C19/7</w:t>
        </w:r>
      </w:hyperlink>
      <w:r w:rsidR="00FE0FB6" w:rsidRPr="00653683">
        <w:rPr>
          <w:rtl/>
          <w:lang w:bidi="ar-SY"/>
        </w:rPr>
        <w:t xml:space="preserve">، </w:t>
      </w:r>
      <w:r w:rsidR="00B756CF">
        <w:rPr>
          <w:rFonts w:hint="cs"/>
          <w:rtl/>
          <w:lang w:bidi="ar-SY"/>
        </w:rPr>
        <w:t>نرى</w:t>
      </w:r>
      <w:r w:rsidR="00FE0FB6" w:rsidRPr="00653683">
        <w:rPr>
          <w:rtl/>
          <w:lang w:bidi="ar-SY"/>
        </w:rPr>
        <w:t xml:space="preserve"> أن التكاليف المتوقعة ستكون أعلى بمبلغ يتراوح بين </w:t>
      </w:r>
      <w:r w:rsidR="00106E9C">
        <w:rPr>
          <w:lang w:bidi="ar-SY"/>
        </w:rPr>
        <w:t>20</w:t>
      </w:r>
      <w:r w:rsidR="00FE0FB6" w:rsidRPr="00653683">
        <w:rPr>
          <w:rtl/>
          <w:lang w:bidi="ar-SY"/>
        </w:rPr>
        <w:t xml:space="preserve"> مليون فرنك سويسري و</w:t>
      </w:r>
      <w:r w:rsidR="00106E9C">
        <w:rPr>
          <w:lang w:bidi="ar-SY"/>
        </w:rPr>
        <w:t>25</w:t>
      </w:r>
      <w:r w:rsidR="00FE0FB6" w:rsidRPr="00653683">
        <w:rPr>
          <w:rtl/>
          <w:lang w:bidi="ar-SY"/>
        </w:rPr>
        <w:t xml:space="preserve"> مليون فرنك سويسري عن المبلغ المذكور في</w:t>
      </w:r>
      <w:r w:rsidR="00FE0FB6" w:rsidRPr="00FE0FB6">
        <w:rPr>
          <w:rFonts w:hint="cs"/>
          <w:rtl/>
          <w:lang w:bidi="ar-SY"/>
        </w:rPr>
        <w:t xml:space="preserve"> شهر</w:t>
      </w:r>
      <w:r w:rsidR="00FE0FB6" w:rsidRPr="00653683">
        <w:rPr>
          <w:rtl/>
          <w:lang w:bidi="ar-SY"/>
        </w:rPr>
        <w:t xml:space="preserve"> أكتوبر </w:t>
      </w:r>
      <w:r w:rsidR="00106E9C">
        <w:rPr>
          <w:lang w:bidi="ar-SY"/>
        </w:rPr>
        <w:t>2018</w:t>
      </w:r>
      <w:r w:rsidR="00FE0FB6" w:rsidRPr="00653683">
        <w:rPr>
          <w:rtl/>
          <w:lang w:bidi="ar-SY"/>
        </w:rPr>
        <w:t xml:space="preserve"> (</w:t>
      </w:r>
      <w:r w:rsidR="00FE0FB6" w:rsidRPr="00FE0FB6">
        <w:rPr>
          <w:rFonts w:hint="cs"/>
          <w:rtl/>
          <w:lang w:bidi="ar-SY"/>
        </w:rPr>
        <w:t xml:space="preserve">من </w:t>
      </w:r>
      <w:r w:rsidR="00106E9C">
        <w:rPr>
          <w:lang w:bidi="ar-SY"/>
        </w:rPr>
        <w:t>177</w:t>
      </w:r>
      <w:r w:rsidR="00FE0FB6" w:rsidRPr="00653683">
        <w:rPr>
          <w:rtl/>
          <w:lang w:bidi="ar-SY"/>
        </w:rPr>
        <w:t xml:space="preserve"> مليون فرنك سويسري إلى </w:t>
      </w:r>
      <w:r w:rsidR="00106E9C">
        <w:rPr>
          <w:lang w:bidi="ar-SY"/>
        </w:rPr>
        <w:t>202</w:t>
      </w:r>
      <w:r w:rsidR="00FE0FB6" w:rsidRPr="00653683">
        <w:rPr>
          <w:rtl/>
          <w:lang w:bidi="ar-SY"/>
        </w:rPr>
        <w:t xml:space="preserve"> مليون فرنك سويسري) </w:t>
      </w:r>
      <w:r w:rsidR="00FE0FB6" w:rsidRPr="00FE0FB6">
        <w:rPr>
          <w:rFonts w:hint="cs"/>
          <w:rtl/>
          <w:lang w:bidi="ar-SY"/>
        </w:rPr>
        <w:t>ومُدد</w:t>
      </w:r>
      <w:r w:rsidR="00FE0FB6" w:rsidRPr="00653683">
        <w:rPr>
          <w:rtl/>
          <w:lang w:bidi="ar-SY"/>
        </w:rPr>
        <w:t xml:space="preserve"> الجدول الزمني بحيث </w:t>
      </w:r>
      <w:r w:rsidR="00FE0FB6" w:rsidRPr="00FE0FB6">
        <w:rPr>
          <w:rFonts w:hint="cs"/>
          <w:rtl/>
          <w:lang w:bidi="ar-SY"/>
        </w:rPr>
        <w:t>لا يُ</w:t>
      </w:r>
      <w:r w:rsidR="00FE0FB6" w:rsidRPr="00653683">
        <w:rPr>
          <w:rtl/>
          <w:lang w:bidi="ar-SY"/>
        </w:rPr>
        <w:t xml:space="preserve">توقع استقبال المبنى الجديد </w:t>
      </w:r>
      <w:r w:rsidR="00B756CF">
        <w:rPr>
          <w:rFonts w:hint="cs"/>
          <w:rtl/>
          <w:lang w:bidi="ar-SY"/>
        </w:rPr>
        <w:t>قبل</w:t>
      </w:r>
      <w:r w:rsidR="00FE0FB6" w:rsidRPr="00653683">
        <w:rPr>
          <w:rtl/>
          <w:lang w:bidi="ar-SY"/>
        </w:rPr>
        <w:t xml:space="preserve"> منتصف</w:t>
      </w:r>
      <w:r w:rsidR="00FE0FB6" w:rsidRPr="00FE0FB6">
        <w:rPr>
          <w:rFonts w:hint="cs"/>
          <w:rtl/>
          <w:lang w:bidi="ar-SY"/>
        </w:rPr>
        <w:t xml:space="preserve"> عام</w:t>
      </w:r>
      <w:r w:rsidR="00FE0FB6" w:rsidRPr="00653683">
        <w:rPr>
          <w:rtl/>
          <w:lang w:bidi="ar-SY"/>
        </w:rPr>
        <w:t xml:space="preserve"> </w:t>
      </w:r>
      <w:r w:rsidR="00106E9C">
        <w:rPr>
          <w:lang w:bidi="ar-SY"/>
        </w:rPr>
        <w:t>2026</w:t>
      </w:r>
      <w:r w:rsidR="00855A99">
        <w:rPr>
          <w:rFonts w:hint="cs"/>
          <w:rtl/>
          <w:lang w:val="en-GB"/>
        </w:rPr>
        <w:t>.</w:t>
      </w:r>
    </w:p>
    <w:p w14:paraId="304DA231" w14:textId="4807E926" w:rsidR="00F90AC4" w:rsidRDefault="00F90AC4" w:rsidP="00190809">
      <w:pPr>
        <w:rPr>
          <w:rtl/>
          <w:lang w:bidi="ar-SY"/>
        </w:rPr>
      </w:pPr>
      <w:r>
        <w:rPr>
          <w:rFonts w:hint="cs"/>
          <w:rtl/>
          <w:lang w:bidi="ar-SY"/>
        </w:rPr>
        <w:t>و</w:t>
      </w:r>
      <w:r w:rsidR="00653683" w:rsidRPr="00653683">
        <w:rPr>
          <w:rtl/>
          <w:lang w:bidi="ar-SY"/>
        </w:rPr>
        <w:t>خلال</w:t>
      </w:r>
      <w:r>
        <w:rPr>
          <w:rFonts w:hint="cs"/>
          <w:rtl/>
          <w:lang w:bidi="ar-SY"/>
        </w:rPr>
        <w:t xml:space="preserve"> انعقاد</w:t>
      </w:r>
      <w:r w:rsidR="00653683" w:rsidRPr="00653683">
        <w:rPr>
          <w:rtl/>
          <w:lang w:bidi="ar-SY"/>
        </w:rPr>
        <w:t xml:space="preserve"> المجلس</w:t>
      </w:r>
      <w:r w:rsidR="00653683" w:rsidRPr="00653683">
        <w:rPr>
          <w:rFonts w:hint="cs"/>
          <w:rtl/>
          <w:lang w:bidi="ar-SY"/>
        </w:rPr>
        <w:t xml:space="preserve"> في دورته لعام</w:t>
      </w:r>
      <w:r w:rsidR="00653683" w:rsidRPr="00653683">
        <w:rPr>
          <w:rtl/>
          <w:lang w:bidi="ar-SY"/>
        </w:rPr>
        <w:t xml:space="preserve"> </w:t>
      </w:r>
      <w:r w:rsidR="00106E9C">
        <w:rPr>
          <w:lang w:bidi="ar-SY"/>
        </w:rPr>
        <w:t>2019</w:t>
      </w:r>
      <w:r w:rsidR="00653683" w:rsidRPr="00653683">
        <w:rPr>
          <w:rtl/>
          <w:lang w:bidi="ar-SY"/>
        </w:rPr>
        <w:t>، شددت العديد من الدول، بما في</w:t>
      </w:r>
      <w:r>
        <w:rPr>
          <w:rFonts w:hint="cs"/>
          <w:rtl/>
          <w:lang w:bidi="ar-SY"/>
        </w:rPr>
        <w:t>ها</w:t>
      </w:r>
      <w:r w:rsidR="00653683" w:rsidRPr="00653683">
        <w:rPr>
          <w:rtl/>
          <w:lang w:bidi="ar-SY"/>
        </w:rPr>
        <w:t xml:space="preserve"> الولايات المتحدة، على الحاجة الماسة إلى خطة مالية تتضمن تحليلاً موثوقاً للمخاطر المالية وخطة تمويل واقعية </w:t>
      </w:r>
      <w:r w:rsidRPr="00F90AC4">
        <w:rPr>
          <w:rtl/>
          <w:lang w:bidi="ar-SY"/>
        </w:rPr>
        <w:t>ل</w:t>
      </w:r>
      <w:r w:rsidRPr="00F90AC4">
        <w:rPr>
          <w:rFonts w:hint="cs"/>
          <w:rtl/>
          <w:lang w:bidi="ar-SY"/>
        </w:rPr>
        <w:t xml:space="preserve">كامل </w:t>
      </w:r>
      <w:r w:rsidRPr="00F90AC4">
        <w:rPr>
          <w:rtl/>
          <w:lang w:bidi="ar-SY"/>
        </w:rPr>
        <w:t>مشروع تشغيل مبنى</w:t>
      </w:r>
      <w:r w:rsidRPr="00F90AC4">
        <w:rPr>
          <w:rFonts w:hint="cs"/>
          <w:rtl/>
          <w:lang w:bidi="ar-SY"/>
        </w:rPr>
        <w:t xml:space="preserve"> المقر</w:t>
      </w:r>
      <w:r w:rsidRPr="00F90AC4">
        <w:rPr>
          <w:rtl/>
          <w:lang w:bidi="ar-SY"/>
        </w:rPr>
        <w:t xml:space="preserve"> </w:t>
      </w:r>
      <w:r w:rsidRPr="00F90AC4">
        <w:rPr>
          <w:rFonts w:hint="cs"/>
          <w:rtl/>
          <w:lang w:bidi="ar-SY"/>
        </w:rPr>
        <w:t>ال</w:t>
      </w:r>
      <w:r w:rsidRPr="00F90AC4">
        <w:rPr>
          <w:rtl/>
          <w:lang w:bidi="ar-SY"/>
        </w:rPr>
        <w:t xml:space="preserve">جديد للاتحاد في </w:t>
      </w:r>
      <w:r w:rsidR="00653683" w:rsidRPr="00653683">
        <w:rPr>
          <w:rtl/>
          <w:lang w:bidi="ar-SY"/>
        </w:rPr>
        <w:t xml:space="preserve">جنيف، قبل منح الموافقة النهائية </w:t>
      </w:r>
      <w:r>
        <w:rPr>
          <w:rFonts w:hint="cs"/>
          <w:rtl/>
          <w:lang w:bidi="ar-SY"/>
        </w:rPr>
        <w:t>على ا</w:t>
      </w:r>
      <w:r w:rsidR="00653683" w:rsidRPr="00653683">
        <w:rPr>
          <w:rtl/>
          <w:lang w:bidi="ar-SY"/>
        </w:rPr>
        <w:t xml:space="preserve">لمشروع. </w:t>
      </w:r>
      <w:r w:rsidRPr="00F90AC4">
        <w:rPr>
          <w:rFonts w:hint="cs"/>
          <w:rtl/>
          <w:lang w:bidi="ar-SY"/>
        </w:rPr>
        <w:t>و</w:t>
      </w:r>
      <w:r w:rsidRPr="00653683">
        <w:rPr>
          <w:rtl/>
          <w:lang w:bidi="ar-SY"/>
        </w:rPr>
        <w:t xml:space="preserve">خضعت مشاريع مماثلة في منظمة العمل الدولية ومنظمة الصحة العالمية لعمليات تخطيط </w:t>
      </w:r>
      <w:r w:rsidRPr="00F90AC4">
        <w:rPr>
          <w:rFonts w:hint="cs"/>
          <w:rtl/>
          <w:lang w:bidi="ar-SY"/>
        </w:rPr>
        <w:t>متأنية</w:t>
      </w:r>
      <w:r w:rsidRPr="00653683">
        <w:rPr>
          <w:rtl/>
          <w:lang w:bidi="ar-SY"/>
        </w:rPr>
        <w:t xml:space="preserve"> للغاية سعت إلى تحديد تكاليف المشروع بدقة قبل التوصل إلى اتفاقات بشأن تمويل المشاريع.</w:t>
      </w:r>
      <w:r w:rsidR="00190809" w:rsidRPr="00190809">
        <w:rPr>
          <w:rFonts w:hint="cs"/>
          <w:rtl/>
          <w:lang w:bidi="ar-SY"/>
        </w:rPr>
        <w:t xml:space="preserve"> لذا</w:t>
      </w:r>
      <w:r w:rsidR="00190809" w:rsidRPr="00653683">
        <w:rPr>
          <w:rtl/>
          <w:lang w:bidi="ar-SY"/>
        </w:rPr>
        <w:t xml:space="preserve"> تأخر قرار طلب الجزء التالي من القرض قليلاً حتى تتمكن الدورة الاستثنائية الحالية للمجلس من </w:t>
      </w:r>
      <w:r w:rsidR="00190809" w:rsidRPr="00190809">
        <w:rPr>
          <w:rFonts w:hint="cs"/>
          <w:rtl/>
          <w:lang w:bidi="ar-SY"/>
        </w:rPr>
        <w:t>استعراض</w:t>
      </w:r>
      <w:r w:rsidR="00190809" w:rsidRPr="00653683">
        <w:rPr>
          <w:rtl/>
          <w:lang w:bidi="ar-SY"/>
        </w:rPr>
        <w:t xml:space="preserve"> وثائق أكثر تفصيلاً للإجابة على الأسئلة التي طرحتها الدول الأعضاء.</w:t>
      </w:r>
    </w:p>
    <w:p w14:paraId="5CD2860C" w14:textId="00F51046" w:rsidR="00D11C84" w:rsidRDefault="00D11C84" w:rsidP="00D11C84">
      <w:pPr>
        <w:rPr>
          <w:rtl/>
          <w:lang w:bidi="ar-EG"/>
        </w:rPr>
      </w:pPr>
      <w:r w:rsidRPr="00190809">
        <w:rPr>
          <w:rFonts w:hint="cs"/>
          <w:rtl/>
          <w:lang w:bidi="ar-EG"/>
        </w:rPr>
        <w:t xml:space="preserve">وتعرض هذه المساهمة وجهات نظر الولايات المتحدة بشأن مشروع </w:t>
      </w:r>
      <w:r w:rsidR="00190809" w:rsidRPr="00190809">
        <w:rPr>
          <w:rFonts w:hint="cs"/>
          <w:rtl/>
          <w:lang w:bidi="ar-EG"/>
        </w:rPr>
        <w:t>ال</w:t>
      </w:r>
      <w:r w:rsidRPr="00190809">
        <w:rPr>
          <w:rFonts w:hint="cs"/>
          <w:rtl/>
          <w:lang w:bidi="ar-EG"/>
        </w:rPr>
        <w:t>مبنى</w:t>
      </w:r>
      <w:r w:rsidR="00190809" w:rsidRPr="00190809">
        <w:rPr>
          <w:rFonts w:hint="cs"/>
          <w:rtl/>
          <w:lang w:bidi="ar-EG"/>
        </w:rPr>
        <w:t xml:space="preserve"> </w:t>
      </w:r>
      <w:r w:rsidR="00190809" w:rsidRPr="00190809">
        <w:rPr>
          <w:rtl/>
          <w:lang w:bidi="ar-EG"/>
        </w:rPr>
        <w:t>والمعلومات اللازمة للسماح للمشروع بالمضي قدما</w:t>
      </w:r>
      <w:r w:rsidR="00190809" w:rsidRPr="00190809">
        <w:rPr>
          <w:rFonts w:hint="cs"/>
          <w:rtl/>
          <w:lang w:bidi="ar-EG"/>
        </w:rPr>
        <w:t>ً</w:t>
      </w:r>
      <w:r w:rsidRPr="00190809">
        <w:rPr>
          <w:rFonts w:hint="cs"/>
          <w:rtl/>
          <w:lang w:bidi="ar-EG"/>
        </w:rPr>
        <w:t>.</w:t>
      </w:r>
    </w:p>
    <w:p w14:paraId="5627C521" w14:textId="77777777" w:rsidR="00D11C84" w:rsidRDefault="00D11C84" w:rsidP="00D11C84">
      <w:pPr>
        <w:pStyle w:val="Headingb"/>
        <w:rPr>
          <w:rtl/>
          <w:lang w:bidi="ar-SY"/>
        </w:rPr>
      </w:pPr>
      <w:r>
        <w:rPr>
          <w:rFonts w:hint="cs"/>
          <w:rtl/>
          <w:lang w:bidi="ar-SY"/>
        </w:rPr>
        <w:t>مناقشة</w:t>
      </w:r>
    </w:p>
    <w:p w14:paraId="4EC25C9A" w14:textId="5C694253" w:rsidR="00D11C84" w:rsidRDefault="00D11C84" w:rsidP="00D11C84">
      <w:pPr>
        <w:rPr>
          <w:rtl/>
        </w:rPr>
      </w:pPr>
      <w:r>
        <w:rPr>
          <w:rFonts w:hint="cs"/>
          <w:rtl/>
          <w:lang w:bidi="ar-SY"/>
        </w:rPr>
        <w:t xml:space="preserve">خلُص </w:t>
      </w:r>
      <w:r>
        <w:rPr>
          <w:color w:val="000000"/>
          <w:rtl/>
        </w:rPr>
        <w:t>فريق العمل التابع للمجلس والمعني بالخيارات المتاحة بشأن مباني مقر الاتحاد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(CWG-HQP)</w:t>
      </w:r>
      <w:r>
        <w:rPr>
          <w:rFonts w:hint="cs"/>
          <w:rtl/>
          <w:lang w:bidi="ar-SY"/>
        </w:rPr>
        <w:t xml:space="preserve"> على النحو المبين في</w:t>
      </w:r>
      <w:r>
        <w:rPr>
          <w:rFonts w:hint="eastAsia"/>
          <w:rtl/>
          <w:lang w:bidi="ar-SY"/>
        </w:rPr>
        <w:t> </w:t>
      </w:r>
      <w:hyperlink r:id="rId15" w:history="1">
        <w:r w:rsidRPr="00223D76">
          <w:rPr>
            <w:rStyle w:val="Hyperlink"/>
            <w:rFonts w:hint="cs"/>
            <w:color w:val="auto"/>
            <w:u w:val="none"/>
            <w:rtl/>
            <w:lang w:bidi="ar-SY"/>
          </w:rPr>
          <w:t>الوثيقة</w:t>
        </w:r>
        <w:r w:rsidRPr="00223D76">
          <w:rPr>
            <w:rStyle w:val="Hyperlink"/>
            <w:rFonts w:hint="eastAsia"/>
            <w:color w:val="auto"/>
            <w:u w:val="none"/>
            <w:rtl/>
            <w:lang w:bidi="ar-SY"/>
          </w:rPr>
          <w:t> </w:t>
        </w:r>
        <w:r w:rsidRPr="00E419F9">
          <w:rPr>
            <w:rStyle w:val="Hyperlink"/>
            <w:lang w:bidi="ar-SY"/>
          </w:rPr>
          <w:t>C16/7</w:t>
        </w:r>
      </w:hyperlink>
      <w:r>
        <w:rPr>
          <w:rFonts w:hint="cs"/>
          <w:rtl/>
          <w:lang w:bidi="ar-SY"/>
        </w:rPr>
        <w:t xml:space="preserve"> إلى أن "</w:t>
      </w:r>
      <w:r w:rsidRPr="001C0EE9">
        <w:rPr>
          <w:rFonts w:hint="cs"/>
          <w:rtl/>
          <w:lang w:bidi="ar-EG"/>
        </w:rPr>
        <w:t xml:space="preserve">الاستعاضة عن مبنى </w:t>
      </w:r>
      <w:proofErr w:type="spellStart"/>
      <w:r w:rsidRPr="001C0EE9">
        <w:rPr>
          <w:rFonts w:hint="cs"/>
          <w:rtl/>
          <w:lang w:bidi="ar-EG"/>
        </w:rPr>
        <w:t>فارامبيه</w:t>
      </w:r>
      <w:proofErr w:type="spellEnd"/>
      <w:r w:rsidRPr="001C0EE9">
        <w:rPr>
          <w:rFonts w:hint="cs"/>
          <w:rtl/>
          <w:lang w:bidi="ar-EG"/>
        </w:rPr>
        <w:t xml:space="preserve"> بمبنى واحد يوفر أيضاً الإمكانيات الوظيفية الضرورية التي يوفرها مبنى البر</w:t>
      </w:r>
      <w:r>
        <w:rPr>
          <w:rFonts w:hint="cs"/>
          <w:rtl/>
          <w:lang w:bidi="ar-EG"/>
        </w:rPr>
        <w:t>ج</w:t>
      </w:r>
      <w:r w:rsidRPr="001C0EE9">
        <w:rPr>
          <w:rFonts w:hint="cs"/>
          <w:rtl/>
          <w:lang w:bidi="ar-EG"/>
        </w:rPr>
        <w:t xml:space="preserve"> هو الخيار الأكثر فعالية من حيث التكلفة. وهو أيضاً الخيار </w:t>
      </w:r>
      <w:r>
        <w:rPr>
          <w:rFonts w:hint="cs"/>
          <w:rtl/>
          <w:lang w:bidi="ar-EG"/>
        </w:rPr>
        <w:t>الذي يوفر أكبر قدر من إمكانيات النفاذ،</w:t>
      </w:r>
      <w:r w:rsidRPr="001C0EE9">
        <w:rPr>
          <w:rFonts w:hint="cs"/>
          <w:rtl/>
          <w:lang w:bidi="ar-EG"/>
        </w:rPr>
        <w:t xml:space="preserve"> والأقل من حيث تكاليف الصيانة </w:t>
      </w:r>
      <w:r w:rsidRPr="0019264B">
        <w:rPr>
          <w:rFonts w:hint="cs"/>
          <w:spacing w:val="4"/>
          <w:rtl/>
          <w:lang w:bidi="ar-EG"/>
        </w:rPr>
        <w:t>في المستقبل، وهو الأقل تكلفة على المدى الطويل." ووافق المجلس في دورته لعام</w:t>
      </w:r>
      <w:r w:rsidRPr="0019264B">
        <w:rPr>
          <w:rFonts w:hint="eastAsia"/>
          <w:spacing w:val="4"/>
          <w:rtl/>
          <w:lang w:bidi="ar-EG"/>
        </w:rPr>
        <w:t> </w:t>
      </w:r>
      <w:r w:rsidRPr="0019264B">
        <w:rPr>
          <w:spacing w:val="4"/>
          <w:lang w:bidi="ar-EG"/>
        </w:rPr>
        <w:t>2016</w:t>
      </w:r>
      <w:r w:rsidRPr="0019264B">
        <w:rPr>
          <w:rFonts w:hint="cs"/>
          <w:spacing w:val="4"/>
          <w:rtl/>
          <w:lang w:bidi="ar-EG"/>
        </w:rPr>
        <w:t xml:space="preserve"> على توصية الفريق على النحو المبين في</w:t>
      </w:r>
      <w:r>
        <w:rPr>
          <w:rFonts w:hint="eastAsia"/>
          <w:rtl/>
          <w:lang w:bidi="ar-EG"/>
        </w:rPr>
        <w:t> </w:t>
      </w:r>
      <w:bookmarkStart w:id="6" w:name="_Hlk19715951"/>
      <w:r w:rsidR="00792D71">
        <w:fldChar w:fldCharType="begin"/>
      </w:r>
      <w:r w:rsidR="00792D71">
        <w:instrText xml:space="preserve"> HYPERLINK "https://www.itu.int/md/S16-CL-C-0124/en" </w:instrText>
      </w:r>
      <w:r w:rsidR="00792D71">
        <w:fldChar w:fldCharType="separate"/>
      </w:r>
      <w:r w:rsidRPr="0019264B">
        <w:rPr>
          <w:rStyle w:val="Hyperlink"/>
          <w:rFonts w:hint="cs"/>
          <w:rtl/>
          <w:lang w:bidi="ar-EG"/>
        </w:rPr>
        <w:t xml:space="preserve">المقرر </w:t>
      </w:r>
      <w:r w:rsidRPr="0019264B">
        <w:rPr>
          <w:rStyle w:val="Hyperlink"/>
          <w:lang w:bidi="ar-EG"/>
        </w:rPr>
        <w:t>588</w:t>
      </w:r>
      <w:r w:rsidR="00792D71">
        <w:rPr>
          <w:rStyle w:val="Hyperlink"/>
          <w:lang w:bidi="ar-EG"/>
        </w:rPr>
        <w:fldChar w:fldCharType="end"/>
      </w:r>
      <w:bookmarkEnd w:id="6"/>
      <w:r>
        <w:rPr>
          <w:rFonts w:hint="cs"/>
          <w:rtl/>
          <w:lang w:bidi="ar-EG"/>
        </w:rPr>
        <w:t xml:space="preserve">. </w:t>
      </w:r>
      <w:r>
        <w:rPr>
          <w:rFonts w:hint="cs"/>
          <w:rtl/>
        </w:rPr>
        <w:t xml:space="preserve">ويشير هذا المقرر إلى أن المجلس قرر </w:t>
      </w:r>
      <w:r>
        <w:rPr>
          <w:rFonts w:hint="cs"/>
          <w:rtl/>
          <w:lang w:bidi="ar-EG"/>
        </w:rPr>
        <w:t>"</w:t>
      </w:r>
      <w:r w:rsidRPr="001C0EE9">
        <w:rPr>
          <w:rFonts w:hint="cs"/>
          <w:rtl/>
        </w:rPr>
        <w:t xml:space="preserve">أن يأذن بميزانية قصوى بمبلغ </w:t>
      </w:r>
      <w:r w:rsidRPr="001C0EE9">
        <w:rPr>
          <w:lang w:bidi="ar-EG"/>
        </w:rPr>
        <w:t>140</w:t>
      </w:r>
      <w:r>
        <w:rPr>
          <w:rFonts w:hint="eastAsia"/>
          <w:rtl/>
        </w:rPr>
        <w:t> </w:t>
      </w:r>
      <w:r w:rsidRPr="001C0EE9">
        <w:rPr>
          <w:rFonts w:hint="cs"/>
          <w:rtl/>
        </w:rPr>
        <w:t>مليون فرنك</w:t>
      </w:r>
      <w:r>
        <w:rPr>
          <w:rFonts w:hint="eastAsia"/>
          <w:rtl/>
        </w:rPr>
        <w:t> </w:t>
      </w:r>
      <w:r w:rsidRPr="001C0EE9">
        <w:rPr>
          <w:rFonts w:hint="cs"/>
          <w:rtl/>
        </w:rPr>
        <w:t xml:space="preserve">سويسري لتغطية التكاليف الإجمالية للمشروع قبل بيع مبنى البرج، مع صندوق إضافي للطوارئ بمبلغ </w:t>
      </w:r>
      <w:r w:rsidRPr="001C0EE9">
        <w:rPr>
          <w:lang w:bidi="ar-EG"/>
        </w:rPr>
        <w:t>7</w:t>
      </w:r>
      <w:r>
        <w:rPr>
          <w:rFonts w:hint="eastAsia"/>
          <w:rtl/>
          <w:lang w:bidi="ar-EG"/>
        </w:rPr>
        <w:t> </w:t>
      </w:r>
      <w:r w:rsidRPr="001C0EE9">
        <w:rPr>
          <w:rFonts w:hint="cs"/>
          <w:rtl/>
          <w:lang w:bidi="ar-EG"/>
        </w:rPr>
        <w:t>ملايين فرنك</w:t>
      </w:r>
      <w:r>
        <w:rPr>
          <w:rFonts w:hint="eastAsia"/>
          <w:rtl/>
          <w:lang w:bidi="ar-EG"/>
        </w:rPr>
        <w:t> </w:t>
      </w:r>
      <w:r w:rsidRPr="001C0EE9">
        <w:rPr>
          <w:rFonts w:hint="cs"/>
          <w:rtl/>
          <w:lang w:bidi="ar-EG"/>
        </w:rPr>
        <w:t>سويسري، يستعمل عند الضرورة، من أجل الزيادة غير</w:t>
      </w:r>
      <w:r w:rsidRPr="001C0EE9">
        <w:rPr>
          <w:rFonts w:hint="eastAsia"/>
          <w:rtl/>
          <w:lang w:bidi="ar-EG"/>
        </w:rPr>
        <w:t> </w:t>
      </w:r>
      <w:r w:rsidRPr="001C0EE9">
        <w:rPr>
          <w:rFonts w:hint="cs"/>
          <w:rtl/>
          <w:lang w:bidi="ar-EG"/>
        </w:rPr>
        <w:t>المتوقعة في التكاليف</w:t>
      </w:r>
      <w:r>
        <w:rPr>
          <w:rFonts w:hint="cs"/>
          <w:rtl/>
          <w:lang w:bidi="ar-EG"/>
        </w:rPr>
        <w:t>". وينص جزء أيضاً من المقرر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588</w:t>
      </w:r>
      <w:r>
        <w:rPr>
          <w:rFonts w:hint="cs"/>
          <w:rtl/>
          <w:lang w:bidi="ar-EG"/>
        </w:rPr>
        <w:t xml:space="preserve"> على "</w:t>
      </w:r>
      <w:r w:rsidRPr="001C0EE9">
        <w:rPr>
          <w:rFonts w:hint="cs"/>
          <w:rtl/>
        </w:rPr>
        <w:t>إنشاء مجلس استشاري من الدول الأعضاء لإسداء مشورة مستقلة ومحايدة للمجلس وللأمين العام بشأن هذا المشروع</w:t>
      </w:r>
      <w:r>
        <w:rPr>
          <w:rFonts w:hint="cs"/>
          <w:rtl/>
        </w:rPr>
        <w:t>".</w:t>
      </w:r>
    </w:p>
    <w:p w14:paraId="165CCC8E" w14:textId="2895101F" w:rsidR="00D11C84" w:rsidRDefault="00D11C84" w:rsidP="00D11C84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ويسر الولايات المتحدة أن ترى في الرسالة المؤرخة </w:t>
      </w:r>
      <w:r>
        <w:rPr>
          <w:lang w:bidi="ar-EG"/>
        </w:rPr>
        <w:t>24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مايو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 الموجهة من الأمين العام إلى البلد المضيف "</w:t>
      </w:r>
      <w:r w:rsidRPr="001C0EE9">
        <w:rPr>
          <w:rFonts w:hint="cs"/>
          <w:rtl/>
          <w:lang w:bidi="ar-EG"/>
        </w:rPr>
        <w:t>أن أمانة الاتحاد عازمة كل العزم على الامتثال لطلب مجلس الاتحاد الذي يدعوها إلى التقيد بأحكام وشروط مقرره</w:t>
      </w:r>
      <w:r>
        <w:rPr>
          <w:rFonts w:hint="eastAsia"/>
          <w:rtl/>
          <w:lang w:bidi="ar-EG"/>
        </w:rPr>
        <w:t> </w:t>
      </w:r>
      <w:r w:rsidRPr="001C0EE9">
        <w:rPr>
          <w:lang w:bidi="ar-EG"/>
        </w:rPr>
        <w:t>588</w:t>
      </w:r>
      <w:r w:rsidRPr="001C0EE9">
        <w:rPr>
          <w:rFonts w:hint="cs"/>
          <w:rtl/>
          <w:lang w:bidi="ar-EG"/>
        </w:rPr>
        <w:t xml:space="preserve"> بصيغته السارية حالياً، لا سيما وأننا ندرك تماماً أن وزارة الشؤون الخارجية للاتحاد السويسري وافقت بناءً على هذا المقرر (بما</w:t>
      </w:r>
      <w:r>
        <w:rPr>
          <w:rFonts w:hint="eastAsia"/>
          <w:rtl/>
          <w:lang w:bidi="ar-EG"/>
        </w:rPr>
        <w:t> </w:t>
      </w:r>
      <w:r w:rsidRPr="001C0EE9"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 w:rsidRPr="001C0EE9">
        <w:rPr>
          <w:rFonts w:hint="cs"/>
          <w:rtl/>
          <w:lang w:bidi="ar-EG"/>
        </w:rPr>
        <w:t>ذلك النموذج الاقتصادي الذي ينطوي عليه) على المضي</w:t>
      </w:r>
      <w:r w:rsidR="00855A99">
        <w:rPr>
          <w:rFonts w:hint="cs"/>
          <w:rtl/>
          <w:lang w:bidi="ar-EG"/>
        </w:rPr>
        <w:t xml:space="preserve"> </w:t>
      </w:r>
      <w:r w:rsidR="00855A99">
        <w:rPr>
          <w:rFonts w:hint="cs"/>
          <w:rtl/>
        </w:rPr>
        <w:t xml:space="preserve">قدماً </w:t>
      </w:r>
      <w:r w:rsidRPr="001C0EE9">
        <w:rPr>
          <w:rFonts w:hint="cs"/>
          <w:rtl/>
          <w:lang w:bidi="ar-EG"/>
        </w:rPr>
        <w:t>في الموضوع</w:t>
      </w:r>
      <w:r>
        <w:rPr>
          <w:rFonts w:hint="cs"/>
          <w:rtl/>
          <w:lang w:bidi="ar-EG"/>
        </w:rPr>
        <w:t>".</w:t>
      </w:r>
    </w:p>
    <w:p w14:paraId="2BF8FDBD" w14:textId="7B614890" w:rsidR="00B5722B" w:rsidRDefault="00D11C84" w:rsidP="00D36CB1">
      <w:pPr>
        <w:rPr>
          <w:rtl/>
        </w:rPr>
      </w:pPr>
      <w:r w:rsidRPr="00F236E2">
        <w:rPr>
          <w:rFonts w:hint="cs"/>
          <w:rtl/>
          <w:lang w:bidi="ar-EG"/>
        </w:rPr>
        <w:t xml:space="preserve">وعلاوةً على ذلك، ترى الولايات المتحدة أن المجلس قرر تخصيص مبلغ مالي قدره </w:t>
      </w:r>
      <w:r w:rsidRPr="00F236E2">
        <w:rPr>
          <w:lang w:bidi="ar-EG"/>
        </w:rPr>
        <w:t>140</w:t>
      </w:r>
      <w:r w:rsidRPr="00F236E2">
        <w:rPr>
          <w:rFonts w:hint="cs"/>
          <w:rtl/>
        </w:rPr>
        <w:t xml:space="preserve"> مليون فرنك</w:t>
      </w:r>
      <w:r w:rsidRPr="00F236E2">
        <w:rPr>
          <w:rFonts w:hint="eastAsia"/>
          <w:rtl/>
        </w:rPr>
        <w:t> </w:t>
      </w:r>
      <w:r w:rsidRPr="00F236E2">
        <w:rPr>
          <w:rFonts w:hint="cs"/>
          <w:rtl/>
        </w:rPr>
        <w:t xml:space="preserve">سويسري كحد أقصى </w:t>
      </w:r>
      <w:r w:rsidR="00B5722B" w:rsidRPr="00F236E2">
        <w:rPr>
          <w:rFonts w:hint="cs"/>
          <w:rtl/>
        </w:rPr>
        <w:t xml:space="preserve">من أجل إتاحة جزء أكبر من الموارد المحدودة للاتحاد للوفاء </w:t>
      </w:r>
      <w:r w:rsidR="00B756CF">
        <w:rPr>
          <w:rFonts w:hint="cs"/>
          <w:rtl/>
        </w:rPr>
        <w:t>برسالته</w:t>
      </w:r>
      <w:r w:rsidR="00B5722B" w:rsidRPr="00F236E2">
        <w:rPr>
          <w:rFonts w:hint="cs"/>
          <w:rtl/>
        </w:rPr>
        <w:t xml:space="preserve">. </w:t>
      </w:r>
      <w:r w:rsidR="00F236E2" w:rsidRPr="00131B5F">
        <w:rPr>
          <w:rtl/>
          <w:lang w:bidi="ar-SY"/>
        </w:rPr>
        <w:t>وا</w:t>
      </w:r>
      <w:r w:rsidR="00F236E2" w:rsidRPr="00F236E2">
        <w:rPr>
          <w:rFonts w:hint="cs"/>
          <w:rtl/>
          <w:lang w:bidi="ar-SY"/>
        </w:rPr>
        <w:t>ت</w:t>
      </w:r>
      <w:r w:rsidR="00F236E2" w:rsidRPr="00131B5F">
        <w:rPr>
          <w:rtl/>
          <w:lang w:bidi="ar-SY"/>
        </w:rPr>
        <w:t>فقت الولايات المتحدة والعديد من الوفود الأخرى على مبلغ اعت</w:t>
      </w:r>
      <w:r w:rsidR="00F236E2" w:rsidRPr="00F236E2">
        <w:rPr>
          <w:rFonts w:hint="cs"/>
          <w:rtl/>
          <w:lang w:bidi="ar-SY"/>
        </w:rPr>
        <w:t>ُ</w:t>
      </w:r>
      <w:r w:rsidR="00F236E2" w:rsidRPr="00131B5F">
        <w:rPr>
          <w:rtl/>
          <w:lang w:bidi="ar-SY"/>
        </w:rPr>
        <w:t>بر معقولاً.</w:t>
      </w:r>
      <w:r w:rsidR="00F236E2" w:rsidRPr="00F236E2">
        <w:rPr>
          <w:rtl/>
        </w:rPr>
        <w:t xml:space="preserve"> </w:t>
      </w:r>
      <w:r w:rsidR="00F236E2" w:rsidRPr="00F236E2">
        <w:rPr>
          <w:rtl/>
          <w:lang w:bidi="ar-SY"/>
        </w:rPr>
        <w:t xml:space="preserve">لذلك </w:t>
      </w:r>
      <w:r w:rsidR="00F236E2" w:rsidRPr="00F236E2">
        <w:rPr>
          <w:rFonts w:hint="cs"/>
          <w:rtl/>
          <w:lang w:bidi="ar-SY"/>
        </w:rPr>
        <w:t>نشعر</w:t>
      </w:r>
      <w:r w:rsidR="00F236E2" w:rsidRPr="00F236E2">
        <w:rPr>
          <w:rtl/>
          <w:lang w:bidi="ar-SY"/>
        </w:rPr>
        <w:t xml:space="preserve"> بخيبة أمل</w:t>
      </w:r>
      <w:r w:rsidR="00F236E2" w:rsidRPr="00F236E2">
        <w:rPr>
          <w:rFonts w:hint="cs"/>
          <w:rtl/>
          <w:lang w:bidi="ar-SY"/>
        </w:rPr>
        <w:t xml:space="preserve"> </w:t>
      </w:r>
      <w:r w:rsidR="00B5722B" w:rsidRPr="00F236E2">
        <w:rPr>
          <w:rFonts w:hint="cs"/>
          <w:rtl/>
        </w:rPr>
        <w:t xml:space="preserve">لرؤية أن التكاليف </w:t>
      </w:r>
      <w:r w:rsidR="003F06C0">
        <w:rPr>
          <w:rFonts w:hint="cs"/>
          <w:rtl/>
        </w:rPr>
        <w:t>التقديرية</w:t>
      </w:r>
      <w:r w:rsidR="00B5722B" w:rsidRPr="00F236E2">
        <w:rPr>
          <w:rFonts w:hint="cs"/>
          <w:rtl/>
        </w:rPr>
        <w:t xml:space="preserve"> تتجاوز الآن هذا</w:t>
      </w:r>
      <w:r w:rsidR="00B5722B" w:rsidRPr="00F236E2">
        <w:rPr>
          <w:rFonts w:hint="eastAsia"/>
          <w:rtl/>
          <w:lang w:bidi="ar-EG"/>
        </w:rPr>
        <w:t> </w:t>
      </w:r>
      <w:r w:rsidR="00B5722B" w:rsidRPr="00F236E2">
        <w:rPr>
          <w:rFonts w:hint="cs"/>
          <w:rtl/>
        </w:rPr>
        <w:t xml:space="preserve">المبلغ. </w:t>
      </w:r>
      <w:r w:rsidR="005D7D4E">
        <w:rPr>
          <w:rFonts w:hint="cs"/>
          <w:rtl/>
        </w:rPr>
        <w:t xml:space="preserve">وكان </w:t>
      </w:r>
      <w:hyperlink r:id="rId16" w:history="1">
        <w:r w:rsidR="00855A99" w:rsidRPr="00855A99">
          <w:rPr>
            <w:rStyle w:val="Hyperlink"/>
            <w:rFonts w:hint="cs"/>
            <w:rtl/>
            <w:lang w:val="en-GB" w:bidi="ar-EG"/>
          </w:rPr>
          <w:t xml:space="preserve">القرار </w:t>
        </w:r>
        <w:r w:rsidR="00855A99" w:rsidRPr="00855A99">
          <w:rPr>
            <w:rStyle w:val="Hyperlink"/>
            <w:iCs/>
          </w:rPr>
          <w:t>212</w:t>
        </w:r>
        <w:r w:rsidR="00855A99" w:rsidRPr="00855A99">
          <w:rPr>
            <w:rStyle w:val="Hyperlink"/>
            <w:rFonts w:hint="cs"/>
            <w:rtl/>
            <w:lang w:val="en-GB"/>
          </w:rPr>
          <w:t xml:space="preserve"> (دبي، </w:t>
        </w:r>
        <w:r w:rsidR="00855A99" w:rsidRPr="00855A99">
          <w:rPr>
            <w:rStyle w:val="Hyperlink"/>
            <w:lang w:val="fr-FR"/>
          </w:rPr>
          <w:t>2018</w:t>
        </w:r>
        <w:r w:rsidR="00855A99" w:rsidRPr="00855A99">
          <w:rPr>
            <w:rStyle w:val="Hyperlink"/>
            <w:rFonts w:hint="cs"/>
            <w:rtl/>
            <w:lang w:bidi="ar-EG"/>
          </w:rPr>
          <w:t>)</w:t>
        </w:r>
      </w:hyperlink>
      <w:r w:rsidR="00855A99">
        <w:rPr>
          <w:rFonts w:hint="cs"/>
          <w:rtl/>
          <w:lang w:bidi="ar-EG"/>
        </w:rPr>
        <w:t xml:space="preserve"> </w:t>
      </w:r>
      <w:r w:rsidR="00B756CF">
        <w:rPr>
          <w:rFonts w:hint="cs"/>
          <w:rtl/>
          <w:lang w:bidi="ar-SY"/>
        </w:rPr>
        <w:t>قد</w:t>
      </w:r>
      <w:r w:rsidR="00B025F4" w:rsidRPr="00F236E2">
        <w:rPr>
          <w:rtl/>
          <w:lang w:bidi="ar-SY"/>
        </w:rPr>
        <w:t xml:space="preserve"> </w:t>
      </w:r>
      <w:r w:rsidR="005D7D4E" w:rsidRPr="005D7D4E">
        <w:rPr>
          <w:rFonts w:hint="cs"/>
          <w:rtl/>
          <w:lang w:bidi="ar-SY"/>
        </w:rPr>
        <w:t>استحدث</w:t>
      </w:r>
      <w:r w:rsidR="005D7D4E" w:rsidRPr="00F236E2">
        <w:rPr>
          <w:rtl/>
          <w:lang w:bidi="ar-SY"/>
        </w:rPr>
        <w:t xml:space="preserve"> </w:t>
      </w:r>
      <w:r w:rsidR="00B025F4" w:rsidRPr="00F236E2">
        <w:rPr>
          <w:rtl/>
          <w:lang w:bidi="ar-SY"/>
        </w:rPr>
        <w:lastRenderedPageBreak/>
        <w:t xml:space="preserve">مفهوم </w:t>
      </w:r>
      <w:r w:rsidR="00B025F4" w:rsidRPr="00B025F4">
        <w:rPr>
          <w:rFonts w:hint="cs"/>
          <w:rtl/>
          <w:lang w:bidi="ar-SY"/>
        </w:rPr>
        <w:t>إمكانية رفد</w:t>
      </w:r>
      <w:r w:rsidR="00B025F4" w:rsidRPr="00F236E2">
        <w:rPr>
          <w:rtl/>
          <w:lang w:bidi="ar-SY"/>
        </w:rPr>
        <w:t xml:space="preserve"> تمويل المشروع </w:t>
      </w:r>
      <w:r w:rsidR="008C0578">
        <w:rPr>
          <w:rFonts w:hint="cs"/>
          <w:rtl/>
          <w:lang w:bidi="ar-SY"/>
        </w:rPr>
        <w:t>باتفاقات رعاية ومنح</w:t>
      </w:r>
      <w:r w:rsidR="00D36CB1" w:rsidRPr="00D36CB1">
        <w:rPr>
          <w:rtl/>
          <w:lang w:bidi="ar-SY"/>
        </w:rPr>
        <w:t xml:space="preserve"> </w:t>
      </w:r>
      <w:r w:rsidR="00B025F4" w:rsidRPr="00F236E2">
        <w:rPr>
          <w:rtl/>
          <w:lang w:bidi="ar-SY"/>
        </w:rPr>
        <w:t xml:space="preserve">وصندوق مؤقت </w:t>
      </w:r>
      <w:r w:rsidR="00B025F4">
        <w:rPr>
          <w:rFonts w:hint="cs"/>
          <w:rtl/>
          <w:lang w:bidi="ar-SY"/>
        </w:rPr>
        <w:t>ينشئه</w:t>
      </w:r>
      <w:r w:rsidR="00B025F4" w:rsidRPr="00F236E2">
        <w:rPr>
          <w:rtl/>
          <w:lang w:bidi="ar-SY"/>
        </w:rPr>
        <w:t xml:space="preserve"> المجلس من فوائض الميزانية.</w:t>
      </w:r>
      <w:r w:rsidR="00B025F4" w:rsidRPr="00B025F4">
        <w:rPr>
          <w:rFonts w:eastAsia="SimSun" w:hint="cs"/>
          <w:rtl/>
          <w:lang w:bidi="ar-SY"/>
        </w:rPr>
        <w:t xml:space="preserve"> </w:t>
      </w:r>
      <w:r w:rsidR="005D7D4E">
        <w:rPr>
          <w:rFonts w:eastAsia="SimSun" w:hint="cs"/>
          <w:rtl/>
          <w:lang w:bidi="ar-SY"/>
        </w:rPr>
        <w:t>و</w:t>
      </w:r>
      <w:r w:rsidR="00B025F4" w:rsidRPr="00B025F4">
        <w:rPr>
          <w:rFonts w:hint="cs"/>
          <w:rtl/>
          <w:lang w:bidi="ar-SY"/>
        </w:rPr>
        <w:t>أنشئ</w:t>
      </w:r>
      <w:r w:rsidR="00B025F4" w:rsidRPr="00F236E2">
        <w:rPr>
          <w:rtl/>
          <w:lang w:bidi="ar-SY"/>
        </w:rPr>
        <w:t xml:space="preserve"> الصندوق المؤقت ل</w:t>
      </w:r>
      <w:r w:rsidR="00B025F4" w:rsidRPr="00B025F4">
        <w:rPr>
          <w:rFonts w:hint="cs"/>
          <w:rtl/>
          <w:lang w:bidi="ar-SY"/>
        </w:rPr>
        <w:t>خدمة ا</w:t>
      </w:r>
      <w:r w:rsidR="00B025F4" w:rsidRPr="00F236E2">
        <w:rPr>
          <w:rtl/>
          <w:lang w:bidi="ar-SY"/>
        </w:rPr>
        <w:t>لعناصر الإضافية التي يستبعدها القانون السويسري من التمويل من خلال القرض</w:t>
      </w:r>
      <w:r w:rsidR="00B025F4" w:rsidRPr="00B025F4">
        <w:rPr>
          <w:rFonts w:hint="cs"/>
          <w:rtl/>
          <w:lang w:bidi="ar-SY"/>
        </w:rPr>
        <w:t>، ليس إلا</w:t>
      </w:r>
      <w:r w:rsidR="00B025F4" w:rsidRPr="00F236E2">
        <w:rPr>
          <w:rtl/>
          <w:lang w:bidi="ar-SY"/>
        </w:rPr>
        <w:t>.</w:t>
      </w:r>
      <w:r w:rsidR="00B025F4">
        <w:rPr>
          <w:rFonts w:hint="cs"/>
          <w:rtl/>
          <w:lang w:bidi="ar-SY"/>
        </w:rPr>
        <w:t xml:space="preserve"> </w:t>
      </w:r>
      <w:r w:rsidR="00103B1C" w:rsidRPr="00103B1C">
        <w:rPr>
          <w:rFonts w:hint="cs"/>
          <w:rtl/>
          <w:lang w:bidi="ar-SY"/>
        </w:rPr>
        <w:t>و</w:t>
      </w:r>
      <w:r w:rsidR="00103B1C" w:rsidRPr="00F236E2">
        <w:rPr>
          <w:rtl/>
          <w:lang w:bidi="ar-SY"/>
        </w:rPr>
        <w:t>لا يزال استخدام ال</w:t>
      </w:r>
      <w:r w:rsidR="00103B1C" w:rsidRPr="00103B1C">
        <w:rPr>
          <w:rFonts w:hint="cs"/>
          <w:rtl/>
          <w:lang w:bidi="ar-SY"/>
        </w:rPr>
        <w:t>م</w:t>
      </w:r>
      <w:r w:rsidR="00103B1C" w:rsidRPr="00F236E2">
        <w:rPr>
          <w:rtl/>
          <w:lang w:bidi="ar-SY"/>
        </w:rPr>
        <w:t>كرم</w:t>
      </w:r>
      <w:r w:rsidR="00103B1C" w:rsidRPr="00103B1C">
        <w:rPr>
          <w:rFonts w:hint="cs"/>
          <w:rtl/>
          <w:lang w:bidi="ar-SY"/>
        </w:rPr>
        <w:t>ة</w:t>
      </w:r>
      <w:r w:rsidR="00103B1C" w:rsidRPr="00F236E2">
        <w:rPr>
          <w:rtl/>
          <w:lang w:bidi="ar-SY"/>
        </w:rPr>
        <w:t xml:space="preserve"> المذكور</w:t>
      </w:r>
      <w:r w:rsidR="00103B1C" w:rsidRPr="00103B1C">
        <w:rPr>
          <w:rFonts w:hint="cs"/>
          <w:rtl/>
          <w:lang w:bidi="ar-SY"/>
        </w:rPr>
        <w:t>ة</w:t>
      </w:r>
      <w:r w:rsidR="00103B1C" w:rsidRPr="00F236E2">
        <w:rPr>
          <w:rtl/>
          <w:lang w:bidi="ar-SY"/>
        </w:rPr>
        <w:t xml:space="preserve"> أعلاه يتطلب فهم إجمالي تكلفة المشروع ومخاطر</w:t>
      </w:r>
      <w:r w:rsidR="00103B1C" w:rsidRPr="00103B1C">
        <w:rPr>
          <w:rFonts w:hint="cs"/>
          <w:rtl/>
          <w:lang w:bidi="ar-SY"/>
        </w:rPr>
        <w:t>ه</w:t>
      </w:r>
      <w:r w:rsidR="00103B1C" w:rsidRPr="00F236E2">
        <w:rPr>
          <w:rtl/>
          <w:lang w:bidi="ar-SY"/>
        </w:rPr>
        <w:t xml:space="preserve"> المالية.</w:t>
      </w:r>
      <w:r w:rsidR="00103B1C" w:rsidRPr="00103B1C">
        <w:rPr>
          <w:rFonts w:eastAsia="SimSun" w:hint="cs"/>
          <w:rtl/>
          <w:lang w:bidi="ar-SY"/>
        </w:rPr>
        <w:t xml:space="preserve"> </w:t>
      </w:r>
      <w:r w:rsidR="00874C4D">
        <w:rPr>
          <w:rFonts w:hint="cs"/>
          <w:rtl/>
          <w:lang w:bidi="ar-SY"/>
        </w:rPr>
        <w:t>ف</w:t>
      </w:r>
      <w:r w:rsidR="00103B1C" w:rsidRPr="00F236E2">
        <w:rPr>
          <w:rtl/>
          <w:lang w:bidi="ar-SY"/>
        </w:rPr>
        <w:t xml:space="preserve">الاعتماد على فوائض لم تتحقق بعد هو تخطيط مالي </w:t>
      </w:r>
      <w:r w:rsidR="00103B1C" w:rsidRPr="00103B1C">
        <w:rPr>
          <w:rFonts w:hint="cs"/>
          <w:rtl/>
          <w:lang w:bidi="ar-SY"/>
        </w:rPr>
        <w:t>ينطوي على مخاطر</w:t>
      </w:r>
      <w:r w:rsidR="00103B1C" w:rsidRPr="00F236E2">
        <w:rPr>
          <w:rtl/>
          <w:lang w:bidi="ar-SY"/>
        </w:rPr>
        <w:t xml:space="preserve"> </w:t>
      </w:r>
      <w:r w:rsidR="00103B1C" w:rsidRPr="00103B1C">
        <w:rPr>
          <w:rFonts w:hint="cs"/>
          <w:rtl/>
          <w:lang w:bidi="ar-SY"/>
        </w:rPr>
        <w:t>ويحرف</w:t>
      </w:r>
      <w:r w:rsidR="00103B1C" w:rsidRPr="00F236E2">
        <w:rPr>
          <w:rtl/>
          <w:lang w:bidi="ar-SY"/>
        </w:rPr>
        <w:t xml:space="preserve"> </w:t>
      </w:r>
      <w:r w:rsidR="00B756CF">
        <w:rPr>
          <w:rFonts w:hint="cs"/>
          <w:rtl/>
          <w:lang w:bidi="ar-SY"/>
        </w:rPr>
        <w:t>ال</w:t>
      </w:r>
      <w:r w:rsidR="00103B1C" w:rsidRPr="00F236E2">
        <w:rPr>
          <w:rtl/>
          <w:lang w:bidi="ar-SY"/>
        </w:rPr>
        <w:t>موارد</w:t>
      </w:r>
      <w:r w:rsidR="00103B1C" w:rsidRPr="00103B1C">
        <w:rPr>
          <w:rFonts w:hint="cs"/>
          <w:rtl/>
          <w:lang w:bidi="ar-SY"/>
        </w:rPr>
        <w:t xml:space="preserve"> بعيداً</w:t>
      </w:r>
      <w:r w:rsidR="00103B1C" w:rsidRPr="00F236E2">
        <w:rPr>
          <w:rtl/>
          <w:lang w:bidi="ar-SY"/>
        </w:rPr>
        <w:t xml:space="preserve"> عن </w:t>
      </w:r>
      <w:r w:rsidR="00B756CF">
        <w:rPr>
          <w:rFonts w:hint="cs"/>
          <w:rtl/>
          <w:lang w:bidi="ar-SY"/>
        </w:rPr>
        <w:t>ال</w:t>
      </w:r>
      <w:r w:rsidR="00103B1C" w:rsidRPr="00F236E2">
        <w:rPr>
          <w:rtl/>
          <w:lang w:bidi="ar-SY"/>
        </w:rPr>
        <w:t>خدمات</w:t>
      </w:r>
      <w:r w:rsidR="00103B1C" w:rsidRPr="00103B1C">
        <w:rPr>
          <w:rFonts w:hint="cs"/>
          <w:rtl/>
          <w:lang w:bidi="ar-SY"/>
        </w:rPr>
        <w:t xml:space="preserve"> </w:t>
      </w:r>
      <w:r w:rsidR="00B756CF">
        <w:rPr>
          <w:rFonts w:hint="cs"/>
          <w:rtl/>
          <w:lang w:bidi="ar-SY"/>
        </w:rPr>
        <w:t>المقدمة</w:t>
      </w:r>
      <w:r w:rsidR="00103B1C" w:rsidRPr="00F236E2">
        <w:rPr>
          <w:rtl/>
          <w:lang w:bidi="ar-SY"/>
        </w:rPr>
        <w:t xml:space="preserve"> إلى الدول الأعضاء.</w:t>
      </w:r>
      <w:r w:rsidR="00103B1C">
        <w:rPr>
          <w:rFonts w:hint="cs"/>
          <w:rtl/>
          <w:lang w:bidi="ar-SY"/>
        </w:rPr>
        <w:t xml:space="preserve"> </w:t>
      </w:r>
      <w:r w:rsidR="00103B1C" w:rsidRPr="00103B1C">
        <w:rPr>
          <w:rFonts w:hint="cs"/>
          <w:rtl/>
          <w:lang w:bidi="ar-SY"/>
        </w:rPr>
        <w:t>وتؤيد</w:t>
      </w:r>
      <w:r w:rsidR="00103B1C" w:rsidRPr="00F236E2">
        <w:rPr>
          <w:rtl/>
          <w:lang w:bidi="ar-SY"/>
        </w:rPr>
        <w:t xml:space="preserve"> الولايات المتحدة الآراء </w:t>
      </w:r>
      <w:r w:rsidR="00103B1C" w:rsidRPr="00103B1C">
        <w:rPr>
          <w:rFonts w:hint="cs"/>
          <w:rtl/>
          <w:lang w:bidi="ar-SY"/>
        </w:rPr>
        <w:t>الواردة</w:t>
      </w:r>
      <w:r w:rsidR="00103B1C" w:rsidRPr="00F236E2">
        <w:rPr>
          <w:rtl/>
          <w:lang w:bidi="ar-SY"/>
        </w:rPr>
        <w:t xml:space="preserve"> في تقرير </w:t>
      </w:r>
      <w:r w:rsidR="00103B1C" w:rsidRPr="00103B1C">
        <w:rPr>
          <w:rFonts w:hint="cs"/>
          <w:rtl/>
          <w:lang w:bidi="ar-SY"/>
        </w:rPr>
        <w:t>الفريق</w:t>
      </w:r>
      <w:r w:rsidR="00103B1C" w:rsidRPr="00F236E2">
        <w:rPr>
          <w:rtl/>
          <w:lang w:bidi="ar-SY"/>
        </w:rPr>
        <w:t xml:space="preserve"> الاستشاري للدول الأعضاء </w:t>
      </w:r>
      <w:r w:rsidR="003E253B">
        <w:rPr>
          <w:lang w:bidi="ar-SY"/>
        </w:rPr>
        <w:t>(</w:t>
      </w:r>
      <w:r w:rsidR="00103B1C" w:rsidRPr="00F236E2">
        <w:rPr>
          <w:lang w:bidi="ar-SY"/>
        </w:rPr>
        <w:t>MSAG</w:t>
      </w:r>
      <w:r w:rsidR="003E253B">
        <w:rPr>
          <w:lang w:bidi="ar-SY"/>
        </w:rPr>
        <w:t>)</w:t>
      </w:r>
      <w:r w:rsidR="00103B1C" w:rsidRPr="00F236E2">
        <w:rPr>
          <w:rtl/>
          <w:lang w:bidi="ar-SY"/>
        </w:rPr>
        <w:t xml:space="preserve"> (</w:t>
      </w:r>
      <w:hyperlink r:id="rId17" w:history="1">
        <w:r w:rsidR="00972ACD" w:rsidRPr="00223D76">
          <w:rPr>
            <w:rStyle w:val="Hyperlink"/>
            <w:rFonts w:hint="cs"/>
            <w:color w:val="auto"/>
            <w:u w:val="none"/>
            <w:rtl/>
          </w:rPr>
          <w:t xml:space="preserve">وثيقة المجلس </w:t>
        </w:r>
        <w:r w:rsidR="00972ACD" w:rsidRPr="009A30D9">
          <w:rPr>
            <w:rStyle w:val="Hyperlink"/>
          </w:rPr>
          <w:t>C19/48</w:t>
        </w:r>
      </w:hyperlink>
      <w:r w:rsidR="00103B1C" w:rsidRPr="00F236E2">
        <w:rPr>
          <w:rtl/>
          <w:lang w:bidi="ar-SY"/>
        </w:rPr>
        <w:t xml:space="preserve">) </w:t>
      </w:r>
      <w:r w:rsidR="00103B1C" w:rsidRPr="00103B1C">
        <w:rPr>
          <w:rFonts w:hint="cs"/>
          <w:rtl/>
          <w:lang w:bidi="ar-SY"/>
        </w:rPr>
        <w:t xml:space="preserve">والقائلة </w:t>
      </w:r>
      <w:r w:rsidR="00103B1C" w:rsidRPr="00F236E2">
        <w:rPr>
          <w:rtl/>
          <w:lang w:bidi="ar-SY"/>
        </w:rPr>
        <w:t>بأن الاعتماد على</w:t>
      </w:r>
      <w:r w:rsidR="00B756CF">
        <w:rPr>
          <w:rFonts w:hint="cs"/>
          <w:rtl/>
          <w:lang w:bidi="ar-SY"/>
        </w:rPr>
        <w:t xml:space="preserve"> </w:t>
      </w:r>
      <w:r w:rsidR="006349C9">
        <w:rPr>
          <w:rFonts w:hint="cs"/>
          <w:rtl/>
          <w:lang w:bidi="ar-SY"/>
        </w:rPr>
        <w:t xml:space="preserve">الوفورات </w:t>
      </w:r>
      <w:r w:rsidR="006349C9" w:rsidRPr="00F236E2">
        <w:rPr>
          <w:rFonts w:hint="cs"/>
          <w:rtl/>
          <w:lang w:bidi="ar-SY"/>
        </w:rPr>
        <w:t>المستقبلية</w:t>
      </w:r>
      <w:r w:rsidR="00103B1C" w:rsidRPr="00F236E2">
        <w:rPr>
          <w:rtl/>
          <w:lang w:bidi="ar-SY"/>
        </w:rPr>
        <w:t xml:space="preserve"> لتمويل عناصر مشروع البناء هذا </w:t>
      </w:r>
      <w:r w:rsidR="00103B1C" w:rsidRPr="00103B1C">
        <w:rPr>
          <w:rFonts w:hint="cs"/>
          <w:rtl/>
          <w:lang w:bidi="ar-SY"/>
        </w:rPr>
        <w:t>س</w:t>
      </w:r>
      <w:r w:rsidR="00103B1C" w:rsidRPr="00F236E2">
        <w:rPr>
          <w:rtl/>
          <w:lang w:bidi="ar-SY"/>
        </w:rPr>
        <w:t xml:space="preserve">يؤثر على القدرة على </w:t>
      </w:r>
      <w:r w:rsidR="00874C4D">
        <w:rPr>
          <w:rFonts w:hint="cs"/>
          <w:rtl/>
          <w:lang w:bidi="ar-SY"/>
        </w:rPr>
        <w:t>التعامل</w:t>
      </w:r>
      <w:r w:rsidR="00103B1C" w:rsidRPr="00F236E2">
        <w:rPr>
          <w:rtl/>
          <w:lang w:bidi="ar-SY"/>
        </w:rPr>
        <w:t xml:space="preserve"> </w:t>
      </w:r>
      <w:r w:rsidR="00874C4D">
        <w:rPr>
          <w:rFonts w:hint="cs"/>
          <w:rtl/>
          <w:lang w:bidi="ar-SY"/>
        </w:rPr>
        <w:t>مع ا</w:t>
      </w:r>
      <w:r w:rsidR="00103B1C" w:rsidRPr="00F236E2">
        <w:rPr>
          <w:rtl/>
          <w:lang w:bidi="ar-SY"/>
        </w:rPr>
        <w:t>لنفقات التشغيل</w:t>
      </w:r>
      <w:r w:rsidR="00874C4D">
        <w:rPr>
          <w:rFonts w:hint="cs"/>
          <w:rtl/>
          <w:lang w:bidi="ar-SY"/>
        </w:rPr>
        <w:t>ية</w:t>
      </w:r>
      <w:r w:rsidR="00103B1C" w:rsidRPr="00F236E2">
        <w:rPr>
          <w:rtl/>
          <w:lang w:bidi="ar-SY"/>
        </w:rPr>
        <w:t xml:space="preserve"> غير المتوقعة، مما </w:t>
      </w:r>
      <w:r w:rsidR="00103B1C" w:rsidRPr="00103B1C">
        <w:rPr>
          <w:rFonts w:hint="cs"/>
          <w:rtl/>
          <w:lang w:bidi="ar-SY"/>
        </w:rPr>
        <w:t>يفاقم</w:t>
      </w:r>
      <w:r w:rsidR="00103B1C" w:rsidRPr="00F236E2">
        <w:rPr>
          <w:rtl/>
          <w:lang w:bidi="ar-SY"/>
        </w:rPr>
        <w:t xml:space="preserve"> المخاطر المالية على الاتحاد.</w:t>
      </w:r>
    </w:p>
    <w:p w14:paraId="5C0D2FCF" w14:textId="5D34923C" w:rsidR="00874C4D" w:rsidRDefault="00874C4D" w:rsidP="00B70772">
      <w:pPr>
        <w:rPr>
          <w:rFonts w:eastAsia="SimSun"/>
          <w:rtl/>
          <w:lang w:bidi="ar-SY"/>
        </w:rPr>
      </w:pPr>
      <w:r>
        <w:rPr>
          <w:rFonts w:eastAsia="SimSun" w:hint="cs"/>
          <w:rtl/>
          <w:lang w:bidi="ar-SY"/>
        </w:rPr>
        <w:t>و</w:t>
      </w:r>
      <w:r w:rsidR="00F236E2" w:rsidRPr="00F236E2">
        <w:rPr>
          <w:rFonts w:eastAsia="SimSun"/>
          <w:rtl/>
          <w:lang w:bidi="ar-SY"/>
        </w:rPr>
        <w:t xml:space="preserve">استناداً إلى المعلومات </w:t>
      </w:r>
      <w:r>
        <w:rPr>
          <w:rFonts w:eastAsia="SimSun" w:hint="cs"/>
          <w:rtl/>
          <w:lang w:bidi="ar-SY"/>
        </w:rPr>
        <w:t>المتداولة</w:t>
      </w:r>
      <w:r w:rsidR="00F236E2" w:rsidRPr="00F236E2">
        <w:rPr>
          <w:rFonts w:eastAsia="SimSun"/>
          <w:rtl/>
          <w:lang w:bidi="ar-SY"/>
        </w:rPr>
        <w:t xml:space="preserve"> حتى أبريل </w:t>
      </w:r>
      <w:r w:rsidR="00106E9C">
        <w:rPr>
          <w:rFonts w:eastAsia="SimSun"/>
          <w:lang w:bidi="ar-SY"/>
        </w:rPr>
        <w:t>2019</w:t>
      </w:r>
      <w:r w:rsidR="00F236E2" w:rsidRPr="00F236E2">
        <w:rPr>
          <w:rFonts w:eastAsia="SimSun"/>
          <w:rtl/>
          <w:lang w:bidi="ar-SY"/>
        </w:rPr>
        <w:t xml:space="preserve"> مع </w:t>
      </w:r>
      <w:r w:rsidR="00103B1C" w:rsidRPr="00103B1C">
        <w:rPr>
          <w:rFonts w:eastAsia="SimSun" w:hint="cs"/>
          <w:rtl/>
          <w:lang w:bidi="ar-SY"/>
        </w:rPr>
        <w:t>الفريق</w:t>
      </w:r>
      <w:r w:rsidR="00103B1C" w:rsidRPr="00F236E2">
        <w:rPr>
          <w:rFonts w:eastAsia="SimSun"/>
          <w:rtl/>
          <w:lang w:bidi="ar-SY"/>
        </w:rPr>
        <w:t xml:space="preserve"> الاستشاري للدول الأعضاء </w:t>
      </w:r>
      <w:r w:rsidR="003E253B">
        <w:rPr>
          <w:rFonts w:eastAsia="SimSun"/>
          <w:lang w:bidi="ar-SY"/>
        </w:rPr>
        <w:t>(</w:t>
      </w:r>
      <w:r w:rsidR="00103B1C" w:rsidRPr="00F236E2">
        <w:rPr>
          <w:rFonts w:eastAsia="SimSun"/>
          <w:lang w:bidi="ar-EG"/>
        </w:rPr>
        <w:t>MSAG</w:t>
      </w:r>
      <w:r w:rsidR="003E253B">
        <w:rPr>
          <w:rFonts w:eastAsia="SimSun"/>
          <w:lang w:bidi="ar-EG"/>
        </w:rPr>
        <w:t>)</w:t>
      </w:r>
      <w:r w:rsidR="00F236E2" w:rsidRPr="00F236E2">
        <w:rPr>
          <w:rFonts w:eastAsia="SimSun"/>
          <w:rtl/>
          <w:lang w:bidi="ar-SY"/>
        </w:rPr>
        <w:t xml:space="preserve">، </w:t>
      </w:r>
      <w:r>
        <w:rPr>
          <w:rFonts w:eastAsia="SimSun" w:hint="cs"/>
          <w:rtl/>
          <w:lang w:bidi="ar-SY"/>
        </w:rPr>
        <w:t>يرى</w:t>
      </w:r>
      <w:r w:rsidR="00F236E2" w:rsidRPr="00F236E2">
        <w:rPr>
          <w:rFonts w:eastAsia="SimSun"/>
          <w:rtl/>
          <w:lang w:bidi="ar-SY"/>
        </w:rPr>
        <w:t xml:space="preserve"> هذ</w:t>
      </w:r>
      <w:r>
        <w:rPr>
          <w:rFonts w:eastAsia="SimSun" w:hint="cs"/>
          <w:rtl/>
          <w:lang w:bidi="ar-SY"/>
        </w:rPr>
        <w:t>ا</w:t>
      </w:r>
      <w:r w:rsidR="00F236E2" w:rsidRPr="00F236E2">
        <w:rPr>
          <w:rFonts w:eastAsia="SimSun"/>
          <w:rtl/>
          <w:lang w:bidi="ar-SY"/>
        </w:rPr>
        <w:t xml:space="preserve"> </w:t>
      </w:r>
      <w:r w:rsidRPr="00874C4D">
        <w:rPr>
          <w:rFonts w:eastAsia="SimSun" w:hint="cs"/>
          <w:rtl/>
          <w:lang w:bidi="ar-SY"/>
        </w:rPr>
        <w:t>الفريق</w:t>
      </w:r>
      <w:r w:rsidRPr="00F236E2">
        <w:rPr>
          <w:rFonts w:eastAsia="SimSun"/>
          <w:rtl/>
          <w:lang w:bidi="ar-SY"/>
        </w:rPr>
        <w:t xml:space="preserve"> </w:t>
      </w:r>
      <w:r w:rsidR="00F236E2" w:rsidRPr="00F236E2">
        <w:rPr>
          <w:rFonts w:eastAsia="SimSun"/>
          <w:rtl/>
          <w:lang w:bidi="ar-SY"/>
        </w:rPr>
        <w:t xml:space="preserve">أن إجمالي تكلفة المشروع قد يرتفع إلى </w:t>
      </w:r>
      <w:r w:rsidR="00972ACD">
        <w:rPr>
          <w:rFonts w:asciiTheme="minorHAnsi" w:eastAsia="SimSun" w:hAnsiTheme="minorHAnsi" w:cstheme="minorHAnsi"/>
          <w:szCs w:val="22"/>
          <w:lang w:val="fr-FR" w:bidi="ar-SY"/>
        </w:rPr>
        <w:t>220</w:t>
      </w:r>
      <w:r w:rsidR="003E253B">
        <w:rPr>
          <w:rFonts w:asciiTheme="minorHAnsi" w:eastAsia="SimSun" w:hAnsiTheme="minorHAnsi" w:cstheme="minorHAnsi"/>
          <w:szCs w:val="22"/>
          <w:lang w:val="fr-FR" w:bidi="ar-SY"/>
        </w:rPr>
        <w:t> </w:t>
      </w:r>
      <w:r w:rsidR="00972ACD">
        <w:rPr>
          <w:rFonts w:asciiTheme="minorHAnsi" w:eastAsia="SimSun" w:hAnsiTheme="minorHAnsi" w:cstheme="minorHAnsi"/>
          <w:szCs w:val="22"/>
          <w:lang w:val="fr-FR" w:bidi="ar-SY"/>
        </w:rPr>
        <w:t>299</w:t>
      </w:r>
      <w:r w:rsidR="003E253B">
        <w:rPr>
          <w:rFonts w:asciiTheme="minorHAnsi" w:eastAsia="SimSun" w:hAnsiTheme="minorHAnsi" w:cstheme="minorHAnsi"/>
          <w:szCs w:val="22"/>
          <w:lang w:val="fr-FR" w:bidi="ar-SY"/>
        </w:rPr>
        <w:t> </w:t>
      </w:r>
      <w:r w:rsidR="00972ACD">
        <w:rPr>
          <w:rFonts w:asciiTheme="minorHAnsi" w:eastAsia="SimSun" w:hAnsiTheme="minorHAnsi" w:cstheme="minorHAnsi"/>
          <w:szCs w:val="22"/>
          <w:lang w:val="fr-FR" w:bidi="ar-SY"/>
        </w:rPr>
        <w:t>000</w:t>
      </w:r>
      <w:r w:rsidR="003E253B" w:rsidRPr="003E253B">
        <w:rPr>
          <w:rFonts w:hint="cs"/>
          <w:rtl/>
        </w:rPr>
        <w:t xml:space="preserve"> </w:t>
      </w:r>
      <w:r w:rsidR="00F236E2" w:rsidRPr="00F236E2">
        <w:rPr>
          <w:rFonts w:eastAsia="SimSun"/>
          <w:rtl/>
          <w:lang w:bidi="ar-SY"/>
        </w:rPr>
        <w:t xml:space="preserve">فرنك سويسري. </w:t>
      </w:r>
      <w:r w:rsidRPr="00874C4D">
        <w:rPr>
          <w:rFonts w:eastAsia="SimSun" w:hint="cs"/>
          <w:rtl/>
          <w:lang w:bidi="ar-SY"/>
        </w:rPr>
        <w:t>و</w:t>
      </w:r>
      <w:r w:rsidRPr="00F236E2">
        <w:rPr>
          <w:rFonts w:eastAsia="SimSun"/>
          <w:rtl/>
          <w:lang w:bidi="ar-SY"/>
        </w:rPr>
        <w:t>لا يشمل هذا الرقم الراتب الإضافي لفريق المشروع</w:t>
      </w:r>
      <w:r w:rsidRPr="00874C4D">
        <w:rPr>
          <w:rFonts w:eastAsia="SimSun" w:hint="cs"/>
          <w:rtl/>
          <w:lang w:bidi="ar-SY"/>
        </w:rPr>
        <w:t>،</w:t>
      </w:r>
      <w:r w:rsidRPr="00F236E2">
        <w:rPr>
          <w:rFonts w:eastAsia="SimSun"/>
          <w:rtl/>
          <w:lang w:bidi="ar-SY"/>
        </w:rPr>
        <w:t xml:space="preserve"> والذي </w:t>
      </w:r>
      <w:r w:rsidRPr="00874C4D">
        <w:rPr>
          <w:rFonts w:eastAsia="SimSun" w:hint="cs"/>
          <w:rtl/>
          <w:lang w:bidi="ar-SY"/>
        </w:rPr>
        <w:t>يتعين</w:t>
      </w:r>
      <w:r w:rsidRPr="00F236E2">
        <w:rPr>
          <w:rFonts w:eastAsia="SimSun"/>
          <w:rtl/>
          <w:lang w:bidi="ar-SY"/>
        </w:rPr>
        <w:t xml:space="preserve"> دفعه من الميزانية العادية.</w:t>
      </w:r>
      <w:r w:rsidRPr="00874C4D">
        <w:rPr>
          <w:rFonts w:eastAsia="SimSun" w:hint="cs"/>
          <w:rtl/>
          <w:lang w:bidi="ar-SY"/>
        </w:rPr>
        <w:t xml:space="preserve"> و</w:t>
      </w:r>
      <w:r w:rsidRPr="00F236E2">
        <w:rPr>
          <w:rFonts w:eastAsia="SimSun"/>
          <w:rtl/>
          <w:lang w:bidi="ar-SY"/>
        </w:rPr>
        <w:t xml:space="preserve">يمثل </w:t>
      </w:r>
      <w:r w:rsidRPr="00874C4D">
        <w:rPr>
          <w:rFonts w:eastAsia="SimSun" w:hint="cs"/>
          <w:rtl/>
          <w:lang w:bidi="ar-SY"/>
        </w:rPr>
        <w:t xml:space="preserve">ذلك </w:t>
      </w:r>
      <w:r w:rsidRPr="00F236E2">
        <w:rPr>
          <w:rFonts w:eastAsia="SimSun"/>
          <w:rtl/>
          <w:lang w:bidi="ar-SY"/>
        </w:rPr>
        <w:t xml:space="preserve">زيادة بنسبة </w:t>
      </w:r>
      <w:r w:rsidR="00106E9C">
        <w:rPr>
          <w:rFonts w:eastAsia="SimSun"/>
          <w:lang w:bidi="ar-SY"/>
        </w:rPr>
        <w:t>50</w:t>
      </w:r>
      <w:r w:rsidRPr="00106E9C">
        <w:rPr>
          <w:rFonts w:asciiTheme="minorHAnsi" w:eastAsia="SimSun" w:hAnsiTheme="minorHAnsi" w:cstheme="minorHAnsi"/>
          <w:szCs w:val="22"/>
          <w:rtl/>
          <w:lang w:bidi="ar-SY"/>
        </w:rPr>
        <w:t>%</w:t>
      </w:r>
      <w:r w:rsidRPr="00F236E2">
        <w:rPr>
          <w:rFonts w:eastAsia="SimSun"/>
          <w:rtl/>
          <w:lang w:bidi="ar-SY"/>
        </w:rPr>
        <w:t xml:space="preserve"> عن </w:t>
      </w:r>
      <w:r w:rsidRPr="00874C4D">
        <w:rPr>
          <w:rFonts w:eastAsia="SimSun" w:hint="cs"/>
          <w:rtl/>
          <w:lang w:bidi="ar-SY"/>
        </w:rPr>
        <w:t>ا</w:t>
      </w:r>
      <w:r w:rsidRPr="00F236E2">
        <w:rPr>
          <w:rFonts w:eastAsia="SimSun"/>
          <w:rtl/>
          <w:lang w:bidi="ar-SY"/>
        </w:rPr>
        <w:t>لميزانية</w:t>
      </w:r>
      <w:r w:rsidRPr="00874C4D">
        <w:rPr>
          <w:rFonts w:eastAsia="SimSun" w:hint="cs"/>
          <w:rtl/>
          <w:lang w:bidi="ar-SY"/>
        </w:rPr>
        <w:t xml:space="preserve"> القصوى</w:t>
      </w:r>
      <w:r w:rsidRPr="00F236E2">
        <w:rPr>
          <w:rFonts w:eastAsia="SimSun"/>
          <w:rtl/>
          <w:lang w:bidi="ar-SY"/>
        </w:rPr>
        <w:t xml:space="preserve"> لإجمالي تكاليف المشروع المحددة في </w:t>
      </w:r>
      <w:r w:rsidR="00B756CF">
        <w:rPr>
          <w:rFonts w:eastAsia="SimSun" w:hint="cs"/>
          <w:rtl/>
          <w:lang w:bidi="ar-SY"/>
        </w:rPr>
        <w:t>ال</w:t>
      </w:r>
      <w:r w:rsidRPr="00874C4D">
        <w:rPr>
          <w:rFonts w:eastAsia="SimSun" w:hint="cs"/>
          <w:rtl/>
          <w:lang w:bidi="ar-SY"/>
        </w:rPr>
        <w:t>مقر</w:t>
      </w:r>
      <w:r w:rsidR="00B756CF">
        <w:rPr>
          <w:rFonts w:eastAsia="SimSun" w:hint="cs"/>
          <w:rtl/>
          <w:lang w:bidi="ar-SY"/>
        </w:rPr>
        <w:t xml:space="preserve">ر </w:t>
      </w:r>
      <w:r w:rsidR="00106E9C">
        <w:rPr>
          <w:rFonts w:eastAsia="SimSun"/>
          <w:lang w:bidi="ar-SY"/>
        </w:rPr>
        <w:t>588</w:t>
      </w:r>
      <w:r w:rsidR="00B756CF">
        <w:rPr>
          <w:rFonts w:eastAsia="SimSun" w:hint="cs"/>
          <w:rtl/>
          <w:lang w:bidi="ar-SY"/>
        </w:rPr>
        <w:t xml:space="preserve"> للمجلس.</w:t>
      </w:r>
      <w:r w:rsidR="009C7402" w:rsidRPr="009C7402">
        <w:rPr>
          <w:rFonts w:eastAsia="SimSun" w:hint="cs"/>
          <w:rtl/>
          <w:lang w:bidi="ar-SY"/>
        </w:rPr>
        <w:t xml:space="preserve"> و</w:t>
      </w:r>
      <w:r w:rsidR="009C7402" w:rsidRPr="00F236E2">
        <w:rPr>
          <w:rFonts w:eastAsia="SimSun"/>
          <w:rtl/>
          <w:lang w:bidi="ar-SY"/>
        </w:rPr>
        <w:t>لا ت</w:t>
      </w:r>
      <w:r w:rsidR="009C7402" w:rsidRPr="009C7402">
        <w:rPr>
          <w:rFonts w:eastAsia="SimSun" w:hint="cs"/>
          <w:rtl/>
          <w:lang w:bidi="ar-SY"/>
        </w:rPr>
        <w:t>ت</w:t>
      </w:r>
      <w:r w:rsidR="009C7402" w:rsidRPr="00F236E2">
        <w:rPr>
          <w:rFonts w:eastAsia="SimSun"/>
          <w:rtl/>
          <w:lang w:bidi="ar-SY"/>
        </w:rPr>
        <w:t xml:space="preserve">فق الأمانة </w:t>
      </w:r>
      <w:r w:rsidR="009C7402" w:rsidRPr="009C7402">
        <w:rPr>
          <w:rFonts w:eastAsia="SimSun" w:hint="cs"/>
          <w:rtl/>
          <w:lang w:bidi="ar-SY"/>
        </w:rPr>
        <w:t>مع</w:t>
      </w:r>
      <w:r w:rsidR="009C7402" w:rsidRPr="00F236E2">
        <w:rPr>
          <w:rFonts w:eastAsia="SimSun"/>
          <w:rtl/>
          <w:lang w:bidi="ar-SY"/>
        </w:rPr>
        <w:t xml:space="preserve"> وجهة نظر </w:t>
      </w:r>
      <w:r w:rsidR="009C7402" w:rsidRPr="009C7402">
        <w:rPr>
          <w:rFonts w:eastAsia="SimSun" w:hint="cs"/>
          <w:rtl/>
          <w:lang w:bidi="ar-SY"/>
        </w:rPr>
        <w:t>الفريق</w:t>
      </w:r>
      <w:r w:rsidR="009C7402" w:rsidRPr="00F236E2">
        <w:rPr>
          <w:rFonts w:eastAsia="SimSun"/>
          <w:rtl/>
          <w:lang w:bidi="ar-SY"/>
        </w:rPr>
        <w:t xml:space="preserve"> الاستشاري للدول الأعضاء بشأن </w:t>
      </w:r>
      <w:r w:rsidR="009C7402" w:rsidRPr="009C7402">
        <w:rPr>
          <w:rFonts w:eastAsia="SimSun" w:hint="cs"/>
          <w:rtl/>
          <w:lang w:bidi="ar-SY"/>
        </w:rPr>
        <w:t xml:space="preserve">هذه </w:t>
      </w:r>
      <w:r w:rsidR="009C7402" w:rsidRPr="00F236E2">
        <w:rPr>
          <w:rFonts w:eastAsia="SimSun"/>
          <w:rtl/>
          <w:lang w:bidi="ar-SY"/>
        </w:rPr>
        <w:t>التكلفة المحتملة.</w:t>
      </w:r>
      <w:r w:rsidR="009C7402" w:rsidRPr="009C7402">
        <w:rPr>
          <w:rFonts w:eastAsia="SimSun" w:hint="cs"/>
          <w:rtl/>
          <w:lang w:bidi="ar-SY"/>
        </w:rPr>
        <w:t xml:space="preserve"> ويرجع</w:t>
      </w:r>
      <w:r w:rsidR="009C7402" w:rsidRPr="00F236E2">
        <w:rPr>
          <w:rFonts w:eastAsia="SimSun"/>
          <w:rtl/>
          <w:lang w:bidi="ar-SY"/>
        </w:rPr>
        <w:t xml:space="preserve"> الاختلاف في </w:t>
      </w:r>
      <w:r w:rsidR="006349C9">
        <w:rPr>
          <w:rFonts w:eastAsia="SimSun" w:hint="cs"/>
          <w:rtl/>
          <w:lang w:bidi="ar-SY"/>
        </w:rPr>
        <w:t>الرؤى</w:t>
      </w:r>
      <w:r w:rsidR="009C7402" w:rsidRPr="00F236E2">
        <w:rPr>
          <w:rFonts w:eastAsia="SimSun"/>
          <w:rtl/>
          <w:lang w:bidi="ar-SY"/>
        </w:rPr>
        <w:t xml:space="preserve"> </w:t>
      </w:r>
      <w:r w:rsidR="009C7402" w:rsidRPr="009C7402">
        <w:rPr>
          <w:rFonts w:eastAsia="SimSun" w:hint="cs"/>
          <w:rtl/>
          <w:lang w:bidi="ar-SY"/>
        </w:rPr>
        <w:t>إلى</w:t>
      </w:r>
      <w:r w:rsidR="009C7402" w:rsidRPr="00F236E2">
        <w:rPr>
          <w:rFonts w:eastAsia="SimSun"/>
          <w:rtl/>
          <w:lang w:bidi="ar-SY"/>
        </w:rPr>
        <w:t xml:space="preserve"> الفرق في الافتراضات ومستويات الثقة في التقديرات المقدمة.</w:t>
      </w:r>
      <w:r w:rsidR="009C7402" w:rsidRPr="009C7402">
        <w:rPr>
          <w:rFonts w:eastAsia="SimSun" w:hint="cs"/>
          <w:rtl/>
          <w:lang w:bidi="ar-SY"/>
        </w:rPr>
        <w:t xml:space="preserve"> وينبغي</w:t>
      </w:r>
      <w:r w:rsidR="009C7402" w:rsidRPr="00F236E2">
        <w:rPr>
          <w:rFonts w:eastAsia="SimSun"/>
          <w:rtl/>
          <w:lang w:bidi="ar-SY"/>
        </w:rPr>
        <w:t xml:space="preserve"> توثيق الافتراضات ومستويات الثقة </w:t>
      </w:r>
      <w:r w:rsidR="006349C9">
        <w:rPr>
          <w:rFonts w:eastAsia="SimSun" w:hint="cs"/>
          <w:rtl/>
          <w:lang w:bidi="ar-SY"/>
        </w:rPr>
        <w:t>هذه</w:t>
      </w:r>
      <w:r w:rsidR="009C7402" w:rsidRPr="00F236E2">
        <w:rPr>
          <w:rFonts w:eastAsia="SimSun"/>
          <w:rtl/>
          <w:lang w:bidi="ar-SY"/>
        </w:rPr>
        <w:t xml:space="preserve"> </w:t>
      </w:r>
      <w:r w:rsidR="00972ACD">
        <w:rPr>
          <w:rFonts w:eastAsia="SimSun" w:hint="cs"/>
          <w:rtl/>
          <w:lang w:val="en-GB"/>
        </w:rPr>
        <w:t xml:space="preserve">في </w:t>
      </w:r>
      <w:r w:rsidR="009C7402" w:rsidRPr="00F236E2">
        <w:rPr>
          <w:rFonts w:eastAsia="SimSun"/>
          <w:rtl/>
          <w:lang w:bidi="ar-SY"/>
        </w:rPr>
        <w:t xml:space="preserve">التقديرات المتعلقة بجوانب المشروع بدرجة </w:t>
      </w:r>
      <w:r w:rsidR="009C7402" w:rsidRPr="009C7402">
        <w:rPr>
          <w:rFonts w:eastAsia="SimSun" w:hint="cs"/>
          <w:rtl/>
          <w:lang w:bidi="ar-SY"/>
        </w:rPr>
        <w:t>تكفي</w:t>
      </w:r>
      <w:r w:rsidR="009C7402" w:rsidRPr="00F236E2">
        <w:rPr>
          <w:rFonts w:eastAsia="SimSun"/>
          <w:rtl/>
          <w:lang w:bidi="ar-SY"/>
        </w:rPr>
        <w:t xml:space="preserve"> لوضع خطة مالية </w:t>
      </w:r>
      <w:r w:rsidR="007A3750">
        <w:rPr>
          <w:rFonts w:eastAsia="SimSun" w:hint="cs"/>
          <w:rtl/>
          <w:lang w:bidi="ar-SY"/>
        </w:rPr>
        <w:t>تراعي</w:t>
      </w:r>
      <w:r w:rsidR="009C7402" w:rsidRPr="00F236E2">
        <w:rPr>
          <w:rFonts w:eastAsia="SimSun"/>
          <w:rtl/>
          <w:lang w:bidi="ar-SY"/>
        </w:rPr>
        <w:t xml:space="preserve"> المخاطر المالية للمشروع.</w:t>
      </w:r>
      <w:r w:rsidR="00B70772" w:rsidRPr="00B70772">
        <w:rPr>
          <w:rFonts w:eastAsia="SimSun" w:hint="cs"/>
          <w:rtl/>
          <w:lang w:bidi="ar-SY"/>
        </w:rPr>
        <w:t xml:space="preserve"> و</w:t>
      </w:r>
      <w:r w:rsidR="00B70772" w:rsidRPr="00F236E2">
        <w:rPr>
          <w:rFonts w:eastAsia="SimSun"/>
          <w:rtl/>
          <w:lang w:bidi="ar-SY"/>
        </w:rPr>
        <w:t xml:space="preserve">إلى الحد الذي </w:t>
      </w:r>
      <w:r w:rsidR="007A3750" w:rsidRPr="00972ACD">
        <w:rPr>
          <w:rFonts w:eastAsia="SimSun" w:hint="cs"/>
          <w:rtl/>
          <w:lang w:bidi="ar-SY"/>
        </w:rPr>
        <w:t>يرى فيه</w:t>
      </w:r>
      <w:r w:rsidR="00B70772" w:rsidRPr="00F236E2">
        <w:rPr>
          <w:rFonts w:eastAsia="SimSun"/>
          <w:rtl/>
          <w:lang w:bidi="ar-SY"/>
        </w:rPr>
        <w:t xml:space="preserve"> </w:t>
      </w:r>
      <w:r w:rsidR="007A3750">
        <w:rPr>
          <w:rFonts w:eastAsia="SimSun" w:hint="cs"/>
          <w:rtl/>
          <w:lang w:bidi="ar-SY"/>
        </w:rPr>
        <w:t>أن ا</w:t>
      </w:r>
      <w:r w:rsidR="00B70772" w:rsidRPr="00F236E2">
        <w:rPr>
          <w:rFonts w:eastAsia="SimSun"/>
          <w:rtl/>
          <w:lang w:bidi="ar-SY"/>
        </w:rPr>
        <w:t xml:space="preserve">لتكاليف </w:t>
      </w:r>
      <w:r w:rsidR="003F06C0">
        <w:rPr>
          <w:rFonts w:eastAsia="SimSun"/>
          <w:rtl/>
          <w:lang w:bidi="ar-SY"/>
        </w:rPr>
        <w:t>التقديرية</w:t>
      </w:r>
      <w:r w:rsidR="00B70772" w:rsidRPr="00F236E2">
        <w:rPr>
          <w:rFonts w:eastAsia="SimSun"/>
          <w:rtl/>
          <w:lang w:bidi="ar-SY"/>
        </w:rPr>
        <w:t xml:space="preserve"> </w:t>
      </w:r>
      <w:r w:rsidR="00B70772" w:rsidRPr="00B70772">
        <w:rPr>
          <w:rFonts w:eastAsia="SimSun" w:hint="cs"/>
          <w:rtl/>
          <w:lang w:bidi="ar-SY"/>
        </w:rPr>
        <w:t>قيد</w:t>
      </w:r>
      <w:r w:rsidR="00B70772" w:rsidRPr="00F236E2">
        <w:rPr>
          <w:rFonts w:eastAsia="SimSun"/>
          <w:rtl/>
          <w:lang w:bidi="ar-SY"/>
        </w:rPr>
        <w:t xml:space="preserve"> النظر </w:t>
      </w:r>
      <w:r w:rsidR="007A3750">
        <w:rPr>
          <w:rFonts w:eastAsia="SimSun" w:hint="cs"/>
          <w:rtl/>
          <w:lang w:bidi="ar-SY"/>
        </w:rPr>
        <w:t xml:space="preserve">تتجاوز </w:t>
      </w:r>
      <w:r w:rsidR="00B70772" w:rsidRPr="00F236E2">
        <w:rPr>
          <w:rFonts w:eastAsia="SimSun"/>
          <w:rtl/>
          <w:lang w:bidi="ar-SY"/>
        </w:rPr>
        <w:t>الآن المبالغ التي سبق أن نظر فيها المجلس</w:t>
      </w:r>
      <w:r w:rsidR="00776C40">
        <w:rPr>
          <w:rFonts w:eastAsia="SimSun" w:hint="cs"/>
          <w:rtl/>
          <w:lang w:bidi="ar-SY"/>
        </w:rPr>
        <w:t xml:space="preserve"> ووافق عليها</w:t>
      </w:r>
      <w:r w:rsidR="00B70772" w:rsidRPr="00F236E2">
        <w:rPr>
          <w:rFonts w:eastAsia="SimSun"/>
          <w:rtl/>
          <w:lang w:bidi="ar-SY"/>
        </w:rPr>
        <w:t xml:space="preserve">، تتوقع الولايات المتحدة من الأمانة أن تنظر في </w:t>
      </w:r>
      <w:r w:rsidR="007A3750">
        <w:rPr>
          <w:rFonts w:eastAsia="SimSun" w:hint="cs"/>
          <w:rtl/>
          <w:lang w:bidi="ar-SY"/>
        </w:rPr>
        <w:t>تعديل</w:t>
      </w:r>
      <w:r w:rsidR="00B70772" w:rsidRPr="00F236E2">
        <w:rPr>
          <w:rFonts w:eastAsia="SimSun"/>
          <w:rtl/>
          <w:lang w:bidi="ar-SY"/>
        </w:rPr>
        <w:t xml:space="preserve"> التصميم حيثما أمكن ذلك واتخاذ الخطوات اللازمة الأخرى </w:t>
      </w:r>
      <w:r w:rsidR="00B70772" w:rsidRPr="00B70772">
        <w:rPr>
          <w:rFonts w:eastAsia="SimSun" w:hint="cs"/>
          <w:rtl/>
          <w:lang w:bidi="ar-SY"/>
        </w:rPr>
        <w:t>لإبقاء</w:t>
      </w:r>
      <w:r w:rsidR="00B70772" w:rsidRPr="00F236E2">
        <w:rPr>
          <w:rFonts w:eastAsia="SimSun"/>
          <w:rtl/>
          <w:lang w:bidi="ar-SY"/>
        </w:rPr>
        <w:t xml:space="preserve"> التكاليف ضمن المبالغ المعتمدة سابقاً، مع الاستمرار في تحقيق الهدف من مبنى مكاتب </w:t>
      </w:r>
      <w:r w:rsidR="00B70772" w:rsidRPr="00B70772">
        <w:rPr>
          <w:rFonts w:eastAsia="SimSun" w:hint="cs"/>
          <w:rtl/>
          <w:lang w:bidi="ar-SY"/>
        </w:rPr>
        <w:t>عملي</w:t>
      </w:r>
      <w:r w:rsidR="00B70772" w:rsidRPr="00F236E2">
        <w:rPr>
          <w:rFonts w:eastAsia="SimSun"/>
          <w:rtl/>
          <w:lang w:bidi="ar-SY"/>
        </w:rPr>
        <w:t xml:space="preserve"> </w:t>
      </w:r>
      <w:r w:rsidR="00B70772" w:rsidRPr="00B70772">
        <w:rPr>
          <w:rFonts w:eastAsia="SimSun" w:hint="cs"/>
          <w:rtl/>
          <w:lang w:bidi="ar-SY"/>
        </w:rPr>
        <w:t>ي</w:t>
      </w:r>
      <w:r w:rsidR="00B70772" w:rsidRPr="00F236E2">
        <w:rPr>
          <w:rFonts w:eastAsia="SimSun"/>
          <w:rtl/>
          <w:lang w:bidi="ar-SY"/>
        </w:rPr>
        <w:t>لبي متطلبات المنظمة. علاوة على ذلك،</w:t>
      </w:r>
      <w:r w:rsidR="00B70772" w:rsidRPr="00B70772">
        <w:rPr>
          <w:rFonts w:eastAsia="SimSun"/>
          <w:rtl/>
          <w:lang w:bidi="ar-SY"/>
        </w:rPr>
        <w:t xml:space="preserve"> </w:t>
      </w:r>
      <w:r w:rsidR="00B70772" w:rsidRPr="00F236E2">
        <w:rPr>
          <w:rFonts w:eastAsia="SimSun"/>
          <w:rtl/>
          <w:lang w:bidi="ar-SY"/>
        </w:rPr>
        <w:t xml:space="preserve">نحث الأمانة على مواصلة العمل مع الحكومة السويسرية </w:t>
      </w:r>
      <w:r w:rsidR="00B70772" w:rsidRPr="00B70772">
        <w:rPr>
          <w:rFonts w:eastAsia="SimSun" w:hint="cs"/>
          <w:rtl/>
          <w:lang w:bidi="ar-SY"/>
        </w:rPr>
        <w:t>للوقوف على</w:t>
      </w:r>
      <w:r w:rsidR="00B70772" w:rsidRPr="00F236E2">
        <w:rPr>
          <w:rFonts w:eastAsia="SimSun"/>
          <w:rtl/>
          <w:lang w:bidi="ar-SY"/>
        </w:rPr>
        <w:t xml:space="preserve"> </w:t>
      </w:r>
      <w:r w:rsidR="00B70772" w:rsidRPr="00B70772">
        <w:rPr>
          <w:rFonts w:eastAsia="SimSun" w:hint="cs"/>
          <w:rtl/>
          <w:lang w:bidi="ar-SY"/>
        </w:rPr>
        <w:t>إمكانية تحميل</w:t>
      </w:r>
      <w:r w:rsidR="00B70772" w:rsidRPr="00F236E2">
        <w:rPr>
          <w:rFonts w:eastAsia="SimSun"/>
          <w:rtl/>
          <w:lang w:bidi="ar-SY"/>
        </w:rPr>
        <w:t xml:space="preserve"> البلد المضيف أي تكاليف أمنية خارجية أو تكاليف أخرى بشكل</w:t>
      </w:r>
      <w:r w:rsidR="003E253B">
        <w:rPr>
          <w:rFonts w:eastAsia="SimSun" w:hint="cs"/>
          <w:rtl/>
          <w:lang w:bidi="ar-SY"/>
        </w:rPr>
        <w:t>ٍ</w:t>
      </w:r>
      <w:r w:rsidR="00B70772" w:rsidRPr="00F236E2">
        <w:rPr>
          <w:rFonts w:eastAsia="SimSun"/>
          <w:rtl/>
          <w:lang w:bidi="ar-SY"/>
        </w:rPr>
        <w:t xml:space="preserve"> عام.</w:t>
      </w:r>
    </w:p>
    <w:p w14:paraId="39826EF0" w14:textId="75F9150D" w:rsidR="00B70772" w:rsidRDefault="00B70772" w:rsidP="00F32AE9">
      <w:pPr>
        <w:rPr>
          <w:rFonts w:eastAsia="SimSun"/>
          <w:rtl/>
          <w:lang w:bidi="ar-SY"/>
        </w:rPr>
      </w:pPr>
      <w:r w:rsidRPr="00B70772">
        <w:rPr>
          <w:rFonts w:eastAsia="SimSun" w:hint="cs"/>
          <w:rtl/>
        </w:rPr>
        <w:t>و</w:t>
      </w:r>
      <w:r w:rsidRPr="00B70772">
        <w:rPr>
          <w:rFonts w:eastAsia="SimSun"/>
          <w:rtl/>
          <w:lang w:bidi="ar-SY"/>
        </w:rPr>
        <w:t xml:space="preserve">بغض النظر عن التكلفة الفعلية، </w:t>
      </w:r>
      <w:r w:rsidRPr="00B70772">
        <w:rPr>
          <w:rFonts w:eastAsia="SimSun" w:hint="cs"/>
          <w:rtl/>
          <w:lang w:bidi="ar-SY"/>
        </w:rPr>
        <w:t>تقتضي</w:t>
      </w:r>
      <w:r w:rsidRPr="00B70772">
        <w:rPr>
          <w:rFonts w:eastAsia="SimSun"/>
          <w:rtl/>
          <w:lang w:bidi="ar-SY"/>
        </w:rPr>
        <w:t xml:space="preserve"> الضرور</w:t>
      </w:r>
      <w:r w:rsidRPr="00B70772">
        <w:rPr>
          <w:rFonts w:eastAsia="SimSun" w:hint="cs"/>
          <w:rtl/>
          <w:lang w:bidi="ar-SY"/>
        </w:rPr>
        <w:t>ة</w:t>
      </w:r>
      <w:r w:rsidRPr="00B70772">
        <w:rPr>
          <w:rFonts w:eastAsia="SimSun"/>
          <w:rtl/>
          <w:lang w:bidi="ar-SY"/>
        </w:rPr>
        <w:t xml:space="preserve"> وضع خطة مالية سليمة تتضمن تحليلاً موثوقاً للمخاطر المالية وخطة تمويل واقعية ل</w:t>
      </w:r>
      <w:r w:rsidRPr="00B70772">
        <w:rPr>
          <w:rFonts w:eastAsia="SimSun" w:hint="cs"/>
          <w:rtl/>
          <w:lang w:bidi="ar-SY"/>
        </w:rPr>
        <w:t xml:space="preserve">كامل </w:t>
      </w:r>
      <w:r w:rsidRPr="00B70772">
        <w:rPr>
          <w:rFonts w:eastAsia="SimSun"/>
          <w:rtl/>
          <w:lang w:bidi="ar-SY"/>
        </w:rPr>
        <w:t>مشروع تشغيل مبنى</w:t>
      </w:r>
      <w:r w:rsidRPr="00B70772">
        <w:rPr>
          <w:rFonts w:eastAsia="SimSun" w:hint="cs"/>
          <w:rtl/>
          <w:lang w:bidi="ar-SY"/>
        </w:rPr>
        <w:t xml:space="preserve"> المقر</w:t>
      </w:r>
      <w:r w:rsidRPr="00B70772">
        <w:rPr>
          <w:rFonts w:eastAsia="SimSun"/>
          <w:rtl/>
          <w:lang w:bidi="ar-SY"/>
        </w:rPr>
        <w:t xml:space="preserve"> </w:t>
      </w:r>
      <w:r w:rsidRPr="00B70772">
        <w:rPr>
          <w:rFonts w:eastAsia="SimSun" w:hint="cs"/>
          <w:rtl/>
          <w:lang w:bidi="ar-SY"/>
        </w:rPr>
        <w:t>ال</w:t>
      </w:r>
      <w:r w:rsidRPr="00B70772">
        <w:rPr>
          <w:rFonts w:eastAsia="SimSun"/>
          <w:rtl/>
          <w:lang w:bidi="ar-SY"/>
        </w:rPr>
        <w:t xml:space="preserve">جديد للاتحاد في </w:t>
      </w:r>
      <w:r w:rsidRPr="00653683">
        <w:rPr>
          <w:rFonts w:eastAsia="SimSun"/>
          <w:rtl/>
          <w:lang w:bidi="ar-SY"/>
        </w:rPr>
        <w:t>جنيف</w:t>
      </w:r>
      <w:r w:rsidRPr="00B70772">
        <w:rPr>
          <w:rFonts w:eastAsia="SimSun"/>
          <w:rtl/>
          <w:lang w:bidi="ar-SY"/>
        </w:rPr>
        <w:t>.</w:t>
      </w:r>
      <w:r w:rsidRPr="00B70772">
        <w:rPr>
          <w:rFonts w:hint="cs"/>
          <w:rtl/>
          <w:lang w:bidi="ar-SY"/>
        </w:rPr>
        <w:t xml:space="preserve"> </w:t>
      </w:r>
      <w:r w:rsidRPr="00B70772">
        <w:rPr>
          <w:rFonts w:eastAsia="SimSun" w:hint="cs"/>
          <w:rtl/>
          <w:lang w:bidi="ar-SY"/>
        </w:rPr>
        <w:t>و</w:t>
      </w:r>
      <w:r w:rsidR="00F32AE9">
        <w:rPr>
          <w:rFonts w:eastAsia="SimSun" w:hint="cs"/>
          <w:rtl/>
          <w:lang w:bidi="ar-SY"/>
        </w:rPr>
        <w:t>قد شهدت</w:t>
      </w:r>
      <w:r w:rsidRPr="00B70772">
        <w:rPr>
          <w:rFonts w:eastAsia="SimSun"/>
          <w:rtl/>
          <w:lang w:bidi="ar-SY"/>
        </w:rPr>
        <w:t xml:space="preserve"> دورة </w:t>
      </w:r>
      <w:r w:rsidRPr="00B70772">
        <w:rPr>
          <w:rFonts w:eastAsia="SimSun" w:hint="cs"/>
          <w:rtl/>
          <w:lang w:bidi="ar-SY"/>
        </w:rPr>
        <w:t>ا</w:t>
      </w:r>
      <w:r w:rsidRPr="00B70772">
        <w:rPr>
          <w:rFonts w:eastAsia="SimSun"/>
          <w:rtl/>
          <w:lang w:bidi="ar-SY"/>
        </w:rPr>
        <w:t>لمجلس العادية</w:t>
      </w:r>
      <w:r w:rsidRPr="00B70772">
        <w:rPr>
          <w:rFonts w:eastAsia="SimSun" w:hint="cs"/>
          <w:rtl/>
          <w:lang w:bidi="ar-SY"/>
        </w:rPr>
        <w:t xml:space="preserve"> لعام</w:t>
      </w:r>
      <w:r w:rsidRPr="00B70772">
        <w:rPr>
          <w:rFonts w:eastAsia="SimSun"/>
          <w:rtl/>
          <w:lang w:bidi="ar-SY"/>
        </w:rPr>
        <w:t xml:space="preserve"> </w:t>
      </w:r>
      <w:r w:rsidR="006349C9">
        <w:rPr>
          <w:rFonts w:eastAsia="SimSun"/>
          <w:lang w:val="fr-FR" w:bidi="ar-SY"/>
        </w:rPr>
        <w:t>2019</w:t>
      </w:r>
      <w:r w:rsidRPr="00B70772">
        <w:rPr>
          <w:rFonts w:eastAsia="SimSun"/>
          <w:rtl/>
          <w:lang w:bidi="ar-SY"/>
        </w:rPr>
        <w:t xml:space="preserve"> </w:t>
      </w:r>
      <w:r w:rsidR="007A3750">
        <w:rPr>
          <w:rFonts w:eastAsia="SimSun" w:hint="cs"/>
          <w:rtl/>
          <w:lang w:bidi="ar-SY"/>
        </w:rPr>
        <w:t>تأييداً</w:t>
      </w:r>
      <w:r w:rsidRPr="00B70772">
        <w:rPr>
          <w:rFonts w:eastAsia="SimSun"/>
          <w:rtl/>
          <w:lang w:bidi="ar-SY"/>
        </w:rPr>
        <w:t xml:space="preserve"> واسعاً من الدول الأعضاء لهذ</w:t>
      </w:r>
      <w:r w:rsidR="007A3750">
        <w:rPr>
          <w:rFonts w:eastAsia="SimSun" w:hint="cs"/>
          <w:rtl/>
          <w:lang w:bidi="ar-SY"/>
        </w:rPr>
        <w:t>ه</w:t>
      </w:r>
      <w:r w:rsidRPr="00B70772">
        <w:rPr>
          <w:rFonts w:eastAsia="SimSun"/>
          <w:rtl/>
          <w:lang w:bidi="ar-SY"/>
        </w:rPr>
        <w:t xml:space="preserve"> </w:t>
      </w:r>
      <w:r w:rsidR="007A3750">
        <w:rPr>
          <w:rFonts w:eastAsia="SimSun" w:hint="cs"/>
          <w:rtl/>
          <w:lang w:bidi="ar-SY"/>
        </w:rPr>
        <w:t>الرؤية</w:t>
      </w:r>
      <w:r w:rsidRPr="00B70772">
        <w:rPr>
          <w:rFonts w:eastAsia="SimSun"/>
          <w:rtl/>
          <w:lang w:bidi="ar-SY"/>
        </w:rPr>
        <w:t>.</w:t>
      </w:r>
      <w:r w:rsidR="00F32AE9">
        <w:rPr>
          <w:rFonts w:eastAsia="SimSun" w:hint="cs"/>
          <w:rtl/>
          <w:lang w:bidi="ar-SY"/>
        </w:rPr>
        <w:t xml:space="preserve"> ولذلك دعيت</w:t>
      </w:r>
      <w:r w:rsidR="00F32AE9" w:rsidRPr="00F32AE9">
        <w:rPr>
          <w:rFonts w:eastAsia="SimSun"/>
          <w:rtl/>
          <w:lang w:bidi="ar-SY"/>
        </w:rPr>
        <w:t xml:space="preserve"> </w:t>
      </w:r>
      <w:r w:rsidR="00F32AE9" w:rsidRPr="00B70772">
        <w:rPr>
          <w:rFonts w:eastAsia="SimSun"/>
          <w:rtl/>
          <w:lang w:bidi="ar-SY"/>
        </w:rPr>
        <w:t xml:space="preserve">دورة </w:t>
      </w:r>
      <w:r w:rsidR="00F32AE9" w:rsidRPr="00F32AE9">
        <w:rPr>
          <w:rFonts w:eastAsia="SimSun" w:hint="cs"/>
          <w:rtl/>
          <w:lang w:bidi="ar-SY"/>
        </w:rPr>
        <w:t>ا</w:t>
      </w:r>
      <w:r w:rsidR="00F32AE9" w:rsidRPr="00B70772">
        <w:rPr>
          <w:rFonts w:eastAsia="SimSun"/>
          <w:rtl/>
          <w:lang w:bidi="ar-SY"/>
        </w:rPr>
        <w:t>لمجلس</w:t>
      </w:r>
      <w:r w:rsidR="00F32AE9" w:rsidRPr="00F32AE9">
        <w:rPr>
          <w:rtl/>
          <w:lang w:bidi="ar-SY"/>
        </w:rPr>
        <w:t xml:space="preserve"> </w:t>
      </w:r>
      <w:r w:rsidR="00F32AE9" w:rsidRPr="00B70772">
        <w:rPr>
          <w:rFonts w:eastAsia="SimSun"/>
          <w:rtl/>
          <w:lang w:bidi="ar-SY"/>
        </w:rPr>
        <w:t>الاستثنائية الحالية</w:t>
      </w:r>
      <w:r w:rsidR="00F32AE9">
        <w:rPr>
          <w:rFonts w:eastAsia="SimSun" w:hint="cs"/>
          <w:rtl/>
          <w:lang w:bidi="ar-SY"/>
        </w:rPr>
        <w:t xml:space="preserve"> إلى الانعقاد.</w:t>
      </w:r>
      <w:r w:rsidR="00F32AE9" w:rsidRPr="00F32AE9">
        <w:rPr>
          <w:rFonts w:hint="cs"/>
          <w:rtl/>
          <w:lang w:bidi="ar-SY"/>
        </w:rPr>
        <w:t xml:space="preserve"> </w:t>
      </w:r>
      <w:r w:rsidR="00F32AE9" w:rsidRPr="00F32AE9">
        <w:rPr>
          <w:rFonts w:eastAsia="SimSun" w:hint="cs"/>
          <w:rtl/>
          <w:lang w:bidi="ar-SY"/>
        </w:rPr>
        <w:t>و</w:t>
      </w:r>
      <w:r w:rsidR="00F32AE9" w:rsidRPr="00B70772">
        <w:rPr>
          <w:rFonts w:eastAsia="SimSun"/>
          <w:rtl/>
          <w:lang w:bidi="ar-SY"/>
        </w:rPr>
        <w:t xml:space="preserve">حددت </w:t>
      </w:r>
      <w:r w:rsidR="007A3750">
        <w:rPr>
          <w:rFonts w:eastAsia="SimSun" w:hint="cs"/>
          <w:rtl/>
          <w:lang w:bidi="ar-SY"/>
        </w:rPr>
        <w:t>هذه</w:t>
      </w:r>
      <w:r w:rsidR="00F32AE9" w:rsidRPr="00F32AE9">
        <w:rPr>
          <w:rFonts w:eastAsia="SimSun" w:hint="cs"/>
          <w:rtl/>
          <w:lang w:bidi="ar-SY"/>
        </w:rPr>
        <w:t xml:space="preserve"> ال</w:t>
      </w:r>
      <w:r w:rsidR="00F32AE9" w:rsidRPr="00B70772">
        <w:rPr>
          <w:rFonts w:eastAsia="SimSun"/>
          <w:rtl/>
          <w:lang w:bidi="ar-SY"/>
        </w:rPr>
        <w:t>دورة</w:t>
      </w:r>
      <w:r w:rsidR="00F32AE9" w:rsidRPr="00F32AE9">
        <w:rPr>
          <w:rFonts w:eastAsia="SimSun" w:hint="cs"/>
          <w:rtl/>
          <w:lang w:bidi="ar-SY"/>
        </w:rPr>
        <w:t xml:space="preserve"> ط</w:t>
      </w:r>
      <w:r w:rsidR="00F32AE9" w:rsidRPr="00B70772">
        <w:rPr>
          <w:rFonts w:eastAsia="SimSun"/>
          <w:rtl/>
          <w:lang w:bidi="ar-SY"/>
        </w:rPr>
        <w:t>ي</w:t>
      </w:r>
      <w:r w:rsidR="00F32AE9" w:rsidRPr="00F32AE9">
        <w:rPr>
          <w:rFonts w:eastAsia="SimSun" w:hint="cs"/>
          <w:rtl/>
          <w:lang w:bidi="ar-SY"/>
        </w:rPr>
        <w:t xml:space="preserve"> </w:t>
      </w:r>
      <w:hyperlink r:id="rId18" w:history="1">
        <w:r w:rsidR="00972ACD" w:rsidRPr="00223D76">
          <w:rPr>
            <w:rStyle w:val="Hyperlink"/>
            <w:rFonts w:hint="cs"/>
            <w:color w:val="auto"/>
            <w:u w:val="none"/>
            <w:rtl/>
            <w:lang w:bidi="ar-EG"/>
          </w:rPr>
          <w:t>ا</w:t>
        </w:r>
        <w:r w:rsidR="00972ACD" w:rsidRPr="00223D76">
          <w:rPr>
            <w:rStyle w:val="Hyperlink"/>
            <w:rFonts w:hint="cs"/>
            <w:color w:val="auto"/>
            <w:u w:val="none"/>
            <w:rtl/>
          </w:rPr>
          <w:t xml:space="preserve">لوثيقة </w:t>
        </w:r>
        <w:r w:rsidR="00972ACD" w:rsidRPr="009A30D9">
          <w:rPr>
            <w:rStyle w:val="Hyperlink"/>
          </w:rPr>
          <w:t>C19/DL/12</w:t>
        </w:r>
      </w:hyperlink>
      <w:r w:rsidR="00F32AE9" w:rsidRPr="00B70772">
        <w:rPr>
          <w:rFonts w:eastAsia="SimSun"/>
          <w:rtl/>
          <w:lang w:bidi="ar-SY"/>
        </w:rPr>
        <w:t xml:space="preserve"> عدة نقاط </w:t>
      </w:r>
      <w:r w:rsidR="007A3750">
        <w:rPr>
          <w:rFonts w:eastAsia="SimSun" w:hint="cs"/>
          <w:rtl/>
          <w:lang w:bidi="ar-SY"/>
        </w:rPr>
        <w:t>من الواجب</w:t>
      </w:r>
      <w:r w:rsidR="00F32AE9" w:rsidRPr="00F32AE9">
        <w:rPr>
          <w:rFonts w:eastAsia="SimSun" w:hint="cs"/>
          <w:rtl/>
          <w:lang w:bidi="ar-SY"/>
        </w:rPr>
        <w:t xml:space="preserve"> </w:t>
      </w:r>
      <w:r w:rsidR="00F32AE9" w:rsidRPr="00B70772">
        <w:rPr>
          <w:rFonts w:eastAsia="SimSun"/>
          <w:rtl/>
          <w:lang w:bidi="ar-SY"/>
        </w:rPr>
        <w:t xml:space="preserve">توضيحها قبل </w:t>
      </w:r>
      <w:r w:rsidR="00F32AE9" w:rsidRPr="00F32AE9">
        <w:rPr>
          <w:rFonts w:eastAsia="SimSun" w:hint="cs"/>
          <w:rtl/>
          <w:lang w:bidi="ar-SY"/>
        </w:rPr>
        <w:t>ال</w:t>
      </w:r>
      <w:r w:rsidR="00F32AE9" w:rsidRPr="00B70772">
        <w:rPr>
          <w:rFonts w:eastAsia="SimSun"/>
          <w:rtl/>
          <w:lang w:bidi="ar-SY"/>
        </w:rPr>
        <w:t>دورة</w:t>
      </w:r>
      <w:r w:rsidR="00F32AE9" w:rsidRPr="00F32AE9">
        <w:rPr>
          <w:rFonts w:eastAsia="SimSun" w:hint="cs"/>
          <w:rtl/>
          <w:lang w:bidi="ar-SY"/>
        </w:rPr>
        <w:t xml:space="preserve"> </w:t>
      </w:r>
      <w:r w:rsidR="00F32AE9" w:rsidRPr="00B70772">
        <w:rPr>
          <w:rFonts w:eastAsia="SimSun"/>
          <w:rtl/>
          <w:lang w:bidi="ar-SY"/>
        </w:rPr>
        <w:t>الحالية.</w:t>
      </w:r>
      <w:r w:rsidR="00F32AE9" w:rsidRPr="00F32AE9">
        <w:rPr>
          <w:rFonts w:hint="cs"/>
          <w:rtl/>
          <w:lang w:bidi="ar-SY"/>
        </w:rPr>
        <w:t xml:space="preserve"> </w:t>
      </w:r>
      <w:r w:rsidR="00F32AE9" w:rsidRPr="00F32AE9">
        <w:rPr>
          <w:rFonts w:eastAsia="SimSun" w:hint="cs"/>
          <w:rtl/>
          <w:lang w:bidi="ar-SY"/>
        </w:rPr>
        <w:t>و</w:t>
      </w:r>
      <w:r w:rsidR="00F32AE9" w:rsidRPr="00B70772">
        <w:rPr>
          <w:rFonts w:eastAsia="SimSun"/>
          <w:rtl/>
          <w:lang w:bidi="ar-SY"/>
        </w:rPr>
        <w:t>تتكرر هذه</w:t>
      </w:r>
      <w:r w:rsidR="00F32AE9" w:rsidRPr="00F32AE9">
        <w:rPr>
          <w:rFonts w:eastAsia="SimSun"/>
          <w:rtl/>
          <w:lang w:bidi="ar-SY"/>
        </w:rPr>
        <w:t xml:space="preserve"> </w:t>
      </w:r>
      <w:r w:rsidR="00F32AE9" w:rsidRPr="00F32AE9">
        <w:rPr>
          <w:rFonts w:eastAsia="SimSun" w:hint="cs"/>
          <w:rtl/>
          <w:lang w:bidi="ar-SY"/>
        </w:rPr>
        <w:t>ال</w:t>
      </w:r>
      <w:r w:rsidR="00F32AE9" w:rsidRPr="00B70772">
        <w:rPr>
          <w:rFonts w:eastAsia="SimSun"/>
          <w:rtl/>
          <w:lang w:bidi="ar-SY"/>
        </w:rPr>
        <w:t xml:space="preserve">نقاط في ملحق هذه المساهمة، مع بعض </w:t>
      </w:r>
      <w:r w:rsidR="00F32AE9" w:rsidRPr="00F32AE9">
        <w:rPr>
          <w:rFonts w:eastAsia="SimSun" w:hint="cs"/>
          <w:rtl/>
          <w:lang w:bidi="ar-SY"/>
        </w:rPr>
        <w:t xml:space="preserve">التعديلات </w:t>
      </w:r>
      <w:proofErr w:type="spellStart"/>
      <w:r w:rsidR="00F32AE9" w:rsidRPr="00F32AE9">
        <w:rPr>
          <w:rFonts w:eastAsia="SimSun" w:hint="cs"/>
          <w:rtl/>
          <w:lang w:bidi="ar-SY"/>
        </w:rPr>
        <w:t>الصياغية</w:t>
      </w:r>
      <w:proofErr w:type="spellEnd"/>
      <w:r w:rsidR="00F32AE9" w:rsidRPr="00B70772">
        <w:rPr>
          <w:rFonts w:eastAsia="SimSun"/>
          <w:rtl/>
          <w:lang w:bidi="ar-SY"/>
        </w:rPr>
        <w:t xml:space="preserve"> وإضافة السؤال التكميلي المحدد في</w:t>
      </w:r>
      <w:r w:rsidR="00F32AE9" w:rsidRPr="00F32AE9">
        <w:rPr>
          <w:rFonts w:eastAsia="SimSun" w:hint="cs"/>
          <w:rtl/>
          <w:lang w:bidi="ar-SY"/>
        </w:rPr>
        <w:t xml:space="preserve"> </w:t>
      </w:r>
      <w:hyperlink r:id="rId19" w:history="1">
        <w:r w:rsidR="00972ACD" w:rsidRPr="00223D76">
          <w:rPr>
            <w:rStyle w:val="Hyperlink"/>
            <w:rFonts w:hint="cs"/>
            <w:color w:val="auto"/>
            <w:u w:val="none"/>
            <w:rtl/>
          </w:rPr>
          <w:t xml:space="preserve">الوثيقة </w:t>
        </w:r>
        <w:r w:rsidR="00972ACD" w:rsidRPr="009A30D9">
          <w:rPr>
            <w:rStyle w:val="Hyperlink"/>
          </w:rPr>
          <w:t>C19/120</w:t>
        </w:r>
      </w:hyperlink>
      <w:r w:rsidR="00F32AE9" w:rsidRPr="00B70772">
        <w:rPr>
          <w:rFonts w:eastAsia="SimSun"/>
          <w:rtl/>
          <w:lang w:bidi="ar-SY"/>
        </w:rPr>
        <w:t>.</w:t>
      </w:r>
      <w:r w:rsidR="00F32AE9">
        <w:rPr>
          <w:rFonts w:eastAsia="SimSun" w:hint="cs"/>
          <w:rtl/>
          <w:lang w:bidi="ar-SY"/>
        </w:rPr>
        <w:t xml:space="preserve"> وكانت</w:t>
      </w:r>
      <w:r w:rsidR="00F32AE9" w:rsidRPr="00F32AE9">
        <w:rPr>
          <w:rFonts w:eastAsia="SimSun"/>
          <w:rtl/>
          <w:lang w:bidi="ar-SY"/>
        </w:rPr>
        <w:t xml:space="preserve"> </w:t>
      </w:r>
      <w:r w:rsidR="00F32AE9" w:rsidRPr="00B70772">
        <w:rPr>
          <w:rFonts w:eastAsia="SimSun"/>
          <w:rtl/>
          <w:lang w:bidi="ar-SY"/>
        </w:rPr>
        <w:t xml:space="preserve">دورة </w:t>
      </w:r>
      <w:r w:rsidR="00F32AE9" w:rsidRPr="00F32AE9">
        <w:rPr>
          <w:rFonts w:eastAsia="SimSun" w:hint="cs"/>
          <w:rtl/>
          <w:lang w:bidi="ar-SY"/>
        </w:rPr>
        <w:t>ا</w:t>
      </w:r>
      <w:r w:rsidR="00F32AE9" w:rsidRPr="00B70772">
        <w:rPr>
          <w:rFonts w:eastAsia="SimSun"/>
          <w:rtl/>
          <w:lang w:bidi="ar-SY"/>
        </w:rPr>
        <w:t>لمجلس</w:t>
      </w:r>
      <w:r w:rsidR="00F32AE9" w:rsidRPr="00F32AE9">
        <w:rPr>
          <w:rFonts w:eastAsia="SimSun"/>
          <w:rtl/>
          <w:lang w:bidi="ar-SY"/>
        </w:rPr>
        <w:t xml:space="preserve"> </w:t>
      </w:r>
      <w:r w:rsidR="00F32AE9" w:rsidRPr="00B70772">
        <w:rPr>
          <w:rFonts w:eastAsia="SimSun"/>
          <w:rtl/>
          <w:lang w:bidi="ar-SY"/>
        </w:rPr>
        <w:t>العادية</w:t>
      </w:r>
      <w:r w:rsidR="00F32AE9" w:rsidRPr="00F32AE9">
        <w:rPr>
          <w:rFonts w:eastAsia="SimSun" w:hint="cs"/>
          <w:rtl/>
          <w:lang w:bidi="ar-SY"/>
        </w:rPr>
        <w:t xml:space="preserve"> لعام</w:t>
      </w:r>
      <w:r w:rsidR="00F32AE9" w:rsidRPr="00B70772">
        <w:rPr>
          <w:rFonts w:eastAsia="SimSun"/>
          <w:rtl/>
          <w:lang w:bidi="ar-SY"/>
        </w:rPr>
        <w:t xml:space="preserve"> </w:t>
      </w:r>
      <w:r w:rsidR="006349C9">
        <w:rPr>
          <w:rFonts w:eastAsia="SimSun"/>
          <w:lang w:bidi="ar-SY"/>
        </w:rPr>
        <w:t>2019</w:t>
      </w:r>
      <w:r w:rsidR="00F32AE9">
        <w:rPr>
          <w:rFonts w:eastAsia="SimSun" w:hint="cs"/>
          <w:rtl/>
          <w:lang w:bidi="ar-SY"/>
        </w:rPr>
        <w:t xml:space="preserve"> قد </w:t>
      </w:r>
      <w:r w:rsidR="00F32AE9" w:rsidRPr="00B70772">
        <w:rPr>
          <w:rFonts w:eastAsia="SimSun"/>
          <w:rtl/>
          <w:lang w:bidi="ar-SY"/>
        </w:rPr>
        <w:t>طلبت أن تتناول الأمانة هذه النقاط كتابة</w:t>
      </w:r>
      <w:r w:rsidR="00F32AE9">
        <w:rPr>
          <w:rFonts w:eastAsia="SimSun" w:hint="cs"/>
          <w:rtl/>
          <w:lang w:bidi="ar-SY"/>
        </w:rPr>
        <w:t>ً</w:t>
      </w:r>
      <w:r w:rsidR="00F32AE9" w:rsidRPr="00B70772">
        <w:rPr>
          <w:rFonts w:eastAsia="SimSun"/>
          <w:rtl/>
          <w:lang w:bidi="ar-SY"/>
        </w:rPr>
        <w:t xml:space="preserve"> قبل أسبوعين على الأقل من </w:t>
      </w:r>
      <w:r w:rsidR="00F32AE9">
        <w:rPr>
          <w:rFonts w:eastAsia="SimSun" w:hint="cs"/>
          <w:rtl/>
          <w:lang w:bidi="ar-SY"/>
        </w:rPr>
        <w:t>موعد</w:t>
      </w:r>
      <w:r w:rsidR="00F32AE9" w:rsidRPr="00B70772">
        <w:rPr>
          <w:rFonts w:eastAsia="SimSun"/>
          <w:rtl/>
          <w:lang w:bidi="ar-SY"/>
        </w:rPr>
        <w:t xml:space="preserve"> هذه الدورة الاستثنائية.</w:t>
      </w:r>
      <w:r w:rsidR="00F32AE9" w:rsidRPr="00F32AE9">
        <w:rPr>
          <w:rFonts w:eastAsia="SimSun" w:hint="cs"/>
          <w:rtl/>
          <w:lang w:bidi="ar-SY"/>
        </w:rPr>
        <w:t xml:space="preserve"> </w:t>
      </w:r>
    </w:p>
    <w:p w14:paraId="55312335" w14:textId="5CD102F9" w:rsidR="00B5722B" w:rsidRDefault="00972ACD" w:rsidP="001463AD">
      <w:pPr>
        <w:rPr>
          <w:rtl/>
        </w:rPr>
      </w:pPr>
      <w:r>
        <w:rPr>
          <w:rFonts w:hint="cs"/>
          <w:rtl/>
          <w:lang w:bidi="ar-SY"/>
        </w:rPr>
        <w:t>و</w:t>
      </w:r>
      <w:r w:rsidR="00F32AE9" w:rsidRPr="00B70772">
        <w:rPr>
          <w:rtl/>
          <w:lang w:bidi="ar-SY"/>
        </w:rPr>
        <w:t>علاوة على ذلك،</w:t>
      </w:r>
      <w:r w:rsidR="00776C40" w:rsidRPr="00776C40">
        <w:rPr>
          <w:rFonts w:hint="cs"/>
          <w:rtl/>
          <w:lang w:bidi="ar-SY"/>
        </w:rPr>
        <w:t xml:space="preserve"> طرح</w:t>
      </w:r>
      <w:r w:rsidR="00776C40" w:rsidRPr="00B70772">
        <w:rPr>
          <w:rtl/>
          <w:lang w:bidi="ar-SY"/>
        </w:rPr>
        <w:t xml:space="preserve"> المجلس</w:t>
      </w:r>
      <w:r w:rsidR="00776C40" w:rsidRPr="00B70772">
        <w:rPr>
          <w:rFonts w:hint="cs"/>
          <w:rtl/>
          <w:lang w:bidi="ar-SY"/>
        </w:rPr>
        <w:t xml:space="preserve"> في دورته لعام</w:t>
      </w:r>
      <w:r w:rsidR="00776C40" w:rsidRPr="00B70772">
        <w:rPr>
          <w:rtl/>
          <w:lang w:bidi="ar-SY"/>
        </w:rPr>
        <w:t xml:space="preserve"> </w:t>
      </w:r>
      <w:r w:rsidR="006349C9">
        <w:rPr>
          <w:lang w:bidi="ar-SY"/>
        </w:rPr>
        <w:t>2019</w:t>
      </w:r>
      <w:r w:rsidR="00776C40" w:rsidRPr="00B70772">
        <w:rPr>
          <w:rtl/>
          <w:lang w:bidi="ar-SY"/>
        </w:rPr>
        <w:t xml:space="preserve">، </w:t>
      </w:r>
      <w:r w:rsidR="00776C40" w:rsidRPr="00776C40">
        <w:rPr>
          <w:rFonts w:hint="cs"/>
          <w:rtl/>
          <w:lang w:bidi="ar-SY"/>
        </w:rPr>
        <w:t>على النحو الموثق</w:t>
      </w:r>
      <w:r w:rsidR="00776C40" w:rsidRPr="00B70772">
        <w:rPr>
          <w:rtl/>
          <w:lang w:bidi="ar-SY"/>
        </w:rPr>
        <w:t xml:space="preserve"> في </w:t>
      </w:r>
      <w:hyperlink r:id="rId20" w:history="1">
        <w:r w:rsidRPr="00223D76">
          <w:rPr>
            <w:rStyle w:val="Hyperlink"/>
            <w:rFonts w:hint="cs"/>
            <w:color w:val="auto"/>
            <w:u w:val="none"/>
            <w:rtl/>
          </w:rPr>
          <w:t xml:space="preserve">الوثيقة </w:t>
        </w:r>
        <w:r w:rsidRPr="009A30D9">
          <w:rPr>
            <w:rStyle w:val="Hyperlink"/>
          </w:rPr>
          <w:t>C19/120</w:t>
        </w:r>
      </w:hyperlink>
      <w:r w:rsidR="00776C40" w:rsidRPr="00B70772">
        <w:rPr>
          <w:rtl/>
          <w:lang w:bidi="ar-SY"/>
        </w:rPr>
        <w:t xml:space="preserve">، سؤالاً </w:t>
      </w:r>
      <w:r w:rsidR="00776C40" w:rsidRPr="00776C40">
        <w:rPr>
          <w:rFonts w:hint="cs"/>
          <w:rtl/>
          <w:lang w:bidi="ar-SY"/>
        </w:rPr>
        <w:t>عن الإمكانية</w:t>
      </w:r>
      <w:r w:rsidR="00776C40" w:rsidRPr="00B70772">
        <w:rPr>
          <w:rtl/>
          <w:lang w:bidi="ar-SY"/>
        </w:rPr>
        <w:t xml:space="preserve"> </w:t>
      </w:r>
      <w:r w:rsidR="00776C40" w:rsidRPr="00776C40">
        <w:rPr>
          <w:rFonts w:hint="cs"/>
          <w:rtl/>
          <w:lang w:bidi="ar-SY"/>
        </w:rPr>
        <w:t>ال</w:t>
      </w:r>
      <w:r w:rsidR="00776C40" w:rsidRPr="00B70772">
        <w:rPr>
          <w:rtl/>
          <w:lang w:bidi="ar-SY"/>
        </w:rPr>
        <w:t>قانون</w:t>
      </w:r>
      <w:r w:rsidR="00776C40" w:rsidRPr="00776C40">
        <w:rPr>
          <w:rFonts w:hint="cs"/>
          <w:rtl/>
          <w:lang w:bidi="ar-SY"/>
        </w:rPr>
        <w:t>ية</w:t>
      </w:r>
      <w:r w:rsidR="00776C40" w:rsidRPr="00B70772">
        <w:rPr>
          <w:rtl/>
          <w:lang w:bidi="ar-SY"/>
        </w:rPr>
        <w:t xml:space="preserve"> </w:t>
      </w:r>
      <w:r w:rsidR="00776C40" w:rsidRPr="00776C40">
        <w:rPr>
          <w:rFonts w:hint="cs"/>
          <w:rtl/>
          <w:lang w:bidi="ar-SY"/>
        </w:rPr>
        <w:t>لجعل</w:t>
      </w:r>
      <w:r w:rsidR="00776C40" w:rsidRPr="00B70772">
        <w:rPr>
          <w:rtl/>
          <w:lang w:bidi="ar-SY"/>
        </w:rPr>
        <w:t xml:space="preserve"> بيع</w:t>
      </w:r>
      <w:r w:rsidR="00776C40" w:rsidRPr="00776C40">
        <w:rPr>
          <w:rFonts w:hint="cs"/>
          <w:rtl/>
          <w:lang w:bidi="ar-SY"/>
        </w:rPr>
        <w:t xml:space="preserve"> مبنى</w:t>
      </w:r>
      <w:r w:rsidR="00776C40" w:rsidRPr="00B70772">
        <w:rPr>
          <w:rtl/>
          <w:lang w:bidi="ar-SY"/>
        </w:rPr>
        <w:t xml:space="preserve"> البرج </w:t>
      </w:r>
      <w:r w:rsidR="00776C40" w:rsidRPr="00776C40">
        <w:rPr>
          <w:rFonts w:hint="cs"/>
          <w:rtl/>
          <w:lang w:bidi="ar-SY"/>
        </w:rPr>
        <w:t>مشروطاً باحتفاظ</w:t>
      </w:r>
      <w:r w:rsidR="00776C40" w:rsidRPr="00B70772">
        <w:rPr>
          <w:rtl/>
          <w:lang w:bidi="ar-SY"/>
        </w:rPr>
        <w:t xml:space="preserve"> </w:t>
      </w:r>
      <w:r w:rsidR="00776C40" w:rsidRPr="00776C40">
        <w:rPr>
          <w:rFonts w:hint="cs"/>
          <w:rtl/>
          <w:lang w:bidi="ar-SY"/>
        </w:rPr>
        <w:t>ا</w:t>
      </w:r>
      <w:r w:rsidR="00776C40" w:rsidRPr="00B70772">
        <w:rPr>
          <w:rtl/>
          <w:lang w:bidi="ar-SY"/>
        </w:rPr>
        <w:t xml:space="preserve">لاتحاد </w:t>
      </w:r>
      <w:r w:rsidR="00776C40" w:rsidRPr="00776C40">
        <w:rPr>
          <w:rFonts w:hint="cs"/>
          <w:rtl/>
          <w:lang w:bidi="ar-SY"/>
        </w:rPr>
        <w:t xml:space="preserve">بقاعة </w:t>
      </w:r>
      <w:proofErr w:type="spellStart"/>
      <w:r w:rsidR="00776C40" w:rsidRPr="00B70772">
        <w:rPr>
          <w:rtl/>
          <w:lang w:bidi="ar-SY"/>
        </w:rPr>
        <w:t>بوبوف</w:t>
      </w:r>
      <w:proofErr w:type="spellEnd"/>
      <w:r w:rsidR="00776C40" w:rsidRPr="00B70772">
        <w:rPr>
          <w:rtl/>
          <w:lang w:bidi="ar-SY"/>
        </w:rPr>
        <w:t xml:space="preserve"> لفترة من الوقت بعد </w:t>
      </w:r>
      <w:r w:rsidR="00776C40" w:rsidRPr="00776C40">
        <w:rPr>
          <w:rFonts w:hint="cs"/>
          <w:rtl/>
          <w:lang w:bidi="ar-SY"/>
        </w:rPr>
        <w:t>عرض</w:t>
      </w:r>
      <w:r w:rsidR="007A3750">
        <w:rPr>
          <w:rFonts w:hint="cs"/>
          <w:rtl/>
          <w:lang w:bidi="ar-SY"/>
        </w:rPr>
        <w:t xml:space="preserve"> مبنى </w:t>
      </w:r>
      <w:r w:rsidR="00776C40" w:rsidRPr="00B70772">
        <w:rPr>
          <w:rtl/>
          <w:lang w:bidi="ar-SY"/>
        </w:rPr>
        <w:t>البرج</w:t>
      </w:r>
      <w:r w:rsidR="00776C40" w:rsidRPr="00776C40">
        <w:rPr>
          <w:rFonts w:hint="cs"/>
          <w:rtl/>
          <w:lang w:bidi="ar-SY"/>
        </w:rPr>
        <w:t xml:space="preserve"> للبيع</w:t>
      </w:r>
      <w:r w:rsidR="00776C40" w:rsidRPr="00B70772">
        <w:rPr>
          <w:rtl/>
          <w:lang w:bidi="ar-SY"/>
        </w:rPr>
        <w:t xml:space="preserve"> في السوق.</w:t>
      </w:r>
      <w:r w:rsidR="001463AD">
        <w:rPr>
          <w:rFonts w:hint="cs"/>
          <w:rtl/>
        </w:rPr>
        <w:t xml:space="preserve"> </w:t>
      </w:r>
      <w:r w:rsidR="00B5722B" w:rsidRPr="00B5722B">
        <w:rPr>
          <w:rFonts w:hint="cs"/>
          <w:rtl/>
        </w:rPr>
        <w:t xml:space="preserve">وسترجع الأمانة إلى السلطات السويسرية لتتحقق من عدم وجود أي عوائق قانونية </w:t>
      </w:r>
      <w:r w:rsidR="00B5722B" w:rsidRPr="00B5722B">
        <w:rPr>
          <w:rFonts w:hint="cs"/>
          <w:rtl/>
          <w:lang w:bidi="ar-EG"/>
        </w:rPr>
        <w:t xml:space="preserve">تمنع </w:t>
      </w:r>
      <w:r w:rsidR="00B5722B" w:rsidRPr="00B5722B">
        <w:rPr>
          <w:rFonts w:hint="cs"/>
          <w:rtl/>
        </w:rPr>
        <w:t>تنفيذ هذا الشرط.</w:t>
      </w:r>
      <w:r w:rsidR="00B5722B">
        <w:rPr>
          <w:rFonts w:hint="cs"/>
          <w:rtl/>
        </w:rPr>
        <w:t xml:space="preserve"> </w:t>
      </w:r>
      <w:r w:rsidR="001463AD" w:rsidRPr="001463AD">
        <w:rPr>
          <w:rFonts w:hint="cs"/>
          <w:rtl/>
          <w:lang w:bidi="ar-SY"/>
        </w:rPr>
        <w:t>و</w:t>
      </w:r>
      <w:r w:rsidR="001463AD" w:rsidRPr="00B70772">
        <w:rPr>
          <w:rtl/>
          <w:lang w:bidi="ar-SY"/>
        </w:rPr>
        <w:t xml:space="preserve">قد </w:t>
      </w:r>
      <w:r w:rsidR="001463AD" w:rsidRPr="001463AD">
        <w:rPr>
          <w:rFonts w:hint="cs"/>
          <w:rtl/>
          <w:lang w:bidi="ar-SY"/>
        </w:rPr>
        <w:t>ت</w:t>
      </w:r>
      <w:r w:rsidR="001463AD" w:rsidRPr="00B70772">
        <w:rPr>
          <w:rtl/>
          <w:lang w:bidi="ar-SY"/>
        </w:rPr>
        <w:t xml:space="preserve">ترتب على </w:t>
      </w:r>
      <w:r w:rsidR="001463AD" w:rsidRPr="001463AD">
        <w:rPr>
          <w:rFonts w:hint="cs"/>
          <w:rtl/>
          <w:lang w:bidi="ar-SY"/>
        </w:rPr>
        <w:t>الأخذ</w:t>
      </w:r>
      <w:r w:rsidR="001463AD" w:rsidRPr="00B70772">
        <w:rPr>
          <w:rtl/>
          <w:lang w:bidi="ar-SY"/>
        </w:rPr>
        <w:t xml:space="preserve"> </w:t>
      </w:r>
      <w:r w:rsidR="001463AD" w:rsidRPr="001463AD">
        <w:rPr>
          <w:rFonts w:hint="cs"/>
          <w:rtl/>
          <w:lang w:bidi="ar-SY"/>
        </w:rPr>
        <w:t>ب</w:t>
      </w:r>
      <w:r w:rsidR="001463AD" w:rsidRPr="00B70772">
        <w:rPr>
          <w:rtl/>
          <w:lang w:bidi="ar-SY"/>
        </w:rPr>
        <w:t xml:space="preserve">هذا الخيار </w:t>
      </w:r>
      <w:r w:rsidR="001463AD" w:rsidRPr="001463AD">
        <w:rPr>
          <w:rFonts w:hint="cs"/>
          <w:rtl/>
          <w:lang w:bidi="ar-SY"/>
        </w:rPr>
        <w:t>تبعات</w:t>
      </w:r>
      <w:r w:rsidR="001463AD" w:rsidRPr="00B70772">
        <w:rPr>
          <w:rtl/>
          <w:lang w:bidi="ar-SY"/>
        </w:rPr>
        <w:t xml:space="preserve"> مالية على تكلفة المشروع والإيرادات التي يمكن الحصول عليها من بيع</w:t>
      </w:r>
      <w:r w:rsidR="007A3750">
        <w:rPr>
          <w:rFonts w:hint="cs"/>
          <w:rtl/>
          <w:lang w:bidi="ar-SY"/>
        </w:rPr>
        <w:t xml:space="preserve"> مبنى </w:t>
      </w:r>
      <w:r w:rsidR="001463AD" w:rsidRPr="00B70772">
        <w:rPr>
          <w:rtl/>
          <w:lang w:bidi="ar-SY"/>
        </w:rPr>
        <w:t>البرج.</w:t>
      </w:r>
      <w:r w:rsidR="001463AD" w:rsidRPr="001463AD">
        <w:rPr>
          <w:rFonts w:hint="cs"/>
          <w:rtl/>
          <w:lang w:bidi="ar-SY"/>
        </w:rPr>
        <w:t xml:space="preserve"> ويتعين</w:t>
      </w:r>
      <w:r w:rsidR="001463AD" w:rsidRPr="00B70772">
        <w:rPr>
          <w:rtl/>
          <w:lang w:bidi="ar-SY"/>
        </w:rPr>
        <w:t xml:space="preserve"> أن تدرج</w:t>
      </w:r>
      <w:r w:rsidR="001463AD" w:rsidRPr="001463AD">
        <w:rPr>
          <w:rtl/>
          <w:lang w:bidi="ar-SY"/>
        </w:rPr>
        <w:t xml:space="preserve"> </w:t>
      </w:r>
      <w:r w:rsidR="001463AD" w:rsidRPr="00B70772">
        <w:rPr>
          <w:rtl/>
          <w:lang w:bidi="ar-SY"/>
        </w:rPr>
        <w:t>هذه</w:t>
      </w:r>
      <w:r w:rsidR="001463AD" w:rsidRPr="001463AD">
        <w:rPr>
          <w:rFonts w:hint="cs"/>
          <w:rtl/>
          <w:lang w:bidi="ar-SY"/>
        </w:rPr>
        <w:t xml:space="preserve"> التبعات</w:t>
      </w:r>
      <w:r w:rsidR="001463AD" w:rsidRPr="00B70772">
        <w:rPr>
          <w:rtl/>
          <w:lang w:bidi="ar-SY"/>
        </w:rPr>
        <w:t xml:space="preserve"> في الخطة المالية.</w:t>
      </w:r>
    </w:p>
    <w:p w14:paraId="41544381" w14:textId="63FD975F" w:rsidR="00B5722B" w:rsidRDefault="007A3750" w:rsidP="00B5722B">
      <w:pPr>
        <w:pStyle w:val="Headingb"/>
        <w:rPr>
          <w:rtl/>
          <w:lang w:bidi="ar-SY"/>
        </w:rPr>
      </w:pPr>
      <w:r>
        <w:rPr>
          <w:rFonts w:hint="cs"/>
          <w:rtl/>
          <w:lang w:bidi="ar-SY"/>
        </w:rPr>
        <w:t>ال</w:t>
      </w:r>
      <w:r w:rsidR="001463AD">
        <w:rPr>
          <w:rFonts w:hint="cs"/>
          <w:rtl/>
          <w:lang w:bidi="ar-SY"/>
        </w:rPr>
        <w:t>خلاصة</w:t>
      </w:r>
    </w:p>
    <w:p w14:paraId="648A8F55" w14:textId="398895C1" w:rsidR="00210A48" w:rsidRDefault="001463AD" w:rsidP="00210A48">
      <w:pPr>
        <w:rPr>
          <w:rtl/>
          <w:lang w:bidi="ar-SY"/>
        </w:rPr>
      </w:pPr>
      <w:r w:rsidRPr="001463AD">
        <w:rPr>
          <w:rtl/>
          <w:lang w:bidi="ar-SY"/>
        </w:rPr>
        <w:t xml:space="preserve">لا تزال الولايات المتحدة تعتقد أن </w:t>
      </w:r>
      <w:r w:rsidR="000219C7">
        <w:rPr>
          <w:rFonts w:hint="cs"/>
          <w:rtl/>
          <w:lang w:bidi="ar-SY"/>
        </w:rPr>
        <w:t>ثمة</w:t>
      </w:r>
      <w:r w:rsidRPr="001463AD">
        <w:rPr>
          <w:rtl/>
          <w:lang w:bidi="ar-SY"/>
        </w:rPr>
        <w:t xml:space="preserve"> حاجة ماسة لمعالجة التكاليف المتزايدة المتوقعة للمشروع والسعي لخفضها، بالإضافة إلى وضع خطة مالية تتضمن تحليل مخاطر مالية موثوقاً به وخطة تمويل واقعية </w:t>
      </w:r>
      <w:r w:rsidR="00210A48" w:rsidRPr="00210A48">
        <w:rPr>
          <w:rtl/>
          <w:lang w:bidi="ar-SY"/>
        </w:rPr>
        <w:t>ل</w:t>
      </w:r>
      <w:r w:rsidR="00210A48" w:rsidRPr="00210A48">
        <w:rPr>
          <w:rFonts w:hint="cs"/>
          <w:rtl/>
          <w:lang w:bidi="ar-SY"/>
        </w:rPr>
        <w:t xml:space="preserve">كامل </w:t>
      </w:r>
      <w:r w:rsidR="00210A48" w:rsidRPr="00210A48">
        <w:rPr>
          <w:rtl/>
          <w:lang w:bidi="ar-SY"/>
        </w:rPr>
        <w:t>مشروع تشغيل مبنى</w:t>
      </w:r>
      <w:r w:rsidR="00210A48" w:rsidRPr="00210A48">
        <w:rPr>
          <w:rFonts w:hint="cs"/>
          <w:rtl/>
          <w:lang w:bidi="ar-SY"/>
        </w:rPr>
        <w:t xml:space="preserve"> المقر</w:t>
      </w:r>
      <w:r w:rsidR="00210A48" w:rsidRPr="00210A48">
        <w:rPr>
          <w:rtl/>
          <w:lang w:bidi="ar-SY"/>
        </w:rPr>
        <w:t xml:space="preserve"> </w:t>
      </w:r>
      <w:r w:rsidR="00210A48" w:rsidRPr="00210A48">
        <w:rPr>
          <w:rFonts w:hint="cs"/>
          <w:rtl/>
          <w:lang w:bidi="ar-SY"/>
        </w:rPr>
        <w:t>ال</w:t>
      </w:r>
      <w:r w:rsidR="00210A48" w:rsidRPr="00210A48">
        <w:rPr>
          <w:rtl/>
          <w:lang w:bidi="ar-SY"/>
        </w:rPr>
        <w:t xml:space="preserve">جديد للاتحاد في </w:t>
      </w:r>
      <w:r w:rsidRPr="001463AD">
        <w:rPr>
          <w:rtl/>
          <w:lang w:bidi="ar-SY"/>
        </w:rPr>
        <w:t xml:space="preserve">جنيف. </w:t>
      </w:r>
      <w:r w:rsidR="00210A48">
        <w:rPr>
          <w:rFonts w:hint="cs"/>
          <w:rtl/>
          <w:lang w:bidi="ar-SY"/>
        </w:rPr>
        <w:t>و</w:t>
      </w:r>
      <w:r w:rsidRPr="001463AD">
        <w:rPr>
          <w:rtl/>
          <w:lang w:bidi="ar-SY"/>
        </w:rPr>
        <w:t>تتوقع الولايات المتحدة تلقي المعلومات التي طلبها المجلس</w:t>
      </w:r>
      <w:r w:rsidRPr="001463AD">
        <w:rPr>
          <w:rFonts w:hint="cs"/>
          <w:rtl/>
          <w:lang w:bidi="ar-SY"/>
        </w:rPr>
        <w:t xml:space="preserve"> في دورته لعام</w:t>
      </w:r>
      <w:r w:rsidRPr="001463AD">
        <w:rPr>
          <w:rtl/>
          <w:lang w:bidi="ar-SY"/>
        </w:rPr>
        <w:t xml:space="preserve"> </w:t>
      </w:r>
      <w:r w:rsidR="006349C9">
        <w:rPr>
          <w:lang w:bidi="ar-SY"/>
        </w:rPr>
        <w:t>2019</w:t>
      </w:r>
      <w:r w:rsidRPr="001463AD">
        <w:rPr>
          <w:rtl/>
          <w:lang w:bidi="ar-SY"/>
        </w:rPr>
        <w:t xml:space="preserve"> </w:t>
      </w:r>
      <w:r w:rsidR="00210A48">
        <w:rPr>
          <w:rFonts w:hint="cs"/>
          <w:rtl/>
          <w:lang w:bidi="ar-SY"/>
        </w:rPr>
        <w:t>وتكرر ذكرها</w:t>
      </w:r>
      <w:r w:rsidRPr="001463AD">
        <w:rPr>
          <w:rtl/>
          <w:lang w:bidi="ar-SY"/>
        </w:rPr>
        <w:t xml:space="preserve"> في هذه المساهمة.</w:t>
      </w:r>
      <w:r w:rsidR="00210A48">
        <w:rPr>
          <w:rFonts w:hint="cs"/>
          <w:rtl/>
          <w:lang w:bidi="ar-SY"/>
        </w:rPr>
        <w:t xml:space="preserve"> ولا يسع</w:t>
      </w:r>
      <w:r w:rsidR="00210A48" w:rsidRPr="00210A48">
        <w:rPr>
          <w:rtl/>
          <w:lang w:bidi="ar-SY"/>
        </w:rPr>
        <w:t xml:space="preserve"> </w:t>
      </w:r>
      <w:r w:rsidR="00210A48">
        <w:rPr>
          <w:rFonts w:hint="cs"/>
          <w:rtl/>
          <w:lang w:bidi="ar-SY"/>
        </w:rPr>
        <w:t>ا</w:t>
      </w:r>
      <w:r w:rsidR="00210A48" w:rsidRPr="001463AD">
        <w:rPr>
          <w:rtl/>
          <w:lang w:bidi="ar-SY"/>
        </w:rPr>
        <w:t xml:space="preserve">لولايات المتحدة </w:t>
      </w:r>
      <w:r w:rsidR="00210A48">
        <w:rPr>
          <w:rFonts w:hint="cs"/>
          <w:rtl/>
          <w:lang w:bidi="ar-SY"/>
        </w:rPr>
        <w:t>أن تؤيد</w:t>
      </w:r>
      <w:r w:rsidR="00210A48" w:rsidRPr="001463AD">
        <w:rPr>
          <w:rtl/>
          <w:lang w:bidi="ar-SY"/>
        </w:rPr>
        <w:t xml:space="preserve"> المضي قدماً في مشروع البناء</w:t>
      </w:r>
      <w:r w:rsidR="00210A48" w:rsidRPr="00210A48">
        <w:rPr>
          <w:rFonts w:hint="cs"/>
          <w:rtl/>
          <w:lang w:bidi="ar-SY"/>
        </w:rPr>
        <w:t xml:space="preserve"> إلا</w:t>
      </w:r>
      <w:r w:rsidR="00210A48" w:rsidRPr="001463AD">
        <w:rPr>
          <w:rtl/>
          <w:lang w:bidi="ar-SY"/>
        </w:rPr>
        <w:t xml:space="preserve"> إذا </w:t>
      </w:r>
      <w:r w:rsidR="00210A48" w:rsidRPr="00210A48">
        <w:rPr>
          <w:rFonts w:hint="cs"/>
          <w:rtl/>
          <w:lang w:bidi="ar-SY"/>
        </w:rPr>
        <w:t>قُدمت</w:t>
      </w:r>
      <w:r w:rsidR="00210A48" w:rsidRPr="001463AD">
        <w:rPr>
          <w:rtl/>
          <w:lang w:bidi="ar-SY"/>
        </w:rPr>
        <w:t xml:space="preserve"> معلومات مرضية بحلول </w:t>
      </w:r>
      <w:r w:rsidR="006349C9">
        <w:rPr>
          <w:lang w:bidi="ar-SY"/>
        </w:rPr>
        <w:t>14</w:t>
      </w:r>
      <w:r w:rsidR="00210A48" w:rsidRPr="001463AD">
        <w:rPr>
          <w:rtl/>
          <w:lang w:bidi="ar-SY"/>
        </w:rPr>
        <w:t xml:space="preserve"> سبتمبر، </w:t>
      </w:r>
      <w:r w:rsidR="00210A48" w:rsidRPr="00210A48">
        <w:rPr>
          <w:rFonts w:hint="cs"/>
          <w:rtl/>
          <w:lang w:bidi="ar-SY"/>
        </w:rPr>
        <w:t>كما</w:t>
      </w:r>
      <w:r w:rsidR="00210A48" w:rsidRPr="001463AD">
        <w:rPr>
          <w:rtl/>
          <w:lang w:bidi="ar-SY"/>
        </w:rPr>
        <w:t xml:space="preserve"> طلب المجلس، لوضع مثل هذه الخطة المالية</w:t>
      </w:r>
      <w:r w:rsidR="00210A48">
        <w:rPr>
          <w:rFonts w:hint="cs"/>
          <w:rtl/>
          <w:lang w:bidi="ar-SY"/>
        </w:rPr>
        <w:t>.</w:t>
      </w:r>
    </w:p>
    <w:p w14:paraId="319E4768" w14:textId="3FF8D1FD" w:rsidR="005D7D4E" w:rsidRDefault="00210A48" w:rsidP="005D7D4E">
      <w:pPr>
        <w:rPr>
          <w:rtl/>
          <w:lang w:bidi="ar-SY"/>
        </w:rPr>
      </w:pPr>
      <w:r>
        <w:rPr>
          <w:rFonts w:hint="cs"/>
          <w:rtl/>
          <w:lang w:bidi="ar-SY"/>
        </w:rPr>
        <w:t>وحالما</w:t>
      </w:r>
      <w:r w:rsidR="001463AD" w:rsidRPr="001463AD">
        <w:rPr>
          <w:rtl/>
          <w:lang w:bidi="ar-SY"/>
        </w:rPr>
        <w:t xml:space="preserve"> تقدم الأمانة</w:t>
      </w:r>
      <w:r>
        <w:rPr>
          <w:rFonts w:hint="cs"/>
          <w:rtl/>
          <w:lang w:bidi="ar-SY"/>
        </w:rPr>
        <w:t xml:space="preserve"> هذه</w:t>
      </w:r>
      <w:r w:rsidR="001463AD" w:rsidRPr="001463AD">
        <w:rPr>
          <w:rtl/>
          <w:lang w:bidi="ar-SY"/>
        </w:rPr>
        <w:t xml:space="preserve"> المعلومات، قد يكون لدى الولايات المتحدة ملاحظات إضافية </w:t>
      </w:r>
      <w:r>
        <w:rPr>
          <w:rFonts w:hint="cs"/>
          <w:rtl/>
          <w:lang w:bidi="ar-SY"/>
        </w:rPr>
        <w:t>تدلي بها</w:t>
      </w:r>
      <w:r w:rsidR="001463AD" w:rsidRPr="001463AD">
        <w:rPr>
          <w:rtl/>
          <w:lang w:bidi="ar-SY"/>
        </w:rPr>
        <w:t xml:space="preserve"> أثناء الاجتماع. ومع ذلك، ينبغي ألا يتغير موقفها </w:t>
      </w:r>
      <w:r>
        <w:rPr>
          <w:rFonts w:hint="cs"/>
          <w:rtl/>
          <w:lang w:bidi="ar-SY"/>
        </w:rPr>
        <w:t>الداعي إلى</w:t>
      </w:r>
      <w:r w:rsidR="001463AD" w:rsidRPr="001463AD">
        <w:rPr>
          <w:rtl/>
          <w:lang w:bidi="ar-SY"/>
        </w:rPr>
        <w:t xml:space="preserve"> نهج مسؤول </w:t>
      </w:r>
      <w:r>
        <w:rPr>
          <w:rFonts w:hint="cs"/>
          <w:rtl/>
          <w:lang w:bidi="ar-SY"/>
        </w:rPr>
        <w:t>ي</w:t>
      </w:r>
      <w:r w:rsidR="00A80DCA">
        <w:rPr>
          <w:rFonts w:hint="cs"/>
          <w:rtl/>
          <w:lang w:bidi="ar-SY"/>
        </w:rPr>
        <w:t>ُ</w:t>
      </w:r>
      <w:r>
        <w:rPr>
          <w:rFonts w:hint="cs"/>
          <w:rtl/>
          <w:lang w:bidi="ar-SY"/>
        </w:rPr>
        <w:t>حْسن</w:t>
      </w:r>
      <w:r w:rsidR="001463AD" w:rsidRPr="001463AD">
        <w:rPr>
          <w:rtl/>
          <w:lang w:bidi="ar-SY"/>
        </w:rPr>
        <w:t xml:space="preserve"> استخدام الأموال المقدمة من الدول الأعضاء لدعم </w:t>
      </w:r>
      <w:r w:rsidR="007A3750">
        <w:rPr>
          <w:rFonts w:hint="cs"/>
          <w:rtl/>
          <w:lang w:bidi="ar-SY"/>
        </w:rPr>
        <w:t>رسالة</w:t>
      </w:r>
      <w:r w:rsidR="001463AD" w:rsidRPr="001463AD">
        <w:rPr>
          <w:rtl/>
          <w:lang w:bidi="ar-SY"/>
        </w:rPr>
        <w:t xml:space="preserve"> الاتحاد على النحو الأمثل.</w:t>
      </w:r>
    </w:p>
    <w:p w14:paraId="207B9466" w14:textId="77777777" w:rsidR="003E253B" w:rsidRDefault="003E253B" w:rsidP="003E253B">
      <w:pPr>
        <w:rPr>
          <w:sz w:val="26"/>
          <w:szCs w:val="36"/>
          <w:rtl/>
          <w:lang w:bidi="ar-SY"/>
        </w:rPr>
      </w:pPr>
      <w:r>
        <w:rPr>
          <w:rtl/>
        </w:rPr>
        <w:br w:type="page"/>
      </w:r>
    </w:p>
    <w:p w14:paraId="1918FD1F" w14:textId="44DAFF29" w:rsidR="00B5722B" w:rsidRDefault="00B5722B" w:rsidP="00B5722B">
      <w:pPr>
        <w:pStyle w:val="AnnexNo"/>
        <w:rPr>
          <w:rtl/>
        </w:rPr>
      </w:pPr>
      <w:r>
        <w:rPr>
          <w:rFonts w:hint="cs"/>
          <w:rtl/>
        </w:rPr>
        <w:lastRenderedPageBreak/>
        <w:t>ملحق</w:t>
      </w:r>
    </w:p>
    <w:p w14:paraId="051F64CD" w14:textId="596BFAC6" w:rsidR="00B5722B" w:rsidRPr="003E253B" w:rsidRDefault="005D7D4E" w:rsidP="005D7D4E">
      <w:pPr>
        <w:pStyle w:val="Annextitle"/>
        <w:rPr>
          <w:sz w:val="26"/>
          <w:szCs w:val="38"/>
          <w:rtl/>
          <w:lang w:bidi="ar-EG"/>
        </w:rPr>
      </w:pPr>
      <w:r w:rsidRPr="003E253B">
        <w:rPr>
          <w:rFonts w:hint="cs"/>
          <w:sz w:val="24"/>
          <w:szCs w:val="36"/>
          <w:rtl/>
          <w:lang w:bidi="ar-SA"/>
        </w:rPr>
        <w:t>ال</w:t>
      </w:r>
      <w:r w:rsidRPr="003E253B">
        <w:rPr>
          <w:sz w:val="24"/>
          <w:szCs w:val="36"/>
          <w:rtl/>
        </w:rPr>
        <w:t xml:space="preserve">أسئلة المحددة في الوثيقة </w:t>
      </w:r>
      <w:r w:rsidRPr="003E253B">
        <w:rPr>
          <w:sz w:val="26"/>
          <w:szCs w:val="38"/>
          <w:lang w:bidi="ar-EG"/>
        </w:rPr>
        <w:t>C19/DL/12</w:t>
      </w:r>
      <w:r w:rsidRPr="003E253B">
        <w:rPr>
          <w:rFonts w:hint="cs"/>
          <w:sz w:val="24"/>
          <w:szCs w:val="36"/>
          <w:rtl/>
          <w:lang w:bidi="ar-EG"/>
        </w:rPr>
        <w:t xml:space="preserve"> </w:t>
      </w:r>
      <w:r w:rsidRPr="003E253B">
        <w:rPr>
          <w:rFonts w:hint="cs"/>
          <w:sz w:val="24"/>
          <w:szCs w:val="36"/>
          <w:rtl/>
        </w:rPr>
        <w:t>بشأن</w:t>
      </w:r>
      <w:r w:rsidRPr="003E253B">
        <w:rPr>
          <w:sz w:val="24"/>
          <w:szCs w:val="36"/>
          <w:rtl/>
        </w:rPr>
        <w:t xml:space="preserve"> مشروع المبنى</w:t>
      </w:r>
    </w:p>
    <w:p w14:paraId="3BE22CF9" w14:textId="1650EB9A" w:rsidR="00B5722B" w:rsidRDefault="00B5722B" w:rsidP="0013638B">
      <w:pPr>
        <w:pStyle w:val="enumlev1"/>
        <w:rPr>
          <w:rtl/>
          <w:lang w:bidi="ar-EG"/>
        </w:rPr>
      </w:pPr>
      <w:r>
        <w:t>1</w:t>
      </w:r>
      <w:r>
        <w:tab/>
      </w:r>
      <w:r w:rsidR="00364D6F" w:rsidRPr="005D7D4E">
        <w:rPr>
          <w:rtl/>
        </w:rPr>
        <w:t xml:space="preserve">عدم </w:t>
      </w:r>
      <w:r w:rsidR="00391F4F">
        <w:rPr>
          <w:rFonts w:hint="cs"/>
          <w:rtl/>
        </w:rPr>
        <w:t>اليقين</w:t>
      </w:r>
      <w:r w:rsidR="00364D6F" w:rsidRPr="005D7D4E">
        <w:rPr>
          <w:rtl/>
        </w:rPr>
        <w:t xml:space="preserve"> </w:t>
      </w:r>
      <w:r w:rsidR="007A3750">
        <w:rPr>
          <w:rFonts w:hint="cs"/>
          <w:rtl/>
        </w:rPr>
        <w:t>في</w:t>
      </w:r>
      <w:r w:rsidR="00364D6F" w:rsidRPr="005D7D4E">
        <w:rPr>
          <w:rtl/>
        </w:rPr>
        <w:t xml:space="preserve"> تقدير تكلفة المشروع فيما يتعلق ب</w:t>
      </w:r>
      <w:r w:rsidR="00364D6F" w:rsidRPr="00364D6F">
        <w:rPr>
          <w:rFonts w:hint="cs"/>
          <w:rtl/>
        </w:rPr>
        <w:t>ما يلي</w:t>
      </w:r>
      <w:r w:rsidR="00364D6F" w:rsidRPr="005D7D4E">
        <w:rPr>
          <w:rtl/>
        </w:rPr>
        <w:t>:</w:t>
      </w:r>
    </w:p>
    <w:p w14:paraId="09359A2F" w14:textId="57DA95DA" w:rsidR="00B5722B" w:rsidRPr="00B5722B" w:rsidRDefault="00B5722B" w:rsidP="0013638B">
      <w:pPr>
        <w:pStyle w:val="enumlev2"/>
        <w:rPr>
          <w:rtl/>
        </w:rPr>
      </w:pPr>
      <w:r w:rsidRPr="00B5722B">
        <w:rPr>
          <w:rFonts w:ascii="Traditional Arabic" w:hAnsi="Traditional Arabic"/>
          <w:sz w:val="30"/>
        </w:rPr>
        <w:t>•</w:t>
      </w:r>
      <w:r w:rsidRPr="00B5722B">
        <w:rPr>
          <w:rtl/>
        </w:rPr>
        <w:tab/>
      </w:r>
      <w:r w:rsidR="00A80DCA" w:rsidRPr="005D7D4E">
        <w:rPr>
          <w:rtl/>
        </w:rPr>
        <w:t>تكاليف هدم/بناء</w:t>
      </w:r>
      <w:r w:rsidR="00A80DCA" w:rsidRPr="00A80DCA">
        <w:rPr>
          <w:rtl/>
        </w:rPr>
        <w:t xml:space="preserve"> </w:t>
      </w:r>
      <w:r w:rsidR="00A80DCA" w:rsidRPr="005D7D4E">
        <w:rPr>
          <w:rtl/>
        </w:rPr>
        <w:t>المبنى</w:t>
      </w:r>
      <w:r w:rsidR="00A80DCA" w:rsidRPr="00A80DCA">
        <w:rPr>
          <w:rtl/>
        </w:rPr>
        <w:t xml:space="preserve"> </w:t>
      </w:r>
    </w:p>
    <w:p w14:paraId="1130F434" w14:textId="5582C307" w:rsidR="00B5722B" w:rsidRPr="00B5722B" w:rsidRDefault="00B5722B" w:rsidP="0013638B">
      <w:pPr>
        <w:pStyle w:val="enumlev2"/>
        <w:rPr>
          <w:rtl/>
        </w:rPr>
      </w:pPr>
      <w:r w:rsidRPr="00B5722B">
        <w:rPr>
          <w:rFonts w:ascii="Traditional Arabic" w:hAnsi="Traditional Arabic"/>
          <w:sz w:val="30"/>
        </w:rPr>
        <w:t>•</w:t>
      </w:r>
      <w:r w:rsidRPr="00B5722B">
        <w:rPr>
          <w:rtl/>
        </w:rPr>
        <w:tab/>
      </w:r>
      <w:r w:rsidR="00A80DCA" w:rsidRPr="005D7D4E">
        <w:rPr>
          <w:rtl/>
        </w:rPr>
        <w:t>تدابير السلامة والأمن</w:t>
      </w:r>
    </w:p>
    <w:p w14:paraId="1E152F2E" w14:textId="2FEB10B8" w:rsidR="00B5722B" w:rsidRPr="00B5722B" w:rsidRDefault="00B5722B" w:rsidP="0013638B">
      <w:pPr>
        <w:pStyle w:val="enumlev2"/>
        <w:rPr>
          <w:rtl/>
        </w:rPr>
      </w:pPr>
      <w:r w:rsidRPr="00B5722B">
        <w:rPr>
          <w:rFonts w:ascii="Traditional Arabic" w:hAnsi="Traditional Arabic"/>
          <w:sz w:val="30"/>
        </w:rPr>
        <w:t>•</w:t>
      </w:r>
      <w:r w:rsidRPr="00B5722B">
        <w:rPr>
          <w:rtl/>
        </w:rPr>
        <w:tab/>
      </w:r>
      <w:r w:rsidR="00A80DCA" w:rsidRPr="005D7D4E">
        <w:rPr>
          <w:rtl/>
        </w:rPr>
        <w:t>نقل</w:t>
      </w:r>
      <w:r w:rsidR="00A80DCA" w:rsidRPr="00A80DCA">
        <w:rPr>
          <w:rFonts w:hint="cs"/>
          <w:rtl/>
        </w:rPr>
        <w:t xml:space="preserve"> </w:t>
      </w:r>
      <w:r w:rsidR="00A80DCA" w:rsidRPr="005D7D4E">
        <w:rPr>
          <w:rtl/>
        </w:rPr>
        <w:t>الموظفين</w:t>
      </w:r>
    </w:p>
    <w:p w14:paraId="2DBFCBB5" w14:textId="387D27A5" w:rsidR="00B5722B" w:rsidRPr="00B5722B" w:rsidRDefault="00B5722B" w:rsidP="0013638B">
      <w:pPr>
        <w:pStyle w:val="enumlev2"/>
        <w:rPr>
          <w:rtl/>
        </w:rPr>
      </w:pPr>
      <w:r w:rsidRPr="00B5722B">
        <w:rPr>
          <w:rFonts w:ascii="Traditional Arabic" w:hAnsi="Traditional Arabic"/>
          <w:sz w:val="30"/>
        </w:rPr>
        <w:t>•</w:t>
      </w:r>
      <w:r w:rsidRPr="00B5722B">
        <w:rPr>
          <w:rtl/>
        </w:rPr>
        <w:tab/>
      </w:r>
      <w:r w:rsidR="00A80DCA" w:rsidRPr="005D7D4E">
        <w:rPr>
          <w:rtl/>
        </w:rPr>
        <w:t xml:space="preserve">استئجار </w:t>
      </w:r>
      <w:r w:rsidR="00A80DCA" w:rsidRPr="00A80DCA">
        <w:rPr>
          <w:rFonts w:hint="cs"/>
          <w:rtl/>
        </w:rPr>
        <w:t>قاع</w:t>
      </w:r>
      <w:r w:rsidR="007A3750">
        <w:rPr>
          <w:rFonts w:hint="cs"/>
          <w:rtl/>
        </w:rPr>
        <w:t xml:space="preserve">ات </w:t>
      </w:r>
      <w:r w:rsidR="00A80DCA" w:rsidRPr="005D7D4E">
        <w:rPr>
          <w:rtl/>
        </w:rPr>
        <w:t>الاجتماعات</w:t>
      </w:r>
    </w:p>
    <w:p w14:paraId="31F6A9FC" w14:textId="0AFE3FC4" w:rsidR="00B5722B" w:rsidRPr="00B5722B" w:rsidRDefault="00B5722B" w:rsidP="0013638B">
      <w:pPr>
        <w:pStyle w:val="enumlev2"/>
      </w:pPr>
      <w:r w:rsidRPr="00B5722B">
        <w:rPr>
          <w:rFonts w:ascii="Traditional Arabic" w:hAnsi="Traditional Arabic"/>
          <w:sz w:val="30"/>
        </w:rPr>
        <w:t>•</w:t>
      </w:r>
      <w:r w:rsidRPr="00B5722B">
        <w:rPr>
          <w:rtl/>
        </w:rPr>
        <w:tab/>
      </w:r>
      <w:r w:rsidR="00A80DCA">
        <w:rPr>
          <w:rFonts w:hint="cs"/>
          <w:rtl/>
        </w:rPr>
        <w:t>ال</w:t>
      </w:r>
      <w:r w:rsidR="00A80DCA" w:rsidRPr="005D7D4E">
        <w:rPr>
          <w:rtl/>
        </w:rPr>
        <w:t>أثاث</w:t>
      </w:r>
      <w:r w:rsidR="00A80DCA">
        <w:rPr>
          <w:rFonts w:hint="cs"/>
          <w:rtl/>
        </w:rPr>
        <w:t xml:space="preserve"> </w:t>
      </w:r>
      <w:r w:rsidR="007A3750">
        <w:rPr>
          <w:rFonts w:hint="cs"/>
          <w:rtl/>
        </w:rPr>
        <w:t>القابل للنقل</w:t>
      </w:r>
    </w:p>
    <w:p w14:paraId="5EE3EA1C" w14:textId="65BD2C04" w:rsidR="00B5722B" w:rsidRDefault="00B5722B" w:rsidP="0013638B">
      <w:pPr>
        <w:pStyle w:val="enumlev2"/>
        <w:rPr>
          <w:rtl/>
        </w:rPr>
      </w:pPr>
      <w:r w:rsidRPr="00B5722B">
        <w:rPr>
          <w:rFonts w:ascii="Traditional Arabic" w:hAnsi="Traditional Arabic"/>
          <w:sz w:val="30"/>
        </w:rPr>
        <w:t>•</w:t>
      </w:r>
      <w:r w:rsidRPr="00B5722B">
        <w:rPr>
          <w:rtl/>
        </w:rPr>
        <w:tab/>
      </w:r>
      <w:r w:rsidR="00A80DCA" w:rsidRPr="005D7D4E">
        <w:rPr>
          <w:rtl/>
        </w:rPr>
        <w:t>معدات تكنولوجيا المعلومات والاتصالات النشطة</w:t>
      </w:r>
    </w:p>
    <w:p w14:paraId="5E8A0BB8" w14:textId="74173983" w:rsidR="00657CB3" w:rsidRPr="00223D76" w:rsidRDefault="00563134" w:rsidP="00657CB3">
      <w:pPr>
        <w:rPr>
          <w:rtl/>
          <w:lang w:bidi="ar-SY"/>
        </w:rPr>
      </w:pPr>
      <w:r w:rsidRPr="008B324D">
        <w:rPr>
          <w:rFonts w:hint="cs"/>
          <w:rtl/>
        </w:rPr>
        <w:t xml:space="preserve">سيؤكد </w:t>
      </w:r>
      <w:r w:rsidRPr="008B324D">
        <w:rPr>
          <w:rtl/>
        </w:rPr>
        <w:t>كونسورتيوم</w:t>
      </w:r>
      <w:r w:rsidRPr="008B324D">
        <w:rPr>
          <w:rFonts w:hint="cs"/>
          <w:rtl/>
        </w:rPr>
        <w:t xml:space="preserve"> </w:t>
      </w:r>
      <w:r w:rsidR="008B324D" w:rsidRPr="008B324D">
        <w:t>CDTK</w:t>
      </w:r>
      <w:r w:rsidR="008B324D" w:rsidRPr="008B324D">
        <w:rPr>
          <w:rFonts w:hint="cs"/>
          <w:rtl/>
        </w:rPr>
        <w:t xml:space="preserve"> </w:t>
      </w:r>
      <w:r w:rsidR="00391F4F">
        <w:rPr>
          <w:rFonts w:hint="cs"/>
          <w:rtl/>
        </w:rPr>
        <w:t xml:space="preserve">نسبة قدرها </w:t>
      </w:r>
      <w:r w:rsidR="008B324D" w:rsidRPr="006349C9">
        <w:rPr>
          <w:rFonts w:asciiTheme="minorHAnsi" w:hAnsiTheme="minorHAnsi" w:cstheme="minorHAnsi"/>
          <w:szCs w:val="22"/>
          <w:rtl/>
        </w:rPr>
        <w:t>5%</w:t>
      </w:r>
      <w:r w:rsidR="008B324D" w:rsidRPr="008B324D">
        <w:rPr>
          <w:rtl/>
        </w:rPr>
        <w:t xml:space="preserve"> (</w:t>
      </w:r>
      <w:r w:rsidR="00391F4F">
        <w:rPr>
          <w:rFonts w:hint="cs"/>
          <w:rtl/>
        </w:rPr>
        <w:t>حسب</w:t>
      </w:r>
      <w:r w:rsidR="008B324D" w:rsidRPr="008B324D">
        <w:rPr>
          <w:rtl/>
        </w:rPr>
        <w:t xml:space="preserve"> </w:t>
      </w:r>
      <w:r w:rsidR="008B324D" w:rsidRPr="008B324D">
        <w:t>IEC</w:t>
      </w:r>
      <w:r w:rsidR="008B324D" w:rsidRPr="008B324D">
        <w:rPr>
          <w:rFonts w:hint="cs"/>
          <w:rtl/>
        </w:rPr>
        <w:t>)</w:t>
      </w:r>
      <w:r w:rsidR="008B324D" w:rsidRPr="008B324D">
        <w:rPr>
          <w:rtl/>
        </w:rPr>
        <w:t xml:space="preserve"> </w:t>
      </w:r>
      <w:r w:rsidR="00391F4F">
        <w:rPr>
          <w:rFonts w:hint="cs"/>
          <w:rtl/>
        </w:rPr>
        <w:t>لعدم ال</w:t>
      </w:r>
      <w:r w:rsidR="00657CB3">
        <w:rPr>
          <w:rFonts w:hint="cs"/>
          <w:rtl/>
        </w:rPr>
        <w:t>ي</w:t>
      </w:r>
      <w:r w:rsidR="00391F4F">
        <w:rPr>
          <w:rFonts w:hint="cs"/>
          <w:rtl/>
        </w:rPr>
        <w:t xml:space="preserve">قين تطبق </w:t>
      </w:r>
      <w:r w:rsidR="008B324D" w:rsidRPr="008B324D">
        <w:rPr>
          <w:rtl/>
        </w:rPr>
        <w:t xml:space="preserve">على </w:t>
      </w:r>
      <w:r w:rsidR="008B324D" w:rsidRPr="008B324D">
        <w:rPr>
          <w:rFonts w:hint="cs"/>
          <w:rtl/>
        </w:rPr>
        <w:t xml:space="preserve">مجمل </w:t>
      </w:r>
      <w:r w:rsidR="008B324D" w:rsidRPr="008B324D">
        <w:rPr>
          <w:rtl/>
        </w:rPr>
        <w:t xml:space="preserve">تكلفة المشروع البالغة </w:t>
      </w:r>
      <w:r w:rsidR="006349C9">
        <w:t>180</w:t>
      </w:r>
      <w:r w:rsidR="008B324D" w:rsidRPr="008B324D">
        <w:rPr>
          <w:rtl/>
        </w:rPr>
        <w:t xml:space="preserve"> مليون فرنك سويسري</w:t>
      </w:r>
      <w:r w:rsidR="008B324D">
        <w:rPr>
          <w:rFonts w:hint="cs"/>
          <w:rtl/>
        </w:rPr>
        <w:t>،</w:t>
      </w:r>
      <w:r w:rsidR="00957B3C" w:rsidRPr="00957B3C">
        <w:rPr>
          <w:rtl/>
          <w:lang w:bidi="ar-SY"/>
        </w:rPr>
        <w:t xml:space="preserve"> </w:t>
      </w:r>
      <w:r w:rsidR="00957B3C" w:rsidRPr="00223D76">
        <w:rPr>
          <w:rtl/>
          <w:lang w:bidi="ar-SY"/>
        </w:rPr>
        <w:t xml:space="preserve">إلى جانب </w:t>
      </w:r>
      <w:r w:rsidR="00957B3C" w:rsidRPr="00223D76">
        <w:rPr>
          <w:rFonts w:hint="cs"/>
          <w:rtl/>
          <w:lang w:bidi="ar-SY"/>
        </w:rPr>
        <w:t>مبررات</w:t>
      </w:r>
      <w:r w:rsidR="00957B3C" w:rsidRPr="00223D76">
        <w:rPr>
          <w:rtl/>
          <w:lang w:bidi="ar-SY"/>
        </w:rPr>
        <w:t xml:space="preserve"> </w:t>
      </w:r>
      <w:r w:rsidR="00957B3C" w:rsidRPr="00223D76">
        <w:rPr>
          <w:rFonts w:hint="cs"/>
          <w:rtl/>
          <w:lang w:bidi="ar-SY"/>
        </w:rPr>
        <w:t>ما يدعو إلى</w:t>
      </w:r>
      <w:r w:rsidR="00957B3C" w:rsidRPr="00223D76">
        <w:rPr>
          <w:rtl/>
          <w:lang w:bidi="ar-SY"/>
        </w:rPr>
        <w:t xml:space="preserve"> تقليل عدم </w:t>
      </w:r>
      <w:r w:rsidR="00391F4F" w:rsidRPr="00223D76">
        <w:rPr>
          <w:rtl/>
          <w:lang w:bidi="ar-SY"/>
        </w:rPr>
        <w:t>اليقين</w:t>
      </w:r>
      <w:r w:rsidR="00957B3C" w:rsidRPr="00223D76">
        <w:rPr>
          <w:rtl/>
          <w:lang w:bidi="ar-SY"/>
        </w:rPr>
        <w:t xml:space="preserve"> هذا إلى </w:t>
      </w:r>
      <w:r w:rsidR="00957B3C" w:rsidRPr="00223D76">
        <w:rPr>
          <w:rFonts w:asciiTheme="minorHAnsi" w:hAnsiTheme="minorHAnsi" w:cstheme="minorHAnsi"/>
          <w:szCs w:val="22"/>
          <w:rtl/>
          <w:lang w:bidi="ar-SY"/>
        </w:rPr>
        <w:t xml:space="preserve">5% </w:t>
      </w:r>
      <w:r w:rsidR="006349C9" w:rsidRPr="00223D76">
        <w:rPr>
          <w:rFonts w:hint="cs"/>
          <w:rtl/>
          <w:lang w:val="en-GB"/>
        </w:rPr>
        <w:t>من</w:t>
      </w:r>
      <w:r w:rsidR="00957B3C" w:rsidRPr="00223D76">
        <w:rPr>
          <w:rFonts w:asciiTheme="minorHAnsi" w:hAnsiTheme="minorHAnsi" w:cstheme="minorHAnsi"/>
          <w:szCs w:val="22"/>
          <w:rtl/>
          <w:lang w:bidi="ar-SY"/>
        </w:rPr>
        <w:t xml:space="preserve"> 15%</w:t>
      </w:r>
      <w:r w:rsidR="00957B3C" w:rsidRPr="00223D76">
        <w:rPr>
          <w:rtl/>
          <w:lang w:bidi="ar-SY"/>
        </w:rPr>
        <w:t xml:space="preserve"> التي أشار إليها</w:t>
      </w:r>
      <w:r w:rsidR="00957B3C" w:rsidRPr="00223D76">
        <w:rPr>
          <w:rtl/>
        </w:rPr>
        <w:t xml:space="preserve"> </w:t>
      </w:r>
      <w:r w:rsidR="008B324D" w:rsidRPr="00223D76">
        <w:rPr>
          <w:rtl/>
        </w:rPr>
        <w:t>كونسورتيوم</w:t>
      </w:r>
      <w:r w:rsidR="00957B3C" w:rsidRPr="00223D76">
        <w:rPr>
          <w:rtl/>
          <w:lang w:bidi="ar-SY"/>
        </w:rPr>
        <w:t xml:space="preserve"> </w:t>
      </w:r>
      <w:r w:rsidR="00957B3C" w:rsidRPr="00223D76">
        <w:t>CDTK</w:t>
      </w:r>
      <w:r w:rsidR="00957B3C" w:rsidRPr="00223D76">
        <w:rPr>
          <w:rtl/>
          <w:lang w:bidi="ar-SY"/>
        </w:rPr>
        <w:t xml:space="preserve"> في </w:t>
      </w:r>
      <w:r w:rsidR="006349C9" w:rsidRPr="00223D76">
        <w:rPr>
          <w:lang w:bidi="ar-SY"/>
        </w:rPr>
        <w:t>1</w:t>
      </w:r>
      <w:r w:rsidR="00957B3C" w:rsidRPr="00223D76">
        <w:rPr>
          <w:rtl/>
          <w:lang w:bidi="ar-SY"/>
        </w:rPr>
        <w:t xml:space="preserve"> أبريل </w:t>
      </w:r>
      <w:r w:rsidR="006349C9" w:rsidRPr="00223D76">
        <w:rPr>
          <w:lang w:bidi="ar-SY"/>
        </w:rPr>
        <w:t>2019</w:t>
      </w:r>
      <w:r w:rsidR="00223D76" w:rsidRPr="00223D76">
        <w:rPr>
          <w:rFonts w:hint="cs"/>
          <w:rtl/>
          <w:lang w:bidi="ar-SY"/>
        </w:rPr>
        <w:t xml:space="preserve"> طي</w:t>
      </w:r>
      <w:r w:rsidR="00657CB3" w:rsidRPr="00223D76">
        <w:rPr>
          <w:rFonts w:hint="cs"/>
          <w:rtl/>
          <w:lang w:bidi="ar-SY"/>
        </w:rPr>
        <w:t xml:space="preserve"> </w:t>
      </w:r>
      <w:r w:rsidR="00223D76" w:rsidRPr="00957B3C">
        <w:rPr>
          <w:rtl/>
          <w:lang w:bidi="ar-SY"/>
        </w:rPr>
        <w:t>وثائق مشروع التصميم (</w:t>
      </w:r>
      <w:r w:rsidR="00223D76">
        <w:rPr>
          <w:lang w:bidi="ar-SY"/>
        </w:rPr>
        <w:t>1</w:t>
      </w:r>
      <w:r w:rsidR="00223D76" w:rsidRPr="00957B3C">
        <w:rPr>
          <w:rtl/>
          <w:lang w:bidi="ar-SY"/>
        </w:rPr>
        <w:t xml:space="preserve"> </w:t>
      </w:r>
      <w:r w:rsidR="00223D76" w:rsidRPr="00957B3C">
        <w:rPr>
          <w:rFonts w:hint="cs"/>
          <w:rtl/>
          <w:lang w:bidi="ar-SY"/>
        </w:rPr>
        <w:t>أبريل</w:t>
      </w:r>
      <w:r w:rsidR="00223D76">
        <w:rPr>
          <w:rFonts w:hint="cs"/>
          <w:rtl/>
          <w:lang w:bidi="ar-SY"/>
        </w:rPr>
        <w:t xml:space="preserve"> </w:t>
      </w:r>
      <w:r w:rsidR="00223D76">
        <w:rPr>
          <w:lang w:val="fr-FR" w:bidi="ar-SY"/>
        </w:rPr>
        <w:t>2019</w:t>
      </w:r>
      <w:r w:rsidR="00223D76" w:rsidRPr="00957B3C">
        <w:rPr>
          <w:rFonts w:hint="cs"/>
          <w:rtl/>
          <w:lang w:bidi="ar-SY"/>
        </w:rPr>
        <w:t>،</w:t>
      </w:r>
      <w:r w:rsidR="00223D76" w:rsidRPr="00957B3C">
        <w:rPr>
          <w:rtl/>
          <w:lang w:bidi="ar-SY"/>
        </w:rPr>
        <w:t xml:space="preserve"> المرحلة </w:t>
      </w:r>
      <w:r w:rsidR="00223D76">
        <w:rPr>
          <w:lang w:bidi="ar-SY"/>
        </w:rPr>
        <w:t>4.31</w:t>
      </w:r>
      <w:r w:rsidR="00223D76" w:rsidRPr="00957B3C">
        <w:rPr>
          <w:rtl/>
          <w:lang w:bidi="ar-SY"/>
        </w:rPr>
        <w:t xml:space="preserve"> </w:t>
      </w:r>
      <w:r w:rsidR="00223D76" w:rsidRPr="00957B3C">
        <w:rPr>
          <w:rFonts w:hint="cs"/>
          <w:rtl/>
          <w:lang w:bidi="ar-EG"/>
        </w:rPr>
        <w:t xml:space="preserve">من </w:t>
      </w:r>
      <w:r w:rsidR="00223D76" w:rsidRPr="00972ACD">
        <w:rPr>
          <w:rFonts w:hint="cs"/>
          <w:i/>
          <w:iCs/>
          <w:rtl/>
          <w:lang w:bidi="ar-EG"/>
        </w:rPr>
        <w:t>المشروع الأولي</w:t>
      </w:r>
      <w:r w:rsidR="00223D76" w:rsidRPr="00957B3C">
        <w:rPr>
          <w:rtl/>
          <w:lang w:bidi="ar-SY"/>
        </w:rPr>
        <w:t>).</w:t>
      </w:r>
      <w:r w:rsidR="00223D76">
        <w:rPr>
          <w:rFonts w:hint="cs"/>
          <w:rtl/>
          <w:lang w:bidi="ar-SY"/>
        </w:rPr>
        <w:t xml:space="preserve"> وجدير بالذكر أن </w:t>
      </w:r>
      <w:r w:rsidR="00223D76" w:rsidRPr="00957B3C">
        <w:rPr>
          <w:rtl/>
          <w:lang w:bidi="ar-SY"/>
        </w:rPr>
        <w:t>الأرقام التي يتحمل الاتحاد مسؤوليتها</w:t>
      </w:r>
      <w:r w:rsidR="00223D76">
        <w:rPr>
          <w:rFonts w:hint="cs"/>
          <w:rtl/>
        </w:rPr>
        <w:t>،</w:t>
      </w:r>
      <w:r w:rsidR="00223D76" w:rsidRPr="00957B3C">
        <w:rPr>
          <w:rtl/>
          <w:lang w:bidi="ar-SY"/>
        </w:rPr>
        <w:t xml:space="preserve"> على عكس تقديرات </w:t>
      </w:r>
      <w:r w:rsidR="00223D76">
        <w:rPr>
          <w:rFonts w:hint="cs"/>
          <w:rtl/>
          <w:lang w:bidi="ar-SY"/>
        </w:rPr>
        <w:t>الشركة</w:t>
      </w:r>
      <w:r w:rsidR="00223D76" w:rsidRPr="00957B3C">
        <w:rPr>
          <w:rtl/>
          <w:lang w:bidi="ar-SY"/>
        </w:rPr>
        <w:t xml:space="preserve"> المعماري</w:t>
      </w:r>
      <w:r w:rsidR="00223D76">
        <w:rPr>
          <w:rFonts w:hint="cs"/>
          <w:rtl/>
          <w:lang w:bidi="ar-SY"/>
        </w:rPr>
        <w:t>ة</w:t>
      </w:r>
      <w:r w:rsidR="00223D76" w:rsidRPr="00957B3C">
        <w:rPr>
          <w:rtl/>
          <w:lang w:bidi="ar-SY"/>
        </w:rPr>
        <w:t>،</w:t>
      </w:r>
      <w:r w:rsidR="00223D76" w:rsidRPr="00957B3C">
        <w:rPr>
          <w:rFonts w:hint="cs"/>
          <w:rtl/>
          <w:lang w:bidi="ar-SY"/>
        </w:rPr>
        <w:t xml:space="preserve"> تخلو من أي نسبة</w:t>
      </w:r>
      <w:r w:rsidR="00223D76" w:rsidRPr="00957B3C">
        <w:rPr>
          <w:rtl/>
        </w:rPr>
        <w:t xml:space="preserve"> </w:t>
      </w:r>
      <w:r w:rsidR="00223D76" w:rsidRPr="00957B3C">
        <w:rPr>
          <w:rFonts w:hint="cs"/>
          <w:rtl/>
        </w:rPr>
        <w:t>ل</w:t>
      </w:r>
      <w:r w:rsidR="00223D76" w:rsidRPr="00957B3C">
        <w:rPr>
          <w:rtl/>
        </w:rPr>
        <w:t xml:space="preserve">عدم </w:t>
      </w:r>
      <w:r w:rsidR="00223D76">
        <w:rPr>
          <w:rtl/>
        </w:rPr>
        <w:t>اليقين</w:t>
      </w:r>
      <w:r w:rsidR="00223D76">
        <w:rPr>
          <w:rFonts w:hint="cs"/>
          <w:rtl/>
        </w:rPr>
        <w:t>، إلا إذا طُبقت عليها</w:t>
      </w:r>
      <w:r w:rsidR="00223D76" w:rsidRPr="00957B3C">
        <w:rPr>
          <w:rtl/>
          <w:lang w:bidi="ar-SY"/>
        </w:rPr>
        <w:t xml:space="preserve"> </w:t>
      </w:r>
      <w:r w:rsidR="00223D76">
        <w:rPr>
          <w:rFonts w:hint="cs"/>
          <w:rtl/>
          <w:lang w:bidi="ar-SY"/>
        </w:rPr>
        <w:t xml:space="preserve">على الأقل النسبة </w:t>
      </w:r>
      <w:r w:rsidR="00223D76" w:rsidRPr="006349C9">
        <w:rPr>
          <w:rFonts w:asciiTheme="minorHAnsi" w:hAnsiTheme="minorHAnsi" w:cstheme="minorHAnsi"/>
          <w:szCs w:val="22"/>
          <w:rtl/>
          <w:lang w:bidi="ar-SY"/>
        </w:rPr>
        <w:t>5%</w:t>
      </w:r>
      <w:r w:rsidR="00223D76" w:rsidRPr="00957B3C">
        <w:rPr>
          <w:rtl/>
          <w:lang w:bidi="ar-SY"/>
        </w:rPr>
        <w:t xml:space="preserve"> </w:t>
      </w:r>
      <w:r w:rsidR="00223D76" w:rsidRPr="00957B3C">
        <w:rPr>
          <w:rFonts w:hint="cs"/>
          <w:rtl/>
          <w:lang w:bidi="ar-SY"/>
        </w:rPr>
        <w:t>المذكورة في</w:t>
      </w:r>
      <w:r w:rsidR="00223D76" w:rsidRPr="00957B3C">
        <w:rPr>
          <w:rtl/>
          <w:lang w:bidi="ar-SY"/>
        </w:rPr>
        <w:t xml:space="preserve"> وثيقة</w:t>
      </w:r>
      <w:r w:rsidR="00223D76">
        <w:rPr>
          <w:rFonts w:hint="cs"/>
          <w:rtl/>
          <w:lang w:bidi="ar-SY"/>
        </w:rPr>
        <w:t xml:space="preserve"> </w:t>
      </w:r>
      <w:r w:rsidR="00223D76">
        <w:rPr>
          <w:rFonts w:hint="cs"/>
          <w:rtl/>
        </w:rPr>
        <w:t>المنظمة</w:t>
      </w:r>
      <w:r w:rsidR="003E253B">
        <w:rPr>
          <w:rFonts w:hint="cs"/>
          <w:rtl/>
          <w:lang w:bidi="ar-SY"/>
        </w:rPr>
        <w:t xml:space="preserve"> </w:t>
      </w:r>
      <w:r w:rsidR="00223D76">
        <w:rPr>
          <w:lang w:bidi="ar-SY"/>
        </w:rPr>
        <w:t>IEC</w:t>
      </w:r>
      <w:r w:rsidR="003E253B">
        <w:rPr>
          <w:rFonts w:hint="cs"/>
          <w:rtl/>
          <w:lang w:bidi="ar-SY"/>
        </w:rPr>
        <w:t>.</w:t>
      </w:r>
      <w:r w:rsidR="00223D76">
        <w:rPr>
          <w:rFonts w:hint="cs"/>
          <w:rtl/>
          <w:lang w:bidi="ar-SY"/>
        </w:rPr>
        <w:t xml:space="preserve"> </w:t>
      </w:r>
      <w:r w:rsidR="00223D76" w:rsidRPr="00957B3C">
        <w:rPr>
          <w:rFonts w:hint="cs"/>
          <w:rtl/>
          <w:lang w:bidi="ar-SY"/>
        </w:rPr>
        <w:t>وعندئذ</w:t>
      </w:r>
      <w:r w:rsidR="003E253B">
        <w:rPr>
          <w:rFonts w:hint="cs"/>
          <w:rtl/>
          <w:lang w:bidi="ar-SY"/>
        </w:rPr>
        <w:t>ٍ</w:t>
      </w:r>
      <w:r w:rsidR="00223D76" w:rsidRPr="00957B3C">
        <w:rPr>
          <w:rtl/>
          <w:lang w:bidi="ar-SY"/>
        </w:rPr>
        <w:t xml:space="preserve">، يجب أخذ عدم </w:t>
      </w:r>
      <w:r w:rsidR="00223D76">
        <w:rPr>
          <w:rtl/>
          <w:lang w:bidi="ar-SY"/>
        </w:rPr>
        <w:t>اليقين</w:t>
      </w:r>
      <w:r w:rsidR="00223D76" w:rsidRPr="00957B3C">
        <w:rPr>
          <w:rtl/>
          <w:lang w:bidi="ar-SY"/>
        </w:rPr>
        <w:t xml:space="preserve"> هذا في </w:t>
      </w:r>
      <w:r w:rsidR="00223D76" w:rsidRPr="00957B3C">
        <w:rPr>
          <w:rFonts w:hint="cs"/>
          <w:rtl/>
          <w:lang w:bidi="ar-SY"/>
        </w:rPr>
        <w:t>الحسبان</w:t>
      </w:r>
      <w:r w:rsidR="00223D76" w:rsidRPr="00957B3C">
        <w:rPr>
          <w:rtl/>
          <w:lang w:bidi="ar-SY"/>
        </w:rPr>
        <w:t xml:space="preserve"> </w:t>
      </w:r>
      <w:r w:rsidR="00223D76">
        <w:rPr>
          <w:rFonts w:hint="cs"/>
          <w:rtl/>
          <w:lang w:bidi="ar-SY"/>
        </w:rPr>
        <w:t>ضمن</w:t>
      </w:r>
      <w:r w:rsidR="00223D76" w:rsidRPr="00957B3C">
        <w:rPr>
          <w:rtl/>
          <w:lang w:bidi="ar-SY"/>
        </w:rPr>
        <w:t xml:space="preserve"> تحليل المخاطر المالية.</w:t>
      </w:r>
      <w:r w:rsidR="00223D76" w:rsidRPr="00D36CB1">
        <w:rPr>
          <w:rFonts w:hint="cs"/>
          <w:rtl/>
          <w:lang w:bidi="ar-SY"/>
        </w:rPr>
        <w:t xml:space="preserve"> ول</w:t>
      </w:r>
      <w:r w:rsidR="00223D76" w:rsidRPr="00D36CB1">
        <w:rPr>
          <w:rtl/>
          <w:lang w:bidi="ar-SY"/>
        </w:rPr>
        <w:t xml:space="preserve">لسماح لمراحل التخطيط المتقدمة للمبنى بالمضي قدماً، يجب </w:t>
      </w:r>
      <w:r w:rsidR="00223D76" w:rsidRPr="00D36CB1">
        <w:rPr>
          <w:rFonts w:hint="cs"/>
          <w:rtl/>
          <w:lang w:bidi="ar-SY"/>
        </w:rPr>
        <w:t>بيان</w:t>
      </w:r>
      <w:r w:rsidR="00223D76" w:rsidRPr="00D36CB1">
        <w:rPr>
          <w:rtl/>
          <w:lang w:bidi="ar-SY"/>
        </w:rPr>
        <w:t xml:space="preserve"> أي </w:t>
      </w:r>
      <w:r w:rsidR="00223D76">
        <w:rPr>
          <w:rFonts w:hint="cs"/>
          <w:rtl/>
          <w:lang w:bidi="ar-SY"/>
        </w:rPr>
        <w:t xml:space="preserve">اتفاقات رعاية أو منح من شأنها </w:t>
      </w:r>
      <w:r w:rsidR="00223D76">
        <w:rPr>
          <w:rFonts w:hint="cs"/>
          <w:rtl/>
          <w:lang w:val="en-GB"/>
        </w:rPr>
        <w:t>أ</w:t>
      </w:r>
      <w:r w:rsidR="00223D76">
        <w:rPr>
          <w:rFonts w:hint="cs"/>
          <w:rtl/>
          <w:lang w:bidi="ar-SY"/>
        </w:rPr>
        <w:t xml:space="preserve">ن تؤثر </w:t>
      </w:r>
      <w:r w:rsidR="00223D76" w:rsidRPr="00D36CB1">
        <w:rPr>
          <w:rtl/>
          <w:lang w:bidi="ar-SY"/>
        </w:rPr>
        <w:t xml:space="preserve">على خطط </w:t>
      </w:r>
      <w:r w:rsidR="00223D76" w:rsidRPr="00D36CB1">
        <w:rPr>
          <w:rFonts w:hint="cs"/>
          <w:rtl/>
          <w:lang w:bidi="ar-SY"/>
        </w:rPr>
        <w:t>الشركة</w:t>
      </w:r>
      <w:r w:rsidR="00223D76" w:rsidRPr="00D36CB1">
        <w:rPr>
          <w:rtl/>
          <w:lang w:bidi="ar-SY"/>
        </w:rPr>
        <w:t xml:space="preserve"> المعماري</w:t>
      </w:r>
      <w:r w:rsidR="00223D76" w:rsidRPr="00D36CB1">
        <w:rPr>
          <w:rFonts w:hint="cs"/>
          <w:rtl/>
          <w:lang w:bidi="ar-SY"/>
        </w:rPr>
        <w:t>ة</w:t>
      </w:r>
      <w:r w:rsidR="00223D76" w:rsidRPr="00D36CB1">
        <w:rPr>
          <w:rtl/>
          <w:lang w:bidi="ar-SY"/>
        </w:rPr>
        <w:t xml:space="preserve"> أو </w:t>
      </w:r>
      <w:r w:rsidR="00223D76">
        <w:rPr>
          <w:rFonts w:hint="cs"/>
          <w:rtl/>
          <w:lang w:val="en-GB"/>
        </w:rPr>
        <w:t xml:space="preserve">تزيد </w:t>
      </w:r>
      <w:r w:rsidR="00223D76">
        <w:rPr>
          <w:rFonts w:hint="cs"/>
          <w:rtl/>
          <w:lang w:bidi="ar-SY"/>
        </w:rPr>
        <w:t xml:space="preserve">عوضاً عن ذلك من السقف المحدد لتكلفة </w:t>
      </w:r>
      <w:r w:rsidR="00223D76" w:rsidRPr="00D36CB1">
        <w:rPr>
          <w:rtl/>
          <w:lang w:bidi="ar-SY"/>
        </w:rPr>
        <w:t>المشروع.</w:t>
      </w:r>
    </w:p>
    <w:p w14:paraId="3DE8D826" w14:textId="5968187A" w:rsidR="00D36CB1" w:rsidRDefault="00D36CB1" w:rsidP="00D36CB1">
      <w:pPr>
        <w:rPr>
          <w:rtl/>
          <w:lang w:bidi="ar-SY"/>
        </w:rPr>
      </w:pPr>
      <w:r w:rsidRPr="00D36CB1">
        <w:rPr>
          <w:rFonts w:hint="cs"/>
          <w:rtl/>
          <w:lang w:bidi="ar-SY"/>
        </w:rPr>
        <w:t>و</w:t>
      </w:r>
      <w:r w:rsidRPr="00D36CB1">
        <w:rPr>
          <w:rtl/>
          <w:lang w:bidi="ar-SY"/>
        </w:rPr>
        <w:t xml:space="preserve">يجب أن يتضمن تحليل المخاطر الذي وضعته </w:t>
      </w:r>
      <w:r w:rsidRPr="00D36CB1">
        <w:rPr>
          <w:rFonts w:hint="cs"/>
          <w:rtl/>
          <w:lang w:bidi="ar-SY"/>
        </w:rPr>
        <w:t xml:space="preserve">شركة </w:t>
      </w:r>
      <w:r w:rsidRPr="00D36CB1">
        <w:rPr>
          <w:lang w:val="en-GB"/>
        </w:rPr>
        <w:t>Hill</w:t>
      </w:r>
      <w:r w:rsidRPr="00D36CB1">
        <w:rPr>
          <w:rtl/>
          <w:lang w:bidi="ar-SY"/>
        </w:rPr>
        <w:t xml:space="preserve"> حالياً تحليلاً للمخاطر المالية يأخذ في </w:t>
      </w:r>
      <w:r w:rsidRPr="00D36CB1">
        <w:rPr>
          <w:rFonts w:hint="cs"/>
          <w:rtl/>
          <w:lang w:bidi="ar-SY"/>
        </w:rPr>
        <w:t>الحسبان</w:t>
      </w:r>
      <w:r w:rsidRPr="00D36CB1">
        <w:rPr>
          <w:rtl/>
          <w:lang w:bidi="ar-SY"/>
        </w:rPr>
        <w:t xml:space="preserve">، من بين أمور أخرى، عدم </w:t>
      </w:r>
      <w:r w:rsidR="00516D20">
        <w:rPr>
          <w:rFonts w:hint="cs"/>
          <w:rtl/>
          <w:lang w:bidi="ar-SY"/>
        </w:rPr>
        <w:t>اليقين</w:t>
      </w:r>
      <w:r w:rsidRPr="00D36CB1">
        <w:rPr>
          <w:rtl/>
          <w:lang w:bidi="ar-SY"/>
        </w:rPr>
        <w:t xml:space="preserve"> </w:t>
      </w:r>
      <w:r w:rsidR="00516D20">
        <w:rPr>
          <w:rFonts w:hint="cs"/>
          <w:rtl/>
          <w:lang w:bidi="ar-SY"/>
        </w:rPr>
        <w:t>في</w:t>
      </w:r>
      <w:r w:rsidRPr="00D36CB1">
        <w:rPr>
          <w:rtl/>
          <w:lang w:bidi="ar-SY"/>
        </w:rPr>
        <w:t xml:space="preserve"> التكلفة </w:t>
      </w:r>
      <w:r w:rsidR="00516D20">
        <w:rPr>
          <w:rFonts w:hint="cs"/>
          <w:rtl/>
          <w:lang w:bidi="ar-SY"/>
        </w:rPr>
        <w:t>المقدرة</w:t>
      </w:r>
      <w:r w:rsidRPr="00D36CB1">
        <w:rPr>
          <w:rtl/>
          <w:lang w:bidi="ar-SY"/>
        </w:rPr>
        <w:t xml:space="preserve"> (</w:t>
      </w:r>
      <w:r w:rsidRPr="00D36CB1">
        <w:rPr>
          <w:rFonts w:hint="cs"/>
          <w:rtl/>
          <w:lang w:bidi="ar-SY"/>
        </w:rPr>
        <w:t>يتناول</w:t>
      </w:r>
      <w:r w:rsidRPr="00D36CB1">
        <w:rPr>
          <w:rtl/>
          <w:lang w:bidi="ar-SY"/>
        </w:rPr>
        <w:t xml:space="preserve"> سيناريو </w:t>
      </w:r>
      <w:r w:rsidR="00516D20">
        <w:rPr>
          <w:rFonts w:hint="cs"/>
          <w:rtl/>
          <w:lang w:bidi="ar-SY"/>
        </w:rPr>
        <w:t>الحالة الأسوأ</w:t>
      </w:r>
      <w:r w:rsidRPr="00D36CB1">
        <w:rPr>
          <w:rtl/>
          <w:lang w:bidi="ar-SY"/>
        </w:rPr>
        <w:t xml:space="preserve">). علاوة على ذلك، يجب </w:t>
      </w:r>
      <w:r w:rsidR="00516D20">
        <w:rPr>
          <w:rFonts w:hint="cs"/>
          <w:rtl/>
          <w:lang w:bidi="ar-SY"/>
        </w:rPr>
        <w:t xml:space="preserve">معالجة </w:t>
      </w:r>
      <w:r w:rsidRPr="00D36CB1">
        <w:rPr>
          <w:rtl/>
          <w:lang w:bidi="ar-SY"/>
        </w:rPr>
        <w:t xml:space="preserve">أي مخاطر </w:t>
      </w:r>
      <w:r w:rsidR="009F6B78">
        <w:rPr>
          <w:rFonts w:hint="cs"/>
          <w:rtl/>
          <w:lang w:bidi="ar-SY"/>
        </w:rPr>
        <w:t>ي</w:t>
      </w:r>
      <w:r w:rsidRPr="00D36CB1">
        <w:rPr>
          <w:rtl/>
          <w:lang w:bidi="ar-SY"/>
        </w:rPr>
        <w:t>حددها</w:t>
      </w:r>
      <w:r w:rsidRPr="00D36CB1">
        <w:rPr>
          <w:rtl/>
        </w:rPr>
        <w:t xml:space="preserve"> </w:t>
      </w:r>
      <w:r w:rsidR="008B324D" w:rsidRPr="008B324D">
        <w:rPr>
          <w:rtl/>
        </w:rPr>
        <w:t>كونسورتيوم</w:t>
      </w:r>
      <w:r w:rsidRPr="00D36CB1">
        <w:rPr>
          <w:rtl/>
          <w:lang w:bidi="ar-SY"/>
        </w:rPr>
        <w:t xml:space="preserve"> </w:t>
      </w:r>
      <w:r w:rsidRPr="00D36CB1">
        <w:rPr>
          <w:lang w:bidi="ar-SY"/>
        </w:rPr>
        <w:t>CDTK</w:t>
      </w:r>
      <w:r w:rsidRPr="00D36CB1">
        <w:rPr>
          <w:rtl/>
          <w:lang w:bidi="ar-SY"/>
        </w:rPr>
        <w:t xml:space="preserve"> في مشروع التصميم الخاص به.</w:t>
      </w:r>
    </w:p>
    <w:p w14:paraId="60330DF0" w14:textId="09303C3D" w:rsidR="00D36CB1" w:rsidRPr="008B324D" w:rsidRDefault="00615093" w:rsidP="00615093">
      <w:pPr>
        <w:rPr>
          <w:rtl/>
        </w:rPr>
      </w:pPr>
      <w:r w:rsidRPr="00615093">
        <w:rPr>
          <w:rFonts w:hint="cs"/>
          <w:rtl/>
          <w:lang w:bidi="ar-SY"/>
        </w:rPr>
        <w:t>أما</w:t>
      </w:r>
      <w:r w:rsidRPr="00615093">
        <w:rPr>
          <w:rtl/>
          <w:lang w:bidi="ar-SY"/>
        </w:rPr>
        <w:t xml:space="preserve"> تدابير السلامة والأمن الإضافية المدرجة في</w:t>
      </w:r>
      <w:r w:rsidRPr="00615093">
        <w:rPr>
          <w:rFonts w:hint="cs"/>
          <w:rtl/>
          <w:lang w:bidi="ar-SY"/>
        </w:rPr>
        <w:t xml:space="preserve"> </w:t>
      </w:r>
      <w:r w:rsidRPr="00615093">
        <w:rPr>
          <w:rtl/>
          <w:lang w:bidi="ar-SY"/>
        </w:rPr>
        <w:t>تكلفة المشروع</w:t>
      </w:r>
      <w:r w:rsidR="00516D20">
        <w:rPr>
          <w:rFonts w:hint="cs"/>
          <w:rtl/>
          <w:lang w:bidi="ar-SY"/>
        </w:rPr>
        <w:t xml:space="preserve"> بالوثيقة</w:t>
      </w:r>
      <w:hyperlink r:id="rId21" w:history="1">
        <w:r w:rsidR="00223D76" w:rsidRPr="009F6B78">
          <w:rPr>
            <w:rStyle w:val="Hyperlink"/>
            <w:rFonts w:hint="cs"/>
            <w:u w:val="none"/>
            <w:rtl/>
          </w:rPr>
          <w:t xml:space="preserve"> </w:t>
        </w:r>
        <w:r w:rsidR="00223D76" w:rsidRPr="009A30D9">
          <w:rPr>
            <w:rStyle w:val="Hyperlink"/>
          </w:rPr>
          <w:t>C19/7</w:t>
        </w:r>
      </w:hyperlink>
      <w:r w:rsidRPr="00615093">
        <w:rPr>
          <w:rFonts w:hint="cs"/>
          <w:rtl/>
          <w:lang w:bidi="ar-EG"/>
        </w:rPr>
        <w:t>،</w:t>
      </w:r>
      <w:r w:rsidRPr="00615093">
        <w:rPr>
          <w:rtl/>
          <w:lang w:bidi="ar-SY"/>
        </w:rPr>
        <w:t xml:space="preserve"> والتي </w:t>
      </w:r>
      <w:r w:rsidR="00516D20">
        <w:rPr>
          <w:rFonts w:hint="cs"/>
          <w:rtl/>
          <w:lang w:bidi="ar-SY"/>
        </w:rPr>
        <w:t>يبلغ مجموعها</w:t>
      </w:r>
      <w:r w:rsidRPr="00615093">
        <w:rPr>
          <w:rtl/>
          <w:lang w:bidi="ar-SY"/>
        </w:rPr>
        <w:t xml:space="preserve"> </w:t>
      </w:r>
      <w:r w:rsidR="006349C9">
        <w:rPr>
          <w:lang w:bidi="ar-SY"/>
        </w:rPr>
        <w:t>3</w:t>
      </w:r>
      <w:r w:rsidRPr="00615093">
        <w:rPr>
          <w:rtl/>
          <w:lang w:bidi="ar-SY"/>
        </w:rPr>
        <w:t xml:space="preserve"> ملايين فرنك سويسري </w:t>
      </w:r>
      <w:r w:rsidRPr="00615093">
        <w:rPr>
          <w:rFonts w:hint="cs"/>
          <w:rtl/>
          <w:lang w:bidi="ar-SY"/>
        </w:rPr>
        <w:t xml:space="preserve">فهي </w:t>
      </w:r>
      <w:r w:rsidRPr="00615093">
        <w:rPr>
          <w:rtl/>
          <w:lang w:bidi="ar-SY"/>
        </w:rPr>
        <w:t xml:space="preserve">تحتاج إلى تفصيل وتحديد فيما يتعلق بالتدابير </w:t>
      </w:r>
      <w:proofErr w:type="spellStart"/>
      <w:r w:rsidRPr="00615093">
        <w:rPr>
          <w:rtl/>
          <w:lang w:bidi="ar-SY"/>
        </w:rPr>
        <w:t>الموصى</w:t>
      </w:r>
      <w:proofErr w:type="spellEnd"/>
      <w:r w:rsidRPr="00615093">
        <w:rPr>
          <w:rtl/>
          <w:lang w:bidi="ar-SY"/>
        </w:rPr>
        <w:t xml:space="preserve"> بها في تقرير </w:t>
      </w:r>
      <w:r w:rsidRPr="00615093">
        <w:rPr>
          <w:rtl/>
        </w:rPr>
        <w:t xml:space="preserve">إدارة الأمم المتحدة لشؤون السلامة والأمن </w:t>
      </w:r>
      <w:r w:rsidR="003E253B">
        <w:t>(</w:t>
      </w:r>
      <w:r w:rsidRPr="00615093">
        <w:t>UNDSS</w:t>
      </w:r>
      <w:r w:rsidR="003E253B">
        <w:t>)</w:t>
      </w:r>
      <w:r w:rsidRPr="00615093">
        <w:rPr>
          <w:rtl/>
          <w:lang w:bidi="ar-SY"/>
        </w:rPr>
        <w:t>.</w:t>
      </w:r>
      <w:r w:rsidRPr="00615093">
        <w:rPr>
          <w:rFonts w:hint="cs"/>
          <w:rtl/>
          <w:lang w:bidi="ar-SY"/>
        </w:rPr>
        <w:t xml:space="preserve"> و</w:t>
      </w:r>
      <w:r w:rsidRPr="00615093">
        <w:rPr>
          <w:rtl/>
          <w:lang w:bidi="ar-SY"/>
        </w:rPr>
        <w:t xml:space="preserve">بالنسبة </w:t>
      </w:r>
      <w:r w:rsidRPr="00615093">
        <w:rPr>
          <w:rFonts w:hint="cs"/>
          <w:rtl/>
          <w:lang w:bidi="ar-SY"/>
        </w:rPr>
        <w:t>إلى</w:t>
      </w:r>
      <w:r w:rsidRPr="00615093">
        <w:rPr>
          <w:rtl/>
          <w:lang w:bidi="ar-SY"/>
        </w:rPr>
        <w:t xml:space="preserve"> التدابير التي تقع خارج </w:t>
      </w:r>
      <w:r w:rsidR="00067C76">
        <w:rPr>
          <w:rFonts w:hint="cs"/>
          <w:rtl/>
          <w:lang w:bidi="ar-SY"/>
        </w:rPr>
        <w:t>حرم</w:t>
      </w:r>
      <w:r w:rsidRPr="00615093">
        <w:rPr>
          <w:rtl/>
          <w:lang w:bidi="ar-SY"/>
        </w:rPr>
        <w:t xml:space="preserve"> الاتحاد الدولي للاتصالات، طلب</w:t>
      </w:r>
      <w:r w:rsidRPr="00615093">
        <w:rPr>
          <w:rFonts w:hint="cs"/>
          <w:rtl/>
          <w:lang w:bidi="ar-SY"/>
        </w:rPr>
        <w:t>ت الوثيقة</w:t>
      </w:r>
      <w:r w:rsidRPr="00615093">
        <w:rPr>
          <w:rtl/>
          <w:lang w:bidi="ar-SY"/>
        </w:rPr>
        <w:t xml:space="preserve"> </w:t>
      </w:r>
      <w:hyperlink r:id="rId22" w:history="1">
        <w:r w:rsidRPr="003E253B">
          <w:rPr>
            <w:rStyle w:val="Hyperlink"/>
            <w:lang w:bidi="ar-SY"/>
          </w:rPr>
          <w:t>C19/DL/12</w:t>
        </w:r>
      </w:hyperlink>
      <w:r w:rsidRPr="00615093">
        <w:rPr>
          <w:rtl/>
          <w:lang w:bidi="ar-SY"/>
        </w:rPr>
        <w:t xml:space="preserve"> موافقة خطية من السلطات السويسرية المعنية على </w:t>
      </w:r>
      <w:r w:rsidRPr="00615093">
        <w:rPr>
          <w:rFonts w:hint="cs"/>
          <w:rtl/>
          <w:lang w:bidi="ar-SY"/>
        </w:rPr>
        <w:t>تنفيذ</w:t>
      </w:r>
      <w:r w:rsidRPr="00615093">
        <w:rPr>
          <w:rtl/>
          <w:lang w:bidi="ar-SY"/>
        </w:rPr>
        <w:t xml:space="preserve"> التدابير </w:t>
      </w:r>
      <w:proofErr w:type="spellStart"/>
      <w:r w:rsidRPr="00615093">
        <w:rPr>
          <w:rtl/>
          <w:lang w:bidi="ar-SY"/>
        </w:rPr>
        <w:t>الموصى</w:t>
      </w:r>
      <w:proofErr w:type="spellEnd"/>
      <w:r w:rsidRPr="00615093">
        <w:rPr>
          <w:rtl/>
          <w:lang w:bidi="ar-SY"/>
        </w:rPr>
        <w:t xml:space="preserve"> بها في تقرير </w:t>
      </w:r>
      <w:r w:rsidRPr="00615093">
        <w:rPr>
          <w:rtl/>
        </w:rPr>
        <w:t>إدارة الأمم المتحدة لشؤون السلامة والأمن</w:t>
      </w:r>
      <w:r>
        <w:rPr>
          <w:rFonts w:hint="cs"/>
          <w:rtl/>
        </w:rPr>
        <w:t>،</w:t>
      </w:r>
      <w:r w:rsidRPr="00615093">
        <w:rPr>
          <w:rFonts w:hint="cs"/>
          <w:rtl/>
        </w:rPr>
        <w:t xml:space="preserve"> وإلا</w:t>
      </w:r>
      <w:r w:rsidRPr="00615093">
        <w:rPr>
          <w:rtl/>
          <w:lang w:bidi="ar-SY"/>
        </w:rPr>
        <w:t xml:space="preserve"> يجب إدراج الحد الأقصى لتقدير</w:t>
      </w:r>
      <w:r w:rsidRPr="00615093">
        <w:rPr>
          <w:rtl/>
        </w:rPr>
        <w:t xml:space="preserve"> </w:t>
      </w:r>
      <w:r w:rsidR="008B324D" w:rsidRPr="008B324D">
        <w:rPr>
          <w:rtl/>
        </w:rPr>
        <w:t>كونسورتيوم</w:t>
      </w:r>
      <w:r w:rsidRPr="00615093">
        <w:rPr>
          <w:rtl/>
          <w:lang w:bidi="ar-SY"/>
        </w:rPr>
        <w:t xml:space="preserve"> </w:t>
      </w:r>
      <w:r w:rsidRPr="00615093">
        <w:t>CDTK</w:t>
      </w:r>
      <w:r w:rsidRPr="00615093">
        <w:rPr>
          <w:rtl/>
          <w:lang w:bidi="ar-SY"/>
        </w:rPr>
        <w:t xml:space="preserve"> البالغ </w:t>
      </w:r>
      <w:r w:rsidR="006349C9">
        <w:rPr>
          <w:lang w:bidi="ar-SY"/>
        </w:rPr>
        <w:t>6</w:t>
      </w:r>
      <w:r w:rsidRPr="00615093">
        <w:rPr>
          <w:rtl/>
          <w:lang w:bidi="ar-SY"/>
        </w:rPr>
        <w:t xml:space="preserve"> ملايين فرنك سويسري </w:t>
      </w:r>
      <w:r w:rsidR="00067C76">
        <w:rPr>
          <w:rFonts w:hint="cs"/>
          <w:rtl/>
          <w:lang w:bidi="ar-SY"/>
        </w:rPr>
        <w:t>ضمن</w:t>
      </w:r>
      <w:r w:rsidRPr="00615093">
        <w:rPr>
          <w:rtl/>
          <w:lang w:bidi="ar-SY"/>
        </w:rPr>
        <w:t xml:space="preserve"> تكلفة المشروع.</w:t>
      </w:r>
    </w:p>
    <w:p w14:paraId="69BA2B02" w14:textId="5486B956" w:rsidR="002D4D57" w:rsidRDefault="002D4D57" w:rsidP="002D4D57">
      <w:pPr>
        <w:rPr>
          <w:rtl/>
          <w:lang w:bidi="ar-SY"/>
        </w:rPr>
      </w:pPr>
      <w:r w:rsidRPr="00D51DE2">
        <w:rPr>
          <w:rFonts w:hint="cs"/>
          <w:spacing w:val="-2"/>
          <w:rtl/>
          <w:lang w:bidi="ar-SY"/>
        </w:rPr>
        <w:t>وخُفضت</w:t>
      </w:r>
      <w:r w:rsidRPr="00D51DE2">
        <w:rPr>
          <w:spacing w:val="-2"/>
          <w:rtl/>
          <w:lang w:bidi="ar-SY"/>
        </w:rPr>
        <w:t xml:space="preserve"> التكاليف المرتبطة بنقل</w:t>
      </w:r>
      <w:r w:rsidRPr="00D51DE2">
        <w:rPr>
          <w:rFonts w:hint="cs"/>
          <w:spacing w:val="-2"/>
          <w:rtl/>
          <w:lang w:bidi="ar-SY"/>
        </w:rPr>
        <w:t xml:space="preserve"> </w:t>
      </w:r>
      <w:r w:rsidRPr="00D51DE2">
        <w:rPr>
          <w:spacing w:val="-2"/>
          <w:rtl/>
          <w:lang w:bidi="ar-SY"/>
        </w:rPr>
        <w:t xml:space="preserve">الموظفين مؤخراً من </w:t>
      </w:r>
      <w:r w:rsidR="006349C9" w:rsidRPr="00D51DE2">
        <w:rPr>
          <w:spacing w:val="-2"/>
          <w:lang w:bidi="ar-SY"/>
        </w:rPr>
        <w:t>11</w:t>
      </w:r>
      <w:r w:rsidRPr="00D51DE2">
        <w:rPr>
          <w:spacing w:val="-2"/>
          <w:rtl/>
          <w:lang w:bidi="ar-SY"/>
        </w:rPr>
        <w:t xml:space="preserve"> مليون فرنك سويسري إلى </w:t>
      </w:r>
      <w:r w:rsidR="006349C9" w:rsidRPr="00D51DE2">
        <w:rPr>
          <w:spacing w:val="-2"/>
          <w:lang w:bidi="ar-SY"/>
        </w:rPr>
        <w:t>6</w:t>
      </w:r>
      <w:r w:rsidRPr="00D51DE2">
        <w:rPr>
          <w:spacing w:val="-2"/>
          <w:rtl/>
          <w:lang w:bidi="ar-SY"/>
        </w:rPr>
        <w:t xml:space="preserve"> ملايين فرنك سويسري، بناءً على دراسة جديدة </w:t>
      </w:r>
      <w:r w:rsidRPr="00D51DE2">
        <w:rPr>
          <w:rFonts w:hint="cs"/>
          <w:spacing w:val="-2"/>
          <w:rtl/>
          <w:lang w:bidi="ar-SY"/>
        </w:rPr>
        <w:t>لتيسر</w:t>
      </w:r>
      <w:r w:rsidRPr="00D51DE2">
        <w:rPr>
          <w:spacing w:val="-2"/>
          <w:rtl/>
          <w:lang w:bidi="ar-SY"/>
        </w:rPr>
        <w:t xml:space="preserve"> الغرف يبدو أنها تؤكد </w:t>
      </w:r>
      <w:r w:rsidRPr="00D51DE2">
        <w:rPr>
          <w:rFonts w:hint="cs"/>
          <w:spacing w:val="-2"/>
          <w:rtl/>
          <w:lang w:bidi="ar-SY"/>
        </w:rPr>
        <w:t>إمكانية نقل</w:t>
      </w:r>
      <w:r w:rsidRPr="00D51DE2">
        <w:rPr>
          <w:spacing w:val="-2"/>
          <w:rtl/>
          <w:lang w:bidi="ar-SY"/>
        </w:rPr>
        <w:t xml:space="preserve"> </w:t>
      </w:r>
      <w:r w:rsidR="00067C76" w:rsidRPr="00D51DE2">
        <w:rPr>
          <w:rFonts w:hint="cs"/>
          <w:spacing w:val="-2"/>
          <w:rtl/>
          <w:lang w:bidi="ar-SY"/>
        </w:rPr>
        <w:t>موظفي</w:t>
      </w:r>
      <w:r w:rsidRPr="00D51DE2">
        <w:rPr>
          <w:rFonts w:hint="cs"/>
          <w:spacing w:val="-2"/>
          <w:rtl/>
          <w:lang w:bidi="ar-SY"/>
        </w:rPr>
        <w:t xml:space="preserve"> مبنى</w:t>
      </w:r>
      <w:r w:rsidRPr="00D51DE2">
        <w:rPr>
          <w:spacing w:val="-2"/>
          <w:rtl/>
          <w:lang w:bidi="ar-SY"/>
        </w:rPr>
        <w:t xml:space="preserve"> </w:t>
      </w:r>
      <w:proofErr w:type="spellStart"/>
      <w:r w:rsidRPr="00D51DE2">
        <w:rPr>
          <w:spacing w:val="-2"/>
          <w:rtl/>
          <w:lang w:bidi="ar-SY"/>
        </w:rPr>
        <w:t>فارمبيه</w:t>
      </w:r>
      <w:proofErr w:type="spellEnd"/>
      <w:r w:rsidRPr="00D51DE2">
        <w:rPr>
          <w:spacing w:val="-2"/>
          <w:rtl/>
          <w:lang w:bidi="ar-SY"/>
        </w:rPr>
        <w:t xml:space="preserve"> إما إلى </w:t>
      </w:r>
      <w:r w:rsidR="00067C76" w:rsidRPr="00D51DE2">
        <w:rPr>
          <w:rFonts w:hint="cs"/>
          <w:spacing w:val="-2"/>
          <w:rtl/>
          <w:lang w:bidi="ar-SY"/>
        </w:rPr>
        <w:t xml:space="preserve">مبنى </w:t>
      </w:r>
      <w:r w:rsidRPr="00D51DE2">
        <w:rPr>
          <w:spacing w:val="-2"/>
          <w:rtl/>
          <w:lang w:bidi="ar-SY"/>
        </w:rPr>
        <w:t xml:space="preserve">البرج أو إلى مبنى </w:t>
      </w:r>
      <w:proofErr w:type="spellStart"/>
      <w:r w:rsidRPr="00D51DE2">
        <w:rPr>
          <w:spacing w:val="-2"/>
          <w:rtl/>
          <w:lang w:bidi="ar-SY"/>
        </w:rPr>
        <w:t>مونبريان</w:t>
      </w:r>
      <w:proofErr w:type="spellEnd"/>
      <w:r w:rsidRPr="00D51DE2">
        <w:rPr>
          <w:spacing w:val="-2"/>
          <w:rtl/>
          <w:lang w:bidi="ar-SY"/>
        </w:rPr>
        <w:t>.</w:t>
      </w:r>
      <w:r w:rsidRPr="00D51DE2">
        <w:rPr>
          <w:rFonts w:hint="cs"/>
          <w:spacing w:val="-2"/>
          <w:rtl/>
          <w:lang w:bidi="ar-EG"/>
        </w:rPr>
        <w:t xml:space="preserve"> </w:t>
      </w:r>
      <w:r w:rsidRPr="00D51DE2">
        <w:rPr>
          <w:rFonts w:hint="cs"/>
          <w:spacing w:val="-2"/>
          <w:rtl/>
          <w:lang w:bidi="ar-SY"/>
        </w:rPr>
        <w:t>و</w:t>
      </w:r>
      <w:r w:rsidR="005D7D4E" w:rsidRPr="00D51DE2">
        <w:rPr>
          <w:spacing w:val="-2"/>
          <w:rtl/>
          <w:lang w:bidi="ar-SY"/>
        </w:rPr>
        <w:t>طلبت</w:t>
      </w:r>
      <w:r w:rsidR="005D7D4E" w:rsidRPr="005D7D4E">
        <w:rPr>
          <w:rtl/>
          <w:lang w:bidi="ar-SY"/>
        </w:rPr>
        <w:t xml:space="preserve"> </w:t>
      </w:r>
      <w:hyperlink r:id="rId23" w:history="1">
        <w:r w:rsidR="00223D76" w:rsidRPr="009F6B78">
          <w:rPr>
            <w:rStyle w:val="Hyperlink"/>
            <w:rFonts w:hint="cs"/>
            <w:color w:val="auto"/>
            <w:u w:val="none"/>
            <w:rtl/>
            <w:lang w:bidi="ar-EG"/>
          </w:rPr>
          <w:t>ا</w:t>
        </w:r>
        <w:r w:rsidR="00223D76" w:rsidRPr="009F6B78">
          <w:rPr>
            <w:rStyle w:val="Hyperlink"/>
            <w:rFonts w:hint="cs"/>
            <w:color w:val="auto"/>
            <w:u w:val="none"/>
            <w:rtl/>
          </w:rPr>
          <w:t xml:space="preserve">لوثيقة </w:t>
        </w:r>
        <w:r w:rsidR="00223D76" w:rsidRPr="009A30D9">
          <w:rPr>
            <w:rStyle w:val="Hyperlink"/>
          </w:rPr>
          <w:t>C19/DL/12</w:t>
        </w:r>
      </w:hyperlink>
      <w:r w:rsidR="00223D76">
        <w:rPr>
          <w:rFonts w:hint="cs"/>
          <w:rtl/>
          <w:lang w:bidi="ar-EG"/>
        </w:rPr>
        <w:t xml:space="preserve"> </w:t>
      </w:r>
      <w:r w:rsidR="005D7D4E" w:rsidRPr="005D7D4E">
        <w:rPr>
          <w:rtl/>
          <w:lang w:bidi="ar-SY"/>
        </w:rPr>
        <w:t xml:space="preserve">إتاحة هذه الدراسة؛ </w:t>
      </w:r>
      <w:r>
        <w:rPr>
          <w:rFonts w:hint="cs"/>
          <w:rtl/>
          <w:lang w:bidi="ar-SY"/>
        </w:rPr>
        <w:t>وإلا</w:t>
      </w:r>
      <w:r w:rsidR="005D7D4E" w:rsidRPr="005D7D4E">
        <w:rPr>
          <w:rtl/>
          <w:lang w:bidi="ar-SY"/>
        </w:rPr>
        <w:t xml:space="preserve"> يجب </w:t>
      </w:r>
      <w:r>
        <w:rPr>
          <w:rFonts w:hint="cs"/>
          <w:rtl/>
          <w:lang w:bidi="ar-SY"/>
        </w:rPr>
        <w:t>إبقاء</w:t>
      </w:r>
      <w:r w:rsidR="005D7D4E" w:rsidRPr="005D7D4E">
        <w:rPr>
          <w:rtl/>
          <w:lang w:bidi="ar-SY"/>
        </w:rPr>
        <w:t xml:space="preserve"> تكلفة نقل الموظفين البالغة </w:t>
      </w:r>
      <w:r w:rsidR="006349C9">
        <w:rPr>
          <w:lang w:bidi="ar-SY"/>
        </w:rPr>
        <w:t>11</w:t>
      </w:r>
      <w:r w:rsidR="005D7D4E" w:rsidRPr="005D7D4E">
        <w:rPr>
          <w:rtl/>
          <w:lang w:bidi="ar-SY"/>
        </w:rPr>
        <w:t xml:space="preserve"> مليون فرنك سويسري</w:t>
      </w:r>
      <w:r w:rsidR="00067C76">
        <w:rPr>
          <w:rFonts w:hint="cs"/>
          <w:rtl/>
          <w:lang w:bidi="ar-SY"/>
        </w:rPr>
        <w:t xml:space="preserve"> كما هي.</w:t>
      </w:r>
      <w:r w:rsidR="005D7D4E" w:rsidRPr="005D7D4E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ويتعين</w:t>
      </w:r>
      <w:r w:rsidR="005D7D4E" w:rsidRPr="005D7D4E">
        <w:rPr>
          <w:rtl/>
          <w:lang w:bidi="ar-SY"/>
        </w:rPr>
        <w:t xml:space="preserve"> تطبيق عدم </w:t>
      </w:r>
      <w:r w:rsidR="00067C76">
        <w:rPr>
          <w:rFonts w:hint="cs"/>
          <w:rtl/>
          <w:lang w:bidi="ar-SY"/>
        </w:rPr>
        <w:t>اليقين</w:t>
      </w:r>
      <w:r w:rsidR="005D7D4E" w:rsidRPr="005D7D4E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على </w:t>
      </w:r>
      <w:r w:rsidR="005D7D4E" w:rsidRPr="005D7D4E">
        <w:rPr>
          <w:rtl/>
          <w:lang w:bidi="ar-SY"/>
        </w:rPr>
        <w:t>هذا المبلغ في تحليل المخاطر المالية.</w:t>
      </w:r>
    </w:p>
    <w:p w14:paraId="5CD17DF8" w14:textId="262D3E66" w:rsidR="00A954EC" w:rsidRDefault="00A954EC" w:rsidP="00A954EC">
      <w:pPr>
        <w:rPr>
          <w:rtl/>
          <w:lang w:bidi="ar-EG"/>
        </w:rPr>
      </w:pPr>
      <w:r w:rsidRPr="00A954EC">
        <w:rPr>
          <w:rFonts w:hint="cs"/>
          <w:rtl/>
          <w:lang w:bidi="ar-SY"/>
        </w:rPr>
        <w:t>ويجب</w:t>
      </w:r>
      <w:r w:rsidRPr="00A954EC">
        <w:rPr>
          <w:rtl/>
          <w:lang w:bidi="ar-SY"/>
        </w:rPr>
        <w:t xml:space="preserve"> تقدير الاجتماعات </w:t>
      </w:r>
      <w:r w:rsidR="00067C76" w:rsidRPr="00A954EC">
        <w:rPr>
          <w:rFonts w:hint="cs"/>
          <w:rtl/>
          <w:lang w:bidi="ar-SY"/>
        </w:rPr>
        <w:t>والمؤتمرات</w:t>
      </w:r>
      <w:r w:rsidR="00067C76">
        <w:rPr>
          <w:rFonts w:hint="cs"/>
          <w:rtl/>
          <w:lang w:bidi="ar-SY"/>
        </w:rPr>
        <w:t xml:space="preserve"> </w:t>
      </w:r>
      <w:r w:rsidR="00067C76" w:rsidRPr="00067C76">
        <w:rPr>
          <w:rFonts w:hint="cs"/>
          <w:rtl/>
          <w:lang w:bidi="ar-SY"/>
        </w:rPr>
        <w:t>المقرر عقدها</w:t>
      </w:r>
      <w:r w:rsidRPr="00A954EC">
        <w:rPr>
          <w:rtl/>
          <w:lang w:bidi="ar-SY"/>
        </w:rPr>
        <w:t xml:space="preserve"> خلال فترة الهدم والبناء بما في ذلك عدد المشاركين المتوقع وا</w:t>
      </w:r>
      <w:r w:rsidRPr="00A954EC">
        <w:rPr>
          <w:rFonts w:hint="cs"/>
          <w:rtl/>
          <w:lang w:bidi="ar-SY"/>
        </w:rPr>
        <w:t>لا</w:t>
      </w:r>
      <w:r w:rsidRPr="00A954EC">
        <w:rPr>
          <w:rtl/>
          <w:lang w:bidi="ar-SY"/>
        </w:rPr>
        <w:t>حتياجات</w:t>
      </w:r>
      <w:r w:rsidRPr="00A954EC">
        <w:rPr>
          <w:rFonts w:hint="cs"/>
          <w:rtl/>
          <w:lang w:bidi="ar-SY"/>
        </w:rPr>
        <w:t xml:space="preserve"> من</w:t>
      </w:r>
      <w:r w:rsidRPr="00A954EC">
        <w:rPr>
          <w:rtl/>
          <w:lang w:bidi="ar-SY"/>
        </w:rPr>
        <w:t xml:space="preserve"> </w:t>
      </w:r>
      <w:r w:rsidRPr="00A954EC">
        <w:rPr>
          <w:rFonts w:hint="cs"/>
          <w:rtl/>
          <w:lang w:bidi="ar-SY"/>
        </w:rPr>
        <w:t>القاعات</w:t>
      </w:r>
      <w:r w:rsidRPr="00A954EC">
        <w:rPr>
          <w:rtl/>
          <w:lang w:bidi="ar-SY"/>
        </w:rPr>
        <w:t xml:space="preserve"> (أي </w:t>
      </w:r>
      <w:r w:rsidRPr="00A954EC">
        <w:rPr>
          <w:rFonts w:hint="cs"/>
          <w:rtl/>
          <w:lang w:bidi="ar-SY"/>
        </w:rPr>
        <w:t>قاعة</w:t>
      </w:r>
      <w:r w:rsidRPr="00A954EC">
        <w:rPr>
          <w:rtl/>
          <w:lang w:bidi="ar-SY"/>
        </w:rPr>
        <w:t xml:space="preserve"> الاجتماعات الرئيسية بالإضافة إلى </w:t>
      </w:r>
      <w:r w:rsidR="006349C9">
        <w:rPr>
          <w:lang w:bidi="ar-SY"/>
        </w:rPr>
        <w:t>4</w:t>
      </w:r>
      <w:r w:rsidRPr="00A954EC">
        <w:rPr>
          <w:rtl/>
          <w:lang w:bidi="ar-SY"/>
        </w:rPr>
        <w:t xml:space="preserve"> </w:t>
      </w:r>
      <w:r w:rsidRPr="00A954EC">
        <w:rPr>
          <w:rFonts w:hint="cs"/>
          <w:rtl/>
          <w:lang w:bidi="ar-SY"/>
        </w:rPr>
        <w:t>قاعات</w:t>
      </w:r>
      <w:r w:rsidRPr="00A954EC">
        <w:rPr>
          <w:rtl/>
          <w:lang w:bidi="ar-SY"/>
        </w:rPr>
        <w:t xml:space="preserve"> جانبية، وما إلى ذلك) والتكلفة</w:t>
      </w:r>
      <w:r w:rsidR="00067C76">
        <w:rPr>
          <w:rFonts w:hint="cs"/>
          <w:rtl/>
          <w:lang w:bidi="ar-SY"/>
        </w:rPr>
        <w:t xml:space="preserve"> المق</w:t>
      </w:r>
      <w:r w:rsidR="00D51DE2">
        <w:rPr>
          <w:rFonts w:hint="cs"/>
          <w:rtl/>
          <w:lang w:bidi="ar-SY"/>
        </w:rPr>
        <w:t>د</w:t>
      </w:r>
      <w:r w:rsidR="00067C76">
        <w:rPr>
          <w:rFonts w:hint="cs"/>
          <w:rtl/>
          <w:lang w:bidi="ar-SY"/>
        </w:rPr>
        <w:t xml:space="preserve">رة </w:t>
      </w:r>
      <w:r w:rsidRPr="00A954EC">
        <w:rPr>
          <w:rtl/>
          <w:lang w:bidi="ar-SY"/>
        </w:rPr>
        <w:t>لاستضافة هذه الأحداث داخل جنيف أو خارجها.</w:t>
      </w:r>
      <w:r w:rsidRPr="00A954EC">
        <w:rPr>
          <w:rFonts w:hint="cs"/>
          <w:rtl/>
          <w:lang w:bidi="ar-SY"/>
        </w:rPr>
        <w:t xml:space="preserve"> و</w:t>
      </w:r>
      <w:r w:rsidRPr="00A954EC">
        <w:rPr>
          <w:rtl/>
          <w:lang w:bidi="ar-SY"/>
        </w:rPr>
        <w:t xml:space="preserve">طلبت الوثيقة </w:t>
      </w:r>
      <w:hyperlink r:id="rId24" w:history="1">
        <w:r w:rsidR="00223D76" w:rsidRPr="009F6B78">
          <w:rPr>
            <w:rStyle w:val="Hyperlink"/>
            <w:rFonts w:hint="cs"/>
            <w:color w:val="auto"/>
            <w:u w:val="none"/>
            <w:rtl/>
            <w:lang w:bidi="ar-EG"/>
          </w:rPr>
          <w:t>ا</w:t>
        </w:r>
        <w:r w:rsidR="00223D76" w:rsidRPr="009F6B78">
          <w:rPr>
            <w:rStyle w:val="Hyperlink"/>
            <w:rFonts w:hint="cs"/>
            <w:color w:val="auto"/>
            <w:u w:val="none"/>
            <w:rtl/>
          </w:rPr>
          <w:t xml:space="preserve">لوثيقة </w:t>
        </w:r>
        <w:r w:rsidR="00223D76" w:rsidRPr="009A30D9">
          <w:rPr>
            <w:rStyle w:val="Hyperlink"/>
          </w:rPr>
          <w:t>C19/DL/12</w:t>
        </w:r>
      </w:hyperlink>
      <w:r w:rsidR="00223D76">
        <w:rPr>
          <w:rFonts w:hint="cs"/>
          <w:rtl/>
          <w:lang w:bidi="ar-EG"/>
        </w:rPr>
        <w:t xml:space="preserve"> </w:t>
      </w:r>
      <w:r w:rsidRPr="00A954EC">
        <w:rPr>
          <w:rtl/>
          <w:lang w:bidi="ar-SY"/>
        </w:rPr>
        <w:t xml:space="preserve">تقديم اتفاقات مكتوبة مع البلدان المضيفة و/أو السلطات السويسرية ذات </w:t>
      </w:r>
      <w:r w:rsidRPr="00067C76">
        <w:rPr>
          <w:spacing w:val="4"/>
          <w:rtl/>
          <w:lang w:bidi="ar-SY"/>
        </w:rPr>
        <w:t xml:space="preserve">الصلة </w:t>
      </w:r>
      <w:r w:rsidR="00067C76" w:rsidRPr="00067C76">
        <w:rPr>
          <w:rFonts w:hint="cs"/>
          <w:spacing w:val="4"/>
          <w:rtl/>
          <w:lang w:bidi="ar-SY"/>
        </w:rPr>
        <w:t xml:space="preserve">(مؤسسة مباني المنظمات الدولية </w:t>
      </w:r>
      <w:r w:rsidR="00843870">
        <w:rPr>
          <w:spacing w:val="4"/>
          <w:lang w:bidi="ar-SY"/>
        </w:rPr>
        <w:t>(</w:t>
      </w:r>
      <w:r w:rsidRPr="00067C76">
        <w:rPr>
          <w:spacing w:val="4"/>
          <w:lang w:bidi="ar-SY"/>
        </w:rPr>
        <w:t>FIPOI</w:t>
      </w:r>
      <w:r w:rsidR="00843870">
        <w:rPr>
          <w:spacing w:val="4"/>
          <w:lang w:bidi="ar-SY"/>
        </w:rPr>
        <w:t>)</w:t>
      </w:r>
      <w:r w:rsidR="00067C76" w:rsidRPr="00067C76">
        <w:rPr>
          <w:rFonts w:hint="cs"/>
          <w:spacing w:val="4"/>
          <w:rtl/>
          <w:lang w:bidi="ar-SY"/>
        </w:rPr>
        <w:t>)</w:t>
      </w:r>
      <w:r w:rsidRPr="00067C76">
        <w:rPr>
          <w:spacing w:val="4"/>
          <w:rtl/>
          <w:lang w:bidi="ar-SY"/>
        </w:rPr>
        <w:t>؛</w:t>
      </w:r>
      <w:r w:rsidRPr="00067C76">
        <w:rPr>
          <w:rFonts w:hint="cs"/>
          <w:spacing w:val="4"/>
          <w:rtl/>
          <w:lang w:bidi="ar-SY"/>
        </w:rPr>
        <w:t xml:space="preserve"> وإلا</w:t>
      </w:r>
      <w:r w:rsidRPr="00067C76">
        <w:rPr>
          <w:spacing w:val="4"/>
          <w:rtl/>
          <w:lang w:bidi="ar-SY"/>
        </w:rPr>
        <w:t xml:space="preserve"> يجب الإبقاء على </w:t>
      </w:r>
      <w:r w:rsidRPr="00067C76">
        <w:rPr>
          <w:rFonts w:hint="cs"/>
          <w:spacing w:val="4"/>
          <w:rtl/>
          <w:lang w:bidi="ar-SY"/>
        </w:rPr>
        <w:t>التكلفة المتوقعة</w:t>
      </w:r>
      <w:r w:rsidRPr="00067C76">
        <w:rPr>
          <w:spacing w:val="4"/>
          <w:rtl/>
          <w:lang w:bidi="ar-SY"/>
        </w:rPr>
        <w:t xml:space="preserve"> </w:t>
      </w:r>
      <w:r w:rsidRPr="00067C76">
        <w:rPr>
          <w:rFonts w:hint="cs"/>
          <w:spacing w:val="4"/>
          <w:rtl/>
          <w:lang w:bidi="ar-SY"/>
        </w:rPr>
        <w:t>ل</w:t>
      </w:r>
      <w:r w:rsidRPr="00067C76">
        <w:rPr>
          <w:spacing w:val="4"/>
          <w:rtl/>
          <w:lang w:bidi="ar-SY"/>
        </w:rPr>
        <w:t>استئجار قاعة الاجتماعات البالغ</w:t>
      </w:r>
      <w:r w:rsidRPr="00067C76">
        <w:rPr>
          <w:rFonts w:hint="cs"/>
          <w:spacing w:val="4"/>
          <w:rtl/>
          <w:lang w:bidi="ar-SY"/>
        </w:rPr>
        <w:t>ة</w:t>
      </w:r>
      <w:r w:rsidRPr="00A954EC">
        <w:rPr>
          <w:rtl/>
          <w:lang w:bidi="ar-SY"/>
        </w:rPr>
        <w:t xml:space="preserve"> </w:t>
      </w:r>
      <w:r w:rsidR="006349C9">
        <w:rPr>
          <w:lang w:bidi="ar-SY"/>
        </w:rPr>
        <w:t>2</w:t>
      </w:r>
      <w:r w:rsidR="00D51DE2">
        <w:rPr>
          <w:lang w:bidi="ar-SY"/>
        </w:rPr>
        <w:t>,</w:t>
      </w:r>
      <w:r w:rsidR="006349C9">
        <w:rPr>
          <w:lang w:bidi="ar-SY"/>
        </w:rPr>
        <w:t>5</w:t>
      </w:r>
      <w:r w:rsidRPr="00A954EC">
        <w:rPr>
          <w:rtl/>
          <w:lang w:bidi="ar-SY"/>
        </w:rPr>
        <w:t xml:space="preserve"> مليون فرنك سويسري</w:t>
      </w:r>
      <w:r w:rsidR="00D51DE2">
        <w:rPr>
          <w:rFonts w:hint="cs"/>
          <w:rtl/>
          <w:lang w:val="en-GB"/>
        </w:rPr>
        <w:t xml:space="preserve"> كما هي. </w:t>
      </w:r>
      <w:r w:rsidRPr="00A954EC">
        <w:rPr>
          <w:rFonts w:hint="cs"/>
          <w:rtl/>
          <w:lang w:bidi="ar-SY"/>
        </w:rPr>
        <w:t>ويتعين</w:t>
      </w:r>
      <w:r w:rsidRPr="00A954EC">
        <w:rPr>
          <w:rtl/>
          <w:lang w:bidi="ar-SY"/>
        </w:rPr>
        <w:t xml:space="preserve"> تطبيق عدم </w:t>
      </w:r>
      <w:r w:rsidR="00067C76">
        <w:rPr>
          <w:rFonts w:hint="cs"/>
          <w:rtl/>
          <w:lang w:bidi="ar-SY"/>
        </w:rPr>
        <w:t>يقين</w:t>
      </w:r>
      <w:r w:rsidRPr="00A954EC">
        <w:rPr>
          <w:rtl/>
          <w:lang w:bidi="ar-SY"/>
        </w:rPr>
        <w:t xml:space="preserve"> </w:t>
      </w:r>
      <w:r w:rsidRPr="00A954EC">
        <w:rPr>
          <w:rFonts w:hint="cs"/>
          <w:rtl/>
          <w:lang w:bidi="ar-SY"/>
        </w:rPr>
        <w:t xml:space="preserve">على </w:t>
      </w:r>
      <w:r w:rsidRPr="00A954EC">
        <w:rPr>
          <w:rtl/>
          <w:lang w:bidi="ar-SY"/>
        </w:rPr>
        <w:t>هذا المبلغ في تحليل المخاطر المالية.</w:t>
      </w:r>
    </w:p>
    <w:p w14:paraId="2FB176A6" w14:textId="6A5B8079" w:rsidR="00A954EC" w:rsidRDefault="00A954EC" w:rsidP="00A954EC">
      <w:pPr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>ويجب إسناد</w:t>
      </w:r>
      <w:r w:rsidR="005D7D4E" w:rsidRPr="005D7D4E">
        <w:rPr>
          <w:rtl/>
          <w:lang w:bidi="ar-SY"/>
        </w:rPr>
        <w:t xml:space="preserve"> عدم </w:t>
      </w:r>
      <w:r w:rsidR="00067C76">
        <w:rPr>
          <w:rFonts w:hint="cs"/>
          <w:rtl/>
          <w:lang w:bidi="ar-SY"/>
        </w:rPr>
        <w:t>يقين</w:t>
      </w:r>
      <w:r w:rsidR="005D7D4E" w:rsidRPr="005D7D4E">
        <w:rPr>
          <w:rtl/>
          <w:lang w:bidi="ar-SY"/>
        </w:rPr>
        <w:t xml:space="preserve"> </w:t>
      </w:r>
      <w:r w:rsidRPr="00A954EC">
        <w:rPr>
          <w:rFonts w:hint="cs"/>
          <w:rtl/>
          <w:lang w:bidi="ar-SY"/>
        </w:rPr>
        <w:t>إلى</w:t>
      </w:r>
      <w:r w:rsidRPr="00A954EC">
        <w:rPr>
          <w:rtl/>
          <w:lang w:bidi="ar-SY"/>
        </w:rPr>
        <w:t xml:space="preserve"> الأرقام </w:t>
      </w:r>
      <w:r>
        <w:rPr>
          <w:rFonts w:hint="cs"/>
          <w:rtl/>
          <w:lang w:bidi="ar-SY"/>
        </w:rPr>
        <w:t>الخاصة</w:t>
      </w:r>
      <w:r w:rsidR="005D7D4E" w:rsidRPr="005D7D4E">
        <w:rPr>
          <w:rtl/>
          <w:lang w:bidi="ar-SY"/>
        </w:rPr>
        <w:t xml:space="preserve"> </w:t>
      </w:r>
      <w:r w:rsidR="00067C76" w:rsidRPr="005D7D4E">
        <w:rPr>
          <w:rFonts w:hint="cs"/>
          <w:rtl/>
          <w:lang w:bidi="ar-SY"/>
        </w:rPr>
        <w:t>بالأثاث</w:t>
      </w:r>
      <w:r w:rsidR="00067C76">
        <w:rPr>
          <w:rFonts w:hint="cs"/>
          <w:rtl/>
          <w:lang w:bidi="ar-SY"/>
        </w:rPr>
        <w:t xml:space="preserve"> القابل للنقل</w:t>
      </w:r>
      <w:r w:rsidR="005D7D4E" w:rsidRPr="005D7D4E">
        <w:rPr>
          <w:rtl/>
          <w:lang w:bidi="ar-SY"/>
        </w:rPr>
        <w:t xml:space="preserve"> ومعدات تكنولوجيا المعلومات والاتصالات النشطة </w:t>
      </w:r>
      <w:r>
        <w:rPr>
          <w:rFonts w:hint="cs"/>
          <w:rtl/>
          <w:lang w:bidi="ar-SY"/>
        </w:rPr>
        <w:t>وأخذه</w:t>
      </w:r>
      <w:r w:rsidR="005D7D4E" w:rsidRPr="005D7D4E">
        <w:rPr>
          <w:rtl/>
          <w:lang w:bidi="ar-SY"/>
        </w:rPr>
        <w:t xml:space="preserve"> في </w:t>
      </w:r>
      <w:r>
        <w:rPr>
          <w:rFonts w:hint="cs"/>
          <w:rtl/>
          <w:lang w:bidi="ar-SY"/>
        </w:rPr>
        <w:t>الحسبان</w:t>
      </w:r>
      <w:r w:rsidR="005D7D4E" w:rsidRPr="005D7D4E">
        <w:rPr>
          <w:rtl/>
          <w:lang w:bidi="ar-SY"/>
        </w:rPr>
        <w:t xml:space="preserve"> عند تحليل المخاطر المالية.</w:t>
      </w:r>
      <w:r>
        <w:rPr>
          <w:rFonts w:hint="cs"/>
          <w:rtl/>
          <w:lang w:bidi="ar-SY"/>
        </w:rPr>
        <w:t xml:space="preserve"> </w:t>
      </w:r>
    </w:p>
    <w:p w14:paraId="03C4321F" w14:textId="2F1A9E92" w:rsidR="006A4B3B" w:rsidRDefault="006A4B3B" w:rsidP="0013638B">
      <w:pPr>
        <w:pStyle w:val="enumlev1"/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067C76">
        <w:rPr>
          <w:rFonts w:hint="cs"/>
          <w:rtl/>
        </w:rPr>
        <w:t>وضع</w:t>
      </w:r>
      <w:r w:rsidR="00D55591" w:rsidRPr="00A954EC">
        <w:rPr>
          <w:rtl/>
        </w:rPr>
        <w:t xml:space="preserve"> خطة واقعية</w:t>
      </w:r>
      <w:r w:rsidR="00D55591" w:rsidRPr="00D55591">
        <w:rPr>
          <w:rFonts w:hint="cs"/>
          <w:rtl/>
        </w:rPr>
        <w:t xml:space="preserve"> للتحس</w:t>
      </w:r>
      <w:bookmarkStart w:id="7" w:name="_GoBack"/>
      <w:bookmarkEnd w:id="7"/>
      <w:r w:rsidR="00D55591" w:rsidRPr="00D55591">
        <w:rPr>
          <w:rFonts w:hint="cs"/>
          <w:rtl/>
        </w:rPr>
        <w:t>ب</w:t>
      </w:r>
      <w:r w:rsidR="00D55591" w:rsidRPr="00A954EC">
        <w:rPr>
          <w:rtl/>
        </w:rPr>
        <w:t xml:space="preserve"> للطوارئ (لا يُفترض أن </w:t>
      </w:r>
      <w:r w:rsidR="00D55591">
        <w:rPr>
          <w:rFonts w:hint="cs"/>
          <w:rtl/>
        </w:rPr>
        <w:t>يعوض</w:t>
      </w:r>
      <w:r w:rsidR="00D55591" w:rsidRPr="00A954EC">
        <w:rPr>
          <w:rtl/>
        </w:rPr>
        <w:t xml:space="preserve"> صندوق</w:t>
      </w:r>
      <w:r w:rsidR="00D55591" w:rsidRPr="00D55591">
        <w:rPr>
          <w:rFonts w:hint="cs"/>
          <w:rtl/>
        </w:rPr>
        <w:t xml:space="preserve"> التحسب</w:t>
      </w:r>
      <w:r w:rsidR="00D55591" w:rsidRPr="00A954EC">
        <w:rPr>
          <w:rtl/>
        </w:rPr>
        <w:t xml:space="preserve"> للطوارئ عن أوجه عدم </w:t>
      </w:r>
      <w:r w:rsidR="00391F4F">
        <w:rPr>
          <w:rtl/>
        </w:rPr>
        <w:t>اليقين</w:t>
      </w:r>
      <w:r w:rsidR="00D55591" w:rsidRPr="00A954EC">
        <w:rPr>
          <w:rtl/>
        </w:rPr>
        <w:t xml:space="preserve"> في تقديرات التخطيط، </w:t>
      </w:r>
      <w:r w:rsidR="00D55591" w:rsidRPr="00D55591">
        <w:rPr>
          <w:rFonts w:hint="cs"/>
          <w:rtl/>
        </w:rPr>
        <w:t>بل</w:t>
      </w:r>
      <w:r w:rsidR="00D55591" w:rsidRPr="00A954EC">
        <w:rPr>
          <w:rtl/>
        </w:rPr>
        <w:t xml:space="preserve"> يُفترض </w:t>
      </w:r>
      <w:r w:rsidR="00D55591">
        <w:rPr>
          <w:rFonts w:hint="cs"/>
          <w:rtl/>
        </w:rPr>
        <w:t>أن يُستخدم</w:t>
      </w:r>
      <w:r w:rsidR="00D55591" w:rsidRPr="00A954EC">
        <w:rPr>
          <w:rtl/>
        </w:rPr>
        <w:t xml:space="preserve"> في أعمال إضافية غير متوقعة </w:t>
      </w:r>
      <w:r w:rsidR="00D55591" w:rsidRPr="00D55591">
        <w:rPr>
          <w:rFonts w:hint="cs"/>
          <w:rtl/>
        </w:rPr>
        <w:t>و</w:t>
      </w:r>
      <w:r w:rsidR="00D55591" w:rsidRPr="00A954EC">
        <w:rPr>
          <w:rtl/>
        </w:rPr>
        <w:t>غير مدرجة في التخطيط.)</w:t>
      </w:r>
    </w:p>
    <w:p w14:paraId="38242E07" w14:textId="778FB5E8" w:rsidR="006A4B3B" w:rsidRDefault="006A4B3B" w:rsidP="0013638B">
      <w:pPr>
        <w:pStyle w:val="enumlev1"/>
        <w:rPr>
          <w:rtl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="00067C76">
        <w:rPr>
          <w:rFonts w:hint="cs"/>
          <w:rtl/>
        </w:rPr>
        <w:t>اعتماد</w:t>
      </w:r>
      <w:r w:rsidR="00D55591" w:rsidRPr="00D55591">
        <w:rPr>
          <w:rFonts w:hint="cs"/>
          <w:rtl/>
        </w:rPr>
        <w:t xml:space="preserve"> </w:t>
      </w:r>
      <w:r w:rsidR="00D55591" w:rsidRPr="00A954EC">
        <w:rPr>
          <w:rtl/>
        </w:rPr>
        <w:t>التكلفة النهائية</w:t>
      </w:r>
      <w:r w:rsidR="003F06C0" w:rsidRPr="003F06C0">
        <w:rPr>
          <w:rtl/>
        </w:rPr>
        <w:t xml:space="preserve"> </w:t>
      </w:r>
      <w:r w:rsidR="00067C76">
        <w:rPr>
          <w:rFonts w:hint="cs"/>
          <w:rtl/>
        </w:rPr>
        <w:t>المقدرة</w:t>
      </w:r>
      <w:r w:rsidR="00D55591" w:rsidRPr="00A954EC">
        <w:rPr>
          <w:rtl/>
        </w:rPr>
        <w:t xml:space="preserve"> للمشروع بما في ذلك جميع التكاليف المباشرة وغير المباشرة</w:t>
      </w:r>
    </w:p>
    <w:p w14:paraId="735D9F4D" w14:textId="57925421" w:rsidR="00D55591" w:rsidRDefault="00D55591" w:rsidP="00D55591">
      <w:pPr>
        <w:rPr>
          <w:rtl/>
          <w:lang w:bidi="ar-EG"/>
        </w:rPr>
      </w:pPr>
      <w:r w:rsidRPr="00A954EC">
        <w:rPr>
          <w:rtl/>
          <w:lang w:bidi="ar-SY"/>
        </w:rPr>
        <w:t xml:space="preserve">طلبت الوثيقة </w:t>
      </w:r>
      <w:hyperlink r:id="rId25" w:history="1">
        <w:r w:rsidR="00223D76" w:rsidRPr="009F6B78">
          <w:rPr>
            <w:rStyle w:val="Hyperlink"/>
            <w:rFonts w:hint="cs"/>
            <w:color w:val="auto"/>
            <w:u w:val="none"/>
            <w:rtl/>
            <w:lang w:bidi="ar-EG"/>
          </w:rPr>
          <w:t>ا</w:t>
        </w:r>
        <w:r w:rsidR="00223D76" w:rsidRPr="009F6B78">
          <w:rPr>
            <w:rStyle w:val="Hyperlink"/>
            <w:rFonts w:hint="cs"/>
            <w:color w:val="auto"/>
            <w:u w:val="none"/>
            <w:rtl/>
          </w:rPr>
          <w:t xml:space="preserve">لوثيقة </w:t>
        </w:r>
        <w:r w:rsidR="00223D76" w:rsidRPr="009A30D9">
          <w:rPr>
            <w:rStyle w:val="Hyperlink"/>
          </w:rPr>
          <w:t>C19/DL/12</w:t>
        </w:r>
      </w:hyperlink>
      <w:r w:rsidR="00223D76">
        <w:rPr>
          <w:rFonts w:hint="cs"/>
          <w:rtl/>
          <w:lang w:bidi="ar-EG"/>
        </w:rPr>
        <w:t xml:space="preserve"> </w:t>
      </w:r>
      <w:r w:rsidRPr="00A954EC">
        <w:rPr>
          <w:rtl/>
          <w:lang w:bidi="ar-SY"/>
        </w:rPr>
        <w:t xml:space="preserve">من الأمين العام </w:t>
      </w:r>
      <w:r w:rsidR="003F06C0">
        <w:rPr>
          <w:rFonts w:hint="cs"/>
          <w:rtl/>
          <w:lang w:bidi="ar-SY"/>
        </w:rPr>
        <w:t xml:space="preserve">أن </w:t>
      </w:r>
      <w:r w:rsidR="00D51DE2">
        <w:rPr>
          <w:rFonts w:hint="cs"/>
          <w:rtl/>
          <w:lang w:bidi="ar-SY"/>
        </w:rPr>
        <w:t xml:space="preserve">يعتمد </w:t>
      </w:r>
      <w:r w:rsidRPr="00A954EC">
        <w:rPr>
          <w:rtl/>
          <w:lang w:bidi="ar-SY"/>
        </w:rPr>
        <w:t xml:space="preserve">التكلفة النهائية </w:t>
      </w:r>
      <w:r w:rsidR="00D51DE2">
        <w:rPr>
          <w:rFonts w:hint="cs"/>
          <w:rtl/>
          <w:lang w:bidi="ar-SY"/>
        </w:rPr>
        <w:t>المقدرة</w:t>
      </w:r>
      <w:r w:rsidRPr="00A954EC">
        <w:rPr>
          <w:rtl/>
          <w:lang w:bidi="ar-SY"/>
        </w:rPr>
        <w:t xml:space="preserve"> للمشروع بما في ذلك جميع التكاليف المباشرة وغير المباشرة وعدم </w:t>
      </w:r>
      <w:r w:rsidR="00391F4F">
        <w:rPr>
          <w:rtl/>
          <w:lang w:bidi="ar-SY"/>
        </w:rPr>
        <w:t>اليقين</w:t>
      </w:r>
      <w:r w:rsidRPr="00A954EC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المسنَد إلى</w:t>
      </w:r>
      <w:r w:rsidRPr="00A954EC">
        <w:rPr>
          <w:rtl/>
          <w:lang w:bidi="ar-SY"/>
        </w:rPr>
        <w:t xml:space="preserve"> </w:t>
      </w:r>
      <w:r w:rsidR="003F06C0">
        <w:rPr>
          <w:rFonts w:hint="cs"/>
          <w:rtl/>
          <w:lang w:bidi="ar-SY"/>
        </w:rPr>
        <w:t>ذلك</w:t>
      </w:r>
      <w:r w:rsidRPr="00A954EC">
        <w:rPr>
          <w:rtl/>
          <w:lang w:bidi="ar-SY"/>
        </w:rPr>
        <w:t xml:space="preserve"> المبلغ.</w:t>
      </w:r>
    </w:p>
    <w:p w14:paraId="006DDDD5" w14:textId="35634F4D" w:rsidR="006A4B3B" w:rsidRDefault="006A4B3B" w:rsidP="00792D71">
      <w:pPr>
        <w:pStyle w:val="enumlev1"/>
        <w:rPr>
          <w:rtl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 w:rsidR="00D55591" w:rsidRPr="00A954EC">
        <w:rPr>
          <w:rtl/>
        </w:rPr>
        <w:t xml:space="preserve">التمويل </w:t>
      </w:r>
      <w:r w:rsidR="00067C76">
        <w:rPr>
          <w:rFonts w:hint="cs"/>
          <w:rtl/>
        </w:rPr>
        <w:t>يكفي</w:t>
      </w:r>
      <w:r w:rsidR="00D55591" w:rsidRPr="00A954EC">
        <w:rPr>
          <w:rtl/>
        </w:rPr>
        <w:t xml:space="preserve"> </w:t>
      </w:r>
      <w:r w:rsidR="00D55591">
        <w:rPr>
          <w:rFonts w:hint="cs"/>
          <w:rtl/>
        </w:rPr>
        <w:t>لمجمل</w:t>
      </w:r>
      <w:r w:rsidR="00D55591" w:rsidRPr="00A954EC">
        <w:rPr>
          <w:rtl/>
        </w:rPr>
        <w:t xml:space="preserve"> تكلفة المشروع</w:t>
      </w:r>
      <w:r w:rsidR="00D55591" w:rsidRPr="00D55591">
        <w:rPr>
          <w:rtl/>
        </w:rPr>
        <w:t xml:space="preserve"> </w:t>
      </w:r>
      <w:r w:rsidR="00067C76">
        <w:rPr>
          <w:rFonts w:hint="cs"/>
          <w:rtl/>
        </w:rPr>
        <w:t>المقدرة</w:t>
      </w:r>
    </w:p>
    <w:p w14:paraId="1EB44413" w14:textId="1E762DBD" w:rsidR="00D55591" w:rsidRDefault="003F06C0" w:rsidP="00FB5978">
      <w:pPr>
        <w:rPr>
          <w:rtl/>
          <w:lang w:bidi="ar-EG"/>
        </w:rPr>
      </w:pPr>
      <w:r w:rsidRPr="003F06C0">
        <w:rPr>
          <w:rFonts w:hint="cs"/>
          <w:rtl/>
          <w:lang w:bidi="ar-SY"/>
        </w:rPr>
        <w:t>يجب أن</w:t>
      </w:r>
      <w:r w:rsidRPr="00A954EC">
        <w:rPr>
          <w:rtl/>
          <w:lang w:bidi="ar-SY"/>
        </w:rPr>
        <w:t xml:space="preserve"> تقدم الأمانة خطة مالية للتكاليف النهائية </w:t>
      </w:r>
      <w:r w:rsidR="00067C76">
        <w:rPr>
          <w:rFonts w:hint="cs"/>
          <w:rtl/>
          <w:lang w:bidi="ar-SY"/>
        </w:rPr>
        <w:t>المقدرة</w:t>
      </w:r>
      <w:r w:rsidRPr="00A954EC">
        <w:rPr>
          <w:rtl/>
          <w:lang w:bidi="ar-SY"/>
        </w:rPr>
        <w:t xml:space="preserve"> للمشروع تنص على تمويل</w:t>
      </w:r>
      <w:r w:rsidRPr="003F06C0">
        <w:rPr>
          <w:rFonts w:hint="cs"/>
          <w:rtl/>
          <w:lang w:bidi="ar-SY"/>
        </w:rPr>
        <w:t xml:space="preserve"> من</w:t>
      </w:r>
      <w:r w:rsidRPr="00A954EC">
        <w:rPr>
          <w:rtl/>
          <w:lang w:bidi="ar-SY"/>
        </w:rPr>
        <w:t xml:space="preserve"> الميزانية العادية لأي مبلغ لا يغطيه القرض،</w:t>
      </w:r>
      <w:r w:rsidR="00067C76">
        <w:rPr>
          <w:rFonts w:hint="cs"/>
          <w:rtl/>
          <w:lang w:bidi="ar-SY"/>
        </w:rPr>
        <w:t xml:space="preserve"> واتفاقات الرعاية </w:t>
      </w:r>
      <w:r w:rsidR="00F67985">
        <w:rPr>
          <w:rFonts w:hint="cs"/>
          <w:rtl/>
          <w:lang w:bidi="ar-SY"/>
        </w:rPr>
        <w:t>وال</w:t>
      </w:r>
      <w:r w:rsidR="00067C76">
        <w:rPr>
          <w:rFonts w:hint="cs"/>
          <w:rtl/>
          <w:lang w:bidi="ar-SY"/>
        </w:rPr>
        <w:t>منح</w:t>
      </w:r>
      <w:r w:rsidRPr="00A954EC">
        <w:rPr>
          <w:rtl/>
          <w:lang w:bidi="ar-SY"/>
        </w:rPr>
        <w:t xml:space="preserve">، ومبلغ </w:t>
      </w:r>
      <w:r w:rsidR="00067C76">
        <w:rPr>
          <w:lang w:val="fr-FR" w:bidi="ar-SY"/>
        </w:rPr>
        <w:t>5</w:t>
      </w:r>
      <w:r w:rsidRPr="00A954EC">
        <w:rPr>
          <w:rtl/>
          <w:lang w:bidi="ar-SY"/>
        </w:rPr>
        <w:t xml:space="preserve"> ملايين فرنك سويسري في صندوق </w:t>
      </w:r>
      <w:r w:rsidRPr="003F06C0">
        <w:rPr>
          <w:rFonts w:hint="cs"/>
          <w:rtl/>
          <w:lang w:bidi="ar-SY"/>
        </w:rPr>
        <w:t>المبنى</w:t>
      </w:r>
      <w:r w:rsidRPr="00A954EC">
        <w:rPr>
          <w:rtl/>
          <w:lang w:bidi="ar-SY"/>
        </w:rPr>
        <w:t>.</w:t>
      </w:r>
      <w:r w:rsidR="00C03A7A" w:rsidRPr="00C03A7A">
        <w:rPr>
          <w:rFonts w:hint="cs"/>
          <w:rtl/>
          <w:lang w:bidi="ar-SY"/>
        </w:rPr>
        <w:t xml:space="preserve"> و</w:t>
      </w:r>
      <w:r w:rsidR="00C03A7A" w:rsidRPr="00A954EC">
        <w:rPr>
          <w:rtl/>
          <w:lang w:bidi="ar-SY"/>
        </w:rPr>
        <w:t>يجب أن تشمل هذه الخطة</w:t>
      </w:r>
      <w:r w:rsidR="00C03A7A" w:rsidRPr="00C03A7A">
        <w:rPr>
          <w:rFonts w:hint="cs"/>
          <w:rtl/>
          <w:lang w:bidi="ar-SY"/>
        </w:rPr>
        <w:t xml:space="preserve"> تحسباً</w:t>
      </w:r>
      <w:r w:rsidR="00C03A7A" w:rsidRPr="00A954EC">
        <w:rPr>
          <w:rtl/>
          <w:lang w:bidi="ar-SY"/>
        </w:rPr>
        <w:t xml:space="preserve"> </w:t>
      </w:r>
      <w:r w:rsidR="00C03A7A" w:rsidRPr="00C03A7A">
        <w:rPr>
          <w:rFonts w:hint="cs"/>
          <w:rtl/>
          <w:lang w:bidi="ar-SY"/>
        </w:rPr>
        <w:t>ل</w:t>
      </w:r>
      <w:r w:rsidR="00C03A7A" w:rsidRPr="00A954EC">
        <w:rPr>
          <w:rtl/>
          <w:lang w:bidi="ar-SY"/>
        </w:rPr>
        <w:t xml:space="preserve">لطوارئ </w:t>
      </w:r>
      <w:r w:rsidR="00D51DE2">
        <w:rPr>
          <w:rFonts w:hint="cs"/>
          <w:rtl/>
          <w:lang w:bidi="ar-SY"/>
        </w:rPr>
        <w:t>ي</w:t>
      </w:r>
      <w:r w:rsidR="00C03A7A" w:rsidRPr="00C03A7A">
        <w:rPr>
          <w:rFonts w:hint="cs"/>
          <w:rtl/>
          <w:lang w:bidi="ar-SY"/>
        </w:rPr>
        <w:t>حدد</w:t>
      </w:r>
      <w:r w:rsidR="00C03A7A" w:rsidRPr="00A954EC">
        <w:rPr>
          <w:rtl/>
          <w:lang w:bidi="ar-SY"/>
        </w:rPr>
        <w:t xml:space="preserve"> في خطة إدارة المخاطر التي </w:t>
      </w:r>
      <w:r w:rsidR="00C03A7A" w:rsidRPr="00C03A7A">
        <w:rPr>
          <w:rFonts w:hint="cs"/>
          <w:rtl/>
          <w:lang w:bidi="ar-SY"/>
        </w:rPr>
        <w:t>تعدها</w:t>
      </w:r>
      <w:r w:rsidR="00C03A7A" w:rsidRPr="00A954EC">
        <w:rPr>
          <w:rtl/>
          <w:lang w:bidi="ar-SY"/>
        </w:rPr>
        <w:t xml:space="preserve"> حالياً </w:t>
      </w:r>
      <w:r w:rsidR="00C03A7A" w:rsidRPr="00C03A7A">
        <w:rPr>
          <w:rFonts w:hint="cs"/>
          <w:rtl/>
          <w:lang w:bidi="ar-SY"/>
        </w:rPr>
        <w:t>شركة</w:t>
      </w:r>
      <w:r w:rsidR="00C03A7A" w:rsidRPr="00A954EC">
        <w:rPr>
          <w:rtl/>
          <w:lang w:bidi="ar-SY"/>
        </w:rPr>
        <w:t xml:space="preserve"> </w:t>
      </w:r>
      <w:r w:rsidR="00C03A7A" w:rsidRPr="00A954EC">
        <w:rPr>
          <w:lang w:bidi="ar-SY"/>
        </w:rPr>
        <w:t>Hill International</w:t>
      </w:r>
      <w:r w:rsidR="00C03A7A" w:rsidRPr="00A954EC">
        <w:rPr>
          <w:rtl/>
          <w:lang w:bidi="ar-SY"/>
        </w:rPr>
        <w:t xml:space="preserve"> </w:t>
      </w:r>
      <w:r w:rsidR="00067C76">
        <w:rPr>
          <w:rFonts w:hint="cs"/>
          <w:rtl/>
          <w:lang w:bidi="ar-SY"/>
        </w:rPr>
        <w:t>المقرر أن يستعرضها</w:t>
      </w:r>
      <w:r w:rsidR="00C03A7A" w:rsidRPr="00A954EC">
        <w:rPr>
          <w:rtl/>
          <w:lang w:bidi="ar-SY"/>
        </w:rPr>
        <w:t xml:space="preserve"> </w:t>
      </w:r>
      <w:r w:rsidR="00C03A7A" w:rsidRPr="00A954EC">
        <w:rPr>
          <w:rFonts w:hint="cs"/>
          <w:rtl/>
          <w:lang w:bidi="ar-SY"/>
        </w:rPr>
        <w:t>الفريق</w:t>
      </w:r>
      <w:r w:rsidR="00C03A7A" w:rsidRPr="00A954EC">
        <w:rPr>
          <w:rtl/>
          <w:lang w:bidi="ar-SY"/>
        </w:rPr>
        <w:t xml:space="preserve"> الاستشاري للدول الأعضاء </w:t>
      </w:r>
      <w:r w:rsidR="00C67E00">
        <w:rPr>
          <w:lang w:bidi="ar-SY"/>
        </w:rPr>
        <w:t>(</w:t>
      </w:r>
      <w:r w:rsidR="00C03A7A" w:rsidRPr="00A954EC">
        <w:rPr>
          <w:lang w:bidi="ar-SY"/>
        </w:rPr>
        <w:t>MSAG</w:t>
      </w:r>
      <w:r w:rsidR="00C67E00">
        <w:rPr>
          <w:lang w:bidi="ar-SY"/>
        </w:rPr>
        <w:t>)</w:t>
      </w:r>
      <w:r w:rsidR="00C03A7A" w:rsidRPr="00A954EC">
        <w:rPr>
          <w:rtl/>
          <w:lang w:bidi="ar-SY"/>
        </w:rPr>
        <w:t>.</w:t>
      </w:r>
      <w:r w:rsidR="00C03A7A" w:rsidRPr="00C03A7A">
        <w:rPr>
          <w:rFonts w:hint="cs"/>
          <w:rtl/>
          <w:lang w:bidi="ar-SY"/>
        </w:rPr>
        <w:t xml:space="preserve"> وسترد</w:t>
      </w:r>
      <w:r w:rsidR="00C03A7A" w:rsidRPr="00C03A7A">
        <w:rPr>
          <w:rtl/>
          <w:lang w:bidi="ar-SY"/>
        </w:rPr>
        <w:t xml:space="preserve"> </w:t>
      </w:r>
      <w:r w:rsidR="00C03A7A" w:rsidRPr="00A954EC">
        <w:rPr>
          <w:rtl/>
          <w:lang w:bidi="ar-SY"/>
        </w:rPr>
        <w:t xml:space="preserve">في هذه الخطة أي </w:t>
      </w:r>
      <w:r w:rsidR="00F67985">
        <w:rPr>
          <w:rFonts w:hint="cs"/>
          <w:rtl/>
          <w:lang w:bidi="ar-SY"/>
        </w:rPr>
        <w:t xml:space="preserve">اتفاقات رعاية أو منح </w:t>
      </w:r>
      <w:r w:rsidR="00C03A7A" w:rsidRPr="00C03A7A">
        <w:rPr>
          <w:rFonts w:hint="cs"/>
          <w:rtl/>
          <w:lang w:bidi="ar-SY"/>
        </w:rPr>
        <w:t>أ</w:t>
      </w:r>
      <w:r w:rsidR="00C03A7A" w:rsidRPr="00A954EC">
        <w:rPr>
          <w:rtl/>
          <w:lang w:bidi="ar-SY"/>
        </w:rPr>
        <w:t xml:space="preserve"> </w:t>
      </w:r>
      <w:r w:rsidR="00C03A7A" w:rsidRPr="00C03A7A">
        <w:rPr>
          <w:rFonts w:hint="cs"/>
          <w:rtl/>
          <w:lang w:bidi="ar-SY"/>
        </w:rPr>
        <w:t xml:space="preserve">ُكدت </w:t>
      </w:r>
      <w:r w:rsidR="00C03A7A" w:rsidRPr="00A954EC">
        <w:rPr>
          <w:rtl/>
          <w:lang w:bidi="ar-SY"/>
        </w:rPr>
        <w:t>كتابة</w:t>
      </w:r>
      <w:r w:rsidR="00C03A7A" w:rsidRPr="00C03A7A">
        <w:rPr>
          <w:rFonts w:hint="cs"/>
          <w:rtl/>
          <w:lang w:bidi="ar-SY"/>
        </w:rPr>
        <w:t>ً</w:t>
      </w:r>
      <w:r w:rsidR="00C03A7A" w:rsidRPr="00A954EC">
        <w:rPr>
          <w:rtl/>
          <w:lang w:bidi="ar-SY"/>
        </w:rPr>
        <w:t>.</w:t>
      </w:r>
      <w:r w:rsidR="00C03A7A" w:rsidRPr="00C03A7A">
        <w:rPr>
          <w:rFonts w:hint="cs"/>
          <w:rtl/>
          <w:lang w:bidi="ar-SY"/>
        </w:rPr>
        <w:t xml:space="preserve"> و</w:t>
      </w:r>
      <w:r w:rsidR="00C03A7A" w:rsidRPr="00A954EC">
        <w:rPr>
          <w:rtl/>
          <w:lang w:bidi="ar-SY"/>
        </w:rPr>
        <w:t xml:space="preserve">يضمن الأمين العام عدم استخدام أي </w:t>
      </w:r>
      <w:r w:rsidR="00F67985">
        <w:rPr>
          <w:rFonts w:hint="cs"/>
          <w:rtl/>
          <w:lang w:bidi="ar-SY"/>
        </w:rPr>
        <w:t xml:space="preserve">اتفاقات رعاية أو منح </w:t>
      </w:r>
      <w:r w:rsidR="00C03A7A" w:rsidRPr="00A954EC">
        <w:rPr>
          <w:rtl/>
          <w:lang w:bidi="ar-SY"/>
        </w:rPr>
        <w:t xml:space="preserve">جديدة اعتباراً من اجتماع المجلس الاستثنائي هذا </w:t>
      </w:r>
      <w:r w:rsidR="00C03A7A" w:rsidRPr="00C03A7A">
        <w:rPr>
          <w:rFonts w:hint="cs"/>
          <w:rtl/>
          <w:lang w:bidi="ar-SY"/>
        </w:rPr>
        <w:t>ل</w:t>
      </w:r>
      <w:r w:rsidR="00C03A7A" w:rsidRPr="00A954EC">
        <w:rPr>
          <w:rtl/>
          <w:lang w:bidi="ar-SY"/>
        </w:rPr>
        <w:t xml:space="preserve">زيادة التكلفة الإجمالية، </w:t>
      </w:r>
      <w:r w:rsidR="00C03A7A" w:rsidRPr="00C03A7A">
        <w:rPr>
          <w:rFonts w:hint="cs"/>
          <w:rtl/>
          <w:lang w:bidi="ar-SY"/>
        </w:rPr>
        <w:t>وأن يحصر استخدامها</w:t>
      </w:r>
      <w:r w:rsidR="00C03A7A" w:rsidRPr="00A954EC">
        <w:rPr>
          <w:rtl/>
          <w:lang w:bidi="ar-SY"/>
        </w:rPr>
        <w:t xml:space="preserve"> في معادلة التكلفة </w:t>
      </w:r>
      <w:r w:rsidR="00F67985">
        <w:rPr>
          <w:rFonts w:hint="cs"/>
          <w:rtl/>
          <w:lang w:bidi="ar-SY"/>
        </w:rPr>
        <w:t>المقدرة</w:t>
      </w:r>
      <w:r w:rsidR="00C03A7A" w:rsidRPr="00A954EC">
        <w:rPr>
          <w:rtl/>
          <w:lang w:bidi="ar-SY"/>
        </w:rPr>
        <w:t xml:space="preserve"> الحالية للمشروع.</w:t>
      </w:r>
      <w:r w:rsidR="00C03A7A">
        <w:rPr>
          <w:rFonts w:hint="cs"/>
          <w:rtl/>
          <w:lang w:bidi="ar-SY"/>
        </w:rPr>
        <w:t xml:space="preserve"> وسيرحَّب</w:t>
      </w:r>
      <w:r w:rsidR="00C03A7A" w:rsidRPr="00C03A7A">
        <w:rPr>
          <w:rtl/>
          <w:lang w:bidi="ar-SY"/>
        </w:rPr>
        <w:t xml:space="preserve"> </w:t>
      </w:r>
      <w:r w:rsidR="00C03A7A" w:rsidRPr="00A954EC">
        <w:rPr>
          <w:rtl/>
          <w:lang w:bidi="ar-SY"/>
        </w:rPr>
        <w:t>في أي وقت</w:t>
      </w:r>
      <w:r w:rsidR="00FB5978" w:rsidRPr="00FB5978">
        <w:rPr>
          <w:rtl/>
          <w:lang w:bidi="ar-SY"/>
        </w:rPr>
        <w:t xml:space="preserve"> </w:t>
      </w:r>
      <w:r w:rsidR="00F67985">
        <w:rPr>
          <w:rFonts w:hint="cs"/>
          <w:rtl/>
          <w:lang w:bidi="ar-SY"/>
        </w:rPr>
        <w:t xml:space="preserve">باتفاقات الرعاية أو المنح </w:t>
      </w:r>
      <w:r w:rsidR="00FB5978" w:rsidRPr="00A954EC">
        <w:rPr>
          <w:rtl/>
          <w:lang w:bidi="ar-SY"/>
        </w:rPr>
        <w:t xml:space="preserve">التي تتكون من </w:t>
      </w:r>
      <w:r w:rsidR="00F67985">
        <w:rPr>
          <w:rFonts w:hint="cs"/>
          <w:rtl/>
          <w:lang w:bidi="ar-SY"/>
        </w:rPr>
        <w:t xml:space="preserve">بنود خاصة بالزخرفة والتزيين </w:t>
      </w:r>
      <w:r w:rsidR="00FB5978" w:rsidRPr="00A954EC">
        <w:rPr>
          <w:rtl/>
          <w:lang w:bidi="ar-SY"/>
        </w:rPr>
        <w:t xml:space="preserve">أو غيرها من </w:t>
      </w:r>
      <w:r w:rsidR="00FB5978" w:rsidRPr="00FB5978">
        <w:rPr>
          <w:rFonts w:hint="cs"/>
          <w:rtl/>
          <w:lang w:bidi="ar-SY"/>
        </w:rPr>
        <w:t>البنود</w:t>
      </w:r>
      <w:r w:rsidR="00FB5978" w:rsidRPr="00A954EC">
        <w:rPr>
          <w:rtl/>
          <w:lang w:bidi="ar-SY"/>
        </w:rPr>
        <w:t xml:space="preserve"> غير المتعلقة بالبنية التحتية.</w:t>
      </w:r>
    </w:p>
    <w:p w14:paraId="5072E1A2" w14:textId="765B14A1" w:rsidR="006A4B3B" w:rsidRDefault="006A4B3B" w:rsidP="00792D71">
      <w:pPr>
        <w:pStyle w:val="enumlev1"/>
        <w:rPr>
          <w:rtl/>
        </w:rPr>
      </w:pPr>
      <w:r>
        <w:t>5</w:t>
      </w:r>
      <w:r>
        <w:rPr>
          <w:rtl/>
        </w:rPr>
        <w:tab/>
      </w:r>
      <w:r w:rsidR="00FB5978" w:rsidRPr="00A954EC">
        <w:rPr>
          <w:rtl/>
        </w:rPr>
        <w:t xml:space="preserve">التمويل الكافي لسيناريو </w:t>
      </w:r>
      <w:r w:rsidR="00F67985">
        <w:rPr>
          <w:rFonts w:hint="cs"/>
          <w:rtl/>
        </w:rPr>
        <w:t>الحالة الأسوأ</w:t>
      </w:r>
    </w:p>
    <w:p w14:paraId="74D33AB4" w14:textId="2F44F715" w:rsidR="00A954EC" w:rsidRPr="00A954EC" w:rsidRDefault="00FB5978" w:rsidP="00C03A7A">
      <w:pPr>
        <w:rPr>
          <w:rtl/>
          <w:lang w:bidi="ar-SY"/>
        </w:rPr>
      </w:pPr>
      <w:r>
        <w:rPr>
          <w:rFonts w:hint="cs"/>
          <w:rtl/>
          <w:lang w:bidi="ar-EG"/>
        </w:rPr>
        <w:t xml:space="preserve">يجب أن </w:t>
      </w:r>
      <w:r w:rsidR="00A954EC" w:rsidRPr="00A954EC">
        <w:rPr>
          <w:rtl/>
          <w:lang w:bidi="ar-SY"/>
        </w:rPr>
        <w:t xml:space="preserve">تقدم الأمانة أيضاً </w:t>
      </w:r>
      <w:r>
        <w:rPr>
          <w:rFonts w:hint="cs"/>
          <w:rtl/>
          <w:lang w:bidi="ar-SY"/>
        </w:rPr>
        <w:t>م</w:t>
      </w:r>
      <w:r w:rsidR="00A954EC" w:rsidRPr="00A954EC">
        <w:rPr>
          <w:rtl/>
          <w:lang w:bidi="ar-SY"/>
        </w:rPr>
        <w:t xml:space="preserve">قترحاً </w:t>
      </w:r>
      <w:r>
        <w:rPr>
          <w:rFonts w:hint="cs"/>
          <w:rtl/>
          <w:lang w:bidi="ar-SY"/>
        </w:rPr>
        <w:t xml:space="preserve">بشأن </w:t>
      </w:r>
      <w:r w:rsidR="00A954EC" w:rsidRPr="00A954EC">
        <w:rPr>
          <w:rtl/>
          <w:lang w:bidi="ar-SY"/>
        </w:rPr>
        <w:t xml:space="preserve">خطة تمويل سيناريو </w:t>
      </w:r>
      <w:r w:rsidR="00F67985">
        <w:rPr>
          <w:rFonts w:hint="cs"/>
          <w:rtl/>
          <w:lang w:bidi="ar-SY"/>
        </w:rPr>
        <w:t>الحالة الأسوأ.</w:t>
      </w:r>
    </w:p>
    <w:p w14:paraId="73081AE8" w14:textId="77777777"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A4B3B">
      <w:headerReference w:type="even" r:id="rId26"/>
      <w:headerReference w:type="default" r:id="rId27"/>
      <w:footerReference w:type="default" r:id="rId28"/>
      <w:footerReference w:type="first" r:id="rId29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BE445" w14:textId="77777777" w:rsidR="00E44FC6" w:rsidRDefault="00E44FC6" w:rsidP="006C3242">
      <w:pPr>
        <w:spacing w:before="0" w:line="240" w:lineRule="auto"/>
      </w:pPr>
      <w:r>
        <w:separator/>
      </w:r>
    </w:p>
  </w:endnote>
  <w:endnote w:type="continuationSeparator" w:id="0">
    <w:p w14:paraId="16C83BC9" w14:textId="77777777" w:rsidR="00E44FC6" w:rsidRDefault="00E44FC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D957F" w14:textId="77777777" w:rsidR="003E253B" w:rsidRPr="006C3242" w:rsidRDefault="003E253B" w:rsidP="003E253B">
    <w:pPr>
      <w:pStyle w:val="Footer"/>
      <w:tabs>
        <w:tab w:val="clear" w:pos="4153"/>
        <w:tab w:val="clear" w:pos="8306"/>
        <w:tab w:val="center" w:pos="5954"/>
        <w:tab w:val="right" w:pos="14175"/>
      </w:tabs>
      <w:spacing w:before="120"/>
      <w:jc w:val="center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>
      <w:rPr>
        <w:rFonts w:ascii="Calibri" w:hAnsi="Calibri" w:cs="Calibri"/>
        <w:noProof/>
        <w:sz w:val="16"/>
        <w:szCs w:val="16"/>
        <w:lang w:val="fr-FR"/>
      </w:rPr>
      <w:t>P:\ARA\SG\CONSEIL\C19-ADD\000\003A.docx</w:t>
    </w:r>
    <w:r w:rsidRPr="006C3242">
      <w:rPr>
        <w:rFonts w:ascii="Calibri" w:hAnsi="Calibri" w:cs="Calibri"/>
        <w:sz w:val="16"/>
        <w:szCs w:val="16"/>
      </w:rPr>
      <w:fldChar w:fldCharType="end"/>
    </w:r>
    <w:proofErr w:type="gramStart"/>
    <w:r>
      <w:rPr>
        <w:rFonts w:ascii="Calibri" w:hAnsi="Calibri" w:cs="Calibri"/>
        <w:sz w:val="16"/>
        <w:szCs w:val="16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proofErr w:type="gramEnd"/>
    <w:r>
      <w:rPr>
        <w:rFonts w:ascii="Calibri" w:hAnsi="Calibri" w:cs="Calibri" w:hint="cs"/>
        <w:sz w:val="16"/>
        <w:szCs w:val="16"/>
        <w:rtl/>
        <w:lang w:val="fr-FR"/>
      </w:rPr>
      <w:t>460589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>
      <w:rPr>
        <w:rFonts w:ascii="Calibri" w:hAnsi="Calibri" w:cs="Calibri"/>
        <w:noProof/>
        <w:sz w:val="16"/>
        <w:szCs w:val="16"/>
        <w:lang w:val="fr-FR"/>
      </w:rPr>
      <w:t>18.09.19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>
      <w:rPr>
        <w:rFonts w:ascii="Calibri" w:hAnsi="Calibri" w:cs="Calibri"/>
        <w:noProof/>
        <w:sz w:val="16"/>
        <w:szCs w:val="16"/>
        <w:lang w:val="fr-FR"/>
      </w:rPr>
      <w:t>18.09.19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F6A3C" w14:textId="77777777" w:rsidR="003E253B" w:rsidRPr="006C3242" w:rsidRDefault="003E253B" w:rsidP="003E253B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  <w:p w14:paraId="6A678AB0" w14:textId="5C60F662" w:rsidR="00563134" w:rsidRPr="006C3242" w:rsidRDefault="00563134" w:rsidP="003E253B">
    <w:pPr>
      <w:pStyle w:val="Footer"/>
      <w:tabs>
        <w:tab w:val="clear" w:pos="4153"/>
        <w:tab w:val="clear" w:pos="8306"/>
        <w:tab w:val="center" w:pos="5954"/>
        <w:tab w:val="right" w:pos="14175"/>
      </w:tabs>
      <w:spacing w:before="120"/>
      <w:jc w:val="center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A0246B">
      <w:rPr>
        <w:rFonts w:ascii="Calibri" w:hAnsi="Calibri" w:cs="Calibri"/>
        <w:noProof/>
        <w:sz w:val="16"/>
        <w:szCs w:val="16"/>
        <w:lang w:val="fr-FR"/>
      </w:rPr>
      <w:t>P:\ARA\SG\CONSEIL\C19-ADD\000\003A.docx</w:t>
    </w:r>
    <w:r w:rsidRPr="006C3242">
      <w:rPr>
        <w:rFonts w:ascii="Calibri" w:hAnsi="Calibri" w:cs="Calibri"/>
        <w:sz w:val="16"/>
        <w:szCs w:val="16"/>
      </w:rPr>
      <w:fldChar w:fldCharType="end"/>
    </w:r>
    <w:proofErr w:type="gramStart"/>
    <w:r w:rsidR="003E253B">
      <w:rPr>
        <w:rFonts w:ascii="Calibri" w:hAnsi="Calibri" w:cs="Calibri"/>
        <w:sz w:val="16"/>
        <w:szCs w:val="16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proofErr w:type="gramEnd"/>
    <w:r>
      <w:rPr>
        <w:rFonts w:ascii="Calibri" w:hAnsi="Calibri" w:cs="Calibri" w:hint="cs"/>
        <w:sz w:val="16"/>
        <w:szCs w:val="16"/>
        <w:rtl/>
        <w:lang w:val="fr-FR"/>
      </w:rPr>
      <w:t>460589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3E253B">
      <w:rPr>
        <w:rFonts w:ascii="Calibri" w:hAnsi="Calibri" w:cs="Calibri"/>
        <w:noProof/>
        <w:sz w:val="16"/>
        <w:szCs w:val="16"/>
        <w:lang w:val="fr-FR"/>
      </w:rPr>
      <w:t>18.09.19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A0246B">
      <w:rPr>
        <w:rFonts w:ascii="Calibri" w:hAnsi="Calibri" w:cs="Calibri"/>
        <w:noProof/>
        <w:sz w:val="16"/>
        <w:szCs w:val="16"/>
        <w:lang w:val="fr-FR"/>
      </w:rPr>
      <w:t>18.09.19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F55E5" w14:textId="77777777" w:rsidR="00E44FC6" w:rsidRDefault="00E44FC6" w:rsidP="006C3242">
      <w:pPr>
        <w:spacing w:before="0" w:line="240" w:lineRule="auto"/>
      </w:pPr>
      <w:r>
        <w:separator/>
      </w:r>
    </w:p>
  </w:footnote>
  <w:footnote w:type="continuationSeparator" w:id="0">
    <w:p w14:paraId="37765736" w14:textId="77777777" w:rsidR="00E44FC6" w:rsidRDefault="00E44FC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B7858" w14:textId="186FF019" w:rsidR="00563134" w:rsidRPr="006A4B3B" w:rsidRDefault="00C67E00" w:rsidP="006A4B3B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750355313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563134" w:rsidRPr="00447F32">
          <w:rPr>
            <w:rFonts w:cs="Calibri"/>
            <w:sz w:val="20"/>
            <w:szCs w:val="20"/>
          </w:rPr>
          <w:fldChar w:fldCharType="begin"/>
        </w:r>
        <w:r w:rsidR="00563134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563134" w:rsidRPr="00447F32">
          <w:rPr>
            <w:rFonts w:cs="Calibri"/>
            <w:sz w:val="20"/>
            <w:szCs w:val="20"/>
          </w:rPr>
          <w:fldChar w:fldCharType="separate"/>
        </w:r>
        <w:r w:rsidR="00563134">
          <w:rPr>
            <w:rFonts w:cs="Calibri"/>
            <w:sz w:val="20"/>
          </w:rPr>
          <w:t>1</w:t>
        </w:r>
        <w:r w:rsidR="00563134" w:rsidRPr="00447F32">
          <w:rPr>
            <w:rFonts w:cs="Calibri"/>
            <w:noProof/>
            <w:sz w:val="20"/>
            <w:szCs w:val="20"/>
          </w:rPr>
          <w:fldChar w:fldCharType="end"/>
        </w:r>
        <w:r w:rsidR="00563134" w:rsidRPr="00447F32">
          <w:rPr>
            <w:rFonts w:cs="Calibri"/>
            <w:noProof/>
            <w:sz w:val="20"/>
            <w:szCs w:val="20"/>
          </w:rPr>
          <w:br/>
          <w:t>C1</w:t>
        </w:r>
        <w:r w:rsidR="00563134">
          <w:rPr>
            <w:rFonts w:cs="Calibri"/>
            <w:noProof/>
            <w:sz w:val="20"/>
            <w:szCs w:val="20"/>
          </w:rPr>
          <w:t>9-ADD</w:t>
        </w:r>
        <w:r w:rsidR="00563134" w:rsidRPr="00447F32">
          <w:rPr>
            <w:rFonts w:cs="Calibri"/>
            <w:noProof/>
            <w:sz w:val="20"/>
            <w:szCs w:val="20"/>
          </w:rPr>
          <w:t>/</w:t>
        </w:r>
        <w:r w:rsidR="00563134">
          <w:rPr>
            <w:rFonts w:cs="Calibri"/>
            <w:noProof/>
            <w:sz w:val="20"/>
            <w:szCs w:val="20"/>
          </w:rPr>
          <w:t>2</w:t>
        </w:r>
        <w:r w:rsidR="00563134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23540" w14:textId="6EF8C0F0" w:rsidR="00563134" w:rsidRPr="006A4B3B" w:rsidRDefault="00C67E00" w:rsidP="006A4B3B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76053180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563134" w:rsidRPr="00447F32">
          <w:rPr>
            <w:rFonts w:cs="Calibri"/>
            <w:sz w:val="20"/>
            <w:szCs w:val="20"/>
          </w:rPr>
          <w:fldChar w:fldCharType="begin"/>
        </w:r>
        <w:r w:rsidR="00563134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563134" w:rsidRPr="00447F32">
          <w:rPr>
            <w:rFonts w:cs="Calibri"/>
            <w:sz w:val="20"/>
            <w:szCs w:val="20"/>
          </w:rPr>
          <w:fldChar w:fldCharType="separate"/>
        </w:r>
        <w:r w:rsidR="00563134">
          <w:rPr>
            <w:rFonts w:cs="Calibri"/>
            <w:sz w:val="20"/>
          </w:rPr>
          <w:t>1</w:t>
        </w:r>
        <w:r w:rsidR="00563134" w:rsidRPr="00447F32">
          <w:rPr>
            <w:rFonts w:cs="Calibri"/>
            <w:noProof/>
            <w:sz w:val="20"/>
            <w:szCs w:val="20"/>
          </w:rPr>
          <w:fldChar w:fldCharType="end"/>
        </w:r>
        <w:r w:rsidR="00563134" w:rsidRPr="00447F32">
          <w:rPr>
            <w:rFonts w:cs="Calibri"/>
            <w:noProof/>
            <w:sz w:val="20"/>
            <w:szCs w:val="20"/>
          </w:rPr>
          <w:br/>
          <w:t>C1</w:t>
        </w:r>
        <w:r w:rsidR="00563134">
          <w:rPr>
            <w:rFonts w:cs="Calibri"/>
            <w:noProof/>
            <w:sz w:val="20"/>
            <w:szCs w:val="20"/>
          </w:rPr>
          <w:t>9-ADD</w:t>
        </w:r>
        <w:r w:rsidR="00563134" w:rsidRPr="00447F32">
          <w:rPr>
            <w:rFonts w:cs="Calibri"/>
            <w:noProof/>
            <w:sz w:val="20"/>
            <w:szCs w:val="20"/>
          </w:rPr>
          <w:t>/</w:t>
        </w:r>
        <w:r w:rsidR="00563134">
          <w:rPr>
            <w:rFonts w:cs="Calibri" w:hint="cs"/>
            <w:noProof/>
            <w:sz w:val="20"/>
            <w:szCs w:val="20"/>
            <w:rtl/>
          </w:rPr>
          <w:t>3</w:t>
        </w:r>
        <w:r w:rsidR="00563134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34"/>
    <w:rsid w:val="000219C7"/>
    <w:rsid w:val="0003168D"/>
    <w:rsid w:val="00067C76"/>
    <w:rsid w:val="000823B3"/>
    <w:rsid w:val="00085B20"/>
    <w:rsid w:val="00090574"/>
    <w:rsid w:val="000930FA"/>
    <w:rsid w:val="000C1C0E"/>
    <w:rsid w:val="000C548A"/>
    <w:rsid w:val="00103B1C"/>
    <w:rsid w:val="00106E9C"/>
    <w:rsid w:val="00133062"/>
    <w:rsid w:val="0013638B"/>
    <w:rsid w:val="001463AD"/>
    <w:rsid w:val="00190809"/>
    <w:rsid w:val="001C0169"/>
    <w:rsid w:val="001D1D50"/>
    <w:rsid w:val="001D6745"/>
    <w:rsid w:val="001E446E"/>
    <w:rsid w:val="001F3402"/>
    <w:rsid w:val="00210A48"/>
    <w:rsid w:val="002154EE"/>
    <w:rsid w:val="00223D76"/>
    <w:rsid w:val="002276D2"/>
    <w:rsid w:val="0023283D"/>
    <w:rsid w:val="00271C43"/>
    <w:rsid w:val="00290728"/>
    <w:rsid w:val="002978F4"/>
    <w:rsid w:val="002B028D"/>
    <w:rsid w:val="002D4C81"/>
    <w:rsid w:val="002D4D57"/>
    <w:rsid w:val="002E6541"/>
    <w:rsid w:val="00334924"/>
    <w:rsid w:val="00334FCE"/>
    <w:rsid w:val="003409BC"/>
    <w:rsid w:val="00357185"/>
    <w:rsid w:val="00364D6F"/>
    <w:rsid w:val="00383829"/>
    <w:rsid w:val="00391F4F"/>
    <w:rsid w:val="003C2EB9"/>
    <w:rsid w:val="003E253B"/>
    <w:rsid w:val="003F06C0"/>
    <w:rsid w:val="003F4B29"/>
    <w:rsid w:val="0042686F"/>
    <w:rsid w:val="004317D8"/>
    <w:rsid w:val="00434183"/>
    <w:rsid w:val="00443869"/>
    <w:rsid w:val="00447F32"/>
    <w:rsid w:val="00460F6F"/>
    <w:rsid w:val="004C6D36"/>
    <w:rsid w:val="004E11DC"/>
    <w:rsid w:val="00516D20"/>
    <w:rsid w:val="005409AC"/>
    <w:rsid w:val="0055516A"/>
    <w:rsid w:val="00563134"/>
    <w:rsid w:val="005801F2"/>
    <w:rsid w:val="00581BC3"/>
    <w:rsid w:val="0058491B"/>
    <w:rsid w:val="00592EA5"/>
    <w:rsid w:val="005A3170"/>
    <w:rsid w:val="005D7D4E"/>
    <w:rsid w:val="005E2EEF"/>
    <w:rsid w:val="00615093"/>
    <w:rsid w:val="006349C9"/>
    <w:rsid w:val="00653683"/>
    <w:rsid w:val="00657CB3"/>
    <w:rsid w:val="00677396"/>
    <w:rsid w:val="0069200F"/>
    <w:rsid w:val="006A4B3B"/>
    <w:rsid w:val="006A65CB"/>
    <w:rsid w:val="006C3242"/>
    <w:rsid w:val="006C7CC0"/>
    <w:rsid w:val="006F63F7"/>
    <w:rsid w:val="007025C7"/>
    <w:rsid w:val="00706D7A"/>
    <w:rsid w:val="00722F0D"/>
    <w:rsid w:val="0074420E"/>
    <w:rsid w:val="00776C40"/>
    <w:rsid w:val="00783E26"/>
    <w:rsid w:val="00792D71"/>
    <w:rsid w:val="00793B04"/>
    <w:rsid w:val="007A3750"/>
    <w:rsid w:val="007C3BC7"/>
    <w:rsid w:val="007D4ACF"/>
    <w:rsid w:val="007F0787"/>
    <w:rsid w:val="00810B7B"/>
    <w:rsid w:val="0082358A"/>
    <w:rsid w:val="008235CD"/>
    <w:rsid w:val="008247DE"/>
    <w:rsid w:val="00840B10"/>
    <w:rsid w:val="00843870"/>
    <w:rsid w:val="008513CB"/>
    <w:rsid w:val="00855A99"/>
    <w:rsid w:val="00874C4D"/>
    <w:rsid w:val="008A7F84"/>
    <w:rsid w:val="008B2D4A"/>
    <w:rsid w:val="008B324D"/>
    <w:rsid w:val="008C0578"/>
    <w:rsid w:val="008E7F6E"/>
    <w:rsid w:val="00900F37"/>
    <w:rsid w:val="0091702E"/>
    <w:rsid w:val="00923B0C"/>
    <w:rsid w:val="0094021C"/>
    <w:rsid w:val="00952F86"/>
    <w:rsid w:val="00957B3C"/>
    <w:rsid w:val="00972ACD"/>
    <w:rsid w:val="00982B28"/>
    <w:rsid w:val="009A30D9"/>
    <w:rsid w:val="009C50F8"/>
    <w:rsid w:val="009C7402"/>
    <w:rsid w:val="009D313F"/>
    <w:rsid w:val="009F6B78"/>
    <w:rsid w:val="00A0246B"/>
    <w:rsid w:val="00A0333C"/>
    <w:rsid w:val="00A47041"/>
    <w:rsid w:val="00A47A5A"/>
    <w:rsid w:val="00A6683B"/>
    <w:rsid w:val="00A70280"/>
    <w:rsid w:val="00A80DCA"/>
    <w:rsid w:val="00A954EC"/>
    <w:rsid w:val="00A97F94"/>
    <w:rsid w:val="00AA16F0"/>
    <w:rsid w:val="00B025F4"/>
    <w:rsid w:val="00B05BC8"/>
    <w:rsid w:val="00B5722B"/>
    <w:rsid w:val="00B64B47"/>
    <w:rsid w:val="00B65240"/>
    <w:rsid w:val="00B70772"/>
    <w:rsid w:val="00B756CF"/>
    <w:rsid w:val="00BE1C38"/>
    <w:rsid w:val="00C002DE"/>
    <w:rsid w:val="00C03A7A"/>
    <w:rsid w:val="00C53BF8"/>
    <w:rsid w:val="00C66157"/>
    <w:rsid w:val="00C674FE"/>
    <w:rsid w:val="00C67501"/>
    <w:rsid w:val="00C67E00"/>
    <w:rsid w:val="00C75633"/>
    <w:rsid w:val="00C94353"/>
    <w:rsid w:val="00CA1134"/>
    <w:rsid w:val="00CE2EE1"/>
    <w:rsid w:val="00CE3349"/>
    <w:rsid w:val="00CF3FFD"/>
    <w:rsid w:val="00D10CCF"/>
    <w:rsid w:val="00D11C84"/>
    <w:rsid w:val="00D259A7"/>
    <w:rsid w:val="00D36CB1"/>
    <w:rsid w:val="00D51DE2"/>
    <w:rsid w:val="00D55591"/>
    <w:rsid w:val="00D77D0F"/>
    <w:rsid w:val="00DA1CF0"/>
    <w:rsid w:val="00DC1E02"/>
    <w:rsid w:val="00DC24B4"/>
    <w:rsid w:val="00DC5FB0"/>
    <w:rsid w:val="00DD6E56"/>
    <w:rsid w:val="00DF16DC"/>
    <w:rsid w:val="00DF7ADE"/>
    <w:rsid w:val="00E419F9"/>
    <w:rsid w:val="00E44FC6"/>
    <w:rsid w:val="00E45211"/>
    <w:rsid w:val="00E47878"/>
    <w:rsid w:val="00E5433B"/>
    <w:rsid w:val="00E92863"/>
    <w:rsid w:val="00EB107C"/>
    <w:rsid w:val="00EB796D"/>
    <w:rsid w:val="00F058DC"/>
    <w:rsid w:val="00F236E2"/>
    <w:rsid w:val="00F24FC4"/>
    <w:rsid w:val="00F2676C"/>
    <w:rsid w:val="00F32AE9"/>
    <w:rsid w:val="00F67985"/>
    <w:rsid w:val="00F84366"/>
    <w:rsid w:val="00F85089"/>
    <w:rsid w:val="00F90AC4"/>
    <w:rsid w:val="00FA6F46"/>
    <w:rsid w:val="00FB5978"/>
    <w:rsid w:val="00FE0FB6"/>
    <w:rsid w:val="00FE5872"/>
    <w:rsid w:val="00FE7FCA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4EF672"/>
  <w15:chartTrackingRefBased/>
  <w15:docId w15:val="{5735B4D3-F278-4173-809D-93B0E58C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qFormat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F7A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F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8-CL-C-0123/en" TargetMode="External"/><Relationship Id="rId18" Type="http://schemas.openxmlformats.org/officeDocument/2006/relationships/hyperlink" Target="file:///\\blue\dfs\pool\ARA\SG\CONSEIL\C19-ADD\000\C19\DL\12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file:///\\blue\dfs\pool\ARA\SG\CONSEIL\C19-ADD\000\C19\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6-CL-C-0124/en" TargetMode="External"/><Relationship Id="rId17" Type="http://schemas.openxmlformats.org/officeDocument/2006/relationships/hyperlink" Target="file:///\\blue\dfs\pool\ARA\SG\CONSEIL\C19-ADD\000\C19\48" TargetMode="External"/><Relationship Id="rId25" Type="http://schemas.openxmlformats.org/officeDocument/2006/relationships/hyperlink" Target="file:///\\blue\dfs\pool\ARA\SG\CONSEIL\C19-ADD\000\C19\DL\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council/Documents/basic-texts/RES-212-E.pdf" TargetMode="External"/><Relationship Id="rId20" Type="http://schemas.openxmlformats.org/officeDocument/2006/relationships/hyperlink" Target="https://www.itu.int/md/S19-CL-C-0120/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19/7" TargetMode="External"/><Relationship Id="rId24" Type="http://schemas.openxmlformats.org/officeDocument/2006/relationships/hyperlink" Target="file:///\\blue\dfs\pool\ARA\SG\CONSEIL\C19-ADD\000\C19\DL\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6-CL-C-0007/en" TargetMode="External"/><Relationship Id="rId23" Type="http://schemas.openxmlformats.org/officeDocument/2006/relationships/hyperlink" Target="file:///\\blue\dfs\pool\ARA\SG\CONSEIL\C19-ADD\000\C19\DL\12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tu.int/md/S19-CL-190610-DL-0012/en" TargetMode="External"/><Relationship Id="rId19" Type="http://schemas.openxmlformats.org/officeDocument/2006/relationships/hyperlink" Target="https://www.itu.int/md/S19-CL-C-0120/e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19/DL/12" TargetMode="External"/><Relationship Id="rId14" Type="http://schemas.openxmlformats.org/officeDocument/2006/relationships/hyperlink" Target="https://www.itu.int/md/S19-CL-C-0007/en" TargetMode="External"/><Relationship Id="rId22" Type="http://schemas.openxmlformats.org/officeDocument/2006/relationships/hyperlink" Target="https://www.itu.int/md/S19-CL-190610-DL-0012/en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05DDE-EEE1-41F5-A125-A4A68136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Riz, Imad </cp:lastModifiedBy>
  <cp:revision>13</cp:revision>
  <cp:lastPrinted>2019-09-18T10:03:00Z</cp:lastPrinted>
  <dcterms:created xsi:type="dcterms:W3CDTF">2019-09-18T07:39:00Z</dcterms:created>
  <dcterms:modified xsi:type="dcterms:W3CDTF">2019-09-19T08:45:00Z</dcterms:modified>
</cp:coreProperties>
</file>