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A84EBF">
            <w:pPr>
              <w:tabs>
                <w:tab w:val="left" w:pos="4726"/>
              </w:tabs>
              <w:spacing w:before="160"/>
              <w:jc w:val="left"/>
              <w:rPr>
                <w:b/>
                <w:bCs/>
                <w:rtl/>
                <w:lang w:bidi="ar-EG"/>
              </w:rPr>
            </w:pPr>
            <w:r w:rsidRPr="00290728">
              <w:rPr>
                <w:rFonts w:hint="cs"/>
                <w:b/>
                <w:bCs/>
                <w:w w:val="110"/>
                <w:sz w:val="32"/>
                <w:szCs w:val="44"/>
                <w:rtl/>
                <w:lang w:bidi="ar-EG"/>
              </w:rPr>
              <w:t xml:space="preserve">ال‍مجلس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FB6AD0">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FB6AD0">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FB6AD0">
        <w:trPr>
          <w:cantSplit/>
        </w:trPr>
        <w:tc>
          <w:tcPr>
            <w:tcW w:w="6620" w:type="dxa"/>
          </w:tcPr>
          <w:p w:rsidR="00290728" w:rsidRPr="005A3170" w:rsidRDefault="00290728" w:rsidP="00592EA5">
            <w:pPr>
              <w:spacing w:before="20" w:after="20" w:line="340" w:lineRule="exact"/>
              <w:rPr>
                <w:b/>
                <w:bCs/>
                <w:highlight w:val="yellow"/>
                <w:rtl/>
                <w:lang w:bidi="ar-EG"/>
              </w:rPr>
            </w:pPr>
          </w:p>
        </w:tc>
        <w:tc>
          <w:tcPr>
            <w:tcW w:w="3052" w:type="dxa"/>
            <w:vAlign w:val="center"/>
          </w:tcPr>
          <w:p w:rsidR="00290728" w:rsidRPr="00290728" w:rsidRDefault="00290728" w:rsidP="00570628">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570628">
              <w:rPr>
                <w:b/>
                <w:bCs/>
                <w:lang w:bidi="ar-SY"/>
              </w:rPr>
              <w:t>120</w:t>
            </w:r>
            <w:r w:rsidRPr="00290728">
              <w:rPr>
                <w:b/>
                <w:bCs/>
                <w:lang w:bidi="ar-SY"/>
              </w:rPr>
              <w:t>-A</w:t>
            </w:r>
          </w:p>
        </w:tc>
      </w:tr>
      <w:tr w:rsidR="00290728" w:rsidRPr="00290728" w:rsidTr="00FB6AD0">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290728" w:rsidRDefault="00BB1F40" w:rsidP="00592EA5">
            <w:pPr>
              <w:spacing w:before="20" w:after="20" w:line="340" w:lineRule="exact"/>
              <w:rPr>
                <w:b/>
                <w:bCs/>
                <w:rtl/>
                <w:lang w:bidi="ar-EG"/>
              </w:rPr>
            </w:pPr>
            <w:r>
              <w:rPr>
                <w:b/>
                <w:bCs/>
                <w:lang w:bidi="ar-EG"/>
              </w:rPr>
              <w:t>22</w:t>
            </w:r>
            <w:r>
              <w:rPr>
                <w:rFonts w:hint="cs"/>
                <w:b/>
                <w:bCs/>
                <w:rtl/>
                <w:lang w:bidi="ar-EG"/>
              </w:rPr>
              <w:t xml:space="preserve"> يول</w:t>
            </w:r>
            <w:r w:rsidR="00570628">
              <w:rPr>
                <w:rFonts w:hint="cs"/>
                <w:b/>
                <w:bCs/>
                <w:rtl/>
                <w:lang w:bidi="ar-EG"/>
              </w:rPr>
              <w:t xml:space="preserve">يو </w:t>
            </w:r>
            <w:r w:rsidR="00FE7FCA">
              <w:rPr>
                <w:b/>
                <w:bCs/>
                <w:lang w:bidi="ar-SY"/>
              </w:rPr>
              <w:t>201</w:t>
            </w:r>
            <w:r w:rsidR="00D10CCF">
              <w:rPr>
                <w:b/>
                <w:bCs/>
                <w:lang w:bidi="ar-SY"/>
              </w:rPr>
              <w:t>9</w:t>
            </w:r>
          </w:p>
        </w:tc>
      </w:tr>
      <w:tr w:rsidR="00290728" w:rsidRPr="00290728" w:rsidTr="00FB6AD0">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570628">
            <w:pPr>
              <w:spacing w:before="20" w:after="20" w:line="340" w:lineRule="exact"/>
              <w:rPr>
                <w:b/>
                <w:bCs/>
                <w:lang w:bidi="ar-SY"/>
              </w:rPr>
            </w:pPr>
            <w:r w:rsidRPr="00290728">
              <w:rPr>
                <w:b/>
                <w:bCs/>
                <w:rtl/>
                <w:lang w:bidi="ar-EG"/>
              </w:rPr>
              <w:t xml:space="preserve">الأصل: </w:t>
            </w:r>
            <w:r w:rsidR="00570628">
              <w:rPr>
                <w:rFonts w:hint="cs"/>
                <w:b/>
                <w:bCs/>
                <w:rtl/>
                <w:lang w:bidi="ar-EG"/>
              </w:rPr>
              <w:t>بالإنكليزية</w:t>
            </w:r>
          </w:p>
        </w:tc>
      </w:tr>
      <w:tr w:rsidR="00290728" w:rsidRPr="00290728" w:rsidTr="00FB6AD0">
        <w:trPr>
          <w:cantSplit/>
        </w:trPr>
        <w:tc>
          <w:tcPr>
            <w:tcW w:w="9672" w:type="dxa"/>
            <w:gridSpan w:val="2"/>
          </w:tcPr>
          <w:p w:rsidR="00290728" w:rsidRPr="00290728" w:rsidRDefault="00290728" w:rsidP="00290728">
            <w:pPr>
              <w:pStyle w:val="Source"/>
              <w:rPr>
                <w:rtl/>
                <w:lang w:bidi="ar-SY"/>
              </w:rPr>
            </w:pPr>
          </w:p>
        </w:tc>
      </w:tr>
      <w:tr w:rsidR="00752852" w:rsidRPr="00290728" w:rsidTr="00FB6AD0">
        <w:trPr>
          <w:cantSplit/>
        </w:trPr>
        <w:tc>
          <w:tcPr>
            <w:tcW w:w="9672" w:type="dxa"/>
            <w:gridSpan w:val="2"/>
          </w:tcPr>
          <w:p w:rsidR="00752852" w:rsidRPr="00383829" w:rsidRDefault="00752852" w:rsidP="00752852">
            <w:pPr>
              <w:pStyle w:val="Title1"/>
              <w:rPr>
                <w:rtl/>
                <w:lang w:bidi="ar-EG"/>
              </w:rPr>
            </w:pPr>
            <w:r w:rsidRPr="00800110">
              <w:rPr>
                <w:rtl/>
              </w:rPr>
              <w:t>محضـر موجـز</w:t>
            </w:r>
            <w:r w:rsidRPr="00800110">
              <w:rPr>
                <w:rtl/>
              </w:rPr>
              <w:br/>
              <w:t xml:space="preserve">للجلسة العامة </w:t>
            </w:r>
            <w:r w:rsidRPr="00800110">
              <w:rPr>
                <w:rFonts w:hint="cs"/>
                <w:rtl/>
              </w:rPr>
              <w:t>التاسعة</w:t>
            </w:r>
            <w:r w:rsidR="007513D8">
              <w:rPr>
                <w:rFonts w:hint="cs"/>
                <w:rtl/>
                <w:lang w:bidi="ar-EG"/>
              </w:rPr>
              <w:t xml:space="preserve"> والأخيرة</w:t>
            </w:r>
          </w:p>
        </w:tc>
      </w:tr>
      <w:tr w:rsidR="00752852" w:rsidRPr="00290728" w:rsidTr="00FB6AD0">
        <w:trPr>
          <w:cantSplit/>
        </w:trPr>
        <w:tc>
          <w:tcPr>
            <w:tcW w:w="9672" w:type="dxa"/>
            <w:gridSpan w:val="2"/>
          </w:tcPr>
          <w:p w:rsidR="00752852" w:rsidRPr="000D4EF8" w:rsidRDefault="00752852" w:rsidP="00752852">
            <w:pPr>
              <w:jc w:val="center"/>
              <w:rPr>
                <w:w w:val="120"/>
                <w:rtl/>
                <w:lang w:bidi="ar-EG"/>
              </w:rPr>
            </w:pPr>
            <w:r w:rsidRPr="000D4EF8">
              <w:rPr>
                <w:w w:val="120"/>
                <w:rtl/>
              </w:rPr>
              <w:t xml:space="preserve">الخميس، </w:t>
            </w:r>
            <w:r>
              <w:rPr>
                <w:w w:val="120"/>
              </w:rPr>
              <w:t>20</w:t>
            </w:r>
            <w:r>
              <w:rPr>
                <w:rFonts w:hint="cs"/>
                <w:w w:val="120"/>
                <w:rtl/>
                <w:lang w:bidi="ar-EG"/>
              </w:rPr>
              <w:t xml:space="preserve"> يونيو </w:t>
            </w:r>
            <w:r>
              <w:rPr>
                <w:w w:val="120"/>
                <w:lang w:bidi="ar-EG"/>
              </w:rPr>
              <w:t>2019</w:t>
            </w:r>
            <w:r w:rsidRPr="000D4EF8">
              <w:rPr>
                <w:w w:val="120"/>
                <w:rtl/>
              </w:rPr>
              <w:t xml:space="preserve">، من الساعة </w:t>
            </w:r>
            <w:r w:rsidRPr="000D4EF8">
              <w:rPr>
                <w:w w:val="120"/>
              </w:rPr>
              <w:t>14</w:t>
            </w:r>
            <w:r>
              <w:rPr>
                <w:w w:val="120"/>
              </w:rPr>
              <w:t>:</w:t>
            </w:r>
            <w:r w:rsidRPr="000D4EF8">
              <w:rPr>
                <w:w w:val="120"/>
              </w:rPr>
              <w:t>3</w:t>
            </w:r>
            <w:r>
              <w:rPr>
                <w:w w:val="120"/>
              </w:rPr>
              <w:t>5</w:t>
            </w:r>
            <w:r w:rsidRPr="000D4EF8">
              <w:rPr>
                <w:w w:val="120"/>
                <w:rtl/>
              </w:rPr>
              <w:t xml:space="preserve"> </w:t>
            </w:r>
            <w:r w:rsidRPr="000D4EF8">
              <w:rPr>
                <w:rFonts w:hint="cs"/>
                <w:w w:val="120"/>
                <w:rtl/>
              </w:rPr>
              <w:t xml:space="preserve">إلى الساعة </w:t>
            </w:r>
            <w:r>
              <w:rPr>
                <w:w w:val="120"/>
              </w:rPr>
              <w:t>18:00</w:t>
            </w:r>
          </w:p>
        </w:tc>
      </w:tr>
      <w:tr w:rsidR="00752852" w:rsidRPr="00290728" w:rsidTr="00FB6AD0">
        <w:trPr>
          <w:cantSplit/>
        </w:trPr>
        <w:tc>
          <w:tcPr>
            <w:tcW w:w="9672" w:type="dxa"/>
            <w:gridSpan w:val="2"/>
          </w:tcPr>
          <w:p w:rsidR="00752852" w:rsidRPr="00460381" w:rsidRDefault="00460381" w:rsidP="00752852">
            <w:pPr>
              <w:jc w:val="center"/>
              <w:rPr>
                <w:w w:val="120"/>
                <w:rtl/>
              </w:rPr>
            </w:pPr>
            <w:r w:rsidRPr="00460381">
              <w:rPr>
                <w:rFonts w:hint="cs"/>
                <w:b/>
                <w:bCs/>
                <w:w w:val="120"/>
                <w:rtl/>
              </w:rPr>
              <w:t xml:space="preserve">القائم بأعمال </w:t>
            </w:r>
            <w:r w:rsidR="00752852" w:rsidRPr="00460381">
              <w:rPr>
                <w:b/>
                <w:bCs/>
                <w:w w:val="120"/>
                <w:rtl/>
              </w:rPr>
              <w:t>الرئيس</w:t>
            </w:r>
            <w:r w:rsidR="00752852" w:rsidRPr="00460381">
              <w:rPr>
                <w:w w:val="120"/>
                <w:rtl/>
              </w:rPr>
              <w:t xml:space="preserve">: </w:t>
            </w:r>
            <w:r w:rsidR="00752852" w:rsidRPr="00460381">
              <w:rPr>
                <w:rFonts w:hint="cs"/>
                <w:w w:val="120"/>
                <w:rtl/>
              </w:rPr>
              <w:t>السيد ف. بيجي (إيطاليا)</w:t>
            </w:r>
          </w:p>
        </w:tc>
      </w:tr>
    </w:tbl>
    <w:p w:rsidR="00706D7A" w:rsidRDefault="00706D7A" w:rsidP="002154EE"/>
    <w:tbl>
      <w:tblPr>
        <w:bidiVisual/>
        <w:tblW w:w="5000" w:type="pct"/>
        <w:jc w:val="center"/>
        <w:tblLook w:val="0000" w:firstRow="0" w:lastRow="0" w:firstColumn="0" w:lastColumn="0" w:noHBand="0" w:noVBand="0"/>
      </w:tblPr>
      <w:tblGrid>
        <w:gridCol w:w="484"/>
        <w:gridCol w:w="7254"/>
        <w:gridCol w:w="1901"/>
      </w:tblGrid>
      <w:tr w:rsidR="00752852" w:rsidRPr="00752852" w:rsidTr="00752852">
        <w:trPr>
          <w:jc w:val="center"/>
        </w:trPr>
        <w:tc>
          <w:tcPr>
            <w:tcW w:w="251" w:type="pct"/>
          </w:tcPr>
          <w:p w:rsidR="00752852" w:rsidRPr="00752852" w:rsidRDefault="00752852" w:rsidP="00D01CBC">
            <w:pPr>
              <w:pStyle w:val="toc0"/>
              <w:bidi/>
              <w:spacing w:after="120" w:line="340" w:lineRule="exact"/>
              <w:rPr>
                <w:rFonts w:cs="Traditional Arabic"/>
                <w:b w:val="0"/>
                <w:sz w:val="22"/>
                <w:szCs w:val="30"/>
              </w:rPr>
            </w:pPr>
          </w:p>
        </w:tc>
        <w:tc>
          <w:tcPr>
            <w:tcW w:w="3763" w:type="pct"/>
          </w:tcPr>
          <w:p w:rsidR="00752852" w:rsidRPr="000D4EF8" w:rsidRDefault="00752852" w:rsidP="00D01CBC">
            <w:pPr>
              <w:spacing w:after="120" w:line="340" w:lineRule="exact"/>
              <w:jc w:val="left"/>
              <w:rPr>
                <w:b/>
                <w:bCs/>
                <w:lang w:bidi="ar-SY"/>
              </w:rPr>
            </w:pPr>
            <w:r w:rsidRPr="000D4EF8">
              <w:rPr>
                <w:b/>
                <w:bCs/>
                <w:rtl/>
              </w:rPr>
              <w:t>مواضيع المناقشة</w:t>
            </w:r>
          </w:p>
        </w:tc>
        <w:tc>
          <w:tcPr>
            <w:tcW w:w="986" w:type="pct"/>
          </w:tcPr>
          <w:p w:rsidR="00752852" w:rsidRPr="000D4EF8" w:rsidRDefault="00752852" w:rsidP="00D01CBC">
            <w:pPr>
              <w:spacing w:after="120" w:line="340" w:lineRule="exact"/>
              <w:jc w:val="center"/>
              <w:rPr>
                <w:b/>
                <w:bCs/>
                <w:lang w:bidi="ar-SY"/>
              </w:rPr>
            </w:pPr>
            <w:r w:rsidRPr="000D4EF8">
              <w:rPr>
                <w:b/>
                <w:bCs/>
                <w:rtl/>
              </w:rPr>
              <w:t>الوثائق</w:t>
            </w:r>
          </w:p>
        </w:tc>
      </w:tr>
      <w:tr w:rsidR="00752852" w:rsidRPr="00752852" w:rsidTr="00752852">
        <w:trPr>
          <w:jc w:val="center"/>
        </w:trPr>
        <w:tc>
          <w:tcPr>
            <w:tcW w:w="251" w:type="pct"/>
          </w:tcPr>
          <w:p w:rsidR="00752852" w:rsidRPr="00752852" w:rsidRDefault="00752852" w:rsidP="00D01CBC">
            <w:pPr>
              <w:pStyle w:val="toc0"/>
              <w:bidi/>
              <w:spacing w:after="120" w:line="340" w:lineRule="exact"/>
              <w:rPr>
                <w:rFonts w:cs="Traditional Arabic"/>
                <w:b w:val="0"/>
                <w:sz w:val="22"/>
                <w:szCs w:val="30"/>
              </w:rPr>
            </w:pPr>
            <w:r w:rsidRPr="00752852">
              <w:rPr>
                <w:rFonts w:cs="Traditional Arabic"/>
                <w:b w:val="0"/>
                <w:sz w:val="22"/>
                <w:szCs w:val="30"/>
              </w:rPr>
              <w:t>1</w:t>
            </w:r>
          </w:p>
        </w:tc>
        <w:tc>
          <w:tcPr>
            <w:tcW w:w="3763" w:type="pct"/>
          </w:tcPr>
          <w:p w:rsidR="00752852" w:rsidRPr="00460381" w:rsidRDefault="00752852" w:rsidP="00D01CBC">
            <w:pPr>
              <w:pStyle w:val="toc0"/>
              <w:bidi/>
              <w:spacing w:after="120" w:line="340" w:lineRule="exact"/>
              <w:rPr>
                <w:rFonts w:cs="Traditional Arabic"/>
                <w:sz w:val="22"/>
                <w:szCs w:val="30"/>
              </w:rPr>
            </w:pPr>
            <w:r w:rsidRPr="00460381">
              <w:rPr>
                <w:rFonts w:cs="Traditional Arabic"/>
                <w:sz w:val="22"/>
                <w:szCs w:val="30"/>
                <w:rtl/>
              </w:rPr>
              <w:t>قائمة الترشيحات لمن</w:t>
            </w:r>
            <w:r w:rsidRPr="00460381">
              <w:rPr>
                <w:rFonts w:cs="Traditional Arabic" w:hint="cs"/>
                <w:sz w:val="22"/>
                <w:szCs w:val="30"/>
                <w:rtl/>
                <w:lang w:bidi="ar-EG"/>
              </w:rPr>
              <w:t>ا</w:t>
            </w:r>
            <w:r w:rsidRPr="00460381">
              <w:rPr>
                <w:rFonts w:cs="Traditional Arabic"/>
                <w:sz w:val="22"/>
                <w:szCs w:val="30"/>
                <w:rtl/>
              </w:rPr>
              <w:t xml:space="preserve">صب </w:t>
            </w:r>
            <w:r w:rsidRPr="00460381">
              <w:rPr>
                <w:rFonts w:cs="Traditional Arabic" w:hint="cs"/>
                <w:sz w:val="22"/>
                <w:szCs w:val="30"/>
                <w:rtl/>
              </w:rPr>
              <w:t>رؤساء</w:t>
            </w:r>
            <w:r w:rsidRPr="00460381">
              <w:rPr>
                <w:rFonts w:cs="Traditional Arabic"/>
                <w:sz w:val="22"/>
                <w:szCs w:val="30"/>
                <w:rtl/>
              </w:rPr>
              <w:t xml:space="preserve"> أفرقة العمل</w:t>
            </w:r>
            <w:r w:rsidRPr="00460381">
              <w:rPr>
                <w:rFonts w:cs="Traditional Arabic" w:hint="cs"/>
                <w:sz w:val="22"/>
                <w:szCs w:val="30"/>
                <w:rtl/>
                <w:lang w:bidi="ar-EG"/>
              </w:rPr>
              <w:t xml:space="preserve"> </w:t>
            </w:r>
            <w:r w:rsidRPr="00460381">
              <w:rPr>
                <w:rFonts w:cs="Traditional Arabic"/>
                <w:sz w:val="22"/>
                <w:szCs w:val="30"/>
                <w:rtl/>
              </w:rPr>
              <w:t xml:space="preserve">التابعة للمجلس </w:t>
            </w:r>
            <w:r w:rsidRPr="00460381">
              <w:rPr>
                <w:rFonts w:cs="Traditional Arabic" w:hint="cs"/>
                <w:sz w:val="22"/>
                <w:szCs w:val="30"/>
                <w:rtl/>
              </w:rPr>
              <w:t>وأفرقة الخبراء</w:t>
            </w:r>
            <w:r w:rsidRPr="00460381">
              <w:rPr>
                <w:rFonts w:cs="Traditional Arabic"/>
                <w:sz w:val="22"/>
                <w:szCs w:val="30"/>
                <w:rtl/>
              </w:rPr>
              <w:t xml:space="preserve"> ونواب</w:t>
            </w:r>
            <w:r w:rsidRPr="00460381">
              <w:rPr>
                <w:rFonts w:cs="Traditional Arabic" w:hint="cs"/>
                <w:sz w:val="22"/>
                <w:szCs w:val="30"/>
                <w:rtl/>
              </w:rPr>
              <w:t xml:space="preserve">هم </w:t>
            </w:r>
            <w:r w:rsidR="00460381">
              <w:rPr>
                <w:rFonts w:cs="Traditional Arabic" w:hint="cs"/>
                <w:sz w:val="22"/>
                <w:szCs w:val="30"/>
                <w:rtl/>
              </w:rPr>
              <w:t>(</w:t>
            </w:r>
            <w:r w:rsidR="00D01CBC">
              <w:rPr>
                <w:rFonts w:cs="Traditional Arabic" w:hint="cs"/>
                <w:sz w:val="22"/>
                <w:szCs w:val="30"/>
                <w:rtl/>
              </w:rPr>
              <w:t>تابع</w:t>
            </w:r>
            <w:r w:rsidR="00460381">
              <w:rPr>
                <w:rFonts w:cs="Traditional Arabic" w:hint="cs"/>
                <w:sz w:val="22"/>
                <w:szCs w:val="30"/>
                <w:rtl/>
              </w:rPr>
              <w:t>)</w:t>
            </w:r>
          </w:p>
        </w:tc>
        <w:tc>
          <w:tcPr>
            <w:tcW w:w="986" w:type="pct"/>
          </w:tcPr>
          <w:p w:rsidR="00752852" w:rsidRPr="00752852" w:rsidRDefault="00131BAF" w:rsidP="00D01CBC">
            <w:pPr>
              <w:pStyle w:val="toc0"/>
              <w:bidi/>
              <w:spacing w:after="120" w:line="340" w:lineRule="exact"/>
              <w:jc w:val="center"/>
              <w:rPr>
                <w:rFonts w:cs="Traditional Arabic"/>
                <w:b w:val="0"/>
                <w:bCs/>
                <w:sz w:val="22"/>
                <w:szCs w:val="30"/>
              </w:rPr>
            </w:pPr>
            <w:hyperlink r:id="rId9" w:history="1">
              <w:r w:rsidR="00752852" w:rsidRPr="00752852">
                <w:rPr>
                  <w:rStyle w:val="Hyperlink"/>
                  <w:rFonts w:cs="Traditional Arabic"/>
                  <w:b w:val="0"/>
                  <w:bCs/>
                  <w:sz w:val="22"/>
                  <w:szCs w:val="30"/>
                </w:rPr>
                <w:t>C19/21(Rev.1)</w:t>
              </w:r>
            </w:hyperlink>
          </w:p>
        </w:tc>
      </w:tr>
      <w:tr w:rsidR="00752852" w:rsidRPr="00752852" w:rsidTr="00752852">
        <w:trPr>
          <w:jc w:val="center"/>
        </w:trPr>
        <w:tc>
          <w:tcPr>
            <w:tcW w:w="251" w:type="pct"/>
          </w:tcPr>
          <w:p w:rsidR="00752852" w:rsidRPr="00752852" w:rsidRDefault="00752852" w:rsidP="00D01CBC">
            <w:pPr>
              <w:pStyle w:val="toc0"/>
              <w:bidi/>
              <w:spacing w:after="120" w:line="340" w:lineRule="exact"/>
              <w:rPr>
                <w:rFonts w:cs="Traditional Arabic"/>
                <w:b w:val="0"/>
                <w:sz w:val="22"/>
                <w:szCs w:val="30"/>
              </w:rPr>
            </w:pPr>
            <w:r w:rsidRPr="00752852">
              <w:rPr>
                <w:rFonts w:cs="Traditional Arabic"/>
                <w:b w:val="0"/>
                <w:sz w:val="22"/>
                <w:szCs w:val="30"/>
              </w:rPr>
              <w:t>2</w:t>
            </w:r>
          </w:p>
        </w:tc>
        <w:tc>
          <w:tcPr>
            <w:tcW w:w="3763" w:type="pct"/>
          </w:tcPr>
          <w:p w:rsidR="00752852" w:rsidRPr="00752852" w:rsidRDefault="00752852" w:rsidP="00D01CBC">
            <w:pPr>
              <w:pStyle w:val="toc0"/>
              <w:bidi/>
              <w:spacing w:after="120" w:line="340" w:lineRule="exact"/>
              <w:rPr>
                <w:rFonts w:cs="Traditional Arabic"/>
                <w:sz w:val="22"/>
                <w:szCs w:val="30"/>
              </w:rPr>
            </w:pPr>
            <w:r w:rsidRPr="00752852">
              <w:rPr>
                <w:rFonts w:cs="Traditional Arabic"/>
                <w:sz w:val="22"/>
                <w:szCs w:val="30"/>
                <w:rtl/>
              </w:rPr>
              <w:t xml:space="preserve">تقرير </w:t>
            </w:r>
            <w:r w:rsidRPr="00752852">
              <w:rPr>
                <w:rFonts w:cs="Traditional Arabic" w:hint="cs"/>
                <w:sz w:val="22"/>
                <w:szCs w:val="30"/>
                <w:rtl/>
              </w:rPr>
              <w:t xml:space="preserve">من رئيسة </w:t>
            </w:r>
            <w:r w:rsidRPr="00752852">
              <w:rPr>
                <w:rFonts w:cs="Traditional Arabic"/>
                <w:sz w:val="22"/>
                <w:szCs w:val="30"/>
                <w:rtl/>
              </w:rPr>
              <w:t>اللجنة الدائمة للتنظيم والإدارة</w:t>
            </w:r>
          </w:p>
        </w:tc>
        <w:tc>
          <w:tcPr>
            <w:tcW w:w="986" w:type="pct"/>
          </w:tcPr>
          <w:p w:rsidR="00752852" w:rsidRPr="00752852" w:rsidRDefault="00131BAF" w:rsidP="00D01CBC">
            <w:pPr>
              <w:pStyle w:val="toc0"/>
              <w:bidi/>
              <w:spacing w:after="120" w:line="340" w:lineRule="exact"/>
              <w:jc w:val="center"/>
              <w:rPr>
                <w:rFonts w:cs="Traditional Arabic"/>
                <w:b w:val="0"/>
                <w:bCs/>
                <w:sz w:val="22"/>
                <w:szCs w:val="30"/>
              </w:rPr>
            </w:pPr>
            <w:hyperlink r:id="rId10" w:history="1">
              <w:r w:rsidR="00752852" w:rsidRPr="00752852">
                <w:rPr>
                  <w:rStyle w:val="Hyperlink"/>
                  <w:rFonts w:cs="Traditional Arabic"/>
                  <w:b w:val="0"/>
                  <w:bCs/>
                  <w:sz w:val="22"/>
                  <w:szCs w:val="30"/>
                </w:rPr>
                <w:t>C19/107</w:t>
              </w:r>
            </w:hyperlink>
          </w:p>
        </w:tc>
      </w:tr>
      <w:tr w:rsidR="007513D8" w:rsidRPr="00752852" w:rsidTr="00752852">
        <w:trPr>
          <w:jc w:val="center"/>
        </w:trPr>
        <w:tc>
          <w:tcPr>
            <w:tcW w:w="251" w:type="pct"/>
          </w:tcPr>
          <w:p w:rsidR="007513D8" w:rsidRPr="007513D8" w:rsidRDefault="007513D8" w:rsidP="00D01CBC">
            <w:pPr>
              <w:pStyle w:val="toc0"/>
              <w:bidi/>
              <w:spacing w:after="120" w:line="340" w:lineRule="exact"/>
              <w:rPr>
                <w:rFonts w:cs="Traditional Arabic"/>
                <w:b w:val="0"/>
                <w:sz w:val="22"/>
                <w:szCs w:val="30"/>
                <w:rtl/>
                <w:lang w:val="en-US" w:bidi="ar-EG"/>
              </w:rPr>
            </w:pPr>
            <w:r>
              <w:rPr>
                <w:rFonts w:cs="Traditional Arabic"/>
                <w:b w:val="0"/>
                <w:sz w:val="22"/>
                <w:szCs w:val="30"/>
                <w:lang w:val="en-US"/>
              </w:rPr>
              <w:t>3</w:t>
            </w:r>
          </w:p>
        </w:tc>
        <w:tc>
          <w:tcPr>
            <w:tcW w:w="3763" w:type="pct"/>
          </w:tcPr>
          <w:p w:rsidR="007513D8" w:rsidRPr="007513D8" w:rsidRDefault="007513D8" w:rsidP="00D01CBC">
            <w:pPr>
              <w:pStyle w:val="toc0"/>
              <w:bidi/>
              <w:spacing w:after="120" w:line="340" w:lineRule="exact"/>
              <w:rPr>
                <w:rFonts w:cs="Traditional Arabic"/>
                <w:sz w:val="22"/>
                <w:szCs w:val="30"/>
                <w:rtl/>
                <w:lang w:val="en-US" w:bidi="ar-EG"/>
              </w:rPr>
            </w:pPr>
            <w:r>
              <w:rPr>
                <w:rFonts w:cs="Traditional Arabic" w:hint="cs"/>
                <w:sz w:val="22"/>
                <w:szCs w:val="30"/>
                <w:rtl/>
              </w:rPr>
              <w:t xml:space="preserve">دورة المجلس الإضافية لعام </w:t>
            </w:r>
            <w:r w:rsidRPr="007513D8">
              <w:rPr>
                <w:rFonts w:cs="Traditional Arabic"/>
                <w:b w:val="0"/>
                <w:bCs/>
                <w:sz w:val="22"/>
                <w:szCs w:val="30"/>
                <w:lang w:val="en-US"/>
              </w:rPr>
              <w:t>2019</w:t>
            </w:r>
          </w:p>
        </w:tc>
        <w:tc>
          <w:tcPr>
            <w:tcW w:w="986" w:type="pct"/>
          </w:tcPr>
          <w:p w:rsidR="007513D8" w:rsidRPr="007513D8" w:rsidRDefault="007513D8" w:rsidP="00D01CBC">
            <w:pPr>
              <w:pStyle w:val="toc0"/>
              <w:bidi/>
              <w:spacing w:after="120" w:line="340" w:lineRule="exact"/>
              <w:jc w:val="center"/>
              <w:rPr>
                <w:rStyle w:val="Hyperlink"/>
                <w:rFonts w:cs="Traditional Arabic"/>
                <w:color w:val="auto"/>
                <w:sz w:val="22"/>
                <w:szCs w:val="30"/>
              </w:rPr>
            </w:pPr>
            <w:r w:rsidRPr="007513D8">
              <w:rPr>
                <w:rFonts w:cs="Traditional Arabic" w:hint="cs"/>
                <w:sz w:val="22"/>
                <w:szCs w:val="30"/>
                <w:rtl/>
              </w:rPr>
              <w:t>-</w:t>
            </w:r>
          </w:p>
        </w:tc>
      </w:tr>
      <w:tr w:rsidR="00752852" w:rsidRPr="00752852" w:rsidTr="00752852">
        <w:trPr>
          <w:jc w:val="center"/>
        </w:trPr>
        <w:tc>
          <w:tcPr>
            <w:tcW w:w="251" w:type="pct"/>
          </w:tcPr>
          <w:p w:rsidR="00752852" w:rsidRPr="007513D8" w:rsidRDefault="007513D8" w:rsidP="00D01CBC">
            <w:pPr>
              <w:pStyle w:val="toc0"/>
              <w:bidi/>
              <w:spacing w:after="120" w:line="340" w:lineRule="exact"/>
              <w:rPr>
                <w:rFonts w:cs="Traditional Arabic"/>
                <w:b w:val="0"/>
                <w:sz w:val="22"/>
                <w:szCs w:val="30"/>
                <w:rtl/>
                <w:lang w:val="en-US" w:bidi="ar-EG"/>
              </w:rPr>
            </w:pPr>
            <w:r>
              <w:rPr>
                <w:rFonts w:cs="Traditional Arabic"/>
                <w:b w:val="0"/>
                <w:sz w:val="22"/>
                <w:szCs w:val="30"/>
                <w:lang w:val="en-US"/>
              </w:rPr>
              <w:t>4</w:t>
            </w:r>
          </w:p>
        </w:tc>
        <w:tc>
          <w:tcPr>
            <w:tcW w:w="3763" w:type="pct"/>
          </w:tcPr>
          <w:p w:rsidR="00752852" w:rsidRPr="00752852" w:rsidRDefault="00752852" w:rsidP="00D01CBC">
            <w:pPr>
              <w:pStyle w:val="toc0"/>
              <w:bidi/>
              <w:spacing w:after="120" w:line="340" w:lineRule="exact"/>
              <w:rPr>
                <w:rFonts w:cs="Traditional Arabic"/>
                <w:sz w:val="22"/>
                <w:szCs w:val="30"/>
              </w:rPr>
            </w:pPr>
            <w:r w:rsidRPr="00752852">
              <w:rPr>
                <w:rFonts w:cs="Traditional Arabic" w:hint="cs"/>
                <w:sz w:val="22"/>
                <w:szCs w:val="30"/>
                <w:rtl/>
                <w:lang w:bidi="ar-JO"/>
              </w:rPr>
              <w:t>حفل الاختتام</w:t>
            </w:r>
          </w:p>
        </w:tc>
        <w:tc>
          <w:tcPr>
            <w:tcW w:w="986" w:type="pct"/>
          </w:tcPr>
          <w:p w:rsidR="00752852" w:rsidRPr="007513D8" w:rsidRDefault="007513D8" w:rsidP="00D01CBC">
            <w:pPr>
              <w:pStyle w:val="toc0"/>
              <w:bidi/>
              <w:spacing w:after="120" w:line="340" w:lineRule="exact"/>
              <w:jc w:val="center"/>
              <w:rPr>
                <w:rFonts w:cs="Traditional Arabic"/>
                <w:sz w:val="22"/>
                <w:szCs w:val="30"/>
              </w:rPr>
            </w:pPr>
            <w:r w:rsidRPr="007513D8">
              <w:rPr>
                <w:rFonts w:cs="Traditional Arabic" w:hint="cs"/>
                <w:sz w:val="22"/>
                <w:szCs w:val="30"/>
                <w:rtl/>
              </w:rPr>
              <w:t>-</w:t>
            </w:r>
          </w:p>
        </w:tc>
      </w:tr>
    </w:tbl>
    <w:p w:rsidR="004E11DC" w:rsidRDefault="004E11DC" w:rsidP="004E11DC">
      <w:pPr>
        <w:rPr>
          <w:lang w:bidi="ar-SY"/>
        </w:rPr>
      </w:pPr>
    </w:p>
    <w:p w:rsidR="009C0A28" w:rsidRDefault="009C0A28" w:rsidP="004E11DC">
      <w:pPr>
        <w:rPr>
          <w:rtl/>
          <w:lang w:bidi="ar-SY"/>
        </w:rPr>
      </w:pPr>
    </w:p>
    <w:p w:rsidR="00290728" w:rsidRDefault="00290728" w:rsidP="00290728">
      <w:pPr>
        <w:rPr>
          <w:rtl/>
          <w:lang w:bidi="ar-EG"/>
        </w:rPr>
      </w:pPr>
      <w:r>
        <w:rPr>
          <w:rtl/>
          <w:lang w:bidi="ar-SY"/>
        </w:rPr>
        <w:br w:type="page"/>
      </w:r>
    </w:p>
    <w:p w:rsidR="00752852" w:rsidRDefault="00752852" w:rsidP="00655992">
      <w:pPr>
        <w:pStyle w:val="Heading1"/>
        <w:rPr>
          <w:lang w:bidi="ar-SY"/>
        </w:rPr>
      </w:pPr>
      <w:r w:rsidRPr="00460381">
        <w:rPr>
          <w:lang w:bidi="ar-SY"/>
        </w:rPr>
        <w:lastRenderedPageBreak/>
        <w:t>1</w:t>
      </w:r>
      <w:r w:rsidRPr="00460381">
        <w:rPr>
          <w:rtl/>
          <w:lang w:bidi="ar-EG"/>
        </w:rPr>
        <w:tab/>
      </w:r>
      <w:r w:rsidRPr="00460381">
        <w:rPr>
          <w:rtl/>
          <w:lang w:bidi="ar-SY"/>
        </w:rPr>
        <w:t xml:space="preserve">قائمة الترشيحات لمناصب رؤساء أفرقة العمل التابعة للمجلس وأفرقة الخبراء ونوابهم </w:t>
      </w:r>
      <w:r w:rsidR="00460381" w:rsidRPr="00460381">
        <w:rPr>
          <w:rtl/>
          <w:lang w:bidi="ar-SY"/>
        </w:rPr>
        <w:t>(</w:t>
      </w:r>
      <w:r w:rsidR="00655992">
        <w:rPr>
          <w:rFonts w:hint="cs"/>
          <w:rtl/>
          <w:lang w:bidi="ar-SY"/>
        </w:rPr>
        <w:t>تابع</w:t>
      </w:r>
      <w:r w:rsidR="00460381" w:rsidRPr="00460381">
        <w:rPr>
          <w:rtl/>
          <w:lang w:bidi="ar-SY"/>
        </w:rPr>
        <w:t>)</w:t>
      </w:r>
      <w:r w:rsidRPr="00460381">
        <w:rPr>
          <w:rFonts w:hint="cs"/>
          <w:rtl/>
          <w:lang w:bidi="ar-SY"/>
        </w:rPr>
        <w:t xml:space="preserve"> (الوثيقة </w:t>
      </w:r>
      <w:hyperlink r:id="rId11" w:history="1">
        <w:r w:rsidRPr="00460381">
          <w:rPr>
            <w:rStyle w:val="Hyperlink"/>
            <w:lang w:val="en-GB" w:bidi="ar-SY"/>
          </w:rPr>
          <w:t>C19/21(Rev.1)</w:t>
        </w:r>
      </w:hyperlink>
      <w:r w:rsidRPr="00460381">
        <w:rPr>
          <w:rFonts w:hint="cs"/>
          <w:rtl/>
          <w:lang w:bidi="ar-SY"/>
        </w:rPr>
        <w:t>)</w:t>
      </w:r>
    </w:p>
    <w:p w:rsidR="00752852" w:rsidRDefault="00752852" w:rsidP="00376968">
      <w:pPr>
        <w:rPr>
          <w:rtl/>
          <w:lang w:bidi="ar-EG"/>
        </w:rPr>
      </w:pPr>
      <w:r>
        <w:rPr>
          <w:lang w:bidi="ar-SY"/>
        </w:rPr>
        <w:t>1.1</w:t>
      </w:r>
      <w:r>
        <w:rPr>
          <w:rtl/>
          <w:lang w:bidi="ar-EG"/>
        </w:rPr>
        <w:tab/>
      </w:r>
      <w:r w:rsidR="00A9687B" w:rsidRPr="00A9687B">
        <w:rPr>
          <w:rtl/>
          <w:lang w:bidi="ar-SY"/>
        </w:rPr>
        <w:t xml:space="preserve">أعلن عضو المجلس من جمهورية إيران الإسلامية أن السيد رام بابو جاتاف والسيدة أرتشانا غويال غولاتي من الهند قد رشحتهما جماعة آسيا والمحيط الهادئ للاتصالات </w:t>
      </w:r>
      <w:r w:rsidR="007513D8">
        <w:rPr>
          <w:lang w:bidi="ar-SY"/>
        </w:rPr>
        <w:t>(</w:t>
      </w:r>
      <w:r w:rsidR="00A9687B" w:rsidRPr="00A9687B">
        <w:rPr>
          <w:lang w:bidi="ar-EG"/>
        </w:rPr>
        <w:t>APT</w:t>
      </w:r>
      <w:r w:rsidR="007513D8">
        <w:rPr>
          <w:lang w:bidi="ar-EG"/>
        </w:rPr>
        <w:t>)</w:t>
      </w:r>
      <w:r w:rsidR="00A9687B" w:rsidRPr="00A9687B">
        <w:rPr>
          <w:rtl/>
          <w:lang w:bidi="ar-SY"/>
        </w:rPr>
        <w:t xml:space="preserve"> للعمل كنائبين لرئيس فريق العمل التابع للمجلس والمعني بحماية الأطفال </w:t>
      </w:r>
      <w:r w:rsidR="007513D8">
        <w:rPr>
          <w:rFonts w:hint="cs"/>
          <w:rtl/>
          <w:lang w:bidi="ar-EG"/>
        </w:rPr>
        <w:t>على الخط</w:t>
      </w:r>
      <w:r w:rsidR="00A9687B" w:rsidRPr="00A9687B">
        <w:rPr>
          <w:rtl/>
          <w:lang w:bidi="ar-SY"/>
        </w:rPr>
        <w:t xml:space="preserve"> وفريق العمل التابع للمجلس والمعني </w:t>
      </w:r>
      <w:r w:rsidR="00A9687B" w:rsidRPr="00A9687B">
        <w:rPr>
          <w:rFonts w:hint="cs"/>
          <w:rtl/>
          <w:lang w:bidi="ar-SY"/>
        </w:rPr>
        <w:t>ب</w:t>
      </w:r>
      <w:r w:rsidR="00A9687B" w:rsidRPr="00A9687B">
        <w:rPr>
          <w:rtl/>
          <w:lang w:bidi="ar-SY"/>
        </w:rPr>
        <w:t xml:space="preserve">الموارد المالية </w:t>
      </w:r>
      <w:r w:rsidR="00A9687B" w:rsidRPr="00A9687B">
        <w:rPr>
          <w:rFonts w:hint="cs"/>
          <w:rtl/>
          <w:lang w:bidi="ar-SY"/>
        </w:rPr>
        <w:t>والبشرية</w:t>
      </w:r>
      <w:r w:rsidR="00A9687B" w:rsidRPr="00A9687B">
        <w:rPr>
          <w:rtl/>
          <w:lang w:bidi="ar-SY"/>
        </w:rPr>
        <w:t xml:space="preserve">، على التوالي. </w:t>
      </w:r>
      <w:r w:rsidR="00E6290D" w:rsidRPr="00E6290D">
        <w:rPr>
          <w:rFonts w:hint="cs"/>
          <w:rtl/>
          <w:lang w:bidi="ar-SY"/>
        </w:rPr>
        <w:t xml:space="preserve">وكان </w:t>
      </w:r>
      <w:r w:rsidR="00E6290D" w:rsidRPr="00E6290D">
        <w:rPr>
          <w:rtl/>
          <w:lang w:bidi="ar-SY"/>
        </w:rPr>
        <w:t xml:space="preserve">التغيير الآخر الوحيد بالنسبة لمنطقة آسيا والمحيط الهادئ يتعلق </w:t>
      </w:r>
      <w:r w:rsidR="00376968">
        <w:rPr>
          <w:rFonts w:hint="cs"/>
          <w:rtl/>
          <w:lang w:bidi="ar-SY"/>
        </w:rPr>
        <w:t>بفريق العمل التابع</w:t>
      </w:r>
      <w:r w:rsidR="00376968">
        <w:rPr>
          <w:rtl/>
          <w:lang w:bidi="ar-SY"/>
        </w:rPr>
        <w:t xml:space="preserve"> </w:t>
      </w:r>
      <w:r w:rsidR="00376968">
        <w:rPr>
          <w:rFonts w:hint="cs"/>
          <w:rtl/>
          <w:lang w:bidi="ar-SY"/>
        </w:rPr>
        <w:t>ل</w:t>
      </w:r>
      <w:r w:rsidR="00E6290D" w:rsidRPr="00E6290D">
        <w:rPr>
          <w:rtl/>
          <w:lang w:bidi="ar-SY"/>
        </w:rPr>
        <w:t xml:space="preserve">لمجلس المعني بالقمة العالمية لمجتمع المعلومات وأهداف التنمية المستدامة: </w:t>
      </w:r>
      <w:r w:rsidR="00E6290D" w:rsidRPr="00E6290D">
        <w:rPr>
          <w:rFonts w:hint="cs"/>
          <w:rtl/>
          <w:lang w:bidi="ar-SY"/>
        </w:rPr>
        <w:t>إذ</w:t>
      </w:r>
      <w:r w:rsidR="00376968">
        <w:rPr>
          <w:rFonts w:hint="eastAsia"/>
          <w:rtl/>
          <w:lang w:bidi="ar-SY"/>
        </w:rPr>
        <w:t> </w:t>
      </w:r>
      <w:r w:rsidR="00E6290D" w:rsidRPr="00E6290D">
        <w:rPr>
          <w:rtl/>
          <w:lang w:bidi="ar-SY"/>
        </w:rPr>
        <w:t>وافقت الصين على التنحي وستتولى دورها إدارة جمهورية إيران الإسلامية التي رشحت</w:t>
      </w:r>
      <w:r w:rsidR="00E6290D" w:rsidRPr="00E6290D">
        <w:rPr>
          <w:rFonts w:hint="cs"/>
          <w:rtl/>
          <w:lang w:bidi="ar-SY"/>
        </w:rPr>
        <w:t xml:space="preserve"> مندوبها ليشغل منصب</w:t>
      </w:r>
      <w:r w:rsidR="00E6290D" w:rsidRPr="00E6290D">
        <w:rPr>
          <w:rtl/>
          <w:lang w:bidi="ar-SY"/>
        </w:rPr>
        <w:t xml:space="preserve"> نائب </w:t>
      </w:r>
      <w:r w:rsidR="00E6290D" w:rsidRPr="00E6290D">
        <w:rPr>
          <w:rFonts w:hint="cs"/>
          <w:rtl/>
          <w:lang w:bidi="ar-SY"/>
        </w:rPr>
        <w:t>ا</w:t>
      </w:r>
      <w:r w:rsidR="00E6290D" w:rsidRPr="00E6290D">
        <w:rPr>
          <w:rtl/>
          <w:lang w:bidi="ar-SY"/>
        </w:rPr>
        <w:t>لرئيس.</w:t>
      </w:r>
    </w:p>
    <w:p w:rsidR="00752852" w:rsidRDefault="00752852" w:rsidP="00E6290D">
      <w:pPr>
        <w:rPr>
          <w:rtl/>
          <w:lang w:bidi="ar-EG"/>
        </w:rPr>
      </w:pPr>
      <w:r>
        <w:rPr>
          <w:lang w:bidi="ar-SY"/>
        </w:rPr>
        <w:t>2.1</w:t>
      </w:r>
      <w:r>
        <w:rPr>
          <w:rtl/>
          <w:lang w:bidi="ar-EG"/>
        </w:rPr>
        <w:tab/>
      </w:r>
      <w:r w:rsidR="00E6290D" w:rsidRPr="00E6290D">
        <w:rPr>
          <w:rFonts w:hint="cs"/>
          <w:rtl/>
          <w:lang w:bidi="ar-SY"/>
        </w:rPr>
        <w:t>و</w:t>
      </w:r>
      <w:r w:rsidR="00E6290D" w:rsidRPr="00E6290D">
        <w:rPr>
          <w:rtl/>
          <w:lang w:bidi="ar-SY"/>
        </w:rPr>
        <w:t xml:space="preserve">قال عضو المجلس </w:t>
      </w:r>
      <w:r w:rsidR="00E6290D" w:rsidRPr="00E6290D">
        <w:rPr>
          <w:rFonts w:hint="cs"/>
          <w:rtl/>
          <w:lang w:bidi="ar-SY"/>
        </w:rPr>
        <w:t>من</w:t>
      </w:r>
      <w:r w:rsidR="00E6290D" w:rsidRPr="00E6290D">
        <w:rPr>
          <w:rtl/>
          <w:lang w:bidi="ar-SY"/>
        </w:rPr>
        <w:t xml:space="preserve"> المملكة العربية السعودية، نيابة</w:t>
      </w:r>
      <w:r w:rsidR="00376968">
        <w:rPr>
          <w:rFonts w:hint="cs"/>
          <w:rtl/>
          <w:lang w:bidi="ar-SY"/>
        </w:rPr>
        <w:t>ً</w:t>
      </w:r>
      <w:r w:rsidR="00E6290D" w:rsidRPr="00E6290D">
        <w:rPr>
          <w:rtl/>
          <w:lang w:bidi="ar-SY"/>
        </w:rPr>
        <w:t xml:space="preserve"> عن المجموعة العربية، إنه يرغب في ترشيح السيد محمد الجنوبي (المملكة العربية السعودية) لمنصب نائب رئيس فريق الخبراء المعني</w:t>
      </w:r>
      <w:r w:rsidR="00E6290D">
        <w:rPr>
          <w:rFonts w:hint="cs"/>
          <w:rtl/>
          <w:lang w:bidi="ar-SY"/>
        </w:rPr>
        <w:t xml:space="preserve"> بالمقرر </w:t>
      </w:r>
      <w:r w:rsidR="00E6290D" w:rsidRPr="00E6290D">
        <w:rPr>
          <w:lang w:val="en-GB" w:bidi="ar-SY"/>
        </w:rPr>
        <w:t>482</w:t>
      </w:r>
      <w:r w:rsidR="00E6290D">
        <w:rPr>
          <w:rFonts w:hint="cs"/>
          <w:rtl/>
          <w:lang w:bidi="ar-SY"/>
        </w:rPr>
        <w:t>.</w:t>
      </w:r>
    </w:p>
    <w:p w:rsidR="00752852" w:rsidRDefault="00752852" w:rsidP="00BB238C">
      <w:pPr>
        <w:rPr>
          <w:lang w:bidi="ar-EG"/>
        </w:rPr>
      </w:pPr>
      <w:r>
        <w:rPr>
          <w:lang w:bidi="ar-SY"/>
        </w:rPr>
        <w:t>3.1</w:t>
      </w:r>
      <w:r>
        <w:rPr>
          <w:rtl/>
          <w:lang w:bidi="ar-EG"/>
        </w:rPr>
        <w:tab/>
      </w:r>
      <w:r w:rsidR="00BB238C" w:rsidRPr="00BB238C">
        <w:rPr>
          <w:rFonts w:hint="cs"/>
          <w:rtl/>
          <w:lang w:bidi="ar-SY"/>
        </w:rPr>
        <w:t>و</w:t>
      </w:r>
      <w:r w:rsidR="00BB238C" w:rsidRPr="00BB238C">
        <w:rPr>
          <w:rtl/>
          <w:lang w:bidi="ar-SY"/>
        </w:rPr>
        <w:t>دعا القائم بأعمال الرئيس المجلس إلى الموافقة على جميع الترشيحات ل</w:t>
      </w:r>
      <w:r w:rsidR="00BB238C">
        <w:rPr>
          <w:rFonts w:hint="cs"/>
          <w:rtl/>
          <w:lang w:bidi="ar-SY"/>
        </w:rPr>
        <w:t xml:space="preserve">مناصب </w:t>
      </w:r>
      <w:r w:rsidR="00BB238C" w:rsidRPr="00BB238C">
        <w:rPr>
          <w:rtl/>
          <w:lang w:bidi="ar-SY"/>
        </w:rPr>
        <w:t>رؤساء ونواب</w:t>
      </w:r>
      <w:r w:rsidR="00BB238C" w:rsidRPr="00BB238C">
        <w:rPr>
          <w:rFonts w:hint="cs"/>
          <w:rtl/>
          <w:lang w:bidi="ar-SY"/>
        </w:rPr>
        <w:t xml:space="preserve"> </w:t>
      </w:r>
      <w:r w:rsidR="00BB238C" w:rsidRPr="00BB238C">
        <w:rPr>
          <w:rtl/>
          <w:lang w:bidi="ar-SY"/>
        </w:rPr>
        <w:t>رؤساء أفرقة العمل وأفرقة الخبراء التابعة للمجلس والتي ستظهر في مراجعة أخرى للوثيقة</w:t>
      </w:r>
      <w:r w:rsidR="00BB238C">
        <w:rPr>
          <w:rFonts w:hint="cs"/>
          <w:rtl/>
          <w:lang w:bidi="ar-SY"/>
        </w:rPr>
        <w:t xml:space="preserve"> </w:t>
      </w:r>
      <w:r w:rsidR="00BB238C" w:rsidRPr="00BB238C">
        <w:rPr>
          <w:lang w:val="en-GB" w:bidi="ar-SY"/>
        </w:rPr>
        <w:t>C19/21</w:t>
      </w:r>
      <w:r w:rsidR="00BB238C">
        <w:rPr>
          <w:rFonts w:hint="cs"/>
          <w:rtl/>
          <w:lang w:bidi="ar-SY"/>
        </w:rPr>
        <w:t>.</w:t>
      </w:r>
    </w:p>
    <w:p w:rsidR="00752852" w:rsidRDefault="00752852" w:rsidP="00752852">
      <w:pPr>
        <w:rPr>
          <w:rtl/>
          <w:lang w:bidi="ar-EG"/>
        </w:rPr>
      </w:pPr>
      <w:r>
        <w:rPr>
          <w:lang w:bidi="ar-SY"/>
        </w:rPr>
        <w:t>4.1</w:t>
      </w:r>
      <w:r>
        <w:rPr>
          <w:rtl/>
          <w:lang w:bidi="ar-EG"/>
        </w:rPr>
        <w:tab/>
      </w:r>
      <w:r w:rsidRPr="00752852">
        <w:rPr>
          <w:rFonts w:hint="cs"/>
          <w:b/>
          <w:bCs/>
          <w:rtl/>
          <w:lang w:bidi="ar-EG"/>
        </w:rPr>
        <w:t>واتُفق</w:t>
      </w:r>
      <w:r w:rsidRPr="00E63F38">
        <w:rPr>
          <w:rFonts w:hint="cs"/>
          <w:b/>
          <w:bCs/>
          <w:rtl/>
          <w:lang w:bidi="ar-EG"/>
        </w:rPr>
        <w:t xml:space="preserve"> </w:t>
      </w:r>
      <w:r>
        <w:rPr>
          <w:rFonts w:hint="cs"/>
          <w:rtl/>
          <w:lang w:bidi="ar-EG"/>
        </w:rPr>
        <w:t>على ذلك.</w:t>
      </w:r>
    </w:p>
    <w:p w:rsidR="00752852" w:rsidRDefault="00752852" w:rsidP="00752852">
      <w:pPr>
        <w:pStyle w:val="Heading1"/>
        <w:rPr>
          <w:lang w:bidi="ar-SY"/>
        </w:rPr>
      </w:pPr>
      <w:r>
        <w:rPr>
          <w:lang w:bidi="ar-SY"/>
        </w:rPr>
        <w:t>2</w:t>
      </w:r>
      <w:r>
        <w:rPr>
          <w:rtl/>
          <w:lang w:bidi="ar-EG"/>
        </w:rPr>
        <w:tab/>
      </w:r>
      <w:r>
        <w:rPr>
          <w:rtl/>
          <w:lang w:bidi="ar-SY"/>
        </w:rPr>
        <w:t>تقرير من رئيسة اللجنة الدائمة للتنظيم والإدارة</w:t>
      </w:r>
      <w:r>
        <w:rPr>
          <w:rFonts w:hint="cs"/>
          <w:rtl/>
          <w:lang w:bidi="ar-SY"/>
        </w:rPr>
        <w:t xml:space="preserve"> (الوثيقة </w:t>
      </w:r>
      <w:hyperlink r:id="rId12" w:history="1">
        <w:r w:rsidRPr="00752852">
          <w:rPr>
            <w:rStyle w:val="Hyperlink"/>
            <w:lang w:val="en-GB" w:bidi="ar-SY"/>
          </w:rPr>
          <w:t>C19/107</w:t>
        </w:r>
      </w:hyperlink>
      <w:r>
        <w:rPr>
          <w:rFonts w:hint="cs"/>
          <w:rtl/>
          <w:lang w:bidi="ar-SY"/>
        </w:rPr>
        <w:t>)</w:t>
      </w:r>
    </w:p>
    <w:p w:rsidR="00752852" w:rsidRPr="00B13201" w:rsidRDefault="00752852" w:rsidP="00BB1F40">
      <w:pPr>
        <w:rPr>
          <w:rtl/>
          <w:lang w:bidi="ar-EG"/>
        </w:rPr>
      </w:pPr>
      <w:r w:rsidRPr="00B13201">
        <w:rPr>
          <w:lang w:bidi="ar-EG"/>
        </w:rPr>
        <w:t>1.2</w:t>
      </w:r>
      <w:r w:rsidRPr="00B13201">
        <w:rPr>
          <w:rtl/>
          <w:lang w:bidi="ar-EG"/>
        </w:rPr>
        <w:tab/>
      </w:r>
      <w:r w:rsidRPr="00B13201">
        <w:rPr>
          <w:rtl/>
        </w:rPr>
        <w:t>قدم</w:t>
      </w:r>
      <w:r w:rsidRPr="00B13201">
        <w:rPr>
          <w:rFonts w:hint="cs"/>
          <w:rtl/>
        </w:rPr>
        <w:t>ت</w:t>
      </w:r>
      <w:r w:rsidRPr="00B13201">
        <w:rPr>
          <w:rtl/>
        </w:rPr>
        <w:t xml:space="preserve"> رئيس</w:t>
      </w:r>
      <w:r w:rsidRPr="00B13201">
        <w:rPr>
          <w:rFonts w:hint="cs"/>
          <w:rtl/>
        </w:rPr>
        <w:t>ة</w:t>
      </w:r>
      <w:r w:rsidRPr="00B13201">
        <w:rPr>
          <w:rtl/>
        </w:rPr>
        <w:t xml:space="preserve"> اللجنة الدائمة للتنظيم والإدارة تقريره</w:t>
      </w:r>
      <w:r w:rsidRPr="00B13201">
        <w:rPr>
          <w:rFonts w:hint="cs"/>
          <w:rtl/>
        </w:rPr>
        <w:t>ا</w:t>
      </w:r>
      <w:r w:rsidRPr="00B13201">
        <w:rPr>
          <w:rtl/>
        </w:rPr>
        <w:t xml:space="preserve"> الوارد في الوثيقة </w:t>
      </w:r>
      <w:r w:rsidR="00B13201" w:rsidRPr="00B13201">
        <w:rPr>
          <w:lang w:val="en-GB" w:bidi="ar-EG"/>
        </w:rPr>
        <w:t>C19/107</w:t>
      </w:r>
      <w:r w:rsidRPr="00B13201">
        <w:rPr>
          <w:rtl/>
          <w:lang w:bidi="ar-SY"/>
        </w:rPr>
        <w:t>، فعرض</w:t>
      </w:r>
      <w:r w:rsidRPr="00B13201">
        <w:rPr>
          <w:rFonts w:hint="cs"/>
          <w:rtl/>
          <w:lang w:bidi="ar-SY"/>
        </w:rPr>
        <w:t>ت</w:t>
      </w:r>
      <w:r w:rsidRPr="00B13201">
        <w:rPr>
          <w:rtl/>
          <w:lang w:bidi="ar-SY"/>
        </w:rPr>
        <w:t xml:space="preserve">ه </w:t>
      </w:r>
      <w:r w:rsidR="00B13201" w:rsidRPr="00B13201">
        <w:rPr>
          <w:rtl/>
        </w:rPr>
        <w:t>قسماً قسماً. ودُعي</w:t>
      </w:r>
      <w:r w:rsidRPr="00B13201">
        <w:rPr>
          <w:rtl/>
        </w:rPr>
        <w:t xml:space="preserve"> </w:t>
      </w:r>
      <w:r w:rsidR="00B13201" w:rsidRPr="00B13201">
        <w:rPr>
          <w:rFonts w:hint="cs"/>
          <w:rtl/>
          <w:lang w:bidi="ar-SY"/>
        </w:rPr>
        <w:t>المجلس</w:t>
      </w:r>
      <w:r w:rsidRPr="00B13201">
        <w:rPr>
          <w:rtl/>
        </w:rPr>
        <w:t xml:space="preserve"> إلى النظر في التوصيات التي يتضمنها التقرير الم</w:t>
      </w:r>
      <w:r w:rsidRPr="00B13201">
        <w:rPr>
          <w:rFonts w:hint="cs"/>
          <w:rtl/>
        </w:rPr>
        <w:t>ذكور</w:t>
      </w:r>
      <w:r w:rsidRPr="00B13201">
        <w:rPr>
          <w:rtl/>
        </w:rPr>
        <w:t>، والموافقة عليها بحسب الاقتضاء</w:t>
      </w:r>
      <w:r w:rsidRPr="00B13201">
        <w:rPr>
          <w:rFonts w:hint="cs"/>
          <w:rtl/>
        </w:rPr>
        <w:t>، مما ينطوي كذلك على إقرار</w:t>
      </w:r>
      <w:r w:rsidR="00BB1F40">
        <w:rPr>
          <w:rFonts w:hint="cs"/>
          <w:rtl/>
        </w:rPr>
        <w:t xml:space="preserve"> النصوص الواردة</w:t>
      </w:r>
      <w:r w:rsidRPr="00B13201">
        <w:rPr>
          <w:rFonts w:hint="cs"/>
          <w:rtl/>
        </w:rPr>
        <w:t>/اعتماد</w:t>
      </w:r>
      <w:r w:rsidR="00BB1F40">
        <w:rPr>
          <w:rFonts w:hint="cs"/>
          <w:rtl/>
        </w:rPr>
        <w:t>ها</w:t>
      </w:r>
      <w:r w:rsidR="00B13201" w:rsidRPr="00B13201">
        <w:rPr>
          <w:rFonts w:hint="cs"/>
          <w:rtl/>
        </w:rPr>
        <w:t>/</w:t>
      </w:r>
      <w:r w:rsidR="00AA70CE">
        <w:rPr>
          <w:rFonts w:hint="cs"/>
          <w:rtl/>
        </w:rPr>
        <w:t>أخذ</w:t>
      </w:r>
      <w:r w:rsidR="00B13201" w:rsidRPr="00B13201">
        <w:rPr>
          <w:rFonts w:hint="cs"/>
          <w:rtl/>
        </w:rPr>
        <w:t xml:space="preserve"> </w:t>
      </w:r>
      <w:r w:rsidR="00AA70CE">
        <w:rPr>
          <w:rFonts w:hint="cs"/>
          <w:rtl/>
        </w:rPr>
        <w:t>العلم</w:t>
      </w:r>
      <w:r w:rsidRPr="00B13201">
        <w:rPr>
          <w:rFonts w:hint="cs"/>
          <w:rtl/>
        </w:rPr>
        <w:t xml:space="preserve"> </w:t>
      </w:r>
      <w:r w:rsidR="00BB1F40">
        <w:rPr>
          <w:rFonts w:hint="cs"/>
          <w:rtl/>
        </w:rPr>
        <w:t xml:space="preserve">بها </w:t>
      </w:r>
      <w:r w:rsidRPr="00B13201">
        <w:rPr>
          <w:rFonts w:hint="cs"/>
          <w:rtl/>
        </w:rPr>
        <w:t xml:space="preserve">في الملحقات من </w:t>
      </w:r>
      <w:r w:rsidRPr="00B13201">
        <w:rPr>
          <w:lang w:bidi="ar-EG"/>
        </w:rPr>
        <w:t>A</w:t>
      </w:r>
      <w:r w:rsidRPr="00B13201">
        <w:rPr>
          <w:rFonts w:hint="cs"/>
          <w:rtl/>
        </w:rPr>
        <w:t xml:space="preserve"> إلى </w:t>
      </w:r>
      <w:r w:rsidR="00B13201" w:rsidRPr="00B13201">
        <w:rPr>
          <w:lang w:val="en-GB" w:bidi="ar-EG"/>
        </w:rPr>
        <w:t>M</w:t>
      </w:r>
      <w:r w:rsidR="00B13201" w:rsidRPr="00B13201">
        <w:rPr>
          <w:rFonts w:hint="cs"/>
          <w:rtl/>
          <w:lang w:val="en-GB" w:bidi="ar-EG"/>
        </w:rPr>
        <w:t xml:space="preserve"> </w:t>
      </w:r>
      <w:r w:rsidRPr="00B13201">
        <w:rPr>
          <w:rFonts w:hint="cs"/>
          <w:rtl/>
          <w:lang w:bidi="ar-EG"/>
        </w:rPr>
        <w:t>بالتقرير.</w:t>
      </w:r>
    </w:p>
    <w:p w:rsidR="00752852" w:rsidRDefault="00752852" w:rsidP="007513D8">
      <w:pPr>
        <w:rPr>
          <w:rtl/>
          <w:lang w:bidi="ar-EG"/>
        </w:rPr>
      </w:pPr>
      <w:r w:rsidRPr="00AA70CE">
        <w:rPr>
          <w:lang w:bidi="ar-EG"/>
        </w:rPr>
        <w:t>2.2</w:t>
      </w:r>
      <w:r w:rsidRPr="00AA70CE">
        <w:rPr>
          <w:rtl/>
          <w:lang w:bidi="ar-EG"/>
        </w:rPr>
        <w:tab/>
      </w:r>
      <w:r w:rsidRPr="00AA70CE">
        <w:rPr>
          <w:rtl/>
        </w:rPr>
        <w:t>وقُدمت في سياق المناقشة التي أعقبت ذلك</w:t>
      </w:r>
      <w:r w:rsidR="00EA7C7B" w:rsidRPr="00AA70CE">
        <w:rPr>
          <w:rFonts w:hint="cs"/>
          <w:rtl/>
        </w:rPr>
        <w:t>،</w:t>
      </w:r>
      <w:r w:rsidR="00B13201" w:rsidRPr="00AA70CE">
        <w:rPr>
          <w:rFonts w:hint="cs"/>
          <w:rtl/>
        </w:rPr>
        <w:t xml:space="preserve"> تعديلات صياغية </w:t>
      </w:r>
      <w:r w:rsidR="00EA7C7B" w:rsidRPr="00AA70CE">
        <w:rPr>
          <w:rFonts w:hint="cs"/>
          <w:rtl/>
        </w:rPr>
        <w:t xml:space="preserve">إضافية </w:t>
      </w:r>
      <w:r w:rsidR="00B13201" w:rsidRPr="00AA70CE">
        <w:rPr>
          <w:rFonts w:hint="cs"/>
          <w:rtl/>
        </w:rPr>
        <w:t>طفيفة</w:t>
      </w:r>
      <w:r w:rsidR="00EA7C7B" w:rsidRPr="00AA70CE">
        <w:rPr>
          <w:rFonts w:hint="cs"/>
          <w:rtl/>
        </w:rPr>
        <w:t>،</w:t>
      </w:r>
      <w:r w:rsidRPr="00AA70CE">
        <w:rPr>
          <w:rtl/>
        </w:rPr>
        <w:t xml:space="preserve"> </w:t>
      </w:r>
      <w:r w:rsidR="00EA7C7B" w:rsidRPr="00AA70CE">
        <w:rPr>
          <w:rFonts w:hint="cs"/>
          <w:rtl/>
        </w:rPr>
        <w:t>و</w:t>
      </w:r>
      <w:r w:rsidRPr="00AA70CE">
        <w:rPr>
          <w:rFonts w:hint="cs"/>
          <w:rtl/>
        </w:rPr>
        <w:t>التعليقات</w:t>
      </w:r>
      <w:r w:rsidRPr="00AA70CE">
        <w:rPr>
          <w:rtl/>
        </w:rPr>
        <w:t xml:space="preserve"> </w:t>
      </w:r>
      <w:r w:rsidR="00EA7C7B" w:rsidRPr="00AA70CE">
        <w:rPr>
          <w:rFonts w:hint="cs"/>
          <w:rtl/>
        </w:rPr>
        <w:t>والتغييرات</w:t>
      </w:r>
      <w:r w:rsidR="0077616C">
        <w:rPr>
          <w:rtl/>
        </w:rPr>
        <w:t xml:space="preserve"> الرئيسية التالية.</w:t>
      </w:r>
    </w:p>
    <w:p w:rsidR="007513D8" w:rsidRDefault="007513D8" w:rsidP="007513D8">
      <w:pPr>
        <w:pStyle w:val="Heading3"/>
        <w:rPr>
          <w:rtl/>
          <w:lang w:bidi="ar-EG"/>
        </w:rPr>
      </w:pPr>
      <w:r>
        <w:t>1.2.2</w:t>
      </w:r>
      <w:r>
        <w:rPr>
          <w:rtl/>
          <w:lang w:bidi="ar-EG"/>
        </w:rPr>
        <w:tab/>
      </w:r>
      <w:r w:rsidRPr="004150F0">
        <w:rPr>
          <w:rFonts w:hint="cs"/>
          <w:rtl/>
        </w:rPr>
        <w:t xml:space="preserve">مشروع ميزانية الاتحاد للفترة </w:t>
      </w:r>
      <w:r w:rsidRPr="004150F0">
        <w:t>2021-2020</w:t>
      </w:r>
      <w:r w:rsidRPr="004150F0">
        <w:rPr>
          <w:rFonts w:hint="cs"/>
          <w:rtl/>
        </w:rPr>
        <w:t xml:space="preserve"> (الوثائق</w:t>
      </w:r>
      <w:r w:rsidRPr="004150F0">
        <w:rPr>
          <w:rFonts w:hint="cs"/>
          <w:rtl/>
          <w:lang w:bidi="ar-EG"/>
        </w:rPr>
        <w:t xml:space="preserve"> </w:t>
      </w:r>
      <w:hyperlink r:id="rId13" w:history="1">
        <w:r w:rsidRPr="00FB6AD0">
          <w:rPr>
            <w:rStyle w:val="Hyperlink"/>
            <w:spacing w:val="-2"/>
            <w:lang w:bidi="ar-EG"/>
          </w:rPr>
          <w:t>C19/15</w:t>
        </w:r>
        <w:r w:rsidRPr="00FB6AD0">
          <w:rPr>
            <w:rStyle w:val="Hyperlink"/>
            <w:rFonts w:hint="cs"/>
            <w:spacing w:val="-2"/>
            <w:rtl/>
            <w:lang w:bidi="ar-EG"/>
          </w:rPr>
          <w:t xml:space="preserve"> + الإضافة </w:t>
        </w:r>
        <w:r w:rsidRPr="00FB6AD0">
          <w:rPr>
            <w:rStyle w:val="Hyperlink"/>
            <w:spacing w:val="-2"/>
            <w:lang w:bidi="ar-EG"/>
          </w:rPr>
          <w:t>1</w:t>
        </w:r>
      </w:hyperlink>
      <w:r>
        <w:rPr>
          <w:rFonts w:hint="cs"/>
          <w:rtl/>
          <w:lang w:bidi="ar-EG"/>
        </w:rPr>
        <w:t xml:space="preserve"> و</w:t>
      </w:r>
      <w:hyperlink r:id="rId14" w:history="1">
        <w:r w:rsidRPr="00FB6AD0">
          <w:rPr>
            <w:rStyle w:val="Hyperlink"/>
            <w:spacing w:val="-2"/>
            <w:lang w:bidi="ar-EG"/>
          </w:rPr>
          <w:t>C19/DL/10(Rev.1)</w:t>
        </w:r>
      </w:hyperlink>
      <w:r>
        <w:rPr>
          <w:rFonts w:hint="cs"/>
          <w:rtl/>
          <w:lang w:bidi="ar-EG"/>
        </w:rPr>
        <w:t xml:space="preserve"> و</w:t>
      </w:r>
      <w:hyperlink r:id="rId15" w:history="1">
        <w:r w:rsidRPr="00FB6AD0">
          <w:rPr>
            <w:rStyle w:val="Hyperlink"/>
            <w:spacing w:val="-2"/>
            <w:lang w:bidi="ar-EG"/>
          </w:rPr>
          <w:t>C19/DT/14</w:t>
        </w:r>
      </w:hyperlink>
      <w:r>
        <w:rPr>
          <w:rFonts w:hint="cs"/>
          <w:rtl/>
          <w:lang w:bidi="ar-EG"/>
        </w:rPr>
        <w:t>)</w:t>
      </w:r>
    </w:p>
    <w:p w:rsidR="007513D8" w:rsidRPr="007513D8" w:rsidRDefault="007513D8" w:rsidP="007513D8">
      <w:pPr>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Tr="00CC326E">
        <w:tc>
          <w:tcPr>
            <w:tcW w:w="9629" w:type="dxa"/>
            <w:tcBorders>
              <w:top w:val="single" w:sz="4" w:space="0" w:color="auto"/>
              <w:left w:val="single" w:sz="4" w:space="0" w:color="auto"/>
              <w:bottom w:val="single" w:sz="4" w:space="0" w:color="auto"/>
              <w:right w:val="single" w:sz="4" w:space="0" w:color="auto"/>
            </w:tcBorders>
          </w:tcPr>
          <w:p w:rsidR="007513D8" w:rsidRPr="00C92DF8" w:rsidRDefault="007513D8" w:rsidP="00CC326E">
            <w:pPr>
              <w:rPr>
                <w:b/>
                <w:bCs/>
                <w:i/>
                <w:iCs/>
                <w:rtl/>
                <w:lang w:bidi="ar-EG"/>
              </w:rPr>
            </w:pPr>
            <w:r w:rsidRPr="00C92DF8">
              <w:rPr>
                <w:rFonts w:hint="cs"/>
                <w:b/>
                <w:bCs/>
                <w:i/>
                <w:iCs/>
                <w:rtl/>
                <w:lang w:bidi="ar-EG"/>
              </w:rPr>
              <w:t>التوصية</w:t>
            </w:r>
          </w:p>
          <w:p w:rsidR="007513D8" w:rsidRPr="00C92DF8" w:rsidRDefault="007513D8" w:rsidP="0077616C">
            <w:pPr>
              <w:rPr>
                <w:rtl/>
                <w:lang w:bidi="ar-SY"/>
              </w:rPr>
            </w:pPr>
            <w:r w:rsidRPr="00C92DF8">
              <w:rPr>
                <w:rFonts w:hint="cs"/>
                <w:rtl/>
                <w:lang w:bidi="ar-EG"/>
              </w:rPr>
              <w:t xml:space="preserve">توصي اللجنة </w:t>
            </w:r>
            <w:r w:rsidR="0077616C">
              <w:rPr>
                <w:rFonts w:hint="cs"/>
                <w:rtl/>
                <w:lang w:bidi="ar-EG"/>
              </w:rPr>
              <w:t>ب</w:t>
            </w:r>
            <w:r w:rsidRPr="00C92DF8">
              <w:rPr>
                <w:rFonts w:hint="cs"/>
                <w:rtl/>
                <w:lang w:bidi="ar-EG"/>
              </w:rPr>
              <w:t xml:space="preserve">أن يوافق المجلس على مشروع ميزانية الاتحاد للفترة </w:t>
            </w:r>
            <w:r w:rsidRPr="00C92DF8">
              <w:rPr>
                <w:lang w:bidi="ar-EG"/>
              </w:rPr>
              <w:t>2021-2020</w:t>
            </w:r>
            <w:r w:rsidRPr="00C92DF8">
              <w:rPr>
                <w:rFonts w:hint="cs"/>
                <w:rtl/>
                <w:lang w:bidi="ar-SY"/>
              </w:rPr>
              <w:t xml:space="preserve"> وأن يعتمد مشروع القرار الوارد في</w:t>
            </w:r>
            <w:r w:rsidRPr="00C92DF8">
              <w:rPr>
                <w:rFonts w:hint="eastAsia"/>
                <w:rtl/>
                <w:lang w:bidi="ar-SY"/>
              </w:rPr>
              <w:t> </w:t>
            </w:r>
            <w:r w:rsidRPr="00C92DF8">
              <w:rPr>
                <w:rFonts w:hint="cs"/>
                <w:rtl/>
                <w:lang w:bidi="ar-SY"/>
              </w:rPr>
              <w:t>الملحق</w:t>
            </w:r>
            <w:r w:rsidR="0077616C">
              <w:rPr>
                <w:rFonts w:hint="eastAsia"/>
                <w:rtl/>
                <w:lang w:bidi="ar-SY"/>
              </w:rPr>
              <w:t> </w:t>
            </w:r>
            <w:r w:rsidRPr="00C92DF8">
              <w:rPr>
                <w:lang w:bidi="ar-SY"/>
              </w:rPr>
              <w:t>A</w:t>
            </w:r>
            <w:r w:rsidRPr="00C92DF8">
              <w:rPr>
                <w:rFonts w:hint="cs"/>
                <w:rtl/>
                <w:lang w:bidi="ar-SY"/>
              </w:rPr>
              <w:t xml:space="preserve"> بالوثيقة</w:t>
            </w:r>
            <w:r w:rsidR="0077616C">
              <w:rPr>
                <w:rFonts w:hint="eastAsia"/>
                <w:rtl/>
                <w:lang w:bidi="ar-SY"/>
              </w:rPr>
              <w:t> </w:t>
            </w:r>
            <w:r w:rsidRPr="00C92DF8">
              <w:rPr>
                <w:lang w:bidi="ar-SY"/>
              </w:rPr>
              <w:t>C19/107</w:t>
            </w:r>
            <w:r w:rsidRPr="00C92DF8">
              <w:rPr>
                <w:rFonts w:hint="cs"/>
                <w:rtl/>
                <w:lang w:bidi="ar-SY"/>
              </w:rPr>
              <w:t>.</w:t>
            </w:r>
          </w:p>
        </w:tc>
      </w:tr>
    </w:tbl>
    <w:p w:rsidR="007513D8" w:rsidRDefault="007513D8" w:rsidP="007513D8">
      <w:pPr>
        <w:pStyle w:val="Heading3"/>
        <w:rPr>
          <w:rtl/>
          <w:lang w:bidi="ar-EG"/>
        </w:rPr>
      </w:pPr>
      <w:r>
        <w:rPr>
          <w:lang w:bidi="ar-EG"/>
        </w:rPr>
        <w:t>2.2.2</w:t>
      </w:r>
      <w:r>
        <w:rPr>
          <w:lang w:bidi="ar-EG"/>
        </w:rPr>
        <w:tab/>
      </w:r>
      <w:r>
        <w:rPr>
          <w:rFonts w:hint="cs"/>
          <w:rtl/>
        </w:rPr>
        <w:t>اختيار فئات المساهمة في تحمل نفقات الاتحاد</w:t>
      </w:r>
      <w:r>
        <w:rPr>
          <w:rFonts w:hint="cs"/>
          <w:rtl/>
          <w:lang w:bidi="ar-EG"/>
        </w:rPr>
        <w:t xml:space="preserve"> (الوثيقة </w:t>
      </w:r>
      <w:hyperlink r:id="rId16" w:history="1">
        <w:r w:rsidRPr="00183D00">
          <w:rPr>
            <w:rStyle w:val="Hyperlink"/>
            <w:lang w:bidi="ar-EG"/>
          </w:rPr>
          <w:t>C19/43</w:t>
        </w:r>
      </w:hyperlink>
      <w:r>
        <w:rPr>
          <w:rFonts w:hint="cs"/>
          <w:rtl/>
          <w:lang w:bidi="ar-EG"/>
        </w:rPr>
        <w:t>)</w:t>
      </w:r>
    </w:p>
    <w:p w:rsidR="007513D8" w:rsidRPr="007513D8" w:rsidRDefault="007513D8" w:rsidP="007513D8">
      <w:pPr>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Tr="00CC326E">
        <w:tc>
          <w:tcPr>
            <w:tcW w:w="9629" w:type="dxa"/>
            <w:tcBorders>
              <w:top w:val="single" w:sz="4" w:space="0" w:color="auto"/>
              <w:left w:val="single" w:sz="4" w:space="0" w:color="auto"/>
              <w:bottom w:val="single" w:sz="4" w:space="0" w:color="auto"/>
              <w:right w:val="single" w:sz="4" w:space="0" w:color="auto"/>
            </w:tcBorders>
          </w:tcPr>
          <w:p w:rsidR="007513D8" w:rsidRDefault="007513D8" w:rsidP="00CC326E">
            <w:pPr>
              <w:rPr>
                <w:b/>
                <w:bCs/>
                <w:i/>
                <w:iCs/>
                <w:rtl/>
                <w:lang w:bidi="ar-EG"/>
              </w:rPr>
            </w:pPr>
            <w:r w:rsidRPr="00183D00">
              <w:rPr>
                <w:rFonts w:hint="cs"/>
                <w:b/>
                <w:bCs/>
                <w:i/>
                <w:iCs/>
                <w:rtl/>
                <w:lang w:bidi="ar-EG"/>
              </w:rPr>
              <w:t>التوصية</w:t>
            </w:r>
          </w:p>
          <w:p w:rsidR="007513D8" w:rsidRPr="00183D00" w:rsidRDefault="007513D8" w:rsidP="00CC326E">
            <w:pPr>
              <w:rPr>
                <w:rtl/>
                <w:lang w:bidi="ar-EG"/>
              </w:rPr>
            </w:pPr>
            <w:r>
              <w:rPr>
                <w:rFonts w:hint="cs"/>
                <w:rtl/>
                <w:lang w:bidi="ar-EG"/>
              </w:rPr>
              <w:t xml:space="preserve">توصي اللجنة بأن يحيط المجلس علماً بالوثيقة </w:t>
            </w:r>
            <w:r w:rsidRPr="00C66A94">
              <w:t>C19/43</w:t>
            </w:r>
            <w:r w:rsidRPr="00C66A94">
              <w:rPr>
                <w:rFonts w:hint="cs"/>
                <w:rtl/>
              </w:rPr>
              <w:t>.</w:t>
            </w:r>
          </w:p>
        </w:tc>
      </w:tr>
    </w:tbl>
    <w:p w:rsidR="007513D8" w:rsidRDefault="007513D8" w:rsidP="007513D8">
      <w:pPr>
        <w:pStyle w:val="Heading3"/>
        <w:rPr>
          <w:rtl/>
          <w:lang w:bidi="ar-EG"/>
        </w:rPr>
      </w:pPr>
      <w:r>
        <w:rPr>
          <w:lang w:bidi="ar-EG"/>
        </w:rPr>
        <w:lastRenderedPageBreak/>
        <w:t>3.2.2</w:t>
      </w:r>
      <w:r>
        <w:rPr>
          <w:lang w:bidi="ar-EG"/>
        </w:rPr>
        <w:tab/>
      </w:r>
      <w:r>
        <w:rPr>
          <w:rFonts w:hint="cs"/>
          <w:rtl/>
          <w:lang w:bidi="ar-EG"/>
        </w:rPr>
        <w:t xml:space="preserve">الاستعراض السنوي للإيرادات والنفقات (الوثيقة </w:t>
      </w:r>
      <w:hyperlink r:id="rId17" w:history="1">
        <w:r w:rsidRPr="002B7EAD">
          <w:rPr>
            <w:rStyle w:val="Hyperlink"/>
            <w:lang w:bidi="ar-EG"/>
          </w:rPr>
          <w:t>C19/9</w:t>
        </w:r>
      </w:hyperlink>
      <w:r>
        <w:rPr>
          <w:rFonts w:hint="cs"/>
          <w:rtl/>
          <w:lang w:bidi="ar-EG"/>
        </w:rPr>
        <w:t>)</w:t>
      </w:r>
    </w:p>
    <w:p w:rsidR="007513D8" w:rsidRPr="007513D8" w:rsidRDefault="007513D8" w:rsidP="007513D8">
      <w:pPr>
        <w:keepNext/>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Tr="00CC326E">
        <w:tc>
          <w:tcPr>
            <w:tcW w:w="9629" w:type="dxa"/>
            <w:tcBorders>
              <w:top w:val="single" w:sz="4" w:space="0" w:color="auto"/>
              <w:left w:val="single" w:sz="4" w:space="0" w:color="auto"/>
              <w:bottom w:val="single" w:sz="4" w:space="0" w:color="auto"/>
              <w:right w:val="single" w:sz="4" w:space="0" w:color="auto"/>
            </w:tcBorders>
          </w:tcPr>
          <w:p w:rsidR="007513D8" w:rsidRPr="006015F4" w:rsidRDefault="007513D8" w:rsidP="007513D8">
            <w:pPr>
              <w:keepNext/>
              <w:rPr>
                <w:b/>
                <w:bCs/>
                <w:i/>
                <w:iCs/>
                <w:rtl/>
                <w:lang w:bidi="ar-EG"/>
              </w:rPr>
            </w:pPr>
            <w:r w:rsidRPr="006015F4">
              <w:rPr>
                <w:rFonts w:hint="cs"/>
                <w:b/>
                <w:bCs/>
                <w:i/>
                <w:iCs/>
                <w:rtl/>
                <w:lang w:bidi="ar-EG"/>
              </w:rPr>
              <w:t>التوصية</w:t>
            </w:r>
          </w:p>
          <w:p w:rsidR="007513D8" w:rsidRPr="00183D00" w:rsidRDefault="007513D8" w:rsidP="00CC326E">
            <w:pPr>
              <w:rPr>
                <w:rtl/>
                <w:lang w:bidi="ar-EG"/>
              </w:rPr>
            </w:pPr>
            <w:r>
              <w:rPr>
                <w:rFonts w:hint="cs"/>
                <w:rtl/>
                <w:lang w:bidi="ar-EG"/>
              </w:rPr>
              <w:t xml:space="preserve">توصي اللجنة بأن يحيط المجلس علماً بالوثيقة </w:t>
            </w:r>
            <w:r w:rsidRPr="006015F4">
              <w:t>C19/9</w:t>
            </w:r>
            <w:r>
              <w:rPr>
                <w:rFonts w:asciiTheme="minorHAnsi" w:hAnsiTheme="minorHAnsi" w:cstheme="minorHAnsi" w:hint="cs"/>
                <w:sz w:val="24"/>
                <w:szCs w:val="24"/>
                <w:rtl/>
                <w:lang w:bidi="ar-EG"/>
              </w:rPr>
              <w:t>.</w:t>
            </w:r>
          </w:p>
        </w:tc>
      </w:tr>
    </w:tbl>
    <w:p w:rsidR="007513D8" w:rsidRDefault="007513D8" w:rsidP="007513D8">
      <w:pPr>
        <w:pStyle w:val="Heading3"/>
        <w:rPr>
          <w:rtl/>
        </w:rPr>
      </w:pPr>
      <w:r>
        <w:rPr>
          <w:lang w:bidi="ar-EG"/>
        </w:rPr>
        <w:t>4.2.2</w:t>
      </w:r>
      <w:r>
        <w:rPr>
          <w:lang w:bidi="ar-EG"/>
        </w:rPr>
        <w:tab/>
      </w:r>
      <w:r>
        <w:rPr>
          <w:rFonts w:hint="cs"/>
          <w:rtl/>
        </w:rPr>
        <w:t xml:space="preserve">تدابير الكفاءة (الوثيقة </w:t>
      </w:r>
      <w:hyperlink r:id="rId18" w:history="1">
        <w:r w:rsidRPr="00052075">
          <w:rPr>
            <w:rStyle w:val="Hyperlink"/>
          </w:rPr>
          <w:t>C19/45</w:t>
        </w:r>
      </w:hyperlink>
      <w:r>
        <w:rPr>
          <w:rFonts w:hint="cs"/>
          <w:rtl/>
        </w:rPr>
        <w:t>)</w:t>
      </w:r>
    </w:p>
    <w:p w:rsidR="007513D8" w:rsidRPr="007513D8" w:rsidRDefault="007513D8" w:rsidP="007513D8">
      <w:pPr>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Tr="00CC326E">
        <w:tc>
          <w:tcPr>
            <w:tcW w:w="9629" w:type="dxa"/>
            <w:tcBorders>
              <w:top w:val="single" w:sz="4" w:space="0" w:color="auto"/>
              <w:left w:val="single" w:sz="4" w:space="0" w:color="auto"/>
              <w:bottom w:val="single" w:sz="4" w:space="0" w:color="auto"/>
              <w:right w:val="single" w:sz="4" w:space="0" w:color="auto"/>
            </w:tcBorders>
          </w:tcPr>
          <w:p w:rsidR="007513D8" w:rsidRDefault="007513D8" w:rsidP="00CC326E">
            <w:pPr>
              <w:rPr>
                <w:b/>
                <w:bCs/>
                <w:i/>
                <w:iCs/>
                <w:rtl/>
                <w:lang w:bidi="ar-EG"/>
              </w:rPr>
            </w:pPr>
            <w:r w:rsidRPr="00183D00">
              <w:rPr>
                <w:rFonts w:hint="cs"/>
                <w:b/>
                <w:bCs/>
                <w:i/>
                <w:iCs/>
                <w:rtl/>
                <w:lang w:bidi="ar-EG"/>
              </w:rPr>
              <w:t>التوصية</w:t>
            </w:r>
          </w:p>
          <w:p w:rsidR="007513D8" w:rsidRPr="00183D00" w:rsidRDefault="007513D8" w:rsidP="00CC326E">
            <w:pPr>
              <w:rPr>
                <w:rtl/>
                <w:lang w:bidi="ar-EG"/>
              </w:rPr>
            </w:pPr>
            <w:r w:rsidRPr="00250B73">
              <w:rPr>
                <w:rFonts w:hint="cs"/>
                <w:rtl/>
              </w:rPr>
              <w:t xml:space="preserve">توصي اللجنة </w:t>
            </w:r>
            <w:r w:rsidR="0077616C">
              <w:rPr>
                <w:rFonts w:hint="cs"/>
                <w:rtl/>
                <w:lang w:bidi="ar-EG"/>
              </w:rPr>
              <w:t>ب</w:t>
            </w:r>
            <w:r w:rsidRPr="00250B73">
              <w:rPr>
                <w:rFonts w:hint="cs"/>
                <w:rtl/>
              </w:rPr>
              <w:t xml:space="preserve">أن يقرّ المجلس التقرير الوارد في الوثيقة </w:t>
            </w:r>
            <w:r w:rsidRPr="00250B73">
              <w:t>C19/45</w:t>
            </w:r>
            <w:r>
              <w:rPr>
                <w:rFonts w:asciiTheme="minorHAnsi" w:hAnsiTheme="minorHAnsi" w:cstheme="minorHAnsi" w:hint="cs"/>
                <w:sz w:val="24"/>
                <w:szCs w:val="24"/>
                <w:rtl/>
                <w:lang w:bidi="ar-EG"/>
              </w:rPr>
              <w:t>.</w:t>
            </w:r>
          </w:p>
        </w:tc>
      </w:tr>
    </w:tbl>
    <w:p w:rsidR="007513D8" w:rsidRDefault="007513D8" w:rsidP="007513D8">
      <w:pPr>
        <w:pStyle w:val="Heading3"/>
        <w:rPr>
          <w:rtl/>
          <w:lang w:bidi="ar-EG"/>
        </w:rPr>
      </w:pPr>
      <w:r>
        <w:t>5.2.2</w:t>
      </w:r>
      <w:r w:rsidRPr="006A2A40">
        <w:tab/>
      </w:r>
      <w:r w:rsidRPr="003622FD">
        <w:rPr>
          <w:rFonts w:hint="cs"/>
          <w:rtl/>
          <w:lang w:bidi="ar-EG"/>
        </w:rPr>
        <w:t xml:space="preserve">تنفيذ </w:t>
      </w:r>
      <w:r w:rsidRPr="003622FD">
        <w:rPr>
          <w:rtl/>
        </w:rPr>
        <w:t xml:space="preserve">القرار </w:t>
      </w:r>
      <w:r w:rsidRPr="003622FD">
        <w:t>131</w:t>
      </w:r>
      <w:r w:rsidRPr="003622FD">
        <w:rPr>
          <w:rFonts w:hint="cs"/>
          <w:rtl/>
          <w:lang w:bidi="ar-EG"/>
        </w:rPr>
        <w:t xml:space="preserve"> </w:t>
      </w:r>
      <w:r w:rsidRPr="003622FD">
        <w:rPr>
          <w:rtl/>
        </w:rPr>
        <w:t xml:space="preserve">(المراجَع في دبي، </w:t>
      </w:r>
      <w:r w:rsidRPr="003622FD">
        <w:t>2018</w:t>
      </w:r>
      <w:r w:rsidRPr="003622FD">
        <w:rPr>
          <w:rtl/>
        </w:rPr>
        <w:t xml:space="preserve">) </w:t>
      </w:r>
      <w:r w:rsidRPr="003622FD">
        <w:rPr>
          <w:rFonts w:hint="cs"/>
          <w:rtl/>
        </w:rPr>
        <w:t xml:space="preserve">- </w:t>
      </w:r>
      <w:r w:rsidRPr="003622FD">
        <w:rPr>
          <w:rtl/>
        </w:rPr>
        <w:t>قياس تكنولوجيا المعلومات والاتصالات لبناء مجتمع معلومات جامع وشامل للجميع</w:t>
      </w:r>
      <w:r w:rsidRPr="003622FD">
        <w:rPr>
          <w:rFonts w:hint="cs"/>
          <w:rtl/>
          <w:lang w:bidi="ar-EG"/>
        </w:rPr>
        <w:t xml:space="preserve"> (الوثيقتان </w:t>
      </w:r>
      <w:hyperlink r:id="rId19" w:history="1">
        <w:r w:rsidRPr="003622FD">
          <w:rPr>
            <w:rStyle w:val="Hyperlink"/>
            <w:spacing w:val="-2"/>
          </w:rPr>
          <w:t>C19/10(Rev.1)</w:t>
        </w:r>
      </w:hyperlink>
      <w:r w:rsidRPr="003622FD">
        <w:rPr>
          <w:rFonts w:hint="cs"/>
          <w:rtl/>
          <w:lang w:bidi="ar-EG"/>
        </w:rPr>
        <w:t xml:space="preserve"> و</w:t>
      </w:r>
      <w:hyperlink r:id="rId20" w:history="1">
        <w:r w:rsidRPr="003622FD">
          <w:rPr>
            <w:rStyle w:val="Hyperlink"/>
            <w:spacing w:val="-2"/>
          </w:rPr>
          <w:t>C19/INF/16</w:t>
        </w:r>
      </w:hyperlink>
      <w:r w:rsidRPr="003622FD">
        <w:rPr>
          <w:rFonts w:hint="cs"/>
          <w:rtl/>
          <w:lang w:bidi="ar-EG"/>
        </w:rPr>
        <w:t xml:space="preserve">) </w:t>
      </w:r>
      <w:r w:rsidRPr="000C39A7">
        <w:rPr>
          <w:rFonts w:hint="cs"/>
          <w:rtl/>
          <w:lang w:bidi="ar-EG"/>
        </w:rPr>
        <w:t>ومساهمات</w:t>
      </w:r>
      <w:r w:rsidRPr="003622FD">
        <w:rPr>
          <w:rFonts w:hint="cs"/>
          <w:rtl/>
          <w:lang w:bidi="ar-EG"/>
        </w:rPr>
        <w:t xml:space="preserve"> من جمهورية</w:t>
      </w:r>
      <w:r w:rsidRPr="003622FD">
        <w:rPr>
          <w:rtl/>
        </w:rPr>
        <w:t xml:space="preserve"> كوت ديفوار</w:t>
      </w:r>
      <w:r w:rsidRPr="003622FD">
        <w:rPr>
          <w:rFonts w:hint="cs"/>
          <w:rtl/>
          <w:lang w:bidi="ar-EG"/>
        </w:rPr>
        <w:t xml:space="preserve"> (الوثيقتان </w:t>
      </w:r>
      <w:hyperlink r:id="rId21" w:history="1">
        <w:r w:rsidRPr="003622FD">
          <w:rPr>
            <w:rStyle w:val="Hyperlink"/>
            <w:spacing w:val="-2"/>
          </w:rPr>
          <w:t>C19/95</w:t>
        </w:r>
      </w:hyperlink>
      <w:r w:rsidRPr="003622FD">
        <w:rPr>
          <w:rFonts w:hint="cs"/>
          <w:rtl/>
          <w:lang w:bidi="ar-EG"/>
        </w:rPr>
        <w:t xml:space="preserve"> و</w:t>
      </w:r>
      <w:hyperlink r:id="rId22" w:history="1">
        <w:r w:rsidRPr="003622FD">
          <w:rPr>
            <w:rStyle w:val="Hyperlink"/>
            <w:spacing w:val="-2"/>
          </w:rPr>
          <w:t>C19/96</w:t>
        </w:r>
      </w:hyperlink>
      <w:r w:rsidRPr="003622FD">
        <w:rPr>
          <w:rFonts w:hint="cs"/>
          <w:rtl/>
          <w:lang w:bidi="ar-EG"/>
        </w:rPr>
        <w:t>) وجمهورية الهند (الوثيقة</w:t>
      </w:r>
      <w:r w:rsidRPr="003622FD">
        <w:rPr>
          <w:rFonts w:hint="eastAsia"/>
          <w:rtl/>
          <w:lang w:bidi="ar-EG"/>
        </w:rPr>
        <w:t> </w:t>
      </w:r>
      <w:hyperlink r:id="rId23" w:history="1">
        <w:r w:rsidRPr="003622FD">
          <w:rPr>
            <w:rStyle w:val="Hyperlink"/>
            <w:spacing w:val="-2"/>
          </w:rPr>
          <w:t>C19/104</w:t>
        </w:r>
      </w:hyperlink>
      <w:r w:rsidRPr="003622FD">
        <w:rPr>
          <w:rFonts w:hint="cs"/>
          <w:rtl/>
          <w:lang w:bidi="ar-EG"/>
        </w:rPr>
        <w:t>)</w:t>
      </w:r>
    </w:p>
    <w:p w:rsidR="007513D8" w:rsidRDefault="007513D8" w:rsidP="00BB1F40">
      <w:pPr>
        <w:rPr>
          <w:rtl/>
          <w:lang w:bidi="ar-EG"/>
        </w:rPr>
      </w:pPr>
      <w:r>
        <w:t>1.5.2</w:t>
      </w:r>
      <w:r w:rsidR="00CC326E">
        <w:rPr>
          <w:lang w:bidi="ar-EG"/>
        </w:rPr>
        <w:t>.2</w:t>
      </w:r>
      <w:r>
        <w:rPr>
          <w:rtl/>
          <w:lang w:bidi="ar-EG"/>
        </w:rPr>
        <w:tab/>
      </w:r>
      <w:r w:rsidRPr="00305D9D">
        <w:rPr>
          <w:rFonts w:hint="cs"/>
          <w:rtl/>
          <w:lang w:bidi="ar-SY"/>
        </w:rPr>
        <w:t>و</w:t>
      </w:r>
      <w:r w:rsidRPr="00305D9D">
        <w:rPr>
          <w:rtl/>
          <w:lang w:bidi="ar-SY"/>
        </w:rPr>
        <w:t xml:space="preserve">فيما يتعلق بالتوصية الواردة في الفقرة </w:t>
      </w:r>
      <w:r w:rsidR="00C3717C">
        <w:rPr>
          <w:lang w:bidi="ar-SY"/>
        </w:rPr>
        <w:t>5.6</w:t>
      </w:r>
      <w:r w:rsidRPr="00305D9D">
        <w:rPr>
          <w:rtl/>
          <w:lang w:bidi="ar-SY"/>
        </w:rPr>
        <w:t xml:space="preserve"> بشأن تنفيذ القرار </w:t>
      </w:r>
      <w:r w:rsidR="00C3717C">
        <w:rPr>
          <w:lang w:bidi="ar-SY"/>
        </w:rPr>
        <w:t>131</w:t>
      </w:r>
      <w:r w:rsidRPr="00305D9D">
        <w:rPr>
          <w:rtl/>
          <w:lang w:bidi="ar-SY"/>
        </w:rPr>
        <w:t xml:space="preserve"> (</w:t>
      </w:r>
      <w:r w:rsidR="00C3717C" w:rsidRPr="00ED0186">
        <w:rPr>
          <w:rtl/>
          <w:lang w:bidi="ar-SY"/>
        </w:rPr>
        <w:t>المراج</w:t>
      </w:r>
      <w:r w:rsidR="00C3717C">
        <w:rPr>
          <w:rFonts w:hint="cs"/>
          <w:rtl/>
          <w:lang w:bidi="ar-EG"/>
        </w:rPr>
        <w:t>َ</w:t>
      </w:r>
      <w:r w:rsidR="00C3717C" w:rsidRPr="00ED0186">
        <w:rPr>
          <w:rtl/>
          <w:lang w:bidi="ar-SY"/>
        </w:rPr>
        <w:t xml:space="preserve">ع </w:t>
      </w:r>
      <w:r w:rsidRPr="00305D9D">
        <w:rPr>
          <w:rtl/>
          <w:lang w:bidi="ar-SY"/>
        </w:rPr>
        <w:t xml:space="preserve">في دبي، </w:t>
      </w:r>
      <w:r w:rsidR="00C3717C">
        <w:rPr>
          <w:lang w:bidi="ar-SY"/>
        </w:rPr>
        <w:t>2018</w:t>
      </w:r>
      <w:r w:rsidRPr="00305D9D">
        <w:rPr>
          <w:rtl/>
          <w:lang w:bidi="ar-SY"/>
        </w:rPr>
        <w:t>)، قال أحد أعضاء المجلس إن ترتيب الأولوي</w:t>
      </w:r>
      <w:r w:rsidRPr="00305D9D">
        <w:rPr>
          <w:rFonts w:hint="cs"/>
          <w:rtl/>
          <w:lang w:bidi="ar-SY"/>
        </w:rPr>
        <w:t>ات</w:t>
      </w:r>
      <w:r w:rsidRPr="00305D9D">
        <w:rPr>
          <w:rtl/>
          <w:lang w:bidi="ar-SY"/>
        </w:rPr>
        <w:t xml:space="preserve"> لاستخدام </w:t>
      </w:r>
      <w:r w:rsidRPr="00305D9D">
        <w:rPr>
          <w:rFonts w:hint="cs"/>
          <w:rtl/>
          <w:lang w:bidi="ar-SY"/>
        </w:rPr>
        <w:t>وفورات</w:t>
      </w:r>
      <w:r w:rsidRPr="00305D9D">
        <w:rPr>
          <w:rtl/>
          <w:lang w:bidi="ar-SY"/>
        </w:rPr>
        <w:t xml:space="preserve"> تنفيذ الميزانية على النحو المتفق عليه في ا</w:t>
      </w:r>
      <w:r w:rsidRPr="00305D9D">
        <w:rPr>
          <w:rFonts w:hint="cs"/>
          <w:rtl/>
          <w:lang w:bidi="ar-SY"/>
        </w:rPr>
        <w:t>لم</w:t>
      </w:r>
      <w:r w:rsidRPr="00305D9D">
        <w:rPr>
          <w:rtl/>
          <w:lang w:bidi="ar-SY"/>
        </w:rPr>
        <w:t xml:space="preserve">قرر </w:t>
      </w:r>
      <w:r w:rsidR="00C3717C">
        <w:rPr>
          <w:lang w:bidi="ar-SY"/>
        </w:rPr>
        <w:t>5</w:t>
      </w:r>
      <w:r w:rsidRPr="00305D9D">
        <w:rPr>
          <w:rtl/>
          <w:lang w:bidi="ar-SY"/>
        </w:rPr>
        <w:t xml:space="preserve"> (</w:t>
      </w:r>
      <w:r w:rsidR="00C3717C" w:rsidRPr="00ED0186">
        <w:rPr>
          <w:rtl/>
          <w:lang w:bidi="ar-SY"/>
        </w:rPr>
        <w:t>المراج</w:t>
      </w:r>
      <w:r w:rsidR="00C3717C">
        <w:rPr>
          <w:rFonts w:hint="cs"/>
          <w:rtl/>
          <w:lang w:bidi="ar-EG"/>
        </w:rPr>
        <w:t>َ</w:t>
      </w:r>
      <w:r w:rsidR="00C3717C" w:rsidRPr="00ED0186">
        <w:rPr>
          <w:rtl/>
          <w:lang w:bidi="ar-SY"/>
        </w:rPr>
        <w:t xml:space="preserve">ع </w:t>
      </w:r>
      <w:r w:rsidRPr="00305D9D">
        <w:rPr>
          <w:rtl/>
          <w:lang w:bidi="ar-SY"/>
        </w:rPr>
        <w:t xml:space="preserve">في دبي، </w:t>
      </w:r>
      <w:r w:rsidR="00C3717C">
        <w:rPr>
          <w:lang w:bidi="ar-SY"/>
        </w:rPr>
        <w:t>2018</w:t>
      </w:r>
      <w:r w:rsidRPr="00305D9D">
        <w:rPr>
          <w:rtl/>
          <w:lang w:bidi="ar-SY"/>
        </w:rPr>
        <w:t xml:space="preserve">) ينبغي أن </w:t>
      </w:r>
      <w:r w:rsidRPr="00305D9D">
        <w:rPr>
          <w:rFonts w:hint="cs"/>
          <w:rtl/>
          <w:lang w:bidi="ar-SY"/>
        </w:rPr>
        <w:t>يبيَّن</w:t>
      </w:r>
      <w:r w:rsidRPr="00305D9D">
        <w:rPr>
          <w:rtl/>
          <w:lang w:bidi="ar-SY"/>
        </w:rPr>
        <w:t xml:space="preserve"> بوضوح.</w:t>
      </w:r>
      <w:r w:rsidRPr="00ED0186">
        <w:rPr>
          <w:rtl/>
          <w:lang w:bidi="ar-SY"/>
        </w:rPr>
        <w:t xml:space="preserve"> </w:t>
      </w:r>
      <w:r>
        <w:rPr>
          <w:rFonts w:hint="cs"/>
          <w:rtl/>
          <w:lang w:bidi="ar-SY"/>
        </w:rPr>
        <w:t>و</w:t>
      </w:r>
      <w:r w:rsidRPr="00ED0186">
        <w:rPr>
          <w:rtl/>
          <w:lang w:bidi="ar-SY"/>
        </w:rPr>
        <w:t>اقترح القائم بأعمال الرئيس إضافة عبارة "تم</w:t>
      </w:r>
      <w:r w:rsidRPr="00ED0186">
        <w:rPr>
          <w:rFonts w:hint="cs"/>
          <w:rtl/>
          <w:lang w:bidi="ar-SY"/>
        </w:rPr>
        <w:t>ا</w:t>
      </w:r>
      <w:r w:rsidRPr="00ED0186">
        <w:rPr>
          <w:rtl/>
          <w:lang w:bidi="ar-SY"/>
        </w:rPr>
        <w:t>شيا</w:t>
      </w:r>
      <w:r>
        <w:rPr>
          <w:rFonts w:hint="cs"/>
          <w:rtl/>
          <w:lang w:bidi="ar-SY"/>
        </w:rPr>
        <w:t>ً</w:t>
      </w:r>
      <w:r w:rsidRPr="00ED0186">
        <w:rPr>
          <w:rtl/>
          <w:lang w:bidi="ar-SY"/>
        </w:rPr>
        <w:t xml:space="preserve"> مع ا</w:t>
      </w:r>
      <w:r w:rsidRPr="00ED0186">
        <w:rPr>
          <w:rFonts w:hint="cs"/>
          <w:rtl/>
          <w:lang w:bidi="ar-SY"/>
        </w:rPr>
        <w:t>لم</w:t>
      </w:r>
      <w:r w:rsidRPr="00ED0186">
        <w:rPr>
          <w:rtl/>
          <w:lang w:bidi="ar-SY"/>
        </w:rPr>
        <w:t xml:space="preserve">قرر </w:t>
      </w:r>
      <w:r w:rsidR="00C3717C">
        <w:rPr>
          <w:lang w:bidi="ar-SY"/>
        </w:rPr>
        <w:t>5</w:t>
      </w:r>
      <w:r w:rsidRPr="00ED0186">
        <w:rPr>
          <w:rtl/>
          <w:lang w:bidi="ar-SY"/>
        </w:rPr>
        <w:t xml:space="preserve"> (المراج</w:t>
      </w:r>
      <w:r w:rsidR="00C3717C">
        <w:rPr>
          <w:rFonts w:hint="cs"/>
          <w:rtl/>
          <w:lang w:bidi="ar-EG"/>
        </w:rPr>
        <w:t>َ</w:t>
      </w:r>
      <w:r w:rsidRPr="00ED0186">
        <w:rPr>
          <w:rtl/>
          <w:lang w:bidi="ar-SY"/>
        </w:rPr>
        <w:t xml:space="preserve">ع في دبي، </w:t>
      </w:r>
      <w:r w:rsidR="00C3717C">
        <w:rPr>
          <w:lang w:bidi="ar-SY"/>
        </w:rPr>
        <w:t>2018</w:t>
      </w:r>
      <w:r w:rsidRPr="00ED0186">
        <w:rPr>
          <w:rtl/>
          <w:lang w:bidi="ar-SY"/>
        </w:rPr>
        <w:t xml:space="preserve">)" إلى </w:t>
      </w:r>
      <w:r w:rsidR="00C3717C">
        <w:rPr>
          <w:rFonts w:hint="cs"/>
          <w:rtl/>
          <w:lang w:bidi="ar-SY"/>
        </w:rPr>
        <w:t>ال</w:t>
      </w:r>
      <w:r w:rsidRPr="00ED0186">
        <w:rPr>
          <w:rtl/>
          <w:lang w:bidi="ar-SY"/>
        </w:rPr>
        <w:t>نقطة</w:t>
      </w:r>
      <w:r w:rsidRPr="00ED0186">
        <w:rPr>
          <w:rFonts w:hint="cs"/>
          <w:rtl/>
          <w:lang w:bidi="ar-SY"/>
        </w:rPr>
        <w:t xml:space="preserve"> </w:t>
      </w:r>
      <w:r w:rsidRPr="00ED0186">
        <w:rPr>
          <w:rtl/>
          <w:lang w:bidi="ar-SY"/>
        </w:rPr>
        <w:t>الأخيرة في</w:t>
      </w:r>
      <w:r w:rsidR="00C3717C">
        <w:rPr>
          <w:rFonts w:hint="cs"/>
          <w:rtl/>
          <w:lang w:bidi="ar-SY"/>
        </w:rPr>
        <w:t> </w:t>
      </w:r>
      <w:r w:rsidRPr="00ED0186">
        <w:rPr>
          <w:rtl/>
          <w:lang w:bidi="ar-SY"/>
        </w:rPr>
        <w:t>التوصية. علاوة</w:t>
      </w:r>
      <w:r w:rsidR="00C3717C">
        <w:rPr>
          <w:rFonts w:hint="cs"/>
          <w:rtl/>
          <w:lang w:bidi="ar-SY"/>
        </w:rPr>
        <w:t>ً</w:t>
      </w:r>
      <w:r w:rsidRPr="00ED0186">
        <w:rPr>
          <w:rtl/>
          <w:lang w:bidi="ar-SY"/>
        </w:rPr>
        <w:t xml:space="preserve"> على ذلك، </w:t>
      </w:r>
      <w:r w:rsidRPr="00ED0186">
        <w:rPr>
          <w:rFonts w:hint="cs"/>
          <w:rtl/>
          <w:lang w:bidi="ar-SY"/>
        </w:rPr>
        <w:t>وتوخياً</w:t>
      </w:r>
      <w:r w:rsidRPr="00ED0186">
        <w:rPr>
          <w:rtl/>
          <w:lang w:bidi="ar-SY"/>
        </w:rPr>
        <w:t xml:space="preserve"> </w:t>
      </w:r>
      <w:r w:rsidRPr="00ED0186">
        <w:rPr>
          <w:rFonts w:hint="cs"/>
          <w:rtl/>
          <w:lang w:bidi="ar-SY"/>
        </w:rPr>
        <w:t>للوضوح</w:t>
      </w:r>
      <w:r w:rsidRPr="00ED0186">
        <w:rPr>
          <w:rtl/>
          <w:lang w:bidi="ar-SY"/>
        </w:rPr>
        <w:t xml:space="preserve">، ينبغي توضيح أن فريق الخبراء المشار إليه في </w:t>
      </w:r>
      <w:r w:rsidR="00C3717C">
        <w:rPr>
          <w:rFonts w:hint="cs"/>
          <w:rtl/>
          <w:lang w:bidi="ar-SY"/>
        </w:rPr>
        <w:t>ال</w:t>
      </w:r>
      <w:r w:rsidRPr="00ED0186">
        <w:rPr>
          <w:rtl/>
          <w:lang w:bidi="ar-SY"/>
        </w:rPr>
        <w:t>نقطة</w:t>
      </w:r>
      <w:r w:rsidRPr="00ED0186">
        <w:rPr>
          <w:rFonts w:hint="cs"/>
          <w:rtl/>
          <w:lang w:bidi="ar-SY"/>
        </w:rPr>
        <w:t xml:space="preserve"> </w:t>
      </w:r>
      <w:r w:rsidRPr="00ED0186">
        <w:rPr>
          <w:rtl/>
          <w:lang w:bidi="ar-SY"/>
        </w:rPr>
        <w:t>الأولى في التوصية هو الفريق المعني بالمؤشرات.</w:t>
      </w:r>
    </w:p>
    <w:p w:rsidR="007513D8" w:rsidRDefault="00CC326E" w:rsidP="00BB1F40">
      <w:pPr>
        <w:rPr>
          <w:rtl/>
          <w:lang w:bidi="ar-EG"/>
        </w:rPr>
      </w:pPr>
      <w:r>
        <w:rPr>
          <w:lang w:bidi="ar-EG"/>
        </w:rPr>
        <w:t>2.5.2.2</w:t>
      </w:r>
      <w:r w:rsidR="007513D8">
        <w:rPr>
          <w:rtl/>
          <w:lang w:bidi="ar-EG"/>
        </w:rPr>
        <w:tab/>
      </w:r>
      <w:r w:rsidR="007513D8" w:rsidRPr="00752852">
        <w:rPr>
          <w:rFonts w:hint="cs"/>
          <w:b/>
          <w:bCs/>
          <w:rtl/>
          <w:lang w:bidi="ar-EG"/>
        </w:rPr>
        <w:t>واتُفق</w:t>
      </w:r>
      <w:r w:rsidR="007513D8" w:rsidRPr="00E63F38">
        <w:rPr>
          <w:rFonts w:hint="cs"/>
          <w:b/>
          <w:bCs/>
          <w:rtl/>
          <w:lang w:bidi="ar-EG"/>
        </w:rPr>
        <w:t xml:space="preserve"> </w:t>
      </w:r>
      <w:r w:rsidR="007513D8">
        <w:rPr>
          <w:rFonts w:hint="cs"/>
          <w:rtl/>
          <w:lang w:bidi="ar-EG"/>
        </w:rPr>
        <w:t>على ذلك.</w:t>
      </w:r>
    </w:p>
    <w:p w:rsidR="00CC326E" w:rsidRPr="007513D8" w:rsidRDefault="00CC326E" w:rsidP="00940668">
      <w:pPr>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RPr="006A2A40" w:rsidTr="00CC326E">
        <w:tc>
          <w:tcPr>
            <w:tcW w:w="9629" w:type="dxa"/>
            <w:tcBorders>
              <w:top w:val="single" w:sz="4" w:space="0" w:color="auto"/>
              <w:left w:val="single" w:sz="4" w:space="0" w:color="auto"/>
              <w:bottom w:val="single" w:sz="4" w:space="0" w:color="auto"/>
              <w:right w:val="single" w:sz="4" w:space="0" w:color="auto"/>
            </w:tcBorders>
          </w:tcPr>
          <w:p w:rsidR="007513D8" w:rsidRPr="00C92DF8" w:rsidRDefault="007513D8" w:rsidP="00CC326E">
            <w:pPr>
              <w:rPr>
                <w:b/>
                <w:bCs/>
                <w:i/>
                <w:iCs/>
                <w:rtl/>
                <w:lang w:bidi="ar-EG"/>
              </w:rPr>
            </w:pPr>
            <w:r w:rsidRPr="00C92DF8">
              <w:rPr>
                <w:rFonts w:hint="cs"/>
                <w:b/>
                <w:bCs/>
                <w:i/>
                <w:iCs/>
                <w:rtl/>
                <w:lang w:bidi="ar-EG"/>
              </w:rPr>
              <w:t>التوصية</w:t>
            </w:r>
          </w:p>
          <w:p w:rsidR="007513D8" w:rsidRPr="00C92DF8" w:rsidRDefault="007513D8" w:rsidP="00CC326E">
            <w:pPr>
              <w:rPr>
                <w:rtl/>
                <w:lang w:bidi="ar-EG"/>
              </w:rPr>
            </w:pPr>
            <w:r w:rsidRPr="00C92DF8">
              <w:rPr>
                <w:rtl/>
              </w:rPr>
              <w:t>توصي</w:t>
            </w:r>
            <w:r w:rsidRPr="00C92DF8">
              <w:rPr>
                <w:rtl/>
                <w:lang w:bidi="ar-SY"/>
              </w:rPr>
              <w:t xml:space="preserve"> اللجنة بأن </w:t>
            </w:r>
            <w:r w:rsidRPr="00C92DF8">
              <w:rPr>
                <w:rFonts w:hint="cs"/>
                <w:rtl/>
                <w:lang w:bidi="ar-SY"/>
              </w:rPr>
              <w:t>يأخذ</w:t>
            </w:r>
            <w:r w:rsidRPr="00C92DF8">
              <w:rPr>
                <w:rtl/>
                <w:lang w:bidi="ar-SY"/>
              </w:rPr>
              <w:t xml:space="preserve"> المجلس علماً بالوثيقة </w:t>
            </w:r>
            <w:r w:rsidRPr="00C92DF8">
              <w:rPr>
                <w:lang w:val="en-GB"/>
              </w:rPr>
              <w:t>C19/10(Rev.1)</w:t>
            </w:r>
            <w:r w:rsidRPr="00C92DF8">
              <w:rPr>
                <w:rtl/>
                <w:lang w:bidi="ar-SY"/>
              </w:rPr>
              <w:t xml:space="preserve"> و</w:t>
            </w:r>
            <w:r w:rsidRPr="00C92DF8">
              <w:rPr>
                <w:rFonts w:hint="cs"/>
                <w:rtl/>
                <w:lang w:bidi="ar-SY"/>
              </w:rPr>
              <w:t xml:space="preserve">أن </w:t>
            </w:r>
            <w:r w:rsidRPr="00C92DF8">
              <w:rPr>
                <w:rtl/>
                <w:lang w:bidi="ar-SY"/>
              </w:rPr>
              <w:t xml:space="preserve">يوافق على ملخص الرئيس ومقترحه </w:t>
            </w:r>
            <w:r w:rsidRPr="00C92DF8">
              <w:rPr>
                <w:rFonts w:hint="cs"/>
                <w:rtl/>
                <w:lang w:bidi="ar-SY"/>
              </w:rPr>
              <w:t xml:space="preserve">الداعي </w:t>
            </w:r>
            <w:r w:rsidRPr="00C92DF8">
              <w:rPr>
                <w:rtl/>
                <w:lang w:bidi="ar-SY"/>
              </w:rPr>
              <w:t>للمضي قدماً على النحو التالي (</w:t>
            </w:r>
            <w:r w:rsidRPr="00C92DF8">
              <w:rPr>
                <w:rFonts w:hint="cs"/>
                <w:rtl/>
                <w:lang w:bidi="ar-SY"/>
              </w:rPr>
              <w:t xml:space="preserve">دون </w:t>
            </w:r>
            <w:r w:rsidRPr="00C92DF8">
              <w:rPr>
                <w:rtl/>
                <w:lang w:bidi="ar-SY"/>
              </w:rPr>
              <w:t>أي ترتيب معين):</w:t>
            </w:r>
          </w:p>
          <w:p w:rsidR="007513D8" w:rsidRPr="00C92DF8" w:rsidRDefault="007513D8" w:rsidP="003E379B">
            <w:pPr>
              <w:pStyle w:val="enumlev1"/>
              <w:tabs>
                <w:tab w:val="clear" w:pos="1134"/>
              </w:tabs>
              <w:ind w:left="732" w:hanging="732"/>
              <w:rPr>
                <w:rtl/>
              </w:rPr>
            </w:pPr>
            <w:r w:rsidRPr="00C92DF8">
              <w:rPr>
                <w:rtl/>
              </w:rPr>
              <w:t>•</w:t>
            </w:r>
            <w:r w:rsidRPr="00C92DF8">
              <w:rPr>
                <w:rtl/>
              </w:rPr>
              <w:tab/>
              <w:t>ينبغي أن تنظر أفرقة الخبراء في مساهمات كوت ديفوار</w:t>
            </w:r>
            <w:r w:rsidRPr="00C92DF8">
              <w:rPr>
                <w:rFonts w:hint="cs"/>
                <w:rtl/>
              </w:rPr>
              <w:t xml:space="preserve"> </w:t>
            </w:r>
            <w:r w:rsidRPr="00C92DF8">
              <w:rPr>
                <w:rFonts w:hint="cs"/>
                <w:rtl/>
                <w:lang w:bidi="ar-SA"/>
              </w:rPr>
              <w:t>بشأن</w:t>
            </w:r>
            <w:r w:rsidRPr="00C92DF8">
              <w:rPr>
                <w:rtl/>
              </w:rPr>
              <w:t xml:space="preserve"> المؤشرات.</w:t>
            </w:r>
          </w:p>
          <w:p w:rsidR="007513D8" w:rsidRPr="00C92DF8" w:rsidRDefault="007513D8" w:rsidP="003E379B">
            <w:pPr>
              <w:pStyle w:val="enumlev1"/>
              <w:tabs>
                <w:tab w:val="clear" w:pos="1134"/>
              </w:tabs>
              <w:ind w:left="732" w:hanging="732"/>
              <w:rPr>
                <w:rtl/>
              </w:rPr>
            </w:pPr>
            <w:r w:rsidRPr="00C92DF8">
              <w:rPr>
                <w:rtl/>
              </w:rPr>
              <w:t>•</w:t>
            </w:r>
            <w:r w:rsidRPr="00C92DF8">
              <w:rPr>
                <w:rtl/>
              </w:rPr>
              <w:tab/>
              <w:t xml:space="preserve">هناك اتفاق </w:t>
            </w:r>
            <w:r w:rsidRPr="00C92DF8">
              <w:rPr>
                <w:rFonts w:hint="cs"/>
                <w:rtl/>
              </w:rPr>
              <w:t>بين</w:t>
            </w:r>
            <w:r w:rsidRPr="00C92DF8">
              <w:rPr>
                <w:rtl/>
              </w:rPr>
              <w:t xml:space="preserve"> الحضور على الحاجة إلى موارد إضافية </w:t>
            </w:r>
            <w:r w:rsidRPr="00C92DF8">
              <w:rPr>
                <w:rFonts w:hint="cs"/>
                <w:rtl/>
              </w:rPr>
              <w:t>لشعبة</w:t>
            </w:r>
            <w:r w:rsidRPr="00C92DF8">
              <w:rPr>
                <w:rtl/>
              </w:rPr>
              <w:t xml:space="preserve"> الإحصاء</w:t>
            </w:r>
            <w:r w:rsidRPr="00C92DF8">
              <w:rPr>
                <w:rFonts w:hint="cs"/>
                <w:rtl/>
              </w:rPr>
              <w:t>ات</w:t>
            </w:r>
            <w:r w:rsidRPr="00C92DF8">
              <w:rPr>
                <w:rtl/>
              </w:rPr>
              <w:t>.</w:t>
            </w:r>
          </w:p>
          <w:p w:rsidR="007513D8" w:rsidRPr="00C92DF8" w:rsidRDefault="007513D8" w:rsidP="003E379B">
            <w:pPr>
              <w:pStyle w:val="enumlev1"/>
              <w:tabs>
                <w:tab w:val="clear" w:pos="1134"/>
              </w:tabs>
              <w:ind w:left="732" w:hanging="732"/>
              <w:rPr>
                <w:rtl/>
              </w:rPr>
            </w:pPr>
            <w:r w:rsidRPr="00C92DF8">
              <w:rPr>
                <w:rtl/>
              </w:rPr>
              <w:t>•</w:t>
            </w:r>
            <w:r w:rsidRPr="00C92DF8">
              <w:rPr>
                <w:rtl/>
              </w:rPr>
              <w:tab/>
              <w:t xml:space="preserve">ذُكر أن الموارد المتاحة ينبغي </w:t>
            </w:r>
            <w:r w:rsidRPr="00C92DF8">
              <w:rPr>
                <w:rFonts w:hint="cs"/>
                <w:rtl/>
              </w:rPr>
              <w:t>أن تُستخدم</w:t>
            </w:r>
            <w:r w:rsidRPr="00C92DF8">
              <w:rPr>
                <w:rtl/>
              </w:rPr>
              <w:t xml:space="preserve"> بكفاءة.</w:t>
            </w:r>
          </w:p>
          <w:p w:rsidR="007513D8" w:rsidRPr="00C92DF8" w:rsidRDefault="007513D8" w:rsidP="003E379B">
            <w:pPr>
              <w:pStyle w:val="enumlev1"/>
              <w:tabs>
                <w:tab w:val="clear" w:pos="1134"/>
              </w:tabs>
              <w:ind w:left="732" w:hanging="732"/>
              <w:rPr>
                <w:rtl/>
              </w:rPr>
            </w:pPr>
            <w:r w:rsidRPr="00C92DF8">
              <w:rPr>
                <w:rtl/>
              </w:rPr>
              <w:t>•</w:t>
            </w:r>
            <w:r w:rsidRPr="00C92DF8">
              <w:rPr>
                <w:rtl/>
              </w:rPr>
              <w:tab/>
              <w:t xml:space="preserve">ينبغي لمكتب تنمية الاتصالات الاستفادة من الموارد </w:t>
            </w:r>
            <w:r w:rsidRPr="00C92DF8">
              <w:rPr>
                <w:rFonts w:hint="cs"/>
                <w:rtl/>
              </w:rPr>
              <w:t xml:space="preserve">المتاحة </w:t>
            </w:r>
            <w:r w:rsidRPr="00C92DF8">
              <w:rPr>
                <w:rtl/>
              </w:rPr>
              <w:t>في القطاع</w:t>
            </w:r>
            <w:r w:rsidRPr="00C92DF8">
              <w:rPr>
                <w:rFonts w:hint="cs"/>
                <w:rtl/>
              </w:rPr>
              <w:t>ين</w:t>
            </w:r>
            <w:r w:rsidRPr="00C92DF8">
              <w:rPr>
                <w:rtl/>
              </w:rPr>
              <w:t xml:space="preserve"> </w:t>
            </w:r>
            <w:r w:rsidRPr="00C92DF8">
              <w:rPr>
                <w:rFonts w:hint="cs"/>
                <w:rtl/>
              </w:rPr>
              <w:t>الآخرين.</w:t>
            </w:r>
          </w:p>
          <w:p w:rsidR="007513D8" w:rsidRPr="00C92DF8" w:rsidRDefault="007513D8" w:rsidP="003E379B">
            <w:pPr>
              <w:pStyle w:val="enumlev1"/>
              <w:tabs>
                <w:tab w:val="clear" w:pos="1134"/>
              </w:tabs>
              <w:ind w:left="732" w:hanging="732"/>
              <w:rPr>
                <w:rtl/>
              </w:rPr>
            </w:pPr>
            <w:r w:rsidRPr="00C92DF8">
              <w:rPr>
                <w:rtl/>
              </w:rPr>
              <w:t>•</w:t>
            </w:r>
            <w:r w:rsidRPr="00C92DF8">
              <w:rPr>
                <w:rtl/>
              </w:rPr>
              <w:tab/>
            </w:r>
            <w:r w:rsidRPr="00C92DF8">
              <w:rPr>
                <w:rFonts w:hint="cs"/>
                <w:rtl/>
              </w:rPr>
              <w:t>أُخذ علمٌ</w:t>
            </w:r>
            <w:r w:rsidRPr="00C92DF8">
              <w:rPr>
                <w:rtl/>
              </w:rPr>
              <w:t xml:space="preserve"> </w:t>
            </w:r>
            <w:r w:rsidRPr="00C92DF8">
              <w:rPr>
                <w:rFonts w:hint="cs"/>
                <w:rtl/>
              </w:rPr>
              <w:t>ب</w:t>
            </w:r>
            <w:r w:rsidRPr="00C92DF8">
              <w:rPr>
                <w:rtl/>
              </w:rPr>
              <w:t xml:space="preserve">تعليق أحد المندوبين بأن الآثار المالية للقرار </w:t>
            </w:r>
            <w:r w:rsidRPr="00C92DF8">
              <w:t>131</w:t>
            </w:r>
            <w:r w:rsidRPr="00C92DF8">
              <w:rPr>
                <w:rtl/>
              </w:rPr>
              <w:t xml:space="preserve"> لم تُعرض على اللجنة </w:t>
            </w:r>
            <w:r w:rsidRPr="00C92DF8">
              <w:t>6</w:t>
            </w:r>
            <w:r w:rsidRPr="00C92DF8">
              <w:rPr>
                <w:rFonts w:hint="cs"/>
                <w:rtl/>
                <w:lang w:bidi="ar-EG"/>
              </w:rPr>
              <w:t xml:space="preserve"> </w:t>
            </w:r>
            <w:r w:rsidRPr="00C92DF8">
              <w:rPr>
                <w:rtl/>
              </w:rPr>
              <w:t>في مؤتمر المندوبين المفوضين لعام</w:t>
            </w:r>
            <w:r w:rsidRPr="00C92DF8">
              <w:rPr>
                <w:rFonts w:hint="cs"/>
                <w:rtl/>
              </w:rPr>
              <w:t> </w:t>
            </w:r>
            <w:r w:rsidRPr="00C92DF8">
              <w:t>2018</w:t>
            </w:r>
            <w:r w:rsidRPr="00C92DF8">
              <w:rPr>
                <w:rFonts w:hint="cs"/>
                <w:rtl/>
                <w:lang w:bidi="ar-EG"/>
              </w:rPr>
              <w:t xml:space="preserve"> </w:t>
            </w:r>
            <w:r w:rsidRPr="00C92DF8">
              <w:rPr>
                <w:rtl/>
              </w:rPr>
              <w:t>في دبي.</w:t>
            </w:r>
          </w:p>
          <w:p w:rsidR="007513D8" w:rsidRPr="00C92DF8" w:rsidRDefault="007513D8" w:rsidP="006B1550">
            <w:pPr>
              <w:pStyle w:val="enumlev1"/>
              <w:tabs>
                <w:tab w:val="clear" w:pos="1134"/>
              </w:tabs>
              <w:ind w:left="732" w:hanging="732"/>
              <w:rPr>
                <w:lang w:bidi="ar-EG"/>
              </w:rPr>
            </w:pPr>
            <w:r w:rsidRPr="00C92DF8">
              <w:rPr>
                <w:rtl/>
              </w:rPr>
              <w:t>•</w:t>
            </w:r>
            <w:r w:rsidRPr="00C92DF8">
              <w:rPr>
                <w:rtl/>
              </w:rPr>
              <w:tab/>
              <w:t>طلب</w:t>
            </w:r>
            <w:r w:rsidRPr="00C92DF8">
              <w:rPr>
                <w:rFonts w:hint="cs"/>
                <w:rtl/>
              </w:rPr>
              <w:t xml:space="preserve"> يدعو</w:t>
            </w:r>
            <w:r w:rsidRPr="00C92DF8">
              <w:rPr>
                <w:rtl/>
              </w:rPr>
              <w:t xml:space="preserve"> </w:t>
            </w:r>
            <w:r w:rsidRPr="00C92DF8">
              <w:rPr>
                <w:rFonts w:hint="cs"/>
                <w:rtl/>
              </w:rPr>
              <w:t>إلى أن</w:t>
            </w:r>
            <w:r w:rsidRPr="00C92DF8">
              <w:rPr>
                <w:rtl/>
              </w:rPr>
              <w:t xml:space="preserve"> يوافق المجلس على تنفيذ القرار على النحو الذي اقترحه الأمين العام في الوثيقة</w:t>
            </w:r>
            <w:r w:rsidR="006B1550">
              <w:rPr>
                <w:rFonts w:hint="cs"/>
                <w:rtl/>
              </w:rPr>
              <w:t> </w:t>
            </w:r>
            <w:r w:rsidRPr="00C92DF8">
              <w:rPr>
                <w:lang w:val="en-GB"/>
              </w:rPr>
              <w:t>C19/10(Rev.1)</w:t>
            </w:r>
            <w:r w:rsidRPr="00C92DF8">
              <w:rPr>
                <w:rtl/>
              </w:rPr>
              <w:t xml:space="preserve"> </w:t>
            </w:r>
            <w:r w:rsidRPr="00C92DF8">
              <w:rPr>
                <w:rFonts w:hint="cs"/>
                <w:rtl/>
              </w:rPr>
              <w:t>بتمويل</w:t>
            </w:r>
            <w:r w:rsidRPr="00C92DF8">
              <w:rPr>
                <w:rtl/>
              </w:rPr>
              <w:t xml:space="preserve"> من وفورات تنفيذ الميزانية</w:t>
            </w:r>
            <w:r w:rsidRPr="00C92DF8">
              <w:rPr>
                <w:rFonts w:hint="cs"/>
                <w:rtl/>
              </w:rPr>
              <w:t xml:space="preserve"> </w:t>
            </w:r>
            <w:r w:rsidRPr="00C92DF8">
              <w:rPr>
                <w:rtl/>
              </w:rPr>
              <w:t>تم</w:t>
            </w:r>
            <w:r w:rsidRPr="00C92DF8">
              <w:rPr>
                <w:rFonts w:hint="cs"/>
                <w:rtl/>
              </w:rPr>
              <w:t>ا</w:t>
            </w:r>
            <w:r w:rsidRPr="00C92DF8">
              <w:rPr>
                <w:rtl/>
              </w:rPr>
              <w:t>شيا</w:t>
            </w:r>
            <w:r w:rsidRPr="00C92DF8">
              <w:rPr>
                <w:rFonts w:hint="cs"/>
                <w:rtl/>
              </w:rPr>
              <w:t>ً</w:t>
            </w:r>
            <w:r w:rsidRPr="00C92DF8">
              <w:rPr>
                <w:rtl/>
              </w:rPr>
              <w:t xml:space="preserve"> مع القرار </w:t>
            </w:r>
            <w:r w:rsidR="00C3717C">
              <w:t>5</w:t>
            </w:r>
            <w:r w:rsidRPr="00C92DF8">
              <w:rPr>
                <w:rtl/>
              </w:rPr>
              <w:t xml:space="preserve"> (</w:t>
            </w:r>
            <w:r w:rsidR="00C3717C" w:rsidRPr="00ED0186">
              <w:rPr>
                <w:rtl/>
              </w:rPr>
              <w:t>المراج</w:t>
            </w:r>
            <w:r w:rsidR="00C3717C">
              <w:rPr>
                <w:rFonts w:hint="cs"/>
                <w:rtl/>
                <w:lang w:bidi="ar-EG"/>
              </w:rPr>
              <w:t>َ</w:t>
            </w:r>
            <w:r w:rsidR="00C3717C" w:rsidRPr="00ED0186">
              <w:rPr>
                <w:rtl/>
              </w:rPr>
              <w:t xml:space="preserve">ع </w:t>
            </w:r>
            <w:r w:rsidRPr="00C92DF8">
              <w:rPr>
                <w:rtl/>
              </w:rPr>
              <w:t xml:space="preserve">في دبي، </w:t>
            </w:r>
            <w:r w:rsidR="00C3717C">
              <w:t>2018</w:t>
            </w:r>
            <w:r w:rsidRPr="00C92DF8">
              <w:rPr>
                <w:rtl/>
              </w:rPr>
              <w:t>).</w:t>
            </w:r>
          </w:p>
        </w:tc>
      </w:tr>
    </w:tbl>
    <w:p w:rsidR="007513D8" w:rsidRDefault="00CC326E" w:rsidP="00CC326E">
      <w:pPr>
        <w:pStyle w:val="Heading3"/>
        <w:rPr>
          <w:rtl/>
        </w:rPr>
      </w:pPr>
      <w:r>
        <w:t>6.2.2</w:t>
      </w:r>
      <w:r w:rsidR="007513D8" w:rsidRPr="006A2A40">
        <w:tab/>
      </w:r>
      <w:r w:rsidR="007513D8" w:rsidRPr="006A2A40">
        <w:rPr>
          <w:rFonts w:hint="cs"/>
          <w:rtl/>
        </w:rPr>
        <w:t xml:space="preserve">تقرير الإدارة المالية عن السنة المالية </w:t>
      </w:r>
      <w:r w:rsidR="007513D8" w:rsidRPr="006A2A40">
        <w:t>2018</w:t>
      </w:r>
      <w:r w:rsidR="007513D8" w:rsidRPr="006A2A40">
        <w:rPr>
          <w:rFonts w:hint="cs"/>
          <w:rtl/>
        </w:rPr>
        <w:t xml:space="preserve"> (الوثيقتان </w:t>
      </w:r>
      <w:hyperlink r:id="rId24" w:history="1">
        <w:r w:rsidR="007513D8" w:rsidRPr="006A2A40">
          <w:rPr>
            <w:rStyle w:val="Hyperlink"/>
          </w:rPr>
          <w:t>C19/42</w:t>
        </w:r>
      </w:hyperlink>
      <w:r w:rsidR="007513D8" w:rsidRPr="006A2A40">
        <w:rPr>
          <w:rFonts w:hint="cs"/>
          <w:rtl/>
        </w:rPr>
        <w:t xml:space="preserve"> و</w:t>
      </w:r>
      <w:hyperlink r:id="rId25" w:history="1">
        <w:r w:rsidR="007513D8" w:rsidRPr="00B72A47">
          <w:rPr>
            <w:rStyle w:val="Hyperlink"/>
          </w:rPr>
          <w:t>C19/DT/12(Rev.1)</w:t>
        </w:r>
      </w:hyperlink>
      <w:r w:rsidR="007513D8" w:rsidRPr="006A2A40">
        <w:rPr>
          <w:rFonts w:hint="cs"/>
          <w:rtl/>
        </w:rPr>
        <w:t>)</w:t>
      </w:r>
    </w:p>
    <w:p w:rsidR="00CC326E" w:rsidRPr="007513D8" w:rsidRDefault="00CC326E" w:rsidP="00CC326E">
      <w:pPr>
        <w:keepNext/>
        <w:spacing w:after="120"/>
        <w:rPr>
          <w:rtl/>
          <w:lang w:bidi="ar-EG"/>
        </w:rPr>
      </w:pPr>
      <w:r>
        <w:rPr>
          <w:rFonts w:hint="cs"/>
          <w:rtl/>
        </w:rPr>
        <w:t>تمت الموافقة على التوصية التالية:</w:t>
      </w:r>
    </w:p>
    <w:tbl>
      <w:tblPr>
        <w:bidiVisual/>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7513D8" w:rsidRPr="006A2A40" w:rsidTr="00CC326E">
        <w:tc>
          <w:tcPr>
            <w:tcW w:w="9629" w:type="dxa"/>
          </w:tcPr>
          <w:p w:rsidR="007513D8" w:rsidRPr="00C92DF8" w:rsidRDefault="007513D8" w:rsidP="00CC326E">
            <w:pPr>
              <w:rPr>
                <w:b/>
                <w:bCs/>
                <w:i/>
                <w:iCs/>
                <w:rtl/>
                <w:lang w:bidi="ar-EG"/>
              </w:rPr>
            </w:pPr>
            <w:r w:rsidRPr="00C92DF8">
              <w:rPr>
                <w:rFonts w:hint="cs"/>
                <w:b/>
                <w:bCs/>
                <w:i/>
                <w:iCs/>
                <w:rtl/>
                <w:lang w:bidi="ar-EG"/>
              </w:rPr>
              <w:t>التوصية</w:t>
            </w:r>
          </w:p>
          <w:p w:rsidR="007513D8" w:rsidRPr="00C92DF8" w:rsidRDefault="007513D8" w:rsidP="00CC326E">
            <w:pPr>
              <w:rPr>
                <w:rtl/>
                <w:lang w:bidi="ar-EG"/>
              </w:rPr>
            </w:pPr>
            <w:r w:rsidRPr="00C92DF8">
              <w:rPr>
                <w:rtl/>
                <w:lang w:bidi="ar-SY"/>
              </w:rPr>
              <w:t xml:space="preserve">توصي اللجنة بأن </w:t>
            </w:r>
            <w:r w:rsidRPr="00C92DF8">
              <w:rPr>
                <w:rFonts w:hint="cs"/>
                <w:rtl/>
                <w:lang w:bidi="ar-SY"/>
              </w:rPr>
              <w:t>يأخذ</w:t>
            </w:r>
            <w:r w:rsidRPr="00C92DF8">
              <w:rPr>
                <w:rtl/>
                <w:lang w:bidi="ar-SY"/>
              </w:rPr>
              <w:t xml:space="preserve"> المجلس علماً بتقرير الإدارة المالية </w:t>
            </w:r>
            <w:r w:rsidRPr="00C92DF8">
              <w:rPr>
                <w:rFonts w:hint="cs"/>
                <w:rtl/>
                <w:lang w:bidi="ar-SY"/>
              </w:rPr>
              <w:t>عن ا</w:t>
            </w:r>
            <w:r w:rsidRPr="00C92DF8">
              <w:rPr>
                <w:rtl/>
                <w:lang w:bidi="ar-SY"/>
              </w:rPr>
              <w:t xml:space="preserve">لسنة المالية </w:t>
            </w:r>
            <w:r w:rsidRPr="00C92DF8">
              <w:rPr>
                <w:lang w:bidi="ar-SY"/>
              </w:rPr>
              <w:t>2018</w:t>
            </w:r>
            <w:r w:rsidRPr="00C92DF8">
              <w:rPr>
                <w:rtl/>
                <w:lang w:bidi="ar-SY"/>
              </w:rPr>
              <w:t xml:space="preserve"> </w:t>
            </w:r>
            <w:r w:rsidRPr="00C92DF8">
              <w:rPr>
                <w:rFonts w:hint="cs"/>
                <w:rtl/>
                <w:lang w:bidi="ar-SY"/>
              </w:rPr>
              <w:t xml:space="preserve">وبالوثيقة </w:t>
            </w:r>
            <w:r w:rsidRPr="00C92DF8">
              <w:rPr>
                <w:lang w:bidi="ar-SY"/>
              </w:rPr>
              <w:t>C19/DT/12(Rev.1)</w:t>
            </w:r>
            <w:r w:rsidRPr="00C92DF8">
              <w:rPr>
                <w:rFonts w:hint="cs"/>
                <w:rtl/>
                <w:lang w:bidi="ar-EG"/>
              </w:rPr>
              <w:t xml:space="preserve"> </w:t>
            </w:r>
            <w:r w:rsidRPr="00C92DF8">
              <w:rPr>
                <w:rtl/>
                <w:lang w:bidi="ar-SY"/>
              </w:rPr>
              <w:t>و</w:t>
            </w:r>
            <w:r w:rsidRPr="00C92DF8">
              <w:rPr>
                <w:rFonts w:hint="cs"/>
                <w:rtl/>
                <w:lang w:bidi="ar-SY"/>
              </w:rPr>
              <w:t>أن</w:t>
            </w:r>
            <w:r w:rsidRPr="00C92DF8">
              <w:rPr>
                <w:rFonts w:hint="eastAsia"/>
                <w:rtl/>
                <w:lang w:bidi="ar-SY"/>
              </w:rPr>
              <w:t> </w:t>
            </w:r>
            <w:r w:rsidRPr="00C92DF8">
              <w:rPr>
                <w:rFonts w:hint="cs"/>
                <w:rtl/>
                <w:lang w:bidi="ar-SY"/>
              </w:rPr>
              <w:t>ي</w:t>
            </w:r>
            <w:r w:rsidRPr="00C92DF8">
              <w:rPr>
                <w:rtl/>
                <w:lang w:bidi="ar-SY"/>
              </w:rPr>
              <w:t>وافق على مشروع القرار الوارد في</w:t>
            </w:r>
            <w:r w:rsidRPr="00C92DF8">
              <w:rPr>
                <w:rFonts w:hint="cs"/>
                <w:rtl/>
                <w:lang w:bidi="ar-SY"/>
              </w:rPr>
              <w:t> </w:t>
            </w:r>
            <w:r w:rsidRPr="00C92DF8">
              <w:rPr>
                <w:rtl/>
                <w:lang w:bidi="ar-SY"/>
              </w:rPr>
              <w:t xml:space="preserve">الملحق </w:t>
            </w:r>
            <w:r w:rsidRPr="00C92DF8">
              <w:rPr>
                <w:lang w:val="en-GB"/>
              </w:rPr>
              <w:t>B</w:t>
            </w:r>
            <w:r w:rsidRPr="00C92DF8">
              <w:rPr>
                <w:rtl/>
                <w:lang w:bidi="ar-SY"/>
              </w:rPr>
              <w:t xml:space="preserve"> </w:t>
            </w:r>
            <w:r w:rsidRPr="00C92DF8">
              <w:rPr>
                <w:rFonts w:hint="cs"/>
                <w:rtl/>
                <w:lang w:bidi="ar-SY"/>
              </w:rPr>
              <w:t xml:space="preserve">بالوثيقة </w:t>
            </w:r>
            <w:r w:rsidRPr="00C92DF8">
              <w:rPr>
                <w:lang w:bidi="ar-SY"/>
              </w:rPr>
              <w:t>C19/107</w:t>
            </w:r>
            <w:r w:rsidRPr="00C92DF8">
              <w:rPr>
                <w:rtl/>
                <w:lang w:bidi="ar-SY"/>
              </w:rPr>
              <w:t>.</w:t>
            </w:r>
          </w:p>
        </w:tc>
      </w:tr>
    </w:tbl>
    <w:p w:rsidR="007513D8" w:rsidRDefault="00CC326E" w:rsidP="00CC326E">
      <w:pPr>
        <w:pStyle w:val="Heading3"/>
        <w:rPr>
          <w:rtl/>
        </w:rPr>
      </w:pPr>
      <w:r>
        <w:rPr>
          <w:lang w:bidi="ar-SY"/>
        </w:rPr>
        <w:lastRenderedPageBreak/>
        <w:t>7.2.2</w:t>
      </w:r>
      <w:r w:rsidR="007513D8" w:rsidRPr="00C4429E">
        <w:rPr>
          <w:lang w:bidi="ar-SY"/>
        </w:rPr>
        <w:tab/>
      </w:r>
      <w:r w:rsidR="007513D8" w:rsidRPr="00C4429E">
        <w:rPr>
          <w:rFonts w:hint="cs"/>
          <w:rtl/>
        </w:rPr>
        <w:t>حالة</w:t>
      </w:r>
      <w:r w:rsidR="007513D8" w:rsidRPr="00C4429E">
        <w:rPr>
          <w:rtl/>
        </w:rPr>
        <w:t xml:space="preserve"> احتيال في مكتب إقليمي</w:t>
      </w:r>
      <w:r w:rsidR="007513D8" w:rsidRPr="00C4429E">
        <w:rPr>
          <w:rFonts w:hint="cs"/>
          <w:rtl/>
          <w:lang w:bidi="ar-EG"/>
        </w:rPr>
        <w:t xml:space="preserve"> </w:t>
      </w:r>
      <w:r w:rsidR="007513D8" w:rsidRPr="00C4429E">
        <w:rPr>
          <w:rtl/>
        </w:rPr>
        <w:t>-</w:t>
      </w:r>
      <w:r w:rsidR="007513D8" w:rsidRPr="00C4429E">
        <w:rPr>
          <w:rFonts w:hint="cs"/>
          <w:rtl/>
        </w:rPr>
        <w:t xml:space="preserve"> </w:t>
      </w:r>
      <w:r w:rsidR="007513D8" w:rsidRPr="00C4429E">
        <w:rPr>
          <w:rtl/>
        </w:rPr>
        <w:t>الوقائع والإجراءات التصحيحية المتخذة</w:t>
      </w:r>
      <w:r w:rsidR="007513D8" w:rsidRPr="00C4429E">
        <w:rPr>
          <w:rFonts w:hint="cs"/>
          <w:rtl/>
          <w:lang w:bidi="ar-EG"/>
        </w:rPr>
        <w:t xml:space="preserve"> (الوثيقة </w:t>
      </w:r>
      <w:hyperlink r:id="rId26" w:history="1">
        <w:r w:rsidR="007513D8" w:rsidRPr="00C4429E">
          <w:rPr>
            <w:rStyle w:val="Hyperlink"/>
            <w:lang w:bidi="ar-SY"/>
          </w:rPr>
          <w:t>C19/108</w:t>
        </w:r>
      </w:hyperlink>
      <w:r w:rsidR="007513D8" w:rsidRPr="00C4429E">
        <w:rPr>
          <w:rFonts w:hint="cs"/>
          <w:rtl/>
        </w:rPr>
        <w:t>)</w:t>
      </w:r>
    </w:p>
    <w:p w:rsidR="00CC326E" w:rsidRPr="007513D8" w:rsidRDefault="00CC326E" w:rsidP="00CC326E">
      <w:pPr>
        <w:keepNext/>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RPr="00C4429E" w:rsidTr="00CC326E">
        <w:tc>
          <w:tcPr>
            <w:tcW w:w="9629" w:type="dxa"/>
            <w:tcBorders>
              <w:top w:val="single" w:sz="4" w:space="0" w:color="auto"/>
              <w:left w:val="single" w:sz="4" w:space="0" w:color="auto"/>
              <w:bottom w:val="single" w:sz="4" w:space="0" w:color="auto"/>
              <w:right w:val="single" w:sz="4" w:space="0" w:color="auto"/>
            </w:tcBorders>
          </w:tcPr>
          <w:p w:rsidR="007513D8" w:rsidRPr="00C4429E" w:rsidRDefault="007513D8" w:rsidP="00CC326E">
            <w:pPr>
              <w:rPr>
                <w:b/>
                <w:bCs/>
                <w:i/>
                <w:iCs/>
                <w:rtl/>
                <w:lang w:bidi="ar-EG"/>
              </w:rPr>
            </w:pPr>
            <w:r w:rsidRPr="00C4429E">
              <w:rPr>
                <w:rFonts w:hint="cs"/>
                <w:b/>
                <w:bCs/>
                <w:i/>
                <w:iCs/>
                <w:rtl/>
                <w:lang w:bidi="ar-EG"/>
              </w:rPr>
              <w:t>التوصية</w:t>
            </w:r>
          </w:p>
          <w:p w:rsidR="007513D8" w:rsidRPr="00C4429E" w:rsidRDefault="007513D8" w:rsidP="00CC326E">
            <w:pPr>
              <w:rPr>
                <w:rtl/>
                <w:lang w:bidi="ar-EG"/>
              </w:rPr>
            </w:pPr>
            <w:r w:rsidRPr="00C4429E">
              <w:rPr>
                <w:rFonts w:hint="cs"/>
                <w:rtl/>
                <w:lang w:bidi="ar-EG"/>
              </w:rPr>
              <w:t xml:space="preserve">توصي اللجنة بأن يحيط المجلس علماً بالتقرير الوارد في الوثيقة </w:t>
            </w:r>
            <w:r w:rsidRPr="00C4429E">
              <w:rPr>
                <w:lang w:bidi="ar-SY"/>
              </w:rPr>
              <w:t>C19/108</w:t>
            </w:r>
            <w:r w:rsidRPr="00C4429E">
              <w:rPr>
                <w:rFonts w:hint="cs"/>
                <w:rtl/>
                <w:lang w:bidi="ar-EG"/>
              </w:rPr>
              <w:t>.</w:t>
            </w:r>
          </w:p>
        </w:tc>
      </w:tr>
    </w:tbl>
    <w:p w:rsidR="007513D8" w:rsidRDefault="00CC326E" w:rsidP="00CC326E">
      <w:pPr>
        <w:pStyle w:val="Heading3"/>
        <w:rPr>
          <w:rtl/>
          <w:lang w:bidi="ar-EG"/>
        </w:rPr>
      </w:pPr>
      <w:r>
        <w:rPr>
          <w:lang w:bidi="ar-EG"/>
        </w:rPr>
        <w:t>8.2.2</w:t>
      </w:r>
      <w:r w:rsidR="007513D8" w:rsidRPr="008B2F57">
        <w:rPr>
          <w:rtl/>
          <w:lang w:bidi="ar-EG"/>
        </w:rPr>
        <w:tab/>
      </w:r>
      <w:r w:rsidR="007513D8" w:rsidRPr="008B2F57">
        <w:rPr>
          <w:rFonts w:hint="cs"/>
          <w:rtl/>
        </w:rPr>
        <w:t xml:space="preserve">تقرير المراجع الخارجي </w:t>
      </w:r>
      <w:r w:rsidR="007513D8" w:rsidRPr="008B2F57">
        <w:rPr>
          <w:rFonts w:hint="cs"/>
          <w:rtl/>
          <w:lang w:bidi="ar-EG"/>
        </w:rPr>
        <w:t xml:space="preserve">(الوثيقة </w:t>
      </w:r>
      <w:hyperlink r:id="rId27" w:history="1">
        <w:r w:rsidR="007513D8" w:rsidRPr="008B2F57">
          <w:rPr>
            <w:rStyle w:val="Hyperlink"/>
            <w:lang w:bidi="ar-SY"/>
          </w:rPr>
          <w:t>C19/40</w:t>
        </w:r>
      </w:hyperlink>
      <w:r w:rsidR="007513D8" w:rsidRPr="008B2F57">
        <w:rPr>
          <w:rFonts w:hint="cs"/>
          <w:rtl/>
          <w:lang w:bidi="ar-EG"/>
        </w:rPr>
        <w:t>)</w:t>
      </w:r>
    </w:p>
    <w:p w:rsidR="00CC326E" w:rsidRDefault="00CC326E" w:rsidP="00F8729B">
      <w:pPr>
        <w:rPr>
          <w:rtl/>
          <w:lang w:bidi="ar-SY"/>
        </w:rPr>
      </w:pPr>
      <w:r>
        <w:rPr>
          <w:lang w:bidi="ar-EG"/>
        </w:rPr>
        <w:t>1.8</w:t>
      </w:r>
      <w:r w:rsidR="00DD6E5A">
        <w:rPr>
          <w:lang w:bidi="ar-EG"/>
        </w:rPr>
        <w:t>.2</w:t>
      </w:r>
      <w:r>
        <w:rPr>
          <w:lang w:bidi="ar-EG"/>
        </w:rPr>
        <w:t>.2</w:t>
      </w:r>
      <w:r>
        <w:rPr>
          <w:rtl/>
          <w:lang w:bidi="ar-EG"/>
        </w:rPr>
        <w:tab/>
      </w:r>
      <w:r w:rsidRPr="00DA3307">
        <w:rPr>
          <w:rFonts w:hint="cs"/>
          <w:rtl/>
          <w:lang w:bidi="ar-SY"/>
        </w:rPr>
        <w:t>وأُخذ علم</w:t>
      </w:r>
      <w:r w:rsidRPr="00DA3307">
        <w:rPr>
          <w:rtl/>
          <w:lang w:bidi="ar-SY"/>
        </w:rPr>
        <w:t xml:space="preserve"> </w:t>
      </w:r>
      <w:r w:rsidRPr="00DA3307">
        <w:rPr>
          <w:rFonts w:hint="cs"/>
          <w:rtl/>
          <w:lang w:bidi="ar-SY"/>
        </w:rPr>
        <w:t>ب</w:t>
      </w:r>
      <w:r w:rsidRPr="00DA3307">
        <w:rPr>
          <w:rtl/>
          <w:lang w:bidi="ar-SY"/>
        </w:rPr>
        <w:t xml:space="preserve">أن </w:t>
      </w:r>
      <w:r w:rsidRPr="00DA3307">
        <w:rPr>
          <w:rFonts w:hint="cs"/>
          <w:rtl/>
          <w:lang w:bidi="ar-SY"/>
        </w:rPr>
        <w:t xml:space="preserve">عبارة </w:t>
      </w:r>
      <w:r w:rsidRPr="00DA3307">
        <w:rPr>
          <w:rtl/>
          <w:lang w:bidi="ar-SY"/>
        </w:rPr>
        <w:t>"</w:t>
      </w:r>
      <w:r w:rsidRPr="00DA3307">
        <w:rPr>
          <w:rFonts w:hint="cs"/>
          <w:rtl/>
          <w:lang w:bidi="ar-SY"/>
        </w:rPr>
        <w:t>ي</w:t>
      </w:r>
      <w:r w:rsidRPr="00DA3307">
        <w:rPr>
          <w:rtl/>
          <w:lang w:bidi="ar-SY"/>
        </w:rPr>
        <w:t xml:space="preserve">وصي بأن يدرس المجلس" في </w:t>
      </w:r>
      <w:r w:rsidR="00F8729B">
        <w:rPr>
          <w:rFonts w:hint="cs"/>
          <w:rtl/>
          <w:lang w:bidi="ar-SY"/>
        </w:rPr>
        <w:t>التوصية</w:t>
      </w:r>
      <w:r w:rsidRPr="00DA3307">
        <w:rPr>
          <w:rtl/>
          <w:lang w:bidi="ar-SY"/>
        </w:rPr>
        <w:t xml:space="preserve"> الواردة في </w:t>
      </w:r>
      <w:r>
        <w:rPr>
          <w:rFonts w:hint="cs"/>
          <w:rtl/>
          <w:lang w:bidi="ar-SY"/>
        </w:rPr>
        <w:t xml:space="preserve">الفقرة </w:t>
      </w:r>
      <w:r>
        <w:rPr>
          <w:lang w:bidi="ar-SY"/>
        </w:rPr>
        <w:t>7.9</w:t>
      </w:r>
      <w:r>
        <w:rPr>
          <w:rFonts w:hint="cs"/>
          <w:rtl/>
          <w:lang w:bidi="ar-EG"/>
        </w:rPr>
        <w:t xml:space="preserve"> </w:t>
      </w:r>
      <w:r w:rsidRPr="00DA3307">
        <w:rPr>
          <w:rtl/>
          <w:lang w:bidi="ar-SY"/>
        </w:rPr>
        <w:t>ينبغي تصحيحها</w:t>
      </w:r>
      <w:r>
        <w:rPr>
          <w:rFonts w:hint="cs"/>
          <w:rtl/>
          <w:lang w:bidi="ar-SY"/>
        </w:rPr>
        <w:t xml:space="preserve"> صياغياً.</w:t>
      </w:r>
    </w:p>
    <w:p w:rsidR="00CC326E" w:rsidRPr="007513D8" w:rsidRDefault="00CC326E" w:rsidP="00CC326E">
      <w:pPr>
        <w:keepNext/>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RPr="008B2F57" w:rsidTr="00CC326E">
        <w:tc>
          <w:tcPr>
            <w:tcW w:w="9629" w:type="dxa"/>
            <w:tcBorders>
              <w:top w:val="single" w:sz="4" w:space="0" w:color="auto"/>
              <w:left w:val="single" w:sz="4" w:space="0" w:color="auto"/>
              <w:bottom w:val="single" w:sz="4" w:space="0" w:color="auto"/>
              <w:right w:val="single" w:sz="4" w:space="0" w:color="auto"/>
            </w:tcBorders>
          </w:tcPr>
          <w:p w:rsidR="007513D8" w:rsidRPr="008B2F57" w:rsidRDefault="007513D8" w:rsidP="00CC326E">
            <w:pPr>
              <w:rPr>
                <w:b/>
                <w:bCs/>
                <w:i/>
                <w:iCs/>
                <w:rtl/>
                <w:lang w:bidi="ar-EG"/>
              </w:rPr>
            </w:pPr>
            <w:r w:rsidRPr="008B2F57">
              <w:rPr>
                <w:rFonts w:hint="cs"/>
                <w:b/>
                <w:bCs/>
                <w:i/>
                <w:iCs/>
                <w:rtl/>
                <w:lang w:bidi="ar-EG"/>
              </w:rPr>
              <w:t>التوصية</w:t>
            </w:r>
          </w:p>
          <w:p w:rsidR="007513D8" w:rsidRPr="008B2F57" w:rsidRDefault="007513D8" w:rsidP="00CC326E">
            <w:pPr>
              <w:rPr>
                <w:lang w:bidi="ar-SY"/>
              </w:rPr>
            </w:pPr>
            <w:r w:rsidRPr="008B2F57">
              <w:rPr>
                <w:rFonts w:hint="cs"/>
                <w:rtl/>
                <w:lang w:bidi="ar-EG"/>
              </w:rPr>
              <w:t xml:space="preserve">توصي اللجنة بأن </w:t>
            </w:r>
            <w:r>
              <w:rPr>
                <w:rFonts w:hint="cs"/>
                <w:rtl/>
                <w:lang w:bidi="ar-EG"/>
              </w:rPr>
              <w:t>يوافق</w:t>
            </w:r>
            <w:r w:rsidRPr="008B2F57">
              <w:rPr>
                <w:rFonts w:hint="cs"/>
                <w:rtl/>
                <w:lang w:bidi="ar-EG"/>
              </w:rPr>
              <w:t xml:space="preserve"> المجلس على الحسابات بصيغتها المراجعة والمعروضة في الوثيقة </w:t>
            </w:r>
            <w:r w:rsidRPr="008B2F57">
              <w:rPr>
                <w:lang w:bidi="ar-SY"/>
              </w:rPr>
              <w:t>C19/40</w:t>
            </w:r>
            <w:r w:rsidRPr="008B2F57">
              <w:rPr>
                <w:rFonts w:hint="cs"/>
                <w:rtl/>
                <w:lang w:bidi="ar-EG"/>
              </w:rPr>
              <w:t>.</w:t>
            </w:r>
          </w:p>
        </w:tc>
      </w:tr>
    </w:tbl>
    <w:p w:rsidR="007513D8" w:rsidRDefault="00CC326E" w:rsidP="00CC326E">
      <w:pPr>
        <w:pStyle w:val="Heading3"/>
        <w:rPr>
          <w:rtl/>
          <w:lang w:bidi="ar-EG"/>
        </w:rPr>
      </w:pPr>
      <w:r>
        <w:rPr>
          <w:lang w:bidi="ar-SY"/>
        </w:rPr>
        <w:t>9.2.2</w:t>
      </w:r>
      <w:r w:rsidR="007513D8" w:rsidRPr="008B2F57">
        <w:rPr>
          <w:rtl/>
          <w:lang w:bidi="ar-EG"/>
        </w:rPr>
        <w:tab/>
      </w:r>
      <w:r w:rsidR="007513D8" w:rsidRPr="008B2F57">
        <w:rPr>
          <w:rtl/>
        </w:rPr>
        <w:t>المراج</w:t>
      </w:r>
      <w:r w:rsidR="007513D8" w:rsidRPr="008B2F57">
        <w:rPr>
          <w:rFonts w:hint="cs"/>
          <w:rtl/>
        </w:rPr>
        <w:t>َ</w:t>
      </w:r>
      <w:r w:rsidR="007513D8" w:rsidRPr="008B2F57">
        <w:rPr>
          <w:rtl/>
        </w:rPr>
        <w:t xml:space="preserve">عة الخارجية لحسابات تليكوم العالمي للاتحاد </w:t>
      </w:r>
      <w:r w:rsidR="007513D8" w:rsidRPr="008B2F57">
        <w:rPr>
          <w:lang w:bidi="ar-SY"/>
        </w:rPr>
        <w:t>2018</w:t>
      </w:r>
      <w:r w:rsidR="007513D8" w:rsidRPr="008B2F57">
        <w:rPr>
          <w:rFonts w:hint="cs"/>
          <w:rtl/>
        </w:rPr>
        <w:t xml:space="preserve"> (الوثيقة </w:t>
      </w:r>
      <w:hyperlink r:id="rId28" w:history="1">
        <w:r w:rsidR="007513D8" w:rsidRPr="00E8343A">
          <w:rPr>
            <w:rStyle w:val="Hyperlink"/>
            <w:lang w:bidi="ar-SY"/>
          </w:rPr>
          <w:t>C19/41</w:t>
        </w:r>
      </w:hyperlink>
      <w:r w:rsidR="007513D8" w:rsidRPr="008B2F57">
        <w:rPr>
          <w:rFonts w:hint="cs"/>
          <w:rtl/>
          <w:lang w:bidi="ar-EG"/>
        </w:rPr>
        <w:t>)</w:t>
      </w:r>
    </w:p>
    <w:p w:rsidR="00CC326E" w:rsidRPr="007513D8" w:rsidRDefault="00CC326E" w:rsidP="00CC326E">
      <w:pPr>
        <w:keepNext/>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RPr="008B2F57" w:rsidTr="00CC326E">
        <w:tc>
          <w:tcPr>
            <w:tcW w:w="9629" w:type="dxa"/>
            <w:tcBorders>
              <w:top w:val="single" w:sz="4" w:space="0" w:color="auto"/>
              <w:left w:val="single" w:sz="4" w:space="0" w:color="auto"/>
              <w:bottom w:val="single" w:sz="4" w:space="0" w:color="auto"/>
              <w:right w:val="single" w:sz="4" w:space="0" w:color="auto"/>
            </w:tcBorders>
          </w:tcPr>
          <w:p w:rsidR="007513D8" w:rsidRPr="008B2F57" w:rsidRDefault="007513D8" w:rsidP="00CC326E">
            <w:pPr>
              <w:rPr>
                <w:b/>
                <w:bCs/>
                <w:i/>
                <w:iCs/>
                <w:rtl/>
                <w:lang w:bidi="ar-EG"/>
              </w:rPr>
            </w:pPr>
            <w:r w:rsidRPr="008B2F57">
              <w:rPr>
                <w:rFonts w:hint="cs"/>
                <w:b/>
                <w:bCs/>
                <w:i/>
                <w:iCs/>
                <w:rtl/>
                <w:lang w:bidi="ar-EG"/>
              </w:rPr>
              <w:t>التوصية</w:t>
            </w:r>
          </w:p>
          <w:p w:rsidR="007513D8" w:rsidRPr="008B2F57" w:rsidRDefault="007513D8" w:rsidP="00CC326E">
            <w:pPr>
              <w:rPr>
                <w:rtl/>
                <w:lang w:bidi="ar-EG"/>
              </w:rPr>
            </w:pPr>
            <w:r w:rsidRPr="008B2F57">
              <w:rPr>
                <w:rtl/>
              </w:rPr>
              <w:t xml:space="preserve">توصي اللجنة بأن يوافق المجلس على الحسابات </w:t>
            </w:r>
            <w:r w:rsidRPr="008B2F57">
              <w:rPr>
                <w:rFonts w:hint="cs"/>
                <w:rtl/>
              </w:rPr>
              <w:t>بصيغتها المراجعة والمعروضة</w:t>
            </w:r>
            <w:r w:rsidRPr="008B2F57">
              <w:rPr>
                <w:rtl/>
              </w:rPr>
              <w:t xml:space="preserve"> في الوثيقة</w:t>
            </w:r>
            <w:r w:rsidRPr="008B2F57">
              <w:rPr>
                <w:rFonts w:hint="cs"/>
                <w:rtl/>
              </w:rPr>
              <w:t xml:space="preserve"> </w:t>
            </w:r>
            <w:r w:rsidRPr="008B2F57">
              <w:rPr>
                <w:lang w:bidi="ar-SY"/>
              </w:rPr>
              <w:t>C19/41</w:t>
            </w:r>
            <w:r w:rsidRPr="008B2F57">
              <w:rPr>
                <w:rFonts w:hint="cs"/>
                <w:rtl/>
              </w:rPr>
              <w:t>.</w:t>
            </w:r>
          </w:p>
        </w:tc>
      </w:tr>
    </w:tbl>
    <w:p w:rsidR="007513D8" w:rsidRDefault="00CC326E" w:rsidP="00CC326E">
      <w:pPr>
        <w:pStyle w:val="Heading3"/>
        <w:rPr>
          <w:rtl/>
          <w:lang w:bidi="ar-EG"/>
        </w:rPr>
      </w:pPr>
      <w:r>
        <w:rPr>
          <w:lang w:bidi="ar-SY"/>
        </w:rPr>
        <w:t>10.2.2</w:t>
      </w:r>
      <w:r w:rsidR="007513D8" w:rsidRPr="008B2F57">
        <w:rPr>
          <w:rtl/>
          <w:lang w:bidi="ar-EG"/>
        </w:rPr>
        <w:tab/>
      </w:r>
      <w:r w:rsidR="007513D8" w:rsidRPr="008B2F57">
        <w:rPr>
          <w:rtl/>
        </w:rPr>
        <w:t>التقرير السنوي ال</w:t>
      </w:r>
      <w:r w:rsidR="007513D8" w:rsidRPr="008B2F57">
        <w:rPr>
          <w:rFonts w:hint="cs"/>
          <w:rtl/>
        </w:rPr>
        <w:t>ثامن</w:t>
      </w:r>
      <w:r w:rsidR="007513D8" w:rsidRPr="008B2F57">
        <w:rPr>
          <w:rtl/>
        </w:rPr>
        <w:t xml:space="preserve"> للجنة الاستشارية المستقلة للإدارة </w:t>
      </w:r>
      <w:r w:rsidR="007513D8">
        <w:t>(</w:t>
      </w:r>
      <w:r w:rsidR="007513D8" w:rsidRPr="008B2F57">
        <w:rPr>
          <w:lang w:bidi="ar-SY"/>
        </w:rPr>
        <w:t>IMAC</w:t>
      </w:r>
      <w:r w:rsidR="007513D8">
        <w:rPr>
          <w:lang w:bidi="ar-SY"/>
        </w:rPr>
        <w:t>)</w:t>
      </w:r>
      <w:r w:rsidR="007513D8" w:rsidRPr="008B2F57">
        <w:rPr>
          <w:rtl/>
        </w:rPr>
        <w:t xml:space="preserve"> </w:t>
      </w:r>
      <w:r w:rsidR="007513D8" w:rsidRPr="008B2F57">
        <w:rPr>
          <w:rFonts w:hint="cs"/>
          <w:rtl/>
        </w:rPr>
        <w:t xml:space="preserve">(الوثيقة </w:t>
      </w:r>
      <w:hyperlink r:id="rId29" w:history="1">
        <w:r w:rsidR="007513D8" w:rsidRPr="00E8343A">
          <w:rPr>
            <w:rStyle w:val="Hyperlink"/>
            <w:lang w:bidi="ar-SY"/>
          </w:rPr>
          <w:t>C19/22</w:t>
        </w:r>
      </w:hyperlink>
      <w:r w:rsidR="007513D8" w:rsidRPr="008B2F57">
        <w:rPr>
          <w:rFonts w:hint="cs"/>
          <w:rtl/>
          <w:lang w:bidi="ar-EG"/>
        </w:rPr>
        <w:t>)</w:t>
      </w:r>
    </w:p>
    <w:p w:rsidR="00CC326E" w:rsidRPr="007513D8" w:rsidRDefault="00CC326E" w:rsidP="00CC326E">
      <w:pPr>
        <w:keepNext/>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571"/>
      </w:tblGrid>
      <w:tr w:rsidR="007513D8" w:rsidRPr="008B2F57" w:rsidTr="00CC326E">
        <w:trPr>
          <w:trHeight w:val="823"/>
        </w:trPr>
        <w:tc>
          <w:tcPr>
            <w:tcW w:w="9571" w:type="dxa"/>
            <w:tcBorders>
              <w:top w:val="single" w:sz="4" w:space="0" w:color="auto"/>
              <w:left w:val="single" w:sz="4" w:space="0" w:color="auto"/>
              <w:bottom w:val="single" w:sz="4" w:space="0" w:color="auto"/>
              <w:right w:val="single" w:sz="4" w:space="0" w:color="auto"/>
            </w:tcBorders>
          </w:tcPr>
          <w:p w:rsidR="007513D8" w:rsidRPr="008B2F57" w:rsidRDefault="007513D8" w:rsidP="00CC326E">
            <w:pPr>
              <w:rPr>
                <w:b/>
                <w:bCs/>
                <w:i/>
                <w:iCs/>
                <w:rtl/>
                <w:lang w:bidi="ar-EG"/>
              </w:rPr>
            </w:pPr>
            <w:r w:rsidRPr="008B2F57">
              <w:rPr>
                <w:rFonts w:hint="cs"/>
                <w:b/>
                <w:bCs/>
                <w:i/>
                <w:iCs/>
                <w:rtl/>
                <w:lang w:bidi="ar-EG"/>
              </w:rPr>
              <w:t>التوصية</w:t>
            </w:r>
          </w:p>
          <w:p w:rsidR="007513D8" w:rsidRPr="008B2F57" w:rsidRDefault="007513D8" w:rsidP="00CC326E">
            <w:pPr>
              <w:rPr>
                <w:rtl/>
              </w:rPr>
            </w:pPr>
            <w:r w:rsidRPr="008B2F57">
              <w:rPr>
                <w:rtl/>
                <w:lang w:bidi="ar-EG"/>
              </w:rPr>
              <w:t xml:space="preserve">توصي اللجنة بأن يوافق المجلس على تقرير اللجنة الاستشارية المستقلة للإدارة </w:t>
            </w:r>
            <w:r>
              <w:rPr>
                <w:lang w:bidi="ar-EG"/>
              </w:rPr>
              <w:t>(</w:t>
            </w:r>
            <w:r w:rsidRPr="008B2F57">
              <w:rPr>
                <w:lang w:bidi="ar-SY"/>
              </w:rPr>
              <w:t>IMAC</w:t>
            </w:r>
            <w:r>
              <w:rPr>
                <w:lang w:bidi="ar-SY"/>
              </w:rPr>
              <w:t>)</w:t>
            </w:r>
            <w:r w:rsidRPr="008B2F57">
              <w:rPr>
                <w:rtl/>
                <w:lang w:bidi="ar-EG"/>
              </w:rPr>
              <w:t xml:space="preserve"> وتوصياته الواردة في</w:t>
            </w:r>
            <w:r>
              <w:rPr>
                <w:rFonts w:hint="cs"/>
                <w:rtl/>
                <w:lang w:bidi="ar-EG"/>
              </w:rPr>
              <w:t> </w:t>
            </w:r>
            <w:r w:rsidRPr="008B2F57">
              <w:rPr>
                <w:rtl/>
                <w:lang w:bidi="ar-EG"/>
              </w:rPr>
              <w:t>الوثيقة</w:t>
            </w:r>
            <w:r>
              <w:rPr>
                <w:rFonts w:hint="cs"/>
                <w:rtl/>
                <w:lang w:bidi="ar-EG"/>
              </w:rPr>
              <w:t> </w:t>
            </w:r>
            <w:r w:rsidRPr="008B2F57">
              <w:rPr>
                <w:lang w:bidi="ar-SY"/>
              </w:rPr>
              <w:t>C19/22</w:t>
            </w:r>
            <w:r w:rsidRPr="008B2F57">
              <w:rPr>
                <w:rFonts w:hint="cs"/>
                <w:rtl/>
                <w:lang w:bidi="ar-EG"/>
              </w:rPr>
              <w:t xml:space="preserve"> </w:t>
            </w:r>
            <w:r w:rsidRPr="008B2F57">
              <w:rPr>
                <w:rtl/>
                <w:lang w:bidi="ar-EG"/>
              </w:rPr>
              <w:t>لكي تتخذ الأمانة إجراء بشأنها.</w:t>
            </w:r>
          </w:p>
        </w:tc>
      </w:tr>
    </w:tbl>
    <w:p w:rsidR="007513D8" w:rsidRDefault="00CC326E" w:rsidP="00771561">
      <w:pPr>
        <w:pStyle w:val="Heading3"/>
      </w:pPr>
      <w:r>
        <w:rPr>
          <w:lang w:bidi="ar-EG"/>
        </w:rPr>
        <w:t>11.2.2</w:t>
      </w:r>
      <w:r w:rsidR="007513D8" w:rsidRPr="00066FF7">
        <w:rPr>
          <w:lang w:bidi="ar-EG"/>
        </w:rPr>
        <w:tab/>
      </w:r>
      <w:r w:rsidR="007513D8" w:rsidRPr="00066FF7">
        <w:rPr>
          <w:rtl/>
        </w:rPr>
        <w:t>تقرير خاص للمراجع الخارجي للحسابات</w:t>
      </w:r>
      <w:r w:rsidR="007513D8" w:rsidRPr="00066FF7">
        <w:rPr>
          <w:rFonts w:hint="cs"/>
          <w:rtl/>
        </w:rPr>
        <w:t xml:space="preserve"> - تناول حالة احتيال وقعت في الاتحاد الدولي للاتصالات (الوثيقتان</w:t>
      </w:r>
      <w:r w:rsidR="00771561">
        <w:rPr>
          <w:rFonts w:hint="eastAsia"/>
          <w:rtl/>
        </w:rPr>
        <w:t> </w:t>
      </w:r>
      <w:hyperlink r:id="rId30" w:history="1">
        <w:r w:rsidR="007513D8" w:rsidRPr="00066FF7">
          <w:rPr>
            <w:rStyle w:val="Hyperlink"/>
            <w:spacing w:val="-6"/>
            <w:lang w:bidi="ar-EG"/>
          </w:rPr>
          <w:t>C19/106</w:t>
        </w:r>
      </w:hyperlink>
      <w:r w:rsidR="007513D8" w:rsidRPr="00066FF7">
        <w:rPr>
          <w:rFonts w:hint="cs"/>
          <w:rtl/>
        </w:rPr>
        <w:t xml:space="preserve"> و</w:t>
      </w:r>
      <w:hyperlink r:id="rId31" w:history="1">
        <w:r w:rsidR="007513D8" w:rsidRPr="00066FF7">
          <w:rPr>
            <w:rStyle w:val="Hyperlink"/>
            <w:spacing w:val="-6"/>
            <w:lang w:bidi="ar-EG"/>
          </w:rPr>
          <w:t>C19/DL/4</w:t>
        </w:r>
      </w:hyperlink>
      <w:r w:rsidR="007513D8" w:rsidRPr="00066FF7">
        <w:rPr>
          <w:rFonts w:hint="cs"/>
          <w:rtl/>
        </w:rPr>
        <w:t xml:space="preserve"> ودليل المشتريات في الاتحاد (الوثيقة</w:t>
      </w:r>
      <w:r w:rsidR="007513D8" w:rsidRPr="00066FF7">
        <w:rPr>
          <w:rFonts w:hint="eastAsia"/>
          <w:rtl/>
        </w:rPr>
        <w:t> </w:t>
      </w:r>
      <w:hyperlink r:id="rId32" w:history="1">
        <w:r w:rsidR="007513D8" w:rsidRPr="00066FF7">
          <w:rPr>
            <w:rStyle w:val="Hyperlink"/>
            <w:spacing w:val="-6"/>
            <w:lang w:bidi="ar-EG"/>
          </w:rPr>
          <w:t>C19/INF/18</w:t>
        </w:r>
      </w:hyperlink>
      <w:r w:rsidR="007513D8" w:rsidRPr="00066FF7">
        <w:rPr>
          <w:rFonts w:hint="cs"/>
          <w:rtl/>
          <w:lang w:bidi="ar-EG"/>
        </w:rPr>
        <w:t>)</w:t>
      </w:r>
      <w:r w:rsidR="007513D8" w:rsidRPr="00066FF7">
        <w:rPr>
          <w:rFonts w:hint="cs"/>
          <w:rtl/>
        </w:rPr>
        <w:t>)</w:t>
      </w:r>
    </w:p>
    <w:p w:rsidR="00CC326E" w:rsidRPr="007513D8" w:rsidRDefault="00CC326E" w:rsidP="00CC326E">
      <w:pPr>
        <w:keepNext/>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RPr="006B48EB" w:rsidTr="00CC326E">
        <w:tc>
          <w:tcPr>
            <w:tcW w:w="9629" w:type="dxa"/>
            <w:tcBorders>
              <w:top w:val="single" w:sz="4" w:space="0" w:color="auto"/>
              <w:left w:val="single" w:sz="4" w:space="0" w:color="auto"/>
              <w:bottom w:val="single" w:sz="4" w:space="0" w:color="auto"/>
              <w:right w:val="single" w:sz="4" w:space="0" w:color="auto"/>
            </w:tcBorders>
          </w:tcPr>
          <w:p w:rsidR="007513D8" w:rsidRPr="006B48EB" w:rsidRDefault="007513D8" w:rsidP="00CC326E">
            <w:pPr>
              <w:keepNext/>
              <w:rPr>
                <w:b/>
                <w:bCs/>
                <w:i/>
                <w:iCs/>
                <w:rtl/>
                <w:lang w:bidi="ar-EG"/>
              </w:rPr>
            </w:pPr>
            <w:r w:rsidRPr="006B48EB">
              <w:rPr>
                <w:rFonts w:hint="cs"/>
                <w:b/>
                <w:bCs/>
                <w:i/>
                <w:iCs/>
                <w:rtl/>
                <w:lang w:bidi="ar-EG"/>
              </w:rPr>
              <w:t>التوصية</w:t>
            </w:r>
          </w:p>
          <w:p w:rsidR="007513D8" w:rsidRPr="006B48EB" w:rsidRDefault="007513D8" w:rsidP="00CC326E">
            <w:pPr>
              <w:rPr>
                <w:rtl/>
              </w:rPr>
            </w:pPr>
            <w:r>
              <w:rPr>
                <w:rFonts w:hint="cs"/>
                <w:rtl/>
                <w:lang w:bidi="ar-EG"/>
              </w:rPr>
              <w:t>توصي اللجنة بأن يلغي المجلس القواعد الأساسية لمشتريات التعاون التقني بالاتحاد الخاصة بمشاريع تقديم المساعدة ما</w:t>
            </w:r>
            <w:r w:rsidR="008414C0">
              <w:rPr>
                <w:rFonts w:hint="eastAsia"/>
                <w:rtl/>
                <w:lang w:bidi="ar-EG"/>
              </w:rPr>
              <w:t> </w:t>
            </w:r>
            <w:r>
              <w:rPr>
                <w:rFonts w:hint="cs"/>
                <w:rtl/>
                <w:lang w:bidi="ar-EG"/>
              </w:rPr>
              <w:t xml:space="preserve">دام دليل المشتريات قد تم الإعلان عنه عبر الأمر الإداري رقم </w:t>
            </w:r>
            <w:r>
              <w:rPr>
                <w:lang w:bidi="ar-EG"/>
              </w:rPr>
              <w:t>19/12</w:t>
            </w:r>
            <w:r>
              <w:rPr>
                <w:rFonts w:hint="cs"/>
                <w:rtl/>
                <w:lang w:bidi="ar-EG"/>
              </w:rPr>
              <w:t xml:space="preserve"> بتاريخ </w:t>
            </w:r>
            <w:r>
              <w:rPr>
                <w:lang w:bidi="ar-EG"/>
              </w:rPr>
              <w:t>12</w:t>
            </w:r>
            <w:r>
              <w:rPr>
                <w:rFonts w:hint="cs"/>
                <w:rtl/>
                <w:lang w:bidi="ar-EG"/>
              </w:rPr>
              <w:t xml:space="preserve"> يونيو </w:t>
            </w:r>
            <w:r>
              <w:rPr>
                <w:lang w:bidi="ar-EG"/>
              </w:rPr>
              <w:t>2019</w:t>
            </w:r>
            <w:r>
              <w:rPr>
                <w:rFonts w:hint="cs"/>
                <w:rtl/>
                <w:lang w:bidi="ar-EG"/>
              </w:rPr>
              <w:t>.</w:t>
            </w:r>
          </w:p>
        </w:tc>
      </w:tr>
    </w:tbl>
    <w:p w:rsidR="007513D8" w:rsidRDefault="00CC326E" w:rsidP="00CC326E">
      <w:pPr>
        <w:pStyle w:val="Heading3"/>
        <w:rPr>
          <w:rtl/>
          <w:lang w:bidi="ar-EG"/>
        </w:rPr>
      </w:pPr>
      <w:r>
        <w:rPr>
          <w:lang w:bidi="ar-EG"/>
        </w:rPr>
        <w:t>12.2.2</w:t>
      </w:r>
      <w:r w:rsidR="007513D8">
        <w:rPr>
          <w:rtl/>
          <w:lang w:bidi="ar-EG"/>
        </w:rPr>
        <w:tab/>
      </w:r>
      <w:r w:rsidR="007513D8" w:rsidRPr="00DD6E5A">
        <w:rPr>
          <w:rFonts w:hint="cs"/>
          <w:spacing w:val="-4"/>
          <w:rtl/>
          <w:lang w:bidi="ar-EG"/>
        </w:rPr>
        <w:t>مشروع مقرر بشأن المراجعة العامة</w:t>
      </w:r>
      <w:r w:rsidR="007513D8" w:rsidRPr="00DD6E5A">
        <w:rPr>
          <w:spacing w:val="-4"/>
          <w:rtl/>
        </w:rPr>
        <w:t xml:space="preserve"> في أعقاب </w:t>
      </w:r>
      <w:r w:rsidR="007513D8" w:rsidRPr="00DD6E5A">
        <w:rPr>
          <w:rFonts w:hint="cs"/>
          <w:spacing w:val="-4"/>
          <w:rtl/>
          <w:lang w:bidi="ar-EG"/>
        </w:rPr>
        <w:t xml:space="preserve">وقوع </w:t>
      </w:r>
      <w:r w:rsidR="007513D8" w:rsidRPr="00DD6E5A">
        <w:rPr>
          <w:rFonts w:hint="cs"/>
          <w:spacing w:val="-4"/>
          <w:rtl/>
        </w:rPr>
        <w:t>حالة</w:t>
      </w:r>
      <w:r w:rsidR="007513D8" w:rsidRPr="00DD6E5A">
        <w:rPr>
          <w:spacing w:val="-4"/>
          <w:rtl/>
        </w:rPr>
        <w:t xml:space="preserve"> الاحتيال في مكتب إقليمي</w:t>
      </w:r>
      <w:r w:rsidR="007513D8" w:rsidRPr="00DD6E5A">
        <w:rPr>
          <w:rFonts w:hint="cs"/>
          <w:spacing w:val="-4"/>
          <w:rtl/>
          <w:lang w:bidi="ar-EG"/>
        </w:rPr>
        <w:t xml:space="preserve"> (الوثيقة</w:t>
      </w:r>
      <w:r w:rsidR="007513D8" w:rsidRPr="00DD6E5A">
        <w:rPr>
          <w:rFonts w:hint="eastAsia"/>
          <w:spacing w:val="-4"/>
          <w:rtl/>
          <w:lang w:bidi="ar-EG"/>
        </w:rPr>
        <w:t> </w:t>
      </w:r>
      <w:hyperlink r:id="rId33" w:history="1">
        <w:r w:rsidR="007513D8" w:rsidRPr="00DD6E5A">
          <w:rPr>
            <w:rStyle w:val="Hyperlink"/>
            <w:spacing w:val="-4"/>
            <w:lang w:bidi="ar-EG"/>
          </w:rPr>
          <w:t>C19/DT/13(Rev.1)</w:t>
        </w:r>
      </w:hyperlink>
      <w:r w:rsidR="007513D8" w:rsidRPr="00DD6E5A">
        <w:rPr>
          <w:rFonts w:hint="cs"/>
          <w:spacing w:val="-4"/>
          <w:rtl/>
          <w:lang w:bidi="ar-EG"/>
        </w:rPr>
        <w:t>)</w:t>
      </w:r>
    </w:p>
    <w:p w:rsidR="00CC326E" w:rsidRDefault="00CC326E" w:rsidP="008414C0">
      <w:pPr>
        <w:rPr>
          <w:rtl/>
          <w:lang w:bidi="ar-SY"/>
        </w:rPr>
      </w:pPr>
      <w:r>
        <w:rPr>
          <w:lang w:bidi="ar-EG"/>
        </w:rPr>
        <w:t>1.12.2.2</w:t>
      </w:r>
      <w:r>
        <w:rPr>
          <w:rtl/>
          <w:lang w:bidi="ar-EG"/>
        </w:rPr>
        <w:tab/>
      </w:r>
      <w:r w:rsidRPr="00DA3307">
        <w:rPr>
          <w:rFonts w:hint="cs"/>
          <w:rtl/>
          <w:lang w:bidi="ar-SY"/>
        </w:rPr>
        <w:t>وأُخذ علم</w:t>
      </w:r>
      <w:r w:rsidRPr="00DA3307">
        <w:rPr>
          <w:rtl/>
          <w:lang w:bidi="ar-SY"/>
        </w:rPr>
        <w:t xml:space="preserve"> </w:t>
      </w:r>
      <w:r w:rsidRPr="00DA3307">
        <w:rPr>
          <w:rFonts w:hint="cs"/>
          <w:rtl/>
          <w:lang w:bidi="ar-SY"/>
        </w:rPr>
        <w:t>ب</w:t>
      </w:r>
      <w:r w:rsidRPr="00DA3307">
        <w:rPr>
          <w:rtl/>
          <w:lang w:bidi="ar-SY"/>
        </w:rPr>
        <w:t xml:space="preserve">أن </w:t>
      </w:r>
      <w:r w:rsidRPr="00DA3307">
        <w:rPr>
          <w:rFonts w:hint="cs"/>
          <w:rtl/>
          <w:lang w:bidi="ar-SY"/>
        </w:rPr>
        <w:t xml:space="preserve">عبارة </w:t>
      </w:r>
      <w:r w:rsidRPr="00DA3307">
        <w:rPr>
          <w:rtl/>
          <w:lang w:bidi="ar-SY"/>
        </w:rPr>
        <w:t>"</w:t>
      </w:r>
      <w:r w:rsidRPr="00DA3307">
        <w:rPr>
          <w:rFonts w:hint="cs"/>
          <w:rtl/>
          <w:lang w:bidi="ar-SY"/>
        </w:rPr>
        <w:t>ي</w:t>
      </w:r>
      <w:r w:rsidRPr="00DA3307">
        <w:rPr>
          <w:rtl/>
          <w:lang w:bidi="ar-SY"/>
        </w:rPr>
        <w:t xml:space="preserve">وصي بأن يدرس المجلس" في </w:t>
      </w:r>
      <w:r w:rsidR="008414C0">
        <w:rPr>
          <w:rFonts w:hint="cs"/>
          <w:rtl/>
          <w:lang w:bidi="ar-SY"/>
        </w:rPr>
        <w:t>التوصية</w:t>
      </w:r>
      <w:r w:rsidRPr="00DA3307">
        <w:rPr>
          <w:rtl/>
          <w:lang w:bidi="ar-SY"/>
        </w:rPr>
        <w:t xml:space="preserve"> الواردة في </w:t>
      </w:r>
      <w:r>
        <w:rPr>
          <w:rtl/>
          <w:lang w:bidi="ar-SY"/>
        </w:rPr>
        <w:t>الفقر</w:t>
      </w:r>
      <w:r>
        <w:rPr>
          <w:rFonts w:hint="cs"/>
          <w:rtl/>
          <w:lang w:bidi="ar-SY"/>
        </w:rPr>
        <w:t>ة</w:t>
      </w:r>
      <w:r w:rsidRPr="00DA3307">
        <w:rPr>
          <w:rtl/>
          <w:lang w:bidi="ar-SY"/>
        </w:rPr>
        <w:t xml:space="preserve"> </w:t>
      </w:r>
      <w:r>
        <w:rPr>
          <w:lang w:bidi="ar-SY"/>
        </w:rPr>
        <w:t>17.12</w:t>
      </w:r>
      <w:r w:rsidRPr="00DA3307">
        <w:rPr>
          <w:rtl/>
          <w:lang w:bidi="ar-SY"/>
        </w:rPr>
        <w:t xml:space="preserve"> ينبغي تصحيحها</w:t>
      </w:r>
      <w:r>
        <w:rPr>
          <w:rFonts w:hint="cs"/>
          <w:rtl/>
          <w:lang w:bidi="ar-SY"/>
        </w:rPr>
        <w:t xml:space="preserve"> صياغياً.</w:t>
      </w:r>
    </w:p>
    <w:p w:rsidR="00CC326E" w:rsidRPr="007513D8" w:rsidRDefault="00CC326E" w:rsidP="00CC326E">
      <w:pPr>
        <w:keepNext/>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RPr="006B48EB" w:rsidTr="00CC326E">
        <w:tc>
          <w:tcPr>
            <w:tcW w:w="9629" w:type="dxa"/>
            <w:tcBorders>
              <w:top w:val="single" w:sz="4" w:space="0" w:color="auto"/>
              <w:left w:val="single" w:sz="4" w:space="0" w:color="auto"/>
              <w:bottom w:val="single" w:sz="4" w:space="0" w:color="auto"/>
              <w:right w:val="single" w:sz="4" w:space="0" w:color="auto"/>
            </w:tcBorders>
          </w:tcPr>
          <w:p w:rsidR="007513D8" w:rsidRPr="006E5D12" w:rsidRDefault="007513D8" w:rsidP="00CC326E">
            <w:pPr>
              <w:rPr>
                <w:b/>
                <w:bCs/>
                <w:i/>
                <w:iCs/>
                <w:rtl/>
                <w:lang w:bidi="ar-EG"/>
              </w:rPr>
            </w:pPr>
            <w:r w:rsidRPr="006E5D12">
              <w:rPr>
                <w:rFonts w:hint="cs"/>
                <w:b/>
                <w:bCs/>
                <w:i/>
                <w:iCs/>
                <w:rtl/>
                <w:lang w:bidi="ar-EG"/>
              </w:rPr>
              <w:t>التوصية</w:t>
            </w:r>
          </w:p>
          <w:p w:rsidR="007513D8" w:rsidRPr="006E5D12" w:rsidRDefault="007513D8" w:rsidP="002D2477">
            <w:pPr>
              <w:rPr>
                <w:rtl/>
              </w:rPr>
            </w:pPr>
            <w:r w:rsidRPr="006E5D12">
              <w:rPr>
                <w:rFonts w:hint="cs"/>
                <w:rtl/>
                <w:lang w:bidi="ar-EG"/>
              </w:rPr>
              <w:t>توصي اللجنة بأن يوافق المجلس على تقرير المراجع الخارجي</w:t>
            </w:r>
            <w:r w:rsidRPr="006E5D12">
              <w:rPr>
                <w:rFonts w:hint="cs"/>
                <w:rtl/>
              </w:rPr>
              <w:t xml:space="preserve"> الخاص</w:t>
            </w:r>
            <w:r w:rsidRPr="006E5D12">
              <w:rPr>
                <w:rFonts w:hint="cs"/>
                <w:rtl/>
                <w:lang w:bidi="ar-EG"/>
              </w:rPr>
              <w:t xml:space="preserve"> بشأن حالة الاحتيال</w:t>
            </w:r>
            <w:r w:rsidR="002D2477">
              <w:rPr>
                <w:rFonts w:hint="cs"/>
                <w:rtl/>
                <w:lang w:bidi="ar-EG"/>
              </w:rPr>
              <w:t xml:space="preserve"> التي وقعت في الاتحاد الدولي للاتصالات</w:t>
            </w:r>
            <w:r w:rsidRPr="006E5D12">
              <w:rPr>
                <w:rFonts w:hint="cs"/>
                <w:rtl/>
                <w:lang w:bidi="ar-EG"/>
              </w:rPr>
              <w:t xml:space="preserve"> بصيغته المعروضة في</w:t>
            </w:r>
            <w:r w:rsidRPr="006E5D12">
              <w:rPr>
                <w:rFonts w:hint="eastAsia"/>
                <w:rtl/>
                <w:lang w:bidi="ar-EG"/>
              </w:rPr>
              <w:t> </w:t>
            </w:r>
            <w:r w:rsidRPr="006E5D12">
              <w:rPr>
                <w:rFonts w:hint="cs"/>
                <w:rtl/>
                <w:lang w:bidi="ar-EG"/>
              </w:rPr>
              <w:t>الوثيقة</w:t>
            </w:r>
            <w:r w:rsidRPr="006E5D12">
              <w:rPr>
                <w:rFonts w:hint="eastAsia"/>
                <w:rtl/>
                <w:lang w:bidi="ar-EG"/>
              </w:rPr>
              <w:t> </w:t>
            </w:r>
            <w:r w:rsidRPr="006E5D12">
              <w:rPr>
                <w:lang w:bidi="ar-EG"/>
              </w:rPr>
              <w:t>C19/106</w:t>
            </w:r>
            <w:r w:rsidRPr="006E5D12">
              <w:rPr>
                <w:rFonts w:hint="cs"/>
                <w:rtl/>
                <w:lang w:bidi="ar-EG"/>
              </w:rPr>
              <w:t xml:space="preserve"> وأن يوافق على مشروع المقرر الوارد في الملحق </w:t>
            </w:r>
            <w:r w:rsidRPr="006E5D12">
              <w:rPr>
                <w:lang w:bidi="ar-EG"/>
              </w:rPr>
              <w:t>C</w:t>
            </w:r>
            <w:r w:rsidRPr="006E5D12">
              <w:rPr>
                <w:rFonts w:hint="cs"/>
                <w:rtl/>
                <w:lang w:bidi="ar-EG"/>
              </w:rPr>
              <w:t xml:space="preserve"> بالوثيقة </w:t>
            </w:r>
            <w:r w:rsidRPr="006E5D12">
              <w:rPr>
                <w:lang w:bidi="ar-EG"/>
              </w:rPr>
              <w:t>C19/107</w:t>
            </w:r>
            <w:r w:rsidRPr="006E5D12">
              <w:rPr>
                <w:rFonts w:hint="cs"/>
                <w:rtl/>
                <w:lang w:bidi="ar-EG"/>
              </w:rPr>
              <w:t>.</w:t>
            </w:r>
          </w:p>
        </w:tc>
      </w:tr>
    </w:tbl>
    <w:p w:rsidR="007513D8" w:rsidRDefault="00CC326E" w:rsidP="00CC326E">
      <w:pPr>
        <w:pStyle w:val="Heading3"/>
        <w:rPr>
          <w:rtl/>
        </w:rPr>
      </w:pPr>
      <w:r>
        <w:rPr>
          <w:lang w:bidi="ar-EG"/>
        </w:rPr>
        <w:lastRenderedPageBreak/>
        <w:t>13.2.2</w:t>
      </w:r>
      <w:r w:rsidR="007513D8" w:rsidRPr="00BC4332">
        <w:rPr>
          <w:lang w:bidi="ar-EG"/>
        </w:rPr>
        <w:tab/>
      </w:r>
      <w:r w:rsidR="007513D8" w:rsidRPr="00BC4332">
        <w:rPr>
          <w:rtl/>
        </w:rPr>
        <w:t>تقرير المراجع الداخلي عن أنشطة المراجعة الداخلية</w:t>
      </w:r>
      <w:r w:rsidR="007513D8" w:rsidRPr="00BC4332">
        <w:rPr>
          <w:rFonts w:hint="cs"/>
          <w:rtl/>
        </w:rPr>
        <w:t xml:space="preserve"> (الوثيقة</w:t>
      </w:r>
      <w:r w:rsidR="007513D8" w:rsidRPr="00BC4332">
        <w:rPr>
          <w:rFonts w:hint="eastAsia"/>
          <w:rtl/>
        </w:rPr>
        <w:t> </w:t>
      </w:r>
      <w:hyperlink r:id="rId34" w:history="1">
        <w:r w:rsidR="007513D8" w:rsidRPr="00DD6E5A">
          <w:rPr>
            <w:rStyle w:val="Hyperlink"/>
            <w:szCs w:val="22"/>
          </w:rPr>
          <w:t>C19/44</w:t>
        </w:r>
      </w:hyperlink>
      <w:r w:rsidR="007513D8" w:rsidRPr="00BC4332">
        <w:rPr>
          <w:rFonts w:hint="cs"/>
          <w:rtl/>
        </w:rPr>
        <w:t>)</w:t>
      </w:r>
    </w:p>
    <w:p w:rsidR="00CC326E" w:rsidRPr="007513D8" w:rsidRDefault="00CC326E" w:rsidP="00CC326E">
      <w:pPr>
        <w:keepNext/>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Tr="00CC326E">
        <w:tc>
          <w:tcPr>
            <w:tcW w:w="9629" w:type="dxa"/>
            <w:tcBorders>
              <w:top w:val="single" w:sz="4" w:space="0" w:color="auto"/>
              <w:left w:val="single" w:sz="4" w:space="0" w:color="auto"/>
              <w:bottom w:val="single" w:sz="4" w:space="0" w:color="auto"/>
              <w:right w:val="single" w:sz="4" w:space="0" w:color="auto"/>
            </w:tcBorders>
          </w:tcPr>
          <w:p w:rsidR="007513D8" w:rsidRDefault="007513D8" w:rsidP="00CC326E">
            <w:pPr>
              <w:keepNext/>
              <w:keepLines/>
              <w:rPr>
                <w:b/>
                <w:bCs/>
                <w:i/>
                <w:iCs/>
                <w:rtl/>
                <w:lang w:bidi="ar-EG"/>
              </w:rPr>
            </w:pPr>
            <w:r w:rsidRPr="00BC4332">
              <w:rPr>
                <w:rFonts w:hint="cs"/>
                <w:b/>
                <w:bCs/>
                <w:i/>
                <w:iCs/>
                <w:rtl/>
                <w:lang w:bidi="ar-EG"/>
              </w:rPr>
              <w:t>التوصية</w:t>
            </w:r>
          </w:p>
          <w:p w:rsidR="007513D8" w:rsidRPr="00BC4332" w:rsidRDefault="007513D8" w:rsidP="00CC326E">
            <w:pPr>
              <w:rPr>
                <w:rtl/>
                <w:lang w:bidi="ar-EG"/>
              </w:rPr>
            </w:pPr>
            <w:r w:rsidRPr="009C2744">
              <w:rPr>
                <w:rtl/>
              </w:rPr>
              <w:t xml:space="preserve">توصي اللجنة بأن </w:t>
            </w:r>
            <w:r w:rsidRPr="009C2744">
              <w:rPr>
                <w:rFonts w:hint="cs"/>
                <w:rtl/>
              </w:rPr>
              <w:t>يحيط</w:t>
            </w:r>
            <w:r w:rsidRPr="009C2744">
              <w:rPr>
                <w:rtl/>
              </w:rPr>
              <w:t xml:space="preserve"> المجلس علماً </w:t>
            </w:r>
            <w:r w:rsidRPr="009C2744">
              <w:rPr>
                <w:rFonts w:hint="cs"/>
                <w:rtl/>
              </w:rPr>
              <w:t>ب</w:t>
            </w:r>
            <w:r w:rsidRPr="009C2744">
              <w:rPr>
                <w:rtl/>
              </w:rPr>
              <w:t>الوثيقة</w:t>
            </w:r>
            <w:r w:rsidRPr="009C2744">
              <w:rPr>
                <w:rFonts w:hint="cs"/>
                <w:rtl/>
              </w:rPr>
              <w:t xml:space="preserve"> </w:t>
            </w:r>
            <w:r w:rsidRPr="009C2744">
              <w:rPr>
                <w:lang w:bidi="ar-EG"/>
              </w:rPr>
              <w:t>C19/44</w:t>
            </w:r>
            <w:r w:rsidRPr="009C2744">
              <w:rPr>
                <w:rFonts w:hint="cs"/>
                <w:rtl/>
                <w:lang w:bidi="ar-EG"/>
              </w:rPr>
              <w:t>.</w:t>
            </w:r>
          </w:p>
        </w:tc>
      </w:tr>
    </w:tbl>
    <w:p w:rsidR="007513D8" w:rsidRDefault="00CC326E" w:rsidP="00CC326E">
      <w:pPr>
        <w:pStyle w:val="Heading3"/>
        <w:rPr>
          <w:rtl/>
          <w:lang w:bidi="ar-EG"/>
        </w:rPr>
      </w:pPr>
      <w:r>
        <w:rPr>
          <w:lang w:bidi="ar-EG"/>
        </w:rPr>
        <w:t>14.2.2</w:t>
      </w:r>
      <w:r w:rsidR="007513D8">
        <w:rPr>
          <w:lang w:bidi="ar-EG"/>
        </w:rPr>
        <w:tab/>
      </w:r>
      <w:r w:rsidR="007513D8" w:rsidRPr="00573DB7">
        <w:rPr>
          <w:rFonts w:hint="cs"/>
          <w:rtl/>
        </w:rPr>
        <w:t xml:space="preserve">تقديم عروض لاختيار المراجع الخارجي </w:t>
      </w:r>
      <w:r w:rsidR="007513D8">
        <w:rPr>
          <w:rFonts w:hint="cs"/>
          <w:rtl/>
        </w:rPr>
        <w:t>للحسابات</w:t>
      </w:r>
      <w:r w:rsidR="007513D8">
        <w:rPr>
          <w:rFonts w:hint="cs"/>
          <w:rtl/>
          <w:lang w:bidi="ar-EG"/>
        </w:rPr>
        <w:t xml:space="preserve"> (الوثيقة </w:t>
      </w:r>
      <w:hyperlink r:id="rId35" w:history="1">
        <w:r w:rsidR="007513D8" w:rsidRPr="00C07D76">
          <w:rPr>
            <w:rStyle w:val="Hyperlink"/>
            <w:lang w:bidi="ar-EG"/>
          </w:rPr>
          <w:t>C19/59</w:t>
        </w:r>
      </w:hyperlink>
      <w:r w:rsidR="007513D8">
        <w:rPr>
          <w:rFonts w:hint="cs"/>
          <w:rtl/>
          <w:lang w:bidi="ar-EG"/>
        </w:rPr>
        <w:t>)</w:t>
      </w:r>
    </w:p>
    <w:p w:rsidR="00CC326E" w:rsidRPr="007513D8" w:rsidRDefault="00CC326E" w:rsidP="00CC326E">
      <w:pPr>
        <w:keepNext/>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Tr="00CC326E">
        <w:tc>
          <w:tcPr>
            <w:tcW w:w="9629" w:type="dxa"/>
            <w:tcBorders>
              <w:top w:val="single" w:sz="4" w:space="0" w:color="auto"/>
              <w:left w:val="single" w:sz="4" w:space="0" w:color="auto"/>
              <w:bottom w:val="single" w:sz="4" w:space="0" w:color="auto"/>
              <w:right w:val="single" w:sz="4" w:space="0" w:color="auto"/>
            </w:tcBorders>
          </w:tcPr>
          <w:p w:rsidR="007513D8" w:rsidRDefault="007513D8" w:rsidP="00CC326E">
            <w:pPr>
              <w:rPr>
                <w:b/>
                <w:bCs/>
                <w:i/>
                <w:iCs/>
                <w:rtl/>
                <w:lang w:bidi="ar-EG"/>
              </w:rPr>
            </w:pPr>
            <w:r w:rsidRPr="00BC4332">
              <w:rPr>
                <w:rFonts w:hint="cs"/>
                <w:b/>
                <w:bCs/>
                <w:i/>
                <w:iCs/>
                <w:rtl/>
                <w:lang w:bidi="ar-EG"/>
              </w:rPr>
              <w:t>التوصية</w:t>
            </w:r>
          </w:p>
          <w:p w:rsidR="007513D8" w:rsidRPr="00BC4332" w:rsidRDefault="007513D8" w:rsidP="00EB0ADA">
            <w:pPr>
              <w:rPr>
                <w:rtl/>
                <w:lang w:bidi="ar-EG"/>
              </w:rPr>
            </w:pPr>
            <w:r w:rsidRPr="00BC4332">
              <w:rPr>
                <w:rtl/>
              </w:rPr>
              <w:t xml:space="preserve">توصي اللجنة بأن </w:t>
            </w:r>
            <w:r w:rsidRPr="00BC4332">
              <w:rPr>
                <w:rFonts w:hint="cs"/>
                <w:rtl/>
              </w:rPr>
              <w:t>يحيط</w:t>
            </w:r>
            <w:r w:rsidRPr="00BC4332">
              <w:rPr>
                <w:rtl/>
              </w:rPr>
              <w:t xml:space="preserve"> المجلس علماً </w:t>
            </w:r>
            <w:r w:rsidRPr="00BC4332">
              <w:rPr>
                <w:rFonts w:hint="cs"/>
                <w:rtl/>
              </w:rPr>
              <w:t>ب</w:t>
            </w:r>
            <w:r w:rsidRPr="00BC4332">
              <w:rPr>
                <w:rtl/>
              </w:rPr>
              <w:t>الوثيقة</w:t>
            </w:r>
            <w:r w:rsidRPr="00BC4332">
              <w:rPr>
                <w:rFonts w:hint="cs"/>
                <w:rtl/>
              </w:rPr>
              <w:t xml:space="preserve"> </w:t>
            </w:r>
            <w:r w:rsidRPr="00BC4332">
              <w:rPr>
                <w:lang w:bidi="ar-EG"/>
              </w:rPr>
              <w:t>C1</w:t>
            </w:r>
            <w:r>
              <w:rPr>
                <w:lang w:bidi="ar-EG"/>
              </w:rPr>
              <w:t>9</w:t>
            </w:r>
            <w:r w:rsidRPr="00BC4332">
              <w:rPr>
                <w:lang w:bidi="ar-EG"/>
              </w:rPr>
              <w:t>/</w:t>
            </w:r>
            <w:r w:rsidR="00EB0ADA">
              <w:rPr>
                <w:lang w:bidi="ar-EG"/>
              </w:rPr>
              <w:t>59</w:t>
            </w:r>
            <w:r>
              <w:rPr>
                <w:rFonts w:hint="cs"/>
                <w:rtl/>
                <w:lang w:bidi="ar-EG"/>
              </w:rPr>
              <w:t>، وأن يوافق على مشروع المقرر الوارد في الملحق </w:t>
            </w:r>
            <w:r>
              <w:rPr>
                <w:lang w:bidi="ar-EG"/>
              </w:rPr>
              <w:t>D</w:t>
            </w:r>
            <w:r>
              <w:rPr>
                <w:rFonts w:hint="cs"/>
                <w:rtl/>
                <w:lang w:bidi="ar-EG"/>
              </w:rPr>
              <w:t xml:space="preserve"> بالوثيقة </w:t>
            </w:r>
            <w:r>
              <w:rPr>
                <w:lang w:bidi="ar-EG"/>
              </w:rPr>
              <w:t>C19/107</w:t>
            </w:r>
            <w:r>
              <w:rPr>
                <w:rFonts w:hint="cs"/>
                <w:rtl/>
                <w:lang w:bidi="ar-EG"/>
              </w:rPr>
              <w:t>.</w:t>
            </w:r>
          </w:p>
        </w:tc>
      </w:tr>
    </w:tbl>
    <w:p w:rsidR="007513D8" w:rsidRDefault="00CC326E" w:rsidP="00CC326E">
      <w:pPr>
        <w:pStyle w:val="Heading3"/>
        <w:rPr>
          <w:rtl/>
          <w:lang w:val="en-GB"/>
        </w:rPr>
      </w:pPr>
      <w:r>
        <w:rPr>
          <w:lang w:bidi="ar-EG"/>
        </w:rPr>
        <w:t>15.2.2</w:t>
      </w:r>
      <w:r w:rsidR="007513D8" w:rsidRPr="00FA01C2">
        <w:rPr>
          <w:lang w:bidi="ar-EG"/>
        </w:rPr>
        <w:tab/>
      </w:r>
      <w:r w:rsidR="007513D8" w:rsidRPr="00FA01C2">
        <w:rPr>
          <w:rFonts w:hint="cs"/>
          <w:rtl/>
          <w:lang w:bidi="ar-EG"/>
        </w:rPr>
        <w:t xml:space="preserve">تعيين أعضاء </w:t>
      </w:r>
      <w:r w:rsidR="007513D8" w:rsidRPr="00FA01C2">
        <w:rPr>
          <w:rFonts w:hint="eastAsia"/>
          <w:rtl/>
          <w:lang w:bidi="ar-EG"/>
        </w:rPr>
        <w:t>اللجنة</w:t>
      </w:r>
      <w:r w:rsidR="007513D8" w:rsidRPr="00FA01C2">
        <w:rPr>
          <w:rtl/>
          <w:lang w:bidi="ar-EG"/>
        </w:rPr>
        <w:t xml:space="preserve"> </w:t>
      </w:r>
      <w:r w:rsidR="007513D8" w:rsidRPr="00FA01C2">
        <w:rPr>
          <w:rFonts w:hint="eastAsia"/>
          <w:rtl/>
          <w:lang w:bidi="ar-EG"/>
        </w:rPr>
        <w:t>الاستشارية</w:t>
      </w:r>
      <w:r w:rsidR="007513D8" w:rsidRPr="00FA01C2">
        <w:rPr>
          <w:rtl/>
          <w:lang w:bidi="ar-EG"/>
        </w:rPr>
        <w:t xml:space="preserve"> </w:t>
      </w:r>
      <w:r w:rsidR="007513D8" w:rsidRPr="00FA01C2">
        <w:rPr>
          <w:rFonts w:hint="eastAsia"/>
          <w:rtl/>
          <w:lang w:bidi="ar-EG"/>
        </w:rPr>
        <w:t>المستقلة</w:t>
      </w:r>
      <w:r w:rsidR="007513D8" w:rsidRPr="00FA01C2">
        <w:rPr>
          <w:rtl/>
          <w:lang w:bidi="ar-EG"/>
        </w:rPr>
        <w:t xml:space="preserve"> </w:t>
      </w:r>
      <w:r w:rsidR="007513D8" w:rsidRPr="00FA01C2">
        <w:rPr>
          <w:rFonts w:hint="eastAsia"/>
          <w:rtl/>
          <w:lang w:bidi="ar-EG"/>
        </w:rPr>
        <w:t>للإدارة</w:t>
      </w:r>
      <w:r w:rsidR="007513D8" w:rsidRPr="00FA01C2">
        <w:rPr>
          <w:rFonts w:hint="cs"/>
          <w:rtl/>
          <w:lang w:bidi="ar-EG"/>
        </w:rPr>
        <w:t xml:space="preserve"> </w:t>
      </w:r>
      <w:r w:rsidR="007513D8" w:rsidRPr="00FA01C2">
        <w:rPr>
          <w:lang w:val="en-GB"/>
        </w:rPr>
        <w:t>(IMAC)</w:t>
      </w:r>
      <w:r w:rsidR="007513D8" w:rsidRPr="00FA01C2">
        <w:rPr>
          <w:rFonts w:hint="cs"/>
          <w:rtl/>
          <w:lang w:val="en-GB"/>
        </w:rPr>
        <w:t xml:space="preserve"> (الوثيقة </w:t>
      </w:r>
      <w:hyperlink r:id="rId36" w:history="1">
        <w:r w:rsidR="007513D8" w:rsidRPr="00FA01C2">
          <w:rPr>
            <w:rStyle w:val="Hyperlink"/>
          </w:rPr>
          <w:t>C19/49(Rev.1)</w:t>
        </w:r>
      </w:hyperlink>
      <w:r w:rsidR="007513D8" w:rsidRPr="00FA01C2">
        <w:rPr>
          <w:rFonts w:hint="cs"/>
          <w:rtl/>
          <w:lang w:val="en-GB"/>
        </w:rPr>
        <w:t>)</w:t>
      </w:r>
    </w:p>
    <w:p w:rsidR="00CC326E" w:rsidRPr="007513D8" w:rsidRDefault="00CC326E" w:rsidP="00CC326E">
      <w:pPr>
        <w:keepNext/>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Tr="00CC326E">
        <w:tc>
          <w:tcPr>
            <w:tcW w:w="9629" w:type="dxa"/>
            <w:tcBorders>
              <w:top w:val="single" w:sz="4" w:space="0" w:color="auto"/>
              <w:left w:val="single" w:sz="4" w:space="0" w:color="auto"/>
              <w:bottom w:val="single" w:sz="4" w:space="0" w:color="auto"/>
              <w:right w:val="single" w:sz="4" w:space="0" w:color="auto"/>
            </w:tcBorders>
          </w:tcPr>
          <w:p w:rsidR="007513D8" w:rsidRDefault="007513D8" w:rsidP="00CC326E">
            <w:pPr>
              <w:rPr>
                <w:b/>
                <w:bCs/>
                <w:i/>
                <w:iCs/>
                <w:rtl/>
                <w:lang w:bidi="ar-EG"/>
              </w:rPr>
            </w:pPr>
            <w:r w:rsidRPr="00BC4332">
              <w:rPr>
                <w:rFonts w:hint="cs"/>
                <w:b/>
                <w:bCs/>
                <w:i/>
                <w:iCs/>
                <w:rtl/>
                <w:lang w:bidi="ar-EG"/>
              </w:rPr>
              <w:t>التوصية</w:t>
            </w:r>
          </w:p>
          <w:p w:rsidR="007513D8" w:rsidRPr="00BC4332" w:rsidRDefault="007513D8" w:rsidP="00CC326E">
            <w:pPr>
              <w:rPr>
                <w:rtl/>
                <w:lang w:bidi="ar-EG"/>
              </w:rPr>
            </w:pPr>
            <w:r>
              <w:rPr>
                <w:rFonts w:hint="cs"/>
                <w:rtl/>
              </w:rPr>
              <w:t xml:space="preserve">توصي اللجنة أن يحيط المجلس علماً بمضمون تقرير فريق انتقاء أعضاء </w:t>
            </w:r>
            <w:r w:rsidRPr="000B5646">
              <w:rPr>
                <w:rFonts w:hint="eastAsia"/>
                <w:rtl/>
                <w:lang w:bidi="ar-EG"/>
              </w:rPr>
              <w:t>اللجنة</w:t>
            </w:r>
            <w:r w:rsidRPr="000B5646">
              <w:rPr>
                <w:rtl/>
                <w:lang w:bidi="ar-EG"/>
              </w:rPr>
              <w:t xml:space="preserve"> </w:t>
            </w:r>
            <w:r w:rsidRPr="000B5646">
              <w:rPr>
                <w:rFonts w:hint="eastAsia"/>
                <w:rtl/>
                <w:lang w:bidi="ar-EG"/>
              </w:rPr>
              <w:t>الاستشارية</w:t>
            </w:r>
            <w:r w:rsidRPr="000B5646">
              <w:rPr>
                <w:rtl/>
                <w:lang w:bidi="ar-EG"/>
              </w:rPr>
              <w:t xml:space="preserve"> </w:t>
            </w:r>
            <w:r w:rsidRPr="000B5646">
              <w:rPr>
                <w:rFonts w:hint="eastAsia"/>
                <w:rtl/>
                <w:lang w:bidi="ar-EG"/>
              </w:rPr>
              <w:t>المستقلة</w:t>
            </w:r>
            <w:r w:rsidRPr="000B5646">
              <w:rPr>
                <w:rtl/>
                <w:lang w:bidi="ar-EG"/>
              </w:rPr>
              <w:t xml:space="preserve"> </w:t>
            </w:r>
            <w:r w:rsidRPr="000B5646">
              <w:rPr>
                <w:rFonts w:hint="eastAsia"/>
                <w:rtl/>
                <w:lang w:bidi="ar-EG"/>
              </w:rPr>
              <w:t>للإدارة</w:t>
            </w:r>
            <w:r>
              <w:rPr>
                <w:rFonts w:hint="cs"/>
                <w:rtl/>
                <w:lang w:bidi="ar-EG"/>
              </w:rPr>
              <w:t xml:space="preserve"> وأن يعتمد مشروع المقرر الوارد في الملحق </w:t>
            </w:r>
            <w:r>
              <w:rPr>
                <w:lang w:bidi="ar-EG"/>
              </w:rPr>
              <w:t>E</w:t>
            </w:r>
            <w:r>
              <w:rPr>
                <w:rFonts w:hint="cs"/>
                <w:rtl/>
                <w:lang w:bidi="ar-EG"/>
              </w:rPr>
              <w:t xml:space="preserve"> </w:t>
            </w:r>
            <w:r w:rsidRPr="009C70B1">
              <w:rPr>
                <w:rFonts w:hint="cs"/>
                <w:rtl/>
                <w:lang w:bidi="ar-EG"/>
              </w:rPr>
              <w:t xml:space="preserve">بالوثيقة </w:t>
            </w:r>
            <w:r w:rsidRPr="009C70B1">
              <w:rPr>
                <w:lang w:bidi="ar-EG"/>
              </w:rPr>
              <w:t>C19/107</w:t>
            </w:r>
            <w:r>
              <w:rPr>
                <w:rFonts w:hint="cs"/>
                <w:rtl/>
                <w:lang w:bidi="ar-EG"/>
              </w:rPr>
              <w:t>.</w:t>
            </w:r>
          </w:p>
        </w:tc>
      </w:tr>
    </w:tbl>
    <w:p w:rsidR="007513D8" w:rsidRDefault="00CC326E" w:rsidP="00CC326E">
      <w:pPr>
        <w:pStyle w:val="Heading3"/>
        <w:rPr>
          <w:rtl/>
          <w:lang w:bidi="ar-EG"/>
        </w:rPr>
      </w:pPr>
      <w:r>
        <w:rPr>
          <w:lang w:bidi="ar-EG"/>
        </w:rPr>
        <w:t>16.2.2</w:t>
      </w:r>
      <w:r w:rsidR="007513D8">
        <w:rPr>
          <w:lang w:bidi="ar-EG"/>
        </w:rPr>
        <w:tab/>
      </w:r>
      <w:r w:rsidR="007513D8">
        <w:rPr>
          <w:rFonts w:hint="cs"/>
          <w:rtl/>
          <w:lang w:bidi="ar-EG"/>
        </w:rPr>
        <w:t>تقرير من مكتب الأخلاقيات (تقديم شفهي)</w:t>
      </w:r>
    </w:p>
    <w:p w:rsidR="00CC326E" w:rsidRPr="007513D8" w:rsidRDefault="00CC326E" w:rsidP="00CC326E">
      <w:pPr>
        <w:keepNext/>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Tr="00CC326E">
        <w:tc>
          <w:tcPr>
            <w:tcW w:w="9629" w:type="dxa"/>
            <w:tcBorders>
              <w:top w:val="single" w:sz="4" w:space="0" w:color="auto"/>
              <w:left w:val="single" w:sz="4" w:space="0" w:color="auto"/>
              <w:bottom w:val="single" w:sz="4" w:space="0" w:color="auto"/>
              <w:right w:val="single" w:sz="4" w:space="0" w:color="auto"/>
            </w:tcBorders>
          </w:tcPr>
          <w:p w:rsidR="007513D8" w:rsidRDefault="007513D8" w:rsidP="00CC326E">
            <w:pPr>
              <w:keepNext/>
              <w:rPr>
                <w:b/>
                <w:bCs/>
                <w:i/>
                <w:iCs/>
                <w:rtl/>
                <w:lang w:bidi="ar-EG"/>
              </w:rPr>
            </w:pPr>
            <w:r w:rsidRPr="00A27540">
              <w:rPr>
                <w:rFonts w:hint="cs"/>
                <w:b/>
                <w:bCs/>
                <w:i/>
                <w:iCs/>
                <w:rtl/>
                <w:lang w:bidi="ar-EG"/>
              </w:rPr>
              <w:t>الملخص والتوصية</w:t>
            </w:r>
          </w:p>
          <w:p w:rsidR="007513D8" w:rsidRPr="00BC4332" w:rsidRDefault="007513D8" w:rsidP="00CC326E">
            <w:pPr>
              <w:keepNext/>
              <w:rPr>
                <w:rtl/>
                <w:lang w:bidi="ar-EG"/>
              </w:rPr>
            </w:pPr>
            <w:r>
              <w:rPr>
                <w:rFonts w:hint="cs"/>
                <w:rtl/>
              </w:rPr>
              <w:t xml:space="preserve">قدم مكتب الأخلاقيات تقريراً شفهياً حيث تم تقديم مسؤول الأخلاقيات الجديد الذي حدد مجالات العمل الرئيسية لمكتب الأخلاقيات لعام </w:t>
            </w:r>
            <w:r>
              <w:t>2019</w:t>
            </w:r>
            <w:r>
              <w:rPr>
                <w:rFonts w:hint="cs"/>
                <w:rtl/>
                <w:lang w:bidi="ar-EG"/>
              </w:rPr>
              <w:t>. وعبر المندوبون عن رضائهم إزاء وصول مسؤول الأخلاقيات الجديد وأعلنوا عن دعمهم المستمر لعمل مكتب الأخلاقيات. ورحبت إدارة الاتحاد بمسؤول الأخلاقيات الجديد وأكدت مجدداً التزامها بالحفاظ على وظيفة قوية للأخلاقيات والبناء على الإنجازات السابقة.</w:t>
            </w:r>
          </w:p>
        </w:tc>
      </w:tr>
    </w:tbl>
    <w:p w:rsidR="007513D8" w:rsidRDefault="00CC326E" w:rsidP="00CC326E">
      <w:pPr>
        <w:pStyle w:val="Heading3"/>
        <w:rPr>
          <w:rtl/>
          <w:lang w:bidi="ar-EG"/>
        </w:rPr>
      </w:pPr>
      <w:r>
        <w:rPr>
          <w:lang w:bidi="ar-EG"/>
        </w:rPr>
        <w:t>17.2.2</w:t>
      </w:r>
      <w:r w:rsidR="007513D8" w:rsidRPr="00A27540">
        <w:rPr>
          <w:lang w:bidi="ar-EG"/>
        </w:rPr>
        <w:tab/>
      </w:r>
      <w:r w:rsidR="007513D8" w:rsidRPr="00A27540">
        <w:rPr>
          <w:rFonts w:hint="cs"/>
          <w:rtl/>
        </w:rPr>
        <w:t>تقوية الحضور الإقليم</w:t>
      </w:r>
      <w:r w:rsidR="007513D8" w:rsidRPr="00A27540">
        <w:rPr>
          <w:rFonts w:hint="cs"/>
          <w:rtl/>
          <w:lang w:bidi="ar-EG"/>
        </w:rPr>
        <w:t xml:space="preserve">ي (الوثائق </w:t>
      </w:r>
      <w:hyperlink r:id="rId37" w:history="1">
        <w:r w:rsidR="007513D8" w:rsidRPr="00A27540">
          <w:rPr>
            <w:rStyle w:val="Hyperlink"/>
            <w:lang w:bidi="ar-EG"/>
          </w:rPr>
          <w:t>C19/25(Rev.2)</w:t>
        </w:r>
      </w:hyperlink>
      <w:r w:rsidR="007513D8" w:rsidRPr="00A27540">
        <w:rPr>
          <w:rFonts w:hint="cs"/>
          <w:rtl/>
          <w:lang w:bidi="ar-EG"/>
        </w:rPr>
        <w:t xml:space="preserve"> و</w:t>
      </w:r>
      <w:hyperlink r:id="rId38" w:history="1">
        <w:r w:rsidR="007513D8" w:rsidRPr="00A27540">
          <w:rPr>
            <w:rStyle w:val="Hyperlink"/>
            <w:lang w:bidi="ar-EG"/>
          </w:rPr>
          <w:t>C19/DT/7</w:t>
        </w:r>
      </w:hyperlink>
      <w:r w:rsidR="007513D8" w:rsidRPr="00A27540">
        <w:rPr>
          <w:rFonts w:hint="cs"/>
          <w:rtl/>
          <w:lang w:bidi="ar-EG"/>
        </w:rPr>
        <w:t xml:space="preserve"> و</w:t>
      </w:r>
      <w:hyperlink r:id="rId39" w:history="1">
        <w:r w:rsidR="007513D8" w:rsidRPr="00A27540">
          <w:rPr>
            <w:rStyle w:val="Hyperlink"/>
            <w:lang w:bidi="ar-EG"/>
          </w:rPr>
          <w:t>C19/INF/7</w:t>
        </w:r>
      </w:hyperlink>
      <w:r w:rsidR="007513D8" w:rsidRPr="00A27540">
        <w:rPr>
          <w:rFonts w:hint="cs"/>
          <w:rtl/>
          <w:lang w:bidi="ar-EG"/>
        </w:rPr>
        <w:t xml:space="preserve"> (</w:t>
      </w:r>
      <w:r w:rsidR="007513D8">
        <w:rPr>
          <w:rFonts w:hint="cs"/>
          <w:rtl/>
          <w:lang w:bidi="ar-EG"/>
        </w:rPr>
        <w:t xml:space="preserve">تتضمن وثيقة المعلومات هذه الملحقات التسعة بالوثيقة </w:t>
      </w:r>
      <w:r w:rsidR="007513D8" w:rsidRPr="00A27540">
        <w:rPr>
          <w:lang w:val="en-GB" w:bidi="ar-EG"/>
        </w:rPr>
        <w:t>C19/25(Rev.2)</w:t>
      </w:r>
      <w:r w:rsidR="007513D8" w:rsidRPr="00A27540">
        <w:rPr>
          <w:rFonts w:hint="cs"/>
          <w:rtl/>
          <w:lang w:bidi="ar-EG"/>
        </w:rPr>
        <w:t>)</w:t>
      </w:r>
      <w:r w:rsidR="007513D8">
        <w:rPr>
          <w:rFonts w:hint="cs"/>
          <w:rtl/>
          <w:lang w:bidi="ar-EG"/>
        </w:rPr>
        <w:t>)</w:t>
      </w:r>
    </w:p>
    <w:p w:rsidR="00CC326E" w:rsidRDefault="00CC326E" w:rsidP="00DD6E5A">
      <w:pPr>
        <w:rPr>
          <w:rtl/>
          <w:lang w:bidi="ar-EG"/>
        </w:rPr>
      </w:pPr>
      <w:r>
        <w:rPr>
          <w:lang w:bidi="ar-EG"/>
        </w:rPr>
        <w:t>1.17.2</w:t>
      </w:r>
      <w:r>
        <w:rPr>
          <w:rtl/>
          <w:lang w:bidi="ar-EG"/>
        </w:rPr>
        <w:tab/>
      </w:r>
      <w:r w:rsidRPr="00F95482">
        <w:rPr>
          <w:rFonts w:hint="cs"/>
          <w:rtl/>
          <w:lang w:bidi="ar-SY"/>
        </w:rPr>
        <w:t>و</w:t>
      </w:r>
      <w:r w:rsidRPr="00F95482">
        <w:rPr>
          <w:rtl/>
          <w:lang w:bidi="ar-SY"/>
        </w:rPr>
        <w:t xml:space="preserve">فيما يتعلق بالتوصيات الواردة في الفقرتين </w:t>
      </w:r>
      <w:r w:rsidR="00C3717C">
        <w:rPr>
          <w:lang w:bidi="ar-SY"/>
        </w:rPr>
        <w:t>16</w:t>
      </w:r>
      <w:r>
        <w:rPr>
          <w:lang w:bidi="ar-SY"/>
        </w:rPr>
        <w:t>.17</w:t>
      </w:r>
      <w:r w:rsidRPr="00F95482">
        <w:rPr>
          <w:rtl/>
          <w:lang w:bidi="ar-SY"/>
        </w:rPr>
        <w:t xml:space="preserve"> </w:t>
      </w:r>
      <w:r w:rsidR="00C3717C">
        <w:rPr>
          <w:rFonts w:hint="cs"/>
          <w:rtl/>
          <w:lang w:bidi="ar-SY"/>
        </w:rPr>
        <w:t>و</w:t>
      </w:r>
      <w:r w:rsidR="00C3717C">
        <w:rPr>
          <w:lang w:bidi="ar-SY"/>
        </w:rPr>
        <w:t>17</w:t>
      </w:r>
      <w:r>
        <w:rPr>
          <w:lang w:bidi="ar-SY"/>
        </w:rPr>
        <w:t>.17</w:t>
      </w:r>
      <w:r w:rsidRPr="00F95482">
        <w:rPr>
          <w:rtl/>
          <w:lang w:bidi="ar-SY"/>
        </w:rPr>
        <w:t>، قال أمين اللجنة الدائمة، رداً على سؤال من أحد أعضاء المجلس، إن</w:t>
      </w:r>
      <w:r w:rsidRPr="00F95482">
        <w:rPr>
          <w:rFonts w:hint="cs"/>
          <w:rtl/>
          <w:lang w:bidi="ar-SY"/>
        </w:rPr>
        <w:t xml:space="preserve"> عام </w:t>
      </w:r>
      <w:r>
        <w:rPr>
          <w:lang w:bidi="ar-SY"/>
        </w:rPr>
        <w:t>"2018"</w:t>
      </w:r>
      <w:r>
        <w:rPr>
          <w:rFonts w:hint="cs"/>
          <w:rtl/>
          <w:lang w:bidi="ar-EG"/>
        </w:rPr>
        <w:t xml:space="preserve"> </w:t>
      </w:r>
      <w:r w:rsidRPr="00F95482">
        <w:rPr>
          <w:rtl/>
          <w:lang w:bidi="ar-SY"/>
        </w:rPr>
        <w:t xml:space="preserve">في </w:t>
      </w:r>
      <w:r w:rsidRPr="00F95482">
        <w:rPr>
          <w:rFonts w:hint="cs"/>
          <w:rtl/>
          <w:lang w:bidi="ar-SY"/>
        </w:rPr>
        <w:t xml:space="preserve">فقرة </w:t>
      </w:r>
      <w:r w:rsidRPr="00CC326E">
        <w:rPr>
          <w:rFonts w:hint="cs"/>
          <w:i/>
          <w:iCs/>
          <w:rtl/>
          <w:lang w:bidi="ar-SY"/>
        </w:rPr>
        <w:t>"</w:t>
      </w:r>
      <w:r w:rsidRPr="00F95482">
        <w:rPr>
          <w:rFonts w:hint="cs"/>
          <w:i/>
          <w:iCs/>
          <w:rtl/>
          <w:lang w:bidi="ar-SY"/>
        </w:rPr>
        <w:t>يقرر</w:t>
      </w:r>
      <w:r>
        <w:rPr>
          <w:rFonts w:hint="cs"/>
          <w:i/>
          <w:iCs/>
          <w:rtl/>
          <w:lang w:bidi="ar-SY"/>
        </w:rPr>
        <w:t xml:space="preserve"> </w:t>
      </w:r>
      <w:r w:rsidRPr="00F95482">
        <w:rPr>
          <w:rFonts w:hint="cs"/>
          <w:i/>
          <w:iCs/>
          <w:rtl/>
          <w:lang w:bidi="ar-SY"/>
        </w:rPr>
        <w:t>كذلك</w:t>
      </w:r>
      <w:r w:rsidR="00DD6E5A">
        <w:rPr>
          <w:rFonts w:hint="cs"/>
          <w:i/>
          <w:iCs/>
          <w:rtl/>
          <w:lang w:bidi="ar-SY"/>
        </w:rPr>
        <w:t>"</w:t>
      </w:r>
      <w:r w:rsidRPr="00F95482">
        <w:rPr>
          <w:rFonts w:hint="cs"/>
          <w:rtl/>
          <w:lang w:bidi="ar-SY"/>
        </w:rPr>
        <w:t xml:space="preserve"> </w:t>
      </w:r>
      <w:r w:rsidRPr="00F95482">
        <w:rPr>
          <w:rtl/>
          <w:lang w:bidi="ar-SY"/>
        </w:rPr>
        <w:t xml:space="preserve">في مشروع </w:t>
      </w:r>
      <w:r w:rsidRPr="00F95482">
        <w:rPr>
          <w:rFonts w:hint="cs"/>
          <w:rtl/>
          <w:lang w:bidi="ar-SY"/>
        </w:rPr>
        <w:t>المقرر</w:t>
      </w:r>
      <w:r w:rsidRPr="00F95482">
        <w:rPr>
          <w:rtl/>
          <w:lang w:bidi="ar-SY"/>
        </w:rPr>
        <w:t xml:space="preserve"> الجديد في الملحق </w:t>
      </w:r>
      <w:r w:rsidRPr="00F95482">
        <w:rPr>
          <w:lang w:val="en-GB" w:bidi="ar-EG"/>
        </w:rPr>
        <w:t>F</w:t>
      </w:r>
      <w:r w:rsidRPr="00F95482">
        <w:rPr>
          <w:rtl/>
          <w:lang w:bidi="ar-SY"/>
        </w:rPr>
        <w:t xml:space="preserve">، ينبغي </w:t>
      </w:r>
      <w:r w:rsidR="00C3717C">
        <w:rPr>
          <w:rFonts w:hint="cs"/>
          <w:rtl/>
          <w:lang w:bidi="ar-SY"/>
        </w:rPr>
        <w:t>الاستعاضة عنه</w:t>
      </w:r>
      <w:r w:rsidRPr="00F95482">
        <w:rPr>
          <w:rtl/>
          <w:lang w:bidi="ar-SY"/>
        </w:rPr>
        <w:t xml:space="preserve"> ب</w:t>
      </w:r>
      <w:r w:rsidRPr="00F95482">
        <w:rPr>
          <w:rFonts w:hint="cs"/>
          <w:rtl/>
          <w:lang w:bidi="ar-SY"/>
        </w:rPr>
        <w:t>عام</w:t>
      </w:r>
      <w:r w:rsidRPr="00F95482">
        <w:rPr>
          <w:rtl/>
          <w:lang w:bidi="ar-SY"/>
        </w:rPr>
        <w:t xml:space="preserve"> </w:t>
      </w:r>
      <w:r>
        <w:rPr>
          <w:lang w:bidi="ar-SY"/>
        </w:rPr>
        <w:t>"2019"</w:t>
      </w:r>
      <w:r w:rsidRPr="00F95482">
        <w:rPr>
          <w:rtl/>
          <w:lang w:bidi="ar-SY"/>
        </w:rPr>
        <w:t>.</w:t>
      </w:r>
      <w:r w:rsidRPr="00122EBB">
        <w:rPr>
          <w:rFonts w:hint="cs"/>
          <w:rtl/>
          <w:lang w:bidi="ar-SY"/>
        </w:rPr>
        <w:t xml:space="preserve"> و</w:t>
      </w:r>
      <w:r w:rsidRPr="00122EBB">
        <w:rPr>
          <w:rtl/>
          <w:lang w:bidi="ar-SY"/>
        </w:rPr>
        <w:t>طلب عضو آخر</w:t>
      </w:r>
      <w:r w:rsidRPr="00122EBB">
        <w:rPr>
          <w:rFonts w:hint="cs"/>
          <w:rtl/>
          <w:lang w:bidi="ar-SY"/>
        </w:rPr>
        <w:t xml:space="preserve"> في</w:t>
      </w:r>
      <w:r w:rsidRPr="00122EBB">
        <w:rPr>
          <w:rtl/>
          <w:lang w:bidi="ar-SY"/>
        </w:rPr>
        <w:t xml:space="preserve"> المجلس تعديل الاختصاصات الم</w:t>
      </w:r>
      <w:r w:rsidRPr="00122EBB">
        <w:rPr>
          <w:rFonts w:hint="cs"/>
          <w:rtl/>
          <w:lang w:bidi="ar-SY"/>
        </w:rPr>
        <w:t>لح</w:t>
      </w:r>
      <w:r w:rsidRPr="00122EBB">
        <w:rPr>
          <w:rtl/>
          <w:lang w:bidi="ar-SY"/>
        </w:rPr>
        <w:t xml:space="preserve">قة بمشروع المقرر في الملحق </w:t>
      </w:r>
      <w:r w:rsidRPr="00122EBB">
        <w:rPr>
          <w:lang w:val="en-GB" w:bidi="ar-SY"/>
        </w:rPr>
        <w:t>F</w:t>
      </w:r>
      <w:r w:rsidRPr="00122EBB">
        <w:rPr>
          <w:rFonts w:hint="cs"/>
          <w:rtl/>
          <w:lang w:bidi="ar-SY"/>
        </w:rPr>
        <w:t xml:space="preserve"> لتبين</w:t>
      </w:r>
      <w:r w:rsidRPr="00122EBB">
        <w:rPr>
          <w:rtl/>
          <w:lang w:bidi="ar-SY"/>
        </w:rPr>
        <w:t xml:space="preserve"> الحاجة إلى مراجعة هيكلية شاملة للمكاتب</w:t>
      </w:r>
      <w:r w:rsidRPr="00122EBB">
        <w:rPr>
          <w:rFonts w:hint="cs"/>
          <w:rtl/>
          <w:lang w:bidi="ar-SY"/>
        </w:rPr>
        <w:t xml:space="preserve"> </w:t>
      </w:r>
      <w:r w:rsidRPr="00122EBB">
        <w:rPr>
          <w:rtl/>
          <w:lang w:bidi="ar-SY"/>
        </w:rPr>
        <w:t>الإقليمي</w:t>
      </w:r>
      <w:r w:rsidR="00C3717C">
        <w:rPr>
          <w:rFonts w:hint="cs"/>
          <w:rtl/>
          <w:lang w:bidi="ar-SY"/>
        </w:rPr>
        <w:t>ة</w:t>
      </w:r>
      <w:r w:rsidRPr="00122EBB">
        <w:rPr>
          <w:rFonts w:hint="cs"/>
          <w:rtl/>
          <w:lang w:bidi="ar-SY"/>
        </w:rPr>
        <w:t>/الحضور</w:t>
      </w:r>
      <w:r w:rsidRPr="00122EBB">
        <w:rPr>
          <w:rtl/>
          <w:lang w:bidi="ar-SY"/>
        </w:rPr>
        <w:t xml:space="preserve"> الإقليمي، </w:t>
      </w:r>
      <w:r w:rsidRPr="00122EBB">
        <w:rPr>
          <w:rFonts w:hint="cs"/>
          <w:rtl/>
          <w:lang w:bidi="ar-SY"/>
        </w:rPr>
        <w:t>بإدراج</w:t>
      </w:r>
      <w:r w:rsidRPr="00122EBB">
        <w:rPr>
          <w:rtl/>
          <w:lang w:bidi="ar-SY"/>
        </w:rPr>
        <w:t xml:space="preserve"> رقم/موقع</w:t>
      </w:r>
      <w:r w:rsidRPr="00122EBB">
        <w:rPr>
          <w:rFonts w:hint="cs"/>
          <w:rtl/>
          <w:lang w:bidi="ar-SY"/>
        </w:rPr>
        <w:t xml:space="preserve"> مثلاً</w:t>
      </w:r>
      <w:r w:rsidRPr="00122EBB">
        <w:rPr>
          <w:rtl/>
          <w:lang w:bidi="ar-SY"/>
        </w:rPr>
        <w:t>، على النحو المتفق عليه في اللجنة الدائمة.</w:t>
      </w:r>
    </w:p>
    <w:p w:rsidR="00CC326E" w:rsidRDefault="00CC326E" w:rsidP="00CC326E">
      <w:pPr>
        <w:rPr>
          <w:rtl/>
          <w:lang w:bidi="ar-EG"/>
        </w:rPr>
      </w:pPr>
      <w:r>
        <w:rPr>
          <w:lang w:bidi="ar-EG"/>
        </w:rPr>
        <w:t>2.17.2</w:t>
      </w:r>
      <w:r>
        <w:rPr>
          <w:rtl/>
          <w:lang w:bidi="ar-EG"/>
        </w:rPr>
        <w:tab/>
      </w:r>
      <w:r w:rsidRPr="00752852">
        <w:rPr>
          <w:rFonts w:hint="cs"/>
          <w:b/>
          <w:bCs/>
          <w:rtl/>
          <w:lang w:bidi="ar-EG"/>
        </w:rPr>
        <w:t>واتُفق</w:t>
      </w:r>
      <w:r w:rsidRPr="00E63F38">
        <w:rPr>
          <w:rFonts w:hint="cs"/>
          <w:b/>
          <w:bCs/>
          <w:rtl/>
          <w:lang w:bidi="ar-EG"/>
        </w:rPr>
        <w:t xml:space="preserve"> </w:t>
      </w:r>
      <w:r>
        <w:rPr>
          <w:rFonts w:hint="cs"/>
          <w:rtl/>
          <w:lang w:bidi="ar-EG"/>
        </w:rPr>
        <w:t>على ذلك.</w:t>
      </w:r>
    </w:p>
    <w:p w:rsidR="00CC326E" w:rsidRPr="007513D8" w:rsidRDefault="00CC326E" w:rsidP="00362BCB">
      <w:pPr>
        <w:keepNext/>
        <w:spacing w:after="120"/>
        <w:rPr>
          <w:rtl/>
          <w:lang w:bidi="ar-EG"/>
        </w:rPr>
      </w:pPr>
      <w:r>
        <w:rPr>
          <w:rFonts w:hint="cs"/>
          <w:rtl/>
        </w:rPr>
        <w:t xml:space="preserve">تمت الموافقة على </w:t>
      </w:r>
      <w:r w:rsidR="00362BCB">
        <w:rPr>
          <w:rFonts w:hint="cs"/>
          <w:rtl/>
        </w:rPr>
        <w:t>التوصيات</w:t>
      </w:r>
      <w:r>
        <w:rPr>
          <w:rFonts w:hint="cs"/>
          <w:rtl/>
        </w:rPr>
        <w:t xml:space="preserve"> التالية:</w:t>
      </w:r>
    </w:p>
    <w:tbl>
      <w:tblPr>
        <w:bidiVisual/>
        <w:tblW w:w="0" w:type="auto"/>
        <w:tblLook w:val="04A0" w:firstRow="1" w:lastRow="0" w:firstColumn="1" w:lastColumn="0" w:noHBand="0" w:noVBand="1"/>
      </w:tblPr>
      <w:tblGrid>
        <w:gridCol w:w="9629"/>
      </w:tblGrid>
      <w:tr w:rsidR="007513D8" w:rsidTr="00CC326E">
        <w:tc>
          <w:tcPr>
            <w:tcW w:w="9629" w:type="dxa"/>
            <w:tcBorders>
              <w:top w:val="single" w:sz="4" w:space="0" w:color="auto"/>
              <w:left w:val="single" w:sz="4" w:space="0" w:color="auto"/>
              <w:bottom w:val="single" w:sz="4" w:space="0" w:color="auto"/>
              <w:right w:val="single" w:sz="4" w:space="0" w:color="auto"/>
            </w:tcBorders>
          </w:tcPr>
          <w:p w:rsidR="007513D8" w:rsidRDefault="007513D8" w:rsidP="00CC326E">
            <w:pPr>
              <w:rPr>
                <w:b/>
                <w:bCs/>
                <w:i/>
                <w:iCs/>
                <w:rtl/>
                <w:lang w:bidi="ar-EG"/>
              </w:rPr>
            </w:pPr>
            <w:r>
              <w:rPr>
                <w:rFonts w:hint="cs"/>
                <w:b/>
                <w:bCs/>
                <w:i/>
                <w:iCs/>
                <w:rtl/>
                <w:lang w:bidi="ar-EG"/>
              </w:rPr>
              <w:t>التوصيات</w:t>
            </w:r>
          </w:p>
          <w:p w:rsidR="007513D8" w:rsidRPr="00F379A2" w:rsidRDefault="007513D8" w:rsidP="00CC326E">
            <w:pPr>
              <w:rPr>
                <w:rtl/>
                <w:lang w:bidi="ar-EG"/>
              </w:rPr>
            </w:pPr>
            <w:r w:rsidRPr="00F379A2">
              <w:rPr>
                <w:rFonts w:hint="cs"/>
                <w:rtl/>
              </w:rPr>
              <w:t xml:space="preserve">توصي اللجنة بأن يحيط المجلس علماً بالوثيقة </w:t>
            </w:r>
            <w:r w:rsidRPr="00F379A2">
              <w:t>C19/25(Rev.2)</w:t>
            </w:r>
            <w:r w:rsidRPr="00F379A2">
              <w:rPr>
                <w:rFonts w:hint="cs"/>
                <w:rtl/>
                <w:lang w:bidi="ar-EG"/>
              </w:rPr>
              <w:t xml:space="preserve"> والتذييل بشأن استعراض الحضور الإقليمي للاتحاد. وتوصي اللجنة بأن يوافق المجلس على أن تقوم جهة خارجية بإجراء الاستعراض على أن ترفع تقريرها إلى المجلس في</w:t>
            </w:r>
            <w:r w:rsidRPr="00F379A2">
              <w:rPr>
                <w:rFonts w:hint="eastAsia"/>
                <w:rtl/>
                <w:lang w:bidi="ar-EG"/>
              </w:rPr>
              <w:t> </w:t>
            </w:r>
            <w:r w:rsidRPr="00F379A2">
              <w:rPr>
                <w:rFonts w:hint="cs"/>
                <w:rtl/>
                <w:lang w:bidi="ar-EG"/>
              </w:rPr>
              <w:t>دورته لعام</w:t>
            </w:r>
            <w:r w:rsidRPr="00F379A2">
              <w:rPr>
                <w:rFonts w:hint="eastAsia"/>
                <w:rtl/>
                <w:lang w:bidi="ar-EG"/>
              </w:rPr>
              <w:t> </w:t>
            </w:r>
            <w:r w:rsidRPr="00F379A2">
              <w:rPr>
                <w:lang w:bidi="ar-EG"/>
              </w:rPr>
              <w:t>2020</w:t>
            </w:r>
            <w:r w:rsidRPr="00F379A2">
              <w:rPr>
                <w:rFonts w:hint="cs"/>
                <w:rtl/>
                <w:lang w:bidi="ar-EG"/>
              </w:rPr>
              <w:t>.</w:t>
            </w:r>
          </w:p>
          <w:p w:rsidR="007513D8" w:rsidRPr="00BC4332" w:rsidRDefault="00176264" w:rsidP="00CC326E">
            <w:pPr>
              <w:rPr>
                <w:rtl/>
                <w:lang w:bidi="ar-EG"/>
              </w:rPr>
            </w:pPr>
            <w:r>
              <w:rPr>
                <w:rFonts w:hint="cs"/>
                <w:rtl/>
                <w:lang w:bidi="ar-EG"/>
              </w:rPr>
              <w:t>و</w:t>
            </w:r>
            <w:r w:rsidR="007513D8">
              <w:rPr>
                <w:rFonts w:hint="cs"/>
                <w:rtl/>
                <w:lang w:bidi="ar-EG"/>
              </w:rPr>
              <w:t>توصي اللجنة بأن يوافق المجلس على مشروع المقرر الوارد في الملحق </w:t>
            </w:r>
            <w:r w:rsidR="007513D8">
              <w:rPr>
                <w:lang w:bidi="ar-EG"/>
              </w:rPr>
              <w:t>F</w:t>
            </w:r>
            <w:r w:rsidR="007513D8">
              <w:rPr>
                <w:rFonts w:hint="cs"/>
                <w:rtl/>
                <w:lang w:bidi="ar-EG"/>
              </w:rPr>
              <w:t xml:space="preserve"> </w:t>
            </w:r>
            <w:r w:rsidR="007513D8" w:rsidRPr="009C70B1">
              <w:rPr>
                <w:rFonts w:hint="cs"/>
                <w:rtl/>
                <w:lang w:bidi="ar-EG"/>
              </w:rPr>
              <w:t xml:space="preserve">بالوثيقة </w:t>
            </w:r>
            <w:r w:rsidR="007513D8" w:rsidRPr="009C70B1">
              <w:rPr>
                <w:lang w:bidi="ar-EG"/>
              </w:rPr>
              <w:t>C19/107</w:t>
            </w:r>
            <w:r w:rsidR="007513D8">
              <w:rPr>
                <w:rFonts w:hint="cs"/>
                <w:rtl/>
                <w:lang w:bidi="ar-EG"/>
              </w:rPr>
              <w:t>.</w:t>
            </w:r>
          </w:p>
        </w:tc>
      </w:tr>
    </w:tbl>
    <w:p w:rsidR="007513D8" w:rsidRDefault="00CC326E" w:rsidP="00547600">
      <w:pPr>
        <w:pStyle w:val="Heading3"/>
        <w:rPr>
          <w:rtl/>
        </w:rPr>
      </w:pPr>
      <w:r>
        <w:rPr>
          <w:lang w:bidi="ar-EG"/>
        </w:rPr>
        <w:lastRenderedPageBreak/>
        <w:t>18.2.2</w:t>
      </w:r>
      <w:r w:rsidR="007513D8" w:rsidRPr="009A5820">
        <w:rPr>
          <w:rtl/>
          <w:lang w:bidi="ar-EG"/>
        </w:rPr>
        <w:tab/>
      </w:r>
      <w:r w:rsidR="007513D8" w:rsidRPr="009A5820">
        <w:rPr>
          <w:rtl/>
        </w:rPr>
        <w:t xml:space="preserve">تقرير عن التقدم المحرز بشأن مشروع </w:t>
      </w:r>
      <w:r w:rsidR="007513D8">
        <w:rPr>
          <w:rFonts w:hint="cs"/>
          <w:rtl/>
        </w:rPr>
        <w:t>مباني</w:t>
      </w:r>
      <w:r w:rsidR="007513D8" w:rsidRPr="009A5820">
        <w:rPr>
          <w:rtl/>
        </w:rPr>
        <w:t xml:space="preserve"> مقر الاتحاد</w:t>
      </w:r>
      <w:r w:rsidR="007513D8" w:rsidRPr="009A5820">
        <w:rPr>
          <w:rFonts w:hint="cs"/>
          <w:rtl/>
        </w:rPr>
        <w:t xml:space="preserve"> (الوثيقة </w:t>
      </w:r>
      <w:hyperlink r:id="rId40" w:history="1">
        <w:r w:rsidR="007513D8" w:rsidRPr="009A5820">
          <w:rPr>
            <w:rStyle w:val="Hyperlink"/>
          </w:rPr>
          <w:t>C19/7(Rev.1)</w:t>
        </w:r>
      </w:hyperlink>
      <w:r w:rsidR="007513D8" w:rsidRPr="009A5820">
        <w:rPr>
          <w:rFonts w:hint="cs"/>
          <w:rtl/>
        </w:rPr>
        <w:t>) ومساهمة من الاتحاد الروسي (الوثيقة</w:t>
      </w:r>
      <w:r w:rsidR="00547600">
        <w:rPr>
          <w:rFonts w:hint="eastAsia"/>
          <w:rtl/>
        </w:rPr>
        <w:t> </w:t>
      </w:r>
      <w:hyperlink r:id="rId41" w:history="1">
        <w:r w:rsidR="007513D8" w:rsidRPr="009A5820">
          <w:rPr>
            <w:rStyle w:val="Hyperlink"/>
          </w:rPr>
          <w:t>C19/76</w:t>
        </w:r>
      </w:hyperlink>
      <w:r w:rsidR="007513D8" w:rsidRPr="009A5820">
        <w:rPr>
          <w:rFonts w:hint="cs"/>
          <w:rtl/>
        </w:rPr>
        <w:t>)</w:t>
      </w:r>
    </w:p>
    <w:p w:rsidR="00CC326E" w:rsidRDefault="00CC326E" w:rsidP="0088769F">
      <w:pPr>
        <w:rPr>
          <w:rtl/>
          <w:lang w:bidi="ar-EG"/>
        </w:rPr>
      </w:pPr>
      <w:r>
        <w:rPr>
          <w:lang w:bidi="ar-EG"/>
        </w:rPr>
        <w:t>1.18.2.2</w:t>
      </w:r>
      <w:r>
        <w:rPr>
          <w:rtl/>
          <w:lang w:bidi="ar-EG"/>
        </w:rPr>
        <w:tab/>
      </w:r>
      <w:r>
        <w:rPr>
          <w:rFonts w:hint="cs"/>
          <w:rtl/>
          <w:lang w:bidi="ar-EG"/>
        </w:rPr>
        <w:t>و</w:t>
      </w:r>
      <w:r w:rsidRPr="00500036">
        <w:rPr>
          <w:rtl/>
          <w:lang w:bidi="ar-SY"/>
        </w:rPr>
        <w:t xml:space="preserve">فيما يتعلق بالتوصية الواردة في الفقرة </w:t>
      </w:r>
      <w:r>
        <w:rPr>
          <w:lang w:bidi="ar-SY"/>
        </w:rPr>
        <w:t>8.18</w:t>
      </w:r>
      <w:r>
        <w:rPr>
          <w:rFonts w:hint="cs"/>
          <w:rtl/>
          <w:lang w:bidi="ar-EG"/>
        </w:rPr>
        <w:t xml:space="preserve"> </w:t>
      </w:r>
      <w:r w:rsidRPr="00500036">
        <w:rPr>
          <w:rtl/>
          <w:lang w:bidi="ar-SY"/>
        </w:rPr>
        <w:t>ب</w:t>
      </w:r>
      <w:r w:rsidRPr="00500036">
        <w:rPr>
          <w:rFonts w:hint="cs"/>
          <w:rtl/>
          <w:lang w:bidi="ar-SY"/>
        </w:rPr>
        <w:t xml:space="preserve">خصوص </w:t>
      </w:r>
      <w:r w:rsidRPr="00500036">
        <w:rPr>
          <w:rtl/>
          <w:lang w:bidi="ar-SY"/>
        </w:rPr>
        <w:t xml:space="preserve">التقرير عن التقدم المحرز في مشروع </w:t>
      </w:r>
      <w:r w:rsidR="00C3717C">
        <w:rPr>
          <w:rFonts w:hint="cs"/>
          <w:rtl/>
          <w:lang w:bidi="ar-SY"/>
        </w:rPr>
        <w:t xml:space="preserve">مباني </w:t>
      </w:r>
      <w:r w:rsidRPr="00500036">
        <w:rPr>
          <w:rtl/>
          <w:lang w:bidi="ar-SY"/>
        </w:rPr>
        <w:t>مقر الاتحاد، لفت</w:t>
      </w:r>
      <w:r w:rsidRPr="00500036">
        <w:rPr>
          <w:rFonts w:hint="cs"/>
          <w:rtl/>
          <w:lang w:bidi="ar-SY"/>
        </w:rPr>
        <w:t>ت</w:t>
      </w:r>
      <w:r w:rsidRPr="00500036">
        <w:rPr>
          <w:rtl/>
          <w:lang w:bidi="ar-SY"/>
        </w:rPr>
        <w:t xml:space="preserve"> رئيس</w:t>
      </w:r>
      <w:r w:rsidRPr="00500036">
        <w:rPr>
          <w:rFonts w:hint="cs"/>
          <w:rtl/>
          <w:lang w:bidi="ar-SY"/>
        </w:rPr>
        <w:t>ة</w:t>
      </w:r>
      <w:r w:rsidRPr="00500036">
        <w:rPr>
          <w:rtl/>
          <w:lang w:bidi="ar-SY"/>
        </w:rPr>
        <w:t xml:space="preserve"> اللجنة الدائمة الانتباه إلى الحاجة إلى تحديد موعد للدورة </w:t>
      </w:r>
      <w:r w:rsidR="0088769F">
        <w:rPr>
          <w:rFonts w:hint="cs"/>
          <w:rtl/>
          <w:lang w:bidi="ar-SY"/>
        </w:rPr>
        <w:t>الإضافية</w:t>
      </w:r>
      <w:r w:rsidRPr="00500036">
        <w:rPr>
          <w:rtl/>
          <w:lang w:bidi="ar-SY"/>
        </w:rPr>
        <w:t xml:space="preserve"> للمجلس.</w:t>
      </w:r>
    </w:p>
    <w:p w:rsidR="00CC326E" w:rsidRPr="00905F2F" w:rsidRDefault="00CC326E" w:rsidP="00BC4C41">
      <w:pPr>
        <w:rPr>
          <w:rtl/>
          <w:lang w:bidi="ar-EG"/>
        </w:rPr>
      </w:pPr>
      <w:r w:rsidRPr="00905F2F">
        <w:rPr>
          <w:lang w:bidi="ar-EG"/>
        </w:rPr>
        <w:t>2.18.2.2</w:t>
      </w:r>
      <w:r w:rsidRPr="00905F2F">
        <w:rPr>
          <w:rtl/>
          <w:lang w:bidi="ar-EG"/>
        </w:rPr>
        <w:tab/>
      </w:r>
      <w:r w:rsidRPr="00905F2F">
        <w:rPr>
          <w:rFonts w:hint="cs"/>
          <w:rtl/>
          <w:lang w:bidi="ar-SY"/>
        </w:rPr>
        <w:t>و</w:t>
      </w:r>
      <w:r w:rsidRPr="00905F2F">
        <w:rPr>
          <w:rtl/>
          <w:lang w:bidi="ar-SY"/>
        </w:rPr>
        <w:t>قال عضو المجلس</w:t>
      </w:r>
      <w:r w:rsidRPr="00905F2F">
        <w:rPr>
          <w:rFonts w:hint="cs"/>
          <w:rtl/>
          <w:lang w:bidi="ar-SY"/>
        </w:rPr>
        <w:t xml:space="preserve"> من</w:t>
      </w:r>
      <w:r w:rsidRPr="00905F2F">
        <w:rPr>
          <w:rtl/>
          <w:lang w:bidi="ar-SY"/>
        </w:rPr>
        <w:t xml:space="preserve"> الاتحاد الروسي إن وفده قدم تعديلاً </w:t>
      </w:r>
      <w:r w:rsidR="00BC4C41" w:rsidRPr="00905F2F">
        <w:rPr>
          <w:rFonts w:hint="cs"/>
          <w:rtl/>
          <w:lang w:bidi="ar-SY"/>
        </w:rPr>
        <w:t>ل</w:t>
      </w:r>
      <w:r w:rsidRPr="00905F2F">
        <w:rPr>
          <w:rtl/>
          <w:lang w:bidi="ar-SY"/>
        </w:rPr>
        <w:t xml:space="preserve">لفقرة </w:t>
      </w:r>
      <w:r w:rsidRPr="00905F2F">
        <w:rPr>
          <w:lang w:bidi="ar-SY"/>
        </w:rPr>
        <w:t>10.18</w:t>
      </w:r>
      <w:r w:rsidRPr="00905F2F">
        <w:rPr>
          <w:rFonts w:hint="cs"/>
          <w:rtl/>
          <w:lang w:bidi="ar-EG"/>
        </w:rPr>
        <w:t xml:space="preserve"> </w:t>
      </w:r>
      <w:r w:rsidRPr="00905F2F">
        <w:rPr>
          <w:rtl/>
          <w:lang w:bidi="ar-SY"/>
        </w:rPr>
        <w:t xml:space="preserve">من تقرير اللجنة الدائمة كتابةً إلى الأمانة </w:t>
      </w:r>
      <w:r w:rsidRPr="00905F2F">
        <w:rPr>
          <w:rFonts w:hint="cs"/>
          <w:rtl/>
          <w:lang w:bidi="ar-SY"/>
        </w:rPr>
        <w:t>و</w:t>
      </w:r>
      <w:r w:rsidRPr="00905F2F">
        <w:rPr>
          <w:rtl/>
          <w:lang w:bidi="ar-SY"/>
        </w:rPr>
        <w:t xml:space="preserve">يبدو أنه لم </w:t>
      </w:r>
      <w:r w:rsidRPr="00905F2F">
        <w:rPr>
          <w:rFonts w:hint="cs"/>
          <w:rtl/>
          <w:lang w:bidi="ar-SY"/>
        </w:rPr>
        <w:t>يُدرَج</w:t>
      </w:r>
      <w:r w:rsidRPr="00905F2F">
        <w:rPr>
          <w:rtl/>
          <w:lang w:bidi="ar-SY"/>
        </w:rPr>
        <w:t>. و</w:t>
      </w:r>
      <w:r w:rsidRPr="00905F2F">
        <w:rPr>
          <w:rFonts w:hint="cs"/>
          <w:rtl/>
          <w:lang w:bidi="ar-SY"/>
        </w:rPr>
        <w:t xml:space="preserve">يفيد </w:t>
      </w:r>
      <w:r w:rsidRPr="00905F2F">
        <w:rPr>
          <w:rtl/>
          <w:lang w:bidi="ar-SY"/>
        </w:rPr>
        <w:t xml:space="preserve">نصه </w:t>
      </w:r>
      <w:r w:rsidRPr="00905F2F">
        <w:rPr>
          <w:rFonts w:hint="cs"/>
          <w:rtl/>
          <w:lang w:bidi="ar-SY"/>
        </w:rPr>
        <w:t>بم</w:t>
      </w:r>
      <w:r w:rsidRPr="00905F2F">
        <w:rPr>
          <w:rtl/>
          <w:lang w:bidi="ar-SY"/>
        </w:rPr>
        <w:t>ا يلي: "</w:t>
      </w:r>
      <w:r w:rsidRPr="00905F2F">
        <w:rPr>
          <w:rFonts w:hint="cs"/>
          <w:rtl/>
          <w:lang w:bidi="ar-SY"/>
        </w:rPr>
        <w:t>ذكر</w:t>
      </w:r>
      <w:r w:rsidRPr="00905F2F">
        <w:rPr>
          <w:rtl/>
          <w:lang w:bidi="ar-SY"/>
        </w:rPr>
        <w:t xml:space="preserve"> العديد من المندوبين أن المساهمة</w:t>
      </w:r>
      <w:r w:rsidRPr="00905F2F">
        <w:rPr>
          <w:rFonts w:hint="cs"/>
          <w:rtl/>
          <w:lang w:bidi="ar-SY"/>
        </w:rPr>
        <w:t xml:space="preserve"> الواردة</w:t>
      </w:r>
      <w:r w:rsidRPr="00905F2F">
        <w:rPr>
          <w:rtl/>
          <w:lang w:bidi="ar-SY"/>
        </w:rPr>
        <w:t xml:space="preserve"> </w:t>
      </w:r>
      <w:r w:rsidRPr="00905F2F">
        <w:rPr>
          <w:rFonts w:hint="cs"/>
          <w:rtl/>
          <w:lang w:bidi="ar-SY"/>
        </w:rPr>
        <w:t>ط</w:t>
      </w:r>
      <w:r w:rsidRPr="00905F2F">
        <w:rPr>
          <w:rtl/>
          <w:lang w:bidi="ar-SY"/>
        </w:rPr>
        <w:t xml:space="preserve">ي الوثيقة </w:t>
      </w:r>
      <w:r w:rsidRPr="00905F2F">
        <w:rPr>
          <w:lang w:bidi="ar-SY"/>
        </w:rPr>
        <w:t>C19/76</w:t>
      </w:r>
      <w:r w:rsidRPr="00905F2F">
        <w:rPr>
          <w:rtl/>
          <w:lang w:bidi="ar-SY"/>
        </w:rPr>
        <w:t xml:space="preserve"> ينبغي استخدام</w:t>
      </w:r>
      <w:r w:rsidRPr="00905F2F">
        <w:rPr>
          <w:rFonts w:hint="cs"/>
          <w:rtl/>
          <w:lang w:bidi="ar-SY"/>
        </w:rPr>
        <w:t>ها</w:t>
      </w:r>
      <w:r w:rsidRPr="00905F2F">
        <w:rPr>
          <w:rtl/>
          <w:lang w:bidi="ar-SY"/>
        </w:rPr>
        <w:t xml:space="preserve"> لإعداد قائمة الأسئلة ب</w:t>
      </w:r>
      <w:r w:rsidRPr="00905F2F">
        <w:rPr>
          <w:rFonts w:hint="cs"/>
          <w:rtl/>
          <w:lang w:bidi="ar-SY"/>
        </w:rPr>
        <w:t xml:space="preserve">شأن </w:t>
      </w:r>
      <w:r w:rsidRPr="00905F2F">
        <w:rPr>
          <w:rtl/>
          <w:lang w:bidi="ar-SY"/>
        </w:rPr>
        <w:t>مشروع المبنى الوارد</w:t>
      </w:r>
      <w:r w:rsidR="00BC4C41" w:rsidRPr="00905F2F">
        <w:rPr>
          <w:rFonts w:hint="cs"/>
          <w:rtl/>
          <w:lang w:bidi="ar-SY"/>
        </w:rPr>
        <w:t>ة</w:t>
      </w:r>
      <w:r w:rsidRPr="00905F2F">
        <w:rPr>
          <w:rtl/>
          <w:lang w:bidi="ar-SY"/>
        </w:rPr>
        <w:t xml:space="preserve"> في الوثيقة </w:t>
      </w:r>
      <w:r w:rsidRPr="00905F2F">
        <w:rPr>
          <w:lang w:bidi="ar-SY"/>
        </w:rPr>
        <w:t>C19/DL/12</w:t>
      </w:r>
      <w:r w:rsidRPr="00905F2F">
        <w:rPr>
          <w:rtl/>
          <w:lang w:bidi="ar-SY"/>
        </w:rPr>
        <w:t xml:space="preserve">؛ </w:t>
      </w:r>
      <w:r w:rsidR="00BC4C41" w:rsidRPr="00905F2F">
        <w:rPr>
          <w:rFonts w:hint="cs"/>
          <w:rtl/>
          <w:lang w:bidi="ar-SY"/>
        </w:rPr>
        <w:t xml:space="preserve">إذ </w:t>
      </w:r>
      <w:r w:rsidRPr="00905F2F">
        <w:rPr>
          <w:rtl/>
          <w:lang w:bidi="ar-SY"/>
        </w:rPr>
        <w:t>يمكن أن يكون له</w:t>
      </w:r>
      <w:r w:rsidR="00BC4C41" w:rsidRPr="00905F2F">
        <w:rPr>
          <w:rFonts w:hint="cs"/>
          <w:rtl/>
          <w:lang w:bidi="ar-SY"/>
        </w:rPr>
        <w:t>ا</w:t>
      </w:r>
      <w:r w:rsidRPr="00905F2F">
        <w:rPr>
          <w:rtl/>
          <w:lang w:bidi="ar-SY"/>
        </w:rPr>
        <w:t xml:space="preserve"> بعض الآثار المالية."</w:t>
      </w:r>
    </w:p>
    <w:p w:rsidR="00CC326E" w:rsidRPr="0088769F" w:rsidRDefault="00CC326E" w:rsidP="0088769F">
      <w:pPr>
        <w:rPr>
          <w:spacing w:val="-4"/>
          <w:rtl/>
          <w:lang w:bidi="ar-EG"/>
        </w:rPr>
      </w:pPr>
      <w:r w:rsidRPr="0088769F">
        <w:rPr>
          <w:lang w:bidi="ar-EG"/>
        </w:rPr>
        <w:t>3.18.2.2</w:t>
      </w:r>
      <w:r w:rsidRPr="0088769F">
        <w:rPr>
          <w:spacing w:val="-4"/>
          <w:rtl/>
          <w:lang w:bidi="ar-EG"/>
        </w:rPr>
        <w:tab/>
      </w:r>
      <w:r w:rsidRPr="0088769F">
        <w:rPr>
          <w:rFonts w:hint="cs"/>
          <w:spacing w:val="-4"/>
          <w:rtl/>
          <w:lang w:bidi="ar-SY"/>
        </w:rPr>
        <w:t>ف</w:t>
      </w:r>
      <w:r w:rsidRPr="0088769F">
        <w:rPr>
          <w:spacing w:val="-4"/>
          <w:rtl/>
          <w:lang w:bidi="ar-SY"/>
        </w:rPr>
        <w:t>قال أمين اللجنة الدائمة إن</w:t>
      </w:r>
      <w:r w:rsidRPr="0088769F">
        <w:rPr>
          <w:rFonts w:hint="cs"/>
          <w:spacing w:val="-4"/>
          <w:rtl/>
          <w:lang w:bidi="ar-SY"/>
        </w:rPr>
        <w:t xml:space="preserve"> ال</w:t>
      </w:r>
      <w:r w:rsidRPr="0088769F">
        <w:rPr>
          <w:spacing w:val="-4"/>
          <w:rtl/>
          <w:lang w:bidi="ar-SY"/>
        </w:rPr>
        <w:t xml:space="preserve">وقت لم </w:t>
      </w:r>
      <w:r w:rsidRPr="0088769F">
        <w:rPr>
          <w:rFonts w:hint="cs"/>
          <w:spacing w:val="-4"/>
          <w:rtl/>
          <w:lang w:bidi="ar-SY"/>
        </w:rPr>
        <w:t>يتسع</w:t>
      </w:r>
      <w:r w:rsidRPr="0088769F">
        <w:rPr>
          <w:spacing w:val="-4"/>
          <w:rtl/>
          <w:lang w:bidi="ar-SY"/>
        </w:rPr>
        <w:t xml:space="preserve"> لإدراج تعديل الاتحاد الروسي في التقرير نفسه، واقترح استنساخه في المحضر.</w:t>
      </w:r>
    </w:p>
    <w:p w:rsidR="00CC326E" w:rsidRDefault="00CC326E" w:rsidP="0088769F">
      <w:pPr>
        <w:rPr>
          <w:rtl/>
          <w:lang w:bidi="ar-EG"/>
        </w:rPr>
      </w:pPr>
      <w:r>
        <w:rPr>
          <w:lang w:bidi="ar-EG"/>
        </w:rPr>
        <w:t>4.18.2.2</w:t>
      </w:r>
      <w:r>
        <w:rPr>
          <w:rtl/>
          <w:lang w:bidi="ar-EG"/>
        </w:rPr>
        <w:tab/>
      </w:r>
      <w:r w:rsidRPr="00752852">
        <w:rPr>
          <w:rFonts w:hint="cs"/>
          <w:b/>
          <w:bCs/>
          <w:rtl/>
          <w:lang w:bidi="ar-EG"/>
        </w:rPr>
        <w:t>واتُفق</w:t>
      </w:r>
      <w:r w:rsidRPr="00E63F38">
        <w:rPr>
          <w:rFonts w:hint="cs"/>
          <w:b/>
          <w:bCs/>
          <w:rtl/>
          <w:lang w:bidi="ar-EG"/>
        </w:rPr>
        <w:t xml:space="preserve"> </w:t>
      </w:r>
      <w:r>
        <w:rPr>
          <w:rFonts w:hint="cs"/>
          <w:rtl/>
          <w:lang w:bidi="ar-EG"/>
        </w:rPr>
        <w:t>على ذلك.</w:t>
      </w:r>
    </w:p>
    <w:p w:rsidR="00CC326E" w:rsidRDefault="00CC326E" w:rsidP="00BC4C41">
      <w:pPr>
        <w:rPr>
          <w:rtl/>
          <w:lang w:bidi="ar-EG"/>
        </w:rPr>
      </w:pPr>
      <w:r>
        <w:rPr>
          <w:lang w:bidi="ar-EG"/>
        </w:rPr>
        <w:t>5.18.2.2</w:t>
      </w:r>
      <w:r>
        <w:rPr>
          <w:rtl/>
          <w:lang w:bidi="ar-EG"/>
        </w:rPr>
        <w:tab/>
      </w:r>
      <w:r w:rsidRPr="00265750">
        <w:rPr>
          <w:rFonts w:hint="cs"/>
          <w:rtl/>
          <w:lang w:bidi="ar-SY"/>
        </w:rPr>
        <w:t>و</w:t>
      </w:r>
      <w:r w:rsidRPr="00265750">
        <w:rPr>
          <w:rtl/>
          <w:lang w:bidi="ar-SY"/>
        </w:rPr>
        <w:t xml:space="preserve">أكد أحد أعضاء المجلس أهمية إتاحة جميع الوثائق ذات الصلة في وقت مناسب لضمان نجاح الدورة </w:t>
      </w:r>
      <w:r w:rsidR="0088769F">
        <w:rPr>
          <w:rFonts w:hint="cs"/>
          <w:rtl/>
          <w:lang w:bidi="ar-SY"/>
        </w:rPr>
        <w:t>الإضافية</w:t>
      </w:r>
      <w:r w:rsidRPr="00265750">
        <w:rPr>
          <w:rtl/>
          <w:lang w:bidi="ar-SY"/>
        </w:rPr>
        <w:t xml:space="preserve">، واقترح عقد الدورة في </w:t>
      </w:r>
      <w:r w:rsidR="0088769F">
        <w:rPr>
          <w:lang w:bidi="ar-SY"/>
        </w:rPr>
        <w:t>27</w:t>
      </w:r>
      <w:r w:rsidRPr="00265750">
        <w:rPr>
          <w:rtl/>
          <w:lang w:bidi="ar-SY"/>
        </w:rPr>
        <w:t xml:space="preserve"> سبتمبر </w:t>
      </w:r>
      <w:r w:rsidR="0088769F">
        <w:rPr>
          <w:lang w:bidi="ar-SY"/>
        </w:rPr>
        <w:t>2019</w:t>
      </w:r>
      <w:r w:rsidRPr="00265750">
        <w:rPr>
          <w:rtl/>
          <w:lang w:bidi="ar-SY"/>
        </w:rPr>
        <w:t xml:space="preserve"> وإتاحة جميع الوثائق بحلول </w:t>
      </w:r>
      <w:r w:rsidR="0088769F">
        <w:rPr>
          <w:lang w:bidi="ar-SY"/>
        </w:rPr>
        <w:t>14</w:t>
      </w:r>
      <w:r w:rsidRPr="00265750">
        <w:rPr>
          <w:rtl/>
          <w:lang w:bidi="ar-SY"/>
        </w:rPr>
        <w:t xml:space="preserve"> سبتمبر.</w:t>
      </w:r>
    </w:p>
    <w:p w:rsidR="00CC326E" w:rsidRDefault="00CC326E" w:rsidP="00BC4C41">
      <w:pPr>
        <w:rPr>
          <w:rtl/>
          <w:lang w:bidi="ar-EG"/>
        </w:rPr>
      </w:pPr>
      <w:r>
        <w:rPr>
          <w:lang w:bidi="ar-EG"/>
        </w:rPr>
        <w:t>6.18.2.2</w:t>
      </w:r>
      <w:r>
        <w:rPr>
          <w:rtl/>
          <w:lang w:bidi="ar-EG"/>
        </w:rPr>
        <w:tab/>
      </w:r>
      <w:r w:rsidRPr="00FE14FE">
        <w:rPr>
          <w:rFonts w:hint="cs"/>
          <w:rtl/>
          <w:lang w:bidi="ar-SY"/>
        </w:rPr>
        <w:t>و</w:t>
      </w:r>
      <w:r w:rsidRPr="00FE14FE">
        <w:rPr>
          <w:rtl/>
          <w:lang w:bidi="ar-SY"/>
        </w:rPr>
        <w:t>قال نائب الأمين العام، متفقاً مع هذا ال</w:t>
      </w:r>
      <w:r w:rsidRPr="00FE14FE">
        <w:rPr>
          <w:rFonts w:hint="cs"/>
          <w:rtl/>
          <w:lang w:bidi="ar-SY"/>
        </w:rPr>
        <w:t>م</w:t>
      </w:r>
      <w:r w:rsidRPr="00FE14FE">
        <w:rPr>
          <w:rtl/>
          <w:lang w:bidi="ar-SY"/>
        </w:rPr>
        <w:t xml:space="preserve">قترح، </w:t>
      </w:r>
      <w:r w:rsidR="00BC4C41">
        <w:rPr>
          <w:rFonts w:hint="cs"/>
          <w:rtl/>
          <w:lang w:bidi="ar-SY"/>
        </w:rPr>
        <w:t xml:space="preserve">إن من الممكن </w:t>
      </w:r>
      <w:r w:rsidRPr="00FE14FE">
        <w:rPr>
          <w:rtl/>
          <w:lang w:bidi="ar-SY"/>
        </w:rPr>
        <w:t>تنظيم جلسة إعلامية تقنية عند إصدار الوثائق.</w:t>
      </w:r>
    </w:p>
    <w:p w:rsidR="00CC326E" w:rsidRDefault="00CC326E" w:rsidP="00D67E85">
      <w:pPr>
        <w:rPr>
          <w:rtl/>
          <w:lang w:bidi="ar-EG"/>
        </w:rPr>
      </w:pPr>
      <w:r>
        <w:rPr>
          <w:lang w:bidi="ar-EG"/>
        </w:rPr>
        <w:t>7.18.2.2</w:t>
      </w:r>
      <w:r>
        <w:rPr>
          <w:rtl/>
          <w:lang w:bidi="ar-EG"/>
        </w:rPr>
        <w:tab/>
      </w:r>
      <w:r w:rsidRPr="0046280E">
        <w:rPr>
          <w:rFonts w:hint="cs"/>
          <w:rtl/>
          <w:lang w:bidi="ar-SY"/>
        </w:rPr>
        <w:t>و</w:t>
      </w:r>
      <w:r w:rsidRPr="0046280E">
        <w:rPr>
          <w:rtl/>
          <w:lang w:bidi="ar-SY"/>
        </w:rPr>
        <w:t>خلال المناقشة التي تلت ذلك، قوبل عرض جلسة إعلامية تقنية بترحيب واسع النطاق وأ</w:t>
      </w:r>
      <w:r w:rsidRPr="0046280E">
        <w:rPr>
          <w:rFonts w:hint="cs"/>
          <w:rtl/>
          <w:lang w:bidi="ar-SY"/>
        </w:rPr>
        <w:t>ُ</w:t>
      </w:r>
      <w:r w:rsidRPr="0046280E">
        <w:rPr>
          <w:rtl/>
          <w:lang w:bidi="ar-SY"/>
        </w:rPr>
        <w:t xml:space="preserve">عرب عن </w:t>
      </w:r>
      <w:r w:rsidRPr="0046280E">
        <w:rPr>
          <w:rFonts w:hint="cs"/>
          <w:rtl/>
          <w:lang w:bidi="ar-SY"/>
        </w:rPr>
        <w:t>ال</w:t>
      </w:r>
      <w:r w:rsidRPr="0046280E">
        <w:rPr>
          <w:rtl/>
          <w:lang w:bidi="ar-SY"/>
        </w:rPr>
        <w:t>تقدير لجميع الذين سهّلوا الاتفاق على كيفية المضي قدماً في هذه المسألة.</w:t>
      </w:r>
      <w:r w:rsidRPr="0046280E">
        <w:rPr>
          <w:rFonts w:hint="cs"/>
          <w:rtl/>
          <w:lang w:bidi="ar-SY"/>
        </w:rPr>
        <w:t xml:space="preserve"> و</w:t>
      </w:r>
      <w:r w:rsidRPr="0046280E">
        <w:rPr>
          <w:rtl/>
          <w:lang w:bidi="ar-SY"/>
        </w:rPr>
        <w:t xml:space="preserve">نظراً </w:t>
      </w:r>
      <w:r w:rsidR="00811806">
        <w:rPr>
          <w:rFonts w:hint="cs"/>
          <w:rtl/>
          <w:lang w:bidi="ar-SY"/>
        </w:rPr>
        <w:t>إلى أن</w:t>
      </w:r>
      <w:r w:rsidRPr="0046280E">
        <w:rPr>
          <w:rtl/>
          <w:lang w:bidi="ar-SY"/>
        </w:rPr>
        <w:t xml:space="preserve"> الموعد المقترح لإصدار وثائق الدورة </w:t>
      </w:r>
      <w:r w:rsidR="0088769F">
        <w:rPr>
          <w:rFonts w:hint="cs"/>
          <w:rtl/>
          <w:lang w:bidi="ar-SY"/>
        </w:rPr>
        <w:t>الإضافية</w:t>
      </w:r>
      <w:r w:rsidR="0088769F" w:rsidRPr="00500036">
        <w:rPr>
          <w:rtl/>
          <w:lang w:bidi="ar-SY"/>
        </w:rPr>
        <w:t xml:space="preserve"> </w:t>
      </w:r>
      <w:r w:rsidRPr="0046280E">
        <w:rPr>
          <w:rFonts w:hint="cs"/>
          <w:rtl/>
          <w:lang w:bidi="ar-SY"/>
        </w:rPr>
        <w:t>يصادف</w:t>
      </w:r>
      <w:r w:rsidRPr="0046280E">
        <w:rPr>
          <w:rtl/>
          <w:lang w:bidi="ar-SY"/>
        </w:rPr>
        <w:t xml:space="preserve"> يوم السبت، فقد اقت</w:t>
      </w:r>
      <w:r w:rsidRPr="0046280E">
        <w:rPr>
          <w:rFonts w:hint="cs"/>
          <w:rtl/>
          <w:lang w:bidi="ar-SY"/>
        </w:rPr>
        <w:t>ُ</w:t>
      </w:r>
      <w:r w:rsidRPr="0046280E">
        <w:rPr>
          <w:rtl/>
          <w:lang w:bidi="ar-SY"/>
        </w:rPr>
        <w:t xml:space="preserve">رح عقد </w:t>
      </w:r>
      <w:r w:rsidR="00BC4C41">
        <w:rPr>
          <w:rFonts w:hint="cs"/>
          <w:rtl/>
          <w:lang w:bidi="ar-SY"/>
        </w:rPr>
        <w:t>ال</w:t>
      </w:r>
      <w:r w:rsidRPr="0046280E">
        <w:rPr>
          <w:rtl/>
          <w:lang w:bidi="ar-SY"/>
        </w:rPr>
        <w:t xml:space="preserve">جلسة </w:t>
      </w:r>
      <w:r w:rsidR="00BC4C41">
        <w:rPr>
          <w:rFonts w:hint="cs"/>
          <w:rtl/>
          <w:lang w:bidi="ar-SY"/>
        </w:rPr>
        <w:t>الإعلامية</w:t>
      </w:r>
      <w:r w:rsidRPr="0046280E">
        <w:rPr>
          <w:rtl/>
          <w:lang w:bidi="ar-SY"/>
        </w:rPr>
        <w:t xml:space="preserve"> التقنية بعد يومين،</w:t>
      </w:r>
      <w:r w:rsidRPr="0046280E">
        <w:rPr>
          <w:rFonts w:hint="cs"/>
          <w:rtl/>
          <w:lang w:bidi="ar-SY"/>
        </w:rPr>
        <w:t xml:space="preserve"> أي</w:t>
      </w:r>
      <w:r w:rsidR="00DD6E5A">
        <w:rPr>
          <w:rtl/>
          <w:lang w:bidi="ar-SY"/>
        </w:rPr>
        <w:t xml:space="preserve"> يوم </w:t>
      </w:r>
      <w:r w:rsidR="00D67E85">
        <w:rPr>
          <w:rFonts w:hint="cs"/>
          <w:rtl/>
          <w:lang w:bidi="ar-SY"/>
        </w:rPr>
        <w:t>الإثنين</w:t>
      </w:r>
      <w:r w:rsidRPr="0046280E">
        <w:rPr>
          <w:rFonts w:hint="cs"/>
          <w:rtl/>
          <w:lang w:bidi="ar-SY"/>
        </w:rPr>
        <w:t xml:space="preserve"> </w:t>
      </w:r>
      <w:r w:rsidR="0088769F">
        <w:rPr>
          <w:lang w:bidi="ar-SY"/>
        </w:rPr>
        <w:t>16</w:t>
      </w:r>
      <w:r w:rsidRPr="0046280E">
        <w:rPr>
          <w:rtl/>
          <w:lang w:bidi="ar-SY"/>
        </w:rPr>
        <w:t xml:space="preserve"> سبتمبر </w:t>
      </w:r>
      <w:r w:rsidR="0088769F">
        <w:rPr>
          <w:lang w:bidi="ar-SY"/>
        </w:rPr>
        <w:t>2019</w:t>
      </w:r>
      <w:r w:rsidRPr="0046280E">
        <w:rPr>
          <w:rtl/>
          <w:lang w:bidi="ar-SY"/>
        </w:rPr>
        <w:t xml:space="preserve">، في بداية مجموعة </w:t>
      </w:r>
      <w:r w:rsidRPr="0046280E">
        <w:rPr>
          <w:rFonts w:hint="cs"/>
          <w:rtl/>
          <w:lang w:bidi="ar-SY"/>
        </w:rPr>
        <w:t>اجتماعات أفرقة</w:t>
      </w:r>
      <w:r w:rsidRPr="0046280E">
        <w:rPr>
          <w:rtl/>
          <w:lang w:bidi="ar-SY"/>
        </w:rPr>
        <w:t xml:space="preserve"> العمل التابعة للمجلس وغيرها</w:t>
      </w:r>
      <w:r w:rsidRPr="0046280E">
        <w:rPr>
          <w:rFonts w:hint="cs"/>
          <w:rtl/>
          <w:lang w:bidi="ar-SY"/>
        </w:rPr>
        <w:t xml:space="preserve"> من</w:t>
      </w:r>
      <w:r w:rsidRPr="0046280E">
        <w:rPr>
          <w:rtl/>
          <w:lang w:bidi="ar-SY"/>
        </w:rPr>
        <w:t xml:space="preserve"> الاجتماعات.</w:t>
      </w:r>
      <w:r w:rsidRPr="007C40DD">
        <w:rPr>
          <w:rFonts w:hint="cs"/>
          <w:rtl/>
          <w:lang w:bidi="ar-SY"/>
        </w:rPr>
        <w:t xml:space="preserve"> و</w:t>
      </w:r>
      <w:r w:rsidRPr="007C40DD">
        <w:rPr>
          <w:rtl/>
          <w:lang w:bidi="ar-SY"/>
        </w:rPr>
        <w:t>سي</w:t>
      </w:r>
      <w:r w:rsidRPr="007C40DD">
        <w:rPr>
          <w:rFonts w:hint="cs"/>
          <w:rtl/>
          <w:lang w:bidi="ar-SY"/>
        </w:rPr>
        <w:t>ُ</w:t>
      </w:r>
      <w:r w:rsidRPr="007C40DD">
        <w:rPr>
          <w:rtl/>
          <w:lang w:bidi="ar-SY"/>
        </w:rPr>
        <w:t xml:space="preserve">عقد اجتماع </w:t>
      </w:r>
      <w:r w:rsidRPr="007C40DD">
        <w:rPr>
          <w:rFonts w:hint="cs"/>
          <w:rtl/>
          <w:lang w:bidi="ar-EG"/>
        </w:rPr>
        <w:t>الفريق الاستشاري للدول الأعضاء المعني بمشروع مباني مقر الاتحاد</w:t>
      </w:r>
      <w:r w:rsidR="00721095">
        <w:rPr>
          <w:rFonts w:hint="eastAsia"/>
          <w:rtl/>
          <w:lang w:bidi="ar-EG"/>
        </w:rPr>
        <w:t> </w:t>
      </w:r>
      <w:r w:rsidRPr="007C40DD">
        <w:rPr>
          <w:lang w:bidi="ar-SY"/>
        </w:rPr>
        <w:t>(MSAG)</w:t>
      </w:r>
      <w:r w:rsidRPr="007C40DD">
        <w:rPr>
          <w:rFonts w:hint="cs"/>
          <w:rtl/>
          <w:lang w:bidi="ar-EG"/>
        </w:rPr>
        <w:t xml:space="preserve"> </w:t>
      </w:r>
      <w:r w:rsidRPr="007C40DD">
        <w:rPr>
          <w:rtl/>
          <w:lang w:bidi="ar-SY"/>
        </w:rPr>
        <w:t xml:space="preserve">بين الجلسة الإعلامية والدورة </w:t>
      </w:r>
      <w:r w:rsidR="0088769F">
        <w:rPr>
          <w:rFonts w:hint="cs"/>
          <w:rtl/>
          <w:lang w:bidi="ar-SY"/>
        </w:rPr>
        <w:t>الإضافية</w:t>
      </w:r>
      <w:r w:rsidRPr="007C40DD">
        <w:rPr>
          <w:rtl/>
          <w:lang w:bidi="ar-SY"/>
        </w:rPr>
        <w:t xml:space="preserve">، مما </w:t>
      </w:r>
      <w:r w:rsidRPr="007C40DD">
        <w:rPr>
          <w:rFonts w:hint="cs"/>
          <w:rtl/>
          <w:lang w:bidi="ar-SY"/>
        </w:rPr>
        <w:t>س</w:t>
      </w:r>
      <w:r w:rsidRPr="007C40DD">
        <w:rPr>
          <w:rtl/>
          <w:lang w:bidi="ar-SY"/>
        </w:rPr>
        <w:t>يسمح ب</w:t>
      </w:r>
      <w:r w:rsidRPr="007C40DD">
        <w:rPr>
          <w:rFonts w:hint="cs"/>
          <w:rtl/>
          <w:lang w:bidi="ar-SY"/>
        </w:rPr>
        <w:t xml:space="preserve">أخذ </w:t>
      </w:r>
      <w:r w:rsidRPr="007C40DD">
        <w:rPr>
          <w:rtl/>
          <w:lang w:bidi="ar-SY"/>
        </w:rPr>
        <w:t xml:space="preserve">مداولات </w:t>
      </w:r>
      <w:r w:rsidRPr="007C40DD">
        <w:rPr>
          <w:rFonts w:hint="cs"/>
          <w:rtl/>
          <w:lang w:bidi="ar-EG"/>
        </w:rPr>
        <w:t xml:space="preserve">الفريق الاستشاري </w:t>
      </w:r>
      <w:r w:rsidRPr="007C40DD">
        <w:rPr>
          <w:rtl/>
          <w:lang w:bidi="ar-SY"/>
        </w:rPr>
        <w:t>واستنتاجاته في الاعتبار.</w:t>
      </w:r>
    </w:p>
    <w:p w:rsidR="00CC326E" w:rsidRPr="00DD6E5A" w:rsidRDefault="00CC326E" w:rsidP="00123165">
      <w:pPr>
        <w:rPr>
          <w:spacing w:val="-2"/>
          <w:rtl/>
          <w:lang w:bidi="ar-EG"/>
        </w:rPr>
      </w:pPr>
      <w:r w:rsidRPr="00DD6E5A">
        <w:rPr>
          <w:spacing w:val="-2"/>
          <w:lang w:bidi="ar-EG"/>
        </w:rPr>
        <w:t>8.18.2.2</w:t>
      </w:r>
      <w:r w:rsidRPr="00DD6E5A">
        <w:rPr>
          <w:spacing w:val="-2"/>
          <w:rtl/>
          <w:lang w:bidi="ar-EG"/>
        </w:rPr>
        <w:tab/>
      </w:r>
      <w:r w:rsidRPr="00DD6E5A">
        <w:rPr>
          <w:b/>
          <w:bCs/>
          <w:spacing w:val="-2"/>
          <w:rtl/>
          <w:lang w:bidi="ar-SY"/>
        </w:rPr>
        <w:t>واتُفق</w:t>
      </w:r>
      <w:r w:rsidRPr="00DD6E5A">
        <w:rPr>
          <w:spacing w:val="-2"/>
          <w:rtl/>
          <w:lang w:bidi="ar-SY"/>
        </w:rPr>
        <w:t xml:space="preserve"> على </w:t>
      </w:r>
      <w:r w:rsidR="00DD6E5A" w:rsidRPr="00DD6E5A">
        <w:rPr>
          <w:spacing w:val="-2"/>
          <w:rtl/>
          <w:lang w:bidi="ar-SY"/>
        </w:rPr>
        <w:t xml:space="preserve">أن تعقد الجلسة الإعلامية يوم </w:t>
      </w:r>
      <w:r w:rsidR="006A39E7">
        <w:rPr>
          <w:rFonts w:hint="cs"/>
          <w:spacing w:val="-2"/>
          <w:rtl/>
          <w:lang w:bidi="ar-SY"/>
        </w:rPr>
        <w:t>الإثنين</w:t>
      </w:r>
      <w:r w:rsidRPr="00DD6E5A">
        <w:rPr>
          <w:spacing w:val="-2"/>
          <w:rtl/>
          <w:lang w:bidi="ar-SY"/>
        </w:rPr>
        <w:t xml:space="preserve"> </w:t>
      </w:r>
      <w:r w:rsidR="0088769F" w:rsidRPr="00DD6E5A">
        <w:rPr>
          <w:spacing w:val="-2"/>
          <w:lang w:bidi="ar-SY"/>
        </w:rPr>
        <w:t>16</w:t>
      </w:r>
      <w:r w:rsidRPr="00DD6E5A">
        <w:rPr>
          <w:spacing w:val="-2"/>
          <w:rtl/>
          <w:lang w:bidi="ar-SY"/>
        </w:rPr>
        <w:t xml:space="preserve"> سبتمبر </w:t>
      </w:r>
      <w:r w:rsidR="0088769F" w:rsidRPr="00DD6E5A">
        <w:rPr>
          <w:spacing w:val="-2"/>
          <w:lang w:bidi="ar-SY"/>
        </w:rPr>
        <w:t>2019</w:t>
      </w:r>
      <w:r w:rsidRPr="00DD6E5A">
        <w:rPr>
          <w:spacing w:val="-2"/>
          <w:rtl/>
          <w:lang w:bidi="ar-SY"/>
        </w:rPr>
        <w:t xml:space="preserve">، </w:t>
      </w:r>
      <w:r w:rsidRPr="00DD6E5A">
        <w:rPr>
          <w:rFonts w:hint="cs"/>
          <w:spacing w:val="-2"/>
          <w:rtl/>
          <w:lang w:bidi="ar-SY"/>
        </w:rPr>
        <w:t>وأن تتاح</w:t>
      </w:r>
      <w:r w:rsidRPr="00DD6E5A">
        <w:rPr>
          <w:spacing w:val="-2"/>
          <w:rtl/>
          <w:lang w:bidi="ar-SY"/>
        </w:rPr>
        <w:t xml:space="preserve"> الوثائق ذات الصلة في موعد </w:t>
      </w:r>
      <w:r w:rsidRPr="00DD6E5A">
        <w:rPr>
          <w:rFonts w:hint="cs"/>
          <w:spacing w:val="-2"/>
          <w:rtl/>
          <w:lang w:bidi="ar-SY"/>
        </w:rPr>
        <w:t>أقصاه</w:t>
      </w:r>
      <w:r w:rsidRPr="00DD6E5A">
        <w:rPr>
          <w:spacing w:val="-2"/>
          <w:rtl/>
          <w:lang w:bidi="ar-SY"/>
        </w:rPr>
        <w:t xml:space="preserve"> السبت </w:t>
      </w:r>
      <w:r w:rsidR="0088769F" w:rsidRPr="00DD6E5A">
        <w:rPr>
          <w:spacing w:val="-2"/>
          <w:lang w:bidi="ar-SY"/>
        </w:rPr>
        <w:t>14</w:t>
      </w:r>
      <w:r w:rsidR="00123165">
        <w:rPr>
          <w:rFonts w:hint="cs"/>
          <w:spacing w:val="-2"/>
          <w:rtl/>
          <w:lang w:bidi="ar-SY"/>
        </w:rPr>
        <w:t> </w:t>
      </w:r>
      <w:r w:rsidRPr="00DD6E5A">
        <w:rPr>
          <w:spacing w:val="-2"/>
          <w:rtl/>
          <w:lang w:bidi="ar-SY"/>
        </w:rPr>
        <w:t>سبتمبر،</w:t>
      </w:r>
      <w:r w:rsidRPr="00DD6E5A">
        <w:rPr>
          <w:rFonts w:hint="cs"/>
          <w:spacing w:val="-2"/>
          <w:rtl/>
          <w:lang w:bidi="ar-SY"/>
        </w:rPr>
        <w:t xml:space="preserve"> </w:t>
      </w:r>
      <w:r w:rsidRPr="00DD6E5A">
        <w:rPr>
          <w:spacing w:val="-2"/>
          <w:rtl/>
          <w:lang w:bidi="ar-SY"/>
        </w:rPr>
        <w:t xml:space="preserve">وأن تعقد الدورة </w:t>
      </w:r>
      <w:r w:rsidR="0088769F" w:rsidRPr="00DD6E5A">
        <w:rPr>
          <w:rFonts w:hint="cs"/>
          <w:spacing w:val="-2"/>
          <w:rtl/>
          <w:lang w:bidi="ar-SY"/>
        </w:rPr>
        <w:t>الإضافية</w:t>
      </w:r>
      <w:r w:rsidR="0088769F" w:rsidRPr="00DD6E5A">
        <w:rPr>
          <w:spacing w:val="-2"/>
          <w:rtl/>
          <w:lang w:bidi="ar-SY"/>
        </w:rPr>
        <w:t xml:space="preserve"> </w:t>
      </w:r>
      <w:r w:rsidRPr="00DD6E5A">
        <w:rPr>
          <w:spacing w:val="-2"/>
          <w:rtl/>
          <w:lang w:bidi="ar-SY"/>
        </w:rPr>
        <w:t xml:space="preserve">للمجلس يوم الجمعة </w:t>
      </w:r>
      <w:r w:rsidR="0088769F" w:rsidRPr="00DD6E5A">
        <w:rPr>
          <w:spacing w:val="-2"/>
          <w:lang w:bidi="ar-SY"/>
        </w:rPr>
        <w:t>27</w:t>
      </w:r>
      <w:r w:rsidRPr="00DD6E5A">
        <w:rPr>
          <w:spacing w:val="-2"/>
          <w:rtl/>
          <w:lang w:bidi="ar-SY"/>
        </w:rPr>
        <w:t xml:space="preserve"> سبتمبر</w:t>
      </w:r>
      <w:r w:rsidRPr="00DD6E5A">
        <w:rPr>
          <w:rFonts w:hint="cs"/>
          <w:spacing w:val="-2"/>
          <w:rtl/>
          <w:lang w:bidi="ar-SY"/>
        </w:rPr>
        <w:t xml:space="preserve">، </w:t>
      </w:r>
      <w:r w:rsidRPr="00DD6E5A">
        <w:rPr>
          <w:spacing w:val="-2"/>
          <w:rtl/>
          <w:lang w:bidi="ar-SY"/>
        </w:rPr>
        <w:t>على أساس</w:t>
      </w:r>
      <w:r w:rsidRPr="00DD6E5A">
        <w:rPr>
          <w:rFonts w:hint="cs"/>
          <w:spacing w:val="-2"/>
          <w:rtl/>
          <w:lang w:bidi="ar-SY"/>
        </w:rPr>
        <w:t xml:space="preserve"> استمرار</w:t>
      </w:r>
      <w:r w:rsidRPr="00DD6E5A">
        <w:rPr>
          <w:spacing w:val="-2"/>
          <w:rtl/>
          <w:lang w:bidi="ar-SY"/>
        </w:rPr>
        <w:t xml:space="preserve"> تدفق </w:t>
      </w:r>
      <w:r w:rsidRPr="00DD6E5A">
        <w:rPr>
          <w:rFonts w:hint="cs"/>
          <w:spacing w:val="-2"/>
          <w:rtl/>
          <w:lang w:bidi="ar-SY"/>
        </w:rPr>
        <w:t>ا</w:t>
      </w:r>
      <w:r w:rsidRPr="00DD6E5A">
        <w:rPr>
          <w:spacing w:val="-2"/>
          <w:rtl/>
          <w:lang w:bidi="ar-SY"/>
        </w:rPr>
        <w:t xml:space="preserve">لمعلومات </w:t>
      </w:r>
      <w:r w:rsidRPr="00DD6E5A">
        <w:rPr>
          <w:rFonts w:hint="cs"/>
          <w:spacing w:val="-2"/>
          <w:rtl/>
          <w:lang w:bidi="ar-SY"/>
        </w:rPr>
        <w:t>حتى</w:t>
      </w:r>
      <w:r w:rsidRPr="00DD6E5A">
        <w:rPr>
          <w:spacing w:val="-2"/>
          <w:rtl/>
          <w:lang w:bidi="ar-SY"/>
        </w:rPr>
        <w:t xml:space="preserve"> ذلك </w:t>
      </w:r>
      <w:r w:rsidRPr="00DD6E5A">
        <w:rPr>
          <w:rFonts w:hint="cs"/>
          <w:spacing w:val="-2"/>
          <w:rtl/>
          <w:lang w:bidi="ar-SY"/>
        </w:rPr>
        <w:t>الحين</w:t>
      </w:r>
      <w:r w:rsidRPr="00DD6E5A">
        <w:rPr>
          <w:spacing w:val="-2"/>
          <w:rtl/>
          <w:lang w:bidi="ar-SY"/>
        </w:rPr>
        <w:t xml:space="preserve"> بين </w:t>
      </w:r>
      <w:r w:rsidRPr="00DD6E5A">
        <w:rPr>
          <w:rFonts w:hint="cs"/>
          <w:spacing w:val="-2"/>
          <w:rtl/>
          <w:lang w:bidi="ar-EG"/>
        </w:rPr>
        <w:t xml:space="preserve">الفريق الاستشاري للدول الأعضاء المعني بمشروع مباني مقر الاتحاد </w:t>
      </w:r>
      <w:r w:rsidRPr="00DD6E5A">
        <w:rPr>
          <w:spacing w:val="-2"/>
          <w:rtl/>
          <w:lang w:bidi="ar-SY"/>
        </w:rPr>
        <w:t>و</w:t>
      </w:r>
      <w:r w:rsidRPr="00DD6E5A">
        <w:rPr>
          <w:rFonts w:hint="cs"/>
          <w:spacing w:val="-2"/>
          <w:rtl/>
          <w:lang w:bidi="ar-SY"/>
        </w:rPr>
        <w:t xml:space="preserve">بين </w:t>
      </w:r>
      <w:r w:rsidRPr="00DD6E5A">
        <w:rPr>
          <w:spacing w:val="-2"/>
          <w:rtl/>
          <w:lang w:bidi="ar-SY"/>
        </w:rPr>
        <w:t>الأطراف المعنية الأخرى، بما في</w:t>
      </w:r>
      <w:r w:rsidRPr="00DD6E5A">
        <w:rPr>
          <w:rFonts w:hint="cs"/>
          <w:spacing w:val="-2"/>
          <w:rtl/>
          <w:lang w:bidi="ar-SY"/>
        </w:rPr>
        <w:t>ها</w:t>
      </w:r>
      <w:r w:rsidRPr="00DD6E5A">
        <w:rPr>
          <w:spacing w:val="-2"/>
          <w:rtl/>
          <w:lang w:bidi="ar-SY"/>
        </w:rPr>
        <w:t xml:space="preserve"> السلطات السويسرية.</w:t>
      </w:r>
    </w:p>
    <w:p w:rsidR="00CC326E" w:rsidRDefault="00CC326E" w:rsidP="0088769F">
      <w:pPr>
        <w:rPr>
          <w:rtl/>
          <w:lang w:bidi="ar-EG"/>
        </w:rPr>
      </w:pPr>
      <w:r>
        <w:rPr>
          <w:lang w:bidi="ar-EG"/>
        </w:rPr>
        <w:t>9.18.2.2</w:t>
      </w:r>
      <w:r>
        <w:rPr>
          <w:rtl/>
          <w:lang w:bidi="ar-EG"/>
        </w:rPr>
        <w:tab/>
      </w:r>
      <w:r w:rsidR="00BC4C41">
        <w:rPr>
          <w:rFonts w:hint="cs"/>
          <w:rtl/>
          <w:lang w:bidi="ar-EG"/>
        </w:rPr>
        <w:t>و</w:t>
      </w:r>
      <w:r w:rsidRPr="0010204C">
        <w:rPr>
          <w:rtl/>
          <w:lang w:bidi="ar-SY"/>
        </w:rPr>
        <w:t xml:space="preserve">فيما يتعلق بالتوصية الواردة في الفقرة </w:t>
      </w:r>
      <w:r w:rsidR="0088769F">
        <w:rPr>
          <w:lang w:bidi="ar-SY"/>
        </w:rPr>
        <w:t>12.18</w:t>
      </w:r>
      <w:r w:rsidR="0088769F">
        <w:rPr>
          <w:rFonts w:hint="cs"/>
          <w:rtl/>
          <w:lang w:bidi="ar-EG"/>
        </w:rPr>
        <w:t xml:space="preserve"> </w:t>
      </w:r>
      <w:r w:rsidRPr="0010204C">
        <w:rPr>
          <w:rFonts w:hint="cs"/>
          <w:rtl/>
          <w:lang w:bidi="ar-SY"/>
        </w:rPr>
        <w:t xml:space="preserve">وكذلك </w:t>
      </w:r>
      <w:r w:rsidRPr="0010204C">
        <w:rPr>
          <w:rtl/>
          <w:lang w:bidi="ar-SY"/>
        </w:rPr>
        <w:t xml:space="preserve">فيما </w:t>
      </w:r>
      <w:r w:rsidRPr="0010204C">
        <w:rPr>
          <w:rFonts w:hint="cs"/>
          <w:rtl/>
          <w:lang w:bidi="ar-SY"/>
        </w:rPr>
        <w:t>يخص</w:t>
      </w:r>
      <w:r w:rsidRPr="0010204C">
        <w:rPr>
          <w:rtl/>
          <w:lang w:bidi="ar-SY"/>
        </w:rPr>
        <w:t xml:space="preserve"> التقرير عن التقدم المحرز في مشروع </w:t>
      </w:r>
      <w:r w:rsidR="00BC4C41">
        <w:rPr>
          <w:rFonts w:hint="cs"/>
          <w:rtl/>
          <w:lang w:bidi="ar-SY"/>
        </w:rPr>
        <w:t xml:space="preserve">مباني </w:t>
      </w:r>
      <w:r w:rsidRPr="0010204C">
        <w:rPr>
          <w:rtl/>
          <w:lang w:bidi="ar-SY"/>
        </w:rPr>
        <w:t xml:space="preserve">مقر الاتحاد، سأل أحد أعضاء المجلس عن </w:t>
      </w:r>
      <w:r>
        <w:rPr>
          <w:rFonts w:hint="cs"/>
          <w:rtl/>
          <w:lang w:bidi="ar-SY"/>
        </w:rPr>
        <w:t>ال</w:t>
      </w:r>
      <w:r w:rsidRPr="0010204C">
        <w:rPr>
          <w:rtl/>
          <w:lang w:bidi="ar-SY"/>
        </w:rPr>
        <w:t>أثر</w:t>
      </w:r>
      <w:r>
        <w:rPr>
          <w:rFonts w:hint="cs"/>
          <w:rtl/>
          <w:lang w:bidi="ar-SY"/>
        </w:rPr>
        <w:t xml:space="preserve"> المحتمل</w:t>
      </w:r>
      <w:r w:rsidRPr="0010204C">
        <w:rPr>
          <w:rtl/>
          <w:lang w:bidi="ar-SY"/>
        </w:rPr>
        <w:t xml:space="preserve"> </w:t>
      </w:r>
      <w:r>
        <w:rPr>
          <w:rFonts w:hint="cs"/>
          <w:rtl/>
          <w:lang w:bidi="ar-SY"/>
        </w:rPr>
        <w:t>ل</w:t>
      </w:r>
      <w:r w:rsidRPr="0010204C">
        <w:rPr>
          <w:rtl/>
          <w:lang w:bidi="ar-SY"/>
        </w:rPr>
        <w:t xml:space="preserve">جعل بيع البرج مشروطاً بمواصلة استخدام الاتحاد </w:t>
      </w:r>
      <w:r w:rsidRPr="0010204C">
        <w:rPr>
          <w:rFonts w:hint="cs"/>
          <w:rtl/>
          <w:lang w:bidi="ar-SY"/>
        </w:rPr>
        <w:t>ل</w:t>
      </w:r>
      <w:r w:rsidRPr="0010204C">
        <w:rPr>
          <w:rtl/>
          <w:lang w:bidi="ar-SY"/>
        </w:rPr>
        <w:t>قاعة بوبوف على القيمة السوقية للبرج.</w:t>
      </w:r>
      <w:r w:rsidRPr="002138C6">
        <w:rPr>
          <w:rtl/>
          <w:lang w:bidi="ar-SY"/>
        </w:rPr>
        <w:t xml:space="preserve"> وقال عضو آخر</w:t>
      </w:r>
      <w:r w:rsidRPr="002138C6">
        <w:rPr>
          <w:rFonts w:hint="cs"/>
          <w:rtl/>
          <w:lang w:bidi="ar-SY"/>
        </w:rPr>
        <w:t xml:space="preserve"> في</w:t>
      </w:r>
      <w:r w:rsidRPr="002138C6">
        <w:rPr>
          <w:rtl/>
          <w:lang w:bidi="ar-SY"/>
        </w:rPr>
        <w:t xml:space="preserve"> المجلس</w:t>
      </w:r>
      <w:r w:rsidRPr="002138C6">
        <w:rPr>
          <w:rFonts w:hint="cs"/>
          <w:rtl/>
          <w:lang w:bidi="ar-SY"/>
        </w:rPr>
        <w:t>،</w:t>
      </w:r>
      <w:r w:rsidRPr="002138C6">
        <w:rPr>
          <w:rtl/>
          <w:lang w:bidi="ar-SY"/>
        </w:rPr>
        <w:t xml:space="preserve"> </w:t>
      </w:r>
      <w:r w:rsidRPr="002138C6">
        <w:rPr>
          <w:rFonts w:hint="cs"/>
          <w:rtl/>
          <w:lang w:bidi="ar-SY"/>
        </w:rPr>
        <w:t>ت</w:t>
      </w:r>
      <w:r w:rsidRPr="002138C6">
        <w:rPr>
          <w:rtl/>
          <w:lang w:bidi="ar-SY"/>
        </w:rPr>
        <w:t>نبغي مناقشة</w:t>
      </w:r>
      <w:r w:rsidRPr="002138C6">
        <w:rPr>
          <w:rFonts w:hint="cs"/>
          <w:rtl/>
          <w:lang w:bidi="ar-SY"/>
        </w:rPr>
        <w:t xml:space="preserve"> هذه</w:t>
      </w:r>
      <w:r w:rsidRPr="002138C6">
        <w:rPr>
          <w:rtl/>
          <w:lang w:bidi="ar-SY"/>
        </w:rPr>
        <w:t xml:space="preserve"> القضية في الدورة </w:t>
      </w:r>
      <w:r w:rsidR="0088769F">
        <w:rPr>
          <w:rFonts w:hint="cs"/>
          <w:rtl/>
          <w:lang w:bidi="ar-SY"/>
        </w:rPr>
        <w:t>الإضافية</w:t>
      </w:r>
      <w:r w:rsidR="0088769F" w:rsidRPr="00500036">
        <w:rPr>
          <w:rtl/>
          <w:lang w:bidi="ar-SY"/>
        </w:rPr>
        <w:t xml:space="preserve"> </w:t>
      </w:r>
      <w:r w:rsidRPr="002138C6">
        <w:rPr>
          <w:rtl/>
          <w:lang w:bidi="ar-SY"/>
        </w:rPr>
        <w:t>للمجلس</w:t>
      </w:r>
      <w:r>
        <w:rPr>
          <w:rFonts w:hint="cs"/>
          <w:rtl/>
          <w:lang w:bidi="ar-SY"/>
        </w:rPr>
        <w:t>،</w:t>
      </w:r>
      <w:r w:rsidRPr="002138C6">
        <w:rPr>
          <w:rtl/>
          <w:lang w:bidi="ar-SY"/>
        </w:rPr>
        <w:t xml:space="preserve"> وشدد على الحاجة إلى </w:t>
      </w:r>
      <w:r w:rsidRPr="002138C6">
        <w:rPr>
          <w:rFonts w:hint="cs"/>
          <w:rtl/>
          <w:lang w:bidi="ar-SY"/>
        </w:rPr>
        <w:t>تقديم</w:t>
      </w:r>
      <w:r w:rsidRPr="002138C6">
        <w:rPr>
          <w:rtl/>
          <w:lang w:bidi="ar-SY"/>
        </w:rPr>
        <w:t xml:space="preserve"> معلومات كاملة. وأعرب ثالث عن دهشته</w:t>
      </w:r>
      <w:r w:rsidRPr="00276C15">
        <w:rPr>
          <w:rtl/>
          <w:lang w:bidi="ar-SY"/>
        </w:rPr>
        <w:t xml:space="preserve"> من </w:t>
      </w:r>
      <w:r w:rsidRPr="00276C15">
        <w:rPr>
          <w:rFonts w:hint="cs"/>
          <w:rtl/>
          <w:lang w:bidi="ar-SY"/>
        </w:rPr>
        <w:t xml:space="preserve">عدم </w:t>
      </w:r>
      <w:r w:rsidRPr="00276C15">
        <w:rPr>
          <w:rtl/>
          <w:lang w:bidi="ar-SY"/>
        </w:rPr>
        <w:t xml:space="preserve">الحصول على تحليل مفصل من سلطات البلد المضيف للجدوى القانونية للاحتفاظ </w:t>
      </w:r>
      <w:r>
        <w:rPr>
          <w:rFonts w:hint="cs"/>
          <w:rtl/>
          <w:lang w:bidi="ar-SY"/>
        </w:rPr>
        <w:t>ب</w:t>
      </w:r>
      <w:r w:rsidRPr="00276C15">
        <w:rPr>
          <w:rtl/>
          <w:lang w:bidi="ar-SY"/>
        </w:rPr>
        <w:t>استخدام قاعة بوبوف، بعد ثلاث سنوات من اتخاذ المجلس قراراً بشأن مشروع المبنى الجديد.</w:t>
      </w:r>
    </w:p>
    <w:p w:rsidR="00CC326E" w:rsidRDefault="00CC326E" w:rsidP="00BC4C41">
      <w:pPr>
        <w:rPr>
          <w:rtl/>
          <w:lang w:bidi="ar-EG"/>
        </w:rPr>
      </w:pPr>
      <w:r>
        <w:rPr>
          <w:lang w:bidi="ar-EG"/>
        </w:rPr>
        <w:t>10.18.2.2</w:t>
      </w:r>
      <w:r>
        <w:rPr>
          <w:rtl/>
          <w:lang w:bidi="ar-EG"/>
        </w:rPr>
        <w:tab/>
      </w:r>
      <w:r w:rsidRPr="00276C15">
        <w:rPr>
          <w:rFonts w:hint="cs"/>
          <w:rtl/>
          <w:lang w:bidi="ar-SY"/>
        </w:rPr>
        <w:t>و</w:t>
      </w:r>
      <w:r w:rsidRPr="00276C15">
        <w:rPr>
          <w:rtl/>
          <w:lang w:bidi="ar-SY"/>
        </w:rPr>
        <w:t xml:space="preserve">بعد بعض النقاش </w:t>
      </w:r>
      <w:r w:rsidRPr="00276C15">
        <w:rPr>
          <w:rFonts w:hint="cs"/>
          <w:rtl/>
          <w:lang w:bidi="ar-SY"/>
        </w:rPr>
        <w:t>بشأن</w:t>
      </w:r>
      <w:r w:rsidRPr="00276C15">
        <w:rPr>
          <w:rtl/>
          <w:lang w:bidi="ar-SY"/>
        </w:rPr>
        <w:t xml:space="preserve"> ما إذا كانت صياغة التوصية دقيقة ومناسبة، قال عضو المجلس</w:t>
      </w:r>
      <w:r w:rsidRPr="00276C15">
        <w:rPr>
          <w:rFonts w:hint="cs"/>
          <w:rtl/>
          <w:lang w:bidi="ar-SY"/>
        </w:rPr>
        <w:t xml:space="preserve"> من</w:t>
      </w:r>
      <w:r w:rsidRPr="00276C15">
        <w:rPr>
          <w:rtl/>
          <w:lang w:bidi="ar-SY"/>
        </w:rPr>
        <w:t xml:space="preserve"> الاتحاد الروسي </w:t>
      </w:r>
      <w:r w:rsidRPr="00276C15">
        <w:rPr>
          <w:rFonts w:hint="cs"/>
          <w:rtl/>
          <w:lang w:bidi="ar-SY"/>
        </w:rPr>
        <w:t>إ</w:t>
      </w:r>
      <w:r w:rsidRPr="00276C15">
        <w:rPr>
          <w:rtl/>
          <w:lang w:bidi="ar-SY"/>
        </w:rPr>
        <w:t xml:space="preserve">ن النص بصيغته الحالية </w:t>
      </w:r>
      <w:r w:rsidRPr="00276C15">
        <w:rPr>
          <w:rFonts w:hint="cs"/>
          <w:rtl/>
          <w:lang w:bidi="ar-SY"/>
        </w:rPr>
        <w:t>يعبر</w:t>
      </w:r>
      <w:r w:rsidRPr="00276C15">
        <w:rPr>
          <w:rtl/>
          <w:lang w:bidi="ar-SY"/>
        </w:rPr>
        <w:t xml:space="preserve"> تماماً </w:t>
      </w:r>
      <w:r w:rsidRPr="00276C15">
        <w:rPr>
          <w:rFonts w:hint="cs"/>
          <w:rtl/>
          <w:lang w:bidi="ar-SY"/>
        </w:rPr>
        <w:t xml:space="preserve">عن </w:t>
      </w:r>
      <w:r w:rsidRPr="00276C15">
        <w:rPr>
          <w:rtl/>
          <w:lang w:bidi="ar-SY"/>
        </w:rPr>
        <w:t>الوضع ال</w:t>
      </w:r>
      <w:r w:rsidR="00BC4C41">
        <w:rPr>
          <w:rFonts w:hint="cs"/>
          <w:rtl/>
          <w:lang w:bidi="ar-SY"/>
        </w:rPr>
        <w:t>ذ</w:t>
      </w:r>
      <w:r w:rsidRPr="00276C15">
        <w:rPr>
          <w:rtl/>
          <w:lang w:bidi="ar-SY"/>
        </w:rPr>
        <w:t xml:space="preserve">ي </w:t>
      </w:r>
      <w:r w:rsidRPr="00276C15">
        <w:rPr>
          <w:rFonts w:hint="cs"/>
          <w:rtl/>
          <w:lang w:bidi="ar-SY"/>
        </w:rPr>
        <w:t>يُحتفظ</w:t>
      </w:r>
      <w:r>
        <w:rPr>
          <w:rtl/>
          <w:lang w:bidi="ar-SY"/>
        </w:rPr>
        <w:t xml:space="preserve"> فيه</w:t>
      </w:r>
      <w:r w:rsidRPr="00276C15">
        <w:rPr>
          <w:rtl/>
          <w:lang w:bidi="ar-SY"/>
        </w:rPr>
        <w:t xml:space="preserve"> </w:t>
      </w:r>
      <w:r w:rsidRPr="00276C15">
        <w:rPr>
          <w:rFonts w:hint="cs"/>
          <w:rtl/>
          <w:lang w:bidi="ar-SY"/>
        </w:rPr>
        <w:t>ب</w:t>
      </w:r>
      <w:r w:rsidRPr="00276C15">
        <w:rPr>
          <w:rtl/>
          <w:lang w:bidi="ar-SY"/>
        </w:rPr>
        <w:t xml:space="preserve">قاعة بوبوف الحالية أو </w:t>
      </w:r>
      <w:r w:rsidRPr="00276C15">
        <w:rPr>
          <w:rFonts w:hint="cs"/>
          <w:rtl/>
          <w:lang w:bidi="ar-SY"/>
        </w:rPr>
        <w:t>ب</w:t>
      </w:r>
      <w:r w:rsidRPr="00276C15">
        <w:rPr>
          <w:rtl/>
          <w:lang w:bidi="ar-SY"/>
        </w:rPr>
        <w:t xml:space="preserve">قاعة في المبنى الجديد </w:t>
      </w:r>
      <w:r w:rsidRPr="00276C15">
        <w:rPr>
          <w:rFonts w:hint="cs"/>
          <w:rtl/>
          <w:lang w:bidi="ar-SY"/>
        </w:rPr>
        <w:t>تحمل الاسم نفسه</w:t>
      </w:r>
      <w:r w:rsidRPr="00276C15">
        <w:rPr>
          <w:rtl/>
          <w:lang w:bidi="ar-SY"/>
        </w:rPr>
        <w:t>. و</w:t>
      </w:r>
      <w:r w:rsidRPr="00276C15">
        <w:rPr>
          <w:rFonts w:hint="cs"/>
          <w:rtl/>
          <w:lang w:bidi="ar-SY"/>
        </w:rPr>
        <w:t>ي</w:t>
      </w:r>
      <w:r w:rsidRPr="00276C15">
        <w:rPr>
          <w:rtl/>
          <w:lang w:bidi="ar-SY"/>
        </w:rPr>
        <w:t>ستند هذا الوضع إلى قرار اتخذه المجلس</w:t>
      </w:r>
      <w:r>
        <w:rPr>
          <w:rFonts w:hint="cs"/>
          <w:rtl/>
          <w:lang w:bidi="ar-SY"/>
        </w:rPr>
        <w:t xml:space="preserve"> في دورته لعام </w:t>
      </w:r>
      <w:r w:rsidR="0088769F">
        <w:rPr>
          <w:lang w:bidi="ar-SY"/>
        </w:rPr>
        <w:t>2016</w:t>
      </w:r>
      <w:r>
        <w:rPr>
          <w:rFonts w:hint="cs"/>
          <w:rtl/>
          <w:lang w:bidi="ar-SY"/>
        </w:rPr>
        <w:t>.</w:t>
      </w:r>
    </w:p>
    <w:p w:rsidR="00CC326E" w:rsidRDefault="00CC326E" w:rsidP="0088769F">
      <w:pPr>
        <w:rPr>
          <w:rtl/>
          <w:lang w:bidi="ar-EG"/>
        </w:rPr>
      </w:pPr>
      <w:r w:rsidRPr="00CC326E">
        <w:rPr>
          <w:spacing w:val="-4"/>
          <w:lang w:bidi="ar-EG"/>
        </w:rPr>
        <w:t>11.18.2.2</w:t>
      </w:r>
      <w:r>
        <w:rPr>
          <w:rtl/>
          <w:lang w:bidi="ar-EG"/>
        </w:rPr>
        <w:tab/>
      </w:r>
      <w:r w:rsidRPr="0088769F">
        <w:rPr>
          <w:b/>
          <w:bCs/>
          <w:rtl/>
          <w:lang w:bidi="ar-SY"/>
        </w:rPr>
        <w:t>وا</w:t>
      </w:r>
      <w:r w:rsidRPr="0088769F">
        <w:rPr>
          <w:rFonts w:hint="cs"/>
          <w:b/>
          <w:bCs/>
          <w:rtl/>
          <w:lang w:bidi="ar-SY"/>
        </w:rPr>
        <w:t>ت</w:t>
      </w:r>
      <w:r w:rsidRPr="0088769F">
        <w:rPr>
          <w:b/>
          <w:bCs/>
          <w:rtl/>
          <w:lang w:bidi="ar-SY"/>
        </w:rPr>
        <w:t>فق</w:t>
      </w:r>
      <w:r w:rsidRPr="00CF3EA4">
        <w:rPr>
          <w:rtl/>
          <w:lang w:bidi="ar-SY"/>
        </w:rPr>
        <w:t xml:space="preserve"> المجلس على الموافقة على التوصية </w:t>
      </w:r>
      <w:r w:rsidRPr="00CF3EA4">
        <w:rPr>
          <w:rFonts w:hint="cs"/>
          <w:rtl/>
          <w:lang w:bidi="ar-SY"/>
        </w:rPr>
        <w:t>كما هي</w:t>
      </w:r>
      <w:r w:rsidRPr="00CF3EA4">
        <w:rPr>
          <w:rtl/>
          <w:lang w:bidi="ar-SY"/>
        </w:rPr>
        <w:t xml:space="preserve"> على أساس أن</w:t>
      </w:r>
      <w:r w:rsidRPr="00CF3EA4">
        <w:rPr>
          <w:rFonts w:hint="cs"/>
          <w:rtl/>
          <w:lang w:bidi="ar-SY"/>
        </w:rPr>
        <w:t xml:space="preserve"> تلتمس</w:t>
      </w:r>
      <w:r w:rsidRPr="00CF3EA4">
        <w:rPr>
          <w:rtl/>
          <w:lang w:bidi="ar-SY"/>
        </w:rPr>
        <w:t xml:space="preserve"> الأمانة الآراء القانونية لسلطات البلد المضيف في أقرب وقت ممكن لتقديمها إلى الدورة </w:t>
      </w:r>
      <w:r w:rsidR="0088769F">
        <w:rPr>
          <w:rFonts w:hint="cs"/>
          <w:rtl/>
          <w:lang w:bidi="ar-SY"/>
        </w:rPr>
        <w:t>الإضافية</w:t>
      </w:r>
      <w:r w:rsidR="0088769F" w:rsidRPr="00500036">
        <w:rPr>
          <w:rtl/>
          <w:lang w:bidi="ar-SY"/>
        </w:rPr>
        <w:t xml:space="preserve"> </w:t>
      </w:r>
      <w:r w:rsidRPr="00CF3EA4">
        <w:rPr>
          <w:rtl/>
          <w:lang w:bidi="ar-SY"/>
        </w:rPr>
        <w:t>للمجلس، إلى جانب معلومات عن الآثار المالية.</w:t>
      </w:r>
    </w:p>
    <w:p w:rsidR="00CC326E" w:rsidRDefault="00CC326E" w:rsidP="00BC4C41">
      <w:pPr>
        <w:rPr>
          <w:rtl/>
          <w:lang w:bidi="ar-EG"/>
        </w:rPr>
      </w:pPr>
      <w:r>
        <w:rPr>
          <w:lang w:bidi="ar-EG"/>
        </w:rPr>
        <w:t>12.18.2.2</w:t>
      </w:r>
      <w:r>
        <w:rPr>
          <w:rtl/>
          <w:lang w:bidi="ar-EG"/>
        </w:rPr>
        <w:tab/>
      </w:r>
      <w:r w:rsidRPr="00CF3EA4">
        <w:rPr>
          <w:rFonts w:hint="cs"/>
          <w:rtl/>
          <w:lang w:bidi="ar-SY"/>
        </w:rPr>
        <w:t>واقترح</w:t>
      </w:r>
      <w:r w:rsidRPr="00CF3EA4">
        <w:rPr>
          <w:rtl/>
          <w:lang w:bidi="ar-SY"/>
        </w:rPr>
        <w:t xml:space="preserve"> القائم بأعمال الرئيس، مشيراً إلى التشابه بين التوصيات الواردة في الفقرتين </w:t>
      </w:r>
      <w:r w:rsidR="00BC4C41">
        <w:rPr>
          <w:lang w:bidi="ar-SY"/>
        </w:rPr>
        <w:t>8.18</w:t>
      </w:r>
      <w:r w:rsidR="00BC4C41">
        <w:rPr>
          <w:rFonts w:hint="cs"/>
          <w:rtl/>
          <w:lang w:bidi="ar-EG"/>
        </w:rPr>
        <w:t xml:space="preserve"> و</w:t>
      </w:r>
      <w:r w:rsidR="00BC4C41">
        <w:rPr>
          <w:lang w:bidi="ar-EG"/>
        </w:rPr>
        <w:t>19.9</w:t>
      </w:r>
      <w:r w:rsidR="00BC4C41">
        <w:rPr>
          <w:rFonts w:hint="cs"/>
          <w:rtl/>
          <w:lang w:bidi="ar-EG"/>
        </w:rPr>
        <w:t xml:space="preserve"> </w:t>
      </w:r>
      <w:r w:rsidRPr="00CF3EA4">
        <w:rPr>
          <w:rtl/>
          <w:lang w:bidi="ar-SY"/>
        </w:rPr>
        <w:t>من تقرير اللجنة الدائمة، أن يُطلب إلى الأمانة النظر في إمكانية دمجه</w:t>
      </w:r>
      <w:r w:rsidRPr="00CF3EA4">
        <w:rPr>
          <w:rFonts w:hint="cs"/>
          <w:rtl/>
          <w:lang w:bidi="ar-SY"/>
        </w:rPr>
        <w:t>م</w:t>
      </w:r>
      <w:r w:rsidRPr="00CF3EA4">
        <w:rPr>
          <w:rtl/>
          <w:lang w:bidi="ar-SY"/>
        </w:rPr>
        <w:t>ا والقيام بذلك إذا كان دمجه</w:t>
      </w:r>
      <w:r w:rsidRPr="00CF3EA4">
        <w:rPr>
          <w:rFonts w:hint="cs"/>
          <w:rtl/>
          <w:lang w:bidi="ar-SY"/>
        </w:rPr>
        <w:t>م</w:t>
      </w:r>
      <w:r w:rsidRPr="00CF3EA4">
        <w:rPr>
          <w:rtl/>
          <w:lang w:bidi="ar-SY"/>
        </w:rPr>
        <w:t>ا مناسباً.</w:t>
      </w:r>
    </w:p>
    <w:p w:rsidR="00CC326E" w:rsidRDefault="00CC326E" w:rsidP="00CC326E">
      <w:pPr>
        <w:rPr>
          <w:rtl/>
          <w:lang w:bidi="ar-EG"/>
        </w:rPr>
      </w:pPr>
      <w:r>
        <w:rPr>
          <w:lang w:bidi="ar-EG"/>
        </w:rPr>
        <w:t>13.18.2.2</w:t>
      </w:r>
      <w:r>
        <w:rPr>
          <w:rtl/>
          <w:lang w:bidi="ar-EG"/>
        </w:rPr>
        <w:tab/>
      </w:r>
      <w:r w:rsidRPr="00752852">
        <w:rPr>
          <w:rFonts w:hint="cs"/>
          <w:b/>
          <w:bCs/>
          <w:rtl/>
          <w:lang w:bidi="ar-EG"/>
        </w:rPr>
        <w:t>واتُفق</w:t>
      </w:r>
      <w:r w:rsidRPr="00E63F38">
        <w:rPr>
          <w:rFonts w:hint="cs"/>
          <w:b/>
          <w:bCs/>
          <w:rtl/>
          <w:lang w:bidi="ar-EG"/>
        </w:rPr>
        <w:t xml:space="preserve"> </w:t>
      </w:r>
      <w:r>
        <w:rPr>
          <w:rFonts w:hint="cs"/>
          <w:rtl/>
          <w:lang w:bidi="ar-EG"/>
        </w:rPr>
        <w:t>على ذلك.</w:t>
      </w:r>
    </w:p>
    <w:p w:rsidR="00CC326E" w:rsidRPr="007513D8" w:rsidRDefault="00CC326E" w:rsidP="00511F7B">
      <w:pPr>
        <w:keepNext/>
        <w:spacing w:after="120"/>
        <w:rPr>
          <w:rtl/>
          <w:lang w:bidi="ar-EG"/>
        </w:rPr>
      </w:pPr>
      <w:r>
        <w:rPr>
          <w:rFonts w:hint="cs"/>
          <w:rtl/>
        </w:rPr>
        <w:lastRenderedPageBreak/>
        <w:t xml:space="preserve">تمت الموافقة على </w:t>
      </w:r>
      <w:r w:rsidR="00511F7B">
        <w:rPr>
          <w:rFonts w:hint="cs"/>
          <w:rtl/>
        </w:rPr>
        <w:t>التوصيات</w:t>
      </w:r>
      <w:r>
        <w:rPr>
          <w:rFonts w:hint="cs"/>
          <w:rtl/>
        </w:rPr>
        <w:t xml:space="preserve"> التالية:</w:t>
      </w:r>
    </w:p>
    <w:tbl>
      <w:tblPr>
        <w:bidiVisual/>
        <w:tblW w:w="0" w:type="auto"/>
        <w:tblLook w:val="04A0" w:firstRow="1" w:lastRow="0" w:firstColumn="1" w:lastColumn="0" w:noHBand="0" w:noVBand="1"/>
      </w:tblPr>
      <w:tblGrid>
        <w:gridCol w:w="9629"/>
      </w:tblGrid>
      <w:tr w:rsidR="007513D8" w:rsidTr="00CC326E">
        <w:tc>
          <w:tcPr>
            <w:tcW w:w="9629" w:type="dxa"/>
            <w:tcBorders>
              <w:top w:val="single" w:sz="4" w:space="0" w:color="auto"/>
              <w:left w:val="single" w:sz="4" w:space="0" w:color="auto"/>
              <w:bottom w:val="single" w:sz="4" w:space="0" w:color="auto"/>
              <w:right w:val="single" w:sz="4" w:space="0" w:color="auto"/>
            </w:tcBorders>
          </w:tcPr>
          <w:p w:rsidR="007513D8" w:rsidRPr="006E5D12" w:rsidRDefault="001A5DCE" w:rsidP="00CC326E">
            <w:pPr>
              <w:keepNext/>
              <w:rPr>
                <w:b/>
                <w:bCs/>
                <w:i/>
                <w:iCs/>
                <w:rtl/>
                <w:lang w:bidi="ar-EG"/>
              </w:rPr>
            </w:pPr>
            <w:r>
              <w:rPr>
                <w:rFonts w:hint="cs"/>
                <w:b/>
                <w:bCs/>
                <w:i/>
                <w:iCs/>
                <w:rtl/>
                <w:lang w:bidi="ar-EG"/>
              </w:rPr>
              <w:t>التوصيات</w:t>
            </w:r>
          </w:p>
          <w:p w:rsidR="007513D8" w:rsidRDefault="007513D8" w:rsidP="00123165">
            <w:pPr>
              <w:rPr>
                <w:lang w:bidi="ar-EG"/>
              </w:rPr>
            </w:pPr>
            <w:r w:rsidRPr="006E5D12">
              <w:rPr>
                <w:rFonts w:hint="cs"/>
                <w:rtl/>
              </w:rPr>
              <w:t xml:space="preserve">توصي اللجنة بأن يكلف المجلس الأمانة بإصدار المعلومات المطلوبة في الوثيقة </w:t>
            </w:r>
            <w:r w:rsidRPr="006E5D12">
              <w:t>C19/DL/12</w:t>
            </w:r>
            <w:r w:rsidRPr="006E5D12">
              <w:rPr>
                <w:rFonts w:hint="cs"/>
                <w:rtl/>
              </w:rPr>
              <w:t xml:space="preserve"> </w:t>
            </w:r>
            <w:r w:rsidRPr="006E5D12">
              <w:rPr>
                <w:rFonts w:hint="cs"/>
                <w:rtl/>
                <w:lang w:bidi="ar-EG"/>
              </w:rPr>
              <w:t xml:space="preserve">لإتاحتها لأعضاء المجلس </w:t>
            </w:r>
            <w:r w:rsidRPr="006E5D12">
              <w:rPr>
                <w:rtl/>
                <w:lang w:bidi="ar-SY"/>
              </w:rPr>
              <w:t xml:space="preserve">في موعد </w:t>
            </w:r>
            <w:r w:rsidRPr="006E5D12">
              <w:rPr>
                <w:rFonts w:hint="cs"/>
                <w:rtl/>
                <w:lang w:bidi="ar-SY"/>
              </w:rPr>
              <w:t>أقصاه يوم</w:t>
            </w:r>
            <w:r w:rsidRPr="006E5D12">
              <w:rPr>
                <w:rtl/>
                <w:lang w:bidi="ar-SY"/>
              </w:rPr>
              <w:t xml:space="preserve"> السبت، </w:t>
            </w:r>
            <w:r w:rsidR="0088769F">
              <w:rPr>
                <w:lang w:bidi="ar-SY"/>
              </w:rPr>
              <w:t>14</w:t>
            </w:r>
            <w:r w:rsidRPr="006E5D12">
              <w:rPr>
                <w:rtl/>
                <w:lang w:bidi="ar-SY"/>
              </w:rPr>
              <w:t xml:space="preserve"> سبتمبر </w:t>
            </w:r>
            <w:r w:rsidR="0088769F">
              <w:rPr>
                <w:lang w:bidi="ar-SY"/>
              </w:rPr>
              <w:t>2019</w:t>
            </w:r>
            <w:r w:rsidRPr="006E5D12">
              <w:rPr>
                <w:rtl/>
                <w:lang w:bidi="ar-SY"/>
              </w:rPr>
              <w:t>، في ضوء الج</w:t>
            </w:r>
            <w:r w:rsidR="00DD6E5A">
              <w:rPr>
                <w:rtl/>
                <w:lang w:bidi="ar-SY"/>
              </w:rPr>
              <w:t xml:space="preserve">لسة الإعلامية التي ستعقد يوم </w:t>
            </w:r>
            <w:r w:rsidR="00123165">
              <w:rPr>
                <w:rFonts w:hint="cs"/>
                <w:rtl/>
                <w:lang w:bidi="ar-SY"/>
              </w:rPr>
              <w:t>الإثنين</w:t>
            </w:r>
            <w:r w:rsidRPr="006E5D12">
              <w:rPr>
                <w:rtl/>
                <w:lang w:bidi="ar-SY"/>
              </w:rPr>
              <w:t xml:space="preserve">، </w:t>
            </w:r>
            <w:r w:rsidR="0088769F">
              <w:rPr>
                <w:lang w:bidi="ar-SY"/>
              </w:rPr>
              <w:t>16</w:t>
            </w:r>
            <w:r w:rsidRPr="006E5D12">
              <w:rPr>
                <w:rtl/>
                <w:lang w:bidi="ar-SY"/>
              </w:rPr>
              <w:t xml:space="preserve"> سبتمبر </w:t>
            </w:r>
            <w:r w:rsidR="0088769F">
              <w:rPr>
                <w:lang w:bidi="ar-SY"/>
              </w:rPr>
              <w:t>2019</w:t>
            </w:r>
            <w:r w:rsidRPr="006E5D12">
              <w:rPr>
                <w:rtl/>
                <w:lang w:bidi="ar-SY"/>
              </w:rPr>
              <w:t xml:space="preserve"> والدورة </w:t>
            </w:r>
            <w:r w:rsidR="0088769F">
              <w:rPr>
                <w:rFonts w:hint="cs"/>
                <w:rtl/>
                <w:lang w:bidi="ar-SY"/>
              </w:rPr>
              <w:t>الإضافية</w:t>
            </w:r>
            <w:r w:rsidR="0088769F" w:rsidRPr="00500036">
              <w:rPr>
                <w:rtl/>
                <w:lang w:bidi="ar-SY"/>
              </w:rPr>
              <w:t xml:space="preserve"> </w:t>
            </w:r>
            <w:r w:rsidRPr="006E5D12">
              <w:rPr>
                <w:rtl/>
                <w:lang w:bidi="ar-SY"/>
              </w:rPr>
              <w:t xml:space="preserve">للمجلس التي ستعقد يوم الجمعة، </w:t>
            </w:r>
            <w:r w:rsidR="0088769F">
              <w:rPr>
                <w:lang w:bidi="ar-SY"/>
              </w:rPr>
              <w:t>27</w:t>
            </w:r>
            <w:r w:rsidRPr="006E5D12">
              <w:rPr>
                <w:rtl/>
                <w:lang w:bidi="ar-SY"/>
              </w:rPr>
              <w:t xml:space="preserve"> سبتمبر </w:t>
            </w:r>
            <w:r w:rsidR="0088769F">
              <w:rPr>
                <w:lang w:bidi="ar-SY"/>
              </w:rPr>
              <w:t>2019</w:t>
            </w:r>
            <w:r w:rsidRPr="006E5D12">
              <w:rPr>
                <w:rtl/>
                <w:lang w:bidi="ar-SY"/>
              </w:rPr>
              <w:t>،</w:t>
            </w:r>
            <w:r w:rsidRPr="006E5D12">
              <w:rPr>
                <w:rFonts w:hint="cs"/>
                <w:rtl/>
                <w:lang w:bidi="ar-EG"/>
              </w:rPr>
              <w:t xml:space="preserve"> وتدعو الفريق الاستشاري للدول الأعضاء المعني بمشروع مباني مقر الاتحاد</w:t>
            </w:r>
            <w:r w:rsidR="0088769F">
              <w:rPr>
                <w:rFonts w:hint="eastAsia"/>
                <w:rtl/>
                <w:lang w:bidi="ar-EG"/>
              </w:rPr>
              <w:t> </w:t>
            </w:r>
            <w:r w:rsidRPr="006E5D12">
              <w:rPr>
                <w:color w:val="000000"/>
              </w:rPr>
              <w:t>(MSAG)</w:t>
            </w:r>
            <w:r w:rsidRPr="006E5D12">
              <w:rPr>
                <w:rFonts w:hint="cs"/>
                <w:rtl/>
                <w:lang w:bidi="ar-EG"/>
              </w:rPr>
              <w:t xml:space="preserve"> وسائر الأطراف المعنية إلى التعاون على تحقيق ذلك.</w:t>
            </w:r>
          </w:p>
          <w:p w:rsidR="0088769F" w:rsidRPr="006E5D12" w:rsidRDefault="00511F7B" w:rsidP="0088769F">
            <w:pPr>
              <w:rPr>
                <w:rtl/>
                <w:lang w:bidi="ar-EG"/>
              </w:rPr>
            </w:pPr>
            <w:r>
              <w:rPr>
                <w:rFonts w:hint="cs"/>
                <w:rtl/>
                <w:lang w:bidi="ar-EG"/>
              </w:rPr>
              <w:t>و</w:t>
            </w:r>
            <w:r w:rsidR="0088769F">
              <w:rPr>
                <w:rFonts w:hint="cs"/>
                <w:rtl/>
                <w:lang w:bidi="ar-EG"/>
              </w:rPr>
              <w:t xml:space="preserve">توصي اللجنة بالإبقاء على قاعة </w:t>
            </w:r>
            <w:r w:rsidR="0088769F">
              <w:rPr>
                <w:rFonts w:hint="cs"/>
                <w:rtl/>
              </w:rPr>
              <w:t xml:space="preserve">"بوبوف". وعند افتتاح المبنى الجديد، سيُطرح البرج للبيع في السوق بشرط احتفاظ الاتحاد بهذه القاعة لمدة زمنية بالاتفاق مع الجهة الراعية لها. وسترجع الأمانة إلى السلطات السويسرية لتتحقق من عدم وجود أي عوائق قانونية </w:t>
            </w:r>
            <w:r w:rsidR="0088769F">
              <w:rPr>
                <w:rFonts w:hint="cs"/>
                <w:rtl/>
                <w:lang w:bidi="ar-EG"/>
              </w:rPr>
              <w:t xml:space="preserve">تمنع </w:t>
            </w:r>
            <w:r w:rsidR="0088769F">
              <w:rPr>
                <w:rFonts w:hint="cs"/>
                <w:rtl/>
              </w:rPr>
              <w:t xml:space="preserve">تنفيذ هذا الشرط. وإلى حين التحقق من هذه المسألة، لن تُعرض للرعاية قاعة اجتماعات المديرين التنفيذيين </w:t>
            </w:r>
            <w:r w:rsidR="0088769F">
              <w:rPr>
                <w:rFonts w:hint="cs"/>
                <w:rtl/>
                <w:lang w:bidi="ar-EG"/>
              </w:rPr>
              <w:t>في</w:t>
            </w:r>
            <w:r w:rsidR="0088769F">
              <w:rPr>
                <w:rFonts w:hint="eastAsia"/>
                <w:rtl/>
                <w:lang w:bidi="ar-EG"/>
              </w:rPr>
              <w:t> </w:t>
            </w:r>
            <w:r w:rsidR="0088769F">
              <w:rPr>
                <w:rFonts w:hint="cs"/>
                <w:rtl/>
                <w:lang w:bidi="ar-EG"/>
              </w:rPr>
              <w:t>المبنى الجديد</w:t>
            </w:r>
            <w:r w:rsidR="0088769F">
              <w:rPr>
                <w:rFonts w:hint="cs"/>
                <w:rtl/>
              </w:rPr>
              <w:t xml:space="preserve"> المؤلفة من </w:t>
            </w:r>
            <w:r w:rsidR="0088769F">
              <w:rPr>
                <w:lang w:val="es-ES"/>
              </w:rPr>
              <w:t>100</w:t>
            </w:r>
            <w:r w:rsidR="0088769F">
              <w:rPr>
                <w:rFonts w:hint="cs"/>
                <w:rtl/>
                <w:lang w:bidi="ar-EG"/>
              </w:rPr>
              <w:t xml:space="preserve"> مقعد.</w:t>
            </w:r>
          </w:p>
        </w:tc>
      </w:tr>
    </w:tbl>
    <w:p w:rsidR="007513D8" w:rsidRDefault="007513D8" w:rsidP="0088769F">
      <w:pPr>
        <w:pStyle w:val="Heading3"/>
        <w:rPr>
          <w:rtl/>
          <w:lang w:bidi="ar-EG"/>
        </w:rPr>
      </w:pPr>
      <w:r w:rsidRPr="00E9438C">
        <w:t>19</w:t>
      </w:r>
      <w:r w:rsidR="0088769F">
        <w:t>.2.2</w:t>
      </w:r>
      <w:r w:rsidRPr="00E9438C">
        <w:tab/>
      </w:r>
      <w:r w:rsidRPr="00E9438C">
        <w:rPr>
          <w:rtl/>
        </w:rPr>
        <w:t xml:space="preserve">تقرير موجز عن أعمال الفريق الاستشاري للدول الأعضاء المعني بمشروع </w:t>
      </w:r>
      <w:r w:rsidRPr="00E9438C">
        <w:rPr>
          <w:rFonts w:hint="cs"/>
          <w:rtl/>
          <w:lang w:bidi="ar-EG"/>
        </w:rPr>
        <w:t>مب</w:t>
      </w:r>
      <w:r>
        <w:rPr>
          <w:rFonts w:hint="cs"/>
          <w:rtl/>
          <w:lang w:bidi="ar-EG"/>
        </w:rPr>
        <w:t>ا</w:t>
      </w:r>
      <w:r w:rsidRPr="00E9438C">
        <w:rPr>
          <w:rFonts w:hint="cs"/>
          <w:rtl/>
          <w:lang w:bidi="ar-EG"/>
        </w:rPr>
        <w:t>ن</w:t>
      </w:r>
      <w:r>
        <w:rPr>
          <w:rFonts w:hint="cs"/>
          <w:rtl/>
          <w:lang w:bidi="ar-EG"/>
        </w:rPr>
        <w:t>ي</w:t>
      </w:r>
      <w:r w:rsidRPr="00E9438C">
        <w:rPr>
          <w:rtl/>
        </w:rPr>
        <w:t xml:space="preserve"> مقر الاتحاد</w:t>
      </w:r>
      <w:r w:rsidRPr="00E9438C">
        <w:rPr>
          <w:rFonts w:hint="cs"/>
          <w:rtl/>
          <w:lang w:bidi="ar-EG"/>
        </w:rPr>
        <w:t xml:space="preserve"> (الوثيقة </w:t>
      </w:r>
      <w:hyperlink r:id="rId42" w:history="1">
        <w:r w:rsidRPr="00E9438C">
          <w:rPr>
            <w:rStyle w:val="Hyperlink"/>
            <w:lang w:bidi="ar-EG"/>
          </w:rPr>
          <w:t>C19/48</w:t>
        </w:r>
      </w:hyperlink>
      <w:r w:rsidRPr="00E9438C">
        <w:rPr>
          <w:rFonts w:hint="cs"/>
          <w:rtl/>
          <w:lang w:bidi="ar-EG"/>
        </w:rPr>
        <w:t>)</w:t>
      </w:r>
    </w:p>
    <w:p w:rsidR="007513D8" w:rsidRPr="00DD6E5A" w:rsidRDefault="007513D8" w:rsidP="00DD6E5A">
      <w:pPr>
        <w:jc w:val="center"/>
        <w:rPr>
          <w:i/>
          <w:iCs/>
          <w:rtl/>
          <w:lang w:bidi="ar-SY"/>
        </w:rPr>
      </w:pPr>
      <w:r w:rsidRPr="00DD6E5A">
        <w:rPr>
          <w:i/>
          <w:iCs/>
          <w:rtl/>
          <w:lang w:bidi="ar-SY"/>
        </w:rPr>
        <w:t xml:space="preserve">انظر التوصيات </w:t>
      </w:r>
      <w:r w:rsidRPr="00DD6E5A">
        <w:rPr>
          <w:rFonts w:hint="cs"/>
          <w:i/>
          <w:iCs/>
          <w:rtl/>
          <w:lang w:bidi="ar-SY"/>
        </w:rPr>
        <w:t>في إطار</w:t>
      </w:r>
      <w:r w:rsidRPr="00DD6E5A">
        <w:rPr>
          <w:i/>
          <w:iCs/>
          <w:rtl/>
          <w:lang w:bidi="ar-SY"/>
        </w:rPr>
        <w:t xml:space="preserve"> البند </w:t>
      </w:r>
      <w:r w:rsidR="0088769F" w:rsidRPr="00DD6E5A">
        <w:rPr>
          <w:i/>
          <w:iCs/>
          <w:lang w:bidi="ar-SY"/>
        </w:rPr>
        <w:t>18.2.2</w:t>
      </w:r>
      <w:r w:rsidR="0088769F" w:rsidRPr="00DD6E5A">
        <w:rPr>
          <w:rFonts w:hint="cs"/>
          <w:i/>
          <w:iCs/>
          <w:rtl/>
          <w:lang w:bidi="ar-EG"/>
        </w:rPr>
        <w:t xml:space="preserve"> </w:t>
      </w:r>
      <w:r w:rsidRPr="00DD6E5A">
        <w:rPr>
          <w:i/>
          <w:iCs/>
          <w:rtl/>
          <w:lang w:bidi="ar-SY"/>
        </w:rPr>
        <w:t>أعلاه.</w:t>
      </w:r>
    </w:p>
    <w:p w:rsidR="007513D8" w:rsidRDefault="007513D8" w:rsidP="00F96FFF">
      <w:pPr>
        <w:pStyle w:val="Heading3"/>
        <w:rPr>
          <w:rtl/>
        </w:rPr>
      </w:pPr>
      <w:r w:rsidRPr="00402C21">
        <w:rPr>
          <w:lang w:bidi="ar-SY"/>
        </w:rPr>
        <w:t>20</w:t>
      </w:r>
      <w:r w:rsidR="0088769F">
        <w:rPr>
          <w:lang w:bidi="ar-SY"/>
        </w:rPr>
        <w:t>.2.2</w:t>
      </w:r>
      <w:r w:rsidRPr="00402C21">
        <w:rPr>
          <w:lang w:bidi="ar-SY"/>
        </w:rPr>
        <w:tab/>
      </w:r>
      <w:r w:rsidRPr="00F96FFF">
        <w:rPr>
          <w:rFonts w:hint="cs"/>
          <w:spacing w:val="-2"/>
          <w:rtl/>
        </w:rPr>
        <w:t>طلب إعفاء من أي مساهمة مالية في تحمل المصروفات المتصلة بالمشاركة في أعمال الاتحاد (الوثيقة</w:t>
      </w:r>
      <w:r w:rsidR="00F96FFF" w:rsidRPr="00F96FFF">
        <w:rPr>
          <w:rFonts w:hint="eastAsia"/>
          <w:spacing w:val="-2"/>
          <w:rtl/>
        </w:rPr>
        <w:t> </w:t>
      </w:r>
      <w:hyperlink r:id="rId43" w:history="1">
        <w:r w:rsidRPr="00F96FFF">
          <w:rPr>
            <w:rStyle w:val="Hyperlink"/>
            <w:spacing w:val="-2"/>
            <w:lang w:bidi="ar-SY"/>
          </w:rPr>
          <w:t>C19/39</w:t>
        </w:r>
      </w:hyperlink>
      <w:r w:rsidRPr="00F96FFF">
        <w:rPr>
          <w:rFonts w:hint="cs"/>
          <w:spacing w:val="-2"/>
          <w:rtl/>
        </w:rPr>
        <w:t>)،</w:t>
      </w:r>
      <w:r w:rsidRPr="00402C21">
        <w:rPr>
          <w:rFonts w:hint="cs"/>
          <w:rtl/>
        </w:rPr>
        <w:t xml:space="preserve"> ومساهمة من الاتحاد الروسي (الوثيقتان </w:t>
      </w:r>
      <w:hyperlink r:id="rId44" w:history="1">
        <w:r w:rsidRPr="00402C21">
          <w:rPr>
            <w:rStyle w:val="Hyperlink"/>
            <w:lang w:bidi="ar-SY"/>
          </w:rPr>
          <w:t>C19/73</w:t>
        </w:r>
      </w:hyperlink>
      <w:r w:rsidRPr="00402C21">
        <w:rPr>
          <w:rFonts w:hint="cs"/>
          <w:rtl/>
        </w:rPr>
        <w:t xml:space="preserve"> و</w:t>
      </w:r>
      <w:hyperlink r:id="rId45" w:history="1">
        <w:r w:rsidRPr="00402C21">
          <w:rPr>
            <w:rStyle w:val="Hyperlink"/>
            <w:lang w:bidi="ar-SY"/>
          </w:rPr>
          <w:t>C19/DT/6</w:t>
        </w:r>
      </w:hyperlink>
      <w:r w:rsidRPr="00402C21">
        <w:rPr>
          <w:rFonts w:hint="cs"/>
          <w:rtl/>
        </w:rPr>
        <w:t>)</w:t>
      </w:r>
    </w:p>
    <w:p w:rsidR="0088769F" w:rsidRPr="007513D8" w:rsidRDefault="0088769F" w:rsidP="0088769F">
      <w:pPr>
        <w:keepNext/>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RPr="00402C21" w:rsidTr="00CC326E">
        <w:tc>
          <w:tcPr>
            <w:tcW w:w="9629" w:type="dxa"/>
            <w:tcBorders>
              <w:top w:val="single" w:sz="4" w:space="0" w:color="auto"/>
              <w:left w:val="single" w:sz="4" w:space="0" w:color="auto"/>
              <w:bottom w:val="single" w:sz="4" w:space="0" w:color="auto"/>
              <w:right w:val="single" w:sz="4" w:space="0" w:color="auto"/>
            </w:tcBorders>
          </w:tcPr>
          <w:p w:rsidR="007513D8" w:rsidRPr="00402C21" w:rsidRDefault="007513D8" w:rsidP="00CC326E">
            <w:pPr>
              <w:rPr>
                <w:b/>
                <w:bCs/>
                <w:i/>
                <w:iCs/>
                <w:rtl/>
                <w:lang w:bidi="ar-EG"/>
              </w:rPr>
            </w:pPr>
            <w:r w:rsidRPr="00402C21">
              <w:rPr>
                <w:rFonts w:hint="cs"/>
                <w:b/>
                <w:bCs/>
                <w:i/>
                <w:iCs/>
                <w:rtl/>
                <w:lang w:bidi="ar-EG"/>
              </w:rPr>
              <w:t>التوصية</w:t>
            </w:r>
          </w:p>
          <w:p w:rsidR="007513D8" w:rsidRPr="00402C21" w:rsidRDefault="007513D8" w:rsidP="006D4970">
            <w:pPr>
              <w:rPr>
                <w:rtl/>
                <w:lang w:bidi="ar-EG"/>
              </w:rPr>
            </w:pPr>
            <w:r w:rsidRPr="00285706">
              <w:rPr>
                <w:rFonts w:hint="cs"/>
                <w:spacing w:val="-2"/>
                <w:rtl/>
                <w:lang w:bidi="ar-EG"/>
              </w:rPr>
              <w:t xml:space="preserve">توصي اللجنة بموافقة المجلس على توصية الأمين العام قبول عضوية أربعة كيانات من أصل سبعة في قطاعات الاتحاد، على أساس إعفائها من رسوم العضوية، وموافقته كذلك على النسخة المراجعة من </w:t>
            </w:r>
            <w:r w:rsidR="006D4970">
              <w:rPr>
                <w:rFonts w:hint="cs"/>
                <w:spacing w:val="-2"/>
                <w:rtl/>
                <w:lang w:bidi="ar-EG"/>
              </w:rPr>
              <w:t>القرار</w:t>
            </w:r>
            <w:r w:rsidRPr="00285706">
              <w:rPr>
                <w:rFonts w:hint="cs"/>
                <w:spacing w:val="-2"/>
                <w:rtl/>
                <w:lang w:bidi="ar-EG"/>
              </w:rPr>
              <w:t xml:space="preserve"> </w:t>
            </w:r>
            <w:r w:rsidRPr="00285706">
              <w:rPr>
                <w:spacing w:val="-2"/>
                <w:lang w:val="es-ES" w:bidi="ar-SY"/>
              </w:rPr>
              <w:t>925</w:t>
            </w:r>
            <w:r>
              <w:rPr>
                <w:rFonts w:hint="cs"/>
                <w:spacing w:val="-2"/>
                <w:rtl/>
                <w:lang w:bidi="ar-EG"/>
              </w:rPr>
              <w:t xml:space="preserve"> </w:t>
            </w:r>
            <w:r w:rsidR="006D4970">
              <w:rPr>
                <w:rFonts w:hint="cs"/>
                <w:spacing w:val="-2"/>
                <w:rtl/>
                <w:lang w:bidi="ar-EG"/>
              </w:rPr>
              <w:t xml:space="preserve">للمجلس </w:t>
            </w:r>
            <w:r w:rsidRPr="00285706">
              <w:rPr>
                <w:rFonts w:hint="cs"/>
                <w:spacing w:val="-2"/>
                <w:rtl/>
                <w:lang w:bidi="ar-EG"/>
              </w:rPr>
              <w:t xml:space="preserve">الواردة في الملحق </w:t>
            </w:r>
            <w:r w:rsidRPr="00285706">
              <w:rPr>
                <w:spacing w:val="-2"/>
                <w:lang w:val="es-ES" w:bidi="ar-SY"/>
              </w:rPr>
              <w:t>G</w:t>
            </w:r>
            <w:r w:rsidRPr="00285706">
              <w:rPr>
                <w:rFonts w:hint="cs"/>
                <w:spacing w:val="-2"/>
                <w:rtl/>
                <w:lang w:bidi="ar-EG"/>
              </w:rPr>
              <w:t xml:space="preserve"> </w:t>
            </w:r>
            <w:r w:rsidRPr="009C70B1">
              <w:rPr>
                <w:rFonts w:hint="cs"/>
                <w:spacing w:val="-2"/>
                <w:rtl/>
                <w:lang w:bidi="ar-EG"/>
              </w:rPr>
              <w:t>بالوثيقة</w:t>
            </w:r>
            <w:r w:rsidR="006D4970">
              <w:rPr>
                <w:rFonts w:hint="eastAsia"/>
                <w:spacing w:val="-2"/>
                <w:rtl/>
                <w:lang w:bidi="ar-EG"/>
              </w:rPr>
              <w:t> </w:t>
            </w:r>
            <w:r w:rsidRPr="009C70B1">
              <w:rPr>
                <w:spacing w:val="-2"/>
                <w:lang w:bidi="ar-EG"/>
              </w:rPr>
              <w:t>C19/107</w:t>
            </w:r>
            <w:r w:rsidRPr="00285706">
              <w:rPr>
                <w:rFonts w:hint="cs"/>
                <w:spacing w:val="-2"/>
                <w:rtl/>
                <w:lang w:bidi="ar-EG"/>
              </w:rPr>
              <w:t>.</w:t>
            </w:r>
          </w:p>
        </w:tc>
      </w:tr>
    </w:tbl>
    <w:p w:rsidR="007513D8" w:rsidRDefault="007513D8" w:rsidP="00D64746">
      <w:pPr>
        <w:pStyle w:val="Heading3"/>
        <w:rPr>
          <w:rtl/>
          <w:lang w:bidi="ar-EG"/>
        </w:rPr>
      </w:pPr>
      <w:r w:rsidRPr="00402C21">
        <w:rPr>
          <w:lang w:bidi="ar-SY"/>
        </w:rPr>
        <w:t>21</w:t>
      </w:r>
      <w:r w:rsidR="0088769F">
        <w:rPr>
          <w:lang w:bidi="ar-SY"/>
        </w:rPr>
        <w:t>.2.2</w:t>
      </w:r>
      <w:r w:rsidRPr="00402C21">
        <w:rPr>
          <w:rtl/>
          <w:lang w:bidi="ar-EG"/>
        </w:rPr>
        <w:tab/>
        <w:t>تنفيذ القرار الجديد</w:t>
      </w:r>
      <w:r w:rsidRPr="00402C21">
        <w:rPr>
          <w:rFonts w:hint="cs"/>
          <w:rtl/>
          <w:lang w:bidi="ar-EG"/>
        </w:rPr>
        <w:t xml:space="preserve"> الصادر عن مؤتمر المندوبين المفوضين لعام</w:t>
      </w:r>
      <w:r w:rsidRPr="00402C21">
        <w:rPr>
          <w:rFonts w:hint="eastAsia"/>
          <w:rtl/>
          <w:lang w:bidi="ar-EG"/>
        </w:rPr>
        <w:t> </w:t>
      </w:r>
      <w:r w:rsidRPr="00402C21">
        <w:rPr>
          <w:lang w:bidi="ar-SY"/>
        </w:rPr>
        <w:t>2018</w:t>
      </w:r>
      <w:r w:rsidRPr="00402C21">
        <w:rPr>
          <w:rFonts w:hint="eastAsia"/>
          <w:rtl/>
          <w:lang w:bidi="ar-EG"/>
        </w:rPr>
        <w:t> </w:t>
      </w:r>
      <w:r w:rsidRPr="00402C21">
        <w:rPr>
          <w:lang w:bidi="ar-SY"/>
        </w:rPr>
        <w:t>(PP-18)</w:t>
      </w:r>
      <w:r>
        <w:rPr>
          <w:rFonts w:hint="cs"/>
          <w:rtl/>
          <w:lang w:bidi="ar-EG"/>
        </w:rPr>
        <w:t xml:space="preserve"> </w:t>
      </w:r>
      <w:r w:rsidRPr="00402C21">
        <w:rPr>
          <w:rFonts w:hint="cs"/>
          <w:rtl/>
          <w:lang w:bidi="ar-EG"/>
        </w:rPr>
        <w:t>بشأن</w:t>
      </w:r>
      <w:r w:rsidRPr="00402C21">
        <w:rPr>
          <w:rtl/>
          <w:lang w:bidi="ar-EG"/>
        </w:rPr>
        <w:t xml:space="preserve"> مشاركة </w:t>
      </w:r>
      <w:r w:rsidRPr="00402C21">
        <w:rPr>
          <w:rFonts w:hint="cs"/>
          <w:rtl/>
          <w:lang w:bidi="ar-EG"/>
        </w:rPr>
        <w:t>الشركات</w:t>
      </w:r>
      <w:r w:rsidRPr="00402C21">
        <w:rPr>
          <w:rtl/>
          <w:lang w:bidi="ar-EG"/>
        </w:rPr>
        <w:t xml:space="preserve"> الصغيرة والمتوسطة في</w:t>
      </w:r>
      <w:r w:rsidRPr="00402C21">
        <w:rPr>
          <w:rFonts w:hint="eastAsia"/>
          <w:rtl/>
          <w:lang w:bidi="ar-EG"/>
        </w:rPr>
        <w:t> </w:t>
      </w:r>
      <w:r w:rsidRPr="00402C21">
        <w:rPr>
          <w:rFonts w:hint="cs"/>
          <w:rtl/>
          <w:lang w:bidi="ar-EG"/>
        </w:rPr>
        <w:t xml:space="preserve">أعمال </w:t>
      </w:r>
      <w:r w:rsidRPr="00402C21">
        <w:rPr>
          <w:rtl/>
          <w:lang w:bidi="ar-EG"/>
        </w:rPr>
        <w:t>الاتحاد</w:t>
      </w:r>
      <w:r w:rsidRPr="00402C21">
        <w:rPr>
          <w:rFonts w:hint="cs"/>
          <w:rtl/>
          <w:lang w:bidi="ar-EG"/>
        </w:rPr>
        <w:t xml:space="preserve"> (الوثيقة </w:t>
      </w:r>
      <w:hyperlink r:id="rId46" w:history="1">
        <w:r w:rsidRPr="00402C21">
          <w:rPr>
            <w:rStyle w:val="Hyperlink"/>
            <w:lang w:bidi="ar-SY"/>
          </w:rPr>
          <w:t>C19/56</w:t>
        </w:r>
      </w:hyperlink>
      <w:r w:rsidRPr="00402C21">
        <w:rPr>
          <w:rFonts w:hint="cs"/>
          <w:rtl/>
          <w:lang w:bidi="ar-EG"/>
        </w:rPr>
        <w:t>)، ومساهمتان من جمهورية</w:t>
      </w:r>
      <w:r>
        <w:rPr>
          <w:rFonts w:hint="eastAsia"/>
          <w:rtl/>
          <w:lang w:bidi="ar-EG"/>
        </w:rPr>
        <w:t> </w:t>
      </w:r>
      <w:r w:rsidRPr="00402C21">
        <w:rPr>
          <w:rFonts w:hint="cs"/>
          <w:rtl/>
          <w:lang w:bidi="ar-EG"/>
        </w:rPr>
        <w:t>الأرجنتين (الوثيقة</w:t>
      </w:r>
      <w:r w:rsidR="00D64746">
        <w:rPr>
          <w:rFonts w:hint="eastAsia"/>
          <w:rtl/>
          <w:lang w:bidi="ar-EG"/>
        </w:rPr>
        <w:t> </w:t>
      </w:r>
      <w:hyperlink r:id="rId47" w:history="1">
        <w:r w:rsidRPr="00402C21">
          <w:rPr>
            <w:rStyle w:val="Hyperlink"/>
            <w:lang w:bidi="ar-SY"/>
          </w:rPr>
          <w:t>C19/87</w:t>
        </w:r>
      </w:hyperlink>
      <w:r w:rsidRPr="00402C21">
        <w:rPr>
          <w:rFonts w:hint="cs"/>
          <w:rtl/>
          <w:lang w:bidi="ar-EG"/>
        </w:rPr>
        <w:t xml:space="preserve">) وجمهورية كوت ديفوار (الوثيقة </w:t>
      </w:r>
      <w:hyperlink r:id="rId48" w:history="1">
        <w:r w:rsidRPr="00402C21">
          <w:rPr>
            <w:rStyle w:val="Hyperlink"/>
            <w:lang w:bidi="ar-SY"/>
          </w:rPr>
          <w:t>C19/90</w:t>
        </w:r>
      </w:hyperlink>
      <w:r w:rsidRPr="00402C21">
        <w:rPr>
          <w:rFonts w:hint="cs"/>
          <w:rtl/>
          <w:lang w:bidi="ar-EG"/>
        </w:rPr>
        <w:t>)</w:t>
      </w:r>
    </w:p>
    <w:p w:rsidR="0088769F" w:rsidRDefault="0088769F" w:rsidP="00BC4C41">
      <w:pPr>
        <w:rPr>
          <w:rtl/>
          <w:lang w:bidi="ar-EG"/>
        </w:rPr>
      </w:pPr>
      <w:r>
        <w:rPr>
          <w:lang w:bidi="ar-EG"/>
        </w:rPr>
        <w:t>1.21.2.2</w:t>
      </w:r>
      <w:r>
        <w:rPr>
          <w:rtl/>
          <w:lang w:bidi="ar-EG"/>
        </w:rPr>
        <w:tab/>
      </w:r>
      <w:r w:rsidRPr="00474289">
        <w:rPr>
          <w:rFonts w:hint="cs"/>
          <w:rtl/>
          <w:lang w:bidi="ar-SY"/>
        </w:rPr>
        <w:t>و</w:t>
      </w:r>
      <w:r w:rsidRPr="00474289">
        <w:rPr>
          <w:rtl/>
          <w:lang w:bidi="ar-SY"/>
        </w:rPr>
        <w:t xml:space="preserve">فيما يتعلق بالتوصية الواردة في الفقرة </w:t>
      </w:r>
      <w:r w:rsidR="00BC4C41">
        <w:rPr>
          <w:lang w:bidi="ar-SY"/>
        </w:rPr>
        <w:t>7</w:t>
      </w:r>
      <w:r>
        <w:rPr>
          <w:lang w:bidi="ar-SY"/>
        </w:rPr>
        <w:t>.</w:t>
      </w:r>
      <w:r w:rsidR="00BC4C41">
        <w:rPr>
          <w:lang w:bidi="ar-SY"/>
        </w:rPr>
        <w:t>21</w:t>
      </w:r>
      <w:r w:rsidRPr="00474289">
        <w:rPr>
          <w:rtl/>
          <w:lang w:bidi="ar-SY"/>
        </w:rPr>
        <w:t xml:space="preserve"> بشأن مشاركة الشركات الصغيرة والمتوسطة في أعمال الاتحاد (القرار</w:t>
      </w:r>
      <w:r>
        <w:rPr>
          <w:rFonts w:hint="cs"/>
          <w:rtl/>
          <w:lang w:bidi="ar-SY"/>
        </w:rPr>
        <w:t> </w:t>
      </w:r>
      <w:r>
        <w:rPr>
          <w:lang w:bidi="ar-SY"/>
        </w:rPr>
        <w:t>209</w:t>
      </w:r>
      <w:r w:rsidRPr="00474289">
        <w:rPr>
          <w:rFonts w:hint="cs"/>
          <w:rtl/>
          <w:lang w:bidi="ar-SY"/>
        </w:rPr>
        <w:t xml:space="preserve"> ل</w:t>
      </w:r>
      <w:r w:rsidRPr="00474289">
        <w:rPr>
          <w:rtl/>
          <w:lang w:bidi="ar-SY"/>
        </w:rPr>
        <w:t xml:space="preserve">مؤتمر المندوبين المفوضين </w:t>
      </w:r>
      <w:r w:rsidR="00BC4C41">
        <w:rPr>
          <w:rFonts w:hint="cs"/>
          <w:rtl/>
          <w:lang w:bidi="ar-SY"/>
        </w:rPr>
        <w:t>ل</w:t>
      </w:r>
      <w:r w:rsidRPr="00474289">
        <w:rPr>
          <w:rtl/>
          <w:lang w:bidi="ar-SY"/>
        </w:rPr>
        <w:t xml:space="preserve">عام </w:t>
      </w:r>
      <w:r>
        <w:rPr>
          <w:lang w:bidi="ar-SY"/>
        </w:rPr>
        <w:t>2018</w:t>
      </w:r>
      <w:r w:rsidRPr="00474289">
        <w:rPr>
          <w:rtl/>
          <w:lang w:bidi="ar-SY"/>
        </w:rPr>
        <w:t>)، قال</w:t>
      </w:r>
      <w:r>
        <w:rPr>
          <w:rFonts w:hint="cs"/>
          <w:rtl/>
          <w:lang w:bidi="ar-SY"/>
        </w:rPr>
        <w:t>ت</w:t>
      </w:r>
      <w:r w:rsidRPr="00474289">
        <w:rPr>
          <w:rtl/>
          <w:lang w:bidi="ar-SY"/>
        </w:rPr>
        <w:t xml:space="preserve"> رئيس</w:t>
      </w:r>
      <w:r>
        <w:rPr>
          <w:rFonts w:hint="cs"/>
          <w:rtl/>
          <w:lang w:bidi="ar-SY"/>
        </w:rPr>
        <w:t>ة</w:t>
      </w:r>
      <w:r w:rsidRPr="00474289">
        <w:rPr>
          <w:rtl/>
          <w:lang w:bidi="ar-SY"/>
        </w:rPr>
        <w:t xml:space="preserve"> اللجنة الدائمة إن الحد الأقصى للإيرادات السنوية </w:t>
      </w:r>
      <w:r w:rsidR="00BC4C41">
        <w:rPr>
          <w:rFonts w:hint="cs"/>
          <w:rtl/>
          <w:lang w:bidi="ar-SY"/>
        </w:rPr>
        <w:t>ل</w:t>
      </w:r>
      <w:r w:rsidRPr="00474289">
        <w:rPr>
          <w:rtl/>
          <w:lang w:bidi="ar-SY"/>
        </w:rPr>
        <w:t xml:space="preserve">لشركات الصغيرة والمتوسطة </w:t>
      </w:r>
      <w:r w:rsidR="00BC4C41">
        <w:rPr>
          <w:rFonts w:hint="cs"/>
          <w:rtl/>
          <w:lang w:bidi="ar-SY"/>
        </w:rPr>
        <w:t xml:space="preserve">لكي تستفيد </w:t>
      </w:r>
      <w:r w:rsidRPr="00474289">
        <w:rPr>
          <w:rtl/>
          <w:lang w:bidi="ar-SY"/>
        </w:rPr>
        <w:t>من الرسوم المخفضة ينبغي أن ي</w:t>
      </w:r>
      <w:r>
        <w:rPr>
          <w:rtl/>
          <w:lang w:bidi="ar-SY"/>
        </w:rPr>
        <w:t>كون "</w:t>
      </w:r>
      <w:r>
        <w:rPr>
          <w:lang w:bidi="ar-SY"/>
        </w:rPr>
        <w:t>15</w:t>
      </w:r>
      <w:r>
        <w:rPr>
          <w:rFonts w:hint="cs"/>
          <w:rtl/>
          <w:lang w:bidi="ar-EG"/>
        </w:rPr>
        <w:t xml:space="preserve"> </w:t>
      </w:r>
      <w:r>
        <w:rPr>
          <w:rtl/>
          <w:lang w:bidi="ar-SY"/>
        </w:rPr>
        <w:t>مليون فرنك سويسري"</w:t>
      </w:r>
      <w:r w:rsidRPr="00474289">
        <w:rPr>
          <w:rtl/>
          <w:lang w:bidi="ar-SY"/>
        </w:rPr>
        <w:t>، وليس</w:t>
      </w:r>
      <w:r w:rsidR="00D64746">
        <w:rPr>
          <w:rFonts w:hint="cs"/>
          <w:rtl/>
          <w:lang w:bidi="ar-SY"/>
        </w:rPr>
        <w:t xml:space="preserve"> </w:t>
      </w:r>
      <w:r w:rsidRPr="00474289">
        <w:rPr>
          <w:rtl/>
          <w:lang w:bidi="ar-SY"/>
        </w:rPr>
        <w:t>"</w:t>
      </w:r>
      <w:r>
        <w:rPr>
          <w:lang w:bidi="ar-SY"/>
        </w:rPr>
        <w:t>50</w:t>
      </w:r>
      <w:r>
        <w:rPr>
          <w:rFonts w:hint="cs"/>
          <w:rtl/>
          <w:lang w:bidi="ar-EG"/>
        </w:rPr>
        <w:t xml:space="preserve"> </w:t>
      </w:r>
      <w:r w:rsidRPr="00474289">
        <w:rPr>
          <w:rtl/>
          <w:lang w:bidi="ar-SY"/>
        </w:rPr>
        <w:t>مليون فرنك سويسري".</w:t>
      </w:r>
    </w:p>
    <w:p w:rsidR="0088769F" w:rsidRDefault="0088769F" w:rsidP="00BC4C41">
      <w:pPr>
        <w:rPr>
          <w:rtl/>
          <w:lang w:bidi="ar-EG"/>
        </w:rPr>
      </w:pPr>
      <w:r>
        <w:rPr>
          <w:lang w:bidi="ar-EG"/>
        </w:rPr>
        <w:t>2.22.2.2</w:t>
      </w:r>
      <w:r>
        <w:rPr>
          <w:rtl/>
          <w:lang w:bidi="ar-EG"/>
        </w:rPr>
        <w:tab/>
      </w:r>
      <w:r w:rsidRPr="00474289">
        <w:rPr>
          <w:rFonts w:hint="cs"/>
          <w:rtl/>
          <w:lang w:bidi="ar-SY"/>
        </w:rPr>
        <w:t>و</w:t>
      </w:r>
      <w:r w:rsidRPr="00474289">
        <w:rPr>
          <w:rtl/>
          <w:lang w:bidi="ar-SY"/>
        </w:rPr>
        <w:t xml:space="preserve">قالت عضو المجلس من الاتحاد الروسي إن وفدها يفضل </w:t>
      </w:r>
      <w:r w:rsidRPr="00474289">
        <w:rPr>
          <w:rFonts w:hint="cs"/>
          <w:rtl/>
          <w:lang w:bidi="ar-SY"/>
        </w:rPr>
        <w:t>إبقاء</w:t>
      </w:r>
      <w:r w:rsidRPr="00474289">
        <w:rPr>
          <w:rtl/>
          <w:lang w:bidi="ar-SY"/>
        </w:rPr>
        <w:t xml:space="preserve"> الرقم "</w:t>
      </w:r>
      <w:r>
        <w:rPr>
          <w:lang w:bidi="ar-SY"/>
        </w:rPr>
        <w:t>50</w:t>
      </w:r>
      <w:r w:rsidRPr="00474289">
        <w:rPr>
          <w:rtl/>
          <w:lang w:bidi="ar-SY"/>
        </w:rPr>
        <w:t xml:space="preserve"> مليون فرنك سويسري"، لأن ذلك من شأنه تسهيل مشاركة </w:t>
      </w:r>
      <w:r w:rsidRPr="00474289">
        <w:rPr>
          <w:rFonts w:hint="cs"/>
          <w:rtl/>
          <w:lang w:bidi="ar-SY"/>
        </w:rPr>
        <w:t>الشركات</w:t>
      </w:r>
      <w:r w:rsidRPr="00474289">
        <w:rPr>
          <w:rtl/>
          <w:lang w:bidi="ar-SY"/>
        </w:rPr>
        <w:t xml:space="preserve"> المتوسطة، وليس الشركات الصغيرة فقط.</w:t>
      </w:r>
      <w:r w:rsidRPr="007B0464">
        <w:rPr>
          <w:rFonts w:hint="cs"/>
          <w:rtl/>
          <w:lang w:bidi="ar-SY"/>
        </w:rPr>
        <w:t xml:space="preserve"> بيد أن</w:t>
      </w:r>
      <w:r w:rsidRPr="007B0464">
        <w:rPr>
          <w:rtl/>
          <w:lang w:bidi="ar-SY"/>
        </w:rPr>
        <w:t xml:space="preserve"> أعضاء آخر</w:t>
      </w:r>
      <w:r w:rsidR="00BC4C41">
        <w:rPr>
          <w:rFonts w:hint="cs"/>
          <w:rtl/>
          <w:lang w:bidi="ar-SY"/>
        </w:rPr>
        <w:t>ي</w:t>
      </w:r>
      <w:r w:rsidRPr="007B0464">
        <w:rPr>
          <w:rtl/>
          <w:lang w:bidi="ar-SY"/>
        </w:rPr>
        <w:t>ن</w:t>
      </w:r>
      <w:r w:rsidRPr="007B0464">
        <w:rPr>
          <w:rFonts w:hint="cs"/>
          <w:rtl/>
          <w:lang w:bidi="ar-SY"/>
        </w:rPr>
        <w:t xml:space="preserve"> في</w:t>
      </w:r>
      <w:r w:rsidRPr="007B0464">
        <w:rPr>
          <w:rtl/>
          <w:lang w:bidi="ar-SY"/>
        </w:rPr>
        <w:t xml:space="preserve"> المجلس </w:t>
      </w:r>
      <w:r w:rsidRPr="007B0464">
        <w:rPr>
          <w:rFonts w:hint="cs"/>
          <w:rtl/>
          <w:lang w:bidi="ar-SY"/>
        </w:rPr>
        <w:t xml:space="preserve">رأوا </w:t>
      </w:r>
      <w:r w:rsidRPr="007B0464">
        <w:rPr>
          <w:rtl/>
          <w:lang w:bidi="ar-SY"/>
        </w:rPr>
        <w:t xml:space="preserve">أن الحد الأقصى </w:t>
      </w:r>
      <w:r w:rsidRPr="007B0464">
        <w:rPr>
          <w:rFonts w:hint="cs"/>
          <w:rtl/>
          <w:lang w:bidi="ar-SY"/>
        </w:rPr>
        <w:t>ينبغي</w:t>
      </w:r>
      <w:r w:rsidRPr="007B0464">
        <w:rPr>
          <w:rtl/>
          <w:lang w:bidi="ar-SY"/>
        </w:rPr>
        <w:t xml:space="preserve"> أن يبقى عند </w:t>
      </w:r>
      <w:r>
        <w:rPr>
          <w:lang w:bidi="ar-SY"/>
        </w:rPr>
        <w:t>15</w:t>
      </w:r>
      <w:r w:rsidRPr="007B0464">
        <w:rPr>
          <w:rtl/>
          <w:lang w:bidi="ar-SY"/>
        </w:rPr>
        <w:t xml:space="preserve"> مليون فرنك سويسري.</w:t>
      </w:r>
    </w:p>
    <w:p w:rsidR="0088769F" w:rsidRDefault="0088769F" w:rsidP="0088769F">
      <w:pPr>
        <w:rPr>
          <w:rtl/>
          <w:lang w:bidi="ar-EG"/>
        </w:rPr>
      </w:pPr>
      <w:r>
        <w:rPr>
          <w:lang w:bidi="ar-EG"/>
        </w:rPr>
        <w:t>3.23.2.2</w:t>
      </w:r>
      <w:r>
        <w:rPr>
          <w:rtl/>
          <w:lang w:bidi="ar-EG"/>
        </w:rPr>
        <w:tab/>
      </w:r>
      <w:r w:rsidRPr="007B0464">
        <w:rPr>
          <w:rFonts w:hint="cs"/>
          <w:rtl/>
          <w:lang w:bidi="ar-SY"/>
        </w:rPr>
        <w:t>و</w:t>
      </w:r>
      <w:r w:rsidRPr="007B0464">
        <w:rPr>
          <w:rtl/>
          <w:lang w:bidi="ar-SY"/>
        </w:rPr>
        <w:t xml:space="preserve">أشار أحد أعضاء المجلس إلى أن اللجنة الدائمة قد وافقت على إعادة النظر في المسألة </w:t>
      </w:r>
      <w:r w:rsidRPr="007B0464">
        <w:rPr>
          <w:rFonts w:hint="cs"/>
          <w:rtl/>
          <w:lang w:bidi="ar-SY"/>
        </w:rPr>
        <w:t>خلال</w:t>
      </w:r>
      <w:r w:rsidRPr="007B0464">
        <w:rPr>
          <w:rtl/>
          <w:lang w:bidi="ar-SY"/>
        </w:rPr>
        <w:t xml:space="preserve"> </w:t>
      </w:r>
      <w:r w:rsidRPr="007B0464">
        <w:rPr>
          <w:rFonts w:hint="cs"/>
          <w:rtl/>
          <w:lang w:bidi="ar-SY"/>
        </w:rPr>
        <w:t xml:space="preserve">دورة </w:t>
      </w:r>
      <w:r w:rsidRPr="007B0464">
        <w:rPr>
          <w:rtl/>
          <w:lang w:bidi="ar-SY"/>
        </w:rPr>
        <w:t>المجلس</w:t>
      </w:r>
      <w:r w:rsidRPr="007B0464">
        <w:rPr>
          <w:rFonts w:hint="cs"/>
          <w:rtl/>
          <w:lang w:bidi="ar-SY"/>
        </w:rPr>
        <w:t xml:space="preserve"> لعام</w:t>
      </w:r>
      <w:r>
        <w:rPr>
          <w:rFonts w:hint="cs"/>
          <w:rtl/>
          <w:lang w:bidi="ar-SY"/>
        </w:rPr>
        <w:t> </w:t>
      </w:r>
      <w:r>
        <w:rPr>
          <w:lang w:bidi="ar-SY"/>
        </w:rPr>
        <w:t>2020</w:t>
      </w:r>
      <w:r>
        <w:rPr>
          <w:rFonts w:hint="cs"/>
          <w:rtl/>
          <w:lang w:bidi="ar-SY"/>
        </w:rPr>
        <w:t>.</w:t>
      </w:r>
    </w:p>
    <w:p w:rsidR="0088769F" w:rsidRDefault="0088769F" w:rsidP="0088769F">
      <w:pPr>
        <w:rPr>
          <w:rtl/>
          <w:lang w:bidi="ar-EG"/>
        </w:rPr>
      </w:pPr>
      <w:r>
        <w:rPr>
          <w:lang w:bidi="ar-EG"/>
        </w:rPr>
        <w:t>4.24.2.2</w:t>
      </w:r>
      <w:r>
        <w:rPr>
          <w:rtl/>
          <w:lang w:bidi="ar-EG"/>
        </w:rPr>
        <w:tab/>
      </w:r>
      <w:r w:rsidRPr="0088769F">
        <w:rPr>
          <w:rFonts w:hint="cs"/>
          <w:b/>
          <w:bCs/>
          <w:rtl/>
          <w:lang w:bidi="ar-SY"/>
        </w:rPr>
        <w:t>و</w:t>
      </w:r>
      <w:r w:rsidRPr="0088769F">
        <w:rPr>
          <w:b/>
          <w:bCs/>
          <w:rtl/>
          <w:lang w:bidi="ar-SY"/>
        </w:rPr>
        <w:t>وافق</w:t>
      </w:r>
      <w:r w:rsidRPr="007B0464">
        <w:rPr>
          <w:rtl/>
          <w:lang w:bidi="ar-SY"/>
        </w:rPr>
        <w:t xml:space="preserve"> المجلس على التوصية، </w:t>
      </w:r>
      <w:r w:rsidRPr="00152316">
        <w:rPr>
          <w:rtl/>
          <w:lang w:bidi="ar-EG"/>
        </w:rPr>
        <w:t xml:space="preserve">مع مراعاة </w:t>
      </w:r>
      <w:r w:rsidRPr="007B0464">
        <w:rPr>
          <w:rtl/>
          <w:lang w:bidi="ar-SY"/>
        </w:rPr>
        <w:t>هذا التعديل.</w:t>
      </w:r>
    </w:p>
    <w:p w:rsidR="0088769F" w:rsidRDefault="0088769F" w:rsidP="00351A52">
      <w:pPr>
        <w:rPr>
          <w:rtl/>
          <w:lang w:bidi="ar-EG"/>
        </w:rPr>
      </w:pPr>
      <w:r>
        <w:rPr>
          <w:lang w:bidi="ar-EG"/>
        </w:rPr>
        <w:t>5.24.2.2</w:t>
      </w:r>
      <w:r>
        <w:rPr>
          <w:rtl/>
          <w:lang w:bidi="ar-EG"/>
        </w:rPr>
        <w:tab/>
      </w:r>
      <w:r w:rsidRPr="00F25024">
        <w:rPr>
          <w:rFonts w:hint="cs"/>
          <w:rtl/>
          <w:lang w:bidi="ar-SY"/>
        </w:rPr>
        <w:t>و</w:t>
      </w:r>
      <w:r w:rsidRPr="00F25024">
        <w:rPr>
          <w:rtl/>
          <w:lang w:bidi="ar-SY"/>
        </w:rPr>
        <w:t>قدم</w:t>
      </w:r>
      <w:r w:rsidRPr="00F25024">
        <w:rPr>
          <w:rFonts w:hint="cs"/>
          <w:rtl/>
          <w:lang w:bidi="ar-SY"/>
        </w:rPr>
        <w:t>ت</w:t>
      </w:r>
      <w:r w:rsidRPr="00F25024">
        <w:rPr>
          <w:rtl/>
          <w:lang w:bidi="ar-SY"/>
        </w:rPr>
        <w:t xml:space="preserve"> عضو المجلس من الاتحاد الروسي تحفظاً على التوصية، قائل</w:t>
      </w:r>
      <w:r w:rsidRPr="00F25024">
        <w:rPr>
          <w:rFonts w:hint="cs"/>
          <w:rtl/>
          <w:lang w:bidi="ar-SY"/>
        </w:rPr>
        <w:t>ة</w:t>
      </w:r>
      <w:r w:rsidRPr="00F25024">
        <w:rPr>
          <w:rtl/>
          <w:lang w:bidi="ar-SY"/>
        </w:rPr>
        <w:t xml:space="preserve">ً </w:t>
      </w:r>
      <w:r w:rsidR="00BC4C41">
        <w:rPr>
          <w:rFonts w:hint="cs"/>
          <w:rtl/>
          <w:lang w:bidi="ar-SY"/>
        </w:rPr>
        <w:t xml:space="preserve">إنه </w:t>
      </w:r>
      <w:r w:rsidRPr="00F25024">
        <w:rPr>
          <w:rtl/>
          <w:lang w:bidi="ar-SY"/>
        </w:rPr>
        <w:t>ينبغي للمجلس في دورته لعام</w:t>
      </w:r>
      <w:r w:rsidR="00351A52">
        <w:rPr>
          <w:rFonts w:hint="cs"/>
          <w:rtl/>
          <w:lang w:bidi="ar-SY"/>
        </w:rPr>
        <w:t> </w:t>
      </w:r>
      <w:r>
        <w:rPr>
          <w:lang w:bidi="ar-SY"/>
        </w:rPr>
        <w:t>2020</w:t>
      </w:r>
      <w:r w:rsidRPr="00F25024">
        <w:rPr>
          <w:rtl/>
          <w:lang w:bidi="ar-SY"/>
        </w:rPr>
        <w:t xml:space="preserve">، مراجعة الحد الأقصى لمستوى الإيرادات السنوية للشركات الصغيرة والمتوسطة، بناءً على تقييم الآثار المالية للحد الأقصى </w:t>
      </w:r>
      <w:r w:rsidRPr="00F25024">
        <w:rPr>
          <w:rFonts w:hint="cs"/>
          <w:rtl/>
          <w:lang w:bidi="ar-SY"/>
        </w:rPr>
        <w:t>الموضوع</w:t>
      </w:r>
      <w:r w:rsidRPr="00F25024">
        <w:rPr>
          <w:rtl/>
          <w:lang w:bidi="ar-SY"/>
        </w:rPr>
        <w:t xml:space="preserve"> للإيرادات السنوية</w:t>
      </w:r>
      <w:r w:rsidRPr="00F25024">
        <w:rPr>
          <w:rFonts w:hint="cs"/>
          <w:rtl/>
          <w:lang w:bidi="ar-SY"/>
        </w:rPr>
        <w:t xml:space="preserve"> بقيمة</w:t>
      </w:r>
      <w:r w:rsidRPr="00F25024">
        <w:rPr>
          <w:rtl/>
          <w:lang w:bidi="ar-SY"/>
        </w:rPr>
        <w:t xml:space="preserve"> </w:t>
      </w:r>
      <w:r>
        <w:rPr>
          <w:lang w:bidi="ar-SY"/>
        </w:rPr>
        <w:t>15</w:t>
      </w:r>
      <w:r w:rsidRPr="00F25024">
        <w:rPr>
          <w:rtl/>
          <w:lang w:bidi="ar-SY"/>
        </w:rPr>
        <w:t xml:space="preserve"> مليون فرنك سويسري، بهدف المساهمة في التنفيذ الكامل للقرار </w:t>
      </w:r>
      <w:r>
        <w:rPr>
          <w:lang w:bidi="ar-SY"/>
        </w:rPr>
        <w:t>209</w:t>
      </w:r>
      <w:r w:rsidRPr="00F25024">
        <w:rPr>
          <w:rtl/>
          <w:lang w:bidi="ar-SY"/>
        </w:rPr>
        <w:t xml:space="preserve"> (دبي، </w:t>
      </w:r>
      <w:r>
        <w:rPr>
          <w:lang w:bidi="ar-SY"/>
        </w:rPr>
        <w:t>2018</w:t>
      </w:r>
      <w:r w:rsidRPr="00F25024">
        <w:rPr>
          <w:rtl/>
          <w:lang w:bidi="ar-SY"/>
        </w:rPr>
        <w:t>).</w:t>
      </w:r>
    </w:p>
    <w:p w:rsidR="0088769F" w:rsidRPr="007513D8" w:rsidRDefault="0088769F" w:rsidP="0088769F">
      <w:pPr>
        <w:keepNext/>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RPr="00402C21" w:rsidTr="00CC326E">
        <w:tc>
          <w:tcPr>
            <w:tcW w:w="9629" w:type="dxa"/>
            <w:tcBorders>
              <w:top w:val="single" w:sz="4" w:space="0" w:color="auto"/>
              <w:left w:val="single" w:sz="4" w:space="0" w:color="auto"/>
              <w:bottom w:val="single" w:sz="4" w:space="0" w:color="auto"/>
              <w:right w:val="single" w:sz="4" w:space="0" w:color="auto"/>
            </w:tcBorders>
          </w:tcPr>
          <w:p w:rsidR="007513D8" w:rsidRPr="007F34E4" w:rsidRDefault="007513D8" w:rsidP="00CC326E">
            <w:pPr>
              <w:rPr>
                <w:b/>
                <w:bCs/>
                <w:i/>
                <w:iCs/>
                <w:rtl/>
                <w:lang w:bidi="ar-EG"/>
              </w:rPr>
            </w:pPr>
            <w:r w:rsidRPr="007F34E4">
              <w:rPr>
                <w:rFonts w:hint="cs"/>
                <w:b/>
                <w:bCs/>
                <w:i/>
                <w:iCs/>
                <w:rtl/>
                <w:lang w:bidi="ar-EG"/>
              </w:rPr>
              <w:t>التوصية</w:t>
            </w:r>
          </w:p>
          <w:p w:rsidR="007513D8" w:rsidRPr="007F34E4" w:rsidRDefault="007513D8" w:rsidP="0088769F">
            <w:pPr>
              <w:rPr>
                <w:rtl/>
                <w:lang w:bidi="ar-EG"/>
              </w:rPr>
            </w:pPr>
            <w:r w:rsidRPr="007F34E4">
              <w:rPr>
                <w:rFonts w:hint="cs"/>
                <w:rtl/>
                <w:lang w:bidi="ar-EG"/>
              </w:rPr>
              <w:lastRenderedPageBreak/>
              <w:t xml:space="preserve">توصي اللجنة بأن يحدد المجلس الحد الأقصى للإيرادات السنوية للشركات الصغيرة والمتوسطة بمبلغ </w:t>
            </w:r>
            <w:r w:rsidRPr="007F34E4">
              <w:rPr>
                <w:lang w:val="es-ES" w:bidi="ar-SY"/>
              </w:rPr>
              <w:t>15</w:t>
            </w:r>
            <w:r w:rsidRPr="007F34E4">
              <w:rPr>
                <w:rFonts w:hint="cs"/>
                <w:rtl/>
                <w:lang w:bidi="ar-EG"/>
              </w:rPr>
              <w:t xml:space="preserve"> مليون فرنك سويسري لتستفيد من الرسوم المخفضة. وتوصي اللجنة كذلك بإتاحة خيار الرسوم المخفضة للشركات الصغيرة والمتوسطة اعتباراً من يناير</w:t>
            </w:r>
            <w:r w:rsidRPr="007F34E4">
              <w:rPr>
                <w:rFonts w:hint="eastAsia"/>
                <w:rtl/>
                <w:lang w:bidi="ar-EG"/>
              </w:rPr>
              <w:t> </w:t>
            </w:r>
            <w:r w:rsidRPr="007F34E4">
              <w:rPr>
                <w:lang w:val="es-ES" w:bidi="ar-SY"/>
              </w:rPr>
              <w:t>2020</w:t>
            </w:r>
            <w:r w:rsidRPr="007F34E4">
              <w:rPr>
                <w:rFonts w:hint="cs"/>
                <w:rtl/>
                <w:lang w:bidi="ar-EG"/>
              </w:rPr>
              <w:t>، واستمرار المشروع التجريبي الحالي المتعلق بهذه الشركات حتى ذلك الحين لضمان تنفيذ عملية الانتقال على نحو</w:t>
            </w:r>
            <w:r w:rsidRPr="007F34E4">
              <w:rPr>
                <w:rFonts w:hint="eastAsia"/>
                <w:rtl/>
                <w:lang w:bidi="ar-EG"/>
              </w:rPr>
              <w:t> </w:t>
            </w:r>
            <w:r w:rsidRPr="007F34E4">
              <w:rPr>
                <w:rFonts w:hint="cs"/>
                <w:rtl/>
                <w:lang w:bidi="ar-EG"/>
              </w:rPr>
              <w:t xml:space="preserve">منظم. </w:t>
            </w:r>
            <w:r w:rsidRPr="007F34E4">
              <w:rPr>
                <w:rFonts w:hint="cs"/>
                <w:rtl/>
                <w:lang w:bidi="ar-SY"/>
              </w:rPr>
              <w:t>و</w:t>
            </w:r>
            <w:r w:rsidRPr="007F34E4">
              <w:rPr>
                <w:rtl/>
                <w:lang w:bidi="ar-SY"/>
              </w:rPr>
              <w:t xml:space="preserve">أخيراً، توصي اللجنة بأن تستعرض دورة المجلس لعام </w:t>
            </w:r>
            <w:r w:rsidR="0088769F" w:rsidRPr="007F34E4">
              <w:rPr>
                <w:lang w:bidi="ar-SY"/>
              </w:rPr>
              <w:t>2020</w:t>
            </w:r>
            <w:r w:rsidRPr="007F34E4">
              <w:rPr>
                <w:rtl/>
                <w:lang w:bidi="ar-SY"/>
              </w:rPr>
              <w:t xml:space="preserve"> التقدم المحرز في التنفيذ.</w:t>
            </w:r>
          </w:p>
        </w:tc>
      </w:tr>
    </w:tbl>
    <w:p w:rsidR="007513D8" w:rsidRDefault="007513D8" w:rsidP="0088769F">
      <w:pPr>
        <w:pStyle w:val="Heading3"/>
        <w:rPr>
          <w:lang w:bidi="ar-EG"/>
        </w:rPr>
      </w:pPr>
      <w:r w:rsidRPr="00402C21">
        <w:rPr>
          <w:lang w:bidi="ar-SY"/>
        </w:rPr>
        <w:lastRenderedPageBreak/>
        <w:t>22</w:t>
      </w:r>
      <w:r w:rsidR="0088769F">
        <w:rPr>
          <w:lang w:bidi="ar-SY"/>
        </w:rPr>
        <w:t>.2.2</w:t>
      </w:r>
      <w:r w:rsidRPr="00402C21">
        <w:rPr>
          <w:rtl/>
          <w:lang w:bidi="ar-EG"/>
        </w:rPr>
        <w:tab/>
      </w:r>
      <w:r w:rsidRPr="00402C21">
        <w:rPr>
          <w:rFonts w:hint="cs"/>
          <w:rtl/>
        </w:rPr>
        <w:t xml:space="preserve">تقرير رئيس فريق العمل التابع للمجلس والمعني بالموارد المالية والبشرية </w:t>
      </w:r>
      <w:r w:rsidRPr="00402C21">
        <w:rPr>
          <w:lang w:bidi="ar-SY"/>
        </w:rPr>
        <w:t>(CWG-FHR)</w:t>
      </w:r>
      <w:r w:rsidRPr="00402C21">
        <w:rPr>
          <w:rFonts w:hint="cs"/>
          <w:rtl/>
          <w:lang w:bidi="ar-EG"/>
        </w:rPr>
        <w:t xml:space="preserve"> (الوثيقة</w:t>
      </w:r>
      <w:r>
        <w:rPr>
          <w:rFonts w:hint="eastAsia"/>
          <w:rtl/>
          <w:lang w:bidi="ar-EG"/>
        </w:rPr>
        <w:t> </w:t>
      </w:r>
      <w:hyperlink r:id="rId49" w:history="1">
        <w:r w:rsidRPr="00402C21">
          <w:rPr>
            <w:rStyle w:val="Hyperlink"/>
            <w:lang w:bidi="ar-SY"/>
          </w:rPr>
          <w:t>C19/50</w:t>
        </w:r>
      </w:hyperlink>
      <w:r w:rsidRPr="00402C21">
        <w:rPr>
          <w:rFonts w:hint="cs"/>
          <w:rtl/>
          <w:lang w:bidi="ar-EG"/>
        </w:rPr>
        <w:t>)</w:t>
      </w:r>
    </w:p>
    <w:p w:rsidR="0088769F" w:rsidRPr="0088769F" w:rsidRDefault="0088769F" w:rsidP="0088769F">
      <w:pPr>
        <w:keepNext/>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RPr="00402C21" w:rsidTr="00CC326E">
        <w:tc>
          <w:tcPr>
            <w:tcW w:w="9629" w:type="dxa"/>
            <w:tcBorders>
              <w:top w:val="single" w:sz="4" w:space="0" w:color="auto"/>
              <w:left w:val="single" w:sz="4" w:space="0" w:color="auto"/>
              <w:bottom w:val="single" w:sz="4" w:space="0" w:color="auto"/>
              <w:right w:val="single" w:sz="4" w:space="0" w:color="auto"/>
            </w:tcBorders>
          </w:tcPr>
          <w:p w:rsidR="007513D8" w:rsidRPr="00402C21" w:rsidRDefault="007513D8" w:rsidP="0088769F">
            <w:pPr>
              <w:keepNext/>
              <w:rPr>
                <w:b/>
                <w:bCs/>
                <w:i/>
                <w:iCs/>
                <w:lang w:bidi="ar-SY"/>
              </w:rPr>
            </w:pPr>
            <w:r w:rsidRPr="00402C21">
              <w:rPr>
                <w:rFonts w:hint="cs"/>
                <w:b/>
                <w:bCs/>
                <w:i/>
                <w:iCs/>
                <w:rtl/>
                <w:lang w:bidi="ar-EG"/>
              </w:rPr>
              <w:t>التوصية</w:t>
            </w:r>
          </w:p>
          <w:p w:rsidR="007513D8" w:rsidRPr="00402C21" w:rsidRDefault="007513D8" w:rsidP="00A20A94">
            <w:pPr>
              <w:rPr>
                <w:rtl/>
                <w:lang w:bidi="ar-EG"/>
              </w:rPr>
            </w:pPr>
            <w:r w:rsidRPr="00402C21">
              <w:rPr>
                <w:rFonts w:hint="cs"/>
                <w:rtl/>
                <w:lang w:bidi="ar-EG"/>
              </w:rPr>
              <w:t>توصي اللجنة بأن يحيط المجلس علماً بأعمال فريق العمل التابع للمجلس والمعني بالموارد المالية والبشرية، بالكيفية التي قُدمت بها في</w:t>
            </w:r>
            <w:r w:rsidR="00A20A94">
              <w:rPr>
                <w:rFonts w:hint="eastAsia"/>
                <w:rtl/>
                <w:lang w:bidi="ar-EG"/>
              </w:rPr>
              <w:t> </w:t>
            </w:r>
            <w:r w:rsidRPr="00402C21">
              <w:rPr>
                <w:rFonts w:hint="cs"/>
                <w:rtl/>
                <w:lang w:bidi="ar-EG"/>
              </w:rPr>
              <w:t xml:space="preserve">الوثيقة </w:t>
            </w:r>
            <w:r w:rsidRPr="00402C21">
              <w:rPr>
                <w:lang w:bidi="ar-SY"/>
              </w:rPr>
              <w:t>C19/50</w:t>
            </w:r>
            <w:r w:rsidRPr="00402C21">
              <w:rPr>
                <w:rFonts w:hint="cs"/>
                <w:rtl/>
              </w:rPr>
              <w:t>.</w:t>
            </w:r>
          </w:p>
        </w:tc>
      </w:tr>
    </w:tbl>
    <w:p w:rsidR="007513D8" w:rsidRDefault="007513D8" w:rsidP="00CF509D">
      <w:pPr>
        <w:pStyle w:val="Heading3"/>
        <w:rPr>
          <w:rtl/>
          <w:lang w:bidi="ar-EG"/>
        </w:rPr>
      </w:pPr>
      <w:r w:rsidRPr="00402C21">
        <w:rPr>
          <w:rtl/>
          <w:lang w:bidi="ar-EG"/>
        </w:rPr>
        <w:tab/>
      </w:r>
      <w:r w:rsidRPr="00402C21">
        <w:rPr>
          <w:rtl/>
        </w:rPr>
        <w:t xml:space="preserve">مساهمة من </w:t>
      </w:r>
      <w:r w:rsidR="00890C0D">
        <w:rPr>
          <w:rFonts w:hint="cs"/>
          <w:rtl/>
          <w:lang w:bidi="ar-EG"/>
        </w:rPr>
        <w:t xml:space="preserve">جمهورية </w:t>
      </w:r>
      <w:r w:rsidRPr="00402C21">
        <w:rPr>
          <w:rtl/>
        </w:rPr>
        <w:t xml:space="preserve">الأرجنتين وجمهورية البرازيل الاتحادية وكندا والمكسيك </w:t>
      </w:r>
      <w:r w:rsidRPr="00402C21">
        <w:rPr>
          <w:rFonts w:hint="cs"/>
          <w:rtl/>
        </w:rPr>
        <w:t>و</w:t>
      </w:r>
      <w:r>
        <w:rPr>
          <w:rFonts w:hint="cs"/>
          <w:rtl/>
        </w:rPr>
        <w:t xml:space="preserve">جمهورية </w:t>
      </w:r>
      <w:r w:rsidRPr="00402C21">
        <w:rPr>
          <w:rtl/>
        </w:rPr>
        <w:t>باراغواي</w:t>
      </w:r>
      <w:r w:rsidR="00CF509D">
        <w:rPr>
          <w:rFonts w:hint="cs"/>
          <w:rtl/>
        </w:rPr>
        <w:t xml:space="preserve"> </w:t>
      </w:r>
      <w:r w:rsidRPr="00402C21">
        <w:rPr>
          <w:rtl/>
        </w:rPr>
        <w:t>والولايات المتحدة الأمريكية</w:t>
      </w:r>
      <w:r w:rsidRPr="00402C21">
        <w:rPr>
          <w:rFonts w:hint="cs"/>
          <w:rtl/>
        </w:rPr>
        <w:t xml:space="preserve"> (الوثيقتان </w:t>
      </w:r>
      <w:hyperlink r:id="rId50" w:history="1">
        <w:r w:rsidRPr="00402C21">
          <w:rPr>
            <w:rStyle w:val="Hyperlink"/>
            <w:lang w:bidi="ar-SY"/>
          </w:rPr>
          <w:t>C19/80</w:t>
        </w:r>
      </w:hyperlink>
      <w:r w:rsidRPr="00402C21">
        <w:rPr>
          <w:rFonts w:hint="cs"/>
          <w:rtl/>
        </w:rPr>
        <w:t xml:space="preserve"> و</w:t>
      </w:r>
      <w:hyperlink r:id="rId51" w:history="1">
        <w:r w:rsidRPr="00402C21">
          <w:rPr>
            <w:rStyle w:val="Hyperlink"/>
            <w:lang w:bidi="ar-SY"/>
          </w:rPr>
          <w:t>C19/DT/8</w:t>
        </w:r>
      </w:hyperlink>
      <w:r w:rsidRPr="00402C21">
        <w:rPr>
          <w:rFonts w:hint="cs"/>
          <w:rtl/>
          <w:lang w:bidi="ar-EG"/>
        </w:rPr>
        <w:t>)</w:t>
      </w:r>
    </w:p>
    <w:p w:rsidR="0088769F" w:rsidRDefault="0088769F" w:rsidP="00BC4C41">
      <w:pPr>
        <w:rPr>
          <w:rtl/>
          <w:lang w:bidi="ar-EG"/>
        </w:rPr>
      </w:pPr>
      <w:r>
        <w:rPr>
          <w:lang w:bidi="ar-EG"/>
        </w:rPr>
        <w:t>1.22.2.2</w:t>
      </w:r>
      <w:r>
        <w:rPr>
          <w:rtl/>
          <w:lang w:bidi="ar-EG"/>
        </w:rPr>
        <w:tab/>
      </w:r>
      <w:r>
        <w:rPr>
          <w:rFonts w:hint="cs"/>
          <w:rtl/>
          <w:lang w:bidi="ar-EG"/>
        </w:rPr>
        <w:t>و</w:t>
      </w:r>
      <w:r w:rsidRPr="00F25024">
        <w:rPr>
          <w:rtl/>
          <w:lang w:bidi="ar-SY"/>
        </w:rPr>
        <w:t xml:space="preserve">فيما يتعلق بالتوصية الواردة في الفقرة </w:t>
      </w:r>
      <w:r w:rsidR="00BC4C41">
        <w:rPr>
          <w:lang w:bidi="ar-SY"/>
        </w:rPr>
        <w:t>6.22</w:t>
      </w:r>
      <w:r w:rsidRPr="00F25024">
        <w:rPr>
          <w:rtl/>
          <w:lang w:bidi="ar-SY"/>
        </w:rPr>
        <w:t xml:space="preserve">، </w:t>
      </w:r>
      <w:r w:rsidRPr="00BC4C41">
        <w:rPr>
          <w:b/>
          <w:bCs/>
          <w:rtl/>
          <w:lang w:bidi="ar-SY"/>
        </w:rPr>
        <w:t>اتُفق</w:t>
      </w:r>
      <w:r w:rsidRPr="00F25024">
        <w:rPr>
          <w:rtl/>
          <w:lang w:bidi="ar-SY"/>
        </w:rPr>
        <w:t xml:space="preserve"> على حذف الإشارة إلى النظر في الآراء وعرضها بشأن الإجراءات المحددة في التقرير.</w:t>
      </w:r>
    </w:p>
    <w:p w:rsidR="0088769F" w:rsidRDefault="0088769F" w:rsidP="007D42F8">
      <w:pPr>
        <w:rPr>
          <w:rtl/>
          <w:lang w:bidi="ar-EG"/>
        </w:rPr>
      </w:pPr>
      <w:r>
        <w:rPr>
          <w:lang w:bidi="ar-EG"/>
        </w:rPr>
        <w:t>2.22.2.2</w:t>
      </w:r>
      <w:r>
        <w:rPr>
          <w:rtl/>
          <w:lang w:bidi="ar-EG"/>
        </w:rPr>
        <w:tab/>
      </w:r>
      <w:r w:rsidRPr="00284539">
        <w:rPr>
          <w:rFonts w:hint="cs"/>
          <w:rtl/>
          <w:lang w:bidi="ar-SY"/>
        </w:rPr>
        <w:t>و</w:t>
      </w:r>
      <w:r w:rsidRPr="00284539">
        <w:rPr>
          <w:rtl/>
          <w:lang w:bidi="ar-SY"/>
        </w:rPr>
        <w:t xml:space="preserve">فيما يتعلق بالتوصية الواردة في الفقرة </w:t>
      </w:r>
      <w:r>
        <w:rPr>
          <w:lang w:bidi="ar-SY"/>
        </w:rPr>
        <w:t>14.22</w:t>
      </w:r>
      <w:r w:rsidRPr="00284539">
        <w:rPr>
          <w:rtl/>
          <w:lang w:bidi="ar-SY"/>
        </w:rPr>
        <w:t xml:space="preserve"> بشأن ا</w:t>
      </w:r>
      <w:r w:rsidRPr="00284539">
        <w:rPr>
          <w:rFonts w:hint="cs"/>
          <w:rtl/>
          <w:lang w:bidi="ar-SY"/>
        </w:rPr>
        <w:t>لم</w:t>
      </w:r>
      <w:r w:rsidRPr="00284539">
        <w:rPr>
          <w:rtl/>
          <w:lang w:bidi="ar-SY"/>
        </w:rPr>
        <w:t xml:space="preserve">قرر </w:t>
      </w:r>
      <w:r>
        <w:rPr>
          <w:lang w:bidi="ar-SY"/>
        </w:rPr>
        <w:t>563</w:t>
      </w:r>
      <w:r w:rsidRPr="00284539">
        <w:rPr>
          <w:rtl/>
          <w:lang w:bidi="ar-SY"/>
        </w:rPr>
        <w:t xml:space="preserve"> </w:t>
      </w:r>
      <w:r w:rsidRPr="00284539">
        <w:rPr>
          <w:rFonts w:hint="cs"/>
          <w:rtl/>
          <w:lang w:bidi="ar-SY"/>
        </w:rPr>
        <w:t>المراج</w:t>
      </w:r>
      <w:r w:rsidR="00CF509D">
        <w:rPr>
          <w:rFonts w:hint="cs"/>
          <w:rtl/>
          <w:lang w:bidi="ar-SY"/>
        </w:rPr>
        <w:t>َ</w:t>
      </w:r>
      <w:r w:rsidRPr="00284539">
        <w:rPr>
          <w:rFonts w:hint="cs"/>
          <w:rtl/>
          <w:lang w:bidi="ar-SY"/>
        </w:rPr>
        <w:t>ع</w:t>
      </w:r>
      <w:r w:rsidRPr="00284539">
        <w:rPr>
          <w:rtl/>
          <w:lang w:bidi="ar-SY"/>
        </w:rPr>
        <w:t>، قال عضو المجلس من الجزائر، فيما</w:t>
      </w:r>
      <w:r w:rsidR="007D42F8">
        <w:rPr>
          <w:rFonts w:hint="cs"/>
          <w:rtl/>
          <w:lang w:bidi="ar-SY"/>
        </w:rPr>
        <w:t> </w:t>
      </w:r>
      <w:r w:rsidRPr="00284539">
        <w:rPr>
          <w:rtl/>
          <w:lang w:bidi="ar-SY"/>
        </w:rPr>
        <w:t xml:space="preserve">يتعلق باختصاصات </w:t>
      </w:r>
      <w:r w:rsidRPr="00284539">
        <w:rPr>
          <w:rtl/>
        </w:rPr>
        <w:t>فريق العمل التابع للمجلس والمعني بالموارد المالية والبشرية</w:t>
      </w:r>
      <w:r w:rsidRPr="00284539">
        <w:rPr>
          <w:rtl/>
          <w:lang w:bidi="ar-SY"/>
        </w:rPr>
        <w:t xml:space="preserve"> الوارد</w:t>
      </w:r>
      <w:r w:rsidR="00BC4C41">
        <w:rPr>
          <w:rFonts w:hint="cs"/>
          <w:rtl/>
          <w:lang w:bidi="ar-SY"/>
        </w:rPr>
        <w:t>ة</w:t>
      </w:r>
      <w:r w:rsidRPr="00284539">
        <w:rPr>
          <w:rtl/>
          <w:lang w:bidi="ar-SY"/>
        </w:rPr>
        <w:t xml:space="preserve"> في الملحق </w:t>
      </w:r>
      <w:r>
        <w:rPr>
          <w:lang w:bidi="ar-SY"/>
        </w:rPr>
        <w:t>1</w:t>
      </w:r>
      <w:r w:rsidRPr="00284539">
        <w:rPr>
          <w:rtl/>
          <w:lang w:bidi="ar-SY"/>
        </w:rPr>
        <w:t xml:space="preserve"> بمشروع ا</w:t>
      </w:r>
      <w:r w:rsidRPr="00284539">
        <w:rPr>
          <w:rFonts w:hint="cs"/>
          <w:rtl/>
          <w:lang w:bidi="ar-SY"/>
        </w:rPr>
        <w:t>لم</w:t>
      </w:r>
      <w:r w:rsidRPr="00284539">
        <w:rPr>
          <w:rtl/>
          <w:lang w:bidi="ar-SY"/>
        </w:rPr>
        <w:t xml:space="preserve">قرر </w:t>
      </w:r>
      <w:r w:rsidRPr="00284539">
        <w:rPr>
          <w:rFonts w:hint="cs"/>
          <w:rtl/>
          <w:lang w:bidi="ar-SY"/>
        </w:rPr>
        <w:t>المراج</w:t>
      </w:r>
      <w:r w:rsidR="004F5F84">
        <w:rPr>
          <w:rFonts w:hint="cs"/>
          <w:rtl/>
          <w:lang w:bidi="ar-SY"/>
        </w:rPr>
        <w:t>َ</w:t>
      </w:r>
      <w:r w:rsidRPr="00284539">
        <w:rPr>
          <w:rFonts w:hint="cs"/>
          <w:rtl/>
          <w:lang w:bidi="ar-SY"/>
        </w:rPr>
        <w:t>ع</w:t>
      </w:r>
      <w:r w:rsidRPr="00284539">
        <w:rPr>
          <w:rtl/>
          <w:lang w:bidi="ar-SY"/>
        </w:rPr>
        <w:t xml:space="preserve"> في</w:t>
      </w:r>
      <w:r>
        <w:rPr>
          <w:rFonts w:hint="cs"/>
          <w:rtl/>
          <w:lang w:bidi="ar-SY"/>
        </w:rPr>
        <w:t> </w:t>
      </w:r>
      <w:r w:rsidRPr="00284539">
        <w:rPr>
          <w:rtl/>
          <w:lang w:bidi="ar-SY"/>
        </w:rPr>
        <w:t>الملحق</w:t>
      </w:r>
      <w:r w:rsidR="00CF509D">
        <w:rPr>
          <w:rFonts w:hint="cs"/>
          <w:rtl/>
          <w:lang w:bidi="ar-SY"/>
        </w:rPr>
        <w:t> </w:t>
      </w:r>
      <w:r w:rsidRPr="00284539">
        <w:rPr>
          <w:lang w:bidi="ar-EG"/>
        </w:rPr>
        <w:t>H</w:t>
      </w:r>
      <w:r w:rsidRPr="00284539">
        <w:rPr>
          <w:rtl/>
          <w:lang w:bidi="ar-SY"/>
        </w:rPr>
        <w:t xml:space="preserve"> </w:t>
      </w:r>
      <w:r w:rsidRPr="00284539">
        <w:rPr>
          <w:rFonts w:hint="cs"/>
          <w:rtl/>
          <w:lang w:bidi="ar-SY"/>
        </w:rPr>
        <w:t>با</w:t>
      </w:r>
      <w:r w:rsidRPr="00284539">
        <w:rPr>
          <w:rtl/>
          <w:lang w:bidi="ar-SY"/>
        </w:rPr>
        <w:t>لتقرير، إن اللجنة</w:t>
      </w:r>
      <w:r w:rsidRPr="00284539">
        <w:rPr>
          <w:rFonts w:hint="cs"/>
          <w:rtl/>
          <w:lang w:bidi="ar-SY"/>
        </w:rPr>
        <w:t xml:space="preserve"> الدائمة</w:t>
      </w:r>
      <w:r w:rsidRPr="00284539">
        <w:rPr>
          <w:rtl/>
          <w:lang w:bidi="ar-SY"/>
        </w:rPr>
        <w:t xml:space="preserve"> قد </w:t>
      </w:r>
      <w:r w:rsidRPr="00284539">
        <w:rPr>
          <w:rFonts w:hint="cs"/>
          <w:rtl/>
          <w:lang w:bidi="ar-SY"/>
        </w:rPr>
        <w:t>أخذت</w:t>
      </w:r>
      <w:r w:rsidRPr="00284539">
        <w:rPr>
          <w:rtl/>
          <w:lang w:bidi="ar-SY"/>
        </w:rPr>
        <w:t xml:space="preserve"> علما</w:t>
      </w:r>
      <w:r w:rsidR="004F5F84">
        <w:rPr>
          <w:rFonts w:hint="cs"/>
          <w:rtl/>
          <w:lang w:bidi="ar-SY"/>
        </w:rPr>
        <w:t>ً</w:t>
      </w:r>
      <w:r w:rsidRPr="00284539">
        <w:rPr>
          <w:rtl/>
          <w:lang w:bidi="ar-SY"/>
        </w:rPr>
        <w:t xml:space="preserve"> بما يلي، </w:t>
      </w:r>
      <w:r w:rsidRPr="00284539">
        <w:rPr>
          <w:rFonts w:hint="cs"/>
          <w:rtl/>
          <w:lang w:bidi="ar-SY"/>
        </w:rPr>
        <w:t>مما</w:t>
      </w:r>
      <w:r w:rsidRPr="00284539">
        <w:rPr>
          <w:rtl/>
          <w:lang w:bidi="ar-SY"/>
        </w:rPr>
        <w:t xml:space="preserve"> لم يظهر في تقريرها وبالتالي ينبغي أن يظهر في المحضر الموجز للجلسة العامة الحالية</w:t>
      </w:r>
      <w:r>
        <w:rPr>
          <w:rFonts w:hint="cs"/>
          <w:rtl/>
          <w:lang w:bidi="ar-SY"/>
        </w:rPr>
        <w:t xml:space="preserve">: </w:t>
      </w:r>
      <w:r w:rsidRPr="00284539">
        <w:rPr>
          <w:rtl/>
          <w:lang w:bidi="ar-SY"/>
        </w:rPr>
        <w:t>"أ</w:t>
      </w:r>
      <w:r w:rsidRPr="00284539">
        <w:rPr>
          <w:rFonts w:hint="cs"/>
          <w:rtl/>
          <w:lang w:bidi="ar-SY"/>
        </w:rPr>
        <w:t>خذ</w:t>
      </w:r>
      <w:r w:rsidRPr="00284539">
        <w:rPr>
          <w:rtl/>
          <w:lang w:bidi="ar-SY"/>
        </w:rPr>
        <w:t xml:space="preserve"> الاجتماع علما</w:t>
      </w:r>
      <w:r w:rsidR="00BC4C41">
        <w:rPr>
          <w:rFonts w:hint="cs"/>
          <w:rtl/>
          <w:lang w:bidi="ar-SY"/>
        </w:rPr>
        <w:t>ً</w:t>
      </w:r>
      <w:r w:rsidRPr="00284539">
        <w:rPr>
          <w:rtl/>
          <w:lang w:bidi="ar-SY"/>
        </w:rPr>
        <w:t xml:space="preserve"> بالحاجة إلى مراعاة عمل</w:t>
      </w:r>
      <w:r>
        <w:rPr>
          <w:rFonts w:hint="cs"/>
          <w:rtl/>
          <w:lang w:bidi="ar-SY"/>
        </w:rPr>
        <w:t xml:space="preserve"> </w:t>
      </w:r>
      <w:r w:rsidRPr="00284539">
        <w:rPr>
          <w:rtl/>
          <w:lang w:bidi="ar-SY"/>
        </w:rPr>
        <w:t xml:space="preserve">فريق المهام المعني بالتنسيق بين القطاعات </w:t>
      </w:r>
      <w:r>
        <w:rPr>
          <w:lang w:bidi="ar-SY"/>
        </w:rPr>
        <w:t>(</w:t>
      </w:r>
      <w:r w:rsidRPr="00284539">
        <w:rPr>
          <w:lang w:bidi="ar-SY"/>
        </w:rPr>
        <w:t>ISC-TF</w:t>
      </w:r>
      <w:r>
        <w:rPr>
          <w:lang w:bidi="ar-SY"/>
        </w:rPr>
        <w:t>)</w:t>
      </w:r>
      <w:r>
        <w:rPr>
          <w:rFonts w:hint="cs"/>
          <w:rtl/>
          <w:lang w:bidi="ar-SY"/>
        </w:rPr>
        <w:t xml:space="preserve"> </w:t>
      </w:r>
      <w:r w:rsidRPr="00526A6A">
        <w:rPr>
          <w:rtl/>
          <w:lang w:bidi="ar-SY"/>
        </w:rPr>
        <w:t>وفريق التنسيق بين القطاعات</w:t>
      </w:r>
      <w:r w:rsidR="007D42F8">
        <w:rPr>
          <w:rFonts w:hint="cs"/>
          <w:rtl/>
          <w:lang w:bidi="ar-SY"/>
        </w:rPr>
        <w:t> </w:t>
      </w:r>
      <w:r>
        <w:rPr>
          <w:lang w:bidi="ar-SY"/>
        </w:rPr>
        <w:t>(</w:t>
      </w:r>
      <w:r w:rsidRPr="00526A6A">
        <w:rPr>
          <w:lang w:bidi="ar-SY"/>
        </w:rPr>
        <w:t>ISCG</w:t>
      </w:r>
      <w:r>
        <w:rPr>
          <w:lang w:bidi="ar-SY"/>
        </w:rPr>
        <w:t>)</w:t>
      </w:r>
      <w:r w:rsidRPr="00526A6A">
        <w:rPr>
          <w:rtl/>
          <w:lang w:bidi="ar-SY"/>
        </w:rPr>
        <w:t xml:space="preserve"> بشأن القضايا ذات الاهتمام المشترك، وضمان ألا يتداخل</w:t>
      </w:r>
      <w:r w:rsidRPr="004634C6">
        <w:rPr>
          <w:rtl/>
          <w:lang w:bidi="ar-SY"/>
        </w:rPr>
        <w:t xml:space="preserve"> العمل المشار إليه في اختصاصات </w:t>
      </w:r>
      <w:r w:rsidRPr="004634C6">
        <w:rPr>
          <w:rtl/>
        </w:rPr>
        <w:t>فريق العمل التابع للمجلس والمعني بالموارد المالية والبشرية</w:t>
      </w:r>
      <w:r w:rsidRPr="004634C6">
        <w:rPr>
          <w:rtl/>
          <w:lang w:bidi="ar-SY"/>
        </w:rPr>
        <w:t xml:space="preserve"> (الملحق </w:t>
      </w:r>
      <w:r>
        <w:rPr>
          <w:lang w:bidi="ar-SY"/>
        </w:rPr>
        <w:t>1</w:t>
      </w:r>
      <w:r w:rsidRPr="004634C6">
        <w:rPr>
          <w:rtl/>
          <w:lang w:bidi="ar-SY"/>
        </w:rPr>
        <w:t xml:space="preserve"> بالملحق </w:t>
      </w:r>
      <w:r w:rsidRPr="004634C6">
        <w:rPr>
          <w:lang w:bidi="ar-SY"/>
        </w:rPr>
        <w:t>H</w:t>
      </w:r>
      <w:r w:rsidRPr="004634C6">
        <w:rPr>
          <w:rtl/>
          <w:lang w:bidi="ar-SY"/>
        </w:rPr>
        <w:t xml:space="preserve">)، على النحو الوارد في </w:t>
      </w:r>
      <w:r w:rsidRPr="004634C6">
        <w:rPr>
          <w:rtl/>
          <w:lang w:bidi="ar-EG"/>
        </w:rPr>
        <w:t>تقرير اللجنة الدائمة للتنظيم والإدارة</w:t>
      </w:r>
      <w:r>
        <w:rPr>
          <w:rFonts w:hint="cs"/>
          <w:rtl/>
          <w:lang w:bidi="ar-EG"/>
        </w:rPr>
        <w:t>،</w:t>
      </w:r>
      <w:r w:rsidRPr="004634C6">
        <w:rPr>
          <w:rtl/>
          <w:lang w:bidi="ar-EG"/>
        </w:rPr>
        <w:t xml:space="preserve"> </w:t>
      </w:r>
      <w:r w:rsidRPr="004634C6">
        <w:rPr>
          <w:rtl/>
          <w:lang w:bidi="ar-SY"/>
        </w:rPr>
        <w:t xml:space="preserve">مع العمل الذي </w:t>
      </w:r>
      <w:r w:rsidRPr="004634C6">
        <w:rPr>
          <w:rFonts w:hint="cs"/>
          <w:rtl/>
          <w:lang w:bidi="ar-SY"/>
        </w:rPr>
        <w:t>ي</w:t>
      </w:r>
      <w:r w:rsidRPr="004634C6">
        <w:rPr>
          <w:rtl/>
          <w:lang w:bidi="ar-SY"/>
        </w:rPr>
        <w:t>ق</w:t>
      </w:r>
      <w:r w:rsidRPr="004634C6">
        <w:rPr>
          <w:rFonts w:hint="cs"/>
          <w:rtl/>
          <w:lang w:bidi="ar-SY"/>
        </w:rPr>
        <w:t>و</w:t>
      </w:r>
      <w:r w:rsidRPr="004634C6">
        <w:rPr>
          <w:rtl/>
          <w:lang w:bidi="ar-SY"/>
        </w:rPr>
        <w:t>م به فريق المهام وفريق التنسيق المذكور</w:t>
      </w:r>
      <w:r w:rsidR="00BC4C41">
        <w:rPr>
          <w:rFonts w:hint="cs"/>
          <w:rtl/>
          <w:lang w:bidi="ar-SY"/>
        </w:rPr>
        <w:t>ا</w:t>
      </w:r>
      <w:r w:rsidRPr="004634C6">
        <w:rPr>
          <w:rFonts w:hint="cs"/>
          <w:rtl/>
          <w:lang w:bidi="ar-SY"/>
        </w:rPr>
        <w:t>ن</w:t>
      </w:r>
      <w:r w:rsidRPr="004634C6">
        <w:rPr>
          <w:rtl/>
          <w:lang w:bidi="ar-SY"/>
        </w:rPr>
        <w:t xml:space="preserve"> أعلاه</w:t>
      </w:r>
      <w:r>
        <w:rPr>
          <w:rFonts w:hint="cs"/>
          <w:rtl/>
          <w:lang w:bidi="ar-SY"/>
        </w:rPr>
        <w:t>"</w:t>
      </w:r>
      <w:r w:rsidRPr="004634C6">
        <w:rPr>
          <w:rtl/>
          <w:lang w:bidi="ar-SY"/>
        </w:rPr>
        <w:t>.</w:t>
      </w:r>
    </w:p>
    <w:p w:rsidR="0088769F" w:rsidRPr="0088769F" w:rsidRDefault="0088769F" w:rsidP="0088769F">
      <w:pPr>
        <w:keepNext/>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RPr="00402C21" w:rsidTr="00CC326E">
        <w:tc>
          <w:tcPr>
            <w:tcW w:w="9629" w:type="dxa"/>
            <w:tcBorders>
              <w:top w:val="single" w:sz="4" w:space="0" w:color="auto"/>
              <w:left w:val="single" w:sz="4" w:space="0" w:color="auto"/>
              <w:bottom w:val="single" w:sz="4" w:space="0" w:color="auto"/>
              <w:right w:val="single" w:sz="4" w:space="0" w:color="auto"/>
            </w:tcBorders>
          </w:tcPr>
          <w:p w:rsidR="007513D8" w:rsidRPr="00402C21" w:rsidRDefault="007513D8" w:rsidP="00CC326E">
            <w:pPr>
              <w:rPr>
                <w:b/>
                <w:bCs/>
                <w:i/>
                <w:iCs/>
                <w:rtl/>
                <w:lang w:bidi="ar-EG"/>
              </w:rPr>
            </w:pPr>
            <w:r w:rsidRPr="00402C21">
              <w:rPr>
                <w:rFonts w:hint="cs"/>
                <w:b/>
                <w:bCs/>
                <w:i/>
                <w:iCs/>
                <w:rtl/>
                <w:lang w:bidi="ar-EG"/>
              </w:rPr>
              <w:t>التوصية</w:t>
            </w:r>
          </w:p>
          <w:p w:rsidR="007513D8" w:rsidRPr="00402C21" w:rsidRDefault="007513D8" w:rsidP="00B133C2">
            <w:pPr>
              <w:rPr>
                <w:rtl/>
                <w:lang w:bidi="ar-EG"/>
              </w:rPr>
            </w:pPr>
            <w:r w:rsidRPr="00402C21">
              <w:rPr>
                <w:rFonts w:hint="cs"/>
                <w:rtl/>
                <w:lang w:bidi="ar-EG"/>
              </w:rPr>
              <w:t xml:space="preserve">توصي اللجنة بأن يحيط المجلس علماً بالوثيقتين </w:t>
            </w:r>
            <w:r w:rsidRPr="00402C21">
              <w:rPr>
                <w:lang w:val="es-ES" w:bidi="ar-SY"/>
              </w:rPr>
              <w:t>C19/80</w:t>
            </w:r>
            <w:r w:rsidRPr="00402C21">
              <w:rPr>
                <w:rFonts w:hint="cs"/>
                <w:rtl/>
                <w:lang w:bidi="ar-EG"/>
              </w:rPr>
              <w:t xml:space="preserve"> و</w:t>
            </w:r>
            <w:r w:rsidRPr="00402C21">
              <w:rPr>
                <w:lang w:val="es-ES" w:bidi="ar-SY"/>
              </w:rPr>
              <w:t>C19/DT/8</w:t>
            </w:r>
            <w:r>
              <w:rPr>
                <w:rFonts w:hint="cs"/>
                <w:rtl/>
                <w:lang w:bidi="ar-EG"/>
              </w:rPr>
              <w:t xml:space="preserve"> </w:t>
            </w:r>
            <w:r w:rsidRPr="00402C21">
              <w:rPr>
                <w:rFonts w:hint="cs"/>
                <w:rtl/>
                <w:lang w:bidi="ar-EG"/>
              </w:rPr>
              <w:t>ويوافق على مشروع مراجعة المقرر</w:t>
            </w:r>
            <w:r>
              <w:rPr>
                <w:rFonts w:hint="eastAsia"/>
                <w:rtl/>
                <w:lang w:bidi="ar-EG"/>
              </w:rPr>
              <w:t> </w:t>
            </w:r>
            <w:r w:rsidRPr="00402C21">
              <w:rPr>
                <w:lang w:val="es-ES" w:bidi="ar-SY"/>
              </w:rPr>
              <w:t>563</w:t>
            </w:r>
            <w:r w:rsidRPr="00402C21">
              <w:rPr>
                <w:rFonts w:hint="cs"/>
                <w:rtl/>
                <w:lang w:bidi="ar-EG"/>
              </w:rPr>
              <w:t xml:space="preserve"> الوارد في</w:t>
            </w:r>
            <w:r>
              <w:rPr>
                <w:rFonts w:hint="eastAsia"/>
                <w:rtl/>
                <w:lang w:bidi="ar-EG"/>
              </w:rPr>
              <w:t> </w:t>
            </w:r>
            <w:r w:rsidRPr="00402C21">
              <w:rPr>
                <w:rFonts w:hint="cs"/>
                <w:rtl/>
                <w:lang w:bidi="ar-EG"/>
              </w:rPr>
              <w:t>الملحق</w:t>
            </w:r>
            <w:r>
              <w:rPr>
                <w:rFonts w:hint="eastAsia"/>
                <w:rtl/>
                <w:lang w:bidi="ar-EG"/>
              </w:rPr>
              <w:t> </w:t>
            </w:r>
            <w:r w:rsidRPr="00402C21">
              <w:rPr>
                <w:lang w:val="es-ES" w:bidi="ar-SY"/>
              </w:rPr>
              <w:t>H</w:t>
            </w:r>
            <w:r w:rsidRPr="00402C21">
              <w:rPr>
                <w:rFonts w:hint="cs"/>
                <w:rtl/>
                <w:lang w:bidi="ar-EG"/>
              </w:rPr>
              <w:t xml:space="preserve"> </w:t>
            </w:r>
            <w:r w:rsidRPr="009C70B1">
              <w:rPr>
                <w:rFonts w:hint="cs"/>
                <w:rtl/>
                <w:lang w:bidi="ar-EG"/>
              </w:rPr>
              <w:t>بالوثيقة</w:t>
            </w:r>
            <w:r w:rsidR="00B133C2">
              <w:rPr>
                <w:rFonts w:hint="eastAsia"/>
                <w:rtl/>
                <w:lang w:bidi="ar-EG"/>
              </w:rPr>
              <w:t> </w:t>
            </w:r>
            <w:r w:rsidRPr="009C70B1">
              <w:rPr>
                <w:lang w:bidi="ar-EG"/>
              </w:rPr>
              <w:t>C19/107</w:t>
            </w:r>
            <w:r w:rsidRPr="00402C21">
              <w:rPr>
                <w:rFonts w:hint="cs"/>
                <w:rtl/>
                <w:lang w:bidi="ar-EG"/>
              </w:rPr>
              <w:t>.</w:t>
            </w:r>
          </w:p>
        </w:tc>
      </w:tr>
    </w:tbl>
    <w:p w:rsidR="007513D8" w:rsidRDefault="007513D8" w:rsidP="0088769F">
      <w:pPr>
        <w:pStyle w:val="Heading3"/>
        <w:rPr>
          <w:rtl/>
        </w:rPr>
      </w:pPr>
      <w:r w:rsidRPr="00402C21">
        <w:rPr>
          <w:lang w:bidi="ar-SY"/>
        </w:rPr>
        <w:t>23</w:t>
      </w:r>
      <w:r w:rsidR="0088769F">
        <w:rPr>
          <w:lang w:bidi="ar-SY"/>
        </w:rPr>
        <w:t>.2.2</w:t>
      </w:r>
      <w:r w:rsidRPr="00402C21">
        <w:rPr>
          <w:rtl/>
          <w:lang w:bidi="ar-EG"/>
        </w:rPr>
        <w:tab/>
      </w:r>
      <w:r w:rsidRPr="00402C21">
        <w:rPr>
          <w:rFonts w:hint="cs"/>
          <w:rtl/>
        </w:rPr>
        <w:t xml:space="preserve">استرداد تكاليف معالجة بطاقات التبليغ عن الشبكات الساتلية (الوثيقة </w:t>
      </w:r>
      <w:hyperlink r:id="rId52" w:history="1">
        <w:r w:rsidRPr="00402C21">
          <w:rPr>
            <w:rStyle w:val="Hyperlink"/>
            <w:lang w:bidi="ar-SY"/>
          </w:rPr>
          <w:t>C19/16</w:t>
        </w:r>
      </w:hyperlink>
      <w:r w:rsidRPr="00402C21">
        <w:rPr>
          <w:rFonts w:hint="cs"/>
          <w:rtl/>
        </w:rPr>
        <w:t>)</w:t>
      </w:r>
    </w:p>
    <w:p w:rsidR="0088769F" w:rsidRPr="0088769F" w:rsidRDefault="0088769F" w:rsidP="0088769F">
      <w:pPr>
        <w:keepNext/>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RPr="00402C21" w:rsidTr="00CC326E">
        <w:tc>
          <w:tcPr>
            <w:tcW w:w="9629" w:type="dxa"/>
            <w:tcBorders>
              <w:top w:val="single" w:sz="4" w:space="0" w:color="auto"/>
              <w:left w:val="single" w:sz="4" w:space="0" w:color="auto"/>
              <w:bottom w:val="single" w:sz="4" w:space="0" w:color="auto"/>
              <w:right w:val="single" w:sz="4" w:space="0" w:color="auto"/>
            </w:tcBorders>
          </w:tcPr>
          <w:p w:rsidR="007513D8" w:rsidRPr="00402C21" w:rsidRDefault="007513D8" w:rsidP="00CC326E">
            <w:pPr>
              <w:rPr>
                <w:b/>
                <w:bCs/>
                <w:i/>
                <w:iCs/>
                <w:rtl/>
                <w:lang w:bidi="ar-EG"/>
              </w:rPr>
            </w:pPr>
            <w:r w:rsidRPr="00402C21">
              <w:rPr>
                <w:rFonts w:hint="cs"/>
                <w:b/>
                <w:bCs/>
                <w:i/>
                <w:iCs/>
                <w:rtl/>
                <w:lang w:bidi="ar-EG"/>
              </w:rPr>
              <w:t>التوصية</w:t>
            </w:r>
          </w:p>
          <w:p w:rsidR="007513D8" w:rsidRPr="00402C21" w:rsidRDefault="007513D8" w:rsidP="00CC326E">
            <w:pPr>
              <w:rPr>
                <w:rtl/>
                <w:lang w:bidi="ar-EG"/>
              </w:rPr>
            </w:pPr>
            <w:r w:rsidRPr="00402C21">
              <w:rPr>
                <w:rFonts w:hint="cs"/>
                <w:rtl/>
                <w:lang w:bidi="ar-EG"/>
              </w:rPr>
              <w:t xml:space="preserve">توصي اللجنة بأن يحيط المجلس علماً بالوثيقة </w:t>
            </w:r>
            <w:r w:rsidRPr="00402C21">
              <w:rPr>
                <w:lang w:bidi="ar-SY"/>
              </w:rPr>
              <w:t>C19/16</w:t>
            </w:r>
            <w:r w:rsidRPr="00402C21">
              <w:rPr>
                <w:rFonts w:hint="cs"/>
                <w:rtl/>
              </w:rPr>
              <w:t>.</w:t>
            </w:r>
          </w:p>
        </w:tc>
      </w:tr>
    </w:tbl>
    <w:p w:rsidR="007513D8" w:rsidRDefault="007513D8" w:rsidP="00B133C2">
      <w:pPr>
        <w:pStyle w:val="Heading3"/>
        <w:rPr>
          <w:lang w:bidi="ar-EG"/>
        </w:rPr>
      </w:pPr>
      <w:r w:rsidRPr="004C6A32">
        <w:rPr>
          <w:lang w:bidi="ar-SY"/>
        </w:rPr>
        <w:lastRenderedPageBreak/>
        <w:t>24</w:t>
      </w:r>
      <w:r w:rsidR="0088769F">
        <w:rPr>
          <w:lang w:bidi="ar-SY"/>
        </w:rPr>
        <w:t>.2.2</w:t>
      </w:r>
      <w:r w:rsidRPr="004C6A32">
        <w:rPr>
          <w:rtl/>
          <w:lang w:bidi="ar-EG"/>
        </w:rPr>
        <w:tab/>
      </w:r>
      <w:r w:rsidRPr="004C6A32">
        <w:rPr>
          <w:rFonts w:hint="cs"/>
          <w:rtl/>
          <w:lang w:bidi="ar-EG"/>
        </w:rPr>
        <w:t>ال</w:t>
      </w:r>
      <w:r w:rsidRPr="004C6A32">
        <w:rPr>
          <w:rFonts w:hint="cs"/>
          <w:rtl/>
        </w:rPr>
        <w:t xml:space="preserve">تقرير المرحلي الذي يتضمن توصيات بشأن إمكانية مراجعة المقرر </w:t>
      </w:r>
      <w:r w:rsidRPr="004C6A32">
        <w:rPr>
          <w:lang w:bidi="ar-SY"/>
        </w:rPr>
        <w:t>482</w:t>
      </w:r>
      <w:r w:rsidRPr="004C6A32">
        <w:rPr>
          <w:rFonts w:hint="cs"/>
          <w:rtl/>
          <w:lang w:bidi="ar-EG"/>
        </w:rPr>
        <w:t xml:space="preserve"> فيما يتعلق ببطاقات التبليغ عن</w:t>
      </w:r>
      <w:r w:rsidRPr="004C6A32">
        <w:rPr>
          <w:rFonts w:hint="eastAsia"/>
          <w:rtl/>
          <w:lang w:bidi="ar-EG"/>
        </w:rPr>
        <w:t> </w:t>
      </w:r>
      <w:r w:rsidRPr="004C6A32">
        <w:rPr>
          <w:rFonts w:hint="cs"/>
          <w:rtl/>
          <w:lang w:bidi="ar-EG"/>
        </w:rPr>
        <w:t>الشبكات الساتلية غير المستقرة بالنسبة إلى الأرض المعقدة/الكبيرة وبطاقات التبليغ عن الشبكات الساتلية المستقرة بالنسبة إلى الأرض المعقدة للغاية (الوثيقتان</w:t>
      </w:r>
      <w:r w:rsidRPr="004C6A32">
        <w:rPr>
          <w:rFonts w:hint="eastAsia"/>
          <w:rtl/>
          <w:lang w:bidi="ar-EG"/>
        </w:rPr>
        <w:t> </w:t>
      </w:r>
      <w:hyperlink r:id="rId53" w:history="1">
        <w:r w:rsidRPr="004C6A32">
          <w:rPr>
            <w:rStyle w:val="Hyperlink"/>
            <w:spacing w:val="-2"/>
            <w:lang w:bidi="ar-SY"/>
          </w:rPr>
          <w:t>C19/36(Rev.1)</w:t>
        </w:r>
      </w:hyperlink>
      <w:r w:rsidRPr="004C6A32">
        <w:rPr>
          <w:rFonts w:hint="cs"/>
          <w:rtl/>
        </w:rPr>
        <w:t xml:space="preserve"> و</w:t>
      </w:r>
      <w:hyperlink r:id="rId54" w:history="1">
        <w:r w:rsidRPr="004C6A32">
          <w:rPr>
            <w:rStyle w:val="Hyperlink"/>
            <w:spacing w:val="-2"/>
            <w:lang w:bidi="ar-SY"/>
          </w:rPr>
          <w:t>C19/DT/9</w:t>
        </w:r>
      </w:hyperlink>
      <w:r w:rsidRPr="004C6A32">
        <w:rPr>
          <w:rFonts w:hint="cs"/>
          <w:rtl/>
          <w:lang w:bidi="ar-EG"/>
        </w:rPr>
        <w:t>)، ومساهمة من أستراليا (الوثيقة</w:t>
      </w:r>
      <w:r w:rsidR="00B133C2">
        <w:rPr>
          <w:rFonts w:hint="eastAsia"/>
          <w:rtl/>
          <w:lang w:bidi="ar-EG"/>
        </w:rPr>
        <w:t> </w:t>
      </w:r>
      <w:hyperlink r:id="rId55" w:history="1">
        <w:r w:rsidRPr="004C6A32">
          <w:rPr>
            <w:rStyle w:val="Hyperlink"/>
            <w:spacing w:val="-2"/>
            <w:lang w:bidi="ar-SY"/>
          </w:rPr>
          <w:t>C19/64</w:t>
        </w:r>
      </w:hyperlink>
      <w:r w:rsidRPr="004C6A32">
        <w:rPr>
          <w:rFonts w:hint="cs"/>
          <w:rtl/>
          <w:lang w:bidi="ar-EG"/>
        </w:rPr>
        <w:t>)</w:t>
      </w:r>
    </w:p>
    <w:p w:rsidR="0088769F" w:rsidRPr="0088769F" w:rsidRDefault="0088769F" w:rsidP="00B133C2">
      <w:pPr>
        <w:keepNext/>
        <w:spacing w:after="120"/>
        <w:rPr>
          <w:rtl/>
          <w:lang w:bidi="ar-EG"/>
        </w:rPr>
      </w:pPr>
      <w:r>
        <w:rPr>
          <w:rFonts w:hint="cs"/>
          <w:rtl/>
        </w:rPr>
        <w:t xml:space="preserve">تمت الموافقة على </w:t>
      </w:r>
      <w:r w:rsidR="00B133C2">
        <w:rPr>
          <w:rFonts w:hint="cs"/>
          <w:rtl/>
        </w:rPr>
        <w:t>التوصيات</w:t>
      </w:r>
      <w:r>
        <w:rPr>
          <w:rFonts w:hint="cs"/>
          <w:rtl/>
        </w:rPr>
        <w:t xml:space="preserve"> التالية:</w:t>
      </w:r>
    </w:p>
    <w:tbl>
      <w:tblPr>
        <w:bidiVisual/>
        <w:tblW w:w="0" w:type="auto"/>
        <w:tblLook w:val="04A0" w:firstRow="1" w:lastRow="0" w:firstColumn="1" w:lastColumn="0" w:noHBand="0" w:noVBand="1"/>
      </w:tblPr>
      <w:tblGrid>
        <w:gridCol w:w="9629"/>
      </w:tblGrid>
      <w:tr w:rsidR="007513D8" w:rsidRPr="00402C21" w:rsidTr="00CC326E">
        <w:tc>
          <w:tcPr>
            <w:tcW w:w="9629" w:type="dxa"/>
            <w:tcBorders>
              <w:top w:val="single" w:sz="4" w:space="0" w:color="auto"/>
              <w:left w:val="single" w:sz="4" w:space="0" w:color="auto"/>
              <w:bottom w:val="single" w:sz="4" w:space="0" w:color="auto"/>
              <w:right w:val="single" w:sz="4" w:space="0" w:color="auto"/>
            </w:tcBorders>
          </w:tcPr>
          <w:p w:rsidR="007513D8" w:rsidRPr="00402C21" w:rsidRDefault="007513D8" w:rsidP="0088769F">
            <w:pPr>
              <w:keepNext/>
              <w:rPr>
                <w:b/>
                <w:bCs/>
                <w:i/>
                <w:iCs/>
                <w:rtl/>
                <w:lang w:bidi="ar-EG"/>
              </w:rPr>
            </w:pPr>
            <w:r w:rsidRPr="00402C21">
              <w:rPr>
                <w:rFonts w:hint="cs"/>
                <w:b/>
                <w:bCs/>
                <w:i/>
                <w:iCs/>
                <w:rtl/>
                <w:lang w:bidi="ar-EG"/>
              </w:rPr>
              <w:t>التوصيات</w:t>
            </w:r>
          </w:p>
          <w:p w:rsidR="007513D8" w:rsidRPr="00402C21" w:rsidRDefault="007513D8" w:rsidP="00CC326E">
            <w:pPr>
              <w:rPr>
                <w:rtl/>
                <w:lang w:bidi="ar-EG"/>
              </w:rPr>
            </w:pPr>
            <w:r w:rsidRPr="00402C21">
              <w:rPr>
                <w:rFonts w:hint="cs"/>
                <w:rtl/>
                <w:lang w:bidi="ar-EG"/>
              </w:rPr>
              <w:t xml:space="preserve">توصي اللجنة بأن يعتمد المجلس مقترح مراجعة المقرر </w:t>
            </w:r>
            <w:r w:rsidRPr="00402C21">
              <w:rPr>
                <w:lang w:val="es-ES" w:bidi="ar-SY"/>
              </w:rPr>
              <w:t>482</w:t>
            </w:r>
            <w:r w:rsidRPr="00402C21">
              <w:rPr>
                <w:rFonts w:hint="cs"/>
                <w:rtl/>
                <w:lang w:bidi="ar-EG"/>
              </w:rPr>
              <w:t xml:space="preserve"> الوارد في الملحق </w:t>
            </w:r>
            <w:r w:rsidRPr="00402C21">
              <w:rPr>
                <w:lang w:val="es-ES" w:bidi="ar-SY"/>
              </w:rPr>
              <w:t>I</w:t>
            </w:r>
            <w:r w:rsidRPr="00402C21">
              <w:rPr>
                <w:rFonts w:hint="cs"/>
                <w:rtl/>
                <w:lang w:bidi="ar-EG"/>
              </w:rPr>
              <w:t xml:space="preserve"> </w:t>
            </w:r>
            <w:r w:rsidRPr="009C70B1">
              <w:rPr>
                <w:rFonts w:hint="cs"/>
                <w:rtl/>
                <w:lang w:bidi="ar-EG"/>
              </w:rPr>
              <w:t xml:space="preserve">بالوثيقة </w:t>
            </w:r>
            <w:r w:rsidRPr="009C70B1">
              <w:rPr>
                <w:lang w:bidi="ar-EG"/>
              </w:rPr>
              <w:t>C19/107</w:t>
            </w:r>
            <w:r w:rsidRPr="00402C21">
              <w:rPr>
                <w:rFonts w:hint="cs"/>
                <w:rtl/>
                <w:lang w:bidi="ar-EG"/>
              </w:rPr>
              <w:t>.</w:t>
            </w:r>
          </w:p>
          <w:p w:rsidR="007513D8" w:rsidRPr="00402C21" w:rsidRDefault="00B75D00" w:rsidP="00CC326E">
            <w:pPr>
              <w:rPr>
                <w:rtl/>
                <w:lang w:bidi="ar-EG"/>
              </w:rPr>
            </w:pPr>
            <w:r>
              <w:rPr>
                <w:rFonts w:hint="cs"/>
                <w:rtl/>
                <w:lang w:bidi="ar-EG"/>
              </w:rPr>
              <w:t>و</w:t>
            </w:r>
            <w:r w:rsidR="007513D8" w:rsidRPr="00402C21">
              <w:rPr>
                <w:rFonts w:hint="cs"/>
                <w:rtl/>
                <w:lang w:bidi="ar-EG"/>
              </w:rPr>
              <w:t xml:space="preserve">توصي اللجنة بأن يستعرض المجلس هذا المقرر في دورته لعام </w:t>
            </w:r>
            <w:r w:rsidR="007513D8" w:rsidRPr="00402C21">
              <w:rPr>
                <w:lang w:val="es-ES" w:bidi="ar-SY"/>
              </w:rPr>
              <w:t>2022</w:t>
            </w:r>
            <w:r w:rsidR="007513D8" w:rsidRPr="00402C21">
              <w:rPr>
                <w:rFonts w:hint="cs"/>
                <w:rtl/>
                <w:lang w:bidi="ar-EG"/>
              </w:rPr>
              <w:t xml:space="preserve">، وتحديداً على أساس الإحصاءات التي سيقدمها مكتب الاتصالات الراديوية، آخذاً في </w:t>
            </w:r>
            <w:r w:rsidR="007513D8">
              <w:rPr>
                <w:rFonts w:hint="cs"/>
                <w:rtl/>
                <w:lang w:bidi="ar-EG"/>
              </w:rPr>
              <w:t>الاعتبار</w:t>
            </w:r>
            <w:r w:rsidR="007513D8" w:rsidRPr="00402C21">
              <w:rPr>
                <w:rFonts w:hint="cs"/>
                <w:rtl/>
                <w:lang w:bidi="ar-EG"/>
              </w:rPr>
              <w:t xml:space="preserve"> قائمة البنود ذات الصلة الواردة في </w:t>
            </w:r>
            <w:r w:rsidR="007513D8">
              <w:rPr>
                <w:rFonts w:hint="cs"/>
                <w:rtl/>
                <w:lang w:bidi="ar-EG"/>
              </w:rPr>
              <w:t>القسم</w:t>
            </w:r>
            <w:r w:rsidR="007513D8" w:rsidRPr="00402C21">
              <w:rPr>
                <w:rFonts w:hint="cs"/>
                <w:rtl/>
                <w:lang w:bidi="ar-EG"/>
              </w:rPr>
              <w:t xml:space="preserve"> </w:t>
            </w:r>
            <w:r w:rsidR="007513D8" w:rsidRPr="00402C21">
              <w:rPr>
                <w:lang w:val="es-ES" w:bidi="ar-SY"/>
              </w:rPr>
              <w:t>2</w:t>
            </w:r>
            <w:r w:rsidR="007513D8" w:rsidRPr="00402C21">
              <w:rPr>
                <w:rFonts w:hint="cs"/>
                <w:rtl/>
                <w:lang w:bidi="ar-EG"/>
              </w:rPr>
              <w:t xml:space="preserve"> </w:t>
            </w:r>
            <w:bookmarkStart w:id="1" w:name="_GoBack"/>
            <w:bookmarkEnd w:id="1"/>
            <w:r w:rsidR="007513D8" w:rsidRPr="00402C21">
              <w:rPr>
                <w:rFonts w:hint="cs"/>
                <w:rtl/>
                <w:lang w:bidi="ar-EG"/>
              </w:rPr>
              <w:t xml:space="preserve">من الوثيقة </w:t>
            </w:r>
            <w:r w:rsidR="007513D8" w:rsidRPr="00402C21">
              <w:rPr>
                <w:lang w:bidi="ar-SY"/>
              </w:rPr>
              <w:t>C19/64</w:t>
            </w:r>
            <w:r w:rsidR="007513D8" w:rsidRPr="00402C21">
              <w:rPr>
                <w:rFonts w:hint="cs"/>
                <w:rtl/>
              </w:rPr>
              <w:t>.</w:t>
            </w:r>
          </w:p>
          <w:p w:rsidR="007513D8" w:rsidRPr="00402C21" w:rsidRDefault="007513D8" w:rsidP="00B75D00">
            <w:pPr>
              <w:rPr>
                <w:rtl/>
                <w:lang w:bidi="ar-EG"/>
              </w:rPr>
            </w:pPr>
            <w:r w:rsidRPr="00402C21">
              <w:rPr>
                <w:rFonts w:hint="cs"/>
                <w:rtl/>
                <w:lang w:bidi="ar-EG"/>
              </w:rPr>
              <w:t xml:space="preserve">فيما يتعلق بالإجراء </w:t>
            </w:r>
            <w:r w:rsidRPr="00402C21">
              <w:rPr>
                <w:lang w:val="es-ES" w:bidi="ar-SY"/>
              </w:rPr>
              <w:t>C</w:t>
            </w:r>
            <w:r w:rsidRPr="00402C21">
              <w:rPr>
                <w:rFonts w:hint="cs"/>
                <w:rtl/>
                <w:lang w:bidi="ar-EG"/>
              </w:rPr>
              <w:t>، توصي اللجنة بأن يناقش المجلس التكاليف المقترنة بالتحديثات البرمجية المتصلة بفحص كثافة تدفق القدرة المكافئة</w:t>
            </w:r>
            <w:r w:rsidR="00B75D00">
              <w:rPr>
                <w:rFonts w:hint="eastAsia"/>
                <w:rtl/>
                <w:lang w:bidi="ar-EG"/>
              </w:rPr>
              <w:t> </w:t>
            </w:r>
            <w:r w:rsidRPr="00402C21">
              <w:rPr>
                <w:lang w:val="es-ES" w:bidi="ar-SY"/>
              </w:rPr>
              <w:t>(epfd)</w:t>
            </w:r>
            <w:r w:rsidRPr="00402C21">
              <w:rPr>
                <w:rFonts w:hint="cs"/>
                <w:rtl/>
                <w:lang w:bidi="ar-EG"/>
              </w:rPr>
              <w:t xml:space="preserve"> أثناء موافقته على الميزانيات المستقبلية لفترات السنتين استناداً إلى الإجراء المبين في الفقرة</w:t>
            </w:r>
            <w:r>
              <w:rPr>
                <w:rFonts w:hint="eastAsia"/>
                <w:rtl/>
                <w:lang w:bidi="ar-EG"/>
              </w:rPr>
              <w:t> </w:t>
            </w:r>
            <w:r w:rsidRPr="00402C21">
              <w:rPr>
                <w:rFonts w:hint="cs"/>
                <w:rtl/>
                <w:lang w:bidi="ar-EG"/>
              </w:rPr>
              <w:t>ب) في</w:t>
            </w:r>
            <w:r>
              <w:rPr>
                <w:rFonts w:hint="eastAsia"/>
                <w:rtl/>
                <w:lang w:bidi="ar-EG"/>
              </w:rPr>
              <w:t> </w:t>
            </w:r>
            <w:r>
              <w:rPr>
                <w:rFonts w:hint="cs"/>
                <w:rtl/>
                <w:lang w:bidi="ar-EG"/>
              </w:rPr>
              <w:t>القسم</w:t>
            </w:r>
            <w:r w:rsidR="00B75D00">
              <w:rPr>
                <w:rFonts w:hint="eastAsia"/>
                <w:rtl/>
                <w:lang w:bidi="ar-EG"/>
              </w:rPr>
              <w:t> </w:t>
            </w:r>
            <w:r w:rsidRPr="00402C21">
              <w:rPr>
                <w:lang w:val="es-ES" w:bidi="ar-SY"/>
              </w:rPr>
              <w:t>2.1.7</w:t>
            </w:r>
            <w:r w:rsidRPr="00402C21">
              <w:rPr>
                <w:rFonts w:hint="cs"/>
                <w:rtl/>
                <w:lang w:bidi="ar-EG"/>
              </w:rPr>
              <w:t xml:space="preserve"> من الجزء</w:t>
            </w:r>
            <w:r w:rsidR="00B75D00">
              <w:rPr>
                <w:rFonts w:hint="eastAsia"/>
                <w:rtl/>
                <w:lang w:bidi="ar-EG"/>
              </w:rPr>
              <w:t> </w:t>
            </w:r>
            <w:r w:rsidRPr="00402C21">
              <w:rPr>
                <w:lang w:val="es-ES" w:bidi="ar-SY"/>
              </w:rPr>
              <w:t>1</w:t>
            </w:r>
            <w:r w:rsidRPr="00402C21">
              <w:rPr>
                <w:rFonts w:hint="cs"/>
                <w:rtl/>
                <w:lang w:bidi="ar-EG"/>
              </w:rPr>
              <w:t xml:space="preserve"> من الوثيقة </w:t>
            </w:r>
            <w:r w:rsidRPr="00402C21">
              <w:rPr>
                <w:lang w:bidi="ar-SY"/>
              </w:rPr>
              <w:t>C19/36(Rev.1)</w:t>
            </w:r>
            <w:r w:rsidRPr="00402C21">
              <w:rPr>
                <w:rFonts w:hint="cs"/>
                <w:rtl/>
              </w:rPr>
              <w:t>.</w:t>
            </w:r>
          </w:p>
        </w:tc>
      </w:tr>
    </w:tbl>
    <w:p w:rsidR="007513D8" w:rsidRPr="00402C21" w:rsidRDefault="007513D8" w:rsidP="007513D8">
      <w:pPr>
        <w:spacing w:after="120"/>
        <w:rPr>
          <w:rtl/>
          <w:lang w:bidi="ar-EG"/>
        </w:rPr>
      </w:pPr>
    </w:p>
    <w:tbl>
      <w:tblPr>
        <w:bidiVisual/>
        <w:tblW w:w="0" w:type="auto"/>
        <w:tblLook w:val="04A0" w:firstRow="1" w:lastRow="0" w:firstColumn="1" w:lastColumn="0" w:noHBand="0" w:noVBand="1"/>
      </w:tblPr>
      <w:tblGrid>
        <w:gridCol w:w="9629"/>
      </w:tblGrid>
      <w:tr w:rsidR="007513D8" w:rsidRPr="00402C21" w:rsidTr="00CC326E">
        <w:tc>
          <w:tcPr>
            <w:tcW w:w="9629" w:type="dxa"/>
            <w:tcBorders>
              <w:top w:val="single" w:sz="4" w:space="0" w:color="auto"/>
              <w:left w:val="single" w:sz="4" w:space="0" w:color="auto"/>
              <w:bottom w:val="single" w:sz="4" w:space="0" w:color="auto"/>
              <w:right w:val="single" w:sz="4" w:space="0" w:color="auto"/>
            </w:tcBorders>
          </w:tcPr>
          <w:p w:rsidR="007513D8" w:rsidRPr="00402C21" w:rsidRDefault="007513D8" w:rsidP="00CC326E">
            <w:pPr>
              <w:rPr>
                <w:b/>
                <w:bCs/>
                <w:i/>
                <w:iCs/>
                <w:rtl/>
                <w:lang w:bidi="ar-EG"/>
              </w:rPr>
            </w:pPr>
            <w:r w:rsidRPr="00402C21">
              <w:rPr>
                <w:rFonts w:hint="cs"/>
                <w:b/>
                <w:bCs/>
                <w:i/>
                <w:iCs/>
                <w:rtl/>
                <w:lang w:bidi="ar-EG"/>
              </w:rPr>
              <w:t>التوصيات</w:t>
            </w:r>
          </w:p>
          <w:p w:rsidR="007513D8" w:rsidRPr="00402C21" w:rsidRDefault="007513D8" w:rsidP="00CC326E">
            <w:pPr>
              <w:rPr>
                <w:b/>
                <w:bCs/>
                <w:rtl/>
                <w:lang w:bidi="ar-EG"/>
              </w:rPr>
            </w:pPr>
            <w:r w:rsidRPr="00402C21">
              <w:rPr>
                <w:rFonts w:hint="cs"/>
                <w:rtl/>
                <w:lang w:bidi="ar-EG"/>
              </w:rPr>
              <w:t>توصي اللجنة بأن يكلف المجلس مدير مكتب الاتصالات الراديوية برفع تقرير إلى المؤتمر العالمي للاتصالات الراديوية لعام</w:t>
            </w:r>
            <w:r>
              <w:rPr>
                <w:rFonts w:hint="eastAsia"/>
                <w:rtl/>
                <w:lang w:bidi="ar-EG"/>
              </w:rPr>
              <w:t> </w:t>
            </w:r>
            <w:r w:rsidRPr="00402C21">
              <w:rPr>
                <w:lang w:val="es-ES" w:bidi="ar-SY"/>
              </w:rPr>
              <w:t>2019</w:t>
            </w:r>
            <w:r w:rsidRPr="00402C21">
              <w:rPr>
                <w:rFonts w:hint="cs"/>
                <w:rtl/>
                <w:lang w:bidi="ar-EG"/>
              </w:rPr>
              <w:t xml:space="preserve"> عن </w:t>
            </w:r>
            <w:r w:rsidRPr="00402C21">
              <w:rPr>
                <w:rFonts w:hint="cs"/>
                <w:rtl/>
              </w:rPr>
              <w:t xml:space="preserve">بطاقات التبليغ عن الشبكات الساتلية المستقرة بالنسبة إلى الأرض </w:t>
            </w:r>
            <w:r w:rsidRPr="00402C21">
              <w:rPr>
                <w:rFonts w:hint="cs"/>
                <w:rtl/>
                <w:lang w:bidi="ar-EG"/>
              </w:rPr>
              <w:t xml:space="preserve">الكبيرة </w:t>
            </w:r>
            <w:r w:rsidRPr="00402C21">
              <w:rPr>
                <w:rFonts w:hint="cs"/>
                <w:rtl/>
              </w:rPr>
              <w:t>للغاية.</w:t>
            </w:r>
          </w:p>
          <w:p w:rsidR="007513D8" w:rsidRPr="00402C21" w:rsidRDefault="00B75D00" w:rsidP="00CC326E">
            <w:pPr>
              <w:rPr>
                <w:b/>
                <w:bCs/>
                <w:rtl/>
                <w:lang w:bidi="ar-EG"/>
              </w:rPr>
            </w:pPr>
            <w:r>
              <w:rPr>
                <w:rFonts w:hint="cs"/>
                <w:rtl/>
                <w:lang w:bidi="ar-EG"/>
              </w:rPr>
              <w:t>و</w:t>
            </w:r>
            <w:r w:rsidR="007513D8" w:rsidRPr="00402C21">
              <w:rPr>
                <w:rFonts w:hint="cs"/>
                <w:rtl/>
                <w:lang w:bidi="ar-EG"/>
              </w:rPr>
              <w:t xml:space="preserve">توصي اللجنة بأن يصدق المجلس على </w:t>
            </w:r>
            <w:r w:rsidR="007513D8" w:rsidRPr="00402C21">
              <w:rPr>
                <w:rFonts w:hint="cs"/>
                <w:rtl/>
              </w:rPr>
              <w:t>تعليمات لجنة لوائح الراديو الموجهة إلى مكتب الاتصالات الراديوية للاتصال بالإدارة المبلغة عن هذه الشبكات الساتلية المستقرة بالنسبة إلى الأرض الكبيرة للغاية بغرض توجيه انتباهها إلى عواقب معالجة هذه الشبكات: استنفاد الموارد من الموظفين وتعقيدات قد يكون لها آثار سل</w:t>
            </w:r>
            <w:r w:rsidR="007513D8">
              <w:rPr>
                <w:rFonts w:hint="cs"/>
                <w:rtl/>
              </w:rPr>
              <w:t>بية على بطاقات التبليغ اللاحقة.</w:t>
            </w:r>
          </w:p>
          <w:p w:rsidR="007513D8" w:rsidRPr="00402C21" w:rsidRDefault="00B75D00" w:rsidP="00B75D00">
            <w:pPr>
              <w:rPr>
                <w:rtl/>
                <w:lang w:bidi="ar-EG"/>
              </w:rPr>
            </w:pPr>
            <w:r>
              <w:rPr>
                <w:rFonts w:hint="cs"/>
                <w:rtl/>
                <w:lang w:bidi="ar-EG"/>
              </w:rPr>
              <w:t>و</w:t>
            </w:r>
            <w:r w:rsidR="007513D8" w:rsidRPr="00402C21">
              <w:rPr>
                <w:rFonts w:hint="cs"/>
                <w:rtl/>
                <w:lang w:bidi="ar-EG"/>
              </w:rPr>
              <w:t xml:space="preserve">توصي اللجنة بأن يواصل فريق الخبراء التابع للمجلس والمعني بالمقرر </w:t>
            </w:r>
            <w:r w:rsidR="007513D8" w:rsidRPr="00402C21">
              <w:rPr>
                <w:lang w:val="es-ES" w:bidi="ar-SY"/>
              </w:rPr>
              <w:t>482</w:t>
            </w:r>
            <w:r w:rsidR="007513D8" w:rsidRPr="00402C21">
              <w:rPr>
                <w:rFonts w:hint="cs"/>
                <w:rtl/>
                <w:lang w:bidi="ar-EG"/>
              </w:rPr>
              <w:t xml:space="preserve"> أعماله استناداً إلى اختصاصاته الواردة في</w:t>
            </w:r>
            <w:r w:rsidR="007513D8">
              <w:rPr>
                <w:rFonts w:hint="eastAsia"/>
                <w:rtl/>
                <w:lang w:bidi="ar-EG"/>
              </w:rPr>
              <w:t> </w:t>
            </w:r>
            <w:r w:rsidR="007513D8" w:rsidRPr="00402C21">
              <w:rPr>
                <w:rFonts w:hint="cs"/>
                <w:rtl/>
                <w:lang w:bidi="ar-EG"/>
              </w:rPr>
              <w:t>الملحق</w:t>
            </w:r>
            <w:r>
              <w:rPr>
                <w:rFonts w:hint="eastAsia"/>
                <w:rtl/>
                <w:lang w:bidi="ar-EG"/>
              </w:rPr>
              <w:t> </w:t>
            </w:r>
            <w:r w:rsidR="007513D8" w:rsidRPr="00402C21">
              <w:rPr>
                <w:lang w:val="es-ES" w:bidi="ar-SY"/>
              </w:rPr>
              <w:t>J</w:t>
            </w:r>
            <w:r w:rsidR="007513D8" w:rsidRPr="00402C21">
              <w:rPr>
                <w:rFonts w:hint="cs"/>
                <w:rtl/>
                <w:lang w:bidi="ar-EG"/>
              </w:rPr>
              <w:t xml:space="preserve"> </w:t>
            </w:r>
            <w:r w:rsidR="007513D8" w:rsidRPr="009C70B1">
              <w:rPr>
                <w:rFonts w:hint="cs"/>
                <w:rtl/>
                <w:lang w:bidi="ar-EG"/>
              </w:rPr>
              <w:t>بالوثيقة</w:t>
            </w:r>
            <w:r>
              <w:rPr>
                <w:rFonts w:hint="eastAsia"/>
                <w:rtl/>
                <w:lang w:bidi="ar-EG"/>
              </w:rPr>
              <w:t> </w:t>
            </w:r>
            <w:r w:rsidR="007513D8" w:rsidRPr="009C70B1">
              <w:rPr>
                <w:lang w:bidi="ar-EG"/>
              </w:rPr>
              <w:t>C19/107</w:t>
            </w:r>
            <w:r w:rsidR="007513D8" w:rsidRPr="00402C21">
              <w:rPr>
                <w:rFonts w:hint="cs"/>
                <w:rtl/>
                <w:lang w:bidi="ar-EG"/>
              </w:rPr>
              <w:t>.</w:t>
            </w:r>
          </w:p>
        </w:tc>
      </w:tr>
    </w:tbl>
    <w:p w:rsidR="007513D8" w:rsidRDefault="007513D8" w:rsidP="0088769F">
      <w:pPr>
        <w:pStyle w:val="Heading3"/>
        <w:rPr>
          <w:rtl/>
        </w:rPr>
      </w:pPr>
      <w:r>
        <w:rPr>
          <w:lang w:bidi="ar-EG"/>
        </w:rPr>
        <w:t>25</w:t>
      </w:r>
      <w:r w:rsidR="0088769F">
        <w:rPr>
          <w:lang w:bidi="ar-EG"/>
        </w:rPr>
        <w:t>.2.2</w:t>
      </w:r>
      <w:r>
        <w:rPr>
          <w:rtl/>
          <w:lang w:bidi="ar-EG"/>
        </w:rPr>
        <w:tab/>
      </w:r>
      <w:r w:rsidRPr="00FB3AB4">
        <w:rPr>
          <w:rFonts w:hint="cs"/>
          <w:rtl/>
        </w:rPr>
        <w:t>تقرير عن حالة تنفيذ</w:t>
      </w:r>
      <w:r>
        <w:rPr>
          <w:rFonts w:hint="cs"/>
          <w:rtl/>
          <w:lang w:bidi="ar-EG"/>
        </w:rPr>
        <w:t xml:space="preserve"> </w:t>
      </w:r>
      <w:r w:rsidRPr="00FB3AB4">
        <w:rPr>
          <w:rFonts w:hint="cs"/>
          <w:rtl/>
          <w:lang w:bidi="ar-SY"/>
        </w:rPr>
        <w:t>ال</w:t>
      </w:r>
      <w:r w:rsidRPr="00FB3AB4">
        <w:rPr>
          <w:rFonts w:hint="cs"/>
          <w:rtl/>
        </w:rPr>
        <w:t xml:space="preserve">مقررين </w:t>
      </w:r>
      <w:r w:rsidRPr="00FB3AB4">
        <w:rPr>
          <w:lang w:bidi="ar-EG"/>
        </w:rPr>
        <w:t>600</w:t>
      </w:r>
      <w:r w:rsidRPr="00FB3AB4">
        <w:rPr>
          <w:rFonts w:hint="cs"/>
          <w:rtl/>
          <w:lang w:bidi="ar-SY"/>
        </w:rPr>
        <w:t xml:space="preserve"> و</w:t>
      </w:r>
      <w:r w:rsidRPr="00FB3AB4">
        <w:rPr>
          <w:lang w:bidi="ar-EG"/>
        </w:rPr>
        <w:t>601</w:t>
      </w:r>
      <w:r w:rsidRPr="00FB3AB4">
        <w:rPr>
          <w:rFonts w:hint="cs"/>
          <w:rtl/>
          <w:lang w:bidi="ar-SY"/>
        </w:rPr>
        <w:t xml:space="preserve"> (الأرقام العالمية للنداء الدولي المجاني</w:t>
      </w:r>
      <w:r w:rsidRPr="00FB3AB4">
        <w:rPr>
          <w:rFonts w:hint="eastAsia"/>
          <w:rtl/>
          <w:lang w:bidi="ar-SY"/>
        </w:rPr>
        <w:t> </w:t>
      </w:r>
      <w:r w:rsidRPr="00FB3AB4">
        <w:rPr>
          <w:lang w:bidi="ar-EG"/>
        </w:rPr>
        <w:t>(UIFN)</w:t>
      </w:r>
      <w:r w:rsidRPr="00FB3AB4">
        <w:rPr>
          <w:rFonts w:hint="cs"/>
          <w:rtl/>
          <w:lang w:bidi="ar-SY"/>
        </w:rPr>
        <w:t xml:space="preserve"> وأرقام تعرف جهة الإصدار</w:t>
      </w:r>
      <w:r w:rsidRPr="00FB3AB4">
        <w:rPr>
          <w:rFonts w:hint="eastAsia"/>
          <w:rtl/>
          <w:lang w:bidi="ar-SY"/>
        </w:rPr>
        <w:t> </w:t>
      </w:r>
      <w:r w:rsidRPr="00FB3AB4">
        <w:rPr>
          <w:lang w:bidi="ar-EG"/>
        </w:rPr>
        <w:t>(IIN)</w:t>
      </w:r>
      <w:r w:rsidRPr="00FB3AB4">
        <w:rPr>
          <w:rFonts w:hint="cs"/>
          <w:rtl/>
          <w:lang w:bidi="ar-SY"/>
        </w:rPr>
        <w:t xml:space="preserve">) </w:t>
      </w:r>
      <w:r w:rsidRPr="00FB3AB4">
        <w:rPr>
          <w:rFonts w:hint="cs"/>
          <w:rtl/>
        </w:rPr>
        <w:t xml:space="preserve">الصادرين عن المجلس (الوثيقة </w:t>
      </w:r>
      <w:hyperlink r:id="rId56" w:history="1">
        <w:r w:rsidRPr="00FB3AB4">
          <w:rPr>
            <w:rStyle w:val="Hyperlink"/>
          </w:rPr>
          <w:t>C19/47</w:t>
        </w:r>
      </w:hyperlink>
      <w:r w:rsidRPr="00FB3AB4">
        <w:rPr>
          <w:rFonts w:hint="cs"/>
          <w:rtl/>
        </w:rPr>
        <w:t>)</w:t>
      </w:r>
    </w:p>
    <w:p w:rsidR="0088769F" w:rsidRPr="0088769F" w:rsidRDefault="0088769F" w:rsidP="0088769F">
      <w:pPr>
        <w:keepNext/>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Tr="00CC326E">
        <w:tc>
          <w:tcPr>
            <w:tcW w:w="9629" w:type="dxa"/>
            <w:tcBorders>
              <w:top w:val="single" w:sz="4" w:space="0" w:color="auto"/>
              <w:left w:val="single" w:sz="4" w:space="0" w:color="auto"/>
              <w:bottom w:val="single" w:sz="4" w:space="0" w:color="auto"/>
              <w:right w:val="single" w:sz="4" w:space="0" w:color="auto"/>
            </w:tcBorders>
          </w:tcPr>
          <w:p w:rsidR="007513D8" w:rsidRPr="00286E91" w:rsidRDefault="007513D8" w:rsidP="00CC326E">
            <w:pPr>
              <w:rPr>
                <w:b/>
                <w:bCs/>
                <w:i/>
                <w:iCs/>
                <w:rtl/>
                <w:lang w:bidi="ar-EG"/>
              </w:rPr>
            </w:pPr>
            <w:r w:rsidRPr="00286E91">
              <w:rPr>
                <w:rFonts w:hint="cs"/>
                <w:b/>
                <w:bCs/>
                <w:i/>
                <w:iCs/>
                <w:rtl/>
                <w:lang w:bidi="ar-EG"/>
              </w:rPr>
              <w:t>التوصية</w:t>
            </w:r>
          </w:p>
          <w:p w:rsidR="007513D8" w:rsidRPr="00C75B47" w:rsidRDefault="007513D8" w:rsidP="00B75D00">
            <w:pPr>
              <w:rPr>
                <w:spacing w:val="-4"/>
                <w:rtl/>
              </w:rPr>
            </w:pPr>
            <w:r w:rsidRPr="00C75B47">
              <w:rPr>
                <w:rFonts w:hint="cs"/>
                <w:spacing w:val="-4"/>
                <w:rtl/>
              </w:rPr>
              <w:t xml:space="preserve">ستُسجل قائمة مقدمي خدمة الأرقام </w:t>
            </w:r>
            <w:r w:rsidRPr="00C75B47">
              <w:rPr>
                <w:spacing w:val="-4"/>
              </w:rPr>
              <w:t>UIFN</w:t>
            </w:r>
            <w:r w:rsidRPr="00C75B47">
              <w:rPr>
                <w:rFonts w:hint="cs"/>
                <w:spacing w:val="-4"/>
                <w:rtl/>
              </w:rPr>
              <w:t xml:space="preserve"> الواردة في الملحق </w:t>
            </w:r>
            <w:r w:rsidRPr="00C75B47">
              <w:rPr>
                <w:spacing w:val="-4"/>
              </w:rPr>
              <w:t>A</w:t>
            </w:r>
            <w:r w:rsidRPr="00C75B47">
              <w:rPr>
                <w:rFonts w:hint="cs"/>
                <w:spacing w:val="-4"/>
                <w:rtl/>
              </w:rPr>
              <w:t xml:space="preserve"> </w:t>
            </w:r>
            <w:r w:rsidRPr="00C75B47">
              <w:rPr>
                <w:rFonts w:hint="cs"/>
                <w:spacing w:val="-4"/>
                <w:rtl/>
                <w:lang w:bidi="ar-EG"/>
              </w:rPr>
              <w:t xml:space="preserve">بالوثيقة </w:t>
            </w:r>
            <w:r w:rsidRPr="00C75B47">
              <w:rPr>
                <w:spacing w:val="-4"/>
              </w:rPr>
              <w:t>C19/47</w:t>
            </w:r>
            <w:r w:rsidRPr="00C75B47">
              <w:rPr>
                <w:rFonts w:hint="cs"/>
                <w:spacing w:val="-4"/>
                <w:rtl/>
                <w:lang w:bidi="ar-EG"/>
              </w:rPr>
              <w:t xml:space="preserve"> </w:t>
            </w:r>
            <w:r w:rsidRPr="00C75B47">
              <w:rPr>
                <w:rFonts w:hint="cs"/>
                <w:spacing w:val="-4"/>
                <w:rtl/>
              </w:rPr>
              <w:t>باعتبارهم "لا يمكن الوصول إليهم" في</w:t>
            </w:r>
            <w:r w:rsidRPr="00C75B47">
              <w:rPr>
                <w:rFonts w:hint="eastAsia"/>
                <w:spacing w:val="-4"/>
                <w:rtl/>
              </w:rPr>
              <w:t> </w:t>
            </w:r>
            <w:r w:rsidRPr="00C75B47">
              <w:rPr>
                <w:rFonts w:hint="cs"/>
                <w:spacing w:val="-4"/>
                <w:rtl/>
              </w:rPr>
              <w:t xml:space="preserve">قاعدة بيانات الاتحاد. وتخضع سجلات مقدمي خدمة الأرقام </w:t>
            </w:r>
            <w:r w:rsidRPr="00C75B47">
              <w:rPr>
                <w:spacing w:val="-4"/>
              </w:rPr>
              <w:t>UIFN</w:t>
            </w:r>
            <w:r w:rsidRPr="00C75B47">
              <w:rPr>
                <w:rFonts w:hint="cs"/>
                <w:spacing w:val="-4"/>
                <w:rtl/>
              </w:rPr>
              <w:t xml:space="preserve"> للإلغاء من قاعدة بيانات الاتحاد وتخضع الأرقام</w:t>
            </w:r>
            <w:r w:rsidRPr="00C75B47">
              <w:rPr>
                <w:rFonts w:hint="eastAsia"/>
                <w:spacing w:val="-4"/>
                <w:rtl/>
              </w:rPr>
              <w:t> </w:t>
            </w:r>
            <w:r w:rsidRPr="00C75B47">
              <w:rPr>
                <w:spacing w:val="-4"/>
              </w:rPr>
              <w:t>UIFN</w:t>
            </w:r>
            <w:r w:rsidRPr="00C75B47">
              <w:rPr>
                <w:rFonts w:hint="cs"/>
                <w:spacing w:val="-4"/>
                <w:rtl/>
              </w:rPr>
              <w:t xml:space="preserve"> المخصصة لهم للسحب استناداً إلى التأكيدات/التبليغات المقدمة من الإدارات/الهيئات التنظيمية الوطنية حسبما أوصى به المجلس في</w:t>
            </w:r>
            <w:r w:rsidRPr="00C75B47">
              <w:rPr>
                <w:rFonts w:hint="eastAsia"/>
                <w:spacing w:val="-4"/>
                <w:rtl/>
              </w:rPr>
              <w:t> </w:t>
            </w:r>
            <w:r w:rsidRPr="00C75B47">
              <w:rPr>
                <w:rFonts w:hint="cs"/>
                <w:spacing w:val="-4"/>
                <w:rtl/>
              </w:rPr>
              <w:t>دورته لعام</w:t>
            </w:r>
            <w:r w:rsidR="00B75D00" w:rsidRPr="00C75B47">
              <w:rPr>
                <w:rFonts w:hint="eastAsia"/>
                <w:spacing w:val="-4"/>
                <w:rtl/>
              </w:rPr>
              <w:t> </w:t>
            </w:r>
            <w:r w:rsidRPr="00C75B47">
              <w:rPr>
                <w:spacing w:val="-4"/>
              </w:rPr>
              <w:t>2018</w:t>
            </w:r>
            <w:r w:rsidRPr="00C75B47">
              <w:rPr>
                <w:rFonts w:hint="cs"/>
                <w:spacing w:val="-4"/>
                <w:rtl/>
              </w:rPr>
              <w:t xml:space="preserve">. ومن بين هؤلاء المقدمين لخدمة الأرقام </w:t>
            </w:r>
            <w:r w:rsidRPr="00C75B47">
              <w:rPr>
                <w:spacing w:val="-4"/>
              </w:rPr>
              <w:t>UIFN</w:t>
            </w:r>
            <w:r w:rsidRPr="00C75B47">
              <w:rPr>
                <w:rFonts w:hint="cs"/>
                <w:spacing w:val="-4"/>
                <w:rtl/>
              </w:rPr>
              <w:t>، ستُلغى الفواتير بالنسبة لأولئك الذين أُرسلت إليهم رسوم الإدارة لعام</w:t>
            </w:r>
            <w:r w:rsidR="00B75D00" w:rsidRPr="00C75B47">
              <w:rPr>
                <w:rFonts w:hint="eastAsia"/>
                <w:spacing w:val="-4"/>
                <w:rtl/>
              </w:rPr>
              <w:t> </w:t>
            </w:r>
            <w:r w:rsidRPr="00C75B47">
              <w:rPr>
                <w:spacing w:val="-4"/>
              </w:rPr>
              <w:t>2018</w:t>
            </w:r>
            <w:r w:rsidRPr="00C75B47">
              <w:rPr>
                <w:rFonts w:hint="cs"/>
                <w:spacing w:val="-4"/>
                <w:rtl/>
              </w:rPr>
              <w:t>.</w:t>
            </w:r>
          </w:p>
          <w:p w:rsidR="007513D8" w:rsidRPr="00286E91" w:rsidRDefault="007513D8" w:rsidP="00CC326E">
            <w:pPr>
              <w:rPr>
                <w:rtl/>
                <w:lang w:bidi="ar-EG"/>
              </w:rPr>
            </w:pPr>
            <w:r w:rsidRPr="00286E91">
              <w:rPr>
                <w:rtl/>
                <w:lang w:bidi="ar-EG"/>
              </w:rPr>
              <w:t xml:space="preserve">إذا </w:t>
            </w:r>
            <w:r w:rsidRPr="00286E91">
              <w:rPr>
                <w:rFonts w:hint="cs"/>
                <w:rtl/>
                <w:lang w:bidi="ar-EG"/>
              </w:rPr>
              <w:t>بقيت</w:t>
            </w:r>
            <w:r w:rsidRPr="00286E91">
              <w:rPr>
                <w:rtl/>
                <w:lang w:bidi="ar-EG"/>
              </w:rPr>
              <w:t xml:space="preserve"> الفواتير</w:t>
            </w:r>
            <w:r w:rsidRPr="00286E91">
              <w:rPr>
                <w:rFonts w:hint="cs"/>
                <w:rtl/>
                <w:lang w:bidi="ar-EG"/>
              </w:rPr>
              <w:t xml:space="preserve"> المرسلة إلى مقدمي الخدمة </w:t>
            </w:r>
            <w:r w:rsidRPr="00286E91">
              <w:t>UINF</w:t>
            </w:r>
            <w:r w:rsidRPr="00286E91">
              <w:rPr>
                <w:rtl/>
                <w:lang w:bidi="ar-EG"/>
              </w:rPr>
              <w:t xml:space="preserve"> </w:t>
            </w:r>
            <w:r w:rsidRPr="00286E91">
              <w:rPr>
                <w:rFonts w:hint="cs"/>
                <w:rtl/>
              </w:rPr>
              <w:t xml:space="preserve">الواردة أسماؤهم في القائمة المبينة في الملحق </w:t>
            </w:r>
            <w:r w:rsidRPr="00286E91">
              <w:t>B</w:t>
            </w:r>
            <w:r w:rsidRPr="00286E91">
              <w:rPr>
                <w:rFonts w:hint="cs"/>
                <w:rtl/>
              </w:rPr>
              <w:t xml:space="preserve"> </w:t>
            </w:r>
            <w:r>
              <w:rPr>
                <w:rFonts w:hint="cs"/>
                <w:rtl/>
              </w:rPr>
              <w:t xml:space="preserve">بالوثيقة </w:t>
            </w:r>
            <w:r>
              <w:t>C19/47</w:t>
            </w:r>
            <w:r>
              <w:rPr>
                <w:rFonts w:hint="cs"/>
                <w:rtl/>
                <w:lang w:bidi="ar-EG"/>
              </w:rPr>
              <w:t xml:space="preserve"> </w:t>
            </w:r>
            <w:r w:rsidRPr="00286E91">
              <w:rPr>
                <w:rtl/>
                <w:lang w:bidi="ar-EG"/>
              </w:rPr>
              <w:t>غير مدفوعة لفترة طويلة، فسوف تلتمس الأمانة المساعدة من الدول الأعضاء لاسترداد</w:t>
            </w:r>
            <w:r w:rsidRPr="00286E91">
              <w:rPr>
                <w:rFonts w:hint="cs"/>
                <w:rtl/>
                <w:lang w:bidi="ar-EG"/>
              </w:rPr>
              <w:t xml:space="preserve"> هذه</w:t>
            </w:r>
            <w:r w:rsidRPr="00286E91">
              <w:rPr>
                <w:rtl/>
                <w:lang w:bidi="ar-EG"/>
              </w:rPr>
              <w:t xml:space="preserve"> الدي</w:t>
            </w:r>
            <w:r w:rsidRPr="00286E91">
              <w:rPr>
                <w:rFonts w:hint="cs"/>
                <w:rtl/>
                <w:lang w:bidi="ar-EG"/>
              </w:rPr>
              <w:t>و</w:t>
            </w:r>
            <w:r w:rsidRPr="00286E91">
              <w:rPr>
                <w:rtl/>
                <w:lang w:bidi="ar-EG"/>
              </w:rPr>
              <w:t>ن.</w:t>
            </w:r>
          </w:p>
          <w:p w:rsidR="007513D8" w:rsidRPr="001153D0" w:rsidRDefault="007513D8" w:rsidP="001153D0">
            <w:pPr>
              <w:rPr>
                <w:spacing w:val="-4"/>
                <w:rtl/>
                <w:lang w:bidi="ar-EG"/>
              </w:rPr>
            </w:pPr>
            <w:r w:rsidRPr="001153D0">
              <w:rPr>
                <w:rFonts w:hint="cs"/>
                <w:spacing w:val="-4"/>
                <w:rtl/>
              </w:rPr>
              <w:t xml:space="preserve">تُشجع الإدارات/الهيئات التنظيمية الوطنية أو الوكالات المرخص لها على تقديم المساعدة في تحديد معلومات جهات الاتصال المحدّثة أو حالة مقدمي خدمة الأرقام </w:t>
            </w:r>
            <w:r w:rsidRPr="001153D0">
              <w:rPr>
                <w:spacing w:val="-4"/>
              </w:rPr>
              <w:t>UIFN</w:t>
            </w:r>
            <w:r w:rsidRPr="001153D0">
              <w:rPr>
                <w:rFonts w:hint="cs"/>
                <w:spacing w:val="-4"/>
                <w:rtl/>
              </w:rPr>
              <w:t xml:space="preserve"> (إذا</w:t>
            </w:r>
            <w:r w:rsidRPr="001153D0">
              <w:rPr>
                <w:rFonts w:hint="eastAsia"/>
                <w:spacing w:val="-4"/>
                <w:rtl/>
              </w:rPr>
              <w:t> </w:t>
            </w:r>
            <w:r w:rsidRPr="001153D0">
              <w:rPr>
                <w:rFonts w:hint="cs"/>
                <w:spacing w:val="-4"/>
                <w:rtl/>
              </w:rPr>
              <w:t>توقفوا عن العمل مثلاً) الواردة أسماؤهم في القائمة المبينة في الملحق</w:t>
            </w:r>
            <w:r w:rsidR="001153D0" w:rsidRPr="001153D0">
              <w:rPr>
                <w:rFonts w:hint="eastAsia"/>
                <w:spacing w:val="-4"/>
                <w:rtl/>
              </w:rPr>
              <w:t> </w:t>
            </w:r>
            <w:r w:rsidRPr="001153D0">
              <w:rPr>
                <w:spacing w:val="-4"/>
              </w:rPr>
              <w:t>C</w:t>
            </w:r>
            <w:r w:rsidRPr="001153D0">
              <w:rPr>
                <w:rFonts w:hint="cs"/>
                <w:spacing w:val="-4"/>
                <w:rtl/>
              </w:rPr>
              <w:t xml:space="preserve"> بالوثيقة</w:t>
            </w:r>
            <w:r w:rsidRPr="001153D0">
              <w:rPr>
                <w:rFonts w:hint="eastAsia"/>
                <w:spacing w:val="-4"/>
                <w:rtl/>
              </w:rPr>
              <w:t> </w:t>
            </w:r>
            <w:r w:rsidRPr="001153D0">
              <w:rPr>
                <w:spacing w:val="-4"/>
              </w:rPr>
              <w:t>C19/47</w:t>
            </w:r>
            <w:r w:rsidRPr="001153D0">
              <w:rPr>
                <w:rFonts w:hint="cs"/>
                <w:spacing w:val="-4"/>
                <w:rtl/>
              </w:rPr>
              <w:t>.</w:t>
            </w:r>
          </w:p>
          <w:p w:rsidR="007513D8" w:rsidRPr="00C3717C" w:rsidRDefault="007513D8" w:rsidP="00CC326E">
            <w:pPr>
              <w:rPr>
                <w:spacing w:val="-2"/>
                <w:rtl/>
              </w:rPr>
            </w:pPr>
            <w:r w:rsidRPr="00C3717C">
              <w:rPr>
                <w:rFonts w:hint="cs"/>
                <w:spacing w:val="-2"/>
                <w:rtl/>
                <w:lang w:bidi="ar-EG"/>
              </w:rPr>
              <w:t xml:space="preserve">ستُنشر </w:t>
            </w:r>
            <w:r w:rsidRPr="00C3717C">
              <w:rPr>
                <w:rFonts w:hint="cs"/>
                <w:spacing w:val="-2"/>
                <w:rtl/>
              </w:rPr>
              <w:t>في الموقع الإلكتروني للاتحاد</w:t>
            </w:r>
            <w:r w:rsidRPr="00C3717C">
              <w:rPr>
                <w:rFonts w:hint="cs"/>
                <w:spacing w:val="-2"/>
                <w:rtl/>
                <w:lang w:bidi="ar-EG"/>
              </w:rPr>
              <w:t xml:space="preserve"> قائمة الأرقام </w:t>
            </w:r>
            <w:r w:rsidRPr="00C3717C">
              <w:rPr>
                <w:spacing w:val="-2"/>
              </w:rPr>
              <w:t>IIN</w:t>
            </w:r>
            <w:r w:rsidRPr="00C3717C">
              <w:rPr>
                <w:rFonts w:hint="cs"/>
                <w:spacing w:val="-2"/>
                <w:rtl/>
              </w:rPr>
              <w:t xml:space="preserve"> التي تكون معلومات جهات الاتصال بشأنها قيد البحث كأرقام</w:t>
            </w:r>
            <w:r w:rsidRPr="00C3717C">
              <w:rPr>
                <w:rFonts w:hint="eastAsia"/>
                <w:spacing w:val="-2"/>
                <w:rtl/>
              </w:rPr>
              <w:t> </w:t>
            </w:r>
            <w:r w:rsidRPr="00C3717C">
              <w:rPr>
                <w:spacing w:val="-2"/>
              </w:rPr>
              <w:t>IIN</w:t>
            </w:r>
            <w:r w:rsidRPr="00C3717C">
              <w:rPr>
                <w:rFonts w:hint="cs"/>
                <w:spacing w:val="-2"/>
                <w:rtl/>
              </w:rPr>
              <w:t xml:space="preserve"> التي لها وضع "الجهة المخصص لها الأرقام لا يمكن الوصول إليها" وسيُعلن عنها في </w:t>
            </w:r>
            <w:r w:rsidRPr="00C3717C">
              <w:rPr>
                <w:rFonts w:hint="cs"/>
                <w:spacing w:val="-2"/>
                <w:rtl/>
              </w:rPr>
              <w:lastRenderedPageBreak/>
              <w:t>النشرة التشغيلية للاتحاد. وتُشجع الإدارات/الهيئات التنظيمية الوطنية أو الوكالات المرخص لها على تقديم المساعدة في تحديد الحالة و/أو معلومات جهات الاتصال المحدّثة الخاصة بها.</w:t>
            </w:r>
          </w:p>
          <w:p w:rsidR="007513D8" w:rsidRPr="00286E91" w:rsidRDefault="007513D8" w:rsidP="00CC326E">
            <w:pPr>
              <w:rPr>
                <w:rtl/>
              </w:rPr>
            </w:pPr>
            <w:r w:rsidRPr="00286E91">
              <w:rPr>
                <w:rFonts w:hint="cs"/>
                <w:rtl/>
                <w:lang w:bidi="ar-EG"/>
              </w:rPr>
              <w:t xml:space="preserve">بالنسبة إلى الأرقام </w:t>
            </w:r>
            <w:r w:rsidRPr="00286E91">
              <w:t>UIFN</w:t>
            </w:r>
            <w:r w:rsidRPr="00286E91">
              <w:rPr>
                <w:rFonts w:hint="cs"/>
                <w:rtl/>
              </w:rPr>
              <w:t xml:space="preserve"> والأرقام </w:t>
            </w:r>
            <w:r w:rsidRPr="00286E91">
              <w:t>IIN</w:t>
            </w:r>
            <w:r w:rsidRPr="00286E91">
              <w:rPr>
                <w:rFonts w:hint="cs"/>
                <w:rtl/>
              </w:rPr>
              <w:t xml:space="preserve"> التي لا زالت قيد المشاورة مع الإدارات/الهيئات التنظيمية الوطنية أو</w:t>
            </w:r>
            <w:r w:rsidRPr="00286E91">
              <w:rPr>
                <w:rFonts w:hint="eastAsia"/>
                <w:rtl/>
              </w:rPr>
              <w:t> </w:t>
            </w:r>
            <w:r w:rsidRPr="00286E91">
              <w:rPr>
                <w:rFonts w:hint="cs"/>
                <w:rtl/>
              </w:rPr>
              <w:t xml:space="preserve">الوكالات المرخص لها، ينبغي تأكيد الحالة الخاصة بها قبل </w:t>
            </w:r>
            <w:r w:rsidRPr="00286E91">
              <w:t>31</w:t>
            </w:r>
            <w:r w:rsidRPr="00286E91">
              <w:rPr>
                <w:rFonts w:hint="cs"/>
                <w:rtl/>
              </w:rPr>
              <w:t xml:space="preserve"> أكتوبر </w:t>
            </w:r>
            <w:r w:rsidRPr="00286E91">
              <w:t>2019</w:t>
            </w:r>
            <w:r w:rsidRPr="00286E91">
              <w:rPr>
                <w:rFonts w:hint="cs"/>
                <w:rtl/>
              </w:rPr>
              <w:t>. وفي حال</w:t>
            </w:r>
            <w:r w:rsidR="00942969">
              <w:rPr>
                <w:rFonts w:hint="cs"/>
                <w:rtl/>
              </w:rPr>
              <w:t>ة</w:t>
            </w:r>
            <w:r w:rsidRPr="00286E91">
              <w:rPr>
                <w:rFonts w:hint="cs"/>
                <w:rtl/>
              </w:rPr>
              <w:t xml:space="preserve"> عدم تلقي أي اعتراض من الإدارات/الهيئات التنظيمية الوطنية أو الوكالات المرخص لها، ستُعتبر الأرقام </w:t>
            </w:r>
            <w:r w:rsidRPr="00286E91">
              <w:t>UIFN</w:t>
            </w:r>
            <w:r w:rsidRPr="00286E91">
              <w:rPr>
                <w:rFonts w:hint="cs"/>
                <w:rtl/>
              </w:rPr>
              <w:t xml:space="preserve"> أو </w:t>
            </w:r>
            <w:r w:rsidRPr="00286E91">
              <w:t>IIN</w:t>
            </w:r>
            <w:r w:rsidRPr="00286E91">
              <w:rPr>
                <w:rFonts w:hint="cs"/>
                <w:rtl/>
              </w:rPr>
              <w:t xml:space="preserve"> لم تعد نشطة وسيتم إزالتها من قواعد بيانات الاتحاد.</w:t>
            </w:r>
          </w:p>
          <w:p w:rsidR="007513D8" w:rsidRDefault="007513D8" w:rsidP="00CC326E">
            <w:pPr>
              <w:rPr>
                <w:rtl/>
              </w:rPr>
            </w:pPr>
            <w:r w:rsidRPr="00286E91">
              <w:rPr>
                <w:rFonts w:hint="cs"/>
                <w:rtl/>
              </w:rPr>
              <w:t xml:space="preserve">ولا يخضع مقدمو خدمة الأرقام </w:t>
            </w:r>
            <w:r w:rsidRPr="00286E91">
              <w:t>UIFN</w:t>
            </w:r>
            <w:r w:rsidRPr="00286E91">
              <w:rPr>
                <w:rFonts w:hint="cs"/>
                <w:rtl/>
              </w:rPr>
              <w:t xml:space="preserve"> أو الجهات المخصص لها أرقام </w:t>
            </w:r>
            <w:r w:rsidRPr="00286E91">
              <w:t>IIN</w:t>
            </w:r>
            <w:r w:rsidRPr="00286E91">
              <w:rPr>
                <w:rFonts w:hint="cs"/>
                <w:rtl/>
              </w:rPr>
              <w:t xml:space="preserve"> المصنفة تحت </w:t>
            </w:r>
            <w:r w:rsidRPr="00286E91">
              <w:rPr>
                <w:rFonts w:hint="cs"/>
                <w:i/>
                <w:iCs/>
                <w:rtl/>
              </w:rPr>
              <w:t>"الكيانات التابعة للإدارات"</w:t>
            </w:r>
            <w:r w:rsidRPr="00286E91">
              <w:rPr>
                <w:rFonts w:hint="cs"/>
                <w:rtl/>
              </w:rPr>
              <w:t xml:space="preserve"> لرسم الإدارة السنوي.</w:t>
            </w:r>
          </w:p>
        </w:tc>
      </w:tr>
    </w:tbl>
    <w:p w:rsidR="007513D8" w:rsidRDefault="007513D8" w:rsidP="00C3717C">
      <w:pPr>
        <w:pStyle w:val="Heading3"/>
        <w:rPr>
          <w:lang w:bidi="ar-EG"/>
        </w:rPr>
      </w:pPr>
      <w:r>
        <w:lastRenderedPageBreak/>
        <w:t>26</w:t>
      </w:r>
      <w:r w:rsidR="00C3717C">
        <w:t>.2.2</w:t>
      </w:r>
      <w:r>
        <w:rPr>
          <w:rtl/>
          <w:lang w:bidi="ar-EG"/>
        </w:rPr>
        <w:tab/>
      </w:r>
      <w:bookmarkStart w:id="2" w:name="_Toc408328096"/>
      <w:bookmarkStart w:id="3" w:name="_Toc414526806"/>
      <w:bookmarkStart w:id="4" w:name="_Toc415560226"/>
      <w:bookmarkStart w:id="5" w:name="_Toc536090520"/>
      <w:bookmarkStart w:id="6" w:name="_Toc408328097"/>
      <w:bookmarkStart w:id="7" w:name="_Toc414526807"/>
      <w:bookmarkStart w:id="8" w:name="_Toc415560227"/>
      <w:bookmarkStart w:id="9" w:name="_Toc536090521"/>
      <w:r w:rsidRPr="00A37060">
        <w:rPr>
          <w:rFonts w:hint="cs"/>
          <w:rtl/>
          <w:lang w:bidi="ar-EG"/>
        </w:rPr>
        <w:t xml:space="preserve">تنفيذ القرار </w:t>
      </w:r>
      <w:r w:rsidRPr="00A37060">
        <w:rPr>
          <w:lang w:val="en-GB" w:bidi="ar-EG"/>
        </w:rPr>
        <w:t>167</w:t>
      </w:r>
      <w:r w:rsidRPr="00A37060">
        <w:rPr>
          <w:rFonts w:hint="cs"/>
          <w:rtl/>
          <w:lang w:bidi="ar-EG"/>
        </w:rPr>
        <w:t xml:space="preserve"> (المراجَع</w:t>
      </w:r>
      <w:r w:rsidRPr="00A37060">
        <w:rPr>
          <w:rtl/>
          <w:lang w:bidi="ar-EG"/>
        </w:rPr>
        <w:t xml:space="preserve"> </w:t>
      </w:r>
      <w:r w:rsidRPr="00A37060">
        <w:rPr>
          <w:rFonts w:hint="cs"/>
          <w:rtl/>
          <w:lang w:bidi="ar-EG"/>
        </w:rPr>
        <w:t xml:space="preserve">في دبي، </w:t>
      </w:r>
      <w:r w:rsidRPr="00A37060">
        <w:rPr>
          <w:lang w:val="en-GB" w:bidi="ar-EG"/>
        </w:rPr>
        <w:t>2018</w:t>
      </w:r>
      <w:r w:rsidRPr="00A37060">
        <w:rPr>
          <w:rFonts w:hint="cs"/>
          <w:rtl/>
          <w:lang w:bidi="ar-EG"/>
        </w:rPr>
        <w:t>)</w:t>
      </w:r>
      <w:bookmarkEnd w:id="2"/>
      <w:bookmarkEnd w:id="3"/>
      <w:bookmarkEnd w:id="4"/>
      <w:bookmarkEnd w:id="5"/>
      <w:r w:rsidRPr="00A37060">
        <w:rPr>
          <w:rFonts w:hint="cs"/>
          <w:rtl/>
          <w:lang w:bidi="ar-EG"/>
        </w:rPr>
        <w:t xml:space="preserve"> - تعزيز وتنمية قدرات الاتحاد الدولي للاتصالات فيما يتعلق بالاجتماعات الإلكترونية والوسائل اللازمة لإحراز التقدم في أعمال </w:t>
      </w:r>
      <w:bookmarkEnd w:id="6"/>
      <w:bookmarkEnd w:id="7"/>
      <w:bookmarkEnd w:id="8"/>
      <w:r w:rsidRPr="00A37060">
        <w:rPr>
          <w:rFonts w:hint="cs"/>
          <w:rtl/>
          <w:lang w:bidi="ar-EG"/>
        </w:rPr>
        <w:t>الاتحاد</w:t>
      </w:r>
      <w:bookmarkEnd w:id="9"/>
      <w:r>
        <w:rPr>
          <w:rFonts w:hint="cs"/>
          <w:rtl/>
          <w:lang w:bidi="ar-EG"/>
        </w:rPr>
        <w:t xml:space="preserve"> (الوثيقة</w:t>
      </w:r>
      <w:r>
        <w:rPr>
          <w:rFonts w:hint="eastAsia"/>
          <w:rtl/>
          <w:lang w:bidi="ar-EG"/>
        </w:rPr>
        <w:t> </w:t>
      </w:r>
      <w:hyperlink r:id="rId57" w:history="1">
        <w:r w:rsidRPr="000427B1">
          <w:rPr>
            <w:rStyle w:val="Hyperlink"/>
            <w:lang w:bidi="ar-EG"/>
          </w:rPr>
          <w:t>C19/29</w:t>
        </w:r>
      </w:hyperlink>
      <w:r>
        <w:rPr>
          <w:rFonts w:hint="cs"/>
          <w:rtl/>
          <w:lang w:bidi="ar-EG"/>
        </w:rPr>
        <w:t>)</w:t>
      </w:r>
    </w:p>
    <w:p w:rsidR="00C3717C" w:rsidRPr="0088769F" w:rsidRDefault="00C3717C" w:rsidP="00C3717C">
      <w:pPr>
        <w:keepNext/>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Tr="00CC326E">
        <w:tc>
          <w:tcPr>
            <w:tcW w:w="9629" w:type="dxa"/>
            <w:tcBorders>
              <w:top w:val="single" w:sz="4" w:space="0" w:color="auto"/>
              <w:left w:val="single" w:sz="4" w:space="0" w:color="auto"/>
              <w:bottom w:val="single" w:sz="4" w:space="0" w:color="auto"/>
              <w:right w:val="single" w:sz="4" w:space="0" w:color="auto"/>
            </w:tcBorders>
          </w:tcPr>
          <w:p w:rsidR="007513D8" w:rsidRPr="00E16BB2" w:rsidRDefault="007513D8" w:rsidP="00CC326E">
            <w:pPr>
              <w:rPr>
                <w:b/>
                <w:bCs/>
                <w:i/>
                <w:iCs/>
                <w:rtl/>
                <w:lang w:bidi="ar-EG"/>
              </w:rPr>
            </w:pPr>
            <w:r w:rsidRPr="00E16BB2">
              <w:rPr>
                <w:rFonts w:hint="cs"/>
                <w:b/>
                <w:bCs/>
                <w:i/>
                <w:iCs/>
                <w:rtl/>
                <w:lang w:bidi="ar-EG"/>
              </w:rPr>
              <w:t>التوصية</w:t>
            </w:r>
          </w:p>
          <w:p w:rsidR="007513D8" w:rsidRPr="00286E91" w:rsidRDefault="007513D8" w:rsidP="00CC326E">
            <w:pPr>
              <w:rPr>
                <w:rtl/>
                <w:lang w:bidi="ar-EG"/>
              </w:rPr>
            </w:pPr>
            <w:r w:rsidRPr="00E16BB2">
              <w:rPr>
                <w:rFonts w:hint="cs"/>
                <w:rtl/>
                <w:lang w:bidi="ar-EG"/>
              </w:rPr>
              <w:t xml:space="preserve">توصي اللجنة بأن يأخذ المجلس علماً </w:t>
            </w:r>
            <w:r w:rsidRPr="00E16BB2">
              <w:rPr>
                <w:rFonts w:hint="cs"/>
                <w:rtl/>
              </w:rPr>
              <w:t xml:space="preserve">بالوثيقة </w:t>
            </w:r>
            <w:r w:rsidRPr="00E16BB2">
              <w:rPr>
                <w:lang w:bidi="ar-EG"/>
              </w:rPr>
              <w:t>C19/29</w:t>
            </w:r>
            <w:r w:rsidRPr="00E16BB2">
              <w:rPr>
                <w:rFonts w:hint="cs"/>
                <w:rtl/>
              </w:rPr>
              <w:t>.</w:t>
            </w:r>
          </w:p>
        </w:tc>
      </w:tr>
    </w:tbl>
    <w:p w:rsidR="007513D8" w:rsidRDefault="007513D8" w:rsidP="00C3717C">
      <w:pPr>
        <w:pStyle w:val="Heading3"/>
        <w:rPr>
          <w:lang w:bidi="ar-EG"/>
        </w:rPr>
      </w:pPr>
      <w:r w:rsidRPr="00493CDE">
        <w:rPr>
          <w:lang w:bidi="ar-EG"/>
        </w:rPr>
        <w:t>27</w:t>
      </w:r>
      <w:r w:rsidR="00C3717C">
        <w:rPr>
          <w:lang w:bidi="ar-EG"/>
        </w:rPr>
        <w:t>.2.2</w:t>
      </w:r>
      <w:r w:rsidRPr="00493CDE">
        <w:rPr>
          <w:rtl/>
          <w:lang w:bidi="ar-EG"/>
        </w:rPr>
        <w:tab/>
      </w:r>
      <w:r w:rsidRPr="00493CDE">
        <w:rPr>
          <w:rtl/>
        </w:rPr>
        <w:t>مذكرات التفاهم التي لها تبعات مالية و/أو استراتيجية</w:t>
      </w:r>
      <w:r>
        <w:rPr>
          <w:rFonts w:hint="cs"/>
          <w:rtl/>
          <w:lang w:bidi="ar-EG"/>
        </w:rPr>
        <w:t xml:space="preserve"> (الوثيقة </w:t>
      </w:r>
      <w:hyperlink r:id="rId58" w:history="1">
        <w:r w:rsidRPr="000427B1">
          <w:rPr>
            <w:rStyle w:val="Hyperlink"/>
            <w:lang w:bidi="ar-EG"/>
          </w:rPr>
          <w:t>C19/60</w:t>
        </w:r>
      </w:hyperlink>
      <w:r>
        <w:rPr>
          <w:rFonts w:hint="cs"/>
          <w:rtl/>
          <w:lang w:bidi="ar-EG"/>
        </w:rPr>
        <w:t>)</w:t>
      </w:r>
    </w:p>
    <w:p w:rsidR="00C3717C" w:rsidRDefault="00C3717C" w:rsidP="00942969">
      <w:pPr>
        <w:rPr>
          <w:rtl/>
          <w:lang w:bidi="ar-EG"/>
        </w:rPr>
      </w:pPr>
      <w:r>
        <w:t>1.27.2.2</w:t>
      </w:r>
      <w:r>
        <w:rPr>
          <w:rtl/>
          <w:lang w:bidi="ar-EG"/>
        </w:rPr>
        <w:tab/>
      </w:r>
      <w:r w:rsidRPr="0056179E">
        <w:rPr>
          <w:rFonts w:hint="cs"/>
          <w:rtl/>
          <w:lang w:bidi="ar-SY"/>
        </w:rPr>
        <w:t>و</w:t>
      </w:r>
      <w:r w:rsidRPr="0056179E">
        <w:rPr>
          <w:rtl/>
          <w:lang w:bidi="ar-SY"/>
        </w:rPr>
        <w:t>قالت عضو المجلس</w:t>
      </w:r>
      <w:r w:rsidRPr="0056179E">
        <w:rPr>
          <w:rFonts w:hint="cs"/>
          <w:rtl/>
          <w:lang w:bidi="ar-SY"/>
        </w:rPr>
        <w:t xml:space="preserve"> من</w:t>
      </w:r>
      <w:r w:rsidRPr="0056179E">
        <w:rPr>
          <w:rtl/>
          <w:lang w:bidi="ar-SY"/>
        </w:rPr>
        <w:t xml:space="preserve"> أسترالي</w:t>
      </w:r>
      <w:r w:rsidRPr="0056179E">
        <w:rPr>
          <w:rFonts w:hint="cs"/>
          <w:rtl/>
          <w:lang w:bidi="ar-SY"/>
        </w:rPr>
        <w:t>ا</w:t>
      </w:r>
      <w:r w:rsidRPr="0056179E">
        <w:rPr>
          <w:rtl/>
          <w:lang w:bidi="ar-SY"/>
        </w:rPr>
        <w:t xml:space="preserve"> إن ملخص ملاحظات المندوبين في الفقرة </w:t>
      </w:r>
      <w:r w:rsidR="00BC4C41">
        <w:rPr>
          <w:lang w:bidi="ar-SY"/>
        </w:rPr>
        <w:t>3.27</w:t>
      </w:r>
      <w:r w:rsidR="00BC4C41">
        <w:rPr>
          <w:rFonts w:hint="cs"/>
          <w:rtl/>
          <w:lang w:bidi="ar-EG"/>
        </w:rPr>
        <w:t xml:space="preserve"> </w:t>
      </w:r>
      <w:r w:rsidRPr="0056179E">
        <w:rPr>
          <w:rtl/>
          <w:lang w:bidi="ar-SY"/>
        </w:rPr>
        <w:t xml:space="preserve">لا </w:t>
      </w:r>
      <w:r w:rsidRPr="0056179E">
        <w:rPr>
          <w:rFonts w:hint="cs"/>
          <w:rtl/>
          <w:lang w:bidi="ar-SY"/>
        </w:rPr>
        <w:t>يعبر عن</w:t>
      </w:r>
      <w:r w:rsidRPr="0056179E">
        <w:rPr>
          <w:rtl/>
          <w:lang w:bidi="ar-SY"/>
        </w:rPr>
        <w:t xml:space="preserve"> الملاحظات التي أبداها وفدها، والتي شملت القلق من </w:t>
      </w:r>
      <w:r w:rsidRPr="0056179E">
        <w:rPr>
          <w:rFonts w:hint="cs"/>
          <w:rtl/>
          <w:lang w:bidi="ar-SY"/>
        </w:rPr>
        <w:t>عدم اتباع</w:t>
      </w:r>
      <w:r w:rsidRPr="0056179E">
        <w:rPr>
          <w:rtl/>
          <w:lang w:bidi="ar-SY"/>
        </w:rPr>
        <w:t xml:space="preserve"> الاتحاد الإجراء الخاص بمذكرات التفاهم</w:t>
      </w:r>
      <w:r w:rsidR="003E379B">
        <w:rPr>
          <w:rFonts w:hint="cs"/>
          <w:rtl/>
          <w:lang w:bidi="ar-SY"/>
        </w:rPr>
        <w:t> </w:t>
      </w:r>
      <w:r w:rsidR="003E379B">
        <w:rPr>
          <w:lang w:bidi="ar-SY"/>
        </w:rPr>
        <w:t>(MoU)</w:t>
      </w:r>
      <w:r w:rsidRPr="0056179E">
        <w:rPr>
          <w:rtl/>
          <w:lang w:bidi="ar-SY"/>
        </w:rPr>
        <w:t xml:space="preserve"> </w:t>
      </w:r>
      <w:r w:rsidRPr="0056179E">
        <w:rPr>
          <w:rFonts w:hint="cs"/>
          <w:rtl/>
          <w:lang w:bidi="ar-SY"/>
        </w:rPr>
        <w:t>ذات الآثار</w:t>
      </w:r>
      <w:r w:rsidRPr="0056179E">
        <w:rPr>
          <w:rtl/>
          <w:lang w:bidi="ar-SY"/>
        </w:rPr>
        <w:t xml:space="preserve"> </w:t>
      </w:r>
      <w:r w:rsidRPr="0056179E">
        <w:rPr>
          <w:rFonts w:hint="cs"/>
          <w:rtl/>
          <w:lang w:bidi="ar-SY"/>
        </w:rPr>
        <w:t>ال</w:t>
      </w:r>
      <w:r w:rsidRPr="0056179E">
        <w:rPr>
          <w:rtl/>
          <w:lang w:bidi="ar-SY"/>
        </w:rPr>
        <w:t>مالي</w:t>
      </w:r>
      <w:r w:rsidRPr="0056179E">
        <w:rPr>
          <w:rFonts w:hint="cs"/>
          <w:rtl/>
          <w:lang w:bidi="ar-SY"/>
        </w:rPr>
        <w:t>ة</w:t>
      </w:r>
      <w:r w:rsidRPr="0056179E">
        <w:rPr>
          <w:rtl/>
          <w:lang w:bidi="ar-SY"/>
        </w:rPr>
        <w:t xml:space="preserve"> و/أو ا</w:t>
      </w:r>
      <w:r w:rsidRPr="0056179E">
        <w:rPr>
          <w:rFonts w:hint="cs"/>
          <w:rtl/>
          <w:lang w:bidi="ar-SY"/>
        </w:rPr>
        <w:t>لا</w:t>
      </w:r>
      <w:r w:rsidRPr="0056179E">
        <w:rPr>
          <w:rtl/>
          <w:lang w:bidi="ar-SY"/>
        </w:rPr>
        <w:t>ستراتيجية</w:t>
      </w:r>
      <w:r w:rsidR="00BB1F40">
        <w:rPr>
          <w:rFonts w:hint="cs"/>
          <w:rtl/>
          <w:lang w:bidi="ar-SY"/>
        </w:rPr>
        <w:t xml:space="preserve"> الكبيرة</w:t>
      </w:r>
      <w:r w:rsidRPr="0056179E">
        <w:rPr>
          <w:rtl/>
          <w:lang w:bidi="ar-SY"/>
        </w:rPr>
        <w:t xml:space="preserve">، على النحو المبين في محضر الجلسة العامة السادسة عشرة لمؤتمر المندوبين المفوضين لعام </w:t>
      </w:r>
      <w:r w:rsidR="00BC4C41">
        <w:rPr>
          <w:lang w:bidi="ar-SY"/>
        </w:rPr>
        <w:t>2018</w:t>
      </w:r>
      <w:r w:rsidRPr="0056179E">
        <w:rPr>
          <w:rtl/>
          <w:lang w:bidi="ar-SY"/>
        </w:rPr>
        <w:t xml:space="preserve"> (الوثيقة </w:t>
      </w:r>
      <w:r w:rsidR="00BC4C41">
        <w:rPr>
          <w:lang w:bidi="ar-SY"/>
        </w:rPr>
        <w:t>173</w:t>
      </w:r>
      <w:r w:rsidRPr="0056179E">
        <w:rPr>
          <w:rFonts w:hint="cs"/>
          <w:rtl/>
          <w:lang w:bidi="ar-SY"/>
        </w:rPr>
        <w:t xml:space="preserve"> </w:t>
      </w:r>
      <w:r w:rsidRPr="0056179E">
        <w:rPr>
          <w:rtl/>
          <w:lang w:bidi="ar-SY"/>
        </w:rPr>
        <w:t xml:space="preserve">لمؤتمر المندوبين المفوضين </w:t>
      </w:r>
      <w:r w:rsidR="00942969">
        <w:rPr>
          <w:rFonts w:hint="cs"/>
          <w:rtl/>
          <w:lang w:bidi="ar-SY"/>
        </w:rPr>
        <w:t>ل</w:t>
      </w:r>
      <w:r w:rsidRPr="0056179E">
        <w:rPr>
          <w:rtl/>
          <w:lang w:bidi="ar-SY"/>
        </w:rPr>
        <w:t>عام</w:t>
      </w:r>
      <w:r w:rsidR="00BC4C41">
        <w:rPr>
          <w:rFonts w:hint="cs"/>
          <w:rtl/>
          <w:lang w:bidi="ar-SY"/>
        </w:rPr>
        <w:t> </w:t>
      </w:r>
      <w:r w:rsidR="00BC4C41">
        <w:rPr>
          <w:lang w:bidi="ar-SY"/>
        </w:rPr>
        <w:t>2018</w:t>
      </w:r>
      <w:r w:rsidRPr="0056179E">
        <w:rPr>
          <w:rtl/>
          <w:lang w:bidi="ar-SY"/>
        </w:rPr>
        <w:t xml:space="preserve">). </w:t>
      </w:r>
      <w:r>
        <w:rPr>
          <w:rFonts w:hint="cs"/>
          <w:rtl/>
          <w:lang w:bidi="ar-SY"/>
        </w:rPr>
        <w:t>و</w:t>
      </w:r>
      <w:r w:rsidRPr="0056179E">
        <w:rPr>
          <w:rtl/>
          <w:lang w:bidi="ar-SY"/>
        </w:rPr>
        <w:t>كان لدى أستراليا عدد من الأسئلة والشواغل المتعلقة بنطاق الاتفاقات وما إذا كانت لا</w:t>
      </w:r>
      <w:r w:rsidR="00942969">
        <w:rPr>
          <w:rFonts w:hint="cs"/>
          <w:rtl/>
          <w:lang w:bidi="ar-SY"/>
        </w:rPr>
        <w:t> </w:t>
      </w:r>
      <w:r w:rsidRPr="0056179E">
        <w:rPr>
          <w:rtl/>
          <w:lang w:bidi="ar-SY"/>
        </w:rPr>
        <w:t xml:space="preserve">تزال ضمن ولاية الاتحاد، وشواغل بشأن </w:t>
      </w:r>
      <w:r w:rsidR="00BB1F40">
        <w:rPr>
          <w:rFonts w:hint="cs"/>
          <w:rtl/>
          <w:lang w:bidi="ar-SY"/>
        </w:rPr>
        <w:t>الطابع العام ل</w:t>
      </w:r>
      <w:r w:rsidRPr="0056179E">
        <w:rPr>
          <w:rtl/>
          <w:lang w:bidi="ar-SY"/>
        </w:rPr>
        <w:t>مذكرات التفاهم، والافتقار إلى الشفافية ومقاييس الأداء.</w:t>
      </w:r>
    </w:p>
    <w:p w:rsidR="00C3717C" w:rsidRDefault="00C3717C" w:rsidP="00BB1F40">
      <w:pPr>
        <w:rPr>
          <w:rtl/>
          <w:lang w:bidi="ar-EG"/>
        </w:rPr>
      </w:pPr>
      <w:r>
        <w:t>2.27.2.2</w:t>
      </w:r>
      <w:r>
        <w:rPr>
          <w:rtl/>
          <w:lang w:bidi="ar-EG"/>
        </w:rPr>
        <w:tab/>
      </w:r>
      <w:r w:rsidRPr="00223ACB">
        <w:rPr>
          <w:rFonts w:hint="cs"/>
          <w:rtl/>
          <w:lang w:bidi="ar-SY"/>
        </w:rPr>
        <w:t>و</w:t>
      </w:r>
      <w:r w:rsidRPr="00223ACB">
        <w:rPr>
          <w:rtl/>
          <w:lang w:bidi="ar-SY"/>
        </w:rPr>
        <w:t>قال عضو المجلس</w:t>
      </w:r>
      <w:r w:rsidRPr="00223ACB">
        <w:rPr>
          <w:rFonts w:hint="cs"/>
          <w:rtl/>
          <w:lang w:bidi="ar-SY"/>
        </w:rPr>
        <w:t xml:space="preserve"> </w:t>
      </w:r>
      <w:r w:rsidRPr="00223ACB">
        <w:rPr>
          <w:rtl/>
          <w:lang w:bidi="ar-SY"/>
        </w:rPr>
        <w:t>من كندا</w:t>
      </w:r>
      <w:r w:rsidRPr="00223ACB">
        <w:rPr>
          <w:rFonts w:hint="cs"/>
          <w:rtl/>
          <w:lang w:bidi="ar-SY"/>
        </w:rPr>
        <w:t>،</w:t>
      </w:r>
      <w:r w:rsidRPr="00223ACB">
        <w:rPr>
          <w:rtl/>
          <w:lang w:bidi="ar-SY"/>
        </w:rPr>
        <w:t xml:space="preserve"> أولاً، إن </w:t>
      </w:r>
      <w:r w:rsidR="00BB1F40">
        <w:rPr>
          <w:rFonts w:hint="cs"/>
          <w:rtl/>
          <w:lang w:bidi="ar-SY"/>
        </w:rPr>
        <w:t>ال</w:t>
      </w:r>
      <w:r w:rsidRPr="00223ACB">
        <w:rPr>
          <w:rtl/>
          <w:lang w:bidi="ar-SY"/>
        </w:rPr>
        <w:t>نقطة</w:t>
      </w:r>
      <w:r w:rsidRPr="00223ACB">
        <w:rPr>
          <w:rFonts w:hint="cs"/>
          <w:rtl/>
          <w:lang w:bidi="ar-SY"/>
        </w:rPr>
        <w:t xml:space="preserve"> </w:t>
      </w:r>
      <w:r w:rsidRPr="00223ACB">
        <w:rPr>
          <w:rtl/>
          <w:lang w:bidi="ar-SY"/>
        </w:rPr>
        <w:t xml:space="preserve">الثالثة في الفقرة </w:t>
      </w:r>
      <w:r w:rsidR="00BC4C41">
        <w:rPr>
          <w:lang w:bidi="ar-SY"/>
        </w:rPr>
        <w:t>3.27</w:t>
      </w:r>
      <w:r w:rsidR="00BC4C41">
        <w:rPr>
          <w:rFonts w:hint="cs"/>
          <w:rtl/>
          <w:lang w:bidi="ar-EG"/>
        </w:rPr>
        <w:t xml:space="preserve"> </w:t>
      </w:r>
      <w:r w:rsidRPr="00223ACB">
        <w:rPr>
          <w:rtl/>
          <w:lang w:bidi="ar-SY"/>
        </w:rPr>
        <w:t>ينبغي أن تشمل النص الكامل للمادة</w:t>
      </w:r>
      <w:r w:rsidR="00BC4C41">
        <w:rPr>
          <w:rFonts w:hint="cs"/>
          <w:rtl/>
          <w:lang w:bidi="ar-SY"/>
        </w:rPr>
        <w:t> </w:t>
      </w:r>
      <w:r w:rsidRPr="00223ACB">
        <w:t>3.1</w:t>
      </w:r>
      <w:r w:rsidR="00BC4C41">
        <w:rPr>
          <w:rFonts w:hint="eastAsia"/>
          <w:rtl/>
        </w:rPr>
        <w:t> </w:t>
      </w:r>
      <w:r w:rsidRPr="00223ACB">
        <w:rPr>
          <w:rFonts w:hint="cs"/>
          <w:rtl/>
        </w:rPr>
        <w:t xml:space="preserve">(ب) من مذكرة التفاهم </w:t>
      </w:r>
      <w:r w:rsidRPr="00223ACB">
        <w:rPr>
          <w:rtl/>
          <w:lang w:bidi="ar-SY"/>
        </w:rPr>
        <w:t xml:space="preserve">الموقعة بين الاتحاد وبنك </w:t>
      </w:r>
      <w:r w:rsidRPr="00223ACB">
        <w:rPr>
          <w:rFonts w:hint="cs"/>
          <w:rtl/>
        </w:rPr>
        <w:t>التصدير والاستيراد في</w:t>
      </w:r>
      <w:r w:rsidRPr="00223ACB">
        <w:rPr>
          <w:rFonts w:hint="eastAsia"/>
          <w:rtl/>
        </w:rPr>
        <w:t> </w:t>
      </w:r>
      <w:r w:rsidRPr="00223ACB">
        <w:rPr>
          <w:rFonts w:hint="cs"/>
          <w:rtl/>
        </w:rPr>
        <w:t xml:space="preserve">الصين، </w:t>
      </w:r>
      <w:r w:rsidRPr="00223ACB">
        <w:rPr>
          <w:rtl/>
          <w:lang w:bidi="ar-SY"/>
        </w:rPr>
        <w:t>و</w:t>
      </w:r>
      <w:r w:rsidRPr="00223ACB">
        <w:rPr>
          <w:rFonts w:hint="cs"/>
          <w:rtl/>
          <w:lang w:bidi="ar-SY"/>
        </w:rPr>
        <w:t xml:space="preserve">يرد في </w:t>
      </w:r>
      <w:r w:rsidRPr="00223ACB">
        <w:rPr>
          <w:rtl/>
          <w:lang w:bidi="ar-SY"/>
        </w:rPr>
        <w:t>نصها ما يلي:</w:t>
      </w:r>
      <w:r w:rsidRPr="00223ACB">
        <w:rPr>
          <w:rFonts w:hint="cs"/>
          <w:rtl/>
          <w:lang w:bidi="ar-SY"/>
        </w:rPr>
        <w:t xml:space="preserve"> </w:t>
      </w:r>
      <w:r w:rsidRPr="00223ACB">
        <w:rPr>
          <w:rFonts w:hint="cs"/>
          <w:rtl/>
        </w:rPr>
        <w:t>"</w:t>
      </w:r>
      <w:r w:rsidRPr="00752852">
        <w:rPr>
          <w:rFonts w:hint="cs"/>
          <w:rtl/>
        </w:rPr>
        <w:t xml:space="preserve">الأحكام والشروط ذات الصلة المتعلقة بتفاصيل </w:t>
      </w:r>
      <w:r w:rsidRPr="00223ACB">
        <w:rPr>
          <w:rFonts w:hint="cs"/>
          <w:rtl/>
        </w:rPr>
        <w:t>التعاون (</w:t>
      </w:r>
      <w:r w:rsidRPr="00223ACB">
        <w:rPr>
          <w:rtl/>
        </w:rPr>
        <w:t>بما في ذلك، على سبيل المثال لا الحصر، تلك المتعلقة بالمسائل المالية والقانونية والتشغيلية، فضلاً عن الحقوق والأدوار والمسؤوليات الخاصة بالأطراف الموقعة، إن و</w:t>
      </w:r>
      <w:r>
        <w:rPr>
          <w:rFonts w:hint="cs"/>
          <w:rtl/>
        </w:rPr>
        <w:t>ُ</w:t>
      </w:r>
      <w:r w:rsidRPr="00223ACB">
        <w:rPr>
          <w:rtl/>
        </w:rPr>
        <w:t>جدت</w:t>
      </w:r>
      <w:r w:rsidRPr="00223ACB">
        <w:rPr>
          <w:rFonts w:hint="cs"/>
          <w:rtl/>
        </w:rPr>
        <w:t>)</w:t>
      </w:r>
      <w:r w:rsidRPr="00752852">
        <w:rPr>
          <w:rFonts w:hint="cs"/>
          <w:rtl/>
        </w:rPr>
        <w:t xml:space="preserve"> ستُحدد في اتفاق واحد أو أكثر من الاتفاقات الخطية الملزمة قانوناً، و</w:t>
      </w:r>
      <w:r w:rsidR="00BB1F40">
        <w:rPr>
          <w:rFonts w:hint="cs"/>
          <w:rtl/>
        </w:rPr>
        <w:t xml:space="preserve">/أو </w:t>
      </w:r>
      <w:r w:rsidRPr="00752852">
        <w:rPr>
          <w:rFonts w:hint="cs"/>
          <w:rtl/>
        </w:rPr>
        <w:t xml:space="preserve">وثائق المشاريع و/أو صكوك أخرى يتفاوض بشأنها كلا الموقّعيْن ويوافقان ويوقّعان عليها </w:t>
      </w:r>
      <w:r w:rsidR="00BB1F40" w:rsidRPr="00752852">
        <w:rPr>
          <w:rFonts w:hint="cs"/>
          <w:rtl/>
        </w:rPr>
        <w:t xml:space="preserve">بشكل منفصل </w:t>
      </w:r>
      <w:r w:rsidRPr="00752852">
        <w:rPr>
          <w:rFonts w:hint="cs"/>
          <w:rtl/>
        </w:rPr>
        <w:t>في</w:t>
      </w:r>
      <w:r w:rsidRPr="00752852">
        <w:rPr>
          <w:rFonts w:hint="eastAsia"/>
          <w:rtl/>
        </w:rPr>
        <w:t> </w:t>
      </w:r>
      <w:r w:rsidRPr="00752852">
        <w:rPr>
          <w:rFonts w:hint="cs"/>
          <w:rtl/>
        </w:rPr>
        <w:t>المستقبل"</w:t>
      </w:r>
      <w:r>
        <w:rPr>
          <w:rFonts w:hint="cs"/>
          <w:rtl/>
        </w:rPr>
        <w:t xml:space="preserve">. </w:t>
      </w:r>
      <w:r w:rsidRPr="00F118C0">
        <w:rPr>
          <w:rtl/>
          <w:lang w:bidi="ar-SY"/>
        </w:rPr>
        <w:t xml:space="preserve">ثانياً، ينبغي أن تتضمن التوصية الواردة في الفقرة </w:t>
      </w:r>
      <w:r w:rsidR="00BC4C41">
        <w:rPr>
          <w:lang w:bidi="ar-SY"/>
        </w:rPr>
        <w:t>6.27</w:t>
      </w:r>
      <w:r w:rsidRPr="00F118C0">
        <w:rPr>
          <w:rtl/>
          <w:lang w:bidi="ar-SY"/>
        </w:rPr>
        <w:t xml:space="preserve"> نصاً </w:t>
      </w:r>
      <w:r w:rsidRPr="00F118C0">
        <w:rPr>
          <w:rFonts w:hint="cs"/>
          <w:rtl/>
          <w:lang w:bidi="ar-SY"/>
        </w:rPr>
        <w:t>يتسق</w:t>
      </w:r>
      <w:r w:rsidRPr="00F118C0">
        <w:rPr>
          <w:rtl/>
          <w:lang w:bidi="ar-SY"/>
        </w:rPr>
        <w:t xml:space="preserve"> مع النص المذكور أعلاه، على النحو التالي: "توصي اللجنة بأن توجّه الأمانة </w:t>
      </w:r>
      <w:r w:rsidRPr="00F118C0">
        <w:rPr>
          <w:rFonts w:hint="cs"/>
          <w:rtl/>
          <w:lang w:bidi="ar-SY"/>
        </w:rPr>
        <w:t>عناية</w:t>
      </w:r>
      <w:r w:rsidRPr="00F118C0">
        <w:rPr>
          <w:rtl/>
          <w:lang w:bidi="ar-SY"/>
        </w:rPr>
        <w:t xml:space="preserve"> المجلس إلى أي اتفاقات ملزمة ذات آثار مالية و/أو استراتيجية</w:t>
      </w:r>
      <w:r w:rsidRPr="00F118C0">
        <w:rPr>
          <w:rFonts w:hint="cs"/>
          <w:rtl/>
          <w:lang w:bidi="ar-SY"/>
        </w:rPr>
        <w:t>، يمكن</w:t>
      </w:r>
      <w:r w:rsidRPr="00F118C0">
        <w:rPr>
          <w:rtl/>
          <w:lang w:bidi="ar-SY"/>
        </w:rPr>
        <w:t xml:space="preserve"> التفاوض والاتفاق والتوقيع </w:t>
      </w:r>
      <w:r w:rsidRPr="00F118C0">
        <w:rPr>
          <w:rFonts w:hint="cs"/>
          <w:rtl/>
          <w:lang w:bidi="ar-SY"/>
        </w:rPr>
        <w:t xml:space="preserve">عليها </w:t>
      </w:r>
      <w:r w:rsidRPr="00F118C0">
        <w:rPr>
          <w:rtl/>
          <w:lang w:bidi="ar-SY"/>
        </w:rPr>
        <w:t>بشكل منفصل كجزء من تنفيذ أي مذكرة تفاهم</w:t>
      </w:r>
      <w:r w:rsidRPr="00F118C0">
        <w:rPr>
          <w:rFonts w:hint="cs"/>
          <w:rtl/>
          <w:lang w:bidi="ar-SY"/>
        </w:rPr>
        <w:t>، وذلك</w:t>
      </w:r>
      <w:r w:rsidRPr="00F118C0">
        <w:rPr>
          <w:rtl/>
          <w:lang w:bidi="ar-SY"/>
        </w:rPr>
        <w:t xml:space="preserve"> </w:t>
      </w:r>
      <w:r w:rsidRPr="00F118C0">
        <w:rPr>
          <w:rFonts w:hint="cs"/>
          <w:rtl/>
          <w:lang w:bidi="ar-SY"/>
        </w:rPr>
        <w:t>لكي</w:t>
      </w:r>
      <w:r w:rsidRPr="00F118C0">
        <w:rPr>
          <w:rtl/>
          <w:lang w:bidi="ar-SY"/>
        </w:rPr>
        <w:t xml:space="preserve"> </w:t>
      </w:r>
      <w:r w:rsidRPr="00F118C0">
        <w:rPr>
          <w:rFonts w:hint="cs"/>
          <w:rtl/>
          <w:lang w:bidi="ar-SY"/>
        </w:rPr>
        <w:t>ي</w:t>
      </w:r>
      <w:r w:rsidRPr="00F118C0">
        <w:rPr>
          <w:rtl/>
          <w:lang w:bidi="ar-SY"/>
        </w:rPr>
        <w:t>ستعرضها المجلس و</w:t>
      </w:r>
      <w:r w:rsidRPr="00F118C0">
        <w:rPr>
          <w:rFonts w:hint="cs"/>
          <w:rtl/>
          <w:lang w:bidi="ar-SY"/>
        </w:rPr>
        <w:t>ي</w:t>
      </w:r>
      <w:r w:rsidRPr="00F118C0">
        <w:rPr>
          <w:rtl/>
          <w:lang w:bidi="ar-SY"/>
        </w:rPr>
        <w:t>وافق عليها</w:t>
      </w:r>
      <w:r>
        <w:rPr>
          <w:rFonts w:hint="cs"/>
          <w:rtl/>
          <w:lang w:bidi="ar-SY"/>
        </w:rPr>
        <w:t>"</w:t>
      </w:r>
      <w:r w:rsidRPr="00F118C0">
        <w:rPr>
          <w:rtl/>
          <w:lang w:bidi="ar-SY"/>
        </w:rPr>
        <w:t>.</w:t>
      </w:r>
      <w:r>
        <w:rPr>
          <w:rFonts w:hint="cs"/>
          <w:rtl/>
          <w:lang w:bidi="ar-SY"/>
        </w:rPr>
        <w:t xml:space="preserve"> </w:t>
      </w:r>
      <w:r w:rsidRPr="002E7A90">
        <w:rPr>
          <w:rtl/>
          <w:lang w:bidi="ar-SY"/>
        </w:rPr>
        <w:t xml:space="preserve">وأخيراً، </w:t>
      </w:r>
      <w:r w:rsidRPr="002E7A90">
        <w:rPr>
          <w:rFonts w:hint="cs"/>
          <w:rtl/>
          <w:lang w:bidi="ar-SY"/>
        </w:rPr>
        <w:t>لم تكن</w:t>
      </w:r>
      <w:r w:rsidRPr="002E7A90">
        <w:rPr>
          <w:rtl/>
          <w:lang w:bidi="ar-SY"/>
        </w:rPr>
        <w:t xml:space="preserve"> التوصية الداعية إلى أن تحترم الأمانة القرار الذي اعتمده مؤتمر المندوبين المفوضين لعام </w:t>
      </w:r>
      <w:r w:rsidR="00BC4C41">
        <w:rPr>
          <w:lang w:bidi="ar-SY"/>
        </w:rPr>
        <w:t>2018</w:t>
      </w:r>
      <w:r w:rsidRPr="002E7A90">
        <w:rPr>
          <w:rtl/>
          <w:lang w:bidi="ar-SY"/>
        </w:rPr>
        <w:t xml:space="preserve"> احتراماً </w:t>
      </w:r>
      <w:r w:rsidRPr="002E7A90">
        <w:rPr>
          <w:rFonts w:hint="cs"/>
          <w:rtl/>
          <w:lang w:bidi="ar-SY"/>
        </w:rPr>
        <w:t>تاماً</w:t>
      </w:r>
      <w:r w:rsidRPr="002E7A90">
        <w:rPr>
          <w:rtl/>
          <w:lang w:bidi="ar-SY"/>
        </w:rPr>
        <w:t xml:space="preserve"> ضرورية، لأن الأمانة </w:t>
      </w:r>
      <w:r w:rsidRPr="002E7A90">
        <w:rPr>
          <w:rFonts w:hint="cs"/>
          <w:rtl/>
          <w:lang w:bidi="ar-SY"/>
        </w:rPr>
        <w:t>ليست</w:t>
      </w:r>
      <w:r w:rsidRPr="002E7A90">
        <w:rPr>
          <w:rtl/>
          <w:lang w:bidi="ar-SY"/>
        </w:rPr>
        <w:t xml:space="preserve"> بحاجة إلى </w:t>
      </w:r>
      <w:r w:rsidRPr="002E7A90">
        <w:rPr>
          <w:rFonts w:hint="cs"/>
          <w:rtl/>
          <w:lang w:bidi="ar-SY"/>
        </w:rPr>
        <w:t>تكليف</w:t>
      </w:r>
      <w:r w:rsidRPr="002E7A90">
        <w:rPr>
          <w:rtl/>
          <w:lang w:bidi="ar-SY"/>
        </w:rPr>
        <w:t xml:space="preserve"> بالامتثال لأي قرار أو </w:t>
      </w:r>
      <w:r w:rsidRPr="002E7A90">
        <w:rPr>
          <w:rFonts w:hint="cs"/>
          <w:rtl/>
          <w:lang w:bidi="ar-SY"/>
        </w:rPr>
        <w:t>م</w:t>
      </w:r>
      <w:r w:rsidRPr="002E7A90">
        <w:rPr>
          <w:rtl/>
          <w:lang w:bidi="ar-SY"/>
        </w:rPr>
        <w:t>قرر صادر عن أي مؤتمر أو جمعية أو اجتماع للاتحاد.</w:t>
      </w:r>
    </w:p>
    <w:p w:rsidR="00C3717C" w:rsidRDefault="00C3717C" w:rsidP="00AA59C3">
      <w:pPr>
        <w:rPr>
          <w:rtl/>
          <w:lang w:bidi="ar-EG"/>
        </w:rPr>
      </w:pPr>
      <w:r>
        <w:t>3.27.2.2</w:t>
      </w:r>
      <w:r>
        <w:rPr>
          <w:rtl/>
          <w:lang w:bidi="ar-EG"/>
        </w:rPr>
        <w:tab/>
      </w:r>
      <w:r w:rsidRPr="002E7A90">
        <w:rPr>
          <w:rFonts w:hint="cs"/>
          <w:rtl/>
          <w:lang w:bidi="ar-SY"/>
        </w:rPr>
        <w:t>و</w:t>
      </w:r>
      <w:r w:rsidRPr="002E7A90">
        <w:rPr>
          <w:rtl/>
          <w:lang w:bidi="ar-SY"/>
        </w:rPr>
        <w:t>قال القائم بأعمال الرئيس</w:t>
      </w:r>
      <w:r w:rsidRPr="001A68C0">
        <w:rPr>
          <w:rtl/>
          <w:lang w:bidi="ar-SY"/>
        </w:rPr>
        <w:t xml:space="preserve"> إن</w:t>
      </w:r>
      <w:r>
        <w:rPr>
          <w:rFonts w:hint="cs"/>
          <w:rtl/>
          <w:lang w:bidi="ar-SY"/>
        </w:rPr>
        <w:t xml:space="preserve"> </w:t>
      </w:r>
      <w:r w:rsidRPr="001A68C0">
        <w:rPr>
          <w:rtl/>
          <w:lang w:bidi="ar-SY"/>
        </w:rPr>
        <w:t xml:space="preserve">تعليقات </w:t>
      </w:r>
      <w:r>
        <w:rPr>
          <w:rFonts w:hint="cs"/>
          <w:rtl/>
          <w:lang w:bidi="ar-SY"/>
        </w:rPr>
        <w:t>عضوي</w:t>
      </w:r>
      <w:r w:rsidRPr="001A68C0">
        <w:rPr>
          <w:rtl/>
          <w:lang w:bidi="ar-SY"/>
        </w:rPr>
        <w:t xml:space="preserve"> المجلس من أستراليا وكندا</w:t>
      </w:r>
      <w:r>
        <w:rPr>
          <w:rFonts w:hint="cs"/>
          <w:rtl/>
          <w:lang w:bidi="ar-SY"/>
        </w:rPr>
        <w:t xml:space="preserve"> سترد</w:t>
      </w:r>
      <w:r w:rsidRPr="001A68C0">
        <w:rPr>
          <w:rtl/>
          <w:lang w:bidi="ar-SY"/>
        </w:rPr>
        <w:t xml:space="preserve"> في المحضر الموجز للاجتماع</w:t>
      </w:r>
      <w:r>
        <w:rPr>
          <w:rFonts w:hint="cs"/>
          <w:rtl/>
          <w:lang w:bidi="ar-SY"/>
        </w:rPr>
        <w:t>،</w:t>
      </w:r>
      <w:r w:rsidRPr="001A68C0">
        <w:rPr>
          <w:rtl/>
          <w:lang w:bidi="ar-SY"/>
        </w:rPr>
        <w:t xml:space="preserve"> بدلاً</w:t>
      </w:r>
      <w:r w:rsidR="00AA59C3">
        <w:rPr>
          <w:rFonts w:hint="cs"/>
          <w:rtl/>
          <w:lang w:bidi="ar-SY"/>
        </w:rPr>
        <w:t> </w:t>
      </w:r>
      <w:r w:rsidRPr="001A68C0">
        <w:rPr>
          <w:rtl/>
          <w:lang w:bidi="ar-SY"/>
        </w:rPr>
        <w:t xml:space="preserve">من السعي إلى تعديل الفقرتين </w:t>
      </w:r>
      <w:r w:rsidR="00BC4C41">
        <w:rPr>
          <w:lang w:bidi="ar-SY"/>
        </w:rPr>
        <w:t>3.27</w:t>
      </w:r>
      <w:r w:rsidRPr="001A68C0">
        <w:rPr>
          <w:rtl/>
          <w:lang w:bidi="ar-SY"/>
        </w:rPr>
        <w:t xml:space="preserve"> و</w:t>
      </w:r>
      <w:r w:rsidR="00BC4C41">
        <w:rPr>
          <w:lang w:bidi="ar-SY"/>
        </w:rPr>
        <w:t>6.27</w:t>
      </w:r>
      <w:r w:rsidRPr="001A68C0">
        <w:rPr>
          <w:rtl/>
          <w:lang w:bidi="ar-SY"/>
        </w:rPr>
        <w:t xml:space="preserve"> في تلك </w:t>
      </w:r>
      <w:r w:rsidRPr="001A68C0">
        <w:rPr>
          <w:rFonts w:hint="cs"/>
          <w:rtl/>
          <w:lang w:bidi="ar-SY"/>
        </w:rPr>
        <w:t>المرحلة</w:t>
      </w:r>
      <w:r w:rsidRPr="001A68C0">
        <w:rPr>
          <w:rtl/>
          <w:lang w:bidi="ar-SY"/>
        </w:rPr>
        <w:t xml:space="preserve"> المتأخرة</w:t>
      </w:r>
      <w:r>
        <w:rPr>
          <w:rFonts w:hint="cs"/>
          <w:rtl/>
          <w:lang w:bidi="ar-SY"/>
        </w:rPr>
        <w:t>.</w:t>
      </w:r>
    </w:p>
    <w:p w:rsidR="00C3717C" w:rsidRDefault="00C3717C" w:rsidP="00C3717C">
      <w:pPr>
        <w:rPr>
          <w:rtl/>
          <w:lang w:bidi="ar-EG"/>
        </w:rPr>
      </w:pPr>
      <w:r>
        <w:t>4.27.2.2</w:t>
      </w:r>
      <w:r>
        <w:rPr>
          <w:rtl/>
          <w:lang w:bidi="ar-EG"/>
        </w:rPr>
        <w:tab/>
      </w:r>
      <w:r w:rsidRPr="00752852">
        <w:rPr>
          <w:rFonts w:hint="cs"/>
          <w:b/>
          <w:bCs/>
          <w:rtl/>
          <w:lang w:bidi="ar-EG"/>
        </w:rPr>
        <w:t>واتُفق</w:t>
      </w:r>
      <w:r w:rsidRPr="00E63F38">
        <w:rPr>
          <w:rFonts w:hint="cs"/>
          <w:b/>
          <w:bCs/>
          <w:rtl/>
          <w:lang w:bidi="ar-EG"/>
        </w:rPr>
        <w:t xml:space="preserve"> </w:t>
      </w:r>
      <w:r>
        <w:rPr>
          <w:rFonts w:hint="cs"/>
          <w:rtl/>
          <w:lang w:bidi="ar-EG"/>
        </w:rPr>
        <w:t>على ذلك.</w:t>
      </w:r>
    </w:p>
    <w:p w:rsidR="00C3717C" w:rsidRPr="0088769F" w:rsidRDefault="00C3717C" w:rsidP="00C3717C">
      <w:pPr>
        <w:keepNext/>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Tr="00CC326E">
        <w:tc>
          <w:tcPr>
            <w:tcW w:w="9629" w:type="dxa"/>
            <w:tcBorders>
              <w:top w:val="single" w:sz="4" w:space="0" w:color="auto"/>
              <w:left w:val="single" w:sz="4" w:space="0" w:color="auto"/>
              <w:bottom w:val="single" w:sz="4" w:space="0" w:color="auto"/>
              <w:right w:val="single" w:sz="4" w:space="0" w:color="auto"/>
            </w:tcBorders>
          </w:tcPr>
          <w:p w:rsidR="007513D8" w:rsidRPr="00E16BB2" w:rsidRDefault="007513D8" w:rsidP="00CC326E">
            <w:pPr>
              <w:rPr>
                <w:b/>
                <w:bCs/>
                <w:i/>
                <w:iCs/>
                <w:rtl/>
                <w:lang w:bidi="ar-EG"/>
              </w:rPr>
            </w:pPr>
            <w:r w:rsidRPr="00E16BB2">
              <w:rPr>
                <w:rFonts w:hint="cs"/>
                <w:b/>
                <w:bCs/>
                <w:i/>
                <w:iCs/>
                <w:rtl/>
                <w:lang w:bidi="ar-EG"/>
              </w:rPr>
              <w:t>التوصية</w:t>
            </w:r>
          </w:p>
          <w:p w:rsidR="007513D8" w:rsidRDefault="007513D8" w:rsidP="00614A15">
            <w:pPr>
              <w:rPr>
                <w:rtl/>
                <w:lang w:bidi="ar-EG"/>
              </w:rPr>
            </w:pPr>
            <w:r w:rsidRPr="00E16BB2">
              <w:rPr>
                <w:rFonts w:hint="cs"/>
                <w:rtl/>
                <w:lang w:bidi="ar-EG"/>
              </w:rPr>
              <w:t xml:space="preserve">توصي اللجنة بأن يأخذ المجلس علماً </w:t>
            </w:r>
            <w:r w:rsidRPr="00E16BB2">
              <w:rPr>
                <w:rFonts w:hint="cs"/>
                <w:rtl/>
              </w:rPr>
              <w:t xml:space="preserve">بالوثيقة </w:t>
            </w:r>
            <w:r w:rsidRPr="00E16BB2">
              <w:rPr>
                <w:lang w:bidi="ar-EG"/>
              </w:rPr>
              <w:t>C19/60</w:t>
            </w:r>
            <w:r w:rsidRPr="00E16BB2">
              <w:rPr>
                <w:rFonts w:hint="cs"/>
                <w:rtl/>
                <w:lang w:bidi="ar-EG"/>
              </w:rPr>
              <w:t xml:space="preserve">. ويُطلب من الأمانة أن تحترم على نحو تام القرار </w:t>
            </w:r>
            <w:r w:rsidRPr="00E16BB2">
              <w:rPr>
                <w:rFonts w:hint="cs"/>
                <w:rtl/>
              </w:rPr>
              <w:t>الذي اعتُمد في</w:t>
            </w:r>
            <w:r w:rsidR="00614A15">
              <w:rPr>
                <w:rFonts w:hint="eastAsia"/>
                <w:rtl/>
              </w:rPr>
              <w:t> </w:t>
            </w:r>
            <w:r w:rsidRPr="00E16BB2">
              <w:rPr>
                <w:rFonts w:hint="cs"/>
                <w:rtl/>
              </w:rPr>
              <w:t xml:space="preserve">مؤتمر المندوبين المفوضين لعام </w:t>
            </w:r>
            <w:r w:rsidRPr="00E16BB2">
              <w:rPr>
                <w:lang w:bidi="ar-EG"/>
              </w:rPr>
              <w:t>2018</w:t>
            </w:r>
            <w:r w:rsidRPr="00E16BB2">
              <w:rPr>
                <w:rFonts w:hint="cs"/>
                <w:rtl/>
              </w:rPr>
              <w:t xml:space="preserve"> في جلسته العامة السادسة عشرة</w:t>
            </w:r>
            <w:r w:rsidRPr="00E16BB2">
              <w:rPr>
                <w:rFonts w:hint="cs"/>
                <w:b/>
                <w:bCs/>
                <w:rtl/>
              </w:rPr>
              <w:t>.</w:t>
            </w:r>
          </w:p>
        </w:tc>
      </w:tr>
    </w:tbl>
    <w:p w:rsidR="007513D8" w:rsidRDefault="007513D8" w:rsidP="003E379B">
      <w:pPr>
        <w:pStyle w:val="Heading3"/>
        <w:rPr>
          <w:rtl/>
          <w:lang w:bidi="ar-EG"/>
        </w:rPr>
      </w:pPr>
      <w:r>
        <w:rPr>
          <w:rtl/>
          <w:lang w:bidi="ar-EG"/>
        </w:rPr>
        <w:lastRenderedPageBreak/>
        <w:tab/>
      </w:r>
      <w:r>
        <w:rPr>
          <w:rFonts w:hint="cs"/>
          <w:rtl/>
          <w:lang w:bidi="ar-EG"/>
        </w:rPr>
        <w:t xml:space="preserve">مساهمة من الولايات المتحدة الأمريكية (الوثيقة </w:t>
      </w:r>
      <w:hyperlink r:id="rId59" w:history="1">
        <w:r w:rsidRPr="00E16BB2">
          <w:rPr>
            <w:rStyle w:val="Hyperlink"/>
            <w:lang w:bidi="ar-EG"/>
          </w:rPr>
          <w:t>C19/63(Rev.1)</w:t>
        </w:r>
      </w:hyperlink>
      <w:r>
        <w:rPr>
          <w:rFonts w:hint="cs"/>
          <w:rtl/>
          <w:lang w:bidi="ar-EG"/>
        </w:rPr>
        <w:t>)</w:t>
      </w:r>
    </w:p>
    <w:p w:rsidR="00C3717C" w:rsidRPr="0088769F" w:rsidRDefault="00C3717C" w:rsidP="00C3717C">
      <w:pPr>
        <w:keepNext/>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Tr="00CC326E">
        <w:tc>
          <w:tcPr>
            <w:tcW w:w="9629" w:type="dxa"/>
            <w:tcBorders>
              <w:top w:val="single" w:sz="4" w:space="0" w:color="auto"/>
              <w:left w:val="single" w:sz="4" w:space="0" w:color="auto"/>
              <w:bottom w:val="single" w:sz="4" w:space="0" w:color="auto"/>
              <w:right w:val="single" w:sz="4" w:space="0" w:color="auto"/>
            </w:tcBorders>
          </w:tcPr>
          <w:p w:rsidR="007513D8" w:rsidRPr="00E16BB2" w:rsidRDefault="007513D8" w:rsidP="00CC326E">
            <w:pPr>
              <w:rPr>
                <w:b/>
                <w:bCs/>
                <w:i/>
                <w:iCs/>
                <w:rtl/>
                <w:lang w:bidi="ar-EG"/>
              </w:rPr>
            </w:pPr>
            <w:r w:rsidRPr="00E16BB2">
              <w:rPr>
                <w:rFonts w:hint="cs"/>
                <w:b/>
                <w:bCs/>
                <w:i/>
                <w:iCs/>
                <w:rtl/>
                <w:lang w:bidi="ar-EG"/>
              </w:rPr>
              <w:t>التوصية</w:t>
            </w:r>
          </w:p>
          <w:p w:rsidR="007513D8" w:rsidRDefault="007513D8" w:rsidP="00CC326E">
            <w:pPr>
              <w:rPr>
                <w:rtl/>
                <w:lang w:bidi="ar-EG"/>
              </w:rPr>
            </w:pPr>
            <w:r w:rsidRPr="00E16BB2">
              <w:rPr>
                <w:rFonts w:hint="cs"/>
                <w:rtl/>
                <w:lang w:bidi="ar-EG"/>
              </w:rPr>
              <w:t xml:space="preserve">توصي اللجنة بأن يأخذ المجلس علماً بالوثيقة </w:t>
            </w:r>
            <w:r w:rsidRPr="00E16BB2">
              <w:rPr>
                <w:lang w:bidi="ar-EG"/>
              </w:rPr>
              <w:t>C19/63(</w:t>
            </w:r>
            <w:r>
              <w:rPr>
                <w:lang w:bidi="ar-EG"/>
              </w:rPr>
              <w:t>R</w:t>
            </w:r>
            <w:r w:rsidRPr="00E16BB2">
              <w:rPr>
                <w:lang w:bidi="ar-EG"/>
              </w:rPr>
              <w:t>ev.1)</w:t>
            </w:r>
            <w:r w:rsidRPr="00E16BB2">
              <w:rPr>
                <w:rFonts w:hint="cs"/>
                <w:rtl/>
              </w:rPr>
              <w:t xml:space="preserve"> وأن تعدّ الأمانة من أجل دورة المجلس المقبلة مجموعة من القرارات التي اعتمدها مؤتمر المندوبين المفوضين لعام </w:t>
            </w:r>
            <w:r w:rsidRPr="00E16BB2">
              <w:rPr>
                <w:lang w:bidi="ar-EG"/>
              </w:rPr>
              <w:t>2018</w:t>
            </w:r>
            <w:r w:rsidRPr="00E16BB2">
              <w:rPr>
                <w:rFonts w:hint="cs"/>
                <w:rtl/>
              </w:rPr>
              <w:t xml:space="preserve"> والتي وردت في المحاضر الموجزة لجلساته العامة لا سيما القرارات التي تستند إلى توصيات اللجنة وفريق العمل التابع للجلسة العامة.</w:t>
            </w:r>
          </w:p>
        </w:tc>
      </w:tr>
    </w:tbl>
    <w:p w:rsidR="007513D8" w:rsidRDefault="007513D8" w:rsidP="00C3717C">
      <w:pPr>
        <w:pStyle w:val="Heading3"/>
        <w:rPr>
          <w:lang w:bidi="ar-EG"/>
        </w:rPr>
      </w:pPr>
      <w:r w:rsidRPr="00926407">
        <w:rPr>
          <w:lang w:bidi="ar-EG"/>
        </w:rPr>
        <w:t>28</w:t>
      </w:r>
      <w:r w:rsidR="00C3717C">
        <w:rPr>
          <w:lang w:bidi="ar-EG"/>
        </w:rPr>
        <w:t>.2.2</w:t>
      </w:r>
      <w:r w:rsidRPr="00926407">
        <w:rPr>
          <w:lang w:bidi="ar-EG"/>
        </w:rPr>
        <w:tab/>
      </w:r>
      <w:r w:rsidRPr="00B20691">
        <w:rPr>
          <w:rFonts w:hint="cs"/>
          <w:spacing w:val="-4"/>
          <w:rtl/>
          <w:lang w:bidi="ar-EG"/>
        </w:rPr>
        <w:t xml:space="preserve">مجموعة الأمم المتحدة للتنمية المستدامة </w:t>
      </w:r>
      <w:r w:rsidRPr="00B20691">
        <w:rPr>
          <w:spacing w:val="-4"/>
          <w:lang w:bidi="ar-EG"/>
        </w:rPr>
        <w:t>(UNSDG)</w:t>
      </w:r>
      <w:r w:rsidRPr="00B20691">
        <w:rPr>
          <w:rFonts w:hint="cs"/>
          <w:spacing w:val="-4"/>
          <w:rtl/>
        </w:rPr>
        <w:t xml:space="preserve"> </w:t>
      </w:r>
      <w:r w:rsidRPr="00B20691">
        <w:rPr>
          <w:spacing w:val="-4"/>
          <w:rtl/>
        </w:rPr>
        <w:t>وضريبة التنسيق</w:t>
      </w:r>
      <w:r w:rsidRPr="00B20691">
        <w:rPr>
          <w:rFonts w:hint="cs"/>
          <w:spacing w:val="-4"/>
          <w:rtl/>
        </w:rPr>
        <w:t xml:space="preserve"> (الوثيقة</w:t>
      </w:r>
      <w:r w:rsidRPr="00B20691">
        <w:rPr>
          <w:rFonts w:hint="eastAsia"/>
          <w:spacing w:val="-4"/>
          <w:rtl/>
        </w:rPr>
        <w:t> </w:t>
      </w:r>
      <w:hyperlink r:id="rId60" w:history="1">
        <w:r w:rsidRPr="00B20691">
          <w:rPr>
            <w:rStyle w:val="Hyperlink"/>
            <w:rFonts w:cs="Calibri"/>
            <w:spacing w:val="-4"/>
          </w:rPr>
          <w:t>C19/54(Rev.1)</w:t>
        </w:r>
      </w:hyperlink>
      <w:r w:rsidRPr="00B20691">
        <w:rPr>
          <w:rFonts w:hint="cs"/>
          <w:spacing w:val="-4"/>
          <w:rtl/>
        </w:rPr>
        <w:t xml:space="preserve">) والقراران </w:t>
      </w:r>
      <w:r w:rsidRPr="00B20691">
        <w:rPr>
          <w:rFonts w:cs="Calibri"/>
          <w:spacing w:val="-4"/>
        </w:rPr>
        <w:t>71/243</w:t>
      </w:r>
      <w:r w:rsidRPr="00B20691">
        <w:rPr>
          <w:rFonts w:hint="cs"/>
          <w:spacing w:val="-4"/>
          <w:rtl/>
        </w:rPr>
        <w:t xml:space="preserve"> و</w:t>
      </w:r>
      <w:r w:rsidRPr="00B20691">
        <w:rPr>
          <w:rFonts w:cs="Calibri"/>
          <w:spacing w:val="-4"/>
        </w:rPr>
        <w:t>72/279</w:t>
      </w:r>
      <w:r w:rsidRPr="00926407">
        <w:rPr>
          <w:rFonts w:hint="cs"/>
          <w:rtl/>
        </w:rPr>
        <w:t xml:space="preserve"> للجمعية العامة للأمم المتحدة (الوثيقة</w:t>
      </w:r>
      <w:r w:rsidRPr="00926407">
        <w:rPr>
          <w:rFonts w:hint="eastAsia"/>
          <w:rtl/>
        </w:rPr>
        <w:t> </w:t>
      </w:r>
      <w:hyperlink r:id="rId61" w:history="1">
        <w:r w:rsidRPr="00926407">
          <w:rPr>
            <w:rStyle w:val="Hyperlink"/>
            <w:spacing w:val="-3"/>
          </w:rPr>
          <w:t>C19/INF/4</w:t>
        </w:r>
      </w:hyperlink>
      <w:r w:rsidRPr="00926407">
        <w:rPr>
          <w:rFonts w:hint="cs"/>
          <w:rtl/>
          <w:lang w:bidi="ar-EG"/>
        </w:rPr>
        <w:t>)</w:t>
      </w:r>
    </w:p>
    <w:p w:rsidR="00C3717C" w:rsidRPr="0088769F" w:rsidRDefault="00C3717C" w:rsidP="00C3717C">
      <w:pPr>
        <w:keepNext/>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Tr="00CC326E">
        <w:tc>
          <w:tcPr>
            <w:tcW w:w="9629" w:type="dxa"/>
            <w:tcBorders>
              <w:top w:val="single" w:sz="4" w:space="0" w:color="auto"/>
              <w:left w:val="single" w:sz="4" w:space="0" w:color="auto"/>
              <w:bottom w:val="single" w:sz="4" w:space="0" w:color="auto"/>
              <w:right w:val="single" w:sz="4" w:space="0" w:color="auto"/>
            </w:tcBorders>
          </w:tcPr>
          <w:p w:rsidR="007513D8" w:rsidRPr="00903C5A" w:rsidRDefault="007513D8" w:rsidP="00CC326E">
            <w:pPr>
              <w:keepNext/>
              <w:rPr>
                <w:b/>
                <w:bCs/>
                <w:i/>
                <w:iCs/>
                <w:rtl/>
                <w:lang w:bidi="ar-EG"/>
              </w:rPr>
            </w:pPr>
            <w:r w:rsidRPr="00903C5A">
              <w:rPr>
                <w:rFonts w:hint="cs"/>
                <w:b/>
                <w:bCs/>
                <w:i/>
                <w:iCs/>
                <w:rtl/>
                <w:lang w:bidi="ar-EG"/>
              </w:rPr>
              <w:t>التوصية</w:t>
            </w:r>
          </w:p>
          <w:p w:rsidR="007513D8" w:rsidRDefault="007513D8" w:rsidP="003E379B">
            <w:pPr>
              <w:rPr>
                <w:rtl/>
                <w:lang w:bidi="ar-EG"/>
              </w:rPr>
            </w:pPr>
            <w:r w:rsidRPr="00903C5A">
              <w:rPr>
                <w:rFonts w:hint="cs"/>
                <w:rtl/>
                <w:lang w:bidi="ar-EG"/>
              </w:rPr>
              <w:t xml:space="preserve">توصي اللجنة بأن يأخذ المجلس علماً بالتقرير الوارد في الوثيقة </w:t>
            </w:r>
            <w:r w:rsidRPr="00903C5A">
              <w:rPr>
                <w:lang w:bidi="ar-EG"/>
              </w:rPr>
              <w:t>C19/54(Rev.1)</w:t>
            </w:r>
            <w:r w:rsidRPr="00903C5A">
              <w:rPr>
                <w:rFonts w:hint="cs"/>
                <w:rtl/>
              </w:rPr>
              <w:t xml:space="preserve"> </w:t>
            </w:r>
            <w:r w:rsidRPr="00903C5A">
              <w:rPr>
                <w:rFonts w:hint="cs"/>
                <w:rtl/>
                <w:lang w:bidi="ar-EG"/>
              </w:rPr>
              <w:t xml:space="preserve">وأن يقر التوصيات وفقاً للقسم </w:t>
            </w:r>
            <w:r w:rsidRPr="00903C5A">
              <w:rPr>
                <w:lang w:bidi="ar-EG"/>
              </w:rPr>
              <w:t>12</w:t>
            </w:r>
            <w:r w:rsidRPr="00903C5A">
              <w:rPr>
                <w:rFonts w:hint="cs"/>
                <w:rtl/>
              </w:rPr>
              <w:t xml:space="preserve"> من الوثيقة.</w:t>
            </w:r>
          </w:p>
        </w:tc>
      </w:tr>
    </w:tbl>
    <w:p w:rsidR="007513D8" w:rsidRDefault="007513D8" w:rsidP="00C3717C">
      <w:pPr>
        <w:pStyle w:val="Heading3"/>
        <w:rPr>
          <w:lang w:bidi="ar-SY"/>
        </w:rPr>
      </w:pPr>
      <w:r>
        <w:t>29</w:t>
      </w:r>
      <w:r w:rsidR="00C3717C">
        <w:t>.2.2</w:t>
      </w:r>
      <w:r>
        <w:rPr>
          <w:rtl/>
          <w:lang w:bidi="ar-EG"/>
        </w:rPr>
        <w:tab/>
      </w:r>
      <w:r w:rsidRPr="0014050F">
        <w:rPr>
          <w:rFonts w:hint="cs"/>
          <w:rtl/>
        </w:rPr>
        <w:t>التزامات التأمين الصحي بعد انتهاء مدة الخدمة </w:t>
      </w:r>
      <w:r w:rsidRPr="0014050F">
        <w:rPr>
          <w:lang w:bidi="ar-SY"/>
        </w:rPr>
        <w:t>(ASHI)</w:t>
      </w:r>
      <w:r>
        <w:rPr>
          <w:rFonts w:hint="cs"/>
          <w:rtl/>
          <w:lang w:bidi="ar-SY"/>
        </w:rPr>
        <w:t xml:space="preserve"> (الوثيقة </w:t>
      </w:r>
      <w:hyperlink r:id="rId62" w:history="1">
        <w:r w:rsidRPr="0014050F">
          <w:rPr>
            <w:rStyle w:val="Hyperlink"/>
            <w:lang w:bidi="ar-SY"/>
          </w:rPr>
          <w:t>C19/46</w:t>
        </w:r>
      </w:hyperlink>
      <w:r>
        <w:rPr>
          <w:rFonts w:hint="cs"/>
          <w:rtl/>
          <w:lang w:bidi="ar-SY"/>
        </w:rPr>
        <w:t>)</w:t>
      </w:r>
    </w:p>
    <w:p w:rsidR="00C3717C" w:rsidRPr="0088769F" w:rsidRDefault="00C3717C" w:rsidP="00C3717C">
      <w:pPr>
        <w:keepNext/>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Tr="00CC326E">
        <w:tc>
          <w:tcPr>
            <w:tcW w:w="9629" w:type="dxa"/>
            <w:tcBorders>
              <w:top w:val="single" w:sz="4" w:space="0" w:color="auto"/>
              <w:left w:val="single" w:sz="4" w:space="0" w:color="auto"/>
              <w:bottom w:val="single" w:sz="4" w:space="0" w:color="auto"/>
              <w:right w:val="single" w:sz="4" w:space="0" w:color="auto"/>
            </w:tcBorders>
          </w:tcPr>
          <w:p w:rsidR="007513D8" w:rsidRPr="0094296D" w:rsidRDefault="007513D8" w:rsidP="00CC326E">
            <w:pPr>
              <w:rPr>
                <w:b/>
                <w:bCs/>
                <w:i/>
                <w:iCs/>
                <w:rtl/>
                <w:lang w:bidi="ar-SY"/>
              </w:rPr>
            </w:pPr>
            <w:r w:rsidRPr="0094296D">
              <w:rPr>
                <w:rFonts w:hint="cs"/>
                <w:b/>
                <w:bCs/>
                <w:i/>
                <w:iCs/>
                <w:rtl/>
                <w:lang w:bidi="ar-SY"/>
              </w:rPr>
              <w:t>التوصية</w:t>
            </w:r>
          </w:p>
          <w:p w:rsidR="007513D8" w:rsidRDefault="007513D8" w:rsidP="00CC326E">
            <w:pPr>
              <w:rPr>
                <w:rtl/>
                <w:lang w:bidi="ar-EG"/>
              </w:rPr>
            </w:pPr>
            <w:r>
              <w:rPr>
                <w:rFonts w:hint="cs"/>
                <w:rtl/>
                <w:lang w:bidi="ar-EG"/>
              </w:rPr>
              <w:t xml:space="preserve">توصي اللجنة بأن يحيط المجلس علماً بالوثيقة </w:t>
            </w:r>
            <w:r w:rsidRPr="00CC1340">
              <w:rPr>
                <w:lang w:bidi="ar-EG"/>
              </w:rPr>
              <w:t>C19/46</w:t>
            </w:r>
            <w:r>
              <w:rPr>
                <w:rFonts w:hint="cs"/>
                <w:rtl/>
                <w:lang w:bidi="ar-EG"/>
              </w:rPr>
              <w:t>.</w:t>
            </w:r>
          </w:p>
        </w:tc>
      </w:tr>
    </w:tbl>
    <w:p w:rsidR="007513D8" w:rsidRDefault="007513D8" w:rsidP="00C3717C">
      <w:pPr>
        <w:pStyle w:val="Heading3"/>
        <w:rPr>
          <w:lang w:bidi="ar-EG"/>
        </w:rPr>
      </w:pPr>
      <w:r>
        <w:rPr>
          <w:lang w:bidi="ar-SY"/>
        </w:rPr>
        <w:t>30</w:t>
      </w:r>
      <w:r w:rsidR="00C3717C">
        <w:rPr>
          <w:lang w:bidi="ar-SY"/>
        </w:rPr>
        <w:t>.2.2</w:t>
      </w:r>
      <w:r>
        <w:rPr>
          <w:rtl/>
          <w:lang w:bidi="ar-EG"/>
        </w:rPr>
        <w:tab/>
      </w:r>
      <w:r>
        <w:rPr>
          <w:rtl/>
        </w:rPr>
        <w:t>المتأخرات والحسابات الخاصة بالمتأخرات</w:t>
      </w:r>
      <w:r>
        <w:rPr>
          <w:rFonts w:hint="cs"/>
          <w:rtl/>
        </w:rPr>
        <w:t xml:space="preserve"> (الوثيقة </w:t>
      </w:r>
      <w:hyperlink r:id="rId63" w:history="1">
        <w:r w:rsidRPr="0094296D">
          <w:rPr>
            <w:rStyle w:val="Hyperlink"/>
          </w:rPr>
          <w:t>C19/11</w:t>
        </w:r>
      </w:hyperlink>
      <w:r>
        <w:rPr>
          <w:rFonts w:hint="cs"/>
          <w:rtl/>
        </w:rPr>
        <w:t>) وحالة متأخرات الاتحاد في</w:t>
      </w:r>
      <w:r>
        <w:rPr>
          <w:rFonts w:hint="eastAsia"/>
          <w:rtl/>
        </w:rPr>
        <w:t> </w:t>
      </w:r>
      <w:r>
        <w:t>31</w:t>
      </w:r>
      <w:r>
        <w:rPr>
          <w:rFonts w:hint="eastAsia"/>
          <w:rtl/>
          <w:lang w:bidi="ar-EG"/>
        </w:rPr>
        <w:t> </w:t>
      </w:r>
      <w:r>
        <w:rPr>
          <w:rFonts w:hint="cs"/>
          <w:rtl/>
          <w:lang w:bidi="ar-EG"/>
        </w:rPr>
        <w:t>مارس</w:t>
      </w:r>
      <w:r>
        <w:rPr>
          <w:rFonts w:hint="eastAsia"/>
          <w:rtl/>
          <w:lang w:bidi="ar-EG"/>
        </w:rPr>
        <w:t> </w:t>
      </w:r>
      <w:r>
        <w:rPr>
          <w:lang w:bidi="ar-EG"/>
        </w:rPr>
        <w:t>2019</w:t>
      </w:r>
      <w:r>
        <w:rPr>
          <w:rFonts w:hint="cs"/>
          <w:rtl/>
          <w:lang w:bidi="ar-EG"/>
        </w:rPr>
        <w:t xml:space="preserve"> (الوثيقة </w:t>
      </w:r>
      <w:hyperlink r:id="rId64" w:history="1">
        <w:r w:rsidRPr="0094296D">
          <w:rPr>
            <w:rStyle w:val="Hyperlink"/>
            <w:lang w:bidi="ar-EG"/>
          </w:rPr>
          <w:t>C19/INF/5</w:t>
        </w:r>
      </w:hyperlink>
      <w:r>
        <w:rPr>
          <w:rFonts w:hint="cs"/>
          <w:rtl/>
          <w:lang w:bidi="ar-EG"/>
        </w:rPr>
        <w:t>)</w:t>
      </w:r>
    </w:p>
    <w:p w:rsidR="00C3717C" w:rsidRPr="0088769F" w:rsidRDefault="00C3717C" w:rsidP="00C3717C">
      <w:pPr>
        <w:keepNext/>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Tr="00CC326E">
        <w:tc>
          <w:tcPr>
            <w:tcW w:w="9629" w:type="dxa"/>
            <w:tcBorders>
              <w:top w:val="single" w:sz="4" w:space="0" w:color="auto"/>
              <w:left w:val="single" w:sz="4" w:space="0" w:color="auto"/>
              <w:bottom w:val="single" w:sz="4" w:space="0" w:color="auto"/>
              <w:right w:val="single" w:sz="4" w:space="0" w:color="auto"/>
            </w:tcBorders>
          </w:tcPr>
          <w:p w:rsidR="007513D8" w:rsidRPr="0094296D" w:rsidRDefault="007513D8" w:rsidP="00CC326E">
            <w:pPr>
              <w:rPr>
                <w:b/>
                <w:bCs/>
                <w:i/>
                <w:iCs/>
                <w:rtl/>
                <w:lang w:bidi="ar-SY"/>
              </w:rPr>
            </w:pPr>
            <w:r w:rsidRPr="0094296D">
              <w:rPr>
                <w:rFonts w:hint="cs"/>
                <w:b/>
                <w:bCs/>
                <w:i/>
                <w:iCs/>
                <w:rtl/>
                <w:lang w:bidi="ar-SY"/>
              </w:rPr>
              <w:t>التوصية</w:t>
            </w:r>
          </w:p>
          <w:p w:rsidR="007513D8" w:rsidRDefault="007513D8" w:rsidP="00CC326E">
            <w:pPr>
              <w:rPr>
                <w:rtl/>
                <w:lang w:bidi="ar-EG"/>
              </w:rPr>
            </w:pPr>
            <w:r>
              <w:rPr>
                <w:rFonts w:hint="cs"/>
                <w:rtl/>
                <w:lang w:bidi="ar-EG"/>
              </w:rPr>
              <w:t>توصي اللجنة المجلس بما يلي:</w:t>
            </w:r>
          </w:p>
          <w:p w:rsidR="007513D8" w:rsidRDefault="007513D8" w:rsidP="003E379B">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732" w:hanging="732"/>
              <w:rPr>
                <w:rtl/>
                <w:lang w:bidi="ar-SY"/>
              </w:rPr>
            </w:pPr>
            <w:r>
              <w:rPr>
                <w:lang w:bidi="ar-SY"/>
              </w:rPr>
              <w:t>(1</w:t>
            </w:r>
            <w:r>
              <w:rPr>
                <w:rtl/>
                <w:lang w:bidi="ar-SY"/>
              </w:rPr>
              <w:tab/>
              <w:t xml:space="preserve">أن </w:t>
            </w:r>
            <w:r>
              <w:rPr>
                <w:b/>
                <w:bCs/>
                <w:rtl/>
                <w:lang w:bidi="ar-SY"/>
              </w:rPr>
              <w:t>يأخذ علماً</w:t>
            </w:r>
            <w:r>
              <w:rPr>
                <w:rtl/>
                <w:lang w:bidi="ar-SY"/>
              </w:rPr>
              <w:t xml:space="preserve"> بهذه الوثيقة؛</w:t>
            </w:r>
          </w:p>
          <w:p w:rsidR="007513D8" w:rsidRDefault="007513D8" w:rsidP="003E379B">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732" w:hanging="732"/>
              <w:rPr>
                <w:rtl/>
                <w:lang w:bidi="ar-EG"/>
              </w:rPr>
            </w:pPr>
            <w:r>
              <w:rPr>
                <w:lang w:bidi="ar-SY"/>
              </w:rPr>
              <w:t>(2</w:t>
            </w:r>
            <w:r>
              <w:rPr>
                <w:rtl/>
                <w:lang w:bidi="ar-SY"/>
              </w:rPr>
              <w:tab/>
            </w:r>
            <w:r w:rsidRPr="003E379B">
              <w:rPr>
                <w:spacing w:val="-6"/>
                <w:rtl/>
                <w:lang w:bidi="ar-SY"/>
              </w:rPr>
              <w:t xml:space="preserve">أن </w:t>
            </w:r>
            <w:r w:rsidRPr="003E379B">
              <w:rPr>
                <w:b/>
                <w:bCs/>
                <w:spacing w:val="-6"/>
                <w:rtl/>
                <w:lang w:bidi="ar-SY"/>
              </w:rPr>
              <w:t>يأذن</w:t>
            </w:r>
            <w:r w:rsidRPr="003E379B">
              <w:rPr>
                <w:spacing w:val="-6"/>
                <w:rtl/>
                <w:lang w:bidi="ar-SY"/>
              </w:rPr>
              <w:t xml:space="preserve"> للأمين العام بشطب فوائد على المتأخرات وديون غير قابلة للاسترداد بمبلغ</w:t>
            </w:r>
            <w:r w:rsidRPr="003E379B">
              <w:rPr>
                <w:spacing w:val="-6"/>
                <w:rtl/>
              </w:rPr>
              <w:t> </w:t>
            </w:r>
            <w:r w:rsidRPr="003E379B">
              <w:rPr>
                <w:b/>
                <w:bCs/>
                <w:spacing w:val="-6"/>
              </w:rPr>
              <w:t>979 692,61</w:t>
            </w:r>
            <w:r w:rsidRPr="003E379B">
              <w:rPr>
                <w:b/>
                <w:bCs/>
                <w:spacing w:val="-6"/>
                <w:rtl/>
                <w:lang w:bidi="ar-SY"/>
              </w:rPr>
              <w:t xml:space="preserve"> من الفرنكات السويسرية</w:t>
            </w:r>
            <w:r w:rsidRPr="003E379B">
              <w:rPr>
                <w:spacing w:val="-6"/>
                <w:rtl/>
                <w:lang w:bidi="ar-SY"/>
              </w:rPr>
              <w:t>؛</w:t>
            </w:r>
          </w:p>
          <w:p w:rsidR="007513D8" w:rsidRDefault="007513D8" w:rsidP="003E379B">
            <w:pPr>
              <w:tabs>
                <w:tab w:val="clear" w:pos="1134"/>
              </w:tabs>
              <w:ind w:left="732" w:hanging="732"/>
              <w:rPr>
                <w:rtl/>
                <w:lang w:bidi="ar-SY"/>
              </w:rPr>
            </w:pPr>
            <w:r>
              <w:t>(</w:t>
            </w:r>
            <w:r>
              <w:rPr>
                <w:lang w:bidi="ar-SY"/>
              </w:rPr>
              <w:t>3</w:t>
            </w:r>
            <w:r>
              <w:rPr>
                <w:rtl/>
                <w:lang w:bidi="ar-SY"/>
              </w:rPr>
              <w:tab/>
              <w:t xml:space="preserve">أن </w:t>
            </w:r>
            <w:r>
              <w:rPr>
                <w:b/>
                <w:bCs/>
                <w:rtl/>
                <w:lang w:bidi="ar-SY"/>
              </w:rPr>
              <w:t>يعتمد</w:t>
            </w:r>
            <w:r>
              <w:rPr>
                <w:rtl/>
                <w:lang w:bidi="ar-SY"/>
              </w:rPr>
              <w:t xml:space="preserve"> مشروع المقرر </w:t>
            </w:r>
            <w:r>
              <w:rPr>
                <w:rtl/>
              </w:rPr>
              <w:t>المرفق</w:t>
            </w:r>
            <w:r>
              <w:rPr>
                <w:rtl/>
                <w:lang w:bidi="ar-SY"/>
              </w:rPr>
              <w:t xml:space="preserve"> في الملحق </w:t>
            </w:r>
            <w:r>
              <w:rPr>
                <w:lang w:bidi="ar-SY"/>
              </w:rPr>
              <w:t>K</w:t>
            </w:r>
            <w:r>
              <w:rPr>
                <w:rFonts w:hint="cs"/>
                <w:rtl/>
                <w:lang w:bidi="ar-SY"/>
              </w:rPr>
              <w:t xml:space="preserve"> بالوثيقة </w:t>
            </w:r>
            <w:r>
              <w:rPr>
                <w:lang w:bidi="ar-SY"/>
              </w:rPr>
              <w:t>C19/107</w:t>
            </w:r>
            <w:r>
              <w:rPr>
                <w:rtl/>
                <w:lang w:bidi="ar-SY"/>
              </w:rPr>
              <w:t>.</w:t>
            </w:r>
          </w:p>
        </w:tc>
      </w:tr>
    </w:tbl>
    <w:p w:rsidR="007513D8" w:rsidRDefault="007513D8" w:rsidP="00C3717C">
      <w:pPr>
        <w:pStyle w:val="Heading3"/>
        <w:rPr>
          <w:lang w:bidi="ar-EG"/>
        </w:rPr>
      </w:pPr>
      <w:r>
        <w:rPr>
          <w:lang w:bidi="ar-SY"/>
        </w:rPr>
        <w:t>31</w:t>
      </w:r>
      <w:r w:rsidR="00C3717C">
        <w:rPr>
          <w:lang w:bidi="ar-SY"/>
        </w:rPr>
        <w:t>.2.2</w:t>
      </w:r>
      <w:r w:rsidRPr="003E379B">
        <w:rPr>
          <w:spacing w:val="-4"/>
          <w:rtl/>
          <w:lang w:bidi="ar-EG"/>
        </w:rPr>
        <w:tab/>
      </w:r>
      <w:r w:rsidRPr="003E379B">
        <w:rPr>
          <w:spacing w:val="-4"/>
          <w:rtl/>
        </w:rPr>
        <w:t>تحسين الإدارة والمتابعة فيما</w:t>
      </w:r>
      <w:r w:rsidRPr="003E379B">
        <w:rPr>
          <w:rFonts w:hint="cs"/>
          <w:spacing w:val="-4"/>
          <w:rtl/>
        </w:rPr>
        <w:t> </w:t>
      </w:r>
      <w:r w:rsidRPr="003E379B">
        <w:rPr>
          <w:spacing w:val="-4"/>
          <w:rtl/>
        </w:rPr>
        <w:t>يتعلق بمساهمة أعضاء القطاعات والمنتسبين</w:t>
      </w:r>
      <w:r w:rsidRPr="003E379B">
        <w:rPr>
          <w:rFonts w:hint="cs"/>
          <w:spacing w:val="-4"/>
          <w:rtl/>
        </w:rPr>
        <w:t xml:space="preserve"> </w:t>
      </w:r>
      <w:r w:rsidRPr="003E379B">
        <w:rPr>
          <w:spacing w:val="-4"/>
          <w:rtl/>
        </w:rPr>
        <w:t>في تحمل نفقات الاتحاد</w:t>
      </w:r>
      <w:r w:rsidRPr="003E379B">
        <w:rPr>
          <w:rFonts w:hint="cs"/>
          <w:spacing w:val="-4"/>
          <w:rtl/>
          <w:lang w:bidi="ar-EG"/>
        </w:rPr>
        <w:t xml:space="preserve"> (الوثيقة </w:t>
      </w:r>
      <w:hyperlink r:id="rId65" w:history="1">
        <w:r w:rsidRPr="003E379B">
          <w:rPr>
            <w:rStyle w:val="Hyperlink"/>
            <w:spacing w:val="-4"/>
            <w:lang w:bidi="ar-EG"/>
          </w:rPr>
          <w:t>C19/52</w:t>
        </w:r>
      </w:hyperlink>
      <w:r w:rsidRPr="003E379B">
        <w:rPr>
          <w:rFonts w:hint="cs"/>
          <w:spacing w:val="-4"/>
          <w:rtl/>
          <w:lang w:bidi="ar-EG"/>
        </w:rPr>
        <w:t>)</w:t>
      </w:r>
    </w:p>
    <w:p w:rsidR="00C3717C" w:rsidRPr="0088769F" w:rsidRDefault="00C3717C" w:rsidP="00C3717C">
      <w:pPr>
        <w:keepNext/>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Tr="00CC326E">
        <w:tc>
          <w:tcPr>
            <w:tcW w:w="9629" w:type="dxa"/>
            <w:tcBorders>
              <w:top w:val="single" w:sz="4" w:space="0" w:color="auto"/>
              <w:left w:val="single" w:sz="4" w:space="0" w:color="auto"/>
              <w:bottom w:val="single" w:sz="4" w:space="0" w:color="auto"/>
              <w:right w:val="single" w:sz="4" w:space="0" w:color="auto"/>
            </w:tcBorders>
          </w:tcPr>
          <w:p w:rsidR="007513D8" w:rsidRPr="0094296D" w:rsidRDefault="007513D8" w:rsidP="00CC326E">
            <w:pPr>
              <w:rPr>
                <w:b/>
                <w:bCs/>
                <w:i/>
                <w:iCs/>
                <w:rtl/>
                <w:lang w:bidi="ar-SY"/>
              </w:rPr>
            </w:pPr>
            <w:r w:rsidRPr="0094296D">
              <w:rPr>
                <w:rFonts w:hint="cs"/>
                <w:b/>
                <w:bCs/>
                <w:i/>
                <w:iCs/>
                <w:rtl/>
                <w:lang w:bidi="ar-SY"/>
              </w:rPr>
              <w:t>التوصية</w:t>
            </w:r>
          </w:p>
          <w:p w:rsidR="007513D8" w:rsidRDefault="007513D8" w:rsidP="00CC326E">
            <w:pPr>
              <w:rPr>
                <w:rtl/>
                <w:lang w:bidi="ar-SY"/>
              </w:rPr>
            </w:pPr>
            <w:r w:rsidRPr="00E73073">
              <w:rPr>
                <w:rtl/>
                <w:lang w:bidi="ar-EG"/>
              </w:rPr>
              <w:t xml:space="preserve">توصي اللجنة بأن </w:t>
            </w:r>
            <w:r>
              <w:rPr>
                <w:rFonts w:hint="cs"/>
                <w:rtl/>
                <w:lang w:bidi="ar-EG"/>
              </w:rPr>
              <w:t>يأخذ</w:t>
            </w:r>
            <w:r w:rsidRPr="00E73073">
              <w:rPr>
                <w:rtl/>
                <w:lang w:bidi="ar-EG"/>
              </w:rPr>
              <w:t xml:space="preserve"> المجلس علما</w:t>
            </w:r>
            <w:r>
              <w:rPr>
                <w:rFonts w:hint="cs"/>
                <w:rtl/>
                <w:lang w:bidi="ar-EG"/>
              </w:rPr>
              <w:t>ً</w:t>
            </w:r>
            <w:r w:rsidRPr="00E73073">
              <w:rPr>
                <w:rtl/>
                <w:lang w:bidi="ar-EG"/>
              </w:rPr>
              <w:t xml:space="preserve"> بالوثيقة </w:t>
            </w:r>
            <w:r>
              <w:rPr>
                <w:lang w:bidi="ar-EG"/>
              </w:rPr>
              <w:t>C19/52</w:t>
            </w:r>
            <w:r w:rsidRPr="00E73073">
              <w:rPr>
                <w:rtl/>
                <w:lang w:bidi="ar-EG"/>
              </w:rPr>
              <w:t xml:space="preserve"> و</w:t>
            </w:r>
            <w:r>
              <w:rPr>
                <w:rFonts w:hint="cs"/>
                <w:rtl/>
                <w:lang w:bidi="ar-EG"/>
              </w:rPr>
              <w:t xml:space="preserve">أن </w:t>
            </w:r>
            <w:r w:rsidRPr="00E73073">
              <w:rPr>
                <w:rtl/>
                <w:lang w:bidi="ar-EG"/>
              </w:rPr>
              <w:t xml:space="preserve">يؤيد التوصيات الواردة في القسم </w:t>
            </w:r>
            <w:r>
              <w:rPr>
                <w:lang w:bidi="ar-EG"/>
              </w:rPr>
              <w:t>4</w:t>
            </w:r>
            <w:r w:rsidRPr="00E73073">
              <w:rPr>
                <w:rtl/>
                <w:lang w:bidi="ar-EG"/>
              </w:rPr>
              <w:t>.</w:t>
            </w:r>
          </w:p>
        </w:tc>
      </w:tr>
    </w:tbl>
    <w:p w:rsidR="007513D8" w:rsidRDefault="007513D8" w:rsidP="00C3717C">
      <w:pPr>
        <w:pStyle w:val="Heading3"/>
        <w:rPr>
          <w:rtl/>
        </w:rPr>
      </w:pPr>
      <w:r>
        <w:t>32</w:t>
      </w:r>
      <w:r w:rsidR="00C3717C">
        <w:t>.2.2</w:t>
      </w:r>
      <w:r>
        <w:rPr>
          <w:rtl/>
          <w:lang w:bidi="ar-EG"/>
        </w:rPr>
        <w:tab/>
      </w:r>
      <w:r w:rsidRPr="008F175D">
        <w:rPr>
          <w:rFonts w:hint="cs"/>
          <w:rtl/>
        </w:rPr>
        <w:t>المشاركة المؤقتة للكيانات المعنية بمسائل الاتصالات</w:t>
      </w:r>
      <w:r>
        <w:rPr>
          <w:rFonts w:hint="cs"/>
          <w:rtl/>
        </w:rPr>
        <w:t xml:space="preserve"> </w:t>
      </w:r>
      <w:r w:rsidRPr="008F175D">
        <w:rPr>
          <w:rFonts w:hint="cs"/>
          <w:rtl/>
        </w:rPr>
        <w:t>في أنشطة الاتحاد الدولي للاتصالات</w:t>
      </w:r>
      <w:r>
        <w:rPr>
          <w:rFonts w:hint="cs"/>
          <w:rtl/>
        </w:rPr>
        <w:t xml:space="preserve"> (الوثيقة</w:t>
      </w:r>
      <w:r>
        <w:rPr>
          <w:rFonts w:hint="eastAsia"/>
          <w:rtl/>
        </w:rPr>
        <w:t> </w:t>
      </w:r>
      <w:hyperlink r:id="rId66" w:history="1">
        <w:r w:rsidRPr="006D4636">
          <w:rPr>
            <w:rStyle w:val="Hyperlink"/>
          </w:rPr>
          <w:t>C19/20</w:t>
        </w:r>
      </w:hyperlink>
      <w:r>
        <w:rPr>
          <w:rFonts w:hint="cs"/>
          <w:rtl/>
        </w:rPr>
        <w:t>)</w:t>
      </w:r>
    </w:p>
    <w:tbl>
      <w:tblPr>
        <w:bidiVisual/>
        <w:tblW w:w="0" w:type="auto"/>
        <w:tblLook w:val="04A0" w:firstRow="1" w:lastRow="0" w:firstColumn="1" w:lastColumn="0" w:noHBand="0" w:noVBand="1"/>
      </w:tblPr>
      <w:tblGrid>
        <w:gridCol w:w="9629"/>
      </w:tblGrid>
      <w:tr w:rsidR="007513D8" w:rsidTr="00CC326E">
        <w:tc>
          <w:tcPr>
            <w:tcW w:w="9629" w:type="dxa"/>
            <w:tcBorders>
              <w:top w:val="single" w:sz="4" w:space="0" w:color="auto"/>
              <w:left w:val="single" w:sz="4" w:space="0" w:color="auto"/>
              <w:bottom w:val="single" w:sz="4" w:space="0" w:color="auto"/>
              <w:right w:val="single" w:sz="4" w:space="0" w:color="auto"/>
            </w:tcBorders>
          </w:tcPr>
          <w:p w:rsidR="007513D8" w:rsidRPr="0094296D" w:rsidRDefault="007513D8" w:rsidP="00CC326E">
            <w:pPr>
              <w:rPr>
                <w:b/>
                <w:bCs/>
                <w:i/>
                <w:iCs/>
                <w:rtl/>
                <w:lang w:bidi="ar-SY"/>
              </w:rPr>
            </w:pPr>
            <w:r w:rsidRPr="0094296D">
              <w:rPr>
                <w:rFonts w:hint="cs"/>
                <w:b/>
                <w:bCs/>
                <w:i/>
                <w:iCs/>
                <w:rtl/>
                <w:lang w:bidi="ar-SY"/>
              </w:rPr>
              <w:t>التوصية</w:t>
            </w:r>
          </w:p>
          <w:p w:rsidR="007513D8" w:rsidRDefault="007513D8" w:rsidP="006A7680">
            <w:pPr>
              <w:rPr>
                <w:rtl/>
                <w:lang w:bidi="ar-SY"/>
              </w:rPr>
            </w:pPr>
            <w:r w:rsidRPr="00C74EEA">
              <w:rPr>
                <w:rFonts w:hint="cs"/>
                <w:rtl/>
                <w:lang w:val="fr-CH" w:bidi="ar-EG"/>
              </w:rPr>
              <w:lastRenderedPageBreak/>
              <w:t>توصي</w:t>
            </w:r>
            <w:r w:rsidRPr="00C74EEA">
              <w:rPr>
                <w:rtl/>
                <w:lang w:val="fr-CH" w:bidi="ar-EG"/>
              </w:rPr>
              <w:t xml:space="preserve"> </w:t>
            </w:r>
            <w:r w:rsidRPr="00C74EEA">
              <w:rPr>
                <w:rFonts w:hint="cs"/>
                <w:rtl/>
                <w:lang w:val="fr-CH" w:bidi="ar-EG"/>
              </w:rPr>
              <w:t>اللجنة</w:t>
            </w:r>
            <w:r w:rsidRPr="00C74EEA">
              <w:rPr>
                <w:rtl/>
                <w:lang w:val="fr-CH" w:bidi="ar-EG"/>
              </w:rPr>
              <w:t xml:space="preserve"> </w:t>
            </w:r>
            <w:r w:rsidRPr="00C74EEA">
              <w:rPr>
                <w:rFonts w:hint="cs"/>
                <w:rtl/>
                <w:lang w:val="fr-CH" w:bidi="ar-EG"/>
              </w:rPr>
              <w:t>بأن</w:t>
            </w:r>
            <w:r w:rsidRPr="00C74EEA">
              <w:rPr>
                <w:rtl/>
                <w:lang w:val="fr-CH" w:bidi="ar-EG"/>
              </w:rPr>
              <w:t xml:space="preserve"> </w:t>
            </w:r>
            <w:r w:rsidRPr="00C74EEA">
              <w:rPr>
                <w:rFonts w:hint="cs"/>
                <w:rtl/>
                <w:lang w:val="fr-CH" w:bidi="ar-EG"/>
              </w:rPr>
              <w:t>يؤكد</w:t>
            </w:r>
            <w:r w:rsidRPr="00C74EEA">
              <w:rPr>
                <w:rtl/>
                <w:lang w:val="fr-CH" w:bidi="ar-EG"/>
              </w:rPr>
              <w:t xml:space="preserve"> </w:t>
            </w:r>
            <w:r w:rsidRPr="00C74EEA">
              <w:rPr>
                <w:rFonts w:hint="cs"/>
                <w:rtl/>
                <w:lang w:val="fr-CH" w:bidi="ar-EG"/>
              </w:rPr>
              <w:t>المجلس</w:t>
            </w:r>
            <w:r w:rsidRPr="00C74EEA">
              <w:rPr>
                <w:rtl/>
                <w:lang w:val="fr-CH" w:bidi="ar-EG"/>
              </w:rPr>
              <w:t xml:space="preserve"> </w:t>
            </w:r>
            <w:r w:rsidRPr="00C74EEA">
              <w:rPr>
                <w:rFonts w:hint="cs"/>
                <w:rtl/>
                <w:lang w:val="fr-CH" w:bidi="ar-EG"/>
              </w:rPr>
              <w:t>الإجراء</w:t>
            </w:r>
            <w:r w:rsidRPr="00C74EEA">
              <w:rPr>
                <w:rtl/>
                <w:lang w:val="fr-CH" w:bidi="ar-EG"/>
              </w:rPr>
              <w:t xml:space="preserve"> </w:t>
            </w:r>
            <w:r w:rsidRPr="00C74EEA">
              <w:rPr>
                <w:rFonts w:hint="cs"/>
                <w:rtl/>
                <w:lang w:val="fr-CH" w:bidi="ar-EG"/>
              </w:rPr>
              <w:t>الذي</w:t>
            </w:r>
            <w:r w:rsidRPr="00C74EEA">
              <w:rPr>
                <w:rtl/>
                <w:lang w:val="fr-CH" w:bidi="ar-EG"/>
              </w:rPr>
              <w:t xml:space="preserve"> </w:t>
            </w:r>
            <w:r w:rsidRPr="00C74EEA">
              <w:rPr>
                <w:rFonts w:hint="cs"/>
                <w:rtl/>
                <w:lang w:val="fr-CH" w:bidi="ar-EG"/>
              </w:rPr>
              <w:t>اتخذه</w:t>
            </w:r>
            <w:r w:rsidRPr="00C74EEA">
              <w:rPr>
                <w:rtl/>
                <w:lang w:val="fr-CH" w:bidi="ar-EG"/>
              </w:rPr>
              <w:t xml:space="preserve"> </w:t>
            </w:r>
            <w:r w:rsidRPr="00C74EEA">
              <w:rPr>
                <w:rFonts w:hint="cs"/>
                <w:rtl/>
                <w:lang w:val="fr-CH" w:bidi="ar-EG"/>
              </w:rPr>
              <w:t>الأمين</w:t>
            </w:r>
            <w:r w:rsidRPr="00C74EEA">
              <w:rPr>
                <w:rtl/>
                <w:lang w:val="fr-CH" w:bidi="ar-EG"/>
              </w:rPr>
              <w:t xml:space="preserve"> </w:t>
            </w:r>
            <w:r w:rsidRPr="00C74EEA">
              <w:rPr>
                <w:rFonts w:hint="cs"/>
                <w:rtl/>
                <w:lang w:val="fr-CH" w:bidi="ar-EG"/>
              </w:rPr>
              <w:t>العام</w:t>
            </w:r>
            <w:r w:rsidRPr="00C74EEA">
              <w:rPr>
                <w:rtl/>
                <w:lang w:val="fr-CH" w:bidi="ar-EG"/>
              </w:rPr>
              <w:t xml:space="preserve"> </w:t>
            </w:r>
            <w:r w:rsidRPr="00C74EEA">
              <w:rPr>
                <w:rFonts w:hint="cs"/>
                <w:rtl/>
                <w:lang w:val="fr-CH" w:bidi="ar-EG"/>
              </w:rPr>
              <w:t>فيما</w:t>
            </w:r>
            <w:r w:rsidRPr="00C74EEA">
              <w:rPr>
                <w:rtl/>
                <w:lang w:val="fr-CH" w:bidi="ar-EG"/>
              </w:rPr>
              <w:t xml:space="preserve"> </w:t>
            </w:r>
            <w:r w:rsidRPr="00C74EEA">
              <w:rPr>
                <w:rFonts w:hint="cs"/>
                <w:rtl/>
                <w:lang w:val="fr-CH" w:bidi="ar-EG"/>
              </w:rPr>
              <w:t>يتعلق</w:t>
            </w:r>
            <w:r w:rsidRPr="00C74EEA">
              <w:rPr>
                <w:rtl/>
                <w:lang w:val="fr-CH" w:bidi="ar-EG"/>
              </w:rPr>
              <w:t xml:space="preserve"> </w:t>
            </w:r>
            <w:r w:rsidRPr="00C74EEA">
              <w:rPr>
                <w:rFonts w:hint="cs"/>
                <w:rtl/>
                <w:lang w:val="fr-CH" w:bidi="ar-EG"/>
              </w:rPr>
              <w:t>بقبول</w:t>
            </w:r>
            <w:r w:rsidRPr="00C74EEA">
              <w:rPr>
                <w:rtl/>
                <w:lang w:val="fr-CH" w:bidi="ar-EG"/>
              </w:rPr>
              <w:t xml:space="preserve"> </w:t>
            </w:r>
            <w:r>
              <w:rPr>
                <w:rFonts w:hint="cs"/>
                <w:rtl/>
                <w:lang w:val="fr-CH" w:bidi="ar-EG"/>
              </w:rPr>
              <w:t>ال</w:t>
            </w:r>
            <w:r w:rsidRPr="00C74EEA">
              <w:rPr>
                <w:rFonts w:hint="cs"/>
                <w:rtl/>
                <w:lang w:val="fr-CH" w:bidi="ar-EG"/>
              </w:rPr>
              <w:t>كيانات</w:t>
            </w:r>
            <w:r w:rsidRPr="00C74EEA">
              <w:rPr>
                <w:rtl/>
                <w:lang w:val="fr-CH" w:bidi="ar-EG"/>
              </w:rPr>
              <w:t xml:space="preserve"> </w:t>
            </w:r>
            <w:r>
              <w:rPr>
                <w:rFonts w:hint="cs"/>
                <w:rtl/>
                <w:lang w:val="fr-CH" w:bidi="ar-EG"/>
              </w:rPr>
              <w:t>ال</w:t>
            </w:r>
            <w:r w:rsidRPr="00C74EEA">
              <w:rPr>
                <w:rFonts w:hint="cs"/>
                <w:rtl/>
                <w:lang w:val="fr-CH" w:bidi="ar-EG"/>
              </w:rPr>
              <w:t>معنية</w:t>
            </w:r>
            <w:r w:rsidRPr="00C74EEA">
              <w:rPr>
                <w:rtl/>
                <w:lang w:val="fr-CH" w:bidi="ar-EG"/>
              </w:rPr>
              <w:t xml:space="preserve"> </w:t>
            </w:r>
            <w:r w:rsidRPr="00C74EEA">
              <w:rPr>
                <w:rFonts w:hint="cs"/>
                <w:rtl/>
                <w:lang w:val="fr-CH" w:bidi="ar-EG"/>
              </w:rPr>
              <w:t>بمسائل</w:t>
            </w:r>
            <w:r w:rsidRPr="00C74EEA">
              <w:rPr>
                <w:rtl/>
                <w:lang w:val="fr-CH" w:bidi="ar-EG"/>
              </w:rPr>
              <w:t xml:space="preserve"> </w:t>
            </w:r>
            <w:r w:rsidRPr="00C74EEA">
              <w:rPr>
                <w:rFonts w:hint="cs"/>
                <w:rtl/>
                <w:lang w:val="fr-CH" w:bidi="ar-EG"/>
              </w:rPr>
              <w:t>الاتصالات</w:t>
            </w:r>
            <w:r w:rsidRPr="00C74EEA">
              <w:rPr>
                <w:rtl/>
                <w:lang w:val="fr-CH" w:bidi="ar-EG"/>
              </w:rPr>
              <w:t xml:space="preserve"> </w:t>
            </w:r>
            <w:r>
              <w:rPr>
                <w:rFonts w:hint="cs"/>
                <w:rtl/>
                <w:lang w:val="fr-CH" w:bidi="ar-EG"/>
              </w:rPr>
              <w:t xml:space="preserve">المدرجة </w:t>
            </w:r>
            <w:r w:rsidRPr="00C74EEA">
              <w:rPr>
                <w:rFonts w:hint="cs"/>
                <w:rtl/>
                <w:lang w:val="fr-CH" w:bidi="ar-EG"/>
              </w:rPr>
              <w:t>في</w:t>
            </w:r>
            <w:r w:rsidR="006A7680">
              <w:rPr>
                <w:rFonts w:hint="eastAsia"/>
                <w:rtl/>
                <w:lang w:val="fr-CH" w:bidi="ar-EG"/>
              </w:rPr>
              <w:t> </w:t>
            </w:r>
            <w:r w:rsidRPr="00C74EEA">
              <w:rPr>
                <w:rFonts w:hint="cs"/>
                <w:rtl/>
                <w:lang w:val="fr-CH" w:bidi="ar-EG"/>
              </w:rPr>
              <w:t>ملحق</w:t>
            </w:r>
            <w:r w:rsidRPr="00C74EEA">
              <w:rPr>
                <w:rtl/>
                <w:lang w:val="fr-CH" w:bidi="ar-EG"/>
              </w:rPr>
              <w:t xml:space="preserve"> </w:t>
            </w:r>
            <w:r w:rsidRPr="00C74EEA">
              <w:rPr>
                <w:rFonts w:hint="cs"/>
                <w:rtl/>
                <w:lang w:val="fr-CH" w:bidi="ar-EG"/>
              </w:rPr>
              <w:t>الوثيقة</w:t>
            </w:r>
            <w:r w:rsidRPr="00C74EEA">
              <w:rPr>
                <w:rtl/>
                <w:lang w:val="fr-CH" w:bidi="ar-EG"/>
              </w:rPr>
              <w:t xml:space="preserve"> </w:t>
            </w:r>
            <w:r>
              <w:rPr>
                <w:rFonts w:eastAsia="SimSun"/>
              </w:rPr>
              <w:t>C19/</w:t>
            </w:r>
            <w:r w:rsidRPr="005B1ED4">
              <w:rPr>
                <w:rFonts w:eastAsia="SimSun"/>
              </w:rPr>
              <w:t>2</w:t>
            </w:r>
            <w:r>
              <w:rPr>
                <w:rFonts w:eastAsia="SimSun"/>
              </w:rPr>
              <w:t>0</w:t>
            </w:r>
            <w:r w:rsidRPr="00C74EEA">
              <w:rPr>
                <w:rFonts w:hint="cs"/>
                <w:rtl/>
                <w:lang w:val="fr-CH" w:bidi="ar-EG"/>
              </w:rPr>
              <w:t>.</w:t>
            </w:r>
          </w:p>
        </w:tc>
      </w:tr>
    </w:tbl>
    <w:p w:rsidR="007513D8" w:rsidRDefault="007513D8" w:rsidP="003E379B">
      <w:pPr>
        <w:pStyle w:val="Heading3"/>
      </w:pPr>
      <w:r>
        <w:rPr>
          <w:lang w:bidi="ar-SY"/>
        </w:rPr>
        <w:lastRenderedPageBreak/>
        <w:t>33</w:t>
      </w:r>
      <w:r w:rsidR="00C3717C">
        <w:rPr>
          <w:lang w:bidi="ar-SY"/>
        </w:rPr>
        <w:t>.2.2</w:t>
      </w:r>
      <w:r w:rsidRPr="003E379B">
        <w:rPr>
          <w:rtl/>
          <w:lang w:bidi="ar-EG"/>
        </w:rPr>
        <w:tab/>
      </w:r>
      <w:r w:rsidRPr="003E379B">
        <w:rPr>
          <w:rtl/>
        </w:rPr>
        <w:t xml:space="preserve">تقرير عن تنفيذ القرار </w:t>
      </w:r>
      <w:r w:rsidRPr="003E379B">
        <w:rPr>
          <w:lang w:bidi="ar-EG"/>
        </w:rPr>
        <w:t>191</w:t>
      </w:r>
      <w:r w:rsidRPr="003E379B">
        <w:rPr>
          <w:rtl/>
        </w:rPr>
        <w:t xml:space="preserve"> (</w:t>
      </w:r>
      <w:r w:rsidRPr="003E379B">
        <w:rPr>
          <w:rFonts w:hint="cs"/>
          <w:rtl/>
        </w:rPr>
        <w:t>المراجَع في دبي</w:t>
      </w:r>
      <w:r w:rsidRPr="003E379B">
        <w:rPr>
          <w:rtl/>
        </w:rPr>
        <w:t xml:space="preserve">، </w:t>
      </w:r>
      <w:r w:rsidRPr="003E379B">
        <w:rPr>
          <w:lang w:bidi="ar-EG"/>
        </w:rPr>
        <w:t>2018</w:t>
      </w:r>
      <w:r w:rsidRPr="003E379B">
        <w:rPr>
          <w:rtl/>
        </w:rPr>
        <w:t>)</w:t>
      </w:r>
      <w:r w:rsidRPr="003E379B">
        <w:rPr>
          <w:rFonts w:hint="cs"/>
          <w:rtl/>
        </w:rPr>
        <w:t xml:space="preserve"> - </w:t>
      </w:r>
      <w:r w:rsidRPr="003E379B">
        <w:rPr>
          <w:rtl/>
        </w:rPr>
        <w:t>استراتيجية تنسيق الجهود بين قطاعات الاتحاد الثلاثة</w:t>
      </w:r>
      <w:r w:rsidRPr="003E379B">
        <w:rPr>
          <w:rFonts w:hint="cs"/>
          <w:rtl/>
        </w:rPr>
        <w:t xml:space="preserve"> (الوثيقة </w:t>
      </w:r>
      <w:hyperlink r:id="rId67" w:history="1">
        <w:r w:rsidRPr="003E379B">
          <w:rPr>
            <w:rStyle w:val="Hyperlink"/>
          </w:rPr>
          <w:t>C19/38(Rev.1)</w:t>
        </w:r>
      </w:hyperlink>
      <w:r w:rsidRPr="003E379B">
        <w:rPr>
          <w:rFonts w:hint="cs"/>
          <w:rtl/>
        </w:rPr>
        <w:t>) والمجالات المحتملة للاهتمام المشترك بين القطاعات الثلاثة والأمانة العامة (الوثيقة</w:t>
      </w:r>
      <w:r w:rsidR="003E379B" w:rsidRPr="003E379B">
        <w:rPr>
          <w:rFonts w:hint="eastAsia"/>
          <w:rtl/>
        </w:rPr>
        <w:t> </w:t>
      </w:r>
      <w:hyperlink r:id="rId68" w:history="1">
        <w:r w:rsidRPr="003E379B">
          <w:rPr>
            <w:rStyle w:val="Hyperlink"/>
          </w:rPr>
          <w:t>C19/INF/6</w:t>
        </w:r>
      </w:hyperlink>
      <w:r w:rsidRPr="003E379B">
        <w:rPr>
          <w:rFonts w:hint="cs"/>
          <w:rtl/>
        </w:rPr>
        <w:t xml:space="preserve">) ومساهمة من جمهورية الهند (الوثيقة </w:t>
      </w:r>
      <w:hyperlink r:id="rId69" w:history="1">
        <w:r w:rsidRPr="003E379B">
          <w:rPr>
            <w:rStyle w:val="Hyperlink"/>
            <w:rFonts w:cs="Calibri"/>
            <w:szCs w:val="22"/>
          </w:rPr>
          <w:t>C19/105</w:t>
        </w:r>
      </w:hyperlink>
      <w:r w:rsidRPr="003E379B">
        <w:rPr>
          <w:rFonts w:hint="cs"/>
          <w:rtl/>
        </w:rPr>
        <w:t>)</w:t>
      </w:r>
    </w:p>
    <w:p w:rsidR="00C3717C" w:rsidRPr="0088769F" w:rsidRDefault="00C3717C" w:rsidP="00C3717C">
      <w:pPr>
        <w:keepNext/>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Tr="00CC326E">
        <w:tc>
          <w:tcPr>
            <w:tcW w:w="9629" w:type="dxa"/>
            <w:tcBorders>
              <w:top w:val="single" w:sz="4" w:space="0" w:color="auto"/>
              <w:left w:val="single" w:sz="4" w:space="0" w:color="auto"/>
              <w:bottom w:val="single" w:sz="4" w:space="0" w:color="auto"/>
              <w:right w:val="single" w:sz="4" w:space="0" w:color="auto"/>
            </w:tcBorders>
          </w:tcPr>
          <w:p w:rsidR="007513D8" w:rsidRPr="0094296D" w:rsidRDefault="007513D8" w:rsidP="00CC326E">
            <w:pPr>
              <w:rPr>
                <w:b/>
                <w:bCs/>
                <w:i/>
                <w:iCs/>
                <w:rtl/>
                <w:lang w:bidi="ar-SY"/>
              </w:rPr>
            </w:pPr>
            <w:r w:rsidRPr="0094296D">
              <w:rPr>
                <w:rFonts w:hint="cs"/>
                <w:b/>
                <w:bCs/>
                <w:i/>
                <w:iCs/>
                <w:rtl/>
                <w:lang w:bidi="ar-SY"/>
              </w:rPr>
              <w:t>التوصية</w:t>
            </w:r>
          </w:p>
          <w:p w:rsidR="007513D8" w:rsidRDefault="007513D8" w:rsidP="00CC326E">
            <w:pPr>
              <w:rPr>
                <w:rtl/>
                <w:lang w:bidi="ar-SY"/>
              </w:rPr>
            </w:pPr>
            <w:r>
              <w:rPr>
                <w:rFonts w:hint="cs"/>
                <w:rtl/>
                <w:lang w:bidi="ar-SY"/>
              </w:rPr>
              <w:t xml:space="preserve">توصي اللجنة بأن يحيط المجلس علماً بالوثيقة </w:t>
            </w:r>
            <w:r w:rsidRPr="00494C35">
              <w:rPr>
                <w:lang w:bidi="ar-SY"/>
              </w:rPr>
              <w:t>C19/38(Rev.1)</w:t>
            </w:r>
            <w:r>
              <w:rPr>
                <w:rFonts w:hint="cs"/>
                <w:rtl/>
                <w:lang w:bidi="ar-SY"/>
              </w:rPr>
              <w:t>.</w:t>
            </w:r>
          </w:p>
        </w:tc>
      </w:tr>
    </w:tbl>
    <w:p w:rsidR="007513D8" w:rsidRDefault="007513D8" w:rsidP="00C3717C">
      <w:pPr>
        <w:pStyle w:val="Heading3"/>
        <w:rPr>
          <w:lang w:bidi="ar-EG"/>
        </w:rPr>
      </w:pPr>
      <w:r>
        <w:rPr>
          <w:lang w:bidi="ar-SY"/>
        </w:rPr>
        <w:t>34</w:t>
      </w:r>
      <w:r w:rsidR="00C3717C">
        <w:rPr>
          <w:lang w:bidi="ar-SY"/>
        </w:rPr>
        <w:t>.2.2</w:t>
      </w:r>
      <w:r>
        <w:rPr>
          <w:lang w:bidi="ar-SY"/>
        </w:rPr>
        <w:tab/>
      </w:r>
      <w:r w:rsidRPr="002E1B78">
        <w:rPr>
          <w:rtl/>
        </w:rPr>
        <w:t xml:space="preserve">صندوق تنمية تكنولوجيا المعلومات والاتصالات </w:t>
      </w:r>
      <w:r w:rsidRPr="002E1B78">
        <w:t>(ICT-DF)</w:t>
      </w:r>
      <w:r>
        <w:rPr>
          <w:rFonts w:hint="cs"/>
          <w:rtl/>
          <w:lang w:bidi="ar-EG"/>
        </w:rPr>
        <w:t xml:space="preserve"> (الوثيقتان </w:t>
      </w:r>
      <w:hyperlink r:id="rId70" w:history="1">
        <w:r w:rsidRPr="009D12B7">
          <w:rPr>
            <w:rStyle w:val="Hyperlink"/>
            <w:lang w:bidi="ar-EG"/>
          </w:rPr>
          <w:t>C19/34</w:t>
        </w:r>
      </w:hyperlink>
      <w:r>
        <w:rPr>
          <w:rFonts w:hint="cs"/>
          <w:rtl/>
          <w:lang w:bidi="ar-EG"/>
        </w:rPr>
        <w:t xml:space="preserve"> و</w:t>
      </w:r>
      <w:hyperlink r:id="rId71" w:history="1">
        <w:r w:rsidRPr="009D12B7">
          <w:rPr>
            <w:rStyle w:val="Hyperlink"/>
            <w:lang w:bidi="ar-EG"/>
          </w:rPr>
          <w:t>C19/INF/15</w:t>
        </w:r>
      </w:hyperlink>
      <w:r>
        <w:rPr>
          <w:rFonts w:hint="cs"/>
          <w:rtl/>
          <w:lang w:bidi="ar-EG"/>
        </w:rPr>
        <w:t xml:space="preserve">) والمساهمة المقدمة من جمهورية كوت ديفوار (الوثيقة </w:t>
      </w:r>
      <w:hyperlink r:id="rId72" w:history="1">
        <w:r w:rsidRPr="009D12B7">
          <w:rPr>
            <w:rStyle w:val="Hyperlink"/>
            <w:lang w:bidi="ar-EG"/>
          </w:rPr>
          <w:t>C19/91</w:t>
        </w:r>
      </w:hyperlink>
      <w:r>
        <w:rPr>
          <w:rFonts w:hint="cs"/>
          <w:rtl/>
          <w:lang w:bidi="ar-EG"/>
        </w:rPr>
        <w:t>)</w:t>
      </w:r>
    </w:p>
    <w:p w:rsidR="00C3717C" w:rsidRPr="0088769F" w:rsidRDefault="00C3717C" w:rsidP="00C3717C">
      <w:pPr>
        <w:keepNext/>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Tr="00CC326E">
        <w:tc>
          <w:tcPr>
            <w:tcW w:w="9629" w:type="dxa"/>
            <w:tcBorders>
              <w:top w:val="single" w:sz="4" w:space="0" w:color="auto"/>
              <w:left w:val="single" w:sz="4" w:space="0" w:color="auto"/>
              <w:bottom w:val="single" w:sz="4" w:space="0" w:color="auto"/>
              <w:right w:val="single" w:sz="4" w:space="0" w:color="auto"/>
            </w:tcBorders>
          </w:tcPr>
          <w:p w:rsidR="007513D8" w:rsidRDefault="007513D8" w:rsidP="00CC326E">
            <w:pPr>
              <w:rPr>
                <w:rFonts w:ascii="Traditional Arabic" w:hAnsi="Traditional Arabic"/>
                <w:b/>
                <w:bCs/>
                <w:i/>
                <w:iCs/>
                <w:rtl/>
                <w:lang w:bidi="ar-EG"/>
              </w:rPr>
            </w:pPr>
            <w:r w:rsidRPr="009D12B7">
              <w:rPr>
                <w:rFonts w:ascii="Traditional Arabic" w:hAnsi="Traditional Arabic" w:hint="cs"/>
                <w:b/>
                <w:bCs/>
                <w:i/>
                <w:iCs/>
                <w:rtl/>
                <w:lang w:bidi="ar-EG"/>
              </w:rPr>
              <w:t>التوصية</w:t>
            </w:r>
          </w:p>
          <w:p w:rsidR="007513D8" w:rsidRPr="009D12B7" w:rsidRDefault="007513D8" w:rsidP="00CC326E">
            <w:pPr>
              <w:rPr>
                <w:rtl/>
                <w:lang w:bidi="ar-EG"/>
              </w:rPr>
            </w:pPr>
            <w:r w:rsidRPr="009D12B7">
              <w:rPr>
                <w:rFonts w:hint="cs"/>
                <w:rtl/>
                <w:lang w:bidi="ar-EG"/>
              </w:rPr>
              <w:t xml:space="preserve">توصي اللجنة بأن يحيط المجلس علماً بالوثيقة </w:t>
            </w:r>
            <w:r w:rsidRPr="009D12B7">
              <w:rPr>
                <w:lang w:bidi="ar-EG"/>
              </w:rPr>
              <w:t>C1</w:t>
            </w:r>
            <w:r>
              <w:rPr>
                <w:lang w:bidi="ar-EG"/>
              </w:rPr>
              <w:t>9</w:t>
            </w:r>
            <w:r w:rsidRPr="009D12B7">
              <w:rPr>
                <w:lang w:bidi="ar-EG"/>
              </w:rPr>
              <w:t>/34</w:t>
            </w:r>
            <w:r w:rsidRPr="009D12B7">
              <w:rPr>
                <w:rFonts w:hint="cs"/>
                <w:rtl/>
                <w:lang w:bidi="ar-EG"/>
              </w:rPr>
              <w:t>.</w:t>
            </w:r>
          </w:p>
        </w:tc>
      </w:tr>
    </w:tbl>
    <w:p w:rsidR="007513D8" w:rsidRDefault="007513D8" w:rsidP="00D649AC">
      <w:pPr>
        <w:pStyle w:val="Heading3"/>
        <w:rPr>
          <w:lang w:bidi="ar-EG"/>
        </w:rPr>
      </w:pPr>
      <w:r>
        <w:rPr>
          <w:lang w:bidi="ar-EG"/>
        </w:rPr>
        <w:t>35</w:t>
      </w:r>
      <w:r w:rsidR="00C3717C">
        <w:rPr>
          <w:lang w:bidi="ar-EG"/>
        </w:rPr>
        <w:t>.2.2</w:t>
      </w:r>
      <w:r>
        <w:rPr>
          <w:lang w:bidi="ar-EG"/>
        </w:rPr>
        <w:tab/>
      </w:r>
      <w:r w:rsidRPr="001A4306">
        <w:rPr>
          <w:rFonts w:hint="cs"/>
          <w:rtl/>
          <w:lang w:bidi="ar-EG"/>
        </w:rPr>
        <w:t>تحسين مِنَح الاتحاد وترويجها وتعزيزها</w:t>
      </w:r>
      <w:r>
        <w:rPr>
          <w:rFonts w:hint="cs"/>
          <w:rtl/>
          <w:lang w:bidi="ar-EG"/>
        </w:rPr>
        <w:t xml:space="preserve"> (الوثيقة </w:t>
      </w:r>
      <w:hyperlink r:id="rId73" w:history="1">
        <w:r w:rsidRPr="00403BF5">
          <w:rPr>
            <w:rStyle w:val="Hyperlink"/>
            <w:lang w:bidi="ar-EG"/>
          </w:rPr>
          <w:t>C19/31(Rev.1)</w:t>
        </w:r>
      </w:hyperlink>
      <w:r>
        <w:rPr>
          <w:rFonts w:hint="cs"/>
          <w:rtl/>
          <w:lang w:bidi="ar-EG"/>
        </w:rPr>
        <w:t>) ومعلومات عن الـمِنح التي قدمها الاتحاد في</w:t>
      </w:r>
      <w:r w:rsidR="00D649AC">
        <w:rPr>
          <w:rFonts w:hint="eastAsia"/>
          <w:rtl/>
          <w:lang w:bidi="ar-EG"/>
        </w:rPr>
        <w:t> </w:t>
      </w:r>
      <w:r>
        <w:rPr>
          <w:rFonts w:hint="cs"/>
          <w:rtl/>
          <w:lang w:bidi="ar-EG"/>
        </w:rPr>
        <w:t xml:space="preserve">عام </w:t>
      </w:r>
      <w:r>
        <w:rPr>
          <w:lang w:bidi="ar-EG"/>
        </w:rPr>
        <w:t>2018</w:t>
      </w:r>
      <w:r>
        <w:rPr>
          <w:rFonts w:hint="cs"/>
          <w:rtl/>
          <w:lang w:bidi="ar-EG"/>
        </w:rPr>
        <w:t xml:space="preserve"> (الوثيقة </w:t>
      </w:r>
      <w:hyperlink r:id="rId74" w:history="1">
        <w:r w:rsidRPr="009D12B7">
          <w:rPr>
            <w:rStyle w:val="Hyperlink"/>
            <w:lang w:bidi="ar-EG"/>
          </w:rPr>
          <w:t>C19/INF/11</w:t>
        </w:r>
      </w:hyperlink>
      <w:r>
        <w:rPr>
          <w:rFonts w:hint="cs"/>
          <w:rtl/>
          <w:lang w:bidi="ar-EG"/>
        </w:rPr>
        <w:t>)</w:t>
      </w:r>
    </w:p>
    <w:p w:rsidR="00C3717C" w:rsidRPr="0088769F" w:rsidRDefault="00C3717C" w:rsidP="00D649AC">
      <w:pPr>
        <w:keepNext/>
        <w:spacing w:after="120"/>
        <w:rPr>
          <w:rtl/>
          <w:lang w:bidi="ar-EG"/>
        </w:rPr>
      </w:pPr>
      <w:r>
        <w:rPr>
          <w:rFonts w:hint="cs"/>
          <w:rtl/>
        </w:rPr>
        <w:t xml:space="preserve">تمت الموافقة على </w:t>
      </w:r>
      <w:r w:rsidR="00D649AC">
        <w:rPr>
          <w:rFonts w:hint="cs"/>
          <w:rtl/>
        </w:rPr>
        <w:t>التوصيات</w:t>
      </w:r>
      <w:r>
        <w:rPr>
          <w:rFonts w:hint="cs"/>
          <w:rtl/>
        </w:rPr>
        <w:t xml:space="preserve"> التالية:</w:t>
      </w:r>
    </w:p>
    <w:tbl>
      <w:tblPr>
        <w:bidiVisual/>
        <w:tblW w:w="0" w:type="auto"/>
        <w:tblLook w:val="04A0" w:firstRow="1" w:lastRow="0" w:firstColumn="1" w:lastColumn="0" w:noHBand="0" w:noVBand="1"/>
      </w:tblPr>
      <w:tblGrid>
        <w:gridCol w:w="9629"/>
      </w:tblGrid>
      <w:tr w:rsidR="007513D8" w:rsidTr="00CC326E">
        <w:tc>
          <w:tcPr>
            <w:tcW w:w="9629" w:type="dxa"/>
            <w:tcBorders>
              <w:top w:val="single" w:sz="4" w:space="0" w:color="auto"/>
              <w:left w:val="single" w:sz="4" w:space="0" w:color="auto"/>
              <w:bottom w:val="single" w:sz="4" w:space="0" w:color="auto"/>
              <w:right w:val="single" w:sz="4" w:space="0" w:color="auto"/>
            </w:tcBorders>
          </w:tcPr>
          <w:p w:rsidR="007513D8" w:rsidRPr="006F5F44" w:rsidRDefault="007513D8" w:rsidP="00CC326E">
            <w:pPr>
              <w:rPr>
                <w:b/>
                <w:bCs/>
                <w:i/>
                <w:iCs/>
                <w:rtl/>
                <w:lang w:bidi="ar-EG"/>
              </w:rPr>
            </w:pPr>
            <w:r>
              <w:rPr>
                <w:rFonts w:hint="cs"/>
                <w:b/>
                <w:bCs/>
                <w:i/>
                <w:iCs/>
                <w:rtl/>
                <w:lang w:bidi="ar-EG"/>
              </w:rPr>
              <w:t>التوصيات</w:t>
            </w:r>
          </w:p>
          <w:p w:rsidR="007513D8" w:rsidRPr="00FC4B1C" w:rsidRDefault="007513D8" w:rsidP="00CC326E">
            <w:pPr>
              <w:rPr>
                <w:rtl/>
                <w:lang w:bidi="ar-EG"/>
              </w:rPr>
            </w:pPr>
            <w:r>
              <w:rPr>
                <w:rFonts w:hint="cs"/>
                <w:rtl/>
                <w:lang w:bidi="ar-EG"/>
              </w:rPr>
              <w:t>توصي اللجنة بأن يكلف المجلس الأمين العام بتقديم تقرير إلى فريق العمل التابع للمجلس المعني بالموارد المالية والبشرية</w:t>
            </w:r>
            <w:r>
              <w:rPr>
                <w:rFonts w:hint="eastAsia"/>
                <w:rtl/>
                <w:lang w:bidi="ar-EG"/>
              </w:rPr>
              <w:t> </w:t>
            </w:r>
            <w:r w:rsidRPr="00FC4B1C">
              <w:rPr>
                <w:lang w:bidi="ar-EG"/>
              </w:rPr>
              <w:t>(CWG</w:t>
            </w:r>
            <w:r>
              <w:rPr>
                <w:lang w:bidi="ar-EG"/>
              </w:rPr>
              <w:noBreakHyphen/>
            </w:r>
            <w:r w:rsidRPr="00FC4B1C">
              <w:rPr>
                <w:lang w:bidi="ar-EG"/>
              </w:rPr>
              <w:t>FHR)</w:t>
            </w:r>
            <w:r>
              <w:rPr>
                <w:rFonts w:hint="cs"/>
                <w:rtl/>
                <w:lang w:bidi="ar-EG"/>
              </w:rPr>
              <w:t xml:space="preserve"> في اجتماع سبتمبر </w:t>
            </w:r>
            <w:r>
              <w:rPr>
                <w:lang w:bidi="ar-EG"/>
              </w:rPr>
              <w:t>2019</w:t>
            </w:r>
            <w:r>
              <w:rPr>
                <w:rFonts w:hint="cs"/>
                <w:rtl/>
                <w:lang w:bidi="ar-EG"/>
              </w:rPr>
              <w:t xml:space="preserve"> لكي يستعرض الفريق ممارسات الأمم المتحدة ووكالاتها المتخصصة والمنظمات الدولية الحكومية في مجال سياسات المنح.</w:t>
            </w:r>
          </w:p>
          <w:p w:rsidR="007513D8" w:rsidRPr="00D25739" w:rsidRDefault="007513D8" w:rsidP="00CC326E">
            <w:pPr>
              <w:rPr>
                <w:rtl/>
                <w:lang w:bidi="ar-EG"/>
              </w:rPr>
            </w:pPr>
            <w:r w:rsidRPr="00D25739">
              <w:rPr>
                <w:rFonts w:hint="cs"/>
                <w:rtl/>
                <w:lang w:bidi="ar-EG"/>
              </w:rPr>
              <w:t xml:space="preserve">مع أخذ الوثيقة </w:t>
            </w:r>
            <w:r w:rsidRPr="00D25739">
              <w:rPr>
                <w:lang w:bidi="ar-EG"/>
              </w:rPr>
              <w:t>C19/31</w:t>
            </w:r>
            <w:r w:rsidRPr="00D25739">
              <w:rPr>
                <w:rFonts w:hint="cs"/>
                <w:rtl/>
                <w:lang w:bidi="ar-EG"/>
              </w:rPr>
              <w:t xml:space="preserve"> والمناقشات التي جرت في دورة المجلس لعام </w:t>
            </w:r>
            <w:r w:rsidRPr="00D25739">
              <w:rPr>
                <w:lang w:bidi="ar-EG"/>
              </w:rPr>
              <w:t>2019</w:t>
            </w:r>
            <w:r w:rsidRPr="00D25739">
              <w:rPr>
                <w:rFonts w:hint="cs"/>
                <w:rtl/>
                <w:lang w:bidi="ar-EG"/>
              </w:rPr>
              <w:t xml:space="preserve"> في الاعتبار، توصي اللجنة بأن يكلف المجلس فريق العمل التابع للمجلس المعني بالموارد المالية والبشرية بأن يوصي بإجراء مراجعات للأمر الإداري رقم </w:t>
            </w:r>
            <w:r w:rsidRPr="00D25739">
              <w:rPr>
                <w:lang w:bidi="ar-EG"/>
              </w:rPr>
              <w:t>07/05</w:t>
            </w:r>
            <w:r w:rsidRPr="00D25739">
              <w:rPr>
                <w:rFonts w:hint="cs"/>
                <w:rtl/>
                <w:lang w:bidi="ar-EG"/>
              </w:rPr>
              <w:t xml:space="preserve"> بشأن "سياسة تقديم المنح لأغراض الأنشطة المموَّلة من </w:t>
            </w:r>
            <w:r w:rsidRPr="00D25739">
              <w:rPr>
                <w:rtl/>
                <w:lang w:bidi="ar-EG"/>
              </w:rPr>
              <w:t>ميزانية الاتحاد العادية</w:t>
            </w:r>
            <w:r w:rsidRPr="00D25739">
              <w:rPr>
                <w:rFonts w:hint="cs"/>
                <w:rtl/>
                <w:lang w:bidi="ar-EG"/>
              </w:rPr>
              <w:t xml:space="preserve">" بتضمينه قائمة بالدول الأعضاء المؤهلة للحصول على منح تماشياً مع تعريف الأمم المتحدة للبلدان النامية (أي أقل البلدان نمواً </w:t>
            </w:r>
            <w:r w:rsidRPr="00D25739">
              <w:rPr>
                <w:rtl/>
                <w:lang w:bidi="ar-EG"/>
              </w:rPr>
              <w:t>والدول الجزرية الصغيرة النامية والبلدان النامية غير الساحلية والبلدان التي تمر اقتصاداتها بمرحلة انتقالية</w:t>
            </w:r>
            <w:r w:rsidRPr="00D25739">
              <w:rPr>
                <w:rFonts w:hint="cs"/>
                <w:rtl/>
                <w:lang w:bidi="ar-EG"/>
              </w:rPr>
              <w:t xml:space="preserve">) وأن يحيل توصياته إلى المجلس في دورته لعام </w:t>
            </w:r>
            <w:r w:rsidRPr="00D25739">
              <w:rPr>
                <w:lang w:bidi="ar-EG"/>
              </w:rPr>
              <w:t>2020</w:t>
            </w:r>
            <w:r w:rsidRPr="00D25739">
              <w:rPr>
                <w:rFonts w:hint="cs"/>
                <w:rtl/>
                <w:lang w:bidi="ar-EG"/>
              </w:rPr>
              <w:t xml:space="preserve"> من أجل النظر فيها والموافقة عليها.</w:t>
            </w:r>
          </w:p>
          <w:p w:rsidR="007513D8" w:rsidRDefault="00BE32B9" w:rsidP="00CC326E">
            <w:pPr>
              <w:rPr>
                <w:rtl/>
                <w:lang w:bidi="ar-EG"/>
              </w:rPr>
            </w:pPr>
            <w:r>
              <w:rPr>
                <w:rFonts w:hint="cs"/>
                <w:spacing w:val="-2"/>
                <w:rtl/>
                <w:lang w:bidi="ar-EG"/>
              </w:rPr>
              <w:t>و</w:t>
            </w:r>
            <w:r w:rsidR="007513D8" w:rsidRPr="006F5F44">
              <w:rPr>
                <w:rFonts w:hint="cs"/>
                <w:spacing w:val="-2"/>
                <w:rtl/>
                <w:lang w:bidi="ar-EG"/>
              </w:rPr>
              <w:t xml:space="preserve">توصي اللجنة بأن يكلف المجلس الأمين العام بتقديم الأمر الإداري </w:t>
            </w:r>
            <w:r w:rsidR="007513D8" w:rsidRPr="006F5F44">
              <w:rPr>
                <w:spacing w:val="-2"/>
                <w:rtl/>
                <w:lang w:bidi="ar-EG"/>
              </w:rPr>
              <w:t xml:space="preserve">رقم </w:t>
            </w:r>
            <w:r w:rsidR="007513D8" w:rsidRPr="006F5F44">
              <w:rPr>
                <w:spacing w:val="-2"/>
                <w:lang w:bidi="ar-EG"/>
              </w:rPr>
              <w:t>07/05</w:t>
            </w:r>
            <w:r w:rsidR="007513D8" w:rsidRPr="006F5F44">
              <w:rPr>
                <w:spacing w:val="-2"/>
                <w:rtl/>
                <w:lang w:bidi="ar-EG"/>
              </w:rPr>
              <w:t xml:space="preserve">، المؤرخ </w:t>
            </w:r>
            <w:r w:rsidR="007513D8" w:rsidRPr="006F5F44">
              <w:rPr>
                <w:spacing w:val="-2"/>
                <w:lang w:bidi="ar-EG"/>
              </w:rPr>
              <w:t>30</w:t>
            </w:r>
            <w:r w:rsidR="007513D8" w:rsidRPr="006F5F44">
              <w:rPr>
                <w:spacing w:val="-2"/>
                <w:rtl/>
                <w:lang w:bidi="ar-EG"/>
              </w:rPr>
              <w:t xml:space="preserve"> مارس </w:t>
            </w:r>
            <w:r w:rsidR="007513D8" w:rsidRPr="006F5F44">
              <w:rPr>
                <w:spacing w:val="-2"/>
                <w:lang w:bidi="ar-EG"/>
              </w:rPr>
              <w:t>2007</w:t>
            </w:r>
            <w:r w:rsidR="007513D8" w:rsidRPr="006F5F44">
              <w:rPr>
                <w:spacing w:val="-2"/>
                <w:rtl/>
                <w:lang w:bidi="ar-EG"/>
              </w:rPr>
              <w:t>، بشأن "سياسة تقديم المنح لأغراض الأنشطة المموَّلة من ميزانية الاتحاد العادية"</w:t>
            </w:r>
            <w:r w:rsidR="007513D8" w:rsidRPr="006F5F44">
              <w:rPr>
                <w:rFonts w:hint="cs"/>
                <w:spacing w:val="-2"/>
                <w:rtl/>
                <w:lang w:bidi="ar-EG"/>
              </w:rPr>
              <w:t xml:space="preserve"> إلى فريق العمل التابع للمجلس المعني بالموارد المالية والبشرية.</w:t>
            </w:r>
          </w:p>
          <w:p w:rsidR="007513D8" w:rsidRPr="00EF5BAD" w:rsidRDefault="00BE32B9" w:rsidP="00CC326E">
            <w:pPr>
              <w:rPr>
                <w:rtl/>
                <w:lang w:bidi="ar-EG"/>
              </w:rPr>
            </w:pPr>
            <w:r>
              <w:rPr>
                <w:rFonts w:hint="cs"/>
                <w:rtl/>
                <w:lang w:bidi="ar-EG"/>
              </w:rPr>
              <w:t>و</w:t>
            </w:r>
            <w:r w:rsidR="007513D8">
              <w:rPr>
                <w:rFonts w:hint="cs"/>
                <w:rtl/>
                <w:lang w:bidi="ar-EG"/>
              </w:rPr>
              <w:t xml:space="preserve">توصي اللجنة بأن يكلف المجلس فريق العمل التابع للمجلس المعني بالموارد المالية والبشرية بأن يستعرض السياسة والمعايير الحالية لقطاعات الاتحاد والأمانة العامة بشأن المنح مع مراعاة القرار </w:t>
            </w:r>
            <w:r w:rsidR="007513D8">
              <w:rPr>
                <w:lang w:bidi="ar-EG"/>
              </w:rPr>
              <w:t>213</w:t>
            </w:r>
            <w:r w:rsidR="007513D8">
              <w:rPr>
                <w:rFonts w:hint="cs"/>
                <w:rtl/>
                <w:lang w:bidi="ar-EG"/>
              </w:rPr>
              <w:t xml:space="preserve"> (دبي، </w:t>
            </w:r>
            <w:r w:rsidR="007513D8">
              <w:rPr>
                <w:lang w:bidi="ar-EG"/>
              </w:rPr>
              <w:t>2018</w:t>
            </w:r>
            <w:r w:rsidR="007513D8">
              <w:rPr>
                <w:rFonts w:hint="cs"/>
                <w:rtl/>
                <w:lang w:bidi="ar-EG"/>
              </w:rPr>
              <w:t>)</w:t>
            </w:r>
            <w:r w:rsidR="007513D8">
              <w:rPr>
                <w:rFonts w:hint="cs"/>
                <w:rtl/>
              </w:rPr>
              <w:t xml:space="preserve"> </w:t>
            </w:r>
            <w:r w:rsidR="007513D8">
              <w:rPr>
                <w:rFonts w:hint="cs"/>
                <w:rtl/>
                <w:lang w:bidi="ar-EG"/>
              </w:rPr>
              <w:t xml:space="preserve">ويحيل توصياته المتعلقة بهذه السياسة والمعايير إلى المجلس في دورته لعام </w:t>
            </w:r>
            <w:r w:rsidR="007513D8">
              <w:rPr>
                <w:lang w:bidi="ar-EG"/>
              </w:rPr>
              <w:t>2020</w:t>
            </w:r>
            <w:r w:rsidR="007513D8">
              <w:rPr>
                <w:rFonts w:hint="cs"/>
                <w:rtl/>
                <w:lang w:bidi="ar-EG"/>
              </w:rPr>
              <w:t xml:space="preserve"> من أجل النظر فيها والموافقة عليها.</w:t>
            </w:r>
          </w:p>
        </w:tc>
      </w:tr>
    </w:tbl>
    <w:p w:rsidR="007513D8" w:rsidRPr="00C3717C" w:rsidRDefault="007513D8" w:rsidP="00BE32B9">
      <w:pPr>
        <w:pStyle w:val="Heading3"/>
        <w:rPr>
          <w:spacing w:val="-4"/>
          <w:lang w:bidi="ar-EG"/>
        </w:rPr>
      </w:pPr>
      <w:r w:rsidRPr="00C3717C">
        <w:rPr>
          <w:spacing w:val="-4"/>
          <w:lang w:bidi="ar-EG"/>
        </w:rPr>
        <w:lastRenderedPageBreak/>
        <w:t>36</w:t>
      </w:r>
      <w:r w:rsidR="00C3717C" w:rsidRPr="00C3717C">
        <w:rPr>
          <w:spacing w:val="-4"/>
          <w:lang w:bidi="ar-EG"/>
        </w:rPr>
        <w:t>.2.2</w:t>
      </w:r>
      <w:r w:rsidRPr="00C3717C">
        <w:rPr>
          <w:spacing w:val="-4"/>
          <w:lang w:bidi="ar-EG"/>
        </w:rPr>
        <w:tab/>
      </w:r>
      <w:r w:rsidRPr="00C3717C">
        <w:rPr>
          <w:rFonts w:hint="cs"/>
          <w:spacing w:val="-4"/>
          <w:rtl/>
        </w:rPr>
        <w:t>استراتيجية الاتحاد المتعلقة بالأشخاص والخطة الاستراتيجية للموارد البشرية</w:t>
      </w:r>
      <w:r w:rsidRPr="00C3717C">
        <w:rPr>
          <w:rFonts w:hint="eastAsia"/>
          <w:spacing w:val="-4"/>
          <w:rtl/>
        </w:rPr>
        <w:t> </w:t>
      </w:r>
      <w:r w:rsidRPr="00C3717C">
        <w:rPr>
          <w:spacing w:val="-4"/>
        </w:rPr>
        <w:t>(HRSP)</w:t>
      </w:r>
      <w:r w:rsidRPr="00C3717C">
        <w:rPr>
          <w:rFonts w:hint="cs"/>
          <w:spacing w:val="-4"/>
          <w:rtl/>
        </w:rPr>
        <w:t xml:space="preserve"> للاتحاد للفترة</w:t>
      </w:r>
      <w:r w:rsidR="00C3717C" w:rsidRPr="00C3717C">
        <w:rPr>
          <w:rFonts w:hint="eastAsia"/>
          <w:spacing w:val="-4"/>
          <w:rtl/>
        </w:rPr>
        <w:t> </w:t>
      </w:r>
      <w:r w:rsidRPr="00C3717C">
        <w:rPr>
          <w:spacing w:val="-4"/>
        </w:rPr>
        <w:t>2023</w:t>
      </w:r>
      <w:r w:rsidR="00C3717C" w:rsidRPr="00C3717C">
        <w:rPr>
          <w:spacing w:val="-4"/>
        </w:rPr>
        <w:noBreakHyphen/>
      </w:r>
      <w:r w:rsidRPr="00C3717C">
        <w:rPr>
          <w:spacing w:val="-4"/>
        </w:rPr>
        <w:t>2020</w:t>
      </w:r>
      <w:r w:rsidRPr="00C3717C">
        <w:rPr>
          <w:rFonts w:hint="cs"/>
          <w:spacing w:val="-4"/>
          <w:rtl/>
          <w:lang w:bidi="ar-EG"/>
        </w:rPr>
        <w:t xml:space="preserve"> </w:t>
      </w:r>
      <w:r w:rsidRPr="003E379B">
        <w:rPr>
          <w:rFonts w:hint="cs"/>
          <w:rtl/>
          <w:lang w:bidi="ar-EG"/>
        </w:rPr>
        <w:t>(الوثيقة</w:t>
      </w:r>
      <w:r w:rsidR="00BE32B9">
        <w:rPr>
          <w:rFonts w:hint="eastAsia"/>
          <w:rtl/>
          <w:lang w:bidi="ar-EG"/>
        </w:rPr>
        <w:t> </w:t>
      </w:r>
      <w:hyperlink r:id="rId75" w:history="1">
        <w:r w:rsidRPr="003E379B">
          <w:rPr>
            <w:rStyle w:val="Hyperlink"/>
            <w:lang w:bidi="ar-EG"/>
          </w:rPr>
          <w:t>C19/57</w:t>
        </w:r>
      </w:hyperlink>
      <w:r w:rsidRPr="003E379B">
        <w:rPr>
          <w:rFonts w:hint="cs"/>
          <w:rtl/>
          <w:lang w:bidi="ar-EG"/>
        </w:rPr>
        <w:t>) والمساهمة المقدمة من الاتحاد الروسي (الوثيقة</w:t>
      </w:r>
      <w:r w:rsidRPr="003E379B">
        <w:rPr>
          <w:rFonts w:hint="eastAsia"/>
          <w:rtl/>
          <w:lang w:bidi="ar-EG"/>
        </w:rPr>
        <w:t> </w:t>
      </w:r>
      <w:hyperlink r:id="rId76" w:history="1">
        <w:r w:rsidRPr="003E379B">
          <w:rPr>
            <w:rStyle w:val="Hyperlink"/>
            <w:lang w:bidi="ar-EG"/>
          </w:rPr>
          <w:t>C19/75</w:t>
        </w:r>
      </w:hyperlink>
      <w:r w:rsidRPr="003E379B">
        <w:rPr>
          <w:rStyle w:val="Hyperlink"/>
          <w:lang w:bidi="ar-EG"/>
        </w:rPr>
        <w:t>(Rev.1)</w:t>
      </w:r>
      <w:r w:rsidRPr="003E379B">
        <w:rPr>
          <w:rFonts w:hint="cs"/>
          <w:rtl/>
          <w:lang w:bidi="ar-EG"/>
        </w:rPr>
        <w:t>)</w:t>
      </w:r>
    </w:p>
    <w:p w:rsidR="00C3717C" w:rsidRPr="0088769F" w:rsidRDefault="00C3717C" w:rsidP="00C3717C">
      <w:pPr>
        <w:keepNext/>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Tr="00CC326E">
        <w:tc>
          <w:tcPr>
            <w:tcW w:w="9629" w:type="dxa"/>
            <w:tcBorders>
              <w:top w:val="single" w:sz="4" w:space="0" w:color="auto"/>
              <w:left w:val="single" w:sz="4" w:space="0" w:color="auto"/>
              <w:bottom w:val="single" w:sz="4" w:space="0" w:color="auto"/>
              <w:right w:val="single" w:sz="4" w:space="0" w:color="auto"/>
            </w:tcBorders>
          </w:tcPr>
          <w:p w:rsidR="007513D8" w:rsidRDefault="007513D8" w:rsidP="00CC326E">
            <w:pPr>
              <w:keepNext/>
              <w:rPr>
                <w:b/>
                <w:bCs/>
                <w:i/>
                <w:iCs/>
                <w:rtl/>
                <w:lang w:bidi="ar-EG"/>
              </w:rPr>
            </w:pPr>
            <w:r>
              <w:rPr>
                <w:rFonts w:hint="cs"/>
                <w:b/>
                <w:bCs/>
                <w:i/>
                <w:iCs/>
                <w:rtl/>
                <w:lang w:bidi="ar-EG"/>
              </w:rPr>
              <w:t>التوصية</w:t>
            </w:r>
          </w:p>
          <w:p w:rsidR="007513D8" w:rsidRPr="00BE32B9" w:rsidRDefault="007513D8" w:rsidP="003E379B">
            <w:pPr>
              <w:rPr>
                <w:rtl/>
                <w:lang w:bidi="ar-EG"/>
              </w:rPr>
            </w:pPr>
            <w:r w:rsidRPr="00BE32B9">
              <w:rPr>
                <w:rtl/>
              </w:rPr>
              <w:t>توصي اللجنة بأن يوافق المجلس على</w:t>
            </w:r>
            <w:r w:rsidRPr="00BE32B9">
              <w:rPr>
                <w:rFonts w:hint="cs"/>
                <w:rtl/>
              </w:rPr>
              <w:t xml:space="preserve"> استراتيجية الاتحاد المتعلقة بالأشخاص والخطة الاستراتيجية للموارد البشرية</w:t>
            </w:r>
            <w:r w:rsidR="003E379B" w:rsidRPr="00BE32B9">
              <w:rPr>
                <w:rFonts w:hint="cs"/>
                <w:rtl/>
              </w:rPr>
              <w:t xml:space="preserve"> </w:t>
            </w:r>
            <w:r w:rsidRPr="00BE32B9">
              <w:rPr>
                <w:rFonts w:hint="cs"/>
                <w:rtl/>
                <w:lang w:bidi="ar-EG"/>
              </w:rPr>
              <w:t>المقترحة في</w:t>
            </w:r>
            <w:r w:rsidRPr="00BE32B9">
              <w:rPr>
                <w:rFonts w:hint="eastAsia"/>
                <w:rtl/>
                <w:lang w:bidi="ar-EG"/>
              </w:rPr>
              <w:t> </w:t>
            </w:r>
            <w:r w:rsidRPr="00BE32B9">
              <w:rPr>
                <w:rFonts w:hint="cs"/>
                <w:rtl/>
                <w:lang w:bidi="ar-EG"/>
              </w:rPr>
              <w:t>الوثيقة</w:t>
            </w:r>
            <w:r w:rsidRPr="00BE32B9">
              <w:rPr>
                <w:rFonts w:hint="eastAsia"/>
                <w:rtl/>
                <w:lang w:bidi="ar-EG"/>
              </w:rPr>
              <w:t> </w:t>
            </w:r>
            <w:r w:rsidRPr="00BE32B9">
              <w:rPr>
                <w:lang w:bidi="ar-EG"/>
              </w:rPr>
              <w:t>C19/57</w:t>
            </w:r>
            <w:r w:rsidRPr="00BE32B9">
              <w:rPr>
                <w:rFonts w:hint="cs"/>
                <w:rtl/>
                <w:lang w:bidi="ar-EG"/>
              </w:rPr>
              <w:t>.</w:t>
            </w:r>
          </w:p>
          <w:p w:rsidR="007513D8" w:rsidRPr="00D50FBA" w:rsidRDefault="00BE32B9" w:rsidP="00CC326E">
            <w:pPr>
              <w:rPr>
                <w:rtl/>
                <w:lang w:bidi="ar-EG"/>
              </w:rPr>
            </w:pPr>
            <w:r>
              <w:rPr>
                <w:rFonts w:hint="cs"/>
                <w:rtl/>
              </w:rPr>
              <w:t>و</w:t>
            </w:r>
            <w:r w:rsidR="007513D8" w:rsidRPr="000D6CA9">
              <w:rPr>
                <w:rtl/>
              </w:rPr>
              <w:t xml:space="preserve">توصي اللجنة </w:t>
            </w:r>
            <w:r w:rsidR="007513D8">
              <w:rPr>
                <w:rFonts w:hint="cs"/>
                <w:rtl/>
              </w:rPr>
              <w:t xml:space="preserve">بتقديم مشروع </w:t>
            </w:r>
            <w:r w:rsidR="007513D8">
              <w:rPr>
                <w:rFonts w:hint="cs"/>
                <w:rtl/>
                <w:lang w:bidi="ar"/>
              </w:rPr>
              <w:t>ال</w:t>
            </w:r>
            <w:r w:rsidR="007513D8" w:rsidRPr="000D6CA9">
              <w:rPr>
                <w:rFonts w:hint="cs"/>
                <w:rtl/>
                <w:lang w:bidi="ar"/>
              </w:rPr>
              <w:t xml:space="preserve">قرار </w:t>
            </w:r>
            <w:r w:rsidR="007513D8">
              <w:rPr>
                <w:lang w:bidi="ar"/>
              </w:rPr>
              <w:t>1299</w:t>
            </w:r>
            <w:r w:rsidR="007513D8">
              <w:rPr>
                <w:rFonts w:hint="cs"/>
                <w:rtl/>
                <w:lang w:bidi="ar"/>
              </w:rPr>
              <w:t xml:space="preserve"> المقترح في الوثيقة </w:t>
            </w:r>
            <w:r w:rsidR="007513D8" w:rsidRPr="000D6CA9">
              <w:rPr>
                <w:rFonts w:hint="cs"/>
                <w:lang w:bidi="ar-EG"/>
              </w:rPr>
              <w:t>C19/75(Rev.1)</w:t>
            </w:r>
            <w:r w:rsidR="007513D8">
              <w:rPr>
                <w:rFonts w:hint="cs"/>
                <w:rtl/>
                <w:lang w:bidi="ar-EG"/>
              </w:rPr>
              <w:t xml:space="preserve"> إلى </w:t>
            </w:r>
            <w:r w:rsidR="007513D8" w:rsidRPr="000D6CA9">
              <w:rPr>
                <w:rtl/>
              </w:rPr>
              <w:t>فريق العمل التابع للمجلس والمعني بالموارد المالية والبشرية</w:t>
            </w:r>
            <w:r w:rsidR="007513D8">
              <w:rPr>
                <w:rFonts w:hint="cs"/>
                <w:rtl/>
              </w:rPr>
              <w:t xml:space="preserve"> </w:t>
            </w:r>
            <w:r w:rsidR="007513D8">
              <w:t>(CWG</w:t>
            </w:r>
            <w:r w:rsidR="007513D8">
              <w:noBreakHyphen/>
              <w:t>FHR)</w:t>
            </w:r>
            <w:r w:rsidR="007513D8" w:rsidRPr="000D6CA9">
              <w:rPr>
                <w:rFonts w:hint="cs"/>
                <w:rtl/>
                <w:lang w:bidi="ar"/>
              </w:rPr>
              <w:t xml:space="preserve"> </w:t>
            </w:r>
            <w:r w:rsidR="007513D8">
              <w:rPr>
                <w:rFonts w:hint="cs"/>
                <w:rtl/>
                <w:lang w:bidi="ar"/>
              </w:rPr>
              <w:t>لاستعراضه</w:t>
            </w:r>
            <w:r w:rsidR="007513D8" w:rsidRPr="000D6CA9">
              <w:rPr>
                <w:rFonts w:hint="cs"/>
                <w:rtl/>
                <w:lang w:bidi="ar"/>
              </w:rPr>
              <w:t xml:space="preserve"> </w:t>
            </w:r>
            <w:r w:rsidR="007513D8">
              <w:rPr>
                <w:rFonts w:hint="cs"/>
                <w:rtl/>
                <w:lang w:bidi="ar"/>
              </w:rPr>
              <w:t xml:space="preserve">وإحالته إلى </w:t>
            </w:r>
            <w:r w:rsidR="007513D8" w:rsidRPr="000D6CA9">
              <w:rPr>
                <w:rFonts w:hint="cs"/>
                <w:rtl/>
                <w:lang w:bidi="ar"/>
              </w:rPr>
              <w:t>دو</w:t>
            </w:r>
            <w:r w:rsidR="007513D8">
              <w:rPr>
                <w:rFonts w:hint="cs"/>
                <w:rtl/>
                <w:lang w:bidi="ar"/>
              </w:rPr>
              <w:t>رة المجلس القادمة للموافقة عليه</w:t>
            </w:r>
            <w:r w:rsidR="007513D8" w:rsidRPr="000D6CA9">
              <w:rPr>
                <w:rFonts w:hint="cs"/>
                <w:rtl/>
                <w:lang w:bidi="ar"/>
              </w:rPr>
              <w:t>.</w:t>
            </w:r>
          </w:p>
        </w:tc>
      </w:tr>
    </w:tbl>
    <w:p w:rsidR="007513D8" w:rsidRDefault="007513D8" w:rsidP="00C3717C">
      <w:pPr>
        <w:pStyle w:val="Heading3"/>
        <w:rPr>
          <w:rtl/>
        </w:rPr>
      </w:pPr>
      <w:r>
        <w:rPr>
          <w:lang w:bidi="ar-EG"/>
        </w:rPr>
        <w:t>37</w:t>
      </w:r>
      <w:r w:rsidR="00C3717C">
        <w:rPr>
          <w:lang w:bidi="ar-EG"/>
        </w:rPr>
        <w:t>.2.2</w:t>
      </w:r>
      <w:r>
        <w:rPr>
          <w:lang w:bidi="ar-EG"/>
        </w:rPr>
        <w:tab/>
      </w:r>
      <w:r w:rsidRPr="00261795">
        <w:rPr>
          <w:rFonts w:hint="cs"/>
          <w:rtl/>
        </w:rPr>
        <w:t>عضوية</w:t>
      </w:r>
      <w:r w:rsidRPr="00261795">
        <w:rPr>
          <w:rtl/>
        </w:rPr>
        <w:t xml:space="preserve"> </w:t>
      </w:r>
      <w:r w:rsidRPr="00261795">
        <w:rPr>
          <w:rFonts w:hint="cs"/>
          <w:rtl/>
        </w:rPr>
        <w:t>لجنة</w:t>
      </w:r>
      <w:r w:rsidRPr="00261795">
        <w:rPr>
          <w:rtl/>
        </w:rPr>
        <w:t xml:space="preserve"> </w:t>
      </w:r>
      <w:r w:rsidRPr="00261795">
        <w:rPr>
          <w:rFonts w:hint="cs"/>
          <w:rtl/>
        </w:rPr>
        <w:t>المعاشات</w:t>
      </w:r>
      <w:r w:rsidRPr="00261795">
        <w:rPr>
          <w:rtl/>
        </w:rPr>
        <w:t xml:space="preserve"> </w:t>
      </w:r>
      <w:r w:rsidRPr="00261795">
        <w:rPr>
          <w:rFonts w:hint="cs"/>
          <w:rtl/>
        </w:rPr>
        <w:t>التقاعدية</w:t>
      </w:r>
      <w:r w:rsidRPr="00261795">
        <w:rPr>
          <w:rtl/>
        </w:rPr>
        <w:t xml:space="preserve"> </w:t>
      </w:r>
      <w:r w:rsidRPr="00261795">
        <w:rPr>
          <w:rFonts w:hint="cs"/>
          <w:rtl/>
        </w:rPr>
        <w:t>لموظفي</w:t>
      </w:r>
      <w:r w:rsidRPr="00261795">
        <w:rPr>
          <w:rtl/>
        </w:rPr>
        <w:t xml:space="preserve"> </w:t>
      </w:r>
      <w:r w:rsidRPr="00261795">
        <w:rPr>
          <w:rFonts w:hint="cs"/>
          <w:rtl/>
        </w:rPr>
        <w:t>الاتحاد</w:t>
      </w:r>
      <w:r w:rsidRPr="00261795">
        <w:rPr>
          <w:rtl/>
        </w:rPr>
        <w:t xml:space="preserve"> (</w:t>
      </w:r>
      <w:r w:rsidRPr="00261795">
        <w:rPr>
          <w:rFonts w:hint="cs"/>
          <w:rtl/>
        </w:rPr>
        <w:t>عرض</w:t>
      </w:r>
      <w:r w:rsidRPr="00261795">
        <w:rPr>
          <w:rtl/>
        </w:rPr>
        <w:t xml:space="preserve"> </w:t>
      </w:r>
      <w:r w:rsidRPr="00261795">
        <w:rPr>
          <w:rFonts w:hint="cs"/>
          <w:rtl/>
        </w:rPr>
        <w:t>شفهي</w:t>
      </w:r>
      <w:r w:rsidRPr="00261795">
        <w:rPr>
          <w:rtl/>
        </w:rPr>
        <w:t>)</w:t>
      </w:r>
    </w:p>
    <w:p w:rsidR="00C3717C" w:rsidRPr="0088769F" w:rsidRDefault="00C3717C" w:rsidP="00C3717C">
      <w:pPr>
        <w:keepNext/>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Tr="00CC326E">
        <w:tc>
          <w:tcPr>
            <w:tcW w:w="9629" w:type="dxa"/>
            <w:tcBorders>
              <w:top w:val="single" w:sz="4" w:space="0" w:color="auto"/>
              <w:left w:val="single" w:sz="4" w:space="0" w:color="auto"/>
              <w:bottom w:val="single" w:sz="4" w:space="0" w:color="auto"/>
              <w:right w:val="single" w:sz="4" w:space="0" w:color="auto"/>
            </w:tcBorders>
          </w:tcPr>
          <w:p w:rsidR="007513D8" w:rsidRDefault="007513D8" w:rsidP="00CC326E">
            <w:pPr>
              <w:rPr>
                <w:b/>
                <w:bCs/>
                <w:i/>
                <w:iCs/>
                <w:rtl/>
                <w:lang w:bidi="ar-EG"/>
              </w:rPr>
            </w:pPr>
            <w:r>
              <w:rPr>
                <w:rFonts w:hint="cs"/>
                <w:b/>
                <w:bCs/>
                <w:i/>
                <w:iCs/>
                <w:rtl/>
                <w:lang w:bidi="ar-EG"/>
              </w:rPr>
              <w:t>التوصية</w:t>
            </w:r>
          </w:p>
          <w:p w:rsidR="007513D8" w:rsidRPr="009D3485" w:rsidRDefault="007513D8" w:rsidP="00CC326E">
            <w:pPr>
              <w:rPr>
                <w:rtl/>
                <w:lang w:bidi="ar-EG"/>
              </w:rPr>
            </w:pPr>
            <w:r w:rsidRPr="00DA58A5">
              <w:rPr>
                <w:rFonts w:hint="cs"/>
                <w:rtl/>
              </w:rPr>
              <w:t xml:space="preserve">توصي اللجنة بأن </w:t>
            </w:r>
            <w:r w:rsidRPr="00DA58A5">
              <w:rPr>
                <w:rFonts w:hint="cs"/>
                <w:rtl/>
                <w:lang w:bidi="ar-EG"/>
              </w:rPr>
              <w:t>يحيط</w:t>
            </w:r>
            <w:r w:rsidRPr="00DA58A5">
              <w:rPr>
                <w:rFonts w:hint="cs"/>
                <w:rtl/>
              </w:rPr>
              <w:t xml:space="preserve"> المجلس</w:t>
            </w:r>
            <w:r w:rsidRPr="00DA58A5">
              <w:rPr>
                <w:rFonts w:hint="cs"/>
                <w:rtl/>
                <w:lang w:bidi="ar-EG"/>
              </w:rPr>
              <w:t xml:space="preserve"> علماً بالتقرير الشفوي.</w:t>
            </w:r>
          </w:p>
        </w:tc>
      </w:tr>
    </w:tbl>
    <w:p w:rsidR="007513D8" w:rsidRDefault="007513D8" w:rsidP="00C3717C">
      <w:pPr>
        <w:pStyle w:val="Heading3"/>
        <w:rPr>
          <w:rtl/>
        </w:rPr>
      </w:pPr>
      <w:r w:rsidRPr="00DA58A5">
        <w:t>38</w:t>
      </w:r>
      <w:r w:rsidR="00C3717C">
        <w:t>.2.2</w:t>
      </w:r>
      <w:r w:rsidRPr="00DA58A5">
        <w:rPr>
          <w:rtl/>
        </w:rPr>
        <w:tab/>
      </w:r>
      <w:r w:rsidRPr="008C13A2">
        <w:rPr>
          <w:rFonts w:hint="eastAsia"/>
          <w:rtl/>
        </w:rPr>
        <w:t>تغييرات</w:t>
      </w:r>
      <w:r w:rsidRPr="008C13A2">
        <w:rPr>
          <w:rtl/>
        </w:rPr>
        <w:t xml:space="preserve"> </w:t>
      </w:r>
      <w:r w:rsidRPr="008C13A2">
        <w:rPr>
          <w:rFonts w:hint="eastAsia"/>
          <w:rtl/>
        </w:rPr>
        <w:t>في</w:t>
      </w:r>
      <w:r w:rsidRPr="008C13A2">
        <w:rPr>
          <w:rtl/>
        </w:rPr>
        <w:t xml:space="preserve"> </w:t>
      </w:r>
      <w:r w:rsidRPr="008C13A2">
        <w:rPr>
          <w:rFonts w:hint="eastAsia"/>
          <w:rtl/>
        </w:rPr>
        <w:t>شروط</w:t>
      </w:r>
      <w:r w:rsidRPr="008C13A2">
        <w:rPr>
          <w:rtl/>
        </w:rPr>
        <w:t xml:space="preserve"> </w:t>
      </w:r>
      <w:r w:rsidRPr="008C13A2">
        <w:rPr>
          <w:rFonts w:hint="cs"/>
          <w:rtl/>
        </w:rPr>
        <w:t xml:space="preserve">الخدمة </w:t>
      </w:r>
      <w:r w:rsidRPr="008C13A2">
        <w:rPr>
          <w:rFonts w:hint="eastAsia"/>
          <w:rtl/>
        </w:rPr>
        <w:t>في</w:t>
      </w:r>
      <w:r w:rsidRPr="008C13A2">
        <w:rPr>
          <w:rtl/>
        </w:rPr>
        <w:t xml:space="preserve"> </w:t>
      </w:r>
      <w:r w:rsidRPr="008C13A2">
        <w:rPr>
          <w:rFonts w:hint="eastAsia"/>
          <w:rtl/>
        </w:rPr>
        <w:t>النظام</w:t>
      </w:r>
      <w:r w:rsidRPr="008C13A2">
        <w:rPr>
          <w:rtl/>
        </w:rPr>
        <w:t xml:space="preserve"> </w:t>
      </w:r>
      <w:r w:rsidRPr="008C13A2">
        <w:rPr>
          <w:rFonts w:hint="cs"/>
          <w:rtl/>
        </w:rPr>
        <w:t>الموحد</w:t>
      </w:r>
      <w:r w:rsidRPr="008C13A2">
        <w:rPr>
          <w:rtl/>
        </w:rPr>
        <w:t xml:space="preserve"> </w:t>
      </w:r>
      <w:r w:rsidRPr="008C13A2">
        <w:rPr>
          <w:rFonts w:hint="eastAsia"/>
          <w:rtl/>
        </w:rPr>
        <w:t>للأمم</w:t>
      </w:r>
      <w:r w:rsidRPr="008C13A2">
        <w:rPr>
          <w:rtl/>
        </w:rPr>
        <w:t xml:space="preserve"> </w:t>
      </w:r>
      <w:r w:rsidRPr="008C13A2">
        <w:rPr>
          <w:rFonts w:hint="cs"/>
          <w:rtl/>
        </w:rPr>
        <w:t xml:space="preserve">المتحدة (الوثيقة </w:t>
      </w:r>
      <w:hyperlink r:id="rId77" w:history="1">
        <w:r w:rsidRPr="008C13A2">
          <w:rPr>
            <w:rStyle w:val="Hyperlink"/>
          </w:rPr>
          <w:t>C19/23</w:t>
        </w:r>
      </w:hyperlink>
      <w:r w:rsidRPr="008C13A2">
        <w:rPr>
          <w:rFonts w:hint="cs"/>
          <w:rtl/>
        </w:rPr>
        <w:t>)</w:t>
      </w:r>
    </w:p>
    <w:p w:rsidR="00C3717C" w:rsidRPr="0088769F" w:rsidRDefault="00C3717C" w:rsidP="00C3717C">
      <w:pPr>
        <w:keepNext/>
        <w:spacing w:after="120"/>
        <w:rPr>
          <w:rtl/>
          <w:lang w:bidi="ar-EG"/>
        </w:rPr>
      </w:pPr>
      <w:r>
        <w:rPr>
          <w:rFonts w:hint="cs"/>
          <w:rtl/>
        </w:rPr>
        <w:t>تمت الموافقة على التوصية التالية:</w:t>
      </w:r>
    </w:p>
    <w:tbl>
      <w:tblPr>
        <w:bidiVisual/>
        <w:tblW w:w="0" w:type="auto"/>
        <w:tblLook w:val="04A0" w:firstRow="1" w:lastRow="0" w:firstColumn="1" w:lastColumn="0" w:noHBand="0" w:noVBand="1"/>
      </w:tblPr>
      <w:tblGrid>
        <w:gridCol w:w="9629"/>
      </w:tblGrid>
      <w:tr w:rsidR="007513D8" w:rsidTr="00CC326E">
        <w:tc>
          <w:tcPr>
            <w:tcW w:w="9629" w:type="dxa"/>
            <w:tcBorders>
              <w:top w:val="single" w:sz="4" w:space="0" w:color="auto"/>
              <w:left w:val="single" w:sz="4" w:space="0" w:color="auto"/>
              <w:bottom w:val="single" w:sz="4" w:space="0" w:color="auto"/>
              <w:right w:val="single" w:sz="4" w:space="0" w:color="auto"/>
            </w:tcBorders>
          </w:tcPr>
          <w:p w:rsidR="007513D8" w:rsidRDefault="007513D8" w:rsidP="00CC326E">
            <w:pPr>
              <w:rPr>
                <w:b/>
                <w:bCs/>
                <w:i/>
                <w:iCs/>
                <w:rtl/>
                <w:lang w:bidi="ar-EG"/>
              </w:rPr>
            </w:pPr>
            <w:r>
              <w:rPr>
                <w:rFonts w:hint="cs"/>
                <w:b/>
                <w:bCs/>
                <w:i/>
                <w:iCs/>
                <w:rtl/>
                <w:lang w:bidi="ar-EG"/>
              </w:rPr>
              <w:t>التوصية</w:t>
            </w:r>
          </w:p>
          <w:p w:rsidR="007513D8" w:rsidRPr="000E5FEB" w:rsidRDefault="007513D8" w:rsidP="00CC326E">
            <w:pPr>
              <w:rPr>
                <w:lang w:bidi="ar-EG"/>
              </w:rPr>
            </w:pPr>
            <w:r w:rsidRPr="000E5FEB">
              <w:rPr>
                <w:rFonts w:hint="cs"/>
                <w:rtl/>
              </w:rPr>
              <w:t xml:space="preserve">توصي اللجنة بأن </w:t>
            </w:r>
            <w:r w:rsidRPr="000E5FEB">
              <w:rPr>
                <w:rFonts w:hint="cs"/>
                <w:rtl/>
                <w:lang w:bidi="ar-EG"/>
              </w:rPr>
              <w:t>يحيط</w:t>
            </w:r>
            <w:r w:rsidRPr="000E5FEB">
              <w:rPr>
                <w:rFonts w:hint="cs"/>
                <w:rtl/>
              </w:rPr>
              <w:t xml:space="preserve"> المجلس</w:t>
            </w:r>
            <w:r w:rsidRPr="000E5FEB">
              <w:rPr>
                <w:rFonts w:hint="cs"/>
                <w:rtl/>
                <w:lang w:bidi="ar-EG"/>
              </w:rPr>
              <w:t xml:space="preserve"> علماً</w:t>
            </w:r>
            <w:r>
              <w:rPr>
                <w:rFonts w:hint="cs"/>
                <w:rtl/>
                <w:lang w:bidi="ar-EG"/>
              </w:rPr>
              <w:t xml:space="preserve"> </w:t>
            </w:r>
            <w:r w:rsidRPr="000E5FEB">
              <w:rPr>
                <w:rFonts w:hint="cs"/>
                <w:rtl/>
                <w:lang w:bidi="ar"/>
              </w:rPr>
              <w:t xml:space="preserve">بالتعديلات التي أدخلت على شروط </w:t>
            </w:r>
            <w:r>
              <w:rPr>
                <w:rFonts w:hint="cs"/>
                <w:rtl/>
                <w:lang w:bidi="ar-EG"/>
              </w:rPr>
              <w:t>خدمة</w:t>
            </w:r>
            <w:r w:rsidRPr="000E5FEB">
              <w:rPr>
                <w:rFonts w:hint="cs"/>
                <w:rtl/>
                <w:lang w:bidi="ar"/>
              </w:rPr>
              <w:t xml:space="preserve"> </w:t>
            </w:r>
            <w:r w:rsidRPr="000E5FEB">
              <w:rPr>
                <w:rtl/>
              </w:rPr>
              <w:t>موظفي الفئتين الفنية والعليا</w:t>
            </w:r>
            <w:r w:rsidRPr="000E5FEB">
              <w:rPr>
                <w:rFonts w:hint="cs"/>
                <w:rtl/>
                <w:lang w:bidi="ar"/>
              </w:rPr>
              <w:t xml:space="preserve">، وكذلك </w:t>
            </w:r>
            <w:r>
              <w:rPr>
                <w:rFonts w:hint="cs"/>
                <w:rtl/>
                <w:lang w:bidi="ar"/>
              </w:rPr>
              <w:t>موظفي</w:t>
            </w:r>
            <w:r w:rsidRPr="000E5FEB">
              <w:rPr>
                <w:rFonts w:hint="cs"/>
                <w:rtl/>
                <w:lang w:bidi="ar"/>
              </w:rPr>
              <w:t xml:space="preserve"> فئة الخدمات العامة.</w:t>
            </w:r>
          </w:p>
          <w:p w:rsidR="007513D8" w:rsidRPr="000E5FEB" w:rsidRDefault="00D85408" w:rsidP="00CC326E">
            <w:pPr>
              <w:rPr>
                <w:rtl/>
                <w:lang w:bidi="ar-EG"/>
              </w:rPr>
            </w:pPr>
            <w:r>
              <w:rPr>
                <w:rFonts w:hint="cs"/>
                <w:rtl/>
                <w:lang w:bidi="ar"/>
              </w:rPr>
              <w:t>و</w:t>
            </w:r>
            <w:r w:rsidR="007513D8">
              <w:rPr>
                <w:rFonts w:hint="cs"/>
                <w:rtl/>
                <w:lang w:bidi="ar"/>
              </w:rPr>
              <w:t>توصي اللجنة، فيما يتعلق ب</w:t>
            </w:r>
            <w:r w:rsidR="007513D8" w:rsidRPr="000E5FEB">
              <w:rPr>
                <w:rtl/>
              </w:rPr>
              <w:t>شروط خدمة الموظفين المنتخبين</w:t>
            </w:r>
            <w:r w:rsidR="007513D8" w:rsidRPr="000E5FEB">
              <w:rPr>
                <w:rFonts w:hint="cs"/>
                <w:rtl/>
                <w:lang w:bidi="ar"/>
              </w:rPr>
              <w:t xml:space="preserve">، </w:t>
            </w:r>
            <w:r w:rsidR="007513D8">
              <w:rPr>
                <w:rFonts w:hint="cs"/>
                <w:rtl/>
                <w:lang w:bidi="ar-EG"/>
              </w:rPr>
              <w:t xml:space="preserve">بالموافقة </w:t>
            </w:r>
            <w:r w:rsidR="007513D8" w:rsidRPr="000E5FEB">
              <w:rPr>
                <w:rFonts w:hint="cs"/>
                <w:rtl/>
                <w:lang w:bidi="ar"/>
              </w:rPr>
              <w:t xml:space="preserve">على مشروع المقرر الوارد في الملحق </w:t>
            </w:r>
            <w:r w:rsidR="007513D8" w:rsidRPr="000E5FEB">
              <w:rPr>
                <w:rFonts w:hint="cs"/>
                <w:lang w:bidi="ar-EG"/>
              </w:rPr>
              <w:t>L</w:t>
            </w:r>
            <w:r w:rsidR="007513D8">
              <w:rPr>
                <w:rFonts w:hint="cs"/>
                <w:rtl/>
                <w:lang w:bidi="ar-EG"/>
              </w:rPr>
              <w:t xml:space="preserve"> </w:t>
            </w:r>
            <w:r w:rsidR="007513D8" w:rsidRPr="003A108E">
              <w:rPr>
                <w:rFonts w:hint="cs"/>
                <w:rtl/>
                <w:lang w:bidi="ar-SY"/>
              </w:rPr>
              <w:t xml:space="preserve">بالوثيقة </w:t>
            </w:r>
            <w:r w:rsidR="007513D8" w:rsidRPr="003A108E">
              <w:rPr>
                <w:lang w:bidi="ar-EG"/>
              </w:rPr>
              <w:t>C19/107</w:t>
            </w:r>
            <w:r w:rsidR="007513D8" w:rsidRPr="000E5FEB">
              <w:rPr>
                <w:rFonts w:hint="cs"/>
                <w:rtl/>
                <w:lang w:bidi="ar"/>
              </w:rPr>
              <w:t>.</w:t>
            </w:r>
          </w:p>
        </w:tc>
      </w:tr>
    </w:tbl>
    <w:p w:rsidR="00752852" w:rsidRPr="00152316" w:rsidRDefault="003E379B" w:rsidP="00C64EF7">
      <w:pPr>
        <w:keepNext/>
        <w:keepLines/>
        <w:spacing w:before="240"/>
        <w:rPr>
          <w:rtl/>
          <w:lang w:bidi="ar-EG"/>
        </w:rPr>
      </w:pPr>
      <w:r>
        <w:rPr>
          <w:lang w:bidi="ar-EG"/>
        </w:rPr>
        <w:t>39.</w:t>
      </w:r>
      <w:r w:rsidR="00C3717C" w:rsidRPr="00BB1F40">
        <w:rPr>
          <w:lang w:bidi="ar-EG"/>
        </w:rPr>
        <w:t>2.2</w:t>
      </w:r>
      <w:r w:rsidR="00752852" w:rsidRPr="00BB1F40">
        <w:rPr>
          <w:rtl/>
          <w:lang w:bidi="ar-EG"/>
        </w:rPr>
        <w:tab/>
      </w:r>
      <w:r w:rsidR="00752852" w:rsidRPr="00BB1F40">
        <w:rPr>
          <w:b/>
          <w:bCs/>
          <w:rtl/>
        </w:rPr>
        <w:t>وافق</w:t>
      </w:r>
      <w:r w:rsidR="00752852" w:rsidRPr="00BB1F40">
        <w:rPr>
          <w:rtl/>
        </w:rPr>
        <w:t xml:space="preserve"> المجلس على التوصيات الواردة</w:t>
      </w:r>
      <w:r w:rsidR="00D85408">
        <w:rPr>
          <w:rFonts w:hint="cs"/>
          <w:rtl/>
        </w:rPr>
        <w:t xml:space="preserve"> أعلاه</w:t>
      </w:r>
      <w:r w:rsidR="00752852" w:rsidRPr="00BB1F40">
        <w:rPr>
          <w:rtl/>
        </w:rPr>
        <w:t xml:space="preserve"> </w:t>
      </w:r>
      <w:r w:rsidR="00D85408">
        <w:rPr>
          <w:rFonts w:hint="cs"/>
          <w:rtl/>
        </w:rPr>
        <w:t>و</w:t>
      </w:r>
      <w:r w:rsidR="00752852" w:rsidRPr="00BB1F40">
        <w:rPr>
          <w:rtl/>
        </w:rPr>
        <w:t>رهناً بالتعديلات التي أ</w:t>
      </w:r>
      <w:r w:rsidR="00752852" w:rsidRPr="00BB1F40">
        <w:rPr>
          <w:rFonts w:hint="cs"/>
          <w:rtl/>
        </w:rPr>
        <w:t>ُ</w:t>
      </w:r>
      <w:r w:rsidR="00752852" w:rsidRPr="00BB1F40">
        <w:rPr>
          <w:rtl/>
        </w:rPr>
        <w:t>جريت أثناء المناقش</w:t>
      </w:r>
      <w:r w:rsidR="00752852" w:rsidRPr="00BB1F40">
        <w:rPr>
          <w:rFonts w:hint="cs"/>
          <w:rtl/>
        </w:rPr>
        <w:t>ات</w:t>
      </w:r>
      <w:r w:rsidR="00752852" w:rsidRPr="00BB1F40">
        <w:rPr>
          <w:rtl/>
        </w:rPr>
        <w:t xml:space="preserve">، ينطوي </w:t>
      </w:r>
      <w:r w:rsidR="00D85408">
        <w:rPr>
          <w:rFonts w:hint="cs"/>
          <w:rtl/>
        </w:rPr>
        <w:t>ذلك أيضاً</w:t>
      </w:r>
      <w:r w:rsidR="00752852" w:rsidRPr="00BB1F40">
        <w:rPr>
          <w:rtl/>
        </w:rPr>
        <w:t xml:space="preserve"> على </w:t>
      </w:r>
      <w:r w:rsidR="00752852" w:rsidRPr="00BB1F40">
        <w:rPr>
          <w:b/>
          <w:bCs/>
          <w:rtl/>
        </w:rPr>
        <w:t>اعتماد</w:t>
      </w:r>
      <w:r w:rsidR="00BB1F40" w:rsidRPr="00BB1F40">
        <w:rPr>
          <w:rtl/>
        </w:rPr>
        <w:t xml:space="preserve"> النصوص التالية</w:t>
      </w:r>
      <w:r w:rsidR="00D91568">
        <w:rPr>
          <w:rFonts w:hint="cs"/>
          <w:rtl/>
        </w:rPr>
        <w:t xml:space="preserve"> الواردة في الوثيقة </w:t>
      </w:r>
      <w:r w:rsidR="00D91568">
        <w:t>C19/107</w:t>
      </w:r>
      <w:r w:rsidR="00752852" w:rsidRPr="00BB1F40">
        <w:rPr>
          <w:b/>
          <w:bCs/>
          <w:rtl/>
        </w:rPr>
        <w:t>/إقرار</w:t>
      </w:r>
      <w:r w:rsidR="00BB1F40">
        <w:rPr>
          <w:rFonts w:hint="cs"/>
          <w:b/>
          <w:bCs/>
          <w:rtl/>
        </w:rPr>
        <w:t>ها</w:t>
      </w:r>
      <w:r w:rsidR="00152316" w:rsidRPr="00BB1F40">
        <w:rPr>
          <w:rFonts w:hint="cs"/>
          <w:b/>
          <w:bCs/>
          <w:rtl/>
        </w:rPr>
        <w:t>/</w:t>
      </w:r>
      <w:r w:rsidR="00BB1F40">
        <w:rPr>
          <w:rFonts w:hint="cs"/>
          <w:b/>
          <w:bCs/>
          <w:rtl/>
        </w:rPr>
        <w:t>أخذ العلم بها</w:t>
      </w:r>
      <w:r w:rsidR="00752852" w:rsidRPr="00BB1F40">
        <w:rPr>
          <w:rtl/>
        </w:rPr>
        <w:t>:</w:t>
      </w:r>
    </w:p>
    <w:p w:rsidR="00502D1F" w:rsidRPr="00152316" w:rsidRDefault="00752852" w:rsidP="00C64EF7">
      <w:pPr>
        <w:keepNext/>
        <w:keepLines/>
        <w:rPr>
          <w:rtl/>
          <w:lang w:bidi="ar-EG"/>
        </w:rPr>
      </w:pPr>
      <w:r w:rsidRPr="00152316">
        <w:rPr>
          <w:rFonts w:hint="cs"/>
          <w:rtl/>
          <w:lang w:bidi="ar-SY"/>
        </w:rPr>
        <w:t xml:space="preserve">الملحق </w:t>
      </w:r>
      <w:r w:rsidRPr="00152316">
        <w:rPr>
          <w:lang w:bidi="ar-SY"/>
        </w:rPr>
        <w:t>A</w:t>
      </w:r>
      <w:r w:rsidRPr="00152316">
        <w:rPr>
          <w:rFonts w:hint="cs"/>
          <w:rtl/>
          <w:lang w:bidi="ar-EG"/>
        </w:rPr>
        <w:t xml:space="preserve"> - </w:t>
      </w:r>
      <w:bookmarkStart w:id="10" w:name="_Toc7432939"/>
      <w:r w:rsidR="00502D1F" w:rsidRPr="00152316">
        <w:rPr>
          <w:rFonts w:hint="cs"/>
          <w:rtl/>
        </w:rPr>
        <w:t>مشروع قرار</w:t>
      </w:r>
      <w:bookmarkEnd w:id="10"/>
      <w:r w:rsidR="00502D1F" w:rsidRPr="00152316">
        <w:rPr>
          <w:rFonts w:hint="cs"/>
          <w:rtl/>
        </w:rPr>
        <w:t xml:space="preserve"> بشأن </w:t>
      </w:r>
      <w:bookmarkStart w:id="11" w:name="_Toc7432940"/>
      <w:r w:rsidR="00502D1F" w:rsidRPr="00152316">
        <w:rPr>
          <w:rFonts w:hint="cs"/>
          <w:rtl/>
          <w:lang w:bidi="ar-EG"/>
        </w:rPr>
        <w:t xml:space="preserve">ميزانية الاتحاد الدولي للاتصالات لفترة السنتين </w:t>
      </w:r>
      <w:r w:rsidR="00502D1F" w:rsidRPr="00152316">
        <w:t>2021-2020</w:t>
      </w:r>
      <w:bookmarkEnd w:id="11"/>
    </w:p>
    <w:p w:rsidR="00752852" w:rsidRPr="00152316" w:rsidRDefault="00752852" w:rsidP="00C64EF7">
      <w:pPr>
        <w:keepNext/>
        <w:keepLines/>
        <w:rPr>
          <w:rtl/>
          <w:lang w:bidi="ar-EG"/>
        </w:rPr>
      </w:pPr>
      <w:r w:rsidRPr="00152316">
        <w:rPr>
          <w:rFonts w:hint="cs"/>
          <w:rtl/>
          <w:lang w:bidi="ar-SY"/>
        </w:rPr>
        <w:t xml:space="preserve">الملحق </w:t>
      </w:r>
      <w:r w:rsidRPr="00152316">
        <w:rPr>
          <w:lang w:bidi="ar-SY"/>
        </w:rPr>
        <w:t>B</w:t>
      </w:r>
      <w:r w:rsidRPr="00152316">
        <w:rPr>
          <w:rFonts w:hint="cs"/>
          <w:rtl/>
        </w:rPr>
        <w:t xml:space="preserve"> - </w:t>
      </w:r>
      <w:bookmarkStart w:id="12" w:name="_Toc364435673"/>
      <w:bookmarkStart w:id="13" w:name="_Toc423445842"/>
      <w:bookmarkStart w:id="14" w:name="_Toc490216592"/>
      <w:r w:rsidR="00502D1F" w:rsidRPr="00152316">
        <w:rPr>
          <w:rFonts w:hint="cs"/>
          <w:rtl/>
        </w:rPr>
        <w:t xml:space="preserve">مشروع قرار بشأن </w:t>
      </w:r>
      <w:r w:rsidR="00502D1F" w:rsidRPr="00152316">
        <w:rPr>
          <w:rtl/>
          <w:lang w:bidi="ar-SY"/>
        </w:rPr>
        <w:t>تقرير الإدارة المالية لل</w:t>
      </w:r>
      <w:r w:rsidR="00502D1F" w:rsidRPr="00152316">
        <w:rPr>
          <w:rFonts w:hint="cs"/>
          <w:rtl/>
          <w:lang w:bidi="ar-SY"/>
        </w:rPr>
        <w:t>سنة</w:t>
      </w:r>
      <w:r w:rsidR="00502D1F" w:rsidRPr="00152316">
        <w:rPr>
          <w:rtl/>
          <w:lang w:bidi="ar-SY"/>
        </w:rPr>
        <w:t xml:space="preserve"> المالية </w:t>
      </w:r>
      <w:bookmarkEnd w:id="12"/>
      <w:bookmarkEnd w:id="13"/>
      <w:bookmarkEnd w:id="14"/>
      <w:r w:rsidR="00502D1F" w:rsidRPr="00152316">
        <w:t>2018</w:t>
      </w:r>
    </w:p>
    <w:p w:rsidR="00752852" w:rsidRPr="00152316" w:rsidRDefault="00752852" w:rsidP="00502D1F">
      <w:pPr>
        <w:rPr>
          <w:rtl/>
          <w:lang w:bidi="ar-EG"/>
        </w:rPr>
      </w:pPr>
      <w:r w:rsidRPr="00152316">
        <w:rPr>
          <w:rFonts w:hint="cs"/>
          <w:rtl/>
          <w:lang w:bidi="ar-EG"/>
        </w:rPr>
        <w:t xml:space="preserve">الملحق </w:t>
      </w:r>
      <w:r w:rsidRPr="00152316">
        <w:rPr>
          <w:lang w:bidi="ar-SY"/>
        </w:rPr>
        <w:t>C</w:t>
      </w:r>
      <w:r w:rsidRPr="00152316">
        <w:rPr>
          <w:rFonts w:hint="cs"/>
          <w:rtl/>
          <w:lang w:bidi="ar-EG"/>
        </w:rPr>
        <w:t xml:space="preserve"> - </w:t>
      </w:r>
      <w:r w:rsidR="00502D1F" w:rsidRPr="00152316">
        <w:rPr>
          <w:rFonts w:hint="cs"/>
          <w:rtl/>
          <w:lang w:bidi="ar-EG"/>
        </w:rPr>
        <w:t>مشروع مقرر بشأن المراجعة العامة</w:t>
      </w:r>
      <w:r w:rsidR="00502D1F" w:rsidRPr="00152316">
        <w:rPr>
          <w:rtl/>
        </w:rPr>
        <w:t xml:space="preserve"> في أعقاب </w:t>
      </w:r>
      <w:r w:rsidR="00502D1F" w:rsidRPr="00152316">
        <w:rPr>
          <w:rFonts w:hint="cs"/>
          <w:rtl/>
          <w:lang w:bidi="ar-EG"/>
        </w:rPr>
        <w:t xml:space="preserve">وقوع </w:t>
      </w:r>
      <w:r w:rsidR="00502D1F" w:rsidRPr="00152316">
        <w:rPr>
          <w:rFonts w:hint="cs"/>
          <w:rtl/>
        </w:rPr>
        <w:t>حالة</w:t>
      </w:r>
      <w:r w:rsidR="00502D1F" w:rsidRPr="00152316">
        <w:rPr>
          <w:rtl/>
        </w:rPr>
        <w:t xml:space="preserve"> الاحتيال في مكتب إقليمي</w:t>
      </w:r>
    </w:p>
    <w:p w:rsidR="00502D1F" w:rsidRPr="00152316" w:rsidRDefault="00752852" w:rsidP="00502D1F">
      <w:pPr>
        <w:rPr>
          <w:rtl/>
        </w:rPr>
      </w:pPr>
      <w:r w:rsidRPr="00152316">
        <w:rPr>
          <w:rFonts w:hint="cs"/>
          <w:rtl/>
          <w:lang w:bidi="ar-EG"/>
        </w:rPr>
        <w:t>الملحق </w:t>
      </w:r>
      <w:r w:rsidRPr="00152316">
        <w:rPr>
          <w:lang w:bidi="ar-SY"/>
        </w:rPr>
        <w:t>D</w:t>
      </w:r>
      <w:r w:rsidRPr="00152316">
        <w:rPr>
          <w:rFonts w:hint="cs"/>
          <w:rtl/>
          <w:lang w:bidi="ar-EG"/>
        </w:rPr>
        <w:t xml:space="preserve"> - </w:t>
      </w:r>
      <w:r w:rsidR="00502D1F" w:rsidRPr="00152316">
        <w:rPr>
          <w:rFonts w:hint="cs"/>
          <w:rtl/>
        </w:rPr>
        <w:t>مشـروع مقـرر بشأن مراجعة حسابات الاتحاد</w:t>
      </w:r>
    </w:p>
    <w:p w:rsidR="00752852" w:rsidRPr="00152316" w:rsidRDefault="00752852" w:rsidP="00502D1F">
      <w:pPr>
        <w:rPr>
          <w:lang w:bidi="ar-SY"/>
        </w:rPr>
      </w:pPr>
      <w:r w:rsidRPr="00152316">
        <w:rPr>
          <w:rFonts w:hint="cs"/>
          <w:rtl/>
        </w:rPr>
        <w:t>الملحق </w:t>
      </w:r>
      <w:r w:rsidRPr="00152316">
        <w:rPr>
          <w:lang w:bidi="ar-SY"/>
        </w:rPr>
        <w:t>E</w:t>
      </w:r>
      <w:r w:rsidRPr="00152316">
        <w:rPr>
          <w:rFonts w:hint="cs"/>
          <w:rtl/>
          <w:lang w:bidi="ar-EG"/>
        </w:rPr>
        <w:t xml:space="preserve"> - </w:t>
      </w:r>
      <w:r w:rsidR="00502D1F" w:rsidRPr="00152316">
        <w:rPr>
          <w:rFonts w:hint="cs"/>
          <w:rtl/>
        </w:rPr>
        <w:t xml:space="preserve">مشروع مقرر بشأن تعيين أعضاء </w:t>
      </w:r>
      <w:r w:rsidR="00502D1F" w:rsidRPr="00152316">
        <w:rPr>
          <w:rFonts w:hint="eastAsia"/>
          <w:rtl/>
        </w:rPr>
        <w:t>اللجنة</w:t>
      </w:r>
      <w:r w:rsidR="00502D1F" w:rsidRPr="00152316">
        <w:rPr>
          <w:rtl/>
        </w:rPr>
        <w:t xml:space="preserve"> </w:t>
      </w:r>
      <w:r w:rsidR="00502D1F" w:rsidRPr="00152316">
        <w:rPr>
          <w:rFonts w:hint="eastAsia"/>
          <w:rtl/>
        </w:rPr>
        <w:t>الاستشارية</w:t>
      </w:r>
      <w:r w:rsidR="00502D1F" w:rsidRPr="00152316">
        <w:rPr>
          <w:rtl/>
        </w:rPr>
        <w:t xml:space="preserve"> </w:t>
      </w:r>
      <w:r w:rsidR="00502D1F" w:rsidRPr="00152316">
        <w:rPr>
          <w:rFonts w:hint="eastAsia"/>
          <w:rtl/>
        </w:rPr>
        <w:t>المستقلة</w:t>
      </w:r>
      <w:r w:rsidR="00502D1F" w:rsidRPr="00152316">
        <w:rPr>
          <w:rtl/>
        </w:rPr>
        <w:t xml:space="preserve"> </w:t>
      </w:r>
      <w:r w:rsidR="00502D1F" w:rsidRPr="00152316">
        <w:rPr>
          <w:rFonts w:hint="eastAsia"/>
          <w:rtl/>
        </w:rPr>
        <w:t>للإدارة</w:t>
      </w:r>
      <w:r w:rsidR="00502D1F" w:rsidRPr="00152316">
        <w:rPr>
          <w:rtl/>
        </w:rPr>
        <w:t xml:space="preserve"> </w:t>
      </w:r>
      <w:r w:rsidR="00502D1F" w:rsidRPr="00152316">
        <w:rPr>
          <w:lang w:val="fr-CH" w:bidi="ar-EG"/>
        </w:rPr>
        <w:t>(IMAC)</w:t>
      </w:r>
    </w:p>
    <w:p w:rsidR="00752852" w:rsidRPr="00152316" w:rsidRDefault="00752852" w:rsidP="00502D1F">
      <w:pPr>
        <w:rPr>
          <w:rtl/>
          <w:lang w:bidi="ar-EG"/>
        </w:rPr>
      </w:pPr>
      <w:r w:rsidRPr="00152316">
        <w:rPr>
          <w:rFonts w:hint="cs"/>
          <w:rtl/>
          <w:lang w:bidi="ar-EG"/>
        </w:rPr>
        <w:t xml:space="preserve">الملحق </w:t>
      </w:r>
      <w:r w:rsidRPr="00152316">
        <w:rPr>
          <w:lang w:bidi="ar-SY"/>
        </w:rPr>
        <w:t>F</w:t>
      </w:r>
      <w:r w:rsidRPr="00152316">
        <w:rPr>
          <w:rFonts w:hint="cs"/>
          <w:rtl/>
          <w:lang w:bidi="ar-EG"/>
        </w:rPr>
        <w:t xml:space="preserve"> -</w:t>
      </w:r>
      <w:r w:rsidR="00502D1F" w:rsidRPr="00152316">
        <w:rPr>
          <w:rFonts w:hint="cs"/>
          <w:rtl/>
          <w:lang w:bidi="ar-EG"/>
        </w:rPr>
        <w:t xml:space="preserve"> </w:t>
      </w:r>
      <w:r w:rsidR="00502D1F" w:rsidRPr="00152316">
        <w:rPr>
          <w:rFonts w:hint="cs"/>
          <w:rtl/>
          <w:lang w:bidi="ar-SY"/>
        </w:rPr>
        <w:t xml:space="preserve">مشروع مقرر بشأن القرار </w:t>
      </w:r>
      <w:r w:rsidR="00502D1F" w:rsidRPr="00152316">
        <w:rPr>
          <w:lang w:bidi="ar-EG"/>
        </w:rPr>
        <w:t>25</w:t>
      </w:r>
      <w:r w:rsidR="00502D1F" w:rsidRPr="00152316">
        <w:rPr>
          <w:rFonts w:hint="cs"/>
          <w:rtl/>
          <w:lang w:bidi="ar-EG"/>
        </w:rPr>
        <w:t xml:space="preserve"> (المراجَع في دبي، </w:t>
      </w:r>
      <w:r w:rsidR="00502D1F" w:rsidRPr="00152316">
        <w:rPr>
          <w:lang w:bidi="ar-EG"/>
        </w:rPr>
        <w:t>2018</w:t>
      </w:r>
      <w:r w:rsidR="00502D1F" w:rsidRPr="00152316">
        <w:rPr>
          <w:rFonts w:hint="cs"/>
          <w:rtl/>
          <w:lang w:bidi="ar-EG"/>
        </w:rPr>
        <w:t>) - الحضور الإقليمي</w:t>
      </w:r>
    </w:p>
    <w:p w:rsidR="00752852" w:rsidRPr="00152316" w:rsidRDefault="00752852" w:rsidP="00502D1F">
      <w:pPr>
        <w:rPr>
          <w:rtl/>
          <w:lang w:bidi="ar-EG"/>
        </w:rPr>
      </w:pPr>
      <w:r w:rsidRPr="00152316">
        <w:rPr>
          <w:rFonts w:hint="cs"/>
          <w:rtl/>
          <w:lang w:bidi="ar-EG"/>
        </w:rPr>
        <w:t xml:space="preserve">الملحق </w:t>
      </w:r>
      <w:r w:rsidRPr="00152316">
        <w:rPr>
          <w:lang w:bidi="ar-SY"/>
        </w:rPr>
        <w:t>G</w:t>
      </w:r>
      <w:r w:rsidRPr="00152316">
        <w:rPr>
          <w:rFonts w:hint="cs"/>
          <w:rtl/>
          <w:lang w:bidi="ar-EG"/>
        </w:rPr>
        <w:t xml:space="preserve"> - </w:t>
      </w:r>
      <w:bookmarkStart w:id="15" w:name="_Toc405196295"/>
      <w:bookmarkStart w:id="16" w:name="_Toc423445829"/>
      <w:bookmarkStart w:id="17" w:name="_Toc490216585"/>
      <w:r w:rsidR="00502D1F" w:rsidRPr="00152316">
        <w:rPr>
          <w:rtl/>
        </w:rPr>
        <w:t xml:space="preserve">القرار </w:t>
      </w:r>
      <w:r w:rsidR="00502D1F" w:rsidRPr="00152316">
        <w:rPr>
          <w:lang w:bidi="ar-EG"/>
        </w:rPr>
        <w:t>925</w:t>
      </w:r>
      <w:r w:rsidR="00502D1F" w:rsidRPr="00152316">
        <w:rPr>
          <w:rFonts w:hint="cs"/>
          <w:rtl/>
          <w:lang w:bidi="ar-EG"/>
        </w:rPr>
        <w:t xml:space="preserve"> (</w:t>
      </w:r>
      <w:r w:rsidR="00502D1F" w:rsidRPr="00152316">
        <w:rPr>
          <w:lang w:bidi="ar-EG"/>
        </w:rPr>
        <w:t>C-1985</w:t>
      </w:r>
      <w:r w:rsidR="00502D1F" w:rsidRPr="00152316">
        <w:rPr>
          <w:rFonts w:hint="cs"/>
          <w:rtl/>
          <w:lang w:bidi="ar-EG"/>
        </w:rPr>
        <w:t xml:space="preserve">، التعديل الأخير </w:t>
      </w:r>
      <w:r w:rsidR="00502D1F" w:rsidRPr="00152316">
        <w:rPr>
          <w:lang w:bidi="ar-EG"/>
        </w:rPr>
        <w:t>C19</w:t>
      </w:r>
      <w:r w:rsidR="00502D1F" w:rsidRPr="00152316">
        <w:rPr>
          <w:rFonts w:hint="cs"/>
          <w:rtl/>
          <w:lang w:bidi="ar-EG"/>
        </w:rPr>
        <w:t>)</w:t>
      </w:r>
      <w:bookmarkEnd w:id="15"/>
      <w:bookmarkEnd w:id="16"/>
      <w:bookmarkEnd w:id="17"/>
      <w:r w:rsidR="00502D1F" w:rsidRPr="00152316">
        <w:rPr>
          <w:rFonts w:hint="cs"/>
          <w:rtl/>
          <w:lang w:bidi="ar-EG"/>
        </w:rPr>
        <w:t xml:space="preserve"> بشأن </w:t>
      </w:r>
      <w:bookmarkStart w:id="18" w:name="_Toc405196296"/>
      <w:bookmarkStart w:id="19" w:name="_Toc423445830"/>
      <w:bookmarkStart w:id="20" w:name="_Toc490216586"/>
      <w:r w:rsidR="00502D1F" w:rsidRPr="00152316">
        <w:rPr>
          <w:rtl/>
        </w:rPr>
        <w:t xml:space="preserve">الشروط المالية لمشاركة الأمم المتحدة والوكالات المتخصصة </w:t>
      </w:r>
      <w:r w:rsidR="00502D1F" w:rsidRPr="00152316">
        <w:rPr>
          <w:rFonts w:hint="cs"/>
          <w:rtl/>
        </w:rPr>
        <w:t>و</w:t>
      </w:r>
      <w:r w:rsidR="00502D1F" w:rsidRPr="00152316">
        <w:rPr>
          <w:rtl/>
        </w:rPr>
        <w:t xml:space="preserve">المنظمات الدولية </w:t>
      </w:r>
      <w:r w:rsidR="00502D1F" w:rsidRPr="00152316">
        <w:rPr>
          <w:rFonts w:hint="cs"/>
          <w:rtl/>
        </w:rPr>
        <w:t xml:space="preserve">الأخرى </w:t>
      </w:r>
      <w:r w:rsidR="00502D1F" w:rsidRPr="00152316">
        <w:rPr>
          <w:rtl/>
        </w:rPr>
        <w:t>في مؤتمرات الاتحاد الدولي للاتصالات</w:t>
      </w:r>
      <w:r w:rsidR="00502D1F" w:rsidRPr="00152316">
        <w:rPr>
          <w:rFonts w:hint="cs"/>
          <w:rtl/>
        </w:rPr>
        <w:t xml:space="preserve"> وجمعياته واجتماعاته</w:t>
      </w:r>
      <w:bookmarkEnd w:id="18"/>
      <w:bookmarkEnd w:id="19"/>
      <w:bookmarkEnd w:id="20"/>
    </w:p>
    <w:p w:rsidR="00502D1F" w:rsidRPr="00152316" w:rsidRDefault="00502D1F" w:rsidP="00502D1F">
      <w:pPr>
        <w:rPr>
          <w:rtl/>
          <w:lang w:bidi="ar-EG"/>
        </w:rPr>
      </w:pPr>
      <w:r w:rsidRPr="00152316">
        <w:rPr>
          <w:rFonts w:hint="cs"/>
          <w:rtl/>
          <w:lang w:bidi="ar-EG"/>
        </w:rPr>
        <w:t xml:space="preserve">الملحق </w:t>
      </w:r>
      <w:r w:rsidRPr="00152316">
        <w:rPr>
          <w:lang w:bidi="ar-EG"/>
        </w:rPr>
        <w:t>H</w:t>
      </w:r>
      <w:r w:rsidRPr="00152316">
        <w:rPr>
          <w:rFonts w:hint="cs"/>
          <w:rtl/>
          <w:lang w:bidi="ar-EG"/>
        </w:rPr>
        <w:t xml:space="preserve"> - </w:t>
      </w:r>
      <w:bookmarkStart w:id="21" w:name="_Toc364416812"/>
      <w:bookmarkStart w:id="22" w:name="_Toc405196460"/>
      <w:bookmarkStart w:id="23" w:name="_Toc423445975"/>
      <w:bookmarkStart w:id="24" w:name="_Toc490216740"/>
      <w:bookmarkStart w:id="25" w:name="_Toc531184270"/>
      <w:bookmarkStart w:id="26" w:name="_Toc532896082"/>
      <w:bookmarkStart w:id="27" w:name="_Toc532897305"/>
      <w:r w:rsidRPr="00152316">
        <w:rPr>
          <w:rFonts w:hint="cs"/>
          <w:rtl/>
          <w:lang w:bidi="ar-EG"/>
        </w:rPr>
        <w:t xml:space="preserve">مشروع مراجَعة المقرر </w:t>
      </w:r>
      <w:r w:rsidRPr="00152316">
        <w:rPr>
          <w:lang w:bidi="ar-EG"/>
        </w:rPr>
        <w:t>563</w:t>
      </w:r>
      <w:bookmarkEnd w:id="21"/>
      <w:bookmarkEnd w:id="22"/>
      <w:bookmarkEnd w:id="23"/>
      <w:bookmarkEnd w:id="24"/>
      <w:bookmarkEnd w:id="25"/>
      <w:bookmarkEnd w:id="26"/>
      <w:bookmarkEnd w:id="27"/>
      <w:r w:rsidRPr="00152316">
        <w:rPr>
          <w:rFonts w:hint="cs"/>
          <w:rtl/>
          <w:lang w:bidi="ar-EG"/>
        </w:rPr>
        <w:t xml:space="preserve"> </w:t>
      </w:r>
      <w:bookmarkStart w:id="28" w:name="_Toc364416813"/>
      <w:bookmarkStart w:id="29" w:name="_Toc405196461"/>
      <w:bookmarkStart w:id="30" w:name="_Toc423445976"/>
      <w:bookmarkStart w:id="31" w:name="_Toc490216741"/>
      <w:bookmarkStart w:id="32" w:name="_Toc531184271"/>
      <w:bookmarkStart w:id="33" w:name="_Toc532896083"/>
      <w:bookmarkStart w:id="34" w:name="_Toc532897306"/>
      <w:r w:rsidRPr="00152316">
        <w:rPr>
          <w:rFonts w:hint="cs"/>
          <w:rtl/>
          <w:lang w:bidi="ar-EG"/>
        </w:rPr>
        <w:t xml:space="preserve">بشأن </w:t>
      </w:r>
      <w:r w:rsidRPr="00152316">
        <w:rPr>
          <w:rFonts w:hint="cs"/>
          <w:rtl/>
        </w:rPr>
        <w:t>فريق العمل التابع للمجلس والمعني بالموارد المالية والبشرية</w:t>
      </w:r>
      <w:bookmarkEnd w:id="28"/>
      <w:bookmarkEnd w:id="29"/>
      <w:bookmarkEnd w:id="30"/>
      <w:bookmarkEnd w:id="31"/>
      <w:bookmarkEnd w:id="32"/>
      <w:bookmarkEnd w:id="33"/>
      <w:bookmarkEnd w:id="34"/>
    </w:p>
    <w:p w:rsidR="00502D1F" w:rsidRPr="0079429F" w:rsidRDefault="00502D1F" w:rsidP="00502D1F">
      <w:pPr>
        <w:rPr>
          <w:rtl/>
          <w:lang w:bidi="ar-EG"/>
        </w:rPr>
      </w:pPr>
      <w:r w:rsidRPr="0079429F">
        <w:rPr>
          <w:rFonts w:hint="cs"/>
          <w:rtl/>
          <w:lang w:bidi="ar-EG"/>
        </w:rPr>
        <w:t xml:space="preserve">الملحق </w:t>
      </w:r>
      <w:r w:rsidRPr="0079429F">
        <w:rPr>
          <w:lang w:bidi="ar-EG"/>
        </w:rPr>
        <w:t>I</w:t>
      </w:r>
      <w:r w:rsidRPr="0079429F">
        <w:rPr>
          <w:rFonts w:hint="cs"/>
          <w:rtl/>
          <w:lang w:bidi="ar-EG"/>
        </w:rPr>
        <w:t xml:space="preserve"> - </w:t>
      </w:r>
      <w:r w:rsidRPr="0079429F">
        <w:rPr>
          <w:rFonts w:hint="cs"/>
          <w:rtl/>
        </w:rPr>
        <w:t xml:space="preserve">المراجعة المقترحة للمقرر </w:t>
      </w:r>
      <w:r w:rsidRPr="0079429F">
        <w:rPr>
          <w:lang w:bidi="ar-EG"/>
        </w:rPr>
        <w:t>482</w:t>
      </w:r>
      <w:r w:rsidRPr="0079429F">
        <w:rPr>
          <w:rFonts w:hint="cs"/>
          <w:rtl/>
          <w:lang w:bidi="ar-EG"/>
        </w:rPr>
        <w:t xml:space="preserve"> بشأن </w:t>
      </w:r>
      <w:r w:rsidRPr="0079429F">
        <w:rPr>
          <w:rtl/>
        </w:rPr>
        <w:t xml:space="preserve">تطبيق استرداد التكاليف على </w:t>
      </w:r>
      <w:r w:rsidRPr="0079429F">
        <w:rPr>
          <w:rFonts w:hint="cs"/>
          <w:rtl/>
        </w:rPr>
        <w:t>معالجة</w:t>
      </w:r>
      <w:r w:rsidRPr="0079429F">
        <w:rPr>
          <w:rtl/>
        </w:rPr>
        <w:t xml:space="preserve"> بطاقات التبليغ عن الشبكات الساتلية</w:t>
      </w:r>
    </w:p>
    <w:p w:rsidR="00502D1F" w:rsidRPr="0079429F" w:rsidRDefault="00502D1F" w:rsidP="00502D1F">
      <w:pPr>
        <w:rPr>
          <w:rtl/>
          <w:lang w:bidi="ar-EG"/>
        </w:rPr>
      </w:pPr>
      <w:r w:rsidRPr="0079429F">
        <w:rPr>
          <w:rFonts w:hint="cs"/>
          <w:rtl/>
          <w:lang w:bidi="ar-EG"/>
        </w:rPr>
        <w:t xml:space="preserve">الملحق </w:t>
      </w:r>
      <w:r w:rsidRPr="0079429F">
        <w:rPr>
          <w:lang w:bidi="ar-EG"/>
        </w:rPr>
        <w:t>J</w:t>
      </w:r>
      <w:r w:rsidRPr="0079429F">
        <w:rPr>
          <w:rFonts w:hint="cs"/>
          <w:rtl/>
          <w:lang w:bidi="ar-EG"/>
        </w:rPr>
        <w:t xml:space="preserve"> - </w:t>
      </w:r>
      <w:r w:rsidRPr="0079429F">
        <w:rPr>
          <w:rFonts w:hint="cs"/>
          <w:rtl/>
        </w:rPr>
        <w:t xml:space="preserve">اختصاصات فريق الخبراء التابع للمجلس والمعني بالمقرر </w:t>
      </w:r>
      <w:r w:rsidRPr="0079429F">
        <w:rPr>
          <w:lang w:bidi="ar-EG"/>
        </w:rPr>
        <w:t>482</w:t>
      </w:r>
    </w:p>
    <w:p w:rsidR="00502D1F" w:rsidRPr="0079429F" w:rsidRDefault="00502D1F" w:rsidP="00502D1F">
      <w:pPr>
        <w:rPr>
          <w:rtl/>
          <w:lang w:bidi="ar-EG"/>
        </w:rPr>
      </w:pPr>
      <w:r w:rsidRPr="0079429F">
        <w:rPr>
          <w:rFonts w:hint="cs"/>
          <w:rtl/>
          <w:lang w:bidi="ar-EG"/>
        </w:rPr>
        <w:lastRenderedPageBreak/>
        <w:t xml:space="preserve">الملحق </w:t>
      </w:r>
      <w:r w:rsidRPr="0079429F">
        <w:rPr>
          <w:lang w:bidi="ar-EG"/>
        </w:rPr>
        <w:t>K</w:t>
      </w:r>
      <w:r w:rsidRPr="0079429F">
        <w:rPr>
          <w:rFonts w:hint="cs"/>
          <w:rtl/>
          <w:lang w:bidi="ar-EG"/>
        </w:rPr>
        <w:t xml:space="preserve"> - </w:t>
      </w:r>
      <w:r w:rsidRPr="0079429F">
        <w:rPr>
          <w:rtl/>
          <w:lang w:bidi="ar-EG"/>
        </w:rPr>
        <w:t>مشـروع مقـرر</w:t>
      </w:r>
      <w:r w:rsidRPr="0079429F">
        <w:rPr>
          <w:rFonts w:hint="cs"/>
          <w:rtl/>
          <w:lang w:bidi="ar-EG"/>
        </w:rPr>
        <w:t xml:space="preserve"> بشأن </w:t>
      </w:r>
      <w:r w:rsidRPr="0079429F">
        <w:rPr>
          <w:rtl/>
        </w:rPr>
        <w:t>إلغاء الفوائد على المتأخرات والديون غير القابلة للاسترداد</w:t>
      </w:r>
    </w:p>
    <w:p w:rsidR="00502D1F" w:rsidRPr="0079429F" w:rsidRDefault="00502D1F" w:rsidP="00502D1F">
      <w:pPr>
        <w:rPr>
          <w:rtl/>
          <w:lang w:bidi="ar-EG"/>
        </w:rPr>
      </w:pPr>
      <w:r w:rsidRPr="0079429F">
        <w:rPr>
          <w:rFonts w:hint="cs"/>
          <w:rtl/>
          <w:lang w:bidi="ar-EG"/>
        </w:rPr>
        <w:t xml:space="preserve">الملحق </w:t>
      </w:r>
      <w:r w:rsidRPr="0079429F">
        <w:rPr>
          <w:lang w:bidi="ar-EG"/>
        </w:rPr>
        <w:t>L</w:t>
      </w:r>
      <w:r w:rsidRPr="0079429F">
        <w:rPr>
          <w:rFonts w:hint="cs"/>
          <w:rtl/>
          <w:lang w:bidi="ar-EG"/>
        </w:rPr>
        <w:t xml:space="preserve"> - </w:t>
      </w:r>
      <w:r w:rsidRPr="0079429F">
        <w:rPr>
          <w:rFonts w:hint="cs"/>
          <w:rtl/>
        </w:rPr>
        <w:t>مشـروع قـرار</w:t>
      </w:r>
      <w:r w:rsidRPr="0079429F">
        <w:rPr>
          <w:rFonts w:hint="cs"/>
          <w:rtl/>
          <w:lang w:bidi="ar-EG"/>
        </w:rPr>
        <w:t xml:space="preserve"> بشأن </w:t>
      </w:r>
      <w:r w:rsidRPr="0079429F">
        <w:rPr>
          <w:rFonts w:hint="cs"/>
          <w:rtl/>
        </w:rPr>
        <w:t>شروط خدمة الموظفين المنتخبين في الاتحاد</w:t>
      </w:r>
    </w:p>
    <w:p w:rsidR="00502D1F" w:rsidRPr="00800110" w:rsidRDefault="00502D1F" w:rsidP="00502D1F">
      <w:pPr>
        <w:rPr>
          <w:rtl/>
          <w:lang w:bidi="ar-EG"/>
        </w:rPr>
      </w:pPr>
      <w:r w:rsidRPr="0079429F">
        <w:rPr>
          <w:rFonts w:hint="cs"/>
          <w:rtl/>
          <w:lang w:bidi="ar-EG"/>
        </w:rPr>
        <w:t xml:space="preserve">الملحق </w:t>
      </w:r>
      <w:r w:rsidRPr="0079429F">
        <w:rPr>
          <w:lang w:bidi="ar-EG"/>
        </w:rPr>
        <w:t>M</w:t>
      </w:r>
      <w:r w:rsidRPr="0079429F">
        <w:rPr>
          <w:rFonts w:hint="cs"/>
          <w:rtl/>
          <w:lang w:bidi="ar-EG"/>
        </w:rPr>
        <w:t xml:space="preserve"> - </w:t>
      </w:r>
      <w:r w:rsidRPr="0079429F">
        <w:rPr>
          <w:rFonts w:hint="cs"/>
          <w:rtl/>
        </w:rPr>
        <w:t>البيانات ذات الصلة</w:t>
      </w:r>
    </w:p>
    <w:p w:rsidR="00752852" w:rsidRDefault="00C3717C" w:rsidP="00502D1F">
      <w:pPr>
        <w:rPr>
          <w:rtl/>
          <w:lang w:bidi="ar-EG"/>
        </w:rPr>
      </w:pPr>
      <w:r>
        <w:rPr>
          <w:lang w:bidi="ar-EG"/>
        </w:rPr>
        <w:t>40</w:t>
      </w:r>
      <w:r w:rsidR="00752852" w:rsidRPr="0079429F">
        <w:rPr>
          <w:lang w:bidi="ar-EG"/>
        </w:rPr>
        <w:t>.2</w:t>
      </w:r>
      <w:r w:rsidR="00752852" w:rsidRPr="0079429F">
        <w:rPr>
          <w:rtl/>
          <w:lang w:bidi="ar-EG"/>
        </w:rPr>
        <w:tab/>
      </w:r>
      <w:r w:rsidR="00502D1F" w:rsidRPr="0079429F">
        <w:rPr>
          <w:rFonts w:hint="cs"/>
          <w:rtl/>
          <w:lang w:bidi="ar-EG"/>
        </w:rPr>
        <w:t xml:space="preserve">تمت </w:t>
      </w:r>
      <w:r w:rsidR="00502D1F" w:rsidRPr="0079429F">
        <w:rPr>
          <w:rFonts w:hint="cs"/>
          <w:b/>
          <w:bCs/>
          <w:rtl/>
          <w:lang w:bidi="ar-EG"/>
        </w:rPr>
        <w:t>الموافقة</w:t>
      </w:r>
      <w:r w:rsidR="00502D1F" w:rsidRPr="0079429F">
        <w:rPr>
          <w:rFonts w:hint="cs"/>
          <w:rtl/>
          <w:lang w:bidi="ar-EG"/>
        </w:rPr>
        <w:t xml:space="preserve"> على تقرير رئيسة اللجنة الدائمة للتنظيم والإدارة (الوثيقة </w:t>
      </w:r>
      <w:r w:rsidR="00502D1F" w:rsidRPr="0079429F">
        <w:rPr>
          <w:lang w:val="fr-CH" w:bidi="ar-SY"/>
        </w:rPr>
        <w:t>C19/107</w:t>
      </w:r>
      <w:r w:rsidR="00502D1F" w:rsidRPr="0079429F">
        <w:rPr>
          <w:rFonts w:hint="cs"/>
          <w:rtl/>
          <w:lang w:bidi="ar-EG"/>
        </w:rPr>
        <w:t>) ككل وبصيغته المعدّلة.</w:t>
      </w:r>
    </w:p>
    <w:p w:rsidR="00752852" w:rsidRDefault="00C3717C" w:rsidP="00844B03">
      <w:pPr>
        <w:rPr>
          <w:rtl/>
          <w:lang w:bidi="ar-EG"/>
        </w:rPr>
      </w:pPr>
      <w:r>
        <w:rPr>
          <w:lang w:bidi="ar-EG"/>
        </w:rPr>
        <w:t>41</w:t>
      </w:r>
      <w:r w:rsidR="00752852">
        <w:rPr>
          <w:lang w:bidi="ar-EG"/>
        </w:rPr>
        <w:t>.2</w:t>
      </w:r>
      <w:r w:rsidR="00752852">
        <w:rPr>
          <w:rtl/>
          <w:lang w:bidi="ar-EG"/>
        </w:rPr>
        <w:tab/>
      </w:r>
      <w:r w:rsidR="0079429F">
        <w:rPr>
          <w:rFonts w:hint="cs"/>
          <w:rtl/>
          <w:lang w:bidi="ar-EG"/>
        </w:rPr>
        <w:t>و</w:t>
      </w:r>
      <w:r w:rsidR="0079429F" w:rsidRPr="0079429F">
        <w:rPr>
          <w:rtl/>
          <w:lang w:bidi="ar-SY"/>
        </w:rPr>
        <w:t>أعرب أحد أعضاء المجلس عن قلقه من عدم تخصيص وقت لأعضاء اللجنة الدائمة للنظر في التقرير، وتعديل</w:t>
      </w:r>
      <w:r w:rsidR="0079429F" w:rsidRPr="0079429F">
        <w:rPr>
          <w:rFonts w:hint="cs"/>
          <w:rtl/>
          <w:lang w:bidi="ar-SY"/>
        </w:rPr>
        <w:t>ه</w:t>
      </w:r>
      <w:r w:rsidR="0079429F" w:rsidRPr="0079429F">
        <w:rPr>
          <w:rtl/>
          <w:lang w:bidi="ar-SY"/>
        </w:rPr>
        <w:t xml:space="preserve"> عند الضرورة، قبل </w:t>
      </w:r>
      <w:r w:rsidR="0079429F" w:rsidRPr="0079429F">
        <w:rPr>
          <w:rFonts w:hint="cs"/>
          <w:rtl/>
          <w:lang w:bidi="ar-SY"/>
        </w:rPr>
        <w:t>أن ت</w:t>
      </w:r>
      <w:r w:rsidR="0079429F" w:rsidRPr="0079429F">
        <w:rPr>
          <w:rtl/>
          <w:lang w:bidi="ar-SY"/>
        </w:rPr>
        <w:t>نظر في</w:t>
      </w:r>
      <w:r w:rsidR="0079429F" w:rsidRPr="0079429F">
        <w:rPr>
          <w:rFonts w:hint="cs"/>
          <w:rtl/>
          <w:lang w:bidi="ar-SY"/>
        </w:rPr>
        <w:t>ه</w:t>
      </w:r>
      <w:r w:rsidR="0079429F" w:rsidRPr="0079429F">
        <w:rPr>
          <w:rtl/>
          <w:lang w:bidi="ar-SY"/>
        </w:rPr>
        <w:t xml:space="preserve"> الجلسة العامة.</w:t>
      </w:r>
    </w:p>
    <w:p w:rsidR="00C3717C" w:rsidRDefault="00752852" w:rsidP="00752852">
      <w:pPr>
        <w:pStyle w:val="Heading1"/>
        <w:rPr>
          <w:rtl/>
          <w:lang w:bidi="ar-EG"/>
        </w:rPr>
      </w:pPr>
      <w:r>
        <w:rPr>
          <w:lang w:bidi="ar-SY"/>
        </w:rPr>
        <w:t>3</w:t>
      </w:r>
      <w:r>
        <w:rPr>
          <w:rtl/>
          <w:lang w:bidi="ar-EG"/>
        </w:rPr>
        <w:tab/>
      </w:r>
      <w:r w:rsidR="00C3717C">
        <w:rPr>
          <w:rFonts w:hint="cs"/>
          <w:rtl/>
          <w:lang w:bidi="ar-EG"/>
        </w:rPr>
        <w:t xml:space="preserve">دورة المجلس الإضافية </w:t>
      </w:r>
      <w:r w:rsidR="009D1C34">
        <w:rPr>
          <w:rFonts w:hint="cs"/>
          <w:rtl/>
          <w:lang w:bidi="ar-EG"/>
        </w:rPr>
        <w:t>ل</w:t>
      </w:r>
      <w:r w:rsidR="00C3717C">
        <w:rPr>
          <w:rFonts w:hint="cs"/>
          <w:rtl/>
          <w:lang w:bidi="ar-EG"/>
        </w:rPr>
        <w:t xml:space="preserve">عام </w:t>
      </w:r>
      <w:r w:rsidR="00C3717C">
        <w:rPr>
          <w:lang w:bidi="ar-EG"/>
        </w:rPr>
        <w:t>2019</w:t>
      </w:r>
    </w:p>
    <w:p w:rsidR="00C3717C" w:rsidRPr="00663DE5" w:rsidRDefault="00C3717C" w:rsidP="00663DE5">
      <w:pPr>
        <w:rPr>
          <w:rtl/>
          <w:lang w:bidi="ar-EG"/>
        </w:rPr>
      </w:pPr>
      <w:r>
        <w:rPr>
          <w:lang w:bidi="ar-EG"/>
        </w:rPr>
        <w:t>1.3</w:t>
      </w:r>
      <w:r>
        <w:rPr>
          <w:rtl/>
          <w:lang w:bidi="ar-EG"/>
        </w:rPr>
        <w:tab/>
      </w:r>
      <w:r w:rsidR="00663DE5">
        <w:rPr>
          <w:rFonts w:hint="cs"/>
          <w:rtl/>
          <w:lang w:bidi="ar-EG"/>
        </w:rPr>
        <w:t xml:space="preserve">قرر المجلس أن تُعقد دورة المجلس الإضافية لعام </w:t>
      </w:r>
      <w:r w:rsidR="00663DE5">
        <w:rPr>
          <w:lang w:val="en-GB" w:bidi="ar-EG"/>
        </w:rPr>
        <w:t>2019</w:t>
      </w:r>
      <w:r w:rsidR="00663DE5">
        <w:rPr>
          <w:rFonts w:hint="cs"/>
          <w:rtl/>
          <w:lang w:bidi="ar-EG"/>
        </w:rPr>
        <w:t xml:space="preserve"> في جنيف لمدة يوم عمل واحدـ، يوم الجمعة </w:t>
      </w:r>
      <w:r w:rsidR="00663DE5">
        <w:rPr>
          <w:lang w:bidi="ar-EG"/>
        </w:rPr>
        <w:t>27</w:t>
      </w:r>
      <w:r w:rsidR="00663DE5">
        <w:rPr>
          <w:rFonts w:hint="eastAsia"/>
          <w:rtl/>
          <w:lang w:bidi="ar-EG"/>
        </w:rPr>
        <w:t> </w:t>
      </w:r>
      <w:r w:rsidR="00663DE5">
        <w:rPr>
          <w:rFonts w:hint="cs"/>
          <w:rtl/>
          <w:lang w:bidi="ar-EG"/>
        </w:rPr>
        <w:t>سبتمبر</w:t>
      </w:r>
      <w:r w:rsidR="00663DE5">
        <w:rPr>
          <w:rFonts w:hint="eastAsia"/>
          <w:rtl/>
          <w:lang w:bidi="ar-EG"/>
        </w:rPr>
        <w:t> </w:t>
      </w:r>
      <w:r w:rsidR="00663DE5">
        <w:rPr>
          <w:lang w:bidi="ar-EG"/>
        </w:rPr>
        <w:t>2019</w:t>
      </w:r>
      <w:r w:rsidR="00663DE5">
        <w:rPr>
          <w:rFonts w:hint="cs"/>
          <w:rtl/>
          <w:lang w:bidi="ar-EG"/>
        </w:rPr>
        <w:t>، من أجل مناقشة تقرير التقدم المحرز بشأن مشروع مباني مقر الاتحاد.</w:t>
      </w:r>
    </w:p>
    <w:p w:rsidR="00C3717C" w:rsidRPr="00C3717C" w:rsidRDefault="00C3717C" w:rsidP="00C3717C">
      <w:pPr>
        <w:rPr>
          <w:rtl/>
          <w:lang w:bidi="ar-EG"/>
        </w:rPr>
      </w:pPr>
      <w:r>
        <w:rPr>
          <w:lang w:bidi="ar-EG"/>
        </w:rPr>
        <w:t>2.3</w:t>
      </w:r>
      <w:r>
        <w:rPr>
          <w:rtl/>
          <w:lang w:bidi="ar-EG"/>
        </w:rPr>
        <w:tab/>
      </w:r>
      <w:r w:rsidR="00BB1F40" w:rsidRPr="00752852">
        <w:rPr>
          <w:rFonts w:hint="cs"/>
          <w:b/>
          <w:bCs/>
          <w:rtl/>
          <w:lang w:bidi="ar-EG"/>
        </w:rPr>
        <w:t>واتُفق</w:t>
      </w:r>
      <w:r w:rsidR="00BB1F40" w:rsidRPr="00E63F38">
        <w:rPr>
          <w:rFonts w:hint="cs"/>
          <w:b/>
          <w:bCs/>
          <w:rtl/>
          <w:lang w:bidi="ar-EG"/>
        </w:rPr>
        <w:t xml:space="preserve"> </w:t>
      </w:r>
      <w:r w:rsidR="00BB1F40">
        <w:rPr>
          <w:rFonts w:hint="cs"/>
          <w:rtl/>
          <w:lang w:bidi="ar-EG"/>
        </w:rPr>
        <w:t>على ذلك.</w:t>
      </w:r>
    </w:p>
    <w:p w:rsidR="00840B10" w:rsidRDefault="00C3717C" w:rsidP="00752852">
      <w:pPr>
        <w:pStyle w:val="Heading1"/>
        <w:rPr>
          <w:rtl/>
          <w:lang w:bidi="ar-EG"/>
        </w:rPr>
      </w:pPr>
      <w:r>
        <w:rPr>
          <w:lang w:bidi="ar-SY"/>
        </w:rPr>
        <w:t>4</w:t>
      </w:r>
      <w:r>
        <w:rPr>
          <w:rtl/>
          <w:lang w:bidi="ar-EG"/>
        </w:rPr>
        <w:tab/>
      </w:r>
      <w:r w:rsidR="00752852">
        <w:rPr>
          <w:rtl/>
          <w:lang w:bidi="ar-SY"/>
        </w:rPr>
        <w:t>حفل الاختتام</w:t>
      </w:r>
    </w:p>
    <w:p w:rsidR="00FB6AD0" w:rsidRPr="00800110" w:rsidRDefault="00FB6AD0" w:rsidP="00BB1F40">
      <w:pPr>
        <w:rPr>
          <w:rtl/>
          <w:lang w:bidi="ar-EG"/>
        </w:rPr>
      </w:pPr>
      <w:r w:rsidRPr="00A32AD2">
        <w:rPr>
          <w:lang w:bidi="ar-EG"/>
        </w:rPr>
        <w:t>1.</w:t>
      </w:r>
      <w:r w:rsidR="00C3717C">
        <w:rPr>
          <w:lang w:bidi="ar-EG"/>
        </w:rPr>
        <w:t>4</w:t>
      </w:r>
      <w:r w:rsidRPr="00A32AD2">
        <w:rPr>
          <w:rtl/>
          <w:lang w:bidi="ar-EG"/>
        </w:rPr>
        <w:tab/>
      </w:r>
      <w:r w:rsidRPr="00A32AD2">
        <w:rPr>
          <w:rFonts w:hint="cs"/>
          <w:rtl/>
          <w:lang w:bidi="ar-EG"/>
        </w:rPr>
        <w:t xml:space="preserve">عُرض تسجيل فيديو يلقي الضوء على </w:t>
      </w:r>
      <w:r w:rsidR="00BB1F40">
        <w:rPr>
          <w:rFonts w:hint="cs"/>
          <w:rtl/>
          <w:lang w:bidi="ar-EG"/>
        </w:rPr>
        <w:t>روح العمل في</w:t>
      </w:r>
      <w:r w:rsidRPr="00A32AD2">
        <w:rPr>
          <w:rFonts w:hint="cs"/>
          <w:rtl/>
          <w:lang w:bidi="ar-EG"/>
        </w:rPr>
        <w:t xml:space="preserve"> المجلس.</w:t>
      </w:r>
    </w:p>
    <w:p w:rsidR="00FB6AD0" w:rsidRPr="00800110" w:rsidRDefault="00FB6AD0" w:rsidP="00C3717C">
      <w:pPr>
        <w:rPr>
          <w:rtl/>
          <w:lang w:bidi="ar-EG"/>
        </w:rPr>
      </w:pPr>
      <w:r w:rsidRPr="00A32AD2">
        <w:rPr>
          <w:lang w:bidi="ar-SY"/>
        </w:rPr>
        <w:t>2.</w:t>
      </w:r>
      <w:r w:rsidR="00C3717C">
        <w:rPr>
          <w:lang w:bidi="ar-SY"/>
        </w:rPr>
        <w:t>4</w:t>
      </w:r>
      <w:r w:rsidRPr="00A32AD2">
        <w:rPr>
          <w:rtl/>
          <w:lang w:bidi="ar-EG"/>
        </w:rPr>
        <w:tab/>
      </w:r>
      <w:r w:rsidRPr="00A32AD2">
        <w:rPr>
          <w:rFonts w:hint="cs"/>
          <w:rtl/>
          <w:lang w:bidi="ar-EG"/>
        </w:rPr>
        <w:t xml:space="preserve">ألقى الأمين العام الكلمة المتاحة </w:t>
      </w:r>
      <w:r w:rsidR="00A32AD2" w:rsidRPr="00A32AD2">
        <w:rPr>
          <w:rFonts w:hint="cs"/>
          <w:rtl/>
          <w:lang w:bidi="ar-EG"/>
        </w:rPr>
        <w:t xml:space="preserve">عبر الرابط </w:t>
      </w:r>
      <w:r w:rsidRPr="00A32AD2">
        <w:rPr>
          <w:rFonts w:hint="cs"/>
          <w:rtl/>
          <w:lang w:bidi="ar-EG"/>
        </w:rPr>
        <w:t xml:space="preserve">التالي: </w:t>
      </w:r>
      <w:r w:rsidRPr="00A32AD2">
        <w:rPr>
          <w:rtl/>
          <w:lang w:bidi="ar-EG"/>
        </w:rPr>
        <w:tab/>
      </w:r>
      <w:r w:rsidRPr="00A32AD2">
        <w:rPr>
          <w:rtl/>
          <w:lang w:bidi="ar-EG"/>
        </w:rPr>
        <w:br/>
      </w:r>
      <w:hyperlink r:id="rId78" w:history="1">
        <w:r w:rsidRPr="00672BB2">
          <w:rPr>
            <w:rStyle w:val="Hyperlink"/>
            <w:spacing w:val="-2"/>
            <w:lang w:val="en-GB" w:bidi="ar-SY"/>
          </w:rPr>
          <w:t>https://www.itu.int/en/osg/speeches/Pages/2019-06-20.aspx</w:t>
        </w:r>
      </w:hyperlink>
      <w:r w:rsidRPr="00672BB2">
        <w:rPr>
          <w:rFonts w:hint="cs"/>
          <w:spacing w:val="-2"/>
          <w:rtl/>
        </w:rPr>
        <w:t xml:space="preserve">. </w:t>
      </w:r>
      <w:r w:rsidR="00A32AD2" w:rsidRPr="00672BB2">
        <w:rPr>
          <w:rFonts w:hint="cs"/>
          <w:spacing w:val="-2"/>
          <w:rtl/>
        </w:rPr>
        <w:t>وقلد القائم بأعمال رئيس المجلس ميدالية الاتحاد الذهبية</w:t>
      </w:r>
      <w:r w:rsidR="00A32AD2" w:rsidRPr="00672BB2">
        <w:rPr>
          <w:spacing w:val="-2"/>
          <w:rtl/>
        </w:rPr>
        <w:t xml:space="preserve"> </w:t>
      </w:r>
      <w:r w:rsidR="00A32AD2" w:rsidRPr="00672BB2">
        <w:rPr>
          <w:rFonts w:hint="cs"/>
          <w:spacing w:val="-2"/>
          <w:rtl/>
        </w:rPr>
        <w:t>و</w:t>
      </w:r>
      <w:r w:rsidR="00A32AD2" w:rsidRPr="00672BB2">
        <w:rPr>
          <w:spacing w:val="-2"/>
          <w:rtl/>
        </w:rPr>
        <w:t>مَنَح</w:t>
      </w:r>
      <w:r w:rsidR="00A32AD2" w:rsidRPr="00672BB2">
        <w:rPr>
          <w:rFonts w:hint="cs"/>
          <w:spacing w:val="-2"/>
          <w:rtl/>
        </w:rPr>
        <w:t>ه</w:t>
      </w:r>
      <w:r w:rsidR="00A32AD2" w:rsidRPr="00672BB2">
        <w:rPr>
          <w:spacing w:val="-2"/>
          <w:rtl/>
        </w:rPr>
        <w:t xml:space="preserve"> شهادة عرفان لإسهامه </w:t>
      </w:r>
      <w:r w:rsidR="00A32AD2" w:rsidRPr="00672BB2">
        <w:rPr>
          <w:rFonts w:hint="cs"/>
          <w:spacing w:val="-2"/>
          <w:rtl/>
        </w:rPr>
        <w:t>الممتاز</w:t>
      </w:r>
      <w:r w:rsidR="00A32AD2" w:rsidRPr="00672BB2">
        <w:rPr>
          <w:spacing w:val="-2"/>
          <w:rtl/>
        </w:rPr>
        <w:t xml:space="preserve"> في حسن سير أعمال المجلس</w:t>
      </w:r>
      <w:r w:rsidR="00A32AD2" w:rsidRPr="00672BB2">
        <w:rPr>
          <w:rFonts w:hint="cs"/>
          <w:spacing w:val="-2"/>
          <w:rtl/>
        </w:rPr>
        <w:t>.</w:t>
      </w:r>
    </w:p>
    <w:p w:rsidR="00FB6AD0" w:rsidRPr="00800110" w:rsidRDefault="00FB6AD0" w:rsidP="00C3717C">
      <w:pPr>
        <w:rPr>
          <w:rtl/>
          <w:lang w:bidi="ar-EG"/>
        </w:rPr>
      </w:pPr>
      <w:r w:rsidRPr="00800110">
        <w:rPr>
          <w:lang w:bidi="ar-SY"/>
        </w:rPr>
        <w:t>3.</w:t>
      </w:r>
      <w:r w:rsidR="00C3717C">
        <w:rPr>
          <w:lang w:bidi="ar-SY"/>
        </w:rPr>
        <w:t>4</w:t>
      </w:r>
      <w:r w:rsidRPr="00800110">
        <w:rPr>
          <w:rtl/>
          <w:lang w:bidi="ar-EG"/>
        </w:rPr>
        <w:tab/>
      </w:r>
      <w:r w:rsidR="00A32AD2">
        <w:rPr>
          <w:rFonts w:hint="cs"/>
          <w:rtl/>
          <w:lang w:bidi="ar-EG"/>
        </w:rPr>
        <w:t>وألقى</w:t>
      </w:r>
      <w:r w:rsidR="00A32AD2" w:rsidRPr="00A32AD2">
        <w:rPr>
          <w:rFonts w:hint="cs"/>
          <w:rtl/>
        </w:rPr>
        <w:t xml:space="preserve"> القائم بأعمال </w:t>
      </w:r>
      <w:r w:rsidR="00A32AD2">
        <w:rPr>
          <w:rFonts w:hint="cs"/>
          <w:rtl/>
        </w:rPr>
        <w:t>ال</w:t>
      </w:r>
      <w:r w:rsidR="00A32AD2" w:rsidRPr="00A32AD2">
        <w:rPr>
          <w:rFonts w:hint="cs"/>
          <w:rtl/>
        </w:rPr>
        <w:t>رئيس</w:t>
      </w:r>
      <w:r w:rsidR="00A32AD2" w:rsidRPr="00A32AD2">
        <w:rPr>
          <w:rFonts w:hint="cs"/>
          <w:rtl/>
          <w:lang w:bidi="ar-EG"/>
        </w:rPr>
        <w:t xml:space="preserve"> الكلمة المتاحة عبر الرابط التالي:</w:t>
      </w:r>
      <w:r w:rsidR="00C3717C">
        <w:rPr>
          <w:rtl/>
          <w:lang w:bidi="ar-EG"/>
        </w:rPr>
        <w:tab/>
      </w:r>
      <w:r w:rsidR="00C3717C">
        <w:rPr>
          <w:rtl/>
          <w:lang w:bidi="ar-EG"/>
        </w:rPr>
        <w:br/>
      </w:r>
      <w:hyperlink r:id="rId79" w:history="1">
        <w:r w:rsidRPr="00FB6AD0">
          <w:rPr>
            <w:rStyle w:val="Hyperlink"/>
            <w:lang w:val="en-GB" w:bidi="ar-EG"/>
          </w:rPr>
          <w:t>https://www.itu.int/en/osg/speeches/Pages/2019-06-20-2.aspx</w:t>
        </w:r>
      </w:hyperlink>
      <w:r>
        <w:rPr>
          <w:rFonts w:hint="cs"/>
          <w:rtl/>
          <w:lang w:bidi="ar-EG"/>
        </w:rPr>
        <w:t>.</w:t>
      </w:r>
    </w:p>
    <w:p w:rsidR="00FB6AD0" w:rsidRPr="00800110" w:rsidRDefault="00FB6AD0" w:rsidP="00C64EF7">
      <w:pPr>
        <w:keepNext/>
        <w:keepLines/>
        <w:rPr>
          <w:rtl/>
          <w:lang w:bidi="ar-EG"/>
        </w:rPr>
      </w:pPr>
      <w:r w:rsidRPr="00A82C3B">
        <w:rPr>
          <w:lang w:bidi="ar-SY"/>
        </w:rPr>
        <w:t>4.</w:t>
      </w:r>
      <w:r w:rsidR="00C3717C">
        <w:rPr>
          <w:lang w:bidi="ar-SY"/>
        </w:rPr>
        <w:t>4</w:t>
      </w:r>
      <w:r w:rsidRPr="00A82C3B">
        <w:rPr>
          <w:rtl/>
          <w:lang w:bidi="ar-EG"/>
        </w:rPr>
        <w:tab/>
      </w:r>
      <w:r w:rsidR="004B7BBB" w:rsidRPr="00A82C3B">
        <w:rPr>
          <w:rFonts w:hint="cs"/>
          <w:rtl/>
          <w:lang w:bidi="ar-EG"/>
        </w:rPr>
        <w:t xml:space="preserve">وشكر </w:t>
      </w:r>
      <w:r w:rsidR="004B7BBB" w:rsidRPr="00A82C3B">
        <w:rPr>
          <w:rtl/>
          <w:lang w:bidi="ar-SY"/>
        </w:rPr>
        <w:t>العديد من أعضاء المجلس، متحدثين باسم بلدانهم أو مجموعاتهم الإقليمية،</w:t>
      </w:r>
      <w:r w:rsidR="004B7BBB" w:rsidRPr="00A82C3B">
        <w:rPr>
          <w:rtl/>
        </w:rPr>
        <w:t xml:space="preserve"> </w:t>
      </w:r>
      <w:r w:rsidR="004B7BBB" w:rsidRPr="00A82C3B">
        <w:rPr>
          <w:rFonts w:hint="cs"/>
          <w:rtl/>
          <w:lang w:bidi="ar-SY"/>
        </w:rPr>
        <w:t xml:space="preserve">القائم بأعمال </w:t>
      </w:r>
      <w:r w:rsidR="004B7BBB" w:rsidRPr="00A82C3B">
        <w:rPr>
          <w:rtl/>
        </w:rPr>
        <w:t xml:space="preserve">الرئيس على </w:t>
      </w:r>
      <w:r w:rsidR="004B7BBB" w:rsidRPr="00A82C3B">
        <w:rPr>
          <w:rFonts w:hint="cs"/>
          <w:rtl/>
        </w:rPr>
        <w:t>قبوله تر</w:t>
      </w:r>
      <w:r w:rsidR="00BB1F40">
        <w:rPr>
          <w:rFonts w:hint="cs"/>
          <w:rtl/>
        </w:rPr>
        <w:t>ؤ</w:t>
      </w:r>
      <w:r w:rsidR="004B7BBB" w:rsidRPr="00A82C3B">
        <w:rPr>
          <w:rFonts w:hint="cs"/>
          <w:rtl/>
        </w:rPr>
        <w:t>س هذه</w:t>
      </w:r>
      <w:r w:rsidR="004B7BBB" w:rsidRPr="00A82C3B">
        <w:rPr>
          <w:rtl/>
        </w:rPr>
        <w:t xml:space="preserve"> الدورة في </w:t>
      </w:r>
      <w:r w:rsidR="004B7BBB" w:rsidRPr="00A82C3B">
        <w:rPr>
          <w:rFonts w:hint="cs"/>
          <w:rtl/>
        </w:rPr>
        <w:t>غضون هذه ال</w:t>
      </w:r>
      <w:r w:rsidR="004B7BBB" w:rsidRPr="00A82C3B">
        <w:rPr>
          <w:rtl/>
        </w:rPr>
        <w:t xml:space="preserve">مهلة </w:t>
      </w:r>
      <w:r w:rsidR="004B7BBB" w:rsidRPr="00A82C3B">
        <w:rPr>
          <w:rFonts w:hint="cs"/>
          <w:rtl/>
        </w:rPr>
        <w:t>ال</w:t>
      </w:r>
      <w:r w:rsidR="004B7BBB" w:rsidRPr="00A82C3B">
        <w:rPr>
          <w:rtl/>
        </w:rPr>
        <w:t>قصيرة، وأثنوا على قيادته الحكيمة والفع</w:t>
      </w:r>
      <w:r w:rsidR="005E1399">
        <w:rPr>
          <w:rFonts w:hint="cs"/>
          <w:rtl/>
          <w:lang w:bidi="ar-EG"/>
        </w:rPr>
        <w:t>ّ</w:t>
      </w:r>
      <w:r w:rsidR="004B7BBB" w:rsidRPr="00A82C3B">
        <w:rPr>
          <w:rtl/>
        </w:rPr>
        <w:t xml:space="preserve">الة وصبره </w:t>
      </w:r>
      <w:r w:rsidR="004B7BBB" w:rsidRPr="00A82C3B">
        <w:rPr>
          <w:rFonts w:hint="cs"/>
          <w:rtl/>
        </w:rPr>
        <w:t>وبشاشته</w:t>
      </w:r>
      <w:r w:rsidR="004B7BBB" w:rsidRPr="00A82C3B">
        <w:rPr>
          <w:rtl/>
        </w:rPr>
        <w:t xml:space="preserve"> التي مكنت المجلس من الوصول إلى </w:t>
      </w:r>
      <w:r w:rsidR="004B7BBB" w:rsidRPr="00A82C3B">
        <w:rPr>
          <w:rFonts w:hint="cs"/>
          <w:rtl/>
        </w:rPr>
        <w:t>توافق</w:t>
      </w:r>
      <w:r w:rsidR="004B7BBB" w:rsidRPr="00A82C3B">
        <w:rPr>
          <w:rtl/>
        </w:rPr>
        <w:t xml:space="preserve"> </w:t>
      </w:r>
      <w:r w:rsidR="00BB1F40">
        <w:rPr>
          <w:rFonts w:hint="cs"/>
          <w:rtl/>
        </w:rPr>
        <w:t>بشأن</w:t>
      </w:r>
      <w:r w:rsidR="004B7BBB" w:rsidRPr="00A82C3B">
        <w:rPr>
          <w:rtl/>
        </w:rPr>
        <w:t xml:space="preserve"> العديد من القضايا الصعبة</w:t>
      </w:r>
      <w:r w:rsidR="004B7BBB" w:rsidRPr="00A82C3B">
        <w:rPr>
          <w:lang w:bidi="ar-EG"/>
        </w:rPr>
        <w:t>.</w:t>
      </w:r>
      <w:r w:rsidR="004B7BBB" w:rsidRPr="00A82C3B">
        <w:rPr>
          <w:rFonts w:hint="cs"/>
          <w:rtl/>
          <w:lang w:bidi="ar-SY"/>
        </w:rPr>
        <w:t xml:space="preserve"> </w:t>
      </w:r>
      <w:r w:rsidRPr="00A82C3B">
        <w:rPr>
          <w:rFonts w:hint="cs"/>
          <w:rtl/>
          <w:lang w:bidi="ar-EG"/>
        </w:rPr>
        <w:t>وشكروا نائب رئيس المجلس، ورئيسة اللجنة الدائمة ونوابها، ورؤساء أفرقة العمل التابعة للمجلس ونوابهم، والمسؤولين المنتخبين، وأمين الجلسة العامة والأمانة</w:t>
      </w:r>
      <w:r w:rsidR="004B7BBB" w:rsidRPr="00A82C3B">
        <w:rPr>
          <w:rFonts w:hint="cs"/>
          <w:rtl/>
          <w:lang w:bidi="ar-EG"/>
        </w:rPr>
        <w:t xml:space="preserve"> بأكملها</w:t>
      </w:r>
      <w:r w:rsidRPr="00A82C3B">
        <w:rPr>
          <w:rFonts w:hint="cs"/>
          <w:rtl/>
          <w:lang w:bidi="ar-EG"/>
        </w:rPr>
        <w:t xml:space="preserve"> على </w:t>
      </w:r>
      <w:r w:rsidR="004B7BBB" w:rsidRPr="00A82C3B">
        <w:rPr>
          <w:rFonts w:hint="cs"/>
          <w:rtl/>
          <w:lang w:bidi="ar-EG"/>
        </w:rPr>
        <w:t>دعمهم القيّم</w:t>
      </w:r>
      <w:r w:rsidR="004E6722">
        <w:rPr>
          <w:rFonts w:hint="cs"/>
          <w:rtl/>
          <w:lang w:bidi="ar-EG"/>
        </w:rPr>
        <w:t>.</w:t>
      </w:r>
    </w:p>
    <w:p w:rsidR="00FB6AD0" w:rsidRDefault="00FB6AD0" w:rsidP="00BB1F40">
      <w:pPr>
        <w:rPr>
          <w:rtl/>
          <w:lang w:bidi="ar-JO"/>
        </w:rPr>
      </w:pPr>
      <w:r w:rsidRPr="00A82C3B">
        <w:rPr>
          <w:lang w:bidi="ar-SY"/>
        </w:rPr>
        <w:t>5.</w:t>
      </w:r>
      <w:r w:rsidR="00C3717C">
        <w:rPr>
          <w:lang w:bidi="ar-SY"/>
        </w:rPr>
        <w:t>4</w:t>
      </w:r>
      <w:r w:rsidRPr="00A82C3B">
        <w:rPr>
          <w:rtl/>
          <w:lang w:bidi="ar-EG"/>
        </w:rPr>
        <w:tab/>
      </w:r>
      <w:r w:rsidRPr="00A82C3B">
        <w:rPr>
          <w:rFonts w:hint="cs"/>
          <w:rtl/>
          <w:lang w:bidi="ar-JO"/>
        </w:rPr>
        <w:t>فشكر</w:t>
      </w:r>
      <w:r w:rsidRPr="00A82C3B">
        <w:rPr>
          <w:rtl/>
          <w:lang w:bidi="ar-JO"/>
        </w:rPr>
        <w:t xml:space="preserve"> </w:t>
      </w:r>
      <w:r w:rsidR="00A82C3B" w:rsidRPr="00A82C3B">
        <w:rPr>
          <w:rFonts w:hint="cs"/>
          <w:rtl/>
          <w:lang w:bidi="ar-SY"/>
        </w:rPr>
        <w:t xml:space="preserve">القائم بأعمال </w:t>
      </w:r>
      <w:r w:rsidRPr="00A82C3B">
        <w:rPr>
          <w:rtl/>
          <w:lang w:bidi="ar-JO"/>
        </w:rPr>
        <w:t xml:space="preserve">الرئيس </w:t>
      </w:r>
      <w:r w:rsidRPr="00A82C3B">
        <w:rPr>
          <w:rFonts w:hint="cs"/>
          <w:rtl/>
          <w:lang w:bidi="ar-JO"/>
        </w:rPr>
        <w:t>المشاركين</w:t>
      </w:r>
      <w:r w:rsidRPr="00A82C3B">
        <w:rPr>
          <w:rtl/>
          <w:lang w:bidi="ar-JO"/>
        </w:rPr>
        <w:t xml:space="preserve"> </w:t>
      </w:r>
      <w:r w:rsidRPr="00A82C3B">
        <w:rPr>
          <w:rFonts w:hint="cs"/>
          <w:rtl/>
          <w:lang w:bidi="ar-JO"/>
        </w:rPr>
        <w:t xml:space="preserve">على </w:t>
      </w:r>
      <w:r w:rsidRPr="00A82C3B">
        <w:rPr>
          <w:rtl/>
          <w:lang w:bidi="ar-JO"/>
        </w:rPr>
        <w:t xml:space="preserve">عباراتهم اللطيفة وأعلن اختتام </w:t>
      </w:r>
      <w:r w:rsidR="00A82C3B" w:rsidRPr="00A82C3B">
        <w:rPr>
          <w:rFonts w:hint="cs"/>
          <w:rtl/>
          <w:lang w:bidi="ar-JO"/>
        </w:rPr>
        <w:t xml:space="preserve">دورة المجلس لعام </w:t>
      </w:r>
      <w:r w:rsidR="00BB1F40">
        <w:rPr>
          <w:lang w:bidi="ar-JO"/>
        </w:rPr>
        <w:t>2019</w:t>
      </w:r>
      <w:r w:rsidRPr="00A82C3B">
        <w:rPr>
          <w:rtl/>
          <w:lang w:bidi="ar-JO"/>
        </w:rPr>
        <w:t>.</w:t>
      </w:r>
    </w:p>
    <w:tbl>
      <w:tblPr>
        <w:bidiVisual/>
        <w:tblW w:w="0" w:type="auto"/>
        <w:tblLook w:val="00A0" w:firstRow="1" w:lastRow="0" w:firstColumn="1" w:lastColumn="0" w:noHBand="0" w:noVBand="0"/>
      </w:tblPr>
      <w:tblGrid>
        <w:gridCol w:w="5786"/>
        <w:gridCol w:w="3853"/>
      </w:tblGrid>
      <w:tr w:rsidR="00FB6AD0" w:rsidRPr="00800110" w:rsidTr="00FB6AD0">
        <w:trPr>
          <w:trHeight w:val="1134"/>
        </w:trPr>
        <w:tc>
          <w:tcPr>
            <w:tcW w:w="5786" w:type="dxa"/>
            <w:hideMark/>
          </w:tcPr>
          <w:p w:rsidR="00FB6AD0" w:rsidRPr="00800110" w:rsidRDefault="00FB6AD0" w:rsidP="00FB6AD0">
            <w:pPr>
              <w:spacing w:before="1440"/>
              <w:jc w:val="left"/>
              <w:rPr>
                <w:rtl/>
              </w:rPr>
            </w:pPr>
            <w:r w:rsidRPr="00800110">
              <w:rPr>
                <w:rtl/>
                <w:lang w:bidi="ar-SY"/>
              </w:rPr>
              <w:t>الأمين العام:</w:t>
            </w:r>
            <w:r w:rsidRPr="00800110">
              <w:rPr>
                <w:rtl/>
                <w:lang w:bidi="ar-SY"/>
              </w:rPr>
              <w:br/>
              <w:t>ﻫ. جاو</w:t>
            </w:r>
          </w:p>
        </w:tc>
        <w:tc>
          <w:tcPr>
            <w:tcW w:w="3853" w:type="dxa"/>
            <w:hideMark/>
          </w:tcPr>
          <w:p w:rsidR="00FB6AD0" w:rsidRPr="00800110" w:rsidRDefault="00C3717C" w:rsidP="00BB1F40">
            <w:pPr>
              <w:spacing w:before="1440"/>
              <w:jc w:val="left"/>
              <w:rPr>
                <w:lang w:bidi="ar-SY"/>
              </w:rPr>
            </w:pPr>
            <w:r>
              <w:rPr>
                <w:rFonts w:hint="cs"/>
                <w:rtl/>
                <w:lang w:bidi="ar-EG"/>
              </w:rPr>
              <w:t xml:space="preserve">القائم بأعمال </w:t>
            </w:r>
            <w:r w:rsidR="00FB6AD0" w:rsidRPr="00800110">
              <w:rPr>
                <w:rtl/>
                <w:lang w:bidi="ar-SY"/>
              </w:rPr>
              <w:t>الرئيس:</w:t>
            </w:r>
            <w:r w:rsidR="00FB6AD0" w:rsidRPr="00800110">
              <w:rPr>
                <w:rtl/>
                <w:lang w:bidi="ar-SY"/>
              </w:rPr>
              <w:br/>
            </w:r>
            <w:r w:rsidR="00BB1F40">
              <w:rPr>
                <w:rFonts w:hint="cs"/>
                <w:rtl/>
              </w:rPr>
              <w:t>ف. بيجي</w:t>
            </w:r>
          </w:p>
        </w:tc>
      </w:tr>
    </w:tbl>
    <w:p w:rsidR="0074420E" w:rsidRPr="00C3717C" w:rsidRDefault="0074420E" w:rsidP="00844B03">
      <w:pPr>
        <w:rPr>
          <w:rtl/>
          <w:lang w:bidi="ar-EG"/>
        </w:rPr>
      </w:pPr>
    </w:p>
    <w:sectPr w:rsidR="0074420E" w:rsidRPr="00C3717C" w:rsidSect="00A84EBF">
      <w:headerReference w:type="default" r:id="rId80"/>
      <w:footerReference w:type="default" r:id="rId81"/>
      <w:footerReference w:type="first" r:id="rId8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BAF" w:rsidRDefault="00131BAF" w:rsidP="006C3242">
      <w:pPr>
        <w:spacing w:before="0" w:line="240" w:lineRule="auto"/>
      </w:pPr>
      <w:r>
        <w:separator/>
      </w:r>
    </w:p>
  </w:endnote>
  <w:endnote w:type="continuationSeparator" w:id="0">
    <w:p w:rsidR="00131BAF" w:rsidRDefault="00131BA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26E" w:rsidRPr="006C3242" w:rsidRDefault="00CC326E" w:rsidP="00FB6AD0">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9E79CE">
      <w:rPr>
        <w:rFonts w:ascii="Calibri" w:hAnsi="Calibri" w:cs="Calibri"/>
        <w:noProof/>
        <w:sz w:val="16"/>
        <w:szCs w:val="16"/>
        <w:lang w:val="fr-FR"/>
      </w:rPr>
      <w:t>P:\ARA\SG\CONSEIL\C19\100\120A.docx</w:t>
    </w:r>
    <w:r w:rsidRPr="006C3242">
      <w:rPr>
        <w:rFonts w:ascii="Calibri" w:hAnsi="Calibri" w:cs="Calibri"/>
        <w:sz w:val="16"/>
        <w:szCs w:val="16"/>
      </w:rPr>
      <w:fldChar w:fldCharType="end"/>
    </w:r>
    <w:r w:rsidRPr="00FB6AD0">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457513</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AA3798">
      <w:rPr>
        <w:rFonts w:ascii="Calibri" w:hAnsi="Calibri" w:cs="Calibri"/>
        <w:noProof/>
        <w:sz w:val="16"/>
        <w:szCs w:val="16"/>
        <w:lang w:val="fr-FR"/>
      </w:rPr>
      <w:t>31.07.19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9E79CE">
      <w:rPr>
        <w:rFonts w:ascii="Calibri" w:hAnsi="Calibri" w:cs="Calibri"/>
        <w:noProof/>
        <w:sz w:val="16"/>
        <w:szCs w:val="16"/>
        <w:lang w:val="fr-FR"/>
      </w:rPr>
      <w:t>29.07.19</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26E" w:rsidRPr="006C3242" w:rsidRDefault="00CC326E"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BAF" w:rsidRDefault="00131BAF" w:rsidP="006C3242">
      <w:pPr>
        <w:spacing w:before="0" w:line="240" w:lineRule="auto"/>
      </w:pPr>
      <w:r>
        <w:separator/>
      </w:r>
    </w:p>
  </w:footnote>
  <w:footnote w:type="continuationSeparator" w:id="0">
    <w:p w:rsidR="00131BAF" w:rsidRDefault="00131BAF"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26E" w:rsidRPr="00447F32" w:rsidRDefault="00131BAF" w:rsidP="00752852">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CC326E" w:rsidRPr="00447F32">
          <w:rPr>
            <w:rFonts w:cs="Calibri"/>
            <w:sz w:val="20"/>
            <w:szCs w:val="20"/>
          </w:rPr>
          <w:fldChar w:fldCharType="begin"/>
        </w:r>
        <w:r w:rsidR="00CC326E" w:rsidRPr="00447F32">
          <w:rPr>
            <w:rFonts w:cs="Calibri"/>
            <w:sz w:val="20"/>
            <w:szCs w:val="20"/>
          </w:rPr>
          <w:instrText xml:space="preserve"> PAGE   \* MERGEFORMAT </w:instrText>
        </w:r>
        <w:r w:rsidR="00CC326E" w:rsidRPr="00447F32">
          <w:rPr>
            <w:rFonts w:cs="Calibri"/>
            <w:sz w:val="20"/>
            <w:szCs w:val="20"/>
          </w:rPr>
          <w:fldChar w:fldCharType="separate"/>
        </w:r>
        <w:r w:rsidR="00AA3798">
          <w:rPr>
            <w:rFonts w:cs="Calibri"/>
            <w:noProof/>
            <w:sz w:val="20"/>
            <w:szCs w:val="20"/>
          </w:rPr>
          <w:t>10</w:t>
        </w:r>
        <w:r w:rsidR="00CC326E" w:rsidRPr="00447F32">
          <w:rPr>
            <w:rFonts w:cs="Calibri"/>
            <w:noProof/>
            <w:sz w:val="20"/>
            <w:szCs w:val="20"/>
          </w:rPr>
          <w:fldChar w:fldCharType="end"/>
        </w:r>
        <w:r w:rsidR="00CC326E" w:rsidRPr="00447F32">
          <w:rPr>
            <w:rFonts w:cs="Calibri"/>
            <w:noProof/>
            <w:sz w:val="20"/>
            <w:szCs w:val="20"/>
          </w:rPr>
          <w:br/>
          <w:t>C1</w:t>
        </w:r>
        <w:r w:rsidR="00CC326E">
          <w:rPr>
            <w:rFonts w:cs="Calibri"/>
            <w:noProof/>
            <w:sz w:val="20"/>
            <w:szCs w:val="20"/>
          </w:rPr>
          <w:t>9</w:t>
        </w:r>
        <w:r w:rsidR="00CC326E" w:rsidRPr="00447F32">
          <w:rPr>
            <w:rFonts w:cs="Calibri"/>
            <w:noProof/>
            <w:sz w:val="20"/>
            <w:szCs w:val="20"/>
          </w:rPr>
          <w:t>/</w:t>
        </w:r>
        <w:r w:rsidR="00CC326E">
          <w:rPr>
            <w:rFonts w:cs="Calibri"/>
            <w:noProof/>
            <w:sz w:val="20"/>
            <w:szCs w:val="20"/>
          </w:rPr>
          <w:t>120</w:t>
        </w:r>
        <w:r w:rsidR="00CC326E"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74DCE"/>
    <w:multiLevelType w:val="hybridMultilevel"/>
    <w:tmpl w:val="4C9451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CD1D4B"/>
    <w:multiLevelType w:val="hybridMultilevel"/>
    <w:tmpl w:val="1354E8AA"/>
    <w:lvl w:ilvl="0" w:tplc="08090003">
      <w:start w:val="1"/>
      <w:numFmt w:val="bullet"/>
      <w:lvlText w:val="o"/>
      <w:lvlJc w:val="left"/>
      <w:pPr>
        <w:ind w:left="720" w:hanging="360"/>
      </w:pPr>
      <w:rPr>
        <w:rFonts w:ascii="Courier New" w:hAnsi="Courier New" w:cs="Courier New" w:hint="default"/>
      </w:rPr>
    </w:lvl>
    <w:lvl w:ilvl="1" w:tplc="68A4BD38">
      <w:numFmt w:val="bullet"/>
      <w:lvlText w:val="-"/>
      <w:lvlJc w:val="left"/>
      <w:pPr>
        <w:ind w:left="1440" w:hanging="360"/>
      </w:pPr>
      <w:rPr>
        <w:rFonts w:ascii="Traditional Arabic" w:eastAsiaTheme="minorHAnsi" w:hAnsi="Traditional Arabic" w:cs="Traditional Arabic"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0C235F"/>
    <w:multiLevelType w:val="hybridMultilevel"/>
    <w:tmpl w:val="D5ACE5AE"/>
    <w:lvl w:ilvl="0" w:tplc="EEB07690">
      <w:start w:val="3"/>
      <w:numFmt w:val="bullet"/>
      <w:lvlText w:val="•"/>
      <w:lvlJc w:val="left"/>
      <w:pPr>
        <w:ind w:left="720" w:hanging="360"/>
      </w:pPr>
      <w:rPr>
        <w:rFonts w:ascii="Traditional Arabic" w:eastAsiaTheme="minorEastAsia" w:hAnsi="Traditional Arabic" w:cs="Traditional Arabic" w:hint="default"/>
        <w:sz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203C51"/>
    <w:multiLevelType w:val="hybridMultilevel"/>
    <w:tmpl w:val="7640E3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CE5F78"/>
    <w:multiLevelType w:val="hybridMultilevel"/>
    <w:tmpl w:val="EB282676"/>
    <w:lvl w:ilvl="0" w:tplc="F73EC3D8">
      <w:start w:val="1"/>
      <w:numFmt w:val="arabicAlpha"/>
      <w:lvlText w:val="%1)"/>
      <w:lvlJc w:val="left"/>
      <w:pPr>
        <w:ind w:left="720" w:hanging="360"/>
      </w:pPr>
      <w:rPr>
        <w:rFonts w:hint="default"/>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EB28C0"/>
    <w:multiLevelType w:val="hybridMultilevel"/>
    <w:tmpl w:val="2F6E1662"/>
    <w:lvl w:ilvl="0" w:tplc="2CF2A280">
      <w:start w:val="1"/>
      <w:numFmt w:val="bullet"/>
      <w:lvlText w:val="•"/>
      <w:lvlJc w:val="left"/>
      <w:pPr>
        <w:tabs>
          <w:tab w:val="num" w:pos="720"/>
        </w:tabs>
        <w:ind w:left="720" w:hanging="360"/>
      </w:pPr>
      <w:rPr>
        <w:rFonts w:ascii="Arial" w:hAnsi="Arial" w:hint="default"/>
      </w:rPr>
    </w:lvl>
    <w:lvl w:ilvl="1" w:tplc="B40CD220" w:tentative="1">
      <w:start w:val="1"/>
      <w:numFmt w:val="bullet"/>
      <w:lvlText w:val="•"/>
      <w:lvlJc w:val="left"/>
      <w:pPr>
        <w:tabs>
          <w:tab w:val="num" w:pos="1440"/>
        </w:tabs>
        <w:ind w:left="1440" w:hanging="360"/>
      </w:pPr>
      <w:rPr>
        <w:rFonts w:ascii="Arial" w:hAnsi="Arial" w:hint="default"/>
      </w:rPr>
    </w:lvl>
    <w:lvl w:ilvl="2" w:tplc="A61C33F2" w:tentative="1">
      <w:start w:val="1"/>
      <w:numFmt w:val="bullet"/>
      <w:lvlText w:val="•"/>
      <w:lvlJc w:val="left"/>
      <w:pPr>
        <w:tabs>
          <w:tab w:val="num" w:pos="2160"/>
        </w:tabs>
        <w:ind w:left="2160" w:hanging="360"/>
      </w:pPr>
      <w:rPr>
        <w:rFonts w:ascii="Arial" w:hAnsi="Arial" w:hint="default"/>
      </w:rPr>
    </w:lvl>
    <w:lvl w:ilvl="3" w:tplc="1D7A2330" w:tentative="1">
      <w:start w:val="1"/>
      <w:numFmt w:val="bullet"/>
      <w:lvlText w:val="•"/>
      <w:lvlJc w:val="left"/>
      <w:pPr>
        <w:tabs>
          <w:tab w:val="num" w:pos="2880"/>
        </w:tabs>
        <w:ind w:left="2880" w:hanging="360"/>
      </w:pPr>
      <w:rPr>
        <w:rFonts w:ascii="Arial" w:hAnsi="Arial" w:hint="default"/>
      </w:rPr>
    </w:lvl>
    <w:lvl w:ilvl="4" w:tplc="49ACCADC" w:tentative="1">
      <w:start w:val="1"/>
      <w:numFmt w:val="bullet"/>
      <w:lvlText w:val="•"/>
      <w:lvlJc w:val="left"/>
      <w:pPr>
        <w:tabs>
          <w:tab w:val="num" w:pos="3600"/>
        </w:tabs>
        <w:ind w:left="3600" w:hanging="360"/>
      </w:pPr>
      <w:rPr>
        <w:rFonts w:ascii="Arial" w:hAnsi="Arial" w:hint="default"/>
      </w:rPr>
    </w:lvl>
    <w:lvl w:ilvl="5" w:tplc="D2B62650" w:tentative="1">
      <w:start w:val="1"/>
      <w:numFmt w:val="bullet"/>
      <w:lvlText w:val="•"/>
      <w:lvlJc w:val="left"/>
      <w:pPr>
        <w:tabs>
          <w:tab w:val="num" w:pos="4320"/>
        </w:tabs>
        <w:ind w:left="4320" w:hanging="360"/>
      </w:pPr>
      <w:rPr>
        <w:rFonts w:ascii="Arial" w:hAnsi="Arial" w:hint="default"/>
      </w:rPr>
    </w:lvl>
    <w:lvl w:ilvl="6" w:tplc="12D25CB2" w:tentative="1">
      <w:start w:val="1"/>
      <w:numFmt w:val="bullet"/>
      <w:lvlText w:val="•"/>
      <w:lvlJc w:val="left"/>
      <w:pPr>
        <w:tabs>
          <w:tab w:val="num" w:pos="5040"/>
        </w:tabs>
        <w:ind w:left="5040" w:hanging="360"/>
      </w:pPr>
      <w:rPr>
        <w:rFonts w:ascii="Arial" w:hAnsi="Arial" w:hint="default"/>
      </w:rPr>
    </w:lvl>
    <w:lvl w:ilvl="7" w:tplc="824AFA52" w:tentative="1">
      <w:start w:val="1"/>
      <w:numFmt w:val="bullet"/>
      <w:lvlText w:val="•"/>
      <w:lvlJc w:val="left"/>
      <w:pPr>
        <w:tabs>
          <w:tab w:val="num" w:pos="5760"/>
        </w:tabs>
        <w:ind w:left="5760" w:hanging="360"/>
      </w:pPr>
      <w:rPr>
        <w:rFonts w:ascii="Arial" w:hAnsi="Arial" w:hint="default"/>
      </w:rPr>
    </w:lvl>
    <w:lvl w:ilvl="8" w:tplc="C170A0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433AF0"/>
    <w:multiLevelType w:val="hybridMultilevel"/>
    <w:tmpl w:val="5310EFE6"/>
    <w:lvl w:ilvl="0" w:tplc="75A49B90">
      <w:start w:val="3"/>
      <w:numFmt w:val="bullet"/>
      <w:lvlText w:val="•"/>
      <w:lvlJc w:val="left"/>
      <w:pPr>
        <w:ind w:left="720" w:hanging="360"/>
      </w:pPr>
      <w:rPr>
        <w:rFonts w:ascii="Traditional Arabic" w:eastAsiaTheme="minorEastAsia" w:hAnsi="Traditional Arabic" w:cs="Traditional Arabic" w:hint="default"/>
        <w:sz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355AA5"/>
    <w:multiLevelType w:val="hybridMultilevel"/>
    <w:tmpl w:val="5B7293C8"/>
    <w:lvl w:ilvl="0" w:tplc="C254A1DE">
      <w:start w:val="1"/>
      <w:numFmt w:val="bullet"/>
      <w:lvlText w:val="•"/>
      <w:lvlJc w:val="left"/>
      <w:pPr>
        <w:tabs>
          <w:tab w:val="num" w:pos="720"/>
        </w:tabs>
        <w:ind w:left="720" w:hanging="360"/>
      </w:pPr>
      <w:rPr>
        <w:rFonts w:ascii="Arial" w:hAnsi="Arial" w:hint="default"/>
      </w:rPr>
    </w:lvl>
    <w:lvl w:ilvl="1" w:tplc="44FC03F6" w:tentative="1">
      <w:start w:val="1"/>
      <w:numFmt w:val="bullet"/>
      <w:lvlText w:val="•"/>
      <w:lvlJc w:val="left"/>
      <w:pPr>
        <w:tabs>
          <w:tab w:val="num" w:pos="1440"/>
        </w:tabs>
        <w:ind w:left="1440" w:hanging="360"/>
      </w:pPr>
      <w:rPr>
        <w:rFonts w:ascii="Arial" w:hAnsi="Arial" w:hint="default"/>
      </w:rPr>
    </w:lvl>
    <w:lvl w:ilvl="2" w:tplc="4F68ADBA" w:tentative="1">
      <w:start w:val="1"/>
      <w:numFmt w:val="bullet"/>
      <w:lvlText w:val="•"/>
      <w:lvlJc w:val="left"/>
      <w:pPr>
        <w:tabs>
          <w:tab w:val="num" w:pos="2160"/>
        </w:tabs>
        <w:ind w:left="2160" w:hanging="360"/>
      </w:pPr>
      <w:rPr>
        <w:rFonts w:ascii="Arial" w:hAnsi="Arial" w:hint="default"/>
      </w:rPr>
    </w:lvl>
    <w:lvl w:ilvl="3" w:tplc="2C4A78D4" w:tentative="1">
      <w:start w:val="1"/>
      <w:numFmt w:val="bullet"/>
      <w:lvlText w:val="•"/>
      <w:lvlJc w:val="left"/>
      <w:pPr>
        <w:tabs>
          <w:tab w:val="num" w:pos="2880"/>
        </w:tabs>
        <w:ind w:left="2880" w:hanging="360"/>
      </w:pPr>
      <w:rPr>
        <w:rFonts w:ascii="Arial" w:hAnsi="Arial" w:hint="default"/>
      </w:rPr>
    </w:lvl>
    <w:lvl w:ilvl="4" w:tplc="CB9CD042" w:tentative="1">
      <w:start w:val="1"/>
      <w:numFmt w:val="bullet"/>
      <w:lvlText w:val="•"/>
      <w:lvlJc w:val="left"/>
      <w:pPr>
        <w:tabs>
          <w:tab w:val="num" w:pos="3600"/>
        </w:tabs>
        <w:ind w:left="3600" w:hanging="360"/>
      </w:pPr>
      <w:rPr>
        <w:rFonts w:ascii="Arial" w:hAnsi="Arial" w:hint="default"/>
      </w:rPr>
    </w:lvl>
    <w:lvl w:ilvl="5" w:tplc="FB6AC48A" w:tentative="1">
      <w:start w:val="1"/>
      <w:numFmt w:val="bullet"/>
      <w:lvlText w:val="•"/>
      <w:lvlJc w:val="left"/>
      <w:pPr>
        <w:tabs>
          <w:tab w:val="num" w:pos="4320"/>
        </w:tabs>
        <w:ind w:left="4320" w:hanging="360"/>
      </w:pPr>
      <w:rPr>
        <w:rFonts w:ascii="Arial" w:hAnsi="Arial" w:hint="default"/>
      </w:rPr>
    </w:lvl>
    <w:lvl w:ilvl="6" w:tplc="6BDEAD6A" w:tentative="1">
      <w:start w:val="1"/>
      <w:numFmt w:val="bullet"/>
      <w:lvlText w:val="•"/>
      <w:lvlJc w:val="left"/>
      <w:pPr>
        <w:tabs>
          <w:tab w:val="num" w:pos="5040"/>
        </w:tabs>
        <w:ind w:left="5040" w:hanging="360"/>
      </w:pPr>
      <w:rPr>
        <w:rFonts w:ascii="Arial" w:hAnsi="Arial" w:hint="default"/>
      </w:rPr>
    </w:lvl>
    <w:lvl w:ilvl="7" w:tplc="4DBC9384" w:tentative="1">
      <w:start w:val="1"/>
      <w:numFmt w:val="bullet"/>
      <w:lvlText w:val="•"/>
      <w:lvlJc w:val="left"/>
      <w:pPr>
        <w:tabs>
          <w:tab w:val="num" w:pos="5760"/>
        </w:tabs>
        <w:ind w:left="5760" w:hanging="360"/>
      </w:pPr>
      <w:rPr>
        <w:rFonts w:ascii="Arial" w:hAnsi="Arial" w:hint="default"/>
      </w:rPr>
    </w:lvl>
    <w:lvl w:ilvl="8" w:tplc="D1809C5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A57040F"/>
    <w:multiLevelType w:val="hybridMultilevel"/>
    <w:tmpl w:val="1B40CA20"/>
    <w:lvl w:ilvl="0" w:tplc="08090003">
      <w:start w:val="1"/>
      <w:numFmt w:val="bullet"/>
      <w:lvlText w:val="o"/>
      <w:lvlJc w:val="left"/>
      <w:pPr>
        <w:ind w:left="720" w:hanging="360"/>
      </w:pPr>
      <w:rPr>
        <w:rFonts w:ascii="Courier New" w:hAnsi="Courier New" w:cs="Courier New" w:hint="default"/>
      </w:rPr>
    </w:lvl>
    <w:lvl w:ilvl="1" w:tplc="EA88F762">
      <w:numFmt w:val="bullet"/>
      <w:lvlText w:val="-"/>
      <w:lvlJc w:val="left"/>
      <w:pPr>
        <w:ind w:left="1440" w:hanging="360"/>
      </w:pPr>
      <w:rPr>
        <w:rFonts w:ascii="Traditional Arabic" w:eastAsiaTheme="minorHAnsi" w:hAnsi="Traditional Arabic" w:cs="Traditional Arabic" w:hint="default"/>
        <w:sz w:val="2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757E35"/>
    <w:multiLevelType w:val="hybridMultilevel"/>
    <w:tmpl w:val="0CC66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E16CE7"/>
    <w:multiLevelType w:val="hybridMultilevel"/>
    <w:tmpl w:val="2DF0957E"/>
    <w:lvl w:ilvl="0" w:tplc="7AA8FB38">
      <w:start w:val="1"/>
      <w:numFmt w:val="arabicAlpha"/>
      <w:lvlText w:val="%1)"/>
      <w:lvlJc w:val="left"/>
      <w:pPr>
        <w:ind w:left="720" w:hanging="360"/>
      </w:pPr>
      <w:rPr>
        <w:rFonts w:ascii="Traditional Arabic" w:hAnsi="Traditional Arabic" w:hint="default"/>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3256D8"/>
    <w:multiLevelType w:val="hybridMultilevel"/>
    <w:tmpl w:val="6FFC9E64"/>
    <w:lvl w:ilvl="0" w:tplc="4A4A57E6">
      <w:start w:val="3"/>
      <w:numFmt w:val="bullet"/>
      <w:lvlText w:val="•"/>
      <w:lvlJc w:val="left"/>
      <w:pPr>
        <w:ind w:left="720" w:hanging="360"/>
      </w:pPr>
      <w:rPr>
        <w:rFonts w:ascii="Traditional Arabic" w:eastAsiaTheme="minorEastAsia" w:hAnsi="Traditional Arabic" w:cs="Traditional Arabic" w:hint="default"/>
        <w:sz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3A50AF"/>
    <w:multiLevelType w:val="hybridMultilevel"/>
    <w:tmpl w:val="0E74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9"/>
  </w:num>
  <w:num w:numId="14">
    <w:abstractNumId w:val="10"/>
  </w:num>
  <w:num w:numId="15">
    <w:abstractNumId w:val="23"/>
  </w:num>
  <w:num w:numId="16">
    <w:abstractNumId w:val="11"/>
  </w:num>
  <w:num w:numId="17">
    <w:abstractNumId w:val="16"/>
  </w:num>
  <w:num w:numId="18">
    <w:abstractNumId w:val="18"/>
  </w:num>
  <w:num w:numId="19">
    <w:abstractNumId w:val="20"/>
  </w:num>
  <w:num w:numId="20">
    <w:abstractNumId w:val="22"/>
  </w:num>
  <w:num w:numId="21">
    <w:abstractNumId w:val="13"/>
  </w:num>
  <w:num w:numId="22">
    <w:abstractNumId w:val="17"/>
  </w:num>
  <w:num w:numId="23">
    <w:abstractNumId w:val="2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628"/>
    <w:rsid w:val="000039A7"/>
    <w:rsid w:val="000111B8"/>
    <w:rsid w:val="00090574"/>
    <w:rsid w:val="0009063B"/>
    <w:rsid w:val="000A089B"/>
    <w:rsid w:val="000C1C0E"/>
    <w:rsid w:val="000C39A7"/>
    <w:rsid w:val="000C548A"/>
    <w:rsid w:val="0010204C"/>
    <w:rsid w:val="001153D0"/>
    <w:rsid w:val="00122EBB"/>
    <w:rsid w:val="00123165"/>
    <w:rsid w:val="00131BAF"/>
    <w:rsid w:val="00152316"/>
    <w:rsid w:val="00176264"/>
    <w:rsid w:val="001A5DCE"/>
    <w:rsid w:val="001A68C0"/>
    <w:rsid w:val="001C0169"/>
    <w:rsid w:val="001D1D50"/>
    <w:rsid w:val="001D6745"/>
    <w:rsid w:val="001E446E"/>
    <w:rsid w:val="001F76D0"/>
    <w:rsid w:val="002138C6"/>
    <w:rsid w:val="002154EE"/>
    <w:rsid w:val="00223ACB"/>
    <w:rsid w:val="002276D2"/>
    <w:rsid w:val="0023283D"/>
    <w:rsid w:val="00265750"/>
    <w:rsid w:val="00271C43"/>
    <w:rsid w:val="00276C15"/>
    <w:rsid w:val="00284539"/>
    <w:rsid w:val="00290728"/>
    <w:rsid w:val="002978F4"/>
    <w:rsid w:val="002B028D"/>
    <w:rsid w:val="002D2477"/>
    <w:rsid w:val="002E6541"/>
    <w:rsid w:val="002E7A90"/>
    <w:rsid w:val="00305D9D"/>
    <w:rsid w:val="00334924"/>
    <w:rsid w:val="003409BC"/>
    <w:rsid w:val="00351A52"/>
    <w:rsid w:val="00357185"/>
    <w:rsid w:val="00362BCB"/>
    <w:rsid w:val="00376968"/>
    <w:rsid w:val="00383829"/>
    <w:rsid w:val="00386A0D"/>
    <w:rsid w:val="003A108E"/>
    <w:rsid w:val="003E379B"/>
    <w:rsid w:val="003F4B29"/>
    <w:rsid w:val="0042686F"/>
    <w:rsid w:val="004317D8"/>
    <w:rsid w:val="00434183"/>
    <w:rsid w:val="00443869"/>
    <w:rsid w:val="00447F32"/>
    <w:rsid w:val="00460381"/>
    <w:rsid w:val="0046280E"/>
    <w:rsid w:val="004634C6"/>
    <w:rsid w:val="00474289"/>
    <w:rsid w:val="004B7BBB"/>
    <w:rsid w:val="004E11DC"/>
    <w:rsid w:val="004E609F"/>
    <w:rsid w:val="004E6722"/>
    <w:rsid w:val="004F5F84"/>
    <w:rsid w:val="00500036"/>
    <w:rsid w:val="00502D1F"/>
    <w:rsid w:val="00511F7B"/>
    <w:rsid w:val="005137A9"/>
    <w:rsid w:val="00526A6A"/>
    <w:rsid w:val="005409AC"/>
    <w:rsid w:val="00547600"/>
    <w:rsid w:val="0055516A"/>
    <w:rsid w:val="0056179E"/>
    <w:rsid w:val="00570628"/>
    <w:rsid w:val="0058491B"/>
    <w:rsid w:val="00592EA5"/>
    <w:rsid w:val="005A3170"/>
    <w:rsid w:val="005E1399"/>
    <w:rsid w:val="005F753A"/>
    <w:rsid w:val="0061038D"/>
    <w:rsid w:val="00614A15"/>
    <w:rsid w:val="00640696"/>
    <w:rsid w:val="00655605"/>
    <w:rsid w:val="00655992"/>
    <w:rsid w:val="00663DE5"/>
    <w:rsid w:val="00672BB2"/>
    <w:rsid w:val="00677396"/>
    <w:rsid w:val="0069200F"/>
    <w:rsid w:val="006A39E7"/>
    <w:rsid w:val="006A65CB"/>
    <w:rsid w:val="006A7680"/>
    <w:rsid w:val="006B1550"/>
    <w:rsid w:val="006C3242"/>
    <w:rsid w:val="006C7CC0"/>
    <w:rsid w:val="006D4970"/>
    <w:rsid w:val="006E5D12"/>
    <w:rsid w:val="006F63F7"/>
    <w:rsid w:val="007025C7"/>
    <w:rsid w:val="00706D7A"/>
    <w:rsid w:val="00721095"/>
    <w:rsid w:val="00722C80"/>
    <w:rsid w:val="00722F0D"/>
    <w:rsid w:val="0074420E"/>
    <w:rsid w:val="007513D8"/>
    <w:rsid w:val="00752852"/>
    <w:rsid w:val="00771561"/>
    <w:rsid w:val="0077616C"/>
    <w:rsid w:val="00783E26"/>
    <w:rsid w:val="0079429F"/>
    <w:rsid w:val="007B0464"/>
    <w:rsid w:val="007C3BC7"/>
    <w:rsid w:val="007C40DD"/>
    <w:rsid w:val="007D42F8"/>
    <w:rsid w:val="007D4ACF"/>
    <w:rsid w:val="007F0787"/>
    <w:rsid w:val="007F34E4"/>
    <w:rsid w:val="00805B4B"/>
    <w:rsid w:val="00810B7B"/>
    <w:rsid w:val="00811806"/>
    <w:rsid w:val="008157CA"/>
    <w:rsid w:val="0082358A"/>
    <w:rsid w:val="008235CD"/>
    <w:rsid w:val="008247DE"/>
    <w:rsid w:val="00840B10"/>
    <w:rsid w:val="008414C0"/>
    <w:rsid w:val="00844B03"/>
    <w:rsid w:val="008513CB"/>
    <w:rsid w:val="0088769F"/>
    <w:rsid w:val="00890C0D"/>
    <w:rsid w:val="008A3294"/>
    <w:rsid w:val="008A7F84"/>
    <w:rsid w:val="00905F2F"/>
    <w:rsid w:val="0091702E"/>
    <w:rsid w:val="00923B0C"/>
    <w:rsid w:val="0094021C"/>
    <w:rsid w:val="00940668"/>
    <w:rsid w:val="00942969"/>
    <w:rsid w:val="00952F86"/>
    <w:rsid w:val="00982B28"/>
    <w:rsid w:val="009C0A28"/>
    <w:rsid w:val="009C70B1"/>
    <w:rsid w:val="009D1C34"/>
    <w:rsid w:val="009D313F"/>
    <w:rsid w:val="009E79CE"/>
    <w:rsid w:val="00A0229E"/>
    <w:rsid w:val="00A20A94"/>
    <w:rsid w:val="00A32AD2"/>
    <w:rsid w:val="00A33326"/>
    <w:rsid w:val="00A37DE7"/>
    <w:rsid w:val="00A47A5A"/>
    <w:rsid w:val="00A62016"/>
    <w:rsid w:val="00A6683B"/>
    <w:rsid w:val="00A82C3B"/>
    <w:rsid w:val="00A84EBF"/>
    <w:rsid w:val="00A9687B"/>
    <w:rsid w:val="00A97F94"/>
    <w:rsid w:val="00AA3798"/>
    <w:rsid w:val="00AA59C3"/>
    <w:rsid w:val="00AA70CE"/>
    <w:rsid w:val="00B05BC8"/>
    <w:rsid w:val="00B1184B"/>
    <w:rsid w:val="00B13201"/>
    <w:rsid w:val="00B133C2"/>
    <w:rsid w:val="00B20691"/>
    <w:rsid w:val="00B64B47"/>
    <w:rsid w:val="00B75D00"/>
    <w:rsid w:val="00BB1F40"/>
    <w:rsid w:val="00BB238C"/>
    <w:rsid w:val="00BC4C41"/>
    <w:rsid w:val="00BE32B9"/>
    <w:rsid w:val="00C002DE"/>
    <w:rsid w:val="00C3717C"/>
    <w:rsid w:val="00C53BF8"/>
    <w:rsid w:val="00C64EF7"/>
    <w:rsid w:val="00C66157"/>
    <w:rsid w:val="00C674FE"/>
    <w:rsid w:val="00C67501"/>
    <w:rsid w:val="00C75633"/>
    <w:rsid w:val="00C75B47"/>
    <w:rsid w:val="00C92DF8"/>
    <w:rsid w:val="00CB7F89"/>
    <w:rsid w:val="00CC326E"/>
    <w:rsid w:val="00CE2EE1"/>
    <w:rsid w:val="00CE3349"/>
    <w:rsid w:val="00CF3EA4"/>
    <w:rsid w:val="00CF3FFD"/>
    <w:rsid w:val="00CF509D"/>
    <w:rsid w:val="00D01CBC"/>
    <w:rsid w:val="00D10CCF"/>
    <w:rsid w:val="00D25739"/>
    <w:rsid w:val="00D64746"/>
    <w:rsid w:val="00D649AC"/>
    <w:rsid w:val="00D677D9"/>
    <w:rsid w:val="00D67E85"/>
    <w:rsid w:val="00D77D0F"/>
    <w:rsid w:val="00D85408"/>
    <w:rsid w:val="00D91568"/>
    <w:rsid w:val="00DA1CF0"/>
    <w:rsid w:val="00DA3307"/>
    <w:rsid w:val="00DC1E02"/>
    <w:rsid w:val="00DC24B4"/>
    <w:rsid w:val="00DC5FB0"/>
    <w:rsid w:val="00DD6E5A"/>
    <w:rsid w:val="00DF16DC"/>
    <w:rsid w:val="00E45211"/>
    <w:rsid w:val="00E6290D"/>
    <w:rsid w:val="00E85BD8"/>
    <w:rsid w:val="00E92863"/>
    <w:rsid w:val="00EA7C7B"/>
    <w:rsid w:val="00EB0ADA"/>
    <w:rsid w:val="00EB796D"/>
    <w:rsid w:val="00ED0186"/>
    <w:rsid w:val="00EE7C57"/>
    <w:rsid w:val="00F058DC"/>
    <w:rsid w:val="00F118C0"/>
    <w:rsid w:val="00F24FC4"/>
    <w:rsid w:val="00F25024"/>
    <w:rsid w:val="00F2676C"/>
    <w:rsid w:val="00F379A2"/>
    <w:rsid w:val="00F84366"/>
    <w:rsid w:val="00F85089"/>
    <w:rsid w:val="00F8729B"/>
    <w:rsid w:val="00F91221"/>
    <w:rsid w:val="00F92696"/>
    <w:rsid w:val="00F95482"/>
    <w:rsid w:val="00F96FFF"/>
    <w:rsid w:val="00FA6F46"/>
    <w:rsid w:val="00FB6AD0"/>
    <w:rsid w:val="00FE14FE"/>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2135C2-D1EB-4827-B33A-373467CE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40"/>
    <w:pPr>
      <w:tabs>
        <w:tab w:val="left" w:pos="113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8A7F84"/>
    <w:pPr>
      <w:spacing w:before="80"/>
      <w:ind w:left="794" w:hanging="794"/>
      <w:outlineLvl w:val="0"/>
    </w:pPr>
    <w:rPr>
      <w:lang w:bidi="ar-SY"/>
    </w:rPr>
  </w:style>
  <w:style w:type="paragraph" w:customStyle="1" w:styleId="enumlev2">
    <w:name w:val="enumlev 2"/>
    <w:basedOn w:val="Normal"/>
    <w:next w:val="enumlev1"/>
    <w:qFormat/>
    <w:rsid w:val="008A7F84"/>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Appel note de bas de p + 11 pt,Italic"/>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DC5FB0"/>
    <w:pPr>
      <w:keepNext/>
      <w:spacing w:before="240"/>
      <w:jc w:val="center"/>
    </w:pPr>
    <w:rPr>
      <w:w w:val="120"/>
      <w:sz w:val="26"/>
      <w:szCs w:val="36"/>
    </w:rPr>
  </w:style>
  <w:style w:type="paragraph" w:customStyle="1" w:styleId="Title3">
    <w:name w:val="Title 3"/>
    <w:basedOn w:val="Normal"/>
    <w:qFormat/>
    <w:rsid w:val="00DC5FB0"/>
    <w:pPr>
      <w:keepNext/>
      <w:spacing w:before="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CE3349"/>
    <w:pPr>
      <w:keepNext/>
      <w:keepLines/>
      <w:spacing w:before="360"/>
      <w:jc w:val="center"/>
    </w:pPr>
    <w:rPr>
      <w:sz w:val="26"/>
      <w:szCs w:val="36"/>
    </w:rPr>
  </w:style>
  <w:style w:type="paragraph" w:customStyle="1" w:styleId="Restitle">
    <w:name w:val="Res_title"/>
    <w:basedOn w:val="Normal"/>
    <w:link w:val="RestitleChar"/>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aliases w:val="CEO_Hyperlink,Style 58,超????,超?级链,超级链接,하이퍼링크2,하이퍼링크21"/>
    <w:basedOn w:val="DefaultParagraphFont"/>
    <w:uiPriority w:val="99"/>
    <w:unhideWhenUsed/>
    <w:qFormat/>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91702E"/>
    <w:pPr>
      <w:tabs>
        <w:tab w:val="left" w:pos="397"/>
      </w:tabs>
      <w:spacing w:before="60" w:line="168" w:lineRule="auto"/>
      <w:ind w:left="397" w:hanging="397"/>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paragraph" w:customStyle="1" w:styleId="toc0">
    <w:name w:val="toc 0"/>
    <w:basedOn w:val="Normal"/>
    <w:next w:val="TOC1"/>
    <w:rsid w:val="00752852"/>
    <w:pPr>
      <w:tabs>
        <w:tab w:val="right" w:pos="9781"/>
      </w:tabs>
      <w:overflowPunct w:val="0"/>
      <w:autoSpaceDE w:val="0"/>
      <w:autoSpaceDN w:val="0"/>
      <w:bidi w:val="0"/>
      <w:adjustRightInd w:val="0"/>
      <w:spacing w:line="240" w:lineRule="auto"/>
      <w:jc w:val="left"/>
      <w:textAlignment w:val="baseline"/>
    </w:pPr>
    <w:rPr>
      <w:rFonts w:eastAsia="Times New Roman" w:cs="Times New Roman"/>
      <w:b/>
      <w:sz w:val="24"/>
      <w:szCs w:val="20"/>
      <w:lang w:val="en-GB" w:eastAsia="en-US"/>
    </w:rPr>
  </w:style>
  <w:style w:type="character" w:customStyle="1" w:styleId="CallChar">
    <w:name w:val="Call Char"/>
    <w:basedOn w:val="DefaultParagraphFont"/>
    <w:link w:val="Call"/>
    <w:locked/>
    <w:rsid w:val="00FB6AD0"/>
    <w:rPr>
      <w:rFonts w:ascii="Calibri" w:hAnsi="Calibri" w:cs="Traditional Arabic"/>
      <w:i/>
      <w:iCs/>
      <w:szCs w:val="30"/>
    </w:rPr>
  </w:style>
  <w:style w:type="character" w:customStyle="1" w:styleId="NormalaftertitleChar">
    <w:name w:val="Normal after title Char"/>
    <w:basedOn w:val="DefaultParagraphFont"/>
    <w:link w:val="Normalaftertitle"/>
    <w:rsid w:val="00FB6AD0"/>
    <w:rPr>
      <w:rFonts w:ascii="Calibri" w:hAnsi="Calibri" w:cs="Traditional Arabic"/>
      <w:szCs w:val="30"/>
      <w:lang w:bidi="ar-SY"/>
    </w:rPr>
  </w:style>
  <w:style w:type="character" w:customStyle="1" w:styleId="ResNoChar">
    <w:name w:val="Res_No Char"/>
    <w:basedOn w:val="DefaultParagraphFont"/>
    <w:link w:val="ResNo"/>
    <w:locked/>
    <w:rsid w:val="00FB6AD0"/>
    <w:rPr>
      <w:rFonts w:ascii="Calibri" w:hAnsi="Calibri" w:cs="Traditional Arabic"/>
      <w:sz w:val="26"/>
      <w:szCs w:val="36"/>
    </w:rPr>
  </w:style>
  <w:style w:type="character" w:customStyle="1" w:styleId="RestitleChar">
    <w:name w:val="Res_title Char"/>
    <w:basedOn w:val="DefaultParagraphFont"/>
    <w:link w:val="Restitle"/>
    <w:rsid w:val="00FB6AD0"/>
    <w:rPr>
      <w:rFonts w:ascii="Calibri" w:hAnsi="Calibri" w:cs="Traditional Arabic"/>
      <w:b/>
      <w:bCs/>
      <w:sz w:val="28"/>
      <w:szCs w:val="40"/>
      <w:lang w:bidi="ar-SY"/>
    </w:rPr>
  </w:style>
  <w:style w:type="paragraph" w:customStyle="1" w:styleId="enumlev10">
    <w:name w:val="enumlev1"/>
    <w:basedOn w:val="Normal"/>
    <w:link w:val="enumlev1Char"/>
    <w:qFormat/>
    <w:rsid w:val="00FB6AD0"/>
    <w:pPr>
      <w:tabs>
        <w:tab w:val="left" w:pos="1842"/>
      </w:tabs>
      <w:overflowPunct w:val="0"/>
      <w:autoSpaceDE w:val="0"/>
      <w:autoSpaceDN w:val="0"/>
      <w:adjustRightInd w:val="0"/>
      <w:spacing w:before="80"/>
      <w:ind w:left="794" w:hanging="794"/>
      <w:textAlignment w:val="baseline"/>
    </w:pPr>
    <w:rPr>
      <w:rFonts w:eastAsia="Times New Roman"/>
      <w:lang w:eastAsia="en-US" w:bidi="ar-EG"/>
    </w:rPr>
  </w:style>
  <w:style w:type="character" w:customStyle="1" w:styleId="enumlev1Char">
    <w:name w:val="enumlev1 Char"/>
    <w:basedOn w:val="DefaultParagraphFont"/>
    <w:link w:val="enumlev10"/>
    <w:rsid w:val="00FB6AD0"/>
    <w:rPr>
      <w:rFonts w:ascii="Calibri" w:eastAsia="Times New Roman" w:hAnsi="Calibri" w:cs="Traditional Arabic"/>
      <w:szCs w:val="30"/>
      <w:lang w:eastAsia="en-US" w:bidi="ar-EG"/>
    </w:rPr>
  </w:style>
  <w:style w:type="paragraph" w:customStyle="1" w:styleId="Tabletexte13">
    <w:name w:val="Table texte 13"/>
    <w:basedOn w:val="Tabletexte"/>
    <w:qFormat/>
    <w:rsid w:val="00FB6AD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jc w:val="left"/>
    </w:pPr>
    <w:rPr>
      <w:rFonts w:eastAsia="SimSun"/>
      <w:lang w:val="fr-CH" w:bidi="ar-EG"/>
    </w:rPr>
  </w:style>
  <w:style w:type="paragraph" w:customStyle="1" w:styleId="Tabletitle0">
    <w:name w:val="Table_title"/>
    <w:basedOn w:val="Normal"/>
    <w:rsid w:val="00FB6AD0"/>
  </w:style>
  <w:style w:type="paragraph" w:customStyle="1" w:styleId="resn">
    <w:name w:val="res_n"/>
    <w:basedOn w:val="Normal"/>
    <w:rsid w:val="00FB6AD0"/>
    <w:rPr>
      <w:lang w:bidi="ar-EG"/>
    </w:rPr>
  </w:style>
  <w:style w:type="paragraph" w:customStyle="1" w:styleId="TableNo0">
    <w:name w:val="Table _No"/>
    <w:basedOn w:val="Normal"/>
    <w:qFormat/>
    <w:rsid w:val="00FB6AD0"/>
    <w:pPr>
      <w:spacing w:before="60" w:after="60" w:line="300" w:lineRule="exact"/>
      <w:jc w:val="left"/>
    </w:pPr>
    <w:rPr>
      <w:rFonts w:eastAsia="Times New Roman"/>
      <w:b/>
      <w:bCs/>
      <w:color w:val="002060"/>
      <w:sz w:val="32"/>
      <w:szCs w:val="40"/>
    </w:rPr>
  </w:style>
  <w:style w:type="paragraph" w:customStyle="1" w:styleId="Tabletext">
    <w:name w:val="Table_text"/>
    <w:basedOn w:val="Normal"/>
    <w:link w:val="TabletextChar"/>
    <w:qFormat/>
    <w:rsid w:val="00FB6AD0"/>
    <w:pPr>
      <w:overflowPunct w:val="0"/>
      <w:autoSpaceDE w:val="0"/>
      <w:autoSpaceDN w:val="0"/>
      <w:adjustRightInd w:val="0"/>
      <w:spacing w:before="60" w:after="60" w:line="260" w:lineRule="exact"/>
      <w:textAlignment w:val="baseline"/>
    </w:pPr>
    <w:rPr>
      <w:rFonts w:eastAsia="SimSun"/>
      <w:sz w:val="20"/>
      <w:szCs w:val="26"/>
      <w:lang w:val="en-GB" w:eastAsia="en-US" w:bidi="ar-EG"/>
    </w:rPr>
  </w:style>
  <w:style w:type="character" w:customStyle="1" w:styleId="TabletextChar">
    <w:name w:val="Table_text Char"/>
    <w:basedOn w:val="DefaultParagraphFont"/>
    <w:link w:val="Tabletext"/>
    <w:locked/>
    <w:rsid w:val="00FB6AD0"/>
    <w:rPr>
      <w:rFonts w:ascii="Calibri" w:eastAsia="SimSun" w:hAnsi="Calibri" w:cs="Traditional Arabic"/>
      <w:sz w:val="20"/>
      <w:szCs w:val="26"/>
      <w:lang w:val="en-GB" w:eastAsia="en-US" w:bidi="ar-EG"/>
    </w:rPr>
  </w:style>
  <w:style w:type="paragraph" w:customStyle="1" w:styleId="font5">
    <w:name w:val="font5"/>
    <w:basedOn w:val="Normal"/>
    <w:rsid w:val="00FB6AD0"/>
    <w:pPr>
      <w:bidi w:val="0"/>
      <w:spacing w:before="100" w:beforeAutospacing="1" w:after="100" w:afterAutospacing="1" w:line="240" w:lineRule="auto"/>
      <w:jc w:val="left"/>
    </w:pPr>
    <w:rPr>
      <w:rFonts w:eastAsia="Times New Roman" w:cs="Calibri"/>
      <w:b/>
      <w:bCs/>
      <w:color w:val="000000"/>
      <w:sz w:val="12"/>
      <w:szCs w:val="12"/>
    </w:rPr>
  </w:style>
  <w:style w:type="paragraph" w:customStyle="1" w:styleId="xl119">
    <w:name w:val="xl119"/>
    <w:basedOn w:val="Normal"/>
    <w:rsid w:val="00FB6AD0"/>
    <w:pPr>
      <w:bidi w:val="0"/>
      <w:spacing w:before="100" w:beforeAutospacing="1" w:after="100" w:afterAutospacing="1" w:line="240" w:lineRule="auto"/>
      <w:jc w:val="left"/>
      <w:textAlignment w:val="center"/>
    </w:pPr>
    <w:rPr>
      <w:rFonts w:eastAsia="Times New Roman" w:cs="Calibri"/>
      <w:sz w:val="24"/>
      <w:szCs w:val="24"/>
    </w:rPr>
  </w:style>
  <w:style w:type="paragraph" w:customStyle="1" w:styleId="xl120">
    <w:name w:val="xl120"/>
    <w:basedOn w:val="Normal"/>
    <w:rsid w:val="00FB6AD0"/>
    <w:pPr>
      <w:bidi w:val="0"/>
      <w:spacing w:before="100" w:beforeAutospacing="1" w:after="100" w:afterAutospacing="1" w:line="240" w:lineRule="auto"/>
      <w:jc w:val="left"/>
      <w:textAlignment w:val="center"/>
    </w:pPr>
    <w:rPr>
      <w:rFonts w:eastAsia="Times New Roman" w:cs="Calibri"/>
      <w:sz w:val="24"/>
      <w:szCs w:val="24"/>
    </w:rPr>
  </w:style>
  <w:style w:type="paragraph" w:customStyle="1" w:styleId="xl121">
    <w:name w:val="xl121"/>
    <w:basedOn w:val="Normal"/>
    <w:rsid w:val="00FB6AD0"/>
    <w:pPr>
      <w:bidi w:val="0"/>
      <w:spacing w:before="100" w:beforeAutospacing="1" w:after="100" w:afterAutospacing="1" w:line="240" w:lineRule="auto"/>
      <w:jc w:val="left"/>
      <w:textAlignment w:val="center"/>
    </w:pPr>
    <w:rPr>
      <w:rFonts w:eastAsia="Times New Roman" w:cs="Calibri"/>
      <w:b/>
      <w:bCs/>
      <w:sz w:val="24"/>
      <w:szCs w:val="24"/>
    </w:rPr>
  </w:style>
  <w:style w:type="paragraph" w:customStyle="1" w:styleId="xl122">
    <w:name w:val="xl122"/>
    <w:basedOn w:val="Normal"/>
    <w:rsid w:val="00FB6AD0"/>
    <w:pPr>
      <w:bidi w:val="0"/>
      <w:spacing w:before="100" w:beforeAutospacing="1" w:after="100" w:afterAutospacing="1" w:line="240" w:lineRule="auto"/>
      <w:jc w:val="left"/>
      <w:textAlignment w:val="center"/>
    </w:pPr>
    <w:rPr>
      <w:rFonts w:eastAsia="Times New Roman" w:cs="Calibri"/>
      <w:color w:val="000000"/>
      <w:sz w:val="16"/>
      <w:szCs w:val="16"/>
    </w:rPr>
  </w:style>
  <w:style w:type="paragraph" w:customStyle="1" w:styleId="xl123">
    <w:name w:val="xl123"/>
    <w:basedOn w:val="Normal"/>
    <w:rsid w:val="00FB6AD0"/>
    <w:pPr>
      <w:bidi w:val="0"/>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24">
    <w:name w:val="xl124"/>
    <w:basedOn w:val="Normal"/>
    <w:rsid w:val="00FB6AD0"/>
    <w:pPr>
      <w:bidi w:val="0"/>
      <w:spacing w:before="100" w:beforeAutospacing="1" w:after="100" w:afterAutospacing="1" w:line="240" w:lineRule="auto"/>
      <w:jc w:val="center"/>
      <w:textAlignment w:val="center"/>
    </w:pPr>
    <w:rPr>
      <w:rFonts w:eastAsia="Times New Roman" w:cs="Calibri"/>
      <w:b/>
      <w:bCs/>
      <w:color w:val="000000"/>
      <w:sz w:val="16"/>
      <w:szCs w:val="16"/>
    </w:rPr>
  </w:style>
  <w:style w:type="paragraph" w:customStyle="1" w:styleId="xl125">
    <w:name w:val="xl125"/>
    <w:basedOn w:val="Normal"/>
    <w:rsid w:val="00FB6AD0"/>
    <w:pPr>
      <w:bidi w:val="0"/>
      <w:spacing w:before="100" w:beforeAutospacing="1" w:after="100" w:afterAutospacing="1" w:line="240" w:lineRule="auto"/>
      <w:jc w:val="center"/>
      <w:textAlignment w:val="center"/>
    </w:pPr>
    <w:rPr>
      <w:rFonts w:eastAsia="Times New Roman" w:cs="Calibri"/>
      <w:b/>
      <w:bCs/>
      <w:color w:val="000000"/>
      <w:sz w:val="16"/>
      <w:szCs w:val="16"/>
    </w:rPr>
  </w:style>
  <w:style w:type="paragraph" w:customStyle="1" w:styleId="xl126">
    <w:name w:val="xl126"/>
    <w:basedOn w:val="Normal"/>
    <w:rsid w:val="00FB6AD0"/>
    <w:pPr>
      <w:pBdr>
        <w:top w:val="single" w:sz="4" w:space="0" w:color="000099"/>
      </w:pBdr>
      <w:bidi w:val="0"/>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27">
    <w:name w:val="xl127"/>
    <w:basedOn w:val="Normal"/>
    <w:rsid w:val="00FB6AD0"/>
    <w:pPr>
      <w:bidi w:val="0"/>
      <w:spacing w:before="100" w:beforeAutospacing="1" w:after="100" w:afterAutospacing="1" w:line="240" w:lineRule="auto"/>
      <w:jc w:val="left"/>
      <w:textAlignment w:val="center"/>
    </w:pPr>
    <w:rPr>
      <w:rFonts w:eastAsia="Times New Roman" w:cs="Calibri"/>
      <w:color w:val="000000"/>
      <w:sz w:val="14"/>
      <w:szCs w:val="14"/>
    </w:rPr>
  </w:style>
  <w:style w:type="paragraph" w:customStyle="1" w:styleId="xl128">
    <w:name w:val="xl128"/>
    <w:basedOn w:val="Normal"/>
    <w:rsid w:val="00FB6AD0"/>
    <w:pPr>
      <w:pBdr>
        <w:bottom w:val="single" w:sz="4" w:space="0" w:color="000099"/>
      </w:pBdr>
      <w:bidi w:val="0"/>
      <w:spacing w:before="100" w:beforeAutospacing="1" w:after="100" w:afterAutospacing="1" w:line="240" w:lineRule="auto"/>
      <w:jc w:val="center"/>
      <w:textAlignment w:val="center"/>
    </w:pPr>
    <w:rPr>
      <w:rFonts w:eastAsia="Times New Roman" w:cs="Calibri"/>
      <w:b/>
      <w:bCs/>
      <w:color w:val="000000"/>
      <w:sz w:val="24"/>
      <w:szCs w:val="24"/>
    </w:rPr>
  </w:style>
  <w:style w:type="paragraph" w:customStyle="1" w:styleId="xl129">
    <w:name w:val="xl129"/>
    <w:basedOn w:val="Normal"/>
    <w:rsid w:val="00FB6AD0"/>
    <w:pPr>
      <w:bidi w:val="0"/>
      <w:spacing w:before="100" w:beforeAutospacing="1" w:after="100" w:afterAutospacing="1" w:line="240" w:lineRule="auto"/>
      <w:jc w:val="center"/>
      <w:textAlignment w:val="center"/>
    </w:pPr>
    <w:rPr>
      <w:rFonts w:eastAsia="Times New Roman" w:cs="Calibri"/>
      <w:b/>
      <w:bCs/>
      <w:color w:val="000000"/>
      <w:sz w:val="14"/>
      <w:szCs w:val="14"/>
    </w:rPr>
  </w:style>
  <w:style w:type="paragraph" w:customStyle="1" w:styleId="xl130">
    <w:name w:val="xl130"/>
    <w:basedOn w:val="Normal"/>
    <w:rsid w:val="00FB6AD0"/>
    <w:pPr>
      <w:bidi w:val="0"/>
      <w:spacing w:before="100" w:beforeAutospacing="1" w:after="100" w:afterAutospacing="1" w:line="240" w:lineRule="auto"/>
      <w:jc w:val="center"/>
      <w:textAlignment w:val="center"/>
    </w:pPr>
    <w:rPr>
      <w:rFonts w:eastAsia="Times New Roman" w:cs="Calibri"/>
      <w:b/>
      <w:bCs/>
      <w:color w:val="000000"/>
      <w:sz w:val="24"/>
      <w:szCs w:val="24"/>
    </w:rPr>
  </w:style>
  <w:style w:type="paragraph" w:customStyle="1" w:styleId="xl131">
    <w:name w:val="xl131"/>
    <w:basedOn w:val="Normal"/>
    <w:rsid w:val="00FB6AD0"/>
    <w:pPr>
      <w:pBdr>
        <w:right w:val="single" w:sz="4" w:space="0" w:color="000099"/>
      </w:pBdr>
      <w:bidi w:val="0"/>
      <w:spacing w:before="100" w:beforeAutospacing="1" w:after="100" w:afterAutospacing="1" w:line="240" w:lineRule="auto"/>
      <w:jc w:val="center"/>
      <w:textAlignment w:val="center"/>
    </w:pPr>
    <w:rPr>
      <w:rFonts w:eastAsia="Times New Roman" w:cs="Calibri"/>
      <w:b/>
      <w:bCs/>
      <w:color w:val="000000"/>
      <w:sz w:val="24"/>
      <w:szCs w:val="24"/>
    </w:rPr>
  </w:style>
  <w:style w:type="paragraph" w:customStyle="1" w:styleId="xl132">
    <w:name w:val="xl132"/>
    <w:basedOn w:val="Normal"/>
    <w:rsid w:val="00FB6AD0"/>
    <w:pPr>
      <w:bidi w:val="0"/>
      <w:spacing w:before="100" w:beforeAutospacing="1" w:after="100" w:afterAutospacing="1" w:line="240" w:lineRule="auto"/>
      <w:jc w:val="center"/>
      <w:textAlignment w:val="center"/>
    </w:pPr>
    <w:rPr>
      <w:rFonts w:eastAsia="Times New Roman" w:cs="Calibri"/>
      <w:b/>
      <w:bCs/>
      <w:color w:val="000000"/>
      <w:sz w:val="24"/>
      <w:szCs w:val="24"/>
    </w:rPr>
  </w:style>
  <w:style w:type="paragraph" w:customStyle="1" w:styleId="xl133">
    <w:name w:val="xl133"/>
    <w:basedOn w:val="Normal"/>
    <w:rsid w:val="00FB6AD0"/>
    <w:pPr>
      <w:bidi w:val="0"/>
      <w:spacing w:before="100" w:beforeAutospacing="1" w:after="100" w:afterAutospacing="1" w:line="240" w:lineRule="auto"/>
      <w:jc w:val="center"/>
      <w:textAlignment w:val="center"/>
    </w:pPr>
    <w:rPr>
      <w:rFonts w:eastAsia="Times New Roman" w:cs="Calibri"/>
      <w:b/>
      <w:bCs/>
      <w:color w:val="000000"/>
      <w:sz w:val="24"/>
      <w:szCs w:val="24"/>
    </w:rPr>
  </w:style>
  <w:style w:type="paragraph" w:customStyle="1" w:styleId="xl134">
    <w:name w:val="xl134"/>
    <w:basedOn w:val="Normal"/>
    <w:rsid w:val="00FB6AD0"/>
    <w:pPr>
      <w:bidi w:val="0"/>
      <w:spacing w:before="100" w:beforeAutospacing="1" w:after="100" w:afterAutospacing="1" w:line="240" w:lineRule="auto"/>
      <w:jc w:val="center"/>
      <w:textAlignment w:val="center"/>
    </w:pPr>
    <w:rPr>
      <w:rFonts w:eastAsia="Times New Roman" w:cs="Calibri"/>
      <w:b/>
      <w:bCs/>
      <w:color w:val="000000"/>
      <w:sz w:val="24"/>
      <w:szCs w:val="24"/>
    </w:rPr>
  </w:style>
  <w:style w:type="paragraph" w:customStyle="1" w:styleId="xl135">
    <w:name w:val="xl135"/>
    <w:basedOn w:val="Normal"/>
    <w:rsid w:val="00FB6AD0"/>
    <w:pPr>
      <w:pBdr>
        <w:right w:val="single" w:sz="4" w:space="0" w:color="000099"/>
      </w:pBdr>
      <w:bidi w:val="0"/>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36">
    <w:name w:val="xl136"/>
    <w:basedOn w:val="Normal"/>
    <w:rsid w:val="00FB6AD0"/>
    <w:pPr>
      <w:bidi w:val="0"/>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37">
    <w:name w:val="xl137"/>
    <w:basedOn w:val="Normal"/>
    <w:rsid w:val="00FB6AD0"/>
    <w:pPr>
      <w:bidi w:val="0"/>
      <w:spacing w:before="100" w:beforeAutospacing="1" w:after="100" w:afterAutospacing="1" w:line="240" w:lineRule="auto"/>
      <w:jc w:val="left"/>
      <w:textAlignment w:val="center"/>
    </w:pPr>
    <w:rPr>
      <w:rFonts w:eastAsia="Times New Roman" w:cs="Calibri"/>
      <w:b/>
      <w:bCs/>
      <w:color w:val="000000"/>
      <w:sz w:val="24"/>
      <w:szCs w:val="24"/>
    </w:rPr>
  </w:style>
  <w:style w:type="paragraph" w:customStyle="1" w:styleId="xl138">
    <w:name w:val="xl138"/>
    <w:basedOn w:val="Normal"/>
    <w:rsid w:val="00FB6AD0"/>
    <w:pPr>
      <w:bidi w:val="0"/>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39">
    <w:name w:val="xl139"/>
    <w:basedOn w:val="Normal"/>
    <w:rsid w:val="00FB6AD0"/>
    <w:pPr>
      <w:bidi w:val="0"/>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40">
    <w:name w:val="xl140"/>
    <w:basedOn w:val="Normal"/>
    <w:rsid w:val="00FB6AD0"/>
    <w:pPr>
      <w:bidi w:val="0"/>
      <w:spacing w:before="100" w:beforeAutospacing="1" w:after="100" w:afterAutospacing="1" w:line="240" w:lineRule="auto"/>
      <w:jc w:val="left"/>
      <w:textAlignment w:val="center"/>
    </w:pPr>
    <w:rPr>
      <w:rFonts w:eastAsia="Times New Roman" w:cs="Calibri"/>
      <w:b/>
      <w:bCs/>
      <w:color w:val="000000"/>
      <w:sz w:val="24"/>
      <w:szCs w:val="24"/>
    </w:rPr>
  </w:style>
  <w:style w:type="paragraph" w:customStyle="1" w:styleId="xl141">
    <w:name w:val="xl141"/>
    <w:basedOn w:val="Normal"/>
    <w:rsid w:val="00FB6AD0"/>
    <w:pPr>
      <w:pBdr>
        <w:top w:val="single" w:sz="4" w:space="0" w:color="auto"/>
        <w:right w:val="single" w:sz="4" w:space="0" w:color="000099"/>
      </w:pBdr>
      <w:bidi w:val="0"/>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42">
    <w:name w:val="xl142"/>
    <w:basedOn w:val="Normal"/>
    <w:rsid w:val="00FB6AD0"/>
    <w:pPr>
      <w:pBdr>
        <w:top w:val="single" w:sz="4" w:space="0" w:color="auto"/>
      </w:pBdr>
      <w:bidi w:val="0"/>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43">
    <w:name w:val="xl143"/>
    <w:basedOn w:val="Normal"/>
    <w:rsid w:val="00FB6AD0"/>
    <w:pPr>
      <w:pBdr>
        <w:top w:val="single" w:sz="4" w:space="0" w:color="auto"/>
      </w:pBdr>
      <w:bidi w:val="0"/>
      <w:spacing w:before="100" w:beforeAutospacing="1" w:after="100" w:afterAutospacing="1" w:line="240" w:lineRule="auto"/>
      <w:jc w:val="left"/>
      <w:textAlignment w:val="center"/>
    </w:pPr>
    <w:rPr>
      <w:rFonts w:eastAsia="Times New Roman" w:cs="Calibri"/>
      <w:b/>
      <w:bCs/>
      <w:color w:val="000000"/>
      <w:sz w:val="24"/>
      <w:szCs w:val="24"/>
    </w:rPr>
  </w:style>
  <w:style w:type="paragraph" w:customStyle="1" w:styleId="xl144">
    <w:name w:val="xl144"/>
    <w:basedOn w:val="Normal"/>
    <w:rsid w:val="00FB6AD0"/>
    <w:pPr>
      <w:pBdr>
        <w:top w:val="single" w:sz="4" w:space="0" w:color="auto"/>
      </w:pBdr>
      <w:bidi w:val="0"/>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45">
    <w:name w:val="xl145"/>
    <w:basedOn w:val="Normal"/>
    <w:rsid w:val="00FB6AD0"/>
    <w:pPr>
      <w:bidi w:val="0"/>
      <w:spacing w:before="100" w:beforeAutospacing="1" w:after="100" w:afterAutospacing="1" w:line="240" w:lineRule="auto"/>
      <w:jc w:val="left"/>
      <w:textAlignment w:val="center"/>
    </w:pPr>
    <w:rPr>
      <w:rFonts w:eastAsia="Times New Roman" w:cs="Calibri"/>
      <w:color w:val="000000"/>
      <w:sz w:val="16"/>
      <w:szCs w:val="16"/>
    </w:rPr>
  </w:style>
  <w:style w:type="paragraph" w:customStyle="1" w:styleId="xl146">
    <w:name w:val="xl146"/>
    <w:basedOn w:val="Normal"/>
    <w:rsid w:val="00FB6AD0"/>
    <w:pPr>
      <w:bidi w:val="0"/>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47">
    <w:name w:val="xl147"/>
    <w:basedOn w:val="Normal"/>
    <w:rsid w:val="00FB6AD0"/>
    <w:pPr>
      <w:bidi w:val="0"/>
      <w:spacing w:before="100" w:beforeAutospacing="1" w:after="100" w:afterAutospacing="1" w:line="240" w:lineRule="auto"/>
      <w:jc w:val="left"/>
      <w:textAlignment w:val="center"/>
    </w:pPr>
    <w:rPr>
      <w:rFonts w:eastAsia="Times New Roman" w:cs="Calibri"/>
      <w:color w:val="0070C0"/>
      <w:sz w:val="14"/>
      <w:szCs w:val="14"/>
    </w:rPr>
  </w:style>
  <w:style w:type="paragraph" w:customStyle="1" w:styleId="xl148">
    <w:name w:val="xl148"/>
    <w:basedOn w:val="Normal"/>
    <w:rsid w:val="00FB6AD0"/>
    <w:pPr>
      <w:pBdr>
        <w:right w:val="single" w:sz="4" w:space="0" w:color="000099"/>
      </w:pBdr>
      <w:bidi w:val="0"/>
      <w:spacing w:before="100" w:beforeAutospacing="1" w:after="100" w:afterAutospacing="1" w:line="240" w:lineRule="auto"/>
      <w:jc w:val="left"/>
      <w:textAlignment w:val="center"/>
    </w:pPr>
    <w:rPr>
      <w:rFonts w:eastAsia="Times New Roman" w:cs="Calibri"/>
      <w:sz w:val="24"/>
      <w:szCs w:val="24"/>
    </w:rPr>
  </w:style>
  <w:style w:type="paragraph" w:customStyle="1" w:styleId="xl149">
    <w:name w:val="xl149"/>
    <w:basedOn w:val="Normal"/>
    <w:rsid w:val="00FB6AD0"/>
    <w:pPr>
      <w:pBdr>
        <w:right w:val="single" w:sz="4" w:space="0" w:color="000099"/>
      </w:pBdr>
      <w:bidi w:val="0"/>
      <w:spacing w:before="100" w:beforeAutospacing="1" w:after="100" w:afterAutospacing="1" w:line="240" w:lineRule="auto"/>
      <w:jc w:val="left"/>
      <w:textAlignment w:val="center"/>
    </w:pPr>
    <w:rPr>
      <w:rFonts w:eastAsia="Times New Roman" w:cs="Calibri"/>
      <w:sz w:val="24"/>
      <w:szCs w:val="24"/>
    </w:rPr>
  </w:style>
  <w:style w:type="paragraph" w:customStyle="1" w:styleId="xl150">
    <w:name w:val="xl150"/>
    <w:basedOn w:val="Normal"/>
    <w:rsid w:val="00FB6AD0"/>
    <w:pPr>
      <w:bidi w:val="0"/>
      <w:spacing w:before="100" w:beforeAutospacing="1" w:after="100" w:afterAutospacing="1" w:line="240" w:lineRule="auto"/>
      <w:jc w:val="left"/>
      <w:textAlignment w:val="center"/>
    </w:pPr>
    <w:rPr>
      <w:rFonts w:eastAsia="Times New Roman" w:cs="Calibri"/>
      <w:sz w:val="24"/>
      <w:szCs w:val="24"/>
    </w:rPr>
  </w:style>
  <w:style w:type="paragraph" w:customStyle="1" w:styleId="xl151">
    <w:name w:val="xl151"/>
    <w:basedOn w:val="Normal"/>
    <w:rsid w:val="00FB6AD0"/>
    <w:pPr>
      <w:bidi w:val="0"/>
      <w:spacing w:before="100" w:beforeAutospacing="1" w:after="100" w:afterAutospacing="1" w:line="240" w:lineRule="auto"/>
      <w:jc w:val="left"/>
      <w:textAlignment w:val="center"/>
    </w:pPr>
    <w:rPr>
      <w:rFonts w:eastAsia="Times New Roman" w:cs="Calibri"/>
      <w:b/>
      <w:bCs/>
      <w:sz w:val="24"/>
      <w:szCs w:val="24"/>
    </w:rPr>
  </w:style>
  <w:style w:type="paragraph" w:customStyle="1" w:styleId="xl152">
    <w:name w:val="xl152"/>
    <w:basedOn w:val="Normal"/>
    <w:rsid w:val="00FB6AD0"/>
    <w:pPr>
      <w:pBdr>
        <w:top w:val="single" w:sz="4" w:space="0" w:color="000099"/>
        <w:bottom w:val="single" w:sz="4" w:space="0" w:color="000099"/>
        <w:right w:val="single" w:sz="4" w:space="0" w:color="000099"/>
      </w:pBdr>
      <w:bidi w:val="0"/>
      <w:spacing w:before="100" w:beforeAutospacing="1" w:after="100" w:afterAutospacing="1" w:line="240" w:lineRule="auto"/>
      <w:jc w:val="left"/>
      <w:textAlignment w:val="center"/>
    </w:pPr>
    <w:rPr>
      <w:rFonts w:eastAsia="Times New Roman" w:cs="Calibri"/>
      <w:b/>
      <w:bCs/>
      <w:color w:val="0070C0"/>
      <w:sz w:val="24"/>
      <w:szCs w:val="24"/>
    </w:rPr>
  </w:style>
  <w:style w:type="paragraph" w:customStyle="1" w:styleId="xl153">
    <w:name w:val="xl153"/>
    <w:basedOn w:val="Normal"/>
    <w:rsid w:val="00FB6AD0"/>
    <w:pPr>
      <w:pBdr>
        <w:top w:val="single" w:sz="4" w:space="0" w:color="000099"/>
        <w:bottom w:val="single" w:sz="4" w:space="0" w:color="000099"/>
      </w:pBdr>
      <w:bidi w:val="0"/>
      <w:spacing w:before="100" w:beforeAutospacing="1" w:after="100" w:afterAutospacing="1" w:line="240" w:lineRule="auto"/>
      <w:jc w:val="left"/>
      <w:textAlignment w:val="center"/>
    </w:pPr>
    <w:rPr>
      <w:rFonts w:eastAsia="Times New Roman" w:cs="Calibri"/>
      <w:b/>
      <w:bCs/>
      <w:color w:val="0070C0"/>
      <w:sz w:val="24"/>
      <w:szCs w:val="24"/>
    </w:rPr>
  </w:style>
  <w:style w:type="paragraph" w:customStyle="1" w:styleId="xl154">
    <w:name w:val="xl154"/>
    <w:basedOn w:val="Normal"/>
    <w:rsid w:val="00FB6AD0"/>
    <w:pPr>
      <w:pBdr>
        <w:top w:val="single" w:sz="4" w:space="0" w:color="000099"/>
        <w:bottom w:val="single" w:sz="4" w:space="0" w:color="000099"/>
        <w:right w:val="single" w:sz="4" w:space="0" w:color="000099"/>
      </w:pBdr>
      <w:bidi w:val="0"/>
      <w:spacing w:before="100" w:beforeAutospacing="1" w:after="100" w:afterAutospacing="1" w:line="240" w:lineRule="auto"/>
      <w:jc w:val="left"/>
      <w:textAlignment w:val="center"/>
    </w:pPr>
    <w:rPr>
      <w:rFonts w:eastAsia="Times New Roman" w:cs="Calibri"/>
      <w:b/>
      <w:bCs/>
      <w:color w:val="0070C0"/>
      <w:szCs w:val="22"/>
    </w:rPr>
  </w:style>
  <w:style w:type="paragraph" w:customStyle="1" w:styleId="xl155">
    <w:name w:val="xl155"/>
    <w:basedOn w:val="Normal"/>
    <w:rsid w:val="00FB6AD0"/>
    <w:pPr>
      <w:pBdr>
        <w:top w:val="single" w:sz="4" w:space="0" w:color="000099"/>
        <w:bottom w:val="single" w:sz="4" w:space="0" w:color="000099"/>
      </w:pBdr>
      <w:bidi w:val="0"/>
      <w:spacing w:before="100" w:beforeAutospacing="1" w:after="100" w:afterAutospacing="1" w:line="240" w:lineRule="auto"/>
      <w:jc w:val="left"/>
      <w:textAlignment w:val="center"/>
    </w:pPr>
    <w:rPr>
      <w:rFonts w:eastAsia="Times New Roman" w:cs="Calibri"/>
      <w:b/>
      <w:bCs/>
      <w:color w:val="0070C0"/>
      <w:szCs w:val="22"/>
    </w:rPr>
  </w:style>
  <w:style w:type="paragraph" w:customStyle="1" w:styleId="xl156">
    <w:name w:val="xl156"/>
    <w:basedOn w:val="Normal"/>
    <w:rsid w:val="00FB6AD0"/>
    <w:pPr>
      <w:bidi w:val="0"/>
      <w:spacing w:before="100" w:beforeAutospacing="1" w:after="100" w:afterAutospacing="1" w:line="240" w:lineRule="auto"/>
      <w:jc w:val="center"/>
    </w:pPr>
    <w:rPr>
      <w:rFonts w:eastAsia="Times New Roman" w:cs="Calibri"/>
      <w:color w:val="000000"/>
      <w:sz w:val="32"/>
      <w:szCs w:val="32"/>
    </w:rPr>
  </w:style>
  <w:style w:type="paragraph" w:customStyle="1" w:styleId="xl157">
    <w:name w:val="xl157"/>
    <w:basedOn w:val="Normal"/>
    <w:rsid w:val="00FB6AD0"/>
    <w:pPr>
      <w:pBdr>
        <w:top w:val="single" w:sz="4" w:space="0" w:color="000099"/>
        <w:bottom w:val="single" w:sz="4" w:space="0" w:color="000099"/>
        <w:right w:val="single" w:sz="4" w:space="0" w:color="000099"/>
      </w:pBdr>
      <w:bidi w:val="0"/>
      <w:spacing w:before="100" w:beforeAutospacing="1" w:after="100" w:afterAutospacing="1" w:line="240" w:lineRule="auto"/>
      <w:jc w:val="center"/>
      <w:textAlignment w:val="center"/>
    </w:pPr>
    <w:rPr>
      <w:rFonts w:ascii="Traditional Arabic" w:eastAsia="Times New Roman" w:hAnsi="Traditional Arabic"/>
      <w:b/>
      <w:bCs/>
      <w:color w:val="000000"/>
      <w:sz w:val="24"/>
      <w:szCs w:val="24"/>
    </w:rPr>
  </w:style>
  <w:style w:type="paragraph" w:customStyle="1" w:styleId="xl158">
    <w:name w:val="xl158"/>
    <w:basedOn w:val="Normal"/>
    <w:rsid w:val="00FB6AD0"/>
    <w:pPr>
      <w:pBdr>
        <w:top w:val="single" w:sz="4" w:space="0" w:color="000099"/>
        <w:bottom w:val="single" w:sz="4" w:space="0" w:color="000099"/>
      </w:pBdr>
      <w:bidi w:val="0"/>
      <w:spacing w:before="100" w:beforeAutospacing="1" w:after="100" w:afterAutospacing="1" w:line="240" w:lineRule="auto"/>
      <w:jc w:val="center"/>
      <w:textAlignment w:val="center"/>
    </w:pPr>
    <w:rPr>
      <w:rFonts w:ascii="Traditional Arabic" w:eastAsia="Times New Roman" w:hAnsi="Traditional Arabic"/>
      <w:b/>
      <w:bCs/>
      <w:color w:val="000000"/>
      <w:sz w:val="24"/>
      <w:szCs w:val="24"/>
    </w:rPr>
  </w:style>
  <w:style w:type="paragraph" w:customStyle="1" w:styleId="xl159">
    <w:name w:val="xl159"/>
    <w:basedOn w:val="Normal"/>
    <w:rsid w:val="00FB6AD0"/>
    <w:pPr>
      <w:pBdr>
        <w:top w:val="single" w:sz="4" w:space="0" w:color="000099"/>
        <w:bottom w:val="single" w:sz="4" w:space="0" w:color="000099"/>
      </w:pBdr>
      <w:bidi w:val="0"/>
      <w:spacing w:before="100" w:beforeAutospacing="1" w:after="100" w:afterAutospacing="1" w:line="240" w:lineRule="auto"/>
      <w:jc w:val="left"/>
      <w:textAlignment w:val="center"/>
    </w:pPr>
    <w:rPr>
      <w:rFonts w:ascii="Traditional Arabic" w:eastAsia="Times New Roman" w:hAnsi="Traditional Arabic"/>
      <w:color w:val="000000"/>
      <w:sz w:val="24"/>
      <w:szCs w:val="24"/>
    </w:rPr>
  </w:style>
  <w:style w:type="paragraph" w:customStyle="1" w:styleId="xl160">
    <w:name w:val="xl160"/>
    <w:basedOn w:val="Normal"/>
    <w:rsid w:val="00FB6AD0"/>
    <w:pPr>
      <w:pBdr>
        <w:top w:val="single" w:sz="4" w:space="0" w:color="000099"/>
        <w:bottom w:val="single" w:sz="4" w:space="0" w:color="000099"/>
        <w:right w:val="single" w:sz="4" w:space="0" w:color="000099"/>
      </w:pBdr>
      <w:bidi w:val="0"/>
      <w:spacing w:before="100" w:beforeAutospacing="1" w:after="100" w:afterAutospacing="1" w:line="240" w:lineRule="auto"/>
      <w:jc w:val="center"/>
      <w:textAlignment w:val="center"/>
    </w:pPr>
    <w:rPr>
      <w:rFonts w:ascii="Traditional Arabic" w:eastAsia="Times New Roman" w:hAnsi="Traditional Arabic"/>
      <w:b/>
      <w:bCs/>
      <w:color w:val="000000"/>
      <w:sz w:val="24"/>
      <w:szCs w:val="24"/>
    </w:rPr>
  </w:style>
  <w:style w:type="paragraph" w:customStyle="1" w:styleId="xl161">
    <w:name w:val="xl161"/>
    <w:basedOn w:val="Normal"/>
    <w:rsid w:val="00FB6AD0"/>
    <w:pPr>
      <w:pBdr>
        <w:bottom w:val="single" w:sz="4" w:space="0" w:color="000099"/>
      </w:pBdr>
      <w:bidi w:val="0"/>
      <w:spacing w:before="100" w:beforeAutospacing="1" w:after="100" w:afterAutospacing="1" w:line="240" w:lineRule="auto"/>
      <w:jc w:val="center"/>
      <w:textAlignment w:val="center"/>
    </w:pPr>
    <w:rPr>
      <w:rFonts w:ascii="Traditional Arabic" w:eastAsia="Times New Roman" w:hAnsi="Traditional Arabic"/>
      <w:b/>
      <w:bCs/>
      <w:color w:val="000000"/>
      <w:sz w:val="24"/>
      <w:szCs w:val="24"/>
    </w:rPr>
  </w:style>
  <w:style w:type="paragraph" w:customStyle="1" w:styleId="xl162">
    <w:name w:val="xl162"/>
    <w:basedOn w:val="Normal"/>
    <w:rsid w:val="00FB6AD0"/>
    <w:pPr>
      <w:pBdr>
        <w:bottom w:val="single" w:sz="4" w:space="0" w:color="000099"/>
      </w:pBdr>
      <w:bidi w:val="0"/>
      <w:spacing w:before="100" w:beforeAutospacing="1" w:after="100" w:afterAutospacing="1" w:line="240" w:lineRule="auto"/>
      <w:jc w:val="center"/>
      <w:textAlignment w:val="center"/>
    </w:pPr>
    <w:rPr>
      <w:rFonts w:ascii="Traditional Arabic" w:eastAsia="Times New Roman" w:hAnsi="Traditional Arabic"/>
      <w:b/>
      <w:bCs/>
      <w:color w:val="000000"/>
      <w:sz w:val="24"/>
      <w:szCs w:val="24"/>
    </w:rPr>
  </w:style>
  <w:style w:type="paragraph" w:customStyle="1" w:styleId="xl163">
    <w:name w:val="xl163"/>
    <w:basedOn w:val="Normal"/>
    <w:rsid w:val="00FB6AD0"/>
    <w:pPr>
      <w:pBdr>
        <w:bottom w:val="single" w:sz="4" w:space="0" w:color="000099"/>
      </w:pBdr>
      <w:bidi w:val="0"/>
      <w:spacing w:before="100" w:beforeAutospacing="1" w:after="100" w:afterAutospacing="1" w:line="240" w:lineRule="auto"/>
      <w:jc w:val="center"/>
      <w:textAlignment w:val="center"/>
    </w:pPr>
    <w:rPr>
      <w:rFonts w:ascii="Traditional Arabic" w:eastAsia="Times New Roman" w:hAnsi="Traditional Arabic"/>
      <w:b/>
      <w:bCs/>
      <w:color w:val="000000"/>
      <w:sz w:val="24"/>
      <w:szCs w:val="24"/>
    </w:rPr>
  </w:style>
  <w:style w:type="paragraph" w:customStyle="1" w:styleId="xl164">
    <w:name w:val="xl164"/>
    <w:basedOn w:val="Normal"/>
    <w:rsid w:val="00FB6AD0"/>
    <w:pPr>
      <w:bidi w:val="0"/>
      <w:spacing w:before="100" w:beforeAutospacing="1" w:after="100" w:afterAutospacing="1" w:line="240" w:lineRule="auto"/>
      <w:jc w:val="right"/>
      <w:textAlignment w:val="center"/>
    </w:pPr>
    <w:rPr>
      <w:rFonts w:ascii="Traditional Arabic" w:eastAsia="Times New Roman" w:hAnsi="Traditional Arabic"/>
      <w:color w:val="000000"/>
      <w:sz w:val="24"/>
      <w:szCs w:val="24"/>
    </w:rPr>
  </w:style>
  <w:style w:type="paragraph" w:customStyle="1" w:styleId="xl165">
    <w:name w:val="xl165"/>
    <w:basedOn w:val="Normal"/>
    <w:rsid w:val="00FB6AD0"/>
    <w:pPr>
      <w:bidi w:val="0"/>
      <w:spacing w:before="100" w:beforeAutospacing="1" w:after="100" w:afterAutospacing="1" w:line="240" w:lineRule="auto"/>
      <w:jc w:val="right"/>
      <w:textAlignment w:val="center"/>
    </w:pPr>
    <w:rPr>
      <w:rFonts w:ascii="Traditional Arabic" w:eastAsia="Times New Roman" w:hAnsi="Traditional Arabic"/>
      <w:sz w:val="24"/>
      <w:szCs w:val="24"/>
    </w:rPr>
  </w:style>
  <w:style w:type="paragraph" w:customStyle="1" w:styleId="xl166">
    <w:name w:val="xl166"/>
    <w:basedOn w:val="Normal"/>
    <w:rsid w:val="00FB6AD0"/>
    <w:pPr>
      <w:bidi w:val="0"/>
      <w:spacing w:before="100" w:beforeAutospacing="1" w:after="100" w:afterAutospacing="1" w:line="240" w:lineRule="auto"/>
      <w:jc w:val="right"/>
      <w:textAlignment w:val="center"/>
    </w:pPr>
    <w:rPr>
      <w:rFonts w:ascii="Traditional Arabic" w:eastAsia="Times New Roman" w:hAnsi="Traditional Arabic"/>
      <w:sz w:val="24"/>
      <w:szCs w:val="24"/>
    </w:rPr>
  </w:style>
  <w:style w:type="paragraph" w:customStyle="1" w:styleId="xl167">
    <w:name w:val="xl167"/>
    <w:basedOn w:val="Normal"/>
    <w:rsid w:val="00FB6AD0"/>
    <w:pPr>
      <w:pBdr>
        <w:top w:val="single" w:sz="4" w:space="0" w:color="000099"/>
        <w:bottom w:val="single" w:sz="4" w:space="0" w:color="000099"/>
      </w:pBdr>
      <w:bidi w:val="0"/>
      <w:spacing w:before="100" w:beforeAutospacing="1" w:after="100" w:afterAutospacing="1" w:line="240" w:lineRule="auto"/>
      <w:jc w:val="right"/>
      <w:textAlignment w:val="center"/>
    </w:pPr>
    <w:rPr>
      <w:rFonts w:ascii="Traditional Arabic" w:eastAsia="Times New Roman" w:hAnsi="Traditional Arabic"/>
      <w:b/>
      <w:bCs/>
      <w:color w:val="0070C0"/>
      <w:sz w:val="24"/>
      <w:szCs w:val="24"/>
    </w:rPr>
  </w:style>
  <w:style w:type="paragraph" w:customStyle="1" w:styleId="xl168">
    <w:name w:val="xl168"/>
    <w:basedOn w:val="Normal"/>
    <w:rsid w:val="00FB6AD0"/>
    <w:pPr>
      <w:pBdr>
        <w:top w:val="single" w:sz="4" w:space="0" w:color="000099"/>
      </w:pBdr>
      <w:bidi w:val="0"/>
      <w:spacing w:before="100" w:beforeAutospacing="1" w:after="100" w:afterAutospacing="1" w:line="240" w:lineRule="auto"/>
      <w:jc w:val="right"/>
      <w:textAlignment w:val="center"/>
    </w:pPr>
    <w:rPr>
      <w:rFonts w:ascii="Traditional Arabic" w:eastAsia="Times New Roman" w:hAnsi="Traditional Arabic"/>
      <w:color w:val="000000"/>
      <w:sz w:val="24"/>
      <w:szCs w:val="24"/>
    </w:rPr>
  </w:style>
  <w:style w:type="paragraph" w:customStyle="1" w:styleId="xl169">
    <w:name w:val="xl169"/>
    <w:basedOn w:val="Normal"/>
    <w:rsid w:val="00FB6AD0"/>
    <w:pPr>
      <w:pBdr>
        <w:top w:val="single" w:sz="4" w:space="0" w:color="auto"/>
      </w:pBdr>
      <w:bidi w:val="0"/>
      <w:spacing w:before="100" w:beforeAutospacing="1" w:after="100" w:afterAutospacing="1" w:line="240" w:lineRule="auto"/>
      <w:jc w:val="right"/>
      <w:textAlignment w:val="center"/>
    </w:pPr>
    <w:rPr>
      <w:rFonts w:ascii="Traditional Arabic" w:eastAsia="Times New Roman" w:hAnsi="Traditional Arabic"/>
      <w:color w:val="000000"/>
      <w:sz w:val="24"/>
      <w:szCs w:val="24"/>
    </w:rPr>
  </w:style>
  <w:style w:type="paragraph" w:customStyle="1" w:styleId="xl170">
    <w:name w:val="xl170"/>
    <w:basedOn w:val="Normal"/>
    <w:rsid w:val="00FB6AD0"/>
    <w:pPr>
      <w:pBdr>
        <w:top w:val="single" w:sz="4" w:space="0" w:color="000099"/>
      </w:pBdr>
      <w:bidi w:val="0"/>
      <w:spacing w:before="100" w:beforeAutospacing="1" w:after="100" w:afterAutospacing="1" w:line="240" w:lineRule="auto"/>
      <w:jc w:val="right"/>
      <w:textAlignment w:val="center"/>
    </w:pPr>
    <w:rPr>
      <w:rFonts w:ascii="Traditional Arabic" w:eastAsia="Times New Roman" w:hAnsi="Traditional Arabic"/>
      <w:color w:val="000000"/>
      <w:sz w:val="24"/>
      <w:szCs w:val="24"/>
    </w:rPr>
  </w:style>
  <w:style w:type="paragraph" w:customStyle="1" w:styleId="xl171">
    <w:name w:val="xl171"/>
    <w:basedOn w:val="Normal"/>
    <w:rsid w:val="00FB6AD0"/>
    <w:pPr>
      <w:pBdr>
        <w:top w:val="single" w:sz="4" w:space="0" w:color="000099"/>
        <w:bottom w:val="single" w:sz="4" w:space="0" w:color="000099"/>
      </w:pBdr>
      <w:bidi w:val="0"/>
      <w:spacing w:before="100" w:beforeAutospacing="1" w:after="100" w:afterAutospacing="1" w:line="240" w:lineRule="auto"/>
      <w:jc w:val="right"/>
      <w:textAlignment w:val="center"/>
    </w:pPr>
    <w:rPr>
      <w:rFonts w:ascii="Traditional Arabic" w:eastAsia="Times New Roman" w:hAnsi="Traditional Arabic"/>
      <w:b/>
      <w:bCs/>
      <w:color w:val="0070C0"/>
      <w:szCs w:val="22"/>
    </w:rPr>
  </w:style>
  <w:style w:type="paragraph" w:customStyle="1" w:styleId="AnnexNo0">
    <w:name w:val="Annex_No"/>
    <w:basedOn w:val="Normal"/>
    <w:qFormat/>
    <w:rsid w:val="00FB6AD0"/>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paragraph" w:customStyle="1" w:styleId="Normalaftertitle0">
    <w:name w:val="Normal_after_title"/>
    <w:basedOn w:val="Normal"/>
    <w:next w:val="Normal"/>
    <w:rsid w:val="00FB6AD0"/>
    <w:pPr>
      <w:tabs>
        <w:tab w:val="left" w:pos="851"/>
        <w:tab w:val="left" w:pos="1701"/>
        <w:tab w:val="left" w:pos="2268"/>
        <w:tab w:val="left" w:pos="2835"/>
      </w:tabs>
      <w:overflowPunct w:val="0"/>
      <w:autoSpaceDE w:val="0"/>
      <w:autoSpaceDN w:val="0"/>
      <w:adjustRightInd w:val="0"/>
      <w:spacing w:before="240" w:line="187" w:lineRule="auto"/>
      <w:textAlignment w:val="baseline"/>
    </w:pPr>
    <w:rPr>
      <w:rFonts w:eastAsia="Times New Roman"/>
      <w:position w:val="2"/>
      <w:lang w:val="en-GB" w:eastAsia="en-US"/>
    </w:rPr>
  </w:style>
  <w:style w:type="paragraph" w:customStyle="1" w:styleId="call0">
    <w:name w:val="call"/>
    <w:basedOn w:val="Normal"/>
    <w:rsid w:val="00FB6AD0"/>
    <w:pPr>
      <w:tabs>
        <w:tab w:val="left" w:pos="1191"/>
        <w:tab w:val="left" w:pos="1588"/>
        <w:tab w:val="left" w:pos="1985"/>
      </w:tabs>
      <w:overflowPunct w:val="0"/>
      <w:autoSpaceDE w:val="0"/>
      <w:autoSpaceDN w:val="0"/>
      <w:adjustRightInd w:val="0"/>
      <w:ind w:left="708"/>
      <w:textAlignment w:val="baseline"/>
    </w:pPr>
    <w:rPr>
      <w:rFonts w:eastAsia="Times New Roman"/>
      <w:i/>
      <w:iCs/>
      <w:lang w:eastAsia="en-US" w:bidi="ar-EG"/>
    </w:rPr>
  </w:style>
  <w:style w:type="character" w:customStyle="1" w:styleId="CommentTextChar">
    <w:name w:val="Comment Text Char"/>
    <w:basedOn w:val="DefaultParagraphFont"/>
    <w:link w:val="CommentText"/>
    <w:uiPriority w:val="99"/>
    <w:semiHidden/>
    <w:rsid w:val="00FB6AD0"/>
    <w:rPr>
      <w:rFonts w:ascii="Calibri" w:hAnsi="Calibri" w:cs="Traditional Arabic"/>
      <w:sz w:val="20"/>
      <w:szCs w:val="20"/>
    </w:rPr>
  </w:style>
  <w:style w:type="paragraph" w:styleId="CommentText">
    <w:name w:val="annotation text"/>
    <w:basedOn w:val="Normal"/>
    <w:link w:val="CommentTextChar"/>
    <w:uiPriority w:val="99"/>
    <w:semiHidden/>
    <w:unhideWhenUsed/>
    <w:rsid w:val="00FB6AD0"/>
    <w:pPr>
      <w:spacing w:line="240" w:lineRule="auto"/>
    </w:pPr>
    <w:rPr>
      <w:sz w:val="20"/>
      <w:szCs w:val="20"/>
    </w:rPr>
  </w:style>
  <w:style w:type="character" w:customStyle="1" w:styleId="CommentTextChar1">
    <w:name w:val="Comment Text Char1"/>
    <w:basedOn w:val="DefaultParagraphFont"/>
    <w:uiPriority w:val="99"/>
    <w:semiHidden/>
    <w:rsid w:val="00FB6AD0"/>
    <w:rPr>
      <w:rFonts w:ascii="Calibri" w:hAnsi="Calibri" w:cs="Traditional Arabic"/>
      <w:sz w:val="20"/>
      <w:szCs w:val="20"/>
    </w:rPr>
  </w:style>
  <w:style w:type="paragraph" w:customStyle="1" w:styleId="Endtext">
    <w:name w:val="End_text"/>
    <w:basedOn w:val="Normal"/>
    <w:qFormat/>
    <w:rsid w:val="00FB6AD0"/>
    <w:pPr>
      <w:tabs>
        <w:tab w:val="left" w:pos="1701"/>
        <w:tab w:val="left" w:pos="2268"/>
        <w:tab w:val="left" w:pos="2835"/>
      </w:tabs>
      <w:overflowPunct w:val="0"/>
      <w:autoSpaceDE w:val="0"/>
      <w:autoSpaceDN w:val="0"/>
      <w:adjustRightInd w:val="0"/>
      <w:spacing w:line="187" w:lineRule="auto"/>
      <w:ind w:left="851" w:hanging="851"/>
      <w:textAlignment w:val="baseline"/>
    </w:pPr>
    <w:rPr>
      <w:rFonts w:eastAsia="Times New Roman"/>
      <w:i/>
      <w:iCs/>
      <w:spacing w:val="-4"/>
      <w:lang w:val="fr-CH" w:eastAsia="en-US" w:bidi="ar-EG"/>
    </w:rPr>
  </w:style>
  <w:style w:type="paragraph" w:customStyle="1" w:styleId="Decisiontitle">
    <w:name w:val="Decision title"/>
    <w:basedOn w:val="Normal"/>
    <w:qFormat/>
    <w:rsid w:val="00FB6AD0"/>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b/>
      <w:bCs/>
      <w:sz w:val="28"/>
      <w:szCs w:val="40"/>
    </w:rPr>
  </w:style>
  <w:style w:type="paragraph" w:customStyle="1" w:styleId="FigureNo0">
    <w:name w:val="Figure_No"/>
    <w:basedOn w:val="Normal"/>
    <w:qFormat/>
    <w:rsid w:val="00FB6AD0"/>
    <w:pPr>
      <w:keepNext/>
      <w:keepLines/>
      <w:tabs>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eastAsia="en-US"/>
    </w:rPr>
  </w:style>
  <w:style w:type="paragraph" w:customStyle="1" w:styleId="Figuretitle0">
    <w:name w:val="Figure_title"/>
    <w:qFormat/>
    <w:rsid w:val="00FB6AD0"/>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DecisionNo">
    <w:name w:val="Decision No"/>
    <w:basedOn w:val="Normal"/>
    <w:qFormat/>
    <w:rsid w:val="00FB6AD0"/>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after="120"/>
      <w:jc w:val="center"/>
    </w:pPr>
    <w:rPr>
      <w:sz w:val="26"/>
      <w:szCs w:val="36"/>
    </w:rPr>
  </w:style>
  <w:style w:type="paragraph" w:customStyle="1" w:styleId="Headingb0">
    <w:name w:val="Heading_b"/>
    <w:basedOn w:val="Heading2"/>
    <w:link w:val="HeadingbChar"/>
    <w:qFormat/>
    <w:rsid w:val="003E379B"/>
    <w:pPr>
      <w:spacing w:before="180"/>
      <w:ind w:left="0" w:firstLine="0"/>
    </w:pPr>
    <w:rPr>
      <w:rFonts w:eastAsia="Times New Roman"/>
      <w:kern w:val="14"/>
      <w:sz w:val="22"/>
      <w:szCs w:val="30"/>
      <w:lang w:eastAsia="en-US" w:bidi="ar-EG"/>
    </w:rPr>
  </w:style>
  <w:style w:type="character" w:customStyle="1" w:styleId="HeadingbChar">
    <w:name w:val="Heading_b Char"/>
    <w:basedOn w:val="DefaultParagraphFont"/>
    <w:link w:val="Headingb0"/>
    <w:locked/>
    <w:rsid w:val="003E379B"/>
    <w:rPr>
      <w:rFonts w:ascii="Calibri" w:eastAsia="Times New Roman" w:hAnsi="Calibri" w:cs="Traditional Arabic"/>
      <w:b/>
      <w:bCs/>
      <w:kern w:val="14"/>
      <w:szCs w:val="30"/>
      <w:lang w:eastAsia="en-US" w:bidi="ar-EG"/>
    </w:rPr>
  </w:style>
  <w:style w:type="paragraph" w:customStyle="1" w:styleId="Annextitle0">
    <w:name w:val="Annex_title"/>
    <w:basedOn w:val="Normal"/>
    <w:next w:val="Normal"/>
    <w:link w:val="AnnextitleChar"/>
    <w:qFormat/>
    <w:rsid w:val="00FB6AD0"/>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FB6AD0"/>
    <w:rPr>
      <w:rFonts w:ascii="Calibri" w:eastAsia="Times New Roman" w:hAnsi="Calibri" w:cs="Traditional Arabic"/>
      <w:b/>
      <w:bCs/>
      <w:sz w:val="28"/>
      <w:szCs w:val="40"/>
      <w:lang w:eastAsia="en-US"/>
    </w:rPr>
  </w:style>
  <w:style w:type="paragraph" w:customStyle="1" w:styleId="Tablehead0">
    <w:name w:val="Table_head"/>
    <w:basedOn w:val="Normal"/>
    <w:link w:val="TableheadChar"/>
    <w:qFormat/>
    <w:rsid w:val="00FB6AD0"/>
    <w:pPr>
      <w:keepNext/>
      <w:spacing w:before="60" w:after="60" w:line="260" w:lineRule="exact"/>
      <w:jc w:val="center"/>
    </w:pPr>
    <w:rPr>
      <w:rFonts w:eastAsia="Times New Roman"/>
      <w:b/>
      <w:bCs/>
      <w:sz w:val="20"/>
      <w:szCs w:val="26"/>
      <w:lang w:eastAsia="en-US" w:bidi="ar-EG"/>
    </w:rPr>
  </w:style>
  <w:style w:type="character" w:customStyle="1" w:styleId="TableheadChar">
    <w:name w:val="Table_head Char"/>
    <w:basedOn w:val="DefaultParagraphFont"/>
    <w:link w:val="Tablehead0"/>
    <w:rsid w:val="00FB6AD0"/>
    <w:rPr>
      <w:rFonts w:ascii="Calibri" w:eastAsia="Times New Roman" w:hAnsi="Calibri" w:cs="Traditional Arabic"/>
      <w:b/>
      <w:bCs/>
      <w:sz w:val="20"/>
      <w:szCs w:val="26"/>
      <w:lang w:eastAsia="en-US" w:bidi="ar-EG"/>
    </w:rPr>
  </w:style>
  <w:style w:type="character" w:customStyle="1" w:styleId="HTMLPreformattedChar">
    <w:name w:val="HTML Preformatted Char"/>
    <w:basedOn w:val="DefaultParagraphFont"/>
    <w:link w:val="HTMLPreformatted"/>
    <w:uiPriority w:val="99"/>
    <w:semiHidden/>
    <w:rsid w:val="00FB6AD0"/>
    <w:rPr>
      <w:rFonts w:ascii="Consolas" w:hAnsi="Consolas" w:cs="Traditional Arabic"/>
      <w:sz w:val="20"/>
      <w:szCs w:val="20"/>
    </w:rPr>
  </w:style>
  <w:style w:type="paragraph" w:styleId="HTMLPreformatted">
    <w:name w:val="HTML Preformatted"/>
    <w:basedOn w:val="Normal"/>
    <w:link w:val="HTMLPreformattedChar"/>
    <w:uiPriority w:val="99"/>
    <w:semiHidden/>
    <w:unhideWhenUsed/>
    <w:rsid w:val="00FB6AD0"/>
    <w:pPr>
      <w:spacing w:before="0" w:line="240" w:lineRule="auto"/>
    </w:pPr>
    <w:rPr>
      <w:rFonts w:ascii="Consolas" w:hAnsi="Consolas"/>
      <w:sz w:val="20"/>
      <w:szCs w:val="20"/>
    </w:rPr>
  </w:style>
  <w:style w:type="character" w:customStyle="1" w:styleId="HTMLPreformattedChar1">
    <w:name w:val="HTML Preformatted Char1"/>
    <w:basedOn w:val="DefaultParagraphFont"/>
    <w:uiPriority w:val="99"/>
    <w:semiHidden/>
    <w:rsid w:val="00FB6AD0"/>
    <w:rPr>
      <w:rFonts w:ascii="Consolas" w:hAnsi="Consolas" w:cs="Traditional Arabic"/>
      <w:sz w:val="20"/>
      <w:szCs w:val="20"/>
    </w:rPr>
  </w:style>
  <w:style w:type="character" w:customStyle="1" w:styleId="BalloonTextChar">
    <w:name w:val="Balloon Text Char"/>
    <w:basedOn w:val="DefaultParagraphFont"/>
    <w:link w:val="BalloonText"/>
    <w:uiPriority w:val="99"/>
    <w:semiHidden/>
    <w:rsid w:val="00FB6AD0"/>
    <w:rPr>
      <w:rFonts w:ascii="Segoe UI" w:hAnsi="Segoe UI" w:cs="Segoe UI"/>
      <w:sz w:val="18"/>
      <w:szCs w:val="18"/>
    </w:rPr>
  </w:style>
  <w:style w:type="paragraph" w:styleId="BalloonText">
    <w:name w:val="Balloon Text"/>
    <w:basedOn w:val="Normal"/>
    <w:link w:val="BalloonTextChar"/>
    <w:uiPriority w:val="99"/>
    <w:semiHidden/>
    <w:unhideWhenUsed/>
    <w:rsid w:val="00FB6AD0"/>
    <w:pPr>
      <w:spacing w:before="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FB6AD0"/>
    <w:rPr>
      <w:rFonts w:ascii="Segoe UI" w:hAnsi="Segoe UI" w:cs="Segoe UI"/>
      <w:sz w:val="18"/>
      <w:szCs w:val="18"/>
    </w:rPr>
  </w:style>
  <w:style w:type="paragraph" w:customStyle="1" w:styleId="DecisionNo0">
    <w:name w:val="Decision_No"/>
    <w:basedOn w:val="Normal"/>
    <w:qFormat/>
    <w:rsid w:val="00FB6AD0"/>
    <w:pPr>
      <w:keepNext/>
      <w:tabs>
        <w:tab w:val="left" w:pos="1871"/>
        <w:tab w:val="left" w:pos="2268"/>
      </w:tabs>
      <w:overflowPunct w:val="0"/>
      <w:autoSpaceDE w:val="0"/>
      <w:autoSpaceDN w:val="0"/>
      <w:adjustRightInd w:val="0"/>
      <w:spacing w:before="480"/>
      <w:jc w:val="center"/>
    </w:pPr>
    <w:rPr>
      <w:rFonts w:asciiTheme="minorHAnsi" w:eastAsia="Times New Roman" w:hAnsiTheme="minorHAnsi"/>
      <w:sz w:val="28"/>
      <w:szCs w:val="40"/>
      <w:lang w:val="en-GB" w:eastAsia="en-US" w:bidi="ar-EG"/>
    </w:rPr>
  </w:style>
  <w:style w:type="paragraph" w:customStyle="1" w:styleId="Decisiontitle0">
    <w:name w:val="Decision_title"/>
    <w:basedOn w:val="Normal"/>
    <w:qFormat/>
    <w:rsid w:val="00FB6AD0"/>
    <w:pPr>
      <w:keepNext/>
      <w:tabs>
        <w:tab w:val="left" w:pos="1871"/>
        <w:tab w:val="left" w:pos="2268"/>
      </w:tabs>
      <w:overflowPunct w:val="0"/>
      <w:autoSpaceDE w:val="0"/>
      <w:autoSpaceDN w:val="0"/>
      <w:adjustRightInd w:val="0"/>
      <w:spacing w:before="240"/>
      <w:jc w:val="center"/>
    </w:pPr>
    <w:rPr>
      <w:rFonts w:asciiTheme="minorHAnsi" w:eastAsia="Times New Roman" w:hAnsiTheme="minorHAnsi"/>
      <w:b/>
      <w:bCs/>
      <w:sz w:val="28"/>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9-CL-C-0015/en" TargetMode="External"/><Relationship Id="rId18" Type="http://schemas.openxmlformats.org/officeDocument/2006/relationships/hyperlink" Target="http://www.itu.int/md/S19-CL-C-0045/en" TargetMode="External"/><Relationship Id="rId26" Type="http://schemas.openxmlformats.org/officeDocument/2006/relationships/hyperlink" Target="http://www.itu.int/md/S19-CL-C-00108/en" TargetMode="External"/><Relationship Id="rId39" Type="http://schemas.openxmlformats.org/officeDocument/2006/relationships/hyperlink" Target="http://www.itu.int/md/S19-CL-INF-0007/en" TargetMode="External"/><Relationship Id="rId21" Type="http://schemas.openxmlformats.org/officeDocument/2006/relationships/hyperlink" Target="http://www.itu.int/md/S19-CL-C-0095/en" TargetMode="External"/><Relationship Id="rId34" Type="http://schemas.openxmlformats.org/officeDocument/2006/relationships/hyperlink" Target="http://www.itu.int/md/S19-CL-C-0044/en" TargetMode="External"/><Relationship Id="rId42" Type="http://schemas.openxmlformats.org/officeDocument/2006/relationships/hyperlink" Target="http://www.itu.int/md/S19-CL-C-0048/en" TargetMode="External"/><Relationship Id="rId47" Type="http://schemas.openxmlformats.org/officeDocument/2006/relationships/hyperlink" Target="http://www.itu.int/md/S19-CL-C-0087/en" TargetMode="External"/><Relationship Id="rId50" Type="http://schemas.openxmlformats.org/officeDocument/2006/relationships/hyperlink" Target="http://www.itu.int/md/S19-CL-C-0080/en" TargetMode="External"/><Relationship Id="rId55" Type="http://schemas.openxmlformats.org/officeDocument/2006/relationships/hyperlink" Target="http://www.itu.int/md/S19-CL-C-0064/en" TargetMode="External"/><Relationship Id="rId63" Type="http://schemas.openxmlformats.org/officeDocument/2006/relationships/hyperlink" Target="http://www.itu.int/md/S19-CL-C-0011/en" TargetMode="External"/><Relationship Id="rId68" Type="http://schemas.openxmlformats.org/officeDocument/2006/relationships/hyperlink" Target="http://www.itu.int/md/S19-CL-INF-0006/en" TargetMode="External"/><Relationship Id="rId76" Type="http://schemas.openxmlformats.org/officeDocument/2006/relationships/hyperlink" Target="http://www.itu.int/md/S19-CL-C-0075/en"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itu.int/md/S19-CL-INF-0015/en" TargetMode="External"/><Relationship Id="rId2" Type="http://schemas.openxmlformats.org/officeDocument/2006/relationships/numbering" Target="numbering.xml"/><Relationship Id="rId16" Type="http://schemas.openxmlformats.org/officeDocument/2006/relationships/hyperlink" Target="http://www.itu.int/md/S19-CL-C-0043/en" TargetMode="External"/><Relationship Id="rId29" Type="http://schemas.openxmlformats.org/officeDocument/2006/relationships/hyperlink" Target="http://www.itu.int/md/S19-CL-C-0022/en" TargetMode="External"/><Relationship Id="rId11" Type="http://schemas.openxmlformats.org/officeDocument/2006/relationships/hyperlink" Target="https://www.itu.int/md/S19-CL-C-0021/en" TargetMode="External"/><Relationship Id="rId24" Type="http://schemas.openxmlformats.org/officeDocument/2006/relationships/hyperlink" Target="http://www.itu.int/md/S19-CL-C-0042/en" TargetMode="External"/><Relationship Id="rId32" Type="http://schemas.openxmlformats.org/officeDocument/2006/relationships/hyperlink" Target="http://www.itu.int/md/S19-CL-INF-0018/en" TargetMode="External"/><Relationship Id="rId37" Type="http://schemas.openxmlformats.org/officeDocument/2006/relationships/hyperlink" Target="http://www.itu.int/md/S19-CL-C-0025/en" TargetMode="External"/><Relationship Id="rId40" Type="http://schemas.openxmlformats.org/officeDocument/2006/relationships/hyperlink" Target="http://www.itu.int/md/S19-CL-C-0007/en" TargetMode="External"/><Relationship Id="rId45" Type="http://schemas.openxmlformats.org/officeDocument/2006/relationships/hyperlink" Target="https://www.itu.int/md/S19-CL-190610-TD-GEN-0006/en" TargetMode="External"/><Relationship Id="rId53" Type="http://schemas.openxmlformats.org/officeDocument/2006/relationships/hyperlink" Target="http://www.itu.int/md/S19-CL-C-0036/en" TargetMode="External"/><Relationship Id="rId58" Type="http://schemas.openxmlformats.org/officeDocument/2006/relationships/hyperlink" Target="http://www.itu.int/md/S19-CL-C-0060/en" TargetMode="External"/><Relationship Id="rId66" Type="http://schemas.openxmlformats.org/officeDocument/2006/relationships/hyperlink" Target="http://www.itu.int/md/S19-CL-C-0020/en" TargetMode="External"/><Relationship Id="rId74" Type="http://schemas.openxmlformats.org/officeDocument/2006/relationships/hyperlink" Target="http://www.itu.int/md/S19-CL-INF-0011/en" TargetMode="External"/><Relationship Id="rId79" Type="http://schemas.openxmlformats.org/officeDocument/2006/relationships/hyperlink" Target="https://www.itu.int/en/osg/speeches/Pages/2019-06-20-2.aspx" TargetMode="External"/><Relationship Id="rId5" Type="http://schemas.openxmlformats.org/officeDocument/2006/relationships/webSettings" Target="webSettings.xml"/><Relationship Id="rId61" Type="http://schemas.openxmlformats.org/officeDocument/2006/relationships/hyperlink" Target="http://www.itu.int/md/S19-CL-INF-0004/en" TargetMode="External"/><Relationship Id="rId82" Type="http://schemas.openxmlformats.org/officeDocument/2006/relationships/footer" Target="footer2.xml"/><Relationship Id="rId10" Type="http://schemas.openxmlformats.org/officeDocument/2006/relationships/hyperlink" Target="https://www.itu.int/md/S19-CL-C-0107/en" TargetMode="External"/><Relationship Id="rId19" Type="http://schemas.openxmlformats.org/officeDocument/2006/relationships/hyperlink" Target="http://www.itu.int/md/S19-CL-C-0010/en" TargetMode="External"/><Relationship Id="rId31" Type="http://schemas.openxmlformats.org/officeDocument/2006/relationships/hyperlink" Target="https://www.itu.int/md/S19-CL-190610-DL-0004/en" TargetMode="External"/><Relationship Id="rId44" Type="http://schemas.openxmlformats.org/officeDocument/2006/relationships/hyperlink" Target="http://www.itu.int/md/S19-CL-C-0073/en" TargetMode="External"/><Relationship Id="rId52" Type="http://schemas.openxmlformats.org/officeDocument/2006/relationships/hyperlink" Target="http://www.itu.int/md/S19-CL-C-0016/en" TargetMode="External"/><Relationship Id="rId60" Type="http://schemas.openxmlformats.org/officeDocument/2006/relationships/hyperlink" Target="http://www.itu.int/md/S19-CL-C-0054/en" TargetMode="External"/><Relationship Id="rId65" Type="http://schemas.openxmlformats.org/officeDocument/2006/relationships/hyperlink" Target="http://www.itu.int/md/S19-CL-C-0052/en" TargetMode="External"/><Relationship Id="rId73" Type="http://schemas.openxmlformats.org/officeDocument/2006/relationships/hyperlink" Target="http://www.itu.int/md/S19-CL-C-0031/en" TargetMode="External"/><Relationship Id="rId78" Type="http://schemas.openxmlformats.org/officeDocument/2006/relationships/hyperlink" Target="https://www.itu.int/en/osg/speeches/Pages/2019-06-20.aspx"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19-CL-C-0021/en" TargetMode="External"/><Relationship Id="rId14" Type="http://schemas.openxmlformats.org/officeDocument/2006/relationships/hyperlink" Target="https://www.itu.int/md/S19-CL-190610-DL-0010/en" TargetMode="External"/><Relationship Id="rId22" Type="http://schemas.openxmlformats.org/officeDocument/2006/relationships/hyperlink" Target="http://www.itu.int/md/S19-CL-C-0096/en" TargetMode="External"/><Relationship Id="rId27" Type="http://schemas.openxmlformats.org/officeDocument/2006/relationships/hyperlink" Target="http://www.itu.int/md/S19-CL-C-0040/en" TargetMode="External"/><Relationship Id="rId30" Type="http://schemas.openxmlformats.org/officeDocument/2006/relationships/hyperlink" Target="http://www.itu.int/md/S19-CL-C-0106/en" TargetMode="External"/><Relationship Id="rId35" Type="http://schemas.openxmlformats.org/officeDocument/2006/relationships/hyperlink" Target="http://www.itu.int/md/S19-CL-C-0059/en" TargetMode="External"/><Relationship Id="rId43" Type="http://schemas.openxmlformats.org/officeDocument/2006/relationships/hyperlink" Target="http://www.itu.int/md/S19-CL-C-0039/en" TargetMode="External"/><Relationship Id="rId48" Type="http://schemas.openxmlformats.org/officeDocument/2006/relationships/hyperlink" Target="http://www.itu.int/md/S19-CL-C-0090/en" TargetMode="External"/><Relationship Id="rId56" Type="http://schemas.openxmlformats.org/officeDocument/2006/relationships/hyperlink" Target="http://www.itu.int/md/S19-CL-C-0047/en" TargetMode="External"/><Relationship Id="rId64" Type="http://schemas.openxmlformats.org/officeDocument/2006/relationships/hyperlink" Target="http://www.itu.int/md/S19-CL-INF-0005/en" TargetMode="External"/><Relationship Id="rId69" Type="http://schemas.openxmlformats.org/officeDocument/2006/relationships/hyperlink" Target="http://www.itu.int/md/S19-CL-C-0105/en" TargetMode="External"/><Relationship Id="rId77" Type="http://schemas.openxmlformats.org/officeDocument/2006/relationships/hyperlink" Target="http://www.itu.int/md/S19-CL-C-0023/en" TargetMode="External"/><Relationship Id="rId8" Type="http://schemas.openxmlformats.org/officeDocument/2006/relationships/image" Target="media/image1.jpeg"/><Relationship Id="rId51" Type="http://schemas.openxmlformats.org/officeDocument/2006/relationships/hyperlink" Target="https://www.itu.int/md/S19-CL-190610-TD-GEN-0008/en" TargetMode="External"/><Relationship Id="rId72" Type="http://schemas.openxmlformats.org/officeDocument/2006/relationships/hyperlink" Target="http://www.itu.int/md/S19-CL-C-0091/en"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tu.int/md/S19-CL-C-0107/en" TargetMode="External"/><Relationship Id="rId17" Type="http://schemas.openxmlformats.org/officeDocument/2006/relationships/hyperlink" Target="http://www.itu.int/md/S19-CL-C-0009/en" TargetMode="External"/><Relationship Id="rId25" Type="http://schemas.openxmlformats.org/officeDocument/2006/relationships/hyperlink" Target="https://www.itu.int/md/S19-CL-190610-TD-GEN-0012/en" TargetMode="External"/><Relationship Id="rId33" Type="http://schemas.openxmlformats.org/officeDocument/2006/relationships/hyperlink" Target="https://www.itu.int/md/S19-CL-190610-TD-GEN-0013/en" TargetMode="External"/><Relationship Id="rId38" Type="http://schemas.openxmlformats.org/officeDocument/2006/relationships/hyperlink" Target="https://www.itu.int/md/S19-CL-190610-TD-GEN-0007/en" TargetMode="External"/><Relationship Id="rId46" Type="http://schemas.openxmlformats.org/officeDocument/2006/relationships/hyperlink" Target="http://www.itu.int/md/S19-CL-C-0056/en" TargetMode="External"/><Relationship Id="rId59" Type="http://schemas.openxmlformats.org/officeDocument/2006/relationships/hyperlink" Target="http://www.itu.int/md/S19-CL-C-0063/en" TargetMode="External"/><Relationship Id="rId67" Type="http://schemas.openxmlformats.org/officeDocument/2006/relationships/hyperlink" Target="http://www.itu.int/md/S19-CL-C-0038/en" TargetMode="External"/><Relationship Id="rId20" Type="http://schemas.openxmlformats.org/officeDocument/2006/relationships/hyperlink" Target="http://www.itu.int/md/S19-CL-INF-0016/en" TargetMode="External"/><Relationship Id="rId41" Type="http://schemas.openxmlformats.org/officeDocument/2006/relationships/hyperlink" Target="http://www.itu.int/md/S19-CL-C-0076/en" TargetMode="External"/><Relationship Id="rId54" Type="http://schemas.openxmlformats.org/officeDocument/2006/relationships/hyperlink" Target="https://www.itu.int/md/S19-CL-190610-TD-GEN-0009/en" TargetMode="External"/><Relationship Id="rId62" Type="http://schemas.openxmlformats.org/officeDocument/2006/relationships/hyperlink" Target="http://www.itu.int/md/S19-CL-C-0046/en" TargetMode="External"/><Relationship Id="rId70" Type="http://schemas.openxmlformats.org/officeDocument/2006/relationships/hyperlink" Target="http://www.itu.int/md/S19-CL-C-0034/en" TargetMode="External"/><Relationship Id="rId75" Type="http://schemas.openxmlformats.org/officeDocument/2006/relationships/hyperlink" Target="http://www.itu.int/md/S19-CL-C-0057/en"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19-CL-190610-TD-GEN-0014/en" TargetMode="External"/><Relationship Id="rId23" Type="http://schemas.openxmlformats.org/officeDocument/2006/relationships/hyperlink" Target="http://www.itu.int/md/S19-CL-C-0104/en" TargetMode="External"/><Relationship Id="rId28" Type="http://schemas.openxmlformats.org/officeDocument/2006/relationships/hyperlink" Target="http://www.itu.int/md/S19-CL-C-0041/en" TargetMode="External"/><Relationship Id="rId36" Type="http://schemas.openxmlformats.org/officeDocument/2006/relationships/hyperlink" Target="http://www.itu.int/md/S19-CL-C-0049/en" TargetMode="External"/><Relationship Id="rId49" Type="http://schemas.openxmlformats.org/officeDocument/2006/relationships/hyperlink" Target="http://www.itu.int/md/S19-CL-C-0050/en" TargetMode="External"/><Relationship Id="rId57" Type="http://schemas.openxmlformats.org/officeDocument/2006/relationships/hyperlink" Target="http://www.itu.int/md/S19-CL-C-0029/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F8689-8FAC-49D8-AA0B-CF5FF1EC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5213</Words>
  <Characters>29719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Ganat, ELBAHNASSAWY</dc:creator>
  <cp:keywords/>
  <dc:description/>
  <cp:lastModifiedBy>Janin, Patricia</cp:lastModifiedBy>
  <cp:revision>3</cp:revision>
  <cp:lastPrinted>2019-07-29T10:08:00Z</cp:lastPrinted>
  <dcterms:created xsi:type="dcterms:W3CDTF">2019-08-01T06:12:00Z</dcterms:created>
  <dcterms:modified xsi:type="dcterms:W3CDTF">2019-08-01T06:12:00Z</dcterms:modified>
</cp:coreProperties>
</file>