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 w:rsidTr="00BD1454">
        <w:trPr>
          <w:cantSplit/>
        </w:trPr>
        <w:tc>
          <w:tcPr>
            <w:tcW w:w="6912" w:type="dxa"/>
          </w:tcPr>
          <w:p w:rsidR="00520F36" w:rsidRPr="0092392D" w:rsidRDefault="005367A7" w:rsidP="00BD1454">
            <w:pPr>
              <w:spacing w:before="360"/>
              <w:rPr>
                <w:lang w:val="fr-CH"/>
              </w:rPr>
            </w:pPr>
            <w:bookmarkStart w:id="0" w:name="dc06"/>
            <w:bookmarkStart w:id="1" w:name="_GoBack"/>
            <w:bookmarkEnd w:id="0"/>
            <w:bookmarkEnd w:id="1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proofErr w:type="spellStart"/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proofErr w:type="spellEnd"/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>
              <w:rPr>
                <w:b/>
                <w:bCs/>
                <w:szCs w:val="24"/>
                <w:lang w:val="fr-CH"/>
              </w:rPr>
              <w:t>10-20 juin 2019</w:t>
            </w:r>
          </w:p>
        </w:tc>
        <w:tc>
          <w:tcPr>
            <w:tcW w:w="3261" w:type="dxa"/>
          </w:tcPr>
          <w:p w:rsidR="00520F36" w:rsidRPr="0092392D" w:rsidRDefault="00520F36" w:rsidP="00BD1454">
            <w:pPr>
              <w:spacing w:before="0"/>
              <w:jc w:val="right"/>
              <w:rPr>
                <w:lang w:val="fr-CH"/>
              </w:rPr>
            </w:pPr>
            <w:bookmarkStart w:id="2" w:name="ditulogo"/>
            <w:bookmarkEnd w:id="2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BD1454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BD1454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BD1454">
            <w:pPr>
              <w:spacing w:before="0"/>
              <w:rPr>
                <w:b/>
                <w:bCs/>
              </w:rPr>
            </w:pPr>
          </w:p>
        </w:tc>
      </w:tr>
      <w:tr w:rsidR="00520F36" w:rsidRPr="0092392D" w:rsidTr="00BD1454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BD1454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BD1454">
            <w:pPr>
              <w:spacing w:before="0"/>
              <w:rPr>
                <w:b/>
                <w:bCs/>
              </w:rPr>
            </w:pPr>
          </w:p>
        </w:tc>
      </w:tr>
      <w:tr w:rsidR="00520F36" w:rsidRPr="0092392D" w:rsidTr="00BD1454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367A7" w:rsidRDefault="00DC5ED7" w:rsidP="00BD1454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3" w:name="dnum" w:colFirst="1" w:colLast="1"/>
            <w:bookmarkStart w:id="4" w:name="dmeeting" w:colFirst="0" w:colLast="0"/>
            <w:r w:rsidRPr="005367A7">
              <w:rPr>
                <w:rFonts w:cs="Times"/>
                <w:b/>
                <w:bCs/>
                <w:szCs w:val="24"/>
                <w:lang w:val="fr-CH"/>
              </w:rPr>
              <w:t>Point de l’ordre du jour : ADM 19</w:t>
            </w:r>
          </w:p>
        </w:tc>
        <w:tc>
          <w:tcPr>
            <w:tcW w:w="3261" w:type="dxa"/>
          </w:tcPr>
          <w:p w:rsidR="00520F36" w:rsidRPr="00520F36" w:rsidRDefault="00520F36" w:rsidP="005367A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8C29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5367A7">
              <w:rPr>
                <w:b/>
                <w:bCs/>
              </w:rPr>
              <w:t>96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 w:rsidTr="00BD1454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BD1454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520F36" w:rsidRPr="00520F36" w:rsidRDefault="005367A7" w:rsidP="00BD1454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27 mai</w:t>
            </w:r>
            <w:r w:rsidR="00520F36">
              <w:rPr>
                <w:b/>
                <w:bCs/>
              </w:rPr>
              <w:t xml:space="preserve"> 201</w:t>
            </w:r>
            <w:r w:rsidR="008C2919">
              <w:rPr>
                <w:b/>
                <w:bCs/>
              </w:rPr>
              <w:t>9</w:t>
            </w:r>
          </w:p>
        </w:tc>
      </w:tr>
      <w:tr w:rsidR="00520F36" w:rsidRPr="0092392D" w:rsidTr="00BD1454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BD1454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520F36" w:rsidRPr="00520F36" w:rsidRDefault="00520F36" w:rsidP="00BD1454">
            <w:pPr>
              <w:spacing w:before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Original:</w:t>
            </w:r>
            <w:proofErr w:type="gramEnd"/>
            <w:r>
              <w:rPr>
                <w:b/>
                <w:bCs/>
              </w:rPr>
              <w:t xml:space="preserve"> </w:t>
            </w:r>
            <w:r w:rsidR="005367A7">
              <w:rPr>
                <w:b/>
                <w:bCs/>
              </w:rPr>
              <w:t>français</w:t>
            </w:r>
          </w:p>
        </w:tc>
      </w:tr>
      <w:tr w:rsidR="00520F36" w:rsidRPr="0092392D" w:rsidTr="00BD1454">
        <w:trPr>
          <w:cantSplit/>
        </w:trPr>
        <w:tc>
          <w:tcPr>
            <w:tcW w:w="10173" w:type="dxa"/>
            <w:gridSpan w:val="2"/>
          </w:tcPr>
          <w:p w:rsidR="00717414" w:rsidRDefault="00717414" w:rsidP="00717414">
            <w:pPr>
              <w:pStyle w:val="Source"/>
              <w:rPr>
                <w:lang w:val="fr-CH"/>
              </w:rPr>
            </w:pPr>
            <w:bookmarkStart w:id="7" w:name="dsource" w:colFirst="0" w:colLast="0"/>
            <w:bookmarkEnd w:id="6"/>
            <w:r w:rsidRPr="00E35859">
              <w:t>Note du Secrétaire général</w:t>
            </w:r>
          </w:p>
          <w:p w:rsidR="00717414" w:rsidRPr="00EE407D" w:rsidRDefault="00717414" w:rsidP="00717414">
            <w:pPr>
              <w:pStyle w:val="Title1"/>
              <w:rPr>
                <w:lang w:val="fr-CH"/>
              </w:rPr>
            </w:pPr>
            <w:r w:rsidRPr="00EE407D">
              <w:rPr>
                <w:lang w:val="fr-CH"/>
              </w:rPr>
              <w:t xml:space="preserve">CONTRIBUTION DE LA </w:t>
            </w:r>
            <w:r>
              <w:rPr>
                <w:lang w:val="fr-CH"/>
              </w:rPr>
              <w:t xml:space="preserve">république de </w:t>
            </w:r>
            <w:r w:rsidRPr="00EE407D">
              <w:rPr>
                <w:lang w:val="fr-CH"/>
              </w:rPr>
              <w:t xml:space="preserve">CÔTE D’IVOIRE </w:t>
            </w:r>
          </w:p>
          <w:p w:rsidR="00520F36" w:rsidRPr="00EE407D" w:rsidRDefault="00EE407D" w:rsidP="00717414">
            <w:pPr>
              <w:pStyle w:val="Title1"/>
              <w:rPr>
                <w:b/>
              </w:rPr>
            </w:pPr>
            <w:r w:rsidRPr="00EE407D">
              <w:rPr>
                <w:lang w:val="fr-CH"/>
              </w:rPr>
              <w:t xml:space="preserve">RAPPORT </w:t>
            </w:r>
            <w:r>
              <w:rPr>
                <w:lang w:val="fr-CH"/>
              </w:rPr>
              <w:t xml:space="preserve">DU SECRETARIAT GENERAL </w:t>
            </w:r>
            <w:r w:rsidRPr="00EE407D">
              <w:rPr>
                <w:lang w:val="fr-CH"/>
              </w:rPr>
              <w:t>SUR LA MISE EN ŒUVRE DE LA RÉSOLUTION 131 (RÉV. DUBAÏ, 2018) DE LA CONFÉRENCE DE PLÉNIPOTENTIAIRES – MESURER LES TECHNOLOGIES DE L'INFORMATION ET DE LA COMMUNICATION POUR ÉDIFIER UNE SOCIÉTÉ DE L'INFORMATION INCLUSIVE ET QUI FACILITE L'INTÉGRATION</w:t>
            </w:r>
          </w:p>
        </w:tc>
      </w:tr>
      <w:bookmarkEnd w:id="7"/>
    </w:tbl>
    <w:p w:rsidR="00717414" w:rsidRDefault="00717414" w:rsidP="00717414">
      <w:pPr>
        <w:rPr>
          <w:lang w:val="fr-CH"/>
        </w:rPr>
      </w:pPr>
    </w:p>
    <w:p w:rsidR="00717414" w:rsidRPr="00A53EC5" w:rsidRDefault="00717414" w:rsidP="00717414">
      <w:pPr>
        <w:spacing w:before="720"/>
      </w:pPr>
      <w:r w:rsidRPr="00E35859">
        <w:t xml:space="preserve">J'ai l'honneur de transmettre aux États Membres du Conseil une contribution soumise par </w:t>
      </w:r>
      <w:r w:rsidRPr="00A53EC5">
        <w:t>l</w:t>
      </w:r>
      <w:r>
        <w:t xml:space="preserve">a </w:t>
      </w:r>
      <w:r w:rsidRPr="00115DB8">
        <w:t xml:space="preserve">République </w:t>
      </w:r>
      <w:r>
        <w:t>de Côte d’Ivoire</w:t>
      </w:r>
      <w:r w:rsidRPr="00A53EC5">
        <w:t>.</w:t>
      </w:r>
    </w:p>
    <w:p w:rsidR="00717414" w:rsidRPr="00E35859" w:rsidRDefault="00717414" w:rsidP="0071741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840"/>
      </w:pPr>
      <w:r w:rsidRPr="00E35859">
        <w:tab/>
        <w:t>Houlin ZHAO</w:t>
      </w:r>
      <w:r w:rsidRPr="00E35859">
        <w:br/>
      </w:r>
      <w:r w:rsidRPr="00E35859">
        <w:tab/>
        <w:t>Secrétaire général</w:t>
      </w:r>
    </w:p>
    <w:p w:rsidR="00717414" w:rsidRDefault="00717414">
      <w:pPr>
        <w:rPr>
          <w:lang w:val="fr-CH"/>
        </w:rPr>
      </w:pPr>
    </w:p>
    <w:p w:rsidR="00717414" w:rsidRDefault="007174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:rsidR="00717414" w:rsidRDefault="00717414" w:rsidP="00717414">
      <w:pPr>
        <w:pStyle w:val="Source"/>
        <w:rPr>
          <w:lang w:val="fr-CH"/>
        </w:rPr>
      </w:pPr>
    </w:p>
    <w:p w:rsidR="00717414" w:rsidRPr="005C1B59" w:rsidRDefault="00717414" w:rsidP="00717414">
      <w:pPr>
        <w:pStyle w:val="Source"/>
        <w:rPr>
          <w:lang w:val="fr-CH"/>
        </w:rPr>
      </w:pPr>
      <w:r w:rsidRPr="005C1B59">
        <w:rPr>
          <w:lang w:val="fr-CH"/>
        </w:rPr>
        <w:t>C</w:t>
      </w:r>
      <w:r>
        <w:rPr>
          <w:lang w:val="fr-CH"/>
        </w:rPr>
        <w:t>ontribution de la République de Côte d’Ivoire</w:t>
      </w:r>
      <w:r w:rsidRPr="005C1B59">
        <w:rPr>
          <w:lang w:val="fr-CH"/>
        </w:rPr>
        <w:t xml:space="preserve"> </w:t>
      </w:r>
    </w:p>
    <w:p w:rsidR="00717414" w:rsidRDefault="00717414">
      <w:pPr>
        <w:pStyle w:val="Title1"/>
        <w:rPr>
          <w:lang w:val="fr-CH"/>
        </w:rPr>
      </w:pPr>
      <w:r w:rsidRPr="00EE407D">
        <w:rPr>
          <w:lang w:val="fr-CH"/>
        </w:rPr>
        <w:t xml:space="preserve">RAPPORT </w:t>
      </w:r>
      <w:r>
        <w:rPr>
          <w:lang w:val="fr-CH"/>
        </w:rPr>
        <w:t xml:space="preserve">DU </w:t>
      </w:r>
      <w:r>
        <w:rPr>
          <w:lang w:val="fr-CH"/>
        </w:rPr>
        <w:t xml:space="preserve">SECRETAire </w:t>
      </w:r>
      <w:r>
        <w:rPr>
          <w:lang w:val="fr-CH"/>
        </w:rPr>
        <w:t xml:space="preserve">GENERAL </w:t>
      </w:r>
      <w:r w:rsidRPr="00EE407D">
        <w:rPr>
          <w:lang w:val="fr-CH"/>
        </w:rPr>
        <w:t>SUR LA MISE EN ŒUVRE DE LA RÉSOLUTION 131 (RÉV. DUBAÏ, 2018) DE LA CONFÉRENCE DE PLÉNIPOTENTIAIRES – MESURER LES TECHNOLOGIES DE L'INFORMATION ET DE LA COMMUNICATION POUR ÉDIFIER UNE SOCIÉTÉ DE L'INFORMATION INCLUSIVE ET QUI FACILITE L'INTÉGRATION</w:t>
      </w:r>
    </w:p>
    <w:p w:rsidR="00717414" w:rsidRPr="0092392D" w:rsidRDefault="00717414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92392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92392D" w:rsidRDefault="00520F36" w:rsidP="00421F0D">
            <w:pPr>
              <w:pStyle w:val="Headingb"/>
              <w:numPr>
                <w:ilvl w:val="0"/>
                <w:numId w:val="0"/>
              </w:numPr>
              <w:rPr>
                <w:lang w:val="fr-CH"/>
              </w:rPr>
            </w:pPr>
            <w:r w:rsidRPr="0092392D">
              <w:rPr>
                <w:lang w:val="fr-CH"/>
              </w:rPr>
              <w:t>Résumé</w:t>
            </w:r>
          </w:p>
          <w:p w:rsidR="00EE407D" w:rsidRPr="00EE407D" w:rsidRDefault="00EE407D" w:rsidP="00717414">
            <w:r w:rsidRPr="00EE407D">
              <w:t xml:space="preserve">Le présent document indique les observations de la Côte d’Ivoire sur le projet de rapport du Secrétaire Général sur </w:t>
            </w:r>
            <w:r w:rsidRPr="00EE407D">
              <w:rPr>
                <w:lang w:val="fr-CH"/>
              </w:rPr>
              <w:t>la mise en œuvre, en 2018, de la Résolution 131 (</w:t>
            </w:r>
            <w:proofErr w:type="spellStart"/>
            <w:r w:rsidRPr="00EE407D">
              <w:rPr>
                <w:lang w:val="fr-CH"/>
              </w:rPr>
              <w:t>Rév</w:t>
            </w:r>
            <w:proofErr w:type="spellEnd"/>
            <w:r w:rsidRPr="00EE407D">
              <w:rPr>
                <w:lang w:val="fr-CH"/>
              </w:rPr>
              <w:t xml:space="preserve">. Dubaï, 2018) de la Conférence de plénipotentiaires, intitulée </w:t>
            </w:r>
            <w:r w:rsidRPr="00EE407D">
              <w:rPr>
                <w:i/>
                <w:iCs/>
                <w:lang w:val="fr-CH"/>
              </w:rPr>
              <w:t>Mesurer les technologies de l'information et de la communication pour édifier une société de l'information inclusive et qui facilite l'intégration</w:t>
            </w:r>
            <w:r w:rsidRPr="00EE407D">
              <w:rPr>
                <w:lang w:val="fr-CH"/>
              </w:rPr>
              <w:t>.</w:t>
            </w:r>
          </w:p>
          <w:p w:rsidR="00520F36" w:rsidRPr="0092392D" w:rsidRDefault="00EE407D" w:rsidP="00EE407D">
            <w:pPr>
              <w:rPr>
                <w:lang w:val="fr-CH"/>
              </w:rPr>
            </w:pPr>
            <w:r w:rsidRPr="00EE407D">
              <w:t>Ces observations portent essentiellemen</w:t>
            </w:r>
            <w:r w:rsidR="00F54950">
              <w:t>t sur les points 3.2 et 3.3</w:t>
            </w:r>
            <w:r w:rsidRPr="00EE407D">
              <w:t xml:space="preserve"> du projet de rapport soumis pour examen.</w:t>
            </w:r>
          </w:p>
          <w:p w:rsidR="00520F36" w:rsidRPr="0092392D" w:rsidRDefault="00520F36" w:rsidP="00421F0D">
            <w:pPr>
              <w:pStyle w:val="Headingb"/>
              <w:numPr>
                <w:ilvl w:val="0"/>
                <w:numId w:val="0"/>
              </w:numPr>
              <w:rPr>
                <w:lang w:val="fr-CH"/>
              </w:rPr>
            </w:pPr>
            <w:r w:rsidRPr="0092392D">
              <w:rPr>
                <w:lang w:val="fr-CH"/>
              </w:rPr>
              <w:t>Suite à donner</w:t>
            </w:r>
          </w:p>
          <w:p w:rsidR="00520F36" w:rsidRPr="0092392D" w:rsidRDefault="00EE407D">
            <w:pPr>
              <w:rPr>
                <w:lang w:val="fr-CH"/>
              </w:rPr>
            </w:pPr>
            <w:r w:rsidRPr="00EE407D">
              <w:rPr>
                <w:lang w:val="fr-CH"/>
              </w:rPr>
              <w:t>La Côte d’Ivoire</w:t>
            </w:r>
            <w:r>
              <w:rPr>
                <w:lang w:val="fr-CH"/>
              </w:rPr>
              <w:t xml:space="preserve"> approuve le renforcement de l’effectif</w:t>
            </w:r>
            <w:r w:rsidRPr="00EE407D">
              <w:rPr>
                <w:lang w:val="fr-CH"/>
              </w:rPr>
              <w:t xml:space="preserve"> </w:t>
            </w:r>
            <w:r>
              <w:rPr>
                <w:lang w:val="fr-CH"/>
              </w:rPr>
              <w:t xml:space="preserve">recommandé par le </w:t>
            </w:r>
            <w:r w:rsidR="00717414">
              <w:rPr>
                <w:lang w:val="fr-CH"/>
              </w:rPr>
              <w:t xml:space="preserve">Secrétaire </w:t>
            </w:r>
            <w:r>
              <w:rPr>
                <w:lang w:val="fr-CH"/>
              </w:rPr>
              <w:t xml:space="preserve">Général dans son rapport sur la mise en œuvre de la </w:t>
            </w:r>
            <w:r w:rsidR="00717414">
              <w:rPr>
                <w:lang w:val="fr-CH"/>
              </w:rPr>
              <w:t>R</w:t>
            </w:r>
            <w:r>
              <w:rPr>
                <w:lang w:val="fr-CH"/>
              </w:rPr>
              <w:t>ésolution 131 et souhaite également que le Conseil prenne note de ses observations sur le</w:t>
            </w:r>
            <w:r w:rsidR="00C86674">
              <w:rPr>
                <w:lang w:val="fr-CH"/>
              </w:rPr>
              <w:t>dit rapport</w:t>
            </w:r>
          </w:p>
          <w:p w:rsidR="00520F36" w:rsidRPr="0092392D" w:rsidRDefault="00520F36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:rsidR="00520F36" w:rsidRPr="0092392D" w:rsidRDefault="00520F36" w:rsidP="00421F0D">
            <w:pPr>
              <w:pStyle w:val="Headingb"/>
              <w:numPr>
                <w:ilvl w:val="0"/>
                <w:numId w:val="0"/>
              </w:numPr>
              <w:rPr>
                <w:lang w:val="fr-CH"/>
              </w:rPr>
            </w:pPr>
            <w:r w:rsidRPr="0092392D">
              <w:rPr>
                <w:lang w:val="fr-CH"/>
              </w:rPr>
              <w:t>Références</w:t>
            </w:r>
          </w:p>
          <w:p w:rsidR="00520F36" w:rsidRPr="0092392D" w:rsidRDefault="00C86674" w:rsidP="00717414">
            <w:pPr>
              <w:spacing w:after="120"/>
              <w:rPr>
                <w:i/>
                <w:iCs/>
                <w:lang w:val="fr-CH"/>
              </w:rPr>
            </w:pPr>
            <w:r>
              <w:rPr>
                <w:i/>
                <w:iCs/>
                <w:lang w:val="fr-CH"/>
              </w:rPr>
              <w:t xml:space="preserve">Document </w:t>
            </w:r>
            <w:hyperlink r:id="rId12" w:history="1">
              <w:r w:rsidRPr="00C86674">
                <w:rPr>
                  <w:rStyle w:val="Hyperlink"/>
                  <w:i/>
                  <w:iCs/>
                  <w:lang w:val="fr-CH"/>
                </w:rPr>
                <w:t>C19/10</w:t>
              </w:r>
            </w:hyperlink>
          </w:p>
        </w:tc>
      </w:tr>
    </w:tbl>
    <w:p w:rsidR="00520F36" w:rsidRPr="00CA08ED" w:rsidRDefault="00520F36" w:rsidP="00CA08ED"/>
    <w:p w:rsidR="00C86674" w:rsidRPr="00C86674" w:rsidRDefault="00C86674" w:rsidP="00C86674">
      <w:pPr>
        <w:pStyle w:val="Heading1"/>
      </w:pPr>
      <w:r>
        <w:t xml:space="preserve">Observations de la Côte d’Ivoire relatives au rapport du </w:t>
      </w:r>
      <w:r w:rsidR="00FB4775">
        <w:t>Secrétaire</w:t>
      </w:r>
      <w:r>
        <w:t xml:space="preserve"> Général sur la mise en œuvre de la résolution 131.</w:t>
      </w:r>
    </w:p>
    <w:p w:rsidR="00C86674" w:rsidRDefault="00C86674" w:rsidP="00C86674">
      <w:pPr>
        <w:pStyle w:val="Heading2"/>
      </w:pPr>
      <w:r>
        <w:t>Point 3.2</w:t>
      </w:r>
    </w:p>
    <w:p w:rsidR="00C86674" w:rsidRDefault="00C86674" w:rsidP="00C86674">
      <w:pPr>
        <w:overflowPunct/>
        <w:autoSpaceDE/>
        <w:autoSpaceDN/>
        <w:adjustRightInd/>
        <w:jc w:val="both"/>
        <w:textAlignment w:val="auto"/>
        <w:rPr>
          <w:bCs/>
        </w:rPr>
      </w:pPr>
      <w:r w:rsidRPr="00AB3403">
        <w:rPr>
          <w:bCs/>
        </w:rPr>
        <w:t xml:space="preserve">Il est fait mention </w:t>
      </w:r>
      <w:r>
        <w:rPr>
          <w:bCs/>
        </w:rPr>
        <w:t xml:space="preserve">dans le projet de rapport au point 3.2 que </w:t>
      </w:r>
      <w:r w:rsidRPr="00C42394">
        <w:rPr>
          <w:lang w:val="fr-CH"/>
        </w:rPr>
        <w:t xml:space="preserve">la Division des données et statistiques sur les TIC de l'UIT est composée de </w:t>
      </w:r>
      <w:r w:rsidRPr="00F3155C">
        <w:rPr>
          <w:bCs/>
        </w:rPr>
        <w:t>cinq fonctionnaires de la catégorie professionnelle et de deux fonctionnaires de la catégorie des services généraux (dont un assistant en statistique</w:t>
      </w:r>
      <w:r>
        <w:rPr>
          <w:bCs/>
        </w:rPr>
        <w:t xml:space="preserve">). </w:t>
      </w:r>
    </w:p>
    <w:p w:rsidR="00C86674" w:rsidRDefault="00C86674" w:rsidP="00C86674">
      <w:pPr>
        <w:overflowPunct/>
        <w:autoSpaceDE/>
        <w:autoSpaceDN/>
        <w:adjustRightInd/>
        <w:jc w:val="both"/>
        <w:textAlignment w:val="auto"/>
        <w:rPr>
          <w:bCs/>
        </w:rPr>
      </w:pPr>
      <w:r>
        <w:rPr>
          <w:bCs/>
        </w:rPr>
        <w:t>La Côte d’Ivoire</w:t>
      </w:r>
      <w:r w:rsidRPr="00AB3403">
        <w:rPr>
          <w:bCs/>
        </w:rPr>
        <w:t xml:space="preserve"> propos</w:t>
      </w:r>
      <w:r>
        <w:rPr>
          <w:bCs/>
        </w:rPr>
        <w:t>e d’annexer au projet :</w:t>
      </w:r>
    </w:p>
    <w:p w:rsidR="00C86674" w:rsidRPr="001B5EE6" w:rsidRDefault="00C86674" w:rsidP="001B5EE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bCs/>
        </w:rPr>
      </w:pPr>
      <w:r w:rsidRPr="001B5EE6">
        <w:rPr>
          <w:bCs/>
        </w:rPr>
        <w:t>les profils standards des personnes et leur nombre par profil, nécessaire pour les études statistiques au niveau de la Division,</w:t>
      </w:r>
    </w:p>
    <w:p w:rsidR="00C86674" w:rsidRPr="001B5EE6" w:rsidRDefault="00C86674" w:rsidP="001B5EE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bCs/>
        </w:rPr>
      </w:pPr>
      <w:r w:rsidRPr="001B5EE6">
        <w:rPr>
          <w:bCs/>
        </w:rPr>
        <w:t>ainsi que</w:t>
      </w:r>
      <w:r w:rsidR="001B5EE6" w:rsidRPr="001B5EE6">
        <w:rPr>
          <w:bCs/>
        </w:rPr>
        <w:t xml:space="preserve"> la répartition des</w:t>
      </w:r>
      <w:r>
        <w:t xml:space="preserve"> personnes actuelles de la Division par profil standard.</w:t>
      </w:r>
    </w:p>
    <w:p w:rsidR="00C86674" w:rsidRDefault="00C86674" w:rsidP="00C86674">
      <w:pPr>
        <w:overflowPunct/>
        <w:autoSpaceDE/>
        <w:autoSpaceDN/>
        <w:adjustRightInd/>
        <w:jc w:val="both"/>
        <w:textAlignment w:val="auto"/>
        <w:rPr>
          <w:bCs/>
        </w:rPr>
      </w:pPr>
      <w:r w:rsidRPr="00AB3403">
        <w:rPr>
          <w:bCs/>
        </w:rPr>
        <w:lastRenderedPageBreak/>
        <w:t xml:space="preserve">Il est fait mention </w:t>
      </w:r>
      <w:r>
        <w:rPr>
          <w:bCs/>
        </w:rPr>
        <w:t>dans le projet de rapport que</w:t>
      </w:r>
      <w:r w:rsidRPr="00F3155C">
        <w:rPr>
          <w:bCs/>
        </w:rPr>
        <w:t xml:space="preserve"> </w:t>
      </w:r>
      <w:r>
        <w:rPr>
          <w:bCs/>
        </w:rPr>
        <w:t>l</w:t>
      </w:r>
      <w:r w:rsidRPr="00F3155C">
        <w:rPr>
          <w:bCs/>
        </w:rPr>
        <w:t xml:space="preserve">es effectifs de la Division des données et statistiques sur les TIC </w:t>
      </w:r>
      <w:r>
        <w:rPr>
          <w:bCs/>
        </w:rPr>
        <w:t>sont actuellement insuffisants</w:t>
      </w:r>
      <w:r w:rsidRPr="00F3155C">
        <w:rPr>
          <w:bCs/>
        </w:rPr>
        <w:t xml:space="preserve"> pour mettre en œuvre la Résolution susmentionnée, mais aussi pour mener à bien le travail courant</w:t>
      </w:r>
      <w:r>
        <w:rPr>
          <w:bCs/>
        </w:rPr>
        <w:t>.</w:t>
      </w:r>
    </w:p>
    <w:p w:rsidR="00C86674" w:rsidRDefault="00C86674" w:rsidP="00C86674">
      <w:pPr>
        <w:overflowPunct/>
        <w:autoSpaceDE/>
        <w:autoSpaceDN/>
        <w:adjustRightInd/>
        <w:jc w:val="both"/>
        <w:textAlignment w:val="auto"/>
        <w:rPr>
          <w:bCs/>
        </w:rPr>
      </w:pPr>
      <w:r>
        <w:rPr>
          <w:bCs/>
        </w:rPr>
        <w:t>La Côte d’Ivoire</w:t>
      </w:r>
      <w:r w:rsidRPr="00AB3403">
        <w:rPr>
          <w:bCs/>
        </w:rPr>
        <w:t xml:space="preserve"> propos</w:t>
      </w:r>
      <w:r>
        <w:rPr>
          <w:bCs/>
        </w:rPr>
        <w:t xml:space="preserve">e d’évaluer </w:t>
      </w:r>
      <w:r>
        <w:t>la charge de travail actuelle du personnel de la Division, et de la préciser dans ledit rapport.</w:t>
      </w:r>
    </w:p>
    <w:p w:rsidR="00C86674" w:rsidRDefault="00C86674" w:rsidP="00C86674">
      <w:pPr>
        <w:pStyle w:val="Heading2"/>
      </w:pPr>
      <w:r>
        <w:t xml:space="preserve">Point 3.3 </w:t>
      </w:r>
    </w:p>
    <w:p w:rsidR="00C86674" w:rsidRPr="0052510E" w:rsidRDefault="00C86674" w:rsidP="00C86674">
      <w:pPr>
        <w:overflowPunct/>
        <w:autoSpaceDE/>
        <w:autoSpaceDN/>
        <w:adjustRightInd/>
        <w:jc w:val="both"/>
        <w:textAlignment w:val="auto"/>
        <w:rPr>
          <w:b/>
          <w:bCs/>
        </w:rPr>
      </w:pPr>
      <w:r w:rsidRPr="0052510E">
        <w:rPr>
          <w:bCs/>
        </w:rPr>
        <w:t>Il est fait mention dans le projet de rapport que</w:t>
      </w:r>
      <w:r>
        <w:rPr>
          <w:bCs/>
        </w:rPr>
        <w:t xml:space="preserve"> </w:t>
      </w:r>
      <w:r>
        <w:rPr>
          <w:lang w:val="fr-CH"/>
        </w:rPr>
        <w:t xml:space="preserve">les ressources humaines affectées aux travaux de l'UIT relatifs aux statistiques sont plutôt réduites comparativement aux autres organisations internationales, avec un tableau indiquant le pourcentage de </w:t>
      </w:r>
      <w:r w:rsidRPr="00C67613">
        <w:t>fonctionnaires chargés des statistiques</w:t>
      </w:r>
      <w:r>
        <w:t xml:space="preserve"> des organisations internationales citées. </w:t>
      </w:r>
    </w:p>
    <w:p w:rsidR="00C86674" w:rsidRDefault="00C86674" w:rsidP="00C86674">
      <w:pPr>
        <w:overflowPunct/>
        <w:autoSpaceDE/>
        <w:autoSpaceDN/>
        <w:adjustRightInd/>
        <w:jc w:val="both"/>
        <w:textAlignment w:val="auto"/>
      </w:pPr>
      <w:r>
        <w:rPr>
          <w:bCs/>
        </w:rPr>
        <w:t>La Côte d’Ivoire</w:t>
      </w:r>
      <w:r w:rsidRPr="00AB3403">
        <w:rPr>
          <w:bCs/>
        </w:rPr>
        <w:t xml:space="preserve"> propos</w:t>
      </w:r>
      <w:r>
        <w:rPr>
          <w:bCs/>
        </w:rPr>
        <w:t xml:space="preserve">e, pour accroître la pertinence de cette comparaison, </w:t>
      </w:r>
      <w:r w:rsidRPr="0052510E">
        <w:rPr>
          <w:bCs/>
        </w:rPr>
        <w:t>de</w:t>
      </w:r>
      <w:r>
        <w:rPr>
          <w:bCs/>
        </w:rPr>
        <w:t xml:space="preserve"> </w:t>
      </w:r>
      <w:r>
        <w:t>comparer aussi le nombre d’indicateur à mesurer par les autres organismes aux indicateurs de l’UIT sur lesquels la Division travaille.</w:t>
      </w:r>
    </w:p>
    <w:p w:rsidR="001B5EE6" w:rsidRPr="00645B3E" w:rsidRDefault="001B5EE6" w:rsidP="001B5EE6">
      <w:pPr>
        <w:pStyle w:val="Heading1"/>
      </w:pPr>
      <w:r w:rsidRPr="00645B3E">
        <w:t>Proposition</w:t>
      </w:r>
    </w:p>
    <w:p w:rsidR="001B5EE6" w:rsidRPr="0092392D" w:rsidRDefault="001B5EE6">
      <w:pPr>
        <w:rPr>
          <w:lang w:val="fr-CH"/>
        </w:rPr>
      </w:pPr>
      <w:r w:rsidRPr="00EE407D">
        <w:rPr>
          <w:lang w:val="fr-CH"/>
        </w:rPr>
        <w:t>La Côte d’Ivoire</w:t>
      </w:r>
      <w:r>
        <w:rPr>
          <w:lang w:val="fr-CH"/>
        </w:rPr>
        <w:t xml:space="preserve"> prend note du rapport du </w:t>
      </w:r>
      <w:r w:rsidR="00421F0D">
        <w:rPr>
          <w:lang w:val="fr-CH"/>
        </w:rPr>
        <w:t>Secrétaire</w:t>
      </w:r>
      <w:r>
        <w:rPr>
          <w:lang w:val="fr-CH"/>
        </w:rPr>
        <w:t xml:space="preserve"> Général sur la</w:t>
      </w:r>
      <w:r w:rsidR="00717414">
        <w:rPr>
          <w:lang w:val="fr-CH"/>
        </w:rPr>
        <w:t xml:space="preserve"> mise en œuvre de la Résolution </w:t>
      </w:r>
      <w:r>
        <w:rPr>
          <w:lang w:val="fr-CH"/>
        </w:rPr>
        <w:t>131, approuve le renforcement de l’effectif</w:t>
      </w:r>
      <w:r w:rsidRPr="00EE407D">
        <w:rPr>
          <w:lang w:val="fr-CH"/>
        </w:rPr>
        <w:t xml:space="preserve"> </w:t>
      </w:r>
      <w:r>
        <w:rPr>
          <w:lang w:val="fr-CH"/>
        </w:rPr>
        <w:t>recommandé par le Secréta</w:t>
      </w:r>
      <w:r w:rsidR="00717414">
        <w:rPr>
          <w:lang w:val="fr-CH"/>
        </w:rPr>
        <w:t>ire</w:t>
      </w:r>
      <w:r>
        <w:rPr>
          <w:lang w:val="fr-CH"/>
        </w:rPr>
        <w:t xml:space="preserve"> Général dans son rapport et souhaite également que le Conseil prenne note de ses observations sur ledit </w:t>
      </w:r>
      <w:proofErr w:type="gramStart"/>
      <w:r>
        <w:rPr>
          <w:lang w:val="fr-CH"/>
        </w:rPr>
        <w:t>rapport</w:t>
      </w:r>
      <w:proofErr w:type="gramEnd"/>
      <w:r w:rsidR="00421F0D">
        <w:rPr>
          <w:lang w:val="fr-CH"/>
        </w:rPr>
        <w:t>.</w:t>
      </w:r>
    </w:p>
    <w:p w:rsidR="001B5EE6" w:rsidRPr="00717414" w:rsidRDefault="00717414" w:rsidP="00717414">
      <w:pPr>
        <w:jc w:val="center"/>
        <w:rPr>
          <w:u w:val="single"/>
          <w:lang w:val="fr-CH"/>
        </w:rPr>
      </w:pPr>
      <w:r>
        <w:rPr>
          <w:u w:val="single"/>
          <w:lang w:val="fr-CH"/>
        </w:rPr>
        <w:t>                                     </w:t>
      </w:r>
    </w:p>
    <w:sectPr w:rsidR="001B5EE6" w:rsidRPr="00717414" w:rsidSect="005C3890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213" w:rsidRDefault="00505213">
      <w:r>
        <w:separator/>
      </w:r>
    </w:p>
  </w:endnote>
  <w:endnote w:type="continuationSeparator" w:id="0">
    <w:p w:rsidR="00505213" w:rsidRDefault="0050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17414">
    <w:pPr>
      <w:pStyle w:val="Footer"/>
    </w:pPr>
    <w:fldSimple w:instr=" FILENAME \p \* MERGEFORMAT ">
      <w:r w:rsidR="000D6075">
        <w:t>Document1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0E329A">
      <w:t>28.05.19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0D6075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17414" w:rsidP="008C2919">
    <w:pPr>
      <w:pStyle w:val="Footer"/>
    </w:pPr>
    <w:fldSimple w:instr=" FILENAME \p \* MERGEFORMAT ">
      <w:r w:rsidR="000D6075">
        <w:t>Document1</w:t>
      </w:r>
    </w:fldSimple>
    <w:r w:rsidR="00732045">
      <w:tab/>
    </w:r>
    <w:r w:rsidR="00732045">
      <w:tab/>
    </w:r>
    <w:r w:rsidR="00505213">
      <w:fldChar w:fldCharType="begin"/>
    </w:r>
    <w:r w:rsidR="00505213">
      <w:instrText xml:space="preserve"> DATE   \* MERGEFORMAT </w:instrText>
    </w:r>
    <w:r w:rsidR="00505213">
      <w:fldChar w:fldCharType="separate"/>
    </w:r>
    <w:r w:rsidR="000E329A">
      <w:t>28/05/2019</w:t>
    </w:r>
    <w:r w:rsidR="00505213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Default="00717414" w:rsidP="008C2919">
    <w:pPr>
      <w:pStyle w:val="Footer"/>
    </w:pPr>
    <w:fldSimple w:instr=" FILENAME \p \* MERGEFORMAT ">
      <w:r w:rsidR="000D6075">
        <w:t>Document1</w:t>
      </w:r>
    </w:fldSimple>
    <w:r w:rsidR="00732045">
      <w:tab/>
    </w:r>
    <w:r w:rsidR="00732045">
      <w:tab/>
    </w:r>
    <w:r w:rsidR="00505213">
      <w:fldChar w:fldCharType="begin"/>
    </w:r>
    <w:r w:rsidR="00505213">
      <w:instrText xml:space="preserve"> DATE   \* MERGEFORMAT </w:instrText>
    </w:r>
    <w:r w:rsidR="00505213">
      <w:fldChar w:fldCharType="separate"/>
    </w:r>
    <w:r w:rsidR="000E329A">
      <w:t>28/05/2019</w:t>
    </w:r>
    <w:r w:rsidR="0050521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213" w:rsidRDefault="00505213">
      <w:r>
        <w:t>____________________</w:t>
      </w:r>
    </w:p>
  </w:footnote>
  <w:footnote w:type="continuationSeparator" w:id="0">
    <w:p w:rsidR="00505213" w:rsidRDefault="0050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0E329A">
      <w:rPr>
        <w:noProof/>
      </w:rPr>
      <w:t>2</w:t>
    </w:r>
    <w:r>
      <w:rPr>
        <w:noProof/>
      </w:rPr>
      <w:fldChar w:fldCharType="end"/>
    </w:r>
  </w:p>
  <w:p w:rsidR="00732045" w:rsidRDefault="00732045" w:rsidP="00717414">
    <w:pPr>
      <w:pStyle w:val="Header"/>
    </w:pPr>
    <w:r>
      <w:t>C1</w:t>
    </w:r>
    <w:r w:rsidR="008C2919">
      <w:t>9</w:t>
    </w:r>
    <w:r>
      <w:t>/</w:t>
    </w:r>
    <w:r w:rsidR="00717414">
      <w:t>96-</w:t>
    </w:r>
    <w:r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809F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DE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AC31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FC0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ACC7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0867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B447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9626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886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43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EF50C2"/>
    <w:multiLevelType w:val="hybridMultilevel"/>
    <w:tmpl w:val="D3C246AA"/>
    <w:lvl w:ilvl="0" w:tplc="7ACA353E">
      <w:start w:val="1"/>
      <w:numFmt w:val="upperRoman"/>
      <w:lvlText w:val="%1."/>
      <w:lvlJc w:val="left"/>
      <w:pPr>
        <w:ind w:left="234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516C72BC"/>
    <w:multiLevelType w:val="multilevel"/>
    <w:tmpl w:val="040C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E7E5082"/>
    <w:multiLevelType w:val="hybridMultilevel"/>
    <w:tmpl w:val="9990C8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75"/>
    <w:rsid w:val="000D0D0A"/>
    <w:rsid w:val="000D6075"/>
    <w:rsid w:val="000E329A"/>
    <w:rsid w:val="00103163"/>
    <w:rsid w:val="00115D93"/>
    <w:rsid w:val="001247A8"/>
    <w:rsid w:val="001378C0"/>
    <w:rsid w:val="0018694A"/>
    <w:rsid w:val="001A3287"/>
    <w:rsid w:val="001A6508"/>
    <w:rsid w:val="001B5EE6"/>
    <w:rsid w:val="001D4C31"/>
    <w:rsid w:val="001E4D21"/>
    <w:rsid w:val="00207CD1"/>
    <w:rsid w:val="002477A2"/>
    <w:rsid w:val="00263A51"/>
    <w:rsid w:val="00267E02"/>
    <w:rsid w:val="002A5D44"/>
    <w:rsid w:val="002E0BC4"/>
    <w:rsid w:val="002F086B"/>
    <w:rsid w:val="002F1B76"/>
    <w:rsid w:val="0033568E"/>
    <w:rsid w:val="00355FF5"/>
    <w:rsid w:val="00361350"/>
    <w:rsid w:val="003C3FAE"/>
    <w:rsid w:val="004038CB"/>
    <w:rsid w:val="0040546F"/>
    <w:rsid w:val="00421F0D"/>
    <w:rsid w:val="0042404A"/>
    <w:rsid w:val="0044618F"/>
    <w:rsid w:val="0046769A"/>
    <w:rsid w:val="00475FB3"/>
    <w:rsid w:val="004C37A9"/>
    <w:rsid w:val="004D75B2"/>
    <w:rsid w:val="004F259E"/>
    <w:rsid w:val="00505213"/>
    <w:rsid w:val="00511F1D"/>
    <w:rsid w:val="00520F36"/>
    <w:rsid w:val="005367A7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235CA"/>
    <w:rsid w:val="006643AB"/>
    <w:rsid w:val="006D1BEB"/>
    <w:rsid w:val="00717414"/>
    <w:rsid w:val="007210CD"/>
    <w:rsid w:val="00732045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A4E87"/>
    <w:rsid w:val="008C2919"/>
    <w:rsid w:val="008D76E6"/>
    <w:rsid w:val="0092392D"/>
    <w:rsid w:val="0093234A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D1454"/>
    <w:rsid w:val="00BD5873"/>
    <w:rsid w:val="00BE7510"/>
    <w:rsid w:val="00C04BE3"/>
    <w:rsid w:val="00C25D29"/>
    <w:rsid w:val="00C26564"/>
    <w:rsid w:val="00C27A7C"/>
    <w:rsid w:val="00C4480D"/>
    <w:rsid w:val="00C86674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C5ED7"/>
    <w:rsid w:val="00DF74DD"/>
    <w:rsid w:val="00E25AD0"/>
    <w:rsid w:val="00EB6350"/>
    <w:rsid w:val="00EE3D50"/>
    <w:rsid w:val="00EE407D"/>
    <w:rsid w:val="00F15B57"/>
    <w:rsid w:val="00F427DB"/>
    <w:rsid w:val="00F54950"/>
    <w:rsid w:val="00FA5EB1"/>
    <w:rsid w:val="00FA7439"/>
    <w:rsid w:val="00FB4775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E9F41B8-939E-49D2-8374-FCC9C0E6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numPr>
        <w:numId w:val="2"/>
      </w:numPr>
      <w:spacing w:before="480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numPr>
        <w:ilvl w:val="1"/>
      </w:num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numPr>
        <w:ilvl w:val="2"/>
      </w:num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732045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qFormat/>
    <w:rsid w:val="00732045"/>
    <w:pPr>
      <w:numPr>
        <w:ilvl w:val="5"/>
      </w:numPr>
      <w:outlineLvl w:val="5"/>
    </w:pPr>
  </w:style>
  <w:style w:type="paragraph" w:styleId="Heading7">
    <w:name w:val="heading 7"/>
    <w:basedOn w:val="Heading4"/>
    <w:next w:val="Normal"/>
    <w:qFormat/>
    <w:rsid w:val="00732045"/>
    <w:pPr>
      <w:numPr>
        <w:ilvl w:val="6"/>
      </w:numPr>
      <w:outlineLvl w:val="6"/>
    </w:pPr>
  </w:style>
  <w:style w:type="paragraph" w:styleId="Heading8">
    <w:name w:val="heading 8"/>
    <w:basedOn w:val="Heading4"/>
    <w:next w:val="Normal"/>
    <w:qFormat/>
    <w:rsid w:val="00732045"/>
    <w:pPr>
      <w:numPr>
        <w:ilvl w:val="7"/>
      </w:numPr>
      <w:outlineLvl w:val="7"/>
    </w:pPr>
  </w:style>
  <w:style w:type="paragraph" w:styleId="Heading9">
    <w:name w:val="heading 9"/>
    <w:basedOn w:val="Heading4"/>
    <w:next w:val="Normal"/>
    <w:qFormat/>
    <w:rsid w:val="0073204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styleId="ListParagraph">
    <w:name w:val="List Paragraph"/>
    <w:basedOn w:val="Normal"/>
    <w:uiPriority w:val="34"/>
    <w:qFormat/>
    <w:rsid w:val="00C8667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19-CL-C-0010/en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0DCA8CFB2CE4889D8B30E0381F6C5" ma:contentTypeVersion="2" ma:contentTypeDescription="Create a new document." ma:contentTypeScope="" ma:versionID="e107d229a766ff456f736b2882bdb555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FB614-1F37-438B-826C-0B7ECEA469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B226E-91E7-4E68-80FD-37E07262A17F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1aaea1ea-72e4-4374-b05e-72e2f16fb7a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EB8E47-E3D2-44CA-96B5-190F11CC5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608A9B-A1B9-4152-8E57-B08229B7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568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Secrétariat général - Pool</Manager>
  <Company>Union internationale des télécommunications (UIT)</Company>
  <LinksUpToDate>false</LinksUpToDate>
  <CharactersWithSpaces>3776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2019</dc:subject>
  <dc:creator>Brouard, Ricarda</dc:creator>
  <cp:keywords>C2019, C19</cp:keywords>
  <dc:description/>
  <cp:lastModifiedBy>Janin, Patricia</cp:lastModifiedBy>
  <cp:revision>4</cp:revision>
  <cp:lastPrinted>2000-07-18T08:55:00Z</cp:lastPrinted>
  <dcterms:created xsi:type="dcterms:W3CDTF">2019-05-28T10:42:00Z</dcterms:created>
  <dcterms:modified xsi:type="dcterms:W3CDTF">2019-05-28T12:37:00Z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0x0101006890DCA8CFB2CE4889D8B30E0381F6C5</vt:lpwstr>
  </property>
</Properties>
</file>