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E154BD" w:rsidTr="00464B6C">
        <w:trPr>
          <w:cantSplit/>
        </w:trPr>
        <w:tc>
          <w:tcPr>
            <w:tcW w:w="6911" w:type="dxa"/>
          </w:tcPr>
          <w:p w:rsidR="002A2188" w:rsidRPr="00E154BD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154BD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E154BD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E154BD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E154BD">
              <w:rPr>
                <w:b/>
                <w:bCs/>
                <w:position w:val="6"/>
                <w:szCs w:val="24"/>
              </w:rPr>
              <w:t>Geneva, 1</w:t>
            </w:r>
            <w:r w:rsidR="00FB1279" w:rsidRPr="00E154BD">
              <w:rPr>
                <w:b/>
                <w:bCs/>
                <w:position w:val="6"/>
                <w:szCs w:val="24"/>
              </w:rPr>
              <w:t>0</w:t>
            </w:r>
            <w:r w:rsidRPr="00E154BD">
              <w:rPr>
                <w:b/>
                <w:bCs/>
                <w:position w:val="6"/>
                <w:szCs w:val="24"/>
              </w:rPr>
              <w:t>-2</w:t>
            </w:r>
            <w:r w:rsidR="00FB1279" w:rsidRPr="00E154BD">
              <w:rPr>
                <w:b/>
                <w:bCs/>
                <w:position w:val="6"/>
                <w:szCs w:val="24"/>
              </w:rPr>
              <w:t>0</w:t>
            </w:r>
            <w:r w:rsidRPr="00E154BD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E154BD">
              <w:rPr>
                <w:b/>
                <w:bCs/>
                <w:position w:val="6"/>
                <w:szCs w:val="24"/>
              </w:rPr>
              <w:t>June</w:t>
            </w:r>
            <w:r w:rsidRPr="00E154BD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E154BD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:rsidR="002A2188" w:rsidRPr="00E154BD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154BD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E154BD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E154BD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E154BD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E154BD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E154BD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E154BD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E154BD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154BD" w:rsidRDefault="00E154BD" w:rsidP="00F01FF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 w:rsidRPr="00E154BD">
              <w:rPr>
                <w:b/>
              </w:rPr>
              <w:t xml:space="preserve">Agenda item: </w:t>
            </w:r>
            <w:r w:rsidR="00F01FF2">
              <w:rPr>
                <w:b/>
              </w:rPr>
              <w:t>PL 1.3</w:t>
            </w:r>
          </w:p>
        </w:tc>
        <w:tc>
          <w:tcPr>
            <w:tcW w:w="3120" w:type="dxa"/>
          </w:tcPr>
          <w:p w:rsidR="002A2188" w:rsidRPr="00E154BD" w:rsidRDefault="002A2188" w:rsidP="001D653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E154BD">
              <w:rPr>
                <w:b/>
              </w:rPr>
              <w:t>Document C1</w:t>
            </w:r>
            <w:r w:rsidR="00FB1279" w:rsidRPr="00E154BD">
              <w:rPr>
                <w:b/>
              </w:rPr>
              <w:t>9</w:t>
            </w:r>
            <w:r w:rsidRPr="00E154BD">
              <w:rPr>
                <w:b/>
              </w:rPr>
              <w:t>/</w:t>
            </w:r>
            <w:r w:rsidR="00F01FF2">
              <w:rPr>
                <w:b/>
              </w:rPr>
              <w:t>92</w:t>
            </w:r>
            <w:r w:rsidRPr="00E154BD">
              <w:rPr>
                <w:b/>
              </w:rPr>
              <w:t>-E</w:t>
            </w:r>
          </w:p>
        </w:tc>
      </w:tr>
      <w:tr w:rsidR="002A2188" w:rsidRPr="00E154BD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E154BD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154BD" w:rsidRDefault="001D6539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 w:rsidRPr="00E154BD">
              <w:rPr>
                <w:b/>
              </w:rPr>
              <w:t>27 May</w:t>
            </w:r>
            <w:r w:rsidR="002A2188" w:rsidRPr="00E154BD">
              <w:rPr>
                <w:b/>
              </w:rPr>
              <w:t xml:space="preserve"> 201</w:t>
            </w:r>
            <w:r w:rsidR="00FB1279" w:rsidRPr="00E154BD">
              <w:rPr>
                <w:b/>
              </w:rPr>
              <w:t>9</w:t>
            </w:r>
          </w:p>
        </w:tc>
      </w:tr>
      <w:tr w:rsidR="002A2188" w:rsidRPr="00E154BD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E154BD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154BD" w:rsidRDefault="002A2188" w:rsidP="001D6539">
            <w:pPr>
              <w:tabs>
                <w:tab w:val="left" w:pos="993"/>
              </w:tabs>
              <w:spacing w:before="0"/>
              <w:rPr>
                <w:b/>
              </w:rPr>
            </w:pPr>
            <w:r w:rsidRPr="00E154BD">
              <w:rPr>
                <w:b/>
              </w:rPr>
              <w:t xml:space="preserve">Original: </w:t>
            </w:r>
            <w:r w:rsidR="001D6539" w:rsidRPr="00E154BD">
              <w:rPr>
                <w:b/>
              </w:rPr>
              <w:t>French</w:t>
            </w:r>
          </w:p>
        </w:tc>
      </w:tr>
      <w:tr w:rsidR="002A2188" w:rsidRPr="00E154BD" w:rsidTr="00464B6C">
        <w:trPr>
          <w:cantSplit/>
        </w:trPr>
        <w:tc>
          <w:tcPr>
            <w:tcW w:w="10031" w:type="dxa"/>
            <w:gridSpan w:val="2"/>
          </w:tcPr>
          <w:p w:rsidR="002A2188" w:rsidRPr="00E154BD" w:rsidRDefault="00E154BD" w:rsidP="00464B6C">
            <w:pPr>
              <w:pStyle w:val="Source"/>
            </w:pPr>
            <w:bookmarkStart w:id="6" w:name="dsource" w:colFirst="0" w:colLast="0"/>
            <w:bookmarkEnd w:id="5"/>
            <w:r w:rsidRPr="00E154BD">
              <w:t>Note by the Secretary-General</w:t>
            </w:r>
          </w:p>
        </w:tc>
      </w:tr>
      <w:tr w:rsidR="002A2188" w:rsidRPr="00E154BD" w:rsidTr="00464B6C">
        <w:trPr>
          <w:cantSplit/>
        </w:trPr>
        <w:tc>
          <w:tcPr>
            <w:tcW w:w="10031" w:type="dxa"/>
            <w:gridSpan w:val="2"/>
          </w:tcPr>
          <w:p w:rsidR="002A2188" w:rsidRPr="00E154BD" w:rsidRDefault="00E154BD" w:rsidP="00464B6C">
            <w:pPr>
              <w:pStyle w:val="Title1"/>
            </w:pPr>
            <w:bookmarkStart w:id="7" w:name="dtitle1" w:colFirst="0" w:colLast="0"/>
            <w:bookmarkEnd w:id="6"/>
            <w:r w:rsidRPr="00E154BD">
              <w:t xml:space="preserve">contribution from the republic of </w:t>
            </w:r>
            <w:r w:rsidR="00215BB8">
              <w:t>côte d'</w:t>
            </w:r>
            <w:r w:rsidRPr="00E154BD">
              <w:t>ivoire</w:t>
            </w:r>
          </w:p>
        </w:tc>
      </w:tr>
      <w:tr w:rsidR="00E154BD" w:rsidRPr="00E154BD" w:rsidTr="00464B6C">
        <w:trPr>
          <w:cantSplit/>
        </w:trPr>
        <w:tc>
          <w:tcPr>
            <w:tcW w:w="10031" w:type="dxa"/>
            <w:gridSpan w:val="2"/>
          </w:tcPr>
          <w:p w:rsidR="00E154BD" w:rsidRPr="00E154BD" w:rsidRDefault="00F01FF2" w:rsidP="00F01FF2">
            <w:pPr>
              <w:pStyle w:val="Title1"/>
            </w:pPr>
            <w:r>
              <w:t>topic for cwg-internet's next open consultations</w:t>
            </w:r>
          </w:p>
        </w:tc>
      </w:tr>
      <w:bookmarkEnd w:id="7"/>
    </w:tbl>
    <w:p w:rsidR="00E154BD" w:rsidRPr="00E154BD" w:rsidRDefault="00E154BD" w:rsidP="00E154BD"/>
    <w:p w:rsidR="00E154BD" w:rsidRPr="00E154BD" w:rsidRDefault="00E154BD" w:rsidP="00E154BD">
      <w:pPr>
        <w:rPr>
          <w:b/>
          <w:bCs/>
        </w:rPr>
      </w:pPr>
      <w:r w:rsidRPr="00E154BD">
        <w:t xml:space="preserve">I have the honour to transmit to the Member States of the Council the attached contribution submitted by the </w:t>
      </w:r>
      <w:r w:rsidR="00215BB8">
        <w:rPr>
          <w:b/>
          <w:bCs/>
        </w:rPr>
        <w:t>Republic of Côte d'</w:t>
      </w:r>
      <w:r w:rsidRPr="00E154BD">
        <w:rPr>
          <w:b/>
          <w:bCs/>
        </w:rPr>
        <w:t>Ivoire</w:t>
      </w:r>
      <w:r w:rsidRPr="004C14D7">
        <w:t>.</w:t>
      </w:r>
    </w:p>
    <w:p w:rsidR="00E154BD" w:rsidRPr="00E154BD" w:rsidRDefault="00E154BD" w:rsidP="00E154BD"/>
    <w:p w:rsidR="00E154BD" w:rsidRPr="00E154BD" w:rsidRDefault="00E154BD" w:rsidP="00E154BD"/>
    <w:p w:rsidR="00E154BD" w:rsidRPr="00E154BD" w:rsidRDefault="00E154BD" w:rsidP="00E154B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E154BD">
        <w:tab/>
        <w:t>Houlin ZHAO</w:t>
      </w:r>
      <w:r w:rsidRPr="00E154BD">
        <w:br/>
      </w:r>
      <w:r w:rsidRPr="00E154BD">
        <w:tab/>
        <w:t>Secretary-General</w:t>
      </w:r>
    </w:p>
    <w:p w:rsidR="00E154BD" w:rsidRPr="00E154BD" w:rsidRDefault="00E154BD" w:rsidP="00E154BD">
      <w:r w:rsidRPr="00E154BD">
        <w:br w:type="page"/>
      </w:r>
    </w:p>
    <w:p w:rsidR="00E154BD" w:rsidRPr="00E154BD" w:rsidRDefault="00E154BD" w:rsidP="00215BB8">
      <w:pPr>
        <w:pStyle w:val="Source"/>
      </w:pPr>
      <w:r w:rsidRPr="00E154BD">
        <w:lastRenderedPageBreak/>
        <w:t>Contrib</w:t>
      </w:r>
      <w:r w:rsidR="00215BB8">
        <w:t>ution by the Republic of Côte d'</w:t>
      </w:r>
      <w:r w:rsidRPr="00E154BD">
        <w:t>Ivoire</w:t>
      </w:r>
    </w:p>
    <w:p w:rsidR="00E154BD" w:rsidRPr="00E154BD" w:rsidRDefault="00F01FF2" w:rsidP="00F01FF2">
      <w:pPr>
        <w:pStyle w:val="Title1"/>
      </w:pPr>
      <w:r>
        <w:t>TOPIC FOR CWG-INTERNET'S next OPEN CONSULTATIONS</w:t>
      </w:r>
    </w:p>
    <w:p w:rsidR="002A2188" w:rsidRPr="00E154BD" w:rsidRDefault="002A2188" w:rsidP="00E154BD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E154BD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E154BD" w:rsidRDefault="002A2188" w:rsidP="00E154BD">
            <w:pPr>
              <w:pStyle w:val="Headingb"/>
            </w:pPr>
            <w:r w:rsidRPr="00E154BD">
              <w:t>Summary</w:t>
            </w:r>
          </w:p>
          <w:p w:rsidR="00E154BD" w:rsidRPr="00E154BD" w:rsidRDefault="00F01FF2" w:rsidP="00F01FF2">
            <w:r w:rsidRPr="00E202A0">
              <w:t xml:space="preserve">The present </w:t>
            </w:r>
            <w:r>
              <w:t>contribution</w:t>
            </w:r>
            <w:r w:rsidRPr="00E202A0">
              <w:t xml:space="preserve"> </w:t>
            </w:r>
            <w:r>
              <w:t>proposes several topics for CWG-Internet's upcoming open consultation</w:t>
            </w:r>
            <w:r w:rsidR="00E154BD" w:rsidRPr="00E154BD">
              <w:t>.</w:t>
            </w:r>
          </w:p>
          <w:p w:rsidR="002A2188" w:rsidRPr="00E154BD" w:rsidRDefault="002A2188" w:rsidP="00E154BD">
            <w:pPr>
              <w:pStyle w:val="Headingb"/>
            </w:pPr>
            <w:r w:rsidRPr="00E154BD">
              <w:t>Action required</w:t>
            </w:r>
          </w:p>
          <w:p w:rsidR="002A2188" w:rsidRPr="00E154BD" w:rsidRDefault="00F01FF2" w:rsidP="00F01FF2">
            <w:r>
              <w:t>Côte d'</w:t>
            </w:r>
            <w:r w:rsidR="00E154BD" w:rsidRPr="00E154BD">
              <w:t xml:space="preserve">Ivoire </w:t>
            </w:r>
            <w:r>
              <w:t>would like the Council to take note of this contribution as part of the guidance on the topic for CWG-Internet's next open consultations</w:t>
            </w:r>
            <w:r w:rsidR="00E154BD" w:rsidRPr="00E154BD">
              <w:t>.</w:t>
            </w:r>
          </w:p>
          <w:p w:rsidR="002A2188" w:rsidRPr="00E154BD" w:rsidRDefault="002A2188" w:rsidP="00E154BD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E154BD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A2188" w:rsidRPr="00E154BD" w:rsidRDefault="002A2188" w:rsidP="00E154BD">
            <w:pPr>
              <w:pStyle w:val="Headingb"/>
            </w:pPr>
            <w:r w:rsidRPr="00E154BD">
              <w:t>References</w:t>
            </w:r>
          </w:p>
          <w:p w:rsidR="002A2188" w:rsidRPr="00E154BD" w:rsidRDefault="00E154BD" w:rsidP="00E154BD">
            <w:pPr>
              <w:spacing w:after="120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 xml:space="preserve">Document </w:t>
            </w:r>
            <w:hyperlink r:id="rId9" w:history="1">
              <w:r w:rsidR="00F01FF2" w:rsidRPr="00F01FF2">
                <w:rPr>
                  <w:rStyle w:val="Hyperlink"/>
                  <w:i/>
                  <w:iCs/>
                  <w:lang w:val="fr-CH"/>
                </w:rPr>
                <w:t>CWG-Internet 12/10</w:t>
              </w:r>
            </w:hyperlink>
          </w:p>
          <w:p w:rsidR="002A2188" w:rsidRPr="00E154BD" w:rsidRDefault="002A2188" w:rsidP="00E154BD">
            <w:pPr>
              <w:rPr>
                <w:i/>
                <w:iCs/>
              </w:rPr>
            </w:pPr>
          </w:p>
        </w:tc>
      </w:tr>
    </w:tbl>
    <w:p w:rsidR="00E154BD" w:rsidRPr="00E154BD" w:rsidRDefault="00E154BD" w:rsidP="00F01FF2">
      <w:pPr>
        <w:pStyle w:val="Headingb"/>
      </w:pPr>
      <w:bookmarkStart w:id="8" w:name="dstart"/>
      <w:bookmarkStart w:id="9" w:name="dbreak"/>
      <w:bookmarkEnd w:id="8"/>
      <w:bookmarkEnd w:id="9"/>
      <w:r w:rsidRPr="00E154BD">
        <w:t>Discussion</w:t>
      </w:r>
    </w:p>
    <w:p w:rsidR="00E154BD" w:rsidRDefault="00F01FF2" w:rsidP="00F01FF2">
      <w:r>
        <w:t>Participants in the 12</w:t>
      </w:r>
      <w:r w:rsidRPr="002A0287">
        <w:rPr>
          <w:vertAlign w:val="superscript"/>
        </w:rPr>
        <w:t>th</w:t>
      </w:r>
      <w:r>
        <w:t xml:space="preserve"> meeting of CWG-Internet were unable to reach consensus on the topic for its next open consultations. The Council is therefore requested to provide guidance on the topic for the next consultations.</w:t>
      </w:r>
    </w:p>
    <w:p w:rsidR="00F01FF2" w:rsidRDefault="00F01FF2" w:rsidP="00F01FF2">
      <w:pPr>
        <w:pStyle w:val="Headingb"/>
      </w:pPr>
      <w:r>
        <w:t>Proposals</w:t>
      </w:r>
    </w:p>
    <w:p w:rsidR="00F01FF2" w:rsidRDefault="00F01FF2" w:rsidP="00F01FF2">
      <w:r>
        <w:t>Taking into consideration the last meeting's report, Côte d'Ivoire makes the following proposals:</w:t>
      </w:r>
    </w:p>
    <w:p w:rsidR="00F01FF2" w:rsidRDefault="00F01FF2" w:rsidP="00F01FF2">
      <w:pPr>
        <w:pStyle w:val="enumlev1"/>
      </w:pPr>
      <w:r>
        <w:t>–</w:t>
      </w:r>
      <w:r>
        <w:tab/>
        <w:t>Impact of OTT technologies on the future development of the Internet and related public policies;</w:t>
      </w:r>
    </w:p>
    <w:p w:rsidR="00F01FF2" w:rsidRDefault="00F01FF2" w:rsidP="00F01FF2">
      <w:pPr>
        <w:pStyle w:val="enumlev1"/>
      </w:pPr>
      <w:r>
        <w:t>–</w:t>
      </w:r>
      <w:r>
        <w:tab/>
        <w:t>The cost of Internet connectivity for the developing countries;</w:t>
      </w:r>
    </w:p>
    <w:p w:rsidR="00F01FF2" w:rsidRPr="002A0287" w:rsidRDefault="00F01FF2" w:rsidP="00F01FF2">
      <w:pPr>
        <w:pStyle w:val="enumlev1"/>
      </w:pPr>
      <w:r>
        <w:t>–</w:t>
      </w:r>
      <w:r>
        <w:tab/>
        <w:t>International public policies on Internet governance.</w:t>
      </w:r>
    </w:p>
    <w:p w:rsidR="00F01FF2" w:rsidRDefault="00F01FF2" w:rsidP="00F01FF2"/>
    <w:p w:rsidR="00F01FF2" w:rsidRPr="00E154BD" w:rsidRDefault="00F01FF2" w:rsidP="00F01FF2"/>
    <w:p w:rsidR="00264425" w:rsidRPr="00E154BD" w:rsidRDefault="00E154BD" w:rsidP="00E154BD">
      <w:pPr>
        <w:jc w:val="center"/>
      </w:pPr>
      <w:r w:rsidRPr="00E154BD">
        <w:t>______________</w:t>
      </w:r>
    </w:p>
    <w:sectPr w:rsidR="00264425" w:rsidRPr="00E154BD" w:rsidSect="004D18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39" w:rsidRDefault="001D6539">
      <w:r>
        <w:separator/>
      </w:r>
    </w:p>
  </w:endnote>
  <w:endnote w:type="continuationSeparator" w:id="0">
    <w:p w:rsidR="001D6539" w:rsidRDefault="001D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03" w:rsidRDefault="008563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E154BD" w:rsidRDefault="00CB18FF" w:rsidP="00E154BD">
    <w:pPr>
      <w:pStyle w:val="Footer"/>
      <w:rPr>
        <w:lang w:val="fr-CH"/>
      </w:rPr>
    </w:pP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E154BD" w:rsidRDefault="00322D0D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39" w:rsidRDefault="001D6539">
      <w:r>
        <w:t>____________________</w:t>
      </w:r>
    </w:p>
  </w:footnote>
  <w:footnote w:type="continuationSeparator" w:id="0">
    <w:p w:rsidR="001D6539" w:rsidRDefault="001D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03" w:rsidRDefault="008563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856303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4C14D7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4C14D7">
      <w:rPr>
        <w:bCs/>
      </w:rPr>
      <w:t>9</w:t>
    </w:r>
    <w:r w:rsidR="00F01FF2">
      <w:rPr>
        <w:bCs/>
      </w:rPr>
      <w:t>2</w:t>
    </w:r>
    <w:r w:rsidRPr="00623AE3">
      <w:rPr>
        <w:bCs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03" w:rsidRDefault="008563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522"/>
    <w:multiLevelType w:val="hybridMultilevel"/>
    <w:tmpl w:val="C680C65C"/>
    <w:lvl w:ilvl="0" w:tplc="8DB60A5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02E3183"/>
    <w:multiLevelType w:val="hybridMultilevel"/>
    <w:tmpl w:val="A7862800"/>
    <w:lvl w:ilvl="0" w:tplc="219EF3B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65A7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28C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C5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6C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6A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69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06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63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97C06"/>
    <w:multiLevelType w:val="hybridMultilevel"/>
    <w:tmpl w:val="D73E0860"/>
    <w:lvl w:ilvl="0" w:tplc="18A8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25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84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CA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05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01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E0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2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20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221D9"/>
    <w:multiLevelType w:val="multilevel"/>
    <w:tmpl w:val="3650EB94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3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D6539"/>
    <w:rsid w:val="001E0F7B"/>
    <w:rsid w:val="001E7287"/>
    <w:rsid w:val="002119FD"/>
    <w:rsid w:val="002130E0"/>
    <w:rsid w:val="00215BB8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C14D7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56303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61AAE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154BD"/>
    <w:rsid w:val="00E60F04"/>
    <w:rsid w:val="00E854E4"/>
    <w:rsid w:val="00EB0D6F"/>
    <w:rsid w:val="00EB2232"/>
    <w:rsid w:val="00EC5337"/>
    <w:rsid w:val="00F01FF2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E35C7FB-FF61-42FC-AC5E-F26501B6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E154B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blue\dfs\refinfo\REFTXT\REFTXT2019\SG\CONSEIL\C19\000\CWG-Internet%2012\10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FE7A-80FC-424B-BA2D-A4AA2A90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</Template>
  <TotalTime>0</TotalTime>
  <Pages>2</Pages>
  <Words>198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1522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C2019, C19</dc:title>
  <dc:subject>Council 2018</dc:subject>
  <dc:creator>Ruepp, Rowena</dc:creator>
  <cp:keywords/>
  <dc:description/>
  <cp:lastModifiedBy>Janin, Patricia</cp:lastModifiedBy>
  <cp:revision>3</cp:revision>
  <cp:lastPrinted>2000-07-18T13:30:00Z</cp:lastPrinted>
  <dcterms:created xsi:type="dcterms:W3CDTF">2019-06-03T07:37:00Z</dcterms:created>
  <dcterms:modified xsi:type="dcterms:W3CDTF">2019-06-03T07:37:00Z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