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7792E">
        <w:trPr>
          <w:cantSplit/>
        </w:trPr>
        <w:tc>
          <w:tcPr>
            <w:tcW w:w="6911" w:type="dxa"/>
          </w:tcPr>
          <w:p w:rsidR="00BC7BC0" w:rsidRPr="00C7792E" w:rsidRDefault="000569B4" w:rsidP="00AE7FD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7792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7792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C7792E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C7792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7792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7792E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C7792E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C7792E">
              <w:rPr>
                <w:b/>
                <w:bCs/>
                <w:lang w:val="ru-RU"/>
              </w:rPr>
              <w:t xml:space="preserve"> </w:t>
            </w:r>
            <w:r w:rsidR="00225368" w:rsidRPr="00C7792E">
              <w:rPr>
                <w:b/>
                <w:bCs/>
                <w:lang w:val="ru-RU"/>
              </w:rPr>
              <w:t>201</w:t>
            </w:r>
            <w:r w:rsidR="005B3DEC" w:rsidRPr="00C7792E">
              <w:rPr>
                <w:b/>
                <w:bCs/>
                <w:lang w:val="ru-RU"/>
              </w:rPr>
              <w:t>9</w:t>
            </w:r>
            <w:r w:rsidR="00225368" w:rsidRPr="00C7792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7792E" w:rsidRDefault="009C1C89" w:rsidP="00AE7FD0">
            <w:pPr>
              <w:spacing w:before="0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7792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7792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7792E" w:rsidRDefault="00BC7BC0" w:rsidP="00AE7FD0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7792E" w:rsidRDefault="00BC7BC0" w:rsidP="00AE7FD0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C7792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7792E" w:rsidRDefault="00BC7BC0" w:rsidP="00AE7FD0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7792E" w:rsidRDefault="00BC7BC0" w:rsidP="00AE7FD0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C7792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7792E" w:rsidRDefault="00BC7BC0" w:rsidP="00CF4E19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C7792E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9E29C2">
              <w:t xml:space="preserve"> </w:t>
            </w:r>
            <w:r w:rsidR="009E29C2" w:rsidRPr="009E29C2">
              <w:rPr>
                <w:b/>
                <w:bCs/>
                <w:caps/>
                <w:color w:val="000000"/>
                <w:szCs w:val="22"/>
                <w:lang w:val="ru-RU"/>
              </w:rPr>
              <w:t>PL 1.</w:t>
            </w:r>
            <w:r w:rsidR="00CF4E19">
              <w:rPr>
                <w:b/>
                <w:bCs/>
                <w:caps/>
                <w:color w:val="000000"/>
                <w:szCs w:val="22"/>
                <w:lang w:val="ru-RU"/>
              </w:rPr>
              <w:t>7</w:t>
            </w:r>
          </w:p>
        </w:tc>
        <w:tc>
          <w:tcPr>
            <w:tcW w:w="3120" w:type="dxa"/>
          </w:tcPr>
          <w:p w:rsidR="00BC7BC0" w:rsidRPr="00C7792E" w:rsidRDefault="00BC7BC0" w:rsidP="00CF4E19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7792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C7792E">
              <w:rPr>
                <w:b/>
                <w:bCs/>
                <w:szCs w:val="22"/>
                <w:lang w:val="ru-RU"/>
              </w:rPr>
              <w:t>1</w:t>
            </w:r>
            <w:r w:rsidR="005B3DEC" w:rsidRPr="00C7792E">
              <w:rPr>
                <w:b/>
                <w:bCs/>
                <w:szCs w:val="22"/>
                <w:lang w:val="ru-RU"/>
              </w:rPr>
              <w:t>9</w:t>
            </w:r>
            <w:r w:rsidRPr="00C7792E">
              <w:rPr>
                <w:b/>
                <w:bCs/>
                <w:szCs w:val="22"/>
                <w:lang w:val="ru-RU"/>
              </w:rPr>
              <w:t>/</w:t>
            </w:r>
            <w:r w:rsidR="009E29C2">
              <w:rPr>
                <w:b/>
                <w:bCs/>
                <w:szCs w:val="22"/>
                <w:lang w:val="en-US"/>
              </w:rPr>
              <w:t>8</w:t>
            </w:r>
            <w:r w:rsidR="00CF4E19">
              <w:rPr>
                <w:b/>
                <w:bCs/>
                <w:szCs w:val="22"/>
                <w:lang w:val="ru-RU"/>
              </w:rPr>
              <w:t>1</w:t>
            </w:r>
            <w:r w:rsidRPr="00C7792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7792E">
        <w:trPr>
          <w:cantSplit/>
          <w:trHeight w:val="23"/>
        </w:trPr>
        <w:tc>
          <w:tcPr>
            <w:tcW w:w="6911" w:type="dxa"/>
            <w:vMerge/>
          </w:tcPr>
          <w:p w:rsidR="00BC7BC0" w:rsidRPr="00C7792E" w:rsidRDefault="00BC7BC0" w:rsidP="00AE7FD0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7792E" w:rsidRDefault="00CF4E19" w:rsidP="00AE7FD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27 мая</w:t>
            </w:r>
            <w:r w:rsidR="00EB4FCB" w:rsidRPr="00C7792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7792E">
              <w:rPr>
                <w:b/>
                <w:bCs/>
                <w:szCs w:val="22"/>
                <w:lang w:val="ru-RU"/>
              </w:rPr>
              <w:t>20</w:t>
            </w:r>
            <w:r w:rsidR="003F099E" w:rsidRPr="00C7792E">
              <w:rPr>
                <w:b/>
                <w:bCs/>
                <w:szCs w:val="22"/>
                <w:lang w:val="ru-RU"/>
              </w:rPr>
              <w:t>1</w:t>
            </w:r>
            <w:r w:rsidR="005B3DEC" w:rsidRPr="00C7792E">
              <w:rPr>
                <w:b/>
                <w:bCs/>
                <w:szCs w:val="22"/>
                <w:lang w:val="ru-RU"/>
              </w:rPr>
              <w:t>9</w:t>
            </w:r>
            <w:r w:rsidR="00BC7BC0" w:rsidRPr="00C7792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7792E">
        <w:trPr>
          <w:cantSplit/>
          <w:trHeight w:val="23"/>
        </w:trPr>
        <w:tc>
          <w:tcPr>
            <w:tcW w:w="6911" w:type="dxa"/>
            <w:vMerge/>
          </w:tcPr>
          <w:p w:rsidR="00BC7BC0" w:rsidRPr="00C7792E" w:rsidRDefault="00BC7BC0" w:rsidP="00AE7FD0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7792E" w:rsidRDefault="00BC7BC0" w:rsidP="007E315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7792E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7E3154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BC7BC0" w:rsidRPr="00C7792E">
        <w:trPr>
          <w:cantSplit/>
        </w:trPr>
        <w:tc>
          <w:tcPr>
            <w:tcW w:w="10031" w:type="dxa"/>
            <w:gridSpan w:val="2"/>
          </w:tcPr>
          <w:p w:rsidR="00BC7BC0" w:rsidRPr="00C7792E" w:rsidRDefault="009E29C2" w:rsidP="00AE7FD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>
              <w:rPr>
                <w:lang w:val="ru-RU"/>
              </w:rPr>
              <w:t>Записка</w:t>
            </w:r>
            <w:r w:rsidR="005B784F" w:rsidRPr="00C7792E">
              <w:rPr>
                <w:lang w:val="ru-RU"/>
              </w:rPr>
              <w:t xml:space="preserve"> Генерального секретаря</w:t>
            </w:r>
          </w:p>
        </w:tc>
      </w:tr>
      <w:tr w:rsidR="009E29C2" w:rsidRPr="00696279" w:rsidTr="00DA204D">
        <w:trPr>
          <w:cantSplit/>
        </w:trPr>
        <w:tc>
          <w:tcPr>
            <w:tcW w:w="10031" w:type="dxa"/>
            <w:gridSpan w:val="2"/>
          </w:tcPr>
          <w:p w:rsidR="009E29C2" w:rsidRPr="005646B3" w:rsidRDefault="00F8655E" w:rsidP="00A112E1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5646B3">
              <w:rPr>
                <w:lang w:val="ru-RU"/>
              </w:rPr>
              <w:t xml:space="preserve">вклад </w:t>
            </w:r>
            <w:r w:rsidR="005646B3">
              <w:rPr>
                <w:lang w:val="ru-RU"/>
              </w:rPr>
              <w:t xml:space="preserve">от </w:t>
            </w:r>
            <w:r w:rsidRPr="005646B3">
              <w:rPr>
                <w:lang w:val="ru-RU"/>
              </w:rPr>
              <w:t>Алжирской Народной Демократической Республик</w:t>
            </w:r>
            <w:r w:rsidR="009E29C2" w:rsidRPr="005646B3">
              <w:rPr>
                <w:lang w:val="ru-RU"/>
              </w:rPr>
              <w:t>и</w:t>
            </w:r>
          </w:p>
        </w:tc>
      </w:tr>
      <w:tr w:rsidR="00A112E1" w:rsidRPr="00696279" w:rsidTr="00DA204D">
        <w:trPr>
          <w:cantSplit/>
        </w:trPr>
        <w:tc>
          <w:tcPr>
            <w:tcW w:w="10031" w:type="dxa"/>
            <w:gridSpan w:val="2"/>
          </w:tcPr>
          <w:p w:rsidR="00A112E1" w:rsidRPr="005646B3" w:rsidRDefault="00A112E1" w:rsidP="005646B3">
            <w:pPr>
              <w:pStyle w:val="Title2"/>
              <w:rPr>
                <w:lang w:val="ru-RU"/>
              </w:rPr>
            </w:pPr>
            <w:r w:rsidRPr="005646B3">
              <w:rPr>
                <w:lang w:val="ru-RU"/>
              </w:rPr>
              <w:t>предл</w:t>
            </w:r>
            <w:r w:rsidR="005646B3">
              <w:rPr>
                <w:lang w:val="ru-RU"/>
              </w:rPr>
              <w:t>агаемый</w:t>
            </w:r>
            <w:r w:rsidRPr="005646B3">
              <w:rPr>
                <w:lang w:val="ru-RU"/>
              </w:rPr>
              <w:t xml:space="preserve"> К</w:t>
            </w:r>
            <w:r w:rsidR="00696279">
              <w:rPr>
                <w:lang w:val="ru-RU"/>
              </w:rPr>
              <w:t>РУГ ВЕДЕНИЯ ГРУППЫ ЭКСПЕРТОВ ПО</w:t>
            </w:r>
            <w:r w:rsidR="00696279">
              <w:rPr>
                <w:lang w:val="en-US"/>
              </w:rPr>
              <w:t> </w:t>
            </w:r>
            <w:r w:rsidRPr="005646B3">
              <w:rPr>
                <w:lang w:val="ru-RU"/>
              </w:rPr>
              <w:t>Регламенту</w:t>
            </w:r>
            <w:r w:rsidRPr="005646B3">
              <w:t> </w:t>
            </w:r>
            <w:r w:rsidRPr="005646B3">
              <w:rPr>
                <w:lang w:val="ru-RU"/>
              </w:rPr>
              <w:t>международной электросвязи</w:t>
            </w:r>
          </w:p>
        </w:tc>
      </w:tr>
    </w:tbl>
    <w:p w:rsidR="009E29C2" w:rsidRPr="00E076B3" w:rsidRDefault="009E29C2" w:rsidP="00A112E1">
      <w:pPr>
        <w:pStyle w:val="Normalaftertitle"/>
        <w:rPr>
          <w:lang w:val="ru-RU"/>
        </w:rPr>
      </w:pPr>
      <w:bookmarkStart w:id="3" w:name="lt_pId013"/>
      <w:bookmarkEnd w:id="2"/>
      <w:r w:rsidRPr="00EC3477">
        <w:rPr>
          <w:lang w:val="ru-RU"/>
        </w:rPr>
        <w:t>Имею</w:t>
      </w:r>
      <w:r w:rsidRPr="00E076B3">
        <w:rPr>
          <w:lang w:val="ru-RU"/>
        </w:rPr>
        <w:t xml:space="preserve"> </w:t>
      </w:r>
      <w:r w:rsidRPr="00EC3477">
        <w:rPr>
          <w:lang w:val="ru-RU"/>
        </w:rPr>
        <w:t>честь</w:t>
      </w:r>
      <w:bookmarkStart w:id="4" w:name="_GoBack"/>
      <w:bookmarkEnd w:id="4"/>
      <w:r w:rsidRPr="00E076B3">
        <w:rPr>
          <w:lang w:val="ru-RU"/>
        </w:rPr>
        <w:t xml:space="preserve"> </w:t>
      </w:r>
      <w:r>
        <w:rPr>
          <w:lang w:val="ru-RU"/>
        </w:rPr>
        <w:t>передать</w:t>
      </w:r>
      <w:r w:rsidRPr="00E076B3">
        <w:rPr>
          <w:lang w:val="ru-RU"/>
        </w:rPr>
        <w:t xml:space="preserve"> </w:t>
      </w:r>
      <w:r w:rsidRPr="00EC3477">
        <w:rPr>
          <w:lang w:val="ru-RU"/>
        </w:rPr>
        <w:t>Государствам</w:t>
      </w:r>
      <w:r w:rsidRPr="00E076B3">
        <w:rPr>
          <w:lang w:val="ru-RU"/>
        </w:rPr>
        <w:t xml:space="preserve"> − </w:t>
      </w:r>
      <w:r w:rsidRPr="00EC3477">
        <w:rPr>
          <w:lang w:val="ru-RU"/>
        </w:rPr>
        <w:t>Членам</w:t>
      </w:r>
      <w:r w:rsidRPr="00E076B3">
        <w:rPr>
          <w:lang w:val="ru-RU"/>
        </w:rPr>
        <w:t xml:space="preserve"> </w:t>
      </w:r>
      <w:r w:rsidRPr="00EC3477">
        <w:rPr>
          <w:lang w:val="ru-RU"/>
        </w:rPr>
        <w:t>Совета</w:t>
      </w:r>
      <w:r w:rsidRPr="00E076B3">
        <w:rPr>
          <w:lang w:val="ru-RU"/>
        </w:rPr>
        <w:t xml:space="preserve"> </w:t>
      </w:r>
      <w:r w:rsidRPr="00EC3477">
        <w:rPr>
          <w:lang w:val="ru-RU"/>
        </w:rPr>
        <w:t>вклад</w:t>
      </w:r>
      <w:r w:rsidRPr="00E076B3">
        <w:rPr>
          <w:lang w:val="ru-RU"/>
        </w:rPr>
        <w:t xml:space="preserve">, </w:t>
      </w:r>
      <w:r w:rsidRPr="00EC3477">
        <w:rPr>
          <w:lang w:val="ru-RU"/>
        </w:rPr>
        <w:t>представленный</w:t>
      </w:r>
      <w:r w:rsidRPr="00E076B3">
        <w:rPr>
          <w:lang w:val="ru-RU"/>
        </w:rPr>
        <w:t xml:space="preserve"> </w:t>
      </w:r>
      <w:bookmarkEnd w:id="3"/>
      <w:r w:rsidRPr="00A112E1">
        <w:rPr>
          <w:b/>
          <w:bCs/>
          <w:color w:val="000000"/>
          <w:lang w:val="ru-RU"/>
        </w:rPr>
        <w:t>Алжирской Народной Демократической Республикой</w:t>
      </w:r>
      <w:r>
        <w:rPr>
          <w:lang w:val="ru-RU"/>
        </w:rPr>
        <w:t>.</w:t>
      </w:r>
    </w:p>
    <w:p w:rsidR="009E29C2" w:rsidRDefault="009E29C2" w:rsidP="00AE7FD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bookmarkStart w:id="5" w:name="lt_pId011"/>
      <w:r w:rsidRPr="00EC3477">
        <w:rPr>
          <w:lang w:val="ru-RU"/>
        </w:rPr>
        <w:tab/>
      </w:r>
      <w:r w:rsidRPr="00EC3477">
        <w:rPr>
          <w:color w:val="000000"/>
          <w:lang w:val="ru-RU"/>
        </w:rPr>
        <w:t>Хоулинь</w:t>
      </w:r>
      <w:r w:rsidRPr="009E29C2">
        <w:rPr>
          <w:color w:val="000000"/>
          <w:lang w:val="ru-RU"/>
        </w:rPr>
        <w:t xml:space="preserve"> </w:t>
      </w:r>
      <w:r w:rsidRPr="00EC3477">
        <w:rPr>
          <w:color w:val="000000"/>
          <w:lang w:val="ru-RU"/>
        </w:rPr>
        <w:t>ЧЖАО</w:t>
      </w:r>
      <w:r w:rsidRPr="009E29C2">
        <w:rPr>
          <w:color w:val="000000"/>
          <w:lang w:val="ru-RU"/>
        </w:rPr>
        <w:br/>
      </w:r>
      <w:r w:rsidRPr="009E29C2">
        <w:rPr>
          <w:lang w:val="ru-RU"/>
        </w:rPr>
        <w:tab/>
      </w:r>
      <w:r w:rsidRPr="00EC3477">
        <w:rPr>
          <w:color w:val="000000"/>
          <w:lang w:val="ru-RU"/>
        </w:rPr>
        <w:t>Генеральный</w:t>
      </w:r>
      <w:r w:rsidRPr="009E29C2">
        <w:rPr>
          <w:color w:val="000000"/>
          <w:lang w:val="ru-RU"/>
        </w:rPr>
        <w:t xml:space="preserve"> </w:t>
      </w:r>
      <w:r w:rsidRPr="00EC3477">
        <w:rPr>
          <w:color w:val="000000"/>
          <w:lang w:val="ru-RU"/>
        </w:rPr>
        <w:t>секретарь</w:t>
      </w:r>
    </w:p>
    <w:p w:rsidR="00A112E1" w:rsidRPr="00696279" w:rsidRDefault="00A112E1" w:rsidP="00A112E1">
      <w:pPr>
        <w:rPr>
          <w:lang w:val="ru-RU"/>
        </w:rPr>
      </w:pPr>
      <w:r w:rsidRPr="00696279">
        <w:rPr>
          <w:lang w:val="ru-RU"/>
        </w:rPr>
        <w:br w:type="page"/>
      </w:r>
    </w:p>
    <w:bookmarkEnd w:id="5"/>
    <w:p w:rsidR="009E29C2" w:rsidRPr="00EC3477" w:rsidRDefault="00C10753" w:rsidP="00C10753">
      <w:pPr>
        <w:pStyle w:val="Source"/>
        <w:rPr>
          <w:lang w:val="ru-RU"/>
        </w:rPr>
      </w:pPr>
      <w:r>
        <w:rPr>
          <w:lang w:val="ru-RU"/>
        </w:rPr>
        <w:lastRenderedPageBreak/>
        <w:t xml:space="preserve">Вклад от </w:t>
      </w:r>
      <w:r w:rsidR="00F8655E" w:rsidRPr="009E29C2">
        <w:rPr>
          <w:lang w:val="ru-RU"/>
        </w:rPr>
        <w:t>Алжирск</w:t>
      </w:r>
      <w:r w:rsidR="00F8655E">
        <w:rPr>
          <w:lang w:val="ru-RU"/>
        </w:rPr>
        <w:t>ой</w:t>
      </w:r>
      <w:r w:rsidR="00F8655E" w:rsidRPr="009E29C2">
        <w:rPr>
          <w:lang w:val="ru-RU"/>
        </w:rPr>
        <w:t xml:space="preserve"> Народн</w:t>
      </w:r>
      <w:r w:rsidR="00F8655E">
        <w:rPr>
          <w:lang w:val="ru-RU"/>
        </w:rPr>
        <w:t>ой</w:t>
      </w:r>
      <w:r w:rsidR="00F8655E" w:rsidRPr="009E29C2">
        <w:rPr>
          <w:lang w:val="ru-RU"/>
        </w:rPr>
        <w:t xml:space="preserve"> Демократическ</w:t>
      </w:r>
      <w:r w:rsidR="00F8655E">
        <w:rPr>
          <w:lang w:val="ru-RU"/>
        </w:rPr>
        <w:t>ой</w:t>
      </w:r>
      <w:r w:rsidR="00F8655E" w:rsidRPr="009E29C2">
        <w:rPr>
          <w:lang w:val="ru-RU"/>
        </w:rPr>
        <w:t xml:space="preserve"> Республик</w:t>
      </w:r>
      <w:r w:rsidR="00F8655E" w:rsidRPr="00EC3477">
        <w:rPr>
          <w:lang w:val="ru-RU"/>
        </w:rPr>
        <w:t>и</w:t>
      </w:r>
    </w:p>
    <w:p w:rsidR="009E29C2" w:rsidRDefault="00CF4E19" w:rsidP="00C10753">
      <w:pPr>
        <w:pStyle w:val="Title1"/>
        <w:rPr>
          <w:lang w:val="ru-RU"/>
        </w:rPr>
      </w:pPr>
      <w:r w:rsidRPr="00CF4E19">
        <w:rPr>
          <w:lang w:val="ru-RU"/>
        </w:rPr>
        <w:t>ПРЕДЛ</w:t>
      </w:r>
      <w:r w:rsidR="00C10753">
        <w:rPr>
          <w:lang w:val="ru-RU"/>
        </w:rPr>
        <w:t>агаемый</w:t>
      </w:r>
      <w:r w:rsidRPr="00CF4E19">
        <w:rPr>
          <w:lang w:val="ru-RU"/>
        </w:rPr>
        <w:t xml:space="preserve"> К</w:t>
      </w:r>
      <w:r w:rsidR="00696279">
        <w:rPr>
          <w:lang w:val="ru-RU"/>
        </w:rPr>
        <w:t>РУГ ВЕДЕНИЯ ГРУППЫ ЭКСПЕРТОВ ПО</w:t>
      </w:r>
      <w:r w:rsidR="00696279">
        <w:rPr>
          <w:lang w:val="en-US"/>
        </w:rPr>
        <w:t> </w:t>
      </w:r>
      <w:r w:rsidRPr="00CF4E19">
        <w:rPr>
          <w:lang w:val="ru-RU"/>
        </w:rPr>
        <w:t>РЕГЛАМЕНТУ</w:t>
      </w:r>
      <w:r>
        <w:rPr>
          <w:lang w:val="ru-RU"/>
        </w:rPr>
        <w:t> </w:t>
      </w:r>
      <w:r w:rsidRPr="00CF4E19">
        <w:rPr>
          <w:lang w:val="ru-RU"/>
        </w:rPr>
        <w:t>МЕЖДУНАРОДНОЙ ЭЛЕКТРОСВЯЗИ</w:t>
      </w:r>
    </w:p>
    <w:p w:rsidR="00C10753" w:rsidRPr="00C10753" w:rsidRDefault="00C10753" w:rsidP="00C10753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9E29C2" w:rsidRPr="00696279" w:rsidTr="00DA204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9C2" w:rsidRPr="009E29C2" w:rsidRDefault="009E29C2" w:rsidP="00AE7FD0">
            <w:pPr>
              <w:pStyle w:val="Headingb"/>
              <w:rPr>
                <w:szCs w:val="22"/>
                <w:lang w:val="ru-RU"/>
              </w:rPr>
            </w:pPr>
            <w:r w:rsidRPr="00C7792E">
              <w:rPr>
                <w:szCs w:val="22"/>
                <w:lang w:val="ru-RU"/>
              </w:rPr>
              <w:t>Резюме</w:t>
            </w:r>
          </w:p>
          <w:p w:rsidR="009E29C2" w:rsidRPr="00F8655E" w:rsidRDefault="00F8655E" w:rsidP="00CF4E19">
            <w:pPr>
              <w:spacing w:after="120"/>
              <w:ind w:right="48"/>
              <w:rPr>
                <w:rFonts w:cstheme="minorHAnsi"/>
                <w:szCs w:val="22"/>
                <w:lang w:val="ru-RU"/>
              </w:rPr>
            </w:pPr>
            <w:bookmarkStart w:id="6" w:name="lt_pId021"/>
            <w:r>
              <w:rPr>
                <w:lang w:val="ru-RU"/>
              </w:rPr>
              <w:t>В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настоящем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вкладе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</w:t>
            </w:r>
            <w:r w:rsidR="00CF4E19">
              <w:rPr>
                <w:lang w:val="ru-RU"/>
              </w:rPr>
              <w:t xml:space="preserve"> будущий мандат Г</w:t>
            </w:r>
            <w:r w:rsidR="00CF4E19" w:rsidRPr="00CF4E19">
              <w:rPr>
                <w:lang w:val="ru-RU"/>
              </w:rPr>
              <w:t xml:space="preserve">руппы экспертов по </w:t>
            </w:r>
            <w:r w:rsidR="00CF4E19">
              <w:rPr>
                <w:lang w:val="ru-RU"/>
              </w:rPr>
              <w:t>Р</w:t>
            </w:r>
            <w:r w:rsidR="00CF4E19" w:rsidRPr="00CF4E19">
              <w:rPr>
                <w:lang w:val="ru-RU"/>
              </w:rPr>
              <w:t>егламенту международной электросвязи</w:t>
            </w:r>
            <w:r w:rsidR="00CF4E19">
              <w:rPr>
                <w:lang w:val="ru-RU"/>
              </w:rPr>
              <w:t xml:space="preserve"> (РМЭ)</w:t>
            </w:r>
            <w:r w:rsidRPr="00F8655E">
              <w:rPr>
                <w:lang w:val="ru-RU"/>
              </w:rPr>
              <w:t>.</w:t>
            </w:r>
            <w:bookmarkEnd w:id="6"/>
          </w:p>
          <w:p w:rsidR="009E29C2" w:rsidRPr="00C7792E" w:rsidRDefault="009E29C2" w:rsidP="00AE7FD0">
            <w:pPr>
              <w:pStyle w:val="Headingb"/>
              <w:rPr>
                <w:szCs w:val="22"/>
                <w:lang w:val="ru-RU"/>
              </w:rPr>
            </w:pPr>
            <w:r w:rsidRPr="00C7792E">
              <w:rPr>
                <w:szCs w:val="22"/>
                <w:lang w:val="ru-RU"/>
              </w:rPr>
              <w:t>Необходимые действия</w:t>
            </w:r>
          </w:p>
          <w:p w:rsidR="009E29C2" w:rsidRPr="00F8655E" w:rsidRDefault="00F8655E" w:rsidP="005F4D68">
            <w:pPr>
              <w:rPr>
                <w:szCs w:val="22"/>
                <w:lang w:val="ru-RU"/>
              </w:rPr>
            </w:pPr>
            <w:bookmarkStart w:id="7" w:name="lt_pId023"/>
            <w:r>
              <w:rPr>
                <w:lang w:val="ru-RU"/>
              </w:rPr>
              <w:t>Алжир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предлагает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Совету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принять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настоящий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</w:t>
            </w:r>
            <w:r w:rsidRPr="00F8655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8655E">
              <w:rPr>
                <w:lang w:val="ru-RU"/>
              </w:rPr>
              <w:t xml:space="preserve"> </w:t>
            </w:r>
            <w:r w:rsidR="002B1630">
              <w:rPr>
                <w:lang w:val="ru-RU"/>
              </w:rPr>
              <w:t>принять предложенн</w:t>
            </w:r>
            <w:r w:rsidR="005F4D68">
              <w:rPr>
                <w:lang w:val="ru-RU"/>
              </w:rPr>
              <w:t>ый круг</w:t>
            </w:r>
            <w:r w:rsidR="002B1630">
              <w:rPr>
                <w:lang w:val="ru-RU"/>
              </w:rPr>
              <w:t xml:space="preserve"> ведения </w:t>
            </w:r>
            <w:r w:rsidR="00CF4E19">
              <w:rPr>
                <w:lang w:val="ru-RU"/>
              </w:rPr>
              <w:t>Группы экспертов по РМЭ</w:t>
            </w:r>
            <w:r w:rsidRPr="00F8655E">
              <w:rPr>
                <w:lang w:val="ru-RU"/>
              </w:rPr>
              <w:t>.</w:t>
            </w:r>
            <w:bookmarkEnd w:id="7"/>
          </w:p>
          <w:p w:rsidR="009E29C2" w:rsidRPr="00C7792E" w:rsidRDefault="009E29C2" w:rsidP="00AE7FD0">
            <w:pPr>
              <w:jc w:val="center"/>
              <w:rPr>
                <w:caps/>
                <w:szCs w:val="22"/>
                <w:lang w:val="ru-RU"/>
              </w:rPr>
            </w:pPr>
            <w:r w:rsidRPr="00C7792E">
              <w:rPr>
                <w:caps/>
                <w:szCs w:val="22"/>
                <w:lang w:val="ru-RU"/>
              </w:rPr>
              <w:t>____________</w:t>
            </w:r>
          </w:p>
          <w:p w:rsidR="009E29C2" w:rsidRPr="00C7792E" w:rsidRDefault="009E29C2" w:rsidP="00696279">
            <w:pPr>
              <w:pStyle w:val="Headingb"/>
              <w:rPr>
                <w:lang w:val="ru-RU"/>
              </w:rPr>
            </w:pPr>
            <w:proofErr w:type="spellStart"/>
            <w:r w:rsidRPr="00696279">
              <w:t>Справочные</w:t>
            </w:r>
            <w:proofErr w:type="spellEnd"/>
            <w:r w:rsidRPr="00C7792E">
              <w:rPr>
                <w:lang w:val="ru-RU"/>
              </w:rPr>
              <w:t xml:space="preserve"> материалы</w:t>
            </w:r>
          </w:p>
          <w:p w:rsidR="009E29C2" w:rsidRPr="00696279" w:rsidRDefault="00696279" w:rsidP="00696279">
            <w:pPr>
              <w:spacing w:after="120"/>
            </w:pPr>
            <w:hyperlink r:id="rId9" w:history="1">
              <w:r w:rsidR="00CF4E19" w:rsidRPr="00DE5F27">
                <w:rPr>
                  <w:rStyle w:val="Hyperlink"/>
                  <w:i/>
                  <w:iCs/>
                  <w:lang w:val="ru-RU"/>
                </w:rPr>
                <w:t>Резолюция 146 (Перес</w:t>
              </w:r>
              <w:r w:rsidR="00CF4E19" w:rsidRPr="00DE5F27">
                <w:rPr>
                  <w:rStyle w:val="Hyperlink"/>
                  <w:i/>
                  <w:iCs/>
                  <w:lang w:val="ru-RU"/>
                </w:rPr>
                <w:t>м</w:t>
              </w:r>
              <w:r w:rsidR="00CF4E19" w:rsidRPr="00DE5F27">
                <w:rPr>
                  <w:rStyle w:val="Hyperlink"/>
                  <w:i/>
                  <w:iCs/>
                  <w:lang w:val="ru-RU"/>
                </w:rPr>
                <w:t>. Дубай, 2018 г.)</w:t>
              </w:r>
            </w:hyperlink>
          </w:p>
        </w:tc>
      </w:tr>
    </w:tbl>
    <w:p w:rsidR="00F8655E" w:rsidRPr="00BA70D7" w:rsidRDefault="00AE7FD0" w:rsidP="00696279">
      <w:pPr>
        <w:pStyle w:val="Headingb"/>
        <w:spacing w:before="240"/>
        <w:rPr>
          <w:lang w:val="ru-RU"/>
        </w:rPr>
      </w:pPr>
      <w:r w:rsidRPr="00BA70D7">
        <w:rPr>
          <w:lang w:val="ru-RU"/>
        </w:rPr>
        <w:t>Введение</w:t>
      </w:r>
    </w:p>
    <w:p w:rsidR="00BA70D7" w:rsidRPr="008C27B0" w:rsidRDefault="002B1630" w:rsidP="008C27B0">
      <w:pPr>
        <w:rPr>
          <w:lang w:val="ru-RU"/>
        </w:rPr>
      </w:pPr>
      <w:r>
        <w:rPr>
          <w:lang w:val="ru-RU"/>
        </w:rPr>
        <w:t>Регламент</w:t>
      </w:r>
      <w:r w:rsidRPr="00C8003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8003C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C8003C">
        <w:rPr>
          <w:lang w:val="ru-RU"/>
        </w:rPr>
        <w:t xml:space="preserve"> (</w:t>
      </w:r>
      <w:r>
        <w:rPr>
          <w:lang w:val="ru-RU"/>
        </w:rPr>
        <w:t>РМЭ</w:t>
      </w:r>
      <w:r w:rsidRPr="00C8003C">
        <w:rPr>
          <w:lang w:val="ru-RU"/>
        </w:rPr>
        <w:t>)</w:t>
      </w:r>
      <w:r w:rsidR="00C8003C">
        <w:rPr>
          <w:lang w:val="ru-RU"/>
        </w:rPr>
        <w:t xml:space="preserve"> составляет </w:t>
      </w:r>
      <w:r>
        <w:rPr>
          <w:lang w:val="ru-RU"/>
        </w:rPr>
        <w:t>административный</w:t>
      </w:r>
      <w:r w:rsidRPr="00C8003C">
        <w:rPr>
          <w:lang w:val="ru-RU"/>
        </w:rPr>
        <w:t xml:space="preserve"> </w:t>
      </w:r>
      <w:r>
        <w:rPr>
          <w:lang w:val="ru-RU"/>
        </w:rPr>
        <w:t>регламент</w:t>
      </w:r>
      <w:r w:rsidR="00C8003C">
        <w:rPr>
          <w:lang w:val="ru-RU"/>
        </w:rPr>
        <w:t xml:space="preserve"> МСЭ и дополняет Устав и Конвенцию МСЭ</w:t>
      </w:r>
      <w:r w:rsidR="00BA70D7" w:rsidRPr="00C8003C">
        <w:rPr>
          <w:lang w:val="ru-RU"/>
        </w:rPr>
        <w:t xml:space="preserve">. </w:t>
      </w:r>
      <w:r w:rsidR="00C8003C">
        <w:rPr>
          <w:lang w:val="ru-RU"/>
        </w:rPr>
        <w:t>Наряду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с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этим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РМЭ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считается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правовым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документом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МСЭ</w:t>
      </w:r>
      <w:r w:rsidR="00C8003C" w:rsidRPr="00C8003C">
        <w:rPr>
          <w:lang w:val="ru-RU"/>
        </w:rPr>
        <w:t xml:space="preserve">, </w:t>
      </w:r>
      <w:r w:rsidR="00C8003C">
        <w:rPr>
          <w:lang w:val="ru-RU"/>
        </w:rPr>
        <w:t>имеющим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обязательную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силу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и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сферу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действия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международного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договора</w:t>
      </w:r>
      <w:r w:rsidR="00C8003C" w:rsidRPr="00C8003C">
        <w:rPr>
          <w:lang w:val="ru-RU"/>
        </w:rPr>
        <w:t xml:space="preserve">, </w:t>
      </w:r>
      <w:r w:rsidR="00C8003C">
        <w:rPr>
          <w:lang w:val="ru-RU"/>
        </w:rPr>
        <w:t>который</w:t>
      </w:r>
      <w:r w:rsidR="00C8003C" w:rsidRPr="00C8003C">
        <w:rPr>
          <w:lang w:val="ru-RU"/>
        </w:rPr>
        <w:t xml:space="preserve"> </w:t>
      </w:r>
      <w:r w:rsidR="00C8003C">
        <w:rPr>
          <w:lang w:val="ru-RU"/>
        </w:rPr>
        <w:t>устанавливает</w:t>
      </w:r>
      <w:r w:rsidR="00C8003C" w:rsidRPr="00C8003C">
        <w:rPr>
          <w:lang w:val="ru-RU"/>
        </w:rPr>
        <w:t xml:space="preserve"> </w:t>
      </w:r>
      <w:r w:rsidR="00C8003C">
        <w:rPr>
          <w:b/>
          <w:bCs/>
          <w:lang w:val="ru-RU"/>
        </w:rPr>
        <w:t>общие</w:t>
      </w:r>
      <w:r w:rsidR="00C8003C" w:rsidRPr="00C8003C">
        <w:rPr>
          <w:b/>
          <w:bCs/>
          <w:lang w:val="ru-RU"/>
        </w:rPr>
        <w:t xml:space="preserve"> </w:t>
      </w:r>
      <w:r w:rsidR="00C8003C">
        <w:rPr>
          <w:b/>
          <w:bCs/>
          <w:lang w:val="ru-RU"/>
        </w:rPr>
        <w:t>принципы</w:t>
      </w:r>
      <w:r w:rsidR="00C8003C" w:rsidRPr="00C8003C">
        <w:rPr>
          <w:b/>
          <w:bCs/>
          <w:lang w:val="ru-RU"/>
        </w:rPr>
        <w:t xml:space="preserve"> </w:t>
      </w:r>
      <w:r w:rsidR="00657DFE">
        <w:rPr>
          <w:b/>
          <w:bCs/>
          <w:lang w:val="ru-RU"/>
        </w:rPr>
        <w:t>оказания</w:t>
      </w:r>
      <w:r w:rsidR="00C8003C" w:rsidRPr="00C8003C">
        <w:rPr>
          <w:b/>
          <w:bCs/>
          <w:lang w:val="ru-RU"/>
        </w:rPr>
        <w:t xml:space="preserve"> </w:t>
      </w:r>
      <w:r w:rsidR="00C8003C">
        <w:rPr>
          <w:b/>
          <w:bCs/>
          <w:lang w:val="ru-RU"/>
        </w:rPr>
        <w:t>и</w:t>
      </w:r>
      <w:r w:rsidR="00C8003C" w:rsidRPr="00C8003C">
        <w:rPr>
          <w:b/>
          <w:bCs/>
          <w:lang w:val="ru-RU"/>
        </w:rPr>
        <w:t xml:space="preserve"> </w:t>
      </w:r>
      <w:r w:rsidR="00657DFE">
        <w:rPr>
          <w:b/>
          <w:bCs/>
          <w:lang w:val="ru-RU"/>
        </w:rPr>
        <w:t>обеспечения</w:t>
      </w:r>
      <w:r w:rsidR="00C8003C">
        <w:rPr>
          <w:b/>
          <w:bCs/>
          <w:lang w:val="ru-RU"/>
        </w:rPr>
        <w:t xml:space="preserve"> </w:t>
      </w:r>
      <w:r w:rsidR="00657DFE">
        <w:rPr>
          <w:b/>
          <w:bCs/>
          <w:lang w:val="ru-RU"/>
        </w:rPr>
        <w:t>услуг</w:t>
      </w:r>
      <w:r w:rsidR="00C8003C">
        <w:rPr>
          <w:b/>
          <w:bCs/>
          <w:lang w:val="ru-RU"/>
        </w:rPr>
        <w:t xml:space="preserve"> международной электросвязи</w:t>
      </w:r>
      <w:r w:rsidR="00657DFE">
        <w:rPr>
          <w:b/>
          <w:bCs/>
          <w:lang w:val="ru-RU"/>
        </w:rPr>
        <w:t>, предоставляемых населению</w:t>
      </w:r>
      <w:r w:rsidR="00BA70D7" w:rsidRPr="008C27B0">
        <w:rPr>
          <w:lang w:val="ru-RU"/>
        </w:rPr>
        <w:t xml:space="preserve">. </w:t>
      </w:r>
    </w:p>
    <w:p w:rsidR="00BA70D7" w:rsidRPr="00EA6997" w:rsidRDefault="00657DFE" w:rsidP="00052FCA">
      <w:pPr>
        <w:rPr>
          <w:highlight w:val="white"/>
          <w:lang w:val="ru-RU"/>
        </w:rPr>
      </w:pPr>
      <w:r>
        <w:rPr>
          <w:highlight w:val="white"/>
          <w:lang w:val="ru-RU"/>
        </w:rPr>
        <w:t>Учитывая</w:t>
      </w:r>
      <w:r w:rsidRPr="00EA6997">
        <w:rPr>
          <w:highlight w:val="white"/>
          <w:lang w:val="ru-RU"/>
        </w:rPr>
        <w:t xml:space="preserve">, </w:t>
      </w:r>
      <w:r>
        <w:rPr>
          <w:highlight w:val="white"/>
          <w:lang w:val="ru-RU"/>
        </w:rPr>
        <w:t>что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Международный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союз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электросвязи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является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специализированным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учреждением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Организации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Объединенных</w:t>
      </w:r>
      <w:r w:rsidRPr="00EA6997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Наций</w:t>
      </w:r>
      <w:r w:rsidR="00EA6997" w:rsidRPr="00EA6997">
        <w:rPr>
          <w:lang w:val="ru-RU"/>
        </w:rPr>
        <w:t xml:space="preserve"> </w:t>
      </w:r>
      <w:r w:rsidR="00EA6997">
        <w:rPr>
          <w:lang w:val="ru-RU"/>
        </w:rPr>
        <w:t>в</w:t>
      </w:r>
      <w:r w:rsidR="00EA6997" w:rsidRPr="00EA6997">
        <w:rPr>
          <w:lang w:val="ru-RU"/>
        </w:rPr>
        <w:t xml:space="preserve"> </w:t>
      </w:r>
      <w:r w:rsidR="00EA6997">
        <w:rPr>
          <w:lang w:val="ru-RU"/>
        </w:rPr>
        <w:t>области</w:t>
      </w:r>
      <w:r w:rsidR="00EA6997" w:rsidRPr="00EA6997">
        <w:rPr>
          <w:color w:val="000000"/>
          <w:lang w:val="ru-RU"/>
        </w:rPr>
        <w:t xml:space="preserve"> электросвязи/ИКТ</w:t>
      </w:r>
      <w:r w:rsidR="00BA70D7" w:rsidRPr="00EA6997">
        <w:rPr>
          <w:highlight w:val="white"/>
          <w:lang w:val="ru-RU"/>
        </w:rPr>
        <w:t xml:space="preserve">, </w:t>
      </w:r>
      <w:r w:rsidR="00EA6997">
        <w:rPr>
          <w:highlight w:val="white"/>
          <w:lang w:val="ru-RU"/>
        </w:rPr>
        <w:t>которое</w:t>
      </w:r>
      <w:r w:rsidR="00EA6997" w:rsidRPr="00EA6997">
        <w:rPr>
          <w:highlight w:val="white"/>
          <w:lang w:val="ru-RU"/>
        </w:rPr>
        <w:t xml:space="preserve"> </w:t>
      </w:r>
      <w:r w:rsidR="00EA6997">
        <w:rPr>
          <w:highlight w:val="white"/>
          <w:lang w:val="ru-RU"/>
        </w:rPr>
        <w:t>может</w:t>
      </w:r>
      <w:r w:rsidR="00EA6997" w:rsidRPr="00EA6997">
        <w:rPr>
          <w:highlight w:val="white"/>
          <w:lang w:val="ru-RU"/>
        </w:rPr>
        <w:t xml:space="preserve"> </w:t>
      </w:r>
      <w:r w:rsidR="00EA6997">
        <w:rPr>
          <w:highlight w:val="white"/>
          <w:lang w:val="ru-RU"/>
        </w:rPr>
        <w:t>сыграть</w:t>
      </w:r>
      <w:r w:rsidR="00EA6997" w:rsidRPr="00EA6997">
        <w:rPr>
          <w:highlight w:val="white"/>
          <w:lang w:val="ru-RU"/>
        </w:rPr>
        <w:t xml:space="preserve"> </w:t>
      </w:r>
      <w:r w:rsidR="00EA6997">
        <w:rPr>
          <w:highlight w:val="white"/>
          <w:lang w:val="ru-RU"/>
        </w:rPr>
        <w:t>важную</w:t>
      </w:r>
      <w:r w:rsidR="00EA6997" w:rsidRPr="00EA6997">
        <w:rPr>
          <w:highlight w:val="white"/>
          <w:lang w:val="ru-RU"/>
        </w:rPr>
        <w:t xml:space="preserve"> </w:t>
      </w:r>
      <w:r w:rsidR="00EA6997">
        <w:rPr>
          <w:highlight w:val="white"/>
          <w:lang w:val="ru-RU"/>
        </w:rPr>
        <w:t>роль</w:t>
      </w:r>
      <w:r w:rsidR="00EA6997" w:rsidRPr="00EA6997">
        <w:rPr>
          <w:highlight w:val="white"/>
          <w:lang w:val="ru-RU"/>
        </w:rPr>
        <w:t xml:space="preserve"> </w:t>
      </w:r>
      <w:r w:rsidR="00EA6997">
        <w:rPr>
          <w:highlight w:val="white"/>
          <w:lang w:val="ru-RU"/>
        </w:rPr>
        <w:t>в</w:t>
      </w:r>
      <w:r w:rsidR="00EA6997" w:rsidRPr="00EA6997">
        <w:rPr>
          <w:highlight w:val="white"/>
          <w:lang w:val="ru-RU"/>
        </w:rPr>
        <w:t xml:space="preserve"> </w:t>
      </w:r>
      <w:r w:rsidR="00EA6997">
        <w:rPr>
          <w:highlight w:val="white"/>
          <w:lang w:val="ru-RU"/>
        </w:rPr>
        <w:t>создани</w:t>
      </w:r>
      <w:r w:rsidR="00EA6997" w:rsidRPr="002D5CDB">
        <w:rPr>
          <w:lang w:val="ru-RU"/>
        </w:rPr>
        <w:t>и согласованной нормативной базы, регулирующей</w:t>
      </w:r>
      <w:r w:rsidR="002D5CDB" w:rsidRPr="002D5CDB">
        <w:rPr>
          <w:lang w:val="ru-RU"/>
        </w:rPr>
        <w:t xml:space="preserve"> использование </w:t>
      </w:r>
      <w:r w:rsidR="00EA6997" w:rsidRPr="002D5CDB">
        <w:rPr>
          <w:lang w:val="ru-RU"/>
        </w:rPr>
        <w:t>возникающи</w:t>
      </w:r>
      <w:r w:rsidR="002D5CDB" w:rsidRPr="002D5CDB">
        <w:rPr>
          <w:lang w:val="ru-RU"/>
        </w:rPr>
        <w:t>х</w:t>
      </w:r>
      <w:r w:rsidR="00EA6997" w:rsidRPr="002D5CDB">
        <w:rPr>
          <w:lang w:val="ru-RU"/>
        </w:rPr>
        <w:t xml:space="preserve"> технологи</w:t>
      </w:r>
      <w:r w:rsidR="002D5CDB" w:rsidRPr="002D5CDB">
        <w:rPr>
          <w:lang w:val="ru-RU"/>
        </w:rPr>
        <w:t>й</w:t>
      </w:r>
      <w:r w:rsidR="00BA70D7" w:rsidRPr="00EA6997">
        <w:rPr>
          <w:highlight w:val="white"/>
          <w:lang w:val="ru-RU"/>
        </w:rPr>
        <w:t xml:space="preserve">; </w:t>
      </w:r>
      <w:r w:rsidR="00EA6997">
        <w:rPr>
          <w:highlight w:val="white"/>
          <w:lang w:val="ru-RU"/>
        </w:rPr>
        <w:t xml:space="preserve">учитывая также роль МСЭ в содействии международному сотрудничеству и координации между Государствами-Членами и всеми заинтересованными сторонами, в разделе </w:t>
      </w:r>
      <w:r w:rsidR="00EA6997" w:rsidRPr="00EA6997">
        <w:rPr>
          <w:i/>
          <w:iCs/>
          <w:highlight w:val="white"/>
          <w:lang w:val="ru-RU"/>
        </w:rPr>
        <w:t xml:space="preserve">решает </w:t>
      </w:r>
      <w:r w:rsidR="00EA6997">
        <w:rPr>
          <w:highlight w:val="white"/>
          <w:lang w:val="ru-RU"/>
        </w:rPr>
        <w:t>Резолюции 146 (Пересм. Дубай</w:t>
      </w:r>
      <w:r w:rsidR="00EA6997" w:rsidRPr="00EA6997">
        <w:rPr>
          <w:highlight w:val="white"/>
          <w:lang w:val="ru-RU"/>
        </w:rPr>
        <w:t>, 2018</w:t>
      </w:r>
      <w:r w:rsidR="00EA6997" w:rsidRPr="00EA6997">
        <w:rPr>
          <w:highlight w:val="white"/>
          <w:lang w:val="fr-FR"/>
        </w:rPr>
        <w:t> </w:t>
      </w:r>
      <w:r w:rsidR="00EA6997">
        <w:rPr>
          <w:highlight w:val="white"/>
          <w:lang w:val="ru-RU"/>
        </w:rPr>
        <w:t>г</w:t>
      </w:r>
      <w:r w:rsidR="00EA6997" w:rsidRPr="00EA6997">
        <w:rPr>
          <w:highlight w:val="white"/>
          <w:lang w:val="ru-RU"/>
        </w:rPr>
        <w:t xml:space="preserve">.) </w:t>
      </w:r>
      <w:r w:rsidR="00EA6997">
        <w:rPr>
          <w:highlight w:val="white"/>
          <w:lang w:val="ru-RU"/>
        </w:rPr>
        <w:t>предусмотрено</w:t>
      </w:r>
      <w:r w:rsidR="00BA70D7" w:rsidRPr="00EA6997">
        <w:rPr>
          <w:highlight w:val="white"/>
          <w:lang w:val="ru-RU"/>
        </w:rPr>
        <w:t>:</w:t>
      </w:r>
    </w:p>
    <w:p w:rsidR="00BA70D7" w:rsidRPr="00EA6997" w:rsidRDefault="00AE0C0B" w:rsidP="00AE0C0B">
      <w:pPr>
        <w:pStyle w:val="enumlev1"/>
        <w:rPr>
          <w:highlight w:val="white"/>
          <w:lang w:val="ru-RU"/>
        </w:rPr>
      </w:pPr>
      <w:r w:rsidRPr="00AE0C0B">
        <w:rPr>
          <w:lang w:val="ru-RU"/>
        </w:rPr>
        <w:t>−</w:t>
      </w:r>
      <w:r w:rsidRPr="00AE0C0B">
        <w:rPr>
          <w:lang w:val="ru-RU"/>
        </w:rPr>
        <w:tab/>
      </w:r>
      <w:r w:rsidR="00AA3AB4" w:rsidRPr="00EA6997">
        <w:rPr>
          <w:lang w:val="ru-RU"/>
        </w:rPr>
        <w:t xml:space="preserve">что </w:t>
      </w:r>
      <w:r w:rsidR="00EA6997" w:rsidRPr="00EA6997">
        <w:rPr>
          <w:lang w:val="ru-RU"/>
        </w:rPr>
        <w:t>следует, как правило, проводить регулярное рассмотрение РМЭ</w:t>
      </w:r>
      <w:r w:rsidR="00EA6997">
        <w:rPr>
          <w:lang w:val="ru-RU"/>
        </w:rPr>
        <w:t>;</w:t>
      </w:r>
    </w:p>
    <w:p w:rsidR="00BA70D7" w:rsidRPr="00AE0C0B" w:rsidRDefault="00AE0C0B" w:rsidP="00AE0C0B">
      <w:pPr>
        <w:pStyle w:val="enumlev1"/>
        <w:rPr>
          <w:lang w:val="ru-RU"/>
        </w:rPr>
      </w:pPr>
      <w:r w:rsidRPr="00AE0C0B">
        <w:rPr>
          <w:i/>
          <w:iCs/>
          <w:lang w:val="ru-RU"/>
        </w:rPr>
        <w:t>−</w:t>
      </w:r>
      <w:r w:rsidRPr="00AE0C0B">
        <w:rPr>
          <w:i/>
          <w:iCs/>
          <w:lang w:val="ru-RU"/>
        </w:rPr>
        <w:tab/>
      </w:r>
      <w:r w:rsidR="00EA6997" w:rsidRPr="00AE0C0B">
        <w:rPr>
          <w:lang w:val="ru-RU"/>
        </w:rPr>
        <w:t>провести всеобъемлющее рассмотрение РМЭ с целью достичь консенсуса в отношении дальнейшей работы, касающейся РМЭ.</w:t>
      </w:r>
    </w:p>
    <w:p w:rsidR="00BA70D7" w:rsidRPr="005E1581" w:rsidRDefault="005E1581" w:rsidP="00696279">
      <w:pPr>
        <w:rPr>
          <w:lang w:val="ru-RU"/>
        </w:rPr>
      </w:pPr>
      <w:r>
        <w:rPr>
          <w:highlight w:val="white"/>
          <w:lang w:val="ru-RU"/>
        </w:rPr>
        <w:t>В</w:t>
      </w:r>
      <w:r w:rsidRPr="005E1581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этой</w:t>
      </w:r>
      <w:r w:rsidRPr="005E1581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же</w:t>
      </w:r>
      <w:r w:rsidRPr="005E1581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Резолюции</w:t>
      </w:r>
      <w:r w:rsidRPr="005E1581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Генеральному</w:t>
      </w:r>
      <w:r w:rsidRPr="005E1581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секретарю</w:t>
      </w:r>
      <w:r w:rsidRPr="005E1581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поручается</w:t>
      </w:r>
      <w:r w:rsidRPr="005E1581">
        <w:rPr>
          <w:highlight w:val="white"/>
          <w:lang w:val="ru-RU"/>
        </w:rPr>
        <w:t xml:space="preserve"> </w:t>
      </w:r>
      <w:r w:rsidR="00A34E18" w:rsidRPr="00A34E18">
        <w:rPr>
          <w:lang w:val="ru-RU"/>
        </w:rPr>
        <w:t>"</w:t>
      </w:r>
      <w:r w:rsidRPr="00696279">
        <w:rPr>
          <w:lang w:val="ru-RU"/>
        </w:rPr>
        <w:t>вновь созвать Группу экспертов по Регламенту международной электросвязи (ГЭ</w:t>
      </w:r>
      <w:r w:rsidR="00696279" w:rsidRPr="00696279">
        <w:rPr>
          <w:lang w:val="ru-RU"/>
        </w:rPr>
        <w:t>-</w:t>
      </w:r>
      <w:proofErr w:type="spellStart"/>
      <w:r w:rsidRPr="00696279">
        <w:rPr>
          <w:lang w:val="ru-RU"/>
        </w:rPr>
        <w:t>РМЭ</w:t>
      </w:r>
      <w:proofErr w:type="spellEnd"/>
      <w:r w:rsidRPr="00696279">
        <w:rPr>
          <w:lang w:val="ru-RU"/>
        </w:rPr>
        <w:t>), открытую для Государств-Членов и Членов Секторов МСЭ, с кругом ведения и методами работы, которые устанавливает Совет МСЭ, с целью рассмотрения этого Регламента</w:t>
      </w:r>
      <w:r w:rsidR="00A34E18" w:rsidRPr="00A34E18">
        <w:rPr>
          <w:lang w:val="ru-RU"/>
        </w:rPr>
        <w:t>"</w:t>
      </w:r>
      <w:r>
        <w:rPr>
          <w:lang w:val="ru-RU"/>
        </w:rPr>
        <w:t>.</w:t>
      </w:r>
    </w:p>
    <w:p w:rsidR="00F8655E" w:rsidRPr="00F53401" w:rsidRDefault="00F53401" w:rsidP="007A161F">
      <w:pPr>
        <w:rPr>
          <w:b/>
          <w:bCs/>
          <w:lang w:val="ru-RU"/>
        </w:rPr>
      </w:pPr>
      <w:r>
        <w:rPr>
          <w:lang w:val="ru-RU"/>
        </w:rPr>
        <w:t>Кроме</w:t>
      </w:r>
      <w:r w:rsidRPr="00F53401">
        <w:rPr>
          <w:lang w:val="ru-RU"/>
        </w:rPr>
        <w:t xml:space="preserve"> </w:t>
      </w:r>
      <w:r>
        <w:rPr>
          <w:lang w:val="ru-RU"/>
        </w:rPr>
        <w:t>того</w:t>
      </w:r>
      <w:r w:rsidRPr="00F53401">
        <w:rPr>
          <w:lang w:val="ru-RU"/>
        </w:rPr>
        <w:t xml:space="preserve">, </w:t>
      </w:r>
      <w:r>
        <w:rPr>
          <w:lang w:val="ru-RU"/>
        </w:rPr>
        <w:t>настоящей</w:t>
      </w:r>
      <w:r w:rsidRPr="00F53401">
        <w:rPr>
          <w:lang w:val="ru-RU"/>
        </w:rPr>
        <w:t xml:space="preserve"> </w:t>
      </w:r>
      <w:r>
        <w:rPr>
          <w:lang w:val="ru-RU"/>
        </w:rPr>
        <w:t>сессии</w:t>
      </w:r>
      <w:r w:rsidRPr="00F53401">
        <w:rPr>
          <w:lang w:val="ru-RU"/>
        </w:rPr>
        <w:t xml:space="preserve"> </w:t>
      </w:r>
      <w:r>
        <w:rPr>
          <w:lang w:val="ru-RU"/>
        </w:rPr>
        <w:t>Совета</w:t>
      </w:r>
      <w:r w:rsidRPr="00F53401">
        <w:rPr>
          <w:lang w:val="ru-RU"/>
        </w:rPr>
        <w:t xml:space="preserve"> </w:t>
      </w:r>
      <w:r>
        <w:rPr>
          <w:lang w:val="ru-RU"/>
        </w:rPr>
        <w:t>поручено</w:t>
      </w:r>
      <w:r w:rsidRPr="00F53401">
        <w:rPr>
          <w:lang w:val="ru-RU"/>
        </w:rPr>
        <w:t xml:space="preserve"> </w:t>
      </w:r>
      <w:r w:rsidRPr="00F53401">
        <w:rPr>
          <w:color w:val="000000"/>
          <w:lang w:val="ru-RU"/>
        </w:rPr>
        <w:t xml:space="preserve">рассмотреть и пересмотреть круг ведения </w:t>
      </w:r>
      <w:r>
        <w:rPr>
          <w:color w:val="000000"/>
          <w:lang w:val="ru-RU"/>
        </w:rPr>
        <w:t>вновь созываемой Группы экспертов по РМЭ</w:t>
      </w:r>
      <w:r w:rsidR="00BA70D7" w:rsidRPr="00F53401">
        <w:rPr>
          <w:lang w:val="ru-RU"/>
        </w:rPr>
        <w:t>.</w:t>
      </w:r>
    </w:p>
    <w:p w:rsidR="00F8655E" w:rsidRPr="005F4D68" w:rsidRDefault="00406E5D" w:rsidP="00AE0C0B">
      <w:pPr>
        <w:pStyle w:val="Headingb"/>
        <w:rPr>
          <w:u w:val="single"/>
          <w:lang w:val="ru-RU"/>
        </w:rPr>
      </w:pPr>
      <w:r w:rsidRPr="00BA70D7">
        <w:rPr>
          <w:lang w:val="ru-RU"/>
        </w:rPr>
        <w:t>Предложение</w:t>
      </w:r>
    </w:p>
    <w:p w:rsidR="00BA70D7" w:rsidRPr="00E75339" w:rsidRDefault="00E75339" w:rsidP="007A161F">
      <w:pPr>
        <w:rPr>
          <w:highlight w:val="white"/>
          <w:lang w:val="ru-RU"/>
        </w:rPr>
      </w:pPr>
      <w:r>
        <w:rPr>
          <w:highlight w:val="white"/>
          <w:lang w:val="ru-RU"/>
        </w:rPr>
        <w:t>Круг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ведения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этой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новой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группы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экспертов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должен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четко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наделять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группу</w:t>
      </w:r>
      <w:r w:rsidRPr="00E75339">
        <w:rPr>
          <w:highlight w:val="white"/>
          <w:lang w:val="ru-RU"/>
        </w:rPr>
        <w:t xml:space="preserve"> </w:t>
      </w:r>
      <w:r>
        <w:rPr>
          <w:highlight w:val="white"/>
          <w:lang w:val="ru-RU"/>
        </w:rPr>
        <w:t>полномочиями</w:t>
      </w:r>
      <w:r w:rsidRPr="00E75339">
        <w:rPr>
          <w:highlight w:val="white"/>
          <w:lang w:val="ru-RU"/>
        </w:rPr>
        <w:t xml:space="preserve">, </w:t>
      </w:r>
      <w:r>
        <w:rPr>
          <w:highlight w:val="white"/>
          <w:lang w:val="ru-RU"/>
        </w:rPr>
        <w:t>позволяющими</w:t>
      </w:r>
      <w:r w:rsidR="00BA70D7" w:rsidRPr="00E75339">
        <w:rPr>
          <w:highlight w:val="white"/>
          <w:lang w:val="ru-RU"/>
        </w:rPr>
        <w:t>:</w:t>
      </w:r>
    </w:p>
    <w:p w:rsidR="00BA70D7" w:rsidRPr="00E75339" w:rsidRDefault="00AE0C0B" w:rsidP="007B6018">
      <w:pPr>
        <w:pStyle w:val="enumlev1"/>
        <w:rPr>
          <w:lang w:val="ru-RU"/>
        </w:rPr>
      </w:pPr>
      <w:r w:rsidRPr="00AE0C0B">
        <w:rPr>
          <w:lang w:val="ru-RU"/>
        </w:rPr>
        <w:t>−</w:t>
      </w:r>
      <w:r w:rsidRPr="00AE0C0B">
        <w:rPr>
          <w:lang w:val="ru-RU"/>
        </w:rPr>
        <w:tab/>
      </w:r>
      <w:r w:rsidR="007B6018">
        <w:rPr>
          <w:lang w:val="ru-RU"/>
        </w:rPr>
        <w:t>изучить</w:t>
      </w:r>
      <w:r w:rsidR="00E75339" w:rsidRPr="00E75339">
        <w:rPr>
          <w:lang w:val="ru-RU"/>
        </w:rPr>
        <w:t xml:space="preserve"> </w:t>
      </w:r>
      <w:r w:rsidR="00E75339">
        <w:rPr>
          <w:lang w:val="ru-RU"/>
        </w:rPr>
        <w:t>современн</w:t>
      </w:r>
      <w:r w:rsidR="007B6018">
        <w:rPr>
          <w:lang w:val="ru-RU"/>
        </w:rPr>
        <w:t>ые условия</w:t>
      </w:r>
      <w:r w:rsidR="00E75339" w:rsidRPr="00E75339">
        <w:rPr>
          <w:lang w:val="ru-RU"/>
        </w:rPr>
        <w:t xml:space="preserve"> </w:t>
      </w:r>
      <w:r w:rsidR="00E75339" w:rsidRPr="002D5CDB">
        <w:rPr>
          <w:lang w:val="ru-RU"/>
        </w:rPr>
        <w:t>эксплуатаци</w:t>
      </w:r>
      <w:r w:rsidR="007B6018">
        <w:rPr>
          <w:lang w:val="ru-RU"/>
        </w:rPr>
        <w:t>и</w:t>
      </w:r>
      <w:r w:rsidR="00E75339" w:rsidRPr="002D5CDB">
        <w:rPr>
          <w:lang w:val="ru-RU"/>
        </w:rPr>
        <w:t xml:space="preserve"> </w:t>
      </w:r>
      <w:r w:rsidR="00E75339">
        <w:rPr>
          <w:lang w:val="ru-RU"/>
        </w:rPr>
        <w:t>и определить вопросы международного значения, касающиеся электросвязи/ИКТ Государств-Членов</w:t>
      </w:r>
      <w:r w:rsidR="00BA70D7" w:rsidRPr="00E75339">
        <w:rPr>
          <w:lang w:val="ru-RU"/>
        </w:rPr>
        <w:t>;</w:t>
      </w:r>
    </w:p>
    <w:p w:rsidR="00BA70D7" w:rsidRPr="00D862EB" w:rsidRDefault="00AE0C0B" w:rsidP="00AE0C0B">
      <w:pPr>
        <w:pStyle w:val="enumlev1"/>
        <w:rPr>
          <w:lang w:val="ru-RU"/>
        </w:rPr>
      </w:pPr>
      <w:r w:rsidRPr="00AE0C0B">
        <w:rPr>
          <w:lang w:val="ru-RU"/>
        </w:rPr>
        <w:t>−</w:t>
      </w:r>
      <w:r w:rsidRPr="00AE0C0B">
        <w:rPr>
          <w:lang w:val="ru-RU"/>
        </w:rPr>
        <w:tab/>
      </w:r>
      <w:r w:rsidR="00D862EB">
        <w:rPr>
          <w:lang w:val="ru-RU"/>
        </w:rPr>
        <w:t>провести</w:t>
      </w:r>
      <w:r w:rsidR="00D862EB" w:rsidRPr="00D862EB">
        <w:rPr>
          <w:lang w:val="ru-RU"/>
        </w:rPr>
        <w:t xml:space="preserve"> </w:t>
      </w:r>
      <w:r w:rsidR="00D862EB">
        <w:rPr>
          <w:lang w:val="ru-RU"/>
        </w:rPr>
        <w:t>анализ</w:t>
      </w:r>
      <w:r w:rsidR="00D862EB" w:rsidRPr="00D862EB">
        <w:rPr>
          <w:lang w:val="ru-RU"/>
        </w:rPr>
        <w:t xml:space="preserve"> </w:t>
      </w:r>
      <w:r w:rsidR="00D862EB">
        <w:rPr>
          <w:lang w:val="ru-RU"/>
        </w:rPr>
        <w:t>новых</w:t>
      </w:r>
      <w:r w:rsidR="00D862EB" w:rsidRPr="00D862EB">
        <w:rPr>
          <w:lang w:val="ru-RU"/>
        </w:rPr>
        <w:t xml:space="preserve"> </w:t>
      </w:r>
      <w:r w:rsidR="00D862EB">
        <w:rPr>
          <w:lang w:val="ru-RU"/>
        </w:rPr>
        <w:t>появляющихся</w:t>
      </w:r>
      <w:r w:rsidR="00D862EB" w:rsidRPr="00D862EB">
        <w:rPr>
          <w:lang w:val="ru-RU"/>
        </w:rPr>
        <w:t xml:space="preserve"> </w:t>
      </w:r>
      <w:r w:rsidR="00D862EB">
        <w:rPr>
          <w:lang w:val="ru-RU"/>
        </w:rPr>
        <w:t xml:space="preserve">технологий и новых тенденций, возникших после принятия РМЭ </w:t>
      </w:r>
      <w:r w:rsidR="00BA70D7" w:rsidRPr="00D862EB">
        <w:rPr>
          <w:lang w:val="ru-RU"/>
        </w:rPr>
        <w:t>2012</w:t>
      </w:r>
      <w:r w:rsidR="00D862EB">
        <w:rPr>
          <w:lang w:val="ru-RU"/>
        </w:rPr>
        <w:t> года</w:t>
      </w:r>
      <w:r w:rsidR="00BA70D7" w:rsidRPr="00D862EB">
        <w:rPr>
          <w:lang w:val="ru-RU"/>
        </w:rPr>
        <w:t>;</w:t>
      </w:r>
    </w:p>
    <w:p w:rsidR="00BA70D7" w:rsidRPr="00A40D7E" w:rsidRDefault="00AE0C0B" w:rsidP="00AE0C0B">
      <w:pPr>
        <w:pStyle w:val="enumlev1"/>
        <w:rPr>
          <w:lang w:val="ru-RU"/>
        </w:rPr>
      </w:pPr>
      <w:r w:rsidRPr="00AE0C0B">
        <w:rPr>
          <w:lang w:val="ru-RU"/>
        </w:rPr>
        <w:lastRenderedPageBreak/>
        <w:t>−</w:t>
      </w:r>
      <w:r w:rsidRPr="00AE0C0B">
        <w:rPr>
          <w:lang w:val="ru-RU"/>
        </w:rPr>
        <w:tab/>
      </w:r>
      <w:r w:rsidR="005452C2">
        <w:rPr>
          <w:lang w:val="ru-RU"/>
        </w:rPr>
        <w:t>принять</w:t>
      </w:r>
      <w:r w:rsidR="005452C2" w:rsidRPr="00A40D7E">
        <w:rPr>
          <w:lang w:val="ru-RU"/>
        </w:rPr>
        <w:t xml:space="preserve"> </w:t>
      </w:r>
      <w:r w:rsidR="005452C2">
        <w:rPr>
          <w:lang w:val="ru-RU"/>
        </w:rPr>
        <w:t>во</w:t>
      </w:r>
      <w:r w:rsidR="005452C2" w:rsidRPr="00A40D7E">
        <w:rPr>
          <w:lang w:val="ru-RU"/>
        </w:rPr>
        <w:t xml:space="preserve"> </w:t>
      </w:r>
      <w:r w:rsidR="005452C2">
        <w:rPr>
          <w:lang w:val="ru-RU"/>
        </w:rPr>
        <w:t>внимание</w:t>
      </w:r>
      <w:r w:rsidR="005452C2" w:rsidRPr="00A40D7E">
        <w:rPr>
          <w:lang w:val="ru-RU"/>
        </w:rPr>
        <w:t xml:space="preserve"> </w:t>
      </w:r>
      <w:r w:rsidR="005F4D68">
        <w:rPr>
          <w:lang w:val="ru-RU"/>
        </w:rPr>
        <w:t>Р</w:t>
      </w:r>
      <w:r w:rsidR="005452C2">
        <w:rPr>
          <w:lang w:val="ru-RU"/>
        </w:rPr>
        <w:t>езолюции</w:t>
      </w:r>
      <w:r w:rsidR="005452C2" w:rsidRPr="00A40D7E">
        <w:rPr>
          <w:lang w:val="ru-RU"/>
        </w:rPr>
        <w:t xml:space="preserve"> </w:t>
      </w:r>
      <w:r w:rsidR="005452C2">
        <w:rPr>
          <w:lang w:val="ru-RU"/>
        </w:rPr>
        <w:t>Полномочной</w:t>
      </w:r>
      <w:r w:rsidR="005452C2" w:rsidRPr="00A40D7E">
        <w:rPr>
          <w:lang w:val="ru-RU"/>
        </w:rPr>
        <w:t xml:space="preserve"> </w:t>
      </w:r>
      <w:r w:rsidR="005452C2">
        <w:rPr>
          <w:lang w:val="ru-RU"/>
        </w:rPr>
        <w:t>конференции</w:t>
      </w:r>
      <w:r w:rsidR="005452C2" w:rsidRPr="00A40D7E">
        <w:rPr>
          <w:lang w:val="ru-RU"/>
        </w:rPr>
        <w:t xml:space="preserve">, </w:t>
      </w:r>
      <w:r w:rsidR="005452C2">
        <w:rPr>
          <w:lang w:val="ru-RU"/>
        </w:rPr>
        <w:t>касающиеся</w:t>
      </w:r>
      <w:r w:rsidR="005452C2" w:rsidRPr="00A40D7E">
        <w:rPr>
          <w:lang w:val="ru-RU"/>
        </w:rPr>
        <w:t xml:space="preserve"> </w:t>
      </w:r>
      <w:r w:rsidR="005452C2">
        <w:rPr>
          <w:lang w:val="ru-RU"/>
        </w:rPr>
        <w:t>РМЭ</w:t>
      </w:r>
      <w:r w:rsidR="005452C2" w:rsidRPr="00A40D7E">
        <w:rPr>
          <w:lang w:val="ru-RU"/>
        </w:rPr>
        <w:t xml:space="preserve">, </w:t>
      </w:r>
      <w:r w:rsidR="005452C2">
        <w:rPr>
          <w:lang w:val="ru-RU"/>
        </w:rPr>
        <w:t>и</w:t>
      </w:r>
      <w:r w:rsidR="005452C2" w:rsidRPr="00A40D7E">
        <w:rPr>
          <w:lang w:val="ru-RU"/>
        </w:rPr>
        <w:t xml:space="preserve"> </w:t>
      </w:r>
      <w:r w:rsidR="005452C2">
        <w:rPr>
          <w:lang w:val="ru-RU"/>
        </w:rPr>
        <w:t>предложить</w:t>
      </w:r>
      <w:r w:rsidR="00A40D7E">
        <w:rPr>
          <w:lang w:val="ru-RU"/>
        </w:rPr>
        <w:t xml:space="preserve"> возможные будущие поправки</w:t>
      </w:r>
      <w:r w:rsidR="00BA70D7" w:rsidRPr="00A40D7E">
        <w:rPr>
          <w:lang w:val="ru-RU"/>
        </w:rPr>
        <w:t>;</w:t>
      </w:r>
    </w:p>
    <w:p w:rsidR="00BA70D7" w:rsidRPr="00DF1331" w:rsidRDefault="00AE0C0B" w:rsidP="00AE44BE">
      <w:pPr>
        <w:pStyle w:val="enumlev1"/>
        <w:rPr>
          <w:lang w:val="ru-RU"/>
        </w:rPr>
      </w:pPr>
      <w:r w:rsidRPr="00AE0C0B">
        <w:rPr>
          <w:lang w:val="ru-RU"/>
        </w:rPr>
        <w:t>−</w:t>
      </w:r>
      <w:r w:rsidRPr="00AE0C0B">
        <w:rPr>
          <w:lang w:val="ru-RU"/>
        </w:rPr>
        <w:tab/>
      </w:r>
      <w:r w:rsidR="00DF1331">
        <w:rPr>
          <w:lang w:val="ru-RU"/>
        </w:rPr>
        <w:t>рассмотреть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предложения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Государств</w:t>
      </w:r>
      <w:r w:rsidR="00DF1331" w:rsidRPr="00DF1331">
        <w:rPr>
          <w:lang w:val="ru-RU"/>
        </w:rPr>
        <w:t>-</w:t>
      </w:r>
      <w:r w:rsidR="00DF1331">
        <w:rPr>
          <w:lang w:val="ru-RU"/>
        </w:rPr>
        <w:t>Членов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и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Членов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Сектор</w:t>
      </w:r>
      <w:r w:rsidR="00AE44BE">
        <w:rPr>
          <w:lang w:val="ru-RU"/>
        </w:rPr>
        <w:t>ов</w:t>
      </w:r>
      <w:r w:rsidR="00DF1331" w:rsidRPr="00DF1331">
        <w:rPr>
          <w:lang w:val="ru-RU"/>
        </w:rPr>
        <w:t xml:space="preserve">, </w:t>
      </w:r>
      <w:r w:rsidR="00DF1331">
        <w:rPr>
          <w:lang w:val="ru-RU"/>
        </w:rPr>
        <w:t>которые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могут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быть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включены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в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возможный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пересмотр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РМЭ</w:t>
      </w:r>
      <w:r w:rsidR="00DF1331" w:rsidRPr="00DF1331">
        <w:rPr>
          <w:lang w:val="ru-RU"/>
        </w:rPr>
        <w:t xml:space="preserve">, </w:t>
      </w:r>
      <w:r w:rsidR="00DF1331">
        <w:rPr>
          <w:lang w:val="ru-RU"/>
        </w:rPr>
        <w:t>в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особенности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касающиеся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>кибербезопасности</w:t>
      </w:r>
      <w:r w:rsidR="00DF1331" w:rsidRPr="00DF1331">
        <w:rPr>
          <w:lang w:val="ru-RU"/>
        </w:rPr>
        <w:t xml:space="preserve">, </w:t>
      </w:r>
      <w:r w:rsidR="005F4D68">
        <w:rPr>
          <w:lang w:val="ru-RU"/>
        </w:rPr>
        <w:t xml:space="preserve">защиты </w:t>
      </w:r>
      <w:r w:rsidR="00DF1331">
        <w:rPr>
          <w:lang w:val="ru-RU"/>
        </w:rPr>
        <w:t>конфиденциальности</w:t>
      </w:r>
      <w:r w:rsidR="00BA70D7" w:rsidRPr="00DF1331">
        <w:rPr>
          <w:lang w:val="ru-RU"/>
        </w:rPr>
        <w:t xml:space="preserve">, </w:t>
      </w:r>
      <w:r w:rsidR="00DF1331" w:rsidRPr="00DF1331">
        <w:rPr>
          <w:color w:val="000000"/>
          <w:lang w:val="ru-RU"/>
        </w:rPr>
        <w:t>установления международных соединений</w:t>
      </w:r>
      <w:r w:rsidR="00BA70D7" w:rsidRPr="00DF1331">
        <w:rPr>
          <w:lang w:val="ru-RU"/>
        </w:rPr>
        <w:t xml:space="preserve">... </w:t>
      </w:r>
      <w:r w:rsidR="00DF1331">
        <w:rPr>
          <w:lang w:val="ru-RU"/>
        </w:rPr>
        <w:t>и появления новых технологий</w:t>
      </w:r>
      <w:r w:rsidR="00BA70D7" w:rsidRPr="00DF1331">
        <w:rPr>
          <w:lang w:val="ru-RU"/>
        </w:rPr>
        <w:t>;</w:t>
      </w:r>
    </w:p>
    <w:p w:rsidR="00BA70D7" w:rsidRDefault="00AE0C0B" w:rsidP="00AE0C0B">
      <w:pPr>
        <w:pStyle w:val="enumlev1"/>
        <w:rPr>
          <w:lang w:val="ru-RU"/>
        </w:rPr>
      </w:pPr>
      <w:r w:rsidRPr="00AE0C0B">
        <w:rPr>
          <w:lang w:val="ru-RU"/>
        </w:rPr>
        <w:t>−</w:t>
      </w:r>
      <w:r w:rsidRPr="00AE0C0B">
        <w:rPr>
          <w:lang w:val="ru-RU"/>
        </w:rPr>
        <w:tab/>
      </w:r>
      <w:r w:rsidR="00DF1331">
        <w:rPr>
          <w:lang w:val="ru-RU"/>
        </w:rPr>
        <w:t>подготовить</w:t>
      </w:r>
      <w:r w:rsidR="00DF1331" w:rsidRPr="00DF1331">
        <w:rPr>
          <w:lang w:val="ru-RU"/>
        </w:rPr>
        <w:t xml:space="preserve"> </w:t>
      </w:r>
      <w:r w:rsidR="00DF1331">
        <w:rPr>
          <w:lang w:val="ru-RU"/>
        </w:rPr>
        <w:t xml:space="preserve">сводный отчет для </w:t>
      </w:r>
      <w:r w:rsidR="007A44AB">
        <w:rPr>
          <w:lang w:val="ru-RU"/>
        </w:rPr>
        <w:t xml:space="preserve">представления </w:t>
      </w:r>
      <w:r w:rsidR="00DF1331">
        <w:rPr>
          <w:lang w:val="ru-RU"/>
        </w:rPr>
        <w:t>сессии Совета 2022 года и Полномочной конференции 2022 года</w:t>
      </w:r>
      <w:r w:rsidR="00BA70D7" w:rsidRPr="00DF1331">
        <w:rPr>
          <w:lang w:val="ru-RU"/>
        </w:rPr>
        <w:t>.</w:t>
      </w:r>
    </w:p>
    <w:p w:rsidR="00AE0C0B" w:rsidRDefault="00AE0C0B" w:rsidP="00950288">
      <w:pPr>
        <w:spacing w:before="720"/>
        <w:jc w:val="center"/>
      </w:pPr>
      <w:r>
        <w:t>______________</w:t>
      </w:r>
    </w:p>
    <w:sectPr w:rsidR="00AE0C0B" w:rsidSect="00F74EE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91" w:rsidRDefault="00F01091">
      <w:r>
        <w:separator/>
      </w:r>
    </w:p>
  </w:endnote>
  <w:endnote w:type="continuationSeparator" w:id="0">
    <w:p w:rsidR="00F01091" w:rsidRDefault="00F0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91" w:rsidRPr="00460539" w:rsidRDefault="00F01091" w:rsidP="00BA70D7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sz w:val="18"/>
        <w:szCs w:val="18"/>
        <w:lang w:val="fr-CH"/>
      </w:rPr>
    </w:pPr>
    <w:r>
      <w:fldChar w:fldCharType="begin"/>
    </w:r>
    <w:r w:rsidRPr="00460539">
      <w:rPr>
        <w:lang w:val="fr-CH"/>
      </w:rPr>
      <w:instrText xml:space="preserve"> FILENAME \p  \* MERGEFORMAT </w:instrText>
    </w:r>
    <w:r>
      <w:fldChar w:fldCharType="separate"/>
    </w:r>
    <w:r w:rsidR="005646B3">
      <w:rPr>
        <w:lang w:val="fr-CH"/>
      </w:rPr>
      <w:t>P:\RUS\SG\CONSEIL\C19\000\081R.docx</w:t>
    </w:r>
    <w:r>
      <w:rPr>
        <w:lang w:val="en-US"/>
      </w:rPr>
      <w:fldChar w:fldCharType="end"/>
    </w:r>
    <w:r w:rsidRPr="00460539">
      <w:rPr>
        <w:lang w:val="fr-CH"/>
      </w:rPr>
      <w:t xml:space="preserve"> (</w:t>
    </w:r>
    <w:r w:rsidR="009E29C2">
      <w:rPr>
        <w:lang w:val="fr-CH"/>
      </w:rPr>
      <w:t>45605</w:t>
    </w:r>
    <w:r w:rsidR="00BA70D7" w:rsidRPr="005646B3">
      <w:rPr>
        <w:lang w:val="fr-CH"/>
      </w:rPr>
      <w:t>4</w:t>
    </w:r>
    <w:r w:rsidRPr="00460539">
      <w:rPr>
        <w:lang w:val="fr-CH"/>
      </w:rPr>
      <w:t>)</w:t>
    </w:r>
    <w:r w:rsidRPr="004605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6279">
      <w:t>03.06.19</w:t>
    </w:r>
    <w:r>
      <w:fldChar w:fldCharType="end"/>
    </w:r>
    <w:r w:rsidRPr="004605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6E23">
      <w:t>10.05.19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91" w:rsidRDefault="00F01091" w:rsidP="00F74EE2">
    <w:pPr>
      <w:spacing w:after="36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01091" w:rsidRPr="00460539" w:rsidRDefault="00F01091" w:rsidP="00BA70D7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5646B3">
      <w:rPr>
        <w:lang w:val="fr-CH"/>
      </w:rPr>
      <w:t>P</w:t>
    </w:r>
    <w:r w:rsidR="005646B3" w:rsidRPr="005646B3">
      <w:t>:\RUS\SG\CONSEIL\C19\000\081R.docx</w:t>
    </w:r>
    <w:r>
      <w:fldChar w:fldCharType="end"/>
    </w:r>
    <w:r w:rsidRPr="00460539">
      <w:rPr>
        <w:lang w:val="fr-CH"/>
      </w:rPr>
      <w:t xml:space="preserve"> (</w:t>
    </w:r>
    <w:r w:rsidR="009E29C2">
      <w:t>45605</w:t>
    </w:r>
    <w:r w:rsidR="00BA70D7" w:rsidRPr="005646B3">
      <w:rPr>
        <w:lang w:val="fr-CH"/>
      </w:rPr>
      <w:t>4</w:t>
    </w:r>
    <w:r w:rsidRPr="00460539">
      <w:rPr>
        <w:lang w:val="fr-CH"/>
      </w:rPr>
      <w:t>)</w:t>
    </w:r>
    <w:r w:rsidRPr="004605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6279">
      <w:t>03.06.19</w:t>
    </w:r>
    <w:r>
      <w:fldChar w:fldCharType="end"/>
    </w:r>
    <w:r w:rsidRPr="004605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16E23">
      <w:t>10.05.19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91" w:rsidRDefault="00F01091">
      <w:r>
        <w:t>____________________</w:t>
      </w:r>
    </w:p>
  </w:footnote>
  <w:footnote w:type="continuationSeparator" w:id="0">
    <w:p w:rsidR="00F01091" w:rsidRDefault="00F01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91" w:rsidRDefault="00F01091" w:rsidP="00F74EE2">
    <w:pPr>
      <w:pStyle w:val="Header"/>
    </w:pPr>
    <w:r>
      <w:fldChar w:fldCharType="begin"/>
    </w:r>
    <w:r>
      <w:instrText>PAGE</w:instrText>
    </w:r>
    <w:r>
      <w:fldChar w:fldCharType="separate"/>
    </w:r>
    <w:r w:rsidR="00696279">
      <w:rPr>
        <w:noProof/>
      </w:rPr>
      <w:t>2</w:t>
    </w:r>
    <w:r>
      <w:rPr>
        <w:noProof/>
      </w:rPr>
      <w:fldChar w:fldCharType="end"/>
    </w:r>
  </w:p>
  <w:p w:rsidR="00F01091" w:rsidRPr="00D4423C" w:rsidRDefault="009E29C2" w:rsidP="00BA70D7">
    <w:pPr>
      <w:pStyle w:val="Header"/>
      <w:rPr>
        <w:lang w:val="ru-RU"/>
      </w:rPr>
    </w:pPr>
    <w:r>
      <w:rPr>
        <w:szCs w:val="18"/>
      </w:rPr>
      <w:t>C19</w:t>
    </w:r>
    <w:r w:rsidR="00F01091" w:rsidRPr="00F2185B">
      <w:rPr>
        <w:szCs w:val="18"/>
      </w:rPr>
      <w:t>/</w:t>
    </w:r>
    <w:r>
      <w:rPr>
        <w:szCs w:val="18"/>
        <w:lang w:val="en-US"/>
      </w:rPr>
      <w:t>8</w:t>
    </w:r>
    <w:r w:rsidR="00BA70D7">
      <w:rPr>
        <w:szCs w:val="18"/>
        <w:lang w:val="ru-RU"/>
      </w:rPr>
      <w:t>1</w:t>
    </w:r>
    <w:r w:rsidR="00F01091" w:rsidRPr="00F2185B">
      <w:rPr>
        <w:szCs w:val="18"/>
      </w:rPr>
      <w:t>-</w:t>
    </w:r>
    <w:r w:rsidR="00F01091">
      <w:rPr>
        <w:szCs w:val="18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A396A"/>
    <w:multiLevelType w:val="hybridMultilevel"/>
    <w:tmpl w:val="297264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C2412"/>
    <w:multiLevelType w:val="hybridMultilevel"/>
    <w:tmpl w:val="487E594C"/>
    <w:lvl w:ilvl="0" w:tplc="1380782E">
      <w:start w:val="1"/>
      <w:numFmt w:val="decimal"/>
      <w:lvlText w:val="%1."/>
      <w:lvlJc w:val="left"/>
      <w:pPr>
        <w:ind w:left="720" w:hanging="360"/>
      </w:pPr>
    </w:lvl>
    <w:lvl w:ilvl="1" w:tplc="DDCA1092">
      <w:start w:val="1"/>
      <w:numFmt w:val="lowerLetter"/>
      <w:lvlText w:val="%2."/>
      <w:lvlJc w:val="left"/>
      <w:pPr>
        <w:ind w:left="1440" w:hanging="360"/>
      </w:pPr>
    </w:lvl>
    <w:lvl w:ilvl="2" w:tplc="F68E48DE">
      <w:start w:val="1"/>
      <w:numFmt w:val="lowerRoman"/>
      <w:lvlText w:val="%3."/>
      <w:lvlJc w:val="right"/>
      <w:pPr>
        <w:ind w:left="2160" w:hanging="180"/>
      </w:pPr>
    </w:lvl>
    <w:lvl w:ilvl="3" w:tplc="0406CB04">
      <w:start w:val="1"/>
      <w:numFmt w:val="decimal"/>
      <w:lvlText w:val="%4."/>
      <w:lvlJc w:val="left"/>
      <w:pPr>
        <w:ind w:left="2880" w:hanging="360"/>
      </w:pPr>
    </w:lvl>
    <w:lvl w:ilvl="4" w:tplc="D56C41E8">
      <w:start w:val="1"/>
      <w:numFmt w:val="lowerLetter"/>
      <w:lvlText w:val="%5."/>
      <w:lvlJc w:val="left"/>
      <w:pPr>
        <w:ind w:left="3600" w:hanging="360"/>
      </w:pPr>
    </w:lvl>
    <w:lvl w:ilvl="5" w:tplc="F116843C">
      <w:start w:val="1"/>
      <w:numFmt w:val="lowerRoman"/>
      <w:lvlText w:val="%6."/>
      <w:lvlJc w:val="right"/>
      <w:pPr>
        <w:ind w:left="4320" w:hanging="180"/>
      </w:pPr>
    </w:lvl>
    <w:lvl w:ilvl="6" w:tplc="5F7A2AC8">
      <w:start w:val="1"/>
      <w:numFmt w:val="decimal"/>
      <w:lvlText w:val="%7."/>
      <w:lvlJc w:val="left"/>
      <w:pPr>
        <w:ind w:left="5040" w:hanging="360"/>
      </w:pPr>
    </w:lvl>
    <w:lvl w:ilvl="7" w:tplc="803CEB2A">
      <w:start w:val="1"/>
      <w:numFmt w:val="lowerLetter"/>
      <w:lvlText w:val="%8."/>
      <w:lvlJc w:val="left"/>
      <w:pPr>
        <w:ind w:left="5760" w:hanging="360"/>
      </w:pPr>
    </w:lvl>
    <w:lvl w:ilvl="8" w:tplc="3A5653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6AFE"/>
    <w:multiLevelType w:val="hybridMultilevel"/>
    <w:tmpl w:val="C5ACD824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96851"/>
    <w:multiLevelType w:val="hybridMultilevel"/>
    <w:tmpl w:val="9028F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8"/>
    <w:rsid w:val="00015681"/>
    <w:rsid w:val="000170A2"/>
    <w:rsid w:val="0002183E"/>
    <w:rsid w:val="000456CE"/>
    <w:rsid w:val="00052FCA"/>
    <w:rsid w:val="000569B4"/>
    <w:rsid w:val="0007514B"/>
    <w:rsid w:val="00080E82"/>
    <w:rsid w:val="00095F62"/>
    <w:rsid w:val="000A6610"/>
    <w:rsid w:val="000B4748"/>
    <w:rsid w:val="000C3532"/>
    <w:rsid w:val="000C3D53"/>
    <w:rsid w:val="000E568E"/>
    <w:rsid w:val="000F3639"/>
    <w:rsid w:val="001168E4"/>
    <w:rsid w:val="0014734F"/>
    <w:rsid w:val="0015356E"/>
    <w:rsid w:val="0015710D"/>
    <w:rsid w:val="00162D7C"/>
    <w:rsid w:val="00163A32"/>
    <w:rsid w:val="00170F06"/>
    <w:rsid w:val="0018707A"/>
    <w:rsid w:val="00192B41"/>
    <w:rsid w:val="00193A2F"/>
    <w:rsid w:val="001B5A6E"/>
    <w:rsid w:val="001B69DC"/>
    <w:rsid w:val="001B7A67"/>
    <w:rsid w:val="001B7B09"/>
    <w:rsid w:val="001D12C9"/>
    <w:rsid w:val="001D78ED"/>
    <w:rsid w:val="001E218C"/>
    <w:rsid w:val="001E6719"/>
    <w:rsid w:val="001E6E7D"/>
    <w:rsid w:val="00202032"/>
    <w:rsid w:val="00225368"/>
    <w:rsid w:val="00227FF0"/>
    <w:rsid w:val="00243204"/>
    <w:rsid w:val="00252E8E"/>
    <w:rsid w:val="00274691"/>
    <w:rsid w:val="00290FFE"/>
    <w:rsid w:val="0029175B"/>
    <w:rsid w:val="00291EB6"/>
    <w:rsid w:val="002968F8"/>
    <w:rsid w:val="002A2AB9"/>
    <w:rsid w:val="002B1630"/>
    <w:rsid w:val="002B179B"/>
    <w:rsid w:val="002B293E"/>
    <w:rsid w:val="002B37F8"/>
    <w:rsid w:val="002C6299"/>
    <w:rsid w:val="002C7478"/>
    <w:rsid w:val="002D2890"/>
    <w:rsid w:val="002D2F57"/>
    <w:rsid w:val="002D4049"/>
    <w:rsid w:val="002D48C5"/>
    <w:rsid w:val="002D5CDB"/>
    <w:rsid w:val="002E49C0"/>
    <w:rsid w:val="002F2ACF"/>
    <w:rsid w:val="002F4ADF"/>
    <w:rsid w:val="00320F66"/>
    <w:rsid w:val="00324C43"/>
    <w:rsid w:val="0033377D"/>
    <w:rsid w:val="00354202"/>
    <w:rsid w:val="0037425E"/>
    <w:rsid w:val="0037616B"/>
    <w:rsid w:val="0039263E"/>
    <w:rsid w:val="00393D8B"/>
    <w:rsid w:val="00397722"/>
    <w:rsid w:val="003B761E"/>
    <w:rsid w:val="003D08F8"/>
    <w:rsid w:val="003D4D42"/>
    <w:rsid w:val="003F06E8"/>
    <w:rsid w:val="003F099E"/>
    <w:rsid w:val="003F235E"/>
    <w:rsid w:val="004023E0"/>
    <w:rsid w:val="00402B29"/>
    <w:rsid w:val="00403DD8"/>
    <w:rsid w:val="00406E5D"/>
    <w:rsid w:val="0041185B"/>
    <w:rsid w:val="00440552"/>
    <w:rsid w:val="00447931"/>
    <w:rsid w:val="0045686C"/>
    <w:rsid w:val="00456FE5"/>
    <w:rsid w:val="00465889"/>
    <w:rsid w:val="00467853"/>
    <w:rsid w:val="00472DED"/>
    <w:rsid w:val="004918C4"/>
    <w:rsid w:val="00497703"/>
    <w:rsid w:val="004A0374"/>
    <w:rsid w:val="004A248E"/>
    <w:rsid w:val="004A2E42"/>
    <w:rsid w:val="004A45B5"/>
    <w:rsid w:val="004C1956"/>
    <w:rsid w:val="004D0129"/>
    <w:rsid w:val="004D02E6"/>
    <w:rsid w:val="004F0BE0"/>
    <w:rsid w:val="004F1727"/>
    <w:rsid w:val="0051688C"/>
    <w:rsid w:val="00542557"/>
    <w:rsid w:val="005452C2"/>
    <w:rsid w:val="005646B3"/>
    <w:rsid w:val="005736A1"/>
    <w:rsid w:val="005954B9"/>
    <w:rsid w:val="005A64D5"/>
    <w:rsid w:val="005B3DEC"/>
    <w:rsid w:val="005B784F"/>
    <w:rsid w:val="005D54EE"/>
    <w:rsid w:val="005D7F36"/>
    <w:rsid w:val="005E1581"/>
    <w:rsid w:val="005F4D68"/>
    <w:rsid w:val="00601994"/>
    <w:rsid w:val="006058D6"/>
    <w:rsid w:val="00610A5E"/>
    <w:rsid w:val="00615E5C"/>
    <w:rsid w:val="00616E23"/>
    <w:rsid w:val="0062406D"/>
    <w:rsid w:val="00635EDF"/>
    <w:rsid w:val="00657DFE"/>
    <w:rsid w:val="00672577"/>
    <w:rsid w:val="00696279"/>
    <w:rsid w:val="006B10B9"/>
    <w:rsid w:val="006C6B27"/>
    <w:rsid w:val="006D0E79"/>
    <w:rsid w:val="006D50E2"/>
    <w:rsid w:val="006E2D42"/>
    <w:rsid w:val="006E501B"/>
    <w:rsid w:val="006F2707"/>
    <w:rsid w:val="00703676"/>
    <w:rsid w:val="00707304"/>
    <w:rsid w:val="00716D78"/>
    <w:rsid w:val="00722208"/>
    <w:rsid w:val="00732269"/>
    <w:rsid w:val="00732504"/>
    <w:rsid w:val="00734910"/>
    <w:rsid w:val="00736F2A"/>
    <w:rsid w:val="00741D1F"/>
    <w:rsid w:val="00767758"/>
    <w:rsid w:val="0077555A"/>
    <w:rsid w:val="00781AEF"/>
    <w:rsid w:val="00782E16"/>
    <w:rsid w:val="00785ABD"/>
    <w:rsid w:val="00795DB2"/>
    <w:rsid w:val="007A161F"/>
    <w:rsid w:val="007A2DD4"/>
    <w:rsid w:val="007A44AB"/>
    <w:rsid w:val="007B6018"/>
    <w:rsid w:val="007C400B"/>
    <w:rsid w:val="007D38B5"/>
    <w:rsid w:val="007E3154"/>
    <w:rsid w:val="007E3478"/>
    <w:rsid w:val="007E7EA0"/>
    <w:rsid w:val="007F1DE8"/>
    <w:rsid w:val="007F71E2"/>
    <w:rsid w:val="00802368"/>
    <w:rsid w:val="00805432"/>
    <w:rsid w:val="00807255"/>
    <w:rsid w:val="0081023E"/>
    <w:rsid w:val="0081216C"/>
    <w:rsid w:val="008173AA"/>
    <w:rsid w:val="00831055"/>
    <w:rsid w:val="00836800"/>
    <w:rsid w:val="00840A14"/>
    <w:rsid w:val="00855C04"/>
    <w:rsid w:val="00856F70"/>
    <w:rsid w:val="00877CA5"/>
    <w:rsid w:val="0088259E"/>
    <w:rsid w:val="008A3460"/>
    <w:rsid w:val="008B62B4"/>
    <w:rsid w:val="008C27B0"/>
    <w:rsid w:val="008C70B5"/>
    <w:rsid w:val="008C7CB9"/>
    <w:rsid w:val="008D2D7B"/>
    <w:rsid w:val="008E0737"/>
    <w:rsid w:val="008E2E67"/>
    <w:rsid w:val="008F33BB"/>
    <w:rsid w:val="008F7C2C"/>
    <w:rsid w:val="009010B4"/>
    <w:rsid w:val="0091578B"/>
    <w:rsid w:val="009170EC"/>
    <w:rsid w:val="0093094A"/>
    <w:rsid w:val="00937818"/>
    <w:rsid w:val="00940E96"/>
    <w:rsid w:val="0094303B"/>
    <w:rsid w:val="00945DBE"/>
    <w:rsid w:val="009469D7"/>
    <w:rsid w:val="0094782C"/>
    <w:rsid w:val="00950288"/>
    <w:rsid w:val="00977488"/>
    <w:rsid w:val="00993093"/>
    <w:rsid w:val="00997C37"/>
    <w:rsid w:val="009B0BAE"/>
    <w:rsid w:val="009B4CF9"/>
    <w:rsid w:val="009C1C89"/>
    <w:rsid w:val="009E29C2"/>
    <w:rsid w:val="009E4030"/>
    <w:rsid w:val="009F3448"/>
    <w:rsid w:val="009F5FBA"/>
    <w:rsid w:val="009F7DF9"/>
    <w:rsid w:val="00A01CF9"/>
    <w:rsid w:val="00A112E1"/>
    <w:rsid w:val="00A12EFE"/>
    <w:rsid w:val="00A1488D"/>
    <w:rsid w:val="00A26A0A"/>
    <w:rsid w:val="00A34CDE"/>
    <w:rsid w:val="00A34E18"/>
    <w:rsid w:val="00A358C9"/>
    <w:rsid w:val="00A36228"/>
    <w:rsid w:val="00A40D7E"/>
    <w:rsid w:val="00A702C8"/>
    <w:rsid w:val="00A71773"/>
    <w:rsid w:val="00AA3AB4"/>
    <w:rsid w:val="00AA40DC"/>
    <w:rsid w:val="00AB2C7F"/>
    <w:rsid w:val="00AC3735"/>
    <w:rsid w:val="00AE0C0B"/>
    <w:rsid w:val="00AE2C85"/>
    <w:rsid w:val="00AE44BE"/>
    <w:rsid w:val="00AE7FD0"/>
    <w:rsid w:val="00B12A37"/>
    <w:rsid w:val="00B15B52"/>
    <w:rsid w:val="00B1736E"/>
    <w:rsid w:val="00B25E10"/>
    <w:rsid w:val="00B43845"/>
    <w:rsid w:val="00B539DE"/>
    <w:rsid w:val="00B63EF2"/>
    <w:rsid w:val="00B66CA8"/>
    <w:rsid w:val="00B80784"/>
    <w:rsid w:val="00BA70D7"/>
    <w:rsid w:val="00BA7D89"/>
    <w:rsid w:val="00BC0D39"/>
    <w:rsid w:val="00BC6002"/>
    <w:rsid w:val="00BC7BC0"/>
    <w:rsid w:val="00BD57B7"/>
    <w:rsid w:val="00BD7306"/>
    <w:rsid w:val="00BE46BC"/>
    <w:rsid w:val="00BE568B"/>
    <w:rsid w:val="00BE63E2"/>
    <w:rsid w:val="00C10753"/>
    <w:rsid w:val="00C26C93"/>
    <w:rsid w:val="00C37A38"/>
    <w:rsid w:val="00C67BDA"/>
    <w:rsid w:val="00C7792E"/>
    <w:rsid w:val="00C8003C"/>
    <w:rsid w:val="00CD2009"/>
    <w:rsid w:val="00CE0F3C"/>
    <w:rsid w:val="00CF30D5"/>
    <w:rsid w:val="00CF4E19"/>
    <w:rsid w:val="00CF629C"/>
    <w:rsid w:val="00CF78D8"/>
    <w:rsid w:val="00D01534"/>
    <w:rsid w:val="00D032C3"/>
    <w:rsid w:val="00D062BD"/>
    <w:rsid w:val="00D1721F"/>
    <w:rsid w:val="00D202A3"/>
    <w:rsid w:val="00D2113A"/>
    <w:rsid w:val="00D21294"/>
    <w:rsid w:val="00D2331E"/>
    <w:rsid w:val="00D25CD9"/>
    <w:rsid w:val="00D27DD4"/>
    <w:rsid w:val="00D46EE4"/>
    <w:rsid w:val="00D66701"/>
    <w:rsid w:val="00D83A57"/>
    <w:rsid w:val="00D862EB"/>
    <w:rsid w:val="00D92EEA"/>
    <w:rsid w:val="00DA09F6"/>
    <w:rsid w:val="00DA3A9B"/>
    <w:rsid w:val="00DA5D4E"/>
    <w:rsid w:val="00DB2B93"/>
    <w:rsid w:val="00DC2086"/>
    <w:rsid w:val="00DD0B27"/>
    <w:rsid w:val="00DE5F27"/>
    <w:rsid w:val="00DF0314"/>
    <w:rsid w:val="00DF1331"/>
    <w:rsid w:val="00E1152D"/>
    <w:rsid w:val="00E1539D"/>
    <w:rsid w:val="00E176BA"/>
    <w:rsid w:val="00E423EC"/>
    <w:rsid w:val="00E55121"/>
    <w:rsid w:val="00E62E6A"/>
    <w:rsid w:val="00E75339"/>
    <w:rsid w:val="00E976C2"/>
    <w:rsid w:val="00EA6997"/>
    <w:rsid w:val="00EB1738"/>
    <w:rsid w:val="00EB4FCB"/>
    <w:rsid w:val="00EC50F9"/>
    <w:rsid w:val="00EC6BC5"/>
    <w:rsid w:val="00ED40F8"/>
    <w:rsid w:val="00F01091"/>
    <w:rsid w:val="00F0213F"/>
    <w:rsid w:val="00F12922"/>
    <w:rsid w:val="00F2468F"/>
    <w:rsid w:val="00F25FD6"/>
    <w:rsid w:val="00F35898"/>
    <w:rsid w:val="00F5225B"/>
    <w:rsid w:val="00F53401"/>
    <w:rsid w:val="00F659FD"/>
    <w:rsid w:val="00F67E62"/>
    <w:rsid w:val="00F74EE2"/>
    <w:rsid w:val="00F8251B"/>
    <w:rsid w:val="00F8655E"/>
    <w:rsid w:val="00FA0631"/>
    <w:rsid w:val="00FA1936"/>
    <w:rsid w:val="00FB1D45"/>
    <w:rsid w:val="00FC1BF9"/>
    <w:rsid w:val="00FE102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53694E2-2D6D-4BEF-9DBA-C3AA9D26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link w:val="enumlev1"/>
    <w:locked/>
    <w:rsid w:val="00782E16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782E16"/>
    <w:rPr>
      <w:rFonts w:ascii="Calibri" w:hAnsi="Calibri"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782E16"/>
    <w:rPr>
      <w:rFonts w:ascii="Calibri" w:hAnsi="Calibri"/>
      <w:b/>
      <w:sz w:val="22"/>
      <w:lang w:val="en-GB" w:eastAsia="en-US"/>
    </w:rPr>
  </w:style>
  <w:style w:type="table" w:styleId="TableGrid">
    <w:name w:val="Table Grid"/>
    <w:basedOn w:val="TableNormal"/>
    <w:uiPriority w:val="59"/>
    <w:rsid w:val="001B69DC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5D54EE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5D54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6D0E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headChar">
    <w:name w:val="Table_head Char"/>
    <w:link w:val="Tablehead"/>
    <w:locked/>
    <w:rsid w:val="006D0E79"/>
    <w:rPr>
      <w:rFonts w:ascii="Calibri" w:hAnsi="Calibri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D73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table" w:styleId="ListTable3-Accent1">
    <w:name w:val="List Table 3 Accent 1"/>
    <w:basedOn w:val="TableNormal"/>
    <w:uiPriority w:val="48"/>
    <w:rsid w:val="00BD73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BD7306"/>
    <w:rPr>
      <w:rFonts w:asciiTheme="minorHAnsi" w:eastAsiaTheme="minorEastAsia" w:hAnsiTheme="minorHAnsi" w:cstheme="minorBidi"/>
      <w:sz w:val="22"/>
      <w:szCs w:val="22"/>
      <w:lang w:val="en-GB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8A3460"/>
    <w:rPr>
      <w:rFonts w:ascii="Calibri" w:hAnsi="Calibri"/>
      <w:b/>
      <w:sz w:val="26"/>
      <w:lang w:val="en-GB" w:eastAsia="en-US"/>
    </w:rPr>
  </w:style>
  <w:style w:type="paragraph" w:styleId="NoSpacing">
    <w:name w:val="No Spacing"/>
    <w:uiPriority w:val="1"/>
    <w:qFormat/>
    <w:rsid w:val="008A3460"/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CallChar">
    <w:name w:val="Call Char"/>
    <w:basedOn w:val="DefaultParagraphFont"/>
    <w:link w:val="Call"/>
    <w:locked/>
    <w:rsid w:val="005D7F36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D7F36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D7F36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D7F3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46-R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6A13-6537-41CB-AA45-4585569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49</TotalTime>
  <Pages>3</Pages>
  <Words>388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Maloletkova, Svetlana</cp:lastModifiedBy>
  <cp:revision>20</cp:revision>
  <cp:lastPrinted>2019-05-10T12:20:00Z</cp:lastPrinted>
  <dcterms:created xsi:type="dcterms:W3CDTF">2019-05-31T14:24:00Z</dcterms:created>
  <dcterms:modified xsi:type="dcterms:W3CDTF">2019-06-03T14:21:00Z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