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464F7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464F7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464F7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AD373D" w:rsidP="00C464F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7B6FBF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ADM 18</w:t>
            </w:r>
          </w:p>
        </w:tc>
        <w:tc>
          <w:tcPr>
            <w:tcW w:w="3261" w:type="dxa"/>
          </w:tcPr>
          <w:p w:rsidR="00E9788A" w:rsidRPr="00E9788A" w:rsidRDefault="009E44D2" w:rsidP="00C464F7">
            <w:pPr>
              <w:spacing w:before="0"/>
              <w:rPr>
                <w:b/>
                <w:lang w:val="fr-CH"/>
              </w:rPr>
            </w:pPr>
            <w:r>
              <w:rPr>
                <w:b/>
                <w:lang w:val="fr-CH"/>
              </w:rPr>
              <w:t>Corrigendum 2</w:t>
            </w:r>
            <w:r w:rsidR="00E9788A" w:rsidRPr="00E9788A">
              <w:rPr>
                <w:b/>
                <w:lang w:val="fr-CH"/>
              </w:rPr>
              <w:t xml:space="preserve"> au</w:t>
            </w:r>
          </w:p>
          <w:p w:rsidR="00520F36" w:rsidRPr="00520F36" w:rsidRDefault="00520F36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AD373D">
              <w:rPr>
                <w:b/>
                <w:bCs/>
              </w:rPr>
              <w:t>76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464F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E44D2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9788A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464F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B73E5C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D373D" w:rsidP="00C464F7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B73E5C">
        <w:trPr>
          <w:cantSplit/>
        </w:trPr>
        <w:tc>
          <w:tcPr>
            <w:tcW w:w="10173" w:type="dxa"/>
            <w:gridSpan w:val="2"/>
          </w:tcPr>
          <w:p w:rsidR="00AD373D" w:rsidRPr="00B73E5C" w:rsidRDefault="00AD373D" w:rsidP="009E44D2">
            <w:pPr>
              <w:pStyle w:val="Title1"/>
            </w:pPr>
            <w:bookmarkStart w:id="7" w:name="dtitle1" w:colFirst="0" w:colLast="0"/>
            <w:bookmarkEnd w:id="6"/>
            <w:r>
              <w:t>Contribution de la fédération de russie</w:t>
            </w:r>
            <w:r w:rsidR="00254B81">
              <w:t>,</w:t>
            </w:r>
            <w:r w:rsidR="00254B81">
              <w:rPr>
                <w:lang w:val="fr-CH"/>
              </w:rPr>
              <w:t xml:space="preserve"> de </w:t>
            </w:r>
            <w:r w:rsidR="00254B81" w:rsidRPr="000D7A34">
              <w:rPr>
                <w:lang w:val="fr-CH"/>
              </w:rPr>
              <w:t xml:space="preserve">LA </w:t>
            </w:r>
            <w:r w:rsidR="00254B81">
              <w:rPr>
                <w:lang w:val="fr-CH"/>
              </w:rPr>
              <w:t>RÉPUBLIQUE</w:t>
            </w:r>
            <w:r w:rsidR="00254B81" w:rsidRPr="000D7A34">
              <w:rPr>
                <w:lang w:val="fr-CH"/>
              </w:rPr>
              <w:t xml:space="preserve"> D'ARMÉNIE,</w:t>
            </w:r>
            <w:r w:rsidR="00254B81">
              <w:rPr>
                <w:lang w:val="fr-CH"/>
              </w:rPr>
              <w:t xml:space="preserve"> </w:t>
            </w:r>
            <w:r w:rsidR="009B568A">
              <w:rPr>
                <w:lang w:val="fr-CH"/>
              </w:rPr>
              <w:br/>
            </w:r>
            <w:r w:rsidR="00254B81">
              <w:rPr>
                <w:lang w:val="fr-CH"/>
              </w:rPr>
              <w:t xml:space="preserve">de </w:t>
            </w:r>
            <w:r w:rsidR="00254B81" w:rsidRPr="000D7A34">
              <w:rPr>
                <w:lang w:val="fr-CH"/>
              </w:rPr>
              <w:t xml:space="preserve">LA </w:t>
            </w:r>
            <w:r w:rsidR="00254B81">
              <w:rPr>
                <w:lang w:val="fr-CH"/>
              </w:rPr>
              <w:t>RÉPUBLIQUE</w:t>
            </w:r>
            <w:r w:rsidR="00254B81" w:rsidRPr="000D7A34">
              <w:rPr>
                <w:lang w:val="fr-CH"/>
              </w:rPr>
              <w:t xml:space="preserve"> D'AZERBAÏDJAN, </w:t>
            </w:r>
            <w:r w:rsidR="00254B81">
              <w:rPr>
                <w:lang w:val="fr-CH"/>
              </w:rPr>
              <w:t xml:space="preserve">de la république du Bélarus, </w:t>
            </w:r>
            <w:r w:rsidR="009B568A">
              <w:rPr>
                <w:lang w:val="fr-CH"/>
              </w:rPr>
              <w:br/>
              <w:t>de</w:t>
            </w:r>
            <w:r w:rsidR="00254B81">
              <w:rPr>
                <w:lang w:val="fr-CH"/>
              </w:rPr>
              <w:t xml:space="preserve"> </w:t>
            </w:r>
            <w:r w:rsidR="00254B81" w:rsidRPr="000D7A34">
              <w:rPr>
                <w:lang w:val="fr-CH"/>
              </w:rPr>
              <w:t xml:space="preserve">LA </w:t>
            </w:r>
            <w:r w:rsidR="00254B81">
              <w:rPr>
                <w:lang w:val="fr-CH"/>
              </w:rPr>
              <w:t>RÉPUBLIQUE</w:t>
            </w:r>
            <w:r w:rsidR="00254B81" w:rsidRPr="000D7A34">
              <w:rPr>
                <w:lang w:val="fr-CH"/>
              </w:rPr>
              <w:t xml:space="preserve"> KIRGHIZE</w:t>
            </w:r>
            <w:r w:rsidR="009E44D2">
              <w:rPr>
                <w:lang w:val="fr-CH"/>
              </w:rPr>
              <w:t>,</w:t>
            </w:r>
            <w:r w:rsidR="00254B81" w:rsidRPr="000D7A34">
              <w:rPr>
                <w:lang w:val="fr-CH"/>
              </w:rPr>
              <w:t xml:space="preserve"> </w:t>
            </w:r>
            <w:bookmarkStart w:id="8" w:name="_GoBack"/>
            <w:bookmarkEnd w:id="8"/>
            <w:r w:rsidR="00254B81">
              <w:rPr>
                <w:lang w:val="fr-CH"/>
              </w:rPr>
              <w:t xml:space="preserve">de </w:t>
            </w:r>
            <w:r w:rsidR="00254B81" w:rsidRPr="000D7A34">
              <w:rPr>
                <w:lang w:val="fr-CH"/>
              </w:rPr>
              <w:t xml:space="preserve">LA </w:t>
            </w:r>
            <w:r w:rsidR="00254B81">
              <w:rPr>
                <w:lang w:val="fr-CH"/>
              </w:rPr>
              <w:t>RÉPUBLIQUE</w:t>
            </w:r>
            <w:r w:rsidR="00254B81" w:rsidRPr="000D7A34">
              <w:rPr>
                <w:lang w:val="fr-CH"/>
              </w:rPr>
              <w:t xml:space="preserve"> D'OUZBÉKISTAN</w:t>
            </w:r>
            <w:r w:rsidR="009E44D2">
              <w:rPr>
                <w:lang w:val="fr-CH"/>
              </w:rPr>
              <w:t xml:space="preserve"> </w:t>
            </w:r>
            <w:r w:rsidR="009E44D2">
              <w:rPr>
                <w:lang w:val="fr-CH"/>
              </w:rPr>
              <w:br/>
              <w:t>et de la république du tadjikistan</w:t>
            </w:r>
          </w:p>
        </w:tc>
      </w:tr>
      <w:tr w:rsidR="009B568A" w:rsidRPr="00B73E5C">
        <w:trPr>
          <w:cantSplit/>
        </w:trPr>
        <w:tc>
          <w:tcPr>
            <w:tcW w:w="10173" w:type="dxa"/>
            <w:gridSpan w:val="2"/>
          </w:tcPr>
          <w:p w:rsidR="009B568A" w:rsidRDefault="009B568A" w:rsidP="00C464F7">
            <w:pPr>
              <w:pStyle w:val="Title1"/>
            </w:pPr>
            <w:r w:rsidRPr="00B73E5C">
              <w:t xml:space="preserve">Garantir </w:t>
            </w:r>
            <w:r>
              <w:t>la préservation</w:t>
            </w:r>
            <w:r w:rsidRPr="00B73E5C">
              <w:t xml:space="preserve"> des contributions/dons</w:t>
            </w:r>
            <w:r>
              <w:rPr>
                <w:rStyle w:val="FootnoteReference"/>
              </w:rPr>
              <w:footnoteReference w:id="1"/>
            </w:r>
            <w:r w:rsidRPr="00B73E5C">
              <w:t xml:space="preserve"> </w:t>
            </w:r>
            <w:r>
              <w:t>des</w:t>
            </w:r>
            <w:r w:rsidRPr="00B73E5C">
              <w:t xml:space="preserve"> parties prenantes </w:t>
            </w:r>
            <w:r>
              <w:br/>
            </w:r>
            <w:r w:rsidRPr="00B73E5C">
              <w:t>de l</w:t>
            </w:r>
            <w:r>
              <w:t>'</w:t>
            </w:r>
            <w:r w:rsidRPr="00B73E5C">
              <w:t xml:space="preserve">uit </w:t>
            </w:r>
            <w:r>
              <w:t>se trouvant dans les locaux actuels</w:t>
            </w:r>
            <w:r w:rsidRPr="00B73E5C">
              <w:t xml:space="preserve"> de l</w:t>
            </w:r>
            <w:r>
              <w:t>'</w:t>
            </w:r>
            <w:r w:rsidRPr="00B73E5C">
              <w:t xml:space="preserve">union </w:t>
            </w:r>
            <w:r>
              <w:br/>
            </w:r>
            <w:r w:rsidRPr="00B73E5C">
              <w:t xml:space="preserve">lors de la </w:t>
            </w:r>
            <w:r>
              <w:t xml:space="preserve">mise en oeuvre du projet de construction </w:t>
            </w:r>
            <w:r>
              <w:br/>
              <w:t>des nouveaux locaux du siège de l'union</w:t>
            </w:r>
          </w:p>
        </w:tc>
      </w:tr>
    </w:tbl>
    <w:bookmarkEnd w:id="7"/>
    <w:p w:rsidR="00254B81" w:rsidRPr="000D7A34" w:rsidRDefault="00254B81" w:rsidP="009E44D2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9B568A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9B568A">
        <w:rPr>
          <w:b/>
          <w:bCs/>
          <w:color w:val="000000"/>
          <w:lang w:val="fr-CH"/>
        </w:rPr>
        <w:t>République d'Azerbaïdjan</w:t>
      </w:r>
      <w:r>
        <w:rPr>
          <w:color w:val="000000"/>
          <w:lang w:val="fr-CH"/>
        </w:rPr>
        <w:t xml:space="preserve">, la </w:t>
      </w:r>
      <w:r w:rsidRPr="009B568A">
        <w:rPr>
          <w:b/>
          <w:bCs/>
          <w:color w:val="000000"/>
          <w:lang w:val="fr-CH"/>
        </w:rPr>
        <w:t>République du Bélarus</w:t>
      </w:r>
      <w:r>
        <w:rPr>
          <w:color w:val="000000"/>
          <w:lang w:val="fr-CH"/>
        </w:rPr>
        <w:t xml:space="preserve">, la </w:t>
      </w:r>
      <w:r w:rsidRPr="009B568A">
        <w:rPr>
          <w:b/>
          <w:bCs/>
          <w:color w:val="000000"/>
          <w:lang w:val="fr-CH"/>
        </w:rPr>
        <w:t>République kirghize</w:t>
      </w:r>
      <w:r w:rsidR="009E44D2">
        <w:rPr>
          <w:color w:val="000000"/>
          <w:lang w:val="fr-CH"/>
        </w:rPr>
        <w:t>,</w:t>
      </w:r>
      <w:r>
        <w:rPr>
          <w:color w:val="000000"/>
          <w:lang w:val="fr-CH"/>
        </w:rPr>
        <w:t xml:space="preserve"> la </w:t>
      </w:r>
      <w:r w:rsidRPr="009B568A">
        <w:rPr>
          <w:b/>
          <w:bCs/>
          <w:color w:val="000000"/>
          <w:lang w:val="fr-CH"/>
        </w:rPr>
        <w:t>République d'Ouzbékistan</w:t>
      </w:r>
      <w:r w:rsidRPr="000D7A34">
        <w:rPr>
          <w:color w:val="000000"/>
          <w:lang w:val="fr-CH"/>
        </w:rPr>
        <w:t xml:space="preserve"> </w:t>
      </w:r>
      <w:r w:rsidR="009E44D2">
        <w:rPr>
          <w:color w:val="000000"/>
          <w:lang w:val="fr-CH"/>
        </w:rPr>
        <w:t xml:space="preserve">et la </w:t>
      </w:r>
      <w:r w:rsidR="009E44D2" w:rsidRPr="009E44D2">
        <w:rPr>
          <w:b/>
          <w:bCs/>
          <w:color w:val="000000"/>
          <w:lang w:val="fr-CH"/>
        </w:rPr>
        <w:t>République du Tadjikistan</w:t>
      </w:r>
      <w:r w:rsidR="009E44D2"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 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</w:t>
      </w:r>
      <w:r>
        <w:rPr>
          <w:lang w:val="fr-CH"/>
        </w:rPr>
        <w:t>6</w:t>
      </w:r>
      <w:r w:rsidRPr="000D7A34">
        <w:rPr>
          <w:lang w:val="fr-CH"/>
        </w:rPr>
        <w:t>.</w:t>
      </w:r>
    </w:p>
    <w:p w:rsidR="00683BB2" w:rsidRDefault="00683BB2" w:rsidP="00411C49">
      <w:pPr>
        <w:pStyle w:val="Reasons"/>
      </w:pPr>
    </w:p>
    <w:p w:rsidR="00AD373D" w:rsidRDefault="00683BB2" w:rsidP="003E6EF0">
      <w:pPr>
        <w:jc w:val="center"/>
      </w:pPr>
      <w:r>
        <w:t>______________</w:t>
      </w:r>
    </w:p>
    <w:sectPr w:rsidR="00AD373D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30" w:rsidRDefault="00EA6430">
      <w:r>
        <w:separator/>
      </w:r>
    </w:p>
  </w:endnote>
  <w:endnote w:type="continuationSeparator" w:id="0">
    <w:p w:rsidR="00EA6430" w:rsidRDefault="00EA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D38C8" w:rsidRDefault="00174A18">
    <w:pPr>
      <w:pStyle w:val="Footer"/>
      <w:rPr>
        <w:lang w:val="en-US"/>
      </w:rPr>
    </w:pPr>
    <w:r>
      <w:fldChar w:fldCharType="begin"/>
    </w:r>
    <w:r w:rsidRPr="00BD38C8">
      <w:rPr>
        <w:lang w:val="en-US"/>
      </w:rPr>
      <w:instrText xml:space="preserve"> FILENAME \p \* MERGEFORMAT </w:instrText>
    </w:r>
    <w:r>
      <w:fldChar w:fldCharType="separate"/>
    </w:r>
    <w:r w:rsidR="00FF0E6B">
      <w:rPr>
        <w:lang w:val="en-US"/>
      </w:rPr>
      <w:t>P:\TRAD\F\LING\Deturche-Nazer\457240f-.docx</w:t>
    </w:r>
    <w:r>
      <w:fldChar w:fldCharType="end"/>
    </w:r>
    <w:r w:rsidR="00732045" w:rsidRPr="00BD38C8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D605D">
      <w:t>17.06.19</w:t>
    </w:r>
    <w:r w:rsidR="002F1B76">
      <w:fldChar w:fldCharType="end"/>
    </w:r>
    <w:r w:rsidR="00732045" w:rsidRPr="00BD38C8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F0E6B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60FC3" w:rsidRDefault="00174A18" w:rsidP="00C464F7">
    <w:pPr>
      <w:pStyle w:val="Footer"/>
      <w:rPr>
        <w:lang w:val="en-GB"/>
      </w:rPr>
    </w:pPr>
    <w:r>
      <w:fldChar w:fldCharType="begin"/>
    </w:r>
    <w:r w:rsidRPr="00C60FC3">
      <w:rPr>
        <w:lang w:val="en-GB"/>
      </w:rPr>
      <w:instrText xml:space="preserve"> FILENAME \p \* MERGEFORMAT </w:instrText>
    </w:r>
    <w:r>
      <w:fldChar w:fldCharType="separate"/>
    </w:r>
    <w:r w:rsidR="00FF0E6B">
      <w:rPr>
        <w:lang w:val="en-GB"/>
      </w:rPr>
      <w:t>P:\TRAD\F\LING\Deturche-Nazer\457240f-.docx</w:t>
    </w:r>
    <w:r>
      <w:fldChar w:fldCharType="end"/>
    </w:r>
    <w:r w:rsidR="00AD373D" w:rsidRPr="00C60FC3">
      <w:rPr>
        <w:lang w:val="en-GB"/>
      </w:rPr>
      <w:t xml:space="preserve"> (456033)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464F7" w:rsidRDefault="00732045" w:rsidP="00C464F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30" w:rsidRDefault="00EA6430">
      <w:r>
        <w:t>____________________</w:t>
      </w:r>
    </w:p>
  </w:footnote>
  <w:footnote w:type="continuationSeparator" w:id="0">
    <w:p w:rsidR="00EA6430" w:rsidRDefault="00EA6430">
      <w:r>
        <w:continuationSeparator/>
      </w:r>
    </w:p>
  </w:footnote>
  <w:footnote w:id="1">
    <w:p w:rsidR="009B568A" w:rsidRPr="00C464F7" w:rsidRDefault="009B568A" w:rsidP="009B568A">
      <w:pPr>
        <w:pStyle w:val="FootnoteText"/>
        <w:rPr>
          <w:spacing w:val="-2"/>
        </w:rPr>
      </w:pPr>
      <w:r>
        <w:rPr>
          <w:rStyle w:val="FootnoteReference"/>
        </w:rPr>
        <w:footnoteRef/>
      </w:r>
      <w:r>
        <w:tab/>
      </w:r>
      <w:r w:rsidRPr="00C464F7">
        <w:rPr>
          <w:spacing w:val="-2"/>
        </w:rPr>
        <w:t>Dons – cadeaux commémoratifs; appui technique et financier dans le cadre d</w:t>
      </w:r>
      <w:r>
        <w:rPr>
          <w:spacing w:val="-2"/>
        </w:rPr>
        <w:t>'</w:t>
      </w:r>
      <w:r w:rsidRPr="00C464F7">
        <w:rPr>
          <w:spacing w:val="-2"/>
        </w:rPr>
        <w:t>un parrainage; objets ayant une valeur culturelle ou historique, notamment les œuvres, bustes de scientifiques éminents dans le domaine des télécommunications, plaques, exemples d</w:t>
      </w:r>
      <w:r>
        <w:rPr>
          <w:spacing w:val="-2"/>
        </w:rPr>
        <w:t>'</w:t>
      </w:r>
      <w:r w:rsidRPr="00C464F7">
        <w:rPr>
          <w:spacing w:val="-2"/>
        </w:rPr>
        <w:t>équipements de télécommunication exposés (par exemple Musée "À la découverte des TIC"); noms de salles,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B568A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AD373D">
      <w:t>/76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ED64F15-A1EC-4A50-847C-B5FA4586990B}"/>
    <w:docVar w:name="dgnword-eventsink" w:val="450094496"/>
  </w:docVars>
  <w:rsids>
    <w:rsidRoot w:val="00EA6430"/>
    <w:rsid w:val="000B67BB"/>
    <w:rsid w:val="000D0D0A"/>
    <w:rsid w:val="00103163"/>
    <w:rsid w:val="0010443D"/>
    <w:rsid w:val="00106B19"/>
    <w:rsid w:val="00115D93"/>
    <w:rsid w:val="00120AAD"/>
    <w:rsid w:val="001247A8"/>
    <w:rsid w:val="001378C0"/>
    <w:rsid w:val="00140E3B"/>
    <w:rsid w:val="0014111D"/>
    <w:rsid w:val="001452E8"/>
    <w:rsid w:val="00157C10"/>
    <w:rsid w:val="00174A18"/>
    <w:rsid w:val="0018694A"/>
    <w:rsid w:val="001A0EEC"/>
    <w:rsid w:val="001A3287"/>
    <w:rsid w:val="001A6508"/>
    <w:rsid w:val="001B02FF"/>
    <w:rsid w:val="001D4C31"/>
    <w:rsid w:val="001E4D21"/>
    <w:rsid w:val="00207CD1"/>
    <w:rsid w:val="002477A2"/>
    <w:rsid w:val="00254B81"/>
    <w:rsid w:val="00263A51"/>
    <w:rsid w:val="00267E02"/>
    <w:rsid w:val="002A5D44"/>
    <w:rsid w:val="002E0BC4"/>
    <w:rsid w:val="002F1B76"/>
    <w:rsid w:val="0033568E"/>
    <w:rsid w:val="003371B1"/>
    <w:rsid w:val="00355309"/>
    <w:rsid w:val="00355FF5"/>
    <w:rsid w:val="00361350"/>
    <w:rsid w:val="003C3FAE"/>
    <w:rsid w:val="003E6EF0"/>
    <w:rsid w:val="004038CB"/>
    <w:rsid w:val="0040546F"/>
    <w:rsid w:val="0042404A"/>
    <w:rsid w:val="0044618F"/>
    <w:rsid w:val="00455449"/>
    <w:rsid w:val="0046769A"/>
    <w:rsid w:val="00475FB3"/>
    <w:rsid w:val="00484286"/>
    <w:rsid w:val="004C37A9"/>
    <w:rsid w:val="004C5886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31F35"/>
    <w:rsid w:val="00661A86"/>
    <w:rsid w:val="006643AB"/>
    <w:rsid w:val="00683BB2"/>
    <w:rsid w:val="007210CD"/>
    <w:rsid w:val="00732045"/>
    <w:rsid w:val="007369DB"/>
    <w:rsid w:val="00752D75"/>
    <w:rsid w:val="007642EF"/>
    <w:rsid w:val="007956C2"/>
    <w:rsid w:val="007A187E"/>
    <w:rsid w:val="007B6FBF"/>
    <w:rsid w:val="007C72C2"/>
    <w:rsid w:val="007D4436"/>
    <w:rsid w:val="007F257A"/>
    <w:rsid w:val="007F3665"/>
    <w:rsid w:val="00800037"/>
    <w:rsid w:val="00825AD1"/>
    <w:rsid w:val="00861D73"/>
    <w:rsid w:val="00880AC5"/>
    <w:rsid w:val="008A4E87"/>
    <w:rsid w:val="008D76E6"/>
    <w:rsid w:val="008E18EB"/>
    <w:rsid w:val="0092392D"/>
    <w:rsid w:val="0093234A"/>
    <w:rsid w:val="00942884"/>
    <w:rsid w:val="009A404F"/>
    <w:rsid w:val="009B568A"/>
    <w:rsid w:val="009C307F"/>
    <w:rsid w:val="009D605D"/>
    <w:rsid w:val="009E44D2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D373D"/>
    <w:rsid w:val="00B309F9"/>
    <w:rsid w:val="00B32B60"/>
    <w:rsid w:val="00B61619"/>
    <w:rsid w:val="00B73E5C"/>
    <w:rsid w:val="00BB4545"/>
    <w:rsid w:val="00BD38C8"/>
    <w:rsid w:val="00BD5873"/>
    <w:rsid w:val="00BE2909"/>
    <w:rsid w:val="00C04BE3"/>
    <w:rsid w:val="00C25D29"/>
    <w:rsid w:val="00C27A7C"/>
    <w:rsid w:val="00C464F7"/>
    <w:rsid w:val="00C60FC3"/>
    <w:rsid w:val="00CA08ED"/>
    <w:rsid w:val="00CA5232"/>
    <w:rsid w:val="00CF183B"/>
    <w:rsid w:val="00CF5E36"/>
    <w:rsid w:val="00D375CD"/>
    <w:rsid w:val="00D553A2"/>
    <w:rsid w:val="00D774D3"/>
    <w:rsid w:val="00D904E8"/>
    <w:rsid w:val="00DA08C3"/>
    <w:rsid w:val="00DB5A3E"/>
    <w:rsid w:val="00DC22AA"/>
    <w:rsid w:val="00DC4FDC"/>
    <w:rsid w:val="00DF74DD"/>
    <w:rsid w:val="00E25AD0"/>
    <w:rsid w:val="00E7201A"/>
    <w:rsid w:val="00E9788A"/>
    <w:rsid w:val="00EA6430"/>
    <w:rsid w:val="00EB6350"/>
    <w:rsid w:val="00F15B57"/>
    <w:rsid w:val="00F427DB"/>
    <w:rsid w:val="00F60CF4"/>
    <w:rsid w:val="00FA5EB1"/>
    <w:rsid w:val="00FA7439"/>
    <w:rsid w:val="00FC4EC0"/>
    <w:rsid w:val="00FE24E9"/>
    <w:rsid w:val="00FF0181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BE778D2-E1BC-47AE-AF52-99A08E2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rmal"/>
    <w:link w:val="FootnoteTextChar"/>
    <w:uiPriority w:val="99"/>
    <w:qFormat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AD373D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140E3B"/>
    <w:rPr>
      <w:rFonts w:ascii="Calibri" w:hAnsi="Calibri"/>
      <w:b/>
      <w:sz w:val="28"/>
      <w:lang w:val="fr-FR" w:eastAsia="en-US"/>
    </w:rPr>
  </w:style>
  <w:style w:type="paragraph" w:customStyle="1" w:styleId="DeD">
    <w:name w:val="DeDé"/>
    <w:basedOn w:val="Normal"/>
    <w:rsid w:val="0014111D"/>
    <w:rPr>
      <w:lang w:val="en-US"/>
    </w:rPr>
  </w:style>
  <w:style w:type="character" w:customStyle="1" w:styleId="href">
    <w:name w:val="href"/>
    <w:basedOn w:val="DefaultParagraphFont"/>
    <w:uiPriority w:val="99"/>
    <w:rsid w:val="001A0EEC"/>
    <w:rPr>
      <w:color w:val="auto"/>
    </w:rPr>
  </w:style>
  <w:style w:type="character" w:customStyle="1" w:styleId="CallChar">
    <w:name w:val="Call Char"/>
    <w:basedOn w:val="DefaultParagraphFont"/>
    <w:link w:val="Call"/>
    <w:rsid w:val="001A0EEC"/>
    <w:rPr>
      <w:rFonts w:ascii="Calibri" w:hAnsi="Calibri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CE9C-B99E-4270-BBCA-015B8C18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871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Cormier-Ribout, Kevin</cp:lastModifiedBy>
  <cp:revision>4</cp:revision>
  <cp:lastPrinted>2019-06-17T16:26:00Z</cp:lastPrinted>
  <dcterms:created xsi:type="dcterms:W3CDTF">2019-06-26T07:08:00Z</dcterms:created>
  <dcterms:modified xsi:type="dcterms:W3CDTF">2019-06-26T07:10:00Z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