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E25AD6" w:rsidRDefault="00C002DE" w:rsidP="00E31F8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E25AD6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E25AD6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E25AD6" w:rsidRPr="00E25AD6">
              <w:rPr>
                <w:b/>
                <w:bCs/>
                <w:lang w:bidi="ar-EG"/>
              </w:rPr>
              <w:t>PL</w:t>
            </w:r>
            <w:r w:rsidR="00E31F8C">
              <w:rPr>
                <w:b/>
                <w:bCs/>
                <w:lang w:bidi="ar-EG"/>
              </w:rPr>
              <w:t> </w:t>
            </w:r>
            <w:r w:rsidR="00E25AD6" w:rsidRPr="00E25AD6">
              <w:rPr>
                <w:b/>
                <w:bCs/>
                <w:lang w:bidi="ar-EG"/>
              </w:rPr>
              <w:t>1.7</w:t>
            </w:r>
          </w:p>
        </w:tc>
        <w:tc>
          <w:tcPr>
            <w:tcW w:w="3052" w:type="dxa"/>
            <w:vAlign w:val="center"/>
          </w:tcPr>
          <w:p w:rsidR="00290728" w:rsidRPr="00290728" w:rsidRDefault="00E25AD6" w:rsidP="00E25AD6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74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E25AD6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25AD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E25AD6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E25AD6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E25AD6" w:rsidP="00E25AD6">
            <w:pPr>
              <w:pStyle w:val="Title1"/>
              <w:rPr>
                <w:rtl/>
              </w:rPr>
            </w:pPr>
            <w:r w:rsidRPr="00E25AD6">
              <w:rPr>
                <w:rtl/>
              </w:rPr>
              <w:t xml:space="preserve">مساهمة من الاتحاد الروسي وجمهورية أرمينيا </w:t>
            </w:r>
            <w:r>
              <w:rPr>
                <w:rFonts w:hint="cs"/>
                <w:rtl/>
              </w:rPr>
              <w:t xml:space="preserve">وجمهورية أذربيجان </w:t>
            </w:r>
            <w:r>
              <w:rPr>
                <w:rtl/>
              </w:rPr>
              <w:br/>
            </w:r>
            <w:r w:rsidRPr="00E25AD6">
              <w:rPr>
                <w:rtl/>
              </w:rPr>
              <w:t>وجمهورية بيلاروس وجمهورية قيرغيزستان</w:t>
            </w:r>
            <w:r>
              <w:rPr>
                <w:rFonts w:hint="cs"/>
                <w:rtl/>
              </w:rPr>
              <w:t xml:space="preserve"> </w:t>
            </w:r>
            <w:r w:rsidRPr="00E25AD6">
              <w:rPr>
                <w:rtl/>
              </w:rPr>
              <w:t>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E25AD6" w:rsidP="00E25AD6">
            <w:pPr>
              <w:pStyle w:val="Title2"/>
              <w:rPr>
                <w:rtl/>
                <w:lang w:bidi="ar-EG"/>
              </w:rPr>
            </w:pPr>
            <w:r w:rsidRPr="00E25AD6">
              <w:rPr>
                <w:rFonts w:hint="cs"/>
                <w:rtl/>
              </w:rPr>
              <w:t xml:space="preserve">مشروع قرار جديد </w:t>
            </w:r>
            <w:r w:rsidRPr="00E25AD6">
              <w:rPr>
                <w:rtl/>
              </w:rPr>
              <w:t>بشأن فريق الخبراء المعني بلوائح الاتصالات الدولية</w:t>
            </w:r>
            <w:r w:rsidRPr="00E25AD6">
              <w:rPr>
                <w:rFonts w:hint="eastAsia"/>
                <w:rtl/>
              </w:rPr>
              <w:t> </w:t>
            </w:r>
            <w:r w:rsidRPr="00E25AD6">
              <w:t>(EG-ITR)</w:t>
            </w:r>
          </w:p>
        </w:tc>
      </w:tr>
    </w:tbl>
    <w:p w:rsidR="00706D7A" w:rsidRDefault="0022432C" w:rsidP="00E31F8C">
      <w:pPr>
        <w:spacing w:before="840"/>
        <w:rPr>
          <w:rtl/>
          <w:lang w:bidi="ar-EG"/>
        </w:rPr>
      </w:pPr>
      <w:r>
        <w:rPr>
          <w:rFonts w:hint="cs"/>
          <w:rtl/>
        </w:rPr>
        <w:t xml:space="preserve">يُرجى العلم </w:t>
      </w:r>
      <w:r w:rsidR="007D7B1D">
        <w:rPr>
          <w:rFonts w:hint="cs"/>
          <w:rtl/>
        </w:rPr>
        <w:t>ب</w:t>
      </w:r>
      <w:bookmarkStart w:id="1" w:name="_GoBack"/>
      <w:bookmarkEnd w:id="1"/>
      <w:r>
        <w:rPr>
          <w:rFonts w:hint="cs"/>
          <w:rtl/>
        </w:rPr>
        <w:t>أن</w:t>
      </w:r>
      <w:r w:rsidR="00E25AD6">
        <w:rPr>
          <w:rFonts w:hint="cs"/>
          <w:rtl/>
        </w:rPr>
        <w:t xml:space="preserve"> </w:t>
      </w:r>
      <w:r w:rsidR="00E25AD6" w:rsidRPr="00E25AD6">
        <w:rPr>
          <w:b/>
          <w:bCs/>
          <w:rtl/>
        </w:rPr>
        <w:t xml:space="preserve">جمهورية أرمينيا </w:t>
      </w:r>
      <w:r w:rsidR="00E25AD6" w:rsidRPr="0022432C">
        <w:rPr>
          <w:rFonts w:hint="cs"/>
          <w:rtl/>
        </w:rPr>
        <w:t>و</w:t>
      </w:r>
      <w:r w:rsidR="00E25AD6" w:rsidRPr="00E25AD6">
        <w:rPr>
          <w:rFonts w:hint="cs"/>
          <w:b/>
          <w:bCs/>
          <w:rtl/>
        </w:rPr>
        <w:t xml:space="preserve">جمهورية أذربيجان </w:t>
      </w:r>
      <w:r w:rsidR="00E25AD6" w:rsidRPr="0022432C">
        <w:rPr>
          <w:rtl/>
        </w:rPr>
        <w:t>و</w:t>
      </w:r>
      <w:r w:rsidR="00E25AD6" w:rsidRPr="00E25AD6">
        <w:rPr>
          <w:b/>
          <w:bCs/>
          <w:rtl/>
        </w:rPr>
        <w:t xml:space="preserve">جمهورية بيلاروس </w:t>
      </w:r>
      <w:r w:rsidR="00E25AD6" w:rsidRPr="0022432C">
        <w:rPr>
          <w:rtl/>
        </w:rPr>
        <w:t>و</w:t>
      </w:r>
      <w:r w:rsidR="00E25AD6" w:rsidRPr="00E25AD6">
        <w:rPr>
          <w:b/>
          <w:bCs/>
          <w:rtl/>
        </w:rPr>
        <w:t>جمهورية قيرغيزستان</w:t>
      </w:r>
      <w:r w:rsidR="00E25AD6" w:rsidRPr="00E25AD6">
        <w:rPr>
          <w:rFonts w:hint="cs"/>
          <w:b/>
          <w:bCs/>
          <w:rtl/>
        </w:rPr>
        <w:t xml:space="preserve"> </w:t>
      </w:r>
      <w:r w:rsidR="00E25AD6" w:rsidRPr="0022432C">
        <w:rPr>
          <w:rtl/>
        </w:rPr>
        <w:t>و</w:t>
      </w:r>
      <w:r w:rsidR="00E25AD6" w:rsidRPr="00E25AD6">
        <w:rPr>
          <w:b/>
          <w:bCs/>
          <w:rtl/>
        </w:rPr>
        <w:t>جمهورية أوزبكستان</w:t>
      </w:r>
      <w:r w:rsidR="00E25AD6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eastAsia"/>
          <w:rtl/>
        </w:rPr>
        <w:t> </w:t>
      </w:r>
      <w:r>
        <w:rPr>
          <w:rFonts w:hint="cs"/>
          <w:rtl/>
        </w:rPr>
        <w:t>البلدان الموقعة أيضاً على</w:t>
      </w:r>
      <w:r w:rsidR="00E25AD6">
        <w:rPr>
          <w:rFonts w:hint="cs"/>
          <w:rtl/>
        </w:rPr>
        <w:t xml:space="preserve"> الوثيقة </w:t>
      </w:r>
      <w:r w:rsidR="00E25AD6">
        <w:t>C19/74</w:t>
      </w:r>
      <w:r w:rsidR="00E25AD6"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D6" w:rsidRDefault="00E25AD6" w:rsidP="006C3242">
      <w:pPr>
        <w:spacing w:before="0" w:line="240" w:lineRule="auto"/>
      </w:pPr>
      <w:r>
        <w:separator/>
      </w:r>
    </w:p>
  </w:endnote>
  <w:endnote w:type="continuationSeparator" w:id="0">
    <w:p w:rsidR="00E25AD6" w:rsidRDefault="00E25AD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25AD6">
      <w:rPr>
        <w:rFonts w:ascii="Calibri" w:hAnsi="Calibri" w:cs="Calibri"/>
        <w:noProof/>
        <w:sz w:val="16"/>
        <w:szCs w:val="16"/>
        <w:lang w:val="fr-FR"/>
      </w:rPr>
      <w:t>Document73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D7B1D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25AD6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D6" w:rsidRDefault="00E25AD6" w:rsidP="006C3242">
      <w:pPr>
        <w:spacing w:before="0" w:line="240" w:lineRule="auto"/>
      </w:pPr>
      <w:r>
        <w:separator/>
      </w:r>
    </w:p>
  </w:footnote>
  <w:footnote w:type="continuationSeparator" w:id="0">
    <w:p w:rsidR="00E25AD6" w:rsidRDefault="00E25AD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7D7B1D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E25AD6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6"/>
    <w:rsid w:val="00090574"/>
    <w:rsid w:val="000C1C0E"/>
    <w:rsid w:val="000C548A"/>
    <w:rsid w:val="001C0169"/>
    <w:rsid w:val="001D1D50"/>
    <w:rsid w:val="001D6745"/>
    <w:rsid w:val="001E446E"/>
    <w:rsid w:val="002154EE"/>
    <w:rsid w:val="0022432C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D7B1D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67879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25AD6"/>
    <w:rsid w:val="00E31F8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D4B6099-77F0-4818-80DD-1FBE9BE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ACB4-831F-427F-871B-0A3F0EFF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5</cp:revision>
  <cp:lastPrinted>2019-06-17T15:47:00Z</cp:lastPrinted>
  <dcterms:created xsi:type="dcterms:W3CDTF">2019-06-17T16:43:00Z</dcterms:created>
  <dcterms:modified xsi:type="dcterms:W3CDTF">2019-06-17T17:12:00Z</dcterms:modified>
</cp:coreProperties>
</file>