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5D0597" w:rsidRPr="0004162C">
              <w:rPr>
                <w:b/>
                <w:szCs w:val="24"/>
                <w:lang w:eastAsia="zh-CN"/>
              </w:rPr>
              <w:t>ADM 9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D0597" w:rsidRPr="0004162C">
              <w:rPr>
                <w:b/>
                <w:bCs/>
              </w:rPr>
              <w:t>73(Cor.</w:t>
            </w:r>
            <w:r w:rsidR="005D0597">
              <w:rPr>
                <w:rFonts w:hint="eastAsia"/>
                <w:b/>
                <w:bCs/>
                <w:lang w:eastAsia="zh-CN"/>
              </w:rPr>
              <w:t>2</w:t>
            </w:r>
            <w:r w:rsidR="005D0597" w:rsidRPr="0004162C">
              <w:rPr>
                <w:b/>
                <w:bCs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F4A9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F4A9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BF4A97">
              <w:rPr>
                <w:rFonts w:hint="eastAsia"/>
                <w:b/>
                <w:bCs/>
                <w:szCs w:val="24"/>
                <w:lang w:eastAsia="zh-CN"/>
              </w:rPr>
              <w:t>俄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5D0597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5D0597" w:rsidP="00001B77">
            <w:pPr>
              <w:pStyle w:val="Title1"/>
              <w:rPr>
                <w:bCs/>
                <w:lang w:eastAsia="zh-CN"/>
              </w:rPr>
            </w:pPr>
            <w:r w:rsidRPr="00B30E96">
              <w:rPr>
                <w:rFonts w:hint="eastAsia"/>
                <w:lang w:eastAsia="zh-CN"/>
              </w:rPr>
              <w:t>俄罗斯联邦、亚美尼亚共和国、阿塞拜疆共和国、吉尔吉斯共和国</w:t>
            </w:r>
            <w:r>
              <w:rPr>
                <w:rFonts w:hint="eastAsia"/>
                <w:lang w:eastAsia="zh-CN"/>
              </w:rPr>
              <w:t>、</w:t>
            </w:r>
            <w:r w:rsidRPr="00721DDC">
              <w:rPr>
                <w:lang w:eastAsia="zh-CN"/>
              </w:rPr>
              <w:t>塔吉克斯坦共和国</w:t>
            </w:r>
            <w:r w:rsidRPr="00B30E96">
              <w:rPr>
                <w:rFonts w:hint="eastAsia"/>
                <w:lang w:eastAsia="zh-CN"/>
              </w:rPr>
              <w:t>和乌兹别克斯坦共和国提交的</w:t>
            </w:r>
            <w:r>
              <w:rPr>
                <w:rFonts w:hint="eastAsia"/>
                <w:lang w:eastAsia="zh-CN"/>
              </w:rPr>
              <w:t>文稿</w:t>
            </w:r>
          </w:p>
        </w:tc>
      </w:tr>
      <w:tr w:rsidR="005D0597">
        <w:trPr>
          <w:cantSplit/>
        </w:trPr>
        <w:tc>
          <w:tcPr>
            <w:tcW w:w="10031" w:type="dxa"/>
          </w:tcPr>
          <w:p w:rsidR="005D0597" w:rsidRPr="00B30E96" w:rsidRDefault="005D0597" w:rsidP="00001B77">
            <w:pPr>
              <w:pStyle w:val="Title1"/>
              <w:rPr>
                <w:rFonts w:hint="eastAsia"/>
                <w:lang w:eastAsia="zh-CN"/>
              </w:rPr>
            </w:pPr>
            <w:r w:rsidRPr="00B30E96">
              <w:rPr>
                <w:rFonts w:hint="eastAsia"/>
                <w:lang w:eastAsia="zh-CN"/>
              </w:rPr>
              <w:t>关于根据第</w:t>
            </w:r>
            <w:r w:rsidRPr="00B30E96">
              <w:rPr>
                <w:rFonts w:hint="eastAsia"/>
                <w:lang w:eastAsia="zh-CN"/>
              </w:rPr>
              <w:t>741</w:t>
            </w:r>
            <w:r w:rsidRPr="00B30E96">
              <w:rPr>
                <w:rFonts w:hint="eastAsia"/>
                <w:lang w:eastAsia="zh-CN"/>
              </w:rPr>
              <w:t>号决议“有关解放组织参加国际电联会议的条件”的内容，</w:t>
            </w:r>
            <w:r>
              <w:rPr>
                <w:lang w:eastAsia="zh-CN"/>
              </w:rPr>
              <w:br/>
            </w:r>
            <w:r w:rsidRPr="00B30E96">
              <w:rPr>
                <w:rFonts w:hint="eastAsia"/>
                <w:lang w:eastAsia="zh-CN"/>
              </w:rPr>
              <w:t>修订第</w:t>
            </w:r>
            <w:r w:rsidRPr="00B30E96">
              <w:rPr>
                <w:rFonts w:hint="eastAsia"/>
                <w:lang w:eastAsia="zh-CN"/>
              </w:rPr>
              <w:t>925</w:t>
            </w:r>
            <w:r w:rsidRPr="00B30E96">
              <w:rPr>
                <w:rFonts w:hint="eastAsia"/>
                <w:lang w:eastAsia="zh-CN"/>
              </w:rPr>
              <w:t>号决议“联合国、专门机构及其他国际组织参加</w:t>
            </w:r>
            <w:r>
              <w:rPr>
                <w:lang w:eastAsia="zh-CN"/>
              </w:rPr>
              <w:br/>
            </w:r>
            <w:r w:rsidRPr="00B30E96">
              <w:rPr>
                <w:rFonts w:hint="eastAsia"/>
                <w:lang w:eastAsia="zh-CN"/>
              </w:rPr>
              <w:t>国际电联大会和会议的财务条件”的提案</w:t>
            </w:r>
          </w:p>
        </w:tc>
      </w:tr>
    </w:tbl>
    <w:p w:rsidR="0093362E" w:rsidRDefault="005D0597" w:rsidP="00CF4D8A">
      <w:pPr>
        <w:spacing w:before="600"/>
        <w:ind w:firstLineChars="200" w:firstLine="480"/>
        <w:rPr>
          <w:lang w:eastAsia="zh-CN"/>
        </w:rPr>
      </w:pPr>
      <w:bookmarkStart w:id="2" w:name="_GoBack"/>
      <w:bookmarkEnd w:id="2"/>
      <w:r w:rsidRPr="00721DDC">
        <w:rPr>
          <w:rFonts w:hint="eastAsia"/>
          <w:lang w:eastAsia="zh-CN"/>
        </w:rPr>
        <w:t>请注意</w:t>
      </w:r>
      <w:r w:rsidRPr="00721DDC">
        <w:rPr>
          <w:rFonts w:hint="eastAsia"/>
          <w:b/>
          <w:lang w:eastAsia="zh-CN"/>
        </w:rPr>
        <w:t>亚美尼亚共和国</w:t>
      </w:r>
      <w:r w:rsidRPr="00721DDC">
        <w:rPr>
          <w:rFonts w:hint="eastAsia"/>
          <w:lang w:eastAsia="zh-CN"/>
        </w:rPr>
        <w:t>、</w:t>
      </w:r>
      <w:r w:rsidRPr="00721DDC">
        <w:rPr>
          <w:rFonts w:hint="eastAsia"/>
          <w:b/>
          <w:lang w:eastAsia="zh-CN"/>
        </w:rPr>
        <w:t>阿塞拜疆共和国</w:t>
      </w:r>
      <w:r w:rsidRPr="00721DDC">
        <w:rPr>
          <w:rFonts w:hint="eastAsia"/>
          <w:lang w:eastAsia="zh-CN"/>
        </w:rPr>
        <w:t>、</w:t>
      </w:r>
      <w:r w:rsidRPr="00721DDC">
        <w:rPr>
          <w:rFonts w:hint="eastAsia"/>
          <w:b/>
          <w:lang w:eastAsia="zh-CN"/>
        </w:rPr>
        <w:t>吉尔吉斯共和国</w:t>
      </w:r>
      <w:r>
        <w:rPr>
          <w:rFonts w:hint="eastAsia"/>
          <w:b/>
          <w:lang w:eastAsia="zh-CN"/>
        </w:rPr>
        <w:t>、</w:t>
      </w:r>
      <w:r w:rsidRPr="00721DDC">
        <w:rPr>
          <w:b/>
          <w:lang w:eastAsia="zh-CN"/>
        </w:rPr>
        <w:t>塔吉克斯坦共和国</w:t>
      </w:r>
      <w:r w:rsidRPr="00721DDC">
        <w:rPr>
          <w:rFonts w:hint="eastAsia"/>
          <w:lang w:eastAsia="zh-CN"/>
        </w:rPr>
        <w:t>和</w:t>
      </w:r>
      <w:r w:rsidRPr="00721DDC">
        <w:rPr>
          <w:rFonts w:hint="eastAsia"/>
          <w:b/>
          <w:lang w:eastAsia="zh-CN"/>
        </w:rPr>
        <w:t>乌兹别克斯坦共和国</w:t>
      </w:r>
      <w:r w:rsidRPr="00721DDC">
        <w:rPr>
          <w:rFonts w:hint="eastAsia"/>
          <w:lang w:eastAsia="zh-CN"/>
        </w:rPr>
        <w:t>也是</w:t>
      </w:r>
      <w:r w:rsidRPr="00721DDC">
        <w:rPr>
          <w:rFonts w:hint="eastAsia"/>
          <w:lang w:eastAsia="zh-CN"/>
        </w:rPr>
        <w:t>C19/73</w:t>
      </w:r>
      <w:r w:rsidRPr="00721DDC">
        <w:rPr>
          <w:rFonts w:hint="eastAsia"/>
          <w:lang w:eastAsia="zh-CN"/>
        </w:rPr>
        <w:t>号文件的签署国。</w:t>
      </w: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97" w:rsidRDefault="005D0597">
      <w:r>
        <w:separator/>
      </w:r>
    </w:p>
  </w:endnote>
  <w:endnote w:type="continuationSeparator" w:id="0">
    <w:p w:rsidR="005D0597" w:rsidRDefault="005D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CF4D8A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D0597">
      <w:t>Document1</w:t>
    </w:r>
    <w:r>
      <w:fldChar w:fldCharType="end"/>
    </w:r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5D0597">
      <w:t>00.00.00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5D0597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BF4A97" w:rsidP="00BF4A97">
    <w:pPr>
      <w:pStyle w:val="Footer"/>
    </w:pPr>
    <w:fldSimple w:instr=" FILENAME \p  \* MERGEFORMAT ">
      <w:r>
        <w:t>P:\CHI\SG\CONSEIL\C19\000\073COR2C.docx</w:t>
      </w:r>
    </w:fldSimple>
    <w:r>
      <w:t xml:space="preserve"> (457517)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5D0597">
      <w:t>00.00.00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5D0597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97" w:rsidRDefault="005D0597">
      <w:r>
        <w:t>____________________</w:t>
      </w:r>
    </w:p>
  </w:footnote>
  <w:footnote w:type="continuationSeparator" w:id="0">
    <w:p w:rsidR="005D0597" w:rsidRDefault="005D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D0597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97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0597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BF4A97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4D8A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6DEA40-1711-45D5-B269-C8A20C2C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E7C4-CC99-43E5-AD04-F0AE4225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4</TotalTime>
  <Pages>1</Pages>
  <Words>227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Kong, Hongli</cp:lastModifiedBy>
  <cp:revision>3</cp:revision>
  <cp:lastPrinted>2015-02-24T13:23:00Z</cp:lastPrinted>
  <dcterms:created xsi:type="dcterms:W3CDTF">2019-07-04T12:56:00Z</dcterms:created>
  <dcterms:modified xsi:type="dcterms:W3CDTF">2019-07-04T13:02:00Z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