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90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520F36" w:rsidRPr="0092392D">
        <w:trPr>
          <w:cantSplit/>
        </w:trPr>
        <w:tc>
          <w:tcPr>
            <w:tcW w:w="6912" w:type="dxa"/>
          </w:tcPr>
          <w:p w:rsidR="00520F36" w:rsidRPr="0092392D" w:rsidRDefault="00520F36" w:rsidP="00545201">
            <w:pPr>
              <w:spacing w:before="360"/>
              <w:rPr>
                <w:lang w:val="fr-CH"/>
              </w:rPr>
            </w:pPr>
            <w:bookmarkStart w:id="0" w:name="dc06"/>
            <w:bookmarkEnd w:id="0"/>
            <w:r w:rsidRPr="00520F36">
              <w:rPr>
                <w:b/>
                <w:bCs/>
                <w:sz w:val="30"/>
                <w:szCs w:val="30"/>
                <w:lang w:val="fr-CH"/>
              </w:rPr>
              <w:t>Conseil 201</w:t>
            </w:r>
            <w:r w:rsidR="00106B19">
              <w:rPr>
                <w:b/>
                <w:bCs/>
                <w:sz w:val="30"/>
                <w:szCs w:val="30"/>
                <w:lang w:val="fr-CH"/>
              </w:rPr>
              <w:t>9</w:t>
            </w:r>
            <w:r w:rsidRPr="00520F36">
              <w:rPr>
                <w:rFonts w:ascii="Verdana" w:hAnsi="Verdana"/>
                <w:b/>
                <w:bCs/>
                <w:sz w:val="26"/>
                <w:szCs w:val="26"/>
                <w:lang w:val="fr-CH"/>
              </w:rPr>
              <w:br/>
            </w:r>
            <w:proofErr w:type="spellStart"/>
            <w:r w:rsidRPr="00520F36">
              <w:rPr>
                <w:b/>
                <w:bCs/>
                <w:szCs w:val="24"/>
                <w:lang w:val="fr-CH"/>
              </w:rPr>
              <w:t>Gen</w:t>
            </w:r>
            <w:r w:rsidRPr="00520F36">
              <w:rPr>
                <w:b/>
                <w:bCs/>
                <w:szCs w:val="24"/>
                <w:lang w:val="en-US"/>
              </w:rPr>
              <w:t>ève</w:t>
            </w:r>
            <w:proofErr w:type="spellEnd"/>
            <w:r w:rsidRPr="00520F36">
              <w:rPr>
                <w:b/>
                <w:bCs/>
                <w:szCs w:val="24"/>
                <w:lang w:val="fr-CH"/>
              </w:rPr>
              <w:t xml:space="preserve">, </w:t>
            </w:r>
            <w:r w:rsidR="00106B19">
              <w:rPr>
                <w:b/>
                <w:bCs/>
                <w:szCs w:val="24"/>
                <w:lang w:val="fr-CH"/>
              </w:rPr>
              <w:t>10</w:t>
            </w:r>
            <w:r w:rsidRPr="00520F36">
              <w:rPr>
                <w:b/>
                <w:bCs/>
                <w:szCs w:val="24"/>
                <w:lang w:val="fr-CH"/>
              </w:rPr>
              <w:t>-</w:t>
            </w:r>
            <w:r w:rsidR="00106B19">
              <w:rPr>
                <w:b/>
                <w:bCs/>
                <w:szCs w:val="24"/>
                <w:lang w:val="fr-CH"/>
              </w:rPr>
              <w:t>20 juin</w:t>
            </w:r>
            <w:r w:rsidRPr="00520F36">
              <w:rPr>
                <w:b/>
                <w:bCs/>
                <w:szCs w:val="24"/>
                <w:lang w:val="fr-CH"/>
              </w:rPr>
              <w:t xml:space="preserve"> 201</w:t>
            </w:r>
            <w:r w:rsidR="00106B19">
              <w:rPr>
                <w:b/>
                <w:bCs/>
                <w:szCs w:val="24"/>
                <w:lang w:val="fr-CH"/>
              </w:rPr>
              <w:t>9</w:t>
            </w:r>
          </w:p>
        </w:tc>
        <w:tc>
          <w:tcPr>
            <w:tcW w:w="3261" w:type="dxa"/>
          </w:tcPr>
          <w:p w:rsidR="00520F36" w:rsidRPr="0092392D" w:rsidRDefault="00520F36" w:rsidP="00545201">
            <w:pPr>
              <w:spacing w:before="0"/>
              <w:jc w:val="right"/>
              <w:rPr>
                <w:lang w:val="fr-CH"/>
              </w:rPr>
            </w:pPr>
            <w:bookmarkStart w:id="1" w:name="ditulogo"/>
            <w:bookmarkEnd w:id="1"/>
            <w:r w:rsidRPr="00520F36">
              <w:rPr>
                <w:rFonts w:cstheme="minorHAnsi"/>
                <w:b/>
                <w:bCs/>
                <w:noProof/>
                <w:lang w:val="fr-CH" w:eastAsia="zh-CN"/>
              </w:rPr>
              <w:drawing>
                <wp:inline distT="0" distB="0" distL="0" distR="0" wp14:anchorId="483F5B98" wp14:editId="41A9B441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0F36" w:rsidRPr="0092392D" w:rsidTr="00EF41DD">
        <w:trPr>
          <w:cantSplit/>
          <w:trHeight w:val="20"/>
        </w:trPr>
        <w:tc>
          <w:tcPr>
            <w:tcW w:w="6912" w:type="dxa"/>
            <w:tcBorders>
              <w:bottom w:val="single" w:sz="12" w:space="0" w:color="auto"/>
            </w:tcBorders>
            <w:vAlign w:val="center"/>
          </w:tcPr>
          <w:p w:rsidR="00520F36" w:rsidRPr="00361350" w:rsidRDefault="00520F36" w:rsidP="00545201">
            <w:pPr>
              <w:spacing w:before="0"/>
              <w:rPr>
                <w:b/>
                <w:bCs/>
                <w:sz w:val="26"/>
                <w:szCs w:val="26"/>
                <w:lang w:val="fr-CH"/>
              </w:rPr>
            </w:pPr>
          </w:p>
        </w:tc>
        <w:tc>
          <w:tcPr>
            <w:tcW w:w="3261" w:type="dxa"/>
            <w:tcBorders>
              <w:bottom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smallCaps/>
                <w:sz w:val="22"/>
                <w:lang w:val="fr-CH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520F36" w:rsidRPr="0092392D" w:rsidRDefault="00520F36" w:rsidP="00545201">
            <w:pPr>
              <w:spacing w:before="0"/>
              <w:rPr>
                <w:b/>
                <w:bCs/>
              </w:rPr>
            </w:pP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 w:val="restart"/>
          </w:tcPr>
          <w:p w:rsidR="00520F36" w:rsidRPr="00520F36" w:rsidRDefault="009A1908" w:rsidP="00545201">
            <w:pPr>
              <w:spacing w:before="0"/>
              <w:rPr>
                <w:rFonts w:cs="Times"/>
                <w:b/>
                <w:bCs/>
                <w:szCs w:val="24"/>
                <w:lang w:val="fr-CH"/>
              </w:rPr>
            </w:pPr>
            <w:bookmarkStart w:id="2" w:name="dnum" w:colFirst="1" w:colLast="1"/>
            <w:bookmarkStart w:id="3" w:name="dmeeting" w:colFirst="0" w:colLast="0"/>
            <w:r w:rsidRPr="009A1908">
              <w:rPr>
                <w:rFonts w:cs="Times"/>
                <w:b/>
                <w:bCs/>
                <w:szCs w:val="24"/>
                <w:lang w:val="fr-CH"/>
              </w:rPr>
              <w:t xml:space="preserve">Point de l'ordre du jour: </w:t>
            </w:r>
            <w:r w:rsidR="00545201">
              <w:rPr>
                <w:rFonts w:cs="Times"/>
                <w:b/>
                <w:bCs/>
                <w:szCs w:val="24"/>
                <w:lang w:val="fr-CH"/>
              </w:rPr>
              <w:t>PL 1.</w:t>
            </w:r>
            <w:r w:rsidR="005A3DCF">
              <w:rPr>
                <w:rFonts w:cs="Times"/>
                <w:b/>
                <w:bCs/>
                <w:szCs w:val="24"/>
                <w:lang w:val="fr-CH"/>
              </w:rPr>
              <w:t>3</w:t>
            </w:r>
          </w:p>
        </w:tc>
        <w:tc>
          <w:tcPr>
            <w:tcW w:w="3261" w:type="dxa"/>
          </w:tcPr>
          <w:p w:rsidR="00520F36" w:rsidRPr="00520F36" w:rsidRDefault="009A1908" w:rsidP="0038313F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Corrigendum 1 au</w:t>
            </w:r>
            <w:r>
              <w:rPr>
                <w:b/>
                <w:bCs/>
              </w:rPr>
              <w:br/>
            </w:r>
            <w:r w:rsidR="00520F36">
              <w:rPr>
                <w:b/>
                <w:bCs/>
              </w:rPr>
              <w:t>Document C1</w:t>
            </w:r>
            <w:r w:rsidR="00106B19">
              <w:rPr>
                <w:b/>
                <w:bCs/>
              </w:rPr>
              <w:t>9</w:t>
            </w:r>
            <w:r w:rsidR="00520F36">
              <w:rPr>
                <w:b/>
                <w:bCs/>
              </w:rPr>
              <w:t>/</w:t>
            </w:r>
            <w:r>
              <w:rPr>
                <w:b/>
                <w:bCs/>
              </w:rPr>
              <w:t>7</w:t>
            </w:r>
            <w:r w:rsidR="0038313F">
              <w:rPr>
                <w:b/>
                <w:bCs/>
              </w:rPr>
              <w:t>1</w:t>
            </w:r>
            <w:r w:rsidR="00520F36">
              <w:rPr>
                <w:b/>
                <w:bCs/>
              </w:rPr>
              <w:t>-F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54520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261" w:type="dxa"/>
          </w:tcPr>
          <w:p w:rsidR="00520F36" w:rsidRPr="00520F36" w:rsidRDefault="009A1908" w:rsidP="00545201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11 juin</w:t>
            </w:r>
            <w:r w:rsidR="00520F36">
              <w:rPr>
                <w:b/>
                <w:bCs/>
              </w:rPr>
              <w:t xml:space="preserve"> 201</w:t>
            </w:r>
            <w:r w:rsidR="00106B19">
              <w:rPr>
                <w:b/>
                <w:bCs/>
              </w:rPr>
              <w:t>9</w:t>
            </w:r>
          </w:p>
        </w:tc>
      </w:tr>
      <w:tr w:rsidR="00520F36" w:rsidRPr="0092392D">
        <w:trPr>
          <w:cantSplit/>
          <w:trHeight w:val="20"/>
        </w:trPr>
        <w:tc>
          <w:tcPr>
            <w:tcW w:w="6912" w:type="dxa"/>
            <w:vMerge/>
          </w:tcPr>
          <w:p w:rsidR="00520F36" w:rsidRPr="0092392D" w:rsidRDefault="00520F36" w:rsidP="00545201">
            <w:pPr>
              <w:shd w:val="solid" w:color="FFFFFF" w:fill="FFFFFF"/>
              <w:spacing w:before="180"/>
              <w:rPr>
                <w:smallCaps/>
                <w:lang w:val="fr-CH"/>
              </w:rPr>
            </w:pPr>
            <w:bookmarkStart w:id="5" w:name="dorlang" w:colFirst="1" w:colLast="1"/>
            <w:bookmarkEnd w:id="4"/>
          </w:p>
        </w:tc>
        <w:tc>
          <w:tcPr>
            <w:tcW w:w="3261" w:type="dxa"/>
          </w:tcPr>
          <w:p w:rsidR="00520F36" w:rsidRPr="00520F36" w:rsidRDefault="00520F36" w:rsidP="00F30B85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 xml:space="preserve">Original: </w:t>
            </w:r>
            <w:r w:rsidR="00F30B85">
              <w:rPr>
                <w:b/>
                <w:bCs/>
              </w:rPr>
              <w:t>russe</w:t>
            </w:r>
          </w:p>
        </w:tc>
      </w:tr>
      <w:tr w:rsidR="00520F36" w:rsidRPr="0092392D">
        <w:trPr>
          <w:cantSplit/>
        </w:trPr>
        <w:tc>
          <w:tcPr>
            <w:tcW w:w="10173" w:type="dxa"/>
            <w:gridSpan w:val="2"/>
          </w:tcPr>
          <w:p w:rsidR="00520F36" w:rsidRPr="0092392D" w:rsidRDefault="009A1908" w:rsidP="00545201">
            <w:pPr>
              <w:pStyle w:val="Source"/>
            </w:pPr>
            <w:bookmarkStart w:id="6" w:name="dsource" w:colFirst="0" w:colLast="0"/>
            <w:bookmarkEnd w:id="5"/>
            <w:r>
              <w:t>Note du Secrétaire général</w:t>
            </w:r>
          </w:p>
        </w:tc>
      </w:tr>
      <w:tr w:rsidR="00520F36" w:rsidRPr="00545201">
        <w:trPr>
          <w:cantSplit/>
        </w:trPr>
        <w:tc>
          <w:tcPr>
            <w:tcW w:w="10173" w:type="dxa"/>
            <w:gridSpan w:val="2"/>
          </w:tcPr>
          <w:p w:rsidR="00520F36" w:rsidRPr="00545201" w:rsidRDefault="009A1908" w:rsidP="0038313F">
            <w:pPr>
              <w:pStyle w:val="Title1"/>
              <w:rPr>
                <w:lang w:val="fr-CH"/>
              </w:rPr>
            </w:pPr>
            <w:bookmarkStart w:id="7" w:name="dtitle1" w:colFirst="0" w:colLast="0"/>
            <w:bookmarkEnd w:id="6"/>
            <w:r w:rsidRPr="00545201">
              <w:rPr>
                <w:lang w:val="fr-CH"/>
              </w:rPr>
              <w:t xml:space="preserve">contribution de la fédération de russie, </w:t>
            </w:r>
            <w:r w:rsidR="00545201">
              <w:rPr>
                <w:lang w:val="fr-CH"/>
              </w:rPr>
              <w:t>de</w:t>
            </w:r>
            <w:r w:rsidR="00545201" w:rsidRPr="000D7A34">
              <w:rPr>
                <w:lang w:val="fr-CH"/>
              </w:rPr>
              <w:t xml:space="preserve"> 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D'ARMÉNIE,</w:t>
            </w:r>
            <w:r w:rsidR="00545201">
              <w:rPr>
                <w:lang w:val="fr-CH"/>
              </w:rPr>
              <w:t xml:space="preserve"> </w:t>
            </w:r>
            <w:r w:rsidR="00CE799C">
              <w:rPr>
                <w:lang w:val="fr-CH"/>
              </w:rPr>
              <w:br/>
            </w:r>
            <w:r w:rsidR="00545201">
              <w:rPr>
                <w:lang w:val="fr-CH"/>
              </w:rPr>
              <w:t xml:space="preserve">de </w:t>
            </w:r>
            <w:r w:rsidR="00545201" w:rsidRPr="000D7A34">
              <w:rPr>
                <w:lang w:val="fr-CH"/>
              </w:rPr>
              <w:t xml:space="preserve">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D'AZERBAÏDJAN, </w:t>
            </w:r>
            <w:r w:rsidR="00545201">
              <w:rPr>
                <w:lang w:val="fr-CH"/>
              </w:rPr>
              <w:t xml:space="preserve">de </w:t>
            </w:r>
            <w:r w:rsidR="00545201" w:rsidRPr="000D7A34">
              <w:rPr>
                <w:lang w:val="fr-CH"/>
              </w:rPr>
              <w:t xml:space="preserve">LA </w:t>
            </w:r>
            <w:r w:rsidR="00545201">
              <w:rPr>
                <w:lang w:val="fr-CH"/>
              </w:rPr>
              <w:t>RÉPUBLIQUE</w:t>
            </w:r>
            <w:r w:rsidR="00545201" w:rsidRPr="000D7A34">
              <w:rPr>
                <w:lang w:val="fr-CH"/>
              </w:rPr>
              <w:t xml:space="preserve"> KIRGHIZE </w:t>
            </w:r>
            <w:r w:rsidR="00545201">
              <w:rPr>
                <w:lang w:val="fr-CH"/>
              </w:rPr>
              <w:t xml:space="preserve">et </w:t>
            </w:r>
            <w:r w:rsidR="0038313F">
              <w:rPr>
                <w:lang w:val="fr-CH"/>
              </w:rPr>
              <w:br/>
            </w:r>
            <w:r w:rsidR="00545201">
              <w:rPr>
                <w:lang w:val="fr-CH"/>
              </w:rPr>
              <w:t xml:space="preserve">de </w:t>
            </w:r>
            <w:r w:rsidR="00545201" w:rsidRPr="000D7A34">
              <w:rPr>
                <w:lang w:val="fr-CH"/>
              </w:rPr>
              <w:t xml:space="preserve">LA </w:t>
            </w:r>
            <w:r w:rsidR="00545201">
              <w:rPr>
                <w:lang w:val="fr-CH"/>
              </w:rPr>
              <w:t>RÉPUBLI</w:t>
            </w:r>
            <w:bookmarkStart w:id="8" w:name="_GoBack"/>
            <w:bookmarkEnd w:id="8"/>
            <w:r w:rsidR="00545201">
              <w:rPr>
                <w:lang w:val="fr-CH"/>
              </w:rPr>
              <w:t>QUE</w:t>
            </w:r>
            <w:r w:rsidR="00545201" w:rsidRPr="000D7A34">
              <w:rPr>
                <w:lang w:val="fr-CH"/>
              </w:rPr>
              <w:t xml:space="preserve"> D'OUZBÉKISTAN</w:t>
            </w:r>
          </w:p>
        </w:tc>
      </w:tr>
      <w:tr w:rsidR="009A1908" w:rsidRPr="009A1908">
        <w:trPr>
          <w:cantSplit/>
        </w:trPr>
        <w:tc>
          <w:tcPr>
            <w:tcW w:w="10173" w:type="dxa"/>
            <w:gridSpan w:val="2"/>
          </w:tcPr>
          <w:p w:rsidR="009A1908" w:rsidRPr="009A1908" w:rsidRDefault="0038313F" w:rsidP="0038313F">
            <w:pPr>
              <w:pStyle w:val="Title1"/>
              <w:rPr>
                <w:lang w:val="fr-CH"/>
              </w:rPr>
            </w:pPr>
            <w:r w:rsidRPr="00FA0D56">
              <w:rPr>
                <w:lang w:val="fr-CH"/>
              </w:rPr>
              <w:t xml:space="preserve">PROPOSITIONS </w:t>
            </w:r>
            <w:r>
              <w:rPr>
                <w:lang w:val="fr-CH"/>
              </w:rPr>
              <w:t>concernant</w:t>
            </w:r>
            <w:r w:rsidRPr="00FA0D56">
              <w:rPr>
                <w:lang w:val="fr-CH"/>
              </w:rPr>
              <w:t xml:space="preserve"> LA RéVISION ET LA FUSION </w:t>
            </w:r>
            <w:r>
              <w:rPr>
                <w:lang w:val="fr-CH"/>
              </w:rPr>
              <w:br/>
            </w:r>
            <w:r w:rsidRPr="00FA0D56">
              <w:rPr>
                <w:lang w:val="fr-CH"/>
              </w:rPr>
              <w:t>DE LA RéSOLUTION 1336 ET DE LA RéSOLUTION 1344</w:t>
            </w:r>
          </w:p>
        </w:tc>
      </w:tr>
    </w:tbl>
    <w:bookmarkEnd w:id="7"/>
    <w:p w:rsidR="00520F36" w:rsidRPr="00545201" w:rsidRDefault="00A35AB4" w:rsidP="0038313F">
      <w:pPr>
        <w:spacing w:before="840"/>
        <w:rPr>
          <w:lang w:val="fr-CH"/>
        </w:rPr>
      </w:pPr>
      <w:r w:rsidRPr="00A35AB4">
        <w:rPr>
          <w:color w:val="000000"/>
          <w:lang w:val="fr-CH"/>
        </w:rPr>
        <w:t xml:space="preserve">Veuillez noter que la </w:t>
      </w:r>
      <w:r w:rsidRPr="00A35AB4">
        <w:rPr>
          <w:b/>
          <w:bCs/>
          <w:color w:val="000000"/>
          <w:lang w:val="fr-CH"/>
        </w:rPr>
        <w:t>République d'Arménie</w:t>
      </w:r>
      <w:r w:rsidRPr="00A35AB4">
        <w:rPr>
          <w:color w:val="000000"/>
          <w:lang w:val="fr-CH"/>
        </w:rPr>
        <w:t xml:space="preserve">, la </w:t>
      </w:r>
      <w:r w:rsidRPr="00A35AB4">
        <w:rPr>
          <w:b/>
          <w:bCs/>
          <w:color w:val="000000"/>
          <w:lang w:val="fr-CH"/>
        </w:rPr>
        <w:t>République d'Azerbaïdjan</w:t>
      </w:r>
      <w:r w:rsidRPr="00A35AB4">
        <w:rPr>
          <w:color w:val="000000"/>
          <w:lang w:val="fr-CH"/>
        </w:rPr>
        <w:t>,</w:t>
      </w:r>
      <w:r w:rsidRPr="00A35AB4">
        <w:rPr>
          <w:b/>
          <w:bCs/>
          <w:color w:val="000000"/>
          <w:lang w:val="fr-CH"/>
        </w:rPr>
        <w:t xml:space="preserve"> </w:t>
      </w:r>
      <w:r w:rsidRPr="00A35AB4">
        <w:rPr>
          <w:color w:val="000000"/>
          <w:lang w:val="fr-CH"/>
        </w:rPr>
        <w:t>la</w:t>
      </w:r>
      <w:r w:rsidRPr="00A35AB4">
        <w:rPr>
          <w:b/>
          <w:bCs/>
          <w:color w:val="000000"/>
          <w:lang w:val="fr-CH"/>
        </w:rPr>
        <w:t xml:space="preserve"> République kirghize </w:t>
      </w:r>
      <w:r w:rsidRPr="00A35AB4">
        <w:rPr>
          <w:color w:val="000000"/>
          <w:lang w:val="fr-CH"/>
        </w:rPr>
        <w:t xml:space="preserve">et la </w:t>
      </w:r>
      <w:r w:rsidRPr="00A35AB4">
        <w:rPr>
          <w:b/>
          <w:bCs/>
          <w:color w:val="000000"/>
          <w:lang w:val="fr-CH"/>
        </w:rPr>
        <w:t>République d'Ouzbékistan</w:t>
      </w:r>
      <w:r w:rsidRPr="00A35AB4">
        <w:rPr>
          <w:color w:val="000000"/>
          <w:lang w:val="fr-CH"/>
        </w:rPr>
        <w:t xml:space="preserve"> sont également signataires du Document C19/</w:t>
      </w:r>
      <w:r w:rsidR="00B00372">
        <w:rPr>
          <w:color w:val="000000"/>
          <w:lang w:val="fr-CH"/>
        </w:rPr>
        <w:t>7</w:t>
      </w:r>
      <w:r w:rsidR="0038313F">
        <w:rPr>
          <w:color w:val="000000"/>
          <w:lang w:val="fr-CH"/>
        </w:rPr>
        <w:t>1</w:t>
      </w:r>
      <w:r w:rsidRPr="00A35AB4">
        <w:rPr>
          <w:color w:val="000000"/>
          <w:lang w:val="fr-CH"/>
        </w:rPr>
        <w:t>.</w:t>
      </w:r>
    </w:p>
    <w:p w:rsidR="009A1908" w:rsidRPr="00545201" w:rsidRDefault="009A1908" w:rsidP="00545201">
      <w:pPr>
        <w:pStyle w:val="Reasons"/>
        <w:rPr>
          <w:lang w:val="fr-CH"/>
        </w:rPr>
      </w:pPr>
    </w:p>
    <w:p w:rsidR="009A1908" w:rsidRPr="009A1908" w:rsidRDefault="009A1908" w:rsidP="00CE799C">
      <w:pPr>
        <w:jc w:val="center"/>
        <w:rPr>
          <w:lang w:val="en-US"/>
        </w:rPr>
      </w:pPr>
      <w:r>
        <w:t>______________</w:t>
      </w:r>
    </w:p>
    <w:sectPr w:rsidR="009A1908" w:rsidRPr="009A1908" w:rsidSect="005C38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18" w:right="1134" w:bottom="1418" w:left="1134" w:header="720" w:footer="720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B23" w:rsidRDefault="00236B23">
      <w:r>
        <w:separator/>
      </w:r>
    </w:p>
  </w:endnote>
  <w:endnote w:type="continuationSeparator" w:id="0">
    <w:p w:rsidR="00236B23" w:rsidRDefault="0023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A35AB4">
    <w:pPr>
      <w:pStyle w:val="Footer"/>
    </w:pPr>
    <w:fldSimple w:instr=" FILENAME \p \* MERGEFORMAT ">
      <w:r w:rsidR="00F30B85">
        <w:t>P:\FRA\SG\CONSEIL\C19\000\074COR1F.docx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B8058F">
      <w:t>17.06.19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30B85">
      <w:t>17.06.19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A35AB4">
    <w:pPr>
      <w:pStyle w:val="Footer"/>
    </w:pPr>
    <w:fldSimple w:instr=" FILENAME \p \* MERGEFORMAT ">
      <w:r w:rsidR="00F30B85">
        <w:t>P:\FRA\SG\CONSEIL\C19\000\074COR1F.docx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B8058F">
      <w:t>17.06.19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F30B85">
      <w:t>17.06.19</w:t>
    </w:r>
    <w:r w:rsidR="002F1B76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B23" w:rsidRDefault="00236B23">
      <w:r>
        <w:t>____________________</w:t>
      </w:r>
    </w:p>
  </w:footnote>
  <w:footnote w:type="continuationSeparator" w:id="0">
    <w:p w:rsidR="00236B23" w:rsidRDefault="00236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045" w:rsidRDefault="00C27A7C" w:rsidP="00475FB3">
    <w:pPr>
      <w:pStyle w:val="Header"/>
    </w:pPr>
    <w:r>
      <w:fldChar w:fldCharType="begin"/>
    </w:r>
    <w:r>
      <w:instrText>PAGE</w:instrText>
    </w:r>
    <w:r>
      <w:fldChar w:fldCharType="separate"/>
    </w:r>
    <w:r w:rsidR="00106B19">
      <w:rPr>
        <w:noProof/>
      </w:rPr>
      <w:t>2</w:t>
    </w:r>
    <w:r>
      <w:rPr>
        <w:noProof/>
      </w:rPr>
      <w:fldChar w:fldCharType="end"/>
    </w:r>
  </w:p>
  <w:p w:rsidR="00732045" w:rsidRDefault="00732045" w:rsidP="00106B19">
    <w:pPr>
      <w:pStyle w:val="Header"/>
    </w:pPr>
    <w:r>
      <w:t>C1</w:t>
    </w:r>
    <w:r w:rsidR="00106B19">
      <w:t>9</w:t>
    </w:r>
    <w:r>
      <w:t>/ 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23"/>
    <w:rsid w:val="000D0D0A"/>
    <w:rsid w:val="00103163"/>
    <w:rsid w:val="00106B19"/>
    <w:rsid w:val="00115D93"/>
    <w:rsid w:val="001247A8"/>
    <w:rsid w:val="001378C0"/>
    <w:rsid w:val="0018694A"/>
    <w:rsid w:val="001A3287"/>
    <w:rsid w:val="001A6508"/>
    <w:rsid w:val="001D4C31"/>
    <w:rsid w:val="001E4D21"/>
    <w:rsid w:val="002067E8"/>
    <w:rsid w:val="00207CD1"/>
    <w:rsid w:val="00236B23"/>
    <w:rsid w:val="00237137"/>
    <w:rsid w:val="002477A2"/>
    <w:rsid w:val="00263A51"/>
    <w:rsid w:val="00267E02"/>
    <w:rsid w:val="002A5D44"/>
    <w:rsid w:val="002E0BC4"/>
    <w:rsid w:val="002F1B76"/>
    <w:rsid w:val="0033568E"/>
    <w:rsid w:val="00355FF5"/>
    <w:rsid w:val="00361350"/>
    <w:rsid w:val="0038313F"/>
    <w:rsid w:val="003C3FAE"/>
    <w:rsid w:val="004038CB"/>
    <w:rsid w:val="0040546F"/>
    <w:rsid w:val="0042404A"/>
    <w:rsid w:val="004413EE"/>
    <w:rsid w:val="0044618F"/>
    <w:rsid w:val="0046769A"/>
    <w:rsid w:val="00475FB3"/>
    <w:rsid w:val="004840CA"/>
    <w:rsid w:val="004C37A9"/>
    <w:rsid w:val="004F259E"/>
    <w:rsid w:val="004F431B"/>
    <w:rsid w:val="00511F1D"/>
    <w:rsid w:val="00520F36"/>
    <w:rsid w:val="00540615"/>
    <w:rsid w:val="00540A6D"/>
    <w:rsid w:val="00545201"/>
    <w:rsid w:val="00571EEA"/>
    <w:rsid w:val="00575417"/>
    <w:rsid w:val="005768E1"/>
    <w:rsid w:val="005A3DCF"/>
    <w:rsid w:val="005B1938"/>
    <w:rsid w:val="005C3890"/>
    <w:rsid w:val="005F7BFE"/>
    <w:rsid w:val="00600017"/>
    <w:rsid w:val="006235CA"/>
    <w:rsid w:val="006643AB"/>
    <w:rsid w:val="006D1674"/>
    <w:rsid w:val="007210CD"/>
    <w:rsid w:val="00732045"/>
    <w:rsid w:val="007369DB"/>
    <w:rsid w:val="007956C2"/>
    <w:rsid w:val="007A187E"/>
    <w:rsid w:val="007C72C2"/>
    <w:rsid w:val="007D4436"/>
    <w:rsid w:val="007F257A"/>
    <w:rsid w:val="007F3665"/>
    <w:rsid w:val="00800037"/>
    <w:rsid w:val="00861D73"/>
    <w:rsid w:val="008A4E87"/>
    <w:rsid w:val="008D76E6"/>
    <w:rsid w:val="0092392D"/>
    <w:rsid w:val="0093234A"/>
    <w:rsid w:val="009A1908"/>
    <w:rsid w:val="009C307F"/>
    <w:rsid w:val="00A2113E"/>
    <w:rsid w:val="00A23A51"/>
    <w:rsid w:val="00A24607"/>
    <w:rsid w:val="00A25CD3"/>
    <w:rsid w:val="00A35AB4"/>
    <w:rsid w:val="00A82767"/>
    <w:rsid w:val="00AA332F"/>
    <w:rsid w:val="00AA7BBB"/>
    <w:rsid w:val="00AB64A8"/>
    <w:rsid w:val="00AC0266"/>
    <w:rsid w:val="00AD24EC"/>
    <w:rsid w:val="00B00372"/>
    <w:rsid w:val="00B309F9"/>
    <w:rsid w:val="00B32B60"/>
    <w:rsid w:val="00B61619"/>
    <w:rsid w:val="00B8058F"/>
    <w:rsid w:val="00BB4545"/>
    <w:rsid w:val="00BD5873"/>
    <w:rsid w:val="00C04BE3"/>
    <w:rsid w:val="00C25D29"/>
    <w:rsid w:val="00C27A7C"/>
    <w:rsid w:val="00CA08ED"/>
    <w:rsid w:val="00CE799C"/>
    <w:rsid w:val="00CF183B"/>
    <w:rsid w:val="00D375CD"/>
    <w:rsid w:val="00D553A2"/>
    <w:rsid w:val="00D774D3"/>
    <w:rsid w:val="00D904E8"/>
    <w:rsid w:val="00DA08C3"/>
    <w:rsid w:val="00DB5A3E"/>
    <w:rsid w:val="00DC22AA"/>
    <w:rsid w:val="00DF74DD"/>
    <w:rsid w:val="00E25AD0"/>
    <w:rsid w:val="00EB6350"/>
    <w:rsid w:val="00EE0860"/>
    <w:rsid w:val="00F15B57"/>
    <w:rsid w:val="00F30B85"/>
    <w:rsid w:val="00F427DB"/>
    <w:rsid w:val="00FA5955"/>
    <w:rsid w:val="00FA5EB1"/>
    <w:rsid w:val="00FA7439"/>
    <w:rsid w:val="00FC4EC0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B16ABA3A-F4E9-42D7-ADDE-7F27D8F5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04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732045"/>
    <w:rPr>
      <w:color w:val="0000FF"/>
      <w:u w:val="single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5C3890"/>
    <w:pPr>
      <w:keepNext/>
      <w:keepLines/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732045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520F36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zel\AppData\Roaming\Microsoft\Templates\POOL%20F%20-%20ITU\PF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PF_C19.dotx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Secrétariat général - Pool</Manager>
  <Company>Union internationale des télécommunications (UIT)</Company>
  <LinksUpToDate>false</LinksUpToDate>
  <CharactersWithSpaces>627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Conseil 2018</dc:subject>
  <dc:creator>Gozel, Elsa</dc:creator>
  <cp:keywords>C2018, C18</cp:keywords>
  <dc:description/>
  <cp:lastModifiedBy>Gozel, Elsa</cp:lastModifiedBy>
  <cp:revision>4</cp:revision>
  <cp:lastPrinted>2019-06-17T15:57:00Z</cp:lastPrinted>
  <dcterms:created xsi:type="dcterms:W3CDTF">2019-06-17T16:25:00Z</dcterms:created>
  <dcterms:modified xsi:type="dcterms:W3CDTF">2019-06-17T16:27:00Z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