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C38B8" w:rsidRDefault="00C002DE" w:rsidP="00245D91">
            <w:pPr>
              <w:spacing w:before="20" w:after="20" w:line="340" w:lineRule="exact"/>
              <w:rPr>
                <w:rFonts w:ascii="Verdana" w:hAnsi="Verdana"/>
                <w:b/>
                <w:bCs/>
                <w:sz w:val="19"/>
                <w:highlight w:val="yellow"/>
                <w:rtl/>
                <w:lang w:bidi="ar-EG"/>
              </w:rPr>
            </w:pPr>
            <w:r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>بند جدول الأعمال</w:t>
            </w:r>
            <w:r w:rsidR="00810B7B"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 xml:space="preserve">: </w:t>
            </w:r>
            <w:r w:rsidR="00245D91" w:rsidRPr="006C38B8">
              <w:rPr>
                <w:rFonts w:ascii="Verdana" w:hAnsi="Verdana"/>
                <w:b/>
                <w:bCs/>
                <w:sz w:val="19"/>
                <w:lang w:bidi="ar-EG"/>
              </w:rPr>
              <w:t>PL 2.11</w:t>
            </w:r>
          </w:p>
        </w:tc>
        <w:tc>
          <w:tcPr>
            <w:tcW w:w="3052" w:type="dxa"/>
            <w:vAlign w:val="center"/>
          </w:tcPr>
          <w:p w:rsidR="00290728" w:rsidRPr="006C38B8" w:rsidRDefault="00290728" w:rsidP="00245D91">
            <w:pPr>
              <w:spacing w:before="20" w:after="20" w:line="340" w:lineRule="exac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 xml:space="preserve">الوثيقة </w:t>
            </w:r>
            <w:r w:rsidRPr="006C38B8">
              <w:rPr>
                <w:rFonts w:ascii="Verdana" w:hAnsi="Verdana"/>
                <w:b/>
                <w:bCs/>
                <w:sz w:val="19"/>
                <w:lang w:bidi="ar-SY"/>
              </w:rPr>
              <w:t>C1</w:t>
            </w:r>
            <w:r w:rsidR="00D10CCF" w:rsidRPr="006C38B8">
              <w:rPr>
                <w:rFonts w:ascii="Verdana" w:hAnsi="Verdana"/>
                <w:b/>
                <w:bCs/>
                <w:sz w:val="19"/>
                <w:lang w:bidi="ar-SY"/>
              </w:rPr>
              <w:t>9</w:t>
            </w:r>
            <w:r w:rsidRPr="006C38B8">
              <w:rPr>
                <w:rFonts w:ascii="Verdana" w:hAnsi="Verdana"/>
                <w:b/>
                <w:bCs/>
                <w:sz w:val="19"/>
                <w:lang w:bidi="ar-SY"/>
              </w:rPr>
              <w:t>/</w:t>
            </w:r>
            <w:r w:rsidR="00245D91" w:rsidRPr="006C38B8">
              <w:rPr>
                <w:rFonts w:ascii="Verdana" w:hAnsi="Verdana"/>
                <w:b/>
                <w:bCs/>
                <w:sz w:val="19"/>
                <w:lang w:bidi="ar-SY"/>
              </w:rPr>
              <w:t>68</w:t>
            </w:r>
            <w:r w:rsidRPr="006C38B8">
              <w:rPr>
                <w:rFonts w:ascii="Verdana" w:hAnsi="Verdana"/>
                <w:b/>
                <w:bCs/>
                <w:sz w:val="19"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C38B8" w:rsidRDefault="00290728" w:rsidP="00592EA5">
            <w:pPr>
              <w:spacing w:before="20" w:after="20" w:line="340" w:lineRule="exact"/>
              <w:rPr>
                <w:rFonts w:ascii="Verdana" w:hAnsi="Verdana"/>
                <w:b/>
                <w:bCs/>
                <w:sz w:val="19"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6C38B8" w:rsidRDefault="00245D91" w:rsidP="00245D91">
            <w:pPr>
              <w:spacing w:before="20" w:after="20" w:line="340" w:lineRule="exact"/>
              <w:rPr>
                <w:rFonts w:ascii="Verdana" w:hAnsi="Verdana"/>
                <w:b/>
                <w:bCs/>
                <w:sz w:val="19"/>
                <w:rtl/>
                <w:lang w:bidi="ar-EG"/>
              </w:rPr>
            </w:pPr>
            <w:r w:rsidRPr="006C38B8">
              <w:rPr>
                <w:rFonts w:ascii="Verdana" w:hAnsi="Verdana"/>
                <w:b/>
                <w:bCs/>
                <w:sz w:val="19"/>
                <w:lang w:bidi="ar-SY"/>
              </w:rPr>
              <w:t>25</w:t>
            </w:r>
            <w:r w:rsidR="00290728"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 xml:space="preserve"> </w:t>
            </w:r>
            <w:r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>مايو</w:t>
            </w:r>
            <w:r w:rsidR="00290728"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FE7FCA" w:rsidRPr="006C38B8">
              <w:rPr>
                <w:rFonts w:ascii="Verdana" w:hAnsi="Verdana"/>
                <w:b/>
                <w:bCs/>
                <w:sz w:val="19"/>
                <w:lang w:bidi="ar-SY"/>
              </w:rPr>
              <w:t>201</w:t>
            </w:r>
            <w:r w:rsidR="00D10CCF" w:rsidRPr="006C38B8">
              <w:rPr>
                <w:rFonts w:ascii="Verdana" w:hAnsi="Verdana"/>
                <w:b/>
                <w:bCs/>
                <w:sz w:val="19"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C38B8" w:rsidRDefault="00290728" w:rsidP="00592EA5">
            <w:pPr>
              <w:spacing w:before="20" w:after="20" w:line="340" w:lineRule="exact"/>
              <w:rPr>
                <w:rFonts w:ascii="Verdana" w:hAnsi="Verdana"/>
                <w:b/>
                <w:bCs/>
                <w:sz w:val="19"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6C38B8" w:rsidRDefault="00290728" w:rsidP="00245D91">
            <w:pPr>
              <w:spacing w:before="20" w:after="20" w:line="340" w:lineRule="exact"/>
              <w:rPr>
                <w:rFonts w:ascii="Verdana" w:hAnsi="Verdana"/>
                <w:b/>
                <w:bCs/>
                <w:sz w:val="19"/>
                <w:lang w:bidi="ar-SY"/>
              </w:rPr>
            </w:pPr>
            <w:r w:rsidRPr="006C38B8">
              <w:rPr>
                <w:rFonts w:ascii="Verdana" w:hAnsi="Verdana"/>
                <w:b/>
                <w:bCs/>
                <w:sz w:val="19"/>
                <w:rtl/>
                <w:lang w:bidi="ar-EG"/>
              </w:rPr>
              <w:t xml:space="preserve">الأصل: </w:t>
            </w:r>
            <w:r w:rsidR="00245D91" w:rsidRPr="006C38B8">
              <w:rPr>
                <w:rFonts w:ascii="Verdana" w:hAnsi="Verdana" w:hint="cs"/>
                <w:b/>
                <w:bCs/>
                <w:sz w:val="19"/>
                <w:rtl/>
                <w:lang w:bidi="ar-EG"/>
              </w:rPr>
              <w:t>بالإنكليزية</w:t>
            </w:r>
          </w:p>
        </w:tc>
      </w:tr>
      <w:tr w:rsidR="00290728" w:rsidRPr="00B01AEF" w:rsidTr="009F66A8">
        <w:trPr>
          <w:cantSplit/>
        </w:trPr>
        <w:tc>
          <w:tcPr>
            <w:tcW w:w="9672" w:type="dxa"/>
            <w:gridSpan w:val="2"/>
          </w:tcPr>
          <w:p w:rsidR="00290728" w:rsidRPr="00B01AEF" w:rsidRDefault="00245D91" w:rsidP="00290728">
            <w:pPr>
              <w:pStyle w:val="Source"/>
              <w:rPr>
                <w:rtl/>
                <w:lang w:bidi="ar-SY"/>
              </w:rPr>
            </w:pPr>
            <w:r w:rsidRPr="00B01AEF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B01AEF" w:rsidTr="009F66A8">
        <w:trPr>
          <w:cantSplit/>
        </w:trPr>
        <w:tc>
          <w:tcPr>
            <w:tcW w:w="9672" w:type="dxa"/>
            <w:gridSpan w:val="2"/>
          </w:tcPr>
          <w:p w:rsidR="00245D91" w:rsidRPr="00B01AEF" w:rsidRDefault="00245D91" w:rsidP="00245D91">
            <w:pPr>
              <w:pStyle w:val="Title1"/>
              <w:rPr>
                <w:rtl/>
                <w:lang w:bidi="ar-EG"/>
              </w:rPr>
            </w:pPr>
            <w:r w:rsidRPr="00B01AEF">
              <w:rPr>
                <w:rFonts w:hint="cs"/>
                <w:rtl/>
              </w:rPr>
              <w:t xml:space="preserve">مساهمة من </w:t>
            </w:r>
            <w:r w:rsidRPr="00B01AEF">
              <w:rPr>
                <w:rFonts w:hint="eastAsia"/>
                <w:rtl/>
              </w:rPr>
              <w:t>جمهورية</w:t>
            </w:r>
            <w:r w:rsidRPr="00B01AEF">
              <w:rPr>
                <w:rtl/>
              </w:rPr>
              <w:t xml:space="preserve"> </w:t>
            </w:r>
            <w:r w:rsidRPr="00B01AEF">
              <w:rPr>
                <w:rFonts w:hint="eastAsia"/>
                <w:rtl/>
              </w:rPr>
              <w:t>البرازيل</w:t>
            </w:r>
            <w:r w:rsidRPr="00B01AEF">
              <w:rPr>
                <w:rtl/>
              </w:rPr>
              <w:t xml:space="preserve"> </w:t>
            </w:r>
            <w:r w:rsidRPr="00B01AEF">
              <w:rPr>
                <w:rFonts w:hint="eastAsia"/>
                <w:rtl/>
              </w:rPr>
              <w:t>الاتحادية</w:t>
            </w:r>
            <w:r w:rsidR="004824B4" w:rsidRPr="00B01AEF">
              <w:rPr>
                <w:rFonts w:hint="cs"/>
                <w:rtl/>
                <w:lang w:bidi="ar-EG"/>
              </w:rPr>
              <w:t xml:space="preserve"> وكندا</w:t>
            </w:r>
          </w:p>
          <w:p w:rsidR="00290728" w:rsidRPr="00B01AEF" w:rsidRDefault="002120F9" w:rsidP="00D92012">
            <w:pPr>
              <w:pStyle w:val="Title1"/>
              <w:rPr>
                <w:rtl/>
              </w:rPr>
            </w:pPr>
            <w:r w:rsidRPr="00B01AEF">
              <w:rPr>
                <w:rFonts w:hint="cs"/>
                <w:rtl/>
              </w:rPr>
              <w:t xml:space="preserve">توضيحات قانونية </w:t>
            </w:r>
            <w:r w:rsidR="00ED72C3">
              <w:rPr>
                <w:rFonts w:hint="cs"/>
                <w:rtl/>
              </w:rPr>
              <w:t>بخصوص</w:t>
            </w:r>
            <w:r w:rsidRPr="00B01AEF">
              <w:rPr>
                <w:rFonts w:hint="cs"/>
                <w:rtl/>
              </w:rPr>
              <w:t xml:space="preserve"> دور </w:t>
            </w:r>
            <w:r w:rsidRPr="00B01AEF">
              <w:rPr>
                <w:rtl/>
              </w:rPr>
              <w:t>الفريق الاستشاري لتقييس الاتصالات</w:t>
            </w:r>
            <w:r w:rsidRPr="00B01AEF">
              <w:rPr>
                <w:rFonts w:hint="cs"/>
                <w:rtl/>
              </w:rPr>
              <w:t xml:space="preserve"> </w:t>
            </w:r>
            <w:r w:rsidR="00492FB1" w:rsidRPr="00B01AEF">
              <w:rPr>
                <w:rFonts w:hint="cs"/>
                <w:rtl/>
              </w:rPr>
              <w:t>في</w:t>
            </w:r>
            <w:r w:rsidR="00ED72C3">
              <w:rPr>
                <w:rFonts w:hint="cs"/>
                <w:rtl/>
              </w:rPr>
              <w:t> </w:t>
            </w:r>
            <w:r w:rsidRPr="00B01AEF">
              <w:rPr>
                <w:rtl/>
              </w:rPr>
              <w:t>إنشاء أفرقة إقليمية</w:t>
            </w:r>
            <w:r w:rsidR="00ED72C3">
              <w:rPr>
                <w:rFonts w:hint="cs"/>
                <w:rtl/>
              </w:rPr>
              <w:t xml:space="preserve"> تابعة للجان دراسات </w:t>
            </w:r>
            <w:r w:rsidRPr="00B01AEF">
              <w:rPr>
                <w:rFonts w:hint="cs"/>
                <w:rtl/>
              </w:rPr>
              <w:t xml:space="preserve">قطاع تقييس الاتصالات </w:t>
            </w:r>
            <w:r w:rsidR="006C38B8">
              <w:rPr>
                <w:rtl/>
              </w:rPr>
              <w:br/>
            </w:r>
            <w:r w:rsidRPr="00B01AEF">
              <w:rPr>
                <w:rFonts w:hint="cs"/>
                <w:rtl/>
              </w:rPr>
              <w:t xml:space="preserve">وحقوق مشاركة </w:t>
            </w:r>
            <w:r w:rsidRPr="00B01AEF">
              <w:rPr>
                <w:rtl/>
              </w:rPr>
              <w:t xml:space="preserve">أعضاء القطاعات </w:t>
            </w:r>
            <w:r w:rsidR="00D92012">
              <w:rPr>
                <w:rFonts w:hint="cs"/>
                <w:rtl/>
              </w:rPr>
              <w:t>والمنتسبين</w:t>
            </w:r>
            <w:r w:rsidRPr="00B01AEF">
              <w:rPr>
                <w:rtl/>
              </w:rPr>
              <w:t xml:space="preserve"> والهيئات </w:t>
            </w:r>
            <w:r w:rsidRPr="00B01AEF">
              <w:rPr>
                <w:rFonts w:hint="cs"/>
                <w:rtl/>
              </w:rPr>
              <w:t>الأكاديمية</w:t>
            </w:r>
            <w:r w:rsidR="00ED72C3">
              <w:rPr>
                <w:rFonts w:hint="cs"/>
                <w:rtl/>
              </w:rPr>
              <w:t xml:space="preserve"> فيها</w:t>
            </w:r>
          </w:p>
        </w:tc>
      </w:tr>
      <w:tr w:rsidR="00A6683B" w:rsidRPr="00B01AEF" w:rsidTr="009F66A8">
        <w:trPr>
          <w:cantSplit/>
        </w:trPr>
        <w:tc>
          <w:tcPr>
            <w:tcW w:w="9672" w:type="dxa"/>
            <w:gridSpan w:val="2"/>
          </w:tcPr>
          <w:p w:rsidR="00A6683B" w:rsidRPr="00B01AEF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245D91" w:rsidRDefault="00245D91" w:rsidP="00245D91">
      <w:pPr>
        <w:rPr>
          <w:rtl/>
          <w:lang w:bidi="ar-EG"/>
        </w:rPr>
      </w:pPr>
      <w:r w:rsidRPr="00B01AEF">
        <w:rPr>
          <w:rFonts w:hint="cs"/>
          <w:rtl/>
          <w:lang w:bidi="ar-EG"/>
        </w:rPr>
        <w:t>يشرفني أن أحيل</w:t>
      </w:r>
      <w:r w:rsidRPr="00B01AEF">
        <w:rPr>
          <w:rtl/>
          <w:lang w:bidi="ar-EG"/>
        </w:rPr>
        <w:t xml:space="preserve"> إلى الدول الأعضاء في المجلس مساهمة </w:t>
      </w:r>
      <w:r w:rsidRPr="00B01AEF">
        <w:rPr>
          <w:rFonts w:hint="cs"/>
          <w:rtl/>
          <w:lang w:bidi="ar-EG"/>
        </w:rPr>
        <w:t>مقدمة</w:t>
      </w:r>
      <w:r w:rsidRPr="00B01AEF">
        <w:rPr>
          <w:rtl/>
          <w:lang w:bidi="ar-EG"/>
        </w:rPr>
        <w:t xml:space="preserve"> من </w:t>
      </w:r>
      <w:r w:rsidRPr="006C38B8">
        <w:rPr>
          <w:rFonts w:hint="eastAsia"/>
          <w:rtl/>
          <w:lang w:bidi="ar-EG"/>
        </w:rPr>
        <w:t>جمهورية</w:t>
      </w:r>
      <w:r w:rsidRPr="006C38B8">
        <w:rPr>
          <w:rtl/>
          <w:lang w:bidi="ar-EG"/>
        </w:rPr>
        <w:t xml:space="preserve"> </w:t>
      </w:r>
      <w:r w:rsidRPr="006C38B8">
        <w:rPr>
          <w:rFonts w:hint="eastAsia"/>
          <w:rtl/>
          <w:lang w:bidi="ar-EG"/>
        </w:rPr>
        <w:t>البرازيل</w:t>
      </w:r>
      <w:r w:rsidRPr="006C38B8">
        <w:rPr>
          <w:rtl/>
          <w:lang w:bidi="ar-EG"/>
        </w:rPr>
        <w:t xml:space="preserve"> </w:t>
      </w:r>
      <w:r w:rsidRPr="006C38B8">
        <w:rPr>
          <w:rFonts w:hint="eastAsia"/>
          <w:rtl/>
          <w:lang w:bidi="ar-EG"/>
        </w:rPr>
        <w:t>الاتحادية</w:t>
      </w:r>
      <w:r w:rsidR="004824B4" w:rsidRPr="006C38B8">
        <w:rPr>
          <w:rFonts w:hint="cs"/>
          <w:rtl/>
          <w:lang w:bidi="ar-EG"/>
        </w:rPr>
        <w:t xml:space="preserve"> وكندا</w:t>
      </w:r>
      <w:r w:rsidRPr="006C38B8">
        <w:rPr>
          <w:rtl/>
          <w:lang w:bidi="ar-EG"/>
        </w:rPr>
        <w:t>.</w:t>
      </w:r>
    </w:p>
    <w:p w:rsidR="00245D91" w:rsidRDefault="00245D91" w:rsidP="006C38B8">
      <w:pPr>
        <w:spacing w:before="1440"/>
        <w:ind w:left="3969"/>
        <w:jc w:val="center"/>
        <w:rPr>
          <w:rtl/>
        </w:rPr>
      </w:pPr>
      <w:r w:rsidRPr="00F811CC">
        <w:rPr>
          <w:rFonts w:hint="cs"/>
          <w:rtl/>
        </w:rPr>
        <w:t>هولين جاو</w:t>
      </w:r>
      <w:r w:rsidRPr="00F811CC">
        <w:rPr>
          <w:rtl/>
        </w:rPr>
        <w:br/>
      </w:r>
      <w:r w:rsidRPr="00F811CC">
        <w:rPr>
          <w:rFonts w:hint="cs"/>
          <w:rtl/>
        </w:rPr>
        <w:t>الأمين العام</w:t>
      </w:r>
    </w:p>
    <w:p w:rsidR="00245D91" w:rsidRDefault="00245D91" w:rsidP="002154E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245D91" w:rsidRDefault="00245D91" w:rsidP="00245D91">
      <w:pPr>
        <w:pStyle w:val="Title1"/>
        <w:rPr>
          <w:rtl/>
        </w:rPr>
      </w:pPr>
      <w:r w:rsidRPr="00B01AEF">
        <w:rPr>
          <w:rFonts w:hint="cs"/>
          <w:rtl/>
        </w:rPr>
        <w:lastRenderedPageBreak/>
        <w:t xml:space="preserve">مساهمة من </w:t>
      </w:r>
      <w:r w:rsidRPr="00B01AEF">
        <w:rPr>
          <w:rFonts w:hint="eastAsia"/>
          <w:rtl/>
        </w:rPr>
        <w:t>جمهورية</w:t>
      </w:r>
      <w:r w:rsidRPr="00B01AEF">
        <w:rPr>
          <w:rtl/>
        </w:rPr>
        <w:t xml:space="preserve"> </w:t>
      </w:r>
      <w:r w:rsidRPr="00B01AEF">
        <w:rPr>
          <w:rFonts w:hint="eastAsia"/>
          <w:rtl/>
        </w:rPr>
        <w:t>البرازيل</w:t>
      </w:r>
      <w:r w:rsidRPr="00B01AEF">
        <w:rPr>
          <w:rtl/>
        </w:rPr>
        <w:t xml:space="preserve"> </w:t>
      </w:r>
      <w:r w:rsidRPr="00B01AEF">
        <w:rPr>
          <w:rFonts w:hint="eastAsia"/>
          <w:rtl/>
        </w:rPr>
        <w:t>الاتحادية</w:t>
      </w:r>
      <w:r w:rsidR="004824B4" w:rsidRPr="00B01AEF">
        <w:rPr>
          <w:rFonts w:hint="cs"/>
          <w:rtl/>
        </w:rPr>
        <w:t xml:space="preserve"> وكندا</w:t>
      </w:r>
    </w:p>
    <w:p w:rsidR="00245D91" w:rsidRDefault="00010CB5" w:rsidP="00D92012">
      <w:pPr>
        <w:pStyle w:val="Title1"/>
      </w:pPr>
      <w:r w:rsidRPr="00010CB5">
        <w:rPr>
          <w:rtl/>
        </w:rPr>
        <w:t xml:space="preserve">توضيحات قانونية </w:t>
      </w:r>
      <w:r w:rsidR="00ED72C3">
        <w:rPr>
          <w:rFonts w:hint="cs"/>
          <w:rtl/>
        </w:rPr>
        <w:t>بخصوص</w:t>
      </w:r>
      <w:r w:rsidRPr="00010CB5">
        <w:rPr>
          <w:rtl/>
        </w:rPr>
        <w:t xml:space="preserve"> دور الفريق الاستشاري لتقييس الاتصالات </w:t>
      </w:r>
      <w:r w:rsidR="006C38B8">
        <w:rPr>
          <w:rtl/>
        </w:rPr>
        <w:br/>
      </w:r>
      <w:r w:rsidR="00492FB1">
        <w:rPr>
          <w:rFonts w:hint="cs"/>
          <w:rtl/>
        </w:rPr>
        <w:t>في</w:t>
      </w:r>
      <w:r w:rsidRPr="00010CB5">
        <w:rPr>
          <w:rtl/>
        </w:rPr>
        <w:t xml:space="preserve"> إن</w:t>
      </w:r>
      <w:r w:rsidR="00ED72C3">
        <w:rPr>
          <w:rtl/>
        </w:rPr>
        <w:t xml:space="preserve">شاء أفرقة إقليمية تابعة للجان دراسات </w:t>
      </w:r>
      <w:r w:rsidRPr="00010CB5">
        <w:rPr>
          <w:rtl/>
        </w:rPr>
        <w:t xml:space="preserve">قطاع تقييس الاتصالات </w:t>
      </w:r>
      <w:r w:rsidR="006C38B8">
        <w:rPr>
          <w:rtl/>
        </w:rPr>
        <w:br/>
      </w:r>
      <w:r w:rsidR="00ED72C3">
        <w:rPr>
          <w:rFonts w:hint="cs"/>
          <w:rtl/>
        </w:rPr>
        <w:t>و</w:t>
      </w:r>
      <w:r w:rsidR="00ED72C3">
        <w:rPr>
          <w:rtl/>
        </w:rPr>
        <w:t>حقوق مشاركة أعضاء القطاع</w:t>
      </w:r>
      <w:r w:rsidRPr="00010CB5">
        <w:rPr>
          <w:rtl/>
        </w:rPr>
        <w:t xml:space="preserve"> </w:t>
      </w:r>
      <w:r w:rsidR="00D92012">
        <w:rPr>
          <w:rFonts w:hint="cs"/>
          <w:rtl/>
        </w:rPr>
        <w:t>والمنتسبين</w:t>
      </w:r>
      <w:r w:rsidRPr="00010CB5">
        <w:rPr>
          <w:rtl/>
        </w:rPr>
        <w:t xml:space="preserve"> والهيئات الأكاديمية</w:t>
      </w:r>
      <w:r w:rsidR="00ED72C3">
        <w:rPr>
          <w:rFonts w:hint="cs"/>
          <w:rtl/>
        </w:rPr>
        <w:t xml:space="preserve"> فيها</w:t>
      </w:r>
    </w:p>
    <w:p w:rsidR="00245D91" w:rsidRDefault="00245D91" w:rsidP="00245D91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B01AEF" w:rsidTr="00952F86">
        <w:trPr>
          <w:jc w:val="center"/>
        </w:trPr>
        <w:tc>
          <w:tcPr>
            <w:tcW w:w="8080" w:type="dxa"/>
          </w:tcPr>
          <w:p w:rsidR="00290728" w:rsidRPr="00B01AEF" w:rsidRDefault="00290728" w:rsidP="00706D7A">
            <w:pPr>
              <w:rPr>
                <w:b/>
                <w:bCs/>
                <w:rtl/>
                <w:lang w:bidi="ar-SY"/>
              </w:rPr>
            </w:pPr>
            <w:r w:rsidRPr="00B01AEF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B01AEF" w:rsidRDefault="00010CB5" w:rsidP="00ED72C3">
            <w:pPr>
              <w:rPr>
                <w:rtl/>
                <w:lang w:bidi="ar-EG"/>
              </w:rPr>
            </w:pPr>
            <w:r w:rsidRPr="00B01AEF">
              <w:rPr>
                <w:rtl/>
                <w:lang w:bidi="ar-EG"/>
              </w:rPr>
              <w:t xml:space="preserve">تعرض البرازيل وكندا </w:t>
            </w:r>
            <w:r w:rsidR="00FF123D" w:rsidRPr="00B01AEF">
              <w:rPr>
                <w:rFonts w:hint="cs"/>
                <w:rtl/>
                <w:lang w:bidi="ar-EG"/>
              </w:rPr>
              <w:t>مسألتين قانونيتين</w:t>
            </w:r>
            <w:r w:rsidRPr="00B01AEF">
              <w:rPr>
                <w:rtl/>
                <w:lang w:bidi="ar-EG"/>
              </w:rPr>
              <w:t xml:space="preserve"> </w:t>
            </w:r>
            <w:r w:rsidR="00ED72C3">
              <w:rPr>
                <w:rFonts w:hint="cs"/>
                <w:rtl/>
                <w:lang w:bidi="ar-EG"/>
              </w:rPr>
              <w:t>بخصوص</w:t>
            </w:r>
            <w:r w:rsidRPr="00B01AEF">
              <w:rPr>
                <w:rtl/>
                <w:lang w:bidi="ar-EG"/>
              </w:rPr>
              <w:t xml:space="preserve"> دور الفريق الاستشاري لتقييس الاتصالات </w:t>
            </w:r>
            <w:r w:rsidR="00492FB1" w:rsidRPr="00B01AEF">
              <w:rPr>
                <w:rFonts w:hint="cs"/>
                <w:rtl/>
                <w:lang w:bidi="ar-EG"/>
              </w:rPr>
              <w:t>في</w:t>
            </w:r>
            <w:r w:rsidRPr="00B01AEF">
              <w:rPr>
                <w:rtl/>
                <w:lang w:bidi="ar-EG"/>
              </w:rPr>
              <w:t xml:space="preserve"> إن</w:t>
            </w:r>
            <w:r w:rsidR="00ED72C3">
              <w:rPr>
                <w:rtl/>
                <w:lang w:bidi="ar-EG"/>
              </w:rPr>
              <w:t>شاء أفرقة إقليمية تابعة للجان دراسات قطاع تقييس الاتصالات وحقوق مشاركة أعضاء القطاع</w:t>
            </w:r>
            <w:r w:rsidRPr="00B01AEF">
              <w:rPr>
                <w:rtl/>
                <w:lang w:bidi="ar-EG"/>
              </w:rPr>
              <w:t xml:space="preserve"> </w:t>
            </w:r>
            <w:r w:rsidRPr="00B01AEF">
              <w:rPr>
                <w:rFonts w:hint="cs"/>
                <w:rtl/>
                <w:lang w:bidi="ar-EG"/>
              </w:rPr>
              <w:t>في</w:t>
            </w:r>
            <w:r w:rsidR="00ED72C3">
              <w:rPr>
                <w:rFonts w:hint="eastAsia"/>
                <w:rtl/>
                <w:lang w:bidi="ar-EG"/>
              </w:rPr>
              <w:t> </w:t>
            </w:r>
            <w:r w:rsidR="00ED72C3">
              <w:rPr>
                <w:rFonts w:hint="cs"/>
                <w:rtl/>
                <w:lang w:bidi="ar-EG"/>
              </w:rPr>
              <w:t>أنشطة القطاع</w:t>
            </w:r>
            <w:r w:rsidRPr="00B01AEF">
              <w:rPr>
                <w:rtl/>
                <w:lang w:bidi="ar-EG"/>
              </w:rPr>
              <w:t xml:space="preserve">. </w:t>
            </w:r>
            <w:r w:rsidRPr="00B01AEF">
              <w:rPr>
                <w:rFonts w:hint="cs"/>
                <w:rtl/>
                <w:lang w:bidi="ar-EG"/>
              </w:rPr>
              <w:t>و</w:t>
            </w:r>
            <w:r w:rsidRPr="00B01AEF">
              <w:rPr>
                <w:rtl/>
                <w:lang w:bidi="ar-EG"/>
              </w:rPr>
              <w:t xml:space="preserve">ينبغي أن </w:t>
            </w:r>
            <w:r w:rsidRPr="00B01AEF">
              <w:rPr>
                <w:rFonts w:hint="cs"/>
                <w:rtl/>
                <w:lang w:bidi="ar-EG"/>
              </w:rPr>
              <w:t>تؤيد</w:t>
            </w:r>
            <w:r w:rsidRPr="00B01AEF">
              <w:rPr>
                <w:rtl/>
                <w:lang w:bidi="ar-EG"/>
              </w:rPr>
              <w:t xml:space="preserve"> المناقشات حول هذا </w:t>
            </w:r>
            <w:r w:rsidR="009C6CA7" w:rsidRPr="00B01AEF">
              <w:rPr>
                <w:rFonts w:hint="cs"/>
                <w:rtl/>
                <w:lang w:bidi="ar-EG"/>
              </w:rPr>
              <w:t>المقترح</w:t>
            </w:r>
            <w:r w:rsidRPr="00B01AEF">
              <w:rPr>
                <w:rtl/>
                <w:lang w:bidi="ar-EG"/>
              </w:rPr>
              <w:t xml:space="preserve"> القرارات </w:t>
            </w:r>
            <w:r w:rsidR="00ED72C3">
              <w:rPr>
                <w:rFonts w:hint="cs"/>
                <w:rtl/>
                <w:lang w:bidi="ar-EG"/>
              </w:rPr>
              <w:t>التي ست</w:t>
            </w:r>
            <w:r w:rsidR="002C5932">
              <w:rPr>
                <w:rFonts w:hint="cs"/>
                <w:rtl/>
                <w:lang w:bidi="ar-EG"/>
              </w:rPr>
              <w:t>ُ</w:t>
            </w:r>
            <w:r w:rsidR="00ED72C3">
              <w:rPr>
                <w:rFonts w:hint="cs"/>
                <w:rtl/>
                <w:lang w:bidi="ar-EG"/>
              </w:rPr>
              <w:t>تخذ بشأن</w:t>
            </w:r>
            <w:r w:rsidRPr="00B01AEF">
              <w:rPr>
                <w:rtl/>
                <w:lang w:bidi="ar-EG"/>
              </w:rPr>
              <w:t xml:space="preserve"> </w:t>
            </w:r>
            <w:r w:rsidR="0066748B" w:rsidRPr="00B01AEF">
              <w:rPr>
                <w:rFonts w:hint="cs"/>
                <w:rtl/>
                <w:lang w:bidi="ar-EG"/>
              </w:rPr>
              <w:t xml:space="preserve">هذه </w:t>
            </w:r>
            <w:r w:rsidR="00914E5E" w:rsidRPr="00B01AEF">
              <w:rPr>
                <w:rFonts w:hint="cs"/>
                <w:rtl/>
                <w:lang w:bidi="ar-EG"/>
              </w:rPr>
              <w:t>القضايا</w:t>
            </w:r>
            <w:r w:rsidRPr="00B01AEF">
              <w:rPr>
                <w:rtl/>
                <w:lang w:bidi="ar-EG"/>
              </w:rPr>
              <w:t xml:space="preserve"> </w:t>
            </w:r>
            <w:r w:rsidR="00ED72C3">
              <w:rPr>
                <w:rFonts w:hint="cs"/>
                <w:rtl/>
                <w:lang w:bidi="ar-EG"/>
              </w:rPr>
              <w:t>في</w:t>
            </w:r>
            <w:r w:rsidR="00ED72C3">
              <w:rPr>
                <w:rFonts w:hint="eastAsia"/>
                <w:rtl/>
                <w:lang w:bidi="ar-EG"/>
              </w:rPr>
              <w:t> </w:t>
            </w:r>
            <w:r w:rsidRPr="00B01AEF">
              <w:rPr>
                <w:rtl/>
                <w:lang w:bidi="ar-EG"/>
              </w:rPr>
              <w:t>الجمعية العالمية لتقييس الاتصالات لعام</w:t>
            </w:r>
            <w:r w:rsidR="00ED72C3">
              <w:rPr>
                <w:rFonts w:hint="cs"/>
                <w:rtl/>
                <w:lang w:bidi="ar-EG"/>
              </w:rPr>
              <w:t> </w:t>
            </w:r>
            <w:r w:rsidR="00214365" w:rsidRPr="00B01AEF">
              <w:rPr>
                <w:lang w:bidi="ar-EG"/>
              </w:rPr>
              <w:t>2020</w:t>
            </w:r>
            <w:r w:rsidR="00ED72C3">
              <w:rPr>
                <w:rFonts w:hint="cs"/>
                <w:rtl/>
                <w:lang w:bidi="ar-EG"/>
              </w:rPr>
              <w:t> </w:t>
            </w:r>
            <w:r w:rsidR="00ED72C3">
              <w:rPr>
                <w:lang w:bidi="ar-EG"/>
              </w:rPr>
              <w:t>(</w:t>
            </w:r>
            <w:r w:rsidRPr="00B01AEF">
              <w:rPr>
                <w:lang w:bidi="ar-EG"/>
              </w:rPr>
              <w:t>WTSA-20</w:t>
            </w:r>
            <w:r w:rsidR="00ED72C3">
              <w:rPr>
                <w:lang w:bidi="ar-EG"/>
              </w:rPr>
              <w:t>)</w:t>
            </w:r>
            <w:r w:rsidRPr="00B01AEF">
              <w:rPr>
                <w:rtl/>
                <w:lang w:bidi="ar-EG"/>
              </w:rPr>
              <w:t>، وفقاً للتوصية</w:t>
            </w:r>
            <w:r w:rsidR="00ED72C3">
              <w:rPr>
                <w:rFonts w:hint="cs"/>
                <w:rtl/>
                <w:lang w:bidi="ar-EG"/>
              </w:rPr>
              <w:t> </w:t>
            </w:r>
            <w:r w:rsidR="00214365" w:rsidRPr="00B01AEF">
              <w:rPr>
                <w:lang w:bidi="ar-EG"/>
              </w:rPr>
              <w:t>8</w:t>
            </w:r>
            <w:r w:rsidRPr="00B01AEF">
              <w:rPr>
                <w:rtl/>
                <w:lang w:bidi="ar-EG"/>
              </w:rPr>
              <w:t xml:space="preserve"> الصادرة عن </w:t>
            </w:r>
            <w:r w:rsidR="00214365" w:rsidRPr="00B01AEF">
              <w:rPr>
                <w:rFonts w:hint="cs"/>
                <w:rtl/>
              </w:rPr>
              <w:t>ال</w:t>
            </w:r>
            <w:r w:rsidRPr="00B01AEF">
              <w:rPr>
                <w:rtl/>
                <w:lang w:bidi="ar-EG"/>
              </w:rPr>
              <w:t>لجنة</w:t>
            </w:r>
            <w:r w:rsidR="00ED72C3">
              <w:rPr>
                <w:rFonts w:hint="eastAsia"/>
                <w:rtl/>
                <w:lang w:bidi="ar-EG"/>
              </w:rPr>
              <w:t> </w:t>
            </w:r>
            <w:r w:rsidR="00BE7949" w:rsidRPr="00B01AEF">
              <w:rPr>
                <w:lang w:bidi="ar-EG"/>
              </w:rPr>
              <w:t>5</w:t>
            </w:r>
            <w:r w:rsidR="00BE7949" w:rsidRPr="00B01AEF">
              <w:rPr>
                <w:rFonts w:hint="cs"/>
                <w:rtl/>
              </w:rPr>
              <w:t xml:space="preserve"> </w:t>
            </w:r>
            <w:r w:rsidR="00ED72C3" w:rsidRPr="00D92012">
              <w:rPr>
                <w:rFonts w:hint="cs"/>
                <w:rtl/>
              </w:rPr>
              <w:t>ل</w:t>
            </w:r>
            <w:r w:rsidR="00214365" w:rsidRPr="00D92012">
              <w:rPr>
                <w:rFonts w:hint="cs"/>
                <w:rtl/>
                <w:lang w:bidi="ar-EG"/>
              </w:rPr>
              <w:t>مؤتمر</w:t>
            </w:r>
            <w:r w:rsidR="00214365" w:rsidRPr="00B01AEF">
              <w:rPr>
                <w:rFonts w:hint="cs"/>
                <w:rtl/>
                <w:lang w:bidi="ar-EG"/>
              </w:rPr>
              <w:t xml:space="preserve"> المندوبين المفوضين لعام</w:t>
            </w:r>
            <w:r w:rsidR="00ED72C3">
              <w:rPr>
                <w:rFonts w:hint="eastAsia"/>
                <w:rtl/>
                <w:lang w:bidi="ar-EG"/>
              </w:rPr>
              <w:t> </w:t>
            </w:r>
            <w:r w:rsidR="00214365" w:rsidRPr="00B01AEF">
              <w:rPr>
                <w:lang w:bidi="ar-EG"/>
              </w:rPr>
              <w:t>2018</w:t>
            </w:r>
            <w:r w:rsidRPr="00B01AEF">
              <w:rPr>
                <w:rtl/>
                <w:lang w:bidi="ar-EG"/>
              </w:rPr>
              <w:t>.</w:t>
            </w:r>
          </w:p>
          <w:p w:rsidR="00290728" w:rsidRPr="00B01AEF" w:rsidRDefault="00290728" w:rsidP="00706D7A">
            <w:pPr>
              <w:rPr>
                <w:b/>
                <w:bCs/>
                <w:rtl/>
                <w:lang w:bidi="ar-SY"/>
              </w:rPr>
            </w:pPr>
            <w:r w:rsidRPr="00B01AEF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Pr="00B01AEF" w:rsidRDefault="00A86A4C" w:rsidP="00ED72C3">
            <w:pPr>
              <w:rPr>
                <w:rtl/>
              </w:rPr>
            </w:pPr>
            <w:r w:rsidRPr="00B01AEF">
              <w:rPr>
                <w:rFonts w:hint="cs"/>
                <w:rtl/>
                <w:lang w:bidi="ar-SY"/>
              </w:rPr>
              <w:t xml:space="preserve">ينبغي أن توضح الأمانة </w:t>
            </w:r>
            <w:r w:rsidR="00ED72C3">
              <w:rPr>
                <w:rFonts w:hint="cs"/>
                <w:rtl/>
                <w:lang w:bidi="ar-SY"/>
              </w:rPr>
              <w:t>هاتين</w:t>
            </w:r>
            <w:r w:rsidRPr="00B01AEF">
              <w:rPr>
                <w:rFonts w:hint="cs"/>
                <w:rtl/>
                <w:lang w:bidi="ar-SY"/>
              </w:rPr>
              <w:t xml:space="preserve"> </w:t>
            </w:r>
            <w:r w:rsidR="004F2312" w:rsidRPr="00B01AEF">
              <w:rPr>
                <w:rFonts w:hint="cs"/>
                <w:rtl/>
                <w:lang w:bidi="ar-SY"/>
              </w:rPr>
              <w:t>المسألتين القانونيتين</w:t>
            </w:r>
            <w:r w:rsidRPr="00B01AEF">
              <w:rPr>
                <w:rFonts w:hint="cs"/>
                <w:rtl/>
                <w:lang w:bidi="ar-SY"/>
              </w:rPr>
              <w:t xml:space="preserve"> وينبغي أن يناقش المجلس القضايا </w:t>
            </w:r>
            <w:r w:rsidR="004F2312" w:rsidRPr="00B01AEF">
              <w:rPr>
                <w:rFonts w:hint="cs"/>
                <w:rtl/>
                <w:lang w:bidi="ar-SY"/>
              </w:rPr>
              <w:t>التي من شأنها أن تؤدي إلى</w:t>
            </w:r>
            <w:r w:rsidRPr="00B01AEF">
              <w:rPr>
                <w:rFonts w:hint="cs"/>
                <w:rtl/>
                <w:lang w:bidi="ar-SY"/>
              </w:rPr>
              <w:t xml:space="preserve"> اتخاذ قرارات </w:t>
            </w:r>
            <w:r w:rsidR="00ED72C3">
              <w:rPr>
                <w:rFonts w:hint="cs"/>
                <w:rtl/>
                <w:lang w:bidi="ar-SY"/>
              </w:rPr>
              <w:t>في</w:t>
            </w:r>
            <w:r w:rsidRPr="00B01AEF">
              <w:rPr>
                <w:rFonts w:hint="cs"/>
                <w:rtl/>
                <w:lang w:bidi="ar-SY"/>
              </w:rPr>
              <w:t xml:space="preserve"> الجمعية العالمية لتقييس الاتصالات لعام</w:t>
            </w:r>
            <w:r w:rsidR="00ED72C3">
              <w:rPr>
                <w:rFonts w:hint="eastAsia"/>
                <w:rtl/>
                <w:lang w:bidi="ar-SY"/>
              </w:rPr>
              <w:t> </w:t>
            </w:r>
            <w:r w:rsidRPr="00B01AEF">
              <w:rPr>
                <w:lang w:bidi="ar-SY"/>
              </w:rPr>
              <w:t>2020</w:t>
            </w:r>
            <w:r w:rsidR="00ED72C3">
              <w:rPr>
                <w:rFonts w:hint="cs"/>
                <w:rtl/>
              </w:rPr>
              <w:t>.</w:t>
            </w:r>
          </w:p>
          <w:p w:rsidR="00290728" w:rsidRPr="00B01AEF" w:rsidRDefault="00290728" w:rsidP="00290728">
            <w:pPr>
              <w:jc w:val="center"/>
              <w:rPr>
                <w:rtl/>
                <w:lang w:bidi="ar-SY"/>
              </w:rPr>
            </w:pPr>
            <w:r w:rsidRPr="00B01AEF">
              <w:rPr>
                <w:rFonts w:hint="cs"/>
                <w:rtl/>
                <w:lang w:bidi="ar-SY"/>
              </w:rPr>
              <w:t>_________</w:t>
            </w:r>
          </w:p>
          <w:p w:rsidR="00290728" w:rsidRPr="00B01AEF" w:rsidRDefault="00290728" w:rsidP="00290728">
            <w:pPr>
              <w:rPr>
                <w:b/>
                <w:bCs/>
                <w:rtl/>
                <w:lang w:bidi="ar-SY"/>
              </w:rPr>
            </w:pPr>
            <w:r w:rsidRPr="00B01AEF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B01AEF" w:rsidRDefault="002B612A" w:rsidP="00ED72C3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الوثيقة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245D91" w:rsidRPr="00B01AEF">
                <w:rPr>
                  <w:rStyle w:val="Hyperlink"/>
                  <w:i/>
                  <w:iCs/>
                  <w:lang w:bidi="ar-EG"/>
                </w:rPr>
                <w:t>155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ED72C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ل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مؤتمر المندوبين المفوضين </w:t>
              </w:r>
              <w:r w:rsidR="00245D91" w:rsidRPr="00B01AEF">
                <w:rPr>
                  <w:rStyle w:val="Hyperlink"/>
                  <w:i/>
                  <w:iCs/>
                  <w:lang w:bidi="ar-EG"/>
                </w:rPr>
                <w:t>2018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</w:hyperlink>
            <w:r w:rsidR="00245D91" w:rsidRPr="00B01AEF">
              <w:rPr>
                <w:rFonts w:hint="cs"/>
                <w:i/>
                <w:iCs/>
                <w:rtl/>
                <w:lang w:bidi="ar-EG"/>
              </w:rPr>
              <w:t>(تقرير من رئيس اللجنة</w:t>
            </w:r>
            <w:r w:rsidR="00ED72C3">
              <w:rPr>
                <w:rFonts w:hint="eastAsia"/>
                <w:i/>
                <w:iCs/>
                <w:rtl/>
                <w:lang w:bidi="ar-EG"/>
              </w:rPr>
              <w:t> </w:t>
            </w:r>
            <w:r w:rsidR="00245D91" w:rsidRPr="00B01AEF">
              <w:rPr>
                <w:i/>
                <w:iCs/>
                <w:lang w:bidi="ar-EG"/>
              </w:rPr>
              <w:t>5</w:t>
            </w:r>
            <w:r w:rsidR="00245D91" w:rsidRPr="00B01AEF">
              <w:rPr>
                <w:rFonts w:hint="cs"/>
                <w:i/>
                <w:iCs/>
                <w:rtl/>
                <w:lang w:bidi="ar-EG"/>
              </w:rPr>
              <w:t>)</w:t>
            </w:r>
          </w:p>
          <w:p w:rsidR="00245D91" w:rsidRPr="00B01AEF" w:rsidRDefault="002B612A" w:rsidP="00ED72C3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10" w:history="1"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الوثيقة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245D91" w:rsidRPr="00B01AEF">
                <w:rPr>
                  <w:rStyle w:val="Hyperlink"/>
                  <w:i/>
                  <w:iCs/>
                  <w:lang w:bidi="ar-EG"/>
                </w:rPr>
                <w:t>173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ED72C3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ل</w:t>
              </w:r>
              <w:r w:rsidR="00245D91" w:rsidRPr="00B01AE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مؤتمر المندوبين المفوضين </w:t>
              </w:r>
              <w:r w:rsidR="00245D91" w:rsidRPr="00B01AEF">
                <w:rPr>
                  <w:rStyle w:val="Hyperlink"/>
                  <w:i/>
                  <w:iCs/>
                  <w:lang w:bidi="ar-EG"/>
                </w:rPr>
                <w:t>2018</w:t>
              </w:r>
            </w:hyperlink>
            <w:r w:rsidR="00245D91" w:rsidRPr="00B01AEF">
              <w:rPr>
                <w:rFonts w:hint="cs"/>
                <w:i/>
                <w:iCs/>
                <w:rtl/>
                <w:lang w:bidi="ar-EG"/>
              </w:rPr>
              <w:t xml:space="preserve"> (محضر الجلسة العامة السادسة</w:t>
            </w:r>
            <w:r w:rsidR="00ED72C3">
              <w:rPr>
                <w:rFonts w:hint="eastAsia"/>
                <w:i/>
                <w:iCs/>
                <w:rtl/>
                <w:lang w:bidi="ar-EG"/>
              </w:rPr>
              <w:t> </w:t>
            </w:r>
            <w:r w:rsidR="00245D91" w:rsidRPr="00B01AEF">
              <w:rPr>
                <w:rFonts w:hint="cs"/>
                <w:i/>
                <w:iCs/>
                <w:rtl/>
                <w:lang w:bidi="ar-EG"/>
              </w:rPr>
              <w:t>عشرة)</w:t>
            </w:r>
          </w:p>
        </w:tc>
      </w:tr>
    </w:tbl>
    <w:p w:rsidR="004E11DC" w:rsidRPr="00B01AEF" w:rsidRDefault="004E11DC" w:rsidP="004E11DC">
      <w:pPr>
        <w:rPr>
          <w:rtl/>
          <w:lang w:bidi="ar-SY"/>
        </w:rPr>
      </w:pPr>
    </w:p>
    <w:p w:rsidR="00F04745" w:rsidRPr="00B01AEF" w:rsidRDefault="00F04745" w:rsidP="00F04745">
      <w:pPr>
        <w:pStyle w:val="Headingb"/>
        <w:rPr>
          <w:rtl/>
          <w:lang w:bidi="ar-SY"/>
        </w:rPr>
      </w:pPr>
      <w:r w:rsidRPr="00B01AEF">
        <w:rPr>
          <w:rFonts w:hint="cs"/>
          <w:rtl/>
          <w:lang w:bidi="ar-SY"/>
        </w:rPr>
        <w:t>خلفية ومناقشة</w:t>
      </w:r>
    </w:p>
    <w:p w:rsidR="00F04745" w:rsidRPr="00B01AEF" w:rsidRDefault="00BE7949" w:rsidP="00ED72C3">
      <w:pPr>
        <w:rPr>
          <w:i/>
          <w:iCs/>
        </w:rPr>
      </w:pPr>
      <w:r w:rsidRPr="00B01AEF">
        <w:rPr>
          <w:rFonts w:hint="cs"/>
          <w:rtl/>
          <w:lang w:bidi="ar-EG"/>
        </w:rPr>
        <w:t>من خلال</w:t>
      </w:r>
      <w:r w:rsidR="00ED72C3">
        <w:rPr>
          <w:rFonts w:hint="cs"/>
          <w:rtl/>
          <w:lang w:bidi="ar-EG"/>
        </w:rPr>
        <w:t xml:space="preserve"> الموافقة على</w:t>
      </w:r>
      <w:r w:rsidRPr="00B01AEF">
        <w:rPr>
          <w:rFonts w:hint="cs"/>
          <w:rtl/>
          <w:lang w:bidi="ar-EG"/>
        </w:rPr>
        <w:t xml:space="preserve"> التوصية</w:t>
      </w:r>
      <w:r w:rsidR="00ED72C3">
        <w:rPr>
          <w:rFonts w:hint="eastAsia"/>
          <w:rtl/>
          <w:lang w:bidi="ar-EG"/>
        </w:rPr>
        <w:t> </w:t>
      </w:r>
      <w:r w:rsidRPr="00B01AEF">
        <w:rPr>
          <w:lang w:bidi="ar-EG"/>
        </w:rPr>
        <w:t>8</w:t>
      </w:r>
      <w:r w:rsidRPr="00B01AEF">
        <w:rPr>
          <w:rFonts w:hint="cs"/>
          <w:rtl/>
        </w:rPr>
        <w:t xml:space="preserve"> </w:t>
      </w:r>
      <w:r w:rsidRPr="00B01AEF">
        <w:rPr>
          <w:rtl/>
          <w:lang w:bidi="ar-EG"/>
        </w:rPr>
        <w:t xml:space="preserve">الصادرة عن </w:t>
      </w:r>
      <w:r w:rsidRPr="00B01AEF">
        <w:rPr>
          <w:rFonts w:hint="cs"/>
          <w:rtl/>
        </w:rPr>
        <w:t>ال</w:t>
      </w:r>
      <w:r w:rsidRPr="00B01AEF">
        <w:rPr>
          <w:rtl/>
          <w:lang w:bidi="ar-EG"/>
        </w:rPr>
        <w:t>لجنة</w:t>
      </w:r>
      <w:r w:rsidR="00ED72C3">
        <w:rPr>
          <w:rFonts w:hint="eastAsia"/>
          <w:rtl/>
          <w:lang w:bidi="ar-EG"/>
        </w:rPr>
        <w:t> </w:t>
      </w:r>
      <w:r w:rsidRPr="00B01AEF">
        <w:rPr>
          <w:lang w:bidi="ar-EG"/>
        </w:rPr>
        <w:t>5</w:t>
      </w:r>
      <w:r w:rsidR="00ED72C3">
        <w:rPr>
          <w:rFonts w:hint="eastAsia"/>
          <w:rtl/>
        </w:rPr>
        <w:t> </w:t>
      </w:r>
      <w:r w:rsidRPr="00B01AEF">
        <w:t>(COM</w:t>
      </w:r>
      <w:r w:rsidR="00ED72C3">
        <w:t> </w:t>
      </w:r>
      <w:r w:rsidRPr="00B01AEF">
        <w:t>5)</w:t>
      </w:r>
      <w:r w:rsidRPr="00B01AEF">
        <w:rPr>
          <w:rFonts w:hint="cs"/>
          <w:rtl/>
        </w:rPr>
        <w:t xml:space="preserve">، دعا </w:t>
      </w:r>
      <w:r w:rsidRPr="00B01AEF">
        <w:rPr>
          <w:rFonts w:hint="cs"/>
          <w:rtl/>
          <w:lang w:bidi="ar-EG"/>
        </w:rPr>
        <w:t>مؤتمر المندوبين المفوضين لعام</w:t>
      </w:r>
      <w:r w:rsidR="00ED72C3">
        <w:rPr>
          <w:rFonts w:hint="eastAsia"/>
          <w:lang w:bidi="ar-EG"/>
        </w:rPr>
        <w:t> </w:t>
      </w:r>
      <w:r w:rsidRPr="00B01AEF">
        <w:rPr>
          <w:lang w:bidi="ar-EG"/>
        </w:rPr>
        <w:t>2018</w:t>
      </w:r>
      <w:r w:rsidRPr="00B01AEF">
        <w:rPr>
          <w:rFonts w:hint="cs"/>
          <w:rtl/>
          <w:lang w:bidi="ar-EG"/>
        </w:rPr>
        <w:t xml:space="preserve"> </w:t>
      </w:r>
      <w:r w:rsidRPr="00D56C8F">
        <w:rPr>
          <w:rFonts w:hint="cs"/>
          <w:i/>
          <w:iCs/>
          <w:rtl/>
        </w:rPr>
        <w:t>"..</w:t>
      </w:r>
      <w:r w:rsidRPr="00D56C8F">
        <w:rPr>
          <w:rFonts w:hint="cs"/>
          <w:rtl/>
        </w:rPr>
        <w:t>.</w:t>
      </w:r>
      <w:r w:rsidRPr="00D56C8F">
        <w:rPr>
          <w:rFonts w:hint="cs"/>
          <w:i/>
          <w:iCs/>
          <w:rtl/>
        </w:rPr>
        <w:t xml:space="preserve"> </w:t>
      </w:r>
      <w:r w:rsidR="00F04745" w:rsidRPr="00B01AEF">
        <w:rPr>
          <w:rFonts w:hint="cs"/>
          <w:i/>
          <w:iCs/>
          <w:rtl/>
        </w:rPr>
        <w:t>الجمعية العالمية لتقييس الاتصالات، في</w:t>
      </w:r>
      <w:r w:rsidR="00ED72C3">
        <w:rPr>
          <w:rFonts w:hint="eastAsia"/>
          <w:i/>
          <w:iCs/>
          <w:rtl/>
          <w:lang w:bidi="ar-EG"/>
        </w:rPr>
        <w:t> </w:t>
      </w:r>
      <w:r w:rsidR="00F04745" w:rsidRPr="00B01AEF">
        <w:rPr>
          <w:rFonts w:hint="cs"/>
          <w:i/>
          <w:iCs/>
          <w:rtl/>
        </w:rPr>
        <w:t>سياق المادة</w:t>
      </w:r>
      <w:r w:rsidR="00ED72C3">
        <w:rPr>
          <w:rFonts w:hint="eastAsia"/>
          <w:i/>
          <w:iCs/>
          <w:rtl/>
        </w:rPr>
        <w:t> </w:t>
      </w:r>
      <w:r w:rsidR="00F04745" w:rsidRPr="00B01AEF">
        <w:rPr>
          <w:i/>
          <w:iCs/>
          <w:lang w:val="fr-CH"/>
        </w:rPr>
        <w:t>3</w:t>
      </w:r>
      <w:r w:rsidR="00F04745" w:rsidRPr="00B01AEF">
        <w:rPr>
          <w:rFonts w:hint="cs"/>
          <w:i/>
          <w:iCs/>
          <w:rtl/>
        </w:rPr>
        <w:t xml:space="preserve"> من دستور الاتحاد، إلى استعراض ومراجعة القرارات </w:t>
      </w:r>
      <w:r w:rsidR="00F04745" w:rsidRPr="00B01AEF">
        <w:rPr>
          <w:i/>
          <w:iCs/>
          <w:lang w:val="fr-CH"/>
        </w:rPr>
        <w:t>1</w:t>
      </w:r>
      <w:r w:rsidR="00F04745" w:rsidRPr="00B01AEF">
        <w:rPr>
          <w:rFonts w:hint="cs"/>
          <w:i/>
          <w:iCs/>
          <w:rtl/>
        </w:rPr>
        <w:t xml:space="preserve"> و</w:t>
      </w:r>
      <w:r w:rsidR="00F04745" w:rsidRPr="00B01AEF">
        <w:rPr>
          <w:i/>
          <w:iCs/>
          <w:lang w:val="fr-CH"/>
        </w:rPr>
        <w:t>2</w:t>
      </w:r>
      <w:r w:rsidR="00F04745" w:rsidRPr="00B01AEF">
        <w:rPr>
          <w:rFonts w:hint="cs"/>
          <w:i/>
          <w:iCs/>
          <w:rtl/>
        </w:rPr>
        <w:t xml:space="preserve"> و</w:t>
      </w:r>
      <w:r w:rsidR="00F04745" w:rsidRPr="00B01AEF">
        <w:rPr>
          <w:i/>
          <w:iCs/>
          <w:lang w:val="fr-CH"/>
        </w:rPr>
        <w:t>22</w:t>
      </w:r>
      <w:r w:rsidR="00F04745" w:rsidRPr="00B01AEF">
        <w:rPr>
          <w:rFonts w:hint="cs"/>
          <w:i/>
          <w:iCs/>
          <w:rtl/>
        </w:rPr>
        <w:t xml:space="preserve"> و</w:t>
      </w:r>
      <w:r w:rsidR="00F04745" w:rsidRPr="00B01AEF">
        <w:rPr>
          <w:i/>
          <w:iCs/>
          <w:lang w:val="fr-CH"/>
        </w:rPr>
        <w:t>54</w:t>
      </w:r>
      <w:r w:rsidR="00ED72C3">
        <w:rPr>
          <w:rFonts w:hint="cs"/>
          <w:i/>
          <w:iCs/>
          <w:rtl/>
          <w:lang w:val="fr-CH"/>
        </w:rPr>
        <w:t xml:space="preserve"> ل</w:t>
      </w:r>
      <w:r w:rsidR="00F04745" w:rsidRPr="00B01AEF">
        <w:rPr>
          <w:rFonts w:hint="cs"/>
          <w:i/>
          <w:iCs/>
          <w:rtl/>
          <w:lang w:val="fr-CH"/>
        </w:rPr>
        <w:t>لجمعية العالمية لتقييس الاتصالات</w:t>
      </w:r>
      <w:r w:rsidR="00ED72C3">
        <w:rPr>
          <w:rFonts w:hint="cs"/>
          <w:i/>
          <w:iCs/>
          <w:rtl/>
        </w:rPr>
        <w:t xml:space="preserve">، عند الاقتضاء، من أجل توضيح </w:t>
      </w:r>
      <w:r w:rsidR="00F04745" w:rsidRPr="00B01AEF">
        <w:rPr>
          <w:rFonts w:hint="cs"/>
          <w:i/>
          <w:iCs/>
          <w:rtl/>
        </w:rPr>
        <w:t>معايير إنشاء الأفرقة الإقليمي</w:t>
      </w:r>
      <w:r w:rsidR="00ED72C3">
        <w:rPr>
          <w:rFonts w:hint="cs"/>
          <w:i/>
          <w:iCs/>
          <w:rtl/>
        </w:rPr>
        <w:t>ة التابعة</w:t>
      </w:r>
      <w:r w:rsidR="00F04745" w:rsidRPr="00B01AEF">
        <w:rPr>
          <w:rFonts w:hint="cs"/>
          <w:i/>
          <w:iCs/>
          <w:rtl/>
        </w:rPr>
        <w:t xml:space="preserve"> للجان الدراسات</w:t>
      </w:r>
      <w:r w:rsidR="00ED72C3">
        <w:rPr>
          <w:rFonts w:hint="cs"/>
          <w:i/>
          <w:iCs/>
          <w:rtl/>
        </w:rPr>
        <w:t xml:space="preserve"> والمشاركة فيها وحلّها</w:t>
      </w:r>
      <w:r w:rsidR="00F04745" w:rsidRPr="00B01AEF">
        <w:rPr>
          <w:rFonts w:hint="cs"/>
          <w:i/>
          <w:iCs/>
          <w:rtl/>
        </w:rPr>
        <w:t>، ودور الفريق الاستشاري</w:t>
      </w:r>
      <w:r w:rsidR="00ED72C3">
        <w:rPr>
          <w:rFonts w:hint="cs"/>
          <w:i/>
          <w:iCs/>
          <w:rtl/>
        </w:rPr>
        <w:t xml:space="preserve"> لتقييس الاتصالات</w:t>
      </w:r>
      <w:r w:rsidR="00F04745" w:rsidRPr="00B01AEF">
        <w:rPr>
          <w:rFonts w:hint="cs"/>
          <w:i/>
          <w:iCs/>
          <w:rtl/>
        </w:rPr>
        <w:t xml:space="preserve"> في هذا الصدد.</w:t>
      </w:r>
      <w:r w:rsidR="00DC04BC" w:rsidRPr="00B01AEF">
        <w:rPr>
          <w:rFonts w:hint="cs"/>
          <w:i/>
          <w:iCs/>
          <w:rtl/>
        </w:rPr>
        <w:t>"</w:t>
      </w:r>
    </w:p>
    <w:p w:rsidR="00277C41" w:rsidRPr="00B01AEF" w:rsidRDefault="00ED72C3" w:rsidP="006A60EC">
      <w:pPr>
        <w:rPr>
          <w:rtl/>
          <w:lang w:bidi="ar-EG"/>
        </w:rPr>
      </w:pPr>
      <w:r>
        <w:rPr>
          <w:rFonts w:hint="cs"/>
          <w:rtl/>
          <w:lang w:bidi="ar-EG"/>
        </w:rPr>
        <w:t>وتطلب</w:t>
      </w:r>
      <w:r w:rsidR="00513826" w:rsidRPr="00B01AEF">
        <w:rPr>
          <w:rtl/>
          <w:lang w:bidi="ar-EG"/>
        </w:rPr>
        <w:t xml:space="preserve"> البرازيل وكندا</w:t>
      </w:r>
      <w:r w:rsidR="00513826" w:rsidRPr="00B01AEF">
        <w:rPr>
          <w:rFonts w:hint="cs"/>
          <w:rtl/>
          <w:lang w:bidi="ar-EG"/>
        </w:rPr>
        <w:t xml:space="preserve"> </w:t>
      </w:r>
      <w:r w:rsidR="00513826" w:rsidRPr="00B01AEF">
        <w:rPr>
          <w:rtl/>
          <w:lang w:bidi="ar-EG"/>
        </w:rPr>
        <w:t xml:space="preserve">توضيحات قانونية بشأن الأحكام والإجراءات المتعلقة بإنشاء </w:t>
      </w:r>
      <w:r w:rsidR="00E80962" w:rsidRPr="00B01AEF">
        <w:rPr>
          <w:rFonts w:hint="cs"/>
          <w:rtl/>
          <w:lang w:bidi="ar-EG"/>
        </w:rPr>
        <w:t>أفرقة</w:t>
      </w:r>
      <w:r w:rsidR="00E80962" w:rsidRPr="00B01AEF">
        <w:rPr>
          <w:rtl/>
          <w:lang w:bidi="ar-EG"/>
        </w:rPr>
        <w:t xml:space="preserve"> إقليمية </w:t>
      </w:r>
      <w:r w:rsidR="00E80962" w:rsidRPr="00B01AEF">
        <w:rPr>
          <w:rFonts w:hint="cs"/>
          <w:rtl/>
          <w:lang w:bidi="ar-EG"/>
        </w:rPr>
        <w:t>تابعة ل</w:t>
      </w:r>
      <w:r w:rsidR="00513826" w:rsidRPr="00B01AEF">
        <w:rPr>
          <w:rtl/>
          <w:lang w:bidi="ar-EG"/>
        </w:rPr>
        <w:t>لجان دراسات قطاع تقييس الاتصالات (</w:t>
      </w:r>
      <w:r w:rsidR="00E80962" w:rsidRPr="00B01AEF">
        <w:rPr>
          <w:rFonts w:hint="cs"/>
          <w:rtl/>
          <w:lang w:bidi="ar-EG"/>
        </w:rPr>
        <w:t>يُشار إليها فيما</w:t>
      </w:r>
      <w:r w:rsidR="006A60EC">
        <w:rPr>
          <w:rFonts w:hint="eastAsia"/>
          <w:rtl/>
          <w:lang w:bidi="ar-EG"/>
        </w:rPr>
        <w:t> </w:t>
      </w:r>
      <w:r w:rsidR="00E80962" w:rsidRPr="00B01AEF">
        <w:rPr>
          <w:rFonts w:hint="cs"/>
          <w:rtl/>
          <w:lang w:bidi="ar-EG"/>
        </w:rPr>
        <w:t>بعد</w:t>
      </w:r>
      <w:r w:rsidR="002C5932">
        <w:rPr>
          <w:rFonts w:hint="cs"/>
          <w:rtl/>
          <w:lang w:bidi="ar-EG"/>
        </w:rPr>
        <w:t xml:space="preserve"> با</w:t>
      </w:r>
      <w:r w:rsidR="006A60EC">
        <w:rPr>
          <w:rFonts w:hint="cs"/>
          <w:rtl/>
          <w:lang w:bidi="ar-EG"/>
        </w:rPr>
        <w:t>سم</w:t>
      </w:r>
      <w:r w:rsidR="00513826" w:rsidRPr="00B01AEF">
        <w:rPr>
          <w:rtl/>
          <w:lang w:bidi="ar-EG"/>
        </w:rPr>
        <w:t xml:space="preserve"> "</w:t>
      </w:r>
      <w:r w:rsidR="00063B61" w:rsidRPr="00B01AEF">
        <w:rPr>
          <w:rFonts w:hint="cs"/>
          <w:rtl/>
          <w:lang w:bidi="ar-EG"/>
        </w:rPr>
        <w:t>الأفرقة</w:t>
      </w:r>
      <w:r w:rsidR="006A60EC">
        <w:rPr>
          <w:rFonts w:hint="eastAsia"/>
          <w:rtl/>
          <w:lang w:bidi="ar-EG"/>
        </w:rPr>
        <w:t> </w:t>
      </w:r>
      <w:r w:rsidR="00ED1101" w:rsidRPr="00B01AEF">
        <w:rPr>
          <w:rFonts w:hint="cs"/>
          <w:rtl/>
          <w:lang w:bidi="ar-EG"/>
        </w:rPr>
        <w:t>الإقليمية</w:t>
      </w:r>
      <w:r w:rsidR="00ED1101" w:rsidRPr="00B01AEF">
        <w:rPr>
          <w:rtl/>
          <w:lang w:bidi="ar-EG"/>
        </w:rPr>
        <w:t>")</w:t>
      </w:r>
      <w:r w:rsidR="00513826" w:rsidRPr="00B01AEF">
        <w:rPr>
          <w:rtl/>
          <w:lang w:bidi="ar-EG"/>
        </w:rPr>
        <w:t xml:space="preserve">؛ </w:t>
      </w:r>
      <w:r w:rsidR="00277C41" w:rsidRPr="00B01AEF">
        <w:rPr>
          <w:rFonts w:hint="cs"/>
          <w:rtl/>
          <w:lang w:bidi="ar-EG"/>
        </w:rPr>
        <w:t>و</w:t>
      </w:r>
      <w:r w:rsidR="00513826" w:rsidRPr="00B01AEF">
        <w:rPr>
          <w:rtl/>
          <w:lang w:bidi="ar-EG"/>
        </w:rPr>
        <w:t>طرائق وحقوق مشاركة أعضاء القطاع والمنتسبين والهيئات الأكاديمية في</w:t>
      </w:r>
      <w:r w:rsidR="006A60EC">
        <w:rPr>
          <w:rFonts w:hint="cs"/>
          <w:rtl/>
          <w:lang w:bidi="ar-EG"/>
        </w:rPr>
        <w:t> </w:t>
      </w:r>
      <w:r w:rsidR="00513826" w:rsidRPr="00B01AEF">
        <w:rPr>
          <w:rtl/>
          <w:lang w:bidi="ar-EG"/>
        </w:rPr>
        <w:t xml:space="preserve">تلك </w:t>
      </w:r>
      <w:r w:rsidR="004C5AC5" w:rsidRPr="00B01AEF">
        <w:rPr>
          <w:rFonts w:hint="cs"/>
          <w:rtl/>
          <w:lang w:bidi="ar-EG"/>
        </w:rPr>
        <w:t>الأفرقة</w:t>
      </w:r>
      <w:r w:rsidR="00513826" w:rsidRPr="00B01AEF">
        <w:rPr>
          <w:rtl/>
          <w:lang w:bidi="ar-EG"/>
        </w:rPr>
        <w:t>؛ ودور الفريق الاستشاري لتقييس الاتصالات</w:t>
      </w:r>
      <w:r w:rsidR="00AB34B5">
        <w:rPr>
          <w:rFonts w:hint="cs"/>
          <w:rtl/>
          <w:lang w:bidi="ar-EG"/>
        </w:rPr>
        <w:t xml:space="preserve"> </w:t>
      </w:r>
      <w:r w:rsidR="00AB34B5">
        <w:rPr>
          <w:lang w:bidi="ar-EG"/>
        </w:rPr>
        <w:t>(TSAG)</w:t>
      </w:r>
      <w:r w:rsidR="00513826" w:rsidRPr="00B01AEF">
        <w:rPr>
          <w:rtl/>
          <w:lang w:bidi="ar-EG"/>
        </w:rPr>
        <w:t xml:space="preserve"> في هذه القضايا.</w:t>
      </w:r>
    </w:p>
    <w:p w:rsidR="00F04745" w:rsidRPr="00B01AEF" w:rsidRDefault="00514886" w:rsidP="008F24D9">
      <w:pPr>
        <w:keepNext/>
        <w:keepLines/>
        <w:rPr>
          <w:rtl/>
          <w:lang w:bidi="ar-EG"/>
        </w:rPr>
      </w:pPr>
      <w:r w:rsidRPr="00B01AEF">
        <w:rPr>
          <w:rFonts w:hint="cs"/>
          <w:rtl/>
          <w:lang w:bidi="ar-EG"/>
        </w:rPr>
        <w:lastRenderedPageBreak/>
        <w:t>و</w:t>
      </w:r>
      <w:r w:rsidR="00513826" w:rsidRPr="00B01AEF">
        <w:rPr>
          <w:rtl/>
          <w:lang w:bidi="ar-EG"/>
        </w:rPr>
        <w:t xml:space="preserve">تطرح البرازيل وكندا </w:t>
      </w:r>
      <w:r w:rsidR="006A60EC">
        <w:rPr>
          <w:rFonts w:hint="cs"/>
          <w:rtl/>
          <w:lang w:bidi="ar-EG"/>
        </w:rPr>
        <w:t>تحديداً سؤالين</w:t>
      </w:r>
      <w:r w:rsidR="00513826" w:rsidRPr="00B01AEF">
        <w:rPr>
          <w:rtl/>
          <w:lang w:bidi="ar-EG"/>
        </w:rPr>
        <w:t xml:space="preserve">، وتطلب من الأمانة </w:t>
      </w:r>
      <w:r w:rsidRPr="00B01AEF">
        <w:rPr>
          <w:rFonts w:hint="cs"/>
          <w:rtl/>
          <w:lang w:bidi="ar-EG"/>
        </w:rPr>
        <w:t xml:space="preserve">تقديم </w:t>
      </w:r>
      <w:r w:rsidR="00513826" w:rsidRPr="00B01AEF">
        <w:rPr>
          <w:rtl/>
          <w:lang w:bidi="ar-EG"/>
        </w:rPr>
        <w:t xml:space="preserve">توضيحات بشأن </w:t>
      </w:r>
      <w:r w:rsidRPr="00B01AEF">
        <w:rPr>
          <w:rFonts w:hint="cs"/>
          <w:rtl/>
          <w:lang w:bidi="ar-EG"/>
        </w:rPr>
        <w:t>جوانبه</w:t>
      </w:r>
      <w:r w:rsidR="006A60EC">
        <w:rPr>
          <w:rFonts w:hint="cs"/>
          <w:rtl/>
          <w:lang w:bidi="ar-EG"/>
        </w:rPr>
        <w:t>م</w:t>
      </w:r>
      <w:r w:rsidRPr="00B01AEF">
        <w:rPr>
          <w:rFonts w:hint="cs"/>
          <w:rtl/>
          <w:lang w:bidi="ar-EG"/>
        </w:rPr>
        <w:t>ا</w:t>
      </w:r>
      <w:r w:rsidR="00513826" w:rsidRPr="00B01AEF">
        <w:rPr>
          <w:rtl/>
          <w:lang w:bidi="ar-EG"/>
        </w:rPr>
        <w:t xml:space="preserve"> القانونية والإجرائية:</w:t>
      </w:r>
    </w:p>
    <w:p w:rsidR="00F04745" w:rsidRPr="00064013" w:rsidRDefault="006A60EC" w:rsidP="008F24D9">
      <w:pPr>
        <w:keepNext/>
        <w:keepLines/>
        <w:rPr>
          <w:b/>
          <w:bCs/>
          <w:rtl/>
          <w:lang w:bidi="ar-EG"/>
        </w:rPr>
      </w:pPr>
      <w:r w:rsidRPr="00064013">
        <w:rPr>
          <w:rFonts w:hint="cs"/>
          <w:b/>
          <w:bCs/>
          <w:rtl/>
          <w:lang w:bidi="ar-EG"/>
        </w:rPr>
        <w:t>السؤال</w:t>
      </w:r>
      <w:r w:rsidRPr="00064013">
        <w:rPr>
          <w:rFonts w:hint="eastAsia"/>
          <w:b/>
          <w:bCs/>
          <w:rtl/>
          <w:lang w:bidi="ar-EG"/>
        </w:rPr>
        <w:t> </w:t>
      </w:r>
      <w:r w:rsidR="00B07B2F" w:rsidRPr="00064013">
        <w:rPr>
          <w:b/>
          <w:bCs/>
          <w:lang w:bidi="ar-EG"/>
        </w:rPr>
        <w:t>1</w:t>
      </w:r>
      <w:r w:rsidR="0005124F" w:rsidRPr="00064013">
        <w:rPr>
          <w:rFonts w:hint="cs"/>
          <w:b/>
          <w:bCs/>
          <w:rtl/>
          <w:lang w:bidi="ar-EG"/>
        </w:rPr>
        <w:t xml:space="preserve">: </w:t>
      </w:r>
      <w:r w:rsidR="0005124F" w:rsidRPr="00064013">
        <w:rPr>
          <w:b/>
          <w:bCs/>
          <w:rtl/>
          <w:lang w:bidi="ar-EG"/>
        </w:rPr>
        <w:t xml:space="preserve">هل ينبغي </w:t>
      </w:r>
      <w:r w:rsidR="0005124F" w:rsidRPr="00064013">
        <w:rPr>
          <w:rFonts w:hint="cs"/>
          <w:b/>
          <w:bCs/>
          <w:rtl/>
          <w:lang w:bidi="ar-EG"/>
        </w:rPr>
        <w:t xml:space="preserve">أن </w:t>
      </w:r>
      <w:r w:rsidR="00C458AB" w:rsidRPr="00064013">
        <w:rPr>
          <w:rFonts w:hint="cs"/>
          <w:b/>
          <w:bCs/>
          <w:rtl/>
          <w:lang w:bidi="ar-EG"/>
        </w:rPr>
        <w:t>يقوم</w:t>
      </w:r>
      <w:r w:rsidR="0005124F" w:rsidRPr="00064013">
        <w:rPr>
          <w:rFonts w:hint="cs"/>
          <w:b/>
          <w:bCs/>
          <w:rtl/>
          <w:lang w:bidi="ar-EG"/>
        </w:rPr>
        <w:t xml:space="preserve"> </w:t>
      </w:r>
      <w:r w:rsidR="00C458AB" w:rsidRPr="00064013">
        <w:rPr>
          <w:rFonts w:hint="cs"/>
          <w:b/>
          <w:bCs/>
          <w:rtl/>
          <w:lang w:bidi="ar-EG"/>
        </w:rPr>
        <w:t>ال</w:t>
      </w:r>
      <w:r w:rsidR="0005124F" w:rsidRPr="00064013">
        <w:rPr>
          <w:b/>
          <w:bCs/>
          <w:rtl/>
          <w:lang w:bidi="ar-EG"/>
        </w:rPr>
        <w:t>فريق الاستشاري لتقييس الاتصالات</w:t>
      </w:r>
      <w:r w:rsidR="00C458AB" w:rsidRPr="00064013">
        <w:rPr>
          <w:rFonts w:hint="cs"/>
          <w:b/>
          <w:bCs/>
          <w:rtl/>
          <w:lang w:bidi="ar-EG"/>
        </w:rPr>
        <w:t xml:space="preserve"> باستعراض </w:t>
      </w:r>
      <w:r w:rsidR="0005124F" w:rsidRPr="00064013">
        <w:rPr>
          <w:b/>
          <w:bCs/>
          <w:rtl/>
          <w:lang w:bidi="ar-EG"/>
        </w:rPr>
        <w:t xml:space="preserve">موافقة لجان دراسات قطاع تقييس الاتصالات على إنشاء </w:t>
      </w:r>
      <w:r w:rsidR="0005124F" w:rsidRPr="00064013">
        <w:rPr>
          <w:rFonts w:hint="cs"/>
          <w:b/>
          <w:bCs/>
          <w:rtl/>
          <w:lang w:bidi="ar-EG"/>
        </w:rPr>
        <w:t>الأفرقة الإقليمية</w:t>
      </w:r>
      <w:r w:rsidR="00C458AB" w:rsidRPr="00064013">
        <w:rPr>
          <w:rFonts w:hint="cs"/>
          <w:b/>
          <w:bCs/>
          <w:rtl/>
          <w:lang w:bidi="ar-EG"/>
        </w:rPr>
        <w:t xml:space="preserve"> </w:t>
      </w:r>
      <w:r w:rsidRPr="00064013">
        <w:rPr>
          <w:rFonts w:hint="cs"/>
          <w:b/>
          <w:bCs/>
          <w:rtl/>
          <w:lang w:bidi="ar-EG"/>
        </w:rPr>
        <w:t>والتصديق عليه</w:t>
      </w:r>
      <w:r w:rsidR="0005124F" w:rsidRPr="00064013">
        <w:rPr>
          <w:b/>
          <w:bCs/>
          <w:rtl/>
          <w:lang w:bidi="ar-EG"/>
        </w:rPr>
        <w:t xml:space="preserve">؟ </w:t>
      </w:r>
      <w:r w:rsidRPr="00064013">
        <w:rPr>
          <w:rFonts w:hint="cs"/>
          <w:b/>
          <w:bCs/>
          <w:rtl/>
          <w:lang w:bidi="ar-EG"/>
        </w:rPr>
        <w:t>و</w:t>
      </w:r>
      <w:r w:rsidR="0005124F" w:rsidRPr="00064013">
        <w:rPr>
          <w:b/>
          <w:bCs/>
          <w:rtl/>
          <w:lang w:bidi="ar-EG"/>
        </w:rPr>
        <w:t>ما</w:t>
      </w:r>
      <w:r w:rsidRPr="00064013">
        <w:rPr>
          <w:rFonts w:hint="cs"/>
          <w:b/>
          <w:bCs/>
          <w:rtl/>
          <w:lang w:bidi="ar-EG"/>
        </w:rPr>
        <w:t> </w:t>
      </w:r>
      <w:r w:rsidR="0005124F" w:rsidRPr="00064013">
        <w:rPr>
          <w:b/>
          <w:bCs/>
          <w:rtl/>
          <w:lang w:bidi="ar-EG"/>
        </w:rPr>
        <w:t>هي الأسس القانونية لهذا الإجراء؟</w:t>
      </w:r>
    </w:p>
    <w:p w:rsidR="00554E13" w:rsidRPr="00B01AEF" w:rsidRDefault="00C458AB" w:rsidP="002C5932">
      <w:pPr>
        <w:keepNext/>
        <w:keepLines/>
        <w:rPr>
          <w:b/>
          <w:bCs/>
          <w:rtl/>
          <w:lang w:bidi="ar-EG"/>
        </w:rPr>
      </w:pPr>
      <w:r w:rsidRPr="00B01AEF">
        <w:rPr>
          <w:rtl/>
          <w:lang w:bidi="ar-EG"/>
        </w:rPr>
        <w:t>تحد</w:t>
      </w:r>
      <w:r w:rsidR="006A60EC">
        <w:rPr>
          <w:rFonts w:hint="cs"/>
          <w:rtl/>
          <w:lang w:bidi="ar-EG"/>
        </w:rPr>
        <w:t>ِّ</w:t>
      </w:r>
      <w:r w:rsidRPr="00B01AEF">
        <w:rPr>
          <w:rtl/>
          <w:lang w:bidi="ar-EG"/>
        </w:rPr>
        <w:t>د البرازيل وكندا صكين قانونيين رئيسيين يمكّنان</w:t>
      </w:r>
      <w:r w:rsidR="006A60EC">
        <w:rPr>
          <w:rFonts w:hint="cs"/>
          <w:rtl/>
          <w:lang w:bidi="ar-EG"/>
        </w:rPr>
        <w:t xml:space="preserve"> ويعزّ</w:t>
      </w:r>
      <w:r w:rsidR="002C5932">
        <w:rPr>
          <w:rFonts w:hint="cs"/>
          <w:rtl/>
          <w:lang w:bidi="ar-EG"/>
        </w:rPr>
        <w:t>ِ</w:t>
      </w:r>
      <w:r w:rsidR="006A60EC">
        <w:rPr>
          <w:rFonts w:hint="cs"/>
          <w:rtl/>
          <w:lang w:bidi="ar-EG"/>
        </w:rPr>
        <w:t>زان</w:t>
      </w:r>
      <w:r w:rsidRPr="00B01AEF">
        <w:rPr>
          <w:rtl/>
          <w:lang w:bidi="ar-EG"/>
        </w:rPr>
        <w:t xml:space="preserve"> </w:t>
      </w:r>
      <w:r w:rsidR="005E7527" w:rsidRPr="00B01AEF">
        <w:rPr>
          <w:rFonts w:hint="cs"/>
          <w:rtl/>
          <w:lang w:bidi="ar-EG"/>
        </w:rPr>
        <w:t xml:space="preserve">من </w:t>
      </w:r>
      <w:r w:rsidRPr="00B01AEF">
        <w:rPr>
          <w:rtl/>
          <w:lang w:bidi="ar-EG"/>
        </w:rPr>
        <w:t xml:space="preserve">إنشاء </w:t>
      </w:r>
      <w:r w:rsidR="005E7527" w:rsidRPr="00B01AEF">
        <w:rPr>
          <w:rFonts w:hint="cs"/>
          <w:rtl/>
          <w:lang w:bidi="ar-EG"/>
        </w:rPr>
        <w:t>ال</w:t>
      </w:r>
      <w:r w:rsidR="0020248D" w:rsidRPr="00B01AEF">
        <w:rPr>
          <w:rFonts w:hint="cs"/>
          <w:rtl/>
          <w:lang w:bidi="ar-EG"/>
        </w:rPr>
        <w:t>أ</w:t>
      </w:r>
      <w:r w:rsidR="006A60EC">
        <w:rPr>
          <w:rFonts w:hint="cs"/>
          <w:rtl/>
          <w:lang w:bidi="ar-EG"/>
        </w:rPr>
        <w:t>فرقة الإقليمية</w:t>
      </w:r>
      <w:r w:rsidRPr="00B01AEF">
        <w:rPr>
          <w:rtl/>
          <w:lang w:bidi="ar-EG"/>
        </w:rPr>
        <w:t>:</w:t>
      </w:r>
    </w:p>
    <w:p w:rsidR="00F04745" w:rsidRPr="00B01AEF" w:rsidRDefault="00F04745" w:rsidP="002C5932">
      <w:pPr>
        <w:pStyle w:val="enumlev1"/>
        <w:keepNext/>
        <w:keepLines/>
        <w:rPr>
          <w:rtl/>
        </w:rPr>
      </w:pPr>
      <w:r w:rsidRPr="00B01AEF">
        <w:rPr>
          <w:rFonts w:ascii="Traditional Arabic" w:hAnsi="Traditional Arabic"/>
          <w:rtl/>
        </w:rPr>
        <w:t>•</w:t>
      </w:r>
      <w:r w:rsidRPr="00B01AEF">
        <w:rPr>
          <w:rtl/>
        </w:rPr>
        <w:tab/>
      </w:r>
      <w:r w:rsidRPr="00B01AEF">
        <w:rPr>
          <w:rFonts w:hint="cs"/>
          <w:rtl/>
        </w:rPr>
        <w:t>القرار</w:t>
      </w:r>
      <w:r w:rsidR="00BB5F6B">
        <w:rPr>
          <w:rFonts w:hint="eastAsia"/>
          <w:rtl/>
        </w:rPr>
        <w:t> </w:t>
      </w:r>
      <w:r w:rsidRPr="00B01AEF">
        <w:t>123</w:t>
      </w:r>
      <w:r w:rsidRPr="00B01AEF">
        <w:rPr>
          <w:rFonts w:hint="cs"/>
          <w:rtl/>
        </w:rPr>
        <w:t xml:space="preserve"> (المراجَع في دبي،</w:t>
      </w:r>
      <w:r w:rsidR="00BB5F6B">
        <w:rPr>
          <w:rFonts w:hint="eastAsia"/>
          <w:rtl/>
        </w:rPr>
        <w:t> </w:t>
      </w:r>
      <w:r w:rsidRPr="00B01AEF">
        <w:t>2018</w:t>
      </w:r>
      <w:r w:rsidRPr="00B01AEF">
        <w:rPr>
          <w:rFonts w:hint="cs"/>
          <w:rtl/>
        </w:rPr>
        <w:t>)</w:t>
      </w:r>
      <w:r w:rsidR="0020248D" w:rsidRPr="00B01AEF">
        <w:rPr>
          <w:rFonts w:hint="cs"/>
          <w:rtl/>
        </w:rPr>
        <w:t>: يدعو</w:t>
      </w:r>
      <w:r w:rsidR="00BB5F6B">
        <w:rPr>
          <w:rFonts w:hint="cs"/>
          <w:rtl/>
        </w:rPr>
        <w:t xml:space="preserve"> الدول الأعضاء</w:t>
      </w:r>
      <w:r w:rsidR="00FF3FDA" w:rsidRPr="00B01AEF">
        <w:rPr>
          <w:rFonts w:hint="cs"/>
          <w:rtl/>
        </w:rPr>
        <w:t xml:space="preserve"> إلى إنشاء الأفرقة الإقليمية</w:t>
      </w:r>
      <w:r w:rsidR="00BB5F6B">
        <w:rPr>
          <w:rFonts w:hint="cs"/>
          <w:rtl/>
        </w:rPr>
        <w:t>؛</w:t>
      </w:r>
    </w:p>
    <w:p w:rsidR="00F04745" w:rsidRPr="00B01AEF" w:rsidRDefault="00F04745" w:rsidP="00BB5F6B">
      <w:pPr>
        <w:pStyle w:val="enumlev1"/>
        <w:rPr>
          <w:rtl/>
        </w:rPr>
      </w:pPr>
      <w:r w:rsidRPr="00B01AEF">
        <w:rPr>
          <w:rFonts w:ascii="Traditional Arabic" w:hAnsi="Traditional Arabic"/>
          <w:rtl/>
        </w:rPr>
        <w:t>•</w:t>
      </w:r>
      <w:r w:rsidRPr="00B01AEF">
        <w:rPr>
          <w:rtl/>
        </w:rPr>
        <w:tab/>
      </w:r>
      <w:r w:rsidRPr="00B01AEF">
        <w:rPr>
          <w:rFonts w:hint="cs"/>
          <w:rtl/>
          <w:lang w:bidi="ar-EG"/>
        </w:rPr>
        <w:t>القرار</w:t>
      </w:r>
      <w:r w:rsidR="00BB5F6B">
        <w:rPr>
          <w:rFonts w:hint="eastAsia"/>
          <w:rtl/>
          <w:lang w:bidi="ar-EG"/>
        </w:rPr>
        <w:t> </w:t>
      </w:r>
      <w:r w:rsidRPr="00B01AEF">
        <w:rPr>
          <w:lang w:bidi="ar-EG"/>
        </w:rPr>
        <w:t>54</w:t>
      </w:r>
      <w:r w:rsidRPr="00B01AEF">
        <w:rPr>
          <w:rFonts w:hint="cs"/>
          <w:rtl/>
          <w:lang w:bidi="ar-EG"/>
        </w:rPr>
        <w:t xml:space="preserve"> </w:t>
      </w:r>
      <w:r w:rsidR="0020248D" w:rsidRPr="00B01AEF">
        <w:rPr>
          <w:rFonts w:hint="cs"/>
          <w:rtl/>
          <w:lang w:bidi="ar-EG"/>
        </w:rPr>
        <w:t>(المراجَع في الحمامات،</w:t>
      </w:r>
      <w:r w:rsidR="00BB5F6B">
        <w:rPr>
          <w:rFonts w:hint="eastAsia"/>
          <w:rtl/>
          <w:lang w:bidi="ar-EG"/>
        </w:rPr>
        <w:t> </w:t>
      </w:r>
      <w:r w:rsidR="0020248D" w:rsidRPr="00B01AEF">
        <w:rPr>
          <w:lang w:bidi="ar-EG"/>
        </w:rPr>
        <w:t>2016</w:t>
      </w:r>
      <w:r w:rsidR="0020248D" w:rsidRPr="00B01AEF">
        <w:rPr>
          <w:rFonts w:hint="cs"/>
          <w:rtl/>
          <w:lang w:bidi="ar-EG"/>
        </w:rPr>
        <w:t xml:space="preserve">) </w:t>
      </w:r>
      <w:r w:rsidR="0020248D" w:rsidRPr="00B01AEF">
        <w:rPr>
          <w:rFonts w:hint="cs"/>
          <w:rtl/>
        </w:rPr>
        <w:t>للجمعية العالمية لتقييس الاتصالات</w:t>
      </w:r>
      <w:r w:rsidR="0020248D" w:rsidRPr="00B01AEF">
        <w:rPr>
          <w:rFonts w:hint="cs"/>
          <w:rtl/>
          <w:lang w:bidi="ar-EG"/>
        </w:rPr>
        <w:t>:</w:t>
      </w:r>
      <w:r w:rsidR="0020248D" w:rsidRPr="00B01AEF">
        <w:rPr>
          <w:rFonts w:hint="cs"/>
          <w:rtl/>
        </w:rPr>
        <w:t xml:space="preserve"> يحدد</w:t>
      </w:r>
      <w:r w:rsidR="00554E13" w:rsidRPr="00B01AEF">
        <w:rPr>
          <w:rFonts w:hint="cs"/>
          <w:rtl/>
        </w:rPr>
        <w:t xml:space="preserve"> </w:t>
      </w:r>
      <w:r w:rsidR="00FF3FDA" w:rsidRPr="00B01AEF">
        <w:rPr>
          <w:rFonts w:hint="cs"/>
          <w:rtl/>
        </w:rPr>
        <w:t>آلية</w:t>
      </w:r>
      <w:r w:rsidR="00373601" w:rsidRPr="00B01AEF">
        <w:rPr>
          <w:rFonts w:hint="cs"/>
          <w:rtl/>
        </w:rPr>
        <w:t xml:space="preserve"> خاصة بالأفرقة الإقليمية ويحدد </w:t>
      </w:r>
      <w:r w:rsidR="00FF3FDA" w:rsidRPr="00B01AEF">
        <w:rPr>
          <w:rFonts w:hint="cs"/>
          <w:rtl/>
        </w:rPr>
        <w:t>بعض الإجراءات</w:t>
      </w:r>
      <w:r w:rsidRPr="00B01AEF">
        <w:rPr>
          <w:rFonts w:hint="cs"/>
          <w:rtl/>
        </w:rPr>
        <w:t>.</w:t>
      </w:r>
    </w:p>
    <w:p w:rsidR="00354393" w:rsidRPr="00BB5F6B" w:rsidRDefault="00BB5F6B" w:rsidP="00BB5F6B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9D7787" w:rsidRPr="00B01AEF">
        <w:rPr>
          <w:rFonts w:hint="cs"/>
          <w:rtl/>
          <w:lang w:bidi="ar-EG"/>
        </w:rPr>
        <w:t xml:space="preserve">يدعو </w:t>
      </w:r>
      <w:r w:rsidR="00354393" w:rsidRPr="00B01AEF">
        <w:rPr>
          <w:rFonts w:hint="cs"/>
          <w:rtl/>
          <w:lang w:bidi="ar-EG"/>
        </w:rPr>
        <w:t>القرار</w:t>
      </w:r>
      <w:r>
        <w:rPr>
          <w:rFonts w:hint="eastAsia"/>
          <w:rtl/>
          <w:lang w:bidi="ar-EG"/>
        </w:rPr>
        <w:t> </w:t>
      </w:r>
      <w:r w:rsidR="00354393" w:rsidRPr="00B01AEF">
        <w:rPr>
          <w:lang w:bidi="ar-EG"/>
        </w:rPr>
        <w:t>54</w:t>
      </w:r>
      <w:r w:rsidR="00354393" w:rsidRPr="00B01AEF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المناطق</w:t>
      </w:r>
      <w:r w:rsidR="00C23ECA" w:rsidRPr="00B01AEF">
        <w:rPr>
          <w:rFonts w:hint="cs"/>
          <w:rtl/>
        </w:rPr>
        <w:t xml:space="preserve"> والدول الأعضاء المنتمية إليها</w:t>
      </w:r>
      <w:r w:rsidR="00C23ECA" w:rsidRPr="00B01AEF">
        <w:rPr>
          <w:rFonts w:hint="eastAsia"/>
          <w:rtl/>
          <w:lang w:val="fr-FR" w:bidi="ar-EG"/>
        </w:rPr>
        <w:t xml:space="preserve"> إلى</w:t>
      </w:r>
      <w:r w:rsidR="00C23ECA" w:rsidRPr="00B01AEF">
        <w:rPr>
          <w:rtl/>
          <w:lang w:val="fr-FR" w:bidi="ar-EG"/>
        </w:rPr>
        <w:t xml:space="preserve"> </w:t>
      </w:r>
      <w:r w:rsidR="00844E36" w:rsidRPr="00BB5F6B">
        <w:rPr>
          <w:rFonts w:hint="cs"/>
          <w:i/>
          <w:iCs/>
          <w:rtl/>
          <w:lang w:val="fr-FR" w:bidi="ar-EG"/>
        </w:rPr>
        <w:t>"</w:t>
      </w:r>
      <w:r w:rsidR="00C23ECA" w:rsidRPr="00BB5F6B">
        <w:rPr>
          <w:rFonts w:hint="eastAsia"/>
          <w:i/>
          <w:iCs/>
          <w:rtl/>
          <w:lang w:val="fr-FR" w:bidi="ar-EG"/>
        </w:rPr>
        <w:t>وضع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مشروع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اختصاصات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وأساليب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عمل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لهذه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الأفرقة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الإقليمية،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على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أن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توافق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عليها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لجنة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الدراسات</w:t>
      </w:r>
      <w:r w:rsidR="00C23ECA" w:rsidRPr="00BB5F6B">
        <w:rPr>
          <w:i/>
          <w:iCs/>
          <w:rtl/>
          <w:lang w:val="fr-FR" w:bidi="ar-EG"/>
        </w:rPr>
        <w:t xml:space="preserve"> </w:t>
      </w:r>
      <w:r w:rsidR="00C23ECA" w:rsidRPr="00BB5F6B">
        <w:rPr>
          <w:rFonts w:hint="eastAsia"/>
          <w:i/>
          <w:iCs/>
          <w:rtl/>
          <w:lang w:val="fr-FR" w:bidi="ar-EG"/>
        </w:rPr>
        <w:t>الرئيسية</w:t>
      </w:r>
      <w:r w:rsidR="00C23ECA" w:rsidRPr="00BB5F6B">
        <w:rPr>
          <w:rFonts w:hint="cs"/>
          <w:i/>
          <w:iCs/>
          <w:rtl/>
          <w:lang w:val="fr-FR" w:bidi="ar-EG"/>
        </w:rPr>
        <w:t xml:space="preserve">، </w:t>
      </w:r>
      <w:r w:rsidR="00C23ECA" w:rsidRPr="00BB5F6B">
        <w:rPr>
          <w:i/>
          <w:iCs/>
          <w:color w:val="000000"/>
          <w:rtl/>
        </w:rPr>
        <w:t>فيما</w:t>
      </w:r>
      <w:r w:rsidR="00C23ECA" w:rsidRPr="00BB5F6B">
        <w:rPr>
          <w:rFonts w:hint="cs"/>
          <w:i/>
          <w:iCs/>
          <w:color w:val="000000"/>
          <w:rtl/>
        </w:rPr>
        <w:t> </w:t>
      </w:r>
      <w:r w:rsidR="00C23ECA" w:rsidRPr="00BB5F6B">
        <w:rPr>
          <w:i/>
          <w:iCs/>
          <w:color w:val="000000"/>
          <w:rtl/>
        </w:rPr>
        <w:t>يتعلق بالمجالات التي تهمها</w:t>
      </w:r>
      <w:r w:rsidR="00844E36" w:rsidRPr="00BB5F6B">
        <w:rPr>
          <w:rFonts w:hint="cs"/>
          <w:color w:val="000000"/>
          <w:rtl/>
        </w:rPr>
        <w:t>"</w:t>
      </w:r>
      <w:r w:rsidR="00844E36" w:rsidRPr="00BB5F6B">
        <w:rPr>
          <w:rFonts w:hint="cs"/>
          <w:rtl/>
          <w:lang w:bidi="ar-EG"/>
        </w:rPr>
        <w:t xml:space="preserve">. </w:t>
      </w:r>
      <w:r w:rsidRPr="00BB5F6B">
        <w:rPr>
          <w:rFonts w:hint="cs"/>
          <w:rtl/>
          <w:lang w:bidi="ar-EG"/>
        </w:rPr>
        <w:t>بيد أنه من غير الواضح من هي</w:t>
      </w:r>
      <w:r w:rsidR="00844E36" w:rsidRPr="00BB5F6B">
        <w:rPr>
          <w:rFonts w:hint="cs"/>
          <w:rtl/>
          <w:lang w:bidi="ar-EG"/>
        </w:rPr>
        <w:t xml:space="preserve"> </w:t>
      </w:r>
      <w:r w:rsidR="00764372" w:rsidRPr="00BB5F6B">
        <w:rPr>
          <w:rtl/>
          <w:lang w:bidi="ar-EG"/>
        </w:rPr>
        <w:t>الجهة التي تتمت</w:t>
      </w:r>
      <w:r w:rsidR="002C5932">
        <w:rPr>
          <w:rFonts w:hint="cs"/>
          <w:rtl/>
          <w:lang w:bidi="ar-EG"/>
        </w:rPr>
        <w:t>ّ</w:t>
      </w:r>
      <w:r w:rsidR="00764372" w:rsidRPr="00BB5F6B">
        <w:rPr>
          <w:rtl/>
          <w:lang w:bidi="ar-EG"/>
        </w:rPr>
        <w:t xml:space="preserve">ع بالصلاحية اللازمة </w:t>
      </w:r>
      <w:r w:rsidR="00764372" w:rsidRPr="00BB5F6B">
        <w:rPr>
          <w:rFonts w:hint="cs"/>
          <w:rtl/>
          <w:lang w:bidi="ar-EG"/>
        </w:rPr>
        <w:t>ل</w:t>
      </w:r>
      <w:r w:rsidR="00844E36" w:rsidRPr="00BB5F6B">
        <w:rPr>
          <w:rFonts w:hint="cs"/>
          <w:rtl/>
          <w:lang w:bidi="ar-EG"/>
        </w:rPr>
        <w:t xml:space="preserve">إنشاء </w:t>
      </w:r>
      <w:r w:rsidR="00D30115" w:rsidRPr="00BB5F6B">
        <w:rPr>
          <w:rFonts w:hint="cs"/>
          <w:rtl/>
          <w:lang w:bidi="ar-EG"/>
        </w:rPr>
        <w:t>الأفرقة الإقليمية</w:t>
      </w:r>
      <w:r w:rsidR="00764372" w:rsidRPr="00BB5F6B">
        <w:rPr>
          <w:rFonts w:hint="cs"/>
          <w:rtl/>
          <w:lang w:bidi="ar-EG"/>
        </w:rPr>
        <w:t xml:space="preserve"> بفعالية</w:t>
      </w:r>
      <w:r w:rsidR="00D30115" w:rsidRPr="00BB5F6B">
        <w:rPr>
          <w:rFonts w:hint="cs"/>
          <w:rtl/>
          <w:lang w:bidi="ar-EG"/>
        </w:rPr>
        <w:t>.</w:t>
      </w:r>
    </w:p>
    <w:p w:rsidR="00354393" w:rsidRPr="00B01AEF" w:rsidRDefault="00764372" w:rsidP="00BB5F6B">
      <w:pPr>
        <w:rPr>
          <w:rtl/>
        </w:rPr>
      </w:pPr>
      <w:r w:rsidRPr="00B01AEF">
        <w:rPr>
          <w:rFonts w:hint="cs"/>
          <w:rtl/>
        </w:rPr>
        <w:t>و</w:t>
      </w:r>
      <w:r w:rsidRPr="00B01AEF">
        <w:rPr>
          <w:rtl/>
        </w:rPr>
        <w:t>ت</w:t>
      </w:r>
      <w:r w:rsidR="00BB5F6B">
        <w:rPr>
          <w:rFonts w:hint="cs"/>
          <w:rtl/>
        </w:rPr>
        <w:t>ُ</w:t>
      </w:r>
      <w:r w:rsidRPr="00B01AEF">
        <w:rPr>
          <w:rtl/>
        </w:rPr>
        <w:t xml:space="preserve">درك البرازيل وكندا أنه ليس من الضروري </w:t>
      </w:r>
      <w:r w:rsidR="00510A84" w:rsidRPr="00B01AEF">
        <w:rPr>
          <w:rFonts w:hint="cs"/>
          <w:rtl/>
        </w:rPr>
        <w:t xml:space="preserve">في الواقع </w:t>
      </w:r>
      <w:r w:rsidR="00BB5F6B">
        <w:rPr>
          <w:rFonts w:hint="cs"/>
          <w:rtl/>
        </w:rPr>
        <w:t>أن يحدّد</w:t>
      </w:r>
      <w:r w:rsidRPr="00B01AEF">
        <w:rPr>
          <w:rtl/>
        </w:rPr>
        <w:t xml:space="preserve"> في القرار</w:t>
      </w:r>
      <w:r w:rsidR="00BB5F6B">
        <w:rPr>
          <w:rFonts w:hint="cs"/>
          <w:rtl/>
        </w:rPr>
        <w:t> </w:t>
      </w:r>
      <w:r w:rsidRPr="00B01AEF">
        <w:t>54</w:t>
      </w:r>
      <w:r w:rsidRPr="00B01AEF">
        <w:rPr>
          <w:rtl/>
        </w:rPr>
        <w:t xml:space="preserve"> الجهة التي تتمتع بالصلاحية اللازمة </w:t>
      </w:r>
      <w:r w:rsidR="00FE5255" w:rsidRPr="00B01AEF">
        <w:rPr>
          <w:rFonts w:hint="cs"/>
          <w:rtl/>
        </w:rPr>
        <w:t xml:space="preserve">لإنشاء </w:t>
      </w:r>
      <w:r w:rsidR="00510A84" w:rsidRPr="00B01AEF">
        <w:rPr>
          <w:rFonts w:hint="cs"/>
          <w:rtl/>
        </w:rPr>
        <w:t>الأفرقة الإقليمية</w:t>
      </w:r>
      <w:r w:rsidR="00CD0B9F" w:rsidRPr="00B01AEF">
        <w:rPr>
          <w:rtl/>
        </w:rPr>
        <w:t xml:space="preserve"> بفعالية</w:t>
      </w:r>
      <w:r w:rsidRPr="00B01AEF">
        <w:rPr>
          <w:rtl/>
        </w:rPr>
        <w:t xml:space="preserve">، لأن هناك أربعة صكوك قانونية قائمة تسند </w:t>
      </w:r>
      <w:r w:rsidR="00BB5F6B">
        <w:rPr>
          <w:rFonts w:hint="cs"/>
          <w:rtl/>
        </w:rPr>
        <w:t>هذا الأمر</w:t>
      </w:r>
      <w:r w:rsidRPr="00B01AEF">
        <w:rPr>
          <w:rtl/>
        </w:rPr>
        <w:t xml:space="preserve"> إلى الفريق الاستشاري لتقييس الاتصالات:</w:t>
      </w:r>
    </w:p>
    <w:p w:rsidR="00354393" w:rsidRPr="00B01AEF" w:rsidRDefault="00354393" w:rsidP="00BB5F6B">
      <w:pPr>
        <w:pStyle w:val="enumlev1"/>
        <w:spacing w:before="120"/>
        <w:rPr>
          <w:rtl/>
        </w:rPr>
      </w:pPr>
      <w:r w:rsidRPr="00B01AEF">
        <w:rPr>
          <w:rFonts w:ascii="Traditional Arabic" w:hAnsi="Traditional Arabic"/>
          <w:rtl/>
        </w:rPr>
        <w:t>•</w:t>
      </w:r>
      <w:r w:rsidRPr="00B01AEF">
        <w:rPr>
          <w:rtl/>
        </w:rPr>
        <w:tab/>
      </w:r>
      <w:r w:rsidR="00CD0B9F" w:rsidRPr="00B01AEF">
        <w:rPr>
          <w:rFonts w:hint="cs"/>
          <w:rtl/>
        </w:rPr>
        <w:t>اتفاق</w:t>
      </w:r>
      <w:r w:rsidR="00F11068" w:rsidRPr="00B01AEF">
        <w:rPr>
          <w:rFonts w:hint="cs"/>
          <w:rtl/>
        </w:rPr>
        <w:t>ية</w:t>
      </w:r>
      <w:r w:rsidR="00CD0B9F" w:rsidRPr="00B01AEF">
        <w:rPr>
          <w:rFonts w:hint="cs"/>
          <w:rtl/>
        </w:rPr>
        <w:t xml:space="preserve"> الاتحاد، </w:t>
      </w:r>
      <w:r w:rsidRPr="00B01AEF">
        <w:rPr>
          <w:rFonts w:hint="cs"/>
          <w:rtl/>
        </w:rPr>
        <w:t>المادة</w:t>
      </w:r>
      <w:r w:rsidR="00BB5F6B">
        <w:rPr>
          <w:rFonts w:hint="eastAsia"/>
          <w:rtl/>
        </w:rPr>
        <w:t> </w:t>
      </w:r>
      <w:r w:rsidRPr="00B01AEF">
        <w:t>14A</w:t>
      </w:r>
      <w:r w:rsidR="00CD0B9F" w:rsidRPr="00B01AEF">
        <w:rPr>
          <w:rFonts w:hint="cs"/>
          <w:rtl/>
        </w:rPr>
        <w:t xml:space="preserve">، </w:t>
      </w:r>
      <w:r w:rsidR="00554E13" w:rsidRPr="00B01AEF">
        <w:rPr>
          <w:rFonts w:hint="cs"/>
          <w:rtl/>
        </w:rPr>
        <w:t>البند</w:t>
      </w:r>
      <w:r w:rsidR="00BB5F6B">
        <w:rPr>
          <w:rFonts w:hint="eastAsia"/>
          <w:rtl/>
        </w:rPr>
        <w:t> </w:t>
      </w:r>
      <w:r w:rsidR="00554E13" w:rsidRPr="00B01AEF">
        <w:t>197</w:t>
      </w:r>
      <w:r w:rsidR="00554E13" w:rsidRPr="00B01AEF">
        <w:rPr>
          <w:lang w:bidi="ar-EG"/>
        </w:rPr>
        <w:t>C</w:t>
      </w:r>
      <w:r w:rsidR="00CD0B9F" w:rsidRPr="00B01AEF">
        <w:rPr>
          <w:rFonts w:hint="cs"/>
          <w:rtl/>
        </w:rPr>
        <w:t>: يحدد دور</w:t>
      </w:r>
      <w:r w:rsidR="00CD0B9F" w:rsidRPr="00B01AEF">
        <w:rPr>
          <w:rtl/>
        </w:rPr>
        <w:t xml:space="preserve"> الفريق الاستشاري لتقييس الاتصالات</w:t>
      </w:r>
      <w:r w:rsidR="00703657" w:rsidRPr="00B01AEF">
        <w:rPr>
          <w:rFonts w:hint="cs"/>
          <w:rtl/>
        </w:rPr>
        <w:t>؛</w:t>
      </w:r>
    </w:p>
    <w:p w:rsidR="00354393" w:rsidRPr="00B01AEF" w:rsidRDefault="00354393" w:rsidP="00BB5F6B">
      <w:pPr>
        <w:pStyle w:val="enumlev1"/>
        <w:tabs>
          <w:tab w:val="clear" w:pos="794"/>
          <w:tab w:val="left" w:pos="850"/>
        </w:tabs>
        <w:ind w:left="850" w:hanging="850"/>
        <w:rPr>
          <w:rtl/>
        </w:rPr>
      </w:pPr>
      <w:r w:rsidRPr="00B01AEF">
        <w:rPr>
          <w:rFonts w:ascii="Traditional Arabic" w:hAnsi="Traditional Arabic"/>
          <w:rtl/>
        </w:rPr>
        <w:t>•</w:t>
      </w:r>
      <w:r w:rsidRPr="00B01AEF">
        <w:rPr>
          <w:rtl/>
        </w:rPr>
        <w:tab/>
      </w:r>
      <w:r w:rsidRPr="00B01AEF">
        <w:rPr>
          <w:rFonts w:hint="cs"/>
          <w:rtl/>
          <w:lang w:bidi="ar-EG"/>
        </w:rPr>
        <w:t>القرار</w:t>
      </w:r>
      <w:r w:rsidR="00BB5F6B">
        <w:rPr>
          <w:rFonts w:hint="eastAsia"/>
          <w:rtl/>
          <w:lang w:bidi="ar-EG"/>
        </w:rPr>
        <w:t> </w:t>
      </w:r>
      <w:r w:rsidRPr="00B01AEF">
        <w:rPr>
          <w:lang w:bidi="ar-EG"/>
        </w:rPr>
        <w:t>1</w:t>
      </w:r>
      <w:r w:rsidRPr="00B01AEF">
        <w:rPr>
          <w:rFonts w:hint="cs"/>
          <w:rtl/>
          <w:lang w:bidi="ar-EG"/>
        </w:rPr>
        <w:t xml:space="preserve"> (المراجَع في الحمامات،</w:t>
      </w:r>
      <w:r w:rsidR="00BB5F6B">
        <w:rPr>
          <w:rFonts w:hint="eastAsia"/>
          <w:rtl/>
          <w:lang w:bidi="ar-EG"/>
        </w:rPr>
        <w:t> </w:t>
      </w:r>
      <w:r w:rsidRPr="00B01AEF">
        <w:rPr>
          <w:lang w:bidi="ar-EG"/>
        </w:rPr>
        <w:t>2016</w:t>
      </w:r>
      <w:r w:rsidRPr="00B01AEF">
        <w:rPr>
          <w:rFonts w:hint="cs"/>
          <w:rtl/>
          <w:lang w:bidi="ar-EG"/>
        </w:rPr>
        <w:t>) للجمعية العالمية لتقييس الاتصالات</w:t>
      </w:r>
      <w:r w:rsidR="00703657" w:rsidRPr="00B01AEF">
        <w:rPr>
          <w:rFonts w:hint="cs"/>
          <w:rtl/>
        </w:rPr>
        <w:t>: يحد</w:t>
      </w:r>
      <w:r w:rsidR="00BB5F6B">
        <w:rPr>
          <w:rFonts w:hint="cs"/>
          <w:rtl/>
        </w:rPr>
        <w:t>ّ</w:t>
      </w:r>
      <w:r w:rsidR="00703657" w:rsidRPr="00B01AEF">
        <w:rPr>
          <w:rFonts w:hint="cs"/>
          <w:rtl/>
        </w:rPr>
        <w:t>د ب</w:t>
      </w:r>
      <w:r w:rsidR="00BB5F6B">
        <w:rPr>
          <w:rFonts w:hint="cs"/>
          <w:rtl/>
        </w:rPr>
        <w:t>ال</w:t>
      </w:r>
      <w:r w:rsidR="00703657" w:rsidRPr="00B01AEF">
        <w:rPr>
          <w:rFonts w:hint="cs"/>
          <w:rtl/>
        </w:rPr>
        <w:t xml:space="preserve">تفصيل إنشاء الأفرقة الإقليمية ودور </w:t>
      </w:r>
      <w:r w:rsidR="00703657" w:rsidRPr="00B01AEF">
        <w:rPr>
          <w:rtl/>
        </w:rPr>
        <w:t>الفريق الاستشاري لتقييس الاتصالات</w:t>
      </w:r>
      <w:r w:rsidR="002556EC" w:rsidRPr="00B01AEF">
        <w:rPr>
          <w:rFonts w:hint="cs"/>
          <w:rtl/>
        </w:rPr>
        <w:t>؛</w:t>
      </w:r>
    </w:p>
    <w:p w:rsidR="00354393" w:rsidRPr="00B01AEF" w:rsidRDefault="00354393" w:rsidP="00BB5F6B">
      <w:pPr>
        <w:pStyle w:val="enumlev1"/>
        <w:ind w:left="850" w:hanging="850"/>
        <w:rPr>
          <w:rtl/>
        </w:rPr>
      </w:pPr>
      <w:r w:rsidRPr="00B01AEF">
        <w:rPr>
          <w:rFonts w:ascii="Traditional Arabic" w:hAnsi="Traditional Arabic"/>
          <w:rtl/>
        </w:rPr>
        <w:t>•</w:t>
      </w:r>
      <w:r w:rsidRPr="00B01AEF">
        <w:rPr>
          <w:rtl/>
        </w:rPr>
        <w:tab/>
      </w:r>
      <w:r w:rsidRPr="00B01AEF">
        <w:rPr>
          <w:rFonts w:hint="cs"/>
          <w:rtl/>
          <w:lang w:bidi="ar-EG"/>
        </w:rPr>
        <w:t>القرار</w:t>
      </w:r>
      <w:r w:rsidR="00BB5F6B">
        <w:rPr>
          <w:rFonts w:hint="eastAsia"/>
          <w:rtl/>
          <w:lang w:bidi="ar-EG"/>
        </w:rPr>
        <w:t> </w:t>
      </w:r>
      <w:r w:rsidRPr="00B01AEF">
        <w:rPr>
          <w:lang w:bidi="ar-EG"/>
        </w:rPr>
        <w:t>22</w:t>
      </w:r>
      <w:r w:rsidRPr="00B01AEF">
        <w:rPr>
          <w:rFonts w:hint="cs"/>
          <w:rtl/>
          <w:lang w:bidi="ar-EG"/>
        </w:rPr>
        <w:t xml:space="preserve"> (المراجَع في الحمامات،</w:t>
      </w:r>
      <w:r w:rsidR="00BB5F6B">
        <w:rPr>
          <w:rFonts w:hint="eastAsia"/>
          <w:rtl/>
          <w:lang w:bidi="ar-EG"/>
        </w:rPr>
        <w:t> </w:t>
      </w:r>
      <w:r w:rsidRPr="00B01AEF">
        <w:rPr>
          <w:lang w:bidi="ar-EG"/>
        </w:rPr>
        <w:t>2016</w:t>
      </w:r>
      <w:r w:rsidRPr="00B01AEF">
        <w:rPr>
          <w:rFonts w:hint="cs"/>
          <w:rtl/>
          <w:lang w:bidi="ar-EG"/>
        </w:rPr>
        <w:t>) للجمعية العالمية لتقييس الاتصالات</w:t>
      </w:r>
      <w:r w:rsidR="009323E4" w:rsidRPr="00B01AEF">
        <w:rPr>
          <w:rFonts w:hint="cs"/>
          <w:rtl/>
        </w:rPr>
        <w:t xml:space="preserve">: يحدد دور </w:t>
      </w:r>
      <w:r w:rsidR="00BB5F6B">
        <w:rPr>
          <w:rFonts w:hint="cs"/>
          <w:rtl/>
        </w:rPr>
        <w:t>الفريق الاستشاري</w:t>
      </w:r>
      <w:r w:rsidR="009323E4" w:rsidRPr="00B01AEF">
        <w:rPr>
          <w:rtl/>
        </w:rPr>
        <w:t xml:space="preserve"> لتقييس</w:t>
      </w:r>
      <w:r w:rsidR="009323E4" w:rsidRPr="00B01AEF">
        <w:rPr>
          <w:rFonts w:hint="cs"/>
          <w:rtl/>
        </w:rPr>
        <w:t xml:space="preserve"> </w:t>
      </w:r>
      <w:r w:rsidR="009323E4" w:rsidRPr="00B01AEF">
        <w:rPr>
          <w:rtl/>
        </w:rPr>
        <w:t>الاتصالات</w:t>
      </w:r>
      <w:r w:rsidR="00BB5F6B">
        <w:rPr>
          <w:rFonts w:hint="cs"/>
          <w:rtl/>
        </w:rPr>
        <w:t xml:space="preserve"> في الفترات الواقعة بين الجمعيات العالمية لتقييس الاتصالات</w:t>
      </w:r>
      <w:r w:rsidR="0044659A">
        <w:rPr>
          <w:rFonts w:hint="cs"/>
          <w:rtl/>
        </w:rPr>
        <w:t>؛</w:t>
      </w:r>
    </w:p>
    <w:p w:rsidR="00354393" w:rsidRPr="00B01AEF" w:rsidRDefault="00354393" w:rsidP="00BB5F6B">
      <w:pPr>
        <w:pStyle w:val="enumlev1"/>
        <w:rPr>
          <w:rtl/>
        </w:rPr>
      </w:pPr>
      <w:r w:rsidRPr="00B01AEF">
        <w:rPr>
          <w:rFonts w:ascii="Traditional Arabic" w:hAnsi="Traditional Arabic"/>
          <w:rtl/>
        </w:rPr>
        <w:t>•</w:t>
      </w:r>
      <w:r w:rsidRPr="00B01AEF">
        <w:rPr>
          <w:rtl/>
        </w:rPr>
        <w:tab/>
      </w:r>
      <w:r w:rsidRPr="00B01AEF">
        <w:rPr>
          <w:rFonts w:hint="cs"/>
          <w:rtl/>
          <w:lang w:bidi="ar-EG"/>
        </w:rPr>
        <w:t xml:space="preserve">التوصية </w:t>
      </w:r>
      <w:r w:rsidRPr="00B01AEF">
        <w:rPr>
          <w:lang w:bidi="ar-EG"/>
        </w:rPr>
        <w:t>ITU-T A.1 (10/2016)</w:t>
      </w:r>
      <w:r w:rsidR="00BB5F6B">
        <w:rPr>
          <w:rFonts w:hint="cs"/>
          <w:rtl/>
          <w:lang w:bidi="ar-EG"/>
        </w:rPr>
        <w:t xml:space="preserve">: تحدد أساليب </w:t>
      </w:r>
      <w:r w:rsidR="00B82008" w:rsidRPr="00B01AEF">
        <w:rPr>
          <w:rFonts w:hint="cs"/>
          <w:rtl/>
          <w:lang w:bidi="ar-EG"/>
        </w:rPr>
        <w:t>عمل لجان الدراسات ودور</w:t>
      </w:r>
      <w:r w:rsidR="00B82008" w:rsidRPr="00B01AEF">
        <w:rPr>
          <w:rtl/>
        </w:rPr>
        <w:t xml:space="preserve"> </w:t>
      </w:r>
      <w:r w:rsidR="00B82008" w:rsidRPr="00B01AEF">
        <w:rPr>
          <w:rtl/>
          <w:lang w:bidi="ar-EG"/>
        </w:rPr>
        <w:t>الفريق الاستشاري لتقييس الاتصالات</w:t>
      </w:r>
      <w:r w:rsidR="00B82008" w:rsidRPr="00B01AEF">
        <w:rPr>
          <w:rFonts w:hint="cs"/>
          <w:rtl/>
          <w:lang w:bidi="ar-EG"/>
        </w:rPr>
        <w:t>.</w:t>
      </w:r>
    </w:p>
    <w:p w:rsidR="00B07B2F" w:rsidRPr="00B01AEF" w:rsidRDefault="00F6630B" w:rsidP="0044659A">
      <w:pPr>
        <w:rPr>
          <w:noProof/>
          <w:rtl/>
          <w:lang w:bidi="ar-EG"/>
        </w:rPr>
      </w:pPr>
      <w:r w:rsidRPr="00B01AEF">
        <w:rPr>
          <w:rFonts w:hint="cs"/>
          <w:noProof/>
          <w:rtl/>
          <w:lang w:bidi="ar-EG"/>
        </w:rPr>
        <w:t>وتنص اتفاقية الاتحاد والقرار</w:t>
      </w:r>
      <w:r w:rsidR="0044659A">
        <w:rPr>
          <w:rFonts w:hint="eastAsia"/>
          <w:noProof/>
          <w:rtl/>
          <w:lang w:bidi="ar-EG"/>
        </w:rPr>
        <w:t> </w:t>
      </w:r>
      <w:r w:rsidRPr="00B01AEF">
        <w:rPr>
          <w:noProof/>
          <w:lang w:bidi="ar-EG"/>
        </w:rPr>
        <w:t>1</w:t>
      </w:r>
      <w:r w:rsidRPr="00B01AEF">
        <w:rPr>
          <w:rFonts w:hint="cs"/>
          <w:noProof/>
          <w:rtl/>
        </w:rPr>
        <w:t xml:space="preserve"> ل</w:t>
      </w:r>
      <w:r w:rsidRPr="00B01AEF">
        <w:rPr>
          <w:noProof/>
          <w:rtl/>
        </w:rPr>
        <w:t xml:space="preserve">لجمعية العالمية لتقييس الاتصالات </w:t>
      </w:r>
      <w:r w:rsidRPr="00B01AEF">
        <w:rPr>
          <w:rFonts w:hint="cs"/>
          <w:noProof/>
          <w:rtl/>
        </w:rPr>
        <w:t xml:space="preserve">على أن </w:t>
      </w:r>
      <w:r w:rsidRPr="0044659A">
        <w:rPr>
          <w:rFonts w:hint="cs"/>
          <w:i/>
          <w:iCs/>
          <w:noProof/>
          <w:rtl/>
        </w:rPr>
        <w:t>"</w:t>
      </w:r>
      <w:r w:rsidR="00B07B2F" w:rsidRPr="00B01AEF">
        <w:rPr>
          <w:i/>
          <w:iCs/>
          <w:noProof/>
          <w:rtl/>
          <w:lang w:bidi="ar-EG"/>
        </w:rPr>
        <w:t xml:space="preserve">الواجبات الرئيسية للفريق الاستشاري هي </w:t>
      </w:r>
      <w:r w:rsidR="00B07B2F" w:rsidRPr="00B01AEF">
        <w:rPr>
          <w:b/>
          <w:bCs/>
          <w:i/>
          <w:iCs/>
          <w:noProof/>
          <w:rtl/>
          <w:lang w:bidi="ar-EG"/>
        </w:rPr>
        <w:t>استعراض</w:t>
      </w:r>
      <w:r w:rsidR="00B07B2F" w:rsidRPr="00B01AEF">
        <w:rPr>
          <w:i/>
          <w:iCs/>
          <w:noProof/>
          <w:rtl/>
          <w:lang w:bidi="ar-EG"/>
        </w:rPr>
        <w:t xml:space="preserve"> أولويات أنشطة قطاع تقييس الاتصالات، وبرامجه، و</w:t>
      </w:r>
      <w:r w:rsidR="00B07B2F" w:rsidRPr="00B01AEF">
        <w:rPr>
          <w:b/>
          <w:bCs/>
          <w:i/>
          <w:iCs/>
          <w:noProof/>
          <w:rtl/>
          <w:lang w:bidi="ar-EG"/>
        </w:rPr>
        <w:t>عملياته</w:t>
      </w:r>
      <w:r w:rsidR="00B07B2F" w:rsidRPr="00B01AEF">
        <w:rPr>
          <w:i/>
          <w:iCs/>
          <w:noProof/>
          <w:rtl/>
          <w:lang w:bidi="ar-EG"/>
        </w:rPr>
        <w:t>، و</w:t>
      </w:r>
      <w:r w:rsidR="00B07B2F" w:rsidRPr="00B01AEF">
        <w:rPr>
          <w:b/>
          <w:bCs/>
          <w:i/>
          <w:iCs/>
          <w:noProof/>
          <w:rtl/>
          <w:lang w:bidi="ar-EG"/>
        </w:rPr>
        <w:t>شؤونه المالية واستراتيجياته</w:t>
      </w:r>
      <w:r w:rsidR="00B07B2F" w:rsidRPr="00B01AEF">
        <w:rPr>
          <w:i/>
          <w:iCs/>
          <w:noProof/>
          <w:rtl/>
          <w:lang w:bidi="ar-EG"/>
        </w:rPr>
        <w:t xml:space="preserve"> </w:t>
      </w:r>
      <w:r w:rsidR="002E25D7" w:rsidRPr="00B01AEF">
        <w:rPr>
          <w:rFonts w:hint="cs"/>
          <w:i/>
          <w:iCs/>
          <w:noProof/>
          <w:rtl/>
          <w:lang w:bidi="ar-EG"/>
        </w:rPr>
        <w:t>"</w:t>
      </w:r>
      <w:r w:rsidR="00B07B2F" w:rsidRPr="00B01AEF">
        <w:rPr>
          <w:i/>
          <w:iCs/>
          <w:noProof/>
          <w:rtl/>
          <w:lang w:bidi="ar-EG"/>
        </w:rPr>
        <w:t>و</w:t>
      </w:r>
      <w:r w:rsidR="00B07B2F" w:rsidRPr="00B01AEF">
        <w:rPr>
          <w:b/>
          <w:bCs/>
          <w:i/>
          <w:iCs/>
          <w:noProof/>
          <w:rtl/>
          <w:lang w:bidi="ar-EG"/>
        </w:rPr>
        <w:t xml:space="preserve">توفير </w:t>
      </w:r>
      <w:r w:rsidR="00B07B2F" w:rsidRPr="00B01AEF">
        <w:rPr>
          <w:rFonts w:hint="cs"/>
          <w:b/>
          <w:bCs/>
          <w:i/>
          <w:iCs/>
          <w:noProof/>
          <w:rtl/>
          <w:lang w:bidi="ar-EG"/>
        </w:rPr>
        <w:t>مبادئ</w:t>
      </w:r>
      <w:r w:rsidR="00B07B2F" w:rsidRPr="00B01AEF">
        <w:rPr>
          <w:b/>
          <w:bCs/>
          <w:i/>
          <w:iCs/>
          <w:noProof/>
          <w:rtl/>
          <w:lang w:bidi="ar-EG"/>
        </w:rPr>
        <w:t xml:space="preserve"> توجيهية</w:t>
      </w:r>
      <w:r w:rsidR="00B07B2F" w:rsidRPr="00B01AEF">
        <w:rPr>
          <w:i/>
          <w:iCs/>
          <w:noProof/>
          <w:rtl/>
          <w:lang w:bidi="ar-EG"/>
        </w:rPr>
        <w:t xml:space="preserve"> لعمل لجان الدراسات</w:t>
      </w:r>
      <w:r w:rsidR="00B07B2F" w:rsidRPr="00D56C8F">
        <w:rPr>
          <w:rFonts w:hint="cs"/>
          <w:i/>
          <w:iCs/>
          <w:noProof/>
          <w:rtl/>
          <w:lang w:bidi="ar-EG"/>
        </w:rPr>
        <w:t>.</w:t>
      </w:r>
      <w:r w:rsidRPr="00D56C8F">
        <w:rPr>
          <w:rFonts w:hint="cs"/>
          <w:i/>
          <w:iCs/>
          <w:noProof/>
          <w:rtl/>
          <w:lang w:bidi="ar-EG"/>
        </w:rPr>
        <w:t>"</w:t>
      </w:r>
      <w:r w:rsidRPr="00B01AEF">
        <w:rPr>
          <w:rFonts w:hint="cs"/>
          <w:noProof/>
          <w:rtl/>
          <w:lang w:bidi="ar-EG"/>
        </w:rPr>
        <w:t xml:space="preserve"> وعلاوة</w:t>
      </w:r>
      <w:r w:rsidR="00D56C8F">
        <w:rPr>
          <w:rFonts w:hint="cs"/>
          <w:noProof/>
          <w:rtl/>
          <w:lang w:bidi="ar-EG"/>
        </w:rPr>
        <w:t>ً</w:t>
      </w:r>
      <w:r w:rsidRPr="00B01AEF">
        <w:rPr>
          <w:rFonts w:hint="cs"/>
          <w:noProof/>
          <w:rtl/>
          <w:lang w:bidi="ar-EG"/>
        </w:rPr>
        <w:t xml:space="preserve"> على ذلك، </w:t>
      </w:r>
      <w:r w:rsidR="00425D31" w:rsidRPr="00B01AEF">
        <w:rPr>
          <w:rFonts w:hint="cs"/>
          <w:noProof/>
          <w:rtl/>
          <w:lang w:bidi="ar-EG"/>
        </w:rPr>
        <w:t>ينص</w:t>
      </w:r>
      <w:r w:rsidR="005D0685" w:rsidRPr="00B01AEF">
        <w:rPr>
          <w:rFonts w:hint="cs"/>
          <w:noProof/>
          <w:rtl/>
          <w:lang w:bidi="ar-EG"/>
        </w:rPr>
        <w:t xml:space="preserve"> القرار</w:t>
      </w:r>
      <w:r w:rsidR="0044659A">
        <w:rPr>
          <w:rFonts w:hint="eastAsia"/>
          <w:noProof/>
          <w:rtl/>
          <w:lang w:bidi="ar-EG"/>
        </w:rPr>
        <w:t> </w:t>
      </w:r>
      <w:r w:rsidR="0044659A">
        <w:rPr>
          <w:noProof/>
          <w:lang w:bidi="ar-EG"/>
        </w:rPr>
        <w:t>1</w:t>
      </w:r>
      <w:r w:rsidR="0044659A">
        <w:rPr>
          <w:rFonts w:hint="cs"/>
          <w:noProof/>
          <w:rtl/>
          <w:lang w:bidi="ar-EG"/>
        </w:rPr>
        <w:t xml:space="preserve"> </w:t>
      </w:r>
      <w:r w:rsidR="00425D31" w:rsidRPr="00B01AEF">
        <w:rPr>
          <w:rFonts w:hint="cs"/>
          <w:noProof/>
          <w:rtl/>
          <w:lang w:bidi="ar-EG"/>
        </w:rPr>
        <w:t xml:space="preserve">على </w:t>
      </w:r>
      <w:r w:rsidR="005D0685" w:rsidRPr="00B01AEF">
        <w:rPr>
          <w:rFonts w:hint="cs"/>
          <w:noProof/>
          <w:rtl/>
          <w:lang w:bidi="ar-EG"/>
        </w:rPr>
        <w:t xml:space="preserve">أنه </w:t>
      </w:r>
      <w:r w:rsidR="005D0685" w:rsidRPr="00D56C8F">
        <w:rPr>
          <w:rFonts w:hint="cs"/>
          <w:i/>
          <w:iCs/>
          <w:noProof/>
          <w:rtl/>
          <w:lang w:bidi="ar-EG"/>
        </w:rPr>
        <w:t>"</w:t>
      </w:r>
      <w:r w:rsidR="00B07B2F" w:rsidRPr="00D56C8F">
        <w:rPr>
          <w:i/>
          <w:iCs/>
          <w:noProof/>
          <w:rtl/>
          <w:lang w:bidi="ar-EG"/>
        </w:rPr>
        <w:t xml:space="preserve">يجوز إنشاء فريق إقليمي ضمن لجنة دراسات </w:t>
      </w:r>
      <w:r w:rsidR="00B07B2F" w:rsidRPr="00D56C8F">
        <w:rPr>
          <w:rFonts w:hint="cs"/>
          <w:i/>
          <w:iCs/>
          <w:noProof/>
          <w:rtl/>
          <w:lang w:bidi="ar-EG"/>
        </w:rPr>
        <w:t>لمعالجة</w:t>
      </w:r>
      <w:r w:rsidR="00B07B2F" w:rsidRPr="00D56C8F">
        <w:rPr>
          <w:i/>
          <w:iCs/>
          <w:noProof/>
          <w:rtl/>
          <w:lang w:bidi="ar-EG"/>
        </w:rPr>
        <w:t xml:space="preserve"> مسائل ودراسات ذات أهمية خاصة لمجموعة من الدول الأعضاء وأعضاء القطاع في </w:t>
      </w:r>
      <w:r w:rsidR="00B07B2F" w:rsidRPr="00D56C8F">
        <w:rPr>
          <w:rFonts w:hint="cs"/>
          <w:i/>
          <w:iCs/>
          <w:noProof/>
          <w:rtl/>
          <w:lang w:bidi="ar-EG"/>
        </w:rPr>
        <w:t xml:space="preserve">إحدى </w:t>
      </w:r>
      <w:r w:rsidR="0044659A" w:rsidRPr="00D56C8F">
        <w:rPr>
          <w:rFonts w:hint="cs"/>
          <w:i/>
          <w:iCs/>
          <w:noProof/>
          <w:rtl/>
          <w:lang w:bidi="ar-EG"/>
        </w:rPr>
        <w:t>مناطق</w:t>
      </w:r>
      <w:r w:rsidR="00B07B2F" w:rsidRPr="00D56C8F">
        <w:rPr>
          <w:i/>
          <w:iCs/>
          <w:noProof/>
          <w:rtl/>
          <w:lang w:bidi="ar-EG"/>
        </w:rPr>
        <w:t xml:space="preserve"> الاتحاد</w:t>
      </w:r>
      <w:r w:rsidR="009D7787" w:rsidRPr="00D56C8F">
        <w:rPr>
          <w:rFonts w:hint="cs"/>
          <w:i/>
          <w:iCs/>
          <w:noProof/>
          <w:rtl/>
          <w:lang w:bidi="ar-EG"/>
        </w:rPr>
        <w:t xml:space="preserve"> (البند</w:t>
      </w:r>
      <w:r w:rsidR="0044659A" w:rsidRPr="00D56C8F">
        <w:rPr>
          <w:rFonts w:hint="eastAsia"/>
          <w:i/>
          <w:iCs/>
          <w:noProof/>
          <w:rtl/>
          <w:lang w:bidi="ar-EG"/>
        </w:rPr>
        <w:t> </w:t>
      </w:r>
      <w:r w:rsidR="00C4215D" w:rsidRPr="00D56C8F">
        <w:rPr>
          <w:i/>
          <w:iCs/>
          <w:noProof/>
          <w:lang w:bidi="ar-EG"/>
        </w:rPr>
        <w:t>4.1.2</w:t>
      </w:r>
      <w:r w:rsidR="009D7787" w:rsidRPr="00D56C8F">
        <w:rPr>
          <w:rFonts w:hint="cs"/>
          <w:i/>
          <w:iCs/>
          <w:noProof/>
          <w:rtl/>
        </w:rPr>
        <w:t>)</w:t>
      </w:r>
      <w:r w:rsidR="00554E13" w:rsidRPr="00B01AEF">
        <w:rPr>
          <w:rFonts w:hint="cs"/>
          <w:noProof/>
          <w:rtl/>
          <w:lang w:bidi="ar-EG"/>
        </w:rPr>
        <w:t>.</w:t>
      </w:r>
    </w:p>
    <w:p w:rsidR="00354393" w:rsidRPr="00B01AEF" w:rsidRDefault="006A04F9" w:rsidP="00B376B7">
      <w:pPr>
        <w:rPr>
          <w:rtl/>
        </w:rPr>
      </w:pPr>
      <w:r w:rsidRPr="00B01AEF">
        <w:rPr>
          <w:rFonts w:hint="cs"/>
          <w:rtl/>
        </w:rPr>
        <w:t>و</w:t>
      </w:r>
      <w:r w:rsidRPr="00B01AEF">
        <w:rPr>
          <w:rtl/>
        </w:rPr>
        <w:t xml:space="preserve">بالنظر إلى أن إنشاء </w:t>
      </w:r>
      <w:r w:rsidRPr="00B01AEF">
        <w:rPr>
          <w:rFonts w:hint="cs"/>
          <w:rtl/>
        </w:rPr>
        <w:t>الأفرقة الإقليمية</w:t>
      </w:r>
      <w:r w:rsidRPr="00B01AEF">
        <w:rPr>
          <w:rtl/>
        </w:rPr>
        <w:t xml:space="preserve"> </w:t>
      </w:r>
      <w:r w:rsidR="0044659A">
        <w:rPr>
          <w:rFonts w:hint="cs"/>
          <w:rtl/>
        </w:rPr>
        <w:t>ينطوي على تبعات تشغيلية ومالية واستراتيجية بالنسبة إلى</w:t>
      </w:r>
      <w:r w:rsidRPr="00B01AEF">
        <w:rPr>
          <w:rtl/>
        </w:rPr>
        <w:t xml:space="preserve"> الاتحاد </w:t>
      </w:r>
      <w:r w:rsidR="003A5828" w:rsidRPr="00B01AEF">
        <w:rPr>
          <w:rFonts w:hint="cs"/>
          <w:rtl/>
        </w:rPr>
        <w:t>وأعضائه</w:t>
      </w:r>
      <w:r w:rsidRPr="00B01AEF">
        <w:rPr>
          <w:rtl/>
        </w:rPr>
        <w:t xml:space="preserve">، </w:t>
      </w:r>
      <w:r w:rsidR="002615AC">
        <w:rPr>
          <w:rFonts w:hint="cs"/>
          <w:rtl/>
        </w:rPr>
        <w:t>ترى</w:t>
      </w:r>
      <w:r w:rsidRPr="00B01AEF">
        <w:rPr>
          <w:rtl/>
        </w:rPr>
        <w:t xml:space="preserve"> البرازيل وكندا </w:t>
      </w:r>
      <w:r w:rsidR="003B2277">
        <w:rPr>
          <w:rFonts w:hint="cs"/>
          <w:rtl/>
        </w:rPr>
        <w:t>أنه ينبغي للفريق</w:t>
      </w:r>
      <w:r w:rsidR="003A5828" w:rsidRPr="00B01AEF">
        <w:rPr>
          <w:rFonts w:hint="cs"/>
          <w:rtl/>
        </w:rPr>
        <w:t xml:space="preserve"> </w:t>
      </w:r>
      <w:r w:rsidR="003A5828" w:rsidRPr="00B01AEF">
        <w:rPr>
          <w:rtl/>
        </w:rPr>
        <w:t>الاستشاري لتقييس الاتصالات</w:t>
      </w:r>
      <w:r w:rsidRPr="00B01AEF">
        <w:rPr>
          <w:rtl/>
        </w:rPr>
        <w:t>، بوصفه الهيئة ا</w:t>
      </w:r>
      <w:r w:rsidR="003A5828" w:rsidRPr="00B01AEF">
        <w:rPr>
          <w:rtl/>
        </w:rPr>
        <w:t>لاستشارية لقطاع تقييس الاتصالات</w:t>
      </w:r>
      <w:r w:rsidRPr="00B01AEF">
        <w:rPr>
          <w:rtl/>
        </w:rPr>
        <w:t xml:space="preserve">، أن يستعرض موافقة لجان الدراسات على </w:t>
      </w:r>
      <w:r w:rsidR="003A5828" w:rsidRPr="00B01AEF">
        <w:rPr>
          <w:rFonts w:hint="cs"/>
          <w:rtl/>
        </w:rPr>
        <w:t>اختصاصات</w:t>
      </w:r>
      <w:r w:rsidR="003B2277">
        <w:rPr>
          <w:rFonts w:hint="cs"/>
          <w:rtl/>
        </w:rPr>
        <w:t xml:space="preserve"> أي فريق إقليمي جديد و</w:t>
      </w:r>
      <w:r w:rsidR="00B376B7">
        <w:rPr>
          <w:rFonts w:hint="cs"/>
          <w:rtl/>
        </w:rPr>
        <w:t>أ</w:t>
      </w:r>
      <w:r w:rsidR="003B2277">
        <w:rPr>
          <w:rFonts w:hint="cs"/>
          <w:rtl/>
        </w:rPr>
        <w:t>ساليب</w:t>
      </w:r>
      <w:r w:rsidR="003A5828" w:rsidRPr="00B01AEF">
        <w:rPr>
          <w:rFonts w:hint="cs"/>
          <w:rtl/>
        </w:rPr>
        <w:t xml:space="preserve"> </w:t>
      </w:r>
      <w:r w:rsidRPr="00B01AEF">
        <w:rPr>
          <w:rtl/>
        </w:rPr>
        <w:t>عمل</w:t>
      </w:r>
      <w:r w:rsidR="003B2277">
        <w:rPr>
          <w:rFonts w:hint="cs"/>
          <w:rtl/>
        </w:rPr>
        <w:t>ه</w:t>
      </w:r>
      <w:r w:rsidRPr="00B01AEF">
        <w:rPr>
          <w:rtl/>
        </w:rPr>
        <w:t xml:space="preserve">، </w:t>
      </w:r>
      <w:r w:rsidR="000237DE" w:rsidRPr="00B01AEF">
        <w:rPr>
          <w:rFonts w:hint="cs"/>
          <w:rtl/>
        </w:rPr>
        <w:t>وأن يكون له</w:t>
      </w:r>
      <w:r w:rsidRPr="00B01AEF">
        <w:rPr>
          <w:rtl/>
        </w:rPr>
        <w:t xml:space="preserve"> </w:t>
      </w:r>
      <w:r w:rsidR="00562996" w:rsidRPr="00B01AEF">
        <w:rPr>
          <w:rFonts w:hint="cs"/>
          <w:rtl/>
        </w:rPr>
        <w:t>القول</w:t>
      </w:r>
      <w:r w:rsidR="00D417B5" w:rsidRPr="00B01AEF">
        <w:rPr>
          <w:rFonts w:hint="cs"/>
          <w:rtl/>
        </w:rPr>
        <w:t xml:space="preserve"> الفصل</w:t>
      </w:r>
      <w:r w:rsidRPr="00B01AEF">
        <w:rPr>
          <w:rtl/>
        </w:rPr>
        <w:t xml:space="preserve"> في </w:t>
      </w:r>
      <w:r w:rsidR="00E6636C" w:rsidRPr="00B01AEF">
        <w:rPr>
          <w:rFonts w:hint="cs"/>
          <w:rtl/>
        </w:rPr>
        <w:t>إنشاء هذه</w:t>
      </w:r>
      <w:r w:rsidR="000237DE" w:rsidRPr="00B01AEF">
        <w:rPr>
          <w:rFonts w:hint="cs"/>
          <w:rtl/>
        </w:rPr>
        <w:t xml:space="preserve"> </w:t>
      </w:r>
      <w:r w:rsidR="00E6636C" w:rsidRPr="00B01AEF">
        <w:rPr>
          <w:rFonts w:hint="cs"/>
          <w:rtl/>
        </w:rPr>
        <w:t>الأفرقة الإقليمية</w:t>
      </w:r>
      <w:r w:rsidR="00AC1CF8" w:rsidRPr="00B01AEF">
        <w:rPr>
          <w:rFonts w:hint="cs"/>
          <w:rtl/>
        </w:rPr>
        <w:t xml:space="preserve"> فعليا</w:t>
      </w:r>
      <w:r w:rsidR="003B2277">
        <w:rPr>
          <w:rFonts w:hint="cs"/>
          <w:rtl/>
        </w:rPr>
        <w:t>ً</w:t>
      </w:r>
      <w:r w:rsidRPr="00B01AEF">
        <w:rPr>
          <w:rtl/>
        </w:rPr>
        <w:t>.</w:t>
      </w:r>
    </w:p>
    <w:p w:rsidR="00B07B2F" w:rsidRPr="00B01AEF" w:rsidRDefault="00D12898" w:rsidP="003B2277">
      <w:pPr>
        <w:rPr>
          <w:rtl/>
          <w:lang w:bidi="ar-EG"/>
        </w:rPr>
      </w:pPr>
      <w:r w:rsidRPr="00B01AEF">
        <w:rPr>
          <w:rFonts w:hint="cs"/>
          <w:rtl/>
          <w:lang w:bidi="ar-EG"/>
        </w:rPr>
        <w:t>وإضافة</w:t>
      </w:r>
      <w:r w:rsidR="003B2277">
        <w:rPr>
          <w:rFonts w:hint="cs"/>
          <w:rtl/>
          <w:lang w:bidi="ar-EG"/>
        </w:rPr>
        <w:t>ً</w:t>
      </w:r>
      <w:r w:rsidRPr="00B01AEF">
        <w:rPr>
          <w:rFonts w:hint="cs"/>
          <w:rtl/>
          <w:lang w:bidi="ar-EG"/>
        </w:rPr>
        <w:t xml:space="preserve"> إلى ذلك، يقرر </w:t>
      </w:r>
      <w:r w:rsidR="00B07B2F" w:rsidRPr="00B01AEF">
        <w:rPr>
          <w:rFonts w:hint="cs"/>
          <w:rtl/>
          <w:lang w:bidi="ar-EG"/>
        </w:rPr>
        <w:t>القرار</w:t>
      </w:r>
      <w:r w:rsidR="003B2277">
        <w:rPr>
          <w:rFonts w:hint="eastAsia"/>
          <w:rtl/>
          <w:lang w:bidi="ar-EG"/>
        </w:rPr>
        <w:t> </w:t>
      </w:r>
      <w:r w:rsidR="00B07B2F" w:rsidRPr="00B01AEF">
        <w:rPr>
          <w:lang w:bidi="ar-EG"/>
        </w:rPr>
        <w:t>54</w:t>
      </w:r>
      <w:r w:rsidRPr="00B01AEF">
        <w:rPr>
          <w:rFonts w:hint="cs"/>
          <w:rtl/>
          <w:lang w:bidi="ar-EG"/>
        </w:rPr>
        <w:t xml:space="preserve"> </w:t>
      </w:r>
      <w:r w:rsidRPr="003B2277">
        <w:rPr>
          <w:rFonts w:hint="cs"/>
          <w:i/>
          <w:iCs/>
          <w:rtl/>
          <w:lang w:bidi="ar-EG"/>
        </w:rPr>
        <w:t>"</w:t>
      </w:r>
      <w:r w:rsidRPr="00B01AEF">
        <w:rPr>
          <w:i/>
          <w:iCs/>
          <w:noProof/>
          <w:rtl/>
          <w:lang w:bidi="ar-EG"/>
        </w:rPr>
        <w:t xml:space="preserve">أن </w:t>
      </w:r>
      <w:r w:rsidRPr="00B01AEF">
        <w:rPr>
          <w:rFonts w:hint="cs"/>
          <w:i/>
          <w:iCs/>
          <w:noProof/>
          <w:rtl/>
          <w:lang w:bidi="ar-EG"/>
        </w:rPr>
        <w:t>ي</w:t>
      </w:r>
      <w:r w:rsidR="00FD45BA" w:rsidRPr="00B01AEF">
        <w:rPr>
          <w:i/>
          <w:iCs/>
          <w:noProof/>
          <w:rtl/>
          <w:lang w:bidi="ar-EG"/>
        </w:rPr>
        <w:t>ؤيد</w:t>
      </w:r>
      <w:r w:rsidR="00FD45BA" w:rsidRPr="00B01AEF">
        <w:rPr>
          <w:rFonts w:hint="cs"/>
          <w:i/>
          <w:iCs/>
          <w:noProof/>
          <w:rtl/>
          <w:lang w:bidi="ar-EG"/>
        </w:rPr>
        <w:t xml:space="preserve">، على أساس كل حالة على حدة، </w:t>
      </w:r>
      <w:r w:rsidR="00FD45BA" w:rsidRPr="00B01AEF">
        <w:rPr>
          <w:rFonts w:hint="cs"/>
          <w:b/>
          <w:bCs/>
          <w:i/>
          <w:iCs/>
          <w:noProof/>
          <w:rtl/>
          <w:lang w:bidi="ar-EG"/>
        </w:rPr>
        <w:t>تنسيق</w:t>
      </w:r>
      <w:r w:rsidR="00FD45BA" w:rsidRPr="00B01AEF">
        <w:rPr>
          <w:rFonts w:hint="cs"/>
          <w:i/>
          <w:iCs/>
          <w:noProof/>
          <w:rtl/>
          <w:lang w:bidi="ar-EG"/>
        </w:rPr>
        <w:t xml:space="preserve"> </w:t>
      </w:r>
      <w:r w:rsidR="00FD45BA" w:rsidRPr="00B01AEF">
        <w:rPr>
          <w:i/>
          <w:iCs/>
          <w:noProof/>
          <w:rtl/>
          <w:lang w:bidi="ar-EG"/>
        </w:rPr>
        <w:t>إنشاء أفرقة إقليمية</w:t>
      </w:r>
      <w:r w:rsidR="00FD45BA" w:rsidRPr="00B01AEF">
        <w:rPr>
          <w:rFonts w:hint="cs"/>
          <w:i/>
          <w:iCs/>
          <w:noProof/>
          <w:rtl/>
          <w:lang w:bidi="ar-EG"/>
        </w:rPr>
        <w:t xml:space="preserve"> تابعة للجان دراسات تقييس الاتصالات</w:t>
      </w:r>
      <w:r w:rsidR="007A0B78" w:rsidRPr="00B01AEF">
        <w:rPr>
          <w:rFonts w:hint="cs"/>
          <w:noProof/>
          <w:rtl/>
          <w:lang w:bidi="ar-EG"/>
        </w:rPr>
        <w:t>.</w:t>
      </w:r>
      <w:r w:rsidR="007A0B78" w:rsidRPr="00B01AEF">
        <w:rPr>
          <w:rFonts w:hint="cs"/>
          <w:i/>
          <w:iCs/>
          <w:noProof/>
          <w:rtl/>
          <w:lang w:bidi="ar-EG"/>
        </w:rPr>
        <w:t>"</w:t>
      </w:r>
      <w:r w:rsidR="007A0B78" w:rsidRPr="00B01AEF">
        <w:rPr>
          <w:rtl/>
        </w:rPr>
        <w:t xml:space="preserve"> </w:t>
      </w:r>
      <w:r w:rsidR="003B2277">
        <w:rPr>
          <w:rFonts w:hint="cs"/>
          <w:noProof/>
          <w:rtl/>
          <w:lang w:bidi="ar-EG"/>
        </w:rPr>
        <w:t>ويجب</w:t>
      </w:r>
      <w:r w:rsidR="007A0B78" w:rsidRPr="00B01AEF">
        <w:rPr>
          <w:rFonts w:hint="cs"/>
          <w:noProof/>
          <w:rtl/>
          <w:lang w:bidi="ar-EG"/>
        </w:rPr>
        <w:t xml:space="preserve"> إرساء</w:t>
      </w:r>
      <w:r w:rsidR="007A0B78" w:rsidRPr="00B01AEF">
        <w:rPr>
          <w:noProof/>
          <w:rtl/>
          <w:lang w:bidi="ar-EG"/>
        </w:rPr>
        <w:t xml:space="preserve"> فهم مشترك لما </w:t>
      </w:r>
      <w:r w:rsidR="007A0B78" w:rsidRPr="00B01AEF">
        <w:rPr>
          <w:rFonts w:hint="cs"/>
          <w:noProof/>
          <w:rtl/>
          <w:lang w:bidi="ar-EG"/>
        </w:rPr>
        <w:t>ت</w:t>
      </w:r>
      <w:r w:rsidR="007A0B78" w:rsidRPr="00B01AEF">
        <w:rPr>
          <w:noProof/>
          <w:rtl/>
          <w:lang w:bidi="ar-EG"/>
        </w:rPr>
        <w:t>عنيه</w:t>
      </w:r>
      <w:r w:rsidR="007A0B78" w:rsidRPr="00B01AEF">
        <w:rPr>
          <w:rFonts w:hint="cs"/>
          <w:noProof/>
          <w:rtl/>
          <w:lang w:bidi="ar-EG"/>
        </w:rPr>
        <w:t xml:space="preserve"> كلمة</w:t>
      </w:r>
      <w:r w:rsidR="007A0B78" w:rsidRPr="00B01AEF">
        <w:rPr>
          <w:noProof/>
          <w:rtl/>
          <w:lang w:bidi="ar-EG"/>
        </w:rPr>
        <w:t xml:space="preserve"> </w:t>
      </w:r>
      <w:r w:rsidR="007A0B78" w:rsidRPr="00D56C8F">
        <w:rPr>
          <w:rFonts w:hint="cs"/>
          <w:b/>
          <w:bCs/>
          <w:i/>
          <w:iCs/>
          <w:noProof/>
          <w:rtl/>
          <w:lang w:bidi="ar-EG"/>
        </w:rPr>
        <w:t>"</w:t>
      </w:r>
      <w:r w:rsidR="007A0B78" w:rsidRPr="00D56C8F">
        <w:rPr>
          <w:b/>
          <w:bCs/>
          <w:i/>
          <w:iCs/>
          <w:noProof/>
          <w:rtl/>
          <w:lang w:bidi="ar-EG"/>
        </w:rPr>
        <w:t>تنسيق</w:t>
      </w:r>
      <w:r w:rsidR="007A0B78" w:rsidRPr="00D56C8F">
        <w:rPr>
          <w:rFonts w:hint="cs"/>
          <w:b/>
          <w:bCs/>
          <w:i/>
          <w:iCs/>
          <w:noProof/>
          <w:rtl/>
          <w:lang w:bidi="ar-EG"/>
        </w:rPr>
        <w:t>"</w:t>
      </w:r>
      <w:r w:rsidR="007A0B78" w:rsidRPr="00B01AEF">
        <w:rPr>
          <w:noProof/>
          <w:rtl/>
          <w:lang w:bidi="ar-EG"/>
        </w:rPr>
        <w:t xml:space="preserve"> في هذه الجملة. </w:t>
      </w:r>
      <w:r w:rsidR="00272A27" w:rsidRPr="00B01AEF">
        <w:rPr>
          <w:rFonts w:hint="cs"/>
          <w:noProof/>
          <w:rtl/>
          <w:lang w:bidi="ar-EG"/>
        </w:rPr>
        <w:t>و</w:t>
      </w:r>
      <w:r w:rsidR="00272A27" w:rsidRPr="00B01AEF">
        <w:rPr>
          <w:noProof/>
          <w:rtl/>
          <w:lang w:bidi="ar-EG"/>
        </w:rPr>
        <w:t>حسب فهم البرازيل وكندا</w:t>
      </w:r>
      <w:r w:rsidR="003622B4" w:rsidRPr="00B01AEF">
        <w:rPr>
          <w:noProof/>
          <w:rtl/>
          <w:lang w:bidi="ar-EG"/>
        </w:rPr>
        <w:t>، فإ</w:t>
      </w:r>
      <w:r w:rsidR="003622B4" w:rsidRPr="00B01AEF">
        <w:rPr>
          <w:rFonts w:hint="cs"/>
          <w:noProof/>
          <w:rtl/>
          <w:lang w:bidi="ar-EG"/>
        </w:rPr>
        <w:t>نها ت</w:t>
      </w:r>
      <w:r w:rsidR="007A0B78" w:rsidRPr="00B01AEF">
        <w:rPr>
          <w:noProof/>
          <w:rtl/>
          <w:lang w:bidi="ar-EG"/>
        </w:rPr>
        <w:t xml:space="preserve">عني أن إنشاء </w:t>
      </w:r>
      <w:r w:rsidR="00367D20" w:rsidRPr="00B01AEF">
        <w:rPr>
          <w:rFonts w:hint="cs"/>
          <w:noProof/>
          <w:rtl/>
          <w:lang w:bidi="ar-EG"/>
        </w:rPr>
        <w:t>الأفرقة الإقليمية</w:t>
      </w:r>
      <w:r w:rsidR="002C5932">
        <w:rPr>
          <w:noProof/>
          <w:rtl/>
          <w:lang w:bidi="ar-EG"/>
        </w:rPr>
        <w:t xml:space="preserve"> ينبغي أن يكون جهد</w:t>
      </w:r>
      <w:r w:rsidR="007A0B78" w:rsidRPr="00B01AEF">
        <w:rPr>
          <w:noProof/>
          <w:rtl/>
          <w:lang w:bidi="ar-EG"/>
        </w:rPr>
        <w:t>ا</w:t>
      </w:r>
      <w:r w:rsidR="002C5932">
        <w:rPr>
          <w:rFonts w:hint="cs"/>
          <w:noProof/>
          <w:rtl/>
          <w:lang w:bidi="ar-EG"/>
        </w:rPr>
        <w:t>ً</w:t>
      </w:r>
      <w:r w:rsidR="007A0B78" w:rsidRPr="00B01AEF">
        <w:rPr>
          <w:noProof/>
          <w:rtl/>
          <w:lang w:bidi="ar-EG"/>
        </w:rPr>
        <w:t xml:space="preserve"> منسق</w:t>
      </w:r>
      <w:r w:rsidR="003B2277">
        <w:rPr>
          <w:noProof/>
          <w:rtl/>
          <w:lang w:bidi="ar-EG"/>
        </w:rPr>
        <w:t>ا</w:t>
      </w:r>
      <w:r w:rsidR="002C5932">
        <w:rPr>
          <w:rFonts w:hint="cs"/>
          <w:noProof/>
          <w:rtl/>
          <w:lang w:bidi="ar-EG"/>
        </w:rPr>
        <w:t>ً</w:t>
      </w:r>
      <w:r w:rsidR="003B2277">
        <w:rPr>
          <w:noProof/>
          <w:rtl/>
          <w:lang w:bidi="ar-EG"/>
        </w:rPr>
        <w:t xml:space="preserve"> بشكل وثيق بين لجنة </w:t>
      </w:r>
      <w:r w:rsidR="00367D20" w:rsidRPr="00B01AEF">
        <w:rPr>
          <w:noProof/>
          <w:rtl/>
          <w:lang w:bidi="ar-EG"/>
        </w:rPr>
        <w:t>دراسات قطاع تقييس الاتصالات</w:t>
      </w:r>
      <w:r w:rsidR="007A0B78" w:rsidRPr="00B01AEF">
        <w:rPr>
          <w:noProof/>
          <w:rtl/>
          <w:lang w:bidi="ar-EG"/>
        </w:rPr>
        <w:t xml:space="preserve">، </w:t>
      </w:r>
      <w:r w:rsidR="00367D20" w:rsidRPr="00B01AEF">
        <w:rPr>
          <w:rFonts w:hint="cs"/>
          <w:noProof/>
          <w:rtl/>
          <w:lang w:bidi="ar-EG"/>
        </w:rPr>
        <w:t>و</w:t>
      </w:r>
      <w:r w:rsidR="007A0B78" w:rsidRPr="00B01AEF">
        <w:rPr>
          <w:noProof/>
          <w:rtl/>
          <w:lang w:bidi="ar-EG"/>
        </w:rPr>
        <w:t>ال</w:t>
      </w:r>
      <w:r w:rsidR="00367D20" w:rsidRPr="00B01AEF">
        <w:rPr>
          <w:noProof/>
          <w:rtl/>
          <w:lang w:bidi="ar-EG"/>
        </w:rPr>
        <w:t>فريق الاستشاري لتقييس الاتصالات</w:t>
      </w:r>
      <w:r w:rsidR="007A0B78" w:rsidRPr="00B01AEF">
        <w:rPr>
          <w:noProof/>
          <w:rtl/>
          <w:lang w:bidi="ar-EG"/>
        </w:rPr>
        <w:t xml:space="preserve">، </w:t>
      </w:r>
      <w:r w:rsidR="00367D20" w:rsidRPr="00B01AEF">
        <w:rPr>
          <w:rFonts w:hint="cs"/>
          <w:noProof/>
          <w:rtl/>
          <w:lang w:bidi="ar-EG"/>
        </w:rPr>
        <w:t>و</w:t>
      </w:r>
      <w:r w:rsidR="00367D20" w:rsidRPr="00B01AEF">
        <w:rPr>
          <w:noProof/>
          <w:rtl/>
          <w:lang w:bidi="ar-EG"/>
        </w:rPr>
        <w:t>المنظمة الإقليمية المعنية</w:t>
      </w:r>
      <w:r w:rsidR="00367D20" w:rsidRPr="00B01AEF">
        <w:rPr>
          <w:rFonts w:hint="cs"/>
          <w:noProof/>
          <w:rtl/>
          <w:lang w:bidi="ar-EG"/>
        </w:rPr>
        <w:t xml:space="preserve">، </w:t>
      </w:r>
      <w:r w:rsidR="007A0B78" w:rsidRPr="00B01AEF">
        <w:rPr>
          <w:noProof/>
          <w:rtl/>
          <w:lang w:bidi="ar-EG"/>
        </w:rPr>
        <w:t>والدول الأعضاء المعنية وأعضاء القطاع</w:t>
      </w:r>
      <w:r w:rsidR="003B2277">
        <w:rPr>
          <w:rFonts w:hint="cs"/>
          <w:noProof/>
          <w:rtl/>
          <w:lang w:bidi="ar-EG"/>
        </w:rPr>
        <w:t xml:space="preserve"> المعنيين</w:t>
      </w:r>
      <w:r w:rsidR="007A0B78" w:rsidRPr="00B01AEF">
        <w:rPr>
          <w:noProof/>
          <w:rtl/>
          <w:lang w:bidi="ar-EG"/>
        </w:rPr>
        <w:t>.</w:t>
      </w:r>
    </w:p>
    <w:p w:rsidR="00B07B2F" w:rsidRPr="00B01AEF" w:rsidRDefault="00FC52BA" w:rsidP="003B2277">
      <w:pPr>
        <w:rPr>
          <w:rtl/>
          <w:lang w:bidi="ar-EG"/>
        </w:rPr>
      </w:pPr>
      <w:r w:rsidRPr="00B01AEF">
        <w:rPr>
          <w:rtl/>
          <w:lang w:bidi="ar-EG"/>
        </w:rPr>
        <w:t>وأخيراً، تحتوي التوصية</w:t>
      </w:r>
      <w:r w:rsidR="003B2277">
        <w:rPr>
          <w:rFonts w:hint="cs"/>
          <w:rtl/>
          <w:lang w:bidi="ar-EG"/>
        </w:rPr>
        <w:t> </w:t>
      </w:r>
      <w:r w:rsidRPr="00B01AEF">
        <w:rPr>
          <w:lang w:bidi="ar-EG"/>
        </w:rPr>
        <w:t>ITU-T A.1</w:t>
      </w:r>
      <w:r w:rsidRPr="00B01AEF">
        <w:rPr>
          <w:rtl/>
          <w:lang w:bidi="ar-EG"/>
        </w:rPr>
        <w:t xml:space="preserve"> على إجراء </w:t>
      </w:r>
      <w:r w:rsidR="005775FB" w:rsidRPr="00B01AEF">
        <w:rPr>
          <w:rFonts w:hint="cs"/>
          <w:rtl/>
          <w:lang w:bidi="ar-EG"/>
        </w:rPr>
        <w:t>مفصل</w:t>
      </w:r>
      <w:r w:rsidRPr="00B01AEF">
        <w:rPr>
          <w:rtl/>
          <w:lang w:bidi="ar-EG"/>
        </w:rPr>
        <w:t xml:space="preserve"> </w:t>
      </w:r>
      <w:r w:rsidRPr="00B01AEF">
        <w:rPr>
          <w:rFonts w:hint="cs"/>
          <w:rtl/>
          <w:lang w:bidi="ar-EG"/>
        </w:rPr>
        <w:t xml:space="preserve">بشأن </w:t>
      </w:r>
      <w:r w:rsidR="00543D9A" w:rsidRPr="00B01AEF">
        <w:rPr>
          <w:rFonts w:hint="cs"/>
          <w:rtl/>
          <w:lang w:bidi="ar-EG"/>
        </w:rPr>
        <w:t>الموافقة على</w:t>
      </w:r>
      <w:r w:rsidRPr="00B01AEF">
        <w:rPr>
          <w:rFonts w:hint="cs"/>
          <w:rtl/>
          <w:lang w:bidi="ar-EG"/>
        </w:rPr>
        <w:t xml:space="preserve"> </w:t>
      </w:r>
      <w:r w:rsidRPr="00B01AEF">
        <w:rPr>
          <w:rtl/>
          <w:lang w:bidi="ar-EG"/>
        </w:rPr>
        <w:t xml:space="preserve">أنشطة التنسيق </w:t>
      </w:r>
      <w:r w:rsidRPr="00B01AEF">
        <w:rPr>
          <w:rFonts w:hint="cs"/>
          <w:rtl/>
          <w:lang w:bidi="ar-EG"/>
        </w:rPr>
        <w:t>المشتركة</w:t>
      </w:r>
      <w:r w:rsidR="00C8520F">
        <w:rPr>
          <w:rFonts w:hint="cs"/>
          <w:rtl/>
          <w:lang w:bidi="ar-EG"/>
        </w:rPr>
        <w:t xml:space="preserve"> </w:t>
      </w:r>
      <w:r w:rsidR="00C8520F">
        <w:rPr>
          <w:lang w:bidi="ar-EG"/>
        </w:rPr>
        <w:t>(JCA)</w:t>
      </w:r>
      <w:r w:rsidRPr="00B01AEF">
        <w:rPr>
          <w:rtl/>
        </w:rPr>
        <w:t xml:space="preserve"> </w:t>
      </w:r>
      <w:r w:rsidR="003B2277">
        <w:rPr>
          <w:rFonts w:hint="cs"/>
          <w:rtl/>
        </w:rPr>
        <w:t>وإنشائها</w:t>
      </w:r>
      <w:r w:rsidRPr="00B01AEF">
        <w:rPr>
          <w:rFonts w:hint="cs"/>
          <w:rtl/>
          <w:lang w:bidi="ar-EG"/>
        </w:rPr>
        <w:t>،</w:t>
      </w:r>
      <w:r w:rsidR="00705DF6" w:rsidRPr="00B01AEF">
        <w:rPr>
          <w:rtl/>
          <w:lang w:bidi="ar-EG"/>
        </w:rPr>
        <w:t xml:space="preserve"> مع ا</w:t>
      </w:r>
      <w:r w:rsidRPr="00B01AEF">
        <w:rPr>
          <w:rtl/>
          <w:lang w:bidi="ar-EG"/>
        </w:rPr>
        <w:t xml:space="preserve">ضطلاع </w:t>
      </w:r>
      <w:r w:rsidR="00705DF6" w:rsidRPr="00B01AEF">
        <w:rPr>
          <w:rtl/>
          <w:lang w:bidi="ar-EG"/>
        </w:rPr>
        <w:t xml:space="preserve">الفريق الاستشاري لتقييس الاتصالات </w:t>
      </w:r>
      <w:r w:rsidRPr="00B01AEF">
        <w:rPr>
          <w:rtl/>
          <w:lang w:bidi="ar-EG"/>
        </w:rPr>
        <w:t>بدور رئيسي</w:t>
      </w:r>
      <w:r w:rsidR="003B2277">
        <w:rPr>
          <w:rFonts w:hint="cs"/>
          <w:rtl/>
          <w:lang w:bidi="ar-EG"/>
        </w:rPr>
        <w:t xml:space="preserve"> في</w:t>
      </w:r>
      <w:r w:rsidR="003B2277">
        <w:rPr>
          <w:rFonts w:hint="eastAsia"/>
          <w:rtl/>
          <w:lang w:bidi="ar-EG"/>
        </w:rPr>
        <w:t> </w:t>
      </w:r>
      <w:r w:rsidR="003B2277">
        <w:rPr>
          <w:rFonts w:hint="cs"/>
          <w:rtl/>
          <w:lang w:bidi="ar-EG"/>
        </w:rPr>
        <w:t>ذلك</w:t>
      </w:r>
      <w:r w:rsidRPr="00B01AEF">
        <w:rPr>
          <w:rtl/>
          <w:lang w:bidi="ar-EG"/>
        </w:rPr>
        <w:t xml:space="preserve">. </w:t>
      </w:r>
      <w:r w:rsidR="005775FB" w:rsidRPr="00B01AEF">
        <w:rPr>
          <w:rFonts w:hint="cs"/>
          <w:rtl/>
          <w:lang w:bidi="ar-EG"/>
        </w:rPr>
        <w:t>وترى كل من</w:t>
      </w:r>
      <w:r w:rsidRPr="00B01AEF">
        <w:rPr>
          <w:rtl/>
          <w:lang w:bidi="ar-EG"/>
        </w:rPr>
        <w:t xml:space="preserve"> البرازيل وكندا أنه ينبغي </w:t>
      </w:r>
      <w:r w:rsidR="005775FB" w:rsidRPr="00B01AEF">
        <w:rPr>
          <w:rFonts w:hint="cs"/>
          <w:rtl/>
          <w:lang w:bidi="ar-EG"/>
        </w:rPr>
        <w:t xml:space="preserve">بالمثل </w:t>
      </w:r>
      <w:r w:rsidRPr="00B01AEF">
        <w:rPr>
          <w:rtl/>
          <w:lang w:bidi="ar-EG"/>
        </w:rPr>
        <w:t xml:space="preserve">وضع إجراء مفصل </w:t>
      </w:r>
      <w:r w:rsidR="003B2277">
        <w:rPr>
          <w:rFonts w:hint="cs"/>
          <w:rtl/>
          <w:lang w:bidi="ar-EG"/>
        </w:rPr>
        <w:t>بشأن</w:t>
      </w:r>
      <w:r w:rsidR="005775FB" w:rsidRPr="00B01AEF">
        <w:rPr>
          <w:rFonts w:hint="cs"/>
          <w:rtl/>
          <w:lang w:bidi="ar-EG"/>
        </w:rPr>
        <w:t xml:space="preserve"> </w:t>
      </w:r>
      <w:r w:rsidRPr="00B01AEF">
        <w:rPr>
          <w:rtl/>
          <w:lang w:bidi="ar-EG"/>
        </w:rPr>
        <w:t xml:space="preserve">إنشاء </w:t>
      </w:r>
      <w:r w:rsidR="005775FB" w:rsidRPr="00B01AEF">
        <w:rPr>
          <w:rFonts w:hint="cs"/>
          <w:rtl/>
          <w:lang w:bidi="ar-EG"/>
        </w:rPr>
        <w:t>الأفرقة</w:t>
      </w:r>
      <w:r w:rsidR="003B2277">
        <w:rPr>
          <w:rFonts w:hint="eastAsia"/>
          <w:rtl/>
          <w:lang w:bidi="ar-EG"/>
        </w:rPr>
        <w:t> </w:t>
      </w:r>
      <w:r w:rsidR="005775FB" w:rsidRPr="00B01AEF">
        <w:rPr>
          <w:rFonts w:hint="cs"/>
          <w:rtl/>
          <w:lang w:bidi="ar-EG"/>
        </w:rPr>
        <w:t>الإقليمية</w:t>
      </w:r>
      <w:r w:rsidRPr="00B01AEF">
        <w:rPr>
          <w:rtl/>
          <w:lang w:bidi="ar-EG"/>
        </w:rPr>
        <w:t xml:space="preserve">، </w:t>
      </w:r>
      <w:r w:rsidR="00D417B5" w:rsidRPr="00B01AEF">
        <w:rPr>
          <w:rFonts w:hint="cs"/>
          <w:rtl/>
          <w:lang w:bidi="ar-EG"/>
        </w:rPr>
        <w:t>على</w:t>
      </w:r>
      <w:r w:rsidRPr="00B01AEF">
        <w:rPr>
          <w:rtl/>
          <w:lang w:bidi="ar-EG"/>
        </w:rPr>
        <w:t xml:space="preserve"> أن يكون للفريق الاستشاري لتقييس الاتصالات القول الفصل في إنشائه</w:t>
      </w:r>
      <w:r w:rsidR="00AC1CF8" w:rsidRPr="00B01AEF">
        <w:rPr>
          <w:rFonts w:hint="cs"/>
          <w:rtl/>
          <w:lang w:bidi="ar-EG"/>
        </w:rPr>
        <w:t>ا</w:t>
      </w:r>
      <w:r w:rsidRPr="00B01AEF">
        <w:rPr>
          <w:rtl/>
          <w:lang w:bidi="ar-EG"/>
        </w:rPr>
        <w:t xml:space="preserve"> </w:t>
      </w:r>
      <w:r w:rsidR="00AC1CF8" w:rsidRPr="00B01AEF">
        <w:rPr>
          <w:rFonts w:hint="cs"/>
          <w:rtl/>
          <w:lang w:bidi="ar-EG"/>
        </w:rPr>
        <w:t>فعليا</w:t>
      </w:r>
      <w:r w:rsidR="003B2277">
        <w:rPr>
          <w:rFonts w:hint="cs"/>
          <w:rtl/>
          <w:lang w:bidi="ar-EG"/>
        </w:rPr>
        <w:t>ً</w:t>
      </w:r>
      <w:r w:rsidRPr="00B01AEF">
        <w:rPr>
          <w:rtl/>
          <w:lang w:bidi="ar-EG"/>
        </w:rPr>
        <w:t>.</w:t>
      </w:r>
    </w:p>
    <w:p w:rsidR="00B07B2F" w:rsidRPr="00CA4AFC" w:rsidRDefault="003B2277" w:rsidP="00CA4AFC">
      <w:pPr>
        <w:keepNext/>
        <w:keepLines/>
        <w:rPr>
          <w:b/>
          <w:bCs/>
          <w:rtl/>
          <w:lang w:bidi="ar-EG"/>
        </w:rPr>
      </w:pPr>
      <w:r w:rsidRPr="00CA4AFC">
        <w:rPr>
          <w:rFonts w:hint="cs"/>
          <w:b/>
          <w:bCs/>
          <w:rtl/>
        </w:rPr>
        <w:lastRenderedPageBreak/>
        <w:t>السؤال</w:t>
      </w:r>
      <w:r w:rsidR="00B07B2F" w:rsidRPr="00CA4AFC">
        <w:rPr>
          <w:rFonts w:hint="cs"/>
          <w:b/>
          <w:bCs/>
          <w:rtl/>
        </w:rPr>
        <w:t xml:space="preserve"> </w:t>
      </w:r>
      <w:r w:rsidR="00B07B2F" w:rsidRPr="00CA4AFC">
        <w:rPr>
          <w:b/>
          <w:bCs/>
        </w:rPr>
        <w:t>2</w:t>
      </w:r>
      <w:r w:rsidR="00635286" w:rsidRPr="00CA4AFC">
        <w:rPr>
          <w:rFonts w:hint="cs"/>
          <w:b/>
          <w:bCs/>
          <w:rtl/>
          <w:lang w:bidi="ar-EG"/>
        </w:rPr>
        <w:t xml:space="preserve">: </w:t>
      </w:r>
      <w:r w:rsidR="00635286" w:rsidRPr="00CA4AFC">
        <w:rPr>
          <w:b/>
          <w:bCs/>
          <w:rtl/>
          <w:lang w:bidi="ar-EG"/>
        </w:rPr>
        <w:t xml:space="preserve">هل يوجد تعارض </w:t>
      </w:r>
      <w:r w:rsidR="00064013" w:rsidRPr="00CA4AFC">
        <w:rPr>
          <w:rFonts w:hint="cs"/>
          <w:b/>
          <w:bCs/>
          <w:rtl/>
          <w:lang w:bidi="ar-EG"/>
        </w:rPr>
        <w:t>من الناحية</w:t>
      </w:r>
      <w:r w:rsidR="00635286" w:rsidRPr="00CA4AFC">
        <w:rPr>
          <w:b/>
          <w:bCs/>
          <w:rtl/>
          <w:lang w:bidi="ar-EG"/>
        </w:rPr>
        <w:t xml:space="preserve"> </w:t>
      </w:r>
      <w:r w:rsidR="00635286" w:rsidRPr="00CA4AFC">
        <w:rPr>
          <w:rFonts w:hint="cs"/>
          <w:b/>
          <w:bCs/>
          <w:rtl/>
          <w:lang w:bidi="ar-EG"/>
        </w:rPr>
        <w:t>ال</w:t>
      </w:r>
      <w:r w:rsidR="00635286" w:rsidRPr="00CA4AFC">
        <w:rPr>
          <w:b/>
          <w:bCs/>
          <w:rtl/>
          <w:lang w:bidi="ar-EG"/>
        </w:rPr>
        <w:t xml:space="preserve">دستورية </w:t>
      </w:r>
      <w:r w:rsidR="00635286" w:rsidRPr="00CA4AFC">
        <w:rPr>
          <w:rFonts w:hint="cs"/>
          <w:b/>
          <w:bCs/>
          <w:rtl/>
          <w:lang w:bidi="ar-EG"/>
        </w:rPr>
        <w:t xml:space="preserve">بين </w:t>
      </w:r>
      <w:r w:rsidR="00635286" w:rsidRPr="00CA4AFC">
        <w:rPr>
          <w:b/>
          <w:bCs/>
          <w:rtl/>
          <w:lang w:bidi="ar-EG"/>
        </w:rPr>
        <w:t>المادة</w:t>
      </w:r>
      <w:r w:rsidR="00064013" w:rsidRPr="00CA4AFC">
        <w:rPr>
          <w:rFonts w:hint="cs"/>
          <w:b/>
          <w:bCs/>
          <w:rtl/>
          <w:lang w:bidi="ar-EG"/>
        </w:rPr>
        <w:t> </w:t>
      </w:r>
      <w:r w:rsidR="00635286" w:rsidRPr="00CA4AFC">
        <w:rPr>
          <w:b/>
          <w:bCs/>
          <w:lang w:bidi="ar-EG"/>
        </w:rPr>
        <w:t>3</w:t>
      </w:r>
      <w:r w:rsidR="00635286" w:rsidRPr="00CA4AFC">
        <w:rPr>
          <w:b/>
          <w:bCs/>
          <w:rtl/>
          <w:lang w:bidi="ar-EG"/>
        </w:rPr>
        <w:t xml:space="preserve"> (البند</w:t>
      </w:r>
      <w:r w:rsidR="00064013" w:rsidRPr="00CA4AFC">
        <w:rPr>
          <w:rFonts w:hint="cs"/>
          <w:b/>
          <w:bCs/>
          <w:rtl/>
          <w:lang w:bidi="ar-EG"/>
        </w:rPr>
        <w:t> </w:t>
      </w:r>
      <w:r w:rsidR="00635286" w:rsidRPr="00CA4AFC">
        <w:rPr>
          <w:rFonts w:eastAsia="SimSun"/>
          <w:b/>
          <w:bCs/>
        </w:rPr>
        <w:t>28A</w:t>
      </w:r>
      <w:r w:rsidR="00635286" w:rsidRPr="00CA4AFC">
        <w:rPr>
          <w:b/>
          <w:bCs/>
          <w:rtl/>
          <w:lang w:bidi="ar-EG"/>
        </w:rPr>
        <w:t>) من دستور الاتحاد والعديد من الأحكام القانونية المتعلقة بحقوق مشاركة أعضاء القطاع والمنتسبين والهي</w:t>
      </w:r>
      <w:r w:rsidR="00064013" w:rsidRPr="00CA4AFC">
        <w:rPr>
          <w:b/>
          <w:bCs/>
          <w:rtl/>
          <w:lang w:bidi="ar-EG"/>
        </w:rPr>
        <w:t>ئات الأكاديمية في أنشطة القطاع</w:t>
      </w:r>
      <w:r w:rsidR="00635286" w:rsidRPr="00CA4AFC">
        <w:rPr>
          <w:b/>
          <w:bCs/>
          <w:rtl/>
          <w:lang w:bidi="ar-EG"/>
        </w:rPr>
        <w:t>، لا</w:t>
      </w:r>
      <w:r w:rsidR="00064013" w:rsidRPr="00CA4AFC">
        <w:rPr>
          <w:rFonts w:hint="cs"/>
          <w:b/>
          <w:bCs/>
          <w:rtl/>
          <w:lang w:bidi="ar-EG"/>
        </w:rPr>
        <w:t> </w:t>
      </w:r>
      <w:r w:rsidR="00635286" w:rsidRPr="00CA4AFC">
        <w:rPr>
          <w:b/>
          <w:bCs/>
          <w:rtl/>
          <w:lang w:bidi="ar-EG"/>
        </w:rPr>
        <w:t>سيما في</w:t>
      </w:r>
      <w:r w:rsidR="00064013" w:rsidRPr="00CA4AFC">
        <w:rPr>
          <w:rFonts w:hint="cs"/>
          <w:b/>
          <w:bCs/>
          <w:rtl/>
          <w:lang w:bidi="ar-EG"/>
        </w:rPr>
        <w:t> </w:t>
      </w:r>
      <w:r w:rsidR="00635286" w:rsidRPr="00CA4AFC">
        <w:rPr>
          <w:rFonts w:hint="cs"/>
          <w:b/>
          <w:bCs/>
          <w:rtl/>
          <w:lang w:bidi="ar-EG"/>
        </w:rPr>
        <w:t>الأفرقة الإقليمية</w:t>
      </w:r>
      <w:r w:rsidR="00635286" w:rsidRPr="00CA4AFC">
        <w:rPr>
          <w:b/>
          <w:bCs/>
          <w:rtl/>
          <w:lang w:bidi="ar-EG"/>
        </w:rPr>
        <w:t>؟</w:t>
      </w:r>
    </w:p>
    <w:p w:rsidR="00FC75CC" w:rsidRPr="00B01AEF" w:rsidRDefault="00FC75CC" w:rsidP="00CA4AFC">
      <w:pPr>
        <w:keepNext/>
        <w:keepLines/>
        <w:rPr>
          <w:b/>
          <w:bCs/>
          <w:rtl/>
          <w:lang w:bidi="ar-EG"/>
        </w:rPr>
      </w:pPr>
      <w:r w:rsidRPr="00B01AEF">
        <w:rPr>
          <w:rFonts w:hint="cs"/>
          <w:rtl/>
          <w:lang w:bidi="ar-EG"/>
        </w:rPr>
        <w:t>و</w:t>
      </w:r>
      <w:r w:rsidRPr="00B01AEF">
        <w:rPr>
          <w:rtl/>
          <w:lang w:bidi="ar-EG"/>
        </w:rPr>
        <w:t xml:space="preserve">بشأن هذه </w:t>
      </w:r>
      <w:r w:rsidR="00B01AEF" w:rsidRPr="00B01AEF">
        <w:rPr>
          <w:rFonts w:hint="cs"/>
          <w:rtl/>
          <w:lang w:bidi="ar-EG"/>
        </w:rPr>
        <w:t>القضية</w:t>
      </w:r>
      <w:r w:rsidRPr="00B01AEF">
        <w:rPr>
          <w:rtl/>
          <w:lang w:bidi="ar-EG"/>
        </w:rPr>
        <w:t>، تحدد البرازيل وكندا الأحكام القانونية التالية ذات الصلة</w:t>
      </w:r>
      <w:r w:rsidR="00B01AEF" w:rsidRPr="00B01AEF">
        <w:rPr>
          <w:rFonts w:hint="cs"/>
          <w:rtl/>
          <w:lang w:bidi="ar-EG"/>
        </w:rPr>
        <w:t>:</w:t>
      </w:r>
    </w:p>
    <w:p w:rsidR="00B07B2F" w:rsidRPr="00B01AEF" w:rsidRDefault="00B07B2F" w:rsidP="00CA4AFC">
      <w:pPr>
        <w:pStyle w:val="enumlev1"/>
        <w:keepNext/>
        <w:keepLines/>
        <w:rPr>
          <w:rtl/>
          <w:lang w:bidi="ar-EG"/>
        </w:rPr>
      </w:pPr>
      <w:r w:rsidRPr="00B01AEF">
        <w:rPr>
          <w:rFonts w:ascii="Traditional Arabic" w:hAnsi="Traditional Arabic"/>
          <w:rtl/>
          <w:lang w:bidi="ar-EG"/>
        </w:rPr>
        <w:t>•</w:t>
      </w:r>
      <w:r w:rsidRPr="00B01AEF">
        <w:rPr>
          <w:lang w:bidi="ar-EG"/>
        </w:rPr>
        <w:tab/>
      </w:r>
      <w:r w:rsidR="00987BD4" w:rsidRPr="00B01AEF">
        <w:rPr>
          <w:rFonts w:hint="cs"/>
          <w:rtl/>
          <w:lang w:bidi="ar-EG"/>
        </w:rPr>
        <w:t>المادة</w:t>
      </w:r>
      <w:r w:rsidR="00CA4AFC">
        <w:rPr>
          <w:rFonts w:hint="eastAsia"/>
          <w:rtl/>
          <w:lang w:bidi="ar-EG"/>
        </w:rPr>
        <w:t> </w:t>
      </w:r>
      <w:r w:rsidR="00987BD4" w:rsidRPr="00B01AEF">
        <w:rPr>
          <w:lang w:bidi="ar-EG"/>
        </w:rPr>
        <w:t>3</w:t>
      </w:r>
      <w:r w:rsidR="00987BD4" w:rsidRPr="00B01AEF">
        <w:rPr>
          <w:rFonts w:hint="cs"/>
          <w:rtl/>
          <w:lang w:bidi="ar-EG"/>
        </w:rPr>
        <w:t>، دستور الاتحاد</w:t>
      </w:r>
      <w:r w:rsidR="00FC75CC" w:rsidRPr="00B01AEF">
        <w:rPr>
          <w:rFonts w:hint="cs"/>
          <w:rtl/>
          <w:lang w:bidi="ar-EG"/>
        </w:rPr>
        <w:t xml:space="preserve">، </w:t>
      </w:r>
      <w:r w:rsidR="00FC75CC" w:rsidRPr="00B01AEF">
        <w:rPr>
          <w:rtl/>
          <w:lang w:bidi="ar-EG"/>
        </w:rPr>
        <w:t>البند</w:t>
      </w:r>
      <w:r w:rsidR="00CA4AFC">
        <w:rPr>
          <w:rFonts w:hint="cs"/>
          <w:rtl/>
          <w:lang w:bidi="ar-EG"/>
        </w:rPr>
        <w:t> </w:t>
      </w:r>
      <w:r w:rsidR="00FC75CC" w:rsidRPr="00B01AEF">
        <w:t>28A</w:t>
      </w:r>
      <w:r w:rsidR="00FC75CC" w:rsidRPr="00B01AEF">
        <w:rPr>
          <w:rFonts w:hint="cs"/>
          <w:rtl/>
        </w:rPr>
        <w:t xml:space="preserve">: يحدد حقوق أعضاء القطاع في </w:t>
      </w:r>
      <w:r w:rsidR="00064013">
        <w:rPr>
          <w:rFonts w:hint="cs"/>
          <w:rtl/>
          <w:lang w:bidi="ar-EG"/>
        </w:rPr>
        <w:t>أعمال</w:t>
      </w:r>
      <w:r w:rsidR="00064013">
        <w:rPr>
          <w:rFonts w:hint="cs"/>
          <w:rtl/>
        </w:rPr>
        <w:t xml:space="preserve"> القطاع؛</w:t>
      </w:r>
    </w:p>
    <w:p w:rsidR="00B07B2F" w:rsidRPr="00B01AEF" w:rsidRDefault="00B07B2F" w:rsidP="002C5932">
      <w:pPr>
        <w:pStyle w:val="enumlev1"/>
        <w:rPr>
          <w:rtl/>
          <w:lang w:bidi="ar-SA"/>
        </w:rPr>
      </w:pPr>
      <w:r w:rsidRPr="00B01AEF">
        <w:rPr>
          <w:rFonts w:ascii="Traditional Arabic" w:hAnsi="Traditional Arabic"/>
          <w:rtl/>
          <w:lang w:bidi="ar-EG"/>
        </w:rPr>
        <w:t>•</w:t>
      </w:r>
      <w:r w:rsidRPr="00B01AEF">
        <w:rPr>
          <w:lang w:bidi="ar-EG"/>
        </w:rPr>
        <w:tab/>
      </w:r>
      <w:r w:rsidR="00B943F0" w:rsidRPr="00B01AEF">
        <w:rPr>
          <w:rFonts w:hint="cs"/>
          <w:rtl/>
          <w:lang w:bidi="ar-EG"/>
        </w:rPr>
        <w:t xml:space="preserve">اتفاقية الاتحاد، </w:t>
      </w:r>
      <w:r w:rsidR="00987BD4" w:rsidRPr="00B01AEF">
        <w:rPr>
          <w:rFonts w:hint="cs"/>
          <w:rtl/>
          <w:lang w:bidi="ar-EG"/>
        </w:rPr>
        <w:t>المادة</w:t>
      </w:r>
      <w:r w:rsidR="00064013">
        <w:rPr>
          <w:rFonts w:hint="eastAsia"/>
          <w:rtl/>
          <w:lang w:bidi="ar-EG"/>
        </w:rPr>
        <w:t> </w:t>
      </w:r>
      <w:r w:rsidR="00987BD4" w:rsidRPr="00B01AEF">
        <w:rPr>
          <w:lang w:bidi="ar-EG"/>
        </w:rPr>
        <w:t>19</w:t>
      </w:r>
      <w:r w:rsidR="00B943F0" w:rsidRPr="00B01AEF">
        <w:rPr>
          <w:rFonts w:hint="cs"/>
          <w:rtl/>
          <w:lang w:bidi="ar-EG"/>
        </w:rPr>
        <w:t>،</w:t>
      </w:r>
      <w:r w:rsidR="00987BD4" w:rsidRPr="00B01AEF">
        <w:rPr>
          <w:rFonts w:hint="cs"/>
          <w:rtl/>
          <w:lang w:bidi="ar-EG"/>
        </w:rPr>
        <w:t xml:space="preserve"> البند</w:t>
      </w:r>
      <w:r w:rsidR="00B943F0" w:rsidRPr="00B01AEF">
        <w:rPr>
          <w:rFonts w:hint="cs"/>
          <w:rtl/>
          <w:lang w:bidi="ar-EG"/>
        </w:rPr>
        <w:t>ين</w:t>
      </w:r>
      <w:r w:rsidR="00987BD4" w:rsidRPr="00B01AEF">
        <w:rPr>
          <w:rFonts w:hint="cs"/>
          <w:rtl/>
          <w:lang w:bidi="ar-EG"/>
        </w:rPr>
        <w:t xml:space="preserve"> </w:t>
      </w:r>
      <w:r w:rsidR="00987BD4" w:rsidRPr="00B01AEF">
        <w:rPr>
          <w:lang w:bidi="ar-EG"/>
        </w:rPr>
        <w:t>241A</w:t>
      </w:r>
      <w:r w:rsidR="00B943F0" w:rsidRPr="00B01AEF">
        <w:rPr>
          <w:lang w:bidi="ar-EG"/>
        </w:rPr>
        <w:t>-E</w:t>
      </w:r>
      <w:r w:rsidR="00B943F0" w:rsidRPr="00B01AEF">
        <w:rPr>
          <w:rFonts w:hint="cs"/>
          <w:rtl/>
          <w:lang w:bidi="ar-EG"/>
        </w:rPr>
        <w:t xml:space="preserve"> و</w:t>
      </w:r>
      <w:r w:rsidR="00B943F0" w:rsidRPr="00B01AEF">
        <w:rPr>
          <w:lang w:bidi="ar-EG"/>
        </w:rPr>
        <w:t>248B</w:t>
      </w:r>
      <w:r w:rsidR="00B943F0" w:rsidRPr="00B01AEF">
        <w:rPr>
          <w:rFonts w:hint="cs"/>
          <w:rtl/>
          <w:lang w:bidi="ar-SA"/>
        </w:rPr>
        <w:t>: يحد</w:t>
      </w:r>
      <w:r w:rsidR="00CA4AFC">
        <w:rPr>
          <w:rFonts w:hint="cs"/>
          <w:rtl/>
          <w:lang w:bidi="ar-SA"/>
        </w:rPr>
        <w:t>ّ</w:t>
      </w:r>
      <w:r w:rsidR="00B943F0" w:rsidRPr="00B01AEF">
        <w:rPr>
          <w:rFonts w:hint="cs"/>
          <w:rtl/>
          <w:lang w:bidi="ar-SA"/>
        </w:rPr>
        <w:t xml:space="preserve">دان حقوق مشاركة المنتسبين في </w:t>
      </w:r>
      <w:r w:rsidR="002C5932">
        <w:rPr>
          <w:rFonts w:hint="cs"/>
          <w:rtl/>
          <w:lang w:bidi="ar-SA"/>
        </w:rPr>
        <w:t>أعمال القطاع</w:t>
      </w:r>
      <w:r w:rsidR="00B943F0" w:rsidRPr="00B01AEF">
        <w:rPr>
          <w:rFonts w:hint="cs"/>
          <w:rtl/>
          <w:lang w:bidi="ar-SA"/>
        </w:rPr>
        <w:t>؛</w:t>
      </w:r>
    </w:p>
    <w:p w:rsidR="00B07B2F" w:rsidRPr="00B01AEF" w:rsidRDefault="00B07B2F" w:rsidP="00CA4AFC">
      <w:pPr>
        <w:pStyle w:val="enumlev1"/>
        <w:rPr>
          <w:rtl/>
          <w:lang w:bidi="ar-EG"/>
        </w:rPr>
      </w:pPr>
      <w:r w:rsidRPr="00B01AEF">
        <w:rPr>
          <w:rFonts w:ascii="Traditional Arabic" w:hAnsi="Traditional Arabic"/>
          <w:rtl/>
          <w:lang w:bidi="ar-EG"/>
        </w:rPr>
        <w:t>•</w:t>
      </w:r>
      <w:r w:rsidRPr="00B01AEF">
        <w:rPr>
          <w:lang w:bidi="ar-EG"/>
        </w:rPr>
        <w:tab/>
      </w:r>
      <w:r w:rsidR="00987BD4" w:rsidRPr="00B01AEF">
        <w:rPr>
          <w:rFonts w:hint="cs"/>
          <w:rtl/>
          <w:lang w:bidi="ar-EG"/>
        </w:rPr>
        <w:t>القرار</w:t>
      </w:r>
      <w:r w:rsidR="00CA4AFC">
        <w:rPr>
          <w:rFonts w:hint="eastAsia"/>
          <w:rtl/>
          <w:lang w:bidi="ar-EG"/>
        </w:rPr>
        <w:t> </w:t>
      </w:r>
      <w:r w:rsidR="00987BD4" w:rsidRPr="00B01AEF">
        <w:rPr>
          <w:lang w:bidi="ar-EG"/>
        </w:rPr>
        <w:t>169</w:t>
      </w:r>
      <w:r w:rsidR="00987BD4" w:rsidRPr="00B01AEF">
        <w:rPr>
          <w:rFonts w:hint="cs"/>
          <w:rtl/>
          <w:lang w:bidi="ar-EG"/>
        </w:rPr>
        <w:t xml:space="preserve"> (المراجع في دبي،</w:t>
      </w:r>
      <w:r w:rsidR="00064013">
        <w:rPr>
          <w:rFonts w:hint="eastAsia"/>
          <w:rtl/>
          <w:lang w:bidi="ar-EG"/>
        </w:rPr>
        <w:t> </w:t>
      </w:r>
      <w:r w:rsidR="00987BD4" w:rsidRPr="00B01AEF">
        <w:rPr>
          <w:lang w:bidi="ar-EG"/>
        </w:rPr>
        <w:t>2018</w:t>
      </w:r>
      <w:r w:rsidR="00987BD4" w:rsidRPr="00B01AEF">
        <w:rPr>
          <w:rFonts w:hint="cs"/>
          <w:rtl/>
          <w:lang w:bidi="ar-EG"/>
        </w:rPr>
        <w:t>)</w:t>
      </w:r>
      <w:r w:rsidR="00F55DCC" w:rsidRPr="00B01AEF">
        <w:rPr>
          <w:rFonts w:hint="cs"/>
          <w:rtl/>
          <w:lang w:bidi="ar-EG"/>
        </w:rPr>
        <w:t xml:space="preserve">: </w:t>
      </w:r>
      <w:r w:rsidR="00DB45DB" w:rsidRPr="00B01AEF">
        <w:rPr>
          <w:rFonts w:hint="cs"/>
          <w:rtl/>
          <w:lang w:bidi="ar-EG"/>
        </w:rPr>
        <w:t xml:space="preserve">يوافق على مشاركة الهيئات الأكاديمية في </w:t>
      </w:r>
      <w:r w:rsidR="00064013">
        <w:rPr>
          <w:rFonts w:hint="cs"/>
          <w:rtl/>
          <w:lang w:bidi="ar-EG"/>
        </w:rPr>
        <w:t>أعمال القطاع</w:t>
      </w:r>
      <w:r w:rsidR="00DB45DB" w:rsidRPr="00B01AEF">
        <w:rPr>
          <w:rFonts w:hint="cs"/>
          <w:rtl/>
          <w:lang w:bidi="ar-EG"/>
        </w:rPr>
        <w:t>؛</w:t>
      </w:r>
    </w:p>
    <w:p w:rsidR="00B07B2F" w:rsidRPr="00B01AEF" w:rsidRDefault="00B07B2F" w:rsidP="00064013">
      <w:pPr>
        <w:pStyle w:val="enumlev1"/>
        <w:rPr>
          <w:rtl/>
          <w:lang w:bidi="ar-SA"/>
        </w:rPr>
      </w:pPr>
      <w:r w:rsidRPr="00B01AEF">
        <w:rPr>
          <w:rFonts w:ascii="Traditional Arabic" w:hAnsi="Traditional Arabic"/>
          <w:rtl/>
          <w:lang w:bidi="ar-EG"/>
        </w:rPr>
        <w:t>•</w:t>
      </w:r>
      <w:r w:rsidRPr="00B01AEF">
        <w:rPr>
          <w:lang w:bidi="ar-EG"/>
        </w:rPr>
        <w:tab/>
      </w:r>
      <w:r w:rsidR="00987BD4" w:rsidRPr="00B01AEF">
        <w:rPr>
          <w:rFonts w:hint="cs"/>
          <w:rtl/>
          <w:lang w:bidi="ar-EG"/>
        </w:rPr>
        <w:t>القرار</w:t>
      </w:r>
      <w:r w:rsidR="00064013">
        <w:rPr>
          <w:rFonts w:hint="eastAsia"/>
          <w:rtl/>
          <w:lang w:bidi="ar-EG"/>
        </w:rPr>
        <w:t> </w:t>
      </w:r>
      <w:r w:rsidR="00987BD4" w:rsidRPr="00B01AEF">
        <w:rPr>
          <w:lang w:bidi="ar-EG"/>
        </w:rPr>
        <w:t>1</w:t>
      </w:r>
      <w:r w:rsidR="00987BD4" w:rsidRPr="00B01AEF">
        <w:rPr>
          <w:rFonts w:hint="cs"/>
          <w:rtl/>
          <w:lang w:bidi="ar-EG"/>
        </w:rPr>
        <w:t xml:space="preserve"> (المراجَع في </w:t>
      </w:r>
      <w:r w:rsidR="00B75995" w:rsidRPr="00B01AEF">
        <w:rPr>
          <w:rFonts w:hint="cs"/>
          <w:rtl/>
          <w:lang w:bidi="ar-EG"/>
        </w:rPr>
        <w:t>الحمامات</w:t>
      </w:r>
      <w:r w:rsidR="00987BD4" w:rsidRPr="00B01AEF">
        <w:rPr>
          <w:rFonts w:hint="cs"/>
          <w:rtl/>
          <w:lang w:bidi="ar-EG"/>
        </w:rPr>
        <w:t>،</w:t>
      </w:r>
      <w:r w:rsidR="00064013">
        <w:rPr>
          <w:rFonts w:hint="eastAsia"/>
          <w:rtl/>
          <w:lang w:bidi="ar-EG"/>
        </w:rPr>
        <w:t> </w:t>
      </w:r>
      <w:r w:rsidR="00B75995" w:rsidRPr="00B01AEF">
        <w:rPr>
          <w:lang w:bidi="ar-EG"/>
        </w:rPr>
        <w:t>2016</w:t>
      </w:r>
      <w:r w:rsidR="00987BD4" w:rsidRPr="00B01AEF">
        <w:rPr>
          <w:rFonts w:hint="cs"/>
          <w:rtl/>
          <w:lang w:bidi="ar-EG"/>
        </w:rPr>
        <w:t>) للجمعية العالمية لتقييس الاتصالات</w:t>
      </w:r>
      <w:r w:rsidR="00B75995" w:rsidRPr="00B01AEF">
        <w:rPr>
          <w:rFonts w:hint="cs"/>
          <w:rtl/>
          <w:lang w:bidi="ar-EG"/>
        </w:rPr>
        <w:t xml:space="preserve">، البند </w:t>
      </w:r>
      <w:r w:rsidR="00B75995" w:rsidRPr="00B01AEF">
        <w:rPr>
          <w:lang w:bidi="ar-EG"/>
        </w:rPr>
        <w:t>3.2</w:t>
      </w:r>
      <w:r w:rsidR="00B75995" w:rsidRPr="00B01AEF">
        <w:rPr>
          <w:rFonts w:hint="cs"/>
          <w:rtl/>
          <w:lang w:bidi="ar-SA"/>
        </w:rPr>
        <w:t xml:space="preserve">: </w:t>
      </w:r>
      <w:r w:rsidR="006C02B7" w:rsidRPr="00B01AEF">
        <w:rPr>
          <w:rFonts w:hint="cs"/>
          <w:rtl/>
          <w:lang w:bidi="ar-SA"/>
        </w:rPr>
        <w:t>يحد</w:t>
      </w:r>
      <w:r w:rsidR="00064013">
        <w:rPr>
          <w:rFonts w:hint="cs"/>
          <w:rtl/>
          <w:lang w:bidi="ar-SA"/>
        </w:rPr>
        <w:t>ّ</w:t>
      </w:r>
      <w:r w:rsidR="006C02B7" w:rsidRPr="00B01AEF">
        <w:rPr>
          <w:rFonts w:hint="cs"/>
          <w:rtl/>
          <w:lang w:bidi="ar-SA"/>
        </w:rPr>
        <w:t>د</w:t>
      </w:r>
      <w:r w:rsidR="00064013">
        <w:rPr>
          <w:rFonts w:hint="cs"/>
          <w:rtl/>
          <w:lang w:bidi="ar-SA"/>
        </w:rPr>
        <w:t xml:space="preserve"> المشاركين</w:t>
      </w:r>
      <w:r w:rsidR="006C02B7" w:rsidRPr="00B01AEF">
        <w:rPr>
          <w:rFonts w:hint="cs"/>
          <w:rtl/>
          <w:lang w:bidi="ar-SA"/>
        </w:rPr>
        <w:t xml:space="preserve"> المسموح لهم بالمشاركة في</w:t>
      </w:r>
      <w:r w:rsidR="00064013">
        <w:rPr>
          <w:rFonts w:hint="eastAsia"/>
          <w:rtl/>
          <w:lang w:bidi="ar-SA"/>
        </w:rPr>
        <w:t> </w:t>
      </w:r>
      <w:r w:rsidR="00064013">
        <w:rPr>
          <w:rFonts w:hint="cs"/>
          <w:rtl/>
          <w:lang w:bidi="ar-SA"/>
        </w:rPr>
        <w:t>الأفرقة الإقليمية.</w:t>
      </w:r>
    </w:p>
    <w:p w:rsidR="00B07B2F" w:rsidRPr="00B01AEF" w:rsidRDefault="004E123D" w:rsidP="00B932B1">
      <w:pPr>
        <w:rPr>
          <w:rtl/>
        </w:rPr>
      </w:pPr>
      <w:r w:rsidRPr="00B01AEF">
        <w:rPr>
          <w:rFonts w:hint="cs"/>
          <w:rtl/>
          <w:lang w:bidi="ar-EG"/>
        </w:rPr>
        <w:t xml:space="preserve">وينص </w:t>
      </w:r>
      <w:r w:rsidR="00FD45BA" w:rsidRPr="00B01AEF">
        <w:rPr>
          <w:rFonts w:hint="cs"/>
          <w:rtl/>
          <w:lang w:bidi="ar-EG"/>
        </w:rPr>
        <w:t>البند</w:t>
      </w:r>
      <w:r w:rsidR="00B932B1">
        <w:rPr>
          <w:rFonts w:hint="eastAsia"/>
          <w:rtl/>
          <w:lang w:bidi="ar-EG"/>
        </w:rPr>
        <w:t> </w:t>
      </w:r>
      <w:r w:rsidR="00FD45BA" w:rsidRPr="00B01AEF">
        <w:rPr>
          <w:lang w:bidi="ar-EG"/>
        </w:rPr>
        <w:t>28A</w:t>
      </w:r>
      <w:r w:rsidR="00FD45BA" w:rsidRPr="00B01AEF">
        <w:rPr>
          <w:rFonts w:hint="cs"/>
          <w:rtl/>
          <w:lang w:bidi="ar-EG"/>
        </w:rPr>
        <w:t xml:space="preserve"> </w:t>
      </w:r>
      <w:r w:rsidRPr="00B01AEF">
        <w:rPr>
          <w:rFonts w:hint="cs"/>
          <w:rtl/>
          <w:lang w:bidi="ar-EG"/>
        </w:rPr>
        <w:t>من المادة</w:t>
      </w:r>
      <w:r w:rsidR="00B932B1">
        <w:rPr>
          <w:rFonts w:hint="eastAsia"/>
          <w:rtl/>
          <w:lang w:bidi="ar-EG"/>
        </w:rPr>
        <w:t> </w:t>
      </w:r>
      <w:r w:rsidRPr="00B01AEF">
        <w:rPr>
          <w:lang w:bidi="ar-EG"/>
        </w:rPr>
        <w:t>3</w:t>
      </w:r>
      <w:r w:rsidRPr="00B01AEF">
        <w:rPr>
          <w:rFonts w:hint="cs"/>
          <w:rtl/>
          <w:lang w:bidi="ar-EG"/>
        </w:rPr>
        <w:t xml:space="preserve"> </w:t>
      </w:r>
      <w:r w:rsidR="00B932B1">
        <w:rPr>
          <w:rFonts w:hint="cs"/>
          <w:rtl/>
          <w:lang w:bidi="ar-EG"/>
        </w:rPr>
        <w:t xml:space="preserve">من دستور الاتحاد </w:t>
      </w:r>
      <w:r w:rsidRPr="00B01AEF">
        <w:rPr>
          <w:rFonts w:hint="cs"/>
          <w:rtl/>
          <w:lang w:bidi="ar-EG"/>
        </w:rPr>
        <w:t xml:space="preserve">على أنه </w:t>
      </w:r>
      <w:r w:rsidRPr="00B932B1">
        <w:rPr>
          <w:rFonts w:hint="cs"/>
          <w:i/>
          <w:iCs/>
          <w:rtl/>
          <w:lang w:bidi="ar-EG"/>
        </w:rPr>
        <w:t>"</w:t>
      </w:r>
      <w:r w:rsidRPr="00B01AEF">
        <w:rPr>
          <w:i/>
          <w:iCs/>
          <w:rtl/>
        </w:rPr>
        <w:t>يحق لأعضاء القطاعا</w:t>
      </w:r>
      <w:r w:rsidRPr="00B01AEF">
        <w:rPr>
          <w:rFonts w:hint="cs"/>
          <w:i/>
          <w:iCs/>
          <w:rtl/>
        </w:rPr>
        <w:t xml:space="preserve">ت </w:t>
      </w:r>
      <w:r w:rsidR="00FD45BA" w:rsidRPr="00B01AEF">
        <w:rPr>
          <w:i/>
          <w:iCs/>
          <w:rtl/>
        </w:rPr>
        <w:t>أن يشاركوا</w:t>
      </w:r>
      <w:r w:rsidR="00FD45BA" w:rsidRPr="00B01AEF">
        <w:rPr>
          <w:b/>
          <w:bCs/>
          <w:i/>
          <w:iCs/>
          <w:rtl/>
        </w:rPr>
        <w:t xml:space="preserve"> مشاركة كاملة</w:t>
      </w:r>
      <w:r w:rsidR="00FD45BA" w:rsidRPr="00B01AEF">
        <w:rPr>
          <w:i/>
          <w:iCs/>
          <w:rtl/>
        </w:rPr>
        <w:t xml:space="preserve"> في أنشطة القطاع الذي هم أعضاء فيه</w:t>
      </w:r>
      <w:r w:rsidR="004A7DBD" w:rsidRPr="00B932B1">
        <w:rPr>
          <w:rFonts w:hint="cs"/>
          <w:i/>
          <w:iCs/>
          <w:rtl/>
        </w:rPr>
        <w:t>."</w:t>
      </w:r>
      <w:r w:rsidR="004A7DBD" w:rsidRPr="00B01AEF">
        <w:rPr>
          <w:rFonts w:hint="cs"/>
          <w:rtl/>
        </w:rPr>
        <w:t xml:space="preserve"> </w:t>
      </w:r>
      <w:r w:rsidR="00B932B1">
        <w:rPr>
          <w:rFonts w:hint="cs"/>
          <w:rtl/>
        </w:rPr>
        <w:t>وهنا</w:t>
      </w:r>
      <w:r w:rsidR="002C5932">
        <w:rPr>
          <w:rFonts w:hint="cs"/>
          <w:rtl/>
        </w:rPr>
        <w:t>،</w:t>
      </w:r>
      <w:r w:rsidR="00B932B1">
        <w:rPr>
          <w:rFonts w:hint="cs"/>
          <w:rtl/>
        </w:rPr>
        <w:t xml:space="preserve"> يتعيّن</w:t>
      </w:r>
      <w:r w:rsidR="00406374" w:rsidRPr="00B01AEF">
        <w:rPr>
          <w:rFonts w:hint="cs"/>
          <w:rtl/>
        </w:rPr>
        <w:t xml:space="preserve"> إرساء فهم مشترك لما</w:t>
      </w:r>
      <w:r w:rsidR="00B932B1">
        <w:rPr>
          <w:rFonts w:hint="eastAsia"/>
          <w:rtl/>
        </w:rPr>
        <w:t> </w:t>
      </w:r>
      <w:r w:rsidR="00406374" w:rsidRPr="00B01AEF">
        <w:rPr>
          <w:rFonts w:hint="cs"/>
          <w:rtl/>
        </w:rPr>
        <w:t xml:space="preserve">تعنيه عبارة </w:t>
      </w:r>
      <w:r w:rsidR="00406374" w:rsidRPr="00B01AEF">
        <w:rPr>
          <w:rFonts w:hint="cs"/>
          <w:b/>
          <w:bCs/>
          <w:rtl/>
        </w:rPr>
        <w:t>مشاركة كاملة</w:t>
      </w:r>
      <w:r w:rsidR="00F44CB3" w:rsidRPr="00B01AEF">
        <w:rPr>
          <w:rFonts w:hint="cs"/>
          <w:rtl/>
        </w:rPr>
        <w:t xml:space="preserve">، وطبيعة التبعات القانونية والعملية الناجمة عن </w:t>
      </w:r>
      <w:r w:rsidR="00F44CB3" w:rsidRPr="00B01AEF">
        <w:rPr>
          <w:rFonts w:hint="cs"/>
          <w:b/>
          <w:bCs/>
          <w:rtl/>
        </w:rPr>
        <w:t>المشاركة الكاملة</w:t>
      </w:r>
      <w:r w:rsidR="00B932B1">
        <w:rPr>
          <w:rFonts w:hint="cs"/>
          <w:rtl/>
        </w:rPr>
        <w:t xml:space="preserve"> الفعلية.</w:t>
      </w:r>
    </w:p>
    <w:p w:rsidR="00554E13" w:rsidRPr="002C5932" w:rsidRDefault="009309A4" w:rsidP="002B612A">
      <w:pPr>
        <w:rPr>
          <w:spacing w:val="-2"/>
          <w:rtl/>
        </w:rPr>
      </w:pPr>
      <w:r w:rsidRPr="002C5932">
        <w:rPr>
          <w:rFonts w:hint="cs"/>
          <w:spacing w:val="-2"/>
          <w:rtl/>
        </w:rPr>
        <w:t>وهذا التوضيح ذو</w:t>
      </w:r>
      <w:r w:rsidR="00B932B1" w:rsidRPr="002C5932">
        <w:rPr>
          <w:rFonts w:hint="eastAsia"/>
          <w:spacing w:val="-2"/>
          <w:rtl/>
        </w:rPr>
        <w:t> </w:t>
      </w:r>
      <w:r w:rsidRPr="002C5932">
        <w:rPr>
          <w:rFonts w:hint="cs"/>
          <w:spacing w:val="-2"/>
          <w:rtl/>
        </w:rPr>
        <w:t>أهمية نظرا</w:t>
      </w:r>
      <w:r w:rsidR="00B932B1" w:rsidRPr="002C5932">
        <w:rPr>
          <w:rFonts w:hint="cs"/>
          <w:spacing w:val="-2"/>
          <w:rtl/>
        </w:rPr>
        <w:t>ً</w:t>
      </w:r>
      <w:r w:rsidRPr="002C5932">
        <w:rPr>
          <w:rFonts w:hint="cs"/>
          <w:spacing w:val="-2"/>
          <w:rtl/>
        </w:rPr>
        <w:t xml:space="preserve"> إلى احتمال وقوع تعارض وتناقض قانوني بين دستور الاتحاد والقرار</w:t>
      </w:r>
      <w:r w:rsidR="00B932B1" w:rsidRPr="002C5932">
        <w:rPr>
          <w:rFonts w:hint="eastAsia"/>
          <w:spacing w:val="-2"/>
          <w:rtl/>
        </w:rPr>
        <w:t> </w:t>
      </w:r>
      <w:r w:rsidRPr="002C5932">
        <w:rPr>
          <w:spacing w:val="-2"/>
        </w:rPr>
        <w:t>1</w:t>
      </w:r>
      <w:r w:rsidRPr="002C5932">
        <w:rPr>
          <w:rFonts w:hint="cs"/>
          <w:spacing w:val="-2"/>
          <w:rtl/>
        </w:rPr>
        <w:t xml:space="preserve"> </w:t>
      </w:r>
      <w:r w:rsidR="00004A32" w:rsidRPr="002C5932">
        <w:rPr>
          <w:rFonts w:hint="cs"/>
          <w:spacing w:val="-2"/>
          <w:rtl/>
        </w:rPr>
        <w:t>للجمعية العالمية لتقييس الاتصالات</w:t>
      </w:r>
      <w:r w:rsidR="000E385E" w:rsidRPr="002C5932">
        <w:rPr>
          <w:rFonts w:hint="cs"/>
          <w:spacing w:val="-2"/>
          <w:rtl/>
        </w:rPr>
        <w:t xml:space="preserve">. فإذا كان الأول ينص على حق </w:t>
      </w:r>
      <w:r w:rsidR="000E385E" w:rsidRPr="002C5932">
        <w:rPr>
          <w:rFonts w:hint="cs"/>
          <w:i/>
          <w:iCs/>
          <w:spacing w:val="-2"/>
          <w:rtl/>
        </w:rPr>
        <w:t xml:space="preserve">"المشاركة الكاملة" في جميع أنشطة </w:t>
      </w:r>
      <w:r w:rsidR="000E385E" w:rsidRPr="002B612A">
        <w:rPr>
          <w:rFonts w:hint="cs"/>
          <w:i/>
          <w:iCs/>
          <w:spacing w:val="-2"/>
          <w:rtl/>
        </w:rPr>
        <w:t>القط</w:t>
      </w:r>
      <w:r w:rsidR="00987515" w:rsidRPr="002B612A">
        <w:rPr>
          <w:rFonts w:hint="cs"/>
          <w:i/>
          <w:iCs/>
          <w:spacing w:val="-2"/>
          <w:rtl/>
        </w:rPr>
        <w:t>اع</w:t>
      </w:r>
      <w:r w:rsidR="00CA4AFC" w:rsidRPr="002B612A">
        <w:rPr>
          <w:rFonts w:hint="cs"/>
          <w:i/>
          <w:iCs/>
          <w:spacing w:val="-2"/>
          <w:rtl/>
        </w:rPr>
        <w:t>"</w:t>
      </w:r>
      <w:r w:rsidR="00987515" w:rsidRPr="002B612A">
        <w:rPr>
          <w:rFonts w:hint="cs"/>
          <w:spacing w:val="-2"/>
          <w:rtl/>
        </w:rPr>
        <w:t>،</w:t>
      </w:r>
      <w:r w:rsidR="00987515" w:rsidRPr="002C5932">
        <w:rPr>
          <w:rFonts w:hint="cs"/>
          <w:spacing w:val="-2"/>
          <w:rtl/>
        </w:rPr>
        <w:t xml:space="preserve"> فإن الثاني </w:t>
      </w:r>
      <w:r w:rsidR="00B932B1" w:rsidRPr="002C5932">
        <w:rPr>
          <w:rFonts w:hint="cs"/>
          <w:spacing w:val="-2"/>
          <w:rtl/>
        </w:rPr>
        <w:t xml:space="preserve">في الواقع </w:t>
      </w:r>
      <w:r w:rsidR="00987515" w:rsidRPr="002C5932">
        <w:rPr>
          <w:rFonts w:hint="cs"/>
          <w:spacing w:val="-2"/>
          <w:rtl/>
        </w:rPr>
        <w:t>ينص على أ</w:t>
      </w:r>
      <w:r w:rsidR="000E385E" w:rsidRPr="002C5932">
        <w:rPr>
          <w:rFonts w:hint="cs"/>
          <w:spacing w:val="-2"/>
          <w:rtl/>
        </w:rPr>
        <w:t xml:space="preserve">ن الأفرقة الإقليمية </w:t>
      </w:r>
      <w:r w:rsidR="00B932B1" w:rsidRPr="002C5932">
        <w:rPr>
          <w:rFonts w:hint="cs"/>
          <w:spacing w:val="-2"/>
          <w:rtl/>
        </w:rPr>
        <w:t>تقتصر</w:t>
      </w:r>
      <w:r w:rsidR="000E385E" w:rsidRPr="002C5932">
        <w:rPr>
          <w:rFonts w:hint="cs"/>
          <w:spacing w:val="-2"/>
          <w:rtl/>
        </w:rPr>
        <w:t xml:space="preserve"> على الأعضاء </w:t>
      </w:r>
      <w:r w:rsidR="00B932B1" w:rsidRPr="002C5932">
        <w:rPr>
          <w:rFonts w:hint="cs"/>
          <w:spacing w:val="-2"/>
          <w:rtl/>
        </w:rPr>
        <w:t>المنتمين إلى المنطقة المعنية</w:t>
      </w:r>
      <w:r w:rsidR="000E385E" w:rsidRPr="002C5932">
        <w:rPr>
          <w:rFonts w:hint="cs"/>
          <w:spacing w:val="-2"/>
          <w:rtl/>
        </w:rPr>
        <w:t xml:space="preserve"> </w:t>
      </w:r>
      <w:r w:rsidR="009B3BBF" w:rsidRPr="002C5932">
        <w:rPr>
          <w:rFonts w:hint="cs"/>
          <w:spacing w:val="-2"/>
          <w:rtl/>
        </w:rPr>
        <w:t xml:space="preserve">ويجوز دعوة مشاركين آخرين لحضور </w:t>
      </w:r>
      <w:r w:rsidR="005A1BE8" w:rsidRPr="002C5932">
        <w:rPr>
          <w:rFonts w:hint="cs"/>
          <w:spacing w:val="-2"/>
          <w:rtl/>
        </w:rPr>
        <w:t xml:space="preserve">الاجتماع </w:t>
      </w:r>
      <w:r w:rsidR="00B932B1" w:rsidRPr="002C5932">
        <w:rPr>
          <w:rFonts w:hint="cs"/>
          <w:spacing w:val="-2"/>
          <w:rtl/>
        </w:rPr>
        <w:t>بالكامل</w:t>
      </w:r>
      <w:r w:rsidR="005A1BE8" w:rsidRPr="002C5932">
        <w:rPr>
          <w:rFonts w:hint="cs"/>
          <w:spacing w:val="-2"/>
          <w:rtl/>
        </w:rPr>
        <w:t xml:space="preserve"> أو</w:t>
      </w:r>
      <w:r w:rsidR="00B932B1" w:rsidRPr="002C5932">
        <w:rPr>
          <w:rFonts w:hint="eastAsia"/>
          <w:spacing w:val="-2"/>
          <w:rtl/>
        </w:rPr>
        <w:t> </w:t>
      </w:r>
      <w:r w:rsidR="005A1BE8" w:rsidRPr="002C5932">
        <w:rPr>
          <w:rFonts w:hint="cs"/>
          <w:spacing w:val="-2"/>
          <w:rtl/>
        </w:rPr>
        <w:t>جزء (أجزاء) منه</w:t>
      </w:r>
      <w:r w:rsidR="00987515" w:rsidRPr="002C5932">
        <w:rPr>
          <w:rFonts w:hint="cs"/>
          <w:spacing w:val="-2"/>
          <w:rtl/>
        </w:rPr>
        <w:t>.</w:t>
      </w:r>
    </w:p>
    <w:p w:rsidR="00FD45BA" w:rsidRPr="00B01AEF" w:rsidRDefault="00FD45BA" w:rsidP="00FD45BA">
      <w:pPr>
        <w:pStyle w:val="Headingb"/>
        <w:rPr>
          <w:rtl/>
        </w:rPr>
      </w:pPr>
      <w:r w:rsidRPr="00B01AEF">
        <w:rPr>
          <w:rFonts w:hint="cs"/>
          <w:rtl/>
        </w:rPr>
        <w:t>المقترح</w:t>
      </w:r>
    </w:p>
    <w:p w:rsidR="00FD45BA" w:rsidRPr="00B01AEF" w:rsidRDefault="00B932B1" w:rsidP="00B932B1">
      <w:pPr>
        <w:rPr>
          <w:rtl/>
        </w:rPr>
      </w:pPr>
      <w:r>
        <w:rPr>
          <w:rFonts w:hint="cs"/>
          <w:rtl/>
        </w:rPr>
        <w:t>ترجو</w:t>
      </w:r>
      <w:r w:rsidR="00987515" w:rsidRPr="00B01AEF">
        <w:rPr>
          <w:rtl/>
        </w:rPr>
        <w:t xml:space="preserve"> البرازيل وكندا من الأمانة تقديم تحليل وإجابات وإرشادات بشأن </w:t>
      </w:r>
      <w:r>
        <w:rPr>
          <w:rFonts w:hint="cs"/>
          <w:rtl/>
        </w:rPr>
        <w:t>السؤالين المعروضين</w:t>
      </w:r>
      <w:r w:rsidR="00987515" w:rsidRPr="00B01AEF">
        <w:rPr>
          <w:rtl/>
        </w:rPr>
        <w:t xml:space="preserve"> في</w:t>
      </w:r>
      <w:r>
        <w:rPr>
          <w:rFonts w:hint="cs"/>
          <w:rtl/>
        </w:rPr>
        <w:t> </w:t>
      </w:r>
      <w:r w:rsidR="00987515" w:rsidRPr="00B01AEF">
        <w:rPr>
          <w:rtl/>
        </w:rPr>
        <w:t>هذه المساهمة</w:t>
      </w:r>
      <w:r w:rsidR="00987515" w:rsidRPr="00B01AEF">
        <w:rPr>
          <w:rFonts w:hint="cs"/>
          <w:rtl/>
        </w:rPr>
        <w:t>. ولا</w:t>
      </w:r>
      <w:r>
        <w:rPr>
          <w:rFonts w:hint="eastAsia"/>
          <w:rtl/>
        </w:rPr>
        <w:t> </w:t>
      </w:r>
      <w:r w:rsidR="003357C6" w:rsidRPr="00B01AEF">
        <w:rPr>
          <w:rFonts w:hint="cs"/>
          <w:rtl/>
        </w:rPr>
        <w:t>تسعى</w:t>
      </w:r>
      <w:r w:rsidR="00987515" w:rsidRPr="00B01AEF">
        <w:rPr>
          <w:rtl/>
        </w:rPr>
        <w:t xml:space="preserve"> البرازيل وكندا إلى التشكيك في القرارات السابقة لل</w:t>
      </w:r>
      <w:r w:rsidR="003357C6" w:rsidRPr="00B01AEF">
        <w:rPr>
          <w:rtl/>
        </w:rPr>
        <w:t>جان دراسات قطاع تقييس الاتصالات، أو</w:t>
      </w:r>
      <w:r>
        <w:rPr>
          <w:rFonts w:hint="cs"/>
          <w:rtl/>
        </w:rPr>
        <w:t> </w:t>
      </w:r>
      <w:r w:rsidR="003357C6" w:rsidRPr="00B01AEF">
        <w:rPr>
          <w:rtl/>
        </w:rPr>
        <w:t xml:space="preserve">الشروع في أي إجراءات </w:t>
      </w:r>
      <w:r w:rsidR="003357C6" w:rsidRPr="00B01AEF">
        <w:rPr>
          <w:rFonts w:hint="cs"/>
          <w:rtl/>
        </w:rPr>
        <w:t xml:space="preserve">يكون لها </w:t>
      </w:r>
      <w:r w:rsidR="00987515" w:rsidRPr="00B01AEF">
        <w:rPr>
          <w:rtl/>
        </w:rPr>
        <w:t xml:space="preserve">أثر رجعي </w:t>
      </w:r>
      <w:r w:rsidR="00A83E20" w:rsidRPr="00B01AEF">
        <w:rPr>
          <w:rFonts w:hint="cs"/>
          <w:rtl/>
        </w:rPr>
        <w:t>استناداً</w:t>
      </w:r>
      <w:r w:rsidR="00987515" w:rsidRPr="00B01AEF">
        <w:rPr>
          <w:rtl/>
        </w:rPr>
        <w:t xml:space="preserve"> إلى الإيضاحات القانونية المقدمة من الأمانة. </w:t>
      </w:r>
      <w:r w:rsidR="00020601" w:rsidRPr="00B01AEF">
        <w:rPr>
          <w:rFonts w:hint="cs"/>
          <w:rtl/>
        </w:rPr>
        <w:t xml:space="preserve">بل </w:t>
      </w:r>
      <w:r>
        <w:rPr>
          <w:rFonts w:hint="cs"/>
          <w:rtl/>
        </w:rPr>
        <w:t>تنشد</w:t>
      </w:r>
      <w:r w:rsidR="00987515" w:rsidRPr="00B01AEF">
        <w:rPr>
          <w:rtl/>
        </w:rPr>
        <w:t xml:space="preserve"> ا</w:t>
      </w:r>
      <w:bookmarkStart w:id="1" w:name="_GoBack"/>
      <w:bookmarkEnd w:id="1"/>
      <w:r w:rsidR="00987515" w:rsidRPr="00B01AEF">
        <w:rPr>
          <w:rtl/>
        </w:rPr>
        <w:t xml:space="preserve">لبرازيل وكندا توضيح القضايا التي طرحتها </w:t>
      </w:r>
      <w:r w:rsidR="00020601" w:rsidRPr="00B01AEF">
        <w:rPr>
          <w:rFonts w:hint="cs"/>
          <w:rtl/>
        </w:rPr>
        <w:t>ال</w:t>
      </w:r>
      <w:r w:rsidR="00020601" w:rsidRPr="00B01AEF">
        <w:rPr>
          <w:rtl/>
          <w:lang w:bidi="ar-EG"/>
        </w:rPr>
        <w:t>لجنة</w:t>
      </w:r>
      <w:r>
        <w:rPr>
          <w:rFonts w:hint="eastAsia"/>
          <w:rtl/>
          <w:lang w:bidi="ar-EG"/>
        </w:rPr>
        <w:t> </w:t>
      </w:r>
      <w:r w:rsidR="00020601" w:rsidRPr="00B01AEF">
        <w:rPr>
          <w:lang w:bidi="ar-EG"/>
        </w:rPr>
        <w:t>5</w:t>
      </w:r>
      <w:r w:rsidR="00020601" w:rsidRPr="00B01AEF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ل</w:t>
      </w:r>
      <w:r w:rsidR="00020601" w:rsidRPr="00B01AEF">
        <w:rPr>
          <w:rFonts w:hint="cs"/>
          <w:rtl/>
          <w:lang w:bidi="ar-EG"/>
        </w:rPr>
        <w:t>مؤتمر المندوبين المفوضين لعام</w:t>
      </w:r>
      <w:r>
        <w:rPr>
          <w:rFonts w:hint="eastAsia"/>
          <w:rtl/>
          <w:lang w:bidi="ar-EG"/>
        </w:rPr>
        <w:t> </w:t>
      </w:r>
      <w:r w:rsidR="00020601" w:rsidRPr="00B01AEF">
        <w:rPr>
          <w:lang w:bidi="ar-EG"/>
        </w:rPr>
        <w:t>2018</w:t>
      </w:r>
      <w:r w:rsidR="00020601" w:rsidRPr="00B01AE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التوصية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8</w:t>
      </w:r>
      <w:r>
        <w:rPr>
          <w:rFonts w:hint="cs"/>
          <w:rtl/>
          <w:lang w:bidi="ar-EG"/>
        </w:rPr>
        <w:t xml:space="preserve"> </w:t>
      </w:r>
      <w:r w:rsidR="00020601" w:rsidRPr="00B01AEF">
        <w:rPr>
          <w:rFonts w:hint="cs"/>
          <w:rtl/>
          <w:lang w:bidi="ar-EG"/>
        </w:rPr>
        <w:t>وتحقيق تقدم بشأنها</w:t>
      </w:r>
      <w:r w:rsidR="00987515" w:rsidRPr="00B01AEF">
        <w:rPr>
          <w:rtl/>
        </w:rPr>
        <w:t xml:space="preserve">، </w:t>
      </w:r>
      <w:r w:rsidR="00020601" w:rsidRPr="00B01AEF">
        <w:rPr>
          <w:rFonts w:hint="cs"/>
          <w:rtl/>
        </w:rPr>
        <w:t>وذلك من أجل ا</w:t>
      </w:r>
      <w:r w:rsidR="00987515" w:rsidRPr="00B01AEF">
        <w:rPr>
          <w:rtl/>
        </w:rPr>
        <w:t xml:space="preserve">تخاذ قرار </w:t>
      </w:r>
      <w:r>
        <w:rPr>
          <w:rFonts w:hint="cs"/>
          <w:rtl/>
        </w:rPr>
        <w:t>بصددها من جانب</w:t>
      </w:r>
      <w:r w:rsidR="00020601" w:rsidRPr="00B01AEF">
        <w:rPr>
          <w:rFonts w:hint="cs"/>
          <w:rtl/>
        </w:rPr>
        <w:t xml:space="preserve"> </w:t>
      </w:r>
      <w:r w:rsidR="00987515" w:rsidRPr="00B01AEF">
        <w:rPr>
          <w:rtl/>
        </w:rPr>
        <w:t>الجمعية العالمية لتقييس الاتصالات لعام</w:t>
      </w:r>
      <w:r>
        <w:rPr>
          <w:rFonts w:hint="cs"/>
          <w:rtl/>
        </w:rPr>
        <w:t> </w:t>
      </w:r>
      <w:r w:rsidR="00020601" w:rsidRPr="00B01AEF">
        <w:t>2020</w:t>
      </w:r>
      <w:r w:rsidR="00987515" w:rsidRPr="00B01AEF">
        <w:rPr>
          <w:rtl/>
        </w:rPr>
        <w:t>.</w:t>
      </w:r>
    </w:p>
    <w:p w:rsidR="0074420E" w:rsidRDefault="00F2676C" w:rsidP="00B01AEF">
      <w:pPr>
        <w:spacing w:before="600" w:line="360" w:lineRule="auto"/>
        <w:jc w:val="center"/>
        <w:rPr>
          <w:rtl/>
          <w:lang w:bidi="ar-EG"/>
        </w:rPr>
      </w:pPr>
      <w:r w:rsidRPr="00B01AEF"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49" w:rsidRDefault="00D53B49" w:rsidP="006C3242">
      <w:pPr>
        <w:spacing w:before="0" w:line="240" w:lineRule="auto"/>
      </w:pPr>
      <w:r>
        <w:separator/>
      </w:r>
    </w:p>
  </w:endnote>
  <w:endnote w:type="continuationSeparator" w:id="0">
    <w:p w:rsidR="00D53B49" w:rsidRDefault="00D53B4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245D9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F24D9">
      <w:rPr>
        <w:rFonts w:ascii="Calibri" w:hAnsi="Calibri" w:cs="Calibri"/>
        <w:noProof/>
        <w:sz w:val="16"/>
        <w:szCs w:val="16"/>
        <w:lang w:val="fr-FR"/>
      </w:rPr>
      <w:t>P:\ARA\SG\CONSEIL\C19\000\068A.docx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245D9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245D91">
      <w:rPr>
        <w:rFonts w:ascii="Calibri" w:hAnsi="Calibri" w:cs="Calibri"/>
        <w:sz w:val="16"/>
        <w:szCs w:val="16"/>
        <w:lang w:val="fr-FR"/>
      </w:rPr>
      <w:t>455980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6C38B8">
      <w:rPr>
        <w:rFonts w:ascii="Calibri" w:hAnsi="Calibri" w:cs="Calibri"/>
        <w:noProof/>
        <w:sz w:val="16"/>
        <w:szCs w:val="16"/>
        <w:lang w:val="fr-FR"/>
      </w:rPr>
      <w:t>04.06.19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F24D9">
      <w:rPr>
        <w:rFonts w:ascii="Calibri" w:hAnsi="Calibri" w:cs="Calibri"/>
        <w:noProof/>
        <w:sz w:val="16"/>
        <w:szCs w:val="16"/>
        <w:lang w:val="fr-FR"/>
      </w:rPr>
      <w:t>04.06.19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8B8" w:rsidRDefault="006C3242" w:rsidP="006C3242">
    <w:pPr>
      <w:pStyle w:val="Footer"/>
      <w:spacing w:before="120" w:after="120"/>
      <w:jc w:val="center"/>
      <w:rPr>
        <w:rFonts w:ascii="Calibri" w:hAnsi="Calibri" w:cs="Calibri"/>
        <w:sz w:val="22"/>
        <w:szCs w:val="22"/>
        <w:lang w:val="fr-FR"/>
      </w:rPr>
    </w:pPr>
    <w:r w:rsidRPr="006C38B8">
      <w:rPr>
        <w:rFonts w:ascii="Calibri" w:hAnsi="Calibri" w:cs="Calibri"/>
        <w:sz w:val="22"/>
        <w:szCs w:val="22"/>
        <w:lang w:val="fr-FR"/>
      </w:rPr>
      <w:t xml:space="preserve">• </w:t>
    </w:r>
    <w:hyperlink r:id="rId1" w:history="1">
      <w:r w:rsidRPr="006C38B8">
        <w:rPr>
          <w:rStyle w:val="Hyperlink"/>
          <w:rFonts w:ascii="Calibri" w:hAnsi="Calibri" w:cs="Calibri"/>
          <w:sz w:val="22"/>
          <w:szCs w:val="22"/>
          <w:lang w:val="fr-FR"/>
        </w:rPr>
        <w:t>http://www.itu.int/council</w:t>
      </w:r>
    </w:hyperlink>
    <w:r w:rsidRPr="006C38B8">
      <w:rPr>
        <w:rFonts w:ascii="Calibri" w:hAnsi="Calibri"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49" w:rsidRDefault="00D53B49" w:rsidP="006C3242">
      <w:pPr>
        <w:spacing w:before="0" w:line="240" w:lineRule="auto"/>
      </w:pPr>
      <w:r>
        <w:separator/>
      </w:r>
    </w:p>
  </w:footnote>
  <w:footnote w:type="continuationSeparator" w:id="0">
    <w:p w:rsidR="00D53B49" w:rsidRDefault="00D53B4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B612A" w:rsidP="00245D91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45D91">
          <w:rPr>
            <w:rFonts w:cs="Calibri"/>
            <w:noProof/>
            <w:sz w:val="20"/>
            <w:szCs w:val="20"/>
          </w:rPr>
          <w:t>68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49"/>
    <w:rsid w:val="00004A32"/>
    <w:rsid w:val="00010CB5"/>
    <w:rsid w:val="00020601"/>
    <w:rsid w:val="000237DE"/>
    <w:rsid w:val="0005124F"/>
    <w:rsid w:val="00063B61"/>
    <w:rsid w:val="00064013"/>
    <w:rsid w:val="00090574"/>
    <w:rsid w:val="000A31A7"/>
    <w:rsid w:val="000C1C0E"/>
    <w:rsid w:val="000C548A"/>
    <w:rsid w:val="000E385E"/>
    <w:rsid w:val="00113521"/>
    <w:rsid w:val="001B006A"/>
    <w:rsid w:val="001C0169"/>
    <w:rsid w:val="001D1D50"/>
    <w:rsid w:val="001E446E"/>
    <w:rsid w:val="0020248D"/>
    <w:rsid w:val="002120F9"/>
    <w:rsid w:val="00214365"/>
    <w:rsid w:val="002154EE"/>
    <w:rsid w:val="002276D2"/>
    <w:rsid w:val="0023283D"/>
    <w:rsid w:val="00245D91"/>
    <w:rsid w:val="002556EC"/>
    <w:rsid w:val="002566EA"/>
    <w:rsid w:val="002615AC"/>
    <w:rsid w:val="00271C43"/>
    <w:rsid w:val="00272A27"/>
    <w:rsid w:val="00277C41"/>
    <w:rsid w:val="00290728"/>
    <w:rsid w:val="002978F4"/>
    <w:rsid w:val="002B028D"/>
    <w:rsid w:val="002B612A"/>
    <w:rsid w:val="002C5932"/>
    <w:rsid w:val="002E25D7"/>
    <w:rsid w:val="002E6541"/>
    <w:rsid w:val="00334924"/>
    <w:rsid w:val="003357C6"/>
    <w:rsid w:val="003409BC"/>
    <w:rsid w:val="00354393"/>
    <w:rsid w:val="00357185"/>
    <w:rsid w:val="003622B4"/>
    <w:rsid w:val="00367D20"/>
    <w:rsid w:val="00373601"/>
    <w:rsid w:val="00383829"/>
    <w:rsid w:val="003A5828"/>
    <w:rsid w:val="003B2277"/>
    <w:rsid w:val="003F4B29"/>
    <w:rsid w:val="0040201B"/>
    <w:rsid w:val="00406374"/>
    <w:rsid w:val="00425D31"/>
    <w:rsid w:val="0042686F"/>
    <w:rsid w:val="004317D8"/>
    <w:rsid w:val="00434183"/>
    <w:rsid w:val="00443869"/>
    <w:rsid w:val="0044659A"/>
    <w:rsid w:val="00447F32"/>
    <w:rsid w:val="004824B4"/>
    <w:rsid w:val="00492FB1"/>
    <w:rsid w:val="004A7DBD"/>
    <w:rsid w:val="004C369F"/>
    <w:rsid w:val="004C5AC5"/>
    <w:rsid w:val="004E11DC"/>
    <w:rsid w:val="004E123D"/>
    <w:rsid w:val="004F2312"/>
    <w:rsid w:val="00510A84"/>
    <w:rsid w:val="00513826"/>
    <w:rsid w:val="00514886"/>
    <w:rsid w:val="005409AC"/>
    <w:rsid w:val="00543D9A"/>
    <w:rsid w:val="00554E13"/>
    <w:rsid w:val="0055516A"/>
    <w:rsid w:val="00562996"/>
    <w:rsid w:val="005775FB"/>
    <w:rsid w:val="0058491B"/>
    <w:rsid w:val="00592EA5"/>
    <w:rsid w:val="005A1BE8"/>
    <w:rsid w:val="005A3170"/>
    <w:rsid w:val="005D0685"/>
    <w:rsid w:val="005E7527"/>
    <w:rsid w:val="00632F58"/>
    <w:rsid w:val="00635286"/>
    <w:rsid w:val="0066748B"/>
    <w:rsid w:val="00677396"/>
    <w:rsid w:val="0069200F"/>
    <w:rsid w:val="006A04F9"/>
    <w:rsid w:val="006A60EC"/>
    <w:rsid w:val="006A65CB"/>
    <w:rsid w:val="006C02B7"/>
    <w:rsid w:val="006C3242"/>
    <w:rsid w:val="006C38B8"/>
    <w:rsid w:val="006C7CC0"/>
    <w:rsid w:val="006F63F7"/>
    <w:rsid w:val="007025C7"/>
    <w:rsid w:val="00703657"/>
    <w:rsid w:val="00705DF6"/>
    <w:rsid w:val="00706D7A"/>
    <w:rsid w:val="00722F0D"/>
    <w:rsid w:val="0074420E"/>
    <w:rsid w:val="00764372"/>
    <w:rsid w:val="00783E26"/>
    <w:rsid w:val="007A0B78"/>
    <w:rsid w:val="007C3BC7"/>
    <w:rsid w:val="007D4ACF"/>
    <w:rsid w:val="007E6201"/>
    <w:rsid w:val="007F0787"/>
    <w:rsid w:val="00810B7B"/>
    <w:rsid w:val="0082358A"/>
    <w:rsid w:val="008235CD"/>
    <w:rsid w:val="008247DE"/>
    <w:rsid w:val="00840B10"/>
    <w:rsid w:val="00844E36"/>
    <w:rsid w:val="008513CB"/>
    <w:rsid w:val="008B1649"/>
    <w:rsid w:val="008F24D9"/>
    <w:rsid w:val="00914E5E"/>
    <w:rsid w:val="00923B0C"/>
    <w:rsid w:val="009309A4"/>
    <w:rsid w:val="009323E4"/>
    <w:rsid w:val="0094021C"/>
    <w:rsid w:val="00952F86"/>
    <w:rsid w:val="00982B28"/>
    <w:rsid w:val="00987515"/>
    <w:rsid w:val="00987BD4"/>
    <w:rsid w:val="00991A36"/>
    <w:rsid w:val="009B3BBF"/>
    <w:rsid w:val="009C6CA7"/>
    <w:rsid w:val="009D313F"/>
    <w:rsid w:val="009D7787"/>
    <w:rsid w:val="00A47A5A"/>
    <w:rsid w:val="00A6683B"/>
    <w:rsid w:val="00A83E20"/>
    <w:rsid w:val="00A86A4C"/>
    <w:rsid w:val="00A97F94"/>
    <w:rsid w:val="00AB34B5"/>
    <w:rsid w:val="00AC1CF8"/>
    <w:rsid w:val="00B01AEF"/>
    <w:rsid w:val="00B05BC8"/>
    <w:rsid w:val="00B07B2F"/>
    <w:rsid w:val="00B376B7"/>
    <w:rsid w:val="00B64B47"/>
    <w:rsid w:val="00B75995"/>
    <w:rsid w:val="00B82008"/>
    <w:rsid w:val="00B932B1"/>
    <w:rsid w:val="00B943F0"/>
    <w:rsid w:val="00BB5F6B"/>
    <w:rsid w:val="00BE7949"/>
    <w:rsid w:val="00C002DE"/>
    <w:rsid w:val="00C23ECA"/>
    <w:rsid w:val="00C4215D"/>
    <w:rsid w:val="00C458AB"/>
    <w:rsid w:val="00C53BF8"/>
    <w:rsid w:val="00C66157"/>
    <w:rsid w:val="00C674FE"/>
    <w:rsid w:val="00C67501"/>
    <w:rsid w:val="00C75633"/>
    <w:rsid w:val="00C8520F"/>
    <w:rsid w:val="00CA4AFC"/>
    <w:rsid w:val="00CD0B9F"/>
    <w:rsid w:val="00CE2EE1"/>
    <w:rsid w:val="00CE3349"/>
    <w:rsid w:val="00CF3FFD"/>
    <w:rsid w:val="00D10CCF"/>
    <w:rsid w:val="00D12898"/>
    <w:rsid w:val="00D30115"/>
    <w:rsid w:val="00D417B5"/>
    <w:rsid w:val="00D53B49"/>
    <w:rsid w:val="00D56C8F"/>
    <w:rsid w:val="00D77D0F"/>
    <w:rsid w:val="00D82874"/>
    <w:rsid w:val="00D92012"/>
    <w:rsid w:val="00DA1CF0"/>
    <w:rsid w:val="00DB45DB"/>
    <w:rsid w:val="00DC04BC"/>
    <w:rsid w:val="00DC1E02"/>
    <w:rsid w:val="00DC24B4"/>
    <w:rsid w:val="00DF16DC"/>
    <w:rsid w:val="00E45211"/>
    <w:rsid w:val="00E6636C"/>
    <w:rsid w:val="00E80962"/>
    <w:rsid w:val="00E92863"/>
    <w:rsid w:val="00EB796D"/>
    <w:rsid w:val="00ED1101"/>
    <w:rsid w:val="00ED72C3"/>
    <w:rsid w:val="00F04745"/>
    <w:rsid w:val="00F058DC"/>
    <w:rsid w:val="00F11068"/>
    <w:rsid w:val="00F24FC4"/>
    <w:rsid w:val="00F2676C"/>
    <w:rsid w:val="00F44CB3"/>
    <w:rsid w:val="00F55DCC"/>
    <w:rsid w:val="00F6630B"/>
    <w:rsid w:val="00F84366"/>
    <w:rsid w:val="00F85089"/>
    <w:rsid w:val="00FA6F46"/>
    <w:rsid w:val="00FC52BA"/>
    <w:rsid w:val="00FC75CC"/>
    <w:rsid w:val="00FD45BA"/>
    <w:rsid w:val="00FE5255"/>
    <w:rsid w:val="00FE5872"/>
    <w:rsid w:val="00FE7FCA"/>
    <w:rsid w:val="00FF123D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771D9D0-81A1-4EE9-930E-AB375DAB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BB5F6B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8-PP-C-017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155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73A8-55CD-442C-B591-9FC66D5C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Riz, Imad </cp:lastModifiedBy>
  <cp:revision>17</cp:revision>
  <cp:lastPrinted>2019-06-04T15:03:00Z</cp:lastPrinted>
  <dcterms:created xsi:type="dcterms:W3CDTF">2019-06-04T14:13:00Z</dcterms:created>
  <dcterms:modified xsi:type="dcterms:W3CDTF">2019-06-05T09:59:00Z</dcterms:modified>
</cp:coreProperties>
</file>