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40" w:type="dxa"/>
        <w:tblLayout w:type="fixed"/>
        <w:tblLook w:val="0000" w:firstRow="0" w:lastRow="0" w:firstColumn="0" w:lastColumn="0" w:noHBand="0" w:noVBand="0"/>
      </w:tblPr>
      <w:tblGrid>
        <w:gridCol w:w="6911"/>
        <w:gridCol w:w="3129"/>
      </w:tblGrid>
      <w:tr w:rsidR="002A2188" w:rsidRPr="00813E5E" w14:paraId="63BD4A2B" w14:textId="77777777" w:rsidTr="00262353">
        <w:trPr>
          <w:cantSplit/>
        </w:trPr>
        <w:tc>
          <w:tcPr>
            <w:tcW w:w="6911" w:type="dxa"/>
          </w:tcPr>
          <w:p w14:paraId="10E749E2" w14:textId="77777777"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9" w:type="dxa"/>
          </w:tcPr>
          <w:p w14:paraId="140A21BF" w14:textId="77777777"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39EEB04" wp14:editId="52AAA1F6">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63C3A394" w14:textId="77777777" w:rsidTr="00262353">
        <w:trPr>
          <w:cantSplit/>
        </w:trPr>
        <w:tc>
          <w:tcPr>
            <w:tcW w:w="6911" w:type="dxa"/>
            <w:tcBorders>
              <w:bottom w:val="single" w:sz="12" w:space="0" w:color="auto"/>
            </w:tcBorders>
          </w:tcPr>
          <w:p w14:paraId="6FD32CC8" w14:textId="77777777" w:rsidR="002A2188" w:rsidRPr="00813E5E" w:rsidRDefault="002A2188" w:rsidP="00464B6C">
            <w:pPr>
              <w:spacing w:before="0" w:after="48" w:line="240" w:lineRule="atLeast"/>
              <w:rPr>
                <w:b/>
                <w:smallCaps/>
                <w:szCs w:val="24"/>
              </w:rPr>
            </w:pPr>
          </w:p>
        </w:tc>
        <w:tc>
          <w:tcPr>
            <w:tcW w:w="3129" w:type="dxa"/>
            <w:tcBorders>
              <w:bottom w:val="single" w:sz="12" w:space="0" w:color="auto"/>
            </w:tcBorders>
          </w:tcPr>
          <w:p w14:paraId="1369FAB5" w14:textId="77777777" w:rsidR="002A2188" w:rsidRPr="00813E5E" w:rsidRDefault="002A2188" w:rsidP="00464B6C">
            <w:pPr>
              <w:spacing w:before="0" w:line="240" w:lineRule="atLeast"/>
              <w:rPr>
                <w:szCs w:val="24"/>
              </w:rPr>
            </w:pPr>
          </w:p>
        </w:tc>
      </w:tr>
      <w:tr w:rsidR="002A2188" w:rsidRPr="00813E5E" w14:paraId="4D27A94B" w14:textId="77777777" w:rsidTr="00262353">
        <w:trPr>
          <w:cantSplit/>
        </w:trPr>
        <w:tc>
          <w:tcPr>
            <w:tcW w:w="6911" w:type="dxa"/>
            <w:tcBorders>
              <w:top w:val="single" w:sz="12" w:space="0" w:color="auto"/>
            </w:tcBorders>
          </w:tcPr>
          <w:p w14:paraId="63675CF3" w14:textId="77777777" w:rsidR="002A2188" w:rsidRPr="00813E5E" w:rsidRDefault="002A2188" w:rsidP="00CD52B7">
            <w:pPr>
              <w:spacing w:before="0" w:line="240" w:lineRule="atLeast"/>
              <w:rPr>
                <w:b/>
                <w:smallCaps/>
                <w:szCs w:val="24"/>
              </w:rPr>
            </w:pPr>
          </w:p>
        </w:tc>
        <w:tc>
          <w:tcPr>
            <w:tcW w:w="3129" w:type="dxa"/>
            <w:tcBorders>
              <w:top w:val="single" w:sz="12" w:space="0" w:color="auto"/>
            </w:tcBorders>
          </w:tcPr>
          <w:p w14:paraId="0F65BD9B" w14:textId="77777777" w:rsidR="002A2188" w:rsidRPr="00813E5E" w:rsidRDefault="002A2188" w:rsidP="00CD52B7">
            <w:pPr>
              <w:spacing w:before="0" w:line="240" w:lineRule="atLeast"/>
              <w:rPr>
                <w:szCs w:val="24"/>
              </w:rPr>
            </w:pPr>
          </w:p>
        </w:tc>
      </w:tr>
      <w:tr w:rsidR="002A2188" w:rsidRPr="00813E5E" w14:paraId="280C979C" w14:textId="77777777" w:rsidTr="00262353">
        <w:trPr>
          <w:cantSplit/>
          <w:trHeight w:val="23"/>
        </w:trPr>
        <w:tc>
          <w:tcPr>
            <w:tcW w:w="6911" w:type="dxa"/>
            <w:vMerge w:val="restart"/>
          </w:tcPr>
          <w:p w14:paraId="05966EC0" w14:textId="77777777" w:rsidR="002A2188" w:rsidRPr="00E85629" w:rsidRDefault="00D04E39" w:rsidP="00CD52B7">
            <w:pPr>
              <w:tabs>
                <w:tab w:val="left" w:pos="851"/>
              </w:tabs>
              <w:spacing w:before="0" w:line="240" w:lineRule="atLeast"/>
              <w:rPr>
                <w:b/>
              </w:rPr>
            </w:pPr>
            <w:bookmarkStart w:id="2" w:name="dmeeting" w:colFirst="0" w:colLast="0"/>
            <w:bookmarkStart w:id="3" w:name="dnum" w:colFirst="1" w:colLast="1"/>
            <w:r>
              <w:rPr>
                <w:b/>
              </w:rPr>
              <w:t xml:space="preserve">Agenda item: PL </w:t>
            </w:r>
            <w:r w:rsidR="00CD52B7">
              <w:rPr>
                <w:b/>
              </w:rPr>
              <w:t>1.3</w:t>
            </w:r>
          </w:p>
        </w:tc>
        <w:tc>
          <w:tcPr>
            <w:tcW w:w="3129" w:type="dxa"/>
          </w:tcPr>
          <w:p w14:paraId="772380AE" w14:textId="77777777" w:rsidR="002A2188" w:rsidRPr="00E85629" w:rsidRDefault="002A2188" w:rsidP="00623AE3">
            <w:pPr>
              <w:tabs>
                <w:tab w:val="left" w:pos="851"/>
              </w:tabs>
              <w:spacing w:before="0" w:line="240" w:lineRule="atLeast"/>
              <w:rPr>
                <w:b/>
              </w:rPr>
            </w:pPr>
            <w:r>
              <w:rPr>
                <w:b/>
              </w:rPr>
              <w:t>Document C1</w:t>
            </w:r>
            <w:r w:rsidR="00FA4575">
              <w:rPr>
                <w:b/>
              </w:rPr>
              <w:t>9</w:t>
            </w:r>
            <w:r>
              <w:rPr>
                <w:b/>
              </w:rPr>
              <w:t>/</w:t>
            </w:r>
            <w:r w:rsidR="0029105E">
              <w:rPr>
                <w:b/>
              </w:rPr>
              <w:t>61</w:t>
            </w:r>
            <w:r>
              <w:rPr>
                <w:b/>
              </w:rPr>
              <w:t>-E</w:t>
            </w:r>
          </w:p>
        </w:tc>
      </w:tr>
      <w:tr w:rsidR="002A2188" w:rsidRPr="00813E5E" w14:paraId="10ECE1EB" w14:textId="77777777" w:rsidTr="00262353">
        <w:trPr>
          <w:cantSplit/>
          <w:trHeight w:val="23"/>
        </w:trPr>
        <w:tc>
          <w:tcPr>
            <w:tcW w:w="6911" w:type="dxa"/>
            <w:vMerge/>
          </w:tcPr>
          <w:p w14:paraId="06211404"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9" w:type="dxa"/>
          </w:tcPr>
          <w:p w14:paraId="3E0996D9" w14:textId="77777777" w:rsidR="002A2188" w:rsidRPr="00E85629" w:rsidRDefault="00CD52B7" w:rsidP="00623AE3">
            <w:pPr>
              <w:tabs>
                <w:tab w:val="left" w:pos="993"/>
              </w:tabs>
              <w:spacing w:before="0"/>
              <w:rPr>
                <w:b/>
              </w:rPr>
            </w:pPr>
            <w:r>
              <w:rPr>
                <w:b/>
              </w:rPr>
              <w:t>20 May</w:t>
            </w:r>
            <w:r w:rsidR="002A2188">
              <w:rPr>
                <w:b/>
              </w:rPr>
              <w:t xml:space="preserve"> 201</w:t>
            </w:r>
            <w:r w:rsidR="00FA4575">
              <w:rPr>
                <w:b/>
              </w:rPr>
              <w:t>9</w:t>
            </w:r>
          </w:p>
        </w:tc>
      </w:tr>
      <w:tr w:rsidR="002A2188" w:rsidRPr="00813E5E" w14:paraId="0FD5D928" w14:textId="77777777" w:rsidTr="00262353">
        <w:trPr>
          <w:cantSplit/>
          <w:trHeight w:val="23"/>
        </w:trPr>
        <w:tc>
          <w:tcPr>
            <w:tcW w:w="6911" w:type="dxa"/>
            <w:vMerge/>
          </w:tcPr>
          <w:p w14:paraId="6AA3BB1A" w14:textId="77777777" w:rsidR="002A2188" w:rsidRPr="00813E5E" w:rsidRDefault="002A2188" w:rsidP="00464B6C">
            <w:pPr>
              <w:tabs>
                <w:tab w:val="left" w:pos="851"/>
              </w:tabs>
              <w:spacing w:line="240" w:lineRule="atLeast"/>
              <w:rPr>
                <w:b/>
              </w:rPr>
            </w:pPr>
            <w:bookmarkStart w:id="5" w:name="dorlang" w:colFirst="1" w:colLast="1"/>
            <w:bookmarkEnd w:id="4"/>
          </w:p>
        </w:tc>
        <w:tc>
          <w:tcPr>
            <w:tcW w:w="3129" w:type="dxa"/>
          </w:tcPr>
          <w:p w14:paraId="264DC045" w14:textId="77777777" w:rsidR="002A2188" w:rsidRPr="00E85629" w:rsidRDefault="002A2188" w:rsidP="00464B6C">
            <w:pPr>
              <w:tabs>
                <w:tab w:val="left" w:pos="993"/>
              </w:tabs>
              <w:spacing w:before="0"/>
              <w:rPr>
                <w:b/>
              </w:rPr>
            </w:pPr>
            <w:r>
              <w:rPr>
                <w:b/>
              </w:rPr>
              <w:t>Original: English</w:t>
            </w:r>
          </w:p>
        </w:tc>
      </w:tr>
      <w:tr w:rsidR="002A2188" w:rsidRPr="00813E5E" w14:paraId="6F90DBB0" w14:textId="77777777" w:rsidTr="00262353">
        <w:trPr>
          <w:cantSplit/>
        </w:trPr>
        <w:tc>
          <w:tcPr>
            <w:tcW w:w="10040" w:type="dxa"/>
            <w:gridSpan w:val="2"/>
          </w:tcPr>
          <w:p w14:paraId="19F88EF4" w14:textId="77777777" w:rsidR="002A2188" w:rsidRPr="00813E5E" w:rsidRDefault="00CD52B7" w:rsidP="00464B6C">
            <w:pPr>
              <w:pStyle w:val="Source"/>
            </w:pPr>
            <w:bookmarkStart w:id="6" w:name="dsource" w:colFirst="0" w:colLast="0"/>
            <w:bookmarkEnd w:id="5"/>
            <w:r>
              <w:t>Note</w:t>
            </w:r>
            <w:r w:rsidR="00D04E39" w:rsidRPr="00D04E39">
              <w:t xml:space="preserve"> by the Secretary-General</w:t>
            </w:r>
          </w:p>
        </w:tc>
      </w:tr>
      <w:tr w:rsidR="002A2188" w:rsidRPr="00813E5E" w14:paraId="199087D5" w14:textId="77777777" w:rsidTr="00262353">
        <w:trPr>
          <w:cantSplit/>
          <w:trHeight w:val="3856"/>
        </w:trPr>
        <w:tc>
          <w:tcPr>
            <w:tcW w:w="10040" w:type="dxa"/>
            <w:gridSpan w:val="2"/>
          </w:tcPr>
          <w:p w14:paraId="2348DFDB" w14:textId="77777777" w:rsidR="002A2188" w:rsidRDefault="00CD52B7" w:rsidP="00464B6C">
            <w:pPr>
              <w:pStyle w:val="Title1"/>
              <w:rPr>
                <w:iCs/>
              </w:rPr>
            </w:pPr>
            <w:bookmarkStart w:id="7" w:name="dtitle1" w:colFirst="0" w:colLast="0"/>
            <w:bookmarkEnd w:id="6"/>
            <w:r w:rsidRPr="00CD52B7">
              <w:t>CONTRIBUTION FROM</w:t>
            </w:r>
            <w:r w:rsidR="0029105E" w:rsidRPr="0029105E">
              <w:rPr>
                <w:rFonts w:ascii="Arial" w:hAnsi="Arial" w:cs="Arial"/>
                <w:i/>
                <w:iCs/>
                <w:caps w:val="0"/>
                <w:color w:val="5A5A5A"/>
                <w:sz w:val="27"/>
                <w:szCs w:val="27"/>
                <w:shd w:val="clear" w:color="auto" w:fill="FFFFFF"/>
              </w:rPr>
              <w:t xml:space="preserve"> </w:t>
            </w:r>
            <w:r w:rsidR="00262353">
              <w:rPr>
                <w:iCs/>
              </w:rPr>
              <w:t>Albania</w:t>
            </w:r>
            <w:r w:rsidR="0029105E" w:rsidRPr="0029105E">
              <w:rPr>
                <w:iCs/>
              </w:rPr>
              <w:t>,</w:t>
            </w:r>
            <w:r w:rsidR="00262353">
              <w:rPr>
                <w:iCs/>
              </w:rPr>
              <w:t xml:space="preserve"> Austria, Azerbaijan,</w:t>
            </w:r>
            <w:r w:rsidR="0029105E" w:rsidRPr="0029105E">
              <w:rPr>
                <w:iCs/>
              </w:rPr>
              <w:t xml:space="preserve"> Belgium, Bosnia and Herzegov</w:t>
            </w:r>
            <w:r w:rsidR="00262353">
              <w:rPr>
                <w:iCs/>
              </w:rPr>
              <w:t>ina, Bulgaria,</w:t>
            </w:r>
            <w:r w:rsidR="0029105E" w:rsidRPr="0029105E">
              <w:rPr>
                <w:iCs/>
              </w:rPr>
              <w:t>Czech Republic, D</w:t>
            </w:r>
            <w:r w:rsidR="00262353">
              <w:rPr>
                <w:iCs/>
              </w:rPr>
              <w:t>enmark</w:t>
            </w:r>
            <w:r w:rsidR="0029105E" w:rsidRPr="0029105E">
              <w:rPr>
                <w:iCs/>
              </w:rPr>
              <w:t>, Georgia, Germany, Gr</w:t>
            </w:r>
            <w:r w:rsidR="00262353">
              <w:rPr>
                <w:iCs/>
              </w:rPr>
              <w:t>eece, Hungary, Italy, Latvia, Lithuania, MALTA,</w:t>
            </w:r>
            <w:r w:rsidR="0029105E" w:rsidRPr="0029105E">
              <w:rPr>
                <w:iCs/>
              </w:rPr>
              <w:t xml:space="preserve"> M</w:t>
            </w:r>
            <w:r w:rsidR="00262353">
              <w:rPr>
                <w:iCs/>
              </w:rPr>
              <w:t>oldova,</w:t>
            </w:r>
            <w:r w:rsidR="0029105E" w:rsidRPr="0029105E">
              <w:rPr>
                <w:iCs/>
              </w:rPr>
              <w:t xml:space="preserve"> Netherlan</w:t>
            </w:r>
            <w:r w:rsidR="00262353">
              <w:rPr>
                <w:iCs/>
              </w:rPr>
              <w:t>ds, Norway, Poland</w:t>
            </w:r>
            <w:r w:rsidR="0029105E" w:rsidRPr="0029105E">
              <w:rPr>
                <w:iCs/>
              </w:rPr>
              <w:t>, Romania, Russian</w:t>
            </w:r>
            <w:r w:rsidR="00262353">
              <w:rPr>
                <w:iCs/>
              </w:rPr>
              <w:t xml:space="preserve"> Federation, Slovak Republic, </w:t>
            </w:r>
            <w:r w:rsidR="0029105E" w:rsidRPr="0029105E">
              <w:rPr>
                <w:iCs/>
              </w:rPr>
              <w:t>Spa</w:t>
            </w:r>
            <w:r w:rsidR="00262353">
              <w:rPr>
                <w:iCs/>
              </w:rPr>
              <w:t>in, Sweden, Switzerland,</w:t>
            </w:r>
            <w:r w:rsidR="0029105E" w:rsidRPr="0029105E">
              <w:rPr>
                <w:iCs/>
              </w:rPr>
              <w:t xml:space="preserve"> Ukraine, United Kingdom and Vatican</w:t>
            </w:r>
          </w:p>
          <w:p w14:paraId="22686251" w14:textId="13162FD8" w:rsidR="00262353" w:rsidRPr="00262353" w:rsidRDefault="00CD52B7" w:rsidP="00562EAB">
            <w:pPr>
              <w:pStyle w:val="Title2"/>
            </w:pPr>
            <w:r w:rsidRPr="006E269C">
              <w:t>PROPOSAL ON</w:t>
            </w:r>
            <w:r w:rsidR="00D616A6">
              <w:t xml:space="preserve"> THE Topic </w:t>
            </w:r>
            <w:r w:rsidR="00D616A6" w:rsidRPr="00D616A6">
              <w:t>for the next Open Consultation of the Council Working Group on International Internet-related Public Policy Issues</w:t>
            </w:r>
          </w:p>
        </w:tc>
      </w:tr>
    </w:tbl>
    <w:bookmarkEnd w:id="7"/>
    <w:p w14:paraId="58B7B804" w14:textId="77777777" w:rsidR="00262353" w:rsidRPr="00262353" w:rsidRDefault="00D616A6" w:rsidP="0026235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en-US"/>
        </w:rPr>
      </w:pPr>
      <w:proofErr w:type="gramStart"/>
      <w:r>
        <w:t>I have the honour to transmit to the Member States of the Council a contribution submitted by</w:t>
      </w:r>
      <w:r w:rsidR="0029105E">
        <w:t xml:space="preserve"> the following Member States that are also Member States of CEPT: </w:t>
      </w:r>
      <w:r w:rsidR="00262353" w:rsidRPr="00262353">
        <w:rPr>
          <w:color w:val="000000"/>
          <w:szCs w:val="24"/>
          <w:shd w:val="clear" w:color="auto" w:fill="FFFFFF"/>
          <w:lang w:val="en-US"/>
        </w:rPr>
        <w:t>Albania, Austria, Azerbaijan, Belgium, Bosnia and Herzegovina, Bulgaria, Czech Republic, Denmark, Georgia, Germany, Greece, Hungary, Italy, Latvia, Lithuania, Malta, Moldova, Netherlands, Norway, Poland, Romania, Russian Federation, Slovak Republic, Spain, Sweden, Switzerland, Ukraine, United Kingdom and Vatican.</w:t>
      </w:r>
      <w:proofErr w:type="gramEnd"/>
    </w:p>
    <w:p w14:paraId="1B1B4FCA" w14:textId="77777777" w:rsidR="00D616A6" w:rsidRDefault="00D616A6" w:rsidP="00D616A6">
      <w:pPr>
        <w:tabs>
          <w:tab w:val="clear" w:pos="567"/>
          <w:tab w:val="clear" w:pos="1134"/>
          <w:tab w:val="clear" w:pos="1701"/>
          <w:tab w:val="clear" w:pos="2268"/>
          <w:tab w:val="clear" w:pos="2835"/>
          <w:tab w:val="left" w:pos="6237"/>
        </w:tabs>
        <w:spacing w:before="1080"/>
      </w:pPr>
      <w:r>
        <w:tab/>
        <w:t>Houlin ZHAO</w:t>
      </w:r>
    </w:p>
    <w:p w14:paraId="01D0C62A" w14:textId="77777777" w:rsidR="002A2188" w:rsidRPr="00813E5E" w:rsidRDefault="00D616A6" w:rsidP="00D616A6">
      <w:pPr>
        <w:tabs>
          <w:tab w:val="clear" w:pos="567"/>
          <w:tab w:val="clear" w:pos="1134"/>
          <w:tab w:val="clear" w:pos="1701"/>
          <w:tab w:val="clear" w:pos="2268"/>
          <w:tab w:val="clear" w:pos="2835"/>
          <w:tab w:val="left" w:pos="6096"/>
        </w:tabs>
        <w:spacing w:before="0"/>
      </w:pPr>
      <w:r>
        <w:tab/>
        <w:t>Secretary-General</w:t>
      </w:r>
    </w:p>
    <w:p w14:paraId="414EDB33" w14:textId="77777777"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bookmarkStart w:id="8" w:name="dstart"/>
      <w:bookmarkStart w:id="9" w:name="dbreak"/>
      <w:bookmarkEnd w:id="8"/>
      <w:bookmarkEnd w:id="9"/>
      <w:r>
        <w:br w:type="page"/>
      </w:r>
    </w:p>
    <w:p w14:paraId="617A8512" w14:textId="1B4DB168" w:rsidR="00262353" w:rsidRPr="00262353" w:rsidRDefault="00562EAB" w:rsidP="00262353">
      <w:pPr>
        <w:pStyle w:val="Title2"/>
      </w:pPr>
      <w:r w:rsidRPr="00CD52B7">
        <w:lastRenderedPageBreak/>
        <w:t>CONTRIBUTION FROM</w:t>
      </w:r>
      <w:r w:rsidRPr="0029105E">
        <w:rPr>
          <w:rFonts w:ascii="Arial" w:hAnsi="Arial" w:cs="Arial"/>
          <w:i/>
          <w:iCs/>
          <w:caps w:val="0"/>
          <w:color w:val="5A5A5A"/>
          <w:sz w:val="27"/>
          <w:szCs w:val="27"/>
          <w:shd w:val="clear" w:color="auto" w:fill="FFFFFF"/>
        </w:rPr>
        <w:t xml:space="preserve"> </w:t>
      </w:r>
      <w:r>
        <w:rPr>
          <w:iCs/>
        </w:rPr>
        <w:t>Albania</w:t>
      </w:r>
      <w:r w:rsidRPr="0029105E">
        <w:rPr>
          <w:iCs/>
        </w:rPr>
        <w:t>,</w:t>
      </w:r>
      <w:r>
        <w:rPr>
          <w:iCs/>
        </w:rPr>
        <w:t xml:space="preserve"> Austria, Azerbaijan,</w:t>
      </w:r>
      <w:r w:rsidRPr="0029105E">
        <w:rPr>
          <w:iCs/>
        </w:rPr>
        <w:t xml:space="preserve"> Belgium, Bosnia and Herzegov</w:t>
      </w:r>
      <w:r>
        <w:rPr>
          <w:iCs/>
        </w:rPr>
        <w:t>ina, Bulgaria,</w:t>
      </w:r>
      <w:r w:rsidRPr="0029105E">
        <w:rPr>
          <w:iCs/>
        </w:rPr>
        <w:t>Czech Republic, D</w:t>
      </w:r>
      <w:r>
        <w:rPr>
          <w:iCs/>
        </w:rPr>
        <w:t>enmark</w:t>
      </w:r>
      <w:r w:rsidRPr="0029105E">
        <w:rPr>
          <w:iCs/>
        </w:rPr>
        <w:t>, Georgia, Germany, Gr</w:t>
      </w:r>
      <w:r>
        <w:rPr>
          <w:iCs/>
        </w:rPr>
        <w:t>eece, Hungary, Italy, Latvia, Lithuania, MALTA,</w:t>
      </w:r>
      <w:r w:rsidRPr="0029105E">
        <w:rPr>
          <w:iCs/>
        </w:rPr>
        <w:t xml:space="preserve"> M</w:t>
      </w:r>
      <w:r>
        <w:rPr>
          <w:iCs/>
        </w:rPr>
        <w:t>oldova,</w:t>
      </w:r>
      <w:r w:rsidRPr="0029105E">
        <w:rPr>
          <w:iCs/>
        </w:rPr>
        <w:t xml:space="preserve"> Netherlan</w:t>
      </w:r>
      <w:r>
        <w:rPr>
          <w:iCs/>
        </w:rPr>
        <w:t>ds, Norway, Poland</w:t>
      </w:r>
      <w:r w:rsidRPr="0029105E">
        <w:rPr>
          <w:iCs/>
        </w:rPr>
        <w:t>, Romania, Russian</w:t>
      </w:r>
      <w:r>
        <w:rPr>
          <w:iCs/>
        </w:rPr>
        <w:t xml:space="preserve"> Federation, Slovak Republic, </w:t>
      </w:r>
      <w:r w:rsidRPr="0029105E">
        <w:rPr>
          <w:iCs/>
        </w:rPr>
        <w:t>Spa</w:t>
      </w:r>
      <w:r>
        <w:rPr>
          <w:iCs/>
        </w:rPr>
        <w:t>in, Sweden, Switzerland,</w:t>
      </w:r>
      <w:r w:rsidRPr="0029105E">
        <w:rPr>
          <w:iCs/>
        </w:rPr>
        <w:t xml:space="preserve"> Ukraine, United Kingdom and Vatican</w:t>
      </w:r>
    </w:p>
    <w:p w14:paraId="344FE41F" w14:textId="77777777" w:rsidR="00264425" w:rsidRPr="003270F2" w:rsidRDefault="003270F2" w:rsidP="00562EAB">
      <w:pPr>
        <w:spacing w:before="240" w:after="480"/>
        <w:jc w:val="center"/>
        <w:rPr>
          <w:b/>
          <w:bCs/>
          <w:caps/>
          <w:sz w:val="28"/>
        </w:rPr>
      </w:pPr>
      <w:r w:rsidRPr="003270F2">
        <w:rPr>
          <w:b/>
          <w:bCs/>
          <w:sz w:val="28"/>
        </w:rPr>
        <w:t>Topic for the next Open consultation of the Council Working Group on International Internet-related public policy issues</w:t>
      </w:r>
    </w:p>
    <w:p w14:paraId="77EF5845" w14:textId="77777777" w:rsidR="00D616A6" w:rsidRPr="00D616A6" w:rsidRDefault="003270F2" w:rsidP="00D616A6">
      <w:pPr>
        <w:pStyle w:val="Normal1"/>
        <w:numPr>
          <w:ilvl w:val="0"/>
          <w:numId w:val="2"/>
        </w:numPr>
        <w:spacing w:after="240"/>
        <w:ind w:left="567" w:hanging="567"/>
      </w:pPr>
      <w:r w:rsidRPr="0029105E">
        <w:t>The Administration Member States of</w:t>
      </w:r>
      <w:r>
        <w:t xml:space="preserve"> </w:t>
      </w:r>
      <w:r w:rsidR="00D616A6" w:rsidRPr="00D616A6">
        <w:t xml:space="preserve">CEPT would like to thank the Chair of the Council Working Group (Internet) for his report of the twelfth meeting of the Council Working Group. We note the discussions that took place at the meeting regarding a possible topic for the next Open Consultation in September. </w:t>
      </w:r>
    </w:p>
    <w:p w14:paraId="341A3532" w14:textId="77777777" w:rsidR="00D616A6" w:rsidRPr="00D616A6" w:rsidRDefault="00D616A6" w:rsidP="00D616A6">
      <w:pPr>
        <w:pStyle w:val="Normal1"/>
        <w:numPr>
          <w:ilvl w:val="0"/>
          <w:numId w:val="2"/>
        </w:numPr>
        <w:spacing w:after="120"/>
        <w:ind w:left="567" w:hanging="567"/>
      </w:pPr>
      <w:r w:rsidRPr="00D616A6">
        <w:t>The Russian Federation made a proposal to discuss the topic "contributing to capacity building for Internet governance in developing countries". Paragraph 4.3.2 in the Chair’s report says that:</w:t>
      </w:r>
    </w:p>
    <w:p w14:paraId="6C7788D1" w14:textId="77777777" w:rsidR="00D616A6" w:rsidRPr="00D616A6" w:rsidRDefault="00D616A6" w:rsidP="00D616A6">
      <w:pPr>
        <w:pStyle w:val="Normal1"/>
        <w:spacing w:before="240" w:after="240"/>
        <w:ind w:left="1134"/>
        <w:rPr>
          <w:bCs/>
          <w:i/>
        </w:rPr>
      </w:pPr>
      <w:r w:rsidRPr="00D616A6">
        <w:rPr>
          <w:bCs/>
          <w:i/>
        </w:rPr>
        <w:t xml:space="preserve">“After informal consultation among some Member States, these Member States presented a revised set of questions to the Group. </w:t>
      </w:r>
    </w:p>
    <w:p w14:paraId="40C8A8F8" w14:textId="77777777" w:rsidR="00D616A6" w:rsidRPr="00D616A6" w:rsidRDefault="00D616A6" w:rsidP="00D616A6">
      <w:pPr>
        <w:pStyle w:val="NoSpacing"/>
        <w:spacing w:before="120" w:after="120"/>
        <w:ind w:left="1304"/>
        <w:rPr>
          <w:rFonts w:cs="Calibri"/>
          <w:bCs/>
          <w:i/>
          <w:sz w:val="24"/>
          <w:szCs w:val="24"/>
        </w:rPr>
      </w:pPr>
      <w:r w:rsidRPr="00D616A6">
        <w:rPr>
          <w:rFonts w:cs="Calibri"/>
          <w:bCs/>
          <w:i/>
          <w:sz w:val="24"/>
          <w:szCs w:val="24"/>
        </w:rPr>
        <w:t>“</w:t>
      </w:r>
      <w:r w:rsidRPr="00D616A6">
        <w:rPr>
          <w:rFonts w:cs="Calibri"/>
          <w:b/>
          <w:i/>
          <w:sz w:val="24"/>
          <w:szCs w:val="24"/>
        </w:rPr>
        <w:t>International public policy related to capacity building for Internet governance in developing countries</w:t>
      </w:r>
    </w:p>
    <w:p w14:paraId="6D07136C" w14:textId="77777777" w:rsidR="00D616A6" w:rsidRPr="00D616A6" w:rsidRDefault="00D616A6" w:rsidP="00D616A6">
      <w:pPr>
        <w:pStyle w:val="NoSpacing"/>
        <w:spacing w:before="120" w:after="120"/>
        <w:ind w:left="1304"/>
        <w:rPr>
          <w:rFonts w:cs="Calibri"/>
          <w:bCs/>
          <w:i/>
          <w:sz w:val="24"/>
          <w:szCs w:val="24"/>
        </w:rPr>
      </w:pPr>
      <w:r w:rsidRPr="00D616A6">
        <w:rPr>
          <w:rFonts w:cs="Calibri"/>
          <w:bCs/>
          <w:i/>
          <w:sz w:val="24"/>
          <w:szCs w:val="24"/>
        </w:rPr>
        <w:t xml:space="preserve">- </w:t>
      </w:r>
      <w:proofErr w:type="gramStart"/>
      <w:r w:rsidRPr="00D616A6">
        <w:rPr>
          <w:rFonts w:cs="Calibri"/>
          <w:bCs/>
          <w:i/>
          <w:sz w:val="24"/>
          <w:szCs w:val="24"/>
        </w:rPr>
        <w:t>what</w:t>
      </w:r>
      <w:proofErr w:type="gramEnd"/>
      <w:r w:rsidRPr="00D616A6">
        <w:rPr>
          <w:rFonts w:cs="Calibri"/>
          <w:bCs/>
          <w:i/>
          <w:sz w:val="24"/>
          <w:szCs w:val="24"/>
        </w:rPr>
        <w:t xml:space="preserve"> are best practices for capacity building for Internet governance in  developed and developing countries?</w:t>
      </w:r>
    </w:p>
    <w:p w14:paraId="43811490" w14:textId="77777777" w:rsidR="00D616A6" w:rsidRPr="00D616A6" w:rsidRDefault="00D616A6" w:rsidP="00D616A6">
      <w:pPr>
        <w:pStyle w:val="NoSpacing"/>
        <w:spacing w:before="120" w:after="120"/>
        <w:ind w:left="1304"/>
        <w:rPr>
          <w:rFonts w:cs="Calibri"/>
          <w:bCs/>
          <w:i/>
          <w:sz w:val="24"/>
          <w:szCs w:val="24"/>
        </w:rPr>
      </w:pPr>
      <w:r w:rsidRPr="00D616A6">
        <w:rPr>
          <w:rFonts w:cs="Calibri"/>
          <w:bCs/>
          <w:i/>
          <w:sz w:val="24"/>
          <w:szCs w:val="24"/>
        </w:rPr>
        <w:t xml:space="preserve">- </w:t>
      </w:r>
      <w:proofErr w:type="gramStart"/>
      <w:r w:rsidRPr="00D616A6">
        <w:rPr>
          <w:rFonts w:cs="Calibri"/>
          <w:bCs/>
          <w:i/>
          <w:sz w:val="24"/>
          <w:szCs w:val="24"/>
        </w:rPr>
        <w:t>what</w:t>
      </w:r>
      <w:proofErr w:type="gramEnd"/>
      <w:r w:rsidRPr="00D616A6">
        <w:rPr>
          <w:rFonts w:cs="Calibri"/>
          <w:bCs/>
          <w:i/>
          <w:sz w:val="24"/>
          <w:szCs w:val="24"/>
        </w:rPr>
        <w:t xml:space="preserve"> are the challen</w:t>
      </w:r>
      <w:bookmarkStart w:id="10" w:name="_GoBack"/>
      <w:bookmarkEnd w:id="10"/>
      <w:r w:rsidRPr="00D616A6">
        <w:rPr>
          <w:rFonts w:cs="Calibri"/>
          <w:bCs/>
          <w:i/>
          <w:sz w:val="24"/>
          <w:szCs w:val="24"/>
        </w:rPr>
        <w:t>ges for capacity building in Internet governance and how can they be overcome?</w:t>
      </w:r>
    </w:p>
    <w:p w14:paraId="49FEBBBE" w14:textId="77777777" w:rsidR="00D616A6" w:rsidRPr="00D616A6" w:rsidRDefault="00D616A6" w:rsidP="00D616A6">
      <w:pPr>
        <w:pStyle w:val="NoSpacing"/>
        <w:spacing w:before="120" w:after="120"/>
        <w:ind w:left="1304"/>
        <w:rPr>
          <w:rFonts w:cs="Calibri"/>
          <w:bCs/>
          <w:i/>
          <w:sz w:val="24"/>
          <w:szCs w:val="24"/>
        </w:rPr>
      </w:pPr>
      <w:r w:rsidRPr="00D616A6">
        <w:rPr>
          <w:rFonts w:cs="Calibri"/>
          <w:bCs/>
          <w:i/>
          <w:sz w:val="24"/>
          <w:szCs w:val="24"/>
        </w:rPr>
        <w:t xml:space="preserve">- </w:t>
      </w:r>
      <w:proofErr w:type="gramStart"/>
      <w:r w:rsidRPr="00D616A6">
        <w:rPr>
          <w:rFonts w:cs="Calibri"/>
          <w:bCs/>
          <w:i/>
          <w:sz w:val="24"/>
          <w:szCs w:val="24"/>
        </w:rPr>
        <w:t>what</w:t>
      </w:r>
      <w:proofErr w:type="gramEnd"/>
      <w:r w:rsidRPr="00D616A6">
        <w:rPr>
          <w:rFonts w:cs="Calibri"/>
          <w:bCs/>
          <w:i/>
          <w:sz w:val="24"/>
          <w:szCs w:val="24"/>
        </w:rPr>
        <w:t xml:space="preserve"> role can governments play in capacity building in this area? </w:t>
      </w:r>
      <w:proofErr w:type="gramStart"/>
      <w:r w:rsidRPr="00D616A6">
        <w:rPr>
          <w:rFonts w:cs="Calibri"/>
          <w:bCs/>
          <w:i/>
          <w:sz w:val="24"/>
          <w:szCs w:val="24"/>
        </w:rPr>
        <w:t>what</w:t>
      </w:r>
      <w:proofErr w:type="gramEnd"/>
      <w:r w:rsidRPr="00D616A6">
        <w:rPr>
          <w:rFonts w:cs="Calibri"/>
          <w:bCs/>
          <w:i/>
          <w:sz w:val="24"/>
          <w:szCs w:val="24"/>
        </w:rPr>
        <w:t xml:space="preserve"> role can other stakeholders play in capacity building in this area?” “</w:t>
      </w:r>
    </w:p>
    <w:p w14:paraId="4C754349" w14:textId="77777777" w:rsidR="00D616A6" w:rsidRPr="00D616A6" w:rsidRDefault="003270F2" w:rsidP="003270F2">
      <w:pPr>
        <w:pStyle w:val="Normal1"/>
        <w:numPr>
          <w:ilvl w:val="0"/>
          <w:numId w:val="2"/>
        </w:numPr>
        <w:spacing w:before="240" w:after="120"/>
        <w:ind w:left="567" w:hanging="567"/>
      </w:pPr>
      <w:r w:rsidRPr="0029105E">
        <w:t>The Administration Member States of</w:t>
      </w:r>
      <w:r>
        <w:t xml:space="preserve"> </w:t>
      </w:r>
      <w:r w:rsidR="00D616A6" w:rsidRPr="00D616A6">
        <w:t xml:space="preserve">CEPT welcome the fact that nearly all Member States were able to reach consensus and compromise on this proposal. We believe that it is an important topic </w:t>
      </w:r>
      <w:r w:rsidR="00D616A6" w:rsidRPr="00D616A6">
        <w:lastRenderedPageBreak/>
        <w:t>for the Council Working Group to consider and we propose that Council should approve it for the next meeting of the Council Working Group in September.</w:t>
      </w:r>
    </w:p>
    <w:p w14:paraId="49A32A80" w14:textId="77777777" w:rsidR="00D616A6" w:rsidRPr="00D616A6" w:rsidRDefault="00D616A6" w:rsidP="00D616A6">
      <w:pPr>
        <w:spacing w:before="840"/>
        <w:jc w:val="center"/>
        <w:rPr>
          <w:szCs w:val="24"/>
        </w:rPr>
      </w:pPr>
      <w:r>
        <w:rPr>
          <w:szCs w:val="24"/>
        </w:rPr>
        <w:t>_________________</w:t>
      </w:r>
    </w:p>
    <w:sectPr w:rsidR="00D616A6" w:rsidRPr="00D616A6"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6859C" w14:textId="77777777" w:rsidR="00FC33D3" w:rsidRDefault="00FC33D3">
      <w:r>
        <w:separator/>
      </w:r>
    </w:p>
  </w:endnote>
  <w:endnote w:type="continuationSeparator" w:id="0">
    <w:p w14:paraId="09BC5D0E" w14:textId="77777777" w:rsidR="00FC33D3" w:rsidRDefault="00FC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DF763" w14:textId="77777777" w:rsidR="00CB18FF" w:rsidRDefault="00FC33D3" w:rsidP="00FA4575">
    <w:pPr>
      <w:pStyle w:val="Footer"/>
    </w:pPr>
    <w:fldSimple w:instr=" FILENAME \p  \* MERGEFORMAT ">
      <w:r w:rsidR="001859E0">
        <w:t>Document1</w:t>
      </w:r>
    </w:fldSimple>
    <w:r w:rsidR="00CB18FF">
      <w:tab/>
    </w:r>
    <w:r w:rsidR="00CB18FF">
      <w:tab/>
    </w:r>
    <w:r w:rsidR="00562EAB">
      <w:fldChar w:fldCharType="begin"/>
    </w:r>
    <w:r w:rsidR="00562EAB">
      <w:instrText xml:space="preserve"> DATE   \* MERGEFORMAT </w:instrText>
    </w:r>
    <w:r w:rsidR="00562EAB">
      <w:fldChar w:fldCharType="separate"/>
    </w:r>
    <w:r w:rsidR="00595D9A">
      <w:t>28/05/2019</w:t>
    </w:r>
    <w:r w:rsidR="00562EA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19709" w14:textId="77777777" w:rsidR="00322D0D" w:rsidRDefault="00322D0D">
    <w:pPr>
      <w:spacing w:after="120"/>
      <w:jc w:val="center"/>
    </w:pPr>
    <w:r>
      <w:t xml:space="preserve">• </w:t>
    </w:r>
    <w:hyperlink r:id="rId1" w:history="1">
      <w:r>
        <w:rPr>
          <w:rStyle w:val="Hyperlink"/>
        </w:rPr>
        <w:t>http://www.itu.int/council</w:t>
      </w:r>
    </w:hyperlink>
    <w:r>
      <w:t xml:space="preserve"> •</w:t>
    </w:r>
  </w:p>
  <w:p w14:paraId="13EC0485" w14:textId="77777777" w:rsidR="00322D0D" w:rsidRDefault="00FC33D3" w:rsidP="00FA4575">
    <w:pPr>
      <w:pStyle w:val="Footer"/>
    </w:pPr>
    <w:fldSimple w:instr=" FILENAME \p  \* MERGEFORMAT ">
      <w:r w:rsidR="001859E0">
        <w:t>Document1</w:t>
      </w:r>
    </w:fldSimple>
    <w:r w:rsidR="00322D0D">
      <w:tab/>
    </w:r>
    <w:r w:rsidR="00FA4575">
      <w:tab/>
    </w:r>
    <w:r w:rsidR="00562EAB">
      <w:fldChar w:fldCharType="begin"/>
    </w:r>
    <w:r w:rsidR="00562EAB">
      <w:instrText xml:space="preserve"> DATE   \* MERGEFORMAT </w:instrText>
    </w:r>
    <w:r w:rsidR="00562EAB">
      <w:fldChar w:fldCharType="separate"/>
    </w:r>
    <w:r w:rsidR="00595D9A">
      <w:t>28/05/2019</w:t>
    </w:r>
    <w:r w:rsidR="00562EA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D8BD8" w14:textId="77777777" w:rsidR="00FC33D3" w:rsidRDefault="00FC33D3">
      <w:r>
        <w:t>____________________</w:t>
      </w:r>
    </w:p>
  </w:footnote>
  <w:footnote w:type="continuationSeparator" w:id="0">
    <w:p w14:paraId="765D99BA" w14:textId="77777777" w:rsidR="00FC33D3" w:rsidRDefault="00FC3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6EB45" w14:textId="77777777" w:rsidR="00322D0D" w:rsidRDefault="006535F1" w:rsidP="00CE433C">
    <w:pPr>
      <w:pStyle w:val="Header"/>
    </w:pPr>
    <w:r>
      <w:fldChar w:fldCharType="begin"/>
    </w:r>
    <w:r>
      <w:instrText>PAGE</w:instrText>
    </w:r>
    <w:r>
      <w:fldChar w:fldCharType="separate"/>
    </w:r>
    <w:r w:rsidR="00562EAB">
      <w:rPr>
        <w:noProof/>
      </w:rPr>
      <w:t>2</w:t>
    </w:r>
    <w:r>
      <w:rPr>
        <w:noProof/>
      </w:rPr>
      <w:fldChar w:fldCharType="end"/>
    </w:r>
  </w:p>
  <w:p w14:paraId="1E8C6B58" w14:textId="6E79E160" w:rsidR="00322D0D" w:rsidRPr="00623AE3" w:rsidRDefault="00FA4575" w:rsidP="00562EAB">
    <w:pPr>
      <w:pStyle w:val="Header"/>
      <w:rPr>
        <w:bCs/>
      </w:rPr>
    </w:pPr>
    <w:r>
      <w:rPr>
        <w:bCs/>
      </w:rPr>
      <w:t>C19</w:t>
    </w:r>
    <w:r w:rsidR="00623AE3" w:rsidRPr="00623AE3">
      <w:rPr>
        <w:bCs/>
      </w:rPr>
      <w:t>/</w:t>
    </w:r>
    <w:r w:rsidR="00562EAB">
      <w:rPr>
        <w:bCs/>
      </w:rPr>
      <w:t>61</w:t>
    </w:r>
    <w:r w:rsidR="00623AE3"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2231EF"/>
    <w:multiLevelType w:val="multilevel"/>
    <w:tmpl w:val="DAD0EB6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D75B2"/>
    <w:rsid w:val="001121F5"/>
    <w:rsid w:val="001400DC"/>
    <w:rsid w:val="00140CE1"/>
    <w:rsid w:val="0017539C"/>
    <w:rsid w:val="00175AC2"/>
    <w:rsid w:val="0017609F"/>
    <w:rsid w:val="001859E0"/>
    <w:rsid w:val="001C628E"/>
    <w:rsid w:val="001E0F7B"/>
    <w:rsid w:val="002119FD"/>
    <w:rsid w:val="002130E0"/>
    <w:rsid w:val="00262353"/>
    <w:rsid w:val="00264425"/>
    <w:rsid w:val="00265875"/>
    <w:rsid w:val="0027303B"/>
    <w:rsid w:val="0028109B"/>
    <w:rsid w:val="0029105E"/>
    <w:rsid w:val="002A2188"/>
    <w:rsid w:val="002B1F58"/>
    <w:rsid w:val="002C1C7A"/>
    <w:rsid w:val="0030160F"/>
    <w:rsid w:val="00322D0D"/>
    <w:rsid w:val="003270F2"/>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2EAB"/>
    <w:rsid w:val="00564FBC"/>
    <w:rsid w:val="00582442"/>
    <w:rsid w:val="00595D9A"/>
    <w:rsid w:val="005F3269"/>
    <w:rsid w:val="00623AE3"/>
    <w:rsid w:val="0064737F"/>
    <w:rsid w:val="006535F1"/>
    <w:rsid w:val="0065557D"/>
    <w:rsid w:val="00662984"/>
    <w:rsid w:val="006716BB"/>
    <w:rsid w:val="006B6680"/>
    <w:rsid w:val="006B6DCC"/>
    <w:rsid w:val="00702DEF"/>
    <w:rsid w:val="00706861"/>
    <w:rsid w:val="007314D5"/>
    <w:rsid w:val="0075051B"/>
    <w:rsid w:val="00793188"/>
    <w:rsid w:val="00794D34"/>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86374"/>
    <w:rsid w:val="00CA6393"/>
    <w:rsid w:val="00CB18FF"/>
    <w:rsid w:val="00CD0C08"/>
    <w:rsid w:val="00CD17B5"/>
    <w:rsid w:val="00CD52B7"/>
    <w:rsid w:val="00CE03FB"/>
    <w:rsid w:val="00CE433C"/>
    <w:rsid w:val="00CF33F3"/>
    <w:rsid w:val="00D04E39"/>
    <w:rsid w:val="00D06183"/>
    <w:rsid w:val="00D22C42"/>
    <w:rsid w:val="00D616A6"/>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A4575"/>
    <w:rsid w:val="00FB7596"/>
    <w:rsid w:val="00FC33D3"/>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CD6852"/>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uiPriority w:val="99"/>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Normal1">
    <w:name w:val="Normal1"/>
    <w:rsid w:val="00D616A6"/>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paragraph" w:styleId="NoSpacing">
    <w:name w:val="No Spacing"/>
    <w:uiPriority w:val="1"/>
    <w:qFormat/>
    <w:rsid w:val="00D616A6"/>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06295">
      <w:bodyDiv w:val="1"/>
      <w:marLeft w:val="0"/>
      <w:marRight w:val="0"/>
      <w:marTop w:val="0"/>
      <w:marBottom w:val="0"/>
      <w:divBdr>
        <w:top w:val="none" w:sz="0" w:space="0" w:color="auto"/>
        <w:left w:val="none" w:sz="0" w:space="0" w:color="auto"/>
        <w:bottom w:val="none" w:sz="0" w:space="0" w:color="auto"/>
        <w:right w:val="none" w:sz="0" w:space="0" w:color="auto"/>
      </w:divBdr>
    </w:div>
    <w:div w:id="471292504">
      <w:bodyDiv w:val="1"/>
      <w:marLeft w:val="0"/>
      <w:marRight w:val="0"/>
      <w:marTop w:val="0"/>
      <w:marBottom w:val="0"/>
      <w:divBdr>
        <w:top w:val="none" w:sz="0" w:space="0" w:color="auto"/>
        <w:left w:val="none" w:sz="0" w:space="0" w:color="auto"/>
        <w:bottom w:val="none" w:sz="0" w:space="0" w:color="auto"/>
        <w:right w:val="none" w:sz="0" w:space="0" w:color="auto"/>
      </w:divBdr>
    </w:div>
    <w:div w:id="213228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0A705-7512-4E6D-A2CA-E5980F63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Multi-country contribution on Topic for the next Open Consultation of the Council Working Group on International Internet-related Public Policy Issues</vt:lpstr>
    </vt:vector>
  </TitlesOfParts>
  <Manager>General Secretariat - Pool</Manager>
  <Company>International Telecommunication Union (ITU)</Company>
  <LinksUpToDate>false</LinksUpToDate>
  <CharactersWithSpaces>3025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on Topic for the next Open Consultation of the Council Working Group on International Internet-related Public Policy Issues</dc:title>
  <dc:subject>Council 2019</dc:subject>
  <dc:creator>Brouard, Ricarda</dc:creator>
  <cp:keywords>C2019, C19</cp:keywords>
  <dc:description/>
  <cp:lastModifiedBy>Janin, Patricia</cp:lastModifiedBy>
  <cp:revision>3</cp:revision>
  <cp:lastPrinted>2000-07-18T13:30:00Z</cp:lastPrinted>
  <dcterms:created xsi:type="dcterms:W3CDTF">2019-05-28T12:41:00Z</dcterms:created>
  <dcterms:modified xsi:type="dcterms:W3CDTF">2019-05-28T12:43:00Z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