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D4D0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D4D0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D4D08">
        <w:trPr>
          <w:cantSplit/>
        </w:trPr>
        <w:tc>
          <w:tcPr>
            <w:tcW w:w="6620" w:type="dxa"/>
          </w:tcPr>
          <w:p w:rsidR="00290728" w:rsidRPr="00267493" w:rsidRDefault="00C002DE" w:rsidP="00267493">
            <w:pPr>
              <w:spacing w:before="20" w:after="20" w:line="340" w:lineRule="exact"/>
              <w:rPr>
                <w:b/>
                <w:bCs/>
                <w:rtl/>
                <w:lang w:bidi="ar-EG"/>
              </w:rPr>
            </w:pPr>
            <w:r w:rsidRPr="00267493">
              <w:rPr>
                <w:rFonts w:hint="cs"/>
                <w:b/>
                <w:bCs/>
                <w:rtl/>
                <w:lang w:bidi="ar-EG"/>
              </w:rPr>
              <w:t>بند جدول الأعمال</w:t>
            </w:r>
            <w:r w:rsidR="00810B7B" w:rsidRPr="00267493">
              <w:rPr>
                <w:rFonts w:hint="cs"/>
                <w:b/>
                <w:bCs/>
                <w:rtl/>
                <w:lang w:bidi="ar-EG"/>
              </w:rPr>
              <w:t xml:space="preserve">: </w:t>
            </w:r>
            <w:r w:rsidR="00267493" w:rsidRPr="00267493">
              <w:rPr>
                <w:b/>
                <w:bCs/>
                <w:lang w:val="en-GB" w:bidi="ar-EG"/>
              </w:rPr>
              <w:t>ADM 1</w:t>
            </w:r>
          </w:p>
        </w:tc>
        <w:tc>
          <w:tcPr>
            <w:tcW w:w="3052" w:type="dxa"/>
            <w:vAlign w:val="center"/>
          </w:tcPr>
          <w:p w:rsidR="00290728" w:rsidRPr="00290728" w:rsidRDefault="00290728" w:rsidP="00267493">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267493">
              <w:rPr>
                <w:b/>
                <w:bCs/>
                <w:lang w:bidi="ar-SY"/>
              </w:rPr>
              <w:t>45</w:t>
            </w:r>
            <w:r w:rsidRPr="00290728">
              <w:rPr>
                <w:b/>
                <w:bCs/>
                <w:lang w:bidi="ar-SY"/>
              </w:rPr>
              <w:t>-A</w:t>
            </w:r>
          </w:p>
        </w:tc>
      </w:tr>
      <w:tr w:rsidR="00290728" w:rsidRPr="00290728" w:rsidTr="009D4D0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67493" w:rsidRDefault="00267493" w:rsidP="00267493">
            <w:pPr>
              <w:spacing w:before="20" w:after="20" w:line="340" w:lineRule="exact"/>
              <w:rPr>
                <w:b/>
                <w:bCs/>
                <w:rtl/>
                <w:lang w:bidi="ar-EG"/>
              </w:rPr>
            </w:pPr>
            <w:r w:rsidRPr="00267493">
              <w:rPr>
                <w:b/>
                <w:bCs/>
                <w:lang w:bidi="ar-SY"/>
              </w:rPr>
              <w:t>1</w:t>
            </w:r>
            <w:r w:rsidR="00290728" w:rsidRPr="00267493">
              <w:rPr>
                <w:rFonts w:hint="cs"/>
                <w:b/>
                <w:bCs/>
                <w:rtl/>
                <w:lang w:bidi="ar-EG"/>
              </w:rPr>
              <w:t xml:space="preserve"> </w:t>
            </w:r>
            <w:r w:rsidRPr="00267493">
              <w:rPr>
                <w:rFonts w:hint="cs"/>
                <w:b/>
                <w:bCs/>
                <w:rtl/>
                <w:lang w:bidi="ar-EG"/>
              </w:rPr>
              <w:t xml:space="preserve">أبريل </w:t>
            </w:r>
            <w:r w:rsidR="00FE7FCA" w:rsidRPr="00267493">
              <w:rPr>
                <w:b/>
                <w:bCs/>
                <w:lang w:bidi="ar-SY"/>
              </w:rPr>
              <w:t>201</w:t>
            </w:r>
            <w:r w:rsidR="00D10CCF" w:rsidRPr="00267493">
              <w:rPr>
                <w:b/>
                <w:bCs/>
                <w:lang w:bidi="ar-SY"/>
              </w:rPr>
              <w:t>9</w:t>
            </w:r>
          </w:p>
        </w:tc>
      </w:tr>
      <w:tr w:rsidR="00290728" w:rsidRPr="00290728" w:rsidTr="009D4D0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267493">
            <w:pPr>
              <w:spacing w:before="20" w:after="20" w:line="340" w:lineRule="exact"/>
              <w:rPr>
                <w:b/>
                <w:bCs/>
                <w:lang w:bidi="ar-SY"/>
              </w:rPr>
            </w:pPr>
            <w:r w:rsidRPr="00290728">
              <w:rPr>
                <w:b/>
                <w:bCs/>
                <w:rtl/>
                <w:lang w:bidi="ar-EG"/>
              </w:rPr>
              <w:t xml:space="preserve">الأصل: </w:t>
            </w:r>
            <w:r w:rsidR="00267493">
              <w:rPr>
                <w:rFonts w:hint="cs"/>
                <w:b/>
                <w:bCs/>
                <w:rtl/>
                <w:lang w:bidi="ar-EG"/>
              </w:rPr>
              <w:t>بالإنكليزية</w:t>
            </w:r>
          </w:p>
        </w:tc>
      </w:tr>
      <w:tr w:rsidR="00267493" w:rsidRPr="00290728" w:rsidTr="009D4D08">
        <w:trPr>
          <w:cantSplit/>
        </w:trPr>
        <w:tc>
          <w:tcPr>
            <w:tcW w:w="9672" w:type="dxa"/>
            <w:gridSpan w:val="2"/>
          </w:tcPr>
          <w:p w:rsidR="00267493" w:rsidRPr="000E4FF0" w:rsidRDefault="00267493" w:rsidP="00267493">
            <w:pPr>
              <w:pStyle w:val="Source"/>
              <w:rPr>
                <w:rtl/>
              </w:rPr>
            </w:pPr>
            <w:r>
              <w:rPr>
                <w:rFonts w:hint="cs"/>
                <w:rtl/>
              </w:rPr>
              <w:t>تقرير من الأمين العام</w:t>
            </w:r>
          </w:p>
        </w:tc>
      </w:tr>
      <w:tr w:rsidR="00267493" w:rsidRPr="00290728" w:rsidTr="009D4D08">
        <w:trPr>
          <w:cantSplit/>
        </w:trPr>
        <w:tc>
          <w:tcPr>
            <w:tcW w:w="9672" w:type="dxa"/>
            <w:gridSpan w:val="2"/>
          </w:tcPr>
          <w:p w:rsidR="00267493" w:rsidRPr="000E4FF0" w:rsidRDefault="00267493" w:rsidP="00267493">
            <w:pPr>
              <w:pStyle w:val="Title1"/>
              <w:rPr>
                <w:rtl/>
              </w:rPr>
            </w:pPr>
            <w:r>
              <w:rPr>
                <w:rFonts w:hint="cs"/>
                <w:rtl/>
              </w:rPr>
              <w:t>تدابير الكفاءة</w:t>
            </w:r>
          </w:p>
        </w:tc>
      </w:tr>
      <w:tr w:rsidR="00A6683B" w:rsidRPr="00290728" w:rsidTr="009D4D0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162A" w:rsidRDefault="0070162A" w:rsidP="0070162A">
      <w:bookmarkStart w:id="1" w:name="_GoBack"/>
      <w:bookmarkEnd w:id="1"/>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70162A" w:rsidTr="006C5C0D">
        <w:trPr>
          <w:jc w:val="center"/>
        </w:trPr>
        <w:tc>
          <w:tcPr>
            <w:tcW w:w="8080" w:type="dxa"/>
          </w:tcPr>
          <w:p w:rsidR="0070162A" w:rsidRPr="000E4FF0" w:rsidRDefault="0070162A" w:rsidP="006C5C0D">
            <w:pPr>
              <w:pStyle w:val="Headingb0"/>
              <w:rPr>
                <w:rFonts w:eastAsiaTheme="minorEastAsia"/>
                <w:rtl/>
                <w:lang w:eastAsia="zh-CN"/>
              </w:rPr>
            </w:pPr>
            <w:r w:rsidRPr="000E4FF0">
              <w:rPr>
                <w:rFonts w:eastAsiaTheme="minorEastAsia" w:hint="cs"/>
                <w:rtl/>
                <w:lang w:eastAsia="zh-CN"/>
              </w:rPr>
              <w:t>ملخص</w:t>
            </w:r>
          </w:p>
          <w:p w:rsidR="0070162A" w:rsidRPr="00253286" w:rsidRDefault="0070162A" w:rsidP="00C455CB">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E01E80">
              <w:rPr>
                <w:rFonts w:hint="cs"/>
                <w:spacing w:val="-4"/>
                <w:rtl/>
                <w:lang w:bidi="ar-EG"/>
              </w:rPr>
              <w:t xml:space="preserve">وفقاً </w:t>
            </w:r>
            <w:r>
              <w:rPr>
                <w:rFonts w:hint="cs"/>
                <w:spacing w:val="-4"/>
                <w:rtl/>
                <w:lang w:bidi="ar-EG"/>
              </w:rPr>
              <w:t>للفقرات</w:t>
            </w:r>
            <w:r w:rsidRPr="00E01E80">
              <w:rPr>
                <w:rFonts w:hint="cs"/>
                <w:spacing w:val="-4"/>
                <w:rtl/>
                <w:lang w:bidi="ar-EG"/>
              </w:rPr>
              <w:t xml:space="preserve"> </w:t>
            </w:r>
            <w:r w:rsidRPr="00E01E80">
              <w:rPr>
                <w:spacing w:val="-4"/>
                <w:lang w:bidi="ar-SY"/>
              </w:rPr>
              <w:t>1</w:t>
            </w:r>
            <w:r w:rsidRPr="00E01E80">
              <w:rPr>
                <w:rFonts w:hint="cs"/>
                <w:spacing w:val="-4"/>
                <w:rtl/>
                <w:lang w:bidi="ar-EG"/>
              </w:rPr>
              <w:t xml:space="preserve"> و</w:t>
            </w:r>
            <w:r w:rsidRPr="00E01E80">
              <w:rPr>
                <w:spacing w:val="-4"/>
                <w:lang w:bidi="ar-SY"/>
              </w:rPr>
              <w:t>2</w:t>
            </w:r>
            <w:r w:rsidRPr="00E01E80">
              <w:rPr>
                <w:rFonts w:hint="cs"/>
                <w:spacing w:val="-4"/>
                <w:rtl/>
                <w:lang w:bidi="ar-EG"/>
              </w:rPr>
              <w:t xml:space="preserve"> </w:t>
            </w:r>
            <w:r>
              <w:rPr>
                <w:rFonts w:hint="cs"/>
                <w:spacing w:val="-4"/>
                <w:rtl/>
                <w:lang w:bidi="ar-EG"/>
              </w:rPr>
              <w:t>و</w:t>
            </w:r>
            <w:r>
              <w:rPr>
                <w:spacing w:val="-4"/>
                <w:lang w:bidi="ar-EG"/>
              </w:rPr>
              <w:t>3</w:t>
            </w:r>
            <w:r>
              <w:rPr>
                <w:rFonts w:hint="cs"/>
                <w:spacing w:val="-4"/>
                <w:rtl/>
                <w:lang w:bidi="ar-EG"/>
              </w:rPr>
              <w:t xml:space="preserve"> </w:t>
            </w:r>
            <w:r w:rsidRPr="00E01E80">
              <w:rPr>
                <w:rFonts w:hint="cs"/>
                <w:spacing w:val="-4"/>
                <w:rtl/>
                <w:lang w:bidi="ar-EG"/>
              </w:rPr>
              <w:t xml:space="preserve">من </w:t>
            </w:r>
            <w:r w:rsidR="00C455CB" w:rsidRPr="00C455CB">
              <w:rPr>
                <w:rFonts w:hint="cs"/>
                <w:i/>
                <w:iCs/>
                <w:spacing w:val="-4"/>
                <w:rtl/>
                <w:lang w:bidi="ar-EG"/>
              </w:rPr>
              <w:t>"</w:t>
            </w:r>
            <w:r w:rsidRPr="00E01E80">
              <w:rPr>
                <w:rFonts w:hint="cs"/>
                <w:i/>
                <w:iCs/>
                <w:spacing w:val="-4"/>
                <w:rtl/>
                <w:lang w:bidi="ar-EG"/>
              </w:rPr>
              <w:t>يكلف الأمين العام ومديري المكاتب</w:t>
            </w:r>
            <w:r w:rsidR="00C455CB">
              <w:rPr>
                <w:rFonts w:hint="cs"/>
                <w:i/>
                <w:iCs/>
                <w:spacing w:val="-4"/>
                <w:rtl/>
                <w:lang w:bidi="ar-EG"/>
              </w:rPr>
              <w:t>"</w:t>
            </w:r>
            <w:r w:rsidRPr="00E01E80">
              <w:rPr>
                <w:rFonts w:hint="cs"/>
                <w:spacing w:val="-4"/>
                <w:rtl/>
                <w:lang w:bidi="ar-EG"/>
              </w:rPr>
              <w:t xml:space="preserve"> في المقرر </w:t>
            </w:r>
            <w:r w:rsidRPr="00E01E80">
              <w:rPr>
                <w:spacing w:val="-4"/>
                <w:lang w:bidi="ar-SY"/>
              </w:rPr>
              <w:t>5</w:t>
            </w:r>
            <w:r w:rsidRPr="00E01E80">
              <w:rPr>
                <w:rFonts w:hint="cs"/>
                <w:spacing w:val="-4"/>
                <w:rtl/>
                <w:lang w:bidi="ar-EG"/>
              </w:rPr>
              <w:t xml:space="preserve"> (المراجَع في </w:t>
            </w:r>
            <w:r>
              <w:rPr>
                <w:rFonts w:hint="cs"/>
                <w:spacing w:val="-4"/>
                <w:rtl/>
                <w:lang w:bidi="ar-EG"/>
              </w:rPr>
              <w:t>دبي</w:t>
            </w:r>
            <w:r w:rsidRPr="00E01E80">
              <w:rPr>
                <w:rFonts w:hint="cs"/>
                <w:spacing w:val="-4"/>
                <w:rtl/>
                <w:lang w:bidi="ar-EG"/>
              </w:rPr>
              <w:t xml:space="preserve">، </w:t>
            </w:r>
            <w:r w:rsidRPr="00E01E80">
              <w:rPr>
                <w:spacing w:val="-4"/>
                <w:lang w:bidi="ar-SY"/>
              </w:rPr>
              <w:t>201</w:t>
            </w:r>
            <w:r>
              <w:rPr>
                <w:spacing w:val="-4"/>
                <w:lang w:bidi="ar-SY"/>
              </w:rPr>
              <w:t>8</w:t>
            </w:r>
            <w:r w:rsidRPr="00E01E80">
              <w:rPr>
                <w:rFonts w:hint="cs"/>
                <w:spacing w:val="-4"/>
                <w:rtl/>
                <w:lang w:bidi="ar-EG"/>
              </w:rPr>
              <w:t>)</w:t>
            </w:r>
            <w:r w:rsidRPr="00253286">
              <w:rPr>
                <w:rFonts w:hint="cs"/>
                <w:rtl/>
                <w:lang w:bidi="ar-EG"/>
              </w:rPr>
              <w:t xml:space="preserve"> </w:t>
            </w:r>
            <w:r>
              <w:rPr>
                <w:rFonts w:hint="cs"/>
                <w:rtl/>
                <w:lang w:bidi="ar-EG"/>
              </w:rPr>
              <w:t>التي تنص</w:t>
            </w:r>
            <w:r w:rsidRPr="00AC7DF5">
              <w:rPr>
                <w:rFonts w:hint="cs"/>
                <w:rtl/>
                <w:lang w:bidi="ar-EG"/>
              </w:rPr>
              <w:t xml:space="preserve"> على ما</w:t>
            </w:r>
            <w:r w:rsidRPr="00AC7DF5">
              <w:rPr>
                <w:rFonts w:hint="eastAsia"/>
                <w:rtl/>
                <w:lang w:bidi="ar-EG"/>
              </w:rPr>
              <w:t> </w:t>
            </w:r>
            <w:r w:rsidRPr="00AC7DF5">
              <w:rPr>
                <w:rFonts w:hint="cs"/>
                <w:rtl/>
                <w:lang w:bidi="ar-EG"/>
              </w:rPr>
              <w:t>يلي:</w:t>
            </w:r>
          </w:p>
          <w:p w:rsidR="0070162A" w:rsidRPr="006C5C0D" w:rsidRDefault="0070162A" w:rsidP="00C455CB">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EG"/>
              </w:rPr>
            </w:pPr>
            <w:r w:rsidRPr="006C5C0D">
              <w:rPr>
                <w:rFonts w:hint="cs"/>
                <w:spacing w:val="-4"/>
                <w:rtl/>
                <w:lang w:bidi="ar-EG"/>
              </w:rPr>
              <w:t>"</w:t>
            </w:r>
            <w:r w:rsidRPr="006C5C0D">
              <w:rPr>
                <w:spacing w:val="-4"/>
                <w:lang w:bidi="ar-SY"/>
              </w:rPr>
              <w:t>1</w:t>
            </w:r>
            <w:r w:rsidRPr="006C5C0D">
              <w:rPr>
                <w:spacing w:val="-4"/>
                <w:lang w:bidi="ar-SY"/>
              </w:rPr>
              <w:tab/>
            </w:r>
            <w:r w:rsidRPr="00C455CB">
              <w:rPr>
                <w:spacing w:val="2"/>
                <w:rtl/>
              </w:rPr>
              <w:t>تقديم تقرير إلى المجلس على أساس سنوي يعرض النفقات المتعلقة بكل بند من البنود الواردة في</w:t>
            </w:r>
            <w:r w:rsidR="00C455CB" w:rsidRPr="00C455CB">
              <w:rPr>
                <w:rFonts w:hint="cs"/>
                <w:spacing w:val="2"/>
                <w:rtl/>
              </w:rPr>
              <w:t> </w:t>
            </w:r>
            <w:r w:rsidRPr="00C455CB">
              <w:rPr>
                <w:spacing w:val="2"/>
                <w:rtl/>
              </w:rPr>
              <w:t>الملحق</w:t>
            </w:r>
            <w:r w:rsidRPr="00C455CB">
              <w:rPr>
                <w:rFonts w:hint="cs"/>
                <w:spacing w:val="2"/>
                <w:rtl/>
              </w:rPr>
              <w:t> </w:t>
            </w:r>
            <w:r w:rsidRPr="00C455CB">
              <w:rPr>
                <w:spacing w:val="2"/>
                <w:lang w:bidi="ar-SY"/>
              </w:rPr>
              <w:t>2</w:t>
            </w:r>
            <w:r w:rsidRPr="00C455CB">
              <w:rPr>
                <w:spacing w:val="2"/>
                <w:rtl/>
              </w:rPr>
              <w:t xml:space="preserve"> بهذا المقرر، </w:t>
            </w:r>
            <w:r w:rsidR="006C5C0D" w:rsidRPr="00C455CB">
              <w:rPr>
                <w:rFonts w:hint="cs"/>
                <w:spacing w:val="2"/>
                <w:rtl/>
                <w:lang w:bidi="ar-EG"/>
              </w:rPr>
              <w:t>و</w:t>
            </w:r>
            <w:r w:rsidRPr="00C455CB">
              <w:rPr>
                <w:spacing w:val="2"/>
                <w:rtl/>
                <w:lang w:bidi="ar-EG"/>
              </w:rPr>
              <w:t>بشأن تنفيذ ميزانية الاتحاد في السنة السابقة والتنفيذ المتوقع لميزانية الاتحاد في</w:t>
            </w:r>
            <w:r w:rsidRPr="00C455CB">
              <w:rPr>
                <w:rFonts w:hint="cs"/>
                <w:spacing w:val="2"/>
                <w:rtl/>
                <w:lang w:bidi="ar-EG"/>
              </w:rPr>
              <w:t> </w:t>
            </w:r>
            <w:r w:rsidRPr="00C455CB">
              <w:rPr>
                <w:spacing w:val="2"/>
                <w:rtl/>
                <w:lang w:bidi="ar-EG"/>
              </w:rPr>
              <w:t xml:space="preserve">السنة </w:t>
            </w:r>
            <w:r w:rsidRPr="00C455CB">
              <w:rPr>
                <w:rFonts w:hint="cs"/>
                <w:spacing w:val="2"/>
                <w:rtl/>
                <w:lang w:bidi="ar-EG"/>
              </w:rPr>
              <w:t>الجارية</w:t>
            </w:r>
            <w:r w:rsidRPr="00C455CB">
              <w:rPr>
                <w:spacing w:val="2"/>
                <w:rtl/>
              </w:rPr>
              <w:t>؛</w:t>
            </w:r>
          </w:p>
          <w:p w:rsidR="0070162A" w:rsidRDefault="0070162A" w:rsidP="006C5C0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253286">
              <w:rPr>
                <w:lang w:bidi="ar-SY"/>
              </w:rPr>
              <w:t>2</w:t>
            </w:r>
            <w:r w:rsidRPr="00253286">
              <w:rPr>
                <w:lang w:bidi="ar-SY"/>
              </w:rPr>
              <w:tab/>
            </w:r>
            <w:r w:rsidRPr="00253286">
              <w:rPr>
                <w:rtl/>
              </w:rPr>
              <w:t>بذل كل جهد لازم لتحقيق تخفيضات عبر ثقافة الكفاءة والتوفير، وإدراج الوفورات المحققة فعلاً ضمن الميزانيات المعتمدة الإجمالية في التقرير المذكور أعلاه المرفوع إلى المجلس</w:t>
            </w:r>
            <w:r>
              <w:rPr>
                <w:rFonts w:hint="cs"/>
                <w:rtl/>
              </w:rPr>
              <w:t>؛</w:t>
            </w:r>
          </w:p>
          <w:p w:rsidR="0070162A" w:rsidRPr="00253286" w:rsidRDefault="0070162A" w:rsidP="00C455CB">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t>3</w:t>
            </w:r>
            <w:r>
              <w:tab/>
            </w:r>
            <w:r>
              <w:rPr>
                <w:rFonts w:hint="cs"/>
                <w:rtl/>
                <w:lang w:bidi="ar-EG"/>
              </w:rPr>
              <w:t>تضمين</w:t>
            </w:r>
            <w:r w:rsidRPr="00AC7DF5">
              <w:rPr>
                <w:rFonts w:hint="cs"/>
                <w:rtl/>
                <w:lang w:bidi="ar-EG"/>
              </w:rPr>
              <w:t xml:space="preserve"> التقرير </w:t>
            </w:r>
            <w:r>
              <w:rPr>
                <w:rFonts w:hint="cs"/>
                <w:rtl/>
                <w:lang w:bidi="ar-EG"/>
              </w:rPr>
              <w:t>المشار إلي</w:t>
            </w:r>
            <w:r w:rsidR="006C5C0D">
              <w:rPr>
                <w:rFonts w:hint="cs"/>
                <w:rtl/>
                <w:lang w:bidi="ar-EG"/>
              </w:rPr>
              <w:t>ه</w:t>
            </w:r>
            <w:r>
              <w:rPr>
                <w:rFonts w:hint="cs"/>
                <w:rtl/>
                <w:lang w:bidi="ar-EG"/>
              </w:rPr>
              <w:t xml:space="preserve"> في الفقرة </w:t>
            </w:r>
            <w:r>
              <w:rPr>
                <w:lang w:bidi="ar-EG"/>
              </w:rPr>
              <w:t>1</w:t>
            </w:r>
            <w:r>
              <w:rPr>
                <w:rFonts w:hint="cs"/>
                <w:rtl/>
                <w:lang w:bidi="ar-EG"/>
              </w:rPr>
              <w:t xml:space="preserve"> من </w:t>
            </w:r>
            <w:r w:rsidR="006C5C0D" w:rsidRPr="006C5C0D">
              <w:rPr>
                <w:rFonts w:hint="cs"/>
                <w:i/>
                <w:iCs/>
                <w:rtl/>
                <w:lang w:bidi="ar-EG"/>
              </w:rPr>
              <w:t>"</w:t>
            </w:r>
            <w:r w:rsidR="00C455CB">
              <w:rPr>
                <w:rFonts w:hint="cs"/>
                <w:i/>
                <w:iCs/>
                <w:rtl/>
                <w:lang w:bidi="ar-EG"/>
              </w:rPr>
              <w:t>يكلف</w:t>
            </w:r>
            <w:r w:rsidR="006C5C0D" w:rsidRPr="006C5C0D">
              <w:rPr>
                <w:rFonts w:hint="cs"/>
                <w:i/>
                <w:iCs/>
                <w:rtl/>
                <w:lang w:bidi="ar-EG"/>
              </w:rPr>
              <w:t>"</w:t>
            </w:r>
            <w:r w:rsidRPr="00AC7DF5">
              <w:rPr>
                <w:rFonts w:hint="cs"/>
                <w:rtl/>
                <w:lang w:bidi="ar-EG"/>
              </w:rPr>
              <w:t xml:space="preserve"> تقريراً عن الأنشطة الممولة من خارج الميزانية والنفقات المتصلة بها</w:t>
            </w:r>
            <w:r w:rsidRPr="00AC7DF5">
              <w:rPr>
                <w:rtl/>
                <w:lang w:bidi="ar-EG"/>
              </w:rPr>
              <w:t>،</w:t>
            </w:r>
            <w:r w:rsidRPr="00AC7DF5">
              <w:rPr>
                <w:rFonts w:hint="cs"/>
                <w:rtl/>
                <w:lang w:bidi="ar-EG"/>
              </w:rPr>
              <w:t>"</w:t>
            </w:r>
          </w:p>
          <w:p w:rsidR="0070162A" w:rsidRPr="000E4FF0" w:rsidRDefault="0070162A" w:rsidP="006C5C0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253286">
              <w:rPr>
                <w:rFonts w:hint="cs"/>
                <w:rtl/>
                <w:lang w:bidi="ar-SY"/>
              </w:rPr>
              <w:t>تقدم هذه الوثيقة معلومات محد</w:t>
            </w:r>
            <w:r>
              <w:rPr>
                <w:rFonts w:hint="cs"/>
                <w:rtl/>
                <w:lang w:bidi="ar-SY"/>
              </w:rPr>
              <w:t>ّ</w:t>
            </w:r>
            <w:r w:rsidRPr="00253286">
              <w:rPr>
                <w:rFonts w:hint="cs"/>
                <w:rtl/>
                <w:lang w:bidi="ar-SY"/>
              </w:rPr>
              <w:t>ثة بشأن تنفيذ تدابير الكفاءة على النحو المبين في</w:t>
            </w:r>
            <w:r>
              <w:rPr>
                <w:rFonts w:hint="eastAsia"/>
                <w:rtl/>
                <w:lang w:bidi="ar-SY"/>
              </w:rPr>
              <w:t> </w:t>
            </w:r>
            <w:r w:rsidRPr="00253286">
              <w:rPr>
                <w:rFonts w:hint="cs"/>
                <w:rtl/>
                <w:lang w:bidi="ar-SY"/>
              </w:rPr>
              <w:t>الملحق</w:t>
            </w:r>
            <w:r>
              <w:rPr>
                <w:rFonts w:hint="eastAsia"/>
                <w:rtl/>
                <w:lang w:bidi="ar-SY"/>
              </w:rPr>
              <w:t> </w:t>
            </w:r>
            <w:r w:rsidRPr="00253286">
              <w:rPr>
                <w:lang w:bidi="ar-SY"/>
              </w:rPr>
              <w:t>2</w:t>
            </w:r>
            <w:r w:rsidRPr="00253286">
              <w:rPr>
                <w:rFonts w:hint="cs"/>
                <w:rtl/>
                <w:lang w:bidi="ar-EG"/>
              </w:rPr>
              <w:t xml:space="preserve"> بالمقرر </w:t>
            </w:r>
            <w:r w:rsidRPr="00253286">
              <w:rPr>
                <w:lang w:bidi="ar-SY"/>
              </w:rPr>
              <w:t>5</w:t>
            </w:r>
            <w:r w:rsidRPr="00253286">
              <w:rPr>
                <w:rFonts w:hint="cs"/>
                <w:rtl/>
                <w:lang w:bidi="ar-EG"/>
              </w:rPr>
              <w:t xml:space="preserve"> (</w:t>
            </w:r>
            <w:r w:rsidRPr="00EA01EF">
              <w:rPr>
                <w:rFonts w:hint="cs"/>
                <w:rtl/>
                <w:lang w:bidi="ar-EG"/>
              </w:rPr>
              <w:t xml:space="preserve">المراجَع في بوسان، </w:t>
            </w:r>
            <w:r w:rsidRPr="00EA01EF">
              <w:rPr>
                <w:lang w:bidi="ar-SY"/>
              </w:rPr>
              <w:t>2014</w:t>
            </w:r>
            <w:r w:rsidRPr="00EA01EF">
              <w:rPr>
                <w:rFonts w:hint="cs"/>
                <w:rtl/>
                <w:lang w:bidi="ar-SY"/>
              </w:rPr>
              <w:t xml:space="preserve"> وفي </w:t>
            </w:r>
            <w:r w:rsidRPr="00EA01EF">
              <w:rPr>
                <w:rFonts w:hint="cs"/>
                <w:rtl/>
                <w:lang w:bidi="ar-EG"/>
              </w:rPr>
              <w:t xml:space="preserve">دبي، </w:t>
            </w:r>
            <w:r w:rsidRPr="00EA01EF">
              <w:rPr>
                <w:lang w:bidi="ar-EG"/>
              </w:rPr>
              <w:t>2018</w:t>
            </w:r>
            <w:r w:rsidRPr="00EA01EF">
              <w:rPr>
                <w:rFonts w:hint="cs"/>
                <w:rtl/>
                <w:lang w:bidi="ar-EG"/>
              </w:rPr>
              <w:t>).</w:t>
            </w:r>
          </w:p>
          <w:p w:rsidR="0070162A" w:rsidRPr="000E4FF0" w:rsidRDefault="0070162A" w:rsidP="006C5C0D">
            <w:pPr>
              <w:pStyle w:val="Headingb0"/>
              <w:tabs>
                <w:tab w:val="left" w:pos="1928"/>
                <w:tab w:val="left" w:pos="3062"/>
              </w:tabs>
              <w:rPr>
                <w:rFonts w:eastAsiaTheme="minorEastAsia"/>
                <w:rtl/>
                <w:lang w:eastAsia="zh-CN"/>
              </w:rPr>
            </w:pPr>
            <w:r w:rsidRPr="000E4FF0">
              <w:rPr>
                <w:rFonts w:eastAsiaTheme="minorEastAsia" w:hint="cs"/>
                <w:rtl/>
                <w:lang w:eastAsia="zh-CN"/>
              </w:rPr>
              <w:t>الإجراء المطلوب</w:t>
            </w:r>
          </w:p>
          <w:p w:rsidR="0070162A" w:rsidRPr="000E4FF0" w:rsidRDefault="0070162A" w:rsidP="006C5C0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يدعى</w:t>
            </w:r>
            <w:r w:rsidRPr="00253286">
              <w:rPr>
                <w:rFonts w:hint="cs"/>
                <w:rtl/>
                <w:lang w:bidi="ar-SY"/>
              </w:rPr>
              <w:t xml:space="preserve"> المجلس</w:t>
            </w:r>
            <w:r>
              <w:rPr>
                <w:rFonts w:hint="cs"/>
                <w:rtl/>
                <w:lang w:bidi="ar-SY"/>
              </w:rPr>
              <w:t xml:space="preserve"> إلى</w:t>
            </w:r>
            <w:r w:rsidRPr="00253286">
              <w:rPr>
                <w:rFonts w:hint="cs"/>
                <w:rtl/>
                <w:lang w:bidi="ar-SY"/>
              </w:rPr>
              <w:t xml:space="preserve"> </w:t>
            </w:r>
            <w:r>
              <w:rPr>
                <w:rFonts w:hint="cs"/>
                <w:b/>
                <w:bCs/>
                <w:rtl/>
                <w:lang w:bidi="ar-SY"/>
              </w:rPr>
              <w:t xml:space="preserve">إقرار </w:t>
            </w:r>
            <w:r>
              <w:rPr>
                <w:rFonts w:hint="cs"/>
                <w:rtl/>
                <w:lang w:bidi="ar-SY"/>
              </w:rPr>
              <w:t>هذا التقرير</w:t>
            </w:r>
            <w:r w:rsidRPr="00253286">
              <w:rPr>
                <w:rFonts w:hint="cs"/>
                <w:rtl/>
                <w:lang w:bidi="ar-SY"/>
              </w:rPr>
              <w:t>.</w:t>
            </w:r>
          </w:p>
          <w:p w:rsidR="0070162A" w:rsidRPr="000E4FF0" w:rsidRDefault="0070162A" w:rsidP="006C5C0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tl/>
                <w:lang w:bidi="ar-SY"/>
              </w:rPr>
            </w:pPr>
            <w:r w:rsidRPr="000E4FF0">
              <w:rPr>
                <w:rFonts w:hint="cs"/>
                <w:rtl/>
                <w:lang w:bidi="ar-SY"/>
              </w:rPr>
              <w:t>_________</w:t>
            </w:r>
          </w:p>
          <w:p w:rsidR="0070162A" w:rsidRPr="000E4FF0" w:rsidRDefault="0070162A" w:rsidP="006C5C0D">
            <w:pPr>
              <w:pStyle w:val="Headingb0"/>
              <w:rPr>
                <w:rFonts w:eastAsiaTheme="minorEastAsia"/>
                <w:rtl/>
                <w:lang w:eastAsia="zh-CN"/>
              </w:rPr>
            </w:pPr>
            <w:r w:rsidRPr="000E4FF0">
              <w:rPr>
                <w:rFonts w:eastAsiaTheme="minorEastAsia" w:hint="cs"/>
                <w:rtl/>
                <w:lang w:eastAsia="zh-CN"/>
              </w:rPr>
              <w:t>المراجع</w:t>
            </w:r>
          </w:p>
          <w:p w:rsidR="0070162A" w:rsidRPr="00290728" w:rsidRDefault="00780EEA" w:rsidP="006C5C0D">
            <w:pPr>
              <w:spacing w:after="120"/>
              <w:jc w:val="left"/>
              <w:rPr>
                <w:i/>
                <w:iCs/>
                <w:rtl/>
                <w:lang w:bidi="ar-EG"/>
              </w:rPr>
            </w:pPr>
            <w:hyperlink r:id="rId9" w:history="1">
              <w:r w:rsidR="0070162A" w:rsidRPr="00253286">
                <w:rPr>
                  <w:rStyle w:val="Hyperlink"/>
                  <w:rFonts w:hint="cs"/>
                  <w:i/>
                  <w:iCs/>
                  <w:rtl/>
                  <w:lang w:bidi="ar-SY"/>
                </w:rPr>
                <w:t xml:space="preserve">المقرر </w:t>
              </w:r>
              <w:r w:rsidR="0070162A" w:rsidRPr="00253286">
                <w:rPr>
                  <w:rStyle w:val="Hyperlink"/>
                  <w:i/>
                  <w:iCs/>
                  <w:lang w:bidi="ar-SY"/>
                </w:rPr>
                <w:t>5</w:t>
              </w:r>
              <w:r w:rsidR="0070162A" w:rsidRPr="00253286">
                <w:rPr>
                  <w:rStyle w:val="Hyperlink"/>
                  <w:rFonts w:hint="cs"/>
                  <w:i/>
                  <w:iCs/>
                  <w:rtl/>
                  <w:lang w:bidi="ar-EG"/>
                </w:rPr>
                <w:t xml:space="preserve"> (المراجَع في بوسان، </w:t>
              </w:r>
              <w:r w:rsidR="0070162A" w:rsidRPr="00253286">
                <w:rPr>
                  <w:rStyle w:val="Hyperlink"/>
                  <w:i/>
                  <w:iCs/>
                  <w:lang w:bidi="ar-SY"/>
                </w:rPr>
                <w:t>2014</w:t>
              </w:r>
              <w:r w:rsidR="0070162A" w:rsidRPr="00253286">
                <w:rPr>
                  <w:rStyle w:val="Hyperlink"/>
                  <w:rFonts w:hint="cs"/>
                  <w:i/>
                  <w:iCs/>
                  <w:rtl/>
                  <w:lang w:bidi="ar-EG"/>
                </w:rPr>
                <w:t>)</w:t>
              </w:r>
            </w:hyperlink>
            <w:r w:rsidR="0070162A">
              <w:rPr>
                <w:rStyle w:val="Hyperlink"/>
                <w:rFonts w:hint="cs"/>
                <w:i/>
                <w:iCs/>
                <w:rtl/>
                <w:lang w:bidi="ar-EG"/>
              </w:rPr>
              <w:t xml:space="preserve"> </w:t>
            </w:r>
            <w:hyperlink r:id="rId10" w:history="1">
              <w:r w:rsidR="0070162A" w:rsidRPr="00802819">
                <w:rPr>
                  <w:rFonts w:hint="cs"/>
                  <w:i/>
                  <w:iCs/>
                  <w:rtl/>
                </w:rPr>
                <w:t>و</w:t>
              </w:r>
              <w:r w:rsidR="0070162A" w:rsidRPr="00BD4E40">
                <w:rPr>
                  <w:rStyle w:val="Hyperlink"/>
                  <w:rFonts w:hint="cs"/>
                  <w:i/>
                  <w:iCs/>
                  <w:rtl/>
                  <w:lang w:bidi="ar-EG"/>
                </w:rPr>
                <w:t xml:space="preserve">المقرر </w:t>
              </w:r>
              <w:r w:rsidR="0070162A" w:rsidRPr="00BD4E40">
                <w:rPr>
                  <w:rStyle w:val="Hyperlink"/>
                  <w:i/>
                  <w:iCs/>
                  <w:lang w:bidi="ar-EG"/>
                </w:rPr>
                <w:t>5</w:t>
              </w:r>
              <w:r w:rsidR="0070162A" w:rsidRPr="00BD4E40">
                <w:rPr>
                  <w:rStyle w:val="Hyperlink"/>
                  <w:rFonts w:hint="cs"/>
                  <w:i/>
                  <w:iCs/>
                  <w:rtl/>
                  <w:lang w:bidi="ar-EG"/>
                </w:rPr>
                <w:t xml:space="preserve"> (المراجَع في دبي، </w:t>
              </w:r>
              <w:r w:rsidR="0070162A" w:rsidRPr="00BD4E40">
                <w:rPr>
                  <w:rStyle w:val="Hyperlink"/>
                  <w:i/>
                  <w:iCs/>
                  <w:lang w:bidi="ar-EG"/>
                </w:rPr>
                <w:t>2018</w:t>
              </w:r>
              <w:r w:rsidR="0070162A" w:rsidRPr="00BD4E40">
                <w:rPr>
                  <w:rStyle w:val="Hyperlink"/>
                  <w:rFonts w:hint="cs"/>
                  <w:i/>
                  <w:iCs/>
                  <w:rtl/>
                  <w:lang w:bidi="ar-EG"/>
                </w:rPr>
                <w:t>)</w:t>
              </w:r>
            </w:hyperlink>
          </w:p>
        </w:tc>
      </w:tr>
    </w:tbl>
    <w:p w:rsidR="0070162A" w:rsidRDefault="0070162A" w:rsidP="0070162A">
      <w:pPr>
        <w:rPr>
          <w:rtl/>
          <w:lang w:bidi="ar-EG"/>
        </w:rPr>
      </w:pPr>
      <w:r>
        <w:rPr>
          <w:rtl/>
          <w:lang w:bidi="ar-SY"/>
        </w:rPr>
        <w:br w:type="page"/>
      </w:r>
    </w:p>
    <w:p w:rsidR="0070162A" w:rsidRPr="00253286" w:rsidRDefault="0070162A" w:rsidP="0070162A">
      <w:pPr>
        <w:pStyle w:val="Heading1"/>
        <w:rPr>
          <w:rtl/>
        </w:rPr>
      </w:pPr>
      <w:r w:rsidRPr="00253286">
        <w:rPr>
          <w:rFonts w:hint="cs"/>
          <w:rtl/>
        </w:rPr>
        <w:lastRenderedPageBreak/>
        <w:t>ألف</w:t>
      </w:r>
      <w:r w:rsidRPr="00253286">
        <w:rPr>
          <w:rtl/>
        </w:rPr>
        <w:tab/>
      </w:r>
      <w:r w:rsidRPr="00253286">
        <w:rPr>
          <w:rFonts w:hint="cs"/>
          <w:rtl/>
        </w:rPr>
        <w:t>مقدمة</w:t>
      </w:r>
    </w:p>
    <w:p w:rsidR="0070162A" w:rsidRPr="00253286" w:rsidRDefault="0070162A" w:rsidP="00802819">
      <w:pPr>
        <w:rPr>
          <w:rtl/>
          <w:lang w:bidi="ar-EG"/>
        </w:rPr>
      </w:pPr>
      <w:r w:rsidRPr="00253286">
        <w:rPr>
          <w:lang w:bidi="ar-EG"/>
        </w:rPr>
        <w:t>1</w:t>
      </w:r>
      <w:r w:rsidRPr="00253286">
        <w:rPr>
          <w:lang w:bidi="ar-EG"/>
        </w:rPr>
        <w:tab/>
      </w:r>
      <w:r w:rsidRPr="00253286">
        <w:rPr>
          <w:rFonts w:hint="cs"/>
          <w:rtl/>
          <w:lang w:bidi="ar-SY"/>
        </w:rPr>
        <w:t xml:space="preserve">الغرض من هذه الوثيقة تقديم معلومات محدّثة بشأن تنفيذ تدابير الكفاءة </w:t>
      </w:r>
      <w:r>
        <w:rPr>
          <w:rFonts w:hint="cs"/>
          <w:rtl/>
          <w:lang w:bidi="ar-SY"/>
        </w:rPr>
        <w:t xml:space="preserve">البالغ عددها </w:t>
      </w:r>
      <w:r>
        <w:rPr>
          <w:lang w:bidi="ar-SY"/>
        </w:rPr>
        <w:t>30</w:t>
      </w:r>
      <w:r>
        <w:rPr>
          <w:rFonts w:hint="cs"/>
          <w:rtl/>
          <w:lang w:bidi="ar-SY"/>
        </w:rPr>
        <w:t xml:space="preserve"> </w:t>
      </w:r>
      <w:r w:rsidRPr="00253286">
        <w:rPr>
          <w:rFonts w:hint="cs"/>
          <w:rtl/>
          <w:lang w:bidi="ar-SY"/>
        </w:rPr>
        <w:t>على النحو المبين في</w:t>
      </w:r>
      <w:r>
        <w:rPr>
          <w:rFonts w:hint="eastAsia"/>
          <w:rtl/>
          <w:lang w:bidi="ar-SY"/>
        </w:rPr>
        <w:t> </w:t>
      </w:r>
      <w:r w:rsidRPr="00253286">
        <w:rPr>
          <w:rFonts w:hint="cs"/>
          <w:rtl/>
          <w:lang w:bidi="ar-SY"/>
        </w:rPr>
        <w:t>الملحق</w:t>
      </w:r>
      <w:r w:rsidRPr="00253286">
        <w:rPr>
          <w:rFonts w:hint="eastAsia"/>
          <w:rtl/>
          <w:lang w:bidi="ar-SY"/>
        </w:rPr>
        <w:t> </w:t>
      </w:r>
      <w:r w:rsidRPr="00253286">
        <w:rPr>
          <w:lang w:bidi="ar-EG"/>
        </w:rPr>
        <w:t>2</w:t>
      </w:r>
      <w:r w:rsidRPr="00253286">
        <w:rPr>
          <w:rFonts w:hint="cs"/>
          <w:rtl/>
          <w:lang w:bidi="ar-EG"/>
        </w:rPr>
        <w:t xml:space="preserve"> بالمقرر</w:t>
      </w:r>
      <w:r w:rsidRPr="00253286">
        <w:rPr>
          <w:rFonts w:hint="eastAsia"/>
          <w:rtl/>
          <w:lang w:bidi="ar-EG"/>
        </w:rPr>
        <w:t> </w:t>
      </w:r>
      <w:r w:rsidRPr="00253286">
        <w:rPr>
          <w:lang w:bidi="ar-EG"/>
        </w:rPr>
        <w:t>5</w:t>
      </w:r>
      <w:r>
        <w:rPr>
          <w:rFonts w:hint="eastAsia"/>
          <w:rtl/>
          <w:lang w:bidi="ar-EG"/>
        </w:rPr>
        <w:t> </w:t>
      </w:r>
      <w:r w:rsidRPr="00253286">
        <w:rPr>
          <w:rFonts w:hint="cs"/>
          <w:rtl/>
          <w:lang w:bidi="ar-EG"/>
        </w:rPr>
        <w:t>(المراجَع في</w:t>
      </w:r>
      <w:r w:rsidRPr="00253286">
        <w:rPr>
          <w:rFonts w:hint="eastAsia"/>
          <w:rtl/>
          <w:lang w:bidi="ar-EG"/>
        </w:rPr>
        <w:t> </w:t>
      </w:r>
      <w:r w:rsidRPr="00253286">
        <w:rPr>
          <w:rFonts w:hint="cs"/>
          <w:rtl/>
          <w:lang w:bidi="ar-EG"/>
        </w:rPr>
        <w:t>بوسان،</w:t>
      </w:r>
      <w:r w:rsidRPr="00253286">
        <w:rPr>
          <w:rFonts w:hint="eastAsia"/>
          <w:rtl/>
          <w:lang w:bidi="ar-EG"/>
        </w:rPr>
        <w:t> </w:t>
      </w:r>
      <w:r w:rsidRPr="00253286">
        <w:rPr>
          <w:lang w:bidi="ar-EG"/>
        </w:rPr>
        <w:t>2014</w:t>
      </w:r>
      <w:proofErr w:type="gramStart"/>
      <w:r w:rsidRPr="00253286">
        <w:rPr>
          <w:rFonts w:hint="cs"/>
          <w:rtl/>
          <w:lang w:bidi="ar-EG"/>
        </w:rPr>
        <w:t>)</w:t>
      </w:r>
      <w:r>
        <w:rPr>
          <w:rFonts w:hint="cs"/>
          <w:rtl/>
          <w:lang w:bidi="ar-EG"/>
        </w:rPr>
        <w:t>،</w:t>
      </w:r>
      <w:proofErr w:type="gramEnd"/>
      <w:r>
        <w:rPr>
          <w:rFonts w:hint="cs"/>
          <w:rtl/>
          <w:lang w:bidi="ar-EG"/>
        </w:rPr>
        <w:t xml:space="preserve"> وبشأن تنفيذ تدابير الكفاءة البالغ عددها </w:t>
      </w:r>
      <w:r>
        <w:rPr>
          <w:lang w:bidi="ar-EG"/>
        </w:rPr>
        <w:t>27</w:t>
      </w:r>
      <w:r>
        <w:rPr>
          <w:rFonts w:hint="cs"/>
          <w:rtl/>
          <w:lang w:bidi="ar-EG"/>
        </w:rPr>
        <w:t xml:space="preserve"> على النحو المبين في الملحق </w:t>
      </w:r>
      <w:r>
        <w:rPr>
          <w:lang w:bidi="ar-EG"/>
        </w:rPr>
        <w:t>2</w:t>
      </w:r>
      <w:r>
        <w:rPr>
          <w:rFonts w:hint="cs"/>
          <w:rtl/>
          <w:lang w:bidi="ar-EG"/>
        </w:rPr>
        <w:t xml:space="preserve"> بالمقرر</w:t>
      </w:r>
      <w:r w:rsidR="00802819">
        <w:rPr>
          <w:rFonts w:hint="eastAsia"/>
          <w:rtl/>
          <w:lang w:bidi="ar-EG"/>
        </w:rPr>
        <w:t> </w:t>
      </w:r>
      <w:r>
        <w:rPr>
          <w:lang w:bidi="ar-EG"/>
        </w:rPr>
        <w:t>5</w:t>
      </w:r>
      <w:r>
        <w:rPr>
          <w:rFonts w:hint="cs"/>
          <w:rtl/>
          <w:lang w:bidi="ar-EG"/>
        </w:rPr>
        <w:t xml:space="preserve"> (المراجَع في دبي، </w:t>
      </w:r>
      <w:r>
        <w:rPr>
          <w:lang w:bidi="ar-EG"/>
        </w:rPr>
        <w:t>2018</w:t>
      </w:r>
      <w:r>
        <w:rPr>
          <w:rFonts w:hint="cs"/>
          <w:rtl/>
          <w:lang w:bidi="ar-EG"/>
        </w:rPr>
        <w:t>)</w:t>
      </w:r>
      <w:r w:rsidRPr="00253286">
        <w:rPr>
          <w:rFonts w:hint="cs"/>
          <w:rtl/>
          <w:lang w:bidi="ar-EG"/>
        </w:rPr>
        <w:t>.</w:t>
      </w:r>
    </w:p>
    <w:p w:rsidR="0070162A" w:rsidRPr="00E81BE9" w:rsidRDefault="0070162A" w:rsidP="001413B0">
      <w:pPr>
        <w:rPr>
          <w:rtl/>
          <w:lang w:bidi="ar-EG"/>
        </w:rPr>
      </w:pPr>
      <w:r w:rsidRPr="00253286">
        <w:rPr>
          <w:lang w:bidi="ar-EG"/>
        </w:rPr>
        <w:t>2</w:t>
      </w:r>
      <w:r w:rsidRPr="00253286">
        <w:rPr>
          <w:lang w:bidi="ar-EG"/>
        </w:rPr>
        <w:tab/>
      </w:r>
      <w:r w:rsidRPr="00253286">
        <w:rPr>
          <w:rFonts w:hint="cs"/>
          <w:rtl/>
          <w:lang w:bidi="ar-EG"/>
        </w:rPr>
        <w:t xml:space="preserve">تم إبلاغ المجلس </w:t>
      </w:r>
      <w:r>
        <w:rPr>
          <w:rFonts w:hint="cs"/>
          <w:rtl/>
          <w:lang w:bidi="ar-SY"/>
        </w:rPr>
        <w:t>بالتدابير المقرر تنفيذها في فترات</w:t>
      </w:r>
      <w:r w:rsidRPr="00253286">
        <w:rPr>
          <w:rFonts w:hint="cs"/>
          <w:rtl/>
          <w:lang w:bidi="ar-SY"/>
        </w:rPr>
        <w:t xml:space="preserve"> </w:t>
      </w:r>
      <w:r w:rsidRPr="00EA01EF">
        <w:rPr>
          <w:rFonts w:hint="cs"/>
          <w:rtl/>
          <w:lang w:bidi="ar-SY"/>
        </w:rPr>
        <w:t xml:space="preserve">السنتين </w:t>
      </w:r>
      <w:r w:rsidRPr="00EA01EF">
        <w:rPr>
          <w:lang w:bidi="ar-EG"/>
        </w:rPr>
        <w:t>2015</w:t>
      </w:r>
      <w:r w:rsidRPr="00EA01EF">
        <w:rPr>
          <w:lang w:bidi="ar-EG"/>
        </w:rPr>
        <w:noBreakHyphen/>
        <w:t>2014</w:t>
      </w:r>
      <w:r w:rsidRPr="00EA01EF">
        <w:rPr>
          <w:rFonts w:hint="cs"/>
          <w:rtl/>
          <w:lang w:bidi="ar-SY"/>
        </w:rPr>
        <w:t xml:space="preserve"> و</w:t>
      </w:r>
      <w:r w:rsidRPr="00EA01EF">
        <w:rPr>
          <w:lang w:bidi="ar-EG"/>
        </w:rPr>
        <w:t>2017</w:t>
      </w:r>
      <w:r w:rsidRPr="00EA01EF">
        <w:rPr>
          <w:lang w:bidi="ar-EG"/>
        </w:rPr>
        <w:noBreakHyphen/>
        <w:t>2016</w:t>
      </w:r>
      <w:r>
        <w:rPr>
          <w:rFonts w:hint="cs"/>
          <w:rtl/>
          <w:lang w:bidi="ar-EG"/>
        </w:rPr>
        <w:t xml:space="preserve"> و</w:t>
      </w:r>
      <w:r>
        <w:rPr>
          <w:lang w:bidi="ar-EG"/>
        </w:rPr>
        <w:t>2019-2018</w:t>
      </w:r>
      <w:r>
        <w:rPr>
          <w:rFonts w:hint="cs"/>
          <w:rtl/>
          <w:lang w:bidi="ar-EG"/>
        </w:rPr>
        <w:t xml:space="preserve"> </w:t>
      </w:r>
      <w:r w:rsidRPr="00253286">
        <w:rPr>
          <w:rFonts w:hint="cs"/>
          <w:rtl/>
          <w:lang w:bidi="ar-SY"/>
        </w:rPr>
        <w:t xml:space="preserve">في </w:t>
      </w:r>
      <w:r>
        <w:rPr>
          <w:rFonts w:hint="cs"/>
          <w:rtl/>
          <w:lang w:bidi="ar-SY"/>
        </w:rPr>
        <w:t>وثائق</w:t>
      </w:r>
      <w:r w:rsidRPr="00253286">
        <w:rPr>
          <w:rFonts w:hint="cs"/>
          <w:rtl/>
          <w:lang w:bidi="ar-SY"/>
        </w:rPr>
        <w:t xml:space="preserve"> المجلس</w:t>
      </w:r>
      <w:r>
        <w:rPr>
          <w:rFonts w:hint="eastAsia"/>
          <w:rtl/>
          <w:lang w:bidi="ar-SY"/>
        </w:rPr>
        <w:t> </w:t>
      </w:r>
      <w:r w:rsidRPr="00253286">
        <w:rPr>
          <w:lang w:bidi="ar-EG"/>
        </w:rPr>
        <w:t>C15/45</w:t>
      </w:r>
      <w:r w:rsidRPr="00253286">
        <w:rPr>
          <w:rFonts w:hint="cs"/>
          <w:rtl/>
          <w:lang w:bidi="ar-EG"/>
        </w:rPr>
        <w:t xml:space="preserve"> و</w:t>
      </w:r>
      <w:r w:rsidRPr="00253286">
        <w:rPr>
          <w:lang w:bidi="ar-EG"/>
        </w:rPr>
        <w:t>C16/45</w:t>
      </w:r>
      <w:r w:rsidRPr="00253286">
        <w:rPr>
          <w:rFonts w:hint="cs"/>
          <w:rtl/>
          <w:lang w:bidi="ar-EG"/>
        </w:rPr>
        <w:t xml:space="preserve"> </w:t>
      </w:r>
      <w:r>
        <w:rPr>
          <w:rFonts w:hint="cs"/>
          <w:rtl/>
          <w:lang w:bidi="ar-EG"/>
        </w:rPr>
        <w:t>و</w:t>
      </w:r>
      <w:r>
        <w:rPr>
          <w:lang w:bidi="ar-EG"/>
        </w:rPr>
        <w:t>C17/45</w:t>
      </w:r>
      <w:r>
        <w:rPr>
          <w:rFonts w:hint="cs"/>
          <w:rtl/>
          <w:lang w:bidi="ar-EG"/>
        </w:rPr>
        <w:t xml:space="preserve"> و</w:t>
      </w:r>
      <w:r w:rsidRPr="00A05436">
        <w:rPr>
          <w:lang w:bidi="ar-EG"/>
        </w:rPr>
        <w:t>C18/45</w:t>
      </w:r>
      <w:r w:rsidRPr="00253286">
        <w:rPr>
          <w:rFonts w:hint="cs"/>
          <w:rtl/>
          <w:lang w:bidi="ar-SY"/>
        </w:rPr>
        <w:t xml:space="preserve">. وأدت هذه التدابير إلى تحقيق وفورات قدرها </w:t>
      </w:r>
      <w:r w:rsidRPr="00253286">
        <w:rPr>
          <w:lang w:bidi="ar-EG"/>
        </w:rPr>
        <w:t>24,4</w:t>
      </w:r>
      <w:r w:rsidRPr="00253286">
        <w:rPr>
          <w:rFonts w:hint="cs"/>
          <w:rtl/>
          <w:lang w:bidi="ar-EG"/>
        </w:rPr>
        <w:t xml:space="preserve"> مليون فرنك سويسري في</w:t>
      </w:r>
      <w:r w:rsidR="00380314">
        <w:rPr>
          <w:rFonts w:hint="eastAsia"/>
          <w:rtl/>
          <w:lang w:bidi="ar-EG"/>
        </w:rPr>
        <w:t> </w:t>
      </w:r>
      <w:r w:rsidRPr="00253286">
        <w:rPr>
          <w:lang w:bidi="ar-EG"/>
        </w:rPr>
        <w:t>2015</w:t>
      </w:r>
      <w:r>
        <w:rPr>
          <w:lang w:bidi="ar-EG"/>
        </w:rPr>
        <w:noBreakHyphen/>
      </w:r>
      <w:r w:rsidRPr="00253286">
        <w:rPr>
          <w:lang w:bidi="ar-EG"/>
        </w:rPr>
        <w:t>2014</w:t>
      </w:r>
      <w:r w:rsidRPr="00253286">
        <w:rPr>
          <w:rFonts w:hint="cs"/>
          <w:rtl/>
          <w:lang w:bidi="ar-EG"/>
        </w:rPr>
        <w:t xml:space="preserve"> </w:t>
      </w:r>
      <w:r>
        <w:rPr>
          <w:rFonts w:hint="cs"/>
          <w:rtl/>
          <w:lang w:bidi="ar-EG"/>
        </w:rPr>
        <w:t>ومن المفترض</w:t>
      </w:r>
      <w:r w:rsidRPr="00253286">
        <w:rPr>
          <w:rFonts w:hint="cs"/>
          <w:rtl/>
          <w:lang w:bidi="ar-EG"/>
        </w:rPr>
        <w:t xml:space="preserve"> </w:t>
      </w:r>
      <w:r w:rsidR="006C5C0D">
        <w:rPr>
          <w:rFonts w:hint="cs"/>
          <w:rtl/>
          <w:lang w:bidi="ar-EG"/>
        </w:rPr>
        <w:t xml:space="preserve">أنها حققت </w:t>
      </w:r>
      <w:r w:rsidRPr="00253286">
        <w:rPr>
          <w:rFonts w:hint="cs"/>
          <w:rtl/>
          <w:lang w:bidi="ar-EG"/>
        </w:rPr>
        <w:t xml:space="preserve">وفورات قدرها </w:t>
      </w:r>
      <w:r>
        <w:rPr>
          <w:lang w:bidi="ar-EG"/>
        </w:rPr>
        <w:t>17</w:t>
      </w:r>
      <w:r w:rsidRPr="00253286">
        <w:rPr>
          <w:rFonts w:hint="cs"/>
          <w:rtl/>
          <w:lang w:bidi="ar-EG"/>
        </w:rPr>
        <w:t xml:space="preserve"> مليون فرنك سويسري </w:t>
      </w:r>
      <w:r w:rsidRPr="00253286">
        <w:rPr>
          <w:rFonts w:hint="cs"/>
          <w:rtl/>
          <w:lang w:bidi="ar-SY"/>
        </w:rPr>
        <w:t>في فترة السنتين</w:t>
      </w:r>
      <w:r w:rsidRPr="00253286">
        <w:rPr>
          <w:rFonts w:hint="eastAsia"/>
          <w:rtl/>
          <w:lang w:bidi="ar-SY"/>
        </w:rPr>
        <w:t> </w:t>
      </w:r>
      <w:r w:rsidRPr="00253286">
        <w:rPr>
          <w:lang w:bidi="ar-EG"/>
        </w:rPr>
        <w:t>2017</w:t>
      </w:r>
      <w:r w:rsidRPr="00253286">
        <w:rPr>
          <w:lang w:bidi="ar-EG"/>
        </w:rPr>
        <w:noBreakHyphen/>
        <w:t>2016</w:t>
      </w:r>
      <w:r w:rsidRPr="00253286">
        <w:rPr>
          <w:rFonts w:hint="cs"/>
          <w:rtl/>
          <w:lang w:bidi="ar-SY"/>
        </w:rPr>
        <w:t>.</w:t>
      </w:r>
      <w:r>
        <w:rPr>
          <w:rFonts w:hint="cs"/>
          <w:rtl/>
          <w:lang w:bidi="ar-SY"/>
        </w:rPr>
        <w:t xml:space="preserve"> وأما بالنسبة لعام</w:t>
      </w:r>
      <w:r w:rsidR="00380314">
        <w:rPr>
          <w:rFonts w:hint="eastAsia"/>
          <w:rtl/>
          <w:lang w:bidi="ar-SY"/>
        </w:rPr>
        <w:t> </w:t>
      </w:r>
      <w:r>
        <w:rPr>
          <w:lang w:bidi="ar-SY"/>
        </w:rPr>
        <w:t>2018</w:t>
      </w:r>
      <w:r>
        <w:rPr>
          <w:rFonts w:hint="cs"/>
          <w:rtl/>
          <w:lang w:bidi="ar-EG"/>
        </w:rPr>
        <w:t xml:space="preserve">، فإن الوفورات المقدرة في </w:t>
      </w:r>
      <w:r>
        <w:rPr>
          <w:lang w:bidi="ar-EG"/>
        </w:rPr>
        <w:t>28</w:t>
      </w:r>
      <w:r>
        <w:rPr>
          <w:rFonts w:hint="cs"/>
          <w:rtl/>
          <w:lang w:bidi="ar-EG"/>
        </w:rPr>
        <w:t xml:space="preserve"> فبراير </w:t>
      </w:r>
      <w:r>
        <w:rPr>
          <w:lang w:bidi="ar-EG"/>
        </w:rPr>
        <w:t>2019</w:t>
      </w:r>
      <w:r>
        <w:rPr>
          <w:rFonts w:hint="cs"/>
          <w:rtl/>
          <w:lang w:bidi="ar-EG"/>
        </w:rPr>
        <w:t xml:space="preserve"> تبلغ </w:t>
      </w:r>
      <w:r>
        <w:rPr>
          <w:lang w:bidi="ar-EG"/>
        </w:rPr>
        <w:t>7,9</w:t>
      </w:r>
      <w:r>
        <w:rPr>
          <w:rFonts w:hint="cs"/>
          <w:rtl/>
          <w:lang w:bidi="ar-EG"/>
        </w:rPr>
        <w:t xml:space="preserve"> مليون فرنك سويسري. وفيما يتعلق بميزانية </w:t>
      </w:r>
      <w:r>
        <w:rPr>
          <w:lang w:bidi="ar-EG"/>
        </w:rPr>
        <w:t>2019</w:t>
      </w:r>
      <w:r>
        <w:rPr>
          <w:rFonts w:hint="cs"/>
          <w:rtl/>
          <w:lang w:bidi="ar-EG"/>
        </w:rPr>
        <w:t xml:space="preserve">، تقدَّر هذه الوفورات بمبلغ </w:t>
      </w:r>
      <w:r>
        <w:rPr>
          <w:lang w:bidi="ar-EG"/>
        </w:rPr>
        <w:t>6,7</w:t>
      </w:r>
      <w:r>
        <w:rPr>
          <w:rFonts w:hint="cs"/>
          <w:rtl/>
          <w:lang w:bidi="ar-EG"/>
        </w:rPr>
        <w:t xml:space="preserve"> مليون فرنك سويسري. </w:t>
      </w:r>
    </w:p>
    <w:p w:rsidR="0070162A" w:rsidRPr="002C672E" w:rsidRDefault="0070162A" w:rsidP="00802819">
      <w:pPr>
        <w:rPr>
          <w:rtl/>
          <w:lang w:bidi="ar-EG"/>
        </w:rPr>
      </w:pPr>
      <w:r>
        <w:rPr>
          <w:lang w:bidi="ar-EG"/>
        </w:rPr>
        <w:t>3</w:t>
      </w:r>
      <w:r w:rsidRPr="00253286">
        <w:rPr>
          <w:lang w:bidi="ar-EG"/>
        </w:rPr>
        <w:tab/>
      </w:r>
      <w:r>
        <w:rPr>
          <w:rFonts w:hint="cs"/>
          <w:rtl/>
          <w:lang w:bidi="ar-EG"/>
        </w:rPr>
        <w:t xml:space="preserve">يبين الجدول </w:t>
      </w:r>
      <w:r>
        <w:rPr>
          <w:lang w:bidi="ar-EG"/>
        </w:rPr>
        <w:t>1</w:t>
      </w:r>
      <w:r>
        <w:rPr>
          <w:rFonts w:hint="cs"/>
          <w:rtl/>
          <w:lang w:bidi="ar-EG"/>
        </w:rPr>
        <w:t xml:space="preserve"> الوارد في الصفحات من </w:t>
      </w:r>
      <w:r>
        <w:rPr>
          <w:lang w:bidi="ar-EG"/>
        </w:rPr>
        <w:t>3</w:t>
      </w:r>
      <w:r>
        <w:rPr>
          <w:rFonts w:hint="cs"/>
          <w:rtl/>
          <w:lang w:bidi="ar-EG"/>
        </w:rPr>
        <w:t xml:space="preserve"> إلى </w:t>
      </w:r>
      <w:r>
        <w:rPr>
          <w:lang w:bidi="ar-EG"/>
        </w:rPr>
        <w:t>7</w:t>
      </w:r>
      <w:r w:rsidRPr="00253286">
        <w:rPr>
          <w:rFonts w:hint="cs"/>
          <w:rtl/>
          <w:lang w:bidi="ar-EG"/>
        </w:rPr>
        <w:t xml:space="preserve"> الوفورات تحت </w:t>
      </w:r>
      <w:r>
        <w:rPr>
          <w:rFonts w:hint="cs"/>
          <w:rtl/>
          <w:lang w:bidi="ar-EG"/>
        </w:rPr>
        <w:t xml:space="preserve">كل تدبير من تدابير الكفاءة البالغ عددها </w:t>
      </w:r>
      <w:r>
        <w:rPr>
          <w:lang w:bidi="ar-EG"/>
        </w:rPr>
        <w:t>30</w:t>
      </w:r>
      <w:r>
        <w:rPr>
          <w:rFonts w:hint="cs"/>
          <w:rtl/>
          <w:lang w:bidi="ar-EG"/>
        </w:rPr>
        <w:t xml:space="preserve"> والمحددة في</w:t>
      </w:r>
      <w:r w:rsidR="00802819">
        <w:rPr>
          <w:rFonts w:hint="eastAsia"/>
          <w:rtl/>
          <w:lang w:bidi="ar-EG"/>
        </w:rPr>
        <w:t> </w:t>
      </w:r>
      <w:r w:rsidRPr="00253286">
        <w:rPr>
          <w:rFonts w:hint="cs"/>
          <w:rtl/>
          <w:lang w:bidi="ar-EG"/>
        </w:rPr>
        <w:t>الملحق</w:t>
      </w:r>
      <w:r>
        <w:rPr>
          <w:rFonts w:hint="eastAsia"/>
          <w:rtl/>
          <w:lang w:bidi="ar-EG"/>
        </w:rPr>
        <w:t> </w:t>
      </w:r>
      <w:r w:rsidRPr="00253286">
        <w:rPr>
          <w:lang w:bidi="ar-EG"/>
        </w:rPr>
        <w:t>2</w:t>
      </w:r>
      <w:r>
        <w:rPr>
          <w:rFonts w:hint="cs"/>
          <w:rtl/>
          <w:lang w:bidi="ar-EG"/>
        </w:rPr>
        <w:t xml:space="preserve"> بالمقرر </w:t>
      </w:r>
      <w:r w:rsidRPr="00253286">
        <w:rPr>
          <w:lang w:bidi="ar-EG"/>
        </w:rPr>
        <w:t>5</w:t>
      </w:r>
      <w:r>
        <w:rPr>
          <w:rFonts w:hint="eastAsia"/>
          <w:rtl/>
          <w:lang w:bidi="ar-EG"/>
        </w:rPr>
        <w:t> </w:t>
      </w:r>
      <w:r w:rsidRPr="00253286">
        <w:rPr>
          <w:rFonts w:hint="cs"/>
          <w:rtl/>
          <w:lang w:bidi="ar-EG"/>
        </w:rPr>
        <w:t>(المراجَع في</w:t>
      </w:r>
      <w:r w:rsidRPr="00253286">
        <w:rPr>
          <w:rFonts w:hint="eastAsia"/>
          <w:rtl/>
          <w:lang w:bidi="ar-EG"/>
        </w:rPr>
        <w:t> </w:t>
      </w:r>
      <w:r w:rsidRPr="00253286">
        <w:rPr>
          <w:rFonts w:hint="cs"/>
          <w:rtl/>
          <w:lang w:bidi="ar-EG"/>
        </w:rPr>
        <w:t>بوسان،</w:t>
      </w:r>
      <w:r w:rsidRPr="00253286">
        <w:rPr>
          <w:rFonts w:hint="eastAsia"/>
          <w:rtl/>
          <w:lang w:bidi="ar-EG"/>
        </w:rPr>
        <w:t> </w:t>
      </w:r>
      <w:r w:rsidRPr="00253286">
        <w:rPr>
          <w:lang w:bidi="ar-EG"/>
        </w:rPr>
        <w:t>2014</w:t>
      </w:r>
      <w:r w:rsidRPr="00253286">
        <w:rPr>
          <w:rFonts w:hint="cs"/>
          <w:rtl/>
          <w:lang w:bidi="ar-EG"/>
        </w:rPr>
        <w:t>)</w:t>
      </w:r>
      <w:r>
        <w:rPr>
          <w:rFonts w:hint="cs"/>
          <w:rtl/>
          <w:lang w:bidi="ar-EG"/>
        </w:rPr>
        <w:t xml:space="preserve"> للفترة </w:t>
      </w:r>
      <w:r>
        <w:rPr>
          <w:lang w:bidi="ar-EG"/>
        </w:rPr>
        <w:t>2019-2014</w:t>
      </w:r>
      <w:r>
        <w:rPr>
          <w:rFonts w:hint="cs"/>
          <w:rtl/>
          <w:lang w:bidi="ar-EG"/>
        </w:rPr>
        <w:t>.</w:t>
      </w:r>
    </w:p>
    <w:p w:rsidR="0070162A" w:rsidRDefault="0070162A" w:rsidP="0070162A">
      <w:pPr>
        <w:rPr>
          <w:rtl/>
          <w:lang w:bidi="ar-EG"/>
        </w:rPr>
      </w:pPr>
      <w:r>
        <w:rPr>
          <w:lang w:bidi="ar-EG"/>
        </w:rPr>
        <w:t>4</w:t>
      </w:r>
      <w:r>
        <w:rPr>
          <w:lang w:bidi="ar-EG"/>
        </w:rPr>
        <w:tab/>
      </w:r>
      <w:r w:rsidR="006C5C0D">
        <w:rPr>
          <w:rFonts w:hint="cs"/>
          <w:rtl/>
          <w:lang w:bidi="ar-EG"/>
        </w:rPr>
        <w:t>و</w:t>
      </w:r>
      <w:r>
        <w:rPr>
          <w:rFonts w:hint="cs"/>
          <w:rtl/>
          <w:lang w:bidi="ar-EG"/>
        </w:rPr>
        <w:t xml:space="preserve">يبين الجدول </w:t>
      </w:r>
      <w:r>
        <w:rPr>
          <w:lang w:bidi="ar-EG"/>
        </w:rPr>
        <w:t>2</w:t>
      </w:r>
      <w:r>
        <w:rPr>
          <w:rFonts w:hint="cs"/>
          <w:rtl/>
          <w:lang w:bidi="ar-EG"/>
        </w:rPr>
        <w:t xml:space="preserve"> الوارد في الصفحات من </w:t>
      </w:r>
      <w:r>
        <w:rPr>
          <w:lang w:bidi="ar-EG"/>
        </w:rPr>
        <w:t>8</w:t>
      </w:r>
      <w:r>
        <w:rPr>
          <w:rFonts w:hint="cs"/>
          <w:rtl/>
          <w:lang w:bidi="ar-EG"/>
        </w:rPr>
        <w:t xml:space="preserve"> إلى </w:t>
      </w:r>
      <w:r>
        <w:rPr>
          <w:lang w:bidi="ar-EG"/>
        </w:rPr>
        <w:t>13</w:t>
      </w:r>
      <w:r>
        <w:rPr>
          <w:rFonts w:hint="cs"/>
          <w:rtl/>
          <w:lang w:bidi="ar-EG"/>
        </w:rPr>
        <w:t xml:space="preserve"> الوفورات المتوقعة تحت كل تدبير من تدابير الكفاءة البالغ عددها </w:t>
      </w:r>
      <w:r>
        <w:rPr>
          <w:lang w:bidi="ar-EG"/>
        </w:rPr>
        <w:t>27</w:t>
      </w:r>
      <w:r>
        <w:rPr>
          <w:rFonts w:hint="cs"/>
          <w:rtl/>
          <w:lang w:bidi="ar-EG"/>
        </w:rPr>
        <w:t xml:space="preserve"> والمحددة في </w:t>
      </w:r>
      <w:r w:rsidRPr="00253286">
        <w:rPr>
          <w:rFonts w:hint="cs"/>
          <w:rtl/>
          <w:lang w:bidi="ar-EG"/>
        </w:rPr>
        <w:t>الملحق</w:t>
      </w:r>
      <w:r>
        <w:rPr>
          <w:rFonts w:hint="eastAsia"/>
          <w:rtl/>
          <w:lang w:bidi="ar-EG"/>
        </w:rPr>
        <w:t> </w:t>
      </w:r>
      <w:r w:rsidRPr="00253286">
        <w:rPr>
          <w:lang w:bidi="ar-EG"/>
        </w:rPr>
        <w:t>2</w:t>
      </w:r>
      <w:r>
        <w:rPr>
          <w:rFonts w:hint="cs"/>
          <w:rtl/>
          <w:lang w:bidi="ar-EG"/>
        </w:rPr>
        <w:t xml:space="preserve"> بالمقرر </w:t>
      </w:r>
      <w:r w:rsidRPr="00253286">
        <w:rPr>
          <w:lang w:bidi="ar-EG"/>
        </w:rPr>
        <w:t>5</w:t>
      </w:r>
      <w:r>
        <w:rPr>
          <w:rFonts w:hint="eastAsia"/>
          <w:rtl/>
          <w:lang w:bidi="ar-EG"/>
        </w:rPr>
        <w:t> </w:t>
      </w:r>
      <w:r w:rsidRPr="00253286">
        <w:rPr>
          <w:rFonts w:hint="cs"/>
          <w:rtl/>
          <w:lang w:bidi="ar-EG"/>
        </w:rPr>
        <w:t>(المراجَع في</w:t>
      </w:r>
      <w:r w:rsidRPr="00253286">
        <w:rPr>
          <w:rFonts w:hint="eastAsia"/>
          <w:rtl/>
          <w:lang w:bidi="ar-EG"/>
        </w:rPr>
        <w:t> </w:t>
      </w:r>
      <w:r>
        <w:rPr>
          <w:rFonts w:hint="cs"/>
          <w:rtl/>
          <w:lang w:bidi="ar-EG"/>
        </w:rPr>
        <w:t>دبي</w:t>
      </w:r>
      <w:r w:rsidRPr="00253286">
        <w:rPr>
          <w:rFonts w:hint="cs"/>
          <w:rtl/>
          <w:lang w:bidi="ar-EG"/>
        </w:rPr>
        <w:t>،</w:t>
      </w:r>
      <w:r w:rsidRPr="00253286">
        <w:rPr>
          <w:rFonts w:hint="eastAsia"/>
          <w:rtl/>
          <w:lang w:bidi="ar-EG"/>
        </w:rPr>
        <w:t> </w:t>
      </w:r>
      <w:r>
        <w:rPr>
          <w:lang w:bidi="ar-EG"/>
        </w:rPr>
        <w:t>2018</w:t>
      </w:r>
      <w:r w:rsidRPr="00253286">
        <w:rPr>
          <w:rFonts w:hint="cs"/>
          <w:rtl/>
          <w:lang w:bidi="ar-EG"/>
        </w:rPr>
        <w:t>)</w:t>
      </w:r>
      <w:r>
        <w:rPr>
          <w:rFonts w:hint="cs"/>
          <w:rtl/>
          <w:lang w:bidi="ar-EG"/>
        </w:rPr>
        <w:t xml:space="preserve"> للفترة </w:t>
      </w:r>
      <w:r>
        <w:rPr>
          <w:lang w:bidi="ar-EG"/>
        </w:rPr>
        <w:t>2021-2020</w:t>
      </w:r>
      <w:r>
        <w:rPr>
          <w:rFonts w:hint="cs"/>
          <w:rtl/>
          <w:lang w:bidi="ar-EG"/>
        </w:rPr>
        <w:t xml:space="preserve">. وتبلغ الوفورات المقدرة </w:t>
      </w:r>
      <w:r>
        <w:rPr>
          <w:lang w:bidi="ar-EG"/>
        </w:rPr>
        <w:t>12,5</w:t>
      </w:r>
      <w:r>
        <w:rPr>
          <w:rFonts w:hint="cs"/>
          <w:rtl/>
          <w:lang w:bidi="ar-EG"/>
        </w:rPr>
        <w:t xml:space="preserve"> مليون فرنك سويسري للفترة </w:t>
      </w:r>
      <w:r>
        <w:rPr>
          <w:lang w:bidi="ar-EG"/>
        </w:rPr>
        <w:t>2021-2020</w:t>
      </w:r>
      <w:r>
        <w:rPr>
          <w:rFonts w:hint="cs"/>
          <w:rtl/>
          <w:lang w:bidi="ar-EG"/>
        </w:rPr>
        <w:t>. وستخضع هذه التدابير لمزيد من التحليل أثناء تنفيذ الميزانية وسيكون من الممكن تقديم تقديرات للوفورات التي حققتها بعض تدا</w:t>
      </w:r>
      <w:r w:rsidR="00C455CB">
        <w:rPr>
          <w:rFonts w:hint="cs"/>
          <w:rtl/>
          <w:lang w:bidi="ar-EG"/>
        </w:rPr>
        <w:t>بير الكفاءة هذه في ذلك الوقت.</w:t>
      </w:r>
    </w:p>
    <w:p w:rsidR="0070162A" w:rsidRDefault="0070162A" w:rsidP="0070162A">
      <w:pPr>
        <w:rPr>
          <w:rtl/>
          <w:lang w:bidi="ar-EG"/>
        </w:rPr>
      </w:pPr>
      <w:r>
        <w:rPr>
          <w:lang w:bidi="ar-EG"/>
        </w:rPr>
        <w:t>5</w:t>
      </w:r>
      <w:r>
        <w:rPr>
          <w:lang w:bidi="ar-EG"/>
        </w:rPr>
        <w:tab/>
      </w:r>
      <w:r>
        <w:rPr>
          <w:rFonts w:hint="cs"/>
          <w:rtl/>
          <w:lang w:bidi="ar-EG"/>
        </w:rPr>
        <w:t xml:space="preserve">ستخضع تدابير الكفاءة المتعلقة بالأنشطة </w:t>
      </w:r>
      <w:r w:rsidRPr="00AC7DF5">
        <w:rPr>
          <w:rFonts w:hint="cs"/>
          <w:rtl/>
          <w:lang w:bidi="ar-EG"/>
        </w:rPr>
        <w:t>الممولة من خارج الميزانية</w:t>
      </w:r>
      <w:r>
        <w:rPr>
          <w:rFonts w:hint="cs"/>
          <w:rtl/>
          <w:lang w:bidi="ar-EG"/>
        </w:rPr>
        <w:t xml:space="preserve"> للتحليل أثناء تنفيذ هذه الأنشطة وسيقَّدم تقرير بهذا الشأ</w:t>
      </w:r>
      <w:r w:rsidR="00C455CB">
        <w:rPr>
          <w:rFonts w:hint="cs"/>
          <w:rtl/>
          <w:lang w:bidi="ar-EG"/>
        </w:rPr>
        <w:t>ن إلى المجلس في دورته اللاحقة.</w:t>
      </w:r>
    </w:p>
    <w:p w:rsidR="0070162A" w:rsidRDefault="0070162A" w:rsidP="0070162A">
      <w:pPr>
        <w:rPr>
          <w:rtl/>
          <w:lang w:bidi="ar-EG"/>
        </w:rPr>
      </w:pPr>
    </w:p>
    <w:p w:rsidR="0070162A" w:rsidRDefault="0070162A" w:rsidP="0070162A">
      <w:pPr>
        <w:rPr>
          <w:rtl/>
          <w:lang w:bidi="ar-EG"/>
        </w:rPr>
        <w:sectPr w:rsidR="0070162A" w:rsidSect="0070162A">
          <w:headerReference w:type="default"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p>
    <w:p w:rsidR="0070162A" w:rsidRPr="00253286" w:rsidRDefault="0070162A" w:rsidP="00843D14">
      <w:pPr>
        <w:pStyle w:val="Tabletitle0"/>
        <w:spacing w:before="360"/>
        <w:rPr>
          <w:lang w:bidi="ar-EG"/>
        </w:rPr>
      </w:pPr>
      <w:r>
        <w:rPr>
          <w:rFonts w:hint="cs"/>
          <w:rtl/>
          <w:lang w:bidi="ar-EG"/>
        </w:rPr>
        <w:t xml:space="preserve">الجدول </w:t>
      </w:r>
      <w:r>
        <w:rPr>
          <w:lang w:bidi="ar-EG"/>
        </w:rPr>
        <w:t>1</w:t>
      </w:r>
      <w:r>
        <w:rPr>
          <w:rFonts w:hint="cs"/>
          <w:rtl/>
          <w:lang w:bidi="ar-EG"/>
        </w:rPr>
        <w:t xml:space="preserve"> - تدابير الكفاءة - </w:t>
      </w:r>
      <w:r>
        <w:rPr>
          <w:lang w:bidi="ar-EG"/>
        </w:rPr>
        <w:t>2019-2014</w:t>
      </w:r>
    </w:p>
    <w:tbl>
      <w:tblPr>
        <w:bidiVisual/>
        <w:tblW w:w="5004" w:type="pct"/>
        <w:tblLayout w:type="fixed"/>
        <w:tblLook w:val="04A0" w:firstRow="1" w:lastRow="0" w:firstColumn="1" w:lastColumn="0" w:noHBand="0" w:noVBand="1"/>
      </w:tblPr>
      <w:tblGrid>
        <w:gridCol w:w="550"/>
        <w:gridCol w:w="6805"/>
        <w:gridCol w:w="1650"/>
        <w:gridCol w:w="9"/>
        <w:gridCol w:w="1670"/>
        <w:gridCol w:w="1633"/>
        <w:gridCol w:w="1707"/>
        <w:gridCol w:w="16"/>
        <w:gridCol w:w="1654"/>
        <w:gridCol w:w="25"/>
      </w:tblGrid>
      <w:tr w:rsidR="00677042" w:rsidRPr="00843D14" w:rsidTr="009F681A">
        <w:trPr>
          <w:trHeight w:val="20"/>
          <w:tblHeader/>
        </w:trPr>
        <w:tc>
          <w:tcPr>
            <w:tcW w:w="550" w:type="dxa"/>
            <w:shd w:val="clear" w:color="auto" w:fill="auto"/>
            <w:noWrap/>
            <w:vAlign w:val="bottom"/>
            <w:hideMark/>
          </w:tcPr>
          <w:p w:rsidR="0070162A" w:rsidRPr="00843D14" w:rsidRDefault="0070162A" w:rsidP="00843D14">
            <w:pPr>
              <w:spacing w:before="60" w:after="60" w:line="260" w:lineRule="exact"/>
              <w:jc w:val="left"/>
              <w:rPr>
                <w:rFonts w:ascii="Times New Roman" w:hAnsi="Times New Roman"/>
                <w:position w:val="2"/>
                <w:sz w:val="20"/>
                <w:szCs w:val="26"/>
              </w:rPr>
            </w:pPr>
          </w:p>
        </w:tc>
        <w:tc>
          <w:tcPr>
            <w:tcW w:w="6805" w:type="dxa"/>
            <w:shd w:val="clear" w:color="auto" w:fill="auto"/>
            <w:noWrap/>
            <w:vAlign w:val="bottom"/>
            <w:hideMark/>
          </w:tcPr>
          <w:p w:rsidR="0070162A" w:rsidRPr="00843D14" w:rsidRDefault="0070162A" w:rsidP="00843D14">
            <w:pPr>
              <w:spacing w:before="60" w:after="60" w:line="260" w:lineRule="exact"/>
              <w:rPr>
                <w:rFonts w:ascii="CG Times" w:hAnsi="CG Times"/>
                <w:position w:val="2"/>
                <w:sz w:val="20"/>
                <w:szCs w:val="26"/>
              </w:rPr>
            </w:pPr>
          </w:p>
        </w:tc>
        <w:tc>
          <w:tcPr>
            <w:tcW w:w="8364" w:type="dxa"/>
            <w:gridSpan w:val="8"/>
            <w:shd w:val="clear" w:color="auto" w:fill="66CCFF"/>
          </w:tcPr>
          <w:p w:rsidR="0070162A" w:rsidRPr="00843D14" w:rsidRDefault="0070162A" w:rsidP="00843D14">
            <w:pPr>
              <w:tabs>
                <w:tab w:val="left" w:pos="720"/>
              </w:tabs>
              <w:spacing w:before="60" w:after="60" w:line="260" w:lineRule="exact"/>
              <w:jc w:val="center"/>
              <w:rPr>
                <w:i/>
                <w:iCs/>
                <w:color w:val="000000"/>
                <w:position w:val="2"/>
                <w:sz w:val="20"/>
                <w:szCs w:val="26"/>
                <w:lang w:val="en-GB"/>
              </w:rPr>
            </w:pPr>
            <w:r w:rsidRPr="00843D14">
              <w:rPr>
                <w:rFonts w:hint="cs"/>
                <w:i/>
                <w:iCs/>
                <w:color w:val="000000"/>
                <w:position w:val="2"/>
                <w:sz w:val="20"/>
                <w:szCs w:val="26"/>
                <w:rtl/>
              </w:rPr>
              <w:t>بآلاف الفرنكات السويسرية</w:t>
            </w:r>
          </w:p>
        </w:tc>
      </w:tr>
      <w:tr w:rsidR="00082E29" w:rsidRPr="00843D14" w:rsidTr="00A66903">
        <w:trPr>
          <w:trHeight w:val="20"/>
          <w:tblHeader/>
        </w:trPr>
        <w:tc>
          <w:tcPr>
            <w:tcW w:w="7355" w:type="dxa"/>
            <w:gridSpan w:val="2"/>
            <w:tcBorders>
              <w:right w:val="dotted" w:sz="4" w:space="0" w:color="auto"/>
            </w:tcBorders>
            <w:shd w:val="clear" w:color="auto" w:fill="66CCFF"/>
            <w:noWrap/>
            <w:vAlign w:val="center"/>
            <w:hideMark/>
          </w:tcPr>
          <w:p w:rsidR="0070162A" w:rsidRPr="00843D14" w:rsidRDefault="0070162A" w:rsidP="00843D14">
            <w:pPr>
              <w:tabs>
                <w:tab w:val="left" w:pos="720"/>
              </w:tabs>
              <w:spacing w:before="60" w:after="60" w:line="260" w:lineRule="exact"/>
              <w:ind w:firstLine="630"/>
              <w:jc w:val="center"/>
              <w:rPr>
                <w:b/>
                <w:bCs/>
                <w:color w:val="000000"/>
                <w:position w:val="2"/>
                <w:sz w:val="20"/>
                <w:szCs w:val="26"/>
                <w:rtl/>
                <w:lang w:bidi="ar-EG"/>
              </w:rPr>
            </w:pPr>
            <w:r w:rsidRPr="00843D14">
              <w:rPr>
                <w:rFonts w:hint="cs"/>
                <w:b/>
                <w:bCs/>
                <w:color w:val="000000"/>
                <w:position w:val="2"/>
                <w:sz w:val="20"/>
                <w:szCs w:val="26"/>
                <w:rtl/>
              </w:rPr>
              <w:t>تدابير الكفاءة</w:t>
            </w:r>
          </w:p>
        </w:tc>
        <w:tc>
          <w:tcPr>
            <w:tcW w:w="1650" w:type="dxa"/>
            <w:tcBorders>
              <w:top w:val="nil"/>
              <w:left w:val="dotted" w:sz="4" w:space="0" w:color="auto"/>
              <w:right w:val="dotted" w:sz="4" w:space="0" w:color="auto"/>
            </w:tcBorders>
            <w:shd w:val="clear" w:color="auto" w:fill="66CCFF"/>
            <w:noWrap/>
            <w:vAlign w:val="center"/>
            <w:hideMark/>
          </w:tcPr>
          <w:p w:rsidR="0070162A" w:rsidRPr="00843D14" w:rsidRDefault="0070162A" w:rsidP="00843D14">
            <w:pPr>
              <w:tabs>
                <w:tab w:val="left" w:pos="720"/>
              </w:tabs>
              <w:spacing w:before="60" w:after="60" w:line="260" w:lineRule="exact"/>
              <w:jc w:val="center"/>
              <w:rPr>
                <w:b/>
                <w:bCs/>
                <w:color w:val="000000"/>
                <w:position w:val="2"/>
                <w:sz w:val="20"/>
                <w:szCs w:val="26"/>
              </w:rPr>
            </w:pPr>
            <w:r w:rsidRPr="00843D14">
              <w:rPr>
                <w:rFonts w:hint="cs"/>
                <w:b/>
                <w:bCs/>
                <w:color w:val="000000"/>
                <w:position w:val="2"/>
                <w:sz w:val="20"/>
                <w:szCs w:val="26"/>
                <w:rtl/>
                <w:lang w:bidi="ar-EG"/>
              </w:rPr>
              <w:t xml:space="preserve">المبالغ الفعلية </w:t>
            </w:r>
            <w:r w:rsidRPr="00843D14">
              <w:rPr>
                <w:b/>
                <w:bCs/>
                <w:color w:val="000000"/>
                <w:position w:val="2"/>
                <w:sz w:val="20"/>
                <w:szCs w:val="26"/>
                <w:rtl/>
                <w:lang w:bidi="ar-EG"/>
              </w:rPr>
              <w:br/>
            </w:r>
            <w:r w:rsidRPr="00843D14">
              <w:rPr>
                <w:b/>
                <w:bCs/>
                <w:color w:val="000000"/>
                <w:position w:val="2"/>
                <w:sz w:val="20"/>
                <w:szCs w:val="26"/>
              </w:rPr>
              <w:t>2015-2014</w:t>
            </w:r>
          </w:p>
        </w:tc>
        <w:tc>
          <w:tcPr>
            <w:tcW w:w="1679" w:type="dxa"/>
            <w:gridSpan w:val="2"/>
            <w:tcBorders>
              <w:left w:val="dotted" w:sz="4" w:space="0" w:color="auto"/>
              <w:right w:val="dotted" w:sz="4" w:space="0" w:color="auto"/>
            </w:tcBorders>
            <w:shd w:val="clear" w:color="auto" w:fill="66CCFF"/>
            <w:noWrap/>
            <w:vAlign w:val="center"/>
            <w:hideMark/>
          </w:tcPr>
          <w:p w:rsidR="0070162A" w:rsidRPr="00843D14" w:rsidRDefault="0070162A" w:rsidP="00843D14">
            <w:pPr>
              <w:tabs>
                <w:tab w:val="left" w:pos="720"/>
              </w:tabs>
              <w:spacing w:before="60" w:after="60" w:line="260" w:lineRule="exact"/>
              <w:jc w:val="center"/>
              <w:rPr>
                <w:b/>
                <w:bCs/>
                <w:color w:val="000000"/>
                <w:position w:val="2"/>
                <w:sz w:val="20"/>
                <w:szCs w:val="26"/>
                <w:rtl/>
                <w:lang w:bidi="ar-EG"/>
              </w:rPr>
            </w:pPr>
            <w:r w:rsidRPr="00843D14">
              <w:rPr>
                <w:rFonts w:hint="cs"/>
                <w:b/>
                <w:bCs/>
                <w:color w:val="000000"/>
                <w:position w:val="2"/>
                <w:sz w:val="20"/>
                <w:szCs w:val="26"/>
                <w:rtl/>
                <w:lang w:bidi="ar-EG"/>
              </w:rPr>
              <w:t xml:space="preserve">المبالغ الفعلية </w:t>
            </w:r>
            <w:r w:rsidRPr="00843D14">
              <w:rPr>
                <w:b/>
                <w:bCs/>
                <w:color w:val="000000"/>
                <w:position w:val="2"/>
                <w:sz w:val="20"/>
                <w:szCs w:val="26"/>
                <w:rtl/>
                <w:lang w:bidi="ar-EG"/>
              </w:rPr>
              <w:br/>
            </w:r>
            <w:r w:rsidRPr="00843D14">
              <w:rPr>
                <w:b/>
                <w:bCs/>
                <w:color w:val="000000"/>
                <w:position w:val="2"/>
                <w:sz w:val="20"/>
                <w:szCs w:val="26"/>
              </w:rPr>
              <w:t>2017-2016</w:t>
            </w:r>
          </w:p>
        </w:tc>
        <w:tc>
          <w:tcPr>
            <w:tcW w:w="1633" w:type="dxa"/>
            <w:tcBorders>
              <w:top w:val="nil"/>
              <w:left w:val="dotted" w:sz="4" w:space="0" w:color="auto"/>
              <w:right w:val="dotted" w:sz="4" w:space="0" w:color="auto"/>
            </w:tcBorders>
            <w:shd w:val="clear" w:color="auto" w:fill="66CCFF"/>
            <w:noWrap/>
            <w:vAlign w:val="center"/>
            <w:hideMark/>
          </w:tcPr>
          <w:p w:rsidR="0070162A" w:rsidRPr="00843D14" w:rsidRDefault="0070162A" w:rsidP="00843D14">
            <w:pPr>
              <w:tabs>
                <w:tab w:val="left" w:pos="720"/>
              </w:tabs>
              <w:spacing w:before="60" w:after="60" w:line="260" w:lineRule="exact"/>
              <w:jc w:val="center"/>
              <w:rPr>
                <w:b/>
                <w:bCs/>
                <w:color w:val="000000"/>
                <w:position w:val="2"/>
                <w:sz w:val="20"/>
                <w:szCs w:val="26"/>
              </w:rPr>
            </w:pPr>
            <w:r w:rsidRPr="00843D14">
              <w:rPr>
                <w:rFonts w:hint="cs"/>
                <w:b/>
                <w:bCs/>
                <w:color w:val="000000"/>
                <w:position w:val="2"/>
                <w:sz w:val="20"/>
                <w:szCs w:val="26"/>
                <w:rtl/>
                <w:lang w:bidi="ar-EG"/>
              </w:rPr>
              <w:t xml:space="preserve">المبالغ الفعلية </w:t>
            </w:r>
            <w:r w:rsidRPr="00843D14">
              <w:rPr>
                <w:b/>
                <w:bCs/>
                <w:color w:val="000000"/>
                <w:position w:val="2"/>
                <w:sz w:val="20"/>
                <w:szCs w:val="26"/>
                <w:lang w:bidi="ar-EG"/>
              </w:rPr>
              <w:t>2018</w:t>
            </w:r>
          </w:p>
        </w:tc>
        <w:tc>
          <w:tcPr>
            <w:tcW w:w="1723" w:type="dxa"/>
            <w:gridSpan w:val="2"/>
            <w:tcBorders>
              <w:top w:val="nil"/>
              <w:left w:val="dotted" w:sz="4" w:space="0" w:color="auto"/>
              <w:right w:val="dotted" w:sz="4" w:space="0" w:color="auto"/>
            </w:tcBorders>
            <w:shd w:val="clear" w:color="auto" w:fill="66CCFF"/>
            <w:vAlign w:val="center"/>
          </w:tcPr>
          <w:p w:rsidR="0070162A" w:rsidRPr="00843D14" w:rsidRDefault="0070162A" w:rsidP="00843D14">
            <w:pPr>
              <w:tabs>
                <w:tab w:val="left" w:pos="720"/>
              </w:tabs>
              <w:spacing w:before="60" w:after="60" w:line="260" w:lineRule="exact"/>
              <w:jc w:val="center"/>
              <w:rPr>
                <w:rFonts w:ascii="Traditional Arabic" w:hAnsi="Traditional Arabic"/>
                <w:b/>
                <w:bCs/>
                <w:color w:val="000000"/>
                <w:position w:val="2"/>
                <w:sz w:val="20"/>
                <w:szCs w:val="26"/>
                <w:rtl/>
              </w:rPr>
            </w:pPr>
            <w:r w:rsidRPr="00843D14">
              <w:rPr>
                <w:rFonts w:hint="cs"/>
                <w:b/>
                <w:bCs/>
                <w:color w:val="000000"/>
                <w:position w:val="2"/>
                <w:sz w:val="20"/>
                <w:szCs w:val="26"/>
                <w:rtl/>
                <w:lang w:bidi="ar-EG"/>
              </w:rPr>
              <w:t>ميزانية</w:t>
            </w:r>
            <w:r w:rsidR="00802819" w:rsidRPr="00843D14">
              <w:rPr>
                <w:rFonts w:hint="cs"/>
                <w:b/>
                <w:bCs/>
                <w:color w:val="000000"/>
                <w:position w:val="2"/>
                <w:sz w:val="20"/>
                <w:szCs w:val="26"/>
                <w:rtl/>
                <w:lang w:bidi="ar-EG"/>
              </w:rPr>
              <w:t xml:space="preserve"> </w:t>
            </w:r>
            <w:r w:rsidRPr="00843D14">
              <w:rPr>
                <w:b/>
                <w:bCs/>
                <w:color w:val="000000"/>
                <w:position w:val="2"/>
                <w:sz w:val="20"/>
                <w:szCs w:val="26"/>
                <w:lang w:bidi="ar-EG"/>
              </w:rPr>
              <w:t>2019</w:t>
            </w:r>
          </w:p>
        </w:tc>
        <w:tc>
          <w:tcPr>
            <w:tcW w:w="1679" w:type="dxa"/>
            <w:gridSpan w:val="2"/>
            <w:tcBorders>
              <w:top w:val="nil"/>
              <w:left w:val="dotted" w:sz="4" w:space="0" w:color="auto"/>
              <w:right w:val="dotted" w:sz="4" w:space="0" w:color="auto"/>
            </w:tcBorders>
            <w:shd w:val="clear" w:color="auto" w:fill="66CCFF"/>
            <w:noWrap/>
            <w:vAlign w:val="center"/>
            <w:hideMark/>
          </w:tcPr>
          <w:p w:rsidR="0070162A" w:rsidRPr="00843D14" w:rsidRDefault="0070162A" w:rsidP="00843D14">
            <w:pPr>
              <w:tabs>
                <w:tab w:val="left" w:pos="720"/>
              </w:tabs>
              <w:spacing w:before="60" w:after="60" w:line="260" w:lineRule="exact"/>
              <w:jc w:val="center"/>
              <w:rPr>
                <w:rFonts w:ascii="Traditional Arabic" w:hAnsi="Traditional Arabic"/>
                <w:b/>
                <w:bCs/>
                <w:color w:val="000000"/>
                <w:position w:val="2"/>
                <w:sz w:val="20"/>
                <w:szCs w:val="26"/>
              </w:rPr>
            </w:pPr>
            <w:r w:rsidRPr="00843D14">
              <w:rPr>
                <w:rFonts w:ascii="Traditional Arabic" w:hAnsi="Traditional Arabic" w:hint="cs"/>
                <w:b/>
                <w:bCs/>
                <w:color w:val="000000"/>
                <w:position w:val="2"/>
                <w:sz w:val="20"/>
                <w:szCs w:val="26"/>
                <w:rtl/>
              </w:rPr>
              <w:t>المجموع</w:t>
            </w:r>
          </w:p>
        </w:tc>
      </w:tr>
      <w:tr w:rsidR="00677042" w:rsidRPr="00843D14" w:rsidTr="00A66903">
        <w:trPr>
          <w:trHeight w:val="20"/>
        </w:trPr>
        <w:tc>
          <w:tcPr>
            <w:tcW w:w="550" w:type="dxa"/>
            <w:tcBorders>
              <w:left w:val="nil"/>
              <w:bottom w:val="single" w:sz="4" w:space="0" w:color="auto"/>
              <w:right w:val="nil"/>
            </w:tcBorders>
            <w:shd w:val="clear" w:color="auto" w:fill="auto"/>
            <w:noWrap/>
            <w:vAlign w:val="center"/>
          </w:tcPr>
          <w:p w:rsidR="00677042" w:rsidRPr="00843D14" w:rsidRDefault="00677042" w:rsidP="009F5C46">
            <w:pPr>
              <w:tabs>
                <w:tab w:val="left" w:pos="720"/>
              </w:tabs>
              <w:spacing w:before="0" w:after="100" w:afterAutospacing="1" w:line="260" w:lineRule="exact"/>
              <w:jc w:val="left"/>
              <w:rPr>
                <w:color w:val="000000"/>
                <w:position w:val="2"/>
                <w:sz w:val="20"/>
                <w:szCs w:val="26"/>
              </w:rPr>
            </w:pPr>
          </w:p>
        </w:tc>
        <w:tc>
          <w:tcPr>
            <w:tcW w:w="6805" w:type="dxa"/>
            <w:tcBorders>
              <w:left w:val="nil"/>
              <w:bottom w:val="single" w:sz="4" w:space="0" w:color="auto"/>
              <w:right w:val="nil"/>
            </w:tcBorders>
            <w:shd w:val="clear" w:color="auto" w:fill="auto"/>
            <w:vAlign w:val="center"/>
          </w:tcPr>
          <w:p w:rsidR="00677042" w:rsidRPr="00843D14" w:rsidRDefault="00677042" w:rsidP="009F5C46">
            <w:pPr>
              <w:tabs>
                <w:tab w:val="left" w:pos="720"/>
              </w:tabs>
              <w:spacing w:before="0" w:after="100" w:afterAutospacing="1" w:line="260" w:lineRule="exact"/>
              <w:rPr>
                <w:position w:val="2"/>
                <w:sz w:val="20"/>
                <w:szCs w:val="26"/>
                <w:rtl/>
              </w:rPr>
            </w:pPr>
          </w:p>
        </w:tc>
        <w:tc>
          <w:tcPr>
            <w:tcW w:w="1650" w:type="dxa"/>
            <w:tcBorders>
              <w:left w:val="dotted" w:sz="4" w:space="0" w:color="auto"/>
              <w:bottom w:val="single" w:sz="4" w:space="0" w:color="auto"/>
              <w:right w:val="dotted" w:sz="4" w:space="0" w:color="auto"/>
            </w:tcBorders>
            <w:shd w:val="clear" w:color="auto" w:fill="auto"/>
            <w:noWrap/>
            <w:vAlign w:val="bottom"/>
          </w:tcPr>
          <w:p w:rsidR="00677042" w:rsidRPr="00843D14" w:rsidRDefault="00677042" w:rsidP="009F5C46">
            <w:pPr>
              <w:tabs>
                <w:tab w:val="left" w:pos="720"/>
              </w:tabs>
              <w:spacing w:before="0" w:after="100" w:afterAutospacing="1" w:line="260" w:lineRule="exact"/>
              <w:jc w:val="left"/>
              <w:rPr>
                <w:color w:val="000000"/>
                <w:position w:val="2"/>
                <w:sz w:val="20"/>
                <w:szCs w:val="26"/>
              </w:rPr>
            </w:pPr>
          </w:p>
        </w:tc>
        <w:tc>
          <w:tcPr>
            <w:tcW w:w="1679" w:type="dxa"/>
            <w:gridSpan w:val="2"/>
            <w:tcBorders>
              <w:left w:val="nil"/>
              <w:bottom w:val="single" w:sz="4" w:space="0" w:color="auto"/>
              <w:right w:val="dotted" w:sz="4" w:space="0" w:color="auto"/>
            </w:tcBorders>
            <w:shd w:val="clear" w:color="auto" w:fill="auto"/>
            <w:noWrap/>
            <w:vAlign w:val="bottom"/>
          </w:tcPr>
          <w:p w:rsidR="00677042" w:rsidRPr="00843D14" w:rsidRDefault="00677042" w:rsidP="009F5C46">
            <w:pPr>
              <w:tabs>
                <w:tab w:val="left" w:pos="720"/>
              </w:tabs>
              <w:spacing w:before="0" w:after="100" w:afterAutospacing="1" w:line="260" w:lineRule="exact"/>
              <w:jc w:val="left"/>
              <w:rPr>
                <w:color w:val="000000"/>
                <w:position w:val="2"/>
                <w:sz w:val="20"/>
                <w:szCs w:val="26"/>
              </w:rPr>
            </w:pPr>
          </w:p>
        </w:tc>
        <w:tc>
          <w:tcPr>
            <w:tcW w:w="1633" w:type="dxa"/>
            <w:tcBorders>
              <w:left w:val="dotted" w:sz="4" w:space="0" w:color="auto"/>
              <w:bottom w:val="single" w:sz="4" w:space="0" w:color="auto"/>
              <w:right w:val="dotted" w:sz="4" w:space="0" w:color="auto"/>
            </w:tcBorders>
            <w:shd w:val="clear" w:color="auto" w:fill="auto"/>
            <w:noWrap/>
            <w:vAlign w:val="bottom"/>
          </w:tcPr>
          <w:p w:rsidR="00677042" w:rsidRPr="00843D14" w:rsidRDefault="00677042" w:rsidP="009F5C46">
            <w:pPr>
              <w:tabs>
                <w:tab w:val="left" w:pos="720"/>
              </w:tabs>
              <w:spacing w:before="0" w:after="100" w:afterAutospacing="1" w:line="260" w:lineRule="exact"/>
              <w:jc w:val="left"/>
              <w:rPr>
                <w:color w:val="000000"/>
                <w:position w:val="2"/>
                <w:sz w:val="20"/>
                <w:szCs w:val="26"/>
              </w:rPr>
            </w:pPr>
          </w:p>
        </w:tc>
        <w:tc>
          <w:tcPr>
            <w:tcW w:w="1723" w:type="dxa"/>
            <w:gridSpan w:val="2"/>
            <w:tcBorders>
              <w:left w:val="dotted" w:sz="4" w:space="0" w:color="auto"/>
              <w:bottom w:val="single" w:sz="4" w:space="0" w:color="auto"/>
              <w:right w:val="dotted" w:sz="4" w:space="0" w:color="auto"/>
            </w:tcBorders>
            <w:shd w:val="clear" w:color="auto" w:fill="auto"/>
            <w:vAlign w:val="center"/>
          </w:tcPr>
          <w:p w:rsidR="00677042" w:rsidRPr="00843D14" w:rsidRDefault="00677042" w:rsidP="009F5C46">
            <w:pPr>
              <w:tabs>
                <w:tab w:val="left" w:pos="720"/>
              </w:tabs>
              <w:spacing w:before="0" w:after="100" w:afterAutospacing="1" w:line="260" w:lineRule="exact"/>
              <w:jc w:val="center"/>
              <w:rPr>
                <w:color w:val="000000"/>
                <w:spacing w:val="-4"/>
                <w:position w:val="2"/>
                <w:sz w:val="20"/>
                <w:szCs w:val="26"/>
                <w:rtl/>
                <w:lang w:bidi="ar-EG"/>
              </w:rPr>
            </w:pPr>
          </w:p>
        </w:tc>
        <w:tc>
          <w:tcPr>
            <w:tcW w:w="1679" w:type="dxa"/>
            <w:gridSpan w:val="2"/>
            <w:tcBorders>
              <w:left w:val="dotted" w:sz="4" w:space="0" w:color="auto"/>
              <w:bottom w:val="single" w:sz="4" w:space="0" w:color="auto"/>
              <w:right w:val="dotted" w:sz="4" w:space="0" w:color="auto"/>
            </w:tcBorders>
            <w:shd w:val="clear" w:color="auto" w:fill="auto"/>
            <w:noWrap/>
            <w:vAlign w:val="bottom"/>
          </w:tcPr>
          <w:p w:rsidR="00677042" w:rsidRPr="00843D14" w:rsidRDefault="00677042" w:rsidP="009F5C46">
            <w:pPr>
              <w:tabs>
                <w:tab w:val="left" w:pos="720"/>
              </w:tabs>
              <w:spacing w:before="0" w:after="100" w:afterAutospacing="1" w:line="260" w:lineRule="exact"/>
              <w:jc w:val="left"/>
              <w:rPr>
                <w:color w:val="000000"/>
                <w:position w:val="2"/>
                <w:sz w:val="20"/>
                <w:szCs w:val="26"/>
              </w:rPr>
            </w:pP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1</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tabs>
                <w:tab w:val="left" w:pos="720"/>
              </w:tabs>
              <w:spacing w:before="60" w:after="60" w:line="260" w:lineRule="exact"/>
              <w:rPr>
                <w:b/>
                <w:position w:val="2"/>
                <w:sz w:val="20"/>
                <w:szCs w:val="26"/>
                <w:lang w:bidi="ar-EG"/>
              </w:rPr>
            </w:pPr>
            <w:r w:rsidRPr="00843D14">
              <w:rPr>
                <w:rFonts w:hint="cs"/>
                <w:position w:val="2"/>
                <w:sz w:val="20"/>
                <w:szCs w:val="26"/>
                <w:rtl/>
              </w:rPr>
              <w:t>تحديد</w:t>
            </w:r>
            <w:r w:rsidRPr="00843D14">
              <w:rPr>
                <w:position w:val="2"/>
                <w:sz w:val="20"/>
                <w:szCs w:val="26"/>
                <w:rtl/>
              </w:rPr>
              <w:t xml:space="preserve"> حالات الازدواج</w:t>
            </w:r>
            <w:r w:rsidRPr="00843D14">
              <w:rPr>
                <w:rFonts w:hint="cs"/>
                <w:position w:val="2"/>
                <w:sz w:val="20"/>
                <w:szCs w:val="26"/>
                <w:rtl/>
              </w:rPr>
              <w:t xml:space="preserve">ية (وتداخل </w:t>
            </w:r>
            <w:r w:rsidRPr="00843D14">
              <w:rPr>
                <w:position w:val="2"/>
                <w:sz w:val="20"/>
                <w:szCs w:val="26"/>
                <w:rtl/>
              </w:rPr>
              <w:t xml:space="preserve">الوظائف </w:t>
            </w:r>
            <w:r w:rsidRPr="00843D14">
              <w:rPr>
                <w:rFonts w:hint="cs"/>
                <w:position w:val="2"/>
                <w:sz w:val="20"/>
                <w:szCs w:val="26"/>
                <w:rtl/>
              </w:rPr>
              <w:t>و</w:t>
            </w:r>
            <w:r w:rsidRPr="00843D14">
              <w:rPr>
                <w:position w:val="2"/>
                <w:sz w:val="20"/>
                <w:szCs w:val="26"/>
                <w:rtl/>
              </w:rPr>
              <w:t xml:space="preserve">الأنشطة </w:t>
            </w:r>
            <w:r w:rsidRPr="00843D14">
              <w:rPr>
                <w:rFonts w:hint="cs"/>
                <w:position w:val="2"/>
                <w:sz w:val="20"/>
                <w:szCs w:val="26"/>
                <w:rtl/>
              </w:rPr>
              <w:t>و</w:t>
            </w:r>
            <w:r w:rsidRPr="00843D14">
              <w:rPr>
                <w:position w:val="2"/>
                <w:sz w:val="20"/>
                <w:szCs w:val="26"/>
                <w:rtl/>
              </w:rPr>
              <w:t xml:space="preserve">ورش العمل </w:t>
            </w:r>
            <w:r w:rsidRPr="00843D14">
              <w:rPr>
                <w:rFonts w:hint="cs"/>
                <w:position w:val="2"/>
                <w:sz w:val="20"/>
                <w:szCs w:val="26"/>
                <w:rtl/>
              </w:rPr>
              <w:t>والحلقات الدراسية)</w:t>
            </w:r>
            <w:r w:rsidRPr="00843D14">
              <w:rPr>
                <w:position w:val="2"/>
                <w:sz w:val="20"/>
                <w:szCs w:val="26"/>
                <w:rtl/>
              </w:rPr>
              <w:t xml:space="preserve"> </w:t>
            </w:r>
            <w:r w:rsidRPr="00843D14">
              <w:rPr>
                <w:rFonts w:hint="cs"/>
                <w:position w:val="2"/>
                <w:sz w:val="20"/>
                <w:szCs w:val="26"/>
                <w:rtl/>
              </w:rPr>
              <w:t>والقضاء عليها</w:t>
            </w:r>
            <w:r w:rsidRPr="00843D14">
              <w:rPr>
                <w:position w:val="2"/>
                <w:sz w:val="20"/>
                <w:szCs w:val="26"/>
                <w:rtl/>
              </w:rPr>
              <w:t>، وتحقيق مركزية المهام المالية</w:t>
            </w:r>
            <w:r w:rsidRPr="00843D14">
              <w:rPr>
                <w:rFonts w:hint="cs"/>
                <w:position w:val="2"/>
                <w:sz w:val="20"/>
                <w:szCs w:val="26"/>
                <w:rtl/>
              </w:rPr>
              <w:t> </w:t>
            </w:r>
            <w:r w:rsidRPr="00843D14">
              <w:rPr>
                <w:position w:val="2"/>
                <w:sz w:val="20"/>
                <w:szCs w:val="26"/>
                <w:rtl/>
              </w:rPr>
              <w:t>والإدارية</w:t>
            </w:r>
            <w:r w:rsidRPr="00843D14">
              <w:rPr>
                <w:rFonts w:hint="cs"/>
                <w:position w:val="2"/>
                <w:sz w:val="20"/>
                <w:szCs w:val="26"/>
                <w:rtl/>
              </w:rPr>
              <w:t xml:space="preserve"> لتجنب</w:t>
            </w:r>
            <w:r w:rsidRPr="00843D14">
              <w:rPr>
                <w:position w:val="2"/>
                <w:sz w:val="20"/>
                <w:szCs w:val="26"/>
                <w:rtl/>
              </w:rPr>
              <w:t xml:space="preserve"> </w:t>
            </w:r>
            <w:r w:rsidRPr="00843D14">
              <w:rPr>
                <w:rFonts w:hint="cs"/>
                <w:position w:val="2"/>
                <w:sz w:val="20"/>
                <w:szCs w:val="26"/>
                <w:rtl/>
              </w:rPr>
              <w:t>أوجه</w:t>
            </w:r>
            <w:r w:rsidRPr="00843D14">
              <w:rPr>
                <w:position w:val="2"/>
                <w:sz w:val="20"/>
                <w:szCs w:val="26"/>
                <w:rtl/>
              </w:rPr>
              <w:t xml:space="preserve"> </w:t>
            </w:r>
            <w:r w:rsidRPr="00843D14">
              <w:rPr>
                <w:rFonts w:hint="cs"/>
                <w:position w:val="2"/>
                <w:sz w:val="20"/>
                <w:szCs w:val="26"/>
                <w:rtl/>
              </w:rPr>
              <w:t>القصور</w:t>
            </w:r>
            <w:r w:rsidRPr="00843D14">
              <w:rPr>
                <w:position w:val="2"/>
                <w:sz w:val="20"/>
                <w:szCs w:val="26"/>
                <w:rtl/>
              </w:rPr>
              <w:t xml:space="preserve"> </w:t>
            </w:r>
            <w:r w:rsidRPr="00843D14">
              <w:rPr>
                <w:rFonts w:hint="cs"/>
                <w:position w:val="2"/>
                <w:sz w:val="20"/>
                <w:szCs w:val="26"/>
                <w:rtl/>
              </w:rPr>
              <w:t>وللاستفادة</w:t>
            </w:r>
            <w:r w:rsidRPr="00843D14">
              <w:rPr>
                <w:position w:val="2"/>
                <w:sz w:val="20"/>
                <w:szCs w:val="26"/>
                <w:rtl/>
              </w:rPr>
              <w:t xml:space="preserve"> </w:t>
            </w:r>
            <w:r w:rsidRPr="00843D14">
              <w:rPr>
                <w:rFonts w:hint="cs"/>
                <w:position w:val="2"/>
                <w:sz w:val="20"/>
                <w:szCs w:val="26"/>
                <w:rtl/>
              </w:rPr>
              <w:t>من</w:t>
            </w:r>
            <w:r w:rsidRPr="00843D14">
              <w:rPr>
                <w:position w:val="2"/>
                <w:sz w:val="20"/>
                <w:szCs w:val="26"/>
                <w:rtl/>
              </w:rPr>
              <w:t xml:space="preserve"> </w:t>
            </w:r>
            <w:r w:rsidRPr="00843D14">
              <w:rPr>
                <w:rFonts w:hint="cs"/>
                <w:position w:val="2"/>
                <w:sz w:val="20"/>
                <w:szCs w:val="26"/>
                <w:rtl/>
              </w:rPr>
              <w:t>القوى</w:t>
            </w:r>
            <w:r w:rsidRPr="00843D14">
              <w:rPr>
                <w:position w:val="2"/>
                <w:sz w:val="20"/>
                <w:szCs w:val="26"/>
                <w:rtl/>
              </w:rPr>
              <w:t xml:space="preserve"> </w:t>
            </w:r>
            <w:r w:rsidRPr="00843D14">
              <w:rPr>
                <w:rFonts w:hint="cs"/>
                <w:position w:val="2"/>
                <w:sz w:val="20"/>
                <w:szCs w:val="26"/>
                <w:rtl/>
              </w:rPr>
              <w:t>العاملة</w:t>
            </w:r>
            <w:r w:rsidRPr="00843D14">
              <w:rPr>
                <w:position w:val="2"/>
                <w:sz w:val="20"/>
                <w:szCs w:val="26"/>
                <w:rtl/>
              </w:rPr>
              <w:t xml:space="preserve"> </w:t>
            </w:r>
            <w:r w:rsidRPr="00843D14">
              <w:rPr>
                <w:rFonts w:hint="cs"/>
                <w:position w:val="2"/>
                <w:sz w:val="20"/>
                <w:szCs w:val="26"/>
                <w:rtl/>
              </w:rPr>
              <w:t>المتخصصة</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529</w:t>
            </w:r>
          </w:p>
        </w:tc>
        <w:tc>
          <w:tcPr>
            <w:tcW w:w="1679" w:type="dxa"/>
            <w:gridSpan w:val="2"/>
            <w:tcBorders>
              <w:top w:val="single" w:sz="4" w:space="0" w:color="auto"/>
              <w:left w:val="nil"/>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926</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rsidR="0070162A" w:rsidRPr="00843D14" w:rsidRDefault="0070162A" w:rsidP="00843D14">
            <w:pPr>
              <w:tabs>
                <w:tab w:val="left" w:pos="720"/>
              </w:tabs>
              <w:spacing w:before="60" w:after="60" w:line="260" w:lineRule="exact"/>
              <w:jc w:val="center"/>
              <w:rPr>
                <w:color w:val="000000"/>
                <w:spacing w:val="-4"/>
                <w:position w:val="2"/>
                <w:sz w:val="20"/>
                <w:szCs w:val="26"/>
                <w:lang w:bidi="ar-EG"/>
              </w:rPr>
            </w:pPr>
            <w:r w:rsidRPr="00843D14">
              <w:rPr>
                <w:rFonts w:hint="cs"/>
                <w:color w:val="000000"/>
                <w:spacing w:val="-4"/>
                <w:position w:val="2"/>
                <w:sz w:val="20"/>
                <w:szCs w:val="26"/>
                <w:rtl/>
                <w:lang w:bidi="ar-EG"/>
              </w:rPr>
              <w:t>غير متوفرة بعد</w:t>
            </w: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3</w:t>
            </w:r>
            <w:r w:rsidRPr="00843D14">
              <w:rPr>
                <w:color w:val="000000"/>
                <w:position w:val="2"/>
                <w:sz w:val="20"/>
                <w:szCs w:val="26"/>
                <w:lang w:val="en-GB"/>
              </w:rPr>
              <w:t xml:space="preserve"> </w:t>
            </w:r>
            <w:r w:rsidRPr="00843D14">
              <w:rPr>
                <w:color w:val="000000"/>
                <w:position w:val="2"/>
                <w:sz w:val="20"/>
                <w:szCs w:val="26"/>
              </w:rPr>
              <w:t>455</w:t>
            </w:r>
          </w:p>
        </w:tc>
      </w:tr>
      <w:tr w:rsidR="00082E29" w:rsidRPr="00843D14" w:rsidTr="00A66903">
        <w:trPr>
          <w:trHeight w:val="20"/>
        </w:trPr>
        <w:tc>
          <w:tcPr>
            <w:tcW w:w="550" w:type="dxa"/>
            <w:shd w:val="clear" w:color="auto" w:fill="CCFF99"/>
            <w:noWrap/>
            <w:vAlign w:val="center"/>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2</w:t>
            </w:r>
          </w:p>
        </w:tc>
        <w:tc>
          <w:tcPr>
            <w:tcW w:w="6805" w:type="dxa"/>
            <w:shd w:val="clear" w:color="auto" w:fill="CCFF99"/>
            <w:vAlign w:val="center"/>
            <w:hideMark/>
          </w:tcPr>
          <w:p w:rsidR="0070162A" w:rsidRPr="00843D14" w:rsidRDefault="0070162A" w:rsidP="00843D14">
            <w:pPr>
              <w:tabs>
                <w:tab w:val="left" w:pos="720"/>
              </w:tabs>
              <w:spacing w:before="60" w:after="60" w:line="260" w:lineRule="exact"/>
              <w:rPr>
                <w:color w:val="000000"/>
                <w:position w:val="2"/>
                <w:sz w:val="20"/>
                <w:szCs w:val="26"/>
              </w:rPr>
            </w:pPr>
            <w:r w:rsidRPr="00843D14">
              <w:rPr>
                <w:rFonts w:hint="cs"/>
                <w:position w:val="2"/>
                <w:sz w:val="20"/>
                <w:szCs w:val="26"/>
                <w:rtl/>
              </w:rPr>
              <w:t>اضطلاع فريق مهام أو قسم مركزي مشترك بين القطاعات ب</w:t>
            </w:r>
            <w:r w:rsidRPr="00843D14">
              <w:rPr>
                <w:position w:val="2"/>
                <w:sz w:val="20"/>
                <w:szCs w:val="26"/>
                <w:rtl/>
              </w:rPr>
              <w:t>تنسيق ومواءمة</w:t>
            </w:r>
            <w:r w:rsidRPr="00843D14">
              <w:rPr>
                <w:rFonts w:hint="cs"/>
                <w:position w:val="2"/>
                <w:sz w:val="20"/>
                <w:szCs w:val="26"/>
                <w:rtl/>
              </w:rPr>
              <w:t xml:space="preserve"> جميع</w:t>
            </w:r>
            <w:r w:rsidRPr="00843D14">
              <w:rPr>
                <w:position w:val="2"/>
                <w:sz w:val="20"/>
                <w:szCs w:val="26"/>
                <w:rtl/>
              </w:rPr>
              <w:t xml:space="preserve"> </w:t>
            </w:r>
            <w:r w:rsidRPr="00843D14">
              <w:rPr>
                <w:rFonts w:hint="cs"/>
                <w:position w:val="2"/>
                <w:sz w:val="20"/>
                <w:szCs w:val="26"/>
                <w:rtl/>
              </w:rPr>
              <w:t>الحلقات الدراسية</w:t>
            </w:r>
            <w:r w:rsidRPr="00843D14">
              <w:rPr>
                <w:position w:val="2"/>
                <w:sz w:val="20"/>
                <w:szCs w:val="26"/>
                <w:rtl/>
              </w:rPr>
              <w:t xml:space="preserve"> وورش العمل لتجنب ازدواج</w:t>
            </w:r>
            <w:r w:rsidRPr="00843D14">
              <w:rPr>
                <w:rFonts w:hint="cs"/>
                <w:position w:val="2"/>
                <w:sz w:val="20"/>
                <w:szCs w:val="26"/>
                <w:rtl/>
              </w:rPr>
              <w:t>ية</w:t>
            </w:r>
            <w:r w:rsidRPr="00843D14">
              <w:rPr>
                <w:position w:val="2"/>
                <w:sz w:val="20"/>
                <w:szCs w:val="26"/>
                <w:rtl/>
              </w:rPr>
              <w:t xml:space="preserve"> المواضيع وتحقيق الاستفادة المثلى من </w:t>
            </w:r>
            <w:r w:rsidRPr="00843D14">
              <w:rPr>
                <w:rFonts w:hint="cs"/>
                <w:position w:val="2"/>
                <w:sz w:val="20"/>
                <w:szCs w:val="26"/>
                <w:rtl/>
                <w:lang w:bidi="ar-SY"/>
              </w:rPr>
              <w:t>الإدارة</w:t>
            </w:r>
            <w:r w:rsidRPr="00843D14">
              <w:rPr>
                <w:position w:val="2"/>
                <w:sz w:val="20"/>
                <w:szCs w:val="26"/>
                <w:rtl/>
                <w:lang w:bidi="ar-SY"/>
              </w:rPr>
              <w:t xml:space="preserve"> </w:t>
            </w:r>
            <w:r w:rsidRPr="00843D14">
              <w:rPr>
                <w:rFonts w:hint="cs"/>
                <w:position w:val="2"/>
                <w:sz w:val="20"/>
                <w:szCs w:val="26"/>
                <w:rtl/>
                <w:lang w:bidi="ar-SY"/>
              </w:rPr>
              <w:t>والخدمات</w:t>
            </w:r>
            <w:r w:rsidRPr="00843D14">
              <w:rPr>
                <w:position w:val="2"/>
                <w:sz w:val="20"/>
                <w:szCs w:val="26"/>
                <w:rtl/>
                <w:lang w:bidi="ar-SY"/>
              </w:rPr>
              <w:t xml:space="preserve"> </w:t>
            </w:r>
            <w:r w:rsidRPr="00843D14">
              <w:rPr>
                <w:rFonts w:hint="cs"/>
                <w:position w:val="2"/>
                <w:sz w:val="20"/>
                <w:szCs w:val="26"/>
                <w:rtl/>
                <w:lang w:bidi="ar-SY"/>
              </w:rPr>
              <w:t>اللوجستية</w:t>
            </w:r>
            <w:r w:rsidRPr="00843D14">
              <w:rPr>
                <w:position w:val="2"/>
                <w:sz w:val="20"/>
                <w:szCs w:val="26"/>
                <w:rtl/>
                <w:lang w:bidi="ar-SY"/>
              </w:rPr>
              <w:t xml:space="preserve"> </w:t>
            </w:r>
            <w:r w:rsidRPr="00843D14">
              <w:rPr>
                <w:rFonts w:hint="cs"/>
                <w:position w:val="2"/>
                <w:sz w:val="20"/>
                <w:szCs w:val="26"/>
                <w:rtl/>
                <w:lang w:bidi="ar-SY"/>
              </w:rPr>
              <w:t>والتنسيق</w:t>
            </w:r>
            <w:r w:rsidRPr="00843D14">
              <w:rPr>
                <w:position w:val="2"/>
                <w:sz w:val="20"/>
                <w:szCs w:val="26"/>
                <w:rtl/>
                <w:lang w:bidi="ar-SY"/>
              </w:rPr>
              <w:t xml:space="preserve"> </w:t>
            </w:r>
            <w:r w:rsidRPr="00843D14">
              <w:rPr>
                <w:rFonts w:hint="cs"/>
                <w:position w:val="2"/>
                <w:sz w:val="20"/>
                <w:szCs w:val="26"/>
                <w:rtl/>
                <w:lang w:bidi="ar-SY"/>
              </w:rPr>
              <w:t>ودعم</w:t>
            </w:r>
            <w:r w:rsidRPr="00843D14">
              <w:rPr>
                <w:position w:val="2"/>
                <w:sz w:val="20"/>
                <w:szCs w:val="26"/>
                <w:rtl/>
                <w:lang w:bidi="ar-SY"/>
              </w:rPr>
              <w:t xml:space="preserve"> </w:t>
            </w:r>
            <w:r w:rsidRPr="00843D14">
              <w:rPr>
                <w:position w:val="2"/>
                <w:sz w:val="20"/>
                <w:szCs w:val="26"/>
                <w:rtl/>
              </w:rPr>
              <w:t>الأمانة</w:t>
            </w:r>
            <w:r w:rsidRPr="00843D14">
              <w:rPr>
                <w:rFonts w:hint="cs"/>
                <w:position w:val="2"/>
                <w:sz w:val="20"/>
                <w:szCs w:val="26"/>
                <w:rtl/>
                <w:lang w:bidi="ar-SY"/>
              </w:rPr>
              <w:t xml:space="preserve"> وللانتفاع</w:t>
            </w:r>
            <w:r w:rsidRPr="00843D14">
              <w:rPr>
                <w:position w:val="2"/>
                <w:sz w:val="20"/>
                <w:szCs w:val="26"/>
                <w:rtl/>
                <w:lang w:bidi="ar-SY"/>
              </w:rPr>
              <w:t xml:space="preserve"> </w:t>
            </w:r>
            <w:r w:rsidRPr="00843D14">
              <w:rPr>
                <w:rFonts w:hint="cs"/>
                <w:position w:val="2"/>
                <w:sz w:val="20"/>
                <w:szCs w:val="26"/>
                <w:rtl/>
                <w:lang w:bidi="ar-SY"/>
              </w:rPr>
              <w:t>من</w:t>
            </w:r>
            <w:r w:rsidRPr="00843D14">
              <w:rPr>
                <w:position w:val="2"/>
                <w:sz w:val="20"/>
                <w:szCs w:val="26"/>
                <w:rtl/>
                <w:lang w:bidi="ar-SY"/>
              </w:rPr>
              <w:t xml:space="preserve"> </w:t>
            </w:r>
            <w:r w:rsidRPr="00843D14">
              <w:rPr>
                <w:rFonts w:hint="cs"/>
                <w:position w:val="2"/>
                <w:sz w:val="20"/>
                <w:szCs w:val="26"/>
                <w:rtl/>
                <w:lang w:bidi="ar-SY"/>
              </w:rPr>
              <w:t>تآزر الجهود</w:t>
            </w:r>
            <w:r w:rsidRPr="00843D14">
              <w:rPr>
                <w:position w:val="2"/>
                <w:sz w:val="20"/>
                <w:szCs w:val="26"/>
                <w:rtl/>
                <w:lang w:bidi="ar-SY"/>
              </w:rPr>
              <w:t xml:space="preserve"> </w:t>
            </w:r>
            <w:r w:rsidRPr="00843D14">
              <w:rPr>
                <w:rFonts w:hint="cs"/>
                <w:position w:val="2"/>
                <w:sz w:val="20"/>
                <w:szCs w:val="26"/>
                <w:rtl/>
                <w:lang w:bidi="ar-SY"/>
              </w:rPr>
              <w:t>بين</w:t>
            </w:r>
            <w:r w:rsidRPr="00843D14">
              <w:rPr>
                <w:position w:val="2"/>
                <w:sz w:val="20"/>
                <w:szCs w:val="26"/>
                <w:rtl/>
                <w:lang w:bidi="ar-SY"/>
              </w:rPr>
              <w:t xml:space="preserve"> </w:t>
            </w:r>
            <w:r w:rsidRPr="00843D14">
              <w:rPr>
                <w:rFonts w:hint="cs"/>
                <w:position w:val="2"/>
                <w:sz w:val="20"/>
                <w:szCs w:val="26"/>
                <w:rtl/>
                <w:lang w:bidi="ar-SY"/>
              </w:rPr>
              <w:t>القطاعات ومن نهج شامل للمواضيع المطروقة</w:t>
            </w:r>
          </w:p>
        </w:tc>
        <w:tc>
          <w:tcPr>
            <w:tcW w:w="1650"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right w:val="dotted" w:sz="4" w:space="0" w:color="auto"/>
            </w:tcBorders>
            <w:shd w:val="clear" w:color="auto" w:fill="CCFF99"/>
            <w:noWrap/>
            <w:vAlign w:val="bottom"/>
          </w:tcPr>
          <w:p w:rsidR="0070162A" w:rsidRPr="00843D14" w:rsidRDefault="0070162A" w:rsidP="00843D14">
            <w:pPr>
              <w:tabs>
                <w:tab w:val="left" w:pos="720"/>
              </w:tabs>
              <w:spacing w:before="60" w:after="60" w:line="260" w:lineRule="exact"/>
              <w:jc w:val="left"/>
              <w:rPr>
                <w:color w:val="000000"/>
                <w:position w:val="2"/>
                <w:sz w:val="20"/>
                <w:szCs w:val="26"/>
                <w:lang w:val="en-GB"/>
              </w:rPr>
            </w:pP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tabs>
                <w:tab w:val="left" w:pos="720"/>
              </w:tabs>
              <w:spacing w:before="60" w:after="60" w:line="260" w:lineRule="exact"/>
              <w:jc w:val="left"/>
              <w:rPr>
                <w:color w:val="000000"/>
                <w:position w:val="2"/>
                <w:sz w:val="20"/>
                <w:szCs w:val="26"/>
              </w:rPr>
            </w:pPr>
          </w:p>
        </w:tc>
        <w:tc>
          <w:tcPr>
            <w:tcW w:w="1723" w:type="dxa"/>
            <w:gridSpan w:val="2"/>
            <w:tcBorders>
              <w:top w:val="single" w:sz="4" w:space="0" w:color="auto"/>
              <w:left w:val="dotted" w:sz="4" w:space="0" w:color="auto"/>
              <w:bottom w:val="single" w:sz="4" w:space="0" w:color="auto"/>
              <w:right w:val="dotted" w:sz="4" w:space="0" w:color="auto"/>
            </w:tcBorders>
            <w:shd w:val="clear" w:color="auto" w:fill="CCFF99"/>
            <w:vAlign w:val="bottom"/>
          </w:tcPr>
          <w:p w:rsidR="0070162A" w:rsidRPr="00843D14" w:rsidRDefault="0070162A" w:rsidP="00843D14">
            <w:pPr>
              <w:tabs>
                <w:tab w:val="left" w:pos="720"/>
              </w:tabs>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tabs>
                <w:tab w:val="left" w:pos="720"/>
              </w:tabs>
              <w:spacing w:before="60" w:after="60" w:line="260" w:lineRule="exact"/>
              <w:jc w:val="left"/>
              <w:rPr>
                <w:color w:val="000000"/>
                <w:position w:val="2"/>
                <w:sz w:val="20"/>
                <w:szCs w:val="26"/>
              </w:rPr>
            </w:pP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3</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tabs>
                <w:tab w:val="left" w:pos="720"/>
              </w:tabs>
              <w:spacing w:before="60" w:after="60" w:line="260" w:lineRule="exact"/>
              <w:rPr>
                <w:spacing w:val="-6"/>
                <w:position w:val="2"/>
                <w:sz w:val="20"/>
                <w:szCs w:val="26"/>
                <w:rtl/>
                <w:lang w:bidi="ar-EG"/>
              </w:rPr>
            </w:pPr>
            <w:r w:rsidRPr="00843D14">
              <w:rPr>
                <w:rFonts w:hint="cs"/>
                <w:spacing w:val="-6"/>
                <w:position w:val="2"/>
                <w:sz w:val="20"/>
                <w:szCs w:val="26"/>
                <w:rtl/>
              </w:rPr>
              <w:t>المشاركة</w:t>
            </w:r>
            <w:r w:rsidRPr="00843D14">
              <w:rPr>
                <w:spacing w:val="-6"/>
                <w:position w:val="2"/>
                <w:sz w:val="20"/>
                <w:szCs w:val="26"/>
                <w:rtl/>
              </w:rPr>
              <w:t xml:space="preserve"> </w:t>
            </w:r>
            <w:r w:rsidRPr="00843D14">
              <w:rPr>
                <w:rFonts w:hint="cs"/>
                <w:spacing w:val="-6"/>
                <w:position w:val="2"/>
                <w:sz w:val="20"/>
                <w:szCs w:val="26"/>
                <w:rtl/>
              </w:rPr>
              <w:t>الكاملة</w:t>
            </w:r>
            <w:r w:rsidRPr="00843D14">
              <w:rPr>
                <w:spacing w:val="-6"/>
                <w:position w:val="2"/>
                <w:sz w:val="20"/>
                <w:szCs w:val="26"/>
                <w:rtl/>
              </w:rPr>
              <w:t xml:space="preserve"> </w:t>
            </w:r>
            <w:r w:rsidRPr="00843D14">
              <w:rPr>
                <w:rFonts w:hint="cs"/>
                <w:spacing w:val="-6"/>
                <w:position w:val="2"/>
                <w:sz w:val="20"/>
                <w:szCs w:val="26"/>
                <w:rtl/>
              </w:rPr>
              <w:t>للمكاتب</w:t>
            </w:r>
            <w:r w:rsidRPr="00843D14">
              <w:rPr>
                <w:spacing w:val="-6"/>
                <w:position w:val="2"/>
                <w:sz w:val="20"/>
                <w:szCs w:val="26"/>
                <w:rtl/>
              </w:rPr>
              <w:t xml:space="preserve"> </w:t>
            </w:r>
            <w:r w:rsidRPr="00843D14">
              <w:rPr>
                <w:rFonts w:hint="cs"/>
                <w:spacing w:val="-6"/>
                <w:position w:val="2"/>
                <w:sz w:val="20"/>
                <w:szCs w:val="26"/>
                <w:rtl/>
              </w:rPr>
              <w:t>الإقليمية</w:t>
            </w:r>
            <w:r w:rsidRPr="00843D14">
              <w:rPr>
                <w:spacing w:val="-6"/>
                <w:position w:val="2"/>
                <w:sz w:val="20"/>
                <w:szCs w:val="26"/>
                <w:rtl/>
              </w:rPr>
              <w:t xml:space="preserve"> في </w:t>
            </w:r>
            <w:r w:rsidRPr="00843D14">
              <w:rPr>
                <w:rFonts w:hint="cs"/>
                <w:spacing w:val="-6"/>
                <w:position w:val="2"/>
                <w:sz w:val="20"/>
                <w:szCs w:val="26"/>
                <w:rtl/>
              </w:rPr>
              <w:t>تخطيط</w:t>
            </w:r>
            <w:r w:rsidRPr="00843D14">
              <w:rPr>
                <w:spacing w:val="-6"/>
                <w:position w:val="2"/>
                <w:sz w:val="20"/>
                <w:szCs w:val="26"/>
                <w:rtl/>
              </w:rPr>
              <w:t xml:space="preserve"> </w:t>
            </w:r>
            <w:r w:rsidRPr="00843D14">
              <w:rPr>
                <w:rFonts w:hint="cs"/>
                <w:spacing w:val="-6"/>
                <w:position w:val="2"/>
                <w:sz w:val="20"/>
                <w:szCs w:val="26"/>
                <w:rtl/>
              </w:rPr>
              <w:t>وتنظيم</w:t>
            </w:r>
            <w:r w:rsidRPr="00843D14">
              <w:rPr>
                <w:spacing w:val="-6"/>
                <w:position w:val="2"/>
                <w:sz w:val="20"/>
                <w:szCs w:val="26"/>
                <w:rtl/>
              </w:rPr>
              <w:t xml:space="preserve"> </w:t>
            </w:r>
            <w:r w:rsidRPr="00843D14">
              <w:rPr>
                <w:rFonts w:hint="cs"/>
                <w:spacing w:val="-6"/>
                <w:position w:val="2"/>
                <w:sz w:val="20"/>
                <w:szCs w:val="26"/>
                <w:rtl/>
              </w:rPr>
              <w:t>الحلقات</w:t>
            </w:r>
            <w:r w:rsidRPr="00843D14">
              <w:rPr>
                <w:spacing w:val="-6"/>
                <w:position w:val="2"/>
                <w:sz w:val="20"/>
                <w:szCs w:val="26"/>
                <w:rtl/>
              </w:rPr>
              <w:t xml:space="preserve"> </w:t>
            </w:r>
            <w:r w:rsidRPr="00843D14">
              <w:rPr>
                <w:rFonts w:hint="cs"/>
                <w:spacing w:val="-6"/>
                <w:position w:val="2"/>
                <w:sz w:val="20"/>
                <w:szCs w:val="26"/>
                <w:rtl/>
              </w:rPr>
              <w:t>الدراسية</w:t>
            </w:r>
            <w:r w:rsidRPr="00843D14">
              <w:rPr>
                <w:spacing w:val="-6"/>
                <w:position w:val="2"/>
                <w:sz w:val="20"/>
                <w:szCs w:val="26"/>
                <w:rtl/>
              </w:rPr>
              <w:t>/</w:t>
            </w:r>
            <w:r w:rsidRPr="00843D14">
              <w:rPr>
                <w:rFonts w:hint="cs"/>
                <w:spacing w:val="-6"/>
                <w:position w:val="2"/>
                <w:sz w:val="20"/>
                <w:szCs w:val="26"/>
                <w:rtl/>
              </w:rPr>
              <w:t>ورش</w:t>
            </w:r>
            <w:r w:rsidRPr="00843D14">
              <w:rPr>
                <w:spacing w:val="-6"/>
                <w:position w:val="2"/>
                <w:sz w:val="20"/>
                <w:szCs w:val="26"/>
                <w:rtl/>
              </w:rPr>
              <w:t xml:space="preserve"> </w:t>
            </w:r>
            <w:r w:rsidRPr="00843D14">
              <w:rPr>
                <w:rFonts w:hint="cs"/>
                <w:spacing w:val="-6"/>
                <w:position w:val="2"/>
                <w:sz w:val="20"/>
                <w:szCs w:val="26"/>
                <w:rtl/>
              </w:rPr>
              <w:t>العمل</w:t>
            </w:r>
            <w:r w:rsidRPr="00843D14">
              <w:rPr>
                <w:spacing w:val="-6"/>
                <w:position w:val="2"/>
                <w:sz w:val="20"/>
                <w:szCs w:val="26"/>
                <w:rtl/>
              </w:rPr>
              <w:t>/</w:t>
            </w:r>
            <w:r w:rsidRPr="00843D14">
              <w:rPr>
                <w:rFonts w:hint="cs"/>
                <w:spacing w:val="-6"/>
                <w:position w:val="2"/>
                <w:sz w:val="20"/>
                <w:szCs w:val="26"/>
                <w:rtl/>
              </w:rPr>
              <w:t>الاجتماعات</w:t>
            </w:r>
            <w:r w:rsidRPr="00843D14">
              <w:rPr>
                <w:spacing w:val="-6"/>
                <w:position w:val="2"/>
                <w:sz w:val="20"/>
                <w:szCs w:val="26"/>
                <w:rtl/>
              </w:rPr>
              <w:t>/</w:t>
            </w:r>
            <w:r w:rsidRPr="00843D14">
              <w:rPr>
                <w:rFonts w:hint="cs"/>
                <w:spacing w:val="-6"/>
                <w:position w:val="2"/>
                <w:sz w:val="20"/>
                <w:szCs w:val="26"/>
                <w:rtl/>
              </w:rPr>
              <w:t xml:space="preserve">المؤتمرات، </w:t>
            </w:r>
            <w:r w:rsidRPr="00843D14">
              <w:rPr>
                <w:rFonts w:hint="cs"/>
                <w:spacing w:val="-2"/>
                <w:position w:val="2"/>
                <w:sz w:val="20"/>
                <w:szCs w:val="26"/>
                <w:rtl/>
              </w:rPr>
              <w:t>بما في ذلك اجتماعاتها التحضيرية</w:t>
            </w:r>
            <w:r w:rsidRPr="00843D14">
              <w:rPr>
                <w:spacing w:val="-2"/>
                <w:position w:val="2"/>
                <w:sz w:val="20"/>
                <w:szCs w:val="26"/>
                <w:rtl/>
              </w:rPr>
              <w:t xml:space="preserve"> </w:t>
            </w:r>
            <w:r w:rsidRPr="00843D14">
              <w:rPr>
                <w:rFonts w:hint="cs"/>
                <w:spacing w:val="-2"/>
                <w:position w:val="2"/>
                <w:sz w:val="20"/>
                <w:szCs w:val="26"/>
                <w:rtl/>
              </w:rPr>
              <w:t>خارج</w:t>
            </w:r>
            <w:r w:rsidRPr="00843D14">
              <w:rPr>
                <w:spacing w:val="-2"/>
                <w:position w:val="2"/>
                <w:sz w:val="20"/>
                <w:szCs w:val="26"/>
                <w:rtl/>
              </w:rPr>
              <w:t xml:space="preserve"> </w:t>
            </w:r>
            <w:r w:rsidRPr="00843D14">
              <w:rPr>
                <w:rFonts w:hint="cs"/>
                <w:spacing w:val="-2"/>
                <w:position w:val="2"/>
                <w:sz w:val="20"/>
                <w:szCs w:val="26"/>
                <w:rtl/>
              </w:rPr>
              <w:t>جنيف،</w:t>
            </w:r>
            <w:r w:rsidRPr="00843D14">
              <w:rPr>
                <w:spacing w:val="-2"/>
                <w:position w:val="2"/>
                <w:sz w:val="20"/>
                <w:szCs w:val="26"/>
                <w:rtl/>
              </w:rPr>
              <w:t xml:space="preserve"> </w:t>
            </w:r>
            <w:r w:rsidRPr="00843D14">
              <w:rPr>
                <w:rFonts w:hint="cs"/>
                <w:spacing w:val="-2"/>
                <w:position w:val="2"/>
                <w:sz w:val="20"/>
                <w:szCs w:val="26"/>
                <w:rtl/>
              </w:rPr>
              <w:t>للاستفادة</w:t>
            </w:r>
            <w:r w:rsidRPr="00843D14">
              <w:rPr>
                <w:spacing w:val="-2"/>
                <w:position w:val="2"/>
                <w:sz w:val="20"/>
                <w:szCs w:val="26"/>
                <w:rtl/>
              </w:rPr>
              <w:t xml:space="preserve"> </w:t>
            </w:r>
            <w:r w:rsidRPr="00843D14">
              <w:rPr>
                <w:rFonts w:hint="cs"/>
                <w:spacing w:val="-2"/>
                <w:position w:val="2"/>
                <w:sz w:val="20"/>
                <w:szCs w:val="26"/>
                <w:rtl/>
              </w:rPr>
              <w:t>من</w:t>
            </w:r>
            <w:r w:rsidRPr="00843D14">
              <w:rPr>
                <w:spacing w:val="-2"/>
                <w:position w:val="2"/>
                <w:sz w:val="20"/>
                <w:szCs w:val="26"/>
                <w:rtl/>
              </w:rPr>
              <w:t xml:space="preserve"> </w:t>
            </w:r>
            <w:r w:rsidRPr="00843D14">
              <w:rPr>
                <w:rFonts w:hint="cs"/>
                <w:spacing w:val="-2"/>
                <w:position w:val="2"/>
                <w:sz w:val="20"/>
                <w:szCs w:val="26"/>
                <w:rtl/>
              </w:rPr>
              <w:t>استخدام</w:t>
            </w:r>
            <w:r w:rsidRPr="00843D14">
              <w:rPr>
                <w:spacing w:val="-2"/>
                <w:position w:val="2"/>
                <w:sz w:val="20"/>
                <w:szCs w:val="26"/>
                <w:rtl/>
              </w:rPr>
              <w:t xml:space="preserve"> </w:t>
            </w:r>
            <w:r w:rsidRPr="00843D14">
              <w:rPr>
                <w:rFonts w:hint="cs"/>
                <w:spacing w:val="-2"/>
                <w:position w:val="2"/>
                <w:sz w:val="20"/>
                <w:szCs w:val="26"/>
                <w:rtl/>
              </w:rPr>
              <w:t>الخبرات</w:t>
            </w:r>
            <w:r w:rsidRPr="00843D14">
              <w:rPr>
                <w:spacing w:val="-2"/>
                <w:position w:val="2"/>
                <w:sz w:val="20"/>
                <w:szCs w:val="26"/>
                <w:rtl/>
              </w:rPr>
              <w:t xml:space="preserve"> </w:t>
            </w:r>
            <w:r w:rsidRPr="00843D14">
              <w:rPr>
                <w:rFonts w:hint="cs"/>
                <w:spacing w:val="-2"/>
                <w:position w:val="2"/>
                <w:sz w:val="20"/>
                <w:szCs w:val="26"/>
                <w:rtl/>
              </w:rPr>
              <w:t>المحلية</w:t>
            </w:r>
            <w:r w:rsidRPr="00843D14">
              <w:rPr>
                <w:spacing w:val="-2"/>
                <w:position w:val="2"/>
                <w:sz w:val="20"/>
                <w:szCs w:val="26"/>
                <w:rtl/>
              </w:rPr>
              <w:t xml:space="preserve"> </w:t>
            </w:r>
            <w:r w:rsidRPr="00843D14">
              <w:rPr>
                <w:rFonts w:hint="cs"/>
                <w:spacing w:val="-2"/>
                <w:position w:val="2"/>
                <w:sz w:val="20"/>
                <w:szCs w:val="26"/>
                <w:rtl/>
              </w:rPr>
              <w:t>وشبكات</w:t>
            </w:r>
            <w:r w:rsidRPr="00843D14">
              <w:rPr>
                <w:spacing w:val="-2"/>
                <w:position w:val="2"/>
                <w:sz w:val="20"/>
                <w:szCs w:val="26"/>
                <w:rtl/>
              </w:rPr>
              <w:t xml:space="preserve"> </w:t>
            </w:r>
            <w:r w:rsidRPr="00843D14">
              <w:rPr>
                <w:rFonts w:hint="cs"/>
                <w:spacing w:val="-2"/>
                <w:position w:val="2"/>
                <w:sz w:val="20"/>
                <w:szCs w:val="26"/>
                <w:rtl/>
              </w:rPr>
              <w:t>جهات الاتصال</w:t>
            </w:r>
            <w:r w:rsidRPr="00843D14">
              <w:rPr>
                <w:spacing w:val="-2"/>
                <w:position w:val="2"/>
                <w:sz w:val="20"/>
                <w:szCs w:val="26"/>
                <w:rtl/>
              </w:rPr>
              <w:t xml:space="preserve"> </w:t>
            </w:r>
            <w:r w:rsidRPr="00843D14">
              <w:rPr>
                <w:rFonts w:hint="cs"/>
                <w:spacing w:val="-2"/>
                <w:position w:val="2"/>
                <w:sz w:val="20"/>
                <w:szCs w:val="26"/>
                <w:rtl/>
              </w:rPr>
              <w:t>المحلية</w:t>
            </w:r>
            <w:r w:rsidRPr="00843D14">
              <w:rPr>
                <w:spacing w:val="-2"/>
                <w:position w:val="2"/>
                <w:sz w:val="20"/>
                <w:szCs w:val="26"/>
                <w:rtl/>
              </w:rPr>
              <w:t xml:space="preserve"> </w:t>
            </w:r>
            <w:r w:rsidRPr="00843D14">
              <w:rPr>
                <w:rFonts w:hint="cs"/>
                <w:spacing w:val="-2"/>
                <w:position w:val="2"/>
                <w:sz w:val="20"/>
                <w:szCs w:val="26"/>
                <w:rtl/>
              </w:rPr>
              <w:t>والتوفير في تكاليف</w:t>
            </w:r>
            <w:r w:rsidRPr="00843D14">
              <w:rPr>
                <w:spacing w:val="-2"/>
                <w:position w:val="2"/>
                <w:sz w:val="20"/>
                <w:szCs w:val="26"/>
                <w:rtl/>
              </w:rPr>
              <w:t xml:space="preserve"> </w:t>
            </w:r>
            <w:r w:rsidRPr="00843D14">
              <w:rPr>
                <w:rFonts w:hint="cs"/>
                <w:spacing w:val="-2"/>
                <w:position w:val="2"/>
                <w:sz w:val="20"/>
                <w:szCs w:val="26"/>
                <w:rtl/>
              </w:rPr>
              <w:t>السفر</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nil"/>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lang w:val="en-GB"/>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FF"/>
            <w:vAlign w:val="bottom"/>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p>
        </w:tc>
      </w:tr>
      <w:tr w:rsidR="00082E29" w:rsidRPr="00843D14" w:rsidTr="00A66903">
        <w:trPr>
          <w:trHeight w:val="20"/>
        </w:trPr>
        <w:tc>
          <w:tcPr>
            <w:tcW w:w="550" w:type="dxa"/>
            <w:shd w:val="clear" w:color="auto" w:fill="CCFF99"/>
            <w:noWrap/>
            <w:vAlign w:val="center"/>
            <w:hideMark/>
          </w:tcPr>
          <w:p w:rsidR="0070162A" w:rsidRPr="00843D14" w:rsidRDefault="0070162A" w:rsidP="00843D14">
            <w:pPr>
              <w:tabs>
                <w:tab w:val="left" w:pos="720"/>
              </w:tabs>
              <w:spacing w:before="60" w:after="60" w:line="260" w:lineRule="exact"/>
              <w:jc w:val="left"/>
              <w:rPr>
                <w:color w:val="000000"/>
                <w:position w:val="2"/>
                <w:sz w:val="20"/>
                <w:szCs w:val="26"/>
                <w:lang w:val="en-GB"/>
              </w:rPr>
            </w:pPr>
            <w:r w:rsidRPr="00843D14">
              <w:rPr>
                <w:color w:val="000000"/>
                <w:position w:val="2"/>
                <w:sz w:val="20"/>
                <w:szCs w:val="26"/>
              </w:rPr>
              <w:t>4</w:t>
            </w:r>
          </w:p>
        </w:tc>
        <w:tc>
          <w:tcPr>
            <w:tcW w:w="6805" w:type="dxa"/>
            <w:shd w:val="clear" w:color="auto" w:fill="CCFF99"/>
            <w:vAlign w:val="center"/>
            <w:hideMark/>
          </w:tcPr>
          <w:p w:rsidR="0070162A" w:rsidRPr="00843D14" w:rsidRDefault="0070162A" w:rsidP="00843D14">
            <w:pPr>
              <w:tabs>
                <w:tab w:val="left" w:pos="720"/>
              </w:tabs>
              <w:spacing w:before="60" w:after="60" w:line="260" w:lineRule="exact"/>
              <w:rPr>
                <w:color w:val="000000"/>
                <w:spacing w:val="-2"/>
                <w:position w:val="2"/>
                <w:sz w:val="20"/>
                <w:szCs w:val="26"/>
              </w:rPr>
            </w:pPr>
            <w:bookmarkStart w:id="2" w:name="lt_pId071"/>
            <w:r w:rsidRPr="00843D14">
              <w:rPr>
                <w:spacing w:val="-2"/>
                <w:position w:val="2"/>
                <w:sz w:val="20"/>
                <w:szCs w:val="26"/>
                <w:rtl/>
              </w:rPr>
              <w:t xml:space="preserve">التنسيق </w:t>
            </w:r>
            <w:r w:rsidRPr="00843D14">
              <w:rPr>
                <w:rFonts w:hint="cs"/>
                <w:spacing w:val="-2"/>
                <w:position w:val="2"/>
                <w:sz w:val="20"/>
                <w:szCs w:val="26"/>
                <w:rtl/>
              </w:rPr>
              <w:t xml:space="preserve">إلى أقصى حد </w:t>
            </w:r>
            <w:r w:rsidRPr="00843D14">
              <w:rPr>
                <w:spacing w:val="-2"/>
                <w:position w:val="2"/>
                <w:sz w:val="20"/>
                <w:szCs w:val="26"/>
                <w:rtl/>
              </w:rPr>
              <w:t xml:space="preserve">مع المنظمات الإقليمية بغية </w:t>
            </w:r>
            <w:r w:rsidRPr="00843D14">
              <w:rPr>
                <w:rFonts w:hint="cs"/>
                <w:spacing w:val="-2"/>
                <w:position w:val="2"/>
                <w:sz w:val="20"/>
                <w:szCs w:val="26"/>
                <w:rtl/>
              </w:rPr>
              <w:t>تنظيم أحداث/اجتماعات/مؤتمرات في موقع مشترك وتقاسم النفقات</w:t>
            </w:r>
            <w:r w:rsidRPr="00843D14">
              <w:rPr>
                <w:spacing w:val="-2"/>
                <w:position w:val="2"/>
                <w:sz w:val="20"/>
                <w:szCs w:val="26"/>
                <w:rtl/>
              </w:rPr>
              <w:t xml:space="preserve"> وتخفيض تكاليف المشاركة إلى أدنى</w:t>
            </w:r>
            <w:r w:rsidRPr="00843D14">
              <w:rPr>
                <w:rFonts w:hint="cs"/>
                <w:spacing w:val="-2"/>
                <w:position w:val="2"/>
                <w:sz w:val="20"/>
                <w:szCs w:val="26"/>
                <w:rtl/>
              </w:rPr>
              <w:t xml:space="preserve"> </w:t>
            </w:r>
            <w:r w:rsidRPr="00843D14">
              <w:rPr>
                <w:spacing w:val="-2"/>
                <w:position w:val="2"/>
                <w:sz w:val="20"/>
                <w:szCs w:val="26"/>
                <w:rtl/>
              </w:rPr>
              <w:t>حد</w:t>
            </w:r>
            <w:r w:rsidRPr="00843D14">
              <w:rPr>
                <w:color w:val="000000"/>
                <w:spacing w:val="-2"/>
                <w:position w:val="2"/>
                <w:sz w:val="20"/>
                <w:szCs w:val="26"/>
              </w:rPr>
              <w:t>.</w:t>
            </w:r>
            <w:bookmarkEnd w:id="2"/>
          </w:p>
        </w:tc>
        <w:tc>
          <w:tcPr>
            <w:tcW w:w="1650"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30</w:t>
            </w:r>
          </w:p>
        </w:tc>
        <w:tc>
          <w:tcPr>
            <w:tcW w:w="1679" w:type="dxa"/>
            <w:gridSpan w:val="2"/>
            <w:tcBorders>
              <w:bottom w:val="single" w:sz="4" w:space="0" w:color="auto"/>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99"/>
            <w:vAlign w:val="bottom"/>
          </w:tcPr>
          <w:p w:rsidR="0070162A" w:rsidRPr="00843D14" w:rsidRDefault="0070162A" w:rsidP="00843D14">
            <w:pPr>
              <w:tabs>
                <w:tab w:val="left" w:pos="720"/>
              </w:tabs>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30</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5</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tabs>
                <w:tab w:val="left" w:pos="720"/>
              </w:tabs>
              <w:spacing w:before="60" w:after="60" w:line="260" w:lineRule="exact"/>
              <w:rPr>
                <w:color w:val="000000"/>
                <w:spacing w:val="-2"/>
                <w:position w:val="2"/>
                <w:sz w:val="20"/>
                <w:szCs w:val="26"/>
              </w:rPr>
            </w:pPr>
            <w:bookmarkStart w:id="3" w:name="lt_pId075"/>
            <w:r w:rsidRPr="00843D14">
              <w:rPr>
                <w:spacing w:val="-2"/>
                <w:position w:val="2"/>
                <w:sz w:val="20"/>
                <w:szCs w:val="26"/>
                <w:rtl/>
              </w:rPr>
              <w:t>تحقيق وفورات من التناقص</w:t>
            </w:r>
            <w:r w:rsidRPr="00843D14">
              <w:rPr>
                <w:rFonts w:hint="cs"/>
                <w:spacing w:val="-2"/>
                <w:position w:val="2"/>
                <w:sz w:val="20"/>
                <w:szCs w:val="26"/>
                <w:rtl/>
              </w:rPr>
              <w:t xml:space="preserve"> الطبيعي للموظفين</w:t>
            </w:r>
            <w:r w:rsidRPr="00843D14">
              <w:rPr>
                <w:spacing w:val="-2"/>
                <w:position w:val="2"/>
                <w:sz w:val="20"/>
                <w:szCs w:val="26"/>
                <w:rtl/>
              </w:rPr>
              <w:t xml:space="preserve"> وإعادة توزيع الموظفين ومراجعة رتب الوظائف الشاغرة وإمكانية</w:t>
            </w:r>
            <w:r w:rsidRPr="00843D14">
              <w:rPr>
                <w:rFonts w:hint="cs"/>
                <w:spacing w:val="-2"/>
                <w:position w:val="2"/>
                <w:sz w:val="20"/>
                <w:szCs w:val="26"/>
                <w:rtl/>
              </w:rPr>
              <w:t> </w:t>
            </w:r>
            <w:r w:rsidRPr="00843D14">
              <w:rPr>
                <w:spacing w:val="-2"/>
                <w:position w:val="2"/>
                <w:sz w:val="20"/>
                <w:szCs w:val="26"/>
                <w:rtl/>
              </w:rPr>
              <w:t>تخفيضها</w:t>
            </w:r>
            <w:r w:rsidRPr="00843D14">
              <w:rPr>
                <w:rFonts w:hint="cs"/>
                <w:spacing w:val="-2"/>
                <w:position w:val="2"/>
                <w:sz w:val="20"/>
                <w:szCs w:val="26"/>
                <w:rtl/>
              </w:rPr>
              <w:t>، خاصة في الأجزاء غير الحساسة في الأمانة العامة والمكاتب الثلاثة من أجل بلوغ</w:t>
            </w:r>
            <w:r w:rsidRPr="00843D14">
              <w:rPr>
                <w:spacing w:val="-2"/>
                <w:position w:val="2"/>
                <w:sz w:val="20"/>
                <w:szCs w:val="26"/>
                <w:rtl/>
              </w:rPr>
              <w:t xml:space="preserve"> المستويات المثلى من الإنتاجية والكفاءة والفعالية</w:t>
            </w:r>
            <w:bookmarkEnd w:id="3"/>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12</w:t>
            </w:r>
            <w:r w:rsidRPr="00843D14">
              <w:rPr>
                <w:color w:val="000000"/>
                <w:position w:val="2"/>
                <w:sz w:val="20"/>
                <w:szCs w:val="26"/>
                <w:lang w:val="en-GB"/>
              </w:rPr>
              <w:t xml:space="preserve"> </w:t>
            </w:r>
            <w:r w:rsidRPr="00843D14">
              <w:rPr>
                <w:color w:val="000000"/>
                <w:position w:val="2"/>
                <w:sz w:val="20"/>
                <w:szCs w:val="26"/>
              </w:rPr>
              <w:t>012</w:t>
            </w:r>
          </w:p>
        </w:tc>
        <w:tc>
          <w:tcPr>
            <w:tcW w:w="1679" w:type="dxa"/>
            <w:gridSpan w:val="2"/>
            <w:tcBorders>
              <w:top w:val="single" w:sz="4" w:space="0" w:color="auto"/>
              <w:left w:val="nil"/>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10</w:t>
            </w:r>
            <w:r w:rsidRPr="00843D14">
              <w:rPr>
                <w:color w:val="000000"/>
                <w:position w:val="2"/>
                <w:sz w:val="20"/>
                <w:szCs w:val="26"/>
                <w:lang w:val="en-GB"/>
              </w:rPr>
              <w:t xml:space="preserve"> </w:t>
            </w:r>
            <w:r w:rsidRPr="00843D14">
              <w:rPr>
                <w:color w:val="000000"/>
                <w:position w:val="2"/>
                <w:sz w:val="20"/>
                <w:szCs w:val="26"/>
              </w:rPr>
              <w:t>518</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7 411</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rsidR="0070162A" w:rsidRPr="00843D14" w:rsidRDefault="0070162A" w:rsidP="00843D14">
            <w:pPr>
              <w:tabs>
                <w:tab w:val="left" w:pos="720"/>
              </w:tabs>
              <w:spacing w:before="60" w:after="60" w:line="260" w:lineRule="exact"/>
              <w:jc w:val="center"/>
              <w:rPr>
                <w:color w:val="000000"/>
                <w:position w:val="2"/>
                <w:sz w:val="20"/>
                <w:szCs w:val="26"/>
              </w:rPr>
            </w:pPr>
            <w:r w:rsidRPr="00843D14">
              <w:rPr>
                <w:color w:val="000000"/>
                <w:position w:val="2"/>
                <w:sz w:val="20"/>
                <w:szCs w:val="26"/>
              </w:rPr>
              <w:t>5 645</w:t>
            </w: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35 586</w:t>
            </w:r>
          </w:p>
        </w:tc>
      </w:tr>
      <w:tr w:rsidR="00082E29" w:rsidRPr="00843D14" w:rsidTr="00A66903">
        <w:trPr>
          <w:trHeight w:val="20"/>
        </w:trPr>
        <w:tc>
          <w:tcPr>
            <w:tcW w:w="550" w:type="dxa"/>
            <w:shd w:val="clear" w:color="auto" w:fill="CCFF99"/>
            <w:noWrap/>
            <w:vAlign w:val="center"/>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6</w:t>
            </w:r>
          </w:p>
        </w:tc>
        <w:tc>
          <w:tcPr>
            <w:tcW w:w="6805" w:type="dxa"/>
            <w:shd w:val="clear" w:color="auto" w:fill="CCFF99"/>
            <w:vAlign w:val="center"/>
            <w:hideMark/>
          </w:tcPr>
          <w:p w:rsidR="0070162A" w:rsidRPr="00843D14" w:rsidRDefault="0070162A" w:rsidP="00843D14">
            <w:pPr>
              <w:tabs>
                <w:tab w:val="left" w:pos="720"/>
              </w:tabs>
              <w:spacing w:before="60" w:after="60" w:line="260" w:lineRule="exact"/>
              <w:rPr>
                <w:color w:val="000000"/>
                <w:spacing w:val="-4"/>
                <w:position w:val="2"/>
                <w:sz w:val="20"/>
                <w:szCs w:val="26"/>
              </w:rPr>
            </w:pPr>
            <w:r w:rsidRPr="00843D14">
              <w:rPr>
                <w:rFonts w:hint="cs"/>
                <w:spacing w:val="-4"/>
                <w:position w:val="2"/>
                <w:sz w:val="20"/>
                <w:szCs w:val="26"/>
                <w:rtl/>
              </w:rPr>
              <w:t>إعطاء الأولوية ل</w:t>
            </w:r>
            <w:r w:rsidRPr="00843D14">
              <w:rPr>
                <w:spacing w:val="-4"/>
                <w:position w:val="2"/>
                <w:sz w:val="20"/>
                <w:szCs w:val="26"/>
                <w:rtl/>
              </w:rPr>
              <w:t>إعادة توزيع الموظفين</w:t>
            </w:r>
            <w:r w:rsidRPr="00843D14">
              <w:rPr>
                <w:rFonts w:hint="cs"/>
                <w:spacing w:val="-4"/>
                <w:position w:val="2"/>
                <w:sz w:val="20"/>
                <w:szCs w:val="26"/>
                <w:rtl/>
              </w:rPr>
              <w:t xml:space="preserve"> بغية</w:t>
            </w:r>
            <w:r w:rsidRPr="00843D14">
              <w:rPr>
                <w:spacing w:val="-4"/>
                <w:position w:val="2"/>
                <w:sz w:val="20"/>
                <w:szCs w:val="26"/>
                <w:rtl/>
              </w:rPr>
              <w:t xml:space="preserve"> تنفيذ أنشطة جديدة أو إضافية</w:t>
            </w:r>
            <w:r w:rsidRPr="00843D14">
              <w:rPr>
                <w:rFonts w:hint="cs"/>
                <w:spacing w:val="-4"/>
                <w:position w:val="2"/>
                <w:sz w:val="20"/>
                <w:szCs w:val="26"/>
                <w:rtl/>
              </w:rPr>
              <w:t>. وينبغي</w:t>
            </w:r>
            <w:r w:rsidRPr="00843D14">
              <w:rPr>
                <w:spacing w:val="-4"/>
                <w:position w:val="2"/>
                <w:sz w:val="20"/>
                <w:szCs w:val="26"/>
                <w:rtl/>
              </w:rPr>
              <w:t xml:space="preserve"> </w:t>
            </w:r>
            <w:r w:rsidRPr="00843D14">
              <w:rPr>
                <w:rFonts w:hint="cs"/>
                <w:spacing w:val="-4"/>
                <w:position w:val="2"/>
                <w:sz w:val="20"/>
                <w:szCs w:val="26"/>
                <w:rtl/>
              </w:rPr>
              <w:t>أن تكون</w:t>
            </w:r>
            <w:r w:rsidRPr="00843D14">
              <w:rPr>
                <w:spacing w:val="-4"/>
                <w:position w:val="2"/>
                <w:sz w:val="20"/>
                <w:szCs w:val="26"/>
                <w:rtl/>
              </w:rPr>
              <w:t xml:space="preserve"> </w:t>
            </w:r>
            <w:r w:rsidRPr="00843D14">
              <w:rPr>
                <w:rFonts w:hint="cs"/>
                <w:spacing w:val="-4"/>
                <w:position w:val="2"/>
                <w:sz w:val="20"/>
                <w:szCs w:val="26"/>
                <w:rtl/>
              </w:rPr>
              <w:t>عمليات</w:t>
            </w:r>
            <w:r w:rsidRPr="00843D14">
              <w:rPr>
                <w:spacing w:val="-4"/>
                <w:position w:val="2"/>
                <w:sz w:val="20"/>
                <w:szCs w:val="26"/>
                <w:rtl/>
              </w:rPr>
              <w:t xml:space="preserve"> </w:t>
            </w:r>
            <w:r w:rsidRPr="00843D14">
              <w:rPr>
                <w:rFonts w:hint="cs"/>
                <w:spacing w:val="-4"/>
                <w:position w:val="2"/>
                <w:sz w:val="20"/>
                <w:szCs w:val="26"/>
                <w:rtl/>
              </w:rPr>
              <w:t>التوظيف</w:t>
            </w:r>
            <w:r w:rsidRPr="00843D14">
              <w:rPr>
                <w:spacing w:val="-4"/>
                <w:position w:val="2"/>
                <w:sz w:val="20"/>
                <w:szCs w:val="26"/>
                <w:rtl/>
              </w:rPr>
              <w:t xml:space="preserve"> </w:t>
            </w:r>
            <w:r w:rsidRPr="00843D14">
              <w:rPr>
                <w:rFonts w:hint="cs"/>
                <w:spacing w:val="-4"/>
                <w:position w:val="2"/>
                <w:sz w:val="20"/>
                <w:szCs w:val="26"/>
                <w:rtl/>
              </w:rPr>
              <w:t>الجديدة</w:t>
            </w:r>
            <w:r w:rsidRPr="00843D14">
              <w:rPr>
                <w:spacing w:val="-4"/>
                <w:position w:val="2"/>
                <w:sz w:val="20"/>
                <w:szCs w:val="26"/>
                <w:rtl/>
              </w:rPr>
              <w:t xml:space="preserve"> </w:t>
            </w:r>
            <w:r w:rsidRPr="00843D14">
              <w:rPr>
                <w:rFonts w:hint="cs"/>
                <w:spacing w:val="-4"/>
                <w:position w:val="2"/>
                <w:sz w:val="20"/>
                <w:szCs w:val="26"/>
                <w:rtl/>
              </w:rPr>
              <w:t>الخيار</w:t>
            </w:r>
            <w:r w:rsidRPr="00843D14">
              <w:rPr>
                <w:spacing w:val="-4"/>
                <w:position w:val="2"/>
                <w:sz w:val="20"/>
                <w:szCs w:val="26"/>
                <w:rtl/>
              </w:rPr>
              <w:t xml:space="preserve"> </w:t>
            </w:r>
            <w:r w:rsidRPr="00843D14">
              <w:rPr>
                <w:rFonts w:hint="cs"/>
                <w:spacing w:val="-4"/>
                <w:position w:val="2"/>
                <w:sz w:val="20"/>
                <w:szCs w:val="26"/>
                <w:rtl/>
              </w:rPr>
              <w:t>الأخير مع مراعاة التوازن بين الجنسين والتوزيع</w:t>
            </w:r>
            <w:r w:rsidRPr="00843D14">
              <w:rPr>
                <w:rFonts w:hint="eastAsia"/>
                <w:spacing w:val="-4"/>
                <w:position w:val="2"/>
                <w:sz w:val="20"/>
                <w:szCs w:val="26"/>
                <w:rtl/>
              </w:rPr>
              <w:t> </w:t>
            </w:r>
            <w:r w:rsidRPr="00843D14">
              <w:rPr>
                <w:rFonts w:hint="cs"/>
                <w:spacing w:val="-4"/>
                <w:position w:val="2"/>
                <w:sz w:val="20"/>
                <w:szCs w:val="26"/>
                <w:rtl/>
              </w:rPr>
              <w:t>الجغرافي</w:t>
            </w:r>
          </w:p>
        </w:tc>
        <w:tc>
          <w:tcPr>
            <w:tcW w:w="1650"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259</w:t>
            </w:r>
          </w:p>
        </w:tc>
        <w:tc>
          <w:tcPr>
            <w:tcW w:w="1679" w:type="dxa"/>
            <w:gridSpan w:val="2"/>
            <w:tcBorders>
              <w:top w:val="single"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356</w:t>
            </w: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99"/>
            <w:vAlign w:val="bottom"/>
          </w:tcPr>
          <w:p w:rsidR="0070162A" w:rsidRPr="00843D14" w:rsidRDefault="0070162A" w:rsidP="00843D14">
            <w:pPr>
              <w:tabs>
                <w:tab w:val="left" w:pos="720"/>
              </w:tabs>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tabs>
                <w:tab w:val="left" w:pos="720"/>
              </w:tabs>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615</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7</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عدم استخدام الخبراء الاستشاريين إلا حين يتعذر إيجاد المهارات أو الخبرات المعنية في صفوف الموظفين الموجودين وبعد تأكيد هذه الحاجة خطياً من الإدارة العليا</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40</w:t>
            </w:r>
          </w:p>
        </w:tc>
        <w:tc>
          <w:tcPr>
            <w:tcW w:w="1679" w:type="dxa"/>
            <w:gridSpan w:val="2"/>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267</w:t>
            </w:r>
          </w:p>
        </w:tc>
        <w:tc>
          <w:tcPr>
            <w:tcW w:w="1633" w:type="dxa"/>
            <w:tcBorders>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left w:val="dotted" w:sz="4" w:space="0" w:color="auto"/>
              <w:bottom w:val="single" w:sz="4" w:space="0" w:color="auto"/>
              <w:right w:val="dotted" w:sz="4" w:space="0" w:color="auto"/>
            </w:tcBorders>
            <w:shd w:val="clear" w:color="auto" w:fill="CCFFFF"/>
            <w:vAlign w:val="bottom"/>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307</w:t>
            </w:r>
          </w:p>
        </w:tc>
      </w:tr>
      <w:tr w:rsidR="00082E29" w:rsidRPr="00843D14" w:rsidTr="00A66903">
        <w:trPr>
          <w:trHeight w:val="20"/>
        </w:trPr>
        <w:tc>
          <w:tcPr>
            <w:tcW w:w="550" w:type="dxa"/>
            <w:tcBorders>
              <w:top w:val="nil"/>
              <w:left w:val="nil"/>
              <w:bottom w:val="nil"/>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8</w:t>
            </w:r>
          </w:p>
        </w:tc>
        <w:tc>
          <w:tcPr>
            <w:tcW w:w="6805" w:type="dxa"/>
            <w:tcBorders>
              <w:top w:val="nil"/>
              <w:left w:val="nil"/>
              <w:bottom w:val="nil"/>
              <w:right w:val="nil"/>
            </w:tcBorders>
            <w:shd w:val="clear" w:color="auto" w:fill="CCFF99"/>
            <w:vAlign w:val="center"/>
            <w:hideMark/>
          </w:tcPr>
          <w:p w:rsidR="0070162A" w:rsidRPr="00C837AD" w:rsidRDefault="0070162A" w:rsidP="00843D14">
            <w:pPr>
              <w:spacing w:before="60" w:after="60" w:line="260" w:lineRule="exact"/>
              <w:rPr>
                <w:color w:val="000000"/>
                <w:spacing w:val="2"/>
                <w:position w:val="2"/>
                <w:sz w:val="20"/>
                <w:szCs w:val="26"/>
              </w:rPr>
            </w:pPr>
            <w:r w:rsidRPr="00C837AD">
              <w:rPr>
                <w:rFonts w:hint="cs"/>
                <w:color w:val="000000"/>
                <w:spacing w:val="2"/>
                <w:position w:val="2"/>
                <w:sz w:val="20"/>
                <w:szCs w:val="26"/>
                <w:rtl/>
              </w:rPr>
              <w:t>الارتقاء</w:t>
            </w:r>
            <w:r w:rsidRPr="00C837AD">
              <w:rPr>
                <w:color w:val="000000"/>
                <w:spacing w:val="2"/>
                <w:position w:val="2"/>
                <w:sz w:val="20"/>
                <w:szCs w:val="26"/>
                <w:rtl/>
              </w:rPr>
              <w:t xml:space="preserve"> </w:t>
            </w:r>
            <w:r w:rsidRPr="00C837AD">
              <w:rPr>
                <w:rFonts w:hint="cs"/>
                <w:color w:val="000000"/>
                <w:spacing w:val="2"/>
                <w:position w:val="2"/>
                <w:sz w:val="20"/>
                <w:szCs w:val="26"/>
                <w:rtl/>
              </w:rPr>
              <w:t>بسياسة</w:t>
            </w:r>
            <w:r w:rsidRPr="00C837AD">
              <w:rPr>
                <w:color w:val="000000"/>
                <w:spacing w:val="2"/>
                <w:position w:val="2"/>
                <w:sz w:val="20"/>
                <w:szCs w:val="26"/>
                <w:rtl/>
              </w:rPr>
              <w:t xml:space="preserve"> </w:t>
            </w:r>
            <w:r w:rsidRPr="00C837AD">
              <w:rPr>
                <w:rFonts w:hint="cs"/>
                <w:color w:val="000000"/>
                <w:spacing w:val="2"/>
                <w:position w:val="2"/>
                <w:sz w:val="20"/>
                <w:szCs w:val="26"/>
                <w:rtl/>
              </w:rPr>
              <w:t>بناء</w:t>
            </w:r>
            <w:r w:rsidRPr="00C837AD">
              <w:rPr>
                <w:color w:val="000000"/>
                <w:spacing w:val="2"/>
                <w:position w:val="2"/>
                <w:sz w:val="20"/>
                <w:szCs w:val="26"/>
                <w:rtl/>
              </w:rPr>
              <w:t xml:space="preserve"> </w:t>
            </w:r>
            <w:r w:rsidRPr="00C837AD">
              <w:rPr>
                <w:rFonts w:hint="cs"/>
                <w:color w:val="000000"/>
                <w:spacing w:val="2"/>
                <w:position w:val="2"/>
                <w:sz w:val="20"/>
                <w:szCs w:val="26"/>
                <w:rtl/>
              </w:rPr>
              <w:t>القدرات</w:t>
            </w:r>
            <w:r w:rsidRPr="00C837AD">
              <w:rPr>
                <w:color w:val="000000"/>
                <w:spacing w:val="2"/>
                <w:position w:val="2"/>
                <w:sz w:val="20"/>
                <w:szCs w:val="26"/>
                <w:rtl/>
              </w:rPr>
              <w:t xml:space="preserve"> </w:t>
            </w:r>
            <w:r w:rsidRPr="00C837AD">
              <w:rPr>
                <w:rFonts w:hint="cs"/>
                <w:color w:val="000000"/>
                <w:spacing w:val="2"/>
                <w:position w:val="2"/>
                <w:sz w:val="20"/>
                <w:szCs w:val="26"/>
                <w:rtl/>
              </w:rPr>
              <w:t>لتأهيل</w:t>
            </w:r>
            <w:r w:rsidRPr="00C837AD">
              <w:rPr>
                <w:color w:val="000000"/>
                <w:spacing w:val="2"/>
                <w:position w:val="2"/>
                <w:sz w:val="20"/>
                <w:szCs w:val="26"/>
                <w:rtl/>
              </w:rPr>
              <w:t xml:space="preserve"> </w:t>
            </w:r>
            <w:r w:rsidRPr="00C837AD">
              <w:rPr>
                <w:rFonts w:hint="cs"/>
                <w:color w:val="000000"/>
                <w:spacing w:val="2"/>
                <w:position w:val="2"/>
                <w:sz w:val="20"/>
                <w:szCs w:val="26"/>
                <w:rtl/>
              </w:rPr>
              <w:t>الموظفين،</w:t>
            </w:r>
            <w:r w:rsidRPr="00C837AD">
              <w:rPr>
                <w:color w:val="000000"/>
                <w:spacing w:val="2"/>
                <w:position w:val="2"/>
                <w:sz w:val="20"/>
                <w:szCs w:val="26"/>
                <w:rtl/>
              </w:rPr>
              <w:t xml:space="preserve"> </w:t>
            </w:r>
            <w:r w:rsidRPr="00C837AD">
              <w:rPr>
                <w:rFonts w:hint="cs"/>
                <w:color w:val="000000"/>
                <w:spacing w:val="2"/>
                <w:position w:val="2"/>
                <w:sz w:val="20"/>
                <w:szCs w:val="26"/>
                <w:rtl/>
              </w:rPr>
              <w:t>بمن</w:t>
            </w:r>
            <w:r w:rsidRPr="00C837AD">
              <w:rPr>
                <w:color w:val="000000"/>
                <w:spacing w:val="2"/>
                <w:position w:val="2"/>
                <w:sz w:val="20"/>
                <w:szCs w:val="26"/>
                <w:rtl/>
              </w:rPr>
              <w:t xml:space="preserve"> </w:t>
            </w:r>
            <w:r w:rsidRPr="00C837AD">
              <w:rPr>
                <w:rFonts w:hint="cs"/>
                <w:color w:val="000000"/>
                <w:spacing w:val="2"/>
                <w:position w:val="2"/>
                <w:sz w:val="20"/>
                <w:szCs w:val="26"/>
                <w:rtl/>
              </w:rPr>
              <w:t>فيهم</w:t>
            </w:r>
            <w:r w:rsidRPr="00C837AD">
              <w:rPr>
                <w:color w:val="000000"/>
                <w:spacing w:val="2"/>
                <w:position w:val="2"/>
                <w:sz w:val="20"/>
                <w:szCs w:val="26"/>
                <w:rtl/>
              </w:rPr>
              <w:t xml:space="preserve"> </w:t>
            </w:r>
            <w:r w:rsidRPr="00C837AD">
              <w:rPr>
                <w:rFonts w:hint="cs"/>
                <w:color w:val="000000"/>
                <w:spacing w:val="2"/>
                <w:position w:val="2"/>
                <w:sz w:val="20"/>
                <w:szCs w:val="26"/>
                <w:rtl/>
              </w:rPr>
              <w:t>الموظفون</w:t>
            </w:r>
            <w:r w:rsidRPr="00C837AD">
              <w:rPr>
                <w:color w:val="000000"/>
                <w:spacing w:val="2"/>
                <w:position w:val="2"/>
                <w:sz w:val="20"/>
                <w:szCs w:val="26"/>
                <w:rtl/>
              </w:rPr>
              <w:t xml:space="preserve"> في </w:t>
            </w:r>
            <w:r w:rsidRPr="00C837AD">
              <w:rPr>
                <w:rFonts w:hint="cs"/>
                <w:color w:val="000000"/>
                <w:spacing w:val="2"/>
                <w:position w:val="2"/>
                <w:sz w:val="20"/>
                <w:szCs w:val="26"/>
                <w:rtl/>
              </w:rPr>
              <w:t>المكاتب</w:t>
            </w:r>
            <w:r w:rsidRPr="00C837AD">
              <w:rPr>
                <w:color w:val="000000"/>
                <w:spacing w:val="2"/>
                <w:position w:val="2"/>
                <w:sz w:val="20"/>
                <w:szCs w:val="26"/>
                <w:rtl/>
              </w:rPr>
              <w:t xml:space="preserve"> </w:t>
            </w:r>
            <w:r w:rsidRPr="00C837AD">
              <w:rPr>
                <w:rFonts w:hint="cs"/>
                <w:color w:val="000000"/>
                <w:spacing w:val="2"/>
                <w:position w:val="2"/>
                <w:sz w:val="20"/>
                <w:szCs w:val="26"/>
                <w:rtl/>
              </w:rPr>
              <w:t>الإقليمية، لإتقان</w:t>
            </w:r>
            <w:r w:rsidRPr="00C837AD">
              <w:rPr>
                <w:color w:val="000000"/>
                <w:spacing w:val="2"/>
                <w:position w:val="2"/>
                <w:sz w:val="20"/>
                <w:szCs w:val="26"/>
                <w:rtl/>
              </w:rPr>
              <w:t xml:space="preserve"> </w:t>
            </w:r>
            <w:r w:rsidRPr="00C837AD">
              <w:rPr>
                <w:rFonts w:hint="cs"/>
                <w:color w:val="000000"/>
                <w:spacing w:val="2"/>
                <w:position w:val="2"/>
                <w:sz w:val="20"/>
                <w:szCs w:val="26"/>
                <w:rtl/>
              </w:rPr>
              <w:t>العمل في قطاعات</w:t>
            </w:r>
            <w:r w:rsidRPr="00C837AD">
              <w:rPr>
                <w:color w:val="000000"/>
                <w:spacing w:val="2"/>
                <w:position w:val="2"/>
                <w:sz w:val="20"/>
                <w:szCs w:val="26"/>
                <w:rtl/>
              </w:rPr>
              <w:t xml:space="preserve"> </w:t>
            </w:r>
            <w:r w:rsidRPr="00C837AD">
              <w:rPr>
                <w:rFonts w:hint="cs"/>
                <w:color w:val="000000"/>
                <w:spacing w:val="2"/>
                <w:position w:val="2"/>
                <w:sz w:val="20"/>
                <w:szCs w:val="26"/>
                <w:rtl/>
              </w:rPr>
              <w:t>متعددة من أجل تحسين</w:t>
            </w:r>
            <w:r w:rsidRPr="00C837AD">
              <w:rPr>
                <w:color w:val="000000"/>
                <w:spacing w:val="2"/>
                <w:position w:val="2"/>
                <w:sz w:val="20"/>
                <w:szCs w:val="26"/>
                <w:rtl/>
              </w:rPr>
              <w:t xml:space="preserve"> </w:t>
            </w:r>
            <w:r w:rsidRPr="00C837AD">
              <w:rPr>
                <w:rFonts w:hint="cs"/>
                <w:color w:val="000000"/>
                <w:spacing w:val="2"/>
                <w:position w:val="2"/>
                <w:sz w:val="20"/>
                <w:szCs w:val="26"/>
                <w:rtl/>
              </w:rPr>
              <w:t>تنقل الموظفين</w:t>
            </w:r>
            <w:r w:rsidRPr="00C837AD">
              <w:rPr>
                <w:color w:val="000000"/>
                <w:spacing w:val="2"/>
                <w:position w:val="2"/>
                <w:sz w:val="20"/>
                <w:szCs w:val="26"/>
                <w:rtl/>
              </w:rPr>
              <w:t xml:space="preserve"> </w:t>
            </w:r>
            <w:r w:rsidRPr="00C837AD">
              <w:rPr>
                <w:rFonts w:hint="cs"/>
                <w:color w:val="000000"/>
                <w:spacing w:val="2"/>
                <w:position w:val="2"/>
                <w:sz w:val="20"/>
                <w:szCs w:val="26"/>
                <w:rtl/>
              </w:rPr>
              <w:t>ومرونتهم</w:t>
            </w:r>
            <w:r w:rsidRPr="00C837AD">
              <w:rPr>
                <w:color w:val="000000"/>
                <w:spacing w:val="2"/>
                <w:position w:val="2"/>
                <w:sz w:val="20"/>
                <w:szCs w:val="26"/>
                <w:rtl/>
              </w:rPr>
              <w:t xml:space="preserve"> </w:t>
            </w:r>
            <w:r w:rsidRPr="00C837AD">
              <w:rPr>
                <w:rFonts w:hint="cs"/>
                <w:color w:val="000000"/>
                <w:spacing w:val="2"/>
                <w:position w:val="2"/>
                <w:sz w:val="20"/>
                <w:szCs w:val="26"/>
                <w:rtl/>
              </w:rPr>
              <w:t>لإعادة توزيعهم في أنشطة</w:t>
            </w:r>
            <w:r w:rsidRPr="00C837AD">
              <w:rPr>
                <w:color w:val="000000"/>
                <w:spacing w:val="2"/>
                <w:position w:val="2"/>
                <w:sz w:val="20"/>
                <w:szCs w:val="26"/>
                <w:rtl/>
              </w:rPr>
              <w:t xml:space="preserve"> </w:t>
            </w:r>
            <w:r w:rsidRPr="00C837AD">
              <w:rPr>
                <w:rFonts w:hint="cs"/>
                <w:color w:val="000000"/>
                <w:spacing w:val="2"/>
                <w:position w:val="2"/>
                <w:sz w:val="20"/>
                <w:szCs w:val="26"/>
                <w:rtl/>
              </w:rPr>
              <w:t>جديدة</w:t>
            </w:r>
            <w:r w:rsidRPr="00C837AD">
              <w:rPr>
                <w:color w:val="000000"/>
                <w:spacing w:val="2"/>
                <w:position w:val="2"/>
                <w:sz w:val="20"/>
                <w:szCs w:val="26"/>
                <w:rtl/>
              </w:rPr>
              <w:t xml:space="preserve"> </w:t>
            </w:r>
            <w:r w:rsidRPr="00C837AD">
              <w:rPr>
                <w:rFonts w:hint="cs"/>
                <w:color w:val="000000"/>
                <w:spacing w:val="2"/>
                <w:position w:val="2"/>
                <w:sz w:val="20"/>
                <w:szCs w:val="26"/>
                <w:rtl/>
              </w:rPr>
              <w:t>أو</w:t>
            </w:r>
            <w:r w:rsidRPr="00C837AD">
              <w:rPr>
                <w:color w:val="000000"/>
                <w:spacing w:val="2"/>
                <w:position w:val="2"/>
                <w:sz w:val="20"/>
                <w:szCs w:val="26"/>
                <w:rtl/>
              </w:rPr>
              <w:t xml:space="preserve"> </w:t>
            </w:r>
            <w:r w:rsidRPr="00C837AD">
              <w:rPr>
                <w:rFonts w:hint="cs"/>
                <w:color w:val="000000"/>
                <w:spacing w:val="2"/>
                <w:position w:val="2"/>
                <w:sz w:val="20"/>
                <w:szCs w:val="26"/>
                <w:rtl/>
              </w:rPr>
              <w:t>إضافية</w:t>
            </w:r>
          </w:p>
        </w:tc>
        <w:tc>
          <w:tcPr>
            <w:tcW w:w="1650"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30</w:t>
            </w:r>
          </w:p>
        </w:tc>
        <w:tc>
          <w:tcPr>
            <w:tcW w:w="1679" w:type="dxa"/>
            <w:gridSpan w:val="2"/>
            <w:tcBorders>
              <w:top w:val="nil"/>
              <w:left w:val="nil"/>
              <w:bottom w:val="nil"/>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99"/>
            <w:vAlign w:val="bottom"/>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30</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9</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 xml:space="preserve">ينبغي للأمانة العامة وقطاعات الاتحاد الثلاثة </w:t>
            </w:r>
            <w:r w:rsidRPr="00843D14">
              <w:rPr>
                <w:color w:val="000000"/>
                <w:position w:val="2"/>
                <w:sz w:val="20"/>
                <w:szCs w:val="26"/>
                <w:rtl/>
              </w:rPr>
              <w:t>تخفيض تكاليف وثائق المؤتمرات والاجتماعات من خلال</w:t>
            </w:r>
            <w:r w:rsidRPr="00843D14">
              <w:rPr>
                <w:rFonts w:hint="cs"/>
                <w:color w:val="000000"/>
                <w:position w:val="2"/>
                <w:sz w:val="20"/>
                <w:szCs w:val="26"/>
                <w:rtl/>
              </w:rPr>
              <w:t xml:space="preserve"> عقد أحداث/اجتماعات/مؤتمرات بدون استخدام الورق وتعزيز اعتماد تكنولوجيات المعلومات والاتصالات كبدائل أجدى وأكثر استدامة من الورق</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834</w:t>
            </w:r>
          </w:p>
        </w:tc>
        <w:tc>
          <w:tcPr>
            <w:tcW w:w="1679" w:type="dxa"/>
            <w:gridSpan w:val="2"/>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235</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532</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rsidR="0070162A" w:rsidRPr="00843D14" w:rsidRDefault="0070162A" w:rsidP="00843D14">
            <w:pPr>
              <w:spacing w:before="60" w:after="60" w:line="260" w:lineRule="exact"/>
              <w:jc w:val="center"/>
              <w:rPr>
                <w:color w:val="000000"/>
                <w:position w:val="2"/>
                <w:sz w:val="20"/>
                <w:szCs w:val="26"/>
              </w:rPr>
            </w:pPr>
            <w:r w:rsidRPr="00843D14">
              <w:rPr>
                <w:color w:val="000000"/>
                <w:position w:val="2"/>
                <w:sz w:val="20"/>
                <w:szCs w:val="26"/>
              </w:rPr>
              <w:t>883</w:t>
            </w: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3 484</w:t>
            </w:r>
          </w:p>
        </w:tc>
      </w:tr>
      <w:tr w:rsidR="00082E29" w:rsidRPr="00843D14" w:rsidTr="00A66903">
        <w:trPr>
          <w:trHeight w:val="20"/>
        </w:trPr>
        <w:tc>
          <w:tcPr>
            <w:tcW w:w="550" w:type="dxa"/>
            <w:tcBorders>
              <w:top w:val="nil"/>
              <w:left w:val="nil"/>
              <w:bottom w:val="nil"/>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10</w:t>
            </w:r>
          </w:p>
        </w:tc>
        <w:tc>
          <w:tcPr>
            <w:tcW w:w="6805" w:type="dxa"/>
            <w:tcBorders>
              <w:top w:val="nil"/>
              <w:left w:val="nil"/>
              <w:bottom w:val="nil"/>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التقليل إلى أدنى حد ضروري على الإطلاق من طباعة وتوزيع منشورات الاتحاد الترويجية/غير المدرة للإيرادات</w:t>
            </w:r>
          </w:p>
        </w:tc>
        <w:tc>
          <w:tcPr>
            <w:tcW w:w="1650"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309</w:t>
            </w:r>
          </w:p>
        </w:tc>
        <w:tc>
          <w:tcPr>
            <w:tcW w:w="1679" w:type="dxa"/>
            <w:gridSpan w:val="2"/>
            <w:tcBorders>
              <w:top w:val="nil"/>
              <w:left w:val="nil"/>
              <w:bottom w:val="nil"/>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538</w:t>
            </w:r>
          </w:p>
        </w:tc>
        <w:tc>
          <w:tcPr>
            <w:tcW w:w="1633"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99"/>
            <w:vAlign w:val="bottom"/>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847</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11</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تنفيذ</w:t>
            </w:r>
            <w:r w:rsidRPr="00843D14">
              <w:rPr>
                <w:color w:val="000000"/>
                <w:position w:val="2"/>
                <w:sz w:val="20"/>
                <w:szCs w:val="26"/>
                <w:rtl/>
              </w:rPr>
              <w:t xml:space="preserve"> </w:t>
            </w:r>
            <w:r w:rsidRPr="00843D14">
              <w:rPr>
                <w:rFonts w:hint="cs"/>
                <w:color w:val="000000"/>
                <w:position w:val="2"/>
                <w:sz w:val="20"/>
                <w:szCs w:val="26"/>
                <w:rtl/>
              </w:rPr>
              <w:t>مبادرات</w:t>
            </w:r>
            <w:r w:rsidRPr="00843D14">
              <w:rPr>
                <w:color w:val="000000"/>
                <w:position w:val="2"/>
                <w:sz w:val="20"/>
                <w:szCs w:val="26"/>
                <w:rtl/>
              </w:rPr>
              <w:t xml:space="preserve"> </w:t>
            </w:r>
            <w:r w:rsidRPr="00843D14">
              <w:rPr>
                <w:rFonts w:hint="cs"/>
                <w:color w:val="000000"/>
                <w:position w:val="2"/>
                <w:sz w:val="20"/>
                <w:szCs w:val="26"/>
                <w:rtl/>
              </w:rPr>
              <w:t>ترمي إلى جعل الاتحاد</w:t>
            </w:r>
            <w:r w:rsidRPr="00843D14">
              <w:rPr>
                <w:color w:val="000000"/>
                <w:position w:val="2"/>
                <w:sz w:val="20"/>
                <w:szCs w:val="26"/>
                <w:rtl/>
              </w:rPr>
              <w:t xml:space="preserve"> </w:t>
            </w:r>
            <w:r w:rsidRPr="00843D14">
              <w:rPr>
                <w:rFonts w:hint="cs"/>
                <w:color w:val="000000"/>
                <w:position w:val="2"/>
                <w:sz w:val="20"/>
                <w:szCs w:val="26"/>
                <w:rtl/>
              </w:rPr>
              <w:t>منظمة</w:t>
            </w:r>
            <w:r w:rsidRPr="00843D14">
              <w:rPr>
                <w:color w:val="000000"/>
                <w:position w:val="2"/>
                <w:sz w:val="20"/>
                <w:szCs w:val="26"/>
                <w:rtl/>
              </w:rPr>
              <w:t xml:space="preserve"> </w:t>
            </w:r>
            <w:r w:rsidRPr="00843D14">
              <w:rPr>
                <w:rFonts w:hint="cs"/>
                <w:color w:val="000000"/>
                <w:position w:val="2"/>
                <w:sz w:val="20"/>
                <w:szCs w:val="26"/>
                <w:rtl/>
              </w:rPr>
              <w:t>مستغنية عن</w:t>
            </w:r>
            <w:r w:rsidRPr="00843D14">
              <w:rPr>
                <w:color w:val="000000"/>
                <w:position w:val="2"/>
                <w:sz w:val="20"/>
                <w:szCs w:val="26"/>
                <w:rtl/>
              </w:rPr>
              <w:t xml:space="preserve"> </w:t>
            </w:r>
            <w:r w:rsidRPr="00843D14">
              <w:rPr>
                <w:rFonts w:hint="cs"/>
                <w:color w:val="000000"/>
                <w:position w:val="2"/>
                <w:sz w:val="20"/>
                <w:szCs w:val="26"/>
                <w:rtl/>
              </w:rPr>
              <w:t>الورق</w:t>
            </w:r>
            <w:r w:rsidRPr="00843D14">
              <w:rPr>
                <w:color w:val="000000"/>
                <w:position w:val="2"/>
                <w:sz w:val="20"/>
                <w:szCs w:val="26"/>
                <w:rtl/>
              </w:rPr>
              <w:t xml:space="preserve"> </w:t>
            </w:r>
            <w:r w:rsidRPr="00843D14">
              <w:rPr>
                <w:rFonts w:hint="cs"/>
                <w:color w:val="000000"/>
                <w:position w:val="2"/>
                <w:sz w:val="20"/>
                <w:szCs w:val="26"/>
                <w:rtl/>
              </w:rPr>
              <w:t>تماماً،</w:t>
            </w:r>
            <w:r w:rsidRPr="00843D14">
              <w:rPr>
                <w:color w:val="000000"/>
                <w:position w:val="2"/>
                <w:sz w:val="20"/>
                <w:szCs w:val="26"/>
                <w:rtl/>
              </w:rPr>
              <w:t xml:space="preserve"> </w:t>
            </w:r>
            <w:r w:rsidRPr="00843D14">
              <w:rPr>
                <w:rFonts w:hint="cs"/>
                <w:color w:val="000000"/>
                <w:position w:val="2"/>
                <w:sz w:val="20"/>
                <w:szCs w:val="26"/>
                <w:rtl/>
              </w:rPr>
              <w:t>مثل تقديم</w:t>
            </w:r>
            <w:r w:rsidRPr="00843D14">
              <w:rPr>
                <w:color w:val="000000"/>
                <w:position w:val="2"/>
                <w:sz w:val="20"/>
                <w:szCs w:val="26"/>
                <w:rtl/>
              </w:rPr>
              <w:t xml:space="preserve"> </w:t>
            </w:r>
            <w:r w:rsidRPr="00843D14">
              <w:rPr>
                <w:rFonts w:hint="cs"/>
                <w:color w:val="000000"/>
                <w:position w:val="2"/>
                <w:sz w:val="20"/>
                <w:szCs w:val="26"/>
                <w:rtl/>
              </w:rPr>
              <w:t>تقارير</w:t>
            </w:r>
            <w:r w:rsidRPr="00843D14">
              <w:rPr>
                <w:color w:val="000000"/>
                <w:position w:val="2"/>
                <w:sz w:val="20"/>
                <w:szCs w:val="26"/>
                <w:rtl/>
              </w:rPr>
              <w:t xml:space="preserve"> </w:t>
            </w:r>
            <w:r w:rsidRPr="00843D14">
              <w:rPr>
                <w:rFonts w:hint="cs"/>
                <w:color w:val="000000"/>
                <w:position w:val="2"/>
                <w:sz w:val="20"/>
                <w:szCs w:val="26"/>
                <w:rtl/>
              </w:rPr>
              <w:t>القطاعات</w:t>
            </w:r>
            <w:r w:rsidRPr="00843D14">
              <w:rPr>
                <w:color w:val="000000"/>
                <w:position w:val="2"/>
                <w:sz w:val="20"/>
                <w:szCs w:val="26"/>
                <w:rtl/>
              </w:rPr>
              <w:t xml:space="preserve"> </w:t>
            </w:r>
            <w:r w:rsidRPr="00843D14">
              <w:rPr>
                <w:rFonts w:hint="cs"/>
                <w:color w:val="000000"/>
                <w:position w:val="2"/>
                <w:sz w:val="20"/>
                <w:szCs w:val="26"/>
                <w:rtl/>
              </w:rPr>
              <w:t>عبر</w:t>
            </w:r>
            <w:r w:rsidRPr="00843D14">
              <w:rPr>
                <w:color w:val="000000"/>
                <w:position w:val="2"/>
                <w:sz w:val="20"/>
                <w:szCs w:val="26"/>
                <w:rtl/>
              </w:rPr>
              <w:t xml:space="preserve"> </w:t>
            </w:r>
            <w:r w:rsidRPr="00843D14">
              <w:rPr>
                <w:rFonts w:hint="cs"/>
                <w:color w:val="000000"/>
                <w:position w:val="2"/>
                <w:sz w:val="20"/>
                <w:szCs w:val="26"/>
                <w:rtl/>
              </w:rPr>
              <w:t>الإنترنت حصراً،</w:t>
            </w:r>
            <w:r w:rsidRPr="00843D14">
              <w:rPr>
                <w:color w:val="000000"/>
                <w:position w:val="2"/>
                <w:sz w:val="20"/>
                <w:szCs w:val="26"/>
                <w:rtl/>
              </w:rPr>
              <w:t xml:space="preserve"> </w:t>
            </w:r>
            <w:r w:rsidRPr="00843D14">
              <w:rPr>
                <w:rFonts w:hint="cs"/>
                <w:color w:val="000000"/>
                <w:position w:val="2"/>
                <w:sz w:val="20"/>
                <w:szCs w:val="26"/>
                <w:rtl/>
              </w:rPr>
              <w:t>واعتماد</w:t>
            </w:r>
            <w:r w:rsidRPr="00843D14">
              <w:rPr>
                <w:color w:val="000000"/>
                <w:position w:val="2"/>
                <w:sz w:val="20"/>
                <w:szCs w:val="26"/>
                <w:rtl/>
              </w:rPr>
              <w:t xml:space="preserve"> </w:t>
            </w:r>
            <w:r w:rsidRPr="00843D14">
              <w:rPr>
                <w:rFonts w:hint="cs"/>
                <w:color w:val="000000"/>
                <w:position w:val="2"/>
                <w:sz w:val="20"/>
                <w:szCs w:val="26"/>
                <w:rtl/>
              </w:rPr>
              <w:t>التوقيعات</w:t>
            </w:r>
            <w:r w:rsidRPr="00843D14">
              <w:rPr>
                <w:color w:val="000000"/>
                <w:position w:val="2"/>
                <w:sz w:val="20"/>
                <w:szCs w:val="26"/>
                <w:rtl/>
              </w:rPr>
              <w:t xml:space="preserve"> </w:t>
            </w:r>
            <w:r w:rsidRPr="00843D14">
              <w:rPr>
                <w:rFonts w:hint="cs"/>
                <w:color w:val="000000"/>
                <w:position w:val="2"/>
                <w:sz w:val="20"/>
                <w:szCs w:val="26"/>
                <w:rtl/>
              </w:rPr>
              <w:t>الرقمية</w:t>
            </w:r>
            <w:r w:rsidRPr="00843D14">
              <w:rPr>
                <w:color w:val="000000"/>
                <w:position w:val="2"/>
                <w:sz w:val="20"/>
                <w:szCs w:val="26"/>
                <w:rtl/>
              </w:rPr>
              <w:t xml:space="preserve"> </w:t>
            </w:r>
            <w:r w:rsidRPr="00843D14">
              <w:rPr>
                <w:rFonts w:hint="cs"/>
                <w:color w:val="000000"/>
                <w:position w:val="2"/>
                <w:sz w:val="20"/>
                <w:szCs w:val="26"/>
                <w:rtl/>
              </w:rPr>
              <w:t>ووسائط</w:t>
            </w:r>
            <w:r w:rsidRPr="00843D14">
              <w:rPr>
                <w:color w:val="000000"/>
                <w:position w:val="2"/>
                <w:sz w:val="20"/>
                <w:szCs w:val="26"/>
                <w:rtl/>
              </w:rPr>
              <w:t xml:space="preserve"> </w:t>
            </w:r>
            <w:r w:rsidRPr="00843D14">
              <w:rPr>
                <w:rFonts w:hint="cs"/>
                <w:color w:val="000000"/>
                <w:position w:val="2"/>
                <w:sz w:val="20"/>
                <w:szCs w:val="26"/>
                <w:rtl/>
              </w:rPr>
              <w:t>الإعلام الرقمية،</w:t>
            </w:r>
            <w:r w:rsidRPr="00843D14">
              <w:rPr>
                <w:color w:val="000000"/>
                <w:position w:val="2"/>
                <w:sz w:val="20"/>
                <w:szCs w:val="26"/>
                <w:rtl/>
              </w:rPr>
              <w:t xml:space="preserve"> </w:t>
            </w:r>
            <w:r w:rsidRPr="00843D14">
              <w:rPr>
                <w:rFonts w:hint="cs"/>
                <w:color w:val="000000"/>
                <w:position w:val="2"/>
                <w:sz w:val="20"/>
                <w:szCs w:val="26"/>
                <w:rtl/>
              </w:rPr>
              <w:t>والإعلان</w:t>
            </w:r>
            <w:r w:rsidRPr="00843D14">
              <w:rPr>
                <w:color w:val="000000"/>
                <w:position w:val="2"/>
                <w:sz w:val="20"/>
                <w:szCs w:val="26"/>
                <w:rtl/>
              </w:rPr>
              <w:t xml:space="preserve"> </w:t>
            </w:r>
            <w:r w:rsidRPr="00843D14">
              <w:rPr>
                <w:rFonts w:hint="cs"/>
                <w:color w:val="000000"/>
                <w:position w:val="2"/>
                <w:sz w:val="20"/>
                <w:szCs w:val="26"/>
                <w:rtl/>
              </w:rPr>
              <w:t>والترويج الرقميين</w:t>
            </w:r>
            <w:r w:rsidRPr="00843D14">
              <w:rPr>
                <w:color w:val="000000"/>
                <w:position w:val="2"/>
                <w:sz w:val="20"/>
                <w:szCs w:val="26"/>
                <w:rtl/>
              </w:rPr>
              <w:t xml:space="preserve"> </w:t>
            </w:r>
            <w:r w:rsidRPr="00843D14">
              <w:rPr>
                <w:rFonts w:hint="cs"/>
                <w:color w:val="000000"/>
                <w:position w:val="2"/>
                <w:sz w:val="20"/>
                <w:szCs w:val="26"/>
                <w:rtl/>
              </w:rPr>
              <w:t>وغير</w:t>
            </w:r>
            <w:r w:rsidRPr="00843D14">
              <w:rPr>
                <w:rFonts w:hint="eastAsia"/>
                <w:color w:val="000000"/>
                <w:position w:val="2"/>
                <w:sz w:val="20"/>
                <w:szCs w:val="26"/>
                <w:rtl/>
              </w:rPr>
              <w:t> </w:t>
            </w:r>
            <w:r w:rsidRPr="00843D14">
              <w:rPr>
                <w:rFonts w:hint="cs"/>
                <w:color w:val="000000"/>
                <w:position w:val="2"/>
                <w:sz w:val="20"/>
                <w:szCs w:val="26"/>
                <w:rtl/>
              </w:rPr>
              <w:t>ذلك</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9" w:type="dxa"/>
            <w:gridSpan w:val="2"/>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600</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FF"/>
            <w:vAlign w:val="bottom"/>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600</w:t>
            </w:r>
          </w:p>
        </w:tc>
      </w:tr>
      <w:tr w:rsidR="00082E29" w:rsidRPr="00843D14" w:rsidTr="00A66903">
        <w:trPr>
          <w:trHeight w:val="20"/>
        </w:trPr>
        <w:tc>
          <w:tcPr>
            <w:tcW w:w="550" w:type="dxa"/>
            <w:tcBorders>
              <w:top w:val="nil"/>
              <w:left w:val="nil"/>
              <w:bottom w:val="single" w:sz="4" w:space="0" w:color="auto"/>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12</w:t>
            </w:r>
          </w:p>
        </w:tc>
        <w:tc>
          <w:tcPr>
            <w:tcW w:w="6805" w:type="dxa"/>
            <w:tcBorders>
              <w:top w:val="nil"/>
              <w:left w:val="nil"/>
              <w:bottom w:val="single" w:sz="4" w:space="0" w:color="auto"/>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tl/>
              </w:rPr>
              <w:t xml:space="preserve">النظر في إمكانية التوفير في خدمات اللغات (الترجمة التحريرية والترجمة </w:t>
            </w:r>
            <w:r w:rsidRPr="00843D14">
              <w:rPr>
                <w:rFonts w:hint="cs"/>
                <w:color w:val="000000"/>
                <w:position w:val="2"/>
                <w:sz w:val="20"/>
                <w:szCs w:val="26"/>
                <w:rtl/>
              </w:rPr>
              <w:t>الشفوية</w:t>
            </w:r>
            <w:r w:rsidRPr="00843D14">
              <w:rPr>
                <w:color w:val="000000"/>
                <w:position w:val="2"/>
                <w:sz w:val="20"/>
                <w:szCs w:val="26"/>
                <w:rtl/>
              </w:rPr>
              <w:t>) لاجتماعات لجان الدراسات والمنشورات، دون الإخلال بأهداف القرار</w:t>
            </w:r>
            <w:r w:rsidRPr="00843D14">
              <w:rPr>
                <w:rFonts w:hint="cs"/>
                <w:color w:val="000000"/>
                <w:position w:val="2"/>
                <w:sz w:val="20"/>
                <w:szCs w:val="26"/>
                <w:rtl/>
              </w:rPr>
              <w:t> </w:t>
            </w:r>
            <w:r w:rsidRPr="00843D14">
              <w:rPr>
                <w:color w:val="000000"/>
                <w:position w:val="2"/>
                <w:sz w:val="20"/>
                <w:szCs w:val="26"/>
              </w:rPr>
              <w:t>154</w:t>
            </w:r>
            <w:r w:rsidRPr="00843D14">
              <w:rPr>
                <w:color w:val="000000"/>
                <w:position w:val="2"/>
                <w:sz w:val="20"/>
                <w:szCs w:val="26"/>
                <w:rtl/>
              </w:rPr>
              <w:t xml:space="preserve"> (المراجَع في </w:t>
            </w:r>
            <w:r w:rsidRPr="00843D14">
              <w:rPr>
                <w:rFonts w:hint="cs"/>
                <w:color w:val="000000"/>
                <w:position w:val="2"/>
                <w:sz w:val="20"/>
                <w:szCs w:val="26"/>
                <w:rtl/>
              </w:rPr>
              <w:t xml:space="preserve">بوسان، </w:t>
            </w:r>
            <w:r w:rsidRPr="00843D14">
              <w:rPr>
                <w:color w:val="000000"/>
                <w:position w:val="2"/>
                <w:sz w:val="20"/>
                <w:szCs w:val="26"/>
              </w:rPr>
              <w:t>2014</w:t>
            </w:r>
            <w:r w:rsidRPr="00843D14">
              <w:rPr>
                <w:color w:val="000000"/>
                <w:position w:val="2"/>
                <w:sz w:val="20"/>
                <w:szCs w:val="26"/>
                <w:rtl/>
              </w:rPr>
              <w:t>)</w:t>
            </w:r>
          </w:p>
        </w:tc>
        <w:tc>
          <w:tcPr>
            <w:tcW w:w="1650"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340</w:t>
            </w:r>
          </w:p>
        </w:tc>
        <w:tc>
          <w:tcPr>
            <w:tcW w:w="1679" w:type="dxa"/>
            <w:gridSpan w:val="2"/>
            <w:tcBorders>
              <w:top w:val="single" w:sz="4" w:space="0" w:color="auto"/>
              <w:left w:val="nil"/>
              <w:bottom w:val="single" w:sz="4" w:space="0" w:color="auto"/>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147</w:t>
            </w: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487</w:t>
            </w:r>
          </w:p>
        </w:tc>
      </w:tr>
      <w:tr w:rsidR="00082E29" w:rsidRPr="00843D14" w:rsidTr="00A66903">
        <w:trPr>
          <w:trHeight w:val="20"/>
        </w:trPr>
        <w:tc>
          <w:tcPr>
            <w:tcW w:w="550" w:type="dxa"/>
            <w:tcBorders>
              <w:top w:val="single" w:sz="4" w:space="0" w:color="auto"/>
              <w:left w:val="nil"/>
              <w:bottom w:val="single" w:sz="4" w:space="0" w:color="auto"/>
            </w:tcBorders>
            <w:shd w:val="clear" w:color="auto" w:fill="CCFFFF"/>
            <w:noWrap/>
            <w:vAlign w:val="center"/>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13</w:t>
            </w:r>
          </w:p>
        </w:tc>
        <w:tc>
          <w:tcPr>
            <w:tcW w:w="6805" w:type="dxa"/>
            <w:tcBorders>
              <w:top w:val="single" w:sz="4" w:space="0" w:color="auto"/>
              <w:bottom w:val="single" w:sz="4" w:space="0" w:color="auto"/>
              <w:right w:val="dotted" w:sz="4" w:space="0" w:color="auto"/>
            </w:tcBorders>
            <w:shd w:val="clear" w:color="auto" w:fill="CCFFFF"/>
            <w:vAlign w:val="center"/>
          </w:tcPr>
          <w:p w:rsidR="0070162A" w:rsidRPr="00843D14" w:rsidRDefault="0070162A" w:rsidP="00B167B9">
            <w:pPr>
              <w:spacing w:before="60" w:after="60" w:line="260" w:lineRule="exact"/>
              <w:rPr>
                <w:color w:val="000000"/>
                <w:position w:val="2"/>
                <w:sz w:val="20"/>
                <w:szCs w:val="26"/>
              </w:rPr>
            </w:pPr>
            <w:r w:rsidRPr="00843D14">
              <w:rPr>
                <w:rFonts w:hint="cs"/>
                <w:color w:val="000000"/>
                <w:position w:val="2"/>
                <w:sz w:val="20"/>
                <w:szCs w:val="26"/>
                <w:rtl/>
              </w:rPr>
              <w:t xml:space="preserve">تقييم واستخدام إجراءات </w:t>
            </w:r>
            <w:r w:rsidR="006C5C0D" w:rsidRPr="00843D14">
              <w:rPr>
                <w:rFonts w:hint="cs"/>
                <w:color w:val="000000"/>
                <w:position w:val="2"/>
                <w:sz w:val="20"/>
                <w:szCs w:val="26"/>
                <w:rtl/>
              </w:rPr>
              <w:t xml:space="preserve">بديلة في مجال </w:t>
            </w:r>
            <w:r w:rsidRPr="00843D14">
              <w:rPr>
                <w:rFonts w:hint="cs"/>
                <w:color w:val="000000"/>
                <w:position w:val="2"/>
                <w:sz w:val="20"/>
                <w:szCs w:val="26"/>
                <w:rtl/>
              </w:rPr>
              <w:t>الترجمة يمكن أن تقلل من تكاليف الترجمة مع الحفاظ على جودتها الحالية ودقة مصطلحات الاتصالات/تكنولوجيا المعلومات والاتصالات أو</w:t>
            </w:r>
            <w:r w:rsidRPr="00843D14">
              <w:rPr>
                <w:rFonts w:hint="eastAsia"/>
                <w:color w:val="000000"/>
                <w:position w:val="2"/>
                <w:sz w:val="20"/>
                <w:szCs w:val="26"/>
                <w:rtl/>
              </w:rPr>
              <w:t> </w:t>
            </w:r>
            <w:r w:rsidRPr="00843D14">
              <w:rPr>
                <w:rFonts w:hint="cs"/>
                <w:color w:val="000000"/>
                <w:position w:val="2"/>
                <w:sz w:val="20"/>
                <w:szCs w:val="26"/>
                <w:rtl/>
              </w:rPr>
              <w:t>تحسينها</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w:t>
            </w:r>
            <w:r w:rsidRPr="00843D14">
              <w:rPr>
                <w:color w:val="000000"/>
                <w:position w:val="2"/>
                <w:sz w:val="20"/>
                <w:szCs w:val="26"/>
                <w:lang w:val="en-GB"/>
              </w:rPr>
              <w:t xml:space="preserve"> </w:t>
            </w:r>
            <w:r w:rsidRPr="00843D14">
              <w:rPr>
                <w:color w:val="000000"/>
                <w:position w:val="2"/>
                <w:sz w:val="20"/>
                <w:szCs w:val="26"/>
              </w:rPr>
              <w:t>820</w:t>
            </w: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dotted" w:sz="4" w:space="0" w:color="auto"/>
              <w:bottom w:val="single" w:sz="4" w:space="0" w:color="auto"/>
              <w:right w:val="dotted" w:sz="4" w:space="0" w:color="auto"/>
            </w:tcBorders>
            <w:shd w:val="clear" w:color="auto" w:fill="CCFFFF"/>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w:t>
            </w:r>
            <w:r w:rsidRPr="00843D14">
              <w:rPr>
                <w:color w:val="000000"/>
                <w:position w:val="2"/>
                <w:sz w:val="20"/>
                <w:szCs w:val="26"/>
                <w:lang w:val="en-GB"/>
              </w:rPr>
              <w:t xml:space="preserve"> </w:t>
            </w:r>
            <w:r w:rsidRPr="00843D14">
              <w:rPr>
                <w:color w:val="000000"/>
                <w:position w:val="2"/>
                <w:sz w:val="20"/>
                <w:szCs w:val="26"/>
              </w:rPr>
              <w:t>820</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14</w:t>
            </w:r>
          </w:p>
        </w:tc>
        <w:tc>
          <w:tcPr>
            <w:tcW w:w="6805" w:type="dxa"/>
            <w:tcBorders>
              <w:top w:val="single" w:sz="4" w:space="0" w:color="auto"/>
              <w:left w:val="nil"/>
              <w:bottom w:val="single" w:sz="4" w:space="0" w:color="auto"/>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tl/>
              </w:rPr>
              <w:t xml:space="preserve">تنفيذ </w:t>
            </w:r>
            <w:r w:rsidRPr="00843D14">
              <w:rPr>
                <w:rFonts w:hint="cs"/>
                <w:color w:val="000000"/>
                <w:position w:val="2"/>
                <w:sz w:val="20"/>
                <w:szCs w:val="26"/>
                <w:rtl/>
              </w:rPr>
              <w:t>الأنشطة المتعلقة بالقمة</w:t>
            </w:r>
            <w:r w:rsidRPr="00843D14">
              <w:rPr>
                <w:color w:val="000000"/>
                <w:position w:val="2"/>
                <w:sz w:val="20"/>
                <w:szCs w:val="26"/>
                <w:rtl/>
              </w:rPr>
              <w:t xml:space="preserve"> العالمية لمجتمع المعلومات من خلال إعادة توزيع الموظفين المسؤولين عن هذه الأنشطة ضمن الموارد</w:t>
            </w:r>
            <w:r w:rsidRPr="00843D14">
              <w:rPr>
                <w:rFonts w:hint="cs"/>
                <w:color w:val="000000"/>
                <w:position w:val="2"/>
                <w:sz w:val="20"/>
                <w:szCs w:val="26"/>
                <w:rtl/>
              </w:rPr>
              <w:t> </w:t>
            </w:r>
            <w:r w:rsidRPr="00843D14">
              <w:rPr>
                <w:color w:val="000000"/>
                <w:position w:val="2"/>
                <w:sz w:val="20"/>
                <w:szCs w:val="26"/>
                <w:rtl/>
              </w:rPr>
              <w:t>الحالية</w:t>
            </w:r>
            <w:r w:rsidRPr="00843D14">
              <w:rPr>
                <w:rFonts w:hint="cs"/>
                <w:color w:val="000000"/>
                <w:position w:val="2"/>
                <w:sz w:val="20"/>
                <w:szCs w:val="26"/>
                <w:rtl/>
              </w:rPr>
              <w:t>، ومن خلال استرداد التكاليف والمساهمات الطوعية حسب الاقتضاء</w:t>
            </w:r>
          </w:p>
        </w:tc>
        <w:tc>
          <w:tcPr>
            <w:tcW w:w="1650" w:type="dxa"/>
            <w:tcBorders>
              <w:top w:val="single" w:sz="4" w:space="0" w:color="auto"/>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9" w:type="dxa"/>
            <w:gridSpan w:val="2"/>
            <w:tcBorders>
              <w:top w:val="single" w:sz="4" w:space="0" w:color="auto"/>
              <w:left w:val="nil"/>
              <w:bottom w:val="nil"/>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nil"/>
              <w:bottom w:val="single" w:sz="4" w:space="0" w:color="auto"/>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15</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استعراض عدد اجتماعات لجان الدراسات ومدتها بغرض خفض تكاليفها وتكاليف اجتماعات الأفرقة الأخرى المعنية</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9" w:type="dxa"/>
            <w:gridSpan w:val="2"/>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nil"/>
              <w:bottom w:val="single" w:sz="4" w:space="0" w:color="auto"/>
              <w:right w:val="dotted" w:sz="4" w:space="0" w:color="auto"/>
            </w:tcBorders>
            <w:shd w:val="clear" w:color="auto" w:fill="CCFFFF"/>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lastRenderedPageBreak/>
              <w:t>16</w:t>
            </w:r>
          </w:p>
        </w:tc>
        <w:tc>
          <w:tcPr>
            <w:tcW w:w="6805" w:type="dxa"/>
            <w:tcBorders>
              <w:top w:val="single" w:sz="4" w:space="0" w:color="auto"/>
              <w:left w:val="nil"/>
              <w:bottom w:val="single" w:sz="4" w:space="0" w:color="auto"/>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تقييم</w:t>
            </w:r>
            <w:r w:rsidRPr="00843D14">
              <w:rPr>
                <w:color w:val="000000"/>
                <w:position w:val="2"/>
                <w:sz w:val="20"/>
                <w:szCs w:val="26"/>
                <w:rtl/>
              </w:rPr>
              <w:t xml:space="preserve"> </w:t>
            </w:r>
            <w:r w:rsidRPr="00843D14">
              <w:rPr>
                <w:rFonts w:hint="cs"/>
                <w:color w:val="000000"/>
                <w:position w:val="2"/>
                <w:sz w:val="20"/>
                <w:szCs w:val="26"/>
                <w:rtl/>
              </w:rPr>
              <w:t>الأفرقة الإقليمية التي أنشأتها لجان الدراسات التابعة للاتحاد من أجل تجنب الازدواجية والتداخل</w:t>
            </w:r>
          </w:p>
        </w:tc>
        <w:tc>
          <w:tcPr>
            <w:tcW w:w="1650"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9" w:type="dxa"/>
            <w:gridSpan w:val="2"/>
            <w:tcBorders>
              <w:top w:val="single" w:sz="4" w:space="0" w:color="auto"/>
              <w:left w:val="nil"/>
              <w:bottom w:val="single" w:sz="4" w:space="0" w:color="auto"/>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nil"/>
              <w:bottom w:val="single" w:sz="4" w:space="0" w:color="auto"/>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keepNext/>
              <w:spacing w:before="60" w:after="60" w:line="260" w:lineRule="exact"/>
              <w:rPr>
                <w:color w:val="000000"/>
                <w:position w:val="2"/>
                <w:sz w:val="20"/>
                <w:szCs w:val="26"/>
              </w:rPr>
            </w:pPr>
            <w:r w:rsidRPr="00843D14">
              <w:rPr>
                <w:color w:val="000000"/>
                <w:position w:val="2"/>
                <w:sz w:val="20"/>
                <w:szCs w:val="26"/>
              </w:rPr>
              <w:t>17</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keepNext/>
              <w:spacing w:before="60" w:after="60" w:line="260" w:lineRule="exact"/>
              <w:rPr>
                <w:color w:val="000000"/>
                <w:position w:val="2"/>
                <w:sz w:val="20"/>
                <w:szCs w:val="26"/>
              </w:rPr>
            </w:pPr>
            <w:r w:rsidRPr="00843D14">
              <w:rPr>
                <w:rFonts w:hint="cs"/>
                <w:color w:val="000000"/>
                <w:position w:val="2"/>
                <w:sz w:val="20"/>
                <w:szCs w:val="26"/>
                <w:rtl/>
              </w:rPr>
              <w:t>الحد من</w:t>
            </w:r>
            <w:r w:rsidRPr="00843D14">
              <w:rPr>
                <w:color w:val="000000"/>
                <w:position w:val="2"/>
                <w:sz w:val="20"/>
                <w:szCs w:val="26"/>
                <w:rtl/>
              </w:rPr>
              <w:t xml:space="preserve"> </w:t>
            </w:r>
            <w:r w:rsidRPr="00843D14">
              <w:rPr>
                <w:rFonts w:hint="cs"/>
                <w:color w:val="000000"/>
                <w:position w:val="2"/>
                <w:sz w:val="20"/>
                <w:szCs w:val="26"/>
                <w:rtl/>
              </w:rPr>
              <w:t xml:space="preserve">عدد أيام </w:t>
            </w:r>
            <w:r w:rsidRPr="00843D14">
              <w:rPr>
                <w:color w:val="000000"/>
                <w:position w:val="2"/>
                <w:sz w:val="20"/>
                <w:szCs w:val="26"/>
                <w:rtl/>
              </w:rPr>
              <w:t xml:space="preserve">اجتماعات الأفرقة الاستشارية </w:t>
            </w:r>
            <w:r w:rsidRPr="00843D14">
              <w:rPr>
                <w:rFonts w:hint="cs"/>
                <w:color w:val="000000"/>
                <w:position w:val="2"/>
                <w:sz w:val="20"/>
                <w:szCs w:val="26"/>
                <w:rtl/>
              </w:rPr>
              <w:t>بحيث لا تزيد عن ثلاثة</w:t>
            </w:r>
            <w:r w:rsidRPr="00843D14">
              <w:rPr>
                <w:color w:val="000000"/>
                <w:position w:val="2"/>
                <w:sz w:val="20"/>
                <w:szCs w:val="26"/>
                <w:rtl/>
              </w:rPr>
              <w:t xml:space="preserve"> أيام سنوياً كحد أقصى مع</w:t>
            </w:r>
            <w:r w:rsidRPr="00843D14">
              <w:rPr>
                <w:rFonts w:hint="cs"/>
                <w:color w:val="000000"/>
                <w:position w:val="2"/>
                <w:sz w:val="20"/>
                <w:szCs w:val="26"/>
                <w:rtl/>
              </w:rPr>
              <w:t xml:space="preserve"> توفير</w:t>
            </w:r>
            <w:r w:rsidRPr="00843D14">
              <w:rPr>
                <w:color w:val="000000"/>
                <w:position w:val="2"/>
                <w:sz w:val="20"/>
                <w:szCs w:val="26"/>
                <w:rtl/>
              </w:rPr>
              <w:t xml:space="preserve"> </w:t>
            </w:r>
            <w:r w:rsidRPr="00843D14">
              <w:rPr>
                <w:rFonts w:hint="cs"/>
                <w:color w:val="000000"/>
                <w:position w:val="2"/>
                <w:sz w:val="20"/>
                <w:szCs w:val="26"/>
                <w:rtl/>
              </w:rPr>
              <w:t>ال</w:t>
            </w:r>
            <w:r w:rsidRPr="00843D14">
              <w:rPr>
                <w:color w:val="000000"/>
                <w:position w:val="2"/>
                <w:sz w:val="20"/>
                <w:szCs w:val="26"/>
                <w:rtl/>
              </w:rPr>
              <w:t>ترجمة</w:t>
            </w:r>
            <w:r w:rsidRPr="00843D14">
              <w:rPr>
                <w:rFonts w:hint="cs"/>
                <w:color w:val="000000"/>
                <w:position w:val="2"/>
                <w:sz w:val="20"/>
                <w:szCs w:val="26"/>
                <w:rtl/>
              </w:rPr>
              <w:t> الشفوية</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176</w:t>
            </w:r>
          </w:p>
        </w:tc>
        <w:tc>
          <w:tcPr>
            <w:tcW w:w="1679" w:type="dxa"/>
            <w:gridSpan w:val="2"/>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nil"/>
              <w:bottom w:val="single" w:sz="4" w:space="0" w:color="auto"/>
              <w:right w:val="dotted" w:sz="4" w:space="0" w:color="auto"/>
            </w:tcBorders>
            <w:shd w:val="clear" w:color="auto" w:fill="CCFFFF"/>
          </w:tcPr>
          <w:p w:rsidR="0070162A" w:rsidRPr="00843D14" w:rsidRDefault="0070162A" w:rsidP="00843D14">
            <w:pPr>
              <w:keepNext/>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176</w:t>
            </w:r>
          </w:p>
        </w:tc>
      </w:tr>
      <w:tr w:rsidR="00082E29" w:rsidRPr="00843D14" w:rsidTr="00A66903">
        <w:trPr>
          <w:trHeight w:val="20"/>
        </w:trPr>
        <w:tc>
          <w:tcPr>
            <w:tcW w:w="550" w:type="dxa"/>
            <w:tcBorders>
              <w:top w:val="nil"/>
              <w:left w:val="nil"/>
              <w:bottom w:val="nil"/>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18</w:t>
            </w:r>
          </w:p>
        </w:tc>
        <w:tc>
          <w:tcPr>
            <w:tcW w:w="6805" w:type="dxa"/>
            <w:tcBorders>
              <w:top w:val="nil"/>
              <w:left w:val="nil"/>
              <w:bottom w:val="nil"/>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تخفيض عدد ومدة الاجتماعات الفعلية لأفرقة العمل التابعة للمجلس عند الإمكان</w:t>
            </w:r>
          </w:p>
        </w:tc>
        <w:tc>
          <w:tcPr>
            <w:tcW w:w="1650"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9" w:type="dxa"/>
            <w:gridSpan w:val="2"/>
            <w:tcBorders>
              <w:top w:val="nil"/>
              <w:left w:val="nil"/>
              <w:bottom w:val="nil"/>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nil"/>
              <w:bottom w:val="single" w:sz="4" w:space="0" w:color="auto"/>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19</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تقليل عدد أفرقة العمل التابعة للمجلس إلى الحد الأدنى اللازم على الإطلاق من خلال دمجها لتشكيل عدد أقل من الأفرقة، وإنهاء أنشطتها ما لم يطرأ مزيد من التطور في نطاق هذه</w:t>
            </w:r>
            <w:r w:rsidRPr="00843D14">
              <w:rPr>
                <w:rFonts w:hint="eastAsia"/>
                <w:color w:val="000000"/>
                <w:position w:val="2"/>
                <w:sz w:val="20"/>
                <w:szCs w:val="26"/>
                <w:rtl/>
              </w:rPr>
              <w:t> </w:t>
            </w:r>
            <w:r w:rsidRPr="00843D14">
              <w:rPr>
                <w:rFonts w:hint="cs"/>
                <w:color w:val="000000"/>
                <w:position w:val="2"/>
                <w:sz w:val="20"/>
                <w:szCs w:val="26"/>
                <w:rtl/>
              </w:rPr>
              <w:t>الأنشطة</w:t>
            </w:r>
          </w:p>
        </w:tc>
        <w:tc>
          <w:tcPr>
            <w:tcW w:w="1650"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9" w:type="dxa"/>
            <w:gridSpan w:val="2"/>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nil"/>
              <w:bottom w:val="single" w:sz="4" w:space="0" w:color="auto"/>
              <w:right w:val="dotted" w:sz="4" w:space="0" w:color="auto"/>
            </w:tcBorders>
            <w:shd w:val="clear" w:color="auto" w:fill="CCFFFF"/>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trHeight w:val="20"/>
        </w:trPr>
        <w:tc>
          <w:tcPr>
            <w:tcW w:w="550" w:type="dxa"/>
            <w:tcBorders>
              <w:top w:val="nil"/>
              <w:left w:val="nil"/>
              <w:bottom w:val="nil"/>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20</w:t>
            </w:r>
          </w:p>
        </w:tc>
        <w:tc>
          <w:tcPr>
            <w:tcW w:w="6805" w:type="dxa"/>
            <w:tcBorders>
              <w:top w:val="nil"/>
              <w:left w:val="nil"/>
              <w:bottom w:val="nil"/>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التقييم المنتظم ل</w:t>
            </w:r>
            <w:r w:rsidRPr="00843D14">
              <w:rPr>
                <w:color w:val="000000"/>
                <w:position w:val="2"/>
                <w:sz w:val="20"/>
                <w:szCs w:val="26"/>
                <w:rtl/>
              </w:rPr>
              <w:t xml:space="preserve">مستوى </w:t>
            </w:r>
            <w:r w:rsidRPr="00843D14">
              <w:rPr>
                <w:rFonts w:hint="cs"/>
                <w:color w:val="000000"/>
                <w:position w:val="2"/>
                <w:sz w:val="20"/>
                <w:szCs w:val="26"/>
                <w:rtl/>
              </w:rPr>
              <w:t>تحقيق</w:t>
            </w:r>
            <w:r w:rsidRPr="00843D14">
              <w:rPr>
                <w:color w:val="000000"/>
                <w:position w:val="2"/>
                <w:sz w:val="20"/>
                <w:szCs w:val="26"/>
                <w:rtl/>
              </w:rPr>
              <w:t xml:space="preserve"> </w:t>
            </w:r>
            <w:r w:rsidRPr="00843D14">
              <w:rPr>
                <w:rFonts w:hint="cs"/>
                <w:color w:val="000000"/>
                <w:position w:val="2"/>
                <w:sz w:val="20"/>
                <w:szCs w:val="26"/>
                <w:rtl/>
              </w:rPr>
              <w:t xml:space="preserve">الغايات الاستراتيجية والأهداف والنواتج </w:t>
            </w:r>
            <w:r w:rsidRPr="00843D14">
              <w:rPr>
                <w:color w:val="000000"/>
                <w:position w:val="2"/>
                <w:sz w:val="20"/>
                <w:szCs w:val="26"/>
                <w:rtl/>
              </w:rPr>
              <w:t>بغية</w:t>
            </w:r>
            <w:r w:rsidRPr="00843D14">
              <w:rPr>
                <w:rFonts w:hint="cs"/>
                <w:color w:val="000000"/>
                <w:position w:val="2"/>
                <w:sz w:val="20"/>
                <w:szCs w:val="26"/>
                <w:rtl/>
              </w:rPr>
              <w:t xml:space="preserve"> زيادة الكفاءة من خلال إعادة</w:t>
            </w:r>
            <w:r w:rsidRPr="00843D14">
              <w:rPr>
                <w:color w:val="000000"/>
                <w:position w:val="2"/>
                <w:sz w:val="20"/>
                <w:szCs w:val="26"/>
                <w:rtl/>
              </w:rPr>
              <w:t xml:space="preserve"> </w:t>
            </w:r>
            <w:r w:rsidRPr="00843D14">
              <w:rPr>
                <w:rFonts w:hint="cs"/>
                <w:color w:val="000000"/>
                <w:position w:val="2"/>
                <w:sz w:val="20"/>
                <w:szCs w:val="26"/>
                <w:rtl/>
              </w:rPr>
              <w:t>تخصيص اعتمادات في</w:t>
            </w:r>
            <w:r w:rsidRPr="00843D14">
              <w:rPr>
                <w:rFonts w:hint="eastAsia"/>
                <w:color w:val="000000"/>
                <w:position w:val="2"/>
                <w:sz w:val="20"/>
                <w:szCs w:val="26"/>
                <w:rtl/>
              </w:rPr>
              <w:t> </w:t>
            </w:r>
            <w:r w:rsidRPr="00843D14">
              <w:rPr>
                <w:rFonts w:hint="cs"/>
                <w:color w:val="000000"/>
                <w:position w:val="2"/>
                <w:sz w:val="20"/>
                <w:szCs w:val="26"/>
                <w:rtl/>
              </w:rPr>
              <w:t>الميزانية،</w:t>
            </w:r>
            <w:r w:rsidRPr="00843D14">
              <w:rPr>
                <w:color w:val="000000"/>
                <w:position w:val="2"/>
                <w:sz w:val="20"/>
                <w:szCs w:val="26"/>
                <w:rtl/>
              </w:rPr>
              <w:t xml:space="preserve"> </w:t>
            </w:r>
            <w:r w:rsidRPr="00843D14">
              <w:rPr>
                <w:rFonts w:hint="cs"/>
                <w:color w:val="000000"/>
                <w:position w:val="2"/>
                <w:sz w:val="20"/>
                <w:szCs w:val="26"/>
                <w:rtl/>
              </w:rPr>
              <w:t>عند الضرورة</w:t>
            </w:r>
          </w:p>
        </w:tc>
        <w:tc>
          <w:tcPr>
            <w:tcW w:w="1650"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9" w:type="dxa"/>
            <w:gridSpan w:val="2"/>
            <w:tcBorders>
              <w:top w:val="nil"/>
              <w:left w:val="nil"/>
              <w:bottom w:val="nil"/>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23" w:type="dxa"/>
            <w:gridSpan w:val="2"/>
            <w:tcBorders>
              <w:top w:val="single" w:sz="4" w:space="0" w:color="auto"/>
              <w:left w:val="nil"/>
              <w:bottom w:val="nil"/>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9" w:type="dxa"/>
            <w:gridSpan w:val="2"/>
            <w:tcBorders>
              <w:top w:val="single" w:sz="4" w:space="0" w:color="auto"/>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A66903"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21</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spacing w:val="-2"/>
                <w:position w:val="2"/>
                <w:sz w:val="20"/>
                <w:szCs w:val="26"/>
              </w:rPr>
            </w:pPr>
            <w:r w:rsidRPr="00843D14">
              <w:rPr>
                <w:rFonts w:hint="cs"/>
                <w:color w:val="000000"/>
                <w:spacing w:val="-2"/>
                <w:position w:val="2"/>
                <w:sz w:val="20"/>
                <w:szCs w:val="26"/>
                <w:rtl/>
              </w:rPr>
              <w:t>وفيما يتعلق</w:t>
            </w:r>
            <w:r w:rsidRPr="00843D14">
              <w:rPr>
                <w:color w:val="000000"/>
                <w:spacing w:val="-2"/>
                <w:position w:val="2"/>
                <w:sz w:val="20"/>
                <w:szCs w:val="26"/>
                <w:rtl/>
              </w:rPr>
              <w:t xml:space="preserve"> </w:t>
            </w:r>
            <w:r w:rsidRPr="00843D14">
              <w:rPr>
                <w:rFonts w:hint="cs"/>
                <w:color w:val="000000"/>
                <w:spacing w:val="-2"/>
                <w:position w:val="2"/>
                <w:sz w:val="20"/>
                <w:szCs w:val="26"/>
                <w:rtl/>
              </w:rPr>
              <w:t>بالأنشطة</w:t>
            </w:r>
            <w:r w:rsidRPr="00843D14">
              <w:rPr>
                <w:color w:val="000000"/>
                <w:spacing w:val="-2"/>
                <w:position w:val="2"/>
                <w:sz w:val="20"/>
                <w:szCs w:val="26"/>
                <w:rtl/>
              </w:rPr>
              <w:t xml:space="preserve"> </w:t>
            </w:r>
            <w:r w:rsidRPr="00843D14">
              <w:rPr>
                <w:rFonts w:hint="cs"/>
                <w:color w:val="000000"/>
                <w:spacing w:val="-2"/>
                <w:position w:val="2"/>
                <w:sz w:val="20"/>
                <w:szCs w:val="26"/>
                <w:rtl/>
              </w:rPr>
              <w:t>ال</w:t>
            </w:r>
            <w:r w:rsidRPr="00843D14">
              <w:rPr>
                <w:color w:val="000000"/>
                <w:spacing w:val="-2"/>
                <w:position w:val="2"/>
                <w:sz w:val="20"/>
                <w:szCs w:val="26"/>
                <w:rtl/>
              </w:rPr>
              <w:t xml:space="preserve">جديدة أو </w:t>
            </w:r>
            <w:r w:rsidRPr="00843D14">
              <w:rPr>
                <w:rFonts w:hint="cs"/>
                <w:color w:val="000000"/>
                <w:spacing w:val="-2"/>
                <w:position w:val="2"/>
                <w:sz w:val="20"/>
                <w:szCs w:val="26"/>
                <w:rtl/>
              </w:rPr>
              <w:t>الأنشطة</w:t>
            </w:r>
            <w:r w:rsidRPr="00843D14">
              <w:rPr>
                <w:color w:val="000000"/>
                <w:spacing w:val="-2"/>
                <w:position w:val="2"/>
                <w:sz w:val="20"/>
                <w:szCs w:val="26"/>
                <w:rtl/>
              </w:rPr>
              <w:t xml:space="preserve"> </w:t>
            </w:r>
            <w:r w:rsidRPr="00843D14">
              <w:rPr>
                <w:rFonts w:hint="cs"/>
                <w:color w:val="000000"/>
                <w:spacing w:val="-2"/>
                <w:position w:val="2"/>
                <w:sz w:val="20"/>
                <w:szCs w:val="26"/>
                <w:rtl/>
              </w:rPr>
              <w:t xml:space="preserve">التي </w:t>
            </w:r>
            <w:r w:rsidRPr="00843D14">
              <w:rPr>
                <w:color w:val="000000"/>
                <w:spacing w:val="-2"/>
                <w:position w:val="2"/>
                <w:sz w:val="20"/>
                <w:szCs w:val="26"/>
                <w:rtl/>
              </w:rPr>
              <w:t xml:space="preserve">تتطلب موارد مالية إضافية، </w:t>
            </w:r>
            <w:r w:rsidRPr="00843D14">
              <w:rPr>
                <w:rFonts w:hint="cs"/>
                <w:color w:val="000000"/>
                <w:spacing w:val="-2"/>
                <w:position w:val="2"/>
                <w:sz w:val="20"/>
                <w:szCs w:val="26"/>
                <w:rtl/>
              </w:rPr>
              <w:t>يجب</w:t>
            </w:r>
            <w:r w:rsidRPr="00843D14">
              <w:rPr>
                <w:color w:val="000000"/>
                <w:spacing w:val="-2"/>
                <w:position w:val="2"/>
                <w:sz w:val="20"/>
                <w:szCs w:val="26"/>
                <w:rtl/>
              </w:rPr>
              <w:t xml:space="preserve"> </w:t>
            </w:r>
            <w:r w:rsidRPr="00843D14">
              <w:rPr>
                <w:rFonts w:hint="cs"/>
                <w:color w:val="000000"/>
                <w:spacing w:val="-2"/>
                <w:position w:val="2"/>
                <w:sz w:val="20"/>
                <w:szCs w:val="26"/>
                <w:rtl/>
              </w:rPr>
              <w:t>إجراء تقييم "للقيمة</w:t>
            </w:r>
            <w:r w:rsidRPr="00843D14">
              <w:rPr>
                <w:color w:val="000000"/>
                <w:spacing w:val="-2"/>
                <w:position w:val="2"/>
                <w:sz w:val="20"/>
                <w:szCs w:val="26"/>
                <w:rtl/>
              </w:rPr>
              <w:t xml:space="preserve"> المضافة</w:t>
            </w:r>
            <w:r w:rsidRPr="00843D14">
              <w:rPr>
                <w:rFonts w:hint="cs"/>
                <w:color w:val="000000"/>
                <w:spacing w:val="-2"/>
                <w:position w:val="2"/>
                <w:sz w:val="20"/>
                <w:szCs w:val="26"/>
                <w:rtl/>
              </w:rPr>
              <w:t>"</w:t>
            </w:r>
            <w:r w:rsidRPr="00843D14">
              <w:rPr>
                <w:color w:val="000000"/>
                <w:spacing w:val="-2"/>
                <w:position w:val="2"/>
                <w:sz w:val="20"/>
                <w:szCs w:val="26"/>
                <w:rtl/>
              </w:rPr>
              <w:t xml:space="preserve"> لتسويغ اختلاف </w:t>
            </w:r>
            <w:r w:rsidRPr="00843D14">
              <w:rPr>
                <w:rFonts w:hint="cs"/>
                <w:color w:val="000000"/>
                <w:spacing w:val="-2"/>
                <w:position w:val="2"/>
                <w:sz w:val="20"/>
                <w:szCs w:val="26"/>
                <w:rtl/>
              </w:rPr>
              <w:t>الأنشطة</w:t>
            </w:r>
            <w:r w:rsidRPr="00843D14">
              <w:rPr>
                <w:color w:val="000000"/>
                <w:spacing w:val="-2"/>
                <w:position w:val="2"/>
                <w:sz w:val="20"/>
                <w:szCs w:val="26"/>
                <w:rtl/>
              </w:rPr>
              <w:t xml:space="preserve"> المقترحة عن </w:t>
            </w:r>
            <w:r w:rsidRPr="00843D14">
              <w:rPr>
                <w:rFonts w:hint="cs"/>
                <w:color w:val="000000"/>
                <w:spacing w:val="-2"/>
                <w:position w:val="2"/>
                <w:sz w:val="20"/>
                <w:szCs w:val="26"/>
                <w:rtl/>
              </w:rPr>
              <w:t>الأنشطة</w:t>
            </w:r>
            <w:r w:rsidRPr="00843D14">
              <w:rPr>
                <w:color w:val="000000"/>
                <w:spacing w:val="-2"/>
                <w:position w:val="2"/>
                <w:sz w:val="20"/>
                <w:szCs w:val="26"/>
                <w:rtl/>
              </w:rPr>
              <w:t xml:space="preserve"> الجارية و/أو</w:t>
            </w:r>
            <w:r w:rsidRPr="00843D14">
              <w:rPr>
                <w:rFonts w:hint="cs"/>
                <w:color w:val="000000"/>
                <w:spacing w:val="-2"/>
                <w:position w:val="2"/>
                <w:sz w:val="20"/>
                <w:szCs w:val="26"/>
                <w:rtl/>
              </w:rPr>
              <w:t> </w:t>
            </w:r>
            <w:r w:rsidRPr="00843D14">
              <w:rPr>
                <w:color w:val="000000"/>
                <w:spacing w:val="-2"/>
                <w:position w:val="2"/>
                <w:sz w:val="20"/>
                <w:szCs w:val="26"/>
                <w:rtl/>
              </w:rPr>
              <w:t xml:space="preserve">المماثلة </w:t>
            </w:r>
            <w:r w:rsidRPr="00843D14">
              <w:rPr>
                <w:rFonts w:hint="cs"/>
                <w:color w:val="000000"/>
                <w:spacing w:val="-2"/>
                <w:position w:val="2"/>
                <w:sz w:val="20"/>
                <w:szCs w:val="26"/>
                <w:rtl/>
              </w:rPr>
              <w:t>و</w:t>
            </w:r>
            <w:r w:rsidRPr="00843D14">
              <w:rPr>
                <w:color w:val="000000"/>
                <w:spacing w:val="-2"/>
                <w:position w:val="2"/>
                <w:sz w:val="20"/>
                <w:szCs w:val="26"/>
                <w:rtl/>
              </w:rPr>
              <w:t>تجنباً للتداخل</w:t>
            </w:r>
            <w:r w:rsidRPr="00843D14">
              <w:rPr>
                <w:rFonts w:hint="cs"/>
                <w:color w:val="000000"/>
                <w:spacing w:val="-2"/>
                <w:position w:val="2"/>
                <w:sz w:val="20"/>
                <w:szCs w:val="26"/>
                <w:rtl/>
              </w:rPr>
              <w:t> </w:t>
            </w:r>
            <w:r w:rsidRPr="00843D14">
              <w:rPr>
                <w:color w:val="000000"/>
                <w:spacing w:val="-2"/>
                <w:position w:val="2"/>
                <w:sz w:val="20"/>
                <w:szCs w:val="26"/>
                <w:rtl/>
              </w:rPr>
              <w:t>والازدواج</w:t>
            </w:r>
            <w:r w:rsidRPr="00843D14">
              <w:rPr>
                <w:rFonts w:hint="cs"/>
                <w:color w:val="000000"/>
                <w:spacing w:val="-2"/>
                <w:position w:val="2"/>
                <w:sz w:val="20"/>
                <w:szCs w:val="26"/>
                <w:rtl/>
              </w:rPr>
              <w:t>ية</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0" w:type="dxa"/>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nil"/>
              <w:bottom w:val="single" w:sz="4" w:space="0" w:color="auto"/>
              <w:right w:val="dotted" w:sz="4" w:space="0" w:color="auto"/>
            </w:tcBorders>
            <w:shd w:val="clear" w:color="auto" w:fill="CCFFFF"/>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CCFF99"/>
            <w:noWrap/>
            <w:vAlign w:val="center"/>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22</w:t>
            </w:r>
          </w:p>
        </w:tc>
        <w:tc>
          <w:tcPr>
            <w:tcW w:w="6805" w:type="dxa"/>
            <w:tcBorders>
              <w:top w:val="single" w:sz="4" w:space="0" w:color="auto"/>
              <w:left w:val="nil"/>
              <w:bottom w:val="single" w:sz="4" w:space="0" w:color="auto"/>
              <w:right w:val="nil"/>
            </w:tcBorders>
            <w:shd w:val="clear" w:color="auto" w:fill="CCFF99"/>
            <w:vAlign w:val="center"/>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tl/>
              </w:rPr>
              <w:t>إمعان النظر في </w:t>
            </w:r>
            <w:r w:rsidRPr="00843D14">
              <w:rPr>
                <w:rFonts w:hint="cs"/>
                <w:color w:val="000000"/>
                <w:position w:val="2"/>
                <w:sz w:val="20"/>
                <w:szCs w:val="26"/>
                <w:rtl/>
              </w:rPr>
              <w:t>نطاق المبادرات الإقليمية وموقعها والموارد المخصصة لها</w:t>
            </w:r>
            <w:r w:rsidRPr="00843D14">
              <w:rPr>
                <w:color w:val="000000"/>
                <w:position w:val="2"/>
                <w:sz w:val="20"/>
                <w:szCs w:val="26"/>
                <w:rtl/>
              </w:rPr>
              <w:t xml:space="preserve"> </w:t>
            </w:r>
            <w:r w:rsidRPr="00843D14">
              <w:rPr>
                <w:rFonts w:hint="cs"/>
                <w:color w:val="000000"/>
                <w:position w:val="2"/>
                <w:sz w:val="20"/>
                <w:szCs w:val="26"/>
                <w:rtl/>
              </w:rPr>
              <w:t xml:space="preserve">والنواتج ذات الصلة </w:t>
            </w:r>
            <w:r w:rsidRPr="00843D14">
              <w:rPr>
                <w:color w:val="000000"/>
                <w:position w:val="2"/>
                <w:sz w:val="20"/>
                <w:szCs w:val="26"/>
                <w:rtl/>
              </w:rPr>
              <w:t>والمساعدات</w:t>
            </w:r>
            <w:r w:rsidRPr="00843D14">
              <w:rPr>
                <w:rFonts w:hint="cs"/>
                <w:color w:val="000000"/>
                <w:position w:val="2"/>
                <w:sz w:val="20"/>
                <w:szCs w:val="26"/>
                <w:rtl/>
              </w:rPr>
              <w:t xml:space="preserve"> المقدمة</w:t>
            </w:r>
            <w:r w:rsidRPr="00843D14">
              <w:rPr>
                <w:color w:val="000000"/>
                <w:position w:val="2"/>
                <w:sz w:val="20"/>
                <w:szCs w:val="26"/>
                <w:rtl/>
              </w:rPr>
              <w:t xml:space="preserve"> للأعضاء </w:t>
            </w:r>
            <w:r w:rsidRPr="00843D14">
              <w:rPr>
                <w:rFonts w:hint="cs"/>
                <w:color w:val="000000"/>
                <w:position w:val="2"/>
                <w:sz w:val="20"/>
                <w:szCs w:val="26"/>
                <w:rtl/>
              </w:rPr>
              <w:t>والحضور</w:t>
            </w:r>
            <w:r w:rsidRPr="00843D14">
              <w:rPr>
                <w:color w:val="000000"/>
                <w:position w:val="2"/>
                <w:sz w:val="20"/>
                <w:szCs w:val="26"/>
                <w:rtl/>
              </w:rPr>
              <w:t xml:space="preserve"> الإقليمي سواء</w:t>
            </w:r>
            <w:r w:rsidRPr="00843D14">
              <w:rPr>
                <w:rFonts w:hint="cs"/>
                <w:color w:val="000000"/>
                <w:position w:val="2"/>
                <w:sz w:val="20"/>
                <w:szCs w:val="26"/>
                <w:rtl/>
              </w:rPr>
              <w:t>ً</w:t>
            </w:r>
            <w:r w:rsidRPr="00843D14">
              <w:rPr>
                <w:color w:val="000000"/>
                <w:position w:val="2"/>
                <w:sz w:val="20"/>
                <w:szCs w:val="26"/>
                <w:rtl/>
              </w:rPr>
              <w:t xml:space="preserve"> في </w:t>
            </w:r>
            <w:r w:rsidRPr="00843D14">
              <w:rPr>
                <w:rFonts w:hint="cs"/>
                <w:color w:val="000000"/>
                <w:position w:val="2"/>
                <w:sz w:val="20"/>
                <w:szCs w:val="26"/>
                <w:rtl/>
              </w:rPr>
              <w:t>المناطق الإقليمية</w:t>
            </w:r>
            <w:r w:rsidRPr="00843D14">
              <w:rPr>
                <w:color w:val="000000"/>
                <w:position w:val="2"/>
                <w:sz w:val="20"/>
                <w:szCs w:val="26"/>
                <w:rtl/>
              </w:rPr>
              <w:t xml:space="preserve"> أو</w:t>
            </w:r>
            <w:r w:rsidRPr="00843D14">
              <w:rPr>
                <w:rFonts w:hint="cs"/>
                <w:color w:val="000000"/>
                <w:position w:val="2"/>
                <w:sz w:val="20"/>
                <w:szCs w:val="26"/>
                <w:rtl/>
              </w:rPr>
              <w:t> </w:t>
            </w:r>
            <w:r w:rsidRPr="00843D14">
              <w:rPr>
                <w:color w:val="000000"/>
                <w:position w:val="2"/>
                <w:sz w:val="20"/>
                <w:szCs w:val="26"/>
                <w:rtl/>
              </w:rPr>
              <w:t xml:space="preserve">في المقر الرئيسي، وكذلك </w:t>
            </w:r>
            <w:r w:rsidRPr="00843D14">
              <w:rPr>
                <w:rFonts w:hint="cs"/>
                <w:color w:val="000000"/>
                <w:position w:val="2"/>
                <w:sz w:val="20"/>
                <w:szCs w:val="26"/>
                <w:rtl/>
              </w:rPr>
              <w:t>التدابير المترتبة على نتائج</w:t>
            </w:r>
            <w:r w:rsidRPr="00843D14">
              <w:rPr>
                <w:color w:val="000000"/>
                <w:position w:val="2"/>
                <w:sz w:val="20"/>
                <w:szCs w:val="26"/>
                <w:rtl/>
              </w:rPr>
              <w:t xml:space="preserve"> المؤتمر العالمي لتنمية الاتصالات وخطة عمل </w:t>
            </w:r>
            <w:r w:rsidRPr="00843D14">
              <w:rPr>
                <w:rFonts w:hint="cs"/>
                <w:color w:val="000000"/>
                <w:position w:val="2"/>
                <w:sz w:val="20"/>
                <w:szCs w:val="26"/>
                <w:rtl/>
              </w:rPr>
              <w:t>دبي</w:t>
            </w:r>
            <w:r w:rsidRPr="00843D14">
              <w:rPr>
                <w:color w:val="000000"/>
                <w:position w:val="2"/>
                <w:sz w:val="20"/>
                <w:szCs w:val="26"/>
                <w:rtl/>
              </w:rPr>
              <w:t xml:space="preserve"> والممولة مباشرة كأنشطة</w:t>
            </w:r>
            <w:r w:rsidRPr="00843D14">
              <w:rPr>
                <w:rFonts w:hint="cs"/>
                <w:color w:val="000000"/>
                <w:position w:val="2"/>
                <w:sz w:val="20"/>
                <w:szCs w:val="26"/>
                <w:rtl/>
              </w:rPr>
              <w:t xml:space="preserve"> تموَّل</w:t>
            </w:r>
            <w:r w:rsidRPr="00843D14">
              <w:rPr>
                <w:color w:val="000000"/>
                <w:position w:val="2"/>
                <w:sz w:val="20"/>
                <w:szCs w:val="26"/>
                <w:rtl/>
              </w:rPr>
              <w:t xml:space="preserve"> من ميزانية</w:t>
            </w:r>
            <w:r w:rsidRPr="00843D14">
              <w:rPr>
                <w:rFonts w:hint="cs"/>
                <w:color w:val="000000"/>
                <w:position w:val="2"/>
                <w:sz w:val="20"/>
                <w:szCs w:val="26"/>
                <w:rtl/>
              </w:rPr>
              <w:t> </w:t>
            </w:r>
            <w:r w:rsidRPr="00843D14">
              <w:rPr>
                <w:color w:val="000000"/>
                <w:position w:val="2"/>
                <w:sz w:val="20"/>
                <w:szCs w:val="26"/>
                <w:rtl/>
              </w:rPr>
              <w:t>القطاع</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572</w:t>
            </w:r>
          </w:p>
        </w:tc>
        <w:tc>
          <w:tcPr>
            <w:tcW w:w="1670" w:type="dxa"/>
            <w:tcBorders>
              <w:top w:val="single" w:sz="4" w:space="0" w:color="auto"/>
              <w:left w:val="nil"/>
              <w:bottom w:val="single" w:sz="4" w:space="0" w:color="auto"/>
              <w:right w:val="nil"/>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100</w:t>
            </w: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nil"/>
              <w:bottom w:val="single" w:sz="4" w:space="0" w:color="auto"/>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672</w:t>
            </w:r>
          </w:p>
        </w:tc>
      </w:tr>
      <w:tr w:rsidR="00677042" w:rsidRPr="00843D14" w:rsidTr="00A66903">
        <w:trPr>
          <w:gridAfter w:val="1"/>
          <w:wAfter w:w="25" w:type="dxa"/>
          <w:cantSplit/>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23</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tl/>
              </w:rPr>
              <w:t xml:space="preserve">تخفيض تكاليف السفر في مهمات </w:t>
            </w:r>
            <w:r w:rsidRPr="00843D14">
              <w:rPr>
                <w:rFonts w:hint="cs"/>
                <w:color w:val="000000"/>
                <w:position w:val="2"/>
                <w:sz w:val="20"/>
                <w:szCs w:val="26"/>
                <w:rtl/>
              </w:rPr>
              <w:t xml:space="preserve">رسمية من خلال وضع وتنفيذ معايير للحد من تكاليف السفر. وينبغي أن تنظر هذه المعايير في إمكانية تقليل السفر في درجة رجال الأعمال، وزيادة الحد الأدنى من ساعات السفر المطلوب للسفر في الدرجة المذكورة، وزيادة مهلة الإخطار إلى </w:t>
            </w:r>
            <w:r w:rsidRPr="00843D14">
              <w:rPr>
                <w:color w:val="000000"/>
                <w:position w:val="2"/>
                <w:sz w:val="20"/>
                <w:szCs w:val="26"/>
              </w:rPr>
              <w:t>30</w:t>
            </w:r>
            <w:r w:rsidRPr="00843D14">
              <w:rPr>
                <w:rFonts w:hint="cs"/>
                <w:color w:val="000000"/>
                <w:position w:val="2"/>
                <w:sz w:val="20"/>
                <w:szCs w:val="26"/>
                <w:rtl/>
              </w:rPr>
              <w:t xml:space="preserve"> يوماً، وخفض بدل المعيشة الإضافي قدر المستطاع، ومنح الأولوية لتخصيص موظفين من المكاتب الإقليمية ومكاتب المناطق، من خلال الحد</w:t>
            </w:r>
            <w:r w:rsidRPr="00843D14">
              <w:rPr>
                <w:color w:val="000000"/>
                <w:position w:val="2"/>
                <w:sz w:val="20"/>
                <w:szCs w:val="26"/>
                <w:rtl/>
              </w:rPr>
              <w:t xml:space="preserve"> من فترات المهمات</w:t>
            </w:r>
            <w:r w:rsidRPr="00843D14">
              <w:rPr>
                <w:rFonts w:hint="cs"/>
                <w:color w:val="000000"/>
                <w:position w:val="2"/>
                <w:sz w:val="20"/>
                <w:szCs w:val="26"/>
                <w:rtl/>
              </w:rPr>
              <w:t xml:space="preserve"> الرسمية</w:t>
            </w:r>
            <w:r w:rsidRPr="00843D14">
              <w:rPr>
                <w:color w:val="000000"/>
                <w:position w:val="2"/>
                <w:sz w:val="20"/>
                <w:szCs w:val="26"/>
                <w:rtl/>
              </w:rPr>
              <w:t xml:space="preserve"> وعن طريق التمثيل المشترك في الاجتماعات،</w:t>
            </w:r>
            <w:r w:rsidRPr="00843D14">
              <w:rPr>
                <w:rFonts w:hint="cs"/>
                <w:color w:val="000000"/>
                <w:position w:val="2"/>
                <w:sz w:val="20"/>
                <w:szCs w:val="26"/>
                <w:rtl/>
              </w:rPr>
              <w:t xml:space="preserve"> وترشيد عدد الموظفين المرسلين في مهمات رسمية من مختلف دوائر/شعب الأمانة العامة والمكاتب الثلاثة وأن</w:t>
            </w:r>
            <w:r w:rsidRPr="00843D14">
              <w:rPr>
                <w:rFonts w:hint="eastAsia"/>
                <w:color w:val="000000"/>
                <w:position w:val="2"/>
                <w:sz w:val="20"/>
                <w:szCs w:val="26"/>
                <w:rtl/>
              </w:rPr>
              <w:t> </w:t>
            </w:r>
            <w:r w:rsidRPr="00843D14">
              <w:rPr>
                <w:rFonts w:hint="cs"/>
                <w:color w:val="000000"/>
                <w:position w:val="2"/>
                <w:sz w:val="20"/>
                <w:szCs w:val="26"/>
                <w:rtl/>
              </w:rPr>
              <w:t>تهدف إلى تحقيق ذلك</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472</w:t>
            </w:r>
          </w:p>
        </w:tc>
        <w:tc>
          <w:tcPr>
            <w:tcW w:w="1670" w:type="dxa"/>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920</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nil"/>
              <w:bottom w:val="single" w:sz="4" w:space="0" w:color="auto"/>
              <w:right w:val="dotted" w:sz="4" w:space="0" w:color="auto"/>
            </w:tcBorders>
            <w:shd w:val="clear" w:color="auto" w:fill="CCFFFF"/>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w:t>
            </w:r>
            <w:r w:rsidRPr="00843D14">
              <w:rPr>
                <w:color w:val="000000"/>
                <w:position w:val="2"/>
                <w:sz w:val="20"/>
                <w:szCs w:val="26"/>
                <w:lang w:val="en-GB"/>
              </w:rPr>
              <w:t xml:space="preserve"> </w:t>
            </w:r>
            <w:r w:rsidRPr="00843D14">
              <w:rPr>
                <w:color w:val="000000"/>
                <w:position w:val="2"/>
                <w:sz w:val="20"/>
                <w:szCs w:val="26"/>
              </w:rPr>
              <w:t>392</w:t>
            </w:r>
          </w:p>
        </w:tc>
      </w:tr>
      <w:tr w:rsidR="00082E29" w:rsidRPr="00843D14" w:rsidTr="00A66903">
        <w:trPr>
          <w:gridAfter w:val="1"/>
          <w:wAfter w:w="25" w:type="dxa"/>
          <w:trHeight w:val="20"/>
        </w:trPr>
        <w:tc>
          <w:tcPr>
            <w:tcW w:w="550" w:type="dxa"/>
            <w:tcBorders>
              <w:top w:val="nil"/>
              <w:left w:val="nil"/>
              <w:bottom w:val="nil"/>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24</w:t>
            </w:r>
          </w:p>
        </w:tc>
        <w:tc>
          <w:tcPr>
            <w:tcW w:w="6805" w:type="dxa"/>
            <w:tcBorders>
              <w:top w:val="nil"/>
              <w:left w:val="nil"/>
              <w:bottom w:val="nil"/>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تقليل و/أو إلغاء السفر لحضور الاجتماعات التي تُبث مداولاتها من خلال الإنترنت وتوفر لها خدمة العرض النصي بما </w:t>
            </w:r>
            <w:r w:rsidRPr="00843D14">
              <w:rPr>
                <w:rFonts w:hint="eastAsia"/>
                <w:color w:val="000000"/>
                <w:position w:val="2"/>
                <w:sz w:val="20"/>
                <w:szCs w:val="26"/>
                <w:rtl/>
              </w:rPr>
              <w:t>في </w:t>
            </w:r>
            <w:r w:rsidRPr="00843D14">
              <w:rPr>
                <w:rFonts w:hint="cs"/>
                <w:color w:val="000000"/>
                <w:position w:val="2"/>
                <w:sz w:val="20"/>
                <w:szCs w:val="26"/>
                <w:rtl/>
              </w:rPr>
              <w:t>ذلك عرض الوثائق وتقديم المساهمات عن بُعد إلى هذه</w:t>
            </w:r>
            <w:r w:rsidRPr="00843D14">
              <w:rPr>
                <w:rFonts w:hint="eastAsia"/>
                <w:color w:val="000000"/>
                <w:position w:val="2"/>
                <w:sz w:val="20"/>
                <w:szCs w:val="26"/>
                <w:rtl/>
              </w:rPr>
              <w:t> </w:t>
            </w:r>
            <w:r w:rsidRPr="00843D14">
              <w:rPr>
                <w:rFonts w:hint="cs"/>
                <w:color w:val="000000"/>
                <w:position w:val="2"/>
                <w:sz w:val="20"/>
                <w:szCs w:val="26"/>
                <w:rtl/>
              </w:rPr>
              <w:t>الاجتماعات.</w:t>
            </w:r>
          </w:p>
        </w:tc>
        <w:tc>
          <w:tcPr>
            <w:tcW w:w="1659" w:type="dxa"/>
            <w:gridSpan w:val="2"/>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p>
        </w:tc>
        <w:tc>
          <w:tcPr>
            <w:tcW w:w="1670" w:type="dxa"/>
            <w:tcBorders>
              <w:top w:val="nil"/>
              <w:left w:val="nil"/>
              <w:bottom w:val="nil"/>
              <w:right w:val="nil"/>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nil"/>
              <w:bottom w:val="single" w:sz="4" w:space="0" w:color="auto"/>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p>
        </w:tc>
      </w:tr>
      <w:tr w:rsidR="00677042"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25</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تحسين أساليب العمل الإلكترونية الداخلية ومنحها الأولوية للحد من السفر من/إلى المكاتب الإقليمية وجنيف</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0" w:type="dxa"/>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nil"/>
              <w:bottom w:val="single" w:sz="4" w:space="0" w:color="auto"/>
              <w:right w:val="dotted" w:sz="4" w:space="0" w:color="auto"/>
            </w:tcBorders>
            <w:shd w:val="clear" w:color="auto" w:fill="CCFFFF"/>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gridAfter w:val="1"/>
          <w:wAfter w:w="25" w:type="dxa"/>
          <w:trHeight w:val="20"/>
        </w:trPr>
        <w:tc>
          <w:tcPr>
            <w:tcW w:w="550" w:type="dxa"/>
            <w:tcBorders>
              <w:top w:val="nil"/>
              <w:left w:val="nil"/>
              <w:bottom w:val="single" w:sz="4" w:space="0" w:color="auto"/>
              <w:right w:val="nil"/>
            </w:tcBorders>
            <w:shd w:val="clear" w:color="auto" w:fill="CCFF99"/>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26</w:t>
            </w:r>
          </w:p>
        </w:tc>
        <w:tc>
          <w:tcPr>
            <w:tcW w:w="6805" w:type="dxa"/>
            <w:tcBorders>
              <w:top w:val="nil"/>
              <w:left w:val="nil"/>
              <w:bottom w:val="single" w:sz="4" w:space="0" w:color="auto"/>
              <w:right w:val="nil"/>
            </w:tcBorders>
            <w:shd w:val="clear" w:color="auto" w:fill="CCFF99"/>
            <w:vAlign w:val="center"/>
            <w:hideMark/>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مع مراعاة الرقم </w:t>
            </w:r>
            <w:r w:rsidRPr="00843D14">
              <w:rPr>
                <w:color w:val="000000"/>
                <w:position w:val="2"/>
                <w:sz w:val="20"/>
                <w:szCs w:val="26"/>
              </w:rPr>
              <w:t>145</w:t>
            </w:r>
            <w:r w:rsidRPr="00843D14">
              <w:rPr>
                <w:rFonts w:hint="cs"/>
                <w:color w:val="000000"/>
                <w:position w:val="2"/>
                <w:sz w:val="20"/>
                <w:szCs w:val="26"/>
                <w:rtl/>
              </w:rPr>
              <w:t xml:space="preserve"> من الاتفاقية يتعين استكشاف مجموعة كاملة من أساليب العمل الإلكترونية لإمكانية تخفيض التكاليف وعدد ومدة اجتماعات لجنة لوائح الراديو في المستقبل، مثل </w:t>
            </w:r>
            <w:r w:rsidRPr="00843D14">
              <w:rPr>
                <w:color w:val="000000"/>
                <w:position w:val="2"/>
                <w:sz w:val="20"/>
                <w:szCs w:val="26"/>
                <w:rtl/>
              </w:rPr>
              <w:t>تخفيض عدد الاجتماعات السنوية من</w:t>
            </w:r>
            <w:r w:rsidRPr="00843D14">
              <w:rPr>
                <w:rFonts w:hint="cs"/>
                <w:color w:val="000000"/>
                <w:position w:val="2"/>
                <w:sz w:val="20"/>
                <w:szCs w:val="26"/>
                <w:rtl/>
              </w:rPr>
              <w:t> </w:t>
            </w:r>
            <w:r w:rsidRPr="00843D14">
              <w:rPr>
                <w:color w:val="000000"/>
                <w:position w:val="2"/>
                <w:sz w:val="20"/>
                <w:szCs w:val="26"/>
              </w:rPr>
              <w:t>4</w:t>
            </w:r>
            <w:r w:rsidRPr="00843D14">
              <w:rPr>
                <w:color w:val="000000"/>
                <w:position w:val="2"/>
                <w:sz w:val="20"/>
                <w:szCs w:val="26"/>
                <w:rtl/>
              </w:rPr>
              <w:t xml:space="preserve"> إلى</w:t>
            </w:r>
            <w:r w:rsidRPr="00843D14">
              <w:rPr>
                <w:rFonts w:hint="cs"/>
                <w:color w:val="000000"/>
                <w:position w:val="2"/>
                <w:sz w:val="20"/>
                <w:szCs w:val="26"/>
                <w:rtl/>
              </w:rPr>
              <w:t> </w:t>
            </w:r>
            <w:r w:rsidRPr="00843D14">
              <w:rPr>
                <w:color w:val="000000"/>
                <w:position w:val="2"/>
                <w:sz w:val="20"/>
                <w:szCs w:val="26"/>
              </w:rPr>
              <w:t>3</w:t>
            </w:r>
            <w:r w:rsidRPr="00843D14">
              <w:rPr>
                <w:rFonts w:hint="eastAsia"/>
                <w:color w:val="000000"/>
                <w:position w:val="2"/>
                <w:sz w:val="20"/>
                <w:szCs w:val="26"/>
                <w:rtl/>
              </w:rPr>
              <w:t> </w:t>
            </w:r>
            <w:r w:rsidRPr="00843D14">
              <w:rPr>
                <w:rFonts w:hint="cs"/>
                <w:color w:val="000000"/>
                <w:position w:val="2"/>
                <w:sz w:val="20"/>
                <w:szCs w:val="26"/>
                <w:rtl/>
              </w:rPr>
              <w:t>اجتماعات</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237</w:t>
            </w:r>
          </w:p>
        </w:tc>
        <w:tc>
          <w:tcPr>
            <w:tcW w:w="1670"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dotted" w:sz="4" w:space="0" w:color="auto"/>
              <w:bottom w:val="single" w:sz="4" w:space="0" w:color="auto"/>
              <w:right w:val="dotted" w:sz="4" w:space="0" w:color="auto"/>
            </w:tcBorders>
            <w:shd w:val="clear" w:color="auto" w:fill="CCFF99"/>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237</w:t>
            </w:r>
          </w:p>
        </w:tc>
      </w:tr>
      <w:tr w:rsidR="00677042"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CCFFFF"/>
            <w:noWrap/>
            <w:vAlign w:val="center"/>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27</w:t>
            </w:r>
          </w:p>
        </w:tc>
        <w:tc>
          <w:tcPr>
            <w:tcW w:w="6805" w:type="dxa"/>
            <w:tcBorders>
              <w:top w:val="single" w:sz="4" w:space="0" w:color="auto"/>
              <w:left w:val="nil"/>
              <w:bottom w:val="single" w:sz="4" w:space="0" w:color="auto"/>
              <w:right w:val="nil"/>
            </w:tcBorders>
            <w:shd w:val="clear" w:color="auto" w:fill="CCFFFF"/>
            <w:vAlign w:val="center"/>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تنفيذ برامج تحفيزية من قبيل الرسوم المتصلة بالكفاءة وصناديق الابتكار وغيرها من الأساليب لإيجاد وسائل مبتكرة وشاملة من شأنها تحسين إنتاجية الاتحاد</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0" w:type="dxa"/>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dotted" w:sz="4" w:space="0" w:color="auto"/>
              <w:bottom w:val="single" w:sz="4" w:space="0" w:color="auto"/>
              <w:right w:val="dotted" w:sz="4" w:space="0" w:color="auto"/>
            </w:tcBorders>
            <w:shd w:val="clear" w:color="auto" w:fill="CCFFFF"/>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0"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tcPr>
          <w:p w:rsidR="0070162A" w:rsidRPr="00843D14" w:rsidRDefault="0070162A" w:rsidP="00843D14">
            <w:pPr>
              <w:spacing w:before="60" w:after="60" w:line="260" w:lineRule="exact"/>
              <w:jc w:val="left"/>
              <w:rPr>
                <w:color w:val="000000"/>
                <w:position w:val="2"/>
                <w:sz w:val="20"/>
                <w:szCs w:val="26"/>
              </w:rPr>
            </w:pPr>
          </w:p>
        </w:tc>
      </w:tr>
      <w:tr w:rsidR="00082E29"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CCFF99"/>
            <w:noWrap/>
            <w:vAlign w:val="center"/>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28</w:t>
            </w:r>
          </w:p>
        </w:tc>
        <w:tc>
          <w:tcPr>
            <w:tcW w:w="6805" w:type="dxa"/>
            <w:tcBorders>
              <w:top w:val="single" w:sz="4" w:space="0" w:color="auto"/>
              <w:left w:val="nil"/>
              <w:bottom w:val="single" w:sz="4" w:space="0" w:color="auto"/>
              <w:right w:val="nil"/>
            </w:tcBorders>
            <w:shd w:val="clear" w:color="auto" w:fill="CCFF99"/>
            <w:vAlign w:val="center"/>
          </w:tcPr>
          <w:p w:rsidR="0070162A" w:rsidRPr="00843D14" w:rsidRDefault="0070162A" w:rsidP="00843D14">
            <w:pPr>
              <w:spacing w:before="60" w:after="60" w:line="260" w:lineRule="exact"/>
              <w:rPr>
                <w:color w:val="000000"/>
                <w:position w:val="2"/>
                <w:sz w:val="20"/>
                <w:szCs w:val="26"/>
              </w:rPr>
            </w:pPr>
            <w:r w:rsidRPr="00843D14">
              <w:rPr>
                <w:rFonts w:hint="cs"/>
                <w:color w:val="000000"/>
                <w:position w:val="2"/>
                <w:sz w:val="20"/>
                <w:szCs w:val="26"/>
                <w:rtl/>
              </w:rPr>
              <w:t>الكف بأقصى ما يمكن عن أسلوب الاتصال بالفاكس والرسائل</w:t>
            </w:r>
            <w:r w:rsidRPr="00843D14">
              <w:rPr>
                <w:color w:val="000000"/>
                <w:position w:val="2"/>
                <w:sz w:val="20"/>
                <w:szCs w:val="26"/>
                <w:rtl/>
              </w:rPr>
              <w:t xml:space="preserve"> </w:t>
            </w:r>
            <w:r w:rsidRPr="00843D14">
              <w:rPr>
                <w:rFonts w:hint="cs"/>
                <w:color w:val="000000"/>
                <w:position w:val="2"/>
                <w:sz w:val="20"/>
                <w:szCs w:val="26"/>
                <w:rtl/>
              </w:rPr>
              <w:t>البريدية</w:t>
            </w:r>
            <w:r w:rsidRPr="00843D14">
              <w:rPr>
                <w:color w:val="000000"/>
                <w:position w:val="2"/>
                <w:sz w:val="20"/>
                <w:szCs w:val="26"/>
                <w:rtl/>
              </w:rPr>
              <w:t xml:space="preserve"> </w:t>
            </w:r>
            <w:r w:rsidRPr="00843D14">
              <w:rPr>
                <w:rFonts w:hint="cs"/>
                <w:color w:val="000000"/>
                <w:position w:val="2"/>
                <w:sz w:val="20"/>
                <w:szCs w:val="26"/>
                <w:rtl/>
              </w:rPr>
              <w:t>التقليدية بين الاتحاد والدول الأعضاء والاستعاضة عنه بأساليب الاتصال الإلكتروني</w:t>
            </w:r>
            <w:r w:rsidRPr="00843D14">
              <w:rPr>
                <w:rFonts w:hint="eastAsia"/>
                <w:color w:val="000000"/>
                <w:position w:val="2"/>
                <w:sz w:val="20"/>
                <w:szCs w:val="26"/>
                <w:rtl/>
              </w:rPr>
              <w:t> </w:t>
            </w:r>
            <w:r w:rsidRPr="00843D14">
              <w:rPr>
                <w:rFonts w:hint="cs"/>
                <w:color w:val="000000"/>
                <w:position w:val="2"/>
                <w:sz w:val="20"/>
                <w:szCs w:val="26"/>
                <w:rtl/>
              </w:rPr>
              <w:t>الحديثة</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p>
        </w:tc>
        <w:tc>
          <w:tcPr>
            <w:tcW w:w="1670" w:type="dxa"/>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10</w:t>
            </w:r>
          </w:p>
        </w:tc>
        <w:tc>
          <w:tcPr>
            <w:tcW w:w="1633" w:type="dxa"/>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dotted" w:sz="4" w:space="0" w:color="auto"/>
              <w:bottom w:val="single" w:sz="4" w:space="0" w:color="auto"/>
              <w:right w:val="dotted" w:sz="4" w:space="0" w:color="auto"/>
            </w:tcBorders>
            <w:shd w:val="clear" w:color="auto" w:fill="CCFF99"/>
            <w:vAlign w:val="bottom"/>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10</w:t>
            </w:r>
          </w:p>
        </w:tc>
      </w:tr>
      <w:tr w:rsidR="00677042"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keepNext/>
              <w:spacing w:before="60" w:after="60" w:line="260" w:lineRule="exact"/>
              <w:rPr>
                <w:color w:val="000000"/>
                <w:position w:val="2"/>
                <w:sz w:val="20"/>
                <w:szCs w:val="26"/>
              </w:rPr>
            </w:pPr>
            <w:r w:rsidRPr="00843D14">
              <w:rPr>
                <w:color w:val="000000"/>
                <w:position w:val="2"/>
                <w:sz w:val="20"/>
                <w:szCs w:val="26"/>
              </w:rPr>
              <w:t>29</w:t>
            </w:r>
          </w:p>
        </w:tc>
        <w:tc>
          <w:tcPr>
            <w:tcW w:w="6805" w:type="dxa"/>
            <w:tcBorders>
              <w:top w:val="single" w:sz="4" w:space="0" w:color="auto"/>
              <w:left w:val="nil"/>
              <w:bottom w:val="single" w:sz="4" w:space="0" w:color="auto"/>
              <w:right w:val="nil"/>
            </w:tcBorders>
            <w:shd w:val="clear" w:color="auto" w:fill="CCFFFF"/>
            <w:vAlign w:val="center"/>
            <w:hideMark/>
          </w:tcPr>
          <w:p w:rsidR="0070162A" w:rsidRPr="00843D14" w:rsidRDefault="0070162A" w:rsidP="00843D14">
            <w:pPr>
              <w:keepNext/>
              <w:spacing w:before="60" w:after="60" w:line="260" w:lineRule="exact"/>
              <w:rPr>
                <w:color w:val="000000"/>
                <w:position w:val="2"/>
                <w:sz w:val="20"/>
                <w:szCs w:val="26"/>
              </w:rPr>
            </w:pPr>
            <w:r w:rsidRPr="00843D14">
              <w:rPr>
                <w:rFonts w:hint="cs"/>
                <w:color w:val="000000"/>
                <w:position w:val="2"/>
                <w:sz w:val="20"/>
                <w:szCs w:val="26"/>
                <w:rtl/>
              </w:rPr>
              <w:t xml:space="preserve">مناشدة الدول الأعضاء التقليل إلى الحد الأدنى الضروري من عدد المسائل المطروحة على </w:t>
            </w:r>
            <w:r w:rsidRPr="00843D14">
              <w:rPr>
                <w:color w:val="000000"/>
                <w:position w:val="2"/>
                <w:sz w:val="20"/>
                <w:szCs w:val="26"/>
                <w:rtl/>
              </w:rPr>
              <w:t>المؤتمرات العالمية للاتصالات الراديوية</w:t>
            </w:r>
            <w:r w:rsidRPr="00843D14">
              <w:rPr>
                <w:rFonts w:hint="cs"/>
                <w:color w:val="000000"/>
                <w:position w:val="2"/>
                <w:sz w:val="20"/>
                <w:szCs w:val="26"/>
                <w:rtl/>
              </w:rPr>
              <w:t xml:space="preserve"> للنظر فيها</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670" w:type="dxa"/>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nil"/>
              <w:bottom w:val="single" w:sz="4" w:space="0" w:color="auto"/>
              <w:right w:val="dotted" w:sz="4" w:space="0" w:color="auto"/>
            </w:tcBorders>
            <w:shd w:val="clear" w:color="auto" w:fill="CCFFFF"/>
          </w:tcPr>
          <w:p w:rsidR="0070162A" w:rsidRPr="00843D14" w:rsidRDefault="0070162A" w:rsidP="00843D14">
            <w:pPr>
              <w:keepNext/>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gridAfter w:val="1"/>
          <w:wAfter w:w="25" w:type="dxa"/>
          <w:trHeight w:val="20"/>
        </w:trPr>
        <w:tc>
          <w:tcPr>
            <w:tcW w:w="550" w:type="dxa"/>
            <w:tcBorders>
              <w:top w:val="nil"/>
              <w:left w:val="nil"/>
              <w:bottom w:val="nil"/>
              <w:right w:val="nil"/>
            </w:tcBorders>
            <w:shd w:val="clear" w:color="auto" w:fill="CCFF99"/>
            <w:noWrap/>
            <w:vAlign w:val="center"/>
            <w:hideMark/>
          </w:tcPr>
          <w:p w:rsidR="0070162A" w:rsidRPr="00843D14" w:rsidRDefault="0070162A" w:rsidP="00843D14">
            <w:pPr>
              <w:keepNext/>
              <w:spacing w:before="60" w:after="60" w:line="260" w:lineRule="exact"/>
              <w:rPr>
                <w:color w:val="000000"/>
                <w:position w:val="2"/>
                <w:sz w:val="20"/>
                <w:szCs w:val="26"/>
              </w:rPr>
            </w:pPr>
            <w:r w:rsidRPr="00843D14">
              <w:rPr>
                <w:color w:val="000000"/>
                <w:position w:val="2"/>
                <w:sz w:val="20"/>
                <w:szCs w:val="26"/>
              </w:rPr>
              <w:t>30</w:t>
            </w:r>
          </w:p>
        </w:tc>
        <w:tc>
          <w:tcPr>
            <w:tcW w:w="6805" w:type="dxa"/>
            <w:tcBorders>
              <w:top w:val="nil"/>
              <w:left w:val="nil"/>
              <w:bottom w:val="nil"/>
              <w:right w:val="nil"/>
            </w:tcBorders>
            <w:shd w:val="clear" w:color="auto" w:fill="CCFF99"/>
            <w:vAlign w:val="center"/>
            <w:hideMark/>
          </w:tcPr>
          <w:p w:rsidR="0070162A" w:rsidRPr="00843D14" w:rsidRDefault="0070162A" w:rsidP="00843D14">
            <w:pPr>
              <w:keepNext/>
              <w:spacing w:before="60" w:after="60" w:line="260" w:lineRule="exact"/>
              <w:rPr>
                <w:color w:val="000000"/>
                <w:position w:val="2"/>
                <w:sz w:val="20"/>
                <w:szCs w:val="26"/>
              </w:rPr>
            </w:pPr>
            <w:r w:rsidRPr="00843D14">
              <w:rPr>
                <w:color w:val="000000"/>
                <w:position w:val="2"/>
                <w:sz w:val="20"/>
                <w:szCs w:val="26"/>
                <w:rtl/>
              </w:rPr>
              <w:t>أي</w:t>
            </w:r>
            <w:r w:rsidRPr="00843D14">
              <w:rPr>
                <w:rFonts w:hint="cs"/>
                <w:color w:val="000000"/>
                <w:position w:val="2"/>
                <w:sz w:val="20"/>
                <w:szCs w:val="26"/>
                <w:rtl/>
              </w:rPr>
              <w:t>ّ</w:t>
            </w:r>
            <w:r w:rsidRPr="00843D14">
              <w:rPr>
                <w:color w:val="000000"/>
                <w:position w:val="2"/>
                <w:sz w:val="20"/>
                <w:szCs w:val="26"/>
                <w:rtl/>
              </w:rPr>
              <w:t xml:space="preserve"> تدابير إضافية </w:t>
            </w:r>
            <w:r w:rsidRPr="00843D14">
              <w:rPr>
                <w:rFonts w:hint="cs"/>
                <w:color w:val="000000"/>
                <w:position w:val="2"/>
                <w:sz w:val="20"/>
                <w:szCs w:val="26"/>
                <w:rtl/>
              </w:rPr>
              <w:t>يعتمدها</w:t>
            </w:r>
            <w:r w:rsidRPr="00843D14">
              <w:rPr>
                <w:color w:val="000000"/>
                <w:position w:val="2"/>
                <w:sz w:val="20"/>
                <w:szCs w:val="26"/>
                <w:rtl/>
              </w:rPr>
              <w:t xml:space="preserve"> المجلس</w:t>
            </w:r>
          </w:p>
        </w:tc>
        <w:tc>
          <w:tcPr>
            <w:tcW w:w="1659" w:type="dxa"/>
            <w:gridSpan w:val="2"/>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670" w:type="dxa"/>
            <w:tcBorders>
              <w:top w:val="nil"/>
              <w:left w:val="nil"/>
              <w:bottom w:val="nil"/>
              <w:right w:val="nil"/>
            </w:tcBorders>
            <w:shd w:val="clear" w:color="auto" w:fill="CCFF99"/>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nil"/>
              <w:left w:val="dotted" w:sz="4" w:space="0" w:color="auto"/>
              <w:bottom w:val="nil"/>
              <w:right w:val="dotted" w:sz="4" w:space="0" w:color="auto"/>
            </w:tcBorders>
            <w:shd w:val="clear" w:color="auto" w:fill="CCFF99"/>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single" w:sz="4" w:space="0" w:color="auto"/>
              <w:left w:val="nil"/>
              <w:bottom w:val="single" w:sz="4" w:space="0" w:color="auto"/>
              <w:right w:val="dotted" w:sz="4" w:space="0" w:color="auto"/>
            </w:tcBorders>
            <w:shd w:val="clear" w:color="auto" w:fill="CCFF99"/>
          </w:tcPr>
          <w:p w:rsidR="0070162A" w:rsidRPr="00843D14" w:rsidRDefault="0070162A" w:rsidP="00843D14">
            <w:pPr>
              <w:keepNext/>
              <w:spacing w:before="60" w:after="60" w:line="260" w:lineRule="exact"/>
              <w:jc w:val="left"/>
              <w:rPr>
                <w:color w:val="000000"/>
                <w:position w:val="2"/>
                <w:sz w:val="20"/>
                <w:szCs w:val="26"/>
              </w:rPr>
            </w:pPr>
          </w:p>
        </w:tc>
        <w:tc>
          <w:tcPr>
            <w:tcW w:w="1670" w:type="dxa"/>
            <w:gridSpan w:val="2"/>
            <w:tcBorders>
              <w:top w:val="single" w:sz="4" w:space="0" w:color="auto"/>
              <w:left w:val="dotted" w:sz="4" w:space="0" w:color="auto"/>
              <w:bottom w:val="single" w:sz="4" w:space="0" w:color="auto"/>
              <w:right w:val="dotted" w:sz="4" w:space="0" w:color="auto"/>
            </w:tcBorders>
            <w:shd w:val="clear" w:color="auto" w:fill="CCFF99"/>
            <w:noWrap/>
            <w:vAlign w:val="bottom"/>
            <w:hideMark/>
          </w:tcPr>
          <w:p w:rsidR="0070162A" w:rsidRPr="00843D14" w:rsidRDefault="0070162A" w:rsidP="00843D14">
            <w:pPr>
              <w:keepNext/>
              <w:spacing w:before="60" w:after="60" w:line="260" w:lineRule="exact"/>
              <w:jc w:val="left"/>
              <w:rPr>
                <w:color w:val="000000"/>
                <w:position w:val="2"/>
                <w:sz w:val="20"/>
                <w:szCs w:val="26"/>
              </w:rPr>
            </w:pPr>
            <w:r w:rsidRPr="00843D14">
              <w:rPr>
                <w:color w:val="000000"/>
                <w:position w:val="2"/>
                <w:sz w:val="20"/>
                <w:szCs w:val="26"/>
              </w:rPr>
              <w:t> </w:t>
            </w:r>
          </w:p>
        </w:tc>
      </w:tr>
      <w:tr w:rsidR="00677042"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Pr>
              <w:t>31</w:t>
            </w:r>
          </w:p>
        </w:tc>
        <w:tc>
          <w:tcPr>
            <w:tcW w:w="6805" w:type="dxa"/>
            <w:tcBorders>
              <w:top w:val="single" w:sz="4" w:space="0" w:color="auto"/>
              <w:left w:val="nil"/>
              <w:bottom w:val="single" w:sz="4" w:space="0" w:color="auto"/>
              <w:right w:val="nil"/>
            </w:tcBorders>
            <w:shd w:val="clear" w:color="auto" w:fill="CCFFFF"/>
            <w:noWrap/>
            <w:vAlign w:val="center"/>
            <w:hideMark/>
          </w:tcPr>
          <w:p w:rsidR="0070162A" w:rsidRPr="00843D14" w:rsidRDefault="0070162A" w:rsidP="00843D14">
            <w:pPr>
              <w:spacing w:before="60" w:after="60" w:line="260" w:lineRule="exact"/>
              <w:rPr>
                <w:color w:val="000000"/>
                <w:position w:val="2"/>
                <w:sz w:val="20"/>
                <w:szCs w:val="26"/>
              </w:rPr>
            </w:pPr>
            <w:r w:rsidRPr="00843D14">
              <w:rPr>
                <w:color w:val="000000"/>
                <w:position w:val="2"/>
                <w:sz w:val="20"/>
                <w:szCs w:val="26"/>
                <w:rtl/>
              </w:rPr>
              <w:t>أي</w:t>
            </w:r>
            <w:r w:rsidRPr="00843D14">
              <w:rPr>
                <w:rFonts w:hint="cs"/>
                <w:color w:val="000000"/>
                <w:position w:val="2"/>
                <w:sz w:val="20"/>
                <w:szCs w:val="26"/>
                <w:rtl/>
              </w:rPr>
              <w:t>ّ</w:t>
            </w:r>
            <w:r w:rsidRPr="00843D14">
              <w:rPr>
                <w:color w:val="000000"/>
                <w:position w:val="2"/>
                <w:sz w:val="20"/>
                <w:szCs w:val="26"/>
                <w:rtl/>
              </w:rPr>
              <w:t xml:space="preserve"> تدابير أخرى تتخذها إدارة الاتحاد</w:t>
            </w:r>
          </w:p>
        </w:tc>
        <w:tc>
          <w:tcPr>
            <w:tcW w:w="1659"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1</w:t>
            </w:r>
            <w:r w:rsidRPr="00843D14">
              <w:rPr>
                <w:color w:val="000000"/>
                <w:position w:val="2"/>
                <w:sz w:val="20"/>
                <w:szCs w:val="26"/>
                <w:lang w:val="en-GB"/>
              </w:rPr>
              <w:t xml:space="preserve"> </w:t>
            </w:r>
            <w:r w:rsidRPr="00843D14">
              <w:rPr>
                <w:color w:val="000000"/>
                <w:position w:val="2"/>
                <w:sz w:val="20"/>
                <w:szCs w:val="26"/>
              </w:rPr>
              <w:t>787</w:t>
            </w:r>
          </w:p>
        </w:tc>
        <w:tc>
          <w:tcPr>
            <w:tcW w:w="1670" w:type="dxa"/>
            <w:tcBorders>
              <w:top w:val="single" w:sz="4" w:space="0" w:color="auto"/>
              <w:left w:val="nil"/>
              <w:bottom w:val="single" w:sz="4" w:space="0" w:color="auto"/>
              <w:right w:val="nil"/>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224</w:t>
            </w:r>
          </w:p>
        </w:tc>
        <w:tc>
          <w:tcPr>
            <w:tcW w:w="1633" w:type="dxa"/>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p>
        </w:tc>
        <w:tc>
          <w:tcPr>
            <w:tcW w:w="1707" w:type="dxa"/>
            <w:tcBorders>
              <w:top w:val="single" w:sz="4" w:space="0" w:color="auto"/>
              <w:left w:val="nil"/>
              <w:bottom w:val="single" w:sz="4" w:space="0" w:color="auto"/>
              <w:right w:val="dotted" w:sz="4" w:space="0" w:color="auto"/>
            </w:tcBorders>
            <w:shd w:val="clear" w:color="auto" w:fill="CCFFFF"/>
            <w:vAlign w:val="center"/>
          </w:tcPr>
          <w:p w:rsidR="0070162A" w:rsidRPr="00843D14" w:rsidRDefault="0070162A" w:rsidP="00843D14">
            <w:pPr>
              <w:spacing w:before="60" w:after="60" w:line="260" w:lineRule="exact"/>
              <w:jc w:val="center"/>
              <w:rPr>
                <w:color w:val="000000"/>
                <w:position w:val="2"/>
                <w:sz w:val="20"/>
                <w:szCs w:val="26"/>
              </w:rPr>
            </w:pPr>
            <w:r w:rsidRPr="00843D14">
              <w:rPr>
                <w:color w:val="000000"/>
                <w:position w:val="2"/>
                <w:sz w:val="20"/>
                <w:szCs w:val="26"/>
              </w:rPr>
              <w:t>125</w:t>
            </w:r>
          </w:p>
        </w:tc>
        <w:tc>
          <w:tcPr>
            <w:tcW w:w="1670" w:type="dxa"/>
            <w:gridSpan w:val="2"/>
            <w:tcBorders>
              <w:top w:val="single" w:sz="4" w:space="0" w:color="auto"/>
              <w:left w:val="dotted" w:sz="4" w:space="0" w:color="auto"/>
              <w:bottom w:val="single" w:sz="4" w:space="0" w:color="auto"/>
              <w:right w:val="dotted" w:sz="4" w:space="0" w:color="auto"/>
            </w:tcBorders>
            <w:shd w:val="clear" w:color="auto" w:fill="CCFFFF"/>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2 136</w:t>
            </w:r>
          </w:p>
        </w:tc>
      </w:tr>
      <w:tr w:rsidR="00677042" w:rsidRPr="00843D14" w:rsidTr="00A66903">
        <w:trPr>
          <w:gridAfter w:val="1"/>
          <w:wAfter w:w="25" w:type="dxa"/>
          <w:trHeight w:val="20"/>
        </w:trPr>
        <w:tc>
          <w:tcPr>
            <w:tcW w:w="550" w:type="dxa"/>
            <w:tcBorders>
              <w:top w:val="nil"/>
              <w:left w:val="nil"/>
              <w:bottom w:val="nil"/>
              <w:right w:val="nil"/>
            </w:tcBorders>
            <w:shd w:val="clear" w:color="auto" w:fill="auto"/>
            <w:noWrap/>
            <w:vAlign w:val="center"/>
            <w:hideMark/>
          </w:tcPr>
          <w:p w:rsidR="0070162A" w:rsidRPr="00843D14" w:rsidRDefault="0070162A" w:rsidP="00843D14">
            <w:pPr>
              <w:spacing w:before="60" w:after="60" w:line="260" w:lineRule="exact"/>
              <w:jc w:val="right"/>
              <w:rPr>
                <w:color w:val="000000"/>
                <w:position w:val="2"/>
                <w:sz w:val="20"/>
                <w:szCs w:val="26"/>
              </w:rPr>
            </w:pPr>
          </w:p>
        </w:tc>
        <w:tc>
          <w:tcPr>
            <w:tcW w:w="6805" w:type="dxa"/>
            <w:tcBorders>
              <w:top w:val="nil"/>
              <w:left w:val="nil"/>
              <w:bottom w:val="nil"/>
              <w:right w:val="nil"/>
            </w:tcBorders>
            <w:shd w:val="clear" w:color="auto" w:fill="auto"/>
            <w:noWrap/>
            <w:vAlign w:val="center"/>
            <w:hideMark/>
          </w:tcPr>
          <w:p w:rsidR="0070162A" w:rsidRPr="00843D14" w:rsidRDefault="0070162A" w:rsidP="00843D14">
            <w:pPr>
              <w:spacing w:before="60" w:after="60" w:line="260" w:lineRule="exact"/>
              <w:rPr>
                <w:position w:val="2"/>
                <w:sz w:val="20"/>
                <w:szCs w:val="26"/>
              </w:rPr>
            </w:pPr>
          </w:p>
        </w:tc>
        <w:tc>
          <w:tcPr>
            <w:tcW w:w="1659" w:type="dxa"/>
            <w:gridSpan w:val="2"/>
            <w:tcBorders>
              <w:top w:val="nil"/>
              <w:left w:val="nil"/>
              <w:bottom w:val="single" w:sz="4" w:space="0" w:color="auto"/>
              <w:right w:val="nil"/>
            </w:tcBorders>
            <w:shd w:val="clear" w:color="auto" w:fill="auto"/>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70" w:type="dxa"/>
            <w:tcBorders>
              <w:top w:val="nil"/>
              <w:left w:val="nil"/>
              <w:bottom w:val="single" w:sz="4" w:space="0" w:color="auto"/>
              <w:right w:val="nil"/>
            </w:tcBorders>
            <w:shd w:val="clear" w:color="auto" w:fill="auto"/>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633" w:type="dxa"/>
            <w:tcBorders>
              <w:top w:val="nil"/>
              <w:left w:val="nil"/>
              <w:bottom w:val="single" w:sz="4" w:space="0" w:color="auto"/>
              <w:right w:val="nil"/>
            </w:tcBorders>
            <w:shd w:val="clear" w:color="auto" w:fill="auto"/>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c>
          <w:tcPr>
            <w:tcW w:w="1707" w:type="dxa"/>
            <w:tcBorders>
              <w:top w:val="nil"/>
              <w:left w:val="nil"/>
              <w:bottom w:val="single" w:sz="4" w:space="0" w:color="auto"/>
              <w:right w:val="nil"/>
            </w:tcBorders>
          </w:tcPr>
          <w:p w:rsidR="0070162A" w:rsidRPr="00843D14" w:rsidRDefault="0070162A" w:rsidP="00843D14">
            <w:pPr>
              <w:spacing w:before="60" w:after="60" w:line="260" w:lineRule="exact"/>
              <w:jc w:val="left"/>
              <w:rPr>
                <w:color w:val="000000"/>
                <w:position w:val="2"/>
                <w:sz w:val="20"/>
                <w:szCs w:val="26"/>
              </w:rPr>
            </w:pPr>
          </w:p>
        </w:tc>
        <w:tc>
          <w:tcPr>
            <w:tcW w:w="1670" w:type="dxa"/>
            <w:gridSpan w:val="2"/>
            <w:tcBorders>
              <w:top w:val="single" w:sz="4" w:space="0" w:color="auto"/>
              <w:left w:val="nil"/>
              <w:bottom w:val="single" w:sz="4" w:space="0" w:color="auto"/>
            </w:tcBorders>
            <w:shd w:val="clear" w:color="auto" w:fill="auto"/>
            <w:noWrap/>
            <w:vAlign w:val="bottom"/>
            <w:hideMark/>
          </w:tcPr>
          <w:p w:rsidR="0070162A" w:rsidRPr="00843D14" w:rsidRDefault="0070162A" w:rsidP="00843D14">
            <w:pPr>
              <w:spacing w:before="60" w:after="60" w:line="260" w:lineRule="exact"/>
              <w:jc w:val="left"/>
              <w:rPr>
                <w:color w:val="000000"/>
                <w:position w:val="2"/>
                <w:sz w:val="20"/>
                <w:szCs w:val="26"/>
              </w:rPr>
            </w:pPr>
            <w:r w:rsidRPr="00843D14">
              <w:rPr>
                <w:color w:val="000000"/>
                <w:position w:val="2"/>
                <w:sz w:val="20"/>
                <w:szCs w:val="26"/>
              </w:rPr>
              <w:t> </w:t>
            </w:r>
          </w:p>
        </w:tc>
      </w:tr>
      <w:tr w:rsidR="00082E29" w:rsidRPr="00843D14" w:rsidTr="00A66903">
        <w:trPr>
          <w:gridAfter w:val="1"/>
          <w:wAfter w:w="25" w:type="dxa"/>
          <w:trHeight w:val="20"/>
        </w:trPr>
        <w:tc>
          <w:tcPr>
            <w:tcW w:w="550" w:type="dxa"/>
            <w:tcBorders>
              <w:top w:val="single" w:sz="4" w:space="0" w:color="auto"/>
              <w:left w:val="nil"/>
              <w:bottom w:val="single" w:sz="4" w:space="0" w:color="auto"/>
              <w:right w:val="nil"/>
            </w:tcBorders>
            <w:shd w:val="clear" w:color="auto" w:fill="66CCFF"/>
            <w:noWrap/>
            <w:vAlign w:val="center"/>
            <w:hideMark/>
          </w:tcPr>
          <w:p w:rsidR="0070162A" w:rsidRPr="00843D14" w:rsidRDefault="0070162A" w:rsidP="00843D14">
            <w:pPr>
              <w:spacing w:before="60" w:after="60" w:line="260" w:lineRule="exact"/>
              <w:rPr>
                <w:b/>
                <w:bCs/>
                <w:color w:val="000000"/>
                <w:position w:val="2"/>
                <w:sz w:val="20"/>
                <w:szCs w:val="26"/>
              </w:rPr>
            </w:pPr>
            <w:r w:rsidRPr="00843D14">
              <w:rPr>
                <w:b/>
                <w:bCs/>
                <w:color w:val="000000"/>
                <w:position w:val="2"/>
                <w:sz w:val="20"/>
                <w:szCs w:val="26"/>
              </w:rPr>
              <w:t> </w:t>
            </w:r>
          </w:p>
        </w:tc>
        <w:tc>
          <w:tcPr>
            <w:tcW w:w="6805" w:type="dxa"/>
            <w:tcBorders>
              <w:top w:val="single" w:sz="4" w:space="0" w:color="auto"/>
              <w:left w:val="nil"/>
              <w:bottom w:val="single" w:sz="4" w:space="0" w:color="auto"/>
              <w:right w:val="nil"/>
            </w:tcBorders>
            <w:shd w:val="clear" w:color="auto" w:fill="66CCFF"/>
            <w:noWrap/>
            <w:vAlign w:val="center"/>
            <w:hideMark/>
          </w:tcPr>
          <w:p w:rsidR="0070162A" w:rsidRPr="00843D14" w:rsidRDefault="0070162A" w:rsidP="00843D14">
            <w:pPr>
              <w:spacing w:before="60" w:after="60" w:line="260" w:lineRule="exact"/>
              <w:rPr>
                <w:b/>
                <w:bCs/>
                <w:color w:val="000000"/>
                <w:position w:val="2"/>
                <w:sz w:val="20"/>
                <w:szCs w:val="26"/>
              </w:rPr>
            </w:pPr>
            <w:r w:rsidRPr="00843D14">
              <w:rPr>
                <w:rFonts w:hint="cs"/>
                <w:b/>
                <w:bCs/>
                <w:color w:val="000000"/>
                <w:position w:val="2"/>
                <w:sz w:val="20"/>
                <w:szCs w:val="26"/>
                <w:rtl/>
              </w:rPr>
              <w:t>المجموع</w:t>
            </w:r>
          </w:p>
        </w:tc>
        <w:tc>
          <w:tcPr>
            <w:tcW w:w="1659" w:type="dxa"/>
            <w:gridSpan w:val="2"/>
            <w:tcBorders>
              <w:top w:val="nil"/>
              <w:left w:val="dotted" w:sz="4" w:space="0" w:color="auto"/>
              <w:bottom w:val="single" w:sz="4" w:space="0" w:color="auto"/>
              <w:right w:val="dotted" w:sz="4" w:space="0" w:color="auto"/>
            </w:tcBorders>
            <w:shd w:val="clear" w:color="auto" w:fill="66CCFF"/>
            <w:noWrap/>
            <w:vAlign w:val="bottom"/>
            <w:hideMark/>
          </w:tcPr>
          <w:p w:rsidR="0070162A" w:rsidRPr="00843D14" w:rsidRDefault="0070162A" w:rsidP="00843D14">
            <w:pPr>
              <w:spacing w:before="60" w:after="60" w:line="260" w:lineRule="exact"/>
              <w:jc w:val="left"/>
              <w:rPr>
                <w:b/>
                <w:bCs/>
                <w:color w:val="000000"/>
                <w:position w:val="2"/>
                <w:sz w:val="20"/>
                <w:szCs w:val="26"/>
              </w:rPr>
            </w:pPr>
            <w:r w:rsidRPr="00843D14">
              <w:rPr>
                <w:b/>
                <w:bCs/>
                <w:color w:val="000000"/>
                <w:position w:val="2"/>
                <w:sz w:val="20"/>
                <w:szCs w:val="26"/>
              </w:rPr>
              <w:t>24 447</w:t>
            </w:r>
          </w:p>
        </w:tc>
        <w:tc>
          <w:tcPr>
            <w:tcW w:w="1670" w:type="dxa"/>
            <w:tcBorders>
              <w:top w:val="nil"/>
              <w:left w:val="nil"/>
              <w:bottom w:val="single" w:sz="4" w:space="0" w:color="auto"/>
              <w:right w:val="nil"/>
            </w:tcBorders>
            <w:shd w:val="clear" w:color="auto" w:fill="66CCFF"/>
            <w:noWrap/>
            <w:vAlign w:val="bottom"/>
            <w:hideMark/>
          </w:tcPr>
          <w:p w:rsidR="0070162A" w:rsidRPr="00843D14" w:rsidRDefault="0070162A" w:rsidP="00843D14">
            <w:pPr>
              <w:spacing w:before="60" w:after="60" w:line="260" w:lineRule="exact"/>
              <w:jc w:val="left"/>
              <w:rPr>
                <w:b/>
                <w:bCs/>
                <w:color w:val="000000"/>
                <w:position w:val="2"/>
                <w:sz w:val="20"/>
                <w:szCs w:val="26"/>
              </w:rPr>
            </w:pPr>
            <w:r w:rsidRPr="00843D14">
              <w:rPr>
                <w:b/>
                <w:bCs/>
                <w:color w:val="000000"/>
                <w:position w:val="2"/>
                <w:sz w:val="20"/>
                <w:szCs w:val="26"/>
              </w:rPr>
              <w:t>16 841</w:t>
            </w:r>
          </w:p>
        </w:tc>
        <w:tc>
          <w:tcPr>
            <w:tcW w:w="1633" w:type="dxa"/>
            <w:tcBorders>
              <w:top w:val="nil"/>
              <w:left w:val="dotted" w:sz="4" w:space="0" w:color="auto"/>
              <w:bottom w:val="single" w:sz="4" w:space="0" w:color="auto"/>
              <w:right w:val="dotted" w:sz="4" w:space="0" w:color="auto"/>
            </w:tcBorders>
            <w:shd w:val="clear" w:color="auto" w:fill="66CCFF"/>
            <w:noWrap/>
            <w:vAlign w:val="bottom"/>
            <w:hideMark/>
          </w:tcPr>
          <w:p w:rsidR="0070162A" w:rsidRPr="00843D14" w:rsidRDefault="0070162A" w:rsidP="00843D14">
            <w:pPr>
              <w:spacing w:before="60" w:after="60" w:line="260" w:lineRule="exact"/>
              <w:jc w:val="left"/>
              <w:rPr>
                <w:b/>
                <w:bCs/>
                <w:color w:val="000000"/>
                <w:position w:val="2"/>
                <w:sz w:val="20"/>
                <w:szCs w:val="26"/>
              </w:rPr>
            </w:pPr>
            <w:r w:rsidRPr="00843D14">
              <w:rPr>
                <w:b/>
                <w:bCs/>
                <w:color w:val="000000"/>
                <w:position w:val="2"/>
                <w:sz w:val="20"/>
                <w:szCs w:val="26"/>
              </w:rPr>
              <w:t>7 943</w:t>
            </w:r>
          </w:p>
        </w:tc>
        <w:tc>
          <w:tcPr>
            <w:tcW w:w="1707" w:type="dxa"/>
            <w:tcBorders>
              <w:top w:val="single" w:sz="4" w:space="0" w:color="auto"/>
              <w:left w:val="nil"/>
              <w:bottom w:val="single" w:sz="4" w:space="0" w:color="auto"/>
              <w:right w:val="dotted" w:sz="4" w:space="0" w:color="auto"/>
            </w:tcBorders>
            <w:shd w:val="clear" w:color="auto" w:fill="66CCFF"/>
          </w:tcPr>
          <w:p w:rsidR="0070162A" w:rsidRPr="00843D14" w:rsidRDefault="0070162A" w:rsidP="00843D14">
            <w:pPr>
              <w:spacing w:before="60" w:after="60" w:line="260" w:lineRule="exact"/>
              <w:jc w:val="left"/>
              <w:rPr>
                <w:b/>
                <w:bCs/>
                <w:color w:val="000000"/>
                <w:position w:val="2"/>
                <w:sz w:val="20"/>
                <w:szCs w:val="26"/>
              </w:rPr>
            </w:pPr>
            <w:r w:rsidRPr="00843D14">
              <w:rPr>
                <w:b/>
                <w:bCs/>
                <w:color w:val="000000"/>
                <w:position w:val="2"/>
                <w:sz w:val="20"/>
                <w:szCs w:val="26"/>
              </w:rPr>
              <w:t>6 653</w:t>
            </w:r>
          </w:p>
        </w:tc>
        <w:tc>
          <w:tcPr>
            <w:tcW w:w="1670" w:type="dxa"/>
            <w:gridSpan w:val="2"/>
            <w:tcBorders>
              <w:top w:val="single" w:sz="4" w:space="0" w:color="auto"/>
              <w:left w:val="dotted" w:sz="4" w:space="0" w:color="auto"/>
              <w:bottom w:val="single" w:sz="4" w:space="0" w:color="auto"/>
              <w:right w:val="dotted" w:sz="4" w:space="0" w:color="auto"/>
            </w:tcBorders>
            <w:shd w:val="clear" w:color="auto" w:fill="66CCFF"/>
            <w:noWrap/>
            <w:vAlign w:val="bottom"/>
            <w:hideMark/>
          </w:tcPr>
          <w:p w:rsidR="0070162A" w:rsidRPr="00843D14" w:rsidRDefault="0070162A" w:rsidP="00843D14">
            <w:pPr>
              <w:spacing w:before="60" w:after="60" w:line="260" w:lineRule="exact"/>
              <w:jc w:val="left"/>
              <w:rPr>
                <w:b/>
                <w:bCs/>
                <w:color w:val="000000"/>
                <w:position w:val="2"/>
                <w:sz w:val="20"/>
                <w:szCs w:val="26"/>
              </w:rPr>
            </w:pPr>
            <w:r w:rsidRPr="00843D14">
              <w:rPr>
                <w:b/>
                <w:bCs/>
                <w:color w:val="000000"/>
                <w:position w:val="2"/>
                <w:sz w:val="20"/>
                <w:szCs w:val="26"/>
              </w:rPr>
              <w:t>55 884</w:t>
            </w:r>
          </w:p>
        </w:tc>
      </w:tr>
    </w:tbl>
    <w:p w:rsidR="0070162A" w:rsidRDefault="0070162A" w:rsidP="0070162A">
      <w:pPr>
        <w:rPr>
          <w:rtl/>
          <w:lang w:bidi="ar-EG"/>
        </w:rPr>
      </w:pPr>
      <w:r>
        <w:rPr>
          <w:rtl/>
          <w:lang w:bidi="ar-EG"/>
        </w:rPr>
        <w:br w:type="page"/>
      </w:r>
    </w:p>
    <w:p w:rsidR="0070162A" w:rsidRDefault="0070162A" w:rsidP="00843D14">
      <w:pPr>
        <w:pStyle w:val="Tabletitle0"/>
        <w:spacing w:before="360"/>
        <w:rPr>
          <w:rtl/>
          <w:lang w:bidi="ar-EG"/>
        </w:rPr>
      </w:pPr>
      <w:r>
        <w:rPr>
          <w:rFonts w:hint="cs"/>
          <w:rtl/>
          <w:lang w:bidi="ar-EG"/>
        </w:rPr>
        <w:lastRenderedPageBreak/>
        <w:t xml:space="preserve">الجدول </w:t>
      </w:r>
      <w:r>
        <w:rPr>
          <w:lang w:bidi="ar-EG"/>
        </w:rPr>
        <w:t>2</w:t>
      </w:r>
      <w:r>
        <w:rPr>
          <w:rFonts w:hint="cs"/>
          <w:rtl/>
          <w:lang w:bidi="ar-EG"/>
        </w:rPr>
        <w:t xml:space="preserve"> - </w:t>
      </w:r>
      <w:r w:rsidRPr="00D323D3">
        <w:rPr>
          <w:rFonts w:hint="cs"/>
          <w:rtl/>
          <w:lang w:bidi="ar-EG"/>
        </w:rPr>
        <w:t>تدابير الكفاءة</w:t>
      </w:r>
      <w:r>
        <w:rPr>
          <w:rFonts w:hint="cs"/>
          <w:rtl/>
          <w:lang w:bidi="ar-EG"/>
        </w:rPr>
        <w:t xml:space="preserve"> المتوقعة - </w:t>
      </w:r>
      <w:r>
        <w:rPr>
          <w:lang w:bidi="ar-EG"/>
        </w:rPr>
        <w:t>2021-2020</w:t>
      </w:r>
    </w:p>
    <w:tbl>
      <w:tblPr>
        <w:bidiVisual/>
        <w:tblW w:w="12532" w:type="dxa"/>
        <w:jc w:val="center"/>
        <w:tblLook w:val="04A0" w:firstRow="1" w:lastRow="0" w:firstColumn="1" w:lastColumn="0" w:noHBand="0" w:noVBand="1"/>
      </w:tblPr>
      <w:tblGrid>
        <w:gridCol w:w="757"/>
        <w:gridCol w:w="9"/>
        <w:gridCol w:w="6663"/>
        <w:gridCol w:w="1584"/>
        <w:gridCol w:w="18"/>
        <w:gridCol w:w="1658"/>
        <w:gridCol w:w="1843"/>
      </w:tblGrid>
      <w:tr w:rsidR="009F5C46" w:rsidRPr="00940C0A" w:rsidTr="009F5C46">
        <w:trPr>
          <w:tblHeader/>
          <w:jc w:val="center"/>
        </w:trPr>
        <w:tc>
          <w:tcPr>
            <w:tcW w:w="757" w:type="dxa"/>
            <w:tcBorders>
              <w:top w:val="nil"/>
              <w:left w:val="nil"/>
              <w:bottom w:val="nil"/>
              <w:right w:val="nil"/>
            </w:tcBorders>
            <w:shd w:val="clear" w:color="auto" w:fill="auto"/>
            <w:noWrap/>
            <w:vAlign w:val="bottom"/>
            <w:hideMark/>
          </w:tcPr>
          <w:p w:rsidR="00A66903" w:rsidRPr="00940C0A" w:rsidRDefault="00A66903" w:rsidP="00940C0A">
            <w:pPr>
              <w:tabs>
                <w:tab w:val="clear" w:pos="794"/>
              </w:tabs>
              <w:spacing w:before="60" w:after="60" w:line="260" w:lineRule="exact"/>
              <w:jc w:val="left"/>
              <w:rPr>
                <w:rFonts w:ascii="Times New Roman" w:eastAsia="Times New Roman" w:hAnsi="Times New Roman"/>
                <w:sz w:val="20"/>
                <w:szCs w:val="26"/>
                <w:lang w:val="en-GB"/>
              </w:rPr>
            </w:pPr>
          </w:p>
        </w:tc>
        <w:tc>
          <w:tcPr>
            <w:tcW w:w="6672" w:type="dxa"/>
            <w:gridSpan w:val="2"/>
            <w:tcBorders>
              <w:top w:val="nil"/>
              <w:left w:val="nil"/>
              <w:bottom w:val="nil"/>
              <w:right w:val="nil"/>
            </w:tcBorders>
            <w:shd w:val="clear" w:color="auto" w:fill="auto"/>
            <w:noWrap/>
            <w:vAlign w:val="bottom"/>
            <w:hideMark/>
          </w:tcPr>
          <w:p w:rsidR="00A66903" w:rsidRPr="00940C0A" w:rsidRDefault="00A66903" w:rsidP="00940C0A">
            <w:pPr>
              <w:tabs>
                <w:tab w:val="clear" w:pos="794"/>
              </w:tabs>
              <w:spacing w:before="60" w:after="60" w:line="260" w:lineRule="exact"/>
              <w:rPr>
                <w:rFonts w:ascii="Times New Roman" w:eastAsia="Times New Roman" w:hAnsi="Times New Roman"/>
                <w:sz w:val="20"/>
                <w:szCs w:val="26"/>
                <w:lang w:val="en-GB"/>
              </w:rPr>
            </w:pPr>
          </w:p>
        </w:tc>
        <w:tc>
          <w:tcPr>
            <w:tcW w:w="5103" w:type="dxa"/>
            <w:gridSpan w:val="4"/>
            <w:tcBorders>
              <w:top w:val="nil"/>
              <w:left w:val="nil"/>
              <w:bottom w:val="nil"/>
              <w:right w:val="nil"/>
            </w:tcBorders>
            <w:shd w:val="clear" w:color="auto" w:fill="66CCFF"/>
            <w:noWrap/>
            <w:vAlign w:val="bottom"/>
            <w:hideMark/>
          </w:tcPr>
          <w:p w:rsidR="00A66903" w:rsidRPr="00940C0A" w:rsidRDefault="00A66903" w:rsidP="00940C0A">
            <w:pPr>
              <w:tabs>
                <w:tab w:val="clear" w:pos="794"/>
              </w:tabs>
              <w:spacing w:before="60" w:after="60" w:line="260" w:lineRule="exact"/>
              <w:jc w:val="center"/>
              <w:rPr>
                <w:rFonts w:eastAsia="Times New Roman"/>
                <w:i/>
                <w:iCs/>
                <w:color w:val="000000"/>
                <w:sz w:val="20"/>
                <w:szCs w:val="26"/>
                <w:lang w:val="en-GB"/>
              </w:rPr>
            </w:pPr>
            <w:r w:rsidRPr="00940C0A">
              <w:rPr>
                <w:rFonts w:hint="cs"/>
                <w:i/>
                <w:iCs/>
                <w:color w:val="000000"/>
                <w:sz w:val="20"/>
                <w:szCs w:val="26"/>
                <w:rtl/>
              </w:rPr>
              <w:t>بآلاف الفرنكات السويسرية</w:t>
            </w:r>
          </w:p>
        </w:tc>
      </w:tr>
      <w:tr w:rsidR="009F5C46" w:rsidRPr="00940C0A" w:rsidTr="009F5C46">
        <w:trPr>
          <w:tblHeader/>
          <w:jc w:val="center"/>
        </w:trPr>
        <w:tc>
          <w:tcPr>
            <w:tcW w:w="7429" w:type="dxa"/>
            <w:gridSpan w:val="3"/>
            <w:tcBorders>
              <w:top w:val="nil"/>
              <w:left w:val="nil"/>
              <w:bottom w:val="nil"/>
              <w:right w:val="nil"/>
            </w:tcBorders>
            <w:shd w:val="clear" w:color="auto" w:fill="66CCFF"/>
            <w:noWrap/>
            <w:vAlign w:val="center"/>
            <w:hideMark/>
          </w:tcPr>
          <w:p w:rsidR="00A66903" w:rsidRPr="00940C0A" w:rsidRDefault="00A66903" w:rsidP="00940C0A">
            <w:pPr>
              <w:tabs>
                <w:tab w:val="clear" w:pos="794"/>
              </w:tabs>
              <w:spacing w:before="60" w:after="60" w:line="260" w:lineRule="exact"/>
              <w:jc w:val="center"/>
              <w:rPr>
                <w:rFonts w:eastAsia="Times New Roman"/>
                <w:b/>
                <w:bCs/>
                <w:sz w:val="20"/>
                <w:szCs w:val="26"/>
                <w:lang w:val="en-GB"/>
              </w:rPr>
            </w:pPr>
            <w:r w:rsidRPr="00940C0A">
              <w:rPr>
                <w:rFonts w:hint="cs"/>
                <w:b/>
                <w:bCs/>
                <w:color w:val="000000"/>
                <w:sz w:val="20"/>
                <w:szCs w:val="26"/>
                <w:rtl/>
              </w:rPr>
              <w:t>تدابير الكفاءة</w:t>
            </w:r>
          </w:p>
        </w:tc>
        <w:tc>
          <w:tcPr>
            <w:tcW w:w="1584" w:type="dxa"/>
            <w:tcBorders>
              <w:top w:val="nil"/>
              <w:left w:val="single" w:sz="4" w:space="0" w:color="auto"/>
              <w:bottom w:val="nil"/>
              <w:right w:val="nil"/>
            </w:tcBorders>
            <w:shd w:val="clear" w:color="auto" w:fill="66CCFF"/>
            <w:vAlign w:val="center"/>
            <w:hideMark/>
          </w:tcPr>
          <w:p w:rsidR="00A66903" w:rsidRPr="00940C0A" w:rsidRDefault="00A66903" w:rsidP="00940C0A">
            <w:pPr>
              <w:tabs>
                <w:tab w:val="clear" w:pos="794"/>
              </w:tabs>
              <w:spacing w:before="60" w:after="60" w:line="260" w:lineRule="exact"/>
              <w:jc w:val="center"/>
              <w:rPr>
                <w:rFonts w:eastAsia="Times New Roman"/>
                <w:b/>
                <w:bCs/>
                <w:sz w:val="20"/>
                <w:szCs w:val="26"/>
                <w:lang w:val="en-GB"/>
              </w:rPr>
            </w:pPr>
            <w:r w:rsidRPr="00940C0A">
              <w:rPr>
                <w:rFonts w:eastAsia="Times New Roman" w:hint="cs"/>
                <w:b/>
                <w:bCs/>
                <w:sz w:val="20"/>
                <w:szCs w:val="26"/>
                <w:rtl/>
                <w:lang w:val="en-GB"/>
              </w:rPr>
              <w:t xml:space="preserve">ميزانية </w:t>
            </w:r>
            <w:r w:rsidRPr="00940C0A">
              <w:rPr>
                <w:rFonts w:eastAsia="Times New Roman"/>
                <w:b/>
                <w:bCs/>
                <w:sz w:val="20"/>
                <w:szCs w:val="26"/>
                <w:lang w:val="en-GB"/>
              </w:rPr>
              <w:t>2020</w:t>
            </w:r>
          </w:p>
        </w:tc>
        <w:tc>
          <w:tcPr>
            <w:tcW w:w="1676" w:type="dxa"/>
            <w:gridSpan w:val="2"/>
            <w:tcBorders>
              <w:top w:val="nil"/>
              <w:left w:val="dotted" w:sz="4" w:space="0" w:color="auto"/>
              <w:bottom w:val="nil"/>
              <w:right w:val="dotted" w:sz="4" w:space="0" w:color="auto"/>
            </w:tcBorders>
            <w:shd w:val="clear" w:color="auto" w:fill="66CCFF"/>
            <w:vAlign w:val="center"/>
            <w:hideMark/>
          </w:tcPr>
          <w:p w:rsidR="00A66903" w:rsidRPr="00940C0A" w:rsidRDefault="00A66903" w:rsidP="00940C0A">
            <w:pPr>
              <w:tabs>
                <w:tab w:val="clear" w:pos="794"/>
              </w:tabs>
              <w:spacing w:before="60" w:after="60" w:line="260" w:lineRule="exact"/>
              <w:jc w:val="center"/>
              <w:rPr>
                <w:rFonts w:eastAsia="Times New Roman"/>
                <w:b/>
                <w:bCs/>
                <w:sz w:val="20"/>
                <w:szCs w:val="26"/>
                <w:lang w:val="en-GB"/>
              </w:rPr>
            </w:pPr>
            <w:r w:rsidRPr="00940C0A">
              <w:rPr>
                <w:rFonts w:eastAsia="Times New Roman" w:hint="cs"/>
                <w:b/>
                <w:bCs/>
                <w:sz w:val="20"/>
                <w:szCs w:val="26"/>
                <w:rtl/>
                <w:lang w:val="en-GB"/>
              </w:rPr>
              <w:t xml:space="preserve">ميزانية </w:t>
            </w:r>
            <w:r w:rsidRPr="00940C0A">
              <w:rPr>
                <w:rFonts w:eastAsia="Times New Roman"/>
                <w:b/>
                <w:bCs/>
                <w:sz w:val="20"/>
                <w:szCs w:val="26"/>
                <w:lang w:val="en-GB"/>
              </w:rPr>
              <w:t>2021</w:t>
            </w:r>
          </w:p>
        </w:tc>
        <w:tc>
          <w:tcPr>
            <w:tcW w:w="1843" w:type="dxa"/>
            <w:tcBorders>
              <w:top w:val="nil"/>
              <w:left w:val="nil"/>
              <w:bottom w:val="nil"/>
              <w:right w:val="dotted" w:sz="4" w:space="0" w:color="auto"/>
            </w:tcBorders>
            <w:shd w:val="clear" w:color="auto" w:fill="66CCFF"/>
            <w:vAlign w:val="center"/>
            <w:hideMark/>
          </w:tcPr>
          <w:p w:rsidR="00A66903" w:rsidRPr="00940C0A" w:rsidRDefault="00A66903" w:rsidP="00940C0A">
            <w:pPr>
              <w:tabs>
                <w:tab w:val="clear" w:pos="794"/>
              </w:tabs>
              <w:spacing w:before="60" w:after="60" w:line="260" w:lineRule="exact"/>
              <w:jc w:val="center"/>
              <w:rPr>
                <w:rFonts w:eastAsia="Times New Roman"/>
                <w:b/>
                <w:bCs/>
                <w:sz w:val="20"/>
                <w:szCs w:val="26"/>
                <w:lang w:val="en-GB"/>
              </w:rPr>
            </w:pPr>
            <w:r w:rsidRPr="00940C0A">
              <w:rPr>
                <w:rFonts w:ascii="Traditional Arabic" w:hAnsi="Traditional Arabic" w:hint="cs"/>
                <w:b/>
                <w:bCs/>
                <w:color w:val="000000"/>
                <w:sz w:val="20"/>
                <w:szCs w:val="26"/>
                <w:rtl/>
              </w:rPr>
              <w:t>المجموع</w:t>
            </w:r>
            <w:r w:rsidRPr="00940C0A">
              <w:rPr>
                <w:rFonts w:ascii="Traditional Arabic" w:hAnsi="Traditional Arabic"/>
                <w:color w:val="000000"/>
                <w:sz w:val="20"/>
                <w:szCs w:val="26"/>
              </w:rPr>
              <w:br/>
            </w:r>
            <w:r w:rsidRPr="00940C0A">
              <w:rPr>
                <w:rFonts w:eastAsia="Times New Roman"/>
                <w:b/>
                <w:bCs/>
                <w:sz w:val="20"/>
                <w:szCs w:val="26"/>
                <w:lang w:val="en-GB"/>
              </w:rPr>
              <w:t>2021-2020</w:t>
            </w:r>
          </w:p>
        </w:tc>
      </w:tr>
      <w:tr w:rsidR="009F5C46" w:rsidRPr="00940C0A" w:rsidTr="009F5C46">
        <w:trPr>
          <w:jc w:val="center"/>
        </w:trPr>
        <w:tc>
          <w:tcPr>
            <w:tcW w:w="757" w:type="dxa"/>
            <w:tcBorders>
              <w:top w:val="single" w:sz="4" w:space="0" w:color="auto"/>
              <w:left w:val="nil"/>
              <w:bottom w:val="single" w:sz="4" w:space="0" w:color="auto"/>
              <w:right w:val="nil"/>
            </w:tcBorders>
            <w:shd w:val="clear" w:color="000000" w:fill="CCFFFF"/>
            <w:noWrap/>
            <w:vAlign w:val="center"/>
            <w:hideMark/>
          </w:tcPr>
          <w:p w:rsidR="00A66903" w:rsidRPr="00940C0A" w:rsidRDefault="00A66903" w:rsidP="00940C0A">
            <w:pPr>
              <w:tabs>
                <w:tab w:val="clear" w:pos="794"/>
              </w:tabs>
              <w:spacing w:before="60" w:after="60" w:line="260" w:lineRule="exact"/>
              <w:jc w:val="left"/>
              <w:rPr>
                <w:rFonts w:eastAsia="Times New Roman"/>
                <w:color w:val="000000"/>
                <w:sz w:val="20"/>
                <w:szCs w:val="26"/>
                <w:lang w:val="en-GB"/>
              </w:rPr>
            </w:pPr>
            <w:r w:rsidRPr="00940C0A">
              <w:rPr>
                <w:rFonts w:eastAsia="Times New Roman"/>
                <w:color w:val="000000"/>
                <w:sz w:val="20"/>
                <w:szCs w:val="26"/>
                <w:lang w:val="en-GB"/>
              </w:rPr>
              <w:t>1</w:t>
            </w:r>
          </w:p>
        </w:tc>
        <w:tc>
          <w:tcPr>
            <w:tcW w:w="6672" w:type="dxa"/>
            <w:gridSpan w:val="2"/>
            <w:tcBorders>
              <w:top w:val="single" w:sz="4" w:space="0" w:color="auto"/>
              <w:left w:val="nil"/>
              <w:bottom w:val="single" w:sz="4" w:space="0" w:color="auto"/>
              <w:right w:val="nil"/>
            </w:tcBorders>
            <w:shd w:val="clear" w:color="000000" w:fill="CCFFFF"/>
            <w:vAlign w:val="center"/>
            <w:hideMark/>
          </w:tcPr>
          <w:p w:rsidR="00A66903" w:rsidRPr="00940C0A" w:rsidRDefault="00A66903" w:rsidP="00940C0A">
            <w:pPr>
              <w:tabs>
                <w:tab w:val="clear" w:pos="794"/>
              </w:tabs>
              <w:spacing w:before="60" w:after="60" w:line="260" w:lineRule="exact"/>
              <w:rPr>
                <w:rFonts w:eastAsia="Times New Roman"/>
                <w:color w:val="000000"/>
                <w:spacing w:val="-2"/>
                <w:sz w:val="20"/>
                <w:szCs w:val="26"/>
                <w:lang w:val="en-GB"/>
              </w:rPr>
            </w:pPr>
            <w:r w:rsidRPr="00940C0A">
              <w:rPr>
                <w:rFonts w:eastAsia="Times New Roman"/>
                <w:color w:val="000000"/>
                <w:spacing w:val="-2"/>
                <w:sz w:val="20"/>
                <w:szCs w:val="26"/>
                <w:rtl/>
                <w:lang w:val="en-GB" w:bidi="ar-EG"/>
              </w:rPr>
              <w:t xml:space="preserve">تحديد </w:t>
            </w:r>
            <w:r w:rsidRPr="00940C0A">
              <w:rPr>
                <w:rFonts w:eastAsia="Times New Roman" w:hint="cs"/>
                <w:color w:val="000000"/>
                <w:spacing w:val="-2"/>
                <w:sz w:val="20"/>
                <w:szCs w:val="26"/>
                <w:rtl/>
                <w:lang w:val="en-GB" w:bidi="ar-EG"/>
              </w:rPr>
              <w:t xml:space="preserve">وإزالة </w:t>
            </w:r>
            <w:r w:rsidRPr="00940C0A">
              <w:rPr>
                <w:rFonts w:eastAsia="Times New Roman"/>
                <w:color w:val="000000"/>
                <w:spacing w:val="-2"/>
                <w:sz w:val="20"/>
                <w:szCs w:val="26"/>
                <w:rtl/>
                <w:lang w:val="en-GB" w:bidi="ar-EG"/>
              </w:rPr>
              <w:t xml:space="preserve">جميع أشكال وحالات الازدواج في الوظائف والأنشطة بين جميع التدابير </w:t>
            </w:r>
            <w:r w:rsidRPr="00940C0A">
              <w:rPr>
                <w:rFonts w:eastAsia="Times New Roman" w:hint="cs"/>
                <w:color w:val="000000"/>
                <w:spacing w:val="-2"/>
                <w:sz w:val="20"/>
                <w:szCs w:val="26"/>
                <w:rtl/>
                <w:lang w:val="en-GB" w:bidi="ar-EG"/>
              </w:rPr>
              <w:t xml:space="preserve">والجهات </w:t>
            </w:r>
            <w:r w:rsidRPr="00940C0A">
              <w:rPr>
                <w:rFonts w:eastAsia="Times New Roman"/>
                <w:color w:val="000000"/>
                <w:spacing w:val="-2"/>
                <w:sz w:val="20"/>
                <w:szCs w:val="26"/>
                <w:rtl/>
                <w:lang w:val="en-GB" w:bidi="ar-EG"/>
              </w:rPr>
              <w:t xml:space="preserve">الهيكلية للاتحاد. والتنسيق والتوحيد والتعاون الوثيق بين القطاعات، بما في ذلك استمثال أساليب الإدارة واللوجستيات والتنسيق والدعم المقدم من الأمانة فضلاً عن مركزية </w:t>
            </w:r>
            <w:r w:rsidRPr="00940C0A">
              <w:rPr>
                <w:rFonts w:eastAsia="Times New Roman" w:hint="cs"/>
                <w:color w:val="000000"/>
                <w:spacing w:val="-2"/>
                <w:sz w:val="20"/>
                <w:szCs w:val="26"/>
                <w:rtl/>
                <w:lang w:val="en-GB" w:bidi="ar-EG"/>
              </w:rPr>
              <w:t xml:space="preserve">تحقيق </w:t>
            </w:r>
            <w:r w:rsidRPr="00940C0A">
              <w:rPr>
                <w:rFonts w:eastAsia="Times New Roman"/>
                <w:color w:val="000000"/>
                <w:spacing w:val="-2"/>
                <w:sz w:val="20"/>
                <w:szCs w:val="26"/>
                <w:rtl/>
                <w:lang w:val="en-GB" w:bidi="ar-EG"/>
              </w:rPr>
              <w:t>التمويل والمهام الإدارية</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A66903" w:rsidRPr="00940C0A" w:rsidRDefault="00A66903" w:rsidP="00940C0A">
            <w:pPr>
              <w:tabs>
                <w:tab w:val="clear" w:pos="794"/>
              </w:tabs>
              <w:spacing w:before="60" w:after="60" w:line="260" w:lineRule="exact"/>
              <w:jc w:val="center"/>
              <w:rPr>
                <w:rFonts w:eastAsia="Times New Roman"/>
                <w:color w:val="000000"/>
                <w:sz w:val="20"/>
                <w:szCs w:val="26"/>
                <w:rtl/>
                <w:lang w:val="en-GB" w:bidi="ar-EG"/>
              </w:rPr>
            </w:pPr>
            <w:r w:rsidRPr="00940C0A">
              <w:rPr>
                <w:rFonts w:eastAsia="Times New Roman" w:hint="cs"/>
                <w:color w:val="000000"/>
                <w:sz w:val="20"/>
                <w:szCs w:val="26"/>
                <w:rtl/>
                <w:lang w:val="en-GB" w:bidi="ar-EG"/>
              </w:rPr>
              <w:t>سيتم تحليلها وتقديرها أثناء تنفيذ الميزانية</w:t>
            </w:r>
          </w:p>
        </w:tc>
        <w:tc>
          <w:tcPr>
            <w:tcW w:w="1843" w:type="dxa"/>
            <w:tcBorders>
              <w:top w:val="single" w:sz="4" w:space="0" w:color="auto"/>
              <w:left w:val="nil"/>
              <w:bottom w:val="single" w:sz="4" w:space="0" w:color="auto"/>
              <w:right w:val="dotted" w:sz="4" w:space="0" w:color="auto"/>
            </w:tcBorders>
            <w:shd w:val="clear" w:color="000000" w:fill="CCFFFF"/>
            <w:noWrap/>
            <w:vAlign w:val="bottom"/>
            <w:hideMark/>
          </w:tcPr>
          <w:p w:rsidR="00A66903" w:rsidRPr="00940C0A" w:rsidRDefault="00A66903" w:rsidP="00940C0A">
            <w:pPr>
              <w:tabs>
                <w:tab w:val="clear" w:pos="794"/>
              </w:tabs>
              <w:spacing w:before="60" w:after="60" w:line="260" w:lineRule="exact"/>
              <w:jc w:val="left"/>
              <w:rPr>
                <w:rFonts w:eastAsia="Times New Roman"/>
                <w:color w:val="000000"/>
                <w:sz w:val="20"/>
                <w:szCs w:val="26"/>
                <w:lang w:val="en-GB"/>
              </w:rPr>
            </w:pPr>
            <w:r w:rsidRPr="00940C0A">
              <w:rPr>
                <w:rFonts w:eastAsia="Times New Roman"/>
                <w:color w:val="000000"/>
                <w:sz w:val="20"/>
                <w:szCs w:val="26"/>
                <w:lang w:val="en-GB"/>
              </w:rPr>
              <w:t> </w:t>
            </w:r>
          </w:p>
        </w:tc>
      </w:tr>
      <w:tr w:rsidR="009F5C46" w:rsidRPr="00940C0A" w:rsidTr="009F5C46">
        <w:trPr>
          <w:jc w:val="center"/>
        </w:trPr>
        <w:tc>
          <w:tcPr>
            <w:tcW w:w="757" w:type="dxa"/>
            <w:tcBorders>
              <w:top w:val="nil"/>
              <w:left w:val="nil"/>
              <w:bottom w:val="nil"/>
              <w:right w:val="nil"/>
            </w:tcBorders>
            <w:shd w:val="clear" w:color="000000" w:fill="CCFF99"/>
            <w:noWrap/>
            <w:vAlign w:val="center"/>
            <w:hideMark/>
          </w:tcPr>
          <w:p w:rsidR="00A66903" w:rsidRPr="00940C0A" w:rsidRDefault="00A66903" w:rsidP="00940C0A">
            <w:pPr>
              <w:tabs>
                <w:tab w:val="clear" w:pos="794"/>
              </w:tabs>
              <w:spacing w:before="60" w:after="60" w:line="260" w:lineRule="exact"/>
              <w:jc w:val="left"/>
              <w:rPr>
                <w:rFonts w:eastAsia="Times New Roman"/>
                <w:color w:val="000000"/>
                <w:sz w:val="20"/>
                <w:szCs w:val="26"/>
                <w:lang w:val="en-GB"/>
              </w:rPr>
            </w:pPr>
            <w:r w:rsidRPr="00940C0A">
              <w:rPr>
                <w:rFonts w:eastAsia="Times New Roman"/>
                <w:color w:val="000000"/>
                <w:sz w:val="20"/>
                <w:szCs w:val="26"/>
                <w:lang w:val="en-GB"/>
              </w:rPr>
              <w:t>2</w:t>
            </w:r>
          </w:p>
        </w:tc>
        <w:tc>
          <w:tcPr>
            <w:tcW w:w="6672" w:type="dxa"/>
            <w:gridSpan w:val="2"/>
            <w:tcBorders>
              <w:top w:val="nil"/>
              <w:left w:val="nil"/>
              <w:bottom w:val="nil"/>
              <w:right w:val="nil"/>
            </w:tcBorders>
            <w:shd w:val="clear" w:color="000000" w:fill="CCFF99"/>
            <w:vAlign w:val="center"/>
            <w:hideMark/>
          </w:tcPr>
          <w:p w:rsidR="00A66903" w:rsidRPr="00940C0A" w:rsidRDefault="00A66903" w:rsidP="00940C0A">
            <w:pPr>
              <w:tabs>
                <w:tab w:val="clear" w:pos="794"/>
              </w:tabs>
              <w:spacing w:before="60" w:after="60" w:line="260" w:lineRule="exact"/>
              <w:rPr>
                <w:rFonts w:eastAsia="Times New Roman"/>
                <w:color w:val="000000"/>
                <w:sz w:val="20"/>
                <w:szCs w:val="26"/>
                <w:lang w:val="en-GB"/>
              </w:rPr>
            </w:pPr>
            <w:r w:rsidRPr="00940C0A">
              <w:rPr>
                <w:rFonts w:eastAsia="Times New Roman" w:hint="cs"/>
                <w:color w:val="000000"/>
                <w:sz w:val="20"/>
                <w:szCs w:val="26"/>
                <w:rtl/>
                <w:lang w:val="en-GB" w:bidi="ar-EG"/>
              </w:rPr>
              <w:t>قيام</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فريق</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المهام</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المعني بالتنسيق</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بين</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القطاعات</w:t>
            </w:r>
            <w:r w:rsidRPr="00940C0A">
              <w:rPr>
                <w:rFonts w:eastAsia="Times New Roman"/>
                <w:color w:val="000000"/>
                <w:sz w:val="20"/>
                <w:szCs w:val="26"/>
                <w:rtl/>
                <w:lang w:val="en-GB" w:bidi="ar-EG"/>
              </w:rPr>
              <w:t xml:space="preserve"> </w:t>
            </w:r>
            <w:r w:rsidRPr="00940C0A">
              <w:rPr>
                <w:rFonts w:eastAsia="Times New Roman"/>
                <w:color w:val="000000"/>
                <w:sz w:val="20"/>
                <w:szCs w:val="26"/>
                <w:lang w:val="en-GB"/>
              </w:rPr>
              <w:t>(ISC-TF)</w:t>
            </w:r>
            <w:r w:rsidRPr="00940C0A">
              <w:rPr>
                <w:rFonts w:eastAsia="Times New Roman" w:hint="cs"/>
                <w:color w:val="000000"/>
                <w:sz w:val="20"/>
                <w:szCs w:val="26"/>
                <w:rtl/>
                <w:lang w:val="en-GB" w:bidi="ar-EG"/>
              </w:rPr>
              <w:t xml:space="preserve"> التابع للأمانة بتنسيق</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ومواءمة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جميع</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الحلقات</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الدراسية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وورش</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العمل</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والأنشطة المشتركة بين القطاعات لتجنب</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ازدواج</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المواضيع</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ولتحقيق</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الاستفادة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المثلى</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من</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الإدارة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والخدمات</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اللوجستية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والتنسيق</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ودعم</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الأمانة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والاستفادة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من</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تآزر</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الجهود</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بين</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القطاعات</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ومن</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مقاربة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شمولية</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للمواضيع</w:t>
            </w:r>
            <w:r w:rsidRPr="00940C0A">
              <w:rPr>
                <w:rFonts w:eastAsia="Times New Roman"/>
                <w:color w:val="000000"/>
                <w:sz w:val="20"/>
                <w:szCs w:val="26"/>
                <w:rtl/>
                <w:lang w:val="en-GB" w:bidi="ar-EG"/>
              </w:rPr>
              <w:t xml:space="preserve"> </w:t>
            </w:r>
            <w:r w:rsidRPr="00940C0A">
              <w:rPr>
                <w:rFonts w:eastAsia="Times New Roman" w:hint="cs"/>
                <w:color w:val="000000"/>
                <w:sz w:val="20"/>
                <w:szCs w:val="26"/>
                <w:rtl/>
                <w:lang w:val="en-GB" w:bidi="ar-EG"/>
              </w:rPr>
              <w:t>المطروقة</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noWrap/>
            <w:vAlign w:val="center"/>
            <w:hideMark/>
          </w:tcPr>
          <w:p w:rsidR="00A66903" w:rsidRPr="00940C0A" w:rsidRDefault="00A66903" w:rsidP="00940C0A">
            <w:pPr>
              <w:tabs>
                <w:tab w:val="clear" w:pos="794"/>
              </w:tabs>
              <w:spacing w:before="60" w:after="60" w:line="260" w:lineRule="exact"/>
              <w:jc w:val="center"/>
              <w:rPr>
                <w:rFonts w:eastAsia="Times New Roman"/>
                <w:color w:val="000000"/>
                <w:sz w:val="20"/>
                <w:szCs w:val="26"/>
                <w:lang w:val="en-GB"/>
              </w:rPr>
            </w:pPr>
            <w:r w:rsidRPr="00940C0A">
              <w:rPr>
                <w:rFonts w:eastAsia="Times New Roman" w:hint="cs"/>
                <w:color w:val="000000"/>
                <w:sz w:val="20"/>
                <w:szCs w:val="26"/>
                <w:rtl/>
                <w:lang w:val="en-GB" w:bidi="ar-EG"/>
              </w:rPr>
              <w:t>كما ورد أعلاه</w:t>
            </w:r>
          </w:p>
        </w:tc>
        <w:tc>
          <w:tcPr>
            <w:tcW w:w="1843" w:type="dxa"/>
            <w:tcBorders>
              <w:top w:val="nil"/>
              <w:left w:val="nil"/>
              <w:bottom w:val="nil"/>
              <w:right w:val="dotted" w:sz="4" w:space="0" w:color="auto"/>
            </w:tcBorders>
            <w:shd w:val="clear" w:color="000000" w:fill="CCFF99"/>
            <w:noWrap/>
            <w:vAlign w:val="bottom"/>
            <w:hideMark/>
          </w:tcPr>
          <w:p w:rsidR="00A66903" w:rsidRPr="00940C0A" w:rsidRDefault="00A66903" w:rsidP="00940C0A">
            <w:pPr>
              <w:spacing w:before="60" w:after="60" w:line="260" w:lineRule="exact"/>
              <w:rPr>
                <w:color w:val="000000"/>
                <w:sz w:val="20"/>
                <w:szCs w:val="26"/>
              </w:rPr>
            </w:pPr>
            <w:r w:rsidRPr="00940C0A">
              <w:rPr>
                <w:color w:val="000000"/>
                <w:sz w:val="20"/>
                <w:szCs w:val="26"/>
              </w:rPr>
              <w:t> </w:t>
            </w:r>
          </w:p>
        </w:tc>
      </w:tr>
      <w:tr w:rsidR="009F5C46" w:rsidRPr="00940C0A" w:rsidTr="009F5C46">
        <w:trPr>
          <w:jc w:val="center"/>
        </w:trPr>
        <w:tc>
          <w:tcPr>
            <w:tcW w:w="757" w:type="dxa"/>
            <w:tcBorders>
              <w:top w:val="single" w:sz="4" w:space="0" w:color="auto"/>
              <w:left w:val="nil"/>
              <w:bottom w:val="single" w:sz="4" w:space="0" w:color="auto"/>
              <w:right w:val="nil"/>
            </w:tcBorders>
            <w:shd w:val="clear" w:color="000000" w:fill="CCFFFF"/>
            <w:noWrap/>
            <w:vAlign w:val="center"/>
            <w:hideMark/>
          </w:tcPr>
          <w:p w:rsidR="00A66903" w:rsidRPr="00940C0A" w:rsidRDefault="00A66903" w:rsidP="00940C0A">
            <w:pPr>
              <w:tabs>
                <w:tab w:val="clear" w:pos="794"/>
              </w:tabs>
              <w:spacing w:before="60" w:after="60" w:line="260" w:lineRule="exact"/>
              <w:jc w:val="left"/>
              <w:rPr>
                <w:rFonts w:eastAsia="Times New Roman"/>
                <w:color w:val="000000"/>
                <w:sz w:val="20"/>
                <w:szCs w:val="26"/>
                <w:lang w:val="en-GB"/>
              </w:rPr>
            </w:pPr>
            <w:r w:rsidRPr="00940C0A">
              <w:rPr>
                <w:rFonts w:eastAsia="Times New Roman"/>
                <w:color w:val="000000"/>
                <w:sz w:val="20"/>
                <w:szCs w:val="26"/>
                <w:lang w:val="en-GB"/>
              </w:rPr>
              <w:t>3</w:t>
            </w:r>
          </w:p>
        </w:tc>
        <w:tc>
          <w:tcPr>
            <w:tcW w:w="6672" w:type="dxa"/>
            <w:gridSpan w:val="2"/>
            <w:tcBorders>
              <w:top w:val="single" w:sz="4" w:space="0" w:color="auto"/>
              <w:left w:val="nil"/>
              <w:bottom w:val="single" w:sz="4" w:space="0" w:color="auto"/>
              <w:right w:val="nil"/>
            </w:tcBorders>
            <w:shd w:val="clear" w:color="000000" w:fill="CCFFFF"/>
            <w:vAlign w:val="center"/>
            <w:hideMark/>
          </w:tcPr>
          <w:p w:rsidR="00A66903" w:rsidRPr="00940C0A" w:rsidRDefault="00A66903" w:rsidP="00940C0A">
            <w:pPr>
              <w:tabs>
                <w:tab w:val="clear" w:pos="794"/>
              </w:tabs>
              <w:spacing w:before="60" w:after="60" w:line="260" w:lineRule="exact"/>
              <w:rPr>
                <w:rFonts w:eastAsia="Times New Roman"/>
                <w:color w:val="000000"/>
                <w:sz w:val="20"/>
                <w:szCs w:val="26"/>
                <w:lang w:val="en-GB"/>
              </w:rPr>
            </w:pPr>
            <w:r w:rsidRPr="00940C0A">
              <w:rPr>
                <w:rFonts w:eastAsia="Times New Roman" w:hint="cs"/>
                <w:color w:val="000000"/>
                <w:sz w:val="20"/>
                <w:szCs w:val="26"/>
                <w:rtl/>
                <w:lang w:val="en-GB" w:bidi="ar-EG"/>
              </w:rPr>
              <w:t>تعزيز كفاءة المكاتب الإقليمية في تنفيذ غايات وأهداف الاتحاد ككل وكذلك في استعمال الخبراء المحليين والشبكة المحلية لجهات الاتصال والموارد المحلية. وتعظيم تنسيق الأنشطة مع المنظمات الإقليمية والاستغلال الرشيد للموارد المالية والبشرية المتاحة بما في ذلك تحقيق وفورات في تكاليف السفر والتكاليف المرتبطة بتخطيط وتنظيم الأحداث التي تعقد خارج جنيف</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A66903" w:rsidRPr="00940C0A" w:rsidRDefault="00A66903" w:rsidP="00940C0A">
            <w:pPr>
              <w:tabs>
                <w:tab w:val="clear" w:pos="794"/>
              </w:tabs>
              <w:spacing w:before="60" w:after="60" w:line="260" w:lineRule="exact"/>
              <w:jc w:val="center"/>
              <w:rPr>
                <w:rFonts w:eastAsia="Times New Roman"/>
                <w:color w:val="000000"/>
                <w:sz w:val="20"/>
                <w:szCs w:val="26"/>
                <w:lang w:val="en-GB"/>
              </w:rPr>
            </w:pPr>
            <w:r w:rsidRPr="00940C0A">
              <w:rPr>
                <w:rFonts w:eastAsia="Times New Roman" w:hint="cs"/>
                <w:color w:val="000000"/>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FF"/>
            <w:noWrap/>
            <w:vAlign w:val="bottom"/>
            <w:hideMark/>
          </w:tcPr>
          <w:p w:rsidR="00A66903" w:rsidRPr="00940C0A" w:rsidRDefault="00A66903" w:rsidP="00940C0A">
            <w:pPr>
              <w:spacing w:before="60" w:after="60" w:line="260" w:lineRule="exact"/>
              <w:rPr>
                <w:color w:val="000000"/>
                <w:sz w:val="20"/>
                <w:szCs w:val="26"/>
              </w:rPr>
            </w:pPr>
            <w:r w:rsidRPr="00940C0A">
              <w:rPr>
                <w:color w:val="000000"/>
                <w:sz w:val="20"/>
                <w:szCs w:val="26"/>
              </w:rPr>
              <w:t> </w:t>
            </w:r>
          </w:p>
        </w:tc>
      </w:tr>
      <w:tr w:rsidR="009F5C46" w:rsidRPr="00C837AD" w:rsidTr="009F5C46">
        <w:trPr>
          <w:trHeight w:val="692"/>
          <w:jc w:val="center"/>
        </w:trPr>
        <w:tc>
          <w:tcPr>
            <w:tcW w:w="766" w:type="dxa"/>
            <w:gridSpan w:val="2"/>
            <w:tcBorders>
              <w:top w:val="nil"/>
              <w:left w:val="nil"/>
              <w:bottom w:val="nil"/>
              <w:right w:val="nil"/>
            </w:tcBorders>
            <w:shd w:val="clear" w:color="auto" w:fill="CCFF99"/>
            <w:noWrap/>
            <w:vAlign w:val="center"/>
            <w:hideMark/>
          </w:tcPr>
          <w:p w:rsidR="00940C0A" w:rsidRPr="00C837AD" w:rsidRDefault="009F5C46" w:rsidP="00C837AD">
            <w:pPr>
              <w:spacing w:before="60" w:after="60" w:line="260" w:lineRule="exact"/>
              <w:jc w:val="left"/>
              <w:rPr>
                <w:color w:val="000000"/>
                <w:position w:val="2"/>
                <w:sz w:val="20"/>
                <w:szCs w:val="26"/>
              </w:rPr>
            </w:pPr>
            <w:r w:rsidRPr="00C837AD">
              <w:rPr>
                <w:rFonts w:eastAsia="Times New Roman" w:cs="Times New Roman"/>
                <w:noProof/>
                <w:color w:val="000000"/>
                <w:position w:val="2"/>
                <w:sz w:val="20"/>
                <w:szCs w:val="26"/>
                <w:lang w:val="en-GB"/>
              </w:rPr>
              <mc:AlternateContent>
                <mc:Choice Requires="wps">
                  <w:drawing>
                    <wp:anchor distT="0" distB="0" distL="114300" distR="114300" simplePos="0" relativeHeight="251667456" behindDoc="0" locked="0" layoutInCell="1" allowOverlap="1" wp14:anchorId="5A845FB1" wp14:editId="2357FDAB">
                      <wp:simplePos x="0" y="0"/>
                      <wp:positionH relativeFrom="column">
                        <wp:posOffset>-73025</wp:posOffset>
                      </wp:positionH>
                      <wp:positionV relativeFrom="paragraph">
                        <wp:posOffset>190500</wp:posOffset>
                      </wp:positionV>
                      <wp:extent cx="285750" cy="826135"/>
                      <wp:effectExtent l="0" t="19050" r="19050" b="12065"/>
                      <wp:wrapNone/>
                      <wp:docPr id="4" name="Left Brace 4"/>
                      <wp:cNvGraphicFramePr/>
                      <a:graphic xmlns:a="http://schemas.openxmlformats.org/drawingml/2006/main">
                        <a:graphicData uri="http://schemas.microsoft.com/office/word/2010/wordprocessingShape">
                          <wps:wsp>
                            <wps:cNvSpPr/>
                            <wps:spPr>
                              <a:xfrm flipH="1">
                                <a:off x="0" y="0"/>
                                <a:ext cx="285750" cy="826135"/>
                              </a:xfrm>
                              <a:prstGeom prst="leftBrace">
                                <a:avLst/>
                              </a:prstGeom>
                              <a:noFill/>
                              <a:ln w="28575" cap="flat" cmpd="sng" algn="ctr">
                                <a:solidFill>
                                  <a:srgbClr val="4F81BD">
                                    <a:shade val="95000"/>
                                    <a:satMod val="105000"/>
                                  </a:srgbClr>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1C45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5.75pt;margin-top:15pt;width:22.5pt;height:65.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9rfgIAAO8EAAAOAAAAZHJzL2Uyb0RvYy54bWysVFFv2yAQfp+0/4B4X21nSZtadaq0UbZJ&#10;WVspnfp8wRBbwsCAxOl+/Q5w0i57m/aCjrvjg/vuO25uD50ke25dq1VFi4ucEq6Yrlu1reiP5+Wn&#10;KSXOg6pBasUr+sodvZ19/HDTm5KPdKNlzS1BEOXK3lS08d6UWeZYwztwF9pwhUGhbQcet3ab1RZ6&#10;RO9kNsrzy6zXtjZWM+4cehcpSGcRXwjO/KMQjnsiK4pv83G1cd2ENZvdQLm1YJqWDc+Af3hFB63C&#10;S09QC/BAdrb9C6prmdVOC3/BdJdpIVrGYw1YTZGfVbNuwPBYC5LjzIkm9/9g2cP+yZK2ruiYEgUd&#10;tmjFhSd3Fhgn48BPb1yJaWvzZIedQzMUexC2I0K25iu2PpaPBZFDZPf1xC4/eMLQOZpOribYA4ah&#10;6eiy+DwJ6FmCCXDGOv+F644Eo6IS3xGfEZFhv3I+5R/zwhmll62U6IdSKtIPt+AlgGISEjyancHy&#10;nNpSAnKLKmXeRkinZVuH4+G0s9vNvbRkD6iU8XJa3C1SUgM1T97rSZ4PinHgv+s6uYv86MdaBphY&#10;1x/44dELcE06E0ND+VKF+3kU61BjoDyRHKyNrl+xSVYn9TrDli2ircD5J7AoVyQVR9A/4iKkRhIY&#10;9oSSRttf576Qh+rBCCU9yh6J+bkDyymR3xTq6roYj8OcxM14cjXCjX0f2byPqF13r5GvAofcsGiG&#10;fC+PprC6e8EJnYdbMQSK4d0VxbYk896nYcQJZ3w+j0k4GQb8Sq0NO+oqsPd8eAFrBnF4VNWDPg4I&#10;lGfySLlJIPOd16KN2nljExsUNjhVsVXDDxDG9v0+Zr39U7PfAAAA//8DAFBLAwQUAAYACAAAACEA&#10;SKwzBN0AAAAJAQAADwAAAGRycy9kb3ducmV2LnhtbEyPwU7DMBBE70j8g7VIXFBrh4iShjgVIEXi&#10;SijqdRsvSURsh9htA1/PcirH0T7Nvik2sx3EkabQe6chWSoQ5Bpvetdq2L5ViwxEiOgMDt6Rhm8K&#10;sCkvLwrMjT+5VzrWsRVc4kKOGroYx1zK0HRkMSz9SI5vH36yGDlOrTQTnrjcDvJWqZW02Dv+0OFI&#10;zx01n/XBarj/yl6edusqkzfN+4+vtjiHGrW+vpofH0BEmuMZhj99VoeSnfb+4EwQg4ZFktwxqiFV&#10;vImBNOW8Z3ClEpBlIf8vKH8BAAD//wMAUEsBAi0AFAAGAAgAAAAhALaDOJL+AAAA4QEAABMAAAAA&#10;AAAAAAAAAAAAAAAAAFtDb250ZW50X1R5cGVzXS54bWxQSwECLQAUAAYACAAAACEAOP0h/9YAAACU&#10;AQAACwAAAAAAAAAAAAAAAAAvAQAAX3JlbHMvLnJlbHNQSwECLQAUAAYACAAAACEAubUPa34CAADv&#10;BAAADgAAAAAAAAAAAAAAAAAuAgAAZHJzL2Uyb0RvYy54bWxQSwECLQAUAAYACAAAACEASKwzBN0A&#10;AAAJAQAADwAAAAAAAAAAAAAAAADYBAAAZHJzL2Rvd25yZXYueG1sUEsFBgAAAAAEAAQA8wAAAOIF&#10;AAAAAA==&#10;" adj="623" strokecolor="#4a7ebb" strokeweight="2.25pt"/>
                  </w:pict>
                </mc:Fallback>
              </mc:AlternateContent>
            </w:r>
            <w:r w:rsidR="00843D14" w:rsidRPr="00C837AD">
              <w:rPr>
                <w:color w:val="000000"/>
                <w:position w:val="2"/>
                <w:sz w:val="20"/>
                <w:szCs w:val="26"/>
              </w:rPr>
              <w:t>4</w:t>
            </w:r>
          </w:p>
        </w:tc>
        <w:tc>
          <w:tcPr>
            <w:tcW w:w="6663" w:type="dxa"/>
            <w:tcBorders>
              <w:top w:val="nil"/>
              <w:left w:val="nil"/>
              <w:bottom w:val="nil"/>
              <w:right w:val="nil"/>
            </w:tcBorders>
            <w:shd w:val="clear" w:color="000000" w:fill="CCFF99"/>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tl/>
                <w:lang w:bidi="ar-EG"/>
              </w:rPr>
              <w:t>تحقيق وفورات من التناقص</w:t>
            </w:r>
            <w:r w:rsidRPr="00C837AD">
              <w:rPr>
                <w:rFonts w:hint="cs"/>
                <w:color w:val="000000"/>
                <w:position w:val="2"/>
                <w:sz w:val="20"/>
                <w:szCs w:val="26"/>
                <w:rtl/>
                <w:lang w:bidi="ar-EG"/>
              </w:rPr>
              <w:t xml:space="preserve"> الطبيعي للموظفين</w:t>
            </w:r>
            <w:r w:rsidRPr="00C837AD">
              <w:rPr>
                <w:color w:val="000000"/>
                <w:position w:val="2"/>
                <w:sz w:val="20"/>
                <w:szCs w:val="26"/>
                <w:rtl/>
                <w:lang w:bidi="ar-EG"/>
              </w:rPr>
              <w:t xml:space="preserve"> وإعادة توزيع الموظفين ومراجعة رتب الوظائف الشاغرة وإمكانية</w:t>
            </w:r>
            <w:r w:rsidRPr="00C837AD">
              <w:rPr>
                <w:rFonts w:hint="cs"/>
                <w:color w:val="000000"/>
                <w:position w:val="2"/>
                <w:sz w:val="20"/>
                <w:szCs w:val="26"/>
                <w:rtl/>
                <w:lang w:bidi="ar-EG"/>
              </w:rPr>
              <w:t> </w:t>
            </w:r>
            <w:r w:rsidRPr="00C837AD">
              <w:rPr>
                <w:color w:val="000000"/>
                <w:position w:val="2"/>
                <w:sz w:val="20"/>
                <w:szCs w:val="26"/>
                <w:rtl/>
                <w:lang w:bidi="ar-EG"/>
              </w:rPr>
              <w:t>تخفيضها</w:t>
            </w:r>
            <w:r w:rsidRPr="00C837AD">
              <w:rPr>
                <w:rFonts w:hint="cs"/>
                <w:color w:val="000000"/>
                <w:position w:val="2"/>
                <w:sz w:val="20"/>
                <w:szCs w:val="26"/>
                <w:rtl/>
                <w:lang w:bidi="ar-EG"/>
              </w:rPr>
              <w:t xml:space="preserve">، خاصة في الأجزاء غير الحساسة في الأمانة العامة والمكاتب الثلاثة </w:t>
            </w:r>
            <w:r w:rsidRPr="00C837AD">
              <w:rPr>
                <w:color w:val="000000"/>
                <w:position w:val="2"/>
                <w:sz w:val="20"/>
                <w:szCs w:val="26"/>
                <w:rtl/>
                <w:lang w:bidi="ar-EG"/>
              </w:rPr>
              <w:t>للوصول إلى المستويات المثلى من الإنتاجية والكفاءة والفعالية</w:t>
            </w:r>
          </w:p>
        </w:tc>
        <w:tc>
          <w:tcPr>
            <w:tcW w:w="1584" w:type="dxa"/>
            <w:vMerge w:val="restart"/>
            <w:tcBorders>
              <w:top w:val="nil"/>
              <w:left w:val="single" w:sz="4" w:space="0" w:color="auto"/>
              <w:bottom w:val="single" w:sz="4" w:space="0" w:color="000000"/>
              <w:right w:val="dotted" w:sz="4" w:space="0" w:color="auto"/>
            </w:tcBorders>
            <w:shd w:val="clear" w:color="000000" w:fill="CCFF99"/>
            <w:noWrap/>
            <w:vAlign w:val="bottom"/>
            <w:hideMark/>
          </w:tcPr>
          <w:p w:rsidR="00940C0A" w:rsidRPr="00C837AD" w:rsidRDefault="00940C0A" w:rsidP="00C837AD">
            <w:pPr>
              <w:spacing w:before="60" w:after="60" w:line="260" w:lineRule="exact"/>
              <w:jc w:val="center"/>
              <w:rPr>
                <w:color w:val="000000"/>
                <w:position w:val="2"/>
                <w:sz w:val="20"/>
                <w:szCs w:val="26"/>
              </w:rPr>
            </w:pPr>
            <w:r w:rsidRPr="00C837AD">
              <w:rPr>
                <w:color w:val="000000"/>
                <w:position w:val="2"/>
                <w:sz w:val="20"/>
                <w:szCs w:val="26"/>
              </w:rPr>
              <w:t>6 397</w:t>
            </w:r>
          </w:p>
        </w:tc>
        <w:tc>
          <w:tcPr>
            <w:tcW w:w="1676" w:type="dxa"/>
            <w:gridSpan w:val="2"/>
            <w:vMerge w:val="restart"/>
            <w:tcBorders>
              <w:top w:val="nil"/>
              <w:left w:val="dotted" w:sz="4" w:space="0" w:color="auto"/>
              <w:bottom w:val="single" w:sz="4" w:space="0" w:color="000000"/>
              <w:right w:val="dotted" w:sz="4" w:space="0" w:color="auto"/>
            </w:tcBorders>
            <w:shd w:val="clear" w:color="000000" w:fill="CCFF99"/>
            <w:noWrap/>
            <w:vAlign w:val="bottom"/>
            <w:hideMark/>
          </w:tcPr>
          <w:p w:rsidR="00940C0A" w:rsidRPr="00C837AD" w:rsidRDefault="00940C0A" w:rsidP="00C837AD">
            <w:pPr>
              <w:spacing w:before="60" w:after="60" w:line="260" w:lineRule="exact"/>
              <w:jc w:val="center"/>
              <w:rPr>
                <w:color w:val="000000"/>
                <w:position w:val="2"/>
                <w:sz w:val="20"/>
                <w:szCs w:val="26"/>
              </w:rPr>
            </w:pPr>
            <w:r w:rsidRPr="00C837AD">
              <w:rPr>
                <w:color w:val="000000"/>
                <w:position w:val="2"/>
                <w:sz w:val="20"/>
                <w:szCs w:val="26"/>
              </w:rPr>
              <w:t>6 397</w:t>
            </w:r>
          </w:p>
        </w:tc>
        <w:tc>
          <w:tcPr>
            <w:tcW w:w="1843" w:type="dxa"/>
            <w:vMerge w:val="restart"/>
            <w:tcBorders>
              <w:top w:val="nil"/>
              <w:left w:val="dotted" w:sz="4" w:space="0" w:color="auto"/>
              <w:bottom w:val="single" w:sz="4" w:space="0" w:color="000000"/>
              <w:right w:val="dotted" w:sz="4" w:space="0" w:color="auto"/>
            </w:tcBorders>
            <w:shd w:val="clear" w:color="000000" w:fill="CCFF99"/>
            <w:noWrap/>
            <w:vAlign w:val="bottom"/>
            <w:hideMark/>
          </w:tcPr>
          <w:p w:rsidR="00940C0A" w:rsidRPr="00C837AD" w:rsidRDefault="00940C0A" w:rsidP="00C837AD">
            <w:pPr>
              <w:spacing w:before="60" w:after="60" w:line="260" w:lineRule="exact"/>
              <w:jc w:val="center"/>
              <w:rPr>
                <w:color w:val="000000"/>
                <w:position w:val="2"/>
                <w:sz w:val="20"/>
                <w:szCs w:val="26"/>
              </w:rPr>
            </w:pPr>
            <w:r w:rsidRPr="00C837AD">
              <w:rPr>
                <w:color w:val="000000"/>
                <w:position w:val="2"/>
                <w:sz w:val="20"/>
                <w:szCs w:val="26"/>
              </w:rPr>
              <w:t>12 794</w:t>
            </w:r>
          </w:p>
        </w:tc>
      </w:tr>
      <w:tr w:rsidR="009F5C46" w:rsidRPr="00C837AD" w:rsidTr="009F5C46">
        <w:trPr>
          <w:jc w:val="center"/>
        </w:trPr>
        <w:tc>
          <w:tcPr>
            <w:tcW w:w="766" w:type="dxa"/>
            <w:gridSpan w:val="2"/>
            <w:tcBorders>
              <w:top w:val="single" w:sz="4" w:space="0" w:color="auto"/>
              <w:left w:val="nil"/>
              <w:bottom w:val="single" w:sz="4" w:space="0" w:color="auto"/>
              <w:right w:val="nil"/>
            </w:tcBorders>
            <w:shd w:val="clear" w:color="000000" w:fill="CCFF99"/>
            <w:noWrap/>
            <w:vAlign w:val="center"/>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Pr>
              <w:t>5</w:t>
            </w:r>
          </w:p>
        </w:tc>
        <w:tc>
          <w:tcPr>
            <w:tcW w:w="6663" w:type="dxa"/>
            <w:tcBorders>
              <w:top w:val="single" w:sz="4" w:space="0" w:color="auto"/>
              <w:left w:val="nil"/>
              <w:bottom w:val="single" w:sz="4" w:space="0" w:color="auto"/>
              <w:right w:val="nil"/>
            </w:tcBorders>
            <w:shd w:val="clear" w:color="000000" w:fill="CCFF99"/>
            <w:vAlign w:val="center"/>
            <w:hideMark/>
          </w:tcPr>
          <w:p w:rsidR="00940C0A" w:rsidRPr="00C837AD" w:rsidRDefault="00940C0A" w:rsidP="00C837AD">
            <w:pPr>
              <w:spacing w:before="60" w:after="60" w:line="260" w:lineRule="exact"/>
              <w:rPr>
                <w:color w:val="000000"/>
                <w:position w:val="2"/>
                <w:sz w:val="20"/>
                <w:szCs w:val="26"/>
              </w:rPr>
            </w:pPr>
            <w:r w:rsidRPr="00C837AD">
              <w:rPr>
                <w:rFonts w:hint="cs"/>
                <w:color w:val="000000"/>
                <w:position w:val="2"/>
                <w:sz w:val="20"/>
                <w:szCs w:val="26"/>
                <w:rtl/>
                <w:lang w:bidi="ar-EG"/>
              </w:rPr>
              <w:t>تحديد</w:t>
            </w:r>
            <w:r w:rsidRPr="00C837AD">
              <w:rPr>
                <w:color w:val="000000"/>
                <w:position w:val="2"/>
                <w:sz w:val="20"/>
                <w:szCs w:val="26"/>
                <w:rtl/>
                <w:lang w:bidi="ar-EG"/>
              </w:rPr>
              <w:t xml:space="preserve"> </w:t>
            </w:r>
            <w:r w:rsidRPr="00C837AD">
              <w:rPr>
                <w:rFonts w:hint="cs"/>
                <w:color w:val="000000"/>
                <w:position w:val="2"/>
                <w:sz w:val="20"/>
                <w:szCs w:val="26"/>
                <w:rtl/>
                <w:lang w:bidi="ar-EG"/>
              </w:rPr>
              <w:t>أولويات</w:t>
            </w:r>
            <w:r w:rsidRPr="00C837AD">
              <w:rPr>
                <w:color w:val="000000"/>
                <w:position w:val="2"/>
                <w:sz w:val="20"/>
                <w:szCs w:val="26"/>
                <w:rtl/>
                <w:lang w:bidi="ar-EG"/>
              </w:rPr>
              <w:t xml:space="preserve"> </w:t>
            </w:r>
            <w:r w:rsidRPr="00C837AD">
              <w:rPr>
                <w:rFonts w:hint="cs"/>
                <w:color w:val="000000"/>
                <w:position w:val="2"/>
                <w:sz w:val="20"/>
                <w:szCs w:val="26"/>
                <w:rtl/>
                <w:lang w:bidi="ar-EG"/>
              </w:rPr>
              <w:t>إعادة</w:t>
            </w:r>
            <w:r w:rsidRPr="00C837AD">
              <w:rPr>
                <w:color w:val="000000"/>
                <w:position w:val="2"/>
                <w:sz w:val="20"/>
                <w:szCs w:val="26"/>
                <w:rtl/>
                <w:lang w:bidi="ar-EG"/>
              </w:rPr>
              <w:t xml:space="preserve"> </w:t>
            </w:r>
            <w:r w:rsidRPr="00C837AD">
              <w:rPr>
                <w:rFonts w:hint="cs"/>
                <w:color w:val="000000"/>
                <w:position w:val="2"/>
                <w:sz w:val="20"/>
                <w:szCs w:val="26"/>
                <w:rtl/>
                <w:lang w:bidi="ar-EG"/>
              </w:rPr>
              <w:t>توزيع</w:t>
            </w:r>
            <w:r w:rsidRPr="00C837AD">
              <w:rPr>
                <w:color w:val="000000"/>
                <w:position w:val="2"/>
                <w:sz w:val="20"/>
                <w:szCs w:val="26"/>
                <w:rtl/>
                <w:lang w:bidi="ar-EG"/>
              </w:rPr>
              <w:t xml:space="preserve"> </w:t>
            </w:r>
            <w:r w:rsidRPr="00C837AD">
              <w:rPr>
                <w:rFonts w:hint="cs"/>
                <w:color w:val="000000"/>
                <w:position w:val="2"/>
                <w:sz w:val="20"/>
                <w:szCs w:val="26"/>
                <w:rtl/>
                <w:lang w:bidi="ar-EG"/>
              </w:rPr>
              <w:t>الموظفين</w:t>
            </w:r>
            <w:r w:rsidRPr="00C837AD">
              <w:rPr>
                <w:color w:val="000000"/>
                <w:position w:val="2"/>
                <w:sz w:val="20"/>
                <w:szCs w:val="26"/>
                <w:rtl/>
                <w:lang w:bidi="ar-EG"/>
              </w:rPr>
              <w:t xml:space="preserve"> </w:t>
            </w:r>
            <w:r w:rsidRPr="00C837AD">
              <w:rPr>
                <w:rFonts w:hint="cs"/>
                <w:color w:val="000000"/>
                <w:position w:val="2"/>
                <w:sz w:val="20"/>
                <w:szCs w:val="26"/>
                <w:rtl/>
                <w:lang w:bidi="ar-EG"/>
              </w:rPr>
              <w:t>بغية</w:t>
            </w:r>
            <w:r w:rsidRPr="00C837AD">
              <w:rPr>
                <w:color w:val="000000"/>
                <w:position w:val="2"/>
                <w:sz w:val="20"/>
                <w:szCs w:val="26"/>
                <w:rtl/>
                <w:lang w:bidi="ar-EG"/>
              </w:rPr>
              <w:t xml:space="preserve"> </w:t>
            </w:r>
            <w:r w:rsidRPr="00C837AD">
              <w:rPr>
                <w:rFonts w:hint="cs"/>
                <w:color w:val="000000"/>
                <w:position w:val="2"/>
                <w:sz w:val="20"/>
                <w:szCs w:val="26"/>
                <w:rtl/>
                <w:lang w:bidi="ar-EG"/>
              </w:rPr>
              <w:t>تنفيذ</w:t>
            </w:r>
            <w:r w:rsidRPr="00C837AD">
              <w:rPr>
                <w:color w:val="000000"/>
                <w:position w:val="2"/>
                <w:sz w:val="20"/>
                <w:szCs w:val="26"/>
                <w:rtl/>
                <w:lang w:bidi="ar-EG"/>
              </w:rPr>
              <w:t xml:space="preserve"> </w:t>
            </w:r>
            <w:r w:rsidRPr="00C837AD">
              <w:rPr>
                <w:rFonts w:hint="cs"/>
                <w:color w:val="000000"/>
                <w:position w:val="2"/>
                <w:sz w:val="20"/>
                <w:szCs w:val="26"/>
                <w:rtl/>
                <w:lang w:bidi="ar-EG"/>
              </w:rPr>
              <w:t>أنشطة</w:t>
            </w:r>
            <w:r w:rsidRPr="00C837AD">
              <w:rPr>
                <w:color w:val="000000"/>
                <w:position w:val="2"/>
                <w:sz w:val="20"/>
                <w:szCs w:val="26"/>
                <w:rtl/>
                <w:lang w:bidi="ar-EG"/>
              </w:rPr>
              <w:t xml:space="preserve"> </w:t>
            </w:r>
            <w:r w:rsidRPr="00C837AD">
              <w:rPr>
                <w:rFonts w:hint="cs"/>
                <w:color w:val="000000"/>
                <w:position w:val="2"/>
                <w:sz w:val="20"/>
                <w:szCs w:val="26"/>
                <w:rtl/>
                <w:lang w:bidi="ar-EG"/>
              </w:rPr>
              <w:t>جديدة</w:t>
            </w:r>
            <w:r w:rsidRPr="00C837AD">
              <w:rPr>
                <w:color w:val="000000"/>
                <w:position w:val="2"/>
                <w:sz w:val="20"/>
                <w:szCs w:val="26"/>
                <w:rtl/>
                <w:lang w:bidi="ar-EG"/>
              </w:rPr>
              <w:t xml:space="preserve"> </w:t>
            </w:r>
            <w:r w:rsidRPr="00C837AD">
              <w:rPr>
                <w:rFonts w:hint="cs"/>
                <w:color w:val="000000"/>
                <w:position w:val="2"/>
                <w:sz w:val="20"/>
                <w:szCs w:val="26"/>
                <w:rtl/>
                <w:lang w:bidi="ar-EG"/>
              </w:rPr>
              <w:t>أو</w:t>
            </w:r>
            <w:r w:rsidRPr="00C837AD">
              <w:rPr>
                <w:color w:val="000000"/>
                <w:position w:val="2"/>
                <w:sz w:val="20"/>
                <w:szCs w:val="26"/>
                <w:rtl/>
                <w:lang w:bidi="ar-EG"/>
              </w:rPr>
              <w:t xml:space="preserve"> </w:t>
            </w:r>
            <w:r w:rsidRPr="00C837AD">
              <w:rPr>
                <w:rFonts w:hint="cs"/>
                <w:color w:val="000000"/>
                <w:position w:val="2"/>
                <w:sz w:val="20"/>
                <w:szCs w:val="26"/>
                <w:rtl/>
                <w:lang w:bidi="ar-EG"/>
              </w:rPr>
              <w:t>إضافية</w:t>
            </w:r>
            <w:r w:rsidRPr="00C837AD">
              <w:rPr>
                <w:color w:val="000000"/>
                <w:position w:val="2"/>
                <w:sz w:val="20"/>
                <w:szCs w:val="26"/>
                <w:rtl/>
                <w:lang w:bidi="ar-EG"/>
              </w:rPr>
              <w:t xml:space="preserve">. </w:t>
            </w:r>
            <w:r w:rsidRPr="00C837AD">
              <w:rPr>
                <w:rFonts w:hint="cs"/>
                <w:color w:val="000000"/>
                <w:position w:val="2"/>
                <w:sz w:val="20"/>
                <w:szCs w:val="26"/>
                <w:rtl/>
                <w:lang w:bidi="ar-EG"/>
              </w:rPr>
              <w:t>وينبغي</w:t>
            </w:r>
            <w:r w:rsidRPr="00C837AD">
              <w:rPr>
                <w:color w:val="000000"/>
                <w:position w:val="2"/>
                <w:sz w:val="20"/>
                <w:szCs w:val="26"/>
                <w:rtl/>
                <w:lang w:bidi="ar-EG"/>
              </w:rPr>
              <w:t xml:space="preserve"> </w:t>
            </w:r>
            <w:r w:rsidRPr="00C837AD">
              <w:rPr>
                <w:rFonts w:hint="cs"/>
                <w:color w:val="000000"/>
                <w:position w:val="2"/>
                <w:sz w:val="20"/>
                <w:szCs w:val="26"/>
                <w:rtl/>
                <w:lang w:bidi="ar-EG"/>
              </w:rPr>
              <w:t>أن</w:t>
            </w:r>
            <w:r w:rsidRPr="00C837AD">
              <w:rPr>
                <w:color w:val="000000"/>
                <w:position w:val="2"/>
                <w:sz w:val="20"/>
                <w:szCs w:val="26"/>
                <w:rtl/>
                <w:lang w:bidi="ar-EG"/>
              </w:rPr>
              <w:t xml:space="preserve"> </w:t>
            </w:r>
            <w:r w:rsidRPr="00C837AD">
              <w:rPr>
                <w:rFonts w:hint="cs"/>
                <w:color w:val="000000"/>
                <w:position w:val="2"/>
                <w:sz w:val="20"/>
                <w:szCs w:val="26"/>
                <w:rtl/>
                <w:lang w:bidi="ar-EG"/>
              </w:rPr>
              <w:t>تكون</w:t>
            </w:r>
            <w:r w:rsidRPr="00C837AD">
              <w:rPr>
                <w:color w:val="000000"/>
                <w:position w:val="2"/>
                <w:sz w:val="20"/>
                <w:szCs w:val="26"/>
                <w:rtl/>
                <w:lang w:bidi="ar-EG"/>
              </w:rPr>
              <w:t xml:space="preserve"> </w:t>
            </w:r>
            <w:r w:rsidRPr="00C837AD">
              <w:rPr>
                <w:rFonts w:hint="cs"/>
                <w:color w:val="000000"/>
                <w:position w:val="2"/>
                <w:sz w:val="20"/>
                <w:szCs w:val="26"/>
                <w:rtl/>
                <w:lang w:bidi="ar-EG"/>
              </w:rPr>
              <w:t>عمليات</w:t>
            </w:r>
            <w:r w:rsidRPr="00C837AD">
              <w:rPr>
                <w:color w:val="000000"/>
                <w:position w:val="2"/>
                <w:sz w:val="20"/>
                <w:szCs w:val="26"/>
                <w:rtl/>
                <w:lang w:bidi="ar-EG"/>
              </w:rPr>
              <w:t xml:space="preserve"> </w:t>
            </w:r>
            <w:r w:rsidRPr="00C837AD">
              <w:rPr>
                <w:rFonts w:hint="cs"/>
                <w:color w:val="000000"/>
                <w:position w:val="2"/>
                <w:sz w:val="20"/>
                <w:szCs w:val="26"/>
                <w:rtl/>
                <w:lang w:bidi="ar-EG"/>
              </w:rPr>
              <w:t>التوظيف</w:t>
            </w:r>
            <w:r w:rsidRPr="00C837AD">
              <w:rPr>
                <w:color w:val="000000"/>
                <w:position w:val="2"/>
                <w:sz w:val="20"/>
                <w:szCs w:val="26"/>
                <w:rtl/>
                <w:lang w:bidi="ar-EG"/>
              </w:rPr>
              <w:t xml:space="preserve"> </w:t>
            </w:r>
            <w:r w:rsidRPr="00C837AD">
              <w:rPr>
                <w:rFonts w:hint="cs"/>
                <w:color w:val="000000"/>
                <w:position w:val="2"/>
                <w:sz w:val="20"/>
                <w:szCs w:val="26"/>
                <w:rtl/>
                <w:lang w:bidi="ar-EG"/>
              </w:rPr>
              <w:t>الجديدة</w:t>
            </w:r>
            <w:r w:rsidRPr="00C837AD">
              <w:rPr>
                <w:color w:val="000000"/>
                <w:position w:val="2"/>
                <w:sz w:val="20"/>
                <w:szCs w:val="26"/>
                <w:rtl/>
                <w:lang w:bidi="ar-EG"/>
              </w:rPr>
              <w:t xml:space="preserve"> </w:t>
            </w:r>
            <w:r w:rsidRPr="00C837AD">
              <w:rPr>
                <w:rFonts w:hint="cs"/>
                <w:color w:val="000000"/>
                <w:position w:val="2"/>
                <w:sz w:val="20"/>
                <w:szCs w:val="26"/>
                <w:rtl/>
                <w:lang w:bidi="ar-EG"/>
              </w:rPr>
              <w:t>الخيار</w:t>
            </w:r>
            <w:r w:rsidRPr="00C837AD">
              <w:rPr>
                <w:color w:val="000000"/>
                <w:position w:val="2"/>
                <w:sz w:val="20"/>
                <w:szCs w:val="26"/>
                <w:rtl/>
                <w:lang w:bidi="ar-EG"/>
              </w:rPr>
              <w:t xml:space="preserve"> </w:t>
            </w:r>
            <w:r w:rsidRPr="00C837AD">
              <w:rPr>
                <w:rFonts w:hint="cs"/>
                <w:color w:val="000000"/>
                <w:position w:val="2"/>
                <w:sz w:val="20"/>
                <w:szCs w:val="26"/>
                <w:rtl/>
                <w:lang w:bidi="ar-EG"/>
              </w:rPr>
              <w:t>الأخير</w:t>
            </w:r>
            <w:r w:rsidRPr="00C837AD">
              <w:rPr>
                <w:color w:val="000000"/>
                <w:position w:val="2"/>
                <w:sz w:val="20"/>
                <w:szCs w:val="26"/>
                <w:rtl/>
                <w:lang w:bidi="ar-EG"/>
              </w:rPr>
              <w:t xml:space="preserve"> </w:t>
            </w:r>
            <w:r w:rsidRPr="00C837AD">
              <w:rPr>
                <w:rFonts w:hint="cs"/>
                <w:color w:val="000000"/>
                <w:position w:val="2"/>
                <w:sz w:val="20"/>
                <w:szCs w:val="26"/>
                <w:rtl/>
                <w:lang w:bidi="ar-EG"/>
              </w:rPr>
              <w:t>مع</w:t>
            </w:r>
            <w:r w:rsidRPr="00C837AD">
              <w:rPr>
                <w:color w:val="000000"/>
                <w:position w:val="2"/>
                <w:sz w:val="20"/>
                <w:szCs w:val="26"/>
                <w:rtl/>
                <w:lang w:bidi="ar-EG"/>
              </w:rPr>
              <w:t xml:space="preserve"> </w:t>
            </w:r>
            <w:r w:rsidRPr="00C837AD">
              <w:rPr>
                <w:rFonts w:hint="cs"/>
                <w:color w:val="000000"/>
                <w:position w:val="2"/>
                <w:sz w:val="20"/>
                <w:szCs w:val="26"/>
                <w:rtl/>
                <w:lang w:bidi="ar-EG"/>
              </w:rPr>
              <w:t>مراعاة</w:t>
            </w:r>
            <w:r w:rsidRPr="00C837AD">
              <w:rPr>
                <w:color w:val="000000"/>
                <w:position w:val="2"/>
                <w:sz w:val="20"/>
                <w:szCs w:val="26"/>
                <w:rtl/>
                <w:lang w:bidi="ar-EG"/>
              </w:rPr>
              <w:t xml:space="preserve"> </w:t>
            </w:r>
            <w:r w:rsidRPr="00C837AD">
              <w:rPr>
                <w:rFonts w:hint="cs"/>
                <w:color w:val="000000"/>
                <w:position w:val="2"/>
                <w:sz w:val="20"/>
                <w:szCs w:val="26"/>
                <w:rtl/>
                <w:lang w:bidi="ar-EG"/>
              </w:rPr>
              <w:t>التوازن</w:t>
            </w:r>
            <w:r w:rsidRPr="00C837AD">
              <w:rPr>
                <w:color w:val="000000"/>
                <w:position w:val="2"/>
                <w:sz w:val="20"/>
                <w:szCs w:val="26"/>
                <w:rtl/>
                <w:lang w:bidi="ar-EG"/>
              </w:rPr>
              <w:t xml:space="preserve"> </w:t>
            </w:r>
            <w:r w:rsidRPr="00C837AD">
              <w:rPr>
                <w:rFonts w:hint="cs"/>
                <w:color w:val="000000"/>
                <w:position w:val="2"/>
                <w:sz w:val="20"/>
                <w:szCs w:val="26"/>
                <w:rtl/>
                <w:lang w:bidi="ar-EG"/>
              </w:rPr>
              <w:t>بين</w:t>
            </w:r>
            <w:r w:rsidRPr="00C837AD">
              <w:rPr>
                <w:color w:val="000000"/>
                <w:position w:val="2"/>
                <w:sz w:val="20"/>
                <w:szCs w:val="26"/>
                <w:rtl/>
                <w:lang w:bidi="ar-EG"/>
              </w:rPr>
              <w:t xml:space="preserve"> </w:t>
            </w:r>
            <w:r w:rsidRPr="00C837AD">
              <w:rPr>
                <w:rFonts w:hint="cs"/>
                <w:color w:val="000000"/>
                <w:position w:val="2"/>
                <w:sz w:val="20"/>
                <w:szCs w:val="26"/>
                <w:rtl/>
                <w:lang w:bidi="ar-EG"/>
              </w:rPr>
              <w:t>الجنسين</w:t>
            </w:r>
            <w:r w:rsidRPr="00C837AD">
              <w:rPr>
                <w:color w:val="000000"/>
                <w:position w:val="2"/>
                <w:sz w:val="20"/>
                <w:szCs w:val="26"/>
                <w:rtl/>
                <w:lang w:bidi="ar-EG"/>
              </w:rPr>
              <w:t xml:space="preserve"> </w:t>
            </w:r>
            <w:r w:rsidRPr="00C837AD">
              <w:rPr>
                <w:rFonts w:hint="cs"/>
                <w:color w:val="000000"/>
                <w:position w:val="2"/>
                <w:sz w:val="20"/>
                <w:szCs w:val="26"/>
                <w:rtl/>
                <w:lang w:bidi="ar-EG"/>
              </w:rPr>
              <w:t>والتوزيع</w:t>
            </w:r>
            <w:r w:rsidRPr="00C837AD">
              <w:rPr>
                <w:color w:val="000000"/>
                <w:position w:val="2"/>
                <w:sz w:val="20"/>
                <w:szCs w:val="26"/>
                <w:rtl/>
                <w:lang w:bidi="ar-EG"/>
              </w:rPr>
              <w:t xml:space="preserve"> </w:t>
            </w:r>
            <w:r w:rsidRPr="00C837AD">
              <w:rPr>
                <w:rFonts w:hint="cs"/>
                <w:color w:val="000000"/>
                <w:position w:val="2"/>
                <w:sz w:val="20"/>
                <w:szCs w:val="26"/>
                <w:rtl/>
                <w:lang w:bidi="ar-EG"/>
              </w:rPr>
              <w:t>الجغرافي والاحتياجات من المهارات الجديدة</w:t>
            </w:r>
          </w:p>
        </w:tc>
        <w:tc>
          <w:tcPr>
            <w:tcW w:w="1584" w:type="dxa"/>
            <w:vMerge/>
            <w:tcBorders>
              <w:top w:val="nil"/>
              <w:left w:val="single" w:sz="4" w:space="0" w:color="auto"/>
              <w:bottom w:val="single" w:sz="4" w:space="0" w:color="000000"/>
              <w:right w:val="dotted" w:sz="4" w:space="0" w:color="auto"/>
            </w:tcBorders>
            <w:vAlign w:val="center"/>
            <w:hideMark/>
          </w:tcPr>
          <w:p w:rsidR="00940C0A" w:rsidRPr="00C837AD" w:rsidRDefault="00940C0A" w:rsidP="00C837AD">
            <w:pPr>
              <w:spacing w:before="60" w:after="60" w:line="260" w:lineRule="exact"/>
              <w:rPr>
                <w:color w:val="000000"/>
                <w:position w:val="2"/>
                <w:sz w:val="20"/>
                <w:szCs w:val="26"/>
              </w:rPr>
            </w:pPr>
          </w:p>
        </w:tc>
        <w:tc>
          <w:tcPr>
            <w:tcW w:w="1676" w:type="dxa"/>
            <w:gridSpan w:val="2"/>
            <w:vMerge/>
            <w:tcBorders>
              <w:top w:val="nil"/>
              <w:left w:val="dotted" w:sz="4" w:space="0" w:color="auto"/>
              <w:bottom w:val="single" w:sz="4" w:space="0" w:color="000000"/>
              <w:right w:val="dotted" w:sz="4" w:space="0" w:color="auto"/>
            </w:tcBorders>
            <w:vAlign w:val="center"/>
            <w:hideMark/>
          </w:tcPr>
          <w:p w:rsidR="00940C0A" w:rsidRPr="00C837AD" w:rsidRDefault="00940C0A" w:rsidP="00C837AD">
            <w:pPr>
              <w:spacing w:before="60" w:after="60" w:line="260" w:lineRule="exact"/>
              <w:rPr>
                <w:color w:val="000000"/>
                <w:position w:val="2"/>
                <w:sz w:val="20"/>
                <w:szCs w:val="26"/>
              </w:rPr>
            </w:pPr>
          </w:p>
        </w:tc>
        <w:tc>
          <w:tcPr>
            <w:tcW w:w="1843" w:type="dxa"/>
            <w:vMerge/>
            <w:tcBorders>
              <w:top w:val="nil"/>
              <w:left w:val="dotted" w:sz="4" w:space="0" w:color="auto"/>
              <w:bottom w:val="single" w:sz="4" w:space="0" w:color="000000"/>
              <w:right w:val="dotted" w:sz="4" w:space="0" w:color="auto"/>
            </w:tcBorders>
            <w:vAlign w:val="center"/>
            <w:hideMark/>
          </w:tcPr>
          <w:p w:rsidR="00940C0A" w:rsidRPr="00C837AD" w:rsidRDefault="00940C0A" w:rsidP="00C837AD">
            <w:pPr>
              <w:spacing w:before="60" w:after="60" w:line="260" w:lineRule="exact"/>
              <w:rPr>
                <w:color w:val="000000"/>
                <w:position w:val="2"/>
                <w:sz w:val="20"/>
                <w:szCs w:val="26"/>
              </w:rPr>
            </w:pPr>
          </w:p>
        </w:tc>
      </w:tr>
      <w:tr w:rsidR="009F5C46" w:rsidRPr="00C837AD" w:rsidTr="009F5C46">
        <w:trPr>
          <w:jc w:val="center"/>
        </w:trPr>
        <w:tc>
          <w:tcPr>
            <w:tcW w:w="766" w:type="dxa"/>
            <w:gridSpan w:val="2"/>
            <w:tcBorders>
              <w:top w:val="nil"/>
              <w:left w:val="nil"/>
              <w:bottom w:val="nil"/>
              <w:right w:val="nil"/>
            </w:tcBorders>
            <w:shd w:val="clear" w:color="000000" w:fill="CCFFFF"/>
            <w:noWrap/>
            <w:vAlign w:val="center"/>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Pr>
              <w:t>6</w:t>
            </w:r>
          </w:p>
        </w:tc>
        <w:tc>
          <w:tcPr>
            <w:tcW w:w="6663" w:type="dxa"/>
            <w:tcBorders>
              <w:top w:val="nil"/>
              <w:left w:val="nil"/>
              <w:bottom w:val="nil"/>
              <w:right w:val="nil"/>
            </w:tcBorders>
            <w:shd w:val="clear" w:color="000000" w:fill="CCFFFF"/>
            <w:vAlign w:val="center"/>
            <w:hideMark/>
          </w:tcPr>
          <w:p w:rsidR="00940C0A" w:rsidRPr="00C837AD" w:rsidRDefault="00940C0A" w:rsidP="00C837AD">
            <w:pPr>
              <w:spacing w:before="60" w:after="60" w:line="260" w:lineRule="exact"/>
              <w:rPr>
                <w:color w:val="000000"/>
                <w:position w:val="2"/>
                <w:sz w:val="20"/>
                <w:szCs w:val="26"/>
              </w:rPr>
            </w:pPr>
            <w:r w:rsidRPr="00C837AD">
              <w:rPr>
                <w:rFonts w:hint="cs"/>
                <w:color w:val="000000"/>
                <w:position w:val="2"/>
                <w:sz w:val="20"/>
                <w:szCs w:val="26"/>
                <w:rtl/>
                <w:lang w:bidi="ar-EG"/>
              </w:rPr>
              <w:t>عدم استخدام الخبراء الاستشاريين إلا حين يتعذر إيجاد المهارات أو الخبرات المعنية في صفوف الموظفين الحاليين وبعد تأكيد هذه الحاجة خطياً من الإدارة العليا</w:t>
            </w:r>
          </w:p>
        </w:tc>
        <w:tc>
          <w:tcPr>
            <w:tcW w:w="3260"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940C0A" w:rsidRPr="00C837AD" w:rsidRDefault="00940C0A" w:rsidP="00C837AD">
            <w:pPr>
              <w:spacing w:before="60" w:after="60" w:line="260" w:lineRule="exact"/>
              <w:jc w:val="center"/>
              <w:rPr>
                <w:color w:val="000000"/>
                <w:position w:val="2"/>
                <w:sz w:val="20"/>
                <w:szCs w:val="26"/>
              </w:rPr>
            </w:pPr>
            <w:r w:rsidRPr="00C837AD">
              <w:rPr>
                <w:rFonts w:eastAsia="Times New Roman" w:hint="cs"/>
                <w:color w:val="000000"/>
                <w:position w:val="2"/>
                <w:sz w:val="20"/>
                <w:szCs w:val="26"/>
                <w:rtl/>
                <w:lang w:val="en-GB" w:bidi="ar-EG"/>
              </w:rPr>
              <w:t>سيتم تحليلها وتقديرها أثناء تنفيذ الميزانية</w:t>
            </w:r>
          </w:p>
        </w:tc>
        <w:tc>
          <w:tcPr>
            <w:tcW w:w="1843" w:type="dxa"/>
            <w:tcBorders>
              <w:top w:val="nil"/>
              <w:left w:val="nil"/>
              <w:bottom w:val="nil"/>
              <w:right w:val="dotted" w:sz="4" w:space="0" w:color="auto"/>
            </w:tcBorders>
            <w:shd w:val="clear" w:color="000000" w:fill="CCFFFF"/>
            <w:noWrap/>
            <w:vAlign w:val="bottom"/>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Pr>
              <w:t> </w:t>
            </w:r>
          </w:p>
        </w:tc>
      </w:tr>
      <w:tr w:rsidR="009F5C46" w:rsidRPr="00C837AD" w:rsidTr="009F5C46">
        <w:trPr>
          <w:jc w:val="center"/>
        </w:trPr>
        <w:tc>
          <w:tcPr>
            <w:tcW w:w="766" w:type="dxa"/>
            <w:gridSpan w:val="2"/>
            <w:tcBorders>
              <w:top w:val="single" w:sz="4" w:space="0" w:color="auto"/>
              <w:left w:val="nil"/>
              <w:bottom w:val="single" w:sz="4" w:space="0" w:color="auto"/>
              <w:right w:val="nil"/>
            </w:tcBorders>
            <w:shd w:val="clear" w:color="000000" w:fill="CCFF99"/>
            <w:noWrap/>
            <w:vAlign w:val="center"/>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Pr>
              <w:t>7</w:t>
            </w:r>
          </w:p>
        </w:tc>
        <w:tc>
          <w:tcPr>
            <w:tcW w:w="6663" w:type="dxa"/>
            <w:tcBorders>
              <w:top w:val="single" w:sz="4" w:space="0" w:color="auto"/>
              <w:left w:val="nil"/>
              <w:bottom w:val="single" w:sz="4" w:space="0" w:color="auto"/>
              <w:right w:val="nil"/>
            </w:tcBorders>
            <w:shd w:val="clear" w:color="000000" w:fill="CCFF99"/>
            <w:vAlign w:val="center"/>
            <w:hideMark/>
          </w:tcPr>
          <w:p w:rsidR="00940C0A" w:rsidRPr="00C837AD" w:rsidRDefault="00940C0A" w:rsidP="00C837AD">
            <w:pPr>
              <w:spacing w:before="60" w:after="60" w:line="260" w:lineRule="exact"/>
              <w:rPr>
                <w:color w:val="000000"/>
                <w:position w:val="2"/>
                <w:sz w:val="20"/>
                <w:szCs w:val="26"/>
              </w:rPr>
            </w:pPr>
            <w:r w:rsidRPr="00C837AD">
              <w:rPr>
                <w:rFonts w:hint="cs"/>
                <w:color w:val="000000"/>
                <w:position w:val="2"/>
                <w:sz w:val="20"/>
                <w:szCs w:val="26"/>
                <w:rtl/>
                <w:lang w:bidi="ar-SY"/>
              </w:rPr>
              <w:t>الارتقاء</w:t>
            </w:r>
            <w:r w:rsidRPr="00C837AD">
              <w:rPr>
                <w:color w:val="000000"/>
                <w:position w:val="2"/>
                <w:sz w:val="20"/>
                <w:szCs w:val="26"/>
                <w:rtl/>
                <w:lang w:bidi="ar-SY"/>
              </w:rPr>
              <w:t xml:space="preserve"> </w:t>
            </w:r>
            <w:r w:rsidRPr="00C837AD">
              <w:rPr>
                <w:rFonts w:hint="cs"/>
                <w:color w:val="000000"/>
                <w:position w:val="2"/>
                <w:sz w:val="20"/>
                <w:szCs w:val="26"/>
                <w:rtl/>
                <w:lang w:bidi="ar-SY"/>
              </w:rPr>
              <w:t>بسياسة</w:t>
            </w:r>
            <w:r w:rsidRPr="00C837AD">
              <w:rPr>
                <w:color w:val="000000"/>
                <w:position w:val="2"/>
                <w:sz w:val="20"/>
                <w:szCs w:val="26"/>
                <w:rtl/>
                <w:lang w:bidi="ar-SY"/>
              </w:rPr>
              <w:t xml:space="preserve"> </w:t>
            </w:r>
            <w:r w:rsidRPr="00C837AD">
              <w:rPr>
                <w:rFonts w:hint="cs"/>
                <w:color w:val="000000"/>
                <w:position w:val="2"/>
                <w:sz w:val="20"/>
                <w:szCs w:val="26"/>
                <w:rtl/>
                <w:lang w:bidi="ar-SY"/>
              </w:rPr>
              <w:t>بناء</w:t>
            </w:r>
            <w:r w:rsidRPr="00C837AD">
              <w:rPr>
                <w:color w:val="000000"/>
                <w:position w:val="2"/>
                <w:sz w:val="20"/>
                <w:szCs w:val="26"/>
                <w:rtl/>
                <w:lang w:bidi="ar-SY"/>
              </w:rPr>
              <w:t xml:space="preserve"> </w:t>
            </w:r>
            <w:r w:rsidRPr="00C837AD">
              <w:rPr>
                <w:rFonts w:hint="cs"/>
                <w:color w:val="000000"/>
                <w:position w:val="2"/>
                <w:sz w:val="20"/>
                <w:szCs w:val="26"/>
                <w:rtl/>
                <w:lang w:bidi="ar-SY"/>
              </w:rPr>
              <w:t>القدرات</w:t>
            </w:r>
            <w:r w:rsidRPr="00C837AD">
              <w:rPr>
                <w:color w:val="000000"/>
                <w:position w:val="2"/>
                <w:sz w:val="20"/>
                <w:szCs w:val="26"/>
                <w:rtl/>
                <w:lang w:bidi="ar-SY"/>
              </w:rPr>
              <w:t xml:space="preserve"> </w:t>
            </w:r>
            <w:r w:rsidRPr="00C837AD">
              <w:rPr>
                <w:rFonts w:hint="cs"/>
                <w:color w:val="000000"/>
                <w:position w:val="2"/>
                <w:sz w:val="20"/>
                <w:szCs w:val="26"/>
                <w:rtl/>
                <w:lang w:bidi="ar-SY"/>
              </w:rPr>
              <w:t>لتأهيل</w:t>
            </w:r>
            <w:r w:rsidRPr="00C837AD">
              <w:rPr>
                <w:color w:val="000000"/>
                <w:position w:val="2"/>
                <w:sz w:val="20"/>
                <w:szCs w:val="26"/>
                <w:rtl/>
                <w:lang w:bidi="ar-SY"/>
              </w:rPr>
              <w:t xml:space="preserve"> </w:t>
            </w:r>
            <w:r w:rsidRPr="00C837AD">
              <w:rPr>
                <w:rFonts w:hint="cs"/>
                <w:color w:val="000000"/>
                <w:position w:val="2"/>
                <w:sz w:val="20"/>
                <w:szCs w:val="26"/>
                <w:rtl/>
                <w:lang w:bidi="ar-SY"/>
              </w:rPr>
              <w:t>الموظفين</w:t>
            </w:r>
            <w:r w:rsidRPr="00C837AD">
              <w:rPr>
                <w:color w:val="000000"/>
                <w:position w:val="2"/>
                <w:sz w:val="20"/>
                <w:szCs w:val="26"/>
                <w:rtl/>
                <w:lang w:bidi="ar-SY"/>
              </w:rPr>
              <w:t xml:space="preserve"> </w:t>
            </w:r>
            <w:r w:rsidRPr="00C837AD">
              <w:rPr>
                <w:rFonts w:hint="cs"/>
                <w:color w:val="000000"/>
                <w:position w:val="2"/>
                <w:sz w:val="20"/>
                <w:szCs w:val="26"/>
                <w:rtl/>
                <w:lang w:bidi="ar-SY"/>
              </w:rPr>
              <w:t>لإتقان</w:t>
            </w:r>
            <w:r w:rsidRPr="00C837AD">
              <w:rPr>
                <w:color w:val="000000"/>
                <w:position w:val="2"/>
                <w:sz w:val="20"/>
                <w:szCs w:val="26"/>
                <w:rtl/>
                <w:lang w:bidi="ar-SY"/>
              </w:rPr>
              <w:t xml:space="preserve"> </w:t>
            </w:r>
            <w:r w:rsidRPr="00C837AD">
              <w:rPr>
                <w:rFonts w:hint="cs"/>
                <w:color w:val="000000"/>
                <w:position w:val="2"/>
                <w:sz w:val="20"/>
                <w:szCs w:val="26"/>
                <w:rtl/>
                <w:lang w:bidi="ar-SY"/>
              </w:rPr>
              <w:t>العمل في قطاعات</w:t>
            </w:r>
            <w:r w:rsidRPr="00C837AD">
              <w:rPr>
                <w:color w:val="000000"/>
                <w:position w:val="2"/>
                <w:sz w:val="20"/>
                <w:szCs w:val="26"/>
                <w:rtl/>
                <w:lang w:bidi="ar-SY"/>
              </w:rPr>
              <w:t xml:space="preserve"> </w:t>
            </w:r>
            <w:r w:rsidRPr="00C837AD">
              <w:rPr>
                <w:rFonts w:hint="cs"/>
                <w:color w:val="000000"/>
                <w:position w:val="2"/>
                <w:sz w:val="20"/>
                <w:szCs w:val="26"/>
                <w:rtl/>
                <w:lang w:bidi="ar-SY"/>
              </w:rPr>
              <w:t>متعددة،</w:t>
            </w:r>
            <w:r w:rsidRPr="00C837AD">
              <w:rPr>
                <w:color w:val="000000"/>
                <w:position w:val="2"/>
                <w:sz w:val="20"/>
                <w:szCs w:val="26"/>
                <w:rtl/>
                <w:lang w:bidi="ar-SY"/>
              </w:rPr>
              <w:t xml:space="preserve"> </w:t>
            </w:r>
            <w:r w:rsidRPr="00C837AD">
              <w:rPr>
                <w:rFonts w:hint="cs"/>
                <w:color w:val="000000"/>
                <w:position w:val="2"/>
                <w:sz w:val="20"/>
                <w:szCs w:val="26"/>
                <w:rtl/>
                <w:lang w:bidi="ar-SY"/>
              </w:rPr>
              <w:t>بمن</w:t>
            </w:r>
            <w:r w:rsidRPr="00C837AD">
              <w:rPr>
                <w:color w:val="000000"/>
                <w:position w:val="2"/>
                <w:sz w:val="20"/>
                <w:szCs w:val="26"/>
                <w:rtl/>
                <w:lang w:bidi="ar-SY"/>
              </w:rPr>
              <w:t xml:space="preserve"> </w:t>
            </w:r>
            <w:r w:rsidRPr="00C837AD">
              <w:rPr>
                <w:rFonts w:hint="cs"/>
                <w:color w:val="000000"/>
                <w:position w:val="2"/>
                <w:sz w:val="20"/>
                <w:szCs w:val="26"/>
                <w:rtl/>
                <w:lang w:bidi="ar-SY"/>
              </w:rPr>
              <w:t>فيهم</w:t>
            </w:r>
            <w:r w:rsidRPr="00C837AD">
              <w:rPr>
                <w:color w:val="000000"/>
                <w:position w:val="2"/>
                <w:sz w:val="20"/>
                <w:szCs w:val="26"/>
                <w:rtl/>
                <w:lang w:bidi="ar-SY"/>
              </w:rPr>
              <w:t xml:space="preserve"> </w:t>
            </w:r>
            <w:r w:rsidRPr="00C837AD">
              <w:rPr>
                <w:rFonts w:hint="cs"/>
                <w:color w:val="000000"/>
                <w:position w:val="2"/>
                <w:sz w:val="20"/>
                <w:szCs w:val="26"/>
                <w:rtl/>
                <w:lang w:bidi="ar-SY"/>
              </w:rPr>
              <w:t>الموظفون</w:t>
            </w:r>
            <w:r w:rsidRPr="00C837AD">
              <w:rPr>
                <w:color w:val="000000"/>
                <w:position w:val="2"/>
                <w:sz w:val="20"/>
                <w:szCs w:val="26"/>
                <w:rtl/>
                <w:lang w:bidi="ar-SY"/>
              </w:rPr>
              <w:t xml:space="preserve"> في </w:t>
            </w:r>
            <w:r w:rsidRPr="00C837AD">
              <w:rPr>
                <w:rFonts w:hint="cs"/>
                <w:color w:val="000000"/>
                <w:position w:val="2"/>
                <w:sz w:val="20"/>
                <w:szCs w:val="26"/>
                <w:rtl/>
                <w:lang w:bidi="ar-SY"/>
              </w:rPr>
              <w:t>المكاتب</w:t>
            </w:r>
            <w:r w:rsidRPr="00C837AD">
              <w:rPr>
                <w:color w:val="000000"/>
                <w:position w:val="2"/>
                <w:sz w:val="20"/>
                <w:szCs w:val="26"/>
                <w:rtl/>
                <w:lang w:bidi="ar-SY"/>
              </w:rPr>
              <w:t xml:space="preserve"> </w:t>
            </w:r>
            <w:r w:rsidRPr="00C837AD">
              <w:rPr>
                <w:rFonts w:hint="cs"/>
                <w:color w:val="000000"/>
                <w:position w:val="2"/>
                <w:sz w:val="20"/>
                <w:szCs w:val="26"/>
                <w:rtl/>
                <w:lang w:bidi="ar-SY"/>
              </w:rPr>
              <w:t>الإقليمية، وذلك</w:t>
            </w:r>
            <w:r w:rsidRPr="00C837AD">
              <w:rPr>
                <w:color w:val="000000"/>
                <w:position w:val="2"/>
                <w:sz w:val="20"/>
                <w:szCs w:val="26"/>
                <w:rtl/>
                <w:lang w:bidi="ar-SY"/>
              </w:rPr>
              <w:t xml:space="preserve"> </w:t>
            </w:r>
            <w:r w:rsidRPr="00C837AD">
              <w:rPr>
                <w:rFonts w:hint="cs"/>
                <w:color w:val="000000"/>
                <w:position w:val="2"/>
                <w:sz w:val="20"/>
                <w:szCs w:val="26"/>
                <w:rtl/>
                <w:lang w:bidi="ar-SY"/>
              </w:rPr>
              <w:t>لتحسين</w:t>
            </w:r>
            <w:r w:rsidRPr="00C837AD">
              <w:rPr>
                <w:color w:val="000000"/>
                <w:position w:val="2"/>
                <w:sz w:val="20"/>
                <w:szCs w:val="26"/>
                <w:rtl/>
                <w:lang w:bidi="ar-SY"/>
              </w:rPr>
              <w:t xml:space="preserve"> </w:t>
            </w:r>
            <w:r w:rsidRPr="00C837AD">
              <w:rPr>
                <w:rFonts w:hint="cs"/>
                <w:color w:val="000000"/>
                <w:position w:val="2"/>
                <w:sz w:val="20"/>
                <w:szCs w:val="26"/>
                <w:rtl/>
                <w:lang w:bidi="ar-SY"/>
              </w:rPr>
              <w:t>تنقل الموظفين</w:t>
            </w:r>
            <w:r w:rsidRPr="00C837AD">
              <w:rPr>
                <w:color w:val="000000"/>
                <w:position w:val="2"/>
                <w:sz w:val="20"/>
                <w:szCs w:val="26"/>
                <w:rtl/>
                <w:lang w:bidi="ar-SY"/>
              </w:rPr>
              <w:t xml:space="preserve"> </w:t>
            </w:r>
            <w:r w:rsidRPr="00C837AD">
              <w:rPr>
                <w:rFonts w:hint="cs"/>
                <w:color w:val="000000"/>
                <w:position w:val="2"/>
                <w:sz w:val="20"/>
                <w:szCs w:val="26"/>
                <w:rtl/>
                <w:lang w:bidi="ar-SY"/>
              </w:rPr>
              <w:t>ومرونتهم</w:t>
            </w:r>
            <w:r w:rsidRPr="00C837AD">
              <w:rPr>
                <w:color w:val="000000"/>
                <w:position w:val="2"/>
                <w:sz w:val="20"/>
                <w:szCs w:val="26"/>
                <w:rtl/>
                <w:lang w:bidi="ar-SY"/>
              </w:rPr>
              <w:t xml:space="preserve"> </w:t>
            </w:r>
            <w:r w:rsidRPr="00C837AD">
              <w:rPr>
                <w:rFonts w:hint="cs"/>
                <w:color w:val="000000"/>
                <w:position w:val="2"/>
                <w:sz w:val="20"/>
                <w:szCs w:val="26"/>
                <w:rtl/>
                <w:lang w:bidi="ar-SY"/>
              </w:rPr>
              <w:t>كي يتسنى الاستفادة منهم في أنشطة</w:t>
            </w:r>
            <w:r w:rsidRPr="00C837AD">
              <w:rPr>
                <w:color w:val="000000"/>
                <w:position w:val="2"/>
                <w:sz w:val="20"/>
                <w:szCs w:val="26"/>
                <w:rtl/>
                <w:lang w:bidi="ar-SY"/>
              </w:rPr>
              <w:t xml:space="preserve"> </w:t>
            </w:r>
            <w:r w:rsidRPr="00C837AD">
              <w:rPr>
                <w:rFonts w:hint="cs"/>
                <w:color w:val="000000"/>
                <w:position w:val="2"/>
                <w:sz w:val="20"/>
                <w:szCs w:val="26"/>
                <w:rtl/>
                <w:lang w:bidi="ar-SY"/>
              </w:rPr>
              <w:t>جديدة</w:t>
            </w:r>
            <w:r w:rsidRPr="00C837AD">
              <w:rPr>
                <w:color w:val="000000"/>
                <w:position w:val="2"/>
                <w:sz w:val="20"/>
                <w:szCs w:val="26"/>
                <w:rtl/>
                <w:lang w:bidi="ar-SY"/>
              </w:rPr>
              <w:t xml:space="preserve"> </w:t>
            </w:r>
            <w:r w:rsidRPr="00C837AD">
              <w:rPr>
                <w:rFonts w:hint="cs"/>
                <w:color w:val="000000"/>
                <w:position w:val="2"/>
                <w:sz w:val="20"/>
                <w:szCs w:val="26"/>
                <w:rtl/>
                <w:lang w:bidi="ar-SY"/>
              </w:rPr>
              <w:t>أو</w:t>
            </w:r>
            <w:r w:rsidRPr="00C837AD">
              <w:rPr>
                <w:color w:val="000000"/>
                <w:position w:val="2"/>
                <w:sz w:val="20"/>
                <w:szCs w:val="26"/>
                <w:rtl/>
                <w:lang w:bidi="ar-SY"/>
              </w:rPr>
              <w:t xml:space="preserve"> </w:t>
            </w:r>
            <w:r w:rsidRPr="00C837AD">
              <w:rPr>
                <w:rFonts w:hint="cs"/>
                <w:color w:val="000000"/>
                <w:position w:val="2"/>
                <w:sz w:val="20"/>
                <w:szCs w:val="26"/>
                <w:rtl/>
                <w:lang w:bidi="ar-SY"/>
              </w:rPr>
              <w:t>إضافية</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C837AD" w:rsidRDefault="00940C0A" w:rsidP="00C837AD">
            <w:pPr>
              <w:spacing w:before="60" w:after="60" w:line="260" w:lineRule="exact"/>
              <w:jc w:val="center"/>
              <w:rPr>
                <w:color w:val="000000"/>
                <w:position w:val="2"/>
                <w:sz w:val="20"/>
                <w:szCs w:val="26"/>
              </w:rPr>
            </w:pPr>
            <w:r w:rsidRPr="00C837AD">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Pr>
              <w:t> </w:t>
            </w:r>
          </w:p>
        </w:tc>
      </w:tr>
      <w:tr w:rsidR="009F5C46" w:rsidRPr="00C837AD" w:rsidTr="009F5C46">
        <w:trPr>
          <w:cantSplit/>
          <w:jc w:val="center"/>
        </w:trPr>
        <w:tc>
          <w:tcPr>
            <w:tcW w:w="766" w:type="dxa"/>
            <w:gridSpan w:val="2"/>
            <w:tcBorders>
              <w:top w:val="nil"/>
              <w:left w:val="nil"/>
              <w:bottom w:val="nil"/>
              <w:right w:val="nil"/>
            </w:tcBorders>
            <w:shd w:val="clear" w:color="000000" w:fill="CCFFFF"/>
            <w:noWrap/>
            <w:vAlign w:val="center"/>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Pr>
              <w:t>8</w:t>
            </w:r>
          </w:p>
        </w:tc>
        <w:tc>
          <w:tcPr>
            <w:tcW w:w="6663" w:type="dxa"/>
            <w:tcBorders>
              <w:top w:val="nil"/>
              <w:left w:val="nil"/>
              <w:bottom w:val="nil"/>
              <w:right w:val="nil"/>
            </w:tcBorders>
            <w:shd w:val="clear" w:color="000000" w:fill="CCFFFF"/>
            <w:vAlign w:val="center"/>
            <w:hideMark/>
          </w:tcPr>
          <w:p w:rsidR="00940C0A" w:rsidRPr="00C837AD" w:rsidRDefault="00940C0A" w:rsidP="00C837AD">
            <w:pPr>
              <w:spacing w:before="60" w:after="60" w:line="260" w:lineRule="exact"/>
              <w:rPr>
                <w:color w:val="000000"/>
                <w:position w:val="2"/>
                <w:sz w:val="20"/>
                <w:szCs w:val="26"/>
              </w:rPr>
            </w:pPr>
            <w:r w:rsidRPr="00C837AD">
              <w:rPr>
                <w:color w:val="000000"/>
                <w:position w:val="2"/>
                <w:sz w:val="20"/>
                <w:szCs w:val="26"/>
                <w:rtl/>
                <w:lang w:bidi="ar-EG"/>
              </w:rPr>
              <w:t xml:space="preserve">تحقيق خفض من جانب الأمانة العامة وقطاعات الاتحاد الثلاثة في تكلفة الوثائق عن طريق تطبيق تدابير من بينها عقد المؤتمرات والاجتماعات من كل الأنواع وعلى كل المستويات بدون </w:t>
            </w:r>
            <w:r w:rsidRPr="00C837AD">
              <w:rPr>
                <w:rFonts w:hint="cs"/>
                <w:color w:val="000000"/>
                <w:position w:val="2"/>
                <w:sz w:val="20"/>
                <w:szCs w:val="26"/>
                <w:rtl/>
                <w:lang w:bidi="ar-EG"/>
              </w:rPr>
              <w:t xml:space="preserve">استخدام </w:t>
            </w:r>
            <w:r w:rsidRPr="00C837AD">
              <w:rPr>
                <w:color w:val="000000"/>
                <w:position w:val="2"/>
                <w:sz w:val="20"/>
                <w:szCs w:val="26"/>
                <w:rtl/>
                <w:lang w:bidi="ar-EG"/>
              </w:rPr>
              <w:t>ورق؛ وتشجيع الموظفين على عدم طبع رسائل البريد الإلكتروني والوثائق؛ والحد من أرشفة أي وثائق ورقية إضافية؛ وإطلاق مبادرات ترم</w:t>
            </w:r>
            <w:r w:rsidRPr="00C837AD">
              <w:rPr>
                <w:rFonts w:hint="cs"/>
                <w:color w:val="000000"/>
                <w:position w:val="2"/>
                <w:sz w:val="20"/>
                <w:szCs w:val="26"/>
                <w:rtl/>
                <w:lang w:bidi="ar-EG"/>
              </w:rPr>
              <w:t>ي</w:t>
            </w:r>
            <w:r w:rsidRPr="00C837AD">
              <w:rPr>
                <w:color w:val="000000"/>
                <w:position w:val="2"/>
                <w:sz w:val="20"/>
                <w:szCs w:val="26"/>
                <w:rtl/>
                <w:lang w:bidi="ar-EG"/>
              </w:rPr>
              <w:t xml:space="preserve"> إلى ت</w:t>
            </w:r>
            <w:r w:rsidRPr="00C837AD">
              <w:rPr>
                <w:rFonts w:hint="cs"/>
                <w:color w:val="000000"/>
                <w:position w:val="2"/>
                <w:sz w:val="20"/>
                <w:szCs w:val="26"/>
                <w:rtl/>
                <w:lang w:bidi="ar-EG"/>
              </w:rPr>
              <w:t>ح</w:t>
            </w:r>
            <w:r w:rsidRPr="00C837AD">
              <w:rPr>
                <w:color w:val="000000"/>
                <w:position w:val="2"/>
                <w:sz w:val="20"/>
                <w:szCs w:val="26"/>
                <w:rtl/>
                <w:lang w:bidi="ar-EG"/>
              </w:rPr>
              <w:t>ويل الاتحاد إلى منظمة غير</w:t>
            </w:r>
            <w:r w:rsidRPr="00C837AD">
              <w:rPr>
                <w:rFonts w:hint="cs"/>
                <w:color w:val="000000"/>
                <w:position w:val="2"/>
                <w:sz w:val="20"/>
                <w:szCs w:val="26"/>
                <w:rtl/>
                <w:lang w:bidi="ar-EG"/>
              </w:rPr>
              <w:t> </w:t>
            </w:r>
            <w:r w:rsidRPr="00C837AD">
              <w:rPr>
                <w:color w:val="000000"/>
                <w:position w:val="2"/>
                <w:sz w:val="20"/>
                <w:szCs w:val="26"/>
                <w:rtl/>
                <w:lang w:bidi="ar-EG"/>
              </w:rPr>
              <w:t>ورقية تماماً</w:t>
            </w:r>
            <w:r w:rsidR="00843D14" w:rsidRPr="00C837AD">
              <w:rPr>
                <w:rFonts w:hint="cs"/>
                <w:color w:val="000000"/>
                <w:position w:val="2"/>
                <w:sz w:val="20"/>
                <w:szCs w:val="26"/>
                <w:rtl/>
                <w:lang w:bidi="ar-EG"/>
              </w:rPr>
              <w:t>؛</w:t>
            </w:r>
            <w:r w:rsidRPr="00C837AD">
              <w:rPr>
                <w:color w:val="000000"/>
                <w:position w:val="2"/>
                <w:sz w:val="20"/>
                <w:szCs w:val="26"/>
                <w:rtl/>
                <w:lang w:bidi="ar-EG"/>
              </w:rPr>
              <w:t xml:space="preserve"> وتعزيز اعتماد حلول مبتكرة لتكنولوجيا المعلومات والاتصالات</w:t>
            </w:r>
            <w:r w:rsidR="00843D14" w:rsidRPr="00C837AD">
              <w:rPr>
                <w:rFonts w:hint="cs"/>
                <w:color w:val="000000"/>
                <w:position w:val="2"/>
                <w:sz w:val="20"/>
                <w:szCs w:val="26"/>
                <w:rtl/>
                <w:lang w:bidi="ar-EG"/>
              </w:rPr>
              <w:t> </w:t>
            </w:r>
            <w:r w:rsidR="00843D14" w:rsidRPr="00C837AD">
              <w:rPr>
                <w:color w:val="000000"/>
                <w:position w:val="2"/>
                <w:sz w:val="20"/>
                <w:szCs w:val="26"/>
                <w:lang w:bidi="ar-EG"/>
              </w:rPr>
              <w:t>(ICT)</w:t>
            </w:r>
            <w:r w:rsidRPr="00C837AD">
              <w:rPr>
                <w:color w:val="000000"/>
                <w:position w:val="2"/>
                <w:sz w:val="20"/>
                <w:szCs w:val="26"/>
                <w:rtl/>
                <w:lang w:bidi="ar-EG"/>
              </w:rPr>
              <w:t xml:space="preserve"> كبدائل مناسبة ومستدامة للورق، دون الإخلال بجودة المعلومات المقدمة للمشاركين في</w:t>
            </w:r>
            <w:r w:rsidRPr="00C837AD">
              <w:rPr>
                <w:rFonts w:hint="cs"/>
                <w:color w:val="000000"/>
                <w:position w:val="2"/>
                <w:sz w:val="20"/>
                <w:szCs w:val="26"/>
                <w:rtl/>
                <w:lang w:bidi="ar-EG"/>
              </w:rPr>
              <w:t> </w:t>
            </w:r>
            <w:r w:rsidRPr="00C837AD">
              <w:rPr>
                <w:color w:val="000000"/>
                <w:position w:val="2"/>
                <w:sz w:val="20"/>
                <w:szCs w:val="26"/>
                <w:rtl/>
                <w:lang w:bidi="ar-EG"/>
              </w:rPr>
              <w:t>الأحداث أو لموظفي الاتحاد خلال أعمالهم اليومية</w:t>
            </w:r>
          </w:p>
        </w:tc>
        <w:tc>
          <w:tcPr>
            <w:tcW w:w="1584" w:type="dxa"/>
            <w:tcBorders>
              <w:top w:val="nil"/>
              <w:left w:val="single" w:sz="4" w:space="0" w:color="auto"/>
              <w:bottom w:val="nil"/>
              <w:right w:val="nil"/>
            </w:tcBorders>
            <w:shd w:val="clear" w:color="000000" w:fill="CCFFFF"/>
            <w:noWrap/>
            <w:vAlign w:val="bottom"/>
            <w:hideMark/>
          </w:tcPr>
          <w:p w:rsidR="00940C0A" w:rsidRPr="00C837AD" w:rsidRDefault="00940C0A" w:rsidP="00C837AD">
            <w:pPr>
              <w:spacing w:before="60" w:after="60" w:line="260" w:lineRule="exact"/>
              <w:jc w:val="left"/>
              <w:rPr>
                <w:color w:val="000000"/>
                <w:position w:val="2"/>
                <w:sz w:val="20"/>
                <w:szCs w:val="26"/>
              </w:rPr>
            </w:pPr>
            <w:r w:rsidRPr="00C837AD">
              <w:rPr>
                <w:color w:val="000000"/>
                <w:position w:val="2"/>
                <w:sz w:val="20"/>
                <w:szCs w:val="26"/>
              </w:rPr>
              <w:t>158–</w:t>
            </w:r>
          </w:p>
        </w:tc>
        <w:tc>
          <w:tcPr>
            <w:tcW w:w="1676" w:type="dxa"/>
            <w:gridSpan w:val="2"/>
            <w:tcBorders>
              <w:top w:val="nil"/>
              <w:left w:val="dotted" w:sz="4" w:space="0" w:color="auto"/>
              <w:bottom w:val="nil"/>
              <w:right w:val="dotted" w:sz="4" w:space="0" w:color="auto"/>
            </w:tcBorders>
            <w:shd w:val="clear" w:color="000000" w:fill="CCFFFF"/>
            <w:noWrap/>
            <w:vAlign w:val="bottom"/>
            <w:hideMark/>
          </w:tcPr>
          <w:p w:rsidR="00940C0A" w:rsidRPr="00C837AD" w:rsidRDefault="00940C0A" w:rsidP="00C837AD">
            <w:pPr>
              <w:spacing w:before="60" w:after="60" w:line="260" w:lineRule="exact"/>
              <w:jc w:val="left"/>
              <w:rPr>
                <w:color w:val="000000"/>
                <w:position w:val="2"/>
                <w:sz w:val="20"/>
                <w:szCs w:val="26"/>
              </w:rPr>
            </w:pPr>
            <w:r w:rsidRPr="00C837AD">
              <w:rPr>
                <w:color w:val="000000"/>
                <w:position w:val="2"/>
                <w:sz w:val="20"/>
                <w:szCs w:val="26"/>
              </w:rPr>
              <w:t>158–</w:t>
            </w:r>
          </w:p>
        </w:tc>
        <w:tc>
          <w:tcPr>
            <w:tcW w:w="1843" w:type="dxa"/>
            <w:tcBorders>
              <w:top w:val="nil"/>
              <w:left w:val="nil"/>
              <w:bottom w:val="nil"/>
              <w:right w:val="dotted" w:sz="4" w:space="0" w:color="auto"/>
            </w:tcBorders>
            <w:shd w:val="clear" w:color="000000" w:fill="CCFFFF"/>
            <w:noWrap/>
            <w:vAlign w:val="bottom"/>
            <w:hideMark/>
          </w:tcPr>
          <w:p w:rsidR="00940C0A" w:rsidRPr="00C837AD" w:rsidRDefault="00940C0A" w:rsidP="00C837AD">
            <w:pPr>
              <w:spacing w:before="60" w:after="60" w:line="260" w:lineRule="exact"/>
              <w:jc w:val="left"/>
              <w:rPr>
                <w:color w:val="000000"/>
                <w:position w:val="2"/>
                <w:sz w:val="20"/>
                <w:szCs w:val="26"/>
              </w:rPr>
            </w:pPr>
            <w:r w:rsidRPr="00C837AD">
              <w:rPr>
                <w:color w:val="000000"/>
                <w:position w:val="2"/>
                <w:sz w:val="20"/>
                <w:szCs w:val="26"/>
              </w:rPr>
              <w:t>316–</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9</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التقليل، إلى أدنى حد ضروري على الإطلاق، من طباعة وتوزيع منشورات الاتحاد الترويجية/غير المدرة للإيرادات</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40C0A">
            <w:pPr>
              <w:spacing w:before="60" w:after="60" w:line="260" w:lineRule="exact"/>
              <w:jc w:val="center"/>
              <w:rPr>
                <w:color w:val="000000"/>
                <w:position w:val="2"/>
                <w:sz w:val="20"/>
                <w:szCs w:val="26"/>
              </w:rPr>
            </w:pPr>
            <w:r w:rsidRPr="00843D14">
              <w:rPr>
                <w:rFonts w:eastAsia="Times New Roman" w:hint="cs"/>
                <w:color w:val="000000"/>
                <w:position w:val="2"/>
                <w:sz w:val="20"/>
                <w:szCs w:val="26"/>
                <w:rtl/>
                <w:lang w:val="en-GB" w:bidi="ar-EG"/>
              </w:rPr>
              <w:t>سيتم تحليلها وتقديرها أثناء تنفيذ الميزانية</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10</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843D14">
            <w:pPr>
              <w:spacing w:before="60" w:after="60" w:line="260" w:lineRule="exact"/>
              <w:rPr>
                <w:color w:val="000000"/>
                <w:position w:val="2"/>
                <w:sz w:val="20"/>
                <w:szCs w:val="26"/>
              </w:rPr>
            </w:pPr>
            <w:r w:rsidRPr="00843D14">
              <w:rPr>
                <w:rFonts w:hint="cs"/>
                <w:color w:val="000000"/>
                <w:position w:val="2"/>
                <w:sz w:val="20"/>
                <w:szCs w:val="26"/>
                <w:rtl/>
                <w:lang w:bidi="ar-EG"/>
              </w:rPr>
              <w:t xml:space="preserve">تنفيذ تدابير عملية لتحقيق وفورات في توفير خدمة الترجمة الشفوية والترجمة التحريرية لوثائق الاتحاد، بما في ذلك التقليل إلى الحد الأدنى من عدد صفحات الوثائق وعند إعداد المنشورات للأحداث من جميع الأنواع وعلى كل المستويات، دون الإخلال بأهداف القرار </w:t>
            </w:r>
            <w:r w:rsidRPr="00843D14">
              <w:rPr>
                <w:color w:val="000000"/>
                <w:position w:val="2"/>
                <w:sz w:val="20"/>
                <w:szCs w:val="26"/>
              </w:rPr>
              <w:t>154</w:t>
            </w:r>
            <w:r w:rsidRPr="00843D14">
              <w:rPr>
                <w:rFonts w:hint="cs"/>
                <w:color w:val="000000"/>
                <w:position w:val="2"/>
                <w:sz w:val="20"/>
                <w:szCs w:val="26"/>
                <w:rtl/>
                <w:lang w:bidi="ar-EG"/>
              </w:rPr>
              <w:t xml:space="preserve"> (المراجَع في دبي، </w:t>
            </w:r>
            <w:r w:rsidRPr="00843D14">
              <w:rPr>
                <w:color w:val="000000"/>
                <w:position w:val="2"/>
                <w:sz w:val="20"/>
                <w:szCs w:val="26"/>
              </w:rPr>
              <w:t>2018</w:t>
            </w:r>
            <w:r w:rsidRPr="00843D14">
              <w:rPr>
                <w:rFonts w:hint="cs"/>
                <w:color w:val="000000"/>
                <w:position w:val="2"/>
                <w:sz w:val="20"/>
                <w:szCs w:val="26"/>
                <w:rtl/>
                <w:lang w:bidi="ar-EG"/>
              </w:rPr>
              <w:t>) لمؤتمر المندوبين المفوضين، وكذلك من خلال استمثال استخدام الموارد في أقسام اللغات، بما</w:t>
            </w:r>
            <w:r w:rsidR="00843D14" w:rsidRPr="00843D14">
              <w:rPr>
                <w:rFonts w:hint="eastAsia"/>
                <w:color w:val="000000"/>
                <w:position w:val="2"/>
                <w:sz w:val="20"/>
                <w:szCs w:val="26"/>
                <w:rtl/>
                <w:lang w:bidi="ar-EG"/>
              </w:rPr>
              <w:t> </w:t>
            </w:r>
            <w:r w:rsidRPr="00843D14">
              <w:rPr>
                <w:rFonts w:hint="cs"/>
                <w:color w:val="000000"/>
                <w:position w:val="2"/>
                <w:sz w:val="20"/>
                <w:szCs w:val="26"/>
                <w:rtl/>
                <w:lang w:bidi="ar-EG"/>
              </w:rPr>
              <w:t>في</w:t>
            </w:r>
            <w:r w:rsidR="00843D14" w:rsidRPr="00843D14">
              <w:rPr>
                <w:rFonts w:hint="eastAsia"/>
                <w:color w:val="000000"/>
                <w:position w:val="2"/>
                <w:sz w:val="20"/>
                <w:szCs w:val="26"/>
                <w:rtl/>
                <w:lang w:bidi="ar-EG"/>
              </w:rPr>
              <w:t> </w:t>
            </w:r>
            <w:r w:rsidRPr="00843D14">
              <w:rPr>
                <w:rFonts w:hint="cs"/>
                <w:color w:val="000000"/>
                <w:position w:val="2"/>
                <w:sz w:val="20"/>
                <w:szCs w:val="26"/>
                <w:rtl/>
                <w:lang w:bidi="ar-EG"/>
              </w:rPr>
              <w:t>ذلك عن طريق استعمال إجراءات الترجمة البديلة، مع الحفاظ على جودة الترجمة ودقة مصطلحات الاتصالات/تكنولوجيا المعلومات والاتصالات</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40C0A">
            <w:pPr>
              <w:spacing w:before="60" w:after="60" w:line="260" w:lineRule="exact"/>
              <w:jc w:val="center"/>
              <w:rPr>
                <w:color w:val="000000"/>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11</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زيادة كفاءة أنشطة برنامج القمة العالمية لمجتمع المعلومات</w:t>
            </w:r>
            <w:r w:rsidRPr="00843D14">
              <w:rPr>
                <w:rFonts w:hint="eastAsia"/>
                <w:color w:val="000000"/>
                <w:position w:val="2"/>
                <w:sz w:val="20"/>
                <w:szCs w:val="26"/>
                <w:rtl/>
                <w:lang w:bidi="ar-EG"/>
              </w:rPr>
              <w:t> </w:t>
            </w:r>
            <w:r w:rsidRPr="00843D14">
              <w:rPr>
                <w:color w:val="000000"/>
                <w:position w:val="2"/>
                <w:sz w:val="20"/>
                <w:szCs w:val="26"/>
              </w:rPr>
              <w:t>(WSIS)</w:t>
            </w:r>
            <w:r w:rsidRPr="00843D14">
              <w:rPr>
                <w:rFonts w:hint="cs"/>
                <w:color w:val="000000"/>
                <w:position w:val="2"/>
                <w:sz w:val="20"/>
                <w:szCs w:val="26"/>
                <w:rtl/>
                <w:lang w:bidi="ar-EG"/>
              </w:rPr>
              <w:t xml:space="preserve"> وكفالة القيام بأنشطة تهدف إلى تحقيق أهداف التنمية المستدامة</w:t>
            </w:r>
            <w:r w:rsidRPr="00843D14">
              <w:rPr>
                <w:rFonts w:hint="eastAsia"/>
                <w:color w:val="000000"/>
                <w:position w:val="2"/>
                <w:sz w:val="20"/>
                <w:szCs w:val="26"/>
                <w:rtl/>
                <w:lang w:bidi="ar-EG"/>
              </w:rPr>
              <w:t> </w:t>
            </w:r>
            <w:r w:rsidRPr="00843D14">
              <w:rPr>
                <w:color w:val="000000"/>
                <w:position w:val="2"/>
                <w:sz w:val="20"/>
                <w:szCs w:val="26"/>
              </w:rPr>
              <w:t>(SDG)</w:t>
            </w:r>
            <w:r w:rsidRPr="00843D14">
              <w:rPr>
                <w:rFonts w:hint="cs"/>
                <w:color w:val="000000"/>
                <w:position w:val="2"/>
                <w:sz w:val="20"/>
                <w:szCs w:val="26"/>
                <w:rtl/>
                <w:lang w:bidi="ar-EG"/>
              </w:rPr>
              <w:t xml:space="preserve">، </w:t>
            </w:r>
            <w:r w:rsidRPr="00843D14">
              <w:rPr>
                <w:color w:val="000000"/>
                <w:position w:val="2"/>
                <w:sz w:val="20"/>
                <w:szCs w:val="26"/>
                <w:rtl/>
                <w:lang w:bidi="ar-EG"/>
              </w:rPr>
              <w:t>تتفق</w:t>
            </w:r>
            <w:r w:rsidRPr="00843D14">
              <w:rPr>
                <w:rFonts w:hint="cs"/>
                <w:color w:val="000000"/>
                <w:position w:val="2"/>
                <w:sz w:val="20"/>
                <w:szCs w:val="26"/>
                <w:rtl/>
                <w:lang w:bidi="ar-EG"/>
              </w:rPr>
              <w:t xml:space="preserve"> مع الخطة المالية وميزانية فترة السنتين ومن خلال، حسب الاقتضاء، استرداد التكاليف والمساهمات الطوعية. ومشاركة المكاتب الإقليمية، بالتعاون مع وكالات الأمم المتحدة الأخرى، في أنشطة القمة العالمية لمجتمع المعلومات الجاري تنفيذها على الصعيد الإقليمي</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40C0A">
            <w:pPr>
              <w:spacing w:before="60" w:after="60" w:line="260" w:lineRule="exact"/>
              <w:jc w:val="center"/>
              <w:rPr>
                <w:color w:val="000000"/>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12</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تنظيم عدد الاجتماعات ومدتها على الوجه الأمثل، وعقد هذه الاجتماعات بالاستعانة بإمكانيات تكنولوجيا المعلومات والاتصالات. وتقليل عدد الأفرقة إلى أدنى حد ضروري من خلال إعادة هيكلتها و/أو حلها في حالة عدم وجود نتائج لها و/أو عند وجود ازدواج في</w:t>
            </w:r>
            <w:r w:rsidRPr="00843D14">
              <w:rPr>
                <w:rFonts w:hint="eastAsia"/>
                <w:color w:val="000000"/>
                <w:position w:val="2"/>
                <w:sz w:val="20"/>
                <w:szCs w:val="26"/>
                <w:rtl/>
                <w:lang w:bidi="ar-EG"/>
              </w:rPr>
              <w:t> </w:t>
            </w:r>
            <w:r w:rsidRPr="00843D14">
              <w:rPr>
                <w:rFonts w:hint="cs"/>
                <w:color w:val="000000"/>
                <w:position w:val="2"/>
                <w:sz w:val="20"/>
                <w:szCs w:val="26"/>
                <w:rtl/>
                <w:lang w:bidi="ar-EG"/>
              </w:rPr>
              <w:t>الأنشطة، مع تفادي أي مخاطر، خاصة ما يتعلق بالإخفاق في تحقيق الغايات والأهداف الاستراتيجية والتشغيلية للاتحاد</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40C0A">
            <w:pPr>
              <w:spacing w:before="60" w:after="60" w:line="260" w:lineRule="exact"/>
              <w:jc w:val="center"/>
              <w:rPr>
                <w:color w:val="000000"/>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13</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التقييم المنتظم ل</w:t>
            </w:r>
            <w:r w:rsidRPr="00843D14">
              <w:rPr>
                <w:color w:val="000000"/>
                <w:position w:val="2"/>
                <w:sz w:val="20"/>
                <w:szCs w:val="26"/>
                <w:rtl/>
                <w:lang w:bidi="ar-EG"/>
              </w:rPr>
              <w:t xml:space="preserve">مستوى إنجاز </w:t>
            </w:r>
            <w:r w:rsidRPr="00843D14">
              <w:rPr>
                <w:rFonts w:hint="cs"/>
                <w:color w:val="000000"/>
                <w:position w:val="2"/>
                <w:sz w:val="20"/>
                <w:szCs w:val="26"/>
                <w:rtl/>
                <w:lang w:bidi="ar-EG"/>
              </w:rPr>
              <w:t xml:space="preserve">الغايات الاستراتيجية والأهداف والنواتج </w:t>
            </w:r>
            <w:r w:rsidRPr="00843D14">
              <w:rPr>
                <w:color w:val="000000"/>
                <w:position w:val="2"/>
                <w:sz w:val="20"/>
                <w:szCs w:val="26"/>
                <w:rtl/>
                <w:lang w:bidi="ar-EG"/>
              </w:rPr>
              <w:t>بغية</w:t>
            </w:r>
            <w:r w:rsidRPr="00843D14">
              <w:rPr>
                <w:rFonts w:hint="cs"/>
                <w:color w:val="000000"/>
                <w:position w:val="2"/>
                <w:sz w:val="20"/>
                <w:szCs w:val="26"/>
                <w:rtl/>
                <w:lang w:bidi="ar-EG"/>
              </w:rPr>
              <w:t xml:space="preserve"> زيادة الكفاءة من خلال إعادة</w:t>
            </w:r>
            <w:r w:rsidRPr="00843D14">
              <w:rPr>
                <w:color w:val="000000"/>
                <w:position w:val="2"/>
                <w:sz w:val="20"/>
                <w:szCs w:val="26"/>
                <w:rtl/>
                <w:lang w:bidi="ar-EG"/>
              </w:rPr>
              <w:t xml:space="preserve"> </w:t>
            </w:r>
            <w:r w:rsidRPr="00843D14">
              <w:rPr>
                <w:rFonts w:hint="cs"/>
                <w:color w:val="000000"/>
                <w:position w:val="2"/>
                <w:sz w:val="20"/>
                <w:szCs w:val="26"/>
                <w:rtl/>
                <w:lang w:bidi="ar-EG"/>
              </w:rPr>
              <w:t>تخصيص اعتمادات في</w:t>
            </w:r>
            <w:r w:rsidRPr="00843D14">
              <w:rPr>
                <w:rFonts w:hint="eastAsia"/>
                <w:color w:val="000000"/>
                <w:position w:val="2"/>
                <w:sz w:val="20"/>
                <w:szCs w:val="26"/>
                <w:rtl/>
                <w:lang w:bidi="ar-EG"/>
              </w:rPr>
              <w:t> </w:t>
            </w:r>
            <w:r w:rsidRPr="00843D14">
              <w:rPr>
                <w:rFonts w:hint="cs"/>
                <w:color w:val="000000"/>
                <w:position w:val="2"/>
                <w:sz w:val="20"/>
                <w:szCs w:val="26"/>
                <w:rtl/>
                <w:lang w:bidi="ar-EG"/>
              </w:rPr>
              <w:t>الميزانية،</w:t>
            </w:r>
            <w:r w:rsidRPr="00843D14">
              <w:rPr>
                <w:color w:val="000000"/>
                <w:position w:val="2"/>
                <w:sz w:val="20"/>
                <w:szCs w:val="26"/>
                <w:rtl/>
                <w:lang w:bidi="ar-EG"/>
              </w:rPr>
              <w:t xml:space="preserve"> </w:t>
            </w:r>
            <w:r w:rsidRPr="00843D14">
              <w:rPr>
                <w:rFonts w:hint="cs"/>
                <w:color w:val="000000"/>
                <w:position w:val="2"/>
                <w:sz w:val="20"/>
                <w:szCs w:val="26"/>
                <w:rtl/>
                <w:lang w:bidi="ar-EG"/>
              </w:rPr>
              <w:t>عند الضرورة</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40C0A">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14</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tl/>
                <w:lang w:bidi="ar-EG"/>
              </w:rPr>
              <w:t xml:space="preserve">عندما يتعلق الأمر </w:t>
            </w:r>
            <w:r w:rsidRPr="00843D14">
              <w:rPr>
                <w:rFonts w:hint="cs"/>
                <w:color w:val="000000"/>
                <w:position w:val="2"/>
                <w:sz w:val="20"/>
                <w:szCs w:val="26"/>
                <w:rtl/>
                <w:lang w:bidi="ar-EG"/>
              </w:rPr>
              <w:t>بأنشطة</w:t>
            </w:r>
            <w:r w:rsidRPr="00843D14">
              <w:rPr>
                <w:color w:val="000000"/>
                <w:position w:val="2"/>
                <w:sz w:val="20"/>
                <w:szCs w:val="26"/>
                <w:rtl/>
                <w:lang w:bidi="ar-EG"/>
              </w:rPr>
              <w:t xml:space="preserve"> جديدة أو </w:t>
            </w:r>
            <w:r w:rsidRPr="00843D14">
              <w:rPr>
                <w:rFonts w:hint="cs"/>
                <w:color w:val="000000"/>
                <w:position w:val="2"/>
                <w:sz w:val="20"/>
                <w:szCs w:val="26"/>
                <w:rtl/>
                <w:lang w:bidi="ar-EG"/>
              </w:rPr>
              <w:t>أنشطة</w:t>
            </w:r>
            <w:r w:rsidRPr="00843D14">
              <w:rPr>
                <w:color w:val="000000"/>
                <w:position w:val="2"/>
                <w:sz w:val="20"/>
                <w:szCs w:val="26"/>
                <w:rtl/>
                <w:lang w:bidi="ar-EG"/>
              </w:rPr>
              <w:t xml:space="preserve"> تتطلب موارد مالية إضافية، ينبغي </w:t>
            </w:r>
            <w:r w:rsidRPr="00843D14">
              <w:rPr>
                <w:rFonts w:hint="cs"/>
                <w:color w:val="000000"/>
                <w:position w:val="2"/>
                <w:sz w:val="20"/>
                <w:szCs w:val="26"/>
                <w:rtl/>
                <w:lang w:bidi="ar-EG"/>
              </w:rPr>
              <w:t>إجراء تقييم "للقيمة</w:t>
            </w:r>
            <w:r w:rsidRPr="00843D14">
              <w:rPr>
                <w:color w:val="000000"/>
                <w:position w:val="2"/>
                <w:sz w:val="20"/>
                <w:szCs w:val="26"/>
                <w:rtl/>
                <w:lang w:bidi="ar-EG"/>
              </w:rPr>
              <w:t xml:space="preserve"> المضافة</w:t>
            </w:r>
            <w:r w:rsidRPr="00843D14">
              <w:rPr>
                <w:rFonts w:hint="cs"/>
                <w:color w:val="000000"/>
                <w:position w:val="2"/>
                <w:sz w:val="20"/>
                <w:szCs w:val="26"/>
                <w:rtl/>
                <w:lang w:bidi="ar-EG"/>
              </w:rPr>
              <w:t>"</w:t>
            </w:r>
            <w:r w:rsidRPr="00843D14">
              <w:rPr>
                <w:color w:val="000000"/>
                <w:position w:val="2"/>
                <w:sz w:val="20"/>
                <w:szCs w:val="26"/>
                <w:rtl/>
                <w:lang w:bidi="ar-EG"/>
              </w:rPr>
              <w:t xml:space="preserve"> </w:t>
            </w:r>
            <w:r w:rsidRPr="00843D14">
              <w:rPr>
                <w:rFonts w:hint="cs"/>
                <w:color w:val="000000"/>
                <w:position w:val="2"/>
                <w:sz w:val="20"/>
                <w:szCs w:val="26"/>
                <w:rtl/>
                <w:lang w:bidi="ar-EG"/>
              </w:rPr>
              <w:t>وتنفيذها من أجل تحسين الكفاءة و</w:t>
            </w:r>
            <w:r w:rsidRPr="00843D14">
              <w:rPr>
                <w:color w:val="000000"/>
                <w:position w:val="2"/>
                <w:sz w:val="20"/>
                <w:szCs w:val="26"/>
                <w:rtl/>
                <w:lang w:bidi="ar-EG"/>
              </w:rPr>
              <w:t>تجنباً للتداخل</w:t>
            </w:r>
            <w:r w:rsidRPr="00843D14">
              <w:rPr>
                <w:rFonts w:hint="cs"/>
                <w:color w:val="000000"/>
                <w:position w:val="2"/>
                <w:sz w:val="20"/>
                <w:szCs w:val="26"/>
                <w:rtl/>
                <w:lang w:bidi="ar-EG"/>
              </w:rPr>
              <w:t> </w:t>
            </w:r>
            <w:r w:rsidRPr="00843D14">
              <w:rPr>
                <w:color w:val="000000"/>
                <w:position w:val="2"/>
                <w:sz w:val="20"/>
                <w:szCs w:val="26"/>
                <w:rtl/>
                <w:lang w:bidi="ar-EG"/>
              </w:rPr>
              <w:t>والازدواج</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F5C46">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lastRenderedPageBreak/>
              <w:t>15</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F5C46">
            <w:pPr>
              <w:spacing w:before="60" w:after="60" w:line="260" w:lineRule="exact"/>
              <w:rPr>
                <w:color w:val="000000"/>
                <w:position w:val="2"/>
                <w:sz w:val="20"/>
                <w:szCs w:val="26"/>
              </w:rPr>
            </w:pPr>
            <w:r w:rsidRPr="00843D14">
              <w:rPr>
                <w:rFonts w:hint="cs"/>
                <w:color w:val="000000"/>
                <w:position w:val="2"/>
                <w:sz w:val="20"/>
                <w:szCs w:val="26"/>
                <w:rtl/>
                <w:lang w:bidi="ar-EG"/>
              </w:rPr>
              <w:t>إمعان</w:t>
            </w:r>
            <w:r w:rsidRPr="00843D14">
              <w:rPr>
                <w:color w:val="000000"/>
                <w:position w:val="2"/>
                <w:sz w:val="20"/>
                <w:szCs w:val="26"/>
                <w:rtl/>
                <w:lang w:bidi="ar-EG"/>
              </w:rPr>
              <w:t xml:space="preserve"> </w:t>
            </w:r>
            <w:r w:rsidRPr="00843D14">
              <w:rPr>
                <w:rFonts w:hint="cs"/>
                <w:color w:val="000000"/>
                <w:position w:val="2"/>
                <w:sz w:val="20"/>
                <w:szCs w:val="26"/>
                <w:rtl/>
                <w:lang w:bidi="ar-EG"/>
              </w:rPr>
              <w:t>النظر</w:t>
            </w:r>
            <w:r w:rsidRPr="00843D14">
              <w:rPr>
                <w:color w:val="000000"/>
                <w:position w:val="2"/>
                <w:sz w:val="20"/>
                <w:szCs w:val="26"/>
                <w:rtl/>
                <w:lang w:bidi="ar-EG"/>
              </w:rPr>
              <w:t xml:space="preserve"> </w:t>
            </w:r>
            <w:r w:rsidRPr="00843D14">
              <w:rPr>
                <w:rFonts w:hint="cs"/>
                <w:color w:val="000000"/>
                <w:position w:val="2"/>
                <w:sz w:val="20"/>
                <w:szCs w:val="26"/>
                <w:rtl/>
                <w:lang w:bidi="ar-EG"/>
              </w:rPr>
              <w:t>في</w:t>
            </w:r>
            <w:r w:rsidRPr="00843D14">
              <w:rPr>
                <w:rFonts w:hint="eastAsia"/>
                <w:color w:val="000000"/>
                <w:position w:val="2"/>
                <w:sz w:val="20"/>
                <w:szCs w:val="26"/>
                <w:rtl/>
                <w:lang w:bidi="ar-EG"/>
              </w:rPr>
              <w:t> </w:t>
            </w:r>
            <w:r w:rsidRPr="00843D14">
              <w:rPr>
                <w:rFonts w:hint="cs"/>
                <w:color w:val="000000"/>
                <w:position w:val="2"/>
                <w:sz w:val="20"/>
                <w:szCs w:val="26"/>
                <w:rtl/>
                <w:lang w:bidi="ar-EG"/>
              </w:rPr>
              <w:t>نطاق</w:t>
            </w:r>
            <w:r w:rsidRPr="00843D14">
              <w:rPr>
                <w:color w:val="000000"/>
                <w:position w:val="2"/>
                <w:sz w:val="20"/>
                <w:szCs w:val="26"/>
                <w:rtl/>
                <w:lang w:bidi="ar-EG"/>
              </w:rPr>
              <w:t xml:space="preserve"> </w:t>
            </w:r>
            <w:r w:rsidRPr="00843D14">
              <w:rPr>
                <w:rFonts w:hint="cs"/>
                <w:color w:val="000000"/>
                <w:position w:val="2"/>
                <w:sz w:val="20"/>
                <w:szCs w:val="26"/>
                <w:rtl/>
                <w:lang w:bidi="ar-EG"/>
              </w:rPr>
              <w:t>المبادرات</w:t>
            </w:r>
            <w:r w:rsidRPr="00843D14">
              <w:rPr>
                <w:color w:val="000000"/>
                <w:position w:val="2"/>
                <w:sz w:val="20"/>
                <w:szCs w:val="26"/>
                <w:rtl/>
                <w:lang w:bidi="ar-EG"/>
              </w:rPr>
              <w:t xml:space="preserve"> </w:t>
            </w:r>
            <w:r w:rsidRPr="00843D14">
              <w:rPr>
                <w:rFonts w:hint="cs"/>
                <w:color w:val="000000"/>
                <w:position w:val="2"/>
                <w:sz w:val="20"/>
                <w:szCs w:val="26"/>
                <w:rtl/>
                <w:lang w:bidi="ar-EG"/>
              </w:rPr>
              <w:t>الإقليمية</w:t>
            </w:r>
            <w:r w:rsidRPr="00843D14">
              <w:rPr>
                <w:color w:val="000000"/>
                <w:position w:val="2"/>
                <w:sz w:val="20"/>
                <w:szCs w:val="26"/>
                <w:rtl/>
                <w:lang w:bidi="ar-EG"/>
              </w:rPr>
              <w:t xml:space="preserve"> </w:t>
            </w:r>
            <w:r w:rsidRPr="00843D14">
              <w:rPr>
                <w:rFonts w:hint="cs"/>
                <w:color w:val="000000"/>
                <w:position w:val="2"/>
                <w:sz w:val="20"/>
                <w:szCs w:val="26"/>
                <w:rtl/>
                <w:lang w:bidi="ar-EG"/>
              </w:rPr>
              <w:t>وموقعها</w:t>
            </w:r>
            <w:r w:rsidRPr="00843D14">
              <w:rPr>
                <w:color w:val="000000"/>
                <w:position w:val="2"/>
                <w:sz w:val="20"/>
                <w:szCs w:val="26"/>
                <w:rtl/>
                <w:lang w:bidi="ar-EG"/>
              </w:rPr>
              <w:t xml:space="preserve"> </w:t>
            </w:r>
            <w:r w:rsidRPr="00843D14">
              <w:rPr>
                <w:rFonts w:hint="cs"/>
                <w:color w:val="000000"/>
                <w:position w:val="2"/>
                <w:sz w:val="20"/>
                <w:szCs w:val="26"/>
                <w:rtl/>
                <w:lang w:bidi="ar-EG"/>
              </w:rPr>
              <w:t>والموارد</w:t>
            </w:r>
            <w:r w:rsidRPr="00843D14">
              <w:rPr>
                <w:color w:val="000000"/>
                <w:position w:val="2"/>
                <w:sz w:val="20"/>
                <w:szCs w:val="26"/>
                <w:rtl/>
                <w:lang w:bidi="ar-EG"/>
              </w:rPr>
              <w:t xml:space="preserve"> </w:t>
            </w:r>
            <w:r w:rsidRPr="00843D14">
              <w:rPr>
                <w:rFonts w:hint="cs"/>
                <w:color w:val="000000"/>
                <w:position w:val="2"/>
                <w:sz w:val="20"/>
                <w:szCs w:val="26"/>
                <w:rtl/>
                <w:lang w:bidi="ar-EG"/>
              </w:rPr>
              <w:t>المخصصة</w:t>
            </w:r>
            <w:r w:rsidRPr="00843D14">
              <w:rPr>
                <w:color w:val="000000"/>
                <w:position w:val="2"/>
                <w:sz w:val="20"/>
                <w:szCs w:val="26"/>
                <w:rtl/>
                <w:lang w:bidi="ar-EG"/>
              </w:rPr>
              <w:t xml:space="preserve"> </w:t>
            </w:r>
            <w:r w:rsidRPr="00843D14">
              <w:rPr>
                <w:rFonts w:hint="cs"/>
                <w:color w:val="000000"/>
                <w:position w:val="2"/>
                <w:sz w:val="20"/>
                <w:szCs w:val="26"/>
                <w:rtl/>
                <w:lang w:bidi="ar-EG"/>
              </w:rPr>
              <w:t>لها</w:t>
            </w:r>
            <w:r w:rsidRPr="00843D14">
              <w:rPr>
                <w:color w:val="000000"/>
                <w:position w:val="2"/>
                <w:sz w:val="20"/>
                <w:szCs w:val="26"/>
                <w:rtl/>
                <w:lang w:bidi="ar-EG"/>
              </w:rPr>
              <w:t xml:space="preserve"> </w:t>
            </w:r>
            <w:r w:rsidRPr="00843D14">
              <w:rPr>
                <w:rFonts w:hint="cs"/>
                <w:color w:val="000000"/>
                <w:position w:val="2"/>
                <w:sz w:val="20"/>
                <w:szCs w:val="26"/>
                <w:rtl/>
                <w:lang w:bidi="ar-EG"/>
              </w:rPr>
              <w:t>والنواتج</w:t>
            </w:r>
            <w:r w:rsidRPr="00843D14">
              <w:rPr>
                <w:color w:val="000000"/>
                <w:position w:val="2"/>
                <w:sz w:val="20"/>
                <w:szCs w:val="26"/>
                <w:rtl/>
                <w:lang w:bidi="ar-EG"/>
              </w:rPr>
              <w:t xml:space="preserve"> </w:t>
            </w:r>
            <w:r w:rsidRPr="00843D14">
              <w:rPr>
                <w:rFonts w:hint="cs"/>
                <w:color w:val="000000"/>
                <w:position w:val="2"/>
                <w:sz w:val="20"/>
                <w:szCs w:val="26"/>
                <w:rtl/>
                <w:lang w:bidi="ar-EG"/>
              </w:rPr>
              <w:t>ذات</w:t>
            </w:r>
            <w:r w:rsidRPr="00843D14">
              <w:rPr>
                <w:color w:val="000000"/>
                <w:position w:val="2"/>
                <w:sz w:val="20"/>
                <w:szCs w:val="26"/>
                <w:rtl/>
                <w:lang w:bidi="ar-EG"/>
              </w:rPr>
              <w:t xml:space="preserve"> </w:t>
            </w:r>
            <w:r w:rsidRPr="00843D14">
              <w:rPr>
                <w:rFonts w:hint="cs"/>
                <w:color w:val="000000"/>
                <w:position w:val="2"/>
                <w:sz w:val="20"/>
                <w:szCs w:val="26"/>
                <w:rtl/>
                <w:lang w:bidi="ar-EG"/>
              </w:rPr>
              <w:t>الصلة</w:t>
            </w:r>
            <w:r w:rsidRPr="00843D14">
              <w:rPr>
                <w:color w:val="000000"/>
                <w:position w:val="2"/>
                <w:sz w:val="20"/>
                <w:szCs w:val="26"/>
                <w:rtl/>
                <w:lang w:bidi="ar-EG"/>
              </w:rPr>
              <w:t xml:space="preserve"> </w:t>
            </w:r>
            <w:r w:rsidRPr="00843D14">
              <w:rPr>
                <w:rFonts w:hint="cs"/>
                <w:color w:val="000000"/>
                <w:position w:val="2"/>
                <w:sz w:val="20"/>
                <w:szCs w:val="26"/>
                <w:rtl/>
                <w:lang w:bidi="ar-EG"/>
              </w:rPr>
              <w:t>والمساعدات</w:t>
            </w:r>
            <w:r w:rsidRPr="00843D14">
              <w:rPr>
                <w:color w:val="000000"/>
                <w:position w:val="2"/>
                <w:sz w:val="20"/>
                <w:szCs w:val="26"/>
                <w:rtl/>
                <w:lang w:bidi="ar-EG"/>
              </w:rPr>
              <w:t xml:space="preserve"> </w:t>
            </w:r>
            <w:r w:rsidRPr="00843D14">
              <w:rPr>
                <w:rFonts w:hint="cs"/>
                <w:color w:val="000000"/>
                <w:position w:val="2"/>
                <w:sz w:val="20"/>
                <w:szCs w:val="26"/>
                <w:rtl/>
                <w:lang w:bidi="ar-EG"/>
              </w:rPr>
              <w:t>المقدمة</w:t>
            </w:r>
            <w:r w:rsidRPr="00843D14">
              <w:rPr>
                <w:color w:val="000000"/>
                <w:position w:val="2"/>
                <w:sz w:val="20"/>
                <w:szCs w:val="26"/>
                <w:rtl/>
                <w:lang w:bidi="ar-EG"/>
              </w:rPr>
              <w:t xml:space="preserve"> </w:t>
            </w:r>
            <w:r w:rsidRPr="00843D14">
              <w:rPr>
                <w:rFonts w:hint="cs"/>
                <w:color w:val="000000"/>
                <w:position w:val="2"/>
                <w:sz w:val="20"/>
                <w:szCs w:val="26"/>
                <w:rtl/>
                <w:lang w:bidi="ar-EG"/>
              </w:rPr>
              <w:t>للأعضاء</w:t>
            </w:r>
            <w:r w:rsidRPr="00843D14">
              <w:rPr>
                <w:color w:val="000000"/>
                <w:position w:val="2"/>
                <w:sz w:val="20"/>
                <w:szCs w:val="26"/>
                <w:rtl/>
                <w:lang w:bidi="ar-EG"/>
              </w:rPr>
              <w:t xml:space="preserve"> </w:t>
            </w:r>
            <w:r w:rsidRPr="00843D14">
              <w:rPr>
                <w:rFonts w:hint="cs"/>
                <w:color w:val="000000"/>
                <w:position w:val="2"/>
                <w:sz w:val="20"/>
                <w:szCs w:val="26"/>
                <w:rtl/>
                <w:lang w:bidi="ar-EG"/>
              </w:rPr>
              <w:t>والحضور</w:t>
            </w:r>
            <w:r w:rsidRPr="00843D14">
              <w:rPr>
                <w:color w:val="000000"/>
                <w:position w:val="2"/>
                <w:sz w:val="20"/>
                <w:szCs w:val="26"/>
                <w:rtl/>
                <w:lang w:bidi="ar-EG"/>
              </w:rPr>
              <w:t xml:space="preserve"> </w:t>
            </w:r>
            <w:r w:rsidRPr="00843D14">
              <w:rPr>
                <w:rFonts w:hint="cs"/>
                <w:color w:val="000000"/>
                <w:position w:val="2"/>
                <w:sz w:val="20"/>
                <w:szCs w:val="26"/>
                <w:rtl/>
                <w:lang w:bidi="ar-EG"/>
              </w:rPr>
              <w:t>الإقليمي</w:t>
            </w:r>
            <w:r w:rsidRPr="00843D14">
              <w:rPr>
                <w:color w:val="000000"/>
                <w:position w:val="2"/>
                <w:sz w:val="20"/>
                <w:szCs w:val="26"/>
                <w:rtl/>
                <w:lang w:bidi="ar-EG"/>
              </w:rPr>
              <w:t xml:space="preserve"> </w:t>
            </w:r>
            <w:r w:rsidRPr="00843D14">
              <w:rPr>
                <w:rFonts w:hint="cs"/>
                <w:color w:val="000000"/>
                <w:position w:val="2"/>
                <w:sz w:val="20"/>
                <w:szCs w:val="26"/>
                <w:rtl/>
                <w:lang w:bidi="ar-EG"/>
              </w:rPr>
              <w:t>سواء</w:t>
            </w:r>
            <w:r w:rsidRPr="00843D14">
              <w:rPr>
                <w:color w:val="000000"/>
                <w:position w:val="2"/>
                <w:sz w:val="20"/>
                <w:szCs w:val="26"/>
                <w:rtl/>
                <w:lang w:bidi="ar-EG"/>
              </w:rPr>
              <w:t xml:space="preserve"> </w:t>
            </w:r>
            <w:r w:rsidRPr="00843D14">
              <w:rPr>
                <w:rFonts w:hint="cs"/>
                <w:color w:val="000000"/>
                <w:position w:val="2"/>
                <w:sz w:val="20"/>
                <w:szCs w:val="26"/>
                <w:rtl/>
                <w:lang w:bidi="ar-EG"/>
              </w:rPr>
              <w:t>في</w:t>
            </w:r>
            <w:r w:rsidRPr="00843D14">
              <w:rPr>
                <w:rFonts w:hint="eastAsia"/>
                <w:color w:val="000000"/>
                <w:position w:val="2"/>
                <w:sz w:val="20"/>
                <w:szCs w:val="26"/>
                <w:rtl/>
                <w:lang w:bidi="ar-EG"/>
              </w:rPr>
              <w:t> </w:t>
            </w:r>
            <w:r w:rsidRPr="00843D14">
              <w:rPr>
                <w:rFonts w:hint="cs"/>
                <w:color w:val="000000"/>
                <w:position w:val="2"/>
                <w:sz w:val="20"/>
                <w:szCs w:val="26"/>
                <w:rtl/>
                <w:lang w:bidi="ar-EG"/>
              </w:rPr>
              <w:t>المناطق</w:t>
            </w:r>
            <w:r w:rsidRPr="00843D14">
              <w:rPr>
                <w:color w:val="000000"/>
                <w:position w:val="2"/>
                <w:sz w:val="20"/>
                <w:szCs w:val="26"/>
                <w:rtl/>
                <w:lang w:bidi="ar-EG"/>
              </w:rPr>
              <w:t xml:space="preserve"> </w:t>
            </w:r>
            <w:r w:rsidRPr="00843D14">
              <w:rPr>
                <w:rFonts w:hint="cs"/>
                <w:color w:val="000000"/>
                <w:position w:val="2"/>
                <w:sz w:val="20"/>
                <w:szCs w:val="26"/>
                <w:rtl/>
                <w:lang w:bidi="ar-EG"/>
              </w:rPr>
              <w:t>الإقليمية</w:t>
            </w:r>
            <w:r w:rsidRPr="00843D14">
              <w:rPr>
                <w:color w:val="000000"/>
                <w:position w:val="2"/>
                <w:sz w:val="20"/>
                <w:szCs w:val="26"/>
                <w:rtl/>
                <w:lang w:bidi="ar-EG"/>
              </w:rPr>
              <w:t xml:space="preserve"> </w:t>
            </w:r>
            <w:r w:rsidRPr="00843D14">
              <w:rPr>
                <w:rFonts w:hint="cs"/>
                <w:color w:val="000000"/>
                <w:position w:val="2"/>
                <w:sz w:val="20"/>
                <w:szCs w:val="26"/>
                <w:rtl/>
                <w:lang w:bidi="ar-EG"/>
              </w:rPr>
              <w:t>أو</w:t>
            </w:r>
            <w:r w:rsidRPr="00843D14">
              <w:rPr>
                <w:color w:val="000000"/>
                <w:position w:val="2"/>
                <w:sz w:val="20"/>
                <w:szCs w:val="26"/>
                <w:rtl/>
                <w:lang w:bidi="ar-EG"/>
              </w:rPr>
              <w:t xml:space="preserve"> </w:t>
            </w:r>
            <w:r w:rsidRPr="00843D14">
              <w:rPr>
                <w:rFonts w:hint="cs"/>
                <w:color w:val="000000"/>
                <w:position w:val="2"/>
                <w:sz w:val="20"/>
                <w:szCs w:val="26"/>
                <w:rtl/>
                <w:lang w:bidi="ar-EG"/>
              </w:rPr>
              <w:t>في</w:t>
            </w:r>
            <w:r w:rsidRPr="00843D14">
              <w:rPr>
                <w:rFonts w:hint="eastAsia"/>
                <w:color w:val="000000"/>
                <w:position w:val="2"/>
                <w:sz w:val="20"/>
                <w:szCs w:val="26"/>
                <w:rtl/>
                <w:lang w:bidi="ar-EG"/>
              </w:rPr>
              <w:t> </w:t>
            </w:r>
            <w:r w:rsidRPr="00843D14">
              <w:rPr>
                <w:rFonts w:hint="cs"/>
                <w:color w:val="000000"/>
                <w:position w:val="2"/>
                <w:sz w:val="20"/>
                <w:szCs w:val="26"/>
                <w:rtl/>
                <w:lang w:bidi="ar-EG"/>
              </w:rPr>
              <w:t>المقر</w:t>
            </w:r>
            <w:r w:rsidRPr="00843D14">
              <w:rPr>
                <w:color w:val="000000"/>
                <w:position w:val="2"/>
                <w:sz w:val="20"/>
                <w:szCs w:val="26"/>
                <w:rtl/>
                <w:lang w:bidi="ar-EG"/>
              </w:rPr>
              <w:t xml:space="preserve"> </w:t>
            </w:r>
            <w:r w:rsidRPr="00843D14">
              <w:rPr>
                <w:rFonts w:hint="cs"/>
                <w:color w:val="000000"/>
                <w:position w:val="2"/>
                <w:sz w:val="20"/>
                <w:szCs w:val="26"/>
                <w:rtl/>
                <w:lang w:bidi="ar-EG"/>
              </w:rPr>
              <w:t>الرئيسي،</w:t>
            </w:r>
            <w:r w:rsidRPr="00843D14">
              <w:rPr>
                <w:color w:val="000000"/>
                <w:position w:val="2"/>
                <w:sz w:val="20"/>
                <w:szCs w:val="26"/>
                <w:rtl/>
                <w:lang w:bidi="ar-EG"/>
              </w:rPr>
              <w:t xml:space="preserve"> </w:t>
            </w:r>
            <w:r w:rsidRPr="00843D14">
              <w:rPr>
                <w:rFonts w:hint="cs"/>
                <w:color w:val="000000"/>
                <w:position w:val="2"/>
                <w:sz w:val="20"/>
                <w:szCs w:val="26"/>
                <w:rtl/>
                <w:lang w:bidi="ar-EG"/>
              </w:rPr>
              <w:t>وكذلك</w:t>
            </w:r>
            <w:r w:rsidRPr="00843D14">
              <w:rPr>
                <w:color w:val="000000"/>
                <w:position w:val="2"/>
                <w:sz w:val="20"/>
                <w:szCs w:val="26"/>
                <w:rtl/>
                <w:lang w:bidi="ar-EG"/>
              </w:rPr>
              <w:t xml:space="preserve"> </w:t>
            </w:r>
            <w:r w:rsidRPr="00843D14">
              <w:rPr>
                <w:rFonts w:hint="cs"/>
                <w:color w:val="000000"/>
                <w:position w:val="2"/>
                <w:sz w:val="20"/>
                <w:szCs w:val="26"/>
                <w:rtl/>
                <w:lang w:bidi="ar-EG"/>
              </w:rPr>
              <w:t>التدابير المترتبة</w:t>
            </w:r>
            <w:r w:rsidRPr="00843D14">
              <w:rPr>
                <w:color w:val="000000"/>
                <w:position w:val="2"/>
                <w:sz w:val="20"/>
                <w:szCs w:val="26"/>
                <w:rtl/>
                <w:lang w:bidi="ar-EG"/>
              </w:rPr>
              <w:t xml:space="preserve"> </w:t>
            </w:r>
            <w:r w:rsidRPr="00843D14">
              <w:rPr>
                <w:rFonts w:hint="cs"/>
                <w:color w:val="000000"/>
                <w:position w:val="2"/>
                <w:sz w:val="20"/>
                <w:szCs w:val="26"/>
                <w:rtl/>
                <w:lang w:bidi="ar-EG"/>
              </w:rPr>
              <w:t>على</w:t>
            </w:r>
            <w:r w:rsidRPr="00843D14">
              <w:rPr>
                <w:color w:val="000000"/>
                <w:position w:val="2"/>
                <w:sz w:val="20"/>
                <w:szCs w:val="26"/>
                <w:rtl/>
                <w:lang w:bidi="ar-EG"/>
              </w:rPr>
              <w:t xml:space="preserve"> </w:t>
            </w:r>
            <w:r w:rsidRPr="00843D14">
              <w:rPr>
                <w:rFonts w:hint="cs"/>
                <w:color w:val="000000"/>
                <w:position w:val="2"/>
                <w:sz w:val="20"/>
                <w:szCs w:val="26"/>
                <w:rtl/>
                <w:lang w:bidi="ar-EG"/>
              </w:rPr>
              <w:t>نتائج</w:t>
            </w:r>
            <w:r w:rsidRPr="00843D14">
              <w:rPr>
                <w:color w:val="000000"/>
                <w:position w:val="2"/>
                <w:sz w:val="20"/>
                <w:szCs w:val="26"/>
                <w:rtl/>
                <w:lang w:bidi="ar-EG"/>
              </w:rPr>
              <w:t xml:space="preserve"> </w:t>
            </w:r>
            <w:r w:rsidRPr="00843D14">
              <w:rPr>
                <w:rFonts w:hint="cs"/>
                <w:color w:val="000000"/>
                <w:position w:val="2"/>
                <w:sz w:val="20"/>
                <w:szCs w:val="26"/>
                <w:rtl/>
                <w:lang w:bidi="ar-EG"/>
              </w:rPr>
              <w:t>المؤتمر</w:t>
            </w:r>
            <w:r w:rsidRPr="00843D14">
              <w:rPr>
                <w:color w:val="000000"/>
                <w:position w:val="2"/>
                <w:sz w:val="20"/>
                <w:szCs w:val="26"/>
                <w:rtl/>
                <w:lang w:bidi="ar-EG"/>
              </w:rPr>
              <w:t xml:space="preserve"> </w:t>
            </w:r>
            <w:r w:rsidRPr="00843D14">
              <w:rPr>
                <w:rFonts w:hint="cs"/>
                <w:color w:val="000000"/>
                <w:position w:val="2"/>
                <w:sz w:val="20"/>
                <w:szCs w:val="26"/>
                <w:rtl/>
                <w:lang w:bidi="ar-EG"/>
              </w:rPr>
              <w:t>العالمي</w:t>
            </w:r>
            <w:r w:rsidRPr="00843D14">
              <w:rPr>
                <w:color w:val="000000"/>
                <w:position w:val="2"/>
                <w:sz w:val="20"/>
                <w:szCs w:val="26"/>
                <w:rtl/>
                <w:lang w:bidi="ar-EG"/>
              </w:rPr>
              <w:t xml:space="preserve"> </w:t>
            </w:r>
            <w:r w:rsidRPr="00843D14">
              <w:rPr>
                <w:rFonts w:hint="cs"/>
                <w:color w:val="000000"/>
                <w:position w:val="2"/>
                <w:sz w:val="20"/>
                <w:szCs w:val="26"/>
                <w:rtl/>
                <w:lang w:bidi="ar-EG"/>
              </w:rPr>
              <w:t>لتنمية</w:t>
            </w:r>
            <w:r w:rsidRPr="00843D14">
              <w:rPr>
                <w:color w:val="000000"/>
                <w:position w:val="2"/>
                <w:sz w:val="20"/>
                <w:szCs w:val="26"/>
                <w:rtl/>
                <w:lang w:bidi="ar-EG"/>
              </w:rPr>
              <w:t xml:space="preserve"> </w:t>
            </w:r>
            <w:r w:rsidRPr="00843D14">
              <w:rPr>
                <w:rFonts w:hint="cs"/>
                <w:color w:val="000000"/>
                <w:position w:val="2"/>
                <w:sz w:val="20"/>
                <w:szCs w:val="26"/>
                <w:rtl/>
                <w:lang w:bidi="ar-EG"/>
              </w:rPr>
              <w:t>الاتصالات</w:t>
            </w:r>
            <w:r w:rsidRPr="00843D14">
              <w:rPr>
                <w:color w:val="000000"/>
                <w:position w:val="2"/>
                <w:sz w:val="20"/>
                <w:szCs w:val="26"/>
                <w:rtl/>
                <w:lang w:bidi="ar-EG"/>
              </w:rPr>
              <w:t xml:space="preserve"> </w:t>
            </w:r>
            <w:r w:rsidRPr="00843D14">
              <w:rPr>
                <w:rFonts w:hint="cs"/>
                <w:color w:val="000000"/>
                <w:position w:val="2"/>
                <w:sz w:val="20"/>
                <w:szCs w:val="26"/>
                <w:rtl/>
                <w:lang w:bidi="ar-EG"/>
              </w:rPr>
              <w:t>وخطة</w:t>
            </w:r>
            <w:r w:rsidRPr="00843D14">
              <w:rPr>
                <w:color w:val="000000"/>
                <w:position w:val="2"/>
                <w:sz w:val="20"/>
                <w:szCs w:val="26"/>
                <w:rtl/>
                <w:lang w:bidi="ar-EG"/>
              </w:rPr>
              <w:t xml:space="preserve"> </w:t>
            </w:r>
            <w:r w:rsidRPr="00843D14">
              <w:rPr>
                <w:rFonts w:hint="cs"/>
                <w:color w:val="000000"/>
                <w:position w:val="2"/>
                <w:sz w:val="20"/>
                <w:szCs w:val="26"/>
                <w:rtl/>
                <w:lang w:bidi="ar-EG"/>
              </w:rPr>
              <w:t>عمل</w:t>
            </w:r>
            <w:r w:rsidRPr="00843D14">
              <w:rPr>
                <w:color w:val="000000"/>
                <w:position w:val="2"/>
                <w:sz w:val="20"/>
                <w:szCs w:val="26"/>
                <w:rtl/>
                <w:lang w:bidi="ar-EG"/>
              </w:rPr>
              <w:t xml:space="preserve"> </w:t>
            </w:r>
            <w:r w:rsidRPr="00843D14">
              <w:rPr>
                <w:rFonts w:hint="cs"/>
                <w:color w:val="000000"/>
                <w:position w:val="2"/>
                <w:sz w:val="20"/>
                <w:szCs w:val="26"/>
                <w:rtl/>
                <w:lang w:bidi="ar-EG"/>
              </w:rPr>
              <w:t>بوينس</w:t>
            </w:r>
            <w:r w:rsidRPr="00843D14">
              <w:rPr>
                <w:color w:val="000000"/>
                <w:position w:val="2"/>
                <w:sz w:val="20"/>
                <w:szCs w:val="26"/>
                <w:rtl/>
                <w:lang w:bidi="ar-EG"/>
              </w:rPr>
              <w:t xml:space="preserve"> </w:t>
            </w:r>
            <w:r w:rsidRPr="00843D14">
              <w:rPr>
                <w:rFonts w:hint="cs"/>
                <w:color w:val="000000"/>
                <w:position w:val="2"/>
                <w:sz w:val="20"/>
                <w:szCs w:val="26"/>
                <w:rtl/>
                <w:lang w:bidi="ar-EG"/>
              </w:rPr>
              <w:t>آيرس</w:t>
            </w:r>
            <w:r w:rsidRPr="00843D14">
              <w:rPr>
                <w:color w:val="000000"/>
                <w:position w:val="2"/>
                <w:sz w:val="20"/>
                <w:szCs w:val="26"/>
                <w:rtl/>
                <w:lang w:bidi="ar-EG"/>
              </w:rPr>
              <w:t xml:space="preserve"> </w:t>
            </w:r>
            <w:r w:rsidRPr="00843D14">
              <w:rPr>
                <w:rFonts w:hint="cs"/>
                <w:color w:val="000000"/>
                <w:position w:val="2"/>
                <w:sz w:val="20"/>
                <w:szCs w:val="26"/>
                <w:rtl/>
                <w:lang w:bidi="ar-EG"/>
              </w:rPr>
              <w:t>والممولة</w:t>
            </w:r>
            <w:r w:rsidRPr="00843D14">
              <w:rPr>
                <w:color w:val="000000"/>
                <w:position w:val="2"/>
                <w:sz w:val="20"/>
                <w:szCs w:val="26"/>
                <w:rtl/>
                <w:lang w:bidi="ar-EG"/>
              </w:rPr>
              <w:t xml:space="preserve"> </w:t>
            </w:r>
            <w:r w:rsidRPr="00843D14">
              <w:rPr>
                <w:rFonts w:hint="cs"/>
                <w:color w:val="000000"/>
                <w:position w:val="2"/>
                <w:sz w:val="20"/>
                <w:szCs w:val="26"/>
                <w:rtl/>
                <w:lang w:bidi="ar-EG"/>
              </w:rPr>
              <w:t>مباشرة</w:t>
            </w:r>
            <w:r w:rsidRPr="00843D14">
              <w:rPr>
                <w:color w:val="000000"/>
                <w:position w:val="2"/>
                <w:sz w:val="20"/>
                <w:szCs w:val="26"/>
                <w:rtl/>
                <w:lang w:bidi="ar-EG"/>
              </w:rPr>
              <w:t xml:space="preserve"> </w:t>
            </w:r>
            <w:r w:rsidRPr="00843D14">
              <w:rPr>
                <w:rFonts w:hint="cs"/>
                <w:color w:val="000000"/>
                <w:position w:val="2"/>
                <w:sz w:val="20"/>
                <w:szCs w:val="26"/>
                <w:rtl/>
                <w:lang w:bidi="ar-EG"/>
              </w:rPr>
              <w:t>كأنشطة</w:t>
            </w:r>
            <w:r w:rsidRPr="00843D14">
              <w:rPr>
                <w:color w:val="000000"/>
                <w:position w:val="2"/>
                <w:sz w:val="20"/>
                <w:szCs w:val="26"/>
                <w:rtl/>
                <w:lang w:bidi="ar-EG"/>
              </w:rPr>
              <w:t xml:space="preserve"> </w:t>
            </w:r>
            <w:r w:rsidRPr="00843D14">
              <w:rPr>
                <w:rFonts w:hint="cs"/>
                <w:color w:val="000000"/>
                <w:position w:val="2"/>
                <w:sz w:val="20"/>
                <w:szCs w:val="26"/>
                <w:rtl/>
                <w:lang w:bidi="ar-EG"/>
              </w:rPr>
              <w:t>تموَّل</w:t>
            </w:r>
            <w:r w:rsidRPr="00843D14">
              <w:rPr>
                <w:color w:val="000000"/>
                <w:position w:val="2"/>
                <w:sz w:val="20"/>
                <w:szCs w:val="26"/>
                <w:rtl/>
                <w:lang w:bidi="ar-EG"/>
              </w:rPr>
              <w:t xml:space="preserve"> </w:t>
            </w:r>
            <w:r w:rsidRPr="00843D14">
              <w:rPr>
                <w:rFonts w:hint="cs"/>
                <w:color w:val="000000"/>
                <w:position w:val="2"/>
                <w:sz w:val="20"/>
                <w:szCs w:val="26"/>
                <w:rtl/>
                <w:lang w:bidi="ar-EG"/>
              </w:rPr>
              <w:t>من</w:t>
            </w:r>
            <w:r w:rsidRPr="00843D14">
              <w:rPr>
                <w:color w:val="000000"/>
                <w:position w:val="2"/>
                <w:sz w:val="20"/>
                <w:szCs w:val="26"/>
                <w:rtl/>
                <w:lang w:bidi="ar-EG"/>
              </w:rPr>
              <w:t xml:space="preserve"> </w:t>
            </w:r>
            <w:r w:rsidRPr="00843D14">
              <w:rPr>
                <w:rFonts w:hint="cs"/>
                <w:color w:val="000000"/>
                <w:position w:val="2"/>
                <w:sz w:val="20"/>
                <w:szCs w:val="26"/>
                <w:rtl/>
                <w:lang w:bidi="ar-EG"/>
              </w:rPr>
              <w:t>ميزانية</w:t>
            </w:r>
            <w:r w:rsidRPr="00843D14">
              <w:rPr>
                <w:rFonts w:hint="eastAsia"/>
                <w:color w:val="000000"/>
                <w:position w:val="2"/>
                <w:sz w:val="20"/>
                <w:szCs w:val="26"/>
                <w:rtl/>
                <w:lang w:bidi="ar-EG"/>
              </w:rPr>
              <w:t> </w:t>
            </w:r>
            <w:r w:rsidRPr="00843D14">
              <w:rPr>
                <w:rFonts w:hint="cs"/>
                <w:color w:val="000000"/>
                <w:position w:val="2"/>
                <w:sz w:val="20"/>
                <w:szCs w:val="26"/>
                <w:rtl/>
                <w:lang w:bidi="ar-EG"/>
              </w:rPr>
              <w:t>القطاع</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F5C46">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cantSplit/>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16</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tl/>
                <w:lang w:bidi="ar-EG"/>
              </w:rPr>
              <w:t xml:space="preserve">تخفيض تكاليف السفر في مهمات </w:t>
            </w:r>
            <w:r w:rsidRPr="00843D14">
              <w:rPr>
                <w:rFonts w:hint="cs"/>
                <w:color w:val="000000"/>
                <w:position w:val="2"/>
                <w:sz w:val="20"/>
                <w:szCs w:val="26"/>
                <w:rtl/>
                <w:lang w:bidi="ar-EG"/>
              </w:rPr>
              <w:t>رسمية من خلال وضع وتنفيذ معايير للحد من تكاليف السفر. وينبغي أن تدرس هذه المعايير وتهدف إلى تقليل السفر لأغراض العمل، قدر المستطاع، ومن خلال منح الأولوية لتخصيص موظفين من المكاتب الإقليمية ومكاتب المناطق، ومن خلال الحد</w:t>
            </w:r>
            <w:r w:rsidRPr="00843D14">
              <w:rPr>
                <w:color w:val="000000"/>
                <w:position w:val="2"/>
                <w:sz w:val="20"/>
                <w:szCs w:val="26"/>
                <w:rtl/>
                <w:lang w:bidi="ar-EG"/>
              </w:rPr>
              <w:t xml:space="preserve"> من فترات المهمات</w:t>
            </w:r>
            <w:r w:rsidRPr="00843D14">
              <w:rPr>
                <w:rFonts w:hint="cs"/>
                <w:color w:val="000000"/>
                <w:position w:val="2"/>
                <w:sz w:val="20"/>
                <w:szCs w:val="26"/>
                <w:rtl/>
                <w:lang w:bidi="ar-EG"/>
              </w:rPr>
              <w:t xml:space="preserve"> الرسمية</w:t>
            </w:r>
            <w:r w:rsidRPr="00843D14">
              <w:rPr>
                <w:color w:val="000000"/>
                <w:position w:val="2"/>
                <w:sz w:val="20"/>
                <w:szCs w:val="26"/>
                <w:rtl/>
                <w:lang w:bidi="ar-EG"/>
              </w:rPr>
              <w:t xml:space="preserve"> وعن طريق التمثيل المشترك في الاجتماعات،</w:t>
            </w:r>
            <w:r w:rsidRPr="00843D14">
              <w:rPr>
                <w:rFonts w:hint="cs"/>
                <w:color w:val="000000"/>
                <w:position w:val="2"/>
                <w:sz w:val="20"/>
                <w:szCs w:val="26"/>
                <w:rtl/>
                <w:lang w:bidi="ar-EG"/>
              </w:rPr>
              <w:t xml:space="preserve"> وترشيد عدد الموظفين المرسلين في مهمات رسمية من مختلف دوائر/شعب الأمانة العامة والمكاتب الثلاثة</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40C0A">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17</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مناشدة الدول الأعضاء التقليل إلى أدنى حد ضروري من أعداد القضايا المثارة والوقت المخصص للنظر فيها في</w:t>
            </w:r>
            <w:r w:rsidRPr="00843D14">
              <w:rPr>
                <w:rFonts w:hint="eastAsia"/>
                <w:color w:val="000000"/>
                <w:position w:val="2"/>
                <w:sz w:val="20"/>
                <w:szCs w:val="26"/>
                <w:rtl/>
                <w:lang w:bidi="ar-EG"/>
              </w:rPr>
              <w:t> </w:t>
            </w:r>
            <w:r w:rsidRPr="00843D14">
              <w:rPr>
                <w:rFonts w:hint="cs"/>
                <w:color w:val="000000"/>
                <w:position w:val="2"/>
                <w:sz w:val="20"/>
                <w:szCs w:val="26"/>
                <w:rtl/>
                <w:lang w:bidi="ar-EG"/>
              </w:rPr>
              <w:t>جميع المؤتمرات والجمعيات والاجتماعات الأخرى</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40C0A">
            <w:pPr>
              <w:spacing w:before="60" w:after="60" w:line="260" w:lineRule="exact"/>
              <w:jc w:val="center"/>
              <w:rPr>
                <w:color w:val="000000"/>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40C0A">
            <w:pPr>
              <w:spacing w:before="60" w:after="60" w:line="260" w:lineRule="exact"/>
              <w:jc w:val="left"/>
              <w:rPr>
                <w:color w:val="000000"/>
                <w:position w:val="2"/>
                <w:sz w:val="20"/>
                <w:szCs w:val="26"/>
              </w:rPr>
            </w:pPr>
            <w:r w:rsidRPr="00843D14">
              <w:rPr>
                <w:color w:val="000000"/>
                <w:position w:val="2"/>
                <w:sz w:val="20"/>
                <w:szCs w:val="26"/>
              </w:rPr>
              <w:t>18</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تنفيذ الاتحاد باستمرار لخطة شاملة لتحسين الاستقرار والقدرة على التنبؤ للقاعدة المالية للاتحاد وتعبئة الموارد اللازمة والقيام بأمور من بينها تحسين إدارة المشاريع المؤسسية الداخلية التي تحتاج إلى استثمارات ضخمة طويلة الأجل</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40C0A">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40C0A">
            <w:pPr>
              <w:spacing w:before="60" w:after="60" w:line="260" w:lineRule="exact"/>
              <w:jc w:val="left"/>
              <w:rPr>
                <w:color w:val="000000"/>
                <w:position w:val="2"/>
                <w:sz w:val="20"/>
                <w:szCs w:val="26"/>
              </w:rPr>
            </w:pPr>
            <w:r w:rsidRPr="00843D14">
              <w:rPr>
                <w:color w:val="000000"/>
                <w:position w:val="2"/>
                <w:sz w:val="20"/>
                <w:szCs w:val="26"/>
              </w:rPr>
              <w:t>19</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اتخاذ الدول الأعضاء وأعضاء القطاعات وغيرهم من أعضاء الاتحاد لجميع التدابير الممكنة لتسوية/إلغاء متأخراته</w:t>
            </w:r>
            <w:r w:rsidRPr="00843D14">
              <w:rPr>
                <w:color w:val="000000"/>
                <w:position w:val="2"/>
                <w:sz w:val="20"/>
                <w:szCs w:val="26"/>
                <w:rtl/>
                <w:lang w:bidi="ar-EG"/>
              </w:rPr>
              <w:t>م</w:t>
            </w:r>
            <w:r w:rsidRPr="00843D14">
              <w:rPr>
                <w:rFonts w:hint="cs"/>
                <w:color w:val="000000"/>
                <w:position w:val="2"/>
                <w:sz w:val="20"/>
                <w:szCs w:val="26"/>
                <w:rtl/>
                <w:lang w:bidi="ar-EG"/>
              </w:rPr>
              <w:t xml:space="preserve"> لدى</w:t>
            </w:r>
            <w:r w:rsidRPr="00843D14">
              <w:rPr>
                <w:rFonts w:hint="eastAsia"/>
                <w:color w:val="000000"/>
                <w:position w:val="2"/>
                <w:sz w:val="20"/>
                <w:szCs w:val="26"/>
                <w:rtl/>
                <w:lang w:bidi="ar-EG"/>
              </w:rPr>
              <w:t> </w:t>
            </w:r>
            <w:r w:rsidRPr="00843D14">
              <w:rPr>
                <w:rFonts w:hint="cs"/>
                <w:color w:val="000000"/>
                <w:position w:val="2"/>
                <w:sz w:val="20"/>
                <w:szCs w:val="26"/>
                <w:rtl/>
                <w:lang w:bidi="ar-EG"/>
              </w:rPr>
              <w:t>الاتحاد</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40C0A">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F5C46">
            <w:pPr>
              <w:spacing w:before="60" w:after="60" w:line="260" w:lineRule="exact"/>
              <w:jc w:val="left"/>
              <w:rPr>
                <w:color w:val="000000"/>
                <w:position w:val="2"/>
                <w:sz w:val="20"/>
                <w:szCs w:val="26"/>
              </w:rPr>
            </w:pPr>
            <w:r w:rsidRPr="00843D14">
              <w:rPr>
                <w:color w:val="000000"/>
                <w:position w:val="2"/>
                <w:sz w:val="20"/>
                <w:szCs w:val="26"/>
              </w:rPr>
              <w:t>20</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F5C46">
            <w:pPr>
              <w:spacing w:before="60" w:after="60" w:line="260" w:lineRule="exact"/>
              <w:rPr>
                <w:color w:val="000000"/>
                <w:position w:val="2"/>
                <w:sz w:val="20"/>
                <w:szCs w:val="26"/>
              </w:rPr>
            </w:pPr>
            <w:r w:rsidRPr="00843D14">
              <w:rPr>
                <w:rFonts w:hint="cs"/>
                <w:color w:val="000000"/>
                <w:position w:val="2"/>
                <w:sz w:val="20"/>
                <w:szCs w:val="26"/>
                <w:rtl/>
                <w:lang w:bidi="ar-EG"/>
              </w:rPr>
              <w:t>استمثال النفقات المتعلقة بالصيانة والإصلاحات الاعتيادية لمباني ومرافق الاتحاد وتجديدها/إعادة بنائها وتوفير السلامة طبقاً للمعايير المطبقة لمنظومة الأمم المتحدة</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F5C46">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F5C46">
            <w:pPr>
              <w:spacing w:before="60" w:after="60" w:line="260" w:lineRule="exact"/>
              <w:jc w:val="left"/>
              <w:rPr>
                <w:color w:val="000000"/>
                <w:position w:val="2"/>
                <w:sz w:val="20"/>
                <w:szCs w:val="26"/>
              </w:rPr>
            </w:pPr>
            <w:r w:rsidRPr="00843D14">
              <w:rPr>
                <w:color w:val="000000"/>
                <w:position w:val="2"/>
                <w:sz w:val="20"/>
                <w:szCs w:val="26"/>
              </w:rPr>
              <w:t>21</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F5C46">
            <w:pPr>
              <w:spacing w:before="60" w:after="60" w:line="260" w:lineRule="exact"/>
              <w:rPr>
                <w:color w:val="000000"/>
                <w:position w:val="2"/>
                <w:sz w:val="20"/>
                <w:szCs w:val="26"/>
              </w:rPr>
            </w:pPr>
            <w:r w:rsidRPr="00843D14">
              <w:rPr>
                <w:rFonts w:hint="cs"/>
                <w:color w:val="000000"/>
                <w:position w:val="2"/>
                <w:sz w:val="20"/>
                <w:szCs w:val="26"/>
                <w:rtl/>
                <w:lang w:bidi="ar-EG"/>
              </w:rPr>
              <w:t>زيادة استعمال الاجتماعات الافتراضية والمشاركة عن بُعد في الاجتماعات الحضورية من أجل خفض و/أو إلغاء السفر إلى الاجتماعات التي تُبث فعالياتها عبر الويب ويفضل توفير خدمة العرض النصي بما في ذلك عرض الوثائق والمساهمات عن بُعد</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F5C46">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22</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F5C46">
            <w:pPr>
              <w:spacing w:before="60" w:after="60" w:line="260" w:lineRule="exact"/>
              <w:rPr>
                <w:color w:val="000000"/>
                <w:position w:val="2"/>
                <w:sz w:val="20"/>
                <w:szCs w:val="26"/>
              </w:rPr>
            </w:pPr>
            <w:r w:rsidRPr="00843D14">
              <w:rPr>
                <w:rFonts w:hint="cs"/>
                <w:color w:val="000000"/>
                <w:position w:val="2"/>
                <w:sz w:val="20"/>
                <w:szCs w:val="26"/>
                <w:rtl/>
                <w:lang w:bidi="ar-EG"/>
              </w:rPr>
              <w:t>إدخال وسائل وأساليب عمل مبتكرة شاملة من أجل تحسين إنتاجية الاتحاد</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F5C46">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23</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F5C46">
            <w:pPr>
              <w:spacing w:before="60" w:after="60" w:line="260" w:lineRule="exact"/>
              <w:rPr>
                <w:color w:val="000000"/>
                <w:position w:val="2"/>
                <w:sz w:val="20"/>
                <w:szCs w:val="26"/>
              </w:rPr>
            </w:pPr>
            <w:r w:rsidRPr="00843D14">
              <w:rPr>
                <w:rFonts w:hint="cs"/>
                <w:color w:val="000000"/>
                <w:position w:val="2"/>
                <w:sz w:val="20"/>
                <w:szCs w:val="26"/>
                <w:rtl/>
                <w:lang w:bidi="ar-EG"/>
              </w:rPr>
              <w:t>الكف بأقصى ما يمكن عن أسلوب الاتصالات الحالي بالفاكس والرسائل</w:t>
            </w:r>
            <w:r w:rsidRPr="00843D14">
              <w:rPr>
                <w:color w:val="000000"/>
                <w:position w:val="2"/>
                <w:sz w:val="20"/>
                <w:szCs w:val="26"/>
                <w:rtl/>
                <w:lang w:bidi="ar-EG"/>
              </w:rPr>
              <w:t xml:space="preserve"> </w:t>
            </w:r>
            <w:r w:rsidRPr="00843D14">
              <w:rPr>
                <w:rFonts w:hint="cs"/>
                <w:color w:val="000000"/>
                <w:position w:val="2"/>
                <w:sz w:val="20"/>
                <w:szCs w:val="26"/>
                <w:rtl/>
                <w:lang w:bidi="ar-EG"/>
              </w:rPr>
              <w:t>البريدية</w:t>
            </w:r>
            <w:r w:rsidRPr="00843D14">
              <w:rPr>
                <w:color w:val="000000"/>
                <w:position w:val="2"/>
                <w:sz w:val="20"/>
                <w:szCs w:val="26"/>
                <w:rtl/>
                <w:lang w:bidi="ar-EG"/>
              </w:rPr>
              <w:t xml:space="preserve"> </w:t>
            </w:r>
            <w:r w:rsidRPr="00843D14">
              <w:rPr>
                <w:rFonts w:hint="cs"/>
                <w:color w:val="000000"/>
                <w:position w:val="2"/>
                <w:sz w:val="20"/>
                <w:szCs w:val="26"/>
                <w:rtl/>
                <w:lang w:bidi="ar-EG"/>
              </w:rPr>
              <w:t>التقليدية بين الاتحاد والدول الأعضاء والاستعاضة عنه بأساليب الاتصالات الإلكترونية</w:t>
            </w:r>
            <w:r w:rsidRPr="00843D14">
              <w:rPr>
                <w:rFonts w:hint="eastAsia"/>
                <w:color w:val="000000"/>
                <w:position w:val="2"/>
                <w:sz w:val="20"/>
                <w:szCs w:val="26"/>
                <w:rtl/>
                <w:lang w:bidi="ar-EG"/>
              </w:rPr>
              <w:t> </w:t>
            </w:r>
            <w:r w:rsidRPr="00843D14">
              <w:rPr>
                <w:rFonts w:hint="cs"/>
                <w:color w:val="000000"/>
                <w:position w:val="2"/>
                <w:sz w:val="20"/>
                <w:szCs w:val="26"/>
                <w:rtl/>
                <w:lang w:bidi="ar-EG"/>
              </w:rPr>
              <w:t>الحديثة</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F5C46">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F5C46">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24</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مواصلة الجهود المبذولة لتبسيط ومواءمة أو إلغاء العمليات الإدارية الداخلية، حسب الاقتضاء، ثم رقمنتها وأتمتتها</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40C0A">
            <w:pPr>
              <w:spacing w:before="60" w:after="60" w:line="260" w:lineRule="exact"/>
              <w:jc w:val="center"/>
              <w:rPr>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25</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النظر في زيادة تقاسم بعض الخدمات المشتركة مع منظمات الأمم المتحدة الأخرى وتحقيق هذا التقاسم حيثما كان ذلك مفيداً</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843D14" w:rsidRDefault="00940C0A" w:rsidP="00940C0A">
            <w:pPr>
              <w:spacing w:before="60" w:after="60" w:line="260" w:lineRule="exact"/>
              <w:jc w:val="center"/>
              <w:rPr>
                <w:color w:val="000000"/>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843D14" w:rsidTr="009F5C46">
        <w:trPr>
          <w:jc w:val="center"/>
        </w:trPr>
        <w:tc>
          <w:tcPr>
            <w:tcW w:w="757" w:type="dxa"/>
            <w:tcBorders>
              <w:top w:val="nil"/>
              <w:left w:val="nil"/>
              <w:bottom w:val="nil"/>
              <w:right w:val="nil"/>
            </w:tcBorders>
            <w:shd w:val="clear" w:color="000000" w:fill="CCFFFF"/>
            <w:noWrap/>
            <w:vAlign w:val="center"/>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26</w:t>
            </w:r>
          </w:p>
        </w:tc>
        <w:tc>
          <w:tcPr>
            <w:tcW w:w="6672" w:type="dxa"/>
            <w:gridSpan w:val="2"/>
            <w:tcBorders>
              <w:top w:val="nil"/>
              <w:left w:val="nil"/>
              <w:bottom w:val="nil"/>
              <w:right w:val="nil"/>
            </w:tcBorders>
            <w:shd w:val="clear" w:color="000000" w:fill="CCFFFF"/>
            <w:vAlign w:val="center"/>
            <w:hideMark/>
          </w:tcPr>
          <w:p w:rsidR="00940C0A" w:rsidRPr="00843D14" w:rsidRDefault="00940C0A" w:rsidP="00940C0A">
            <w:pPr>
              <w:spacing w:before="60" w:after="60" w:line="260" w:lineRule="exact"/>
              <w:rPr>
                <w:color w:val="000000"/>
                <w:position w:val="2"/>
                <w:sz w:val="20"/>
                <w:szCs w:val="26"/>
              </w:rPr>
            </w:pPr>
            <w:r w:rsidRPr="00843D14">
              <w:rPr>
                <w:rFonts w:hint="cs"/>
                <w:color w:val="000000"/>
                <w:position w:val="2"/>
                <w:sz w:val="20"/>
                <w:szCs w:val="26"/>
                <w:rtl/>
                <w:lang w:bidi="ar-EG"/>
              </w:rPr>
              <w:t>مناشدة الدول الأعضاء أن تدرج، بأقصى قدر ممكن، وبدعم من الأمانة، في مقترحاتها المقدمة لمؤتمرات الاتحاد ملحقاً بالمعلومات ذات الصلة من أجل تمكين الأمين العام/</w:t>
            </w:r>
            <w:r w:rsidRPr="00843D14">
              <w:rPr>
                <w:color w:val="000000"/>
                <w:position w:val="2"/>
                <w:sz w:val="20"/>
                <w:szCs w:val="26"/>
                <w:rtl/>
                <w:lang w:bidi="ar-EG"/>
              </w:rPr>
              <w:t>مديري</w:t>
            </w:r>
            <w:r w:rsidRPr="00843D14">
              <w:rPr>
                <w:rFonts w:hint="cs"/>
                <w:color w:val="000000"/>
                <w:position w:val="2"/>
                <w:sz w:val="20"/>
                <w:szCs w:val="26"/>
                <w:rtl/>
                <w:lang w:bidi="ar-EG"/>
              </w:rPr>
              <w:t xml:space="preserve"> المكاتب من تحديد التبعات المالية المحتملة لهذه المقترحات</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940C0A" w:rsidRPr="00843D14" w:rsidRDefault="00940C0A" w:rsidP="00940C0A">
            <w:pPr>
              <w:spacing w:before="60" w:after="60" w:line="260" w:lineRule="exact"/>
              <w:jc w:val="center"/>
              <w:rPr>
                <w:color w:val="000000"/>
                <w:position w:val="2"/>
                <w:sz w:val="20"/>
                <w:szCs w:val="26"/>
              </w:rPr>
            </w:pPr>
            <w:r w:rsidRPr="00843D14">
              <w:rPr>
                <w:rFonts w:eastAsia="Times New Roman" w:hint="cs"/>
                <w:color w:val="000000"/>
                <w:position w:val="2"/>
                <w:sz w:val="20"/>
                <w:szCs w:val="26"/>
                <w:rtl/>
                <w:lang w:val="en-GB" w:bidi="ar-EG"/>
              </w:rPr>
              <w:t>كما ورد أعلاه</w:t>
            </w:r>
          </w:p>
        </w:tc>
        <w:tc>
          <w:tcPr>
            <w:tcW w:w="1843" w:type="dxa"/>
            <w:tcBorders>
              <w:top w:val="nil"/>
              <w:left w:val="nil"/>
              <w:bottom w:val="nil"/>
              <w:right w:val="dotted" w:sz="4" w:space="0" w:color="auto"/>
            </w:tcBorders>
            <w:shd w:val="clear" w:color="000000" w:fill="CCFFFF"/>
            <w:noWrap/>
            <w:vAlign w:val="bottom"/>
            <w:hideMark/>
          </w:tcPr>
          <w:p w:rsidR="00940C0A" w:rsidRPr="00843D14" w:rsidRDefault="00940C0A" w:rsidP="00940C0A">
            <w:pPr>
              <w:spacing w:before="60" w:after="60" w:line="260" w:lineRule="exact"/>
              <w:rPr>
                <w:color w:val="000000"/>
                <w:position w:val="2"/>
                <w:sz w:val="20"/>
                <w:szCs w:val="26"/>
              </w:rPr>
            </w:pPr>
            <w:r w:rsidRPr="00843D14">
              <w:rPr>
                <w:color w:val="000000"/>
                <w:position w:val="2"/>
                <w:sz w:val="20"/>
                <w:szCs w:val="26"/>
              </w:rPr>
              <w:t> </w:t>
            </w:r>
          </w:p>
        </w:tc>
      </w:tr>
      <w:tr w:rsidR="009F5C46" w:rsidRPr="00940C0A" w:rsidTr="009F5C46">
        <w:trPr>
          <w:jc w:val="center"/>
        </w:trPr>
        <w:tc>
          <w:tcPr>
            <w:tcW w:w="757" w:type="dxa"/>
            <w:tcBorders>
              <w:top w:val="single" w:sz="4" w:space="0" w:color="auto"/>
              <w:left w:val="nil"/>
              <w:bottom w:val="single" w:sz="4" w:space="0" w:color="auto"/>
              <w:right w:val="nil"/>
            </w:tcBorders>
            <w:shd w:val="clear" w:color="000000" w:fill="CCFF99"/>
            <w:noWrap/>
            <w:vAlign w:val="center"/>
            <w:hideMark/>
          </w:tcPr>
          <w:p w:rsidR="00940C0A" w:rsidRPr="00940C0A" w:rsidRDefault="00940C0A" w:rsidP="00940C0A">
            <w:pPr>
              <w:spacing w:before="60" w:after="60" w:line="260" w:lineRule="exact"/>
              <w:rPr>
                <w:color w:val="000000"/>
                <w:sz w:val="20"/>
                <w:szCs w:val="26"/>
              </w:rPr>
            </w:pPr>
            <w:r w:rsidRPr="00940C0A">
              <w:rPr>
                <w:color w:val="000000"/>
                <w:sz w:val="20"/>
                <w:szCs w:val="26"/>
              </w:rPr>
              <w:t>27</w:t>
            </w:r>
          </w:p>
        </w:tc>
        <w:tc>
          <w:tcPr>
            <w:tcW w:w="6672" w:type="dxa"/>
            <w:gridSpan w:val="2"/>
            <w:tcBorders>
              <w:top w:val="single" w:sz="4" w:space="0" w:color="auto"/>
              <w:left w:val="nil"/>
              <w:bottom w:val="single" w:sz="4" w:space="0" w:color="auto"/>
              <w:right w:val="nil"/>
            </w:tcBorders>
            <w:shd w:val="clear" w:color="000000" w:fill="CCFF99"/>
            <w:vAlign w:val="center"/>
            <w:hideMark/>
          </w:tcPr>
          <w:p w:rsidR="00940C0A" w:rsidRPr="00940C0A" w:rsidRDefault="00940C0A" w:rsidP="00940C0A">
            <w:pPr>
              <w:spacing w:before="60" w:after="60" w:line="260" w:lineRule="exact"/>
              <w:rPr>
                <w:color w:val="000000"/>
                <w:sz w:val="20"/>
                <w:szCs w:val="26"/>
              </w:rPr>
            </w:pPr>
            <w:r w:rsidRPr="00940C0A">
              <w:rPr>
                <w:rFonts w:hint="cs"/>
                <w:color w:val="000000"/>
                <w:sz w:val="20"/>
                <w:szCs w:val="26"/>
                <w:rtl/>
                <w:lang w:bidi="ar-EG"/>
              </w:rPr>
              <w:t xml:space="preserve">أي تدابير إضافية يعتمدها المجلس وإدارة الاتحاد، بما في ذلك تدابير لزيادة كفاءة وظيفة المراجعة الداخلية وإضفاء الطابع المؤسسي على الوظائف الخاصة بالتقييم، وتقدير </w:t>
            </w:r>
            <w:r w:rsidRPr="00940C0A">
              <w:rPr>
                <w:color w:val="000000"/>
                <w:sz w:val="20"/>
                <w:szCs w:val="26"/>
                <w:rtl/>
                <w:lang w:bidi="ar-EG"/>
              </w:rPr>
              <w:t>وتدنية</w:t>
            </w:r>
            <w:r w:rsidRPr="00940C0A">
              <w:rPr>
                <w:rFonts w:hint="cs"/>
                <w:color w:val="000000"/>
                <w:sz w:val="20"/>
                <w:szCs w:val="26"/>
                <w:rtl/>
                <w:lang w:bidi="ar-EG"/>
              </w:rPr>
              <w:t xml:space="preserve"> مخاطر الاحتيال والمخاطر الأخرى. وتنفيذ توصيات المراجع الخارجي للحسابات واللجنة الاستشارية المستقلة للإدارة ووحدة التفتيش المشتركة في الوقت المناسب وتنفيذ استراتيجية تكنولوجيا المعلومات</w:t>
            </w:r>
            <w:r w:rsidRPr="00940C0A">
              <w:rPr>
                <w:rFonts w:hint="eastAsia"/>
                <w:color w:val="000000"/>
                <w:sz w:val="20"/>
                <w:szCs w:val="26"/>
                <w:rtl/>
                <w:lang w:bidi="ar-EG"/>
              </w:rPr>
              <w:t> </w:t>
            </w:r>
            <w:r w:rsidRPr="00940C0A">
              <w:rPr>
                <w:rFonts w:hint="cs"/>
                <w:color w:val="000000"/>
                <w:sz w:val="20"/>
                <w:szCs w:val="26"/>
                <w:rtl/>
                <w:lang w:bidi="ar-EG"/>
              </w:rPr>
              <w:t>وإدارة المعلومات</w:t>
            </w:r>
          </w:p>
        </w:tc>
        <w:tc>
          <w:tcPr>
            <w:tcW w:w="3260" w:type="dxa"/>
            <w:gridSpan w:val="3"/>
            <w:tcBorders>
              <w:top w:val="single" w:sz="4" w:space="0" w:color="auto"/>
              <w:left w:val="single" w:sz="4" w:space="0" w:color="auto"/>
              <w:bottom w:val="single" w:sz="4" w:space="0" w:color="auto"/>
              <w:right w:val="dotted" w:sz="4" w:space="0" w:color="000000"/>
            </w:tcBorders>
            <w:shd w:val="clear" w:color="000000" w:fill="CCFF99"/>
            <w:vAlign w:val="center"/>
            <w:hideMark/>
          </w:tcPr>
          <w:p w:rsidR="00940C0A" w:rsidRPr="00940C0A" w:rsidRDefault="00940C0A" w:rsidP="00940C0A">
            <w:pPr>
              <w:spacing w:before="60" w:after="60" w:line="260" w:lineRule="exact"/>
              <w:jc w:val="center"/>
              <w:rPr>
                <w:color w:val="000000"/>
                <w:sz w:val="20"/>
                <w:szCs w:val="26"/>
              </w:rPr>
            </w:pPr>
            <w:r w:rsidRPr="00940C0A">
              <w:rPr>
                <w:rFonts w:eastAsia="Times New Roman" w:hint="cs"/>
                <w:color w:val="000000"/>
                <w:sz w:val="20"/>
                <w:szCs w:val="26"/>
                <w:rtl/>
                <w:lang w:val="en-GB" w:bidi="ar-EG"/>
              </w:rPr>
              <w:t>كما ورد أعلاه</w:t>
            </w:r>
          </w:p>
        </w:tc>
        <w:tc>
          <w:tcPr>
            <w:tcW w:w="1843" w:type="dxa"/>
            <w:tcBorders>
              <w:top w:val="single" w:sz="4" w:space="0" w:color="auto"/>
              <w:left w:val="nil"/>
              <w:bottom w:val="single" w:sz="4" w:space="0" w:color="auto"/>
              <w:right w:val="dotted" w:sz="4" w:space="0" w:color="auto"/>
            </w:tcBorders>
            <w:shd w:val="clear" w:color="000000" w:fill="CCFF99"/>
            <w:noWrap/>
            <w:vAlign w:val="bottom"/>
            <w:hideMark/>
          </w:tcPr>
          <w:p w:rsidR="00940C0A" w:rsidRPr="00940C0A" w:rsidRDefault="00940C0A" w:rsidP="00940C0A">
            <w:pPr>
              <w:spacing w:before="60" w:after="60" w:line="260" w:lineRule="exact"/>
              <w:rPr>
                <w:color w:val="000000"/>
                <w:sz w:val="20"/>
                <w:szCs w:val="26"/>
              </w:rPr>
            </w:pPr>
            <w:r w:rsidRPr="00940C0A">
              <w:rPr>
                <w:color w:val="000000"/>
                <w:sz w:val="20"/>
                <w:szCs w:val="26"/>
              </w:rPr>
              <w:t> </w:t>
            </w:r>
          </w:p>
        </w:tc>
      </w:tr>
      <w:tr w:rsidR="009F5C46" w:rsidRPr="00940C0A" w:rsidTr="00780EEA">
        <w:trPr>
          <w:trHeight w:val="283"/>
          <w:jc w:val="center"/>
        </w:trPr>
        <w:tc>
          <w:tcPr>
            <w:tcW w:w="757" w:type="dxa"/>
            <w:tcBorders>
              <w:top w:val="nil"/>
              <w:left w:val="nil"/>
              <w:bottom w:val="nil"/>
              <w:right w:val="nil"/>
            </w:tcBorders>
            <w:shd w:val="clear" w:color="auto" w:fill="auto"/>
            <w:noWrap/>
            <w:vAlign w:val="center"/>
            <w:hideMark/>
          </w:tcPr>
          <w:p w:rsidR="00940C0A" w:rsidRPr="00940C0A" w:rsidRDefault="00940C0A" w:rsidP="00940C0A">
            <w:pPr>
              <w:spacing w:before="60" w:after="60" w:line="260" w:lineRule="exact"/>
              <w:rPr>
                <w:color w:val="000000"/>
                <w:sz w:val="20"/>
                <w:szCs w:val="26"/>
              </w:rPr>
            </w:pPr>
          </w:p>
        </w:tc>
        <w:tc>
          <w:tcPr>
            <w:tcW w:w="6672" w:type="dxa"/>
            <w:gridSpan w:val="2"/>
            <w:tcBorders>
              <w:top w:val="nil"/>
              <w:left w:val="nil"/>
              <w:bottom w:val="nil"/>
              <w:right w:val="nil"/>
            </w:tcBorders>
            <w:shd w:val="clear" w:color="auto" w:fill="auto"/>
            <w:noWrap/>
            <w:vAlign w:val="center"/>
            <w:hideMark/>
          </w:tcPr>
          <w:p w:rsidR="00940C0A" w:rsidRPr="00940C0A" w:rsidRDefault="00940C0A" w:rsidP="00940C0A">
            <w:pPr>
              <w:spacing w:before="60" w:after="60" w:line="260" w:lineRule="exact"/>
              <w:rPr>
                <w:rFonts w:ascii="Times New Roman" w:hAnsi="Times New Roman"/>
                <w:sz w:val="20"/>
                <w:szCs w:val="26"/>
              </w:rPr>
            </w:pPr>
          </w:p>
        </w:tc>
        <w:tc>
          <w:tcPr>
            <w:tcW w:w="1602" w:type="dxa"/>
            <w:gridSpan w:val="2"/>
            <w:tcBorders>
              <w:top w:val="nil"/>
              <w:left w:val="single" w:sz="4" w:space="0" w:color="auto"/>
              <w:bottom w:val="single" w:sz="4" w:space="0" w:color="auto"/>
              <w:right w:val="nil"/>
            </w:tcBorders>
            <w:shd w:val="clear" w:color="auto" w:fill="auto"/>
            <w:noWrap/>
            <w:vAlign w:val="bottom"/>
            <w:hideMark/>
          </w:tcPr>
          <w:p w:rsidR="00940C0A" w:rsidRPr="00940C0A" w:rsidRDefault="00940C0A" w:rsidP="00940C0A">
            <w:pPr>
              <w:spacing w:before="60" w:after="60" w:line="260" w:lineRule="exact"/>
              <w:rPr>
                <w:color w:val="000000"/>
                <w:sz w:val="20"/>
                <w:szCs w:val="26"/>
              </w:rPr>
            </w:pPr>
            <w:r w:rsidRPr="00940C0A">
              <w:rPr>
                <w:color w:val="000000"/>
                <w:sz w:val="20"/>
                <w:szCs w:val="26"/>
              </w:rPr>
              <w:t> </w:t>
            </w:r>
          </w:p>
        </w:tc>
        <w:tc>
          <w:tcPr>
            <w:tcW w:w="1658" w:type="dxa"/>
            <w:tcBorders>
              <w:top w:val="nil"/>
              <w:left w:val="nil"/>
              <w:bottom w:val="single" w:sz="4" w:space="0" w:color="auto"/>
              <w:right w:val="nil"/>
            </w:tcBorders>
            <w:shd w:val="clear" w:color="auto" w:fill="auto"/>
            <w:noWrap/>
            <w:vAlign w:val="bottom"/>
            <w:hideMark/>
          </w:tcPr>
          <w:p w:rsidR="00940C0A" w:rsidRPr="00940C0A" w:rsidRDefault="00940C0A" w:rsidP="00940C0A">
            <w:pPr>
              <w:spacing w:before="60" w:after="60" w:line="260" w:lineRule="exact"/>
              <w:rPr>
                <w:color w:val="000000"/>
                <w:sz w:val="20"/>
                <w:szCs w:val="26"/>
              </w:rPr>
            </w:pPr>
            <w:r w:rsidRPr="00940C0A">
              <w:rPr>
                <w:color w:val="000000"/>
                <w:sz w:val="20"/>
                <w:szCs w:val="26"/>
              </w:rPr>
              <w:t> </w:t>
            </w:r>
          </w:p>
        </w:tc>
        <w:tc>
          <w:tcPr>
            <w:tcW w:w="1843" w:type="dxa"/>
            <w:tcBorders>
              <w:top w:val="nil"/>
              <w:left w:val="nil"/>
              <w:bottom w:val="single" w:sz="4" w:space="0" w:color="auto"/>
              <w:right w:val="nil"/>
            </w:tcBorders>
            <w:shd w:val="clear" w:color="auto" w:fill="auto"/>
            <w:noWrap/>
            <w:vAlign w:val="bottom"/>
            <w:hideMark/>
          </w:tcPr>
          <w:p w:rsidR="00940C0A" w:rsidRPr="00940C0A" w:rsidRDefault="00940C0A" w:rsidP="00940C0A">
            <w:pPr>
              <w:spacing w:before="60" w:after="60" w:line="260" w:lineRule="exact"/>
              <w:rPr>
                <w:color w:val="000000"/>
                <w:sz w:val="20"/>
                <w:szCs w:val="26"/>
              </w:rPr>
            </w:pPr>
            <w:r w:rsidRPr="00940C0A">
              <w:rPr>
                <w:color w:val="000000"/>
                <w:sz w:val="20"/>
                <w:szCs w:val="26"/>
              </w:rPr>
              <w:t> </w:t>
            </w:r>
          </w:p>
        </w:tc>
      </w:tr>
      <w:tr w:rsidR="009F5C46" w:rsidRPr="00940C0A" w:rsidTr="009F5C46">
        <w:trPr>
          <w:jc w:val="center"/>
        </w:trPr>
        <w:tc>
          <w:tcPr>
            <w:tcW w:w="757" w:type="dxa"/>
            <w:tcBorders>
              <w:top w:val="single" w:sz="4" w:space="0" w:color="auto"/>
              <w:left w:val="nil"/>
              <w:bottom w:val="single" w:sz="4" w:space="0" w:color="auto"/>
              <w:right w:val="nil"/>
            </w:tcBorders>
            <w:shd w:val="clear" w:color="000000" w:fill="66CCFF"/>
            <w:noWrap/>
            <w:vAlign w:val="center"/>
            <w:hideMark/>
          </w:tcPr>
          <w:p w:rsidR="00940C0A" w:rsidRPr="00940C0A" w:rsidRDefault="00940C0A" w:rsidP="00940C0A">
            <w:pPr>
              <w:tabs>
                <w:tab w:val="clear" w:pos="794"/>
              </w:tabs>
              <w:spacing w:before="60" w:after="60" w:line="260" w:lineRule="exact"/>
              <w:jc w:val="left"/>
              <w:rPr>
                <w:rFonts w:eastAsia="Times New Roman"/>
                <w:b/>
                <w:bCs/>
                <w:color w:val="000000"/>
                <w:sz w:val="20"/>
                <w:szCs w:val="26"/>
                <w:lang w:val="en-GB"/>
              </w:rPr>
            </w:pPr>
            <w:r w:rsidRPr="00940C0A">
              <w:rPr>
                <w:rFonts w:eastAsia="Times New Roman"/>
                <w:b/>
                <w:bCs/>
                <w:color w:val="000000"/>
                <w:sz w:val="20"/>
                <w:szCs w:val="26"/>
                <w:lang w:val="en-GB"/>
              </w:rPr>
              <w:t> </w:t>
            </w:r>
          </w:p>
        </w:tc>
        <w:tc>
          <w:tcPr>
            <w:tcW w:w="6672" w:type="dxa"/>
            <w:gridSpan w:val="2"/>
            <w:tcBorders>
              <w:top w:val="single" w:sz="4" w:space="0" w:color="auto"/>
              <w:left w:val="nil"/>
              <w:bottom w:val="single" w:sz="4" w:space="0" w:color="auto"/>
              <w:right w:val="nil"/>
            </w:tcBorders>
            <w:shd w:val="clear" w:color="000000" w:fill="66CCFF"/>
            <w:noWrap/>
            <w:vAlign w:val="center"/>
            <w:hideMark/>
          </w:tcPr>
          <w:p w:rsidR="00940C0A" w:rsidRPr="00940C0A" w:rsidRDefault="00940C0A" w:rsidP="00940C0A">
            <w:pPr>
              <w:tabs>
                <w:tab w:val="clear" w:pos="794"/>
              </w:tabs>
              <w:spacing w:before="60" w:after="60" w:line="260" w:lineRule="exact"/>
              <w:rPr>
                <w:rFonts w:eastAsia="Times New Roman"/>
                <w:b/>
                <w:bCs/>
                <w:color w:val="000000"/>
                <w:sz w:val="20"/>
                <w:szCs w:val="26"/>
                <w:lang w:val="en-GB" w:bidi="ar-EG"/>
              </w:rPr>
            </w:pPr>
            <w:r w:rsidRPr="00940C0A">
              <w:rPr>
                <w:rFonts w:eastAsia="Times New Roman" w:hint="cs"/>
                <w:b/>
                <w:bCs/>
                <w:color w:val="000000"/>
                <w:sz w:val="20"/>
                <w:szCs w:val="26"/>
                <w:rtl/>
                <w:lang w:val="en-GB" w:bidi="ar-EG"/>
              </w:rPr>
              <w:t>المجموع</w:t>
            </w:r>
          </w:p>
        </w:tc>
        <w:tc>
          <w:tcPr>
            <w:tcW w:w="1602" w:type="dxa"/>
            <w:gridSpan w:val="2"/>
            <w:tcBorders>
              <w:top w:val="nil"/>
              <w:left w:val="single" w:sz="4" w:space="0" w:color="auto"/>
              <w:bottom w:val="single" w:sz="4" w:space="0" w:color="auto"/>
              <w:right w:val="nil"/>
            </w:tcBorders>
            <w:shd w:val="clear" w:color="000000" w:fill="66CCFF"/>
            <w:noWrap/>
            <w:vAlign w:val="bottom"/>
            <w:hideMark/>
          </w:tcPr>
          <w:p w:rsidR="00940C0A" w:rsidRPr="00940C0A" w:rsidRDefault="00940C0A" w:rsidP="00940C0A">
            <w:pPr>
              <w:tabs>
                <w:tab w:val="clear" w:pos="794"/>
              </w:tabs>
              <w:spacing w:before="60" w:after="60" w:line="260" w:lineRule="exact"/>
              <w:jc w:val="left"/>
              <w:rPr>
                <w:rFonts w:eastAsia="Times New Roman"/>
                <w:b/>
                <w:bCs/>
                <w:color w:val="000000"/>
                <w:sz w:val="20"/>
                <w:szCs w:val="26"/>
                <w:lang w:val="en-GB"/>
              </w:rPr>
            </w:pPr>
            <w:r w:rsidRPr="00940C0A">
              <w:rPr>
                <w:rFonts w:eastAsia="Times New Roman"/>
                <w:b/>
                <w:bCs/>
                <w:color w:val="000000"/>
                <w:sz w:val="20"/>
                <w:szCs w:val="26"/>
                <w:lang w:val="en-GB"/>
              </w:rPr>
              <w:t>6 239</w:t>
            </w:r>
          </w:p>
        </w:tc>
        <w:tc>
          <w:tcPr>
            <w:tcW w:w="1658" w:type="dxa"/>
            <w:tcBorders>
              <w:top w:val="nil"/>
              <w:left w:val="dotted" w:sz="4" w:space="0" w:color="auto"/>
              <w:bottom w:val="single" w:sz="4" w:space="0" w:color="auto"/>
              <w:right w:val="dotted" w:sz="4" w:space="0" w:color="auto"/>
            </w:tcBorders>
            <w:shd w:val="clear" w:color="000000" w:fill="66CCFF"/>
            <w:noWrap/>
            <w:vAlign w:val="bottom"/>
            <w:hideMark/>
          </w:tcPr>
          <w:p w:rsidR="00940C0A" w:rsidRPr="00940C0A" w:rsidRDefault="00940C0A" w:rsidP="00940C0A">
            <w:pPr>
              <w:tabs>
                <w:tab w:val="clear" w:pos="794"/>
              </w:tabs>
              <w:spacing w:before="60" w:after="60" w:line="260" w:lineRule="exact"/>
              <w:jc w:val="left"/>
              <w:rPr>
                <w:rFonts w:eastAsia="Times New Roman"/>
                <w:b/>
                <w:bCs/>
                <w:color w:val="000000"/>
                <w:sz w:val="20"/>
                <w:szCs w:val="26"/>
                <w:lang w:val="en-GB"/>
              </w:rPr>
            </w:pPr>
            <w:r w:rsidRPr="00940C0A">
              <w:rPr>
                <w:rFonts w:eastAsia="Times New Roman"/>
                <w:b/>
                <w:bCs/>
                <w:color w:val="000000"/>
                <w:sz w:val="20"/>
                <w:szCs w:val="26"/>
                <w:lang w:val="en-GB"/>
              </w:rPr>
              <w:t>6 239</w:t>
            </w:r>
          </w:p>
        </w:tc>
        <w:tc>
          <w:tcPr>
            <w:tcW w:w="1843" w:type="dxa"/>
            <w:tcBorders>
              <w:top w:val="nil"/>
              <w:left w:val="nil"/>
              <w:bottom w:val="single" w:sz="4" w:space="0" w:color="auto"/>
              <w:right w:val="dotted" w:sz="4" w:space="0" w:color="auto"/>
            </w:tcBorders>
            <w:shd w:val="clear" w:color="000000" w:fill="66CCFF"/>
            <w:noWrap/>
            <w:vAlign w:val="bottom"/>
            <w:hideMark/>
          </w:tcPr>
          <w:p w:rsidR="00940C0A" w:rsidRPr="00940C0A" w:rsidRDefault="00940C0A" w:rsidP="00940C0A">
            <w:pPr>
              <w:tabs>
                <w:tab w:val="clear" w:pos="794"/>
              </w:tabs>
              <w:spacing w:before="60" w:after="60" w:line="260" w:lineRule="exact"/>
              <w:jc w:val="left"/>
              <w:rPr>
                <w:rFonts w:eastAsia="Times New Roman"/>
                <w:b/>
                <w:bCs/>
                <w:color w:val="000000"/>
                <w:sz w:val="20"/>
                <w:szCs w:val="26"/>
                <w:lang w:val="en-GB"/>
              </w:rPr>
            </w:pPr>
            <w:r w:rsidRPr="00940C0A">
              <w:rPr>
                <w:rFonts w:eastAsia="Times New Roman"/>
                <w:b/>
                <w:bCs/>
                <w:color w:val="000000"/>
                <w:sz w:val="20"/>
                <w:szCs w:val="26"/>
                <w:lang w:val="en-GB"/>
              </w:rPr>
              <w:t>12 478</w:t>
            </w:r>
          </w:p>
        </w:tc>
      </w:tr>
    </w:tbl>
    <w:p w:rsidR="0070162A" w:rsidRPr="00780EEA" w:rsidRDefault="00780EEA" w:rsidP="00780EEA">
      <w:pPr>
        <w:spacing w:before="480"/>
        <w:jc w:val="center"/>
        <w:rPr>
          <w:sz w:val="16"/>
          <w:szCs w:val="16"/>
          <w:rtl/>
          <w:lang w:bidi="ar-EG"/>
        </w:rPr>
      </w:pPr>
      <w:r>
        <w:rPr>
          <w:sz w:val="16"/>
          <w:szCs w:val="16"/>
          <w:lang w:bidi="ar-EG"/>
        </w:rPr>
        <w:t>___________________________</w:t>
      </w:r>
    </w:p>
    <w:sectPr w:rsidR="0070162A" w:rsidRPr="00780EEA" w:rsidSect="006C5C0D">
      <w:headerReference w:type="first" r:id="rId15"/>
      <w:footerReference w:type="first" r:id="rId16"/>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5CB" w:rsidRDefault="00C455CB" w:rsidP="006C3242">
      <w:pPr>
        <w:spacing w:before="0" w:line="240" w:lineRule="auto"/>
      </w:pPr>
      <w:r>
        <w:separator/>
      </w:r>
    </w:p>
  </w:endnote>
  <w:endnote w:type="continuationSeparator" w:id="0">
    <w:p w:rsidR="00C455CB" w:rsidRDefault="00C455C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B" w:rsidRPr="00780EEA" w:rsidRDefault="00C455CB" w:rsidP="006C5C0D">
    <w:pPr>
      <w:pStyle w:val="Footer"/>
      <w:tabs>
        <w:tab w:val="clear" w:pos="4153"/>
        <w:tab w:val="clear" w:pos="8306"/>
        <w:tab w:val="center" w:pos="7088"/>
        <w:tab w:val="right" w:pos="14288"/>
      </w:tabs>
      <w:spacing w:before="120"/>
      <w:rPr>
        <w:rFonts w:ascii="Calibri" w:hAnsi="Calibri" w:cs="Calibri"/>
        <w:color w:val="D9D9D9" w:themeColor="background1" w:themeShade="D9"/>
        <w:sz w:val="16"/>
        <w:szCs w:val="16"/>
        <w:lang w:val="fr-FR"/>
      </w:rPr>
    </w:pPr>
    <w:r w:rsidRPr="00780EEA">
      <w:rPr>
        <w:rFonts w:ascii="Calibri" w:hAnsi="Calibri" w:cs="Calibri"/>
        <w:color w:val="D9D9D9" w:themeColor="background1" w:themeShade="D9"/>
        <w:sz w:val="16"/>
        <w:szCs w:val="16"/>
        <w:lang w:val="fr-FR"/>
      </w:rPr>
      <w:fldChar w:fldCharType="begin"/>
    </w:r>
    <w:r w:rsidRPr="00780EEA">
      <w:rPr>
        <w:rFonts w:ascii="Calibri" w:hAnsi="Calibri" w:cs="Calibri"/>
        <w:color w:val="D9D9D9" w:themeColor="background1" w:themeShade="D9"/>
        <w:sz w:val="16"/>
        <w:szCs w:val="16"/>
        <w:lang w:val="fr-FR"/>
      </w:rPr>
      <w:instrText xml:space="preserve"> FILENAME \p \* MERGEFORMAT </w:instrText>
    </w:r>
    <w:r w:rsidRPr="00780EEA">
      <w:rPr>
        <w:rFonts w:ascii="Calibri" w:hAnsi="Calibri" w:cs="Calibri"/>
        <w:color w:val="D9D9D9" w:themeColor="background1" w:themeShade="D9"/>
        <w:sz w:val="16"/>
        <w:szCs w:val="16"/>
        <w:lang w:val="fr-FR"/>
      </w:rPr>
      <w:fldChar w:fldCharType="separate"/>
    </w:r>
    <w:r w:rsidR="00A66903" w:rsidRPr="00780EEA">
      <w:rPr>
        <w:rFonts w:ascii="Calibri" w:hAnsi="Calibri" w:cs="Calibri"/>
        <w:noProof/>
        <w:color w:val="D9D9D9" w:themeColor="background1" w:themeShade="D9"/>
        <w:sz w:val="16"/>
        <w:szCs w:val="16"/>
        <w:lang w:val="fr-FR"/>
      </w:rPr>
      <w:t>P:\ARA\SG\CONSEIL\C19\000\045A.docx</w:t>
    </w:r>
    <w:r w:rsidRPr="00780EEA">
      <w:rPr>
        <w:rFonts w:ascii="Calibri" w:hAnsi="Calibri" w:cs="Calibri"/>
        <w:color w:val="D9D9D9" w:themeColor="background1" w:themeShade="D9"/>
        <w:sz w:val="16"/>
        <w:szCs w:val="16"/>
      </w:rPr>
      <w:fldChar w:fldCharType="end"/>
    </w:r>
    <w:r w:rsidRPr="00780EEA">
      <w:rPr>
        <w:rFonts w:ascii="Calibri" w:hAnsi="Calibri" w:cs="Calibri"/>
        <w:color w:val="D9D9D9" w:themeColor="background1" w:themeShade="D9"/>
        <w:sz w:val="16"/>
        <w:szCs w:val="16"/>
        <w:lang w:val="fr-CH"/>
      </w:rPr>
      <w:t xml:space="preserve">  </w:t>
    </w:r>
    <w:r w:rsidRPr="00780EEA">
      <w:rPr>
        <w:rFonts w:ascii="Calibri" w:hAnsi="Calibri" w:cs="Calibri"/>
        <w:color w:val="D9D9D9" w:themeColor="background1" w:themeShade="D9"/>
        <w:sz w:val="16"/>
        <w:szCs w:val="16"/>
        <w:lang w:val="fr-FR"/>
      </w:rPr>
      <w:t xml:space="preserve"> (450268)</w:t>
    </w:r>
    <w:r w:rsidRPr="00780EEA">
      <w:rPr>
        <w:rFonts w:ascii="Calibri" w:hAnsi="Calibri" w:cs="Calibri"/>
        <w:color w:val="D9D9D9" w:themeColor="background1" w:themeShade="D9"/>
        <w:sz w:val="16"/>
        <w:szCs w:val="16"/>
        <w:lang w:val="fr-FR"/>
      </w:rPr>
      <w:tab/>
    </w:r>
    <w:r w:rsidRPr="00780EEA">
      <w:rPr>
        <w:rFonts w:ascii="Calibri" w:hAnsi="Calibri" w:cs="Calibri"/>
        <w:color w:val="D9D9D9" w:themeColor="background1" w:themeShade="D9"/>
        <w:sz w:val="16"/>
        <w:szCs w:val="16"/>
        <w:lang w:val="fr-FR"/>
      </w:rPr>
      <w:fldChar w:fldCharType="begin"/>
    </w:r>
    <w:r w:rsidRPr="00780EEA">
      <w:rPr>
        <w:rFonts w:ascii="Calibri" w:hAnsi="Calibri" w:cs="Calibri"/>
        <w:color w:val="D9D9D9" w:themeColor="background1" w:themeShade="D9"/>
        <w:sz w:val="16"/>
        <w:szCs w:val="16"/>
        <w:lang w:val="fr-FR"/>
      </w:rPr>
      <w:instrText xml:space="preserve"> savedate \@ dd.MM.yy </w:instrText>
    </w:r>
    <w:r w:rsidRPr="00780EEA">
      <w:rPr>
        <w:rFonts w:ascii="Calibri" w:hAnsi="Calibri" w:cs="Calibri"/>
        <w:color w:val="D9D9D9" w:themeColor="background1" w:themeShade="D9"/>
        <w:sz w:val="16"/>
        <w:szCs w:val="16"/>
        <w:lang w:val="fr-FR"/>
      </w:rPr>
      <w:fldChar w:fldCharType="separate"/>
    </w:r>
    <w:r w:rsidR="00780EEA" w:rsidRPr="00780EEA">
      <w:rPr>
        <w:rFonts w:ascii="Calibri" w:hAnsi="Calibri" w:cs="Calibri"/>
        <w:noProof/>
        <w:color w:val="D9D9D9" w:themeColor="background1" w:themeShade="D9"/>
        <w:sz w:val="16"/>
        <w:szCs w:val="16"/>
        <w:lang w:val="fr-FR"/>
      </w:rPr>
      <w:t>26.04.19</w:t>
    </w:r>
    <w:r w:rsidRPr="00780EEA">
      <w:rPr>
        <w:rFonts w:ascii="Calibri" w:hAnsi="Calibri" w:cs="Calibri"/>
        <w:color w:val="D9D9D9" w:themeColor="background1" w:themeShade="D9"/>
        <w:sz w:val="16"/>
        <w:szCs w:val="16"/>
      </w:rPr>
      <w:fldChar w:fldCharType="end"/>
    </w:r>
    <w:r w:rsidRPr="00780EEA">
      <w:rPr>
        <w:rFonts w:ascii="Calibri" w:hAnsi="Calibri" w:cs="Calibri"/>
        <w:color w:val="D9D9D9" w:themeColor="background1" w:themeShade="D9"/>
        <w:sz w:val="16"/>
        <w:szCs w:val="16"/>
        <w:lang w:val="fr-FR"/>
      </w:rPr>
      <w:tab/>
    </w:r>
    <w:r w:rsidRPr="00780EEA">
      <w:rPr>
        <w:rFonts w:ascii="Calibri" w:hAnsi="Calibri" w:cs="Calibri"/>
        <w:color w:val="D9D9D9" w:themeColor="background1" w:themeShade="D9"/>
        <w:sz w:val="16"/>
        <w:szCs w:val="16"/>
        <w:lang w:val="fr-FR"/>
      </w:rPr>
      <w:fldChar w:fldCharType="begin"/>
    </w:r>
    <w:r w:rsidRPr="00780EEA">
      <w:rPr>
        <w:rFonts w:ascii="Calibri" w:hAnsi="Calibri" w:cs="Calibri"/>
        <w:color w:val="D9D9D9" w:themeColor="background1" w:themeShade="D9"/>
        <w:sz w:val="16"/>
        <w:szCs w:val="16"/>
        <w:lang w:val="fr-FR"/>
      </w:rPr>
      <w:instrText xml:space="preserve"> printdate \@ dd.MM.yy </w:instrText>
    </w:r>
    <w:r w:rsidRPr="00780EEA">
      <w:rPr>
        <w:rFonts w:ascii="Calibri" w:hAnsi="Calibri" w:cs="Calibri"/>
        <w:color w:val="D9D9D9" w:themeColor="background1" w:themeShade="D9"/>
        <w:sz w:val="16"/>
        <w:szCs w:val="16"/>
        <w:lang w:val="fr-FR"/>
      </w:rPr>
      <w:fldChar w:fldCharType="separate"/>
    </w:r>
    <w:r w:rsidR="00A66903" w:rsidRPr="00780EEA">
      <w:rPr>
        <w:rFonts w:ascii="Calibri" w:hAnsi="Calibri" w:cs="Calibri"/>
        <w:noProof/>
        <w:color w:val="D9D9D9" w:themeColor="background1" w:themeShade="D9"/>
        <w:sz w:val="16"/>
        <w:szCs w:val="16"/>
        <w:lang w:val="fr-FR"/>
      </w:rPr>
      <w:t>25.04.19</w:t>
    </w:r>
    <w:r w:rsidRPr="00780EEA">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B" w:rsidRPr="00C455CB" w:rsidRDefault="00C455CB" w:rsidP="00C455CB">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B" w:rsidRPr="00780EEA" w:rsidRDefault="00C455CB" w:rsidP="006C5C0D">
    <w:pPr>
      <w:pStyle w:val="Footer"/>
      <w:tabs>
        <w:tab w:val="clear" w:pos="4153"/>
        <w:tab w:val="clear" w:pos="8306"/>
        <w:tab w:val="center" w:pos="8505"/>
        <w:tab w:val="right" w:pos="15593"/>
      </w:tabs>
      <w:spacing w:before="120"/>
      <w:rPr>
        <w:rFonts w:ascii="Calibri" w:hAnsi="Calibri" w:cs="Calibri"/>
        <w:color w:val="D9D9D9" w:themeColor="background1" w:themeShade="D9"/>
        <w:sz w:val="16"/>
        <w:szCs w:val="16"/>
        <w:lang w:val="fr-FR"/>
      </w:rPr>
    </w:pPr>
    <w:r w:rsidRPr="00780EEA">
      <w:rPr>
        <w:rFonts w:ascii="Calibri" w:hAnsi="Calibri" w:cs="Calibri"/>
        <w:color w:val="D9D9D9" w:themeColor="background1" w:themeShade="D9"/>
        <w:sz w:val="16"/>
        <w:szCs w:val="16"/>
        <w:lang w:val="fr-FR"/>
      </w:rPr>
      <w:fldChar w:fldCharType="begin"/>
    </w:r>
    <w:r w:rsidRPr="00780EEA">
      <w:rPr>
        <w:rFonts w:ascii="Calibri" w:hAnsi="Calibri" w:cs="Calibri"/>
        <w:color w:val="D9D9D9" w:themeColor="background1" w:themeShade="D9"/>
        <w:sz w:val="16"/>
        <w:szCs w:val="16"/>
        <w:lang w:val="fr-FR"/>
      </w:rPr>
      <w:instrText xml:space="preserve"> FILENAME \p \* MERGEFORMAT </w:instrText>
    </w:r>
    <w:r w:rsidRPr="00780EEA">
      <w:rPr>
        <w:rFonts w:ascii="Calibri" w:hAnsi="Calibri" w:cs="Calibri"/>
        <w:color w:val="D9D9D9" w:themeColor="background1" w:themeShade="D9"/>
        <w:sz w:val="16"/>
        <w:szCs w:val="16"/>
        <w:lang w:val="fr-FR"/>
      </w:rPr>
      <w:fldChar w:fldCharType="separate"/>
    </w:r>
    <w:r w:rsidR="00A66903" w:rsidRPr="00780EEA">
      <w:rPr>
        <w:rFonts w:ascii="Calibri" w:hAnsi="Calibri" w:cs="Calibri"/>
        <w:noProof/>
        <w:color w:val="D9D9D9" w:themeColor="background1" w:themeShade="D9"/>
        <w:sz w:val="16"/>
        <w:szCs w:val="16"/>
        <w:lang w:val="fr-FR"/>
      </w:rPr>
      <w:t>P:\ARA\SG\CONSEIL\C19\000\045A.docx</w:t>
    </w:r>
    <w:r w:rsidRPr="00780EEA">
      <w:rPr>
        <w:rFonts w:ascii="Calibri" w:hAnsi="Calibri" w:cs="Calibri"/>
        <w:color w:val="D9D9D9" w:themeColor="background1" w:themeShade="D9"/>
        <w:sz w:val="16"/>
        <w:szCs w:val="16"/>
      </w:rPr>
      <w:fldChar w:fldCharType="end"/>
    </w:r>
    <w:r w:rsidRPr="00780EEA">
      <w:rPr>
        <w:rFonts w:ascii="Calibri" w:hAnsi="Calibri" w:cs="Calibri"/>
        <w:color w:val="D9D9D9" w:themeColor="background1" w:themeShade="D9"/>
        <w:sz w:val="16"/>
        <w:szCs w:val="16"/>
        <w:lang w:val="fr-CH"/>
      </w:rPr>
      <w:t xml:space="preserve">  </w:t>
    </w:r>
    <w:r w:rsidRPr="00780EEA">
      <w:rPr>
        <w:rFonts w:ascii="Calibri" w:hAnsi="Calibri" w:cs="Calibri"/>
        <w:color w:val="D9D9D9" w:themeColor="background1" w:themeShade="D9"/>
        <w:sz w:val="16"/>
        <w:szCs w:val="16"/>
        <w:lang w:val="fr-FR"/>
      </w:rPr>
      <w:t xml:space="preserve"> (450268)</w:t>
    </w:r>
    <w:r w:rsidRPr="00780EEA">
      <w:rPr>
        <w:rFonts w:ascii="Calibri" w:hAnsi="Calibri" w:cs="Calibri"/>
        <w:color w:val="D9D9D9" w:themeColor="background1" w:themeShade="D9"/>
        <w:sz w:val="16"/>
        <w:szCs w:val="16"/>
        <w:lang w:val="fr-FR"/>
      </w:rPr>
      <w:tab/>
    </w:r>
    <w:r w:rsidRPr="00780EEA">
      <w:rPr>
        <w:rFonts w:ascii="Calibri" w:hAnsi="Calibri" w:cs="Calibri"/>
        <w:color w:val="D9D9D9" w:themeColor="background1" w:themeShade="D9"/>
        <w:sz w:val="16"/>
        <w:szCs w:val="16"/>
        <w:lang w:val="fr-FR"/>
      </w:rPr>
      <w:fldChar w:fldCharType="begin"/>
    </w:r>
    <w:r w:rsidRPr="00780EEA">
      <w:rPr>
        <w:rFonts w:ascii="Calibri" w:hAnsi="Calibri" w:cs="Calibri"/>
        <w:color w:val="D9D9D9" w:themeColor="background1" w:themeShade="D9"/>
        <w:sz w:val="16"/>
        <w:szCs w:val="16"/>
        <w:lang w:val="fr-FR"/>
      </w:rPr>
      <w:instrText xml:space="preserve"> savedate \@ dd.MM.yy </w:instrText>
    </w:r>
    <w:r w:rsidRPr="00780EEA">
      <w:rPr>
        <w:rFonts w:ascii="Calibri" w:hAnsi="Calibri" w:cs="Calibri"/>
        <w:color w:val="D9D9D9" w:themeColor="background1" w:themeShade="D9"/>
        <w:sz w:val="16"/>
        <w:szCs w:val="16"/>
        <w:lang w:val="fr-FR"/>
      </w:rPr>
      <w:fldChar w:fldCharType="separate"/>
    </w:r>
    <w:r w:rsidR="00780EEA" w:rsidRPr="00780EEA">
      <w:rPr>
        <w:rFonts w:ascii="Calibri" w:hAnsi="Calibri" w:cs="Calibri"/>
        <w:noProof/>
        <w:color w:val="D9D9D9" w:themeColor="background1" w:themeShade="D9"/>
        <w:sz w:val="16"/>
        <w:szCs w:val="16"/>
        <w:lang w:val="fr-FR"/>
      </w:rPr>
      <w:t>26.04.19</w:t>
    </w:r>
    <w:r w:rsidRPr="00780EEA">
      <w:rPr>
        <w:rFonts w:ascii="Calibri" w:hAnsi="Calibri" w:cs="Calibri"/>
        <w:color w:val="D9D9D9" w:themeColor="background1" w:themeShade="D9"/>
        <w:sz w:val="16"/>
        <w:szCs w:val="16"/>
      </w:rPr>
      <w:fldChar w:fldCharType="end"/>
    </w:r>
    <w:r w:rsidRPr="00780EEA">
      <w:rPr>
        <w:rFonts w:ascii="Calibri" w:hAnsi="Calibri" w:cs="Calibri"/>
        <w:color w:val="D9D9D9" w:themeColor="background1" w:themeShade="D9"/>
        <w:sz w:val="16"/>
        <w:szCs w:val="16"/>
        <w:lang w:val="fr-FR"/>
      </w:rPr>
      <w:tab/>
    </w:r>
    <w:r w:rsidRPr="00780EEA">
      <w:rPr>
        <w:rFonts w:ascii="Calibri" w:hAnsi="Calibri" w:cs="Calibri"/>
        <w:color w:val="D9D9D9" w:themeColor="background1" w:themeShade="D9"/>
        <w:sz w:val="16"/>
        <w:szCs w:val="16"/>
        <w:lang w:val="fr-FR"/>
      </w:rPr>
      <w:fldChar w:fldCharType="begin"/>
    </w:r>
    <w:r w:rsidRPr="00780EEA">
      <w:rPr>
        <w:rFonts w:ascii="Calibri" w:hAnsi="Calibri" w:cs="Calibri"/>
        <w:color w:val="D9D9D9" w:themeColor="background1" w:themeShade="D9"/>
        <w:sz w:val="16"/>
        <w:szCs w:val="16"/>
        <w:lang w:val="fr-FR"/>
      </w:rPr>
      <w:instrText xml:space="preserve"> printdate \@ dd.MM.yy </w:instrText>
    </w:r>
    <w:r w:rsidRPr="00780EEA">
      <w:rPr>
        <w:rFonts w:ascii="Calibri" w:hAnsi="Calibri" w:cs="Calibri"/>
        <w:color w:val="D9D9D9" w:themeColor="background1" w:themeShade="D9"/>
        <w:sz w:val="16"/>
        <w:szCs w:val="16"/>
        <w:lang w:val="fr-FR"/>
      </w:rPr>
      <w:fldChar w:fldCharType="separate"/>
    </w:r>
    <w:r w:rsidR="00A66903" w:rsidRPr="00780EEA">
      <w:rPr>
        <w:rFonts w:ascii="Calibri" w:hAnsi="Calibri" w:cs="Calibri"/>
        <w:noProof/>
        <w:color w:val="D9D9D9" w:themeColor="background1" w:themeShade="D9"/>
        <w:sz w:val="16"/>
        <w:szCs w:val="16"/>
        <w:lang w:val="fr-FR"/>
      </w:rPr>
      <w:t>25.04.19</w:t>
    </w:r>
    <w:r w:rsidRPr="00780EEA">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5CB" w:rsidRDefault="00C455CB" w:rsidP="006C3242">
      <w:pPr>
        <w:spacing w:before="0" w:line="240" w:lineRule="auto"/>
      </w:pPr>
      <w:r>
        <w:separator/>
      </w:r>
    </w:p>
  </w:footnote>
  <w:footnote w:type="continuationSeparator" w:id="0">
    <w:p w:rsidR="00C455CB" w:rsidRDefault="00C455CB"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B" w:rsidRPr="00447F32" w:rsidRDefault="00780EEA" w:rsidP="006C5C0D">
    <w:pPr>
      <w:pStyle w:val="Header"/>
      <w:bidi w:val="0"/>
      <w:spacing w:before="120" w:after="240"/>
      <w:jc w:val="center"/>
      <w:rPr>
        <w:rFonts w:cs="Calibri"/>
        <w:sz w:val="20"/>
        <w:szCs w:val="20"/>
      </w:rPr>
    </w:pPr>
    <w:sdt>
      <w:sdtPr>
        <w:id w:val="1177461689"/>
        <w:docPartObj>
          <w:docPartGallery w:val="Page Numbers (Top of Page)"/>
          <w:docPartUnique/>
        </w:docPartObj>
      </w:sdtPr>
      <w:sdtEndPr>
        <w:rPr>
          <w:rFonts w:cs="Calibri"/>
          <w:noProof/>
          <w:sz w:val="20"/>
          <w:szCs w:val="20"/>
        </w:rPr>
      </w:sdtEndPr>
      <w:sdtContent>
        <w:r w:rsidR="00C455CB" w:rsidRPr="00447F32">
          <w:rPr>
            <w:rFonts w:cs="Calibri"/>
            <w:sz w:val="20"/>
            <w:szCs w:val="20"/>
          </w:rPr>
          <w:fldChar w:fldCharType="begin"/>
        </w:r>
        <w:r w:rsidR="00C455CB" w:rsidRPr="00447F32">
          <w:rPr>
            <w:rFonts w:cs="Calibri"/>
            <w:sz w:val="20"/>
            <w:szCs w:val="20"/>
          </w:rPr>
          <w:instrText xml:space="preserve"> PAGE   \* MERGEFORMAT </w:instrText>
        </w:r>
        <w:r w:rsidR="00C455CB" w:rsidRPr="00447F32">
          <w:rPr>
            <w:rFonts w:cs="Calibri"/>
            <w:sz w:val="20"/>
            <w:szCs w:val="20"/>
          </w:rPr>
          <w:fldChar w:fldCharType="separate"/>
        </w:r>
        <w:r>
          <w:rPr>
            <w:rFonts w:cs="Calibri"/>
            <w:noProof/>
            <w:sz w:val="20"/>
            <w:szCs w:val="20"/>
          </w:rPr>
          <w:t>2</w:t>
        </w:r>
        <w:r w:rsidR="00C455CB" w:rsidRPr="00447F32">
          <w:rPr>
            <w:rFonts w:cs="Calibri"/>
            <w:noProof/>
            <w:sz w:val="20"/>
            <w:szCs w:val="20"/>
          </w:rPr>
          <w:fldChar w:fldCharType="end"/>
        </w:r>
        <w:r w:rsidR="00C455CB" w:rsidRPr="00447F32">
          <w:rPr>
            <w:rFonts w:cs="Calibri"/>
            <w:noProof/>
            <w:sz w:val="20"/>
            <w:szCs w:val="20"/>
          </w:rPr>
          <w:br/>
          <w:t>C1</w:t>
        </w:r>
        <w:r w:rsidR="00C455CB">
          <w:rPr>
            <w:rFonts w:cs="Calibri"/>
            <w:noProof/>
            <w:sz w:val="20"/>
            <w:szCs w:val="20"/>
          </w:rPr>
          <w:t>9</w:t>
        </w:r>
        <w:r w:rsidR="00C455CB" w:rsidRPr="00447F32">
          <w:rPr>
            <w:rFonts w:cs="Calibri"/>
            <w:noProof/>
            <w:sz w:val="20"/>
            <w:szCs w:val="20"/>
          </w:rPr>
          <w:t>/</w:t>
        </w:r>
        <w:r w:rsidR="00C455CB">
          <w:rPr>
            <w:rFonts w:cs="Calibri"/>
            <w:noProof/>
            <w:sz w:val="20"/>
            <w:szCs w:val="20"/>
          </w:rPr>
          <w:t>45</w:t>
        </w:r>
        <w:r w:rsidR="00C455CB"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B" w:rsidRPr="00447F32" w:rsidRDefault="00C455CB" w:rsidP="006C5C0D">
    <w:pPr>
      <w:pStyle w:val="Header"/>
      <w:bidi w:val="0"/>
      <w:spacing w:before="120" w:after="240"/>
      <w:jc w:val="center"/>
      <w:rPr>
        <w:rFonts w:cs="Calibr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B" w:rsidRPr="00447F32" w:rsidRDefault="00780EEA" w:rsidP="00C14FF8">
    <w:pPr>
      <w:pStyle w:val="Header"/>
      <w:bidi w:val="0"/>
      <w:spacing w:before="120" w:after="240"/>
      <w:jc w:val="center"/>
      <w:rPr>
        <w:rFonts w:cs="Calibri"/>
        <w:sz w:val="20"/>
        <w:szCs w:val="20"/>
      </w:rPr>
    </w:pPr>
    <w:sdt>
      <w:sdtPr>
        <w:id w:val="824243645"/>
        <w:docPartObj>
          <w:docPartGallery w:val="Page Numbers (Top of Page)"/>
          <w:docPartUnique/>
        </w:docPartObj>
      </w:sdtPr>
      <w:sdtEndPr>
        <w:rPr>
          <w:rFonts w:cs="Calibri"/>
          <w:noProof/>
          <w:sz w:val="20"/>
          <w:szCs w:val="20"/>
        </w:rPr>
      </w:sdtEndPr>
      <w:sdtContent>
        <w:r w:rsidR="00C455CB" w:rsidRPr="00447F32">
          <w:rPr>
            <w:rFonts w:cs="Calibri"/>
            <w:sz w:val="20"/>
            <w:szCs w:val="20"/>
          </w:rPr>
          <w:fldChar w:fldCharType="begin"/>
        </w:r>
        <w:r w:rsidR="00C455CB" w:rsidRPr="00447F32">
          <w:rPr>
            <w:rFonts w:cs="Calibri"/>
            <w:sz w:val="20"/>
            <w:szCs w:val="20"/>
          </w:rPr>
          <w:instrText xml:space="preserve"> PAGE   \* MERGEFORMAT </w:instrText>
        </w:r>
        <w:r w:rsidR="00C455CB" w:rsidRPr="00447F32">
          <w:rPr>
            <w:rFonts w:cs="Calibri"/>
            <w:sz w:val="20"/>
            <w:szCs w:val="20"/>
          </w:rPr>
          <w:fldChar w:fldCharType="separate"/>
        </w:r>
        <w:r>
          <w:rPr>
            <w:rFonts w:cs="Calibri"/>
            <w:noProof/>
            <w:sz w:val="20"/>
            <w:szCs w:val="20"/>
          </w:rPr>
          <w:t>3</w:t>
        </w:r>
        <w:r w:rsidR="00C455CB" w:rsidRPr="00447F32">
          <w:rPr>
            <w:rFonts w:cs="Calibri"/>
            <w:noProof/>
            <w:sz w:val="20"/>
            <w:szCs w:val="20"/>
          </w:rPr>
          <w:fldChar w:fldCharType="end"/>
        </w:r>
        <w:r w:rsidR="00C455CB" w:rsidRPr="00447F32">
          <w:rPr>
            <w:rFonts w:cs="Calibri"/>
            <w:noProof/>
            <w:sz w:val="20"/>
            <w:szCs w:val="20"/>
          </w:rPr>
          <w:br/>
          <w:t>C1</w:t>
        </w:r>
        <w:r w:rsidR="00C455CB">
          <w:rPr>
            <w:rFonts w:cs="Calibri"/>
            <w:noProof/>
            <w:sz w:val="20"/>
            <w:szCs w:val="20"/>
          </w:rPr>
          <w:t>9</w:t>
        </w:r>
        <w:r w:rsidR="00C455CB" w:rsidRPr="00447F32">
          <w:rPr>
            <w:rFonts w:cs="Calibri"/>
            <w:noProof/>
            <w:sz w:val="20"/>
            <w:szCs w:val="20"/>
          </w:rPr>
          <w:t>/</w:t>
        </w:r>
        <w:r w:rsidR="00C455CB">
          <w:rPr>
            <w:rFonts w:cs="Calibri"/>
            <w:noProof/>
            <w:sz w:val="20"/>
            <w:szCs w:val="20"/>
          </w:rPr>
          <w:t>45</w:t>
        </w:r>
        <w:r w:rsidR="00C455CB"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93"/>
    <w:rsid w:val="00082E29"/>
    <w:rsid w:val="00090574"/>
    <w:rsid w:val="000C1C0E"/>
    <w:rsid w:val="000C548A"/>
    <w:rsid w:val="001413B0"/>
    <w:rsid w:val="001C0169"/>
    <w:rsid w:val="001D1D50"/>
    <w:rsid w:val="001E446E"/>
    <w:rsid w:val="002154EE"/>
    <w:rsid w:val="002276D2"/>
    <w:rsid w:val="0023283D"/>
    <w:rsid w:val="00267493"/>
    <w:rsid w:val="00271C43"/>
    <w:rsid w:val="00271DEE"/>
    <w:rsid w:val="00290728"/>
    <w:rsid w:val="002978F4"/>
    <w:rsid w:val="002B028D"/>
    <w:rsid w:val="002E6541"/>
    <w:rsid w:val="00302D39"/>
    <w:rsid w:val="003230AF"/>
    <w:rsid w:val="00334924"/>
    <w:rsid w:val="003409BC"/>
    <w:rsid w:val="00357185"/>
    <w:rsid w:val="00380314"/>
    <w:rsid w:val="00383829"/>
    <w:rsid w:val="003F4B29"/>
    <w:rsid w:val="0042686F"/>
    <w:rsid w:val="004300CD"/>
    <w:rsid w:val="004317D8"/>
    <w:rsid w:val="00434183"/>
    <w:rsid w:val="00443869"/>
    <w:rsid w:val="00447F32"/>
    <w:rsid w:val="004E11DC"/>
    <w:rsid w:val="005409AC"/>
    <w:rsid w:val="0055516A"/>
    <w:rsid w:val="0058491B"/>
    <w:rsid w:val="00592CAD"/>
    <w:rsid w:val="00592EA5"/>
    <w:rsid w:val="005A3170"/>
    <w:rsid w:val="00677042"/>
    <w:rsid w:val="00677396"/>
    <w:rsid w:val="0069200F"/>
    <w:rsid w:val="006A65CB"/>
    <w:rsid w:val="006C3242"/>
    <w:rsid w:val="006C5C0D"/>
    <w:rsid w:val="006C7CC0"/>
    <w:rsid w:val="006F63F7"/>
    <w:rsid w:val="0070162A"/>
    <w:rsid w:val="007025C7"/>
    <w:rsid w:val="00706D7A"/>
    <w:rsid w:val="00722F0D"/>
    <w:rsid w:val="0074420E"/>
    <w:rsid w:val="00780EEA"/>
    <w:rsid w:val="00783E26"/>
    <w:rsid w:val="007C3BC7"/>
    <w:rsid w:val="007D4ACF"/>
    <w:rsid w:val="007F0787"/>
    <w:rsid w:val="00802819"/>
    <w:rsid w:val="00810B7B"/>
    <w:rsid w:val="0082358A"/>
    <w:rsid w:val="008235CD"/>
    <w:rsid w:val="008247DE"/>
    <w:rsid w:val="00840B10"/>
    <w:rsid w:val="00843D14"/>
    <w:rsid w:val="008513CB"/>
    <w:rsid w:val="008B20BE"/>
    <w:rsid w:val="008C3D50"/>
    <w:rsid w:val="00923B0C"/>
    <w:rsid w:val="0094021C"/>
    <w:rsid w:val="00940C0A"/>
    <w:rsid w:val="00952F86"/>
    <w:rsid w:val="00981766"/>
    <w:rsid w:val="00982B28"/>
    <w:rsid w:val="009D313F"/>
    <w:rsid w:val="009D4D08"/>
    <w:rsid w:val="009F5C46"/>
    <w:rsid w:val="009F681A"/>
    <w:rsid w:val="00A05436"/>
    <w:rsid w:val="00A47A5A"/>
    <w:rsid w:val="00A6683B"/>
    <w:rsid w:val="00A66903"/>
    <w:rsid w:val="00A97F94"/>
    <w:rsid w:val="00B05BC8"/>
    <w:rsid w:val="00B131A8"/>
    <w:rsid w:val="00B167B9"/>
    <w:rsid w:val="00B44A1C"/>
    <w:rsid w:val="00B64B47"/>
    <w:rsid w:val="00BD4E40"/>
    <w:rsid w:val="00C002DE"/>
    <w:rsid w:val="00C028FA"/>
    <w:rsid w:val="00C14FF8"/>
    <w:rsid w:val="00C455CB"/>
    <w:rsid w:val="00C53BF8"/>
    <w:rsid w:val="00C66157"/>
    <w:rsid w:val="00C674FE"/>
    <w:rsid w:val="00C67501"/>
    <w:rsid w:val="00C75633"/>
    <w:rsid w:val="00C837AD"/>
    <w:rsid w:val="00CE2EE1"/>
    <w:rsid w:val="00CE3349"/>
    <w:rsid w:val="00CF3FFD"/>
    <w:rsid w:val="00D02366"/>
    <w:rsid w:val="00D10CCF"/>
    <w:rsid w:val="00D77D0F"/>
    <w:rsid w:val="00DA1CF0"/>
    <w:rsid w:val="00DC1E02"/>
    <w:rsid w:val="00DC24B4"/>
    <w:rsid w:val="00DF16DC"/>
    <w:rsid w:val="00E45211"/>
    <w:rsid w:val="00E92863"/>
    <w:rsid w:val="00E92EFC"/>
    <w:rsid w:val="00EB796D"/>
    <w:rsid w:val="00ED09F2"/>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3A07538-25F2-4C51-9726-649FDC2D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Headingb0">
    <w:name w:val="Heading_b"/>
    <w:basedOn w:val="Heading2"/>
    <w:rsid w:val="00267493"/>
    <w:pPr>
      <w:tabs>
        <w:tab w:val="clear" w:pos="794"/>
        <w:tab w:val="left" w:pos="1134"/>
      </w:tabs>
      <w:spacing w:before="180"/>
      <w:ind w:left="0" w:firstLine="0"/>
    </w:pPr>
    <w:rPr>
      <w:rFonts w:eastAsia="Times New Roman"/>
      <w:kern w:val="14"/>
      <w:lang w:eastAsia="en-US" w:bidi="ar-EG"/>
    </w:rPr>
  </w:style>
  <w:style w:type="paragraph" w:customStyle="1" w:styleId="Tabletitle0">
    <w:name w:val="Table_title"/>
    <w:basedOn w:val="Normal"/>
    <w:next w:val="Normal"/>
    <w:rsid w:val="00C14FF8"/>
    <w:pPr>
      <w:keepNext/>
      <w:keepLines/>
      <w:tabs>
        <w:tab w:val="clear" w:pos="794"/>
        <w:tab w:val="left" w:pos="1134"/>
        <w:tab w:val="left" w:pos="2948"/>
        <w:tab w:val="left" w:pos="4082"/>
      </w:tabs>
      <w:spacing w:after="120"/>
      <w:jc w:val="center"/>
    </w:pPr>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en/council/Documents/basic-texts/DEC-005-E.pdf" TargetMode="Externa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1859-B809-4B14-A1A2-E638F94A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2408</Words>
  <Characters>13731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2019</dc:subject>
  <dc:creator>Brouard, Ricarda</dc:creator>
  <cp:keywords>C2019, C19</cp:keywords>
  <dc:description/>
  <cp:lastModifiedBy>Brouard, Ricarda</cp:lastModifiedBy>
  <cp:revision>2</cp:revision>
  <cp:lastPrinted>2019-04-25T16:11:00Z</cp:lastPrinted>
  <dcterms:created xsi:type="dcterms:W3CDTF">2019-04-29T09:13:00Z</dcterms:created>
  <dcterms:modified xsi:type="dcterms:W3CDTF">2019-04-29T09:13:00Z</dcterms:modified>
  <cp:category>Conference document</cp:category>
</cp:coreProperties>
</file>