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A73EF7">
        <w:trPr>
          <w:cantSplit/>
        </w:trPr>
        <w:tc>
          <w:tcPr>
            <w:tcW w:w="6911" w:type="dxa"/>
          </w:tcPr>
          <w:p w:rsidR="00700D1F" w:rsidRPr="00A73EF7" w:rsidRDefault="003138C4" w:rsidP="003138C4">
            <w:pPr>
              <w:autoSpaceDE w:val="0"/>
              <w:autoSpaceDN w:val="0"/>
              <w:spacing w:before="360" w:after="48"/>
              <w:rPr>
                <w:rFonts w:ascii="Verdana" w:hAnsi="Verdana"/>
                <w:position w:val="6"/>
                <w:lang w:eastAsia="zh-CN"/>
              </w:rPr>
            </w:pPr>
            <w:r w:rsidRPr="00A73EF7">
              <w:rPr>
                <w:rFonts w:ascii="SimSun" w:hAnsi="SimSun" w:hint="eastAsia"/>
                <w:b/>
                <w:bCs/>
                <w:sz w:val="26"/>
                <w:szCs w:val="26"/>
                <w:lang w:val="en-US" w:eastAsia="zh-CN"/>
              </w:rPr>
              <w:t>理事会</w:t>
            </w:r>
            <w:r w:rsidRPr="00A73EF7">
              <w:rPr>
                <w:rFonts w:cs="Arial"/>
                <w:b/>
                <w:bCs/>
                <w:sz w:val="26"/>
                <w:szCs w:val="26"/>
                <w:lang w:val="en-US" w:eastAsia="zh-CN"/>
              </w:rPr>
              <w:t>2019</w:t>
            </w:r>
            <w:r w:rsidRPr="00A73EF7">
              <w:rPr>
                <w:rFonts w:ascii="SimSun" w:hAnsi="SimSun" w:hint="eastAsia"/>
                <w:b/>
                <w:bCs/>
                <w:sz w:val="26"/>
                <w:szCs w:val="26"/>
                <w:lang w:val="en-US" w:eastAsia="zh-CN"/>
              </w:rPr>
              <w:t>年会议</w:t>
            </w:r>
            <w:r w:rsidRPr="00A73EF7">
              <w:rPr>
                <w:rFonts w:ascii="Arial" w:hAnsi="Arial" w:cs="Arial"/>
                <w:b/>
                <w:bCs/>
                <w:szCs w:val="24"/>
                <w:lang w:val="en-US" w:eastAsia="zh-CN"/>
              </w:rPr>
              <w:br/>
            </w:r>
            <w:r w:rsidRPr="00A73EF7">
              <w:rPr>
                <w:b/>
                <w:bCs/>
                <w:color w:val="000000"/>
                <w:lang w:eastAsia="zh-CN"/>
              </w:rPr>
              <w:t>2019</w:t>
            </w:r>
            <w:r w:rsidRPr="00A73EF7">
              <w:rPr>
                <w:rFonts w:ascii="SimSun" w:hAnsi="SimSun" w:hint="eastAsia"/>
                <w:b/>
                <w:bCs/>
                <w:color w:val="000000"/>
                <w:lang w:eastAsia="zh-CN"/>
              </w:rPr>
              <w:t>年</w:t>
            </w:r>
            <w:r w:rsidRPr="00A73EF7">
              <w:rPr>
                <w:b/>
                <w:bCs/>
                <w:color w:val="000000"/>
                <w:lang w:eastAsia="zh-CN"/>
              </w:rPr>
              <w:t>6</w:t>
            </w:r>
            <w:r w:rsidRPr="00A73EF7">
              <w:rPr>
                <w:rFonts w:ascii="SimSun" w:hAnsi="SimSun" w:hint="eastAsia"/>
                <w:b/>
                <w:bCs/>
                <w:color w:val="000000"/>
                <w:lang w:eastAsia="zh-CN"/>
              </w:rPr>
              <w:t>月</w:t>
            </w:r>
            <w:r w:rsidRPr="00A73EF7">
              <w:rPr>
                <w:b/>
                <w:bCs/>
                <w:color w:val="000000"/>
                <w:lang w:eastAsia="zh-CN"/>
              </w:rPr>
              <w:t>10-20</w:t>
            </w:r>
            <w:r w:rsidRPr="00A73EF7">
              <w:rPr>
                <w:rFonts w:ascii="SimSun" w:hAnsi="SimSun" w:hint="eastAsia"/>
                <w:b/>
                <w:bCs/>
                <w:color w:val="000000"/>
                <w:lang w:eastAsia="zh-CN"/>
              </w:rPr>
              <w:t>日</w:t>
            </w:r>
            <w:r w:rsidRPr="00A73EF7">
              <w:rPr>
                <w:rFonts w:ascii="SimSun" w:hAnsi="SimSun" w:cs="SimSun" w:hint="eastAsia"/>
                <w:b/>
                <w:bCs/>
                <w:smallCaps/>
                <w:szCs w:val="24"/>
                <w:lang w:val="en-US" w:eastAsia="zh-CN"/>
              </w:rPr>
              <w:t>，</w:t>
            </w:r>
            <w:r w:rsidRPr="00A73EF7">
              <w:rPr>
                <w:rFonts w:ascii="SimSun" w:hAnsi="SimSun" w:hint="eastAsia"/>
                <w:b/>
                <w:bCs/>
                <w:szCs w:val="24"/>
                <w:lang w:eastAsia="zh-CN"/>
              </w:rPr>
              <w:t>日内瓦</w:t>
            </w:r>
          </w:p>
        </w:tc>
        <w:tc>
          <w:tcPr>
            <w:tcW w:w="3120" w:type="dxa"/>
          </w:tcPr>
          <w:p w:rsidR="00700D1F" w:rsidRPr="00A73EF7" w:rsidRDefault="00AB42C1" w:rsidP="00864589">
            <w:pPr>
              <w:spacing w:before="0"/>
              <w:jc w:val="right"/>
            </w:pPr>
            <w:bookmarkStart w:id="0" w:name="ditulogo"/>
            <w:bookmarkEnd w:id="0"/>
            <w:r w:rsidRPr="00A73EF7">
              <w:rPr>
                <w:noProof/>
                <w:lang w:eastAsia="zh-CN"/>
              </w:rPr>
              <w:drawing>
                <wp:inline distT="0" distB="0" distL="0" distR="0" wp14:anchorId="48CB8B71" wp14:editId="43B15441">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A73EF7">
        <w:trPr>
          <w:cantSplit/>
        </w:trPr>
        <w:tc>
          <w:tcPr>
            <w:tcW w:w="6911" w:type="dxa"/>
            <w:tcBorders>
              <w:bottom w:val="single" w:sz="12" w:space="0" w:color="auto"/>
            </w:tcBorders>
          </w:tcPr>
          <w:p w:rsidR="00700D1F" w:rsidRPr="00A73EF7" w:rsidRDefault="00700D1F" w:rsidP="00001B77">
            <w:pPr>
              <w:spacing w:before="0" w:after="48"/>
              <w:rPr>
                <w:b/>
                <w:smallCaps/>
                <w:szCs w:val="24"/>
              </w:rPr>
            </w:pPr>
          </w:p>
        </w:tc>
        <w:tc>
          <w:tcPr>
            <w:tcW w:w="3120" w:type="dxa"/>
            <w:tcBorders>
              <w:bottom w:val="single" w:sz="12" w:space="0" w:color="auto"/>
            </w:tcBorders>
          </w:tcPr>
          <w:p w:rsidR="00700D1F" w:rsidRPr="00A73EF7" w:rsidRDefault="00700D1F" w:rsidP="00001B77">
            <w:pPr>
              <w:spacing w:before="0"/>
              <w:rPr>
                <w:rFonts w:ascii="Verdana" w:hAnsi="Verdana"/>
                <w:szCs w:val="24"/>
              </w:rPr>
            </w:pPr>
          </w:p>
        </w:tc>
      </w:tr>
      <w:tr w:rsidR="00700D1F" w:rsidRPr="00A73EF7">
        <w:trPr>
          <w:cantSplit/>
        </w:trPr>
        <w:tc>
          <w:tcPr>
            <w:tcW w:w="6911" w:type="dxa"/>
            <w:tcBorders>
              <w:top w:val="single" w:sz="12" w:space="0" w:color="auto"/>
            </w:tcBorders>
          </w:tcPr>
          <w:p w:rsidR="00700D1F" w:rsidRPr="00A73EF7" w:rsidRDefault="00700D1F" w:rsidP="00001B77">
            <w:pPr>
              <w:spacing w:before="0" w:after="48"/>
              <w:rPr>
                <w:b/>
                <w:smallCaps/>
                <w:szCs w:val="24"/>
              </w:rPr>
            </w:pPr>
          </w:p>
        </w:tc>
        <w:tc>
          <w:tcPr>
            <w:tcW w:w="3120" w:type="dxa"/>
            <w:tcBorders>
              <w:top w:val="single" w:sz="12" w:space="0" w:color="auto"/>
            </w:tcBorders>
          </w:tcPr>
          <w:p w:rsidR="00700D1F" w:rsidRPr="00A73EF7" w:rsidRDefault="00700D1F" w:rsidP="00001B77">
            <w:pPr>
              <w:spacing w:before="0"/>
              <w:rPr>
                <w:rFonts w:ascii="Verdana" w:hAnsi="Verdana"/>
                <w:szCs w:val="24"/>
              </w:rPr>
            </w:pPr>
          </w:p>
        </w:tc>
      </w:tr>
      <w:tr w:rsidR="00700D1F" w:rsidRPr="00A73EF7">
        <w:trPr>
          <w:cantSplit/>
          <w:trHeight w:val="23"/>
        </w:trPr>
        <w:tc>
          <w:tcPr>
            <w:tcW w:w="6911" w:type="dxa"/>
            <w:vMerge w:val="restart"/>
          </w:tcPr>
          <w:p w:rsidR="00700D1F" w:rsidRPr="00A73EF7" w:rsidRDefault="00700D1F" w:rsidP="003138C4">
            <w:pPr>
              <w:tabs>
                <w:tab w:val="left" w:pos="851"/>
              </w:tabs>
              <w:autoSpaceDE w:val="0"/>
              <w:autoSpaceDN w:val="0"/>
              <w:rPr>
                <w:b/>
                <w:szCs w:val="24"/>
                <w:lang w:eastAsia="zh-CN"/>
              </w:rPr>
            </w:pPr>
            <w:bookmarkStart w:id="1" w:name="dmeeting" w:colFirst="0" w:colLast="0"/>
            <w:r w:rsidRPr="00A73EF7">
              <w:rPr>
                <w:rFonts w:hint="eastAsia"/>
                <w:b/>
                <w:szCs w:val="24"/>
                <w:lang w:eastAsia="zh-CN"/>
              </w:rPr>
              <w:t>议项</w:t>
            </w:r>
            <w:r w:rsidRPr="00A73EF7">
              <w:rPr>
                <w:b/>
                <w:szCs w:val="24"/>
                <w:lang w:eastAsia="zh-CN"/>
              </w:rPr>
              <w:t>：</w:t>
            </w:r>
            <w:r w:rsidR="00872B54" w:rsidRPr="00A73EF7">
              <w:rPr>
                <w:rFonts w:eastAsia="Times New Roman"/>
                <w:b/>
              </w:rPr>
              <w:t>ADM 1</w:t>
            </w:r>
            <w:r w:rsidR="004411B4" w:rsidRPr="00A73EF7">
              <w:rPr>
                <w:rFonts w:eastAsia="Times New Roman"/>
                <w:b/>
              </w:rPr>
              <w:t>4</w:t>
            </w:r>
          </w:p>
        </w:tc>
        <w:tc>
          <w:tcPr>
            <w:tcW w:w="3120" w:type="dxa"/>
          </w:tcPr>
          <w:p w:rsidR="00700D1F" w:rsidRPr="00A73EF7" w:rsidRDefault="00700D1F" w:rsidP="003138C4">
            <w:pPr>
              <w:tabs>
                <w:tab w:val="left" w:pos="851"/>
              </w:tabs>
              <w:autoSpaceDE w:val="0"/>
              <w:autoSpaceDN w:val="0"/>
              <w:spacing w:before="0"/>
              <w:rPr>
                <w:b/>
                <w:bCs/>
                <w:lang w:eastAsia="zh-CN"/>
              </w:rPr>
            </w:pPr>
            <w:r w:rsidRPr="00A73EF7">
              <w:rPr>
                <w:rFonts w:hint="eastAsia"/>
                <w:b/>
                <w:bCs/>
                <w:szCs w:val="24"/>
                <w:lang w:val="fr-CH" w:eastAsia="zh-CN"/>
              </w:rPr>
              <w:t>文件</w:t>
            </w:r>
            <w:r w:rsidRPr="00A73EF7">
              <w:rPr>
                <w:b/>
                <w:bCs/>
                <w:sz w:val="20"/>
                <w:lang w:eastAsia="zh-CN"/>
              </w:rPr>
              <w:t xml:space="preserve"> </w:t>
            </w:r>
            <w:r w:rsidRPr="00A73EF7">
              <w:rPr>
                <w:b/>
                <w:bCs/>
                <w:szCs w:val="24"/>
                <w:lang w:eastAsia="zh-CN"/>
              </w:rPr>
              <w:t>C</w:t>
            </w:r>
            <w:r w:rsidR="00325C25" w:rsidRPr="00A73EF7">
              <w:rPr>
                <w:b/>
                <w:bCs/>
                <w:szCs w:val="24"/>
                <w:lang w:eastAsia="zh-CN"/>
              </w:rPr>
              <w:t>1</w:t>
            </w:r>
            <w:r w:rsidR="004411B4" w:rsidRPr="00A73EF7">
              <w:rPr>
                <w:b/>
                <w:bCs/>
                <w:szCs w:val="24"/>
                <w:lang w:eastAsia="zh-CN"/>
              </w:rPr>
              <w:t>9</w:t>
            </w:r>
            <w:r w:rsidRPr="00A73EF7">
              <w:rPr>
                <w:b/>
                <w:bCs/>
                <w:szCs w:val="24"/>
                <w:lang w:eastAsia="zh-CN"/>
              </w:rPr>
              <w:t>/</w:t>
            </w:r>
            <w:r w:rsidR="00872B54" w:rsidRPr="00A73EF7">
              <w:rPr>
                <w:rFonts w:hint="eastAsia"/>
                <w:b/>
                <w:bCs/>
                <w:szCs w:val="24"/>
                <w:lang w:eastAsia="zh-CN"/>
              </w:rPr>
              <w:t>40</w:t>
            </w:r>
            <w:r w:rsidRPr="00A73EF7">
              <w:rPr>
                <w:b/>
                <w:bCs/>
                <w:szCs w:val="24"/>
                <w:lang w:eastAsia="zh-CN"/>
              </w:rPr>
              <w:t>-C</w:t>
            </w:r>
          </w:p>
        </w:tc>
      </w:tr>
      <w:bookmarkEnd w:id="1"/>
      <w:tr w:rsidR="00700D1F" w:rsidRPr="00A73EF7">
        <w:trPr>
          <w:cantSplit/>
          <w:trHeight w:val="23"/>
        </w:trPr>
        <w:tc>
          <w:tcPr>
            <w:tcW w:w="6911" w:type="dxa"/>
            <w:vMerge/>
          </w:tcPr>
          <w:p w:rsidR="00700D1F" w:rsidRPr="00A73EF7" w:rsidRDefault="00700D1F" w:rsidP="00001B77">
            <w:pPr>
              <w:tabs>
                <w:tab w:val="left" w:pos="851"/>
              </w:tabs>
              <w:rPr>
                <w:b/>
                <w:lang w:eastAsia="zh-CN"/>
              </w:rPr>
            </w:pPr>
          </w:p>
        </w:tc>
        <w:tc>
          <w:tcPr>
            <w:tcW w:w="3120" w:type="dxa"/>
          </w:tcPr>
          <w:p w:rsidR="00700D1F" w:rsidRPr="00A73EF7" w:rsidRDefault="00700D1F" w:rsidP="003138C4">
            <w:pPr>
              <w:tabs>
                <w:tab w:val="left" w:pos="993"/>
              </w:tabs>
              <w:autoSpaceDE w:val="0"/>
              <w:autoSpaceDN w:val="0"/>
              <w:spacing w:before="0"/>
              <w:rPr>
                <w:b/>
                <w:bCs/>
                <w:szCs w:val="24"/>
                <w:lang w:eastAsia="zh-CN"/>
              </w:rPr>
            </w:pPr>
            <w:r w:rsidRPr="00A73EF7">
              <w:rPr>
                <w:b/>
                <w:bCs/>
                <w:szCs w:val="24"/>
                <w:lang w:eastAsia="zh-CN"/>
              </w:rPr>
              <w:t>20</w:t>
            </w:r>
            <w:r w:rsidR="00325C25" w:rsidRPr="00A73EF7">
              <w:rPr>
                <w:b/>
                <w:bCs/>
                <w:szCs w:val="24"/>
                <w:lang w:eastAsia="zh-CN"/>
              </w:rPr>
              <w:t>1</w:t>
            </w:r>
            <w:r w:rsidR="004411B4" w:rsidRPr="00A73EF7">
              <w:rPr>
                <w:b/>
                <w:bCs/>
                <w:szCs w:val="24"/>
                <w:lang w:eastAsia="zh-CN"/>
              </w:rPr>
              <w:t>9</w:t>
            </w:r>
            <w:r w:rsidRPr="00A73EF7">
              <w:rPr>
                <w:rFonts w:hint="eastAsia"/>
                <w:b/>
                <w:bCs/>
                <w:szCs w:val="24"/>
                <w:lang w:eastAsia="zh-CN"/>
              </w:rPr>
              <w:t>年</w:t>
            </w:r>
            <w:r w:rsidR="00567AB5" w:rsidRPr="00A73EF7">
              <w:rPr>
                <w:rFonts w:asciiTheme="minorHAnsi" w:hAnsiTheme="minorHAnsi" w:cstheme="minorHAnsi"/>
                <w:b/>
                <w:bCs/>
                <w:szCs w:val="24"/>
                <w:lang w:eastAsia="zh-CN"/>
              </w:rPr>
              <w:t>5</w:t>
            </w:r>
            <w:r w:rsidRPr="00A73EF7">
              <w:rPr>
                <w:rFonts w:hint="eastAsia"/>
                <w:b/>
                <w:bCs/>
                <w:szCs w:val="24"/>
                <w:lang w:eastAsia="zh-CN"/>
              </w:rPr>
              <w:t>月</w:t>
            </w:r>
            <w:r w:rsidR="00872B54" w:rsidRPr="00A73EF7">
              <w:rPr>
                <w:rFonts w:asciiTheme="minorHAnsi" w:hAnsiTheme="minorHAnsi" w:cstheme="minorHAnsi" w:hint="eastAsia"/>
                <w:b/>
                <w:bCs/>
                <w:szCs w:val="24"/>
                <w:lang w:eastAsia="zh-CN"/>
              </w:rPr>
              <w:t>2</w:t>
            </w:r>
            <w:r w:rsidR="00567AB5" w:rsidRPr="00A73EF7">
              <w:rPr>
                <w:rFonts w:asciiTheme="minorHAnsi" w:hAnsiTheme="minorHAnsi" w:cstheme="minorHAnsi"/>
                <w:b/>
                <w:bCs/>
                <w:szCs w:val="24"/>
                <w:lang w:eastAsia="zh-CN"/>
              </w:rPr>
              <w:t>9</w:t>
            </w:r>
            <w:r w:rsidRPr="00A73EF7">
              <w:rPr>
                <w:rFonts w:hint="eastAsia"/>
                <w:b/>
                <w:bCs/>
                <w:szCs w:val="24"/>
                <w:lang w:eastAsia="zh-CN"/>
              </w:rPr>
              <w:t>日</w:t>
            </w:r>
          </w:p>
        </w:tc>
      </w:tr>
      <w:tr w:rsidR="00700D1F" w:rsidRPr="00A73EF7">
        <w:trPr>
          <w:cantSplit/>
          <w:trHeight w:val="23"/>
        </w:trPr>
        <w:tc>
          <w:tcPr>
            <w:tcW w:w="6911" w:type="dxa"/>
            <w:vMerge/>
          </w:tcPr>
          <w:p w:rsidR="00700D1F" w:rsidRPr="00A73EF7" w:rsidRDefault="00700D1F" w:rsidP="00001B77">
            <w:pPr>
              <w:tabs>
                <w:tab w:val="left" w:pos="851"/>
              </w:tabs>
              <w:rPr>
                <w:b/>
                <w:lang w:eastAsia="zh-CN"/>
              </w:rPr>
            </w:pPr>
          </w:p>
        </w:tc>
        <w:tc>
          <w:tcPr>
            <w:tcW w:w="3120" w:type="dxa"/>
          </w:tcPr>
          <w:p w:rsidR="00700D1F" w:rsidRPr="00A73EF7" w:rsidRDefault="00700D1F" w:rsidP="00001B77">
            <w:pPr>
              <w:tabs>
                <w:tab w:val="left" w:pos="993"/>
              </w:tabs>
              <w:spacing w:before="0"/>
              <w:rPr>
                <w:rFonts w:ascii="SimSun" w:hAnsi="SimSun"/>
                <w:b/>
                <w:bCs/>
                <w:szCs w:val="24"/>
                <w:lang w:eastAsia="zh-CN"/>
              </w:rPr>
            </w:pPr>
            <w:r w:rsidRPr="00A73EF7">
              <w:rPr>
                <w:rFonts w:hint="eastAsia"/>
                <w:b/>
                <w:bCs/>
                <w:szCs w:val="24"/>
                <w:lang w:eastAsia="zh-CN"/>
              </w:rPr>
              <w:t>原文：</w:t>
            </w:r>
            <w:r w:rsidR="00F11595" w:rsidRPr="00A73EF7">
              <w:rPr>
                <w:rFonts w:hint="eastAsia"/>
                <w:b/>
                <w:bCs/>
                <w:szCs w:val="24"/>
                <w:lang w:eastAsia="zh-CN"/>
              </w:rPr>
              <w:t>英</w:t>
            </w:r>
            <w:r w:rsidRPr="00A73EF7">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rsidRPr="00A73EF7">
        <w:trPr>
          <w:cantSplit/>
        </w:trPr>
        <w:tc>
          <w:tcPr>
            <w:tcW w:w="10031" w:type="dxa"/>
          </w:tcPr>
          <w:p w:rsidR="0093362E" w:rsidRPr="00A73EF7" w:rsidRDefault="00872B54" w:rsidP="00001B77">
            <w:pPr>
              <w:pStyle w:val="Source"/>
              <w:rPr>
                <w:lang w:eastAsia="zh-CN"/>
              </w:rPr>
            </w:pPr>
            <w:r w:rsidRPr="00A73EF7">
              <w:rPr>
                <w:rFonts w:hint="eastAsia"/>
              </w:rPr>
              <w:t>秘书长的报告</w:t>
            </w:r>
          </w:p>
        </w:tc>
      </w:tr>
      <w:tr w:rsidR="0093362E" w:rsidRPr="00A73EF7">
        <w:trPr>
          <w:cantSplit/>
        </w:trPr>
        <w:tc>
          <w:tcPr>
            <w:tcW w:w="10031" w:type="dxa"/>
          </w:tcPr>
          <w:p w:rsidR="0093362E" w:rsidRPr="00A73EF7" w:rsidRDefault="00872B54" w:rsidP="00001B77">
            <w:pPr>
              <w:pStyle w:val="Title1"/>
              <w:rPr>
                <w:bCs/>
                <w:lang w:eastAsia="zh-CN"/>
              </w:rPr>
            </w:pPr>
            <w:r w:rsidRPr="00A73EF7">
              <w:rPr>
                <w:rFonts w:hint="eastAsia"/>
              </w:rPr>
              <w:t>外部</w:t>
            </w:r>
            <w:r w:rsidRPr="00A73EF7">
              <w:t>审计</w:t>
            </w:r>
          </w:p>
        </w:tc>
      </w:tr>
    </w:tbl>
    <w:p w:rsidR="0093362E" w:rsidRPr="00A73EF7" w:rsidRDefault="0093362E" w:rsidP="00001B77">
      <w:pPr>
        <w:rPr>
          <w:lang w:eastAsia="zh-CN"/>
        </w:rPr>
      </w:pPr>
    </w:p>
    <w:p w:rsidR="00872B54" w:rsidRPr="00A73EF7" w:rsidRDefault="00872B54" w:rsidP="00872B54">
      <w:pPr>
        <w:textAlignment w:val="auto"/>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tblGrid>
      <w:tr w:rsidR="00872B54" w:rsidRPr="00A73EF7" w:rsidTr="00872B54">
        <w:trPr>
          <w:trHeight w:val="3372"/>
        </w:trPr>
        <w:tc>
          <w:tcPr>
            <w:tcW w:w="8080" w:type="dxa"/>
            <w:tcBorders>
              <w:top w:val="single" w:sz="12" w:space="0" w:color="auto"/>
              <w:left w:val="single" w:sz="12" w:space="0" w:color="auto"/>
              <w:bottom w:val="single" w:sz="12" w:space="0" w:color="auto"/>
              <w:right w:val="single" w:sz="12" w:space="0" w:color="auto"/>
            </w:tcBorders>
          </w:tcPr>
          <w:p w:rsidR="00872B54" w:rsidRPr="00A73EF7" w:rsidRDefault="00872B54" w:rsidP="00872B54">
            <w:pPr>
              <w:pStyle w:val="Headingb"/>
              <w:autoSpaceDE w:val="0"/>
              <w:autoSpaceDN w:val="0"/>
              <w:rPr>
                <w:lang w:val="fr-FR" w:eastAsia="zh-CN"/>
              </w:rPr>
            </w:pPr>
            <w:r w:rsidRPr="00A73EF7">
              <w:rPr>
                <w:rFonts w:hint="eastAsia"/>
                <w:lang w:val="fr-FR" w:eastAsia="zh-CN"/>
              </w:rPr>
              <w:t>概</w:t>
            </w:r>
            <w:r w:rsidRPr="00A73EF7">
              <w:rPr>
                <w:rFonts w:hint="eastAsia"/>
                <w:lang w:eastAsia="zh-CN"/>
              </w:rPr>
              <w:t>要</w:t>
            </w:r>
          </w:p>
          <w:p w:rsidR="00872B54" w:rsidRPr="00A73EF7" w:rsidRDefault="00872B54" w:rsidP="006D4DDD">
            <w:pPr>
              <w:ind w:firstLineChars="200" w:firstLine="480"/>
              <w:rPr>
                <w:lang w:val="fr-FR" w:eastAsia="zh-CN"/>
              </w:rPr>
            </w:pPr>
            <w:r w:rsidRPr="00A73EF7">
              <w:rPr>
                <w:lang w:val="fr-FR" w:eastAsia="zh-CN"/>
              </w:rPr>
              <w:t>外部审计员的报告涵盖</w:t>
            </w:r>
            <w:r w:rsidR="002C0A05" w:rsidRPr="00A73EF7">
              <w:rPr>
                <w:rFonts w:hint="eastAsia"/>
                <w:lang w:val="fr-FR" w:eastAsia="zh-CN"/>
              </w:rPr>
              <w:t>对</w:t>
            </w:r>
            <w:r w:rsidRPr="00A73EF7">
              <w:rPr>
                <w:lang w:val="fr-FR" w:eastAsia="zh-CN"/>
              </w:rPr>
              <w:t>201</w:t>
            </w:r>
            <w:r w:rsidR="006D4DDD" w:rsidRPr="00A73EF7">
              <w:rPr>
                <w:lang w:val="fr-FR" w:eastAsia="zh-CN"/>
              </w:rPr>
              <w:t>8</w:t>
            </w:r>
            <w:r w:rsidR="002C0A05" w:rsidRPr="00A73EF7">
              <w:rPr>
                <w:lang w:eastAsia="zh-CN"/>
              </w:rPr>
              <w:t>年</w:t>
            </w:r>
            <w:r w:rsidRPr="00A73EF7">
              <w:rPr>
                <w:lang w:eastAsia="zh-CN"/>
              </w:rPr>
              <w:t>财务报表的审计</w:t>
            </w:r>
            <w:r w:rsidRPr="00A73EF7">
              <w:rPr>
                <w:rFonts w:hint="eastAsia"/>
                <w:lang w:eastAsia="zh-CN"/>
              </w:rPr>
              <w:t>。</w:t>
            </w:r>
          </w:p>
          <w:p w:rsidR="00872B54" w:rsidRPr="00A73EF7" w:rsidRDefault="00872B54" w:rsidP="00872B54">
            <w:pPr>
              <w:pStyle w:val="Headingb"/>
              <w:autoSpaceDE w:val="0"/>
              <w:autoSpaceDN w:val="0"/>
              <w:rPr>
                <w:lang w:val="fr-FR" w:eastAsia="zh-CN"/>
              </w:rPr>
            </w:pPr>
            <w:r w:rsidRPr="00A73EF7">
              <w:rPr>
                <w:rFonts w:hint="eastAsia"/>
                <w:lang w:val="fr-FR" w:eastAsia="zh-CN"/>
              </w:rPr>
              <w:t>需采取的行动</w:t>
            </w:r>
          </w:p>
          <w:p w:rsidR="00872B54" w:rsidRPr="00A73EF7" w:rsidRDefault="00872B54" w:rsidP="006D4DDD">
            <w:pPr>
              <w:ind w:firstLineChars="200" w:firstLine="480"/>
              <w:rPr>
                <w:szCs w:val="22"/>
                <w:lang w:val="fr-FR" w:eastAsia="zh-CN"/>
              </w:rPr>
            </w:pPr>
            <w:r w:rsidRPr="00A73EF7">
              <w:rPr>
                <w:lang w:val="fr-FR" w:eastAsia="zh-CN"/>
              </w:rPr>
              <w:t>请理事会审议外部审计员有关</w:t>
            </w:r>
            <w:r w:rsidRPr="00A73EF7">
              <w:rPr>
                <w:lang w:val="fr-FR" w:eastAsia="zh-CN"/>
              </w:rPr>
              <w:t>201</w:t>
            </w:r>
            <w:r w:rsidR="006D4DDD" w:rsidRPr="00A73EF7">
              <w:rPr>
                <w:lang w:val="fr-FR" w:eastAsia="zh-CN"/>
              </w:rPr>
              <w:t>8</w:t>
            </w:r>
            <w:r w:rsidRPr="00A73EF7">
              <w:rPr>
                <w:lang w:val="fr-FR" w:eastAsia="zh-CN"/>
              </w:rPr>
              <w:t>年账目的报告，并</w:t>
            </w:r>
            <w:r w:rsidRPr="00A73EF7">
              <w:rPr>
                <w:b/>
                <w:bCs/>
                <w:lang w:val="fr-FR" w:eastAsia="zh-CN"/>
              </w:rPr>
              <w:t>批准</w:t>
            </w:r>
            <w:r w:rsidRPr="00A73EF7">
              <w:rPr>
                <w:lang w:val="fr-FR" w:eastAsia="zh-CN"/>
              </w:rPr>
              <w:t>经审计的</w:t>
            </w:r>
            <w:r w:rsidR="0038450C" w:rsidRPr="00A73EF7">
              <w:rPr>
                <w:lang w:val="fr-FR" w:eastAsia="zh-CN"/>
              </w:rPr>
              <w:br/>
            </w:r>
            <w:r w:rsidRPr="00A73EF7">
              <w:rPr>
                <w:lang w:val="fr-FR" w:eastAsia="zh-CN"/>
              </w:rPr>
              <w:t>账目。</w:t>
            </w:r>
          </w:p>
          <w:p w:rsidR="00872B54" w:rsidRPr="00A73EF7" w:rsidRDefault="00872B54" w:rsidP="00872B54">
            <w:pPr>
              <w:jc w:val="center"/>
              <w:rPr>
                <w:sz w:val="28"/>
                <w:szCs w:val="22"/>
                <w:lang w:eastAsia="zh-CN"/>
              </w:rPr>
            </w:pPr>
            <w:r w:rsidRPr="00A73EF7">
              <w:rPr>
                <w:sz w:val="28"/>
                <w:szCs w:val="22"/>
                <w:lang w:eastAsia="zh-CN"/>
              </w:rPr>
              <w:t>______________</w:t>
            </w:r>
          </w:p>
          <w:p w:rsidR="00872B54" w:rsidRPr="00A73EF7" w:rsidRDefault="00872B54" w:rsidP="00872B54">
            <w:pPr>
              <w:pStyle w:val="Headingb"/>
              <w:autoSpaceDE w:val="0"/>
              <w:autoSpaceDN w:val="0"/>
              <w:rPr>
                <w:lang w:val="fr-FR" w:eastAsia="zh-CN"/>
              </w:rPr>
            </w:pPr>
            <w:r w:rsidRPr="00A73EF7">
              <w:rPr>
                <w:rFonts w:hint="eastAsia"/>
                <w:lang w:val="fr-FR" w:eastAsia="zh-CN"/>
              </w:rPr>
              <w:t>参考文件</w:t>
            </w:r>
          </w:p>
          <w:p w:rsidR="00872B54" w:rsidRPr="00A73EF7" w:rsidRDefault="00986420" w:rsidP="00E668FD">
            <w:pPr>
              <w:pStyle w:val="TOC1"/>
              <w:keepLines w:val="0"/>
              <w:spacing w:before="120"/>
              <w:ind w:left="0" w:firstLine="0"/>
              <w:rPr>
                <w:i/>
                <w:iCs/>
                <w:sz w:val="22"/>
                <w:lang w:val="fr-FR" w:eastAsia="zh-CN"/>
              </w:rPr>
            </w:pPr>
            <w:hyperlink r:id="rId9" w:history="1">
              <w:r w:rsidR="00872B54" w:rsidRPr="00A73EF7">
                <w:rPr>
                  <w:rStyle w:val="Hyperlink"/>
                  <w:rFonts w:asciiTheme="minorHAnsi" w:eastAsia="STKaiti" w:hAnsiTheme="minorHAnsi" w:cstheme="minorHAnsi"/>
                  <w:lang w:val="en-US" w:eastAsia="zh-CN"/>
                </w:rPr>
                <w:t>《财务规则》（</w:t>
              </w:r>
              <w:r w:rsidR="00872B54" w:rsidRPr="00A73EF7">
                <w:rPr>
                  <w:rStyle w:val="Hyperlink"/>
                  <w:rFonts w:asciiTheme="minorHAnsi" w:eastAsia="STKaiti" w:hAnsiTheme="minorHAnsi" w:cstheme="minorHAnsi"/>
                  <w:lang w:val="en-US" w:eastAsia="zh-CN"/>
                </w:rPr>
                <w:t>2010</w:t>
              </w:r>
              <w:r w:rsidR="00872B54" w:rsidRPr="00A73EF7">
                <w:rPr>
                  <w:rStyle w:val="Hyperlink"/>
                  <w:rFonts w:asciiTheme="minorHAnsi" w:eastAsia="STKaiti" w:hAnsiTheme="minorHAnsi" w:cstheme="minorHAnsi"/>
                  <w:lang w:val="en-US" w:eastAsia="zh-CN"/>
                </w:rPr>
                <w:t>年版）</w:t>
              </w:r>
            </w:hyperlink>
            <w:r w:rsidR="00872B54" w:rsidRPr="00A73EF7">
              <w:rPr>
                <w:rFonts w:asciiTheme="minorHAnsi" w:eastAsia="STKaiti" w:hAnsiTheme="minorHAnsi" w:cstheme="minorHAnsi"/>
                <w:lang w:val="en-US" w:eastAsia="zh-CN"/>
              </w:rPr>
              <w:t>：第</w:t>
            </w:r>
            <w:r w:rsidR="00872B54" w:rsidRPr="00A73EF7">
              <w:rPr>
                <w:rFonts w:asciiTheme="minorHAnsi" w:eastAsia="STKaiti" w:hAnsiTheme="minorHAnsi" w:cstheme="minorHAnsi"/>
                <w:lang w:val="en-US" w:eastAsia="zh-CN"/>
              </w:rPr>
              <w:t>28</w:t>
            </w:r>
            <w:r w:rsidR="00872B54" w:rsidRPr="00A73EF7">
              <w:rPr>
                <w:rFonts w:asciiTheme="minorHAnsi" w:eastAsia="STKaiti" w:hAnsiTheme="minorHAnsi" w:cstheme="minorHAnsi"/>
                <w:lang w:val="en-US" w:eastAsia="zh-CN"/>
              </w:rPr>
              <w:t>条和附加权限</w:t>
            </w:r>
          </w:p>
        </w:tc>
      </w:tr>
    </w:tbl>
    <w:p w:rsidR="00872B54" w:rsidRPr="00A73EF7" w:rsidRDefault="00872B54" w:rsidP="00872B54">
      <w:pPr>
        <w:rPr>
          <w:lang w:val="fr-FR" w:eastAsia="zh-CN"/>
        </w:rPr>
      </w:pPr>
    </w:p>
    <w:p w:rsidR="00B40A53" w:rsidRPr="00A73EF7" w:rsidRDefault="00B40A53" w:rsidP="00B40A53">
      <w:pPr>
        <w:rPr>
          <w:lang w:val="fr-FR" w:eastAsia="zh-CN"/>
        </w:rPr>
      </w:pPr>
    </w:p>
    <w:p w:rsidR="00E378D8" w:rsidRPr="00A73EF7" w:rsidRDefault="00E378D8" w:rsidP="00E378D8">
      <w:pPr>
        <w:tabs>
          <w:tab w:val="clear" w:pos="794"/>
          <w:tab w:val="clear" w:pos="1191"/>
          <w:tab w:val="clear" w:pos="1588"/>
          <w:tab w:val="clear" w:pos="1985"/>
          <w:tab w:val="center" w:pos="8222"/>
        </w:tabs>
        <w:rPr>
          <w:szCs w:val="22"/>
          <w:lang w:val="fr-FR" w:eastAsia="zh-CN"/>
        </w:rPr>
      </w:pPr>
    </w:p>
    <w:p w:rsidR="00E378D8" w:rsidRPr="00A73EF7" w:rsidRDefault="00E378D8" w:rsidP="00E378D8">
      <w:pPr>
        <w:tabs>
          <w:tab w:val="left" w:pos="720"/>
        </w:tabs>
        <w:overflowPunct/>
        <w:adjustRightInd/>
        <w:spacing w:before="0"/>
        <w:rPr>
          <w:lang w:val="fr-FR" w:eastAsia="zh-CN"/>
        </w:rPr>
      </w:pPr>
      <w:r w:rsidRPr="00A73EF7">
        <w:rPr>
          <w:lang w:val="fr-FR" w:eastAsia="zh-CN"/>
        </w:rPr>
        <w:br w:type="page"/>
      </w:r>
    </w:p>
    <w:p w:rsidR="00872B54" w:rsidRPr="00A73EF7" w:rsidRDefault="00872B54" w:rsidP="00872B54">
      <w:pPr>
        <w:spacing w:before="0"/>
        <w:jc w:val="center"/>
        <w:rPr>
          <w:rFonts w:ascii="STKaiti" w:eastAsia="STKaiti" w:hAnsi="STKaiti" w:cstheme="minorBidi"/>
          <w:color w:val="000000" w:themeColor="text1"/>
          <w:kern w:val="24"/>
          <w:sz w:val="40"/>
          <w:szCs w:val="40"/>
          <w:lang w:val="it-IT" w:eastAsia="zh-CN"/>
        </w:rPr>
      </w:pPr>
      <w:r w:rsidRPr="00A73EF7">
        <w:rPr>
          <w:iCs/>
          <w:noProof/>
          <w:color w:val="FF0000"/>
          <w:lang w:eastAsia="zh-CN"/>
        </w:rPr>
        <w:lastRenderedPageBreak/>
        <w:drawing>
          <wp:inline distT="0" distB="0" distL="0" distR="0" wp14:anchorId="15C0767D" wp14:editId="138E5BBA">
            <wp:extent cx="685800" cy="682625"/>
            <wp:effectExtent l="0" t="0" r="0" b="3175"/>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5"/>
                    <pic:cNvPicPr>
                      <a:picLocks noChangeAspect="1" noChangeArrowheads="1"/>
                    </pic:cNvPicPr>
                  </pic:nvPicPr>
                  <pic:blipFill>
                    <a:blip r:embed="rId10">
                      <a:clrChange>
                        <a:clrFrom>
                          <a:srgbClr val="14522C"/>
                        </a:clrFrom>
                        <a:clrTo>
                          <a:srgbClr val="14522C">
                            <a:alpha val="0"/>
                          </a:srgbClr>
                        </a:clrTo>
                      </a:clrChange>
                      <a:extLst>
                        <a:ext uri="{28A0092B-C50C-407E-A947-70E740481C1C}">
                          <a14:useLocalDpi xmlns:a14="http://schemas.microsoft.com/office/drawing/2010/main" val="0"/>
                        </a:ext>
                      </a:extLst>
                    </a:blip>
                    <a:srcRect/>
                    <a:stretch>
                      <a:fillRect/>
                    </a:stretch>
                  </pic:blipFill>
                  <pic:spPr bwMode="auto">
                    <a:xfrm>
                      <a:off x="0" y="0"/>
                      <a:ext cx="688990" cy="685800"/>
                    </a:xfrm>
                    <a:prstGeom prst="rect">
                      <a:avLst/>
                    </a:prstGeom>
                    <a:noFill/>
                    <a:ln>
                      <a:noFill/>
                    </a:ln>
                    <a:extLst/>
                  </pic:spPr>
                </pic:pic>
              </a:graphicData>
            </a:graphic>
          </wp:inline>
        </w:drawing>
      </w:r>
    </w:p>
    <w:p w:rsidR="00872B54" w:rsidRPr="00A73EF7" w:rsidRDefault="00872B54" w:rsidP="00872B54">
      <w:pPr>
        <w:spacing w:before="0" w:after="720"/>
        <w:ind w:right="11"/>
        <w:jc w:val="center"/>
        <w:rPr>
          <w:sz w:val="40"/>
          <w:szCs w:val="40"/>
          <w:lang w:val="en-US" w:eastAsia="zh-CN"/>
        </w:rPr>
      </w:pPr>
      <w:r w:rsidRPr="00A73EF7">
        <w:rPr>
          <w:rFonts w:ascii="STKaiti" w:eastAsia="STKaiti" w:hAnsi="STKaiti" w:cstheme="minorBidi" w:hint="eastAsia"/>
          <w:color w:val="000000" w:themeColor="text1"/>
          <w:kern w:val="24"/>
          <w:sz w:val="40"/>
          <w:szCs w:val="40"/>
          <w:lang w:val="it-IT" w:eastAsia="zh-CN"/>
        </w:rPr>
        <w:t>意大利审计院</w:t>
      </w:r>
    </w:p>
    <w:p w:rsidR="00872B54" w:rsidRPr="00A73EF7" w:rsidRDefault="00872B54" w:rsidP="00913A43">
      <w:pPr>
        <w:spacing w:before="2400"/>
        <w:ind w:right="11"/>
        <w:jc w:val="center"/>
        <w:rPr>
          <w:iCs/>
          <w:sz w:val="36"/>
          <w:szCs w:val="36"/>
          <w:lang w:val="en-US" w:eastAsia="zh-CN"/>
        </w:rPr>
      </w:pPr>
      <w:r w:rsidRPr="00A73EF7">
        <w:rPr>
          <w:rFonts w:ascii="Tahoma" w:hAnsi="Tahoma" w:cs="Tahoma" w:hint="eastAsia"/>
          <w:bCs/>
          <w:sz w:val="36"/>
          <w:szCs w:val="36"/>
          <w:lang w:val="en-US" w:eastAsia="zh-CN"/>
        </w:rPr>
        <w:t>外部审计员的报告</w:t>
      </w:r>
    </w:p>
    <w:p w:rsidR="00872B54" w:rsidRPr="00A73EF7" w:rsidRDefault="00872B54" w:rsidP="00B802EC">
      <w:pPr>
        <w:spacing w:before="2160"/>
        <w:ind w:right="11"/>
        <w:jc w:val="center"/>
        <w:rPr>
          <w:b/>
          <w:bCs/>
          <w:sz w:val="36"/>
          <w:szCs w:val="36"/>
          <w:lang w:val="en-US" w:eastAsia="zh-CN"/>
        </w:rPr>
      </w:pPr>
      <w:r w:rsidRPr="00A73EF7">
        <w:rPr>
          <w:rFonts w:hint="eastAsia"/>
          <w:b/>
          <w:sz w:val="36"/>
          <w:szCs w:val="36"/>
          <w:lang w:val="fr-FR" w:eastAsia="zh-CN"/>
        </w:rPr>
        <w:t>国际电信联盟（</w:t>
      </w:r>
      <w:r w:rsidRPr="00A73EF7">
        <w:rPr>
          <w:rFonts w:hint="eastAsia"/>
          <w:b/>
          <w:sz w:val="36"/>
          <w:szCs w:val="36"/>
          <w:lang w:val="fr-FR" w:eastAsia="zh-CN"/>
        </w:rPr>
        <w:t>ITU</w:t>
      </w:r>
      <w:r w:rsidRPr="00A73EF7">
        <w:rPr>
          <w:b/>
          <w:sz w:val="36"/>
          <w:szCs w:val="36"/>
          <w:lang w:val="fr-FR" w:eastAsia="zh-CN"/>
        </w:rPr>
        <w:t>）</w:t>
      </w:r>
      <w:r w:rsidRPr="00A73EF7">
        <w:rPr>
          <w:b/>
          <w:sz w:val="36"/>
          <w:szCs w:val="36"/>
          <w:lang w:val="fr-FR" w:eastAsia="zh-CN"/>
        </w:rPr>
        <w:br/>
      </w:r>
      <w:r w:rsidRPr="00A73EF7">
        <w:rPr>
          <w:b/>
          <w:sz w:val="36"/>
          <w:szCs w:val="36"/>
          <w:lang w:val="fr-FR" w:eastAsia="zh-CN"/>
        </w:rPr>
        <w:br/>
      </w:r>
      <w:r w:rsidRPr="00A73EF7">
        <w:rPr>
          <w:b/>
          <w:bCs/>
          <w:sz w:val="36"/>
          <w:szCs w:val="36"/>
          <w:lang w:eastAsia="zh-CN"/>
        </w:rPr>
        <w:t>201</w:t>
      </w:r>
      <w:r w:rsidR="00B802EC" w:rsidRPr="00A73EF7">
        <w:rPr>
          <w:b/>
          <w:bCs/>
          <w:sz w:val="36"/>
          <w:szCs w:val="36"/>
          <w:lang w:eastAsia="zh-CN"/>
        </w:rPr>
        <w:t>8</w:t>
      </w:r>
      <w:r w:rsidRPr="00A73EF7">
        <w:rPr>
          <w:b/>
          <w:bCs/>
          <w:sz w:val="36"/>
          <w:szCs w:val="36"/>
          <w:lang w:val="fr-FR" w:eastAsia="zh-CN"/>
        </w:rPr>
        <w:t>年财务报表的审计</w:t>
      </w:r>
    </w:p>
    <w:p w:rsidR="00872B54" w:rsidRPr="00A73EF7" w:rsidRDefault="00872B54" w:rsidP="00FB3E25">
      <w:pPr>
        <w:spacing w:before="5280"/>
        <w:jc w:val="center"/>
        <w:rPr>
          <w:b/>
          <w:lang w:val="fr-CH" w:eastAsia="zh-CN"/>
        </w:rPr>
        <w:sectPr w:rsidR="00872B54" w:rsidRPr="00A73EF7" w:rsidSect="006C36CD">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pPr>
      <w:r w:rsidRPr="00A73EF7">
        <w:rPr>
          <w:b/>
          <w:lang w:eastAsia="zh-CN"/>
        </w:rPr>
        <w:t>201</w:t>
      </w:r>
      <w:r w:rsidR="00B802EC" w:rsidRPr="00A73EF7">
        <w:rPr>
          <w:b/>
          <w:lang w:eastAsia="zh-CN"/>
        </w:rPr>
        <w:t>9</w:t>
      </w:r>
      <w:r w:rsidRPr="00A73EF7">
        <w:rPr>
          <w:rFonts w:hint="eastAsia"/>
          <w:b/>
          <w:lang w:val="fr-CH" w:eastAsia="zh-CN"/>
        </w:rPr>
        <w:t>年</w:t>
      </w:r>
      <w:r w:rsidR="00B802EC" w:rsidRPr="00A73EF7">
        <w:rPr>
          <w:b/>
          <w:lang w:val="fr-CH" w:eastAsia="zh-CN"/>
        </w:rPr>
        <w:t>5</w:t>
      </w:r>
      <w:r w:rsidRPr="00A73EF7">
        <w:rPr>
          <w:rFonts w:hint="eastAsia"/>
          <w:b/>
          <w:lang w:val="fr-CH" w:eastAsia="zh-CN"/>
        </w:rPr>
        <w:t>月</w:t>
      </w:r>
      <w:r w:rsidRPr="00A73EF7">
        <w:rPr>
          <w:rFonts w:hint="eastAsia"/>
          <w:b/>
          <w:lang w:val="fr-CH" w:eastAsia="zh-CN"/>
        </w:rPr>
        <w:t>2</w:t>
      </w:r>
      <w:r w:rsidR="00B802EC" w:rsidRPr="00A73EF7">
        <w:rPr>
          <w:b/>
          <w:lang w:val="fr-CH" w:eastAsia="zh-CN"/>
        </w:rPr>
        <w:t>7</w:t>
      </w:r>
      <w:r w:rsidRPr="00A73EF7">
        <w:rPr>
          <w:rFonts w:hint="eastAsia"/>
          <w:b/>
          <w:lang w:val="fr-CH" w:eastAsia="zh-CN"/>
        </w:rPr>
        <w:t>日</w:t>
      </w:r>
    </w:p>
    <w:sdt>
      <w:sdtPr>
        <w:rPr>
          <w:rFonts w:ascii="Calibri" w:eastAsia="SimSun" w:hAnsi="Calibri" w:cs="Times New Roman"/>
          <w:b/>
          <w:bCs/>
          <w:color w:val="auto"/>
          <w:sz w:val="24"/>
          <w:szCs w:val="20"/>
        </w:rPr>
        <w:id w:val="-421178234"/>
        <w:docPartObj>
          <w:docPartGallery w:val="Table of Contents"/>
          <w:docPartUnique/>
        </w:docPartObj>
      </w:sdtPr>
      <w:sdtEndPr>
        <w:rPr>
          <w:rFonts w:cs="Calibri"/>
          <w:b w:val="0"/>
          <w:bCs w:val="0"/>
          <w:noProof/>
        </w:rPr>
      </w:sdtEndPr>
      <w:sdtContent>
        <w:p w:rsidR="00872B54" w:rsidRPr="00A73EF7" w:rsidRDefault="00872B54" w:rsidP="00DA6E2A">
          <w:pPr>
            <w:pStyle w:val="TOCHeading"/>
            <w:jc w:val="center"/>
            <w:rPr>
              <w:lang w:eastAsia="zh-CN"/>
            </w:rPr>
          </w:pPr>
          <w:r w:rsidRPr="00A73EF7">
            <w:rPr>
              <w:rFonts w:hint="eastAsia"/>
              <w:lang w:eastAsia="zh-CN"/>
            </w:rPr>
            <w:t>目录</w:t>
          </w:r>
        </w:p>
        <w:p w:rsidR="00DA6E2A" w:rsidRDefault="00872B54">
          <w:pPr>
            <w:pStyle w:val="TOC1"/>
            <w:rPr>
              <w:rFonts w:asciiTheme="minorHAnsi" w:hAnsiTheme="minorHAnsi" w:cstheme="minorBidi"/>
              <w:noProof/>
              <w:sz w:val="22"/>
              <w:szCs w:val="22"/>
              <w:lang w:eastAsia="zh-CN"/>
            </w:rPr>
          </w:pPr>
          <w:r w:rsidRPr="00A73EF7">
            <w:rPr>
              <w:rFonts w:eastAsiaTheme="minorEastAsia"/>
              <w:lang w:eastAsia="ja-JP"/>
            </w:rPr>
            <w:fldChar w:fldCharType="begin"/>
          </w:r>
          <w:r w:rsidRPr="00A73EF7">
            <w:instrText xml:space="preserve"> TOC \o "1-3" \h \z \u </w:instrText>
          </w:r>
          <w:r w:rsidRPr="00A73EF7">
            <w:rPr>
              <w:rFonts w:eastAsiaTheme="minorEastAsia"/>
              <w:lang w:eastAsia="ja-JP"/>
            </w:rPr>
            <w:fldChar w:fldCharType="separate"/>
          </w:r>
          <w:hyperlink w:anchor="_Toc11084911" w:history="1">
            <w:r w:rsidR="00DA6E2A" w:rsidRPr="00A21684">
              <w:rPr>
                <w:rStyle w:val="Hyperlink"/>
                <w:rFonts w:hint="eastAsia"/>
                <w:noProof/>
                <w:lang w:eastAsia="zh-CN"/>
              </w:rPr>
              <w:t>引言</w:t>
            </w:r>
            <w:r w:rsidR="00DA6E2A">
              <w:rPr>
                <w:noProof/>
                <w:webHidden/>
              </w:rPr>
              <w:tab/>
            </w:r>
            <w:r w:rsidR="00DA6E2A">
              <w:rPr>
                <w:noProof/>
                <w:webHidden/>
              </w:rPr>
              <w:tab/>
            </w:r>
            <w:r w:rsidR="00DA6E2A">
              <w:rPr>
                <w:noProof/>
                <w:webHidden/>
              </w:rPr>
              <w:fldChar w:fldCharType="begin"/>
            </w:r>
            <w:r w:rsidR="00DA6E2A">
              <w:rPr>
                <w:noProof/>
                <w:webHidden/>
              </w:rPr>
              <w:instrText xml:space="preserve"> PAGEREF _Toc11084911 \h </w:instrText>
            </w:r>
            <w:r w:rsidR="00DA6E2A">
              <w:rPr>
                <w:noProof/>
                <w:webHidden/>
              </w:rPr>
            </w:r>
            <w:r w:rsidR="00DA6E2A">
              <w:rPr>
                <w:noProof/>
                <w:webHidden/>
              </w:rPr>
              <w:fldChar w:fldCharType="separate"/>
            </w:r>
            <w:r w:rsidR="00DA6E2A">
              <w:rPr>
                <w:noProof/>
                <w:webHidden/>
              </w:rPr>
              <w:t>6</w:t>
            </w:r>
            <w:r w:rsidR="00DA6E2A">
              <w:rPr>
                <w:noProof/>
                <w:webHidden/>
              </w:rPr>
              <w:fldChar w:fldCharType="end"/>
            </w:r>
          </w:hyperlink>
        </w:p>
        <w:p w:rsidR="00DA6E2A" w:rsidRDefault="00DA6E2A">
          <w:pPr>
            <w:pStyle w:val="TOC1"/>
            <w:rPr>
              <w:rFonts w:asciiTheme="minorHAnsi" w:hAnsiTheme="minorHAnsi" w:cstheme="minorBidi"/>
              <w:noProof/>
              <w:sz w:val="22"/>
              <w:szCs w:val="22"/>
              <w:lang w:eastAsia="zh-CN"/>
            </w:rPr>
          </w:pPr>
          <w:hyperlink w:anchor="_Toc11084912" w:history="1">
            <w:r w:rsidRPr="00A21684">
              <w:rPr>
                <w:rStyle w:val="Hyperlink"/>
                <w:rFonts w:hint="eastAsia"/>
                <w:noProof/>
                <w:lang w:eastAsia="zh-CN"/>
              </w:rPr>
              <w:t>审计证书</w:t>
            </w:r>
            <w:r>
              <w:rPr>
                <w:noProof/>
                <w:webHidden/>
              </w:rPr>
              <w:tab/>
            </w:r>
            <w:r>
              <w:rPr>
                <w:noProof/>
                <w:webHidden/>
              </w:rPr>
              <w:fldChar w:fldCharType="begin"/>
            </w:r>
            <w:r>
              <w:rPr>
                <w:noProof/>
                <w:webHidden/>
              </w:rPr>
              <w:instrText xml:space="preserve"> PAGEREF _Toc11084912 \h </w:instrText>
            </w:r>
            <w:r>
              <w:rPr>
                <w:noProof/>
                <w:webHidden/>
              </w:rPr>
            </w:r>
            <w:r>
              <w:rPr>
                <w:noProof/>
                <w:webHidden/>
              </w:rPr>
              <w:fldChar w:fldCharType="separate"/>
            </w:r>
            <w:r>
              <w:rPr>
                <w:noProof/>
                <w:webHidden/>
              </w:rPr>
              <w:t>8</w:t>
            </w:r>
            <w:r>
              <w:rPr>
                <w:noProof/>
                <w:webHidden/>
              </w:rPr>
              <w:fldChar w:fldCharType="end"/>
            </w:r>
          </w:hyperlink>
        </w:p>
        <w:p w:rsidR="00DA6E2A" w:rsidRDefault="00DA6E2A">
          <w:pPr>
            <w:pStyle w:val="TOC1"/>
            <w:rPr>
              <w:rFonts w:asciiTheme="minorHAnsi" w:hAnsiTheme="minorHAnsi" w:cstheme="minorBidi"/>
              <w:noProof/>
              <w:sz w:val="22"/>
              <w:szCs w:val="22"/>
              <w:lang w:eastAsia="zh-CN"/>
            </w:rPr>
          </w:pPr>
          <w:hyperlink w:anchor="_Toc11084913" w:history="1">
            <w:r w:rsidRPr="00A21684">
              <w:rPr>
                <w:rStyle w:val="Hyperlink"/>
                <w:rFonts w:hint="eastAsia"/>
                <w:noProof/>
                <w:lang w:eastAsia="zh-CN"/>
              </w:rPr>
              <w:t>会计报表的结构</w:t>
            </w:r>
            <w:r>
              <w:rPr>
                <w:noProof/>
                <w:webHidden/>
              </w:rPr>
              <w:tab/>
            </w:r>
            <w:r>
              <w:rPr>
                <w:noProof/>
                <w:webHidden/>
              </w:rPr>
              <w:fldChar w:fldCharType="begin"/>
            </w:r>
            <w:r>
              <w:rPr>
                <w:noProof/>
                <w:webHidden/>
              </w:rPr>
              <w:instrText xml:space="preserve"> PAGEREF _Toc11084913 \h </w:instrText>
            </w:r>
            <w:r>
              <w:rPr>
                <w:noProof/>
                <w:webHidden/>
              </w:rPr>
            </w:r>
            <w:r>
              <w:rPr>
                <w:noProof/>
                <w:webHidden/>
              </w:rPr>
              <w:fldChar w:fldCharType="separate"/>
            </w:r>
            <w:r>
              <w:rPr>
                <w:noProof/>
                <w:webHidden/>
              </w:rPr>
              <w:t>11</w:t>
            </w:r>
            <w:r>
              <w:rPr>
                <w:noProof/>
                <w:webHidden/>
              </w:rPr>
              <w:fldChar w:fldCharType="end"/>
            </w:r>
          </w:hyperlink>
        </w:p>
        <w:p w:rsidR="00DA6E2A" w:rsidRDefault="00DA6E2A">
          <w:pPr>
            <w:pStyle w:val="TOC1"/>
            <w:rPr>
              <w:rFonts w:asciiTheme="minorHAnsi" w:hAnsiTheme="minorHAnsi" w:cstheme="minorBidi"/>
              <w:noProof/>
              <w:sz w:val="22"/>
              <w:szCs w:val="22"/>
              <w:lang w:eastAsia="zh-CN"/>
            </w:rPr>
          </w:pPr>
          <w:hyperlink w:anchor="_Toc11084914" w:history="1">
            <w:r w:rsidRPr="00A21684">
              <w:rPr>
                <w:rStyle w:val="Hyperlink"/>
                <w:rFonts w:cstheme="minorHAnsi"/>
                <w:noProof/>
                <w:lang w:eastAsia="zh-CN"/>
              </w:rPr>
              <w:t>2018</w:t>
            </w:r>
            <w:r w:rsidRPr="00A21684">
              <w:rPr>
                <w:rStyle w:val="Hyperlink"/>
                <w:rFonts w:cstheme="minorHAnsi" w:hint="eastAsia"/>
                <w:noProof/>
                <w:lang w:eastAsia="zh-CN"/>
              </w:rPr>
              <w:t>年财务状况报表</w:t>
            </w:r>
            <w:r>
              <w:rPr>
                <w:noProof/>
                <w:webHidden/>
              </w:rPr>
              <w:tab/>
            </w:r>
            <w:r>
              <w:rPr>
                <w:noProof/>
                <w:webHidden/>
              </w:rPr>
              <w:fldChar w:fldCharType="begin"/>
            </w:r>
            <w:r>
              <w:rPr>
                <w:noProof/>
                <w:webHidden/>
              </w:rPr>
              <w:instrText xml:space="preserve"> PAGEREF _Toc11084914 \h </w:instrText>
            </w:r>
            <w:r>
              <w:rPr>
                <w:noProof/>
                <w:webHidden/>
              </w:rPr>
            </w:r>
            <w:r>
              <w:rPr>
                <w:noProof/>
                <w:webHidden/>
              </w:rPr>
              <w:fldChar w:fldCharType="separate"/>
            </w:r>
            <w:r>
              <w:rPr>
                <w:noProof/>
                <w:webHidden/>
              </w:rPr>
              <w:t>11</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15" w:history="1">
            <w:r w:rsidRPr="00A21684">
              <w:rPr>
                <w:rStyle w:val="Hyperlink"/>
                <w:rFonts w:cstheme="minorHAnsi" w:hint="eastAsia"/>
                <w:noProof/>
                <w:lang w:eastAsia="zh-CN"/>
              </w:rPr>
              <w:t>资产</w:t>
            </w:r>
            <w:r>
              <w:rPr>
                <w:noProof/>
                <w:webHidden/>
              </w:rPr>
              <w:tab/>
            </w:r>
            <w:r>
              <w:rPr>
                <w:noProof/>
                <w:webHidden/>
              </w:rPr>
              <w:tab/>
            </w:r>
            <w:r>
              <w:rPr>
                <w:noProof/>
                <w:webHidden/>
              </w:rPr>
              <w:fldChar w:fldCharType="begin"/>
            </w:r>
            <w:r>
              <w:rPr>
                <w:noProof/>
                <w:webHidden/>
              </w:rPr>
              <w:instrText xml:space="preserve"> PAGEREF _Toc11084915 \h </w:instrText>
            </w:r>
            <w:r>
              <w:rPr>
                <w:noProof/>
                <w:webHidden/>
              </w:rPr>
            </w:r>
            <w:r>
              <w:rPr>
                <w:noProof/>
                <w:webHidden/>
              </w:rPr>
              <w:fldChar w:fldCharType="separate"/>
            </w:r>
            <w:r>
              <w:rPr>
                <w:noProof/>
                <w:webHidden/>
              </w:rPr>
              <w:t>11</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16" w:history="1">
            <w:r w:rsidRPr="00A21684">
              <w:rPr>
                <w:rStyle w:val="Hyperlink"/>
                <w:rFonts w:cstheme="minorHAnsi" w:hint="eastAsia"/>
                <w:noProof/>
                <w:lang w:eastAsia="zh-CN"/>
              </w:rPr>
              <w:t>流动资产</w:t>
            </w:r>
            <w:r>
              <w:rPr>
                <w:noProof/>
                <w:webHidden/>
              </w:rPr>
              <w:tab/>
            </w:r>
            <w:r>
              <w:rPr>
                <w:noProof/>
                <w:webHidden/>
              </w:rPr>
              <w:fldChar w:fldCharType="begin"/>
            </w:r>
            <w:r>
              <w:rPr>
                <w:noProof/>
                <w:webHidden/>
              </w:rPr>
              <w:instrText xml:space="preserve"> PAGEREF _Toc11084916 \h </w:instrText>
            </w:r>
            <w:r>
              <w:rPr>
                <w:noProof/>
                <w:webHidden/>
              </w:rPr>
            </w:r>
            <w:r>
              <w:rPr>
                <w:noProof/>
                <w:webHidden/>
              </w:rPr>
              <w:fldChar w:fldCharType="separate"/>
            </w:r>
            <w:r>
              <w:rPr>
                <w:noProof/>
                <w:webHidden/>
              </w:rPr>
              <w:t>11</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17" w:history="1">
            <w:r w:rsidRPr="00A21684">
              <w:rPr>
                <w:rStyle w:val="Hyperlink"/>
                <w:rFonts w:cstheme="minorHAnsi" w:hint="eastAsia"/>
                <w:noProof/>
                <w:lang w:eastAsia="zh-CN"/>
              </w:rPr>
              <w:t>现金和现金等价物</w:t>
            </w:r>
            <w:r>
              <w:rPr>
                <w:noProof/>
                <w:webHidden/>
              </w:rPr>
              <w:tab/>
            </w:r>
            <w:r>
              <w:rPr>
                <w:noProof/>
                <w:webHidden/>
              </w:rPr>
              <w:fldChar w:fldCharType="begin"/>
            </w:r>
            <w:r>
              <w:rPr>
                <w:noProof/>
                <w:webHidden/>
              </w:rPr>
              <w:instrText xml:space="preserve"> PAGEREF _Toc11084917 \h </w:instrText>
            </w:r>
            <w:r>
              <w:rPr>
                <w:noProof/>
                <w:webHidden/>
              </w:rPr>
            </w:r>
            <w:r>
              <w:rPr>
                <w:noProof/>
                <w:webHidden/>
              </w:rPr>
              <w:fldChar w:fldCharType="separate"/>
            </w:r>
            <w:r>
              <w:rPr>
                <w:noProof/>
                <w:webHidden/>
              </w:rPr>
              <w:t>11</w:t>
            </w:r>
            <w:r>
              <w:rPr>
                <w:noProof/>
                <w:webHidden/>
              </w:rPr>
              <w:fldChar w:fldCharType="end"/>
            </w:r>
          </w:hyperlink>
        </w:p>
        <w:p w:rsidR="00DA6E2A" w:rsidRDefault="00DA6E2A">
          <w:pPr>
            <w:pStyle w:val="TOC3"/>
            <w:rPr>
              <w:rFonts w:asciiTheme="minorHAnsi" w:hAnsiTheme="minorHAnsi" w:cstheme="minorBidi"/>
              <w:noProof/>
              <w:sz w:val="22"/>
              <w:szCs w:val="22"/>
              <w:lang w:eastAsia="zh-CN"/>
            </w:rPr>
          </w:pPr>
          <w:hyperlink w:anchor="_Toc11084918" w:history="1">
            <w:r w:rsidRPr="00A21684">
              <w:rPr>
                <w:rStyle w:val="Hyperlink"/>
                <w:rFonts w:eastAsia="STKaiti" w:cstheme="minorHAnsi" w:hint="eastAsia"/>
                <w:iCs/>
                <w:noProof/>
                <w:lang w:eastAsia="zh-CN"/>
              </w:rPr>
              <w:t>更新银行存留的授权签字人名单</w:t>
            </w:r>
            <w:r>
              <w:rPr>
                <w:noProof/>
                <w:webHidden/>
              </w:rPr>
              <w:tab/>
            </w:r>
            <w:r>
              <w:rPr>
                <w:noProof/>
                <w:webHidden/>
              </w:rPr>
              <w:fldChar w:fldCharType="begin"/>
            </w:r>
            <w:r>
              <w:rPr>
                <w:noProof/>
                <w:webHidden/>
              </w:rPr>
              <w:instrText xml:space="preserve"> PAGEREF _Toc11084918 \h </w:instrText>
            </w:r>
            <w:r>
              <w:rPr>
                <w:noProof/>
                <w:webHidden/>
              </w:rPr>
            </w:r>
            <w:r>
              <w:rPr>
                <w:noProof/>
                <w:webHidden/>
              </w:rPr>
              <w:fldChar w:fldCharType="separate"/>
            </w:r>
            <w:r>
              <w:rPr>
                <w:noProof/>
                <w:webHidden/>
              </w:rPr>
              <w:t>12</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19" w:history="1">
            <w:r w:rsidRPr="00A21684">
              <w:rPr>
                <w:rStyle w:val="Hyperlink"/>
                <w:rFonts w:cstheme="minorHAnsi" w:hint="eastAsia"/>
                <w:noProof/>
                <w:lang w:eastAsia="zh-CN"/>
              </w:rPr>
              <w:t>投资</w:t>
            </w:r>
            <w:r>
              <w:rPr>
                <w:noProof/>
                <w:webHidden/>
              </w:rPr>
              <w:tab/>
            </w:r>
            <w:r>
              <w:rPr>
                <w:noProof/>
                <w:webHidden/>
              </w:rPr>
              <w:tab/>
            </w:r>
            <w:r>
              <w:rPr>
                <w:noProof/>
                <w:webHidden/>
              </w:rPr>
              <w:fldChar w:fldCharType="begin"/>
            </w:r>
            <w:r>
              <w:rPr>
                <w:noProof/>
                <w:webHidden/>
              </w:rPr>
              <w:instrText xml:space="preserve"> PAGEREF _Toc11084919 \h </w:instrText>
            </w:r>
            <w:r>
              <w:rPr>
                <w:noProof/>
                <w:webHidden/>
              </w:rPr>
            </w:r>
            <w:r>
              <w:rPr>
                <w:noProof/>
                <w:webHidden/>
              </w:rPr>
              <w:fldChar w:fldCharType="separate"/>
            </w:r>
            <w:r>
              <w:rPr>
                <w:noProof/>
                <w:webHidden/>
              </w:rPr>
              <w:t>12</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20" w:history="1">
            <w:r w:rsidRPr="00A21684">
              <w:rPr>
                <w:rStyle w:val="Hyperlink"/>
                <w:rFonts w:cstheme="minorHAnsi" w:hint="eastAsia"/>
                <w:noProof/>
                <w:lang w:eastAsia="zh-CN"/>
              </w:rPr>
              <w:t>应收账款</w:t>
            </w:r>
            <w:r>
              <w:rPr>
                <w:noProof/>
                <w:webHidden/>
              </w:rPr>
              <w:tab/>
            </w:r>
            <w:r>
              <w:rPr>
                <w:noProof/>
                <w:webHidden/>
              </w:rPr>
              <w:fldChar w:fldCharType="begin"/>
            </w:r>
            <w:r>
              <w:rPr>
                <w:noProof/>
                <w:webHidden/>
              </w:rPr>
              <w:instrText xml:space="preserve"> PAGEREF _Toc11084920 \h </w:instrText>
            </w:r>
            <w:r>
              <w:rPr>
                <w:noProof/>
                <w:webHidden/>
              </w:rPr>
            </w:r>
            <w:r>
              <w:rPr>
                <w:noProof/>
                <w:webHidden/>
              </w:rPr>
              <w:fldChar w:fldCharType="separate"/>
            </w:r>
            <w:r>
              <w:rPr>
                <w:noProof/>
                <w:webHidden/>
              </w:rPr>
              <w:t>12</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21" w:history="1">
            <w:r w:rsidRPr="00A21684">
              <w:rPr>
                <w:rStyle w:val="Hyperlink"/>
                <w:rFonts w:cstheme="minorHAnsi" w:hint="eastAsia"/>
                <w:noProof/>
                <w:lang w:eastAsia="zh-CN"/>
              </w:rPr>
              <w:t>其它本期应收账款</w:t>
            </w:r>
            <w:r>
              <w:rPr>
                <w:noProof/>
                <w:webHidden/>
              </w:rPr>
              <w:tab/>
            </w:r>
            <w:r>
              <w:rPr>
                <w:noProof/>
                <w:webHidden/>
              </w:rPr>
              <w:fldChar w:fldCharType="begin"/>
            </w:r>
            <w:r>
              <w:rPr>
                <w:noProof/>
                <w:webHidden/>
              </w:rPr>
              <w:instrText xml:space="preserve"> PAGEREF _Toc11084921 \h </w:instrText>
            </w:r>
            <w:r>
              <w:rPr>
                <w:noProof/>
                <w:webHidden/>
              </w:rPr>
            </w:r>
            <w:r>
              <w:rPr>
                <w:noProof/>
                <w:webHidden/>
              </w:rPr>
              <w:fldChar w:fldCharType="separate"/>
            </w:r>
            <w:r>
              <w:rPr>
                <w:noProof/>
                <w:webHidden/>
              </w:rPr>
              <w:t>13</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22" w:history="1">
            <w:r w:rsidRPr="00A21684">
              <w:rPr>
                <w:rStyle w:val="Hyperlink"/>
                <w:rFonts w:hint="eastAsia"/>
                <w:noProof/>
                <w:lang w:eastAsia="zh-CN"/>
              </w:rPr>
              <w:t>欠款</w:t>
            </w:r>
            <w:r>
              <w:rPr>
                <w:noProof/>
                <w:webHidden/>
              </w:rPr>
              <w:tab/>
            </w:r>
            <w:r>
              <w:rPr>
                <w:noProof/>
                <w:webHidden/>
              </w:rPr>
              <w:tab/>
            </w:r>
            <w:r>
              <w:rPr>
                <w:noProof/>
                <w:webHidden/>
              </w:rPr>
              <w:fldChar w:fldCharType="begin"/>
            </w:r>
            <w:r>
              <w:rPr>
                <w:noProof/>
                <w:webHidden/>
              </w:rPr>
              <w:instrText xml:space="preserve"> PAGEREF _Toc11084922 \h </w:instrText>
            </w:r>
            <w:r>
              <w:rPr>
                <w:noProof/>
                <w:webHidden/>
              </w:rPr>
            </w:r>
            <w:r>
              <w:rPr>
                <w:noProof/>
                <w:webHidden/>
              </w:rPr>
              <w:fldChar w:fldCharType="separate"/>
            </w:r>
            <w:r>
              <w:rPr>
                <w:noProof/>
                <w:webHidden/>
              </w:rPr>
              <w:t>13</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23" w:history="1">
            <w:r w:rsidRPr="00A21684">
              <w:rPr>
                <w:rStyle w:val="Hyperlink"/>
                <w:rFonts w:cstheme="minorHAnsi" w:hint="eastAsia"/>
                <w:noProof/>
                <w:lang w:eastAsia="zh-CN"/>
              </w:rPr>
              <w:t>库存</w:t>
            </w:r>
            <w:r>
              <w:rPr>
                <w:rStyle w:val="Hyperlink"/>
                <w:rFonts w:cstheme="minorHAnsi"/>
                <w:noProof/>
                <w:lang w:eastAsia="zh-CN"/>
              </w:rPr>
              <w:tab/>
            </w:r>
            <w:r>
              <w:rPr>
                <w:noProof/>
                <w:webHidden/>
              </w:rPr>
              <w:tab/>
            </w:r>
            <w:r>
              <w:rPr>
                <w:noProof/>
                <w:webHidden/>
              </w:rPr>
              <w:fldChar w:fldCharType="begin"/>
            </w:r>
            <w:r>
              <w:rPr>
                <w:noProof/>
                <w:webHidden/>
              </w:rPr>
              <w:instrText xml:space="preserve"> PAGEREF _Toc11084923 \h </w:instrText>
            </w:r>
            <w:r>
              <w:rPr>
                <w:noProof/>
                <w:webHidden/>
              </w:rPr>
            </w:r>
            <w:r>
              <w:rPr>
                <w:noProof/>
                <w:webHidden/>
              </w:rPr>
              <w:fldChar w:fldCharType="separate"/>
            </w:r>
            <w:r>
              <w:rPr>
                <w:noProof/>
                <w:webHidden/>
              </w:rPr>
              <w:t>13</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24" w:history="1">
            <w:r w:rsidRPr="00A21684">
              <w:rPr>
                <w:rStyle w:val="Hyperlink"/>
                <w:rFonts w:hint="eastAsia"/>
                <w:noProof/>
                <w:lang w:eastAsia="zh-CN"/>
              </w:rPr>
              <w:t>非流动资产</w:t>
            </w:r>
            <w:r>
              <w:rPr>
                <w:noProof/>
                <w:webHidden/>
              </w:rPr>
              <w:tab/>
            </w:r>
            <w:r>
              <w:rPr>
                <w:noProof/>
                <w:webHidden/>
              </w:rPr>
              <w:fldChar w:fldCharType="begin"/>
            </w:r>
            <w:r>
              <w:rPr>
                <w:noProof/>
                <w:webHidden/>
              </w:rPr>
              <w:instrText xml:space="preserve"> PAGEREF _Toc11084924 \h </w:instrText>
            </w:r>
            <w:r>
              <w:rPr>
                <w:noProof/>
                <w:webHidden/>
              </w:rPr>
            </w:r>
            <w:r>
              <w:rPr>
                <w:noProof/>
                <w:webHidden/>
              </w:rPr>
              <w:fldChar w:fldCharType="separate"/>
            </w:r>
            <w:r>
              <w:rPr>
                <w:noProof/>
                <w:webHidden/>
              </w:rPr>
              <w:t>13</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25" w:history="1">
            <w:r w:rsidRPr="00A21684">
              <w:rPr>
                <w:rStyle w:val="Hyperlink"/>
                <w:rFonts w:cstheme="minorHAnsi" w:hint="eastAsia"/>
                <w:noProof/>
                <w:lang w:eastAsia="zh-CN"/>
              </w:rPr>
              <w:t>财产、财物和设备</w:t>
            </w:r>
            <w:r>
              <w:rPr>
                <w:noProof/>
                <w:webHidden/>
              </w:rPr>
              <w:tab/>
            </w:r>
            <w:r>
              <w:rPr>
                <w:noProof/>
                <w:webHidden/>
              </w:rPr>
              <w:fldChar w:fldCharType="begin"/>
            </w:r>
            <w:r>
              <w:rPr>
                <w:noProof/>
                <w:webHidden/>
              </w:rPr>
              <w:instrText xml:space="preserve"> PAGEREF _Toc11084925 \h </w:instrText>
            </w:r>
            <w:r>
              <w:rPr>
                <w:noProof/>
                <w:webHidden/>
              </w:rPr>
            </w:r>
            <w:r>
              <w:rPr>
                <w:noProof/>
                <w:webHidden/>
              </w:rPr>
              <w:fldChar w:fldCharType="separate"/>
            </w:r>
            <w:r>
              <w:rPr>
                <w:noProof/>
                <w:webHidden/>
              </w:rPr>
              <w:t>14</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26" w:history="1">
            <w:r w:rsidRPr="00A21684">
              <w:rPr>
                <w:rStyle w:val="Hyperlink"/>
                <w:rFonts w:eastAsia="STKaiti" w:hint="eastAsia"/>
                <w:noProof/>
                <w:lang w:eastAsia="zh-CN"/>
              </w:rPr>
              <w:t>国际电联总部办公场所</w:t>
            </w:r>
            <w:r>
              <w:rPr>
                <w:noProof/>
                <w:webHidden/>
              </w:rPr>
              <w:tab/>
            </w:r>
            <w:r>
              <w:rPr>
                <w:noProof/>
                <w:webHidden/>
              </w:rPr>
              <w:fldChar w:fldCharType="begin"/>
            </w:r>
            <w:r>
              <w:rPr>
                <w:noProof/>
                <w:webHidden/>
              </w:rPr>
              <w:instrText xml:space="preserve"> PAGEREF _Toc11084926 \h </w:instrText>
            </w:r>
            <w:r>
              <w:rPr>
                <w:noProof/>
                <w:webHidden/>
              </w:rPr>
            </w:r>
            <w:r>
              <w:rPr>
                <w:noProof/>
                <w:webHidden/>
              </w:rPr>
              <w:fldChar w:fldCharType="separate"/>
            </w:r>
            <w:r>
              <w:rPr>
                <w:noProof/>
                <w:webHidden/>
              </w:rPr>
              <w:t>14</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27" w:history="1">
            <w:r w:rsidRPr="00A21684">
              <w:rPr>
                <w:rStyle w:val="Hyperlink"/>
                <w:rFonts w:hint="eastAsia"/>
                <w:noProof/>
                <w:lang w:eastAsia="zh-CN"/>
              </w:rPr>
              <w:t>无形资产</w:t>
            </w:r>
            <w:r>
              <w:rPr>
                <w:noProof/>
                <w:webHidden/>
              </w:rPr>
              <w:tab/>
            </w:r>
            <w:r>
              <w:rPr>
                <w:noProof/>
                <w:webHidden/>
              </w:rPr>
              <w:fldChar w:fldCharType="begin"/>
            </w:r>
            <w:r>
              <w:rPr>
                <w:noProof/>
                <w:webHidden/>
              </w:rPr>
              <w:instrText xml:space="preserve"> PAGEREF _Toc11084927 \h </w:instrText>
            </w:r>
            <w:r>
              <w:rPr>
                <w:noProof/>
                <w:webHidden/>
              </w:rPr>
            </w:r>
            <w:r>
              <w:rPr>
                <w:noProof/>
                <w:webHidden/>
              </w:rPr>
              <w:fldChar w:fldCharType="separate"/>
            </w:r>
            <w:r>
              <w:rPr>
                <w:noProof/>
                <w:webHidden/>
              </w:rPr>
              <w:t>15</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28" w:history="1">
            <w:r w:rsidRPr="00A21684">
              <w:rPr>
                <w:rStyle w:val="Hyperlink"/>
                <w:rFonts w:hint="eastAsia"/>
                <w:noProof/>
                <w:lang w:eastAsia="zh-CN"/>
              </w:rPr>
              <w:t>负债</w:t>
            </w:r>
            <w:r>
              <w:rPr>
                <w:noProof/>
                <w:webHidden/>
              </w:rPr>
              <w:tab/>
            </w:r>
            <w:r>
              <w:rPr>
                <w:noProof/>
                <w:webHidden/>
              </w:rPr>
              <w:tab/>
            </w:r>
            <w:r>
              <w:rPr>
                <w:noProof/>
                <w:webHidden/>
              </w:rPr>
              <w:fldChar w:fldCharType="begin"/>
            </w:r>
            <w:r>
              <w:rPr>
                <w:noProof/>
                <w:webHidden/>
              </w:rPr>
              <w:instrText xml:space="preserve"> PAGEREF _Toc11084928 \h </w:instrText>
            </w:r>
            <w:r>
              <w:rPr>
                <w:noProof/>
                <w:webHidden/>
              </w:rPr>
            </w:r>
            <w:r>
              <w:rPr>
                <w:noProof/>
                <w:webHidden/>
              </w:rPr>
              <w:fldChar w:fldCharType="separate"/>
            </w:r>
            <w:r>
              <w:rPr>
                <w:noProof/>
                <w:webHidden/>
              </w:rPr>
              <w:t>15</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29" w:history="1">
            <w:r w:rsidRPr="00A21684">
              <w:rPr>
                <w:rStyle w:val="Hyperlink"/>
                <w:rFonts w:hint="eastAsia"/>
                <w:noProof/>
                <w:lang w:eastAsia="zh-CN"/>
              </w:rPr>
              <w:t>流动负债</w:t>
            </w:r>
            <w:r>
              <w:rPr>
                <w:noProof/>
                <w:webHidden/>
              </w:rPr>
              <w:tab/>
            </w:r>
            <w:r>
              <w:rPr>
                <w:noProof/>
                <w:webHidden/>
              </w:rPr>
              <w:fldChar w:fldCharType="begin"/>
            </w:r>
            <w:r>
              <w:rPr>
                <w:noProof/>
                <w:webHidden/>
              </w:rPr>
              <w:instrText xml:space="preserve"> PAGEREF _Toc11084929 \h </w:instrText>
            </w:r>
            <w:r>
              <w:rPr>
                <w:noProof/>
                <w:webHidden/>
              </w:rPr>
            </w:r>
            <w:r>
              <w:rPr>
                <w:noProof/>
                <w:webHidden/>
              </w:rPr>
              <w:fldChar w:fldCharType="separate"/>
            </w:r>
            <w:r>
              <w:rPr>
                <w:noProof/>
                <w:webHidden/>
              </w:rPr>
              <w:t>15</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30" w:history="1">
            <w:r w:rsidRPr="00A21684">
              <w:rPr>
                <w:rStyle w:val="Hyperlink"/>
                <w:rFonts w:hint="eastAsia"/>
                <w:noProof/>
                <w:lang w:eastAsia="zh-CN"/>
              </w:rPr>
              <w:t>供应商及其它债权人</w:t>
            </w:r>
            <w:r>
              <w:rPr>
                <w:noProof/>
                <w:webHidden/>
              </w:rPr>
              <w:tab/>
            </w:r>
            <w:r>
              <w:rPr>
                <w:noProof/>
                <w:webHidden/>
              </w:rPr>
              <w:fldChar w:fldCharType="begin"/>
            </w:r>
            <w:r>
              <w:rPr>
                <w:noProof/>
                <w:webHidden/>
              </w:rPr>
              <w:instrText xml:space="preserve"> PAGEREF _Toc11084930 \h </w:instrText>
            </w:r>
            <w:r>
              <w:rPr>
                <w:noProof/>
                <w:webHidden/>
              </w:rPr>
            </w:r>
            <w:r>
              <w:rPr>
                <w:noProof/>
                <w:webHidden/>
              </w:rPr>
              <w:fldChar w:fldCharType="separate"/>
            </w:r>
            <w:r>
              <w:rPr>
                <w:noProof/>
                <w:webHidden/>
              </w:rPr>
              <w:t>16</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31" w:history="1">
            <w:r w:rsidRPr="00A21684">
              <w:rPr>
                <w:rStyle w:val="Hyperlink"/>
                <w:rFonts w:hint="eastAsia"/>
                <w:noProof/>
                <w:lang w:eastAsia="zh-CN"/>
              </w:rPr>
              <w:t>递延收入</w:t>
            </w:r>
            <w:r>
              <w:rPr>
                <w:noProof/>
                <w:webHidden/>
              </w:rPr>
              <w:tab/>
            </w:r>
            <w:r>
              <w:rPr>
                <w:noProof/>
                <w:webHidden/>
              </w:rPr>
              <w:fldChar w:fldCharType="begin"/>
            </w:r>
            <w:r>
              <w:rPr>
                <w:noProof/>
                <w:webHidden/>
              </w:rPr>
              <w:instrText xml:space="preserve"> PAGEREF _Toc11084931 \h </w:instrText>
            </w:r>
            <w:r>
              <w:rPr>
                <w:noProof/>
                <w:webHidden/>
              </w:rPr>
            </w:r>
            <w:r>
              <w:rPr>
                <w:noProof/>
                <w:webHidden/>
              </w:rPr>
              <w:fldChar w:fldCharType="separate"/>
            </w:r>
            <w:r>
              <w:rPr>
                <w:noProof/>
                <w:webHidden/>
              </w:rPr>
              <w:t>16</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32" w:history="1">
            <w:r w:rsidRPr="00A21684">
              <w:rPr>
                <w:rStyle w:val="Hyperlink"/>
                <w:rFonts w:hint="eastAsia"/>
                <w:noProof/>
                <w:lang w:eastAsia="zh-CN"/>
              </w:rPr>
              <w:t>准备金</w:t>
            </w:r>
            <w:r>
              <w:rPr>
                <w:noProof/>
                <w:webHidden/>
              </w:rPr>
              <w:tab/>
            </w:r>
            <w:r>
              <w:rPr>
                <w:noProof/>
                <w:webHidden/>
              </w:rPr>
              <w:fldChar w:fldCharType="begin"/>
            </w:r>
            <w:r>
              <w:rPr>
                <w:noProof/>
                <w:webHidden/>
              </w:rPr>
              <w:instrText xml:space="preserve"> PAGEREF _Toc11084932 \h </w:instrText>
            </w:r>
            <w:r>
              <w:rPr>
                <w:noProof/>
                <w:webHidden/>
              </w:rPr>
            </w:r>
            <w:r>
              <w:rPr>
                <w:noProof/>
                <w:webHidden/>
              </w:rPr>
              <w:fldChar w:fldCharType="separate"/>
            </w:r>
            <w:r>
              <w:rPr>
                <w:noProof/>
                <w:webHidden/>
              </w:rPr>
              <w:t>16</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33" w:history="1">
            <w:r w:rsidRPr="00A21684">
              <w:rPr>
                <w:rStyle w:val="Hyperlink"/>
                <w:rFonts w:hint="eastAsia"/>
                <w:noProof/>
                <w:lang w:eastAsia="zh-CN"/>
              </w:rPr>
              <w:t>借款和财务负债</w:t>
            </w:r>
            <w:r>
              <w:rPr>
                <w:noProof/>
                <w:webHidden/>
              </w:rPr>
              <w:tab/>
            </w:r>
            <w:r>
              <w:rPr>
                <w:noProof/>
                <w:webHidden/>
              </w:rPr>
              <w:fldChar w:fldCharType="begin"/>
            </w:r>
            <w:r>
              <w:rPr>
                <w:noProof/>
                <w:webHidden/>
              </w:rPr>
              <w:instrText xml:space="preserve"> PAGEREF _Toc11084933 \h </w:instrText>
            </w:r>
            <w:r>
              <w:rPr>
                <w:noProof/>
                <w:webHidden/>
              </w:rPr>
            </w:r>
            <w:r>
              <w:rPr>
                <w:noProof/>
                <w:webHidden/>
              </w:rPr>
              <w:fldChar w:fldCharType="separate"/>
            </w:r>
            <w:r>
              <w:rPr>
                <w:noProof/>
                <w:webHidden/>
              </w:rPr>
              <w:t>16</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34" w:history="1">
            <w:r w:rsidRPr="00A21684">
              <w:rPr>
                <w:rStyle w:val="Hyperlink"/>
                <w:rFonts w:hint="eastAsia"/>
                <w:noProof/>
                <w:lang w:eastAsia="zh-CN"/>
              </w:rPr>
              <w:t>其它流动负债</w:t>
            </w:r>
            <w:r>
              <w:rPr>
                <w:noProof/>
                <w:webHidden/>
              </w:rPr>
              <w:tab/>
            </w:r>
            <w:r>
              <w:rPr>
                <w:noProof/>
                <w:webHidden/>
              </w:rPr>
              <w:fldChar w:fldCharType="begin"/>
            </w:r>
            <w:r>
              <w:rPr>
                <w:noProof/>
                <w:webHidden/>
              </w:rPr>
              <w:instrText xml:space="preserve"> PAGEREF _Toc11084934 \h </w:instrText>
            </w:r>
            <w:r>
              <w:rPr>
                <w:noProof/>
                <w:webHidden/>
              </w:rPr>
            </w:r>
            <w:r>
              <w:rPr>
                <w:noProof/>
                <w:webHidden/>
              </w:rPr>
              <w:fldChar w:fldCharType="separate"/>
            </w:r>
            <w:r>
              <w:rPr>
                <w:noProof/>
                <w:webHidden/>
              </w:rPr>
              <w:t>16</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35" w:history="1">
            <w:r w:rsidRPr="00A21684">
              <w:rPr>
                <w:rStyle w:val="Hyperlink"/>
                <w:rFonts w:hint="eastAsia"/>
                <w:noProof/>
                <w:lang w:eastAsia="zh-CN"/>
              </w:rPr>
              <w:t>非流动负债</w:t>
            </w:r>
            <w:r>
              <w:rPr>
                <w:noProof/>
                <w:webHidden/>
              </w:rPr>
              <w:tab/>
            </w:r>
            <w:r>
              <w:rPr>
                <w:noProof/>
                <w:webHidden/>
              </w:rPr>
              <w:fldChar w:fldCharType="begin"/>
            </w:r>
            <w:r>
              <w:rPr>
                <w:noProof/>
                <w:webHidden/>
              </w:rPr>
              <w:instrText xml:space="preserve"> PAGEREF _Toc11084935 \h </w:instrText>
            </w:r>
            <w:r>
              <w:rPr>
                <w:noProof/>
                <w:webHidden/>
              </w:rPr>
            </w:r>
            <w:r>
              <w:rPr>
                <w:noProof/>
                <w:webHidden/>
              </w:rPr>
              <w:fldChar w:fldCharType="separate"/>
            </w:r>
            <w:r>
              <w:rPr>
                <w:noProof/>
                <w:webHidden/>
              </w:rPr>
              <w:t>16</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36" w:history="1">
            <w:r w:rsidRPr="00A21684">
              <w:rPr>
                <w:rStyle w:val="Hyperlink"/>
                <w:rFonts w:hint="eastAsia"/>
                <w:noProof/>
                <w:lang w:eastAsia="zh-CN"/>
              </w:rPr>
              <w:t>职员福利摘要</w:t>
            </w:r>
            <w:r>
              <w:rPr>
                <w:noProof/>
                <w:webHidden/>
              </w:rPr>
              <w:tab/>
            </w:r>
            <w:r>
              <w:rPr>
                <w:noProof/>
                <w:webHidden/>
              </w:rPr>
              <w:fldChar w:fldCharType="begin"/>
            </w:r>
            <w:r>
              <w:rPr>
                <w:noProof/>
                <w:webHidden/>
              </w:rPr>
              <w:instrText xml:space="preserve"> PAGEREF _Toc11084936 \h </w:instrText>
            </w:r>
            <w:r>
              <w:rPr>
                <w:noProof/>
                <w:webHidden/>
              </w:rPr>
            </w:r>
            <w:r>
              <w:rPr>
                <w:noProof/>
                <w:webHidden/>
              </w:rPr>
              <w:fldChar w:fldCharType="separate"/>
            </w:r>
            <w:r>
              <w:rPr>
                <w:noProof/>
                <w:webHidden/>
              </w:rPr>
              <w:t>17</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37" w:history="1">
            <w:r w:rsidRPr="00A21684">
              <w:rPr>
                <w:rStyle w:val="Hyperlink"/>
                <w:rFonts w:hint="eastAsia"/>
                <w:noProof/>
                <w:lang w:eastAsia="zh-CN"/>
              </w:rPr>
              <w:t>长期职员福利</w:t>
            </w:r>
            <w:r>
              <w:rPr>
                <w:noProof/>
                <w:webHidden/>
              </w:rPr>
              <w:tab/>
            </w:r>
            <w:r>
              <w:rPr>
                <w:noProof/>
                <w:webHidden/>
              </w:rPr>
              <w:fldChar w:fldCharType="begin"/>
            </w:r>
            <w:r>
              <w:rPr>
                <w:noProof/>
                <w:webHidden/>
              </w:rPr>
              <w:instrText xml:space="preserve"> PAGEREF _Toc11084937 \h </w:instrText>
            </w:r>
            <w:r>
              <w:rPr>
                <w:noProof/>
                <w:webHidden/>
              </w:rPr>
            </w:r>
            <w:r>
              <w:rPr>
                <w:noProof/>
                <w:webHidden/>
              </w:rPr>
              <w:fldChar w:fldCharType="separate"/>
            </w:r>
            <w:r>
              <w:rPr>
                <w:noProof/>
                <w:webHidden/>
              </w:rPr>
              <w:t>17</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38" w:history="1">
            <w:r w:rsidRPr="00A21684">
              <w:rPr>
                <w:rStyle w:val="Hyperlink"/>
                <w:rFonts w:hint="eastAsia"/>
                <w:noProof/>
                <w:lang w:eastAsia="zh-CN"/>
              </w:rPr>
              <w:t>职员福利：安置费和归国补助金</w:t>
            </w:r>
            <w:r>
              <w:rPr>
                <w:noProof/>
                <w:webHidden/>
              </w:rPr>
              <w:tab/>
            </w:r>
            <w:r>
              <w:rPr>
                <w:noProof/>
                <w:webHidden/>
              </w:rPr>
              <w:fldChar w:fldCharType="begin"/>
            </w:r>
            <w:r>
              <w:rPr>
                <w:noProof/>
                <w:webHidden/>
              </w:rPr>
              <w:instrText xml:space="preserve"> PAGEREF _Toc11084938 \h </w:instrText>
            </w:r>
            <w:r>
              <w:rPr>
                <w:noProof/>
                <w:webHidden/>
              </w:rPr>
            </w:r>
            <w:r>
              <w:rPr>
                <w:noProof/>
                <w:webHidden/>
              </w:rPr>
              <w:fldChar w:fldCharType="separate"/>
            </w:r>
            <w:r>
              <w:rPr>
                <w:noProof/>
                <w:webHidden/>
              </w:rPr>
              <w:t>17</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39" w:history="1">
            <w:r w:rsidRPr="00A21684">
              <w:rPr>
                <w:rStyle w:val="Hyperlink"/>
                <w:rFonts w:hint="eastAsia"/>
                <w:noProof/>
                <w:lang w:eastAsia="zh-CN"/>
              </w:rPr>
              <w:t>职员福利：</w:t>
            </w:r>
            <w:r w:rsidRPr="00A21684">
              <w:rPr>
                <w:rStyle w:val="Hyperlink"/>
                <w:noProof/>
                <w:lang w:eastAsia="zh-CN"/>
              </w:rPr>
              <w:t>ASHI</w:t>
            </w:r>
            <w:r>
              <w:rPr>
                <w:noProof/>
                <w:webHidden/>
              </w:rPr>
              <w:tab/>
            </w:r>
            <w:r>
              <w:rPr>
                <w:noProof/>
                <w:webHidden/>
              </w:rPr>
              <w:fldChar w:fldCharType="begin"/>
            </w:r>
            <w:r>
              <w:rPr>
                <w:noProof/>
                <w:webHidden/>
              </w:rPr>
              <w:instrText xml:space="preserve"> PAGEREF _Toc11084939 \h </w:instrText>
            </w:r>
            <w:r>
              <w:rPr>
                <w:noProof/>
                <w:webHidden/>
              </w:rPr>
            </w:r>
            <w:r>
              <w:rPr>
                <w:noProof/>
                <w:webHidden/>
              </w:rPr>
              <w:fldChar w:fldCharType="separate"/>
            </w:r>
            <w:r>
              <w:rPr>
                <w:noProof/>
                <w:webHidden/>
              </w:rPr>
              <w:t>17</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40" w:history="1">
            <w:r w:rsidRPr="00A21684">
              <w:rPr>
                <w:rStyle w:val="Hyperlink"/>
                <w:rFonts w:hint="eastAsia"/>
                <w:noProof/>
                <w:lang w:eastAsia="zh-CN"/>
              </w:rPr>
              <w:t>负值净资产受到了精算负债的影响</w:t>
            </w:r>
            <w:r>
              <w:rPr>
                <w:noProof/>
                <w:webHidden/>
              </w:rPr>
              <w:tab/>
            </w:r>
            <w:r>
              <w:rPr>
                <w:noProof/>
                <w:webHidden/>
              </w:rPr>
              <w:fldChar w:fldCharType="begin"/>
            </w:r>
            <w:r>
              <w:rPr>
                <w:noProof/>
                <w:webHidden/>
              </w:rPr>
              <w:instrText xml:space="preserve"> PAGEREF _Toc11084940 \h </w:instrText>
            </w:r>
            <w:r>
              <w:rPr>
                <w:noProof/>
                <w:webHidden/>
              </w:rPr>
            </w:r>
            <w:r>
              <w:rPr>
                <w:noProof/>
                <w:webHidden/>
              </w:rPr>
              <w:fldChar w:fldCharType="separate"/>
            </w:r>
            <w:r>
              <w:rPr>
                <w:noProof/>
                <w:webHidden/>
              </w:rPr>
              <w:t>18</w:t>
            </w:r>
            <w:r>
              <w:rPr>
                <w:noProof/>
                <w:webHidden/>
              </w:rPr>
              <w:fldChar w:fldCharType="end"/>
            </w:r>
          </w:hyperlink>
        </w:p>
        <w:p w:rsidR="00DA6E2A" w:rsidRDefault="00DA6E2A">
          <w:pPr>
            <w:pStyle w:val="TOC3"/>
            <w:rPr>
              <w:rFonts w:asciiTheme="minorHAnsi" w:hAnsiTheme="minorHAnsi" w:cstheme="minorBidi"/>
              <w:noProof/>
              <w:sz w:val="22"/>
              <w:szCs w:val="22"/>
              <w:lang w:eastAsia="zh-CN"/>
            </w:rPr>
          </w:pPr>
          <w:hyperlink w:anchor="_Toc11084941" w:history="1">
            <w:r w:rsidRPr="00A21684">
              <w:rPr>
                <w:rStyle w:val="Hyperlink"/>
                <w:rFonts w:ascii="STKaiti" w:eastAsia="STKaiti" w:hAnsi="STKaiti" w:hint="eastAsia"/>
                <w:iCs/>
                <w:noProof/>
                <w:lang w:eastAsia="zh-CN"/>
              </w:rPr>
              <w:t>受贴现率影响的精算负债金额</w:t>
            </w:r>
            <w:r>
              <w:rPr>
                <w:noProof/>
                <w:webHidden/>
              </w:rPr>
              <w:tab/>
            </w:r>
            <w:r>
              <w:rPr>
                <w:noProof/>
                <w:webHidden/>
              </w:rPr>
              <w:fldChar w:fldCharType="begin"/>
            </w:r>
            <w:r>
              <w:rPr>
                <w:noProof/>
                <w:webHidden/>
              </w:rPr>
              <w:instrText xml:space="preserve"> PAGEREF _Toc11084941 \h </w:instrText>
            </w:r>
            <w:r>
              <w:rPr>
                <w:noProof/>
                <w:webHidden/>
              </w:rPr>
            </w:r>
            <w:r>
              <w:rPr>
                <w:noProof/>
                <w:webHidden/>
              </w:rPr>
              <w:fldChar w:fldCharType="separate"/>
            </w:r>
            <w:r>
              <w:rPr>
                <w:noProof/>
                <w:webHidden/>
              </w:rPr>
              <w:t>18</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42" w:history="1">
            <w:r w:rsidRPr="00A21684">
              <w:rPr>
                <w:rStyle w:val="Hyperlink"/>
                <w:rFonts w:hint="eastAsia"/>
                <w:noProof/>
                <w:lang w:eastAsia="zh-CN"/>
              </w:rPr>
              <w:t>全面精算审查的更新</w:t>
            </w:r>
            <w:r>
              <w:rPr>
                <w:noProof/>
                <w:webHidden/>
              </w:rPr>
              <w:tab/>
            </w:r>
            <w:r>
              <w:rPr>
                <w:noProof/>
                <w:webHidden/>
              </w:rPr>
              <w:fldChar w:fldCharType="begin"/>
            </w:r>
            <w:r>
              <w:rPr>
                <w:noProof/>
                <w:webHidden/>
              </w:rPr>
              <w:instrText xml:space="preserve"> PAGEREF _Toc11084942 \h </w:instrText>
            </w:r>
            <w:r>
              <w:rPr>
                <w:noProof/>
                <w:webHidden/>
              </w:rPr>
            </w:r>
            <w:r>
              <w:rPr>
                <w:noProof/>
                <w:webHidden/>
              </w:rPr>
              <w:fldChar w:fldCharType="separate"/>
            </w:r>
            <w:r>
              <w:rPr>
                <w:noProof/>
                <w:webHidden/>
              </w:rPr>
              <w:t>19</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43" w:history="1">
            <w:r w:rsidRPr="00A21684">
              <w:rPr>
                <w:rStyle w:val="Hyperlink"/>
                <w:rFonts w:hint="eastAsia"/>
                <w:noProof/>
                <w:lang w:eastAsia="zh-CN"/>
              </w:rPr>
              <w:t>脱离</w:t>
            </w:r>
            <w:r w:rsidRPr="00A21684">
              <w:rPr>
                <w:rStyle w:val="Hyperlink"/>
                <w:rFonts w:asciiTheme="minorEastAsia" w:eastAsiaTheme="minorEastAsia" w:hAnsiTheme="minorEastAsia"/>
                <w:noProof/>
                <w:lang w:eastAsia="zh-CN"/>
              </w:rPr>
              <w:t>“</w:t>
            </w:r>
            <w:r w:rsidRPr="00A21684">
              <w:rPr>
                <w:rStyle w:val="Hyperlink"/>
                <w:noProof/>
                <w:lang w:eastAsia="zh-CN"/>
              </w:rPr>
              <w:t>SHIF</w:t>
            </w:r>
            <w:r w:rsidRPr="00A21684">
              <w:rPr>
                <w:rStyle w:val="Hyperlink"/>
                <w:rFonts w:asciiTheme="minorEastAsia" w:eastAsiaTheme="minorEastAsia" w:hAnsiTheme="minorEastAsia"/>
                <w:noProof/>
                <w:lang w:eastAsia="zh-CN"/>
              </w:rPr>
              <w:t>”</w:t>
            </w:r>
            <w:r w:rsidRPr="00A21684">
              <w:rPr>
                <w:rStyle w:val="Hyperlink"/>
                <w:rFonts w:hint="eastAsia"/>
                <w:noProof/>
                <w:lang w:eastAsia="zh-CN"/>
              </w:rPr>
              <w:t>：诉讼结果</w:t>
            </w:r>
            <w:r>
              <w:rPr>
                <w:noProof/>
                <w:webHidden/>
              </w:rPr>
              <w:tab/>
            </w:r>
            <w:r>
              <w:rPr>
                <w:noProof/>
                <w:webHidden/>
              </w:rPr>
              <w:fldChar w:fldCharType="begin"/>
            </w:r>
            <w:r>
              <w:rPr>
                <w:noProof/>
                <w:webHidden/>
              </w:rPr>
              <w:instrText xml:space="preserve"> PAGEREF _Toc11084943 \h </w:instrText>
            </w:r>
            <w:r>
              <w:rPr>
                <w:noProof/>
                <w:webHidden/>
              </w:rPr>
            </w:r>
            <w:r>
              <w:rPr>
                <w:noProof/>
                <w:webHidden/>
              </w:rPr>
              <w:fldChar w:fldCharType="separate"/>
            </w:r>
            <w:r>
              <w:rPr>
                <w:noProof/>
                <w:webHidden/>
              </w:rPr>
              <w:t>19</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44" w:history="1">
            <w:r w:rsidRPr="00A21684">
              <w:rPr>
                <w:rStyle w:val="Hyperlink"/>
                <w:rFonts w:hint="eastAsia"/>
                <w:noProof/>
                <w:lang w:eastAsia="zh-CN"/>
              </w:rPr>
              <w:t>职员福利：职员退休和福利基金（国际电联已关闭养恤金基金）</w:t>
            </w:r>
            <w:r>
              <w:rPr>
                <w:noProof/>
                <w:webHidden/>
              </w:rPr>
              <w:tab/>
            </w:r>
            <w:r>
              <w:rPr>
                <w:noProof/>
                <w:webHidden/>
              </w:rPr>
              <w:fldChar w:fldCharType="begin"/>
            </w:r>
            <w:r>
              <w:rPr>
                <w:noProof/>
                <w:webHidden/>
              </w:rPr>
              <w:instrText xml:space="preserve"> PAGEREF _Toc11084944 \h </w:instrText>
            </w:r>
            <w:r>
              <w:rPr>
                <w:noProof/>
                <w:webHidden/>
              </w:rPr>
            </w:r>
            <w:r>
              <w:rPr>
                <w:noProof/>
                <w:webHidden/>
              </w:rPr>
              <w:fldChar w:fldCharType="separate"/>
            </w:r>
            <w:r>
              <w:rPr>
                <w:noProof/>
                <w:webHidden/>
              </w:rPr>
              <w:t>19</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45" w:history="1">
            <w:r w:rsidRPr="00A21684">
              <w:rPr>
                <w:rStyle w:val="Hyperlink"/>
                <w:rFonts w:hint="eastAsia"/>
                <w:noProof/>
                <w:lang w:eastAsia="zh-CN"/>
              </w:rPr>
              <w:t>净资产</w:t>
            </w:r>
            <w:r>
              <w:rPr>
                <w:noProof/>
                <w:webHidden/>
              </w:rPr>
              <w:tab/>
            </w:r>
            <w:r>
              <w:rPr>
                <w:noProof/>
                <w:webHidden/>
              </w:rPr>
              <w:fldChar w:fldCharType="begin"/>
            </w:r>
            <w:r>
              <w:rPr>
                <w:noProof/>
                <w:webHidden/>
              </w:rPr>
              <w:instrText xml:space="preserve"> PAGEREF _Toc11084945 \h </w:instrText>
            </w:r>
            <w:r>
              <w:rPr>
                <w:noProof/>
                <w:webHidden/>
              </w:rPr>
            </w:r>
            <w:r>
              <w:rPr>
                <w:noProof/>
                <w:webHidden/>
              </w:rPr>
              <w:fldChar w:fldCharType="separate"/>
            </w:r>
            <w:r>
              <w:rPr>
                <w:noProof/>
                <w:webHidden/>
              </w:rPr>
              <w:t>19</w:t>
            </w:r>
            <w:r>
              <w:rPr>
                <w:noProof/>
                <w:webHidden/>
              </w:rPr>
              <w:fldChar w:fldCharType="end"/>
            </w:r>
          </w:hyperlink>
        </w:p>
        <w:p w:rsidR="00DA6E2A" w:rsidRDefault="00DA6E2A">
          <w:pPr>
            <w:pStyle w:val="TOC1"/>
            <w:rPr>
              <w:rFonts w:asciiTheme="minorHAnsi" w:hAnsiTheme="minorHAnsi" w:cstheme="minorBidi"/>
              <w:noProof/>
              <w:sz w:val="22"/>
              <w:szCs w:val="22"/>
              <w:lang w:eastAsia="zh-CN"/>
            </w:rPr>
          </w:pPr>
          <w:hyperlink w:anchor="_Toc11084946" w:history="1">
            <w:r w:rsidRPr="00A21684">
              <w:rPr>
                <w:rStyle w:val="Hyperlink"/>
                <w:noProof/>
                <w:lang w:eastAsia="zh-CN"/>
              </w:rPr>
              <w:t>2018</w:t>
            </w:r>
            <w:r w:rsidRPr="00A21684">
              <w:rPr>
                <w:rStyle w:val="Hyperlink"/>
                <w:rFonts w:hint="eastAsia"/>
                <w:noProof/>
                <w:lang w:eastAsia="zh-CN"/>
              </w:rPr>
              <w:t>年财务业绩报表</w:t>
            </w:r>
            <w:r>
              <w:rPr>
                <w:noProof/>
                <w:webHidden/>
              </w:rPr>
              <w:tab/>
            </w:r>
            <w:r>
              <w:rPr>
                <w:noProof/>
                <w:webHidden/>
              </w:rPr>
              <w:fldChar w:fldCharType="begin"/>
            </w:r>
            <w:r>
              <w:rPr>
                <w:noProof/>
                <w:webHidden/>
              </w:rPr>
              <w:instrText xml:space="preserve"> PAGEREF _Toc11084946 \h </w:instrText>
            </w:r>
            <w:r>
              <w:rPr>
                <w:noProof/>
                <w:webHidden/>
              </w:rPr>
            </w:r>
            <w:r>
              <w:rPr>
                <w:noProof/>
                <w:webHidden/>
              </w:rPr>
              <w:fldChar w:fldCharType="separate"/>
            </w:r>
            <w:r>
              <w:rPr>
                <w:noProof/>
                <w:webHidden/>
              </w:rPr>
              <w:t>20</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47" w:history="1">
            <w:r w:rsidRPr="00A21684">
              <w:rPr>
                <w:rStyle w:val="Hyperlink"/>
                <w:rFonts w:hint="eastAsia"/>
                <w:noProof/>
                <w:lang w:eastAsia="zh-CN"/>
              </w:rPr>
              <w:t>收入与支出</w:t>
            </w:r>
            <w:r>
              <w:rPr>
                <w:noProof/>
                <w:webHidden/>
              </w:rPr>
              <w:tab/>
            </w:r>
            <w:r>
              <w:rPr>
                <w:noProof/>
                <w:webHidden/>
              </w:rPr>
              <w:fldChar w:fldCharType="begin"/>
            </w:r>
            <w:r>
              <w:rPr>
                <w:noProof/>
                <w:webHidden/>
              </w:rPr>
              <w:instrText xml:space="preserve"> PAGEREF _Toc11084947 \h </w:instrText>
            </w:r>
            <w:r>
              <w:rPr>
                <w:noProof/>
                <w:webHidden/>
              </w:rPr>
            </w:r>
            <w:r>
              <w:rPr>
                <w:noProof/>
                <w:webHidden/>
              </w:rPr>
              <w:fldChar w:fldCharType="separate"/>
            </w:r>
            <w:r>
              <w:rPr>
                <w:noProof/>
                <w:webHidden/>
              </w:rPr>
              <w:t>20</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48" w:history="1">
            <w:r w:rsidRPr="00A21684">
              <w:rPr>
                <w:rStyle w:val="Hyperlink"/>
                <w:rFonts w:hint="eastAsia"/>
                <w:noProof/>
                <w:lang w:eastAsia="zh-CN"/>
              </w:rPr>
              <w:t>出版物销售</w:t>
            </w:r>
            <w:r>
              <w:rPr>
                <w:noProof/>
                <w:webHidden/>
              </w:rPr>
              <w:tab/>
            </w:r>
            <w:r>
              <w:rPr>
                <w:noProof/>
                <w:webHidden/>
              </w:rPr>
              <w:fldChar w:fldCharType="begin"/>
            </w:r>
            <w:r>
              <w:rPr>
                <w:noProof/>
                <w:webHidden/>
              </w:rPr>
              <w:instrText xml:space="preserve"> PAGEREF _Toc11084948 \h </w:instrText>
            </w:r>
            <w:r>
              <w:rPr>
                <w:noProof/>
                <w:webHidden/>
              </w:rPr>
            </w:r>
            <w:r>
              <w:rPr>
                <w:noProof/>
                <w:webHidden/>
              </w:rPr>
              <w:fldChar w:fldCharType="separate"/>
            </w:r>
            <w:r>
              <w:rPr>
                <w:noProof/>
                <w:webHidden/>
              </w:rPr>
              <w:t>20</w:t>
            </w:r>
            <w:r>
              <w:rPr>
                <w:noProof/>
                <w:webHidden/>
              </w:rPr>
              <w:fldChar w:fldCharType="end"/>
            </w:r>
          </w:hyperlink>
        </w:p>
        <w:p w:rsidR="00DA6E2A" w:rsidRDefault="00DA6E2A" w:rsidP="00DA6E2A">
          <w:pPr>
            <w:pStyle w:val="TOC2"/>
            <w:ind w:left="0" w:firstLine="0"/>
            <w:rPr>
              <w:rFonts w:asciiTheme="minorHAnsi" w:hAnsiTheme="minorHAnsi" w:cstheme="minorBidi"/>
              <w:noProof/>
              <w:sz w:val="22"/>
              <w:szCs w:val="22"/>
              <w:lang w:eastAsia="zh-CN"/>
            </w:rPr>
          </w:pPr>
          <w:hyperlink w:anchor="_Toc11084949" w:history="1">
            <w:r w:rsidRPr="00A21684">
              <w:rPr>
                <w:rStyle w:val="Hyperlink"/>
                <w:rFonts w:hint="eastAsia"/>
                <w:noProof/>
                <w:lang w:eastAsia="zh-CN"/>
              </w:rPr>
              <w:t>国际合作和技术援助支出：保留意见的合理化和采取行动加强内部控制</w:t>
            </w:r>
            <w:r>
              <w:rPr>
                <w:rStyle w:val="Hyperlink"/>
                <w:noProof/>
                <w:lang w:eastAsia="zh-CN"/>
              </w:rPr>
              <w:br/>
            </w:r>
            <w:r w:rsidRPr="00A21684">
              <w:rPr>
                <w:rStyle w:val="Hyperlink"/>
                <w:rFonts w:hint="eastAsia"/>
                <w:noProof/>
                <w:lang w:eastAsia="zh-CN"/>
              </w:rPr>
              <w:t>并尽力减少误报或财务损失风险的迫切需求</w:t>
            </w:r>
            <w:r>
              <w:rPr>
                <w:noProof/>
                <w:webHidden/>
              </w:rPr>
              <w:tab/>
            </w:r>
            <w:r>
              <w:rPr>
                <w:noProof/>
                <w:webHidden/>
              </w:rPr>
              <w:fldChar w:fldCharType="begin"/>
            </w:r>
            <w:r>
              <w:rPr>
                <w:noProof/>
                <w:webHidden/>
              </w:rPr>
              <w:instrText xml:space="preserve"> PAGEREF _Toc11084949 \h </w:instrText>
            </w:r>
            <w:r>
              <w:rPr>
                <w:noProof/>
                <w:webHidden/>
              </w:rPr>
            </w:r>
            <w:r>
              <w:rPr>
                <w:noProof/>
                <w:webHidden/>
              </w:rPr>
              <w:fldChar w:fldCharType="separate"/>
            </w:r>
            <w:r>
              <w:rPr>
                <w:noProof/>
                <w:webHidden/>
              </w:rPr>
              <w:t>21</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50" w:history="1">
            <w:r w:rsidRPr="00A21684">
              <w:rPr>
                <w:rStyle w:val="Hyperlink"/>
                <w:rFonts w:hint="eastAsia"/>
                <w:noProof/>
                <w:lang w:eastAsia="zh-CN"/>
              </w:rPr>
              <w:t>对关键控制的审计显示具体领域存在严重不足</w:t>
            </w:r>
            <w:r>
              <w:rPr>
                <w:noProof/>
                <w:webHidden/>
              </w:rPr>
              <w:tab/>
            </w:r>
            <w:r>
              <w:rPr>
                <w:noProof/>
                <w:webHidden/>
              </w:rPr>
              <w:fldChar w:fldCharType="begin"/>
            </w:r>
            <w:r>
              <w:rPr>
                <w:noProof/>
                <w:webHidden/>
              </w:rPr>
              <w:instrText xml:space="preserve"> PAGEREF _Toc11084950 \h </w:instrText>
            </w:r>
            <w:r>
              <w:rPr>
                <w:noProof/>
                <w:webHidden/>
              </w:rPr>
            </w:r>
            <w:r>
              <w:rPr>
                <w:noProof/>
                <w:webHidden/>
              </w:rPr>
              <w:fldChar w:fldCharType="separate"/>
            </w:r>
            <w:r>
              <w:rPr>
                <w:noProof/>
                <w:webHidden/>
              </w:rPr>
              <w:t>21</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51" w:history="1">
            <w:r w:rsidRPr="00A21684">
              <w:rPr>
                <w:rStyle w:val="Hyperlink"/>
                <w:rFonts w:hint="eastAsia"/>
                <w:noProof/>
                <w:lang w:eastAsia="zh-CN"/>
              </w:rPr>
              <w:t>采购和项目</w:t>
            </w:r>
            <w:r>
              <w:rPr>
                <w:noProof/>
                <w:webHidden/>
              </w:rPr>
              <w:tab/>
            </w:r>
            <w:r>
              <w:rPr>
                <w:noProof/>
                <w:webHidden/>
              </w:rPr>
              <w:fldChar w:fldCharType="begin"/>
            </w:r>
            <w:r>
              <w:rPr>
                <w:noProof/>
                <w:webHidden/>
              </w:rPr>
              <w:instrText xml:space="preserve"> PAGEREF _Toc11084951 \h </w:instrText>
            </w:r>
            <w:r>
              <w:rPr>
                <w:noProof/>
                <w:webHidden/>
              </w:rPr>
            </w:r>
            <w:r>
              <w:rPr>
                <w:noProof/>
                <w:webHidden/>
              </w:rPr>
              <w:fldChar w:fldCharType="separate"/>
            </w:r>
            <w:r>
              <w:rPr>
                <w:noProof/>
                <w:webHidden/>
              </w:rPr>
              <w:t>21</w:t>
            </w:r>
            <w:r>
              <w:rPr>
                <w:noProof/>
                <w:webHidden/>
              </w:rPr>
              <w:fldChar w:fldCharType="end"/>
            </w:r>
          </w:hyperlink>
        </w:p>
        <w:p w:rsidR="00DA6E2A" w:rsidRDefault="00DA6E2A">
          <w:pPr>
            <w:pStyle w:val="TOC3"/>
            <w:rPr>
              <w:rFonts w:asciiTheme="minorHAnsi" w:hAnsiTheme="minorHAnsi" w:cstheme="minorBidi"/>
              <w:noProof/>
              <w:sz w:val="22"/>
              <w:szCs w:val="22"/>
              <w:lang w:eastAsia="zh-CN"/>
            </w:rPr>
          </w:pPr>
          <w:hyperlink w:anchor="_Toc11084952" w:history="1">
            <w:r w:rsidRPr="00A21684">
              <w:rPr>
                <w:rStyle w:val="Hyperlink"/>
                <w:rFonts w:eastAsia="STKaiti" w:cstheme="minorHAnsi" w:hint="eastAsia"/>
                <w:iCs/>
                <w:noProof/>
                <w:lang w:eastAsia="zh-CN"/>
              </w:rPr>
              <w:t>有必要对</w:t>
            </w:r>
            <w:r w:rsidRPr="00A21684">
              <w:rPr>
                <w:rStyle w:val="Hyperlink"/>
                <w:rFonts w:eastAsia="STKaiti" w:cstheme="minorHAnsi"/>
                <w:iCs/>
                <w:noProof/>
                <w:lang w:eastAsia="zh-CN"/>
              </w:rPr>
              <w:t>20,000</w:t>
            </w:r>
            <w:r w:rsidRPr="00A21684">
              <w:rPr>
                <w:rStyle w:val="Hyperlink"/>
                <w:rFonts w:eastAsia="STKaiti" w:cstheme="minorHAnsi" w:hint="eastAsia"/>
                <w:iCs/>
                <w:noProof/>
                <w:lang w:eastAsia="zh-CN"/>
              </w:rPr>
              <w:t>瑞郎</w:t>
            </w:r>
            <w:r w:rsidRPr="00A21684">
              <w:rPr>
                <w:rStyle w:val="Hyperlink"/>
                <w:rFonts w:eastAsia="STKaiti" w:cstheme="minorHAnsi"/>
                <w:iCs/>
                <w:noProof/>
                <w:lang w:eastAsia="zh-CN"/>
              </w:rPr>
              <w:t>/</w:t>
            </w:r>
            <w:r w:rsidRPr="00A21684">
              <w:rPr>
                <w:rStyle w:val="Hyperlink"/>
                <w:rFonts w:eastAsia="STKaiti" w:cstheme="minorHAnsi" w:hint="eastAsia"/>
                <w:iCs/>
                <w:noProof/>
                <w:lang w:eastAsia="zh-CN"/>
              </w:rPr>
              <w:t>美元以下的采购进行有效监督</w:t>
            </w:r>
            <w:r>
              <w:rPr>
                <w:noProof/>
                <w:webHidden/>
              </w:rPr>
              <w:tab/>
            </w:r>
            <w:r>
              <w:rPr>
                <w:noProof/>
                <w:webHidden/>
              </w:rPr>
              <w:fldChar w:fldCharType="begin"/>
            </w:r>
            <w:r>
              <w:rPr>
                <w:noProof/>
                <w:webHidden/>
              </w:rPr>
              <w:instrText xml:space="preserve"> PAGEREF _Toc11084952 \h </w:instrText>
            </w:r>
            <w:r>
              <w:rPr>
                <w:noProof/>
                <w:webHidden/>
              </w:rPr>
            </w:r>
            <w:r>
              <w:rPr>
                <w:noProof/>
                <w:webHidden/>
              </w:rPr>
              <w:fldChar w:fldCharType="separate"/>
            </w:r>
            <w:r>
              <w:rPr>
                <w:noProof/>
                <w:webHidden/>
              </w:rPr>
              <w:t>21</w:t>
            </w:r>
            <w:r>
              <w:rPr>
                <w:noProof/>
                <w:webHidden/>
              </w:rPr>
              <w:fldChar w:fldCharType="end"/>
            </w:r>
          </w:hyperlink>
        </w:p>
        <w:p w:rsidR="00DA6E2A" w:rsidRDefault="00DA6E2A">
          <w:pPr>
            <w:pStyle w:val="TOC3"/>
            <w:rPr>
              <w:rFonts w:asciiTheme="minorHAnsi" w:hAnsiTheme="minorHAnsi" w:cstheme="minorBidi"/>
              <w:noProof/>
              <w:sz w:val="22"/>
              <w:szCs w:val="22"/>
              <w:lang w:eastAsia="zh-CN"/>
            </w:rPr>
          </w:pPr>
          <w:hyperlink w:anchor="_Toc11084953" w:history="1">
            <w:r w:rsidRPr="00A21684">
              <w:rPr>
                <w:rStyle w:val="Hyperlink"/>
                <w:rFonts w:ascii="STKaiti" w:eastAsia="STKaiti" w:hAnsi="STKaiti" w:hint="eastAsia"/>
                <w:iCs/>
                <w:noProof/>
                <w:lang w:eastAsia="zh-CN"/>
              </w:rPr>
              <w:t>区域层面的采购</w:t>
            </w:r>
            <w:r>
              <w:rPr>
                <w:noProof/>
                <w:webHidden/>
              </w:rPr>
              <w:tab/>
            </w:r>
            <w:r>
              <w:rPr>
                <w:noProof/>
                <w:webHidden/>
              </w:rPr>
              <w:fldChar w:fldCharType="begin"/>
            </w:r>
            <w:r>
              <w:rPr>
                <w:noProof/>
                <w:webHidden/>
              </w:rPr>
              <w:instrText xml:space="preserve"> PAGEREF _Toc11084953 \h </w:instrText>
            </w:r>
            <w:r>
              <w:rPr>
                <w:noProof/>
                <w:webHidden/>
              </w:rPr>
            </w:r>
            <w:r>
              <w:rPr>
                <w:noProof/>
                <w:webHidden/>
              </w:rPr>
              <w:fldChar w:fldCharType="separate"/>
            </w:r>
            <w:r>
              <w:rPr>
                <w:noProof/>
                <w:webHidden/>
              </w:rPr>
              <w:t>23</w:t>
            </w:r>
            <w:r>
              <w:rPr>
                <w:noProof/>
                <w:webHidden/>
              </w:rPr>
              <w:fldChar w:fldCharType="end"/>
            </w:r>
          </w:hyperlink>
        </w:p>
        <w:p w:rsidR="00DA6E2A" w:rsidRDefault="00DA6E2A">
          <w:pPr>
            <w:pStyle w:val="TOC3"/>
            <w:rPr>
              <w:rFonts w:asciiTheme="minorHAnsi" w:hAnsiTheme="minorHAnsi" w:cstheme="minorBidi"/>
              <w:noProof/>
              <w:sz w:val="22"/>
              <w:szCs w:val="22"/>
              <w:lang w:eastAsia="zh-CN"/>
            </w:rPr>
          </w:pPr>
          <w:hyperlink w:anchor="_Toc11084954" w:history="1">
            <w:r w:rsidRPr="00A21684">
              <w:rPr>
                <w:rStyle w:val="Hyperlink"/>
                <w:rFonts w:ascii="STKaiti" w:eastAsia="STKaiti" w:hAnsi="STKaiti" w:hint="eastAsia"/>
                <w:iCs/>
                <w:noProof/>
                <w:lang w:eastAsia="zh-CN"/>
              </w:rPr>
              <w:t>申请购物车</w:t>
            </w:r>
            <w:r>
              <w:rPr>
                <w:noProof/>
                <w:webHidden/>
              </w:rPr>
              <w:tab/>
            </w:r>
            <w:r>
              <w:rPr>
                <w:noProof/>
                <w:webHidden/>
              </w:rPr>
              <w:fldChar w:fldCharType="begin"/>
            </w:r>
            <w:r>
              <w:rPr>
                <w:noProof/>
                <w:webHidden/>
              </w:rPr>
              <w:instrText xml:space="preserve"> PAGEREF _Toc11084954 \h </w:instrText>
            </w:r>
            <w:r>
              <w:rPr>
                <w:noProof/>
                <w:webHidden/>
              </w:rPr>
            </w:r>
            <w:r>
              <w:rPr>
                <w:noProof/>
                <w:webHidden/>
              </w:rPr>
              <w:fldChar w:fldCharType="separate"/>
            </w:r>
            <w:r>
              <w:rPr>
                <w:noProof/>
                <w:webHidden/>
              </w:rPr>
              <w:t>24</w:t>
            </w:r>
            <w:r>
              <w:rPr>
                <w:noProof/>
                <w:webHidden/>
              </w:rPr>
              <w:fldChar w:fldCharType="end"/>
            </w:r>
          </w:hyperlink>
        </w:p>
        <w:p w:rsidR="00DA6E2A" w:rsidRDefault="00DA6E2A">
          <w:pPr>
            <w:pStyle w:val="TOC3"/>
            <w:rPr>
              <w:rFonts w:asciiTheme="minorHAnsi" w:hAnsiTheme="minorHAnsi" w:cstheme="minorBidi"/>
              <w:noProof/>
              <w:sz w:val="22"/>
              <w:szCs w:val="22"/>
              <w:lang w:eastAsia="zh-CN"/>
            </w:rPr>
          </w:pPr>
          <w:hyperlink w:anchor="_Toc11084955" w:history="1">
            <w:r w:rsidRPr="00A21684">
              <w:rPr>
                <w:rStyle w:val="Hyperlink"/>
                <w:rFonts w:ascii="STKaiti" w:eastAsia="STKaiti" w:hAnsi="STKaiti" w:hint="eastAsia"/>
                <w:iCs/>
                <w:noProof/>
                <w:lang w:eastAsia="zh-CN"/>
              </w:rPr>
              <w:t>采购程序中的利益冲突和财务披露</w:t>
            </w:r>
            <w:r>
              <w:rPr>
                <w:noProof/>
                <w:webHidden/>
              </w:rPr>
              <w:tab/>
            </w:r>
            <w:r>
              <w:rPr>
                <w:noProof/>
                <w:webHidden/>
              </w:rPr>
              <w:fldChar w:fldCharType="begin"/>
            </w:r>
            <w:r>
              <w:rPr>
                <w:noProof/>
                <w:webHidden/>
              </w:rPr>
              <w:instrText xml:space="preserve"> PAGEREF _Toc11084955 \h </w:instrText>
            </w:r>
            <w:r>
              <w:rPr>
                <w:noProof/>
                <w:webHidden/>
              </w:rPr>
            </w:r>
            <w:r>
              <w:rPr>
                <w:noProof/>
                <w:webHidden/>
              </w:rPr>
              <w:fldChar w:fldCharType="separate"/>
            </w:r>
            <w:r>
              <w:rPr>
                <w:noProof/>
                <w:webHidden/>
              </w:rPr>
              <w:t>24</w:t>
            </w:r>
            <w:r>
              <w:rPr>
                <w:noProof/>
                <w:webHidden/>
              </w:rPr>
              <w:fldChar w:fldCharType="end"/>
            </w:r>
          </w:hyperlink>
        </w:p>
        <w:p w:rsidR="00DA6E2A" w:rsidRDefault="00DA6E2A">
          <w:pPr>
            <w:pStyle w:val="TOC3"/>
            <w:rPr>
              <w:rFonts w:asciiTheme="minorHAnsi" w:hAnsiTheme="minorHAnsi" w:cstheme="minorBidi"/>
              <w:noProof/>
              <w:sz w:val="22"/>
              <w:szCs w:val="22"/>
              <w:lang w:eastAsia="zh-CN"/>
            </w:rPr>
          </w:pPr>
          <w:hyperlink w:anchor="_Toc11084956" w:history="1">
            <w:r w:rsidRPr="00A21684">
              <w:rPr>
                <w:rStyle w:val="Hyperlink"/>
                <w:rFonts w:ascii="STKaiti" w:eastAsia="STKaiti" w:hAnsi="STKaiti" w:hint="eastAsia"/>
                <w:iCs/>
                <w:noProof/>
                <w:lang w:eastAsia="zh-CN"/>
              </w:rPr>
              <w:t>区域和总部层级采购工作缺乏内控监督</w:t>
            </w:r>
            <w:r>
              <w:rPr>
                <w:noProof/>
                <w:webHidden/>
              </w:rPr>
              <w:tab/>
            </w:r>
            <w:r>
              <w:rPr>
                <w:noProof/>
                <w:webHidden/>
              </w:rPr>
              <w:fldChar w:fldCharType="begin"/>
            </w:r>
            <w:r>
              <w:rPr>
                <w:noProof/>
                <w:webHidden/>
              </w:rPr>
              <w:instrText xml:space="preserve"> PAGEREF _Toc11084956 \h </w:instrText>
            </w:r>
            <w:r>
              <w:rPr>
                <w:noProof/>
                <w:webHidden/>
              </w:rPr>
            </w:r>
            <w:r>
              <w:rPr>
                <w:noProof/>
                <w:webHidden/>
              </w:rPr>
              <w:fldChar w:fldCharType="separate"/>
            </w:r>
            <w:r>
              <w:rPr>
                <w:noProof/>
                <w:webHidden/>
              </w:rPr>
              <w:t>25</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57" w:history="1">
            <w:r w:rsidRPr="00A21684">
              <w:rPr>
                <w:rStyle w:val="Hyperlink"/>
                <w:rFonts w:hint="eastAsia"/>
                <w:noProof/>
                <w:lang w:eastAsia="zh-CN"/>
              </w:rPr>
              <w:t>现金管理</w:t>
            </w:r>
            <w:r>
              <w:rPr>
                <w:noProof/>
                <w:webHidden/>
              </w:rPr>
              <w:tab/>
            </w:r>
            <w:r>
              <w:rPr>
                <w:noProof/>
                <w:webHidden/>
              </w:rPr>
              <w:fldChar w:fldCharType="begin"/>
            </w:r>
            <w:r>
              <w:rPr>
                <w:noProof/>
                <w:webHidden/>
              </w:rPr>
              <w:instrText xml:space="preserve"> PAGEREF _Toc11084957 \h </w:instrText>
            </w:r>
            <w:r>
              <w:rPr>
                <w:noProof/>
                <w:webHidden/>
              </w:rPr>
            </w:r>
            <w:r>
              <w:rPr>
                <w:noProof/>
                <w:webHidden/>
              </w:rPr>
              <w:fldChar w:fldCharType="separate"/>
            </w:r>
            <w:r>
              <w:rPr>
                <w:noProof/>
                <w:webHidden/>
              </w:rPr>
              <w:t>26</w:t>
            </w:r>
            <w:r>
              <w:rPr>
                <w:noProof/>
                <w:webHidden/>
              </w:rPr>
              <w:fldChar w:fldCharType="end"/>
            </w:r>
          </w:hyperlink>
        </w:p>
        <w:p w:rsidR="00DA6E2A" w:rsidRDefault="00DA6E2A">
          <w:pPr>
            <w:pStyle w:val="TOC3"/>
            <w:rPr>
              <w:rFonts w:asciiTheme="minorHAnsi" w:hAnsiTheme="minorHAnsi" w:cstheme="minorBidi"/>
              <w:noProof/>
              <w:sz w:val="22"/>
              <w:szCs w:val="22"/>
              <w:lang w:eastAsia="zh-CN"/>
            </w:rPr>
          </w:pPr>
          <w:hyperlink w:anchor="_Toc11084958" w:history="1">
            <w:r w:rsidRPr="00A21684">
              <w:rPr>
                <w:rStyle w:val="Hyperlink"/>
                <w:rFonts w:ascii="STKaiti" w:eastAsia="STKaiti" w:hAnsi="STKaiti" w:hint="eastAsia"/>
                <w:iCs/>
                <w:noProof/>
                <w:lang w:eastAsia="zh-CN"/>
              </w:rPr>
              <w:t>区域和总部层级的现金管理缺乏内控监督</w:t>
            </w:r>
            <w:r>
              <w:rPr>
                <w:noProof/>
                <w:webHidden/>
              </w:rPr>
              <w:tab/>
            </w:r>
            <w:r>
              <w:rPr>
                <w:noProof/>
                <w:webHidden/>
              </w:rPr>
              <w:fldChar w:fldCharType="begin"/>
            </w:r>
            <w:r>
              <w:rPr>
                <w:noProof/>
                <w:webHidden/>
              </w:rPr>
              <w:instrText xml:space="preserve"> PAGEREF _Toc11084958 \h </w:instrText>
            </w:r>
            <w:r>
              <w:rPr>
                <w:noProof/>
                <w:webHidden/>
              </w:rPr>
            </w:r>
            <w:r>
              <w:rPr>
                <w:noProof/>
                <w:webHidden/>
              </w:rPr>
              <w:fldChar w:fldCharType="separate"/>
            </w:r>
            <w:r>
              <w:rPr>
                <w:noProof/>
                <w:webHidden/>
              </w:rPr>
              <w:t>26</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59" w:history="1">
            <w:r w:rsidRPr="00A21684">
              <w:rPr>
                <w:rStyle w:val="Hyperlink"/>
                <w:rFonts w:hint="eastAsia"/>
                <w:noProof/>
                <w:lang w:eastAsia="zh-CN"/>
              </w:rPr>
              <w:t>公务差旅</w:t>
            </w:r>
            <w:r>
              <w:rPr>
                <w:noProof/>
                <w:webHidden/>
              </w:rPr>
              <w:tab/>
            </w:r>
            <w:r>
              <w:rPr>
                <w:noProof/>
                <w:webHidden/>
              </w:rPr>
              <w:fldChar w:fldCharType="begin"/>
            </w:r>
            <w:r>
              <w:rPr>
                <w:noProof/>
                <w:webHidden/>
              </w:rPr>
              <w:instrText xml:space="preserve"> PAGEREF _Toc11084959 \h </w:instrText>
            </w:r>
            <w:r>
              <w:rPr>
                <w:noProof/>
                <w:webHidden/>
              </w:rPr>
            </w:r>
            <w:r>
              <w:rPr>
                <w:noProof/>
                <w:webHidden/>
              </w:rPr>
              <w:fldChar w:fldCharType="separate"/>
            </w:r>
            <w:r>
              <w:rPr>
                <w:noProof/>
                <w:webHidden/>
              </w:rPr>
              <w:t>27</w:t>
            </w:r>
            <w:r>
              <w:rPr>
                <w:noProof/>
                <w:webHidden/>
              </w:rPr>
              <w:fldChar w:fldCharType="end"/>
            </w:r>
          </w:hyperlink>
        </w:p>
        <w:p w:rsidR="00DA6E2A" w:rsidRDefault="00DA6E2A">
          <w:pPr>
            <w:pStyle w:val="TOC3"/>
            <w:rPr>
              <w:rFonts w:asciiTheme="minorHAnsi" w:hAnsiTheme="minorHAnsi" w:cstheme="minorBidi"/>
              <w:noProof/>
              <w:sz w:val="22"/>
              <w:szCs w:val="22"/>
              <w:lang w:eastAsia="zh-CN"/>
            </w:rPr>
          </w:pPr>
          <w:hyperlink w:anchor="_Toc11084960" w:history="1">
            <w:r w:rsidRPr="00A21684">
              <w:rPr>
                <w:rStyle w:val="Hyperlink"/>
                <w:rFonts w:ascii="STKaiti" w:eastAsia="STKaiti" w:hAnsi="STKaiti" w:hint="eastAsia"/>
                <w:iCs/>
                <w:noProof/>
                <w:lang w:eastAsia="zh-CN"/>
              </w:rPr>
              <w:t>区域和总部层级的公务差旅缺乏内控监督</w:t>
            </w:r>
            <w:r>
              <w:rPr>
                <w:noProof/>
                <w:webHidden/>
              </w:rPr>
              <w:tab/>
            </w:r>
            <w:r>
              <w:rPr>
                <w:noProof/>
                <w:webHidden/>
              </w:rPr>
              <w:fldChar w:fldCharType="begin"/>
            </w:r>
            <w:r>
              <w:rPr>
                <w:noProof/>
                <w:webHidden/>
              </w:rPr>
              <w:instrText xml:space="preserve"> PAGEREF _Toc11084960 \h </w:instrText>
            </w:r>
            <w:r>
              <w:rPr>
                <w:noProof/>
                <w:webHidden/>
              </w:rPr>
            </w:r>
            <w:r>
              <w:rPr>
                <w:noProof/>
                <w:webHidden/>
              </w:rPr>
              <w:fldChar w:fldCharType="separate"/>
            </w:r>
            <w:r>
              <w:rPr>
                <w:noProof/>
                <w:webHidden/>
              </w:rPr>
              <w:t>27</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61" w:history="1">
            <w:r w:rsidRPr="00A21684">
              <w:rPr>
                <w:rStyle w:val="Hyperlink"/>
                <w:rFonts w:hint="eastAsia"/>
                <w:noProof/>
                <w:lang w:eastAsia="zh-CN"/>
              </w:rPr>
              <w:t>人力资源管理</w:t>
            </w:r>
            <w:r>
              <w:rPr>
                <w:noProof/>
                <w:webHidden/>
              </w:rPr>
              <w:tab/>
            </w:r>
            <w:r>
              <w:rPr>
                <w:noProof/>
                <w:webHidden/>
              </w:rPr>
              <w:fldChar w:fldCharType="begin"/>
            </w:r>
            <w:r>
              <w:rPr>
                <w:noProof/>
                <w:webHidden/>
              </w:rPr>
              <w:instrText xml:space="preserve"> PAGEREF _Toc11084961 \h </w:instrText>
            </w:r>
            <w:r>
              <w:rPr>
                <w:noProof/>
                <w:webHidden/>
              </w:rPr>
            </w:r>
            <w:r>
              <w:rPr>
                <w:noProof/>
                <w:webHidden/>
              </w:rPr>
              <w:fldChar w:fldCharType="separate"/>
            </w:r>
            <w:r>
              <w:rPr>
                <w:noProof/>
                <w:webHidden/>
              </w:rPr>
              <w:t>28</w:t>
            </w:r>
            <w:r>
              <w:rPr>
                <w:noProof/>
                <w:webHidden/>
              </w:rPr>
              <w:fldChar w:fldCharType="end"/>
            </w:r>
          </w:hyperlink>
        </w:p>
        <w:p w:rsidR="00DA6E2A" w:rsidRDefault="00DA6E2A">
          <w:pPr>
            <w:pStyle w:val="TOC3"/>
            <w:rPr>
              <w:rFonts w:asciiTheme="minorHAnsi" w:hAnsiTheme="minorHAnsi" w:cstheme="minorBidi"/>
              <w:noProof/>
              <w:sz w:val="22"/>
              <w:szCs w:val="22"/>
              <w:lang w:eastAsia="zh-CN"/>
            </w:rPr>
          </w:pPr>
          <w:hyperlink w:anchor="_Toc11084962" w:history="1">
            <w:r w:rsidRPr="00A21684">
              <w:rPr>
                <w:rStyle w:val="Hyperlink"/>
                <w:rFonts w:ascii="STKaiti" w:eastAsia="STKaiti" w:hAnsi="STKaiti" w:hint="eastAsia"/>
                <w:iCs/>
                <w:noProof/>
                <w:lang w:eastAsia="zh-CN"/>
              </w:rPr>
              <w:t>迅速落实内部和外部审计员的建议可降低声誉受损和遇到欺诈的风险</w:t>
            </w:r>
            <w:r>
              <w:rPr>
                <w:noProof/>
                <w:webHidden/>
              </w:rPr>
              <w:tab/>
            </w:r>
            <w:r>
              <w:rPr>
                <w:noProof/>
                <w:webHidden/>
              </w:rPr>
              <w:fldChar w:fldCharType="begin"/>
            </w:r>
            <w:r>
              <w:rPr>
                <w:noProof/>
                <w:webHidden/>
              </w:rPr>
              <w:instrText xml:space="preserve"> PAGEREF _Toc11084962 \h </w:instrText>
            </w:r>
            <w:r>
              <w:rPr>
                <w:noProof/>
                <w:webHidden/>
              </w:rPr>
            </w:r>
            <w:r>
              <w:rPr>
                <w:noProof/>
                <w:webHidden/>
              </w:rPr>
              <w:fldChar w:fldCharType="separate"/>
            </w:r>
            <w:r>
              <w:rPr>
                <w:noProof/>
                <w:webHidden/>
              </w:rPr>
              <w:t>28</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63" w:history="1">
            <w:r w:rsidRPr="00A21684">
              <w:rPr>
                <w:rStyle w:val="Hyperlink"/>
                <w:rFonts w:hint="eastAsia"/>
                <w:noProof/>
                <w:lang w:eastAsia="zh-CN"/>
              </w:rPr>
              <w:t>人事</w:t>
            </w:r>
            <w:r>
              <w:rPr>
                <w:rStyle w:val="Hyperlink"/>
                <w:noProof/>
                <w:lang w:eastAsia="zh-CN"/>
              </w:rPr>
              <w:tab/>
            </w:r>
            <w:r>
              <w:rPr>
                <w:noProof/>
                <w:webHidden/>
              </w:rPr>
              <w:tab/>
            </w:r>
            <w:r>
              <w:rPr>
                <w:noProof/>
                <w:webHidden/>
              </w:rPr>
              <w:fldChar w:fldCharType="begin"/>
            </w:r>
            <w:r>
              <w:rPr>
                <w:noProof/>
                <w:webHidden/>
              </w:rPr>
              <w:instrText xml:space="preserve"> PAGEREF _Toc11084963 \h </w:instrText>
            </w:r>
            <w:r>
              <w:rPr>
                <w:noProof/>
                <w:webHidden/>
              </w:rPr>
            </w:r>
            <w:r>
              <w:rPr>
                <w:noProof/>
                <w:webHidden/>
              </w:rPr>
              <w:fldChar w:fldCharType="separate"/>
            </w:r>
            <w:r>
              <w:rPr>
                <w:noProof/>
                <w:webHidden/>
              </w:rPr>
              <w:t>33</w:t>
            </w:r>
            <w:r>
              <w:rPr>
                <w:noProof/>
                <w:webHidden/>
              </w:rPr>
              <w:fldChar w:fldCharType="end"/>
            </w:r>
          </w:hyperlink>
        </w:p>
        <w:p w:rsidR="00DA6E2A" w:rsidRDefault="00DA6E2A">
          <w:pPr>
            <w:pStyle w:val="TOC3"/>
            <w:rPr>
              <w:rFonts w:asciiTheme="minorHAnsi" w:hAnsiTheme="minorHAnsi" w:cstheme="minorBidi"/>
              <w:noProof/>
              <w:sz w:val="22"/>
              <w:szCs w:val="22"/>
              <w:lang w:eastAsia="zh-CN"/>
            </w:rPr>
          </w:pPr>
          <w:hyperlink w:anchor="_Toc11084964" w:history="1">
            <w:r w:rsidRPr="00A21684">
              <w:rPr>
                <w:rStyle w:val="Hyperlink"/>
                <w:rFonts w:ascii="STKaiti" w:eastAsia="STKaiti" w:hAnsi="STKaiti" w:hint="eastAsia"/>
                <w:iCs/>
                <w:noProof/>
                <w:lang w:eastAsia="zh-CN"/>
              </w:rPr>
              <w:t>需进一步努力</w:t>
            </w:r>
            <w:r w:rsidRPr="00A21684">
              <w:rPr>
                <w:rStyle w:val="Hyperlink"/>
                <w:rFonts w:eastAsia="STKaiti" w:cstheme="minorHAnsi" w:hint="eastAsia"/>
                <w:iCs/>
                <w:noProof/>
                <w:lang w:eastAsia="zh-CN"/>
              </w:rPr>
              <w:t>更新行政数据并稳定人力资源</w:t>
            </w:r>
            <w:r w:rsidRPr="00A21684">
              <w:rPr>
                <w:rStyle w:val="Hyperlink"/>
                <w:rFonts w:eastAsia="STKaiti" w:cstheme="minorHAnsi"/>
                <w:iCs/>
                <w:noProof/>
                <w:lang w:eastAsia="zh-CN"/>
              </w:rPr>
              <w:t>ERP</w:t>
            </w:r>
            <w:r w:rsidRPr="00A21684">
              <w:rPr>
                <w:rStyle w:val="Hyperlink"/>
                <w:rFonts w:ascii="STKaiti" w:eastAsia="STKaiti" w:hAnsi="STKaiti" w:hint="eastAsia"/>
                <w:iCs/>
                <w:noProof/>
                <w:lang w:eastAsia="zh-CN"/>
              </w:rPr>
              <w:t>系统</w:t>
            </w:r>
            <w:r>
              <w:rPr>
                <w:noProof/>
                <w:webHidden/>
              </w:rPr>
              <w:tab/>
            </w:r>
            <w:r>
              <w:rPr>
                <w:noProof/>
                <w:webHidden/>
              </w:rPr>
              <w:fldChar w:fldCharType="begin"/>
            </w:r>
            <w:r>
              <w:rPr>
                <w:noProof/>
                <w:webHidden/>
              </w:rPr>
              <w:instrText xml:space="preserve"> PAGEREF _Toc11084964 \h </w:instrText>
            </w:r>
            <w:r>
              <w:rPr>
                <w:noProof/>
                <w:webHidden/>
              </w:rPr>
            </w:r>
            <w:r>
              <w:rPr>
                <w:noProof/>
                <w:webHidden/>
              </w:rPr>
              <w:fldChar w:fldCharType="separate"/>
            </w:r>
            <w:r>
              <w:rPr>
                <w:noProof/>
                <w:webHidden/>
              </w:rPr>
              <w:t>33</w:t>
            </w:r>
            <w:r>
              <w:rPr>
                <w:noProof/>
                <w:webHidden/>
              </w:rPr>
              <w:fldChar w:fldCharType="end"/>
            </w:r>
          </w:hyperlink>
        </w:p>
        <w:p w:rsidR="00DA6E2A" w:rsidRDefault="00DA6E2A">
          <w:pPr>
            <w:pStyle w:val="TOC3"/>
            <w:rPr>
              <w:rFonts w:asciiTheme="minorHAnsi" w:hAnsiTheme="minorHAnsi" w:cstheme="minorBidi"/>
              <w:noProof/>
              <w:sz w:val="22"/>
              <w:szCs w:val="22"/>
              <w:lang w:eastAsia="zh-CN"/>
            </w:rPr>
          </w:pPr>
          <w:hyperlink w:anchor="_Toc11084965" w:history="1">
            <w:r w:rsidRPr="00A21684">
              <w:rPr>
                <w:rStyle w:val="Hyperlink"/>
                <w:rFonts w:ascii="STKaiti" w:eastAsia="STKaiti" w:hAnsi="STKaiti" w:hint="eastAsia"/>
                <w:iCs/>
                <w:noProof/>
                <w:lang w:eastAsia="zh-CN"/>
              </w:rPr>
              <w:t>加快实现有效人力资源管理的步伐</w:t>
            </w:r>
            <w:r>
              <w:rPr>
                <w:noProof/>
                <w:webHidden/>
              </w:rPr>
              <w:tab/>
            </w:r>
            <w:r>
              <w:rPr>
                <w:noProof/>
                <w:webHidden/>
              </w:rPr>
              <w:fldChar w:fldCharType="begin"/>
            </w:r>
            <w:r>
              <w:rPr>
                <w:noProof/>
                <w:webHidden/>
              </w:rPr>
              <w:instrText xml:space="preserve"> PAGEREF _Toc11084965 \h </w:instrText>
            </w:r>
            <w:r>
              <w:rPr>
                <w:noProof/>
                <w:webHidden/>
              </w:rPr>
            </w:r>
            <w:r>
              <w:rPr>
                <w:noProof/>
                <w:webHidden/>
              </w:rPr>
              <w:fldChar w:fldCharType="separate"/>
            </w:r>
            <w:r>
              <w:rPr>
                <w:noProof/>
                <w:webHidden/>
              </w:rPr>
              <w:t>34</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66" w:history="1">
            <w:r w:rsidRPr="00A21684">
              <w:rPr>
                <w:rStyle w:val="Hyperlink"/>
                <w:rFonts w:hint="eastAsia"/>
                <w:noProof/>
                <w:lang w:eastAsia="zh-CN"/>
              </w:rPr>
              <w:t>于</w:t>
            </w:r>
            <w:r w:rsidRPr="00A21684">
              <w:rPr>
                <w:rStyle w:val="Hyperlink"/>
                <w:noProof/>
                <w:lang w:eastAsia="zh-CN"/>
              </w:rPr>
              <w:t>2018</w:t>
            </w:r>
            <w:r w:rsidRPr="00A21684">
              <w:rPr>
                <w:rStyle w:val="Hyperlink"/>
                <w:rFonts w:hint="eastAsia"/>
                <w:noProof/>
                <w:lang w:eastAsia="zh-CN"/>
              </w:rPr>
              <w:t>年</w:t>
            </w:r>
            <w:r w:rsidRPr="00A21684">
              <w:rPr>
                <w:rStyle w:val="Hyperlink"/>
                <w:noProof/>
                <w:lang w:eastAsia="zh-CN"/>
              </w:rPr>
              <w:t>12</w:t>
            </w:r>
            <w:r w:rsidRPr="00A21684">
              <w:rPr>
                <w:rStyle w:val="Hyperlink"/>
                <w:rFonts w:hint="eastAsia"/>
                <w:noProof/>
                <w:lang w:eastAsia="zh-CN"/>
              </w:rPr>
              <w:t>月</w:t>
            </w:r>
            <w:r w:rsidRPr="00A21684">
              <w:rPr>
                <w:rStyle w:val="Hyperlink"/>
                <w:noProof/>
                <w:lang w:eastAsia="zh-CN"/>
              </w:rPr>
              <w:t>31</w:t>
            </w:r>
            <w:r w:rsidRPr="00A21684">
              <w:rPr>
                <w:rStyle w:val="Hyperlink"/>
                <w:rFonts w:hint="eastAsia"/>
                <w:noProof/>
                <w:lang w:eastAsia="zh-CN"/>
              </w:rPr>
              <w:t>月结束的本期净资产变动报表</w:t>
            </w:r>
            <w:r>
              <w:rPr>
                <w:noProof/>
                <w:webHidden/>
              </w:rPr>
              <w:tab/>
            </w:r>
            <w:r>
              <w:rPr>
                <w:noProof/>
                <w:webHidden/>
              </w:rPr>
              <w:fldChar w:fldCharType="begin"/>
            </w:r>
            <w:r>
              <w:rPr>
                <w:noProof/>
                <w:webHidden/>
              </w:rPr>
              <w:instrText xml:space="preserve"> PAGEREF _Toc11084966 \h </w:instrText>
            </w:r>
            <w:r>
              <w:rPr>
                <w:noProof/>
                <w:webHidden/>
              </w:rPr>
            </w:r>
            <w:r>
              <w:rPr>
                <w:noProof/>
                <w:webHidden/>
              </w:rPr>
              <w:fldChar w:fldCharType="separate"/>
            </w:r>
            <w:r>
              <w:rPr>
                <w:noProof/>
                <w:webHidden/>
              </w:rPr>
              <w:t>35</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67" w:history="1">
            <w:r w:rsidRPr="00A21684">
              <w:rPr>
                <w:rStyle w:val="Hyperlink"/>
                <w:rFonts w:hint="eastAsia"/>
                <w:noProof/>
                <w:lang w:eastAsia="zh-CN"/>
              </w:rPr>
              <w:t>于</w:t>
            </w:r>
            <w:r w:rsidRPr="00A21684">
              <w:rPr>
                <w:rStyle w:val="Hyperlink"/>
                <w:noProof/>
                <w:lang w:eastAsia="zh-CN"/>
              </w:rPr>
              <w:t>2018</w:t>
            </w:r>
            <w:r w:rsidRPr="00A21684">
              <w:rPr>
                <w:rStyle w:val="Hyperlink"/>
                <w:rFonts w:hint="eastAsia"/>
                <w:noProof/>
                <w:lang w:eastAsia="zh-CN"/>
              </w:rPr>
              <w:t>年</w:t>
            </w:r>
            <w:r w:rsidRPr="00A21684">
              <w:rPr>
                <w:rStyle w:val="Hyperlink"/>
                <w:noProof/>
                <w:lang w:eastAsia="zh-CN"/>
              </w:rPr>
              <w:t>12</w:t>
            </w:r>
            <w:r w:rsidRPr="00A21684">
              <w:rPr>
                <w:rStyle w:val="Hyperlink"/>
                <w:rFonts w:hint="eastAsia"/>
                <w:noProof/>
                <w:lang w:eastAsia="zh-CN"/>
              </w:rPr>
              <w:t>月</w:t>
            </w:r>
            <w:r w:rsidRPr="00A21684">
              <w:rPr>
                <w:rStyle w:val="Hyperlink"/>
                <w:noProof/>
                <w:lang w:eastAsia="zh-CN"/>
              </w:rPr>
              <w:t>31</w:t>
            </w:r>
            <w:r w:rsidRPr="00A21684">
              <w:rPr>
                <w:rStyle w:val="Hyperlink"/>
                <w:rFonts w:hint="eastAsia"/>
                <w:noProof/>
                <w:lang w:eastAsia="zh-CN"/>
              </w:rPr>
              <w:t>月结束的本期现金流量表</w:t>
            </w:r>
            <w:r>
              <w:rPr>
                <w:noProof/>
                <w:webHidden/>
              </w:rPr>
              <w:tab/>
            </w:r>
            <w:r>
              <w:rPr>
                <w:noProof/>
                <w:webHidden/>
              </w:rPr>
              <w:fldChar w:fldCharType="begin"/>
            </w:r>
            <w:r>
              <w:rPr>
                <w:noProof/>
                <w:webHidden/>
              </w:rPr>
              <w:instrText xml:space="preserve"> PAGEREF _Toc11084967 \h </w:instrText>
            </w:r>
            <w:r>
              <w:rPr>
                <w:noProof/>
                <w:webHidden/>
              </w:rPr>
            </w:r>
            <w:r>
              <w:rPr>
                <w:noProof/>
                <w:webHidden/>
              </w:rPr>
              <w:fldChar w:fldCharType="separate"/>
            </w:r>
            <w:r>
              <w:rPr>
                <w:noProof/>
                <w:webHidden/>
              </w:rPr>
              <w:t>35</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68" w:history="1">
            <w:r w:rsidRPr="00A21684">
              <w:rPr>
                <w:rStyle w:val="Hyperlink"/>
                <w:noProof/>
                <w:lang w:eastAsia="zh-CN"/>
              </w:rPr>
              <w:t>2018</w:t>
            </w:r>
            <w:r w:rsidRPr="00A21684">
              <w:rPr>
                <w:rStyle w:val="Hyperlink"/>
                <w:rFonts w:hint="eastAsia"/>
                <w:noProof/>
                <w:lang w:eastAsia="zh-CN"/>
              </w:rPr>
              <w:t>财政期预算金额与实际发生金额之间的比较</w:t>
            </w:r>
            <w:r>
              <w:rPr>
                <w:noProof/>
                <w:webHidden/>
              </w:rPr>
              <w:tab/>
            </w:r>
            <w:r>
              <w:rPr>
                <w:noProof/>
                <w:webHidden/>
              </w:rPr>
              <w:fldChar w:fldCharType="begin"/>
            </w:r>
            <w:r>
              <w:rPr>
                <w:noProof/>
                <w:webHidden/>
              </w:rPr>
              <w:instrText xml:space="preserve"> PAGEREF _Toc11084968 \h </w:instrText>
            </w:r>
            <w:r>
              <w:rPr>
                <w:noProof/>
                <w:webHidden/>
              </w:rPr>
            </w:r>
            <w:r>
              <w:rPr>
                <w:noProof/>
                <w:webHidden/>
              </w:rPr>
              <w:fldChar w:fldCharType="separate"/>
            </w:r>
            <w:r>
              <w:rPr>
                <w:noProof/>
                <w:webHidden/>
              </w:rPr>
              <w:t>35</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69" w:history="1">
            <w:r w:rsidRPr="00A21684">
              <w:rPr>
                <w:rStyle w:val="Hyperlink"/>
                <w:rFonts w:hint="eastAsia"/>
                <w:noProof/>
                <w:lang w:eastAsia="zh-CN"/>
              </w:rPr>
              <w:t>职员退休和福利基金</w:t>
            </w:r>
            <w:r>
              <w:rPr>
                <w:noProof/>
                <w:webHidden/>
              </w:rPr>
              <w:tab/>
            </w:r>
            <w:r>
              <w:rPr>
                <w:noProof/>
                <w:webHidden/>
              </w:rPr>
              <w:fldChar w:fldCharType="begin"/>
            </w:r>
            <w:r>
              <w:rPr>
                <w:noProof/>
                <w:webHidden/>
              </w:rPr>
              <w:instrText xml:space="preserve"> PAGEREF _Toc11084969 \h </w:instrText>
            </w:r>
            <w:r>
              <w:rPr>
                <w:noProof/>
                <w:webHidden/>
              </w:rPr>
            </w:r>
            <w:r>
              <w:rPr>
                <w:noProof/>
                <w:webHidden/>
              </w:rPr>
              <w:fldChar w:fldCharType="separate"/>
            </w:r>
            <w:r>
              <w:rPr>
                <w:noProof/>
                <w:webHidden/>
              </w:rPr>
              <w:t>36</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70" w:history="1">
            <w:r w:rsidRPr="00A21684">
              <w:rPr>
                <w:rStyle w:val="Hyperlink"/>
                <w:rFonts w:hint="eastAsia"/>
                <w:noProof/>
                <w:lang w:eastAsia="zh-CN"/>
              </w:rPr>
              <w:t>联合国开发计划署（</w:t>
            </w:r>
            <w:r w:rsidRPr="00A21684">
              <w:rPr>
                <w:rStyle w:val="Hyperlink"/>
                <w:noProof/>
                <w:lang w:eastAsia="zh-CN"/>
              </w:rPr>
              <w:t>UNDP</w:t>
            </w:r>
            <w:r w:rsidRPr="00A21684">
              <w:rPr>
                <w:rStyle w:val="Hyperlink"/>
                <w:rFonts w:hint="eastAsia"/>
                <w:noProof/>
                <w:lang w:eastAsia="zh-CN"/>
              </w:rPr>
              <w:t>）、信息通信技术发展基金（</w:t>
            </w:r>
            <w:r w:rsidRPr="00A21684">
              <w:rPr>
                <w:rStyle w:val="Hyperlink"/>
                <w:noProof/>
                <w:lang w:eastAsia="zh-CN"/>
              </w:rPr>
              <w:t>ICT-DF</w:t>
            </w:r>
            <w:r w:rsidRPr="00A21684">
              <w:rPr>
                <w:rStyle w:val="Hyperlink"/>
                <w:rFonts w:hint="eastAsia"/>
                <w:noProof/>
                <w:lang w:eastAsia="zh-CN"/>
              </w:rPr>
              <w:t>）和信托基金</w:t>
            </w:r>
            <w:r>
              <w:rPr>
                <w:noProof/>
                <w:webHidden/>
              </w:rPr>
              <w:tab/>
            </w:r>
            <w:r>
              <w:rPr>
                <w:noProof/>
                <w:webHidden/>
              </w:rPr>
              <w:fldChar w:fldCharType="begin"/>
            </w:r>
            <w:r>
              <w:rPr>
                <w:noProof/>
                <w:webHidden/>
              </w:rPr>
              <w:instrText xml:space="preserve"> PAGEREF _Toc11084970 \h </w:instrText>
            </w:r>
            <w:r>
              <w:rPr>
                <w:noProof/>
                <w:webHidden/>
              </w:rPr>
            </w:r>
            <w:r>
              <w:rPr>
                <w:noProof/>
                <w:webHidden/>
              </w:rPr>
              <w:fldChar w:fldCharType="separate"/>
            </w:r>
            <w:r>
              <w:rPr>
                <w:noProof/>
                <w:webHidden/>
              </w:rPr>
              <w:t>36</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71" w:history="1">
            <w:r w:rsidRPr="00A21684">
              <w:rPr>
                <w:rStyle w:val="Hyperlink"/>
                <w:noProof/>
                <w:lang w:eastAsia="zh-CN"/>
              </w:rPr>
              <w:t>IT</w:t>
            </w:r>
            <w:r w:rsidRPr="00A21684">
              <w:rPr>
                <w:rStyle w:val="Hyperlink"/>
                <w:rFonts w:hint="eastAsia"/>
                <w:noProof/>
                <w:lang w:eastAsia="zh-CN"/>
              </w:rPr>
              <w:t>审计</w:t>
            </w:r>
            <w:r>
              <w:rPr>
                <w:noProof/>
                <w:webHidden/>
              </w:rPr>
              <w:tab/>
            </w:r>
            <w:r>
              <w:rPr>
                <w:noProof/>
                <w:webHidden/>
              </w:rPr>
              <w:fldChar w:fldCharType="begin"/>
            </w:r>
            <w:r>
              <w:rPr>
                <w:noProof/>
                <w:webHidden/>
              </w:rPr>
              <w:instrText xml:space="preserve"> PAGEREF _Toc11084971 \h </w:instrText>
            </w:r>
            <w:r>
              <w:rPr>
                <w:noProof/>
                <w:webHidden/>
              </w:rPr>
            </w:r>
            <w:r>
              <w:rPr>
                <w:noProof/>
                <w:webHidden/>
              </w:rPr>
              <w:fldChar w:fldCharType="separate"/>
            </w:r>
            <w:r>
              <w:rPr>
                <w:noProof/>
                <w:webHidden/>
              </w:rPr>
              <w:t>36</w:t>
            </w:r>
            <w:r>
              <w:rPr>
                <w:noProof/>
                <w:webHidden/>
              </w:rPr>
              <w:fldChar w:fldCharType="end"/>
            </w:r>
          </w:hyperlink>
        </w:p>
        <w:p w:rsidR="00DA6E2A" w:rsidRDefault="00DA6E2A">
          <w:pPr>
            <w:pStyle w:val="TOC2"/>
            <w:rPr>
              <w:rFonts w:asciiTheme="minorHAnsi" w:hAnsiTheme="minorHAnsi" w:cstheme="minorBidi"/>
              <w:noProof/>
              <w:sz w:val="22"/>
              <w:szCs w:val="22"/>
              <w:lang w:eastAsia="zh-CN"/>
            </w:rPr>
          </w:pPr>
          <w:hyperlink w:anchor="_Toc11084972" w:history="1">
            <w:r w:rsidRPr="00A21684">
              <w:rPr>
                <w:rStyle w:val="Hyperlink"/>
                <w:rFonts w:hint="eastAsia"/>
                <w:noProof/>
                <w:lang w:eastAsia="zh-CN"/>
              </w:rPr>
              <w:t>道德规范框架</w:t>
            </w:r>
            <w:r>
              <w:rPr>
                <w:noProof/>
                <w:webHidden/>
              </w:rPr>
              <w:tab/>
            </w:r>
            <w:r>
              <w:rPr>
                <w:noProof/>
                <w:webHidden/>
              </w:rPr>
              <w:fldChar w:fldCharType="begin"/>
            </w:r>
            <w:r>
              <w:rPr>
                <w:noProof/>
                <w:webHidden/>
              </w:rPr>
              <w:instrText xml:space="preserve"> PAGEREF _Toc11084972 \h </w:instrText>
            </w:r>
            <w:r>
              <w:rPr>
                <w:noProof/>
                <w:webHidden/>
              </w:rPr>
            </w:r>
            <w:r>
              <w:rPr>
                <w:noProof/>
                <w:webHidden/>
              </w:rPr>
              <w:fldChar w:fldCharType="separate"/>
            </w:r>
            <w:r>
              <w:rPr>
                <w:noProof/>
                <w:webHidden/>
              </w:rPr>
              <w:t>37</w:t>
            </w:r>
            <w:r>
              <w:rPr>
                <w:noProof/>
                <w:webHidden/>
              </w:rPr>
              <w:fldChar w:fldCharType="end"/>
            </w:r>
          </w:hyperlink>
        </w:p>
        <w:p w:rsidR="00DA6E2A" w:rsidRDefault="00DA6E2A">
          <w:pPr>
            <w:pStyle w:val="TOC3"/>
            <w:rPr>
              <w:rFonts w:asciiTheme="minorHAnsi" w:hAnsiTheme="minorHAnsi" w:cstheme="minorBidi"/>
              <w:noProof/>
              <w:sz w:val="22"/>
              <w:szCs w:val="22"/>
              <w:lang w:eastAsia="zh-CN"/>
            </w:rPr>
          </w:pPr>
          <w:hyperlink w:anchor="_Toc11084973" w:history="1">
            <w:r w:rsidRPr="00A21684">
              <w:rPr>
                <w:rStyle w:val="Hyperlink"/>
                <w:rFonts w:ascii="STKaiti" w:eastAsia="STKaiti" w:hAnsi="STKaiti" w:hint="eastAsia"/>
                <w:iCs/>
                <w:noProof/>
                <w:lang w:eastAsia="zh-CN"/>
              </w:rPr>
              <w:t>保护举报人</w:t>
            </w:r>
            <w:r>
              <w:rPr>
                <w:noProof/>
                <w:webHidden/>
              </w:rPr>
              <w:tab/>
            </w:r>
            <w:r>
              <w:rPr>
                <w:noProof/>
                <w:webHidden/>
              </w:rPr>
              <w:fldChar w:fldCharType="begin"/>
            </w:r>
            <w:r>
              <w:rPr>
                <w:noProof/>
                <w:webHidden/>
              </w:rPr>
              <w:instrText xml:space="preserve"> PAGEREF _Toc11084973 \h </w:instrText>
            </w:r>
            <w:r>
              <w:rPr>
                <w:noProof/>
                <w:webHidden/>
              </w:rPr>
            </w:r>
            <w:r>
              <w:rPr>
                <w:noProof/>
                <w:webHidden/>
              </w:rPr>
              <w:fldChar w:fldCharType="separate"/>
            </w:r>
            <w:r>
              <w:rPr>
                <w:noProof/>
                <w:webHidden/>
              </w:rPr>
              <w:t>37</w:t>
            </w:r>
            <w:r>
              <w:rPr>
                <w:noProof/>
                <w:webHidden/>
              </w:rPr>
              <w:fldChar w:fldCharType="end"/>
            </w:r>
          </w:hyperlink>
        </w:p>
        <w:p w:rsidR="00DA6E2A" w:rsidRDefault="00DA6E2A">
          <w:pPr>
            <w:pStyle w:val="TOC1"/>
            <w:rPr>
              <w:rFonts w:asciiTheme="minorHAnsi" w:hAnsiTheme="minorHAnsi" w:cstheme="minorBidi"/>
              <w:noProof/>
              <w:sz w:val="22"/>
              <w:szCs w:val="22"/>
              <w:lang w:eastAsia="zh-CN"/>
            </w:rPr>
          </w:pPr>
          <w:hyperlink w:anchor="_Toc11084974" w:history="1">
            <w:r w:rsidRPr="00A21684">
              <w:rPr>
                <w:rStyle w:val="Hyperlink"/>
                <w:rFonts w:hint="eastAsia"/>
                <w:noProof/>
                <w:lang w:eastAsia="zh-CN"/>
              </w:rPr>
              <w:t>内部审计处（</w:t>
            </w:r>
            <w:r w:rsidRPr="00A21684">
              <w:rPr>
                <w:rStyle w:val="Hyperlink"/>
                <w:noProof/>
                <w:lang w:eastAsia="zh-CN"/>
              </w:rPr>
              <w:t>IAU</w:t>
            </w:r>
            <w:r w:rsidRPr="00A21684">
              <w:rPr>
                <w:rStyle w:val="Hyperlink"/>
                <w:rFonts w:hint="eastAsia"/>
                <w:noProof/>
                <w:lang w:eastAsia="zh-CN"/>
              </w:rPr>
              <w:t>）</w:t>
            </w:r>
            <w:r>
              <w:rPr>
                <w:noProof/>
                <w:webHidden/>
              </w:rPr>
              <w:tab/>
            </w:r>
            <w:r>
              <w:rPr>
                <w:noProof/>
                <w:webHidden/>
              </w:rPr>
              <w:fldChar w:fldCharType="begin"/>
            </w:r>
            <w:r>
              <w:rPr>
                <w:noProof/>
                <w:webHidden/>
              </w:rPr>
              <w:instrText xml:space="preserve"> PAGEREF _Toc11084974 \h </w:instrText>
            </w:r>
            <w:r>
              <w:rPr>
                <w:noProof/>
                <w:webHidden/>
              </w:rPr>
            </w:r>
            <w:r>
              <w:rPr>
                <w:noProof/>
                <w:webHidden/>
              </w:rPr>
              <w:fldChar w:fldCharType="separate"/>
            </w:r>
            <w:r>
              <w:rPr>
                <w:noProof/>
                <w:webHidden/>
              </w:rPr>
              <w:t>38</w:t>
            </w:r>
            <w:r>
              <w:rPr>
                <w:noProof/>
                <w:webHidden/>
              </w:rPr>
              <w:fldChar w:fldCharType="end"/>
            </w:r>
          </w:hyperlink>
        </w:p>
        <w:p w:rsidR="00DA6E2A" w:rsidRDefault="00DA6E2A">
          <w:pPr>
            <w:pStyle w:val="TOC1"/>
            <w:rPr>
              <w:rFonts w:asciiTheme="minorHAnsi" w:hAnsiTheme="minorHAnsi" w:cstheme="minorBidi"/>
              <w:noProof/>
              <w:sz w:val="22"/>
              <w:szCs w:val="22"/>
              <w:lang w:eastAsia="zh-CN"/>
            </w:rPr>
          </w:pPr>
          <w:hyperlink w:anchor="_Toc11084975" w:history="1">
            <w:r w:rsidRPr="00A21684">
              <w:rPr>
                <w:rStyle w:val="Hyperlink"/>
                <w:rFonts w:hint="eastAsia"/>
                <w:noProof/>
                <w:lang w:eastAsia="zh-CN"/>
              </w:rPr>
              <w:t>对此前建议和提议的跟进</w:t>
            </w:r>
            <w:r>
              <w:rPr>
                <w:noProof/>
                <w:webHidden/>
              </w:rPr>
              <w:tab/>
            </w:r>
            <w:r>
              <w:rPr>
                <w:noProof/>
                <w:webHidden/>
              </w:rPr>
              <w:fldChar w:fldCharType="begin"/>
            </w:r>
            <w:r>
              <w:rPr>
                <w:noProof/>
                <w:webHidden/>
              </w:rPr>
              <w:instrText xml:space="preserve"> PAGEREF _Toc11084975 \h </w:instrText>
            </w:r>
            <w:r>
              <w:rPr>
                <w:noProof/>
                <w:webHidden/>
              </w:rPr>
            </w:r>
            <w:r>
              <w:rPr>
                <w:noProof/>
                <w:webHidden/>
              </w:rPr>
              <w:fldChar w:fldCharType="separate"/>
            </w:r>
            <w:r>
              <w:rPr>
                <w:noProof/>
                <w:webHidden/>
              </w:rPr>
              <w:t>38</w:t>
            </w:r>
            <w:r>
              <w:rPr>
                <w:noProof/>
                <w:webHidden/>
              </w:rPr>
              <w:fldChar w:fldCharType="end"/>
            </w:r>
          </w:hyperlink>
        </w:p>
        <w:p w:rsidR="00DA6E2A" w:rsidRDefault="00DA6E2A">
          <w:pPr>
            <w:pStyle w:val="TOC1"/>
            <w:rPr>
              <w:rFonts w:asciiTheme="minorHAnsi" w:hAnsiTheme="minorHAnsi" w:cstheme="minorBidi"/>
              <w:noProof/>
              <w:sz w:val="22"/>
              <w:szCs w:val="22"/>
              <w:lang w:eastAsia="zh-CN"/>
            </w:rPr>
          </w:pPr>
          <w:hyperlink w:anchor="_Toc11084976" w:history="1">
            <w:r w:rsidRPr="00A21684">
              <w:rPr>
                <w:rStyle w:val="Hyperlink"/>
                <w:rFonts w:hint="eastAsia"/>
                <w:noProof/>
                <w:lang w:eastAsia="zh-CN"/>
              </w:rPr>
              <w:t>附件一</w:t>
            </w:r>
            <w:r w:rsidRPr="00A21684">
              <w:rPr>
                <w:rStyle w:val="Hyperlink"/>
                <w:noProof/>
                <w:lang w:eastAsia="zh-CN"/>
              </w:rPr>
              <w:t xml:space="preserve"> – </w:t>
            </w:r>
            <w:r w:rsidRPr="00A21684">
              <w:rPr>
                <w:rStyle w:val="Hyperlink"/>
                <w:rFonts w:hint="eastAsia"/>
                <w:noProof/>
                <w:lang w:eastAsia="zh-CN"/>
              </w:rPr>
              <w:t>对此前报告中意见的跟进</w:t>
            </w:r>
            <w:r>
              <w:rPr>
                <w:noProof/>
                <w:webHidden/>
              </w:rPr>
              <w:tab/>
            </w:r>
            <w:r>
              <w:rPr>
                <w:noProof/>
                <w:webHidden/>
              </w:rPr>
              <w:fldChar w:fldCharType="begin"/>
            </w:r>
            <w:r>
              <w:rPr>
                <w:noProof/>
                <w:webHidden/>
              </w:rPr>
              <w:instrText xml:space="preserve"> PAGEREF _Toc11084976 \h </w:instrText>
            </w:r>
            <w:r>
              <w:rPr>
                <w:noProof/>
                <w:webHidden/>
              </w:rPr>
            </w:r>
            <w:r>
              <w:rPr>
                <w:noProof/>
                <w:webHidden/>
              </w:rPr>
              <w:fldChar w:fldCharType="separate"/>
            </w:r>
            <w:r>
              <w:rPr>
                <w:noProof/>
                <w:webHidden/>
              </w:rPr>
              <w:t>39</w:t>
            </w:r>
            <w:r>
              <w:rPr>
                <w:noProof/>
                <w:webHidden/>
              </w:rPr>
              <w:fldChar w:fldCharType="end"/>
            </w:r>
          </w:hyperlink>
        </w:p>
        <w:p w:rsidR="00DA6E2A" w:rsidRDefault="00DA6E2A">
          <w:pPr>
            <w:pStyle w:val="TOC1"/>
            <w:rPr>
              <w:rFonts w:asciiTheme="minorHAnsi" w:hAnsiTheme="minorHAnsi" w:cstheme="minorBidi"/>
              <w:noProof/>
              <w:sz w:val="22"/>
              <w:szCs w:val="22"/>
              <w:lang w:eastAsia="zh-CN"/>
            </w:rPr>
          </w:pPr>
          <w:hyperlink w:anchor="_Toc11084977" w:history="1">
            <w:r w:rsidRPr="00A21684">
              <w:rPr>
                <w:rStyle w:val="Hyperlink"/>
                <w:rFonts w:cs="Arial" w:hint="eastAsia"/>
                <w:noProof/>
                <w:lang w:eastAsia="zh-CN"/>
              </w:rPr>
              <w:t>附件二</w:t>
            </w:r>
            <w:r w:rsidRPr="00A21684">
              <w:rPr>
                <w:rStyle w:val="Hyperlink"/>
                <w:rFonts w:cs="Arial"/>
                <w:noProof/>
                <w:lang w:eastAsia="it-IT"/>
              </w:rPr>
              <w:t xml:space="preserve"> – </w:t>
            </w:r>
            <w:r w:rsidRPr="00A21684">
              <w:rPr>
                <w:rStyle w:val="Hyperlink"/>
                <w:rFonts w:cs="Arial" w:hint="eastAsia"/>
                <w:noProof/>
                <w:lang w:eastAsia="it-IT"/>
              </w:rPr>
              <w:t>对之前报告提议的跟进</w:t>
            </w:r>
            <w:r>
              <w:rPr>
                <w:noProof/>
                <w:webHidden/>
              </w:rPr>
              <w:tab/>
            </w:r>
            <w:r>
              <w:rPr>
                <w:noProof/>
                <w:webHidden/>
              </w:rPr>
              <w:fldChar w:fldCharType="begin"/>
            </w:r>
            <w:r>
              <w:rPr>
                <w:noProof/>
                <w:webHidden/>
              </w:rPr>
              <w:instrText xml:space="preserve"> PAGEREF _Toc11084977 \h </w:instrText>
            </w:r>
            <w:r>
              <w:rPr>
                <w:noProof/>
                <w:webHidden/>
              </w:rPr>
            </w:r>
            <w:r>
              <w:rPr>
                <w:noProof/>
                <w:webHidden/>
              </w:rPr>
              <w:fldChar w:fldCharType="separate"/>
            </w:r>
            <w:r>
              <w:rPr>
                <w:noProof/>
                <w:webHidden/>
              </w:rPr>
              <w:t>58</w:t>
            </w:r>
            <w:r>
              <w:rPr>
                <w:noProof/>
                <w:webHidden/>
              </w:rPr>
              <w:fldChar w:fldCharType="end"/>
            </w:r>
          </w:hyperlink>
        </w:p>
        <w:p w:rsidR="00872B54" w:rsidRPr="00A73EF7" w:rsidRDefault="00872B54" w:rsidP="00872B54">
          <w:r w:rsidRPr="00A73EF7">
            <w:rPr>
              <w:b/>
              <w:bCs/>
              <w:noProof/>
            </w:rPr>
            <w:fldChar w:fldCharType="end"/>
          </w:r>
        </w:p>
      </w:sdtContent>
    </w:sdt>
    <w:p w:rsidR="00872B54" w:rsidRPr="00A73EF7" w:rsidRDefault="00872B54" w:rsidP="00872B54">
      <w:pPr>
        <w:rPr>
          <w:lang w:eastAsia="ja-JP"/>
        </w:rPr>
      </w:pPr>
    </w:p>
    <w:p w:rsidR="00872B54" w:rsidRPr="00A73EF7" w:rsidRDefault="00872B54" w:rsidP="00872B54">
      <w:pPr>
        <w:sectPr w:rsidR="00872B54" w:rsidRPr="00A73EF7" w:rsidSect="00872B54">
          <w:footerReference w:type="default" r:id="rId14"/>
          <w:headerReference w:type="first" r:id="rId15"/>
          <w:footerReference w:type="first" r:id="rId16"/>
          <w:pgSz w:w="11906" w:h="16838" w:code="9"/>
          <w:pgMar w:top="1418" w:right="1418" w:bottom="1418" w:left="1418" w:header="709" w:footer="709" w:gutter="0"/>
          <w:cols w:space="708"/>
          <w:titlePg/>
          <w:docGrid w:linePitch="360"/>
        </w:sectPr>
      </w:pPr>
      <w:bookmarkStart w:id="2" w:name="_Toc418501293"/>
      <w:bookmarkStart w:id="3" w:name="_Toc450158083"/>
      <w:bookmarkStart w:id="4" w:name="_Toc450323513"/>
    </w:p>
    <w:p w:rsidR="00C6502F" w:rsidRPr="00A73EF7" w:rsidRDefault="00C6502F" w:rsidP="00C6502F">
      <w:pPr>
        <w:pStyle w:val="Heading1"/>
        <w:jc w:val="center"/>
        <w:rPr>
          <w:lang w:eastAsia="zh-CN"/>
        </w:rPr>
      </w:pPr>
      <w:bookmarkStart w:id="5" w:name="_Toc396212627"/>
      <w:bookmarkStart w:id="6" w:name="_Toc452139255"/>
      <w:bookmarkStart w:id="7" w:name="_Toc482982298"/>
      <w:bookmarkStart w:id="8" w:name="_Toc11084911"/>
      <w:r w:rsidRPr="00A73EF7">
        <w:rPr>
          <w:rFonts w:hint="eastAsia"/>
          <w:lang w:eastAsia="zh-CN"/>
        </w:rPr>
        <w:lastRenderedPageBreak/>
        <w:t>引言</w:t>
      </w:r>
      <w:bookmarkEnd w:id="5"/>
      <w:bookmarkEnd w:id="6"/>
      <w:bookmarkEnd w:id="7"/>
      <w:bookmarkEnd w:id="8"/>
    </w:p>
    <w:p w:rsidR="00C6502F" w:rsidRPr="00A73EF7" w:rsidRDefault="00C6502F" w:rsidP="00C6502F">
      <w:pPr>
        <w:spacing w:before="360"/>
        <w:ind w:firstLineChars="200" w:firstLine="480"/>
        <w:rPr>
          <w:lang w:eastAsia="zh-CN"/>
        </w:rPr>
      </w:pPr>
      <w:r w:rsidRPr="00A73EF7">
        <w:rPr>
          <w:rFonts w:eastAsia="STKaiti"/>
          <w:lang w:eastAsia="zh-CN"/>
        </w:rPr>
        <w:t>《财务规则》</w:t>
      </w:r>
      <w:r w:rsidRPr="00A73EF7">
        <w:rPr>
          <w:lang w:eastAsia="zh-CN"/>
        </w:rPr>
        <w:t>（</w:t>
      </w:r>
      <w:r w:rsidRPr="00A73EF7">
        <w:rPr>
          <w:lang w:eastAsia="zh-CN"/>
        </w:rPr>
        <w:t>2010</w:t>
      </w:r>
      <w:r w:rsidRPr="00A73EF7">
        <w:rPr>
          <w:lang w:eastAsia="zh-CN"/>
        </w:rPr>
        <w:t>年版）第</w:t>
      </w:r>
      <w:r w:rsidRPr="00A73EF7">
        <w:rPr>
          <w:lang w:eastAsia="zh-CN"/>
        </w:rPr>
        <w:t>28</w:t>
      </w:r>
      <w:r w:rsidRPr="00A73EF7">
        <w:rPr>
          <w:lang w:eastAsia="zh-CN"/>
        </w:rPr>
        <w:t>条和附加权限</w:t>
      </w:r>
      <w:r w:rsidRPr="00A73EF7">
        <w:rPr>
          <w:rFonts w:asciiTheme="minorEastAsia" w:eastAsiaTheme="minorEastAsia" w:hAnsiTheme="minorEastAsia" w:hint="eastAsia"/>
          <w:lang w:val="en-US" w:eastAsia="zh-CN"/>
        </w:rPr>
        <w:t>确立了</w:t>
      </w:r>
      <w:r w:rsidRPr="00A73EF7">
        <w:rPr>
          <w:rFonts w:hint="eastAsia"/>
          <w:lang w:val="en-US" w:eastAsia="zh-CN"/>
        </w:rPr>
        <w:t>外部审计员进行审计工作的法律基础。</w:t>
      </w:r>
    </w:p>
    <w:p w:rsidR="00C6502F" w:rsidRPr="00A73EF7" w:rsidRDefault="00C6502F" w:rsidP="00C6502F">
      <w:pPr>
        <w:ind w:firstLineChars="200" w:firstLine="480"/>
        <w:rPr>
          <w:lang w:eastAsia="zh-CN"/>
        </w:rPr>
      </w:pPr>
      <w:r w:rsidRPr="00A73EF7">
        <w:rPr>
          <w:rFonts w:hint="eastAsia"/>
          <w:lang w:eastAsia="zh-CN"/>
        </w:rPr>
        <w:t>本报告向理事会通报我们的审计结果。</w:t>
      </w:r>
    </w:p>
    <w:p w:rsidR="00C6502F" w:rsidRPr="00A73EF7" w:rsidRDefault="00C6502F" w:rsidP="00B615BD">
      <w:pPr>
        <w:ind w:firstLineChars="200" w:firstLine="480"/>
        <w:rPr>
          <w:lang w:eastAsia="zh-CN"/>
        </w:rPr>
      </w:pPr>
      <w:r w:rsidRPr="00A73EF7">
        <w:rPr>
          <w:rFonts w:hint="eastAsia"/>
          <w:lang w:eastAsia="zh-CN"/>
        </w:rPr>
        <w:t>审计工作中</w:t>
      </w:r>
      <w:r w:rsidR="00B615BD" w:rsidRPr="00A73EF7">
        <w:rPr>
          <w:rFonts w:hint="eastAsia"/>
          <w:lang w:eastAsia="zh-CN"/>
        </w:rPr>
        <w:t>研究</w:t>
      </w:r>
      <w:r w:rsidRPr="00A73EF7">
        <w:rPr>
          <w:rFonts w:hint="eastAsia"/>
          <w:lang w:eastAsia="zh-CN"/>
        </w:rPr>
        <w:t>了国际电联截至</w:t>
      </w:r>
      <w:r w:rsidRPr="00A73EF7">
        <w:rPr>
          <w:rFonts w:hint="eastAsia"/>
          <w:lang w:eastAsia="zh-CN"/>
        </w:rPr>
        <w:t>201</w:t>
      </w:r>
      <w:r w:rsidR="00591ACC" w:rsidRPr="00A73EF7">
        <w:rPr>
          <w:rFonts w:hint="eastAsia"/>
          <w:lang w:eastAsia="zh-CN"/>
        </w:rPr>
        <w:t>8</w:t>
      </w:r>
      <w:r w:rsidRPr="00A73EF7">
        <w:rPr>
          <w:rFonts w:hint="eastAsia"/>
          <w:lang w:eastAsia="zh-CN"/>
        </w:rPr>
        <w:t>年</w:t>
      </w:r>
      <w:r w:rsidRPr="00A73EF7">
        <w:rPr>
          <w:rFonts w:hint="eastAsia"/>
          <w:lang w:eastAsia="zh-CN"/>
        </w:rPr>
        <w:t>12</w:t>
      </w:r>
      <w:r w:rsidRPr="00A73EF7">
        <w:rPr>
          <w:rFonts w:hint="eastAsia"/>
          <w:lang w:eastAsia="zh-CN"/>
        </w:rPr>
        <w:t>月</w:t>
      </w:r>
      <w:r w:rsidRPr="00A73EF7">
        <w:rPr>
          <w:rFonts w:hint="eastAsia"/>
          <w:lang w:eastAsia="zh-CN"/>
        </w:rPr>
        <w:t>31</w:t>
      </w:r>
      <w:r w:rsidRPr="00A73EF7">
        <w:rPr>
          <w:rFonts w:hint="eastAsia"/>
          <w:lang w:eastAsia="zh-CN"/>
        </w:rPr>
        <w:t>日的财务工作报告和预算账目及其一致性。</w:t>
      </w:r>
    </w:p>
    <w:p w:rsidR="00C6502F" w:rsidRPr="00A73EF7" w:rsidRDefault="00C6502F" w:rsidP="00C6502F">
      <w:pPr>
        <w:ind w:firstLineChars="200" w:firstLine="480"/>
        <w:rPr>
          <w:lang w:eastAsia="zh-CN"/>
        </w:rPr>
      </w:pPr>
      <w:r w:rsidRPr="00A73EF7">
        <w:rPr>
          <w:rFonts w:hint="eastAsia"/>
          <w:lang w:eastAsia="zh-CN"/>
        </w:rPr>
        <w:t>国际电信联盟《组织法》和《公约》以及国际电联《</w:t>
      </w:r>
      <w:r w:rsidRPr="00A73EF7">
        <w:rPr>
          <w:rFonts w:ascii="STKaiti" w:eastAsia="STKaiti" w:hAnsi="STKaiti" w:hint="eastAsia"/>
          <w:lang w:eastAsia="zh-CN"/>
        </w:rPr>
        <w:t>财务规则和财务细则</w:t>
      </w:r>
      <w:r w:rsidRPr="00A73EF7">
        <w:rPr>
          <w:rFonts w:hint="eastAsia"/>
          <w:lang w:eastAsia="zh-CN"/>
        </w:rPr>
        <w:t>》均规定了符合国际公共部门会计准则（</w:t>
      </w:r>
      <w:r w:rsidRPr="00A73EF7">
        <w:rPr>
          <w:lang w:eastAsia="zh-CN"/>
        </w:rPr>
        <w:t>IPSAS</w:t>
      </w:r>
      <w:r w:rsidRPr="00A73EF7">
        <w:rPr>
          <w:rFonts w:hint="eastAsia"/>
          <w:lang w:eastAsia="zh-CN"/>
        </w:rPr>
        <w:t>）的财务周期。</w:t>
      </w:r>
    </w:p>
    <w:p w:rsidR="00C6502F" w:rsidRPr="00A73EF7" w:rsidRDefault="00C6502F" w:rsidP="00C6502F">
      <w:pPr>
        <w:ind w:firstLineChars="200" w:firstLine="480"/>
        <w:rPr>
          <w:lang w:eastAsia="zh-CN"/>
        </w:rPr>
      </w:pPr>
      <w:r w:rsidRPr="00A73EF7">
        <w:rPr>
          <w:rFonts w:hint="eastAsia"/>
          <w:lang w:eastAsia="zh-CN"/>
        </w:rPr>
        <w:t>我们根据国际最高审计机构组织（</w:t>
      </w:r>
      <w:r w:rsidRPr="00A73EF7">
        <w:rPr>
          <w:lang w:eastAsia="zh-CN"/>
        </w:rPr>
        <w:t>INTOSAI</w:t>
      </w:r>
      <w:r w:rsidRPr="00A73EF7">
        <w:rPr>
          <w:rFonts w:hint="eastAsia"/>
          <w:lang w:eastAsia="zh-CN"/>
        </w:rPr>
        <w:t>）的准则和</w:t>
      </w:r>
      <w:r w:rsidRPr="00A73EF7">
        <w:rPr>
          <w:lang w:eastAsia="zh-CN"/>
        </w:rPr>
        <w:t>IPSAS</w:t>
      </w:r>
      <w:r w:rsidRPr="00A73EF7">
        <w:rPr>
          <w:rFonts w:hint="eastAsia"/>
          <w:lang w:eastAsia="zh-CN"/>
        </w:rPr>
        <w:t>制度并按照构成国际电联《财务规则》不可分割组成部分的附加权限对</w:t>
      </w:r>
      <w:r w:rsidRPr="00A73EF7">
        <w:rPr>
          <w:rFonts w:hint="eastAsia"/>
          <w:lang w:eastAsia="zh-CN"/>
        </w:rPr>
        <w:t>201</w:t>
      </w:r>
      <w:r w:rsidR="00591ACC" w:rsidRPr="00A73EF7">
        <w:rPr>
          <w:rFonts w:hint="eastAsia"/>
          <w:lang w:eastAsia="zh-CN"/>
        </w:rPr>
        <w:t>8</w:t>
      </w:r>
      <w:r w:rsidRPr="00A73EF7">
        <w:rPr>
          <w:rFonts w:hint="eastAsia"/>
          <w:lang w:eastAsia="zh-CN"/>
        </w:rPr>
        <w:t>财年的账目进行了审计。</w:t>
      </w:r>
    </w:p>
    <w:p w:rsidR="00C6502F" w:rsidRPr="00A73EF7" w:rsidRDefault="00C6502F" w:rsidP="00C6502F">
      <w:pPr>
        <w:ind w:firstLineChars="200" w:firstLine="480"/>
        <w:rPr>
          <w:lang w:eastAsia="zh-CN"/>
        </w:rPr>
      </w:pPr>
      <w:r w:rsidRPr="00A73EF7">
        <w:rPr>
          <w:rFonts w:hint="eastAsia"/>
          <w:lang w:eastAsia="zh-CN"/>
        </w:rPr>
        <w:t>我们按照自身的审计战略对</w:t>
      </w:r>
      <w:r w:rsidR="0008681B" w:rsidRPr="00A73EF7">
        <w:rPr>
          <w:rFonts w:hint="eastAsia"/>
          <w:lang w:eastAsia="zh-CN"/>
        </w:rPr>
        <w:t>我们的</w:t>
      </w:r>
      <w:r w:rsidRPr="00A73EF7">
        <w:rPr>
          <w:rFonts w:hint="eastAsia"/>
          <w:lang w:eastAsia="zh-CN"/>
        </w:rPr>
        <w:t>工作</w:t>
      </w:r>
      <w:r w:rsidR="0008681B" w:rsidRPr="00A73EF7">
        <w:rPr>
          <w:rFonts w:hint="eastAsia"/>
          <w:lang w:eastAsia="zh-CN"/>
        </w:rPr>
        <w:t>活动</w:t>
      </w:r>
      <w:r w:rsidRPr="00A73EF7">
        <w:rPr>
          <w:rFonts w:hint="eastAsia"/>
          <w:lang w:eastAsia="zh-CN"/>
        </w:rPr>
        <w:t>做出了规划，以在合理的范围内确保财务报表不存在重大错报。</w:t>
      </w:r>
    </w:p>
    <w:p w:rsidR="00C6502F" w:rsidRPr="00A73EF7" w:rsidRDefault="00C6502F" w:rsidP="00C6502F">
      <w:pPr>
        <w:ind w:firstLineChars="200" w:firstLine="480"/>
        <w:rPr>
          <w:lang w:eastAsia="zh-CN"/>
        </w:rPr>
      </w:pPr>
      <w:r w:rsidRPr="00A73EF7">
        <w:rPr>
          <w:rFonts w:hint="eastAsia"/>
          <w:lang w:eastAsia="zh-CN"/>
        </w:rPr>
        <w:t>我们对会计原则以及管理</w:t>
      </w:r>
      <w:proofErr w:type="gramStart"/>
      <w:r w:rsidRPr="00A73EF7">
        <w:rPr>
          <w:rFonts w:hint="eastAsia"/>
          <w:lang w:eastAsia="zh-CN"/>
        </w:rPr>
        <w:t>层做出</w:t>
      </w:r>
      <w:proofErr w:type="gramEnd"/>
      <w:r w:rsidRPr="00A73EF7">
        <w:rPr>
          <w:rFonts w:hint="eastAsia"/>
          <w:lang w:eastAsia="zh-CN"/>
        </w:rPr>
        <w:t>的相关估算进行了评估，并对财务报表中呈现的信息的完善性进行了评定。</w:t>
      </w:r>
    </w:p>
    <w:p w:rsidR="00C6502F" w:rsidRPr="00A73EF7" w:rsidRDefault="00C6502F" w:rsidP="00C6502F">
      <w:pPr>
        <w:ind w:firstLineChars="200" w:firstLine="480"/>
        <w:rPr>
          <w:lang w:eastAsia="zh-CN"/>
        </w:rPr>
      </w:pPr>
      <w:r w:rsidRPr="00A73EF7">
        <w:rPr>
          <w:rFonts w:hint="eastAsia"/>
          <w:lang w:eastAsia="zh-CN"/>
        </w:rPr>
        <w:t>我们抽样检查了一些交易和相关票证，因此，获得了有关账目和财务报表所披露信息的充分和可靠证据。</w:t>
      </w:r>
    </w:p>
    <w:p w:rsidR="00C6502F" w:rsidRPr="00A73EF7" w:rsidRDefault="00C6502F" w:rsidP="0008681B">
      <w:pPr>
        <w:ind w:firstLineChars="200" w:firstLine="480"/>
        <w:rPr>
          <w:lang w:eastAsia="zh-CN"/>
        </w:rPr>
      </w:pPr>
      <w:r w:rsidRPr="00A73EF7">
        <w:rPr>
          <w:rFonts w:hint="eastAsia"/>
          <w:lang w:eastAsia="zh-CN"/>
        </w:rPr>
        <w:t>因此，通过我们</w:t>
      </w:r>
      <w:r w:rsidR="0008681B" w:rsidRPr="00A73EF7">
        <w:rPr>
          <w:rFonts w:hint="eastAsia"/>
          <w:lang w:eastAsia="zh-CN"/>
        </w:rPr>
        <w:t>的审计，我们得出</w:t>
      </w:r>
      <w:r w:rsidRPr="00A73EF7">
        <w:rPr>
          <w:rFonts w:hint="eastAsia"/>
          <w:lang w:eastAsia="zh-CN"/>
        </w:rPr>
        <w:t>了给出下列意见的充分基础。</w:t>
      </w:r>
    </w:p>
    <w:p w:rsidR="00C6502F" w:rsidRPr="00A73EF7" w:rsidRDefault="00C6502F" w:rsidP="00C6502F">
      <w:pPr>
        <w:ind w:firstLineChars="200" w:firstLine="480"/>
        <w:rPr>
          <w:lang w:eastAsia="zh-CN"/>
        </w:rPr>
      </w:pPr>
      <w:r w:rsidRPr="00A73EF7">
        <w:rPr>
          <w:rFonts w:hint="eastAsia"/>
          <w:lang w:eastAsia="zh-CN"/>
        </w:rPr>
        <w:t>审计期间，负责官员澄清并与我们讨论了所有问题。</w:t>
      </w:r>
    </w:p>
    <w:p w:rsidR="00C6502F" w:rsidRPr="00A73EF7" w:rsidRDefault="00C6502F" w:rsidP="00C6502F">
      <w:pPr>
        <w:ind w:firstLineChars="200" w:firstLine="480"/>
        <w:rPr>
          <w:lang w:eastAsia="zh-CN"/>
        </w:rPr>
      </w:pPr>
      <w:r w:rsidRPr="00A73EF7">
        <w:rPr>
          <w:rFonts w:hint="eastAsia"/>
          <w:lang w:eastAsia="zh-CN"/>
        </w:rPr>
        <w:t>审计团队定期与国际电联财务资源管理部主任</w:t>
      </w:r>
      <w:r w:rsidRPr="00A73EF7">
        <w:rPr>
          <w:lang w:eastAsia="zh-CN"/>
        </w:rPr>
        <w:t>Alassane Ba</w:t>
      </w:r>
      <w:r w:rsidRPr="00A73EF7">
        <w:rPr>
          <w:rFonts w:hint="eastAsia"/>
          <w:lang w:eastAsia="zh-CN"/>
        </w:rPr>
        <w:t>先生及其手下以及其它部门工作人员（取决于所考虑的主题）进行讨论。</w:t>
      </w:r>
    </w:p>
    <w:p w:rsidR="00C6502F" w:rsidRPr="00A73EF7" w:rsidRDefault="00C6502F" w:rsidP="00C6502F">
      <w:pPr>
        <w:ind w:firstLineChars="200" w:firstLine="480"/>
        <w:rPr>
          <w:lang w:eastAsia="zh-CN"/>
        </w:rPr>
      </w:pPr>
      <w:r w:rsidRPr="00A73EF7">
        <w:rPr>
          <w:rFonts w:hint="eastAsia"/>
          <w:lang w:eastAsia="zh-CN"/>
        </w:rPr>
        <w:t>审计结果已于</w:t>
      </w:r>
      <w:r w:rsidRPr="00A73EF7">
        <w:rPr>
          <w:rFonts w:hint="eastAsia"/>
          <w:lang w:eastAsia="zh-CN"/>
        </w:rPr>
        <w:t>201</w:t>
      </w:r>
      <w:r w:rsidR="00591ACC" w:rsidRPr="00A73EF7">
        <w:rPr>
          <w:rFonts w:hint="eastAsia"/>
          <w:lang w:eastAsia="zh-CN"/>
        </w:rPr>
        <w:t>9</w:t>
      </w:r>
      <w:r w:rsidRPr="00A73EF7">
        <w:rPr>
          <w:rFonts w:hint="eastAsia"/>
          <w:lang w:eastAsia="zh-CN"/>
        </w:rPr>
        <w:t>年</w:t>
      </w:r>
      <w:r w:rsidR="00591ACC" w:rsidRPr="00A73EF7">
        <w:rPr>
          <w:rFonts w:hint="eastAsia"/>
          <w:lang w:eastAsia="zh-CN"/>
        </w:rPr>
        <w:t>5</w:t>
      </w:r>
      <w:r w:rsidRPr="00A73EF7">
        <w:rPr>
          <w:rFonts w:hint="eastAsia"/>
          <w:lang w:eastAsia="zh-CN"/>
        </w:rPr>
        <w:t>月</w:t>
      </w:r>
      <w:r w:rsidR="00591ACC" w:rsidRPr="00A73EF7">
        <w:rPr>
          <w:rFonts w:hint="eastAsia"/>
          <w:lang w:eastAsia="zh-CN"/>
        </w:rPr>
        <w:t>16</w:t>
      </w:r>
      <w:r w:rsidRPr="00A73EF7">
        <w:rPr>
          <w:rFonts w:hint="eastAsia"/>
          <w:lang w:eastAsia="zh-CN"/>
        </w:rPr>
        <w:t>日通报国际电联。</w:t>
      </w:r>
    </w:p>
    <w:p w:rsidR="00C6502F" w:rsidRPr="00A73EF7" w:rsidRDefault="00C6502F" w:rsidP="002C0A05">
      <w:pPr>
        <w:ind w:firstLineChars="200" w:firstLine="480"/>
        <w:rPr>
          <w:lang w:eastAsia="zh-CN"/>
        </w:rPr>
      </w:pPr>
      <w:r w:rsidRPr="00A73EF7">
        <w:rPr>
          <w:rFonts w:hint="eastAsia"/>
          <w:lang w:eastAsia="zh-CN"/>
        </w:rPr>
        <w:t>按照有关外部审计的附加权限第</w:t>
      </w:r>
      <w:r w:rsidRPr="00A73EF7">
        <w:rPr>
          <w:rFonts w:hint="eastAsia"/>
          <w:lang w:eastAsia="zh-CN"/>
        </w:rPr>
        <w:t>9</w:t>
      </w:r>
      <w:r w:rsidRPr="00A73EF7">
        <w:rPr>
          <w:rFonts w:hint="eastAsia"/>
          <w:lang w:eastAsia="zh-CN"/>
        </w:rPr>
        <w:t>段，</w:t>
      </w:r>
      <w:r w:rsidR="00C07B33" w:rsidRPr="00A73EF7">
        <w:rPr>
          <w:rFonts w:hint="eastAsia"/>
          <w:lang w:eastAsia="zh-CN"/>
        </w:rPr>
        <w:t>秘书长</w:t>
      </w:r>
      <w:r w:rsidR="0008681B" w:rsidRPr="00A73EF7">
        <w:rPr>
          <w:rFonts w:hint="eastAsia"/>
          <w:lang w:eastAsia="zh-CN"/>
        </w:rPr>
        <w:t>通过其职员</w:t>
      </w:r>
      <w:r w:rsidRPr="00A73EF7">
        <w:rPr>
          <w:rFonts w:hint="eastAsia"/>
          <w:lang w:eastAsia="zh-CN"/>
        </w:rPr>
        <w:t>通知我们，</w:t>
      </w:r>
      <w:r w:rsidR="0008681B" w:rsidRPr="00A73EF7">
        <w:rPr>
          <w:rFonts w:hint="eastAsia"/>
          <w:lang w:eastAsia="zh-CN"/>
        </w:rPr>
        <w:t>他将向我们发送</w:t>
      </w:r>
      <w:r w:rsidRPr="00A73EF7">
        <w:rPr>
          <w:rFonts w:hint="eastAsia"/>
          <w:lang w:eastAsia="zh-CN"/>
        </w:rPr>
        <w:t>他的意见。我们</w:t>
      </w:r>
      <w:r w:rsidR="000703AF" w:rsidRPr="00A73EF7">
        <w:rPr>
          <w:rFonts w:hint="eastAsia"/>
          <w:lang w:eastAsia="zh-CN"/>
        </w:rPr>
        <w:t>已将</w:t>
      </w:r>
      <w:r w:rsidRPr="00A73EF7">
        <w:rPr>
          <w:rFonts w:hint="eastAsia"/>
          <w:lang w:eastAsia="zh-CN"/>
        </w:rPr>
        <w:t>201</w:t>
      </w:r>
      <w:r w:rsidR="002C0A05" w:rsidRPr="00A73EF7">
        <w:rPr>
          <w:rFonts w:hint="eastAsia"/>
          <w:lang w:eastAsia="zh-CN"/>
        </w:rPr>
        <w:t>9</w:t>
      </w:r>
      <w:r w:rsidRPr="00A73EF7">
        <w:rPr>
          <w:rFonts w:hint="eastAsia"/>
          <w:lang w:eastAsia="zh-CN"/>
        </w:rPr>
        <w:t>年</w:t>
      </w:r>
      <w:r w:rsidR="002C0A05" w:rsidRPr="00A73EF7">
        <w:rPr>
          <w:rFonts w:hint="eastAsia"/>
          <w:lang w:eastAsia="zh-CN"/>
        </w:rPr>
        <w:t>5</w:t>
      </w:r>
      <w:r w:rsidRPr="00A73EF7">
        <w:rPr>
          <w:rFonts w:hint="eastAsia"/>
          <w:lang w:eastAsia="zh-CN"/>
        </w:rPr>
        <w:t>月</w:t>
      </w:r>
      <w:r w:rsidR="000703AF" w:rsidRPr="00A73EF7">
        <w:rPr>
          <w:rFonts w:hint="eastAsia"/>
          <w:lang w:eastAsia="zh-CN"/>
        </w:rPr>
        <w:t>2</w:t>
      </w:r>
      <w:r w:rsidR="002C0A05" w:rsidRPr="00A73EF7">
        <w:rPr>
          <w:rFonts w:hint="eastAsia"/>
          <w:lang w:eastAsia="zh-CN"/>
        </w:rPr>
        <w:t>4</w:t>
      </w:r>
      <w:r w:rsidRPr="00A73EF7">
        <w:rPr>
          <w:rFonts w:hint="eastAsia"/>
          <w:lang w:eastAsia="zh-CN"/>
        </w:rPr>
        <w:t>日收到</w:t>
      </w:r>
      <w:r w:rsidR="000703AF" w:rsidRPr="00A73EF7">
        <w:rPr>
          <w:rFonts w:hint="eastAsia"/>
          <w:lang w:eastAsia="zh-CN"/>
        </w:rPr>
        <w:t>的</w:t>
      </w:r>
      <w:r w:rsidRPr="00A73EF7">
        <w:rPr>
          <w:rFonts w:hint="eastAsia"/>
          <w:lang w:eastAsia="zh-CN"/>
        </w:rPr>
        <w:t>这些意见及时纳入本报告。</w:t>
      </w:r>
    </w:p>
    <w:p w:rsidR="00C6502F" w:rsidRPr="00A73EF7" w:rsidRDefault="00C6502F" w:rsidP="00C6502F">
      <w:pPr>
        <w:tabs>
          <w:tab w:val="left" w:pos="567"/>
          <w:tab w:val="left" w:pos="1134"/>
          <w:tab w:val="left" w:pos="1701"/>
          <w:tab w:val="left" w:pos="2268"/>
          <w:tab w:val="left" w:pos="2835"/>
        </w:tabs>
        <w:snapToGrid w:val="0"/>
        <w:ind w:firstLineChars="200" w:firstLine="480"/>
        <w:rPr>
          <w:lang w:val="en-US" w:eastAsia="zh-CN"/>
        </w:rPr>
      </w:pPr>
      <w:r w:rsidRPr="00A73EF7">
        <w:rPr>
          <w:rFonts w:hint="eastAsia"/>
          <w:lang w:eastAsia="zh-CN"/>
        </w:rPr>
        <w:t>我们审计了有关国际电联截至</w:t>
      </w:r>
      <w:r w:rsidRPr="00A73EF7">
        <w:rPr>
          <w:rFonts w:hint="eastAsia"/>
          <w:lang w:eastAsia="zh-CN"/>
        </w:rPr>
        <w:t>201</w:t>
      </w:r>
      <w:r w:rsidR="0071463D" w:rsidRPr="00A73EF7">
        <w:rPr>
          <w:rFonts w:hint="eastAsia"/>
          <w:lang w:eastAsia="zh-CN"/>
        </w:rPr>
        <w:t>8</w:t>
      </w:r>
      <w:r w:rsidRPr="00A73EF7">
        <w:rPr>
          <w:rFonts w:hint="eastAsia"/>
          <w:lang w:eastAsia="zh-CN"/>
        </w:rPr>
        <w:t>年</w:t>
      </w:r>
      <w:r w:rsidRPr="00A73EF7">
        <w:rPr>
          <w:rFonts w:hint="eastAsia"/>
          <w:lang w:eastAsia="zh-CN"/>
        </w:rPr>
        <w:t>12</w:t>
      </w:r>
      <w:r w:rsidRPr="00A73EF7">
        <w:rPr>
          <w:rFonts w:hint="eastAsia"/>
          <w:lang w:eastAsia="zh-CN"/>
        </w:rPr>
        <w:t>月</w:t>
      </w:r>
      <w:r w:rsidRPr="00A73EF7">
        <w:rPr>
          <w:rFonts w:hint="eastAsia"/>
          <w:lang w:eastAsia="zh-CN"/>
        </w:rPr>
        <w:t>31</w:t>
      </w:r>
      <w:r w:rsidRPr="00A73EF7">
        <w:rPr>
          <w:rFonts w:hint="eastAsia"/>
          <w:lang w:eastAsia="zh-CN"/>
        </w:rPr>
        <w:t>日的、涉及该组织财务结果账目的《国际电联财务工作报告》。账目的编制符合</w:t>
      </w:r>
      <w:r w:rsidRPr="00A73EF7">
        <w:rPr>
          <w:rFonts w:asciiTheme="minorHAnsi" w:eastAsia="STKaiti" w:hAnsiTheme="minorHAnsi" w:cstheme="minorHAnsi"/>
          <w:lang w:val="en-US" w:eastAsia="zh-CN"/>
        </w:rPr>
        <w:t>《财务规则》（</w:t>
      </w:r>
      <w:r w:rsidRPr="00A73EF7">
        <w:rPr>
          <w:rFonts w:asciiTheme="minorHAnsi" w:eastAsia="STKaiti" w:hAnsiTheme="minorHAnsi" w:cstheme="minorHAnsi"/>
          <w:lang w:val="en-US" w:eastAsia="zh-CN"/>
        </w:rPr>
        <w:t>2010</w:t>
      </w:r>
      <w:r w:rsidRPr="00A73EF7">
        <w:rPr>
          <w:rFonts w:asciiTheme="minorHAnsi" w:eastAsia="STKaiti" w:hAnsiTheme="minorHAnsi" w:cstheme="minorHAnsi"/>
          <w:lang w:val="en-US" w:eastAsia="zh-CN"/>
        </w:rPr>
        <w:t>年版）</w:t>
      </w:r>
      <w:r w:rsidRPr="00A73EF7">
        <w:rPr>
          <w:rFonts w:asciiTheme="minorHAnsi" w:hAnsiTheme="minorHAnsi" w:cstheme="minorHAnsi"/>
          <w:lang w:val="en-US" w:eastAsia="zh-CN"/>
        </w:rPr>
        <w:t>第</w:t>
      </w:r>
      <w:r w:rsidRPr="00A73EF7">
        <w:rPr>
          <w:rFonts w:asciiTheme="minorHAnsi" w:hAnsiTheme="minorHAnsi" w:cstheme="minorHAnsi"/>
          <w:lang w:val="en-US" w:eastAsia="zh-CN"/>
        </w:rPr>
        <w:t>28</w:t>
      </w:r>
      <w:r w:rsidRPr="00A73EF7">
        <w:rPr>
          <w:rFonts w:asciiTheme="minorHAnsi" w:hAnsiTheme="minorHAnsi" w:cstheme="minorHAnsi"/>
          <w:lang w:val="en-US" w:eastAsia="zh-CN"/>
        </w:rPr>
        <w:t>条</w:t>
      </w:r>
      <w:r w:rsidRPr="00A73EF7">
        <w:rPr>
          <w:rFonts w:hint="eastAsia"/>
          <w:lang w:eastAsia="zh-CN"/>
        </w:rPr>
        <w:t>。</w:t>
      </w:r>
    </w:p>
    <w:p w:rsidR="00C6502F" w:rsidRPr="00A73EF7" w:rsidRDefault="000703AF" w:rsidP="00C6502F">
      <w:pPr>
        <w:tabs>
          <w:tab w:val="left" w:pos="567"/>
          <w:tab w:val="left" w:pos="1134"/>
          <w:tab w:val="left" w:pos="1701"/>
          <w:tab w:val="left" w:pos="2268"/>
          <w:tab w:val="left" w:pos="2835"/>
        </w:tabs>
        <w:snapToGrid w:val="0"/>
        <w:ind w:firstLineChars="200" w:firstLine="480"/>
        <w:rPr>
          <w:lang w:eastAsia="zh-CN"/>
        </w:rPr>
      </w:pPr>
      <w:r w:rsidRPr="00A73EF7">
        <w:rPr>
          <w:rFonts w:hint="eastAsia"/>
          <w:lang w:eastAsia="zh-CN"/>
        </w:rPr>
        <w:t>由秘书长和财务资源管理部主任于</w:t>
      </w:r>
      <w:r w:rsidRPr="00A73EF7">
        <w:rPr>
          <w:rFonts w:hint="eastAsia"/>
          <w:lang w:eastAsia="zh-CN"/>
        </w:rPr>
        <w:t>201</w:t>
      </w:r>
      <w:r w:rsidR="00C1022B" w:rsidRPr="00A73EF7">
        <w:rPr>
          <w:rFonts w:hint="eastAsia"/>
          <w:lang w:eastAsia="zh-CN"/>
        </w:rPr>
        <w:t>9</w:t>
      </w:r>
      <w:r w:rsidRPr="00A73EF7">
        <w:rPr>
          <w:rFonts w:hint="eastAsia"/>
          <w:lang w:eastAsia="zh-CN"/>
        </w:rPr>
        <w:t>年</w:t>
      </w:r>
      <w:r w:rsidRPr="00A73EF7">
        <w:rPr>
          <w:rFonts w:hint="eastAsia"/>
          <w:lang w:eastAsia="zh-CN"/>
        </w:rPr>
        <w:t>3</w:t>
      </w:r>
      <w:r w:rsidRPr="00A73EF7">
        <w:rPr>
          <w:rFonts w:hint="eastAsia"/>
          <w:lang w:eastAsia="zh-CN"/>
        </w:rPr>
        <w:t>月</w:t>
      </w:r>
      <w:r w:rsidRPr="00A73EF7">
        <w:rPr>
          <w:rFonts w:hint="eastAsia"/>
          <w:lang w:eastAsia="zh-CN"/>
        </w:rPr>
        <w:t>2</w:t>
      </w:r>
      <w:r w:rsidR="00C1022B" w:rsidRPr="00A73EF7">
        <w:rPr>
          <w:rFonts w:hint="eastAsia"/>
          <w:lang w:eastAsia="zh-CN"/>
        </w:rPr>
        <w:t>7</w:t>
      </w:r>
      <w:r w:rsidRPr="00A73EF7">
        <w:rPr>
          <w:rFonts w:hint="eastAsia"/>
          <w:lang w:eastAsia="zh-CN"/>
        </w:rPr>
        <w:t>日签字的涉及</w:t>
      </w:r>
      <w:r w:rsidRPr="00A73EF7">
        <w:rPr>
          <w:rFonts w:hint="eastAsia"/>
          <w:lang w:eastAsia="zh-CN"/>
        </w:rPr>
        <w:t>201</w:t>
      </w:r>
      <w:r w:rsidR="00C1022B" w:rsidRPr="00A73EF7">
        <w:rPr>
          <w:rFonts w:hint="eastAsia"/>
          <w:lang w:eastAsia="zh-CN"/>
        </w:rPr>
        <w:t>8</w:t>
      </w:r>
      <w:r w:rsidRPr="00A73EF7">
        <w:rPr>
          <w:rFonts w:hint="eastAsia"/>
          <w:lang w:eastAsia="zh-CN"/>
        </w:rPr>
        <w:t>财年账目的管理报告（</w:t>
      </w:r>
      <w:r w:rsidRPr="00A73EF7">
        <w:rPr>
          <w:lang w:eastAsia="zh-CN"/>
        </w:rPr>
        <w:t>Management report</w:t>
      </w:r>
      <w:r w:rsidRPr="00A73EF7">
        <w:rPr>
          <w:rFonts w:hint="eastAsia"/>
          <w:lang w:eastAsia="zh-CN"/>
        </w:rPr>
        <w:t>）被纳入</w:t>
      </w:r>
      <w:r w:rsidR="00C6502F" w:rsidRPr="00A73EF7">
        <w:rPr>
          <w:rFonts w:hint="eastAsia"/>
          <w:lang w:eastAsia="zh-CN"/>
        </w:rPr>
        <w:t>财务报表，</w:t>
      </w:r>
      <w:r w:rsidRPr="00A73EF7">
        <w:rPr>
          <w:rFonts w:hint="eastAsia"/>
          <w:lang w:eastAsia="zh-CN"/>
        </w:rPr>
        <w:t>并构成</w:t>
      </w:r>
      <w:r w:rsidR="00C6502F" w:rsidRPr="00A73EF7">
        <w:rPr>
          <w:rFonts w:hint="eastAsia"/>
          <w:lang w:eastAsia="zh-CN"/>
        </w:rPr>
        <w:t>审计文件不可分割的一部分。</w:t>
      </w:r>
    </w:p>
    <w:p w:rsidR="00C6502F" w:rsidRPr="00A73EF7" w:rsidRDefault="00C6502F" w:rsidP="00C6502F">
      <w:pPr>
        <w:tabs>
          <w:tab w:val="left" w:pos="567"/>
          <w:tab w:val="left" w:pos="1134"/>
          <w:tab w:val="left" w:pos="1701"/>
          <w:tab w:val="left" w:pos="2268"/>
          <w:tab w:val="left" w:pos="2835"/>
        </w:tabs>
        <w:snapToGrid w:val="0"/>
        <w:ind w:firstLineChars="200" w:firstLine="480"/>
        <w:rPr>
          <w:lang w:eastAsia="zh-CN"/>
        </w:rPr>
      </w:pPr>
      <w:r w:rsidRPr="00A73EF7">
        <w:rPr>
          <w:rFonts w:hint="eastAsia"/>
          <w:lang w:eastAsia="zh-CN"/>
        </w:rPr>
        <w:t>此外，我们还收到了由秘书长于</w:t>
      </w:r>
      <w:r w:rsidRPr="00A73EF7">
        <w:rPr>
          <w:rFonts w:hint="eastAsia"/>
          <w:lang w:eastAsia="zh-CN"/>
        </w:rPr>
        <w:t>201</w:t>
      </w:r>
      <w:r w:rsidR="00E50BAF" w:rsidRPr="00A73EF7">
        <w:rPr>
          <w:rFonts w:hint="eastAsia"/>
          <w:lang w:eastAsia="zh-CN"/>
        </w:rPr>
        <w:t>9</w:t>
      </w:r>
      <w:r w:rsidRPr="00A73EF7">
        <w:rPr>
          <w:rFonts w:hint="eastAsia"/>
          <w:lang w:eastAsia="zh-CN"/>
        </w:rPr>
        <w:t>年</w:t>
      </w:r>
      <w:r w:rsidRPr="00A73EF7">
        <w:rPr>
          <w:lang w:eastAsia="zh-CN"/>
        </w:rPr>
        <w:t>3</w:t>
      </w:r>
      <w:r w:rsidRPr="00A73EF7">
        <w:rPr>
          <w:rFonts w:hint="eastAsia"/>
          <w:lang w:eastAsia="zh-CN"/>
        </w:rPr>
        <w:t>月</w:t>
      </w:r>
      <w:r w:rsidRPr="00A73EF7">
        <w:rPr>
          <w:lang w:eastAsia="zh-CN"/>
        </w:rPr>
        <w:t>2</w:t>
      </w:r>
      <w:r w:rsidR="00E50BAF" w:rsidRPr="00A73EF7">
        <w:rPr>
          <w:rFonts w:hint="eastAsia"/>
          <w:lang w:eastAsia="zh-CN"/>
        </w:rPr>
        <w:t>7</w:t>
      </w:r>
      <w:r w:rsidRPr="00A73EF7">
        <w:rPr>
          <w:rFonts w:hint="eastAsia"/>
          <w:lang w:eastAsia="zh-CN"/>
        </w:rPr>
        <w:t>日签署的</w:t>
      </w:r>
      <w:r w:rsidRPr="00A73EF7">
        <w:rPr>
          <w:rFonts w:hint="eastAsia"/>
          <w:lang w:eastAsia="zh-CN"/>
        </w:rPr>
        <w:t>201</w:t>
      </w:r>
      <w:r w:rsidR="00E50BAF" w:rsidRPr="00A73EF7">
        <w:rPr>
          <w:rFonts w:hint="eastAsia"/>
          <w:lang w:eastAsia="zh-CN"/>
        </w:rPr>
        <w:t>8</w:t>
      </w:r>
      <w:r w:rsidRPr="00A73EF7">
        <w:rPr>
          <w:rFonts w:hint="eastAsia"/>
          <w:lang w:eastAsia="zh-CN"/>
        </w:rPr>
        <w:t>年内部控制报表。</w:t>
      </w:r>
    </w:p>
    <w:bookmarkEnd w:id="2"/>
    <w:bookmarkEnd w:id="3"/>
    <w:bookmarkEnd w:id="4"/>
    <w:p w:rsidR="00872B54" w:rsidRPr="00A73EF7" w:rsidRDefault="000C6EA4" w:rsidP="00066747">
      <w:pPr>
        <w:ind w:firstLineChars="200" w:firstLine="480"/>
        <w:rPr>
          <w:lang w:eastAsia="zh-CN"/>
        </w:rPr>
      </w:pPr>
      <w:r w:rsidRPr="00A73EF7">
        <w:rPr>
          <w:rFonts w:hint="eastAsia"/>
          <w:lang w:eastAsia="zh-CN"/>
        </w:rPr>
        <w:t>2018</w:t>
      </w:r>
      <w:r w:rsidRPr="00A73EF7">
        <w:rPr>
          <w:rFonts w:hint="eastAsia"/>
          <w:lang w:eastAsia="zh-CN"/>
        </w:rPr>
        <w:t>年</w:t>
      </w:r>
      <w:r w:rsidRPr="00A73EF7">
        <w:rPr>
          <w:rFonts w:hint="eastAsia"/>
          <w:lang w:eastAsia="zh-CN"/>
        </w:rPr>
        <w:t>3</w:t>
      </w:r>
      <w:r w:rsidRPr="00A73EF7">
        <w:rPr>
          <w:rFonts w:hint="eastAsia"/>
          <w:lang w:eastAsia="zh-CN"/>
        </w:rPr>
        <w:t>月</w:t>
      </w:r>
      <w:r w:rsidRPr="00A73EF7">
        <w:rPr>
          <w:rFonts w:hint="eastAsia"/>
          <w:lang w:eastAsia="zh-CN"/>
        </w:rPr>
        <w:t>16</w:t>
      </w:r>
      <w:r w:rsidRPr="00A73EF7">
        <w:rPr>
          <w:rFonts w:hint="eastAsia"/>
          <w:lang w:eastAsia="zh-CN"/>
        </w:rPr>
        <w:t>日，秘书长向我们总裁通报说，在我们</w:t>
      </w:r>
      <w:r w:rsidR="00D62EE2" w:rsidRPr="00A73EF7">
        <w:rPr>
          <w:rFonts w:hint="eastAsia"/>
          <w:lang w:eastAsia="zh-CN"/>
        </w:rPr>
        <w:t>的</w:t>
      </w:r>
      <w:r w:rsidRPr="00A73EF7">
        <w:rPr>
          <w:rFonts w:hint="eastAsia"/>
          <w:lang w:eastAsia="zh-CN"/>
        </w:rPr>
        <w:t>审计范围未</w:t>
      </w:r>
      <w:r w:rsidR="00C4655D" w:rsidRPr="00A73EF7">
        <w:rPr>
          <w:rFonts w:hint="eastAsia"/>
          <w:lang w:eastAsia="zh-CN"/>
        </w:rPr>
        <w:t>及</w:t>
      </w:r>
      <w:r w:rsidRPr="00A73EF7">
        <w:rPr>
          <w:rFonts w:hint="eastAsia"/>
          <w:lang w:eastAsia="zh-CN"/>
        </w:rPr>
        <w:t>的</w:t>
      </w:r>
      <w:r w:rsidR="00A1582D" w:rsidRPr="00A73EF7">
        <w:rPr>
          <w:rFonts w:hint="eastAsia"/>
          <w:lang w:eastAsia="zh-CN"/>
        </w:rPr>
        <w:t>区域代表处</w:t>
      </w:r>
      <w:r w:rsidRPr="00A73EF7">
        <w:rPr>
          <w:rFonts w:hint="eastAsia"/>
          <w:lang w:eastAsia="zh-CN"/>
        </w:rPr>
        <w:t>管理层发现了</w:t>
      </w:r>
      <w:r w:rsidR="00330C4A" w:rsidRPr="00A73EF7">
        <w:rPr>
          <w:rFonts w:hint="eastAsia"/>
          <w:lang w:eastAsia="zh-CN"/>
        </w:rPr>
        <w:t>诈骗</w:t>
      </w:r>
      <w:r w:rsidRPr="00A73EF7">
        <w:rPr>
          <w:rFonts w:hint="eastAsia"/>
          <w:lang w:eastAsia="zh-CN"/>
        </w:rPr>
        <w:t>案。</w:t>
      </w:r>
    </w:p>
    <w:p w:rsidR="00872B54" w:rsidRPr="00A73EF7" w:rsidRDefault="00A1582D" w:rsidP="00F94D77">
      <w:pPr>
        <w:ind w:firstLineChars="200" w:firstLine="480"/>
        <w:rPr>
          <w:lang w:eastAsia="zh-CN"/>
        </w:rPr>
      </w:pPr>
      <w:r w:rsidRPr="00A73EF7">
        <w:rPr>
          <w:rFonts w:hint="eastAsia"/>
          <w:lang w:eastAsia="zh-CN"/>
        </w:rPr>
        <w:t>随后，秘书长报告说，管理层的调查结论是，这一由采购领域利益冲突造成的</w:t>
      </w:r>
      <w:r w:rsidR="00330C4A" w:rsidRPr="00A73EF7">
        <w:rPr>
          <w:rFonts w:hint="eastAsia"/>
          <w:lang w:eastAsia="zh-CN"/>
        </w:rPr>
        <w:t>诈骗</w:t>
      </w:r>
      <w:r w:rsidRPr="00A73EF7">
        <w:rPr>
          <w:rFonts w:hint="eastAsia"/>
          <w:lang w:eastAsia="zh-CN"/>
        </w:rPr>
        <w:t>行为已</w:t>
      </w:r>
      <w:r w:rsidR="00C06460" w:rsidRPr="00A73EF7">
        <w:rPr>
          <w:rFonts w:hint="eastAsia"/>
          <w:lang w:eastAsia="zh-CN"/>
        </w:rPr>
        <w:t>存在</w:t>
      </w:r>
      <w:r w:rsidR="00F94D77" w:rsidRPr="00A73EF7">
        <w:rPr>
          <w:rFonts w:hint="eastAsia"/>
          <w:lang w:eastAsia="zh-CN"/>
        </w:rPr>
        <w:t>若干年。</w:t>
      </w:r>
    </w:p>
    <w:p w:rsidR="00AC29ED" w:rsidRPr="00A73EF7" w:rsidRDefault="005C2818" w:rsidP="005C2818">
      <w:pPr>
        <w:ind w:firstLineChars="200" w:firstLine="480"/>
        <w:rPr>
          <w:lang w:eastAsia="zh-CN"/>
        </w:rPr>
      </w:pPr>
      <w:r w:rsidRPr="00A73EF7">
        <w:rPr>
          <w:lang w:eastAsia="zh-CN"/>
        </w:rPr>
        <w:t>作为外部审计员</w:t>
      </w:r>
      <w:r w:rsidRPr="00A73EF7">
        <w:rPr>
          <w:rFonts w:hint="eastAsia"/>
          <w:lang w:eastAsia="zh-CN"/>
        </w:rPr>
        <w:t>，我们密切关注所发现的欺诈行为带来的问题。</w:t>
      </w:r>
    </w:p>
    <w:p w:rsidR="00AC29ED" w:rsidRPr="00A73EF7" w:rsidRDefault="005C2818" w:rsidP="005C2818">
      <w:pPr>
        <w:ind w:firstLineChars="200" w:firstLine="480"/>
        <w:rPr>
          <w:lang w:eastAsia="zh-CN"/>
        </w:rPr>
      </w:pPr>
      <w:r w:rsidRPr="00A73EF7">
        <w:rPr>
          <w:lang w:eastAsia="zh-CN"/>
        </w:rPr>
        <w:lastRenderedPageBreak/>
        <w:t>为了评估管理层根据《国际审计准则》（</w:t>
      </w:r>
      <w:r w:rsidRPr="00A73EF7">
        <w:rPr>
          <w:lang w:eastAsia="zh-CN"/>
        </w:rPr>
        <w:t>ISSAI</w:t>
      </w:r>
      <w:r w:rsidRPr="00A73EF7">
        <w:rPr>
          <w:lang w:eastAsia="zh-CN"/>
        </w:rPr>
        <w:t>和</w:t>
      </w:r>
      <w:r w:rsidRPr="00A73EF7">
        <w:rPr>
          <w:lang w:eastAsia="zh-CN"/>
        </w:rPr>
        <w:t>ISA</w:t>
      </w:r>
      <w:r w:rsidRPr="00A73EF7">
        <w:rPr>
          <w:lang w:eastAsia="zh-CN"/>
        </w:rPr>
        <w:t>）应对具体欺诈案件的有效性，我们决定于</w:t>
      </w:r>
      <w:r w:rsidRPr="00A73EF7">
        <w:rPr>
          <w:lang w:eastAsia="zh-CN"/>
        </w:rPr>
        <w:t>2018</w:t>
      </w:r>
      <w:r w:rsidRPr="00A73EF7">
        <w:rPr>
          <w:lang w:eastAsia="zh-CN"/>
        </w:rPr>
        <w:t>年夏季在总部并于</w:t>
      </w:r>
      <w:r w:rsidRPr="00A73EF7">
        <w:rPr>
          <w:lang w:eastAsia="zh-CN"/>
        </w:rPr>
        <w:t>2019</w:t>
      </w:r>
      <w:r w:rsidRPr="00A73EF7">
        <w:rPr>
          <w:lang w:eastAsia="zh-CN"/>
        </w:rPr>
        <w:t>年</w:t>
      </w:r>
      <w:r w:rsidRPr="00A73EF7">
        <w:rPr>
          <w:lang w:eastAsia="zh-CN"/>
        </w:rPr>
        <w:t>1</w:t>
      </w:r>
      <w:r w:rsidRPr="00A73EF7">
        <w:rPr>
          <w:lang w:eastAsia="zh-CN"/>
        </w:rPr>
        <w:t>月在相关区域代表处开展进一步的审计活动。</w:t>
      </w:r>
    </w:p>
    <w:p w:rsidR="00AC29ED" w:rsidRPr="00A73EF7" w:rsidRDefault="005C2818" w:rsidP="005C2818">
      <w:pPr>
        <w:ind w:firstLineChars="200" w:firstLine="480"/>
        <w:rPr>
          <w:lang w:eastAsia="zh-CN"/>
        </w:rPr>
      </w:pPr>
      <w:r w:rsidRPr="00A73EF7">
        <w:rPr>
          <w:lang w:eastAsia="zh-CN"/>
        </w:rPr>
        <w:t>我们的审计还审查了欺诈发生的环境以及现有内部控制框架，以便确保本组织具有有效减轻风险和保护资源的能力。我们在内部控制框架中发现了多项不足和不良问责机制。</w:t>
      </w:r>
    </w:p>
    <w:p w:rsidR="00AC29ED" w:rsidRPr="00A73EF7" w:rsidRDefault="005C2818" w:rsidP="005C2818">
      <w:pPr>
        <w:ind w:firstLineChars="200" w:firstLine="480"/>
        <w:rPr>
          <w:lang w:eastAsia="zh-CN"/>
        </w:rPr>
      </w:pPr>
      <w:r w:rsidRPr="00A73EF7">
        <w:rPr>
          <w:lang w:eastAsia="zh-CN"/>
        </w:rPr>
        <w:t>我们迅速向秘书长提交了两封</w:t>
      </w:r>
      <w:proofErr w:type="gramStart"/>
      <w:r w:rsidRPr="00A73EF7">
        <w:rPr>
          <w:lang w:eastAsia="zh-CN"/>
        </w:rPr>
        <w:t>致管理</w:t>
      </w:r>
      <w:proofErr w:type="gramEnd"/>
      <w:r w:rsidRPr="00A73EF7">
        <w:rPr>
          <w:lang w:eastAsia="zh-CN"/>
        </w:rPr>
        <w:t>层的信函，以便向管理层通报审计结果。其中第一份信函是于</w:t>
      </w:r>
      <w:r w:rsidRPr="00A73EF7">
        <w:rPr>
          <w:lang w:eastAsia="zh-CN"/>
        </w:rPr>
        <w:t>2018</w:t>
      </w:r>
      <w:r w:rsidRPr="00A73EF7">
        <w:rPr>
          <w:lang w:eastAsia="zh-CN"/>
        </w:rPr>
        <w:t>年</w:t>
      </w:r>
      <w:r w:rsidRPr="00A73EF7">
        <w:rPr>
          <w:lang w:eastAsia="zh-CN"/>
        </w:rPr>
        <w:t>10</w:t>
      </w:r>
      <w:r w:rsidRPr="00A73EF7">
        <w:rPr>
          <w:lang w:eastAsia="zh-CN"/>
        </w:rPr>
        <w:t>月</w:t>
      </w:r>
      <w:r w:rsidRPr="00A73EF7">
        <w:rPr>
          <w:lang w:eastAsia="zh-CN"/>
        </w:rPr>
        <w:t>27</w:t>
      </w:r>
      <w:r w:rsidRPr="00A73EF7">
        <w:rPr>
          <w:lang w:eastAsia="zh-CN"/>
        </w:rPr>
        <w:t>日</w:t>
      </w:r>
      <w:r w:rsidR="005A3568" w:rsidRPr="00A73EF7">
        <w:rPr>
          <w:rFonts w:hint="eastAsia"/>
          <w:lang w:eastAsia="zh-CN"/>
        </w:rPr>
        <w:t>发出</w:t>
      </w:r>
      <w:r w:rsidRPr="00A73EF7">
        <w:rPr>
          <w:lang w:eastAsia="zh-CN"/>
        </w:rPr>
        <w:t>的</w:t>
      </w:r>
      <w:r w:rsidR="005A3568" w:rsidRPr="00A73EF7">
        <w:rPr>
          <w:lang w:eastAsia="zh-CN"/>
        </w:rPr>
        <w:t>，</w:t>
      </w:r>
      <w:r w:rsidRPr="00A73EF7">
        <w:rPr>
          <w:lang w:eastAsia="zh-CN"/>
        </w:rPr>
        <w:t>载有两项建议；第二份信函于</w:t>
      </w:r>
      <w:r w:rsidRPr="00A73EF7">
        <w:rPr>
          <w:lang w:eastAsia="zh-CN"/>
        </w:rPr>
        <w:t>2019</w:t>
      </w:r>
      <w:r w:rsidRPr="00A73EF7">
        <w:rPr>
          <w:lang w:eastAsia="zh-CN"/>
        </w:rPr>
        <w:t>年</w:t>
      </w:r>
      <w:r w:rsidRPr="00A73EF7">
        <w:rPr>
          <w:lang w:eastAsia="zh-CN"/>
        </w:rPr>
        <w:t>3</w:t>
      </w:r>
      <w:r w:rsidRPr="00A73EF7">
        <w:rPr>
          <w:lang w:eastAsia="zh-CN"/>
        </w:rPr>
        <w:t>月</w:t>
      </w:r>
      <w:r w:rsidRPr="00A73EF7">
        <w:rPr>
          <w:lang w:eastAsia="zh-CN"/>
        </w:rPr>
        <w:t>26</w:t>
      </w:r>
      <w:r w:rsidRPr="00A73EF7">
        <w:rPr>
          <w:lang w:eastAsia="zh-CN"/>
        </w:rPr>
        <w:t>日</w:t>
      </w:r>
      <w:r w:rsidR="005A3568" w:rsidRPr="00A73EF7">
        <w:rPr>
          <w:rFonts w:hint="eastAsia"/>
          <w:lang w:eastAsia="zh-CN"/>
        </w:rPr>
        <w:t>发出</w:t>
      </w:r>
      <w:r w:rsidRPr="00A73EF7">
        <w:rPr>
          <w:lang w:eastAsia="zh-CN"/>
        </w:rPr>
        <w:t>，载有七项建议和一项提议。</w:t>
      </w:r>
    </w:p>
    <w:p w:rsidR="00AC29ED" w:rsidRPr="00A73EF7" w:rsidRDefault="005C2818" w:rsidP="005C2818">
      <w:pPr>
        <w:ind w:firstLineChars="200" w:firstLine="480"/>
        <w:rPr>
          <w:lang w:eastAsia="zh-CN"/>
        </w:rPr>
      </w:pPr>
      <w:r w:rsidRPr="00A73EF7">
        <w:rPr>
          <w:lang w:eastAsia="zh-CN"/>
        </w:rPr>
        <w:t>秘书长于</w:t>
      </w:r>
      <w:r w:rsidRPr="00A73EF7">
        <w:rPr>
          <w:lang w:eastAsia="zh-CN"/>
        </w:rPr>
        <w:t>2019</w:t>
      </w:r>
      <w:r w:rsidRPr="00A73EF7">
        <w:rPr>
          <w:lang w:eastAsia="zh-CN"/>
        </w:rPr>
        <w:t>年</w:t>
      </w:r>
      <w:r w:rsidRPr="00A73EF7">
        <w:rPr>
          <w:lang w:eastAsia="zh-CN"/>
        </w:rPr>
        <w:t>4</w:t>
      </w:r>
      <w:r w:rsidRPr="00A73EF7">
        <w:rPr>
          <w:lang w:eastAsia="zh-CN"/>
        </w:rPr>
        <w:t>月</w:t>
      </w:r>
      <w:r w:rsidRPr="00A73EF7">
        <w:rPr>
          <w:lang w:eastAsia="zh-CN"/>
        </w:rPr>
        <w:t>17</w:t>
      </w:r>
      <w:r w:rsidRPr="00A73EF7">
        <w:rPr>
          <w:lang w:eastAsia="zh-CN"/>
        </w:rPr>
        <w:t>日向我们做出回复，接受了我们的所有建议和上述提议。</w:t>
      </w:r>
    </w:p>
    <w:p w:rsidR="00AC29ED" w:rsidRPr="00A73EF7" w:rsidRDefault="005C2818" w:rsidP="005A3568">
      <w:pPr>
        <w:ind w:firstLineChars="200" w:firstLine="480"/>
        <w:rPr>
          <w:lang w:eastAsia="zh-CN"/>
        </w:rPr>
      </w:pPr>
      <w:r w:rsidRPr="00A73EF7">
        <w:rPr>
          <w:lang w:eastAsia="zh-CN"/>
        </w:rPr>
        <w:t>还应指出，我们与内部审计处以及</w:t>
      </w:r>
      <w:r w:rsidRPr="00A73EF7">
        <w:rPr>
          <w:lang w:eastAsia="zh-CN"/>
        </w:rPr>
        <w:t>IMAC</w:t>
      </w:r>
      <w:r w:rsidRPr="00A73EF7">
        <w:rPr>
          <w:lang w:eastAsia="zh-CN"/>
        </w:rPr>
        <w:t>成员进行了建设性和持续的对话</w:t>
      </w:r>
      <w:r w:rsidR="005A3568" w:rsidRPr="00A73EF7">
        <w:rPr>
          <w:rFonts w:hint="eastAsia"/>
          <w:lang w:eastAsia="zh-CN"/>
        </w:rPr>
        <w:t>并开展了</w:t>
      </w:r>
      <w:r w:rsidR="005A3568" w:rsidRPr="00A73EF7">
        <w:rPr>
          <w:lang w:eastAsia="zh-CN"/>
        </w:rPr>
        <w:t>意见交流</w:t>
      </w:r>
      <w:r w:rsidR="005A3568" w:rsidRPr="00A73EF7">
        <w:rPr>
          <w:rFonts w:hint="eastAsia"/>
          <w:lang w:eastAsia="zh-CN"/>
        </w:rPr>
        <w:t>以协调各方</w:t>
      </w:r>
      <w:r w:rsidRPr="00A73EF7">
        <w:rPr>
          <w:lang w:eastAsia="zh-CN"/>
        </w:rPr>
        <w:t>的作用，从而提高国际电联对预防欺诈的相关性和有效内部控制系统的重要性的认识。</w:t>
      </w:r>
    </w:p>
    <w:p w:rsidR="00AC29ED" w:rsidRPr="00A73EF7" w:rsidRDefault="00111781" w:rsidP="005A3568">
      <w:pPr>
        <w:ind w:firstLineChars="200" w:firstLine="480"/>
        <w:rPr>
          <w:lang w:eastAsia="zh-CN"/>
        </w:rPr>
      </w:pPr>
      <w:r w:rsidRPr="00A73EF7">
        <w:rPr>
          <w:lang w:eastAsia="zh-CN"/>
        </w:rPr>
        <w:t>我们想强调的是，除</w:t>
      </w:r>
      <w:r w:rsidR="005A3568" w:rsidRPr="00A73EF7">
        <w:rPr>
          <w:rFonts w:hint="eastAsia"/>
          <w:lang w:eastAsia="zh-CN"/>
        </w:rPr>
        <w:t>上述</w:t>
      </w:r>
      <w:r w:rsidR="005A3568" w:rsidRPr="00A73EF7">
        <w:rPr>
          <w:lang w:eastAsia="zh-CN"/>
        </w:rPr>
        <w:t>两封</w:t>
      </w:r>
      <w:proofErr w:type="gramStart"/>
      <w:r w:rsidR="005A3568" w:rsidRPr="00A73EF7">
        <w:rPr>
          <w:rFonts w:hint="eastAsia"/>
          <w:lang w:eastAsia="zh-CN"/>
        </w:rPr>
        <w:t>致</w:t>
      </w:r>
      <w:r w:rsidRPr="00A73EF7">
        <w:rPr>
          <w:lang w:eastAsia="zh-CN"/>
        </w:rPr>
        <w:t>管理</w:t>
      </w:r>
      <w:proofErr w:type="gramEnd"/>
      <w:r w:rsidRPr="00A73EF7">
        <w:rPr>
          <w:lang w:eastAsia="zh-CN"/>
        </w:rPr>
        <w:t>层</w:t>
      </w:r>
      <w:r w:rsidR="005A3568" w:rsidRPr="00A73EF7">
        <w:rPr>
          <w:lang w:eastAsia="zh-CN"/>
        </w:rPr>
        <w:t>信函</w:t>
      </w:r>
      <w:r w:rsidRPr="00A73EF7">
        <w:rPr>
          <w:lang w:eastAsia="zh-CN"/>
        </w:rPr>
        <w:t>中</w:t>
      </w:r>
      <w:r w:rsidR="005A3568" w:rsidRPr="00A73EF7">
        <w:rPr>
          <w:rFonts w:hint="eastAsia"/>
          <w:lang w:eastAsia="zh-CN"/>
        </w:rPr>
        <w:t>提出的</w:t>
      </w:r>
      <w:r w:rsidRPr="00A73EF7">
        <w:rPr>
          <w:lang w:eastAsia="zh-CN"/>
        </w:rPr>
        <w:t>建议外，我们在之前报告（包括关于区域代表处绩效衡量的特别报告</w:t>
      </w:r>
      <w:r w:rsidR="00AA5BFE" w:rsidRPr="00A73EF7">
        <w:rPr>
          <w:lang w:eastAsia="zh-CN"/>
        </w:rPr>
        <w:t xml:space="preserve"> – </w:t>
      </w:r>
      <w:r w:rsidRPr="00A73EF7">
        <w:rPr>
          <w:lang w:eastAsia="zh-CN"/>
        </w:rPr>
        <w:t>C18</w:t>
      </w:r>
      <w:r w:rsidRPr="00A73EF7">
        <w:rPr>
          <w:rFonts w:hint="eastAsia"/>
          <w:lang w:eastAsia="zh-CN"/>
        </w:rPr>
        <w:t>/125</w:t>
      </w:r>
      <w:r w:rsidRPr="00A73EF7">
        <w:rPr>
          <w:rFonts w:hint="eastAsia"/>
          <w:lang w:eastAsia="zh-CN"/>
        </w:rPr>
        <w:t>号文件）</w:t>
      </w:r>
      <w:r w:rsidR="005A3568" w:rsidRPr="00A73EF7">
        <w:rPr>
          <w:rFonts w:hint="eastAsia"/>
          <w:lang w:eastAsia="zh-CN"/>
        </w:rPr>
        <w:t>中已提出有关</w:t>
      </w:r>
      <w:r w:rsidRPr="00A73EF7">
        <w:rPr>
          <w:rFonts w:hint="eastAsia"/>
          <w:lang w:eastAsia="zh-CN"/>
        </w:rPr>
        <w:t>各个领域</w:t>
      </w:r>
      <w:r w:rsidR="005A3568" w:rsidRPr="00A73EF7">
        <w:rPr>
          <w:rFonts w:hint="eastAsia"/>
          <w:lang w:eastAsia="zh-CN"/>
        </w:rPr>
        <w:t>的</w:t>
      </w:r>
      <w:r w:rsidRPr="00A73EF7">
        <w:rPr>
          <w:rFonts w:hint="eastAsia"/>
          <w:lang w:eastAsia="zh-CN"/>
        </w:rPr>
        <w:t>许多其他建议。如果管理层及时执行这些建议，可能会通过更有效的问责框架限制欺诈风险。</w:t>
      </w:r>
    </w:p>
    <w:p w:rsidR="00AC29ED" w:rsidRPr="00A73EF7" w:rsidRDefault="00111781" w:rsidP="005C7855">
      <w:pPr>
        <w:ind w:firstLineChars="200" w:firstLine="480"/>
        <w:rPr>
          <w:lang w:eastAsia="zh-CN"/>
        </w:rPr>
      </w:pPr>
      <w:r w:rsidRPr="00A73EF7">
        <w:rPr>
          <w:lang w:eastAsia="zh-CN"/>
        </w:rPr>
        <w:t>关于对</w:t>
      </w:r>
      <w:r w:rsidRPr="00A73EF7">
        <w:rPr>
          <w:lang w:eastAsia="zh-CN"/>
        </w:rPr>
        <w:t>2018</w:t>
      </w:r>
      <w:r w:rsidRPr="00A73EF7">
        <w:rPr>
          <w:lang w:eastAsia="zh-CN"/>
        </w:rPr>
        <w:t>年财务报表的审计，我们的检查表明，与国际合作和技术援助相关的支出是在内部控制系统下授权和执行的</w:t>
      </w:r>
      <w:r w:rsidR="005C7855" w:rsidRPr="00A73EF7">
        <w:rPr>
          <w:lang w:eastAsia="zh-CN"/>
        </w:rPr>
        <w:t>。</w:t>
      </w:r>
      <w:r w:rsidRPr="00A73EF7">
        <w:rPr>
          <w:lang w:eastAsia="zh-CN"/>
        </w:rPr>
        <w:t>我们无法依赖该系统进行审计。没有其他令人满意的审计程序可以让我们确信记录的费用没有重大错报。</w:t>
      </w:r>
    </w:p>
    <w:p w:rsidR="00111781" w:rsidRPr="00A73EF7" w:rsidRDefault="00111781" w:rsidP="003465B7">
      <w:pPr>
        <w:ind w:firstLineChars="200" w:firstLine="480"/>
        <w:rPr>
          <w:lang w:eastAsia="zh-CN"/>
        </w:rPr>
      </w:pPr>
      <w:r w:rsidRPr="00A73EF7">
        <w:rPr>
          <w:lang w:eastAsia="zh-CN"/>
        </w:rPr>
        <w:t>因此，根据国际准则（</w:t>
      </w:r>
      <w:r w:rsidRPr="00A73EF7">
        <w:rPr>
          <w:lang w:eastAsia="zh-CN"/>
        </w:rPr>
        <w:t>ISA 705</w:t>
      </w:r>
      <w:r w:rsidRPr="00A73EF7">
        <w:rPr>
          <w:lang w:eastAsia="zh-CN"/>
        </w:rPr>
        <w:t>），我们在审计证书中对</w:t>
      </w:r>
      <w:r w:rsidR="005C7855" w:rsidRPr="00A73EF7">
        <w:rPr>
          <w:rFonts w:hint="eastAsia"/>
          <w:lang w:eastAsia="zh-CN"/>
        </w:rPr>
        <w:t>此方面</w:t>
      </w:r>
      <w:r w:rsidR="00E80877" w:rsidRPr="00A73EF7">
        <w:rPr>
          <w:rFonts w:hint="eastAsia"/>
          <w:lang w:eastAsia="zh-CN"/>
        </w:rPr>
        <w:t>的</w:t>
      </w:r>
      <w:r w:rsidR="005C7855" w:rsidRPr="00A73EF7">
        <w:rPr>
          <w:rFonts w:hint="eastAsia"/>
          <w:lang w:eastAsia="zh-CN"/>
        </w:rPr>
        <w:t>支出</w:t>
      </w:r>
      <w:r w:rsidR="00E80877" w:rsidRPr="00A73EF7">
        <w:rPr>
          <w:rFonts w:hint="eastAsia"/>
          <w:lang w:eastAsia="zh-CN"/>
        </w:rPr>
        <w:t>提出了保留</w:t>
      </w:r>
      <w:r w:rsidRPr="00A73EF7">
        <w:rPr>
          <w:lang w:eastAsia="zh-CN"/>
        </w:rPr>
        <w:t>意见</w:t>
      </w:r>
      <w:r w:rsidR="00121DF2" w:rsidRPr="00A73EF7">
        <w:rPr>
          <w:lang w:eastAsia="zh-CN"/>
        </w:rPr>
        <w:t>。</w:t>
      </w:r>
      <w:r w:rsidRPr="00A73EF7">
        <w:rPr>
          <w:lang w:eastAsia="zh-CN"/>
        </w:rPr>
        <w:t>我们在长篇报告（第</w:t>
      </w:r>
      <w:r w:rsidR="003465B7" w:rsidRPr="00A73EF7">
        <w:rPr>
          <w:rFonts w:hint="eastAsia"/>
          <w:lang w:eastAsia="zh-CN"/>
        </w:rPr>
        <w:t>8</w:t>
      </w:r>
      <w:r w:rsidR="003465B7" w:rsidRPr="00A73EF7">
        <w:rPr>
          <w:lang w:eastAsia="zh-CN"/>
        </w:rPr>
        <w:t>2</w:t>
      </w:r>
      <w:r w:rsidRPr="00A73EF7">
        <w:rPr>
          <w:lang w:eastAsia="zh-CN"/>
        </w:rPr>
        <w:t>-</w:t>
      </w:r>
      <w:r w:rsidR="003465B7" w:rsidRPr="00A73EF7">
        <w:rPr>
          <w:lang w:eastAsia="zh-CN"/>
        </w:rPr>
        <w:t>85</w:t>
      </w:r>
      <w:r w:rsidRPr="00A73EF7">
        <w:rPr>
          <w:lang w:eastAsia="zh-CN"/>
        </w:rPr>
        <w:t>段）中提供了支持我们的修改意见的细节，强调了</w:t>
      </w:r>
      <w:r w:rsidR="005C7855" w:rsidRPr="00A73EF7">
        <w:rPr>
          <w:rFonts w:hint="eastAsia"/>
          <w:lang w:eastAsia="zh-CN"/>
        </w:rPr>
        <w:t>在</w:t>
      </w:r>
      <w:r w:rsidRPr="00A73EF7">
        <w:rPr>
          <w:lang w:eastAsia="zh-CN"/>
        </w:rPr>
        <w:t>我们</w:t>
      </w:r>
      <w:r w:rsidR="005C7855" w:rsidRPr="00A73EF7">
        <w:rPr>
          <w:rFonts w:hint="eastAsia"/>
          <w:lang w:eastAsia="zh-CN"/>
        </w:rPr>
        <w:t>看来，</w:t>
      </w:r>
      <w:r w:rsidRPr="00A73EF7">
        <w:rPr>
          <w:lang w:eastAsia="zh-CN"/>
        </w:rPr>
        <w:t>管理层</w:t>
      </w:r>
      <w:r w:rsidR="005C7855" w:rsidRPr="00A73EF7">
        <w:rPr>
          <w:rFonts w:hint="eastAsia"/>
          <w:lang w:eastAsia="zh-CN"/>
        </w:rPr>
        <w:t>为</w:t>
      </w:r>
      <w:r w:rsidRPr="00A73EF7">
        <w:rPr>
          <w:lang w:eastAsia="zh-CN"/>
        </w:rPr>
        <w:t>加强与国际合作和技术援助有关的支出控制系统</w:t>
      </w:r>
      <w:r w:rsidR="005C7855" w:rsidRPr="00A73EF7">
        <w:rPr>
          <w:lang w:eastAsia="zh-CN"/>
        </w:rPr>
        <w:t>应采取的最重要</w:t>
      </w:r>
      <w:r w:rsidRPr="00A73EF7">
        <w:rPr>
          <w:lang w:eastAsia="zh-CN"/>
        </w:rPr>
        <w:t>步骤。</w:t>
      </w:r>
    </w:p>
    <w:p w:rsidR="00AC29ED" w:rsidRPr="00A73EF7" w:rsidRDefault="00111781" w:rsidP="00111781">
      <w:pPr>
        <w:ind w:firstLineChars="200" w:firstLine="480"/>
        <w:rPr>
          <w:lang w:eastAsia="zh-CN"/>
        </w:rPr>
      </w:pPr>
      <w:r w:rsidRPr="00A73EF7">
        <w:rPr>
          <w:lang w:eastAsia="zh-CN"/>
        </w:rPr>
        <w:t>我们将继续评定管理层所采取措施的有效性并保留进一步详细报告审计结果的权</w:t>
      </w:r>
      <w:r w:rsidR="00BE1DF1" w:rsidRPr="00A73EF7">
        <w:rPr>
          <w:rFonts w:hint="eastAsia"/>
          <w:lang w:eastAsia="zh-CN"/>
        </w:rPr>
        <w:t>利</w:t>
      </w:r>
      <w:r w:rsidRPr="00A73EF7">
        <w:rPr>
          <w:lang w:eastAsia="zh-CN"/>
        </w:rPr>
        <w:t>。</w:t>
      </w:r>
    </w:p>
    <w:p w:rsidR="00872B54" w:rsidRPr="00A73EF7" w:rsidRDefault="00C6502F" w:rsidP="00C6502F">
      <w:pPr>
        <w:tabs>
          <w:tab w:val="left" w:pos="567"/>
          <w:tab w:val="left" w:pos="1134"/>
          <w:tab w:val="left" w:pos="1701"/>
          <w:tab w:val="left" w:pos="2268"/>
          <w:tab w:val="left" w:pos="2835"/>
        </w:tabs>
        <w:snapToGrid w:val="0"/>
        <w:ind w:firstLineChars="200" w:firstLine="480"/>
        <w:rPr>
          <w:lang w:eastAsia="zh-CN"/>
        </w:rPr>
      </w:pPr>
      <w:r w:rsidRPr="00A73EF7">
        <w:rPr>
          <w:rFonts w:hint="eastAsia"/>
          <w:lang w:val="en-US" w:eastAsia="zh-CN"/>
        </w:rPr>
        <w:t>我们将审计活动的成果以“建议”和“提议”的形式重点标出。“建议”由理事会财务和人力资源工作组按照跟进流程负责，“提议”则仅由外部审计员跟进。然而原则上讲，国际电联理事会可依据独立管理顾问委员会（</w:t>
      </w:r>
      <w:r w:rsidRPr="00A73EF7">
        <w:rPr>
          <w:rFonts w:hint="eastAsia"/>
          <w:lang w:val="en-US" w:eastAsia="zh-CN"/>
        </w:rPr>
        <w:t>IMAC</w:t>
      </w:r>
      <w:r w:rsidRPr="00A73EF7">
        <w:rPr>
          <w:rFonts w:hint="eastAsia"/>
          <w:lang w:val="en-US" w:eastAsia="zh-CN"/>
        </w:rPr>
        <w:t>）的建议，在必要时要求秘书长落实某</w:t>
      </w:r>
      <w:r w:rsidR="00941CDE" w:rsidRPr="00A73EF7">
        <w:rPr>
          <w:rFonts w:hint="eastAsia"/>
          <w:lang w:val="en-US" w:eastAsia="zh-CN"/>
        </w:rPr>
        <w:t>项</w:t>
      </w:r>
      <w:r w:rsidRPr="00A73EF7">
        <w:rPr>
          <w:rFonts w:hint="eastAsia"/>
          <w:lang w:val="en-US" w:eastAsia="zh-CN"/>
        </w:rPr>
        <w:t>“提议”。</w:t>
      </w:r>
    </w:p>
    <w:p w:rsidR="00872B54" w:rsidRPr="00A73EF7" w:rsidRDefault="00111781" w:rsidP="00BE1DF1">
      <w:pPr>
        <w:ind w:firstLineChars="200" w:firstLine="480"/>
        <w:rPr>
          <w:lang w:eastAsia="zh-CN"/>
        </w:rPr>
      </w:pPr>
      <w:r w:rsidRPr="00A73EF7">
        <w:rPr>
          <w:rFonts w:hint="eastAsia"/>
          <w:lang w:eastAsia="zh-CN"/>
        </w:rPr>
        <w:t>我们还</w:t>
      </w:r>
      <w:r w:rsidR="00C6502F" w:rsidRPr="00A73EF7">
        <w:rPr>
          <w:rFonts w:hint="eastAsia"/>
          <w:lang w:eastAsia="zh-CN"/>
        </w:rPr>
        <w:t>根据第</w:t>
      </w:r>
      <w:r w:rsidR="00C6502F" w:rsidRPr="00A73EF7">
        <w:rPr>
          <w:rFonts w:hint="eastAsia"/>
          <w:lang w:eastAsia="zh-CN"/>
        </w:rPr>
        <w:t>11</w:t>
      </w:r>
      <w:r w:rsidR="00C6502F" w:rsidRPr="00A73EF7">
        <w:rPr>
          <w:rFonts w:hint="eastAsia"/>
          <w:lang w:eastAsia="zh-CN"/>
        </w:rPr>
        <w:t>号决议（</w:t>
      </w:r>
      <w:r w:rsidR="00B037D4" w:rsidRPr="00A73EF7">
        <w:rPr>
          <w:rFonts w:hint="eastAsia"/>
          <w:lang w:eastAsia="zh-CN"/>
        </w:rPr>
        <w:t>2</w:t>
      </w:r>
      <w:r w:rsidR="00B037D4" w:rsidRPr="00A73EF7">
        <w:rPr>
          <w:lang w:eastAsia="zh-CN"/>
        </w:rPr>
        <w:t>014</w:t>
      </w:r>
      <w:r w:rsidR="00B037D4" w:rsidRPr="00A73EF7">
        <w:rPr>
          <w:rFonts w:hint="eastAsia"/>
          <w:lang w:eastAsia="zh-CN"/>
        </w:rPr>
        <w:t>年，釜山，修订版</w:t>
      </w:r>
      <w:r w:rsidR="00C6502F" w:rsidRPr="00A73EF7">
        <w:rPr>
          <w:rFonts w:hint="eastAsia"/>
          <w:lang w:eastAsia="zh-CN"/>
        </w:rPr>
        <w:t>）</w:t>
      </w:r>
      <w:r w:rsidR="00BE1DF1" w:rsidRPr="00A73EF7">
        <w:rPr>
          <w:rFonts w:hint="eastAsia"/>
          <w:lang w:val="en-US" w:eastAsia="zh-CN"/>
        </w:rPr>
        <w:t>“</w:t>
      </w:r>
      <w:r w:rsidR="00C6502F" w:rsidRPr="00A73EF7">
        <w:rPr>
          <w:rFonts w:hint="eastAsia"/>
          <w:lang w:eastAsia="zh-CN"/>
        </w:rPr>
        <w:t>做出决议</w:t>
      </w:r>
      <w:r w:rsidR="00BE1DF1" w:rsidRPr="00A73EF7">
        <w:rPr>
          <w:rFonts w:hint="eastAsia"/>
          <w:lang w:val="en-US" w:eastAsia="zh-CN"/>
        </w:rPr>
        <w:t>”</w:t>
      </w:r>
      <w:r w:rsidR="00C6502F" w:rsidRPr="00A73EF7">
        <w:rPr>
          <w:rFonts w:hint="eastAsia"/>
          <w:lang w:eastAsia="zh-CN"/>
        </w:rPr>
        <w:t>第</w:t>
      </w:r>
      <w:r w:rsidR="00C6502F" w:rsidRPr="00A73EF7">
        <w:rPr>
          <w:rFonts w:hint="eastAsia"/>
          <w:lang w:eastAsia="zh-CN"/>
        </w:rPr>
        <w:t>6</w:t>
      </w:r>
      <w:r w:rsidRPr="00A73EF7">
        <w:rPr>
          <w:rFonts w:hint="eastAsia"/>
          <w:lang w:eastAsia="zh-CN"/>
        </w:rPr>
        <w:t>段，</w:t>
      </w:r>
      <w:r w:rsidR="00C6502F" w:rsidRPr="00A73EF7">
        <w:rPr>
          <w:rFonts w:hint="eastAsia"/>
          <w:lang w:eastAsia="zh-CN"/>
        </w:rPr>
        <w:t>审计了国际电联</w:t>
      </w:r>
      <w:r w:rsidR="00C6502F" w:rsidRPr="00A73EF7">
        <w:rPr>
          <w:rFonts w:hint="eastAsia"/>
          <w:lang w:eastAsia="zh-CN"/>
        </w:rPr>
        <w:t>201</w:t>
      </w:r>
      <w:r w:rsidR="00AC29ED" w:rsidRPr="00A73EF7">
        <w:rPr>
          <w:rFonts w:hint="eastAsia"/>
          <w:lang w:eastAsia="zh-CN"/>
        </w:rPr>
        <w:t>8</w:t>
      </w:r>
      <w:r w:rsidR="00C6502F" w:rsidRPr="00A73EF7">
        <w:rPr>
          <w:rFonts w:hint="eastAsia"/>
          <w:lang w:eastAsia="zh-CN"/>
        </w:rPr>
        <w:t>年世界电信展的账目。</w:t>
      </w:r>
    </w:p>
    <w:p w:rsidR="00872B54" w:rsidRPr="00A73EF7" w:rsidRDefault="00C6502F" w:rsidP="00C6502F">
      <w:pPr>
        <w:ind w:firstLineChars="200" w:firstLine="480"/>
        <w:rPr>
          <w:lang w:eastAsia="zh-CN"/>
        </w:rPr>
      </w:pPr>
      <w:r w:rsidRPr="00A73EF7">
        <w:rPr>
          <w:rFonts w:hint="eastAsia"/>
          <w:lang w:eastAsia="zh-CN"/>
        </w:rPr>
        <w:t>最后，对于我们要求其提供信息和文件的所有国际电联官员</w:t>
      </w:r>
      <w:r w:rsidR="002D06CD" w:rsidRPr="00A73EF7">
        <w:rPr>
          <w:rFonts w:hint="eastAsia"/>
          <w:lang w:eastAsia="zh-CN"/>
        </w:rPr>
        <w:t>的礼貌相助</w:t>
      </w:r>
      <w:r w:rsidRPr="00A73EF7">
        <w:rPr>
          <w:rFonts w:hint="eastAsia"/>
          <w:lang w:eastAsia="zh-CN"/>
        </w:rPr>
        <w:t>，我们深表感谢。</w:t>
      </w:r>
    </w:p>
    <w:p w:rsidR="00872B54" w:rsidRPr="00A73EF7" w:rsidRDefault="00872B54" w:rsidP="00872B54">
      <w:pPr>
        <w:rPr>
          <w:lang w:eastAsia="zh-CN"/>
        </w:rPr>
      </w:pPr>
    </w:p>
    <w:p w:rsidR="00872B54" w:rsidRPr="00A73EF7" w:rsidRDefault="00872B54" w:rsidP="00872B54">
      <w:pPr>
        <w:rPr>
          <w:lang w:eastAsia="zh-CN"/>
        </w:rPr>
        <w:sectPr w:rsidR="00872B54" w:rsidRPr="00A73EF7" w:rsidSect="00872B54">
          <w:footerReference w:type="default" r:id="rId17"/>
          <w:footerReference w:type="first" r:id="rId18"/>
          <w:pgSz w:w="11906" w:h="16838" w:code="9"/>
          <w:pgMar w:top="1418" w:right="1418" w:bottom="1418" w:left="1418" w:header="709" w:footer="709" w:gutter="0"/>
          <w:cols w:space="708"/>
          <w:docGrid w:linePitch="360"/>
        </w:sectPr>
      </w:pPr>
      <w:bookmarkStart w:id="9" w:name="_Toc415170455"/>
      <w:bookmarkStart w:id="10" w:name="_Toc415566466"/>
      <w:bookmarkStart w:id="11" w:name="_Toc418501294"/>
      <w:bookmarkStart w:id="12" w:name="_Toc450158084"/>
    </w:p>
    <w:bookmarkEnd w:id="9"/>
    <w:bookmarkEnd w:id="10"/>
    <w:bookmarkEnd w:id="11"/>
    <w:bookmarkEnd w:id="12"/>
    <w:p w:rsidR="00C6502F" w:rsidRPr="00A73EF7" w:rsidRDefault="00C6502F" w:rsidP="00C6502F">
      <w:pPr>
        <w:jc w:val="center"/>
        <w:rPr>
          <w:rFonts w:ascii="Verdana" w:hAnsi="Verdana"/>
          <w:lang w:val="en-US"/>
        </w:rPr>
      </w:pPr>
      <w:r w:rsidRPr="00A73EF7">
        <w:rPr>
          <w:rFonts w:asciiTheme="majorBidi" w:hAnsiTheme="majorBidi" w:cstheme="majorBidi"/>
          <w:iCs/>
          <w:noProof/>
          <w:color w:val="FF0000"/>
          <w:lang w:eastAsia="zh-CN"/>
        </w:rPr>
        <w:lastRenderedPageBreak/>
        <w:drawing>
          <wp:inline distT="0" distB="0" distL="0" distR="0" wp14:anchorId="25431225" wp14:editId="191BDB5A">
            <wp:extent cx="657225" cy="647700"/>
            <wp:effectExtent l="0" t="0" r="952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5"/>
                    <pic:cNvPicPr>
                      <a:picLocks noChangeAspect="1" noChangeArrowheads="1"/>
                    </pic:cNvPicPr>
                  </pic:nvPicPr>
                  <pic:blipFill>
                    <a:blip r:embed="rId10">
                      <a:clrChange>
                        <a:clrFrom>
                          <a:srgbClr val="14522C"/>
                        </a:clrFrom>
                        <a:clrTo>
                          <a:srgbClr val="14522C">
                            <a:alpha val="0"/>
                          </a:srgbClr>
                        </a:clrTo>
                      </a:clrChange>
                      <a:extLst>
                        <a:ext uri="{28A0092B-C50C-407E-A947-70E740481C1C}">
                          <a14:useLocalDpi xmlns:a14="http://schemas.microsoft.com/office/drawing/2010/main" val="0"/>
                        </a:ext>
                      </a:extLst>
                    </a:blip>
                    <a:srcRect/>
                    <a:stretch>
                      <a:fillRect/>
                    </a:stretch>
                  </pic:blipFill>
                  <pic:spPr bwMode="auto">
                    <a:xfrm>
                      <a:off x="0" y="0"/>
                      <a:ext cx="661878" cy="652286"/>
                    </a:xfrm>
                    <a:prstGeom prst="rect">
                      <a:avLst/>
                    </a:prstGeom>
                    <a:noFill/>
                    <a:ln>
                      <a:noFill/>
                    </a:ln>
                    <a:extLst/>
                  </pic:spPr>
                </pic:pic>
              </a:graphicData>
            </a:graphic>
          </wp:inline>
        </w:drawing>
      </w:r>
    </w:p>
    <w:p w:rsidR="00C6502F" w:rsidRPr="00A73EF7" w:rsidRDefault="00C6502F" w:rsidP="00C6502F">
      <w:pPr>
        <w:spacing w:before="720"/>
        <w:jc w:val="center"/>
        <w:rPr>
          <w:rFonts w:ascii="Verdana" w:hAnsi="Verdana"/>
          <w:sz w:val="40"/>
          <w:szCs w:val="40"/>
          <w:lang w:val="en-US" w:eastAsia="zh-CN"/>
        </w:rPr>
      </w:pPr>
      <w:r w:rsidRPr="00A73EF7">
        <w:rPr>
          <w:rFonts w:ascii="STKaiti" w:eastAsia="STKaiti" w:hAnsi="STKaiti" w:cstheme="minorBidi" w:hint="eastAsia"/>
          <w:color w:val="000000" w:themeColor="text1"/>
          <w:kern w:val="24"/>
          <w:sz w:val="40"/>
          <w:szCs w:val="40"/>
          <w:lang w:val="it-IT" w:eastAsia="zh-CN"/>
        </w:rPr>
        <w:t>审计院</w:t>
      </w:r>
    </w:p>
    <w:p w:rsidR="00C6502F" w:rsidRPr="00A73EF7" w:rsidRDefault="00C6502F" w:rsidP="00C6502F">
      <w:pPr>
        <w:pStyle w:val="Heading1"/>
        <w:spacing w:before="720"/>
        <w:jc w:val="center"/>
        <w:rPr>
          <w:u w:val="single"/>
          <w:lang w:eastAsia="zh-CN"/>
        </w:rPr>
      </w:pPr>
      <w:bookmarkStart w:id="13" w:name="_Toc396212628"/>
      <w:bookmarkStart w:id="14" w:name="_Toc452139256"/>
      <w:bookmarkStart w:id="15" w:name="_Toc482982299"/>
      <w:bookmarkStart w:id="16" w:name="_Toc358299075"/>
      <w:bookmarkStart w:id="17" w:name="_Toc358300571"/>
      <w:bookmarkStart w:id="18" w:name="_Toc11084912"/>
      <w:r w:rsidRPr="00A73EF7">
        <w:rPr>
          <w:rFonts w:hint="eastAsia"/>
          <w:lang w:eastAsia="zh-CN"/>
        </w:rPr>
        <w:t>审计证书</w:t>
      </w:r>
      <w:bookmarkEnd w:id="13"/>
      <w:bookmarkEnd w:id="14"/>
      <w:bookmarkEnd w:id="15"/>
      <w:bookmarkEnd w:id="18"/>
    </w:p>
    <w:bookmarkEnd w:id="16"/>
    <w:bookmarkEnd w:id="17"/>
    <w:p w:rsidR="00C6502F" w:rsidRPr="00A73EF7" w:rsidRDefault="00C6502F" w:rsidP="00C6502F">
      <w:pPr>
        <w:pStyle w:val="Headingb"/>
        <w:autoSpaceDE w:val="0"/>
        <w:autoSpaceDN w:val="0"/>
        <w:spacing w:before="720"/>
        <w:rPr>
          <w:bCs/>
          <w:lang w:eastAsia="zh-CN"/>
        </w:rPr>
      </w:pPr>
      <w:r w:rsidRPr="00A73EF7">
        <w:rPr>
          <w:rFonts w:hint="eastAsia"/>
          <w:lang w:eastAsia="zh-CN"/>
        </w:rPr>
        <w:t>意见</w:t>
      </w:r>
    </w:p>
    <w:p w:rsidR="00C6502F" w:rsidRPr="00A73EF7" w:rsidRDefault="00C6502F" w:rsidP="00C6502F">
      <w:pPr>
        <w:ind w:firstLineChars="200" w:firstLine="480"/>
        <w:rPr>
          <w:lang w:eastAsia="zh-CN"/>
        </w:rPr>
      </w:pPr>
      <w:r w:rsidRPr="00A73EF7">
        <w:rPr>
          <w:lang w:eastAsia="zh-CN"/>
        </w:rPr>
        <w:t>我们审计了国际电信联盟（</w:t>
      </w:r>
      <w:r w:rsidRPr="00A73EF7">
        <w:rPr>
          <w:lang w:eastAsia="zh-CN"/>
        </w:rPr>
        <w:t>ITU</w:t>
      </w:r>
      <w:r w:rsidRPr="00A73EF7">
        <w:rPr>
          <w:lang w:eastAsia="zh-CN"/>
        </w:rPr>
        <w:t>）的财务报表，其中包括截至</w:t>
      </w:r>
      <w:r w:rsidRPr="00A73EF7">
        <w:rPr>
          <w:lang w:eastAsia="zh-CN"/>
        </w:rPr>
        <w:t>201</w:t>
      </w:r>
      <w:r w:rsidR="00C01F72" w:rsidRPr="00A73EF7">
        <w:rPr>
          <w:rFonts w:hint="eastAsia"/>
          <w:lang w:eastAsia="zh-CN"/>
        </w:rPr>
        <w:t>8</w:t>
      </w:r>
      <w:r w:rsidRPr="00A73EF7">
        <w:rPr>
          <w:lang w:eastAsia="zh-CN"/>
        </w:rPr>
        <w:t>年</w:t>
      </w:r>
      <w:r w:rsidRPr="00A73EF7">
        <w:rPr>
          <w:lang w:eastAsia="zh-CN"/>
        </w:rPr>
        <w:t>12</w:t>
      </w:r>
      <w:r w:rsidRPr="00A73EF7">
        <w:rPr>
          <w:lang w:eastAsia="zh-CN"/>
        </w:rPr>
        <w:t>月</w:t>
      </w:r>
      <w:r w:rsidRPr="00A73EF7">
        <w:rPr>
          <w:lang w:eastAsia="zh-CN"/>
        </w:rPr>
        <w:t>31</w:t>
      </w:r>
      <w:r w:rsidRPr="00A73EF7">
        <w:rPr>
          <w:lang w:eastAsia="zh-CN"/>
        </w:rPr>
        <w:t>日的财务状况报表、财务业绩</w:t>
      </w:r>
      <w:r w:rsidRPr="00A73EF7">
        <w:rPr>
          <w:rFonts w:hint="eastAsia"/>
          <w:lang w:eastAsia="zh-CN"/>
        </w:rPr>
        <w:t>报</w:t>
      </w:r>
      <w:r w:rsidRPr="00A73EF7">
        <w:rPr>
          <w:lang w:eastAsia="zh-CN"/>
        </w:rPr>
        <w:t>表、净资产变动报表、现金流报表</w:t>
      </w:r>
      <w:r w:rsidRPr="00A73EF7">
        <w:rPr>
          <w:rFonts w:hint="eastAsia"/>
          <w:lang w:eastAsia="zh-CN"/>
        </w:rPr>
        <w:t>、</w:t>
      </w:r>
      <w:r w:rsidRPr="00A73EF7">
        <w:rPr>
          <w:rFonts w:hint="eastAsia"/>
          <w:lang w:eastAsia="zh-CN"/>
        </w:rPr>
        <w:t>201</w:t>
      </w:r>
      <w:r w:rsidR="00C01F72" w:rsidRPr="00A73EF7">
        <w:rPr>
          <w:rFonts w:hint="eastAsia"/>
          <w:lang w:eastAsia="zh-CN"/>
        </w:rPr>
        <w:t>8</w:t>
      </w:r>
      <w:r w:rsidRPr="00A73EF7">
        <w:rPr>
          <w:rFonts w:hint="eastAsia"/>
          <w:lang w:eastAsia="zh-CN"/>
        </w:rPr>
        <w:t>年财务期</w:t>
      </w:r>
      <w:r w:rsidRPr="00A73EF7">
        <w:rPr>
          <w:lang w:eastAsia="zh-CN"/>
        </w:rPr>
        <w:t>预算金额与实际发生金额的比较</w:t>
      </w:r>
      <w:r w:rsidR="00941CDE" w:rsidRPr="00A73EF7">
        <w:rPr>
          <w:rFonts w:hint="eastAsia"/>
          <w:lang w:eastAsia="zh-CN"/>
        </w:rPr>
        <w:t>，</w:t>
      </w:r>
      <w:r w:rsidRPr="00A73EF7">
        <w:rPr>
          <w:lang w:eastAsia="zh-CN"/>
        </w:rPr>
        <w:t>以及</w:t>
      </w:r>
      <w:r w:rsidR="00941CDE" w:rsidRPr="00A73EF7">
        <w:rPr>
          <w:lang w:eastAsia="zh-CN"/>
        </w:rPr>
        <w:t>包括</w:t>
      </w:r>
      <w:r w:rsidRPr="00A73EF7">
        <w:rPr>
          <w:rFonts w:hint="eastAsia"/>
          <w:lang w:eastAsia="zh-CN"/>
        </w:rPr>
        <w:t>重</w:t>
      </w:r>
      <w:r w:rsidRPr="00A73EF7">
        <w:rPr>
          <w:lang w:eastAsia="zh-CN"/>
        </w:rPr>
        <w:t>要会计政策摘要</w:t>
      </w:r>
      <w:r w:rsidRPr="00A73EF7">
        <w:rPr>
          <w:rFonts w:hint="eastAsia"/>
          <w:lang w:eastAsia="zh-CN"/>
        </w:rPr>
        <w:t>及</w:t>
      </w:r>
      <w:r w:rsidRPr="00A73EF7">
        <w:rPr>
          <w:lang w:eastAsia="zh-CN"/>
        </w:rPr>
        <w:t>其它解释</w:t>
      </w:r>
      <w:r w:rsidRPr="00A73EF7">
        <w:rPr>
          <w:rFonts w:hint="eastAsia"/>
          <w:lang w:eastAsia="zh-CN"/>
        </w:rPr>
        <w:t>信息</w:t>
      </w:r>
      <w:r w:rsidR="00941CDE" w:rsidRPr="00A73EF7">
        <w:rPr>
          <w:rFonts w:hint="eastAsia"/>
          <w:lang w:eastAsia="zh-CN"/>
        </w:rPr>
        <w:t>的</w:t>
      </w:r>
      <w:r w:rsidRPr="00A73EF7">
        <w:rPr>
          <w:rFonts w:hint="eastAsia"/>
          <w:lang w:eastAsia="zh-CN"/>
        </w:rPr>
        <w:t>财务报表</w:t>
      </w:r>
      <w:r w:rsidRPr="00A73EF7">
        <w:rPr>
          <w:lang w:eastAsia="zh-CN"/>
        </w:rPr>
        <w:t>说明。</w:t>
      </w:r>
    </w:p>
    <w:p w:rsidR="00C6502F" w:rsidRPr="00A73EF7" w:rsidRDefault="00C6502F" w:rsidP="00E80877">
      <w:pPr>
        <w:ind w:firstLineChars="200" w:firstLine="480"/>
        <w:rPr>
          <w:lang w:eastAsia="zh-CN"/>
        </w:rPr>
      </w:pPr>
      <w:r w:rsidRPr="00A73EF7">
        <w:rPr>
          <w:lang w:eastAsia="zh-CN"/>
        </w:rPr>
        <w:t>我们认为，</w:t>
      </w:r>
      <w:r w:rsidR="00D23E52" w:rsidRPr="00A73EF7">
        <w:rPr>
          <w:lang w:eastAsia="zh-CN"/>
        </w:rPr>
        <w:t>除</w:t>
      </w:r>
      <w:r w:rsidR="00E80877" w:rsidRPr="00A73EF7">
        <w:rPr>
          <w:rFonts w:hint="eastAsia"/>
          <w:lang w:eastAsia="zh-CN"/>
        </w:rPr>
        <w:t>有关</w:t>
      </w:r>
      <w:r w:rsidR="00D23E52" w:rsidRPr="00A73EF7">
        <w:rPr>
          <w:lang w:eastAsia="zh-CN"/>
        </w:rPr>
        <w:t>保留意见</w:t>
      </w:r>
      <w:r w:rsidR="00121DF2" w:rsidRPr="00A73EF7">
        <w:rPr>
          <w:rFonts w:hint="eastAsia"/>
          <w:lang w:eastAsia="zh-CN"/>
        </w:rPr>
        <w:t>依据</w:t>
      </w:r>
      <w:r w:rsidR="00D23E52" w:rsidRPr="00A73EF7">
        <w:rPr>
          <w:lang w:eastAsia="zh-CN"/>
        </w:rPr>
        <w:t>的段落所描述的可能影响外，</w:t>
      </w:r>
      <w:r w:rsidRPr="00A73EF7">
        <w:rPr>
          <w:lang w:eastAsia="zh-CN"/>
        </w:rPr>
        <w:t>根据</w:t>
      </w:r>
      <w:r w:rsidRPr="00A73EF7">
        <w:rPr>
          <w:lang w:eastAsia="zh-CN"/>
        </w:rPr>
        <w:t>IPSAS</w:t>
      </w:r>
      <w:r w:rsidRPr="00A73EF7">
        <w:rPr>
          <w:lang w:eastAsia="zh-CN"/>
        </w:rPr>
        <w:t>和国际电联《财务规则和财务细则》</w:t>
      </w:r>
      <w:r w:rsidRPr="00A73EF7">
        <w:rPr>
          <w:rFonts w:hint="eastAsia"/>
          <w:lang w:eastAsia="zh-CN"/>
        </w:rPr>
        <w:t>，随附的</w:t>
      </w:r>
      <w:r w:rsidRPr="00A73EF7">
        <w:rPr>
          <w:lang w:eastAsia="zh-CN"/>
        </w:rPr>
        <w:t>财务报表在所有主要方面均</w:t>
      </w:r>
      <w:proofErr w:type="gramStart"/>
      <w:r w:rsidRPr="00A73EF7">
        <w:rPr>
          <w:rFonts w:hint="eastAsia"/>
          <w:lang w:eastAsia="zh-CN"/>
        </w:rPr>
        <w:t>公</w:t>
      </w:r>
      <w:r w:rsidRPr="00A73EF7">
        <w:rPr>
          <w:lang w:eastAsia="zh-CN"/>
        </w:rPr>
        <w:t>充</w:t>
      </w:r>
      <w:r w:rsidRPr="00A73EF7">
        <w:rPr>
          <w:rFonts w:hint="eastAsia"/>
          <w:lang w:eastAsia="zh-CN"/>
        </w:rPr>
        <w:t>地</w:t>
      </w:r>
      <w:r w:rsidRPr="00A73EF7">
        <w:rPr>
          <w:lang w:eastAsia="zh-CN"/>
        </w:rPr>
        <w:t>反映</w:t>
      </w:r>
      <w:proofErr w:type="gramEnd"/>
      <w:r w:rsidRPr="00A73EF7">
        <w:rPr>
          <w:lang w:eastAsia="zh-CN"/>
        </w:rPr>
        <w:t>了国际电信联盟截至</w:t>
      </w:r>
      <w:r w:rsidRPr="00A73EF7">
        <w:rPr>
          <w:lang w:eastAsia="zh-CN"/>
        </w:rPr>
        <w:t>201</w:t>
      </w:r>
      <w:r w:rsidR="00E100A2" w:rsidRPr="00A73EF7">
        <w:rPr>
          <w:rFonts w:hint="eastAsia"/>
          <w:lang w:eastAsia="zh-CN"/>
        </w:rPr>
        <w:t>8</w:t>
      </w:r>
      <w:r w:rsidRPr="00A73EF7">
        <w:rPr>
          <w:lang w:eastAsia="zh-CN"/>
        </w:rPr>
        <w:t>年</w:t>
      </w:r>
      <w:r w:rsidRPr="00A73EF7">
        <w:rPr>
          <w:lang w:eastAsia="zh-CN"/>
        </w:rPr>
        <w:t>12</w:t>
      </w:r>
      <w:r w:rsidRPr="00A73EF7">
        <w:rPr>
          <w:lang w:eastAsia="zh-CN"/>
        </w:rPr>
        <w:t>月</w:t>
      </w:r>
      <w:r w:rsidRPr="00A73EF7">
        <w:rPr>
          <w:lang w:eastAsia="zh-CN"/>
        </w:rPr>
        <w:t>31</w:t>
      </w:r>
      <w:r w:rsidRPr="00A73EF7">
        <w:rPr>
          <w:lang w:eastAsia="zh-CN"/>
        </w:rPr>
        <w:t>日的</w:t>
      </w:r>
      <w:r w:rsidR="00131288" w:rsidRPr="00A73EF7">
        <w:rPr>
          <w:rFonts w:hint="eastAsia"/>
          <w:lang w:eastAsia="zh-CN"/>
        </w:rPr>
        <w:t>财务状况、</w:t>
      </w:r>
      <w:r w:rsidRPr="00A73EF7">
        <w:rPr>
          <w:lang w:eastAsia="zh-CN"/>
        </w:rPr>
        <w:t>财务业绩、净资产变动、现金流量和预算与</w:t>
      </w:r>
      <w:r w:rsidRPr="00A73EF7">
        <w:rPr>
          <w:rFonts w:hint="eastAsia"/>
          <w:lang w:eastAsia="zh-CN"/>
        </w:rPr>
        <w:t>刚刚过去的一年中</w:t>
      </w:r>
      <w:r w:rsidRPr="00A73EF7">
        <w:rPr>
          <w:lang w:eastAsia="zh-CN"/>
        </w:rPr>
        <w:t>实际发生金额之间的比较。</w:t>
      </w:r>
    </w:p>
    <w:p w:rsidR="00C6502F" w:rsidRPr="00A73EF7" w:rsidRDefault="00D23E52" w:rsidP="00C6502F">
      <w:pPr>
        <w:pStyle w:val="Headingb"/>
        <w:autoSpaceDE w:val="0"/>
        <w:autoSpaceDN w:val="0"/>
        <w:rPr>
          <w:bCs/>
          <w:lang w:eastAsia="zh-CN"/>
        </w:rPr>
      </w:pPr>
      <w:bookmarkStart w:id="19" w:name="_Toc358299077"/>
      <w:bookmarkStart w:id="20" w:name="_Toc358300573"/>
      <w:r w:rsidRPr="00A73EF7">
        <w:rPr>
          <w:lang w:eastAsia="zh-CN"/>
        </w:rPr>
        <w:t>保留</w:t>
      </w:r>
      <w:r w:rsidR="00C6502F" w:rsidRPr="00A73EF7">
        <w:rPr>
          <w:rFonts w:hint="eastAsia"/>
          <w:lang w:eastAsia="zh-CN"/>
        </w:rPr>
        <w:t>意见的依据</w:t>
      </w:r>
      <w:bookmarkEnd w:id="19"/>
      <w:bookmarkEnd w:id="20"/>
    </w:p>
    <w:p w:rsidR="00872B54" w:rsidRPr="00A73EF7" w:rsidRDefault="00C6502F" w:rsidP="00121DF2">
      <w:pPr>
        <w:ind w:firstLineChars="200" w:firstLine="480"/>
        <w:rPr>
          <w:rFonts w:ascii="SimSun" w:hAnsi="SimSun" w:cs="SimSun"/>
          <w:color w:val="000000"/>
          <w:lang w:eastAsia="zh-CN"/>
        </w:rPr>
      </w:pPr>
      <w:r w:rsidRPr="00A73EF7">
        <w:rPr>
          <w:lang w:eastAsia="zh-CN"/>
        </w:rPr>
        <w:t>我们的审计是根据国际最高审计准则（</w:t>
      </w:r>
      <w:r w:rsidRPr="00A73EF7">
        <w:rPr>
          <w:rFonts w:hint="eastAsia"/>
          <w:lang w:eastAsia="zh-CN"/>
        </w:rPr>
        <w:t>ISSAI</w:t>
      </w:r>
      <w:r w:rsidRPr="00A73EF7">
        <w:rPr>
          <w:lang w:eastAsia="zh-CN"/>
        </w:rPr>
        <w:t>）</w:t>
      </w:r>
      <w:r w:rsidRPr="00A73EF7">
        <w:rPr>
          <w:rFonts w:hint="eastAsia"/>
          <w:lang w:eastAsia="zh-CN"/>
        </w:rPr>
        <w:t>以及国际电联《财务规则和财务细则》</w:t>
      </w:r>
      <w:r w:rsidRPr="00A73EF7">
        <w:rPr>
          <w:lang w:eastAsia="zh-CN"/>
        </w:rPr>
        <w:t>开展的。</w:t>
      </w:r>
      <w:r w:rsidRPr="00A73EF7">
        <w:rPr>
          <w:rFonts w:hint="eastAsia"/>
          <w:lang w:eastAsia="zh-CN"/>
        </w:rPr>
        <w:t>在财务报表</w:t>
      </w:r>
      <w:r w:rsidR="00121DF2" w:rsidRPr="00A73EF7">
        <w:rPr>
          <w:rFonts w:hint="eastAsia"/>
          <w:lang w:eastAsia="zh-CN"/>
        </w:rPr>
        <w:t>方面</w:t>
      </w:r>
      <w:r w:rsidRPr="00A73EF7">
        <w:rPr>
          <w:rFonts w:hint="eastAsia"/>
          <w:lang w:eastAsia="zh-CN"/>
        </w:rPr>
        <w:t>，</w:t>
      </w:r>
      <w:r w:rsidRPr="00A73EF7">
        <w:rPr>
          <w:rFonts w:hint="eastAsia"/>
          <w:lang w:eastAsia="zh-CN"/>
        </w:rPr>
        <w:t>ISSAI</w:t>
      </w:r>
      <w:r w:rsidRPr="00A73EF7">
        <w:rPr>
          <w:rFonts w:hint="eastAsia"/>
          <w:lang w:eastAsia="zh-CN"/>
        </w:rPr>
        <w:t>直接</w:t>
      </w:r>
      <w:r w:rsidR="005F52B1" w:rsidRPr="00A73EF7">
        <w:rPr>
          <w:rFonts w:hint="eastAsia"/>
          <w:lang w:eastAsia="zh-CN"/>
        </w:rPr>
        <w:t>以</w:t>
      </w:r>
      <w:r w:rsidRPr="00A73EF7">
        <w:rPr>
          <w:rFonts w:hint="eastAsia"/>
          <w:lang w:eastAsia="zh-CN"/>
        </w:rPr>
        <w:t>国际审计标准（</w:t>
      </w:r>
      <w:r w:rsidRPr="00A73EF7">
        <w:rPr>
          <w:rFonts w:hint="eastAsia"/>
          <w:lang w:eastAsia="zh-CN"/>
        </w:rPr>
        <w:t>ISA</w:t>
      </w:r>
      <w:r w:rsidRPr="00A73EF7">
        <w:rPr>
          <w:rFonts w:hint="eastAsia"/>
          <w:lang w:eastAsia="zh-CN"/>
        </w:rPr>
        <w:t>）</w:t>
      </w:r>
      <w:r w:rsidR="005F52B1" w:rsidRPr="00A73EF7">
        <w:rPr>
          <w:rFonts w:hint="eastAsia"/>
          <w:lang w:eastAsia="zh-CN"/>
        </w:rPr>
        <w:t>为依据</w:t>
      </w:r>
      <w:r w:rsidRPr="00A73EF7">
        <w:rPr>
          <w:rFonts w:hint="eastAsia"/>
          <w:lang w:val="en-US" w:eastAsia="zh-CN"/>
        </w:rPr>
        <w:t>。只要</w:t>
      </w:r>
      <w:r w:rsidRPr="00A73EF7">
        <w:rPr>
          <w:rFonts w:hint="eastAsia"/>
          <w:lang w:val="en-US" w:eastAsia="zh-CN"/>
        </w:rPr>
        <w:t>ISA</w:t>
      </w:r>
      <w:r w:rsidRPr="00A73EF7">
        <w:rPr>
          <w:rFonts w:hint="eastAsia"/>
          <w:lang w:val="en-US" w:eastAsia="zh-CN"/>
        </w:rPr>
        <w:t>的规定与</w:t>
      </w:r>
      <w:r w:rsidRPr="00A73EF7">
        <w:rPr>
          <w:rFonts w:hint="eastAsia"/>
          <w:lang w:eastAsia="zh-CN"/>
        </w:rPr>
        <w:t>意大利审计院的具体审计工作</w:t>
      </w:r>
      <w:r w:rsidR="00952FA5" w:rsidRPr="00A73EF7">
        <w:rPr>
          <w:rFonts w:hint="eastAsia"/>
          <w:lang w:eastAsia="zh-CN"/>
        </w:rPr>
        <w:t>性质</w:t>
      </w:r>
      <w:r w:rsidRPr="00A73EF7">
        <w:rPr>
          <w:rFonts w:hint="eastAsia"/>
          <w:lang w:eastAsia="zh-CN"/>
        </w:rPr>
        <w:t>相吻合，我们就尽可能适用这些规定。</w:t>
      </w:r>
      <w:r w:rsidR="00952FA5" w:rsidRPr="00A73EF7">
        <w:rPr>
          <w:rFonts w:hint="eastAsia"/>
          <w:lang w:eastAsia="zh-CN"/>
        </w:rPr>
        <w:t>我们报告</w:t>
      </w:r>
      <w:r w:rsidR="005F52B1" w:rsidRPr="00A73EF7">
        <w:rPr>
          <w:rFonts w:hint="eastAsia"/>
          <w:lang w:eastAsia="zh-CN"/>
        </w:rPr>
        <w:t>中</w:t>
      </w:r>
      <w:r w:rsidR="00952FA5" w:rsidRPr="00A73EF7">
        <w:rPr>
          <w:rFonts w:hint="eastAsia"/>
          <w:lang w:eastAsia="zh-CN"/>
        </w:rPr>
        <w:t>的“审计员在财务报表审计方面的职责”一节，进一步阐述了</w:t>
      </w:r>
      <w:r w:rsidRPr="00A73EF7">
        <w:rPr>
          <w:rFonts w:hint="eastAsia"/>
          <w:lang w:eastAsia="zh-CN"/>
        </w:rPr>
        <w:t>这些标准</w:t>
      </w:r>
      <w:r w:rsidR="00952FA5" w:rsidRPr="00A73EF7">
        <w:rPr>
          <w:rFonts w:hint="eastAsia"/>
          <w:lang w:eastAsia="zh-CN"/>
        </w:rPr>
        <w:t>为我们</w:t>
      </w:r>
      <w:r w:rsidRPr="00A73EF7">
        <w:rPr>
          <w:rFonts w:hint="eastAsia"/>
          <w:lang w:eastAsia="zh-CN"/>
        </w:rPr>
        <w:t>规定的职责。根据与我们</w:t>
      </w:r>
      <w:r w:rsidR="00952FA5" w:rsidRPr="00A73EF7">
        <w:rPr>
          <w:rFonts w:hint="eastAsia"/>
          <w:lang w:eastAsia="zh-CN"/>
        </w:rPr>
        <w:t>审计</w:t>
      </w:r>
      <w:r w:rsidRPr="00A73EF7">
        <w:rPr>
          <w:rFonts w:hint="eastAsia"/>
          <w:lang w:eastAsia="zh-CN"/>
        </w:rPr>
        <w:t>联合国系统财务报表有关的</w:t>
      </w:r>
      <w:r w:rsidR="00952FA5" w:rsidRPr="00A73EF7">
        <w:rPr>
          <w:rFonts w:hint="eastAsia"/>
          <w:lang w:eastAsia="zh-CN"/>
        </w:rPr>
        <w:t>道德要求</w:t>
      </w:r>
      <w:r w:rsidRPr="00A73EF7">
        <w:rPr>
          <w:rFonts w:hint="eastAsia"/>
          <w:lang w:eastAsia="zh-CN"/>
        </w:rPr>
        <w:t>，我们独立于国际电联，</w:t>
      </w:r>
      <w:r w:rsidR="00952FA5" w:rsidRPr="00A73EF7">
        <w:rPr>
          <w:rFonts w:hint="eastAsia"/>
          <w:lang w:eastAsia="zh-CN"/>
        </w:rPr>
        <w:t>并</w:t>
      </w:r>
      <w:r w:rsidRPr="00A73EF7">
        <w:rPr>
          <w:rFonts w:hint="eastAsia"/>
          <w:lang w:eastAsia="zh-CN"/>
        </w:rPr>
        <w:t>根据这些要求履行了我们的</w:t>
      </w:r>
      <w:r w:rsidR="00121DF2" w:rsidRPr="00A73EF7">
        <w:rPr>
          <w:rFonts w:hint="eastAsia"/>
          <w:lang w:eastAsia="zh-CN"/>
        </w:rPr>
        <w:t>其他</w:t>
      </w:r>
      <w:r w:rsidR="00952FA5" w:rsidRPr="00A73EF7">
        <w:rPr>
          <w:rFonts w:hint="eastAsia"/>
          <w:lang w:eastAsia="zh-CN"/>
        </w:rPr>
        <w:t>道德责任</w:t>
      </w:r>
      <w:r w:rsidRPr="00A73EF7">
        <w:rPr>
          <w:rFonts w:hint="eastAsia"/>
          <w:lang w:eastAsia="zh-CN"/>
        </w:rPr>
        <w:t>。我们认为，</w:t>
      </w:r>
      <w:r w:rsidR="00B0473F" w:rsidRPr="00A73EF7">
        <w:rPr>
          <w:rFonts w:hint="eastAsia"/>
          <w:color w:val="000000"/>
          <w:lang w:eastAsia="zh-CN"/>
        </w:rPr>
        <w:t>我们</w:t>
      </w:r>
      <w:r w:rsidRPr="00A73EF7">
        <w:rPr>
          <w:color w:val="000000"/>
          <w:lang w:eastAsia="zh-CN"/>
        </w:rPr>
        <w:t>获得的审计证据为我们发表意见提供了充实和适当的</w:t>
      </w:r>
      <w:r w:rsidR="00B0473F" w:rsidRPr="00A73EF7">
        <w:rPr>
          <w:rFonts w:hint="eastAsia"/>
          <w:color w:val="000000"/>
          <w:lang w:eastAsia="zh-CN"/>
        </w:rPr>
        <w:t>依据</w:t>
      </w:r>
      <w:r w:rsidRPr="00A73EF7">
        <w:rPr>
          <w:rFonts w:ascii="SimSun" w:hAnsi="SimSun" w:cs="SimSun" w:hint="eastAsia"/>
          <w:color w:val="000000"/>
          <w:lang w:eastAsia="zh-CN"/>
        </w:rPr>
        <w:t>。</w:t>
      </w:r>
    </w:p>
    <w:p w:rsidR="00E100A2" w:rsidRPr="00A73EF7" w:rsidRDefault="00E100A2" w:rsidP="004B2715">
      <w:pPr>
        <w:ind w:firstLineChars="200" w:firstLine="480"/>
        <w:rPr>
          <w:lang w:eastAsia="zh-CN"/>
        </w:rPr>
      </w:pPr>
      <w:r w:rsidRPr="00A73EF7">
        <w:rPr>
          <w:rFonts w:cstheme="minorHAnsi" w:hint="eastAsia"/>
          <w:lang w:eastAsia="zh-CN"/>
        </w:rPr>
        <w:t>国际电</w:t>
      </w:r>
      <w:proofErr w:type="gramStart"/>
      <w:r w:rsidRPr="00A73EF7">
        <w:rPr>
          <w:rFonts w:cstheme="minorHAnsi" w:hint="eastAsia"/>
          <w:lang w:eastAsia="zh-CN"/>
        </w:rPr>
        <w:t>联电信</w:t>
      </w:r>
      <w:proofErr w:type="gramEnd"/>
      <w:r w:rsidRPr="00A73EF7">
        <w:rPr>
          <w:rFonts w:cstheme="minorHAnsi" w:hint="eastAsia"/>
          <w:lang w:eastAsia="zh-CN"/>
        </w:rPr>
        <w:t>发展部门（</w:t>
      </w:r>
      <w:r w:rsidRPr="00A73EF7">
        <w:rPr>
          <w:rFonts w:cstheme="minorHAnsi"/>
          <w:lang w:eastAsia="zh-CN"/>
        </w:rPr>
        <w:t>ITU-D</w:t>
      </w:r>
      <w:r w:rsidRPr="00A73EF7">
        <w:rPr>
          <w:rFonts w:cstheme="minorHAnsi" w:hint="eastAsia"/>
          <w:lang w:eastAsia="zh-CN"/>
        </w:rPr>
        <w:t>）在提供技术援助以及在发展中国家建设、发展</w:t>
      </w:r>
      <w:r w:rsidR="00121DF2" w:rsidRPr="00A73EF7">
        <w:rPr>
          <w:rFonts w:cstheme="minorHAnsi" w:hint="eastAsia"/>
          <w:lang w:eastAsia="zh-CN"/>
        </w:rPr>
        <w:t>和</w:t>
      </w:r>
      <w:r w:rsidRPr="00A73EF7">
        <w:rPr>
          <w:rFonts w:cstheme="minorHAnsi" w:hint="eastAsia"/>
          <w:lang w:eastAsia="zh-CN"/>
        </w:rPr>
        <w:t>完善电信</w:t>
      </w:r>
      <w:r w:rsidR="00D23E52" w:rsidRPr="00A73EF7">
        <w:rPr>
          <w:rFonts w:cstheme="minorHAnsi"/>
          <w:lang w:eastAsia="zh-CN"/>
        </w:rPr>
        <w:t>和</w:t>
      </w:r>
      <w:r w:rsidRPr="00A73EF7">
        <w:rPr>
          <w:rFonts w:cstheme="minorHAnsi"/>
          <w:lang w:eastAsia="zh-CN"/>
        </w:rPr>
        <w:t>ICT</w:t>
      </w:r>
      <w:r w:rsidRPr="00A73EF7">
        <w:rPr>
          <w:rFonts w:cstheme="minorHAnsi" w:hint="eastAsia"/>
          <w:lang w:eastAsia="zh-CN"/>
        </w:rPr>
        <w:t>设备</w:t>
      </w:r>
      <w:r w:rsidR="00D23E52" w:rsidRPr="00A73EF7">
        <w:rPr>
          <w:rFonts w:cstheme="minorHAnsi" w:hint="eastAsia"/>
          <w:lang w:eastAsia="zh-CN"/>
        </w:rPr>
        <w:t>及</w:t>
      </w:r>
      <w:r w:rsidRPr="00A73EF7">
        <w:rPr>
          <w:rFonts w:cstheme="minorHAnsi" w:hint="eastAsia"/>
          <w:lang w:eastAsia="zh-CN"/>
        </w:rPr>
        <w:t>网络的过程中加强国际合作和团结。</w:t>
      </w:r>
      <w:r w:rsidRPr="00A73EF7">
        <w:rPr>
          <w:rFonts w:cstheme="minorHAnsi"/>
          <w:lang w:eastAsia="zh-CN"/>
        </w:rPr>
        <w:t>ITU-D</w:t>
      </w:r>
      <w:r w:rsidRPr="00A73EF7">
        <w:rPr>
          <w:rFonts w:cstheme="minorHAnsi" w:hint="eastAsia"/>
          <w:lang w:eastAsia="zh-CN"/>
        </w:rPr>
        <w:t>需承担国际电联作为联合国专门机构和在联合国开发系统或其它融资安排下实施项目的执行机构的双重职责，从而通过提供、组织和协调技术援助和开展援助活动促进并加强电信</w:t>
      </w:r>
      <w:r w:rsidRPr="00A73EF7">
        <w:rPr>
          <w:rFonts w:cstheme="minorHAnsi"/>
          <w:lang w:eastAsia="zh-CN"/>
        </w:rPr>
        <w:t>/ICT</w:t>
      </w:r>
      <w:r w:rsidRPr="00A73EF7">
        <w:rPr>
          <w:rFonts w:cstheme="minorHAnsi" w:hint="eastAsia"/>
          <w:lang w:eastAsia="zh-CN"/>
        </w:rPr>
        <w:t>发展</w:t>
      </w:r>
      <w:r w:rsidR="007176B8" w:rsidRPr="00A73EF7">
        <w:rPr>
          <w:rFonts w:ascii="SimSun" w:hAnsi="SimSun" w:cstheme="minorHAnsi" w:hint="eastAsia"/>
          <w:lang w:eastAsia="zh-CN"/>
        </w:rPr>
        <w:t>。电信发展部门的工作得到其秘书处</w:t>
      </w:r>
      <w:r w:rsidR="00121DF2" w:rsidRPr="00A73EF7">
        <w:rPr>
          <w:rFonts w:ascii="SimSun" w:hAnsi="SimSun" w:cstheme="minorHAnsi" w:hint="eastAsia"/>
          <w:lang w:eastAsia="zh-CN"/>
        </w:rPr>
        <w:t>，</w:t>
      </w:r>
      <w:r w:rsidR="007176B8" w:rsidRPr="00A73EF7">
        <w:rPr>
          <w:rFonts w:ascii="SimSun" w:hAnsi="SimSun" w:cstheme="minorHAnsi" w:hint="eastAsia"/>
          <w:lang w:eastAsia="zh-CN"/>
        </w:rPr>
        <w:t>电信发展局（</w:t>
      </w:r>
      <w:r w:rsidR="007176B8" w:rsidRPr="00A73EF7">
        <w:rPr>
          <w:rFonts w:asciiTheme="minorHAnsi" w:hAnsiTheme="minorHAnsi" w:cstheme="minorHAnsi"/>
          <w:lang w:eastAsia="zh-CN"/>
        </w:rPr>
        <w:t>BDT</w:t>
      </w:r>
      <w:r w:rsidR="007176B8" w:rsidRPr="00A73EF7">
        <w:rPr>
          <w:rFonts w:ascii="SimSun" w:hAnsi="SimSun" w:cstheme="minorHAnsi" w:hint="eastAsia"/>
          <w:lang w:eastAsia="zh-CN"/>
        </w:rPr>
        <w:t>）的支持。电信发展局由四个部以及区域代表处和地区办事处组成。关于</w:t>
      </w:r>
      <w:r w:rsidR="007176B8" w:rsidRPr="00A73EF7">
        <w:rPr>
          <w:rFonts w:hint="eastAsia"/>
          <w:lang w:eastAsia="zh-CN"/>
        </w:rPr>
        <w:t>2018</w:t>
      </w:r>
      <w:r w:rsidR="007176B8" w:rsidRPr="00A73EF7">
        <w:rPr>
          <w:rFonts w:hint="eastAsia"/>
          <w:lang w:eastAsia="zh-CN"/>
        </w:rPr>
        <w:t>年期间执行的支出，</w:t>
      </w:r>
      <w:r w:rsidR="004B4941" w:rsidRPr="00A73EF7">
        <w:rPr>
          <w:rFonts w:hint="eastAsia"/>
          <w:lang w:eastAsia="zh-CN"/>
        </w:rPr>
        <w:t>截至</w:t>
      </w:r>
      <w:r w:rsidR="007176B8" w:rsidRPr="00A73EF7">
        <w:rPr>
          <w:rFonts w:hint="eastAsia"/>
          <w:lang w:eastAsia="zh-CN"/>
        </w:rPr>
        <w:t>2018</w:t>
      </w:r>
      <w:r w:rsidR="007176B8" w:rsidRPr="00A73EF7">
        <w:rPr>
          <w:rFonts w:hint="eastAsia"/>
          <w:lang w:eastAsia="zh-CN"/>
        </w:rPr>
        <w:t>年</w:t>
      </w:r>
      <w:r w:rsidR="007176B8" w:rsidRPr="00A73EF7">
        <w:rPr>
          <w:rFonts w:hint="eastAsia"/>
          <w:lang w:eastAsia="zh-CN"/>
        </w:rPr>
        <w:t>12</w:t>
      </w:r>
      <w:r w:rsidR="007176B8" w:rsidRPr="00A73EF7">
        <w:rPr>
          <w:rFonts w:hint="eastAsia"/>
          <w:lang w:eastAsia="zh-CN"/>
        </w:rPr>
        <w:t>月</w:t>
      </w:r>
      <w:r w:rsidR="007176B8" w:rsidRPr="00A73EF7">
        <w:rPr>
          <w:rFonts w:hint="eastAsia"/>
          <w:lang w:eastAsia="zh-CN"/>
        </w:rPr>
        <w:t>31</w:t>
      </w:r>
      <w:r w:rsidR="007176B8" w:rsidRPr="00A73EF7">
        <w:rPr>
          <w:rFonts w:hint="eastAsia"/>
          <w:lang w:eastAsia="zh-CN"/>
        </w:rPr>
        <w:t>日的财务报表</w:t>
      </w:r>
      <w:r w:rsidR="00121DF2" w:rsidRPr="00A73EF7">
        <w:rPr>
          <w:rFonts w:hint="eastAsia"/>
          <w:lang w:eastAsia="zh-CN"/>
        </w:rPr>
        <w:t>的</w:t>
      </w:r>
      <w:r w:rsidR="007176B8" w:rsidRPr="00A73EF7">
        <w:rPr>
          <w:rFonts w:hint="eastAsia"/>
          <w:lang w:eastAsia="zh-CN"/>
        </w:rPr>
        <w:t>分布报告表显示了与上述</w:t>
      </w:r>
      <w:r w:rsidR="00121DF2" w:rsidRPr="00A73EF7">
        <w:rPr>
          <w:rFonts w:hint="eastAsia"/>
          <w:lang w:eastAsia="zh-CN"/>
        </w:rPr>
        <w:t>各方面</w:t>
      </w:r>
      <w:r w:rsidR="007176B8" w:rsidRPr="00A73EF7">
        <w:rPr>
          <w:rFonts w:hint="eastAsia"/>
          <w:lang w:eastAsia="zh-CN"/>
        </w:rPr>
        <w:t>国际合作和技术援助有关的支出，就我们的审计而言，没有可被视为“可靠”的内部控制系统。没有其他令人满意的审计程序可以让我们确信记录的费用没有重大错报。</w:t>
      </w:r>
    </w:p>
    <w:p w:rsidR="00C6502F" w:rsidRPr="00A73EF7" w:rsidRDefault="00C6502F" w:rsidP="00C6502F">
      <w:pPr>
        <w:pStyle w:val="Headingb"/>
        <w:autoSpaceDE w:val="0"/>
        <w:autoSpaceDN w:val="0"/>
        <w:rPr>
          <w:rFonts w:ascii="SimSun" w:hAnsi="SimSun" w:cs="SimSun"/>
          <w:color w:val="000000"/>
          <w:lang w:eastAsia="zh-CN"/>
        </w:rPr>
      </w:pPr>
      <w:r w:rsidRPr="00A73EF7">
        <w:rPr>
          <w:rFonts w:hint="eastAsia"/>
          <w:lang w:eastAsia="zh-CN"/>
        </w:rPr>
        <w:lastRenderedPageBreak/>
        <w:t>其他信息</w:t>
      </w:r>
    </w:p>
    <w:p w:rsidR="00C6502F" w:rsidRPr="00A73EF7" w:rsidRDefault="00C6502F" w:rsidP="00141549">
      <w:pPr>
        <w:keepNext/>
        <w:keepLines/>
        <w:ind w:firstLineChars="200" w:firstLine="480"/>
        <w:rPr>
          <w:color w:val="000000"/>
          <w:lang w:eastAsia="zh-CN"/>
        </w:rPr>
      </w:pPr>
      <w:r w:rsidRPr="00A73EF7">
        <w:rPr>
          <w:rFonts w:hint="eastAsia"/>
          <w:lang w:eastAsia="zh-CN"/>
        </w:rPr>
        <w:t>国际电联秘书长负责其他信息。其他信息包括</w:t>
      </w:r>
      <w:r w:rsidR="001B370B" w:rsidRPr="00A73EF7">
        <w:rPr>
          <w:color w:val="000000"/>
          <w:lang w:eastAsia="zh-CN"/>
        </w:rPr>
        <w:t>财务工作报告</w:t>
      </w:r>
      <w:r w:rsidR="005F52B1" w:rsidRPr="00A73EF7">
        <w:rPr>
          <w:rFonts w:hint="eastAsia"/>
          <w:color w:val="000000"/>
          <w:lang w:eastAsia="zh-CN"/>
        </w:rPr>
        <w:t>中</w:t>
      </w:r>
      <w:r w:rsidRPr="00A73EF7">
        <w:rPr>
          <w:color w:val="000000"/>
          <w:lang w:eastAsia="zh-CN"/>
        </w:rPr>
        <w:t>秘书长前言部</w:t>
      </w:r>
      <w:r w:rsidRPr="00A73EF7">
        <w:rPr>
          <w:rFonts w:ascii="SimSun" w:hAnsi="SimSun" w:cs="SimSun" w:hint="eastAsia"/>
          <w:color w:val="000000"/>
          <w:lang w:eastAsia="zh-CN"/>
        </w:rPr>
        <w:t>分</w:t>
      </w:r>
      <w:r w:rsidR="005F52B1" w:rsidRPr="00A73EF7">
        <w:rPr>
          <w:rFonts w:ascii="SimSun" w:hAnsi="SimSun" w:cs="SimSun" w:hint="eastAsia"/>
          <w:color w:val="000000"/>
          <w:lang w:eastAsia="zh-CN"/>
        </w:rPr>
        <w:t>所示</w:t>
      </w:r>
      <w:r w:rsidR="00121DF2" w:rsidRPr="00A73EF7">
        <w:rPr>
          <w:rFonts w:ascii="SimSun" w:hAnsi="SimSun" w:cs="SimSun" w:hint="eastAsia"/>
          <w:color w:val="000000"/>
          <w:lang w:eastAsia="zh-CN"/>
        </w:rPr>
        <w:t xml:space="preserve"> </w:t>
      </w:r>
      <w:r w:rsidRPr="00A73EF7">
        <w:rPr>
          <w:rFonts w:ascii="SimSun" w:hAnsi="SimSun" w:cs="SimSun" w:hint="eastAsia"/>
          <w:color w:val="000000"/>
          <w:lang w:eastAsia="zh-CN"/>
        </w:rPr>
        <w:t>“</w:t>
      </w:r>
      <w:r w:rsidRPr="00A73EF7">
        <w:rPr>
          <w:color w:val="000000"/>
          <w:lang w:eastAsia="zh-CN"/>
        </w:rPr>
        <w:t>关键财务指标</w:t>
      </w:r>
      <w:r w:rsidRPr="00A73EF7">
        <w:rPr>
          <w:rFonts w:hint="eastAsia"/>
          <w:color w:val="000000"/>
          <w:lang w:eastAsia="zh-CN"/>
        </w:rPr>
        <w:t>”</w:t>
      </w:r>
      <w:r w:rsidR="00121DF2" w:rsidRPr="00A73EF7">
        <w:rPr>
          <w:rFonts w:ascii="SimSun" w:hAnsi="SimSun" w:cs="SimSun" w:hint="eastAsia"/>
          <w:color w:val="000000"/>
          <w:lang w:eastAsia="zh-CN"/>
        </w:rPr>
        <w:t>的</w:t>
      </w:r>
      <w:r w:rsidRPr="00A73EF7">
        <w:rPr>
          <w:rFonts w:hint="eastAsia"/>
          <w:color w:val="000000"/>
          <w:lang w:eastAsia="zh-CN"/>
        </w:rPr>
        <w:t>介绍。</w:t>
      </w:r>
    </w:p>
    <w:p w:rsidR="00C6502F" w:rsidRPr="00A73EF7" w:rsidRDefault="00C6502F" w:rsidP="00C6502F">
      <w:pPr>
        <w:ind w:firstLineChars="200" w:firstLine="480"/>
        <w:rPr>
          <w:color w:val="000000"/>
          <w:lang w:eastAsia="zh-CN"/>
        </w:rPr>
      </w:pPr>
      <w:r w:rsidRPr="00A73EF7">
        <w:rPr>
          <w:rFonts w:hint="eastAsia"/>
          <w:color w:val="000000"/>
          <w:lang w:eastAsia="zh-CN"/>
        </w:rPr>
        <w:t>我们</w:t>
      </w:r>
      <w:r w:rsidR="00B0473F" w:rsidRPr="00A73EF7">
        <w:rPr>
          <w:rFonts w:hint="eastAsia"/>
          <w:color w:val="000000"/>
          <w:lang w:eastAsia="zh-CN"/>
        </w:rPr>
        <w:t>对</w:t>
      </w:r>
      <w:r w:rsidRPr="00A73EF7">
        <w:rPr>
          <w:rFonts w:hint="eastAsia"/>
          <w:color w:val="000000"/>
          <w:lang w:eastAsia="zh-CN"/>
        </w:rPr>
        <w:t>财务报表</w:t>
      </w:r>
      <w:r w:rsidR="00B0473F" w:rsidRPr="00A73EF7">
        <w:rPr>
          <w:rFonts w:hint="eastAsia"/>
          <w:color w:val="000000"/>
          <w:lang w:eastAsia="zh-CN"/>
        </w:rPr>
        <w:t>的意见</w:t>
      </w:r>
      <w:r w:rsidRPr="00A73EF7">
        <w:rPr>
          <w:rFonts w:hint="eastAsia"/>
          <w:color w:val="000000"/>
          <w:lang w:eastAsia="zh-CN"/>
        </w:rPr>
        <w:t>不</w:t>
      </w:r>
      <w:r w:rsidR="00B0473F" w:rsidRPr="00A73EF7">
        <w:rPr>
          <w:rFonts w:hint="eastAsia"/>
          <w:color w:val="000000"/>
          <w:lang w:eastAsia="zh-CN"/>
        </w:rPr>
        <w:t>涉及</w:t>
      </w:r>
      <w:r w:rsidRPr="00A73EF7">
        <w:rPr>
          <w:rFonts w:hint="eastAsia"/>
          <w:color w:val="000000"/>
          <w:lang w:eastAsia="zh-CN"/>
        </w:rPr>
        <w:t>其他信息，因此我们</w:t>
      </w:r>
      <w:proofErr w:type="gramStart"/>
      <w:r w:rsidRPr="00A73EF7">
        <w:rPr>
          <w:rFonts w:hint="eastAsia"/>
          <w:color w:val="000000"/>
          <w:lang w:eastAsia="zh-CN"/>
        </w:rPr>
        <w:t>不</w:t>
      </w:r>
      <w:proofErr w:type="gramEnd"/>
      <w:r w:rsidR="00B0473F" w:rsidRPr="00A73EF7">
        <w:rPr>
          <w:rFonts w:hint="eastAsia"/>
          <w:color w:val="000000"/>
          <w:lang w:eastAsia="zh-CN"/>
        </w:rPr>
        <w:t>就此</w:t>
      </w:r>
      <w:r w:rsidRPr="00A73EF7">
        <w:rPr>
          <w:rFonts w:hint="eastAsia"/>
          <w:color w:val="000000"/>
          <w:lang w:eastAsia="zh-CN"/>
        </w:rPr>
        <w:t>做出任何形式的</w:t>
      </w:r>
      <w:proofErr w:type="gramStart"/>
      <w:r w:rsidR="009B5654" w:rsidRPr="00A73EF7">
        <w:rPr>
          <w:rFonts w:hint="eastAsia"/>
          <w:color w:val="000000"/>
          <w:lang w:eastAsia="zh-CN"/>
        </w:rPr>
        <w:t>鉴证</w:t>
      </w:r>
      <w:proofErr w:type="gramEnd"/>
      <w:r w:rsidRPr="00A73EF7">
        <w:rPr>
          <w:rFonts w:hint="eastAsia"/>
          <w:color w:val="000000"/>
          <w:lang w:eastAsia="zh-CN"/>
        </w:rPr>
        <w:t>结论。</w:t>
      </w:r>
    </w:p>
    <w:p w:rsidR="00872B54" w:rsidRPr="00A73EF7" w:rsidRDefault="00C6502F" w:rsidP="00C6502F">
      <w:pPr>
        <w:ind w:firstLineChars="200" w:firstLine="480"/>
        <w:rPr>
          <w:iCs/>
          <w:lang w:eastAsia="zh-CN"/>
        </w:rPr>
      </w:pPr>
      <w:r w:rsidRPr="00A73EF7">
        <w:rPr>
          <w:rFonts w:hint="eastAsia"/>
          <w:color w:val="000000"/>
          <w:lang w:eastAsia="zh-CN"/>
        </w:rPr>
        <w:t>关于我们对财务报表进行的审计，我们的职责在于阅读这些其他信息</w:t>
      </w:r>
      <w:r w:rsidR="00400341" w:rsidRPr="00A73EF7">
        <w:rPr>
          <w:rFonts w:hint="eastAsia"/>
          <w:color w:val="000000"/>
          <w:lang w:eastAsia="zh-CN"/>
        </w:rPr>
        <w:t>，</w:t>
      </w:r>
      <w:r w:rsidRPr="00A73EF7">
        <w:rPr>
          <w:rFonts w:hint="eastAsia"/>
          <w:color w:val="000000"/>
          <w:lang w:eastAsia="zh-CN"/>
        </w:rPr>
        <w:t>并在此过程中考虑这些其他信息是否与财务报表</w:t>
      </w:r>
      <w:r w:rsidR="00400341" w:rsidRPr="00A73EF7">
        <w:rPr>
          <w:rFonts w:hint="eastAsia"/>
          <w:color w:val="000000"/>
          <w:lang w:eastAsia="zh-CN"/>
        </w:rPr>
        <w:t>明显不符，</w:t>
      </w:r>
      <w:r w:rsidRPr="00A73EF7">
        <w:rPr>
          <w:rFonts w:hint="eastAsia"/>
          <w:color w:val="000000"/>
          <w:lang w:eastAsia="zh-CN"/>
        </w:rPr>
        <w:t>或我们</w:t>
      </w:r>
      <w:r w:rsidR="00400341" w:rsidRPr="00A73EF7">
        <w:rPr>
          <w:rFonts w:hint="eastAsia"/>
          <w:color w:val="000000"/>
          <w:lang w:eastAsia="zh-CN"/>
        </w:rPr>
        <w:t>通过</w:t>
      </w:r>
      <w:r w:rsidRPr="00A73EF7">
        <w:rPr>
          <w:rFonts w:hint="eastAsia"/>
          <w:color w:val="000000"/>
          <w:lang w:eastAsia="zh-CN"/>
        </w:rPr>
        <w:t>审计或其他途径获得的知识是否</w:t>
      </w:r>
      <w:r w:rsidR="009B5654" w:rsidRPr="00A73EF7">
        <w:rPr>
          <w:rFonts w:hint="eastAsia"/>
          <w:color w:val="000000"/>
          <w:lang w:eastAsia="zh-CN"/>
        </w:rPr>
        <w:t>有</w:t>
      </w:r>
      <w:r w:rsidRPr="00A73EF7">
        <w:rPr>
          <w:rFonts w:hint="eastAsia"/>
          <w:color w:val="000000"/>
          <w:lang w:eastAsia="zh-CN"/>
        </w:rPr>
        <w:t>重大</w:t>
      </w:r>
      <w:r w:rsidR="009B5654" w:rsidRPr="00A73EF7">
        <w:rPr>
          <w:rFonts w:hint="eastAsia"/>
          <w:color w:val="000000"/>
          <w:lang w:eastAsia="zh-CN"/>
        </w:rPr>
        <w:t>错报</w:t>
      </w:r>
      <w:r w:rsidR="00400341" w:rsidRPr="00A73EF7">
        <w:rPr>
          <w:rFonts w:hint="eastAsia"/>
          <w:color w:val="000000"/>
          <w:lang w:eastAsia="zh-CN"/>
        </w:rPr>
        <w:t>之嫌</w:t>
      </w:r>
      <w:r w:rsidRPr="00A73EF7">
        <w:rPr>
          <w:rFonts w:hint="eastAsia"/>
          <w:color w:val="000000"/>
          <w:lang w:eastAsia="zh-CN"/>
        </w:rPr>
        <w:t>。如果</w:t>
      </w:r>
      <w:r w:rsidR="009B6C36" w:rsidRPr="00A73EF7">
        <w:rPr>
          <w:rFonts w:hint="eastAsia"/>
          <w:color w:val="000000"/>
          <w:lang w:eastAsia="zh-CN"/>
        </w:rPr>
        <w:t>我们根据自己所做</w:t>
      </w:r>
      <w:r w:rsidRPr="00A73EF7">
        <w:rPr>
          <w:rFonts w:hint="eastAsia"/>
          <w:color w:val="000000"/>
          <w:lang w:eastAsia="zh-CN"/>
        </w:rPr>
        <w:t>的工作</w:t>
      </w:r>
      <w:r w:rsidR="009B6C36" w:rsidRPr="00A73EF7">
        <w:rPr>
          <w:rFonts w:hint="eastAsia"/>
          <w:color w:val="000000"/>
          <w:lang w:eastAsia="zh-CN"/>
        </w:rPr>
        <w:t>认定</w:t>
      </w:r>
      <w:proofErr w:type="gramStart"/>
      <w:r w:rsidRPr="00A73EF7">
        <w:rPr>
          <w:rFonts w:hint="eastAsia"/>
          <w:color w:val="000000"/>
          <w:lang w:eastAsia="zh-CN"/>
        </w:rPr>
        <w:t>该其他</w:t>
      </w:r>
      <w:proofErr w:type="gramEnd"/>
      <w:r w:rsidRPr="00A73EF7">
        <w:rPr>
          <w:rFonts w:hint="eastAsia"/>
          <w:color w:val="000000"/>
          <w:lang w:eastAsia="zh-CN"/>
        </w:rPr>
        <w:t>信息属于重大错报，那么我们需要报告这一事实。在此方面，我们没有任何需要报告的</w:t>
      </w:r>
      <w:r w:rsidR="009B5654" w:rsidRPr="00A73EF7">
        <w:rPr>
          <w:rFonts w:hint="eastAsia"/>
          <w:color w:val="000000"/>
          <w:lang w:eastAsia="zh-CN"/>
        </w:rPr>
        <w:t>情况</w:t>
      </w:r>
      <w:r w:rsidRPr="00A73EF7">
        <w:rPr>
          <w:rFonts w:hint="eastAsia"/>
          <w:color w:val="000000"/>
          <w:lang w:eastAsia="zh-CN"/>
        </w:rPr>
        <w:t>。</w:t>
      </w:r>
    </w:p>
    <w:p w:rsidR="00C6502F" w:rsidRPr="00A73EF7" w:rsidRDefault="00C6502F" w:rsidP="00C6502F">
      <w:pPr>
        <w:pStyle w:val="Headingb"/>
        <w:autoSpaceDE w:val="0"/>
        <w:autoSpaceDN w:val="0"/>
        <w:rPr>
          <w:bCs/>
          <w:lang w:eastAsia="zh-CN"/>
        </w:rPr>
      </w:pPr>
      <w:bookmarkStart w:id="21" w:name="_Toc358299076"/>
      <w:bookmarkStart w:id="22" w:name="_Toc358300572"/>
      <w:r w:rsidRPr="00A73EF7">
        <w:rPr>
          <w:lang w:eastAsia="zh-CN"/>
        </w:rPr>
        <w:t>国际电联秘书长</w:t>
      </w:r>
      <w:r w:rsidRPr="00A73EF7">
        <w:rPr>
          <w:rFonts w:hint="eastAsia"/>
          <w:lang w:eastAsia="zh-CN"/>
        </w:rPr>
        <w:t>和</w:t>
      </w:r>
      <w:r w:rsidRPr="00A73EF7">
        <w:rPr>
          <w:lang w:eastAsia="zh-CN"/>
        </w:rPr>
        <w:t>财务报表</w:t>
      </w:r>
      <w:r w:rsidRPr="00A73EF7">
        <w:rPr>
          <w:rFonts w:hint="eastAsia"/>
          <w:lang w:eastAsia="zh-CN"/>
        </w:rPr>
        <w:t>管理人员</w:t>
      </w:r>
      <w:r w:rsidRPr="00A73EF7">
        <w:rPr>
          <w:lang w:eastAsia="zh-CN"/>
        </w:rPr>
        <w:t>的职责</w:t>
      </w:r>
      <w:bookmarkEnd w:id="21"/>
      <w:bookmarkEnd w:id="22"/>
    </w:p>
    <w:p w:rsidR="00C6502F" w:rsidRPr="00A73EF7" w:rsidRDefault="00C6502F" w:rsidP="00C6502F">
      <w:pPr>
        <w:ind w:firstLineChars="200" w:firstLine="480"/>
        <w:rPr>
          <w:lang w:eastAsia="zh-CN"/>
        </w:rPr>
      </w:pPr>
      <w:r w:rsidRPr="00A73EF7">
        <w:rPr>
          <w:lang w:eastAsia="zh-CN"/>
        </w:rPr>
        <w:t>秘书长有责任按照国际公共部门会计准则（</w:t>
      </w:r>
      <w:r w:rsidRPr="00A73EF7">
        <w:rPr>
          <w:lang w:eastAsia="zh-CN"/>
        </w:rPr>
        <w:t>IPSAS</w:t>
      </w:r>
      <w:r w:rsidRPr="00A73EF7">
        <w:rPr>
          <w:lang w:eastAsia="zh-CN"/>
        </w:rPr>
        <w:t>）起草并</w:t>
      </w:r>
      <w:r w:rsidRPr="00A73EF7">
        <w:rPr>
          <w:rFonts w:hint="eastAsia"/>
          <w:lang w:eastAsia="zh-CN"/>
        </w:rPr>
        <w:t>公允地</w:t>
      </w:r>
      <w:r w:rsidRPr="00A73EF7">
        <w:rPr>
          <w:lang w:eastAsia="zh-CN"/>
        </w:rPr>
        <w:t>呈现财务报表</w:t>
      </w:r>
      <w:r w:rsidRPr="00A73EF7">
        <w:rPr>
          <w:rFonts w:hint="eastAsia"/>
          <w:lang w:eastAsia="zh-CN"/>
        </w:rPr>
        <w:t>及秘书长认为必要的内控</w:t>
      </w:r>
      <w:r w:rsidR="00330C4A" w:rsidRPr="00A73EF7">
        <w:rPr>
          <w:rFonts w:hint="eastAsia"/>
          <w:lang w:eastAsia="zh-CN"/>
        </w:rPr>
        <w:t>机</w:t>
      </w:r>
      <w:r w:rsidRPr="00A73EF7">
        <w:rPr>
          <w:rFonts w:hint="eastAsia"/>
          <w:lang w:eastAsia="zh-CN"/>
        </w:rPr>
        <w:t>制，为在</w:t>
      </w:r>
      <w:r w:rsidRPr="00A73EF7">
        <w:rPr>
          <w:lang w:eastAsia="zh-CN"/>
        </w:rPr>
        <w:t>财务</w:t>
      </w:r>
      <w:r w:rsidRPr="00A73EF7">
        <w:rPr>
          <w:rFonts w:hint="eastAsia"/>
          <w:lang w:eastAsia="zh-CN"/>
        </w:rPr>
        <w:t>报表的</w:t>
      </w:r>
      <w:r w:rsidRPr="00A73EF7">
        <w:rPr>
          <w:lang w:eastAsia="zh-CN"/>
        </w:rPr>
        <w:t>编制</w:t>
      </w:r>
      <w:r w:rsidRPr="00A73EF7">
        <w:rPr>
          <w:rFonts w:hint="eastAsia"/>
          <w:lang w:eastAsia="zh-CN"/>
        </w:rPr>
        <w:t>中防止</w:t>
      </w:r>
      <w:r w:rsidRPr="00A73EF7">
        <w:rPr>
          <w:lang w:eastAsia="zh-CN"/>
        </w:rPr>
        <w:t>因</w:t>
      </w:r>
      <w:r w:rsidR="00330C4A" w:rsidRPr="00A73EF7">
        <w:rPr>
          <w:rFonts w:hint="eastAsia"/>
          <w:lang w:eastAsia="zh-CN"/>
        </w:rPr>
        <w:t>诈</w:t>
      </w:r>
      <w:r w:rsidRPr="00A73EF7">
        <w:rPr>
          <w:lang w:eastAsia="zh-CN"/>
        </w:rPr>
        <w:t>骗或失误造成重大错报创造条件</w:t>
      </w:r>
      <w:r w:rsidRPr="00A73EF7">
        <w:rPr>
          <w:rFonts w:hint="eastAsia"/>
          <w:lang w:eastAsia="zh-CN"/>
        </w:rPr>
        <w:t>。</w:t>
      </w:r>
    </w:p>
    <w:p w:rsidR="00C6502F" w:rsidRPr="00A73EF7" w:rsidRDefault="00C6502F" w:rsidP="00C6502F">
      <w:pPr>
        <w:ind w:firstLineChars="200" w:firstLine="480"/>
        <w:rPr>
          <w:lang w:eastAsia="zh-CN"/>
        </w:rPr>
      </w:pPr>
      <w:r w:rsidRPr="00A73EF7">
        <w:rPr>
          <w:rFonts w:hint="eastAsia"/>
          <w:lang w:eastAsia="zh-CN"/>
        </w:rPr>
        <w:t>在编制财务报表时，除非秘书长准备</w:t>
      </w:r>
      <w:r w:rsidR="00106233" w:rsidRPr="00A73EF7">
        <w:rPr>
          <w:rFonts w:hint="eastAsia"/>
          <w:lang w:eastAsia="zh-CN"/>
        </w:rPr>
        <w:t>变卖</w:t>
      </w:r>
      <w:proofErr w:type="gramStart"/>
      <w:r w:rsidR="00106233" w:rsidRPr="00A73EF7">
        <w:rPr>
          <w:rFonts w:hint="eastAsia"/>
          <w:lang w:eastAsia="zh-CN"/>
        </w:rPr>
        <w:t>一</w:t>
      </w:r>
      <w:proofErr w:type="gramEnd"/>
      <w:r w:rsidR="00106233" w:rsidRPr="00A73EF7">
        <w:rPr>
          <w:rFonts w:hint="eastAsia"/>
          <w:lang w:eastAsia="zh-CN"/>
        </w:rPr>
        <w:t>机构</w:t>
      </w:r>
      <w:r w:rsidRPr="00A73EF7">
        <w:rPr>
          <w:rFonts w:hint="eastAsia"/>
          <w:lang w:eastAsia="zh-CN"/>
        </w:rPr>
        <w:t>或停止</w:t>
      </w:r>
      <w:r w:rsidR="00106233" w:rsidRPr="00A73EF7">
        <w:rPr>
          <w:rFonts w:hint="eastAsia"/>
          <w:lang w:eastAsia="zh-CN"/>
        </w:rPr>
        <w:t>其</w:t>
      </w:r>
      <w:r w:rsidRPr="00A73EF7">
        <w:rPr>
          <w:rFonts w:hint="eastAsia"/>
          <w:lang w:eastAsia="zh-CN"/>
        </w:rPr>
        <w:t>业务，或</w:t>
      </w:r>
      <w:r w:rsidR="00330C4A" w:rsidRPr="00A73EF7">
        <w:rPr>
          <w:rFonts w:hint="eastAsia"/>
          <w:lang w:eastAsia="zh-CN"/>
        </w:rPr>
        <w:t>因</w:t>
      </w:r>
      <w:r w:rsidRPr="00A73EF7">
        <w:rPr>
          <w:rFonts w:hint="eastAsia"/>
          <w:lang w:eastAsia="zh-CN"/>
        </w:rPr>
        <w:t>没有其他现实选择</w:t>
      </w:r>
      <w:r w:rsidR="00106233" w:rsidRPr="00A73EF7">
        <w:rPr>
          <w:rFonts w:hint="eastAsia"/>
          <w:lang w:eastAsia="zh-CN"/>
        </w:rPr>
        <w:t>而</w:t>
      </w:r>
      <w:r w:rsidRPr="00A73EF7">
        <w:rPr>
          <w:rFonts w:hint="eastAsia"/>
          <w:lang w:eastAsia="zh-CN"/>
        </w:rPr>
        <w:t>只能</w:t>
      </w:r>
      <w:r w:rsidR="00106233" w:rsidRPr="00A73EF7">
        <w:rPr>
          <w:rFonts w:hint="eastAsia"/>
          <w:lang w:eastAsia="zh-CN"/>
        </w:rPr>
        <w:t>照此办理</w:t>
      </w:r>
      <w:r w:rsidRPr="00A73EF7">
        <w:rPr>
          <w:rFonts w:hint="eastAsia"/>
          <w:lang w:eastAsia="zh-CN"/>
        </w:rPr>
        <w:t>，否则秘书长有责任评估国际电联作为一</w:t>
      </w:r>
      <w:r w:rsidR="005F0114" w:rsidRPr="00A73EF7">
        <w:rPr>
          <w:rFonts w:hint="eastAsia"/>
          <w:lang w:eastAsia="zh-CN"/>
        </w:rPr>
        <w:t>个正常运转机构的</w:t>
      </w:r>
      <w:r w:rsidRPr="00A73EF7">
        <w:rPr>
          <w:rFonts w:hint="eastAsia"/>
          <w:lang w:eastAsia="zh-CN"/>
        </w:rPr>
        <w:t>持续经营</w:t>
      </w:r>
      <w:r w:rsidR="005F0114" w:rsidRPr="00A73EF7">
        <w:rPr>
          <w:rFonts w:hint="eastAsia"/>
          <w:lang w:eastAsia="zh-CN"/>
        </w:rPr>
        <w:t>能力，</w:t>
      </w:r>
      <w:r w:rsidRPr="00A73EF7">
        <w:rPr>
          <w:rFonts w:hint="eastAsia"/>
          <w:lang w:eastAsia="zh-CN"/>
        </w:rPr>
        <w:t>酌情披露与</w:t>
      </w:r>
      <w:r w:rsidR="005F0114" w:rsidRPr="00A73EF7">
        <w:rPr>
          <w:rFonts w:hint="eastAsia"/>
          <w:lang w:eastAsia="zh-CN"/>
        </w:rPr>
        <w:t>正常运转</w:t>
      </w:r>
      <w:r w:rsidRPr="00A73EF7">
        <w:rPr>
          <w:rFonts w:hint="eastAsia"/>
          <w:lang w:eastAsia="zh-CN"/>
        </w:rPr>
        <w:t>有关的事</w:t>
      </w:r>
      <w:r w:rsidR="005F0114" w:rsidRPr="00A73EF7">
        <w:rPr>
          <w:rFonts w:hint="eastAsia"/>
          <w:lang w:eastAsia="zh-CN"/>
        </w:rPr>
        <w:t>宜</w:t>
      </w:r>
      <w:r w:rsidRPr="00A73EF7">
        <w:rPr>
          <w:rFonts w:hint="eastAsia"/>
          <w:lang w:eastAsia="zh-CN"/>
        </w:rPr>
        <w:t>，并</w:t>
      </w:r>
      <w:r w:rsidR="005F0114" w:rsidRPr="00A73EF7">
        <w:rPr>
          <w:rFonts w:hint="eastAsia"/>
          <w:lang w:eastAsia="zh-CN"/>
        </w:rPr>
        <w:t>以正常运转作为</w:t>
      </w:r>
      <w:r w:rsidRPr="00A73EF7">
        <w:rPr>
          <w:rFonts w:hint="eastAsia"/>
          <w:lang w:eastAsia="zh-CN"/>
        </w:rPr>
        <w:t>会计</w:t>
      </w:r>
      <w:r w:rsidR="005F0114" w:rsidRPr="00A73EF7">
        <w:rPr>
          <w:rFonts w:hint="eastAsia"/>
          <w:lang w:eastAsia="zh-CN"/>
        </w:rPr>
        <w:t>依据</w:t>
      </w:r>
      <w:r w:rsidRPr="00A73EF7">
        <w:rPr>
          <w:rFonts w:hint="eastAsia"/>
          <w:lang w:eastAsia="zh-CN"/>
        </w:rPr>
        <w:t>。</w:t>
      </w:r>
    </w:p>
    <w:p w:rsidR="00C6502F" w:rsidRPr="00A73EF7" w:rsidRDefault="00C6502F" w:rsidP="00C6502F">
      <w:pPr>
        <w:ind w:firstLineChars="200" w:firstLine="480"/>
        <w:rPr>
          <w:lang w:eastAsia="zh-CN"/>
        </w:rPr>
      </w:pPr>
      <w:r w:rsidRPr="00A73EF7">
        <w:rPr>
          <w:rFonts w:hint="eastAsia"/>
          <w:lang w:eastAsia="zh-CN"/>
        </w:rPr>
        <w:t>管理人员负责监督国际电联的财务报告</w:t>
      </w:r>
      <w:r w:rsidR="00330C4A" w:rsidRPr="00A73EF7">
        <w:rPr>
          <w:rFonts w:hint="eastAsia"/>
          <w:lang w:eastAsia="zh-CN"/>
        </w:rPr>
        <w:t>程序</w:t>
      </w:r>
      <w:r w:rsidRPr="00A73EF7">
        <w:rPr>
          <w:rFonts w:hint="eastAsia"/>
          <w:lang w:eastAsia="zh-CN"/>
        </w:rPr>
        <w:t>。</w:t>
      </w:r>
    </w:p>
    <w:p w:rsidR="00C6502F" w:rsidRPr="00A73EF7" w:rsidRDefault="00C6502F" w:rsidP="00C6502F">
      <w:pPr>
        <w:pStyle w:val="Headingb"/>
        <w:autoSpaceDE w:val="0"/>
        <w:autoSpaceDN w:val="0"/>
        <w:rPr>
          <w:lang w:eastAsia="zh-CN"/>
        </w:rPr>
      </w:pPr>
      <w:r w:rsidRPr="00A73EF7">
        <w:rPr>
          <w:rFonts w:hint="eastAsia"/>
          <w:lang w:eastAsia="zh-CN"/>
        </w:rPr>
        <w:t>审计员在财务报表审计方面的职责</w:t>
      </w:r>
    </w:p>
    <w:p w:rsidR="00872B54" w:rsidRPr="00A73EF7" w:rsidRDefault="00C6502F" w:rsidP="00C6502F">
      <w:pPr>
        <w:spacing w:after="120"/>
        <w:ind w:firstLineChars="200" w:firstLine="480"/>
        <w:rPr>
          <w:lang w:eastAsia="zh-CN"/>
        </w:rPr>
      </w:pPr>
      <w:r w:rsidRPr="00A73EF7">
        <w:rPr>
          <w:rFonts w:hint="eastAsia"/>
          <w:lang w:eastAsia="zh-CN"/>
        </w:rPr>
        <w:t>我们的目标是合理确保财务报表在整体上没有</w:t>
      </w:r>
      <w:r w:rsidR="00EB2906" w:rsidRPr="00A73EF7">
        <w:rPr>
          <w:rFonts w:hint="eastAsia"/>
          <w:lang w:eastAsia="zh-CN"/>
        </w:rPr>
        <w:t>因</w:t>
      </w:r>
      <w:r w:rsidR="00330C4A" w:rsidRPr="00A73EF7">
        <w:rPr>
          <w:rFonts w:hint="eastAsia"/>
          <w:lang w:eastAsia="zh-CN"/>
        </w:rPr>
        <w:t>诈骗</w:t>
      </w:r>
      <w:r w:rsidR="00EB2906" w:rsidRPr="00A73EF7">
        <w:rPr>
          <w:rFonts w:hint="eastAsia"/>
          <w:lang w:eastAsia="zh-CN"/>
        </w:rPr>
        <w:t>或失误引起的</w:t>
      </w:r>
      <w:r w:rsidRPr="00A73EF7">
        <w:rPr>
          <w:rFonts w:hint="eastAsia"/>
          <w:lang w:eastAsia="zh-CN"/>
        </w:rPr>
        <w:t>重大错报</w:t>
      </w:r>
      <w:r w:rsidR="00EB2906" w:rsidRPr="00A73EF7">
        <w:rPr>
          <w:rFonts w:hint="eastAsia"/>
          <w:lang w:eastAsia="zh-CN"/>
        </w:rPr>
        <w:t>，</w:t>
      </w:r>
      <w:r w:rsidR="007176B8" w:rsidRPr="00A73EF7">
        <w:rPr>
          <w:rFonts w:hint="eastAsia"/>
          <w:lang w:eastAsia="zh-CN"/>
        </w:rPr>
        <w:t>并发表包含我们意见的审计</w:t>
      </w:r>
      <w:r w:rsidRPr="00A73EF7">
        <w:rPr>
          <w:rFonts w:hint="eastAsia"/>
          <w:lang w:eastAsia="zh-CN"/>
        </w:rPr>
        <w:t>报告。</w:t>
      </w:r>
      <w:r w:rsidR="00454AE0" w:rsidRPr="00A73EF7">
        <w:rPr>
          <w:rFonts w:hint="eastAsia"/>
          <w:lang w:eastAsia="zh-CN"/>
        </w:rPr>
        <w:t>合理确保</w:t>
      </w:r>
      <w:r w:rsidRPr="00A73EF7">
        <w:rPr>
          <w:rFonts w:hint="eastAsia"/>
          <w:lang w:eastAsia="zh-CN"/>
        </w:rPr>
        <w:t>是</w:t>
      </w:r>
      <w:r w:rsidR="00EB2906" w:rsidRPr="00A73EF7">
        <w:rPr>
          <w:rFonts w:hint="eastAsia"/>
          <w:lang w:eastAsia="zh-CN"/>
        </w:rPr>
        <w:t>高层次</w:t>
      </w:r>
      <w:r w:rsidRPr="00A73EF7">
        <w:rPr>
          <w:rFonts w:hint="eastAsia"/>
          <w:lang w:eastAsia="zh-CN"/>
        </w:rPr>
        <w:t>的保证，但并不</w:t>
      </w:r>
      <w:r w:rsidR="00454AE0" w:rsidRPr="00A73EF7">
        <w:rPr>
          <w:rFonts w:hint="eastAsia"/>
          <w:lang w:eastAsia="zh-CN"/>
        </w:rPr>
        <w:t>能</w:t>
      </w:r>
      <w:r w:rsidRPr="00A73EF7">
        <w:rPr>
          <w:rFonts w:hint="eastAsia"/>
          <w:lang w:eastAsia="zh-CN"/>
        </w:rPr>
        <w:t>保</w:t>
      </w:r>
      <w:r w:rsidR="00454AE0" w:rsidRPr="00A73EF7">
        <w:rPr>
          <w:rFonts w:hint="eastAsia"/>
          <w:lang w:eastAsia="zh-CN"/>
        </w:rPr>
        <w:t>证</w:t>
      </w:r>
      <w:r w:rsidRPr="00A73EF7">
        <w:rPr>
          <w:rFonts w:hint="eastAsia"/>
          <w:lang w:eastAsia="zh-CN"/>
        </w:rPr>
        <w:t>根据</w:t>
      </w:r>
      <w:r w:rsidRPr="00A73EF7">
        <w:rPr>
          <w:rFonts w:hint="eastAsia"/>
          <w:lang w:eastAsia="zh-CN"/>
        </w:rPr>
        <w:t>ISA</w:t>
      </w:r>
      <w:r w:rsidRPr="00A73EF7">
        <w:rPr>
          <w:rFonts w:hint="eastAsia"/>
          <w:lang w:eastAsia="zh-CN"/>
        </w:rPr>
        <w:t>开展的审计总能</w:t>
      </w:r>
      <w:r w:rsidR="00454AE0" w:rsidRPr="00A73EF7">
        <w:rPr>
          <w:rFonts w:hint="eastAsia"/>
          <w:lang w:eastAsia="zh-CN"/>
        </w:rPr>
        <w:t>发现</w:t>
      </w:r>
      <w:r w:rsidRPr="00A73EF7">
        <w:rPr>
          <w:rFonts w:hint="eastAsia"/>
          <w:lang w:eastAsia="zh-CN"/>
        </w:rPr>
        <w:t>存在</w:t>
      </w:r>
      <w:r w:rsidR="00454AE0" w:rsidRPr="00A73EF7">
        <w:rPr>
          <w:rFonts w:hint="eastAsia"/>
          <w:lang w:eastAsia="zh-CN"/>
        </w:rPr>
        <w:t>的</w:t>
      </w:r>
      <w:r w:rsidRPr="00A73EF7">
        <w:rPr>
          <w:rFonts w:hint="eastAsia"/>
          <w:lang w:eastAsia="zh-CN"/>
        </w:rPr>
        <w:t>重大错报。欺骗或</w:t>
      </w:r>
      <w:r w:rsidR="00454AE0" w:rsidRPr="00A73EF7">
        <w:rPr>
          <w:rFonts w:hint="eastAsia"/>
          <w:lang w:eastAsia="zh-CN"/>
        </w:rPr>
        <w:t>失误</w:t>
      </w:r>
      <w:r w:rsidRPr="00A73EF7">
        <w:rPr>
          <w:rFonts w:hint="eastAsia"/>
          <w:lang w:eastAsia="zh-CN"/>
        </w:rPr>
        <w:t>都会造成错报，</w:t>
      </w:r>
      <w:r w:rsidR="00330C4A" w:rsidRPr="00A73EF7">
        <w:rPr>
          <w:rFonts w:hint="eastAsia"/>
          <w:lang w:eastAsia="zh-CN"/>
        </w:rPr>
        <w:t>如果有理由认为它们会</w:t>
      </w:r>
      <w:r w:rsidRPr="00A73EF7">
        <w:rPr>
          <w:rFonts w:hint="eastAsia"/>
          <w:lang w:eastAsia="zh-CN"/>
        </w:rPr>
        <w:t>单独或总体影响用户</w:t>
      </w:r>
      <w:r w:rsidR="00454AE0" w:rsidRPr="00A73EF7">
        <w:rPr>
          <w:rFonts w:hint="eastAsia"/>
          <w:lang w:eastAsia="zh-CN"/>
        </w:rPr>
        <w:t>依据</w:t>
      </w:r>
      <w:r w:rsidRPr="00A73EF7">
        <w:rPr>
          <w:rFonts w:hint="eastAsia"/>
          <w:lang w:eastAsia="zh-CN"/>
        </w:rPr>
        <w:t>这些财务报表做出经济决</w:t>
      </w:r>
      <w:r w:rsidR="00454AE0" w:rsidRPr="00A73EF7">
        <w:rPr>
          <w:rFonts w:hint="eastAsia"/>
          <w:lang w:eastAsia="zh-CN"/>
        </w:rPr>
        <w:t>策</w:t>
      </w:r>
      <w:r w:rsidRPr="00A73EF7">
        <w:rPr>
          <w:rFonts w:hint="eastAsia"/>
          <w:lang w:eastAsia="zh-CN"/>
        </w:rPr>
        <w:t>，则</w:t>
      </w:r>
      <w:r w:rsidR="00454AE0" w:rsidRPr="00A73EF7">
        <w:rPr>
          <w:rFonts w:hint="eastAsia"/>
          <w:lang w:eastAsia="zh-CN"/>
        </w:rPr>
        <w:t>可被</w:t>
      </w:r>
      <w:r w:rsidRPr="00A73EF7">
        <w:rPr>
          <w:rFonts w:hint="eastAsia"/>
          <w:lang w:eastAsia="zh-CN"/>
        </w:rPr>
        <w:t>视为重大错报。</w:t>
      </w:r>
    </w:p>
    <w:p w:rsidR="00C6502F" w:rsidRPr="00A73EF7" w:rsidRDefault="00C6502F" w:rsidP="00C6502F">
      <w:pPr>
        <w:spacing w:after="120"/>
        <w:ind w:firstLineChars="200" w:firstLine="480"/>
        <w:rPr>
          <w:lang w:eastAsia="zh-CN"/>
        </w:rPr>
      </w:pPr>
      <w:r w:rsidRPr="00A73EF7">
        <w:rPr>
          <w:rFonts w:hint="eastAsia"/>
          <w:lang w:eastAsia="zh-CN"/>
        </w:rPr>
        <w:t>作为根据</w:t>
      </w:r>
      <w:r w:rsidRPr="00A73EF7">
        <w:rPr>
          <w:rFonts w:hint="eastAsia"/>
          <w:lang w:eastAsia="zh-CN"/>
        </w:rPr>
        <w:t>ISA</w:t>
      </w:r>
      <w:r w:rsidRPr="00A73EF7">
        <w:rPr>
          <w:rFonts w:hint="eastAsia"/>
          <w:lang w:eastAsia="zh-CN"/>
        </w:rPr>
        <w:t>开展的审计的一部分，我们在审计过程中进行专业判断并保持专业质疑精神。我们也：</w:t>
      </w:r>
    </w:p>
    <w:p w:rsidR="00C6502F" w:rsidRPr="00A73EF7" w:rsidRDefault="00C6502F" w:rsidP="00F160C5">
      <w:pPr>
        <w:pStyle w:val="enumlev1"/>
        <w:rPr>
          <w:lang w:eastAsia="zh-CN"/>
        </w:rPr>
      </w:pPr>
      <w:r w:rsidRPr="00A73EF7">
        <w:rPr>
          <w:lang w:eastAsia="zh-CN"/>
        </w:rPr>
        <w:t>•</w:t>
      </w:r>
      <w:r w:rsidRPr="00A73EF7">
        <w:rPr>
          <w:lang w:eastAsia="zh-CN"/>
        </w:rPr>
        <w:tab/>
      </w:r>
      <w:r w:rsidRPr="00A73EF7">
        <w:rPr>
          <w:rFonts w:hint="eastAsia"/>
          <w:lang w:eastAsia="zh-CN"/>
        </w:rPr>
        <w:t>确定并评估由于故意欺骗或疏忽而使财务报表出现重大错报的风险，设计并执行可对这些风险做出响应的审计程序并获取可足以适当地为我们发表意见提供基础的审计证据。未能发现故意欺骗造成的重大错报的风险高于未能发现疏忽造成的重大错报，因为故意欺骗可能涉及到串谋、伪造、故意过失、误解或无视内控。</w:t>
      </w:r>
    </w:p>
    <w:p w:rsidR="00C6502F" w:rsidRPr="00A73EF7" w:rsidRDefault="00C6502F" w:rsidP="00C6502F">
      <w:pPr>
        <w:pStyle w:val="enumlev1"/>
        <w:rPr>
          <w:lang w:eastAsia="zh-CN"/>
        </w:rPr>
      </w:pPr>
      <w:r w:rsidRPr="00A73EF7">
        <w:rPr>
          <w:lang w:eastAsia="zh-CN"/>
        </w:rPr>
        <w:t>•</w:t>
      </w:r>
      <w:r w:rsidRPr="00A73EF7">
        <w:rPr>
          <w:lang w:eastAsia="zh-CN"/>
        </w:rPr>
        <w:tab/>
      </w:r>
      <w:r w:rsidRPr="00A73EF7">
        <w:rPr>
          <w:rFonts w:hint="eastAsia"/>
          <w:lang w:eastAsia="zh-CN"/>
        </w:rPr>
        <w:t>了解与审计有关的内部控制的情况，以设计与具体情况相称的审计流程，但不是对国际电联内部控制的有效性发表意见。</w:t>
      </w:r>
    </w:p>
    <w:p w:rsidR="00C6502F" w:rsidRPr="00A73EF7" w:rsidRDefault="00C6502F" w:rsidP="00C6502F">
      <w:pPr>
        <w:pStyle w:val="enumlev1"/>
        <w:rPr>
          <w:lang w:eastAsia="zh-CN"/>
        </w:rPr>
      </w:pPr>
      <w:r w:rsidRPr="00A73EF7">
        <w:rPr>
          <w:lang w:eastAsia="zh-CN"/>
        </w:rPr>
        <w:t>•</w:t>
      </w:r>
      <w:r w:rsidRPr="00A73EF7">
        <w:rPr>
          <w:lang w:eastAsia="zh-CN"/>
        </w:rPr>
        <w:tab/>
      </w:r>
      <w:r w:rsidRPr="00A73EF7">
        <w:rPr>
          <w:rFonts w:hint="eastAsia"/>
          <w:lang w:eastAsia="zh-CN"/>
        </w:rPr>
        <w:t>评估所采用会计政策是否适当及会计估算和管理层相关披露的合理性。</w:t>
      </w:r>
    </w:p>
    <w:p w:rsidR="00C6502F" w:rsidRPr="00A73EF7" w:rsidRDefault="00C6502F" w:rsidP="00F160C5">
      <w:pPr>
        <w:pStyle w:val="enumlev1"/>
        <w:rPr>
          <w:lang w:eastAsia="zh-CN"/>
        </w:rPr>
      </w:pPr>
      <w:r w:rsidRPr="00A73EF7">
        <w:rPr>
          <w:lang w:eastAsia="zh-CN"/>
        </w:rPr>
        <w:t>•</w:t>
      </w:r>
      <w:r w:rsidRPr="00A73EF7">
        <w:rPr>
          <w:lang w:eastAsia="zh-CN"/>
        </w:rPr>
        <w:tab/>
      </w:r>
      <w:r w:rsidRPr="00A73EF7">
        <w:rPr>
          <w:rFonts w:hint="eastAsia"/>
          <w:lang w:eastAsia="zh-CN"/>
        </w:rPr>
        <w:t>就管理层采用会计持续经营基础是否适当做出结论，并根据所获得的审计证据判断活动或条款</w:t>
      </w:r>
      <w:r w:rsidR="000F0FEC" w:rsidRPr="00A73EF7">
        <w:rPr>
          <w:rFonts w:hint="eastAsia"/>
          <w:lang w:eastAsia="zh-CN"/>
        </w:rPr>
        <w:t>决定</w:t>
      </w:r>
      <w:r w:rsidRPr="00A73EF7">
        <w:rPr>
          <w:rFonts w:hint="eastAsia"/>
          <w:lang w:eastAsia="zh-CN"/>
        </w:rPr>
        <w:t>是否存在对国际电联继续以现行方式开展活动带来很大疑问的重大不确定性。如果我们得出结论，确实存在重大不确定性，那么我们需要在审计报告中提请注意财务报表的相关披露，或如果此类披露尚不充分，则修改我们的意见。我们的结论基于截至起草报告之时所获得的审计证据。但是，未来活动或条款可能会导致国际电</w:t>
      </w:r>
      <w:proofErr w:type="gramStart"/>
      <w:r w:rsidRPr="00A73EF7">
        <w:rPr>
          <w:rFonts w:hint="eastAsia"/>
          <w:lang w:eastAsia="zh-CN"/>
        </w:rPr>
        <w:t>联停止</w:t>
      </w:r>
      <w:proofErr w:type="gramEnd"/>
      <w:r w:rsidRPr="00A73EF7">
        <w:rPr>
          <w:rFonts w:hint="eastAsia"/>
          <w:lang w:eastAsia="zh-CN"/>
        </w:rPr>
        <w:t>以现行方式运作下去。</w:t>
      </w:r>
    </w:p>
    <w:p w:rsidR="00C6502F" w:rsidRPr="00A73EF7" w:rsidRDefault="00C6502F" w:rsidP="00F160C5">
      <w:pPr>
        <w:pStyle w:val="enumlev1"/>
        <w:rPr>
          <w:lang w:eastAsia="zh-CN"/>
        </w:rPr>
      </w:pPr>
      <w:r w:rsidRPr="00A73EF7">
        <w:rPr>
          <w:lang w:eastAsia="zh-CN"/>
        </w:rPr>
        <w:t>•</w:t>
      </w:r>
      <w:r w:rsidRPr="00A73EF7">
        <w:rPr>
          <w:lang w:eastAsia="zh-CN"/>
        </w:rPr>
        <w:tab/>
      </w:r>
      <w:r w:rsidRPr="00A73EF7">
        <w:rPr>
          <w:rFonts w:hint="eastAsia"/>
          <w:lang w:eastAsia="zh-CN"/>
        </w:rPr>
        <w:t>评估财务报表的整体说明方式、结构和内容（包括披露）以及</w:t>
      </w:r>
      <w:r w:rsidR="007F7BFE" w:rsidRPr="00A73EF7">
        <w:rPr>
          <w:rFonts w:hint="eastAsia"/>
          <w:lang w:eastAsia="zh-CN"/>
        </w:rPr>
        <w:t>评定</w:t>
      </w:r>
      <w:r w:rsidRPr="00A73EF7">
        <w:rPr>
          <w:rFonts w:hint="eastAsia"/>
          <w:lang w:eastAsia="zh-CN"/>
        </w:rPr>
        <w:t>财务报表是否以公允的方式呈现重大交易和活动。</w:t>
      </w:r>
    </w:p>
    <w:p w:rsidR="00C6502F" w:rsidRPr="00A73EF7" w:rsidRDefault="00C6502F" w:rsidP="002F2442">
      <w:pPr>
        <w:ind w:firstLineChars="200" w:firstLine="480"/>
        <w:rPr>
          <w:lang w:eastAsia="zh-CN"/>
        </w:rPr>
      </w:pPr>
      <w:r w:rsidRPr="00A73EF7">
        <w:rPr>
          <w:rFonts w:hint="eastAsia"/>
          <w:lang w:eastAsia="zh-CN"/>
        </w:rPr>
        <w:lastRenderedPageBreak/>
        <w:t>我们与负责管理的人员沟通了审计的范围和时间安排及重大审计结论，其中也包括我们在审计过程中发现的内部控制薄弱环节。</w:t>
      </w:r>
    </w:p>
    <w:p w:rsidR="00C6502F" w:rsidRPr="00A73EF7" w:rsidRDefault="00C6502F" w:rsidP="002F2442">
      <w:pPr>
        <w:pStyle w:val="Headingb"/>
        <w:rPr>
          <w:lang w:eastAsia="zh-CN"/>
        </w:rPr>
      </w:pPr>
      <w:r w:rsidRPr="00A73EF7">
        <w:rPr>
          <w:rFonts w:hint="eastAsia"/>
          <w:lang w:eastAsia="zh-CN"/>
        </w:rPr>
        <w:t>其他法律和监管要求的报告</w:t>
      </w:r>
    </w:p>
    <w:p w:rsidR="00C6502F" w:rsidRPr="00A73EF7" w:rsidRDefault="00C6502F" w:rsidP="00C6502F">
      <w:pPr>
        <w:overflowPunct/>
        <w:adjustRightInd/>
        <w:ind w:firstLineChars="200" w:firstLine="480"/>
        <w:textAlignment w:val="auto"/>
        <w:rPr>
          <w:rFonts w:ascii="SimSun" w:hAnsi="SimSun" w:cs="SimSun"/>
          <w:color w:val="000000"/>
          <w:lang w:val="en-US" w:eastAsia="zh-CN"/>
        </w:rPr>
      </w:pPr>
      <w:r w:rsidRPr="00A73EF7">
        <w:rPr>
          <w:rFonts w:hint="eastAsia"/>
          <w:lang w:eastAsia="zh-CN"/>
        </w:rPr>
        <w:t>此外，我们认为，向我们通报的、或我们在审计过程中测试的国际电联运作在所有主要方面均符合国际电联</w:t>
      </w:r>
      <w:r w:rsidRPr="00A73EF7">
        <w:rPr>
          <w:color w:val="000000"/>
          <w:lang w:eastAsia="zh-CN"/>
        </w:rPr>
        <w:t>《财务规则和财务细则》</w:t>
      </w:r>
      <w:r w:rsidRPr="00A73EF7">
        <w:rPr>
          <w:rFonts w:ascii="SimSun" w:hAnsi="SimSun" w:cs="SimSun" w:hint="eastAsia"/>
          <w:color w:val="000000"/>
          <w:lang w:val="en-US" w:eastAsia="zh-CN"/>
        </w:rPr>
        <w:t>及其法律规定。</w:t>
      </w:r>
    </w:p>
    <w:p w:rsidR="00C6502F" w:rsidRPr="00A73EF7" w:rsidRDefault="00C6502F" w:rsidP="00C6502F">
      <w:pPr>
        <w:overflowPunct/>
        <w:adjustRightInd/>
        <w:ind w:firstLineChars="200" w:firstLine="480"/>
        <w:textAlignment w:val="auto"/>
        <w:rPr>
          <w:lang w:eastAsia="zh-CN"/>
        </w:rPr>
      </w:pPr>
      <w:r w:rsidRPr="00A73EF7">
        <w:rPr>
          <w:rFonts w:hint="eastAsia"/>
          <w:lang w:eastAsia="zh-CN"/>
        </w:rPr>
        <w:t>根据国际电联《财务规则和财务细则》（第</w:t>
      </w:r>
      <w:r w:rsidRPr="00A73EF7">
        <w:rPr>
          <w:rFonts w:hint="eastAsia"/>
          <w:lang w:eastAsia="zh-CN"/>
        </w:rPr>
        <w:t>28</w:t>
      </w:r>
      <w:r w:rsidRPr="00A73EF7">
        <w:rPr>
          <w:rFonts w:hint="eastAsia"/>
          <w:lang w:eastAsia="zh-CN"/>
        </w:rPr>
        <w:t>条）和有关</w:t>
      </w:r>
      <w:r w:rsidRPr="00A73EF7">
        <w:rPr>
          <w:lang w:eastAsia="zh-CN"/>
        </w:rPr>
        <w:t>外部审计员</w:t>
      </w:r>
      <w:r w:rsidRPr="00A73EF7">
        <w:rPr>
          <w:rFonts w:hint="eastAsia"/>
          <w:lang w:eastAsia="zh-CN"/>
        </w:rPr>
        <w:t>的</w:t>
      </w:r>
      <w:r w:rsidRPr="00A73EF7">
        <w:rPr>
          <w:lang w:eastAsia="zh-CN"/>
        </w:rPr>
        <w:t>附加</w:t>
      </w:r>
      <w:r w:rsidRPr="00A73EF7">
        <w:rPr>
          <w:rFonts w:hint="eastAsia"/>
          <w:lang w:eastAsia="zh-CN"/>
        </w:rPr>
        <w:t>职责</w:t>
      </w:r>
      <w:r w:rsidRPr="00A73EF7">
        <w:rPr>
          <w:lang w:eastAsia="zh-CN"/>
        </w:rPr>
        <w:t>范围</w:t>
      </w:r>
      <w:r w:rsidRPr="00A73EF7">
        <w:rPr>
          <w:rFonts w:hint="eastAsia"/>
          <w:lang w:eastAsia="zh-CN"/>
        </w:rPr>
        <w:t>（《财务规则和财务细则》附件</w:t>
      </w:r>
      <w:r w:rsidR="002F2442" w:rsidRPr="00A73EF7">
        <w:rPr>
          <w:rFonts w:hint="eastAsia"/>
          <w:lang w:eastAsia="zh-CN"/>
        </w:rPr>
        <w:t>一</w:t>
      </w:r>
      <w:r w:rsidRPr="00A73EF7">
        <w:rPr>
          <w:rFonts w:hint="eastAsia"/>
          <w:lang w:eastAsia="zh-CN"/>
        </w:rPr>
        <w:t>），我们亦发布</w:t>
      </w:r>
      <w:r w:rsidRPr="00A73EF7">
        <w:rPr>
          <w:lang w:eastAsia="zh-CN"/>
        </w:rPr>
        <w:t>了</w:t>
      </w:r>
      <w:r w:rsidRPr="00A73EF7">
        <w:rPr>
          <w:rFonts w:hint="eastAsia"/>
          <w:lang w:eastAsia="zh-CN"/>
        </w:rPr>
        <w:t>有关国际电联</w:t>
      </w:r>
      <w:r w:rsidRPr="00A73EF7">
        <w:rPr>
          <w:rFonts w:hint="eastAsia"/>
          <w:lang w:eastAsia="zh-CN"/>
        </w:rPr>
        <w:t>201</w:t>
      </w:r>
      <w:r w:rsidR="00D419CE" w:rsidRPr="00A73EF7">
        <w:rPr>
          <w:rFonts w:hint="eastAsia"/>
          <w:lang w:eastAsia="zh-CN"/>
        </w:rPr>
        <w:t>8</w:t>
      </w:r>
      <w:r w:rsidRPr="00A73EF7">
        <w:rPr>
          <w:rFonts w:hint="eastAsia"/>
          <w:lang w:eastAsia="zh-CN"/>
        </w:rPr>
        <w:t>年财务报表审计的详细报告。</w:t>
      </w:r>
    </w:p>
    <w:p w:rsidR="00C6502F" w:rsidRPr="00A73EF7" w:rsidRDefault="00C6502F" w:rsidP="00C6502F">
      <w:pPr>
        <w:pStyle w:val="Headingb"/>
        <w:autoSpaceDE w:val="0"/>
        <w:autoSpaceDN w:val="0"/>
        <w:rPr>
          <w:bCs/>
          <w:lang w:eastAsia="zh-CN"/>
        </w:rPr>
      </w:pPr>
      <w:r w:rsidRPr="00A73EF7">
        <w:rPr>
          <w:lang w:eastAsia="zh-CN"/>
        </w:rPr>
        <w:t>强调事项</w:t>
      </w:r>
    </w:p>
    <w:p w:rsidR="00872B54" w:rsidRPr="00A73EF7" w:rsidRDefault="00C6502F" w:rsidP="00E15008">
      <w:pPr>
        <w:spacing w:after="120"/>
        <w:ind w:firstLineChars="200" w:firstLine="480"/>
        <w:rPr>
          <w:lang w:eastAsia="zh-CN"/>
        </w:rPr>
      </w:pPr>
      <w:r w:rsidRPr="00A73EF7">
        <w:rPr>
          <w:rFonts w:hint="eastAsia"/>
          <w:lang w:eastAsia="zh-CN"/>
        </w:rPr>
        <w:t>我们提请</w:t>
      </w:r>
      <w:r w:rsidR="0038100C" w:rsidRPr="00A73EF7">
        <w:rPr>
          <w:rFonts w:hint="eastAsia"/>
          <w:lang w:eastAsia="zh-CN"/>
        </w:rPr>
        <w:t>大家</w:t>
      </w:r>
      <w:r w:rsidR="00122680" w:rsidRPr="00A73EF7">
        <w:rPr>
          <w:rFonts w:hint="eastAsia"/>
          <w:lang w:eastAsia="zh-CN"/>
        </w:rPr>
        <w:t>关注</w:t>
      </w:r>
      <w:r w:rsidRPr="00A73EF7">
        <w:rPr>
          <w:lang w:eastAsia="zh-CN"/>
        </w:rPr>
        <w:t>财务状况报表显示</w:t>
      </w:r>
      <w:r w:rsidR="00122680" w:rsidRPr="00A73EF7">
        <w:rPr>
          <w:lang w:eastAsia="zh-CN"/>
        </w:rPr>
        <w:t>的负</w:t>
      </w:r>
      <w:r w:rsidRPr="00A73EF7">
        <w:rPr>
          <w:lang w:eastAsia="zh-CN"/>
        </w:rPr>
        <w:t>净资产（</w:t>
      </w:r>
      <w:r w:rsidRPr="00A73EF7">
        <w:rPr>
          <w:lang w:eastAsia="zh-CN"/>
        </w:rPr>
        <w:t>-</w:t>
      </w:r>
      <w:r w:rsidR="00E15008" w:rsidRPr="00A73EF7">
        <w:rPr>
          <w:rFonts w:hint="eastAsia"/>
          <w:lang w:eastAsia="zh-CN"/>
        </w:rPr>
        <w:t>3</w:t>
      </w:r>
      <w:r w:rsidRPr="00A73EF7">
        <w:rPr>
          <w:rFonts w:hint="eastAsia"/>
          <w:lang w:eastAsia="zh-CN"/>
        </w:rPr>
        <w:t>.</w:t>
      </w:r>
      <w:r w:rsidR="00E15008" w:rsidRPr="00A73EF7">
        <w:rPr>
          <w:rFonts w:hint="eastAsia"/>
          <w:lang w:eastAsia="zh-CN"/>
        </w:rPr>
        <w:t>952</w:t>
      </w:r>
      <w:r w:rsidRPr="00A73EF7">
        <w:rPr>
          <w:lang w:eastAsia="zh-CN"/>
        </w:rPr>
        <w:t>亿瑞郎），</w:t>
      </w:r>
      <w:r w:rsidRPr="00A73EF7">
        <w:rPr>
          <w:rFonts w:hint="eastAsia"/>
          <w:lang w:eastAsia="zh-CN"/>
        </w:rPr>
        <w:t>这</w:t>
      </w:r>
      <w:r w:rsidRPr="00A73EF7">
        <w:rPr>
          <w:lang w:eastAsia="zh-CN"/>
        </w:rPr>
        <w:t>主要</w:t>
      </w:r>
      <w:r w:rsidR="00122680" w:rsidRPr="00A73EF7">
        <w:rPr>
          <w:rFonts w:hint="eastAsia"/>
          <w:lang w:eastAsia="zh-CN"/>
        </w:rPr>
        <w:t>归咎</w:t>
      </w:r>
      <w:r w:rsidR="00122680" w:rsidRPr="00A73EF7">
        <w:rPr>
          <w:lang w:eastAsia="zh-CN"/>
        </w:rPr>
        <w:t>于计入</w:t>
      </w:r>
      <w:r w:rsidRPr="00A73EF7">
        <w:rPr>
          <w:lang w:eastAsia="zh-CN"/>
        </w:rPr>
        <w:t>财务状况报表</w:t>
      </w:r>
      <w:r w:rsidRPr="00A73EF7">
        <w:rPr>
          <w:rFonts w:hint="eastAsia"/>
          <w:lang w:eastAsia="zh-CN"/>
        </w:rPr>
        <w:t>的</w:t>
      </w:r>
      <w:r w:rsidR="00E15008" w:rsidRPr="00A73EF7">
        <w:rPr>
          <w:rFonts w:hint="eastAsia"/>
          <w:lang w:eastAsia="zh-CN"/>
        </w:rPr>
        <w:t>5</w:t>
      </w:r>
      <w:r w:rsidRPr="00A73EF7">
        <w:rPr>
          <w:rFonts w:hint="eastAsia"/>
          <w:lang w:eastAsia="zh-CN"/>
        </w:rPr>
        <w:t>.</w:t>
      </w:r>
      <w:r w:rsidR="00E15008" w:rsidRPr="00A73EF7">
        <w:rPr>
          <w:rFonts w:hint="eastAsia"/>
          <w:lang w:eastAsia="zh-CN"/>
        </w:rPr>
        <w:t>73</w:t>
      </w:r>
      <w:r w:rsidR="00122680" w:rsidRPr="00A73EF7">
        <w:rPr>
          <w:rFonts w:hint="eastAsia"/>
          <w:lang w:eastAsia="zh-CN"/>
        </w:rPr>
        <w:t>4</w:t>
      </w:r>
      <w:r w:rsidRPr="00A73EF7">
        <w:rPr>
          <w:lang w:eastAsia="zh-CN"/>
        </w:rPr>
        <w:t>亿瑞</w:t>
      </w:r>
      <w:proofErr w:type="gramStart"/>
      <w:r w:rsidRPr="00A73EF7">
        <w:rPr>
          <w:lang w:eastAsia="zh-CN"/>
        </w:rPr>
        <w:t>郎</w:t>
      </w:r>
      <w:r w:rsidRPr="00A73EF7">
        <w:rPr>
          <w:rFonts w:hint="eastAsia"/>
          <w:lang w:eastAsia="zh-CN"/>
        </w:rPr>
        <w:t>长期</w:t>
      </w:r>
      <w:proofErr w:type="gramEnd"/>
      <w:r w:rsidRPr="00A73EF7">
        <w:rPr>
          <w:rFonts w:hint="eastAsia"/>
          <w:lang w:eastAsia="zh-CN"/>
        </w:rPr>
        <w:t>职员福利精算债务的影响。</w:t>
      </w:r>
      <w:r w:rsidRPr="00A73EF7">
        <w:rPr>
          <w:lang w:eastAsia="zh-CN"/>
        </w:rPr>
        <w:t>我们已</w:t>
      </w:r>
      <w:r w:rsidR="00122680" w:rsidRPr="00A73EF7">
        <w:rPr>
          <w:lang w:eastAsia="zh-CN"/>
        </w:rPr>
        <w:t>将有关该问题的详</w:t>
      </w:r>
      <w:r w:rsidR="00BD40E3" w:rsidRPr="00A73EF7">
        <w:rPr>
          <w:lang w:eastAsia="zh-CN"/>
        </w:rPr>
        <w:t>分析</w:t>
      </w:r>
      <w:proofErr w:type="gramStart"/>
      <w:r w:rsidR="00122680" w:rsidRPr="00A73EF7">
        <w:rPr>
          <w:lang w:eastAsia="zh-CN"/>
        </w:rPr>
        <w:t>析</w:t>
      </w:r>
      <w:proofErr w:type="gramEnd"/>
      <w:r w:rsidR="00122680" w:rsidRPr="00A73EF7">
        <w:rPr>
          <w:lang w:eastAsia="zh-CN"/>
        </w:rPr>
        <w:t>纳入</w:t>
      </w:r>
      <w:r w:rsidRPr="00A73EF7">
        <w:rPr>
          <w:lang w:eastAsia="zh-CN"/>
        </w:rPr>
        <w:t>本报告。管理层正在采取措施</w:t>
      </w:r>
      <w:r w:rsidR="0038100C" w:rsidRPr="00A73EF7">
        <w:rPr>
          <w:rFonts w:hint="eastAsia"/>
          <w:lang w:eastAsia="zh-CN"/>
        </w:rPr>
        <w:t>，</w:t>
      </w:r>
      <w:r w:rsidR="0038100C" w:rsidRPr="00A73EF7">
        <w:rPr>
          <w:lang w:eastAsia="zh-CN"/>
        </w:rPr>
        <w:t>并</w:t>
      </w:r>
      <w:r w:rsidRPr="00A73EF7">
        <w:rPr>
          <w:rFonts w:hint="eastAsia"/>
          <w:lang w:eastAsia="zh-CN"/>
        </w:rPr>
        <w:t>向</w:t>
      </w:r>
      <w:r w:rsidRPr="00A73EF7">
        <w:rPr>
          <w:lang w:eastAsia="zh-CN"/>
        </w:rPr>
        <w:t>我们保证</w:t>
      </w:r>
      <w:r w:rsidR="00122680" w:rsidRPr="00A73EF7">
        <w:rPr>
          <w:lang w:eastAsia="zh-CN"/>
        </w:rPr>
        <w:t>对这些措施的效果进行</w:t>
      </w:r>
      <w:r w:rsidRPr="00A73EF7">
        <w:rPr>
          <w:lang w:eastAsia="zh-CN"/>
        </w:rPr>
        <w:t>监督。</w:t>
      </w:r>
      <w:r w:rsidRPr="00A73EF7">
        <w:rPr>
          <w:rFonts w:hint="eastAsia"/>
          <w:lang w:eastAsia="zh-CN"/>
        </w:rPr>
        <w:t>我们</w:t>
      </w:r>
      <w:r w:rsidR="004253F2" w:rsidRPr="00A73EF7">
        <w:rPr>
          <w:rFonts w:hint="eastAsia"/>
          <w:lang w:eastAsia="zh-CN"/>
        </w:rPr>
        <w:t>没有改变对该问题的意见</w:t>
      </w:r>
      <w:r w:rsidRPr="00A73EF7">
        <w:rPr>
          <w:rFonts w:hint="eastAsia"/>
          <w:lang w:eastAsia="zh-CN"/>
        </w:rPr>
        <w:t>。</w:t>
      </w:r>
    </w:p>
    <w:p w:rsidR="00C6502F" w:rsidRPr="00A73EF7" w:rsidRDefault="00C6502F" w:rsidP="00C6502F">
      <w:pPr>
        <w:spacing w:before="600"/>
        <w:jc w:val="both"/>
        <w:rPr>
          <w:rFonts w:cstheme="minorHAnsi"/>
          <w:lang w:eastAsia="zh-CN"/>
        </w:rPr>
      </w:pPr>
      <w:r w:rsidRPr="00A73EF7">
        <w:rPr>
          <w:rFonts w:cstheme="minorHAnsi"/>
          <w:lang w:eastAsia="zh-CN"/>
        </w:rPr>
        <w:t>201</w:t>
      </w:r>
      <w:r w:rsidR="00E15008" w:rsidRPr="00A73EF7">
        <w:rPr>
          <w:rFonts w:cstheme="minorHAnsi"/>
          <w:lang w:eastAsia="zh-CN"/>
        </w:rPr>
        <w:t>9</w:t>
      </w:r>
      <w:r w:rsidRPr="00A73EF7">
        <w:rPr>
          <w:rFonts w:cstheme="minorHAnsi" w:hint="eastAsia"/>
          <w:lang w:eastAsia="zh-CN"/>
        </w:rPr>
        <w:t>年</w:t>
      </w:r>
      <w:r w:rsidR="00E15008" w:rsidRPr="00A73EF7">
        <w:rPr>
          <w:rFonts w:cstheme="minorHAnsi"/>
          <w:lang w:eastAsia="zh-CN"/>
        </w:rPr>
        <w:t>5</w:t>
      </w:r>
      <w:r w:rsidRPr="00A73EF7">
        <w:rPr>
          <w:rFonts w:cstheme="minorHAnsi" w:hint="eastAsia"/>
          <w:lang w:eastAsia="zh-CN"/>
        </w:rPr>
        <w:t>月</w:t>
      </w:r>
      <w:r w:rsidR="00E15008" w:rsidRPr="00A73EF7">
        <w:rPr>
          <w:rFonts w:cstheme="minorHAnsi"/>
          <w:lang w:eastAsia="zh-CN"/>
        </w:rPr>
        <w:t>27</w:t>
      </w:r>
      <w:r w:rsidRPr="00A73EF7">
        <w:rPr>
          <w:rFonts w:cstheme="minorHAnsi" w:hint="eastAsia"/>
          <w:lang w:eastAsia="zh-CN"/>
        </w:rPr>
        <w:t>日，罗马</w:t>
      </w:r>
    </w:p>
    <w:p w:rsidR="00872B54" w:rsidRPr="00A73EF7" w:rsidRDefault="00872B54" w:rsidP="00872B54">
      <w:pPr>
        <w:spacing w:after="120"/>
      </w:pPr>
    </w:p>
    <w:tbl>
      <w:tblPr>
        <w:tblW w:w="0" w:type="auto"/>
        <w:jc w:val="center"/>
        <w:tblLook w:val="04A0" w:firstRow="1" w:lastRow="0" w:firstColumn="1" w:lastColumn="0" w:noHBand="0" w:noVBand="1"/>
      </w:tblPr>
      <w:tblGrid>
        <w:gridCol w:w="4587"/>
        <w:gridCol w:w="4654"/>
      </w:tblGrid>
      <w:tr w:rsidR="00872B54" w:rsidRPr="00A73EF7" w:rsidTr="00872B54">
        <w:trPr>
          <w:jc w:val="center"/>
        </w:trPr>
        <w:tc>
          <w:tcPr>
            <w:tcW w:w="4946" w:type="dxa"/>
          </w:tcPr>
          <w:p w:rsidR="00872B54" w:rsidRPr="00A73EF7" w:rsidRDefault="00872B54" w:rsidP="00872B54">
            <w:pPr>
              <w:spacing w:before="0"/>
              <w:rPr>
                <w:i/>
              </w:rPr>
            </w:pPr>
          </w:p>
          <w:p w:rsidR="00872B54" w:rsidRPr="00A73EF7" w:rsidRDefault="00872B54" w:rsidP="00872B54">
            <w:pPr>
              <w:spacing w:before="0"/>
              <w:rPr>
                <w:i/>
              </w:rPr>
            </w:pPr>
          </w:p>
          <w:p w:rsidR="00872B54" w:rsidRPr="00A73EF7" w:rsidRDefault="00872B54" w:rsidP="00872B54">
            <w:pPr>
              <w:spacing w:before="0"/>
              <w:rPr>
                <w:i/>
              </w:rPr>
            </w:pPr>
          </w:p>
        </w:tc>
        <w:tc>
          <w:tcPr>
            <w:tcW w:w="4946" w:type="dxa"/>
          </w:tcPr>
          <w:p w:rsidR="00872B54" w:rsidRPr="00A73EF7" w:rsidRDefault="00872B54" w:rsidP="00872B54">
            <w:pPr>
              <w:spacing w:before="0"/>
              <w:rPr>
                <w:rFonts w:ascii="STKaiti" w:eastAsia="STKaiti" w:hAnsi="STKaiti"/>
                <w:iCs/>
                <w:szCs w:val="24"/>
                <w:lang w:eastAsia="zh-CN"/>
              </w:rPr>
            </w:pPr>
            <w:r w:rsidRPr="00A73EF7">
              <w:rPr>
                <w:iCs/>
                <w:lang w:val="it-IT"/>
              </w:rPr>
              <w:t>Corte dei conti</w:t>
            </w:r>
            <w:r w:rsidR="00C6502F" w:rsidRPr="00A73EF7">
              <w:rPr>
                <w:rFonts w:ascii="STKaiti" w:eastAsia="STKaiti" w:hAnsi="STKaiti" w:hint="eastAsia"/>
                <w:iCs/>
                <w:szCs w:val="24"/>
                <w:lang w:eastAsia="zh-CN"/>
              </w:rPr>
              <w:t>总裁</w:t>
            </w:r>
          </w:p>
          <w:p w:rsidR="00C6502F" w:rsidRPr="00A73EF7" w:rsidRDefault="00C6502F" w:rsidP="00872B54">
            <w:pPr>
              <w:spacing w:before="0"/>
              <w:rPr>
                <w:iCs/>
                <w:lang w:val="it-IT"/>
              </w:rPr>
            </w:pPr>
            <w:r w:rsidRPr="00A73EF7">
              <w:rPr>
                <w:i/>
                <w:lang w:val="it-IT"/>
              </w:rPr>
              <w:t>Angelo Buscema</w:t>
            </w:r>
          </w:p>
        </w:tc>
      </w:tr>
    </w:tbl>
    <w:p w:rsidR="00872B54" w:rsidRPr="00A73EF7" w:rsidRDefault="00872B54" w:rsidP="00872B54">
      <w:pPr>
        <w:rPr>
          <w:lang w:val="it-IT"/>
        </w:rPr>
      </w:pPr>
    </w:p>
    <w:p w:rsidR="00872B54" w:rsidRPr="00A73EF7" w:rsidRDefault="00872B54" w:rsidP="00872B54">
      <w:pPr>
        <w:rPr>
          <w:lang w:val="it-IT"/>
        </w:rPr>
        <w:sectPr w:rsidR="00872B54" w:rsidRPr="00A73EF7" w:rsidSect="00872B54">
          <w:footerReference w:type="default" r:id="rId19"/>
          <w:footerReference w:type="first" r:id="rId20"/>
          <w:pgSz w:w="11906" w:h="16838" w:code="9"/>
          <w:pgMar w:top="1418" w:right="1304" w:bottom="1474" w:left="1361" w:header="709" w:footer="709" w:gutter="0"/>
          <w:cols w:space="708"/>
          <w:docGrid w:linePitch="360"/>
        </w:sectPr>
      </w:pPr>
      <w:bookmarkStart w:id="23" w:name="_Toc418501295"/>
      <w:bookmarkStart w:id="24" w:name="_Toc418530732"/>
      <w:bookmarkStart w:id="25" w:name="_Toc450158085"/>
      <w:bookmarkStart w:id="26" w:name="_Toc450323515"/>
      <w:bookmarkStart w:id="27" w:name="_Toc418501309"/>
      <w:bookmarkStart w:id="28" w:name="_Toc418597576"/>
      <w:bookmarkStart w:id="29" w:name="_Toc418501315"/>
      <w:bookmarkStart w:id="30" w:name="_Toc418597582"/>
      <w:bookmarkStart w:id="31" w:name="_Toc415170480"/>
      <w:bookmarkStart w:id="32" w:name="_Toc415566487"/>
      <w:bookmarkStart w:id="33" w:name="_Toc418501331"/>
    </w:p>
    <w:p w:rsidR="00C6502F" w:rsidRPr="00A73EF7" w:rsidRDefault="00C6502F" w:rsidP="00C6502F">
      <w:pPr>
        <w:pStyle w:val="Heading1"/>
        <w:rPr>
          <w:rFonts w:asciiTheme="majorBidi" w:hAnsiTheme="majorBidi" w:cstheme="majorBidi"/>
          <w:szCs w:val="24"/>
          <w:lang w:val="en-US" w:eastAsia="zh-CN"/>
        </w:rPr>
      </w:pPr>
      <w:bookmarkStart w:id="34" w:name="_Toc396212634"/>
      <w:bookmarkStart w:id="35" w:name="_Toc482982300"/>
      <w:bookmarkStart w:id="36" w:name="_Toc11084913"/>
      <w:r w:rsidRPr="00A73EF7">
        <w:rPr>
          <w:rFonts w:hint="eastAsia"/>
          <w:lang w:eastAsia="zh-CN"/>
        </w:rPr>
        <w:lastRenderedPageBreak/>
        <w:t>会计报表的结构</w:t>
      </w:r>
      <w:bookmarkEnd w:id="34"/>
      <w:bookmarkEnd w:id="35"/>
      <w:bookmarkEnd w:id="36"/>
    </w:p>
    <w:p w:rsidR="00C6502F" w:rsidRPr="00A73EF7" w:rsidRDefault="00C6502F" w:rsidP="00C6502F">
      <w:pPr>
        <w:rPr>
          <w:lang w:eastAsia="zh-CN"/>
        </w:rPr>
      </w:pPr>
      <w:r w:rsidRPr="00A73EF7">
        <w:rPr>
          <w:rFonts w:hint="eastAsia"/>
          <w:lang w:eastAsia="zh-CN"/>
        </w:rPr>
        <w:t>1</w:t>
      </w:r>
      <w:r w:rsidRPr="00A73EF7">
        <w:rPr>
          <w:rFonts w:hint="eastAsia"/>
          <w:lang w:eastAsia="zh-CN"/>
        </w:rPr>
        <w:tab/>
      </w:r>
      <w:r w:rsidRPr="00A73EF7">
        <w:rPr>
          <w:rFonts w:hint="eastAsia"/>
          <w:lang w:eastAsia="zh-CN"/>
        </w:rPr>
        <w:t>按照</w:t>
      </w:r>
      <w:r w:rsidRPr="00A73EF7">
        <w:rPr>
          <w:lang w:eastAsia="zh-CN"/>
        </w:rPr>
        <w:t>IPSAS 1</w:t>
      </w:r>
      <w:r w:rsidRPr="00A73EF7">
        <w:rPr>
          <w:rFonts w:hint="eastAsia"/>
          <w:lang w:eastAsia="zh-CN"/>
        </w:rPr>
        <w:t>编制和呈现的国际电联财务报表包含下列内容：</w:t>
      </w:r>
    </w:p>
    <w:p w:rsidR="00C6502F" w:rsidRPr="00A73EF7" w:rsidRDefault="00C6502F" w:rsidP="00A80DA3">
      <w:pPr>
        <w:pStyle w:val="enumlev1"/>
        <w:rPr>
          <w:lang w:eastAsia="zh-CN"/>
        </w:rPr>
      </w:pPr>
      <w:r w:rsidRPr="00A73EF7">
        <w:rPr>
          <w:lang w:eastAsia="zh-CN"/>
        </w:rPr>
        <w:t>•</w:t>
      </w:r>
      <w:r w:rsidRPr="00A73EF7">
        <w:rPr>
          <w:rFonts w:hint="eastAsia"/>
          <w:lang w:eastAsia="zh-CN"/>
        </w:rPr>
        <w:tab/>
      </w:r>
      <w:r w:rsidRPr="00A73EF7">
        <w:rPr>
          <w:rFonts w:hint="eastAsia"/>
          <w:lang w:eastAsia="zh-CN"/>
        </w:rPr>
        <w:t>财务状况报表</w:t>
      </w:r>
      <w:r w:rsidRPr="00A73EF7">
        <w:rPr>
          <w:lang w:eastAsia="zh-CN"/>
        </w:rPr>
        <w:t xml:space="preserve"> –</w:t>
      </w:r>
      <w:r w:rsidR="002F2442" w:rsidRPr="00A73EF7">
        <w:rPr>
          <w:lang w:eastAsia="zh-CN"/>
        </w:rPr>
        <w:t xml:space="preserve"> </w:t>
      </w:r>
      <w:r w:rsidRPr="00A73EF7">
        <w:rPr>
          <w:rFonts w:hint="eastAsia"/>
          <w:lang w:eastAsia="zh-CN"/>
        </w:rPr>
        <w:t>截至</w:t>
      </w:r>
      <w:r w:rsidRPr="00A73EF7">
        <w:rPr>
          <w:rFonts w:hint="eastAsia"/>
          <w:lang w:eastAsia="zh-CN"/>
        </w:rPr>
        <w:t>201</w:t>
      </w:r>
      <w:r w:rsidR="00A80DA3" w:rsidRPr="00A73EF7">
        <w:rPr>
          <w:lang w:eastAsia="zh-CN"/>
        </w:rPr>
        <w:t>8</w:t>
      </w:r>
      <w:r w:rsidRPr="00A73EF7">
        <w:rPr>
          <w:rFonts w:hint="eastAsia"/>
          <w:lang w:eastAsia="zh-CN"/>
        </w:rPr>
        <w:t>年</w:t>
      </w:r>
      <w:r w:rsidRPr="00A73EF7">
        <w:rPr>
          <w:rFonts w:hint="eastAsia"/>
          <w:lang w:eastAsia="zh-CN"/>
        </w:rPr>
        <w:t>12</w:t>
      </w:r>
      <w:r w:rsidRPr="00A73EF7">
        <w:rPr>
          <w:rFonts w:hint="eastAsia"/>
          <w:lang w:eastAsia="zh-CN"/>
        </w:rPr>
        <w:t>月</w:t>
      </w:r>
      <w:r w:rsidRPr="00A73EF7">
        <w:rPr>
          <w:rFonts w:hint="eastAsia"/>
          <w:lang w:eastAsia="zh-CN"/>
        </w:rPr>
        <w:t>31</w:t>
      </w:r>
      <w:r w:rsidRPr="00A73EF7">
        <w:rPr>
          <w:rFonts w:hint="eastAsia"/>
          <w:lang w:eastAsia="zh-CN"/>
        </w:rPr>
        <w:t>日</w:t>
      </w:r>
      <w:r w:rsidR="004253F2" w:rsidRPr="00A73EF7">
        <w:rPr>
          <w:rFonts w:hint="eastAsia"/>
          <w:lang w:eastAsia="zh-CN"/>
        </w:rPr>
        <w:t>并包括</w:t>
      </w:r>
      <w:r w:rsidRPr="00A73EF7">
        <w:rPr>
          <w:rFonts w:hint="eastAsia"/>
          <w:lang w:eastAsia="zh-CN"/>
        </w:rPr>
        <w:t>截至</w:t>
      </w:r>
      <w:r w:rsidRPr="00A73EF7">
        <w:rPr>
          <w:rFonts w:hint="eastAsia"/>
          <w:lang w:eastAsia="zh-CN"/>
        </w:rPr>
        <w:t>201</w:t>
      </w:r>
      <w:r w:rsidR="00A80DA3" w:rsidRPr="00A73EF7">
        <w:rPr>
          <w:lang w:eastAsia="zh-CN"/>
        </w:rPr>
        <w:t>7</w:t>
      </w:r>
      <w:r w:rsidRPr="00A73EF7">
        <w:rPr>
          <w:rFonts w:hint="eastAsia"/>
          <w:lang w:eastAsia="zh-CN"/>
        </w:rPr>
        <w:t>年</w:t>
      </w:r>
      <w:r w:rsidRPr="00A73EF7">
        <w:rPr>
          <w:rFonts w:hint="eastAsia"/>
          <w:lang w:eastAsia="zh-CN"/>
        </w:rPr>
        <w:t>12</w:t>
      </w:r>
      <w:r w:rsidRPr="00A73EF7">
        <w:rPr>
          <w:rFonts w:hint="eastAsia"/>
          <w:lang w:eastAsia="zh-CN"/>
        </w:rPr>
        <w:t>月</w:t>
      </w:r>
      <w:r w:rsidRPr="00A73EF7">
        <w:rPr>
          <w:rFonts w:hint="eastAsia"/>
          <w:lang w:eastAsia="zh-CN"/>
        </w:rPr>
        <w:t>31</w:t>
      </w:r>
      <w:r w:rsidRPr="00A73EF7">
        <w:rPr>
          <w:rFonts w:hint="eastAsia"/>
          <w:lang w:eastAsia="zh-CN"/>
        </w:rPr>
        <w:t>日</w:t>
      </w:r>
      <w:r w:rsidR="004253F2" w:rsidRPr="00A73EF7">
        <w:rPr>
          <w:rFonts w:hint="eastAsia"/>
          <w:lang w:eastAsia="zh-CN"/>
        </w:rPr>
        <w:t>可比</w:t>
      </w:r>
      <w:r w:rsidRPr="00A73EF7">
        <w:rPr>
          <w:rFonts w:hint="eastAsia"/>
          <w:lang w:eastAsia="zh-CN"/>
        </w:rPr>
        <w:t>数字的</w:t>
      </w:r>
      <w:r w:rsidR="004253F2" w:rsidRPr="00A73EF7">
        <w:rPr>
          <w:rFonts w:hint="eastAsia"/>
          <w:lang w:eastAsia="zh-CN"/>
        </w:rPr>
        <w:t>资产负债表，分别</w:t>
      </w:r>
      <w:r w:rsidRPr="00A73EF7">
        <w:rPr>
          <w:rFonts w:hint="eastAsia"/>
          <w:lang w:eastAsia="zh-CN"/>
        </w:rPr>
        <w:t>列出</w:t>
      </w:r>
      <w:r w:rsidRPr="00A73EF7">
        <w:rPr>
          <w:lang w:eastAsia="zh-CN"/>
        </w:rPr>
        <w:t>了</w:t>
      </w:r>
      <w:r w:rsidRPr="00A73EF7">
        <w:rPr>
          <w:rFonts w:hint="eastAsia"/>
          <w:lang w:eastAsia="zh-CN"/>
        </w:rPr>
        <w:t>资产（分为流动资产和非流动资产）、负债（分为流动负债和非流动负债）以及净资产；</w:t>
      </w:r>
    </w:p>
    <w:p w:rsidR="00C6502F" w:rsidRPr="00A73EF7" w:rsidRDefault="00C6502F" w:rsidP="00A80DA3">
      <w:pPr>
        <w:pStyle w:val="enumlev1"/>
        <w:rPr>
          <w:lang w:eastAsia="zh-CN"/>
        </w:rPr>
      </w:pPr>
      <w:r w:rsidRPr="00A73EF7">
        <w:rPr>
          <w:lang w:eastAsia="zh-CN"/>
        </w:rPr>
        <w:t>•</w:t>
      </w:r>
      <w:r w:rsidRPr="00A73EF7">
        <w:rPr>
          <w:rFonts w:hint="eastAsia"/>
          <w:lang w:eastAsia="zh-CN"/>
        </w:rPr>
        <w:tab/>
      </w:r>
      <w:r w:rsidRPr="00A73EF7">
        <w:rPr>
          <w:rFonts w:hint="eastAsia"/>
          <w:spacing w:val="-3"/>
          <w:lang w:eastAsia="zh-CN"/>
        </w:rPr>
        <w:t>201</w:t>
      </w:r>
      <w:r w:rsidR="00A80DA3" w:rsidRPr="00A73EF7">
        <w:rPr>
          <w:spacing w:val="-3"/>
          <w:lang w:eastAsia="zh-CN"/>
        </w:rPr>
        <w:t>8</w:t>
      </w:r>
      <w:r w:rsidRPr="00A73EF7">
        <w:rPr>
          <w:rFonts w:hint="eastAsia"/>
          <w:spacing w:val="-3"/>
          <w:lang w:eastAsia="zh-CN"/>
        </w:rPr>
        <w:t>年</w:t>
      </w:r>
      <w:r w:rsidRPr="00A73EF7">
        <w:rPr>
          <w:rFonts w:hint="eastAsia"/>
          <w:spacing w:val="-3"/>
          <w:lang w:eastAsia="zh-CN"/>
        </w:rPr>
        <w:t>12</w:t>
      </w:r>
      <w:r w:rsidRPr="00A73EF7">
        <w:rPr>
          <w:rFonts w:hint="eastAsia"/>
          <w:spacing w:val="-3"/>
          <w:lang w:eastAsia="zh-CN"/>
        </w:rPr>
        <w:t>月</w:t>
      </w:r>
      <w:r w:rsidRPr="00A73EF7">
        <w:rPr>
          <w:rFonts w:hint="eastAsia"/>
          <w:spacing w:val="-3"/>
          <w:lang w:eastAsia="zh-CN"/>
        </w:rPr>
        <w:t>31</w:t>
      </w:r>
      <w:r w:rsidRPr="00A73EF7">
        <w:rPr>
          <w:rFonts w:hint="eastAsia"/>
          <w:spacing w:val="-3"/>
          <w:lang w:eastAsia="zh-CN"/>
        </w:rPr>
        <w:t>日结束的财务周期的财务业绩报表，</w:t>
      </w:r>
      <w:r w:rsidR="00CF7B3F" w:rsidRPr="00A73EF7">
        <w:rPr>
          <w:rFonts w:hint="eastAsia"/>
          <w:spacing w:val="-3"/>
          <w:lang w:eastAsia="zh-CN"/>
        </w:rPr>
        <w:t>其中含有</w:t>
      </w:r>
      <w:r w:rsidRPr="00A73EF7">
        <w:rPr>
          <w:rFonts w:hint="eastAsia"/>
          <w:spacing w:val="-3"/>
          <w:lang w:eastAsia="zh-CN"/>
        </w:rPr>
        <w:t>截至</w:t>
      </w:r>
      <w:r w:rsidRPr="00A73EF7">
        <w:rPr>
          <w:rFonts w:hint="eastAsia"/>
          <w:spacing w:val="-3"/>
          <w:lang w:eastAsia="zh-CN"/>
        </w:rPr>
        <w:t>201</w:t>
      </w:r>
      <w:r w:rsidR="00A80DA3" w:rsidRPr="00A73EF7">
        <w:rPr>
          <w:spacing w:val="-3"/>
          <w:lang w:eastAsia="zh-CN"/>
        </w:rPr>
        <w:t>7</w:t>
      </w:r>
      <w:r w:rsidRPr="00A73EF7">
        <w:rPr>
          <w:rFonts w:hint="eastAsia"/>
          <w:spacing w:val="-3"/>
          <w:lang w:eastAsia="zh-CN"/>
        </w:rPr>
        <w:t>年</w:t>
      </w:r>
      <w:r w:rsidRPr="00A73EF7">
        <w:rPr>
          <w:rFonts w:hint="eastAsia"/>
          <w:spacing w:val="-3"/>
          <w:lang w:eastAsia="zh-CN"/>
        </w:rPr>
        <w:t>12</w:t>
      </w:r>
      <w:r w:rsidRPr="00A73EF7">
        <w:rPr>
          <w:rFonts w:hint="eastAsia"/>
          <w:spacing w:val="-3"/>
          <w:lang w:eastAsia="zh-CN"/>
        </w:rPr>
        <w:t>月</w:t>
      </w:r>
      <w:r w:rsidRPr="00A73EF7">
        <w:rPr>
          <w:rFonts w:hint="eastAsia"/>
          <w:spacing w:val="-3"/>
          <w:lang w:eastAsia="zh-CN"/>
        </w:rPr>
        <w:t>31</w:t>
      </w:r>
      <w:r w:rsidRPr="00A73EF7">
        <w:rPr>
          <w:rFonts w:hint="eastAsia"/>
          <w:spacing w:val="-3"/>
          <w:lang w:eastAsia="zh-CN"/>
        </w:rPr>
        <w:t>日的</w:t>
      </w:r>
      <w:r w:rsidR="00CF7B3F" w:rsidRPr="00A73EF7">
        <w:rPr>
          <w:rFonts w:hint="eastAsia"/>
          <w:spacing w:val="-3"/>
          <w:lang w:eastAsia="zh-CN"/>
        </w:rPr>
        <w:t>可比</w:t>
      </w:r>
      <w:r w:rsidRPr="00A73EF7">
        <w:rPr>
          <w:rFonts w:hint="eastAsia"/>
          <w:spacing w:val="-3"/>
          <w:lang w:eastAsia="zh-CN"/>
        </w:rPr>
        <w:t>数字</w:t>
      </w:r>
      <w:r w:rsidR="00CF7B3F" w:rsidRPr="00A73EF7">
        <w:rPr>
          <w:rFonts w:hint="eastAsia"/>
          <w:spacing w:val="-3"/>
          <w:lang w:eastAsia="zh-CN"/>
        </w:rPr>
        <w:t>并显示</w:t>
      </w:r>
      <w:r w:rsidRPr="00A73EF7">
        <w:rPr>
          <w:rFonts w:hint="eastAsia"/>
          <w:spacing w:val="-3"/>
          <w:lang w:eastAsia="zh-CN"/>
        </w:rPr>
        <w:t>该财年</w:t>
      </w:r>
      <w:r w:rsidR="00CF7B3F" w:rsidRPr="00A73EF7">
        <w:rPr>
          <w:rFonts w:hint="eastAsia"/>
          <w:spacing w:val="-3"/>
          <w:lang w:eastAsia="zh-CN"/>
        </w:rPr>
        <w:t>的</w:t>
      </w:r>
      <w:r w:rsidRPr="00A73EF7">
        <w:rPr>
          <w:rFonts w:hint="eastAsia"/>
          <w:spacing w:val="-3"/>
          <w:lang w:eastAsia="zh-CN"/>
        </w:rPr>
        <w:t>盈余</w:t>
      </w:r>
      <w:r w:rsidRPr="00A73EF7">
        <w:rPr>
          <w:rFonts w:hint="eastAsia"/>
          <w:spacing w:val="-3"/>
          <w:lang w:eastAsia="zh-CN"/>
        </w:rPr>
        <w:t>/</w:t>
      </w:r>
      <w:r w:rsidRPr="00A73EF7">
        <w:rPr>
          <w:rFonts w:hint="eastAsia"/>
          <w:spacing w:val="-3"/>
          <w:lang w:eastAsia="zh-CN"/>
        </w:rPr>
        <w:t>赤字；</w:t>
      </w:r>
    </w:p>
    <w:p w:rsidR="00C6502F" w:rsidRPr="00A73EF7" w:rsidRDefault="00C6502F" w:rsidP="00A80DA3">
      <w:pPr>
        <w:pStyle w:val="enumlev1"/>
        <w:rPr>
          <w:spacing w:val="1"/>
          <w:lang w:eastAsia="zh-CN"/>
        </w:rPr>
      </w:pPr>
      <w:r w:rsidRPr="00A73EF7">
        <w:rPr>
          <w:lang w:eastAsia="zh-CN"/>
        </w:rPr>
        <w:t>•</w:t>
      </w:r>
      <w:r w:rsidRPr="00A73EF7">
        <w:rPr>
          <w:rFonts w:hint="eastAsia"/>
          <w:lang w:eastAsia="zh-CN"/>
        </w:rPr>
        <w:tab/>
      </w:r>
      <w:r w:rsidRPr="00A73EF7">
        <w:rPr>
          <w:rFonts w:hint="eastAsia"/>
          <w:spacing w:val="-3"/>
          <w:lang w:eastAsia="zh-CN"/>
        </w:rPr>
        <w:t>201</w:t>
      </w:r>
      <w:r w:rsidR="00A80DA3" w:rsidRPr="00A73EF7">
        <w:rPr>
          <w:spacing w:val="-3"/>
          <w:lang w:eastAsia="zh-CN"/>
        </w:rPr>
        <w:t>8</w:t>
      </w:r>
      <w:r w:rsidRPr="00A73EF7">
        <w:rPr>
          <w:rFonts w:hint="eastAsia"/>
          <w:spacing w:val="-3"/>
          <w:lang w:eastAsia="zh-CN"/>
        </w:rPr>
        <w:t>年</w:t>
      </w:r>
      <w:r w:rsidRPr="00A73EF7">
        <w:rPr>
          <w:rFonts w:hint="eastAsia"/>
          <w:spacing w:val="-3"/>
          <w:lang w:eastAsia="zh-CN"/>
        </w:rPr>
        <w:t>12</w:t>
      </w:r>
      <w:r w:rsidRPr="00A73EF7">
        <w:rPr>
          <w:rFonts w:hint="eastAsia"/>
          <w:spacing w:val="-3"/>
          <w:lang w:eastAsia="zh-CN"/>
        </w:rPr>
        <w:t>月</w:t>
      </w:r>
      <w:r w:rsidRPr="00A73EF7">
        <w:rPr>
          <w:rFonts w:hint="eastAsia"/>
          <w:spacing w:val="-3"/>
          <w:lang w:eastAsia="zh-CN"/>
        </w:rPr>
        <w:t>31</w:t>
      </w:r>
      <w:r w:rsidRPr="00A73EF7">
        <w:rPr>
          <w:rFonts w:hint="eastAsia"/>
          <w:spacing w:val="-3"/>
          <w:lang w:eastAsia="zh-CN"/>
        </w:rPr>
        <w:t>日结束的财务周期的净资产变动报表，</w:t>
      </w:r>
      <w:r w:rsidR="004B6B3A" w:rsidRPr="00A73EF7">
        <w:rPr>
          <w:rFonts w:hint="eastAsia"/>
          <w:spacing w:val="-3"/>
          <w:lang w:eastAsia="zh-CN"/>
        </w:rPr>
        <w:t>其中</w:t>
      </w:r>
      <w:r w:rsidR="00CF7B3F" w:rsidRPr="00A73EF7">
        <w:rPr>
          <w:rFonts w:hint="eastAsia"/>
          <w:spacing w:val="-3"/>
          <w:lang w:eastAsia="zh-CN"/>
        </w:rPr>
        <w:t>显示的</w:t>
      </w:r>
      <w:r w:rsidRPr="00A73EF7">
        <w:rPr>
          <w:rFonts w:hint="eastAsia"/>
          <w:spacing w:val="-3"/>
          <w:lang w:eastAsia="zh-CN"/>
        </w:rPr>
        <w:t>净资产值包括该财年的盈余或赤字</w:t>
      </w:r>
      <w:r w:rsidR="00CF7B3F" w:rsidRPr="00A73EF7">
        <w:rPr>
          <w:rFonts w:hint="eastAsia"/>
          <w:spacing w:val="-3"/>
          <w:lang w:eastAsia="zh-CN"/>
        </w:rPr>
        <w:t>，以及未对财务业绩报表造成影响的直接记入净资产的损失</w:t>
      </w:r>
      <w:r w:rsidRPr="00A73EF7">
        <w:rPr>
          <w:rFonts w:hint="eastAsia"/>
          <w:spacing w:val="-3"/>
          <w:lang w:eastAsia="zh-CN"/>
        </w:rPr>
        <w:t>；</w:t>
      </w:r>
    </w:p>
    <w:p w:rsidR="00C6502F" w:rsidRPr="00A73EF7" w:rsidRDefault="00C6502F" w:rsidP="00A80DA3">
      <w:pPr>
        <w:pStyle w:val="enumlev1"/>
        <w:rPr>
          <w:spacing w:val="1"/>
          <w:lang w:eastAsia="zh-CN"/>
        </w:rPr>
      </w:pPr>
      <w:r w:rsidRPr="00A73EF7">
        <w:rPr>
          <w:lang w:eastAsia="zh-CN"/>
        </w:rPr>
        <w:t>•</w:t>
      </w:r>
      <w:r w:rsidRPr="00A73EF7">
        <w:rPr>
          <w:rFonts w:hint="eastAsia"/>
          <w:lang w:eastAsia="zh-CN"/>
        </w:rPr>
        <w:tab/>
        <w:t>201</w:t>
      </w:r>
      <w:r w:rsidR="00A80DA3" w:rsidRPr="00A73EF7">
        <w:rPr>
          <w:lang w:eastAsia="zh-CN"/>
        </w:rPr>
        <w:t>8</w:t>
      </w:r>
      <w:r w:rsidRPr="00A73EF7">
        <w:rPr>
          <w:rFonts w:hint="eastAsia"/>
          <w:lang w:eastAsia="zh-CN"/>
        </w:rPr>
        <w:t>年</w:t>
      </w:r>
      <w:r w:rsidRPr="00A73EF7">
        <w:rPr>
          <w:rFonts w:hint="eastAsia"/>
          <w:lang w:eastAsia="zh-CN"/>
        </w:rPr>
        <w:t>12</w:t>
      </w:r>
      <w:r w:rsidRPr="00A73EF7">
        <w:rPr>
          <w:rFonts w:hint="eastAsia"/>
          <w:lang w:eastAsia="zh-CN"/>
        </w:rPr>
        <w:t>月</w:t>
      </w:r>
      <w:r w:rsidRPr="00A73EF7">
        <w:rPr>
          <w:rFonts w:hint="eastAsia"/>
          <w:lang w:eastAsia="zh-CN"/>
        </w:rPr>
        <w:t>31</w:t>
      </w:r>
      <w:r w:rsidRPr="00A73EF7">
        <w:rPr>
          <w:rFonts w:hint="eastAsia"/>
          <w:lang w:eastAsia="zh-CN"/>
        </w:rPr>
        <w:t>日结束的财务周期的现金流量表，</w:t>
      </w:r>
      <w:r w:rsidR="004B6B3A" w:rsidRPr="00A73EF7">
        <w:rPr>
          <w:rFonts w:hint="eastAsia"/>
          <w:lang w:eastAsia="zh-CN"/>
        </w:rPr>
        <w:t>其中</w:t>
      </w:r>
      <w:r w:rsidR="004B6B3A" w:rsidRPr="00A73EF7">
        <w:rPr>
          <w:rFonts w:hint="eastAsia"/>
          <w:spacing w:val="-3"/>
          <w:lang w:eastAsia="zh-CN"/>
        </w:rPr>
        <w:t>显示的</w:t>
      </w:r>
      <w:r w:rsidRPr="00A73EF7">
        <w:rPr>
          <w:rFonts w:hint="eastAsia"/>
          <w:lang w:eastAsia="zh-CN"/>
        </w:rPr>
        <w:t>现金以及现金等价物的流入和流出，</w:t>
      </w:r>
      <w:r w:rsidR="004B6B3A" w:rsidRPr="00A73EF7">
        <w:rPr>
          <w:rFonts w:hint="eastAsia"/>
          <w:lang w:eastAsia="zh-CN"/>
        </w:rPr>
        <w:t>涉及</w:t>
      </w:r>
      <w:r w:rsidRPr="00A73EF7">
        <w:rPr>
          <w:rFonts w:hint="eastAsia"/>
          <w:lang w:eastAsia="zh-CN"/>
        </w:rPr>
        <w:t>该财年结束时的运营、投资和融资交易及库存总金额（</w:t>
      </w:r>
      <w:r w:rsidRPr="00A73EF7">
        <w:rPr>
          <w:spacing w:val="1"/>
          <w:lang w:eastAsia="zh-CN"/>
        </w:rPr>
        <w:t>treasury totals</w:t>
      </w:r>
      <w:r w:rsidRPr="00A73EF7">
        <w:rPr>
          <w:rFonts w:hint="eastAsia"/>
          <w:spacing w:val="1"/>
          <w:lang w:eastAsia="zh-CN"/>
        </w:rPr>
        <w:t>）；</w:t>
      </w:r>
    </w:p>
    <w:p w:rsidR="00C6502F" w:rsidRPr="00A73EF7" w:rsidRDefault="00C6502F" w:rsidP="00A80DA3">
      <w:pPr>
        <w:pStyle w:val="enumlev1"/>
        <w:rPr>
          <w:lang w:eastAsia="zh-CN"/>
        </w:rPr>
      </w:pPr>
      <w:r w:rsidRPr="00A73EF7">
        <w:rPr>
          <w:lang w:eastAsia="zh-CN"/>
        </w:rPr>
        <w:t>•</w:t>
      </w:r>
      <w:r w:rsidRPr="00A73EF7">
        <w:rPr>
          <w:rFonts w:hint="eastAsia"/>
          <w:lang w:eastAsia="zh-CN"/>
        </w:rPr>
        <w:tab/>
        <w:t>201</w:t>
      </w:r>
      <w:r w:rsidR="00A80DA3" w:rsidRPr="00A73EF7">
        <w:rPr>
          <w:lang w:eastAsia="zh-CN"/>
        </w:rPr>
        <w:t>8</w:t>
      </w:r>
      <w:r w:rsidRPr="00A73EF7">
        <w:rPr>
          <w:rFonts w:hint="eastAsia"/>
          <w:lang w:eastAsia="zh-CN"/>
        </w:rPr>
        <w:t>年财务周期预算金额与实际发生金额之间的比较；</w:t>
      </w:r>
    </w:p>
    <w:p w:rsidR="00C6502F" w:rsidRPr="00A73EF7" w:rsidRDefault="00C6502F" w:rsidP="00C6502F">
      <w:pPr>
        <w:pStyle w:val="enumlev1"/>
        <w:rPr>
          <w:lang w:eastAsia="zh-CN"/>
        </w:rPr>
      </w:pPr>
      <w:r w:rsidRPr="00A73EF7">
        <w:rPr>
          <w:lang w:eastAsia="zh-CN"/>
        </w:rPr>
        <w:t>•</w:t>
      </w:r>
      <w:r w:rsidRPr="00A73EF7">
        <w:rPr>
          <w:rFonts w:hint="eastAsia"/>
          <w:lang w:eastAsia="zh-CN"/>
        </w:rPr>
        <w:tab/>
      </w:r>
      <w:r w:rsidRPr="00A73EF7">
        <w:rPr>
          <w:rFonts w:hint="eastAsia"/>
          <w:lang w:eastAsia="zh-CN"/>
        </w:rPr>
        <w:t>有关财务报表的说明旨在提供有关会计政策的信息和适当呈现</w:t>
      </w:r>
      <w:r w:rsidR="00354D59" w:rsidRPr="00A73EF7">
        <w:rPr>
          <w:rFonts w:hint="eastAsia"/>
          <w:lang w:eastAsia="zh-CN"/>
        </w:rPr>
        <w:t>所需</w:t>
      </w:r>
      <w:r w:rsidRPr="00A73EF7">
        <w:rPr>
          <w:rFonts w:hint="eastAsia"/>
          <w:lang w:eastAsia="zh-CN"/>
        </w:rPr>
        <w:t>的附加信息。</w:t>
      </w:r>
    </w:p>
    <w:p w:rsidR="00C6502F" w:rsidRPr="00A73EF7" w:rsidRDefault="00C6502F" w:rsidP="00A80DA3">
      <w:pPr>
        <w:pStyle w:val="Heading1"/>
        <w:rPr>
          <w:rFonts w:asciiTheme="minorHAnsi" w:hAnsiTheme="minorHAnsi" w:cstheme="minorHAnsi"/>
          <w:szCs w:val="24"/>
          <w:lang w:val="en-US" w:eastAsia="zh-CN"/>
        </w:rPr>
      </w:pPr>
      <w:bookmarkStart w:id="37" w:name="_Toc358298710"/>
      <w:bookmarkStart w:id="38" w:name="_Toc358298822"/>
      <w:bookmarkStart w:id="39" w:name="_Toc396212635"/>
      <w:bookmarkStart w:id="40" w:name="_Toc482982301"/>
      <w:bookmarkStart w:id="41" w:name="_Toc418501296"/>
      <w:bookmarkStart w:id="42" w:name="_Toc418530733"/>
      <w:bookmarkStart w:id="43" w:name="_Toc450158086"/>
      <w:bookmarkStart w:id="44" w:name="_Toc450323516"/>
      <w:bookmarkStart w:id="45" w:name="_Toc11084914"/>
      <w:bookmarkEnd w:id="23"/>
      <w:bookmarkEnd w:id="24"/>
      <w:bookmarkEnd w:id="25"/>
      <w:bookmarkEnd w:id="26"/>
      <w:r w:rsidRPr="00A73EF7">
        <w:rPr>
          <w:rFonts w:asciiTheme="minorHAnsi" w:hAnsiTheme="minorHAnsi" w:cstheme="minorHAnsi"/>
          <w:lang w:eastAsia="zh-CN"/>
        </w:rPr>
        <w:t>201</w:t>
      </w:r>
      <w:r w:rsidR="00A80DA3" w:rsidRPr="00A73EF7">
        <w:rPr>
          <w:rFonts w:asciiTheme="minorHAnsi" w:hAnsiTheme="minorHAnsi" w:cstheme="minorHAnsi"/>
          <w:lang w:eastAsia="zh-CN"/>
        </w:rPr>
        <w:t>8</w:t>
      </w:r>
      <w:r w:rsidRPr="00A73EF7">
        <w:rPr>
          <w:rFonts w:asciiTheme="minorHAnsi" w:hAnsiTheme="minorHAnsi" w:cstheme="minorHAnsi"/>
          <w:lang w:eastAsia="zh-CN"/>
        </w:rPr>
        <w:t>年财务状况报表</w:t>
      </w:r>
      <w:bookmarkEnd w:id="37"/>
      <w:bookmarkEnd w:id="38"/>
      <w:bookmarkEnd w:id="39"/>
      <w:bookmarkEnd w:id="40"/>
      <w:bookmarkEnd w:id="45"/>
    </w:p>
    <w:p w:rsidR="00C6502F" w:rsidRPr="00A73EF7" w:rsidRDefault="00C6502F" w:rsidP="00C6502F">
      <w:pPr>
        <w:pStyle w:val="Heading2"/>
        <w:rPr>
          <w:rFonts w:asciiTheme="minorHAnsi" w:hAnsiTheme="minorHAnsi" w:cstheme="minorHAnsi"/>
          <w:lang w:eastAsia="zh-CN"/>
        </w:rPr>
      </w:pPr>
      <w:bookmarkStart w:id="46" w:name="_Toc358298711"/>
      <w:bookmarkStart w:id="47" w:name="_Toc396212636"/>
      <w:bookmarkStart w:id="48" w:name="_Toc482982302"/>
      <w:bookmarkStart w:id="49" w:name="_Toc11084915"/>
      <w:r w:rsidRPr="00A73EF7">
        <w:rPr>
          <w:rFonts w:asciiTheme="minorHAnsi" w:hAnsiTheme="minorHAnsi" w:cstheme="minorHAnsi"/>
          <w:lang w:eastAsia="zh-CN"/>
        </w:rPr>
        <w:t>资产</w:t>
      </w:r>
      <w:bookmarkEnd w:id="46"/>
      <w:bookmarkEnd w:id="47"/>
      <w:bookmarkEnd w:id="48"/>
      <w:bookmarkEnd w:id="49"/>
    </w:p>
    <w:p w:rsidR="00C6502F" w:rsidRPr="00A73EF7" w:rsidRDefault="00C6502F" w:rsidP="00F160C5">
      <w:pPr>
        <w:rPr>
          <w:rFonts w:asciiTheme="minorHAnsi" w:hAnsiTheme="minorHAnsi" w:cstheme="minorHAnsi"/>
          <w:lang w:eastAsia="zh-CN"/>
        </w:rPr>
      </w:pPr>
      <w:r w:rsidRPr="00A73EF7">
        <w:rPr>
          <w:rFonts w:asciiTheme="minorHAnsi" w:hAnsiTheme="minorHAnsi" w:cstheme="minorHAnsi"/>
          <w:lang w:eastAsia="zh-CN"/>
        </w:rPr>
        <w:t>2</w:t>
      </w:r>
      <w:r w:rsidRPr="00A73EF7">
        <w:rPr>
          <w:rFonts w:asciiTheme="minorHAnsi" w:hAnsiTheme="minorHAnsi" w:cstheme="minorHAnsi"/>
          <w:lang w:eastAsia="zh-CN"/>
        </w:rPr>
        <w:tab/>
        <w:t>201</w:t>
      </w:r>
      <w:r w:rsidR="00A80DA3" w:rsidRPr="00A73EF7">
        <w:rPr>
          <w:rFonts w:asciiTheme="minorHAnsi" w:hAnsiTheme="minorHAnsi" w:cstheme="minorHAnsi"/>
          <w:lang w:eastAsia="zh-CN"/>
        </w:rPr>
        <w:t>8</w:t>
      </w:r>
      <w:r w:rsidRPr="00A73EF7">
        <w:rPr>
          <w:rFonts w:asciiTheme="minorHAnsi" w:hAnsiTheme="minorHAnsi" w:cstheme="minorHAnsi"/>
          <w:lang w:eastAsia="zh-CN"/>
        </w:rPr>
        <w:t>年，资产达到</w:t>
      </w:r>
      <w:r w:rsidR="00A80DA3" w:rsidRPr="00A73EF7">
        <w:rPr>
          <w:rFonts w:asciiTheme="minorHAnsi" w:hAnsiTheme="minorHAnsi" w:cstheme="minorHAnsi"/>
          <w:lang w:eastAsia="zh-CN"/>
        </w:rPr>
        <w:t>4</w:t>
      </w:r>
      <w:r w:rsidRPr="00A73EF7">
        <w:rPr>
          <w:rFonts w:asciiTheme="minorHAnsi" w:hAnsiTheme="minorHAnsi" w:cstheme="minorHAnsi"/>
          <w:lang w:eastAsia="zh-CN"/>
        </w:rPr>
        <w:t>.</w:t>
      </w:r>
      <w:r w:rsidR="00A80DA3" w:rsidRPr="00A73EF7">
        <w:rPr>
          <w:rFonts w:asciiTheme="minorHAnsi" w:hAnsiTheme="minorHAnsi" w:cstheme="minorHAnsi"/>
          <w:lang w:eastAsia="zh-CN"/>
        </w:rPr>
        <w:t>106</w:t>
      </w:r>
      <w:r w:rsidRPr="00A73EF7">
        <w:rPr>
          <w:rFonts w:asciiTheme="minorHAnsi" w:hAnsiTheme="minorHAnsi" w:cstheme="minorHAnsi"/>
          <w:lang w:eastAsia="zh-CN"/>
        </w:rPr>
        <w:t>亿瑞郎，与</w:t>
      </w:r>
      <w:r w:rsidRPr="00A73EF7">
        <w:rPr>
          <w:rFonts w:asciiTheme="minorHAnsi" w:hAnsiTheme="minorHAnsi" w:cstheme="minorHAnsi"/>
          <w:lang w:eastAsia="zh-CN"/>
        </w:rPr>
        <w:t>201</w:t>
      </w:r>
      <w:r w:rsidR="00A80DA3" w:rsidRPr="00A73EF7">
        <w:rPr>
          <w:rFonts w:asciiTheme="minorHAnsi" w:hAnsiTheme="minorHAnsi" w:cstheme="minorHAnsi"/>
          <w:lang w:eastAsia="zh-CN"/>
        </w:rPr>
        <w:t>7</w:t>
      </w:r>
      <w:r w:rsidRPr="00A73EF7">
        <w:rPr>
          <w:rFonts w:asciiTheme="minorHAnsi" w:hAnsiTheme="minorHAnsi" w:cstheme="minorHAnsi"/>
          <w:lang w:eastAsia="zh-CN"/>
        </w:rPr>
        <w:t>年记录的资产值（</w:t>
      </w:r>
      <w:r w:rsidRPr="00A73EF7">
        <w:rPr>
          <w:rFonts w:asciiTheme="minorHAnsi" w:hAnsiTheme="minorHAnsi" w:cstheme="minorHAnsi"/>
          <w:lang w:eastAsia="zh-CN"/>
        </w:rPr>
        <w:t>3.7</w:t>
      </w:r>
      <w:r w:rsidR="00A80DA3" w:rsidRPr="00A73EF7">
        <w:rPr>
          <w:rFonts w:asciiTheme="minorHAnsi" w:hAnsiTheme="minorHAnsi" w:cstheme="minorHAnsi"/>
          <w:lang w:eastAsia="zh-CN"/>
        </w:rPr>
        <w:t>28</w:t>
      </w:r>
      <w:r w:rsidRPr="00A73EF7">
        <w:rPr>
          <w:rFonts w:asciiTheme="minorHAnsi" w:hAnsiTheme="minorHAnsi" w:cstheme="minorHAnsi"/>
          <w:lang w:eastAsia="zh-CN"/>
        </w:rPr>
        <w:t>亿瑞郎）相比</w:t>
      </w:r>
      <w:r w:rsidR="003128E3" w:rsidRPr="00A73EF7">
        <w:rPr>
          <w:rFonts w:asciiTheme="minorHAnsi" w:hAnsiTheme="minorHAnsi" w:cstheme="minorHAnsi" w:hint="eastAsia"/>
          <w:lang w:eastAsia="zh-CN"/>
        </w:rPr>
        <w:t>增加了</w:t>
      </w:r>
      <w:r w:rsidR="003128E3" w:rsidRPr="00A73EF7">
        <w:rPr>
          <w:rFonts w:asciiTheme="minorHAnsi" w:hAnsiTheme="minorHAnsi" w:cstheme="minorHAnsi" w:hint="eastAsia"/>
          <w:lang w:eastAsia="zh-CN"/>
        </w:rPr>
        <w:t>3790</w:t>
      </w:r>
      <w:r w:rsidR="003128E3" w:rsidRPr="00A73EF7">
        <w:rPr>
          <w:rFonts w:asciiTheme="minorHAnsi" w:hAnsiTheme="minorHAnsi" w:cstheme="minorHAnsi" w:hint="eastAsia"/>
          <w:lang w:eastAsia="zh-CN"/>
        </w:rPr>
        <w:t>万</w:t>
      </w:r>
      <w:r w:rsidR="00354D59" w:rsidRPr="00A73EF7">
        <w:rPr>
          <w:rFonts w:asciiTheme="minorHAnsi" w:hAnsiTheme="minorHAnsi" w:cstheme="minorHAnsi" w:hint="eastAsia"/>
          <w:lang w:eastAsia="zh-CN"/>
        </w:rPr>
        <w:t>（</w:t>
      </w:r>
      <w:r w:rsidR="003128E3" w:rsidRPr="00A73EF7">
        <w:rPr>
          <w:rFonts w:asciiTheme="minorHAnsi" w:hAnsiTheme="minorHAnsi" w:cstheme="minorHAnsi" w:hint="eastAsia"/>
          <w:lang w:eastAsia="zh-CN"/>
        </w:rPr>
        <w:t>+</w:t>
      </w:r>
      <w:r w:rsidR="003128E3" w:rsidRPr="00A73EF7">
        <w:rPr>
          <w:rFonts w:asciiTheme="minorHAnsi" w:hAnsiTheme="minorHAnsi" w:cstheme="minorHAnsi"/>
          <w:lang w:eastAsia="zh-CN"/>
        </w:rPr>
        <w:t>10.2</w:t>
      </w:r>
      <w:r w:rsidRPr="00A73EF7">
        <w:rPr>
          <w:rFonts w:asciiTheme="minorHAnsi" w:hAnsiTheme="minorHAnsi" w:cstheme="minorHAnsi"/>
          <w:lang w:eastAsia="zh-CN"/>
        </w:rPr>
        <w:t>%</w:t>
      </w:r>
      <w:r w:rsidR="00354D59" w:rsidRPr="00A73EF7">
        <w:rPr>
          <w:rFonts w:asciiTheme="minorHAnsi" w:hAnsiTheme="minorHAnsi" w:cstheme="minorHAnsi" w:hint="eastAsia"/>
          <w:lang w:eastAsia="zh-CN"/>
        </w:rPr>
        <w:t>）</w:t>
      </w:r>
      <w:r w:rsidRPr="00A73EF7">
        <w:rPr>
          <w:rFonts w:asciiTheme="minorHAnsi" w:hAnsiTheme="minorHAnsi" w:cstheme="minorHAnsi"/>
          <w:lang w:eastAsia="zh-CN"/>
        </w:rPr>
        <w:t>。</w:t>
      </w:r>
    </w:p>
    <w:p w:rsidR="00C6502F" w:rsidRPr="00A73EF7" w:rsidRDefault="00C6502F" w:rsidP="00F160C5">
      <w:pPr>
        <w:rPr>
          <w:rFonts w:asciiTheme="minorHAnsi" w:hAnsiTheme="minorHAnsi" w:cstheme="minorHAnsi"/>
          <w:spacing w:val="1"/>
          <w:lang w:val="en-US" w:eastAsia="zh-CN"/>
        </w:rPr>
      </w:pPr>
      <w:r w:rsidRPr="00A73EF7">
        <w:rPr>
          <w:rFonts w:asciiTheme="minorHAnsi" w:hAnsiTheme="minorHAnsi" w:cstheme="minorHAnsi"/>
          <w:lang w:eastAsia="zh-CN"/>
        </w:rPr>
        <w:t>3</w:t>
      </w:r>
      <w:r w:rsidRPr="00A73EF7">
        <w:rPr>
          <w:rFonts w:asciiTheme="minorHAnsi" w:hAnsiTheme="minorHAnsi" w:cstheme="minorHAnsi"/>
          <w:lang w:eastAsia="zh-CN"/>
        </w:rPr>
        <w:tab/>
      </w:r>
      <w:r w:rsidRPr="00A73EF7">
        <w:rPr>
          <w:rFonts w:asciiTheme="minorHAnsi" w:hAnsiTheme="minorHAnsi" w:cstheme="minorHAnsi"/>
          <w:lang w:eastAsia="zh-CN"/>
        </w:rPr>
        <w:t>这些资产包括</w:t>
      </w:r>
      <w:r w:rsidR="004B6B3A" w:rsidRPr="00A73EF7">
        <w:rPr>
          <w:rFonts w:asciiTheme="minorHAnsi" w:hAnsiTheme="minorHAnsi" w:cstheme="minorHAnsi" w:hint="eastAsia"/>
          <w:lang w:eastAsia="zh-CN"/>
        </w:rPr>
        <w:t>金</w:t>
      </w:r>
      <w:r w:rsidRPr="00A73EF7">
        <w:rPr>
          <w:rFonts w:asciiTheme="minorHAnsi" w:hAnsiTheme="minorHAnsi" w:cstheme="minorHAnsi"/>
          <w:lang w:eastAsia="zh-CN"/>
        </w:rPr>
        <w:t>额为</w:t>
      </w:r>
      <w:r w:rsidR="00052ACE" w:rsidRPr="00A73EF7">
        <w:rPr>
          <w:rFonts w:asciiTheme="minorHAnsi" w:hAnsiTheme="minorHAnsi" w:cstheme="minorHAnsi" w:hint="eastAsia"/>
          <w:lang w:eastAsia="zh-CN"/>
        </w:rPr>
        <w:t>3.107</w:t>
      </w:r>
      <w:r w:rsidRPr="00A73EF7">
        <w:rPr>
          <w:rFonts w:asciiTheme="minorHAnsi" w:hAnsiTheme="minorHAnsi" w:cstheme="minorHAnsi"/>
          <w:lang w:eastAsia="zh-CN"/>
        </w:rPr>
        <w:t>亿瑞郎的流动资产，占总资产的</w:t>
      </w:r>
      <w:r w:rsidRPr="00A73EF7">
        <w:rPr>
          <w:rFonts w:asciiTheme="minorHAnsi" w:hAnsiTheme="minorHAnsi" w:cstheme="minorHAnsi"/>
          <w:lang w:eastAsia="zh-CN"/>
        </w:rPr>
        <w:t>7</w:t>
      </w:r>
      <w:r w:rsidR="00052ACE" w:rsidRPr="00A73EF7">
        <w:rPr>
          <w:rFonts w:asciiTheme="minorHAnsi" w:hAnsiTheme="minorHAnsi" w:cstheme="minorHAnsi"/>
          <w:lang w:eastAsia="zh-CN"/>
        </w:rPr>
        <w:t>5.7</w:t>
      </w:r>
      <w:r w:rsidRPr="00A73EF7">
        <w:rPr>
          <w:rFonts w:asciiTheme="minorHAnsi" w:hAnsiTheme="minorHAnsi" w:cstheme="minorHAnsi"/>
          <w:lang w:eastAsia="zh-CN"/>
        </w:rPr>
        <w:t>%</w:t>
      </w:r>
      <w:r w:rsidRPr="00A73EF7">
        <w:rPr>
          <w:rFonts w:asciiTheme="minorHAnsi" w:hAnsiTheme="minorHAnsi" w:cstheme="minorHAnsi"/>
          <w:lang w:eastAsia="zh-CN"/>
        </w:rPr>
        <w:t>（</w:t>
      </w:r>
      <w:r w:rsidRPr="00A73EF7">
        <w:rPr>
          <w:rFonts w:asciiTheme="minorHAnsi" w:hAnsiTheme="minorHAnsi" w:cstheme="minorHAnsi"/>
          <w:lang w:eastAsia="zh-CN"/>
        </w:rPr>
        <w:t>201</w:t>
      </w:r>
      <w:r w:rsidR="00052ACE" w:rsidRPr="00A73EF7">
        <w:rPr>
          <w:rFonts w:asciiTheme="minorHAnsi" w:hAnsiTheme="minorHAnsi" w:cstheme="minorHAnsi"/>
          <w:lang w:eastAsia="zh-CN"/>
        </w:rPr>
        <w:t>7</w:t>
      </w:r>
      <w:r w:rsidRPr="00A73EF7">
        <w:rPr>
          <w:rFonts w:asciiTheme="minorHAnsi" w:hAnsiTheme="minorHAnsi" w:cstheme="minorHAnsi"/>
          <w:lang w:eastAsia="zh-CN"/>
        </w:rPr>
        <w:t>年的</w:t>
      </w:r>
      <w:r w:rsidR="004B6B3A" w:rsidRPr="00A73EF7">
        <w:rPr>
          <w:rFonts w:asciiTheme="minorHAnsi" w:hAnsiTheme="minorHAnsi" w:cstheme="minorHAnsi" w:hint="eastAsia"/>
          <w:lang w:eastAsia="zh-CN"/>
        </w:rPr>
        <w:t>占比</w:t>
      </w:r>
      <w:r w:rsidRPr="00A73EF7">
        <w:rPr>
          <w:rFonts w:asciiTheme="minorHAnsi" w:hAnsiTheme="minorHAnsi" w:cstheme="minorHAnsi"/>
          <w:lang w:eastAsia="zh-CN"/>
        </w:rPr>
        <w:t>为</w:t>
      </w:r>
      <w:r w:rsidR="00B446ED" w:rsidRPr="00A73EF7">
        <w:rPr>
          <w:rFonts w:asciiTheme="minorHAnsi" w:hAnsiTheme="minorHAnsi" w:cstheme="minorHAnsi"/>
          <w:lang w:eastAsia="zh-CN"/>
        </w:rPr>
        <w:t>72.</w:t>
      </w:r>
      <w:r w:rsidR="00052ACE" w:rsidRPr="00A73EF7">
        <w:rPr>
          <w:rFonts w:asciiTheme="minorHAnsi" w:hAnsiTheme="minorHAnsi" w:cstheme="minorHAnsi"/>
          <w:lang w:eastAsia="zh-CN"/>
        </w:rPr>
        <w:t>9</w:t>
      </w:r>
      <w:r w:rsidRPr="00A73EF7">
        <w:rPr>
          <w:rFonts w:asciiTheme="minorHAnsi" w:hAnsiTheme="minorHAnsi" w:cstheme="minorHAnsi"/>
          <w:lang w:eastAsia="zh-CN"/>
        </w:rPr>
        <w:t>%</w:t>
      </w:r>
      <w:r w:rsidRPr="00A73EF7">
        <w:rPr>
          <w:rFonts w:asciiTheme="minorHAnsi" w:hAnsiTheme="minorHAnsi" w:cstheme="minorHAnsi"/>
          <w:lang w:eastAsia="zh-CN"/>
        </w:rPr>
        <w:t>）</w:t>
      </w:r>
      <w:r w:rsidR="004B6B3A" w:rsidRPr="00A73EF7">
        <w:rPr>
          <w:rFonts w:asciiTheme="minorHAnsi" w:hAnsiTheme="minorHAnsi" w:cstheme="minorHAnsi" w:hint="eastAsia"/>
          <w:lang w:eastAsia="zh-CN"/>
        </w:rPr>
        <w:t>，</w:t>
      </w:r>
      <w:r w:rsidR="004B6B3A" w:rsidRPr="00A73EF7">
        <w:rPr>
          <w:rFonts w:asciiTheme="minorHAnsi" w:hAnsiTheme="minorHAnsi" w:cstheme="minorHAnsi"/>
          <w:lang w:eastAsia="zh-CN"/>
        </w:rPr>
        <w:t>以及</w:t>
      </w:r>
      <w:r w:rsidRPr="00A73EF7">
        <w:rPr>
          <w:rFonts w:asciiTheme="minorHAnsi" w:hAnsiTheme="minorHAnsi" w:cstheme="minorHAnsi"/>
          <w:lang w:eastAsia="zh-CN"/>
        </w:rPr>
        <w:t>金额为</w:t>
      </w:r>
      <w:r w:rsidR="00B0499D" w:rsidRPr="00A73EF7">
        <w:rPr>
          <w:rFonts w:asciiTheme="minorHAnsi" w:hAnsiTheme="minorHAnsi" w:cstheme="minorHAnsi"/>
          <w:lang w:eastAsia="zh-CN"/>
        </w:rPr>
        <w:t>9999</w:t>
      </w:r>
      <w:r w:rsidR="00B0499D" w:rsidRPr="00A73EF7">
        <w:rPr>
          <w:rFonts w:asciiTheme="minorHAnsi" w:hAnsiTheme="minorHAnsi" w:cstheme="minorHAnsi"/>
          <w:lang w:eastAsia="zh-CN"/>
        </w:rPr>
        <w:t>万</w:t>
      </w:r>
      <w:r w:rsidRPr="00A73EF7">
        <w:rPr>
          <w:rFonts w:asciiTheme="minorHAnsi" w:hAnsiTheme="minorHAnsi" w:cstheme="minorHAnsi"/>
          <w:lang w:eastAsia="zh-CN"/>
        </w:rPr>
        <w:t>瑞郎的非流动资产，占总资产的</w:t>
      </w:r>
      <w:r w:rsidRPr="00A73EF7">
        <w:rPr>
          <w:rFonts w:asciiTheme="minorHAnsi" w:hAnsiTheme="minorHAnsi" w:cstheme="minorHAnsi"/>
          <w:lang w:eastAsia="zh-CN"/>
        </w:rPr>
        <w:t>2</w:t>
      </w:r>
      <w:r w:rsidR="00052ACE" w:rsidRPr="00A73EF7">
        <w:rPr>
          <w:rFonts w:asciiTheme="minorHAnsi" w:hAnsiTheme="minorHAnsi" w:cstheme="minorHAnsi"/>
          <w:lang w:eastAsia="zh-CN"/>
        </w:rPr>
        <w:t>4</w:t>
      </w:r>
      <w:r w:rsidRPr="00A73EF7">
        <w:rPr>
          <w:rFonts w:asciiTheme="minorHAnsi" w:hAnsiTheme="minorHAnsi" w:cstheme="minorHAnsi"/>
          <w:lang w:eastAsia="zh-CN"/>
        </w:rPr>
        <w:t>.</w:t>
      </w:r>
      <w:r w:rsidR="00052ACE" w:rsidRPr="00A73EF7">
        <w:rPr>
          <w:rFonts w:asciiTheme="minorHAnsi" w:hAnsiTheme="minorHAnsi" w:cstheme="minorHAnsi"/>
          <w:lang w:eastAsia="zh-CN"/>
        </w:rPr>
        <w:t>3</w:t>
      </w:r>
      <w:r w:rsidRPr="00A73EF7">
        <w:rPr>
          <w:rFonts w:asciiTheme="minorHAnsi" w:hAnsiTheme="minorHAnsi" w:cstheme="minorHAnsi"/>
          <w:lang w:eastAsia="zh-CN"/>
        </w:rPr>
        <w:t>%</w:t>
      </w:r>
      <w:r w:rsidRPr="00A73EF7">
        <w:rPr>
          <w:rFonts w:asciiTheme="minorHAnsi" w:hAnsiTheme="minorHAnsi" w:cstheme="minorHAnsi"/>
          <w:lang w:eastAsia="zh-CN"/>
        </w:rPr>
        <w:t>（</w:t>
      </w:r>
      <w:r w:rsidRPr="00A73EF7">
        <w:rPr>
          <w:rFonts w:asciiTheme="minorHAnsi" w:hAnsiTheme="minorHAnsi" w:cstheme="minorHAnsi"/>
          <w:lang w:eastAsia="zh-CN"/>
        </w:rPr>
        <w:t>201</w:t>
      </w:r>
      <w:r w:rsidR="00052ACE" w:rsidRPr="00A73EF7">
        <w:rPr>
          <w:rFonts w:asciiTheme="minorHAnsi" w:hAnsiTheme="minorHAnsi" w:cstheme="minorHAnsi"/>
          <w:lang w:eastAsia="zh-CN"/>
        </w:rPr>
        <w:t>7</w:t>
      </w:r>
      <w:r w:rsidRPr="00A73EF7">
        <w:rPr>
          <w:rFonts w:asciiTheme="minorHAnsi" w:hAnsiTheme="minorHAnsi" w:cstheme="minorHAnsi"/>
          <w:lang w:eastAsia="zh-CN"/>
        </w:rPr>
        <w:t>年占</w:t>
      </w:r>
      <w:r w:rsidRPr="00A73EF7">
        <w:rPr>
          <w:rFonts w:asciiTheme="minorHAnsi" w:hAnsiTheme="minorHAnsi" w:cstheme="minorHAnsi"/>
          <w:lang w:eastAsia="zh-CN"/>
        </w:rPr>
        <w:t>2</w:t>
      </w:r>
      <w:r w:rsidR="00B446ED" w:rsidRPr="00A73EF7">
        <w:rPr>
          <w:rFonts w:asciiTheme="minorHAnsi" w:hAnsiTheme="minorHAnsi" w:cstheme="minorHAnsi" w:hint="eastAsia"/>
          <w:lang w:eastAsia="zh-CN"/>
        </w:rPr>
        <w:t>7</w:t>
      </w:r>
      <w:r w:rsidRPr="00A73EF7">
        <w:rPr>
          <w:rFonts w:asciiTheme="minorHAnsi" w:hAnsiTheme="minorHAnsi" w:cstheme="minorHAnsi"/>
          <w:lang w:eastAsia="zh-CN"/>
        </w:rPr>
        <w:t>.</w:t>
      </w:r>
      <w:r w:rsidR="00052ACE" w:rsidRPr="00A73EF7">
        <w:rPr>
          <w:rFonts w:asciiTheme="minorHAnsi" w:hAnsiTheme="minorHAnsi" w:cstheme="minorHAnsi"/>
          <w:lang w:eastAsia="zh-CN"/>
        </w:rPr>
        <w:t>1</w:t>
      </w:r>
      <w:r w:rsidRPr="00A73EF7">
        <w:rPr>
          <w:rFonts w:asciiTheme="minorHAnsi" w:hAnsiTheme="minorHAnsi" w:cstheme="minorHAnsi"/>
          <w:lang w:eastAsia="zh-CN"/>
        </w:rPr>
        <w:t>%</w:t>
      </w:r>
      <w:r w:rsidRPr="00A73EF7">
        <w:rPr>
          <w:rFonts w:asciiTheme="minorHAnsi" w:hAnsiTheme="minorHAnsi" w:cstheme="minorHAnsi"/>
          <w:lang w:eastAsia="zh-CN"/>
        </w:rPr>
        <w:t>）。资产评估的</w:t>
      </w:r>
      <w:r w:rsidR="00B446ED" w:rsidRPr="00A73EF7">
        <w:rPr>
          <w:rFonts w:asciiTheme="minorHAnsi" w:hAnsiTheme="minorHAnsi" w:cstheme="minorHAnsi" w:hint="eastAsia"/>
          <w:lang w:eastAsia="zh-CN"/>
        </w:rPr>
        <w:t>依据见</w:t>
      </w:r>
      <w:r w:rsidR="002F2442" w:rsidRPr="00A73EF7">
        <w:rPr>
          <w:rFonts w:asciiTheme="minorHAnsi" w:hAnsiTheme="minorHAnsi" w:cstheme="minorHAnsi" w:hint="eastAsia"/>
          <w:lang w:eastAsia="zh-CN"/>
        </w:rPr>
        <w:t>“</w:t>
      </w:r>
      <w:r w:rsidRPr="00A73EF7">
        <w:rPr>
          <w:rFonts w:asciiTheme="minorHAnsi" w:hAnsiTheme="minorHAnsi" w:cstheme="minorHAnsi"/>
          <w:lang w:eastAsia="zh-CN"/>
        </w:rPr>
        <w:t>主要会计原则</w:t>
      </w:r>
      <w:r w:rsidR="002F2442" w:rsidRPr="00A73EF7">
        <w:rPr>
          <w:rFonts w:asciiTheme="minorHAnsi" w:hAnsiTheme="minorHAnsi" w:cstheme="minorHAnsi" w:hint="eastAsia"/>
          <w:lang w:eastAsia="zh-CN"/>
        </w:rPr>
        <w:t>”</w:t>
      </w:r>
      <w:r w:rsidRPr="00A73EF7">
        <w:rPr>
          <w:rFonts w:asciiTheme="minorHAnsi" w:hAnsiTheme="minorHAnsi" w:cstheme="minorHAnsi"/>
          <w:lang w:eastAsia="zh-CN"/>
        </w:rPr>
        <w:t>（说明</w:t>
      </w:r>
      <w:r w:rsidRPr="00A73EF7">
        <w:rPr>
          <w:rFonts w:asciiTheme="minorHAnsi" w:hAnsiTheme="minorHAnsi" w:cstheme="minorHAnsi"/>
          <w:lang w:eastAsia="zh-CN"/>
        </w:rPr>
        <w:t>2</w:t>
      </w:r>
      <w:r w:rsidRPr="00A73EF7">
        <w:rPr>
          <w:rFonts w:asciiTheme="minorHAnsi" w:hAnsiTheme="minorHAnsi" w:cstheme="minorHAnsi"/>
          <w:lang w:eastAsia="zh-CN"/>
        </w:rPr>
        <w:t>）。</w:t>
      </w:r>
    </w:p>
    <w:p w:rsidR="00C6502F" w:rsidRPr="00A73EF7" w:rsidRDefault="00C6502F" w:rsidP="00C6502F">
      <w:pPr>
        <w:pStyle w:val="Heading2"/>
        <w:rPr>
          <w:rFonts w:asciiTheme="minorHAnsi" w:hAnsiTheme="minorHAnsi" w:cstheme="minorHAnsi"/>
          <w:lang w:eastAsia="zh-CN"/>
        </w:rPr>
      </w:pPr>
      <w:bookmarkStart w:id="50" w:name="_Toc358298712"/>
      <w:bookmarkStart w:id="51" w:name="_Toc396212637"/>
      <w:bookmarkStart w:id="52" w:name="_Toc482982303"/>
      <w:bookmarkStart w:id="53" w:name="_Toc11084916"/>
      <w:bookmarkEnd w:id="41"/>
      <w:bookmarkEnd w:id="42"/>
      <w:bookmarkEnd w:id="43"/>
      <w:bookmarkEnd w:id="44"/>
      <w:r w:rsidRPr="00A73EF7">
        <w:rPr>
          <w:rFonts w:asciiTheme="minorHAnsi" w:hAnsiTheme="minorHAnsi" w:cstheme="minorHAnsi"/>
          <w:lang w:eastAsia="zh-CN"/>
        </w:rPr>
        <w:t>流动资产</w:t>
      </w:r>
      <w:bookmarkEnd w:id="50"/>
      <w:bookmarkEnd w:id="51"/>
      <w:bookmarkEnd w:id="52"/>
      <w:bookmarkEnd w:id="53"/>
    </w:p>
    <w:p w:rsidR="00C6502F" w:rsidRPr="00A73EF7" w:rsidRDefault="00C6502F" w:rsidP="00363DA1">
      <w:pPr>
        <w:rPr>
          <w:rFonts w:asciiTheme="minorHAnsi" w:eastAsiaTheme="minorEastAsia" w:hAnsiTheme="minorHAnsi" w:cstheme="minorHAnsi"/>
          <w:lang w:eastAsia="zh-CN"/>
        </w:rPr>
      </w:pPr>
      <w:r w:rsidRPr="00A73EF7">
        <w:rPr>
          <w:rFonts w:asciiTheme="minorHAnsi" w:hAnsiTheme="minorHAnsi" w:cstheme="minorHAnsi"/>
          <w:lang w:eastAsia="zh-CN"/>
        </w:rPr>
        <w:t>4</w:t>
      </w:r>
      <w:r w:rsidRPr="00A73EF7">
        <w:rPr>
          <w:rFonts w:asciiTheme="minorHAnsi" w:hAnsiTheme="minorHAnsi" w:cstheme="minorHAnsi"/>
          <w:lang w:eastAsia="zh-CN"/>
        </w:rPr>
        <w:tab/>
        <w:t>201</w:t>
      </w:r>
      <w:r w:rsidR="00052ACE" w:rsidRPr="00A73EF7">
        <w:rPr>
          <w:rFonts w:asciiTheme="minorHAnsi" w:hAnsiTheme="minorHAnsi" w:cstheme="minorHAnsi"/>
          <w:lang w:eastAsia="zh-CN"/>
        </w:rPr>
        <w:t>8</w:t>
      </w:r>
      <w:r w:rsidRPr="00A73EF7">
        <w:rPr>
          <w:rFonts w:asciiTheme="minorHAnsi" w:hAnsiTheme="minorHAnsi" w:cstheme="minorHAnsi"/>
          <w:lang w:eastAsia="zh-CN"/>
        </w:rPr>
        <w:t>年</w:t>
      </w:r>
      <w:r w:rsidR="004B6B3A" w:rsidRPr="00A73EF7">
        <w:rPr>
          <w:rFonts w:asciiTheme="minorHAnsi" w:hAnsiTheme="minorHAnsi" w:cstheme="minorHAnsi" w:hint="eastAsia"/>
          <w:lang w:eastAsia="zh-CN"/>
        </w:rPr>
        <w:t>的</w:t>
      </w:r>
      <w:r w:rsidRPr="00A73EF7">
        <w:rPr>
          <w:rFonts w:asciiTheme="minorHAnsi" w:hAnsiTheme="minorHAnsi" w:cstheme="minorHAnsi"/>
          <w:lang w:eastAsia="zh-CN"/>
        </w:rPr>
        <w:t>总流动资产达</w:t>
      </w:r>
      <w:r w:rsidR="00052ACE" w:rsidRPr="00A73EF7">
        <w:rPr>
          <w:rFonts w:asciiTheme="minorHAnsi" w:hAnsiTheme="minorHAnsi" w:cstheme="minorHAnsi"/>
          <w:lang w:eastAsia="zh-CN"/>
        </w:rPr>
        <w:t>3</w:t>
      </w:r>
      <w:r w:rsidR="00B446ED" w:rsidRPr="00A73EF7">
        <w:rPr>
          <w:rFonts w:asciiTheme="minorHAnsi" w:hAnsiTheme="minorHAnsi" w:cstheme="minorHAnsi"/>
          <w:lang w:eastAsia="zh-CN"/>
        </w:rPr>
        <w:t>.</w:t>
      </w:r>
      <w:r w:rsidR="00052ACE" w:rsidRPr="00A73EF7">
        <w:rPr>
          <w:rFonts w:asciiTheme="minorHAnsi" w:hAnsiTheme="minorHAnsi" w:cstheme="minorHAnsi"/>
          <w:lang w:eastAsia="zh-CN"/>
        </w:rPr>
        <w:t>107</w:t>
      </w:r>
      <w:r w:rsidRPr="00A73EF7">
        <w:rPr>
          <w:rFonts w:asciiTheme="minorHAnsi" w:hAnsiTheme="minorHAnsi" w:cstheme="minorHAnsi"/>
          <w:lang w:eastAsia="zh-CN"/>
        </w:rPr>
        <w:t>亿瑞郎，与</w:t>
      </w:r>
      <w:r w:rsidRPr="00A73EF7">
        <w:rPr>
          <w:rFonts w:asciiTheme="minorHAnsi" w:hAnsiTheme="minorHAnsi" w:cstheme="minorHAnsi"/>
          <w:lang w:eastAsia="zh-CN"/>
        </w:rPr>
        <w:t>201</w:t>
      </w:r>
      <w:r w:rsidR="00052ACE" w:rsidRPr="00A73EF7">
        <w:rPr>
          <w:rFonts w:asciiTheme="minorHAnsi" w:hAnsiTheme="minorHAnsi" w:cstheme="minorHAnsi"/>
          <w:lang w:eastAsia="zh-CN"/>
        </w:rPr>
        <w:t>7</w:t>
      </w:r>
      <w:r w:rsidRPr="00A73EF7">
        <w:rPr>
          <w:rFonts w:asciiTheme="minorHAnsi" w:hAnsiTheme="minorHAnsi" w:cstheme="minorHAnsi"/>
          <w:lang w:eastAsia="zh-CN"/>
        </w:rPr>
        <w:t>年（</w:t>
      </w:r>
      <w:r w:rsidR="00B446ED" w:rsidRPr="00A73EF7">
        <w:rPr>
          <w:rFonts w:asciiTheme="minorHAnsi" w:hAnsiTheme="minorHAnsi" w:cstheme="minorHAnsi"/>
          <w:lang w:eastAsia="zh-CN"/>
        </w:rPr>
        <w:t>2.</w:t>
      </w:r>
      <w:r w:rsidR="00052ACE" w:rsidRPr="00A73EF7">
        <w:rPr>
          <w:rFonts w:asciiTheme="minorHAnsi" w:hAnsiTheme="minorHAnsi" w:cstheme="minorHAnsi"/>
          <w:lang w:eastAsia="zh-CN"/>
        </w:rPr>
        <w:t>71</w:t>
      </w:r>
      <w:r w:rsidR="00B446ED" w:rsidRPr="00A73EF7">
        <w:rPr>
          <w:rFonts w:asciiTheme="minorHAnsi" w:hAnsiTheme="minorHAnsi" w:cstheme="minorHAnsi"/>
          <w:lang w:eastAsia="zh-CN"/>
        </w:rPr>
        <w:t>9</w:t>
      </w:r>
      <w:r w:rsidRPr="00A73EF7">
        <w:rPr>
          <w:rFonts w:asciiTheme="minorHAnsi" w:hAnsiTheme="minorHAnsi" w:cstheme="minorHAnsi"/>
          <w:lang w:eastAsia="zh-CN"/>
        </w:rPr>
        <w:t>亿瑞郎）相比，</w:t>
      </w:r>
      <w:r w:rsidR="004B6B3A" w:rsidRPr="00A73EF7">
        <w:rPr>
          <w:rFonts w:asciiTheme="minorHAnsi" w:hAnsiTheme="minorHAnsi" w:cstheme="minorHAnsi" w:hint="eastAsia"/>
          <w:lang w:eastAsia="zh-CN"/>
        </w:rPr>
        <w:t>增加</w:t>
      </w:r>
      <w:r w:rsidRPr="00A73EF7">
        <w:rPr>
          <w:rFonts w:asciiTheme="minorHAnsi" w:hAnsiTheme="minorHAnsi" w:cstheme="minorHAnsi"/>
          <w:lang w:eastAsia="zh-CN"/>
        </w:rPr>
        <w:t>了</w:t>
      </w:r>
      <w:r w:rsidR="00B446ED" w:rsidRPr="00A73EF7">
        <w:rPr>
          <w:rFonts w:asciiTheme="minorHAnsi" w:hAnsiTheme="minorHAnsi" w:cstheme="minorHAnsi" w:hint="eastAsia"/>
          <w:lang w:eastAsia="zh-CN"/>
        </w:rPr>
        <w:t>3</w:t>
      </w:r>
      <w:r w:rsidR="00052ACE" w:rsidRPr="00A73EF7">
        <w:rPr>
          <w:rFonts w:asciiTheme="minorHAnsi" w:hAnsiTheme="minorHAnsi" w:cstheme="minorHAnsi"/>
          <w:lang w:eastAsia="zh-CN"/>
        </w:rPr>
        <w:t>880</w:t>
      </w:r>
      <w:r w:rsidRPr="00A73EF7">
        <w:rPr>
          <w:rFonts w:asciiTheme="minorHAnsi" w:hAnsiTheme="minorHAnsi" w:cstheme="minorHAnsi"/>
          <w:lang w:eastAsia="zh-CN"/>
        </w:rPr>
        <w:t>万瑞郎（</w:t>
      </w:r>
      <w:r w:rsidRPr="00A73EF7">
        <w:rPr>
          <w:rFonts w:asciiTheme="minorHAnsi" w:hAnsiTheme="minorHAnsi" w:cstheme="minorHAnsi"/>
          <w:lang w:eastAsia="zh-CN"/>
        </w:rPr>
        <w:t>+</w:t>
      </w:r>
      <w:r w:rsidR="00B446ED" w:rsidRPr="00A73EF7">
        <w:rPr>
          <w:rFonts w:asciiTheme="minorHAnsi" w:hAnsiTheme="minorHAnsi" w:cstheme="minorHAnsi" w:hint="eastAsia"/>
          <w:lang w:eastAsia="zh-CN"/>
        </w:rPr>
        <w:t>1</w:t>
      </w:r>
      <w:r w:rsidR="00052ACE" w:rsidRPr="00A73EF7">
        <w:rPr>
          <w:rFonts w:asciiTheme="minorHAnsi" w:hAnsiTheme="minorHAnsi" w:cstheme="minorHAnsi"/>
          <w:lang w:eastAsia="zh-CN"/>
        </w:rPr>
        <w:t>4</w:t>
      </w:r>
      <w:r w:rsidRPr="00A73EF7">
        <w:rPr>
          <w:rFonts w:asciiTheme="minorHAnsi" w:hAnsiTheme="minorHAnsi" w:cstheme="minorHAnsi"/>
          <w:lang w:eastAsia="zh-CN"/>
        </w:rPr>
        <w:t>.</w:t>
      </w:r>
      <w:r w:rsidR="00052ACE" w:rsidRPr="00A73EF7">
        <w:rPr>
          <w:rFonts w:asciiTheme="minorHAnsi" w:hAnsiTheme="minorHAnsi" w:cstheme="minorHAnsi"/>
          <w:lang w:eastAsia="zh-CN"/>
        </w:rPr>
        <w:t>3</w:t>
      </w:r>
      <w:r w:rsidRPr="00A73EF7">
        <w:rPr>
          <w:rFonts w:asciiTheme="minorHAnsi" w:hAnsiTheme="minorHAnsi" w:cstheme="minorHAnsi"/>
          <w:lang w:eastAsia="zh-CN"/>
        </w:rPr>
        <w:t>%</w:t>
      </w:r>
      <w:r w:rsidRPr="00A73EF7">
        <w:rPr>
          <w:rFonts w:asciiTheme="minorHAnsi" w:hAnsiTheme="minorHAnsi" w:cstheme="minorHAnsi"/>
          <w:lang w:eastAsia="zh-CN"/>
        </w:rPr>
        <w:t>）。</w:t>
      </w:r>
      <w:r w:rsidR="00BA515A" w:rsidRPr="00A73EF7">
        <w:rPr>
          <w:rFonts w:asciiTheme="minorHAnsi" w:hAnsiTheme="minorHAnsi" w:cstheme="minorHAnsi"/>
          <w:lang w:eastAsia="zh-CN"/>
        </w:rPr>
        <w:t>我们</w:t>
      </w:r>
      <w:r w:rsidRPr="00A73EF7">
        <w:rPr>
          <w:rFonts w:asciiTheme="minorHAnsi" w:hAnsiTheme="minorHAnsi" w:cstheme="minorHAnsi"/>
          <w:lang w:eastAsia="zh-CN"/>
        </w:rPr>
        <w:t>在</w:t>
      </w:r>
      <w:r w:rsidR="00BA515A" w:rsidRPr="00A73EF7">
        <w:rPr>
          <w:rFonts w:asciiTheme="minorHAnsi" w:hAnsiTheme="minorHAnsi" w:cstheme="minorHAnsi" w:hint="eastAsia"/>
          <w:lang w:eastAsia="zh-CN"/>
        </w:rPr>
        <w:t>研究了</w:t>
      </w:r>
      <w:r w:rsidRPr="00A73EF7">
        <w:rPr>
          <w:rFonts w:asciiTheme="minorHAnsi" w:hAnsiTheme="minorHAnsi" w:cstheme="minorHAnsi"/>
          <w:lang w:eastAsia="zh-CN"/>
        </w:rPr>
        <w:t>分标题下的</w:t>
      </w:r>
      <w:r w:rsidR="00BA515A" w:rsidRPr="00A73EF7">
        <w:rPr>
          <w:rFonts w:asciiTheme="minorHAnsi" w:hAnsiTheme="minorHAnsi" w:cstheme="minorHAnsi" w:hint="eastAsia"/>
          <w:lang w:eastAsia="zh-CN"/>
        </w:rPr>
        <w:t>变</w:t>
      </w:r>
      <w:r w:rsidRPr="00A73EF7">
        <w:rPr>
          <w:rFonts w:asciiTheme="minorHAnsi" w:hAnsiTheme="minorHAnsi" w:cstheme="minorHAnsi"/>
          <w:lang w:eastAsia="zh-CN"/>
        </w:rPr>
        <w:t>动后发现</w:t>
      </w:r>
      <w:r w:rsidR="00BA515A" w:rsidRPr="00A73EF7">
        <w:rPr>
          <w:rFonts w:asciiTheme="minorHAnsi" w:hAnsiTheme="minorHAnsi" w:cstheme="minorHAnsi"/>
          <w:lang w:eastAsia="zh-CN"/>
        </w:rPr>
        <w:t>，</w:t>
      </w:r>
      <w:r w:rsidRPr="00A73EF7">
        <w:rPr>
          <w:rFonts w:asciiTheme="minorHAnsi" w:hAnsiTheme="minorHAnsi" w:cstheme="minorHAnsi"/>
          <w:lang w:eastAsia="zh-CN"/>
        </w:rPr>
        <w:t>总体</w:t>
      </w:r>
      <w:r w:rsidR="00BA515A" w:rsidRPr="00A73EF7">
        <w:rPr>
          <w:rFonts w:asciiTheme="minorHAnsi" w:hAnsiTheme="minorHAnsi" w:cstheme="minorHAnsi" w:hint="eastAsia"/>
          <w:lang w:eastAsia="zh-CN"/>
        </w:rPr>
        <w:t>的增长要归功于</w:t>
      </w:r>
      <w:r w:rsidRPr="00A73EF7">
        <w:rPr>
          <w:rFonts w:asciiTheme="minorHAnsi" w:hAnsiTheme="minorHAnsi" w:cstheme="minorHAnsi"/>
          <w:lang w:eastAsia="zh-CN"/>
        </w:rPr>
        <w:t>现金和现金等价物</w:t>
      </w:r>
      <w:r w:rsidR="00BA515A" w:rsidRPr="00A73EF7">
        <w:rPr>
          <w:rFonts w:asciiTheme="minorHAnsi" w:hAnsiTheme="minorHAnsi" w:cstheme="minorHAnsi"/>
          <w:lang w:eastAsia="zh-CN"/>
        </w:rPr>
        <w:t>的</w:t>
      </w:r>
      <w:r w:rsidRPr="00A73EF7">
        <w:rPr>
          <w:rFonts w:asciiTheme="minorHAnsi" w:hAnsiTheme="minorHAnsi" w:cstheme="minorHAnsi"/>
          <w:lang w:eastAsia="zh-CN"/>
        </w:rPr>
        <w:t>增加</w:t>
      </w:r>
      <w:r w:rsidR="00F21731" w:rsidRPr="00A73EF7">
        <w:rPr>
          <w:rFonts w:asciiTheme="minorHAnsi" w:hAnsiTheme="minorHAnsi" w:cstheme="minorHAnsi"/>
          <w:lang w:eastAsia="zh-CN"/>
        </w:rPr>
        <w:t>（</w:t>
      </w:r>
      <w:r w:rsidR="00F21731" w:rsidRPr="00A73EF7">
        <w:rPr>
          <w:rFonts w:asciiTheme="minorHAnsi" w:hAnsiTheme="minorHAnsi" w:cstheme="minorHAnsi"/>
          <w:lang w:eastAsia="zh-CN"/>
        </w:rPr>
        <w:t>+2</w:t>
      </w:r>
      <w:r w:rsidR="00F21731" w:rsidRPr="00A73EF7">
        <w:rPr>
          <w:rFonts w:asciiTheme="minorHAnsi" w:hAnsiTheme="minorHAnsi" w:cstheme="minorHAnsi" w:hint="eastAsia"/>
          <w:lang w:eastAsia="zh-CN"/>
        </w:rPr>
        <w:t>6</w:t>
      </w:r>
      <w:r w:rsidR="00A404AC" w:rsidRPr="00A73EF7">
        <w:rPr>
          <w:rFonts w:asciiTheme="minorHAnsi" w:hAnsiTheme="minorHAnsi" w:cstheme="minorHAnsi"/>
          <w:lang w:eastAsia="zh-CN"/>
        </w:rPr>
        <w:t>5</w:t>
      </w:r>
      <w:r w:rsidR="00F21731" w:rsidRPr="00A73EF7">
        <w:rPr>
          <w:rFonts w:asciiTheme="minorHAnsi" w:hAnsiTheme="minorHAnsi" w:cstheme="minorHAnsi" w:hint="eastAsia"/>
          <w:lang w:eastAsia="zh-CN"/>
        </w:rPr>
        <w:t>0</w:t>
      </w:r>
      <w:proofErr w:type="gramStart"/>
      <w:r w:rsidR="00F21731" w:rsidRPr="00A73EF7">
        <w:rPr>
          <w:rFonts w:asciiTheme="minorHAnsi" w:hAnsiTheme="minorHAnsi" w:cstheme="minorHAnsi"/>
          <w:lang w:eastAsia="zh-CN"/>
        </w:rPr>
        <w:t>万瑞</w:t>
      </w:r>
      <w:proofErr w:type="gramEnd"/>
      <w:r w:rsidR="00F21731" w:rsidRPr="00A73EF7">
        <w:rPr>
          <w:rFonts w:asciiTheme="minorHAnsi" w:hAnsiTheme="minorHAnsi" w:cstheme="minorHAnsi"/>
          <w:lang w:eastAsia="zh-CN"/>
        </w:rPr>
        <w:t>郎）</w:t>
      </w:r>
      <w:r w:rsidR="00B0499D" w:rsidRPr="00A73EF7">
        <w:rPr>
          <w:rFonts w:asciiTheme="minorHAnsi" w:hAnsiTheme="minorHAnsi" w:cstheme="minorHAnsi"/>
          <w:lang w:eastAsia="zh-CN"/>
        </w:rPr>
        <w:t>以及</w:t>
      </w:r>
      <w:r w:rsidR="00B0499D" w:rsidRPr="00A73EF7">
        <w:rPr>
          <w:rFonts w:asciiTheme="minorEastAsia" w:eastAsiaTheme="minorEastAsia" w:hAnsiTheme="minorEastAsia" w:cstheme="minorHAnsi"/>
          <w:lang w:eastAsia="zh-CN"/>
        </w:rPr>
        <w:t>“投资”</w:t>
      </w:r>
      <w:r w:rsidR="00B0499D" w:rsidRPr="00A73EF7">
        <w:rPr>
          <w:rFonts w:asciiTheme="minorHAnsi" w:hAnsiTheme="minorHAnsi" w:cstheme="minorHAnsi"/>
          <w:lang w:eastAsia="zh-CN"/>
        </w:rPr>
        <w:t>的增加</w:t>
      </w:r>
      <w:r w:rsidR="00F21731" w:rsidRPr="00A73EF7">
        <w:rPr>
          <w:rFonts w:asciiTheme="minorHAnsi" w:hAnsiTheme="minorHAnsi" w:cstheme="minorHAnsi"/>
          <w:lang w:eastAsia="zh-CN"/>
        </w:rPr>
        <w:t>（</w:t>
      </w:r>
      <w:r w:rsidR="00A404AC" w:rsidRPr="00A73EF7">
        <w:rPr>
          <w:rFonts w:asciiTheme="minorHAnsi" w:hAnsiTheme="minorHAnsi" w:cstheme="minorHAnsi"/>
          <w:lang w:eastAsia="zh-CN"/>
        </w:rPr>
        <w:t>+17</w:t>
      </w:r>
      <w:r w:rsidR="00F21731" w:rsidRPr="00A73EF7">
        <w:rPr>
          <w:rFonts w:asciiTheme="minorHAnsi" w:hAnsiTheme="minorHAnsi" w:cstheme="minorHAnsi" w:hint="eastAsia"/>
          <w:lang w:eastAsia="zh-CN"/>
        </w:rPr>
        <w:t>6</w:t>
      </w:r>
      <w:r w:rsidR="00F21731" w:rsidRPr="00A73EF7">
        <w:rPr>
          <w:rFonts w:asciiTheme="minorHAnsi" w:hAnsiTheme="minorHAnsi" w:cstheme="minorHAnsi"/>
          <w:lang w:eastAsia="zh-CN"/>
        </w:rPr>
        <w:t>0</w:t>
      </w:r>
      <w:proofErr w:type="gramStart"/>
      <w:r w:rsidR="00F21731" w:rsidRPr="00A73EF7">
        <w:rPr>
          <w:rFonts w:asciiTheme="minorHAnsi" w:hAnsiTheme="minorHAnsi" w:cstheme="minorHAnsi"/>
          <w:lang w:eastAsia="zh-CN"/>
        </w:rPr>
        <w:t>万瑞</w:t>
      </w:r>
      <w:proofErr w:type="gramEnd"/>
      <w:r w:rsidR="00F21731" w:rsidRPr="00A73EF7">
        <w:rPr>
          <w:rFonts w:asciiTheme="minorHAnsi" w:hAnsiTheme="minorHAnsi" w:cstheme="minorHAnsi"/>
          <w:lang w:eastAsia="zh-CN"/>
        </w:rPr>
        <w:t>郎）</w:t>
      </w:r>
      <w:r w:rsidR="00B0499D" w:rsidRPr="00A73EF7">
        <w:rPr>
          <w:rFonts w:asciiTheme="minorHAnsi" w:hAnsiTheme="minorHAnsi" w:cstheme="minorHAnsi"/>
          <w:lang w:eastAsia="zh-CN"/>
        </w:rPr>
        <w:t>。</w:t>
      </w:r>
      <w:r w:rsidR="00007546" w:rsidRPr="00A73EF7">
        <w:rPr>
          <w:rFonts w:asciiTheme="minorHAnsi" w:hAnsiTheme="minorHAnsi" w:cstheme="minorHAnsi" w:hint="eastAsia"/>
          <w:lang w:eastAsia="zh-CN"/>
        </w:rPr>
        <w:t>“</w:t>
      </w:r>
      <w:r w:rsidRPr="00A73EF7">
        <w:rPr>
          <w:rFonts w:asciiTheme="minorHAnsi" w:hAnsiTheme="minorHAnsi" w:cstheme="minorHAnsi"/>
          <w:lang w:eastAsia="zh-CN"/>
        </w:rPr>
        <w:t>兑换交易</w:t>
      </w:r>
      <w:r w:rsidR="0064439B" w:rsidRPr="00A73EF7">
        <w:rPr>
          <w:rFonts w:asciiTheme="minorHAnsi" w:hAnsiTheme="minorHAnsi" w:cstheme="minorHAnsi"/>
          <w:lang w:eastAsia="zh-CN"/>
        </w:rPr>
        <w:t>应收账款</w:t>
      </w:r>
      <w:r w:rsidR="00007546" w:rsidRPr="00A73EF7">
        <w:rPr>
          <w:rFonts w:asciiTheme="minorHAnsi" w:hAnsiTheme="minorHAnsi" w:cstheme="minorHAnsi" w:hint="eastAsia"/>
          <w:lang w:eastAsia="zh-CN"/>
        </w:rPr>
        <w:t>”</w:t>
      </w:r>
      <w:r w:rsidR="00363DA1" w:rsidRPr="00A73EF7">
        <w:rPr>
          <w:rFonts w:asciiTheme="minorHAnsi" w:hAnsiTheme="minorHAnsi" w:cstheme="minorHAnsi" w:hint="eastAsia"/>
          <w:lang w:eastAsia="zh-CN"/>
        </w:rPr>
        <w:t>和</w:t>
      </w:r>
      <w:r w:rsidR="00007546" w:rsidRPr="00A73EF7">
        <w:rPr>
          <w:rFonts w:asciiTheme="minorHAnsi" w:hAnsiTheme="minorHAnsi" w:cstheme="minorHAnsi" w:hint="eastAsia"/>
          <w:lang w:eastAsia="zh-CN"/>
        </w:rPr>
        <w:t>“</w:t>
      </w:r>
      <w:r w:rsidRPr="00A73EF7">
        <w:rPr>
          <w:rFonts w:asciiTheme="minorHAnsi" w:hAnsiTheme="minorHAnsi" w:cstheme="minorHAnsi"/>
          <w:lang w:eastAsia="zh-CN"/>
        </w:rPr>
        <w:t>非兑换交易</w:t>
      </w:r>
      <w:r w:rsidR="0064439B" w:rsidRPr="00A73EF7">
        <w:rPr>
          <w:rFonts w:asciiTheme="minorHAnsi" w:hAnsiTheme="minorHAnsi" w:cstheme="minorHAnsi"/>
          <w:lang w:eastAsia="zh-CN"/>
        </w:rPr>
        <w:t>应收账款</w:t>
      </w:r>
      <w:r w:rsidR="00007546" w:rsidRPr="00A73EF7">
        <w:rPr>
          <w:rFonts w:asciiTheme="minorHAnsi" w:hAnsiTheme="minorHAnsi" w:cstheme="minorHAnsi" w:hint="eastAsia"/>
          <w:lang w:eastAsia="zh-CN"/>
        </w:rPr>
        <w:t>”</w:t>
      </w:r>
      <w:r w:rsidR="00363DA1" w:rsidRPr="00A73EF7">
        <w:rPr>
          <w:rFonts w:asciiTheme="minorHAnsi" w:hAnsiTheme="minorHAnsi" w:cstheme="minorHAnsi" w:hint="eastAsia"/>
          <w:lang w:eastAsia="zh-CN"/>
        </w:rPr>
        <w:t>下降（分别为</w:t>
      </w:r>
      <w:r w:rsidR="00363DA1" w:rsidRPr="00A73EF7">
        <w:rPr>
          <w:rFonts w:asciiTheme="minorHAnsi" w:hAnsiTheme="minorHAnsi" w:cstheme="minorHAnsi" w:hint="eastAsia"/>
          <w:lang w:eastAsia="zh-CN"/>
        </w:rPr>
        <w:t>-350</w:t>
      </w:r>
      <w:proofErr w:type="gramStart"/>
      <w:r w:rsidR="00363DA1" w:rsidRPr="00A73EF7">
        <w:rPr>
          <w:rFonts w:asciiTheme="minorHAnsi" w:hAnsiTheme="minorHAnsi" w:cstheme="minorHAnsi" w:hint="eastAsia"/>
          <w:lang w:eastAsia="zh-CN"/>
        </w:rPr>
        <w:t>万瑞</w:t>
      </w:r>
      <w:proofErr w:type="gramEnd"/>
      <w:r w:rsidR="00363DA1" w:rsidRPr="00A73EF7">
        <w:rPr>
          <w:rFonts w:asciiTheme="minorHAnsi" w:hAnsiTheme="minorHAnsi" w:cstheme="minorHAnsi" w:hint="eastAsia"/>
          <w:lang w:eastAsia="zh-CN"/>
        </w:rPr>
        <w:t>郎和</w:t>
      </w:r>
      <w:r w:rsidR="00363DA1" w:rsidRPr="00A73EF7">
        <w:rPr>
          <w:rFonts w:asciiTheme="minorHAnsi" w:hAnsiTheme="minorHAnsi" w:cstheme="minorHAnsi" w:hint="eastAsia"/>
          <w:lang w:eastAsia="zh-CN"/>
        </w:rPr>
        <w:t>-280</w:t>
      </w:r>
      <w:proofErr w:type="gramStart"/>
      <w:r w:rsidR="00F21731" w:rsidRPr="00A73EF7">
        <w:rPr>
          <w:rFonts w:asciiTheme="minorHAnsi" w:hAnsiTheme="minorHAnsi" w:cstheme="minorHAnsi"/>
          <w:lang w:eastAsia="zh-CN"/>
        </w:rPr>
        <w:t>万瑞</w:t>
      </w:r>
      <w:proofErr w:type="gramEnd"/>
      <w:r w:rsidR="00F21731" w:rsidRPr="00A73EF7">
        <w:rPr>
          <w:rFonts w:asciiTheme="minorHAnsi" w:hAnsiTheme="minorHAnsi" w:cstheme="minorHAnsi"/>
          <w:lang w:eastAsia="zh-CN"/>
        </w:rPr>
        <w:t>郎）</w:t>
      </w:r>
      <w:r w:rsidR="00597ED0" w:rsidRPr="00A73EF7">
        <w:rPr>
          <w:rFonts w:asciiTheme="minorHAnsi" w:hAnsiTheme="minorHAnsi" w:cstheme="minorHAnsi" w:hint="eastAsia"/>
          <w:lang w:eastAsia="zh-CN"/>
        </w:rPr>
        <w:t>；</w:t>
      </w:r>
      <w:r w:rsidRPr="00A73EF7">
        <w:rPr>
          <w:rFonts w:asciiTheme="minorHAnsi" w:hAnsiTheme="minorHAnsi" w:cstheme="minorHAnsi"/>
          <w:lang w:eastAsia="zh-CN"/>
        </w:rPr>
        <w:t>其他</w:t>
      </w:r>
      <w:r w:rsidR="00363DA1" w:rsidRPr="00A73EF7">
        <w:rPr>
          <w:rFonts w:asciiTheme="minorHAnsi" w:hAnsiTheme="minorHAnsi" w:cstheme="minorHAnsi"/>
          <w:lang w:eastAsia="zh-CN"/>
        </w:rPr>
        <w:t>应收账</w:t>
      </w:r>
      <w:r w:rsidRPr="00A73EF7">
        <w:rPr>
          <w:rFonts w:asciiTheme="minorHAnsi" w:hAnsiTheme="minorHAnsi" w:cstheme="minorHAnsi"/>
          <w:lang w:eastAsia="zh-CN"/>
        </w:rPr>
        <w:t>款</w:t>
      </w:r>
      <w:r w:rsidR="00363DA1" w:rsidRPr="00A73EF7">
        <w:rPr>
          <w:rFonts w:asciiTheme="minorHAnsi" w:hAnsiTheme="minorHAnsi" w:cstheme="minorHAnsi"/>
          <w:lang w:eastAsia="zh-CN"/>
        </w:rPr>
        <w:t>有所增加</w:t>
      </w:r>
      <w:r w:rsidRPr="00A73EF7">
        <w:rPr>
          <w:rFonts w:asciiTheme="minorHAnsi" w:hAnsiTheme="minorHAnsi" w:cstheme="minorHAnsi"/>
          <w:lang w:eastAsia="zh-CN"/>
        </w:rPr>
        <w:t>（</w:t>
      </w:r>
      <w:r w:rsidR="00363DA1" w:rsidRPr="00A73EF7">
        <w:rPr>
          <w:rFonts w:asciiTheme="minorHAnsi" w:hAnsiTheme="minorHAnsi" w:cstheme="minorHAnsi"/>
          <w:lang w:eastAsia="zh-CN"/>
        </w:rPr>
        <w:t>10</w:t>
      </w:r>
      <w:r w:rsidRPr="00A73EF7">
        <w:rPr>
          <w:rFonts w:asciiTheme="minorHAnsi" w:hAnsiTheme="minorHAnsi" w:cstheme="minorHAnsi"/>
          <w:lang w:eastAsia="zh-CN"/>
        </w:rPr>
        <w:t>0</w:t>
      </w:r>
      <w:proofErr w:type="gramStart"/>
      <w:r w:rsidRPr="00A73EF7">
        <w:rPr>
          <w:rFonts w:asciiTheme="minorHAnsi" w:hAnsiTheme="minorHAnsi" w:cstheme="minorHAnsi"/>
          <w:lang w:eastAsia="zh-CN"/>
        </w:rPr>
        <w:t>万瑞</w:t>
      </w:r>
      <w:proofErr w:type="gramEnd"/>
      <w:r w:rsidRPr="00A73EF7">
        <w:rPr>
          <w:rFonts w:asciiTheme="minorHAnsi" w:hAnsiTheme="minorHAnsi" w:cstheme="minorHAnsi"/>
          <w:lang w:eastAsia="zh-CN"/>
        </w:rPr>
        <w:t>郎），库存</w:t>
      </w:r>
      <w:r w:rsidR="00363DA1" w:rsidRPr="00A73EF7">
        <w:rPr>
          <w:rFonts w:asciiTheme="minorHAnsi" w:hAnsiTheme="minorHAnsi" w:cstheme="minorHAnsi"/>
          <w:lang w:eastAsia="zh-CN"/>
        </w:rPr>
        <w:t>略有下降</w:t>
      </w:r>
      <w:r w:rsidR="00F21731" w:rsidRPr="00A73EF7">
        <w:rPr>
          <w:rFonts w:asciiTheme="minorHAnsi" w:hAnsiTheme="minorHAnsi" w:cstheme="minorHAnsi"/>
          <w:lang w:eastAsia="zh-CN"/>
        </w:rPr>
        <w:t>（</w:t>
      </w:r>
      <w:r w:rsidR="00F21731" w:rsidRPr="00A73EF7">
        <w:rPr>
          <w:rFonts w:asciiTheme="minorHAnsi" w:hAnsiTheme="minorHAnsi" w:cstheme="minorHAnsi"/>
          <w:lang w:eastAsia="zh-CN"/>
        </w:rPr>
        <w:t>-</w:t>
      </w:r>
      <w:r w:rsidR="00F21731" w:rsidRPr="00A73EF7">
        <w:rPr>
          <w:rFonts w:asciiTheme="minorHAnsi" w:hAnsiTheme="minorHAnsi" w:cstheme="minorHAnsi" w:hint="eastAsia"/>
          <w:lang w:eastAsia="zh-CN"/>
        </w:rPr>
        <w:t>10</w:t>
      </w:r>
      <w:proofErr w:type="gramStart"/>
      <w:r w:rsidR="00F21731" w:rsidRPr="00A73EF7">
        <w:rPr>
          <w:rFonts w:asciiTheme="minorHAnsi" w:hAnsiTheme="minorHAnsi" w:cstheme="minorHAnsi"/>
          <w:lang w:eastAsia="zh-CN"/>
        </w:rPr>
        <w:t>万瑞</w:t>
      </w:r>
      <w:proofErr w:type="gramEnd"/>
      <w:r w:rsidR="00F21731" w:rsidRPr="00A73EF7">
        <w:rPr>
          <w:rFonts w:asciiTheme="minorHAnsi" w:hAnsiTheme="minorHAnsi" w:cstheme="minorHAnsi"/>
          <w:lang w:eastAsia="zh-CN"/>
        </w:rPr>
        <w:t>郎）</w:t>
      </w:r>
      <w:r w:rsidRPr="00A73EF7">
        <w:rPr>
          <w:rFonts w:asciiTheme="minorHAnsi" w:hAnsiTheme="minorHAnsi" w:cstheme="minorHAnsi"/>
          <w:lang w:eastAsia="zh-CN"/>
        </w:rPr>
        <w:t>。</w:t>
      </w:r>
    </w:p>
    <w:p w:rsidR="00597ED0" w:rsidRPr="00A73EF7" w:rsidRDefault="00C6502F" w:rsidP="00711903">
      <w:pPr>
        <w:pStyle w:val="Heading2"/>
        <w:rPr>
          <w:rFonts w:asciiTheme="minorHAnsi" w:hAnsiTheme="minorHAnsi" w:cstheme="minorHAnsi"/>
          <w:lang w:eastAsia="zh-CN"/>
        </w:rPr>
      </w:pPr>
      <w:bookmarkStart w:id="54" w:name="_Toc358298713"/>
      <w:bookmarkStart w:id="55" w:name="_Toc396212638"/>
      <w:bookmarkStart w:id="56" w:name="_Toc482982304"/>
      <w:bookmarkStart w:id="57" w:name="_Toc11084917"/>
      <w:r w:rsidRPr="00A73EF7">
        <w:rPr>
          <w:rFonts w:asciiTheme="minorHAnsi" w:hAnsiTheme="minorHAnsi" w:cstheme="minorHAnsi"/>
          <w:lang w:eastAsia="zh-CN"/>
        </w:rPr>
        <w:t>现金和现金等价物</w:t>
      </w:r>
      <w:bookmarkEnd w:id="54"/>
      <w:bookmarkEnd w:id="55"/>
      <w:bookmarkEnd w:id="56"/>
      <w:bookmarkEnd w:id="57"/>
    </w:p>
    <w:p w:rsidR="00C6502F" w:rsidRPr="00A73EF7" w:rsidRDefault="002F2442" w:rsidP="006F212E">
      <w:pPr>
        <w:rPr>
          <w:rFonts w:asciiTheme="minorHAnsi" w:hAnsiTheme="minorHAnsi" w:cstheme="minorHAnsi"/>
          <w:lang w:eastAsia="zh-CN"/>
        </w:rPr>
      </w:pPr>
      <w:r w:rsidRPr="00A73EF7">
        <w:rPr>
          <w:rFonts w:asciiTheme="minorHAnsi" w:hAnsiTheme="minorHAnsi" w:cstheme="minorHAnsi"/>
          <w:lang w:eastAsia="zh-CN"/>
        </w:rPr>
        <w:t>5</w:t>
      </w:r>
      <w:r w:rsidRPr="00A73EF7">
        <w:rPr>
          <w:rFonts w:asciiTheme="minorHAnsi" w:hAnsiTheme="minorHAnsi" w:cstheme="minorHAnsi"/>
          <w:lang w:eastAsia="zh-CN"/>
        </w:rPr>
        <w:tab/>
      </w:r>
      <w:r w:rsidRPr="00A73EF7">
        <w:rPr>
          <w:rFonts w:asciiTheme="minorHAnsi" w:hAnsiTheme="minorHAnsi" w:cstheme="minorHAnsi" w:hint="eastAsia"/>
          <w:lang w:eastAsia="zh-CN"/>
        </w:rPr>
        <w:t>“</w:t>
      </w:r>
      <w:r w:rsidR="00C6502F" w:rsidRPr="00A73EF7">
        <w:rPr>
          <w:rFonts w:asciiTheme="minorHAnsi" w:hAnsiTheme="minorHAnsi" w:cstheme="minorHAnsi"/>
          <w:lang w:eastAsia="zh-CN"/>
        </w:rPr>
        <w:t>现金和现金等价物</w:t>
      </w:r>
      <w:r w:rsidRPr="00A73EF7">
        <w:rPr>
          <w:rFonts w:asciiTheme="minorHAnsi" w:hAnsiTheme="minorHAnsi" w:cstheme="minorHAnsi" w:hint="eastAsia"/>
          <w:lang w:eastAsia="zh-CN"/>
        </w:rPr>
        <w:t>”</w:t>
      </w:r>
      <w:r w:rsidR="00C6502F" w:rsidRPr="00A73EF7">
        <w:rPr>
          <w:rFonts w:asciiTheme="minorHAnsi" w:hAnsiTheme="minorHAnsi" w:cstheme="minorHAnsi"/>
          <w:lang w:eastAsia="zh-CN"/>
        </w:rPr>
        <w:t>分标题下的总金额</w:t>
      </w:r>
      <w:r w:rsidR="00597ED0" w:rsidRPr="00A73EF7">
        <w:rPr>
          <w:rFonts w:asciiTheme="minorHAnsi" w:hAnsiTheme="minorHAnsi" w:cstheme="minorHAnsi" w:hint="eastAsia"/>
          <w:lang w:eastAsia="zh-CN"/>
        </w:rPr>
        <w:t>为</w:t>
      </w:r>
      <w:r w:rsidR="00C6502F" w:rsidRPr="00A73EF7">
        <w:rPr>
          <w:rFonts w:asciiTheme="minorHAnsi" w:hAnsiTheme="minorHAnsi" w:cstheme="minorHAnsi"/>
          <w:lang w:eastAsia="zh-CN"/>
        </w:rPr>
        <w:t>1.</w:t>
      </w:r>
      <w:r w:rsidR="00AB748A" w:rsidRPr="00A73EF7">
        <w:rPr>
          <w:rFonts w:asciiTheme="minorHAnsi" w:hAnsiTheme="minorHAnsi" w:cstheme="minorHAnsi"/>
          <w:lang w:eastAsia="zh-CN"/>
        </w:rPr>
        <w:t>618</w:t>
      </w:r>
      <w:r w:rsidR="00C40BCB" w:rsidRPr="00A73EF7">
        <w:rPr>
          <w:rFonts w:asciiTheme="minorHAnsi" w:hAnsiTheme="minorHAnsi" w:cstheme="minorHAnsi"/>
          <w:lang w:eastAsia="zh-CN"/>
        </w:rPr>
        <w:t>亿瑞郎，与</w:t>
      </w:r>
      <w:r w:rsidR="00C40BCB" w:rsidRPr="00A73EF7">
        <w:rPr>
          <w:rFonts w:asciiTheme="minorHAnsi" w:hAnsiTheme="minorHAnsi" w:cstheme="minorHAnsi"/>
          <w:lang w:eastAsia="zh-CN"/>
        </w:rPr>
        <w:t>2</w:t>
      </w:r>
      <w:r w:rsidR="00C6502F" w:rsidRPr="00A73EF7">
        <w:rPr>
          <w:rFonts w:asciiTheme="minorHAnsi" w:hAnsiTheme="minorHAnsi" w:cstheme="minorHAnsi"/>
          <w:lang w:eastAsia="zh-CN"/>
        </w:rPr>
        <w:t>01</w:t>
      </w:r>
      <w:r w:rsidR="00AB748A" w:rsidRPr="00A73EF7">
        <w:rPr>
          <w:rFonts w:asciiTheme="minorHAnsi" w:hAnsiTheme="minorHAnsi" w:cstheme="minorHAnsi"/>
          <w:lang w:eastAsia="zh-CN"/>
        </w:rPr>
        <w:t>7</w:t>
      </w:r>
      <w:r w:rsidR="00C6502F" w:rsidRPr="00A73EF7">
        <w:rPr>
          <w:rFonts w:asciiTheme="minorHAnsi" w:hAnsiTheme="minorHAnsi" w:cstheme="minorHAnsi"/>
          <w:lang w:eastAsia="zh-CN"/>
        </w:rPr>
        <w:t>年的</w:t>
      </w:r>
      <w:r w:rsidR="00F21731" w:rsidRPr="00A73EF7">
        <w:rPr>
          <w:rFonts w:asciiTheme="minorHAnsi" w:hAnsiTheme="minorHAnsi" w:cstheme="minorHAnsi" w:hint="eastAsia"/>
          <w:lang w:eastAsia="zh-CN"/>
        </w:rPr>
        <w:t>1.</w:t>
      </w:r>
      <w:r w:rsidR="00AB748A" w:rsidRPr="00A73EF7">
        <w:rPr>
          <w:rFonts w:asciiTheme="minorHAnsi" w:hAnsiTheme="minorHAnsi" w:cstheme="minorHAnsi"/>
          <w:lang w:eastAsia="zh-CN"/>
        </w:rPr>
        <w:t>353</w:t>
      </w:r>
      <w:r w:rsidR="00F21731" w:rsidRPr="00A73EF7">
        <w:rPr>
          <w:rFonts w:asciiTheme="minorHAnsi" w:hAnsiTheme="minorHAnsi" w:cstheme="minorHAnsi" w:hint="eastAsia"/>
          <w:lang w:eastAsia="zh-CN"/>
        </w:rPr>
        <w:t>亿</w:t>
      </w:r>
      <w:r w:rsidR="00C6502F" w:rsidRPr="00A73EF7">
        <w:rPr>
          <w:rFonts w:asciiTheme="minorHAnsi" w:hAnsiTheme="minorHAnsi" w:cstheme="minorHAnsi"/>
          <w:lang w:eastAsia="zh-CN"/>
        </w:rPr>
        <w:t>瑞郎相比增加了</w:t>
      </w:r>
      <w:r w:rsidR="00AB748A" w:rsidRPr="00A73EF7">
        <w:rPr>
          <w:rFonts w:asciiTheme="minorHAnsi" w:hAnsiTheme="minorHAnsi" w:cstheme="minorHAnsi"/>
          <w:lang w:eastAsia="zh-CN"/>
        </w:rPr>
        <w:t>19.6</w:t>
      </w:r>
      <w:r w:rsidR="00C6502F" w:rsidRPr="00A73EF7">
        <w:rPr>
          <w:rFonts w:asciiTheme="minorHAnsi" w:hAnsiTheme="minorHAnsi" w:cstheme="minorHAnsi"/>
          <w:lang w:eastAsia="zh-CN"/>
        </w:rPr>
        <w:t>%</w:t>
      </w:r>
      <w:r w:rsidR="00C6502F" w:rsidRPr="00A73EF7">
        <w:rPr>
          <w:rFonts w:asciiTheme="minorHAnsi" w:hAnsiTheme="minorHAnsi" w:cstheme="minorHAnsi"/>
          <w:lang w:eastAsia="zh-CN"/>
        </w:rPr>
        <w:t>，其中包括截至</w:t>
      </w:r>
      <w:r w:rsidR="00C6502F" w:rsidRPr="00A73EF7">
        <w:rPr>
          <w:rFonts w:asciiTheme="minorHAnsi" w:hAnsiTheme="minorHAnsi" w:cstheme="minorHAnsi"/>
          <w:lang w:eastAsia="zh-CN"/>
        </w:rPr>
        <w:t>201</w:t>
      </w:r>
      <w:r w:rsidR="00A57D51" w:rsidRPr="00A73EF7">
        <w:rPr>
          <w:rFonts w:asciiTheme="minorHAnsi" w:hAnsiTheme="minorHAnsi" w:cstheme="minorHAnsi"/>
          <w:lang w:eastAsia="zh-CN"/>
        </w:rPr>
        <w:t>8</w:t>
      </w:r>
      <w:r w:rsidR="00C6502F" w:rsidRPr="00A73EF7">
        <w:rPr>
          <w:rFonts w:asciiTheme="minorHAnsi" w:hAnsiTheme="minorHAnsi" w:cstheme="minorHAnsi"/>
          <w:lang w:eastAsia="zh-CN"/>
        </w:rPr>
        <w:t>年</w:t>
      </w:r>
      <w:r w:rsidR="00C6502F" w:rsidRPr="00A73EF7">
        <w:rPr>
          <w:rFonts w:asciiTheme="minorHAnsi" w:hAnsiTheme="minorHAnsi" w:cstheme="minorHAnsi"/>
          <w:lang w:eastAsia="zh-CN"/>
        </w:rPr>
        <w:t>12</w:t>
      </w:r>
      <w:r w:rsidR="00C6502F" w:rsidRPr="00A73EF7">
        <w:rPr>
          <w:rFonts w:asciiTheme="minorHAnsi" w:hAnsiTheme="minorHAnsi" w:cstheme="minorHAnsi"/>
          <w:lang w:eastAsia="zh-CN"/>
        </w:rPr>
        <w:t>月</w:t>
      </w:r>
      <w:r w:rsidR="00C6502F" w:rsidRPr="00A73EF7">
        <w:rPr>
          <w:rFonts w:asciiTheme="minorHAnsi" w:hAnsiTheme="minorHAnsi" w:cstheme="minorHAnsi"/>
          <w:lang w:eastAsia="zh-CN"/>
        </w:rPr>
        <w:t>31</w:t>
      </w:r>
      <w:r w:rsidR="00C6502F" w:rsidRPr="00A73EF7">
        <w:rPr>
          <w:rFonts w:asciiTheme="minorHAnsi" w:hAnsiTheme="minorHAnsi" w:cstheme="minorHAnsi"/>
          <w:lang w:eastAsia="zh-CN"/>
        </w:rPr>
        <w:t>日的所有库存现金和国际电联在邮局和银行设立的活期存款账户余额。</w:t>
      </w:r>
      <w:r w:rsidR="00597ED0" w:rsidRPr="00A73EF7">
        <w:rPr>
          <w:rFonts w:asciiTheme="minorHAnsi" w:hAnsiTheme="minorHAnsi" w:cstheme="minorHAnsi" w:hint="eastAsia"/>
          <w:lang w:eastAsia="zh-CN"/>
        </w:rPr>
        <w:t>这一增长</w:t>
      </w:r>
      <w:r w:rsidR="00597ED0" w:rsidRPr="00A73EF7">
        <w:rPr>
          <w:rFonts w:asciiTheme="minorHAnsi" w:hAnsiTheme="minorHAnsi" w:cstheme="minorHAnsi"/>
          <w:lang w:eastAsia="zh-CN"/>
        </w:rPr>
        <w:t>主要归功于约占该分标题下总金额</w:t>
      </w:r>
      <w:r w:rsidR="008D2474" w:rsidRPr="00A73EF7">
        <w:rPr>
          <w:rFonts w:asciiTheme="minorHAnsi" w:hAnsiTheme="minorHAnsi" w:cstheme="minorHAnsi"/>
          <w:lang w:eastAsia="zh-CN"/>
        </w:rPr>
        <w:t>15.9</w:t>
      </w:r>
      <w:r w:rsidR="00597ED0" w:rsidRPr="00A73EF7">
        <w:rPr>
          <w:rFonts w:asciiTheme="minorHAnsi" w:hAnsiTheme="minorHAnsi" w:cstheme="minorHAnsi"/>
          <w:lang w:eastAsia="zh-CN"/>
        </w:rPr>
        <w:t>%</w:t>
      </w:r>
      <w:r w:rsidR="00597ED0" w:rsidRPr="00A73EF7">
        <w:rPr>
          <w:rFonts w:asciiTheme="minorHAnsi" w:hAnsiTheme="minorHAnsi" w:cstheme="minorHAnsi"/>
          <w:lang w:eastAsia="zh-CN"/>
        </w:rPr>
        <w:t>的</w:t>
      </w:r>
      <w:r w:rsidRPr="00A73EF7">
        <w:rPr>
          <w:rFonts w:asciiTheme="minorHAnsi" w:hAnsiTheme="minorHAnsi" w:cstheme="minorHAnsi" w:hint="eastAsia"/>
          <w:lang w:eastAsia="zh-CN"/>
        </w:rPr>
        <w:t>“</w:t>
      </w:r>
      <w:r w:rsidR="00C6502F" w:rsidRPr="00A73EF7">
        <w:rPr>
          <w:rFonts w:asciiTheme="minorHAnsi" w:hAnsiTheme="minorHAnsi" w:cstheme="minorHAnsi"/>
          <w:lang w:eastAsia="zh-CN"/>
        </w:rPr>
        <w:t>银行瑞郎活期存款账户</w:t>
      </w:r>
      <w:r w:rsidR="00C40BCB" w:rsidRPr="00A73EF7">
        <w:rPr>
          <w:rFonts w:asciiTheme="minorHAnsi" w:hAnsiTheme="minorHAnsi" w:cstheme="minorHAnsi"/>
          <w:lang w:eastAsia="zh-CN"/>
        </w:rPr>
        <w:t>金额</w:t>
      </w:r>
      <w:r w:rsidRPr="00A73EF7">
        <w:rPr>
          <w:rFonts w:asciiTheme="minorHAnsi" w:hAnsiTheme="minorHAnsi" w:cstheme="minorHAnsi" w:hint="eastAsia"/>
          <w:lang w:eastAsia="zh-CN"/>
        </w:rPr>
        <w:t>”</w:t>
      </w:r>
      <w:r w:rsidR="00C6502F" w:rsidRPr="00A73EF7">
        <w:rPr>
          <w:rFonts w:asciiTheme="minorHAnsi" w:hAnsiTheme="minorHAnsi" w:cstheme="minorHAnsi"/>
          <w:lang w:eastAsia="zh-CN"/>
        </w:rPr>
        <w:t>（</w:t>
      </w:r>
      <w:r w:rsidR="00C6502F" w:rsidRPr="00A73EF7">
        <w:rPr>
          <w:rFonts w:asciiTheme="minorHAnsi" w:hAnsiTheme="minorHAnsi" w:cstheme="minorHAnsi"/>
          <w:lang w:eastAsia="zh-CN"/>
        </w:rPr>
        <w:t>+</w:t>
      </w:r>
      <w:r w:rsidR="00A57D51" w:rsidRPr="00A73EF7">
        <w:rPr>
          <w:rFonts w:asciiTheme="minorHAnsi" w:hAnsiTheme="minorHAnsi" w:cstheme="minorHAnsi"/>
          <w:lang w:eastAsia="zh-CN"/>
        </w:rPr>
        <w:t>590</w:t>
      </w:r>
      <w:proofErr w:type="gramStart"/>
      <w:r w:rsidR="00C6502F" w:rsidRPr="00A73EF7">
        <w:rPr>
          <w:rFonts w:asciiTheme="minorHAnsi" w:hAnsiTheme="minorHAnsi" w:cstheme="minorHAnsi"/>
          <w:lang w:eastAsia="zh-CN"/>
        </w:rPr>
        <w:t>万瑞</w:t>
      </w:r>
      <w:proofErr w:type="gramEnd"/>
      <w:r w:rsidR="00C6502F" w:rsidRPr="00A73EF7">
        <w:rPr>
          <w:rFonts w:asciiTheme="minorHAnsi" w:hAnsiTheme="minorHAnsi" w:cstheme="minorHAnsi"/>
          <w:lang w:eastAsia="zh-CN"/>
        </w:rPr>
        <w:t>郎</w:t>
      </w:r>
      <w:r w:rsidR="00597ED0" w:rsidRPr="00A73EF7">
        <w:rPr>
          <w:rFonts w:asciiTheme="minorHAnsi" w:hAnsiTheme="minorHAnsi" w:cstheme="minorHAnsi"/>
          <w:lang w:eastAsia="zh-CN"/>
        </w:rPr>
        <w:t>）</w:t>
      </w:r>
      <w:r w:rsidR="00C6502F" w:rsidRPr="00A73EF7">
        <w:rPr>
          <w:rFonts w:asciiTheme="minorHAnsi" w:hAnsiTheme="minorHAnsi" w:cstheme="minorHAnsi"/>
          <w:lang w:eastAsia="zh-CN"/>
        </w:rPr>
        <w:t>，</w:t>
      </w:r>
      <w:r w:rsidR="00597ED0" w:rsidRPr="00A73EF7">
        <w:rPr>
          <w:rFonts w:asciiTheme="minorHAnsi" w:hAnsiTheme="minorHAnsi" w:cstheme="minorHAnsi"/>
          <w:lang w:eastAsia="zh-CN"/>
        </w:rPr>
        <w:t>以及约占该分标题下总金额</w:t>
      </w:r>
      <w:r w:rsidR="008D2474" w:rsidRPr="00A73EF7">
        <w:rPr>
          <w:rFonts w:asciiTheme="minorHAnsi" w:hAnsiTheme="minorHAnsi" w:cstheme="minorHAnsi"/>
          <w:lang w:eastAsia="zh-CN"/>
        </w:rPr>
        <w:t>67.8</w:t>
      </w:r>
      <w:r w:rsidR="00597ED0" w:rsidRPr="00A73EF7">
        <w:rPr>
          <w:rFonts w:asciiTheme="minorHAnsi" w:hAnsiTheme="minorHAnsi" w:cstheme="minorHAnsi"/>
          <w:lang w:eastAsia="zh-CN"/>
        </w:rPr>
        <w:t>%</w:t>
      </w:r>
      <w:r w:rsidR="00597ED0" w:rsidRPr="00A73EF7">
        <w:rPr>
          <w:rFonts w:asciiTheme="minorHAnsi" w:hAnsiTheme="minorHAnsi" w:cstheme="minorHAnsi"/>
          <w:lang w:eastAsia="zh-CN"/>
        </w:rPr>
        <w:t>的</w:t>
      </w:r>
      <w:r w:rsidRPr="00A73EF7">
        <w:rPr>
          <w:rFonts w:asciiTheme="minorHAnsi" w:hAnsiTheme="minorHAnsi" w:cstheme="minorHAnsi" w:hint="eastAsia"/>
          <w:lang w:eastAsia="zh-CN"/>
        </w:rPr>
        <w:t>“</w:t>
      </w:r>
      <w:r w:rsidR="00C40BCB" w:rsidRPr="00A73EF7">
        <w:rPr>
          <w:rFonts w:asciiTheme="minorHAnsi" w:hAnsiTheme="minorHAnsi" w:cstheme="minorHAnsi" w:hint="eastAsia"/>
          <w:lang w:eastAsia="zh-CN"/>
        </w:rPr>
        <w:t>即付</w:t>
      </w:r>
      <w:r w:rsidR="00C6502F" w:rsidRPr="00A73EF7">
        <w:rPr>
          <w:rFonts w:asciiTheme="minorHAnsi" w:hAnsiTheme="minorHAnsi" w:cstheme="minorHAnsi"/>
          <w:lang w:eastAsia="zh-CN"/>
        </w:rPr>
        <w:t>存款账户</w:t>
      </w:r>
      <w:r w:rsidRPr="00A73EF7">
        <w:rPr>
          <w:rFonts w:asciiTheme="minorHAnsi" w:hAnsiTheme="minorHAnsi" w:cstheme="minorHAnsi" w:hint="eastAsia"/>
          <w:lang w:eastAsia="zh-CN"/>
        </w:rPr>
        <w:t>”</w:t>
      </w:r>
      <w:r w:rsidR="00C6502F" w:rsidRPr="00A73EF7">
        <w:rPr>
          <w:rFonts w:asciiTheme="minorHAnsi" w:hAnsiTheme="minorHAnsi" w:cstheme="minorHAnsi"/>
          <w:lang w:eastAsia="zh-CN"/>
        </w:rPr>
        <w:t>（瑞郎</w:t>
      </w:r>
      <w:r w:rsidR="00597ED0" w:rsidRPr="00A73EF7">
        <w:rPr>
          <w:rFonts w:asciiTheme="minorHAnsi" w:hAnsiTheme="minorHAnsi" w:cstheme="minorHAnsi"/>
          <w:lang w:eastAsia="zh-CN"/>
        </w:rPr>
        <w:t>）</w:t>
      </w:r>
      <w:r w:rsidR="00D61B3E" w:rsidRPr="00A73EF7">
        <w:rPr>
          <w:rFonts w:asciiTheme="minorHAnsi" w:hAnsiTheme="minorHAnsi" w:cstheme="minorHAnsi"/>
          <w:lang w:eastAsia="zh-CN"/>
        </w:rPr>
        <w:t>（</w:t>
      </w:r>
      <w:r w:rsidR="00B70807" w:rsidRPr="00A73EF7">
        <w:rPr>
          <w:rFonts w:asciiTheme="minorHAnsi" w:hAnsiTheme="minorHAnsi" w:cstheme="minorHAnsi"/>
          <w:lang w:eastAsia="zh-CN"/>
        </w:rPr>
        <w:t>+</w:t>
      </w:r>
      <w:r w:rsidR="00D61B3E" w:rsidRPr="00A73EF7">
        <w:rPr>
          <w:rFonts w:asciiTheme="minorHAnsi" w:hAnsiTheme="minorHAnsi" w:cstheme="minorHAnsi"/>
          <w:lang w:eastAsia="zh-CN"/>
        </w:rPr>
        <w:t>2100</w:t>
      </w:r>
      <w:proofErr w:type="gramStart"/>
      <w:r w:rsidR="00D61B3E" w:rsidRPr="00A73EF7">
        <w:rPr>
          <w:rFonts w:asciiTheme="minorHAnsi" w:hAnsiTheme="minorHAnsi" w:cstheme="minorHAnsi"/>
          <w:lang w:eastAsia="zh-CN"/>
        </w:rPr>
        <w:t>万瑞</w:t>
      </w:r>
      <w:proofErr w:type="gramEnd"/>
      <w:r w:rsidR="00D61B3E" w:rsidRPr="00A73EF7">
        <w:rPr>
          <w:rFonts w:asciiTheme="minorHAnsi" w:hAnsiTheme="minorHAnsi" w:cstheme="minorHAnsi"/>
          <w:lang w:eastAsia="zh-CN"/>
        </w:rPr>
        <w:t>郎），与此同时，占分标题下总金额的</w:t>
      </w:r>
      <w:r w:rsidR="00D61B3E" w:rsidRPr="00A73EF7">
        <w:rPr>
          <w:rFonts w:asciiTheme="minorHAnsi" w:hAnsiTheme="minorHAnsi" w:cstheme="minorHAnsi"/>
          <w:lang w:eastAsia="zh-CN"/>
        </w:rPr>
        <w:t>15.7</w:t>
      </w:r>
      <w:r w:rsidR="00D61B3E" w:rsidRPr="00A73EF7">
        <w:rPr>
          <w:rFonts w:asciiTheme="minorHAnsi" w:hAnsiTheme="minorHAnsi" w:cstheme="minorHAnsi" w:hint="eastAsia"/>
          <w:lang w:eastAsia="zh-CN"/>
        </w:rPr>
        <w:t>%</w:t>
      </w:r>
      <w:r w:rsidR="00D61B3E" w:rsidRPr="00A73EF7">
        <w:rPr>
          <w:rFonts w:asciiTheme="minorEastAsia" w:eastAsiaTheme="minorEastAsia" w:hAnsiTheme="minorEastAsia" w:cstheme="minorHAnsi"/>
          <w:lang w:eastAsia="zh-CN"/>
        </w:rPr>
        <w:t>“银行外币活期存款账户”略有减少（</w:t>
      </w:r>
      <w:r w:rsidR="00B70807" w:rsidRPr="00A73EF7">
        <w:rPr>
          <w:rFonts w:asciiTheme="minorHAnsi" w:eastAsiaTheme="minorEastAsia" w:hAnsiTheme="minorHAnsi" w:cstheme="minorHAnsi"/>
          <w:lang w:eastAsia="zh-CN"/>
        </w:rPr>
        <w:t>-</w:t>
      </w:r>
      <w:r w:rsidR="00D61B3E" w:rsidRPr="00A73EF7">
        <w:rPr>
          <w:rFonts w:asciiTheme="minorHAnsi" w:eastAsiaTheme="minorEastAsia" w:hAnsiTheme="minorHAnsi" w:cstheme="minorHAnsi"/>
          <w:lang w:eastAsia="zh-CN"/>
        </w:rPr>
        <w:t>30</w:t>
      </w:r>
      <w:proofErr w:type="gramStart"/>
      <w:r w:rsidR="00D61B3E" w:rsidRPr="00A73EF7">
        <w:rPr>
          <w:rFonts w:asciiTheme="minorEastAsia" w:eastAsiaTheme="minorEastAsia" w:hAnsiTheme="minorEastAsia" w:cstheme="minorHAnsi"/>
          <w:lang w:eastAsia="zh-CN"/>
        </w:rPr>
        <w:t>万瑞</w:t>
      </w:r>
      <w:proofErr w:type="gramEnd"/>
      <w:r w:rsidR="00D61B3E" w:rsidRPr="00A73EF7">
        <w:rPr>
          <w:rFonts w:asciiTheme="minorEastAsia" w:eastAsiaTheme="minorEastAsia" w:hAnsiTheme="minorEastAsia" w:cstheme="minorHAnsi"/>
          <w:lang w:eastAsia="zh-CN"/>
        </w:rPr>
        <w:t>郎）。</w:t>
      </w:r>
      <w:r w:rsidR="00C6502F" w:rsidRPr="00A73EF7">
        <w:rPr>
          <w:rFonts w:asciiTheme="minorHAnsi" w:hAnsiTheme="minorHAnsi" w:cstheme="minorHAnsi"/>
          <w:lang w:eastAsia="zh-CN"/>
        </w:rPr>
        <w:t>财务工作报告说明</w:t>
      </w:r>
      <w:r w:rsidR="00C6502F" w:rsidRPr="00A73EF7">
        <w:rPr>
          <w:rFonts w:asciiTheme="minorHAnsi" w:hAnsiTheme="minorHAnsi" w:cstheme="minorHAnsi"/>
          <w:lang w:eastAsia="zh-CN"/>
        </w:rPr>
        <w:t>6</w:t>
      </w:r>
      <w:r w:rsidR="00D61B3E" w:rsidRPr="00A73EF7">
        <w:rPr>
          <w:rFonts w:asciiTheme="minorHAnsi" w:hAnsiTheme="minorHAnsi" w:cstheme="minorHAnsi"/>
          <w:lang w:eastAsia="zh-CN"/>
        </w:rPr>
        <w:t>对现金和现金等价物做出了详尽的细分</w:t>
      </w:r>
      <w:r w:rsidR="00C6502F" w:rsidRPr="00A73EF7">
        <w:rPr>
          <w:rFonts w:asciiTheme="minorHAnsi" w:hAnsiTheme="minorHAnsi" w:cstheme="minorHAnsi"/>
          <w:lang w:eastAsia="zh-CN"/>
        </w:rPr>
        <w:t>。</w:t>
      </w:r>
    </w:p>
    <w:p w:rsidR="00C6502F" w:rsidRPr="00A73EF7" w:rsidRDefault="00C6502F" w:rsidP="006F212E">
      <w:pPr>
        <w:rPr>
          <w:rFonts w:asciiTheme="minorHAnsi" w:hAnsiTheme="minorHAnsi" w:cstheme="minorHAnsi"/>
          <w:lang w:eastAsia="zh-CN"/>
        </w:rPr>
      </w:pPr>
      <w:r w:rsidRPr="00A73EF7">
        <w:rPr>
          <w:rFonts w:asciiTheme="minorHAnsi" w:hAnsiTheme="minorHAnsi" w:cstheme="minorHAnsi"/>
          <w:lang w:eastAsia="zh-CN"/>
        </w:rPr>
        <w:lastRenderedPageBreak/>
        <w:t>6</w:t>
      </w:r>
      <w:r w:rsidRPr="00A73EF7">
        <w:rPr>
          <w:rFonts w:asciiTheme="minorHAnsi" w:hAnsiTheme="minorHAnsi" w:cstheme="minorHAnsi"/>
          <w:lang w:eastAsia="zh-CN"/>
        </w:rPr>
        <w:tab/>
      </w:r>
      <w:r w:rsidRPr="00A73EF7">
        <w:rPr>
          <w:rFonts w:asciiTheme="minorHAnsi" w:hAnsiTheme="minorHAnsi" w:cstheme="minorHAnsi"/>
          <w:lang w:eastAsia="zh-CN"/>
        </w:rPr>
        <w:t>我们要求所有与国际电联有业务关系的银行确认国际电联截至</w:t>
      </w:r>
      <w:r w:rsidRPr="00A73EF7">
        <w:rPr>
          <w:rFonts w:asciiTheme="minorHAnsi" w:hAnsiTheme="minorHAnsi" w:cstheme="minorHAnsi"/>
          <w:lang w:eastAsia="zh-CN"/>
        </w:rPr>
        <w:t>201</w:t>
      </w:r>
      <w:r w:rsidR="00655AE4" w:rsidRPr="00A73EF7">
        <w:rPr>
          <w:rFonts w:asciiTheme="minorHAnsi" w:hAnsiTheme="minorHAnsi" w:cstheme="minorHAnsi"/>
          <w:lang w:eastAsia="zh-CN"/>
        </w:rPr>
        <w:t>8</w:t>
      </w:r>
      <w:r w:rsidRPr="00A73EF7">
        <w:rPr>
          <w:rFonts w:asciiTheme="minorHAnsi" w:hAnsiTheme="minorHAnsi" w:cstheme="minorHAnsi"/>
          <w:lang w:eastAsia="zh-CN"/>
        </w:rPr>
        <w:t>年</w:t>
      </w:r>
      <w:r w:rsidRPr="00A73EF7">
        <w:rPr>
          <w:rFonts w:asciiTheme="minorHAnsi" w:hAnsiTheme="minorHAnsi" w:cstheme="minorHAnsi"/>
          <w:lang w:eastAsia="zh-CN"/>
        </w:rPr>
        <w:t>12</w:t>
      </w:r>
      <w:r w:rsidRPr="00A73EF7">
        <w:rPr>
          <w:rFonts w:asciiTheme="minorHAnsi" w:hAnsiTheme="minorHAnsi" w:cstheme="minorHAnsi"/>
          <w:lang w:eastAsia="zh-CN"/>
        </w:rPr>
        <w:t>月</w:t>
      </w:r>
      <w:r w:rsidRPr="00A73EF7">
        <w:rPr>
          <w:rFonts w:asciiTheme="minorHAnsi" w:hAnsiTheme="minorHAnsi" w:cstheme="minorHAnsi"/>
          <w:lang w:eastAsia="zh-CN"/>
        </w:rPr>
        <w:t>31</w:t>
      </w:r>
      <w:r w:rsidRPr="00A73EF7">
        <w:rPr>
          <w:rFonts w:asciiTheme="minorHAnsi" w:hAnsiTheme="minorHAnsi" w:cstheme="minorHAnsi"/>
          <w:lang w:eastAsia="zh-CN"/>
        </w:rPr>
        <w:t>日的活期存款账户余额</w:t>
      </w:r>
      <w:r w:rsidR="00E82FA9" w:rsidRPr="00A73EF7">
        <w:rPr>
          <w:rFonts w:asciiTheme="minorHAnsi" w:hAnsiTheme="minorHAnsi" w:cstheme="minorHAnsi" w:hint="eastAsia"/>
          <w:lang w:eastAsia="zh-CN"/>
        </w:rPr>
        <w:t>。</w:t>
      </w:r>
      <w:r w:rsidR="00E82FA9" w:rsidRPr="00A73EF7">
        <w:rPr>
          <w:rFonts w:asciiTheme="minorHAnsi" w:hAnsiTheme="minorHAnsi" w:cstheme="minorHAnsi"/>
          <w:lang w:eastAsia="zh-CN"/>
        </w:rPr>
        <w:t>经我们核实</w:t>
      </w:r>
      <w:r w:rsidR="00E82FA9" w:rsidRPr="00A73EF7">
        <w:rPr>
          <w:rFonts w:asciiTheme="minorHAnsi" w:hAnsiTheme="minorHAnsi" w:cstheme="minorHAnsi" w:hint="eastAsia"/>
          <w:lang w:eastAsia="zh-CN"/>
        </w:rPr>
        <w:t>，</w:t>
      </w:r>
      <w:r w:rsidRPr="00A73EF7">
        <w:rPr>
          <w:rFonts w:asciiTheme="minorHAnsi" w:hAnsiTheme="minorHAnsi" w:cstheme="minorHAnsi"/>
          <w:lang w:eastAsia="zh-CN"/>
        </w:rPr>
        <w:t>账户余额均已</w:t>
      </w:r>
      <w:r w:rsidR="00FF406C" w:rsidRPr="00A73EF7">
        <w:rPr>
          <w:rFonts w:asciiTheme="minorHAnsi" w:hAnsiTheme="minorHAnsi" w:cstheme="minorHAnsi" w:hint="eastAsia"/>
          <w:lang w:eastAsia="zh-CN"/>
        </w:rPr>
        <w:t>妥善</w:t>
      </w:r>
      <w:r w:rsidRPr="00A73EF7">
        <w:rPr>
          <w:rFonts w:asciiTheme="minorHAnsi" w:hAnsiTheme="minorHAnsi" w:cstheme="minorHAnsi"/>
          <w:lang w:eastAsia="zh-CN"/>
        </w:rPr>
        <w:t>入账。在银行确认中发现的</w:t>
      </w:r>
      <w:r w:rsidR="00FF406C" w:rsidRPr="00A73EF7">
        <w:rPr>
          <w:rFonts w:asciiTheme="minorHAnsi" w:hAnsiTheme="minorHAnsi" w:cstheme="minorHAnsi"/>
          <w:lang w:eastAsia="zh-CN"/>
        </w:rPr>
        <w:t>所有</w:t>
      </w:r>
      <w:r w:rsidRPr="00A73EF7">
        <w:rPr>
          <w:rFonts w:asciiTheme="minorHAnsi" w:hAnsiTheme="minorHAnsi" w:cstheme="minorHAnsi"/>
          <w:lang w:eastAsia="zh-CN"/>
        </w:rPr>
        <w:t>出入均已得到说明和合理解释。</w:t>
      </w:r>
      <w:r w:rsidR="004E1881" w:rsidRPr="00A73EF7">
        <w:rPr>
          <w:rFonts w:asciiTheme="minorHAnsi" w:hAnsiTheme="minorHAnsi" w:cstheme="minorHAnsi"/>
          <w:lang w:eastAsia="zh-CN"/>
        </w:rPr>
        <w:t>值得一提的是，</w:t>
      </w:r>
      <w:r w:rsidR="00FF406C" w:rsidRPr="00A73EF7">
        <w:rPr>
          <w:rFonts w:asciiTheme="minorHAnsi" w:hAnsiTheme="minorHAnsi" w:cstheme="minorHAnsi" w:hint="eastAsia"/>
          <w:lang w:eastAsia="zh-CN"/>
        </w:rPr>
        <w:t>我们</w:t>
      </w:r>
      <w:r w:rsidR="004E1881" w:rsidRPr="00A73EF7">
        <w:rPr>
          <w:rFonts w:asciiTheme="minorHAnsi" w:hAnsiTheme="minorHAnsi" w:cstheme="minorHAnsi" w:hint="eastAsia"/>
          <w:lang w:eastAsia="zh-CN"/>
        </w:rPr>
        <w:t>未从九家银行直接收到确认。</w:t>
      </w:r>
      <w:r w:rsidR="004E1881" w:rsidRPr="00A73EF7">
        <w:rPr>
          <w:rFonts w:asciiTheme="minorHAnsi" w:hAnsiTheme="minorHAnsi" w:cstheme="minorHAnsi"/>
          <w:lang w:eastAsia="zh-CN"/>
        </w:rPr>
        <w:t>我们对</w:t>
      </w:r>
      <w:r w:rsidR="00FF406C" w:rsidRPr="00A73EF7">
        <w:rPr>
          <w:rFonts w:asciiTheme="minorHAnsi" w:hAnsiTheme="minorHAnsi" w:cstheme="minorHAnsi"/>
          <w:lang w:eastAsia="zh-CN"/>
        </w:rPr>
        <w:t>管理层为使我们收到全部确认所做的工作表示感谢</w:t>
      </w:r>
      <w:r w:rsidR="00FF406C" w:rsidRPr="00A73EF7">
        <w:rPr>
          <w:rFonts w:asciiTheme="minorHAnsi" w:hAnsiTheme="minorHAnsi" w:cstheme="minorHAnsi" w:hint="eastAsia"/>
          <w:lang w:eastAsia="zh-CN"/>
        </w:rPr>
        <w:t>，</w:t>
      </w:r>
      <w:r w:rsidR="00E45BB9" w:rsidRPr="00A73EF7">
        <w:rPr>
          <w:rFonts w:asciiTheme="minorHAnsi" w:hAnsiTheme="minorHAnsi" w:cstheme="minorHAnsi" w:hint="eastAsia"/>
          <w:lang w:eastAsia="zh-CN"/>
        </w:rPr>
        <w:t>但这仍限值了</w:t>
      </w:r>
      <w:r w:rsidR="00FF406C" w:rsidRPr="00A73EF7">
        <w:rPr>
          <w:rFonts w:asciiTheme="minorHAnsi" w:hAnsiTheme="minorHAnsi" w:cstheme="minorHAnsi"/>
          <w:lang w:eastAsia="zh-CN"/>
        </w:rPr>
        <w:t>我们在</w:t>
      </w:r>
      <w:r w:rsidR="00E45BB9" w:rsidRPr="00A73EF7">
        <w:rPr>
          <w:rFonts w:asciiTheme="minorHAnsi" w:hAnsiTheme="minorHAnsi" w:cstheme="minorHAnsi" w:hint="eastAsia"/>
          <w:lang w:eastAsia="zh-CN"/>
        </w:rPr>
        <w:t>此方面开展</w:t>
      </w:r>
      <w:r w:rsidR="00FF406C" w:rsidRPr="00A73EF7">
        <w:rPr>
          <w:rFonts w:asciiTheme="minorHAnsi" w:hAnsiTheme="minorHAnsi" w:cstheme="minorHAnsi"/>
          <w:lang w:eastAsia="zh-CN"/>
        </w:rPr>
        <w:t>的工作</w:t>
      </w:r>
      <w:r w:rsidR="00FF406C" w:rsidRPr="00A73EF7">
        <w:rPr>
          <w:rFonts w:asciiTheme="minorHAnsi" w:hAnsiTheme="minorHAnsi" w:cstheme="minorHAnsi" w:hint="eastAsia"/>
          <w:lang w:eastAsia="zh-CN"/>
        </w:rPr>
        <w:t>。</w:t>
      </w:r>
    </w:p>
    <w:p w:rsidR="00C6502F" w:rsidRPr="00A73EF7" w:rsidRDefault="00C6502F" w:rsidP="00655AE4">
      <w:pPr>
        <w:rPr>
          <w:rFonts w:asciiTheme="minorHAnsi" w:hAnsiTheme="minorHAnsi" w:cstheme="minorHAnsi"/>
          <w:lang w:eastAsia="zh-CN"/>
        </w:rPr>
      </w:pPr>
      <w:r w:rsidRPr="00A73EF7">
        <w:rPr>
          <w:rFonts w:asciiTheme="minorHAnsi" w:hAnsiTheme="minorHAnsi" w:cstheme="minorHAnsi"/>
          <w:lang w:eastAsia="zh-CN"/>
        </w:rPr>
        <w:t>7</w:t>
      </w:r>
      <w:r w:rsidRPr="00A73EF7">
        <w:rPr>
          <w:rFonts w:asciiTheme="minorHAnsi" w:hAnsiTheme="minorHAnsi" w:cstheme="minorHAnsi"/>
          <w:lang w:eastAsia="zh-CN"/>
        </w:rPr>
        <w:tab/>
      </w:r>
      <w:r w:rsidRPr="00A73EF7">
        <w:rPr>
          <w:rFonts w:asciiTheme="minorHAnsi" w:hAnsiTheme="minorHAnsi" w:cstheme="minorHAnsi"/>
          <w:lang w:eastAsia="zh-CN"/>
        </w:rPr>
        <w:t>对于未收到的银行确认，管理层</w:t>
      </w:r>
      <w:r w:rsidR="00FF406C" w:rsidRPr="00A73EF7">
        <w:rPr>
          <w:rFonts w:asciiTheme="minorHAnsi" w:hAnsiTheme="minorHAnsi" w:cstheme="minorHAnsi" w:hint="eastAsia"/>
          <w:lang w:eastAsia="zh-CN"/>
        </w:rPr>
        <w:t>向</w:t>
      </w:r>
      <w:r w:rsidRPr="00A73EF7">
        <w:rPr>
          <w:rFonts w:asciiTheme="minorHAnsi" w:hAnsiTheme="minorHAnsi" w:cstheme="minorHAnsi"/>
          <w:lang w:eastAsia="zh-CN"/>
        </w:rPr>
        <w:t>我们提供了所有上述银行截至</w:t>
      </w:r>
      <w:r w:rsidRPr="00A73EF7">
        <w:rPr>
          <w:rFonts w:asciiTheme="minorHAnsi" w:hAnsiTheme="minorHAnsi" w:cstheme="minorHAnsi"/>
          <w:lang w:eastAsia="zh-CN"/>
        </w:rPr>
        <w:t>201</w:t>
      </w:r>
      <w:r w:rsidR="00655AE4" w:rsidRPr="00A73EF7">
        <w:rPr>
          <w:rFonts w:asciiTheme="minorHAnsi" w:hAnsiTheme="minorHAnsi" w:cstheme="minorHAnsi"/>
          <w:lang w:eastAsia="zh-CN"/>
        </w:rPr>
        <w:t>8</w:t>
      </w:r>
      <w:r w:rsidRPr="00A73EF7">
        <w:rPr>
          <w:rFonts w:asciiTheme="minorHAnsi" w:hAnsiTheme="minorHAnsi" w:cstheme="minorHAnsi"/>
          <w:lang w:eastAsia="zh-CN"/>
        </w:rPr>
        <w:t>年</w:t>
      </w:r>
      <w:r w:rsidRPr="00A73EF7">
        <w:rPr>
          <w:rFonts w:asciiTheme="minorHAnsi" w:hAnsiTheme="minorHAnsi" w:cstheme="minorHAnsi"/>
          <w:lang w:eastAsia="zh-CN"/>
        </w:rPr>
        <w:t>12</w:t>
      </w:r>
      <w:r w:rsidRPr="00A73EF7">
        <w:rPr>
          <w:rFonts w:asciiTheme="minorHAnsi" w:hAnsiTheme="minorHAnsi" w:cstheme="minorHAnsi"/>
          <w:lang w:eastAsia="zh-CN"/>
        </w:rPr>
        <w:t>月</w:t>
      </w:r>
      <w:r w:rsidRPr="00A73EF7">
        <w:rPr>
          <w:rFonts w:asciiTheme="minorHAnsi" w:hAnsiTheme="minorHAnsi" w:cstheme="minorHAnsi"/>
          <w:lang w:eastAsia="zh-CN"/>
        </w:rPr>
        <w:t>31</w:t>
      </w:r>
      <w:r w:rsidRPr="00A73EF7">
        <w:rPr>
          <w:rFonts w:asciiTheme="minorHAnsi" w:hAnsiTheme="minorHAnsi" w:cstheme="minorHAnsi"/>
          <w:lang w:eastAsia="zh-CN"/>
        </w:rPr>
        <w:t>日的报表副本</w:t>
      </w:r>
      <w:r w:rsidR="00BD40E3" w:rsidRPr="00A73EF7">
        <w:rPr>
          <w:rFonts w:asciiTheme="minorHAnsi" w:hAnsiTheme="minorHAnsi" w:cstheme="minorHAnsi" w:hint="eastAsia"/>
          <w:lang w:eastAsia="zh-CN"/>
        </w:rPr>
        <w:t>，</w:t>
      </w:r>
      <w:r w:rsidR="00BD40E3" w:rsidRPr="00A73EF7">
        <w:rPr>
          <w:rFonts w:asciiTheme="minorHAnsi" w:hAnsiTheme="minorHAnsi" w:cstheme="minorHAnsi"/>
          <w:lang w:eastAsia="zh-CN"/>
        </w:rPr>
        <w:t>使</w:t>
      </w:r>
      <w:r w:rsidRPr="00A73EF7">
        <w:rPr>
          <w:rFonts w:asciiTheme="minorHAnsi" w:hAnsiTheme="minorHAnsi" w:cstheme="minorHAnsi"/>
          <w:lang w:eastAsia="zh-CN"/>
        </w:rPr>
        <w:t>我们</w:t>
      </w:r>
      <w:r w:rsidR="00BD40E3" w:rsidRPr="00A73EF7">
        <w:rPr>
          <w:rFonts w:asciiTheme="minorHAnsi" w:hAnsiTheme="minorHAnsi" w:cstheme="minorHAnsi"/>
          <w:lang w:eastAsia="zh-CN"/>
        </w:rPr>
        <w:t>能够利</w:t>
      </w:r>
      <w:r w:rsidRPr="00A73EF7">
        <w:rPr>
          <w:rFonts w:asciiTheme="minorHAnsi" w:hAnsiTheme="minorHAnsi" w:cstheme="minorHAnsi"/>
          <w:lang w:eastAsia="zh-CN"/>
        </w:rPr>
        <w:t>用这些报表进行</w:t>
      </w:r>
      <w:r w:rsidR="00BD40E3" w:rsidRPr="00A73EF7">
        <w:rPr>
          <w:rFonts w:asciiTheme="minorHAnsi" w:hAnsiTheme="minorHAnsi" w:cstheme="minorHAnsi"/>
          <w:lang w:eastAsia="zh-CN"/>
        </w:rPr>
        <w:t>对</w:t>
      </w:r>
      <w:r w:rsidRPr="00A73EF7">
        <w:rPr>
          <w:rFonts w:asciiTheme="minorHAnsi" w:hAnsiTheme="minorHAnsi" w:cstheme="minorHAnsi"/>
          <w:lang w:eastAsia="zh-CN"/>
        </w:rPr>
        <w:t>账。</w:t>
      </w:r>
    </w:p>
    <w:p w:rsidR="00FC56D6" w:rsidRPr="00A73EF7" w:rsidRDefault="00FC56D6" w:rsidP="00FC56D6">
      <w:pPr>
        <w:pStyle w:val="Heading3"/>
        <w:rPr>
          <w:rFonts w:asciiTheme="minorHAnsi" w:hAnsiTheme="minorHAnsi" w:cstheme="minorHAnsi"/>
          <w:i w:val="0"/>
          <w:iCs/>
          <w:lang w:eastAsia="zh-CN"/>
        </w:rPr>
      </w:pPr>
      <w:bookmarkStart w:id="58" w:name="_Toc482982305"/>
      <w:bookmarkStart w:id="59" w:name="_Toc418501300"/>
      <w:bookmarkStart w:id="60" w:name="_Toc418530737"/>
      <w:bookmarkStart w:id="61" w:name="_Toc450158091"/>
      <w:bookmarkStart w:id="62" w:name="_Toc450323521"/>
      <w:bookmarkStart w:id="63" w:name="_Toc11084918"/>
      <w:r w:rsidRPr="00A73EF7">
        <w:rPr>
          <w:rFonts w:asciiTheme="minorHAnsi" w:eastAsia="STKaiti" w:hAnsiTheme="minorHAnsi" w:cstheme="minorHAnsi"/>
          <w:i w:val="0"/>
          <w:iCs/>
          <w:lang w:eastAsia="zh-CN"/>
        </w:rPr>
        <w:t>更新银行存留的授权签字人名单</w:t>
      </w:r>
      <w:bookmarkEnd w:id="58"/>
      <w:bookmarkEnd w:id="63"/>
    </w:p>
    <w:p w:rsidR="00FC56D6" w:rsidRPr="00A73EF7" w:rsidRDefault="00FC56D6" w:rsidP="00FC56D6">
      <w:pPr>
        <w:rPr>
          <w:rFonts w:asciiTheme="minorHAnsi" w:hAnsiTheme="minorHAnsi" w:cstheme="minorHAnsi"/>
          <w:lang w:eastAsia="zh-CN"/>
        </w:rPr>
      </w:pPr>
      <w:r w:rsidRPr="00A73EF7">
        <w:rPr>
          <w:rFonts w:asciiTheme="minorHAnsi" w:hAnsiTheme="minorHAnsi" w:cstheme="minorHAnsi"/>
          <w:lang w:eastAsia="zh-CN"/>
        </w:rPr>
        <w:t>8</w:t>
      </w:r>
      <w:r w:rsidRPr="00A73EF7">
        <w:rPr>
          <w:rFonts w:asciiTheme="minorHAnsi" w:hAnsiTheme="minorHAnsi" w:cstheme="minorHAnsi"/>
          <w:lang w:eastAsia="zh-CN"/>
        </w:rPr>
        <w:tab/>
      </w:r>
      <w:r w:rsidRPr="00A73EF7">
        <w:rPr>
          <w:rFonts w:asciiTheme="minorHAnsi" w:hAnsiTheme="minorHAnsi" w:cstheme="minorHAnsi"/>
          <w:lang w:eastAsia="zh-CN"/>
        </w:rPr>
        <w:t>如往年一样，经过对银行确认的审计，我们发现管理层在总部掌握的授权签字人名单与从银行收到的名单之间存在一些差异。由于未收到所有确认，因此我们无法就签字人问题得出结论。我们承认，管理层及时采取了行动，与银行进行了沟通，以解决这些出入。</w:t>
      </w:r>
    </w:p>
    <w:p w:rsidR="005F3E27" w:rsidRPr="00A73EF7" w:rsidRDefault="005F3E27" w:rsidP="00141549">
      <w:pPr>
        <w:rPr>
          <w:lang w:eastAsia="zh-CN"/>
        </w:rPr>
      </w:pPr>
      <w:r w:rsidRPr="00A73EF7">
        <w:rPr>
          <w:lang w:eastAsia="zh-CN"/>
        </w:rPr>
        <w:t>9</w:t>
      </w:r>
      <w:r w:rsidRPr="00A73EF7">
        <w:rPr>
          <w:lang w:eastAsia="zh-CN"/>
        </w:rPr>
        <w:tab/>
      </w:r>
      <w:r w:rsidR="006F212E" w:rsidRPr="00A73EF7">
        <w:rPr>
          <w:lang w:eastAsia="zh-CN"/>
        </w:rPr>
        <w:t>然而，我们必须</w:t>
      </w:r>
      <w:r w:rsidR="00E45BB9" w:rsidRPr="00A73EF7">
        <w:rPr>
          <w:rFonts w:asciiTheme="minorEastAsia" w:eastAsiaTheme="minorEastAsia" w:hAnsiTheme="minorEastAsia" w:hint="eastAsia"/>
          <w:lang w:eastAsia="zh-CN"/>
        </w:rPr>
        <w:t>延续</w:t>
      </w:r>
      <w:r w:rsidR="006F212E" w:rsidRPr="00A73EF7">
        <w:rPr>
          <w:lang w:eastAsia="zh-CN"/>
        </w:rPr>
        <w:t>我们的</w:t>
      </w:r>
      <w:r w:rsidR="00E45BB9" w:rsidRPr="00A73EF7">
        <w:rPr>
          <w:rFonts w:hint="eastAsia"/>
          <w:lang w:eastAsia="zh-CN"/>
        </w:rPr>
        <w:t>第</w:t>
      </w:r>
      <w:r w:rsidR="00E45BB9" w:rsidRPr="00A73EF7">
        <w:rPr>
          <w:rFonts w:hint="eastAsia"/>
          <w:lang w:eastAsia="zh-CN"/>
        </w:rPr>
        <w:t>1</w:t>
      </w:r>
      <w:r w:rsidR="00E45BB9" w:rsidRPr="00A73EF7">
        <w:rPr>
          <w:lang w:eastAsia="zh-CN"/>
        </w:rPr>
        <w:t>/2012</w:t>
      </w:r>
      <w:r w:rsidR="00E45BB9" w:rsidRPr="00A73EF7">
        <w:rPr>
          <w:rFonts w:asciiTheme="minorEastAsia" w:eastAsiaTheme="minorEastAsia" w:hAnsiTheme="minorEastAsia" w:hint="eastAsia"/>
          <w:lang w:eastAsia="zh-CN"/>
        </w:rPr>
        <w:t>号</w:t>
      </w:r>
      <w:r w:rsidR="006F212E" w:rsidRPr="00A73EF7">
        <w:rPr>
          <w:lang w:eastAsia="zh-CN"/>
        </w:rPr>
        <w:t>建议，要求对银行账户至少进行</w:t>
      </w:r>
      <w:r w:rsidR="00D57D04" w:rsidRPr="00A73EF7">
        <w:rPr>
          <w:lang w:eastAsia="zh-CN"/>
        </w:rPr>
        <w:t>二人签字</w:t>
      </w:r>
      <w:r w:rsidR="006F212E" w:rsidRPr="00A73EF7">
        <w:rPr>
          <w:lang w:eastAsia="zh-CN"/>
        </w:rPr>
        <w:t>，同时</w:t>
      </w:r>
      <w:r w:rsidR="00E45BB9" w:rsidRPr="00A73EF7">
        <w:rPr>
          <w:rFonts w:asciiTheme="minorEastAsia" w:eastAsiaTheme="minorEastAsia" w:hAnsiTheme="minorEastAsia" w:hint="eastAsia"/>
          <w:lang w:eastAsia="zh-CN"/>
        </w:rPr>
        <w:t>认可</w:t>
      </w:r>
      <w:r w:rsidR="006F212E" w:rsidRPr="00A73EF7">
        <w:rPr>
          <w:lang w:eastAsia="zh-CN"/>
        </w:rPr>
        <w:t>管理层在这方面采取的行动。</w:t>
      </w:r>
    </w:p>
    <w:p w:rsidR="005F3E27" w:rsidRPr="00A73EF7" w:rsidRDefault="00E45BB9" w:rsidP="00901E9D">
      <w:pPr>
        <w:pStyle w:val="titolorec"/>
        <w:numPr>
          <w:ilvl w:val="0"/>
          <w:numId w:val="0"/>
        </w:numPr>
        <w:spacing w:line="240" w:lineRule="auto"/>
        <w:rPr>
          <w:rFonts w:asciiTheme="minorHAnsi" w:eastAsia="STKaiti" w:hAnsiTheme="minorHAnsi" w:cstheme="minorHAnsi"/>
          <w:i w:val="0"/>
          <w:iCs/>
          <w:lang w:eastAsia="zh-CN"/>
        </w:rPr>
      </w:pPr>
      <w:r w:rsidRPr="00A73EF7">
        <w:rPr>
          <w:rFonts w:asciiTheme="minorHAnsi" w:eastAsia="STKaiti" w:hAnsiTheme="minorHAnsi" w:cstheme="minorHAnsi" w:hint="eastAsia"/>
          <w:i w:val="0"/>
          <w:iCs/>
          <w:lang w:eastAsia="zh-CN"/>
        </w:rPr>
        <w:t>第</w:t>
      </w:r>
      <w:r w:rsidR="006F212E" w:rsidRPr="00A73EF7">
        <w:rPr>
          <w:rFonts w:asciiTheme="minorHAnsi" w:eastAsia="STKaiti" w:hAnsiTheme="minorHAnsi" w:cstheme="minorHAnsi"/>
          <w:i w:val="0"/>
          <w:iCs/>
          <w:lang w:eastAsia="zh-CN"/>
        </w:rPr>
        <w:t>1</w:t>
      </w:r>
      <w:r w:rsidRPr="00A73EF7">
        <w:rPr>
          <w:rFonts w:asciiTheme="minorHAnsi" w:eastAsia="STKaiti" w:hAnsiTheme="minorHAnsi" w:cstheme="minorHAnsi" w:hint="eastAsia"/>
          <w:i w:val="0"/>
          <w:iCs/>
          <w:lang w:eastAsia="zh-CN"/>
        </w:rPr>
        <w:t>号</w:t>
      </w:r>
      <w:r w:rsidRPr="00A73EF7">
        <w:rPr>
          <w:rFonts w:asciiTheme="minorHAnsi" w:eastAsia="STKaiti" w:hAnsiTheme="minorHAnsi" w:cstheme="minorHAnsi"/>
          <w:i w:val="0"/>
          <w:iCs/>
          <w:lang w:eastAsia="zh-CN"/>
        </w:rPr>
        <w:t>建议</w:t>
      </w:r>
    </w:p>
    <w:p w:rsidR="005F3E27" w:rsidRPr="00A73EF7" w:rsidRDefault="005F3E27" w:rsidP="00E45BB9">
      <w:pPr>
        <w:pStyle w:val="recesug"/>
        <w:spacing w:line="240" w:lineRule="auto"/>
      </w:pPr>
      <w:r w:rsidRPr="00A73EF7">
        <w:rPr>
          <w:rFonts w:asciiTheme="minorHAnsi" w:hAnsiTheme="minorHAnsi" w:cstheme="minorHAnsi"/>
          <w:lang w:eastAsia="zh-CN"/>
        </w:rPr>
        <w:t>10</w:t>
      </w:r>
      <w:r w:rsidRPr="00A73EF7">
        <w:rPr>
          <w:rFonts w:asciiTheme="minorHAnsi" w:hAnsiTheme="minorHAnsi" w:cstheme="minorHAnsi"/>
          <w:lang w:eastAsia="zh-CN"/>
        </w:rPr>
        <w:tab/>
      </w:r>
      <w:r w:rsidR="00E45BB9" w:rsidRPr="00A73EF7">
        <w:rPr>
          <w:rFonts w:asciiTheme="minorHAnsi" w:hAnsiTheme="minorHAnsi" w:cstheme="minorHAnsi" w:hint="eastAsia"/>
          <w:szCs w:val="20"/>
          <w:lang w:eastAsia="zh-CN"/>
        </w:rPr>
        <w:t>我们延续了第</w:t>
      </w:r>
      <w:r w:rsidR="00E45BB9" w:rsidRPr="00A73EF7">
        <w:rPr>
          <w:rFonts w:asciiTheme="minorHAnsi" w:hAnsiTheme="minorHAnsi" w:cstheme="minorHAnsi" w:hint="eastAsia"/>
          <w:szCs w:val="20"/>
          <w:lang w:eastAsia="zh-CN"/>
        </w:rPr>
        <w:t>1</w:t>
      </w:r>
      <w:r w:rsidR="00E45BB9" w:rsidRPr="00A73EF7">
        <w:rPr>
          <w:rFonts w:asciiTheme="minorHAnsi" w:hAnsiTheme="minorHAnsi" w:cstheme="minorHAnsi"/>
          <w:szCs w:val="20"/>
          <w:lang w:eastAsia="zh-CN"/>
        </w:rPr>
        <w:t>/2012</w:t>
      </w:r>
      <w:r w:rsidR="00E45BB9" w:rsidRPr="00A73EF7">
        <w:rPr>
          <w:rFonts w:asciiTheme="minorHAnsi" w:hAnsiTheme="minorHAnsi" w:cstheme="minorHAnsi" w:hint="eastAsia"/>
          <w:szCs w:val="20"/>
          <w:lang w:eastAsia="zh-CN"/>
        </w:rPr>
        <w:t>号建议</w:t>
      </w:r>
      <w:r w:rsidR="006F212E" w:rsidRPr="00A73EF7">
        <w:rPr>
          <w:rFonts w:asciiTheme="minorHAnsi" w:hAnsiTheme="minorHAnsi" w:cstheme="minorHAnsi"/>
          <w:szCs w:val="20"/>
          <w:lang w:eastAsia="zh-CN"/>
        </w:rPr>
        <w:t>，因此</w:t>
      </w:r>
      <w:r w:rsidR="00E45BB9" w:rsidRPr="00A73EF7">
        <w:rPr>
          <w:rFonts w:asciiTheme="minorHAnsi" w:hAnsiTheme="minorHAnsi" w:cstheme="minorHAnsi"/>
          <w:szCs w:val="20"/>
          <w:lang w:eastAsia="zh-CN"/>
        </w:rPr>
        <w:t>，</w:t>
      </w:r>
      <w:r w:rsidR="006F212E" w:rsidRPr="00A73EF7">
        <w:rPr>
          <w:rFonts w:asciiTheme="minorHAnsi" w:hAnsiTheme="minorHAnsi" w:cstheme="minorHAnsi"/>
          <w:szCs w:val="20"/>
          <w:lang w:eastAsia="zh-CN"/>
        </w:rPr>
        <w:t>我们建议</w:t>
      </w:r>
      <w:r w:rsidR="006F212E" w:rsidRPr="00A73EF7">
        <w:rPr>
          <w:rFonts w:asciiTheme="minorHAnsi" w:hAnsiTheme="minorHAnsi" w:cstheme="minorHAnsi"/>
          <w:lang w:eastAsia="zh-CN"/>
        </w:rPr>
        <w:t>，为了在银行账户上操作，作为一般性规则，至少需要</w:t>
      </w:r>
      <w:r w:rsidR="00D57D04" w:rsidRPr="00A73EF7">
        <w:rPr>
          <w:rFonts w:asciiTheme="minorHAnsi" w:hAnsiTheme="minorHAnsi" w:cstheme="minorHAnsi"/>
          <w:lang w:eastAsia="zh-CN"/>
        </w:rPr>
        <w:t>二人签字</w:t>
      </w:r>
      <w:r w:rsidR="006F212E" w:rsidRPr="00A73EF7">
        <w:rPr>
          <w:rFonts w:asciiTheme="minorHAnsi" w:hAnsiTheme="minorHAnsi" w:cstheme="minorHAnsi"/>
          <w:lang w:eastAsia="zh-CN"/>
        </w:rPr>
        <w:t>，并且在任何情况下都要确保</w:t>
      </w:r>
      <w:r w:rsidR="00E45BB9" w:rsidRPr="00A73EF7">
        <w:rPr>
          <w:rFonts w:asciiTheme="minorEastAsia" w:eastAsiaTheme="minorEastAsia" w:hAnsiTheme="minorEastAsia" w:cstheme="minorHAnsi" w:hint="eastAsia"/>
          <w:lang w:eastAsia="zh-CN"/>
        </w:rPr>
        <w:t>符合</w:t>
      </w:r>
      <w:r w:rsidR="006F212E" w:rsidRPr="00A73EF7">
        <w:rPr>
          <w:rFonts w:asciiTheme="minorHAnsi" w:hAnsiTheme="minorHAnsi" w:cstheme="minorHAnsi"/>
          <w:lang w:eastAsia="zh-CN"/>
        </w:rPr>
        <w:t>在超过</w:t>
      </w:r>
      <w:r w:rsidR="006F212E" w:rsidRPr="00A73EF7">
        <w:rPr>
          <w:rFonts w:asciiTheme="minorHAnsi" w:hAnsiTheme="minorHAnsi" w:cstheme="minorHAnsi"/>
          <w:lang w:eastAsia="zh-CN"/>
        </w:rPr>
        <w:t>5000</w:t>
      </w:r>
      <w:r w:rsidR="006F212E" w:rsidRPr="00A73EF7">
        <w:rPr>
          <w:rFonts w:asciiTheme="minorHAnsi" w:hAnsiTheme="minorHAnsi" w:cstheme="minorHAnsi"/>
          <w:lang w:eastAsia="zh-CN"/>
        </w:rPr>
        <w:t>美元</w:t>
      </w:r>
      <w:r w:rsidR="00E45BB9" w:rsidRPr="00A73EF7">
        <w:rPr>
          <w:rFonts w:asciiTheme="minorEastAsia" w:eastAsiaTheme="minorEastAsia" w:hAnsiTheme="minorEastAsia" w:cstheme="minorHAnsi" w:hint="eastAsia"/>
          <w:lang w:eastAsia="zh-CN"/>
        </w:rPr>
        <w:t>门槛</w:t>
      </w:r>
      <w:r w:rsidR="006F212E" w:rsidRPr="00A73EF7">
        <w:rPr>
          <w:rFonts w:asciiTheme="minorHAnsi" w:hAnsiTheme="minorHAnsi" w:cstheme="minorHAnsi"/>
          <w:lang w:eastAsia="zh-CN"/>
        </w:rPr>
        <w:t>的情况下进行联合签字和单独签字的条件。</w:t>
      </w:r>
    </w:p>
    <w:p w:rsidR="005F3E27" w:rsidRPr="00A73EF7" w:rsidRDefault="005F3E27" w:rsidP="00420F87">
      <w:pPr>
        <w:spacing w:before="0"/>
        <w:rPr>
          <w:lang w:eastAsia="it-IT"/>
        </w:rPr>
      </w:pPr>
    </w:p>
    <w:p w:rsidR="005F3E27" w:rsidRPr="00A73EF7" w:rsidRDefault="00D57D04" w:rsidP="00901E9D">
      <w:pPr>
        <w:pStyle w:val="titcomments"/>
        <w:spacing w:line="240" w:lineRule="auto"/>
        <w:rPr>
          <w:rFonts w:ascii="STKaiti" w:hAnsi="STKaiti"/>
          <w:i/>
          <w:iCs/>
          <w:lang w:eastAsia="zh-CN"/>
        </w:rPr>
      </w:pPr>
      <w:r w:rsidRPr="00A73EF7">
        <w:rPr>
          <w:rFonts w:ascii="STKaiti" w:hAnsi="STKaiti"/>
          <w:iCs/>
          <w:lang w:eastAsia="zh-CN"/>
        </w:rPr>
        <w:t>秘书长的意见</w:t>
      </w:r>
    </w:p>
    <w:p w:rsidR="005F3E27" w:rsidRPr="00A73EF7" w:rsidRDefault="00D57D04" w:rsidP="00E45BB9">
      <w:pPr>
        <w:pStyle w:val="titcomments"/>
        <w:spacing w:line="240" w:lineRule="auto"/>
        <w:ind w:firstLineChars="200" w:firstLine="480"/>
        <w:rPr>
          <w:b w:val="0"/>
          <w:bCs w:val="0"/>
          <w:i/>
          <w:iCs/>
          <w:u w:val="none"/>
          <w:lang w:eastAsia="zh-CN"/>
        </w:rPr>
      </w:pPr>
      <w:r w:rsidRPr="00A73EF7">
        <w:rPr>
          <w:rFonts w:eastAsia="SimSun"/>
          <w:b w:val="0"/>
          <w:bCs w:val="0"/>
          <w:iCs/>
          <w:u w:val="none"/>
          <w:lang w:eastAsia="zh-CN"/>
        </w:rPr>
        <w:t>我们注意到该建议。所有银行都采用了二人签字，所有职员流动情况亦得到体现。我们将审核所有银行，确保</w:t>
      </w:r>
      <w:r w:rsidR="00E45BB9" w:rsidRPr="00A73EF7">
        <w:rPr>
          <w:rFonts w:asciiTheme="minorEastAsia" w:eastAsia="SimSun" w:hAnsiTheme="minorEastAsia" w:hint="eastAsia"/>
          <w:b w:val="0"/>
          <w:bCs w:val="0"/>
          <w:iCs/>
          <w:u w:val="none"/>
          <w:lang w:eastAsia="zh-CN"/>
        </w:rPr>
        <w:t>将</w:t>
      </w:r>
      <w:r w:rsidRPr="00A73EF7">
        <w:rPr>
          <w:rFonts w:eastAsia="SimSun"/>
          <w:b w:val="0"/>
          <w:bCs w:val="0"/>
          <w:iCs/>
          <w:u w:val="none"/>
          <w:lang w:eastAsia="zh-CN"/>
        </w:rPr>
        <w:t>我们的</w:t>
      </w:r>
      <w:r w:rsidR="00E45BB9" w:rsidRPr="00A73EF7">
        <w:rPr>
          <w:rFonts w:asciiTheme="minorEastAsia" w:eastAsiaTheme="minorEastAsia" w:hAnsiTheme="minorEastAsia" w:hint="eastAsia"/>
          <w:b w:val="0"/>
          <w:bCs w:val="0"/>
          <w:iCs/>
          <w:u w:val="none"/>
          <w:lang w:eastAsia="zh-CN"/>
        </w:rPr>
        <w:t>指示进行适当登记注册</w:t>
      </w:r>
      <w:r w:rsidRPr="00A73EF7">
        <w:rPr>
          <w:b w:val="0"/>
          <w:bCs w:val="0"/>
          <w:iCs/>
          <w:u w:val="none"/>
          <w:lang w:eastAsia="zh-CN"/>
        </w:rPr>
        <w:t>。</w:t>
      </w:r>
    </w:p>
    <w:p w:rsidR="00FC56D6" w:rsidRPr="00A73EF7" w:rsidRDefault="00FC56D6" w:rsidP="00FC56D6">
      <w:pPr>
        <w:pStyle w:val="Heading2"/>
        <w:rPr>
          <w:rFonts w:asciiTheme="minorHAnsi" w:hAnsiTheme="minorHAnsi" w:cstheme="minorHAnsi"/>
          <w:lang w:eastAsia="zh-CN"/>
        </w:rPr>
      </w:pPr>
      <w:bookmarkStart w:id="64" w:name="_Toc396212639"/>
      <w:bookmarkStart w:id="65" w:name="_Toc482982306"/>
      <w:bookmarkStart w:id="66" w:name="_Toc358298720"/>
      <w:bookmarkStart w:id="67" w:name="_Toc11084919"/>
      <w:bookmarkEnd w:id="59"/>
      <w:bookmarkEnd w:id="60"/>
      <w:bookmarkEnd w:id="61"/>
      <w:bookmarkEnd w:id="62"/>
      <w:r w:rsidRPr="00A73EF7">
        <w:rPr>
          <w:rFonts w:asciiTheme="minorHAnsi" w:hAnsiTheme="minorHAnsi" w:cstheme="minorHAnsi"/>
          <w:lang w:eastAsia="zh-CN"/>
        </w:rPr>
        <w:t>投资</w:t>
      </w:r>
      <w:bookmarkEnd w:id="64"/>
      <w:bookmarkEnd w:id="65"/>
      <w:bookmarkEnd w:id="67"/>
    </w:p>
    <w:p w:rsidR="00FC56D6" w:rsidRPr="00A73EF7" w:rsidRDefault="00B152E0" w:rsidP="00D57D04">
      <w:pPr>
        <w:rPr>
          <w:rFonts w:asciiTheme="minorHAnsi" w:hAnsiTheme="minorHAnsi" w:cstheme="minorHAnsi"/>
          <w:lang w:eastAsia="zh-CN"/>
        </w:rPr>
      </w:pPr>
      <w:r w:rsidRPr="00A73EF7">
        <w:rPr>
          <w:rFonts w:asciiTheme="minorHAnsi" w:hAnsiTheme="minorHAnsi" w:cstheme="minorHAnsi"/>
          <w:lang w:eastAsia="zh-CN"/>
        </w:rPr>
        <w:t>11</w:t>
      </w:r>
      <w:r w:rsidR="00FC56D6" w:rsidRPr="00A73EF7">
        <w:rPr>
          <w:rFonts w:asciiTheme="minorHAnsi" w:hAnsiTheme="minorHAnsi" w:cstheme="minorHAnsi"/>
          <w:lang w:eastAsia="zh-CN"/>
        </w:rPr>
        <w:tab/>
      </w:r>
      <w:bookmarkEnd w:id="66"/>
      <w:r w:rsidR="00FC56D6" w:rsidRPr="00A73EF7">
        <w:rPr>
          <w:rFonts w:asciiTheme="minorHAnsi" w:hAnsiTheme="minorHAnsi" w:cstheme="minorHAnsi"/>
          <w:lang w:eastAsia="zh-CN"/>
        </w:rPr>
        <w:t>201</w:t>
      </w:r>
      <w:r w:rsidRPr="00A73EF7">
        <w:rPr>
          <w:rFonts w:asciiTheme="minorHAnsi" w:hAnsiTheme="minorHAnsi" w:cstheme="minorHAnsi"/>
          <w:lang w:eastAsia="zh-CN"/>
        </w:rPr>
        <w:t>8</w:t>
      </w:r>
      <w:r w:rsidR="00FC56D6" w:rsidRPr="00A73EF7">
        <w:rPr>
          <w:rFonts w:asciiTheme="minorHAnsi" w:hAnsiTheme="minorHAnsi" w:cstheme="minorHAnsi"/>
          <w:lang w:eastAsia="zh-CN"/>
        </w:rPr>
        <w:t>年，</w:t>
      </w:r>
      <w:r w:rsidR="00C61189" w:rsidRPr="00A73EF7">
        <w:rPr>
          <w:rFonts w:asciiTheme="minorHAnsi" w:hAnsiTheme="minorHAnsi" w:cstheme="minorHAnsi" w:hint="eastAsia"/>
          <w:lang w:eastAsia="zh-CN"/>
        </w:rPr>
        <w:t>“</w:t>
      </w:r>
      <w:r w:rsidR="00FC56D6" w:rsidRPr="00A73EF7">
        <w:rPr>
          <w:rFonts w:asciiTheme="minorHAnsi" w:hAnsiTheme="minorHAnsi" w:cstheme="minorHAnsi"/>
          <w:lang w:eastAsia="zh-CN"/>
        </w:rPr>
        <w:t>投资</w:t>
      </w:r>
      <w:r w:rsidR="00C61189" w:rsidRPr="00A73EF7">
        <w:rPr>
          <w:rFonts w:asciiTheme="minorHAnsi" w:hAnsiTheme="minorHAnsi" w:cstheme="minorHAnsi" w:hint="eastAsia"/>
          <w:lang w:eastAsia="zh-CN"/>
        </w:rPr>
        <w:t>”</w:t>
      </w:r>
      <w:r w:rsidR="00FC56D6" w:rsidRPr="00A73EF7">
        <w:rPr>
          <w:rFonts w:asciiTheme="minorHAnsi" w:hAnsiTheme="minorHAnsi" w:cstheme="minorHAnsi"/>
          <w:lang w:eastAsia="zh-CN"/>
        </w:rPr>
        <w:t>分标题下的金额达</w:t>
      </w:r>
      <w:r w:rsidRPr="00A73EF7">
        <w:rPr>
          <w:rFonts w:asciiTheme="minorHAnsi" w:hAnsiTheme="minorHAnsi" w:cstheme="minorHAnsi"/>
          <w:lang w:eastAsia="zh-CN"/>
        </w:rPr>
        <w:t>4900</w:t>
      </w:r>
      <w:r w:rsidR="00FC56D6" w:rsidRPr="00A73EF7">
        <w:rPr>
          <w:rFonts w:asciiTheme="minorHAnsi" w:hAnsiTheme="minorHAnsi" w:cstheme="minorHAnsi"/>
          <w:lang w:eastAsia="zh-CN"/>
        </w:rPr>
        <w:t>万瑞郎，与</w:t>
      </w:r>
      <w:r w:rsidR="00FC56D6" w:rsidRPr="00A73EF7">
        <w:rPr>
          <w:rFonts w:asciiTheme="minorHAnsi" w:hAnsiTheme="minorHAnsi" w:cstheme="minorHAnsi"/>
          <w:lang w:eastAsia="zh-CN"/>
        </w:rPr>
        <w:t>201</w:t>
      </w:r>
      <w:r w:rsidRPr="00A73EF7">
        <w:rPr>
          <w:rFonts w:asciiTheme="minorHAnsi" w:hAnsiTheme="minorHAnsi" w:cstheme="minorHAnsi"/>
          <w:lang w:eastAsia="zh-CN"/>
        </w:rPr>
        <w:t>7</w:t>
      </w:r>
      <w:r w:rsidR="00FC56D6" w:rsidRPr="00A73EF7">
        <w:rPr>
          <w:rFonts w:asciiTheme="minorHAnsi" w:hAnsiTheme="minorHAnsi" w:cstheme="minorHAnsi"/>
          <w:lang w:eastAsia="zh-CN"/>
        </w:rPr>
        <w:t>年（</w:t>
      </w:r>
      <w:r w:rsidRPr="00A73EF7">
        <w:rPr>
          <w:rFonts w:asciiTheme="minorHAnsi" w:hAnsiTheme="minorHAnsi" w:cstheme="minorHAnsi"/>
          <w:lang w:eastAsia="zh-CN"/>
        </w:rPr>
        <w:t>314</w:t>
      </w:r>
      <w:r w:rsidR="00204C63" w:rsidRPr="00A73EF7">
        <w:rPr>
          <w:rFonts w:asciiTheme="minorHAnsi" w:hAnsiTheme="minorHAnsi" w:cstheme="minorHAnsi"/>
          <w:lang w:eastAsia="zh-CN"/>
        </w:rPr>
        <w:t>0</w:t>
      </w:r>
      <w:r w:rsidR="00204C63" w:rsidRPr="00A73EF7">
        <w:rPr>
          <w:rFonts w:asciiTheme="minorHAnsi" w:hAnsiTheme="minorHAnsi" w:cstheme="minorHAnsi"/>
          <w:lang w:eastAsia="zh-CN"/>
        </w:rPr>
        <w:t>万瑞郎</w:t>
      </w:r>
      <w:r w:rsidR="00FC56D6" w:rsidRPr="00A73EF7">
        <w:rPr>
          <w:rFonts w:asciiTheme="minorHAnsi" w:hAnsiTheme="minorHAnsi" w:cstheme="minorHAnsi"/>
          <w:lang w:eastAsia="zh-CN"/>
        </w:rPr>
        <w:t>）相比减少了</w:t>
      </w:r>
      <w:r w:rsidRPr="00A73EF7">
        <w:rPr>
          <w:rFonts w:asciiTheme="minorHAnsi" w:hAnsiTheme="minorHAnsi" w:cstheme="minorHAnsi"/>
          <w:lang w:eastAsia="zh-CN"/>
        </w:rPr>
        <w:t>17</w:t>
      </w:r>
      <w:r w:rsidR="00204C63" w:rsidRPr="00A73EF7">
        <w:rPr>
          <w:rFonts w:asciiTheme="minorHAnsi" w:hAnsiTheme="minorHAnsi" w:cstheme="minorHAnsi" w:hint="eastAsia"/>
          <w:lang w:eastAsia="zh-CN"/>
        </w:rPr>
        <w:t>6</w:t>
      </w:r>
      <w:r w:rsidR="00FC56D6" w:rsidRPr="00A73EF7">
        <w:rPr>
          <w:rFonts w:asciiTheme="minorHAnsi" w:hAnsiTheme="minorHAnsi" w:cstheme="minorHAnsi"/>
          <w:lang w:eastAsia="zh-CN"/>
        </w:rPr>
        <w:t>0</w:t>
      </w:r>
      <w:r w:rsidR="00FC56D6" w:rsidRPr="00A73EF7">
        <w:rPr>
          <w:rFonts w:asciiTheme="minorHAnsi" w:hAnsiTheme="minorHAnsi" w:cstheme="minorHAnsi"/>
          <w:lang w:eastAsia="zh-CN"/>
        </w:rPr>
        <w:t>万瑞郎（</w:t>
      </w:r>
      <w:r w:rsidR="00FC56D6" w:rsidRPr="00A73EF7">
        <w:rPr>
          <w:rFonts w:asciiTheme="minorHAnsi" w:hAnsiTheme="minorHAnsi" w:cstheme="minorHAnsi"/>
          <w:lang w:eastAsia="zh-CN"/>
        </w:rPr>
        <w:t>-</w:t>
      </w:r>
      <w:r w:rsidRPr="00A73EF7">
        <w:rPr>
          <w:rFonts w:asciiTheme="minorHAnsi" w:hAnsiTheme="minorHAnsi" w:cstheme="minorHAnsi"/>
          <w:lang w:eastAsia="zh-CN"/>
        </w:rPr>
        <w:t>56.2</w:t>
      </w:r>
      <w:r w:rsidR="00FC56D6" w:rsidRPr="00A73EF7">
        <w:rPr>
          <w:rFonts w:asciiTheme="minorHAnsi" w:hAnsiTheme="minorHAnsi" w:cstheme="minorHAnsi"/>
          <w:lang w:eastAsia="zh-CN"/>
        </w:rPr>
        <w:t>%</w:t>
      </w:r>
      <w:r w:rsidR="00FC56D6" w:rsidRPr="00A73EF7">
        <w:rPr>
          <w:rFonts w:asciiTheme="minorHAnsi" w:hAnsiTheme="minorHAnsi" w:cstheme="minorHAnsi"/>
          <w:lang w:eastAsia="zh-CN"/>
        </w:rPr>
        <w:t>），其中包括从</w:t>
      </w:r>
      <w:r w:rsidR="00FC56D6" w:rsidRPr="00A73EF7">
        <w:rPr>
          <w:rFonts w:asciiTheme="minorHAnsi" w:hAnsiTheme="minorHAnsi" w:cstheme="minorHAnsi"/>
          <w:lang w:eastAsia="zh-CN"/>
        </w:rPr>
        <w:t>201</w:t>
      </w:r>
      <w:r w:rsidRPr="00A73EF7">
        <w:rPr>
          <w:rFonts w:asciiTheme="minorHAnsi" w:hAnsiTheme="minorHAnsi" w:cstheme="minorHAnsi"/>
          <w:lang w:eastAsia="zh-CN"/>
        </w:rPr>
        <w:t>8</w:t>
      </w:r>
      <w:r w:rsidR="00FC56D6" w:rsidRPr="00A73EF7">
        <w:rPr>
          <w:rFonts w:asciiTheme="minorHAnsi" w:hAnsiTheme="minorHAnsi" w:cstheme="minorHAnsi"/>
          <w:lang w:eastAsia="zh-CN"/>
        </w:rPr>
        <w:t>年</w:t>
      </w:r>
      <w:r w:rsidR="00FC56D6" w:rsidRPr="00A73EF7">
        <w:rPr>
          <w:rFonts w:asciiTheme="minorHAnsi" w:hAnsiTheme="minorHAnsi" w:cstheme="minorHAnsi"/>
          <w:lang w:eastAsia="zh-CN"/>
        </w:rPr>
        <w:t>12</w:t>
      </w:r>
      <w:r w:rsidR="00FC56D6" w:rsidRPr="00A73EF7">
        <w:rPr>
          <w:rFonts w:asciiTheme="minorHAnsi" w:hAnsiTheme="minorHAnsi" w:cstheme="minorHAnsi"/>
          <w:lang w:eastAsia="zh-CN"/>
        </w:rPr>
        <w:t>月</w:t>
      </w:r>
      <w:r w:rsidR="00FC56D6" w:rsidRPr="00A73EF7">
        <w:rPr>
          <w:rFonts w:asciiTheme="minorHAnsi" w:hAnsiTheme="minorHAnsi" w:cstheme="minorHAnsi"/>
          <w:lang w:eastAsia="zh-CN"/>
        </w:rPr>
        <w:t>31</w:t>
      </w:r>
      <w:r w:rsidR="00FC56D6" w:rsidRPr="00A73EF7">
        <w:rPr>
          <w:rFonts w:asciiTheme="minorHAnsi" w:hAnsiTheme="minorHAnsi" w:cstheme="minorHAnsi"/>
          <w:lang w:eastAsia="zh-CN"/>
        </w:rPr>
        <w:t>日起到期日不超过</w:t>
      </w:r>
      <w:r w:rsidRPr="00A73EF7">
        <w:rPr>
          <w:rFonts w:asciiTheme="minorHAnsi" w:hAnsiTheme="minorHAnsi" w:cstheme="minorHAnsi"/>
          <w:lang w:eastAsia="zh-CN"/>
        </w:rPr>
        <w:t>9</w:t>
      </w:r>
      <w:r w:rsidR="00FC56D6" w:rsidRPr="00A73EF7">
        <w:rPr>
          <w:rFonts w:asciiTheme="minorHAnsi" w:hAnsiTheme="minorHAnsi" w:cstheme="minorHAnsi"/>
          <w:lang w:eastAsia="zh-CN"/>
        </w:rPr>
        <w:t>个月的固定期投资。财务工作报告说明</w:t>
      </w:r>
      <w:r w:rsidR="00FC56D6" w:rsidRPr="00A73EF7">
        <w:rPr>
          <w:rFonts w:asciiTheme="minorHAnsi" w:hAnsiTheme="minorHAnsi" w:cstheme="minorHAnsi"/>
          <w:lang w:eastAsia="zh-CN"/>
        </w:rPr>
        <w:t>7</w:t>
      </w:r>
      <w:r w:rsidR="00FC56D6" w:rsidRPr="00A73EF7">
        <w:rPr>
          <w:rFonts w:asciiTheme="minorHAnsi" w:hAnsiTheme="minorHAnsi" w:cstheme="minorHAnsi"/>
          <w:lang w:eastAsia="zh-CN"/>
        </w:rPr>
        <w:t>按到期日对投资进行了</w:t>
      </w:r>
      <w:r w:rsidR="00D57D04" w:rsidRPr="00A73EF7">
        <w:rPr>
          <w:rFonts w:asciiTheme="minorHAnsi" w:hAnsiTheme="minorHAnsi" w:cstheme="minorHAnsi"/>
          <w:lang w:eastAsia="zh-CN"/>
        </w:rPr>
        <w:t>详细细分。</w:t>
      </w:r>
    </w:p>
    <w:p w:rsidR="00FC56D6" w:rsidRPr="00A73EF7" w:rsidRDefault="00FC56D6" w:rsidP="00676B5B">
      <w:pPr>
        <w:rPr>
          <w:rFonts w:asciiTheme="minorHAnsi" w:hAnsiTheme="minorHAnsi" w:cstheme="minorHAnsi"/>
          <w:lang w:eastAsia="zh-CN"/>
        </w:rPr>
      </w:pPr>
      <w:r w:rsidRPr="00A73EF7">
        <w:rPr>
          <w:rFonts w:asciiTheme="minorHAnsi" w:hAnsiTheme="minorHAnsi" w:cstheme="minorHAnsi"/>
          <w:lang w:eastAsia="zh-CN"/>
        </w:rPr>
        <w:t>1</w:t>
      </w:r>
      <w:r w:rsidR="00676B5B" w:rsidRPr="00A73EF7">
        <w:rPr>
          <w:rFonts w:asciiTheme="minorHAnsi" w:hAnsiTheme="minorHAnsi" w:cstheme="minorHAnsi"/>
          <w:lang w:eastAsia="zh-CN"/>
        </w:rPr>
        <w:t>2</w:t>
      </w:r>
      <w:r w:rsidRPr="00A73EF7">
        <w:rPr>
          <w:rFonts w:asciiTheme="minorHAnsi" w:hAnsiTheme="minorHAnsi" w:cstheme="minorHAnsi"/>
          <w:lang w:eastAsia="zh-CN"/>
        </w:rPr>
        <w:tab/>
      </w:r>
      <w:r w:rsidR="00807521" w:rsidRPr="00A73EF7">
        <w:rPr>
          <w:rFonts w:asciiTheme="minorHAnsi" w:hAnsiTheme="minorHAnsi" w:cstheme="minorHAnsi"/>
          <w:lang w:eastAsia="zh-CN"/>
        </w:rPr>
        <w:t>在有关主要财务原则的</w:t>
      </w:r>
      <w:r w:rsidRPr="00A73EF7">
        <w:rPr>
          <w:rFonts w:asciiTheme="minorHAnsi" w:hAnsiTheme="minorHAnsi" w:cstheme="minorHAnsi"/>
          <w:lang w:eastAsia="zh-CN"/>
        </w:rPr>
        <w:t>财务工作报告说明</w:t>
      </w:r>
      <w:r w:rsidRPr="00A73EF7">
        <w:rPr>
          <w:rFonts w:asciiTheme="minorHAnsi" w:hAnsiTheme="minorHAnsi" w:cstheme="minorHAnsi"/>
          <w:lang w:eastAsia="zh-CN"/>
        </w:rPr>
        <w:t>2</w:t>
      </w:r>
      <w:r w:rsidRPr="00A73EF7">
        <w:rPr>
          <w:rFonts w:asciiTheme="minorHAnsi" w:hAnsiTheme="minorHAnsi" w:cstheme="minorHAnsi"/>
          <w:lang w:eastAsia="zh-CN"/>
        </w:rPr>
        <w:t>中，有关金融工具的具体段落提供了关于投资披露的信息。根据</w:t>
      </w:r>
      <w:r w:rsidRPr="00A73EF7">
        <w:rPr>
          <w:rFonts w:asciiTheme="minorHAnsi" w:hAnsiTheme="minorHAnsi" w:cstheme="minorHAnsi"/>
          <w:lang w:eastAsia="zh-CN"/>
        </w:rPr>
        <w:t>IPSAS</w:t>
      </w:r>
      <w:r w:rsidRPr="00A73EF7">
        <w:rPr>
          <w:rFonts w:asciiTheme="minorHAnsi" w:hAnsiTheme="minorHAnsi" w:cstheme="minorHAnsi"/>
          <w:lang w:eastAsia="zh-CN"/>
        </w:rPr>
        <w:t>，说明</w:t>
      </w:r>
      <w:r w:rsidRPr="00A73EF7">
        <w:rPr>
          <w:rFonts w:asciiTheme="minorHAnsi" w:hAnsiTheme="minorHAnsi" w:cstheme="minorHAnsi"/>
          <w:lang w:eastAsia="zh-CN"/>
        </w:rPr>
        <w:t>4</w:t>
      </w:r>
      <w:r w:rsidRPr="00A73EF7">
        <w:rPr>
          <w:rFonts w:asciiTheme="minorHAnsi" w:hAnsiTheme="minorHAnsi" w:cstheme="minorHAnsi"/>
          <w:lang w:eastAsia="zh-CN"/>
        </w:rPr>
        <w:t>提供了有关财务风险管理的信息，</w:t>
      </w:r>
      <w:proofErr w:type="gramStart"/>
      <w:r w:rsidRPr="00A73EF7">
        <w:rPr>
          <w:rFonts w:asciiTheme="minorHAnsi" w:hAnsiTheme="minorHAnsi" w:cstheme="minorHAnsi"/>
          <w:lang w:eastAsia="zh-CN"/>
        </w:rPr>
        <w:t>特别</w:t>
      </w:r>
      <w:proofErr w:type="gramEnd"/>
      <w:r w:rsidR="00B2060A" w:rsidRPr="00A73EF7">
        <w:rPr>
          <w:rFonts w:asciiTheme="minorHAnsi" w:hAnsiTheme="minorHAnsi" w:cstheme="minorHAnsi"/>
          <w:lang w:eastAsia="zh-CN"/>
        </w:rPr>
        <w:t>所有投资</w:t>
      </w:r>
      <w:r w:rsidR="00B2060A" w:rsidRPr="00A73EF7">
        <w:rPr>
          <w:rFonts w:asciiTheme="minorHAnsi" w:hAnsiTheme="minorHAnsi" w:cstheme="minorHAnsi" w:hint="eastAsia"/>
          <w:lang w:eastAsia="zh-CN"/>
        </w:rPr>
        <w:t>都面临</w:t>
      </w:r>
      <w:r w:rsidRPr="00A73EF7">
        <w:rPr>
          <w:rFonts w:asciiTheme="minorHAnsi" w:hAnsiTheme="minorHAnsi" w:cstheme="minorHAnsi"/>
          <w:lang w:eastAsia="zh-CN"/>
        </w:rPr>
        <w:t>信贷风险，以及利率、流动性和市场风险。</w:t>
      </w:r>
    </w:p>
    <w:p w:rsidR="00FC56D6" w:rsidRPr="00A73EF7" w:rsidRDefault="0064439B" w:rsidP="00FC56D6">
      <w:pPr>
        <w:pStyle w:val="Heading2"/>
        <w:rPr>
          <w:rFonts w:asciiTheme="minorHAnsi" w:hAnsiTheme="minorHAnsi" w:cstheme="minorHAnsi"/>
          <w:lang w:eastAsia="zh-CN"/>
        </w:rPr>
      </w:pPr>
      <w:bookmarkStart w:id="68" w:name="_Toc11084920"/>
      <w:r w:rsidRPr="00A73EF7">
        <w:rPr>
          <w:rFonts w:asciiTheme="minorHAnsi" w:hAnsiTheme="minorHAnsi" w:cstheme="minorHAnsi"/>
          <w:lang w:eastAsia="zh-CN"/>
        </w:rPr>
        <w:t>应收账款</w:t>
      </w:r>
      <w:bookmarkEnd w:id="68"/>
    </w:p>
    <w:p w:rsidR="00FC56D6" w:rsidRPr="00A73EF7" w:rsidRDefault="00FC56D6" w:rsidP="00042B0F">
      <w:pPr>
        <w:rPr>
          <w:rFonts w:asciiTheme="minorHAnsi" w:hAnsiTheme="minorHAnsi" w:cstheme="minorHAnsi"/>
          <w:lang w:eastAsia="zh-CN"/>
        </w:rPr>
      </w:pPr>
      <w:r w:rsidRPr="00A73EF7">
        <w:rPr>
          <w:rFonts w:asciiTheme="minorHAnsi" w:hAnsiTheme="minorHAnsi" w:cstheme="minorHAnsi"/>
          <w:lang w:eastAsia="zh-CN"/>
        </w:rPr>
        <w:t>1</w:t>
      </w:r>
      <w:r w:rsidR="00676B5B" w:rsidRPr="00A73EF7">
        <w:rPr>
          <w:rFonts w:asciiTheme="minorHAnsi" w:hAnsiTheme="minorHAnsi" w:cstheme="minorHAnsi"/>
          <w:lang w:eastAsia="zh-CN"/>
        </w:rPr>
        <w:t>3</w:t>
      </w:r>
      <w:r w:rsidRPr="00A73EF7">
        <w:rPr>
          <w:rFonts w:asciiTheme="minorHAnsi" w:hAnsiTheme="minorHAnsi" w:cstheme="minorHAnsi"/>
          <w:lang w:eastAsia="zh-CN"/>
        </w:rPr>
        <w:tab/>
      </w:r>
      <w:r w:rsidR="00B2060A" w:rsidRPr="00A73EF7">
        <w:rPr>
          <w:rFonts w:asciiTheme="minorHAnsi" w:hAnsiTheme="minorHAnsi" w:cstheme="minorHAnsi"/>
          <w:lang w:eastAsia="zh-CN"/>
        </w:rPr>
        <w:t>20</w:t>
      </w:r>
      <w:r w:rsidR="00B2060A" w:rsidRPr="00A73EF7">
        <w:rPr>
          <w:rFonts w:asciiTheme="minorHAnsi" w:hAnsiTheme="minorHAnsi" w:cstheme="minorHAnsi" w:hint="eastAsia"/>
          <w:lang w:eastAsia="zh-CN"/>
        </w:rPr>
        <w:t>1</w:t>
      </w:r>
      <w:r w:rsidR="00D57D04" w:rsidRPr="00A73EF7">
        <w:rPr>
          <w:rFonts w:asciiTheme="minorHAnsi" w:hAnsiTheme="minorHAnsi" w:cstheme="minorHAnsi" w:hint="eastAsia"/>
          <w:lang w:eastAsia="zh-CN"/>
        </w:rPr>
        <w:t>8</w:t>
      </w:r>
      <w:r w:rsidR="00B2060A" w:rsidRPr="00A73EF7">
        <w:rPr>
          <w:rFonts w:asciiTheme="minorHAnsi" w:hAnsiTheme="minorHAnsi" w:cstheme="minorHAnsi"/>
          <w:lang w:eastAsia="zh-CN"/>
        </w:rPr>
        <w:t>年</w:t>
      </w:r>
      <w:r w:rsidRPr="00A73EF7">
        <w:rPr>
          <w:rFonts w:asciiTheme="minorHAnsi" w:hAnsiTheme="minorHAnsi" w:cstheme="minorHAnsi"/>
          <w:lang w:eastAsia="zh-CN"/>
        </w:rPr>
        <w:t>本期</w:t>
      </w:r>
      <w:r w:rsidR="0064439B" w:rsidRPr="00A73EF7">
        <w:rPr>
          <w:rFonts w:asciiTheme="minorHAnsi" w:hAnsiTheme="minorHAnsi" w:cstheme="minorHAnsi"/>
          <w:lang w:eastAsia="zh-CN"/>
        </w:rPr>
        <w:t>应收账款</w:t>
      </w:r>
      <w:r w:rsidRPr="00A73EF7">
        <w:rPr>
          <w:rFonts w:asciiTheme="minorHAnsi" w:hAnsiTheme="minorHAnsi" w:cstheme="minorHAnsi"/>
          <w:lang w:eastAsia="zh-CN"/>
        </w:rPr>
        <w:t>（无论是兑换或非兑换交易）</w:t>
      </w:r>
      <w:r w:rsidR="00B630E9" w:rsidRPr="00A73EF7">
        <w:rPr>
          <w:rFonts w:asciiTheme="minorHAnsi" w:hAnsiTheme="minorHAnsi" w:cstheme="minorHAnsi"/>
          <w:lang w:eastAsia="zh-CN"/>
        </w:rPr>
        <w:t>的</w:t>
      </w:r>
      <w:r w:rsidRPr="00A73EF7">
        <w:rPr>
          <w:rFonts w:asciiTheme="minorHAnsi" w:hAnsiTheme="minorHAnsi" w:cstheme="minorHAnsi"/>
          <w:lang w:eastAsia="zh-CN"/>
        </w:rPr>
        <w:t>净额为</w:t>
      </w:r>
      <w:r w:rsidR="00042B0F" w:rsidRPr="00A73EF7">
        <w:rPr>
          <w:rFonts w:asciiTheme="minorHAnsi" w:hAnsiTheme="minorHAnsi" w:cstheme="minorHAnsi" w:hint="eastAsia"/>
          <w:lang w:eastAsia="zh-CN"/>
        </w:rPr>
        <w:t>9080</w:t>
      </w:r>
      <w:r w:rsidRPr="00A73EF7">
        <w:rPr>
          <w:rFonts w:asciiTheme="minorHAnsi" w:hAnsiTheme="minorHAnsi" w:cstheme="minorHAnsi"/>
          <w:lang w:eastAsia="zh-CN"/>
        </w:rPr>
        <w:t>万瑞郎</w:t>
      </w:r>
      <w:r w:rsidR="00B2060A" w:rsidRPr="00A73EF7">
        <w:rPr>
          <w:rFonts w:asciiTheme="minorHAnsi" w:hAnsiTheme="minorHAnsi" w:cstheme="minorHAnsi" w:hint="eastAsia"/>
          <w:lang w:eastAsia="zh-CN"/>
        </w:rPr>
        <w:t>，</w:t>
      </w:r>
      <w:r w:rsidR="00B2060A" w:rsidRPr="00A73EF7">
        <w:rPr>
          <w:rFonts w:asciiTheme="minorHAnsi" w:hAnsiTheme="minorHAnsi" w:cstheme="minorHAnsi"/>
          <w:lang w:eastAsia="zh-CN"/>
        </w:rPr>
        <w:t>占流动资产总额的</w:t>
      </w:r>
      <w:r w:rsidR="00676B5B" w:rsidRPr="00A73EF7">
        <w:rPr>
          <w:rFonts w:asciiTheme="minorHAnsi" w:hAnsiTheme="minorHAnsi" w:cstheme="minorHAnsi"/>
          <w:lang w:eastAsia="zh-CN"/>
        </w:rPr>
        <w:t>27.6</w:t>
      </w:r>
      <w:r w:rsidR="00B2060A" w:rsidRPr="00A73EF7">
        <w:rPr>
          <w:rFonts w:asciiTheme="minorHAnsi" w:hAnsiTheme="minorHAnsi" w:cstheme="minorHAnsi"/>
          <w:lang w:eastAsia="zh-CN"/>
        </w:rPr>
        <w:t>%</w:t>
      </w:r>
      <w:r w:rsidR="00B2060A" w:rsidRPr="00A73EF7">
        <w:rPr>
          <w:rFonts w:asciiTheme="minorHAnsi" w:hAnsiTheme="minorHAnsi" w:cstheme="minorHAnsi" w:hint="eastAsia"/>
          <w:lang w:eastAsia="zh-CN"/>
        </w:rPr>
        <w:t>；</w:t>
      </w:r>
      <w:r w:rsidRPr="00A73EF7">
        <w:rPr>
          <w:rFonts w:asciiTheme="minorHAnsi" w:hAnsiTheme="minorHAnsi" w:cstheme="minorHAnsi"/>
          <w:lang w:eastAsia="zh-CN"/>
        </w:rPr>
        <w:t>201</w:t>
      </w:r>
      <w:r w:rsidR="00676B5B" w:rsidRPr="00A73EF7">
        <w:rPr>
          <w:rFonts w:asciiTheme="minorHAnsi" w:hAnsiTheme="minorHAnsi" w:cstheme="minorHAnsi"/>
          <w:lang w:eastAsia="zh-CN"/>
        </w:rPr>
        <w:t>7</w:t>
      </w:r>
      <w:r w:rsidRPr="00A73EF7">
        <w:rPr>
          <w:rFonts w:asciiTheme="minorHAnsi" w:hAnsiTheme="minorHAnsi" w:cstheme="minorHAnsi"/>
          <w:lang w:eastAsia="zh-CN"/>
        </w:rPr>
        <w:t>年</w:t>
      </w:r>
      <w:r w:rsidR="00B2060A" w:rsidRPr="00A73EF7">
        <w:rPr>
          <w:rFonts w:asciiTheme="minorHAnsi" w:hAnsiTheme="minorHAnsi" w:cstheme="minorHAnsi"/>
          <w:lang w:eastAsia="zh-CN"/>
        </w:rPr>
        <w:t>的可比数据为</w:t>
      </w:r>
      <w:r w:rsidR="00042B0F" w:rsidRPr="00A73EF7">
        <w:rPr>
          <w:rFonts w:asciiTheme="minorHAnsi" w:hAnsiTheme="minorHAnsi" w:cstheme="minorHAnsi"/>
          <w:lang w:eastAsia="zh-CN"/>
        </w:rPr>
        <w:t>9710</w:t>
      </w:r>
      <w:r w:rsidRPr="00A73EF7">
        <w:rPr>
          <w:rFonts w:asciiTheme="minorHAnsi" w:hAnsiTheme="minorHAnsi" w:cstheme="minorHAnsi"/>
          <w:lang w:eastAsia="zh-CN"/>
        </w:rPr>
        <w:t>万瑞郎，约占</w:t>
      </w:r>
      <w:r w:rsidR="00B2060A" w:rsidRPr="00A73EF7">
        <w:rPr>
          <w:rFonts w:asciiTheme="minorHAnsi" w:hAnsiTheme="minorHAnsi" w:cstheme="minorHAnsi"/>
          <w:lang w:eastAsia="zh-CN"/>
        </w:rPr>
        <w:t>流动资产总额的</w:t>
      </w:r>
      <w:r w:rsidR="00676B5B" w:rsidRPr="00A73EF7">
        <w:rPr>
          <w:rFonts w:asciiTheme="minorHAnsi" w:hAnsiTheme="minorHAnsi" w:cstheme="minorHAnsi"/>
          <w:lang w:eastAsia="zh-CN"/>
        </w:rPr>
        <w:t>35.7</w:t>
      </w:r>
      <w:r w:rsidRPr="00A73EF7">
        <w:rPr>
          <w:rFonts w:asciiTheme="minorHAnsi" w:hAnsiTheme="minorHAnsi" w:cstheme="minorHAnsi"/>
          <w:lang w:eastAsia="zh-CN"/>
        </w:rPr>
        <w:t>%</w:t>
      </w:r>
      <w:r w:rsidRPr="00A73EF7">
        <w:rPr>
          <w:rFonts w:asciiTheme="minorHAnsi" w:hAnsiTheme="minorHAnsi" w:cstheme="minorHAnsi"/>
          <w:lang w:eastAsia="zh-CN"/>
        </w:rPr>
        <w:t>。</w:t>
      </w:r>
    </w:p>
    <w:p w:rsidR="00FC56D6" w:rsidRPr="00A73EF7" w:rsidRDefault="00FC56D6" w:rsidP="0019506D">
      <w:pPr>
        <w:rPr>
          <w:rFonts w:asciiTheme="minorHAnsi" w:hAnsiTheme="minorHAnsi" w:cstheme="minorHAnsi"/>
          <w:lang w:eastAsia="zh-CN"/>
        </w:rPr>
      </w:pPr>
      <w:r w:rsidRPr="00A73EF7">
        <w:rPr>
          <w:rFonts w:asciiTheme="minorHAnsi" w:hAnsiTheme="minorHAnsi" w:cstheme="minorHAnsi"/>
          <w:lang w:eastAsia="zh-CN"/>
        </w:rPr>
        <w:t>1</w:t>
      </w:r>
      <w:r w:rsidR="0019506D" w:rsidRPr="00A73EF7">
        <w:rPr>
          <w:rFonts w:asciiTheme="minorHAnsi" w:hAnsiTheme="minorHAnsi" w:cstheme="minorHAnsi"/>
          <w:lang w:eastAsia="zh-CN"/>
        </w:rPr>
        <w:t>4</w:t>
      </w:r>
      <w:r w:rsidRPr="00A73EF7">
        <w:rPr>
          <w:rFonts w:asciiTheme="minorHAnsi" w:hAnsiTheme="minorHAnsi" w:cstheme="minorHAnsi"/>
          <w:lang w:eastAsia="zh-CN"/>
        </w:rPr>
        <w:tab/>
      </w:r>
      <w:r w:rsidRPr="00A73EF7">
        <w:rPr>
          <w:rFonts w:asciiTheme="minorHAnsi" w:hAnsiTheme="minorHAnsi" w:cstheme="minorHAnsi"/>
          <w:lang w:eastAsia="zh-CN"/>
        </w:rPr>
        <w:t>如财务工作报告说明</w:t>
      </w:r>
      <w:r w:rsidRPr="00A73EF7">
        <w:rPr>
          <w:rFonts w:asciiTheme="minorHAnsi" w:hAnsiTheme="minorHAnsi" w:cstheme="minorHAnsi"/>
          <w:lang w:eastAsia="zh-CN"/>
        </w:rPr>
        <w:t>8</w:t>
      </w:r>
      <w:r w:rsidRPr="00A73EF7">
        <w:rPr>
          <w:rFonts w:asciiTheme="minorHAnsi" w:hAnsiTheme="minorHAnsi" w:cstheme="minorHAnsi"/>
          <w:lang w:eastAsia="zh-CN"/>
        </w:rPr>
        <w:t>所述，本期</w:t>
      </w:r>
      <w:r w:rsidR="0064439B" w:rsidRPr="00A73EF7">
        <w:rPr>
          <w:rFonts w:asciiTheme="minorHAnsi" w:hAnsiTheme="minorHAnsi" w:cstheme="minorHAnsi"/>
          <w:lang w:eastAsia="zh-CN"/>
        </w:rPr>
        <w:t>应收账款</w:t>
      </w:r>
      <w:r w:rsidRPr="00A73EF7">
        <w:rPr>
          <w:rFonts w:asciiTheme="minorHAnsi" w:hAnsiTheme="minorHAnsi" w:cstheme="minorHAnsi"/>
          <w:lang w:eastAsia="zh-CN"/>
        </w:rPr>
        <w:t>是尚未收取的国际电联成员国、部门成员和部门准成员承诺支付年度会费、购买出版物、进行卫星网络申报和按照国际电联开具的其它发票进行付款的收入。</w:t>
      </w:r>
    </w:p>
    <w:p w:rsidR="00FC56D6" w:rsidRPr="00A73EF7" w:rsidRDefault="00FC56D6" w:rsidP="009C05FD">
      <w:pPr>
        <w:rPr>
          <w:rFonts w:asciiTheme="minorHAnsi" w:hAnsiTheme="minorHAnsi" w:cstheme="minorHAnsi"/>
          <w:lang w:eastAsia="zh-CN"/>
        </w:rPr>
      </w:pPr>
      <w:r w:rsidRPr="00A73EF7">
        <w:rPr>
          <w:rFonts w:asciiTheme="minorHAnsi" w:hAnsiTheme="minorHAnsi" w:cstheme="minorHAnsi"/>
          <w:lang w:eastAsia="zh-CN"/>
        </w:rPr>
        <w:t>1</w:t>
      </w:r>
      <w:r w:rsidR="0019506D" w:rsidRPr="00A73EF7">
        <w:rPr>
          <w:rFonts w:asciiTheme="minorHAnsi" w:hAnsiTheme="minorHAnsi" w:cstheme="minorHAnsi"/>
          <w:lang w:eastAsia="zh-CN"/>
        </w:rPr>
        <w:t>5</w:t>
      </w:r>
      <w:r w:rsidRPr="00A73EF7">
        <w:rPr>
          <w:rFonts w:asciiTheme="minorHAnsi" w:hAnsiTheme="minorHAnsi" w:cstheme="minorHAnsi"/>
          <w:lang w:eastAsia="zh-CN"/>
        </w:rPr>
        <w:tab/>
      </w:r>
      <w:r w:rsidR="00B630E9" w:rsidRPr="00A73EF7">
        <w:rPr>
          <w:rFonts w:asciiTheme="minorHAnsi" w:hAnsiTheme="minorHAnsi" w:cstheme="minorHAnsi"/>
          <w:lang w:eastAsia="zh-CN"/>
        </w:rPr>
        <w:t>亦</w:t>
      </w:r>
      <w:r w:rsidR="009843BC" w:rsidRPr="00A73EF7">
        <w:rPr>
          <w:rFonts w:asciiTheme="minorHAnsi" w:hAnsiTheme="minorHAnsi" w:cstheme="minorHAnsi"/>
          <w:lang w:eastAsia="zh-CN"/>
        </w:rPr>
        <w:t>如</w:t>
      </w:r>
      <w:r w:rsidR="00B630E9" w:rsidRPr="00A73EF7">
        <w:rPr>
          <w:rFonts w:asciiTheme="minorHAnsi" w:hAnsiTheme="minorHAnsi" w:cstheme="minorHAnsi"/>
          <w:lang w:eastAsia="zh-CN"/>
        </w:rPr>
        <w:t>说明</w:t>
      </w:r>
      <w:r w:rsidR="00B630E9" w:rsidRPr="00A73EF7">
        <w:rPr>
          <w:rFonts w:asciiTheme="minorHAnsi" w:hAnsiTheme="minorHAnsi" w:cstheme="minorHAnsi"/>
          <w:lang w:eastAsia="zh-CN"/>
        </w:rPr>
        <w:t>8</w:t>
      </w:r>
      <w:r w:rsidR="009843BC" w:rsidRPr="00A73EF7">
        <w:rPr>
          <w:rFonts w:asciiTheme="minorHAnsi" w:hAnsiTheme="minorHAnsi" w:cstheme="minorHAnsi" w:hint="eastAsia"/>
          <w:lang w:eastAsia="zh-CN"/>
        </w:rPr>
        <w:t>所述，</w:t>
      </w:r>
      <w:r w:rsidRPr="00A73EF7">
        <w:rPr>
          <w:rFonts w:asciiTheme="minorHAnsi" w:hAnsiTheme="minorHAnsi" w:cstheme="minorHAnsi"/>
          <w:lang w:eastAsia="zh-CN"/>
        </w:rPr>
        <w:t>非本期</w:t>
      </w:r>
      <w:r w:rsidR="0064439B" w:rsidRPr="00A73EF7">
        <w:rPr>
          <w:rFonts w:asciiTheme="minorHAnsi" w:hAnsiTheme="minorHAnsi" w:cstheme="minorHAnsi"/>
          <w:lang w:eastAsia="zh-CN"/>
        </w:rPr>
        <w:t>应收账款</w:t>
      </w:r>
      <w:r w:rsidR="009843BC" w:rsidRPr="00A73EF7">
        <w:rPr>
          <w:rFonts w:asciiTheme="minorHAnsi" w:hAnsiTheme="minorHAnsi" w:cstheme="minorHAnsi" w:hint="eastAsia"/>
          <w:lang w:eastAsia="zh-CN"/>
        </w:rPr>
        <w:t>仅</w:t>
      </w:r>
      <w:r w:rsidRPr="00A73EF7">
        <w:rPr>
          <w:rFonts w:asciiTheme="minorHAnsi" w:hAnsiTheme="minorHAnsi" w:cstheme="minorHAnsi"/>
          <w:lang w:eastAsia="zh-CN"/>
        </w:rPr>
        <w:t>涉及非兑换交易</w:t>
      </w:r>
      <w:r w:rsidR="009843BC" w:rsidRPr="00A73EF7">
        <w:rPr>
          <w:rFonts w:asciiTheme="minorHAnsi" w:hAnsiTheme="minorHAnsi" w:cstheme="minorHAnsi" w:hint="eastAsia"/>
          <w:lang w:eastAsia="zh-CN"/>
        </w:rPr>
        <w:t>，</w:t>
      </w:r>
      <w:r w:rsidR="009843BC" w:rsidRPr="00A73EF7">
        <w:rPr>
          <w:rFonts w:asciiTheme="minorHAnsi" w:hAnsiTheme="minorHAnsi" w:cstheme="minorHAnsi"/>
          <w:lang w:eastAsia="zh-CN"/>
        </w:rPr>
        <w:t>其</w:t>
      </w:r>
      <w:r w:rsidRPr="00A73EF7">
        <w:rPr>
          <w:rFonts w:asciiTheme="minorHAnsi" w:hAnsiTheme="minorHAnsi" w:cstheme="minorHAnsi"/>
          <w:lang w:eastAsia="zh-CN"/>
        </w:rPr>
        <w:t>金额为</w:t>
      </w:r>
      <w:r w:rsidR="0019506D" w:rsidRPr="00A73EF7">
        <w:rPr>
          <w:rFonts w:asciiTheme="minorHAnsi" w:hAnsiTheme="minorHAnsi" w:cstheme="minorHAnsi"/>
          <w:lang w:eastAsia="zh-CN"/>
        </w:rPr>
        <w:t>1660</w:t>
      </w:r>
      <w:r w:rsidRPr="00A73EF7">
        <w:rPr>
          <w:rFonts w:asciiTheme="minorHAnsi" w:hAnsiTheme="minorHAnsi" w:cstheme="minorHAnsi"/>
          <w:lang w:eastAsia="zh-CN"/>
        </w:rPr>
        <w:t>万瑞郎（</w:t>
      </w:r>
      <w:r w:rsidRPr="00A73EF7">
        <w:rPr>
          <w:rFonts w:asciiTheme="minorHAnsi" w:hAnsiTheme="minorHAnsi" w:cstheme="minorHAnsi"/>
          <w:lang w:eastAsia="zh-CN"/>
        </w:rPr>
        <w:t>201</w:t>
      </w:r>
      <w:r w:rsidR="0019506D" w:rsidRPr="00A73EF7">
        <w:rPr>
          <w:rFonts w:asciiTheme="minorHAnsi" w:hAnsiTheme="minorHAnsi" w:cstheme="minorHAnsi"/>
          <w:lang w:eastAsia="zh-CN"/>
        </w:rPr>
        <w:t>7</w:t>
      </w:r>
      <w:r w:rsidRPr="00A73EF7">
        <w:rPr>
          <w:rFonts w:asciiTheme="minorHAnsi" w:hAnsiTheme="minorHAnsi" w:cstheme="minorHAnsi"/>
          <w:lang w:eastAsia="zh-CN"/>
        </w:rPr>
        <w:t>年为</w:t>
      </w:r>
      <w:r w:rsidR="009843BC" w:rsidRPr="00A73EF7">
        <w:rPr>
          <w:rFonts w:asciiTheme="minorHAnsi" w:hAnsiTheme="minorHAnsi" w:cstheme="minorHAnsi" w:hint="eastAsia"/>
          <w:lang w:eastAsia="zh-CN"/>
        </w:rPr>
        <w:t>7</w:t>
      </w:r>
      <w:r w:rsidR="0019506D" w:rsidRPr="00A73EF7">
        <w:rPr>
          <w:rFonts w:asciiTheme="minorHAnsi" w:hAnsiTheme="minorHAnsi" w:cstheme="minorHAnsi"/>
          <w:lang w:eastAsia="zh-CN"/>
        </w:rPr>
        <w:t>0</w:t>
      </w:r>
      <w:r w:rsidRPr="00A73EF7">
        <w:rPr>
          <w:rFonts w:asciiTheme="minorHAnsi" w:hAnsiTheme="minorHAnsi" w:cstheme="minorHAnsi"/>
          <w:lang w:eastAsia="zh-CN"/>
        </w:rPr>
        <w:t>0</w:t>
      </w:r>
      <w:r w:rsidRPr="00A73EF7">
        <w:rPr>
          <w:rFonts w:asciiTheme="minorHAnsi" w:hAnsiTheme="minorHAnsi" w:cstheme="minorHAnsi"/>
          <w:lang w:eastAsia="zh-CN"/>
        </w:rPr>
        <w:t>万瑞郎），并已于</w:t>
      </w:r>
      <w:r w:rsidRPr="00A73EF7">
        <w:rPr>
          <w:rFonts w:asciiTheme="minorHAnsi" w:hAnsiTheme="minorHAnsi" w:cstheme="minorHAnsi"/>
          <w:lang w:eastAsia="zh-CN"/>
        </w:rPr>
        <w:t>201</w:t>
      </w:r>
      <w:r w:rsidR="0019506D" w:rsidRPr="00A73EF7">
        <w:rPr>
          <w:rFonts w:asciiTheme="minorHAnsi" w:hAnsiTheme="minorHAnsi" w:cstheme="minorHAnsi"/>
          <w:lang w:eastAsia="zh-CN"/>
        </w:rPr>
        <w:t>8</w:t>
      </w:r>
      <w:r w:rsidRPr="00A73EF7">
        <w:rPr>
          <w:rFonts w:asciiTheme="minorHAnsi" w:hAnsiTheme="minorHAnsi" w:cstheme="minorHAnsi"/>
          <w:lang w:eastAsia="zh-CN"/>
        </w:rPr>
        <w:t>年</w:t>
      </w:r>
      <w:r w:rsidRPr="00A73EF7">
        <w:rPr>
          <w:rFonts w:asciiTheme="minorHAnsi" w:hAnsiTheme="minorHAnsi" w:cstheme="minorHAnsi"/>
          <w:lang w:eastAsia="zh-CN"/>
        </w:rPr>
        <w:t>12</w:t>
      </w:r>
      <w:r w:rsidRPr="00A73EF7">
        <w:rPr>
          <w:rFonts w:asciiTheme="minorHAnsi" w:hAnsiTheme="minorHAnsi" w:cstheme="minorHAnsi"/>
          <w:lang w:eastAsia="zh-CN"/>
        </w:rPr>
        <w:t>月</w:t>
      </w:r>
      <w:r w:rsidRPr="00A73EF7">
        <w:rPr>
          <w:rFonts w:asciiTheme="minorHAnsi" w:hAnsiTheme="minorHAnsi" w:cstheme="minorHAnsi"/>
          <w:lang w:eastAsia="zh-CN"/>
        </w:rPr>
        <w:t>31</w:t>
      </w:r>
      <w:r w:rsidRPr="00A73EF7">
        <w:rPr>
          <w:rFonts w:asciiTheme="minorHAnsi" w:hAnsiTheme="minorHAnsi" w:cstheme="minorHAnsi"/>
          <w:lang w:eastAsia="zh-CN"/>
        </w:rPr>
        <w:t>日按照财务报表说明</w:t>
      </w:r>
      <w:r w:rsidRPr="00A73EF7">
        <w:rPr>
          <w:rFonts w:asciiTheme="minorHAnsi" w:hAnsiTheme="minorHAnsi" w:cstheme="minorHAnsi"/>
          <w:lang w:eastAsia="zh-CN"/>
        </w:rPr>
        <w:t>2</w:t>
      </w:r>
      <w:r w:rsidRPr="00A73EF7">
        <w:rPr>
          <w:rFonts w:asciiTheme="minorHAnsi" w:hAnsiTheme="minorHAnsi" w:cstheme="minorHAnsi"/>
          <w:lang w:eastAsia="zh-CN"/>
        </w:rPr>
        <w:t>所述原则全部提供了准备金。</w:t>
      </w:r>
    </w:p>
    <w:p w:rsidR="00FC56D6" w:rsidRPr="00A73EF7" w:rsidRDefault="00FC56D6" w:rsidP="00FC56D6">
      <w:pPr>
        <w:pStyle w:val="Heading2"/>
        <w:rPr>
          <w:rFonts w:asciiTheme="minorHAnsi" w:hAnsiTheme="minorHAnsi" w:cstheme="minorHAnsi"/>
          <w:lang w:eastAsia="zh-CN"/>
        </w:rPr>
      </w:pPr>
      <w:bookmarkStart w:id="69" w:name="_Toc358298724"/>
      <w:bookmarkStart w:id="70" w:name="_Toc396212641"/>
      <w:bookmarkStart w:id="71" w:name="_Toc482982308"/>
      <w:bookmarkStart w:id="72" w:name="_Toc11084921"/>
      <w:r w:rsidRPr="00A73EF7">
        <w:rPr>
          <w:rFonts w:asciiTheme="minorHAnsi" w:hAnsiTheme="minorHAnsi" w:cstheme="minorHAnsi"/>
          <w:lang w:eastAsia="zh-CN"/>
        </w:rPr>
        <w:lastRenderedPageBreak/>
        <w:t>其它本期</w:t>
      </w:r>
      <w:r w:rsidR="0064439B" w:rsidRPr="00A73EF7">
        <w:rPr>
          <w:rFonts w:asciiTheme="minorHAnsi" w:hAnsiTheme="minorHAnsi" w:cstheme="minorHAnsi"/>
          <w:lang w:eastAsia="zh-CN"/>
        </w:rPr>
        <w:t>应收账款</w:t>
      </w:r>
      <w:bookmarkEnd w:id="69"/>
      <w:bookmarkEnd w:id="70"/>
      <w:bookmarkEnd w:id="71"/>
      <w:bookmarkEnd w:id="72"/>
    </w:p>
    <w:p w:rsidR="00872B54" w:rsidRPr="00A73EF7" w:rsidRDefault="00FC56D6" w:rsidP="00BA0FF4">
      <w:pPr>
        <w:rPr>
          <w:rStyle w:val="high-light-bg4"/>
          <w:lang w:eastAsia="zh-CN"/>
        </w:rPr>
      </w:pPr>
      <w:r w:rsidRPr="00A73EF7">
        <w:rPr>
          <w:rFonts w:asciiTheme="minorHAnsi" w:hAnsiTheme="minorHAnsi" w:cstheme="minorHAnsi"/>
          <w:lang w:eastAsia="zh-CN"/>
        </w:rPr>
        <w:t>1</w:t>
      </w:r>
      <w:r w:rsidR="000B19EB" w:rsidRPr="00A73EF7">
        <w:rPr>
          <w:rFonts w:asciiTheme="minorHAnsi" w:hAnsiTheme="minorHAnsi" w:cstheme="minorHAnsi"/>
          <w:lang w:eastAsia="zh-CN"/>
        </w:rPr>
        <w:t>6</w:t>
      </w:r>
      <w:r w:rsidRPr="00A73EF7">
        <w:rPr>
          <w:rFonts w:asciiTheme="minorHAnsi" w:hAnsiTheme="minorHAnsi" w:cstheme="minorHAnsi"/>
          <w:lang w:eastAsia="zh-CN"/>
        </w:rPr>
        <w:tab/>
      </w:r>
      <w:r w:rsidRPr="00A73EF7">
        <w:rPr>
          <w:lang w:eastAsia="zh-CN"/>
        </w:rPr>
        <w:t>期末资产负债表</w:t>
      </w:r>
      <w:r w:rsidR="0064439B" w:rsidRPr="00A73EF7">
        <w:rPr>
          <w:lang w:eastAsia="zh-CN"/>
        </w:rPr>
        <w:t>的其它应收账款项</w:t>
      </w:r>
      <w:r w:rsidR="0064439B" w:rsidRPr="00A73EF7">
        <w:rPr>
          <w:rFonts w:hint="eastAsia"/>
          <w:lang w:eastAsia="zh-CN"/>
        </w:rPr>
        <w:t>所</w:t>
      </w:r>
      <w:r w:rsidR="0064439B" w:rsidRPr="00A73EF7">
        <w:rPr>
          <w:lang w:eastAsia="zh-CN"/>
        </w:rPr>
        <w:t>示金额为</w:t>
      </w:r>
      <w:r w:rsidR="000B19EB" w:rsidRPr="00A73EF7">
        <w:rPr>
          <w:lang w:eastAsia="zh-CN"/>
        </w:rPr>
        <w:t>8</w:t>
      </w:r>
      <w:r w:rsidR="009843BC" w:rsidRPr="00A73EF7">
        <w:rPr>
          <w:rFonts w:hint="eastAsia"/>
          <w:lang w:eastAsia="zh-CN"/>
        </w:rPr>
        <w:t>5</w:t>
      </w:r>
      <w:r w:rsidRPr="00A73EF7">
        <w:rPr>
          <w:lang w:eastAsia="zh-CN"/>
        </w:rPr>
        <w:t>0</w:t>
      </w:r>
      <w:r w:rsidRPr="00A73EF7">
        <w:rPr>
          <w:lang w:eastAsia="zh-CN"/>
        </w:rPr>
        <w:t>万瑞郎（</w:t>
      </w:r>
      <w:r w:rsidRPr="00A73EF7">
        <w:rPr>
          <w:lang w:eastAsia="zh-CN"/>
        </w:rPr>
        <w:t>201</w:t>
      </w:r>
      <w:r w:rsidR="000B19EB" w:rsidRPr="00A73EF7">
        <w:rPr>
          <w:lang w:eastAsia="zh-CN"/>
        </w:rPr>
        <w:t>7</w:t>
      </w:r>
      <w:r w:rsidRPr="00A73EF7">
        <w:rPr>
          <w:lang w:eastAsia="zh-CN"/>
        </w:rPr>
        <w:t>年为</w:t>
      </w:r>
      <w:r w:rsidR="000B19EB" w:rsidRPr="00A73EF7">
        <w:rPr>
          <w:lang w:eastAsia="zh-CN"/>
        </w:rPr>
        <w:t>75</w:t>
      </w:r>
      <w:r w:rsidRPr="00A73EF7">
        <w:rPr>
          <w:lang w:eastAsia="zh-CN"/>
        </w:rPr>
        <w:t>0</w:t>
      </w:r>
      <w:r w:rsidRPr="00A73EF7">
        <w:rPr>
          <w:lang w:eastAsia="zh-CN"/>
        </w:rPr>
        <w:t>万瑞郎）。财务工作报告说明</w:t>
      </w:r>
      <w:r w:rsidRPr="00A73EF7">
        <w:rPr>
          <w:lang w:eastAsia="zh-CN"/>
        </w:rPr>
        <w:t>10</w:t>
      </w:r>
      <w:r w:rsidR="009C05FD" w:rsidRPr="00A73EF7">
        <w:rPr>
          <w:lang w:eastAsia="zh-CN"/>
        </w:rPr>
        <w:t>除</w:t>
      </w:r>
      <w:r w:rsidRPr="00A73EF7">
        <w:rPr>
          <w:lang w:eastAsia="zh-CN"/>
        </w:rPr>
        <w:t>对</w:t>
      </w:r>
      <w:r w:rsidR="009C05FD" w:rsidRPr="00A73EF7">
        <w:rPr>
          <w:rStyle w:val="high-light-bg4"/>
          <w:lang w:eastAsia="zh-CN"/>
        </w:rPr>
        <w:t>主要代表与</w:t>
      </w:r>
      <w:r w:rsidR="009C05FD" w:rsidRPr="00A73EF7">
        <w:rPr>
          <w:rStyle w:val="high-light-bg4"/>
          <w:lang w:eastAsia="zh-CN"/>
        </w:rPr>
        <w:t>2018</w:t>
      </w:r>
      <w:r w:rsidR="009C05FD" w:rsidRPr="00A73EF7">
        <w:rPr>
          <w:rStyle w:val="high-light-bg4"/>
          <w:lang w:eastAsia="zh-CN"/>
        </w:rPr>
        <w:t>年预算相关的预付费用的</w:t>
      </w:r>
      <w:r w:rsidR="00C61189" w:rsidRPr="00A73EF7">
        <w:rPr>
          <w:rStyle w:val="high-light-bg4"/>
          <w:rFonts w:hint="eastAsia"/>
          <w:lang w:eastAsia="zh-CN"/>
        </w:rPr>
        <w:t>“</w:t>
      </w:r>
      <w:r w:rsidR="0064439B" w:rsidRPr="00A73EF7">
        <w:rPr>
          <w:rStyle w:val="high-light-bg4"/>
          <w:lang w:eastAsia="zh-CN"/>
        </w:rPr>
        <w:t>应收账款</w:t>
      </w:r>
      <w:r w:rsidR="00C61189" w:rsidRPr="00A73EF7">
        <w:rPr>
          <w:rStyle w:val="high-light-bg4"/>
          <w:rFonts w:hint="eastAsia"/>
          <w:lang w:eastAsia="zh-CN"/>
        </w:rPr>
        <w:t>”</w:t>
      </w:r>
      <w:r w:rsidR="009C05FD" w:rsidRPr="00A73EF7">
        <w:rPr>
          <w:rStyle w:val="high-light-bg4"/>
          <w:lang w:eastAsia="zh-CN"/>
        </w:rPr>
        <w:t>外</w:t>
      </w:r>
      <w:r w:rsidR="009843BC" w:rsidRPr="00A73EF7">
        <w:rPr>
          <w:rStyle w:val="high-light-bg4"/>
          <w:lang w:eastAsia="zh-CN"/>
        </w:rPr>
        <w:t>，</w:t>
      </w:r>
      <w:r w:rsidR="009C05FD" w:rsidRPr="00A73EF7">
        <w:rPr>
          <w:rStyle w:val="high-light-bg4"/>
          <w:lang w:eastAsia="zh-CN"/>
        </w:rPr>
        <w:t>对</w:t>
      </w:r>
      <w:r w:rsidR="009C05FD" w:rsidRPr="00A73EF7">
        <w:rPr>
          <w:rFonts w:hint="eastAsia"/>
          <w:lang w:eastAsia="zh-CN"/>
        </w:rPr>
        <w:t>“</w:t>
      </w:r>
      <w:r w:rsidR="009C05FD" w:rsidRPr="00A73EF7">
        <w:rPr>
          <w:lang w:eastAsia="zh-CN"/>
        </w:rPr>
        <w:t>其它应收账款</w:t>
      </w:r>
      <w:r w:rsidR="009C05FD" w:rsidRPr="00A73EF7">
        <w:rPr>
          <w:rFonts w:hint="eastAsia"/>
          <w:lang w:eastAsia="zh-CN"/>
        </w:rPr>
        <w:t>”</w:t>
      </w:r>
      <w:r w:rsidR="009C05FD" w:rsidRPr="00A73EF7">
        <w:rPr>
          <w:lang w:eastAsia="zh-CN"/>
        </w:rPr>
        <w:t>进行了详细细分。与</w:t>
      </w:r>
      <w:r w:rsidR="009C05FD" w:rsidRPr="00A73EF7">
        <w:rPr>
          <w:lang w:eastAsia="zh-CN"/>
        </w:rPr>
        <w:t>2017</w:t>
      </w:r>
      <w:r w:rsidR="009C05FD" w:rsidRPr="00A73EF7">
        <w:rPr>
          <w:lang w:eastAsia="zh-CN"/>
        </w:rPr>
        <w:t>年相比的增加亦归功于欺诈案件将偿还的约</w:t>
      </w:r>
      <w:r w:rsidR="009C05FD" w:rsidRPr="00A73EF7">
        <w:rPr>
          <w:lang w:eastAsia="zh-CN"/>
        </w:rPr>
        <w:t>150</w:t>
      </w:r>
      <w:proofErr w:type="gramStart"/>
      <w:r w:rsidR="009C05FD" w:rsidRPr="00A73EF7">
        <w:rPr>
          <w:lang w:eastAsia="zh-CN"/>
        </w:rPr>
        <w:t>万瑞</w:t>
      </w:r>
      <w:proofErr w:type="gramEnd"/>
      <w:r w:rsidR="009C05FD" w:rsidRPr="00A73EF7">
        <w:rPr>
          <w:lang w:eastAsia="zh-CN"/>
        </w:rPr>
        <w:t>郎。</w:t>
      </w:r>
    </w:p>
    <w:p w:rsidR="00775675" w:rsidRPr="00A73EF7" w:rsidRDefault="009C05FD" w:rsidP="00775675">
      <w:pPr>
        <w:pStyle w:val="Heading2"/>
        <w:rPr>
          <w:lang w:eastAsia="zh-CN"/>
        </w:rPr>
      </w:pPr>
      <w:bookmarkStart w:id="73" w:name="_Toc11084922"/>
      <w:r w:rsidRPr="00A73EF7">
        <w:rPr>
          <w:lang w:eastAsia="zh-CN"/>
        </w:rPr>
        <w:t>欠款</w:t>
      </w:r>
      <w:bookmarkEnd w:id="73"/>
    </w:p>
    <w:p w:rsidR="009C05FD" w:rsidRPr="00A73EF7" w:rsidRDefault="00A81211" w:rsidP="000A4D5A">
      <w:pPr>
        <w:rPr>
          <w:lang w:eastAsia="zh-CN"/>
        </w:rPr>
      </w:pPr>
      <w:r w:rsidRPr="00A73EF7">
        <w:rPr>
          <w:rFonts w:asciiTheme="minorHAnsi" w:hAnsiTheme="minorHAnsi" w:cstheme="minorHAnsi"/>
          <w:lang w:eastAsia="zh-CN"/>
        </w:rPr>
        <w:t>17</w:t>
      </w:r>
      <w:r w:rsidRPr="00A73EF7">
        <w:rPr>
          <w:rFonts w:asciiTheme="minorHAnsi" w:hAnsiTheme="minorHAnsi" w:cstheme="minorHAnsi"/>
          <w:lang w:eastAsia="zh-CN"/>
        </w:rPr>
        <w:tab/>
      </w:r>
      <w:r w:rsidR="009C05FD" w:rsidRPr="00A73EF7">
        <w:rPr>
          <w:lang w:eastAsia="zh-CN"/>
        </w:rPr>
        <w:t>截</w:t>
      </w:r>
      <w:r w:rsidR="000A4D5A" w:rsidRPr="00A73EF7">
        <w:rPr>
          <w:rFonts w:hint="eastAsia"/>
          <w:lang w:eastAsia="zh-CN"/>
        </w:rPr>
        <w:t>至</w:t>
      </w:r>
      <w:r w:rsidR="009C05FD" w:rsidRPr="00A73EF7">
        <w:rPr>
          <w:lang w:eastAsia="zh-CN"/>
        </w:rPr>
        <w:t>2018</w:t>
      </w:r>
      <w:r w:rsidR="009C05FD" w:rsidRPr="00A73EF7">
        <w:rPr>
          <w:lang w:eastAsia="zh-CN"/>
        </w:rPr>
        <w:t>年</w:t>
      </w:r>
      <w:r w:rsidR="009C05FD" w:rsidRPr="00A73EF7">
        <w:rPr>
          <w:lang w:eastAsia="zh-CN"/>
        </w:rPr>
        <w:t>12</w:t>
      </w:r>
      <w:r w:rsidR="009C05FD" w:rsidRPr="00A73EF7">
        <w:rPr>
          <w:lang w:eastAsia="zh-CN"/>
        </w:rPr>
        <w:t>月</w:t>
      </w:r>
      <w:r w:rsidR="009C05FD" w:rsidRPr="00A73EF7">
        <w:rPr>
          <w:lang w:eastAsia="zh-CN"/>
        </w:rPr>
        <w:t>31</w:t>
      </w:r>
      <w:r w:rsidR="009C05FD" w:rsidRPr="00A73EF7">
        <w:rPr>
          <w:lang w:eastAsia="zh-CN"/>
        </w:rPr>
        <w:t>日</w:t>
      </w:r>
      <w:r w:rsidR="009C05FD" w:rsidRPr="00A73EF7">
        <w:rPr>
          <w:rFonts w:hint="eastAsia"/>
          <w:lang w:eastAsia="zh-CN"/>
        </w:rPr>
        <w:t>，包括特别欠款账目和注销的特别欠款账目在内的欠款总额合计</w:t>
      </w:r>
      <w:r w:rsidR="009C05FD" w:rsidRPr="00A73EF7">
        <w:rPr>
          <w:rFonts w:hint="eastAsia"/>
          <w:lang w:eastAsia="zh-CN"/>
        </w:rPr>
        <w:t>3970</w:t>
      </w:r>
      <w:r w:rsidR="009C05FD" w:rsidRPr="00A73EF7">
        <w:rPr>
          <w:rFonts w:hint="eastAsia"/>
          <w:lang w:eastAsia="zh-CN"/>
        </w:rPr>
        <w:t>万瑞郎，与</w:t>
      </w:r>
      <w:r w:rsidR="009C05FD" w:rsidRPr="00A73EF7">
        <w:rPr>
          <w:rFonts w:hint="eastAsia"/>
          <w:lang w:eastAsia="zh-CN"/>
        </w:rPr>
        <w:t>2017</w:t>
      </w:r>
      <w:r w:rsidR="009C05FD" w:rsidRPr="00A73EF7">
        <w:rPr>
          <w:rFonts w:hint="eastAsia"/>
          <w:lang w:eastAsia="zh-CN"/>
        </w:rPr>
        <w:t>年</w:t>
      </w:r>
      <w:r w:rsidR="009C05FD" w:rsidRPr="00A73EF7">
        <w:rPr>
          <w:rFonts w:hint="eastAsia"/>
          <w:lang w:eastAsia="zh-CN"/>
        </w:rPr>
        <w:t>12</w:t>
      </w:r>
      <w:r w:rsidR="009C05FD" w:rsidRPr="00A73EF7">
        <w:rPr>
          <w:rFonts w:hint="eastAsia"/>
          <w:lang w:eastAsia="zh-CN"/>
        </w:rPr>
        <w:t>月</w:t>
      </w:r>
      <w:r w:rsidR="009C05FD" w:rsidRPr="00A73EF7">
        <w:rPr>
          <w:rFonts w:hint="eastAsia"/>
          <w:lang w:eastAsia="zh-CN"/>
        </w:rPr>
        <w:t>31</w:t>
      </w:r>
      <w:r w:rsidR="009C05FD" w:rsidRPr="00A73EF7">
        <w:rPr>
          <w:rFonts w:hint="eastAsia"/>
          <w:lang w:eastAsia="zh-CN"/>
        </w:rPr>
        <w:t>日（</w:t>
      </w:r>
      <w:r w:rsidR="009C05FD" w:rsidRPr="00A73EF7">
        <w:rPr>
          <w:rFonts w:hint="eastAsia"/>
          <w:lang w:eastAsia="zh-CN"/>
        </w:rPr>
        <w:t>4220</w:t>
      </w:r>
      <w:r w:rsidR="009C05FD" w:rsidRPr="00A73EF7">
        <w:rPr>
          <w:rFonts w:hint="eastAsia"/>
          <w:lang w:eastAsia="zh-CN"/>
        </w:rPr>
        <w:t>万瑞郎）相比减少</w:t>
      </w:r>
      <w:r w:rsidR="009C05FD" w:rsidRPr="00A73EF7">
        <w:rPr>
          <w:rFonts w:hint="eastAsia"/>
          <w:lang w:eastAsia="zh-CN"/>
        </w:rPr>
        <w:t>270</w:t>
      </w:r>
      <w:r w:rsidR="009C05FD" w:rsidRPr="00A73EF7">
        <w:rPr>
          <w:rFonts w:hint="eastAsia"/>
          <w:lang w:eastAsia="zh-CN"/>
        </w:rPr>
        <w:t>万瑞郎。特别欠款是</w:t>
      </w:r>
      <w:r w:rsidR="000A4D5A" w:rsidRPr="00A73EF7">
        <w:rPr>
          <w:rFonts w:hint="eastAsia"/>
          <w:lang w:eastAsia="zh-CN"/>
        </w:rPr>
        <w:t>债务方</w:t>
      </w:r>
      <w:r w:rsidR="009C05FD" w:rsidRPr="00A73EF7">
        <w:rPr>
          <w:rFonts w:hint="eastAsia"/>
          <w:lang w:eastAsia="zh-CN"/>
        </w:rPr>
        <w:t>同意依照第</w:t>
      </w:r>
      <w:r w:rsidR="009C05FD" w:rsidRPr="00A73EF7">
        <w:rPr>
          <w:rFonts w:hint="eastAsia"/>
          <w:lang w:eastAsia="zh-CN"/>
        </w:rPr>
        <w:t>41</w:t>
      </w:r>
      <w:r w:rsidR="009C05FD" w:rsidRPr="00A73EF7">
        <w:rPr>
          <w:rFonts w:hint="eastAsia"/>
          <w:lang w:eastAsia="zh-CN"/>
        </w:rPr>
        <w:t>号决议</w:t>
      </w:r>
      <w:r w:rsidR="000A4D5A" w:rsidRPr="00A73EF7">
        <w:rPr>
          <w:rFonts w:hint="eastAsia"/>
          <w:lang w:eastAsia="zh-CN"/>
        </w:rPr>
        <w:t>规定的</w:t>
      </w:r>
      <w:r w:rsidR="009C05FD" w:rsidRPr="00A73EF7">
        <w:rPr>
          <w:rFonts w:hint="eastAsia"/>
          <w:lang w:eastAsia="zh-CN"/>
        </w:rPr>
        <w:t>偿</w:t>
      </w:r>
      <w:proofErr w:type="gramStart"/>
      <w:r w:rsidR="009C05FD" w:rsidRPr="00A73EF7">
        <w:rPr>
          <w:rFonts w:hint="eastAsia"/>
          <w:lang w:eastAsia="zh-CN"/>
        </w:rPr>
        <w:t>款时间</w:t>
      </w:r>
      <w:proofErr w:type="gramEnd"/>
      <w:r w:rsidR="009C05FD" w:rsidRPr="00A73EF7">
        <w:rPr>
          <w:rFonts w:hint="eastAsia"/>
          <w:lang w:eastAsia="zh-CN"/>
        </w:rPr>
        <w:t>安排向国际电</w:t>
      </w:r>
      <w:proofErr w:type="gramStart"/>
      <w:r w:rsidR="009C05FD" w:rsidRPr="00A73EF7">
        <w:rPr>
          <w:rFonts w:hint="eastAsia"/>
          <w:lang w:eastAsia="zh-CN"/>
        </w:rPr>
        <w:t>联支付</w:t>
      </w:r>
      <w:proofErr w:type="gramEnd"/>
      <w:r w:rsidR="009C05FD" w:rsidRPr="00A73EF7">
        <w:rPr>
          <w:rFonts w:hint="eastAsia"/>
          <w:lang w:eastAsia="zh-CN"/>
        </w:rPr>
        <w:t>的金额。</w:t>
      </w:r>
      <w:r w:rsidR="009C05FD" w:rsidRPr="00A73EF7">
        <w:rPr>
          <w:rFonts w:hint="eastAsia"/>
          <w:lang w:eastAsia="zh-CN"/>
        </w:rPr>
        <w:t>2018</w:t>
      </w:r>
      <w:r w:rsidR="009C05FD" w:rsidRPr="00A73EF7">
        <w:rPr>
          <w:rFonts w:hint="eastAsia"/>
          <w:lang w:eastAsia="zh-CN"/>
        </w:rPr>
        <w:t>年，又有六个成员国为其欠款达成付款协议，因此特别欠款金额从</w:t>
      </w:r>
      <w:r w:rsidR="009C05FD" w:rsidRPr="00A73EF7">
        <w:rPr>
          <w:rFonts w:hint="eastAsia"/>
          <w:lang w:eastAsia="zh-CN"/>
        </w:rPr>
        <w:t>2017</w:t>
      </w:r>
      <w:r w:rsidR="009C05FD" w:rsidRPr="00A73EF7">
        <w:rPr>
          <w:rFonts w:hint="eastAsia"/>
          <w:lang w:eastAsia="zh-CN"/>
        </w:rPr>
        <w:t>年</w:t>
      </w:r>
      <w:r w:rsidR="009C05FD" w:rsidRPr="00A73EF7">
        <w:rPr>
          <w:rFonts w:hint="eastAsia"/>
          <w:lang w:eastAsia="zh-CN"/>
        </w:rPr>
        <w:t>12</w:t>
      </w:r>
      <w:r w:rsidR="009C05FD" w:rsidRPr="00A73EF7">
        <w:rPr>
          <w:rFonts w:hint="eastAsia"/>
          <w:lang w:eastAsia="zh-CN"/>
        </w:rPr>
        <w:t>月</w:t>
      </w:r>
      <w:r w:rsidR="009C05FD" w:rsidRPr="00A73EF7">
        <w:rPr>
          <w:rFonts w:hint="eastAsia"/>
          <w:lang w:eastAsia="zh-CN"/>
        </w:rPr>
        <w:t>31</w:t>
      </w:r>
      <w:r w:rsidR="009C05FD" w:rsidRPr="00A73EF7">
        <w:rPr>
          <w:rFonts w:hint="eastAsia"/>
          <w:lang w:eastAsia="zh-CN"/>
        </w:rPr>
        <w:t>日的</w:t>
      </w:r>
      <w:r w:rsidR="009C05FD" w:rsidRPr="00A73EF7">
        <w:rPr>
          <w:rFonts w:hint="eastAsia"/>
          <w:lang w:eastAsia="zh-CN"/>
        </w:rPr>
        <w:t>760</w:t>
      </w:r>
      <w:r w:rsidR="009C05FD" w:rsidRPr="00A73EF7">
        <w:rPr>
          <w:rFonts w:hint="eastAsia"/>
          <w:lang w:eastAsia="zh-CN"/>
        </w:rPr>
        <w:t>万瑞郎增加至</w:t>
      </w:r>
      <w:r w:rsidR="009C05FD" w:rsidRPr="00A73EF7">
        <w:rPr>
          <w:rFonts w:hint="eastAsia"/>
          <w:lang w:eastAsia="zh-CN"/>
        </w:rPr>
        <w:t>2018</w:t>
      </w:r>
      <w:r w:rsidR="009C05FD" w:rsidRPr="00A73EF7">
        <w:rPr>
          <w:rFonts w:hint="eastAsia"/>
          <w:lang w:eastAsia="zh-CN"/>
        </w:rPr>
        <w:t>年</w:t>
      </w:r>
      <w:r w:rsidR="009C05FD" w:rsidRPr="00A73EF7">
        <w:rPr>
          <w:rFonts w:hint="eastAsia"/>
          <w:lang w:eastAsia="zh-CN"/>
        </w:rPr>
        <w:t>12</w:t>
      </w:r>
      <w:r w:rsidR="009C05FD" w:rsidRPr="00A73EF7">
        <w:rPr>
          <w:rFonts w:hint="eastAsia"/>
          <w:lang w:eastAsia="zh-CN"/>
        </w:rPr>
        <w:t>月</w:t>
      </w:r>
      <w:r w:rsidR="009C05FD" w:rsidRPr="00A73EF7">
        <w:rPr>
          <w:rFonts w:hint="eastAsia"/>
          <w:lang w:eastAsia="zh-CN"/>
        </w:rPr>
        <w:t>31</w:t>
      </w:r>
      <w:r w:rsidR="009C05FD" w:rsidRPr="00A73EF7">
        <w:rPr>
          <w:rFonts w:hint="eastAsia"/>
          <w:lang w:eastAsia="zh-CN"/>
        </w:rPr>
        <w:t>日的</w:t>
      </w:r>
      <w:r w:rsidR="009C05FD" w:rsidRPr="00A73EF7">
        <w:rPr>
          <w:rFonts w:hint="eastAsia"/>
          <w:lang w:eastAsia="zh-CN"/>
        </w:rPr>
        <w:t>1720</w:t>
      </w:r>
      <w:r w:rsidR="009C05FD" w:rsidRPr="00A73EF7">
        <w:rPr>
          <w:rFonts w:hint="eastAsia"/>
          <w:lang w:eastAsia="zh-CN"/>
        </w:rPr>
        <w:t>万瑞郎。与</w:t>
      </w:r>
      <w:proofErr w:type="gramStart"/>
      <w:r w:rsidR="009C05FD" w:rsidRPr="00A73EF7">
        <w:rPr>
          <w:rFonts w:hint="eastAsia"/>
          <w:lang w:eastAsia="zh-CN"/>
        </w:rPr>
        <w:t>一</w:t>
      </w:r>
      <w:proofErr w:type="gramEnd"/>
      <w:r w:rsidR="009C05FD" w:rsidRPr="00A73EF7">
        <w:rPr>
          <w:rFonts w:hint="eastAsia"/>
          <w:lang w:eastAsia="zh-CN"/>
        </w:rPr>
        <w:t>成员国达成的协议因未付款被注销。</w:t>
      </w:r>
    </w:p>
    <w:p w:rsidR="00775675" w:rsidRPr="00A73EF7" w:rsidRDefault="00A81211" w:rsidP="000A4D5A">
      <w:pPr>
        <w:rPr>
          <w:lang w:eastAsia="zh-CN"/>
        </w:rPr>
      </w:pPr>
      <w:r w:rsidRPr="00A73EF7">
        <w:rPr>
          <w:rFonts w:asciiTheme="minorHAnsi" w:hAnsiTheme="minorHAnsi" w:cstheme="minorHAnsi"/>
          <w:lang w:eastAsia="zh-CN"/>
        </w:rPr>
        <w:t>18</w:t>
      </w:r>
      <w:r w:rsidRPr="00A73EF7">
        <w:rPr>
          <w:rFonts w:asciiTheme="minorHAnsi" w:hAnsiTheme="minorHAnsi" w:cstheme="minorHAnsi"/>
          <w:lang w:eastAsia="zh-CN"/>
        </w:rPr>
        <w:tab/>
      </w:r>
      <w:r w:rsidR="009C05FD" w:rsidRPr="00A73EF7">
        <w:rPr>
          <w:rFonts w:hint="eastAsia"/>
          <w:lang w:eastAsia="zh-CN"/>
        </w:rPr>
        <w:t>第</w:t>
      </w:r>
      <w:r w:rsidR="009C05FD" w:rsidRPr="00A73EF7">
        <w:rPr>
          <w:rFonts w:hint="eastAsia"/>
          <w:lang w:eastAsia="zh-CN"/>
        </w:rPr>
        <w:t>41</w:t>
      </w:r>
      <w:r w:rsidR="009C05FD" w:rsidRPr="00A73EF7">
        <w:rPr>
          <w:rFonts w:hint="eastAsia"/>
          <w:lang w:eastAsia="zh-CN"/>
        </w:rPr>
        <w:t>号决议</w:t>
      </w:r>
      <w:r w:rsidRPr="00A73EF7">
        <w:rPr>
          <w:rFonts w:hint="eastAsia"/>
          <w:lang w:eastAsia="zh-CN"/>
        </w:rPr>
        <w:t>（</w:t>
      </w:r>
      <w:r w:rsidRPr="00A73EF7">
        <w:rPr>
          <w:rFonts w:hint="eastAsia"/>
          <w:lang w:eastAsia="zh-CN"/>
        </w:rPr>
        <w:t>201</w:t>
      </w:r>
      <w:r w:rsidR="009C05FD" w:rsidRPr="00A73EF7">
        <w:rPr>
          <w:rFonts w:hint="eastAsia"/>
          <w:lang w:eastAsia="zh-CN"/>
        </w:rPr>
        <w:t>8</w:t>
      </w:r>
      <w:r w:rsidR="009C05FD" w:rsidRPr="00A73EF7">
        <w:rPr>
          <w:rFonts w:hint="eastAsia"/>
          <w:lang w:eastAsia="zh-CN"/>
        </w:rPr>
        <w:t>年，迪拜</w:t>
      </w:r>
      <w:r w:rsidRPr="00A73EF7">
        <w:rPr>
          <w:rFonts w:hint="eastAsia"/>
          <w:lang w:eastAsia="zh-CN"/>
        </w:rPr>
        <w:t>）</w:t>
      </w:r>
      <w:r w:rsidR="00BA0FF4" w:rsidRPr="00A73EF7">
        <w:rPr>
          <w:rFonts w:hint="eastAsia"/>
          <w:lang w:eastAsia="zh-CN"/>
        </w:rPr>
        <w:t>在回顾第</w:t>
      </w:r>
      <w:r w:rsidR="00BA0FF4" w:rsidRPr="00A73EF7">
        <w:rPr>
          <w:rFonts w:hint="eastAsia"/>
          <w:lang w:eastAsia="zh-CN"/>
        </w:rPr>
        <w:t>152</w:t>
      </w:r>
      <w:r w:rsidR="00BA0FF4" w:rsidRPr="00A73EF7">
        <w:rPr>
          <w:rFonts w:hint="eastAsia"/>
          <w:lang w:eastAsia="zh-CN"/>
        </w:rPr>
        <w:t>号决议（</w:t>
      </w:r>
      <w:r w:rsidR="00BA0FF4" w:rsidRPr="00A73EF7">
        <w:rPr>
          <w:rFonts w:hint="eastAsia"/>
          <w:lang w:eastAsia="zh-CN"/>
        </w:rPr>
        <w:t>2014</w:t>
      </w:r>
      <w:r w:rsidR="00BA0FF4" w:rsidRPr="00A73EF7">
        <w:rPr>
          <w:rFonts w:hint="eastAsia"/>
          <w:lang w:eastAsia="zh-CN"/>
        </w:rPr>
        <w:t>年，釜山）时指出“</w:t>
      </w:r>
      <w:r w:rsidRPr="00A73EF7">
        <w:rPr>
          <w:rFonts w:eastAsia="STKaiti" w:hint="eastAsia"/>
          <w:lang w:eastAsia="zh-CN"/>
        </w:rPr>
        <w:t>需要增加会费的回收并显著减少部门成员和部门准成员的欠款</w:t>
      </w:r>
      <w:r w:rsidR="00BA0FF4" w:rsidRPr="00A73EF7">
        <w:rPr>
          <w:rFonts w:hint="eastAsia"/>
          <w:lang w:eastAsia="zh-CN"/>
        </w:rPr>
        <w:t>”。考虑到部门成员和部门准成员的欠款达到</w:t>
      </w:r>
      <w:r w:rsidR="00BA0FF4" w:rsidRPr="00A73EF7">
        <w:rPr>
          <w:rFonts w:hint="eastAsia"/>
          <w:lang w:eastAsia="zh-CN"/>
        </w:rPr>
        <w:t>1120</w:t>
      </w:r>
      <w:proofErr w:type="gramStart"/>
      <w:r w:rsidR="00BA0FF4" w:rsidRPr="00A73EF7">
        <w:rPr>
          <w:rFonts w:hint="eastAsia"/>
          <w:lang w:eastAsia="zh-CN"/>
        </w:rPr>
        <w:t>万瑞</w:t>
      </w:r>
      <w:proofErr w:type="gramEnd"/>
      <w:r w:rsidR="00BA0FF4" w:rsidRPr="00A73EF7">
        <w:rPr>
          <w:rFonts w:hint="eastAsia"/>
          <w:lang w:eastAsia="zh-CN"/>
        </w:rPr>
        <w:t>郎，在欠款总额中占据多数，且</w:t>
      </w:r>
      <w:r w:rsidR="00BA0FF4" w:rsidRPr="00A73EF7">
        <w:rPr>
          <w:rFonts w:hint="eastAsia"/>
          <w:lang w:eastAsia="zh-CN"/>
        </w:rPr>
        <w:t>2018</w:t>
      </w:r>
      <w:r w:rsidR="000A4D5A" w:rsidRPr="00A73EF7">
        <w:rPr>
          <w:rFonts w:hint="eastAsia"/>
          <w:lang w:eastAsia="zh-CN"/>
        </w:rPr>
        <w:t>年未与部门成员达成有关还款的任何新协议，</w:t>
      </w:r>
      <w:r w:rsidR="00BA0FF4" w:rsidRPr="00A73EF7">
        <w:rPr>
          <w:rFonts w:hint="eastAsia"/>
          <w:lang w:eastAsia="zh-CN"/>
        </w:rPr>
        <w:t>有必要采取行动。</w:t>
      </w:r>
    </w:p>
    <w:p w:rsidR="00775675" w:rsidRPr="00A73EF7" w:rsidRDefault="00BA0FF4" w:rsidP="00DC5331">
      <w:pPr>
        <w:pStyle w:val="titolosugg"/>
        <w:numPr>
          <w:ilvl w:val="0"/>
          <w:numId w:val="0"/>
        </w:numPr>
        <w:spacing w:line="240" w:lineRule="auto"/>
        <w:rPr>
          <w:rFonts w:asciiTheme="minorHAnsi" w:eastAsia="STKaiti" w:hAnsiTheme="minorHAnsi" w:cstheme="minorHAnsi"/>
          <w:i w:val="0"/>
          <w:iCs/>
          <w:lang w:eastAsia="zh-CN"/>
        </w:rPr>
      </w:pPr>
      <w:r w:rsidRPr="00A73EF7">
        <w:rPr>
          <w:rFonts w:asciiTheme="minorHAnsi" w:eastAsia="STKaiti" w:hAnsiTheme="minorHAnsi" w:cstheme="minorHAnsi"/>
          <w:i w:val="0"/>
          <w:iCs/>
          <w:lang w:eastAsia="zh-CN"/>
        </w:rPr>
        <w:t>提议</w:t>
      </w:r>
      <w:r w:rsidRPr="00A73EF7">
        <w:rPr>
          <w:rFonts w:asciiTheme="minorHAnsi" w:eastAsia="STKaiti" w:hAnsiTheme="minorHAnsi" w:cstheme="minorHAnsi"/>
          <w:i w:val="0"/>
          <w:iCs/>
          <w:lang w:eastAsia="zh-CN"/>
        </w:rPr>
        <w:t>1</w:t>
      </w:r>
    </w:p>
    <w:p w:rsidR="00775675" w:rsidRPr="00A73EF7" w:rsidRDefault="00A81211" w:rsidP="00DC5331">
      <w:pPr>
        <w:pStyle w:val="recesug"/>
        <w:spacing w:line="240" w:lineRule="auto"/>
      </w:pPr>
      <w:r w:rsidRPr="00A73EF7">
        <w:rPr>
          <w:rFonts w:asciiTheme="minorHAnsi" w:hAnsiTheme="minorHAnsi" w:cstheme="minorHAnsi"/>
          <w:lang w:eastAsia="zh-CN"/>
        </w:rPr>
        <w:t>19</w:t>
      </w:r>
      <w:r w:rsidRPr="00A73EF7">
        <w:rPr>
          <w:rFonts w:asciiTheme="minorHAnsi" w:hAnsiTheme="minorHAnsi" w:cstheme="minorHAnsi"/>
          <w:lang w:eastAsia="zh-CN"/>
        </w:rPr>
        <w:tab/>
      </w:r>
      <w:r w:rsidR="00BA0FF4" w:rsidRPr="00A73EF7">
        <w:rPr>
          <w:rFonts w:asciiTheme="minorHAnsi" w:hAnsiTheme="minorHAnsi" w:cstheme="minorHAnsi"/>
          <w:u w:val="single"/>
          <w:lang w:eastAsia="zh-CN"/>
        </w:rPr>
        <w:t>我们提议</w:t>
      </w:r>
      <w:r w:rsidR="00BA0FF4" w:rsidRPr="00A73EF7">
        <w:rPr>
          <w:rFonts w:asciiTheme="minorHAnsi" w:hAnsiTheme="minorHAnsi" w:cstheme="minorHAnsi"/>
          <w:lang w:eastAsia="zh-CN"/>
        </w:rPr>
        <w:t>管理层继续努力与部门成员和部门准成员探讨</w:t>
      </w:r>
      <w:r w:rsidR="000A4D5A" w:rsidRPr="00A73EF7">
        <w:rPr>
          <w:rFonts w:asciiTheme="minorEastAsia" w:eastAsiaTheme="minorEastAsia" w:hAnsiTheme="minorEastAsia" w:cstheme="minorHAnsi" w:hint="eastAsia"/>
          <w:lang w:eastAsia="zh-CN"/>
        </w:rPr>
        <w:t>还款</w:t>
      </w:r>
      <w:r w:rsidR="00BA0FF4" w:rsidRPr="00A73EF7">
        <w:rPr>
          <w:rFonts w:asciiTheme="minorHAnsi" w:hAnsiTheme="minorHAnsi" w:cstheme="minorHAnsi"/>
          <w:lang w:eastAsia="zh-CN"/>
        </w:rPr>
        <w:t>计划。</w:t>
      </w:r>
    </w:p>
    <w:p w:rsidR="00775675" w:rsidRPr="00A73EF7" w:rsidRDefault="00775675" w:rsidP="00420F87">
      <w:pPr>
        <w:spacing w:before="0"/>
        <w:rPr>
          <w:lang w:eastAsia="it-IT"/>
        </w:rPr>
      </w:pPr>
    </w:p>
    <w:p w:rsidR="00BA0FF4" w:rsidRPr="00A73EF7" w:rsidRDefault="00BA0FF4" w:rsidP="00BA0FF4">
      <w:pPr>
        <w:pStyle w:val="titcomments"/>
        <w:spacing w:line="240" w:lineRule="auto"/>
        <w:rPr>
          <w:rFonts w:ascii="STKaiti" w:hAnsi="STKaiti"/>
          <w:i/>
          <w:iCs/>
          <w:lang w:eastAsia="zh-CN"/>
        </w:rPr>
      </w:pPr>
      <w:r w:rsidRPr="00A73EF7">
        <w:rPr>
          <w:rFonts w:ascii="STKaiti" w:hAnsi="STKaiti"/>
          <w:iCs/>
          <w:lang w:eastAsia="zh-CN"/>
        </w:rPr>
        <w:t>秘书长的意见</w:t>
      </w:r>
    </w:p>
    <w:p w:rsidR="00775675" w:rsidRPr="00A73EF7" w:rsidRDefault="00BA0FF4" w:rsidP="000A4D5A">
      <w:pPr>
        <w:pStyle w:val="comments"/>
        <w:spacing w:line="240" w:lineRule="auto"/>
        <w:ind w:firstLineChars="200" w:firstLine="480"/>
        <w:rPr>
          <w:lang w:eastAsia="zh-CN"/>
        </w:rPr>
      </w:pPr>
      <w:r w:rsidRPr="00A73EF7">
        <w:rPr>
          <w:lang w:eastAsia="zh-CN"/>
        </w:rPr>
        <w:t>管理层与成员国密切合作</w:t>
      </w:r>
      <w:r w:rsidR="000A4D5A" w:rsidRPr="00A73EF7">
        <w:rPr>
          <w:lang w:eastAsia="zh-CN"/>
        </w:rPr>
        <w:t>，</w:t>
      </w:r>
      <w:r w:rsidRPr="00A73EF7">
        <w:rPr>
          <w:lang w:eastAsia="zh-CN"/>
        </w:rPr>
        <w:t>以便减少部门成员和部门准成员的债务。</w:t>
      </w:r>
      <w:r w:rsidRPr="00A73EF7">
        <w:rPr>
          <w:lang w:eastAsia="zh-CN"/>
        </w:rPr>
        <w:t>2018</w:t>
      </w:r>
      <w:r w:rsidRPr="00A73EF7">
        <w:rPr>
          <w:lang w:eastAsia="zh-CN"/>
        </w:rPr>
        <w:t>年这项具体债务下降</w:t>
      </w:r>
      <w:r w:rsidRPr="00A73EF7">
        <w:rPr>
          <w:lang w:val="en-US" w:eastAsia="zh-CN"/>
        </w:rPr>
        <w:t>24%</w:t>
      </w:r>
      <w:r w:rsidRPr="00A73EF7">
        <w:rPr>
          <w:lang w:val="en-US" w:eastAsia="zh-CN"/>
        </w:rPr>
        <w:t>。</w:t>
      </w:r>
      <w:r w:rsidR="000A4D5A" w:rsidRPr="00A73EF7">
        <w:rPr>
          <w:rFonts w:asciiTheme="minorEastAsia" w:eastAsiaTheme="minorEastAsia" w:hAnsiTheme="minorEastAsia" w:hint="eastAsia"/>
          <w:lang w:val="en-US" w:eastAsia="zh-CN"/>
        </w:rPr>
        <w:t>剩余</w:t>
      </w:r>
      <w:r w:rsidRPr="00A73EF7">
        <w:rPr>
          <w:lang w:val="en-US" w:eastAsia="zh-CN"/>
        </w:rPr>
        <w:t>债务主要涉及</w:t>
      </w:r>
      <w:proofErr w:type="gramStart"/>
      <w:r w:rsidR="000A4D5A" w:rsidRPr="00A73EF7">
        <w:rPr>
          <w:lang w:val="en-US" w:eastAsia="zh-CN"/>
        </w:rPr>
        <w:t>非活跃部门</w:t>
      </w:r>
      <w:proofErr w:type="gramEnd"/>
      <w:r w:rsidR="000A4D5A" w:rsidRPr="00A73EF7">
        <w:rPr>
          <w:lang w:val="en-US" w:eastAsia="zh-CN"/>
        </w:rPr>
        <w:t>成员</w:t>
      </w:r>
      <w:r w:rsidR="000A4D5A" w:rsidRPr="00A73EF7">
        <w:rPr>
          <w:rFonts w:asciiTheme="minorEastAsia" w:eastAsiaTheme="minorEastAsia" w:hAnsiTheme="minorEastAsia" w:hint="eastAsia"/>
          <w:lang w:val="en-US" w:eastAsia="zh-CN"/>
        </w:rPr>
        <w:t>和</w:t>
      </w:r>
      <w:r w:rsidRPr="00A73EF7">
        <w:rPr>
          <w:lang w:val="en-US" w:eastAsia="zh-CN"/>
        </w:rPr>
        <w:t>已从成员</w:t>
      </w:r>
      <w:r w:rsidR="000A4D5A" w:rsidRPr="00A73EF7">
        <w:rPr>
          <w:rFonts w:asciiTheme="minorEastAsia" w:eastAsiaTheme="minorEastAsia" w:hAnsiTheme="minorEastAsia" w:hint="eastAsia"/>
          <w:lang w:val="en-US" w:eastAsia="zh-CN"/>
        </w:rPr>
        <w:t>名单</w:t>
      </w:r>
      <w:r w:rsidRPr="00A73EF7">
        <w:rPr>
          <w:lang w:val="en-US" w:eastAsia="zh-CN"/>
        </w:rPr>
        <w:t>中删除的部门准成员。管理</w:t>
      </w:r>
      <w:proofErr w:type="gramStart"/>
      <w:r w:rsidRPr="00A73EF7">
        <w:rPr>
          <w:lang w:val="en-US" w:eastAsia="zh-CN"/>
        </w:rPr>
        <w:t>层无法</w:t>
      </w:r>
      <w:proofErr w:type="gramEnd"/>
      <w:r w:rsidRPr="00A73EF7">
        <w:rPr>
          <w:lang w:val="en-US" w:eastAsia="zh-CN"/>
        </w:rPr>
        <w:t>做出决定</w:t>
      </w:r>
      <w:r w:rsidR="00324080" w:rsidRPr="00A73EF7">
        <w:rPr>
          <w:rFonts w:asciiTheme="minorEastAsia" w:eastAsiaTheme="minorEastAsia" w:hAnsiTheme="minorEastAsia" w:hint="eastAsia"/>
          <w:lang w:val="en-US" w:eastAsia="zh-CN"/>
        </w:rPr>
        <w:t>，</w:t>
      </w:r>
      <w:r w:rsidRPr="00A73EF7">
        <w:rPr>
          <w:lang w:val="en-US" w:eastAsia="zh-CN"/>
        </w:rPr>
        <w:t>但只建议签署</w:t>
      </w:r>
      <w:r w:rsidR="000A4D5A" w:rsidRPr="00A73EF7">
        <w:rPr>
          <w:rFonts w:asciiTheme="minorEastAsia" w:eastAsiaTheme="minorEastAsia" w:hAnsiTheme="minorEastAsia" w:hint="eastAsia"/>
          <w:lang w:val="en-US" w:eastAsia="zh-CN"/>
        </w:rPr>
        <w:t>还款</w:t>
      </w:r>
      <w:r w:rsidRPr="00A73EF7">
        <w:rPr>
          <w:lang w:val="en-US" w:eastAsia="zh-CN"/>
        </w:rPr>
        <w:t>协议。</w:t>
      </w:r>
    </w:p>
    <w:p w:rsidR="00636883" w:rsidRPr="00A73EF7" w:rsidRDefault="00636883" w:rsidP="00636883">
      <w:pPr>
        <w:pStyle w:val="Heading2"/>
        <w:rPr>
          <w:rFonts w:asciiTheme="minorHAnsi" w:hAnsiTheme="minorHAnsi" w:cstheme="minorHAnsi"/>
          <w:lang w:eastAsia="zh-CN"/>
        </w:rPr>
      </w:pPr>
      <w:bookmarkStart w:id="74" w:name="_Toc358298725"/>
      <w:bookmarkStart w:id="75" w:name="_Toc396212642"/>
      <w:bookmarkStart w:id="76" w:name="_Toc482982309"/>
      <w:bookmarkStart w:id="77" w:name="_Toc11084923"/>
      <w:r w:rsidRPr="00A73EF7">
        <w:rPr>
          <w:rFonts w:asciiTheme="minorHAnsi" w:hAnsiTheme="minorHAnsi" w:cstheme="minorHAnsi"/>
          <w:lang w:eastAsia="zh-CN"/>
        </w:rPr>
        <w:t>库存</w:t>
      </w:r>
      <w:bookmarkEnd w:id="74"/>
      <w:bookmarkEnd w:id="75"/>
      <w:bookmarkEnd w:id="76"/>
      <w:bookmarkEnd w:id="77"/>
    </w:p>
    <w:p w:rsidR="00872B54" w:rsidRPr="00A73EF7" w:rsidRDefault="00DB7D1C" w:rsidP="008A2444">
      <w:pPr>
        <w:rPr>
          <w:rFonts w:asciiTheme="minorHAnsi" w:hAnsiTheme="minorHAnsi" w:cstheme="minorHAnsi"/>
          <w:lang w:eastAsia="zh-CN"/>
        </w:rPr>
      </w:pPr>
      <w:r w:rsidRPr="00A73EF7">
        <w:rPr>
          <w:rFonts w:asciiTheme="minorHAnsi" w:hAnsiTheme="minorHAnsi" w:cstheme="minorHAnsi"/>
          <w:lang w:eastAsia="zh-CN"/>
        </w:rPr>
        <w:t>20</w:t>
      </w:r>
      <w:r w:rsidR="00636883" w:rsidRPr="00A73EF7">
        <w:rPr>
          <w:rFonts w:asciiTheme="minorHAnsi" w:hAnsiTheme="minorHAnsi" w:cstheme="minorHAnsi"/>
          <w:lang w:eastAsia="zh-CN"/>
        </w:rPr>
        <w:tab/>
        <w:t>201</w:t>
      </w:r>
      <w:r w:rsidRPr="00A73EF7">
        <w:rPr>
          <w:rFonts w:asciiTheme="minorHAnsi" w:hAnsiTheme="minorHAnsi" w:cstheme="minorHAnsi" w:hint="eastAsia"/>
          <w:lang w:eastAsia="zh-CN"/>
        </w:rPr>
        <w:t>8</w:t>
      </w:r>
      <w:r w:rsidR="00636883" w:rsidRPr="00A73EF7">
        <w:rPr>
          <w:rFonts w:asciiTheme="minorHAnsi" w:hAnsiTheme="minorHAnsi" w:cstheme="minorHAnsi"/>
          <w:lang w:eastAsia="zh-CN"/>
        </w:rPr>
        <w:t>年</w:t>
      </w:r>
      <w:r w:rsidR="00BA0FF4" w:rsidRPr="00A73EF7">
        <w:rPr>
          <w:rFonts w:asciiTheme="minorHAnsi" w:hAnsiTheme="minorHAnsi" w:cstheme="minorHAnsi"/>
          <w:lang w:eastAsia="zh-CN"/>
        </w:rPr>
        <w:t>，</w:t>
      </w:r>
      <w:r w:rsidR="00636883" w:rsidRPr="00A73EF7">
        <w:rPr>
          <w:rFonts w:asciiTheme="minorHAnsi" w:hAnsiTheme="minorHAnsi" w:cstheme="minorHAnsi"/>
          <w:lang w:eastAsia="zh-CN"/>
        </w:rPr>
        <w:t>涉及出版物、礼品和办公用品</w:t>
      </w:r>
      <w:r w:rsidR="00636883" w:rsidRPr="00A73EF7">
        <w:rPr>
          <w:rFonts w:asciiTheme="minorHAnsi" w:hAnsiTheme="minorHAnsi" w:cstheme="minorHAnsi"/>
          <w:lang w:val="en-US" w:eastAsia="zh-CN"/>
        </w:rPr>
        <w:t>的项目已按净值</w:t>
      </w:r>
      <w:r w:rsidRPr="00A73EF7">
        <w:rPr>
          <w:rFonts w:asciiTheme="minorHAnsi" w:hAnsiTheme="minorHAnsi" w:cstheme="minorHAnsi" w:hint="eastAsia"/>
          <w:lang w:val="en-US" w:eastAsia="zh-CN"/>
        </w:rPr>
        <w:t>54</w:t>
      </w:r>
      <w:r w:rsidR="00636883" w:rsidRPr="00A73EF7">
        <w:rPr>
          <w:rFonts w:asciiTheme="minorHAnsi" w:hAnsiTheme="minorHAnsi" w:cstheme="minorHAnsi"/>
          <w:lang w:val="en-US" w:eastAsia="zh-CN"/>
        </w:rPr>
        <w:t>万瑞郎计入，比</w:t>
      </w:r>
      <w:r w:rsidR="00636883" w:rsidRPr="00A73EF7">
        <w:rPr>
          <w:rFonts w:asciiTheme="minorHAnsi" w:hAnsiTheme="minorHAnsi" w:cstheme="minorHAnsi"/>
          <w:lang w:val="en-US" w:eastAsia="zh-CN"/>
        </w:rPr>
        <w:t>201</w:t>
      </w:r>
      <w:r w:rsidRPr="00A73EF7">
        <w:rPr>
          <w:rFonts w:asciiTheme="minorHAnsi" w:hAnsiTheme="minorHAnsi" w:cstheme="minorHAnsi" w:hint="eastAsia"/>
          <w:lang w:val="en-US" w:eastAsia="zh-CN"/>
        </w:rPr>
        <w:t>7</w:t>
      </w:r>
      <w:r w:rsidR="00636883" w:rsidRPr="00A73EF7">
        <w:rPr>
          <w:rFonts w:asciiTheme="minorHAnsi" w:hAnsiTheme="minorHAnsi" w:cstheme="minorHAnsi"/>
          <w:lang w:val="en-US" w:eastAsia="zh-CN"/>
        </w:rPr>
        <w:t>年的</w:t>
      </w:r>
      <w:r w:rsidRPr="00A73EF7">
        <w:rPr>
          <w:rFonts w:asciiTheme="minorHAnsi" w:hAnsiTheme="minorHAnsi" w:cstheme="minorHAnsi"/>
          <w:lang w:val="en-US" w:eastAsia="zh-CN"/>
        </w:rPr>
        <w:t>66</w:t>
      </w:r>
      <w:r w:rsidR="00636883" w:rsidRPr="00A73EF7">
        <w:rPr>
          <w:rFonts w:asciiTheme="minorHAnsi" w:hAnsiTheme="minorHAnsi" w:cstheme="minorHAnsi"/>
          <w:lang w:val="en-US" w:eastAsia="zh-CN"/>
        </w:rPr>
        <w:t>万瑞郎净值</w:t>
      </w:r>
      <w:r w:rsidR="008A2444" w:rsidRPr="00A73EF7">
        <w:rPr>
          <w:rFonts w:asciiTheme="minorHAnsi" w:hAnsiTheme="minorHAnsi" w:cstheme="minorHAnsi" w:hint="eastAsia"/>
          <w:lang w:val="en-US" w:eastAsia="zh-CN"/>
        </w:rPr>
        <w:t>减少</w:t>
      </w:r>
      <w:r w:rsidR="00636883" w:rsidRPr="00A73EF7">
        <w:rPr>
          <w:rFonts w:asciiTheme="minorHAnsi" w:hAnsiTheme="minorHAnsi" w:cstheme="minorHAnsi"/>
          <w:lang w:val="en-US" w:eastAsia="zh-CN"/>
        </w:rPr>
        <w:t>了</w:t>
      </w:r>
      <w:r w:rsidR="00427F82" w:rsidRPr="00A73EF7">
        <w:rPr>
          <w:rFonts w:asciiTheme="minorHAnsi" w:hAnsiTheme="minorHAnsi" w:cstheme="minorHAnsi" w:hint="eastAsia"/>
          <w:lang w:val="en-US" w:eastAsia="zh-CN"/>
        </w:rPr>
        <w:t>1</w:t>
      </w:r>
      <w:r w:rsidRPr="00A73EF7">
        <w:rPr>
          <w:rFonts w:asciiTheme="minorHAnsi" w:hAnsiTheme="minorHAnsi" w:cstheme="minorHAnsi" w:hint="eastAsia"/>
          <w:lang w:val="en-US" w:eastAsia="zh-CN"/>
        </w:rPr>
        <w:t>2</w:t>
      </w:r>
      <w:r w:rsidR="00636883" w:rsidRPr="00A73EF7">
        <w:rPr>
          <w:rFonts w:asciiTheme="minorHAnsi" w:hAnsiTheme="minorHAnsi" w:cstheme="minorHAnsi"/>
          <w:lang w:val="en-US" w:eastAsia="zh-CN"/>
        </w:rPr>
        <w:t>万瑞郎</w:t>
      </w:r>
      <w:r w:rsidR="00636883" w:rsidRPr="00A73EF7">
        <w:rPr>
          <w:rFonts w:asciiTheme="minorHAnsi" w:hAnsiTheme="minorHAnsi" w:cstheme="minorHAnsi"/>
          <w:lang w:eastAsia="zh-CN"/>
        </w:rPr>
        <w:t>。财务报告说明</w:t>
      </w:r>
      <w:r w:rsidR="00636883" w:rsidRPr="00A73EF7">
        <w:rPr>
          <w:rFonts w:asciiTheme="minorHAnsi" w:hAnsiTheme="minorHAnsi" w:cstheme="minorHAnsi"/>
          <w:lang w:eastAsia="zh-CN"/>
        </w:rPr>
        <w:t>9</w:t>
      </w:r>
      <w:r w:rsidR="00636883" w:rsidRPr="00A73EF7">
        <w:rPr>
          <w:rFonts w:asciiTheme="minorHAnsi" w:hAnsiTheme="minorHAnsi" w:cstheme="minorHAnsi"/>
          <w:lang w:eastAsia="zh-CN"/>
        </w:rPr>
        <w:t>对库存进行了详细说明</w:t>
      </w:r>
      <w:r w:rsidR="00427F82" w:rsidRPr="00A73EF7">
        <w:rPr>
          <w:rFonts w:asciiTheme="minorHAnsi" w:hAnsiTheme="minorHAnsi" w:cstheme="minorHAnsi" w:hint="eastAsia"/>
          <w:lang w:eastAsia="zh-CN"/>
        </w:rPr>
        <w:t>，</w:t>
      </w:r>
      <w:r w:rsidR="00BA0FF4" w:rsidRPr="00A73EF7">
        <w:rPr>
          <w:rFonts w:asciiTheme="minorHAnsi" w:hAnsiTheme="minorHAnsi" w:cstheme="minorHAnsi"/>
          <w:lang w:eastAsia="zh-CN"/>
        </w:rPr>
        <w:t>并表明</w:t>
      </w:r>
      <w:r w:rsidR="000A4D5A" w:rsidRPr="00A73EF7">
        <w:rPr>
          <w:rFonts w:asciiTheme="minorHAnsi" w:hAnsiTheme="minorHAnsi" w:cstheme="minorHAnsi" w:hint="eastAsia"/>
          <w:lang w:eastAsia="zh-CN"/>
        </w:rPr>
        <w:t>减少</w:t>
      </w:r>
      <w:r w:rsidR="00BA0FF4" w:rsidRPr="00A73EF7">
        <w:rPr>
          <w:rFonts w:asciiTheme="minorHAnsi" w:hAnsiTheme="minorHAnsi" w:cstheme="minorHAnsi"/>
          <w:lang w:eastAsia="zh-CN"/>
        </w:rPr>
        <w:t>主要是由于</w:t>
      </w:r>
      <w:r w:rsidR="00427F82" w:rsidRPr="00A73EF7">
        <w:rPr>
          <w:rFonts w:asciiTheme="minorHAnsi" w:hAnsiTheme="minorHAnsi" w:cstheme="minorHAnsi"/>
          <w:lang w:eastAsia="zh-CN"/>
        </w:rPr>
        <w:t>出版物的</w:t>
      </w:r>
      <w:r w:rsidR="00BA0FF4" w:rsidRPr="00A73EF7">
        <w:rPr>
          <w:rFonts w:asciiTheme="minorHAnsi" w:hAnsiTheme="minorHAnsi" w:cstheme="minorHAnsi"/>
          <w:lang w:eastAsia="zh-CN"/>
        </w:rPr>
        <w:t>折旧</w:t>
      </w:r>
      <w:r w:rsidR="0038322E" w:rsidRPr="00A73EF7">
        <w:rPr>
          <w:rFonts w:asciiTheme="minorHAnsi" w:hAnsiTheme="minorHAnsi" w:cstheme="minorHAnsi"/>
          <w:lang w:eastAsia="zh-CN"/>
        </w:rPr>
        <w:t>以及</w:t>
      </w:r>
      <w:r w:rsidR="00BA0FF4" w:rsidRPr="00A73EF7">
        <w:rPr>
          <w:rFonts w:asciiTheme="minorHAnsi" w:hAnsiTheme="minorHAnsi" w:cstheme="minorHAnsi"/>
          <w:lang w:eastAsia="zh-CN"/>
        </w:rPr>
        <w:t>办公用品的减少产生的。</w:t>
      </w:r>
    </w:p>
    <w:p w:rsidR="00636883" w:rsidRPr="00A73EF7" w:rsidRDefault="00636883" w:rsidP="00636883">
      <w:pPr>
        <w:pStyle w:val="Heading2"/>
        <w:rPr>
          <w:lang w:eastAsia="zh-CN"/>
        </w:rPr>
      </w:pPr>
      <w:bookmarkStart w:id="78" w:name="_Ref292884400"/>
      <w:bookmarkStart w:id="79" w:name="_Toc324506726"/>
      <w:bookmarkStart w:id="80" w:name="_Toc325622854"/>
      <w:bookmarkStart w:id="81" w:name="_Toc358298726"/>
      <w:bookmarkStart w:id="82" w:name="_Toc396212643"/>
      <w:bookmarkStart w:id="83" w:name="_Toc482982310"/>
      <w:bookmarkStart w:id="84" w:name="_Toc11084924"/>
      <w:r w:rsidRPr="00A73EF7">
        <w:rPr>
          <w:lang w:eastAsia="zh-CN"/>
        </w:rPr>
        <w:t>非流动资产</w:t>
      </w:r>
      <w:bookmarkEnd w:id="78"/>
      <w:bookmarkEnd w:id="79"/>
      <w:bookmarkEnd w:id="80"/>
      <w:bookmarkEnd w:id="81"/>
      <w:bookmarkEnd w:id="82"/>
      <w:bookmarkEnd w:id="83"/>
      <w:bookmarkEnd w:id="84"/>
    </w:p>
    <w:p w:rsidR="00872B54" w:rsidRPr="00A73EF7" w:rsidRDefault="007C0F90" w:rsidP="002F15D8">
      <w:pPr>
        <w:rPr>
          <w:lang w:eastAsia="zh-CN"/>
        </w:rPr>
      </w:pPr>
      <w:r w:rsidRPr="00A73EF7">
        <w:rPr>
          <w:lang w:eastAsia="zh-CN"/>
        </w:rPr>
        <w:t>21</w:t>
      </w:r>
      <w:r w:rsidR="00636883" w:rsidRPr="00A73EF7">
        <w:rPr>
          <w:lang w:eastAsia="zh-CN"/>
        </w:rPr>
        <w:tab/>
      </w:r>
      <w:r w:rsidR="00636883" w:rsidRPr="00A73EF7">
        <w:rPr>
          <w:lang w:eastAsia="zh-CN"/>
        </w:rPr>
        <w:t>截至</w:t>
      </w:r>
      <w:r w:rsidR="00636883" w:rsidRPr="00A73EF7">
        <w:rPr>
          <w:lang w:eastAsia="zh-CN"/>
        </w:rPr>
        <w:t>201</w:t>
      </w:r>
      <w:r w:rsidRPr="00A73EF7">
        <w:rPr>
          <w:lang w:eastAsia="zh-CN"/>
        </w:rPr>
        <w:t>8</w:t>
      </w:r>
      <w:r w:rsidR="00636883" w:rsidRPr="00A73EF7">
        <w:rPr>
          <w:lang w:eastAsia="zh-CN"/>
        </w:rPr>
        <w:t>年</w:t>
      </w:r>
      <w:r w:rsidR="00636883" w:rsidRPr="00A73EF7">
        <w:rPr>
          <w:lang w:eastAsia="zh-CN"/>
        </w:rPr>
        <w:t>12</w:t>
      </w:r>
      <w:r w:rsidR="00636883" w:rsidRPr="00A73EF7">
        <w:rPr>
          <w:lang w:eastAsia="zh-CN"/>
        </w:rPr>
        <w:t>月</w:t>
      </w:r>
      <w:r w:rsidR="00636883" w:rsidRPr="00A73EF7">
        <w:rPr>
          <w:lang w:eastAsia="zh-CN"/>
        </w:rPr>
        <w:t>31</w:t>
      </w:r>
      <w:r w:rsidR="00636883" w:rsidRPr="00A73EF7">
        <w:rPr>
          <w:lang w:eastAsia="zh-CN"/>
        </w:rPr>
        <w:t>日，非流动资产总金额</w:t>
      </w:r>
      <w:r w:rsidR="00AA3762" w:rsidRPr="00A73EF7">
        <w:rPr>
          <w:rFonts w:hint="eastAsia"/>
          <w:lang w:eastAsia="zh-CN"/>
        </w:rPr>
        <w:t>约</w:t>
      </w:r>
      <w:r w:rsidR="0079715A" w:rsidRPr="00A73EF7">
        <w:rPr>
          <w:lang w:eastAsia="zh-CN"/>
        </w:rPr>
        <w:t>达</w:t>
      </w:r>
      <w:r w:rsidR="00636883" w:rsidRPr="00A73EF7">
        <w:rPr>
          <w:lang w:eastAsia="zh-CN"/>
        </w:rPr>
        <w:t>1</w:t>
      </w:r>
      <w:r w:rsidR="00636883" w:rsidRPr="00A73EF7">
        <w:rPr>
          <w:lang w:eastAsia="zh-CN"/>
        </w:rPr>
        <w:t>亿瑞郎，与</w:t>
      </w:r>
      <w:r w:rsidR="00636883" w:rsidRPr="00A73EF7">
        <w:rPr>
          <w:lang w:eastAsia="zh-CN"/>
        </w:rPr>
        <w:t>201</w:t>
      </w:r>
      <w:r w:rsidRPr="00A73EF7">
        <w:rPr>
          <w:lang w:eastAsia="zh-CN"/>
        </w:rPr>
        <w:t>7</w:t>
      </w:r>
      <w:r w:rsidR="00636883" w:rsidRPr="00A73EF7">
        <w:rPr>
          <w:lang w:eastAsia="zh-CN"/>
        </w:rPr>
        <w:t>年的</w:t>
      </w:r>
      <w:r w:rsidR="00636883" w:rsidRPr="00A73EF7">
        <w:rPr>
          <w:lang w:eastAsia="zh-CN"/>
        </w:rPr>
        <w:t>1.0</w:t>
      </w:r>
      <w:r w:rsidRPr="00A73EF7">
        <w:rPr>
          <w:lang w:eastAsia="zh-CN"/>
        </w:rPr>
        <w:t>09</w:t>
      </w:r>
      <w:r w:rsidR="00636883" w:rsidRPr="00A73EF7">
        <w:rPr>
          <w:lang w:eastAsia="zh-CN"/>
        </w:rPr>
        <w:t>亿瑞郎相比下降了</w:t>
      </w:r>
      <w:r w:rsidRPr="00A73EF7">
        <w:rPr>
          <w:lang w:eastAsia="zh-CN"/>
        </w:rPr>
        <w:t>90</w:t>
      </w:r>
      <w:r w:rsidR="00636883" w:rsidRPr="00A73EF7">
        <w:rPr>
          <w:lang w:eastAsia="zh-CN"/>
        </w:rPr>
        <w:t>万瑞郎（</w:t>
      </w:r>
      <w:r w:rsidR="00636883" w:rsidRPr="00A73EF7">
        <w:rPr>
          <w:lang w:eastAsia="zh-CN"/>
        </w:rPr>
        <w:t>-</w:t>
      </w:r>
      <w:r w:rsidRPr="00A73EF7">
        <w:rPr>
          <w:lang w:eastAsia="zh-CN"/>
        </w:rPr>
        <w:t>0.9</w:t>
      </w:r>
      <w:r w:rsidR="00636883" w:rsidRPr="00A73EF7">
        <w:rPr>
          <w:lang w:eastAsia="zh-CN"/>
        </w:rPr>
        <w:t>%</w:t>
      </w:r>
      <w:r w:rsidR="00636883" w:rsidRPr="00A73EF7">
        <w:rPr>
          <w:lang w:eastAsia="zh-CN"/>
        </w:rPr>
        <w:t>），这</w:t>
      </w:r>
      <w:r w:rsidR="0050338A" w:rsidRPr="00A73EF7">
        <w:rPr>
          <w:lang w:eastAsia="zh-CN"/>
        </w:rPr>
        <w:t>一下降</w:t>
      </w:r>
      <w:r w:rsidR="00636883" w:rsidRPr="00A73EF7">
        <w:rPr>
          <w:lang w:eastAsia="zh-CN"/>
        </w:rPr>
        <w:t>主要</w:t>
      </w:r>
      <w:r w:rsidR="0011798A" w:rsidRPr="00A73EF7">
        <w:rPr>
          <w:rFonts w:hint="eastAsia"/>
          <w:lang w:eastAsia="zh-CN"/>
        </w:rPr>
        <w:t>归咎于</w:t>
      </w:r>
      <w:r w:rsidR="00636883" w:rsidRPr="00A73EF7">
        <w:rPr>
          <w:lang w:eastAsia="zh-CN"/>
        </w:rPr>
        <w:t>国际电联办公楼的折旧。</w:t>
      </w:r>
    </w:p>
    <w:p w:rsidR="00872B54" w:rsidRPr="00A73EF7" w:rsidRDefault="007C0F90" w:rsidP="003337B8">
      <w:pPr>
        <w:rPr>
          <w:lang w:eastAsia="zh-CN"/>
        </w:rPr>
      </w:pPr>
      <w:r w:rsidRPr="00A73EF7">
        <w:rPr>
          <w:lang w:eastAsia="zh-CN"/>
        </w:rPr>
        <w:t>22</w:t>
      </w:r>
      <w:r w:rsidR="00872B54" w:rsidRPr="00A73EF7">
        <w:rPr>
          <w:lang w:eastAsia="zh-CN"/>
        </w:rPr>
        <w:tab/>
      </w:r>
      <w:r w:rsidR="0011798A" w:rsidRPr="00A73EF7">
        <w:rPr>
          <w:lang w:eastAsia="zh-CN"/>
        </w:rPr>
        <w:t>构成</w:t>
      </w:r>
      <w:r w:rsidR="0024144A" w:rsidRPr="00A73EF7">
        <w:rPr>
          <w:rFonts w:hint="eastAsia"/>
          <w:lang w:eastAsia="zh-CN"/>
        </w:rPr>
        <w:t>此</w:t>
      </w:r>
      <w:r w:rsidR="0050338A" w:rsidRPr="00A73EF7">
        <w:rPr>
          <w:lang w:eastAsia="zh-CN"/>
        </w:rPr>
        <w:t>标题</w:t>
      </w:r>
      <w:r w:rsidR="0011798A" w:rsidRPr="00A73EF7">
        <w:rPr>
          <w:rFonts w:hint="eastAsia"/>
          <w:lang w:eastAsia="zh-CN"/>
        </w:rPr>
        <w:t>的</w:t>
      </w:r>
      <w:r w:rsidR="00C61189" w:rsidRPr="00A73EF7">
        <w:rPr>
          <w:rFonts w:hint="eastAsia"/>
          <w:lang w:eastAsia="zh-CN"/>
        </w:rPr>
        <w:t>“</w:t>
      </w:r>
      <w:r w:rsidR="0050338A" w:rsidRPr="00A73EF7">
        <w:rPr>
          <w:lang w:eastAsia="zh-CN"/>
        </w:rPr>
        <w:t>财产、厂房和设备</w:t>
      </w:r>
      <w:r w:rsidR="00C61189" w:rsidRPr="00A73EF7">
        <w:rPr>
          <w:rFonts w:hint="eastAsia"/>
          <w:lang w:eastAsia="zh-CN"/>
        </w:rPr>
        <w:t>”</w:t>
      </w:r>
      <w:r w:rsidR="0050338A" w:rsidRPr="00A73EF7">
        <w:rPr>
          <w:lang w:eastAsia="zh-CN"/>
        </w:rPr>
        <w:t>共计</w:t>
      </w:r>
      <w:r w:rsidR="0050338A" w:rsidRPr="00A73EF7">
        <w:rPr>
          <w:lang w:eastAsia="zh-CN"/>
        </w:rPr>
        <w:t>9</w:t>
      </w:r>
      <w:r w:rsidR="002F15D8" w:rsidRPr="00A73EF7">
        <w:rPr>
          <w:lang w:eastAsia="zh-CN"/>
        </w:rPr>
        <w:t>56</w:t>
      </w:r>
      <w:r w:rsidR="0024144A" w:rsidRPr="00A73EF7">
        <w:rPr>
          <w:rFonts w:hint="eastAsia"/>
          <w:lang w:eastAsia="zh-CN"/>
        </w:rPr>
        <w:t>0</w:t>
      </w:r>
      <w:r w:rsidR="0024144A" w:rsidRPr="00A73EF7">
        <w:rPr>
          <w:rFonts w:hint="eastAsia"/>
          <w:lang w:eastAsia="zh-CN"/>
        </w:rPr>
        <w:t>万瑞郎</w:t>
      </w:r>
      <w:r w:rsidR="0050338A" w:rsidRPr="00A73EF7">
        <w:rPr>
          <w:lang w:eastAsia="zh-CN"/>
        </w:rPr>
        <w:t>，占非流动资产</w:t>
      </w:r>
      <w:r w:rsidR="0011798A" w:rsidRPr="00A73EF7">
        <w:rPr>
          <w:lang w:eastAsia="zh-CN"/>
        </w:rPr>
        <w:t>总额</w:t>
      </w:r>
      <w:r w:rsidR="0050338A" w:rsidRPr="00A73EF7">
        <w:rPr>
          <w:lang w:eastAsia="zh-CN"/>
        </w:rPr>
        <w:t>的</w:t>
      </w:r>
      <w:r w:rsidR="002F15D8" w:rsidRPr="00A73EF7">
        <w:rPr>
          <w:lang w:eastAsia="zh-CN"/>
        </w:rPr>
        <w:t>95.6</w:t>
      </w:r>
      <w:r w:rsidR="0050338A" w:rsidRPr="00A73EF7">
        <w:rPr>
          <w:lang w:eastAsia="zh-CN"/>
        </w:rPr>
        <w:t>%</w:t>
      </w:r>
      <w:r w:rsidR="0050338A" w:rsidRPr="00A73EF7">
        <w:rPr>
          <w:lang w:eastAsia="zh-CN"/>
        </w:rPr>
        <w:t>（</w:t>
      </w:r>
      <w:r w:rsidR="0050338A" w:rsidRPr="00A73EF7">
        <w:rPr>
          <w:lang w:eastAsia="zh-CN"/>
        </w:rPr>
        <w:t>201</w:t>
      </w:r>
      <w:r w:rsidR="002F15D8" w:rsidRPr="00A73EF7">
        <w:rPr>
          <w:lang w:eastAsia="zh-CN"/>
        </w:rPr>
        <w:t>7</w:t>
      </w:r>
      <w:r w:rsidR="0024144A" w:rsidRPr="00A73EF7">
        <w:rPr>
          <w:lang w:eastAsia="zh-CN"/>
        </w:rPr>
        <w:t>年</w:t>
      </w:r>
      <w:r w:rsidR="0050338A" w:rsidRPr="00A73EF7">
        <w:rPr>
          <w:lang w:eastAsia="zh-CN"/>
        </w:rPr>
        <w:t>为</w:t>
      </w:r>
      <w:r w:rsidR="002F15D8" w:rsidRPr="00A73EF7">
        <w:rPr>
          <w:lang w:eastAsia="zh-CN"/>
        </w:rPr>
        <w:t>9900</w:t>
      </w:r>
      <w:r w:rsidR="002F15D8" w:rsidRPr="00A73EF7">
        <w:rPr>
          <w:lang w:eastAsia="zh-CN"/>
        </w:rPr>
        <w:t>万</w:t>
      </w:r>
      <w:r w:rsidR="0024144A" w:rsidRPr="00A73EF7">
        <w:rPr>
          <w:rFonts w:hint="eastAsia"/>
          <w:lang w:eastAsia="zh-CN"/>
        </w:rPr>
        <w:t>瑞郎</w:t>
      </w:r>
      <w:r w:rsidR="0050338A" w:rsidRPr="00A73EF7">
        <w:rPr>
          <w:lang w:eastAsia="zh-CN"/>
        </w:rPr>
        <w:t>，占非流动资产</w:t>
      </w:r>
      <w:r w:rsidR="0024144A" w:rsidRPr="00A73EF7">
        <w:rPr>
          <w:lang w:eastAsia="zh-CN"/>
        </w:rPr>
        <w:t>总</w:t>
      </w:r>
      <w:r w:rsidR="0011798A" w:rsidRPr="00A73EF7">
        <w:rPr>
          <w:rFonts w:hint="eastAsia"/>
          <w:lang w:eastAsia="zh-CN"/>
        </w:rPr>
        <w:t>额</w:t>
      </w:r>
      <w:r w:rsidR="0050338A" w:rsidRPr="00A73EF7">
        <w:rPr>
          <w:lang w:eastAsia="zh-CN"/>
        </w:rPr>
        <w:t>的</w:t>
      </w:r>
      <w:r w:rsidR="002F15D8" w:rsidRPr="00A73EF7">
        <w:rPr>
          <w:lang w:eastAsia="zh-CN"/>
        </w:rPr>
        <w:t>98.1</w:t>
      </w:r>
      <w:r w:rsidR="0050338A" w:rsidRPr="00A73EF7">
        <w:rPr>
          <w:lang w:eastAsia="zh-CN"/>
        </w:rPr>
        <w:t>%</w:t>
      </w:r>
      <w:r w:rsidR="0050338A" w:rsidRPr="00A73EF7">
        <w:rPr>
          <w:lang w:eastAsia="zh-CN"/>
        </w:rPr>
        <w:t>），</w:t>
      </w:r>
      <w:r w:rsidR="00C61189" w:rsidRPr="00A73EF7">
        <w:rPr>
          <w:rFonts w:hint="eastAsia"/>
          <w:lang w:eastAsia="zh-CN"/>
        </w:rPr>
        <w:t>“</w:t>
      </w:r>
      <w:r w:rsidR="0050338A" w:rsidRPr="00A73EF7">
        <w:rPr>
          <w:lang w:eastAsia="zh-CN"/>
        </w:rPr>
        <w:t>无形资产</w:t>
      </w:r>
      <w:r w:rsidR="00C61189" w:rsidRPr="00A73EF7">
        <w:rPr>
          <w:rFonts w:hint="eastAsia"/>
          <w:lang w:eastAsia="zh-CN"/>
        </w:rPr>
        <w:t>”</w:t>
      </w:r>
      <w:r w:rsidR="0050338A" w:rsidRPr="00A73EF7">
        <w:rPr>
          <w:lang w:eastAsia="zh-CN"/>
        </w:rPr>
        <w:t>为</w:t>
      </w:r>
      <w:r w:rsidRPr="00A73EF7">
        <w:rPr>
          <w:lang w:eastAsia="zh-CN"/>
        </w:rPr>
        <w:t>21</w:t>
      </w:r>
      <w:r w:rsidR="003717EB" w:rsidRPr="00A73EF7">
        <w:rPr>
          <w:rFonts w:hint="eastAsia"/>
          <w:lang w:eastAsia="zh-CN"/>
        </w:rPr>
        <w:t>0</w:t>
      </w:r>
      <w:r w:rsidR="003717EB" w:rsidRPr="00A73EF7">
        <w:rPr>
          <w:rFonts w:hint="eastAsia"/>
          <w:lang w:eastAsia="zh-CN"/>
        </w:rPr>
        <w:t>万瑞郎</w:t>
      </w:r>
      <w:r w:rsidR="0050338A" w:rsidRPr="00A73EF7">
        <w:rPr>
          <w:lang w:eastAsia="zh-CN"/>
        </w:rPr>
        <w:t>，占总</w:t>
      </w:r>
      <w:r w:rsidR="003717EB" w:rsidRPr="00A73EF7">
        <w:rPr>
          <w:rFonts w:hint="eastAsia"/>
          <w:lang w:eastAsia="zh-CN"/>
        </w:rPr>
        <w:t>额</w:t>
      </w:r>
      <w:r w:rsidR="0050338A" w:rsidRPr="00A73EF7">
        <w:rPr>
          <w:lang w:eastAsia="zh-CN"/>
        </w:rPr>
        <w:t>的</w:t>
      </w:r>
      <w:r w:rsidRPr="00A73EF7">
        <w:rPr>
          <w:lang w:eastAsia="zh-CN"/>
        </w:rPr>
        <w:t>2</w:t>
      </w:r>
      <w:r w:rsidR="00C61189" w:rsidRPr="00A73EF7">
        <w:rPr>
          <w:lang w:eastAsia="zh-CN"/>
        </w:rPr>
        <w:t>.</w:t>
      </w:r>
      <w:r w:rsidRPr="00A73EF7">
        <w:rPr>
          <w:lang w:eastAsia="zh-CN"/>
        </w:rPr>
        <w:t>1</w:t>
      </w:r>
      <w:r w:rsidR="00C61189" w:rsidRPr="00A73EF7">
        <w:rPr>
          <w:lang w:eastAsia="zh-CN"/>
        </w:rPr>
        <w:t>%</w:t>
      </w:r>
      <w:r w:rsidR="0050338A" w:rsidRPr="00A73EF7">
        <w:rPr>
          <w:lang w:eastAsia="zh-CN"/>
        </w:rPr>
        <w:t>（</w:t>
      </w:r>
      <w:r w:rsidR="0050338A" w:rsidRPr="00A73EF7">
        <w:rPr>
          <w:lang w:eastAsia="zh-CN"/>
        </w:rPr>
        <w:t>201</w:t>
      </w:r>
      <w:r w:rsidRPr="00A73EF7">
        <w:rPr>
          <w:lang w:eastAsia="zh-CN"/>
        </w:rPr>
        <w:t>7</w:t>
      </w:r>
      <w:r w:rsidR="003717EB" w:rsidRPr="00A73EF7">
        <w:rPr>
          <w:rFonts w:hint="eastAsia"/>
          <w:lang w:eastAsia="zh-CN"/>
        </w:rPr>
        <w:t>年</w:t>
      </w:r>
      <w:r w:rsidR="0050338A" w:rsidRPr="00A73EF7">
        <w:rPr>
          <w:lang w:eastAsia="zh-CN"/>
        </w:rPr>
        <w:t>为</w:t>
      </w:r>
      <w:r w:rsidRPr="00A73EF7">
        <w:rPr>
          <w:lang w:eastAsia="zh-CN"/>
        </w:rPr>
        <w:t>100</w:t>
      </w:r>
      <w:r w:rsidR="003717EB" w:rsidRPr="00A73EF7">
        <w:rPr>
          <w:rFonts w:hint="eastAsia"/>
          <w:lang w:eastAsia="zh-CN"/>
        </w:rPr>
        <w:t>万瑞郎</w:t>
      </w:r>
      <w:r w:rsidR="0050338A" w:rsidRPr="00A73EF7">
        <w:rPr>
          <w:lang w:eastAsia="zh-CN"/>
        </w:rPr>
        <w:t>，</w:t>
      </w:r>
      <w:r w:rsidR="003717EB" w:rsidRPr="00A73EF7">
        <w:rPr>
          <w:lang w:eastAsia="zh-CN"/>
        </w:rPr>
        <w:t>占总</w:t>
      </w:r>
      <w:r w:rsidR="003717EB" w:rsidRPr="00A73EF7">
        <w:rPr>
          <w:rFonts w:hint="eastAsia"/>
          <w:lang w:eastAsia="zh-CN"/>
        </w:rPr>
        <w:t>额</w:t>
      </w:r>
      <w:r w:rsidR="003717EB" w:rsidRPr="00A73EF7">
        <w:rPr>
          <w:lang w:eastAsia="zh-CN"/>
        </w:rPr>
        <w:t>的</w:t>
      </w:r>
      <w:r w:rsidRPr="00A73EF7">
        <w:rPr>
          <w:lang w:eastAsia="zh-CN"/>
        </w:rPr>
        <w:t>1</w:t>
      </w:r>
      <w:r w:rsidR="0050338A" w:rsidRPr="00A73EF7">
        <w:rPr>
          <w:rStyle w:val="high-light-bg4"/>
          <w:lang w:eastAsia="zh-CN"/>
        </w:rPr>
        <w:t>%</w:t>
      </w:r>
      <w:r w:rsidR="0050338A" w:rsidRPr="00A73EF7">
        <w:rPr>
          <w:rStyle w:val="high-light-bg4"/>
          <w:lang w:eastAsia="zh-CN"/>
        </w:rPr>
        <w:t>）</w:t>
      </w:r>
      <w:r w:rsidR="003717EB" w:rsidRPr="00A73EF7">
        <w:rPr>
          <w:rStyle w:val="high-light-bg4"/>
          <w:rFonts w:hint="eastAsia"/>
          <w:lang w:eastAsia="zh-CN"/>
        </w:rPr>
        <w:t>，</w:t>
      </w:r>
      <w:r w:rsidR="00300457" w:rsidRPr="00A73EF7">
        <w:rPr>
          <w:rStyle w:val="high-light-bg4"/>
          <w:lang w:eastAsia="zh-CN"/>
        </w:rPr>
        <w:t>2018</w:t>
      </w:r>
      <w:r w:rsidR="00300457" w:rsidRPr="00A73EF7">
        <w:rPr>
          <w:rStyle w:val="high-light-bg4"/>
          <w:lang w:eastAsia="zh-CN"/>
        </w:rPr>
        <w:t>年的</w:t>
      </w:r>
      <w:r w:rsidR="00C61189" w:rsidRPr="00A73EF7">
        <w:rPr>
          <w:rStyle w:val="high-light-bg4"/>
          <w:rFonts w:hint="eastAsia"/>
          <w:lang w:eastAsia="zh-CN"/>
        </w:rPr>
        <w:t>“</w:t>
      </w:r>
      <w:r w:rsidR="008C763C" w:rsidRPr="00A73EF7">
        <w:rPr>
          <w:rStyle w:val="high-light-bg4"/>
          <w:lang w:eastAsia="zh-CN"/>
        </w:rPr>
        <w:t>在</w:t>
      </w:r>
      <w:r w:rsidR="0050338A" w:rsidRPr="00A73EF7">
        <w:rPr>
          <w:rStyle w:val="high-light-bg4"/>
          <w:lang w:eastAsia="zh-CN"/>
        </w:rPr>
        <w:t>建资产</w:t>
      </w:r>
      <w:r w:rsidR="00C61189" w:rsidRPr="00A73EF7">
        <w:rPr>
          <w:rStyle w:val="high-light-bg4"/>
          <w:rFonts w:hint="eastAsia"/>
          <w:lang w:eastAsia="zh-CN"/>
        </w:rPr>
        <w:t>”</w:t>
      </w:r>
      <w:r w:rsidR="00300457" w:rsidRPr="00A73EF7">
        <w:rPr>
          <w:rStyle w:val="high-light-bg4"/>
          <w:rFonts w:hint="eastAsia"/>
          <w:lang w:eastAsia="zh-CN"/>
        </w:rPr>
        <w:t>为</w:t>
      </w:r>
      <w:r w:rsidR="00300457" w:rsidRPr="00A73EF7">
        <w:rPr>
          <w:rStyle w:val="high-light-bg4"/>
          <w:rFonts w:hint="eastAsia"/>
          <w:lang w:eastAsia="zh-CN"/>
        </w:rPr>
        <w:t>230</w:t>
      </w:r>
      <w:r w:rsidR="00300457" w:rsidRPr="00A73EF7">
        <w:rPr>
          <w:rStyle w:val="high-light-bg4"/>
          <w:rFonts w:hint="eastAsia"/>
          <w:lang w:eastAsia="zh-CN"/>
        </w:rPr>
        <w:t>万瑞郎（</w:t>
      </w:r>
      <w:r w:rsidR="00300457" w:rsidRPr="00A73EF7">
        <w:rPr>
          <w:rStyle w:val="high-light-bg4"/>
          <w:rFonts w:hint="eastAsia"/>
          <w:lang w:eastAsia="zh-CN"/>
        </w:rPr>
        <w:t>2017</w:t>
      </w:r>
      <w:r w:rsidR="00300457" w:rsidRPr="00A73EF7">
        <w:rPr>
          <w:rStyle w:val="high-light-bg4"/>
          <w:rFonts w:hint="eastAsia"/>
          <w:lang w:eastAsia="zh-CN"/>
        </w:rPr>
        <w:t>年</w:t>
      </w:r>
      <w:r w:rsidR="00DE27B7" w:rsidRPr="00A73EF7">
        <w:rPr>
          <w:rStyle w:val="high-light-bg4"/>
          <w:rFonts w:hint="eastAsia"/>
          <w:lang w:eastAsia="zh-CN"/>
        </w:rPr>
        <w:t>为</w:t>
      </w:r>
      <w:r w:rsidR="00300457" w:rsidRPr="00A73EF7">
        <w:rPr>
          <w:rStyle w:val="high-light-bg4"/>
          <w:rFonts w:hint="eastAsia"/>
          <w:lang w:eastAsia="zh-CN"/>
        </w:rPr>
        <w:t>90</w:t>
      </w:r>
      <w:r w:rsidR="00300457" w:rsidRPr="00A73EF7">
        <w:rPr>
          <w:rStyle w:val="high-light-bg4"/>
          <w:rFonts w:hint="eastAsia"/>
          <w:lang w:eastAsia="zh-CN"/>
        </w:rPr>
        <w:t>万瑞郎）</w:t>
      </w:r>
      <w:r w:rsidR="0050338A" w:rsidRPr="00A73EF7">
        <w:rPr>
          <w:rStyle w:val="high-light-bg4"/>
          <w:lang w:eastAsia="zh-CN"/>
        </w:rPr>
        <w:t>，</w:t>
      </w:r>
      <w:r w:rsidR="00F469DA" w:rsidRPr="00A73EF7">
        <w:rPr>
          <w:rStyle w:val="high-light-bg4"/>
          <w:lang w:eastAsia="zh-CN"/>
        </w:rPr>
        <w:t>占非流动资产总额的</w:t>
      </w:r>
      <w:r w:rsidR="00300457" w:rsidRPr="00A73EF7">
        <w:rPr>
          <w:rStyle w:val="high-light-bg4"/>
          <w:lang w:eastAsia="zh-CN"/>
        </w:rPr>
        <w:t>2.3</w:t>
      </w:r>
      <w:r w:rsidR="0050338A" w:rsidRPr="00A73EF7">
        <w:rPr>
          <w:rStyle w:val="high-light-bg4"/>
          <w:lang w:eastAsia="zh-CN"/>
        </w:rPr>
        <w:t>%</w:t>
      </w:r>
      <w:r w:rsidR="0050338A" w:rsidRPr="00A73EF7">
        <w:rPr>
          <w:rStyle w:val="high-light-bg4"/>
          <w:lang w:eastAsia="zh-CN"/>
        </w:rPr>
        <w:t>。</w:t>
      </w:r>
      <w:r w:rsidR="00F469DA" w:rsidRPr="00A73EF7">
        <w:rPr>
          <w:rStyle w:val="high-light-bg4"/>
          <w:rFonts w:hint="eastAsia"/>
          <w:lang w:eastAsia="zh-CN"/>
        </w:rPr>
        <w:t>《</w:t>
      </w:r>
      <w:r w:rsidR="001B370B" w:rsidRPr="00A73EF7">
        <w:rPr>
          <w:rStyle w:val="high-light-bg4"/>
          <w:lang w:eastAsia="zh-CN"/>
        </w:rPr>
        <w:t>财务工作报告</w:t>
      </w:r>
      <w:r w:rsidR="00F469DA" w:rsidRPr="00A73EF7">
        <w:rPr>
          <w:rStyle w:val="high-light-bg4"/>
          <w:rFonts w:hint="eastAsia"/>
          <w:lang w:eastAsia="zh-CN"/>
        </w:rPr>
        <w:t>》说明</w:t>
      </w:r>
      <w:r w:rsidR="00F469DA" w:rsidRPr="00A73EF7">
        <w:rPr>
          <w:lang w:eastAsia="zh-CN"/>
        </w:rPr>
        <w:t>11</w:t>
      </w:r>
      <w:r w:rsidR="00F469DA" w:rsidRPr="00A73EF7">
        <w:rPr>
          <w:lang w:eastAsia="zh-CN"/>
        </w:rPr>
        <w:t>和</w:t>
      </w:r>
      <w:r w:rsidR="00F469DA" w:rsidRPr="00A73EF7">
        <w:rPr>
          <w:lang w:eastAsia="zh-CN"/>
        </w:rPr>
        <w:t>12</w:t>
      </w:r>
      <w:r w:rsidR="00F469DA" w:rsidRPr="00A73EF7">
        <w:rPr>
          <w:lang w:eastAsia="zh-CN"/>
        </w:rPr>
        <w:t>分别对头</w:t>
      </w:r>
      <w:r w:rsidR="0050338A" w:rsidRPr="00A73EF7">
        <w:rPr>
          <w:lang w:eastAsia="zh-CN"/>
        </w:rPr>
        <w:t>两个</w:t>
      </w:r>
      <w:r w:rsidR="0011798A" w:rsidRPr="00A73EF7">
        <w:rPr>
          <w:rFonts w:hint="eastAsia"/>
          <w:lang w:eastAsia="zh-CN"/>
        </w:rPr>
        <w:t>分</w:t>
      </w:r>
      <w:r w:rsidR="0050338A" w:rsidRPr="00A73EF7">
        <w:rPr>
          <w:lang w:eastAsia="zh-CN"/>
        </w:rPr>
        <w:t>标题</w:t>
      </w:r>
      <w:r w:rsidR="00F469DA" w:rsidRPr="00A73EF7">
        <w:rPr>
          <w:lang w:eastAsia="zh-CN"/>
        </w:rPr>
        <w:t>作了说明</w:t>
      </w:r>
      <w:r w:rsidR="0050338A" w:rsidRPr="00A73EF7">
        <w:rPr>
          <w:lang w:eastAsia="zh-CN"/>
        </w:rPr>
        <w:t>。</w:t>
      </w:r>
      <w:r w:rsidR="00F469DA" w:rsidRPr="00A73EF7">
        <w:rPr>
          <w:rFonts w:hint="eastAsia"/>
          <w:lang w:eastAsia="zh-CN"/>
        </w:rPr>
        <w:t>说明</w:t>
      </w:r>
      <w:r w:rsidR="0050338A" w:rsidRPr="00A73EF7">
        <w:rPr>
          <w:lang w:eastAsia="zh-CN"/>
        </w:rPr>
        <w:t>13</w:t>
      </w:r>
      <w:r w:rsidR="00300457" w:rsidRPr="00A73EF7">
        <w:rPr>
          <w:rFonts w:hint="eastAsia"/>
          <w:lang w:eastAsia="zh-CN"/>
        </w:rPr>
        <w:t>显示出分标题</w:t>
      </w:r>
      <w:r w:rsidR="00C61189" w:rsidRPr="00A73EF7">
        <w:rPr>
          <w:rStyle w:val="high-light-bg4"/>
          <w:rFonts w:hint="eastAsia"/>
          <w:lang w:eastAsia="zh-CN"/>
        </w:rPr>
        <w:t>“</w:t>
      </w:r>
      <w:r w:rsidR="008C763C" w:rsidRPr="00A73EF7">
        <w:rPr>
          <w:rStyle w:val="high-light-bg4"/>
          <w:rFonts w:hint="eastAsia"/>
          <w:lang w:eastAsia="zh-CN"/>
        </w:rPr>
        <w:t>在建</w:t>
      </w:r>
      <w:r w:rsidR="00AA0273" w:rsidRPr="00A73EF7">
        <w:rPr>
          <w:rStyle w:val="high-light-bg4"/>
          <w:lang w:eastAsia="zh-CN"/>
        </w:rPr>
        <w:t>资产</w:t>
      </w:r>
      <w:r w:rsidR="00C61189" w:rsidRPr="00A73EF7">
        <w:rPr>
          <w:rStyle w:val="high-light-bg4"/>
          <w:rFonts w:hint="eastAsia"/>
          <w:lang w:eastAsia="zh-CN"/>
        </w:rPr>
        <w:t>”</w:t>
      </w:r>
      <w:r w:rsidR="00300457" w:rsidRPr="00A73EF7">
        <w:rPr>
          <w:rStyle w:val="high-light-bg4"/>
          <w:rFonts w:hint="eastAsia"/>
          <w:lang w:eastAsia="zh-CN"/>
        </w:rPr>
        <w:t>。</w:t>
      </w:r>
    </w:p>
    <w:p w:rsidR="00636883" w:rsidRPr="00A73EF7" w:rsidRDefault="00636883" w:rsidP="00636883">
      <w:pPr>
        <w:pStyle w:val="Heading2"/>
        <w:rPr>
          <w:rFonts w:asciiTheme="minorHAnsi" w:hAnsiTheme="minorHAnsi" w:cstheme="minorHAnsi"/>
          <w:lang w:eastAsia="zh-CN"/>
        </w:rPr>
      </w:pPr>
      <w:bookmarkStart w:id="85" w:name="_Toc358298727"/>
      <w:bookmarkStart w:id="86" w:name="_Toc396212644"/>
      <w:bookmarkStart w:id="87" w:name="_Toc482982311"/>
      <w:bookmarkStart w:id="88" w:name="_Toc11084925"/>
      <w:r w:rsidRPr="00A73EF7">
        <w:rPr>
          <w:rFonts w:asciiTheme="minorHAnsi" w:hAnsiTheme="minorHAnsi" w:cstheme="minorHAnsi"/>
          <w:lang w:eastAsia="zh-CN"/>
        </w:rPr>
        <w:lastRenderedPageBreak/>
        <w:t>财产、财物和设备</w:t>
      </w:r>
      <w:bookmarkEnd w:id="85"/>
      <w:bookmarkEnd w:id="86"/>
      <w:bookmarkEnd w:id="87"/>
      <w:bookmarkEnd w:id="88"/>
    </w:p>
    <w:p w:rsidR="00636883" w:rsidRPr="00A73EF7" w:rsidRDefault="006C46F6" w:rsidP="003337B8">
      <w:pPr>
        <w:rPr>
          <w:rFonts w:asciiTheme="minorHAnsi" w:hAnsiTheme="minorHAnsi" w:cstheme="minorHAnsi"/>
          <w:lang w:eastAsia="zh-CN"/>
        </w:rPr>
      </w:pPr>
      <w:bookmarkStart w:id="89" w:name="_Ref355125291"/>
      <w:r w:rsidRPr="00A73EF7">
        <w:rPr>
          <w:rFonts w:asciiTheme="minorHAnsi" w:hAnsiTheme="minorHAnsi" w:cstheme="minorHAnsi"/>
          <w:lang w:eastAsia="zh-CN"/>
        </w:rPr>
        <w:t>23</w:t>
      </w:r>
      <w:r w:rsidR="00636883" w:rsidRPr="00A73EF7">
        <w:rPr>
          <w:rFonts w:asciiTheme="minorHAnsi" w:hAnsiTheme="minorHAnsi" w:cstheme="minorHAnsi"/>
          <w:lang w:eastAsia="zh-CN"/>
        </w:rPr>
        <w:tab/>
      </w:r>
      <w:r w:rsidR="00636883" w:rsidRPr="00A73EF7">
        <w:rPr>
          <w:rFonts w:asciiTheme="minorHAnsi" w:hAnsiTheme="minorHAnsi" w:cstheme="minorHAnsi"/>
          <w:lang w:eastAsia="zh-CN"/>
        </w:rPr>
        <w:t>该标题显示的金额为</w:t>
      </w:r>
      <w:r w:rsidR="008C763C" w:rsidRPr="00A73EF7">
        <w:rPr>
          <w:rFonts w:asciiTheme="minorHAnsi" w:hAnsiTheme="minorHAnsi" w:cstheme="minorHAnsi" w:hint="eastAsia"/>
          <w:lang w:val="en-US" w:eastAsia="zh-CN"/>
        </w:rPr>
        <w:t>9</w:t>
      </w:r>
      <w:r w:rsidRPr="00A73EF7">
        <w:rPr>
          <w:rFonts w:asciiTheme="minorHAnsi" w:hAnsiTheme="minorHAnsi" w:cstheme="minorHAnsi"/>
          <w:lang w:val="en-US" w:eastAsia="zh-CN"/>
        </w:rPr>
        <w:t>56</w:t>
      </w:r>
      <w:r w:rsidR="008C763C" w:rsidRPr="00A73EF7">
        <w:rPr>
          <w:rFonts w:asciiTheme="minorHAnsi" w:hAnsiTheme="minorHAnsi" w:cstheme="minorHAnsi" w:hint="eastAsia"/>
          <w:lang w:val="en-US" w:eastAsia="zh-CN"/>
        </w:rPr>
        <w:t>0</w:t>
      </w:r>
      <w:r w:rsidR="008C763C" w:rsidRPr="00A73EF7">
        <w:rPr>
          <w:rFonts w:asciiTheme="minorHAnsi" w:hAnsiTheme="minorHAnsi" w:cstheme="minorHAnsi" w:hint="eastAsia"/>
          <w:lang w:val="en-US" w:eastAsia="zh-CN"/>
        </w:rPr>
        <w:t>万</w:t>
      </w:r>
      <w:r w:rsidR="00636883" w:rsidRPr="00A73EF7">
        <w:rPr>
          <w:rFonts w:asciiTheme="minorHAnsi" w:hAnsiTheme="minorHAnsi" w:cstheme="minorHAnsi"/>
          <w:lang w:eastAsia="zh-CN"/>
        </w:rPr>
        <w:t>瑞郎，是截至</w:t>
      </w:r>
      <w:r w:rsidR="00636883" w:rsidRPr="00A73EF7">
        <w:rPr>
          <w:rFonts w:asciiTheme="minorHAnsi" w:hAnsiTheme="minorHAnsi" w:cstheme="minorHAnsi"/>
          <w:lang w:eastAsia="zh-CN"/>
        </w:rPr>
        <w:t>201</w:t>
      </w:r>
      <w:r w:rsidRPr="00A73EF7">
        <w:rPr>
          <w:rFonts w:asciiTheme="minorHAnsi" w:hAnsiTheme="minorHAnsi" w:cstheme="minorHAnsi"/>
          <w:lang w:eastAsia="zh-CN"/>
        </w:rPr>
        <w:t>8</w:t>
      </w:r>
      <w:r w:rsidR="00636883" w:rsidRPr="00A73EF7">
        <w:rPr>
          <w:rFonts w:asciiTheme="minorHAnsi" w:hAnsiTheme="minorHAnsi" w:cstheme="minorHAnsi"/>
          <w:lang w:eastAsia="zh-CN"/>
        </w:rPr>
        <w:t>年</w:t>
      </w:r>
      <w:r w:rsidR="00636883" w:rsidRPr="00A73EF7">
        <w:rPr>
          <w:rFonts w:asciiTheme="minorHAnsi" w:hAnsiTheme="minorHAnsi" w:cstheme="minorHAnsi"/>
          <w:lang w:eastAsia="zh-CN"/>
        </w:rPr>
        <w:t>12</w:t>
      </w:r>
      <w:r w:rsidR="00636883" w:rsidRPr="00A73EF7">
        <w:rPr>
          <w:rFonts w:asciiTheme="minorHAnsi" w:hAnsiTheme="minorHAnsi" w:cstheme="minorHAnsi"/>
          <w:lang w:eastAsia="zh-CN"/>
        </w:rPr>
        <w:t>月</w:t>
      </w:r>
      <w:r w:rsidR="00636883" w:rsidRPr="00A73EF7">
        <w:rPr>
          <w:rFonts w:asciiTheme="minorHAnsi" w:hAnsiTheme="minorHAnsi" w:cstheme="minorHAnsi"/>
          <w:lang w:eastAsia="zh-CN"/>
        </w:rPr>
        <w:t>31</w:t>
      </w:r>
      <w:r w:rsidR="00636883" w:rsidRPr="00A73EF7">
        <w:rPr>
          <w:rFonts w:asciiTheme="minorHAnsi" w:hAnsiTheme="minorHAnsi" w:cstheme="minorHAnsi"/>
          <w:lang w:eastAsia="zh-CN"/>
        </w:rPr>
        <w:t>日资本化成本减去相关折旧后的净值</w:t>
      </w:r>
      <w:r w:rsidR="003337B8" w:rsidRPr="00A73EF7">
        <w:rPr>
          <w:rFonts w:asciiTheme="minorHAnsi" w:hAnsiTheme="minorHAnsi" w:cstheme="minorHAnsi" w:hint="eastAsia"/>
          <w:lang w:eastAsia="zh-CN"/>
        </w:rPr>
        <w:t>。主要类别为</w:t>
      </w:r>
      <w:r w:rsidR="00636883" w:rsidRPr="00A73EF7">
        <w:rPr>
          <w:rFonts w:asciiTheme="minorHAnsi" w:hAnsiTheme="minorHAnsi" w:cstheme="minorHAnsi"/>
          <w:lang w:eastAsia="zh-CN"/>
        </w:rPr>
        <w:t>办公楼（</w:t>
      </w:r>
      <w:r w:rsidR="00636883" w:rsidRPr="00A73EF7">
        <w:rPr>
          <w:rFonts w:asciiTheme="minorHAnsi" w:hAnsiTheme="minorHAnsi" w:cstheme="minorHAnsi"/>
          <w:lang w:eastAsia="zh-CN"/>
        </w:rPr>
        <w:t>201</w:t>
      </w:r>
      <w:r w:rsidRPr="00A73EF7">
        <w:rPr>
          <w:rFonts w:asciiTheme="minorHAnsi" w:hAnsiTheme="minorHAnsi" w:cstheme="minorHAnsi"/>
          <w:lang w:eastAsia="zh-CN"/>
        </w:rPr>
        <w:t>8</w:t>
      </w:r>
      <w:r w:rsidR="00636883" w:rsidRPr="00A73EF7">
        <w:rPr>
          <w:rFonts w:asciiTheme="minorHAnsi" w:hAnsiTheme="minorHAnsi" w:cstheme="minorHAnsi"/>
          <w:lang w:eastAsia="zh-CN"/>
        </w:rPr>
        <w:t>年</w:t>
      </w:r>
      <w:r w:rsidR="001E4079" w:rsidRPr="00A73EF7">
        <w:rPr>
          <w:rFonts w:asciiTheme="minorHAnsi" w:hAnsiTheme="minorHAnsi" w:cstheme="minorHAnsi" w:hint="eastAsia"/>
          <w:lang w:eastAsia="zh-CN"/>
        </w:rPr>
        <w:t>所</w:t>
      </w:r>
      <w:r w:rsidR="00636883" w:rsidRPr="00A73EF7">
        <w:rPr>
          <w:rFonts w:asciiTheme="minorHAnsi" w:hAnsiTheme="minorHAnsi" w:cstheme="minorHAnsi"/>
          <w:lang w:eastAsia="zh-CN"/>
        </w:rPr>
        <w:t>录净值为</w:t>
      </w:r>
      <w:r w:rsidR="008C763C" w:rsidRPr="00A73EF7">
        <w:rPr>
          <w:rFonts w:asciiTheme="minorHAnsi" w:hAnsiTheme="minorHAnsi" w:cstheme="minorHAnsi" w:hint="eastAsia"/>
          <w:lang w:eastAsia="zh-CN"/>
        </w:rPr>
        <w:t>9</w:t>
      </w:r>
      <w:r w:rsidRPr="00A73EF7">
        <w:rPr>
          <w:rFonts w:asciiTheme="minorHAnsi" w:hAnsiTheme="minorHAnsi" w:cstheme="minorHAnsi"/>
          <w:lang w:eastAsia="zh-CN"/>
        </w:rPr>
        <w:t>4</w:t>
      </w:r>
      <w:r w:rsidR="008C763C" w:rsidRPr="00A73EF7">
        <w:rPr>
          <w:rFonts w:asciiTheme="minorHAnsi" w:hAnsiTheme="minorHAnsi" w:cstheme="minorHAnsi" w:hint="eastAsia"/>
          <w:lang w:eastAsia="zh-CN"/>
        </w:rPr>
        <w:t>70</w:t>
      </w:r>
      <w:proofErr w:type="gramStart"/>
      <w:r w:rsidR="008C763C" w:rsidRPr="00A73EF7">
        <w:rPr>
          <w:rFonts w:asciiTheme="minorHAnsi" w:hAnsiTheme="minorHAnsi" w:cstheme="minorHAnsi" w:hint="eastAsia"/>
          <w:lang w:eastAsia="zh-CN"/>
        </w:rPr>
        <w:t>万</w:t>
      </w:r>
      <w:r w:rsidR="00636883" w:rsidRPr="00A73EF7">
        <w:rPr>
          <w:rFonts w:asciiTheme="minorHAnsi" w:hAnsiTheme="minorHAnsi" w:cstheme="minorHAnsi"/>
          <w:lang w:eastAsia="zh-CN"/>
        </w:rPr>
        <w:t>瑞</w:t>
      </w:r>
      <w:proofErr w:type="gramEnd"/>
      <w:r w:rsidR="00636883" w:rsidRPr="00A73EF7">
        <w:rPr>
          <w:rFonts w:asciiTheme="minorHAnsi" w:hAnsiTheme="minorHAnsi" w:cstheme="minorHAnsi"/>
          <w:lang w:eastAsia="zh-CN"/>
        </w:rPr>
        <w:t>郎，</w:t>
      </w:r>
      <w:r w:rsidR="00636883" w:rsidRPr="00A73EF7">
        <w:rPr>
          <w:rFonts w:asciiTheme="minorHAnsi" w:hAnsiTheme="minorHAnsi" w:cstheme="minorHAnsi"/>
          <w:lang w:eastAsia="zh-CN"/>
        </w:rPr>
        <w:t>201</w:t>
      </w:r>
      <w:r w:rsidRPr="00A73EF7">
        <w:rPr>
          <w:rFonts w:asciiTheme="minorHAnsi" w:hAnsiTheme="minorHAnsi" w:cstheme="minorHAnsi"/>
          <w:lang w:eastAsia="zh-CN"/>
        </w:rPr>
        <w:t>7</w:t>
      </w:r>
      <w:r w:rsidR="00636883" w:rsidRPr="00A73EF7">
        <w:rPr>
          <w:rFonts w:asciiTheme="minorHAnsi" w:hAnsiTheme="minorHAnsi" w:cstheme="minorHAnsi"/>
          <w:lang w:eastAsia="zh-CN"/>
        </w:rPr>
        <w:t>年</w:t>
      </w:r>
      <w:r w:rsidR="001E4079" w:rsidRPr="00A73EF7">
        <w:rPr>
          <w:rFonts w:asciiTheme="minorHAnsi" w:hAnsiTheme="minorHAnsi" w:cstheme="minorHAnsi"/>
          <w:lang w:eastAsia="zh-CN"/>
        </w:rPr>
        <w:t>的</w:t>
      </w:r>
      <w:r w:rsidR="00636883" w:rsidRPr="00A73EF7">
        <w:rPr>
          <w:rFonts w:asciiTheme="minorHAnsi" w:hAnsiTheme="minorHAnsi" w:cstheme="minorHAnsi"/>
          <w:lang w:eastAsia="zh-CN"/>
        </w:rPr>
        <w:t>净值为</w:t>
      </w:r>
      <w:r w:rsidRPr="00A73EF7">
        <w:rPr>
          <w:rFonts w:asciiTheme="minorHAnsi" w:hAnsiTheme="minorHAnsi" w:cstheme="minorHAnsi"/>
          <w:lang w:eastAsia="zh-CN"/>
        </w:rPr>
        <w:t>977</w:t>
      </w:r>
      <w:r w:rsidR="00A21347" w:rsidRPr="00A73EF7">
        <w:rPr>
          <w:rFonts w:asciiTheme="minorHAnsi" w:hAnsiTheme="minorHAnsi" w:cstheme="minorHAnsi"/>
          <w:lang w:eastAsia="zh-CN"/>
        </w:rPr>
        <w:t>0</w:t>
      </w:r>
      <w:proofErr w:type="gramStart"/>
      <w:r w:rsidR="00A21347" w:rsidRPr="00A73EF7">
        <w:rPr>
          <w:rFonts w:asciiTheme="minorHAnsi" w:hAnsiTheme="minorHAnsi" w:cstheme="minorHAnsi" w:hint="eastAsia"/>
          <w:lang w:eastAsia="zh-CN"/>
        </w:rPr>
        <w:t>万</w:t>
      </w:r>
      <w:r w:rsidR="00A21347" w:rsidRPr="00A73EF7">
        <w:rPr>
          <w:rFonts w:asciiTheme="minorHAnsi" w:hAnsiTheme="minorHAnsi" w:cstheme="minorHAnsi"/>
          <w:lang w:eastAsia="zh-CN"/>
        </w:rPr>
        <w:t>瑞</w:t>
      </w:r>
      <w:proofErr w:type="gramEnd"/>
      <w:r w:rsidR="00A21347" w:rsidRPr="00A73EF7">
        <w:rPr>
          <w:rFonts w:asciiTheme="minorHAnsi" w:hAnsiTheme="minorHAnsi" w:cstheme="minorHAnsi"/>
          <w:lang w:eastAsia="zh-CN"/>
        </w:rPr>
        <w:t>郎</w:t>
      </w:r>
      <w:r w:rsidR="00636883" w:rsidRPr="00A73EF7">
        <w:rPr>
          <w:rFonts w:asciiTheme="minorHAnsi" w:hAnsiTheme="minorHAnsi" w:cstheme="minorHAnsi"/>
          <w:lang w:eastAsia="zh-CN"/>
        </w:rPr>
        <w:t>）</w:t>
      </w:r>
      <w:r w:rsidR="003337B8" w:rsidRPr="00A73EF7">
        <w:rPr>
          <w:rFonts w:asciiTheme="minorHAnsi" w:hAnsiTheme="minorHAnsi" w:cstheme="minorHAnsi"/>
          <w:lang w:eastAsia="zh-CN"/>
        </w:rPr>
        <w:t>以及</w:t>
      </w:r>
      <w:r w:rsidR="00636883" w:rsidRPr="00A73EF7">
        <w:rPr>
          <w:rFonts w:asciiTheme="minorHAnsi" w:hAnsiTheme="minorHAnsi" w:cstheme="minorHAnsi"/>
          <w:lang w:eastAsia="zh-CN"/>
        </w:rPr>
        <w:t>信息技术（</w:t>
      </w:r>
      <w:r w:rsidR="00636883" w:rsidRPr="00A73EF7">
        <w:rPr>
          <w:rFonts w:asciiTheme="minorHAnsi" w:hAnsiTheme="minorHAnsi" w:cstheme="minorHAnsi"/>
          <w:lang w:eastAsia="zh-CN"/>
        </w:rPr>
        <w:t>IT</w:t>
      </w:r>
      <w:r w:rsidR="00636883" w:rsidRPr="00A73EF7">
        <w:rPr>
          <w:rFonts w:asciiTheme="minorHAnsi" w:hAnsiTheme="minorHAnsi" w:cstheme="minorHAnsi"/>
          <w:lang w:eastAsia="zh-CN"/>
        </w:rPr>
        <w:t>）设备（</w:t>
      </w:r>
      <w:r w:rsidR="00636883" w:rsidRPr="00A73EF7">
        <w:rPr>
          <w:rFonts w:asciiTheme="minorHAnsi" w:hAnsiTheme="minorHAnsi" w:cstheme="minorHAnsi"/>
          <w:lang w:eastAsia="zh-CN"/>
        </w:rPr>
        <w:t>201</w:t>
      </w:r>
      <w:r w:rsidR="003337B8" w:rsidRPr="00A73EF7">
        <w:rPr>
          <w:rFonts w:asciiTheme="minorHAnsi" w:hAnsiTheme="minorHAnsi" w:cstheme="minorHAnsi" w:hint="eastAsia"/>
          <w:lang w:eastAsia="zh-CN"/>
        </w:rPr>
        <w:t>8</w:t>
      </w:r>
      <w:r w:rsidR="00636883" w:rsidRPr="00A73EF7">
        <w:rPr>
          <w:rFonts w:asciiTheme="minorHAnsi" w:hAnsiTheme="minorHAnsi" w:cstheme="minorHAnsi"/>
          <w:lang w:eastAsia="zh-CN"/>
        </w:rPr>
        <w:t>年</w:t>
      </w:r>
      <w:r w:rsidR="003337B8" w:rsidRPr="00A73EF7">
        <w:rPr>
          <w:rFonts w:asciiTheme="minorHAnsi" w:hAnsiTheme="minorHAnsi" w:cstheme="minorHAnsi"/>
          <w:lang w:eastAsia="zh-CN"/>
        </w:rPr>
        <w:t>的净值</w:t>
      </w:r>
      <w:r w:rsidR="00636883" w:rsidRPr="00A73EF7">
        <w:rPr>
          <w:rFonts w:asciiTheme="minorHAnsi" w:hAnsiTheme="minorHAnsi" w:cstheme="minorHAnsi"/>
          <w:lang w:eastAsia="zh-CN"/>
        </w:rPr>
        <w:t>为</w:t>
      </w:r>
      <w:r w:rsidR="003337B8" w:rsidRPr="00A73EF7">
        <w:rPr>
          <w:rFonts w:asciiTheme="minorHAnsi" w:hAnsiTheme="minorHAnsi" w:cstheme="minorHAnsi"/>
          <w:lang w:eastAsia="zh-CN"/>
        </w:rPr>
        <w:t>8</w:t>
      </w:r>
      <w:r w:rsidR="00636883" w:rsidRPr="00A73EF7">
        <w:rPr>
          <w:rFonts w:asciiTheme="minorHAnsi" w:hAnsiTheme="minorHAnsi" w:cstheme="minorHAnsi"/>
          <w:lang w:eastAsia="zh-CN"/>
        </w:rPr>
        <w:t>0</w:t>
      </w:r>
      <w:proofErr w:type="gramStart"/>
      <w:r w:rsidR="00636883" w:rsidRPr="00A73EF7">
        <w:rPr>
          <w:rFonts w:asciiTheme="minorHAnsi" w:hAnsiTheme="minorHAnsi" w:cstheme="minorHAnsi"/>
          <w:lang w:eastAsia="zh-CN"/>
        </w:rPr>
        <w:t>万瑞</w:t>
      </w:r>
      <w:proofErr w:type="gramEnd"/>
      <w:r w:rsidR="00636883" w:rsidRPr="00A73EF7">
        <w:rPr>
          <w:rFonts w:asciiTheme="minorHAnsi" w:hAnsiTheme="minorHAnsi" w:cstheme="minorHAnsi"/>
          <w:lang w:eastAsia="zh-CN"/>
        </w:rPr>
        <w:t>郎，</w:t>
      </w:r>
      <w:r w:rsidR="00636883" w:rsidRPr="00A73EF7">
        <w:rPr>
          <w:rFonts w:asciiTheme="minorHAnsi" w:hAnsiTheme="minorHAnsi" w:cstheme="minorHAnsi"/>
          <w:lang w:eastAsia="zh-CN"/>
        </w:rPr>
        <w:t>201</w:t>
      </w:r>
      <w:r w:rsidR="003337B8" w:rsidRPr="00A73EF7">
        <w:rPr>
          <w:rFonts w:asciiTheme="minorHAnsi" w:hAnsiTheme="minorHAnsi" w:cstheme="minorHAnsi"/>
          <w:lang w:eastAsia="zh-CN"/>
        </w:rPr>
        <w:t>7</w:t>
      </w:r>
      <w:r w:rsidR="00636883" w:rsidRPr="00A73EF7">
        <w:rPr>
          <w:rFonts w:asciiTheme="minorHAnsi" w:hAnsiTheme="minorHAnsi" w:cstheme="minorHAnsi"/>
          <w:lang w:eastAsia="zh-CN"/>
        </w:rPr>
        <w:t>年为</w:t>
      </w:r>
      <w:r w:rsidR="003337B8" w:rsidRPr="00A73EF7">
        <w:rPr>
          <w:rFonts w:asciiTheme="minorHAnsi" w:hAnsiTheme="minorHAnsi" w:cstheme="minorHAnsi"/>
          <w:lang w:eastAsia="zh-CN"/>
        </w:rPr>
        <w:t>11</w:t>
      </w:r>
      <w:r w:rsidR="00636883" w:rsidRPr="00A73EF7">
        <w:rPr>
          <w:rFonts w:asciiTheme="minorHAnsi" w:hAnsiTheme="minorHAnsi" w:cstheme="minorHAnsi"/>
          <w:lang w:eastAsia="zh-CN"/>
        </w:rPr>
        <w:t>0</w:t>
      </w:r>
      <w:proofErr w:type="gramStart"/>
      <w:r w:rsidR="00636883" w:rsidRPr="00A73EF7">
        <w:rPr>
          <w:rFonts w:asciiTheme="minorHAnsi" w:hAnsiTheme="minorHAnsi" w:cstheme="minorHAnsi"/>
          <w:lang w:eastAsia="zh-CN"/>
        </w:rPr>
        <w:t>万瑞</w:t>
      </w:r>
      <w:proofErr w:type="gramEnd"/>
      <w:r w:rsidR="00636883" w:rsidRPr="00A73EF7">
        <w:rPr>
          <w:rFonts w:asciiTheme="minorHAnsi" w:hAnsiTheme="minorHAnsi" w:cstheme="minorHAnsi"/>
          <w:lang w:eastAsia="zh-CN"/>
        </w:rPr>
        <w:t>郎）。具体说明见</w:t>
      </w:r>
      <w:r w:rsidR="003337B8" w:rsidRPr="00A73EF7">
        <w:rPr>
          <w:rFonts w:asciiTheme="minorHAnsi" w:hAnsiTheme="minorHAnsi" w:cstheme="minorHAnsi"/>
          <w:lang w:eastAsia="zh-CN"/>
        </w:rPr>
        <w:t>《</w:t>
      </w:r>
      <w:r w:rsidR="00636883" w:rsidRPr="00A73EF7">
        <w:rPr>
          <w:rFonts w:asciiTheme="minorHAnsi" w:hAnsiTheme="minorHAnsi" w:cstheme="minorHAnsi"/>
          <w:lang w:eastAsia="zh-CN"/>
        </w:rPr>
        <w:t>财务工作报告</w:t>
      </w:r>
      <w:r w:rsidR="003337B8" w:rsidRPr="00A73EF7">
        <w:rPr>
          <w:rFonts w:asciiTheme="minorHAnsi" w:hAnsiTheme="minorHAnsi" w:cstheme="minorHAnsi"/>
          <w:lang w:eastAsia="zh-CN"/>
        </w:rPr>
        <w:t>》</w:t>
      </w:r>
      <w:r w:rsidR="00636883" w:rsidRPr="00A73EF7">
        <w:rPr>
          <w:rFonts w:asciiTheme="minorHAnsi" w:hAnsiTheme="minorHAnsi" w:cstheme="minorHAnsi"/>
          <w:lang w:eastAsia="zh-CN"/>
        </w:rPr>
        <w:t>说明</w:t>
      </w:r>
      <w:r w:rsidR="00636883" w:rsidRPr="00A73EF7">
        <w:rPr>
          <w:rFonts w:asciiTheme="minorHAnsi" w:hAnsiTheme="minorHAnsi" w:cstheme="minorHAnsi"/>
          <w:lang w:eastAsia="zh-CN"/>
        </w:rPr>
        <w:t>11</w:t>
      </w:r>
      <w:r w:rsidR="00636883" w:rsidRPr="00A73EF7">
        <w:rPr>
          <w:rFonts w:asciiTheme="minorHAnsi" w:hAnsiTheme="minorHAnsi" w:cstheme="minorHAnsi"/>
          <w:lang w:eastAsia="zh-CN"/>
        </w:rPr>
        <w:t>。</w:t>
      </w:r>
      <w:bookmarkEnd w:id="89"/>
    </w:p>
    <w:p w:rsidR="00636883" w:rsidRPr="00A73EF7" w:rsidRDefault="00C86DC3" w:rsidP="00636883">
      <w:pPr>
        <w:rPr>
          <w:rFonts w:asciiTheme="minorHAnsi" w:hAnsiTheme="minorHAnsi" w:cstheme="minorHAnsi"/>
          <w:lang w:eastAsia="zh-CN"/>
        </w:rPr>
      </w:pPr>
      <w:bookmarkStart w:id="90" w:name="_Toc450158097"/>
      <w:bookmarkStart w:id="91" w:name="_Toc450323527"/>
      <w:r w:rsidRPr="00A73EF7">
        <w:rPr>
          <w:rFonts w:asciiTheme="minorHAnsi" w:hAnsiTheme="minorHAnsi" w:cstheme="minorHAnsi"/>
          <w:lang w:eastAsia="zh-CN"/>
        </w:rPr>
        <w:t>24</w:t>
      </w:r>
      <w:r w:rsidR="00636883" w:rsidRPr="00A73EF7">
        <w:rPr>
          <w:rFonts w:asciiTheme="minorHAnsi" w:hAnsiTheme="minorHAnsi" w:cstheme="minorHAnsi"/>
          <w:lang w:eastAsia="zh-CN"/>
        </w:rPr>
        <w:tab/>
        <w:t>IPSAS 1</w:t>
      </w:r>
      <w:r w:rsidR="00636883" w:rsidRPr="00A73EF7">
        <w:rPr>
          <w:rFonts w:asciiTheme="minorHAnsi" w:hAnsiTheme="minorHAnsi" w:cstheme="minorHAnsi"/>
          <w:lang w:eastAsia="zh-CN"/>
        </w:rPr>
        <w:t>要求，在财务状况报表中应将办公楼作为资产予以确认。</w:t>
      </w:r>
      <w:r w:rsidR="00636883" w:rsidRPr="00A73EF7">
        <w:rPr>
          <w:rFonts w:asciiTheme="minorHAnsi" w:hAnsiTheme="minorHAnsi" w:cstheme="minorHAnsi"/>
          <w:lang w:eastAsia="zh-CN"/>
        </w:rPr>
        <w:t>IPSAS 17</w:t>
      </w:r>
      <w:r w:rsidR="00636883" w:rsidRPr="00A73EF7">
        <w:rPr>
          <w:rFonts w:asciiTheme="minorHAnsi" w:hAnsiTheme="minorHAnsi" w:cstheme="minorHAnsi"/>
          <w:lang w:eastAsia="zh-CN"/>
        </w:rPr>
        <w:t>表明，初始确认必须参考这些项目的费用或参考可靠的公允价值。折旧随资产有用寿命的减少系统地记入，折旧方法必须反映实体预计消费的资产的未来经济收益或潜在服务的模式。至少必须每年对剩余价值进行审议，且剩余价值须等于实体目前收到的数额（假定资产已达到有效寿命和结束时的条件）。土地和办公楼是不同的单独资产，因此应单独列账，即使是同时收购土地和办公楼也是如此。</w:t>
      </w:r>
    </w:p>
    <w:p w:rsidR="00636883" w:rsidRPr="00A73EF7" w:rsidRDefault="00C86DC3" w:rsidP="00636883">
      <w:pPr>
        <w:rPr>
          <w:rFonts w:asciiTheme="minorHAnsi" w:hAnsiTheme="minorHAnsi" w:cstheme="minorHAnsi"/>
          <w:lang w:eastAsia="zh-CN"/>
        </w:rPr>
      </w:pPr>
      <w:r w:rsidRPr="00A73EF7">
        <w:rPr>
          <w:rFonts w:asciiTheme="minorHAnsi" w:hAnsiTheme="minorHAnsi" w:cstheme="minorHAnsi"/>
          <w:lang w:eastAsia="zh-CN"/>
        </w:rPr>
        <w:t>25</w:t>
      </w:r>
      <w:r w:rsidR="00636883" w:rsidRPr="00A73EF7">
        <w:rPr>
          <w:rFonts w:asciiTheme="minorHAnsi" w:hAnsiTheme="minorHAnsi" w:cstheme="minorHAnsi"/>
          <w:lang w:eastAsia="zh-CN"/>
        </w:rPr>
        <w:tab/>
      </w:r>
      <w:r w:rsidR="00636883" w:rsidRPr="00A73EF7">
        <w:rPr>
          <w:rFonts w:asciiTheme="minorHAnsi" w:hAnsiTheme="minorHAnsi" w:cstheme="minorHAnsi"/>
          <w:lang w:eastAsia="zh-CN"/>
        </w:rPr>
        <w:t>根据国际电联《财务规则》附件二，外部审计员必须表达这种意见，即，</w:t>
      </w:r>
      <w:r w:rsidR="00C61189" w:rsidRPr="00A73EF7">
        <w:rPr>
          <w:rFonts w:asciiTheme="minorHAnsi" w:hAnsiTheme="minorHAnsi" w:cstheme="minorHAnsi" w:hint="eastAsia"/>
          <w:lang w:eastAsia="zh-CN"/>
        </w:rPr>
        <w:t>“</w:t>
      </w:r>
      <w:r w:rsidR="00636883" w:rsidRPr="00A73EF7">
        <w:rPr>
          <w:rFonts w:asciiTheme="minorHAnsi" w:hAnsiTheme="minorHAnsi" w:cstheme="minorHAnsi"/>
          <w:lang w:eastAsia="zh-CN"/>
        </w:rPr>
        <w:t>在记录所有资产、负债、盈余和亏损方面是否使用了令外部审计员满意的程序</w:t>
      </w:r>
      <w:r w:rsidR="00C61189" w:rsidRPr="00A73EF7">
        <w:rPr>
          <w:rFonts w:asciiTheme="minorHAnsi" w:hAnsiTheme="minorHAnsi" w:cstheme="minorHAnsi" w:hint="eastAsia"/>
          <w:lang w:eastAsia="zh-CN"/>
        </w:rPr>
        <w:t>”</w:t>
      </w:r>
      <w:r w:rsidR="00636883" w:rsidRPr="00A73EF7">
        <w:rPr>
          <w:rFonts w:asciiTheme="minorHAnsi" w:hAnsiTheme="minorHAnsi" w:cstheme="minorHAnsi"/>
          <w:lang w:eastAsia="zh-CN"/>
        </w:rPr>
        <w:t>。</w:t>
      </w:r>
    </w:p>
    <w:p w:rsidR="00636883" w:rsidRPr="00A73EF7" w:rsidRDefault="00C86DC3" w:rsidP="00566BEF">
      <w:pPr>
        <w:rPr>
          <w:rFonts w:asciiTheme="minorHAnsi" w:hAnsiTheme="minorHAnsi" w:cstheme="minorHAnsi"/>
          <w:lang w:eastAsia="zh-CN"/>
        </w:rPr>
      </w:pPr>
      <w:r w:rsidRPr="00A73EF7">
        <w:rPr>
          <w:rFonts w:asciiTheme="minorHAnsi" w:hAnsiTheme="minorHAnsi" w:cstheme="minorHAnsi"/>
          <w:lang w:eastAsia="zh-CN"/>
        </w:rPr>
        <w:t>26</w:t>
      </w:r>
      <w:r w:rsidR="00636883" w:rsidRPr="00A73EF7">
        <w:rPr>
          <w:rFonts w:asciiTheme="minorHAnsi" w:hAnsiTheme="minorHAnsi" w:cstheme="minorHAnsi"/>
          <w:lang w:eastAsia="zh-CN"/>
        </w:rPr>
        <w:tab/>
      </w:r>
      <w:r w:rsidR="00636883" w:rsidRPr="00A73EF7">
        <w:rPr>
          <w:rFonts w:asciiTheme="minorHAnsi" w:hAnsiTheme="minorHAnsi" w:cstheme="minorHAnsi"/>
          <w:lang w:eastAsia="zh-CN"/>
        </w:rPr>
        <w:t>财务工作报告说明</w:t>
      </w:r>
      <w:r w:rsidR="00636883" w:rsidRPr="00A73EF7">
        <w:rPr>
          <w:rFonts w:asciiTheme="minorHAnsi" w:hAnsiTheme="minorHAnsi" w:cstheme="minorHAnsi"/>
          <w:lang w:eastAsia="zh-CN"/>
        </w:rPr>
        <w:t xml:space="preserve">2 – </w:t>
      </w:r>
      <w:r w:rsidR="00636883" w:rsidRPr="00A73EF7">
        <w:rPr>
          <w:rFonts w:asciiTheme="minorHAnsi" w:hAnsiTheme="minorHAnsi" w:cstheme="minorHAnsi"/>
          <w:lang w:eastAsia="zh-CN"/>
        </w:rPr>
        <w:t>主要会计原则一中有关</w:t>
      </w:r>
      <w:r w:rsidR="00C61189" w:rsidRPr="00A73EF7">
        <w:rPr>
          <w:rFonts w:asciiTheme="minorHAnsi" w:hAnsiTheme="minorHAnsi" w:cstheme="minorHAnsi" w:hint="eastAsia"/>
          <w:lang w:eastAsia="zh-CN"/>
        </w:rPr>
        <w:t>“</w:t>
      </w:r>
      <w:r w:rsidR="00636883" w:rsidRPr="00A73EF7">
        <w:rPr>
          <w:rFonts w:asciiTheme="minorHAnsi" w:hAnsiTheme="minorHAnsi" w:cstheme="minorHAnsi"/>
          <w:lang w:eastAsia="zh-CN"/>
        </w:rPr>
        <w:t>财产和设备</w:t>
      </w:r>
      <w:r w:rsidR="00C61189" w:rsidRPr="00A73EF7">
        <w:rPr>
          <w:rFonts w:asciiTheme="minorHAnsi" w:hAnsiTheme="minorHAnsi" w:cstheme="minorHAnsi" w:hint="eastAsia"/>
          <w:lang w:eastAsia="zh-CN"/>
        </w:rPr>
        <w:t>”</w:t>
      </w:r>
      <w:r w:rsidR="00636883" w:rsidRPr="00A73EF7">
        <w:rPr>
          <w:rFonts w:asciiTheme="minorHAnsi" w:hAnsiTheme="minorHAnsi" w:cstheme="minorHAnsi"/>
          <w:lang w:eastAsia="zh-CN"/>
        </w:rPr>
        <w:t>的分段表明，办公楼最初的确认是</w:t>
      </w:r>
      <w:r w:rsidR="00636883" w:rsidRPr="00A73EF7">
        <w:rPr>
          <w:rFonts w:asciiTheme="majorEastAsia" w:eastAsiaTheme="majorEastAsia" w:hAnsiTheme="majorEastAsia" w:cstheme="minorHAnsi"/>
          <w:lang w:eastAsia="zh-CN"/>
        </w:rPr>
        <w:t>“</w:t>
      </w:r>
      <w:r w:rsidR="00636883" w:rsidRPr="00A73EF7">
        <w:rPr>
          <w:rFonts w:asciiTheme="minorHAnsi" w:eastAsia="STKaiti" w:hAnsiTheme="minorHAnsi" w:cstheme="minorHAnsi"/>
          <w:lang w:eastAsia="zh-CN"/>
        </w:rPr>
        <w:t>根据外部咨询机构开展的研究</w:t>
      </w:r>
      <w:r w:rsidR="00636883" w:rsidRPr="00A73EF7">
        <w:rPr>
          <w:rFonts w:asciiTheme="majorEastAsia" w:eastAsiaTheme="majorEastAsia" w:hAnsiTheme="majorEastAsia" w:cstheme="minorHAnsi"/>
          <w:lang w:eastAsia="zh-CN"/>
        </w:rPr>
        <w:t>”</w:t>
      </w:r>
      <w:r w:rsidR="00636883" w:rsidRPr="00A73EF7">
        <w:rPr>
          <w:rFonts w:asciiTheme="minorHAnsi" w:hAnsiTheme="minorHAnsi" w:cstheme="minorHAnsi"/>
          <w:lang w:eastAsia="zh-CN"/>
        </w:rPr>
        <w:t>，在</w:t>
      </w:r>
      <w:r w:rsidR="00636883" w:rsidRPr="00A73EF7">
        <w:rPr>
          <w:rFonts w:asciiTheme="majorEastAsia" w:eastAsiaTheme="majorEastAsia" w:hAnsiTheme="majorEastAsia" w:cstheme="minorHAnsi"/>
          <w:lang w:eastAsia="zh-CN"/>
        </w:rPr>
        <w:t>“</w:t>
      </w:r>
      <w:r w:rsidR="00636883" w:rsidRPr="00A73EF7">
        <w:rPr>
          <w:rFonts w:asciiTheme="minorHAnsi" w:eastAsia="STKaiti" w:hAnsiTheme="minorHAnsi" w:cstheme="minorHAnsi"/>
          <w:lang w:eastAsia="zh-CN"/>
        </w:rPr>
        <w:t>建筑物内在价值</w:t>
      </w:r>
      <w:r w:rsidR="00636883" w:rsidRPr="00A73EF7">
        <w:rPr>
          <w:rFonts w:asciiTheme="majorEastAsia" w:eastAsiaTheme="majorEastAsia" w:hAnsiTheme="majorEastAsia" w:cstheme="minorHAnsi"/>
          <w:lang w:eastAsia="zh-CN"/>
        </w:rPr>
        <w:t>”</w:t>
      </w:r>
      <w:r w:rsidR="00636883" w:rsidRPr="00A73EF7">
        <w:rPr>
          <w:rFonts w:asciiTheme="minorHAnsi" w:hAnsiTheme="minorHAnsi" w:cstheme="minorHAnsi"/>
          <w:lang w:eastAsia="zh-CN"/>
        </w:rPr>
        <w:t>上进行的，目的是确定</w:t>
      </w:r>
      <w:r w:rsidR="00636883" w:rsidRPr="00A73EF7">
        <w:rPr>
          <w:rFonts w:asciiTheme="minorHAnsi" w:hAnsiTheme="minorHAnsi" w:cstheme="minorHAnsi"/>
          <w:lang w:eastAsia="zh-CN"/>
        </w:rPr>
        <w:t>IPSAS</w:t>
      </w:r>
      <w:r w:rsidR="00636883" w:rsidRPr="00A73EF7">
        <w:rPr>
          <w:rFonts w:asciiTheme="minorHAnsi" w:hAnsiTheme="minorHAnsi" w:cstheme="minorHAnsi"/>
          <w:lang w:eastAsia="zh-CN"/>
        </w:rPr>
        <w:t>的期初资产负债表金额。这被认为是</w:t>
      </w:r>
      <w:r w:rsidR="00C61189" w:rsidRPr="00A73EF7">
        <w:rPr>
          <w:rFonts w:asciiTheme="minorHAnsi" w:hAnsiTheme="minorHAnsi" w:cstheme="minorHAnsi" w:hint="eastAsia"/>
          <w:lang w:eastAsia="zh-CN"/>
        </w:rPr>
        <w:t>“</w:t>
      </w:r>
      <w:r w:rsidR="00636883" w:rsidRPr="00A73EF7">
        <w:rPr>
          <w:rFonts w:asciiTheme="minorHAnsi" w:hAnsiTheme="minorHAnsi" w:cstheme="minorHAnsi"/>
          <w:lang w:eastAsia="zh-CN"/>
        </w:rPr>
        <w:t>历史成本</w:t>
      </w:r>
      <w:r w:rsidR="00C61189" w:rsidRPr="00A73EF7">
        <w:rPr>
          <w:rFonts w:asciiTheme="minorHAnsi" w:hAnsiTheme="minorHAnsi" w:cstheme="minorHAnsi" w:hint="eastAsia"/>
          <w:lang w:eastAsia="zh-CN"/>
        </w:rPr>
        <w:t>”</w:t>
      </w:r>
      <w:r w:rsidR="00636883" w:rsidRPr="00A73EF7">
        <w:rPr>
          <w:rFonts w:asciiTheme="minorHAnsi" w:hAnsiTheme="minorHAnsi" w:cstheme="minorHAnsi"/>
          <w:lang w:eastAsia="zh-CN"/>
        </w:rPr>
        <w:t>，且折旧是在估计该建筑物的</w:t>
      </w:r>
      <w:r w:rsidR="00636883" w:rsidRPr="00A73EF7">
        <w:rPr>
          <w:rFonts w:asciiTheme="majorEastAsia" w:eastAsiaTheme="majorEastAsia" w:hAnsiTheme="majorEastAsia" w:cstheme="minorHAnsi"/>
          <w:lang w:eastAsia="zh-CN"/>
        </w:rPr>
        <w:t>“</w:t>
      </w:r>
      <w:r w:rsidR="00636883" w:rsidRPr="00A73EF7">
        <w:rPr>
          <w:rFonts w:asciiTheme="minorHAnsi" w:eastAsia="STKaiti" w:hAnsiTheme="minorHAnsi" w:cstheme="minorHAnsi"/>
          <w:lang w:eastAsia="zh-CN"/>
        </w:rPr>
        <w:t>预期有效寿命</w:t>
      </w:r>
      <w:r w:rsidR="00636883" w:rsidRPr="00A73EF7">
        <w:rPr>
          <w:rFonts w:asciiTheme="majorEastAsia" w:eastAsiaTheme="majorEastAsia" w:hAnsiTheme="majorEastAsia" w:cstheme="minorHAnsi"/>
          <w:lang w:eastAsia="zh-CN"/>
        </w:rPr>
        <w:t>”</w:t>
      </w:r>
      <w:r w:rsidR="00636883" w:rsidRPr="00A73EF7">
        <w:rPr>
          <w:rFonts w:asciiTheme="minorHAnsi" w:hAnsiTheme="minorHAnsi" w:cstheme="minorHAnsi"/>
          <w:lang w:eastAsia="zh-CN"/>
        </w:rPr>
        <w:t>为</w:t>
      </w:r>
      <w:r w:rsidR="00636883" w:rsidRPr="00A73EF7">
        <w:rPr>
          <w:rFonts w:asciiTheme="minorHAnsi" w:hAnsiTheme="minorHAnsi" w:cstheme="minorHAnsi"/>
          <w:lang w:eastAsia="zh-CN"/>
        </w:rPr>
        <w:t>100</w:t>
      </w:r>
      <w:r w:rsidR="00636883" w:rsidRPr="00A73EF7">
        <w:rPr>
          <w:rFonts w:asciiTheme="minorHAnsi" w:hAnsiTheme="minorHAnsi" w:cstheme="minorHAnsi"/>
          <w:lang w:eastAsia="zh-CN"/>
        </w:rPr>
        <w:t>年的基础上得出的。在确定办公楼初始价值时，国际电联免费享用的土地（地上权）未得到考虑。</w:t>
      </w:r>
    </w:p>
    <w:p w:rsidR="00316775" w:rsidRPr="00A73EF7" w:rsidRDefault="00316775" w:rsidP="00AB2E51">
      <w:pPr>
        <w:rPr>
          <w:lang w:eastAsia="zh-CN"/>
        </w:rPr>
      </w:pPr>
      <w:r w:rsidRPr="00A73EF7">
        <w:rPr>
          <w:rFonts w:asciiTheme="minorHAnsi" w:hAnsiTheme="minorHAnsi" w:cstheme="minorHAnsi"/>
          <w:lang w:eastAsia="zh-CN"/>
        </w:rPr>
        <w:t>27</w:t>
      </w:r>
      <w:r w:rsidRPr="00A73EF7">
        <w:rPr>
          <w:rFonts w:asciiTheme="minorHAnsi" w:hAnsiTheme="minorHAnsi" w:cstheme="minorHAnsi"/>
          <w:lang w:eastAsia="zh-CN"/>
        </w:rPr>
        <w:tab/>
      </w:r>
      <w:r w:rsidR="0002747C" w:rsidRPr="00A73EF7">
        <w:rPr>
          <w:rFonts w:asciiTheme="minorHAnsi" w:hAnsiTheme="minorHAnsi" w:cstheme="minorHAnsi"/>
          <w:lang w:eastAsia="zh-CN"/>
        </w:rPr>
        <w:t>瑞士联邦通过国际组织不动产基金会（</w:t>
      </w:r>
      <w:r w:rsidR="0002747C" w:rsidRPr="00A73EF7">
        <w:rPr>
          <w:rFonts w:asciiTheme="minorHAnsi" w:hAnsiTheme="minorHAnsi" w:cstheme="minorHAnsi"/>
          <w:lang w:eastAsia="zh-CN"/>
        </w:rPr>
        <w:t>FIPOI</w:t>
      </w:r>
      <w:r w:rsidR="0002747C" w:rsidRPr="00A73EF7">
        <w:rPr>
          <w:rFonts w:asciiTheme="minorHAnsi" w:hAnsiTheme="minorHAnsi" w:cstheme="minorHAnsi"/>
          <w:lang w:eastAsia="zh-CN"/>
        </w:rPr>
        <w:t>）以优惠贷款形式为国际组织办公楼建设提供资金，即利率为</w:t>
      </w:r>
      <w:r w:rsidR="0002747C" w:rsidRPr="00A73EF7">
        <w:rPr>
          <w:rFonts w:asciiTheme="minorHAnsi" w:hAnsiTheme="minorHAnsi" w:cstheme="minorHAnsi"/>
          <w:lang w:eastAsia="zh-CN"/>
        </w:rPr>
        <w:t>0%</w:t>
      </w:r>
      <w:r w:rsidR="0002747C" w:rsidRPr="00A73EF7">
        <w:rPr>
          <w:rFonts w:asciiTheme="minorHAnsi" w:hAnsiTheme="minorHAnsi" w:cstheme="minorHAnsi"/>
          <w:lang w:eastAsia="zh-CN"/>
        </w:rPr>
        <w:t>的</w:t>
      </w:r>
      <w:r w:rsidR="0002747C" w:rsidRPr="00A73EF7">
        <w:rPr>
          <w:rFonts w:asciiTheme="minorHAnsi" w:hAnsiTheme="minorHAnsi" w:cstheme="minorHAnsi"/>
          <w:lang w:eastAsia="zh-CN"/>
        </w:rPr>
        <w:t>50</w:t>
      </w:r>
      <w:r w:rsidR="0002747C" w:rsidRPr="00A73EF7">
        <w:rPr>
          <w:rFonts w:asciiTheme="minorHAnsi" w:hAnsiTheme="minorHAnsi" w:cstheme="minorHAnsi"/>
          <w:lang w:eastAsia="zh-CN"/>
        </w:rPr>
        <w:t>年期贷款。如上所述，土地由日内瓦州以</w:t>
      </w:r>
      <w:r w:rsidR="0002747C" w:rsidRPr="00A73EF7">
        <w:rPr>
          <w:rFonts w:asciiTheme="minorEastAsia" w:eastAsiaTheme="minorEastAsia" w:hAnsiTheme="minorEastAsia" w:cstheme="minorHAnsi"/>
          <w:lang w:eastAsia="zh-CN"/>
        </w:rPr>
        <w:t>“地上权”（</w:t>
      </w:r>
      <w:r w:rsidR="0002747C" w:rsidRPr="00A73EF7">
        <w:rPr>
          <w:rFonts w:asciiTheme="minorHAnsi" w:hAnsiTheme="minorHAnsi" w:cstheme="minorHAnsi"/>
          <w:lang w:eastAsia="zh-CN"/>
        </w:rPr>
        <w:t>right of superficies</w:t>
      </w:r>
      <w:r w:rsidR="0002747C" w:rsidRPr="00A73EF7">
        <w:rPr>
          <w:rFonts w:asciiTheme="minorEastAsia" w:eastAsiaTheme="minorEastAsia" w:hAnsiTheme="minorEastAsia" w:cstheme="minorHAnsi"/>
          <w:lang w:eastAsia="zh-CN"/>
        </w:rPr>
        <w:t>）形式免费提供。向</w:t>
      </w:r>
      <w:r w:rsidR="0002747C" w:rsidRPr="00A73EF7">
        <w:rPr>
          <w:lang w:eastAsia="zh-CN"/>
        </w:rPr>
        <w:t>FIPOI</w:t>
      </w:r>
      <w:r w:rsidR="0002747C" w:rsidRPr="00A73EF7">
        <w:rPr>
          <w:lang w:eastAsia="zh-CN"/>
        </w:rPr>
        <w:t>的借款金额显示在《财务工作报告》的说明</w:t>
      </w:r>
      <w:r w:rsidR="0002747C" w:rsidRPr="00A73EF7">
        <w:rPr>
          <w:lang w:eastAsia="zh-CN"/>
        </w:rPr>
        <w:t>16</w:t>
      </w:r>
      <w:r w:rsidR="0002747C" w:rsidRPr="00A73EF7">
        <w:rPr>
          <w:lang w:eastAsia="zh-CN"/>
        </w:rPr>
        <w:t>中。该报告亦指出，新办公场所</w:t>
      </w:r>
      <w:r w:rsidR="00AB2E51" w:rsidRPr="00A73EF7">
        <w:rPr>
          <w:lang w:eastAsia="zh-CN"/>
        </w:rPr>
        <w:t>的</w:t>
      </w:r>
      <w:r w:rsidR="0002747C" w:rsidRPr="00A73EF7">
        <w:rPr>
          <w:lang w:eastAsia="zh-CN"/>
        </w:rPr>
        <w:t>贷款将在</w:t>
      </w:r>
      <w:r w:rsidR="00AB2E51" w:rsidRPr="00A73EF7">
        <w:rPr>
          <w:lang w:eastAsia="zh-CN"/>
        </w:rPr>
        <w:t>新办公楼</w:t>
      </w:r>
      <w:r w:rsidR="0002747C" w:rsidRPr="00A73EF7">
        <w:rPr>
          <w:lang w:eastAsia="zh-CN"/>
        </w:rPr>
        <w:t>最早于</w:t>
      </w:r>
      <w:r w:rsidR="0002747C" w:rsidRPr="00A73EF7">
        <w:rPr>
          <w:lang w:eastAsia="zh-CN"/>
        </w:rPr>
        <w:t>2026</w:t>
      </w:r>
      <w:r w:rsidR="0002747C" w:rsidRPr="00A73EF7">
        <w:rPr>
          <w:lang w:eastAsia="zh-CN"/>
        </w:rPr>
        <w:t>年初成功交付后才开始</w:t>
      </w:r>
      <w:r w:rsidR="00AB2E51" w:rsidRPr="00A73EF7">
        <w:rPr>
          <w:lang w:eastAsia="zh-CN"/>
        </w:rPr>
        <w:t>偿付</w:t>
      </w:r>
      <w:r w:rsidR="0002747C" w:rsidRPr="00A73EF7">
        <w:rPr>
          <w:lang w:eastAsia="zh-CN"/>
        </w:rPr>
        <w:t>。</w:t>
      </w:r>
    </w:p>
    <w:p w:rsidR="00872B54" w:rsidRPr="00A73EF7" w:rsidRDefault="00636883" w:rsidP="0076394C">
      <w:pPr>
        <w:rPr>
          <w:lang w:eastAsia="zh-CN"/>
        </w:rPr>
      </w:pPr>
      <w:r w:rsidRPr="00A73EF7">
        <w:rPr>
          <w:lang w:eastAsia="zh-CN"/>
        </w:rPr>
        <w:t>2</w:t>
      </w:r>
      <w:r w:rsidR="009C3F79" w:rsidRPr="00A73EF7">
        <w:rPr>
          <w:lang w:eastAsia="zh-CN"/>
        </w:rPr>
        <w:t>8</w:t>
      </w:r>
      <w:r w:rsidR="00872B54" w:rsidRPr="00A73EF7">
        <w:rPr>
          <w:lang w:eastAsia="zh-CN"/>
        </w:rPr>
        <w:tab/>
      </w:r>
      <w:r w:rsidR="00342579" w:rsidRPr="00A73EF7">
        <w:rPr>
          <w:lang w:eastAsia="zh-CN"/>
        </w:rPr>
        <w:t>在我们</w:t>
      </w:r>
      <w:r w:rsidR="001E4079" w:rsidRPr="00A73EF7">
        <w:rPr>
          <w:lang w:eastAsia="zh-CN"/>
        </w:rPr>
        <w:t>接</w:t>
      </w:r>
      <w:r w:rsidR="00DC6633" w:rsidRPr="00A73EF7">
        <w:rPr>
          <w:rFonts w:hint="eastAsia"/>
          <w:lang w:eastAsia="zh-CN"/>
        </w:rPr>
        <w:t>受</w:t>
      </w:r>
      <w:r w:rsidR="001E4079" w:rsidRPr="00A73EF7">
        <w:rPr>
          <w:rFonts w:hint="eastAsia"/>
          <w:lang w:eastAsia="zh-CN"/>
        </w:rPr>
        <w:t>审计授权</w:t>
      </w:r>
      <w:r w:rsidR="00342579" w:rsidRPr="00A73EF7">
        <w:rPr>
          <w:lang w:eastAsia="zh-CN"/>
        </w:rPr>
        <w:t>的第一年，我们发布了与重新谈判东道国协定有关的</w:t>
      </w:r>
      <w:r w:rsidR="009618EF" w:rsidRPr="00A73EF7">
        <w:rPr>
          <w:lang w:eastAsia="zh-CN"/>
        </w:rPr>
        <w:t>第</w:t>
      </w:r>
      <w:r w:rsidR="00342579" w:rsidRPr="00A73EF7">
        <w:rPr>
          <w:lang w:eastAsia="zh-CN"/>
        </w:rPr>
        <w:t>3/2012</w:t>
      </w:r>
      <w:r w:rsidR="009618EF" w:rsidRPr="00A73EF7">
        <w:rPr>
          <w:lang w:eastAsia="zh-CN"/>
        </w:rPr>
        <w:t>号建议</w:t>
      </w:r>
      <w:r w:rsidR="00342579" w:rsidRPr="00A73EF7">
        <w:rPr>
          <w:lang w:eastAsia="zh-CN"/>
        </w:rPr>
        <w:t>。</w:t>
      </w:r>
      <w:r w:rsidR="00342579" w:rsidRPr="00A73EF7">
        <w:rPr>
          <w:rStyle w:val="high-light-bg4"/>
          <w:lang w:eastAsia="zh-CN"/>
        </w:rPr>
        <w:t>我们正在跟进这项建议：</w:t>
      </w:r>
      <w:r w:rsidR="00DC6633" w:rsidRPr="00A73EF7">
        <w:rPr>
          <w:rStyle w:val="high-light-bg4"/>
          <w:lang w:eastAsia="zh-CN"/>
        </w:rPr>
        <w:t>2017</w:t>
      </w:r>
      <w:r w:rsidR="00DC6633" w:rsidRPr="00A73EF7">
        <w:rPr>
          <w:rStyle w:val="high-light-bg4"/>
          <w:lang w:eastAsia="zh-CN"/>
        </w:rPr>
        <w:t>年成立</w:t>
      </w:r>
      <w:r w:rsidR="00DC6633" w:rsidRPr="00A73EF7">
        <w:rPr>
          <w:rStyle w:val="high-light-bg4"/>
          <w:rFonts w:hint="eastAsia"/>
          <w:lang w:eastAsia="zh-CN"/>
        </w:rPr>
        <w:t>的</w:t>
      </w:r>
      <w:r w:rsidR="007634B6" w:rsidRPr="00A73EF7">
        <w:rPr>
          <w:rStyle w:val="high-light-bg4"/>
          <w:lang w:eastAsia="zh-CN"/>
        </w:rPr>
        <w:t>由</w:t>
      </w:r>
      <w:r w:rsidR="007634B6" w:rsidRPr="00A73EF7">
        <w:rPr>
          <w:rStyle w:val="high-light-bg4"/>
          <w:rFonts w:hint="eastAsia"/>
          <w:lang w:eastAsia="zh-CN"/>
        </w:rPr>
        <w:t>国际电联</w:t>
      </w:r>
      <w:r w:rsidR="007634B6" w:rsidRPr="00A73EF7">
        <w:rPr>
          <w:rStyle w:val="high-light-bg4"/>
          <w:lang w:eastAsia="zh-CN"/>
        </w:rPr>
        <w:t>、日内瓦州（土地</w:t>
      </w:r>
      <w:r w:rsidR="00DC6633" w:rsidRPr="00A73EF7">
        <w:rPr>
          <w:rStyle w:val="high-light-bg4"/>
          <w:rFonts w:hint="eastAsia"/>
          <w:lang w:eastAsia="zh-CN"/>
        </w:rPr>
        <w:t>所有</w:t>
      </w:r>
      <w:r w:rsidR="007634B6" w:rsidRPr="00A73EF7">
        <w:rPr>
          <w:rStyle w:val="high-light-bg4"/>
          <w:rFonts w:hint="eastAsia"/>
          <w:lang w:eastAsia="zh-CN"/>
        </w:rPr>
        <w:t>方</w:t>
      </w:r>
      <w:r w:rsidR="007634B6" w:rsidRPr="00A73EF7">
        <w:rPr>
          <w:rStyle w:val="high-light-bg4"/>
          <w:lang w:eastAsia="zh-CN"/>
        </w:rPr>
        <w:t>）、瑞士联邦和</w:t>
      </w:r>
      <w:r w:rsidR="007634B6" w:rsidRPr="00A73EF7">
        <w:rPr>
          <w:rStyle w:val="high-light-bg4"/>
          <w:rFonts w:hint="eastAsia"/>
          <w:lang w:eastAsia="zh-CN"/>
        </w:rPr>
        <w:t>国际组织不动产基金会（</w:t>
      </w:r>
      <w:r w:rsidR="007634B6" w:rsidRPr="00A73EF7">
        <w:rPr>
          <w:rStyle w:val="high-light-bg4"/>
          <w:lang w:eastAsia="zh-CN"/>
        </w:rPr>
        <w:t>FIPOI</w:t>
      </w:r>
      <w:r w:rsidR="007634B6" w:rsidRPr="00A73EF7">
        <w:rPr>
          <w:rStyle w:val="high-light-bg4"/>
          <w:rFonts w:hint="eastAsia"/>
          <w:lang w:eastAsia="zh-CN"/>
        </w:rPr>
        <w:t>）组成</w:t>
      </w:r>
      <w:r w:rsidR="007634B6" w:rsidRPr="00A73EF7">
        <w:rPr>
          <w:rStyle w:val="high-light-bg4"/>
          <w:lang w:eastAsia="zh-CN"/>
        </w:rPr>
        <w:t>的专门</w:t>
      </w:r>
      <w:r w:rsidR="00DC6633" w:rsidRPr="00A73EF7">
        <w:rPr>
          <w:rStyle w:val="high-light-bg4"/>
          <w:lang w:eastAsia="zh-CN"/>
        </w:rPr>
        <w:t>研</w:t>
      </w:r>
      <w:r w:rsidR="007634B6" w:rsidRPr="00A73EF7">
        <w:rPr>
          <w:rStyle w:val="high-light-bg4"/>
          <w:lang w:eastAsia="zh-CN"/>
        </w:rPr>
        <w:t>讨</w:t>
      </w:r>
      <w:r w:rsidR="00C61189" w:rsidRPr="00A73EF7">
        <w:rPr>
          <w:rStyle w:val="high-light-bg4"/>
          <w:rFonts w:hint="eastAsia"/>
          <w:lang w:eastAsia="zh-CN"/>
        </w:rPr>
        <w:t>“</w:t>
      </w:r>
      <w:r w:rsidR="00DC6633" w:rsidRPr="00A73EF7">
        <w:rPr>
          <w:rStyle w:val="high-light-bg4"/>
          <w:lang w:eastAsia="zh-CN"/>
        </w:rPr>
        <w:t>地</w:t>
      </w:r>
      <w:r w:rsidR="00F733A9" w:rsidRPr="00A73EF7">
        <w:rPr>
          <w:rStyle w:val="high-light-bg4"/>
          <w:lang w:eastAsia="zh-CN"/>
        </w:rPr>
        <w:t>上</w:t>
      </w:r>
      <w:r w:rsidR="00DC6633" w:rsidRPr="00A73EF7">
        <w:rPr>
          <w:rStyle w:val="high-light-bg4"/>
          <w:lang w:eastAsia="zh-CN"/>
        </w:rPr>
        <w:t>权</w:t>
      </w:r>
      <w:r w:rsidR="00C61189" w:rsidRPr="00A73EF7">
        <w:rPr>
          <w:rStyle w:val="high-light-bg4"/>
          <w:rFonts w:hint="eastAsia"/>
          <w:lang w:eastAsia="zh-CN"/>
        </w:rPr>
        <w:t>”</w:t>
      </w:r>
      <w:r w:rsidR="007634B6" w:rsidRPr="00A73EF7">
        <w:rPr>
          <w:rStyle w:val="high-light-bg4"/>
          <w:lang w:eastAsia="zh-CN"/>
        </w:rPr>
        <w:t>问题</w:t>
      </w:r>
      <w:r w:rsidR="00DC6633" w:rsidRPr="00A73EF7">
        <w:rPr>
          <w:rStyle w:val="high-light-bg4"/>
          <w:lang w:eastAsia="zh-CN"/>
        </w:rPr>
        <w:t>的</w:t>
      </w:r>
      <w:r w:rsidR="007634B6" w:rsidRPr="00A73EF7">
        <w:rPr>
          <w:rStyle w:val="high-light-bg4"/>
          <w:rFonts w:hint="eastAsia"/>
          <w:lang w:eastAsia="zh-CN"/>
        </w:rPr>
        <w:t>国际电联</w:t>
      </w:r>
      <w:r w:rsidR="00342579" w:rsidRPr="00A73EF7">
        <w:rPr>
          <w:rStyle w:val="high-light-bg4"/>
          <w:lang w:eastAsia="zh-CN"/>
        </w:rPr>
        <w:t>/</w:t>
      </w:r>
      <w:r w:rsidR="00342579" w:rsidRPr="00A73EF7">
        <w:rPr>
          <w:rStyle w:val="high-light-bg4"/>
          <w:lang w:eastAsia="zh-CN"/>
        </w:rPr>
        <w:t>东道国工作组。</w:t>
      </w:r>
      <w:r w:rsidR="008E4948" w:rsidRPr="00A73EF7">
        <w:rPr>
          <w:rStyle w:val="high-light-bg4"/>
          <w:lang w:eastAsia="zh-CN"/>
        </w:rPr>
        <w:t>2019</w:t>
      </w:r>
      <w:r w:rsidR="008E4948" w:rsidRPr="00A73EF7">
        <w:rPr>
          <w:rStyle w:val="high-light-bg4"/>
          <w:lang w:eastAsia="zh-CN"/>
        </w:rPr>
        <w:t>年</w:t>
      </w:r>
      <w:r w:rsidR="008E4948" w:rsidRPr="00A73EF7">
        <w:rPr>
          <w:rStyle w:val="high-light-bg4"/>
          <w:lang w:eastAsia="zh-CN"/>
        </w:rPr>
        <w:t>4</w:t>
      </w:r>
      <w:r w:rsidR="008E4948" w:rsidRPr="00A73EF7">
        <w:rPr>
          <w:rStyle w:val="high-light-bg4"/>
          <w:lang w:eastAsia="zh-CN"/>
        </w:rPr>
        <w:t>月，我们被告知，草案仍在讨论中，而且瑞士当局提出的缩短期限的建议须进一步讨论。</w:t>
      </w:r>
      <w:r w:rsidR="008E4948" w:rsidRPr="00A73EF7">
        <w:rPr>
          <w:lang w:eastAsia="zh-CN"/>
        </w:rPr>
        <w:t>一旦</w:t>
      </w:r>
      <w:r w:rsidR="00342579" w:rsidRPr="00A73EF7">
        <w:rPr>
          <w:lang w:eastAsia="zh-CN"/>
        </w:rPr>
        <w:t>协议</w:t>
      </w:r>
      <w:r w:rsidR="00A23E07" w:rsidRPr="00A73EF7">
        <w:rPr>
          <w:lang w:eastAsia="zh-CN"/>
        </w:rPr>
        <w:t>最终</w:t>
      </w:r>
      <w:r w:rsidR="00342579" w:rsidRPr="00A73EF7">
        <w:rPr>
          <w:lang w:eastAsia="zh-CN"/>
        </w:rPr>
        <w:t>完成，</w:t>
      </w:r>
      <w:r w:rsidR="00F733A9" w:rsidRPr="00A73EF7">
        <w:rPr>
          <w:lang w:eastAsia="zh-CN"/>
        </w:rPr>
        <w:t>应</w:t>
      </w:r>
      <w:r w:rsidR="00342579" w:rsidRPr="00A73EF7">
        <w:rPr>
          <w:lang w:eastAsia="zh-CN"/>
        </w:rPr>
        <w:t>相应调整剩余</w:t>
      </w:r>
      <w:r w:rsidR="008E4948" w:rsidRPr="00A73EF7">
        <w:rPr>
          <w:lang w:eastAsia="zh-CN"/>
        </w:rPr>
        <w:t>的</w:t>
      </w:r>
      <w:r w:rsidR="00342579" w:rsidRPr="00A73EF7">
        <w:rPr>
          <w:lang w:eastAsia="zh-CN"/>
        </w:rPr>
        <w:t>账面价值。</w:t>
      </w:r>
    </w:p>
    <w:p w:rsidR="00636883" w:rsidRPr="00A73EF7" w:rsidRDefault="00636883" w:rsidP="006E7BF7">
      <w:pPr>
        <w:rPr>
          <w:rFonts w:asciiTheme="minorHAnsi" w:hAnsiTheme="minorHAnsi" w:cstheme="minorHAnsi"/>
          <w:lang w:val="en-US" w:eastAsia="zh-CN"/>
        </w:rPr>
      </w:pPr>
      <w:r w:rsidRPr="00A73EF7">
        <w:rPr>
          <w:rFonts w:asciiTheme="minorHAnsi" w:hAnsiTheme="minorHAnsi" w:cstheme="minorHAnsi"/>
          <w:lang w:eastAsia="zh-CN"/>
        </w:rPr>
        <w:t>2</w:t>
      </w:r>
      <w:r w:rsidR="003F560E" w:rsidRPr="00A73EF7">
        <w:rPr>
          <w:rFonts w:asciiTheme="minorHAnsi" w:hAnsiTheme="minorHAnsi" w:cstheme="minorHAnsi"/>
          <w:lang w:eastAsia="zh-CN"/>
        </w:rPr>
        <w:t>9</w:t>
      </w:r>
      <w:r w:rsidRPr="00A73EF7">
        <w:rPr>
          <w:rFonts w:asciiTheme="minorHAnsi" w:hAnsiTheme="minorHAnsi" w:cstheme="minorHAnsi"/>
          <w:lang w:eastAsia="zh-CN"/>
        </w:rPr>
        <w:tab/>
      </w:r>
      <w:r w:rsidRPr="00A73EF7">
        <w:rPr>
          <w:rFonts w:asciiTheme="minorHAnsi" w:hAnsiTheme="minorHAnsi" w:cstheme="minorHAnsi"/>
          <w:lang w:eastAsia="zh-CN"/>
        </w:rPr>
        <w:t>在财务报表说明</w:t>
      </w:r>
      <w:r w:rsidRPr="00A73EF7">
        <w:rPr>
          <w:rFonts w:asciiTheme="minorHAnsi" w:hAnsiTheme="minorHAnsi" w:cstheme="minorHAnsi"/>
          <w:lang w:eastAsia="zh-CN"/>
        </w:rPr>
        <w:t>11</w:t>
      </w:r>
      <w:r w:rsidRPr="00A73EF7">
        <w:rPr>
          <w:rFonts w:asciiTheme="minorHAnsi" w:hAnsiTheme="minorHAnsi" w:cstheme="minorHAnsi"/>
          <w:lang w:eastAsia="zh-CN"/>
        </w:rPr>
        <w:t>中，</w:t>
      </w:r>
      <w:r w:rsidR="00F733A9" w:rsidRPr="00A73EF7">
        <w:rPr>
          <w:rFonts w:asciiTheme="minorHAnsi" w:hAnsiTheme="minorHAnsi" w:cstheme="minorHAnsi" w:hint="eastAsia"/>
          <w:lang w:eastAsia="zh-CN"/>
        </w:rPr>
        <w:t>被</w:t>
      </w:r>
      <w:r w:rsidR="00F733A9" w:rsidRPr="00A73EF7">
        <w:rPr>
          <w:rFonts w:asciiTheme="minorHAnsi" w:hAnsiTheme="minorHAnsi" w:cstheme="minorHAnsi"/>
          <w:lang w:eastAsia="zh-CN"/>
        </w:rPr>
        <w:t>确认</w:t>
      </w:r>
      <w:r w:rsidRPr="00A73EF7">
        <w:rPr>
          <w:rFonts w:asciiTheme="minorHAnsi" w:hAnsiTheme="minorHAnsi" w:cstheme="minorHAnsi"/>
          <w:lang w:eastAsia="zh-CN"/>
        </w:rPr>
        <w:t>为非流动资产的办公楼包括塔楼、</w:t>
      </w:r>
      <w:r w:rsidRPr="00A73EF7">
        <w:rPr>
          <w:rFonts w:asciiTheme="minorHAnsi" w:hAnsiTheme="minorHAnsi" w:cstheme="minorHAnsi"/>
          <w:lang w:eastAsia="zh-CN"/>
        </w:rPr>
        <w:t>Varembé</w:t>
      </w:r>
      <w:r w:rsidRPr="00A73EF7">
        <w:rPr>
          <w:rFonts w:asciiTheme="minorHAnsi" w:hAnsiTheme="minorHAnsi" w:cstheme="minorHAnsi"/>
          <w:lang w:eastAsia="zh-CN"/>
        </w:rPr>
        <w:t>办公楼、（办公楼的）</w:t>
      </w:r>
      <w:r w:rsidRPr="00A73EF7">
        <w:rPr>
          <w:rFonts w:asciiTheme="minorHAnsi" w:hAnsiTheme="minorHAnsi" w:cstheme="minorHAnsi"/>
          <w:lang w:eastAsia="zh-CN"/>
        </w:rPr>
        <w:t>C</w:t>
      </w:r>
      <w:r w:rsidRPr="00A73EF7">
        <w:rPr>
          <w:rFonts w:asciiTheme="minorHAnsi" w:hAnsiTheme="minorHAnsi" w:cstheme="minorHAnsi"/>
          <w:lang w:eastAsia="zh-CN"/>
        </w:rPr>
        <w:t>翼和咖啡厅以及</w:t>
      </w:r>
      <w:r w:rsidRPr="00A73EF7">
        <w:rPr>
          <w:rFonts w:asciiTheme="minorHAnsi" w:hAnsiTheme="minorHAnsi" w:cstheme="minorHAnsi"/>
          <w:lang w:eastAsia="zh-CN"/>
        </w:rPr>
        <w:t>Montbrillant</w:t>
      </w:r>
      <w:r w:rsidRPr="00A73EF7">
        <w:rPr>
          <w:rFonts w:asciiTheme="minorHAnsi" w:hAnsiTheme="minorHAnsi" w:cstheme="minorHAnsi"/>
          <w:lang w:eastAsia="zh-CN"/>
        </w:rPr>
        <w:t>办公楼。如上所述，</w:t>
      </w:r>
      <w:r w:rsidR="00F733A9" w:rsidRPr="00A73EF7">
        <w:rPr>
          <w:rFonts w:asciiTheme="minorHAnsi" w:hAnsiTheme="minorHAnsi" w:cstheme="minorHAnsi"/>
          <w:lang w:eastAsia="zh-CN"/>
        </w:rPr>
        <w:t>由于</w:t>
      </w:r>
      <w:r w:rsidR="00F733A9" w:rsidRPr="00A73EF7">
        <w:rPr>
          <w:rFonts w:asciiTheme="minorHAnsi" w:hAnsiTheme="minorHAnsi" w:cstheme="minorHAnsi" w:hint="eastAsia"/>
          <w:lang w:eastAsia="zh-CN"/>
        </w:rPr>
        <w:t>在这一</w:t>
      </w:r>
      <w:r w:rsidR="00F733A9" w:rsidRPr="00A73EF7">
        <w:rPr>
          <w:rFonts w:asciiTheme="minorHAnsi" w:hAnsiTheme="minorHAnsi" w:cstheme="minorHAnsi"/>
          <w:lang w:eastAsia="zh-CN"/>
        </w:rPr>
        <w:t>年</w:t>
      </w:r>
      <w:r w:rsidR="00F733A9" w:rsidRPr="00A73EF7">
        <w:rPr>
          <w:rFonts w:asciiTheme="minorHAnsi" w:hAnsiTheme="minorHAnsi" w:cstheme="minorHAnsi" w:hint="eastAsia"/>
          <w:lang w:eastAsia="zh-CN"/>
        </w:rPr>
        <w:t>当中</w:t>
      </w:r>
      <w:r w:rsidR="006E7BF7" w:rsidRPr="00A73EF7">
        <w:rPr>
          <w:rFonts w:asciiTheme="minorHAnsi" w:hAnsiTheme="minorHAnsi" w:cstheme="minorHAnsi" w:hint="eastAsia"/>
          <w:lang w:eastAsia="zh-CN"/>
        </w:rPr>
        <w:t>所确认的</w:t>
      </w:r>
      <w:r w:rsidR="00F733A9" w:rsidRPr="00A73EF7">
        <w:rPr>
          <w:rFonts w:asciiTheme="minorHAnsi" w:hAnsiTheme="minorHAnsi" w:cstheme="minorHAnsi"/>
          <w:lang w:eastAsia="zh-CN"/>
        </w:rPr>
        <w:t>3</w:t>
      </w:r>
      <w:r w:rsidR="003F560E" w:rsidRPr="00A73EF7">
        <w:rPr>
          <w:rFonts w:asciiTheme="minorHAnsi" w:hAnsiTheme="minorHAnsi" w:cstheme="minorHAnsi" w:hint="eastAsia"/>
          <w:lang w:eastAsia="zh-CN"/>
        </w:rPr>
        <w:t>00</w:t>
      </w:r>
      <w:proofErr w:type="gramStart"/>
      <w:r w:rsidR="00F733A9" w:rsidRPr="00A73EF7">
        <w:rPr>
          <w:rFonts w:asciiTheme="minorHAnsi" w:hAnsiTheme="minorHAnsi" w:cstheme="minorHAnsi"/>
          <w:lang w:eastAsia="zh-CN"/>
        </w:rPr>
        <w:t>万瑞</w:t>
      </w:r>
      <w:proofErr w:type="gramEnd"/>
      <w:r w:rsidR="00F733A9" w:rsidRPr="00A73EF7">
        <w:rPr>
          <w:rFonts w:asciiTheme="minorHAnsi" w:hAnsiTheme="minorHAnsi" w:cstheme="minorHAnsi"/>
          <w:lang w:eastAsia="zh-CN"/>
        </w:rPr>
        <w:t>郎的折旧</w:t>
      </w:r>
      <w:r w:rsidR="00F733A9" w:rsidRPr="00A73EF7">
        <w:rPr>
          <w:rFonts w:asciiTheme="minorHAnsi" w:hAnsiTheme="minorHAnsi" w:cstheme="minorHAnsi" w:hint="eastAsia"/>
          <w:lang w:eastAsia="zh-CN"/>
        </w:rPr>
        <w:t>，</w:t>
      </w:r>
      <w:r w:rsidRPr="00A73EF7">
        <w:rPr>
          <w:rFonts w:asciiTheme="minorHAnsi" w:hAnsiTheme="minorHAnsi" w:cstheme="minorHAnsi"/>
          <w:lang w:eastAsia="zh-CN"/>
        </w:rPr>
        <w:t>办公楼的净账面金额从</w:t>
      </w:r>
      <w:r w:rsidRPr="00A73EF7">
        <w:rPr>
          <w:rFonts w:asciiTheme="minorHAnsi" w:hAnsiTheme="minorHAnsi" w:cstheme="minorHAnsi"/>
          <w:lang w:eastAsia="zh-CN"/>
        </w:rPr>
        <w:t>201</w:t>
      </w:r>
      <w:r w:rsidR="003F560E" w:rsidRPr="00A73EF7">
        <w:rPr>
          <w:rFonts w:asciiTheme="minorHAnsi" w:hAnsiTheme="minorHAnsi" w:cstheme="minorHAnsi" w:hint="eastAsia"/>
          <w:lang w:eastAsia="zh-CN"/>
        </w:rPr>
        <w:t>8</w:t>
      </w:r>
      <w:r w:rsidRPr="00A73EF7">
        <w:rPr>
          <w:rFonts w:asciiTheme="minorHAnsi" w:hAnsiTheme="minorHAnsi" w:cstheme="minorHAnsi"/>
          <w:lang w:eastAsia="zh-CN"/>
        </w:rPr>
        <w:t>年</w:t>
      </w:r>
      <w:r w:rsidRPr="00A73EF7">
        <w:rPr>
          <w:rFonts w:asciiTheme="minorHAnsi" w:hAnsiTheme="minorHAnsi" w:cstheme="minorHAnsi"/>
          <w:lang w:eastAsia="zh-CN"/>
        </w:rPr>
        <w:t>1</w:t>
      </w:r>
      <w:r w:rsidRPr="00A73EF7">
        <w:rPr>
          <w:rFonts w:asciiTheme="minorHAnsi" w:hAnsiTheme="minorHAnsi" w:cstheme="minorHAnsi"/>
          <w:lang w:eastAsia="zh-CN"/>
        </w:rPr>
        <w:t>月</w:t>
      </w:r>
      <w:r w:rsidRPr="00A73EF7">
        <w:rPr>
          <w:rFonts w:asciiTheme="minorHAnsi" w:hAnsiTheme="minorHAnsi" w:cstheme="minorHAnsi"/>
          <w:lang w:eastAsia="zh-CN"/>
        </w:rPr>
        <w:t>1</w:t>
      </w:r>
      <w:r w:rsidRPr="00A73EF7">
        <w:rPr>
          <w:rFonts w:asciiTheme="minorHAnsi" w:hAnsiTheme="minorHAnsi" w:cstheme="minorHAnsi"/>
          <w:lang w:eastAsia="zh-CN"/>
        </w:rPr>
        <w:t>日的</w:t>
      </w:r>
      <w:r w:rsidR="00254AE5" w:rsidRPr="00A73EF7">
        <w:rPr>
          <w:rFonts w:asciiTheme="minorHAnsi" w:hAnsiTheme="minorHAnsi" w:cstheme="minorHAnsi"/>
          <w:lang w:eastAsia="zh-CN"/>
        </w:rPr>
        <w:t>9770</w:t>
      </w:r>
      <w:proofErr w:type="gramStart"/>
      <w:r w:rsidR="00254AE5" w:rsidRPr="00A73EF7">
        <w:rPr>
          <w:rFonts w:asciiTheme="minorHAnsi" w:hAnsiTheme="minorHAnsi" w:cstheme="minorHAnsi" w:hint="eastAsia"/>
          <w:lang w:eastAsia="zh-CN"/>
        </w:rPr>
        <w:t>万</w:t>
      </w:r>
      <w:r w:rsidR="00254AE5" w:rsidRPr="00A73EF7">
        <w:rPr>
          <w:rFonts w:asciiTheme="minorHAnsi" w:hAnsiTheme="minorHAnsi" w:cstheme="minorHAnsi"/>
          <w:lang w:eastAsia="zh-CN"/>
        </w:rPr>
        <w:t>瑞</w:t>
      </w:r>
      <w:proofErr w:type="gramEnd"/>
      <w:r w:rsidR="00254AE5" w:rsidRPr="00A73EF7">
        <w:rPr>
          <w:rFonts w:asciiTheme="minorHAnsi" w:hAnsiTheme="minorHAnsi" w:cstheme="minorHAnsi"/>
          <w:lang w:eastAsia="zh-CN"/>
        </w:rPr>
        <w:t>郎</w:t>
      </w:r>
      <w:r w:rsidRPr="00A73EF7">
        <w:rPr>
          <w:rFonts w:asciiTheme="minorHAnsi" w:hAnsiTheme="minorHAnsi" w:cstheme="minorHAnsi"/>
          <w:lang w:eastAsia="zh-CN"/>
        </w:rPr>
        <w:t>变为</w:t>
      </w:r>
      <w:r w:rsidRPr="00A73EF7">
        <w:rPr>
          <w:rFonts w:asciiTheme="minorHAnsi" w:hAnsiTheme="minorHAnsi" w:cstheme="minorHAnsi"/>
          <w:lang w:eastAsia="zh-CN"/>
        </w:rPr>
        <w:t>201</w:t>
      </w:r>
      <w:r w:rsidR="003F560E" w:rsidRPr="00A73EF7">
        <w:rPr>
          <w:rFonts w:asciiTheme="minorHAnsi" w:hAnsiTheme="minorHAnsi" w:cstheme="minorHAnsi" w:hint="eastAsia"/>
          <w:lang w:eastAsia="zh-CN"/>
        </w:rPr>
        <w:t>8</w:t>
      </w:r>
      <w:r w:rsidRPr="00A73EF7">
        <w:rPr>
          <w:rFonts w:asciiTheme="minorHAnsi" w:hAnsiTheme="minorHAnsi" w:cstheme="minorHAnsi"/>
          <w:lang w:eastAsia="zh-CN"/>
        </w:rPr>
        <w:t>年</w:t>
      </w:r>
      <w:r w:rsidRPr="00A73EF7">
        <w:rPr>
          <w:rFonts w:asciiTheme="minorHAnsi" w:hAnsiTheme="minorHAnsi" w:cstheme="minorHAnsi"/>
          <w:lang w:eastAsia="zh-CN"/>
        </w:rPr>
        <w:t>12</w:t>
      </w:r>
      <w:r w:rsidRPr="00A73EF7">
        <w:rPr>
          <w:rFonts w:asciiTheme="minorHAnsi" w:hAnsiTheme="minorHAnsi" w:cstheme="minorHAnsi"/>
          <w:lang w:eastAsia="zh-CN"/>
        </w:rPr>
        <w:t>月</w:t>
      </w:r>
      <w:r w:rsidRPr="00A73EF7">
        <w:rPr>
          <w:rFonts w:asciiTheme="minorHAnsi" w:hAnsiTheme="minorHAnsi" w:cstheme="minorHAnsi"/>
          <w:lang w:eastAsia="zh-CN"/>
        </w:rPr>
        <w:t>31</w:t>
      </w:r>
      <w:r w:rsidRPr="00A73EF7">
        <w:rPr>
          <w:rFonts w:asciiTheme="minorHAnsi" w:hAnsiTheme="minorHAnsi" w:cstheme="minorHAnsi"/>
          <w:lang w:eastAsia="zh-CN"/>
        </w:rPr>
        <w:t>日的</w:t>
      </w:r>
      <w:r w:rsidR="00F733A9" w:rsidRPr="00A73EF7">
        <w:rPr>
          <w:rFonts w:asciiTheme="minorHAnsi" w:hAnsiTheme="minorHAnsi" w:cstheme="minorHAnsi" w:hint="eastAsia"/>
          <w:lang w:eastAsia="zh-CN"/>
        </w:rPr>
        <w:t>9</w:t>
      </w:r>
      <w:r w:rsidR="003F560E" w:rsidRPr="00A73EF7">
        <w:rPr>
          <w:rFonts w:asciiTheme="minorHAnsi" w:hAnsiTheme="minorHAnsi" w:cstheme="minorHAnsi" w:hint="eastAsia"/>
          <w:lang w:eastAsia="zh-CN"/>
        </w:rPr>
        <w:t>4</w:t>
      </w:r>
      <w:r w:rsidR="00F733A9" w:rsidRPr="00A73EF7">
        <w:rPr>
          <w:rFonts w:asciiTheme="minorHAnsi" w:hAnsiTheme="minorHAnsi" w:cstheme="minorHAnsi" w:hint="eastAsia"/>
          <w:lang w:eastAsia="zh-CN"/>
        </w:rPr>
        <w:t>70</w:t>
      </w:r>
      <w:proofErr w:type="gramStart"/>
      <w:r w:rsidR="00F733A9" w:rsidRPr="00A73EF7">
        <w:rPr>
          <w:rFonts w:asciiTheme="minorHAnsi" w:hAnsiTheme="minorHAnsi" w:cstheme="minorHAnsi" w:hint="eastAsia"/>
          <w:lang w:eastAsia="zh-CN"/>
        </w:rPr>
        <w:t>万</w:t>
      </w:r>
      <w:r w:rsidRPr="00A73EF7">
        <w:rPr>
          <w:rFonts w:asciiTheme="minorHAnsi" w:hAnsiTheme="minorHAnsi" w:cstheme="minorHAnsi"/>
          <w:lang w:eastAsia="zh-CN"/>
        </w:rPr>
        <w:t>瑞</w:t>
      </w:r>
      <w:proofErr w:type="gramEnd"/>
      <w:r w:rsidRPr="00A73EF7">
        <w:rPr>
          <w:rFonts w:asciiTheme="minorHAnsi" w:hAnsiTheme="minorHAnsi" w:cstheme="minorHAnsi"/>
          <w:lang w:eastAsia="zh-CN"/>
        </w:rPr>
        <w:t>郎。</w:t>
      </w:r>
    </w:p>
    <w:p w:rsidR="00636883" w:rsidRPr="00A73EF7" w:rsidRDefault="00254AE5" w:rsidP="002559D6">
      <w:pPr>
        <w:rPr>
          <w:rFonts w:asciiTheme="minorHAnsi" w:hAnsiTheme="minorHAnsi" w:cstheme="minorHAnsi"/>
          <w:lang w:eastAsia="zh-CN"/>
        </w:rPr>
      </w:pPr>
      <w:r w:rsidRPr="00A73EF7">
        <w:rPr>
          <w:rFonts w:asciiTheme="minorHAnsi" w:hAnsiTheme="minorHAnsi" w:cstheme="minorHAnsi"/>
          <w:lang w:eastAsia="zh-CN"/>
        </w:rPr>
        <w:t>30</w:t>
      </w:r>
      <w:r w:rsidR="00636883" w:rsidRPr="00A73EF7">
        <w:rPr>
          <w:rFonts w:asciiTheme="minorHAnsi" w:hAnsiTheme="minorHAnsi" w:cstheme="minorHAnsi"/>
          <w:lang w:eastAsia="zh-CN"/>
        </w:rPr>
        <w:tab/>
      </w:r>
      <w:r w:rsidR="00572458" w:rsidRPr="00A73EF7">
        <w:rPr>
          <w:rFonts w:asciiTheme="minorHAnsi" w:hAnsiTheme="minorHAnsi" w:cstheme="minorHAnsi"/>
          <w:lang w:eastAsia="zh-CN"/>
        </w:rPr>
        <w:t>如</w:t>
      </w:r>
      <w:r w:rsidR="002B4F19" w:rsidRPr="00A73EF7">
        <w:rPr>
          <w:lang w:eastAsia="zh-CN"/>
        </w:rPr>
        <w:t>说明</w:t>
      </w:r>
      <w:r w:rsidR="00AB2E51" w:rsidRPr="00A73EF7">
        <w:rPr>
          <w:lang w:eastAsia="zh-CN"/>
        </w:rPr>
        <w:t>1</w:t>
      </w:r>
      <w:r w:rsidR="002B4F19" w:rsidRPr="00A73EF7">
        <w:rPr>
          <w:lang w:eastAsia="zh-CN"/>
        </w:rPr>
        <w:t>3</w:t>
      </w:r>
      <w:r w:rsidR="002B4F19" w:rsidRPr="00A73EF7">
        <w:rPr>
          <w:lang w:eastAsia="zh-CN"/>
        </w:rPr>
        <w:t>所述，</w:t>
      </w:r>
      <w:r w:rsidR="002B4F19" w:rsidRPr="00A73EF7">
        <w:rPr>
          <w:lang w:eastAsia="zh-CN"/>
        </w:rPr>
        <w:t>2018</w:t>
      </w:r>
      <w:r w:rsidR="002B4F19" w:rsidRPr="00A73EF7">
        <w:rPr>
          <w:lang w:eastAsia="zh-CN"/>
        </w:rPr>
        <w:t>年</w:t>
      </w:r>
      <w:r w:rsidR="00AB2E51" w:rsidRPr="00A73EF7">
        <w:rPr>
          <w:lang w:eastAsia="zh-CN"/>
        </w:rPr>
        <w:t>，</w:t>
      </w:r>
      <w:r w:rsidR="002B4F19" w:rsidRPr="00A73EF7">
        <w:rPr>
          <w:lang w:eastAsia="zh-CN"/>
        </w:rPr>
        <w:t>管理层决定单独披露</w:t>
      </w:r>
      <w:r w:rsidR="002559D6" w:rsidRPr="00A73EF7">
        <w:rPr>
          <w:rFonts w:hint="eastAsia"/>
          <w:lang w:eastAsia="zh-CN"/>
        </w:rPr>
        <w:t>“</w:t>
      </w:r>
      <w:r w:rsidR="002B4F19" w:rsidRPr="00A73EF7">
        <w:rPr>
          <w:lang w:eastAsia="zh-CN"/>
        </w:rPr>
        <w:t>在建办公楼</w:t>
      </w:r>
      <w:r w:rsidR="002559D6" w:rsidRPr="00A73EF7">
        <w:rPr>
          <w:rFonts w:asciiTheme="minorHAnsi" w:hAnsiTheme="minorHAnsi" w:cstheme="minorHAnsi" w:hint="eastAsia"/>
          <w:lang w:eastAsia="zh-CN"/>
        </w:rPr>
        <w:t>”</w:t>
      </w:r>
      <w:r w:rsidR="002B4F19" w:rsidRPr="00A73EF7">
        <w:rPr>
          <w:lang w:eastAsia="zh-CN"/>
        </w:rPr>
        <w:t>费用（</w:t>
      </w:r>
      <w:r w:rsidR="002B4F19" w:rsidRPr="00A73EF7">
        <w:rPr>
          <w:lang w:eastAsia="zh-CN"/>
        </w:rPr>
        <w:t>132.6</w:t>
      </w:r>
      <w:r w:rsidR="002B4F19" w:rsidRPr="00A73EF7">
        <w:rPr>
          <w:lang w:eastAsia="zh-CN"/>
        </w:rPr>
        <w:t>万瑞郎）之外的额外成本（</w:t>
      </w:r>
      <w:r w:rsidR="002B4F19" w:rsidRPr="00A73EF7">
        <w:rPr>
          <w:lang w:eastAsia="zh-CN"/>
        </w:rPr>
        <w:t>98.3</w:t>
      </w:r>
      <w:r w:rsidR="002B4F19" w:rsidRPr="00A73EF7">
        <w:rPr>
          <w:lang w:eastAsia="zh-CN"/>
        </w:rPr>
        <w:t>万瑞郎），</w:t>
      </w:r>
      <w:r w:rsidRPr="00A73EF7">
        <w:rPr>
          <w:rFonts w:asciiTheme="minorEastAsia" w:eastAsiaTheme="minorEastAsia" w:hAnsiTheme="minorEastAsia"/>
          <w:lang w:eastAsia="zh-CN"/>
        </w:rPr>
        <w:t>“</w:t>
      </w:r>
      <w:r w:rsidR="00732BEA" w:rsidRPr="00A73EF7">
        <w:rPr>
          <w:rFonts w:ascii="STKaiti" w:eastAsia="STKaiti" w:hAnsi="STKaiti" w:hint="eastAsia"/>
          <w:iCs/>
          <w:lang w:val="en-US" w:eastAsia="zh-CN"/>
        </w:rPr>
        <w:t>以便对新</w:t>
      </w:r>
      <w:r w:rsidR="002559D6" w:rsidRPr="00A73EF7">
        <w:rPr>
          <w:rFonts w:ascii="STKaiti" w:eastAsia="STKaiti" w:hAnsi="STKaiti" w:hint="eastAsia"/>
          <w:iCs/>
          <w:lang w:val="en-US" w:eastAsia="zh-CN"/>
        </w:rPr>
        <w:t>办公</w:t>
      </w:r>
      <w:r w:rsidR="00732BEA" w:rsidRPr="00A73EF7">
        <w:rPr>
          <w:rFonts w:ascii="STKaiti" w:eastAsia="STKaiti" w:hAnsi="STKaiti" w:hint="eastAsia"/>
          <w:iCs/>
          <w:lang w:val="en-US" w:eastAsia="zh-CN"/>
        </w:rPr>
        <w:t>楼项目做出预期，从而在施工阶段对项目进行透明的跟进</w:t>
      </w:r>
      <w:r w:rsidRPr="00A73EF7">
        <w:rPr>
          <w:rFonts w:asciiTheme="minorEastAsia" w:eastAsiaTheme="minorEastAsia" w:hAnsiTheme="minorEastAsia"/>
          <w:iCs/>
          <w:lang w:eastAsia="zh-CN"/>
        </w:rPr>
        <w:t>”</w:t>
      </w:r>
      <w:r w:rsidR="00732BEA" w:rsidRPr="00A73EF7">
        <w:rPr>
          <w:rFonts w:ascii="STKaiti" w:eastAsia="STKaiti" w:hAnsi="STKaiti" w:hint="eastAsia"/>
          <w:iCs/>
          <w:lang w:val="en-US" w:eastAsia="zh-CN"/>
        </w:rPr>
        <w:t>。</w:t>
      </w:r>
    </w:p>
    <w:p w:rsidR="00872B54" w:rsidRPr="00A73EF7" w:rsidRDefault="00636883" w:rsidP="001D7E11">
      <w:pPr>
        <w:pStyle w:val="Heading2"/>
        <w:rPr>
          <w:rFonts w:eastAsia="STKaiti"/>
          <w:i/>
          <w:color w:val="800000"/>
          <w:sz w:val="22"/>
          <w:lang w:eastAsia="zh-CN"/>
        </w:rPr>
      </w:pPr>
      <w:bookmarkStart w:id="92" w:name="_Toc11084926"/>
      <w:r w:rsidRPr="00A73EF7">
        <w:rPr>
          <w:rFonts w:eastAsia="STKaiti"/>
          <w:lang w:eastAsia="zh-CN"/>
        </w:rPr>
        <w:t>国际电联总部办公场所</w:t>
      </w:r>
      <w:bookmarkEnd w:id="92"/>
    </w:p>
    <w:p w:rsidR="003A1767" w:rsidRPr="00A73EF7" w:rsidRDefault="003A1767" w:rsidP="002C718E">
      <w:pPr>
        <w:rPr>
          <w:lang w:eastAsia="zh-CN"/>
        </w:rPr>
      </w:pPr>
      <w:r w:rsidRPr="00A73EF7">
        <w:rPr>
          <w:rFonts w:asciiTheme="minorHAnsi" w:hAnsiTheme="minorHAnsi" w:cstheme="minorHAnsi"/>
          <w:lang w:eastAsia="zh-CN"/>
        </w:rPr>
        <w:t>31</w:t>
      </w:r>
      <w:r w:rsidR="00872B54" w:rsidRPr="00A73EF7">
        <w:rPr>
          <w:rFonts w:asciiTheme="minorHAnsi" w:hAnsiTheme="minorHAnsi" w:cstheme="minorHAnsi"/>
          <w:lang w:eastAsia="zh-CN"/>
        </w:rPr>
        <w:tab/>
      </w:r>
      <w:r w:rsidR="00B55CE1" w:rsidRPr="00A73EF7">
        <w:rPr>
          <w:lang w:eastAsia="zh-CN"/>
        </w:rPr>
        <w:t>国际电联</w:t>
      </w:r>
      <w:r w:rsidR="00B55CE1" w:rsidRPr="00A73EF7">
        <w:rPr>
          <w:lang w:eastAsia="zh-CN"/>
        </w:rPr>
        <w:t>2014</w:t>
      </w:r>
      <w:r w:rsidR="00B55CE1" w:rsidRPr="00A73EF7">
        <w:rPr>
          <w:lang w:eastAsia="zh-CN"/>
        </w:rPr>
        <w:t>年釜山</w:t>
      </w:r>
      <w:r w:rsidRPr="00A73EF7">
        <w:rPr>
          <w:rFonts w:hint="eastAsia"/>
          <w:szCs w:val="24"/>
          <w:lang w:eastAsia="zh-CN"/>
        </w:rPr>
        <w:t>全权代表大会</w:t>
      </w:r>
      <w:r w:rsidR="00B55CE1" w:rsidRPr="00A73EF7">
        <w:rPr>
          <w:rFonts w:hint="eastAsia"/>
          <w:szCs w:val="24"/>
          <w:lang w:eastAsia="zh-CN"/>
        </w:rPr>
        <w:t>通过</w:t>
      </w:r>
      <w:r w:rsidRPr="00A73EF7">
        <w:rPr>
          <w:rFonts w:hint="eastAsia"/>
          <w:szCs w:val="24"/>
          <w:lang w:eastAsia="zh-CN"/>
        </w:rPr>
        <w:t>第</w:t>
      </w:r>
      <w:r w:rsidRPr="00A73EF7">
        <w:rPr>
          <w:rFonts w:hint="eastAsia"/>
          <w:szCs w:val="24"/>
          <w:lang w:eastAsia="zh-CN"/>
        </w:rPr>
        <w:t>194</w:t>
      </w:r>
      <w:r w:rsidRPr="00A73EF7">
        <w:rPr>
          <w:rFonts w:hint="eastAsia"/>
          <w:szCs w:val="24"/>
          <w:lang w:eastAsia="zh-CN"/>
        </w:rPr>
        <w:t>号决议</w:t>
      </w:r>
      <w:r w:rsidR="002C718E" w:rsidRPr="00A73EF7">
        <w:rPr>
          <w:rFonts w:hint="eastAsia"/>
          <w:szCs w:val="24"/>
          <w:lang w:eastAsia="zh-CN"/>
        </w:rPr>
        <w:t>，</w:t>
      </w:r>
      <w:r w:rsidRPr="00A73EF7">
        <w:rPr>
          <w:rFonts w:hint="eastAsia"/>
          <w:szCs w:val="24"/>
          <w:lang w:eastAsia="zh-CN"/>
        </w:rPr>
        <w:t>授权国际电联理事会成立</w:t>
      </w:r>
      <w:r w:rsidR="00B55CE1" w:rsidRPr="00A73EF7">
        <w:rPr>
          <w:rFonts w:hint="eastAsia"/>
          <w:szCs w:val="24"/>
          <w:lang w:eastAsia="zh-CN"/>
        </w:rPr>
        <w:t>一个</w:t>
      </w:r>
      <w:r w:rsidRPr="00A73EF7">
        <w:rPr>
          <w:rFonts w:hint="eastAsia"/>
          <w:szCs w:val="24"/>
          <w:lang w:eastAsia="zh-CN"/>
        </w:rPr>
        <w:t>理事会</w:t>
      </w:r>
      <w:r w:rsidR="00B55CE1" w:rsidRPr="00A73EF7">
        <w:rPr>
          <w:rFonts w:hint="eastAsia"/>
          <w:szCs w:val="24"/>
          <w:lang w:eastAsia="zh-CN"/>
        </w:rPr>
        <w:t>工作组</w:t>
      </w:r>
      <w:r w:rsidR="002C718E" w:rsidRPr="00A73EF7">
        <w:rPr>
          <w:rFonts w:hint="eastAsia"/>
          <w:szCs w:val="24"/>
          <w:lang w:eastAsia="zh-CN"/>
        </w:rPr>
        <w:t>，</w:t>
      </w:r>
      <w:r w:rsidR="00B55CE1" w:rsidRPr="00A73EF7">
        <w:rPr>
          <w:rFonts w:hint="eastAsia"/>
          <w:szCs w:val="24"/>
          <w:lang w:eastAsia="zh-CN"/>
        </w:rPr>
        <w:t>以探讨</w:t>
      </w:r>
      <w:r w:rsidRPr="00A73EF7">
        <w:rPr>
          <w:rFonts w:hint="eastAsia"/>
          <w:szCs w:val="24"/>
          <w:lang w:eastAsia="zh-CN"/>
        </w:rPr>
        <w:t>国际电联总部长期办公场所</w:t>
      </w:r>
      <w:r w:rsidR="00B55CE1" w:rsidRPr="00A73EF7">
        <w:rPr>
          <w:rFonts w:hint="eastAsia"/>
          <w:szCs w:val="24"/>
          <w:lang w:eastAsia="zh-CN"/>
        </w:rPr>
        <w:t>的</w:t>
      </w:r>
      <w:r w:rsidRPr="00A73EF7">
        <w:rPr>
          <w:rFonts w:hint="eastAsia"/>
          <w:szCs w:val="24"/>
          <w:lang w:eastAsia="zh-CN"/>
        </w:rPr>
        <w:t>选择方案（</w:t>
      </w:r>
      <w:r w:rsidRPr="00A73EF7">
        <w:rPr>
          <w:rFonts w:hint="eastAsia"/>
          <w:szCs w:val="24"/>
          <w:lang w:eastAsia="zh-CN"/>
        </w:rPr>
        <w:t>CWG-HQP</w:t>
      </w:r>
      <w:r w:rsidRPr="00A73EF7">
        <w:rPr>
          <w:rFonts w:hint="eastAsia"/>
          <w:szCs w:val="24"/>
          <w:lang w:eastAsia="zh-CN"/>
        </w:rPr>
        <w:t>）</w:t>
      </w:r>
      <w:r w:rsidR="00B55CE1" w:rsidRPr="00A73EF7">
        <w:rPr>
          <w:rFonts w:hint="eastAsia"/>
          <w:szCs w:val="24"/>
          <w:lang w:eastAsia="zh-CN"/>
        </w:rPr>
        <w:t>。理事会工作组于</w:t>
      </w:r>
      <w:r w:rsidR="00B55CE1" w:rsidRPr="00A73EF7">
        <w:rPr>
          <w:rFonts w:hint="eastAsia"/>
          <w:szCs w:val="24"/>
          <w:lang w:eastAsia="zh-CN"/>
        </w:rPr>
        <w:t>2016</w:t>
      </w:r>
      <w:r w:rsidR="00B55CE1" w:rsidRPr="00A73EF7">
        <w:rPr>
          <w:rFonts w:hint="eastAsia"/>
          <w:szCs w:val="24"/>
          <w:lang w:eastAsia="zh-CN"/>
        </w:rPr>
        <w:t>年向理事会报告了工作成果。</w:t>
      </w:r>
    </w:p>
    <w:p w:rsidR="00872B54" w:rsidRPr="00A73EF7" w:rsidRDefault="003A1767" w:rsidP="00B55CE1">
      <w:pPr>
        <w:rPr>
          <w:lang w:eastAsia="zh-CN"/>
        </w:rPr>
      </w:pPr>
      <w:r w:rsidRPr="00A73EF7">
        <w:rPr>
          <w:rFonts w:asciiTheme="minorHAnsi" w:hAnsiTheme="minorHAnsi" w:cstheme="minorHAnsi"/>
          <w:lang w:eastAsia="zh-CN"/>
        </w:rPr>
        <w:lastRenderedPageBreak/>
        <w:t>32</w:t>
      </w:r>
      <w:r w:rsidRPr="00A73EF7">
        <w:rPr>
          <w:rFonts w:asciiTheme="minorHAnsi" w:hAnsiTheme="minorHAnsi" w:cstheme="minorHAnsi"/>
          <w:lang w:eastAsia="zh-CN"/>
        </w:rPr>
        <w:tab/>
      </w:r>
      <w:r w:rsidR="00D666D9" w:rsidRPr="00A73EF7">
        <w:rPr>
          <w:rFonts w:asciiTheme="minorHAnsi" w:hAnsiTheme="minorHAnsi" w:cstheme="minorHAnsi"/>
          <w:lang w:eastAsia="zh-CN"/>
        </w:rPr>
        <w:t>国际电联</w:t>
      </w:r>
      <w:r w:rsidR="00D666D9" w:rsidRPr="00A73EF7">
        <w:rPr>
          <w:rFonts w:asciiTheme="minorHAnsi" w:hAnsiTheme="minorHAnsi" w:cstheme="minorHAnsi" w:hint="eastAsia"/>
          <w:lang w:eastAsia="zh-CN"/>
        </w:rPr>
        <w:t>理事会</w:t>
      </w:r>
      <w:r w:rsidR="00D666D9" w:rsidRPr="00A73EF7">
        <w:rPr>
          <w:rFonts w:asciiTheme="minorHAnsi" w:hAnsiTheme="minorHAnsi" w:cstheme="minorHAnsi" w:hint="eastAsia"/>
          <w:lang w:eastAsia="zh-CN"/>
        </w:rPr>
        <w:t>2016</w:t>
      </w:r>
      <w:r w:rsidR="00D666D9" w:rsidRPr="00A73EF7">
        <w:rPr>
          <w:rFonts w:asciiTheme="minorHAnsi" w:hAnsiTheme="minorHAnsi" w:cstheme="minorHAnsi" w:hint="eastAsia"/>
          <w:lang w:eastAsia="zh-CN"/>
        </w:rPr>
        <w:t>年会议通过</w:t>
      </w:r>
      <w:r w:rsidR="00D666D9" w:rsidRPr="00A73EF7">
        <w:rPr>
          <w:rFonts w:asciiTheme="minorHAnsi" w:hAnsiTheme="minorHAnsi" w:cstheme="minorHAnsi" w:hint="eastAsia"/>
          <w:lang w:eastAsia="zh-CN"/>
        </w:rPr>
        <w:t>2016</w:t>
      </w:r>
      <w:r w:rsidR="00D666D9" w:rsidRPr="00A73EF7">
        <w:rPr>
          <w:rFonts w:asciiTheme="minorHAnsi" w:hAnsiTheme="minorHAnsi" w:cstheme="minorHAnsi" w:hint="eastAsia"/>
          <w:lang w:eastAsia="zh-CN"/>
        </w:rPr>
        <w:t>年</w:t>
      </w:r>
      <w:r w:rsidR="00D666D9" w:rsidRPr="00A73EF7">
        <w:rPr>
          <w:rFonts w:asciiTheme="minorHAnsi" w:hAnsiTheme="minorHAnsi" w:cstheme="minorHAnsi" w:hint="eastAsia"/>
          <w:lang w:eastAsia="zh-CN"/>
        </w:rPr>
        <w:t>6</w:t>
      </w:r>
      <w:r w:rsidR="00D666D9" w:rsidRPr="00A73EF7">
        <w:rPr>
          <w:rFonts w:asciiTheme="minorHAnsi" w:hAnsiTheme="minorHAnsi" w:cstheme="minorHAnsi" w:hint="eastAsia"/>
          <w:lang w:eastAsia="zh-CN"/>
        </w:rPr>
        <w:t>月</w:t>
      </w:r>
      <w:r w:rsidR="00D666D9" w:rsidRPr="00A73EF7">
        <w:rPr>
          <w:rFonts w:asciiTheme="minorHAnsi" w:hAnsiTheme="minorHAnsi" w:cstheme="minorHAnsi" w:hint="eastAsia"/>
          <w:lang w:eastAsia="zh-CN"/>
        </w:rPr>
        <w:t>10</w:t>
      </w:r>
      <w:r w:rsidR="00D666D9" w:rsidRPr="00A73EF7">
        <w:rPr>
          <w:rFonts w:asciiTheme="minorHAnsi" w:hAnsiTheme="minorHAnsi" w:cstheme="minorHAnsi" w:hint="eastAsia"/>
          <w:lang w:eastAsia="zh-CN"/>
        </w:rPr>
        <w:t>日的第</w:t>
      </w:r>
      <w:r w:rsidR="00D666D9" w:rsidRPr="00A73EF7">
        <w:rPr>
          <w:rFonts w:asciiTheme="minorHAnsi" w:hAnsiTheme="minorHAnsi" w:cstheme="minorHAnsi" w:hint="eastAsia"/>
          <w:lang w:eastAsia="zh-CN"/>
        </w:rPr>
        <w:t>588</w:t>
      </w:r>
      <w:r w:rsidR="00D666D9" w:rsidRPr="00A73EF7">
        <w:rPr>
          <w:rFonts w:asciiTheme="minorHAnsi" w:hAnsiTheme="minorHAnsi" w:cstheme="minorHAnsi" w:hint="eastAsia"/>
          <w:lang w:eastAsia="zh-CN"/>
        </w:rPr>
        <w:t>号决定，批准</w:t>
      </w:r>
      <w:r w:rsidR="0005408B" w:rsidRPr="00A73EF7">
        <w:rPr>
          <w:rFonts w:asciiTheme="minorHAnsi" w:hAnsiTheme="minorHAnsi" w:cstheme="minorHAnsi" w:hint="eastAsia"/>
          <w:lang w:eastAsia="zh-CN"/>
        </w:rPr>
        <w:t>以</w:t>
      </w:r>
      <w:r w:rsidR="00D666D9" w:rsidRPr="00A73EF7">
        <w:rPr>
          <w:rFonts w:asciiTheme="minorHAnsi" w:hAnsiTheme="minorHAnsi" w:cstheme="minorHAnsi" w:hint="eastAsia"/>
          <w:lang w:eastAsia="zh-CN"/>
        </w:rPr>
        <w:t>新</w:t>
      </w:r>
      <w:r w:rsidR="0005408B" w:rsidRPr="00A73EF7">
        <w:rPr>
          <w:rFonts w:asciiTheme="minorHAnsi" w:hAnsiTheme="minorHAnsi" w:cstheme="minorHAnsi" w:hint="eastAsia"/>
          <w:lang w:eastAsia="zh-CN"/>
        </w:rPr>
        <w:t>的</w:t>
      </w:r>
      <w:r w:rsidR="0005408B" w:rsidRPr="00A73EF7">
        <w:rPr>
          <w:rFonts w:asciiTheme="minorHAnsi" w:hAnsiTheme="minorHAnsi" w:cstheme="minorHAnsi"/>
          <w:lang w:eastAsia="zh-CN"/>
        </w:rPr>
        <w:t>Varembé</w:t>
      </w:r>
      <w:r w:rsidR="00D666D9" w:rsidRPr="00A73EF7">
        <w:rPr>
          <w:rFonts w:asciiTheme="minorHAnsi" w:hAnsiTheme="minorHAnsi" w:cstheme="minorHAnsi" w:hint="eastAsia"/>
          <w:lang w:eastAsia="zh-CN"/>
        </w:rPr>
        <w:t>大楼</w:t>
      </w:r>
      <w:r w:rsidR="0005408B" w:rsidRPr="00A73EF7">
        <w:rPr>
          <w:rFonts w:asciiTheme="minorHAnsi" w:hAnsiTheme="minorHAnsi" w:cstheme="minorHAnsi" w:hint="eastAsia"/>
          <w:lang w:eastAsia="zh-CN"/>
        </w:rPr>
        <w:t>取代</w:t>
      </w:r>
      <w:r w:rsidR="00D666D9" w:rsidRPr="00A73EF7">
        <w:rPr>
          <w:rFonts w:asciiTheme="minorHAnsi" w:hAnsiTheme="minorHAnsi" w:cstheme="minorHAnsi" w:hint="eastAsia"/>
          <w:lang w:eastAsia="zh-CN"/>
        </w:rPr>
        <w:t>旧楼，</w:t>
      </w:r>
      <w:r w:rsidR="0005408B" w:rsidRPr="00A73EF7">
        <w:rPr>
          <w:rFonts w:asciiTheme="minorHAnsi" w:hAnsiTheme="minorHAnsi" w:cstheme="minorHAnsi" w:hint="eastAsia"/>
          <w:lang w:eastAsia="zh-CN"/>
        </w:rPr>
        <w:t>再将塔楼的办公室和设施</w:t>
      </w:r>
      <w:r w:rsidR="00D666D9" w:rsidRPr="00A73EF7">
        <w:rPr>
          <w:rFonts w:asciiTheme="minorHAnsi" w:hAnsiTheme="minorHAnsi" w:cstheme="minorHAnsi" w:hint="eastAsia"/>
          <w:lang w:eastAsia="zh-CN"/>
        </w:rPr>
        <w:t>容纳</w:t>
      </w:r>
      <w:r w:rsidR="0005408B" w:rsidRPr="00A73EF7">
        <w:rPr>
          <w:rFonts w:asciiTheme="minorHAnsi" w:hAnsiTheme="minorHAnsi" w:cstheme="minorHAnsi" w:hint="eastAsia"/>
          <w:lang w:eastAsia="zh-CN"/>
        </w:rPr>
        <w:t>其中</w:t>
      </w:r>
      <w:r w:rsidR="00D666D9" w:rsidRPr="00A73EF7">
        <w:rPr>
          <w:rFonts w:asciiTheme="minorHAnsi" w:hAnsiTheme="minorHAnsi" w:cstheme="minorHAnsi" w:hint="eastAsia"/>
          <w:lang w:eastAsia="zh-CN"/>
        </w:rPr>
        <w:t>，</w:t>
      </w:r>
      <w:r w:rsidR="0005408B" w:rsidRPr="00A73EF7">
        <w:rPr>
          <w:rFonts w:asciiTheme="minorHAnsi" w:hAnsiTheme="minorHAnsi" w:cstheme="minorHAnsi" w:hint="eastAsia"/>
          <w:lang w:eastAsia="zh-CN"/>
        </w:rPr>
        <w:t>对</w:t>
      </w:r>
      <w:r w:rsidR="003816AD" w:rsidRPr="00A73EF7">
        <w:rPr>
          <w:rFonts w:asciiTheme="minorHAnsi" w:hAnsiTheme="minorHAnsi" w:cstheme="minorHAnsi"/>
          <w:lang w:eastAsia="zh-CN"/>
        </w:rPr>
        <w:t>Montbrilliant</w:t>
      </w:r>
      <w:r w:rsidR="00D666D9" w:rsidRPr="00A73EF7">
        <w:rPr>
          <w:rFonts w:asciiTheme="minorHAnsi" w:hAnsiTheme="minorHAnsi" w:cstheme="minorHAnsi" w:hint="eastAsia"/>
          <w:lang w:eastAsia="zh-CN"/>
        </w:rPr>
        <w:t>大</w:t>
      </w:r>
      <w:r w:rsidR="003816AD" w:rsidRPr="00A73EF7">
        <w:rPr>
          <w:rFonts w:asciiTheme="minorHAnsi" w:hAnsiTheme="minorHAnsi" w:cstheme="minorHAnsi" w:hint="eastAsia"/>
          <w:lang w:eastAsia="zh-CN"/>
        </w:rPr>
        <w:t>楼</w:t>
      </w:r>
      <w:r w:rsidR="0005408B" w:rsidRPr="00A73EF7">
        <w:rPr>
          <w:rFonts w:asciiTheme="minorHAnsi" w:hAnsiTheme="minorHAnsi" w:cstheme="minorHAnsi" w:hint="eastAsia"/>
          <w:lang w:eastAsia="zh-CN"/>
        </w:rPr>
        <w:t>予以保留和整修</w:t>
      </w:r>
      <w:r w:rsidR="00D666D9" w:rsidRPr="00A73EF7">
        <w:rPr>
          <w:rFonts w:asciiTheme="minorHAnsi" w:hAnsiTheme="minorHAnsi" w:cstheme="minorHAnsi" w:hint="eastAsia"/>
          <w:lang w:eastAsia="zh-CN"/>
        </w:rPr>
        <w:t>；</w:t>
      </w:r>
      <w:r w:rsidR="003816AD" w:rsidRPr="00A73EF7">
        <w:rPr>
          <w:rFonts w:asciiTheme="minorHAnsi" w:hAnsiTheme="minorHAnsi" w:cstheme="minorHAnsi" w:hint="eastAsia"/>
          <w:lang w:eastAsia="zh-CN"/>
        </w:rPr>
        <w:t>假</w:t>
      </w:r>
      <w:r w:rsidR="0005408B" w:rsidRPr="00A73EF7">
        <w:rPr>
          <w:rFonts w:asciiTheme="minorHAnsi" w:hAnsiTheme="minorHAnsi" w:cstheme="minorHAnsi" w:hint="eastAsia"/>
          <w:lang w:eastAsia="zh-CN"/>
        </w:rPr>
        <w:t>如</w:t>
      </w:r>
      <w:r w:rsidR="003816AD" w:rsidRPr="00A73EF7">
        <w:rPr>
          <w:rFonts w:asciiTheme="minorHAnsi" w:hAnsiTheme="minorHAnsi" w:cstheme="minorHAnsi" w:hint="eastAsia"/>
          <w:lang w:eastAsia="zh-CN"/>
        </w:rPr>
        <w:t>塔</w:t>
      </w:r>
      <w:r w:rsidR="0005408B" w:rsidRPr="00A73EF7">
        <w:rPr>
          <w:rFonts w:asciiTheme="minorHAnsi" w:hAnsiTheme="minorHAnsi" w:cstheme="minorHAnsi" w:hint="eastAsia"/>
          <w:lang w:eastAsia="zh-CN"/>
        </w:rPr>
        <w:t>楼</w:t>
      </w:r>
      <w:r w:rsidR="003816AD" w:rsidRPr="00A73EF7">
        <w:rPr>
          <w:rFonts w:asciiTheme="minorHAnsi" w:hAnsiTheme="minorHAnsi" w:cstheme="minorHAnsi" w:hint="eastAsia"/>
          <w:lang w:eastAsia="zh-CN"/>
        </w:rPr>
        <w:t>能够</w:t>
      </w:r>
      <w:r w:rsidR="0005408B" w:rsidRPr="00A73EF7">
        <w:rPr>
          <w:rFonts w:asciiTheme="minorHAnsi" w:hAnsiTheme="minorHAnsi" w:cstheme="minorHAnsi" w:hint="eastAsia"/>
          <w:lang w:eastAsia="zh-CN"/>
        </w:rPr>
        <w:t>顺利</w:t>
      </w:r>
      <w:r w:rsidR="003816AD" w:rsidRPr="00A73EF7">
        <w:rPr>
          <w:rFonts w:asciiTheme="minorHAnsi" w:hAnsiTheme="minorHAnsi" w:cstheme="minorHAnsi" w:hint="eastAsia"/>
          <w:lang w:eastAsia="zh-CN"/>
        </w:rPr>
        <w:t>售</w:t>
      </w:r>
      <w:r w:rsidR="0005408B" w:rsidRPr="00A73EF7">
        <w:rPr>
          <w:rFonts w:asciiTheme="minorHAnsi" w:hAnsiTheme="minorHAnsi" w:cstheme="minorHAnsi" w:hint="eastAsia"/>
          <w:lang w:eastAsia="zh-CN"/>
        </w:rPr>
        <w:t>出</w:t>
      </w:r>
      <w:r w:rsidR="003816AD" w:rsidRPr="00A73EF7">
        <w:rPr>
          <w:rFonts w:asciiTheme="minorHAnsi" w:hAnsiTheme="minorHAnsi" w:cstheme="minorHAnsi" w:hint="eastAsia"/>
          <w:lang w:eastAsia="zh-CN"/>
        </w:rPr>
        <w:t>，</w:t>
      </w:r>
      <w:r w:rsidR="00D666D9" w:rsidRPr="00A73EF7">
        <w:rPr>
          <w:rFonts w:asciiTheme="minorHAnsi" w:hAnsiTheme="minorHAnsi" w:cstheme="minorHAnsi" w:hint="eastAsia"/>
          <w:lang w:eastAsia="zh-CN"/>
        </w:rPr>
        <w:t>这一措施</w:t>
      </w:r>
      <w:r w:rsidR="0005408B" w:rsidRPr="00A73EF7">
        <w:rPr>
          <w:rFonts w:asciiTheme="minorHAnsi" w:hAnsiTheme="minorHAnsi" w:cstheme="minorHAnsi" w:hint="eastAsia"/>
          <w:lang w:eastAsia="zh-CN"/>
        </w:rPr>
        <w:t>会</w:t>
      </w:r>
      <w:r w:rsidR="00D666D9" w:rsidRPr="00A73EF7">
        <w:rPr>
          <w:rFonts w:asciiTheme="minorHAnsi" w:hAnsiTheme="minorHAnsi" w:cstheme="minorHAnsi" w:hint="eastAsia"/>
          <w:lang w:eastAsia="zh-CN"/>
        </w:rPr>
        <w:t>被</w:t>
      </w:r>
      <w:r w:rsidR="0005408B" w:rsidRPr="00A73EF7">
        <w:rPr>
          <w:rFonts w:asciiTheme="minorHAnsi" w:hAnsiTheme="minorHAnsi" w:cstheme="minorHAnsi" w:hint="eastAsia"/>
          <w:lang w:eastAsia="zh-CN"/>
        </w:rPr>
        <w:t>视</w:t>
      </w:r>
      <w:r w:rsidR="00D666D9" w:rsidRPr="00A73EF7">
        <w:rPr>
          <w:rFonts w:asciiTheme="minorHAnsi" w:hAnsiTheme="minorHAnsi" w:cstheme="minorHAnsi" w:hint="eastAsia"/>
          <w:lang w:eastAsia="zh-CN"/>
        </w:rPr>
        <w:t>为最</w:t>
      </w:r>
      <w:r w:rsidR="003816AD" w:rsidRPr="00A73EF7">
        <w:rPr>
          <w:rFonts w:asciiTheme="minorHAnsi" w:hAnsiTheme="minorHAnsi" w:cstheme="minorHAnsi" w:hint="eastAsia"/>
          <w:lang w:eastAsia="zh-CN"/>
        </w:rPr>
        <w:t>为经济高效</w:t>
      </w:r>
      <w:r w:rsidR="0005408B" w:rsidRPr="00A73EF7">
        <w:rPr>
          <w:rFonts w:asciiTheme="minorHAnsi" w:hAnsiTheme="minorHAnsi" w:cstheme="minorHAnsi" w:hint="eastAsia"/>
          <w:lang w:eastAsia="zh-CN"/>
        </w:rPr>
        <w:t>的选择</w:t>
      </w:r>
      <w:r w:rsidR="00D666D9" w:rsidRPr="00A73EF7">
        <w:rPr>
          <w:rFonts w:asciiTheme="minorHAnsi" w:hAnsiTheme="minorHAnsi" w:cstheme="minorHAnsi" w:hint="eastAsia"/>
          <w:lang w:eastAsia="zh-CN"/>
        </w:rPr>
        <w:t>。</w:t>
      </w:r>
      <w:r w:rsidR="00B55CE1" w:rsidRPr="00A73EF7">
        <w:rPr>
          <w:rFonts w:asciiTheme="minorHAnsi" w:hAnsiTheme="minorHAnsi" w:cstheme="minorHAnsi" w:hint="eastAsia"/>
          <w:lang w:eastAsia="zh-CN"/>
        </w:rPr>
        <w:t>成员国顾问组（</w:t>
      </w:r>
      <w:r w:rsidR="00B55CE1" w:rsidRPr="00A73EF7">
        <w:rPr>
          <w:rFonts w:asciiTheme="minorHAnsi" w:hAnsiTheme="minorHAnsi" w:cstheme="minorHAnsi" w:hint="eastAsia"/>
          <w:lang w:eastAsia="zh-CN"/>
        </w:rPr>
        <w:t>MSAG</w:t>
      </w:r>
      <w:r w:rsidR="00B55CE1" w:rsidRPr="00A73EF7">
        <w:rPr>
          <w:rFonts w:asciiTheme="minorHAnsi" w:hAnsiTheme="minorHAnsi" w:cstheme="minorHAnsi" w:hint="eastAsia"/>
          <w:lang w:eastAsia="zh-CN"/>
        </w:rPr>
        <w:t>）应运而生。</w:t>
      </w:r>
    </w:p>
    <w:p w:rsidR="003A1767" w:rsidRPr="00A73EF7" w:rsidRDefault="003A1767" w:rsidP="004B4941">
      <w:pPr>
        <w:pStyle w:val="testobase"/>
        <w:spacing w:line="240" w:lineRule="auto"/>
      </w:pPr>
      <w:r w:rsidRPr="00A73EF7">
        <w:rPr>
          <w:rFonts w:asciiTheme="minorHAnsi" w:hAnsiTheme="minorHAnsi" w:cstheme="minorHAnsi"/>
          <w:lang w:eastAsia="zh-CN"/>
        </w:rPr>
        <w:t>33</w:t>
      </w:r>
      <w:r w:rsidRPr="00A73EF7">
        <w:rPr>
          <w:rFonts w:asciiTheme="minorHAnsi" w:hAnsiTheme="minorHAnsi" w:cstheme="minorHAnsi"/>
          <w:lang w:eastAsia="zh-CN"/>
        </w:rPr>
        <w:tab/>
      </w:r>
      <w:r w:rsidR="00B55CE1" w:rsidRPr="00A73EF7">
        <w:rPr>
          <w:rFonts w:asciiTheme="minorHAnsi" w:hAnsiTheme="minorHAnsi" w:cstheme="minorHAnsi"/>
          <w:lang w:eastAsia="zh-CN"/>
        </w:rPr>
        <w:t>2018年迪拜全权代表大会通过的第212号决议</w:t>
      </w:r>
      <w:r w:rsidR="004B4941" w:rsidRPr="00A73EF7">
        <w:rPr>
          <w:rFonts w:asciiTheme="minorEastAsia" w:eastAsiaTheme="minorEastAsia" w:hAnsiTheme="minorEastAsia" w:cstheme="minorHAnsi" w:hint="eastAsia"/>
          <w:lang w:eastAsia="zh-CN"/>
        </w:rPr>
        <w:t>认识到</w:t>
      </w:r>
      <w:r w:rsidR="00B55CE1" w:rsidRPr="00A73EF7">
        <w:rPr>
          <w:rFonts w:asciiTheme="minorHAnsi" w:hAnsiTheme="minorHAnsi" w:cstheme="minorHAnsi"/>
          <w:lang w:eastAsia="zh-CN"/>
        </w:rPr>
        <w:t>，有必要使国际电联成员国参与到有关国际电联未来总部建设的决定中并确认指出，该项目主要资金来自东道国提供的1.5亿瑞郎</w:t>
      </w:r>
      <w:r w:rsidR="004B4941" w:rsidRPr="00A73EF7">
        <w:rPr>
          <w:rFonts w:asciiTheme="minorHAnsi" w:eastAsia="SimSun" w:hAnsiTheme="minorHAnsi" w:cstheme="minorHAnsi" w:hint="eastAsia"/>
          <w:szCs w:val="20"/>
          <w:lang w:eastAsia="zh-CN"/>
        </w:rPr>
        <w:t>（贷款金额不超过该金额）</w:t>
      </w:r>
      <w:r w:rsidR="004B4941" w:rsidRPr="00A73EF7">
        <w:rPr>
          <w:rFonts w:asciiTheme="minorEastAsia" w:eastAsiaTheme="minorEastAsia" w:hAnsiTheme="minorEastAsia" w:cstheme="minorHAnsi" w:hint="eastAsia"/>
          <w:lang w:eastAsia="zh-CN"/>
        </w:rPr>
        <w:t>的</w:t>
      </w:r>
      <w:r w:rsidR="00B55CE1" w:rsidRPr="00A73EF7">
        <w:rPr>
          <w:rFonts w:asciiTheme="minorHAnsi" w:hAnsiTheme="minorHAnsi" w:cstheme="minorHAnsi"/>
          <w:lang w:eastAsia="zh-CN"/>
        </w:rPr>
        <w:t>无息贷款，项目补充资金亦来自</w:t>
      </w:r>
      <w:r w:rsidR="004B4941" w:rsidRPr="00A73EF7">
        <w:rPr>
          <w:rFonts w:asciiTheme="minorEastAsia" w:eastAsiaTheme="minorEastAsia" w:hAnsiTheme="minorEastAsia" w:cstheme="minorHAnsi" w:hint="eastAsia"/>
          <w:lang w:eastAsia="zh-CN"/>
        </w:rPr>
        <w:t>赞</w:t>
      </w:r>
      <w:r w:rsidR="00B55CE1" w:rsidRPr="00A73EF7">
        <w:rPr>
          <w:rFonts w:asciiTheme="minorHAnsi" w:hAnsiTheme="minorHAnsi" w:cstheme="minorHAnsi"/>
          <w:lang w:eastAsia="zh-CN"/>
        </w:rPr>
        <w:t>助和捐赠以及理事会建立的临时基金。MSAG亦被确认有责任审议项目的进展并就项目的范围、成本和时间安排提供指导。</w:t>
      </w:r>
    </w:p>
    <w:p w:rsidR="003A1767" w:rsidRPr="00A73EF7" w:rsidRDefault="003A1767" w:rsidP="00B55CE1">
      <w:pPr>
        <w:pStyle w:val="testobase"/>
        <w:spacing w:line="240" w:lineRule="auto"/>
      </w:pPr>
      <w:r w:rsidRPr="00A73EF7">
        <w:rPr>
          <w:rFonts w:asciiTheme="minorHAnsi" w:hAnsiTheme="minorHAnsi" w:cstheme="minorHAnsi"/>
          <w:lang w:eastAsia="zh-CN"/>
        </w:rPr>
        <w:t>34</w:t>
      </w:r>
      <w:r w:rsidRPr="00A73EF7">
        <w:rPr>
          <w:rFonts w:asciiTheme="minorHAnsi" w:hAnsiTheme="minorHAnsi" w:cstheme="minorHAnsi"/>
          <w:lang w:eastAsia="zh-CN"/>
        </w:rPr>
        <w:tab/>
      </w:r>
      <w:r w:rsidR="00B55CE1" w:rsidRPr="00A73EF7">
        <w:rPr>
          <w:rFonts w:asciiTheme="minorHAnsi" w:hAnsiTheme="minorHAnsi" w:cstheme="minorHAnsi"/>
          <w:lang w:eastAsia="zh-CN"/>
        </w:rPr>
        <w:t>有关赞助和捐赠，四个成员国已承诺捐款，总金额约为1500万瑞郎。</w:t>
      </w:r>
    </w:p>
    <w:p w:rsidR="003A1767" w:rsidRPr="00A73EF7" w:rsidRDefault="003A1767" w:rsidP="004B4941">
      <w:pPr>
        <w:pStyle w:val="testobase"/>
        <w:spacing w:line="240" w:lineRule="auto"/>
      </w:pPr>
      <w:r w:rsidRPr="00A73EF7">
        <w:rPr>
          <w:rFonts w:asciiTheme="minorHAnsi" w:hAnsiTheme="minorHAnsi" w:cstheme="minorHAnsi"/>
          <w:lang w:eastAsia="zh-CN"/>
        </w:rPr>
        <w:t>35</w:t>
      </w:r>
      <w:r w:rsidRPr="00A73EF7">
        <w:rPr>
          <w:rFonts w:asciiTheme="minorHAnsi" w:hAnsiTheme="minorHAnsi" w:cstheme="minorHAnsi"/>
          <w:lang w:eastAsia="zh-CN"/>
        </w:rPr>
        <w:tab/>
      </w:r>
      <w:r w:rsidR="00B55CE1" w:rsidRPr="00A73EF7">
        <w:rPr>
          <w:rFonts w:asciiTheme="minorHAnsi" w:hAnsiTheme="minorHAnsi" w:cstheme="minorHAnsi"/>
          <w:lang w:eastAsia="zh-CN"/>
        </w:rPr>
        <w:t>账目（分部报告和附件B2）披露了有关新办公楼的</w:t>
      </w:r>
      <w:r w:rsidR="004B4941" w:rsidRPr="00A73EF7">
        <w:rPr>
          <w:rFonts w:asciiTheme="minorEastAsia" w:eastAsiaTheme="minorEastAsia" w:hAnsiTheme="minorEastAsia" w:cstheme="minorHAnsi" w:hint="eastAsia"/>
          <w:lang w:eastAsia="zh-CN"/>
        </w:rPr>
        <w:t>项</w:t>
      </w:r>
      <w:r w:rsidR="00B55CE1" w:rsidRPr="00A73EF7">
        <w:rPr>
          <w:rFonts w:asciiTheme="minorHAnsi" w:hAnsiTheme="minorHAnsi" w:cstheme="minorHAnsi"/>
          <w:lang w:eastAsia="zh-CN"/>
        </w:rPr>
        <w:t>不同</w:t>
      </w:r>
      <w:r w:rsidR="004B4941" w:rsidRPr="00A73EF7">
        <w:rPr>
          <w:rFonts w:asciiTheme="minorEastAsia" w:eastAsiaTheme="minorEastAsia" w:hAnsiTheme="minorEastAsia" w:cstheme="minorHAnsi" w:hint="eastAsia"/>
          <w:lang w:eastAsia="zh-CN"/>
        </w:rPr>
        <w:t>基金</w:t>
      </w:r>
      <w:r w:rsidR="00B55CE1" w:rsidRPr="00A73EF7">
        <w:rPr>
          <w:rFonts w:asciiTheme="minorHAnsi" w:hAnsiTheme="minorHAnsi" w:cstheme="minorHAnsi"/>
          <w:lang w:eastAsia="zh-CN"/>
        </w:rPr>
        <w:t>：新办公楼建设项目</w:t>
      </w:r>
      <w:r w:rsidR="004B4941" w:rsidRPr="00A73EF7">
        <w:rPr>
          <w:rFonts w:asciiTheme="minorHAnsi" w:eastAsiaTheme="minorEastAsia" w:hAnsiTheme="minorHAnsi" w:cstheme="minorHAnsi" w:hint="eastAsia"/>
          <w:lang w:eastAsia="zh-CN"/>
        </w:rPr>
        <w:t>基金</w:t>
      </w:r>
      <w:r w:rsidR="00B55CE1" w:rsidRPr="00A73EF7">
        <w:rPr>
          <w:rFonts w:asciiTheme="minorHAnsi" w:eastAsiaTheme="minorEastAsia" w:hAnsiTheme="minorHAnsi" w:cstheme="minorHAnsi" w:hint="eastAsia"/>
          <w:lang w:eastAsia="zh-CN"/>
        </w:rPr>
        <w:t>（通过贷款</w:t>
      </w:r>
      <w:r w:rsidR="004B4941" w:rsidRPr="00A73EF7">
        <w:rPr>
          <w:rFonts w:asciiTheme="minorHAnsi" w:eastAsiaTheme="minorEastAsia" w:hAnsiTheme="minorHAnsi" w:cstheme="minorHAnsi" w:hint="eastAsia"/>
          <w:lang w:eastAsia="zh-CN"/>
        </w:rPr>
        <w:t>提供</w:t>
      </w:r>
      <w:r w:rsidR="00B55CE1" w:rsidRPr="00A73EF7">
        <w:rPr>
          <w:rFonts w:asciiTheme="minorHAnsi" w:eastAsiaTheme="minorEastAsia" w:hAnsiTheme="minorHAnsi" w:cstheme="minorHAnsi" w:hint="eastAsia"/>
          <w:lang w:eastAsia="zh-CN"/>
        </w:rPr>
        <w:t>）和新办公楼储备</w:t>
      </w:r>
      <w:r w:rsidR="004B4941" w:rsidRPr="00A73EF7">
        <w:rPr>
          <w:rFonts w:asciiTheme="minorHAnsi" w:eastAsiaTheme="minorEastAsia" w:hAnsiTheme="minorHAnsi" w:cstheme="minorHAnsi" w:hint="eastAsia"/>
          <w:lang w:eastAsia="zh-CN"/>
        </w:rPr>
        <w:t>基金</w:t>
      </w:r>
      <w:r w:rsidR="00B55CE1" w:rsidRPr="00A73EF7">
        <w:rPr>
          <w:rFonts w:asciiTheme="minorHAnsi" w:eastAsiaTheme="minorEastAsia" w:hAnsiTheme="minorHAnsi" w:cstheme="minorHAnsi" w:hint="eastAsia"/>
          <w:lang w:eastAsia="zh-CN"/>
        </w:rPr>
        <w:t>。秘书长</w:t>
      </w:r>
      <w:r w:rsidR="004B4941" w:rsidRPr="00A73EF7">
        <w:rPr>
          <w:rFonts w:asciiTheme="minorHAnsi" w:eastAsiaTheme="minorEastAsia" w:hAnsiTheme="minorHAnsi" w:cstheme="minorHAnsi" w:hint="eastAsia"/>
          <w:lang w:eastAsia="zh-CN"/>
        </w:rPr>
        <w:t>向</w:t>
      </w:r>
      <w:r w:rsidR="00B55CE1" w:rsidRPr="00A73EF7">
        <w:rPr>
          <w:rFonts w:asciiTheme="minorHAnsi" w:eastAsiaTheme="minorEastAsia" w:hAnsiTheme="minorHAnsi" w:cstheme="minorHAnsi" w:hint="eastAsia"/>
          <w:lang w:eastAsia="zh-CN"/>
        </w:rPr>
        <w:t>此账目划拨了</w:t>
      </w:r>
      <w:r w:rsidR="00B55CE1" w:rsidRPr="00A73EF7">
        <w:rPr>
          <w:rFonts w:asciiTheme="minorHAnsi" w:eastAsiaTheme="minorEastAsia" w:hAnsiTheme="minorHAnsi" w:cstheme="minorHAnsi" w:hint="eastAsia"/>
          <w:lang w:eastAsia="zh-CN"/>
        </w:rPr>
        <w:t>600</w:t>
      </w:r>
      <w:r w:rsidR="00B55CE1" w:rsidRPr="00A73EF7">
        <w:rPr>
          <w:rFonts w:asciiTheme="minorHAnsi" w:eastAsiaTheme="minorEastAsia" w:hAnsiTheme="minorHAnsi" w:cstheme="minorHAnsi" w:hint="eastAsia"/>
          <w:lang w:eastAsia="zh-CN"/>
        </w:rPr>
        <w:t>万预算盈余。截</w:t>
      </w:r>
      <w:r w:rsidR="004B4941" w:rsidRPr="00A73EF7">
        <w:rPr>
          <w:rFonts w:asciiTheme="minorHAnsi" w:eastAsiaTheme="minorEastAsia" w:hAnsiTheme="minorHAnsi" w:cstheme="minorHAnsi" w:hint="eastAsia"/>
          <w:lang w:eastAsia="zh-CN"/>
        </w:rPr>
        <w:t>至</w:t>
      </w:r>
      <w:r w:rsidR="00B55CE1" w:rsidRPr="00A73EF7">
        <w:rPr>
          <w:rFonts w:asciiTheme="minorHAnsi" w:eastAsiaTheme="minorEastAsia" w:hAnsiTheme="minorHAnsi" w:cstheme="minorHAnsi" w:hint="eastAsia"/>
          <w:lang w:eastAsia="zh-CN"/>
        </w:rPr>
        <w:t>2018</w:t>
      </w:r>
      <w:r w:rsidR="00B55CE1" w:rsidRPr="00A73EF7">
        <w:rPr>
          <w:rFonts w:asciiTheme="minorHAnsi" w:eastAsiaTheme="minorEastAsia" w:hAnsiTheme="minorHAnsi" w:cstheme="minorHAnsi" w:hint="eastAsia"/>
          <w:lang w:eastAsia="zh-CN"/>
        </w:rPr>
        <w:t>年</w:t>
      </w:r>
      <w:r w:rsidR="00B55CE1" w:rsidRPr="00A73EF7">
        <w:rPr>
          <w:rFonts w:asciiTheme="minorHAnsi" w:eastAsiaTheme="minorEastAsia" w:hAnsiTheme="minorHAnsi" w:cstheme="minorHAnsi" w:hint="eastAsia"/>
          <w:lang w:eastAsia="zh-CN"/>
        </w:rPr>
        <w:t>12</w:t>
      </w:r>
      <w:r w:rsidR="00B55CE1" w:rsidRPr="00A73EF7">
        <w:rPr>
          <w:rFonts w:asciiTheme="minorHAnsi" w:eastAsiaTheme="minorEastAsia" w:hAnsiTheme="minorHAnsi" w:cstheme="minorHAnsi" w:hint="eastAsia"/>
          <w:lang w:eastAsia="zh-CN"/>
        </w:rPr>
        <w:t>月</w:t>
      </w:r>
      <w:r w:rsidR="00B55CE1" w:rsidRPr="00A73EF7">
        <w:rPr>
          <w:rFonts w:asciiTheme="minorHAnsi" w:eastAsiaTheme="minorEastAsia" w:hAnsiTheme="minorHAnsi" w:cstheme="minorHAnsi" w:hint="eastAsia"/>
          <w:lang w:eastAsia="zh-CN"/>
        </w:rPr>
        <w:t>31</w:t>
      </w:r>
      <w:r w:rsidR="00B55CE1" w:rsidRPr="00A73EF7">
        <w:rPr>
          <w:rFonts w:asciiTheme="minorHAnsi" w:eastAsiaTheme="minorEastAsia" w:hAnsiTheme="minorHAnsi" w:cstheme="minorHAnsi" w:hint="eastAsia"/>
          <w:lang w:eastAsia="zh-CN"/>
        </w:rPr>
        <w:t>日，该账目金额达</w:t>
      </w:r>
      <w:r w:rsidR="00B55CE1" w:rsidRPr="00A73EF7">
        <w:rPr>
          <w:rFonts w:asciiTheme="minorHAnsi" w:eastAsiaTheme="minorEastAsia" w:hAnsiTheme="minorHAnsi" w:cstheme="minorHAnsi" w:hint="eastAsia"/>
          <w:lang w:eastAsia="zh-CN"/>
        </w:rPr>
        <w:t>609</w:t>
      </w:r>
      <w:r w:rsidR="00B55CE1" w:rsidRPr="00A73EF7">
        <w:rPr>
          <w:rFonts w:asciiTheme="minorHAnsi" w:eastAsiaTheme="minorEastAsia" w:hAnsiTheme="minorHAnsi" w:cstheme="minorHAnsi"/>
          <w:lang w:eastAsia="zh-CN"/>
        </w:rPr>
        <w:t>.5</w:t>
      </w:r>
      <w:proofErr w:type="gramStart"/>
      <w:r w:rsidR="00B55CE1" w:rsidRPr="00A73EF7">
        <w:rPr>
          <w:rFonts w:asciiTheme="minorHAnsi" w:eastAsiaTheme="minorEastAsia" w:hAnsiTheme="minorHAnsi" w:cstheme="minorHAnsi"/>
          <w:lang w:eastAsia="zh-CN"/>
        </w:rPr>
        <w:t>万瑞</w:t>
      </w:r>
      <w:proofErr w:type="gramEnd"/>
      <w:r w:rsidR="00B55CE1" w:rsidRPr="00A73EF7">
        <w:rPr>
          <w:rFonts w:asciiTheme="minorHAnsi" w:eastAsiaTheme="minorEastAsia" w:hAnsiTheme="minorHAnsi" w:cstheme="minorHAnsi"/>
          <w:lang w:eastAsia="zh-CN"/>
        </w:rPr>
        <w:t>郎。</w:t>
      </w:r>
    </w:p>
    <w:p w:rsidR="003A1767" w:rsidRPr="00A73EF7" w:rsidRDefault="003A1767" w:rsidP="004B4941">
      <w:pPr>
        <w:pStyle w:val="testobase"/>
        <w:spacing w:line="240" w:lineRule="auto"/>
      </w:pPr>
      <w:r w:rsidRPr="00A73EF7">
        <w:rPr>
          <w:rFonts w:asciiTheme="minorHAnsi" w:hAnsiTheme="minorHAnsi" w:cstheme="minorHAnsi"/>
          <w:lang w:eastAsia="zh-CN"/>
        </w:rPr>
        <w:t>36</w:t>
      </w:r>
      <w:r w:rsidRPr="00A73EF7">
        <w:rPr>
          <w:rFonts w:asciiTheme="minorHAnsi" w:hAnsiTheme="minorHAnsi" w:cstheme="minorHAnsi"/>
          <w:lang w:eastAsia="zh-CN"/>
        </w:rPr>
        <w:tab/>
      </w:r>
      <w:r w:rsidR="004B4941" w:rsidRPr="00A73EF7">
        <w:rPr>
          <w:rFonts w:asciiTheme="minorHAnsi" w:hAnsiTheme="minorHAnsi" w:cstheme="minorHAnsi"/>
          <w:lang w:eastAsia="zh-CN"/>
        </w:rPr>
        <w:t>项目首批贷款已支付。</w:t>
      </w:r>
      <w:r w:rsidR="00B55CE1" w:rsidRPr="00A73EF7">
        <w:rPr>
          <w:rFonts w:asciiTheme="minorHAnsi" w:hAnsiTheme="minorHAnsi" w:cstheme="minorHAnsi"/>
          <w:lang w:eastAsia="zh-CN"/>
        </w:rPr>
        <w:t>2018年10月项目初步概念设计</w:t>
      </w:r>
      <w:r w:rsidR="004B4941" w:rsidRPr="00A73EF7">
        <w:rPr>
          <w:rFonts w:asciiTheme="minorHAnsi" w:eastAsiaTheme="minorEastAsia" w:hAnsiTheme="minorHAnsi" w:cstheme="minorHAnsi" w:hint="eastAsia"/>
          <w:lang w:eastAsia="zh-CN"/>
        </w:rPr>
        <w:t>交付</w:t>
      </w:r>
      <w:r w:rsidR="00B55CE1" w:rsidRPr="00A73EF7">
        <w:rPr>
          <w:rFonts w:asciiTheme="minorHAnsi" w:eastAsiaTheme="minorEastAsia" w:hAnsiTheme="minorHAnsi" w:cstheme="minorHAnsi"/>
          <w:lang w:eastAsia="zh-CN"/>
        </w:rPr>
        <w:t>后</w:t>
      </w:r>
      <w:r w:rsidR="00B55CE1" w:rsidRPr="00A73EF7">
        <w:rPr>
          <w:rFonts w:asciiTheme="minorHAnsi" w:hAnsiTheme="minorHAnsi" w:cstheme="minorHAnsi"/>
          <w:lang w:eastAsia="zh-CN"/>
        </w:rPr>
        <w:t>，新的优化版本正在研究之中，最终版本仍待介绍。</w:t>
      </w:r>
    </w:p>
    <w:p w:rsidR="00872B54" w:rsidRPr="00A73EF7" w:rsidRDefault="003A1767" w:rsidP="00EC4EA8">
      <w:pPr>
        <w:rPr>
          <w:rFonts w:asciiTheme="minorHAnsi" w:hAnsiTheme="minorHAnsi" w:cstheme="minorHAnsi"/>
          <w:lang w:eastAsia="zh-CN"/>
        </w:rPr>
      </w:pPr>
      <w:r w:rsidRPr="00A73EF7">
        <w:rPr>
          <w:rFonts w:asciiTheme="minorHAnsi" w:hAnsiTheme="minorHAnsi" w:cstheme="minorHAnsi"/>
          <w:lang w:eastAsia="zh-CN"/>
        </w:rPr>
        <w:t>37</w:t>
      </w:r>
      <w:r w:rsidR="00872B54" w:rsidRPr="00A73EF7">
        <w:rPr>
          <w:rFonts w:asciiTheme="minorHAnsi" w:hAnsiTheme="minorHAnsi" w:cstheme="minorHAnsi"/>
          <w:lang w:eastAsia="zh-CN"/>
        </w:rPr>
        <w:tab/>
      </w:r>
      <w:r w:rsidR="003816AD" w:rsidRPr="00A73EF7">
        <w:rPr>
          <w:rFonts w:ascii="Arial" w:hAnsi="Arial" w:cs="Arial"/>
          <w:lang w:eastAsia="zh-CN"/>
        </w:rPr>
        <w:t>目前</w:t>
      </w:r>
      <w:r w:rsidR="003816AD" w:rsidRPr="00A73EF7">
        <w:rPr>
          <w:rFonts w:ascii="Arial" w:hAnsi="Arial" w:cs="Arial" w:hint="eastAsia"/>
          <w:lang w:eastAsia="zh-CN"/>
        </w:rPr>
        <w:t>，</w:t>
      </w:r>
      <w:r w:rsidR="003816AD" w:rsidRPr="00A73EF7">
        <w:rPr>
          <w:rFonts w:ascii="Arial" w:hAnsi="Arial" w:cs="Arial"/>
          <w:lang w:eastAsia="zh-CN"/>
        </w:rPr>
        <w:t>整个程序</w:t>
      </w:r>
      <w:r w:rsidR="003816AD" w:rsidRPr="00A73EF7">
        <w:rPr>
          <w:rFonts w:ascii="Arial" w:hAnsi="Arial" w:cs="Arial" w:hint="eastAsia"/>
          <w:lang w:eastAsia="zh-CN"/>
        </w:rPr>
        <w:t>还</w:t>
      </w:r>
      <w:r w:rsidR="00B55CE1" w:rsidRPr="00A73EF7">
        <w:rPr>
          <w:rFonts w:ascii="Arial" w:hAnsi="Arial" w:cs="Arial"/>
          <w:lang w:eastAsia="zh-CN"/>
        </w:rPr>
        <w:t>在进行当中，但有关</w:t>
      </w:r>
      <w:r w:rsidR="003816AD" w:rsidRPr="00A73EF7">
        <w:rPr>
          <w:rFonts w:ascii="Arial" w:hAnsi="Arial" w:cs="Arial"/>
          <w:lang w:eastAsia="zh-CN"/>
        </w:rPr>
        <w:t>塔楼</w:t>
      </w:r>
      <w:r w:rsidR="00B55CE1" w:rsidRPr="00A73EF7">
        <w:rPr>
          <w:rFonts w:ascii="Arial" w:hAnsi="Arial" w:cs="Arial"/>
          <w:lang w:eastAsia="zh-CN"/>
        </w:rPr>
        <w:t>的</w:t>
      </w:r>
      <w:r w:rsidR="003816AD" w:rsidRPr="00A73EF7">
        <w:rPr>
          <w:rFonts w:ascii="Arial" w:hAnsi="Arial" w:cs="Arial"/>
          <w:lang w:eastAsia="zh-CN"/>
        </w:rPr>
        <w:t>销售</w:t>
      </w:r>
      <w:r w:rsidR="00B55CE1" w:rsidRPr="00A73EF7">
        <w:rPr>
          <w:rFonts w:ascii="Arial" w:hAnsi="Arial" w:cs="Arial"/>
          <w:lang w:eastAsia="zh-CN"/>
        </w:rPr>
        <w:t>仍有一些悬而未决的问题</w:t>
      </w:r>
      <w:r w:rsidR="003816AD" w:rsidRPr="00A73EF7">
        <w:rPr>
          <w:rFonts w:ascii="Arial" w:hAnsi="Arial" w:cs="Arial"/>
          <w:lang w:eastAsia="zh-CN"/>
        </w:rPr>
        <w:t>。</w:t>
      </w:r>
      <w:r w:rsidR="003816AD" w:rsidRPr="00A73EF7">
        <w:rPr>
          <w:rStyle w:val="high-light-bg4"/>
          <w:rFonts w:ascii="Arial" w:hAnsi="Arial" w:cs="Arial"/>
          <w:lang w:eastAsia="zh-CN"/>
        </w:rPr>
        <w:t>一</w:t>
      </w:r>
      <w:r w:rsidR="00B55CE1" w:rsidRPr="00A73EF7">
        <w:rPr>
          <w:rStyle w:val="high-light-bg4"/>
          <w:rFonts w:ascii="Arial" w:hAnsi="Arial" w:cs="Arial" w:hint="eastAsia"/>
          <w:lang w:eastAsia="zh-CN"/>
        </w:rPr>
        <w:t>旦做出</w:t>
      </w:r>
      <w:r w:rsidR="00EC4EA8" w:rsidRPr="00A73EF7">
        <w:rPr>
          <w:rStyle w:val="high-light-bg4"/>
          <w:rFonts w:ascii="Arial" w:hAnsi="Arial" w:cs="Arial" w:hint="eastAsia"/>
          <w:lang w:eastAsia="zh-CN"/>
        </w:rPr>
        <w:t>有关</w:t>
      </w:r>
      <w:r w:rsidR="003816AD" w:rsidRPr="00A73EF7">
        <w:rPr>
          <w:rStyle w:val="high-light-bg4"/>
          <w:rFonts w:ascii="Arial" w:hAnsi="Arial" w:cs="Arial"/>
          <w:lang w:eastAsia="zh-CN"/>
        </w:rPr>
        <w:t>拆除</w:t>
      </w:r>
      <w:r w:rsidR="003816AD" w:rsidRPr="00A73EF7">
        <w:rPr>
          <w:rFonts w:asciiTheme="minorHAnsi" w:hAnsiTheme="minorHAnsi" w:cstheme="minorHAnsi"/>
          <w:lang w:eastAsia="zh-CN"/>
        </w:rPr>
        <w:t>Varembé</w:t>
      </w:r>
      <w:r w:rsidR="00EC4EA8" w:rsidRPr="00A73EF7">
        <w:rPr>
          <w:rFonts w:asciiTheme="minorHAnsi" w:hAnsiTheme="minorHAnsi" w:cstheme="minorHAnsi"/>
          <w:lang w:eastAsia="zh-CN"/>
        </w:rPr>
        <w:t>办公楼的最终决定</w:t>
      </w:r>
      <w:r w:rsidR="003816AD" w:rsidRPr="00A73EF7">
        <w:rPr>
          <w:rStyle w:val="high-light-bg4"/>
          <w:rFonts w:ascii="Arial" w:hAnsi="Arial" w:cs="Arial"/>
          <w:lang w:eastAsia="zh-CN"/>
        </w:rPr>
        <w:t>，</w:t>
      </w:r>
      <w:r w:rsidR="00BC612F" w:rsidRPr="00A73EF7">
        <w:rPr>
          <w:rStyle w:val="high-light-bg4"/>
          <w:rFonts w:ascii="Arial" w:hAnsi="Arial" w:cs="Arial" w:hint="eastAsia"/>
          <w:lang w:eastAsia="zh-CN"/>
        </w:rPr>
        <w:t>就需要</w:t>
      </w:r>
      <w:r w:rsidR="00271C93" w:rsidRPr="00A73EF7">
        <w:rPr>
          <w:rStyle w:val="high-light-bg4"/>
          <w:rFonts w:ascii="Arial" w:hAnsi="Arial" w:cs="Arial"/>
          <w:lang w:eastAsia="zh-CN"/>
        </w:rPr>
        <w:t>根据</w:t>
      </w:r>
      <w:r w:rsidR="00BC612F" w:rsidRPr="00A73EF7">
        <w:rPr>
          <w:rStyle w:val="high-light-bg4"/>
          <w:rFonts w:ascii="Arial" w:hAnsi="Arial" w:cs="Arial"/>
          <w:lang w:eastAsia="zh-CN"/>
        </w:rPr>
        <w:t>该建筑</w:t>
      </w:r>
      <w:r w:rsidR="00271C93" w:rsidRPr="00A73EF7">
        <w:rPr>
          <w:rStyle w:val="high-light-bg4"/>
          <w:rFonts w:ascii="Arial" w:hAnsi="Arial" w:cs="Arial"/>
          <w:lang w:eastAsia="zh-CN"/>
        </w:rPr>
        <w:t>剩余寿命重新计算</w:t>
      </w:r>
      <w:r w:rsidR="00BC612F" w:rsidRPr="00A73EF7">
        <w:rPr>
          <w:rStyle w:val="high-light-bg4"/>
          <w:rFonts w:ascii="Arial" w:hAnsi="Arial" w:cs="Arial"/>
          <w:lang w:eastAsia="zh-CN"/>
        </w:rPr>
        <w:t>其</w:t>
      </w:r>
      <w:r w:rsidR="00271C93" w:rsidRPr="00A73EF7">
        <w:rPr>
          <w:rStyle w:val="high-light-bg4"/>
          <w:rFonts w:ascii="Arial" w:hAnsi="Arial" w:cs="Arial"/>
          <w:lang w:eastAsia="zh-CN"/>
        </w:rPr>
        <w:t>计入</w:t>
      </w:r>
      <w:r w:rsidR="003816AD" w:rsidRPr="00A73EF7">
        <w:rPr>
          <w:rStyle w:val="high-light-bg4"/>
          <w:rFonts w:ascii="Arial" w:hAnsi="Arial" w:cs="Arial"/>
          <w:lang w:eastAsia="zh-CN"/>
        </w:rPr>
        <w:t>账目的折旧</w:t>
      </w:r>
      <w:r w:rsidR="00271C93" w:rsidRPr="00A73EF7">
        <w:rPr>
          <w:rStyle w:val="high-light-bg4"/>
          <w:rFonts w:ascii="Arial" w:hAnsi="Arial" w:cs="Arial"/>
          <w:lang w:eastAsia="zh-CN"/>
        </w:rPr>
        <w:t>率</w:t>
      </w:r>
      <w:r w:rsidR="003816AD" w:rsidRPr="00A73EF7">
        <w:rPr>
          <w:rStyle w:val="high-light-bg4"/>
          <w:rFonts w:ascii="Arial" w:hAnsi="Arial" w:cs="Arial"/>
          <w:lang w:eastAsia="zh-CN"/>
        </w:rPr>
        <w:t>。</w:t>
      </w:r>
    </w:p>
    <w:p w:rsidR="00DA5AD8" w:rsidRPr="00A73EF7" w:rsidRDefault="00DA5AD8" w:rsidP="00DA5AD8">
      <w:pPr>
        <w:pStyle w:val="Heading2"/>
        <w:rPr>
          <w:lang w:eastAsia="zh-CN"/>
        </w:rPr>
      </w:pPr>
      <w:bookmarkStart w:id="93" w:name="_Toc358298735"/>
      <w:bookmarkStart w:id="94" w:name="_Toc396212645"/>
      <w:bookmarkStart w:id="95" w:name="_Toc482982313"/>
      <w:bookmarkStart w:id="96" w:name="_Toc418501308"/>
      <w:bookmarkStart w:id="97" w:name="_Toc418530745"/>
      <w:bookmarkStart w:id="98" w:name="_Toc11084927"/>
      <w:bookmarkEnd w:id="90"/>
      <w:bookmarkEnd w:id="91"/>
      <w:r w:rsidRPr="00A73EF7">
        <w:rPr>
          <w:rFonts w:hint="eastAsia"/>
          <w:lang w:eastAsia="zh-CN"/>
        </w:rPr>
        <w:t>无形资产</w:t>
      </w:r>
      <w:bookmarkEnd w:id="93"/>
      <w:bookmarkEnd w:id="94"/>
      <w:bookmarkEnd w:id="95"/>
      <w:bookmarkEnd w:id="98"/>
    </w:p>
    <w:p w:rsidR="00DA5AD8" w:rsidRPr="00A73EF7" w:rsidRDefault="00DA5AD8" w:rsidP="00EC4EA8">
      <w:pPr>
        <w:rPr>
          <w:lang w:eastAsia="zh-CN"/>
        </w:rPr>
      </w:pPr>
      <w:r w:rsidRPr="00A73EF7">
        <w:rPr>
          <w:rFonts w:hint="eastAsia"/>
          <w:lang w:eastAsia="zh-CN"/>
        </w:rPr>
        <w:t>3</w:t>
      </w:r>
      <w:r w:rsidR="00090949" w:rsidRPr="00A73EF7">
        <w:rPr>
          <w:rFonts w:hint="eastAsia"/>
          <w:lang w:eastAsia="zh-CN"/>
        </w:rPr>
        <w:t>8</w:t>
      </w:r>
      <w:r w:rsidRPr="00A73EF7">
        <w:rPr>
          <w:rFonts w:hint="eastAsia"/>
          <w:lang w:eastAsia="zh-CN"/>
        </w:rPr>
        <w:tab/>
      </w:r>
      <w:r w:rsidRPr="00A73EF7">
        <w:rPr>
          <w:lang w:eastAsia="zh-CN"/>
        </w:rPr>
        <w:t>201</w:t>
      </w:r>
      <w:r w:rsidR="00090949" w:rsidRPr="00A73EF7">
        <w:rPr>
          <w:rFonts w:hint="eastAsia"/>
          <w:lang w:eastAsia="zh-CN"/>
        </w:rPr>
        <w:t>8</w:t>
      </w:r>
      <w:r w:rsidRPr="00A73EF7">
        <w:rPr>
          <w:rFonts w:hint="eastAsia"/>
          <w:lang w:eastAsia="zh-CN"/>
        </w:rPr>
        <w:t>年的无形资产</w:t>
      </w:r>
      <w:r w:rsidR="003D3203" w:rsidRPr="00A73EF7">
        <w:rPr>
          <w:rFonts w:hint="eastAsia"/>
          <w:lang w:eastAsia="zh-CN"/>
        </w:rPr>
        <w:t>为</w:t>
      </w:r>
      <w:r w:rsidR="00090949" w:rsidRPr="00A73EF7">
        <w:rPr>
          <w:rFonts w:hint="eastAsia"/>
          <w:lang w:eastAsia="zh-CN"/>
        </w:rPr>
        <w:t>21</w:t>
      </w:r>
      <w:r w:rsidRPr="00A73EF7">
        <w:rPr>
          <w:lang w:eastAsia="zh-CN"/>
        </w:rPr>
        <w:t>0</w:t>
      </w:r>
      <w:r w:rsidRPr="00A73EF7">
        <w:rPr>
          <w:rFonts w:hint="eastAsia"/>
          <w:lang w:eastAsia="zh-CN"/>
        </w:rPr>
        <w:t>万瑞郎，与</w:t>
      </w:r>
      <w:r w:rsidRPr="00A73EF7">
        <w:rPr>
          <w:rFonts w:hint="eastAsia"/>
          <w:lang w:eastAsia="zh-CN"/>
        </w:rPr>
        <w:t>201</w:t>
      </w:r>
      <w:r w:rsidR="00090949" w:rsidRPr="00A73EF7">
        <w:rPr>
          <w:rFonts w:hint="eastAsia"/>
          <w:lang w:eastAsia="zh-CN"/>
        </w:rPr>
        <w:t>7</w:t>
      </w:r>
      <w:r w:rsidRPr="00A73EF7">
        <w:rPr>
          <w:rFonts w:hint="eastAsia"/>
          <w:lang w:eastAsia="zh-CN"/>
        </w:rPr>
        <w:t>年的金额（</w:t>
      </w:r>
      <w:r w:rsidR="00090949" w:rsidRPr="00A73EF7">
        <w:rPr>
          <w:rFonts w:hint="eastAsia"/>
          <w:lang w:eastAsia="zh-CN"/>
        </w:rPr>
        <w:t>100</w:t>
      </w:r>
      <w:r w:rsidRPr="00A73EF7">
        <w:rPr>
          <w:rFonts w:hint="eastAsia"/>
          <w:lang w:eastAsia="zh-CN"/>
        </w:rPr>
        <w:t>万瑞郎）相比</w:t>
      </w:r>
      <w:r w:rsidR="00EC4EA8" w:rsidRPr="00A73EF7">
        <w:rPr>
          <w:rFonts w:hint="eastAsia"/>
          <w:lang w:eastAsia="zh-CN"/>
        </w:rPr>
        <w:t>，超过两倍</w:t>
      </w:r>
      <w:r w:rsidRPr="00A73EF7">
        <w:rPr>
          <w:rFonts w:hint="eastAsia"/>
          <w:lang w:eastAsia="zh-CN"/>
        </w:rPr>
        <w:t>。</w:t>
      </w:r>
    </w:p>
    <w:p w:rsidR="00872B54" w:rsidRPr="00A73EF7" w:rsidRDefault="00DA5AD8" w:rsidP="00622C81">
      <w:pPr>
        <w:rPr>
          <w:lang w:eastAsia="zh-CN"/>
        </w:rPr>
      </w:pPr>
      <w:r w:rsidRPr="00A73EF7">
        <w:rPr>
          <w:rFonts w:hint="eastAsia"/>
          <w:lang w:eastAsia="zh-CN"/>
        </w:rPr>
        <w:t>3</w:t>
      </w:r>
      <w:r w:rsidR="00090949" w:rsidRPr="00A73EF7">
        <w:rPr>
          <w:rFonts w:hint="eastAsia"/>
          <w:lang w:eastAsia="zh-CN"/>
        </w:rPr>
        <w:t>9</w:t>
      </w:r>
      <w:r w:rsidRPr="00A73EF7">
        <w:rPr>
          <w:lang w:eastAsia="zh-CN"/>
        </w:rPr>
        <w:tab/>
      </w:r>
      <w:r w:rsidRPr="00A73EF7">
        <w:rPr>
          <w:rFonts w:hint="eastAsia"/>
          <w:lang w:eastAsia="zh-CN"/>
        </w:rPr>
        <w:t>如管理层在财务工作报告的说明</w:t>
      </w:r>
      <w:r w:rsidRPr="00A73EF7">
        <w:rPr>
          <w:rFonts w:hint="eastAsia"/>
          <w:lang w:eastAsia="zh-CN"/>
        </w:rPr>
        <w:t>12</w:t>
      </w:r>
      <w:r w:rsidRPr="00A73EF7">
        <w:rPr>
          <w:rFonts w:hint="eastAsia"/>
          <w:lang w:eastAsia="zh-CN"/>
        </w:rPr>
        <w:t>中所</w:t>
      </w:r>
      <w:r w:rsidR="00C94A35" w:rsidRPr="00A73EF7">
        <w:rPr>
          <w:rFonts w:hint="eastAsia"/>
          <w:lang w:eastAsia="zh-CN"/>
        </w:rPr>
        <w:t>述</w:t>
      </w:r>
      <w:r w:rsidRPr="00A73EF7">
        <w:rPr>
          <w:rFonts w:hint="eastAsia"/>
          <w:lang w:eastAsia="zh-CN"/>
        </w:rPr>
        <w:t>，</w:t>
      </w:r>
      <w:r w:rsidRPr="00A73EF7">
        <w:rPr>
          <w:rFonts w:hint="eastAsia"/>
          <w:lang w:eastAsia="zh-CN"/>
        </w:rPr>
        <w:t>IPSAS 31</w:t>
      </w:r>
      <w:r w:rsidR="00C94A35" w:rsidRPr="00A73EF7">
        <w:rPr>
          <w:rFonts w:hint="eastAsia"/>
          <w:lang w:eastAsia="zh-CN"/>
        </w:rPr>
        <w:t>指出</w:t>
      </w:r>
      <w:r w:rsidRPr="00A73EF7">
        <w:rPr>
          <w:rFonts w:hint="eastAsia"/>
          <w:lang w:eastAsia="zh-CN"/>
        </w:rPr>
        <w:t>，资本化</w:t>
      </w:r>
      <w:r w:rsidR="0038450C" w:rsidRPr="00A73EF7">
        <w:rPr>
          <w:rFonts w:hint="eastAsia"/>
          <w:lang w:eastAsia="zh-CN"/>
        </w:rPr>
        <w:t>涉及（</w:t>
      </w:r>
      <w:r w:rsidR="00AB5556" w:rsidRPr="00A73EF7">
        <w:rPr>
          <w:rFonts w:hint="eastAsia"/>
          <w:lang w:eastAsia="zh-CN"/>
        </w:rPr>
        <w:t>i</w:t>
      </w:r>
      <w:r w:rsidR="00AB5556" w:rsidRPr="00A73EF7">
        <w:rPr>
          <w:rFonts w:hint="eastAsia"/>
          <w:lang w:eastAsia="zh-CN"/>
        </w:rPr>
        <w:t>）</w:t>
      </w:r>
      <w:r w:rsidRPr="00A73EF7">
        <w:rPr>
          <w:rFonts w:hint="eastAsia"/>
          <w:lang w:eastAsia="zh-CN"/>
        </w:rPr>
        <w:t>与完善</w:t>
      </w:r>
      <w:r w:rsidR="00362011" w:rsidRPr="00A73EF7">
        <w:rPr>
          <w:rFonts w:hint="eastAsia"/>
          <w:lang w:eastAsia="zh-CN"/>
        </w:rPr>
        <w:t>提供给</w:t>
      </w:r>
      <w:r w:rsidRPr="00A73EF7">
        <w:rPr>
          <w:rFonts w:hint="eastAsia"/>
          <w:lang w:eastAsia="zh-CN"/>
        </w:rPr>
        <w:t>成员的</w:t>
      </w:r>
      <w:r w:rsidR="00362011" w:rsidRPr="00A73EF7">
        <w:rPr>
          <w:rFonts w:hint="eastAsia"/>
          <w:lang w:eastAsia="zh-CN"/>
        </w:rPr>
        <w:t>某</w:t>
      </w:r>
      <w:r w:rsidRPr="00A73EF7">
        <w:rPr>
          <w:rFonts w:hint="eastAsia"/>
          <w:lang w:eastAsia="zh-CN"/>
        </w:rPr>
        <w:t>些具体服务相关的内部</w:t>
      </w:r>
      <w:r w:rsidR="00AB5556" w:rsidRPr="00A73EF7">
        <w:rPr>
          <w:rFonts w:hint="eastAsia"/>
          <w:lang w:eastAsia="zh-CN"/>
        </w:rPr>
        <w:t>建设，具体包括国际电联文件的获取、管理和存档；（</w:t>
      </w:r>
      <w:r w:rsidR="00AB5556" w:rsidRPr="00A73EF7">
        <w:rPr>
          <w:rFonts w:hint="eastAsia"/>
          <w:lang w:eastAsia="zh-CN"/>
        </w:rPr>
        <w:t>ii</w:t>
      </w:r>
      <w:r w:rsidR="00AB5556" w:rsidRPr="00A73EF7">
        <w:rPr>
          <w:rFonts w:hint="eastAsia"/>
          <w:lang w:eastAsia="zh-CN"/>
        </w:rPr>
        <w:t>）</w:t>
      </w:r>
      <w:r w:rsidR="00AB5556" w:rsidRPr="00A73EF7">
        <w:rPr>
          <w:rStyle w:val="high-light-bg4"/>
          <w:rFonts w:ascii="Arial" w:hAnsi="Arial" w:cs="Arial" w:hint="eastAsia"/>
          <w:lang w:eastAsia="zh-CN"/>
        </w:rPr>
        <w:t>国际电联</w:t>
      </w:r>
      <w:r w:rsidR="00362011" w:rsidRPr="00A73EF7">
        <w:rPr>
          <w:rStyle w:val="high-light-bg4"/>
          <w:rFonts w:ascii="Arial" w:hAnsi="Arial" w:cs="Arial" w:hint="eastAsia"/>
          <w:lang w:eastAsia="zh-CN"/>
        </w:rPr>
        <w:t>在运营活动中</w:t>
      </w:r>
      <w:r w:rsidR="00AB5556" w:rsidRPr="00A73EF7">
        <w:rPr>
          <w:rStyle w:val="high-light-bg4"/>
          <w:rFonts w:ascii="Arial" w:hAnsi="Arial" w:cs="Arial"/>
          <w:lang w:eastAsia="zh-CN"/>
        </w:rPr>
        <w:t>使用的标准软件和升级工具包</w:t>
      </w:r>
      <w:r w:rsidRPr="00A73EF7">
        <w:rPr>
          <w:rFonts w:hint="eastAsia"/>
          <w:lang w:eastAsia="zh-CN"/>
        </w:rPr>
        <w:t>。</w:t>
      </w:r>
      <w:bookmarkEnd w:id="96"/>
      <w:bookmarkEnd w:id="97"/>
    </w:p>
    <w:p w:rsidR="00DA5AD8" w:rsidRPr="00A73EF7" w:rsidRDefault="00DA5AD8" w:rsidP="00DA5AD8">
      <w:pPr>
        <w:pStyle w:val="Heading2"/>
        <w:rPr>
          <w:lang w:eastAsia="zh-CN"/>
        </w:rPr>
      </w:pPr>
      <w:bookmarkStart w:id="99" w:name="_Toc358298736"/>
      <w:bookmarkStart w:id="100" w:name="_Toc396212646"/>
      <w:bookmarkStart w:id="101" w:name="_Toc482982314"/>
      <w:bookmarkStart w:id="102" w:name="_Toc11084928"/>
      <w:bookmarkEnd w:id="27"/>
      <w:bookmarkEnd w:id="28"/>
      <w:r w:rsidRPr="00A73EF7">
        <w:rPr>
          <w:rFonts w:hint="eastAsia"/>
          <w:lang w:eastAsia="zh-CN"/>
        </w:rPr>
        <w:t>负债</w:t>
      </w:r>
      <w:bookmarkEnd w:id="99"/>
      <w:bookmarkEnd w:id="100"/>
      <w:bookmarkEnd w:id="101"/>
      <w:bookmarkEnd w:id="102"/>
    </w:p>
    <w:p w:rsidR="00DA5AD8" w:rsidRPr="00A73EF7" w:rsidRDefault="00090949" w:rsidP="00702F75">
      <w:pPr>
        <w:rPr>
          <w:lang w:eastAsia="zh-CN"/>
        </w:rPr>
      </w:pPr>
      <w:r w:rsidRPr="00A73EF7">
        <w:rPr>
          <w:lang w:eastAsia="zh-CN"/>
        </w:rPr>
        <w:t>40</w:t>
      </w:r>
      <w:r w:rsidR="00DA5AD8" w:rsidRPr="00A73EF7">
        <w:rPr>
          <w:rFonts w:hint="eastAsia"/>
          <w:lang w:eastAsia="zh-CN"/>
        </w:rPr>
        <w:tab/>
      </w:r>
      <w:r w:rsidR="00DA5AD8" w:rsidRPr="00A73EF7">
        <w:rPr>
          <w:rFonts w:hint="eastAsia"/>
          <w:lang w:eastAsia="zh-CN"/>
        </w:rPr>
        <w:t>国际电联</w:t>
      </w:r>
      <w:r w:rsidR="00DA5AD8" w:rsidRPr="00A73EF7">
        <w:rPr>
          <w:lang w:eastAsia="zh-CN"/>
        </w:rPr>
        <w:t>201</w:t>
      </w:r>
      <w:r w:rsidRPr="00A73EF7">
        <w:rPr>
          <w:lang w:eastAsia="zh-CN"/>
        </w:rPr>
        <w:t>8</w:t>
      </w:r>
      <w:r w:rsidR="00DA5AD8" w:rsidRPr="00A73EF7">
        <w:rPr>
          <w:rFonts w:hint="eastAsia"/>
          <w:lang w:eastAsia="zh-CN"/>
        </w:rPr>
        <w:t>年的负债总额为</w:t>
      </w:r>
      <w:r w:rsidR="00AB5556" w:rsidRPr="00A73EF7">
        <w:rPr>
          <w:rFonts w:hint="eastAsia"/>
          <w:lang w:eastAsia="zh-CN"/>
        </w:rPr>
        <w:t>8</w:t>
      </w:r>
      <w:r w:rsidR="00DA5AD8" w:rsidRPr="00A73EF7">
        <w:rPr>
          <w:rFonts w:hint="eastAsia"/>
          <w:lang w:eastAsia="zh-CN"/>
        </w:rPr>
        <w:t>.</w:t>
      </w:r>
      <w:r w:rsidRPr="00A73EF7">
        <w:rPr>
          <w:lang w:eastAsia="zh-CN"/>
        </w:rPr>
        <w:t>058</w:t>
      </w:r>
      <w:r w:rsidR="00DA5AD8" w:rsidRPr="00A73EF7">
        <w:rPr>
          <w:rFonts w:hint="eastAsia"/>
          <w:lang w:eastAsia="zh-CN"/>
        </w:rPr>
        <w:t>亿瑞郎，与</w:t>
      </w:r>
      <w:r w:rsidR="00DA5AD8" w:rsidRPr="00A73EF7">
        <w:rPr>
          <w:rFonts w:hint="eastAsia"/>
          <w:lang w:eastAsia="zh-CN"/>
        </w:rPr>
        <w:t>201</w:t>
      </w:r>
      <w:r w:rsidRPr="00A73EF7">
        <w:rPr>
          <w:lang w:eastAsia="zh-CN"/>
        </w:rPr>
        <w:t>7</w:t>
      </w:r>
      <w:r w:rsidR="00DA5AD8" w:rsidRPr="00A73EF7">
        <w:rPr>
          <w:rFonts w:hint="eastAsia"/>
          <w:lang w:eastAsia="zh-CN"/>
        </w:rPr>
        <w:t>年的金额（</w:t>
      </w:r>
      <w:r w:rsidRPr="00A73EF7">
        <w:rPr>
          <w:lang w:eastAsia="zh-CN"/>
        </w:rPr>
        <w:t>8</w:t>
      </w:r>
      <w:r w:rsidR="00DA5AD8" w:rsidRPr="00A73EF7">
        <w:rPr>
          <w:lang w:eastAsia="zh-CN"/>
        </w:rPr>
        <w:t>.</w:t>
      </w:r>
      <w:r w:rsidRPr="00A73EF7">
        <w:rPr>
          <w:lang w:eastAsia="zh-CN"/>
        </w:rPr>
        <w:t>553</w:t>
      </w:r>
      <w:r w:rsidR="00702F75" w:rsidRPr="00A73EF7">
        <w:rPr>
          <w:rFonts w:hint="eastAsia"/>
          <w:lang w:eastAsia="zh-CN"/>
        </w:rPr>
        <w:t>亿瑞郎）相比，减少</w:t>
      </w:r>
      <w:r w:rsidR="00DA5AD8" w:rsidRPr="00A73EF7">
        <w:rPr>
          <w:rFonts w:hint="eastAsia"/>
          <w:lang w:eastAsia="zh-CN"/>
        </w:rPr>
        <w:t>了</w:t>
      </w:r>
      <w:r w:rsidRPr="00A73EF7">
        <w:rPr>
          <w:rFonts w:hint="eastAsia"/>
          <w:lang w:eastAsia="zh-CN"/>
        </w:rPr>
        <w:t>4950</w:t>
      </w:r>
      <w:r w:rsidR="00DA5AD8" w:rsidRPr="00A73EF7">
        <w:rPr>
          <w:rFonts w:hint="eastAsia"/>
          <w:lang w:eastAsia="zh-CN"/>
        </w:rPr>
        <w:t>万瑞郎（</w:t>
      </w:r>
      <w:r w:rsidRPr="00A73EF7">
        <w:rPr>
          <w:rFonts w:hint="eastAsia"/>
          <w:lang w:eastAsia="zh-CN"/>
        </w:rPr>
        <w:t>-5.8</w:t>
      </w:r>
      <w:r w:rsidR="00DA5AD8" w:rsidRPr="00A73EF7">
        <w:rPr>
          <w:lang w:eastAsia="zh-CN"/>
        </w:rPr>
        <w:t>%</w:t>
      </w:r>
      <w:r w:rsidR="00DA5AD8" w:rsidRPr="00A73EF7">
        <w:rPr>
          <w:rFonts w:hint="eastAsia"/>
          <w:lang w:eastAsia="zh-CN"/>
        </w:rPr>
        <w:t>）。这些负债包括：</w:t>
      </w:r>
    </w:p>
    <w:p w:rsidR="00DA5AD8" w:rsidRPr="00A73EF7" w:rsidRDefault="00DA5AD8" w:rsidP="00702F75">
      <w:pPr>
        <w:pStyle w:val="enumlev1"/>
        <w:rPr>
          <w:lang w:eastAsia="zh-CN"/>
        </w:rPr>
      </w:pPr>
      <w:r w:rsidRPr="00A73EF7">
        <w:rPr>
          <w:rFonts w:hint="eastAsia"/>
          <w:lang w:eastAsia="zh-CN"/>
        </w:rPr>
        <w:t>a)</w:t>
      </w:r>
      <w:r w:rsidRPr="00A73EF7">
        <w:rPr>
          <w:lang w:eastAsia="zh-CN"/>
        </w:rPr>
        <w:tab/>
      </w:r>
      <w:r w:rsidRPr="00A73EF7">
        <w:rPr>
          <w:rFonts w:hint="eastAsia"/>
          <w:lang w:eastAsia="zh-CN"/>
        </w:rPr>
        <w:t>总金额为</w:t>
      </w:r>
      <w:r w:rsidR="00F1403B" w:rsidRPr="00A73EF7">
        <w:rPr>
          <w:lang w:eastAsia="zh-CN"/>
        </w:rPr>
        <w:t>1.569</w:t>
      </w:r>
      <w:r w:rsidRPr="00A73EF7">
        <w:rPr>
          <w:rFonts w:hint="eastAsia"/>
          <w:lang w:eastAsia="zh-CN"/>
        </w:rPr>
        <w:t>亿瑞郎的</w:t>
      </w:r>
      <w:r w:rsidRPr="00A73EF7">
        <w:rPr>
          <w:rFonts w:ascii="STKaiti" w:eastAsia="STKaiti" w:hAnsi="STKaiti" w:hint="eastAsia"/>
          <w:lang w:eastAsia="zh-CN"/>
        </w:rPr>
        <w:t>流动负债</w:t>
      </w:r>
      <w:r w:rsidRPr="00A73EF7">
        <w:rPr>
          <w:rFonts w:hint="eastAsia"/>
          <w:lang w:eastAsia="zh-CN"/>
        </w:rPr>
        <w:t>，占负债</w:t>
      </w:r>
      <w:r w:rsidR="004B7FC3" w:rsidRPr="00A73EF7">
        <w:rPr>
          <w:rFonts w:hint="eastAsia"/>
          <w:lang w:eastAsia="zh-CN"/>
        </w:rPr>
        <w:t>总额</w:t>
      </w:r>
      <w:r w:rsidRPr="00A73EF7">
        <w:rPr>
          <w:rFonts w:hint="eastAsia"/>
          <w:lang w:eastAsia="zh-CN"/>
        </w:rPr>
        <w:t>的</w:t>
      </w:r>
      <w:r w:rsidR="00F1403B" w:rsidRPr="00A73EF7">
        <w:rPr>
          <w:rFonts w:hint="eastAsia"/>
          <w:lang w:eastAsia="zh-CN"/>
        </w:rPr>
        <w:t>1</w:t>
      </w:r>
      <w:r w:rsidR="00F1403B" w:rsidRPr="00A73EF7">
        <w:rPr>
          <w:lang w:eastAsia="zh-CN"/>
        </w:rPr>
        <w:t>9.5</w:t>
      </w:r>
      <w:r w:rsidRPr="00A73EF7">
        <w:rPr>
          <w:lang w:eastAsia="zh-CN"/>
        </w:rPr>
        <w:t>%</w:t>
      </w:r>
      <w:r w:rsidRPr="00A73EF7">
        <w:rPr>
          <w:rFonts w:hint="eastAsia"/>
          <w:lang w:eastAsia="zh-CN"/>
        </w:rPr>
        <w:t>（</w:t>
      </w:r>
      <w:r w:rsidRPr="00A73EF7">
        <w:rPr>
          <w:rFonts w:hint="eastAsia"/>
          <w:lang w:eastAsia="zh-CN"/>
        </w:rPr>
        <w:t>201</w:t>
      </w:r>
      <w:r w:rsidR="00F1403B" w:rsidRPr="00A73EF7">
        <w:rPr>
          <w:lang w:eastAsia="zh-CN"/>
        </w:rPr>
        <w:t>7</w:t>
      </w:r>
      <w:r w:rsidRPr="00A73EF7">
        <w:rPr>
          <w:rFonts w:hint="eastAsia"/>
          <w:lang w:eastAsia="zh-CN"/>
        </w:rPr>
        <w:t>年为</w:t>
      </w:r>
      <w:r w:rsidRPr="00A73EF7">
        <w:rPr>
          <w:rFonts w:hint="eastAsia"/>
          <w:lang w:eastAsia="zh-CN"/>
        </w:rPr>
        <w:t>1.</w:t>
      </w:r>
      <w:r w:rsidR="00F1403B" w:rsidRPr="00A73EF7">
        <w:rPr>
          <w:lang w:eastAsia="zh-CN"/>
        </w:rPr>
        <w:t>491</w:t>
      </w:r>
      <w:r w:rsidRPr="00A73EF7">
        <w:rPr>
          <w:rFonts w:hint="eastAsia"/>
          <w:lang w:eastAsia="zh-CN"/>
        </w:rPr>
        <w:t>亿</w:t>
      </w:r>
      <w:r w:rsidRPr="00A73EF7">
        <w:rPr>
          <w:lang w:eastAsia="zh-CN"/>
        </w:rPr>
        <w:t>瑞郎，</w:t>
      </w:r>
      <w:r w:rsidRPr="00A73EF7">
        <w:rPr>
          <w:rFonts w:hint="eastAsia"/>
          <w:lang w:eastAsia="zh-CN"/>
        </w:rPr>
        <w:t>占</w:t>
      </w:r>
      <w:r w:rsidR="004B7FC3" w:rsidRPr="00A73EF7">
        <w:rPr>
          <w:rFonts w:hint="eastAsia"/>
          <w:lang w:eastAsia="zh-CN"/>
        </w:rPr>
        <w:t>负债总额的</w:t>
      </w:r>
      <w:r w:rsidR="00F1403B" w:rsidRPr="00A73EF7">
        <w:rPr>
          <w:lang w:eastAsia="zh-CN"/>
        </w:rPr>
        <w:t>17.4</w:t>
      </w:r>
      <w:r w:rsidRPr="00A73EF7">
        <w:rPr>
          <w:lang w:eastAsia="zh-CN"/>
        </w:rPr>
        <w:t>%</w:t>
      </w:r>
      <w:r w:rsidRPr="00A73EF7">
        <w:rPr>
          <w:rFonts w:hint="eastAsia"/>
          <w:lang w:eastAsia="zh-CN"/>
        </w:rPr>
        <w:t>）；</w:t>
      </w:r>
      <w:r w:rsidR="00F16077" w:rsidRPr="00A73EF7">
        <w:rPr>
          <w:rFonts w:hint="eastAsia"/>
          <w:lang w:eastAsia="zh-CN"/>
        </w:rPr>
        <w:t>以及</w:t>
      </w:r>
    </w:p>
    <w:p w:rsidR="00DA5AD8" w:rsidRPr="00A73EF7" w:rsidRDefault="00DA5AD8" w:rsidP="00702F75">
      <w:pPr>
        <w:pStyle w:val="enumlev1"/>
        <w:rPr>
          <w:lang w:eastAsia="zh-CN"/>
        </w:rPr>
      </w:pPr>
      <w:r w:rsidRPr="00A73EF7">
        <w:rPr>
          <w:rFonts w:hint="eastAsia"/>
          <w:lang w:eastAsia="zh-CN"/>
        </w:rPr>
        <w:t>b)</w:t>
      </w:r>
      <w:r w:rsidRPr="00A73EF7">
        <w:rPr>
          <w:lang w:eastAsia="zh-CN"/>
        </w:rPr>
        <w:tab/>
      </w:r>
      <w:r w:rsidRPr="00A73EF7">
        <w:rPr>
          <w:rFonts w:hint="eastAsia"/>
          <w:lang w:eastAsia="zh-CN"/>
        </w:rPr>
        <w:t>金额为</w:t>
      </w:r>
      <w:r w:rsidR="00F1403B" w:rsidRPr="00A73EF7">
        <w:rPr>
          <w:lang w:eastAsia="zh-CN"/>
        </w:rPr>
        <w:t>6.489</w:t>
      </w:r>
      <w:r w:rsidRPr="00A73EF7">
        <w:rPr>
          <w:rFonts w:hint="eastAsia"/>
          <w:lang w:eastAsia="zh-CN"/>
        </w:rPr>
        <w:t>亿瑞郎的</w:t>
      </w:r>
      <w:r w:rsidRPr="00A73EF7">
        <w:rPr>
          <w:rFonts w:ascii="STKaiti" w:eastAsia="STKaiti" w:hAnsi="STKaiti" w:hint="eastAsia"/>
          <w:lang w:eastAsia="zh-CN"/>
        </w:rPr>
        <w:t>非流动负债</w:t>
      </w:r>
      <w:r w:rsidRPr="00A73EF7">
        <w:rPr>
          <w:rFonts w:hint="eastAsia"/>
          <w:lang w:eastAsia="zh-CN"/>
        </w:rPr>
        <w:t>，占</w:t>
      </w:r>
      <w:r w:rsidR="004B7FC3" w:rsidRPr="00A73EF7">
        <w:rPr>
          <w:rFonts w:hint="eastAsia"/>
          <w:lang w:eastAsia="zh-CN"/>
        </w:rPr>
        <w:t>负债总额</w:t>
      </w:r>
      <w:r w:rsidRPr="00A73EF7">
        <w:rPr>
          <w:rFonts w:hint="eastAsia"/>
          <w:lang w:eastAsia="zh-CN"/>
        </w:rPr>
        <w:t>的</w:t>
      </w:r>
      <w:r w:rsidRPr="00A73EF7">
        <w:rPr>
          <w:rFonts w:hint="eastAsia"/>
          <w:lang w:eastAsia="zh-CN"/>
        </w:rPr>
        <w:t>8</w:t>
      </w:r>
      <w:r w:rsidR="00F1403B" w:rsidRPr="00A73EF7">
        <w:rPr>
          <w:lang w:eastAsia="zh-CN"/>
        </w:rPr>
        <w:t>0.5</w:t>
      </w:r>
      <w:r w:rsidRPr="00A73EF7">
        <w:rPr>
          <w:lang w:eastAsia="zh-CN"/>
        </w:rPr>
        <w:t>%</w:t>
      </w:r>
      <w:r w:rsidRPr="00A73EF7">
        <w:rPr>
          <w:rFonts w:hint="eastAsia"/>
          <w:lang w:eastAsia="zh-CN"/>
        </w:rPr>
        <w:t>（</w:t>
      </w:r>
      <w:r w:rsidRPr="00A73EF7">
        <w:rPr>
          <w:rFonts w:hint="eastAsia"/>
          <w:lang w:eastAsia="zh-CN"/>
        </w:rPr>
        <w:t>201</w:t>
      </w:r>
      <w:r w:rsidR="00F1403B" w:rsidRPr="00A73EF7">
        <w:rPr>
          <w:lang w:eastAsia="zh-CN"/>
        </w:rPr>
        <w:t>7</w:t>
      </w:r>
      <w:r w:rsidRPr="00A73EF7">
        <w:rPr>
          <w:rFonts w:hint="eastAsia"/>
          <w:lang w:eastAsia="zh-CN"/>
        </w:rPr>
        <w:t>年</w:t>
      </w:r>
      <w:r w:rsidR="004B7FC3" w:rsidRPr="00A73EF7">
        <w:rPr>
          <w:rFonts w:hint="eastAsia"/>
          <w:lang w:eastAsia="zh-CN"/>
        </w:rPr>
        <w:t>的</w:t>
      </w:r>
      <w:r w:rsidRPr="00A73EF7">
        <w:rPr>
          <w:rFonts w:hint="eastAsia"/>
          <w:lang w:eastAsia="zh-CN"/>
        </w:rPr>
        <w:t>非</w:t>
      </w:r>
      <w:r w:rsidRPr="00A73EF7">
        <w:rPr>
          <w:lang w:eastAsia="zh-CN"/>
        </w:rPr>
        <w:t>流动负债为</w:t>
      </w:r>
      <w:r w:rsidR="00F1403B" w:rsidRPr="00A73EF7">
        <w:rPr>
          <w:lang w:eastAsia="zh-CN"/>
        </w:rPr>
        <w:t>7.062</w:t>
      </w:r>
      <w:r w:rsidRPr="00A73EF7">
        <w:rPr>
          <w:rFonts w:hint="eastAsia"/>
          <w:lang w:eastAsia="zh-CN"/>
        </w:rPr>
        <w:t>亿</w:t>
      </w:r>
      <w:r w:rsidRPr="00A73EF7">
        <w:rPr>
          <w:lang w:eastAsia="zh-CN"/>
        </w:rPr>
        <w:t>瑞郎，</w:t>
      </w:r>
      <w:r w:rsidRPr="00A73EF7">
        <w:rPr>
          <w:rFonts w:hint="eastAsia"/>
          <w:lang w:eastAsia="zh-CN"/>
        </w:rPr>
        <w:t>占</w:t>
      </w:r>
      <w:r w:rsidR="004B7FC3" w:rsidRPr="00A73EF7">
        <w:rPr>
          <w:rFonts w:hint="eastAsia"/>
          <w:lang w:eastAsia="zh-CN"/>
        </w:rPr>
        <w:t>负债总额的</w:t>
      </w:r>
      <w:r w:rsidR="00F16077" w:rsidRPr="00A73EF7">
        <w:rPr>
          <w:rFonts w:hint="eastAsia"/>
          <w:lang w:eastAsia="zh-CN"/>
        </w:rPr>
        <w:t>8</w:t>
      </w:r>
      <w:r w:rsidR="00F1403B" w:rsidRPr="00A73EF7">
        <w:rPr>
          <w:lang w:eastAsia="zh-CN"/>
        </w:rPr>
        <w:t>2</w:t>
      </w:r>
      <w:r w:rsidRPr="00A73EF7">
        <w:rPr>
          <w:lang w:eastAsia="zh-CN"/>
        </w:rPr>
        <w:t>.</w:t>
      </w:r>
      <w:r w:rsidR="00F1403B" w:rsidRPr="00A73EF7">
        <w:rPr>
          <w:lang w:eastAsia="zh-CN"/>
        </w:rPr>
        <w:t>6</w:t>
      </w:r>
      <w:r w:rsidRPr="00A73EF7">
        <w:rPr>
          <w:lang w:eastAsia="zh-CN"/>
        </w:rPr>
        <w:t>%</w:t>
      </w:r>
      <w:r w:rsidRPr="00A73EF7">
        <w:rPr>
          <w:rFonts w:hint="eastAsia"/>
          <w:lang w:eastAsia="zh-CN"/>
        </w:rPr>
        <w:t>）。</w:t>
      </w:r>
    </w:p>
    <w:p w:rsidR="00DA5AD8" w:rsidRPr="00A73EF7" w:rsidRDefault="00DA5AD8" w:rsidP="00DA5AD8">
      <w:pPr>
        <w:pStyle w:val="Heading2"/>
        <w:rPr>
          <w:lang w:eastAsia="zh-CN"/>
        </w:rPr>
      </w:pPr>
      <w:bookmarkStart w:id="103" w:name="_Toc358298737"/>
      <w:bookmarkStart w:id="104" w:name="_Toc396212647"/>
      <w:bookmarkStart w:id="105" w:name="_Toc482982315"/>
      <w:bookmarkStart w:id="106" w:name="_Toc11084929"/>
      <w:r w:rsidRPr="00A73EF7">
        <w:rPr>
          <w:rFonts w:hint="eastAsia"/>
          <w:lang w:eastAsia="zh-CN"/>
        </w:rPr>
        <w:t>流动负债</w:t>
      </w:r>
      <w:bookmarkEnd w:id="103"/>
      <w:bookmarkEnd w:id="104"/>
      <w:bookmarkEnd w:id="105"/>
      <w:bookmarkEnd w:id="106"/>
    </w:p>
    <w:p w:rsidR="00DA5AD8" w:rsidRPr="00A73EF7" w:rsidRDefault="00F1403B" w:rsidP="009068BD">
      <w:pPr>
        <w:rPr>
          <w:lang w:eastAsia="zh-CN"/>
        </w:rPr>
      </w:pPr>
      <w:r w:rsidRPr="00A73EF7">
        <w:rPr>
          <w:lang w:eastAsia="zh-CN"/>
        </w:rPr>
        <w:t>41</w:t>
      </w:r>
      <w:r w:rsidR="00DA5AD8" w:rsidRPr="00A73EF7">
        <w:rPr>
          <w:rFonts w:hint="eastAsia"/>
          <w:lang w:eastAsia="zh-CN"/>
        </w:rPr>
        <w:tab/>
      </w:r>
      <w:r w:rsidR="009068BD" w:rsidRPr="00A73EF7">
        <w:rPr>
          <w:lang w:eastAsia="zh-CN"/>
        </w:rPr>
        <w:t>如上所述，</w:t>
      </w:r>
      <w:r w:rsidR="00DA5AD8" w:rsidRPr="00A73EF7">
        <w:rPr>
          <w:rFonts w:hint="eastAsia"/>
          <w:lang w:eastAsia="zh-CN"/>
        </w:rPr>
        <w:t>201</w:t>
      </w:r>
      <w:r w:rsidRPr="00A73EF7">
        <w:rPr>
          <w:rFonts w:hint="eastAsia"/>
          <w:lang w:eastAsia="zh-CN"/>
        </w:rPr>
        <w:t>8</w:t>
      </w:r>
      <w:r w:rsidR="00DA5AD8" w:rsidRPr="00A73EF7">
        <w:rPr>
          <w:rFonts w:hint="eastAsia"/>
          <w:lang w:eastAsia="zh-CN"/>
        </w:rPr>
        <w:t>年的流动负债总额为</w:t>
      </w:r>
      <w:r w:rsidR="00DA5AD8" w:rsidRPr="00A73EF7">
        <w:rPr>
          <w:rFonts w:hint="eastAsia"/>
          <w:lang w:eastAsia="zh-CN"/>
        </w:rPr>
        <w:t>1.</w:t>
      </w:r>
      <w:r w:rsidRPr="00A73EF7">
        <w:rPr>
          <w:rFonts w:hint="eastAsia"/>
          <w:lang w:eastAsia="zh-CN"/>
        </w:rPr>
        <w:t>569</w:t>
      </w:r>
      <w:r w:rsidR="00DA5AD8" w:rsidRPr="00A73EF7">
        <w:rPr>
          <w:rFonts w:hint="eastAsia"/>
          <w:lang w:eastAsia="zh-CN"/>
        </w:rPr>
        <w:t>亿瑞郎，比</w:t>
      </w:r>
      <w:r w:rsidR="00DA5AD8" w:rsidRPr="00A73EF7">
        <w:rPr>
          <w:rFonts w:hint="eastAsia"/>
          <w:lang w:eastAsia="zh-CN"/>
        </w:rPr>
        <w:t>201</w:t>
      </w:r>
      <w:r w:rsidRPr="00A73EF7">
        <w:rPr>
          <w:rFonts w:hint="eastAsia"/>
          <w:lang w:eastAsia="zh-CN"/>
        </w:rPr>
        <w:t>7</w:t>
      </w:r>
      <w:r w:rsidR="00DA5AD8" w:rsidRPr="00A73EF7">
        <w:rPr>
          <w:rFonts w:hint="eastAsia"/>
          <w:lang w:eastAsia="zh-CN"/>
        </w:rPr>
        <w:t>年（</w:t>
      </w:r>
      <w:r w:rsidR="00DA5AD8" w:rsidRPr="00A73EF7">
        <w:rPr>
          <w:rFonts w:hint="eastAsia"/>
          <w:lang w:eastAsia="zh-CN"/>
        </w:rPr>
        <w:t>1.4</w:t>
      </w:r>
      <w:r w:rsidRPr="00A73EF7">
        <w:rPr>
          <w:rFonts w:hint="eastAsia"/>
          <w:lang w:eastAsia="zh-CN"/>
        </w:rPr>
        <w:t>91</w:t>
      </w:r>
      <w:r w:rsidR="00DA5AD8" w:rsidRPr="00A73EF7">
        <w:rPr>
          <w:rFonts w:hint="eastAsia"/>
          <w:lang w:eastAsia="zh-CN"/>
        </w:rPr>
        <w:t>亿瑞郎）增加了</w:t>
      </w:r>
      <w:r w:rsidRPr="00A73EF7">
        <w:rPr>
          <w:rFonts w:hint="eastAsia"/>
          <w:lang w:eastAsia="zh-CN"/>
        </w:rPr>
        <w:t>7</w:t>
      </w:r>
      <w:r w:rsidR="00F16077" w:rsidRPr="00A73EF7">
        <w:rPr>
          <w:rFonts w:hint="eastAsia"/>
          <w:lang w:eastAsia="zh-CN"/>
        </w:rPr>
        <w:t>8</w:t>
      </w:r>
      <w:r w:rsidR="00DA5AD8" w:rsidRPr="00A73EF7">
        <w:rPr>
          <w:lang w:eastAsia="zh-CN"/>
        </w:rPr>
        <w:t>0</w:t>
      </w:r>
      <w:r w:rsidR="00DA5AD8" w:rsidRPr="00A73EF7">
        <w:rPr>
          <w:rFonts w:hint="eastAsia"/>
          <w:lang w:eastAsia="zh-CN"/>
        </w:rPr>
        <w:t>万瑞郎。</w:t>
      </w:r>
      <w:proofErr w:type="gramStart"/>
      <w:r w:rsidR="00DA5AD8" w:rsidRPr="00A73EF7">
        <w:rPr>
          <w:rFonts w:hint="eastAsia"/>
          <w:lang w:eastAsia="zh-CN"/>
        </w:rPr>
        <w:t>该增</w:t>
      </w:r>
      <w:r w:rsidR="00EC5E08" w:rsidRPr="00A73EF7">
        <w:rPr>
          <w:rFonts w:hint="eastAsia"/>
          <w:lang w:eastAsia="zh-CN"/>
        </w:rPr>
        <w:t>长</w:t>
      </w:r>
      <w:proofErr w:type="gramEnd"/>
      <w:r w:rsidR="00DA5AD8" w:rsidRPr="00A73EF7">
        <w:rPr>
          <w:rFonts w:hint="eastAsia"/>
          <w:lang w:eastAsia="zh-CN"/>
        </w:rPr>
        <w:t>总体</w:t>
      </w:r>
      <w:r w:rsidR="00EC5E08" w:rsidRPr="00A73EF7">
        <w:rPr>
          <w:rFonts w:hint="eastAsia"/>
          <w:lang w:eastAsia="zh-CN"/>
        </w:rPr>
        <w:t>是由</w:t>
      </w:r>
      <w:r w:rsidR="00DA5AD8" w:rsidRPr="00A73EF7">
        <w:rPr>
          <w:rFonts w:hint="eastAsia"/>
          <w:lang w:eastAsia="zh-CN"/>
        </w:rPr>
        <w:t>于“递延收入”（</w:t>
      </w:r>
      <w:r w:rsidR="00DA5AD8" w:rsidRPr="00A73EF7">
        <w:rPr>
          <w:rFonts w:hint="eastAsia"/>
          <w:lang w:eastAsia="zh-CN"/>
        </w:rPr>
        <w:t>+</w:t>
      </w:r>
      <w:r w:rsidRPr="00A73EF7">
        <w:rPr>
          <w:rFonts w:hint="eastAsia"/>
          <w:lang w:eastAsia="zh-CN"/>
        </w:rPr>
        <w:t>200</w:t>
      </w:r>
      <w:proofErr w:type="gramStart"/>
      <w:r w:rsidR="00DA5AD8" w:rsidRPr="00A73EF7">
        <w:rPr>
          <w:rFonts w:hint="eastAsia"/>
          <w:lang w:eastAsia="zh-CN"/>
        </w:rPr>
        <w:t>万瑞</w:t>
      </w:r>
      <w:proofErr w:type="gramEnd"/>
      <w:r w:rsidR="00DA5AD8" w:rsidRPr="00A73EF7">
        <w:rPr>
          <w:rFonts w:hint="eastAsia"/>
          <w:lang w:eastAsia="zh-CN"/>
        </w:rPr>
        <w:t>郎）</w:t>
      </w:r>
      <w:r w:rsidR="00EC5E08" w:rsidRPr="00A73EF7">
        <w:rPr>
          <w:rFonts w:hint="eastAsia"/>
          <w:lang w:eastAsia="zh-CN"/>
        </w:rPr>
        <w:t>、</w:t>
      </w:r>
      <w:r w:rsidR="00DA5AD8" w:rsidRPr="00A73EF7">
        <w:rPr>
          <w:rFonts w:hint="eastAsia"/>
          <w:spacing w:val="3"/>
          <w:lang w:eastAsia="zh-CN"/>
        </w:rPr>
        <w:t>“</w:t>
      </w:r>
      <w:r w:rsidR="00F16077" w:rsidRPr="00A73EF7">
        <w:rPr>
          <w:rFonts w:hint="eastAsia"/>
          <w:spacing w:val="3"/>
          <w:lang w:eastAsia="zh-CN"/>
        </w:rPr>
        <w:t>准备金</w:t>
      </w:r>
      <w:r w:rsidR="00DA5AD8" w:rsidRPr="00A73EF7">
        <w:rPr>
          <w:rFonts w:hint="eastAsia"/>
          <w:spacing w:val="3"/>
          <w:lang w:eastAsia="zh-CN"/>
        </w:rPr>
        <w:t>”</w:t>
      </w:r>
      <w:r w:rsidR="00DA5AD8" w:rsidRPr="00A73EF7">
        <w:rPr>
          <w:rFonts w:hint="eastAsia"/>
          <w:lang w:eastAsia="zh-CN"/>
        </w:rPr>
        <w:t>（</w:t>
      </w:r>
      <w:r w:rsidR="00DA5AD8" w:rsidRPr="00A73EF7">
        <w:rPr>
          <w:rFonts w:hint="eastAsia"/>
          <w:lang w:eastAsia="zh-CN"/>
        </w:rPr>
        <w:t>+</w:t>
      </w:r>
      <w:r w:rsidRPr="00A73EF7">
        <w:rPr>
          <w:rFonts w:hint="eastAsia"/>
          <w:lang w:eastAsia="zh-CN"/>
        </w:rPr>
        <w:t>520</w:t>
      </w:r>
      <w:proofErr w:type="gramStart"/>
      <w:r w:rsidR="00DA5AD8" w:rsidRPr="00A73EF7">
        <w:rPr>
          <w:rFonts w:hint="eastAsia"/>
          <w:lang w:eastAsia="zh-CN"/>
        </w:rPr>
        <w:t>万瑞</w:t>
      </w:r>
      <w:proofErr w:type="gramEnd"/>
      <w:r w:rsidR="00DA5AD8" w:rsidRPr="00A73EF7">
        <w:rPr>
          <w:rFonts w:hint="eastAsia"/>
          <w:lang w:eastAsia="zh-CN"/>
        </w:rPr>
        <w:t>郎）</w:t>
      </w:r>
      <w:r w:rsidR="009068BD" w:rsidRPr="00A73EF7">
        <w:rPr>
          <w:rFonts w:hint="eastAsia"/>
          <w:lang w:eastAsia="zh-CN"/>
        </w:rPr>
        <w:t>和</w:t>
      </w:r>
      <w:r w:rsidR="00F16077" w:rsidRPr="00A73EF7">
        <w:rPr>
          <w:rFonts w:hint="eastAsia"/>
          <w:lang w:eastAsia="zh-CN"/>
        </w:rPr>
        <w:t>“其他债务”</w:t>
      </w:r>
      <w:r w:rsidR="00655584" w:rsidRPr="00A73EF7">
        <w:rPr>
          <w:rFonts w:hint="eastAsia"/>
          <w:lang w:eastAsia="zh-CN"/>
        </w:rPr>
        <w:t>（</w:t>
      </w:r>
      <w:r w:rsidRPr="00A73EF7">
        <w:rPr>
          <w:rFonts w:hint="eastAsia"/>
          <w:lang w:eastAsia="zh-CN"/>
        </w:rPr>
        <w:t>+140</w:t>
      </w:r>
      <w:proofErr w:type="gramStart"/>
      <w:r w:rsidR="00655584" w:rsidRPr="00A73EF7">
        <w:rPr>
          <w:rFonts w:hint="eastAsia"/>
          <w:lang w:eastAsia="zh-CN"/>
        </w:rPr>
        <w:t>万瑞</w:t>
      </w:r>
      <w:proofErr w:type="gramEnd"/>
      <w:r w:rsidR="00655584" w:rsidRPr="00A73EF7">
        <w:rPr>
          <w:rFonts w:hint="eastAsia"/>
          <w:lang w:eastAsia="zh-CN"/>
        </w:rPr>
        <w:t>郎）</w:t>
      </w:r>
      <w:r w:rsidR="009068BD" w:rsidRPr="00A73EF7">
        <w:rPr>
          <w:rFonts w:hint="eastAsia"/>
          <w:lang w:eastAsia="zh-CN"/>
        </w:rPr>
        <w:t>的影响所致</w:t>
      </w:r>
      <w:r w:rsidR="00655584" w:rsidRPr="00A73EF7">
        <w:rPr>
          <w:rFonts w:hint="eastAsia"/>
          <w:lang w:eastAsia="zh-CN"/>
        </w:rPr>
        <w:t>。</w:t>
      </w:r>
      <w:r w:rsidR="00DA5AD8" w:rsidRPr="00A73EF7">
        <w:rPr>
          <w:rFonts w:hint="eastAsia"/>
          <w:lang w:eastAsia="zh-CN"/>
        </w:rPr>
        <w:t>流动负债</w:t>
      </w:r>
      <w:r w:rsidR="00EC5E08" w:rsidRPr="00A73EF7">
        <w:rPr>
          <w:rFonts w:hint="eastAsia"/>
          <w:lang w:eastAsia="zh-CN"/>
        </w:rPr>
        <w:t>的</w:t>
      </w:r>
      <w:r w:rsidR="00DA5AD8" w:rsidRPr="00A73EF7">
        <w:rPr>
          <w:rFonts w:hint="eastAsia"/>
          <w:lang w:eastAsia="zh-CN"/>
        </w:rPr>
        <w:t>评估</w:t>
      </w:r>
      <w:r w:rsidR="00655584" w:rsidRPr="00A73EF7">
        <w:rPr>
          <w:rFonts w:hint="eastAsia"/>
          <w:lang w:eastAsia="zh-CN"/>
        </w:rPr>
        <w:t>依据见会计原则</w:t>
      </w:r>
      <w:r w:rsidR="00DA5AD8" w:rsidRPr="00A73EF7">
        <w:rPr>
          <w:rFonts w:hint="eastAsia"/>
          <w:lang w:eastAsia="zh-CN"/>
        </w:rPr>
        <w:t>（说明</w:t>
      </w:r>
      <w:r w:rsidR="00DA5AD8" w:rsidRPr="00A73EF7">
        <w:rPr>
          <w:rFonts w:hint="eastAsia"/>
          <w:lang w:eastAsia="zh-CN"/>
        </w:rPr>
        <w:t>2</w:t>
      </w:r>
      <w:r w:rsidR="00DA5AD8" w:rsidRPr="00A73EF7">
        <w:rPr>
          <w:rFonts w:hint="eastAsia"/>
          <w:lang w:eastAsia="zh-CN"/>
        </w:rPr>
        <w:t>）。</w:t>
      </w:r>
    </w:p>
    <w:p w:rsidR="00DA5AD8" w:rsidRPr="00A73EF7" w:rsidRDefault="00DA5AD8" w:rsidP="00DA5AD8">
      <w:pPr>
        <w:pStyle w:val="Heading2"/>
        <w:rPr>
          <w:lang w:eastAsia="zh-CN"/>
        </w:rPr>
      </w:pPr>
      <w:bookmarkStart w:id="107" w:name="_Toc358298738"/>
      <w:bookmarkStart w:id="108" w:name="_Toc396212648"/>
      <w:bookmarkStart w:id="109" w:name="_Toc482982316"/>
      <w:bookmarkStart w:id="110" w:name="_Toc11084930"/>
      <w:r w:rsidRPr="00A73EF7">
        <w:rPr>
          <w:rFonts w:hint="eastAsia"/>
          <w:lang w:eastAsia="zh-CN"/>
        </w:rPr>
        <w:lastRenderedPageBreak/>
        <w:t>供应商及其它债权人</w:t>
      </w:r>
      <w:bookmarkEnd w:id="107"/>
      <w:bookmarkEnd w:id="108"/>
      <w:bookmarkEnd w:id="109"/>
      <w:bookmarkEnd w:id="110"/>
    </w:p>
    <w:p w:rsidR="00872B54" w:rsidRPr="00A73EF7" w:rsidRDefault="007B45EA" w:rsidP="009068BD">
      <w:pPr>
        <w:rPr>
          <w:lang w:eastAsia="zh-CN"/>
        </w:rPr>
      </w:pPr>
      <w:r w:rsidRPr="00A73EF7">
        <w:rPr>
          <w:lang w:eastAsia="zh-CN"/>
        </w:rPr>
        <w:t>42</w:t>
      </w:r>
      <w:r w:rsidR="00DA5AD8" w:rsidRPr="00A73EF7">
        <w:rPr>
          <w:rFonts w:hint="eastAsia"/>
          <w:lang w:eastAsia="zh-CN"/>
        </w:rPr>
        <w:tab/>
      </w:r>
      <w:r w:rsidR="00DA5AD8" w:rsidRPr="00A73EF7">
        <w:rPr>
          <w:rFonts w:hint="eastAsia"/>
          <w:lang w:eastAsia="zh-CN"/>
        </w:rPr>
        <w:t>期末资产负债表的“供应商及其它债权人”标题下显示的金额为</w:t>
      </w:r>
      <w:r w:rsidR="00723AAE" w:rsidRPr="00A73EF7">
        <w:rPr>
          <w:rFonts w:hint="eastAsia"/>
          <w:lang w:eastAsia="zh-CN"/>
        </w:rPr>
        <w:t>890</w:t>
      </w:r>
      <w:r w:rsidR="00DA5AD8" w:rsidRPr="00A73EF7">
        <w:rPr>
          <w:rFonts w:hint="eastAsia"/>
          <w:lang w:eastAsia="zh-CN"/>
        </w:rPr>
        <w:t>万瑞郎（</w:t>
      </w:r>
      <w:r w:rsidR="00DA5AD8" w:rsidRPr="00A73EF7">
        <w:rPr>
          <w:rFonts w:hint="eastAsia"/>
          <w:lang w:eastAsia="zh-CN"/>
        </w:rPr>
        <w:t>201</w:t>
      </w:r>
      <w:r w:rsidR="00723AAE" w:rsidRPr="00A73EF7">
        <w:rPr>
          <w:rFonts w:hint="eastAsia"/>
          <w:lang w:eastAsia="zh-CN"/>
        </w:rPr>
        <w:t>7</w:t>
      </w:r>
      <w:r w:rsidR="00DA5AD8" w:rsidRPr="00A73EF7">
        <w:rPr>
          <w:rFonts w:hint="eastAsia"/>
          <w:lang w:eastAsia="zh-CN"/>
        </w:rPr>
        <w:t>年为</w:t>
      </w:r>
      <w:r w:rsidR="00655584" w:rsidRPr="00A73EF7">
        <w:rPr>
          <w:rFonts w:hint="eastAsia"/>
          <w:lang w:eastAsia="zh-CN"/>
        </w:rPr>
        <w:t>9</w:t>
      </w:r>
      <w:r w:rsidR="00C73FDC" w:rsidRPr="00A73EF7">
        <w:rPr>
          <w:rFonts w:hint="eastAsia"/>
          <w:lang w:eastAsia="zh-CN"/>
        </w:rPr>
        <w:t>70</w:t>
      </w:r>
      <w:r w:rsidR="00DA5AD8" w:rsidRPr="00A73EF7">
        <w:rPr>
          <w:rFonts w:hint="eastAsia"/>
          <w:lang w:eastAsia="zh-CN"/>
        </w:rPr>
        <w:t>万瑞郎）。财务工作报告的说明</w:t>
      </w:r>
      <w:r w:rsidR="00DA5AD8" w:rsidRPr="00A73EF7">
        <w:rPr>
          <w:lang w:eastAsia="zh-CN"/>
        </w:rPr>
        <w:t>1</w:t>
      </w:r>
      <w:r w:rsidR="00655584" w:rsidRPr="00A73EF7">
        <w:rPr>
          <w:rFonts w:hint="eastAsia"/>
          <w:lang w:eastAsia="zh-CN"/>
        </w:rPr>
        <w:t>4</w:t>
      </w:r>
      <w:r w:rsidR="00DA5AD8" w:rsidRPr="00A73EF7">
        <w:rPr>
          <w:rFonts w:hint="eastAsia"/>
          <w:lang w:eastAsia="zh-CN"/>
        </w:rPr>
        <w:t>对此进行了</w:t>
      </w:r>
      <w:r w:rsidR="00664B46" w:rsidRPr="00A73EF7">
        <w:rPr>
          <w:rFonts w:hint="eastAsia"/>
          <w:lang w:eastAsia="zh-CN"/>
        </w:rPr>
        <w:t>详细</w:t>
      </w:r>
      <w:r w:rsidR="00BD40E3" w:rsidRPr="00A73EF7">
        <w:rPr>
          <w:rFonts w:hint="eastAsia"/>
          <w:lang w:eastAsia="zh-CN"/>
        </w:rPr>
        <w:t>分析</w:t>
      </w:r>
      <w:r w:rsidR="00655584" w:rsidRPr="00A73EF7">
        <w:rPr>
          <w:rFonts w:hint="eastAsia"/>
          <w:lang w:eastAsia="zh-CN"/>
        </w:rPr>
        <w:t>，并列出了“供应商”、“</w:t>
      </w:r>
      <w:r w:rsidR="00655584" w:rsidRPr="00A73EF7">
        <w:rPr>
          <w:lang w:eastAsia="zh-CN"/>
        </w:rPr>
        <w:t>存入保证金</w:t>
      </w:r>
      <w:r w:rsidR="00655584" w:rsidRPr="00A73EF7">
        <w:rPr>
          <w:rFonts w:hint="eastAsia"/>
          <w:lang w:eastAsia="zh-CN"/>
        </w:rPr>
        <w:t>”和“存入首付款”三个</w:t>
      </w:r>
      <w:r w:rsidR="00664B46" w:rsidRPr="00A73EF7">
        <w:rPr>
          <w:rFonts w:hint="eastAsia"/>
          <w:lang w:eastAsia="zh-CN"/>
        </w:rPr>
        <w:t>分</w:t>
      </w:r>
      <w:r w:rsidR="00655584" w:rsidRPr="00A73EF7">
        <w:rPr>
          <w:rFonts w:hint="eastAsia"/>
          <w:lang w:eastAsia="zh-CN"/>
        </w:rPr>
        <w:t>项</w:t>
      </w:r>
      <w:r w:rsidR="00DA5AD8" w:rsidRPr="00A73EF7">
        <w:rPr>
          <w:rFonts w:hint="eastAsia"/>
          <w:lang w:eastAsia="zh-CN"/>
        </w:rPr>
        <w:t>。</w:t>
      </w:r>
    </w:p>
    <w:p w:rsidR="00DA5AD8" w:rsidRPr="00A73EF7" w:rsidRDefault="00DA5AD8" w:rsidP="00DA5AD8">
      <w:pPr>
        <w:pStyle w:val="Heading2"/>
        <w:rPr>
          <w:lang w:eastAsia="zh-CN"/>
        </w:rPr>
      </w:pPr>
      <w:bookmarkStart w:id="111" w:name="_Toc358298739"/>
      <w:bookmarkStart w:id="112" w:name="_Toc396212649"/>
      <w:bookmarkStart w:id="113" w:name="_Toc482982317"/>
      <w:bookmarkStart w:id="114" w:name="_Toc11084931"/>
      <w:r w:rsidRPr="00A73EF7">
        <w:rPr>
          <w:rFonts w:hint="eastAsia"/>
          <w:lang w:eastAsia="zh-CN"/>
        </w:rPr>
        <w:t>递延收入</w:t>
      </w:r>
      <w:bookmarkEnd w:id="111"/>
      <w:bookmarkEnd w:id="112"/>
      <w:bookmarkEnd w:id="113"/>
      <w:bookmarkEnd w:id="114"/>
    </w:p>
    <w:p w:rsidR="00DA5AD8" w:rsidRPr="00A73EF7" w:rsidRDefault="007B45EA" w:rsidP="009068BD">
      <w:pPr>
        <w:rPr>
          <w:lang w:eastAsia="zh-CN"/>
        </w:rPr>
      </w:pPr>
      <w:r w:rsidRPr="00A73EF7">
        <w:rPr>
          <w:lang w:eastAsia="zh-CN"/>
        </w:rPr>
        <w:t>43</w:t>
      </w:r>
      <w:r w:rsidR="00DA5AD8" w:rsidRPr="00A73EF7">
        <w:rPr>
          <w:rFonts w:hint="eastAsia"/>
          <w:lang w:eastAsia="zh-CN"/>
        </w:rPr>
        <w:tab/>
      </w:r>
      <w:r w:rsidR="00DA5AD8" w:rsidRPr="00A73EF7">
        <w:rPr>
          <w:rFonts w:hint="eastAsia"/>
          <w:lang w:eastAsia="zh-CN"/>
        </w:rPr>
        <w:t>“递延收入”分标题下的金额</w:t>
      </w:r>
      <w:r w:rsidR="00664B46" w:rsidRPr="00A73EF7">
        <w:rPr>
          <w:rFonts w:hint="eastAsia"/>
          <w:lang w:eastAsia="zh-CN"/>
        </w:rPr>
        <w:t>为</w:t>
      </w:r>
      <w:r w:rsidRPr="00A73EF7">
        <w:rPr>
          <w:lang w:eastAsia="zh-CN"/>
        </w:rPr>
        <w:t>1.363</w:t>
      </w:r>
      <w:r w:rsidR="00DA5AD8" w:rsidRPr="00A73EF7">
        <w:rPr>
          <w:rFonts w:hint="eastAsia"/>
          <w:lang w:eastAsia="zh-CN"/>
        </w:rPr>
        <w:t>亿瑞郎（</w:t>
      </w:r>
      <w:r w:rsidR="00DA5AD8" w:rsidRPr="00A73EF7">
        <w:rPr>
          <w:rFonts w:hint="eastAsia"/>
          <w:lang w:eastAsia="zh-CN"/>
        </w:rPr>
        <w:t>201</w:t>
      </w:r>
      <w:r w:rsidRPr="00A73EF7">
        <w:rPr>
          <w:rFonts w:hint="eastAsia"/>
          <w:lang w:eastAsia="zh-CN"/>
        </w:rPr>
        <w:t>7</w:t>
      </w:r>
      <w:r w:rsidR="00DA5AD8" w:rsidRPr="00A73EF7">
        <w:rPr>
          <w:rFonts w:hint="eastAsia"/>
          <w:lang w:eastAsia="zh-CN"/>
        </w:rPr>
        <w:t>年</w:t>
      </w:r>
      <w:r w:rsidR="00655584" w:rsidRPr="00A73EF7">
        <w:rPr>
          <w:rFonts w:hint="eastAsia"/>
          <w:lang w:eastAsia="zh-CN"/>
        </w:rPr>
        <w:t>为</w:t>
      </w:r>
      <w:r w:rsidRPr="00A73EF7">
        <w:rPr>
          <w:rFonts w:hint="eastAsia"/>
          <w:lang w:eastAsia="zh-CN"/>
        </w:rPr>
        <w:t>1.343</w:t>
      </w:r>
      <w:r w:rsidR="00DA5AD8" w:rsidRPr="00A73EF7">
        <w:rPr>
          <w:rFonts w:hint="eastAsia"/>
          <w:lang w:eastAsia="zh-CN"/>
        </w:rPr>
        <w:t>亿</w:t>
      </w:r>
      <w:r w:rsidR="00DA5AD8" w:rsidRPr="00A73EF7">
        <w:rPr>
          <w:lang w:eastAsia="zh-CN"/>
        </w:rPr>
        <w:t>瑞郎</w:t>
      </w:r>
      <w:r w:rsidR="00DA5AD8" w:rsidRPr="00A73EF7">
        <w:rPr>
          <w:rFonts w:hint="eastAsia"/>
          <w:lang w:eastAsia="zh-CN"/>
        </w:rPr>
        <w:t>）。其中多数为国际电联成员（成员国、部门成员、部门准成员）的会费以及</w:t>
      </w:r>
      <w:r w:rsidR="00655584" w:rsidRPr="00A73EF7">
        <w:rPr>
          <w:rFonts w:hint="eastAsia"/>
          <w:lang w:eastAsia="zh-CN"/>
        </w:rPr>
        <w:t>201</w:t>
      </w:r>
      <w:r w:rsidRPr="00A73EF7">
        <w:rPr>
          <w:lang w:eastAsia="zh-CN"/>
        </w:rPr>
        <w:t>9</w:t>
      </w:r>
      <w:r w:rsidR="00655584" w:rsidRPr="00A73EF7">
        <w:rPr>
          <w:rFonts w:hint="eastAsia"/>
          <w:lang w:eastAsia="zh-CN"/>
        </w:rPr>
        <w:t>年公布的</w:t>
      </w:r>
      <w:r w:rsidR="00DA5AD8" w:rsidRPr="00A73EF7">
        <w:rPr>
          <w:rFonts w:hint="eastAsia"/>
          <w:lang w:eastAsia="zh-CN"/>
        </w:rPr>
        <w:t>201</w:t>
      </w:r>
      <w:r w:rsidRPr="00A73EF7">
        <w:rPr>
          <w:lang w:eastAsia="zh-CN"/>
        </w:rPr>
        <w:t>8</w:t>
      </w:r>
      <w:r w:rsidR="00DA5AD8" w:rsidRPr="00A73EF7">
        <w:rPr>
          <w:rFonts w:hint="eastAsia"/>
          <w:lang w:eastAsia="zh-CN"/>
        </w:rPr>
        <w:t>年</w:t>
      </w:r>
      <w:r w:rsidR="00655584" w:rsidRPr="00A73EF7">
        <w:rPr>
          <w:rFonts w:hint="eastAsia"/>
          <w:lang w:eastAsia="zh-CN"/>
        </w:rPr>
        <w:t>年</w:t>
      </w:r>
      <w:r w:rsidR="00DA5AD8" w:rsidRPr="00A73EF7">
        <w:rPr>
          <w:rFonts w:hint="eastAsia"/>
          <w:lang w:eastAsia="zh-CN"/>
        </w:rPr>
        <w:t>底</w:t>
      </w:r>
      <w:r w:rsidR="00655584" w:rsidRPr="00A73EF7">
        <w:rPr>
          <w:rFonts w:hint="eastAsia"/>
          <w:lang w:eastAsia="zh-CN"/>
        </w:rPr>
        <w:t>起草申请的</w:t>
      </w:r>
      <w:r w:rsidR="00DA5AD8" w:rsidRPr="00A73EF7">
        <w:rPr>
          <w:rFonts w:hint="eastAsia"/>
          <w:lang w:eastAsia="zh-CN"/>
        </w:rPr>
        <w:t>卫星网络申报收入。财务工作报告的说明</w:t>
      </w:r>
      <w:r w:rsidR="00DA5AD8" w:rsidRPr="00A73EF7">
        <w:rPr>
          <w:rFonts w:hint="eastAsia"/>
          <w:lang w:eastAsia="zh-CN"/>
        </w:rPr>
        <w:t>1</w:t>
      </w:r>
      <w:r w:rsidR="0098513D" w:rsidRPr="00A73EF7">
        <w:rPr>
          <w:rFonts w:hint="eastAsia"/>
          <w:lang w:eastAsia="zh-CN"/>
        </w:rPr>
        <w:t>5</w:t>
      </w:r>
      <w:r w:rsidR="00DA5AD8" w:rsidRPr="00A73EF7">
        <w:rPr>
          <w:rFonts w:hint="eastAsia"/>
          <w:lang w:eastAsia="zh-CN"/>
        </w:rPr>
        <w:t>对递</w:t>
      </w:r>
      <w:proofErr w:type="gramStart"/>
      <w:r w:rsidR="00DA5AD8" w:rsidRPr="00A73EF7">
        <w:rPr>
          <w:rFonts w:hint="eastAsia"/>
          <w:lang w:eastAsia="zh-CN"/>
        </w:rPr>
        <w:t>延收入</w:t>
      </w:r>
      <w:proofErr w:type="gramEnd"/>
      <w:r w:rsidR="00DA5AD8" w:rsidRPr="00A73EF7">
        <w:rPr>
          <w:rFonts w:hint="eastAsia"/>
          <w:lang w:eastAsia="zh-CN"/>
        </w:rPr>
        <w:t>进行了</w:t>
      </w:r>
      <w:r w:rsidR="00664B46" w:rsidRPr="00A73EF7">
        <w:rPr>
          <w:rFonts w:hint="eastAsia"/>
          <w:lang w:eastAsia="zh-CN"/>
        </w:rPr>
        <w:t>详细</w:t>
      </w:r>
      <w:r w:rsidR="00BD40E3" w:rsidRPr="00A73EF7">
        <w:rPr>
          <w:rFonts w:hint="eastAsia"/>
          <w:lang w:eastAsia="zh-CN"/>
        </w:rPr>
        <w:t>分析</w:t>
      </w:r>
      <w:r w:rsidR="00DA5AD8" w:rsidRPr="00A73EF7">
        <w:rPr>
          <w:rFonts w:hint="eastAsia"/>
          <w:lang w:eastAsia="zh-CN"/>
        </w:rPr>
        <w:t>。</w:t>
      </w:r>
    </w:p>
    <w:p w:rsidR="00DA5AD8" w:rsidRPr="00A73EF7" w:rsidRDefault="00DA5AD8" w:rsidP="00DA5AD8">
      <w:pPr>
        <w:pStyle w:val="Heading2"/>
        <w:rPr>
          <w:lang w:eastAsia="zh-CN"/>
        </w:rPr>
      </w:pPr>
      <w:bookmarkStart w:id="115" w:name="_Toc358298740"/>
      <w:bookmarkStart w:id="116" w:name="_Toc396212650"/>
      <w:bookmarkStart w:id="117" w:name="_Toc482982318"/>
      <w:bookmarkStart w:id="118" w:name="_Toc11084932"/>
      <w:r w:rsidRPr="00A73EF7">
        <w:rPr>
          <w:rFonts w:hint="eastAsia"/>
          <w:lang w:eastAsia="zh-CN"/>
        </w:rPr>
        <w:t>准备金</w:t>
      </w:r>
      <w:bookmarkEnd w:id="115"/>
      <w:bookmarkEnd w:id="116"/>
      <w:bookmarkEnd w:id="117"/>
      <w:bookmarkEnd w:id="118"/>
    </w:p>
    <w:p w:rsidR="00DA5AD8" w:rsidRPr="00A73EF7" w:rsidRDefault="006373CC" w:rsidP="00BE6A0C">
      <w:pPr>
        <w:spacing w:after="240"/>
        <w:rPr>
          <w:lang w:eastAsia="zh-CN"/>
        </w:rPr>
      </w:pPr>
      <w:r w:rsidRPr="00A73EF7">
        <w:rPr>
          <w:lang w:eastAsia="zh-CN"/>
        </w:rPr>
        <w:t>44</w:t>
      </w:r>
      <w:r w:rsidR="00DA5AD8" w:rsidRPr="00A73EF7">
        <w:rPr>
          <w:rFonts w:hint="eastAsia"/>
          <w:lang w:eastAsia="zh-CN"/>
        </w:rPr>
        <w:tab/>
        <w:t>201</w:t>
      </w:r>
      <w:r w:rsidRPr="00A73EF7">
        <w:rPr>
          <w:lang w:eastAsia="zh-CN"/>
        </w:rPr>
        <w:t>8</w:t>
      </w:r>
      <w:r w:rsidR="00DA5AD8" w:rsidRPr="00A73EF7">
        <w:rPr>
          <w:rFonts w:hint="eastAsia"/>
          <w:lang w:eastAsia="zh-CN"/>
        </w:rPr>
        <w:t>年，“准备金”</w:t>
      </w:r>
      <w:r w:rsidR="0011798A" w:rsidRPr="00A73EF7">
        <w:rPr>
          <w:rFonts w:hint="eastAsia"/>
          <w:lang w:eastAsia="zh-CN"/>
        </w:rPr>
        <w:t>分标题</w:t>
      </w:r>
      <w:r w:rsidR="00DA5AD8" w:rsidRPr="00A73EF7">
        <w:rPr>
          <w:rFonts w:hint="eastAsia"/>
          <w:lang w:eastAsia="zh-CN"/>
        </w:rPr>
        <w:t>下的金额达</w:t>
      </w:r>
      <w:r w:rsidRPr="00A73EF7">
        <w:rPr>
          <w:lang w:eastAsia="zh-CN"/>
        </w:rPr>
        <w:t>683</w:t>
      </w:r>
      <w:r w:rsidR="00DA5AD8" w:rsidRPr="00A73EF7">
        <w:rPr>
          <w:rFonts w:hint="eastAsia"/>
          <w:lang w:eastAsia="zh-CN"/>
        </w:rPr>
        <w:t>万瑞郎，（</w:t>
      </w:r>
      <w:r w:rsidR="00DA5AD8" w:rsidRPr="00A73EF7">
        <w:rPr>
          <w:rFonts w:hint="eastAsia"/>
          <w:lang w:eastAsia="zh-CN"/>
        </w:rPr>
        <w:t>201</w:t>
      </w:r>
      <w:r w:rsidRPr="00A73EF7">
        <w:rPr>
          <w:lang w:eastAsia="zh-CN"/>
        </w:rPr>
        <w:t>7</w:t>
      </w:r>
      <w:r w:rsidR="00DA5AD8" w:rsidRPr="00A73EF7">
        <w:rPr>
          <w:rFonts w:hint="eastAsia"/>
          <w:lang w:eastAsia="zh-CN"/>
        </w:rPr>
        <w:t>年为</w:t>
      </w:r>
      <w:r w:rsidR="00DA5AD8" w:rsidRPr="00A73EF7">
        <w:rPr>
          <w:rFonts w:hint="eastAsia"/>
          <w:lang w:eastAsia="zh-CN"/>
        </w:rPr>
        <w:t>1</w:t>
      </w:r>
      <w:r w:rsidRPr="00A73EF7">
        <w:rPr>
          <w:lang w:eastAsia="zh-CN"/>
        </w:rPr>
        <w:t>64</w:t>
      </w:r>
      <w:r w:rsidR="00DA5AD8" w:rsidRPr="00A73EF7">
        <w:rPr>
          <w:rFonts w:hint="eastAsia"/>
          <w:lang w:eastAsia="zh-CN"/>
        </w:rPr>
        <w:t>万瑞郎）。该标题包括诉讼准备金（</w:t>
      </w:r>
      <w:r w:rsidRPr="00A73EF7">
        <w:rPr>
          <w:lang w:eastAsia="zh-CN"/>
        </w:rPr>
        <w:t>623</w:t>
      </w:r>
      <w:proofErr w:type="gramStart"/>
      <w:r w:rsidR="00DA5AD8" w:rsidRPr="00A73EF7">
        <w:rPr>
          <w:rFonts w:hint="eastAsia"/>
          <w:lang w:eastAsia="zh-CN"/>
        </w:rPr>
        <w:t>万瑞</w:t>
      </w:r>
      <w:proofErr w:type="gramEnd"/>
      <w:r w:rsidR="00DA5AD8" w:rsidRPr="00A73EF7">
        <w:rPr>
          <w:rFonts w:hint="eastAsia"/>
          <w:lang w:eastAsia="zh-CN"/>
        </w:rPr>
        <w:t>郎）和免费卫星网络申报准备金（</w:t>
      </w:r>
      <w:r w:rsidRPr="00A73EF7">
        <w:rPr>
          <w:lang w:eastAsia="zh-CN"/>
        </w:rPr>
        <w:t>6</w:t>
      </w:r>
      <w:r w:rsidR="00DA5AD8" w:rsidRPr="00A73EF7">
        <w:rPr>
          <w:lang w:eastAsia="zh-CN"/>
        </w:rPr>
        <w:t>0</w:t>
      </w:r>
      <w:proofErr w:type="gramStart"/>
      <w:r w:rsidR="00DA5AD8" w:rsidRPr="00A73EF7">
        <w:rPr>
          <w:rFonts w:hint="eastAsia"/>
          <w:lang w:eastAsia="zh-CN"/>
        </w:rPr>
        <w:t>万瑞</w:t>
      </w:r>
      <w:proofErr w:type="gramEnd"/>
      <w:r w:rsidR="00DA5AD8" w:rsidRPr="00A73EF7">
        <w:rPr>
          <w:rFonts w:hint="eastAsia"/>
          <w:lang w:eastAsia="zh-CN"/>
        </w:rPr>
        <w:t>郎）。财务工作报告的说明</w:t>
      </w:r>
      <w:r w:rsidR="00DA5AD8" w:rsidRPr="00A73EF7">
        <w:rPr>
          <w:rFonts w:hint="eastAsia"/>
          <w:lang w:eastAsia="zh-CN"/>
        </w:rPr>
        <w:t>1</w:t>
      </w:r>
      <w:r w:rsidR="0098513D" w:rsidRPr="00A73EF7">
        <w:rPr>
          <w:rFonts w:hint="eastAsia"/>
          <w:lang w:eastAsia="zh-CN"/>
        </w:rPr>
        <w:t>8</w:t>
      </w:r>
      <w:r w:rsidR="00DA5AD8" w:rsidRPr="00A73EF7">
        <w:rPr>
          <w:rFonts w:hint="eastAsia"/>
          <w:lang w:eastAsia="zh-CN"/>
        </w:rPr>
        <w:t>对</w:t>
      </w:r>
      <w:r w:rsidR="0098513D" w:rsidRPr="00A73EF7">
        <w:rPr>
          <w:rFonts w:hint="eastAsia"/>
          <w:lang w:eastAsia="zh-CN"/>
        </w:rPr>
        <w:t>准备金</w:t>
      </w:r>
      <w:r w:rsidR="00DA5AD8" w:rsidRPr="00A73EF7">
        <w:rPr>
          <w:rFonts w:hint="eastAsia"/>
          <w:lang w:eastAsia="zh-CN"/>
        </w:rPr>
        <w:t>进行了</w:t>
      </w:r>
      <w:r w:rsidR="006F373F" w:rsidRPr="00A73EF7">
        <w:rPr>
          <w:rFonts w:hint="eastAsia"/>
          <w:lang w:eastAsia="zh-CN"/>
        </w:rPr>
        <w:t>详细</w:t>
      </w:r>
      <w:r w:rsidR="00BD40E3" w:rsidRPr="00A73EF7">
        <w:rPr>
          <w:rFonts w:hint="eastAsia"/>
          <w:lang w:eastAsia="zh-CN"/>
        </w:rPr>
        <w:t>分析</w:t>
      </w:r>
      <w:r w:rsidR="00DA5AD8" w:rsidRPr="00A73EF7">
        <w:rPr>
          <w:rFonts w:hint="eastAsia"/>
          <w:lang w:eastAsia="zh-CN"/>
        </w:rPr>
        <w:t>。</w:t>
      </w:r>
    </w:p>
    <w:p w:rsidR="00DA5AD8" w:rsidRPr="00A73EF7" w:rsidRDefault="006373CC" w:rsidP="00BE6A0C">
      <w:pPr>
        <w:spacing w:after="240"/>
        <w:rPr>
          <w:lang w:eastAsia="zh-CN"/>
        </w:rPr>
      </w:pPr>
      <w:r w:rsidRPr="00A73EF7">
        <w:rPr>
          <w:rFonts w:hint="eastAsia"/>
          <w:lang w:eastAsia="zh-CN"/>
        </w:rPr>
        <w:t>45</w:t>
      </w:r>
      <w:r w:rsidR="00DA5AD8" w:rsidRPr="00A73EF7">
        <w:rPr>
          <w:rFonts w:hint="eastAsia"/>
          <w:lang w:eastAsia="zh-CN"/>
        </w:rPr>
        <w:tab/>
      </w:r>
      <w:r w:rsidR="00DA5AD8" w:rsidRPr="00A73EF7">
        <w:rPr>
          <w:rFonts w:hint="eastAsia"/>
          <w:lang w:eastAsia="zh-CN"/>
        </w:rPr>
        <w:t>诉讼准备金从</w:t>
      </w:r>
      <w:r w:rsidR="00DA5AD8" w:rsidRPr="00A73EF7">
        <w:rPr>
          <w:rFonts w:hint="eastAsia"/>
          <w:lang w:eastAsia="zh-CN"/>
        </w:rPr>
        <w:t>201</w:t>
      </w:r>
      <w:r w:rsidRPr="00A73EF7">
        <w:rPr>
          <w:rFonts w:hint="eastAsia"/>
          <w:lang w:eastAsia="zh-CN"/>
        </w:rPr>
        <w:t>8</w:t>
      </w:r>
      <w:r w:rsidR="00DA5AD8" w:rsidRPr="00A73EF7">
        <w:rPr>
          <w:rFonts w:hint="eastAsia"/>
          <w:lang w:eastAsia="zh-CN"/>
        </w:rPr>
        <w:t>年的初始值（</w:t>
      </w:r>
      <w:r w:rsidR="00BE6A0C" w:rsidRPr="00A73EF7">
        <w:rPr>
          <w:rFonts w:hint="eastAsia"/>
          <w:lang w:eastAsia="zh-CN"/>
        </w:rPr>
        <w:t>110</w:t>
      </w:r>
      <w:r w:rsidR="0098513D" w:rsidRPr="00A73EF7">
        <w:rPr>
          <w:rFonts w:hint="eastAsia"/>
          <w:lang w:eastAsia="zh-CN"/>
        </w:rPr>
        <w:t>万</w:t>
      </w:r>
      <w:r w:rsidR="00DA5AD8" w:rsidRPr="00A73EF7">
        <w:rPr>
          <w:rFonts w:hint="eastAsia"/>
          <w:lang w:eastAsia="zh-CN"/>
        </w:rPr>
        <w:t>瑞郎）变为最终</w:t>
      </w:r>
      <w:r w:rsidR="0098513D" w:rsidRPr="00A73EF7">
        <w:rPr>
          <w:rFonts w:hint="eastAsia"/>
          <w:lang w:eastAsia="zh-CN"/>
        </w:rPr>
        <w:t>（</w:t>
      </w:r>
      <w:r w:rsidR="0098513D" w:rsidRPr="00A73EF7">
        <w:rPr>
          <w:rFonts w:hint="eastAsia"/>
          <w:lang w:eastAsia="zh-CN"/>
        </w:rPr>
        <w:t>201</w:t>
      </w:r>
      <w:r w:rsidRPr="00A73EF7">
        <w:rPr>
          <w:rFonts w:hint="eastAsia"/>
          <w:lang w:eastAsia="zh-CN"/>
        </w:rPr>
        <w:t>8</w:t>
      </w:r>
      <w:r w:rsidR="0098513D" w:rsidRPr="00A73EF7">
        <w:rPr>
          <w:rFonts w:hint="eastAsia"/>
          <w:lang w:eastAsia="zh-CN"/>
        </w:rPr>
        <w:t>年</w:t>
      </w:r>
      <w:r w:rsidR="0098513D" w:rsidRPr="00A73EF7">
        <w:rPr>
          <w:rFonts w:hint="eastAsia"/>
          <w:lang w:eastAsia="zh-CN"/>
        </w:rPr>
        <w:t>12</w:t>
      </w:r>
      <w:r w:rsidR="0098513D" w:rsidRPr="00A73EF7">
        <w:rPr>
          <w:rFonts w:hint="eastAsia"/>
          <w:lang w:eastAsia="zh-CN"/>
        </w:rPr>
        <w:t>月</w:t>
      </w:r>
      <w:r w:rsidR="0098513D" w:rsidRPr="00A73EF7">
        <w:rPr>
          <w:rFonts w:hint="eastAsia"/>
          <w:lang w:eastAsia="zh-CN"/>
        </w:rPr>
        <w:t>31</w:t>
      </w:r>
      <w:r w:rsidR="0098513D" w:rsidRPr="00A73EF7">
        <w:rPr>
          <w:rFonts w:hint="eastAsia"/>
          <w:lang w:eastAsia="zh-CN"/>
        </w:rPr>
        <w:t>日）</w:t>
      </w:r>
      <w:r w:rsidR="00DA5AD8" w:rsidRPr="00A73EF7">
        <w:rPr>
          <w:rFonts w:hint="eastAsia"/>
          <w:lang w:eastAsia="zh-CN"/>
        </w:rPr>
        <w:t>的</w:t>
      </w:r>
      <w:r w:rsidR="00BE6A0C" w:rsidRPr="00A73EF7">
        <w:rPr>
          <w:rFonts w:hint="eastAsia"/>
          <w:lang w:eastAsia="zh-CN"/>
        </w:rPr>
        <w:t>620</w:t>
      </w:r>
      <w:r w:rsidR="0098513D" w:rsidRPr="00A73EF7">
        <w:rPr>
          <w:rFonts w:hint="eastAsia"/>
          <w:lang w:eastAsia="zh-CN"/>
        </w:rPr>
        <w:t>万</w:t>
      </w:r>
      <w:r w:rsidR="00DA5AD8" w:rsidRPr="00A73EF7">
        <w:rPr>
          <w:rFonts w:hint="eastAsia"/>
          <w:lang w:eastAsia="zh-CN"/>
        </w:rPr>
        <w:t>瑞郎。</w:t>
      </w:r>
      <w:r w:rsidR="00BE6A0C" w:rsidRPr="00A73EF7">
        <w:rPr>
          <w:rFonts w:hint="eastAsia"/>
          <w:lang w:eastAsia="zh-CN"/>
        </w:rPr>
        <w:t>实际使用</w:t>
      </w:r>
      <w:r w:rsidR="00DA5AD8" w:rsidRPr="00A73EF7">
        <w:rPr>
          <w:rFonts w:hint="eastAsia"/>
          <w:lang w:eastAsia="zh-CN"/>
        </w:rPr>
        <w:t>准备金</w:t>
      </w:r>
      <w:r w:rsidR="00BE6A0C" w:rsidRPr="00A73EF7">
        <w:rPr>
          <w:rFonts w:hint="eastAsia"/>
          <w:lang w:eastAsia="zh-CN"/>
        </w:rPr>
        <w:t>20</w:t>
      </w:r>
      <w:proofErr w:type="gramStart"/>
      <w:r w:rsidR="00DA5AD8" w:rsidRPr="00A73EF7">
        <w:rPr>
          <w:rFonts w:hint="eastAsia"/>
          <w:lang w:eastAsia="zh-CN"/>
        </w:rPr>
        <w:t>万瑞</w:t>
      </w:r>
      <w:proofErr w:type="gramEnd"/>
      <w:r w:rsidR="00DA5AD8" w:rsidRPr="00A73EF7">
        <w:rPr>
          <w:rFonts w:hint="eastAsia"/>
          <w:lang w:eastAsia="zh-CN"/>
        </w:rPr>
        <w:t>郎，</w:t>
      </w:r>
      <w:r w:rsidR="00BE6A0C" w:rsidRPr="00A73EF7">
        <w:rPr>
          <w:rFonts w:hint="eastAsia"/>
          <w:lang w:eastAsia="zh-CN"/>
        </w:rPr>
        <w:t>释放金额</w:t>
      </w:r>
      <w:r w:rsidR="00BE6A0C" w:rsidRPr="00A73EF7">
        <w:rPr>
          <w:rFonts w:hint="eastAsia"/>
          <w:lang w:eastAsia="zh-CN"/>
        </w:rPr>
        <w:t>70</w:t>
      </w:r>
      <w:proofErr w:type="gramStart"/>
      <w:r w:rsidR="00BE6A0C" w:rsidRPr="00A73EF7">
        <w:rPr>
          <w:rFonts w:hint="eastAsia"/>
          <w:lang w:eastAsia="zh-CN"/>
        </w:rPr>
        <w:t>万瑞郎并在</w:t>
      </w:r>
      <w:proofErr w:type="gramEnd"/>
      <w:r w:rsidR="00BE6A0C" w:rsidRPr="00A73EF7">
        <w:rPr>
          <w:rFonts w:hint="eastAsia"/>
          <w:lang w:eastAsia="zh-CN"/>
        </w:rPr>
        <w:t>之后增加至</w:t>
      </w:r>
      <w:r w:rsidR="0098513D" w:rsidRPr="00A73EF7">
        <w:rPr>
          <w:rFonts w:hint="eastAsia"/>
          <w:lang w:eastAsia="zh-CN"/>
        </w:rPr>
        <w:t>6</w:t>
      </w:r>
      <w:r w:rsidR="00BE6A0C" w:rsidRPr="00A73EF7">
        <w:rPr>
          <w:rFonts w:hint="eastAsia"/>
          <w:lang w:eastAsia="zh-CN"/>
        </w:rPr>
        <w:t>00</w:t>
      </w:r>
      <w:proofErr w:type="gramStart"/>
      <w:r w:rsidR="0098513D" w:rsidRPr="00A73EF7">
        <w:rPr>
          <w:rFonts w:hint="eastAsia"/>
          <w:lang w:eastAsia="zh-CN"/>
        </w:rPr>
        <w:t>万</w:t>
      </w:r>
      <w:r w:rsidR="00DA5AD8" w:rsidRPr="00A73EF7">
        <w:rPr>
          <w:rFonts w:hint="eastAsia"/>
          <w:lang w:eastAsia="zh-CN"/>
        </w:rPr>
        <w:t>瑞</w:t>
      </w:r>
      <w:proofErr w:type="gramEnd"/>
      <w:r w:rsidR="00DA5AD8" w:rsidRPr="00A73EF7">
        <w:rPr>
          <w:rFonts w:hint="eastAsia"/>
          <w:lang w:eastAsia="zh-CN"/>
        </w:rPr>
        <w:t>郎</w:t>
      </w:r>
      <w:r w:rsidR="00BE6A0C" w:rsidRPr="00A73EF7">
        <w:rPr>
          <w:rFonts w:hint="eastAsia"/>
          <w:lang w:eastAsia="zh-CN"/>
        </w:rPr>
        <w:t>，因为</w:t>
      </w:r>
      <w:r w:rsidR="00BE6A0C" w:rsidRPr="00A73EF7">
        <w:rPr>
          <w:rFonts w:hint="eastAsia"/>
          <w:lang w:eastAsia="zh-CN"/>
        </w:rPr>
        <w:t>2019</w:t>
      </w:r>
      <w:r w:rsidR="00BE6A0C" w:rsidRPr="00A73EF7">
        <w:rPr>
          <w:rFonts w:hint="eastAsia"/>
          <w:lang w:eastAsia="zh-CN"/>
        </w:rPr>
        <w:t>年将解决的问题存在一些严重争议</w:t>
      </w:r>
      <w:r w:rsidR="00DA5AD8" w:rsidRPr="00A73EF7">
        <w:rPr>
          <w:rFonts w:hint="eastAsia"/>
          <w:lang w:eastAsia="zh-CN"/>
        </w:rPr>
        <w:t>。</w:t>
      </w:r>
      <w:r w:rsidR="00BE6A0C" w:rsidRPr="00A73EF7">
        <w:rPr>
          <w:rFonts w:hint="eastAsia"/>
          <w:lang w:eastAsia="zh-CN"/>
        </w:rPr>
        <w:t>我们确信，可能的假设已被积极地采纳并记录下来。</w:t>
      </w:r>
    </w:p>
    <w:p w:rsidR="00DA5AD8" w:rsidRPr="00A73EF7" w:rsidRDefault="00DA5AD8" w:rsidP="00DA5AD8">
      <w:pPr>
        <w:pStyle w:val="Heading2"/>
        <w:rPr>
          <w:lang w:eastAsia="zh-CN"/>
        </w:rPr>
      </w:pPr>
      <w:bookmarkStart w:id="119" w:name="_Toc396212651"/>
      <w:bookmarkStart w:id="120" w:name="_Toc482982321"/>
      <w:bookmarkStart w:id="121" w:name="_Toc11084933"/>
      <w:r w:rsidRPr="00A73EF7">
        <w:rPr>
          <w:rFonts w:hint="eastAsia"/>
          <w:lang w:eastAsia="zh-CN"/>
        </w:rPr>
        <w:t>借款和财务负债</w:t>
      </w:r>
      <w:bookmarkEnd w:id="119"/>
      <w:bookmarkEnd w:id="120"/>
      <w:bookmarkEnd w:id="121"/>
    </w:p>
    <w:p w:rsidR="00DA5AD8" w:rsidRPr="00A73EF7" w:rsidRDefault="006373CC" w:rsidP="00BE6A0C">
      <w:pPr>
        <w:rPr>
          <w:lang w:eastAsia="zh-CN"/>
        </w:rPr>
      </w:pPr>
      <w:r w:rsidRPr="00A73EF7">
        <w:rPr>
          <w:lang w:eastAsia="zh-CN"/>
        </w:rPr>
        <w:t>46</w:t>
      </w:r>
      <w:r w:rsidR="00DA5AD8" w:rsidRPr="00A73EF7">
        <w:rPr>
          <w:rFonts w:hint="eastAsia"/>
          <w:lang w:eastAsia="zh-CN"/>
        </w:rPr>
        <w:tab/>
      </w:r>
      <w:r w:rsidR="006B100F" w:rsidRPr="00A73EF7">
        <w:rPr>
          <w:rFonts w:hint="eastAsia"/>
          <w:lang w:eastAsia="zh-CN"/>
        </w:rPr>
        <w:t>国际电联为建设和翻修部分办公楼而</w:t>
      </w:r>
      <w:r w:rsidR="00DA5AD8" w:rsidRPr="00A73EF7">
        <w:rPr>
          <w:rFonts w:hint="eastAsia"/>
          <w:lang w:eastAsia="zh-CN"/>
        </w:rPr>
        <w:t>向</w:t>
      </w:r>
      <w:r w:rsidR="00DA5AD8" w:rsidRPr="00A73EF7">
        <w:rPr>
          <w:lang w:eastAsia="zh-CN"/>
        </w:rPr>
        <w:t>FIPOI</w:t>
      </w:r>
      <w:r w:rsidR="00DA5AD8" w:rsidRPr="00A73EF7">
        <w:rPr>
          <w:rFonts w:hint="eastAsia"/>
          <w:lang w:eastAsia="zh-CN"/>
        </w:rPr>
        <w:t>借</w:t>
      </w:r>
      <w:r w:rsidR="006B100F" w:rsidRPr="00A73EF7">
        <w:rPr>
          <w:rFonts w:hint="eastAsia"/>
          <w:lang w:eastAsia="zh-CN"/>
        </w:rPr>
        <w:t>来的资金</w:t>
      </w:r>
      <w:r w:rsidR="00E45C9B" w:rsidRPr="00A73EF7">
        <w:rPr>
          <w:rFonts w:hint="eastAsia"/>
          <w:lang w:eastAsia="zh-CN"/>
        </w:rPr>
        <w:t>，</w:t>
      </w:r>
      <w:r w:rsidR="00E1050D" w:rsidRPr="00A73EF7">
        <w:rPr>
          <w:rFonts w:hint="eastAsia"/>
          <w:lang w:eastAsia="zh-CN"/>
        </w:rPr>
        <w:t>分别</w:t>
      </w:r>
      <w:r w:rsidR="00E45C9B" w:rsidRPr="00A73EF7">
        <w:rPr>
          <w:rFonts w:hint="eastAsia"/>
          <w:lang w:eastAsia="zh-CN"/>
        </w:rPr>
        <w:t>被记为短期贷款（</w:t>
      </w:r>
      <w:r w:rsidR="00E45C9B" w:rsidRPr="00A73EF7">
        <w:rPr>
          <w:rFonts w:hint="eastAsia"/>
          <w:lang w:eastAsia="zh-CN"/>
        </w:rPr>
        <w:t>150</w:t>
      </w:r>
      <w:r w:rsidR="00E45C9B" w:rsidRPr="00A73EF7">
        <w:rPr>
          <w:rFonts w:hint="eastAsia"/>
          <w:lang w:eastAsia="zh-CN"/>
        </w:rPr>
        <w:t>万瑞郎，占总流动负债的</w:t>
      </w:r>
      <w:r w:rsidR="00BE6A0C" w:rsidRPr="00A73EF7">
        <w:rPr>
          <w:lang w:eastAsia="zh-CN"/>
        </w:rPr>
        <w:t>0.95</w:t>
      </w:r>
      <w:r w:rsidR="00E45C9B" w:rsidRPr="00A73EF7">
        <w:rPr>
          <w:lang w:eastAsia="zh-CN"/>
        </w:rPr>
        <w:t>%</w:t>
      </w:r>
      <w:r w:rsidR="00E45C9B" w:rsidRPr="00A73EF7">
        <w:rPr>
          <w:rFonts w:hint="eastAsia"/>
          <w:lang w:eastAsia="zh-CN"/>
        </w:rPr>
        <w:t>）</w:t>
      </w:r>
      <w:r w:rsidR="006B100F" w:rsidRPr="00A73EF7">
        <w:rPr>
          <w:rFonts w:hint="eastAsia"/>
          <w:lang w:eastAsia="zh-CN"/>
        </w:rPr>
        <w:t>，</w:t>
      </w:r>
      <w:r w:rsidR="00E45C9B" w:rsidRPr="00A73EF7">
        <w:rPr>
          <w:rFonts w:hint="eastAsia"/>
          <w:lang w:eastAsia="zh-CN"/>
        </w:rPr>
        <w:t>相当于</w:t>
      </w:r>
      <w:r w:rsidR="007925FC" w:rsidRPr="00A73EF7">
        <w:rPr>
          <w:rFonts w:hint="eastAsia"/>
          <w:lang w:eastAsia="zh-CN"/>
        </w:rPr>
        <w:t>国际电联</w:t>
      </w:r>
      <w:r w:rsidR="007925FC" w:rsidRPr="00A73EF7">
        <w:rPr>
          <w:rFonts w:hint="eastAsia"/>
          <w:lang w:eastAsia="zh-CN"/>
        </w:rPr>
        <w:t>201</w:t>
      </w:r>
      <w:r w:rsidR="00BE6A0C" w:rsidRPr="00A73EF7">
        <w:rPr>
          <w:rFonts w:hint="eastAsia"/>
          <w:lang w:eastAsia="zh-CN"/>
        </w:rPr>
        <w:t>8</w:t>
      </w:r>
      <w:r w:rsidR="007925FC" w:rsidRPr="00A73EF7">
        <w:rPr>
          <w:rFonts w:hint="eastAsia"/>
          <w:lang w:eastAsia="zh-CN"/>
        </w:rPr>
        <w:t>年</w:t>
      </w:r>
      <w:r w:rsidR="00E45C9B" w:rsidRPr="00A73EF7">
        <w:rPr>
          <w:rFonts w:hint="eastAsia"/>
          <w:lang w:eastAsia="zh-CN"/>
        </w:rPr>
        <w:t>偿还</w:t>
      </w:r>
      <w:r w:rsidR="007925FC" w:rsidRPr="00A73EF7">
        <w:rPr>
          <w:lang w:eastAsia="zh-CN"/>
        </w:rPr>
        <w:t>FIPOI</w:t>
      </w:r>
      <w:r w:rsidR="007925FC" w:rsidRPr="00A73EF7">
        <w:rPr>
          <w:rFonts w:hint="eastAsia"/>
          <w:lang w:eastAsia="zh-CN"/>
        </w:rPr>
        <w:t>的分期</w:t>
      </w:r>
      <w:r w:rsidR="00E45C9B" w:rsidRPr="00A73EF7">
        <w:rPr>
          <w:rFonts w:hint="eastAsia"/>
          <w:lang w:eastAsia="zh-CN"/>
        </w:rPr>
        <w:t>付</w:t>
      </w:r>
      <w:r w:rsidR="007925FC" w:rsidRPr="00A73EF7">
        <w:rPr>
          <w:rFonts w:hint="eastAsia"/>
          <w:lang w:eastAsia="zh-CN"/>
        </w:rPr>
        <w:t>款</w:t>
      </w:r>
      <w:r w:rsidR="00E1050D" w:rsidRPr="00A73EF7">
        <w:rPr>
          <w:rFonts w:hint="eastAsia"/>
          <w:lang w:eastAsia="zh-CN"/>
        </w:rPr>
        <w:t>，</w:t>
      </w:r>
      <w:r w:rsidR="00DA5AD8" w:rsidRPr="00A73EF7">
        <w:rPr>
          <w:rFonts w:hint="eastAsia"/>
          <w:lang w:eastAsia="zh-CN"/>
        </w:rPr>
        <w:t>和长期</w:t>
      </w:r>
      <w:r w:rsidR="00E1050D" w:rsidRPr="00A73EF7">
        <w:rPr>
          <w:rFonts w:hint="eastAsia"/>
          <w:lang w:eastAsia="zh-CN"/>
        </w:rPr>
        <w:t>贷款</w:t>
      </w:r>
      <w:r w:rsidR="00DA5AD8" w:rsidRPr="00A73EF7">
        <w:rPr>
          <w:rFonts w:hint="eastAsia"/>
          <w:lang w:eastAsia="zh-CN"/>
        </w:rPr>
        <w:t>（</w:t>
      </w:r>
      <w:r w:rsidR="00DA5AD8" w:rsidRPr="00A73EF7">
        <w:rPr>
          <w:rFonts w:hint="eastAsia"/>
          <w:lang w:eastAsia="zh-CN"/>
        </w:rPr>
        <w:t>4</w:t>
      </w:r>
      <w:r w:rsidR="007925FC" w:rsidRPr="00A73EF7">
        <w:rPr>
          <w:rFonts w:hint="eastAsia"/>
          <w:lang w:eastAsia="zh-CN"/>
        </w:rPr>
        <w:t>1</w:t>
      </w:r>
      <w:r w:rsidR="00BE6A0C" w:rsidRPr="00A73EF7">
        <w:rPr>
          <w:rFonts w:hint="eastAsia"/>
          <w:lang w:eastAsia="zh-CN"/>
        </w:rPr>
        <w:t>7</w:t>
      </w:r>
      <w:r w:rsidR="00DA5AD8" w:rsidRPr="00A73EF7">
        <w:rPr>
          <w:lang w:eastAsia="zh-CN"/>
        </w:rPr>
        <w:t>0</w:t>
      </w:r>
      <w:r w:rsidR="00DA5AD8" w:rsidRPr="00A73EF7">
        <w:rPr>
          <w:rFonts w:hint="eastAsia"/>
          <w:lang w:eastAsia="zh-CN"/>
        </w:rPr>
        <w:t>万瑞郎，</w:t>
      </w:r>
      <w:r w:rsidR="00E1050D" w:rsidRPr="00A73EF7">
        <w:rPr>
          <w:rFonts w:hint="eastAsia"/>
          <w:lang w:eastAsia="zh-CN"/>
        </w:rPr>
        <w:t>占</w:t>
      </w:r>
      <w:r w:rsidR="00DA5AD8" w:rsidRPr="00A73EF7">
        <w:rPr>
          <w:rFonts w:hint="eastAsia"/>
          <w:lang w:eastAsia="zh-CN"/>
        </w:rPr>
        <w:t>总非流动负债的</w:t>
      </w:r>
      <w:r w:rsidR="00BE6A0C" w:rsidRPr="00A73EF7">
        <w:rPr>
          <w:rFonts w:hint="eastAsia"/>
          <w:lang w:eastAsia="zh-CN"/>
        </w:rPr>
        <w:t>6.4</w:t>
      </w:r>
      <w:r w:rsidR="00DA5AD8" w:rsidRPr="00A73EF7">
        <w:rPr>
          <w:lang w:eastAsia="zh-CN"/>
        </w:rPr>
        <w:t>%</w:t>
      </w:r>
      <w:r w:rsidR="00BE6A0C" w:rsidRPr="00A73EF7">
        <w:rPr>
          <w:rFonts w:hint="eastAsia"/>
          <w:lang w:eastAsia="zh-CN"/>
        </w:rPr>
        <w:t>，</w:t>
      </w:r>
      <w:r w:rsidR="00BE6A0C" w:rsidRPr="00A73EF7">
        <w:rPr>
          <w:rFonts w:hint="eastAsia"/>
          <w:lang w:eastAsia="zh-CN"/>
        </w:rPr>
        <w:t>2017</w:t>
      </w:r>
      <w:r w:rsidR="00BE6A0C" w:rsidRPr="00A73EF7">
        <w:rPr>
          <w:rFonts w:hint="eastAsia"/>
          <w:lang w:eastAsia="zh-CN"/>
        </w:rPr>
        <w:t>年为</w:t>
      </w:r>
      <w:r w:rsidR="00BE6A0C" w:rsidRPr="00A73EF7">
        <w:rPr>
          <w:rFonts w:hint="eastAsia"/>
          <w:lang w:eastAsia="zh-CN"/>
        </w:rPr>
        <w:t>5</w:t>
      </w:r>
      <w:r w:rsidR="00BE6A0C" w:rsidRPr="00A73EF7">
        <w:rPr>
          <w:lang w:eastAsia="zh-CN"/>
        </w:rPr>
        <w:t>.9%</w:t>
      </w:r>
      <w:r w:rsidR="00DA5AD8" w:rsidRPr="00A73EF7">
        <w:rPr>
          <w:rFonts w:hint="eastAsia"/>
          <w:lang w:eastAsia="zh-CN"/>
        </w:rPr>
        <w:t>）。财务工作报告说明</w:t>
      </w:r>
      <w:r w:rsidR="00DA5AD8" w:rsidRPr="00A73EF7">
        <w:rPr>
          <w:rFonts w:hint="eastAsia"/>
          <w:lang w:eastAsia="zh-CN"/>
        </w:rPr>
        <w:t>1</w:t>
      </w:r>
      <w:r w:rsidR="007925FC" w:rsidRPr="00A73EF7">
        <w:rPr>
          <w:rFonts w:hint="eastAsia"/>
          <w:lang w:eastAsia="zh-CN"/>
        </w:rPr>
        <w:t>6</w:t>
      </w:r>
      <w:r w:rsidR="00DA5AD8" w:rsidRPr="00A73EF7">
        <w:rPr>
          <w:rFonts w:hint="eastAsia"/>
          <w:lang w:eastAsia="zh-CN"/>
        </w:rPr>
        <w:t>详细</w:t>
      </w:r>
      <w:r w:rsidR="00E1050D" w:rsidRPr="00A73EF7">
        <w:rPr>
          <w:rFonts w:hint="eastAsia"/>
          <w:lang w:eastAsia="zh-CN"/>
        </w:rPr>
        <w:t>说</w:t>
      </w:r>
      <w:r w:rsidR="00DA5AD8" w:rsidRPr="00A73EF7">
        <w:rPr>
          <w:rFonts w:hint="eastAsia"/>
          <w:lang w:eastAsia="zh-CN"/>
        </w:rPr>
        <w:t>明的金额亦得到</w:t>
      </w:r>
      <w:r w:rsidR="00DA5AD8" w:rsidRPr="00A73EF7">
        <w:rPr>
          <w:rFonts w:hint="eastAsia"/>
          <w:lang w:eastAsia="zh-CN"/>
        </w:rPr>
        <w:t>201</w:t>
      </w:r>
      <w:r w:rsidRPr="00A73EF7">
        <w:rPr>
          <w:lang w:eastAsia="zh-CN"/>
        </w:rPr>
        <w:t>9</w:t>
      </w:r>
      <w:r w:rsidR="00DA5AD8" w:rsidRPr="00A73EF7">
        <w:rPr>
          <w:rFonts w:hint="eastAsia"/>
          <w:lang w:eastAsia="zh-CN"/>
        </w:rPr>
        <w:t>年</w:t>
      </w:r>
      <w:r w:rsidR="00DA5AD8" w:rsidRPr="00A73EF7">
        <w:rPr>
          <w:lang w:eastAsia="zh-CN"/>
        </w:rPr>
        <w:t>1</w:t>
      </w:r>
      <w:r w:rsidR="00DA5AD8" w:rsidRPr="00A73EF7">
        <w:rPr>
          <w:rFonts w:hint="eastAsia"/>
          <w:lang w:eastAsia="zh-CN"/>
        </w:rPr>
        <w:t>月</w:t>
      </w:r>
      <w:r w:rsidRPr="00A73EF7">
        <w:rPr>
          <w:lang w:eastAsia="zh-CN"/>
        </w:rPr>
        <w:t>7</w:t>
      </w:r>
      <w:r w:rsidR="00DA5AD8" w:rsidRPr="00A73EF7">
        <w:rPr>
          <w:rFonts w:hint="eastAsia"/>
          <w:lang w:eastAsia="zh-CN"/>
        </w:rPr>
        <w:t>日</w:t>
      </w:r>
      <w:r w:rsidR="00DA5AD8" w:rsidRPr="00A73EF7">
        <w:rPr>
          <w:lang w:eastAsia="zh-CN"/>
        </w:rPr>
        <w:t>FIPOI</w:t>
      </w:r>
      <w:r w:rsidR="00DA5AD8" w:rsidRPr="00A73EF7">
        <w:rPr>
          <w:rFonts w:hint="eastAsia"/>
          <w:lang w:eastAsia="zh-CN"/>
        </w:rPr>
        <w:t>报表的确认。</w:t>
      </w:r>
    </w:p>
    <w:p w:rsidR="00DA5AD8" w:rsidRPr="00A73EF7" w:rsidRDefault="00DA5AD8" w:rsidP="00DA5AD8">
      <w:pPr>
        <w:pStyle w:val="Heading2"/>
        <w:rPr>
          <w:lang w:eastAsia="zh-CN"/>
        </w:rPr>
      </w:pPr>
      <w:bookmarkStart w:id="122" w:name="_Toc392672706"/>
      <w:bookmarkStart w:id="123" w:name="_Toc482982322"/>
      <w:bookmarkStart w:id="124" w:name="_Toc11084934"/>
      <w:bookmarkEnd w:id="29"/>
      <w:bookmarkEnd w:id="30"/>
      <w:r w:rsidRPr="00A73EF7">
        <w:rPr>
          <w:rFonts w:hint="eastAsia"/>
          <w:lang w:eastAsia="zh-CN"/>
        </w:rPr>
        <w:t>其它流动负债</w:t>
      </w:r>
      <w:bookmarkEnd w:id="122"/>
      <w:bookmarkEnd w:id="123"/>
      <w:bookmarkEnd w:id="124"/>
    </w:p>
    <w:p w:rsidR="00DA5AD8" w:rsidRPr="00A73EF7" w:rsidRDefault="00062679" w:rsidP="00CB6187">
      <w:pPr>
        <w:rPr>
          <w:lang w:eastAsia="zh-CN"/>
        </w:rPr>
      </w:pPr>
      <w:r w:rsidRPr="00A73EF7">
        <w:rPr>
          <w:lang w:eastAsia="zh-CN"/>
        </w:rPr>
        <w:t>47</w:t>
      </w:r>
      <w:r w:rsidR="00DA5AD8" w:rsidRPr="00A73EF7">
        <w:rPr>
          <w:lang w:eastAsia="zh-CN"/>
        </w:rPr>
        <w:tab/>
        <w:t>201</w:t>
      </w:r>
      <w:r w:rsidRPr="00A73EF7">
        <w:rPr>
          <w:lang w:eastAsia="zh-CN"/>
        </w:rPr>
        <w:t>8</w:t>
      </w:r>
      <w:r w:rsidR="00DA5AD8" w:rsidRPr="00A73EF7">
        <w:rPr>
          <w:rFonts w:hint="eastAsia"/>
          <w:lang w:eastAsia="zh-CN"/>
        </w:rPr>
        <w:t>年，在“职员福利”和“其它债务”</w:t>
      </w:r>
      <w:r w:rsidR="0011798A" w:rsidRPr="00A73EF7">
        <w:rPr>
          <w:rFonts w:hint="eastAsia"/>
          <w:lang w:eastAsia="zh-CN"/>
        </w:rPr>
        <w:t>分标题</w:t>
      </w:r>
      <w:r w:rsidR="00DA5AD8" w:rsidRPr="00A73EF7">
        <w:rPr>
          <w:rFonts w:hint="eastAsia"/>
          <w:lang w:eastAsia="zh-CN"/>
        </w:rPr>
        <w:t>下的金额分别达到</w:t>
      </w:r>
      <w:r w:rsidR="00A5638D" w:rsidRPr="00A73EF7">
        <w:rPr>
          <w:rFonts w:hint="eastAsia"/>
          <w:lang w:eastAsia="zh-CN"/>
        </w:rPr>
        <w:t>2</w:t>
      </w:r>
      <w:r w:rsidR="00DA5AD8" w:rsidRPr="00A73EF7">
        <w:rPr>
          <w:rFonts w:hint="eastAsia"/>
          <w:lang w:eastAsia="zh-CN"/>
        </w:rPr>
        <w:t>0</w:t>
      </w:r>
      <w:r w:rsidR="00DA5AD8" w:rsidRPr="00A73EF7">
        <w:rPr>
          <w:rFonts w:hint="eastAsia"/>
          <w:lang w:eastAsia="zh-CN"/>
        </w:rPr>
        <w:t>万瑞郎（</w:t>
      </w:r>
      <w:r w:rsidR="00CB6187" w:rsidRPr="00A73EF7">
        <w:rPr>
          <w:rFonts w:hint="eastAsia"/>
          <w:lang w:eastAsia="zh-CN"/>
        </w:rPr>
        <w:t>与</w:t>
      </w:r>
      <w:r w:rsidR="00DA5AD8" w:rsidRPr="00A73EF7">
        <w:rPr>
          <w:rFonts w:hint="eastAsia"/>
          <w:lang w:eastAsia="zh-CN"/>
        </w:rPr>
        <w:t>201</w:t>
      </w:r>
      <w:r w:rsidRPr="00A73EF7">
        <w:rPr>
          <w:lang w:eastAsia="zh-CN"/>
        </w:rPr>
        <w:t>7</w:t>
      </w:r>
      <w:r w:rsidR="00CB6187" w:rsidRPr="00A73EF7">
        <w:rPr>
          <w:rFonts w:hint="eastAsia"/>
          <w:lang w:eastAsia="zh-CN"/>
        </w:rPr>
        <w:t>年相同</w:t>
      </w:r>
      <w:r w:rsidR="00DA5AD8" w:rsidRPr="00A73EF7">
        <w:rPr>
          <w:rFonts w:hint="eastAsia"/>
          <w:lang w:eastAsia="zh-CN"/>
        </w:rPr>
        <w:t>）和</w:t>
      </w:r>
      <w:r w:rsidR="00CB6187" w:rsidRPr="00A73EF7">
        <w:rPr>
          <w:rFonts w:hint="eastAsia"/>
          <w:lang w:eastAsia="zh-CN"/>
        </w:rPr>
        <w:t>320</w:t>
      </w:r>
      <w:r w:rsidR="00DA5AD8" w:rsidRPr="00A73EF7">
        <w:rPr>
          <w:rFonts w:hint="eastAsia"/>
          <w:lang w:eastAsia="zh-CN"/>
        </w:rPr>
        <w:t>万瑞郎（</w:t>
      </w:r>
      <w:r w:rsidR="00DA5AD8" w:rsidRPr="00A73EF7">
        <w:rPr>
          <w:rFonts w:hint="eastAsia"/>
          <w:lang w:eastAsia="zh-CN"/>
        </w:rPr>
        <w:t>201</w:t>
      </w:r>
      <w:r w:rsidRPr="00A73EF7">
        <w:rPr>
          <w:lang w:eastAsia="zh-CN"/>
        </w:rPr>
        <w:t>7</w:t>
      </w:r>
      <w:r w:rsidR="00DA5AD8" w:rsidRPr="00A73EF7">
        <w:rPr>
          <w:rFonts w:hint="eastAsia"/>
          <w:lang w:eastAsia="zh-CN"/>
        </w:rPr>
        <w:t>年为</w:t>
      </w:r>
      <w:r w:rsidR="00CB6187" w:rsidRPr="00A73EF7">
        <w:rPr>
          <w:rFonts w:hint="eastAsia"/>
          <w:lang w:eastAsia="zh-CN"/>
        </w:rPr>
        <w:t>180</w:t>
      </w:r>
      <w:r w:rsidR="00DA5AD8" w:rsidRPr="00A73EF7">
        <w:rPr>
          <w:rFonts w:hint="eastAsia"/>
          <w:lang w:eastAsia="zh-CN"/>
        </w:rPr>
        <w:t>万瑞郎）。</w:t>
      </w:r>
      <w:r w:rsidR="00E1050D" w:rsidRPr="00A73EF7">
        <w:rPr>
          <w:rFonts w:hint="eastAsia"/>
          <w:lang w:eastAsia="zh-CN"/>
        </w:rPr>
        <w:t>详细描述</w:t>
      </w:r>
      <w:r w:rsidR="00DA5AD8" w:rsidRPr="00A73EF7">
        <w:rPr>
          <w:rFonts w:hint="eastAsia"/>
          <w:lang w:eastAsia="zh-CN"/>
        </w:rPr>
        <w:t>和</w:t>
      </w:r>
      <w:r w:rsidR="00CB6187" w:rsidRPr="00A73EF7">
        <w:rPr>
          <w:rFonts w:hint="eastAsia"/>
          <w:lang w:eastAsia="zh-CN"/>
        </w:rPr>
        <w:t>细分</w:t>
      </w:r>
      <w:r w:rsidR="00DA5AD8" w:rsidRPr="00A73EF7">
        <w:rPr>
          <w:rFonts w:hint="eastAsia"/>
          <w:lang w:eastAsia="zh-CN"/>
        </w:rPr>
        <w:t>分别见财务工作报告的说明</w:t>
      </w:r>
      <w:r w:rsidR="00DA5AD8" w:rsidRPr="00A73EF7">
        <w:rPr>
          <w:rFonts w:hint="eastAsia"/>
          <w:lang w:eastAsia="zh-CN"/>
        </w:rPr>
        <w:t>1</w:t>
      </w:r>
      <w:r w:rsidR="00A5638D" w:rsidRPr="00A73EF7">
        <w:rPr>
          <w:rFonts w:hint="eastAsia"/>
          <w:lang w:eastAsia="zh-CN"/>
        </w:rPr>
        <w:t>7</w:t>
      </w:r>
      <w:r w:rsidR="00DA5AD8" w:rsidRPr="00A73EF7">
        <w:rPr>
          <w:lang w:eastAsia="zh-CN"/>
        </w:rPr>
        <w:t>.1</w:t>
      </w:r>
      <w:r w:rsidR="00DA5AD8" w:rsidRPr="00A73EF7">
        <w:rPr>
          <w:rFonts w:hint="eastAsia"/>
          <w:lang w:eastAsia="zh-CN"/>
        </w:rPr>
        <w:t>和</w:t>
      </w:r>
      <w:r w:rsidR="00DA5AD8" w:rsidRPr="00A73EF7">
        <w:rPr>
          <w:rFonts w:hint="eastAsia"/>
          <w:lang w:eastAsia="zh-CN"/>
        </w:rPr>
        <w:t>1</w:t>
      </w:r>
      <w:r w:rsidR="00DA5AD8" w:rsidRPr="00A73EF7">
        <w:rPr>
          <w:lang w:eastAsia="zh-CN"/>
        </w:rPr>
        <w:t>9</w:t>
      </w:r>
      <w:r w:rsidR="00DA5AD8" w:rsidRPr="00A73EF7">
        <w:rPr>
          <w:rFonts w:hint="eastAsia"/>
          <w:lang w:eastAsia="zh-CN"/>
        </w:rPr>
        <w:t>。</w:t>
      </w:r>
    </w:p>
    <w:p w:rsidR="00DA5AD8" w:rsidRPr="00A73EF7" w:rsidRDefault="00DA5AD8" w:rsidP="00CB6187">
      <w:pPr>
        <w:rPr>
          <w:lang w:eastAsia="zh-CN"/>
        </w:rPr>
      </w:pPr>
      <w:r w:rsidRPr="00A73EF7">
        <w:rPr>
          <w:rFonts w:hint="eastAsia"/>
          <w:lang w:eastAsia="zh-CN"/>
        </w:rPr>
        <w:t>4</w:t>
      </w:r>
      <w:r w:rsidR="00E72D6A" w:rsidRPr="00A73EF7">
        <w:rPr>
          <w:lang w:eastAsia="zh-CN"/>
        </w:rPr>
        <w:t>8</w:t>
      </w:r>
      <w:r w:rsidRPr="00A73EF7">
        <w:rPr>
          <w:lang w:eastAsia="zh-CN"/>
        </w:rPr>
        <w:tab/>
      </w:r>
      <w:r w:rsidR="00565025" w:rsidRPr="00A73EF7">
        <w:rPr>
          <w:rFonts w:hint="eastAsia"/>
          <w:lang w:eastAsia="zh-CN"/>
        </w:rPr>
        <w:t>具体而言</w:t>
      </w:r>
      <w:r w:rsidR="00B710F7" w:rsidRPr="00A73EF7">
        <w:rPr>
          <w:rFonts w:hint="eastAsia"/>
          <w:lang w:eastAsia="zh-CN"/>
        </w:rPr>
        <w:t>，</w:t>
      </w:r>
      <w:r w:rsidR="00A5638D" w:rsidRPr="00A73EF7">
        <w:rPr>
          <w:rFonts w:hint="eastAsia"/>
          <w:lang w:eastAsia="zh-CN"/>
        </w:rPr>
        <w:t>计入</w:t>
      </w:r>
      <w:r w:rsidRPr="00A73EF7">
        <w:rPr>
          <w:rFonts w:hint="eastAsia"/>
          <w:lang w:eastAsia="zh-CN"/>
        </w:rPr>
        <w:t>“流动负债”的短期职员福利涉及加班准备金（</w:t>
      </w:r>
      <w:r w:rsidR="00CB6187" w:rsidRPr="00A73EF7">
        <w:rPr>
          <w:rFonts w:hint="eastAsia"/>
          <w:lang w:eastAsia="zh-CN"/>
        </w:rPr>
        <w:t>3.9</w:t>
      </w:r>
      <w:r w:rsidRPr="00A73EF7">
        <w:rPr>
          <w:rFonts w:hint="eastAsia"/>
          <w:lang w:eastAsia="zh-CN"/>
        </w:rPr>
        <w:t>万</w:t>
      </w:r>
      <w:r w:rsidRPr="00A73EF7">
        <w:rPr>
          <w:lang w:eastAsia="zh-CN"/>
        </w:rPr>
        <w:t>瑞郎，</w:t>
      </w:r>
      <w:r w:rsidRPr="00A73EF7">
        <w:rPr>
          <w:rFonts w:hint="eastAsia"/>
          <w:lang w:eastAsia="zh-CN"/>
        </w:rPr>
        <w:t>201</w:t>
      </w:r>
      <w:r w:rsidR="00E72D6A" w:rsidRPr="00A73EF7">
        <w:rPr>
          <w:rFonts w:hint="eastAsia"/>
          <w:lang w:eastAsia="zh-CN"/>
        </w:rPr>
        <w:t>7</w:t>
      </w:r>
      <w:r w:rsidRPr="00A73EF7">
        <w:rPr>
          <w:rFonts w:hint="eastAsia"/>
          <w:lang w:eastAsia="zh-CN"/>
        </w:rPr>
        <w:t>年为</w:t>
      </w:r>
      <w:r w:rsidR="00CB6187" w:rsidRPr="00A73EF7">
        <w:rPr>
          <w:rFonts w:hint="eastAsia"/>
          <w:lang w:eastAsia="zh-CN"/>
        </w:rPr>
        <w:t>5.1</w:t>
      </w:r>
      <w:r w:rsidRPr="00A73EF7">
        <w:rPr>
          <w:rFonts w:hint="eastAsia"/>
          <w:lang w:eastAsia="zh-CN"/>
        </w:rPr>
        <w:t>万瑞郎）和积存年假准备金（</w:t>
      </w:r>
      <w:r w:rsidR="00CB6187" w:rsidRPr="00A73EF7">
        <w:rPr>
          <w:rFonts w:hint="eastAsia"/>
          <w:lang w:eastAsia="zh-CN"/>
        </w:rPr>
        <w:t>14.8</w:t>
      </w:r>
      <w:r w:rsidRPr="00A73EF7">
        <w:rPr>
          <w:rFonts w:hint="eastAsia"/>
          <w:lang w:eastAsia="zh-CN"/>
        </w:rPr>
        <w:t>万瑞郎，</w:t>
      </w:r>
      <w:r w:rsidRPr="00A73EF7">
        <w:rPr>
          <w:rFonts w:hint="eastAsia"/>
          <w:lang w:eastAsia="zh-CN"/>
        </w:rPr>
        <w:t>201</w:t>
      </w:r>
      <w:r w:rsidR="00E72D6A" w:rsidRPr="00A73EF7">
        <w:rPr>
          <w:rFonts w:hint="eastAsia"/>
          <w:lang w:eastAsia="zh-CN"/>
        </w:rPr>
        <w:t>7</w:t>
      </w:r>
      <w:r w:rsidRPr="00A73EF7">
        <w:rPr>
          <w:rFonts w:hint="eastAsia"/>
          <w:lang w:eastAsia="zh-CN"/>
        </w:rPr>
        <w:t>年为</w:t>
      </w:r>
      <w:r w:rsidR="00B710F7" w:rsidRPr="00A73EF7">
        <w:rPr>
          <w:lang w:eastAsia="zh-CN"/>
        </w:rPr>
        <w:t>1</w:t>
      </w:r>
      <w:r w:rsidR="00CB6187" w:rsidRPr="00A73EF7">
        <w:rPr>
          <w:lang w:eastAsia="zh-CN"/>
        </w:rPr>
        <w:t>7.5</w:t>
      </w:r>
      <w:r w:rsidR="00CB6187" w:rsidRPr="00A73EF7">
        <w:rPr>
          <w:lang w:eastAsia="zh-CN"/>
        </w:rPr>
        <w:t>万</w:t>
      </w:r>
      <w:r w:rsidRPr="00A73EF7">
        <w:rPr>
          <w:rFonts w:hint="eastAsia"/>
          <w:lang w:eastAsia="zh-CN"/>
        </w:rPr>
        <w:t>瑞郎）。我们在检查中未发现任何重大问题，</w:t>
      </w:r>
      <w:r w:rsidRPr="00A73EF7">
        <w:rPr>
          <w:lang w:eastAsia="zh-CN"/>
        </w:rPr>
        <w:t>因此</w:t>
      </w:r>
      <w:r w:rsidRPr="00A73EF7">
        <w:rPr>
          <w:rFonts w:hint="eastAsia"/>
          <w:lang w:eastAsia="zh-CN"/>
        </w:rPr>
        <w:t>准备金金额基本准确。</w:t>
      </w:r>
    </w:p>
    <w:p w:rsidR="00872B54" w:rsidRPr="00A73EF7" w:rsidRDefault="00DA5AD8" w:rsidP="00CB6187">
      <w:pPr>
        <w:rPr>
          <w:lang w:eastAsia="zh-CN"/>
        </w:rPr>
      </w:pPr>
      <w:r w:rsidRPr="00A73EF7">
        <w:rPr>
          <w:lang w:eastAsia="zh-CN"/>
        </w:rPr>
        <w:t>4</w:t>
      </w:r>
      <w:r w:rsidR="00DD382B" w:rsidRPr="00A73EF7">
        <w:rPr>
          <w:lang w:eastAsia="zh-CN"/>
        </w:rPr>
        <w:t>9</w:t>
      </w:r>
      <w:r w:rsidR="00872B54" w:rsidRPr="00A73EF7">
        <w:rPr>
          <w:lang w:eastAsia="zh-CN"/>
        </w:rPr>
        <w:tab/>
      </w:r>
      <w:r w:rsidR="00B710F7" w:rsidRPr="00A73EF7">
        <w:rPr>
          <w:lang w:eastAsia="zh-CN"/>
        </w:rPr>
        <w:t>计入</w:t>
      </w:r>
      <w:r w:rsidR="00B710F7" w:rsidRPr="00A73EF7">
        <w:rPr>
          <w:rFonts w:hint="eastAsia"/>
          <w:lang w:eastAsia="zh-CN"/>
        </w:rPr>
        <w:t>“流动负债”的“其他债务”包括“应付账款”</w:t>
      </w:r>
      <w:r w:rsidR="00CB6187" w:rsidRPr="00A73EF7">
        <w:rPr>
          <w:rFonts w:hint="eastAsia"/>
          <w:lang w:eastAsia="zh-CN"/>
        </w:rPr>
        <w:t>分项中增加的</w:t>
      </w:r>
      <w:r w:rsidR="00CB6187" w:rsidRPr="00A73EF7">
        <w:rPr>
          <w:rFonts w:hint="eastAsia"/>
          <w:lang w:eastAsia="zh-CN"/>
        </w:rPr>
        <w:t>150</w:t>
      </w:r>
      <w:r w:rsidR="00CB6187" w:rsidRPr="00A73EF7">
        <w:rPr>
          <w:rFonts w:hint="eastAsia"/>
          <w:lang w:eastAsia="zh-CN"/>
        </w:rPr>
        <w:t>万瑞郎。根据管理层的报告，这笔资金旨在弥补欺诈案件可能带来的任何不利。</w:t>
      </w:r>
    </w:p>
    <w:p w:rsidR="00DA5AD8" w:rsidRPr="00A73EF7" w:rsidRDefault="00DA5AD8" w:rsidP="00DA5AD8">
      <w:pPr>
        <w:pStyle w:val="Heading2"/>
        <w:rPr>
          <w:lang w:eastAsia="zh-CN"/>
        </w:rPr>
      </w:pPr>
      <w:bookmarkStart w:id="125" w:name="_Toc358298744"/>
      <w:bookmarkStart w:id="126" w:name="_Toc396212652"/>
      <w:bookmarkStart w:id="127" w:name="_Toc482982323"/>
      <w:bookmarkStart w:id="128" w:name="_Toc11084935"/>
      <w:bookmarkEnd w:id="31"/>
      <w:bookmarkEnd w:id="32"/>
      <w:r w:rsidRPr="00A73EF7">
        <w:rPr>
          <w:rFonts w:hint="eastAsia"/>
          <w:lang w:eastAsia="zh-CN"/>
        </w:rPr>
        <w:t>非流动负债</w:t>
      </w:r>
      <w:bookmarkEnd w:id="125"/>
      <w:bookmarkEnd w:id="126"/>
      <w:bookmarkEnd w:id="127"/>
      <w:bookmarkEnd w:id="128"/>
    </w:p>
    <w:p w:rsidR="00DA5AD8" w:rsidRPr="00A73EF7" w:rsidRDefault="00DD382B" w:rsidP="00D02A62">
      <w:pPr>
        <w:rPr>
          <w:lang w:eastAsia="zh-CN"/>
        </w:rPr>
      </w:pPr>
      <w:r w:rsidRPr="00A73EF7">
        <w:rPr>
          <w:rFonts w:hint="eastAsia"/>
          <w:lang w:eastAsia="zh-CN"/>
        </w:rPr>
        <w:t>50</w:t>
      </w:r>
      <w:r w:rsidR="00DA5AD8" w:rsidRPr="00A73EF7">
        <w:rPr>
          <w:rFonts w:hint="eastAsia"/>
          <w:lang w:eastAsia="zh-CN"/>
        </w:rPr>
        <w:tab/>
      </w:r>
      <w:r w:rsidR="005E497E" w:rsidRPr="00A73EF7">
        <w:rPr>
          <w:rFonts w:hint="eastAsia"/>
          <w:lang w:eastAsia="zh-CN"/>
        </w:rPr>
        <w:t>201</w:t>
      </w:r>
      <w:r w:rsidRPr="00A73EF7">
        <w:rPr>
          <w:rFonts w:hint="eastAsia"/>
          <w:lang w:eastAsia="zh-CN"/>
        </w:rPr>
        <w:t>8</w:t>
      </w:r>
      <w:r w:rsidR="005E497E" w:rsidRPr="00A73EF7">
        <w:rPr>
          <w:rFonts w:hint="eastAsia"/>
          <w:lang w:eastAsia="zh-CN"/>
        </w:rPr>
        <w:t>年的</w:t>
      </w:r>
      <w:r w:rsidR="00DA5AD8" w:rsidRPr="00A73EF7">
        <w:rPr>
          <w:rFonts w:hint="eastAsia"/>
          <w:lang w:eastAsia="zh-CN"/>
        </w:rPr>
        <w:t>非流动负债总额为</w:t>
      </w:r>
      <w:r w:rsidR="005C2947" w:rsidRPr="00A73EF7">
        <w:rPr>
          <w:rFonts w:hint="eastAsia"/>
          <w:lang w:eastAsia="zh-CN"/>
        </w:rPr>
        <w:t>6.4993</w:t>
      </w:r>
      <w:r w:rsidR="00DA5AD8" w:rsidRPr="00A73EF7">
        <w:rPr>
          <w:rFonts w:hint="eastAsia"/>
          <w:lang w:eastAsia="zh-CN"/>
        </w:rPr>
        <w:t>亿瑞郎，比</w:t>
      </w:r>
      <w:r w:rsidR="00DA5AD8" w:rsidRPr="00A73EF7">
        <w:rPr>
          <w:rFonts w:hint="eastAsia"/>
          <w:lang w:eastAsia="zh-CN"/>
        </w:rPr>
        <w:t>201</w:t>
      </w:r>
      <w:r w:rsidRPr="00A73EF7">
        <w:rPr>
          <w:rFonts w:hint="eastAsia"/>
          <w:lang w:eastAsia="zh-CN"/>
        </w:rPr>
        <w:t>7</w:t>
      </w:r>
      <w:r w:rsidR="00DA5AD8" w:rsidRPr="00A73EF7">
        <w:rPr>
          <w:rFonts w:hint="eastAsia"/>
          <w:lang w:eastAsia="zh-CN"/>
        </w:rPr>
        <w:t>年（</w:t>
      </w:r>
      <w:r w:rsidR="005C2947" w:rsidRPr="00A73EF7">
        <w:rPr>
          <w:rFonts w:hint="eastAsia"/>
          <w:lang w:eastAsia="zh-CN"/>
        </w:rPr>
        <w:t>7.0618</w:t>
      </w:r>
      <w:r w:rsidR="00DA5AD8" w:rsidRPr="00A73EF7">
        <w:rPr>
          <w:rFonts w:hint="eastAsia"/>
          <w:lang w:eastAsia="zh-CN"/>
        </w:rPr>
        <w:t>亿瑞郎）</w:t>
      </w:r>
      <w:r w:rsidR="005C2947" w:rsidRPr="00A73EF7">
        <w:rPr>
          <w:rFonts w:hint="eastAsia"/>
          <w:lang w:eastAsia="zh-CN"/>
        </w:rPr>
        <w:t>减少</w:t>
      </w:r>
      <w:r w:rsidR="00DA5AD8" w:rsidRPr="00A73EF7">
        <w:rPr>
          <w:rFonts w:hint="eastAsia"/>
          <w:lang w:eastAsia="zh-CN"/>
        </w:rPr>
        <w:t>了</w:t>
      </w:r>
      <w:r w:rsidR="005C2947" w:rsidRPr="00A73EF7">
        <w:rPr>
          <w:rFonts w:hint="eastAsia"/>
          <w:lang w:eastAsia="zh-CN"/>
        </w:rPr>
        <w:t>5725</w:t>
      </w:r>
      <w:r w:rsidR="00DA5AD8" w:rsidRPr="00A73EF7">
        <w:rPr>
          <w:rFonts w:hint="eastAsia"/>
          <w:lang w:eastAsia="zh-CN"/>
        </w:rPr>
        <w:t>万瑞郎（</w:t>
      </w:r>
      <w:r w:rsidR="005C2947" w:rsidRPr="00A73EF7">
        <w:rPr>
          <w:rFonts w:hint="eastAsia"/>
          <w:lang w:eastAsia="zh-CN"/>
        </w:rPr>
        <w:t>-8.1</w:t>
      </w:r>
      <w:r w:rsidR="00DA5AD8" w:rsidRPr="00A73EF7">
        <w:rPr>
          <w:lang w:eastAsia="zh-CN"/>
        </w:rPr>
        <w:t>%</w:t>
      </w:r>
      <w:r w:rsidR="00DA5AD8" w:rsidRPr="00A73EF7">
        <w:rPr>
          <w:rFonts w:hint="eastAsia"/>
          <w:lang w:eastAsia="zh-CN"/>
        </w:rPr>
        <w:t>）。</w:t>
      </w:r>
      <w:r w:rsidR="005C2947" w:rsidRPr="00A73EF7">
        <w:rPr>
          <w:rFonts w:hint="eastAsia"/>
          <w:lang w:eastAsia="zh-CN"/>
        </w:rPr>
        <w:t>降低的</w:t>
      </w:r>
      <w:r w:rsidR="00DA5AD8" w:rsidRPr="00A73EF7">
        <w:rPr>
          <w:rFonts w:hint="eastAsia"/>
          <w:lang w:eastAsia="zh-CN"/>
        </w:rPr>
        <w:t>原因是职员福利的</w:t>
      </w:r>
      <w:r w:rsidR="005C2947" w:rsidRPr="00A73EF7">
        <w:rPr>
          <w:rFonts w:hint="eastAsia"/>
          <w:lang w:eastAsia="zh-CN"/>
        </w:rPr>
        <w:t>减少</w:t>
      </w:r>
      <w:r w:rsidR="00DA5AD8" w:rsidRPr="00A73EF7">
        <w:rPr>
          <w:rFonts w:hint="eastAsia"/>
          <w:lang w:eastAsia="zh-CN"/>
        </w:rPr>
        <w:t>（与</w:t>
      </w:r>
      <w:r w:rsidR="00DA5AD8" w:rsidRPr="00A73EF7">
        <w:rPr>
          <w:rFonts w:hint="eastAsia"/>
          <w:lang w:eastAsia="zh-CN"/>
        </w:rPr>
        <w:t>201</w:t>
      </w:r>
      <w:r w:rsidRPr="00A73EF7">
        <w:rPr>
          <w:rFonts w:hint="eastAsia"/>
          <w:lang w:eastAsia="zh-CN"/>
        </w:rPr>
        <w:t>7</w:t>
      </w:r>
      <w:r w:rsidR="00DA5AD8" w:rsidRPr="00A73EF7">
        <w:rPr>
          <w:rFonts w:hint="eastAsia"/>
          <w:lang w:eastAsia="zh-CN"/>
        </w:rPr>
        <w:t>年相比</w:t>
      </w:r>
      <w:r w:rsidR="00DA5AD8" w:rsidRPr="00A73EF7">
        <w:rPr>
          <w:lang w:eastAsia="zh-CN"/>
        </w:rPr>
        <w:t>，</w:t>
      </w:r>
      <w:r w:rsidR="005C2947" w:rsidRPr="00A73EF7">
        <w:rPr>
          <w:lang w:eastAsia="zh-CN"/>
        </w:rPr>
        <w:t>-</w:t>
      </w:r>
      <w:r w:rsidR="005E497E" w:rsidRPr="00A73EF7">
        <w:rPr>
          <w:rFonts w:hint="eastAsia"/>
          <w:lang w:eastAsia="zh-CN"/>
        </w:rPr>
        <w:t>6</w:t>
      </w:r>
      <w:r w:rsidR="005C2947" w:rsidRPr="00A73EF7">
        <w:rPr>
          <w:rFonts w:hint="eastAsia"/>
          <w:lang w:eastAsia="zh-CN"/>
        </w:rPr>
        <w:t>495</w:t>
      </w:r>
      <w:proofErr w:type="gramStart"/>
      <w:r w:rsidR="00DA5AD8" w:rsidRPr="00A73EF7">
        <w:rPr>
          <w:rFonts w:hint="eastAsia"/>
          <w:lang w:eastAsia="zh-CN"/>
        </w:rPr>
        <w:t>万瑞</w:t>
      </w:r>
      <w:proofErr w:type="gramEnd"/>
      <w:r w:rsidR="00DA5AD8" w:rsidRPr="00A73EF7">
        <w:rPr>
          <w:rFonts w:hint="eastAsia"/>
          <w:lang w:eastAsia="zh-CN"/>
        </w:rPr>
        <w:t>郎，</w:t>
      </w:r>
      <w:r w:rsidR="005C2947" w:rsidRPr="00A73EF7">
        <w:rPr>
          <w:rFonts w:hint="eastAsia"/>
          <w:lang w:eastAsia="zh-CN"/>
        </w:rPr>
        <w:t>-</w:t>
      </w:r>
      <w:r w:rsidR="00DA5AD8" w:rsidRPr="00A73EF7">
        <w:rPr>
          <w:rFonts w:hint="eastAsia"/>
          <w:lang w:eastAsia="zh-CN"/>
        </w:rPr>
        <w:t>1</w:t>
      </w:r>
      <w:r w:rsidR="005C2947" w:rsidRPr="00A73EF7">
        <w:rPr>
          <w:rFonts w:hint="eastAsia"/>
          <w:lang w:eastAsia="zh-CN"/>
        </w:rPr>
        <w:t>0.2</w:t>
      </w:r>
      <w:r w:rsidR="00DA5AD8" w:rsidRPr="00A73EF7">
        <w:rPr>
          <w:lang w:eastAsia="zh-CN"/>
        </w:rPr>
        <w:t>%</w:t>
      </w:r>
      <w:r w:rsidR="00DA5AD8" w:rsidRPr="00A73EF7">
        <w:rPr>
          <w:rFonts w:hint="eastAsia"/>
          <w:lang w:eastAsia="zh-CN"/>
        </w:rPr>
        <w:t>）。会计原则（说明</w:t>
      </w:r>
      <w:r w:rsidR="00DA5AD8" w:rsidRPr="00A73EF7">
        <w:rPr>
          <w:rFonts w:hint="eastAsia"/>
          <w:lang w:eastAsia="zh-CN"/>
        </w:rPr>
        <w:t>2</w:t>
      </w:r>
      <w:r w:rsidR="00DA5AD8" w:rsidRPr="00A73EF7">
        <w:rPr>
          <w:rFonts w:hint="eastAsia"/>
          <w:lang w:eastAsia="zh-CN"/>
        </w:rPr>
        <w:t>）给出了有关</w:t>
      </w:r>
      <w:proofErr w:type="gramStart"/>
      <w:r w:rsidR="00DA5AD8" w:rsidRPr="00A73EF7">
        <w:rPr>
          <w:rFonts w:hint="eastAsia"/>
          <w:lang w:eastAsia="zh-CN"/>
        </w:rPr>
        <w:t>评估非</w:t>
      </w:r>
      <w:proofErr w:type="gramEnd"/>
      <w:r w:rsidR="00DA5AD8" w:rsidRPr="00A73EF7">
        <w:rPr>
          <w:rFonts w:hint="eastAsia"/>
          <w:lang w:eastAsia="zh-CN"/>
        </w:rPr>
        <w:t>流动负债的</w:t>
      </w:r>
      <w:r w:rsidR="005E497E" w:rsidRPr="00A73EF7">
        <w:rPr>
          <w:rFonts w:hint="eastAsia"/>
          <w:lang w:eastAsia="zh-CN"/>
        </w:rPr>
        <w:t>依据</w:t>
      </w:r>
      <w:r w:rsidR="00DA5AD8" w:rsidRPr="00A73EF7">
        <w:rPr>
          <w:rFonts w:hint="eastAsia"/>
          <w:lang w:eastAsia="zh-CN"/>
        </w:rPr>
        <w:t>。</w:t>
      </w:r>
    </w:p>
    <w:p w:rsidR="00DA5AD8" w:rsidRPr="00A73EF7" w:rsidRDefault="00DD382B" w:rsidP="00DA5AD8">
      <w:pPr>
        <w:rPr>
          <w:lang w:eastAsia="zh-CN"/>
        </w:rPr>
      </w:pPr>
      <w:r w:rsidRPr="00A73EF7">
        <w:rPr>
          <w:rFonts w:hint="eastAsia"/>
          <w:lang w:eastAsia="zh-CN"/>
        </w:rPr>
        <w:lastRenderedPageBreak/>
        <w:t>51</w:t>
      </w:r>
      <w:r w:rsidR="00DA5AD8" w:rsidRPr="00A73EF7">
        <w:rPr>
          <w:rFonts w:hint="eastAsia"/>
          <w:lang w:eastAsia="zh-CN"/>
        </w:rPr>
        <w:tab/>
      </w:r>
      <w:r w:rsidR="00DA5AD8" w:rsidRPr="00A73EF7">
        <w:rPr>
          <w:rFonts w:hint="eastAsia"/>
          <w:lang w:eastAsia="zh-CN"/>
        </w:rPr>
        <w:t>本标题包含长期债务（见“借款”一段）、已</w:t>
      </w:r>
      <w:r w:rsidR="001A5AE4" w:rsidRPr="00A73EF7">
        <w:rPr>
          <w:rFonts w:hint="eastAsia"/>
          <w:lang w:eastAsia="zh-CN"/>
        </w:rPr>
        <w:t>划拨</w:t>
      </w:r>
      <w:r w:rsidR="00DA5AD8" w:rsidRPr="00A73EF7">
        <w:rPr>
          <w:rFonts w:hint="eastAsia"/>
          <w:lang w:eastAsia="zh-CN"/>
        </w:rPr>
        <w:t>或</w:t>
      </w:r>
      <w:r w:rsidR="001A5AE4" w:rsidRPr="00A73EF7">
        <w:rPr>
          <w:rFonts w:hint="eastAsia"/>
          <w:lang w:eastAsia="zh-CN"/>
        </w:rPr>
        <w:t>划拨中</w:t>
      </w:r>
      <w:r w:rsidR="00DA5AD8" w:rsidRPr="00A73EF7">
        <w:rPr>
          <w:rFonts w:hint="eastAsia"/>
          <w:lang w:eastAsia="zh-CN"/>
        </w:rPr>
        <w:t>的第三方资金、有关国际电联健康保险计划（</w:t>
      </w:r>
      <w:r w:rsidR="00DA5AD8" w:rsidRPr="00A73EF7">
        <w:rPr>
          <w:lang w:eastAsia="zh-CN"/>
        </w:rPr>
        <w:t>SHIF</w:t>
      </w:r>
      <w:r w:rsidR="00DA5AD8" w:rsidRPr="00A73EF7">
        <w:rPr>
          <w:rFonts w:hint="eastAsia"/>
          <w:lang w:eastAsia="zh-CN"/>
        </w:rPr>
        <w:t>）的负债，以及涵盖主要涉及离职后福利的不确定金额和时间的承付款项准备金。</w:t>
      </w:r>
    </w:p>
    <w:p w:rsidR="002C79E1" w:rsidRPr="00A73EF7" w:rsidRDefault="002C79E1" w:rsidP="002C79E1">
      <w:pPr>
        <w:pStyle w:val="Heading2"/>
        <w:rPr>
          <w:lang w:eastAsia="zh-CN"/>
        </w:rPr>
      </w:pPr>
      <w:bookmarkStart w:id="129" w:name="_Toc418861176"/>
      <w:bookmarkStart w:id="130" w:name="_Toc482982324"/>
      <w:bookmarkStart w:id="131" w:name="_Toc418501317"/>
      <w:bookmarkStart w:id="132" w:name="_Toc418597584"/>
      <w:bookmarkStart w:id="133" w:name="_Toc450158110"/>
      <w:bookmarkStart w:id="134" w:name="_Toc450323540"/>
      <w:bookmarkStart w:id="135" w:name="_Toc415170481"/>
      <w:bookmarkStart w:id="136" w:name="_Toc415566488"/>
      <w:bookmarkStart w:id="137" w:name="_Toc392187683"/>
      <w:bookmarkStart w:id="138" w:name="_Toc11084936"/>
      <w:r w:rsidRPr="00A73EF7">
        <w:rPr>
          <w:rFonts w:hint="eastAsia"/>
          <w:lang w:eastAsia="zh-CN"/>
        </w:rPr>
        <w:t>职员福利摘要</w:t>
      </w:r>
      <w:bookmarkEnd w:id="129"/>
      <w:bookmarkEnd w:id="130"/>
      <w:bookmarkEnd w:id="138"/>
    </w:p>
    <w:p w:rsidR="002C79E1" w:rsidRPr="00A73EF7" w:rsidRDefault="00DD382B" w:rsidP="00D02A62">
      <w:pPr>
        <w:spacing w:after="240"/>
        <w:rPr>
          <w:lang w:eastAsia="zh-CN"/>
        </w:rPr>
      </w:pPr>
      <w:r w:rsidRPr="00A73EF7">
        <w:rPr>
          <w:lang w:eastAsia="zh-CN"/>
        </w:rPr>
        <w:t>52</w:t>
      </w:r>
      <w:r w:rsidR="002C79E1" w:rsidRPr="00A73EF7">
        <w:rPr>
          <w:rFonts w:hint="eastAsia"/>
          <w:lang w:eastAsia="zh-CN"/>
        </w:rPr>
        <w:tab/>
      </w:r>
      <w:r w:rsidR="002C79E1" w:rsidRPr="00A73EF7">
        <w:rPr>
          <w:rFonts w:hint="eastAsia"/>
          <w:lang w:eastAsia="zh-CN"/>
        </w:rPr>
        <w:t>《财务报表》在“流动负债”和“非流动负债”两项中披露了职员福利情况，</w:t>
      </w:r>
      <w:r w:rsidR="002C79E1" w:rsidRPr="00A73EF7">
        <w:rPr>
          <w:rFonts w:hint="eastAsia"/>
          <w:lang w:eastAsia="zh-CN"/>
        </w:rPr>
        <w:t>2</w:t>
      </w:r>
      <w:r w:rsidR="002C79E1" w:rsidRPr="00A73EF7">
        <w:rPr>
          <w:lang w:eastAsia="zh-CN"/>
        </w:rPr>
        <w:t>01</w:t>
      </w:r>
      <w:r w:rsidRPr="00A73EF7">
        <w:rPr>
          <w:rFonts w:hint="eastAsia"/>
          <w:lang w:eastAsia="zh-CN"/>
        </w:rPr>
        <w:t>8</w:t>
      </w:r>
      <w:r w:rsidR="002C79E1" w:rsidRPr="00A73EF7">
        <w:rPr>
          <w:rFonts w:hint="eastAsia"/>
          <w:lang w:val="fr-CH" w:eastAsia="zh-CN"/>
        </w:rPr>
        <w:t>年</w:t>
      </w:r>
      <w:r w:rsidR="002C79E1" w:rsidRPr="00A73EF7">
        <w:rPr>
          <w:lang w:val="fr-CH" w:eastAsia="zh-CN"/>
        </w:rPr>
        <w:t>的</w:t>
      </w:r>
      <w:r w:rsidR="002C79E1" w:rsidRPr="00A73EF7">
        <w:rPr>
          <w:rFonts w:hint="eastAsia"/>
          <w:lang w:eastAsia="zh-CN"/>
        </w:rPr>
        <w:t>总金额达</w:t>
      </w:r>
      <w:r w:rsidRPr="00A73EF7">
        <w:rPr>
          <w:rFonts w:hint="eastAsia"/>
          <w:lang w:eastAsia="zh-CN"/>
        </w:rPr>
        <w:t>5</w:t>
      </w:r>
      <w:r w:rsidR="00892C25" w:rsidRPr="00A73EF7">
        <w:rPr>
          <w:rFonts w:hint="eastAsia"/>
          <w:lang w:eastAsia="zh-CN"/>
        </w:rPr>
        <w:t>.</w:t>
      </w:r>
      <w:r w:rsidRPr="00A73EF7">
        <w:rPr>
          <w:rFonts w:hint="eastAsia"/>
          <w:lang w:eastAsia="zh-CN"/>
        </w:rPr>
        <w:t>73</w:t>
      </w:r>
      <w:r w:rsidR="00B037D4" w:rsidRPr="00A73EF7">
        <w:rPr>
          <w:lang w:eastAsia="zh-CN"/>
        </w:rPr>
        <w:t>6</w:t>
      </w:r>
      <w:r w:rsidR="002C79E1" w:rsidRPr="00A73EF7">
        <w:rPr>
          <w:rFonts w:hint="eastAsia"/>
          <w:lang w:eastAsia="zh-CN"/>
        </w:rPr>
        <w:t>亿瑞郎，具体如下表所示。</w:t>
      </w:r>
    </w:p>
    <w:p w:rsidR="00CA1EA7" w:rsidRPr="00A73EF7" w:rsidRDefault="00CA1EA7" w:rsidP="00CA1EA7">
      <w:pPr>
        <w:keepNext/>
        <w:keepLines/>
        <w:spacing w:after="240"/>
        <w:jc w:val="center"/>
        <w:rPr>
          <w:rFonts w:asciiTheme="minorHAnsi" w:eastAsia="STKaiti" w:hAnsiTheme="minorHAnsi" w:cstheme="minorHAnsi"/>
          <w:b/>
          <w:bCs/>
          <w:lang w:eastAsia="zh-CN"/>
        </w:rPr>
      </w:pPr>
      <w:r w:rsidRPr="00A73EF7">
        <w:rPr>
          <w:rFonts w:asciiTheme="minorHAnsi" w:eastAsia="STKaiti" w:hAnsiTheme="minorHAnsi" w:cstheme="minorHAnsi"/>
          <w:b/>
          <w:bCs/>
        </w:rPr>
        <w:t>表</w:t>
      </w:r>
      <w:r w:rsidRPr="00A73EF7">
        <w:rPr>
          <w:rFonts w:asciiTheme="minorHAnsi" w:eastAsia="STKaiti" w:hAnsiTheme="minorHAnsi" w:cstheme="minorHAnsi"/>
          <w:b/>
          <w:bCs/>
        </w:rPr>
        <w:t>1</w:t>
      </w:r>
    </w:p>
    <w:tbl>
      <w:tblPr>
        <w:tblW w:w="8246" w:type="dxa"/>
        <w:jc w:val="center"/>
        <w:tblLook w:val="04A0" w:firstRow="1" w:lastRow="0" w:firstColumn="1" w:lastColumn="0" w:noHBand="0" w:noVBand="1"/>
      </w:tblPr>
      <w:tblGrid>
        <w:gridCol w:w="3000"/>
        <w:gridCol w:w="1459"/>
        <w:gridCol w:w="1447"/>
        <w:gridCol w:w="1212"/>
        <w:gridCol w:w="1128"/>
      </w:tblGrid>
      <w:tr w:rsidR="008642EE" w:rsidRPr="00A73EF7" w:rsidTr="008642EE">
        <w:trPr>
          <w:trHeight w:val="390"/>
          <w:jc w:val="center"/>
        </w:trPr>
        <w:tc>
          <w:tcPr>
            <w:tcW w:w="300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642EE" w:rsidRPr="00A73EF7" w:rsidRDefault="008642EE" w:rsidP="00CA1EA7">
            <w:pPr>
              <w:keepNext/>
              <w:keepLines/>
              <w:tabs>
                <w:tab w:val="clear" w:pos="794"/>
                <w:tab w:val="clear" w:pos="1191"/>
                <w:tab w:val="clear" w:pos="1588"/>
                <w:tab w:val="clear" w:pos="1985"/>
              </w:tabs>
              <w:overflowPunct/>
              <w:adjustRightInd/>
              <w:spacing w:before="0"/>
              <w:jc w:val="center"/>
              <w:textAlignment w:val="auto"/>
              <w:rPr>
                <w:rFonts w:ascii="STKaiti" w:eastAsia="STKaiti" w:hAnsi="STKaiti" w:cs="Arial"/>
                <w:b/>
                <w:bCs/>
                <w:color w:val="000000"/>
                <w:sz w:val="22"/>
                <w:szCs w:val="22"/>
                <w:lang w:eastAsia="zh-CN"/>
              </w:rPr>
            </w:pPr>
            <w:r w:rsidRPr="00A73EF7">
              <w:rPr>
                <w:rFonts w:ascii="STKaiti" w:eastAsia="STKaiti" w:hAnsi="STKaiti" w:cs="Arial" w:hint="eastAsia"/>
                <w:b/>
                <w:bCs/>
                <w:color w:val="000000"/>
                <w:sz w:val="22"/>
                <w:szCs w:val="22"/>
                <w:lang w:eastAsia="zh-CN"/>
              </w:rPr>
              <w:t>负债</w:t>
            </w:r>
          </w:p>
        </w:tc>
        <w:tc>
          <w:tcPr>
            <w:tcW w:w="2906"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8642EE" w:rsidRPr="00A73EF7" w:rsidRDefault="008642EE" w:rsidP="00CA1EA7">
            <w:pPr>
              <w:keepNext/>
              <w:keepLines/>
              <w:tabs>
                <w:tab w:val="clear" w:pos="794"/>
                <w:tab w:val="clear" w:pos="1191"/>
                <w:tab w:val="clear" w:pos="1588"/>
                <w:tab w:val="clear" w:pos="1985"/>
              </w:tabs>
              <w:overflowPunct/>
              <w:adjustRightInd/>
              <w:spacing w:before="0"/>
              <w:jc w:val="center"/>
              <w:textAlignment w:val="auto"/>
              <w:rPr>
                <w:rFonts w:ascii="SimSun" w:hAnsi="SimSun" w:cs="Arial"/>
                <w:b/>
                <w:bCs/>
                <w:color w:val="000000"/>
                <w:sz w:val="22"/>
                <w:szCs w:val="22"/>
                <w:lang w:eastAsia="zh-CN"/>
              </w:rPr>
            </w:pPr>
            <w:r w:rsidRPr="00A73EF7">
              <w:rPr>
                <w:rFonts w:ascii="SimSun" w:hAnsi="SimSun" w:cs="Arial" w:hint="eastAsia"/>
                <w:b/>
                <w:bCs/>
                <w:color w:val="000000"/>
                <w:sz w:val="22"/>
                <w:szCs w:val="22"/>
                <w:lang w:eastAsia="zh-CN"/>
              </w:rPr>
              <w:t>年份（</w:t>
            </w:r>
            <w:proofErr w:type="gramStart"/>
            <w:r w:rsidRPr="00A73EF7">
              <w:rPr>
                <w:rFonts w:ascii="SimSun" w:hAnsi="SimSun" w:cs="Arial" w:hint="eastAsia"/>
                <w:b/>
                <w:bCs/>
                <w:color w:val="000000"/>
                <w:sz w:val="22"/>
                <w:szCs w:val="22"/>
                <w:lang w:eastAsia="zh-CN"/>
              </w:rPr>
              <w:t>千瑞郎</w:t>
            </w:r>
            <w:proofErr w:type="gramEnd"/>
            <w:r w:rsidRPr="00A73EF7">
              <w:rPr>
                <w:rFonts w:ascii="SimSun" w:hAnsi="SimSun" w:cs="Arial" w:hint="eastAsia"/>
                <w:b/>
                <w:bCs/>
                <w:color w:val="000000"/>
                <w:sz w:val="22"/>
                <w:szCs w:val="22"/>
                <w:lang w:eastAsia="zh-CN"/>
              </w:rPr>
              <w:t>）</w:t>
            </w:r>
          </w:p>
        </w:tc>
        <w:tc>
          <w:tcPr>
            <w:tcW w:w="2340"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8642EE" w:rsidRPr="00A73EF7" w:rsidRDefault="008642EE" w:rsidP="00CA1EA7">
            <w:pPr>
              <w:keepNext/>
              <w:keepLines/>
              <w:tabs>
                <w:tab w:val="clear" w:pos="794"/>
                <w:tab w:val="clear" w:pos="1191"/>
                <w:tab w:val="clear" w:pos="1588"/>
                <w:tab w:val="clear" w:pos="1985"/>
              </w:tabs>
              <w:overflowPunct/>
              <w:adjustRightInd/>
              <w:spacing w:before="0"/>
              <w:jc w:val="center"/>
              <w:textAlignment w:val="auto"/>
              <w:rPr>
                <w:rFonts w:ascii="SimSun" w:hAnsi="SimSun" w:cs="Arial"/>
                <w:b/>
                <w:bCs/>
                <w:color w:val="000000"/>
                <w:sz w:val="22"/>
                <w:szCs w:val="22"/>
                <w:lang w:eastAsia="zh-CN"/>
              </w:rPr>
            </w:pPr>
            <w:r w:rsidRPr="00A73EF7">
              <w:rPr>
                <w:b/>
                <w:bCs/>
                <w:color w:val="000000"/>
                <w:sz w:val="22"/>
                <w:szCs w:val="22"/>
                <w:lang w:eastAsia="zh-CN"/>
              </w:rPr>
              <w:t>201</w:t>
            </w:r>
            <w:r w:rsidR="00CA1EA7" w:rsidRPr="00A73EF7">
              <w:rPr>
                <w:b/>
                <w:bCs/>
                <w:color w:val="000000"/>
                <w:sz w:val="22"/>
                <w:szCs w:val="22"/>
                <w:lang w:eastAsia="zh-CN"/>
              </w:rPr>
              <w:t>8</w:t>
            </w:r>
            <w:r w:rsidRPr="00A73EF7">
              <w:rPr>
                <w:rFonts w:ascii="SimSun" w:hAnsi="SimSun" w:cs="Arial" w:hint="eastAsia"/>
                <w:b/>
                <w:bCs/>
                <w:color w:val="000000"/>
                <w:sz w:val="22"/>
                <w:szCs w:val="22"/>
                <w:lang w:eastAsia="zh-CN"/>
              </w:rPr>
              <w:t>相对于</w:t>
            </w:r>
            <w:r w:rsidRPr="00A73EF7">
              <w:rPr>
                <w:b/>
                <w:bCs/>
                <w:color w:val="000000"/>
                <w:sz w:val="22"/>
                <w:szCs w:val="22"/>
                <w:lang w:eastAsia="zh-CN"/>
              </w:rPr>
              <w:t>201</w:t>
            </w:r>
            <w:r w:rsidR="00CA1EA7" w:rsidRPr="00A73EF7">
              <w:rPr>
                <w:b/>
                <w:bCs/>
                <w:color w:val="000000"/>
                <w:sz w:val="22"/>
                <w:szCs w:val="22"/>
                <w:lang w:eastAsia="zh-CN"/>
              </w:rPr>
              <w:t>7</w:t>
            </w:r>
            <w:r w:rsidRPr="00A73EF7">
              <w:rPr>
                <w:rFonts w:ascii="SimSun" w:hAnsi="SimSun" w:cs="Arial" w:hint="eastAsia"/>
                <w:b/>
                <w:bCs/>
                <w:color w:val="000000"/>
                <w:sz w:val="22"/>
                <w:szCs w:val="22"/>
                <w:lang w:eastAsia="zh-CN"/>
              </w:rPr>
              <w:t>的变化</w:t>
            </w:r>
          </w:p>
        </w:tc>
      </w:tr>
      <w:tr w:rsidR="008642EE" w:rsidRPr="00A73EF7" w:rsidTr="008642EE">
        <w:trPr>
          <w:trHeight w:val="390"/>
          <w:jc w:val="center"/>
        </w:trPr>
        <w:tc>
          <w:tcPr>
            <w:tcW w:w="3000" w:type="dxa"/>
            <w:vMerge/>
            <w:tcBorders>
              <w:top w:val="single" w:sz="4" w:space="0" w:color="auto"/>
              <w:left w:val="single" w:sz="4" w:space="0" w:color="auto"/>
              <w:bottom w:val="single" w:sz="4" w:space="0" w:color="auto"/>
              <w:right w:val="single" w:sz="4" w:space="0" w:color="auto"/>
            </w:tcBorders>
            <w:vAlign w:val="center"/>
            <w:hideMark/>
          </w:tcPr>
          <w:p w:rsidR="008642EE" w:rsidRPr="00A73EF7" w:rsidRDefault="008642EE" w:rsidP="00CA1EA7">
            <w:pPr>
              <w:keepNext/>
              <w:keepLines/>
              <w:tabs>
                <w:tab w:val="clear" w:pos="794"/>
                <w:tab w:val="clear" w:pos="1191"/>
                <w:tab w:val="clear" w:pos="1588"/>
                <w:tab w:val="clear" w:pos="1985"/>
              </w:tabs>
              <w:overflowPunct/>
              <w:adjustRightInd/>
              <w:spacing w:before="0"/>
              <w:textAlignment w:val="auto"/>
              <w:rPr>
                <w:rFonts w:ascii="STKaiti" w:eastAsia="STKaiti" w:hAnsi="STKaiti" w:cs="Arial"/>
                <w:b/>
                <w:bCs/>
                <w:color w:val="000000"/>
                <w:sz w:val="22"/>
                <w:szCs w:val="22"/>
                <w:lang w:eastAsia="zh-CN"/>
              </w:rPr>
            </w:pPr>
          </w:p>
        </w:tc>
        <w:tc>
          <w:tcPr>
            <w:tcW w:w="1459" w:type="dxa"/>
            <w:tcBorders>
              <w:top w:val="nil"/>
              <w:left w:val="nil"/>
              <w:bottom w:val="single" w:sz="4" w:space="0" w:color="auto"/>
              <w:right w:val="single" w:sz="4" w:space="0" w:color="auto"/>
            </w:tcBorders>
            <w:shd w:val="clear" w:color="000000" w:fill="D9D9D9"/>
            <w:noWrap/>
            <w:vAlign w:val="center"/>
            <w:hideMark/>
          </w:tcPr>
          <w:p w:rsidR="008642EE" w:rsidRPr="00A73EF7" w:rsidRDefault="008642EE" w:rsidP="00CA1EA7">
            <w:pPr>
              <w:keepNext/>
              <w:keepLines/>
              <w:tabs>
                <w:tab w:val="clear" w:pos="794"/>
                <w:tab w:val="clear" w:pos="1191"/>
                <w:tab w:val="clear" w:pos="1588"/>
                <w:tab w:val="clear" w:pos="1985"/>
              </w:tabs>
              <w:overflowPunct/>
              <w:adjustRightInd/>
              <w:spacing w:before="0"/>
              <w:jc w:val="center"/>
              <w:textAlignment w:val="auto"/>
              <w:rPr>
                <w:rFonts w:eastAsia="Times New Roman"/>
                <w:b/>
                <w:bCs/>
                <w:color w:val="000000"/>
                <w:sz w:val="22"/>
                <w:szCs w:val="22"/>
                <w:lang w:eastAsia="zh-CN"/>
              </w:rPr>
            </w:pPr>
            <w:r w:rsidRPr="00A73EF7">
              <w:rPr>
                <w:rFonts w:eastAsia="Times New Roman"/>
                <w:b/>
                <w:bCs/>
                <w:color w:val="000000"/>
                <w:sz w:val="22"/>
                <w:szCs w:val="22"/>
                <w:lang w:eastAsia="zh-CN"/>
              </w:rPr>
              <w:t>201</w:t>
            </w:r>
            <w:r w:rsidR="00CA1EA7" w:rsidRPr="00A73EF7">
              <w:rPr>
                <w:rFonts w:eastAsia="Times New Roman"/>
                <w:b/>
                <w:bCs/>
                <w:color w:val="000000"/>
                <w:sz w:val="22"/>
                <w:szCs w:val="22"/>
                <w:lang w:eastAsia="zh-CN"/>
              </w:rPr>
              <w:t>8</w:t>
            </w:r>
          </w:p>
        </w:tc>
        <w:tc>
          <w:tcPr>
            <w:tcW w:w="1447" w:type="dxa"/>
            <w:tcBorders>
              <w:top w:val="nil"/>
              <w:left w:val="nil"/>
              <w:bottom w:val="single" w:sz="4" w:space="0" w:color="auto"/>
              <w:right w:val="single" w:sz="4" w:space="0" w:color="auto"/>
            </w:tcBorders>
            <w:shd w:val="clear" w:color="000000" w:fill="D9D9D9"/>
            <w:noWrap/>
            <w:vAlign w:val="center"/>
            <w:hideMark/>
          </w:tcPr>
          <w:p w:rsidR="008642EE" w:rsidRPr="00A73EF7" w:rsidRDefault="008642EE" w:rsidP="00CA1EA7">
            <w:pPr>
              <w:keepNext/>
              <w:keepLines/>
              <w:tabs>
                <w:tab w:val="clear" w:pos="794"/>
                <w:tab w:val="clear" w:pos="1191"/>
                <w:tab w:val="clear" w:pos="1588"/>
                <w:tab w:val="clear" w:pos="1985"/>
              </w:tabs>
              <w:overflowPunct/>
              <w:adjustRightInd/>
              <w:spacing w:before="0"/>
              <w:jc w:val="center"/>
              <w:textAlignment w:val="auto"/>
              <w:rPr>
                <w:rFonts w:eastAsia="Times New Roman"/>
                <w:b/>
                <w:bCs/>
                <w:color w:val="000000"/>
                <w:sz w:val="22"/>
                <w:szCs w:val="22"/>
                <w:lang w:eastAsia="zh-CN"/>
              </w:rPr>
            </w:pPr>
            <w:r w:rsidRPr="00A73EF7">
              <w:rPr>
                <w:rFonts w:eastAsia="Times New Roman"/>
                <w:b/>
                <w:bCs/>
                <w:color w:val="000000"/>
                <w:sz w:val="22"/>
                <w:szCs w:val="22"/>
                <w:lang w:eastAsia="zh-CN"/>
              </w:rPr>
              <w:t>201</w:t>
            </w:r>
            <w:r w:rsidR="00CA1EA7" w:rsidRPr="00A73EF7">
              <w:rPr>
                <w:rFonts w:eastAsia="Times New Roman"/>
                <w:b/>
                <w:bCs/>
                <w:color w:val="000000"/>
                <w:sz w:val="22"/>
                <w:szCs w:val="22"/>
                <w:lang w:eastAsia="zh-CN"/>
              </w:rPr>
              <w:t>7</w:t>
            </w:r>
          </w:p>
        </w:tc>
        <w:tc>
          <w:tcPr>
            <w:tcW w:w="1212" w:type="dxa"/>
            <w:tcBorders>
              <w:top w:val="nil"/>
              <w:left w:val="nil"/>
              <w:bottom w:val="single" w:sz="4" w:space="0" w:color="auto"/>
              <w:right w:val="single" w:sz="4" w:space="0" w:color="auto"/>
            </w:tcBorders>
            <w:shd w:val="clear" w:color="000000" w:fill="D9D9D9"/>
            <w:noWrap/>
            <w:vAlign w:val="center"/>
            <w:hideMark/>
          </w:tcPr>
          <w:p w:rsidR="008642EE" w:rsidRPr="00A73EF7" w:rsidRDefault="008642EE" w:rsidP="00CA1EA7">
            <w:pPr>
              <w:keepNext/>
              <w:keepLines/>
              <w:tabs>
                <w:tab w:val="clear" w:pos="794"/>
                <w:tab w:val="clear" w:pos="1191"/>
                <w:tab w:val="clear" w:pos="1588"/>
                <w:tab w:val="clear" w:pos="1985"/>
              </w:tabs>
              <w:overflowPunct/>
              <w:adjustRightInd/>
              <w:spacing w:before="0"/>
              <w:jc w:val="center"/>
              <w:textAlignment w:val="auto"/>
              <w:rPr>
                <w:rFonts w:ascii="SimSun" w:hAnsi="SimSun" w:cs="Arial"/>
                <w:b/>
                <w:bCs/>
                <w:color w:val="000000"/>
                <w:sz w:val="22"/>
                <w:szCs w:val="22"/>
                <w:lang w:eastAsia="zh-CN"/>
              </w:rPr>
            </w:pPr>
            <w:proofErr w:type="gramStart"/>
            <w:r w:rsidRPr="00A73EF7">
              <w:rPr>
                <w:rFonts w:ascii="SimSun" w:hAnsi="SimSun" w:cs="Arial" w:hint="eastAsia"/>
                <w:b/>
                <w:bCs/>
                <w:color w:val="000000"/>
                <w:sz w:val="22"/>
                <w:szCs w:val="22"/>
                <w:lang w:eastAsia="zh-CN"/>
              </w:rPr>
              <w:t>千瑞郎</w:t>
            </w:r>
            <w:proofErr w:type="gramEnd"/>
          </w:p>
        </w:tc>
        <w:tc>
          <w:tcPr>
            <w:tcW w:w="1128" w:type="dxa"/>
            <w:tcBorders>
              <w:top w:val="nil"/>
              <w:left w:val="nil"/>
              <w:bottom w:val="single" w:sz="4" w:space="0" w:color="auto"/>
              <w:right w:val="single" w:sz="4" w:space="0" w:color="auto"/>
            </w:tcBorders>
            <w:shd w:val="clear" w:color="000000" w:fill="D9D9D9"/>
            <w:noWrap/>
            <w:vAlign w:val="center"/>
            <w:hideMark/>
          </w:tcPr>
          <w:p w:rsidR="008642EE" w:rsidRPr="00A73EF7" w:rsidRDefault="008642EE" w:rsidP="00CA1EA7">
            <w:pPr>
              <w:keepNext/>
              <w:keepLines/>
              <w:tabs>
                <w:tab w:val="clear" w:pos="794"/>
                <w:tab w:val="clear" w:pos="1191"/>
                <w:tab w:val="clear" w:pos="1588"/>
                <w:tab w:val="clear" w:pos="1985"/>
              </w:tabs>
              <w:overflowPunct/>
              <w:adjustRightInd/>
              <w:spacing w:before="0"/>
              <w:jc w:val="center"/>
              <w:textAlignment w:val="auto"/>
              <w:rPr>
                <w:rFonts w:eastAsia="Times New Roman"/>
                <w:b/>
                <w:bCs/>
                <w:color w:val="000000"/>
                <w:sz w:val="22"/>
                <w:szCs w:val="22"/>
                <w:lang w:eastAsia="zh-CN"/>
              </w:rPr>
            </w:pPr>
            <w:r w:rsidRPr="00A73EF7">
              <w:rPr>
                <w:rFonts w:eastAsia="Times New Roman"/>
                <w:b/>
                <w:bCs/>
                <w:color w:val="000000"/>
                <w:sz w:val="22"/>
                <w:szCs w:val="22"/>
                <w:lang w:eastAsia="zh-CN"/>
              </w:rPr>
              <w:t>%</w:t>
            </w:r>
          </w:p>
        </w:tc>
      </w:tr>
      <w:tr w:rsidR="00CA1EA7" w:rsidRPr="00A73EF7" w:rsidTr="008642EE">
        <w:trPr>
          <w:trHeight w:val="390"/>
          <w:jc w:val="center"/>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rsidR="00CA1EA7" w:rsidRPr="00A73EF7" w:rsidRDefault="00CA1EA7" w:rsidP="00CA1EA7">
            <w:pPr>
              <w:keepNext/>
              <w:keepLines/>
              <w:tabs>
                <w:tab w:val="clear" w:pos="794"/>
                <w:tab w:val="clear" w:pos="1191"/>
                <w:tab w:val="clear" w:pos="1588"/>
                <w:tab w:val="clear" w:pos="1985"/>
              </w:tabs>
              <w:overflowPunct/>
              <w:adjustRightInd/>
              <w:spacing w:before="0"/>
              <w:jc w:val="both"/>
              <w:textAlignment w:val="auto"/>
              <w:rPr>
                <w:rFonts w:ascii="SimSun" w:hAnsi="SimSun" w:cs="Arial"/>
                <w:color w:val="000000"/>
                <w:sz w:val="22"/>
                <w:szCs w:val="22"/>
                <w:u w:val="single"/>
                <w:lang w:eastAsia="zh-CN"/>
              </w:rPr>
            </w:pPr>
            <w:r w:rsidRPr="00A73EF7">
              <w:rPr>
                <w:rFonts w:ascii="SimSun" w:hAnsi="SimSun" w:cs="Arial" w:hint="eastAsia"/>
                <w:color w:val="000000"/>
                <w:sz w:val="22"/>
                <w:szCs w:val="22"/>
                <w:u w:val="single"/>
                <w:lang w:eastAsia="zh-CN"/>
              </w:rPr>
              <w:t>流动</w:t>
            </w:r>
          </w:p>
        </w:tc>
        <w:tc>
          <w:tcPr>
            <w:tcW w:w="1459" w:type="dxa"/>
            <w:tcBorders>
              <w:top w:val="nil"/>
              <w:left w:val="nil"/>
              <w:bottom w:val="single" w:sz="4" w:space="0" w:color="auto"/>
              <w:right w:val="single" w:sz="4" w:space="0" w:color="auto"/>
            </w:tcBorders>
            <w:shd w:val="clear" w:color="auto" w:fill="auto"/>
            <w:noWrap/>
            <w:vAlign w:val="center"/>
            <w:hideMark/>
          </w:tcPr>
          <w:p w:rsidR="00CA1EA7" w:rsidRPr="00A73EF7" w:rsidRDefault="00CA1EA7" w:rsidP="00CA1EA7">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sidRPr="00A73EF7">
              <w:rPr>
                <w:rFonts w:eastAsia="Times New Roman"/>
                <w:color w:val="000000"/>
                <w:sz w:val="22"/>
                <w:szCs w:val="22"/>
                <w:lang w:eastAsia="zh-CN"/>
              </w:rPr>
              <w:t>187</w:t>
            </w:r>
          </w:p>
        </w:tc>
        <w:tc>
          <w:tcPr>
            <w:tcW w:w="1447" w:type="dxa"/>
            <w:tcBorders>
              <w:top w:val="nil"/>
              <w:left w:val="nil"/>
              <w:bottom w:val="single" w:sz="4" w:space="0" w:color="auto"/>
              <w:right w:val="single" w:sz="4" w:space="0" w:color="auto"/>
            </w:tcBorders>
            <w:shd w:val="clear" w:color="auto" w:fill="auto"/>
            <w:noWrap/>
            <w:vAlign w:val="center"/>
            <w:hideMark/>
          </w:tcPr>
          <w:p w:rsidR="00CA1EA7" w:rsidRPr="00A73EF7" w:rsidRDefault="00CA1EA7" w:rsidP="00CA1EA7">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sidRPr="00A73EF7">
              <w:rPr>
                <w:rFonts w:eastAsia="Times New Roman"/>
                <w:color w:val="000000"/>
                <w:sz w:val="22"/>
                <w:szCs w:val="22"/>
                <w:lang w:eastAsia="zh-CN"/>
              </w:rPr>
              <w:t>226</w:t>
            </w:r>
          </w:p>
        </w:tc>
        <w:tc>
          <w:tcPr>
            <w:tcW w:w="1212" w:type="dxa"/>
            <w:tcBorders>
              <w:top w:val="nil"/>
              <w:left w:val="nil"/>
              <w:bottom w:val="single" w:sz="4" w:space="0" w:color="auto"/>
              <w:right w:val="single" w:sz="4" w:space="0" w:color="auto"/>
            </w:tcBorders>
            <w:shd w:val="clear" w:color="auto" w:fill="auto"/>
            <w:noWrap/>
            <w:vAlign w:val="center"/>
            <w:hideMark/>
          </w:tcPr>
          <w:p w:rsidR="00CA1EA7" w:rsidRPr="00A73EF7" w:rsidRDefault="00CA1EA7" w:rsidP="00CA1EA7">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sidRPr="00A73EF7">
              <w:rPr>
                <w:rFonts w:eastAsia="Times New Roman"/>
                <w:color w:val="000000"/>
                <w:sz w:val="22"/>
                <w:szCs w:val="22"/>
                <w:lang w:eastAsia="zh-CN"/>
              </w:rPr>
              <w:t>-39</w:t>
            </w:r>
          </w:p>
        </w:tc>
        <w:tc>
          <w:tcPr>
            <w:tcW w:w="1128" w:type="dxa"/>
            <w:tcBorders>
              <w:top w:val="nil"/>
              <w:left w:val="nil"/>
              <w:bottom w:val="single" w:sz="4" w:space="0" w:color="auto"/>
              <w:right w:val="single" w:sz="4" w:space="0" w:color="auto"/>
            </w:tcBorders>
            <w:shd w:val="clear" w:color="auto" w:fill="auto"/>
            <w:noWrap/>
            <w:vAlign w:val="center"/>
            <w:hideMark/>
          </w:tcPr>
          <w:p w:rsidR="00CA1EA7" w:rsidRPr="00A73EF7" w:rsidRDefault="00CA1EA7" w:rsidP="00CA1EA7">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sidRPr="00A73EF7">
              <w:rPr>
                <w:rFonts w:eastAsia="Times New Roman"/>
                <w:color w:val="000000"/>
                <w:sz w:val="22"/>
                <w:szCs w:val="22"/>
                <w:lang w:eastAsia="zh-CN"/>
              </w:rPr>
              <w:t>-17.3%</w:t>
            </w:r>
          </w:p>
        </w:tc>
      </w:tr>
      <w:tr w:rsidR="00CA1EA7" w:rsidRPr="00A73EF7" w:rsidTr="008642EE">
        <w:trPr>
          <w:trHeight w:val="390"/>
          <w:jc w:val="center"/>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rsidR="00CA1EA7" w:rsidRPr="00A73EF7" w:rsidRDefault="00CA1EA7" w:rsidP="00CA1EA7">
            <w:pPr>
              <w:keepNext/>
              <w:keepLines/>
              <w:tabs>
                <w:tab w:val="clear" w:pos="794"/>
                <w:tab w:val="clear" w:pos="1191"/>
                <w:tab w:val="clear" w:pos="1588"/>
                <w:tab w:val="clear" w:pos="1985"/>
              </w:tabs>
              <w:overflowPunct/>
              <w:adjustRightInd/>
              <w:spacing w:before="0"/>
              <w:jc w:val="both"/>
              <w:textAlignment w:val="auto"/>
              <w:rPr>
                <w:rFonts w:ascii="SimSun" w:hAnsi="SimSun" w:cs="Arial"/>
                <w:color w:val="000000"/>
                <w:sz w:val="22"/>
                <w:szCs w:val="22"/>
                <w:u w:val="single"/>
                <w:lang w:eastAsia="zh-CN"/>
              </w:rPr>
            </w:pPr>
            <w:r w:rsidRPr="00A73EF7">
              <w:rPr>
                <w:rFonts w:ascii="SimSun" w:hAnsi="SimSun" w:cs="Arial" w:hint="eastAsia"/>
                <w:color w:val="000000"/>
                <w:sz w:val="22"/>
                <w:szCs w:val="22"/>
                <w:u w:val="single"/>
                <w:lang w:eastAsia="zh-CN"/>
              </w:rPr>
              <w:t>非流动</w:t>
            </w:r>
          </w:p>
        </w:tc>
        <w:tc>
          <w:tcPr>
            <w:tcW w:w="1459" w:type="dxa"/>
            <w:tcBorders>
              <w:top w:val="nil"/>
              <w:left w:val="nil"/>
              <w:bottom w:val="single" w:sz="4" w:space="0" w:color="auto"/>
              <w:right w:val="single" w:sz="4" w:space="0" w:color="auto"/>
            </w:tcBorders>
            <w:shd w:val="clear" w:color="auto" w:fill="auto"/>
            <w:noWrap/>
            <w:vAlign w:val="center"/>
            <w:hideMark/>
          </w:tcPr>
          <w:p w:rsidR="00CA1EA7" w:rsidRPr="00A73EF7" w:rsidRDefault="00CA1EA7" w:rsidP="00CA1EA7">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sidRPr="00A73EF7">
              <w:rPr>
                <w:rFonts w:eastAsia="Times New Roman"/>
                <w:color w:val="000000"/>
                <w:sz w:val="22"/>
                <w:szCs w:val="22"/>
                <w:lang w:eastAsia="zh-CN"/>
              </w:rPr>
              <w:t>573,412</w:t>
            </w:r>
          </w:p>
        </w:tc>
        <w:tc>
          <w:tcPr>
            <w:tcW w:w="1447" w:type="dxa"/>
            <w:tcBorders>
              <w:top w:val="nil"/>
              <w:left w:val="nil"/>
              <w:bottom w:val="single" w:sz="4" w:space="0" w:color="auto"/>
              <w:right w:val="single" w:sz="4" w:space="0" w:color="auto"/>
            </w:tcBorders>
            <w:shd w:val="clear" w:color="auto" w:fill="auto"/>
            <w:noWrap/>
            <w:vAlign w:val="center"/>
            <w:hideMark/>
          </w:tcPr>
          <w:p w:rsidR="00CA1EA7" w:rsidRPr="00A73EF7" w:rsidRDefault="00CA1EA7" w:rsidP="00CA1EA7">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sidRPr="00A73EF7">
              <w:rPr>
                <w:rFonts w:eastAsia="Times New Roman"/>
                <w:color w:val="000000"/>
                <w:sz w:val="22"/>
                <w:szCs w:val="22"/>
                <w:lang w:eastAsia="zh-CN"/>
              </w:rPr>
              <w:t>638,365</w:t>
            </w:r>
          </w:p>
        </w:tc>
        <w:tc>
          <w:tcPr>
            <w:tcW w:w="1212" w:type="dxa"/>
            <w:tcBorders>
              <w:top w:val="nil"/>
              <w:left w:val="nil"/>
              <w:bottom w:val="single" w:sz="4" w:space="0" w:color="auto"/>
              <w:right w:val="single" w:sz="4" w:space="0" w:color="auto"/>
            </w:tcBorders>
            <w:shd w:val="clear" w:color="auto" w:fill="auto"/>
            <w:noWrap/>
            <w:vAlign w:val="center"/>
            <w:hideMark/>
          </w:tcPr>
          <w:p w:rsidR="00CA1EA7" w:rsidRPr="00A73EF7" w:rsidRDefault="00D32105" w:rsidP="00CA1EA7">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sidRPr="00A73EF7">
              <w:rPr>
                <w:rFonts w:eastAsia="Times New Roman"/>
                <w:color w:val="000000"/>
                <w:sz w:val="22"/>
                <w:szCs w:val="22"/>
                <w:lang w:eastAsia="zh-CN"/>
              </w:rPr>
              <w:t>-</w:t>
            </w:r>
            <w:r w:rsidR="00CA1EA7" w:rsidRPr="00A73EF7">
              <w:rPr>
                <w:rFonts w:eastAsia="Times New Roman"/>
                <w:color w:val="000000"/>
                <w:sz w:val="22"/>
                <w:szCs w:val="22"/>
                <w:lang w:eastAsia="zh-CN"/>
              </w:rPr>
              <w:t>64,953</w:t>
            </w:r>
          </w:p>
        </w:tc>
        <w:tc>
          <w:tcPr>
            <w:tcW w:w="1128" w:type="dxa"/>
            <w:tcBorders>
              <w:top w:val="nil"/>
              <w:left w:val="nil"/>
              <w:bottom w:val="single" w:sz="4" w:space="0" w:color="auto"/>
              <w:right w:val="single" w:sz="4" w:space="0" w:color="auto"/>
            </w:tcBorders>
            <w:shd w:val="clear" w:color="auto" w:fill="auto"/>
            <w:noWrap/>
            <w:vAlign w:val="center"/>
            <w:hideMark/>
          </w:tcPr>
          <w:p w:rsidR="00CA1EA7" w:rsidRPr="00A73EF7" w:rsidRDefault="00D32105" w:rsidP="00CA1EA7">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sidRPr="00A73EF7">
              <w:rPr>
                <w:rFonts w:eastAsia="Times New Roman"/>
                <w:color w:val="000000"/>
                <w:sz w:val="22"/>
                <w:szCs w:val="22"/>
                <w:lang w:eastAsia="zh-CN"/>
              </w:rPr>
              <w:t>-</w:t>
            </w:r>
            <w:r w:rsidR="00CA1EA7" w:rsidRPr="00A73EF7">
              <w:rPr>
                <w:rFonts w:eastAsia="Times New Roman"/>
                <w:color w:val="000000"/>
                <w:sz w:val="22"/>
                <w:szCs w:val="22"/>
                <w:lang w:eastAsia="zh-CN"/>
              </w:rPr>
              <w:t>10.2%</w:t>
            </w:r>
          </w:p>
        </w:tc>
      </w:tr>
      <w:tr w:rsidR="00CA1EA7" w:rsidRPr="00A73EF7" w:rsidTr="008642EE">
        <w:trPr>
          <w:trHeight w:val="390"/>
          <w:jc w:val="center"/>
        </w:trPr>
        <w:tc>
          <w:tcPr>
            <w:tcW w:w="3000" w:type="dxa"/>
            <w:tcBorders>
              <w:top w:val="nil"/>
              <w:left w:val="single" w:sz="4" w:space="0" w:color="auto"/>
              <w:bottom w:val="single" w:sz="4" w:space="0" w:color="auto"/>
              <w:right w:val="single" w:sz="4" w:space="0" w:color="auto"/>
            </w:tcBorders>
            <w:shd w:val="clear" w:color="000000" w:fill="DCE6F1"/>
            <w:noWrap/>
            <w:vAlign w:val="center"/>
            <w:hideMark/>
          </w:tcPr>
          <w:p w:rsidR="00CA1EA7" w:rsidRPr="00A73EF7" w:rsidRDefault="00CA1EA7" w:rsidP="00CA1EA7">
            <w:pPr>
              <w:keepNext/>
              <w:keepLines/>
              <w:tabs>
                <w:tab w:val="clear" w:pos="794"/>
                <w:tab w:val="clear" w:pos="1191"/>
                <w:tab w:val="clear" w:pos="1588"/>
                <w:tab w:val="clear" w:pos="1985"/>
              </w:tabs>
              <w:overflowPunct/>
              <w:adjustRightInd/>
              <w:spacing w:before="0"/>
              <w:jc w:val="both"/>
              <w:textAlignment w:val="auto"/>
              <w:rPr>
                <w:rFonts w:ascii="SimSun" w:hAnsi="SimSun" w:cs="Arial"/>
                <w:b/>
                <w:bCs/>
                <w:color w:val="000000"/>
                <w:sz w:val="22"/>
                <w:szCs w:val="22"/>
                <w:u w:val="single"/>
                <w:lang w:eastAsia="zh-CN"/>
              </w:rPr>
            </w:pPr>
            <w:r w:rsidRPr="00A73EF7">
              <w:rPr>
                <w:rFonts w:ascii="SimSun" w:hAnsi="SimSun" w:cs="Arial" w:hint="eastAsia"/>
                <w:b/>
                <w:bCs/>
                <w:color w:val="000000"/>
                <w:sz w:val="22"/>
                <w:szCs w:val="22"/>
                <w:u w:val="single"/>
                <w:lang w:eastAsia="zh-CN"/>
              </w:rPr>
              <w:t>总计</w:t>
            </w:r>
          </w:p>
        </w:tc>
        <w:tc>
          <w:tcPr>
            <w:tcW w:w="1459" w:type="dxa"/>
            <w:tcBorders>
              <w:top w:val="nil"/>
              <w:left w:val="nil"/>
              <w:bottom w:val="single" w:sz="4" w:space="0" w:color="auto"/>
              <w:right w:val="single" w:sz="4" w:space="0" w:color="auto"/>
            </w:tcBorders>
            <w:shd w:val="clear" w:color="000000" w:fill="DCE6F1"/>
            <w:noWrap/>
            <w:vAlign w:val="center"/>
            <w:hideMark/>
          </w:tcPr>
          <w:p w:rsidR="00CA1EA7" w:rsidRPr="00A73EF7" w:rsidRDefault="00CA1EA7" w:rsidP="00CA1EA7">
            <w:pPr>
              <w:keepNext/>
              <w:keepLines/>
              <w:tabs>
                <w:tab w:val="clear" w:pos="794"/>
                <w:tab w:val="clear" w:pos="1191"/>
                <w:tab w:val="clear" w:pos="1588"/>
                <w:tab w:val="clear" w:pos="1985"/>
              </w:tabs>
              <w:overflowPunct/>
              <w:adjustRightInd/>
              <w:spacing w:before="0"/>
              <w:jc w:val="right"/>
              <w:textAlignment w:val="auto"/>
              <w:rPr>
                <w:rFonts w:eastAsia="Times New Roman"/>
                <w:b/>
                <w:bCs/>
                <w:color w:val="000000"/>
                <w:sz w:val="22"/>
                <w:szCs w:val="22"/>
                <w:lang w:eastAsia="zh-CN"/>
              </w:rPr>
            </w:pPr>
            <w:r w:rsidRPr="00A73EF7">
              <w:rPr>
                <w:rFonts w:eastAsia="Times New Roman"/>
                <w:b/>
                <w:bCs/>
                <w:color w:val="000000"/>
                <w:sz w:val="22"/>
                <w:szCs w:val="22"/>
                <w:lang w:eastAsia="zh-CN"/>
              </w:rPr>
              <w:t>573,599</w:t>
            </w:r>
          </w:p>
        </w:tc>
        <w:tc>
          <w:tcPr>
            <w:tcW w:w="1447" w:type="dxa"/>
            <w:tcBorders>
              <w:top w:val="nil"/>
              <w:left w:val="nil"/>
              <w:bottom w:val="single" w:sz="4" w:space="0" w:color="auto"/>
              <w:right w:val="single" w:sz="4" w:space="0" w:color="auto"/>
            </w:tcBorders>
            <w:shd w:val="clear" w:color="000000" w:fill="DCE6F1"/>
            <w:noWrap/>
            <w:vAlign w:val="center"/>
            <w:hideMark/>
          </w:tcPr>
          <w:p w:rsidR="00CA1EA7" w:rsidRPr="00A73EF7" w:rsidRDefault="00CA1EA7" w:rsidP="00CA1EA7">
            <w:pPr>
              <w:keepNext/>
              <w:keepLines/>
              <w:tabs>
                <w:tab w:val="clear" w:pos="794"/>
                <w:tab w:val="clear" w:pos="1191"/>
                <w:tab w:val="clear" w:pos="1588"/>
                <w:tab w:val="clear" w:pos="1985"/>
              </w:tabs>
              <w:overflowPunct/>
              <w:adjustRightInd/>
              <w:spacing w:before="0"/>
              <w:jc w:val="right"/>
              <w:textAlignment w:val="auto"/>
              <w:rPr>
                <w:rFonts w:eastAsia="Times New Roman"/>
                <w:b/>
                <w:bCs/>
                <w:color w:val="000000"/>
                <w:sz w:val="22"/>
                <w:szCs w:val="22"/>
                <w:lang w:eastAsia="zh-CN"/>
              </w:rPr>
            </w:pPr>
            <w:r w:rsidRPr="00A73EF7">
              <w:rPr>
                <w:rFonts w:eastAsia="Times New Roman"/>
                <w:b/>
                <w:bCs/>
                <w:color w:val="000000"/>
                <w:sz w:val="22"/>
                <w:szCs w:val="22"/>
                <w:lang w:eastAsia="zh-CN"/>
              </w:rPr>
              <w:t>638,591</w:t>
            </w:r>
          </w:p>
        </w:tc>
        <w:tc>
          <w:tcPr>
            <w:tcW w:w="1212" w:type="dxa"/>
            <w:tcBorders>
              <w:top w:val="nil"/>
              <w:left w:val="nil"/>
              <w:bottom w:val="single" w:sz="4" w:space="0" w:color="auto"/>
              <w:right w:val="single" w:sz="4" w:space="0" w:color="auto"/>
            </w:tcBorders>
            <w:shd w:val="clear" w:color="000000" w:fill="DCE6F1"/>
            <w:noWrap/>
            <w:vAlign w:val="center"/>
            <w:hideMark/>
          </w:tcPr>
          <w:p w:rsidR="00CA1EA7" w:rsidRPr="00A73EF7" w:rsidRDefault="00D32105" w:rsidP="00CA1EA7">
            <w:pPr>
              <w:keepNext/>
              <w:keepLines/>
              <w:tabs>
                <w:tab w:val="clear" w:pos="794"/>
                <w:tab w:val="clear" w:pos="1191"/>
                <w:tab w:val="clear" w:pos="1588"/>
                <w:tab w:val="clear" w:pos="1985"/>
              </w:tabs>
              <w:overflowPunct/>
              <w:adjustRightInd/>
              <w:spacing w:before="0"/>
              <w:jc w:val="right"/>
              <w:textAlignment w:val="auto"/>
              <w:rPr>
                <w:rFonts w:eastAsia="Times New Roman"/>
                <w:b/>
                <w:bCs/>
                <w:color w:val="000000"/>
                <w:sz w:val="22"/>
                <w:szCs w:val="22"/>
                <w:lang w:eastAsia="zh-CN"/>
              </w:rPr>
            </w:pPr>
            <w:r w:rsidRPr="00A73EF7">
              <w:rPr>
                <w:rFonts w:eastAsia="Times New Roman"/>
                <w:b/>
                <w:bCs/>
                <w:color w:val="000000"/>
                <w:sz w:val="22"/>
                <w:szCs w:val="22"/>
                <w:lang w:eastAsia="zh-CN"/>
              </w:rPr>
              <w:t>-</w:t>
            </w:r>
            <w:r w:rsidR="00CA1EA7" w:rsidRPr="00A73EF7">
              <w:rPr>
                <w:rFonts w:eastAsia="Times New Roman"/>
                <w:b/>
                <w:bCs/>
                <w:color w:val="000000"/>
                <w:sz w:val="22"/>
                <w:szCs w:val="22"/>
                <w:lang w:eastAsia="zh-CN"/>
              </w:rPr>
              <w:t>64,992</w:t>
            </w:r>
          </w:p>
        </w:tc>
        <w:tc>
          <w:tcPr>
            <w:tcW w:w="1128" w:type="dxa"/>
            <w:tcBorders>
              <w:top w:val="nil"/>
              <w:left w:val="nil"/>
              <w:bottom w:val="single" w:sz="4" w:space="0" w:color="auto"/>
              <w:right w:val="single" w:sz="4" w:space="0" w:color="auto"/>
            </w:tcBorders>
            <w:shd w:val="clear" w:color="000000" w:fill="DCE6F1"/>
            <w:noWrap/>
            <w:vAlign w:val="center"/>
            <w:hideMark/>
          </w:tcPr>
          <w:p w:rsidR="00CA1EA7" w:rsidRPr="00A73EF7" w:rsidRDefault="00D32105" w:rsidP="00CA1EA7">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sidRPr="00A73EF7">
              <w:rPr>
                <w:rFonts w:eastAsia="Times New Roman"/>
                <w:color w:val="000000"/>
                <w:sz w:val="22"/>
                <w:szCs w:val="22"/>
                <w:lang w:eastAsia="zh-CN"/>
              </w:rPr>
              <w:t>-</w:t>
            </w:r>
            <w:r w:rsidR="00CA1EA7" w:rsidRPr="00A73EF7">
              <w:rPr>
                <w:rFonts w:eastAsia="Times New Roman"/>
                <w:color w:val="000000"/>
                <w:sz w:val="22"/>
                <w:szCs w:val="22"/>
                <w:lang w:eastAsia="zh-CN"/>
              </w:rPr>
              <w:t>10.2%</w:t>
            </w:r>
          </w:p>
        </w:tc>
      </w:tr>
      <w:tr w:rsidR="00CA1EA7" w:rsidRPr="00A73EF7" w:rsidTr="008642EE">
        <w:trPr>
          <w:trHeight w:val="390"/>
          <w:jc w:val="center"/>
        </w:trPr>
        <w:tc>
          <w:tcPr>
            <w:tcW w:w="3000" w:type="dxa"/>
            <w:tcBorders>
              <w:top w:val="nil"/>
              <w:left w:val="single" w:sz="4" w:space="0" w:color="auto"/>
              <w:bottom w:val="single" w:sz="4" w:space="0" w:color="auto"/>
              <w:right w:val="single" w:sz="4" w:space="0" w:color="auto"/>
            </w:tcBorders>
            <w:shd w:val="clear" w:color="000000" w:fill="D9D9D9"/>
            <w:noWrap/>
            <w:vAlign w:val="center"/>
            <w:hideMark/>
          </w:tcPr>
          <w:p w:rsidR="00CA1EA7" w:rsidRPr="00A73EF7" w:rsidRDefault="00CA1EA7" w:rsidP="00CA1EA7">
            <w:pPr>
              <w:keepNext/>
              <w:keepLines/>
              <w:tabs>
                <w:tab w:val="clear" w:pos="794"/>
                <w:tab w:val="clear" w:pos="1191"/>
                <w:tab w:val="clear" w:pos="1588"/>
                <w:tab w:val="clear" w:pos="1985"/>
              </w:tabs>
              <w:overflowPunct/>
              <w:adjustRightInd/>
              <w:spacing w:before="0"/>
              <w:jc w:val="center"/>
              <w:textAlignment w:val="auto"/>
              <w:rPr>
                <w:rFonts w:ascii="STKaiti" w:eastAsia="STKaiti" w:hAnsi="STKaiti" w:cs="Arial"/>
                <w:b/>
                <w:bCs/>
                <w:color w:val="000000"/>
                <w:sz w:val="22"/>
                <w:szCs w:val="22"/>
                <w:lang w:eastAsia="zh-CN"/>
              </w:rPr>
            </w:pPr>
            <w:r w:rsidRPr="00A73EF7">
              <w:rPr>
                <w:rFonts w:ascii="STKaiti" w:eastAsia="STKaiti" w:hAnsi="STKaiti" w:cs="Arial" w:hint="eastAsia"/>
                <w:b/>
                <w:bCs/>
                <w:color w:val="000000"/>
                <w:sz w:val="22"/>
                <w:szCs w:val="22"/>
                <w:lang w:eastAsia="zh-CN"/>
              </w:rPr>
              <w:t>非流动的构成</w:t>
            </w:r>
          </w:p>
        </w:tc>
        <w:tc>
          <w:tcPr>
            <w:tcW w:w="1459" w:type="dxa"/>
            <w:tcBorders>
              <w:top w:val="nil"/>
              <w:left w:val="nil"/>
              <w:bottom w:val="single" w:sz="4" w:space="0" w:color="auto"/>
              <w:right w:val="single" w:sz="4" w:space="0" w:color="auto"/>
            </w:tcBorders>
            <w:shd w:val="clear" w:color="000000" w:fill="D9D9D9"/>
            <w:noWrap/>
            <w:vAlign w:val="center"/>
            <w:hideMark/>
          </w:tcPr>
          <w:p w:rsidR="00CA1EA7" w:rsidRPr="00A73EF7" w:rsidRDefault="00CA1EA7" w:rsidP="00CA1EA7">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sidRPr="00A73EF7">
              <w:rPr>
                <w:rFonts w:eastAsia="Times New Roman"/>
                <w:color w:val="000000"/>
                <w:sz w:val="22"/>
                <w:szCs w:val="22"/>
                <w:lang w:eastAsia="zh-CN"/>
              </w:rPr>
              <w:t> </w:t>
            </w:r>
          </w:p>
        </w:tc>
        <w:tc>
          <w:tcPr>
            <w:tcW w:w="1447" w:type="dxa"/>
            <w:tcBorders>
              <w:top w:val="nil"/>
              <w:left w:val="nil"/>
              <w:bottom w:val="single" w:sz="4" w:space="0" w:color="auto"/>
              <w:right w:val="single" w:sz="4" w:space="0" w:color="auto"/>
            </w:tcBorders>
            <w:shd w:val="clear" w:color="000000" w:fill="D9D9D9"/>
            <w:noWrap/>
            <w:vAlign w:val="center"/>
            <w:hideMark/>
          </w:tcPr>
          <w:p w:rsidR="00CA1EA7" w:rsidRPr="00A73EF7" w:rsidRDefault="00CA1EA7" w:rsidP="00CA1EA7">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sidRPr="00A73EF7">
              <w:rPr>
                <w:rFonts w:eastAsia="Times New Roman"/>
                <w:color w:val="000000"/>
                <w:sz w:val="22"/>
                <w:szCs w:val="22"/>
                <w:lang w:eastAsia="zh-CN"/>
              </w:rPr>
              <w:t> </w:t>
            </w:r>
          </w:p>
        </w:tc>
        <w:tc>
          <w:tcPr>
            <w:tcW w:w="1212" w:type="dxa"/>
            <w:tcBorders>
              <w:top w:val="nil"/>
              <w:left w:val="nil"/>
              <w:bottom w:val="single" w:sz="4" w:space="0" w:color="auto"/>
              <w:right w:val="single" w:sz="4" w:space="0" w:color="auto"/>
            </w:tcBorders>
            <w:shd w:val="clear" w:color="000000" w:fill="D9D9D9"/>
            <w:noWrap/>
            <w:vAlign w:val="center"/>
            <w:hideMark/>
          </w:tcPr>
          <w:p w:rsidR="00CA1EA7" w:rsidRPr="00A73EF7" w:rsidRDefault="00CA1EA7" w:rsidP="00CA1EA7">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sidRPr="00A73EF7">
              <w:rPr>
                <w:rFonts w:eastAsia="Times New Roman"/>
                <w:color w:val="000000"/>
                <w:sz w:val="22"/>
                <w:szCs w:val="22"/>
                <w:lang w:eastAsia="zh-CN"/>
              </w:rPr>
              <w:t> </w:t>
            </w:r>
          </w:p>
        </w:tc>
        <w:tc>
          <w:tcPr>
            <w:tcW w:w="1128" w:type="dxa"/>
            <w:tcBorders>
              <w:top w:val="nil"/>
              <w:left w:val="nil"/>
              <w:bottom w:val="single" w:sz="4" w:space="0" w:color="auto"/>
              <w:right w:val="single" w:sz="4" w:space="0" w:color="auto"/>
            </w:tcBorders>
            <w:shd w:val="clear" w:color="000000" w:fill="D9D9D9"/>
            <w:noWrap/>
            <w:vAlign w:val="center"/>
            <w:hideMark/>
          </w:tcPr>
          <w:p w:rsidR="00CA1EA7" w:rsidRPr="00A73EF7" w:rsidRDefault="00CA1EA7" w:rsidP="00CA1EA7">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sidRPr="00A73EF7">
              <w:rPr>
                <w:rFonts w:eastAsia="Times New Roman"/>
                <w:color w:val="000000"/>
                <w:sz w:val="22"/>
                <w:szCs w:val="22"/>
                <w:lang w:eastAsia="zh-CN"/>
              </w:rPr>
              <w:t> </w:t>
            </w:r>
          </w:p>
        </w:tc>
      </w:tr>
      <w:tr w:rsidR="00CA1EA7" w:rsidRPr="00A73EF7" w:rsidTr="008642EE">
        <w:trPr>
          <w:trHeight w:val="390"/>
          <w:jc w:val="center"/>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rsidR="00CA1EA7" w:rsidRPr="00A73EF7" w:rsidRDefault="00CA1EA7" w:rsidP="00CA1EA7">
            <w:pPr>
              <w:keepNext/>
              <w:keepLines/>
              <w:tabs>
                <w:tab w:val="clear" w:pos="794"/>
                <w:tab w:val="clear" w:pos="1191"/>
                <w:tab w:val="clear" w:pos="1588"/>
                <w:tab w:val="clear" w:pos="1985"/>
              </w:tabs>
              <w:overflowPunct/>
              <w:adjustRightInd/>
              <w:spacing w:before="0"/>
              <w:jc w:val="both"/>
              <w:textAlignment w:val="auto"/>
              <w:rPr>
                <w:rFonts w:ascii="Times New Roman" w:eastAsia="Times New Roman" w:hAnsi="Times New Roman"/>
                <w:color w:val="000000"/>
                <w:sz w:val="22"/>
                <w:szCs w:val="22"/>
                <w:lang w:eastAsia="zh-CN"/>
              </w:rPr>
            </w:pPr>
            <w:r w:rsidRPr="00A73EF7">
              <w:rPr>
                <w:rFonts w:ascii="SimSun" w:hAnsi="SimSun" w:hint="eastAsia"/>
                <w:color w:val="000000"/>
                <w:sz w:val="22"/>
                <w:szCs w:val="22"/>
                <w:lang w:eastAsia="zh-CN"/>
              </w:rPr>
              <w:t>离职后计划（</w:t>
            </w:r>
            <w:r w:rsidRPr="00A73EF7">
              <w:rPr>
                <w:rFonts w:asciiTheme="minorHAnsi" w:eastAsia="Times New Roman" w:hAnsiTheme="minorHAnsi" w:cstheme="minorHAnsi"/>
                <w:color w:val="000000"/>
                <w:sz w:val="22"/>
                <w:szCs w:val="22"/>
                <w:lang w:eastAsia="zh-CN"/>
              </w:rPr>
              <w:t>ASHI</w:t>
            </w:r>
            <w:r w:rsidRPr="00A73EF7">
              <w:rPr>
                <w:rFonts w:ascii="SimSun" w:hAnsi="SimSun" w:hint="eastAsia"/>
                <w:color w:val="000000"/>
                <w:sz w:val="22"/>
                <w:szCs w:val="22"/>
                <w:lang w:eastAsia="zh-CN"/>
              </w:rPr>
              <w:t>）</w:t>
            </w:r>
          </w:p>
        </w:tc>
        <w:tc>
          <w:tcPr>
            <w:tcW w:w="1459" w:type="dxa"/>
            <w:tcBorders>
              <w:top w:val="nil"/>
              <w:left w:val="nil"/>
              <w:bottom w:val="single" w:sz="4" w:space="0" w:color="auto"/>
              <w:right w:val="single" w:sz="4" w:space="0" w:color="auto"/>
            </w:tcBorders>
            <w:shd w:val="clear" w:color="auto" w:fill="auto"/>
            <w:noWrap/>
            <w:vAlign w:val="center"/>
            <w:hideMark/>
          </w:tcPr>
          <w:p w:rsidR="00CA1EA7" w:rsidRPr="00A73EF7" w:rsidRDefault="00CA1EA7" w:rsidP="00CA1EA7">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sidRPr="00A73EF7">
              <w:rPr>
                <w:rFonts w:eastAsia="Times New Roman"/>
                <w:color w:val="000000"/>
                <w:sz w:val="22"/>
                <w:szCs w:val="22"/>
                <w:lang w:eastAsia="zh-CN"/>
              </w:rPr>
              <w:t>552,240</w:t>
            </w:r>
          </w:p>
        </w:tc>
        <w:tc>
          <w:tcPr>
            <w:tcW w:w="1447" w:type="dxa"/>
            <w:tcBorders>
              <w:top w:val="nil"/>
              <w:left w:val="nil"/>
              <w:bottom w:val="single" w:sz="4" w:space="0" w:color="auto"/>
              <w:right w:val="single" w:sz="4" w:space="0" w:color="auto"/>
            </w:tcBorders>
            <w:shd w:val="clear" w:color="auto" w:fill="auto"/>
            <w:noWrap/>
            <w:vAlign w:val="center"/>
            <w:hideMark/>
          </w:tcPr>
          <w:p w:rsidR="00CA1EA7" w:rsidRPr="00A73EF7" w:rsidRDefault="00CA1EA7" w:rsidP="00CA1EA7">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sidRPr="00A73EF7">
              <w:rPr>
                <w:rFonts w:eastAsia="Times New Roman"/>
                <w:color w:val="000000"/>
                <w:sz w:val="22"/>
                <w:szCs w:val="22"/>
                <w:lang w:eastAsia="zh-CN"/>
              </w:rPr>
              <w:t>617,250</w:t>
            </w:r>
          </w:p>
        </w:tc>
        <w:tc>
          <w:tcPr>
            <w:tcW w:w="1212" w:type="dxa"/>
            <w:tcBorders>
              <w:top w:val="nil"/>
              <w:left w:val="nil"/>
              <w:bottom w:val="single" w:sz="4" w:space="0" w:color="auto"/>
              <w:right w:val="single" w:sz="4" w:space="0" w:color="auto"/>
            </w:tcBorders>
            <w:shd w:val="clear" w:color="auto" w:fill="auto"/>
            <w:noWrap/>
            <w:vAlign w:val="center"/>
            <w:hideMark/>
          </w:tcPr>
          <w:p w:rsidR="00CA1EA7" w:rsidRPr="00A73EF7" w:rsidRDefault="00D32105" w:rsidP="00CA1EA7">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sidRPr="00A73EF7">
              <w:rPr>
                <w:rFonts w:eastAsia="Times New Roman"/>
                <w:color w:val="000000"/>
                <w:sz w:val="22"/>
                <w:szCs w:val="22"/>
                <w:lang w:eastAsia="zh-CN"/>
              </w:rPr>
              <w:t>-</w:t>
            </w:r>
            <w:r w:rsidR="00CA1EA7" w:rsidRPr="00A73EF7">
              <w:rPr>
                <w:rFonts w:eastAsia="Times New Roman"/>
                <w:color w:val="000000"/>
                <w:sz w:val="22"/>
                <w:szCs w:val="22"/>
                <w:lang w:eastAsia="zh-CN"/>
              </w:rPr>
              <w:t>65,010</w:t>
            </w:r>
          </w:p>
        </w:tc>
        <w:tc>
          <w:tcPr>
            <w:tcW w:w="1128" w:type="dxa"/>
            <w:tcBorders>
              <w:top w:val="nil"/>
              <w:left w:val="nil"/>
              <w:bottom w:val="single" w:sz="4" w:space="0" w:color="auto"/>
              <w:right w:val="single" w:sz="4" w:space="0" w:color="auto"/>
            </w:tcBorders>
            <w:shd w:val="clear" w:color="auto" w:fill="auto"/>
            <w:noWrap/>
            <w:vAlign w:val="center"/>
            <w:hideMark/>
          </w:tcPr>
          <w:p w:rsidR="00CA1EA7" w:rsidRPr="00A73EF7" w:rsidRDefault="00CA1EA7" w:rsidP="00CA1EA7">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sidRPr="00A73EF7">
              <w:rPr>
                <w:rFonts w:eastAsia="Times New Roman"/>
                <w:color w:val="000000"/>
                <w:sz w:val="22"/>
                <w:szCs w:val="22"/>
                <w:lang w:eastAsia="zh-CN"/>
              </w:rPr>
              <w:t>-10.5%</w:t>
            </w:r>
          </w:p>
        </w:tc>
      </w:tr>
      <w:tr w:rsidR="00CA1EA7" w:rsidRPr="00A73EF7" w:rsidTr="008642EE">
        <w:trPr>
          <w:trHeight w:val="390"/>
          <w:jc w:val="center"/>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rsidR="00CA1EA7" w:rsidRPr="00A73EF7" w:rsidRDefault="00CA1EA7" w:rsidP="00CA1EA7">
            <w:pPr>
              <w:keepNext/>
              <w:keepLines/>
              <w:tabs>
                <w:tab w:val="clear" w:pos="794"/>
                <w:tab w:val="clear" w:pos="1191"/>
                <w:tab w:val="clear" w:pos="1588"/>
                <w:tab w:val="clear" w:pos="1985"/>
              </w:tabs>
              <w:overflowPunct/>
              <w:adjustRightInd/>
              <w:spacing w:before="0"/>
              <w:jc w:val="both"/>
              <w:textAlignment w:val="auto"/>
              <w:rPr>
                <w:rFonts w:ascii="SimSun" w:hAnsi="SimSun" w:cs="Arial"/>
                <w:color w:val="000000"/>
                <w:sz w:val="22"/>
                <w:szCs w:val="22"/>
                <w:lang w:eastAsia="zh-CN"/>
              </w:rPr>
            </w:pPr>
            <w:r w:rsidRPr="00A73EF7">
              <w:rPr>
                <w:rFonts w:ascii="SimSun" w:hAnsi="SimSun" w:cs="Arial" w:hint="eastAsia"/>
                <w:color w:val="000000"/>
                <w:sz w:val="22"/>
                <w:szCs w:val="22"/>
                <w:lang w:eastAsia="zh-CN"/>
              </w:rPr>
              <w:t>养恤金</w:t>
            </w:r>
          </w:p>
        </w:tc>
        <w:tc>
          <w:tcPr>
            <w:tcW w:w="1459" w:type="dxa"/>
            <w:tcBorders>
              <w:top w:val="nil"/>
              <w:left w:val="nil"/>
              <w:bottom w:val="single" w:sz="4" w:space="0" w:color="auto"/>
              <w:right w:val="single" w:sz="4" w:space="0" w:color="auto"/>
            </w:tcBorders>
            <w:shd w:val="clear" w:color="auto" w:fill="auto"/>
            <w:noWrap/>
            <w:vAlign w:val="center"/>
            <w:hideMark/>
          </w:tcPr>
          <w:p w:rsidR="00CA1EA7" w:rsidRPr="00A73EF7" w:rsidRDefault="00CA1EA7" w:rsidP="00CA1EA7">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sidRPr="00A73EF7">
              <w:rPr>
                <w:rFonts w:eastAsia="Times New Roman"/>
                <w:color w:val="000000"/>
                <w:sz w:val="22"/>
                <w:szCs w:val="22"/>
                <w:lang w:eastAsia="zh-CN"/>
              </w:rPr>
              <w:t>54</w:t>
            </w:r>
          </w:p>
        </w:tc>
        <w:tc>
          <w:tcPr>
            <w:tcW w:w="1447" w:type="dxa"/>
            <w:tcBorders>
              <w:top w:val="nil"/>
              <w:left w:val="nil"/>
              <w:bottom w:val="single" w:sz="4" w:space="0" w:color="auto"/>
              <w:right w:val="single" w:sz="4" w:space="0" w:color="auto"/>
            </w:tcBorders>
            <w:shd w:val="clear" w:color="auto" w:fill="auto"/>
            <w:noWrap/>
            <w:vAlign w:val="center"/>
            <w:hideMark/>
          </w:tcPr>
          <w:p w:rsidR="00CA1EA7" w:rsidRPr="00A73EF7" w:rsidRDefault="00CA1EA7" w:rsidP="00CA1EA7">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sidRPr="00A73EF7">
              <w:rPr>
                <w:rFonts w:eastAsia="Times New Roman"/>
                <w:color w:val="000000"/>
                <w:sz w:val="22"/>
                <w:szCs w:val="22"/>
                <w:lang w:eastAsia="zh-CN"/>
              </w:rPr>
              <w:t>54</w:t>
            </w:r>
          </w:p>
        </w:tc>
        <w:tc>
          <w:tcPr>
            <w:tcW w:w="1212" w:type="dxa"/>
            <w:tcBorders>
              <w:top w:val="nil"/>
              <w:left w:val="nil"/>
              <w:bottom w:val="single" w:sz="4" w:space="0" w:color="auto"/>
              <w:right w:val="single" w:sz="4" w:space="0" w:color="auto"/>
            </w:tcBorders>
            <w:shd w:val="clear" w:color="auto" w:fill="auto"/>
            <w:noWrap/>
            <w:vAlign w:val="center"/>
            <w:hideMark/>
          </w:tcPr>
          <w:p w:rsidR="00CA1EA7" w:rsidRPr="00A73EF7" w:rsidRDefault="00CA1EA7" w:rsidP="00CA1EA7">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sidRPr="00A73EF7">
              <w:rPr>
                <w:rFonts w:eastAsia="Times New Roman"/>
                <w:color w:val="000000"/>
                <w:sz w:val="22"/>
                <w:szCs w:val="22"/>
                <w:lang w:eastAsia="zh-CN"/>
              </w:rPr>
              <w:t>0</w:t>
            </w:r>
          </w:p>
        </w:tc>
        <w:tc>
          <w:tcPr>
            <w:tcW w:w="1128" w:type="dxa"/>
            <w:tcBorders>
              <w:top w:val="nil"/>
              <w:left w:val="nil"/>
              <w:bottom w:val="single" w:sz="4" w:space="0" w:color="auto"/>
              <w:right w:val="single" w:sz="4" w:space="0" w:color="auto"/>
            </w:tcBorders>
            <w:shd w:val="clear" w:color="auto" w:fill="auto"/>
            <w:noWrap/>
            <w:vAlign w:val="center"/>
            <w:hideMark/>
          </w:tcPr>
          <w:p w:rsidR="00CA1EA7" w:rsidRPr="00A73EF7" w:rsidRDefault="00CA1EA7" w:rsidP="00CA1EA7">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sidRPr="00A73EF7">
              <w:rPr>
                <w:rFonts w:eastAsia="Times New Roman"/>
                <w:color w:val="000000"/>
                <w:sz w:val="22"/>
                <w:szCs w:val="22"/>
                <w:lang w:eastAsia="zh-CN"/>
              </w:rPr>
              <w:t>0.0%</w:t>
            </w:r>
          </w:p>
        </w:tc>
      </w:tr>
      <w:tr w:rsidR="00CA1EA7" w:rsidRPr="00A73EF7" w:rsidTr="008642EE">
        <w:trPr>
          <w:trHeight w:val="390"/>
          <w:jc w:val="center"/>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rsidR="00CA1EA7" w:rsidRPr="00A73EF7" w:rsidRDefault="00CA1EA7" w:rsidP="00CA1EA7">
            <w:pPr>
              <w:keepNext/>
              <w:keepLines/>
              <w:tabs>
                <w:tab w:val="clear" w:pos="794"/>
                <w:tab w:val="clear" w:pos="1191"/>
                <w:tab w:val="clear" w:pos="1588"/>
                <w:tab w:val="clear" w:pos="1985"/>
              </w:tabs>
              <w:overflowPunct/>
              <w:adjustRightInd/>
              <w:spacing w:before="0"/>
              <w:jc w:val="both"/>
              <w:textAlignment w:val="auto"/>
              <w:rPr>
                <w:rFonts w:ascii="SimSun" w:hAnsi="SimSun" w:cs="Arial"/>
                <w:color w:val="000000"/>
                <w:sz w:val="22"/>
                <w:szCs w:val="22"/>
                <w:lang w:eastAsia="zh-CN"/>
              </w:rPr>
            </w:pPr>
            <w:r w:rsidRPr="00A73EF7">
              <w:rPr>
                <w:rFonts w:ascii="SimSun" w:hAnsi="SimSun" w:cs="Arial" w:hint="eastAsia"/>
                <w:color w:val="000000"/>
                <w:sz w:val="22"/>
                <w:szCs w:val="22"/>
                <w:lang w:eastAsia="zh-CN"/>
              </w:rPr>
              <w:t>安置和归国</w:t>
            </w:r>
          </w:p>
        </w:tc>
        <w:tc>
          <w:tcPr>
            <w:tcW w:w="1459" w:type="dxa"/>
            <w:tcBorders>
              <w:top w:val="nil"/>
              <w:left w:val="nil"/>
              <w:bottom w:val="single" w:sz="4" w:space="0" w:color="auto"/>
              <w:right w:val="single" w:sz="4" w:space="0" w:color="auto"/>
            </w:tcBorders>
            <w:shd w:val="clear" w:color="auto" w:fill="auto"/>
            <w:noWrap/>
            <w:vAlign w:val="center"/>
            <w:hideMark/>
          </w:tcPr>
          <w:p w:rsidR="00CA1EA7" w:rsidRPr="00A73EF7" w:rsidRDefault="00CA1EA7" w:rsidP="00CA1EA7">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sidRPr="00A73EF7">
              <w:rPr>
                <w:rFonts w:eastAsia="Times New Roman"/>
                <w:color w:val="000000"/>
                <w:sz w:val="22"/>
                <w:szCs w:val="22"/>
                <w:lang w:eastAsia="zh-CN"/>
              </w:rPr>
              <w:t>12,341</w:t>
            </w:r>
          </w:p>
        </w:tc>
        <w:tc>
          <w:tcPr>
            <w:tcW w:w="1447" w:type="dxa"/>
            <w:tcBorders>
              <w:top w:val="nil"/>
              <w:left w:val="nil"/>
              <w:bottom w:val="single" w:sz="4" w:space="0" w:color="auto"/>
              <w:right w:val="single" w:sz="4" w:space="0" w:color="auto"/>
            </w:tcBorders>
            <w:shd w:val="clear" w:color="auto" w:fill="auto"/>
            <w:noWrap/>
            <w:vAlign w:val="center"/>
            <w:hideMark/>
          </w:tcPr>
          <w:p w:rsidR="00CA1EA7" w:rsidRPr="00A73EF7" w:rsidRDefault="00CA1EA7" w:rsidP="00CA1EA7">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sidRPr="00A73EF7">
              <w:rPr>
                <w:rFonts w:eastAsia="Times New Roman"/>
                <w:color w:val="000000"/>
                <w:sz w:val="22"/>
                <w:szCs w:val="22"/>
                <w:lang w:eastAsia="zh-CN"/>
              </w:rPr>
              <w:t>12,485</w:t>
            </w:r>
          </w:p>
        </w:tc>
        <w:tc>
          <w:tcPr>
            <w:tcW w:w="1212" w:type="dxa"/>
            <w:tcBorders>
              <w:top w:val="nil"/>
              <w:left w:val="nil"/>
              <w:bottom w:val="single" w:sz="4" w:space="0" w:color="auto"/>
              <w:right w:val="single" w:sz="4" w:space="0" w:color="auto"/>
            </w:tcBorders>
            <w:shd w:val="clear" w:color="auto" w:fill="auto"/>
            <w:noWrap/>
            <w:vAlign w:val="center"/>
            <w:hideMark/>
          </w:tcPr>
          <w:p w:rsidR="00CA1EA7" w:rsidRPr="00A73EF7" w:rsidRDefault="00CA1EA7" w:rsidP="00CA1EA7">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sidRPr="00A73EF7">
              <w:rPr>
                <w:rFonts w:eastAsia="Times New Roman"/>
                <w:color w:val="000000"/>
                <w:sz w:val="22"/>
                <w:szCs w:val="22"/>
                <w:lang w:eastAsia="zh-CN"/>
              </w:rPr>
              <w:t>-144</w:t>
            </w:r>
          </w:p>
        </w:tc>
        <w:tc>
          <w:tcPr>
            <w:tcW w:w="1128" w:type="dxa"/>
            <w:tcBorders>
              <w:top w:val="nil"/>
              <w:left w:val="nil"/>
              <w:bottom w:val="single" w:sz="4" w:space="0" w:color="auto"/>
              <w:right w:val="single" w:sz="4" w:space="0" w:color="auto"/>
            </w:tcBorders>
            <w:shd w:val="clear" w:color="auto" w:fill="auto"/>
            <w:noWrap/>
            <w:vAlign w:val="center"/>
            <w:hideMark/>
          </w:tcPr>
          <w:p w:rsidR="00CA1EA7" w:rsidRPr="00A73EF7" w:rsidRDefault="00CA1EA7" w:rsidP="00CA1EA7">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sidRPr="00A73EF7">
              <w:rPr>
                <w:rFonts w:eastAsia="Times New Roman"/>
                <w:color w:val="000000"/>
                <w:sz w:val="22"/>
                <w:szCs w:val="22"/>
                <w:lang w:eastAsia="zh-CN"/>
              </w:rPr>
              <w:t>-1.2%</w:t>
            </w:r>
          </w:p>
        </w:tc>
      </w:tr>
      <w:tr w:rsidR="00CA1EA7" w:rsidRPr="00A73EF7" w:rsidTr="008642EE">
        <w:trPr>
          <w:trHeight w:val="390"/>
          <w:jc w:val="center"/>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rsidR="00CA1EA7" w:rsidRPr="00A73EF7" w:rsidRDefault="00CA1EA7" w:rsidP="00CA1EA7">
            <w:pPr>
              <w:keepNext/>
              <w:keepLines/>
              <w:tabs>
                <w:tab w:val="clear" w:pos="794"/>
                <w:tab w:val="clear" w:pos="1191"/>
                <w:tab w:val="clear" w:pos="1588"/>
                <w:tab w:val="clear" w:pos="1985"/>
              </w:tabs>
              <w:overflowPunct/>
              <w:adjustRightInd/>
              <w:spacing w:before="0"/>
              <w:jc w:val="both"/>
              <w:textAlignment w:val="auto"/>
              <w:rPr>
                <w:rFonts w:ascii="SimSun" w:hAnsi="SimSun" w:cs="Arial"/>
                <w:color w:val="000000"/>
                <w:sz w:val="22"/>
                <w:szCs w:val="22"/>
                <w:lang w:eastAsia="zh-CN"/>
              </w:rPr>
            </w:pPr>
            <w:r w:rsidRPr="00A73EF7">
              <w:rPr>
                <w:rFonts w:ascii="SimSun" w:hAnsi="SimSun" w:cs="Arial" w:hint="eastAsia"/>
                <w:color w:val="000000"/>
                <w:sz w:val="22"/>
                <w:szCs w:val="22"/>
                <w:lang w:eastAsia="zh-CN"/>
              </w:rPr>
              <w:t>积存年假</w:t>
            </w:r>
          </w:p>
        </w:tc>
        <w:tc>
          <w:tcPr>
            <w:tcW w:w="1459" w:type="dxa"/>
            <w:tcBorders>
              <w:top w:val="nil"/>
              <w:left w:val="nil"/>
              <w:bottom w:val="single" w:sz="4" w:space="0" w:color="auto"/>
              <w:right w:val="single" w:sz="4" w:space="0" w:color="auto"/>
            </w:tcBorders>
            <w:shd w:val="clear" w:color="auto" w:fill="auto"/>
            <w:noWrap/>
            <w:vAlign w:val="center"/>
            <w:hideMark/>
          </w:tcPr>
          <w:p w:rsidR="00CA1EA7" w:rsidRPr="00A73EF7" w:rsidRDefault="00CA1EA7" w:rsidP="00CA1EA7">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sidRPr="00A73EF7">
              <w:rPr>
                <w:rFonts w:eastAsia="Times New Roman"/>
                <w:color w:val="000000"/>
                <w:sz w:val="22"/>
                <w:szCs w:val="22"/>
                <w:lang w:eastAsia="zh-CN"/>
              </w:rPr>
              <w:t>8,777</w:t>
            </w:r>
          </w:p>
        </w:tc>
        <w:tc>
          <w:tcPr>
            <w:tcW w:w="1447" w:type="dxa"/>
            <w:tcBorders>
              <w:top w:val="nil"/>
              <w:left w:val="nil"/>
              <w:bottom w:val="single" w:sz="4" w:space="0" w:color="auto"/>
              <w:right w:val="single" w:sz="4" w:space="0" w:color="auto"/>
            </w:tcBorders>
            <w:shd w:val="clear" w:color="auto" w:fill="auto"/>
            <w:noWrap/>
            <w:vAlign w:val="center"/>
            <w:hideMark/>
          </w:tcPr>
          <w:p w:rsidR="00CA1EA7" w:rsidRPr="00A73EF7" w:rsidRDefault="00CA1EA7" w:rsidP="00CA1EA7">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sidRPr="00A73EF7">
              <w:rPr>
                <w:rFonts w:eastAsia="Times New Roman"/>
                <w:color w:val="000000"/>
                <w:sz w:val="22"/>
                <w:szCs w:val="22"/>
                <w:lang w:eastAsia="zh-CN"/>
              </w:rPr>
              <w:t>8,576</w:t>
            </w:r>
          </w:p>
        </w:tc>
        <w:tc>
          <w:tcPr>
            <w:tcW w:w="1212" w:type="dxa"/>
            <w:tcBorders>
              <w:top w:val="nil"/>
              <w:left w:val="nil"/>
              <w:bottom w:val="single" w:sz="4" w:space="0" w:color="auto"/>
              <w:right w:val="single" w:sz="4" w:space="0" w:color="auto"/>
            </w:tcBorders>
            <w:shd w:val="clear" w:color="auto" w:fill="auto"/>
            <w:noWrap/>
            <w:vAlign w:val="center"/>
            <w:hideMark/>
          </w:tcPr>
          <w:p w:rsidR="00CA1EA7" w:rsidRPr="00A73EF7" w:rsidRDefault="00CA1EA7" w:rsidP="00CA1EA7">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sidRPr="00A73EF7">
              <w:rPr>
                <w:rFonts w:eastAsia="Times New Roman"/>
                <w:color w:val="000000"/>
                <w:sz w:val="22"/>
                <w:szCs w:val="22"/>
                <w:lang w:eastAsia="zh-CN"/>
              </w:rPr>
              <w:t>201</w:t>
            </w:r>
          </w:p>
        </w:tc>
        <w:tc>
          <w:tcPr>
            <w:tcW w:w="1128" w:type="dxa"/>
            <w:tcBorders>
              <w:top w:val="nil"/>
              <w:left w:val="nil"/>
              <w:bottom w:val="single" w:sz="4" w:space="0" w:color="auto"/>
              <w:right w:val="single" w:sz="4" w:space="0" w:color="auto"/>
            </w:tcBorders>
            <w:shd w:val="clear" w:color="auto" w:fill="auto"/>
            <w:noWrap/>
            <w:vAlign w:val="center"/>
            <w:hideMark/>
          </w:tcPr>
          <w:p w:rsidR="00CA1EA7" w:rsidRPr="00A73EF7" w:rsidRDefault="00CA1EA7" w:rsidP="00CA1EA7">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sidRPr="00A73EF7">
              <w:rPr>
                <w:rFonts w:eastAsia="Times New Roman"/>
                <w:color w:val="000000"/>
                <w:sz w:val="22"/>
                <w:szCs w:val="22"/>
                <w:lang w:eastAsia="zh-CN"/>
              </w:rPr>
              <w:t>2.3%</w:t>
            </w:r>
          </w:p>
        </w:tc>
      </w:tr>
      <w:tr w:rsidR="00CA1EA7" w:rsidRPr="00A73EF7" w:rsidTr="008642EE">
        <w:trPr>
          <w:trHeight w:val="390"/>
          <w:jc w:val="center"/>
        </w:trPr>
        <w:tc>
          <w:tcPr>
            <w:tcW w:w="3000" w:type="dxa"/>
            <w:tcBorders>
              <w:top w:val="nil"/>
              <w:left w:val="single" w:sz="4" w:space="0" w:color="auto"/>
              <w:bottom w:val="single" w:sz="4" w:space="0" w:color="auto"/>
              <w:right w:val="single" w:sz="4" w:space="0" w:color="auto"/>
            </w:tcBorders>
            <w:shd w:val="clear" w:color="000000" w:fill="DCE6F1"/>
            <w:noWrap/>
            <w:vAlign w:val="center"/>
            <w:hideMark/>
          </w:tcPr>
          <w:p w:rsidR="00CA1EA7" w:rsidRPr="00A73EF7" w:rsidRDefault="00CA1EA7" w:rsidP="00CA1EA7">
            <w:pPr>
              <w:keepNext/>
              <w:keepLines/>
              <w:tabs>
                <w:tab w:val="clear" w:pos="794"/>
                <w:tab w:val="clear" w:pos="1191"/>
                <w:tab w:val="clear" w:pos="1588"/>
                <w:tab w:val="clear" w:pos="1985"/>
              </w:tabs>
              <w:overflowPunct/>
              <w:adjustRightInd/>
              <w:spacing w:before="0"/>
              <w:jc w:val="both"/>
              <w:textAlignment w:val="auto"/>
              <w:rPr>
                <w:rFonts w:ascii="SimSun" w:hAnsi="SimSun" w:cs="Arial"/>
                <w:color w:val="000000"/>
                <w:sz w:val="22"/>
                <w:szCs w:val="22"/>
                <w:lang w:eastAsia="zh-CN"/>
              </w:rPr>
            </w:pPr>
            <w:r w:rsidRPr="00A73EF7">
              <w:rPr>
                <w:rFonts w:ascii="SimSun" w:hAnsi="SimSun" w:cs="Arial" w:hint="eastAsia"/>
                <w:color w:val="000000"/>
                <w:sz w:val="22"/>
                <w:szCs w:val="22"/>
                <w:lang w:eastAsia="zh-CN"/>
              </w:rPr>
              <w:t>总计</w:t>
            </w:r>
          </w:p>
        </w:tc>
        <w:tc>
          <w:tcPr>
            <w:tcW w:w="1459" w:type="dxa"/>
            <w:tcBorders>
              <w:top w:val="nil"/>
              <w:left w:val="nil"/>
              <w:bottom w:val="single" w:sz="4" w:space="0" w:color="auto"/>
              <w:right w:val="single" w:sz="4" w:space="0" w:color="auto"/>
            </w:tcBorders>
            <w:shd w:val="clear" w:color="000000" w:fill="DCE6F1"/>
            <w:noWrap/>
            <w:vAlign w:val="center"/>
            <w:hideMark/>
          </w:tcPr>
          <w:p w:rsidR="00CA1EA7" w:rsidRPr="00A73EF7" w:rsidRDefault="00CA1EA7" w:rsidP="00CA1EA7">
            <w:pPr>
              <w:keepNext/>
              <w:keepLines/>
              <w:tabs>
                <w:tab w:val="clear" w:pos="794"/>
                <w:tab w:val="clear" w:pos="1191"/>
                <w:tab w:val="clear" w:pos="1588"/>
                <w:tab w:val="clear" w:pos="1985"/>
              </w:tabs>
              <w:overflowPunct/>
              <w:adjustRightInd/>
              <w:spacing w:before="0"/>
              <w:jc w:val="right"/>
              <w:textAlignment w:val="auto"/>
              <w:rPr>
                <w:rFonts w:eastAsia="Times New Roman"/>
                <w:b/>
                <w:bCs/>
                <w:color w:val="000000"/>
                <w:sz w:val="22"/>
                <w:szCs w:val="22"/>
                <w:lang w:eastAsia="zh-CN"/>
              </w:rPr>
            </w:pPr>
            <w:r w:rsidRPr="00A73EF7">
              <w:rPr>
                <w:rFonts w:eastAsia="Times New Roman"/>
                <w:b/>
                <w:bCs/>
                <w:color w:val="000000"/>
                <w:sz w:val="22"/>
                <w:szCs w:val="22"/>
                <w:lang w:eastAsia="zh-CN"/>
              </w:rPr>
              <w:t>573,412</w:t>
            </w:r>
          </w:p>
        </w:tc>
        <w:tc>
          <w:tcPr>
            <w:tcW w:w="1447" w:type="dxa"/>
            <w:tcBorders>
              <w:top w:val="nil"/>
              <w:left w:val="nil"/>
              <w:bottom w:val="single" w:sz="4" w:space="0" w:color="auto"/>
              <w:right w:val="single" w:sz="4" w:space="0" w:color="auto"/>
            </w:tcBorders>
            <w:shd w:val="clear" w:color="000000" w:fill="DCE6F1"/>
            <w:noWrap/>
            <w:vAlign w:val="center"/>
            <w:hideMark/>
          </w:tcPr>
          <w:p w:rsidR="00CA1EA7" w:rsidRPr="00A73EF7" w:rsidRDefault="00CA1EA7" w:rsidP="00CA1EA7">
            <w:pPr>
              <w:keepNext/>
              <w:keepLines/>
              <w:tabs>
                <w:tab w:val="clear" w:pos="794"/>
                <w:tab w:val="clear" w:pos="1191"/>
                <w:tab w:val="clear" w:pos="1588"/>
                <w:tab w:val="clear" w:pos="1985"/>
              </w:tabs>
              <w:overflowPunct/>
              <w:adjustRightInd/>
              <w:spacing w:before="0"/>
              <w:jc w:val="right"/>
              <w:textAlignment w:val="auto"/>
              <w:rPr>
                <w:rFonts w:eastAsia="Times New Roman"/>
                <w:b/>
                <w:bCs/>
                <w:color w:val="000000"/>
                <w:sz w:val="22"/>
                <w:szCs w:val="22"/>
                <w:lang w:eastAsia="zh-CN"/>
              </w:rPr>
            </w:pPr>
            <w:r w:rsidRPr="00A73EF7">
              <w:rPr>
                <w:rFonts w:eastAsia="Times New Roman"/>
                <w:b/>
                <w:bCs/>
                <w:color w:val="000000"/>
                <w:sz w:val="22"/>
                <w:szCs w:val="22"/>
                <w:lang w:eastAsia="zh-CN"/>
              </w:rPr>
              <w:t>638,365</w:t>
            </w:r>
          </w:p>
        </w:tc>
        <w:tc>
          <w:tcPr>
            <w:tcW w:w="1212" w:type="dxa"/>
            <w:tcBorders>
              <w:top w:val="nil"/>
              <w:left w:val="nil"/>
              <w:bottom w:val="single" w:sz="4" w:space="0" w:color="auto"/>
              <w:right w:val="single" w:sz="4" w:space="0" w:color="auto"/>
            </w:tcBorders>
            <w:shd w:val="clear" w:color="000000" w:fill="DCE6F1"/>
            <w:noWrap/>
            <w:vAlign w:val="center"/>
            <w:hideMark/>
          </w:tcPr>
          <w:p w:rsidR="00CA1EA7" w:rsidRPr="00A73EF7" w:rsidRDefault="00CA1EA7" w:rsidP="00CA1EA7">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sidRPr="00A73EF7">
              <w:rPr>
                <w:rFonts w:eastAsia="Times New Roman"/>
                <w:color w:val="000000"/>
                <w:sz w:val="22"/>
                <w:szCs w:val="22"/>
                <w:lang w:eastAsia="zh-CN"/>
              </w:rPr>
              <w:t> </w:t>
            </w:r>
          </w:p>
        </w:tc>
        <w:tc>
          <w:tcPr>
            <w:tcW w:w="1128" w:type="dxa"/>
            <w:tcBorders>
              <w:top w:val="nil"/>
              <w:left w:val="nil"/>
              <w:bottom w:val="single" w:sz="4" w:space="0" w:color="auto"/>
              <w:right w:val="single" w:sz="4" w:space="0" w:color="auto"/>
            </w:tcBorders>
            <w:shd w:val="clear" w:color="000000" w:fill="DCE6F1"/>
            <w:noWrap/>
            <w:vAlign w:val="center"/>
            <w:hideMark/>
          </w:tcPr>
          <w:p w:rsidR="00CA1EA7" w:rsidRPr="00A73EF7" w:rsidRDefault="00CA1EA7" w:rsidP="00CA1EA7">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sidRPr="00A73EF7">
              <w:rPr>
                <w:rFonts w:eastAsia="Times New Roman"/>
                <w:color w:val="000000"/>
                <w:sz w:val="22"/>
                <w:szCs w:val="22"/>
                <w:lang w:eastAsia="zh-CN"/>
              </w:rPr>
              <w:t> </w:t>
            </w:r>
          </w:p>
        </w:tc>
      </w:tr>
    </w:tbl>
    <w:p w:rsidR="002C79E1" w:rsidRPr="00A73EF7" w:rsidRDefault="002C79E1" w:rsidP="002C79E1">
      <w:pPr>
        <w:pStyle w:val="Heading2"/>
        <w:rPr>
          <w:lang w:eastAsia="zh-CN"/>
        </w:rPr>
      </w:pPr>
      <w:bookmarkStart w:id="139" w:name="_Toc482982325"/>
      <w:bookmarkStart w:id="140" w:name="_Toc11084937"/>
      <w:bookmarkEnd w:id="131"/>
      <w:bookmarkEnd w:id="132"/>
      <w:bookmarkEnd w:id="133"/>
      <w:bookmarkEnd w:id="134"/>
      <w:r w:rsidRPr="00A73EF7">
        <w:rPr>
          <w:rFonts w:hint="eastAsia"/>
          <w:lang w:eastAsia="zh-CN"/>
        </w:rPr>
        <w:t>长期职员福利</w:t>
      </w:r>
      <w:bookmarkEnd w:id="139"/>
      <w:bookmarkEnd w:id="140"/>
    </w:p>
    <w:p w:rsidR="00872B54" w:rsidRPr="00A73EF7" w:rsidRDefault="00BB3BBC" w:rsidP="00485497">
      <w:pPr>
        <w:rPr>
          <w:rFonts w:asciiTheme="minorHAnsi" w:eastAsiaTheme="minorEastAsia" w:hAnsiTheme="minorHAnsi" w:cstheme="minorHAnsi"/>
          <w:lang w:eastAsia="zh-CN"/>
        </w:rPr>
      </w:pPr>
      <w:r w:rsidRPr="00A73EF7">
        <w:rPr>
          <w:rFonts w:hint="eastAsia"/>
          <w:lang w:eastAsia="zh-CN"/>
        </w:rPr>
        <w:t>53</w:t>
      </w:r>
      <w:r w:rsidR="002C79E1" w:rsidRPr="00A73EF7">
        <w:rPr>
          <w:rFonts w:hint="eastAsia"/>
          <w:lang w:eastAsia="zh-CN"/>
        </w:rPr>
        <w:tab/>
      </w:r>
      <w:r w:rsidR="002C79E1" w:rsidRPr="00A73EF7">
        <w:rPr>
          <w:rFonts w:hint="eastAsia"/>
          <w:lang w:eastAsia="zh-CN"/>
        </w:rPr>
        <w:t>如上表所示，</w:t>
      </w:r>
      <w:r w:rsidR="002C79E1" w:rsidRPr="00A73EF7">
        <w:rPr>
          <w:rFonts w:hint="eastAsia"/>
          <w:lang w:eastAsia="zh-CN"/>
        </w:rPr>
        <w:t>201</w:t>
      </w:r>
      <w:r w:rsidRPr="00A73EF7">
        <w:rPr>
          <w:lang w:eastAsia="zh-CN"/>
        </w:rPr>
        <w:t>8</w:t>
      </w:r>
      <w:r w:rsidR="002C79E1" w:rsidRPr="00A73EF7">
        <w:rPr>
          <w:rFonts w:hint="eastAsia"/>
          <w:lang w:eastAsia="zh-CN"/>
        </w:rPr>
        <w:t>年“非</w:t>
      </w:r>
      <w:r w:rsidR="002C79E1" w:rsidRPr="00A73EF7">
        <w:rPr>
          <w:lang w:eastAsia="zh-CN"/>
        </w:rPr>
        <w:t>流动负债</w:t>
      </w:r>
      <w:r w:rsidR="002C79E1" w:rsidRPr="00A73EF7">
        <w:rPr>
          <w:rFonts w:hint="eastAsia"/>
          <w:lang w:eastAsia="zh-CN"/>
        </w:rPr>
        <w:t>”（</w:t>
      </w:r>
      <w:r w:rsidR="002C79E1" w:rsidRPr="00A73EF7">
        <w:rPr>
          <w:lang w:eastAsia="zh-CN"/>
        </w:rPr>
        <w:t>与</w:t>
      </w:r>
      <w:r w:rsidR="002C79E1" w:rsidRPr="00A73EF7">
        <w:rPr>
          <w:rFonts w:hint="eastAsia"/>
          <w:lang w:eastAsia="zh-CN"/>
        </w:rPr>
        <w:t>长期职员福利</w:t>
      </w:r>
      <w:r w:rsidR="002C79E1" w:rsidRPr="00A73EF7">
        <w:rPr>
          <w:lang w:eastAsia="zh-CN"/>
        </w:rPr>
        <w:t>相关）</w:t>
      </w:r>
      <w:r w:rsidR="0011798A" w:rsidRPr="00A73EF7">
        <w:rPr>
          <w:rFonts w:hint="eastAsia"/>
          <w:lang w:eastAsia="zh-CN"/>
        </w:rPr>
        <w:t>分标题</w:t>
      </w:r>
      <w:r w:rsidR="002C79E1" w:rsidRPr="00A73EF7">
        <w:rPr>
          <w:rFonts w:hint="eastAsia"/>
          <w:lang w:eastAsia="zh-CN"/>
        </w:rPr>
        <w:t>下的金额</w:t>
      </w:r>
      <w:r w:rsidR="00635702" w:rsidRPr="00A73EF7">
        <w:rPr>
          <w:rFonts w:hint="eastAsia"/>
          <w:lang w:eastAsia="zh-CN"/>
        </w:rPr>
        <w:t>约为</w:t>
      </w:r>
      <w:r w:rsidR="00335A98" w:rsidRPr="00A73EF7">
        <w:rPr>
          <w:rFonts w:hint="eastAsia"/>
          <w:lang w:eastAsia="zh-CN"/>
        </w:rPr>
        <w:t>5.734</w:t>
      </w:r>
      <w:r w:rsidR="002C79E1" w:rsidRPr="00A73EF7">
        <w:rPr>
          <w:rFonts w:hint="eastAsia"/>
          <w:lang w:eastAsia="zh-CN"/>
        </w:rPr>
        <w:t>亿瑞郎，与</w:t>
      </w:r>
      <w:r w:rsidR="002C79E1" w:rsidRPr="00A73EF7">
        <w:rPr>
          <w:rFonts w:hint="eastAsia"/>
          <w:lang w:eastAsia="zh-CN"/>
        </w:rPr>
        <w:t>201</w:t>
      </w:r>
      <w:r w:rsidRPr="00A73EF7">
        <w:rPr>
          <w:lang w:eastAsia="zh-CN"/>
        </w:rPr>
        <w:t>7</w:t>
      </w:r>
      <w:r w:rsidR="002C79E1" w:rsidRPr="00A73EF7">
        <w:rPr>
          <w:rFonts w:hint="eastAsia"/>
          <w:lang w:eastAsia="zh-CN"/>
        </w:rPr>
        <w:t>年</w:t>
      </w:r>
      <w:r w:rsidR="00635702" w:rsidRPr="00A73EF7">
        <w:rPr>
          <w:rFonts w:hint="eastAsia"/>
          <w:lang w:eastAsia="zh-CN"/>
        </w:rPr>
        <w:t>的</w:t>
      </w:r>
      <w:r w:rsidR="00335A98" w:rsidRPr="00A73EF7">
        <w:rPr>
          <w:rFonts w:hint="eastAsia"/>
          <w:lang w:eastAsia="zh-CN"/>
        </w:rPr>
        <w:t>6.383</w:t>
      </w:r>
      <w:r w:rsidR="00335A98" w:rsidRPr="00A73EF7">
        <w:rPr>
          <w:rFonts w:hint="eastAsia"/>
          <w:lang w:eastAsia="zh-CN"/>
        </w:rPr>
        <w:t>亿瑞郎相比，减少</w:t>
      </w:r>
      <w:r w:rsidR="002C79E1" w:rsidRPr="00A73EF7">
        <w:rPr>
          <w:rFonts w:hint="eastAsia"/>
          <w:lang w:eastAsia="zh-CN"/>
        </w:rPr>
        <w:t>了</w:t>
      </w:r>
      <w:r w:rsidR="00335A98" w:rsidRPr="00A73EF7">
        <w:rPr>
          <w:rFonts w:hint="eastAsia"/>
          <w:lang w:eastAsia="zh-CN"/>
        </w:rPr>
        <w:t>649</w:t>
      </w:r>
      <w:r w:rsidR="00A85A43" w:rsidRPr="00A73EF7">
        <w:rPr>
          <w:rFonts w:hint="eastAsia"/>
          <w:lang w:eastAsia="zh-CN"/>
        </w:rPr>
        <w:t>0</w:t>
      </w:r>
      <w:r w:rsidR="002C79E1" w:rsidRPr="00A73EF7">
        <w:rPr>
          <w:rFonts w:hint="eastAsia"/>
          <w:lang w:eastAsia="zh-CN"/>
        </w:rPr>
        <w:t>万瑞郎（</w:t>
      </w:r>
      <w:r w:rsidR="00335A98" w:rsidRPr="00A73EF7">
        <w:rPr>
          <w:rFonts w:hint="eastAsia"/>
          <w:lang w:eastAsia="zh-CN"/>
        </w:rPr>
        <w:t>-10.2</w:t>
      </w:r>
      <w:r w:rsidR="00A85A43" w:rsidRPr="00A73EF7">
        <w:rPr>
          <w:lang w:eastAsia="zh-CN"/>
        </w:rPr>
        <w:t>%</w:t>
      </w:r>
      <w:r w:rsidR="002C79E1" w:rsidRPr="00A73EF7">
        <w:rPr>
          <w:rFonts w:hint="eastAsia"/>
          <w:lang w:eastAsia="zh-CN"/>
        </w:rPr>
        <w:t>），分别占非流动负债总额</w:t>
      </w:r>
      <w:r w:rsidR="001A5AE4" w:rsidRPr="00A73EF7">
        <w:rPr>
          <w:rFonts w:hint="eastAsia"/>
          <w:lang w:eastAsia="zh-CN"/>
        </w:rPr>
        <w:t>的</w:t>
      </w:r>
      <w:r w:rsidR="00335A98" w:rsidRPr="00A73EF7">
        <w:rPr>
          <w:rFonts w:hint="eastAsia"/>
          <w:lang w:eastAsia="zh-CN"/>
        </w:rPr>
        <w:t>88.4</w:t>
      </w:r>
      <w:r w:rsidR="001A5AE4" w:rsidRPr="00A73EF7">
        <w:rPr>
          <w:lang w:eastAsia="zh-CN"/>
        </w:rPr>
        <w:t>%</w:t>
      </w:r>
      <w:r w:rsidR="002C79E1" w:rsidRPr="00A73EF7">
        <w:rPr>
          <w:rFonts w:hint="eastAsia"/>
          <w:lang w:eastAsia="zh-CN"/>
        </w:rPr>
        <w:t>和总负债</w:t>
      </w:r>
      <w:r w:rsidR="001A5AE4" w:rsidRPr="00A73EF7">
        <w:rPr>
          <w:rFonts w:hint="eastAsia"/>
          <w:lang w:eastAsia="zh-CN"/>
        </w:rPr>
        <w:t>的</w:t>
      </w:r>
      <w:r w:rsidR="002C79E1" w:rsidRPr="00A73EF7">
        <w:rPr>
          <w:rFonts w:hint="eastAsia"/>
          <w:lang w:eastAsia="zh-CN"/>
        </w:rPr>
        <w:t>7</w:t>
      </w:r>
      <w:r w:rsidR="00335A98" w:rsidRPr="00A73EF7">
        <w:rPr>
          <w:rFonts w:hint="eastAsia"/>
          <w:lang w:eastAsia="zh-CN"/>
        </w:rPr>
        <w:t>1.2</w:t>
      </w:r>
      <w:r w:rsidR="002C79E1" w:rsidRPr="00A73EF7">
        <w:rPr>
          <w:lang w:eastAsia="zh-CN"/>
        </w:rPr>
        <w:t>%</w:t>
      </w:r>
      <w:r w:rsidR="002C79E1" w:rsidRPr="00A73EF7">
        <w:rPr>
          <w:rFonts w:hint="eastAsia"/>
          <w:lang w:eastAsia="zh-CN"/>
        </w:rPr>
        <w:t>。该标题包含离职后健康保险计划（</w:t>
      </w:r>
      <w:r w:rsidR="002C79E1" w:rsidRPr="00A73EF7">
        <w:rPr>
          <w:rFonts w:hint="eastAsia"/>
          <w:lang w:eastAsia="zh-CN"/>
        </w:rPr>
        <w:t>ASHI</w:t>
      </w:r>
      <w:r w:rsidR="002C79E1" w:rsidRPr="00A73EF7">
        <w:rPr>
          <w:rFonts w:hint="eastAsia"/>
          <w:lang w:eastAsia="zh-CN"/>
        </w:rPr>
        <w:t>）中离职后福利精算负债（</w:t>
      </w:r>
      <w:r w:rsidR="00335A98" w:rsidRPr="00A73EF7">
        <w:rPr>
          <w:rFonts w:hint="eastAsia"/>
          <w:lang w:eastAsia="zh-CN"/>
        </w:rPr>
        <w:t>5.522</w:t>
      </w:r>
      <w:r w:rsidR="002C79E1" w:rsidRPr="00A73EF7">
        <w:rPr>
          <w:rFonts w:hint="eastAsia"/>
          <w:lang w:eastAsia="zh-CN"/>
        </w:rPr>
        <w:t>亿瑞郎；</w:t>
      </w:r>
      <w:r w:rsidR="002C79E1" w:rsidRPr="00A73EF7">
        <w:rPr>
          <w:rFonts w:hint="eastAsia"/>
          <w:lang w:eastAsia="zh-CN"/>
        </w:rPr>
        <w:t>201</w:t>
      </w:r>
      <w:r w:rsidRPr="00A73EF7">
        <w:rPr>
          <w:lang w:eastAsia="zh-CN"/>
        </w:rPr>
        <w:t>7</w:t>
      </w:r>
      <w:r w:rsidR="002C79E1" w:rsidRPr="00A73EF7">
        <w:rPr>
          <w:rFonts w:hint="eastAsia"/>
          <w:lang w:eastAsia="zh-CN"/>
        </w:rPr>
        <w:t>年为</w:t>
      </w:r>
      <w:r w:rsidR="00335A98" w:rsidRPr="00A73EF7">
        <w:rPr>
          <w:rFonts w:hint="eastAsia"/>
          <w:lang w:eastAsia="zh-CN"/>
        </w:rPr>
        <w:t>6.172</w:t>
      </w:r>
      <w:r w:rsidR="002C79E1" w:rsidRPr="00A73EF7">
        <w:rPr>
          <w:rFonts w:hint="eastAsia"/>
          <w:lang w:eastAsia="zh-CN"/>
        </w:rPr>
        <w:t>亿瑞郎）、归国补助金估计负债准备金（</w:t>
      </w:r>
      <w:r w:rsidR="002C79E1" w:rsidRPr="00A73EF7">
        <w:rPr>
          <w:rFonts w:hint="eastAsia"/>
          <w:lang w:eastAsia="zh-CN"/>
        </w:rPr>
        <w:t>1</w:t>
      </w:r>
      <w:r w:rsidR="00A85A43" w:rsidRPr="00A73EF7">
        <w:rPr>
          <w:rFonts w:hint="eastAsia"/>
          <w:lang w:eastAsia="zh-CN"/>
        </w:rPr>
        <w:t>2</w:t>
      </w:r>
      <w:r w:rsidR="00335A98" w:rsidRPr="00A73EF7">
        <w:rPr>
          <w:rFonts w:hint="eastAsia"/>
          <w:lang w:eastAsia="zh-CN"/>
        </w:rPr>
        <w:t>3</w:t>
      </w:r>
      <w:r w:rsidR="00A85A43" w:rsidRPr="00A73EF7">
        <w:rPr>
          <w:rFonts w:hint="eastAsia"/>
          <w:lang w:eastAsia="zh-CN"/>
        </w:rPr>
        <w:t>0</w:t>
      </w:r>
      <w:proofErr w:type="gramStart"/>
      <w:r w:rsidR="002C79E1" w:rsidRPr="00A73EF7">
        <w:rPr>
          <w:rFonts w:hint="eastAsia"/>
          <w:lang w:eastAsia="zh-CN"/>
        </w:rPr>
        <w:t>万瑞</w:t>
      </w:r>
      <w:proofErr w:type="gramEnd"/>
      <w:r w:rsidR="002C79E1" w:rsidRPr="00A73EF7">
        <w:rPr>
          <w:rFonts w:hint="eastAsia"/>
          <w:lang w:eastAsia="zh-CN"/>
        </w:rPr>
        <w:t>郎；</w:t>
      </w:r>
      <w:r w:rsidR="002C79E1" w:rsidRPr="00A73EF7">
        <w:rPr>
          <w:rFonts w:hint="eastAsia"/>
          <w:lang w:eastAsia="zh-CN"/>
        </w:rPr>
        <w:t>201</w:t>
      </w:r>
      <w:r w:rsidRPr="00A73EF7">
        <w:rPr>
          <w:lang w:eastAsia="zh-CN"/>
        </w:rPr>
        <w:t>7</w:t>
      </w:r>
      <w:r w:rsidR="002C79E1" w:rsidRPr="00A73EF7">
        <w:rPr>
          <w:rFonts w:hint="eastAsia"/>
          <w:lang w:eastAsia="zh-CN"/>
        </w:rPr>
        <w:t>年为</w:t>
      </w:r>
      <w:r w:rsidR="00335A98" w:rsidRPr="00A73EF7">
        <w:rPr>
          <w:rFonts w:hint="eastAsia"/>
          <w:lang w:eastAsia="zh-CN"/>
        </w:rPr>
        <w:t>1250</w:t>
      </w:r>
      <w:proofErr w:type="gramStart"/>
      <w:r w:rsidR="002C79E1" w:rsidRPr="00A73EF7">
        <w:rPr>
          <w:rFonts w:hint="eastAsia"/>
          <w:lang w:eastAsia="zh-CN"/>
        </w:rPr>
        <w:t>万瑞</w:t>
      </w:r>
      <w:proofErr w:type="gramEnd"/>
      <w:r w:rsidR="002C79E1" w:rsidRPr="00A73EF7">
        <w:rPr>
          <w:rFonts w:hint="eastAsia"/>
          <w:lang w:eastAsia="zh-CN"/>
        </w:rPr>
        <w:t>郎）和积存休假准备金（</w:t>
      </w:r>
      <w:r w:rsidR="002C79E1" w:rsidRPr="00A73EF7">
        <w:rPr>
          <w:rFonts w:hint="eastAsia"/>
          <w:lang w:eastAsia="zh-CN"/>
        </w:rPr>
        <w:t>8</w:t>
      </w:r>
      <w:r w:rsidR="00335A98" w:rsidRPr="00A73EF7">
        <w:rPr>
          <w:rFonts w:hint="eastAsia"/>
          <w:lang w:eastAsia="zh-CN"/>
        </w:rPr>
        <w:t>8</w:t>
      </w:r>
      <w:r w:rsidR="002C79E1" w:rsidRPr="00A73EF7">
        <w:rPr>
          <w:lang w:eastAsia="zh-CN"/>
        </w:rPr>
        <w:t>0</w:t>
      </w:r>
      <w:proofErr w:type="gramStart"/>
      <w:r w:rsidR="002C79E1" w:rsidRPr="00A73EF7">
        <w:rPr>
          <w:rFonts w:hint="eastAsia"/>
          <w:lang w:eastAsia="zh-CN"/>
        </w:rPr>
        <w:t>万瑞</w:t>
      </w:r>
      <w:proofErr w:type="gramEnd"/>
      <w:r w:rsidR="002C79E1" w:rsidRPr="00A73EF7">
        <w:rPr>
          <w:rFonts w:hint="eastAsia"/>
          <w:lang w:eastAsia="zh-CN"/>
        </w:rPr>
        <w:t>郎；</w:t>
      </w:r>
      <w:r w:rsidR="002C79E1" w:rsidRPr="00A73EF7">
        <w:rPr>
          <w:rFonts w:hint="eastAsia"/>
          <w:lang w:eastAsia="zh-CN"/>
        </w:rPr>
        <w:t>201</w:t>
      </w:r>
      <w:r w:rsidRPr="00A73EF7">
        <w:rPr>
          <w:lang w:eastAsia="zh-CN"/>
        </w:rPr>
        <w:t>7</w:t>
      </w:r>
      <w:r w:rsidR="002C79E1" w:rsidRPr="00A73EF7">
        <w:rPr>
          <w:rFonts w:hint="eastAsia"/>
          <w:lang w:eastAsia="zh-CN"/>
        </w:rPr>
        <w:t>年为</w:t>
      </w:r>
      <w:r w:rsidR="00A85A43" w:rsidRPr="00A73EF7">
        <w:rPr>
          <w:rFonts w:hint="eastAsia"/>
          <w:lang w:eastAsia="zh-CN"/>
        </w:rPr>
        <w:t>8</w:t>
      </w:r>
      <w:r w:rsidR="00335A98" w:rsidRPr="00A73EF7">
        <w:rPr>
          <w:rFonts w:hint="eastAsia"/>
          <w:lang w:eastAsia="zh-CN"/>
        </w:rPr>
        <w:t>6</w:t>
      </w:r>
      <w:r w:rsidR="002C79E1" w:rsidRPr="00A73EF7">
        <w:rPr>
          <w:rFonts w:hint="eastAsia"/>
          <w:lang w:eastAsia="zh-CN"/>
        </w:rPr>
        <w:t>0</w:t>
      </w:r>
      <w:proofErr w:type="gramStart"/>
      <w:r w:rsidR="002C79E1" w:rsidRPr="00A73EF7">
        <w:rPr>
          <w:rFonts w:hint="eastAsia"/>
          <w:lang w:eastAsia="zh-CN"/>
        </w:rPr>
        <w:t>万瑞</w:t>
      </w:r>
      <w:proofErr w:type="gramEnd"/>
      <w:r w:rsidR="002C79E1" w:rsidRPr="00A73EF7">
        <w:rPr>
          <w:rFonts w:hint="eastAsia"/>
          <w:lang w:eastAsia="zh-CN"/>
        </w:rPr>
        <w:t>郎）。财务工作报告的说明</w:t>
      </w:r>
      <w:r w:rsidR="002C79E1" w:rsidRPr="00A73EF7">
        <w:rPr>
          <w:rFonts w:hint="eastAsia"/>
          <w:lang w:eastAsia="zh-CN"/>
        </w:rPr>
        <w:t>1</w:t>
      </w:r>
      <w:r w:rsidR="00A85A43" w:rsidRPr="00A73EF7">
        <w:rPr>
          <w:rFonts w:hint="eastAsia"/>
          <w:lang w:eastAsia="zh-CN"/>
        </w:rPr>
        <w:t>7</w:t>
      </w:r>
      <w:r w:rsidR="002C79E1" w:rsidRPr="00A73EF7">
        <w:rPr>
          <w:rFonts w:hint="eastAsia"/>
          <w:lang w:eastAsia="zh-CN"/>
        </w:rPr>
        <w:t>.2</w:t>
      </w:r>
      <w:r w:rsidR="002C79E1" w:rsidRPr="00A73EF7">
        <w:rPr>
          <w:rFonts w:hint="eastAsia"/>
          <w:lang w:eastAsia="zh-CN"/>
        </w:rPr>
        <w:t>对职员福利做出详细说明和</w:t>
      </w:r>
      <w:r w:rsidR="00BD40E3" w:rsidRPr="00A73EF7">
        <w:rPr>
          <w:rFonts w:hint="eastAsia"/>
          <w:lang w:eastAsia="zh-CN"/>
        </w:rPr>
        <w:t>分析</w:t>
      </w:r>
      <w:r w:rsidR="002C79E1" w:rsidRPr="00A73EF7">
        <w:rPr>
          <w:rFonts w:hint="eastAsia"/>
          <w:lang w:eastAsia="zh-CN"/>
        </w:rPr>
        <w:t>。</w:t>
      </w:r>
    </w:p>
    <w:p w:rsidR="002C79E1" w:rsidRPr="00A73EF7" w:rsidRDefault="002C79E1" w:rsidP="002C79E1">
      <w:pPr>
        <w:pStyle w:val="Heading2"/>
        <w:rPr>
          <w:lang w:eastAsia="zh-CN"/>
        </w:rPr>
      </w:pPr>
      <w:bookmarkStart w:id="141" w:name="_Toc358298746"/>
      <w:bookmarkStart w:id="142" w:name="_Toc396212654"/>
      <w:bookmarkStart w:id="143" w:name="_Toc482982326"/>
      <w:bookmarkStart w:id="144" w:name="_Toc418501319"/>
      <w:bookmarkStart w:id="145" w:name="_Toc418597586"/>
      <w:bookmarkStart w:id="146" w:name="_Toc450158112"/>
      <w:bookmarkStart w:id="147" w:name="_Toc450323542"/>
      <w:bookmarkStart w:id="148" w:name="_Toc11084938"/>
      <w:r w:rsidRPr="00A73EF7">
        <w:rPr>
          <w:rFonts w:hint="eastAsia"/>
          <w:lang w:eastAsia="zh-CN"/>
        </w:rPr>
        <w:t>职员福利：安置费和归国补助金</w:t>
      </w:r>
      <w:bookmarkEnd w:id="141"/>
      <w:bookmarkEnd w:id="142"/>
      <w:bookmarkEnd w:id="143"/>
      <w:bookmarkEnd w:id="148"/>
    </w:p>
    <w:p w:rsidR="002C79E1" w:rsidRPr="00A73EF7" w:rsidRDefault="0044394A" w:rsidP="002449AF">
      <w:pPr>
        <w:keepLines/>
        <w:rPr>
          <w:lang w:eastAsia="zh-CN"/>
        </w:rPr>
      </w:pPr>
      <w:r w:rsidRPr="00A73EF7">
        <w:rPr>
          <w:lang w:eastAsia="zh-CN"/>
        </w:rPr>
        <w:t>54</w:t>
      </w:r>
      <w:r w:rsidR="002C79E1" w:rsidRPr="00A73EF7">
        <w:rPr>
          <w:rFonts w:hint="eastAsia"/>
          <w:lang w:eastAsia="zh-CN"/>
        </w:rPr>
        <w:tab/>
      </w:r>
      <w:r w:rsidR="002C79E1" w:rsidRPr="00A73EF7">
        <w:rPr>
          <w:rFonts w:hint="eastAsia"/>
          <w:lang w:eastAsia="zh-CN"/>
        </w:rPr>
        <w:t>如上</w:t>
      </w:r>
      <w:r w:rsidR="002C79E1" w:rsidRPr="00A73EF7">
        <w:rPr>
          <w:lang w:eastAsia="zh-CN"/>
        </w:rPr>
        <w:t>段所述，</w:t>
      </w:r>
      <w:r w:rsidR="002C79E1" w:rsidRPr="00A73EF7">
        <w:rPr>
          <w:rFonts w:hint="eastAsia"/>
          <w:lang w:eastAsia="zh-CN"/>
        </w:rPr>
        <w:t>201</w:t>
      </w:r>
      <w:r w:rsidRPr="00A73EF7">
        <w:rPr>
          <w:rFonts w:hint="eastAsia"/>
          <w:lang w:eastAsia="zh-CN"/>
        </w:rPr>
        <w:t>8</w:t>
      </w:r>
      <w:r w:rsidR="002C79E1" w:rsidRPr="00A73EF7">
        <w:rPr>
          <w:rFonts w:hint="eastAsia"/>
          <w:lang w:eastAsia="zh-CN"/>
        </w:rPr>
        <w:t>年</w:t>
      </w:r>
      <w:r w:rsidR="002C79E1" w:rsidRPr="00A73EF7">
        <w:rPr>
          <w:rFonts w:hint="eastAsia"/>
          <w:lang w:eastAsia="zh-CN"/>
        </w:rPr>
        <w:t>12</w:t>
      </w:r>
      <w:r w:rsidR="002C79E1" w:rsidRPr="00A73EF7">
        <w:rPr>
          <w:rFonts w:hint="eastAsia"/>
          <w:lang w:eastAsia="zh-CN"/>
        </w:rPr>
        <w:t>月</w:t>
      </w:r>
      <w:r w:rsidR="002C79E1" w:rsidRPr="00A73EF7">
        <w:rPr>
          <w:rFonts w:hint="eastAsia"/>
          <w:lang w:eastAsia="zh-CN"/>
        </w:rPr>
        <w:t>31</w:t>
      </w:r>
      <w:r w:rsidR="002C79E1" w:rsidRPr="00A73EF7">
        <w:rPr>
          <w:rFonts w:hint="eastAsia"/>
          <w:lang w:eastAsia="zh-CN"/>
        </w:rPr>
        <w:t>日时确认的安置费和归国补助准备金达到</w:t>
      </w:r>
      <w:r w:rsidR="002C79E1" w:rsidRPr="00A73EF7">
        <w:rPr>
          <w:rFonts w:hint="eastAsia"/>
          <w:lang w:eastAsia="zh-CN"/>
        </w:rPr>
        <w:t>1</w:t>
      </w:r>
      <w:r w:rsidR="00A85A43" w:rsidRPr="00A73EF7">
        <w:rPr>
          <w:rFonts w:hint="eastAsia"/>
          <w:lang w:eastAsia="zh-CN"/>
        </w:rPr>
        <w:t>2</w:t>
      </w:r>
      <w:r w:rsidR="00485497" w:rsidRPr="00A73EF7">
        <w:rPr>
          <w:rFonts w:hint="eastAsia"/>
          <w:lang w:eastAsia="zh-CN"/>
        </w:rPr>
        <w:t>30</w:t>
      </w:r>
      <w:r w:rsidR="002C79E1" w:rsidRPr="00A73EF7">
        <w:rPr>
          <w:rFonts w:hint="eastAsia"/>
          <w:lang w:eastAsia="zh-CN"/>
        </w:rPr>
        <w:t>万瑞郎（</w:t>
      </w:r>
      <w:r w:rsidR="002C79E1" w:rsidRPr="00A73EF7">
        <w:rPr>
          <w:rFonts w:hint="eastAsia"/>
          <w:lang w:eastAsia="zh-CN"/>
        </w:rPr>
        <w:t>201</w:t>
      </w:r>
      <w:r w:rsidRPr="00A73EF7">
        <w:rPr>
          <w:rFonts w:hint="eastAsia"/>
          <w:lang w:eastAsia="zh-CN"/>
        </w:rPr>
        <w:t>7</w:t>
      </w:r>
      <w:r w:rsidR="002C79E1" w:rsidRPr="00A73EF7">
        <w:rPr>
          <w:rFonts w:hint="eastAsia"/>
          <w:lang w:eastAsia="zh-CN"/>
        </w:rPr>
        <w:t>年为</w:t>
      </w:r>
      <w:r w:rsidR="002C79E1" w:rsidRPr="00A73EF7">
        <w:rPr>
          <w:rFonts w:hint="eastAsia"/>
          <w:lang w:eastAsia="zh-CN"/>
        </w:rPr>
        <w:t>1</w:t>
      </w:r>
      <w:r w:rsidR="00485497" w:rsidRPr="00A73EF7">
        <w:rPr>
          <w:rFonts w:hint="eastAsia"/>
          <w:lang w:eastAsia="zh-CN"/>
        </w:rPr>
        <w:t>250</w:t>
      </w:r>
      <w:r w:rsidR="002C79E1" w:rsidRPr="00A73EF7">
        <w:rPr>
          <w:rFonts w:hint="eastAsia"/>
          <w:lang w:eastAsia="zh-CN"/>
        </w:rPr>
        <w:t>万瑞郎），且其计算是按照管理层委托的精算研究进行的，</w:t>
      </w:r>
      <w:r w:rsidR="002C79E1" w:rsidRPr="00A73EF7">
        <w:rPr>
          <w:lang w:eastAsia="zh-CN"/>
        </w:rPr>
        <w:t>并由</w:t>
      </w:r>
      <w:r w:rsidR="00E7397A" w:rsidRPr="00A73EF7">
        <w:rPr>
          <w:rFonts w:hint="eastAsia"/>
          <w:lang w:eastAsia="zh-CN"/>
        </w:rPr>
        <w:t>精算师</w:t>
      </w:r>
      <w:r w:rsidR="001D4487" w:rsidRPr="00A73EF7">
        <w:rPr>
          <w:lang w:eastAsia="zh-CN"/>
        </w:rPr>
        <w:t>在</w:t>
      </w:r>
      <w:r w:rsidR="002C79E1" w:rsidRPr="00A73EF7">
        <w:rPr>
          <w:rFonts w:hint="eastAsia"/>
          <w:lang w:eastAsia="zh-CN"/>
        </w:rPr>
        <w:t>201</w:t>
      </w:r>
      <w:r w:rsidRPr="00A73EF7">
        <w:rPr>
          <w:rFonts w:hint="eastAsia"/>
          <w:lang w:eastAsia="zh-CN"/>
        </w:rPr>
        <w:t>9</w:t>
      </w:r>
      <w:r w:rsidR="002C79E1" w:rsidRPr="00A73EF7">
        <w:rPr>
          <w:rFonts w:hint="eastAsia"/>
          <w:lang w:eastAsia="zh-CN"/>
        </w:rPr>
        <w:t>年</w:t>
      </w:r>
      <w:r w:rsidRPr="00A73EF7">
        <w:rPr>
          <w:rFonts w:hint="eastAsia"/>
          <w:lang w:eastAsia="zh-CN"/>
        </w:rPr>
        <w:t>2</w:t>
      </w:r>
      <w:r w:rsidR="002C79E1" w:rsidRPr="00A73EF7">
        <w:rPr>
          <w:rFonts w:hint="eastAsia"/>
          <w:lang w:eastAsia="zh-CN"/>
        </w:rPr>
        <w:t>月的报告</w:t>
      </w:r>
      <w:r w:rsidR="001D4487" w:rsidRPr="00A73EF7">
        <w:rPr>
          <w:rFonts w:hint="eastAsia"/>
          <w:lang w:eastAsia="zh-CN"/>
        </w:rPr>
        <w:t>中做了</w:t>
      </w:r>
      <w:r w:rsidR="002C79E1" w:rsidRPr="00A73EF7">
        <w:rPr>
          <w:lang w:eastAsia="zh-CN"/>
        </w:rPr>
        <w:t>说明</w:t>
      </w:r>
      <w:r w:rsidR="002C79E1" w:rsidRPr="00A73EF7">
        <w:rPr>
          <w:rFonts w:hint="eastAsia"/>
          <w:lang w:eastAsia="zh-CN"/>
        </w:rPr>
        <w:t>。</w:t>
      </w:r>
    </w:p>
    <w:p w:rsidR="002C79E1" w:rsidRPr="00A73EF7" w:rsidRDefault="002C79E1" w:rsidP="002C79E1">
      <w:pPr>
        <w:pStyle w:val="Heading2"/>
        <w:rPr>
          <w:lang w:eastAsia="zh-CN"/>
        </w:rPr>
      </w:pPr>
      <w:bookmarkStart w:id="149" w:name="_Toc358298748"/>
      <w:bookmarkStart w:id="150" w:name="_Toc396212655"/>
      <w:bookmarkStart w:id="151" w:name="_Toc482982327"/>
      <w:bookmarkStart w:id="152" w:name="_Toc11084939"/>
      <w:bookmarkEnd w:id="135"/>
      <w:bookmarkEnd w:id="136"/>
      <w:bookmarkEnd w:id="144"/>
      <w:bookmarkEnd w:id="145"/>
      <w:bookmarkEnd w:id="146"/>
      <w:bookmarkEnd w:id="147"/>
      <w:r w:rsidRPr="00A73EF7">
        <w:rPr>
          <w:rFonts w:hint="eastAsia"/>
          <w:lang w:eastAsia="zh-CN"/>
        </w:rPr>
        <w:t>职员福利：</w:t>
      </w:r>
      <w:r w:rsidRPr="00A73EF7">
        <w:rPr>
          <w:lang w:eastAsia="zh-CN"/>
        </w:rPr>
        <w:t>ASHI</w:t>
      </w:r>
      <w:bookmarkEnd w:id="149"/>
      <w:bookmarkEnd w:id="150"/>
      <w:bookmarkEnd w:id="151"/>
      <w:bookmarkEnd w:id="152"/>
    </w:p>
    <w:p w:rsidR="00872B54" w:rsidRPr="00A73EF7" w:rsidRDefault="00155A6C" w:rsidP="007B1500">
      <w:pPr>
        <w:rPr>
          <w:lang w:eastAsia="zh-CN"/>
        </w:rPr>
      </w:pPr>
      <w:r w:rsidRPr="00A73EF7">
        <w:rPr>
          <w:lang w:eastAsia="zh-CN"/>
        </w:rPr>
        <w:t>55</w:t>
      </w:r>
      <w:r w:rsidR="002C79E1" w:rsidRPr="00A73EF7">
        <w:rPr>
          <w:rFonts w:hint="eastAsia"/>
          <w:lang w:eastAsia="zh-CN"/>
        </w:rPr>
        <w:tab/>
      </w:r>
      <w:r w:rsidR="002C79E1" w:rsidRPr="00A73EF7">
        <w:rPr>
          <w:lang w:eastAsia="zh-CN"/>
        </w:rPr>
        <w:t>20</w:t>
      </w:r>
      <w:r w:rsidRPr="00A73EF7">
        <w:rPr>
          <w:lang w:eastAsia="zh-CN"/>
        </w:rPr>
        <w:t>18</w:t>
      </w:r>
      <w:r w:rsidR="002C79E1" w:rsidRPr="00A73EF7">
        <w:rPr>
          <w:rFonts w:hint="eastAsia"/>
          <w:lang w:eastAsia="zh-CN"/>
        </w:rPr>
        <w:t>年，</w:t>
      </w:r>
      <w:r w:rsidR="002C79E1" w:rsidRPr="00A73EF7">
        <w:rPr>
          <w:rFonts w:hint="eastAsia"/>
          <w:lang w:eastAsia="zh-CN"/>
        </w:rPr>
        <w:t>ASHI</w:t>
      </w:r>
      <w:r w:rsidR="002C79E1" w:rsidRPr="00A73EF7">
        <w:rPr>
          <w:rFonts w:hint="eastAsia"/>
          <w:lang w:eastAsia="zh-CN"/>
        </w:rPr>
        <w:t>计划精算负债准备金的金额达到</w:t>
      </w:r>
      <w:r w:rsidR="007B1500" w:rsidRPr="00A73EF7">
        <w:rPr>
          <w:rFonts w:hint="eastAsia"/>
          <w:lang w:eastAsia="zh-CN"/>
        </w:rPr>
        <w:t>5.522</w:t>
      </w:r>
      <w:r w:rsidR="002C79E1" w:rsidRPr="00A73EF7">
        <w:rPr>
          <w:rFonts w:hint="eastAsia"/>
          <w:lang w:eastAsia="zh-CN"/>
        </w:rPr>
        <w:t>亿瑞郎，与</w:t>
      </w:r>
      <w:r w:rsidR="002C79E1" w:rsidRPr="00A73EF7">
        <w:rPr>
          <w:rFonts w:hint="eastAsia"/>
          <w:lang w:eastAsia="zh-CN"/>
        </w:rPr>
        <w:t>201</w:t>
      </w:r>
      <w:r w:rsidRPr="00A73EF7">
        <w:rPr>
          <w:lang w:eastAsia="zh-CN"/>
        </w:rPr>
        <w:t>7</w:t>
      </w:r>
      <w:r w:rsidR="002C79E1" w:rsidRPr="00A73EF7">
        <w:rPr>
          <w:rFonts w:hint="eastAsia"/>
          <w:lang w:eastAsia="zh-CN"/>
        </w:rPr>
        <w:t>年的</w:t>
      </w:r>
      <w:r w:rsidR="007B1500" w:rsidRPr="00A73EF7">
        <w:rPr>
          <w:lang w:eastAsia="zh-CN"/>
        </w:rPr>
        <w:t>6.172</w:t>
      </w:r>
      <w:r w:rsidR="002C79E1" w:rsidRPr="00A73EF7">
        <w:rPr>
          <w:rFonts w:hint="eastAsia"/>
          <w:lang w:eastAsia="zh-CN"/>
        </w:rPr>
        <w:t>亿瑞郎相比，</w:t>
      </w:r>
      <w:r w:rsidR="007B1500" w:rsidRPr="00A73EF7">
        <w:rPr>
          <w:rFonts w:hint="eastAsia"/>
          <w:lang w:eastAsia="zh-CN"/>
        </w:rPr>
        <w:t>减少</w:t>
      </w:r>
      <w:r w:rsidR="002C79E1" w:rsidRPr="00A73EF7">
        <w:rPr>
          <w:rFonts w:hint="eastAsia"/>
          <w:lang w:eastAsia="zh-CN"/>
        </w:rPr>
        <w:t>了</w:t>
      </w:r>
      <w:r w:rsidR="00D93B45" w:rsidRPr="00A73EF7">
        <w:rPr>
          <w:rFonts w:hint="eastAsia"/>
          <w:lang w:eastAsia="zh-CN"/>
        </w:rPr>
        <w:t>65</w:t>
      </w:r>
      <w:r w:rsidR="007B1500" w:rsidRPr="00A73EF7">
        <w:rPr>
          <w:rFonts w:hint="eastAsia"/>
          <w:lang w:eastAsia="zh-CN"/>
        </w:rPr>
        <w:t>0</w:t>
      </w:r>
      <w:r w:rsidR="00D93B45" w:rsidRPr="00A73EF7">
        <w:rPr>
          <w:rFonts w:hint="eastAsia"/>
          <w:lang w:eastAsia="zh-CN"/>
        </w:rPr>
        <w:t>0</w:t>
      </w:r>
      <w:r w:rsidR="002C79E1" w:rsidRPr="00A73EF7">
        <w:rPr>
          <w:rFonts w:hint="eastAsia"/>
          <w:lang w:eastAsia="zh-CN"/>
        </w:rPr>
        <w:t>万瑞郎（</w:t>
      </w:r>
      <w:r w:rsidR="007B1500" w:rsidRPr="00A73EF7">
        <w:rPr>
          <w:rFonts w:hint="eastAsia"/>
          <w:lang w:eastAsia="zh-CN"/>
        </w:rPr>
        <w:t>-10.5</w:t>
      </w:r>
      <w:r w:rsidR="002C79E1" w:rsidRPr="00A73EF7">
        <w:rPr>
          <w:lang w:eastAsia="zh-CN"/>
        </w:rPr>
        <w:t>%</w:t>
      </w:r>
      <w:r w:rsidR="002C79E1" w:rsidRPr="00A73EF7">
        <w:rPr>
          <w:rFonts w:hint="eastAsia"/>
          <w:lang w:eastAsia="zh-CN"/>
        </w:rPr>
        <w:t>）。增加的主要原因是</w:t>
      </w:r>
      <w:r w:rsidR="00D93B45" w:rsidRPr="00A73EF7">
        <w:rPr>
          <w:rFonts w:hint="eastAsia"/>
          <w:lang w:eastAsia="zh-CN"/>
        </w:rPr>
        <w:t>联合国提供的表格中的</w:t>
      </w:r>
      <w:r w:rsidR="00CF6D99" w:rsidRPr="00A73EF7">
        <w:rPr>
          <w:rFonts w:ascii="Arial" w:hAnsi="Arial" w:cs="Arial"/>
          <w:color w:val="333333"/>
          <w:lang w:eastAsia="zh-CN"/>
        </w:rPr>
        <w:t>人口</w:t>
      </w:r>
      <w:r w:rsidR="00CF6D99" w:rsidRPr="00A73EF7">
        <w:rPr>
          <w:rFonts w:ascii="Arial" w:hAnsi="Arial" w:cs="Arial"/>
          <w:color w:val="333333"/>
          <w:lang w:eastAsia="zh-CN"/>
        </w:rPr>
        <w:lastRenderedPageBreak/>
        <w:t>统计假设基础</w:t>
      </w:r>
      <w:r w:rsidR="001728CC" w:rsidRPr="00A73EF7">
        <w:rPr>
          <w:rFonts w:ascii="Arial" w:hAnsi="Arial" w:cs="Arial"/>
          <w:color w:val="333333"/>
          <w:lang w:eastAsia="zh-CN"/>
        </w:rPr>
        <w:t>有了更新</w:t>
      </w:r>
      <w:r w:rsidR="001728CC" w:rsidRPr="00A73EF7">
        <w:rPr>
          <w:rFonts w:ascii="Arial" w:hAnsi="Arial" w:cs="Arial" w:hint="eastAsia"/>
          <w:color w:val="333333"/>
          <w:lang w:eastAsia="zh-CN"/>
        </w:rPr>
        <w:t>，</w:t>
      </w:r>
      <w:r w:rsidR="007B1500" w:rsidRPr="00A73EF7">
        <w:rPr>
          <w:rFonts w:ascii="Arial" w:hAnsi="Arial" w:cs="Arial"/>
          <w:color w:val="333333"/>
          <w:lang w:eastAsia="zh-CN"/>
        </w:rPr>
        <w:t>以及</w:t>
      </w:r>
      <w:r w:rsidR="002C79E1" w:rsidRPr="00A73EF7">
        <w:rPr>
          <w:rFonts w:hint="eastAsia"/>
          <w:lang w:eastAsia="zh-CN"/>
        </w:rPr>
        <w:t>贴现率</w:t>
      </w:r>
      <w:r w:rsidR="001728CC" w:rsidRPr="00A73EF7">
        <w:rPr>
          <w:rFonts w:hint="eastAsia"/>
          <w:lang w:eastAsia="zh-CN"/>
        </w:rPr>
        <w:t>出现了</w:t>
      </w:r>
      <w:r w:rsidR="007B1500" w:rsidRPr="00A73EF7">
        <w:rPr>
          <w:rFonts w:hint="eastAsia"/>
          <w:lang w:eastAsia="zh-CN"/>
        </w:rPr>
        <w:t>增长（</w:t>
      </w:r>
      <w:r w:rsidR="007B1500" w:rsidRPr="00A73EF7">
        <w:rPr>
          <w:rFonts w:hint="eastAsia"/>
          <w:lang w:eastAsia="zh-CN"/>
        </w:rPr>
        <w:t>2018</w:t>
      </w:r>
      <w:r w:rsidR="007B1500" w:rsidRPr="00A73EF7">
        <w:rPr>
          <w:rFonts w:hint="eastAsia"/>
          <w:lang w:eastAsia="zh-CN"/>
        </w:rPr>
        <w:t>年为</w:t>
      </w:r>
      <w:r w:rsidR="007B1500" w:rsidRPr="00A73EF7">
        <w:rPr>
          <w:rFonts w:hint="eastAsia"/>
          <w:lang w:eastAsia="zh-CN"/>
        </w:rPr>
        <w:t>1</w:t>
      </w:r>
      <w:r w:rsidR="007B1500" w:rsidRPr="00A73EF7">
        <w:rPr>
          <w:lang w:eastAsia="zh-CN"/>
        </w:rPr>
        <w:t>.2%</w:t>
      </w:r>
      <w:r w:rsidR="007B1500" w:rsidRPr="00A73EF7">
        <w:rPr>
          <w:lang w:eastAsia="zh-CN"/>
        </w:rPr>
        <w:t>，</w:t>
      </w:r>
      <w:r w:rsidR="007B1500" w:rsidRPr="00A73EF7">
        <w:rPr>
          <w:lang w:eastAsia="zh-CN"/>
        </w:rPr>
        <w:t>2017</w:t>
      </w:r>
      <w:r w:rsidR="007B1500" w:rsidRPr="00A73EF7">
        <w:rPr>
          <w:lang w:eastAsia="zh-CN"/>
        </w:rPr>
        <w:t>年为</w:t>
      </w:r>
      <w:r w:rsidR="007B1500" w:rsidRPr="00A73EF7">
        <w:rPr>
          <w:lang w:eastAsia="zh-CN"/>
        </w:rPr>
        <w:t>0.9%</w:t>
      </w:r>
      <w:r w:rsidR="007B1500" w:rsidRPr="00A73EF7">
        <w:rPr>
          <w:rFonts w:hint="eastAsia"/>
          <w:lang w:eastAsia="zh-CN"/>
        </w:rPr>
        <w:t>）</w:t>
      </w:r>
      <w:r w:rsidR="002C79E1" w:rsidRPr="00A73EF7">
        <w:rPr>
          <w:rFonts w:hint="eastAsia"/>
          <w:lang w:eastAsia="zh-CN"/>
        </w:rPr>
        <w:t>。该计算</w:t>
      </w:r>
      <w:r w:rsidR="006515AF" w:rsidRPr="00A73EF7">
        <w:rPr>
          <w:rFonts w:hint="eastAsia"/>
          <w:lang w:eastAsia="zh-CN"/>
        </w:rPr>
        <w:t>是由</w:t>
      </w:r>
      <w:r w:rsidR="002C79E1" w:rsidRPr="00A73EF7">
        <w:rPr>
          <w:rFonts w:hint="eastAsia"/>
          <w:lang w:eastAsia="zh-CN"/>
        </w:rPr>
        <w:t>的精算师</w:t>
      </w:r>
      <w:r w:rsidR="006515AF" w:rsidRPr="00A73EF7">
        <w:rPr>
          <w:rFonts w:hint="eastAsia"/>
          <w:lang w:eastAsia="zh-CN"/>
        </w:rPr>
        <w:t>根据精算假设</w:t>
      </w:r>
      <w:r w:rsidR="002C79E1" w:rsidRPr="00A73EF7">
        <w:rPr>
          <w:rFonts w:hint="eastAsia"/>
          <w:lang w:eastAsia="zh-CN"/>
        </w:rPr>
        <w:t>做出的。</w:t>
      </w:r>
    </w:p>
    <w:p w:rsidR="002C79E1" w:rsidRPr="00A73EF7" w:rsidRDefault="002C79E1" w:rsidP="002C79E1">
      <w:pPr>
        <w:pStyle w:val="Heading2"/>
        <w:rPr>
          <w:lang w:eastAsia="zh-CN"/>
        </w:rPr>
      </w:pPr>
      <w:bookmarkStart w:id="153" w:name="_Toc418501321"/>
      <w:bookmarkStart w:id="154" w:name="_Toc418861180"/>
      <w:bookmarkStart w:id="155" w:name="_Toc482982328"/>
      <w:bookmarkStart w:id="156" w:name="_Toc392187682"/>
      <w:bookmarkStart w:id="157" w:name="_Toc415170483"/>
      <w:bookmarkStart w:id="158" w:name="_Toc415566490"/>
      <w:bookmarkStart w:id="159" w:name="_Toc11084940"/>
      <w:r w:rsidRPr="00A73EF7">
        <w:rPr>
          <w:rFonts w:hint="eastAsia"/>
          <w:lang w:eastAsia="zh-CN"/>
        </w:rPr>
        <w:t>负值净资产受到了精算负债的影响</w:t>
      </w:r>
      <w:bookmarkEnd w:id="153"/>
      <w:bookmarkEnd w:id="154"/>
      <w:bookmarkEnd w:id="155"/>
      <w:bookmarkEnd w:id="159"/>
    </w:p>
    <w:p w:rsidR="002C79E1" w:rsidRPr="00A73EF7" w:rsidRDefault="00C103DB" w:rsidP="00C103DB">
      <w:pPr>
        <w:rPr>
          <w:lang w:eastAsia="zh-CN"/>
        </w:rPr>
      </w:pPr>
      <w:r w:rsidRPr="00A73EF7">
        <w:rPr>
          <w:lang w:eastAsia="zh-CN"/>
        </w:rPr>
        <w:t>56</w:t>
      </w:r>
      <w:r w:rsidR="002C79E1" w:rsidRPr="00A73EF7">
        <w:rPr>
          <w:rFonts w:hint="eastAsia"/>
          <w:lang w:eastAsia="zh-CN"/>
        </w:rPr>
        <w:tab/>
      </w:r>
      <w:r w:rsidR="002C79E1" w:rsidRPr="00A73EF7">
        <w:rPr>
          <w:rFonts w:hint="eastAsia"/>
          <w:lang w:eastAsia="zh-CN"/>
        </w:rPr>
        <w:t>数额较大的</w:t>
      </w:r>
      <w:r w:rsidR="002C79E1" w:rsidRPr="00A73EF7">
        <w:rPr>
          <w:lang w:eastAsia="zh-CN"/>
        </w:rPr>
        <w:t>ASHI</w:t>
      </w:r>
      <w:r w:rsidR="002C79E1" w:rsidRPr="00A73EF7">
        <w:rPr>
          <w:rFonts w:hint="eastAsia"/>
          <w:lang w:eastAsia="zh-CN"/>
        </w:rPr>
        <w:t>精算亏损（</w:t>
      </w:r>
      <w:r w:rsidRPr="00A73EF7">
        <w:rPr>
          <w:rFonts w:hint="eastAsia"/>
          <w:lang w:eastAsia="zh-CN"/>
        </w:rPr>
        <w:t>2</w:t>
      </w:r>
      <w:r w:rsidRPr="00A73EF7">
        <w:rPr>
          <w:lang w:eastAsia="zh-CN"/>
        </w:rPr>
        <w:t>.824</w:t>
      </w:r>
      <w:r w:rsidR="002C79E1" w:rsidRPr="00A73EF7">
        <w:rPr>
          <w:rFonts w:hint="eastAsia"/>
          <w:lang w:eastAsia="zh-CN"/>
        </w:rPr>
        <w:t>亿瑞郎）对国际电联的净资产产生了</w:t>
      </w:r>
      <w:r w:rsidR="001D4487" w:rsidRPr="00A73EF7">
        <w:rPr>
          <w:rFonts w:hint="eastAsia"/>
          <w:lang w:eastAsia="zh-CN"/>
        </w:rPr>
        <w:t>巨</w:t>
      </w:r>
      <w:r w:rsidR="002C79E1" w:rsidRPr="00A73EF7">
        <w:rPr>
          <w:rFonts w:hint="eastAsia"/>
          <w:lang w:eastAsia="zh-CN"/>
        </w:rPr>
        <w:t>大影响，为此我们同</w:t>
      </w:r>
      <w:r w:rsidR="002C79E1" w:rsidRPr="00A73EF7">
        <w:rPr>
          <w:lang w:eastAsia="zh-CN"/>
        </w:rPr>
        <w:t>往年一样，</w:t>
      </w:r>
      <w:r w:rsidR="002C79E1" w:rsidRPr="00A73EF7">
        <w:rPr>
          <w:rFonts w:hint="eastAsia"/>
          <w:lang w:eastAsia="zh-CN"/>
        </w:rPr>
        <w:t>将</w:t>
      </w:r>
      <w:r w:rsidR="00114D3C" w:rsidRPr="00A73EF7">
        <w:rPr>
          <w:rFonts w:hint="eastAsia"/>
          <w:lang w:eastAsia="zh-CN"/>
        </w:rPr>
        <w:t>职员福利金额的正确性和可靠性作为</w:t>
      </w:r>
      <w:r w:rsidR="002C79E1" w:rsidRPr="00A73EF7">
        <w:rPr>
          <w:rFonts w:hint="eastAsia"/>
          <w:lang w:eastAsia="zh-CN"/>
        </w:rPr>
        <w:t>我们</w:t>
      </w:r>
      <w:r w:rsidR="001D4487" w:rsidRPr="00A73EF7">
        <w:rPr>
          <w:rFonts w:hint="eastAsia"/>
          <w:lang w:eastAsia="zh-CN"/>
        </w:rPr>
        <w:t>部分</w:t>
      </w:r>
      <w:r w:rsidR="002C79E1" w:rsidRPr="00A73EF7">
        <w:rPr>
          <w:rFonts w:hint="eastAsia"/>
          <w:lang w:eastAsia="zh-CN"/>
        </w:rPr>
        <w:t>审计</w:t>
      </w:r>
      <w:r w:rsidR="001D4487" w:rsidRPr="00A73EF7">
        <w:rPr>
          <w:rFonts w:hint="eastAsia"/>
          <w:lang w:eastAsia="zh-CN"/>
        </w:rPr>
        <w:t>工作</w:t>
      </w:r>
      <w:r w:rsidR="00114D3C" w:rsidRPr="00A73EF7">
        <w:rPr>
          <w:rFonts w:hint="eastAsia"/>
          <w:lang w:eastAsia="zh-CN"/>
        </w:rPr>
        <w:t>的重点</w:t>
      </w:r>
      <w:r w:rsidR="002C79E1" w:rsidRPr="00A73EF7">
        <w:rPr>
          <w:rFonts w:hint="eastAsia"/>
          <w:lang w:eastAsia="zh-CN"/>
        </w:rPr>
        <w:t>。</w:t>
      </w:r>
    </w:p>
    <w:p w:rsidR="002C79E1" w:rsidRPr="00A73EF7" w:rsidRDefault="003620BC" w:rsidP="002C79E1">
      <w:pPr>
        <w:rPr>
          <w:lang w:eastAsia="zh-CN"/>
        </w:rPr>
      </w:pPr>
      <w:r w:rsidRPr="00A73EF7">
        <w:rPr>
          <w:lang w:eastAsia="zh-CN"/>
        </w:rPr>
        <w:t>57</w:t>
      </w:r>
      <w:r w:rsidR="002C79E1" w:rsidRPr="00A73EF7">
        <w:rPr>
          <w:rFonts w:hint="eastAsia"/>
          <w:lang w:eastAsia="zh-CN"/>
        </w:rPr>
        <w:tab/>
      </w:r>
      <w:r w:rsidR="002C79E1" w:rsidRPr="00A73EF7">
        <w:rPr>
          <w:rFonts w:hint="eastAsia"/>
          <w:lang w:eastAsia="zh-CN"/>
        </w:rPr>
        <w:t>如何选择精算假设完全由管理层负责。外部审计员检查其合理性</w:t>
      </w:r>
      <w:r w:rsidR="00511B9A" w:rsidRPr="00A73EF7">
        <w:rPr>
          <w:rFonts w:hint="eastAsia"/>
          <w:lang w:eastAsia="zh-CN"/>
        </w:rPr>
        <w:t>和</w:t>
      </w:r>
      <w:r w:rsidR="002C79E1" w:rsidRPr="00A73EF7">
        <w:rPr>
          <w:rFonts w:hint="eastAsia"/>
          <w:lang w:eastAsia="zh-CN"/>
        </w:rPr>
        <w:t>是否</w:t>
      </w:r>
      <w:r w:rsidR="00511B9A" w:rsidRPr="00A73EF7">
        <w:rPr>
          <w:rFonts w:hint="eastAsia"/>
          <w:lang w:eastAsia="zh-CN"/>
        </w:rPr>
        <w:t>与</w:t>
      </w:r>
      <w:r w:rsidR="00F93033" w:rsidRPr="00A73EF7">
        <w:rPr>
          <w:lang w:eastAsia="zh-CN"/>
        </w:rPr>
        <w:t>IPSAS</w:t>
      </w:r>
      <w:r w:rsidR="00511B9A" w:rsidRPr="00A73EF7">
        <w:rPr>
          <w:rFonts w:hint="eastAsia"/>
          <w:lang w:eastAsia="zh-CN"/>
        </w:rPr>
        <w:t>和往</w:t>
      </w:r>
      <w:r w:rsidR="002C79E1" w:rsidRPr="00A73EF7">
        <w:rPr>
          <w:rFonts w:hint="eastAsia"/>
          <w:lang w:eastAsia="zh-CN"/>
        </w:rPr>
        <w:t>年</w:t>
      </w:r>
      <w:r w:rsidR="00511B9A" w:rsidRPr="00A73EF7">
        <w:rPr>
          <w:rFonts w:hint="eastAsia"/>
          <w:lang w:eastAsia="zh-CN"/>
        </w:rPr>
        <w:t>相</w:t>
      </w:r>
      <w:r w:rsidR="002C79E1" w:rsidRPr="00A73EF7">
        <w:rPr>
          <w:rFonts w:hint="eastAsia"/>
          <w:lang w:eastAsia="zh-CN"/>
        </w:rPr>
        <w:t>一致，并予以确认。</w:t>
      </w:r>
    </w:p>
    <w:p w:rsidR="002C79E1" w:rsidRPr="00A73EF7" w:rsidRDefault="002C79E1" w:rsidP="00D01453">
      <w:pPr>
        <w:rPr>
          <w:lang w:eastAsia="zh-CN"/>
        </w:rPr>
      </w:pPr>
      <w:r w:rsidRPr="00A73EF7">
        <w:rPr>
          <w:rFonts w:hint="eastAsia"/>
          <w:lang w:eastAsia="zh-CN"/>
        </w:rPr>
        <w:t>5</w:t>
      </w:r>
      <w:r w:rsidR="00596B39" w:rsidRPr="00A73EF7">
        <w:rPr>
          <w:rFonts w:hint="eastAsia"/>
          <w:lang w:eastAsia="zh-CN"/>
        </w:rPr>
        <w:t>8</w:t>
      </w:r>
      <w:r w:rsidRPr="00A73EF7">
        <w:rPr>
          <w:rFonts w:hint="eastAsia"/>
          <w:lang w:eastAsia="zh-CN"/>
        </w:rPr>
        <w:tab/>
      </w:r>
      <w:r w:rsidRPr="00A73EF7">
        <w:rPr>
          <w:rFonts w:hint="eastAsia"/>
          <w:lang w:eastAsia="zh-CN"/>
        </w:rPr>
        <w:t>同往</w:t>
      </w:r>
      <w:r w:rsidRPr="00A73EF7">
        <w:rPr>
          <w:lang w:eastAsia="zh-CN"/>
        </w:rPr>
        <w:t>年一样，</w:t>
      </w:r>
      <w:r w:rsidRPr="00A73EF7">
        <w:rPr>
          <w:rFonts w:hint="eastAsia"/>
          <w:lang w:eastAsia="zh-CN"/>
        </w:rPr>
        <w:t>我们的团队</w:t>
      </w:r>
      <w:r w:rsidRPr="00A73EF7">
        <w:rPr>
          <w:lang w:eastAsia="zh-CN"/>
        </w:rPr>
        <w:t>聘用了一</w:t>
      </w:r>
      <w:r w:rsidR="00E0451A" w:rsidRPr="00A73EF7">
        <w:rPr>
          <w:rFonts w:hint="eastAsia"/>
          <w:lang w:eastAsia="zh-CN"/>
        </w:rPr>
        <w:t>批身为</w:t>
      </w:r>
      <w:r w:rsidRPr="00A73EF7">
        <w:rPr>
          <w:lang w:eastAsia="zh-CN"/>
        </w:rPr>
        <w:t>社保福利</w:t>
      </w:r>
      <w:r w:rsidR="00E0451A" w:rsidRPr="00A73EF7">
        <w:rPr>
          <w:lang w:eastAsia="zh-CN"/>
        </w:rPr>
        <w:t>专家的</w:t>
      </w:r>
      <w:r w:rsidRPr="00A73EF7">
        <w:rPr>
          <w:lang w:eastAsia="zh-CN"/>
        </w:rPr>
        <w:t>公共</w:t>
      </w:r>
      <w:r w:rsidRPr="00A73EF7">
        <w:rPr>
          <w:rFonts w:hint="eastAsia"/>
          <w:lang w:eastAsia="zh-CN"/>
        </w:rPr>
        <w:t>精算师。他们审查了与</w:t>
      </w:r>
      <w:r w:rsidRPr="00A73EF7">
        <w:rPr>
          <w:rFonts w:hint="eastAsia"/>
          <w:lang w:eastAsia="zh-CN"/>
        </w:rPr>
        <w:t>201</w:t>
      </w:r>
      <w:r w:rsidR="003620BC" w:rsidRPr="00A73EF7">
        <w:rPr>
          <w:lang w:eastAsia="zh-CN"/>
        </w:rPr>
        <w:t>8</w:t>
      </w:r>
      <w:r w:rsidRPr="00A73EF7">
        <w:rPr>
          <w:rFonts w:hint="eastAsia"/>
          <w:lang w:eastAsia="zh-CN"/>
        </w:rPr>
        <w:t>年有关的主要假设，并与管理层进行了充分讨论。我们</w:t>
      </w:r>
      <w:r w:rsidRPr="00A73EF7">
        <w:rPr>
          <w:lang w:eastAsia="zh-CN"/>
        </w:rPr>
        <w:t>发现</w:t>
      </w:r>
      <w:r w:rsidRPr="00A73EF7">
        <w:rPr>
          <w:rFonts w:hint="eastAsia"/>
          <w:lang w:eastAsia="zh-CN"/>
        </w:rPr>
        <w:t>这些假设均符合经济趋势和发展速度，</w:t>
      </w:r>
      <w:r w:rsidR="00150E54" w:rsidRPr="00A73EF7">
        <w:rPr>
          <w:rFonts w:hint="eastAsia"/>
          <w:lang w:eastAsia="zh-CN"/>
        </w:rPr>
        <w:t>并</w:t>
      </w:r>
      <w:r w:rsidRPr="00A73EF7">
        <w:rPr>
          <w:rFonts w:hint="eastAsia"/>
          <w:lang w:eastAsia="zh-CN"/>
        </w:rPr>
        <w:t>与我们在国际电联进行审计时</w:t>
      </w:r>
      <w:r w:rsidR="00150E54" w:rsidRPr="00A73EF7">
        <w:rPr>
          <w:rFonts w:hint="eastAsia"/>
          <w:lang w:eastAsia="zh-CN"/>
        </w:rPr>
        <w:t>得</w:t>
      </w:r>
      <w:r w:rsidRPr="00A73EF7">
        <w:rPr>
          <w:rFonts w:hint="eastAsia"/>
          <w:lang w:eastAsia="zh-CN"/>
        </w:rPr>
        <w:t>到的数据相吻合，我们对此予以确认。</w:t>
      </w:r>
    </w:p>
    <w:p w:rsidR="002C79E1" w:rsidRPr="00A73EF7" w:rsidRDefault="002C79E1" w:rsidP="00D01453">
      <w:pPr>
        <w:rPr>
          <w:lang w:eastAsia="zh-CN"/>
        </w:rPr>
      </w:pPr>
      <w:r w:rsidRPr="00A73EF7">
        <w:rPr>
          <w:rFonts w:hint="eastAsia"/>
          <w:lang w:eastAsia="zh-CN"/>
        </w:rPr>
        <w:t>5</w:t>
      </w:r>
      <w:r w:rsidR="00596B39" w:rsidRPr="00A73EF7">
        <w:rPr>
          <w:rFonts w:hint="eastAsia"/>
          <w:lang w:eastAsia="zh-CN"/>
        </w:rPr>
        <w:t>9</w:t>
      </w:r>
      <w:r w:rsidRPr="00A73EF7">
        <w:rPr>
          <w:rFonts w:hint="eastAsia"/>
          <w:lang w:eastAsia="zh-CN"/>
        </w:rPr>
        <w:tab/>
      </w:r>
      <w:r w:rsidRPr="00A73EF7">
        <w:rPr>
          <w:rFonts w:hint="eastAsia"/>
          <w:lang w:eastAsia="zh-CN"/>
        </w:rPr>
        <w:t>为开</w:t>
      </w:r>
      <w:r w:rsidR="00D01453" w:rsidRPr="00A73EF7">
        <w:rPr>
          <w:rFonts w:hint="eastAsia"/>
          <w:lang w:eastAsia="zh-CN"/>
        </w:rPr>
        <w:t>展工作</w:t>
      </w:r>
      <w:r w:rsidRPr="00A73EF7">
        <w:rPr>
          <w:rFonts w:hint="eastAsia"/>
          <w:lang w:eastAsia="zh-CN"/>
        </w:rPr>
        <w:t>，我们的精算师重新计算了国际电联所选的精算师（</w:t>
      </w:r>
      <w:r w:rsidRPr="00A73EF7">
        <w:rPr>
          <w:color w:val="000000"/>
          <w:lang w:eastAsia="zh-CN"/>
        </w:rPr>
        <w:t>怡安翰威特咨询公</w:t>
      </w:r>
      <w:r w:rsidRPr="00A73EF7">
        <w:rPr>
          <w:rFonts w:ascii="SimSun" w:hAnsi="SimSun" w:cs="SimSun" w:hint="eastAsia"/>
          <w:color w:val="000000"/>
          <w:lang w:eastAsia="zh-CN"/>
        </w:rPr>
        <w:t>司</w:t>
      </w:r>
      <w:r w:rsidRPr="00A73EF7">
        <w:rPr>
          <w:rFonts w:hint="eastAsia"/>
          <w:lang w:eastAsia="zh-CN"/>
        </w:rPr>
        <w:t>）准备的估价；他们还深入分析了所有的精算估价和假设，以审查其合理性和所采用的算法。管理层和精算师对审查给予了完全的配合。我们精算师开展的工作确认，记入账目的数额基本正确。</w:t>
      </w:r>
    </w:p>
    <w:p w:rsidR="00596B39" w:rsidRPr="00A73EF7" w:rsidRDefault="007E08A8" w:rsidP="00596B39">
      <w:pPr>
        <w:pStyle w:val="Heading3"/>
        <w:rPr>
          <w:rFonts w:ascii="STKaiti" w:eastAsia="STKaiti" w:hAnsi="STKaiti"/>
          <w:i w:val="0"/>
          <w:iCs/>
          <w:lang w:eastAsia="zh-CN"/>
        </w:rPr>
      </w:pPr>
      <w:bookmarkStart w:id="160" w:name="_Toc11084941"/>
      <w:r w:rsidRPr="00A73EF7">
        <w:rPr>
          <w:rFonts w:ascii="STKaiti" w:eastAsia="STKaiti" w:hAnsi="STKaiti"/>
          <w:i w:val="0"/>
          <w:iCs/>
          <w:lang w:eastAsia="zh-CN"/>
        </w:rPr>
        <w:t>受贴现率影响的精算负债金额</w:t>
      </w:r>
      <w:bookmarkEnd w:id="160"/>
    </w:p>
    <w:p w:rsidR="00596B39" w:rsidRPr="00A73EF7" w:rsidRDefault="00596B39" w:rsidP="002649B0">
      <w:pPr>
        <w:rPr>
          <w:lang w:eastAsia="zh-CN"/>
        </w:rPr>
      </w:pPr>
      <w:r w:rsidRPr="00A73EF7">
        <w:rPr>
          <w:rFonts w:asciiTheme="minorHAnsi" w:hAnsiTheme="minorHAnsi" w:cstheme="minorHAnsi"/>
          <w:lang w:eastAsia="zh-CN"/>
        </w:rPr>
        <w:t>60</w:t>
      </w:r>
      <w:r w:rsidRPr="00A73EF7">
        <w:rPr>
          <w:rFonts w:asciiTheme="minorHAnsi" w:hAnsiTheme="minorHAnsi" w:cstheme="minorHAnsi"/>
          <w:lang w:eastAsia="zh-CN"/>
        </w:rPr>
        <w:tab/>
      </w:r>
      <w:r w:rsidR="007E08A8" w:rsidRPr="00A73EF7">
        <w:rPr>
          <w:rFonts w:hint="eastAsia"/>
          <w:lang w:eastAsia="zh-CN"/>
        </w:rPr>
        <w:t>在我们有关</w:t>
      </w:r>
      <w:r w:rsidR="007E08A8" w:rsidRPr="00A73EF7">
        <w:rPr>
          <w:rFonts w:hint="eastAsia"/>
          <w:lang w:eastAsia="zh-CN"/>
        </w:rPr>
        <w:t>2015</w:t>
      </w:r>
      <w:r w:rsidR="007E08A8" w:rsidRPr="00A73EF7">
        <w:rPr>
          <w:rFonts w:hint="eastAsia"/>
          <w:lang w:eastAsia="zh-CN"/>
        </w:rPr>
        <w:t>年财务报表的报告中，我们建议（第</w:t>
      </w:r>
      <w:r w:rsidR="007E08A8" w:rsidRPr="00A73EF7">
        <w:rPr>
          <w:rFonts w:hint="eastAsia"/>
          <w:lang w:eastAsia="zh-CN"/>
        </w:rPr>
        <w:t>4/2015</w:t>
      </w:r>
      <w:r w:rsidR="007E08A8" w:rsidRPr="00A73EF7">
        <w:rPr>
          <w:rFonts w:hint="eastAsia"/>
          <w:lang w:eastAsia="zh-CN"/>
        </w:rPr>
        <w:t>号建议）按照</w:t>
      </w:r>
      <w:r w:rsidR="007E08A8" w:rsidRPr="00A73EF7">
        <w:rPr>
          <w:rFonts w:hint="eastAsia"/>
          <w:lang w:eastAsia="zh-CN"/>
        </w:rPr>
        <w:t>IPSAS 25</w:t>
      </w:r>
      <w:r w:rsidR="007E08A8" w:rsidRPr="00A73EF7">
        <w:rPr>
          <w:rFonts w:hint="eastAsia"/>
          <w:lang w:eastAsia="zh-CN"/>
        </w:rPr>
        <w:t>（现</w:t>
      </w:r>
      <w:r w:rsidR="007E08A8" w:rsidRPr="00A73EF7">
        <w:rPr>
          <w:rFonts w:hint="eastAsia"/>
          <w:lang w:eastAsia="zh-CN"/>
        </w:rPr>
        <w:t>IPSAS 39</w:t>
      </w:r>
      <w:r w:rsidR="007E08A8" w:rsidRPr="00A73EF7">
        <w:rPr>
          <w:rFonts w:hint="eastAsia"/>
          <w:lang w:eastAsia="zh-CN"/>
        </w:rPr>
        <w:t>）中第</w:t>
      </w:r>
      <w:r w:rsidR="007E08A8" w:rsidRPr="00A73EF7">
        <w:rPr>
          <w:rFonts w:hint="eastAsia"/>
          <w:lang w:eastAsia="zh-CN"/>
        </w:rPr>
        <w:t>92</w:t>
      </w:r>
      <w:r w:rsidR="007E08A8" w:rsidRPr="00A73EF7">
        <w:rPr>
          <w:rFonts w:hint="eastAsia"/>
          <w:lang w:eastAsia="zh-CN"/>
        </w:rPr>
        <w:t>至</w:t>
      </w:r>
      <w:r w:rsidR="007E08A8" w:rsidRPr="00A73EF7">
        <w:rPr>
          <w:rFonts w:hint="eastAsia"/>
          <w:lang w:eastAsia="zh-CN"/>
        </w:rPr>
        <w:t>94</w:t>
      </w:r>
      <w:r w:rsidR="007E08A8" w:rsidRPr="00A73EF7">
        <w:rPr>
          <w:rFonts w:hint="eastAsia"/>
          <w:lang w:eastAsia="zh-CN"/>
        </w:rPr>
        <w:t>段的指示，使用等同于瑞士政府长期债券收益的贴现率。</w:t>
      </w:r>
    </w:p>
    <w:p w:rsidR="00596B39" w:rsidRPr="00A73EF7" w:rsidRDefault="00596B39" w:rsidP="002649B0">
      <w:pPr>
        <w:rPr>
          <w:lang w:eastAsia="zh-CN"/>
        </w:rPr>
      </w:pPr>
      <w:r w:rsidRPr="00A73EF7">
        <w:rPr>
          <w:rFonts w:asciiTheme="minorHAnsi" w:hAnsiTheme="minorHAnsi" w:cstheme="minorHAnsi" w:hint="eastAsia"/>
          <w:lang w:eastAsia="zh-CN"/>
        </w:rPr>
        <w:t>61</w:t>
      </w:r>
      <w:r w:rsidRPr="00A73EF7">
        <w:rPr>
          <w:rFonts w:asciiTheme="minorHAnsi" w:hAnsiTheme="minorHAnsi" w:cstheme="minorHAnsi" w:hint="eastAsia"/>
          <w:lang w:eastAsia="zh-CN"/>
        </w:rPr>
        <w:tab/>
      </w:r>
      <w:r w:rsidR="007E08A8" w:rsidRPr="00A73EF7">
        <w:rPr>
          <w:rFonts w:hint="eastAsia"/>
          <w:lang w:eastAsia="zh-CN"/>
        </w:rPr>
        <w:t>管理层向我们报告指出，“去年按照联合国</w:t>
      </w:r>
      <w:r w:rsidR="007E08A8" w:rsidRPr="00A73EF7">
        <w:rPr>
          <w:rFonts w:hint="eastAsia"/>
          <w:lang w:eastAsia="zh-CN"/>
        </w:rPr>
        <w:t>IPSAS</w:t>
      </w:r>
      <w:r w:rsidR="007E08A8" w:rsidRPr="00A73EF7">
        <w:rPr>
          <w:rFonts w:hint="eastAsia"/>
          <w:lang w:eastAsia="zh-CN"/>
        </w:rPr>
        <w:t>任务组做出的决定，鉴于联合国</w:t>
      </w:r>
      <w:r w:rsidR="007E08A8" w:rsidRPr="00A73EF7">
        <w:rPr>
          <w:rFonts w:hint="eastAsia"/>
          <w:lang w:eastAsia="zh-CN"/>
        </w:rPr>
        <w:t>ASHI</w:t>
      </w:r>
      <w:r w:rsidR="00C33E90" w:rsidRPr="00A73EF7">
        <w:rPr>
          <w:rFonts w:hint="eastAsia"/>
          <w:lang w:eastAsia="zh-CN"/>
        </w:rPr>
        <w:t>工作组将向联合国大会做出报告，我们将对联合国提供的</w:t>
      </w:r>
      <w:r w:rsidR="005419E6" w:rsidRPr="00A73EF7">
        <w:rPr>
          <w:rFonts w:hint="eastAsia"/>
          <w:lang w:eastAsia="zh-CN"/>
        </w:rPr>
        <w:t>高质量</w:t>
      </w:r>
      <w:r w:rsidR="007E08A8" w:rsidRPr="00A73EF7">
        <w:rPr>
          <w:rFonts w:hint="eastAsia"/>
          <w:lang w:eastAsia="zh-CN"/>
        </w:rPr>
        <w:t>公司债券</w:t>
      </w:r>
      <w:r w:rsidR="005419E6" w:rsidRPr="00A73EF7">
        <w:rPr>
          <w:rFonts w:hint="eastAsia"/>
          <w:lang w:eastAsia="zh-CN"/>
        </w:rPr>
        <w:t>使用</w:t>
      </w:r>
      <w:r w:rsidR="007E08A8" w:rsidRPr="00A73EF7">
        <w:rPr>
          <w:rFonts w:hint="eastAsia"/>
          <w:lang w:eastAsia="zh-CN"/>
        </w:rPr>
        <w:t>30</w:t>
      </w:r>
      <w:r w:rsidR="00C33E90" w:rsidRPr="00A73EF7">
        <w:rPr>
          <w:rFonts w:hint="eastAsia"/>
          <w:lang w:eastAsia="zh-CN"/>
        </w:rPr>
        <w:t>年</w:t>
      </w:r>
      <w:r w:rsidR="007E08A8" w:rsidRPr="00A73EF7">
        <w:rPr>
          <w:rFonts w:hint="eastAsia"/>
          <w:lang w:eastAsia="zh-CN"/>
        </w:rPr>
        <w:t>收益曲线，以便统一协调联合</w:t>
      </w:r>
      <w:r w:rsidR="00236D43" w:rsidRPr="00A73EF7">
        <w:rPr>
          <w:rFonts w:hint="eastAsia"/>
          <w:lang w:eastAsia="zh-CN"/>
        </w:rPr>
        <w:t>国</w:t>
      </w:r>
      <w:r w:rsidR="005419E6" w:rsidRPr="00A73EF7">
        <w:rPr>
          <w:rFonts w:hint="eastAsia"/>
          <w:lang w:eastAsia="zh-CN"/>
        </w:rPr>
        <w:t>各</w:t>
      </w:r>
      <w:r w:rsidR="007E08A8" w:rsidRPr="00A73EF7">
        <w:rPr>
          <w:rFonts w:hint="eastAsia"/>
          <w:lang w:eastAsia="zh-CN"/>
        </w:rPr>
        <w:t>组织的假设</w:t>
      </w:r>
      <w:r w:rsidR="00236D43" w:rsidRPr="00A73EF7">
        <w:rPr>
          <w:rFonts w:hint="eastAsia"/>
          <w:lang w:eastAsia="zh-CN"/>
        </w:rPr>
        <w:t>”</w:t>
      </w:r>
      <w:r w:rsidR="007E08A8" w:rsidRPr="00A73EF7">
        <w:rPr>
          <w:rFonts w:hint="eastAsia"/>
          <w:lang w:eastAsia="zh-CN"/>
        </w:rPr>
        <w:t>（见附件</w:t>
      </w:r>
      <w:r w:rsidR="007E08A8" w:rsidRPr="00A73EF7">
        <w:rPr>
          <w:rFonts w:hint="eastAsia"/>
          <w:lang w:eastAsia="zh-CN"/>
        </w:rPr>
        <w:t>1</w:t>
      </w:r>
      <w:r w:rsidR="007E08A8" w:rsidRPr="00A73EF7">
        <w:rPr>
          <w:rFonts w:hint="eastAsia"/>
          <w:lang w:eastAsia="zh-CN"/>
        </w:rPr>
        <w:t>跟进表）。</w:t>
      </w:r>
    </w:p>
    <w:p w:rsidR="00596B39" w:rsidRPr="00A73EF7" w:rsidRDefault="00596B39" w:rsidP="002649B0">
      <w:pPr>
        <w:rPr>
          <w:lang w:eastAsia="zh-CN"/>
        </w:rPr>
      </w:pPr>
      <w:r w:rsidRPr="00A73EF7">
        <w:rPr>
          <w:rFonts w:asciiTheme="minorHAnsi" w:hAnsiTheme="minorHAnsi" w:cstheme="minorHAnsi" w:hint="eastAsia"/>
          <w:lang w:eastAsia="zh-CN"/>
        </w:rPr>
        <w:t>62</w:t>
      </w:r>
      <w:r w:rsidRPr="00A73EF7">
        <w:rPr>
          <w:rFonts w:asciiTheme="minorHAnsi" w:hAnsiTheme="minorHAnsi" w:cstheme="minorHAnsi" w:hint="eastAsia"/>
          <w:lang w:eastAsia="zh-CN"/>
        </w:rPr>
        <w:tab/>
      </w:r>
      <w:r w:rsidR="00831E85" w:rsidRPr="00A73EF7">
        <w:rPr>
          <w:lang w:eastAsia="zh-CN"/>
        </w:rPr>
        <w:t>我们注意到联合国使用这类公司债券贴现曲线</w:t>
      </w:r>
      <w:r w:rsidR="005419E6" w:rsidRPr="00A73EF7">
        <w:rPr>
          <w:rFonts w:hint="eastAsia"/>
          <w:lang w:eastAsia="zh-CN"/>
        </w:rPr>
        <w:t>得出</w:t>
      </w:r>
      <w:r w:rsidR="00831E85" w:rsidRPr="00A73EF7">
        <w:rPr>
          <w:lang w:eastAsia="zh-CN"/>
        </w:rPr>
        <w:t>的贴现率的原因，但我们认为，精算债务的计算应使用不同的贴现率。实际上，</w:t>
      </w:r>
      <w:r w:rsidR="00831E85" w:rsidRPr="00A73EF7">
        <w:rPr>
          <w:lang w:eastAsia="zh-CN"/>
        </w:rPr>
        <w:t>IPSAS 39</w:t>
      </w:r>
      <w:r w:rsidR="00831E85" w:rsidRPr="00A73EF7">
        <w:rPr>
          <w:lang w:eastAsia="zh-CN"/>
        </w:rPr>
        <w:t>的第</w:t>
      </w:r>
      <w:r w:rsidR="00831E85" w:rsidRPr="00A73EF7">
        <w:rPr>
          <w:lang w:eastAsia="zh-CN"/>
        </w:rPr>
        <w:t>88</w:t>
      </w:r>
      <w:r w:rsidR="00831E85" w:rsidRPr="00A73EF7">
        <w:rPr>
          <w:lang w:eastAsia="zh-CN"/>
        </w:rPr>
        <w:t>段</w:t>
      </w:r>
      <w:r w:rsidR="00831E85" w:rsidRPr="00A73EF7">
        <w:rPr>
          <w:rFonts w:hint="eastAsia"/>
          <w:lang w:eastAsia="zh-CN"/>
        </w:rPr>
        <w:t>（</w:t>
      </w:r>
      <w:r w:rsidRPr="00A73EF7">
        <w:rPr>
          <w:lang w:eastAsia="zh-CN"/>
        </w:rPr>
        <w:t>IPSAS 25</w:t>
      </w:r>
      <w:r w:rsidR="00FA0123" w:rsidRPr="00A73EF7">
        <w:rPr>
          <w:lang w:eastAsia="zh-CN"/>
        </w:rPr>
        <w:t>的</w:t>
      </w:r>
      <w:r w:rsidRPr="00A73EF7">
        <w:rPr>
          <w:rFonts w:hint="eastAsia"/>
          <w:lang w:eastAsia="zh-CN"/>
        </w:rPr>
        <w:t>第</w:t>
      </w:r>
      <w:r w:rsidRPr="00A73EF7">
        <w:rPr>
          <w:rFonts w:hint="eastAsia"/>
          <w:lang w:eastAsia="zh-CN"/>
        </w:rPr>
        <w:t>94</w:t>
      </w:r>
      <w:r w:rsidRPr="00A73EF7">
        <w:rPr>
          <w:rFonts w:hint="eastAsia"/>
          <w:lang w:eastAsia="zh-CN"/>
        </w:rPr>
        <w:t>段</w:t>
      </w:r>
      <w:r w:rsidR="00831E85" w:rsidRPr="00A73EF7">
        <w:rPr>
          <w:rFonts w:hint="eastAsia"/>
          <w:lang w:eastAsia="zh-CN"/>
        </w:rPr>
        <w:t>）</w:t>
      </w:r>
      <w:r w:rsidRPr="00A73EF7">
        <w:rPr>
          <w:lang w:eastAsia="zh-CN"/>
        </w:rPr>
        <w:t>要求</w:t>
      </w:r>
      <w:r w:rsidRPr="00A73EF7">
        <w:rPr>
          <w:rFonts w:asciiTheme="minorEastAsia" w:eastAsiaTheme="minorEastAsia" w:hAnsiTheme="minorEastAsia"/>
          <w:lang w:eastAsia="zh-CN"/>
        </w:rPr>
        <w:t>“</w:t>
      </w:r>
      <w:r w:rsidRPr="00A73EF7">
        <w:rPr>
          <w:lang w:eastAsia="zh-CN"/>
        </w:rPr>
        <w:t>实体评判贴现率是否反映了资金时值的最佳近似方法是参考报告日当日国债、优质企业债券或另一种金融工具的市场收益。</w:t>
      </w:r>
      <w:r w:rsidRPr="00A73EF7">
        <w:rPr>
          <w:rFonts w:hint="eastAsia"/>
          <w:lang w:eastAsia="zh-CN"/>
        </w:rPr>
        <w:t>在有些</w:t>
      </w:r>
      <w:r w:rsidRPr="00A73EF7">
        <w:rPr>
          <w:lang w:eastAsia="zh-CN"/>
        </w:rPr>
        <w:t>辖区内，报告日当日国债的市场收益将提供最佳的资金时值近似值。</w:t>
      </w:r>
      <w:r w:rsidRPr="00A73EF7">
        <w:rPr>
          <w:rFonts w:hint="eastAsia"/>
          <w:lang w:eastAsia="zh-CN"/>
        </w:rPr>
        <w:t>然而，</w:t>
      </w:r>
      <w:r w:rsidRPr="00A73EF7">
        <w:rPr>
          <w:lang w:eastAsia="zh-CN"/>
        </w:rPr>
        <w:t>在一些辖区内可能情况并非如此</w:t>
      </w:r>
      <w:r w:rsidRPr="00A73EF7">
        <w:rPr>
          <w:rFonts w:hint="eastAsia"/>
          <w:lang w:eastAsia="zh-CN"/>
        </w:rPr>
        <w:t>，</w:t>
      </w:r>
      <w:r w:rsidRPr="00A73EF7">
        <w:rPr>
          <w:lang w:eastAsia="zh-CN"/>
        </w:rPr>
        <w:t>例如，在</w:t>
      </w:r>
      <w:r w:rsidRPr="00A73EF7">
        <w:rPr>
          <w:rFonts w:hint="eastAsia"/>
          <w:lang w:eastAsia="zh-CN"/>
        </w:rPr>
        <w:t>不存在</w:t>
      </w:r>
      <w:r w:rsidRPr="00A73EF7">
        <w:rPr>
          <w:lang w:eastAsia="zh-CN"/>
        </w:rPr>
        <w:t>国债</w:t>
      </w:r>
      <w:r w:rsidRPr="00A73EF7">
        <w:rPr>
          <w:rFonts w:hint="eastAsia"/>
          <w:lang w:eastAsia="zh-CN"/>
        </w:rPr>
        <w:t>兴旺交易</w:t>
      </w:r>
      <w:r w:rsidRPr="00A73EF7">
        <w:rPr>
          <w:lang w:eastAsia="zh-CN"/>
        </w:rPr>
        <w:t>市场</w:t>
      </w:r>
      <w:r w:rsidRPr="00A73EF7">
        <w:rPr>
          <w:rFonts w:hint="eastAsia"/>
          <w:lang w:eastAsia="zh-CN"/>
        </w:rPr>
        <w:t>（</w:t>
      </w:r>
      <w:r w:rsidRPr="00A73EF7">
        <w:rPr>
          <w:rFonts w:hint="eastAsia"/>
          <w:lang w:eastAsia="zh-CN"/>
        </w:rPr>
        <w:t>deep market</w:t>
      </w:r>
      <w:r w:rsidRPr="00A73EF7">
        <w:rPr>
          <w:rFonts w:hint="eastAsia"/>
          <w:lang w:eastAsia="zh-CN"/>
        </w:rPr>
        <w:t>）</w:t>
      </w:r>
      <w:r w:rsidRPr="00A73EF7">
        <w:rPr>
          <w:lang w:eastAsia="zh-CN"/>
        </w:rPr>
        <w:t>、或报告日当天国债的市场收益未</w:t>
      </w:r>
      <w:r w:rsidRPr="00A73EF7">
        <w:rPr>
          <w:rFonts w:hint="eastAsia"/>
          <w:lang w:eastAsia="zh-CN"/>
        </w:rPr>
        <w:t>反映</w:t>
      </w:r>
      <w:r w:rsidRPr="00A73EF7">
        <w:rPr>
          <w:lang w:eastAsia="zh-CN"/>
        </w:rPr>
        <w:t>资金时值的辖区</w:t>
      </w:r>
      <w:r w:rsidRPr="00A73EF7">
        <w:rPr>
          <w:rFonts w:asciiTheme="minorEastAsia" w:eastAsiaTheme="minorEastAsia" w:hAnsiTheme="minorEastAsia"/>
          <w:lang w:eastAsia="zh-CN"/>
        </w:rPr>
        <w:t>”</w:t>
      </w:r>
      <w:r w:rsidRPr="00A73EF7">
        <w:rPr>
          <w:lang w:eastAsia="zh-CN"/>
        </w:rPr>
        <w:t>。</w:t>
      </w:r>
    </w:p>
    <w:p w:rsidR="00596B39" w:rsidRPr="00A73EF7" w:rsidRDefault="00031167" w:rsidP="002649B0">
      <w:pPr>
        <w:rPr>
          <w:lang w:eastAsia="zh-CN"/>
        </w:rPr>
      </w:pPr>
      <w:r w:rsidRPr="00A73EF7">
        <w:rPr>
          <w:rFonts w:asciiTheme="minorHAnsi" w:hAnsiTheme="minorHAnsi" w:cstheme="minorHAnsi" w:hint="eastAsia"/>
          <w:lang w:eastAsia="zh-CN"/>
        </w:rPr>
        <w:t>63</w:t>
      </w:r>
      <w:r w:rsidRPr="00A73EF7">
        <w:rPr>
          <w:rFonts w:asciiTheme="minorHAnsi" w:hAnsiTheme="minorHAnsi" w:cstheme="minorHAnsi" w:hint="eastAsia"/>
          <w:lang w:eastAsia="zh-CN"/>
        </w:rPr>
        <w:tab/>
      </w:r>
      <w:r w:rsidR="00596B39" w:rsidRPr="00A73EF7">
        <w:rPr>
          <w:rFonts w:hint="eastAsia"/>
          <w:lang w:eastAsia="zh-CN"/>
        </w:rPr>
        <w:t>由于</w:t>
      </w:r>
      <w:r w:rsidR="00596B39" w:rsidRPr="00A73EF7">
        <w:rPr>
          <w:lang w:eastAsia="zh-CN"/>
        </w:rPr>
        <w:t>瑞士</w:t>
      </w:r>
      <w:r w:rsidR="00596B39" w:rsidRPr="00A73EF7">
        <w:rPr>
          <w:rFonts w:hint="eastAsia"/>
          <w:lang w:eastAsia="zh-CN"/>
        </w:rPr>
        <w:t>的确</w:t>
      </w:r>
      <w:r w:rsidR="00596B39" w:rsidRPr="00A73EF7">
        <w:rPr>
          <w:lang w:eastAsia="zh-CN"/>
        </w:rPr>
        <w:t>存在国债的</w:t>
      </w:r>
      <w:r w:rsidR="00596B39" w:rsidRPr="00A73EF7">
        <w:rPr>
          <w:rFonts w:asciiTheme="minorEastAsia" w:eastAsiaTheme="minorEastAsia" w:hAnsiTheme="minorEastAsia" w:hint="eastAsia"/>
          <w:lang w:eastAsia="zh-CN"/>
        </w:rPr>
        <w:t>“</w:t>
      </w:r>
      <w:r w:rsidR="00596B39" w:rsidRPr="00A73EF7">
        <w:rPr>
          <w:rFonts w:hint="eastAsia"/>
          <w:lang w:eastAsia="zh-CN"/>
        </w:rPr>
        <w:t>兴旺交易市场</w:t>
      </w:r>
      <w:r w:rsidR="00596B39" w:rsidRPr="00A73EF7">
        <w:rPr>
          <w:rFonts w:asciiTheme="minorEastAsia" w:eastAsiaTheme="minorEastAsia" w:hAnsiTheme="minorEastAsia"/>
          <w:lang w:eastAsia="zh-CN"/>
        </w:rPr>
        <w:t>”</w:t>
      </w:r>
      <w:r w:rsidR="00596B39" w:rsidRPr="00A73EF7">
        <w:rPr>
          <w:lang w:eastAsia="zh-CN"/>
        </w:rPr>
        <w:t>（且</w:t>
      </w:r>
      <w:r w:rsidR="00596B39" w:rsidRPr="00A73EF7">
        <w:rPr>
          <w:rFonts w:hint="eastAsia"/>
          <w:lang w:eastAsia="zh-CN"/>
        </w:rPr>
        <w:t>该</w:t>
      </w:r>
      <w:r w:rsidR="00596B39" w:rsidRPr="00A73EF7">
        <w:rPr>
          <w:lang w:eastAsia="zh-CN"/>
        </w:rPr>
        <w:t>市场收益</w:t>
      </w:r>
      <w:r w:rsidR="00596B39" w:rsidRPr="00A73EF7">
        <w:rPr>
          <w:rFonts w:hint="eastAsia"/>
          <w:lang w:eastAsia="zh-CN"/>
        </w:rPr>
        <w:t>反映</w:t>
      </w:r>
      <w:r w:rsidR="00596B39" w:rsidRPr="00A73EF7">
        <w:rPr>
          <w:lang w:eastAsia="zh-CN"/>
        </w:rPr>
        <w:t>出</w:t>
      </w:r>
      <w:r w:rsidR="00596B39" w:rsidRPr="00A73EF7">
        <w:rPr>
          <w:rFonts w:hint="eastAsia"/>
          <w:lang w:eastAsia="zh-CN"/>
        </w:rPr>
        <w:t>了</w:t>
      </w:r>
      <w:r w:rsidR="00596B39" w:rsidRPr="00A73EF7">
        <w:rPr>
          <w:lang w:eastAsia="zh-CN"/>
        </w:rPr>
        <w:t>资金时值），因此，对于长期瑞士国债而言，</w:t>
      </w:r>
      <w:r w:rsidR="00596B39" w:rsidRPr="00A73EF7">
        <w:rPr>
          <w:rFonts w:hint="eastAsia"/>
          <w:lang w:eastAsia="zh-CN"/>
        </w:rPr>
        <w:t>在</w:t>
      </w:r>
      <w:r w:rsidR="00596B39" w:rsidRPr="00A73EF7">
        <w:rPr>
          <w:lang w:eastAsia="zh-CN"/>
        </w:rPr>
        <w:t>年末时，贴现率应与收益相等，并将其</w:t>
      </w:r>
      <w:r w:rsidR="00596B39" w:rsidRPr="00A73EF7">
        <w:rPr>
          <w:rFonts w:hint="eastAsia"/>
          <w:lang w:eastAsia="zh-CN"/>
        </w:rPr>
        <w:t>调整为反映</w:t>
      </w:r>
      <w:r w:rsidR="00596B39" w:rsidRPr="00A73EF7">
        <w:rPr>
          <w:lang w:eastAsia="zh-CN"/>
        </w:rPr>
        <w:t>出收益支付的估算时间，同时考虑到与</w:t>
      </w:r>
      <w:r w:rsidR="00596B39" w:rsidRPr="00A73EF7">
        <w:rPr>
          <w:lang w:eastAsia="zh-CN"/>
        </w:rPr>
        <w:t>ASHI</w:t>
      </w:r>
      <w:r w:rsidR="00596B39" w:rsidRPr="00A73EF7">
        <w:rPr>
          <w:lang w:eastAsia="zh-CN"/>
        </w:rPr>
        <w:t>有关的多数义务</w:t>
      </w:r>
      <w:r w:rsidR="00D71FD5" w:rsidRPr="00A73EF7">
        <w:rPr>
          <w:lang w:eastAsia="zh-CN"/>
        </w:rPr>
        <w:t>（约</w:t>
      </w:r>
      <w:r w:rsidR="00D71FD5" w:rsidRPr="00A73EF7">
        <w:rPr>
          <w:lang w:eastAsia="zh-CN"/>
        </w:rPr>
        <w:t>86%</w:t>
      </w:r>
      <w:r w:rsidR="00D71FD5" w:rsidRPr="00A73EF7">
        <w:rPr>
          <w:lang w:eastAsia="zh-CN"/>
        </w:rPr>
        <w:t>）</w:t>
      </w:r>
      <w:r w:rsidR="005419E6" w:rsidRPr="00A73EF7">
        <w:rPr>
          <w:rFonts w:hint="eastAsia"/>
          <w:lang w:eastAsia="zh-CN"/>
        </w:rPr>
        <w:t>和支付</w:t>
      </w:r>
      <w:r w:rsidR="00596B39" w:rsidRPr="00A73EF7">
        <w:rPr>
          <w:lang w:eastAsia="zh-CN"/>
        </w:rPr>
        <w:t>以瑞郎计算。</w:t>
      </w:r>
    </w:p>
    <w:p w:rsidR="00596B39" w:rsidRPr="00A73EF7" w:rsidRDefault="00031167" w:rsidP="002649B0">
      <w:pPr>
        <w:rPr>
          <w:lang w:eastAsia="zh-CN"/>
        </w:rPr>
      </w:pPr>
      <w:r w:rsidRPr="00A73EF7">
        <w:rPr>
          <w:rFonts w:hint="eastAsia"/>
          <w:lang w:eastAsia="zh-CN"/>
        </w:rPr>
        <w:t>64</w:t>
      </w:r>
      <w:r w:rsidRPr="00A73EF7">
        <w:rPr>
          <w:rFonts w:hint="eastAsia"/>
          <w:lang w:eastAsia="zh-CN"/>
        </w:rPr>
        <w:tab/>
      </w:r>
      <w:r w:rsidR="00697FD8" w:rsidRPr="00A73EF7">
        <w:rPr>
          <w:rFonts w:hint="eastAsia"/>
          <w:lang w:eastAsia="zh-CN"/>
        </w:rPr>
        <w:t>我们注意到管理层的决定并认为第</w:t>
      </w:r>
      <w:r w:rsidR="00697FD8" w:rsidRPr="00A73EF7">
        <w:rPr>
          <w:rFonts w:hint="eastAsia"/>
          <w:lang w:eastAsia="zh-CN"/>
        </w:rPr>
        <w:t>4</w:t>
      </w:r>
      <w:r w:rsidR="00697FD8" w:rsidRPr="00A73EF7">
        <w:rPr>
          <w:lang w:eastAsia="zh-CN"/>
        </w:rPr>
        <w:t>/2015</w:t>
      </w:r>
      <w:r w:rsidR="00697FD8" w:rsidRPr="00A73EF7">
        <w:rPr>
          <w:lang w:eastAsia="zh-CN"/>
        </w:rPr>
        <w:t>号建议已</w:t>
      </w:r>
      <w:r w:rsidR="00697FD8" w:rsidRPr="00A73EF7">
        <w:rPr>
          <w:rFonts w:asciiTheme="minorEastAsia" w:eastAsiaTheme="minorEastAsia" w:hAnsiTheme="minorEastAsia"/>
          <w:lang w:eastAsia="zh-CN"/>
        </w:rPr>
        <w:t>“</w:t>
      </w:r>
      <w:r w:rsidR="00697FD8" w:rsidRPr="00A73EF7">
        <w:rPr>
          <w:lang w:eastAsia="zh-CN"/>
        </w:rPr>
        <w:t>完成使命</w:t>
      </w:r>
      <w:r w:rsidR="00697FD8" w:rsidRPr="00A73EF7">
        <w:rPr>
          <w:rFonts w:asciiTheme="minorEastAsia" w:eastAsiaTheme="minorEastAsia" w:hAnsiTheme="minorEastAsia"/>
          <w:lang w:eastAsia="zh-CN"/>
        </w:rPr>
        <w:t>”</w:t>
      </w:r>
      <w:r w:rsidR="00697FD8" w:rsidRPr="00A73EF7">
        <w:rPr>
          <w:lang w:eastAsia="zh-CN"/>
        </w:rPr>
        <w:t>。然而</w:t>
      </w:r>
      <w:r w:rsidR="00C80CEF" w:rsidRPr="00A73EF7">
        <w:rPr>
          <w:lang w:eastAsia="zh-CN"/>
        </w:rPr>
        <w:t>，</w:t>
      </w:r>
      <w:r w:rsidR="00697FD8" w:rsidRPr="00A73EF7">
        <w:rPr>
          <w:lang w:eastAsia="zh-CN"/>
        </w:rPr>
        <w:t>作为审计员，我们必须强调，政府长期债券的贴现率是唯一确定的数值。其他</w:t>
      </w:r>
      <w:r w:rsidR="00697FD8" w:rsidRPr="00A73EF7">
        <w:rPr>
          <w:rFonts w:asciiTheme="minorEastAsia" w:eastAsiaTheme="minorEastAsia" w:hAnsiTheme="minorEastAsia"/>
          <w:lang w:eastAsia="zh-CN"/>
        </w:rPr>
        <w:t>“</w:t>
      </w:r>
      <w:r w:rsidR="00697FD8" w:rsidRPr="00A73EF7">
        <w:rPr>
          <w:lang w:eastAsia="zh-CN"/>
        </w:rPr>
        <w:t>制定的</w:t>
      </w:r>
      <w:r w:rsidR="00697FD8" w:rsidRPr="00A73EF7">
        <w:rPr>
          <w:rFonts w:asciiTheme="minorEastAsia" w:eastAsiaTheme="minorEastAsia" w:hAnsiTheme="minorEastAsia"/>
          <w:lang w:eastAsia="zh-CN"/>
        </w:rPr>
        <w:t>”</w:t>
      </w:r>
      <w:r w:rsidR="00697FD8" w:rsidRPr="00A73EF7">
        <w:rPr>
          <w:lang w:eastAsia="zh-CN"/>
        </w:rPr>
        <w:t>曲线可根据实体的需求进行年度调整，因此，贴现率不是确定数值。</w:t>
      </w:r>
    </w:p>
    <w:p w:rsidR="00596B39" w:rsidRPr="00A73EF7" w:rsidRDefault="00031167" w:rsidP="002649B0">
      <w:pPr>
        <w:rPr>
          <w:lang w:eastAsia="zh-CN"/>
        </w:rPr>
      </w:pPr>
      <w:r w:rsidRPr="00A73EF7">
        <w:rPr>
          <w:rFonts w:asciiTheme="minorHAnsi" w:hAnsiTheme="minorHAnsi" w:cstheme="minorHAnsi" w:hint="eastAsia"/>
          <w:lang w:eastAsia="zh-CN"/>
        </w:rPr>
        <w:t>65</w:t>
      </w:r>
      <w:r w:rsidRPr="00A73EF7">
        <w:rPr>
          <w:rFonts w:asciiTheme="minorHAnsi" w:hAnsiTheme="minorHAnsi" w:cstheme="minorHAnsi" w:hint="eastAsia"/>
          <w:lang w:eastAsia="zh-CN"/>
        </w:rPr>
        <w:tab/>
      </w:r>
      <w:r w:rsidR="00596B39" w:rsidRPr="00A73EF7">
        <w:rPr>
          <w:lang w:eastAsia="zh-CN"/>
        </w:rPr>
        <w:t>IPSAS 39</w:t>
      </w:r>
      <w:r w:rsidR="00B44ED1" w:rsidRPr="00A73EF7">
        <w:rPr>
          <w:lang w:eastAsia="zh-CN"/>
        </w:rPr>
        <w:t>的第</w:t>
      </w:r>
      <w:r w:rsidR="00B44ED1" w:rsidRPr="00A73EF7">
        <w:rPr>
          <w:lang w:eastAsia="zh-CN"/>
        </w:rPr>
        <w:t>85</w:t>
      </w:r>
      <w:r w:rsidR="00B44ED1" w:rsidRPr="00A73EF7">
        <w:rPr>
          <w:lang w:eastAsia="zh-CN"/>
        </w:rPr>
        <w:t>段指出，</w:t>
      </w:r>
      <w:r w:rsidR="00B44ED1" w:rsidRPr="00A73EF7">
        <w:rPr>
          <w:rFonts w:asciiTheme="minorEastAsia" w:eastAsiaTheme="minorEastAsia" w:hAnsiTheme="minorEastAsia"/>
          <w:lang w:eastAsia="zh-CN"/>
        </w:rPr>
        <w:t>“</w:t>
      </w:r>
      <w:r w:rsidR="00B44ED1" w:rsidRPr="00A73EF7">
        <w:rPr>
          <w:lang w:eastAsia="zh-CN"/>
        </w:rPr>
        <w:t>用于贴现离职后福利义务（有资金和无资金）的利率应反映货币的时间价值。选择用来反映货币时间价值的金融工具的货币和期限应与离职后福利义务的货币和估计期限保持一致。</w:t>
      </w:r>
      <w:r w:rsidR="00B44ED1" w:rsidRPr="00A73EF7">
        <w:rPr>
          <w:rFonts w:asciiTheme="minorEastAsia" w:eastAsiaTheme="minorEastAsia" w:hAnsiTheme="minorEastAsia"/>
          <w:lang w:eastAsia="zh-CN"/>
        </w:rPr>
        <w:t>”</w:t>
      </w:r>
    </w:p>
    <w:p w:rsidR="00596B39" w:rsidRPr="00A73EF7" w:rsidRDefault="00031167" w:rsidP="00D96560">
      <w:pPr>
        <w:pStyle w:val="testobase"/>
        <w:spacing w:line="240" w:lineRule="auto"/>
      </w:pPr>
      <w:r w:rsidRPr="00A73EF7">
        <w:rPr>
          <w:rFonts w:asciiTheme="minorHAnsi" w:hAnsiTheme="minorHAnsi" w:cstheme="minorHAnsi" w:hint="eastAsia"/>
          <w:lang w:eastAsia="zh-CN"/>
        </w:rPr>
        <w:t>66</w:t>
      </w:r>
      <w:r w:rsidRPr="00A73EF7">
        <w:rPr>
          <w:rFonts w:asciiTheme="minorHAnsi" w:hAnsiTheme="minorHAnsi" w:cstheme="minorHAnsi" w:hint="eastAsia"/>
          <w:lang w:eastAsia="zh-CN"/>
        </w:rPr>
        <w:tab/>
      </w:r>
      <w:r w:rsidR="00B44ED1" w:rsidRPr="00A73EF7">
        <w:rPr>
          <w:rFonts w:hint="eastAsia"/>
          <w:lang w:eastAsia="zh-CN"/>
        </w:rPr>
        <w:t>即使联合国决定采用不同的贴现率，根据长期政府</w:t>
      </w:r>
      <w:r w:rsidR="00D96560" w:rsidRPr="00A73EF7">
        <w:rPr>
          <w:rFonts w:hint="eastAsia"/>
          <w:lang w:eastAsia="zh-CN"/>
        </w:rPr>
        <w:t>债券计算得出的精算债务金额应至少在说明中作为比较值予以披露。</w:t>
      </w:r>
    </w:p>
    <w:p w:rsidR="00596B39" w:rsidRPr="00A73EF7" w:rsidRDefault="00D96560" w:rsidP="00D96560">
      <w:pPr>
        <w:pStyle w:val="titolorec"/>
        <w:numPr>
          <w:ilvl w:val="0"/>
          <w:numId w:val="0"/>
        </w:numPr>
        <w:spacing w:line="240" w:lineRule="auto"/>
        <w:rPr>
          <w:rFonts w:ascii="Calibri" w:eastAsia="SimSun" w:hAnsi="Calibri" w:cs="Calibri"/>
          <w:i w:val="0"/>
          <w:iCs/>
          <w:lang w:eastAsia="zh-CN"/>
        </w:rPr>
      </w:pPr>
      <w:r w:rsidRPr="00A73EF7">
        <w:rPr>
          <w:rFonts w:asciiTheme="minorHAnsi" w:eastAsia="STKaiti" w:hAnsiTheme="minorHAnsi" w:cstheme="minorHAnsi"/>
          <w:i w:val="0"/>
          <w:iCs/>
          <w:lang w:eastAsia="zh-CN"/>
        </w:rPr>
        <w:lastRenderedPageBreak/>
        <w:t>第</w:t>
      </w:r>
      <w:r w:rsidRPr="00A73EF7">
        <w:rPr>
          <w:rFonts w:asciiTheme="minorHAnsi" w:eastAsia="STKaiti" w:hAnsiTheme="minorHAnsi" w:cstheme="minorHAnsi"/>
          <w:i w:val="0"/>
          <w:iCs/>
          <w:lang w:eastAsia="zh-CN"/>
        </w:rPr>
        <w:t>2</w:t>
      </w:r>
      <w:r w:rsidRPr="00A73EF7">
        <w:rPr>
          <w:rFonts w:asciiTheme="minorHAnsi" w:eastAsia="STKaiti" w:hAnsiTheme="minorHAnsi" w:cstheme="minorHAnsi"/>
          <w:i w:val="0"/>
          <w:iCs/>
          <w:lang w:eastAsia="zh-CN"/>
        </w:rPr>
        <w:t>号建议</w:t>
      </w:r>
    </w:p>
    <w:p w:rsidR="00596B39" w:rsidRPr="00A73EF7" w:rsidRDefault="00031167" w:rsidP="005419E6">
      <w:pPr>
        <w:pStyle w:val="recesug"/>
        <w:spacing w:line="240" w:lineRule="auto"/>
      </w:pPr>
      <w:r w:rsidRPr="00A73EF7">
        <w:rPr>
          <w:rFonts w:hint="eastAsia"/>
          <w:lang w:eastAsia="zh-CN"/>
        </w:rPr>
        <w:t>67</w:t>
      </w:r>
      <w:r w:rsidRPr="00A73EF7">
        <w:rPr>
          <w:rFonts w:hint="eastAsia"/>
          <w:lang w:eastAsia="zh-CN"/>
        </w:rPr>
        <w:tab/>
      </w:r>
      <w:r w:rsidR="00D96560" w:rsidRPr="00A73EF7">
        <w:rPr>
          <w:rFonts w:hint="eastAsia"/>
          <w:lang w:eastAsia="zh-CN"/>
        </w:rPr>
        <w:t>考虑到</w:t>
      </w:r>
      <w:r w:rsidR="00D96560" w:rsidRPr="00A73EF7">
        <w:rPr>
          <w:rFonts w:hint="eastAsia"/>
          <w:lang w:eastAsia="zh-CN"/>
        </w:rPr>
        <w:t>IPSAS 39</w:t>
      </w:r>
      <w:r w:rsidR="005419E6" w:rsidRPr="00A73EF7">
        <w:rPr>
          <w:rFonts w:hint="eastAsia"/>
          <w:lang w:eastAsia="zh-CN"/>
        </w:rPr>
        <w:t>规定</w:t>
      </w:r>
      <w:r w:rsidR="00D96560" w:rsidRPr="00A73EF7">
        <w:rPr>
          <w:rFonts w:hint="eastAsia"/>
          <w:lang w:eastAsia="zh-CN"/>
        </w:rPr>
        <w:t>的</w:t>
      </w:r>
      <w:r w:rsidR="005419E6" w:rsidRPr="00A73EF7">
        <w:rPr>
          <w:rFonts w:hint="eastAsia"/>
          <w:lang w:eastAsia="zh-CN"/>
        </w:rPr>
        <w:t>要求</w:t>
      </w:r>
      <w:r w:rsidR="00D96560" w:rsidRPr="00A73EF7">
        <w:rPr>
          <w:rFonts w:hint="eastAsia"/>
          <w:lang w:eastAsia="zh-CN"/>
        </w:rPr>
        <w:t>，我们建议管理层</w:t>
      </w:r>
      <w:r w:rsidR="001864BF" w:rsidRPr="00A73EF7">
        <w:rPr>
          <w:lang w:eastAsia="zh-CN"/>
        </w:rPr>
        <w:t>，</w:t>
      </w:r>
      <w:r w:rsidR="00D96560" w:rsidRPr="00A73EF7">
        <w:rPr>
          <w:rFonts w:hint="eastAsia"/>
          <w:lang w:eastAsia="zh-CN"/>
        </w:rPr>
        <w:t>尽管已决定采用</w:t>
      </w:r>
      <w:r w:rsidR="005419E6" w:rsidRPr="00A73EF7">
        <w:rPr>
          <w:rFonts w:hint="eastAsia"/>
          <w:lang w:eastAsia="zh-CN"/>
        </w:rPr>
        <w:t>使用</w:t>
      </w:r>
      <w:r w:rsidR="00D96560" w:rsidRPr="00A73EF7">
        <w:rPr>
          <w:rFonts w:hint="eastAsia"/>
          <w:lang w:eastAsia="zh-CN"/>
        </w:rPr>
        <w:t>高品质瑞士法郎公司债券</w:t>
      </w:r>
      <w:r w:rsidR="00D96560" w:rsidRPr="00A73EF7">
        <w:rPr>
          <w:rFonts w:hint="eastAsia"/>
          <w:lang w:eastAsia="zh-CN"/>
        </w:rPr>
        <w:t>30</w:t>
      </w:r>
      <w:r w:rsidR="00D96560" w:rsidRPr="00A73EF7">
        <w:rPr>
          <w:rFonts w:hint="eastAsia"/>
          <w:lang w:eastAsia="zh-CN"/>
        </w:rPr>
        <w:t>年收益率曲线得出的贴现率，但也应</w:t>
      </w:r>
      <w:r w:rsidR="005419E6" w:rsidRPr="00A73EF7">
        <w:rPr>
          <w:rFonts w:hint="eastAsia"/>
          <w:lang w:eastAsia="zh-CN"/>
        </w:rPr>
        <w:t>从</w:t>
      </w:r>
      <w:r w:rsidR="005419E6" w:rsidRPr="00A73EF7">
        <w:rPr>
          <w:rFonts w:hint="eastAsia"/>
          <w:lang w:eastAsia="zh-CN"/>
        </w:rPr>
        <w:t>2019</w:t>
      </w:r>
      <w:r w:rsidR="005419E6" w:rsidRPr="00A73EF7">
        <w:rPr>
          <w:rFonts w:hint="eastAsia"/>
          <w:lang w:eastAsia="zh-CN"/>
        </w:rPr>
        <w:t>年财务报表开始，</w:t>
      </w:r>
      <w:r w:rsidR="00D96560" w:rsidRPr="00A73EF7">
        <w:rPr>
          <w:rFonts w:hint="eastAsia"/>
          <w:lang w:eastAsia="zh-CN"/>
        </w:rPr>
        <w:t>在财务工作报告说明中披露使用瑞士政府长期债券贴现率</w:t>
      </w:r>
      <w:r w:rsidR="005419E6" w:rsidRPr="00A73EF7">
        <w:rPr>
          <w:rFonts w:hint="eastAsia"/>
          <w:lang w:eastAsia="zh-CN"/>
        </w:rPr>
        <w:t>得出</w:t>
      </w:r>
      <w:r w:rsidR="00D96560" w:rsidRPr="00A73EF7">
        <w:rPr>
          <w:rFonts w:hint="eastAsia"/>
          <w:lang w:eastAsia="zh-CN"/>
        </w:rPr>
        <w:t>的</w:t>
      </w:r>
      <w:r w:rsidR="00D96560" w:rsidRPr="00A73EF7">
        <w:rPr>
          <w:rFonts w:hint="eastAsia"/>
          <w:lang w:eastAsia="zh-CN"/>
        </w:rPr>
        <w:t>ASHI</w:t>
      </w:r>
      <w:r w:rsidR="00D96560" w:rsidRPr="00A73EF7">
        <w:rPr>
          <w:rFonts w:hint="eastAsia"/>
          <w:lang w:eastAsia="zh-CN"/>
        </w:rPr>
        <w:t>精算负债额。</w:t>
      </w:r>
    </w:p>
    <w:p w:rsidR="00596B39" w:rsidRPr="00A73EF7" w:rsidRDefault="00596B39" w:rsidP="00420F87">
      <w:pPr>
        <w:spacing w:before="0"/>
        <w:rPr>
          <w:lang w:eastAsia="it-IT"/>
        </w:rPr>
      </w:pPr>
    </w:p>
    <w:p w:rsidR="00596B39" w:rsidRPr="00A73EF7" w:rsidRDefault="00D96560" w:rsidP="00D96560">
      <w:pPr>
        <w:pStyle w:val="titcomments"/>
        <w:spacing w:line="240" w:lineRule="auto"/>
        <w:rPr>
          <w:rFonts w:ascii="STKaiti" w:hAnsi="STKaiti"/>
          <w:i/>
          <w:iCs/>
          <w:lang w:eastAsia="zh-CN"/>
        </w:rPr>
      </w:pPr>
      <w:r w:rsidRPr="00A73EF7">
        <w:rPr>
          <w:rFonts w:ascii="STKaiti" w:hAnsi="STKaiti" w:hint="eastAsia"/>
          <w:iCs/>
          <w:lang w:eastAsia="zh-CN"/>
        </w:rPr>
        <w:t>秘书长的意见</w:t>
      </w:r>
    </w:p>
    <w:p w:rsidR="00596B39" w:rsidRPr="00A73EF7" w:rsidRDefault="00C06FED" w:rsidP="00C06FED">
      <w:pPr>
        <w:pStyle w:val="comments"/>
        <w:spacing w:line="240" w:lineRule="auto"/>
        <w:ind w:firstLineChars="200" w:firstLine="480"/>
        <w:rPr>
          <w:rFonts w:cs="Calibri"/>
          <w:lang w:eastAsia="zh-CN"/>
        </w:rPr>
      </w:pPr>
      <w:r w:rsidRPr="00A73EF7">
        <w:rPr>
          <w:rFonts w:cs="Calibri"/>
          <w:iCs/>
          <w:color w:val="000000" w:themeColor="text1"/>
          <w:lang w:eastAsia="zh-CN"/>
        </w:rPr>
        <w:t>我们注意到该建议。</w:t>
      </w:r>
      <w:r w:rsidRPr="00A73EF7">
        <w:rPr>
          <w:rFonts w:cs="Calibri"/>
          <w:iCs/>
          <w:color w:val="000000" w:themeColor="text1"/>
          <w:lang w:eastAsia="zh-CN"/>
        </w:rPr>
        <w:t>2019</w:t>
      </w:r>
      <w:r w:rsidRPr="00A73EF7">
        <w:rPr>
          <w:rFonts w:cs="Calibri"/>
          <w:iCs/>
          <w:color w:val="000000" w:themeColor="text1"/>
          <w:lang w:eastAsia="zh-CN"/>
        </w:rPr>
        <w:t>年将要求我们的精算师进行敏感度分析。采用基于长期瑞士政府债券得出的贴现率计算的债务金额将在</w:t>
      </w:r>
      <w:r w:rsidRPr="00A73EF7">
        <w:rPr>
          <w:rFonts w:cs="Calibri"/>
          <w:iCs/>
          <w:color w:val="000000" w:themeColor="text1"/>
          <w:lang w:eastAsia="zh-CN"/>
        </w:rPr>
        <w:t>2019</w:t>
      </w:r>
      <w:r w:rsidRPr="00A73EF7">
        <w:rPr>
          <w:rFonts w:cs="Calibri"/>
          <w:iCs/>
          <w:color w:val="000000" w:themeColor="text1"/>
          <w:lang w:eastAsia="zh-CN"/>
        </w:rPr>
        <w:t>年财务工作报告说明中予以披露。</w:t>
      </w:r>
    </w:p>
    <w:p w:rsidR="00596B39" w:rsidRPr="00A73EF7" w:rsidRDefault="00C06FED" w:rsidP="00031167">
      <w:pPr>
        <w:pStyle w:val="Heading2"/>
        <w:rPr>
          <w:lang w:eastAsia="zh-CN"/>
        </w:rPr>
      </w:pPr>
      <w:bookmarkStart w:id="161" w:name="_Toc11084942"/>
      <w:r w:rsidRPr="00A73EF7">
        <w:rPr>
          <w:lang w:eastAsia="zh-CN"/>
        </w:rPr>
        <w:t>全面精算审查的更新</w:t>
      </w:r>
      <w:bookmarkEnd w:id="161"/>
    </w:p>
    <w:p w:rsidR="002C79E1" w:rsidRPr="00A73EF7" w:rsidRDefault="00031167" w:rsidP="00455B0F">
      <w:pPr>
        <w:rPr>
          <w:lang w:eastAsia="zh-CN"/>
        </w:rPr>
      </w:pPr>
      <w:bookmarkStart w:id="162" w:name="_Toc418861181"/>
      <w:bookmarkStart w:id="163" w:name="_Toc418501322"/>
      <w:r w:rsidRPr="00A73EF7">
        <w:rPr>
          <w:rFonts w:hint="eastAsia"/>
          <w:lang w:eastAsia="zh-CN"/>
        </w:rPr>
        <w:t>68</w:t>
      </w:r>
      <w:r w:rsidR="002C79E1" w:rsidRPr="00A73EF7">
        <w:rPr>
          <w:rFonts w:hint="eastAsia"/>
          <w:lang w:eastAsia="zh-CN"/>
        </w:rPr>
        <w:tab/>
      </w:r>
      <w:r w:rsidR="00455B0F" w:rsidRPr="00A73EF7">
        <w:rPr>
          <w:lang w:eastAsia="zh-CN"/>
        </w:rPr>
        <w:t>为落实我们提出的第</w:t>
      </w:r>
      <w:r w:rsidR="00455B0F" w:rsidRPr="00A73EF7">
        <w:rPr>
          <w:lang w:eastAsia="zh-CN"/>
        </w:rPr>
        <w:t>3/2014</w:t>
      </w:r>
      <w:r w:rsidR="00455B0F" w:rsidRPr="00A73EF7">
        <w:rPr>
          <w:lang w:eastAsia="zh-CN"/>
        </w:rPr>
        <w:t>号建议，管理层于</w:t>
      </w:r>
      <w:r w:rsidR="00455B0F" w:rsidRPr="00A73EF7">
        <w:rPr>
          <w:lang w:eastAsia="zh-CN"/>
        </w:rPr>
        <w:t>2016</w:t>
      </w:r>
      <w:r w:rsidR="00455B0F" w:rsidRPr="00A73EF7">
        <w:rPr>
          <w:lang w:eastAsia="zh-CN"/>
        </w:rPr>
        <w:t>年进行了选择新精算师的招标，</w:t>
      </w:r>
      <w:r w:rsidR="002C79E1" w:rsidRPr="00A73EF7">
        <w:rPr>
          <w:rFonts w:hint="eastAsia"/>
          <w:lang w:eastAsia="zh-CN"/>
        </w:rPr>
        <w:t>以开展全面的精算研究和年度</w:t>
      </w:r>
      <w:r w:rsidR="002C79E1" w:rsidRPr="00A73EF7">
        <w:rPr>
          <w:rFonts w:hint="eastAsia"/>
          <w:lang w:eastAsia="zh-CN"/>
        </w:rPr>
        <w:t>IPSAS</w:t>
      </w:r>
      <w:r w:rsidR="005C1FD2" w:rsidRPr="00A73EF7">
        <w:rPr>
          <w:lang w:eastAsia="zh-CN"/>
        </w:rPr>
        <w:t xml:space="preserve"> </w:t>
      </w:r>
      <w:r w:rsidR="002C79E1" w:rsidRPr="00A73EF7">
        <w:rPr>
          <w:rFonts w:hint="eastAsia"/>
          <w:lang w:eastAsia="zh-CN"/>
        </w:rPr>
        <w:t>25</w:t>
      </w:r>
      <w:r w:rsidR="00755A8B" w:rsidRPr="00A73EF7">
        <w:rPr>
          <w:rFonts w:hint="eastAsia"/>
          <w:lang w:eastAsia="zh-CN"/>
        </w:rPr>
        <w:t>（现为</w:t>
      </w:r>
      <w:r w:rsidR="00755A8B" w:rsidRPr="00A73EF7">
        <w:rPr>
          <w:lang w:eastAsia="zh-CN"/>
        </w:rPr>
        <w:t>IPSAS 39</w:t>
      </w:r>
      <w:r w:rsidR="00755A8B" w:rsidRPr="00A73EF7">
        <w:rPr>
          <w:rFonts w:hint="eastAsia"/>
          <w:lang w:eastAsia="zh-CN"/>
        </w:rPr>
        <w:t>）</w:t>
      </w:r>
      <w:r w:rsidR="002C79E1" w:rsidRPr="00A73EF7">
        <w:rPr>
          <w:rFonts w:hint="eastAsia"/>
          <w:lang w:eastAsia="zh-CN"/>
        </w:rPr>
        <w:t>评估。选定的精算师为</w:t>
      </w:r>
      <w:r w:rsidR="002C79E1" w:rsidRPr="00A73EF7">
        <w:rPr>
          <w:color w:val="000000"/>
          <w:lang w:eastAsia="zh-CN"/>
        </w:rPr>
        <w:t>怡安翰威特咨询公</w:t>
      </w:r>
      <w:r w:rsidR="002C79E1" w:rsidRPr="00A73EF7">
        <w:rPr>
          <w:rFonts w:ascii="SimSun" w:hAnsi="SimSun" w:cs="SimSun" w:hint="eastAsia"/>
          <w:color w:val="000000"/>
          <w:lang w:eastAsia="zh-CN"/>
        </w:rPr>
        <w:t>司</w:t>
      </w:r>
      <w:r w:rsidR="00A32088" w:rsidRPr="00A73EF7">
        <w:rPr>
          <w:rFonts w:ascii="SimSun" w:hAnsi="SimSun" w:cs="SimSun" w:hint="eastAsia"/>
          <w:color w:val="000000"/>
          <w:lang w:eastAsia="zh-CN"/>
        </w:rPr>
        <w:t>（</w:t>
      </w:r>
      <w:r w:rsidR="00A32088" w:rsidRPr="00A73EF7">
        <w:rPr>
          <w:lang w:eastAsia="zh-CN"/>
        </w:rPr>
        <w:t>AON Hewitt Consulting</w:t>
      </w:r>
      <w:r w:rsidR="00A32088" w:rsidRPr="00A73EF7">
        <w:rPr>
          <w:lang w:eastAsia="zh-CN"/>
        </w:rPr>
        <w:t>）</w:t>
      </w:r>
      <w:r w:rsidR="002C79E1" w:rsidRPr="00A73EF7">
        <w:rPr>
          <w:rFonts w:ascii="SimSun" w:hAnsi="SimSun" w:cs="SimSun" w:hint="eastAsia"/>
          <w:color w:val="000000"/>
          <w:lang w:eastAsia="zh-CN"/>
        </w:rPr>
        <w:t>。</w:t>
      </w:r>
    </w:p>
    <w:bookmarkEnd w:id="162"/>
    <w:bookmarkEnd w:id="163"/>
    <w:p w:rsidR="002C79E1" w:rsidRPr="00A73EF7" w:rsidRDefault="00031167" w:rsidP="00455B0F">
      <w:pPr>
        <w:rPr>
          <w:lang w:eastAsia="zh-CN"/>
        </w:rPr>
      </w:pPr>
      <w:r w:rsidRPr="00A73EF7">
        <w:rPr>
          <w:lang w:eastAsia="zh-CN"/>
        </w:rPr>
        <w:t>69</w:t>
      </w:r>
      <w:r w:rsidR="002C79E1" w:rsidRPr="00A73EF7">
        <w:rPr>
          <w:rFonts w:hint="eastAsia"/>
          <w:lang w:eastAsia="zh-CN"/>
        </w:rPr>
        <w:tab/>
      </w:r>
      <w:r w:rsidR="002C79E1" w:rsidRPr="00A73EF7">
        <w:rPr>
          <w:rFonts w:hint="eastAsia"/>
          <w:lang w:eastAsia="zh-CN"/>
        </w:rPr>
        <w:t>在</w:t>
      </w:r>
      <w:r w:rsidR="00455B0F" w:rsidRPr="00A73EF7">
        <w:rPr>
          <w:rFonts w:hint="eastAsia"/>
          <w:lang w:eastAsia="zh-CN"/>
        </w:rPr>
        <w:t>我们有关</w:t>
      </w:r>
      <w:r w:rsidR="00455B0F" w:rsidRPr="00A73EF7">
        <w:rPr>
          <w:rFonts w:hint="eastAsia"/>
          <w:lang w:eastAsia="zh-CN"/>
        </w:rPr>
        <w:t>2014</w:t>
      </w:r>
      <w:r w:rsidR="00455B0F" w:rsidRPr="00A73EF7">
        <w:rPr>
          <w:rFonts w:hint="eastAsia"/>
          <w:lang w:eastAsia="zh-CN"/>
        </w:rPr>
        <w:t>年财务报表的</w:t>
      </w:r>
      <w:r w:rsidR="002C79E1" w:rsidRPr="00A73EF7">
        <w:rPr>
          <w:rFonts w:hint="eastAsia"/>
          <w:lang w:eastAsia="zh-CN"/>
        </w:rPr>
        <w:t>报告中，我们</w:t>
      </w:r>
      <w:r w:rsidR="00755A8B" w:rsidRPr="00A73EF7">
        <w:rPr>
          <w:rFonts w:hint="eastAsia"/>
          <w:lang w:eastAsia="zh-CN"/>
        </w:rPr>
        <w:t>重点</w:t>
      </w:r>
      <w:r w:rsidR="002C79E1" w:rsidRPr="00A73EF7">
        <w:rPr>
          <w:rFonts w:hint="eastAsia"/>
          <w:lang w:eastAsia="zh-CN"/>
        </w:rPr>
        <w:t>建议管理层在未来几年进行全面的精算研究：</w:t>
      </w:r>
      <w:r w:rsidR="00755A8B" w:rsidRPr="00A73EF7">
        <w:rPr>
          <w:rFonts w:hint="eastAsia"/>
          <w:lang w:eastAsia="zh-CN"/>
        </w:rPr>
        <w:t>这是</w:t>
      </w:r>
      <w:r w:rsidR="002C79E1" w:rsidRPr="00A73EF7">
        <w:rPr>
          <w:rFonts w:hint="eastAsia"/>
          <w:lang w:eastAsia="zh-CN"/>
        </w:rPr>
        <w:t>为资金不足问题找到答案及可</w:t>
      </w:r>
      <w:r w:rsidR="00755A8B" w:rsidRPr="00A73EF7">
        <w:rPr>
          <w:rFonts w:hint="eastAsia"/>
          <w:lang w:eastAsia="zh-CN"/>
        </w:rPr>
        <w:t>行</w:t>
      </w:r>
      <w:r w:rsidR="002C79E1" w:rsidRPr="00A73EF7">
        <w:rPr>
          <w:rFonts w:hint="eastAsia"/>
          <w:lang w:eastAsia="zh-CN"/>
        </w:rPr>
        <w:t>解决方案</w:t>
      </w:r>
      <w:r w:rsidR="00755A8B" w:rsidRPr="00A73EF7">
        <w:rPr>
          <w:rFonts w:hint="eastAsia"/>
          <w:lang w:eastAsia="zh-CN"/>
        </w:rPr>
        <w:t>的必要条件</w:t>
      </w:r>
      <w:r w:rsidR="002C79E1" w:rsidRPr="00A73EF7">
        <w:rPr>
          <w:rFonts w:hint="eastAsia"/>
          <w:lang w:eastAsia="zh-CN"/>
        </w:rPr>
        <w:t>，以确保国际电联健康保险计划不会</w:t>
      </w:r>
      <w:r w:rsidR="00455B0F" w:rsidRPr="00A73EF7">
        <w:rPr>
          <w:rFonts w:hint="eastAsia"/>
          <w:lang w:eastAsia="zh-CN"/>
        </w:rPr>
        <w:t>从长远而言出现</w:t>
      </w:r>
      <w:r w:rsidR="002C79E1" w:rsidRPr="00A73EF7">
        <w:rPr>
          <w:rStyle w:val="trans"/>
          <w:rFonts w:ascii="SimSun" w:hAnsi="SimSun" w:cs="SimSun" w:hint="eastAsia"/>
          <w:lang w:eastAsia="zh-CN"/>
        </w:rPr>
        <w:t>资金</w:t>
      </w:r>
      <w:r w:rsidR="00D45B1B" w:rsidRPr="00A73EF7">
        <w:rPr>
          <w:rStyle w:val="trans"/>
          <w:rFonts w:ascii="SimSun" w:hAnsi="SimSun" w:cs="SimSun" w:hint="eastAsia"/>
          <w:lang w:eastAsia="zh-CN"/>
        </w:rPr>
        <w:t>拮据</w:t>
      </w:r>
      <w:r w:rsidR="00A32088" w:rsidRPr="00A73EF7">
        <w:rPr>
          <w:rStyle w:val="trans"/>
          <w:rFonts w:ascii="SimSun" w:hAnsi="SimSun" w:cs="SimSun" w:hint="eastAsia"/>
          <w:lang w:eastAsia="zh-CN"/>
        </w:rPr>
        <w:t>的</w:t>
      </w:r>
      <w:r w:rsidR="00455B0F" w:rsidRPr="00A73EF7">
        <w:rPr>
          <w:rStyle w:val="trans"/>
          <w:rFonts w:ascii="SimSun" w:hAnsi="SimSun" w:cs="SimSun" w:hint="eastAsia"/>
          <w:lang w:eastAsia="zh-CN"/>
        </w:rPr>
        <w:t>情况</w:t>
      </w:r>
      <w:r w:rsidR="002C79E1" w:rsidRPr="00A73EF7">
        <w:rPr>
          <w:rStyle w:val="trans"/>
          <w:rFonts w:ascii="SimSun" w:hAnsi="SimSun" w:cs="SimSun" w:hint="eastAsia"/>
          <w:lang w:eastAsia="zh-CN"/>
        </w:rPr>
        <w:t>。</w:t>
      </w:r>
    </w:p>
    <w:p w:rsidR="00872B54" w:rsidRPr="00A73EF7" w:rsidRDefault="00031167" w:rsidP="00625A45">
      <w:pPr>
        <w:rPr>
          <w:rFonts w:asciiTheme="minorHAnsi" w:hAnsiTheme="minorHAnsi" w:cstheme="minorHAnsi"/>
          <w:lang w:eastAsia="zh-CN"/>
        </w:rPr>
      </w:pPr>
      <w:bookmarkStart w:id="164" w:name="_Toc392187684"/>
      <w:bookmarkEnd w:id="156"/>
      <w:r w:rsidRPr="00A73EF7">
        <w:rPr>
          <w:rFonts w:asciiTheme="minorHAnsi" w:hAnsiTheme="minorHAnsi" w:cstheme="minorHAnsi"/>
          <w:lang w:eastAsia="zh-CN"/>
        </w:rPr>
        <w:t>70</w:t>
      </w:r>
      <w:r w:rsidR="00872B54" w:rsidRPr="00A73EF7">
        <w:rPr>
          <w:rFonts w:asciiTheme="minorHAnsi" w:hAnsiTheme="minorHAnsi" w:cstheme="minorHAnsi"/>
          <w:lang w:eastAsia="zh-CN"/>
        </w:rPr>
        <w:tab/>
      </w:r>
      <w:r w:rsidR="00426B47" w:rsidRPr="00A73EF7">
        <w:rPr>
          <w:lang w:eastAsia="zh-CN"/>
        </w:rPr>
        <w:t>研究已结束，管理层收到研究成果并提交</w:t>
      </w:r>
      <w:r w:rsidR="00426B47" w:rsidRPr="00A73EF7">
        <w:rPr>
          <w:lang w:eastAsia="zh-CN"/>
        </w:rPr>
        <w:t>CMIP</w:t>
      </w:r>
      <w:r w:rsidR="00426B47" w:rsidRPr="00A73EF7">
        <w:rPr>
          <w:lang w:eastAsia="zh-CN"/>
        </w:rPr>
        <w:t>委员会审议。</w:t>
      </w:r>
      <w:proofErr w:type="gramStart"/>
      <w:r w:rsidR="00426B47" w:rsidRPr="00A73EF7">
        <w:rPr>
          <w:lang w:eastAsia="zh-CN"/>
        </w:rPr>
        <w:t>正如管理</w:t>
      </w:r>
      <w:proofErr w:type="gramEnd"/>
      <w:r w:rsidR="00426B47" w:rsidRPr="00A73EF7">
        <w:rPr>
          <w:lang w:eastAsia="zh-CN"/>
        </w:rPr>
        <w:t>层在跟进我们的建议的</w:t>
      </w:r>
      <w:r w:rsidR="00625A45" w:rsidRPr="00A73EF7">
        <w:rPr>
          <w:rFonts w:asciiTheme="minorHAnsi" w:hAnsiTheme="minorHAnsi" w:cstheme="minorHAnsi"/>
          <w:lang w:eastAsia="zh-CN"/>
        </w:rPr>
        <w:t>进程中所确认的，在我们进行审计时，委员会仍在审议不同的方案以确保规划的长期可持续性。我们将继续对此问题予以监督。</w:t>
      </w:r>
    </w:p>
    <w:p w:rsidR="002C79E1" w:rsidRPr="00A73EF7" w:rsidRDefault="002C79E1" w:rsidP="002C79E1">
      <w:pPr>
        <w:pStyle w:val="Heading2"/>
        <w:rPr>
          <w:lang w:eastAsia="zh-CN"/>
        </w:rPr>
      </w:pPr>
      <w:bookmarkStart w:id="165" w:name="_Toc482982330"/>
      <w:bookmarkStart w:id="166" w:name="_Toc392187689"/>
      <w:bookmarkStart w:id="167" w:name="_Toc11084943"/>
      <w:bookmarkEnd w:id="137"/>
      <w:bookmarkEnd w:id="157"/>
      <w:bookmarkEnd w:id="158"/>
      <w:bookmarkEnd w:id="164"/>
      <w:r w:rsidRPr="00A73EF7">
        <w:rPr>
          <w:rFonts w:hint="eastAsia"/>
          <w:lang w:eastAsia="zh-CN"/>
        </w:rPr>
        <w:t>脱离</w:t>
      </w:r>
      <w:r w:rsidRPr="00A73EF7">
        <w:rPr>
          <w:rFonts w:asciiTheme="minorEastAsia" w:eastAsiaTheme="minorEastAsia" w:hAnsiTheme="minorEastAsia"/>
          <w:lang w:eastAsia="zh-CN"/>
        </w:rPr>
        <w:t>“</w:t>
      </w:r>
      <w:r w:rsidRPr="00A73EF7">
        <w:rPr>
          <w:lang w:eastAsia="zh-CN"/>
        </w:rPr>
        <w:t>SHIF</w:t>
      </w:r>
      <w:r w:rsidRPr="00A73EF7">
        <w:rPr>
          <w:rFonts w:asciiTheme="minorEastAsia" w:eastAsiaTheme="minorEastAsia" w:hAnsiTheme="minorEastAsia"/>
          <w:lang w:eastAsia="zh-CN"/>
        </w:rPr>
        <w:t>”</w:t>
      </w:r>
      <w:r w:rsidRPr="00A73EF7">
        <w:rPr>
          <w:lang w:eastAsia="zh-CN"/>
        </w:rPr>
        <w:t>：</w:t>
      </w:r>
      <w:bookmarkEnd w:id="165"/>
      <w:r w:rsidR="00A64FF7" w:rsidRPr="00A73EF7">
        <w:rPr>
          <w:lang w:eastAsia="zh-CN"/>
        </w:rPr>
        <w:t>诉讼结果</w:t>
      </w:r>
      <w:bookmarkEnd w:id="167"/>
    </w:p>
    <w:p w:rsidR="002C79E1" w:rsidRPr="00A73EF7" w:rsidRDefault="00031167" w:rsidP="00A32088">
      <w:pPr>
        <w:rPr>
          <w:lang w:eastAsia="zh-CN"/>
        </w:rPr>
      </w:pPr>
      <w:r w:rsidRPr="00A73EF7">
        <w:rPr>
          <w:lang w:eastAsia="zh-CN"/>
        </w:rPr>
        <w:t>71</w:t>
      </w:r>
      <w:r w:rsidR="002C79E1" w:rsidRPr="00A73EF7">
        <w:rPr>
          <w:lang w:eastAsia="zh-CN"/>
        </w:rPr>
        <w:tab/>
      </w:r>
      <w:r w:rsidR="00A64FF7" w:rsidRPr="00A73EF7">
        <w:rPr>
          <w:rFonts w:hint="eastAsia"/>
          <w:lang w:eastAsia="zh-CN"/>
        </w:rPr>
        <w:t>我们在过去</w:t>
      </w:r>
      <w:r w:rsidR="002C79E1" w:rsidRPr="00A73EF7">
        <w:rPr>
          <w:rFonts w:hint="eastAsia"/>
          <w:lang w:eastAsia="zh-CN"/>
        </w:rPr>
        <w:t>的报告中提到</w:t>
      </w:r>
      <w:r w:rsidR="002C79E1" w:rsidRPr="00A73EF7">
        <w:rPr>
          <w:lang w:eastAsia="zh-CN"/>
        </w:rPr>
        <w:t>，</w:t>
      </w:r>
      <w:r w:rsidR="00D45B1B" w:rsidRPr="00A73EF7">
        <w:rPr>
          <w:lang w:eastAsia="zh-CN"/>
        </w:rPr>
        <w:t>国际电联</w:t>
      </w:r>
      <w:r w:rsidR="00A32088" w:rsidRPr="00A73EF7">
        <w:rPr>
          <w:rFonts w:hint="eastAsia"/>
          <w:lang w:eastAsia="zh-CN"/>
        </w:rPr>
        <w:t>直至</w:t>
      </w:r>
      <w:r w:rsidR="00D45B1B" w:rsidRPr="00A73EF7">
        <w:rPr>
          <w:rFonts w:hint="eastAsia"/>
          <w:lang w:eastAsia="zh-CN"/>
        </w:rPr>
        <w:t>2014</w:t>
      </w:r>
      <w:r w:rsidR="00D45B1B" w:rsidRPr="00A73EF7">
        <w:rPr>
          <w:rFonts w:hint="eastAsia"/>
          <w:lang w:eastAsia="zh-CN"/>
        </w:rPr>
        <w:t>年</w:t>
      </w:r>
      <w:r w:rsidR="00A32088" w:rsidRPr="00A73EF7">
        <w:rPr>
          <w:rFonts w:hint="eastAsia"/>
          <w:lang w:eastAsia="zh-CN"/>
        </w:rPr>
        <w:t>一直</w:t>
      </w:r>
      <w:r w:rsidR="00D45B1B" w:rsidRPr="00A73EF7">
        <w:rPr>
          <w:lang w:eastAsia="zh-CN"/>
        </w:rPr>
        <w:t>参与</w:t>
      </w:r>
      <w:r w:rsidR="00761F00" w:rsidRPr="00A73EF7">
        <w:rPr>
          <w:rFonts w:hint="eastAsia"/>
          <w:lang w:eastAsia="zh-CN"/>
        </w:rPr>
        <w:t>国际劳工组织</w:t>
      </w:r>
      <w:r w:rsidR="002C79E1" w:rsidRPr="00A73EF7">
        <w:rPr>
          <w:rFonts w:hint="eastAsia"/>
          <w:lang w:eastAsia="zh-CN"/>
        </w:rPr>
        <w:t>（</w:t>
      </w:r>
      <w:r w:rsidR="00761F00" w:rsidRPr="00A73EF7">
        <w:rPr>
          <w:lang w:eastAsia="zh-CN"/>
        </w:rPr>
        <w:t>ILO</w:t>
      </w:r>
      <w:r w:rsidR="002C79E1" w:rsidRPr="00A73EF7">
        <w:rPr>
          <w:rFonts w:hint="eastAsia"/>
          <w:lang w:eastAsia="zh-CN"/>
        </w:rPr>
        <w:t>）</w:t>
      </w:r>
      <w:r w:rsidR="002C79E1" w:rsidRPr="00A73EF7">
        <w:rPr>
          <w:lang w:eastAsia="zh-CN"/>
        </w:rPr>
        <w:t>运营的健康保险计划</w:t>
      </w:r>
      <w:r w:rsidR="002C79E1" w:rsidRPr="00A73EF7">
        <w:rPr>
          <w:lang w:eastAsia="zh-CN"/>
        </w:rPr>
        <w:t>SHIF</w:t>
      </w:r>
      <w:r w:rsidR="00A64FF7" w:rsidRPr="00A73EF7">
        <w:rPr>
          <w:rFonts w:hint="eastAsia"/>
          <w:lang w:eastAsia="zh-CN"/>
        </w:rPr>
        <w:t>（职员健康保险方案</w:t>
      </w:r>
      <w:r w:rsidR="002C79E1" w:rsidRPr="00A73EF7">
        <w:rPr>
          <w:rFonts w:hint="eastAsia"/>
          <w:lang w:eastAsia="zh-CN"/>
        </w:rPr>
        <w:t>）</w:t>
      </w:r>
      <w:r w:rsidR="00D45B1B" w:rsidRPr="00A73EF7">
        <w:rPr>
          <w:rFonts w:hint="eastAsia"/>
          <w:lang w:eastAsia="zh-CN"/>
        </w:rPr>
        <w:t>，目前尚未</w:t>
      </w:r>
      <w:r w:rsidR="00D45B1B" w:rsidRPr="00A73EF7">
        <w:rPr>
          <w:lang w:eastAsia="zh-CN"/>
        </w:rPr>
        <w:t>完全</w:t>
      </w:r>
      <w:r w:rsidR="00A64FF7" w:rsidRPr="00A73EF7">
        <w:rPr>
          <w:lang w:eastAsia="zh-CN"/>
        </w:rPr>
        <w:t>结束</w:t>
      </w:r>
      <w:r w:rsidR="002C79E1" w:rsidRPr="00A73EF7">
        <w:rPr>
          <w:lang w:eastAsia="zh-CN"/>
        </w:rPr>
        <w:t>，因为两个机构就</w:t>
      </w:r>
      <w:r w:rsidR="002C79E1" w:rsidRPr="00A73EF7">
        <w:rPr>
          <w:lang w:eastAsia="zh-CN"/>
        </w:rPr>
        <w:t>SHIF</w:t>
      </w:r>
      <w:r w:rsidR="002C79E1" w:rsidRPr="00A73EF7">
        <w:rPr>
          <w:lang w:eastAsia="zh-CN"/>
        </w:rPr>
        <w:t>应</w:t>
      </w:r>
      <w:r w:rsidR="00A64FF7" w:rsidRPr="00A73EF7">
        <w:rPr>
          <w:lang w:eastAsia="zh-CN"/>
        </w:rPr>
        <w:t>向</w:t>
      </w:r>
      <w:r w:rsidR="002C79E1" w:rsidRPr="00A73EF7">
        <w:rPr>
          <w:lang w:eastAsia="zh-CN"/>
        </w:rPr>
        <w:t>国际电联</w:t>
      </w:r>
      <w:r w:rsidR="00A64FF7" w:rsidRPr="00A73EF7">
        <w:rPr>
          <w:lang w:eastAsia="zh-CN"/>
        </w:rPr>
        <w:t>支付</w:t>
      </w:r>
      <w:r w:rsidR="002C79E1" w:rsidRPr="00A73EF7">
        <w:rPr>
          <w:lang w:eastAsia="zh-CN"/>
        </w:rPr>
        <w:t>的</w:t>
      </w:r>
      <w:r w:rsidR="00D874E2" w:rsidRPr="00A73EF7">
        <w:rPr>
          <w:rFonts w:hint="eastAsia"/>
          <w:lang w:eastAsia="zh-CN"/>
        </w:rPr>
        <w:t>数</w:t>
      </w:r>
      <w:r w:rsidR="002C79E1" w:rsidRPr="00A73EF7">
        <w:rPr>
          <w:lang w:eastAsia="zh-CN"/>
        </w:rPr>
        <w:t>额存在</w:t>
      </w:r>
      <w:r w:rsidR="00D45B1B" w:rsidRPr="00A73EF7">
        <w:rPr>
          <w:rFonts w:hint="eastAsia"/>
          <w:lang w:eastAsia="zh-CN"/>
        </w:rPr>
        <w:t>分歧</w:t>
      </w:r>
      <w:r w:rsidR="00A64FF7" w:rsidRPr="00A73EF7">
        <w:rPr>
          <w:rFonts w:hint="eastAsia"/>
          <w:lang w:eastAsia="zh-CN"/>
        </w:rPr>
        <w:t>。</w:t>
      </w:r>
    </w:p>
    <w:p w:rsidR="00872B54" w:rsidRPr="00A73EF7" w:rsidRDefault="00031167" w:rsidP="00A64FF7">
      <w:pPr>
        <w:rPr>
          <w:lang w:eastAsia="zh-CN"/>
        </w:rPr>
      </w:pPr>
      <w:r w:rsidRPr="00A73EF7">
        <w:rPr>
          <w:lang w:eastAsia="zh-CN"/>
        </w:rPr>
        <w:t>72</w:t>
      </w:r>
      <w:r w:rsidR="00872B54" w:rsidRPr="00A73EF7">
        <w:rPr>
          <w:lang w:eastAsia="zh-CN"/>
        </w:rPr>
        <w:tab/>
      </w:r>
      <w:r w:rsidR="00A64FF7" w:rsidRPr="00A73EF7">
        <w:rPr>
          <w:lang w:eastAsia="zh-CN"/>
        </w:rPr>
        <w:t>由</w:t>
      </w:r>
      <w:r w:rsidR="00177B33" w:rsidRPr="00A73EF7">
        <w:rPr>
          <w:rFonts w:hint="eastAsia"/>
          <w:lang w:eastAsia="zh-CN"/>
        </w:rPr>
        <w:t>于</w:t>
      </w:r>
      <w:r w:rsidR="001A35F1" w:rsidRPr="00A73EF7">
        <w:rPr>
          <w:rFonts w:hint="eastAsia"/>
          <w:lang w:eastAsia="zh-CN"/>
        </w:rPr>
        <w:t>不可能与国际劳工组织达成一致的解决方案，两个机构</w:t>
      </w:r>
      <w:r w:rsidR="00177B33" w:rsidRPr="00A73EF7">
        <w:rPr>
          <w:rFonts w:hint="eastAsia"/>
          <w:lang w:eastAsia="zh-CN"/>
        </w:rPr>
        <w:t>为此</w:t>
      </w:r>
      <w:r w:rsidR="001A35F1" w:rsidRPr="00A73EF7">
        <w:rPr>
          <w:rFonts w:hint="eastAsia"/>
          <w:lang w:eastAsia="zh-CN"/>
        </w:rPr>
        <w:t>委托一仲裁机构就争议作出裁决。</w:t>
      </w:r>
      <w:r w:rsidR="00A64FF7" w:rsidRPr="00A73EF7">
        <w:rPr>
          <w:rFonts w:hint="eastAsia"/>
          <w:lang w:eastAsia="zh-CN"/>
        </w:rPr>
        <w:t>2018</w:t>
      </w:r>
      <w:r w:rsidR="00A64FF7" w:rsidRPr="00A73EF7">
        <w:rPr>
          <w:rFonts w:hint="eastAsia"/>
          <w:lang w:eastAsia="zh-CN"/>
        </w:rPr>
        <w:t>年</w:t>
      </w:r>
      <w:r w:rsidR="00A64FF7" w:rsidRPr="00A73EF7">
        <w:rPr>
          <w:rFonts w:hint="eastAsia"/>
          <w:lang w:eastAsia="zh-CN"/>
        </w:rPr>
        <w:t>7</w:t>
      </w:r>
      <w:r w:rsidR="00A64FF7" w:rsidRPr="00A73EF7">
        <w:rPr>
          <w:rFonts w:hint="eastAsia"/>
          <w:lang w:eastAsia="zh-CN"/>
        </w:rPr>
        <w:t>月发布了仲裁结果。国际电联胜诉，从</w:t>
      </w:r>
      <w:r w:rsidR="00A64FF7" w:rsidRPr="00A73EF7">
        <w:rPr>
          <w:rFonts w:hint="eastAsia"/>
          <w:lang w:eastAsia="zh-CN"/>
        </w:rPr>
        <w:t>ILO</w:t>
      </w:r>
      <w:r w:rsidR="00A64FF7" w:rsidRPr="00A73EF7">
        <w:rPr>
          <w:rFonts w:hint="eastAsia"/>
          <w:lang w:eastAsia="zh-CN"/>
        </w:rPr>
        <w:t>得到</w:t>
      </w:r>
      <w:r w:rsidR="00A64FF7" w:rsidRPr="00A73EF7">
        <w:rPr>
          <w:rFonts w:hint="eastAsia"/>
          <w:lang w:eastAsia="zh-CN"/>
        </w:rPr>
        <w:t>940</w:t>
      </w:r>
      <w:r w:rsidR="00A64FF7" w:rsidRPr="00A73EF7">
        <w:rPr>
          <w:rFonts w:hint="eastAsia"/>
          <w:lang w:eastAsia="zh-CN"/>
        </w:rPr>
        <w:t>万美元。这笔资金已划拨用于</w:t>
      </w:r>
      <w:r w:rsidR="00A64FF7" w:rsidRPr="00A73EF7">
        <w:rPr>
          <w:rFonts w:hint="eastAsia"/>
          <w:lang w:eastAsia="zh-CN"/>
        </w:rPr>
        <w:t>CMIP</w:t>
      </w:r>
      <w:r w:rsidR="00A64FF7" w:rsidRPr="00A73EF7">
        <w:rPr>
          <w:rFonts w:hint="eastAsia"/>
          <w:lang w:eastAsia="zh-CN"/>
        </w:rPr>
        <w:t>的保障金。</w:t>
      </w:r>
    </w:p>
    <w:p w:rsidR="002C79E1" w:rsidRPr="00A73EF7" w:rsidRDefault="002C79E1" w:rsidP="002C79E1">
      <w:pPr>
        <w:pStyle w:val="Heading2"/>
        <w:rPr>
          <w:lang w:eastAsia="zh-CN"/>
        </w:rPr>
      </w:pPr>
      <w:bookmarkStart w:id="168" w:name="_Toc482982331"/>
      <w:bookmarkStart w:id="169" w:name="_Toc11084944"/>
      <w:bookmarkEnd w:id="166"/>
      <w:r w:rsidRPr="00A73EF7">
        <w:rPr>
          <w:rFonts w:hint="eastAsia"/>
          <w:lang w:eastAsia="zh-CN"/>
        </w:rPr>
        <w:t>职员福利：</w:t>
      </w:r>
      <w:r w:rsidRPr="00A73EF7">
        <w:rPr>
          <w:lang w:eastAsia="zh-CN"/>
        </w:rPr>
        <w:t>职员退休和福利基</w:t>
      </w:r>
      <w:r w:rsidRPr="00A73EF7">
        <w:rPr>
          <w:rFonts w:hint="eastAsia"/>
          <w:lang w:eastAsia="zh-CN"/>
        </w:rPr>
        <w:t>金（国际电联已关闭养恤金基金）</w:t>
      </w:r>
      <w:bookmarkEnd w:id="168"/>
      <w:bookmarkEnd w:id="169"/>
    </w:p>
    <w:p w:rsidR="002C79E1" w:rsidRPr="00A73EF7" w:rsidRDefault="00031167" w:rsidP="00AD18AB">
      <w:pPr>
        <w:rPr>
          <w:lang w:eastAsia="zh-CN"/>
        </w:rPr>
      </w:pPr>
      <w:r w:rsidRPr="00A73EF7">
        <w:rPr>
          <w:rFonts w:hint="eastAsia"/>
          <w:lang w:eastAsia="zh-CN"/>
        </w:rPr>
        <w:t>73</w:t>
      </w:r>
      <w:r w:rsidR="002C79E1" w:rsidRPr="00A73EF7">
        <w:rPr>
          <w:lang w:eastAsia="zh-CN"/>
        </w:rPr>
        <w:tab/>
      </w:r>
      <w:r w:rsidR="002C79E1" w:rsidRPr="00A73EF7">
        <w:rPr>
          <w:rFonts w:hint="eastAsia"/>
          <w:lang w:eastAsia="zh-CN"/>
        </w:rPr>
        <w:t>和往年一样，期末</w:t>
      </w:r>
      <w:r w:rsidR="00177B33" w:rsidRPr="00A73EF7">
        <w:rPr>
          <w:rFonts w:hint="eastAsia"/>
          <w:lang w:eastAsia="zh-CN"/>
        </w:rPr>
        <w:t>账目计入了</w:t>
      </w:r>
      <w:r w:rsidR="002C79E1" w:rsidRPr="00A73EF7">
        <w:rPr>
          <w:rFonts w:hint="eastAsia"/>
          <w:lang w:eastAsia="zh-CN"/>
        </w:rPr>
        <w:t>一笔</w:t>
      </w:r>
      <w:r w:rsidR="002C79E1" w:rsidRPr="00A73EF7">
        <w:rPr>
          <w:rFonts w:hint="eastAsia"/>
          <w:lang w:eastAsia="zh-CN"/>
        </w:rPr>
        <w:t>54</w:t>
      </w:r>
      <w:proofErr w:type="gramStart"/>
      <w:r w:rsidR="002C79E1" w:rsidRPr="00A73EF7">
        <w:rPr>
          <w:rFonts w:hint="eastAsia"/>
          <w:lang w:eastAsia="zh-CN"/>
        </w:rPr>
        <w:t>,000</w:t>
      </w:r>
      <w:r w:rsidR="002C79E1" w:rsidRPr="00A73EF7">
        <w:rPr>
          <w:rFonts w:hint="eastAsia"/>
          <w:lang w:eastAsia="zh-CN"/>
        </w:rPr>
        <w:t>瑞郎的金额</w:t>
      </w:r>
      <w:proofErr w:type="gramEnd"/>
      <w:r w:rsidR="00177B33" w:rsidRPr="00A73EF7">
        <w:rPr>
          <w:rFonts w:hint="eastAsia"/>
          <w:lang w:eastAsia="zh-CN"/>
        </w:rPr>
        <w:t>；</w:t>
      </w:r>
      <w:r w:rsidR="002C79E1" w:rsidRPr="00A73EF7">
        <w:rPr>
          <w:rFonts w:hint="eastAsia"/>
          <w:lang w:eastAsia="zh-CN"/>
        </w:rPr>
        <w:t>该金额涉及以养恤金形式付给参加职员退休</w:t>
      </w:r>
      <w:r w:rsidR="00AD18AB" w:rsidRPr="00A73EF7">
        <w:rPr>
          <w:rFonts w:hint="eastAsia"/>
          <w:lang w:eastAsia="zh-CN"/>
        </w:rPr>
        <w:t>和福利基金的原职员的福利承付款项（亦见</w:t>
      </w:r>
      <w:r w:rsidR="002C79E1" w:rsidRPr="00A73EF7">
        <w:rPr>
          <w:rFonts w:hint="eastAsia"/>
          <w:lang w:eastAsia="zh-CN"/>
        </w:rPr>
        <w:t>第</w:t>
      </w:r>
      <w:r w:rsidRPr="00A73EF7">
        <w:rPr>
          <w:lang w:eastAsia="zh-CN"/>
        </w:rPr>
        <w:t>159</w:t>
      </w:r>
      <w:r w:rsidR="002C79E1" w:rsidRPr="00A73EF7">
        <w:rPr>
          <w:rFonts w:hint="eastAsia"/>
          <w:lang w:eastAsia="zh-CN"/>
        </w:rPr>
        <w:t>段）。</w:t>
      </w:r>
    </w:p>
    <w:p w:rsidR="002C79E1" w:rsidRPr="00A73EF7" w:rsidRDefault="002C79E1" w:rsidP="002C79E1">
      <w:pPr>
        <w:pStyle w:val="Heading2"/>
        <w:rPr>
          <w:lang w:eastAsia="zh-CN"/>
        </w:rPr>
      </w:pPr>
      <w:bookmarkStart w:id="170" w:name="_Toc358298757"/>
      <w:bookmarkStart w:id="171" w:name="_Toc396212658"/>
      <w:bookmarkStart w:id="172" w:name="_Toc452139293"/>
      <w:bookmarkStart w:id="173" w:name="_Toc482982332"/>
      <w:bookmarkStart w:id="174" w:name="_Toc415170511"/>
      <w:bookmarkStart w:id="175" w:name="_Toc418501339"/>
      <w:bookmarkStart w:id="176" w:name="_Toc11084945"/>
      <w:bookmarkEnd w:id="33"/>
      <w:r w:rsidRPr="00A73EF7">
        <w:rPr>
          <w:rFonts w:hint="eastAsia"/>
          <w:lang w:eastAsia="zh-CN"/>
        </w:rPr>
        <w:t>净资产</w:t>
      </w:r>
      <w:bookmarkEnd w:id="170"/>
      <w:bookmarkEnd w:id="171"/>
      <w:bookmarkEnd w:id="172"/>
      <w:bookmarkEnd w:id="173"/>
      <w:bookmarkEnd w:id="176"/>
    </w:p>
    <w:p w:rsidR="002C79E1" w:rsidRPr="00A73EF7" w:rsidRDefault="00031167" w:rsidP="00AD18AB">
      <w:pPr>
        <w:rPr>
          <w:lang w:eastAsia="zh-CN"/>
        </w:rPr>
      </w:pPr>
      <w:r w:rsidRPr="00A73EF7">
        <w:rPr>
          <w:lang w:eastAsia="zh-CN"/>
        </w:rPr>
        <w:t>74</w:t>
      </w:r>
      <w:r w:rsidR="002C79E1" w:rsidRPr="00A73EF7">
        <w:rPr>
          <w:rFonts w:hint="eastAsia"/>
          <w:lang w:eastAsia="zh-CN"/>
        </w:rPr>
        <w:tab/>
      </w:r>
      <w:r w:rsidR="002C79E1" w:rsidRPr="00A73EF7">
        <w:rPr>
          <w:rFonts w:hint="eastAsia"/>
          <w:lang w:eastAsia="zh-CN"/>
        </w:rPr>
        <w:t>净资产包含已</w:t>
      </w:r>
      <w:r w:rsidR="00177B33" w:rsidRPr="00A73EF7">
        <w:rPr>
          <w:rFonts w:hint="eastAsia"/>
          <w:lang w:eastAsia="zh-CN"/>
        </w:rPr>
        <w:t>划拨</w:t>
      </w:r>
      <w:r w:rsidR="002C79E1" w:rsidRPr="00A73EF7">
        <w:rPr>
          <w:rFonts w:hint="eastAsia"/>
          <w:lang w:eastAsia="zh-CN"/>
        </w:rPr>
        <w:t>和未</w:t>
      </w:r>
      <w:r w:rsidR="00177B33" w:rsidRPr="00A73EF7">
        <w:rPr>
          <w:rFonts w:hint="eastAsia"/>
          <w:lang w:eastAsia="zh-CN"/>
        </w:rPr>
        <w:t>划拨</w:t>
      </w:r>
      <w:r w:rsidR="002C79E1" w:rsidRPr="00A73EF7">
        <w:rPr>
          <w:rFonts w:hint="eastAsia"/>
          <w:lang w:eastAsia="zh-CN"/>
        </w:rPr>
        <w:t>的自有资金、预算外资金、非预算收益、本财年的盈余</w:t>
      </w:r>
      <w:r w:rsidR="002C79E1" w:rsidRPr="00A73EF7">
        <w:rPr>
          <w:rFonts w:hint="eastAsia"/>
          <w:lang w:eastAsia="zh-CN"/>
        </w:rPr>
        <w:t>/</w:t>
      </w:r>
      <w:r w:rsidR="002C79E1" w:rsidRPr="00A73EF7">
        <w:rPr>
          <w:rFonts w:hint="eastAsia"/>
          <w:lang w:eastAsia="zh-CN"/>
        </w:rPr>
        <w:t>亏损以及</w:t>
      </w:r>
      <w:r w:rsidR="00177B33" w:rsidRPr="00A73EF7">
        <w:rPr>
          <w:rFonts w:hint="eastAsia"/>
          <w:lang w:eastAsia="zh-CN"/>
        </w:rPr>
        <w:t>向</w:t>
      </w:r>
      <w:r w:rsidR="002C79E1" w:rsidRPr="00A73EF7">
        <w:rPr>
          <w:lang w:eastAsia="zh-CN"/>
        </w:rPr>
        <w:t>IPSAS</w:t>
      </w:r>
      <w:r w:rsidR="00177B33" w:rsidRPr="00A73EF7">
        <w:rPr>
          <w:lang w:eastAsia="zh-CN"/>
        </w:rPr>
        <w:t>过渡</w:t>
      </w:r>
      <w:r w:rsidR="002C79E1" w:rsidRPr="00A73EF7">
        <w:rPr>
          <w:rFonts w:hint="eastAsia"/>
          <w:lang w:eastAsia="zh-CN"/>
        </w:rPr>
        <w:t>的影响。</w:t>
      </w:r>
      <w:r w:rsidR="002C79E1" w:rsidRPr="00A73EF7">
        <w:rPr>
          <w:rFonts w:hint="eastAsia"/>
          <w:lang w:eastAsia="zh-CN"/>
        </w:rPr>
        <w:t>201</w:t>
      </w:r>
      <w:r w:rsidRPr="00A73EF7">
        <w:rPr>
          <w:lang w:eastAsia="zh-CN"/>
        </w:rPr>
        <w:t>8</w:t>
      </w:r>
      <w:r w:rsidR="002C79E1" w:rsidRPr="00A73EF7">
        <w:rPr>
          <w:rFonts w:hint="eastAsia"/>
          <w:lang w:eastAsia="zh-CN"/>
        </w:rPr>
        <w:t>年</w:t>
      </w:r>
      <w:r w:rsidR="00177B33" w:rsidRPr="00A73EF7">
        <w:rPr>
          <w:rFonts w:hint="eastAsia"/>
          <w:lang w:eastAsia="zh-CN"/>
        </w:rPr>
        <w:t>的</w:t>
      </w:r>
      <w:r w:rsidR="002C79E1" w:rsidRPr="00A73EF7">
        <w:rPr>
          <w:rFonts w:hint="eastAsia"/>
          <w:lang w:eastAsia="zh-CN"/>
        </w:rPr>
        <w:t>净资产</w:t>
      </w:r>
      <w:r w:rsidR="00BD7AEF" w:rsidRPr="00A73EF7">
        <w:rPr>
          <w:rFonts w:hint="eastAsia"/>
          <w:lang w:eastAsia="zh-CN"/>
        </w:rPr>
        <w:t>呈负值，</w:t>
      </w:r>
      <w:r w:rsidR="002C79E1" w:rsidRPr="00A73EF7">
        <w:rPr>
          <w:rFonts w:hint="eastAsia"/>
          <w:lang w:eastAsia="zh-CN"/>
        </w:rPr>
        <w:t>为</w:t>
      </w:r>
      <w:r w:rsidR="00BA0B14" w:rsidRPr="00A73EF7">
        <w:rPr>
          <w:rFonts w:hint="eastAsia"/>
          <w:lang w:eastAsia="zh-CN"/>
        </w:rPr>
        <w:t>-</w:t>
      </w:r>
      <w:r w:rsidR="00BA0B14" w:rsidRPr="00A73EF7">
        <w:rPr>
          <w:lang w:eastAsia="zh-CN"/>
        </w:rPr>
        <w:t>3.952</w:t>
      </w:r>
      <w:r w:rsidR="002C79E1" w:rsidRPr="00A73EF7">
        <w:rPr>
          <w:rFonts w:hint="eastAsia"/>
          <w:lang w:eastAsia="zh-CN"/>
        </w:rPr>
        <w:t>亿瑞郎，比</w:t>
      </w:r>
      <w:r w:rsidR="002C79E1" w:rsidRPr="00A73EF7">
        <w:rPr>
          <w:rFonts w:hint="eastAsia"/>
          <w:lang w:eastAsia="zh-CN"/>
        </w:rPr>
        <w:t>201</w:t>
      </w:r>
      <w:r w:rsidR="00BA0B14" w:rsidRPr="00A73EF7">
        <w:rPr>
          <w:rFonts w:hint="eastAsia"/>
          <w:lang w:eastAsia="zh-CN"/>
        </w:rPr>
        <w:t>7</w:t>
      </w:r>
      <w:r w:rsidR="002C79E1" w:rsidRPr="00A73EF7">
        <w:rPr>
          <w:rFonts w:hint="eastAsia"/>
          <w:lang w:eastAsia="zh-CN"/>
        </w:rPr>
        <w:t>年的</w:t>
      </w:r>
      <w:r w:rsidR="00BA0B14" w:rsidRPr="00A73EF7">
        <w:rPr>
          <w:rFonts w:hint="eastAsia"/>
          <w:lang w:eastAsia="zh-CN"/>
        </w:rPr>
        <w:t>-4.825</w:t>
      </w:r>
      <w:r w:rsidR="002C79E1" w:rsidRPr="00A73EF7">
        <w:rPr>
          <w:rFonts w:hint="eastAsia"/>
          <w:lang w:eastAsia="zh-CN"/>
        </w:rPr>
        <w:t>亿瑞郎有所下降。</w:t>
      </w:r>
    </w:p>
    <w:p w:rsidR="002C79E1" w:rsidRPr="00A73EF7" w:rsidRDefault="00E902AA" w:rsidP="000437AB">
      <w:pPr>
        <w:keepNext/>
        <w:keepLines/>
        <w:rPr>
          <w:lang w:eastAsia="zh-CN"/>
        </w:rPr>
      </w:pPr>
      <w:bookmarkStart w:id="177" w:name="_Ref355817461"/>
      <w:r w:rsidRPr="00A73EF7">
        <w:rPr>
          <w:lang w:eastAsia="zh-CN"/>
        </w:rPr>
        <w:t>75</w:t>
      </w:r>
      <w:r w:rsidR="002C79E1" w:rsidRPr="00A73EF7">
        <w:rPr>
          <w:rFonts w:hint="eastAsia"/>
          <w:lang w:eastAsia="zh-CN"/>
        </w:rPr>
        <w:tab/>
      </w:r>
      <w:r w:rsidR="002C79E1" w:rsidRPr="00A73EF7">
        <w:rPr>
          <w:rFonts w:hint="eastAsia"/>
          <w:lang w:eastAsia="zh-CN"/>
        </w:rPr>
        <w:t>财务工作报告的各表格和说明对所有净资产变动情况做出了解释，特别是：</w:t>
      </w:r>
      <w:bookmarkEnd w:id="177"/>
    </w:p>
    <w:p w:rsidR="002C79E1" w:rsidRPr="00A73EF7" w:rsidRDefault="002C79E1" w:rsidP="00AD18AB">
      <w:pPr>
        <w:pStyle w:val="enumlev1"/>
        <w:rPr>
          <w:lang w:eastAsia="zh-CN"/>
        </w:rPr>
      </w:pPr>
      <w:r w:rsidRPr="00A73EF7">
        <w:rPr>
          <w:rFonts w:hint="eastAsia"/>
          <w:lang w:eastAsia="zh-CN"/>
        </w:rPr>
        <w:t>a)</w:t>
      </w:r>
      <w:r w:rsidRPr="00A73EF7">
        <w:rPr>
          <w:rFonts w:hint="eastAsia"/>
          <w:lang w:eastAsia="zh-CN"/>
        </w:rPr>
        <w:tab/>
      </w:r>
      <w:r w:rsidRPr="00A73EF7">
        <w:rPr>
          <w:rFonts w:hint="eastAsia"/>
          <w:lang w:eastAsia="zh-CN"/>
        </w:rPr>
        <w:t>表二“财务业绩报表”，</w:t>
      </w:r>
      <w:r w:rsidR="00BD7AEF" w:rsidRPr="00A73EF7">
        <w:rPr>
          <w:rFonts w:hint="eastAsia"/>
          <w:lang w:eastAsia="zh-CN"/>
        </w:rPr>
        <w:t>列出了</w:t>
      </w:r>
      <w:r w:rsidRPr="00A73EF7">
        <w:rPr>
          <w:rFonts w:hint="eastAsia"/>
          <w:lang w:eastAsia="zh-CN"/>
        </w:rPr>
        <w:t>本期亏损（</w:t>
      </w:r>
      <w:r w:rsidRPr="00A73EF7">
        <w:rPr>
          <w:rFonts w:hint="eastAsia"/>
          <w:lang w:eastAsia="zh-CN"/>
        </w:rPr>
        <w:t>-</w:t>
      </w:r>
      <w:r w:rsidR="00E902AA" w:rsidRPr="00A73EF7">
        <w:rPr>
          <w:lang w:eastAsia="zh-CN"/>
        </w:rPr>
        <w:t>80</w:t>
      </w:r>
      <w:r w:rsidRPr="00A73EF7">
        <w:rPr>
          <w:lang w:eastAsia="zh-CN"/>
        </w:rPr>
        <w:t>0</w:t>
      </w:r>
      <w:r w:rsidRPr="00A73EF7">
        <w:rPr>
          <w:rFonts w:hint="eastAsia"/>
          <w:lang w:eastAsia="zh-CN"/>
        </w:rPr>
        <w:t>万瑞郎）。</w:t>
      </w:r>
    </w:p>
    <w:p w:rsidR="002C79E1" w:rsidRPr="00A73EF7" w:rsidRDefault="002C79E1" w:rsidP="00AD18AB">
      <w:pPr>
        <w:pStyle w:val="enumlev1"/>
        <w:rPr>
          <w:lang w:eastAsia="zh-CN"/>
        </w:rPr>
      </w:pPr>
      <w:r w:rsidRPr="00A73EF7">
        <w:rPr>
          <w:rFonts w:hint="eastAsia"/>
          <w:lang w:eastAsia="zh-CN"/>
        </w:rPr>
        <w:t>b)</w:t>
      </w:r>
      <w:r w:rsidRPr="00A73EF7">
        <w:rPr>
          <w:rFonts w:hint="eastAsia"/>
          <w:lang w:eastAsia="zh-CN"/>
        </w:rPr>
        <w:tab/>
      </w:r>
      <w:r w:rsidRPr="00A73EF7">
        <w:rPr>
          <w:rFonts w:hint="eastAsia"/>
          <w:lang w:eastAsia="zh-CN"/>
        </w:rPr>
        <w:t>表三“净资产变动报表”，说明单列各自有资金的变动情况以及</w:t>
      </w:r>
      <w:r w:rsidRPr="00A73EF7">
        <w:rPr>
          <w:rFonts w:hint="eastAsia"/>
          <w:lang w:eastAsia="zh-CN"/>
        </w:rPr>
        <w:t>IPSAS</w:t>
      </w:r>
      <w:r w:rsidRPr="00A73EF7">
        <w:rPr>
          <w:rFonts w:hint="eastAsia"/>
          <w:lang w:eastAsia="zh-CN"/>
        </w:rPr>
        <w:t>的影响。</w:t>
      </w:r>
    </w:p>
    <w:p w:rsidR="002C79E1" w:rsidRPr="00A73EF7" w:rsidRDefault="002C79E1" w:rsidP="002C79E1">
      <w:pPr>
        <w:pStyle w:val="enumlev1"/>
        <w:rPr>
          <w:lang w:eastAsia="zh-CN"/>
        </w:rPr>
      </w:pPr>
      <w:r w:rsidRPr="00A73EF7">
        <w:rPr>
          <w:rFonts w:hint="eastAsia"/>
          <w:lang w:eastAsia="zh-CN"/>
        </w:rPr>
        <w:lastRenderedPageBreak/>
        <w:t>c)</w:t>
      </w:r>
      <w:r w:rsidRPr="00A73EF7">
        <w:rPr>
          <w:rFonts w:hint="eastAsia"/>
          <w:lang w:eastAsia="zh-CN"/>
        </w:rPr>
        <w:tab/>
      </w:r>
      <w:r w:rsidRPr="00A73EF7">
        <w:rPr>
          <w:rFonts w:hint="eastAsia"/>
          <w:lang w:eastAsia="zh-CN"/>
        </w:rPr>
        <w:t>表</w:t>
      </w:r>
      <w:r w:rsidRPr="00A73EF7">
        <w:rPr>
          <w:rFonts w:hint="eastAsia"/>
          <w:lang w:val="en-US" w:eastAsia="zh-CN"/>
        </w:rPr>
        <w:t>五</w:t>
      </w:r>
      <w:r w:rsidRPr="00A73EF7">
        <w:rPr>
          <w:rFonts w:hint="eastAsia"/>
          <w:lang w:eastAsia="zh-CN"/>
        </w:rPr>
        <w:t>“预算金额与实际发生金额之间的比较”，该表</w:t>
      </w:r>
      <w:r w:rsidR="00BD7AEF" w:rsidRPr="00A73EF7">
        <w:rPr>
          <w:rFonts w:hint="eastAsia"/>
          <w:lang w:eastAsia="zh-CN"/>
        </w:rPr>
        <w:t>还</w:t>
      </w:r>
      <w:r w:rsidRPr="00A73EF7">
        <w:rPr>
          <w:rFonts w:hint="eastAsia"/>
          <w:lang w:eastAsia="zh-CN"/>
        </w:rPr>
        <w:t>披露了预算实施结果（实际金额）与财务报表确认金额之间的</w:t>
      </w:r>
      <w:r w:rsidR="00BD7AEF" w:rsidRPr="00A73EF7">
        <w:rPr>
          <w:rFonts w:hint="eastAsia"/>
          <w:lang w:eastAsia="zh-CN"/>
        </w:rPr>
        <w:t>对</w:t>
      </w:r>
      <w:r w:rsidR="00D81765" w:rsidRPr="00A73EF7">
        <w:rPr>
          <w:rFonts w:hint="eastAsia"/>
          <w:lang w:eastAsia="zh-CN"/>
        </w:rPr>
        <w:t>账</w:t>
      </w:r>
      <w:r w:rsidRPr="00A73EF7">
        <w:rPr>
          <w:rFonts w:hint="eastAsia"/>
          <w:lang w:eastAsia="zh-CN"/>
        </w:rPr>
        <w:t>（在此方面亦请见说明</w:t>
      </w:r>
      <w:r w:rsidRPr="00A73EF7">
        <w:rPr>
          <w:rFonts w:hint="eastAsia"/>
          <w:lang w:eastAsia="zh-CN"/>
        </w:rPr>
        <w:t>2</w:t>
      </w:r>
      <w:r w:rsidR="00D81765" w:rsidRPr="00A73EF7">
        <w:rPr>
          <w:rFonts w:hint="eastAsia"/>
          <w:lang w:eastAsia="zh-CN"/>
        </w:rPr>
        <w:t>6</w:t>
      </w:r>
      <w:r w:rsidRPr="00A73EF7">
        <w:rPr>
          <w:rFonts w:hint="eastAsia"/>
          <w:lang w:eastAsia="zh-CN"/>
        </w:rPr>
        <w:t>）。</w:t>
      </w:r>
    </w:p>
    <w:p w:rsidR="002C79E1" w:rsidRPr="00A73EF7" w:rsidRDefault="002C79E1" w:rsidP="002C79E1">
      <w:pPr>
        <w:pStyle w:val="enumlev1"/>
        <w:rPr>
          <w:lang w:eastAsia="zh-CN"/>
        </w:rPr>
      </w:pPr>
      <w:r w:rsidRPr="00A73EF7">
        <w:rPr>
          <w:rFonts w:hint="eastAsia"/>
          <w:lang w:eastAsia="zh-CN"/>
        </w:rPr>
        <w:t>d)</w:t>
      </w:r>
      <w:r w:rsidRPr="00A73EF7">
        <w:rPr>
          <w:rFonts w:hint="eastAsia"/>
          <w:lang w:eastAsia="zh-CN"/>
        </w:rPr>
        <w:tab/>
      </w:r>
      <w:r w:rsidRPr="00A73EF7">
        <w:rPr>
          <w:rFonts w:hint="eastAsia"/>
          <w:lang w:eastAsia="zh-CN"/>
        </w:rPr>
        <w:t>说明</w:t>
      </w:r>
      <w:r w:rsidRPr="00A73EF7">
        <w:rPr>
          <w:rFonts w:hint="eastAsia"/>
          <w:lang w:eastAsia="zh-CN"/>
        </w:rPr>
        <w:t>2</w:t>
      </w:r>
      <w:r w:rsidRPr="00A73EF7">
        <w:rPr>
          <w:lang w:eastAsia="zh-CN"/>
        </w:rPr>
        <w:t xml:space="preserve"> –</w:t>
      </w:r>
      <w:r w:rsidRPr="00A73EF7">
        <w:rPr>
          <w:rFonts w:hint="eastAsia"/>
          <w:lang w:eastAsia="zh-CN"/>
        </w:rPr>
        <w:t>“主要会计原则”，有关“资金确认”的段落，特别是有关“已分配的第三方资金”分段和有关“储备金账目”的段落。</w:t>
      </w:r>
    </w:p>
    <w:p w:rsidR="002C79E1" w:rsidRPr="00A73EF7" w:rsidRDefault="002C79E1" w:rsidP="002C79E1">
      <w:pPr>
        <w:pStyle w:val="enumlev1"/>
        <w:rPr>
          <w:lang w:eastAsia="zh-CN"/>
        </w:rPr>
      </w:pPr>
      <w:r w:rsidRPr="00A73EF7">
        <w:rPr>
          <w:rFonts w:hint="eastAsia"/>
          <w:lang w:eastAsia="zh-CN"/>
        </w:rPr>
        <w:t>e)</w:t>
      </w:r>
      <w:r w:rsidRPr="00A73EF7">
        <w:rPr>
          <w:rFonts w:hint="eastAsia"/>
          <w:lang w:eastAsia="zh-CN"/>
        </w:rPr>
        <w:tab/>
      </w:r>
      <w:r w:rsidRPr="00A73EF7">
        <w:rPr>
          <w:rFonts w:hint="eastAsia"/>
          <w:lang w:eastAsia="zh-CN"/>
        </w:rPr>
        <w:t>说明</w:t>
      </w:r>
      <w:r w:rsidRPr="00A73EF7">
        <w:rPr>
          <w:rFonts w:hint="eastAsia"/>
          <w:lang w:eastAsia="zh-CN"/>
        </w:rPr>
        <w:t>3</w:t>
      </w:r>
      <w:r w:rsidRPr="00A73EF7">
        <w:rPr>
          <w:lang w:eastAsia="zh-CN"/>
        </w:rPr>
        <w:t xml:space="preserve"> –</w:t>
      </w:r>
      <w:r w:rsidRPr="00A73EF7">
        <w:rPr>
          <w:rFonts w:hint="eastAsia"/>
          <w:lang w:eastAsia="zh-CN"/>
        </w:rPr>
        <w:t>“净资产的管理”，其中列出了储备金账目的变动情况。</w:t>
      </w:r>
    </w:p>
    <w:p w:rsidR="00872B54" w:rsidRPr="00A73EF7" w:rsidRDefault="002C79E1" w:rsidP="00E902AA">
      <w:pPr>
        <w:pStyle w:val="Heading1"/>
        <w:rPr>
          <w:rFonts w:asciiTheme="minorHAnsi" w:hAnsiTheme="minorHAnsi" w:cstheme="minorHAnsi"/>
          <w:lang w:eastAsia="zh-CN"/>
        </w:rPr>
      </w:pPr>
      <w:bookmarkStart w:id="178" w:name="_Toc358298763"/>
      <w:bookmarkStart w:id="179" w:name="_Toc358298823"/>
      <w:bookmarkStart w:id="180" w:name="_Toc396212660"/>
      <w:bookmarkStart w:id="181" w:name="_Toc482982333"/>
      <w:bookmarkStart w:id="182" w:name="_Toc418501332"/>
      <w:bookmarkStart w:id="183" w:name="_Toc418530769"/>
      <w:bookmarkStart w:id="184" w:name="_Toc450158122"/>
      <w:bookmarkStart w:id="185" w:name="_Toc450323552"/>
      <w:bookmarkStart w:id="186" w:name="_Toc11084946"/>
      <w:r w:rsidRPr="00A73EF7">
        <w:rPr>
          <w:rFonts w:hint="eastAsia"/>
          <w:lang w:eastAsia="zh-CN"/>
        </w:rPr>
        <w:t>201</w:t>
      </w:r>
      <w:r w:rsidR="00E902AA" w:rsidRPr="00A73EF7">
        <w:rPr>
          <w:lang w:eastAsia="zh-CN"/>
        </w:rPr>
        <w:t>8</w:t>
      </w:r>
      <w:r w:rsidRPr="00A73EF7">
        <w:rPr>
          <w:rFonts w:hint="eastAsia"/>
          <w:lang w:eastAsia="zh-CN"/>
        </w:rPr>
        <w:t>年财务业绩报表</w:t>
      </w:r>
      <w:bookmarkEnd w:id="178"/>
      <w:bookmarkEnd w:id="179"/>
      <w:bookmarkEnd w:id="180"/>
      <w:bookmarkEnd w:id="181"/>
      <w:bookmarkEnd w:id="182"/>
      <w:bookmarkEnd w:id="183"/>
      <w:bookmarkEnd w:id="184"/>
      <w:bookmarkEnd w:id="185"/>
      <w:bookmarkEnd w:id="186"/>
    </w:p>
    <w:p w:rsidR="002C79E1" w:rsidRPr="00A73EF7" w:rsidRDefault="00E902AA" w:rsidP="00A453BF">
      <w:pPr>
        <w:rPr>
          <w:b/>
          <w:lang w:eastAsia="zh-CN"/>
        </w:rPr>
      </w:pPr>
      <w:bookmarkStart w:id="187" w:name="_Ref355854809"/>
      <w:r w:rsidRPr="00A73EF7">
        <w:rPr>
          <w:lang w:eastAsia="zh-CN"/>
        </w:rPr>
        <w:t>76</w:t>
      </w:r>
      <w:r w:rsidR="002C79E1" w:rsidRPr="00A73EF7">
        <w:rPr>
          <w:rFonts w:hint="eastAsia"/>
          <w:lang w:eastAsia="zh-CN"/>
        </w:rPr>
        <w:tab/>
      </w:r>
      <w:r w:rsidR="004D3997" w:rsidRPr="00A73EF7">
        <w:rPr>
          <w:rFonts w:hint="eastAsia"/>
          <w:lang w:eastAsia="zh-CN"/>
        </w:rPr>
        <w:t>本</w:t>
      </w:r>
      <w:r w:rsidR="002C79E1" w:rsidRPr="00A73EF7">
        <w:rPr>
          <w:rFonts w:hint="eastAsia"/>
          <w:lang w:eastAsia="zh-CN"/>
        </w:rPr>
        <w:t>报表</w:t>
      </w:r>
      <w:r w:rsidR="00D81765" w:rsidRPr="00A73EF7">
        <w:rPr>
          <w:rFonts w:hint="eastAsia"/>
          <w:lang w:eastAsia="zh-CN"/>
        </w:rPr>
        <w:t>显示了</w:t>
      </w:r>
      <w:r w:rsidR="004D3997" w:rsidRPr="00A73EF7">
        <w:rPr>
          <w:rFonts w:hint="eastAsia"/>
          <w:lang w:eastAsia="zh-CN"/>
        </w:rPr>
        <w:t>机构</w:t>
      </w:r>
      <w:r w:rsidR="00D10887" w:rsidRPr="00A73EF7">
        <w:rPr>
          <w:rFonts w:hint="eastAsia"/>
          <w:lang w:eastAsia="zh-CN"/>
        </w:rPr>
        <w:t>以</w:t>
      </w:r>
      <w:r w:rsidR="002C79E1" w:rsidRPr="00A73EF7">
        <w:rPr>
          <w:rFonts w:hint="eastAsia"/>
          <w:lang w:eastAsia="zh-CN"/>
        </w:rPr>
        <w:t>分类、披露和以前后连贯的方式表述的运营和财务收入及支出，以</w:t>
      </w:r>
      <w:r w:rsidR="00D10887" w:rsidRPr="00A73EF7">
        <w:rPr>
          <w:rFonts w:hint="eastAsia"/>
          <w:lang w:eastAsia="zh-CN"/>
        </w:rPr>
        <w:t>说明</w:t>
      </w:r>
      <w:r w:rsidR="002C79E1" w:rsidRPr="00A73EF7">
        <w:rPr>
          <w:rFonts w:hint="eastAsia"/>
          <w:lang w:eastAsia="zh-CN"/>
        </w:rPr>
        <w:t>本年度的净亏损或盈余。本期的结果为亏损</w:t>
      </w:r>
      <w:r w:rsidRPr="00A73EF7">
        <w:rPr>
          <w:lang w:eastAsia="zh-CN"/>
        </w:rPr>
        <w:t>800</w:t>
      </w:r>
      <w:proofErr w:type="gramStart"/>
      <w:r w:rsidR="002C79E1" w:rsidRPr="00A73EF7">
        <w:rPr>
          <w:rFonts w:hint="eastAsia"/>
          <w:lang w:eastAsia="zh-CN"/>
        </w:rPr>
        <w:t>万瑞</w:t>
      </w:r>
      <w:proofErr w:type="gramEnd"/>
      <w:r w:rsidR="002C79E1" w:rsidRPr="00A73EF7">
        <w:rPr>
          <w:rFonts w:hint="eastAsia"/>
          <w:lang w:eastAsia="zh-CN"/>
        </w:rPr>
        <w:t>郎。</w:t>
      </w:r>
      <w:bookmarkEnd w:id="187"/>
    </w:p>
    <w:p w:rsidR="002C79E1" w:rsidRPr="00A73EF7" w:rsidRDefault="002C79E1" w:rsidP="002C79E1">
      <w:pPr>
        <w:pStyle w:val="Heading2"/>
        <w:rPr>
          <w:lang w:eastAsia="zh-CN"/>
        </w:rPr>
      </w:pPr>
      <w:bookmarkStart w:id="188" w:name="_Toc358298764"/>
      <w:bookmarkStart w:id="189" w:name="_Toc396212661"/>
      <w:bookmarkStart w:id="190" w:name="_Toc482982334"/>
      <w:bookmarkStart w:id="191" w:name="_Toc418501333"/>
      <w:bookmarkStart w:id="192" w:name="_Toc418530770"/>
      <w:bookmarkStart w:id="193" w:name="_Toc450158123"/>
      <w:bookmarkStart w:id="194" w:name="_Toc450323553"/>
      <w:bookmarkStart w:id="195" w:name="_Toc11084947"/>
      <w:r w:rsidRPr="00A73EF7">
        <w:rPr>
          <w:rFonts w:hint="eastAsia"/>
          <w:lang w:eastAsia="zh-CN"/>
        </w:rPr>
        <w:t>收入与支出</w:t>
      </w:r>
      <w:bookmarkEnd w:id="188"/>
      <w:bookmarkEnd w:id="189"/>
      <w:bookmarkEnd w:id="190"/>
      <w:bookmarkEnd w:id="195"/>
    </w:p>
    <w:p w:rsidR="002C79E1" w:rsidRPr="00A73EF7" w:rsidRDefault="002357FE" w:rsidP="00F261AE">
      <w:pPr>
        <w:rPr>
          <w:lang w:eastAsia="zh-CN"/>
        </w:rPr>
      </w:pPr>
      <w:r w:rsidRPr="00A73EF7">
        <w:rPr>
          <w:lang w:eastAsia="zh-CN"/>
        </w:rPr>
        <w:t>77</w:t>
      </w:r>
      <w:r w:rsidR="002C79E1" w:rsidRPr="00A73EF7">
        <w:rPr>
          <w:rFonts w:hint="eastAsia"/>
          <w:lang w:eastAsia="zh-CN"/>
        </w:rPr>
        <w:tab/>
      </w:r>
      <w:r w:rsidR="002C79E1" w:rsidRPr="00A73EF7">
        <w:rPr>
          <w:rFonts w:hint="eastAsia"/>
          <w:lang w:eastAsia="zh-CN"/>
        </w:rPr>
        <w:t>收入总额</w:t>
      </w:r>
      <w:r w:rsidR="000F0687" w:rsidRPr="00A73EF7">
        <w:rPr>
          <w:rFonts w:hint="eastAsia"/>
          <w:lang w:eastAsia="zh-CN"/>
        </w:rPr>
        <w:t>为</w:t>
      </w:r>
      <w:r w:rsidR="002C79E1" w:rsidRPr="00A73EF7">
        <w:rPr>
          <w:rFonts w:hint="eastAsia"/>
          <w:lang w:eastAsia="zh-CN"/>
        </w:rPr>
        <w:t>1.7</w:t>
      </w:r>
      <w:r w:rsidR="00A453BF" w:rsidRPr="00A73EF7">
        <w:rPr>
          <w:rFonts w:hint="eastAsia"/>
          <w:lang w:eastAsia="zh-CN"/>
        </w:rPr>
        <w:t>64</w:t>
      </w:r>
      <w:r w:rsidR="002C79E1" w:rsidRPr="00A73EF7">
        <w:rPr>
          <w:rFonts w:hint="eastAsia"/>
          <w:lang w:eastAsia="zh-CN"/>
        </w:rPr>
        <w:t>亿瑞郎，</w:t>
      </w:r>
      <w:r w:rsidR="00A453BF" w:rsidRPr="00A73EF7">
        <w:rPr>
          <w:rFonts w:hint="eastAsia"/>
          <w:lang w:eastAsia="zh-CN"/>
        </w:rPr>
        <w:t>与</w:t>
      </w:r>
      <w:r w:rsidR="002C79E1" w:rsidRPr="00A73EF7">
        <w:rPr>
          <w:rFonts w:hint="eastAsia"/>
          <w:lang w:eastAsia="zh-CN"/>
        </w:rPr>
        <w:t>201</w:t>
      </w:r>
      <w:r w:rsidR="009B400E" w:rsidRPr="00A73EF7">
        <w:rPr>
          <w:lang w:eastAsia="zh-CN"/>
        </w:rPr>
        <w:t>7</w:t>
      </w:r>
      <w:r w:rsidR="002C79E1" w:rsidRPr="00A73EF7">
        <w:rPr>
          <w:rFonts w:hint="eastAsia"/>
          <w:lang w:eastAsia="zh-CN"/>
        </w:rPr>
        <w:t>年</w:t>
      </w:r>
      <w:r w:rsidR="00A453BF" w:rsidRPr="00A73EF7">
        <w:rPr>
          <w:rFonts w:hint="eastAsia"/>
          <w:lang w:eastAsia="zh-CN"/>
        </w:rPr>
        <w:t>的</w:t>
      </w:r>
      <w:r w:rsidR="00A453BF" w:rsidRPr="00A73EF7">
        <w:rPr>
          <w:rFonts w:hint="eastAsia"/>
          <w:lang w:eastAsia="zh-CN"/>
        </w:rPr>
        <w:t>1.785</w:t>
      </w:r>
      <w:r w:rsidR="00A453BF" w:rsidRPr="00A73EF7">
        <w:rPr>
          <w:rFonts w:hint="eastAsia"/>
          <w:lang w:eastAsia="zh-CN"/>
        </w:rPr>
        <w:t>亿瑞郎相比减少</w:t>
      </w:r>
      <w:r w:rsidR="002C79E1" w:rsidRPr="00A73EF7">
        <w:rPr>
          <w:rFonts w:hint="eastAsia"/>
          <w:lang w:eastAsia="zh-CN"/>
        </w:rPr>
        <w:t>2</w:t>
      </w:r>
      <w:r w:rsidR="00A453BF" w:rsidRPr="00A73EF7">
        <w:rPr>
          <w:rFonts w:hint="eastAsia"/>
          <w:lang w:eastAsia="zh-CN"/>
        </w:rPr>
        <w:t>1</w:t>
      </w:r>
      <w:r w:rsidR="002C79E1" w:rsidRPr="00A73EF7">
        <w:rPr>
          <w:rFonts w:hint="eastAsia"/>
          <w:lang w:eastAsia="zh-CN"/>
        </w:rPr>
        <w:t>0</w:t>
      </w:r>
      <w:r w:rsidR="002C79E1" w:rsidRPr="00A73EF7">
        <w:rPr>
          <w:rFonts w:hint="eastAsia"/>
          <w:lang w:eastAsia="zh-CN"/>
        </w:rPr>
        <w:t>万瑞郎（</w:t>
      </w:r>
      <w:r w:rsidR="00A453BF" w:rsidRPr="00A73EF7">
        <w:rPr>
          <w:rFonts w:hint="eastAsia"/>
          <w:lang w:eastAsia="zh-CN"/>
        </w:rPr>
        <w:t>-</w:t>
      </w:r>
      <w:r w:rsidR="002C79E1" w:rsidRPr="00A73EF7">
        <w:rPr>
          <w:rFonts w:hint="eastAsia"/>
          <w:lang w:eastAsia="zh-CN"/>
        </w:rPr>
        <w:t>1</w:t>
      </w:r>
      <w:r w:rsidR="002C79E1" w:rsidRPr="00A73EF7">
        <w:rPr>
          <w:lang w:eastAsia="zh-CN"/>
        </w:rPr>
        <w:t>.</w:t>
      </w:r>
      <w:r w:rsidR="00A31D5F" w:rsidRPr="00A73EF7">
        <w:rPr>
          <w:rFonts w:hint="eastAsia"/>
          <w:lang w:eastAsia="zh-CN"/>
        </w:rPr>
        <w:t>2</w:t>
      </w:r>
      <w:r w:rsidR="002C79E1" w:rsidRPr="00A73EF7">
        <w:rPr>
          <w:lang w:eastAsia="zh-CN"/>
        </w:rPr>
        <w:t>%</w:t>
      </w:r>
      <w:r w:rsidR="002C79E1" w:rsidRPr="00A73EF7">
        <w:rPr>
          <w:rFonts w:hint="eastAsia"/>
          <w:lang w:eastAsia="zh-CN"/>
        </w:rPr>
        <w:t>），</w:t>
      </w:r>
      <w:r w:rsidR="00A453BF" w:rsidRPr="00A73EF7">
        <w:rPr>
          <w:rFonts w:hint="eastAsia"/>
          <w:lang w:eastAsia="zh-CN"/>
        </w:rPr>
        <w:t>这</w:t>
      </w:r>
      <w:r w:rsidR="002C79E1" w:rsidRPr="00A73EF7">
        <w:rPr>
          <w:rFonts w:hint="eastAsia"/>
          <w:lang w:eastAsia="zh-CN"/>
        </w:rPr>
        <w:t>主要</w:t>
      </w:r>
      <w:r w:rsidR="00A453BF" w:rsidRPr="00A73EF7">
        <w:rPr>
          <w:rFonts w:hint="eastAsia"/>
          <w:lang w:eastAsia="zh-CN"/>
        </w:rPr>
        <w:t>归咎于</w:t>
      </w:r>
      <w:r w:rsidR="00F261AE" w:rsidRPr="00A73EF7">
        <w:rPr>
          <w:rFonts w:hint="eastAsia"/>
          <w:lang w:eastAsia="zh-CN"/>
        </w:rPr>
        <w:t>自愿捐款（</w:t>
      </w:r>
      <w:r w:rsidR="00F261AE" w:rsidRPr="00A73EF7">
        <w:rPr>
          <w:rFonts w:hint="eastAsia"/>
          <w:lang w:eastAsia="zh-CN"/>
        </w:rPr>
        <w:t>-340</w:t>
      </w:r>
      <w:r w:rsidR="00F261AE" w:rsidRPr="00A73EF7">
        <w:rPr>
          <w:rFonts w:hint="eastAsia"/>
          <w:lang w:eastAsia="zh-CN"/>
        </w:rPr>
        <w:t>万瑞郎，</w:t>
      </w:r>
      <w:r w:rsidR="00F261AE" w:rsidRPr="00A73EF7">
        <w:rPr>
          <w:rFonts w:hint="eastAsia"/>
          <w:lang w:eastAsia="zh-CN"/>
        </w:rPr>
        <w:t>-32.5%</w:t>
      </w:r>
      <w:r w:rsidR="00F261AE" w:rsidRPr="00A73EF7">
        <w:rPr>
          <w:rFonts w:hint="eastAsia"/>
          <w:lang w:eastAsia="zh-CN"/>
        </w:rPr>
        <w:t>）和其他运营收入（</w:t>
      </w:r>
      <w:r w:rsidR="00F261AE" w:rsidRPr="00A73EF7">
        <w:rPr>
          <w:rFonts w:hint="eastAsia"/>
          <w:lang w:eastAsia="zh-CN"/>
        </w:rPr>
        <w:t>-250</w:t>
      </w:r>
      <w:r w:rsidR="00F261AE" w:rsidRPr="00A73EF7">
        <w:rPr>
          <w:rFonts w:hint="eastAsia"/>
          <w:lang w:eastAsia="zh-CN"/>
        </w:rPr>
        <w:t>万瑞郎，</w:t>
      </w:r>
      <w:r w:rsidR="00F261AE" w:rsidRPr="00A73EF7">
        <w:rPr>
          <w:rFonts w:hint="eastAsia"/>
          <w:lang w:eastAsia="zh-CN"/>
        </w:rPr>
        <w:t>-5</w:t>
      </w:r>
      <w:r w:rsidR="00F261AE" w:rsidRPr="00A73EF7">
        <w:rPr>
          <w:lang w:eastAsia="zh-CN"/>
        </w:rPr>
        <w:t>.6%</w:t>
      </w:r>
      <w:r w:rsidR="00F261AE" w:rsidRPr="00A73EF7">
        <w:rPr>
          <w:rFonts w:hint="eastAsia"/>
          <w:lang w:eastAsia="zh-CN"/>
        </w:rPr>
        <w:t>），尤其是有关出版物和卫星网络申报收入的减少。相反，分摊会费从</w:t>
      </w:r>
      <w:r w:rsidR="00F261AE" w:rsidRPr="00A73EF7">
        <w:rPr>
          <w:rFonts w:hint="eastAsia"/>
          <w:lang w:eastAsia="zh-CN"/>
        </w:rPr>
        <w:t>2017</w:t>
      </w:r>
      <w:r w:rsidR="00F261AE" w:rsidRPr="00A73EF7">
        <w:rPr>
          <w:rFonts w:hint="eastAsia"/>
          <w:lang w:eastAsia="zh-CN"/>
        </w:rPr>
        <w:t>年增加至</w:t>
      </w:r>
      <w:r w:rsidR="00F261AE" w:rsidRPr="00A73EF7">
        <w:rPr>
          <w:rFonts w:hint="eastAsia"/>
          <w:lang w:eastAsia="zh-CN"/>
        </w:rPr>
        <w:t>1</w:t>
      </w:r>
      <w:r w:rsidR="00F261AE" w:rsidRPr="00A73EF7">
        <w:rPr>
          <w:lang w:eastAsia="zh-CN"/>
        </w:rPr>
        <w:t>.252</w:t>
      </w:r>
      <w:r w:rsidR="00F261AE" w:rsidRPr="00A73EF7">
        <w:rPr>
          <w:lang w:eastAsia="zh-CN"/>
        </w:rPr>
        <w:t>亿瑞郎（</w:t>
      </w:r>
      <w:r w:rsidR="00F261AE" w:rsidRPr="00A73EF7">
        <w:rPr>
          <w:lang w:eastAsia="zh-CN"/>
        </w:rPr>
        <w:t>+280</w:t>
      </w:r>
      <w:proofErr w:type="gramStart"/>
      <w:r w:rsidR="00F261AE" w:rsidRPr="00A73EF7">
        <w:rPr>
          <w:lang w:eastAsia="zh-CN"/>
        </w:rPr>
        <w:t>万瑞</w:t>
      </w:r>
      <w:proofErr w:type="gramEnd"/>
      <w:r w:rsidR="00F261AE" w:rsidRPr="00A73EF7">
        <w:rPr>
          <w:lang w:eastAsia="zh-CN"/>
        </w:rPr>
        <w:t>郎，</w:t>
      </w:r>
      <w:r w:rsidR="00F261AE" w:rsidRPr="00A73EF7">
        <w:rPr>
          <w:lang w:eastAsia="zh-CN"/>
        </w:rPr>
        <w:t>+2.3%</w:t>
      </w:r>
      <w:r w:rsidR="00F261AE" w:rsidRPr="00A73EF7">
        <w:rPr>
          <w:lang w:eastAsia="zh-CN"/>
        </w:rPr>
        <w:t>）。</w:t>
      </w:r>
      <w:r w:rsidR="00F261AE" w:rsidRPr="00A73EF7">
        <w:rPr>
          <w:lang w:eastAsia="zh-CN"/>
        </w:rPr>
        <w:t>2018</w:t>
      </w:r>
      <w:r w:rsidR="00F261AE" w:rsidRPr="00A73EF7">
        <w:rPr>
          <w:lang w:eastAsia="zh-CN"/>
        </w:rPr>
        <w:t>年分摊会费在总收入中的比例达到</w:t>
      </w:r>
      <w:r w:rsidR="00F261AE" w:rsidRPr="00A73EF7">
        <w:rPr>
          <w:lang w:eastAsia="zh-CN"/>
        </w:rPr>
        <w:t>71%</w:t>
      </w:r>
      <w:r w:rsidR="00F261AE" w:rsidRPr="00A73EF7">
        <w:rPr>
          <w:lang w:eastAsia="zh-CN"/>
        </w:rPr>
        <w:t>（</w:t>
      </w:r>
      <w:r w:rsidR="00F261AE" w:rsidRPr="00A73EF7">
        <w:rPr>
          <w:lang w:eastAsia="zh-CN"/>
        </w:rPr>
        <w:t>2017</w:t>
      </w:r>
      <w:r w:rsidR="00F261AE" w:rsidRPr="00A73EF7">
        <w:rPr>
          <w:lang w:eastAsia="zh-CN"/>
        </w:rPr>
        <w:t>年为</w:t>
      </w:r>
      <w:r w:rsidR="00F261AE" w:rsidRPr="00A73EF7">
        <w:rPr>
          <w:lang w:eastAsia="zh-CN"/>
        </w:rPr>
        <w:t>68.6%</w:t>
      </w:r>
      <w:r w:rsidR="00F261AE" w:rsidRPr="00A73EF7">
        <w:rPr>
          <w:lang w:eastAsia="zh-CN"/>
        </w:rPr>
        <w:t>）</w:t>
      </w:r>
      <w:r w:rsidR="002C79E1" w:rsidRPr="00A73EF7">
        <w:rPr>
          <w:rFonts w:hint="eastAsia"/>
          <w:lang w:val="en-US" w:eastAsia="zh-CN"/>
        </w:rPr>
        <w:t>。收入的详</w:t>
      </w:r>
      <w:r w:rsidR="00D10887" w:rsidRPr="00A73EF7">
        <w:rPr>
          <w:rFonts w:hint="eastAsia"/>
          <w:lang w:val="en-US" w:eastAsia="zh-CN"/>
        </w:rPr>
        <w:t>细</w:t>
      </w:r>
      <w:proofErr w:type="gramStart"/>
      <w:r w:rsidR="00BD40E3" w:rsidRPr="00A73EF7">
        <w:rPr>
          <w:rFonts w:hint="eastAsia"/>
          <w:lang w:val="en-US" w:eastAsia="zh-CN"/>
        </w:rPr>
        <w:t>分析</w:t>
      </w:r>
      <w:r w:rsidR="002C79E1" w:rsidRPr="00A73EF7">
        <w:rPr>
          <w:rFonts w:hint="eastAsia"/>
          <w:lang w:val="en-US" w:eastAsia="zh-CN"/>
        </w:rPr>
        <w:t>项见财务</w:t>
      </w:r>
      <w:proofErr w:type="gramEnd"/>
      <w:r w:rsidR="002C79E1" w:rsidRPr="00A73EF7">
        <w:rPr>
          <w:rFonts w:hint="eastAsia"/>
          <w:lang w:val="en-US" w:eastAsia="zh-CN"/>
        </w:rPr>
        <w:t>工作报告说明</w:t>
      </w:r>
      <w:r w:rsidR="002C79E1" w:rsidRPr="00A73EF7">
        <w:rPr>
          <w:rFonts w:hint="eastAsia"/>
          <w:lang w:val="en-US" w:eastAsia="zh-CN"/>
        </w:rPr>
        <w:t>2</w:t>
      </w:r>
      <w:r w:rsidR="0014218C" w:rsidRPr="00A73EF7">
        <w:rPr>
          <w:rFonts w:hint="eastAsia"/>
          <w:lang w:val="en-US" w:eastAsia="zh-CN"/>
        </w:rPr>
        <w:t>2</w:t>
      </w:r>
      <w:r w:rsidR="002C79E1" w:rsidRPr="00A73EF7">
        <w:rPr>
          <w:rFonts w:hint="eastAsia"/>
          <w:lang w:val="en-US" w:eastAsia="zh-CN"/>
        </w:rPr>
        <w:t>。</w:t>
      </w:r>
    </w:p>
    <w:p w:rsidR="002C79E1" w:rsidRPr="00A73EF7" w:rsidRDefault="002357FE" w:rsidP="006A3FA1">
      <w:pPr>
        <w:rPr>
          <w:lang w:eastAsia="zh-CN"/>
        </w:rPr>
      </w:pPr>
      <w:r w:rsidRPr="00A73EF7">
        <w:rPr>
          <w:lang w:eastAsia="zh-CN"/>
        </w:rPr>
        <w:t>78</w:t>
      </w:r>
      <w:r w:rsidR="002C79E1" w:rsidRPr="00A73EF7">
        <w:rPr>
          <w:lang w:eastAsia="zh-CN"/>
        </w:rPr>
        <w:tab/>
      </w:r>
      <w:r w:rsidR="002C79E1" w:rsidRPr="00A73EF7">
        <w:rPr>
          <w:rFonts w:hint="eastAsia"/>
          <w:spacing w:val="5"/>
          <w:lang w:eastAsia="zh-CN"/>
        </w:rPr>
        <w:t>支出总额</w:t>
      </w:r>
      <w:r w:rsidR="000F0687" w:rsidRPr="00A73EF7">
        <w:rPr>
          <w:rFonts w:hint="eastAsia"/>
          <w:spacing w:val="5"/>
          <w:lang w:eastAsia="zh-CN"/>
        </w:rPr>
        <w:t>为</w:t>
      </w:r>
      <w:r w:rsidR="002C79E1" w:rsidRPr="00A73EF7">
        <w:rPr>
          <w:rFonts w:hint="eastAsia"/>
          <w:spacing w:val="5"/>
          <w:lang w:eastAsia="zh-CN"/>
        </w:rPr>
        <w:t>1.</w:t>
      </w:r>
      <w:r w:rsidR="00DF2E25" w:rsidRPr="00A73EF7">
        <w:rPr>
          <w:rFonts w:hint="eastAsia"/>
          <w:spacing w:val="5"/>
          <w:lang w:eastAsia="zh-CN"/>
        </w:rPr>
        <w:t>8436</w:t>
      </w:r>
      <w:r w:rsidR="002C79E1" w:rsidRPr="00A73EF7">
        <w:rPr>
          <w:rFonts w:hint="eastAsia"/>
          <w:spacing w:val="5"/>
          <w:lang w:val="en-US" w:eastAsia="zh-CN"/>
        </w:rPr>
        <w:t>亿瑞郎，与</w:t>
      </w:r>
      <w:r w:rsidR="002C79E1" w:rsidRPr="00A73EF7">
        <w:rPr>
          <w:rFonts w:hint="eastAsia"/>
          <w:spacing w:val="5"/>
          <w:lang w:val="en-US" w:eastAsia="zh-CN"/>
        </w:rPr>
        <w:t>201</w:t>
      </w:r>
      <w:r w:rsidR="00433D09" w:rsidRPr="00A73EF7">
        <w:rPr>
          <w:spacing w:val="5"/>
          <w:lang w:val="en-US" w:eastAsia="zh-CN"/>
        </w:rPr>
        <w:t>7</w:t>
      </w:r>
      <w:r w:rsidR="002C79E1" w:rsidRPr="00A73EF7">
        <w:rPr>
          <w:rFonts w:hint="eastAsia"/>
          <w:spacing w:val="5"/>
          <w:lang w:val="en-US" w:eastAsia="zh-CN"/>
        </w:rPr>
        <w:t>年（</w:t>
      </w:r>
      <w:r w:rsidR="002C79E1" w:rsidRPr="00A73EF7">
        <w:rPr>
          <w:rFonts w:hint="eastAsia"/>
          <w:spacing w:val="5"/>
          <w:lang w:eastAsia="zh-CN"/>
        </w:rPr>
        <w:t>1.</w:t>
      </w:r>
      <w:r w:rsidR="00DF2E25" w:rsidRPr="00A73EF7">
        <w:rPr>
          <w:rFonts w:hint="eastAsia"/>
          <w:spacing w:val="5"/>
          <w:lang w:eastAsia="zh-CN"/>
        </w:rPr>
        <w:t>9561</w:t>
      </w:r>
      <w:r w:rsidR="002C79E1" w:rsidRPr="00A73EF7">
        <w:rPr>
          <w:rFonts w:hint="eastAsia"/>
          <w:spacing w:val="5"/>
          <w:lang w:val="en-US" w:eastAsia="zh-CN"/>
        </w:rPr>
        <w:t>亿瑞郎）相比，</w:t>
      </w:r>
      <w:r w:rsidR="00DF2E25" w:rsidRPr="00A73EF7">
        <w:rPr>
          <w:rFonts w:hint="eastAsia"/>
          <w:spacing w:val="5"/>
          <w:lang w:val="en-US" w:eastAsia="zh-CN"/>
        </w:rPr>
        <w:t>减少</w:t>
      </w:r>
      <w:r w:rsidR="0014218C" w:rsidRPr="00A73EF7">
        <w:rPr>
          <w:rFonts w:hint="eastAsia"/>
          <w:spacing w:val="5"/>
          <w:lang w:val="en-US" w:eastAsia="zh-CN"/>
        </w:rPr>
        <w:t>了</w:t>
      </w:r>
      <w:r w:rsidR="00DF2E25" w:rsidRPr="00A73EF7">
        <w:rPr>
          <w:rFonts w:hint="eastAsia"/>
          <w:spacing w:val="5"/>
          <w:lang w:val="en-US" w:eastAsia="zh-CN"/>
        </w:rPr>
        <w:t>1125</w:t>
      </w:r>
      <w:r w:rsidR="002C79E1" w:rsidRPr="00A73EF7">
        <w:rPr>
          <w:rFonts w:hint="eastAsia"/>
          <w:spacing w:val="5"/>
          <w:lang w:val="en-US" w:eastAsia="zh-CN"/>
        </w:rPr>
        <w:t>万瑞郎（</w:t>
      </w:r>
      <w:r w:rsidR="00DF2E25" w:rsidRPr="00A73EF7">
        <w:rPr>
          <w:rFonts w:hint="eastAsia"/>
          <w:spacing w:val="5"/>
          <w:lang w:val="en-US" w:eastAsia="zh-CN"/>
        </w:rPr>
        <w:t>-5.8</w:t>
      </w:r>
      <w:r w:rsidR="002C79E1" w:rsidRPr="00A73EF7">
        <w:rPr>
          <w:lang w:val="en-US" w:eastAsia="zh-CN"/>
        </w:rPr>
        <w:t>%</w:t>
      </w:r>
      <w:r w:rsidR="002C79E1" w:rsidRPr="00A73EF7">
        <w:rPr>
          <w:rFonts w:hint="eastAsia"/>
          <w:lang w:val="en-US" w:eastAsia="zh-CN"/>
        </w:rPr>
        <w:t>）。</w:t>
      </w:r>
      <w:r w:rsidR="0014218C" w:rsidRPr="00A73EF7">
        <w:rPr>
          <w:rFonts w:hint="eastAsia"/>
          <w:spacing w:val="2"/>
          <w:lang w:val="en-US" w:eastAsia="zh-CN"/>
        </w:rPr>
        <w:t>根据财务工作报告说明</w:t>
      </w:r>
      <w:r w:rsidR="0014218C" w:rsidRPr="00A73EF7">
        <w:rPr>
          <w:rFonts w:hint="eastAsia"/>
          <w:spacing w:val="2"/>
          <w:lang w:val="en-US" w:eastAsia="zh-CN"/>
        </w:rPr>
        <w:t>2</w:t>
      </w:r>
      <w:r w:rsidR="000F0687" w:rsidRPr="00A73EF7">
        <w:rPr>
          <w:rFonts w:hint="eastAsia"/>
          <w:spacing w:val="2"/>
          <w:lang w:val="en-US" w:eastAsia="zh-CN"/>
        </w:rPr>
        <w:t>3</w:t>
      </w:r>
      <w:r w:rsidR="0014218C" w:rsidRPr="00A73EF7">
        <w:rPr>
          <w:rFonts w:hint="eastAsia"/>
          <w:spacing w:val="2"/>
          <w:lang w:val="en-US" w:eastAsia="zh-CN"/>
        </w:rPr>
        <w:t>，</w:t>
      </w:r>
      <w:r w:rsidR="00DF2E25" w:rsidRPr="00A73EF7">
        <w:rPr>
          <w:rFonts w:hint="eastAsia"/>
          <w:spacing w:val="2"/>
          <w:lang w:val="en-US" w:eastAsia="zh-CN"/>
        </w:rPr>
        <w:t>2018</w:t>
      </w:r>
      <w:r w:rsidR="00DF2E25" w:rsidRPr="00A73EF7">
        <w:rPr>
          <w:rFonts w:hint="eastAsia"/>
          <w:spacing w:val="2"/>
          <w:lang w:val="en-US" w:eastAsia="zh-CN"/>
        </w:rPr>
        <w:t>年的</w:t>
      </w:r>
      <w:r w:rsidR="002C79E1" w:rsidRPr="00A73EF7">
        <w:rPr>
          <w:rFonts w:hint="eastAsia"/>
          <w:lang w:val="en-US" w:eastAsia="zh-CN"/>
        </w:rPr>
        <w:t>职员</w:t>
      </w:r>
      <w:r w:rsidR="002C79E1" w:rsidRPr="00A73EF7">
        <w:rPr>
          <w:rFonts w:hint="eastAsia"/>
          <w:spacing w:val="2"/>
          <w:lang w:val="en-US" w:eastAsia="zh-CN"/>
        </w:rPr>
        <w:t>费用达</w:t>
      </w:r>
      <w:r w:rsidR="002C79E1" w:rsidRPr="00A73EF7">
        <w:rPr>
          <w:rFonts w:hint="eastAsia"/>
          <w:spacing w:val="2"/>
          <w:lang w:val="en-US" w:eastAsia="zh-CN"/>
        </w:rPr>
        <w:t>1.4</w:t>
      </w:r>
      <w:r w:rsidR="0014218C" w:rsidRPr="00A73EF7">
        <w:rPr>
          <w:rFonts w:hint="eastAsia"/>
          <w:spacing w:val="2"/>
          <w:lang w:val="en-US" w:eastAsia="zh-CN"/>
        </w:rPr>
        <w:t>8</w:t>
      </w:r>
      <w:r w:rsidR="00DF2E25" w:rsidRPr="00A73EF7">
        <w:rPr>
          <w:rFonts w:hint="eastAsia"/>
          <w:spacing w:val="2"/>
          <w:lang w:val="en-US" w:eastAsia="zh-CN"/>
        </w:rPr>
        <w:t>8</w:t>
      </w:r>
      <w:r w:rsidR="002C79E1" w:rsidRPr="00A73EF7">
        <w:rPr>
          <w:rFonts w:hint="eastAsia"/>
          <w:spacing w:val="2"/>
          <w:lang w:val="en-US" w:eastAsia="zh-CN"/>
        </w:rPr>
        <w:t>亿瑞郎，</w:t>
      </w:r>
      <w:r w:rsidR="0014218C" w:rsidRPr="00A73EF7">
        <w:rPr>
          <w:rFonts w:hint="eastAsia"/>
          <w:spacing w:val="2"/>
          <w:lang w:val="en-US" w:eastAsia="zh-CN"/>
        </w:rPr>
        <w:t>占</w:t>
      </w:r>
      <w:r w:rsidR="002C79E1" w:rsidRPr="00A73EF7">
        <w:rPr>
          <w:rFonts w:hint="eastAsia"/>
          <w:spacing w:val="2"/>
          <w:lang w:val="en-US" w:eastAsia="zh-CN"/>
        </w:rPr>
        <w:t>总支出</w:t>
      </w:r>
      <w:r w:rsidR="0014218C" w:rsidRPr="00A73EF7">
        <w:rPr>
          <w:rFonts w:hint="eastAsia"/>
          <w:spacing w:val="2"/>
          <w:lang w:val="en-US" w:eastAsia="zh-CN"/>
        </w:rPr>
        <w:t>的</w:t>
      </w:r>
      <w:r w:rsidR="00DF2E25" w:rsidRPr="00A73EF7">
        <w:rPr>
          <w:rFonts w:hint="eastAsia"/>
          <w:spacing w:val="2"/>
          <w:lang w:val="en-US" w:eastAsia="zh-CN"/>
        </w:rPr>
        <w:t>80.7</w:t>
      </w:r>
      <w:r w:rsidR="002C79E1" w:rsidRPr="00A73EF7">
        <w:rPr>
          <w:spacing w:val="2"/>
          <w:lang w:val="en-US" w:eastAsia="zh-CN"/>
        </w:rPr>
        <w:t>%</w:t>
      </w:r>
      <w:r w:rsidR="0014218C" w:rsidRPr="00A73EF7">
        <w:rPr>
          <w:rFonts w:hint="eastAsia"/>
          <w:spacing w:val="2"/>
          <w:lang w:val="en-US" w:eastAsia="zh-CN"/>
        </w:rPr>
        <w:t>，</w:t>
      </w:r>
      <w:r w:rsidR="00DF2E25" w:rsidRPr="00A73EF7">
        <w:rPr>
          <w:rFonts w:hint="eastAsia"/>
          <w:spacing w:val="2"/>
          <w:lang w:val="en-US" w:eastAsia="zh-CN"/>
        </w:rPr>
        <w:t>与</w:t>
      </w:r>
      <w:r w:rsidR="00DF2E25" w:rsidRPr="00A73EF7">
        <w:rPr>
          <w:rFonts w:hint="eastAsia"/>
          <w:spacing w:val="2"/>
          <w:lang w:val="en-US" w:eastAsia="zh-CN"/>
        </w:rPr>
        <w:t>2017</w:t>
      </w:r>
      <w:r w:rsidR="00DF2E25" w:rsidRPr="00A73EF7">
        <w:rPr>
          <w:rFonts w:hint="eastAsia"/>
          <w:spacing w:val="2"/>
          <w:lang w:val="en-US" w:eastAsia="zh-CN"/>
        </w:rPr>
        <w:t>年在总支出中所占</w:t>
      </w:r>
      <w:r w:rsidR="00DF2E25" w:rsidRPr="00A73EF7">
        <w:rPr>
          <w:rFonts w:hint="eastAsia"/>
          <w:spacing w:val="2"/>
          <w:lang w:val="en-US" w:eastAsia="zh-CN"/>
        </w:rPr>
        <w:t>76%</w:t>
      </w:r>
      <w:r w:rsidR="00DF2E25" w:rsidRPr="00A73EF7">
        <w:rPr>
          <w:rFonts w:hint="eastAsia"/>
          <w:spacing w:val="2"/>
          <w:lang w:val="en-US" w:eastAsia="zh-CN"/>
        </w:rPr>
        <w:t>相比，比例有所提升</w:t>
      </w:r>
      <w:r w:rsidR="002C79E1" w:rsidRPr="00A73EF7">
        <w:rPr>
          <w:rFonts w:hint="eastAsia"/>
          <w:spacing w:val="2"/>
          <w:lang w:val="en-US" w:eastAsia="zh-CN"/>
        </w:rPr>
        <w:t>。</w:t>
      </w:r>
    </w:p>
    <w:p w:rsidR="002357FE" w:rsidRPr="00A73EF7" w:rsidRDefault="00FA5861" w:rsidP="002357FE">
      <w:pPr>
        <w:pStyle w:val="Heading2"/>
        <w:rPr>
          <w:lang w:eastAsia="zh-CN"/>
        </w:rPr>
      </w:pPr>
      <w:bookmarkStart w:id="196" w:name="_Toc482982335"/>
      <w:bookmarkStart w:id="197" w:name="_Toc11084948"/>
      <w:bookmarkEnd w:id="174"/>
      <w:bookmarkEnd w:id="175"/>
      <w:bookmarkEnd w:id="191"/>
      <w:bookmarkEnd w:id="192"/>
      <w:bookmarkEnd w:id="193"/>
      <w:bookmarkEnd w:id="194"/>
      <w:r w:rsidRPr="00A73EF7">
        <w:rPr>
          <w:lang w:eastAsia="zh-CN"/>
        </w:rPr>
        <w:t>出版物销售</w:t>
      </w:r>
      <w:bookmarkEnd w:id="197"/>
    </w:p>
    <w:p w:rsidR="002357FE" w:rsidRPr="00A73EF7" w:rsidRDefault="002357FE" w:rsidP="00A908F2">
      <w:pPr>
        <w:rPr>
          <w:lang w:eastAsia="zh-CN"/>
        </w:rPr>
      </w:pPr>
      <w:r w:rsidRPr="00A73EF7">
        <w:rPr>
          <w:lang w:eastAsia="zh-CN"/>
        </w:rPr>
        <w:t>79</w:t>
      </w:r>
      <w:r w:rsidRPr="00A73EF7">
        <w:rPr>
          <w:lang w:eastAsia="zh-CN"/>
        </w:rPr>
        <w:tab/>
      </w:r>
      <w:r w:rsidR="00FA5861" w:rsidRPr="00A73EF7">
        <w:rPr>
          <w:lang w:eastAsia="zh-CN"/>
        </w:rPr>
        <w:t>2018</w:t>
      </w:r>
      <w:r w:rsidR="00FA5861" w:rsidRPr="00A73EF7">
        <w:rPr>
          <w:lang w:eastAsia="zh-CN"/>
        </w:rPr>
        <w:t>年出版物销售收入达</w:t>
      </w:r>
      <w:r w:rsidR="00FA5861" w:rsidRPr="00A73EF7">
        <w:rPr>
          <w:lang w:eastAsia="zh-CN"/>
        </w:rPr>
        <w:t>138.6</w:t>
      </w:r>
      <w:r w:rsidR="00FA5861" w:rsidRPr="00A73EF7">
        <w:rPr>
          <w:lang w:eastAsia="zh-CN"/>
        </w:rPr>
        <w:t>万瑞郎，比预算低</w:t>
      </w:r>
      <w:r w:rsidR="00FA5861" w:rsidRPr="00A73EF7">
        <w:rPr>
          <w:lang w:eastAsia="zh-CN"/>
        </w:rPr>
        <w:t>27%</w:t>
      </w:r>
      <w:r w:rsidR="00FA5861" w:rsidRPr="00A73EF7">
        <w:rPr>
          <w:lang w:eastAsia="zh-CN"/>
        </w:rPr>
        <w:t>，这是由于国际电联水上业务出版物与众不同的时间安排造成的。出版物收入占国际电</w:t>
      </w:r>
      <w:proofErr w:type="gramStart"/>
      <w:r w:rsidR="00FA5861" w:rsidRPr="00A73EF7">
        <w:rPr>
          <w:lang w:eastAsia="zh-CN"/>
        </w:rPr>
        <w:t>联销售</w:t>
      </w:r>
      <w:proofErr w:type="gramEnd"/>
      <w:r w:rsidR="00FA5861" w:rsidRPr="00A73EF7">
        <w:rPr>
          <w:lang w:eastAsia="zh-CN"/>
        </w:rPr>
        <w:t>收入的绝大部分。然而，这一令人颓丧的结果不太可能重复出现，因为</w:t>
      </w:r>
      <w:r w:rsidR="00FA5861" w:rsidRPr="00A73EF7">
        <w:rPr>
          <w:lang w:eastAsia="zh-CN"/>
        </w:rPr>
        <w:t>2019</w:t>
      </w:r>
      <w:r w:rsidR="00FA5861" w:rsidRPr="00A73EF7">
        <w:rPr>
          <w:lang w:eastAsia="zh-CN"/>
        </w:rPr>
        <w:t>年两个</w:t>
      </w:r>
      <w:r w:rsidR="000C3B73" w:rsidRPr="00A73EF7">
        <w:rPr>
          <w:lang w:eastAsia="zh-CN"/>
        </w:rPr>
        <w:t>新版本的发布已经得到确认，而且由于国际电联的这些出版物预期会有更多的收入。</w:t>
      </w:r>
      <w:r w:rsidR="000C3B73" w:rsidRPr="00A73EF7">
        <w:rPr>
          <w:lang w:eastAsia="zh-CN"/>
        </w:rPr>
        <w:t>2018</w:t>
      </w:r>
      <w:r w:rsidR="000C3B73" w:rsidRPr="00A73EF7">
        <w:rPr>
          <w:lang w:eastAsia="zh-CN"/>
        </w:rPr>
        <w:t>年收入的高预算预测应该考虑到这一独特的时间安排。</w:t>
      </w:r>
    </w:p>
    <w:p w:rsidR="002357FE" w:rsidRPr="00A73EF7" w:rsidRDefault="002357FE" w:rsidP="00A908F2">
      <w:pPr>
        <w:rPr>
          <w:lang w:eastAsia="zh-CN"/>
        </w:rPr>
      </w:pPr>
      <w:r w:rsidRPr="00A73EF7">
        <w:rPr>
          <w:lang w:eastAsia="zh-CN"/>
        </w:rPr>
        <w:t>80</w:t>
      </w:r>
      <w:r w:rsidRPr="00A73EF7">
        <w:rPr>
          <w:lang w:eastAsia="zh-CN"/>
        </w:rPr>
        <w:tab/>
      </w:r>
      <w:r w:rsidR="000C3B73" w:rsidRPr="00A73EF7">
        <w:rPr>
          <w:lang w:eastAsia="zh-CN"/>
        </w:rPr>
        <w:t>2018</w:t>
      </w:r>
      <w:r w:rsidR="000C3B73" w:rsidRPr="00A73EF7">
        <w:rPr>
          <w:lang w:eastAsia="zh-CN"/>
        </w:rPr>
        <w:t>年，五家新经销商与国际电联签署了经销商协议以增加水上服务出版物的销售。此外</w:t>
      </w:r>
      <w:r w:rsidR="00A32088" w:rsidRPr="00A73EF7">
        <w:rPr>
          <w:lang w:eastAsia="zh-CN"/>
        </w:rPr>
        <w:t>，</w:t>
      </w:r>
      <w:r w:rsidR="000C3B73" w:rsidRPr="00A73EF7">
        <w:rPr>
          <w:lang w:eastAsia="zh-CN"/>
        </w:rPr>
        <w:t>通过</w:t>
      </w:r>
      <w:r w:rsidR="000C3B73" w:rsidRPr="00A73EF7">
        <w:rPr>
          <w:lang w:eastAsia="zh-CN"/>
        </w:rPr>
        <w:t>Amazon</w:t>
      </w:r>
      <w:r w:rsidR="000C3B73" w:rsidRPr="00A73EF7">
        <w:rPr>
          <w:lang w:eastAsia="zh-CN"/>
        </w:rPr>
        <w:t>和</w:t>
      </w:r>
      <w:r w:rsidR="000C3B73" w:rsidRPr="00A73EF7">
        <w:rPr>
          <w:lang w:eastAsia="zh-CN"/>
        </w:rPr>
        <w:t>iBook</w:t>
      </w:r>
      <w:r w:rsidR="000C3B73" w:rsidRPr="00A73EF7">
        <w:rPr>
          <w:lang w:eastAsia="zh-CN"/>
        </w:rPr>
        <w:t>等新平台继续提供国际电联的出版物，提高了国际电联出版物的知名度。</w:t>
      </w:r>
    </w:p>
    <w:p w:rsidR="002357FE" w:rsidRPr="00A73EF7" w:rsidRDefault="002357FE" w:rsidP="00A908F2">
      <w:pPr>
        <w:rPr>
          <w:lang w:eastAsia="zh-CN"/>
        </w:rPr>
      </w:pPr>
      <w:r w:rsidRPr="00A73EF7">
        <w:rPr>
          <w:lang w:eastAsia="zh-CN"/>
        </w:rPr>
        <w:t>81</w:t>
      </w:r>
      <w:r w:rsidRPr="00A73EF7">
        <w:rPr>
          <w:lang w:eastAsia="zh-CN"/>
        </w:rPr>
        <w:tab/>
      </w:r>
      <w:r w:rsidR="000C3B73" w:rsidRPr="00A73EF7">
        <w:rPr>
          <w:lang w:eastAsia="zh-CN"/>
        </w:rPr>
        <w:t>国际电联水上服务出版物继续采用防伪措施，如国际电联全息图、水印和通过各单位独一无二的二维码进行自愿性自我注册。通过向</w:t>
      </w:r>
      <w:r w:rsidR="000C3B73" w:rsidRPr="00A73EF7">
        <w:rPr>
          <w:lang w:eastAsia="zh-CN"/>
        </w:rPr>
        <w:t>130</w:t>
      </w:r>
      <w:r w:rsidR="000C3B73" w:rsidRPr="00A73EF7">
        <w:rPr>
          <w:lang w:eastAsia="zh-CN"/>
        </w:rPr>
        <w:t>多个分类机构、</w:t>
      </w:r>
      <w:r w:rsidR="000C3B73" w:rsidRPr="00A73EF7">
        <w:rPr>
          <w:lang w:eastAsia="zh-CN"/>
        </w:rPr>
        <w:t>500</w:t>
      </w:r>
      <w:r w:rsidR="000C3B73" w:rsidRPr="00A73EF7">
        <w:rPr>
          <w:lang w:eastAsia="zh-CN"/>
        </w:rPr>
        <w:t>多名独立检查员和所有经销商提供有关简化说明的个性化通信，从终端用户</w:t>
      </w:r>
      <w:proofErr w:type="gramStart"/>
      <w:r w:rsidR="000C3B73" w:rsidRPr="00A73EF7">
        <w:rPr>
          <w:lang w:eastAsia="zh-CN"/>
        </w:rPr>
        <w:t>二维码扫描</w:t>
      </w:r>
      <w:proofErr w:type="gramEnd"/>
      <w:r w:rsidR="000C3B73" w:rsidRPr="00A73EF7">
        <w:rPr>
          <w:lang w:eastAsia="zh-CN"/>
        </w:rPr>
        <w:t>中收到的单位注册比上一年增加了</w:t>
      </w:r>
      <w:r w:rsidR="000C3B73" w:rsidRPr="00A73EF7">
        <w:rPr>
          <w:lang w:eastAsia="zh-CN"/>
        </w:rPr>
        <w:t>11%</w:t>
      </w:r>
      <w:r w:rsidR="000C3B73" w:rsidRPr="00A73EF7">
        <w:rPr>
          <w:lang w:eastAsia="zh-CN"/>
        </w:rPr>
        <w:t>。通过付出更多的努力，</w:t>
      </w:r>
      <w:r w:rsidR="000C3B73" w:rsidRPr="00A73EF7">
        <w:rPr>
          <w:lang w:eastAsia="zh-CN"/>
        </w:rPr>
        <w:t>2018</w:t>
      </w:r>
      <w:r w:rsidR="000C3B73" w:rsidRPr="00A73EF7">
        <w:rPr>
          <w:lang w:eastAsia="zh-CN"/>
        </w:rPr>
        <w:t>年销售的</w:t>
      </w:r>
      <w:r w:rsidR="00A32088" w:rsidRPr="00A73EF7">
        <w:rPr>
          <w:rFonts w:hint="eastAsia"/>
          <w:lang w:eastAsia="zh-CN"/>
        </w:rPr>
        <w:t>船舶</w:t>
      </w:r>
      <w:r w:rsidR="000C3B73" w:rsidRPr="00A73EF7">
        <w:rPr>
          <w:lang w:eastAsia="zh-CN"/>
        </w:rPr>
        <w:t>电台名录</w:t>
      </w:r>
      <w:r w:rsidR="000C3B73" w:rsidRPr="00A73EF7">
        <w:rPr>
          <w:lang w:eastAsia="zh-CN"/>
        </w:rPr>
        <w:t>V</w:t>
      </w:r>
      <w:r w:rsidR="000C3B73" w:rsidRPr="00A73EF7">
        <w:rPr>
          <w:lang w:eastAsia="zh-CN"/>
        </w:rPr>
        <w:t>数量高于平均水平。</w:t>
      </w:r>
    </w:p>
    <w:p w:rsidR="002357FE" w:rsidRPr="00A73EF7" w:rsidRDefault="009A4EAF" w:rsidP="00F7790A">
      <w:pPr>
        <w:pStyle w:val="Heading2"/>
        <w:ind w:left="0" w:firstLine="0"/>
        <w:rPr>
          <w:lang w:eastAsia="zh-CN"/>
        </w:rPr>
      </w:pPr>
      <w:bookmarkStart w:id="198" w:name="_Toc11084949"/>
      <w:r w:rsidRPr="00A73EF7">
        <w:rPr>
          <w:lang w:eastAsia="zh-CN"/>
        </w:rPr>
        <w:lastRenderedPageBreak/>
        <w:t>国际合作和技术援助</w:t>
      </w:r>
      <w:r w:rsidR="00D663FA" w:rsidRPr="00A73EF7">
        <w:rPr>
          <w:lang w:eastAsia="zh-CN"/>
        </w:rPr>
        <w:t>支出</w:t>
      </w:r>
      <w:r w:rsidRPr="00A73EF7">
        <w:rPr>
          <w:lang w:eastAsia="zh-CN"/>
        </w:rPr>
        <w:t>：</w:t>
      </w:r>
      <w:r w:rsidR="00A32088" w:rsidRPr="00A73EF7">
        <w:rPr>
          <w:rFonts w:hint="eastAsia"/>
          <w:lang w:eastAsia="zh-CN"/>
        </w:rPr>
        <w:t>保留意见的合理化</w:t>
      </w:r>
      <w:r w:rsidRPr="00A73EF7">
        <w:rPr>
          <w:lang w:eastAsia="zh-CN"/>
        </w:rPr>
        <w:t>和</w:t>
      </w:r>
      <w:r w:rsidR="00F7790A" w:rsidRPr="00A73EF7">
        <w:rPr>
          <w:rFonts w:hint="eastAsia"/>
          <w:lang w:eastAsia="zh-CN"/>
        </w:rPr>
        <w:t>采取行动</w:t>
      </w:r>
      <w:r w:rsidRPr="00A73EF7">
        <w:rPr>
          <w:lang w:eastAsia="zh-CN"/>
        </w:rPr>
        <w:t>加强</w:t>
      </w:r>
      <w:r w:rsidR="00A32088" w:rsidRPr="00A73EF7">
        <w:rPr>
          <w:rFonts w:hint="eastAsia"/>
          <w:lang w:eastAsia="zh-CN"/>
        </w:rPr>
        <w:t>内部</w:t>
      </w:r>
      <w:r w:rsidRPr="00A73EF7">
        <w:rPr>
          <w:lang w:eastAsia="zh-CN"/>
        </w:rPr>
        <w:t>控制</w:t>
      </w:r>
      <w:r w:rsidR="00F7790A" w:rsidRPr="00A73EF7">
        <w:rPr>
          <w:rFonts w:hint="eastAsia"/>
          <w:lang w:eastAsia="zh-CN"/>
        </w:rPr>
        <w:t>并尽力减少误报或</w:t>
      </w:r>
      <w:r w:rsidR="0055047B" w:rsidRPr="00A73EF7">
        <w:rPr>
          <w:lang w:eastAsia="zh-CN"/>
        </w:rPr>
        <w:br/>
      </w:r>
      <w:r w:rsidRPr="00A73EF7">
        <w:rPr>
          <w:lang w:eastAsia="zh-CN"/>
        </w:rPr>
        <w:t>财务损失</w:t>
      </w:r>
      <w:r w:rsidR="00F7790A" w:rsidRPr="00A73EF7">
        <w:rPr>
          <w:rFonts w:hint="eastAsia"/>
          <w:lang w:eastAsia="zh-CN"/>
        </w:rPr>
        <w:t>风险的迫切需求</w:t>
      </w:r>
      <w:bookmarkEnd w:id="198"/>
    </w:p>
    <w:p w:rsidR="002357FE" w:rsidRPr="00A73EF7" w:rsidRDefault="00105518" w:rsidP="00B32D72">
      <w:pPr>
        <w:pStyle w:val="Heading2"/>
        <w:rPr>
          <w:lang w:val="en-US" w:eastAsia="zh-CN"/>
        </w:rPr>
      </w:pPr>
      <w:bookmarkStart w:id="199" w:name="_Toc11084950"/>
      <w:r w:rsidRPr="00A73EF7">
        <w:rPr>
          <w:lang w:eastAsia="zh-CN"/>
        </w:rPr>
        <w:t>对</w:t>
      </w:r>
      <w:r w:rsidR="00E9794C" w:rsidRPr="00A73EF7">
        <w:rPr>
          <w:lang w:eastAsia="zh-CN"/>
        </w:rPr>
        <w:t>关键控制的审计</w:t>
      </w:r>
      <w:r w:rsidRPr="00A73EF7">
        <w:rPr>
          <w:lang w:eastAsia="zh-CN"/>
        </w:rPr>
        <w:t>显示具体领域存在严重不足</w:t>
      </w:r>
      <w:bookmarkEnd w:id="199"/>
    </w:p>
    <w:p w:rsidR="002357FE" w:rsidRPr="00A73EF7" w:rsidRDefault="002357FE" w:rsidP="00A908F2">
      <w:pPr>
        <w:rPr>
          <w:rFonts w:eastAsiaTheme="minorEastAsia"/>
          <w:lang w:eastAsia="zh-CN"/>
        </w:rPr>
      </w:pPr>
      <w:bookmarkStart w:id="200" w:name="_Ref9279348"/>
      <w:r w:rsidRPr="00A73EF7">
        <w:rPr>
          <w:lang w:eastAsia="zh-CN"/>
        </w:rPr>
        <w:t>82</w:t>
      </w:r>
      <w:r w:rsidRPr="00A73EF7">
        <w:rPr>
          <w:lang w:eastAsia="zh-CN"/>
        </w:rPr>
        <w:tab/>
      </w:r>
      <w:r w:rsidR="00956024" w:rsidRPr="00A73EF7">
        <w:rPr>
          <w:lang w:eastAsia="zh-CN"/>
        </w:rPr>
        <w:t>我们利用日常审计工作和区域代表</w:t>
      </w:r>
      <w:r w:rsidR="00173F1E" w:rsidRPr="00A73EF7">
        <w:rPr>
          <w:lang w:eastAsia="zh-CN"/>
        </w:rPr>
        <w:t>处审计期间获得的知识，在国际合作和技术援助方面，找出可能导致</w:t>
      </w:r>
      <w:r w:rsidR="00173F1E" w:rsidRPr="00A73EF7">
        <w:rPr>
          <w:rFonts w:hint="eastAsia"/>
          <w:lang w:eastAsia="zh-CN"/>
        </w:rPr>
        <w:t>重大</w:t>
      </w:r>
      <w:r w:rsidR="00956024" w:rsidRPr="00A73EF7">
        <w:rPr>
          <w:lang w:eastAsia="zh-CN"/>
        </w:rPr>
        <w:t>损失或错报并降低我们表达无保留意见</w:t>
      </w:r>
      <w:bookmarkEnd w:id="200"/>
      <w:r w:rsidR="00956024" w:rsidRPr="00A73EF7">
        <w:rPr>
          <w:lang w:eastAsia="zh-CN"/>
        </w:rPr>
        <w:t>的</w:t>
      </w:r>
      <w:r w:rsidR="00F7790A" w:rsidRPr="00A73EF7">
        <w:rPr>
          <w:rFonts w:hint="eastAsia"/>
          <w:lang w:eastAsia="zh-CN"/>
        </w:rPr>
        <w:t>信心</w:t>
      </w:r>
      <w:r w:rsidR="00956024" w:rsidRPr="00A73EF7">
        <w:rPr>
          <w:lang w:eastAsia="zh-CN"/>
        </w:rPr>
        <w:t>的薄弱环节。我们的目的是提出一些有益的建议和意见，以便完善现行的内部控制制度。</w:t>
      </w:r>
    </w:p>
    <w:p w:rsidR="002357FE" w:rsidRPr="00A73EF7" w:rsidRDefault="002357FE" w:rsidP="00A908F2">
      <w:pPr>
        <w:rPr>
          <w:lang w:eastAsia="zh-CN"/>
        </w:rPr>
      </w:pPr>
      <w:r w:rsidRPr="00A73EF7">
        <w:rPr>
          <w:lang w:eastAsia="zh-CN"/>
        </w:rPr>
        <w:t>83</w:t>
      </w:r>
      <w:r w:rsidRPr="00A73EF7">
        <w:rPr>
          <w:lang w:eastAsia="zh-CN"/>
        </w:rPr>
        <w:tab/>
      </w:r>
      <w:r w:rsidR="00956024" w:rsidRPr="00A73EF7">
        <w:rPr>
          <w:lang w:eastAsia="zh-CN"/>
        </w:rPr>
        <w:t>因此，我们的审计不仅侧重于管理层识别和应对具体欺诈案件的流程（如报告开头</w:t>
      </w:r>
      <w:r w:rsidR="00956024" w:rsidRPr="00A73EF7">
        <w:rPr>
          <w:rFonts w:asciiTheme="minorEastAsia" w:eastAsiaTheme="minorEastAsia" w:hAnsiTheme="minorEastAsia"/>
          <w:lang w:eastAsia="zh-CN"/>
        </w:rPr>
        <w:t>“引言”部</w:t>
      </w:r>
      <w:r w:rsidR="00956024" w:rsidRPr="00A73EF7">
        <w:rPr>
          <w:lang w:eastAsia="zh-CN"/>
        </w:rPr>
        <w:t>分所述），还侧重于欺诈发生的环境和管理层为降低识别风险而建立的内部控制系统的有效性。</w:t>
      </w:r>
    </w:p>
    <w:p w:rsidR="002357FE" w:rsidRPr="00A73EF7" w:rsidRDefault="002357FE" w:rsidP="00CE3F2E">
      <w:pPr>
        <w:rPr>
          <w:lang w:eastAsia="zh-CN"/>
        </w:rPr>
      </w:pPr>
      <w:r w:rsidRPr="00A73EF7">
        <w:rPr>
          <w:rFonts w:asciiTheme="minorHAnsi" w:eastAsiaTheme="minorEastAsia" w:hAnsiTheme="minorHAnsi"/>
          <w:lang w:eastAsia="zh-CN"/>
        </w:rPr>
        <w:t>84</w:t>
      </w:r>
      <w:r w:rsidRPr="00A73EF7">
        <w:rPr>
          <w:rFonts w:asciiTheme="minorHAnsi" w:eastAsiaTheme="minorEastAsia" w:hAnsiTheme="minorHAnsi"/>
          <w:lang w:eastAsia="zh-CN"/>
        </w:rPr>
        <w:tab/>
      </w:r>
      <w:r w:rsidR="00956024" w:rsidRPr="00A73EF7">
        <w:rPr>
          <w:lang w:eastAsia="zh-CN"/>
        </w:rPr>
        <w:t>为此，亦根据</w:t>
      </w:r>
      <w:r w:rsidR="00F7790A" w:rsidRPr="00A73EF7">
        <w:rPr>
          <w:rFonts w:asciiTheme="minorHAnsi" w:hAnsiTheme="minorHAnsi" w:cstheme="minorHAnsi"/>
          <w:lang w:eastAsia="zh-CN"/>
        </w:rPr>
        <w:t>I</w:t>
      </w:r>
      <w:r w:rsidR="00F7790A" w:rsidRPr="00A73EF7">
        <w:rPr>
          <w:rFonts w:hint="eastAsia"/>
          <w:lang w:eastAsia="zh-CN"/>
        </w:rPr>
        <w:t>SA</w:t>
      </w:r>
      <w:r w:rsidR="000437AB" w:rsidRPr="00A73EF7">
        <w:rPr>
          <w:lang w:eastAsia="zh-CN"/>
        </w:rPr>
        <w:t xml:space="preserve"> </w:t>
      </w:r>
      <w:r w:rsidR="00956024" w:rsidRPr="00A73EF7">
        <w:rPr>
          <w:lang w:eastAsia="zh-CN"/>
        </w:rPr>
        <w:t>330</w:t>
      </w:r>
      <w:r w:rsidR="00956024" w:rsidRPr="00A73EF7">
        <w:rPr>
          <w:lang w:eastAsia="zh-CN"/>
        </w:rPr>
        <w:t>第</w:t>
      </w:r>
      <w:r w:rsidR="00956024" w:rsidRPr="00A73EF7">
        <w:rPr>
          <w:lang w:eastAsia="zh-CN"/>
        </w:rPr>
        <w:t>6</w:t>
      </w:r>
      <w:r w:rsidR="00956024" w:rsidRPr="00A73EF7">
        <w:rPr>
          <w:lang w:eastAsia="zh-CN"/>
        </w:rPr>
        <w:t>段的规定，</w:t>
      </w:r>
      <w:r w:rsidR="00956024" w:rsidRPr="00A73EF7">
        <w:rPr>
          <w:rFonts w:asciiTheme="minorEastAsia" w:eastAsiaTheme="minorEastAsia" w:hAnsiTheme="minorEastAsia"/>
          <w:lang w:eastAsia="zh-CN"/>
        </w:rPr>
        <w:t>“</w:t>
      </w:r>
      <w:r w:rsidR="00956024" w:rsidRPr="00A73EF7">
        <w:rPr>
          <w:lang w:eastAsia="zh-CN"/>
        </w:rPr>
        <w:t>审计员须设计和执行进一步的审计程序，其性质、时间和范围应能应对判断层面的欺诈而导致的重大错报的评估风险（参考</w:t>
      </w:r>
      <w:r w:rsidR="00956024" w:rsidRPr="00A73EF7">
        <w:rPr>
          <w:lang w:eastAsia="zh-CN"/>
        </w:rPr>
        <w:t>A37 – A40</w:t>
      </w:r>
      <w:r w:rsidR="00956024" w:rsidRPr="00A73EF7">
        <w:rPr>
          <w:lang w:eastAsia="zh-CN"/>
        </w:rPr>
        <w:t>段）</w:t>
      </w:r>
      <w:r w:rsidR="00956024" w:rsidRPr="00A73EF7">
        <w:rPr>
          <w:rFonts w:asciiTheme="minorEastAsia" w:eastAsiaTheme="minorEastAsia" w:hAnsiTheme="minorEastAsia"/>
          <w:lang w:eastAsia="zh-CN"/>
        </w:rPr>
        <w:t>”。我们特别检查了总部和区域层面</w:t>
      </w:r>
      <w:r w:rsidR="00C85EF1" w:rsidRPr="00A73EF7">
        <w:rPr>
          <w:rFonts w:asciiTheme="minorEastAsia" w:eastAsiaTheme="minorEastAsia" w:hAnsiTheme="minorEastAsia"/>
          <w:lang w:eastAsia="zh-CN"/>
        </w:rPr>
        <w:t>以下四个领域的现有框架：</w:t>
      </w:r>
    </w:p>
    <w:p w:rsidR="002357FE" w:rsidRPr="00A73EF7" w:rsidRDefault="00B32D72" w:rsidP="00B32D72">
      <w:pPr>
        <w:pStyle w:val="elencopuntato1"/>
        <w:numPr>
          <w:ilvl w:val="0"/>
          <w:numId w:val="0"/>
        </w:numPr>
        <w:spacing w:line="240" w:lineRule="auto"/>
      </w:pPr>
      <w:r w:rsidRPr="00A73EF7">
        <w:rPr>
          <w:rFonts w:asciiTheme="minorHAnsi" w:eastAsiaTheme="minorEastAsia" w:hAnsiTheme="minorHAnsi" w:cstheme="minorHAnsi"/>
        </w:rPr>
        <w:t>•</w:t>
      </w:r>
      <w:r w:rsidRPr="00A73EF7">
        <w:rPr>
          <w:rFonts w:asciiTheme="minorEastAsia" w:eastAsiaTheme="minorEastAsia" w:hAnsiTheme="minorEastAsia"/>
        </w:rPr>
        <w:tab/>
      </w:r>
      <w:r w:rsidR="00C85EF1" w:rsidRPr="00A73EF7">
        <w:rPr>
          <w:rFonts w:asciiTheme="minorEastAsia" w:eastAsiaTheme="minorEastAsia" w:hAnsiTheme="minorEastAsia"/>
        </w:rPr>
        <w:t>采购和项目（以及相关采购订单）</w:t>
      </w:r>
      <w:r w:rsidR="00C85EF1" w:rsidRPr="00A73EF7">
        <w:t>；</w:t>
      </w:r>
    </w:p>
    <w:p w:rsidR="002357FE" w:rsidRPr="00A73EF7" w:rsidRDefault="00B32D72" w:rsidP="00F7790A">
      <w:pPr>
        <w:pStyle w:val="elencopuntato1"/>
        <w:numPr>
          <w:ilvl w:val="0"/>
          <w:numId w:val="0"/>
        </w:numPr>
        <w:spacing w:line="240" w:lineRule="auto"/>
      </w:pPr>
      <w:r w:rsidRPr="00A73EF7">
        <w:rPr>
          <w:rFonts w:asciiTheme="minorHAnsi" w:eastAsiaTheme="minorEastAsia" w:hAnsiTheme="minorHAnsi" w:cstheme="minorHAnsi"/>
        </w:rPr>
        <w:t>•</w:t>
      </w:r>
      <w:r w:rsidRPr="00A73EF7">
        <w:rPr>
          <w:rFonts w:asciiTheme="minorEastAsia" w:eastAsiaTheme="minorEastAsia" w:hAnsiTheme="minorEastAsia"/>
        </w:rPr>
        <w:tab/>
      </w:r>
      <w:r w:rsidR="00C85EF1" w:rsidRPr="00A73EF7">
        <w:t>（库存）现金管理</w:t>
      </w:r>
      <w:r w:rsidR="00096247" w:rsidRPr="00A73EF7">
        <w:t>；</w:t>
      </w:r>
    </w:p>
    <w:p w:rsidR="002357FE" w:rsidRPr="00A73EF7" w:rsidRDefault="00B32D72" w:rsidP="00B32D72">
      <w:pPr>
        <w:pStyle w:val="elencopuntato1"/>
        <w:numPr>
          <w:ilvl w:val="0"/>
          <w:numId w:val="0"/>
        </w:numPr>
        <w:spacing w:line="240" w:lineRule="auto"/>
      </w:pPr>
      <w:r w:rsidRPr="00A73EF7">
        <w:rPr>
          <w:rFonts w:asciiTheme="minorHAnsi" w:eastAsiaTheme="minorEastAsia" w:hAnsiTheme="minorHAnsi" w:cstheme="minorHAnsi"/>
        </w:rPr>
        <w:t>•</w:t>
      </w:r>
      <w:r w:rsidRPr="00A73EF7">
        <w:rPr>
          <w:rFonts w:asciiTheme="minorEastAsia" w:eastAsiaTheme="minorEastAsia" w:hAnsiTheme="minorEastAsia"/>
        </w:rPr>
        <w:tab/>
      </w:r>
      <w:r w:rsidR="00C85EF1" w:rsidRPr="00A73EF7">
        <w:rPr>
          <w:rFonts w:asciiTheme="minorEastAsia" w:eastAsiaTheme="minorEastAsia" w:hAnsiTheme="minorEastAsia"/>
        </w:rPr>
        <w:t>差旅（费用、相关文件以及与代表处目的的关联）</w:t>
      </w:r>
      <w:r w:rsidR="00C85EF1" w:rsidRPr="00A73EF7">
        <w:t>；</w:t>
      </w:r>
    </w:p>
    <w:p w:rsidR="002357FE" w:rsidRPr="00A73EF7" w:rsidRDefault="00B32D72" w:rsidP="00C85EF1">
      <w:pPr>
        <w:pStyle w:val="elencopuntato1"/>
        <w:numPr>
          <w:ilvl w:val="0"/>
          <w:numId w:val="0"/>
        </w:numPr>
        <w:spacing w:line="240" w:lineRule="auto"/>
      </w:pPr>
      <w:r w:rsidRPr="00A73EF7">
        <w:rPr>
          <w:rFonts w:asciiTheme="minorHAnsi" w:eastAsiaTheme="minorEastAsia" w:hAnsiTheme="minorHAnsi" w:cstheme="minorHAnsi"/>
        </w:rPr>
        <w:t>•</w:t>
      </w:r>
      <w:r w:rsidRPr="00A73EF7">
        <w:rPr>
          <w:rFonts w:asciiTheme="minorEastAsia" w:eastAsiaTheme="minorEastAsia" w:hAnsiTheme="minorEastAsia"/>
        </w:rPr>
        <w:tab/>
      </w:r>
      <w:r w:rsidR="00C85EF1" w:rsidRPr="00A73EF7">
        <w:rPr>
          <w:rFonts w:asciiTheme="minorEastAsia" w:eastAsiaTheme="minorEastAsia" w:hAnsiTheme="minorEastAsia"/>
        </w:rPr>
        <w:t>人力资源（包括外部咨询人员）。</w:t>
      </w:r>
    </w:p>
    <w:p w:rsidR="002357FE" w:rsidRPr="00A73EF7" w:rsidRDefault="002357FE" w:rsidP="00C85EF1">
      <w:pPr>
        <w:pStyle w:val="testobase"/>
        <w:spacing w:line="240" w:lineRule="auto"/>
      </w:pPr>
      <w:bookmarkStart w:id="201" w:name="_Ref9279351"/>
      <w:r w:rsidRPr="00A73EF7">
        <w:rPr>
          <w:rFonts w:asciiTheme="minorHAnsi" w:eastAsiaTheme="minorEastAsia" w:hAnsiTheme="minorHAnsi"/>
          <w:lang w:eastAsia="zh-CN"/>
        </w:rPr>
        <w:t>85</w:t>
      </w:r>
      <w:r w:rsidRPr="00A73EF7">
        <w:rPr>
          <w:rFonts w:asciiTheme="minorHAnsi" w:eastAsiaTheme="minorEastAsia" w:hAnsiTheme="minorHAnsi"/>
          <w:lang w:eastAsia="zh-CN"/>
        </w:rPr>
        <w:tab/>
      </w:r>
      <w:bookmarkEnd w:id="201"/>
      <w:r w:rsidR="00C85EF1" w:rsidRPr="00A73EF7">
        <w:t>我们在总部以及区域和地区办事处层面开展的审计显示出在每个所检查的领域内，内部控制体系存在许多严重不足，尤其是在风险管理和控制方面。这些内容反映在以下各段。</w:t>
      </w:r>
    </w:p>
    <w:p w:rsidR="00CC32B2" w:rsidRPr="00A73EF7" w:rsidRDefault="00CC32B2" w:rsidP="00633B7D">
      <w:pPr>
        <w:pStyle w:val="Heading2"/>
        <w:rPr>
          <w:lang w:eastAsia="zh-CN"/>
        </w:rPr>
      </w:pPr>
      <w:bookmarkStart w:id="202" w:name="_Toc482176245"/>
      <w:bookmarkStart w:id="203" w:name="_Toc482982336"/>
      <w:bookmarkStart w:id="204" w:name="_Toc478775834"/>
      <w:bookmarkStart w:id="205" w:name="_Toc418501341"/>
      <w:bookmarkStart w:id="206" w:name="_Toc418530778"/>
      <w:bookmarkStart w:id="207" w:name="_Toc450158125"/>
      <w:bookmarkStart w:id="208" w:name="_Toc450323555"/>
      <w:bookmarkStart w:id="209" w:name="_Toc418501344"/>
      <w:bookmarkStart w:id="210" w:name="_Toc11084951"/>
      <w:bookmarkEnd w:id="196"/>
      <w:r w:rsidRPr="00A73EF7">
        <w:rPr>
          <w:rFonts w:hint="eastAsia"/>
          <w:lang w:eastAsia="zh-CN"/>
        </w:rPr>
        <w:t>采购</w:t>
      </w:r>
      <w:bookmarkEnd w:id="202"/>
      <w:bookmarkEnd w:id="203"/>
      <w:r w:rsidR="00C85EF1" w:rsidRPr="00A73EF7">
        <w:rPr>
          <w:rFonts w:hint="eastAsia"/>
          <w:lang w:eastAsia="zh-CN"/>
        </w:rPr>
        <w:t>和项目</w:t>
      </w:r>
      <w:bookmarkEnd w:id="210"/>
    </w:p>
    <w:p w:rsidR="00CC32B2" w:rsidRPr="00A73EF7" w:rsidRDefault="00CC32B2" w:rsidP="00A908F2">
      <w:pPr>
        <w:rPr>
          <w:lang w:eastAsia="zh-CN"/>
        </w:rPr>
      </w:pPr>
      <w:r w:rsidRPr="00A73EF7">
        <w:rPr>
          <w:rFonts w:asciiTheme="minorHAnsi" w:eastAsiaTheme="minorEastAsia" w:hAnsiTheme="minorHAnsi" w:hint="eastAsia"/>
          <w:lang w:eastAsia="zh-CN"/>
        </w:rPr>
        <w:t>86</w:t>
      </w:r>
      <w:r w:rsidRPr="00A73EF7">
        <w:rPr>
          <w:rFonts w:eastAsiaTheme="minorEastAsia" w:hint="eastAsia"/>
          <w:lang w:eastAsia="zh-CN"/>
        </w:rPr>
        <w:tab/>
      </w:r>
      <w:r w:rsidRPr="00A73EF7">
        <w:rPr>
          <w:rFonts w:eastAsiaTheme="minorEastAsia" w:hint="eastAsia"/>
          <w:lang w:eastAsia="zh-CN"/>
        </w:rPr>
        <w:t>采购</w:t>
      </w:r>
      <w:r w:rsidR="00C85EF1" w:rsidRPr="00A73EF7">
        <w:rPr>
          <w:rFonts w:eastAsiaTheme="minorEastAsia" w:hint="eastAsia"/>
          <w:lang w:eastAsia="zh-CN"/>
        </w:rPr>
        <w:t>和项目属于财务业绩报表登记支出的组成部分，作为</w:t>
      </w:r>
      <w:r w:rsidRPr="00A73EF7">
        <w:rPr>
          <w:rFonts w:eastAsiaTheme="minorEastAsia" w:hint="eastAsia"/>
          <w:lang w:eastAsia="zh-CN"/>
        </w:rPr>
        <w:t>“</w:t>
      </w:r>
      <w:r w:rsidRPr="00A73EF7">
        <w:rPr>
          <w:rFonts w:hint="eastAsia"/>
          <w:lang w:eastAsia="zh-CN"/>
        </w:rPr>
        <w:t>合同服务</w:t>
      </w:r>
      <w:r w:rsidRPr="00A73EF7">
        <w:rPr>
          <w:rFonts w:eastAsiaTheme="minorEastAsia" w:hint="eastAsia"/>
          <w:lang w:eastAsia="zh-CN"/>
        </w:rPr>
        <w:t>”</w:t>
      </w:r>
      <w:r w:rsidR="009F52DF" w:rsidRPr="00A73EF7">
        <w:rPr>
          <w:rFonts w:hint="eastAsia"/>
          <w:lang w:eastAsia="zh-CN"/>
        </w:rPr>
        <w:t>、</w:t>
      </w:r>
      <w:r w:rsidRPr="00A73EF7">
        <w:rPr>
          <w:rFonts w:eastAsiaTheme="minorEastAsia" w:hint="eastAsia"/>
          <w:lang w:eastAsia="zh-CN"/>
        </w:rPr>
        <w:t>“办公场所和</w:t>
      </w:r>
      <w:r w:rsidRPr="00A73EF7">
        <w:rPr>
          <w:rFonts w:hint="eastAsia"/>
          <w:lang w:eastAsia="zh-CN"/>
        </w:rPr>
        <w:t>设备的租用与维护”、“设备和用品”以及“运输、通信和服务费用</w:t>
      </w:r>
      <w:r w:rsidRPr="00A73EF7">
        <w:rPr>
          <w:rFonts w:asciiTheme="minorEastAsia" w:eastAsiaTheme="minorEastAsia" w:hAnsiTheme="minorEastAsia"/>
          <w:lang w:eastAsia="zh-CN"/>
        </w:rPr>
        <w:t>”</w:t>
      </w:r>
      <w:r w:rsidRPr="00A73EF7">
        <w:rPr>
          <w:rFonts w:hint="eastAsia"/>
          <w:lang w:eastAsia="zh-CN"/>
        </w:rPr>
        <w:t>入账。</w:t>
      </w:r>
    </w:p>
    <w:p w:rsidR="009B2BAE" w:rsidRPr="00A73EF7" w:rsidRDefault="009B2BAE" w:rsidP="00865A5E">
      <w:pPr>
        <w:pStyle w:val="testobase"/>
        <w:spacing w:line="240" w:lineRule="auto"/>
      </w:pPr>
      <w:r w:rsidRPr="00A73EF7">
        <w:rPr>
          <w:rFonts w:asciiTheme="minorHAnsi" w:eastAsiaTheme="minorEastAsia" w:hAnsiTheme="minorHAnsi" w:hint="eastAsia"/>
          <w:lang w:eastAsia="zh-CN"/>
        </w:rPr>
        <w:t>8</w:t>
      </w:r>
      <w:r w:rsidRPr="00A73EF7">
        <w:rPr>
          <w:rFonts w:asciiTheme="minorHAnsi" w:eastAsiaTheme="minorEastAsia" w:hAnsiTheme="minorHAnsi"/>
          <w:lang w:eastAsia="zh-CN"/>
        </w:rPr>
        <w:t>7</w:t>
      </w:r>
      <w:r w:rsidRPr="00A73EF7">
        <w:rPr>
          <w:rFonts w:eastAsiaTheme="minorEastAsia" w:hint="eastAsia"/>
          <w:lang w:eastAsia="zh-CN"/>
        </w:rPr>
        <w:tab/>
      </w:r>
      <w:r w:rsidR="004E5BEF" w:rsidRPr="00A73EF7">
        <w:t>值得一提的是，我们已经发表了有关采购、项目和相关采购订单的建议。</w:t>
      </w:r>
      <w:r w:rsidR="00865A5E" w:rsidRPr="00A73EF7">
        <w:rPr>
          <w:rFonts w:eastAsia="SimSun" w:hint="eastAsia"/>
          <w:lang w:eastAsia="zh-CN"/>
        </w:rPr>
        <w:t>表</w:t>
      </w:r>
      <w:r w:rsidR="00865A5E" w:rsidRPr="00A73EF7">
        <w:rPr>
          <w:rFonts w:eastAsia="SimSun" w:hint="eastAsia"/>
          <w:lang w:eastAsia="zh-CN"/>
        </w:rPr>
        <w:t>2</w:t>
      </w:r>
      <w:r w:rsidR="004E5BEF" w:rsidRPr="00A73EF7">
        <w:t>总结了这些内容并比较了内部审计员和外部审计员提出的所有建议。</w:t>
      </w:r>
    </w:p>
    <w:p w:rsidR="009B2BAE" w:rsidRPr="00A73EF7" w:rsidRDefault="009B2BAE" w:rsidP="00142DB4">
      <w:pPr>
        <w:pStyle w:val="testobase"/>
        <w:spacing w:line="240" w:lineRule="auto"/>
        <w:rPr>
          <w:rFonts w:eastAsia="SimSun"/>
          <w:spacing w:val="2"/>
        </w:rPr>
      </w:pPr>
      <w:r w:rsidRPr="00A73EF7">
        <w:rPr>
          <w:rFonts w:asciiTheme="minorHAnsi" w:eastAsiaTheme="minorEastAsia" w:hAnsiTheme="minorHAnsi" w:hint="eastAsia"/>
          <w:spacing w:val="2"/>
          <w:lang w:eastAsia="zh-CN"/>
        </w:rPr>
        <w:t>8</w:t>
      </w:r>
      <w:r w:rsidRPr="00A73EF7">
        <w:rPr>
          <w:rFonts w:asciiTheme="minorHAnsi" w:eastAsiaTheme="minorEastAsia" w:hAnsiTheme="minorHAnsi"/>
          <w:spacing w:val="2"/>
          <w:lang w:eastAsia="zh-CN"/>
        </w:rPr>
        <w:t>8</w:t>
      </w:r>
      <w:r w:rsidRPr="00A73EF7">
        <w:rPr>
          <w:rFonts w:eastAsiaTheme="minorEastAsia" w:hint="eastAsia"/>
          <w:spacing w:val="2"/>
          <w:lang w:eastAsia="zh-CN"/>
        </w:rPr>
        <w:tab/>
      </w:r>
      <w:r w:rsidR="00E25421" w:rsidRPr="00A73EF7">
        <w:rPr>
          <w:rFonts w:eastAsia="SimSun"/>
          <w:spacing w:val="2"/>
        </w:rPr>
        <w:t>在我们之前的报告中，我们亦建议采用采购手册和相关政策和程序（第</w:t>
      </w:r>
      <w:r w:rsidR="00E25421" w:rsidRPr="00A73EF7">
        <w:rPr>
          <w:rFonts w:eastAsia="SimSun"/>
          <w:spacing w:val="2"/>
        </w:rPr>
        <w:t>4/2016</w:t>
      </w:r>
      <w:r w:rsidR="00E25421" w:rsidRPr="00A73EF7">
        <w:rPr>
          <w:rFonts w:eastAsia="SimSun"/>
          <w:spacing w:val="2"/>
        </w:rPr>
        <w:t>号建议</w:t>
      </w:r>
      <w:r w:rsidR="00142DB4" w:rsidRPr="00A73EF7">
        <w:rPr>
          <w:rFonts w:eastAsia="SimSun"/>
          <w:spacing w:val="2"/>
        </w:rPr>
        <w:t>），</w:t>
      </w:r>
      <w:r w:rsidR="00E25421" w:rsidRPr="00A73EF7">
        <w:rPr>
          <w:rFonts w:eastAsia="SimSun"/>
          <w:spacing w:val="2"/>
        </w:rPr>
        <w:t>但在审计进行时，国际电联的采购依然遵守以下法规的限制：</w:t>
      </w:r>
    </w:p>
    <w:p w:rsidR="009B2BAE" w:rsidRPr="00A73EF7" w:rsidRDefault="00715F17" w:rsidP="009F52DF">
      <w:pPr>
        <w:pStyle w:val="enumlev1"/>
        <w:rPr>
          <w:lang w:eastAsia="zh-CN"/>
        </w:rPr>
      </w:pPr>
      <w:r w:rsidRPr="00A73EF7">
        <w:rPr>
          <w:lang w:eastAsia="zh-CN"/>
        </w:rPr>
        <w:t>•</w:t>
      </w:r>
      <w:r w:rsidRPr="00A73EF7">
        <w:rPr>
          <w:lang w:eastAsia="zh-CN"/>
        </w:rPr>
        <w:tab/>
      </w:r>
      <w:r w:rsidR="00E25421" w:rsidRPr="00A73EF7">
        <w:rPr>
          <w:rFonts w:asciiTheme="majorEastAsia" w:eastAsiaTheme="majorEastAsia" w:hAnsiTheme="majorEastAsia"/>
          <w:lang w:eastAsia="zh-CN"/>
        </w:rPr>
        <w:t>“</w:t>
      </w:r>
      <w:r w:rsidR="009B2BAE" w:rsidRPr="00A73EF7">
        <w:rPr>
          <w:rFonts w:asciiTheme="majorEastAsia" w:eastAsiaTheme="majorEastAsia" w:hAnsiTheme="majorEastAsia" w:hint="eastAsia"/>
          <w:noProof/>
          <w:lang w:eastAsia="zh-CN"/>
        </w:rPr>
        <w:t>关于合同安排的规则和程序</w:t>
      </w:r>
      <w:r w:rsidR="00E25421" w:rsidRPr="00A73EF7">
        <w:rPr>
          <w:rFonts w:asciiTheme="majorEastAsia" w:eastAsiaTheme="majorEastAsia" w:hAnsiTheme="majorEastAsia" w:hint="eastAsia"/>
          <w:noProof/>
          <w:lang w:eastAsia="zh-CN"/>
        </w:rPr>
        <w:t>”</w:t>
      </w:r>
      <w:r w:rsidR="009B2BAE" w:rsidRPr="00A73EF7">
        <w:rPr>
          <w:rFonts w:hint="eastAsia"/>
          <w:noProof/>
          <w:lang w:eastAsia="zh-CN"/>
        </w:rPr>
        <w:t>的第</w:t>
      </w:r>
      <w:r w:rsidR="009B2BAE" w:rsidRPr="00A73EF7">
        <w:rPr>
          <w:rFonts w:hint="eastAsia"/>
          <w:noProof/>
          <w:lang w:eastAsia="zh-CN"/>
        </w:rPr>
        <w:t>14/06</w:t>
      </w:r>
      <w:r w:rsidR="009B2BAE" w:rsidRPr="00A73EF7">
        <w:rPr>
          <w:rFonts w:hint="eastAsia"/>
          <w:noProof/>
          <w:lang w:eastAsia="zh-CN"/>
        </w:rPr>
        <w:t>号行政规定；</w:t>
      </w:r>
    </w:p>
    <w:p w:rsidR="00927212" w:rsidRPr="00A73EF7" w:rsidRDefault="00715F17" w:rsidP="00097530">
      <w:pPr>
        <w:pStyle w:val="enumlev1"/>
        <w:rPr>
          <w:noProof/>
          <w:lang w:eastAsia="zh-CN"/>
        </w:rPr>
      </w:pPr>
      <w:r w:rsidRPr="00A73EF7">
        <w:rPr>
          <w:lang w:eastAsia="zh-CN"/>
        </w:rPr>
        <w:t>•</w:t>
      </w:r>
      <w:r w:rsidRPr="00A73EF7">
        <w:rPr>
          <w:lang w:eastAsia="zh-CN"/>
        </w:rPr>
        <w:tab/>
      </w:r>
      <w:r w:rsidR="009B2BAE" w:rsidRPr="00A73EF7">
        <w:rPr>
          <w:rFonts w:hint="eastAsia"/>
          <w:noProof/>
          <w:lang w:eastAsia="zh-CN"/>
        </w:rPr>
        <w:t>“关于为国际电联技术合作和援助项目采购</w:t>
      </w:r>
      <w:r w:rsidR="00E25421" w:rsidRPr="00A73EF7">
        <w:rPr>
          <w:rFonts w:hint="eastAsia"/>
          <w:noProof/>
          <w:lang w:eastAsia="zh-CN"/>
        </w:rPr>
        <w:t>IT</w:t>
      </w:r>
      <w:r w:rsidR="009B2BAE" w:rsidRPr="00A73EF7">
        <w:rPr>
          <w:rFonts w:hint="eastAsia"/>
          <w:noProof/>
          <w:lang w:eastAsia="zh-CN"/>
        </w:rPr>
        <w:t>设备的基本规则”（由行政理事会于</w:t>
      </w:r>
      <w:r w:rsidR="009B2BAE" w:rsidRPr="00A73EF7">
        <w:rPr>
          <w:rFonts w:hint="eastAsia"/>
          <w:noProof/>
          <w:lang w:eastAsia="zh-CN"/>
        </w:rPr>
        <w:t>1968</w:t>
      </w:r>
      <w:r w:rsidR="009B2BAE" w:rsidRPr="00A73EF7">
        <w:rPr>
          <w:rFonts w:hint="eastAsia"/>
          <w:noProof/>
          <w:lang w:eastAsia="zh-CN"/>
        </w:rPr>
        <w:t>年批准）以及实施这些基本规则的行政程序手册（由秘书长于</w:t>
      </w:r>
      <w:r w:rsidR="009B2BAE" w:rsidRPr="00A73EF7">
        <w:rPr>
          <w:rFonts w:hint="eastAsia"/>
          <w:noProof/>
          <w:lang w:eastAsia="zh-CN"/>
        </w:rPr>
        <w:t>1968</w:t>
      </w:r>
      <w:r w:rsidR="009B2BAE" w:rsidRPr="00A73EF7">
        <w:rPr>
          <w:rFonts w:hint="eastAsia"/>
          <w:noProof/>
          <w:lang w:eastAsia="zh-CN"/>
        </w:rPr>
        <w:t>年制定，并分别于</w:t>
      </w:r>
      <w:r w:rsidR="009B2BAE" w:rsidRPr="00A73EF7">
        <w:rPr>
          <w:rFonts w:hint="eastAsia"/>
          <w:noProof/>
          <w:lang w:eastAsia="zh-CN"/>
        </w:rPr>
        <w:t>1987</w:t>
      </w:r>
      <w:r w:rsidR="006921D6" w:rsidRPr="00A73EF7">
        <w:rPr>
          <w:rFonts w:hint="eastAsia"/>
          <w:noProof/>
          <w:lang w:eastAsia="zh-CN"/>
        </w:rPr>
        <w:t>年</w:t>
      </w:r>
      <w:r w:rsidR="009B2BAE" w:rsidRPr="00A73EF7">
        <w:rPr>
          <w:rFonts w:hint="eastAsia"/>
          <w:noProof/>
          <w:lang w:eastAsia="zh-CN"/>
        </w:rPr>
        <w:t>和</w:t>
      </w:r>
      <w:r w:rsidR="009B2BAE" w:rsidRPr="00A73EF7">
        <w:rPr>
          <w:rFonts w:hint="eastAsia"/>
          <w:noProof/>
          <w:lang w:eastAsia="zh-CN"/>
        </w:rPr>
        <w:t>1991</w:t>
      </w:r>
      <w:r w:rsidR="004513B4" w:rsidRPr="00A73EF7">
        <w:rPr>
          <w:rFonts w:hint="eastAsia"/>
          <w:noProof/>
          <w:lang w:eastAsia="zh-CN"/>
        </w:rPr>
        <w:t>年更新，</w:t>
      </w:r>
      <w:r w:rsidR="009B2BAE" w:rsidRPr="00A73EF7">
        <w:rPr>
          <w:rFonts w:hint="eastAsia"/>
          <w:noProof/>
          <w:lang w:eastAsia="zh-CN"/>
        </w:rPr>
        <w:t>1992</w:t>
      </w:r>
      <w:r w:rsidR="009B2BAE" w:rsidRPr="00A73EF7">
        <w:rPr>
          <w:rFonts w:hint="eastAsia"/>
          <w:noProof/>
          <w:lang w:eastAsia="zh-CN"/>
        </w:rPr>
        <w:t>年</w:t>
      </w:r>
      <w:r w:rsidR="009B2BAE" w:rsidRPr="00A73EF7">
        <w:rPr>
          <w:rFonts w:hint="eastAsia"/>
          <w:noProof/>
          <w:lang w:eastAsia="zh-CN"/>
        </w:rPr>
        <w:t>1</w:t>
      </w:r>
      <w:r w:rsidR="009B2BAE" w:rsidRPr="00A73EF7">
        <w:rPr>
          <w:rFonts w:hint="eastAsia"/>
          <w:noProof/>
          <w:lang w:eastAsia="zh-CN"/>
        </w:rPr>
        <w:t>月起生效）。</w:t>
      </w:r>
    </w:p>
    <w:p w:rsidR="009B2BAE" w:rsidRPr="00A73EF7" w:rsidRDefault="008D55ED" w:rsidP="00A908F2">
      <w:pPr>
        <w:rPr>
          <w:lang w:eastAsia="zh-CN"/>
        </w:rPr>
      </w:pPr>
      <w:r w:rsidRPr="00A73EF7">
        <w:rPr>
          <w:lang w:eastAsia="zh-CN"/>
        </w:rPr>
        <w:t>89</w:t>
      </w:r>
      <w:r w:rsidR="009B2BAE" w:rsidRPr="00A73EF7">
        <w:rPr>
          <w:rFonts w:hint="eastAsia"/>
          <w:lang w:eastAsia="zh-CN"/>
        </w:rPr>
        <w:tab/>
      </w:r>
      <w:r w:rsidR="00927212" w:rsidRPr="00A73EF7">
        <w:rPr>
          <w:rFonts w:hint="eastAsia"/>
          <w:lang w:eastAsia="zh-CN"/>
        </w:rPr>
        <w:t>在我们进行审计时，规则的选择取决于</w:t>
      </w:r>
      <w:r w:rsidR="00927212" w:rsidRPr="00A73EF7">
        <w:rPr>
          <w:rFonts w:hint="eastAsia"/>
          <w:noProof/>
          <w:lang w:eastAsia="zh-CN"/>
        </w:rPr>
        <w:t>为某项采购分配的资金类型：</w:t>
      </w:r>
      <w:r w:rsidR="0097588E" w:rsidRPr="00A73EF7">
        <w:rPr>
          <w:rFonts w:hint="eastAsia"/>
          <w:noProof/>
          <w:lang w:eastAsia="zh-CN"/>
        </w:rPr>
        <w:t>按照国际电联正常预算</w:t>
      </w:r>
      <w:r w:rsidR="00927212" w:rsidRPr="00A73EF7">
        <w:rPr>
          <w:rFonts w:hint="eastAsia"/>
          <w:noProof/>
          <w:lang w:eastAsia="zh-CN"/>
        </w:rPr>
        <w:t>和基于</w:t>
      </w:r>
      <w:r w:rsidR="0097588E" w:rsidRPr="00A73EF7">
        <w:rPr>
          <w:noProof/>
          <w:lang w:eastAsia="zh-CN"/>
        </w:rPr>
        <w:t>联合国开发计划署和信托基金安排的技术合作项目的基本规则</w:t>
      </w:r>
      <w:r w:rsidR="00927212" w:rsidRPr="00A73EF7">
        <w:rPr>
          <w:rFonts w:hint="eastAsia"/>
          <w:lang w:eastAsia="zh-CN"/>
        </w:rPr>
        <w:t>进行的采购</w:t>
      </w:r>
      <w:r w:rsidR="0097588E" w:rsidRPr="00A73EF7">
        <w:rPr>
          <w:noProof/>
          <w:lang w:eastAsia="zh-CN"/>
        </w:rPr>
        <w:t>。</w:t>
      </w:r>
    </w:p>
    <w:p w:rsidR="009B2BAE" w:rsidRPr="00A73EF7" w:rsidRDefault="00D10853" w:rsidP="00927212">
      <w:pPr>
        <w:pStyle w:val="Heading3"/>
        <w:rPr>
          <w:rFonts w:asciiTheme="minorHAnsi" w:eastAsia="STKaiti" w:hAnsiTheme="minorHAnsi" w:cstheme="minorHAnsi"/>
          <w:i w:val="0"/>
          <w:iCs/>
          <w:lang w:eastAsia="zh-CN"/>
        </w:rPr>
      </w:pPr>
      <w:bookmarkStart w:id="211" w:name="_Toc11084952"/>
      <w:r w:rsidRPr="00A73EF7">
        <w:rPr>
          <w:rFonts w:asciiTheme="minorHAnsi" w:eastAsia="STKaiti" w:hAnsiTheme="minorHAnsi" w:cstheme="minorHAnsi"/>
          <w:i w:val="0"/>
          <w:iCs/>
          <w:lang w:eastAsia="zh-CN"/>
        </w:rPr>
        <w:t>有必要</w:t>
      </w:r>
      <w:r w:rsidR="00927212" w:rsidRPr="00A73EF7">
        <w:rPr>
          <w:rFonts w:asciiTheme="minorHAnsi" w:eastAsia="STKaiti" w:hAnsiTheme="minorHAnsi" w:cstheme="minorHAnsi" w:hint="eastAsia"/>
          <w:i w:val="0"/>
          <w:iCs/>
          <w:lang w:eastAsia="zh-CN"/>
        </w:rPr>
        <w:t>对</w:t>
      </w:r>
      <w:r w:rsidRPr="00A73EF7">
        <w:rPr>
          <w:rFonts w:asciiTheme="minorHAnsi" w:eastAsia="STKaiti" w:hAnsiTheme="minorHAnsi" w:cstheme="minorHAnsi"/>
          <w:i w:val="0"/>
          <w:iCs/>
          <w:lang w:eastAsia="zh-CN"/>
        </w:rPr>
        <w:t>20,000</w:t>
      </w:r>
      <w:r w:rsidRPr="00A73EF7">
        <w:rPr>
          <w:rFonts w:asciiTheme="minorHAnsi" w:eastAsia="STKaiti" w:hAnsiTheme="minorHAnsi" w:cstheme="minorHAnsi"/>
          <w:i w:val="0"/>
          <w:iCs/>
          <w:lang w:eastAsia="zh-CN"/>
        </w:rPr>
        <w:t>瑞郎</w:t>
      </w:r>
      <w:r w:rsidRPr="00A73EF7">
        <w:rPr>
          <w:rFonts w:asciiTheme="minorHAnsi" w:eastAsia="STKaiti" w:hAnsiTheme="minorHAnsi" w:cstheme="minorHAnsi"/>
          <w:i w:val="0"/>
          <w:iCs/>
          <w:lang w:eastAsia="zh-CN"/>
        </w:rPr>
        <w:t>/</w:t>
      </w:r>
      <w:r w:rsidRPr="00A73EF7">
        <w:rPr>
          <w:rFonts w:asciiTheme="minorHAnsi" w:eastAsia="STKaiti" w:hAnsiTheme="minorHAnsi" w:cstheme="minorHAnsi"/>
          <w:i w:val="0"/>
          <w:iCs/>
          <w:lang w:eastAsia="zh-CN"/>
        </w:rPr>
        <w:t>美元以下的采购</w:t>
      </w:r>
      <w:r w:rsidR="00927212" w:rsidRPr="00A73EF7">
        <w:rPr>
          <w:rFonts w:asciiTheme="minorHAnsi" w:eastAsia="STKaiti" w:hAnsiTheme="minorHAnsi" w:cstheme="minorHAnsi" w:hint="eastAsia"/>
          <w:i w:val="0"/>
          <w:iCs/>
          <w:lang w:eastAsia="zh-CN"/>
        </w:rPr>
        <w:t>进行</w:t>
      </w:r>
      <w:r w:rsidR="00927212" w:rsidRPr="00A73EF7">
        <w:rPr>
          <w:rFonts w:asciiTheme="minorHAnsi" w:eastAsia="STKaiti" w:hAnsiTheme="minorHAnsi" w:cstheme="minorHAnsi"/>
          <w:i w:val="0"/>
          <w:iCs/>
          <w:lang w:eastAsia="zh-CN"/>
        </w:rPr>
        <w:t>有效监督</w:t>
      </w:r>
      <w:bookmarkEnd w:id="211"/>
    </w:p>
    <w:p w:rsidR="009B2BAE" w:rsidRPr="00A73EF7" w:rsidRDefault="00E21C52" w:rsidP="00A908F2">
      <w:pPr>
        <w:rPr>
          <w:lang w:eastAsia="zh-CN"/>
        </w:rPr>
      </w:pPr>
      <w:r w:rsidRPr="00A73EF7">
        <w:rPr>
          <w:rFonts w:asciiTheme="minorHAnsi" w:eastAsiaTheme="minorEastAsia" w:hAnsiTheme="minorHAnsi" w:hint="eastAsia"/>
          <w:lang w:eastAsia="zh-CN"/>
        </w:rPr>
        <w:t>90</w:t>
      </w:r>
      <w:r w:rsidR="009B2BAE" w:rsidRPr="00A73EF7">
        <w:rPr>
          <w:rFonts w:eastAsiaTheme="minorEastAsia" w:hint="eastAsia"/>
          <w:lang w:eastAsia="zh-CN"/>
        </w:rPr>
        <w:tab/>
      </w:r>
      <w:r w:rsidR="00D10853" w:rsidRPr="00A73EF7">
        <w:rPr>
          <w:rFonts w:hint="eastAsia"/>
          <w:lang w:eastAsia="zh-CN"/>
        </w:rPr>
        <w:t>对于总部和区域代表处</w:t>
      </w:r>
      <w:r w:rsidR="00D10853" w:rsidRPr="00A73EF7">
        <w:rPr>
          <w:rFonts w:hint="eastAsia"/>
          <w:lang w:eastAsia="zh-CN"/>
        </w:rPr>
        <w:t>/</w:t>
      </w:r>
      <w:r w:rsidR="00D10853" w:rsidRPr="00A73EF7">
        <w:rPr>
          <w:rFonts w:hint="eastAsia"/>
          <w:lang w:eastAsia="zh-CN"/>
        </w:rPr>
        <w:t>地区办事处低于</w:t>
      </w:r>
      <w:r w:rsidR="00D10853" w:rsidRPr="00A73EF7">
        <w:rPr>
          <w:lang w:eastAsia="zh-CN"/>
        </w:rPr>
        <w:t>20</w:t>
      </w:r>
      <w:proofErr w:type="gramStart"/>
      <w:r w:rsidR="00D10853" w:rsidRPr="00A73EF7">
        <w:rPr>
          <w:lang w:eastAsia="zh-CN"/>
        </w:rPr>
        <w:t>,000</w:t>
      </w:r>
      <w:r w:rsidR="00D10853" w:rsidRPr="00A73EF7">
        <w:rPr>
          <w:lang w:eastAsia="zh-CN"/>
        </w:rPr>
        <w:t>瑞郎</w:t>
      </w:r>
      <w:proofErr w:type="gramEnd"/>
      <w:r w:rsidR="00D10853" w:rsidRPr="00A73EF7">
        <w:rPr>
          <w:rFonts w:hint="eastAsia"/>
          <w:lang w:eastAsia="zh-CN"/>
        </w:rPr>
        <w:t>/</w:t>
      </w:r>
      <w:r w:rsidR="00D10853" w:rsidRPr="00A73EF7">
        <w:rPr>
          <w:rFonts w:hint="eastAsia"/>
          <w:lang w:eastAsia="zh-CN"/>
        </w:rPr>
        <w:t>美元的采购订单，</w:t>
      </w:r>
      <w:r w:rsidR="00927212" w:rsidRPr="00A73EF7">
        <w:rPr>
          <w:rFonts w:hint="eastAsia"/>
          <w:lang w:eastAsia="zh-CN"/>
        </w:rPr>
        <w:t>2018</w:t>
      </w:r>
      <w:r w:rsidR="00927212" w:rsidRPr="00A73EF7">
        <w:rPr>
          <w:rFonts w:hint="eastAsia"/>
          <w:lang w:eastAsia="zh-CN"/>
        </w:rPr>
        <w:t>年</w:t>
      </w:r>
      <w:r w:rsidR="00D10853" w:rsidRPr="00A73EF7">
        <w:rPr>
          <w:rFonts w:hint="eastAsia"/>
          <w:lang w:eastAsia="zh-CN"/>
        </w:rPr>
        <w:t>国际电联</w:t>
      </w:r>
      <w:r w:rsidR="00927212" w:rsidRPr="00A73EF7">
        <w:rPr>
          <w:rFonts w:hint="eastAsia"/>
          <w:lang w:eastAsia="zh-CN"/>
        </w:rPr>
        <w:t>采用</w:t>
      </w:r>
      <w:r w:rsidR="00D10853" w:rsidRPr="00A73EF7">
        <w:rPr>
          <w:rFonts w:hint="eastAsia"/>
          <w:lang w:eastAsia="zh-CN"/>
        </w:rPr>
        <w:t>的现行做法</w:t>
      </w:r>
      <w:r w:rsidR="00AD3B45" w:rsidRPr="00A73EF7">
        <w:rPr>
          <w:rFonts w:hint="eastAsia"/>
          <w:lang w:eastAsia="zh-CN"/>
        </w:rPr>
        <w:t>（根据</w:t>
      </w:r>
      <w:r w:rsidR="00AD3B45" w:rsidRPr="00A73EF7">
        <w:rPr>
          <w:rFonts w:hint="eastAsia"/>
          <w:lang w:eastAsia="zh-CN"/>
        </w:rPr>
        <w:t>SO</w:t>
      </w:r>
      <w:r w:rsidR="00AD3B45" w:rsidRPr="00A73EF7">
        <w:rPr>
          <w:lang w:eastAsia="zh-CN"/>
        </w:rPr>
        <w:t xml:space="preserve"> 14/06</w:t>
      </w:r>
      <w:r w:rsidR="00AD3B45" w:rsidRPr="00A73EF7">
        <w:rPr>
          <w:rFonts w:hint="eastAsia"/>
          <w:lang w:eastAsia="zh-CN"/>
        </w:rPr>
        <w:t>）</w:t>
      </w:r>
      <w:r w:rsidR="00D10853" w:rsidRPr="00A73EF7">
        <w:rPr>
          <w:rFonts w:hint="eastAsia"/>
          <w:lang w:eastAsia="zh-CN"/>
        </w:rPr>
        <w:t>是，参与采购的职员</w:t>
      </w:r>
      <w:r w:rsidR="00927212" w:rsidRPr="00A73EF7">
        <w:rPr>
          <w:rFonts w:hint="eastAsia"/>
          <w:lang w:eastAsia="zh-CN"/>
        </w:rPr>
        <w:t>可</w:t>
      </w:r>
      <w:r w:rsidR="00D10853" w:rsidRPr="00A73EF7">
        <w:rPr>
          <w:rFonts w:hint="eastAsia"/>
          <w:lang w:eastAsia="zh-CN"/>
        </w:rPr>
        <w:t>直接</w:t>
      </w:r>
      <w:r w:rsidR="00927212" w:rsidRPr="00A73EF7">
        <w:rPr>
          <w:rFonts w:hint="eastAsia"/>
          <w:lang w:eastAsia="zh-CN"/>
        </w:rPr>
        <w:t>仅</w:t>
      </w:r>
      <w:r w:rsidR="00D10853" w:rsidRPr="00A73EF7">
        <w:rPr>
          <w:rFonts w:hint="eastAsia"/>
          <w:lang w:eastAsia="zh-CN"/>
        </w:rPr>
        <w:t>从一个供应商处寻求报价。一旦收到</w:t>
      </w:r>
      <w:r w:rsidR="004B26E1" w:rsidRPr="00A73EF7">
        <w:rPr>
          <w:rFonts w:hint="eastAsia"/>
          <w:lang w:eastAsia="zh-CN"/>
        </w:rPr>
        <w:t>购物车，采购处将参与到采购订单的创建和批准之中。</w:t>
      </w:r>
    </w:p>
    <w:p w:rsidR="009B2BAE" w:rsidRPr="00A73EF7" w:rsidRDefault="00E21C52" w:rsidP="004B26E1">
      <w:pPr>
        <w:pStyle w:val="testobase"/>
        <w:spacing w:line="240" w:lineRule="auto"/>
        <w:rPr>
          <w:rFonts w:eastAsia="SimSun"/>
        </w:rPr>
      </w:pPr>
      <w:r w:rsidRPr="00A73EF7">
        <w:rPr>
          <w:rFonts w:eastAsia="SimSun" w:hint="eastAsia"/>
          <w:lang w:eastAsia="zh-CN"/>
        </w:rPr>
        <w:lastRenderedPageBreak/>
        <w:t>91</w:t>
      </w:r>
      <w:r w:rsidR="009B2BAE" w:rsidRPr="00A73EF7">
        <w:rPr>
          <w:rFonts w:eastAsia="SimSun" w:hint="eastAsia"/>
          <w:lang w:eastAsia="zh-CN"/>
        </w:rPr>
        <w:tab/>
      </w:r>
      <w:r w:rsidR="004B26E1" w:rsidRPr="00A73EF7">
        <w:rPr>
          <w:rFonts w:eastAsia="SimSun" w:hint="eastAsia"/>
          <w:lang w:eastAsia="zh-CN"/>
        </w:rPr>
        <w:t>我们认为，这个已实施多年的程序使国际电联面临巨大风险，因为，申请单位（或项目经理）与被选择的供应商有直接联系，而没有受到采购处、区域代表处主任或总部电信发展局官员的任何监督。</w:t>
      </w:r>
    </w:p>
    <w:p w:rsidR="009B2BAE" w:rsidRPr="00A73EF7" w:rsidRDefault="00E21C52" w:rsidP="00A908F2">
      <w:pPr>
        <w:rPr>
          <w:lang w:eastAsia="zh-CN"/>
        </w:rPr>
      </w:pPr>
      <w:r w:rsidRPr="00A73EF7">
        <w:rPr>
          <w:rFonts w:hint="eastAsia"/>
          <w:lang w:eastAsia="zh-CN"/>
        </w:rPr>
        <w:t>92</w:t>
      </w:r>
      <w:r w:rsidR="009B2BAE" w:rsidRPr="00A73EF7">
        <w:rPr>
          <w:rFonts w:hint="eastAsia"/>
          <w:lang w:eastAsia="zh-CN"/>
        </w:rPr>
        <w:tab/>
      </w:r>
      <w:r w:rsidR="004B26E1" w:rsidRPr="00A73EF7">
        <w:rPr>
          <w:rFonts w:hint="eastAsia"/>
          <w:lang w:eastAsia="zh-CN"/>
        </w:rPr>
        <w:t>此外，由于我们发现</w:t>
      </w:r>
      <w:r w:rsidR="00927212" w:rsidRPr="00A73EF7">
        <w:rPr>
          <w:rFonts w:hint="eastAsia"/>
          <w:lang w:eastAsia="zh-CN"/>
        </w:rPr>
        <w:t>存在多份</w:t>
      </w:r>
      <w:r w:rsidR="004B26E1" w:rsidRPr="00A73EF7">
        <w:rPr>
          <w:rFonts w:hint="eastAsia"/>
          <w:lang w:eastAsia="zh-CN"/>
        </w:rPr>
        <w:t>低于</w:t>
      </w:r>
      <w:r w:rsidR="004B26E1" w:rsidRPr="00A73EF7">
        <w:rPr>
          <w:lang w:eastAsia="zh-CN"/>
        </w:rPr>
        <w:t>20</w:t>
      </w:r>
      <w:proofErr w:type="gramStart"/>
      <w:r w:rsidR="004B26E1" w:rsidRPr="00A73EF7">
        <w:rPr>
          <w:lang w:eastAsia="zh-CN"/>
        </w:rPr>
        <w:t>,000</w:t>
      </w:r>
      <w:r w:rsidR="004B26E1" w:rsidRPr="00A73EF7">
        <w:rPr>
          <w:lang w:eastAsia="zh-CN"/>
        </w:rPr>
        <w:t>瑞郎</w:t>
      </w:r>
      <w:proofErr w:type="gramEnd"/>
      <w:r w:rsidR="004B26E1" w:rsidRPr="00A73EF7">
        <w:rPr>
          <w:rFonts w:hint="eastAsia"/>
          <w:lang w:eastAsia="zh-CN"/>
        </w:rPr>
        <w:t>/</w:t>
      </w:r>
      <w:r w:rsidR="004B26E1" w:rsidRPr="00A73EF7">
        <w:rPr>
          <w:rFonts w:hint="eastAsia"/>
          <w:lang w:eastAsia="zh-CN"/>
        </w:rPr>
        <w:t>美元的采购订单授予同一供应商的情况，因此，总部和区域代表处</w:t>
      </w:r>
      <w:r w:rsidR="004B26E1" w:rsidRPr="00A73EF7">
        <w:rPr>
          <w:rFonts w:hint="eastAsia"/>
          <w:lang w:eastAsia="zh-CN"/>
        </w:rPr>
        <w:t>/</w:t>
      </w:r>
      <w:r w:rsidR="004B26E1" w:rsidRPr="00A73EF7">
        <w:rPr>
          <w:rFonts w:hint="eastAsia"/>
          <w:lang w:eastAsia="zh-CN"/>
        </w:rPr>
        <w:t>地区办事处层面</w:t>
      </w:r>
      <w:r w:rsidR="00F97121" w:rsidRPr="00A73EF7">
        <w:rPr>
          <w:rFonts w:hint="eastAsia"/>
          <w:lang w:eastAsia="zh-CN"/>
        </w:rPr>
        <w:t>存在出现以下情况的严重风险：即多份</w:t>
      </w:r>
      <w:r w:rsidR="004B26E1" w:rsidRPr="00A73EF7">
        <w:rPr>
          <w:rFonts w:hint="eastAsia"/>
          <w:lang w:eastAsia="zh-CN"/>
        </w:rPr>
        <w:t>低于</w:t>
      </w:r>
      <w:r w:rsidR="00F97121" w:rsidRPr="00A73EF7">
        <w:rPr>
          <w:rFonts w:hint="eastAsia"/>
          <w:lang w:eastAsia="zh-CN"/>
        </w:rPr>
        <w:t>规定门槛</w:t>
      </w:r>
      <w:r w:rsidR="004B26E1" w:rsidRPr="00A73EF7">
        <w:rPr>
          <w:rFonts w:hint="eastAsia"/>
          <w:lang w:eastAsia="zh-CN"/>
        </w:rPr>
        <w:t>的采购订单（以及</w:t>
      </w:r>
      <w:r w:rsidR="00F97121" w:rsidRPr="00A73EF7">
        <w:rPr>
          <w:rFonts w:hint="eastAsia"/>
          <w:lang w:eastAsia="zh-CN"/>
        </w:rPr>
        <w:t>发生的</w:t>
      </w:r>
      <w:r w:rsidR="004B26E1" w:rsidRPr="00A73EF7">
        <w:rPr>
          <w:rFonts w:hint="eastAsia"/>
          <w:lang w:eastAsia="zh-CN"/>
        </w:rPr>
        <w:t>相关支出）</w:t>
      </w:r>
      <w:r w:rsidR="00F97121" w:rsidRPr="00A73EF7">
        <w:rPr>
          <w:rFonts w:hint="eastAsia"/>
          <w:lang w:eastAsia="zh-CN"/>
        </w:rPr>
        <w:t>提及同一份</w:t>
      </w:r>
      <w:r w:rsidR="004B26E1" w:rsidRPr="00A73EF7">
        <w:rPr>
          <w:rFonts w:hint="eastAsia"/>
          <w:lang w:eastAsia="zh-CN"/>
        </w:rPr>
        <w:t>高于</w:t>
      </w:r>
      <w:r w:rsidR="00F97121" w:rsidRPr="00A73EF7">
        <w:rPr>
          <w:rFonts w:hint="eastAsia"/>
          <w:lang w:eastAsia="zh-CN"/>
        </w:rPr>
        <w:t>门槛的</w:t>
      </w:r>
      <w:r w:rsidR="004B26E1" w:rsidRPr="00A73EF7">
        <w:rPr>
          <w:rFonts w:hint="eastAsia"/>
          <w:lang w:eastAsia="zh-CN"/>
        </w:rPr>
        <w:t>合同：这意味着，该合同可能被欺诈性地分割成几个低于</w:t>
      </w:r>
      <w:r w:rsidR="004B26E1" w:rsidRPr="00A73EF7">
        <w:rPr>
          <w:lang w:eastAsia="zh-CN"/>
        </w:rPr>
        <w:t>20,000</w:t>
      </w:r>
      <w:r w:rsidR="004B26E1" w:rsidRPr="00A73EF7">
        <w:rPr>
          <w:lang w:eastAsia="zh-CN"/>
        </w:rPr>
        <w:t>瑞郎</w:t>
      </w:r>
      <w:r w:rsidR="004B26E1" w:rsidRPr="00A73EF7">
        <w:rPr>
          <w:rFonts w:hint="eastAsia"/>
          <w:lang w:eastAsia="zh-CN"/>
        </w:rPr>
        <w:t>/</w:t>
      </w:r>
      <w:r w:rsidR="004B26E1" w:rsidRPr="00A73EF7">
        <w:rPr>
          <w:rFonts w:hint="eastAsia"/>
          <w:lang w:eastAsia="zh-CN"/>
        </w:rPr>
        <w:t>美元的合同以避免供应商之间的竞争，</w:t>
      </w:r>
      <w:r w:rsidR="00F97121" w:rsidRPr="00A73EF7">
        <w:rPr>
          <w:rFonts w:hint="eastAsia"/>
          <w:lang w:eastAsia="zh-CN"/>
        </w:rPr>
        <w:t>而</w:t>
      </w:r>
      <w:r w:rsidR="004B26E1" w:rsidRPr="00A73EF7">
        <w:rPr>
          <w:rFonts w:hint="eastAsia"/>
          <w:lang w:eastAsia="zh-CN"/>
        </w:rPr>
        <w:t>不适用</w:t>
      </w:r>
      <w:r w:rsidR="004B26E1" w:rsidRPr="00A73EF7">
        <w:rPr>
          <w:rFonts w:hint="eastAsia"/>
          <w:lang w:eastAsia="zh-CN"/>
        </w:rPr>
        <w:t>SO 14</w:t>
      </w:r>
      <w:r w:rsidR="004B26E1" w:rsidRPr="00A73EF7">
        <w:rPr>
          <w:lang w:eastAsia="zh-CN"/>
        </w:rPr>
        <w:t>/06</w:t>
      </w:r>
      <w:r w:rsidR="004B26E1" w:rsidRPr="00A73EF7">
        <w:rPr>
          <w:lang w:eastAsia="zh-CN"/>
        </w:rPr>
        <w:t>规定的竞争程序。</w:t>
      </w:r>
    </w:p>
    <w:p w:rsidR="009B2BAE" w:rsidRPr="00A73EF7" w:rsidRDefault="00695034" w:rsidP="00A908F2">
      <w:pPr>
        <w:rPr>
          <w:lang w:eastAsia="zh-CN"/>
        </w:rPr>
      </w:pPr>
      <w:r w:rsidRPr="00A73EF7">
        <w:rPr>
          <w:rFonts w:asciiTheme="minorHAnsi" w:eastAsiaTheme="minorEastAsia" w:hAnsiTheme="minorHAnsi" w:hint="eastAsia"/>
          <w:lang w:eastAsia="zh-CN"/>
        </w:rPr>
        <w:t>93</w:t>
      </w:r>
      <w:r w:rsidR="009B2BAE" w:rsidRPr="00A73EF7">
        <w:rPr>
          <w:rFonts w:eastAsiaTheme="minorEastAsia" w:hint="eastAsia"/>
          <w:lang w:eastAsia="zh-CN"/>
        </w:rPr>
        <w:tab/>
      </w:r>
      <w:r w:rsidR="003E7C91" w:rsidRPr="00A73EF7">
        <w:rPr>
          <w:rFonts w:eastAsiaTheme="minorEastAsia"/>
          <w:lang w:eastAsia="zh-CN"/>
        </w:rPr>
        <w:t>我们注意到</w:t>
      </w:r>
      <w:r w:rsidR="003E7C91" w:rsidRPr="00A73EF7">
        <w:rPr>
          <w:lang w:eastAsia="zh-CN"/>
        </w:rPr>
        <w:t>，</w:t>
      </w:r>
      <w:r w:rsidR="003E7C91" w:rsidRPr="00A73EF7">
        <w:rPr>
          <w:lang w:eastAsia="zh-CN"/>
        </w:rPr>
        <w:t>2019</w:t>
      </w:r>
      <w:r w:rsidR="003E7C91" w:rsidRPr="00A73EF7">
        <w:rPr>
          <w:lang w:eastAsia="zh-CN"/>
        </w:rPr>
        <w:t>年</w:t>
      </w:r>
      <w:r w:rsidR="003E7C91" w:rsidRPr="00A73EF7">
        <w:rPr>
          <w:lang w:eastAsia="zh-CN"/>
        </w:rPr>
        <w:t>4</w:t>
      </w:r>
      <w:r w:rsidR="003E7C91" w:rsidRPr="00A73EF7">
        <w:rPr>
          <w:lang w:eastAsia="zh-CN"/>
        </w:rPr>
        <w:t>月</w:t>
      </w:r>
      <w:r w:rsidR="003E7C91" w:rsidRPr="00A73EF7">
        <w:rPr>
          <w:lang w:eastAsia="zh-CN"/>
        </w:rPr>
        <w:t>1</w:t>
      </w:r>
      <w:r w:rsidR="003E7C91" w:rsidRPr="00A73EF7">
        <w:rPr>
          <w:lang w:eastAsia="zh-CN"/>
        </w:rPr>
        <w:t>日，</w:t>
      </w:r>
      <w:r w:rsidR="00F97121" w:rsidRPr="00A73EF7">
        <w:rPr>
          <w:rFonts w:hint="eastAsia"/>
          <w:lang w:eastAsia="zh-CN"/>
        </w:rPr>
        <w:t>经</w:t>
      </w:r>
      <w:r w:rsidR="003E7C91" w:rsidRPr="00A73EF7">
        <w:rPr>
          <w:lang w:eastAsia="zh-CN"/>
        </w:rPr>
        <w:t>管理协调组</w:t>
      </w:r>
      <w:r w:rsidR="003E7C91" w:rsidRPr="00A73EF7">
        <w:rPr>
          <w:lang w:eastAsia="zh-CN"/>
        </w:rPr>
        <w:t>2019</w:t>
      </w:r>
      <w:r w:rsidR="003E7C91" w:rsidRPr="00A73EF7">
        <w:rPr>
          <w:lang w:eastAsia="zh-CN"/>
        </w:rPr>
        <w:t>年</w:t>
      </w:r>
      <w:r w:rsidR="003E7C91" w:rsidRPr="00A73EF7">
        <w:rPr>
          <w:lang w:eastAsia="zh-CN"/>
        </w:rPr>
        <w:t>3</w:t>
      </w:r>
      <w:r w:rsidR="003E7C91" w:rsidRPr="00A73EF7">
        <w:rPr>
          <w:lang w:eastAsia="zh-CN"/>
        </w:rPr>
        <w:t>月</w:t>
      </w:r>
      <w:r w:rsidR="003E7C91" w:rsidRPr="00A73EF7">
        <w:rPr>
          <w:lang w:eastAsia="zh-CN"/>
        </w:rPr>
        <w:t>5</w:t>
      </w:r>
      <w:r w:rsidR="003E7C91" w:rsidRPr="00A73EF7">
        <w:rPr>
          <w:lang w:eastAsia="zh-CN"/>
        </w:rPr>
        <w:t>日批准，在现行</w:t>
      </w:r>
      <w:r w:rsidR="003E7C91" w:rsidRPr="00A73EF7">
        <w:rPr>
          <w:rFonts w:hint="eastAsia"/>
          <w:lang w:eastAsia="zh-CN"/>
        </w:rPr>
        <w:t>SO 14</w:t>
      </w:r>
      <w:r w:rsidR="003E7C91" w:rsidRPr="00A73EF7">
        <w:rPr>
          <w:lang w:eastAsia="zh-CN"/>
        </w:rPr>
        <w:t>/06</w:t>
      </w:r>
      <w:r w:rsidR="007F7908" w:rsidRPr="00A73EF7">
        <w:rPr>
          <w:lang w:eastAsia="zh-CN"/>
        </w:rPr>
        <w:t>框架下试行了新的采购程序</w:t>
      </w:r>
      <w:r w:rsidR="007F7908" w:rsidRPr="00A73EF7">
        <w:rPr>
          <w:rFonts w:eastAsiaTheme="minorEastAsia"/>
          <w:lang w:eastAsia="zh-CN"/>
        </w:rPr>
        <w:t>。</w:t>
      </w:r>
    </w:p>
    <w:p w:rsidR="009B2BAE" w:rsidRPr="00A73EF7" w:rsidRDefault="00695034" w:rsidP="00A908F2">
      <w:pPr>
        <w:rPr>
          <w:lang w:eastAsia="zh-CN"/>
        </w:rPr>
      </w:pPr>
      <w:r w:rsidRPr="00A73EF7">
        <w:rPr>
          <w:rFonts w:asciiTheme="minorHAnsi" w:eastAsiaTheme="minorEastAsia" w:hAnsiTheme="minorHAnsi" w:hint="eastAsia"/>
          <w:lang w:eastAsia="zh-CN"/>
        </w:rPr>
        <w:t>94</w:t>
      </w:r>
      <w:r w:rsidR="009B2BAE" w:rsidRPr="00A73EF7">
        <w:rPr>
          <w:rFonts w:eastAsiaTheme="minorEastAsia" w:hint="eastAsia"/>
          <w:lang w:eastAsia="zh-CN"/>
        </w:rPr>
        <w:tab/>
      </w:r>
      <w:r w:rsidR="007F7908" w:rsidRPr="00A73EF7">
        <w:rPr>
          <w:rFonts w:eastAsiaTheme="minorEastAsia" w:hint="eastAsia"/>
          <w:lang w:eastAsia="zh-CN"/>
        </w:rPr>
        <w:t>据管理层报告，根据新</w:t>
      </w:r>
      <w:r w:rsidR="007F7908" w:rsidRPr="00A73EF7">
        <w:rPr>
          <w:rFonts w:hint="eastAsia"/>
          <w:lang w:eastAsia="zh-CN"/>
        </w:rPr>
        <w:t>程序，直接向一家供应商寻求低于</w:t>
      </w:r>
      <w:r w:rsidR="007F7908" w:rsidRPr="00A73EF7">
        <w:rPr>
          <w:lang w:eastAsia="zh-CN"/>
        </w:rPr>
        <w:t>20</w:t>
      </w:r>
      <w:proofErr w:type="gramStart"/>
      <w:r w:rsidR="007F7908" w:rsidRPr="00A73EF7">
        <w:rPr>
          <w:lang w:eastAsia="zh-CN"/>
        </w:rPr>
        <w:t>,000</w:t>
      </w:r>
      <w:r w:rsidR="007F7908" w:rsidRPr="00A73EF7">
        <w:rPr>
          <w:lang w:eastAsia="zh-CN"/>
        </w:rPr>
        <w:t>瑞郎的采购</w:t>
      </w:r>
      <w:r w:rsidR="00F97121" w:rsidRPr="00A73EF7">
        <w:rPr>
          <w:rFonts w:hint="eastAsia"/>
          <w:lang w:eastAsia="zh-CN"/>
        </w:rPr>
        <w:t>订</w:t>
      </w:r>
      <w:r w:rsidR="007F7908" w:rsidRPr="00A73EF7">
        <w:rPr>
          <w:lang w:eastAsia="zh-CN"/>
        </w:rPr>
        <w:t>单报价的做法</w:t>
      </w:r>
      <w:r w:rsidR="006573B7" w:rsidRPr="00A73EF7">
        <w:rPr>
          <w:lang w:eastAsia="zh-CN"/>
        </w:rPr>
        <w:t>已经停止</w:t>
      </w:r>
      <w:proofErr w:type="gramEnd"/>
      <w:r w:rsidR="006573B7" w:rsidRPr="00A73EF7">
        <w:rPr>
          <w:lang w:eastAsia="zh-CN"/>
        </w:rPr>
        <w:t>，现在只能向一家供应商寻求最高</w:t>
      </w:r>
      <w:r w:rsidR="006573B7" w:rsidRPr="00A73EF7">
        <w:rPr>
          <w:lang w:eastAsia="zh-CN"/>
        </w:rPr>
        <w:t>5,000</w:t>
      </w:r>
      <w:r w:rsidR="006573B7" w:rsidRPr="00A73EF7">
        <w:rPr>
          <w:lang w:eastAsia="zh-CN"/>
        </w:rPr>
        <w:t>瑞郎的采购订单报价。</w:t>
      </w:r>
    </w:p>
    <w:p w:rsidR="009B2BAE" w:rsidRPr="00A73EF7" w:rsidRDefault="00695034" w:rsidP="00A908F2">
      <w:pPr>
        <w:rPr>
          <w:lang w:eastAsia="zh-CN"/>
        </w:rPr>
      </w:pPr>
      <w:r w:rsidRPr="00A73EF7">
        <w:rPr>
          <w:rFonts w:asciiTheme="minorHAnsi" w:eastAsiaTheme="minorEastAsia" w:hAnsiTheme="minorHAnsi" w:hint="eastAsia"/>
          <w:lang w:eastAsia="zh-CN"/>
        </w:rPr>
        <w:t>95</w:t>
      </w:r>
      <w:r w:rsidR="009B2BAE" w:rsidRPr="00A73EF7">
        <w:rPr>
          <w:rFonts w:eastAsiaTheme="minorEastAsia" w:hint="eastAsia"/>
          <w:lang w:eastAsia="zh-CN"/>
        </w:rPr>
        <w:tab/>
      </w:r>
      <w:r w:rsidR="006573B7" w:rsidRPr="00A73EF7">
        <w:rPr>
          <w:rFonts w:eastAsiaTheme="minorEastAsia" w:hint="eastAsia"/>
          <w:lang w:eastAsia="zh-CN"/>
        </w:rPr>
        <w:t>此外，低于</w:t>
      </w:r>
      <w:r w:rsidR="006573B7" w:rsidRPr="00A73EF7">
        <w:rPr>
          <w:lang w:eastAsia="zh-CN"/>
        </w:rPr>
        <w:t>5</w:t>
      </w:r>
      <w:proofErr w:type="gramStart"/>
      <w:r w:rsidR="006573B7" w:rsidRPr="00A73EF7">
        <w:rPr>
          <w:lang w:eastAsia="zh-CN"/>
        </w:rPr>
        <w:t>,000</w:t>
      </w:r>
      <w:r w:rsidR="006573B7" w:rsidRPr="00A73EF7">
        <w:rPr>
          <w:lang w:eastAsia="zh-CN"/>
        </w:rPr>
        <w:t>瑞郎</w:t>
      </w:r>
      <w:proofErr w:type="gramEnd"/>
      <w:r w:rsidR="006573B7" w:rsidRPr="00A73EF7">
        <w:rPr>
          <w:lang w:eastAsia="zh-CN"/>
        </w:rPr>
        <w:t>（现定义为</w:t>
      </w:r>
      <w:r w:rsidR="006573B7" w:rsidRPr="00A73EF7">
        <w:rPr>
          <w:rFonts w:asciiTheme="minorEastAsia" w:eastAsiaTheme="minorEastAsia" w:hAnsiTheme="minorEastAsia"/>
          <w:lang w:eastAsia="zh-CN"/>
        </w:rPr>
        <w:t>“低价值采购”</w:t>
      </w:r>
      <w:r w:rsidR="006573B7" w:rsidRPr="00A73EF7">
        <w:rPr>
          <w:lang w:eastAsia="zh-CN"/>
        </w:rPr>
        <w:t>）的购物车（</w:t>
      </w:r>
      <w:r w:rsidR="006573B7" w:rsidRPr="00A73EF7">
        <w:rPr>
          <w:lang w:eastAsia="zh-CN"/>
        </w:rPr>
        <w:t>SC</w:t>
      </w:r>
      <w:r w:rsidR="006573B7" w:rsidRPr="00A73EF7">
        <w:rPr>
          <w:lang w:eastAsia="zh-CN"/>
        </w:rPr>
        <w:t>）必须附上报价，每个供应商在每个日历年最多只能达到</w:t>
      </w:r>
      <w:r w:rsidR="006573B7" w:rsidRPr="00A73EF7">
        <w:rPr>
          <w:lang w:eastAsia="zh-CN"/>
        </w:rPr>
        <w:t>20,000</w:t>
      </w:r>
      <w:r w:rsidR="006573B7" w:rsidRPr="00A73EF7">
        <w:rPr>
          <w:lang w:eastAsia="zh-CN"/>
        </w:rPr>
        <w:t>瑞郎。</w:t>
      </w:r>
    </w:p>
    <w:p w:rsidR="009B2BAE" w:rsidRPr="00A73EF7" w:rsidRDefault="00695034" w:rsidP="00A908F2">
      <w:pPr>
        <w:rPr>
          <w:lang w:eastAsia="zh-CN"/>
        </w:rPr>
      </w:pPr>
      <w:r w:rsidRPr="00A73EF7">
        <w:rPr>
          <w:rFonts w:asciiTheme="minorHAnsi" w:hAnsiTheme="minorHAnsi" w:hint="eastAsia"/>
          <w:lang w:eastAsia="zh-CN"/>
        </w:rPr>
        <w:t>96</w:t>
      </w:r>
      <w:r w:rsidR="009B2BAE" w:rsidRPr="00A73EF7">
        <w:rPr>
          <w:rFonts w:hint="eastAsia"/>
          <w:lang w:eastAsia="zh-CN"/>
        </w:rPr>
        <w:tab/>
      </w:r>
      <w:r w:rsidR="006573B7" w:rsidRPr="00A73EF7">
        <w:rPr>
          <w:rFonts w:hint="eastAsia"/>
          <w:lang w:eastAsia="zh-CN"/>
        </w:rPr>
        <w:t>超过</w:t>
      </w:r>
      <w:r w:rsidR="006573B7" w:rsidRPr="00A73EF7">
        <w:rPr>
          <w:lang w:eastAsia="zh-CN"/>
        </w:rPr>
        <w:t>5</w:t>
      </w:r>
      <w:proofErr w:type="gramStart"/>
      <w:r w:rsidR="006573B7" w:rsidRPr="00A73EF7">
        <w:rPr>
          <w:lang w:eastAsia="zh-CN"/>
        </w:rPr>
        <w:t>,000</w:t>
      </w:r>
      <w:r w:rsidR="006573B7" w:rsidRPr="00A73EF7">
        <w:rPr>
          <w:lang w:eastAsia="zh-CN"/>
        </w:rPr>
        <w:t>瑞郎的购物车必须附上估计金额和所需货物以及</w:t>
      </w:r>
      <w:proofErr w:type="gramEnd"/>
      <w:r w:rsidR="006573B7" w:rsidRPr="00A73EF7">
        <w:rPr>
          <w:rFonts w:hint="eastAsia"/>
          <w:lang w:eastAsia="zh-CN"/>
        </w:rPr>
        <w:t>/</w:t>
      </w:r>
      <w:r w:rsidR="006573B7" w:rsidRPr="00A73EF7">
        <w:rPr>
          <w:rFonts w:hint="eastAsia"/>
          <w:lang w:eastAsia="zh-CN"/>
        </w:rPr>
        <w:t>或服务的说明，而不附报价。采购部门随后将要求至少</w:t>
      </w:r>
      <w:r w:rsidR="006573B7" w:rsidRPr="00A73EF7">
        <w:rPr>
          <w:rFonts w:hint="eastAsia"/>
          <w:lang w:eastAsia="zh-CN"/>
        </w:rPr>
        <w:t>3</w:t>
      </w:r>
      <w:r w:rsidR="006573B7" w:rsidRPr="00A73EF7">
        <w:rPr>
          <w:rFonts w:hint="eastAsia"/>
          <w:lang w:eastAsia="zh-CN"/>
        </w:rPr>
        <w:t>家合格供应商提供报价，除非</w:t>
      </w:r>
      <w:r w:rsidR="00F97121" w:rsidRPr="00A73EF7">
        <w:rPr>
          <w:rFonts w:hint="eastAsia"/>
          <w:lang w:eastAsia="zh-CN"/>
        </w:rPr>
        <w:t>有</w:t>
      </w:r>
      <w:r w:rsidR="006573B7" w:rsidRPr="00A73EF7">
        <w:rPr>
          <w:rFonts w:hint="eastAsia"/>
          <w:lang w:eastAsia="zh-CN"/>
        </w:rPr>
        <w:t>一项豁免理由适用。在此情况下，必须将</w:t>
      </w:r>
      <w:r w:rsidR="00F97121" w:rsidRPr="00A73EF7">
        <w:rPr>
          <w:rFonts w:hint="eastAsia"/>
          <w:lang w:eastAsia="zh-CN"/>
        </w:rPr>
        <w:t>豁免</w:t>
      </w:r>
      <w:r w:rsidR="006573B7" w:rsidRPr="00A73EF7">
        <w:rPr>
          <w:rFonts w:hint="eastAsia"/>
          <w:lang w:eastAsia="zh-CN"/>
        </w:rPr>
        <w:t>申请表连同报价一起附</w:t>
      </w:r>
      <w:r w:rsidR="00F97121" w:rsidRPr="00A73EF7">
        <w:rPr>
          <w:rFonts w:hint="eastAsia"/>
          <w:lang w:eastAsia="zh-CN"/>
        </w:rPr>
        <w:t>于购物车</w:t>
      </w:r>
      <w:r w:rsidR="006573B7" w:rsidRPr="00A73EF7">
        <w:rPr>
          <w:rFonts w:hint="eastAsia"/>
          <w:lang w:eastAsia="zh-CN"/>
        </w:rPr>
        <w:t>。如果申请单位推荐供应商，则</w:t>
      </w:r>
      <w:r w:rsidR="00F97121" w:rsidRPr="00A73EF7">
        <w:rPr>
          <w:rFonts w:hint="eastAsia"/>
          <w:lang w:eastAsia="zh-CN"/>
        </w:rPr>
        <w:t>购物车</w:t>
      </w:r>
      <w:r w:rsidR="006573B7" w:rsidRPr="00A73EF7">
        <w:rPr>
          <w:rFonts w:hint="eastAsia"/>
          <w:lang w:eastAsia="zh-CN"/>
        </w:rPr>
        <w:t>必须附有无利益冲突声明。</w:t>
      </w:r>
    </w:p>
    <w:p w:rsidR="009B2BAE" w:rsidRPr="00A73EF7" w:rsidRDefault="00695034" w:rsidP="00A908F2">
      <w:pPr>
        <w:rPr>
          <w:lang w:eastAsia="zh-CN"/>
        </w:rPr>
      </w:pPr>
      <w:r w:rsidRPr="00A73EF7">
        <w:rPr>
          <w:rFonts w:asciiTheme="minorHAnsi" w:eastAsiaTheme="minorEastAsia" w:hAnsiTheme="minorHAnsi" w:hint="eastAsia"/>
          <w:lang w:eastAsia="zh-CN"/>
        </w:rPr>
        <w:t>97</w:t>
      </w:r>
      <w:r w:rsidR="009B2BAE" w:rsidRPr="00A73EF7">
        <w:rPr>
          <w:rFonts w:eastAsiaTheme="minorEastAsia" w:hint="eastAsia"/>
          <w:lang w:eastAsia="zh-CN"/>
        </w:rPr>
        <w:tab/>
      </w:r>
      <w:r w:rsidR="006573B7" w:rsidRPr="00A73EF7">
        <w:rPr>
          <w:rFonts w:eastAsiaTheme="minorEastAsia" w:hint="eastAsia"/>
          <w:lang w:eastAsia="zh-CN"/>
        </w:rPr>
        <w:t>我们将</w:t>
      </w:r>
      <w:r w:rsidR="006573B7" w:rsidRPr="00A73EF7">
        <w:rPr>
          <w:rFonts w:hint="eastAsia"/>
          <w:lang w:eastAsia="zh-CN"/>
        </w:rPr>
        <w:t>在今后的审计中监督新程序的实施情况。然而，必须指出，新规则目前只适用于正常预算（</w:t>
      </w:r>
      <w:r w:rsidR="006573B7" w:rsidRPr="00A73EF7">
        <w:rPr>
          <w:lang w:eastAsia="zh-CN"/>
        </w:rPr>
        <w:t>SO 14/06</w:t>
      </w:r>
      <w:r w:rsidR="006573B7" w:rsidRPr="00A73EF7">
        <w:rPr>
          <w:rFonts w:hint="eastAsia"/>
          <w:lang w:eastAsia="zh-CN"/>
        </w:rPr>
        <w:t>），还不适用于联合国开发计划署（</w:t>
      </w:r>
      <w:r w:rsidR="006573B7" w:rsidRPr="00A73EF7">
        <w:rPr>
          <w:lang w:eastAsia="zh-CN"/>
        </w:rPr>
        <w:t>UN</w:t>
      </w:r>
      <w:r w:rsidR="002425BE" w:rsidRPr="00A73EF7">
        <w:rPr>
          <w:rFonts w:hint="eastAsia"/>
          <w:lang w:eastAsia="zh-CN"/>
        </w:rPr>
        <w:t>DP</w:t>
      </w:r>
      <w:r w:rsidR="006573B7" w:rsidRPr="00A73EF7">
        <w:rPr>
          <w:rFonts w:eastAsiaTheme="minorEastAsia" w:hint="eastAsia"/>
          <w:lang w:eastAsia="zh-CN"/>
        </w:rPr>
        <w:t>）和信托基金安排下的技术援助项目的实施。</w:t>
      </w:r>
    </w:p>
    <w:p w:rsidR="009B2BAE" w:rsidRPr="00A73EF7" w:rsidRDefault="006573B7" w:rsidP="006573B7">
      <w:pPr>
        <w:pStyle w:val="titolorec"/>
        <w:numPr>
          <w:ilvl w:val="0"/>
          <w:numId w:val="0"/>
        </w:numPr>
        <w:spacing w:line="240" w:lineRule="auto"/>
        <w:rPr>
          <w:rFonts w:ascii="STKaiti" w:eastAsia="STKaiti" w:hAnsi="STKaiti"/>
          <w:i w:val="0"/>
          <w:iCs/>
          <w:lang w:eastAsia="zh-CN"/>
        </w:rPr>
      </w:pPr>
      <w:r w:rsidRPr="00A73EF7">
        <w:rPr>
          <w:rFonts w:ascii="STKaiti" w:eastAsia="STKaiti" w:hAnsi="STKaiti"/>
          <w:i w:val="0"/>
          <w:iCs/>
          <w:lang w:eastAsia="zh-CN"/>
        </w:rPr>
        <w:t>第</w:t>
      </w:r>
      <w:r w:rsidRPr="00A73EF7">
        <w:rPr>
          <w:rFonts w:asciiTheme="minorHAnsi" w:eastAsia="STKaiti" w:hAnsiTheme="minorHAnsi" w:cstheme="minorHAnsi"/>
          <w:i w:val="0"/>
          <w:iCs/>
          <w:lang w:eastAsia="zh-CN"/>
        </w:rPr>
        <w:t>3</w:t>
      </w:r>
      <w:r w:rsidRPr="00A73EF7">
        <w:rPr>
          <w:rFonts w:ascii="STKaiti" w:eastAsia="STKaiti" w:hAnsi="STKaiti"/>
          <w:i w:val="0"/>
          <w:iCs/>
          <w:lang w:eastAsia="zh-CN"/>
        </w:rPr>
        <w:t>号建议</w:t>
      </w:r>
    </w:p>
    <w:p w:rsidR="009B2BAE" w:rsidRPr="00A73EF7" w:rsidRDefault="00695034" w:rsidP="007F7A46">
      <w:pPr>
        <w:pStyle w:val="recesug"/>
        <w:spacing w:line="240" w:lineRule="auto"/>
      </w:pPr>
      <w:r w:rsidRPr="00A73EF7">
        <w:rPr>
          <w:rFonts w:asciiTheme="minorHAnsi" w:eastAsiaTheme="minorEastAsia" w:hAnsiTheme="minorHAnsi" w:hint="eastAsia"/>
          <w:lang w:eastAsia="zh-CN"/>
        </w:rPr>
        <w:t>98</w:t>
      </w:r>
      <w:r w:rsidR="009B2BAE" w:rsidRPr="00A73EF7">
        <w:rPr>
          <w:rFonts w:eastAsiaTheme="minorEastAsia" w:hint="eastAsia"/>
          <w:lang w:eastAsia="zh-CN"/>
        </w:rPr>
        <w:tab/>
      </w:r>
      <w:r w:rsidR="00297253" w:rsidRPr="00A73EF7">
        <w:rPr>
          <w:rFonts w:eastAsiaTheme="minorEastAsia" w:hint="eastAsia"/>
          <w:u w:val="single"/>
          <w:lang w:eastAsia="zh-CN"/>
        </w:rPr>
        <w:t>我们建议</w:t>
      </w:r>
      <w:r w:rsidR="00D476F4" w:rsidRPr="00A73EF7">
        <w:rPr>
          <w:rFonts w:eastAsiaTheme="minorEastAsia" w:hint="eastAsia"/>
          <w:lang w:eastAsia="zh-CN"/>
        </w:rPr>
        <w:t>：</w:t>
      </w:r>
      <w:r w:rsidR="007F7A46" w:rsidRPr="00A73EF7">
        <w:t>（</w:t>
      </w:r>
      <w:r w:rsidR="00297253" w:rsidRPr="00A73EF7">
        <w:t>i</w:t>
      </w:r>
      <w:r w:rsidR="007F7A46" w:rsidRPr="00A73EF7">
        <w:t>）</w:t>
      </w:r>
      <w:r w:rsidR="00297253" w:rsidRPr="00A73EF7">
        <w:t>自</w:t>
      </w:r>
      <w:r w:rsidR="00297253" w:rsidRPr="00A73EF7">
        <w:t>2019</w:t>
      </w:r>
      <w:r w:rsidR="00297253" w:rsidRPr="00A73EF7">
        <w:t>年</w:t>
      </w:r>
      <w:r w:rsidR="00297253" w:rsidRPr="00A73EF7">
        <w:t>4</w:t>
      </w:r>
      <w:r w:rsidR="00297253" w:rsidRPr="00A73EF7">
        <w:t>月</w:t>
      </w:r>
      <w:r w:rsidR="00187A32" w:rsidRPr="00A73EF7">
        <w:rPr>
          <w:rFonts w:hint="eastAsia"/>
          <w:lang w:eastAsia="zh-CN"/>
        </w:rPr>
        <w:t>起</w:t>
      </w:r>
      <w:r w:rsidR="00297253" w:rsidRPr="00A73EF7">
        <w:t>对低价值采购和低于</w:t>
      </w:r>
      <w:r w:rsidR="00297253" w:rsidRPr="00A73EF7">
        <w:t>20</w:t>
      </w:r>
      <w:proofErr w:type="gramStart"/>
      <w:r w:rsidR="00297253" w:rsidRPr="00A73EF7">
        <w:t>,000</w:t>
      </w:r>
      <w:r w:rsidR="00297253" w:rsidRPr="00A73EF7">
        <w:t>瑞郎</w:t>
      </w:r>
      <w:proofErr w:type="gramEnd"/>
      <w:r w:rsidR="00297253" w:rsidRPr="00A73EF7">
        <w:rPr>
          <w:rFonts w:hint="eastAsia"/>
          <w:lang w:eastAsia="zh-CN"/>
        </w:rPr>
        <w:t>/</w:t>
      </w:r>
      <w:r w:rsidR="00297253" w:rsidRPr="00A73EF7">
        <w:rPr>
          <w:rFonts w:hint="eastAsia"/>
          <w:lang w:eastAsia="zh-CN"/>
        </w:rPr>
        <w:t>美元的采购</w:t>
      </w:r>
      <w:r w:rsidR="006315A8" w:rsidRPr="00A73EF7">
        <w:rPr>
          <w:rFonts w:hint="eastAsia"/>
          <w:lang w:eastAsia="zh-CN"/>
        </w:rPr>
        <w:t>生效的新采购程序也应适用于执行联合国开发计划署（</w:t>
      </w:r>
      <w:r w:rsidR="006315A8" w:rsidRPr="00A73EF7">
        <w:t>UNDP</w:t>
      </w:r>
      <w:r w:rsidR="006315A8" w:rsidRPr="00A73EF7">
        <w:rPr>
          <w:rFonts w:hint="eastAsia"/>
          <w:lang w:eastAsia="zh-CN"/>
        </w:rPr>
        <w:t>）和信托基金安排下的技术援助项目，以及</w:t>
      </w:r>
      <w:r w:rsidR="007F7A46" w:rsidRPr="00A73EF7">
        <w:rPr>
          <w:lang w:eastAsia="zh-CN"/>
        </w:rPr>
        <w:t>（</w:t>
      </w:r>
      <w:r w:rsidR="006315A8" w:rsidRPr="00A73EF7">
        <w:t>ii</w:t>
      </w:r>
      <w:r w:rsidR="007F7A46" w:rsidRPr="00A73EF7">
        <w:t>）</w:t>
      </w:r>
      <w:r w:rsidR="006315A8" w:rsidRPr="00A73EF7">
        <w:t>管理层应有效监督低于</w:t>
      </w:r>
      <w:r w:rsidR="006315A8" w:rsidRPr="00A73EF7">
        <w:t>20,000</w:t>
      </w:r>
      <w:r w:rsidR="006315A8" w:rsidRPr="00A73EF7">
        <w:t>瑞郎</w:t>
      </w:r>
      <w:r w:rsidR="006315A8" w:rsidRPr="00A73EF7">
        <w:rPr>
          <w:rFonts w:hint="eastAsia"/>
          <w:lang w:eastAsia="zh-CN"/>
        </w:rPr>
        <w:t>/</w:t>
      </w:r>
      <w:r w:rsidR="006315A8" w:rsidRPr="00A73EF7">
        <w:rPr>
          <w:rFonts w:hint="eastAsia"/>
          <w:lang w:eastAsia="zh-CN"/>
        </w:rPr>
        <w:t>美元门槛的</w:t>
      </w:r>
      <w:r w:rsidR="006315A8" w:rsidRPr="00A73EF7">
        <w:rPr>
          <w:rFonts w:eastAsiaTheme="minorEastAsia" w:hint="eastAsia"/>
          <w:lang w:eastAsia="zh-CN"/>
        </w:rPr>
        <w:t>所有采购订单。</w:t>
      </w:r>
    </w:p>
    <w:p w:rsidR="009B2BAE" w:rsidRPr="00A73EF7" w:rsidRDefault="009B2BAE" w:rsidP="00F96B1F">
      <w:pPr>
        <w:spacing w:before="0"/>
        <w:rPr>
          <w:lang w:eastAsia="zh-CN"/>
        </w:rPr>
      </w:pPr>
    </w:p>
    <w:p w:rsidR="009B2BAE" w:rsidRPr="00A73EF7" w:rsidRDefault="006315A8" w:rsidP="006315A8">
      <w:pPr>
        <w:pStyle w:val="titcomments"/>
        <w:spacing w:line="240" w:lineRule="auto"/>
        <w:rPr>
          <w:rFonts w:ascii="STKaiti" w:hAnsi="STKaiti"/>
          <w:i/>
          <w:iCs/>
          <w:lang w:val="en-US" w:eastAsia="zh-CN"/>
        </w:rPr>
      </w:pPr>
      <w:r w:rsidRPr="00A73EF7">
        <w:rPr>
          <w:rFonts w:ascii="STKaiti" w:hAnsi="STKaiti" w:hint="eastAsia"/>
          <w:iCs/>
          <w:lang w:eastAsia="zh-CN"/>
        </w:rPr>
        <w:t>秘书长的意见</w:t>
      </w:r>
    </w:p>
    <w:p w:rsidR="009B2BAE" w:rsidRPr="00A73EF7" w:rsidRDefault="00E87029" w:rsidP="00966AD7">
      <w:pPr>
        <w:pStyle w:val="comments"/>
        <w:spacing w:line="240" w:lineRule="auto"/>
        <w:ind w:firstLineChars="200" w:firstLine="480"/>
        <w:rPr>
          <w:lang w:eastAsia="zh-CN"/>
        </w:rPr>
      </w:pPr>
      <w:r w:rsidRPr="00A73EF7">
        <w:rPr>
          <w:rFonts w:asciiTheme="minorEastAsia" w:eastAsiaTheme="minorEastAsia" w:hAnsiTheme="minorEastAsia" w:hint="eastAsia"/>
          <w:color w:val="0D0D0D" w:themeColor="text1" w:themeTint="F2"/>
          <w:lang w:eastAsia="zh-CN"/>
        </w:rPr>
        <w:t>这项建议已经得到执行。虽然自</w:t>
      </w:r>
      <w:r w:rsidRPr="00A73EF7">
        <w:rPr>
          <w:rFonts w:cs="Calibri" w:hint="eastAsia"/>
          <w:color w:val="0D0D0D" w:themeColor="text1" w:themeTint="F2"/>
          <w:lang w:eastAsia="zh-CN"/>
        </w:rPr>
        <w:t>2019</w:t>
      </w:r>
      <w:r w:rsidRPr="00A73EF7">
        <w:rPr>
          <w:rFonts w:cs="Calibri" w:hint="eastAsia"/>
          <w:color w:val="0D0D0D" w:themeColor="text1" w:themeTint="F2"/>
          <w:lang w:eastAsia="zh-CN"/>
        </w:rPr>
        <w:t>年</w:t>
      </w:r>
      <w:r w:rsidRPr="00A73EF7">
        <w:rPr>
          <w:rFonts w:cs="Calibri" w:hint="eastAsia"/>
          <w:color w:val="0D0D0D" w:themeColor="text1" w:themeTint="F2"/>
          <w:lang w:eastAsia="zh-CN"/>
        </w:rPr>
        <w:t>4</w:t>
      </w:r>
      <w:r w:rsidRPr="00A73EF7">
        <w:rPr>
          <w:rFonts w:cs="Calibri" w:hint="eastAsia"/>
          <w:color w:val="0D0D0D" w:themeColor="text1" w:themeTint="F2"/>
          <w:lang w:eastAsia="zh-CN"/>
        </w:rPr>
        <w:t>月</w:t>
      </w:r>
      <w:r w:rsidRPr="00A73EF7">
        <w:rPr>
          <w:rFonts w:cs="Calibri" w:hint="eastAsia"/>
          <w:color w:val="0D0D0D" w:themeColor="text1" w:themeTint="F2"/>
          <w:lang w:eastAsia="zh-CN"/>
        </w:rPr>
        <w:t>1</w:t>
      </w:r>
      <w:r w:rsidRPr="00A73EF7">
        <w:rPr>
          <w:rFonts w:cs="Calibri" w:hint="eastAsia"/>
          <w:color w:val="0D0D0D" w:themeColor="text1" w:themeTint="F2"/>
          <w:lang w:eastAsia="zh-CN"/>
        </w:rPr>
        <w:t>日起生效的</w:t>
      </w:r>
      <w:r w:rsidR="00187A32" w:rsidRPr="00A73EF7">
        <w:rPr>
          <w:rFonts w:asciiTheme="minorEastAsia" w:eastAsiaTheme="minorEastAsia" w:hAnsiTheme="minorEastAsia" w:hint="eastAsia"/>
          <w:color w:val="0D0D0D" w:themeColor="text1" w:themeTint="F2"/>
          <w:lang w:eastAsia="zh-CN"/>
        </w:rPr>
        <w:t>新程序中没有明确规定，但国际电</w:t>
      </w:r>
      <w:proofErr w:type="gramStart"/>
      <w:r w:rsidR="00187A32" w:rsidRPr="00A73EF7">
        <w:rPr>
          <w:rFonts w:asciiTheme="minorEastAsia" w:eastAsiaTheme="minorEastAsia" w:hAnsiTheme="minorEastAsia" w:hint="eastAsia"/>
          <w:color w:val="0D0D0D" w:themeColor="text1" w:themeTint="F2"/>
          <w:lang w:eastAsia="zh-CN"/>
        </w:rPr>
        <w:t>联所有</w:t>
      </w:r>
      <w:proofErr w:type="gramEnd"/>
      <w:r w:rsidR="00187A32" w:rsidRPr="00A73EF7">
        <w:rPr>
          <w:rFonts w:asciiTheme="minorEastAsia" w:eastAsiaTheme="minorEastAsia" w:hAnsiTheme="minorEastAsia" w:hint="eastAsia"/>
          <w:color w:val="0D0D0D" w:themeColor="text1" w:themeTint="F2"/>
          <w:lang w:eastAsia="zh-CN"/>
        </w:rPr>
        <w:t>内部利益攸关方对此原则心知肚明并予以采用</w:t>
      </w:r>
      <w:r w:rsidRPr="00A73EF7">
        <w:rPr>
          <w:rFonts w:asciiTheme="minorEastAsia" w:eastAsiaTheme="minorEastAsia" w:hAnsiTheme="minorEastAsia" w:hint="eastAsia"/>
          <w:color w:val="0D0D0D" w:themeColor="text1" w:themeTint="F2"/>
          <w:lang w:eastAsia="zh-CN"/>
        </w:rPr>
        <w:t>，认为它适用于属于这些</w:t>
      </w:r>
      <w:r w:rsidR="00966AD7" w:rsidRPr="00A73EF7">
        <w:rPr>
          <w:rFonts w:asciiTheme="minorEastAsia" w:eastAsiaTheme="minorEastAsia" w:hAnsiTheme="minorEastAsia" w:hint="eastAsia"/>
          <w:color w:val="0D0D0D" w:themeColor="text1" w:themeTint="F2"/>
          <w:lang w:eastAsia="zh-CN"/>
        </w:rPr>
        <w:t>程序的所有采购情况，而不论资金来源如何，因此，自</w:t>
      </w:r>
      <w:r w:rsidR="00966AD7" w:rsidRPr="00A73EF7">
        <w:rPr>
          <w:rFonts w:cs="Calibri" w:hint="eastAsia"/>
          <w:color w:val="0D0D0D" w:themeColor="text1" w:themeTint="F2"/>
          <w:lang w:eastAsia="zh-CN"/>
        </w:rPr>
        <w:t>2019</w:t>
      </w:r>
      <w:r w:rsidR="00966AD7" w:rsidRPr="00A73EF7">
        <w:rPr>
          <w:rFonts w:cs="Calibri" w:hint="eastAsia"/>
          <w:color w:val="0D0D0D" w:themeColor="text1" w:themeTint="F2"/>
          <w:lang w:eastAsia="zh-CN"/>
        </w:rPr>
        <w:t>年</w:t>
      </w:r>
      <w:r w:rsidR="00966AD7" w:rsidRPr="00A73EF7">
        <w:rPr>
          <w:rFonts w:cs="Calibri" w:hint="eastAsia"/>
          <w:color w:val="0D0D0D" w:themeColor="text1" w:themeTint="F2"/>
          <w:lang w:eastAsia="zh-CN"/>
        </w:rPr>
        <w:t>4</w:t>
      </w:r>
      <w:r w:rsidR="00966AD7" w:rsidRPr="00A73EF7">
        <w:rPr>
          <w:rFonts w:cs="Calibri" w:hint="eastAsia"/>
          <w:color w:val="0D0D0D" w:themeColor="text1" w:themeTint="F2"/>
          <w:lang w:eastAsia="zh-CN"/>
        </w:rPr>
        <w:t>月</w:t>
      </w:r>
      <w:r w:rsidR="00966AD7" w:rsidRPr="00A73EF7">
        <w:rPr>
          <w:rFonts w:cs="Calibri" w:hint="eastAsia"/>
          <w:color w:val="0D0D0D" w:themeColor="text1" w:themeTint="F2"/>
          <w:lang w:eastAsia="zh-CN"/>
        </w:rPr>
        <w:t>1</w:t>
      </w:r>
      <w:r w:rsidR="00966AD7" w:rsidRPr="00A73EF7">
        <w:rPr>
          <w:rFonts w:cs="Calibri" w:hint="eastAsia"/>
          <w:color w:val="0D0D0D" w:themeColor="text1" w:themeTint="F2"/>
          <w:lang w:eastAsia="zh-CN"/>
        </w:rPr>
        <w:t>日起就一直</w:t>
      </w:r>
      <w:r w:rsidR="00966AD7" w:rsidRPr="00A73EF7">
        <w:rPr>
          <w:rFonts w:asciiTheme="minorEastAsia" w:eastAsiaTheme="minorEastAsia" w:hAnsiTheme="minorEastAsia" w:hint="eastAsia"/>
          <w:color w:val="0D0D0D" w:themeColor="text1" w:themeTint="F2"/>
          <w:lang w:eastAsia="zh-CN"/>
        </w:rPr>
        <w:t>适用这一原则。为了确保在</w:t>
      </w:r>
      <w:r w:rsidR="00187A32" w:rsidRPr="00A73EF7">
        <w:rPr>
          <w:rFonts w:asciiTheme="minorEastAsia" w:eastAsiaTheme="minorEastAsia" w:hAnsiTheme="minorEastAsia" w:hint="eastAsia"/>
          <w:color w:val="0D0D0D" w:themeColor="text1" w:themeTint="F2"/>
          <w:lang w:eastAsia="zh-CN"/>
        </w:rPr>
        <w:t>此</w:t>
      </w:r>
      <w:r w:rsidR="00966AD7" w:rsidRPr="00A73EF7">
        <w:rPr>
          <w:rFonts w:asciiTheme="minorEastAsia" w:eastAsiaTheme="minorEastAsia" w:hAnsiTheme="minorEastAsia" w:hint="eastAsia"/>
          <w:color w:val="0D0D0D" w:themeColor="text1" w:themeTint="F2"/>
          <w:lang w:eastAsia="zh-CN"/>
        </w:rPr>
        <w:t>方面没有任何疑问，新程序的案文已更新以说明这些程序适用于任何资金来源。</w:t>
      </w:r>
    </w:p>
    <w:p w:rsidR="00695034" w:rsidRPr="00A73EF7" w:rsidRDefault="00695034" w:rsidP="00187A32">
      <w:pPr>
        <w:rPr>
          <w:rFonts w:ascii="Arial" w:eastAsiaTheme="minorHAnsi" w:hAnsi="Arial" w:cs="Times New Roman"/>
          <w:szCs w:val="24"/>
          <w:lang w:eastAsia="it-IT"/>
        </w:rPr>
      </w:pPr>
      <w:r w:rsidRPr="00A73EF7">
        <w:rPr>
          <w:rFonts w:asciiTheme="minorHAnsi" w:eastAsiaTheme="minorEastAsia" w:hAnsiTheme="minorHAnsi" w:hint="eastAsia"/>
          <w:lang w:eastAsia="zh-CN"/>
        </w:rPr>
        <w:t>99</w:t>
      </w:r>
      <w:r w:rsidRPr="00A73EF7">
        <w:rPr>
          <w:rFonts w:eastAsiaTheme="minorEastAsia" w:hint="eastAsia"/>
          <w:lang w:eastAsia="zh-CN"/>
        </w:rPr>
        <w:tab/>
      </w:r>
      <w:r w:rsidR="00966AD7" w:rsidRPr="00A73EF7">
        <w:rPr>
          <w:rFonts w:eastAsiaTheme="minorEastAsia" w:hint="eastAsia"/>
          <w:lang w:eastAsia="zh-CN"/>
        </w:rPr>
        <w:t>我们承认自</w:t>
      </w:r>
      <w:r w:rsidR="00966AD7" w:rsidRPr="00A73EF7">
        <w:rPr>
          <w:rFonts w:eastAsiaTheme="minorEastAsia" w:hint="eastAsia"/>
          <w:lang w:eastAsia="zh-CN"/>
        </w:rPr>
        <w:t>2019</w:t>
      </w:r>
      <w:r w:rsidR="00966AD7" w:rsidRPr="00A73EF7">
        <w:rPr>
          <w:rFonts w:eastAsiaTheme="minorEastAsia" w:hint="eastAsia"/>
          <w:lang w:eastAsia="zh-CN"/>
        </w:rPr>
        <w:t>年</w:t>
      </w:r>
      <w:r w:rsidR="00966AD7" w:rsidRPr="00A73EF7">
        <w:rPr>
          <w:rFonts w:eastAsiaTheme="minorEastAsia" w:hint="eastAsia"/>
          <w:lang w:eastAsia="zh-CN"/>
        </w:rPr>
        <w:t>4</w:t>
      </w:r>
      <w:r w:rsidR="00966AD7" w:rsidRPr="00A73EF7">
        <w:rPr>
          <w:rFonts w:eastAsiaTheme="minorEastAsia" w:hint="eastAsia"/>
          <w:lang w:eastAsia="zh-CN"/>
        </w:rPr>
        <w:t>月生效的新采购程序每年</w:t>
      </w:r>
      <w:r w:rsidR="000510BB" w:rsidRPr="00A73EF7">
        <w:rPr>
          <w:rFonts w:eastAsiaTheme="minorEastAsia" w:hint="eastAsia"/>
          <w:lang w:eastAsia="zh-CN"/>
        </w:rPr>
        <w:t>为每一供应商最多</w:t>
      </w:r>
      <w:r w:rsidR="000510BB" w:rsidRPr="00A73EF7">
        <w:rPr>
          <w:rFonts w:hint="eastAsia"/>
          <w:lang w:eastAsia="zh-CN"/>
        </w:rPr>
        <w:t>提供</w:t>
      </w:r>
      <w:r w:rsidR="000510BB" w:rsidRPr="00A73EF7">
        <w:rPr>
          <w:szCs w:val="24"/>
          <w:lang w:eastAsia="it-IT"/>
        </w:rPr>
        <w:t>20</w:t>
      </w:r>
      <w:proofErr w:type="gramStart"/>
      <w:r w:rsidR="000510BB" w:rsidRPr="00A73EF7">
        <w:rPr>
          <w:szCs w:val="24"/>
          <w:lang w:eastAsia="it-IT"/>
        </w:rPr>
        <w:t>,000</w:t>
      </w:r>
      <w:r w:rsidR="000510BB" w:rsidRPr="00A73EF7">
        <w:rPr>
          <w:rFonts w:hint="eastAsia"/>
          <w:szCs w:val="24"/>
          <w:lang w:eastAsia="zh-CN"/>
        </w:rPr>
        <w:t>瑞郎</w:t>
      </w:r>
      <w:proofErr w:type="gramEnd"/>
      <w:r w:rsidR="000510BB" w:rsidRPr="00A73EF7">
        <w:rPr>
          <w:rFonts w:hint="eastAsia"/>
          <w:szCs w:val="24"/>
          <w:lang w:eastAsia="zh-CN"/>
        </w:rPr>
        <w:t>，然而如</w:t>
      </w:r>
      <w:r w:rsidR="00187A32" w:rsidRPr="00A73EF7">
        <w:rPr>
          <w:rFonts w:asciiTheme="minorEastAsia" w:eastAsiaTheme="minorEastAsia" w:hAnsiTheme="minorEastAsia" w:cs="Times New Roman" w:hint="eastAsia"/>
          <w:szCs w:val="24"/>
          <w:lang w:eastAsia="zh-CN"/>
        </w:rPr>
        <w:t>超过</w:t>
      </w:r>
      <w:r w:rsidR="000510BB" w:rsidRPr="00A73EF7">
        <w:rPr>
          <w:rFonts w:hint="eastAsia"/>
          <w:szCs w:val="24"/>
          <w:lang w:eastAsia="zh-CN"/>
        </w:rPr>
        <w:t>每供应商每年</w:t>
      </w:r>
      <w:r w:rsidR="000510BB" w:rsidRPr="00A73EF7">
        <w:rPr>
          <w:szCs w:val="24"/>
          <w:lang w:eastAsia="it-IT"/>
        </w:rPr>
        <w:t>20,000</w:t>
      </w:r>
      <w:r w:rsidR="000510BB" w:rsidRPr="00A73EF7">
        <w:rPr>
          <w:rFonts w:asciiTheme="minorEastAsia" w:eastAsiaTheme="minorEastAsia" w:hAnsiTheme="minorEastAsia" w:cs="Times New Roman" w:hint="eastAsia"/>
          <w:szCs w:val="24"/>
          <w:lang w:eastAsia="zh-CN"/>
        </w:rPr>
        <w:t>瑞郎的门槛</w:t>
      </w:r>
      <w:r w:rsidR="00187A32" w:rsidRPr="00A73EF7">
        <w:rPr>
          <w:rFonts w:asciiTheme="minorEastAsia" w:eastAsiaTheme="minorEastAsia" w:hAnsiTheme="minorEastAsia" w:cs="Times New Roman" w:hint="eastAsia"/>
          <w:szCs w:val="24"/>
          <w:lang w:eastAsia="zh-CN"/>
        </w:rPr>
        <w:t>，</w:t>
      </w:r>
      <w:r w:rsidR="000510BB" w:rsidRPr="00A73EF7">
        <w:rPr>
          <w:rFonts w:asciiTheme="minorEastAsia" w:eastAsiaTheme="minorEastAsia" w:hAnsiTheme="minorEastAsia" w:cs="Times New Roman" w:hint="eastAsia"/>
          <w:szCs w:val="24"/>
          <w:lang w:eastAsia="zh-CN"/>
        </w:rPr>
        <w:t>目前没有自动的方式</w:t>
      </w:r>
      <w:r w:rsidR="00187A32" w:rsidRPr="00A73EF7">
        <w:rPr>
          <w:rFonts w:asciiTheme="minorEastAsia" w:eastAsiaTheme="minorEastAsia" w:hAnsiTheme="minorEastAsia" w:cs="Times New Roman" w:hint="eastAsia"/>
          <w:szCs w:val="24"/>
          <w:lang w:eastAsia="zh-CN"/>
        </w:rPr>
        <w:t>以进行真正的监督</w:t>
      </w:r>
      <w:r w:rsidR="000510BB" w:rsidRPr="00A73EF7">
        <w:rPr>
          <w:rFonts w:asciiTheme="minorEastAsia" w:eastAsiaTheme="minorEastAsia" w:hAnsiTheme="minorEastAsia" w:cs="Times New Roman" w:hint="eastAsia"/>
          <w:szCs w:val="24"/>
          <w:lang w:eastAsia="zh-CN"/>
        </w:rPr>
        <w:t>。</w:t>
      </w:r>
    </w:p>
    <w:p w:rsidR="00695034" w:rsidRPr="00A73EF7" w:rsidRDefault="00B915E1" w:rsidP="00B915E1">
      <w:pPr>
        <w:pStyle w:val="titolorec"/>
        <w:numPr>
          <w:ilvl w:val="0"/>
          <w:numId w:val="0"/>
        </w:numPr>
        <w:spacing w:line="240" w:lineRule="auto"/>
        <w:rPr>
          <w:rFonts w:asciiTheme="minorHAnsi" w:eastAsia="STKaiti" w:hAnsiTheme="minorHAnsi" w:cstheme="minorHAnsi"/>
          <w:i w:val="0"/>
          <w:iCs/>
          <w:lang w:eastAsia="zh-CN"/>
        </w:rPr>
      </w:pPr>
      <w:r w:rsidRPr="00A73EF7">
        <w:rPr>
          <w:rFonts w:asciiTheme="minorHAnsi" w:eastAsia="STKaiti" w:hAnsiTheme="minorHAnsi" w:cstheme="minorHAnsi"/>
          <w:i w:val="0"/>
          <w:iCs/>
          <w:lang w:eastAsia="zh-CN"/>
        </w:rPr>
        <w:t>第</w:t>
      </w:r>
      <w:r w:rsidRPr="00A73EF7">
        <w:rPr>
          <w:rFonts w:asciiTheme="minorHAnsi" w:eastAsia="STKaiti" w:hAnsiTheme="minorHAnsi" w:cstheme="minorHAnsi"/>
          <w:i w:val="0"/>
          <w:iCs/>
          <w:lang w:eastAsia="zh-CN"/>
        </w:rPr>
        <w:t>4</w:t>
      </w:r>
      <w:r w:rsidRPr="00A73EF7">
        <w:rPr>
          <w:rFonts w:asciiTheme="minorHAnsi" w:eastAsia="STKaiti" w:hAnsiTheme="minorHAnsi" w:cstheme="minorHAnsi"/>
          <w:i w:val="0"/>
          <w:iCs/>
          <w:lang w:eastAsia="zh-CN"/>
        </w:rPr>
        <w:t>号建议</w:t>
      </w:r>
    </w:p>
    <w:p w:rsidR="00695034" w:rsidRPr="00A73EF7" w:rsidRDefault="00695034" w:rsidP="00B915E1">
      <w:pPr>
        <w:pStyle w:val="recesug"/>
        <w:spacing w:line="240" w:lineRule="auto"/>
      </w:pPr>
      <w:r w:rsidRPr="00A73EF7">
        <w:rPr>
          <w:rFonts w:asciiTheme="minorHAnsi" w:eastAsiaTheme="minorEastAsia" w:hAnsiTheme="minorHAnsi"/>
          <w:lang w:eastAsia="zh-CN"/>
        </w:rPr>
        <w:t>100</w:t>
      </w:r>
      <w:r w:rsidRPr="00A73EF7">
        <w:rPr>
          <w:rFonts w:eastAsiaTheme="minorEastAsia" w:hint="eastAsia"/>
          <w:lang w:eastAsia="zh-CN"/>
        </w:rPr>
        <w:tab/>
      </w:r>
      <w:r w:rsidRPr="00A73EF7">
        <w:rPr>
          <w:rStyle w:val="high-light-bg4"/>
          <w:rFonts w:asciiTheme="minorHAnsi" w:hAnsiTheme="minorHAnsi" w:cstheme="minorHAnsi"/>
          <w:u w:val="single"/>
        </w:rPr>
        <w:t>我们建议</w:t>
      </w:r>
      <w:r w:rsidRPr="00A73EF7">
        <w:rPr>
          <w:rStyle w:val="high-light-bg4"/>
          <w:rFonts w:asciiTheme="minorHAnsi" w:hAnsiTheme="minorHAnsi" w:cstheme="minorHAnsi"/>
        </w:rPr>
        <w:t>管理层更新</w:t>
      </w:r>
      <w:r w:rsidR="00B915E1" w:rsidRPr="00A73EF7">
        <w:rPr>
          <w:rStyle w:val="high-light-bg4"/>
          <w:rFonts w:asciiTheme="minorEastAsia" w:eastAsiaTheme="minorEastAsia" w:hAnsiTheme="minorEastAsia" w:cstheme="minorHAnsi" w:hint="eastAsia"/>
          <w:lang w:eastAsia="zh-CN"/>
        </w:rPr>
        <w:t>国际电联</w:t>
      </w:r>
      <w:r w:rsidRPr="00A73EF7">
        <w:rPr>
          <w:rStyle w:val="high-light-bg4"/>
        </w:rPr>
        <w:t>SRM</w:t>
      </w:r>
      <w:r w:rsidRPr="00A73EF7">
        <w:rPr>
          <w:rStyle w:val="high-light-bg4"/>
        </w:rPr>
        <w:t>软件</w:t>
      </w:r>
      <w:r w:rsidRPr="00A73EF7">
        <w:rPr>
          <w:rStyle w:val="high-light-bg4"/>
          <w:rFonts w:asciiTheme="minorHAnsi" w:hAnsiTheme="minorHAnsi" w:cstheme="minorHAnsi"/>
        </w:rPr>
        <w:t>，</w:t>
      </w:r>
      <w:r w:rsidR="00B915E1" w:rsidRPr="00A73EF7">
        <w:rPr>
          <w:rStyle w:val="high-light-bg4"/>
          <w:rFonts w:asciiTheme="minorHAnsi" w:hAnsiTheme="minorHAnsi" w:cstheme="minorHAnsi" w:hint="eastAsia"/>
          <w:lang w:val="it-IT" w:eastAsia="zh-CN"/>
        </w:rPr>
        <w:t>以便</w:t>
      </w:r>
      <w:r w:rsidRPr="00A73EF7">
        <w:rPr>
          <w:rStyle w:val="high-light-bg4"/>
          <w:rFonts w:asciiTheme="minorHAnsi" w:hAnsiTheme="minorHAnsi" w:cstheme="minorHAnsi"/>
        </w:rPr>
        <w:t>对</w:t>
      </w:r>
      <w:r w:rsidR="00B915E1" w:rsidRPr="00A73EF7">
        <w:rPr>
          <w:rStyle w:val="high-light-bg4"/>
          <w:rFonts w:asciiTheme="minorHAnsi" w:hAnsiTheme="minorHAnsi" w:cstheme="minorHAnsi" w:hint="eastAsia"/>
          <w:lang w:eastAsia="zh-CN"/>
        </w:rPr>
        <w:t>每日历年每供应商超过</w:t>
      </w:r>
      <w:r w:rsidR="00B915E1" w:rsidRPr="00A73EF7">
        <w:t>20</w:t>
      </w:r>
      <w:proofErr w:type="gramStart"/>
      <w:r w:rsidR="00B915E1" w:rsidRPr="00A73EF7">
        <w:t>,000</w:t>
      </w:r>
      <w:r w:rsidR="00B915E1" w:rsidRPr="00A73EF7">
        <w:rPr>
          <w:rFonts w:asciiTheme="minorEastAsia" w:eastAsiaTheme="minorEastAsia" w:hAnsiTheme="minorEastAsia" w:hint="eastAsia"/>
          <w:lang w:eastAsia="zh-CN"/>
        </w:rPr>
        <w:t>瑞郎的订单或合同进行自动监控</w:t>
      </w:r>
      <w:proofErr w:type="gramEnd"/>
      <w:r w:rsidR="00B915E1" w:rsidRPr="00A73EF7">
        <w:rPr>
          <w:rFonts w:asciiTheme="minorEastAsia" w:eastAsiaTheme="minorEastAsia" w:hAnsiTheme="minorEastAsia" w:hint="eastAsia"/>
          <w:lang w:eastAsia="zh-CN"/>
        </w:rPr>
        <w:t>。</w:t>
      </w:r>
    </w:p>
    <w:p w:rsidR="00695034" w:rsidRPr="00A73EF7" w:rsidRDefault="00695034" w:rsidP="00F96B1F">
      <w:pPr>
        <w:spacing w:before="0"/>
        <w:rPr>
          <w:lang w:eastAsia="zh-CN"/>
        </w:rPr>
      </w:pPr>
    </w:p>
    <w:p w:rsidR="00695034" w:rsidRPr="00A73EF7" w:rsidRDefault="00965332" w:rsidP="00695034">
      <w:pPr>
        <w:pStyle w:val="titcomments"/>
        <w:spacing w:line="240" w:lineRule="auto"/>
        <w:rPr>
          <w:lang w:eastAsia="zh-CN"/>
        </w:rPr>
      </w:pPr>
      <w:r w:rsidRPr="00A73EF7">
        <w:rPr>
          <w:rFonts w:ascii="STKaiti" w:hAnsi="STKaiti" w:hint="eastAsia"/>
          <w:iCs/>
          <w:lang w:eastAsia="zh-CN"/>
        </w:rPr>
        <w:lastRenderedPageBreak/>
        <w:t>秘书长的意见</w:t>
      </w:r>
    </w:p>
    <w:p w:rsidR="00695034" w:rsidRPr="00A73EF7" w:rsidRDefault="00965332" w:rsidP="001A449C">
      <w:pPr>
        <w:pStyle w:val="comments"/>
        <w:spacing w:line="240" w:lineRule="auto"/>
        <w:ind w:firstLineChars="200" w:firstLine="480"/>
        <w:rPr>
          <w:lang w:eastAsia="zh-CN"/>
        </w:rPr>
      </w:pPr>
      <w:r w:rsidRPr="00A73EF7">
        <w:rPr>
          <w:rFonts w:asciiTheme="minorEastAsia" w:eastAsiaTheme="minorEastAsia" w:hAnsiTheme="minorEastAsia" w:hint="eastAsia"/>
          <w:iCs/>
          <w:lang w:eastAsia="zh-CN"/>
        </w:rPr>
        <w:t>我们注意到这条建议。目前可提供</w:t>
      </w:r>
      <w:r w:rsidRPr="00A73EF7">
        <w:rPr>
          <w:rFonts w:cs="Calibri" w:hint="eastAsia"/>
          <w:iCs/>
          <w:lang w:eastAsia="zh-CN"/>
        </w:rPr>
        <w:t>的</w:t>
      </w:r>
      <w:r w:rsidRPr="00A73EF7">
        <w:rPr>
          <w:rFonts w:cs="Calibri" w:hint="eastAsia"/>
          <w:iCs/>
          <w:lang w:eastAsia="zh-CN"/>
        </w:rPr>
        <w:t>ERP</w:t>
      </w:r>
      <w:r w:rsidRPr="00A73EF7">
        <w:rPr>
          <w:rFonts w:cs="Calibri" w:hint="eastAsia"/>
          <w:iCs/>
          <w:lang w:eastAsia="zh-CN"/>
        </w:rPr>
        <w:t>系统</w:t>
      </w:r>
      <w:r w:rsidRPr="00A73EF7">
        <w:rPr>
          <w:rFonts w:asciiTheme="minorEastAsia" w:eastAsiaTheme="minorEastAsia" w:hAnsiTheme="minorEastAsia" w:hint="eastAsia"/>
          <w:iCs/>
          <w:lang w:eastAsia="zh-CN"/>
        </w:rPr>
        <w:t>在线报告包含“涵盖每供应商总金额的采购订单”。</w:t>
      </w:r>
    </w:p>
    <w:p w:rsidR="00695034" w:rsidRPr="00A73EF7" w:rsidRDefault="001A449C" w:rsidP="00695034">
      <w:pPr>
        <w:pStyle w:val="Heading3"/>
        <w:rPr>
          <w:lang w:eastAsia="zh-CN"/>
        </w:rPr>
      </w:pPr>
      <w:bookmarkStart w:id="212" w:name="_Toc11084953"/>
      <w:r w:rsidRPr="00A73EF7">
        <w:rPr>
          <w:rFonts w:ascii="STKaiti" w:eastAsia="STKaiti" w:hAnsi="STKaiti" w:hint="eastAsia"/>
          <w:i w:val="0"/>
          <w:iCs/>
          <w:lang w:eastAsia="zh-CN"/>
        </w:rPr>
        <w:t>区域层面的采购</w:t>
      </w:r>
      <w:bookmarkEnd w:id="212"/>
    </w:p>
    <w:p w:rsidR="00695034" w:rsidRPr="00A73EF7" w:rsidRDefault="00695034" w:rsidP="00A908F2">
      <w:pPr>
        <w:rPr>
          <w:lang w:eastAsia="zh-CN"/>
        </w:rPr>
      </w:pPr>
      <w:r w:rsidRPr="00A73EF7">
        <w:rPr>
          <w:rFonts w:asciiTheme="minorHAnsi" w:hAnsiTheme="minorHAnsi"/>
          <w:lang w:eastAsia="zh-CN"/>
        </w:rPr>
        <w:t>101</w:t>
      </w:r>
      <w:r w:rsidRPr="00A73EF7">
        <w:rPr>
          <w:rFonts w:hint="eastAsia"/>
          <w:lang w:eastAsia="zh-CN"/>
        </w:rPr>
        <w:tab/>
      </w:r>
      <w:r w:rsidR="00D0666D" w:rsidRPr="00A73EF7">
        <w:rPr>
          <w:rFonts w:hint="eastAsia"/>
          <w:lang w:eastAsia="zh-CN"/>
        </w:rPr>
        <w:t>在我们的审计过程中</w:t>
      </w:r>
      <w:r w:rsidR="001B7628" w:rsidRPr="00A73EF7">
        <w:rPr>
          <w:rFonts w:hint="eastAsia"/>
          <w:lang w:eastAsia="zh-CN"/>
        </w:rPr>
        <w:t>，我们发现没有关于项目经理如何选择供应商的书面导则。我们发现</w:t>
      </w:r>
      <w:r w:rsidR="00664869" w:rsidRPr="00A73EF7">
        <w:rPr>
          <w:rFonts w:hint="eastAsia"/>
          <w:lang w:eastAsia="zh-CN"/>
        </w:rPr>
        <w:t>，</w:t>
      </w:r>
      <w:r w:rsidR="001B7628" w:rsidRPr="00A73EF7">
        <w:rPr>
          <w:rFonts w:hint="eastAsia"/>
          <w:lang w:eastAsia="zh-CN"/>
        </w:rPr>
        <w:t>选择供应商的整个过程目前仅由项目经理管理，没有得到区域代表处主任的批准：这包括所有关键方面，如职责范围</w:t>
      </w:r>
      <w:r w:rsidR="001B7628" w:rsidRPr="00A73EF7">
        <w:rPr>
          <w:rFonts w:hint="eastAsia"/>
          <w:lang w:eastAsia="zh-CN"/>
        </w:rPr>
        <w:t>/TS</w:t>
      </w:r>
      <w:r w:rsidR="001B7628" w:rsidRPr="00A73EF7">
        <w:rPr>
          <w:rFonts w:hint="eastAsia"/>
          <w:lang w:eastAsia="zh-CN"/>
        </w:rPr>
        <w:t>的拟定、供应商的邀请和首选供应商的选择。一旦选择了供应商，项目经理将向区域代表处职员发送一封电子邮件，该职员负责准备购物车以便发送给总部的采购处审批，采购处签发相关的采购订单。</w:t>
      </w:r>
    </w:p>
    <w:p w:rsidR="00695034" w:rsidRPr="00A73EF7" w:rsidRDefault="001B7628" w:rsidP="001B7628">
      <w:pPr>
        <w:pStyle w:val="titolorec"/>
        <w:numPr>
          <w:ilvl w:val="0"/>
          <w:numId w:val="0"/>
        </w:numPr>
        <w:spacing w:line="240" w:lineRule="auto"/>
        <w:rPr>
          <w:lang w:eastAsia="zh-CN"/>
        </w:rPr>
      </w:pPr>
      <w:r w:rsidRPr="00A73EF7">
        <w:rPr>
          <w:rFonts w:asciiTheme="minorHAnsi" w:eastAsia="STKaiti" w:hAnsiTheme="minorHAnsi" w:cstheme="minorHAnsi"/>
          <w:i w:val="0"/>
          <w:iCs/>
          <w:lang w:eastAsia="zh-CN"/>
        </w:rPr>
        <w:t>第</w:t>
      </w:r>
      <w:r w:rsidRPr="00A73EF7">
        <w:rPr>
          <w:rFonts w:asciiTheme="minorHAnsi" w:eastAsia="STKaiti" w:hAnsiTheme="minorHAnsi" w:cstheme="minorHAnsi"/>
          <w:i w:val="0"/>
          <w:iCs/>
          <w:lang w:eastAsia="zh-CN"/>
        </w:rPr>
        <w:t>5</w:t>
      </w:r>
      <w:r w:rsidRPr="00A73EF7">
        <w:rPr>
          <w:rFonts w:asciiTheme="minorHAnsi" w:eastAsia="STKaiti" w:hAnsiTheme="minorHAnsi" w:cstheme="minorHAnsi"/>
          <w:i w:val="0"/>
          <w:iCs/>
          <w:lang w:eastAsia="zh-CN"/>
        </w:rPr>
        <w:t>号建议</w:t>
      </w:r>
    </w:p>
    <w:p w:rsidR="00695034" w:rsidRPr="00A73EF7" w:rsidRDefault="00695034" w:rsidP="001B7628">
      <w:pPr>
        <w:pStyle w:val="recesug"/>
        <w:spacing w:line="240" w:lineRule="auto"/>
      </w:pPr>
      <w:r w:rsidRPr="00A73EF7">
        <w:rPr>
          <w:rFonts w:asciiTheme="minorHAnsi" w:eastAsiaTheme="minorEastAsia" w:hAnsiTheme="minorHAnsi"/>
          <w:lang w:eastAsia="zh-CN"/>
        </w:rPr>
        <w:t>102</w:t>
      </w:r>
      <w:r w:rsidRPr="00A73EF7">
        <w:rPr>
          <w:rFonts w:eastAsiaTheme="minorEastAsia" w:hint="eastAsia"/>
          <w:lang w:eastAsia="zh-CN"/>
        </w:rPr>
        <w:tab/>
      </w:r>
      <w:r w:rsidR="001B7628" w:rsidRPr="00A73EF7">
        <w:rPr>
          <w:rFonts w:eastAsiaTheme="minorEastAsia" w:hint="eastAsia"/>
          <w:u w:val="single"/>
          <w:lang w:eastAsia="zh-CN"/>
        </w:rPr>
        <w:t>我们建议</w:t>
      </w:r>
      <w:r w:rsidR="001B7628" w:rsidRPr="00A73EF7">
        <w:rPr>
          <w:rFonts w:asciiTheme="minorEastAsia" w:eastAsiaTheme="minorEastAsia" w:hAnsiTheme="minorEastAsia" w:hint="eastAsia"/>
          <w:lang w:eastAsia="zh-CN"/>
        </w:rPr>
        <w:t>制定涵盖选择供应商过程所有方面的导则。区域代表处主任应审查采购流程并批准首选供应商。</w:t>
      </w:r>
    </w:p>
    <w:p w:rsidR="00695034" w:rsidRPr="00A73EF7" w:rsidRDefault="00695034" w:rsidP="00F96B1F">
      <w:pPr>
        <w:spacing w:before="0"/>
        <w:rPr>
          <w:lang w:eastAsia="zh-CN"/>
        </w:rPr>
      </w:pPr>
    </w:p>
    <w:p w:rsidR="00695034" w:rsidRPr="00A73EF7" w:rsidRDefault="00FC6D59" w:rsidP="00695034">
      <w:pPr>
        <w:pStyle w:val="titcomments"/>
        <w:spacing w:line="240" w:lineRule="auto"/>
        <w:rPr>
          <w:lang w:eastAsia="zh-CN"/>
        </w:rPr>
      </w:pPr>
      <w:r w:rsidRPr="00A73EF7">
        <w:rPr>
          <w:rFonts w:ascii="STKaiti" w:hAnsi="STKaiti" w:hint="eastAsia"/>
          <w:iCs/>
          <w:lang w:eastAsia="zh-CN"/>
        </w:rPr>
        <w:t>秘书长的意见</w:t>
      </w:r>
    </w:p>
    <w:p w:rsidR="00695034" w:rsidRPr="00A73EF7" w:rsidRDefault="00FC6D59" w:rsidP="00FC6D59">
      <w:pPr>
        <w:pStyle w:val="comments"/>
        <w:keepNext/>
        <w:spacing w:line="240" w:lineRule="auto"/>
        <w:ind w:firstLineChars="200" w:firstLine="480"/>
        <w:rPr>
          <w:rFonts w:cs="Calibri"/>
          <w:lang w:eastAsia="zh-CN"/>
        </w:rPr>
      </w:pPr>
      <w:r w:rsidRPr="00A73EF7">
        <w:rPr>
          <w:rFonts w:cs="Calibri" w:hint="eastAsia"/>
          <w:lang w:eastAsia="zh-CN"/>
        </w:rPr>
        <w:t>根据</w:t>
      </w:r>
      <w:r w:rsidRPr="00A73EF7">
        <w:rPr>
          <w:rFonts w:cs="Calibri" w:hint="eastAsia"/>
          <w:lang w:eastAsia="zh-CN"/>
        </w:rPr>
        <w:t>2019</w:t>
      </w:r>
      <w:r w:rsidRPr="00A73EF7">
        <w:rPr>
          <w:rFonts w:cs="Calibri" w:hint="eastAsia"/>
          <w:lang w:eastAsia="zh-CN"/>
        </w:rPr>
        <w:t>年</w:t>
      </w:r>
      <w:r w:rsidRPr="00A73EF7">
        <w:rPr>
          <w:rFonts w:cs="Calibri" w:hint="eastAsia"/>
          <w:lang w:eastAsia="zh-CN"/>
        </w:rPr>
        <w:t>4</w:t>
      </w:r>
      <w:r w:rsidRPr="00A73EF7">
        <w:rPr>
          <w:rFonts w:cs="Calibri" w:hint="eastAsia"/>
          <w:lang w:eastAsia="zh-CN"/>
        </w:rPr>
        <w:t>月</w:t>
      </w:r>
      <w:r w:rsidRPr="00A73EF7">
        <w:rPr>
          <w:rFonts w:cs="Calibri" w:hint="eastAsia"/>
          <w:lang w:eastAsia="zh-CN"/>
        </w:rPr>
        <w:t>1</w:t>
      </w:r>
      <w:r w:rsidRPr="00A73EF7">
        <w:rPr>
          <w:rFonts w:cs="Calibri" w:hint="eastAsia"/>
          <w:lang w:eastAsia="zh-CN"/>
        </w:rPr>
        <w:t>日引入的新的采购程序，可能有必要修订该建议。</w:t>
      </w:r>
    </w:p>
    <w:p w:rsidR="00695034" w:rsidRPr="00A73EF7" w:rsidRDefault="00695034" w:rsidP="0075791D">
      <w:pPr>
        <w:pStyle w:val="recesug"/>
        <w:keepNext/>
        <w:spacing w:line="240" w:lineRule="auto"/>
      </w:pPr>
      <w:r w:rsidRPr="00A73EF7">
        <w:rPr>
          <w:rFonts w:asciiTheme="minorHAnsi" w:eastAsiaTheme="minorEastAsia" w:hAnsiTheme="minorHAnsi"/>
          <w:lang w:eastAsia="zh-CN"/>
        </w:rPr>
        <w:t>103</w:t>
      </w:r>
      <w:r w:rsidRPr="00A73EF7">
        <w:rPr>
          <w:rFonts w:eastAsiaTheme="minorEastAsia" w:hint="eastAsia"/>
          <w:lang w:eastAsia="zh-CN"/>
        </w:rPr>
        <w:tab/>
      </w:r>
      <w:r w:rsidR="00FC6D59" w:rsidRPr="00A73EF7">
        <w:rPr>
          <w:rFonts w:asciiTheme="minorEastAsia" w:eastAsiaTheme="minorEastAsia" w:hAnsiTheme="minorEastAsia" w:hint="eastAsia"/>
          <w:b/>
          <w:lang w:eastAsia="zh-CN"/>
        </w:rPr>
        <w:t>我们的回复</w:t>
      </w:r>
      <w:r w:rsidR="00FC6D59" w:rsidRPr="00A73EF7">
        <w:rPr>
          <w:bCs/>
        </w:rPr>
        <w:t>：</w:t>
      </w:r>
      <w:r w:rsidR="00FC6D59" w:rsidRPr="00A73EF7">
        <w:rPr>
          <w:rFonts w:asciiTheme="minorEastAsia" w:eastAsiaTheme="minorEastAsia" w:hAnsiTheme="minorEastAsia" w:hint="eastAsia"/>
          <w:bCs/>
          <w:lang w:eastAsia="zh-CN"/>
        </w:rPr>
        <w:t>管理层报告称，</w:t>
      </w:r>
      <w:r w:rsidR="00FC6D59" w:rsidRPr="00A73EF7">
        <w:rPr>
          <w:rFonts w:hint="eastAsia"/>
          <w:bCs/>
          <w:lang w:eastAsia="zh-CN"/>
        </w:rPr>
        <w:t>根据</w:t>
      </w:r>
      <w:r w:rsidR="00FC6D59" w:rsidRPr="00A73EF7">
        <w:rPr>
          <w:rFonts w:hint="eastAsia"/>
          <w:bCs/>
          <w:lang w:eastAsia="zh-CN"/>
        </w:rPr>
        <w:t>2019</w:t>
      </w:r>
      <w:r w:rsidR="00FC6D59" w:rsidRPr="00A73EF7">
        <w:rPr>
          <w:rFonts w:hint="eastAsia"/>
          <w:bCs/>
          <w:lang w:eastAsia="zh-CN"/>
        </w:rPr>
        <w:t>年</w:t>
      </w:r>
      <w:r w:rsidR="00FC6D59" w:rsidRPr="00A73EF7">
        <w:rPr>
          <w:rFonts w:hint="eastAsia"/>
          <w:bCs/>
          <w:lang w:eastAsia="zh-CN"/>
        </w:rPr>
        <w:t>4</w:t>
      </w:r>
      <w:r w:rsidR="00FC6D59" w:rsidRPr="00A73EF7">
        <w:rPr>
          <w:rFonts w:hint="eastAsia"/>
          <w:bCs/>
          <w:lang w:eastAsia="zh-CN"/>
        </w:rPr>
        <w:t>月</w:t>
      </w:r>
      <w:r w:rsidR="00FC6D59" w:rsidRPr="00A73EF7">
        <w:rPr>
          <w:rFonts w:hint="eastAsia"/>
          <w:bCs/>
          <w:lang w:eastAsia="zh-CN"/>
        </w:rPr>
        <w:t>1</w:t>
      </w:r>
      <w:r w:rsidR="00FC6D59" w:rsidRPr="00A73EF7">
        <w:rPr>
          <w:rFonts w:hint="eastAsia"/>
          <w:bCs/>
          <w:lang w:eastAsia="zh-CN"/>
        </w:rPr>
        <w:t>日引入的新采购程序，项目经理将只参与每次交易低于</w:t>
      </w:r>
      <w:r w:rsidR="00FC6D59" w:rsidRPr="00A73EF7">
        <w:t>5</w:t>
      </w:r>
      <w:proofErr w:type="gramStart"/>
      <w:r w:rsidR="00FC6D59" w:rsidRPr="00A73EF7">
        <w:t>,000</w:t>
      </w:r>
      <w:r w:rsidR="00FC6D59" w:rsidRPr="00A73EF7">
        <w:rPr>
          <w:rFonts w:hint="eastAsia"/>
          <w:lang w:eastAsia="zh-CN"/>
        </w:rPr>
        <w:t>瑞郎的低价值采购</w:t>
      </w:r>
      <w:proofErr w:type="gramEnd"/>
      <w:r w:rsidR="00FC6D59" w:rsidRPr="00A73EF7">
        <w:rPr>
          <w:rFonts w:hint="eastAsia"/>
          <w:lang w:eastAsia="zh-CN"/>
        </w:rPr>
        <w:t>，年门槛为</w:t>
      </w:r>
      <w:r w:rsidR="00FC6D59" w:rsidRPr="00A73EF7">
        <w:t>20,000</w:t>
      </w:r>
      <w:r w:rsidR="00FC6D59" w:rsidRPr="00A73EF7">
        <w:rPr>
          <w:rFonts w:hint="eastAsia"/>
          <w:lang w:eastAsia="zh-CN"/>
        </w:rPr>
        <w:t>瑞郎。超过</w:t>
      </w:r>
      <w:r w:rsidR="00FC6D59" w:rsidRPr="00A73EF7">
        <w:t>5,000</w:t>
      </w:r>
      <w:r w:rsidR="00FC6D59" w:rsidRPr="00A73EF7">
        <w:rPr>
          <w:rFonts w:hint="eastAsia"/>
          <w:lang w:eastAsia="zh-CN"/>
        </w:rPr>
        <w:t>瑞郎，购物车将被发送到</w:t>
      </w:r>
      <w:r w:rsidR="00FC6D59" w:rsidRPr="00A73EF7">
        <w:rPr>
          <w:rFonts w:hint="eastAsia"/>
          <w:lang w:eastAsia="zh-CN"/>
        </w:rPr>
        <w:t>PORC</w:t>
      </w:r>
      <w:r w:rsidR="00FC6D59" w:rsidRPr="00A73EF7">
        <w:rPr>
          <w:rFonts w:hint="eastAsia"/>
          <w:lang w:eastAsia="zh-CN"/>
        </w:rPr>
        <w:t>进行投标，除非</w:t>
      </w:r>
      <w:r w:rsidR="008167B8" w:rsidRPr="00A73EF7">
        <w:rPr>
          <w:rFonts w:hint="eastAsia"/>
          <w:lang w:eastAsia="zh-CN"/>
        </w:rPr>
        <w:t>豁免</w:t>
      </w:r>
      <w:r w:rsidR="00FC6D59" w:rsidRPr="00A73EF7">
        <w:rPr>
          <w:rFonts w:hint="eastAsia"/>
          <w:lang w:eastAsia="zh-CN"/>
        </w:rPr>
        <w:t>适用。这样，项目经理将不再像</w:t>
      </w:r>
      <w:r w:rsidR="00FC6D59" w:rsidRPr="00A73EF7">
        <w:rPr>
          <w:rFonts w:asciiTheme="minorEastAsia" w:eastAsiaTheme="minorEastAsia" w:hAnsiTheme="minorEastAsia" w:hint="eastAsia"/>
          <w:lang w:eastAsia="zh-CN"/>
        </w:rPr>
        <w:t>过去那样参与投标（邀请供应商）。我们将在今后的审计中</w:t>
      </w:r>
      <w:r w:rsidR="0075791D" w:rsidRPr="00A73EF7">
        <w:rPr>
          <w:rFonts w:asciiTheme="minorEastAsia" w:eastAsiaTheme="minorEastAsia" w:hAnsiTheme="minorEastAsia" w:hint="eastAsia"/>
          <w:lang w:eastAsia="zh-CN"/>
        </w:rPr>
        <w:t>监督新程序的执行情况。我们注意到，区域代表处主任在新程序中没有作用。我们认为，应考虑他/她作为内部控制框架中一个关键人物的作用。</w:t>
      </w:r>
    </w:p>
    <w:p w:rsidR="00695034" w:rsidRPr="00A73EF7" w:rsidRDefault="00695034" w:rsidP="0075791D">
      <w:pPr>
        <w:pStyle w:val="testobase"/>
        <w:spacing w:line="240" w:lineRule="auto"/>
      </w:pPr>
      <w:r w:rsidRPr="00A73EF7">
        <w:rPr>
          <w:rFonts w:asciiTheme="minorHAnsi" w:eastAsiaTheme="minorEastAsia" w:hAnsiTheme="minorHAnsi"/>
          <w:lang w:eastAsia="zh-CN"/>
        </w:rPr>
        <w:t>104</w:t>
      </w:r>
      <w:r w:rsidRPr="00A73EF7">
        <w:rPr>
          <w:rFonts w:eastAsiaTheme="minorEastAsia" w:hint="eastAsia"/>
          <w:lang w:eastAsia="zh-CN"/>
        </w:rPr>
        <w:tab/>
      </w:r>
      <w:r w:rsidR="0075791D" w:rsidRPr="00A73EF7">
        <w:rPr>
          <w:rFonts w:eastAsiaTheme="minorEastAsia" w:hint="eastAsia"/>
          <w:lang w:eastAsia="zh-CN"/>
        </w:rPr>
        <w:t>此外，必须指出，国际电联目前</w:t>
      </w:r>
      <w:r w:rsidR="00626C74" w:rsidRPr="00A73EF7">
        <w:rPr>
          <w:rFonts w:eastAsiaTheme="minorEastAsia" w:hint="eastAsia"/>
          <w:lang w:eastAsia="zh-CN"/>
        </w:rPr>
        <w:t>使用</w:t>
      </w:r>
      <w:r w:rsidR="0075791D" w:rsidRPr="00A73EF7">
        <w:rPr>
          <w:rFonts w:eastAsiaTheme="minorEastAsia" w:hint="eastAsia"/>
          <w:lang w:eastAsia="zh-CN"/>
        </w:rPr>
        <w:t>的系统采用如下方式建立，即使项目经理与几个供应商一起组织采购程序，他也会在国际电联的个人电子邮件中收到所有报价并在它们到达邮箱后立即查看，因此，在理论上（实际已发生），职员可以仔细检查收到的报价，并指导他们的“首选供应商”如何竞标并提出最低报价。</w:t>
      </w:r>
    </w:p>
    <w:p w:rsidR="0075791D" w:rsidRPr="00A73EF7" w:rsidRDefault="0075791D" w:rsidP="0075791D">
      <w:pPr>
        <w:pStyle w:val="titolorec"/>
        <w:numPr>
          <w:ilvl w:val="0"/>
          <w:numId w:val="0"/>
        </w:numPr>
        <w:spacing w:line="240" w:lineRule="auto"/>
        <w:rPr>
          <w:lang w:eastAsia="zh-CN"/>
        </w:rPr>
      </w:pPr>
      <w:r w:rsidRPr="00A73EF7">
        <w:rPr>
          <w:rFonts w:asciiTheme="minorHAnsi" w:eastAsia="STKaiti" w:hAnsiTheme="minorHAnsi" w:cstheme="minorHAnsi"/>
          <w:i w:val="0"/>
          <w:iCs/>
          <w:lang w:eastAsia="zh-CN"/>
        </w:rPr>
        <w:t>第</w:t>
      </w:r>
      <w:r w:rsidRPr="00A73EF7">
        <w:rPr>
          <w:rFonts w:asciiTheme="minorHAnsi" w:eastAsia="STKaiti" w:hAnsiTheme="minorHAnsi" w:cstheme="minorHAnsi"/>
          <w:i w:val="0"/>
          <w:iCs/>
          <w:lang w:eastAsia="zh-CN"/>
        </w:rPr>
        <w:t>6</w:t>
      </w:r>
      <w:r w:rsidRPr="00A73EF7">
        <w:rPr>
          <w:rFonts w:asciiTheme="minorHAnsi" w:eastAsia="STKaiti" w:hAnsiTheme="minorHAnsi" w:cstheme="minorHAnsi"/>
          <w:i w:val="0"/>
          <w:iCs/>
          <w:lang w:eastAsia="zh-CN"/>
        </w:rPr>
        <w:t>号建议</w:t>
      </w:r>
    </w:p>
    <w:p w:rsidR="00695034" w:rsidRPr="00A73EF7" w:rsidRDefault="00695034" w:rsidP="004D0F63">
      <w:pPr>
        <w:pStyle w:val="recesug"/>
        <w:spacing w:line="240" w:lineRule="auto"/>
      </w:pPr>
      <w:r w:rsidRPr="00A73EF7">
        <w:rPr>
          <w:rFonts w:asciiTheme="minorHAnsi" w:eastAsiaTheme="minorEastAsia" w:hAnsiTheme="minorHAnsi"/>
          <w:lang w:eastAsia="zh-CN"/>
        </w:rPr>
        <w:t>105</w:t>
      </w:r>
      <w:r w:rsidRPr="00A73EF7">
        <w:rPr>
          <w:rFonts w:eastAsiaTheme="minorEastAsia" w:hint="eastAsia"/>
          <w:lang w:eastAsia="zh-CN"/>
        </w:rPr>
        <w:tab/>
      </w:r>
      <w:r w:rsidR="0075791D" w:rsidRPr="00A73EF7">
        <w:rPr>
          <w:rFonts w:eastAsiaTheme="minorEastAsia" w:hint="eastAsia"/>
          <w:lang w:eastAsia="zh-CN"/>
        </w:rPr>
        <w:t>我们认为，允许项目经理访问收悉报价的邮箱可能会影响</w:t>
      </w:r>
      <w:r w:rsidR="008167B8" w:rsidRPr="00A73EF7">
        <w:rPr>
          <w:rFonts w:eastAsiaTheme="minorEastAsia" w:hint="eastAsia"/>
          <w:lang w:eastAsia="zh-CN"/>
        </w:rPr>
        <w:t>以往</w:t>
      </w:r>
      <w:r w:rsidR="0075791D" w:rsidRPr="00A73EF7">
        <w:rPr>
          <w:rFonts w:eastAsiaTheme="minorEastAsia" w:hint="eastAsia"/>
          <w:lang w:eastAsia="zh-CN"/>
        </w:rPr>
        <w:t>的采购程序，我们</w:t>
      </w:r>
      <w:r w:rsidR="008167B8" w:rsidRPr="00A73EF7">
        <w:rPr>
          <w:rFonts w:eastAsiaTheme="minorEastAsia" w:hint="eastAsia"/>
          <w:lang w:eastAsia="zh-CN"/>
        </w:rPr>
        <w:t>亦</w:t>
      </w:r>
      <w:r w:rsidR="0075791D" w:rsidRPr="00A73EF7">
        <w:rPr>
          <w:rFonts w:eastAsiaTheme="minorEastAsia" w:hint="eastAsia"/>
          <w:lang w:eastAsia="zh-CN"/>
        </w:rPr>
        <w:t>强调</w:t>
      </w:r>
      <w:r w:rsidR="004D0F63" w:rsidRPr="00A73EF7">
        <w:rPr>
          <w:rFonts w:eastAsiaTheme="minorEastAsia" w:hint="eastAsia"/>
          <w:lang w:eastAsia="zh-CN"/>
        </w:rPr>
        <w:t>，投标</w:t>
      </w:r>
      <w:r w:rsidR="0075791D" w:rsidRPr="00A73EF7">
        <w:rPr>
          <w:rFonts w:eastAsiaTheme="minorEastAsia" w:hint="eastAsia"/>
          <w:lang w:eastAsia="zh-CN"/>
        </w:rPr>
        <w:t>存在</w:t>
      </w:r>
      <w:r w:rsidR="004D0F63" w:rsidRPr="00A73EF7">
        <w:rPr>
          <w:rFonts w:eastAsiaTheme="minorEastAsia" w:hint="eastAsia"/>
          <w:lang w:eastAsia="zh-CN"/>
        </w:rPr>
        <w:t>高</w:t>
      </w:r>
      <w:r w:rsidR="0075791D" w:rsidRPr="00A73EF7">
        <w:rPr>
          <w:rFonts w:eastAsiaTheme="minorEastAsia" w:hint="eastAsia"/>
          <w:lang w:eastAsia="zh-CN"/>
        </w:rPr>
        <w:t>操纵风险。因此，为了改进控制，</w:t>
      </w:r>
      <w:r w:rsidR="0075791D" w:rsidRPr="00A73EF7">
        <w:rPr>
          <w:rFonts w:eastAsiaTheme="minorEastAsia" w:hint="eastAsia"/>
          <w:u w:val="single"/>
          <w:lang w:eastAsia="zh-CN"/>
        </w:rPr>
        <w:t>我们建议</w:t>
      </w:r>
      <w:r w:rsidR="0075791D" w:rsidRPr="00A73EF7">
        <w:rPr>
          <w:rFonts w:eastAsiaTheme="minorEastAsia" w:hint="eastAsia"/>
          <w:lang w:eastAsia="zh-CN"/>
        </w:rPr>
        <w:t>职员</w:t>
      </w:r>
      <w:r w:rsidR="0075791D" w:rsidRPr="00A73EF7">
        <w:rPr>
          <w:rFonts w:eastAsiaTheme="minorEastAsia" w:hint="eastAsia"/>
          <w:lang w:eastAsia="zh-CN"/>
        </w:rPr>
        <w:t>/</w:t>
      </w:r>
      <w:r w:rsidR="0075791D" w:rsidRPr="00A73EF7">
        <w:rPr>
          <w:rFonts w:eastAsiaTheme="minorEastAsia" w:hint="eastAsia"/>
          <w:lang w:eastAsia="zh-CN"/>
        </w:rPr>
        <w:t>项目经理只能获得截至日期后收到的报价（例如</w:t>
      </w:r>
      <w:r w:rsidR="004D0F63" w:rsidRPr="00A73EF7">
        <w:rPr>
          <w:rFonts w:eastAsiaTheme="minorEastAsia" w:hint="eastAsia"/>
          <w:lang w:eastAsia="zh-CN"/>
        </w:rPr>
        <w:t>，</w:t>
      </w:r>
      <w:r w:rsidR="0075791D" w:rsidRPr="00A73EF7">
        <w:rPr>
          <w:rFonts w:eastAsiaTheme="minorEastAsia" w:hint="eastAsia"/>
          <w:lang w:eastAsia="zh-CN"/>
        </w:rPr>
        <w:t>规定</w:t>
      </w:r>
      <w:r w:rsidR="004D0F63" w:rsidRPr="00A73EF7">
        <w:rPr>
          <w:rFonts w:eastAsiaTheme="minorEastAsia" w:hint="eastAsia"/>
          <w:lang w:eastAsia="zh-CN"/>
        </w:rPr>
        <w:t>标书</w:t>
      </w:r>
      <w:r w:rsidR="0075791D" w:rsidRPr="00A73EF7">
        <w:rPr>
          <w:rFonts w:eastAsiaTheme="minorEastAsia" w:hint="eastAsia"/>
          <w:lang w:eastAsia="zh-CN"/>
        </w:rPr>
        <w:t>应在截至日期后发送给采购处并转发给项目经理）。</w:t>
      </w:r>
    </w:p>
    <w:p w:rsidR="00695034" w:rsidRPr="00A73EF7" w:rsidRDefault="00695034" w:rsidP="00F96B1F">
      <w:pPr>
        <w:spacing w:before="0"/>
        <w:rPr>
          <w:lang w:eastAsia="zh-CN"/>
        </w:rPr>
      </w:pPr>
    </w:p>
    <w:p w:rsidR="0075791D" w:rsidRPr="00A73EF7" w:rsidRDefault="0075791D" w:rsidP="0075791D">
      <w:pPr>
        <w:pStyle w:val="titcomments"/>
        <w:spacing w:line="240" w:lineRule="auto"/>
        <w:rPr>
          <w:lang w:eastAsia="zh-CN"/>
        </w:rPr>
      </w:pPr>
      <w:r w:rsidRPr="00A73EF7">
        <w:rPr>
          <w:rFonts w:ascii="STKaiti" w:hAnsi="STKaiti" w:hint="eastAsia"/>
          <w:iCs/>
          <w:lang w:eastAsia="zh-CN"/>
        </w:rPr>
        <w:t>秘书长的意见</w:t>
      </w:r>
    </w:p>
    <w:p w:rsidR="00695034" w:rsidRPr="00A73EF7" w:rsidRDefault="0075791D" w:rsidP="0075791D">
      <w:pPr>
        <w:pStyle w:val="comments"/>
        <w:spacing w:line="240" w:lineRule="auto"/>
        <w:ind w:firstLineChars="200" w:firstLine="480"/>
        <w:rPr>
          <w:lang w:eastAsia="zh-CN"/>
        </w:rPr>
      </w:pPr>
      <w:r w:rsidRPr="00A73EF7">
        <w:rPr>
          <w:rFonts w:cs="Calibri" w:hint="eastAsia"/>
          <w:color w:val="0D0D0D" w:themeColor="text1" w:themeTint="F2"/>
          <w:lang w:eastAsia="zh-CN"/>
        </w:rPr>
        <w:t>根据</w:t>
      </w:r>
      <w:r w:rsidRPr="00A73EF7">
        <w:rPr>
          <w:rFonts w:cs="Calibri" w:hint="eastAsia"/>
          <w:color w:val="0D0D0D" w:themeColor="text1" w:themeTint="F2"/>
          <w:lang w:eastAsia="zh-CN"/>
        </w:rPr>
        <w:t>2019</w:t>
      </w:r>
      <w:r w:rsidRPr="00A73EF7">
        <w:rPr>
          <w:rFonts w:cs="Calibri" w:hint="eastAsia"/>
          <w:color w:val="0D0D0D" w:themeColor="text1" w:themeTint="F2"/>
          <w:lang w:eastAsia="zh-CN"/>
        </w:rPr>
        <w:t>年</w:t>
      </w:r>
      <w:r w:rsidRPr="00A73EF7">
        <w:rPr>
          <w:rFonts w:cs="Calibri" w:hint="eastAsia"/>
          <w:color w:val="0D0D0D" w:themeColor="text1" w:themeTint="F2"/>
          <w:lang w:eastAsia="zh-CN"/>
        </w:rPr>
        <w:t>4</w:t>
      </w:r>
      <w:r w:rsidRPr="00A73EF7">
        <w:rPr>
          <w:rFonts w:cs="Calibri" w:hint="eastAsia"/>
          <w:color w:val="0D0D0D" w:themeColor="text1" w:themeTint="F2"/>
          <w:lang w:eastAsia="zh-CN"/>
        </w:rPr>
        <w:t>月</w:t>
      </w:r>
      <w:r w:rsidRPr="00A73EF7">
        <w:rPr>
          <w:rFonts w:cs="Calibri" w:hint="eastAsia"/>
          <w:color w:val="0D0D0D" w:themeColor="text1" w:themeTint="F2"/>
          <w:lang w:eastAsia="zh-CN"/>
        </w:rPr>
        <w:t>1</w:t>
      </w:r>
      <w:r w:rsidRPr="00A73EF7">
        <w:rPr>
          <w:rFonts w:cs="Calibri" w:hint="eastAsia"/>
          <w:color w:val="0D0D0D" w:themeColor="text1" w:themeTint="F2"/>
          <w:lang w:eastAsia="zh-CN"/>
        </w:rPr>
        <w:t>日引入的新采购</w:t>
      </w:r>
      <w:r w:rsidRPr="00A73EF7">
        <w:rPr>
          <w:rFonts w:asciiTheme="minorEastAsia" w:eastAsiaTheme="minorEastAsia" w:hAnsiTheme="minorEastAsia" w:hint="eastAsia"/>
          <w:color w:val="0D0D0D" w:themeColor="text1" w:themeTint="F2"/>
          <w:lang w:eastAsia="zh-CN"/>
        </w:rPr>
        <w:t>程序，可能有必要修改该建议。</w:t>
      </w:r>
    </w:p>
    <w:p w:rsidR="00695034" w:rsidRPr="00A73EF7" w:rsidRDefault="00695034" w:rsidP="004D0F63">
      <w:pPr>
        <w:pStyle w:val="recesugg"/>
        <w:spacing w:line="240" w:lineRule="auto"/>
      </w:pPr>
      <w:r w:rsidRPr="00A73EF7">
        <w:rPr>
          <w:rFonts w:asciiTheme="minorHAnsi" w:eastAsiaTheme="minorEastAsia" w:hAnsiTheme="minorHAnsi"/>
          <w:lang w:eastAsia="zh-CN"/>
        </w:rPr>
        <w:t>106</w:t>
      </w:r>
      <w:r w:rsidRPr="00A73EF7">
        <w:rPr>
          <w:rFonts w:eastAsiaTheme="minorEastAsia" w:hint="eastAsia"/>
          <w:lang w:eastAsia="zh-CN"/>
        </w:rPr>
        <w:tab/>
      </w:r>
      <w:r w:rsidR="0075791D" w:rsidRPr="00A73EF7">
        <w:rPr>
          <w:rFonts w:eastAsiaTheme="minorEastAsia" w:hint="eastAsia"/>
          <w:b/>
          <w:bCs/>
          <w:lang w:eastAsia="zh-CN"/>
        </w:rPr>
        <w:t>我们的回复</w:t>
      </w:r>
      <w:r w:rsidR="0075791D" w:rsidRPr="00A73EF7">
        <w:rPr>
          <w:rFonts w:eastAsiaTheme="minorEastAsia" w:hint="eastAsia"/>
          <w:lang w:eastAsia="zh-CN"/>
        </w:rPr>
        <w:t>：</w:t>
      </w:r>
      <w:r w:rsidR="0075791D" w:rsidRPr="00A73EF7">
        <w:rPr>
          <w:rFonts w:eastAsia="SimSun" w:hint="eastAsia"/>
          <w:lang w:eastAsia="zh-CN"/>
        </w:rPr>
        <w:t>管理层强调，采用新的采购程序，区域代表处的项目经理通常只会为低价值采购寻求报价。对于</w:t>
      </w:r>
      <w:r w:rsidR="0075791D" w:rsidRPr="00A73EF7">
        <w:rPr>
          <w:rFonts w:eastAsia="SimSun"/>
        </w:rPr>
        <w:t>5,000</w:t>
      </w:r>
      <w:r w:rsidR="0075791D" w:rsidRPr="00A73EF7">
        <w:rPr>
          <w:rFonts w:eastAsia="SimSun" w:hint="eastAsia"/>
          <w:lang w:eastAsia="zh-CN"/>
        </w:rPr>
        <w:t>瑞郎以上的采购，</w:t>
      </w:r>
      <w:r w:rsidR="0075791D" w:rsidRPr="00A73EF7">
        <w:rPr>
          <w:rFonts w:eastAsia="SimSun" w:hint="eastAsia"/>
          <w:lang w:eastAsia="zh-CN"/>
        </w:rPr>
        <w:t>PROC</w:t>
      </w:r>
      <w:r w:rsidR="0075791D" w:rsidRPr="00A73EF7">
        <w:rPr>
          <w:rFonts w:eastAsia="SimSun" w:hint="eastAsia"/>
          <w:lang w:eastAsia="zh-CN"/>
        </w:rPr>
        <w:t>通过竞标寻求报价，除非适用豁免。我们将在今后的审计中监督新程序的执行情况。我们强调，我们的意见</w:t>
      </w:r>
      <w:r w:rsidR="004D0F63" w:rsidRPr="00A73EF7">
        <w:rPr>
          <w:rFonts w:eastAsia="SimSun" w:hint="eastAsia"/>
          <w:lang w:eastAsia="zh-CN"/>
        </w:rPr>
        <w:t>涉及</w:t>
      </w:r>
      <w:r w:rsidR="0075791D" w:rsidRPr="00A73EF7">
        <w:rPr>
          <w:rFonts w:eastAsia="SimSun" w:hint="eastAsia"/>
          <w:lang w:eastAsia="zh-CN"/>
        </w:rPr>
        <w:t>所有采购程序，</w:t>
      </w:r>
      <w:r w:rsidR="006C3AC6" w:rsidRPr="00A73EF7">
        <w:rPr>
          <w:rFonts w:eastAsia="SimSun" w:hint="eastAsia"/>
          <w:lang w:eastAsia="zh-CN"/>
        </w:rPr>
        <w:t>与任何门槛无关。</w:t>
      </w:r>
    </w:p>
    <w:p w:rsidR="00652100" w:rsidRPr="00A73EF7" w:rsidRDefault="00652100" w:rsidP="0072777B">
      <w:pPr>
        <w:pStyle w:val="recesugg"/>
        <w:spacing w:line="240" w:lineRule="auto"/>
      </w:pPr>
      <w:r w:rsidRPr="00A73EF7">
        <w:rPr>
          <w:rFonts w:asciiTheme="minorHAnsi" w:eastAsiaTheme="minorEastAsia" w:hAnsiTheme="minorHAnsi"/>
          <w:lang w:eastAsia="zh-CN"/>
        </w:rPr>
        <w:t>107</w:t>
      </w:r>
      <w:r w:rsidRPr="00A73EF7">
        <w:rPr>
          <w:rFonts w:eastAsiaTheme="minorEastAsia" w:hint="eastAsia"/>
          <w:lang w:eastAsia="zh-CN"/>
        </w:rPr>
        <w:tab/>
      </w:r>
    </w:p>
    <w:p w:rsidR="00695034" w:rsidRPr="00A73EF7" w:rsidRDefault="006C3AC6" w:rsidP="00695034">
      <w:pPr>
        <w:pStyle w:val="Heading3"/>
        <w:rPr>
          <w:lang w:eastAsia="zh-CN"/>
        </w:rPr>
      </w:pPr>
      <w:bookmarkStart w:id="213" w:name="_Toc11084954"/>
      <w:r w:rsidRPr="00A73EF7">
        <w:rPr>
          <w:rFonts w:ascii="STKaiti" w:eastAsia="STKaiti" w:hAnsi="STKaiti" w:hint="eastAsia"/>
          <w:i w:val="0"/>
          <w:iCs/>
          <w:lang w:eastAsia="zh-CN"/>
        </w:rPr>
        <w:lastRenderedPageBreak/>
        <w:t>申请购物车</w:t>
      </w:r>
      <w:bookmarkEnd w:id="213"/>
    </w:p>
    <w:p w:rsidR="00695034" w:rsidRPr="00A73EF7" w:rsidRDefault="00695034" w:rsidP="001E6A1F">
      <w:pPr>
        <w:pStyle w:val="testobase"/>
        <w:spacing w:line="240" w:lineRule="auto"/>
      </w:pPr>
      <w:r w:rsidRPr="00A73EF7">
        <w:rPr>
          <w:rFonts w:asciiTheme="minorHAnsi" w:eastAsiaTheme="minorEastAsia" w:hAnsiTheme="minorHAnsi"/>
          <w:lang w:eastAsia="zh-CN"/>
        </w:rPr>
        <w:t>10</w:t>
      </w:r>
      <w:r w:rsidR="00652100" w:rsidRPr="00A73EF7">
        <w:rPr>
          <w:rFonts w:asciiTheme="minorHAnsi" w:eastAsiaTheme="minorEastAsia" w:hAnsiTheme="minorHAnsi"/>
          <w:lang w:eastAsia="zh-CN"/>
        </w:rPr>
        <w:t>8</w:t>
      </w:r>
      <w:r w:rsidRPr="00A73EF7">
        <w:rPr>
          <w:rFonts w:eastAsiaTheme="minorEastAsia" w:hint="eastAsia"/>
          <w:lang w:eastAsia="zh-CN"/>
        </w:rPr>
        <w:tab/>
      </w:r>
      <w:r w:rsidR="001E6A1F" w:rsidRPr="00A73EF7">
        <w:rPr>
          <w:rFonts w:eastAsiaTheme="minorEastAsia" w:hint="eastAsia"/>
          <w:lang w:eastAsia="zh-CN"/>
        </w:rPr>
        <w:t>如上所述，在我们对曼谷区域代表处和雅加达</w:t>
      </w:r>
      <w:r w:rsidR="00715F53" w:rsidRPr="00A73EF7">
        <w:rPr>
          <w:rFonts w:eastAsiaTheme="minorEastAsia" w:hint="eastAsia"/>
          <w:lang w:eastAsia="zh-CN"/>
        </w:rPr>
        <w:t>地区办事处</w:t>
      </w:r>
      <w:r w:rsidR="001E6A1F" w:rsidRPr="00A73EF7">
        <w:rPr>
          <w:rFonts w:eastAsiaTheme="minorEastAsia" w:hint="eastAsia"/>
          <w:lang w:eastAsia="zh-CN"/>
        </w:rPr>
        <w:t>进行审计期间，我们注意到</w:t>
      </w:r>
      <w:r w:rsidR="00DD25E1" w:rsidRPr="00A73EF7">
        <w:rPr>
          <w:rFonts w:eastAsiaTheme="minorEastAsia" w:hint="eastAsia"/>
          <w:lang w:eastAsia="zh-CN"/>
        </w:rPr>
        <w:t>，</w:t>
      </w:r>
      <w:r w:rsidR="001E6A1F" w:rsidRPr="00A73EF7">
        <w:rPr>
          <w:rFonts w:eastAsiaTheme="minorEastAsia" w:hint="eastAsia"/>
          <w:lang w:eastAsia="zh-CN"/>
        </w:rPr>
        <w:t>所有购物车都是由一名</w:t>
      </w:r>
      <w:r w:rsidR="00715F53" w:rsidRPr="00A73EF7">
        <w:rPr>
          <w:rFonts w:eastAsiaTheme="minorEastAsia" w:hint="eastAsia"/>
          <w:lang w:eastAsia="zh-CN"/>
        </w:rPr>
        <w:t>职员</w:t>
      </w:r>
      <w:r w:rsidR="001E6A1F" w:rsidRPr="00A73EF7">
        <w:rPr>
          <w:rFonts w:eastAsiaTheme="minorEastAsia" w:hint="eastAsia"/>
          <w:lang w:eastAsia="zh-CN"/>
        </w:rPr>
        <w:t>准备的，因此不可能自动识别申购人的姓名。</w:t>
      </w:r>
    </w:p>
    <w:p w:rsidR="001E6A1F" w:rsidRPr="00A73EF7" w:rsidRDefault="001E6A1F" w:rsidP="001E6A1F">
      <w:pPr>
        <w:pStyle w:val="titolorec"/>
        <w:numPr>
          <w:ilvl w:val="0"/>
          <w:numId w:val="0"/>
        </w:numPr>
        <w:spacing w:line="240" w:lineRule="auto"/>
        <w:rPr>
          <w:lang w:eastAsia="zh-CN"/>
        </w:rPr>
      </w:pPr>
      <w:r w:rsidRPr="00A73EF7">
        <w:rPr>
          <w:rFonts w:asciiTheme="minorHAnsi" w:eastAsia="STKaiti" w:hAnsiTheme="minorHAnsi" w:cstheme="minorHAnsi"/>
          <w:i w:val="0"/>
          <w:iCs/>
          <w:lang w:eastAsia="zh-CN"/>
        </w:rPr>
        <w:t>第</w:t>
      </w:r>
      <w:r w:rsidRPr="00A73EF7">
        <w:rPr>
          <w:rFonts w:asciiTheme="minorHAnsi" w:eastAsia="STKaiti" w:hAnsiTheme="minorHAnsi" w:cstheme="minorHAnsi"/>
          <w:i w:val="0"/>
          <w:iCs/>
          <w:lang w:eastAsia="zh-CN"/>
        </w:rPr>
        <w:t>7</w:t>
      </w:r>
      <w:r w:rsidRPr="00A73EF7">
        <w:rPr>
          <w:rFonts w:asciiTheme="minorHAnsi" w:eastAsia="STKaiti" w:hAnsiTheme="minorHAnsi" w:cstheme="minorHAnsi"/>
          <w:i w:val="0"/>
          <w:iCs/>
          <w:lang w:eastAsia="zh-CN"/>
        </w:rPr>
        <w:t>号建议</w:t>
      </w:r>
    </w:p>
    <w:p w:rsidR="00695034" w:rsidRPr="00A73EF7" w:rsidRDefault="00695034" w:rsidP="001E6A1F">
      <w:pPr>
        <w:pStyle w:val="recesug"/>
        <w:spacing w:line="240" w:lineRule="auto"/>
      </w:pPr>
      <w:r w:rsidRPr="00A73EF7">
        <w:rPr>
          <w:rFonts w:asciiTheme="minorHAnsi" w:eastAsiaTheme="minorEastAsia" w:hAnsiTheme="minorHAnsi"/>
          <w:lang w:eastAsia="zh-CN"/>
        </w:rPr>
        <w:t>10</w:t>
      </w:r>
      <w:r w:rsidR="00652100" w:rsidRPr="00A73EF7">
        <w:rPr>
          <w:rFonts w:asciiTheme="minorHAnsi" w:eastAsiaTheme="minorEastAsia" w:hAnsiTheme="minorHAnsi"/>
          <w:lang w:eastAsia="zh-CN"/>
        </w:rPr>
        <w:t>9</w:t>
      </w:r>
      <w:r w:rsidRPr="00A73EF7">
        <w:rPr>
          <w:rFonts w:eastAsiaTheme="minorEastAsia" w:hint="eastAsia"/>
          <w:lang w:eastAsia="zh-CN"/>
        </w:rPr>
        <w:tab/>
      </w:r>
      <w:r w:rsidR="001E6A1F" w:rsidRPr="00A73EF7">
        <w:rPr>
          <w:rFonts w:eastAsiaTheme="minorEastAsia" w:hint="eastAsia"/>
          <w:u w:val="single"/>
          <w:lang w:eastAsia="zh-CN"/>
        </w:rPr>
        <w:t>我们建议</w:t>
      </w:r>
      <w:r w:rsidR="001E6A1F" w:rsidRPr="00A73EF7">
        <w:rPr>
          <w:rFonts w:eastAsiaTheme="minorEastAsia" w:hint="eastAsia"/>
          <w:lang w:eastAsia="zh-CN"/>
        </w:rPr>
        <w:t>采购处采用采购订单申购人可立即和自动获得识别的系统。</w:t>
      </w:r>
    </w:p>
    <w:p w:rsidR="00695034" w:rsidRPr="00A73EF7" w:rsidRDefault="00695034" w:rsidP="00F96B1F">
      <w:pPr>
        <w:spacing w:before="0"/>
        <w:rPr>
          <w:lang w:eastAsia="zh-CN"/>
        </w:rPr>
      </w:pPr>
    </w:p>
    <w:p w:rsidR="009E2952" w:rsidRPr="00A73EF7" w:rsidRDefault="009E2952" w:rsidP="009E2952">
      <w:pPr>
        <w:pStyle w:val="titcomments"/>
        <w:spacing w:line="240" w:lineRule="auto"/>
        <w:rPr>
          <w:lang w:eastAsia="zh-CN"/>
        </w:rPr>
      </w:pPr>
      <w:r w:rsidRPr="00A73EF7">
        <w:rPr>
          <w:rFonts w:ascii="STKaiti" w:hAnsi="STKaiti" w:hint="eastAsia"/>
          <w:iCs/>
          <w:lang w:eastAsia="zh-CN"/>
        </w:rPr>
        <w:t>秘书长的意见</w:t>
      </w:r>
    </w:p>
    <w:p w:rsidR="00695034" w:rsidRPr="00A73EF7" w:rsidRDefault="009E2952" w:rsidP="00715F53">
      <w:pPr>
        <w:pStyle w:val="comments"/>
        <w:spacing w:line="240" w:lineRule="auto"/>
        <w:ind w:firstLineChars="200" w:firstLine="480"/>
        <w:rPr>
          <w:lang w:eastAsia="zh-CN"/>
        </w:rPr>
      </w:pPr>
      <w:r w:rsidRPr="00A73EF7">
        <w:rPr>
          <w:rFonts w:asciiTheme="minorEastAsia" w:eastAsiaTheme="minorEastAsia" w:hAnsiTheme="minorEastAsia" w:hint="eastAsia"/>
          <w:iCs/>
          <w:lang w:eastAsia="zh-CN"/>
        </w:rPr>
        <w:t>同意，创建购物车的职员将被责成使用标准功能</w:t>
      </w:r>
      <w:r w:rsidR="00715F53" w:rsidRPr="00A73EF7">
        <w:rPr>
          <w:rFonts w:asciiTheme="minorEastAsia" w:eastAsiaTheme="minorEastAsia" w:hAnsiTheme="minorEastAsia" w:hint="eastAsia"/>
          <w:iCs/>
          <w:lang w:eastAsia="zh-CN"/>
        </w:rPr>
        <w:t>（</w:t>
      </w:r>
      <w:r w:rsidRPr="00A73EF7">
        <w:rPr>
          <w:rFonts w:asciiTheme="minorEastAsia" w:eastAsiaTheme="minorEastAsia" w:hAnsiTheme="minorEastAsia" w:hint="eastAsia"/>
          <w:iCs/>
          <w:lang w:eastAsia="zh-CN"/>
        </w:rPr>
        <w:t>“代表申购者”</w:t>
      </w:r>
      <w:r w:rsidR="00715F53" w:rsidRPr="00A73EF7">
        <w:rPr>
          <w:rFonts w:asciiTheme="minorEastAsia" w:eastAsiaTheme="minorEastAsia" w:hAnsiTheme="minorEastAsia" w:hint="eastAsia"/>
          <w:iCs/>
          <w:lang w:eastAsia="zh-CN"/>
        </w:rPr>
        <w:t>）创建购物车</w:t>
      </w:r>
      <w:r w:rsidRPr="00A73EF7">
        <w:rPr>
          <w:rFonts w:asciiTheme="minorEastAsia" w:eastAsiaTheme="minorEastAsia" w:hAnsiTheme="minorEastAsia" w:hint="eastAsia"/>
          <w:iCs/>
          <w:lang w:eastAsia="zh-CN"/>
        </w:rPr>
        <w:t>。</w:t>
      </w:r>
      <w:r w:rsidR="00715F53" w:rsidRPr="00A73EF7">
        <w:rPr>
          <w:rFonts w:asciiTheme="minorEastAsia" w:eastAsiaTheme="minorEastAsia" w:hAnsiTheme="minorEastAsia" w:hint="eastAsia"/>
          <w:iCs/>
          <w:lang w:eastAsia="zh-CN"/>
        </w:rPr>
        <w:t>申购者</w:t>
      </w:r>
      <w:r w:rsidRPr="00A73EF7">
        <w:rPr>
          <w:rFonts w:asciiTheme="minorEastAsia" w:eastAsiaTheme="minorEastAsia" w:hAnsiTheme="minorEastAsia" w:hint="eastAsia"/>
          <w:iCs/>
          <w:lang w:eastAsia="zh-CN"/>
        </w:rPr>
        <w:t>将</w:t>
      </w:r>
      <w:r w:rsidR="00715F53" w:rsidRPr="00A73EF7">
        <w:rPr>
          <w:rFonts w:asciiTheme="minorEastAsia" w:eastAsiaTheme="minorEastAsia" w:hAnsiTheme="minorEastAsia" w:hint="eastAsia"/>
          <w:iCs/>
          <w:lang w:eastAsia="zh-CN"/>
        </w:rPr>
        <w:t>获得</w:t>
      </w:r>
      <w:r w:rsidRPr="00A73EF7">
        <w:rPr>
          <w:rFonts w:asciiTheme="minorEastAsia" w:eastAsiaTheme="minorEastAsia" w:hAnsiTheme="minorEastAsia" w:hint="eastAsia"/>
          <w:iCs/>
          <w:lang w:eastAsia="zh-CN"/>
        </w:rPr>
        <w:t>自动邮件通知。</w:t>
      </w:r>
    </w:p>
    <w:p w:rsidR="00695034" w:rsidRPr="00A73EF7" w:rsidRDefault="009E2952" w:rsidP="00695034">
      <w:pPr>
        <w:pStyle w:val="Heading3"/>
        <w:rPr>
          <w:lang w:eastAsia="zh-CN"/>
        </w:rPr>
      </w:pPr>
      <w:bookmarkStart w:id="214" w:name="_Toc11084955"/>
      <w:r w:rsidRPr="00A73EF7">
        <w:rPr>
          <w:rFonts w:ascii="STKaiti" w:eastAsia="STKaiti" w:hAnsi="STKaiti" w:hint="eastAsia"/>
          <w:i w:val="0"/>
          <w:iCs/>
          <w:lang w:eastAsia="zh-CN"/>
        </w:rPr>
        <w:t>采购程序中的利益冲突和财务披露</w:t>
      </w:r>
      <w:bookmarkEnd w:id="214"/>
    </w:p>
    <w:p w:rsidR="00695034" w:rsidRPr="00A73EF7" w:rsidRDefault="00695034" w:rsidP="00A908F2">
      <w:pPr>
        <w:rPr>
          <w:lang w:eastAsia="zh-CN"/>
        </w:rPr>
      </w:pPr>
      <w:r w:rsidRPr="00A73EF7">
        <w:rPr>
          <w:rFonts w:asciiTheme="minorHAnsi" w:eastAsiaTheme="minorEastAsia" w:hAnsiTheme="minorHAnsi"/>
          <w:lang w:eastAsia="zh-CN"/>
        </w:rPr>
        <w:t>1</w:t>
      </w:r>
      <w:r w:rsidR="00652100" w:rsidRPr="00A73EF7">
        <w:rPr>
          <w:rFonts w:asciiTheme="minorHAnsi" w:eastAsiaTheme="minorEastAsia" w:hAnsiTheme="minorHAnsi"/>
          <w:lang w:eastAsia="zh-CN"/>
        </w:rPr>
        <w:t>10</w:t>
      </w:r>
      <w:r w:rsidRPr="00A73EF7">
        <w:rPr>
          <w:rFonts w:eastAsiaTheme="minorEastAsia" w:hint="eastAsia"/>
          <w:lang w:eastAsia="zh-CN"/>
        </w:rPr>
        <w:tab/>
      </w:r>
      <w:r w:rsidR="00BE514E" w:rsidRPr="00A73EF7">
        <w:rPr>
          <w:rFonts w:hint="eastAsia"/>
          <w:lang w:eastAsia="zh-CN"/>
        </w:rPr>
        <w:t>我们注意到，自</w:t>
      </w:r>
      <w:r w:rsidR="00BE514E" w:rsidRPr="00A73EF7">
        <w:rPr>
          <w:rFonts w:hint="eastAsia"/>
          <w:lang w:eastAsia="zh-CN"/>
        </w:rPr>
        <w:t>2019</w:t>
      </w:r>
      <w:r w:rsidR="00BE514E" w:rsidRPr="00A73EF7">
        <w:rPr>
          <w:rFonts w:hint="eastAsia"/>
          <w:lang w:eastAsia="zh-CN"/>
        </w:rPr>
        <w:t>年</w:t>
      </w:r>
      <w:r w:rsidR="00BE514E" w:rsidRPr="00A73EF7">
        <w:rPr>
          <w:rFonts w:hint="eastAsia"/>
          <w:lang w:eastAsia="zh-CN"/>
        </w:rPr>
        <w:t>4</w:t>
      </w:r>
      <w:r w:rsidR="00BE514E" w:rsidRPr="00A73EF7">
        <w:rPr>
          <w:rFonts w:hint="eastAsia"/>
          <w:lang w:eastAsia="zh-CN"/>
        </w:rPr>
        <w:t>月生效的新采购程序规定</w:t>
      </w:r>
      <w:r w:rsidR="00715F53" w:rsidRPr="00A73EF7">
        <w:rPr>
          <w:rFonts w:hint="eastAsia"/>
          <w:lang w:eastAsia="zh-CN"/>
        </w:rPr>
        <w:t>，</w:t>
      </w:r>
      <w:r w:rsidR="00BE514E" w:rsidRPr="00A73EF7">
        <w:rPr>
          <w:rFonts w:hint="eastAsia"/>
          <w:lang w:eastAsia="zh-CN"/>
        </w:rPr>
        <w:t>对</w:t>
      </w:r>
      <w:r w:rsidR="00715F53" w:rsidRPr="00A73EF7">
        <w:rPr>
          <w:rFonts w:hint="eastAsia"/>
          <w:lang w:eastAsia="zh-CN"/>
        </w:rPr>
        <w:t>于</w:t>
      </w:r>
      <w:r w:rsidRPr="00A73EF7">
        <w:rPr>
          <w:lang w:eastAsia="zh-CN"/>
        </w:rPr>
        <w:t>5</w:t>
      </w:r>
      <w:proofErr w:type="gramStart"/>
      <w:r w:rsidRPr="00A73EF7">
        <w:rPr>
          <w:lang w:eastAsia="zh-CN"/>
        </w:rPr>
        <w:t>,000</w:t>
      </w:r>
      <w:r w:rsidR="00BE514E" w:rsidRPr="00A73EF7">
        <w:rPr>
          <w:rFonts w:hint="eastAsia"/>
          <w:lang w:eastAsia="zh-CN"/>
        </w:rPr>
        <w:t>瑞郎以上的</w:t>
      </w:r>
      <w:r w:rsidR="00A908F2" w:rsidRPr="00A73EF7">
        <w:rPr>
          <w:rFonts w:hint="eastAsia"/>
          <w:lang w:eastAsia="zh-CN"/>
        </w:rPr>
        <w:t>购物车</w:t>
      </w:r>
      <w:proofErr w:type="gramEnd"/>
      <w:r w:rsidR="00A908F2" w:rsidRPr="00A73EF7">
        <w:rPr>
          <w:rFonts w:hint="eastAsia"/>
          <w:lang w:eastAsia="zh-CN"/>
        </w:rPr>
        <w:t>，</w:t>
      </w:r>
      <w:r w:rsidR="00715F53" w:rsidRPr="00A73EF7">
        <w:rPr>
          <w:rFonts w:hint="eastAsia"/>
          <w:lang w:eastAsia="zh-CN"/>
        </w:rPr>
        <w:t>如申请单位推荐供应商</w:t>
      </w:r>
      <w:r w:rsidR="00BE514E" w:rsidRPr="00A73EF7">
        <w:rPr>
          <w:rFonts w:hint="eastAsia"/>
          <w:lang w:eastAsia="zh-CN"/>
        </w:rPr>
        <w:t>，</w:t>
      </w:r>
      <w:r w:rsidR="00715F53" w:rsidRPr="00A73EF7">
        <w:rPr>
          <w:rFonts w:hint="eastAsia"/>
          <w:lang w:eastAsia="zh-CN"/>
        </w:rPr>
        <w:t>购物车</w:t>
      </w:r>
      <w:r w:rsidR="00BE514E" w:rsidRPr="00A73EF7">
        <w:rPr>
          <w:rFonts w:hint="eastAsia"/>
          <w:lang w:eastAsia="zh-CN"/>
        </w:rPr>
        <w:t>必须附带无利益冲突声明（</w:t>
      </w:r>
      <w:r w:rsidR="00BE514E" w:rsidRPr="00A73EF7">
        <w:rPr>
          <w:rFonts w:hint="eastAsia"/>
          <w:lang w:eastAsia="zh-CN"/>
        </w:rPr>
        <w:t>DACI</w:t>
      </w:r>
      <w:r w:rsidR="00BE514E" w:rsidRPr="00A73EF7">
        <w:rPr>
          <w:rFonts w:hint="eastAsia"/>
          <w:lang w:eastAsia="zh-CN"/>
        </w:rPr>
        <w:t>）</w:t>
      </w:r>
      <w:r w:rsidR="00BE514E" w:rsidRPr="00A73EF7">
        <w:rPr>
          <w:rFonts w:asciiTheme="minorEastAsia" w:eastAsiaTheme="minorEastAsia" w:hAnsiTheme="minorEastAsia" w:hint="eastAsia"/>
          <w:lang w:eastAsia="zh-CN"/>
        </w:rPr>
        <w:t>。</w:t>
      </w:r>
    </w:p>
    <w:p w:rsidR="00695034" w:rsidRPr="00A73EF7" w:rsidRDefault="00387BF1" w:rsidP="00A908F2">
      <w:pPr>
        <w:rPr>
          <w:lang w:eastAsia="zh-CN"/>
        </w:rPr>
      </w:pPr>
      <w:r w:rsidRPr="00A73EF7">
        <w:rPr>
          <w:rFonts w:asciiTheme="minorHAnsi" w:eastAsiaTheme="minorEastAsia" w:hAnsiTheme="minorHAnsi"/>
          <w:spacing w:val="-2"/>
          <w:lang w:eastAsia="zh-CN"/>
        </w:rPr>
        <w:t>11</w:t>
      </w:r>
      <w:r w:rsidR="00652100" w:rsidRPr="00A73EF7">
        <w:rPr>
          <w:rFonts w:asciiTheme="minorHAnsi" w:eastAsiaTheme="minorEastAsia" w:hAnsiTheme="minorHAnsi"/>
          <w:spacing w:val="-2"/>
          <w:lang w:eastAsia="zh-CN"/>
        </w:rPr>
        <w:t>1</w:t>
      </w:r>
      <w:r w:rsidRPr="00A73EF7">
        <w:rPr>
          <w:rFonts w:eastAsiaTheme="minorEastAsia" w:hint="eastAsia"/>
          <w:spacing w:val="-2"/>
          <w:lang w:eastAsia="zh-CN"/>
        </w:rPr>
        <w:tab/>
      </w:r>
      <w:r w:rsidR="005C3119" w:rsidRPr="00A73EF7">
        <w:rPr>
          <w:rFonts w:asciiTheme="minorEastAsia" w:eastAsiaTheme="minorEastAsia" w:hAnsiTheme="minorEastAsia" w:hint="eastAsia"/>
          <w:spacing w:val="-2"/>
          <w:lang w:eastAsia="zh-CN"/>
        </w:rPr>
        <w:t>然而，</w:t>
      </w:r>
      <w:r w:rsidR="00715F53" w:rsidRPr="00A73EF7">
        <w:rPr>
          <w:rFonts w:asciiTheme="minorEastAsia" w:eastAsiaTheme="minorEastAsia" w:hAnsiTheme="minorEastAsia" w:hint="eastAsia"/>
          <w:spacing w:val="-2"/>
          <w:lang w:eastAsia="zh-CN"/>
        </w:rPr>
        <w:t>我们认为，</w:t>
      </w:r>
      <w:r w:rsidR="005C3119" w:rsidRPr="00A73EF7">
        <w:rPr>
          <w:rFonts w:asciiTheme="minorEastAsia" w:eastAsiaTheme="minorEastAsia" w:hAnsiTheme="minorEastAsia" w:hint="eastAsia"/>
          <w:spacing w:val="-2"/>
          <w:lang w:eastAsia="zh-CN"/>
        </w:rPr>
        <w:t>即使对低于此门槛的</w:t>
      </w:r>
      <w:r w:rsidR="00715F53" w:rsidRPr="00A73EF7">
        <w:rPr>
          <w:rFonts w:hint="eastAsia"/>
          <w:spacing w:val="-2"/>
          <w:lang w:eastAsia="zh-CN"/>
        </w:rPr>
        <w:t>购物车</w:t>
      </w:r>
      <w:r w:rsidR="005C3119" w:rsidRPr="00A73EF7">
        <w:rPr>
          <w:rFonts w:hint="eastAsia"/>
          <w:spacing w:val="-2"/>
          <w:lang w:eastAsia="zh-CN"/>
        </w:rPr>
        <w:t>，参与采购过程的职员</w:t>
      </w:r>
      <w:r w:rsidR="00715F53" w:rsidRPr="00A73EF7">
        <w:rPr>
          <w:rFonts w:hint="eastAsia"/>
          <w:spacing w:val="-2"/>
          <w:lang w:eastAsia="zh-CN"/>
        </w:rPr>
        <w:t>亦</w:t>
      </w:r>
      <w:r w:rsidR="005C3119" w:rsidRPr="00A73EF7">
        <w:rPr>
          <w:rFonts w:hint="eastAsia"/>
          <w:spacing w:val="-2"/>
          <w:lang w:eastAsia="zh-CN"/>
        </w:rPr>
        <w:t>应签署</w:t>
      </w:r>
      <w:r w:rsidR="005C3119" w:rsidRPr="00A73EF7">
        <w:rPr>
          <w:rFonts w:hint="eastAsia"/>
          <w:spacing w:val="-2"/>
          <w:lang w:eastAsia="zh-CN"/>
        </w:rPr>
        <w:t>DACI</w:t>
      </w:r>
      <w:r w:rsidR="00A908F2" w:rsidRPr="00A73EF7">
        <w:rPr>
          <w:rFonts w:hint="eastAsia"/>
          <w:spacing w:val="-2"/>
          <w:lang w:eastAsia="zh-CN"/>
        </w:rPr>
        <w:t>，</w:t>
      </w:r>
      <w:r w:rsidR="005C3119" w:rsidRPr="00A73EF7">
        <w:rPr>
          <w:rFonts w:hint="eastAsia"/>
          <w:lang w:eastAsia="zh-CN"/>
        </w:rPr>
        <w:t>表明他们没有任何可能影响采购过程的利益冲突</w:t>
      </w:r>
      <w:r w:rsidR="005C3119" w:rsidRPr="00A73EF7">
        <w:rPr>
          <w:rFonts w:asciiTheme="minorEastAsia" w:eastAsiaTheme="minorEastAsia" w:hAnsiTheme="minorEastAsia" w:hint="eastAsia"/>
          <w:lang w:eastAsia="zh-CN"/>
        </w:rPr>
        <w:t>。</w:t>
      </w:r>
    </w:p>
    <w:p w:rsidR="005C3119" w:rsidRPr="00A73EF7" w:rsidRDefault="005C3119" w:rsidP="005C3119">
      <w:pPr>
        <w:pStyle w:val="titolorec"/>
        <w:numPr>
          <w:ilvl w:val="0"/>
          <w:numId w:val="0"/>
        </w:numPr>
        <w:spacing w:line="240" w:lineRule="auto"/>
        <w:rPr>
          <w:lang w:eastAsia="zh-CN"/>
        </w:rPr>
      </w:pPr>
      <w:r w:rsidRPr="00A73EF7">
        <w:rPr>
          <w:rFonts w:asciiTheme="minorHAnsi" w:eastAsia="STKaiti" w:hAnsiTheme="minorHAnsi" w:cstheme="minorHAnsi"/>
          <w:i w:val="0"/>
          <w:iCs/>
          <w:lang w:eastAsia="zh-CN"/>
        </w:rPr>
        <w:t>第</w:t>
      </w:r>
      <w:r w:rsidRPr="00A73EF7">
        <w:rPr>
          <w:rFonts w:asciiTheme="minorHAnsi" w:eastAsia="STKaiti" w:hAnsiTheme="minorHAnsi" w:cstheme="minorHAnsi"/>
          <w:i w:val="0"/>
          <w:iCs/>
          <w:lang w:eastAsia="zh-CN"/>
        </w:rPr>
        <w:t>8</w:t>
      </w:r>
      <w:r w:rsidRPr="00A73EF7">
        <w:rPr>
          <w:rFonts w:asciiTheme="minorHAnsi" w:eastAsia="STKaiti" w:hAnsiTheme="minorHAnsi" w:cstheme="minorHAnsi"/>
          <w:i w:val="0"/>
          <w:iCs/>
          <w:lang w:eastAsia="zh-CN"/>
        </w:rPr>
        <w:t>号建议</w:t>
      </w:r>
    </w:p>
    <w:p w:rsidR="00695034" w:rsidRPr="00A73EF7" w:rsidRDefault="00387BF1" w:rsidP="00BF31A7">
      <w:pPr>
        <w:pStyle w:val="recesug"/>
        <w:spacing w:line="240" w:lineRule="auto"/>
        <w:rPr>
          <w:lang w:eastAsia="zh-CN"/>
        </w:rPr>
      </w:pPr>
      <w:r w:rsidRPr="00A73EF7">
        <w:rPr>
          <w:rFonts w:asciiTheme="minorHAnsi" w:eastAsiaTheme="minorEastAsia" w:hAnsiTheme="minorHAnsi"/>
          <w:lang w:eastAsia="zh-CN"/>
        </w:rPr>
        <w:t>11</w:t>
      </w:r>
      <w:r w:rsidR="00652100" w:rsidRPr="00A73EF7">
        <w:rPr>
          <w:rFonts w:asciiTheme="minorHAnsi" w:eastAsiaTheme="minorEastAsia" w:hAnsiTheme="minorHAnsi"/>
          <w:lang w:eastAsia="zh-CN"/>
        </w:rPr>
        <w:t>2</w:t>
      </w:r>
      <w:r w:rsidRPr="00A73EF7">
        <w:rPr>
          <w:rFonts w:eastAsiaTheme="minorEastAsia" w:hint="eastAsia"/>
          <w:lang w:eastAsia="zh-CN"/>
        </w:rPr>
        <w:tab/>
      </w:r>
      <w:r w:rsidR="005C3119" w:rsidRPr="00A73EF7">
        <w:rPr>
          <w:rFonts w:hint="eastAsia"/>
          <w:lang w:eastAsia="zh-CN"/>
        </w:rPr>
        <w:t>因此，</w:t>
      </w:r>
      <w:r w:rsidR="005C3119" w:rsidRPr="00A73EF7">
        <w:rPr>
          <w:rFonts w:hint="eastAsia"/>
          <w:u w:val="single"/>
          <w:lang w:eastAsia="zh-CN"/>
        </w:rPr>
        <w:t>我们</w:t>
      </w:r>
      <w:r w:rsidR="00BF31A7" w:rsidRPr="00A73EF7">
        <w:rPr>
          <w:rFonts w:hint="eastAsia"/>
          <w:u w:val="single"/>
          <w:lang w:eastAsia="zh-CN"/>
        </w:rPr>
        <w:t>将延续</w:t>
      </w:r>
      <w:r w:rsidR="005C3119" w:rsidRPr="00A73EF7">
        <w:rPr>
          <w:rFonts w:hint="eastAsia"/>
          <w:lang w:eastAsia="zh-CN"/>
        </w:rPr>
        <w:t>第</w:t>
      </w:r>
      <w:r w:rsidR="005C3119" w:rsidRPr="00A73EF7">
        <w:rPr>
          <w:lang w:eastAsia="zh-CN"/>
        </w:rPr>
        <w:t>9/2017</w:t>
      </w:r>
      <w:r w:rsidR="005C3119" w:rsidRPr="00A73EF7">
        <w:rPr>
          <w:rFonts w:hint="eastAsia"/>
          <w:lang w:eastAsia="zh-CN"/>
        </w:rPr>
        <w:t>号建议，而且，</w:t>
      </w:r>
      <w:r w:rsidR="005C3119" w:rsidRPr="00A73EF7">
        <w:rPr>
          <w:rFonts w:hint="eastAsia"/>
          <w:u w:val="single"/>
          <w:lang w:eastAsia="zh-CN"/>
        </w:rPr>
        <w:t>我们建议</w:t>
      </w:r>
      <w:r w:rsidR="005C3119" w:rsidRPr="00A73EF7">
        <w:rPr>
          <w:rFonts w:hint="eastAsia"/>
          <w:lang w:eastAsia="zh-CN"/>
        </w:rPr>
        <w:t>，参与采购过程的职员签署对所有采购</w:t>
      </w:r>
      <w:r w:rsidR="00BF31A7" w:rsidRPr="00A73EF7">
        <w:rPr>
          <w:rFonts w:hint="eastAsia"/>
          <w:lang w:eastAsia="zh-CN"/>
        </w:rPr>
        <w:t>（</w:t>
      </w:r>
      <w:r w:rsidR="005C3119" w:rsidRPr="00A73EF7">
        <w:rPr>
          <w:rFonts w:hint="eastAsia"/>
          <w:lang w:eastAsia="zh-CN"/>
        </w:rPr>
        <w:t>无论门槛如何</w:t>
      </w:r>
      <w:r w:rsidR="00BF31A7" w:rsidRPr="00A73EF7">
        <w:rPr>
          <w:rFonts w:hint="eastAsia"/>
          <w:lang w:eastAsia="zh-CN"/>
        </w:rPr>
        <w:t>）</w:t>
      </w:r>
      <w:r w:rsidR="005C3119" w:rsidRPr="00A73EF7">
        <w:rPr>
          <w:rFonts w:hint="eastAsia"/>
          <w:lang w:eastAsia="zh-CN"/>
        </w:rPr>
        <w:t>均签署无利益冲突声明（</w:t>
      </w:r>
      <w:r w:rsidR="005C3119" w:rsidRPr="00A73EF7">
        <w:rPr>
          <w:rFonts w:hint="eastAsia"/>
          <w:lang w:eastAsia="zh-CN"/>
        </w:rPr>
        <w:t>DACI</w:t>
      </w:r>
      <w:r w:rsidR="005C3119" w:rsidRPr="00A73EF7">
        <w:rPr>
          <w:rFonts w:hint="eastAsia"/>
          <w:lang w:eastAsia="zh-CN"/>
        </w:rPr>
        <w:t>）。</w:t>
      </w:r>
    </w:p>
    <w:p w:rsidR="00695034" w:rsidRPr="00A73EF7" w:rsidRDefault="00695034" w:rsidP="00F96B1F">
      <w:pPr>
        <w:pStyle w:val="testobase"/>
        <w:spacing w:before="0" w:line="240" w:lineRule="auto"/>
        <w:rPr>
          <w:rFonts w:asciiTheme="minorHAnsi" w:hAnsiTheme="minorHAnsi" w:cstheme="minorHAnsi"/>
        </w:rPr>
      </w:pPr>
    </w:p>
    <w:p w:rsidR="005C3119" w:rsidRPr="00A73EF7" w:rsidRDefault="005C3119" w:rsidP="005C3119">
      <w:pPr>
        <w:pStyle w:val="titcomments"/>
        <w:spacing w:line="240" w:lineRule="auto"/>
        <w:rPr>
          <w:lang w:eastAsia="zh-CN"/>
        </w:rPr>
      </w:pPr>
      <w:r w:rsidRPr="00A73EF7">
        <w:rPr>
          <w:rFonts w:ascii="STKaiti" w:hAnsi="STKaiti" w:hint="eastAsia"/>
          <w:iCs/>
          <w:lang w:eastAsia="zh-CN"/>
        </w:rPr>
        <w:t>秘书长的意见</w:t>
      </w:r>
    </w:p>
    <w:p w:rsidR="00695034" w:rsidRPr="00A73EF7" w:rsidRDefault="005C3119" w:rsidP="00BF31A7">
      <w:pPr>
        <w:pStyle w:val="comments"/>
        <w:spacing w:line="240" w:lineRule="auto"/>
        <w:ind w:firstLineChars="200" w:firstLine="480"/>
        <w:rPr>
          <w:rFonts w:cs="Calibri"/>
          <w:lang w:eastAsia="zh-CN"/>
        </w:rPr>
      </w:pPr>
      <w:r w:rsidRPr="00A73EF7">
        <w:rPr>
          <w:rFonts w:cs="Calibri" w:hint="eastAsia"/>
          <w:color w:val="0D0D0D" w:themeColor="text1" w:themeTint="F2"/>
          <w:lang w:eastAsia="zh-CN"/>
        </w:rPr>
        <w:t>国际电联坚持其立场，</w:t>
      </w:r>
      <w:r w:rsidR="0060653D" w:rsidRPr="00A73EF7">
        <w:rPr>
          <w:rFonts w:cs="Calibri" w:hint="eastAsia"/>
          <w:color w:val="0D0D0D" w:themeColor="text1" w:themeTint="F2"/>
          <w:lang w:eastAsia="zh-CN"/>
        </w:rPr>
        <w:t>即只有采购过程中的关键职员</w:t>
      </w:r>
      <w:proofErr w:type="gramStart"/>
      <w:r w:rsidR="00BF31A7" w:rsidRPr="00A73EF7">
        <w:rPr>
          <w:rFonts w:cs="Calibri" w:hint="eastAsia"/>
          <w:color w:val="0D0D0D" w:themeColor="text1" w:themeTint="F2"/>
          <w:lang w:eastAsia="zh-CN"/>
        </w:rPr>
        <w:t>须</w:t>
      </w:r>
      <w:r w:rsidR="0060653D" w:rsidRPr="00A73EF7">
        <w:rPr>
          <w:rFonts w:cs="Calibri" w:hint="eastAsia"/>
          <w:color w:val="0D0D0D" w:themeColor="text1" w:themeTint="F2"/>
          <w:lang w:eastAsia="zh-CN"/>
        </w:rPr>
        <w:t>签署</w:t>
      </w:r>
      <w:proofErr w:type="gramEnd"/>
      <w:r w:rsidR="0060653D" w:rsidRPr="00A73EF7">
        <w:rPr>
          <w:rFonts w:cs="Calibri" w:hint="eastAsia"/>
          <w:color w:val="0D0D0D" w:themeColor="text1" w:themeTint="F2"/>
          <w:lang w:eastAsia="zh-CN"/>
        </w:rPr>
        <w:t>DACI</w:t>
      </w:r>
      <w:r w:rsidR="0060653D" w:rsidRPr="00A73EF7">
        <w:rPr>
          <w:rFonts w:cs="Calibri" w:hint="eastAsia"/>
          <w:color w:val="0D0D0D" w:themeColor="text1" w:themeTint="F2"/>
          <w:lang w:eastAsia="zh-CN"/>
        </w:rPr>
        <w:t>协议。截至</w:t>
      </w:r>
      <w:r w:rsidR="0060653D" w:rsidRPr="00A73EF7">
        <w:rPr>
          <w:rFonts w:cs="Calibri" w:hint="eastAsia"/>
          <w:color w:val="0D0D0D" w:themeColor="text1" w:themeTint="F2"/>
          <w:lang w:eastAsia="zh-CN"/>
        </w:rPr>
        <w:t>2019</w:t>
      </w:r>
      <w:r w:rsidR="0060653D" w:rsidRPr="00A73EF7">
        <w:rPr>
          <w:rFonts w:cs="Calibri" w:hint="eastAsia"/>
          <w:color w:val="0D0D0D" w:themeColor="text1" w:themeTint="F2"/>
          <w:lang w:eastAsia="zh-CN"/>
        </w:rPr>
        <w:t>年</w:t>
      </w:r>
      <w:r w:rsidR="0060653D" w:rsidRPr="00A73EF7">
        <w:rPr>
          <w:rFonts w:cs="Calibri" w:hint="eastAsia"/>
          <w:color w:val="0D0D0D" w:themeColor="text1" w:themeTint="F2"/>
          <w:lang w:eastAsia="zh-CN"/>
        </w:rPr>
        <w:t>4</w:t>
      </w:r>
      <w:r w:rsidR="0060653D" w:rsidRPr="00A73EF7">
        <w:rPr>
          <w:rFonts w:cs="Calibri" w:hint="eastAsia"/>
          <w:color w:val="0D0D0D" w:themeColor="text1" w:themeTint="F2"/>
          <w:lang w:eastAsia="zh-CN"/>
        </w:rPr>
        <w:t>月</w:t>
      </w:r>
      <w:r w:rsidR="0060653D" w:rsidRPr="00A73EF7">
        <w:rPr>
          <w:rFonts w:cs="Calibri" w:hint="eastAsia"/>
          <w:color w:val="0D0D0D" w:themeColor="text1" w:themeTint="F2"/>
          <w:lang w:eastAsia="zh-CN"/>
        </w:rPr>
        <w:t>1</w:t>
      </w:r>
      <w:r w:rsidR="0060653D" w:rsidRPr="00A73EF7">
        <w:rPr>
          <w:rFonts w:cs="Calibri" w:hint="eastAsia"/>
          <w:color w:val="0D0D0D" w:themeColor="text1" w:themeTint="F2"/>
          <w:lang w:eastAsia="zh-CN"/>
        </w:rPr>
        <w:t>日，这项建议</w:t>
      </w:r>
      <w:r w:rsidR="00BF31A7" w:rsidRPr="00A73EF7">
        <w:rPr>
          <w:rFonts w:cs="Calibri" w:hint="eastAsia"/>
          <w:color w:val="0D0D0D" w:themeColor="text1" w:themeTint="F2"/>
          <w:lang w:eastAsia="zh-CN"/>
        </w:rPr>
        <w:t>部分</w:t>
      </w:r>
      <w:r w:rsidR="0060653D" w:rsidRPr="00A73EF7">
        <w:rPr>
          <w:rFonts w:cs="Calibri" w:hint="eastAsia"/>
          <w:color w:val="0D0D0D" w:themeColor="text1" w:themeTint="F2"/>
          <w:lang w:eastAsia="zh-CN"/>
        </w:rPr>
        <w:t>得到执行。从那天开始，</w:t>
      </w:r>
      <w:r w:rsidR="00BF31A7" w:rsidRPr="00A73EF7">
        <w:rPr>
          <w:rFonts w:cs="Calibri" w:hint="eastAsia"/>
          <w:color w:val="0D0D0D" w:themeColor="text1" w:themeTint="F2"/>
          <w:lang w:eastAsia="zh-CN"/>
        </w:rPr>
        <w:t>申请</w:t>
      </w:r>
      <w:r w:rsidR="0060653D" w:rsidRPr="00A73EF7">
        <w:rPr>
          <w:rFonts w:cs="Calibri" w:hint="eastAsia"/>
          <w:color w:val="0D0D0D" w:themeColor="text1" w:themeTint="F2"/>
          <w:lang w:eastAsia="zh-CN"/>
        </w:rPr>
        <w:t>单位</w:t>
      </w:r>
      <w:r w:rsidR="00BF31A7" w:rsidRPr="00A73EF7">
        <w:rPr>
          <w:rFonts w:cs="Calibri" w:hint="eastAsia"/>
          <w:color w:val="0D0D0D" w:themeColor="text1" w:themeTint="F2"/>
          <w:lang w:eastAsia="zh-CN"/>
        </w:rPr>
        <w:t>每次</w:t>
      </w:r>
      <w:r w:rsidR="0060653D" w:rsidRPr="00A73EF7">
        <w:rPr>
          <w:rFonts w:cs="Calibri" w:hint="eastAsia"/>
          <w:color w:val="0D0D0D" w:themeColor="text1" w:themeTint="F2"/>
          <w:lang w:eastAsia="zh-CN"/>
        </w:rPr>
        <w:t>为</w:t>
      </w:r>
      <w:r w:rsidR="0060653D" w:rsidRPr="00A73EF7">
        <w:rPr>
          <w:rFonts w:cs="Calibri"/>
          <w:color w:val="0D0D0D" w:themeColor="text1" w:themeTint="F2"/>
          <w:lang w:eastAsia="zh-CN"/>
        </w:rPr>
        <w:t>5,000</w:t>
      </w:r>
      <w:r w:rsidR="00BF31A7" w:rsidRPr="00A73EF7">
        <w:rPr>
          <w:rFonts w:cs="Calibri" w:hint="eastAsia"/>
          <w:color w:val="0D0D0D" w:themeColor="text1" w:themeTint="F2"/>
          <w:lang w:eastAsia="zh-CN"/>
        </w:rPr>
        <w:t>瑞郎以上的采购推荐</w:t>
      </w:r>
      <w:r w:rsidR="0060653D" w:rsidRPr="00A73EF7">
        <w:rPr>
          <w:rFonts w:cs="Calibri" w:hint="eastAsia"/>
          <w:color w:val="0D0D0D" w:themeColor="text1" w:themeTint="F2"/>
          <w:lang w:eastAsia="zh-CN"/>
        </w:rPr>
        <w:t>供应商时，他</w:t>
      </w:r>
      <w:r w:rsidR="0060653D" w:rsidRPr="00A73EF7">
        <w:rPr>
          <w:rFonts w:cs="Calibri" w:hint="eastAsia"/>
          <w:color w:val="0D0D0D" w:themeColor="text1" w:themeTint="F2"/>
          <w:lang w:eastAsia="zh-CN"/>
        </w:rPr>
        <w:t>/</w:t>
      </w:r>
      <w:r w:rsidR="0060653D" w:rsidRPr="00A73EF7">
        <w:rPr>
          <w:rFonts w:cs="Calibri" w:hint="eastAsia"/>
          <w:color w:val="0D0D0D" w:themeColor="text1" w:themeTint="F2"/>
          <w:lang w:eastAsia="zh-CN"/>
        </w:rPr>
        <w:t>她都将签署一份</w:t>
      </w:r>
      <w:r w:rsidR="0060653D" w:rsidRPr="00A73EF7">
        <w:rPr>
          <w:rFonts w:cs="Calibri" w:hint="eastAsia"/>
          <w:color w:val="0D0D0D" w:themeColor="text1" w:themeTint="F2"/>
          <w:lang w:eastAsia="zh-CN"/>
        </w:rPr>
        <w:t>DACI</w:t>
      </w:r>
      <w:r w:rsidR="0060653D" w:rsidRPr="00A73EF7">
        <w:rPr>
          <w:rFonts w:cs="Calibri" w:hint="eastAsia"/>
          <w:color w:val="0D0D0D" w:themeColor="text1" w:themeTint="F2"/>
          <w:lang w:eastAsia="zh-CN"/>
        </w:rPr>
        <w:t>。</w:t>
      </w:r>
    </w:p>
    <w:p w:rsidR="00695034" w:rsidRPr="00A73EF7" w:rsidRDefault="00387BF1" w:rsidP="00A908F2">
      <w:pPr>
        <w:rPr>
          <w:lang w:eastAsia="zh-CN"/>
        </w:rPr>
      </w:pPr>
      <w:r w:rsidRPr="00A73EF7">
        <w:rPr>
          <w:rFonts w:asciiTheme="minorHAnsi" w:hAnsiTheme="minorHAnsi"/>
          <w:lang w:eastAsia="zh-CN"/>
        </w:rPr>
        <w:t>11</w:t>
      </w:r>
      <w:r w:rsidR="00652100" w:rsidRPr="00A73EF7">
        <w:rPr>
          <w:rFonts w:asciiTheme="minorHAnsi" w:hAnsiTheme="minorHAnsi"/>
          <w:lang w:eastAsia="zh-CN"/>
        </w:rPr>
        <w:t>3</w:t>
      </w:r>
      <w:r w:rsidRPr="00A73EF7">
        <w:rPr>
          <w:rFonts w:hint="eastAsia"/>
          <w:lang w:eastAsia="zh-CN"/>
        </w:rPr>
        <w:tab/>
      </w:r>
      <w:r w:rsidR="0081246B" w:rsidRPr="00A73EF7">
        <w:rPr>
          <w:rFonts w:hint="eastAsia"/>
          <w:lang w:eastAsia="zh-CN"/>
        </w:rPr>
        <w:t>根据第</w:t>
      </w:r>
      <w:r w:rsidR="0081246B" w:rsidRPr="00A73EF7">
        <w:rPr>
          <w:rFonts w:hint="eastAsia"/>
          <w:lang w:eastAsia="zh-CN"/>
        </w:rPr>
        <w:t>11/03</w:t>
      </w:r>
      <w:r w:rsidR="0081246B" w:rsidRPr="00A73EF7">
        <w:rPr>
          <w:rFonts w:hint="eastAsia"/>
          <w:lang w:eastAsia="zh-CN"/>
        </w:rPr>
        <w:t>号行政规定，国际电联职员必须每年向道德规范办公室提交财务披露声明。然而国际电</w:t>
      </w:r>
      <w:proofErr w:type="gramStart"/>
      <w:r w:rsidR="0081246B" w:rsidRPr="00A73EF7">
        <w:rPr>
          <w:rFonts w:hint="eastAsia"/>
          <w:lang w:eastAsia="zh-CN"/>
        </w:rPr>
        <w:t>联没有</w:t>
      </w:r>
      <w:proofErr w:type="gramEnd"/>
      <w:r w:rsidR="00BF31A7" w:rsidRPr="00A73EF7">
        <w:rPr>
          <w:rFonts w:hint="eastAsia"/>
          <w:lang w:eastAsia="zh-CN"/>
        </w:rPr>
        <w:t>现行程序，以便</w:t>
      </w:r>
      <w:r w:rsidR="00221894" w:rsidRPr="00A73EF7">
        <w:rPr>
          <w:rFonts w:hint="eastAsia"/>
          <w:lang w:eastAsia="zh-CN"/>
        </w:rPr>
        <w:t>对财务披露报表和无利益冲突声明中所载信息的准确性和真实性予以核实。</w:t>
      </w:r>
    </w:p>
    <w:p w:rsidR="00221894" w:rsidRPr="00A73EF7" w:rsidRDefault="00221894" w:rsidP="00221894">
      <w:pPr>
        <w:pStyle w:val="titolorec"/>
        <w:numPr>
          <w:ilvl w:val="0"/>
          <w:numId w:val="0"/>
        </w:numPr>
        <w:spacing w:line="240" w:lineRule="auto"/>
        <w:rPr>
          <w:lang w:eastAsia="zh-CN"/>
        </w:rPr>
      </w:pPr>
      <w:r w:rsidRPr="00A73EF7">
        <w:rPr>
          <w:rFonts w:asciiTheme="minorHAnsi" w:eastAsia="STKaiti" w:hAnsiTheme="minorHAnsi" w:cstheme="minorHAnsi"/>
          <w:i w:val="0"/>
          <w:iCs/>
          <w:lang w:eastAsia="zh-CN"/>
        </w:rPr>
        <w:t>第</w:t>
      </w:r>
      <w:r w:rsidRPr="00A73EF7">
        <w:rPr>
          <w:rFonts w:asciiTheme="minorHAnsi" w:eastAsia="STKaiti" w:hAnsiTheme="minorHAnsi" w:cstheme="minorHAnsi"/>
          <w:i w:val="0"/>
          <w:iCs/>
          <w:lang w:eastAsia="zh-CN"/>
        </w:rPr>
        <w:t>9</w:t>
      </w:r>
      <w:r w:rsidRPr="00A73EF7">
        <w:rPr>
          <w:rFonts w:asciiTheme="minorHAnsi" w:eastAsia="STKaiti" w:hAnsiTheme="minorHAnsi" w:cstheme="minorHAnsi"/>
          <w:i w:val="0"/>
          <w:iCs/>
          <w:lang w:eastAsia="zh-CN"/>
        </w:rPr>
        <w:t>号建议</w:t>
      </w:r>
    </w:p>
    <w:p w:rsidR="00695034" w:rsidRPr="00A73EF7" w:rsidRDefault="00652100" w:rsidP="00BF31A7">
      <w:pPr>
        <w:pStyle w:val="recesug"/>
        <w:spacing w:line="240" w:lineRule="auto"/>
      </w:pPr>
      <w:r w:rsidRPr="00A73EF7">
        <w:rPr>
          <w:rFonts w:asciiTheme="minorHAnsi" w:eastAsiaTheme="minorEastAsia" w:hAnsiTheme="minorHAnsi"/>
          <w:lang w:eastAsia="zh-CN"/>
        </w:rPr>
        <w:t>114</w:t>
      </w:r>
      <w:r w:rsidRPr="00A73EF7">
        <w:rPr>
          <w:rFonts w:eastAsiaTheme="minorEastAsia" w:hint="eastAsia"/>
          <w:lang w:eastAsia="zh-CN"/>
        </w:rPr>
        <w:tab/>
      </w:r>
      <w:r w:rsidR="00221894" w:rsidRPr="00A73EF7">
        <w:rPr>
          <w:rFonts w:eastAsiaTheme="minorEastAsia" w:hint="eastAsia"/>
          <w:lang w:eastAsia="zh-CN"/>
        </w:rPr>
        <w:t>综上所述，</w:t>
      </w:r>
      <w:r w:rsidR="00221894" w:rsidRPr="00A73EF7">
        <w:rPr>
          <w:rFonts w:eastAsiaTheme="minorEastAsia" w:hint="eastAsia"/>
          <w:u w:val="single"/>
          <w:lang w:eastAsia="zh-CN"/>
        </w:rPr>
        <w:t>我们建议</w:t>
      </w:r>
      <w:r w:rsidR="00221894" w:rsidRPr="00A73EF7">
        <w:rPr>
          <w:rFonts w:eastAsiaTheme="minorEastAsia" w:hint="eastAsia"/>
          <w:lang w:eastAsia="zh-CN"/>
        </w:rPr>
        <w:t>建立一个程序，每年随机</w:t>
      </w:r>
      <w:r w:rsidR="00BF31A7" w:rsidRPr="00A73EF7">
        <w:rPr>
          <w:rFonts w:eastAsiaTheme="minorEastAsia" w:hint="eastAsia"/>
          <w:lang w:eastAsia="zh-CN"/>
        </w:rPr>
        <w:t>抽样</w:t>
      </w:r>
      <w:r w:rsidR="00221894" w:rsidRPr="00A73EF7">
        <w:rPr>
          <w:rFonts w:eastAsiaTheme="minorEastAsia" w:hint="eastAsia"/>
          <w:lang w:eastAsia="zh-CN"/>
        </w:rPr>
        <w:t>检查财务披露报表和无利益冲突声明，</w:t>
      </w:r>
      <w:r w:rsidR="00EC3B2B" w:rsidRPr="00A73EF7">
        <w:rPr>
          <w:rFonts w:eastAsiaTheme="minorEastAsia" w:hint="eastAsia"/>
          <w:lang w:eastAsia="zh-CN"/>
        </w:rPr>
        <w:t>以</w:t>
      </w:r>
      <w:r w:rsidR="00221894" w:rsidRPr="00A73EF7">
        <w:rPr>
          <w:rFonts w:eastAsiaTheme="minorEastAsia" w:hint="eastAsia"/>
          <w:lang w:eastAsia="zh-CN"/>
        </w:rPr>
        <w:t>核实个别职员所声明信息的真实性。</w:t>
      </w:r>
    </w:p>
    <w:p w:rsidR="00695034" w:rsidRPr="00A73EF7" w:rsidRDefault="00695034" w:rsidP="00F96B1F">
      <w:pPr>
        <w:spacing w:before="0"/>
        <w:rPr>
          <w:lang w:eastAsia="zh-CN"/>
        </w:rPr>
      </w:pPr>
    </w:p>
    <w:p w:rsidR="00221894" w:rsidRPr="00A73EF7" w:rsidRDefault="00221894" w:rsidP="00221894">
      <w:pPr>
        <w:pStyle w:val="titcomments"/>
        <w:spacing w:line="240" w:lineRule="auto"/>
        <w:rPr>
          <w:lang w:eastAsia="zh-CN"/>
        </w:rPr>
      </w:pPr>
      <w:r w:rsidRPr="00A73EF7">
        <w:rPr>
          <w:rFonts w:ascii="STKaiti" w:hAnsi="STKaiti" w:hint="eastAsia"/>
          <w:iCs/>
          <w:lang w:eastAsia="zh-CN"/>
        </w:rPr>
        <w:lastRenderedPageBreak/>
        <w:t>秘书长的意见</w:t>
      </w:r>
    </w:p>
    <w:p w:rsidR="00695034" w:rsidRPr="00A73EF7" w:rsidRDefault="00221894" w:rsidP="006713DB">
      <w:pPr>
        <w:pStyle w:val="comments"/>
        <w:spacing w:line="240" w:lineRule="auto"/>
        <w:ind w:firstLineChars="200" w:firstLine="480"/>
        <w:rPr>
          <w:rFonts w:cs="Calibri"/>
          <w:lang w:eastAsia="zh-CN"/>
        </w:rPr>
      </w:pPr>
      <w:r w:rsidRPr="00A73EF7">
        <w:rPr>
          <w:rFonts w:cs="Calibri"/>
          <w:lang w:eastAsia="zh-CN"/>
        </w:rPr>
        <w:t>2011</w:t>
      </w:r>
      <w:r w:rsidRPr="00A73EF7">
        <w:rPr>
          <w:rFonts w:cs="Calibri" w:hint="eastAsia"/>
          <w:lang w:eastAsia="zh-CN"/>
        </w:rPr>
        <w:t>年</w:t>
      </w:r>
      <w:r w:rsidRPr="00A73EF7">
        <w:rPr>
          <w:rFonts w:cs="Calibri" w:hint="eastAsia"/>
          <w:lang w:eastAsia="zh-CN"/>
        </w:rPr>
        <w:t>2</w:t>
      </w:r>
      <w:r w:rsidRPr="00A73EF7">
        <w:rPr>
          <w:rFonts w:cs="Calibri" w:hint="eastAsia"/>
          <w:lang w:eastAsia="zh-CN"/>
        </w:rPr>
        <w:t>月</w:t>
      </w:r>
      <w:r w:rsidRPr="00A73EF7">
        <w:rPr>
          <w:rFonts w:cs="Calibri" w:hint="eastAsia"/>
          <w:lang w:eastAsia="zh-CN"/>
        </w:rPr>
        <w:t>22</w:t>
      </w:r>
      <w:r w:rsidRPr="00A73EF7">
        <w:rPr>
          <w:rFonts w:cs="Calibri" w:hint="eastAsia"/>
          <w:lang w:eastAsia="zh-CN"/>
        </w:rPr>
        <w:t>日第</w:t>
      </w:r>
      <w:r w:rsidR="00695034" w:rsidRPr="00A73EF7">
        <w:rPr>
          <w:rFonts w:cs="Calibri"/>
          <w:lang w:eastAsia="zh-CN"/>
        </w:rPr>
        <w:t>11/03</w:t>
      </w:r>
      <w:r w:rsidRPr="00A73EF7">
        <w:rPr>
          <w:rFonts w:cs="Calibri" w:hint="eastAsia"/>
          <w:lang w:eastAsia="zh-CN"/>
        </w:rPr>
        <w:t>号行政规定</w:t>
      </w:r>
      <w:r w:rsidR="00BF31A7" w:rsidRPr="00A73EF7">
        <w:rPr>
          <w:rFonts w:cs="Calibri" w:hint="eastAsia"/>
          <w:lang w:eastAsia="zh-CN"/>
        </w:rPr>
        <w:t>，</w:t>
      </w:r>
      <w:r w:rsidRPr="00A73EF7">
        <w:rPr>
          <w:rFonts w:cs="Calibri" w:hint="eastAsia"/>
          <w:lang w:eastAsia="zh-CN"/>
        </w:rPr>
        <w:t>责成道德规范干事在财务披露方面面向所有职员提供保密指导和咨询并提请他们注意财务披露中明显的任何冲突和潜在的利益冲突。这意味着</w:t>
      </w:r>
      <w:r w:rsidR="00BF31A7" w:rsidRPr="00A73EF7">
        <w:rPr>
          <w:rFonts w:cs="Calibri" w:hint="eastAsia"/>
          <w:lang w:eastAsia="zh-CN"/>
        </w:rPr>
        <w:t>，</w:t>
      </w:r>
      <w:r w:rsidRPr="00A73EF7">
        <w:rPr>
          <w:rFonts w:cs="Calibri" w:hint="eastAsia"/>
          <w:lang w:eastAsia="zh-CN"/>
        </w:rPr>
        <w:t>道德规范干事不仅是这些财务披露的接受者和保管者</w:t>
      </w:r>
      <w:r w:rsidR="00BF31A7" w:rsidRPr="00A73EF7">
        <w:rPr>
          <w:rFonts w:cs="Calibri" w:hint="eastAsia"/>
          <w:lang w:eastAsia="zh-CN"/>
        </w:rPr>
        <w:t>，</w:t>
      </w:r>
      <w:r w:rsidRPr="00A73EF7">
        <w:rPr>
          <w:rFonts w:cs="Calibri" w:hint="eastAsia"/>
          <w:lang w:eastAsia="zh-CN"/>
        </w:rPr>
        <w:t>而且她</w:t>
      </w:r>
      <w:r w:rsidRPr="00A73EF7">
        <w:rPr>
          <w:rFonts w:cs="Calibri" w:hint="eastAsia"/>
          <w:lang w:eastAsia="zh-CN"/>
        </w:rPr>
        <w:t>/</w:t>
      </w:r>
      <w:r w:rsidRPr="00A73EF7">
        <w:rPr>
          <w:rFonts w:cs="Calibri" w:hint="eastAsia"/>
          <w:lang w:eastAsia="zh-CN"/>
        </w:rPr>
        <w:t>他还</w:t>
      </w:r>
      <w:r w:rsidR="00BF31A7" w:rsidRPr="00A73EF7">
        <w:rPr>
          <w:rFonts w:cs="Calibri" w:hint="eastAsia"/>
          <w:lang w:eastAsia="zh-CN"/>
        </w:rPr>
        <w:t>掌控</w:t>
      </w:r>
      <w:r w:rsidRPr="00A73EF7">
        <w:rPr>
          <w:rFonts w:cs="Calibri" w:hint="eastAsia"/>
          <w:lang w:eastAsia="zh-CN"/>
        </w:rPr>
        <w:t>申报是否完整</w:t>
      </w:r>
      <w:r w:rsidR="00BF31A7" w:rsidRPr="00A73EF7">
        <w:rPr>
          <w:rFonts w:cs="Calibri" w:hint="eastAsia"/>
          <w:lang w:eastAsia="zh-CN"/>
        </w:rPr>
        <w:t>的情况</w:t>
      </w:r>
      <w:r w:rsidRPr="00A73EF7">
        <w:rPr>
          <w:rFonts w:cs="Calibri" w:hint="eastAsia"/>
          <w:lang w:eastAsia="zh-CN"/>
        </w:rPr>
        <w:t>并审查提交的资料</w:t>
      </w:r>
      <w:r w:rsidR="00BF31A7" w:rsidRPr="00A73EF7">
        <w:rPr>
          <w:rFonts w:cs="Calibri" w:hint="eastAsia"/>
          <w:lang w:eastAsia="zh-CN"/>
        </w:rPr>
        <w:t>，</w:t>
      </w:r>
      <w:r w:rsidRPr="00A73EF7">
        <w:rPr>
          <w:rFonts w:cs="Calibri" w:hint="eastAsia"/>
          <w:lang w:eastAsia="zh-CN"/>
        </w:rPr>
        <w:t>以评估是否需要采取后续行动来解决任何潜在的冲突。如果道德规范干事得出结论认为，申报可能包含无法通过向有关职员要求澄清而解决的简单问题，但可能被认定为故意申报不准确或虚假信息，或怀疑存在潜在的利益冲突情况，或显示潜在不当行为</w:t>
      </w:r>
      <w:r w:rsidR="006713DB" w:rsidRPr="00A73EF7">
        <w:rPr>
          <w:rFonts w:cs="Calibri" w:hint="eastAsia"/>
          <w:lang w:eastAsia="zh-CN"/>
        </w:rPr>
        <w:t>、</w:t>
      </w:r>
      <w:r w:rsidR="00BF31A7" w:rsidRPr="00A73EF7">
        <w:rPr>
          <w:rFonts w:cs="Calibri" w:hint="eastAsia"/>
          <w:lang w:eastAsia="zh-CN"/>
        </w:rPr>
        <w:t>错失</w:t>
      </w:r>
      <w:r w:rsidR="006713DB" w:rsidRPr="00A73EF7">
        <w:rPr>
          <w:rFonts w:cs="Calibri" w:hint="eastAsia"/>
          <w:lang w:eastAsia="zh-CN"/>
        </w:rPr>
        <w:t>行为或违禁做法或行为的情况或行动，则可根据最近公布的</w:t>
      </w:r>
      <w:r w:rsidR="006713DB" w:rsidRPr="00A73EF7">
        <w:rPr>
          <w:rFonts w:cs="Calibri" w:hint="eastAsia"/>
          <w:lang w:eastAsia="zh-CN"/>
        </w:rPr>
        <w:t>2019</w:t>
      </w:r>
      <w:r w:rsidR="006713DB" w:rsidRPr="00A73EF7">
        <w:rPr>
          <w:rFonts w:cs="Calibri" w:hint="eastAsia"/>
          <w:lang w:eastAsia="zh-CN"/>
        </w:rPr>
        <w:t>年</w:t>
      </w:r>
      <w:r w:rsidR="006713DB" w:rsidRPr="00A73EF7">
        <w:rPr>
          <w:rFonts w:cs="Calibri" w:hint="eastAsia"/>
          <w:lang w:eastAsia="zh-CN"/>
        </w:rPr>
        <w:t>5</w:t>
      </w:r>
      <w:r w:rsidR="006713DB" w:rsidRPr="00A73EF7">
        <w:rPr>
          <w:rFonts w:cs="Calibri" w:hint="eastAsia"/>
          <w:lang w:eastAsia="zh-CN"/>
        </w:rPr>
        <w:t>月</w:t>
      </w:r>
      <w:r w:rsidR="006713DB" w:rsidRPr="00A73EF7">
        <w:rPr>
          <w:rFonts w:cs="Calibri" w:hint="eastAsia"/>
          <w:lang w:eastAsia="zh-CN"/>
        </w:rPr>
        <w:t>2</w:t>
      </w:r>
      <w:r w:rsidR="006713DB" w:rsidRPr="00A73EF7">
        <w:rPr>
          <w:rFonts w:cs="Calibri" w:hint="eastAsia"/>
          <w:lang w:eastAsia="zh-CN"/>
        </w:rPr>
        <w:t>日第</w:t>
      </w:r>
      <w:r w:rsidR="006713DB" w:rsidRPr="00A73EF7">
        <w:rPr>
          <w:rFonts w:cs="Calibri" w:hint="eastAsia"/>
          <w:lang w:eastAsia="zh-CN"/>
        </w:rPr>
        <w:t>19/10</w:t>
      </w:r>
      <w:r w:rsidR="006713DB" w:rsidRPr="00A73EF7">
        <w:rPr>
          <w:rFonts w:cs="Calibri" w:hint="eastAsia"/>
          <w:lang w:eastAsia="zh-CN"/>
        </w:rPr>
        <w:t>号行政规定的调查准则对该案件进行调查。</w:t>
      </w:r>
    </w:p>
    <w:p w:rsidR="00FB0B04" w:rsidRPr="00A73EF7" w:rsidRDefault="00FB0B04" w:rsidP="00FB0B04">
      <w:pPr>
        <w:pStyle w:val="Heading3"/>
        <w:rPr>
          <w:rFonts w:ascii="STKaiti" w:eastAsia="STKaiti" w:hAnsi="STKaiti"/>
          <w:i w:val="0"/>
          <w:iCs/>
          <w:lang w:eastAsia="zh-CN"/>
        </w:rPr>
      </w:pPr>
      <w:bookmarkStart w:id="215" w:name="_Toc11084956"/>
      <w:bookmarkEnd w:id="204"/>
      <w:bookmarkEnd w:id="205"/>
      <w:bookmarkEnd w:id="206"/>
      <w:bookmarkEnd w:id="207"/>
      <w:bookmarkEnd w:id="208"/>
      <w:bookmarkEnd w:id="209"/>
      <w:r w:rsidRPr="00A73EF7">
        <w:rPr>
          <w:rFonts w:ascii="STKaiti" w:eastAsia="STKaiti" w:hAnsi="STKaiti"/>
          <w:i w:val="0"/>
          <w:iCs/>
          <w:lang w:eastAsia="zh-CN"/>
        </w:rPr>
        <w:t>区域和总部层级采购工作缺乏内控监督</w:t>
      </w:r>
      <w:bookmarkEnd w:id="215"/>
    </w:p>
    <w:p w:rsidR="00FB0B04" w:rsidRPr="00A73EF7" w:rsidRDefault="00FB0B04" w:rsidP="00580C0F">
      <w:pPr>
        <w:topLinePunct w:val="0"/>
        <w:autoSpaceDE w:val="0"/>
        <w:autoSpaceDN w:val="0"/>
        <w:rPr>
          <w:szCs w:val="24"/>
          <w:lang w:eastAsia="zh-CN"/>
        </w:rPr>
      </w:pPr>
      <w:r w:rsidRPr="00A73EF7">
        <w:rPr>
          <w:szCs w:val="24"/>
          <w:lang w:eastAsia="zh-CN"/>
        </w:rPr>
        <w:t>115</w:t>
      </w:r>
      <w:r w:rsidRPr="00A73EF7">
        <w:rPr>
          <w:rFonts w:hint="eastAsia"/>
          <w:szCs w:val="24"/>
          <w:lang w:eastAsia="zh-CN"/>
        </w:rPr>
        <w:tab/>
      </w:r>
      <w:r w:rsidRPr="00A73EF7">
        <w:rPr>
          <w:rFonts w:hint="eastAsia"/>
          <w:szCs w:val="24"/>
          <w:lang w:eastAsia="zh-CN"/>
        </w:rPr>
        <w:t>区域代表处主任未对项目经理开展的采购活动进行监督控制。例如，他</w:t>
      </w:r>
      <w:r w:rsidRPr="00A73EF7">
        <w:rPr>
          <w:rFonts w:hint="eastAsia"/>
          <w:szCs w:val="24"/>
          <w:lang w:eastAsia="zh-CN"/>
        </w:rPr>
        <w:t>/</w:t>
      </w:r>
      <w:r w:rsidRPr="00A73EF7">
        <w:rPr>
          <w:rFonts w:hint="eastAsia"/>
          <w:szCs w:val="24"/>
          <w:lang w:eastAsia="zh-CN"/>
        </w:rPr>
        <w:t>她并不审查</w:t>
      </w:r>
      <w:r w:rsidRPr="00A73EF7">
        <w:rPr>
          <w:rFonts w:hint="eastAsia"/>
          <w:szCs w:val="24"/>
          <w:lang w:eastAsia="zh-CN"/>
        </w:rPr>
        <w:t>/</w:t>
      </w:r>
      <w:r w:rsidRPr="00A73EF7">
        <w:rPr>
          <w:rFonts w:hint="eastAsia"/>
          <w:szCs w:val="24"/>
          <w:lang w:eastAsia="zh-CN"/>
        </w:rPr>
        <w:t>批准供应商的选择和相关购物车。在合同执行之后和付款之前，不需要区域代表处主任授权宣布所执行的产品</w:t>
      </w:r>
      <w:r w:rsidRPr="00A73EF7">
        <w:rPr>
          <w:rFonts w:hint="eastAsia"/>
          <w:szCs w:val="24"/>
          <w:lang w:eastAsia="zh-CN"/>
        </w:rPr>
        <w:t>/</w:t>
      </w:r>
      <w:r w:rsidRPr="00A73EF7">
        <w:rPr>
          <w:rFonts w:hint="eastAsia"/>
          <w:szCs w:val="24"/>
          <w:lang w:eastAsia="zh-CN"/>
        </w:rPr>
        <w:t>服务交付</w:t>
      </w:r>
      <w:r w:rsidRPr="00580C0F">
        <w:rPr>
          <w:rFonts w:cs="Times New Roman" w:hint="eastAsia"/>
          <w:lang w:eastAsia="zh-CN"/>
        </w:rPr>
        <w:t>符合</w:t>
      </w:r>
      <w:r w:rsidRPr="00A73EF7">
        <w:rPr>
          <w:rFonts w:hint="eastAsia"/>
          <w:szCs w:val="24"/>
          <w:lang w:eastAsia="zh-CN"/>
        </w:rPr>
        <w:t>授予的合同。这种授权通常由选择供应商的职员发送给总部。因此，一切都由项目经理“处理”，导致再次出现可能的利益冲突。</w:t>
      </w:r>
    </w:p>
    <w:p w:rsidR="00FB0B04" w:rsidRPr="00A73EF7" w:rsidRDefault="00FB0B04" w:rsidP="00580C0F">
      <w:pPr>
        <w:topLinePunct w:val="0"/>
        <w:autoSpaceDE w:val="0"/>
        <w:autoSpaceDN w:val="0"/>
        <w:rPr>
          <w:szCs w:val="24"/>
          <w:lang w:eastAsia="zh-CN"/>
        </w:rPr>
      </w:pPr>
      <w:r w:rsidRPr="00A73EF7">
        <w:rPr>
          <w:szCs w:val="24"/>
          <w:lang w:eastAsia="zh-CN"/>
        </w:rPr>
        <w:t>116</w:t>
      </w:r>
      <w:r w:rsidRPr="00A73EF7">
        <w:rPr>
          <w:rFonts w:hint="eastAsia"/>
          <w:szCs w:val="24"/>
          <w:lang w:eastAsia="zh-CN"/>
        </w:rPr>
        <w:tab/>
      </w:r>
      <w:r w:rsidRPr="00A73EF7">
        <w:rPr>
          <w:rFonts w:hint="eastAsia"/>
          <w:szCs w:val="24"/>
          <w:lang w:eastAsia="zh-CN"/>
        </w:rPr>
        <w:t>总的来说，没有“有效的内控系统”来说明区域</w:t>
      </w:r>
      <w:r w:rsidR="004307C9" w:rsidRPr="00A73EF7">
        <w:rPr>
          <w:rFonts w:hint="eastAsia"/>
          <w:lang w:eastAsia="zh-CN"/>
        </w:rPr>
        <w:t>主管</w:t>
      </w:r>
      <w:r w:rsidRPr="00A73EF7">
        <w:rPr>
          <w:rFonts w:hint="eastAsia"/>
          <w:szCs w:val="24"/>
          <w:lang w:eastAsia="zh-CN"/>
        </w:rPr>
        <w:t>（所有区域代表处和地区办事处）的职能和职责。</w:t>
      </w:r>
    </w:p>
    <w:p w:rsidR="001D1AB5" w:rsidRPr="00A73EF7" w:rsidRDefault="001D1AB5" w:rsidP="001D1AB5">
      <w:pPr>
        <w:pStyle w:val="titolorec"/>
        <w:numPr>
          <w:ilvl w:val="0"/>
          <w:numId w:val="0"/>
        </w:numPr>
        <w:spacing w:line="240" w:lineRule="auto"/>
        <w:rPr>
          <w:lang w:eastAsia="zh-CN"/>
        </w:rPr>
      </w:pPr>
      <w:r w:rsidRPr="00A73EF7">
        <w:rPr>
          <w:rFonts w:asciiTheme="minorHAnsi" w:eastAsia="STKaiti" w:hAnsiTheme="minorHAnsi" w:cstheme="minorHAnsi"/>
          <w:i w:val="0"/>
          <w:iCs/>
          <w:lang w:eastAsia="zh-CN"/>
        </w:rPr>
        <w:t>第</w:t>
      </w:r>
      <w:r w:rsidRPr="00A73EF7">
        <w:rPr>
          <w:rFonts w:asciiTheme="minorHAnsi" w:eastAsia="STKaiti" w:hAnsiTheme="minorHAnsi" w:cstheme="minorHAnsi"/>
          <w:i w:val="0"/>
          <w:iCs/>
          <w:lang w:eastAsia="zh-CN"/>
        </w:rPr>
        <w:t>10</w:t>
      </w:r>
      <w:r w:rsidRPr="00A73EF7">
        <w:rPr>
          <w:rFonts w:asciiTheme="minorHAnsi" w:eastAsia="STKaiti" w:hAnsiTheme="minorHAnsi" w:cstheme="minorHAnsi"/>
          <w:i w:val="0"/>
          <w:iCs/>
          <w:lang w:eastAsia="zh-CN"/>
        </w:rPr>
        <w:t>号建议</w:t>
      </w:r>
    </w:p>
    <w:p w:rsidR="00FB0B04" w:rsidRPr="00A73EF7" w:rsidRDefault="00FB0B04" w:rsidP="00FB0B04">
      <w:pPr>
        <w:pStyle w:val="recesug"/>
        <w:spacing w:line="240" w:lineRule="auto"/>
      </w:pPr>
      <w:r w:rsidRPr="00A73EF7">
        <w:rPr>
          <w:lang w:eastAsia="zh-CN"/>
        </w:rPr>
        <w:t>117</w:t>
      </w:r>
      <w:r w:rsidRPr="00A73EF7">
        <w:rPr>
          <w:rFonts w:hint="eastAsia"/>
          <w:lang w:eastAsia="zh-CN"/>
        </w:rPr>
        <w:tab/>
      </w:r>
      <w:r w:rsidRPr="00A73EF7">
        <w:rPr>
          <w:rFonts w:hint="eastAsia"/>
        </w:rPr>
        <w:t>因此，</w:t>
      </w:r>
      <w:r w:rsidRPr="00A73EF7">
        <w:rPr>
          <w:rFonts w:hint="eastAsia"/>
          <w:u w:val="single"/>
        </w:rPr>
        <w:t>我们建议</w:t>
      </w:r>
      <w:r w:rsidRPr="00A73EF7">
        <w:rPr>
          <w:rFonts w:hint="eastAsia"/>
        </w:rPr>
        <w:t>制定一项导则，</w:t>
      </w:r>
      <w:r w:rsidRPr="00C5720D">
        <w:rPr>
          <w:rFonts w:eastAsiaTheme="minorEastAsia" w:hint="eastAsia"/>
          <w:lang w:eastAsia="zh-CN"/>
        </w:rPr>
        <w:t>说明区域代表处主任应如何以及在何种程度上参与采购流程</w:t>
      </w:r>
      <w:r w:rsidRPr="00A73EF7">
        <w:rPr>
          <w:rFonts w:hint="eastAsia"/>
        </w:rPr>
        <w:t>，以及在批准付款之前，总部应进行哪些核查。</w:t>
      </w:r>
    </w:p>
    <w:p w:rsidR="00FB0B04" w:rsidRPr="00A73EF7" w:rsidRDefault="00FB0B04" w:rsidP="00FB0B04">
      <w:pPr>
        <w:rPr>
          <w:szCs w:val="24"/>
          <w:lang w:eastAsia="zh-CN"/>
        </w:rPr>
      </w:pPr>
    </w:p>
    <w:p w:rsidR="001D1AB5" w:rsidRPr="00A73EF7" w:rsidRDefault="001D1AB5" w:rsidP="001D1AB5">
      <w:pPr>
        <w:pStyle w:val="titcomments"/>
        <w:spacing w:line="240" w:lineRule="auto"/>
        <w:rPr>
          <w:lang w:eastAsia="zh-CN"/>
        </w:rPr>
      </w:pPr>
      <w:r w:rsidRPr="00A73EF7">
        <w:rPr>
          <w:rFonts w:ascii="STKaiti" w:hAnsi="STKaiti" w:hint="eastAsia"/>
          <w:iCs/>
          <w:lang w:eastAsia="zh-CN"/>
        </w:rPr>
        <w:t>秘书长的意见</w:t>
      </w:r>
    </w:p>
    <w:p w:rsidR="00FB0B04" w:rsidRPr="00A73EF7" w:rsidRDefault="00FB0B04" w:rsidP="001D1AB5">
      <w:pPr>
        <w:pStyle w:val="comments"/>
        <w:spacing w:line="240" w:lineRule="auto"/>
        <w:ind w:firstLineChars="200" w:firstLine="480"/>
        <w:rPr>
          <w:rFonts w:cs="Calibri"/>
          <w:lang w:eastAsia="zh-CN"/>
        </w:rPr>
      </w:pPr>
      <w:r w:rsidRPr="00A73EF7">
        <w:rPr>
          <w:rFonts w:cs="Calibri" w:hint="eastAsia"/>
          <w:lang w:eastAsia="zh-CN"/>
        </w:rPr>
        <w:t>国际电</w:t>
      </w:r>
      <w:proofErr w:type="gramStart"/>
      <w:r w:rsidRPr="00A73EF7">
        <w:rPr>
          <w:rFonts w:cs="Calibri" w:hint="eastAsia"/>
          <w:lang w:eastAsia="zh-CN"/>
        </w:rPr>
        <w:t>联同意</w:t>
      </w:r>
      <w:proofErr w:type="gramEnd"/>
      <w:r w:rsidRPr="00A73EF7">
        <w:rPr>
          <w:rFonts w:cs="Calibri" w:hint="eastAsia"/>
          <w:lang w:eastAsia="zh-CN"/>
        </w:rPr>
        <w:t>审查区域代表处主任在采购和支付过程中的职责。电信发展局主任设立了一个加强内控的内部工作组。该</w:t>
      </w:r>
      <w:r w:rsidRPr="00C5720D">
        <w:rPr>
          <w:rFonts w:asciiTheme="minorEastAsia" w:eastAsiaTheme="minorEastAsia" w:hAnsiTheme="minorEastAsia" w:hint="eastAsia"/>
          <w:color w:val="0D0D0D" w:themeColor="text1" w:themeTint="F2"/>
          <w:lang w:eastAsia="zh-CN"/>
        </w:rPr>
        <w:t>小组</w:t>
      </w:r>
      <w:r w:rsidRPr="00A73EF7">
        <w:rPr>
          <w:rFonts w:cs="Calibri" w:hint="eastAsia"/>
          <w:lang w:eastAsia="zh-CN"/>
        </w:rPr>
        <w:t>包括来自电信发展局、财务资源管理部（财务、采购）、人力资源管理部、法律处、道德规范办公室和信息服务部的职员。其中，该组的职责范围包括审查内部审计和外部审计报告中的各种流程和审查结论中的薄弱之处，并制定行动计划，以确保消除任何缺陷并降低相关风险。</w:t>
      </w:r>
    </w:p>
    <w:p w:rsidR="00FB0B04" w:rsidRPr="00A73EF7" w:rsidRDefault="00FB0B04" w:rsidP="00580C0F">
      <w:pPr>
        <w:topLinePunct w:val="0"/>
        <w:autoSpaceDE w:val="0"/>
        <w:autoSpaceDN w:val="0"/>
        <w:rPr>
          <w:szCs w:val="24"/>
          <w:lang w:eastAsia="zh-CN"/>
        </w:rPr>
      </w:pPr>
      <w:r w:rsidRPr="00A73EF7">
        <w:rPr>
          <w:szCs w:val="24"/>
          <w:lang w:eastAsia="zh-CN"/>
        </w:rPr>
        <w:t>118</w:t>
      </w:r>
      <w:r w:rsidRPr="00A73EF7">
        <w:rPr>
          <w:rFonts w:hint="eastAsia"/>
          <w:szCs w:val="24"/>
          <w:lang w:eastAsia="zh-CN"/>
        </w:rPr>
        <w:tab/>
      </w:r>
      <w:r w:rsidRPr="00A73EF7">
        <w:rPr>
          <w:rFonts w:hint="eastAsia"/>
          <w:szCs w:val="24"/>
          <w:lang w:eastAsia="zh-CN"/>
        </w:rPr>
        <w:t>如上所述，在支付过程、合同执行后和支付前对是否遵守合同要求进行监督和评估方面，并没有涉及区域代表处主任的具体规定。在审计过程中，我们还发现没有要求区域代表处主任或总部对每个项目的有效性进行标准化事后评估的具体程序和</w:t>
      </w:r>
      <w:r w:rsidRPr="00A73EF7">
        <w:rPr>
          <w:rFonts w:hint="eastAsia"/>
          <w:szCs w:val="24"/>
          <w:lang w:eastAsia="zh-CN"/>
        </w:rPr>
        <w:t>/</w:t>
      </w:r>
      <w:r w:rsidRPr="00A73EF7">
        <w:rPr>
          <w:rFonts w:hint="eastAsia"/>
          <w:szCs w:val="24"/>
          <w:lang w:eastAsia="zh-CN"/>
        </w:rPr>
        <w:t>或清单。</w:t>
      </w:r>
    </w:p>
    <w:p w:rsidR="00FB0B04" w:rsidRPr="00A73EF7" w:rsidRDefault="001D1AB5" w:rsidP="001D1AB5">
      <w:pPr>
        <w:pStyle w:val="titolorec"/>
        <w:numPr>
          <w:ilvl w:val="0"/>
          <w:numId w:val="0"/>
        </w:numPr>
        <w:spacing w:line="240" w:lineRule="auto"/>
        <w:rPr>
          <w:rFonts w:ascii="Calibri" w:eastAsia="SimSun" w:hAnsi="Calibri" w:cs="Calibri"/>
          <w:lang w:eastAsia="zh-CN"/>
        </w:rPr>
      </w:pPr>
      <w:r w:rsidRPr="00A73EF7">
        <w:rPr>
          <w:rFonts w:asciiTheme="minorHAnsi" w:eastAsia="STKaiti" w:hAnsiTheme="minorHAnsi" w:cstheme="minorHAnsi"/>
          <w:i w:val="0"/>
          <w:iCs/>
          <w:lang w:eastAsia="zh-CN"/>
        </w:rPr>
        <w:t>第</w:t>
      </w:r>
      <w:r w:rsidRPr="00A73EF7">
        <w:rPr>
          <w:rFonts w:asciiTheme="minorHAnsi" w:eastAsia="STKaiti" w:hAnsiTheme="minorHAnsi" w:cstheme="minorHAnsi"/>
          <w:i w:val="0"/>
          <w:iCs/>
          <w:lang w:eastAsia="zh-CN"/>
        </w:rPr>
        <w:t>11</w:t>
      </w:r>
      <w:r w:rsidRPr="00A73EF7">
        <w:rPr>
          <w:rFonts w:asciiTheme="minorHAnsi" w:eastAsia="STKaiti" w:hAnsiTheme="minorHAnsi" w:cstheme="minorHAnsi"/>
          <w:i w:val="0"/>
          <w:iCs/>
          <w:lang w:eastAsia="zh-CN"/>
        </w:rPr>
        <w:t>号建议</w:t>
      </w:r>
    </w:p>
    <w:p w:rsidR="00FB0B04" w:rsidRPr="00A73EF7" w:rsidRDefault="00FB0B04" w:rsidP="00FB0B04">
      <w:pPr>
        <w:pStyle w:val="recesug"/>
        <w:spacing w:line="240" w:lineRule="auto"/>
      </w:pPr>
      <w:r w:rsidRPr="00A73EF7">
        <w:rPr>
          <w:lang w:eastAsia="zh-CN"/>
        </w:rPr>
        <w:t>119</w:t>
      </w:r>
      <w:r w:rsidRPr="00A73EF7">
        <w:rPr>
          <w:rFonts w:hint="eastAsia"/>
          <w:lang w:eastAsia="zh-CN"/>
        </w:rPr>
        <w:tab/>
      </w:r>
      <w:r w:rsidRPr="00A73EF7">
        <w:rPr>
          <w:rFonts w:hint="eastAsia"/>
        </w:rPr>
        <w:t>因此，</w:t>
      </w:r>
      <w:r w:rsidRPr="00C5720D">
        <w:rPr>
          <w:rFonts w:eastAsiaTheme="minorEastAsia" w:hint="eastAsia"/>
          <w:lang w:eastAsia="zh-CN"/>
        </w:rPr>
        <w:t>我们建议通过核对表或信息技术指导工具建立一个标准化的监督系统</w:t>
      </w:r>
      <w:r w:rsidRPr="00A73EF7">
        <w:rPr>
          <w:rFonts w:hint="eastAsia"/>
        </w:rPr>
        <w:t>，说明区域代表处主任和电信发展局应如何有效参与支出是否有效的事后评估。</w:t>
      </w:r>
    </w:p>
    <w:p w:rsidR="00FB0B04" w:rsidRPr="00A73EF7" w:rsidRDefault="00FB0B04" w:rsidP="000E1F9E">
      <w:pPr>
        <w:spacing w:before="0"/>
        <w:rPr>
          <w:szCs w:val="24"/>
          <w:lang w:eastAsia="zh-CN"/>
        </w:rPr>
      </w:pPr>
    </w:p>
    <w:p w:rsidR="00FB0B04" w:rsidRPr="00A73EF7" w:rsidRDefault="0035279D" w:rsidP="001D1AB5">
      <w:pPr>
        <w:pStyle w:val="titcomments"/>
        <w:pBdr>
          <w:top w:val="single" w:sz="4" w:space="0" w:color="auto"/>
        </w:pBdr>
        <w:spacing w:line="240" w:lineRule="auto"/>
        <w:rPr>
          <w:rFonts w:eastAsia="SimSun" w:cs="Calibri"/>
          <w:lang w:eastAsia="zh-CN"/>
        </w:rPr>
      </w:pPr>
      <w:r w:rsidRPr="00A73EF7">
        <w:rPr>
          <w:rFonts w:ascii="STKaiti" w:hAnsi="STKaiti" w:hint="eastAsia"/>
          <w:iCs/>
          <w:lang w:eastAsia="zh-CN"/>
        </w:rPr>
        <w:t>秘书长的意见</w:t>
      </w:r>
    </w:p>
    <w:p w:rsidR="00FB0B04" w:rsidRPr="00A73EF7" w:rsidRDefault="00FB0B04" w:rsidP="00C5720D">
      <w:pPr>
        <w:pStyle w:val="comments"/>
        <w:pBdr>
          <w:top w:val="single" w:sz="4" w:space="0" w:color="auto"/>
        </w:pBdr>
        <w:spacing w:line="240" w:lineRule="auto"/>
        <w:ind w:firstLineChars="200" w:firstLine="480"/>
        <w:rPr>
          <w:rFonts w:cs="Calibri"/>
          <w:lang w:eastAsia="zh-CN"/>
        </w:rPr>
      </w:pPr>
      <w:r w:rsidRPr="00A73EF7">
        <w:rPr>
          <w:rFonts w:cs="Calibri" w:hint="eastAsia"/>
          <w:lang w:eastAsia="zh-CN"/>
        </w:rPr>
        <w:t>国际电联已将</w:t>
      </w:r>
      <w:r w:rsidR="001D1AB5" w:rsidRPr="00A73EF7">
        <w:rPr>
          <w:rFonts w:cs="Calibri" w:hint="eastAsia"/>
          <w:lang w:eastAsia="zh-CN"/>
        </w:rPr>
        <w:t>第</w:t>
      </w:r>
      <w:r w:rsidRPr="00A73EF7">
        <w:rPr>
          <w:rFonts w:cs="Calibri" w:hint="eastAsia"/>
          <w:lang w:eastAsia="zh-CN"/>
        </w:rPr>
        <w:t>11</w:t>
      </w:r>
      <w:r w:rsidR="001D1AB5" w:rsidRPr="00A73EF7">
        <w:rPr>
          <w:rFonts w:cs="Calibri" w:hint="eastAsia"/>
          <w:lang w:eastAsia="zh-CN"/>
        </w:rPr>
        <w:t>号建议</w:t>
      </w:r>
      <w:r w:rsidRPr="00A73EF7">
        <w:rPr>
          <w:rFonts w:cs="Calibri" w:hint="eastAsia"/>
          <w:lang w:eastAsia="zh-CN"/>
        </w:rPr>
        <w:t>记录在案，并将进一步研究区域代表处主任有效参与评估国际电联各自区域支出是否有效的工作。</w:t>
      </w:r>
    </w:p>
    <w:p w:rsidR="00FB0B04" w:rsidRPr="00A73EF7" w:rsidRDefault="00FB0B04" w:rsidP="0025021C">
      <w:pPr>
        <w:pStyle w:val="Heading2"/>
        <w:rPr>
          <w:lang w:eastAsia="zh-CN"/>
        </w:rPr>
      </w:pPr>
      <w:bookmarkStart w:id="216" w:name="_Toc9802133"/>
      <w:bookmarkStart w:id="217" w:name="_Toc11084957"/>
      <w:r w:rsidRPr="00A73EF7">
        <w:rPr>
          <w:lang w:eastAsia="zh-CN"/>
        </w:rPr>
        <w:lastRenderedPageBreak/>
        <w:t>现金管理</w:t>
      </w:r>
      <w:bookmarkEnd w:id="216"/>
      <w:bookmarkEnd w:id="217"/>
    </w:p>
    <w:p w:rsidR="00FB0B04" w:rsidRPr="00A73EF7" w:rsidRDefault="00FB0B04" w:rsidP="00FB0B04">
      <w:pPr>
        <w:pStyle w:val="Heading3"/>
        <w:rPr>
          <w:rFonts w:ascii="STKaiti" w:eastAsia="STKaiti" w:hAnsi="STKaiti"/>
          <w:i w:val="0"/>
          <w:iCs/>
          <w:lang w:eastAsia="zh-CN"/>
        </w:rPr>
      </w:pPr>
      <w:bookmarkStart w:id="218" w:name="_Toc9802134"/>
      <w:bookmarkStart w:id="219" w:name="_Toc11084958"/>
      <w:r w:rsidRPr="00A73EF7">
        <w:rPr>
          <w:rFonts w:ascii="STKaiti" w:eastAsia="STKaiti" w:hAnsi="STKaiti"/>
          <w:i w:val="0"/>
          <w:iCs/>
          <w:lang w:eastAsia="zh-CN"/>
        </w:rPr>
        <w:t>区域和总部层级的现金管理缺乏内控监督</w:t>
      </w:r>
      <w:bookmarkEnd w:id="218"/>
      <w:bookmarkEnd w:id="219"/>
    </w:p>
    <w:p w:rsidR="00FB0B04" w:rsidRPr="00A73EF7" w:rsidRDefault="00FB0B04" w:rsidP="00580C0F">
      <w:pPr>
        <w:topLinePunct w:val="0"/>
        <w:autoSpaceDE w:val="0"/>
        <w:autoSpaceDN w:val="0"/>
        <w:rPr>
          <w:szCs w:val="24"/>
          <w:lang w:eastAsia="zh-CN"/>
        </w:rPr>
      </w:pPr>
      <w:r w:rsidRPr="00A73EF7">
        <w:rPr>
          <w:szCs w:val="24"/>
          <w:lang w:eastAsia="zh-CN"/>
        </w:rPr>
        <w:t>120</w:t>
      </w:r>
      <w:r w:rsidRPr="00A73EF7">
        <w:rPr>
          <w:rFonts w:hint="eastAsia"/>
          <w:szCs w:val="24"/>
          <w:lang w:eastAsia="zh-CN"/>
        </w:rPr>
        <w:tab/>
      </w:r>
      <w:r w:rsidRPr="00A73EF7">
        <w:rPr>
          <w:rFonts w:hint="eastAsia"/>
          <w:szCs w:val="24"/>
          <w:lang w:eastAsia="zh-CN"/>
        </w:rPr>
        <w:t>关于现金管理，我们注意到刚刚引入了报告小额现金支出的标准化表格。区域代表处和地区办事处必须</w:t>
      </w:r>
      <w:r w:rsidRPr="00580C0F">
        <w:rPr>
          <w:rFonts w:cs="Times New Roman" w:hint="eastAsia"/>
          <w:lang w:eastAsia="zh-CN"/>
        </w:rPr>
        <w:t>填写</w:t>
      </w:r>
      <w:r w:rsidRPr="00A73EF7">
        <w:rPr>
          <w:rFonts w:hint="eastAsia"/>
          <w:szCs w:val="24"/>
          <w:lang w:eastAsia="zh-CN"/>
        </w:rPr>
        <w:t>与小额现金有关的特定表格，并需要三名负责内控人员的签字批准。</w:t>
      </w:r>
    </w:p>
    <w:p w:rsidR="00FB0B04" w:rsidRPr="00A73EF7" w:rsidRDefault="00FB0B04" w:rsidP="00580C0F">
      <w:pPr>
        <w:topLinePunct w:val="0"/>
        <w:autoSpaceDE w:val="0"/>
        <w:autoSpaceDN w:val="0"/>
        <w:rPr>
          <w:szCs w:val="24"/>
          <w:lang w:eastAsia="zh-CN"/>
        </w:rPr>
      </w:pPr>
      <w:r w:rsidRPr="00A73EF7">
        <w:rPr>
          <w:szCs w:val="24"/>
          <w:lang w:eastAsia="zh-CN"/>
        </w:rPr>
        <w:t>121</w:t>
      </w:r>
      <w:r w:rsidRPr="00A73EF7">
        <w:rPr>
          <w:rFonts w:hint="eastAsia"/>
          <w:szCs w:val="24"/>
          <w:lang w:eastAsia="zh-CN"/>
        </w:rPr>
        <w:tab/>
      </w:r>
      <w:r w:rsidRPr="00A73EF7">
        <w:rPr>
          <w:rFonts w:hint="eastAsia"/>
          <w:szCs w:val="24"/>
          <w:lang w:eastAsia="zh-CN"/>
        </w:rPr>
        <w:t>尽管已存在</w:t>
      </w:r>
      <w:r w:rsidRPr="00580C0F">
        <w:rPr>
          <w:rFonts w:cs="Times New Roman" w:hint="eastAsia"/>
          <w:lang w:eastAsia="zh-CN"/>
        </w:rPr>
        <w:t>这种</w:t>
      </w:r>
      <w:r w:rsidRPr="00A73EF7">
        <w:rPr>
          <w:rFonts w:hint="eastAsia"/>
          <w:szCs w:val="24"/>
          <w:lang w:eastAsia="zh-CN"/>
        </w:rPr>
        <w:t>提交</w:t>
      </w:r>
      <w:r w:rsidRPr="00A73EF7">
        <w:rPr>
          <w:rFonts w:hint="eastAsia"/>
          <w:szCs w:val="24"/>
          <w:lang w:eastAsia="zh-CN"/>
        </w:rPr>
        <w:t>FMRD</w:t>
      </w:r>
      <w:r w:rsidRPr="00A73EF7">
        <w:rPr>
          <w:rFonts w:hint="eastAsia"/>
          <w:szCs w:val="24"/>
          <w:lang w:eastAsia="zh-CN"/>
        </w:rPr>
        <w:t>的标准化表格，但没有《区域运作手册》来监督这种支出是否适当并在全球范围内提供一致的程序，以确保有效的现金管理。</w:t>
      </w:r>
    </w:p>
    <w:p w:rsidR="00FB0B04" w:rsidRPr="00A73EF7" w:rsidRDefault="001D1AB5" w:rsidP="001D1AB5">
      <w:pPr>
        <w:pStyle w:val="titolorec"/>
        <w:numPr>
          <w:ilvl w:val="0"/>
          <w:numId w:val="0"/>
        </w:numPr>
        <w:spacing w:line="240" w:lineRule="auto"/>
        <w:rPr>
          <w:rFonts w:ascii="Calibri" w:eastAsia="SimSun" w:hAnsi="Calibri" w:cs="Calibri"/>
          <w:lang w:eastAsia="zh-CN"/>
        </w:rPr>
      </w:pPr>
      <w:r w:rsidRPr="00A73EF7">
        <w:rPr>
          <w:rFonts w:asciiTheme="minorHAnsi" w:eastAsia="STKaiti" w:hAnsiTheme="minorHAnsi" w:cstheme="minorHAnsi"/>
          <w:i w:val="0"/>
          <w:iCs/>
          <w:lang w:eastAsia="zh-CN"/>
        </w:rPr>
        <w:t>第</w:t>
      </w:r>
      <w:r w:rsidRPr="00A73EF7">
        <w:rPr>
          <w:rFonts w:asciiTheme="minorHAnsi" w:eastAsia="STKaiti" w:hAnsiTheme="minorHAnsi" w:cstheme="minorHAnsi"/>
          <w:i w:val="0"/>
          <w:iCs/>
          <w:lang w:eastAsia="zh-CN"/>
        </w:rPr>
        <w:t>12</w:t>
      </w:r>
      <w:r w:rsidRPr="00A73EF7">
        <w:rPr>
          <w:rFonts w:asciiTheme="minorHAnsi" w:eastAsia="STKaiti" w:hAnsiTheme="minorHAnsi" w:cstheme="minorHAnsi"/>
          <w:i w:val="0"/>
          <w:iCs/>
          <w:lang w:eastAsia="zh-CN"/>
        </w:rPr>
        <w:t>号建议</w:t>
      </w:r>
    </w:p>
    <w:p w:rsidR="00FB0B04" w:rsidRPr="00A73EF7" w:rsidRDefault="00FB0B04" w:rsidP="00FB0B04">
      <w:pPr>
        <w:pStyle w:val="recesug"/>
        <w:spacing w:line="240" w:lineRule="auto"/>
      </w:pPr>
      <w:r w:rsidRPr="00A73EF7">
        <w:rPr>
          <w:lang w:eastAsia="zh-CN"/>
        </w:rPr>
        <w:t>122</w:t>
      </w:r>
      <w:r w:rsidRPr="00A73EF7">
        <w:rPr>
          <w:rFonts w:hint="eastAsia"/>
          <w:lang w:eastAsia="zh-CN"/>
        </w:rPr>
        <w:tab/>
      </w:r>
      <w:r w:rsidRPr="00A73EF7">
        <w:rPr>
          <w:rFonts w:hint="eastAsia"/>
        </w:rPr>
        <w:t>因此，</w:t>
      </w:r>
      <w:r w:rsidRPr="00C5720D">
        <w:rPr>
          <w:rFonts w:eastAsiaTheme="minorEastAsia" w:hint="eastAsia"/>
          <w:lang w:eastAsia="zh-CN"/>
        </w:rPr>
        <w:t>亦是为了加强区域一级的内控体系</w:t>
      </w:r>
      <w:r w:rsidRPr="00A73EF7">
        <w:rPr>
          <w:rFonts w:hint="eastAsia"/>
        </w:rPr>
        <w:t>，</w:t>
      </w:r>
      <w:r w:rsidRPr="00A73EF7">
        <w:rPr>
          <w:rFonts w:hint="eastAsia"/>
          <w:u w:val="single"/>
        </w:rPr>
        <w:t>我们建议</w:t>
      </w:r>
      <w:r w:rsidRPr="00A73EF7">
        <w:rPr>
          <w:rFonts w:hint="eastAsia"/>
        </w:rPr>
        <w:t>国际电联制定具体的导则，或者根据最佳做法，公布一份详细的《区域运作手册》，通过特定的程序和清单对现金管理、资产登记等所有程序进行标准化，以保证区域一级的有效内控体系。</w:t>
      </w:r>
    </w:p>
    <w:p w:rsidR="00FB0B04" w:rsidRPr="00A73EF7" w:rsidRDefault="00FB0B04" w:rsidP="00FB0B04">
      <w:pPr>
        <w:rPr>
          <w:szCs w:val="24"/>
          <w:lang w:eastAsia="zh-CN"/>
        </w:rPr>
      </w:pPr>
    </w:p>
    <w:p w:rsidR="00FB0B04" w:rsidRPr="00A73EF7" w:rsidRDefault="0035279D" w:rsidP="00580C0F">
      <w:pPr>
        <w:pStyle w:val="titcomments"/>
        <w:spacing w:before="0" w:line="240" w:lineRule="auto"/>
        <w:rPr>
          <w:rFonts w:eastAsia="SimSun" w:cs="Calibri"/>
          <w:lang w:eastAsia="zh-CN"/>
        </w:rPr>
      </w:pPr>
      <w:r w:rsidRPr="00A73EF7">
        <w:rPr>
          <w:rFonts w:ascii="STKaiti" w:hAnsi="STKaiti" w:hint="eastAsia"/>
          <w:iCs/>
          <w:lang w:eastAsia="zh-CN"/>
        </w:rPr>
        <w:t>秘书长的意见</w:t>
      </w:r>
    </w:p>
    <w:p w:rsidR="00FB0B04" w:rsidRPr="00A73EF7" w:rsidRDefault="00FB0B04" w:rsidP="00C5720D">
      <w:pPr>
        <w:pStyle w:val="comments"/>
        <w:spacing w:before="0" w:line="240" w:lineRule="auto"/>
        <w:ind w:firstLineChars="200" w:firstLine="480"/>
        <w:rPr>
          <w:rFonts w:cs="Calibri"/>
          <w:lang w:eastAsia="zh-CN"/>
        </w:rPr>
      </w:pPr>
      <w:r w:rsidRPr="00A73EF7">
        <w:rPr>
          <w:rFonts w:cs="Calibri" w:hint="eastAsia"/>
          <w:iCs/>
          <w:lang w:eastAsia="zh-CN"/>
        </w:rPr>
        <w:t>我们注意到这项建议。与区域代表处</w:t>
      </w:r>
      <w:r w:rsidRPr="00A73EF7">
        <w:rPr>
          <w:rFonts w:cs="Calibri" w:hint="eastAsia"/>
          <w:iCs/>
          <w:lang w:eastAsia="zh-CN"/>
        </w:rPr>
        <w:t>/</w:t>
      </w:r>
      <w:r w:rsidRPr="00A73EF7">
        <w:rPr>
          <w:rFonts w:cs="Calibri" w:hint="eastAsia"/>
          <w:iCs/>
          <w:lang w:eastAsia="zh-CN"/>
        </w:rPr>
        <w:t>地区办事处相关的导则已经存在。</w:t>
      </w:r>
      <w:r w:rsidRPr="00A73EF7">
        <w:rPr>
          <w:rFonts w:cs="Calibri" w:hint="eastAsia"/>
          <w:iCs/>
          <w:lang w:eastAsia="zh-CN"/>
        </w:rPr>
        <w:t>FRMD</w:t>
      </w:r>
      <w:r w:rsidRPr="00A73EF7">
        <w:rPr>
          <w:rFonts w:cs="Calibri" w:hint="eastAsia"/>
          <w:iCs/>
          <w:lang w:eastAsia="zh-CN"/>
        </w:rPr>
        <w:t>和</w:t>
      </w:r>
      <w:r w:rsidRPr="00A73EF7">
        <w:rPr>
          <w:rFonts w:cs="Calibri" w:hint="eastAsia"/>
          <w:iCs/>
          <w:lang w:eastAsia="zh-CN"/>
        </w:rPr>
        <w:t>BDT/</w:t>
      </w:r>
      <w:r w:rsidRPr="00A73EF7">
        <w:rPr>
          <w:rFonts w:cs="Calibri"/>
          <w:iCs/>
          <w:lang w:eastAsia="zh-CN"/>
        </w:rPr>
        <w:t>ADM</w:t>
      </w:r>
      <w:r w:rsidRPr="00A73EF7">
        <w:rPr>
          <w:rFonts w:cs="Calibri" w:hint="eastAsia"/>
          <w:iCs/>
          <w:lang w:eastAsia="zh-CN"/>
        </w:rPr>
        <w:t>将对该导则进行全面审查，以改进流程和内部控制。</w:t>
      </w:r>
      <w:r w:rsidRPr="00A73EF7">
        <w:rPr>
          <w:rFonts w:cs="Calibri" w:hint="eastAsia"/>
          <w:lang w:eastAsia="zh-CN"/>
        </w:rPr>
        <w:t>电信发展局主任设立了一个加强内控的内部工作组。该小组包括来自电信发展局、财务资源管理部（财务、采购）、人力资源管理部、法律处、道德规范办公室和信息服务部的职员。</w:t>
      </w:r>
    </w:p>
    <w:p w:rsidR="00FB0B04" w:rsidRPr="00A73EF7" w:rsidRDefault="00FB0B04" w:rsidP="00580C0F">
      <w:pPr>
        <w:topLinePunct w:val="0"/>
        <w:autoSpaceDE w:val="0"/>
        <w:autoSpaceDN w:val="0"/>
        <w:rPr>
          <w:szCs w:val="24"/>
          <w:lang w:eastAsia="zh-CN"/>
        </w:rPr>
      </w:pPr>
      <w:r w:rsidRPr="00A73EF7">
        <w:rPr>
          <w:szCs w:val="24"/>
          <w:lang w:eastAsia="zh-CN"/>
        </w:rPr>
        <w:t>123</w:t>
      </w:r>
      <w:r w:rsidRPr="00A73EF7">
        <w:rPr>
          <w:rFonts w:hint="eastAsia"/>
          <w:szCs w:val="24"/>
          <w:lang w:eastAsia="zh-CN"/>
        </w:rPr>
        <w:tab/>
      </w:r>
      <w:r w:rsidRPr="00A73EF7">
        <w:rPr>
          <w:rFonts w:hint="eastAsia"/>
          <w:szCs w:val="24"/>
          <w:lang w:eastAsia="zh-CN"/>
        </w:rPr>
        <w:t>尽管表格中的三处签名列出了向</w:t>
      </w:r>
      <w:r w:rsidRPr="00A73EF7">
        <w:rPr>
          <w:rFonts w:hint="eastAsia"/>
          <w:szCs w:val="24"/>
          <w:lang w:eastAsia="zh-CN"/>
        </w:rPr>
        <w:t>FRMD</w:t>
      </w:r>
      <w:r w:rsidRPr="00A73EF7">
        <w:rPr>
          <w:rFonts w:hint="eastAsia"/>
          <w:szCs w:val="24"/>
          <w:lang w:eastAsia="zh-CN"/>
        </w:rPr>
        <w:t>报告的各项每月小额现金支出，但在没有具体指导（如区域</w:t>
      </w:r>
      <w:r w:rsidRPr="00580C0F">
        <w:rPr>
          <w:rFonts w:cs="Times New Roman" w:hint="eastAsia"/>
          <w:lang w:eastAsia="zh-CN"/>
        </w:rPr>
        <w:t>运作</w:t>
      </w:r>
      <w:r w:rsidRPr="00A73EF7">
        <w:rPr>
          <w:rFonts w:hint="eastAsia"/>
          <w:szCs w:val="24"/>
          <w:lang w:eastAsia="zh-CN"/>
        </w:rPr>
        <w:t>手册）的情况下，各种支出项目总是在没有适当理由和缺乏区域代表处主任定期予以监督的证据的情况下获得批准。关于现金管理，</w:t>
      </w:r>
      <w:r w:rsidRPr="00A73EF7">
        <w:rPr>
          <w:rFonts w:hint="eastAsia"/>
          <w:szCs w:val="24"/>
          <w:lang w:eastAsia="zh-CN"/>
        </w:rPr>
        <w:t>FRMD</w:t>
      </w:r>
      <w:r w:rsidRPr="00A73EF7">
        <w:rPr>
          <w:rFonts w:hint="eastAsia"/>
          <w:szCs w:val="24"/>
          <w:lang w:eastAsia="zh-CN"/>
        </w:rPr>
        <w:t>告知我们，在总部进行一些额外的审查；然而，管理</w:t>
      </w:r>
      <w:proofErr w:type="gramStart"/>
      <w:r w:rsidRPr="00A73EF7">
        <w:rPr>
          <w:rFonts w:hint="eastAsia"/>
          <w:szCs w:val="24"/>
          <w:lang w:eastAsia="zh-CN"/>
        </w:rPr>
        <w:t>层同意</w:t>
      </w:r>
      <w:proofErr w:type="gramEnd"/>
      <w:r w:rsidRPr="00A73EF7">
        <w:rPr>
          <w:rFonts w:hint="eastAsia"/>
          <w:szCs w:val="24"/>
          <w:lang w:eastAsia="zh-CN"/>
        </w:rPr>
        <w:t>我们的意见，即需在这个具体问题上给予更多的指导。</w:t>
      </w:r>
    </w:p>
    <w:p w:rsidR="00FB0B04" w:rsidRPr="00A73EF7" w:rsidRDefault="00FB0B04" w:rsidP="00580C0F">
      <w:pPr>
        <w:topLinePunct w:val="0"/>
        <w:autoSpaceDE w:val="0"/>
        <w:autoSpaceDN w:val="0"/>
        <w:rPr>
          <w:szCs w:val="24"/>
          <w:lang w:eastAsia="zh-CN"/>
        </w:rPr>
      </w:pPr>
      <w:r w:rsidRPr="00A73EF7">
        <w:rPr>
          <w:szCs w:val="24"/>
          <w:lang w:eastAsia="zh-CN"/>
        </w:rPr>
        <w:t>124</w:t>
      </w:r>
      <w:r w:rsidRPr="00A73EF7">
        <w:rPr>
          <w:rFonts w:hint="eastAsia"/>
          <w:szCs w:val="24"/>
          <w:lang w:eastAsia="zh-CN"/>
        </w:rPr>
        <w:tab/>
      </w:r>
      <w:r w:rsidRPr="00580C0F">
        <w:rPr>
          <w:rFonts w:cs="Times New Roman" w:hint="eastAsia"/>
          <w:lang w:eastAsia="zh-CN"/>
        </w:rPr>
        <w:t>我们的审计显示</w:t>
      </w:r>
      <w:r w:rsidRPr="00A73EF7">
        <w:rPr>
          <w:rFonts w:hint="eastAsia"/>
          <w:szCs w:val="24"/>
          <w:lang w:val="en-US" w:eastAsia="zh-CN"/>
        </w:rPr>
        <w:t>，</w:t>
      </w:r>
      <w:r w:rsidRPr="00580C0F">
        <w:rPr>
          <w:rFonts w:cs="Times New Roman" w:hint="eastAsia"/>
          <w:lang w:eastAsia="zh-CN"/>
        </w:rPr>
        <w:t>在一个特定的区域代表处</w:t>
      </w:r>
      <w:r w:rsidRPr="00A73EF7">
        <w:rPr>
          <w:rFonts w:hint="eastAsia"/>
          <w:szCs w:val="24"/>
          <w:lang w:val="en-US" w:eastAsia="zh-CN"/>
        </w:rPr>
        <w:t>，主任批准了易耗品和资产等某些项目的支出，而另一位主任则可能拒绝这些支出。</w:t>
      </w:r>
    </w:p>
    <w:p w:rsidR="00FB0B04" w:rsidRPr="00A73EF7" w:rsidRDefault="001D1AB5" w:rsidP="001D1AB5">
      <w:pPr>
        <w:pStyle w:val="titolorec"/>
        <w:numPr>
          <w:ilvl w:val="0"/>
          <w:numId w:val="0"/>
        </w:numPr>
        <w:spacing w:line="240" w:lineRule="auto"/>
        <w:rPr>
          <w:rFonts w:ascii="Calibri" w:eastAsia="SimSun" w:hAnsi="Calibri" w:cs="Calibri"/>
          <w:lang w:eastAsia="zh-CN"/>
        </w:rPr>
      </w:pPr>
      <w:r w:rsidRPr="00A73EF7">
        <w:rPr>
          <w:rFonts w:asciiTheme="minorHAnsi" w:eastAsia="STKaiti" w:hAnsiTheme="minorHAnsi" w:cstheme="minorHAnsi"/>
          <w:i w:val="0"/>
          <w:iCs/>
          <w:lang w:eastAsia="zh-CN"/>
        </w:rPr>
        <w:t>第</w:t>
      </w:r>
      <w:r w:rsidRPr="00A73EF7">
        <w:rPr>
          <w:rFonts w:asciiTheme="minorHAnsi" w:eastAsia="STKaiti" w:hAnsiTheme="minorHAnsi" w:cstheme="minorHAnsi"/>
          <w:i w:val="0"/>
          <w:iCs/>
          <w:lang w:eastAsia="zh-CN"/>
        </w:rPr>
        <w:t>13</w:t>
      </w:r>
      <w:r w:rsidRPr="00A73EF7">
        <w:rPr>
          <w:rFonts w:asciiTheme="minorHAnsi" w:eastAsia="STKaiti" w:hAnsiTheme="minorHAnsi" w:cstheme="minorHAnsi"/>
          <w:i w:val="0"/>
          <w:iCs/>
          <w:lang w:eastAsia="zh-CN"/>
        </w:rPr>
        <w:t>号建议</w:t>
      </w:r>
    </w:p>
    <w:p w:rsidR="00FB0B04" w:rsidRPr="00A73EF7" w:rsidRDefault="00FB0B04" w:rsidP="004912AE">
      <w:pPr>
        <w:pStyle w:val="recesug"/>
        <w:spacing w:before="0" w:line="240" w:lineRule="auto"/>
      </w:pPr>
      <w:r w:rsidRPr="00A73EF7">
        <w:rPr>
          <w:lang w:eastAsia="zh-CN"/>
        </w:rPr>
        <w:t>125</w:t>
      </w:r>
      <w:r w:rsidRPr="00A73EF7">
        <w:rPr>
          <w:rFonts w:hint="eastAsia"/>
          <w:lang w:eastAsia="zh-CN"/>
        </w:rPr>
        <w:tab/>
      </w:r>
      <w:r w:rsidRPr="00C5720D">
        <w:rPr>
          <w:rFonts w:eastAsiaTheme="minorEastAsia" w:hint="eastAsia"/>
          <w:lang w:eastAsia="zh-CN"/>
        </w:rPr>
        <w:t>为了改进区域一级的内部控制体系</w:t>
      </w:r>
      <w:r w:rsidRPr="00A73EF7">
        <w:rPr>
          <w:rFonts w:hint="eastAsia"/>
        </w:rPr>
        <w:t>，</w:t>
      </w:r>
      <w:r w:rsidRPr="00A73EF7">
        <w:rPr>
          <w:rFonts w:hint="eastAsia"/>
          <w:u w:val="single"/>
        </w:rPr>
        <w:t>我们建议</w:t>
      </w:r>
      <w:r w:rsidRPr="00A73EF7">
        <w:rPr>
          <w:rFonts w:hint="eastAsia"/>
        </w:rPr>
        <w:t>管理层制定一份区域代表处主任可批准或否决的具体和详细支出清单。</w:t>
      </w:r>
    </w:p>
    <w:p w:rsidR="00FB0B04" w:rsidRPr="00A73EF7" w:rsidRDefault="00FB0B04" w:rsidP="004912AE">
      <w:pPr>
        <w:spacing w:before="0"/>
        <w:rPr>
          <w:szCs w:val="24"/>
          <w:lang w:eastAsia="zh-CN"/>
        </w:rPr>
      </w:pPr>
    </w:p>
    <w:p w:rsidR="00FB0B04" w:rsidRPr="00A73EF7" w:rsidRDefault="0035279D" w:rsidP="00FB0B04">
      <w:pPr>
        <w:pStyle w:val="titcomments"/>
        <w:spacing w:line="240" w:lineRule="auto"/>
        <w:rPr>
          <w:rFonts w:eastAsia="SimSun" w:cs="Calibri"/>
          <w:lang w:eastAsia="zh-CN"/>
        </w:rPr>
      </w:pPr>
      <w:r w:rsidRPr="00A73EF7">
        <w:rPr>
          <w:rFonts w:ascii="STKaiti" w:hAnsi="STKaiti" w:hint="eastAsia"/>
          <w:iCs/>
          <w:lang w:eastAsia="zh-CN"/>
        </w:rPr>
        <w:t>秘书长的意见</w:t>
      </w:r>
    </w:p>
    <w:p w:rsidR="00FB0B04" w:rsidRPr="00A73EF7" w:rsidRDefault="00FB0B04" w:rsidP="00C5720D">
      <w:pPr>
        <w:pStyle w:val="comments"/>
        <w:spacing w:line="240" w:lineRule="auto"/>
        <w:ind w:firstLineChars="200" w:firstLine="480"/>
        <w:rPr>
          <w:rFonts w:cs="Calibri"/>
          <w:lang w:eastAsia="zh-CN"/>
        </w:rPr>
      </w:pPr>
      <w:r w:rsidRPr="00A73EF7">
        <w:rPr>
          <w:rFonts w:cs="Calibri" w:hint="eastAsia"/>
          <w:iCs/>
          <w:lang w:eastAsia="zh-CN"/>
        </w:rPr>
        <w:t>这项建议将在</w:t>
      </w:r>
      <w:proofErr w:type="gramStart"/>
      <w:r w:rsidRPr="00A73EF7">
        <w:rPr>
          <w:rFonts w:cs="Calibri" w:hint="eastAsia"/>
          <w:iCs/>
          <w:lang w:eastAsia="zh-CN"/>
        </w:rPr>
        <w:t>审查准导则</w:t>
      </w:r>
      <w:proofErr w:type="gramEnd"/>
      <w:r w:rsidRPr="00A73EF7">
        <w:rPr>
          <w:rFonts w:cs="Calibri" w:hint="eastAsia"/>
          <w:iCs/>
          <w:lang w:eastAsia="zh-CN"/>
        </w:rPr>
        <w:t>时予以考虑。</w:t>
      </w:r>
    </w:p>
    <w:p w:rsidR="00FB0B04" w:rsidRPr="00A73EF7" w:rsidRDefault="00FB0B04" w:rsidP="00580C0F">
      <w:pPr>
        <w:topLinePunct w:val="0"/>
        <w:autoSpaceDE w:val="0"/>
        <w:autoSpaceDN w:val="0"/>
        <w:rPr>
          <w:szCs w:val="24"/>
          <w:lang w:eastAsia="zh-CN"/>
        </w:rPr>
      </w:pPr>
      <w:r w:rsidRPr="00A73EF7">
        <w:rPr>
          <w:szCs w:val="24"/>
          <w:lang w:eastAsia="zh-CN"/>
        </w:rPr>
        <w:t>126</w:t>
      </w:r>
      <w:r w:rsidRPr="00A73EF7">
        <w:rPr>
          <w:rFonts w:hint="eastAsia"/>
          <w:szCs w:val="24"/>
          <w:lang w:eastAsia="zh-CN"/>
        </w:rPr>
        <w:tab/>
      </w:r>
      <w:r w:rsidRPr="00A73EF7">
        <w:rPr>
          <w:rFonts w:hint="eastAsia"/>
          <w:szCs w:val="24"/>
          <w:lang w:eastAsia="zh-CN"/>
        </w:rPr>
        <w:t>此外，</w:t>
      </w:r>
      <w:r w:rsidRPr="00A73EF7">
        <w:rPr>
          <w:rFonts w:hint="eastAsia"/>
          <w:szCs w:val="24"/>
          <w:lang w:eastAsia="zh-CN"/>
        </w:rPr>
        <w:t>FRMD</w:t>
      </w:r>
      <w:r w:rsidRPr="00580C0F">
        <w:rPr>
          <w:rFonts w:cs="Times New Roman" w:hint="eastAsia"/>
          <w:lang w:eastAsia="zh-CN"/>
        </w:rPr>
        <w:t>程序要求区域代表处主任对地区办事处的小额现金支出进行突击检查</w:t>
      </w:r>
      <w:r w:rsidRPr="00A73EF7">
        <w:rPr>
          <w:rFonts w:hint="eastAsia"/>
          <w:szCs w:val="24"/>
          <w:lang w:eastAsia="zh-CN"/>
        </w:rPr>
        <w:t>。在所访问的任何区域代表处中，我们均未发现任何关于此项检查的报告。</w:t>
      </w:r>
    </w:p>
    <w:p w:rsidR="00FB0B04" w:rsidRPr="00A73EF7" w:rsidRDefault="001D1AB5" w:rsidP="001D1AB5">
      <w:pPr>
        <w:pStyle w:val="titolorec"/>
        <w:numPr>
          <w:ilvl w:val="0"/>
          <w:numId w:val="0"/>
        </w:numPr>
        <w:spacing w:line="240" w:lineRule="auto"/>
        <w:rPr>
          <w:rFonts w:ascii="Calibri" w:eastAsia="SimSun" w:hAnsi="Calibri" w:cs="Calibri"/>
          <w:lang w:eastAsia="zh-CN"/>
        </w:rPr>
      </w:pPr>
      <w:r w:rsidRPr="00A73EF7">
        <w:rPr>
          <w:rFonts w:asciiTheme="minorHAnsi" w:eastAsia="STKaiti" w:hAnsiTheme="minorHAnsi" w:cstheme="minorHAnsi"/>
          <w:i w:val="0"/>
          <w:iCs/>
          <w:lang w:eastAsia="zh-CN"/>
        </w:rPr>
        <w:t>第</w:t>
      </w:r>
      <w:r w:rsidRPr="00A73EF7">
        <w:rPr>
          <w:rFonts w:asciiTheme="minorHAnsi" w:eastAsia="STKaiti" w:hAnsiTheme="minorHAnsi" w:cstheme="minorHAnsi"/>
          <w:i w:val="0"/>
          <w:iCs/>
          <w:lang w:eastAsia="zh-CN"/>
        </w:rPr>
        <w:t>14</w:t>
      </w:r>
      <w:r w:rsidRPr="00A73EF7">
        <w:rPr>
          <w:rFonts w:asciiTheme="minorHAnsi" w:eastAsia="STKaiti" w:hAnsiTheme="minorHAnsi" w:cstheme="minorHAnsi"/>
          <w:i w:val="0"/>
          <w:iCs/>
          <w:lang w:eastAsia="zh-CN"/>
        </w:rPr>
        <w:t>号建议</w:t>
      </w:r>
    </w:p>
    <w:p w:rsidR="00FB0B04" w:rsidRPr="00A73EF7" w:rsidRDefault="00FB0B04" w:rsidP="00FB0B04">
      <w:pPr>
        <w:pStyle w:val="recesug"/>
        <w:spacing w:line="240" w:lineRule="auto"/>
      </w:pPr>
      <w:r w:rsidRPr="00A73EF7">
        <w:rPr>
          <w:lang w:eastAsia="zh-CN"/>
        </w:rPr>
        <w:t>127</w:t>
      </w:r>
      <w:r w:rsidRPr="00A73EF7">
        <w:rPr>
          <w:rFonts w:hint="eastAsia"/>
          <w:lang w:eastAsia="zh-CN"/>
        </w:rPr>
        <w:tab/>
      </w:r>
      <w:r w:rsidRPr="00C5720D">
        <w:rPr>
          <w:rFonts w:eastAsiaTheme="minorEastAsia" w:hint="eastAsia"/>
          <w:lang w:eastAsia="zh-CN"/>
        </w:rPr>
        <w:t>为了加强区域一级的内部控制体系</w:t>
      </w:r>
      <w:r w:rsidRPr="00A73EF7">
        <w:rPr>
          <w:rFonts w:hint="eastAsia"/>
          <w:color w:val="333333"/>
        </w:rPr>
        <w:t>，</w:t>
      </w:r>
      <w:r w:rsidRPr="00A73EF7">
        <w:rPr>
          <w:rFonts w:hint="eastAsia"/>
          <w:color w:val="333333"/>
          <w:u w:val="single"/>
        </w:rPr>
        <w:t>我们建议</w:t>
      </w:r>
      <w:r w:rsidRPr="00A73EF7">
        <w:rPr>
          <w:rFonts w:hint="eastAsia"/>
          <w:color w:val="333333"/>
        </w:rPr>
        <w:t>区域代表处主任对地区办事处的小额现金登记簿进行突击检查，并以标准化的形式保留其检查的审计记录，且该记录应立即送交总部和</w:t>
      </w:r>
      <w:r w:rsidRPr="00A73EF7">
        <w:rPr>
          <w:rFonts w:hint="eastAsia"/>
          <w:color w:val="333333"/>
        </w:rPr>
        <w:t>FRMD</w:t>
      </w:r>
      <w:r w:rsidRPr="00A73EF7">
        <w:rPr>
          <w:rFonts w:hint="eastAsia"/>
          <w:color w:val="333333"/>
        </w:rPr>
        <w:t>。</w:t>
      </w:r>
    </w:p>
    <w:p w:rsidR="00FB0B04" w:rsidRPr="00A73EF7" w:rsidRDefault="00FB0B04" w:rsidP="00FB0B04">
      <w:pPr>
        <w:rPr>
          <w:szCs w:val="24"/>
          <w:lang w:eastAsia="zh-CN"/>
        </w:rPr>
      </w:pPr>
    </w:p>
    <w:p w:rsidR="00FB0B04" w:rsidRPr="00A73EF7" w:rsidRDefault="0035279D" w:rsidP="00FB0B04">
      <w:pPr>
        <w:pStyle w:val="titcomments"/>
        <w:spacing w:line="240" w:lineRule="auto"/>
        <w:rPr>
          <w:rFonts w:eastAsia="SimSun" w:cs="Calibri"/>
          <w:lang w:eastAsia="zh-CN"/>
        </w:rPr>
      </w:pPr>
      <w:r w:rsidRPr="00A73EF7">
        <w:rPr>
          <w:rFonts w:ascii="STKaiti" w:hAnsi="STKaiti" w:hint="eastAsia"/>
          <w:iCs/>
          <w:lang w:eastAsia="zh-CN"/>
        </w:rPr>
        <w:lastRenderedPageBreak/>
        <w:t>秘书长的意见</w:t>
      </w:r>
    </w:p>
    <w:p w:rsidR="00FB0B04" w:rsidRPr="00A73EF7" w:rsidRDefault="00FB0B04" w:rsidP="00C5720D">
      <w:pPr>
        <w:pStyle w:val="comments"/>
        <w:spacing w:line="240" w:lineRule="auto"/>
        <w:ind w:firstLineChars="200" w:firstLine="480"/>
        <w:rPr>
          <w:rFonts w:cs="Calibri"/>
          <w:lang w:eastAsia="zh-CN"/>
        </w:rPr>
      </w:pPr>
      <w:r w:rsidRPr="00A73EF7">
        <w:rPr>
          <w:rFonts w:cs="Calibri" w:hint="eastAsia"/>
          <w:iCs/>
          <w:lang w:eastAsia="zh-CN"/>
        </w:rPr>
        <w:t>我们注意到这一建议，但希望说明一个事实，即小额现金在每月提交给总部之前均已由区域代表处</w:t>
      </w:r>
      <w:r w:rsidRPr="00A73EF7">
        <w:rPr>
          <w:rFonts w:cs="Calibri" w:hint="eastAsia"/>
          <w:iCs/>
          <w:lang w:eastAsia="zh-CN"/>
        </w:rPr>
        <w:t>/</w:t>
      </w:r>
      <w:r w:rsidRPr="00A73EF7">
        <w:rPr>
          <w:rFonts w:cs="Calibri" w:hint="eastAsia"/>
          <w:iCs/>
          <w:lang w:eastAsia="zh-CN"/>
        </w:rPr>
        <w:t>地区办事处主任核签。根据</w:t>
      </w:r>
      <w:r w:rsidRPr="00A73EF7">
        <w:rPr>
          <w:rFonts w:cs="Calibri" w:hint="eastAsia"/>
          <w:iCs/>
          <w:lang w:eastAsia="zh-CN"/>
        </w:rPr>
        <w:t>2018</w:t>
      </w:r>
      <w:r w:rsidRPr="00A73EF7">
        <w:rPr>
          <w:rFonts w:cs="Calibri" w:hint="eastAsia"/>
          <w:iCs/>
          <w:lang w:eastAsia="zh-CN"/>
        </w:rPr>
        <w:t>年《关于加强区域代表处作用的特别报告》的建议</w:t>
      </w:r>
      <w:r w:rsidRPr="00A73EF7">
        <w:rPr>
          <w:rFonts w:cs="Calibri" w:hint="eastAsia"/>
          <w:iCs/>
          <w:lang w:eastAsia="zh-CN"/>
        </w:rPr>
        <w:t>1</w:t>
      </w:r>
      <w:r w:rsidRPr="00A73EF7">
        <w:rPr>
          <w:rFonts w:cs="Calibri"/>
          <w:iCs/>
          <w:lang w:eastAsia="zh-CN"/>
        </w:rPr>
        <w:t>2</w:t>
      </w:r>
      <w:r w:rsidRPr="00A73EF7">
        <w:rPr>
          <w:rFonts w:cs="Calibri" w:hint="eastAsia"/>
          <w:iCs/>
          <w:lang w:eastAsia="zh-CN"/>
        </w:rPr>
        <w:t>，将进一步研究开展突击检查的可行性。</w:t>
      </w:r>
    </w:p>
    <w:p w:rsidR="00FB0B04" w:rsidRPr="00A73EF7" w:rsidRDefault="00FB0B04" w:rsidP="0025021C">
      <w:pPr>
        <w:pStyle w:val="Heading2"/>
        <w:rPr>
          <w:lang w:eastAsia="zh-CN"/>
        </w:rPr>
      </w:pPr>
      <w:bookmarkStart w:id="220" w:name="_Toc11084959"/>
      <w:r w:rsidRPr="00A73EF7">
        <w:rPr>
          <w:lang w:eastAsia="zh-CN"/>
        </w:rPr>
        <w:t>公务差旅</w:t>
      </w:r>
      <w:bookmarkEnd w:id="220"/>
    </w:p>
    <w:p w:rsidR="00FB0B04" w:rsidRPr="00A73EF7" w:rsidRDefault="00FB0B04" w:rsidP="00FB0B04">
      <w:pPr>
        <w:pStyle w:val="Heading3"/>
        <w:rPr>
          <w:rFonts w:ascii="STKaiti" w:eastAsia="STKaiti" w:hAnsi="STKaiti"/>
          <w:i w:val="0"/>
          <w:iCs/>
          <w:lang w:eastAsia="zh-CN"/>
        </w:rPr>
      </w:pPr>
      <w:bookmarkStart w:id="221" w:name="_Toc9802136"/>
      <w:bookmarkStart w:id="222" w:name="_Toc11084960"/>
      <w:r w:rsidRPr="00A73EF7">
        <w:rPr>
          <w:rFonts w:ascii="STKaiti" w:eastAsia="STKaiti" w:hAnsi="STKaiti"/>
          <w:i w:val="0"/>
          <w:iCs/>
          <w:lang w:eastAsia="zh-CN"/>
        </w:rPr>
        <w:t>区域和总部层级的公务差旅缺乏内控监督</w:t>
      </w:r>
      <w:bookmarkEnd w:id="221"/>
      <w:bookmarkEnd w:id="222"/>
    </w:p>
    <w:p w:rsidR="00FB0B04" w:rsidRPr="00A73EF7" w:rsidRDefault="00FB0B04" w:rsidP="00580C0F">
      <w:pPr>
        <w:topLinePunct w:val="0"/>
        <w:autoSpaceDE w:val="0"/>
        <w:autoSpaceDN w:val="0"/>
        <w:rPr>
          <w:szCs w:val="24"/>
          <w:lang w:eastAsia="zh-CN"/>
        </w:rPr>
      </w:pPr>
      <w:r w:rsidRPr="00A73EF7">
        <w:rPr>
          <w:szCs w:val="24"/>
          <w:lang w:eastAsia="zh-CN"/>
        </w:rPr>
        <w:t>128</w:t>
      </w:r>
      <w:r w:rsidRPr="00A73EF7">
        <w:rPr>
          <w:szCs w:val="24"/>
          <w:lang w:eastAsia="zh-CN"/>
        </w:rPr>
        <w:tab/>
      </w:r>
      <w:r w:rsidRPr="00A73EF7">
        <w:rPr>
          <w:rFonts w:hint="eastAsia"/>
          <w:szCs w:val="24"/>
          <w:lang w:eastAsia="zh-CN"/>
        </w:rPr>
        <w:t>虽然有多个程序，如关于差旅审批处理的第</w:t>
      </w:r>
      <w:r w:rsidRPr="00A73EF7">
        <w:rPr>
          <w:rFonts w:hint="eastAsia"/>
          <w:szCs w:val="24"/>
          <w:lang w:eastAsia="zh-CN"/>
        </w:rPr>
        <w:t>18/08</w:t>
      </w:r>
      <w:r w:rsidRPr="00A73EF7">
        <w:rPr>
          <w:rFonts w:hint="eastAsia"/>
          <w:szCs w:val="24"/>
          <w:lang w:eastAsia="zh-CN"/>
        </w:rPr>
        <w:t>号行政规定和关于所有国际电联职员签批授权的第</w:t>
      </w:r>
      <w:r w:rsidRPr="00A73EF7">
        <w:rPr>
          <w:rFonts w:hint="eastAsia"/>
          <w:szCs w:val="24"/>
          <w:lang w:eastAsia="zh-CN"/>
        </w:rPr>
        <w:t>18/07</w:t>
      </w:r>
      <w:r w:rsidRPr="00A73EF7">
        <w:rPr>
          <w:rFonts w:hint="eastAsia"/>
          <w:szCs w:val="24"/>
          <w:lang w:eastAsia="zh-CN"/>
        </w:rPr>
        <w:t>号行政规定，详细规定了审批公务差旅的步骤，但我们在审计中发现，许多公务差旅是在电信发展局负责主管未发表任何意见的情况下获得批准的，而这些差旅至少应由区域代表处主任和</w:t>
      </w:r>
      <w:r w:rsidRPr="00A73EF7">
        <w:rPr>
          <w:rFonts w:hint="eastAsia"/>
          <w:szCs w:val="24"/>
          <w:lang w:eastAsia="zh-CN"/>
        </w:rPr>
        <w:t>/</w:t>
      </w:r>
      <w:r w:rsidRPr="00A73EF7">
        <w:rPr>
          <w:rFonts w:hint="eastAsia"/>
          <w:szCs w:val="24"/>
          <w:lang w:eastAsia="zh-CN"/>
        </w:rPr>
        <w:t>或总部的电信发展局管理层对其项目和</w:t>
      </w:r>
      <w:r w:rsidRPr="00A73EF7">
        <w:rPr>
          <w:rFonts w:hint="eastAsia"/>
          <w:szCs w:val="24"/>
          <w:lang w:eastAsia="zh-CN"/>
        </w:rPr>
        <w:t>/</w:t>
      </w:r>
      <w:r w:rsidRPr="00A73EF7">
        <w:rPr>
          <w:rFonts w:hint="eastAsia"/>
          <w:szCs w:val="24"/>
          <w:lang w:eastAsia="zh-CN"/>
        </w:rPr>
        <w:t>或技术方面进行审查。至于与差旅费报销有关的财务问题（这是</w:t>
      </w:r>
      <w:r w:rsidRPr="00A73EF7">
        <w:rPr>
          <w:rFonts w:hint="eastAsia"/>
          <w:szCs w:val="24"/>
          <w:lang w:eastAsia="zh-CN"/>
        </w:rPr>
        <w:t>FRMD</w:t>
      </w:r>
      <w:r w:rsidRPr="00A73EF7">
        <w:rPr>
          <w:rFonts w:hint="eastAsia"/>
          <w:szCs w:val="24"/>
          <w:lang w:eastAsia="zh-CN"/>
        </w:rPr>
        <w:t>的职权范围），我们在样本中没有发现津贴或地面交通杂费计算中存有任何重大错报或错误。</w:t>
      </w:r>
    </w:p>
    <w:p w:rsidR="00FB0B04" w:rsidRPr="00A73EF7" w:rsidRDefault="00FB0B04" w:rsidP="00580C0F">
      <w:pPr>
        <w:topLinePunct w:val="0"/>
        <w:autoSpaceDE w:val="0"/>
        <w:autoSpaceDN w:val="0"/>
        <w:rPr>
          <w:szCs w:val="24"/>
          <w:lang w:val="en-US" w:eastAsia="zh-CN"/>
        </w:rPr>
      </w:pPr>
      <w:r w:rsidRPr="00A73EF7">
        <w:rPr>
          <w:szCs w:val="24"/>
          <w:lang w:eastAsia="zh-CN"/>
        </w:rPr>
        <w:t>129</w:t>
      </w:r>
      <w:r w:rsidRPr="00A73EF7">
        <w:rPr>
          <w:rFonts w:hint="eastAsia"/>
          <w:szCs w:val="24"/>
          <w:lang w:eastAsia="zh-CN"/>
        </w:rPr>
        <w:tab/>
      </w:r>
      <w:r w:rsidRPr="00A73EF7">
        <w:rPr>
          <w:rFonts w:hint="eastAsia"/>
          <w:szCs w:val="24"/>
          <w:lang w:eastAsia="zh-CN"/>
        </w:rPr>
        <w:t>相反，我们在样本中发现经常有人要求前往职员原籍国出差，大大超过了根据相关区域代表处和地区办事处的地理职权范围前往其他国家出差的次数：我们没有发现任何表明区域代表处主任或电信发展局总部担任监督职责的官员对这些出差提出质疑的证据。</w:t>
      </w:r>
    </w:p>
    <w:p w:rsidR="00FB0B04" w:rsidRPr="00A73EF7" w:rsidRDefault="00FB0B04" w:rsidP="00580C0F">
      <w:pPr>
        <w:topLinePunct w:val="0"/>
        <w:autoSpaceDE w:val="0"/>
        <w:autoSpaceDN w:val="0"/>
        <w:rPr>
          <w:noProof/>
          <w:lang w:eastAsia="zh-CN"/>
        </w:rPr>
      </w:pPr>
      <w:bookmarkStart w:id="223" w:name="_Ref9278873"/>
      <w:r w:rsidRPr="00A73EF7">
        <w:rPr>
          <w:szCs w:val="24"/>
          <w:lang w:eastAsia="zh-CN"/>
        </w:rPr>
        <w:t>130</w:t>
      </w:r>
      <w:r w:rsidRPr="00A73EF7">
        <w:rPr>
          <w:rFonts w:hint="eastAsia"/>
          <w:szCs w:val="24"/>
          <w:lang w:eastAsia="zh-CN"/>
        </w:rPr>
        <w:tab/>
      </w:r>
      <w:r w:rsidRPr="00A73EF7">
        <w:rPr>
          <w:rFonts w:hint="eastAsia"/>
          <w:szCs w:val="24"/>
          <w:lang w:eastAsia="zh-CN"/>
        </w:rPr>
        <w:t>我们也强调，在我们的特别报告</w:t>
      </w:r>
      <w:r w:rsidRPr="00A73EF7">
        <w:rPr>
          <w:szCs w:val="24"/>
          <w:lang w:eastAsia="zh-CN"/>
        </w:rPr>
        <w:t>《</w:t>
      </w:r>
      <w:r w:rsidRPr="00A73EF7">
        <w:rPr>
          <w:rFonts w:ascii="STKaiti" w:eastAsia="STKaiti" w:hAnsi="STKaiti" w:hint="eastAsia"/>
          <w:b/>
          <w:bCs/>
          <w:noProof/>
          <w:color w:val="000000"/>
          <w:szCs w:val="24"/>
          <w:lang w:eastAsia="zh-CN"/>
        </w:rPr>
        <w:t>可能衡量区域代表处对“加强区域代表处的作用”这一目标实现所做的贡献？</w:t>
      </w:r>
      <w:r w:rsidRPr="00A73EF7">
        <w:rPr>
          <w:szCs w:val="24"/>
          <w:lang w:eastAsia="zh-CN"/>
        </w:rPr>
        <w:t>》中，建议</w:t>
      </w:r>
      <w:r w:rsidRPr="00A73EF7">
        <w:rPr>
          <w:szCs w:val="24"/>
          <w:lang w:eastAsia="zh-CN"/>
        </w:rPr>
        <w:t>1</w:t>
      </w:r>
      <w:r w:rsidRPr="00A73EF7">
        <w:rPr>
          <w:szCs w:val="24"/>
          <w:lang w:eastAsia="zh-CN"/>
        </w:rPr>
        <w:t>和</w:t>
      </w:r>
      <w:r w:rsidRPr="00A73EF7">
        <w:rPr>
          <w:szCs w:val="24"/>
          <w:lang w:eastAsia="zh-CN"/>
        </w:rPr>
        <w:t>2</w:t>
      </w:r>
      <w:r w:rsidRPr="00A73EF7">
        <w:rPr>
          <w:szCs w:val="24"/>
          <w:lang w:eastAsia="zh-CN"/>
        </w:rPr>
        <w:t>强调，亟需制定</w:t>
      </w:r>
      <w:r w:rsidR="00986420" w:rsidRPr="00986420">
        <w:rPr>
          <w:rFonts w:ascii="SimSun" w:hAnsi="SimSun"/>
          <w:szCs w:val="24"/>
          <w:lang w:eastAsia="zh-CN"/>
        </w:rPr>
        <w:t>“</w:t>
      </w:r>
      <w:r w:rsidRPr="00A73EF7">
        <w:rPr>
          <w:szCs w:val="24"/>
          <w:lang w:eastAsia="zh-CN"/>
        </w:rPr>
        <w:t>具体且</w:t>
      </w:r>
      <w:r w:rsidRPr="00A73EF7">
        <w:rPr>
          <w:rFonts w:hint="eastAsia"/>
          <w:noProof/>
          <w:szCs w:val="24"/>
          <w:lang w:eastAsia="zh-CN"/>
        </w:rPr>
        <w:t>可衡量的目标并辅以准确的指标</w:t>
      </w:r>
      <w:r w:rsidR="00986420" w:rsidRPr="00986420">
        <w:rPr>
          <w:rFonts w:ascii="SimSun" w:hAnsi="SimSun"/>
          <w:szCs w:val="24"/>
          <w:lang w:eastAsia="zh-CN"/>
        </w:rPr>
        <w:t>”</w:t>
      </w:r>
      <w:r w:rsidRPr="00A73EF7">
        <w:rPr>
          <w:szCs w:val="24"/>
          <w:lang w:eastAsia="zh-CN"/>
        </w:rPr>
        <w:t>。电信发展</w:t>
      </w:r>
      <w:proofErr w:type="gramStart"/>
      <w:r w:rsidRPr="00A73EF7">
        <w:rPr>
          <w:szCs w:val="24"/>
          <w:lang w:eastAsia="zh-CN"/>
        </w:rPr>
        <w:t>局</w:t>
      </w:r>
      <w:r w:rsidRPr="00A73EF7">
        <w:rPr>
          <w:rFonts w:hint="eastAsia"/>
          <w:noProof/>
          <w:szCs w:val="24"/>
          <w:lang w:eastAsia="zh-CN"/>
        </w:rPr>
        <w:t>缺乏</w:t>
      </w:r>
      <w:proofErr w:type="gramEnd"/>
      <w:r w:rsidRPr="00A73EF7">
        <w:rPr>
          <w:rFonts w:hint="eastAsia"/>
          <w:noProof/>
          <w:szCs w:val="24"/>
          <w:lang w:eastAsia="zh-CN"/>
        </w:rPr>
        <w:t>与具体且可衡量目标相联系的一致且准确的指标，这证实了一个审查结论，即在公务差旅方面也没有有效的具体指标体系，可以让区域代表处主任或总部承担监督职能的管理层在总部和区域一级有效监督电信发展局职员的实地差旅。</w:t>
      </w:r>
      <w:r w:rsidRPr="00A73EF7">
        <w:rPr>
          <w:rFonts w:hint="eastAsia"/>
          <w:noProof/>
          <w:szCs w:val="24"/>
          <w:lang w:eastAsia="zh-CN"/>
        </w:rPr>
        <w:t>FRMD</w:t>
      </w:r>
      <w:r w:rsidRPr="00A73EF7">
        <w:rPr>
          <w:rFonts w:hint="eastAsia"/>
          <w:noProof/>
          <w:szCs w:val="24"/>
          <w:lang w:eastAsia="zh-CN"/>
        </w:rPr>
        <w:t>证实，没有一个指标体系可以让他们更好地监督</w:t>
      </w:r>
      <w:r w:rsidRPr="00580C0F">
        <w:rPr>
          <w:rFonts w:cs="Times New Roman" w:hint="eastAsia"/>
          <w:lang w:eastAsia="zh-CN"/>
        </w:rPr>
        <w:t>电信</w:t>
      </w:r>
      <w:r w:rsidRPr="00A73EF7">
        <w:rPr>
          <w:rFonts w:hint="eastAsia"/>
          <w:noProof/>
          <w:szCs w:val="24"/>
          <w:lang w:eastAsia="zh-CN"/>
        </w:rPr>
        <w:t>发展局的活动。他们还向我们报告指出，即使有基于预算原因的反对意见，也可以通过寻找替代资金来源的方式实施行动。</w:t>
      </w:r>
    </w:p>
    <w:bookmarkEnd w:id="223"/>
    <w:p w:rsidR="00FB0B04" w:rsidRPr="00A73EF7" w:rsidRDefault="001D1AB5" w:rsidP="001D1AB5">
      <w:pPr>
        <w:pStyle w:val="titolorec"/>
        <w:numPr>
          <w:ilvl w:val="0"/>
          <w:numId w:val="0"/>
        </w:numPr>
        <w:spacing w:line="240" w:lineRule="auto"/>
        <w:rPr>
          <w:rFonts w:ascii="Calibri" w:eastAsia="SimSun" w:hAnsi="Calibri" w:cs="Calibri"/>
          <w:lang w:eastAsia="zh-CN"/>
        </w:rPr>
      </w:pPr>
      <w:r w:rsidRPr="00A73EF7">
        <w:rPr>
          <w:rFonts w:asciiTheme="minorHAnsi" w:eastAsia="STKaiti" w:hAnsiTheme="minorHAnsi" w:cstheme="minorHAnsi"/>
          <w:i w:val="0"/>
          <w:iCs/>
          <w:lang w:eastAsia="zh-CN"/>
        </w:rPr>
        <w:t>第</w:t>
      </w:r>
      <w:r w:rsidRPr="00A73EF7">
        <w:rPr>
          <w:rFonts w:asciiTheme="minorHAnsi" w:eastAsia="STKaiti" w:hAnsiTheme="minorHAnsi" w:cstheme="minorHAnsi"/>
          <w:i w:val="0"/>
          <w:iCs/>
          <w:lang w:eastAsia="zh-CN"/>
        </w:rPr>
        <w:t>15</w:t>
      </w:r>
      <w:r w:rsidRPr="00A73EF7">
        <w:rPr>
          <w:rFonts w:asciiTheme="minorHAnsi" w:eastAsia="STKaiti" w:hAnsiTheme="minorHAnsi" w:cstheme="minorHAnsi"/>
          <w:i w:val="0"/>
          <w:iCs/>
          <w:lang w:eastAsia="zh-CN"/>
        </w:rPr>
        <w:t>号建议</w:t>
      </w:r>
    </w:p>
    <w:p w:rsidR="00FB0B04" w:rsidRPr="00A73EF7" w:rsidRDefault="00FB0B04" w:rsidP="00C5720D">
      <w:pPr>
        <w:pStyle w:val="recesug"/>
        <w:spacing w:line="240" w:lineRule="auto"/>
        <w:rPr>
          <w:lang w:eastAsia="zh-CN"/>
        </w:rPr>
      </w:pPr>
      <w:r w:rsidRPr="00A73EF7">
        <w:rPr>
          <w:lang w:eastAsia="zh-CN"/>
        </w:rPr>
        <w:t>131</w:t>
      </w:r>
      <w:r w:rsidRPr="00A73EF7">
        <w:rPr>
          <w:rFonts w:hint="eastAsia"/>
          <w:lang w:eastAsia="zh-CN"/>
        </w:rPr>
        <w:tab/>
      </w:r>
      <w:r w:rsidRPr="00A73EF7">
        <w:rPr>
          <w:rFonts w:hint="eastAsia"/>
          <w:lang w:eastAsia="zh-CN"/>
        </w:rPr>
        <w:t>为了更有效地对与区域代表性相关的差旅进行控制，</w:t>
      </w:r>
      <w:r w:rsidRPr="00A73EF7">
        <w:rPr>
          <w:rFonts w:hint="eastAsia"/>
          <w:u w:val="single"/>
          <w:lang w:eastAsia="zh-CN"/>
        </w:rPr>
        <w:t>我们建议</w:t>
      </w:r>
      <w:r w:rsidRPr="00A73EF7">
        <w:rPr>
          <w:rFonts w:hint="eastAsia"/>
          <w:lang w:eastAsia="zh-CN"/>
        </w:rPr>
        <w:t>通过准确、稳健和一致的绩效指标来建立有效的项目和技术监督，以评估相关出差对国际电联是否必要，也可设立一个独立的单位</w:t>
      </w:r>
      <w:r w:rsidRPr="00A73EF7">
        <w:rPr>
          <w:rFonts w:hint="eastAsia"/>
          <w:lang w:eastAsia="zh-CN"/>
        </w:rPr>
        <w:t>/</w:t>
      </w:r>
      <w:r w:rsidRPr="00A73EF7">
        <w:rPr>
          <w:rFonts w:hint="eastAsia"/>
          <w:lang w:eastAsia="zh-CN"/>
        </w:rPr>
        <w:t>机构来评估出差是否实现了其计划目标。</w:t>
      </w:r>
    </w:p>
    <w:p w:rsidR="00FB0B04" w:rsidRPr="00A73EF7" w:rsidRDefault="00FB0B04" w:rsidP="00FB0B04">
      <w:pPr>
        <w:rPr>
          <w:szCs w:val="24"/>
          <w:lang w:eastAsia="zh-CN"/>
        </w:rPr>
      </w:pPr>
    </w:p>
    <w:p w:rsidR="00FB0B04" w:rsidRPr="00A73EF7" w:rsidRDefault="0035279D" w:rsidP="00FB0B04">
      <w:pPr>
        <w:pStyle w:val="titcomments"/>
        <w:spacing w:line="240" w:lineRule="auto"/>
        <w:rPr>
          <w:rFonts w:eastAsia="SimSun" w:cs="Calibri"/>
          <w:lang w:eastAsia="zh-CN"/>
        </w:rPr>
      </w:pPr>
      <w:r w:rsidRPr="00A73EF7">
        <w:rPr>
          <w:rFonts w:ascii="STKaiti" w:hAnsi="STKaiti" w:hint="eastAsia"/>
          <w:iCs/>
          <w:lang w:eastAsia="zh-CN"/>
        </w:rPr>
        <w:t>秘书长的意见</w:t>
      </w:r>
    </w:p>
    <w:p w:rsidR="00FB0B04" w:rsidRPr="00A73EF7" w:rsidRDefault="00FB0B04" w:rsidP="00C5720D">
      <w:pPr>
        <w:pStyle w:val="comments"/>
        <w:spacing w:line="240" w:lineRule="auto"/>
        <w:ind w:firstLineChars="200" w:firstLine="480"/>
        <w:rPr>
          <w:rFonts w:cs="Calibri"/>
          <w:lang w:eastAsia="zh-CN"/>
        </w:rPr>
      </w:pPr>
      <w:r w:rsidRPr="00A73EF7">
        <w:rPr>
          <w:rFonts w:cs="Calibri" w:hint="eastAsia"/>
          <w:lang w:eastAsia="zh-CN"/>
        </w:rPr>
        <w:t>国际电联已将建议</w:t>
      </w:r>
      <w:r w:rsidRPr="00A73EF7">
        <w:rPr>
          <w:rFonts w:cs="Calibri" w:hint="eastAsia"/>
          <w:lang w:eastAsia="zh-CN"/>
        </w:rPr>
        <w:t>15</w:t>
      </w:r>
      <w:r w:rsidRPr="00A73EF7">
        <w:rPr>
          <w:rFonts w:cs="Calibri" w:hint="eastAsia"/>
          <w:lang w:eastAsia="zh-CN"/>
        </w:rPr>
        <w:t>记录在案，并将研究进一步加强对公务差旅的监督问题。敬请注意，电信发展局职员的每份出差申请表均需提交主管（包括区域代表处主任）审批。申请电子出差许可必须提交经过批准的出差申请表。</w:t>
      </w:r>
    </w:p>
    <w:p w:rsidR="00FB0B04" w:rsidRPr="00A73EF7" w:rsidRDefault="00FB0B04" w:rsidP="00FB0B04">
      <w:pPr>
        <w:rPr>
          <w:szCs w:val="24"/>
          <w:lang w:eastAsia="zh-CN"/>
        </w:rPr>
      </w:pPr>
    </w:p>
    <w:p w:rsidR="00FB0B04" w:rsidRPr="00A73EF7" w:rsidRDefault="001D1AB5" w:rsidP="001D1AB5">
      <w:pPr>
        <w:pStyle w:val="titolorec"/>
        <w:numPr>
          <w:ilvl w:val="0"/>
          <w:numId w:val="0"/>
        </w:numPr>
        <w:spacing w:line="240" w:lineRule="auto"/>
        <w:rPr>
          <w:rFonts w:ascii="Calibri" w:eastAsia="SimSun" w:hAnsi="Calibri" w:cs="Calibri"/>
          <w:lang w:eastAsia="zh-CN"/>
        </w:rPr>
      </w:pPr>
      <w:r w:rsidRPr="00A73EF7">
        <w:rPr>
          <w:rFonts w:asciiTheme="minorHAnsi" w:eastAsia="STKaiti" w:hAnsiTheme="minorHAnsi" w:cstheme="minorHAnsi"/>
          <w:i w:val="0"/>
          <w:iCs/>
          <w:lang w:eastAsia="zh-CN"/>
        </w:rPr>
        <w:t>第</w:t>
      </w:r>
      <w:r w:rsidRPr="00A73EF7">
        <w:rPr>
          <w:rFonts w:asciiTheme="minorHAnsi" w:eastAsia="STKaiti" w:hAnsiTheme="minorHAnsi" w:cstheme="minorHAnsi"/>
          <w:i w:val="0"/>
          <w:iCs/>
          <w:lang w:eastAsia="zh-CN"/>
        </w:rPr>
        <w:t>16</w:t>
      </w:r>
      <w:r w:rsidRPr="00A73EF7">
        <w:rPr>
          <w:rFonts w:asciiTheme="minorHAnsi" w:eastAsia="STKaiti" w:hAnsiTheme="minorHAnsi" w:cstheme="minorHAnsi"/>
          <w:i w:val="0"/>
          <w:iCs/>
          <w:lang w:eastAsia="zh-CN"/>
        </w:rPr>
        <w:t>号建议</w:t>
      </w:r>
    </w:p>
    <w:p w:rsidR="00FB0B04" w:rsidRPr="00A73EF7" w:rsidRDefault="00FB0B04" w:rsidP="00FB0B04">
      <w:pPr>
        <w:pStyle w:val="recesug"/>
        <w:spacing w:line="240" w:lineRule="auto"/>
      </w:pPr>
      <w:r w:rsidRPr="00A73EF7">
        <w:rPr>
          <w:lang w:eastAsia="zh-CN"/>
        </w:rPr>
        <w:t>132</w:t>
      </w:r>
      <w:r w:rsidRPr="00A73EF7">
        <w:rPr>
          <w:rFonts w:hint="eastAsia"/>
          <w:lang w:eastAsia="zh-CN"/>
        </w:rPr>
        <w:tab/>
      </w:r>
      <w:r w:rsidRPr="00A73EF7">
        <w:rPr>
          <w:rFonts w:hint="eastAsia"/>
          <w:lang w:eastAsia="zh-CN"/>
        </w:rPr>
        <w:t>鉴于国际电联职员经常出差前往原籍国执行项目可能会损害国际电联相对于成员国的独立性，</w:t>
      </w:r>
      <w:r w:rsidRPr="00DE6E24">
        <w:rPr>
          <w:rFonts w:hint="eastAsia"/>
          <w:u w:val="single"/>
          <w:lang w:eastAsia="zh-CN"/>
        </w:rPr>
        <w:t>我们建议</w:t>
      </w:r>
      <w:r w:rsidRPr="00A73EF7">
        <w:rPr>
          <w:rFonts w:hint="eastAsia"/>
          <w:lang w:eastAsia="zh-CN"/>
        </w:rPr>
        <w:t>，为了避免可能的利益冲突，区域代表处主任和总部在派遣职员前往原籍国执行公务前应审慎考虑，同时充分监督所有公务差旅。</w:t>
      </w:r>
    </w:p>
    <w:p w:rsidR="00FB0B04" w:rsidRPr="00A73EF7" w:rsidRDefault="00FB0B04" w:rsidP="00FB0B04">
      <w:pPr>
        <w:rPr>
          <w:szCs w:val="24"/>
          <w:lang w:eastAsia="zh-CN"/>
        </w:rPr>
      </w:pPr>
    </w:p>
    <w:p w:rsidR="00FB0B04" w:rsidRPr="00A73EF7" w:rsidRDefault="0035279D" w:rsidP="00FB0B04">
      <w:pPr>
        <w:pStyle w:val="titcomments"/>
        <w:spacing w:line="240" w:lineRule="auto"/>
        <w:rPr>
          <w:rFonts w:eastAsia="SimSun" w:cs="Calibri"/>
          <w:lang w:eastAsia="zh-CN"/>
        </w:rPr>
      </w:pPr>
      <w:bookmarkStart w:id="224" w:name="_Hlk8950504"/>
      <w:r w:rsidRPr="00A73EF7">
        <w:rPr>
          <w:rFonts w:ascii="STKaiti" w:hAnsi="STKaiti" w:hint="eastAsia"/>
          <w:iCs/>
          <w:lang w:eastAsia="zh-CN"/>
        </w:rPr>
        <w:t>秘书长的意见</w:t>
      </w:r>
    </w:p>
    <w:p w:rsidR="00FB0B04" w:rsidRPr="00A73EF7" w:rsidRDefault="00FB0B04" w:rsidP="00C5720D">
      <w:pPr>
        <w:pStyle w:val="comments"/>
        <w:spacing w:line="240" w:lineRule="auto"/>
        <w:ind w:firstLineChars="200" w:firstLine="480"/>
        <w:rPr>
          <w:rFonts w:cs="Calibri"/>
          <w:lang w:eastAsia="zh-CN"/>
        </w:rPr>
      </w:pPr>
      <w:r w:rsidRPr="00A73EF7">
        <w:rPr>
          <w:rFonts w:cs="Calibri"/>
          <w:lang w:eastAsia="zh-CN"/>
        </w:rPr>
        <w:t>国际电联已将</w:t>
      </w:r>
      <w:r w:rsidR="001D1AB5" w:rsidRPr="00A73EF7">
        <w:rPr>
          <w:rFonts w:cs="Calibri" w:hint="eastAsia"/>
          <w:lang w:eastAsia="zh-CN"/>
        </w:rPr>
        <w:t>第</w:t>
      </w:r>
      <w:r w:rsidRPr="00A73EF7">
        <w:rPr>
          <w:rFonts w:cs="Calibri" w:hint="eastAsia"/>
          <w:lang w:eastAsia="zh-CN"/>
        </w:rPr>
        <w:t>1</w:t>
      </w:r>
      <w:r w:rsidRPr="00A73EF7">
        <w:rPr>
          <w:rFonts w:cs="Calibri"/>
          <w:lang w:eastAsia="zh-CN"/>
        </w:rPr>
        <w:t>6</w:t>
      </w:r>
      <w:r w:rsidR="001D1AB5" w:rsidRPr="00A73EF7">
        <w:rPr>
          <w:rFonts w:cs="Calibri" w:hint="eastAsia"/>
          <w:lang w:eastAsia="zh-CN"/>
        </w:rPr>
        <w:t>号建议</w:t>
      </w:r>
      <w:r w:rsidRPr="00A73EF7">
        <w:rPr>
          <w:rFonts w:cs="Calibri"/>
          <w:lang w:eastAsia="zh-CN"/>
        </w:rPr>
        <w:t>记录在案并将对其进行研究。</w:t>
      </w:r>
    </w:p>
    <w:p w:rsidR="00FB0B04" w:rsidRPr="00A73EF7" w:rsidRDefault="00FB0B04" w:rsidP="003C126F">
      <w:pPr>
        <w:pStyle w:val="Heading2"/>
        <w:rPr>
          <w:lang w:eastAsia="zh-CN"/>
        </w:rPr>
      </w:pPr>
      <w:bookmarkStart w:id="225" w:name="_Toc9802137"/>
      <w:bookmarkStart w:id="226" w:name="_Toc11084961"/>
      <w:bookmarkEnd w:id="224"/>
      <w:r w:rsidRPr="00A73EF7">
        <w:rPr>
          <w:lang w:eastAsia="zh-CN"/>
        </w:rPr>
        <w:t>人力资源管理</w:t>
      </w:r>
      <w:bookmarkEnd w:id="225"/>
      <w:bookmarkEnd w:id="226"/>
    </w:p>
    <w:p w:rsidR="00FB0B04" w:rsidRPr="00A73EF7" w:rsidRDefault="00FB0B04" w:rsidP="00580C0F">
      <w:pPr>
        <w:topLinePunct w:val="0"/>
        <w:autoSpaceDE w:val="0"/>
        <w:autoSpaceDN w:val="0"/>
        <w:rPr>
          <w:szCs w:val="24"/>
          <w:lang w:eastAsia="zh-CN"/>
        </w:rPr>
      </w:pPr>
      <w:r w:rsidRPr="00A73EF7">
        <w:rPr>
          <w:szCs w:val="24"/>
          <w:lang w:eastAsia="zh-CN"/>
        </w:rPr>
        <w:t>133</w:t>
      </w:r>
      <w:r w:rsidR="003C126F" w:rsidRPr="00A73EF7">
        <w:rPr>
          <w:lang w:eastAsia="zh-CN"/>
        </w:rPr>
        <w:tab/>
      </w:r>
      <w:r w:rsidR="00BE43C2" w:rsidRPr="00A73EF7">
        <w:rPr>
          <w:rFonts w:hint="eastAsia"/>
          <w:lang w:eastAsia="zh-CN"/>
        </w:rPr>
        <w:t>在人力资源管理方面，无论是区域</w:t>
      </w:r>
      <w:r w:rsidRPr="00A73EF7">
        <w:rPr>
          <w:rFonts w:hint="eastAsia"/>
          <w:szCs w:val="24"/>
          <w:lang w:eastAsia="zh-CN"/>
        </w:rPr>
        <w:t>方一级的区域代表处主任还是总部的独立审查人员，都没有对分配给驻地职员的目标进行有效的监督。我们认为，驻地办事机构没有根据战略目标制定的具体目标（另见上文第</w:t>
      </w:r>
      <w:r w:rsidRPr="00A73EF7">
        <w:rPr>
          <w:rFonts w:hint="eastAsia"/>
          <w:szCs w:val="24"/>
          <w:lang w:eastAsia="zh-CN"/>
        </w:rPr>
        <w:t>130</w:t>
      </w:r>
      <w:r w:rsidRPr="00A73EF7">
        <w:rPr>
          <w:rFonts w:hint="eastAsia"/>
          <w:szCs w:val="24"/>
          <w:lang w:eastAsia="zh-CN"/>
        </w:rPr>
        <w:t>段），也没有为其提供可靠的指标，这是对其个人绩效进行有意义评估的主要障碍。这为我们在</w:t>
      </w:r>
      <w:r w:rsidRPr="00A73EF7">
        <w:rPr>
          <w:rFonts w:hint="eastAsia"/>
          <w:szCs w:val="24"/>
          <w:lang w:eastAsia="zh-CN"/>
        </w:rPr>
        <w:t>2018</w:t>
      </w:r>
      <w:r w:rsidRPr="00A73EF7">
        <w:rPr>
          <w:rFonts w:hint="eastAsia"/>
          <w:szCs w:val="24"/>
          <w:lang w:eastAsia="zh-CN"/>
        </w:rPr>
        <w:t>年</w:t>
      </w:r>
      <w:r w:rsidRPr="00A73EF7">
        <w:rPr>
          <w:rFonts w:hint="eastAsia"/>
          <w:szCs w:val="24"/>
          <w:lang w:eastAsia="zh-CN"/>
        </w:rPr>
        <w:t>10</w:t>
      </w:r>
      <w:r w:rsidRPr="00A73EF7">
        <w:rPr>
          <w:rFonts w:hint="eastAsia"/>
          <w:szCs w:val="24"/>
          <w:lang w:eastAsia="zh-CN"/>
        </w:rPr>
        <w:t>月提交理事会的关于衡量驻地办事机构绩效的特别报告中得出的结论提供了新的论据。</w:t>
      </w:r>
    </w:p>
    <w:p w:rsidR="00FB0B04" w:rsidRPr="00A73EF7" w:rsidRDefault="00FB0B04" w:rsidP="00580C0F">
      <w:pPr>
        <w:topLinePunct w:val="0"/>
        <w:autoSpaceDE w:val="0"/>
        <w:autoSpaceDN w:val="0"/>
        <w:rPr>
          <w:szCs w:val="24"/>
          <w:lang w:eastAsia="zh-CN"/>
        </w:rPr>
      </w:pPr>
      <w:r w:rsidRPr="00A73EF7">
        <w:rPr>
          <w:szCs w:val="24"/>
          <w:lang w:eastAsia="zh-CN"/>
        </w:rPr>
        <w:t>134</w:t>
      </w:r>
      <w:r w:rsidRPr="00A73EF7">
        <w:rPr>
          <w:rFonts w:hint="eastAsia"/>
          <w:szCs w:val="24"/>
          <w:lang w:eastAsia="zh-CN"/>
        </w:rPr>
        <w:tab/>
      </w:r>
      <w:r w:rsidRPr="00A73EF7">
        <w:rPr>
          <w:rFonts w:hint="eastAsia"/>
          <w:szCs w:val="24"/>
          <w:lang w:val="en-US" w:eastAsia="zh-CN"/>
        </w:rPr>
        <w:t>顾问招聘流程的管理和控制也很差。我们再次发现职务说明的起草、随后专家的选择以及可交付成果的最终评估等众多</w:t>
      </w:r>
      <w:r w:rsidR="00BE43C2" w:rsidRPr="00A73EF7">
        <w:rPr>
          <w:rFonts w:hint="eastAsia"/>
          <w:lang w:val="en-US" w:eastAsia="zh-CN"/>
        </w:rPr>
        <w:t>环节</w:t>
      </w:r>
      <w:r w:rsidRPr="00A73EF7">
        <w:rPr>
          <w:rFonts w:hint="eastAsia"/>
          <w:szCs w:val="24"/>
          <w:lang w:val="en-US" w:eastAsia="zh-CN"/>
        </w:rPr>
        <w:t>只是流于形式，实际上一切均可由项目经理单独处理。应该修改整个流程。在进行更实质性控制所需的先决条件中，我们已经确定有必要初步筛选专家名册，必须考虑替代性方案，并更好地对未获得任命的人所开展的工作进行事后评估。</w:t>
      </w:r>
    </w:p>
    <w:p w:rsidR="00FB0B04" w:rsidRPr="00A73EF7" w:rsidRDefault="00BE43C2" w:rsidP="003C126F">
      <w:pPr>
        <w:pStyle w:val="titolorec"/>
        <w:numPr>
          <w:ilvl w:val="0"/>
          <w:numId w:val="0"/>
        </w:numPr>
        <w:tabs>
          <w:tab w:val="left" w:pos="3817"/>
        </w:tabs>
        <w:spacing w:line="240" w:lineRule="auto"/>
        <w:rPr>
          <w:rFonts w:ascii="Calibri" w:eastAsia="SimSun" w:hAnsi="Calibri" w:cs="Calibri"/>
          <w:b w:val="0"/>
          <w:bCs w:val="0"/>
          <w:lang w:eastAsia="zh-CN"/>
        </w:rPr>
      </w:pPr>
      <w:r w:rsidRPr="00A73EF7">
        <w:rPr>
          <w:rFonts w:asciiTheme="minorHAnsi" w:eastAsia="STKaiti" w:hAnsiTheme="minorHAnsi" w:cstheme="minorHAnsi"/>
          <w:i w:val="0"/>
          <w:iCs/>
          <w:lang w:eastAsia="zh-CN"/>
        </w:rPr>
        <w:t>第</w:t>
      </w:r>
      <w:r w:rsidRPr="00A73EF7">
        <w:rPr>
          <w:rFonts w:asciiTheme="minorHAnsi" w:eastAsia="STKaiti" w:hAnsiTheme="minorHAnsi" w:cstheme="minorHAnsi"/>
          <w:i w:val="0"/>
          <w:iCs/>
          <w:lang w:eastAsia="zh-CN"/>
        </w:rPr>
        <w:t>17</w:t>
      </w:r>
      <w:r w:rsidRPr="00A73EF7">
        <w:rPr>
          <w:rFonts w:asciiTheme="minorHAnsi" w:eastAsia="STKaiti" w:hAnsiTheme="minorHAnsi" w:cstheme="minorHAnsi"/>
          <w:i w:val="0"/>
          <w:iCs/>
          <w:lang w:eastAsia="zh-CN"/>
        </w:rPr>
        <w:t>号建议</w:t>
      </w:r>
    </w:p>
    <w:p w:rsidR="00FB0B04" w:rsidRPr="00A73EF7" w:rsidRDefault="00FB0B04" w:rsidP="00FB0B04">
      <w:pPr>
        <w:pStyle w:val="recesug"/>
        <w:spacing w:line="240" w:lineRule="auto"/>
        <w:rPr>
          <w:lang w:eastAsia="zh-CN"/>
        </w:rPr>
      </w:pPr>
      <w:r w:rsidRPr="00A73EF7">
        <w:rPr>
          <w:lang w:eastAsia="zh-CN"/>
        </w:rPr>
        <w:t>135</w:t>
      </w:r>
      <w:r w:rsidRPr="00A73EF7">
        <w:rPr>
          <w:rFonts w:hint="eastAsia"/>
          <w:lang w:eastAsia="zh-CN"/>
        </w:rPr>
        <w:tab/>
      </w:r>
      <w:r w:rsidRPr="00A73EF7">
        <w:rPr>
          <w:rFonts w:hint="eastAsia"/>
          <w:lang w:eastAsia="zh-CN"/>
        </w:rPr>
        <w:t>我们认为，需要在所考虑的每个领域采取行动。在不影响在稍后阶段提出更详细的意见和建议的情况下，</w:t>
      </w:r>
      <w:r w:rsidRPr="00DE6E24">
        <w:rPr>
          <w:rFonts w:hint="eastAsia"/>
          <w:u w:val="single"/>
          <w:lang w:eastAsia="zh-CN"/>
        </w:rPr>
        <w:t>我们建议</w:t>
      </w:r>
      <w:r w:rsidRPr="00A73EF7">
        <w:rPr>
          <w:rFonts w:hint="eastAsia"/>
          <w:lang w:eastAsia="zh-CN"/>
        </w:rPr>
        <w:t>管理层借助一个系统，通过关键业绩指标监督顾问的活动，并利用具体的操作手册、导则和核对表，协助评估聘用顾问以及事后对他们进行评估的必要性，由此紧急提高对人力资源的内部控制水平，特别是在聘用顾问方面。</w:t>
      </w:r>
      <w:r w:rsidRPr="00A73EF7">
        <w:rPr>
          <w:lang w:eastAsia="zh-CN"/>
        </w:rPr>
        <w:t xml:space="preserve"> </w:t>
      </w:r>
    </w:p>
    <w:p w:rsidR="00FB0B04" w:rsidRPr="00A73EF7" w:rsidRDefault="00FB0B04" w:rsidP="00FB0B04">
      <w:pPr>
        <w:rPr>
          <w:szCs w:val="24"/>
          <w:lang w:eastAsia="zh-CN"/>
        </w:rPr>
      </w:pPr>
    </w:p>
    <w:p w:rsidR="00FB0B04" w:rsidRPr="00A73EF7" w:rsidRDefault="0035279D" w:rsidP="00FB0B04">
      <w:pPr>
        <w:pStyle w:val="titcomments"/>
        <w:spacing w:line="240" w:lineRule="auto"/>
        <w:rPr>
          <w:rFonts w:eastAsia="SimSun" w:cs="Calibri"/>
          <w:lang w:eastAsia="zh-CN"/>
        </w:rPr>
      </w:pPr>
      <w:r w:rsidRPr="00A73EF7">
        <w:rPr>
          <w:rFonts w:ascii="STKaiti" w:hAnsi="STKaiti" w:hint="eastAsia"/>
          <w:iCs/>
          <w:lang w:eastAsia="zh-CN"/>
        </w:rPr>
        <w:t>秘书长的意见</w:t>
      </w:r>
    </w:p>
    <w:p w:rsidR="00FB0B04" w:rsidRPr="00A73EF7" w:rsidRDefault="00FB0B04" w:rsidP="00C5720D">
      <w:pPr>
        <w:pStyle w:val="recesug"/>
        <w:spacing w:line="240" w:lineRule="auto"/>
        <w:ind w:firstLineChars="200" w:firstLine="480"/>
        <w:rPr>
          <w:lang w:eastAsia="zh-CN"/>
        </w:rPr>
      </w:pPr>
      <w:r w:rsidRPr="00A73EF7">
        <w:rPr>
          <w:rFonts w:hint="eastAsia"/>
          <w:lang w:eastAsia="zh-CN"/>
        </w:rPr>
        <w:t>驻地职员须遵守</w:t>
      </w:r>
      <w:r w:rsidRPr="00A73EF7">
        <w:rPr>
          <w:rFonts w:hint="eastAsia"/>
          <w:lang w:eastAsia="zh-CN"/>
        </w:rPr>
        <w:t>2018</w:t>
      </w:r>
      <w:r w:rsidRPr="00A73EF7">
        <w:rPr>
          <w:rFonts w:hint="eastAsia"/>
          <w:lang w:eastAsia="zh-CN"/>
        </w:rPr>
        <w:t>年</w:t>
      </w:r>
      <w:r w:rsidRPr="00A73EF7">
        <w:rPr>
          <w:rFonts w:hint="eastAsia"/>
          <w:lang w:eastAsia="zh-CN"/>
        </w:rPr>
        <w:t>4</w:t>
      </w:r>
      <w:r w:rsidRPr="00A73EF7">
        <w:rPr>
          <w:rFonts w:hint="eastAsia"/>
          <w:lang w:eastAsia="zh-CN"/>
        </w:rPr>
        <w:t>月</w:t>
      </w:r>
      <w:r w:rsidRPr="00A73EF7">
        <w:rPr>
          <w:rFonts w:hint="eastAsia"/>
          <w:lang w:eastAsia="zh-CN"/>
        </w:rPr>
        <w:t>19</w:t>
      </w:r>
      <w:r w:rsidRPr="00A73EF7">
        <w:rPr>
          <w:rFonts w:hint="eastAsia"/>
          <w:lang w:eastAsia="zh-CN"/>
        </w:rPr>
        <w:t>日第</w:t>
      </w:r>
      <w:r w:rsidRPr="00A73EF7">
        <w:rPr>
          <w:rFonts w:hint="eastAsia"/>
          <w:lang w:eastAsia="zh-CN"/>
        </w:rPr>
        <w:t>18/06</w:t>
      </w:r>
      <w:r w:rsidRPr="00A73EF7">
        <w:rPr>
          <w:rFonts w:hint="eastAsia"/>
          <w:lang w:eastAsia="zh-CN"/>
        </w:rPr>
        <w:t>号行政</w:t>
      </w:r>
      <w:proofErr w:type="gramStart"/>
      <w:r w:rsidR="00BE43C2" w:rsidRPr="00A73EF7">
        <w:rPr>
          <w:rFonts w:hint="eastAsia"/>
          <w:lang w:eastAsia="zh-CN"/>
        </w:rPr>
        <w:t>规定</w:t>
      </w:r>
      <w:r w:rsidRPr="00A73EF7">
        <w:rPr>
          <w:rFonts w:hint="eastAsia"/>
          <w:lang w:eastAsia="zh-CN"/>
        </w:rPr>
        <w:t>规定</w:t>
      </w:r>
      <w:proofErr w:type="gramEnd"/>
      <w:r w:rsidRPr="00A73EF7">
        <w:rPr>
          <w:rFonts w:hint="eastAsia"/>
          <w:lang w:eastAsia="zh-CN"/>
        </w:rPr>
        <w:t>的与绩效管理和发展有关的相同政策和程序。该政策的核心原则包括将个人目标与各部门运作规划中确立的组织目标相一致。</w:t>
      </w:r>
    </w:p>
    <w:p w:rsidR="00FB0B04" w:rsidRPr="00A73EF7" w:rsidRDefault="00FB0B04" w:rsidP="00C5720D">
      <w:pPr>
        <w:pStyle w:val="recesug"/>
        <w:spacing w:line="240" w:lineRule="auto"/>
        <w:ind w:firstLineChars="200" w:firstLine="480"/>
        <w:rPr>
          <w:lang w:eastAsia="zh-CN"/>
        </w:rPr>
      </w:pPr>
      <w:r w:rsidRPr="00A73EF7">
        <w:rPr>
          <w:rFonts w:hint="eastAsia"/>
          <w:lang w:eastAsia="zh-CN"/>
        </w:rPr>
        <w:t>关于有效</w:t>
      </w:r>
      <w:proofErr w:type="gramStart"/>
      <w:r w:rsidRPr="00A73EF7">
        <w:rPr>
          <w:rFonts w:hint="eastAsia"/>
          <w:lang w:eastAsia="zh-CN"/>
        </w:rPr>
        <w:t>监督分</w:t>
      </w:r>
      <w:proofErr w:type="gramEnd"/>
      <w:r w:rsidRPr="00A73EF7">
        <w:rPr>
          <w:rFonts w:hint="eastAsia"/>
          <w:lang w:eastAsia="zh-CN"/>
        </w:rPr>
        <w:t>配给驻地职员的目标问题，在设计和实施新的绩效评估系统（</w:t>
      </w:r>
      <w:r w:rsidRPr="00A73EF7">
        <w:rPr>
          <w:rFonts w:hint="eastAsia"/>
          <w:lang w:eastAsia="zh-CN"/>
        </w:rPr>
        <w:t>E</w:t>
      </w:r>
      <w:r w:rsidRPr="00A73EF7">
        <w:rPr>
          <w:lang w:eastAsia="zh-CN"/>
        </w:rPr>
        <w:t>-</w:t>
      </w:r>
      <w:r w:rsidRPr="00A73EF7">
        <w:rPr>
          <w:rFonts w:hint="eastAsia"/>
          <w:lang w:eastAsia="zh-CN"/>
        </w:rPr>
        <w:t>PMDS</w:t>
      </w:r>
      <w:r w:rsidRPr="00A73EF7">
        <w:rPr>
          <w:rFonts w:hint="eastAsia"/>
          <w:lang w:eastAsia="zh-CN"/>
        </w:rPr>
        <w:t>）的过程中，人力资源管理部一直在努力制定与这些目标相关的更详细描述说明（目标说明、相关活动、关键绩效指标、时限、合作伙伴以及资源与制约因素），由此加强工作目标的确立。</w:t>
      </w:r>
    </w:p>
    <w:p w:rsidR="00FB0B04" w:rsidRPr="00A73EF7" w:rsidRDefault="00FB0B04" w:rsidP="00C5720D">
      <w:pPr>
        <w:pStyle w:val="recesug"/>
        <w:spacing w:line="240" w:lineRule="auto"/>
        <w:ind w:firstLineChars="200" w:firstLine="480"/>
        <w:rPr>
          <w:lang w:eastAsia="zh-CN"/>
        </w:rPr>
      </w:pPr>
      <w:r w:rsidRPr="00A73EF7">
        <w:rPr>
          <w:rFonts w:hint="eastAsia"/>
          <w:lang w:eastAsia="zh-CN"/>
        </w:rPr>
        <w:t>关于加强顾问和专家的聘用和管理政策程序问题，人力资源管理部和电信发展局正努力制定更有力的流程，同时考虑到联检组在国际电联管理审查中提出的建议以及内部审计处提出的建议。</w:t>
      </w:r>
      <w:r w:rsidRPr="00A73EF7">
        <w:rPr>
          <w:rFonts w:hint="eastAsia"/>
          <w:lang w:eastAsia="zh-CN"/>
        </w:rPr>
        <w:t>HRMD</w:t>
      </w:r>
      <w:r w:rsidRPr="00A73EF7">
        <w:rPr>
          <w:rFonts w:hint="eastAsia"/>
          <w:lang w:eastAsia="zh-CN"/>
        </w:rPr>
        <w:t>一直在努力对现有名册进行“清理”，包括检查所有候选人的学历证书和证明人。</w:t>
      </w:r>
      <w:r w:rsidRPr="00A73EF7">
        <w:rPr>
          <w:rFonts w:hint="eastAsia"/>
          <w:lang w:eastAsia="zh-CN"/>
        </w:rPr>
        <w:t>HRMD</w:t>
      </w:r>
      <w:r w:rsidRPr="00A73EF7">
        <w:rPr>
          <w:rFonts w:hint="eastAsia"/>
          <w:lang w:eastAsia="zh-CN"/>
        </w:rPr>
        <w:t>正在就使用于波恩新设立的联合国证明人查证中心的问题与联合国接洽。</w:t>
      </w:r>
    </w:p>
    <w:p w:rsidR="00FB0B04" w:rsidRPr="00A73EF7" w:rsidRDefault="00FB0B04" w:rsidP="00FB0B04">
      <w:pPr>
        <w:pStyle w:val="Heading3"/>
        <w:rPr>
          <w:rFonts w:ascii="STKaiti" w:eastAsia="STKaiti" w:hAnsi="STKaiti"/>
          <w:i w:val="0"/>
          <w:iCs/>
          <w:lang w:eastAsia="zh-CN"/>
        </w:rPr>
      </w:pPr>
      <w:bookmarkStart w:id="227" w:name="_Toc9802138"/>
      <w:bookmarkStart w:id="228" w:name="_Toc11084962"/>
      <w:r w:rsidRPr="00A73EF7">
        <w:rPr>
          <w:rFonts w:ascii="STKaiti" w:eastAsia="STKaiti" w:hAnsi="STKaiti"/>
          <w:i w:val="0"/>
          <w:iCs/>
          <w:lang w:eastAsia="zh-CN"/>
        </w:rPr>
        <w:t>迅速落实内部和外部审计员的建议可降低声誉受损和遇到欺诈的风险</w:t>
      </w:r>
      <w:bookmarkEnd w:id="227"/>
      <w:bookmarkEnd w:id="228"/>
      <w:r w:rsidRPr="00A73EF7">
        <w:rPr>
          <w:rFonts w:ascii="STKaiti" w:eastAsia="STKaiti" w:hAnsi="STKaiti"/>
          <w:i w:val="0"/>
          <w:iCs/>
          <w:lang w:eastAsia="zh-CN"/>
        </w:rPr>
        <w:t xml:space="preserve"> </w:t>
      </w:r>
    </w:p>
    <w:p w:rsidR="00FB0B04" w:rsidRPr="00A73EF7" w:rsidRDefault="00FB0B04" w:rsidP="00580C0F">
      <w:pPr>
        <w:topLinePunct w:val="0"/>
        <w:autoSpaceDE w:val="0"/>
        <w:autoSpaceDN w:val="0"/>
        <w:rPr>
          <w:szCs w:val="24"/>
          <w:lang w:eastAsia="zh-CN"/>
        </w:rPr>
      </w:pPr>
      <w:r w:rsidRPr="00A73EF7">
        <w:rPr>
          <w:szCs w:val="24"/>
          <w:lang w:eastAsia="zh-CN"/>
        </w:rPr>
        <w:t>136</w:t>
      </w:r>
      <w:r w:rsidRPr="00A73EF7">
        <w:rPr>
          <w:rFonts w:hint="eastAsia"/>
          <w:szCs w:val="24"/>
          <w:lang w:eastAsia="zh-CN"/>
        </w:rPr>
        <w:tab/>
      </w:r>
      <w:r w:rsidRPr="00A73EF7">
        <w:rPr>
          <w:rFonts w:hint="eastAsia"/>
          <w:szCs w:val="24"/>
          <w:lang w:eastAsia="zh-CN"/>
        </w:rPr>
        <w:t>如上所述，如果执行得当，我们以往报告中提出的一些建议可降低遇到欺诈和名誉受损的风险。</w:t>
      </w:r>
    </w:p>
    <w:p w:rsidR="00FB0B04" w:rsidRPr="00A73EF7" w:rsidRDefault="00FB0B04" w:rsidP="00580C0F">
      <w:pPr>
        <w:topLinePunct w:val="0"/>
        <w:autoSpaceDE w:val="0"/>
        <w:autoSpaceDN w:val="0"/>
        <w:rPr>
          <w:szCs w:val="24"/>
          <w:lang w:eastAsia="zh-CN"/>
        </w:rPr>
      </w:pPr>
      <w:r w:rsidRPr="00A73EF7">
        <w:rPr>
          <w:szCs w:val="24"/>
          <w:lang w:eastAsia="zh-CN"/>
        </w:rPr>
        <w:t>137</w:t>
      </w:r>
      <w:r w:rsidRPr="00A73EF7">
        <w:rPr>
          <w:rFonts w:hint="eastAsia"/>
          <w:szCs w:val="24"/>
          <w:lang w:eastAsia="zh-CN"/>
        </w:rPr>
        <w:tab/>
      </w:r>
      <w:r w:rsidRPr="00A73EF7">
        <w:rPr>
          <w:rFonts w:hint="eastAsia"/>
          <w:szCs w:val="24"/>
          <w:lang w:eastAsia="zh-CN"/>
        </w:rPr>
        <w:t>采购工作尤其如此：请参见我们关于驻地办事机构绩效的特别报告：</w:t>
      </w:r>
      <w:r w:rsidR="00BE43C2" w:rsidRPr="00A73EF7">
        <w:rPr>
          <w:rFonts w:hint="eastAsia"/>
          <w:lang w:eastAsia="zh-CN"/>
        </w:rPr>
        <w:t>第</w:t>
      </w:r>
      <w:r w:rsidR="00BE43C2" w:rsidRPr="00A73EF7">
        <w:rPr>
          <w:rFonts w:hint="eastAsia"/>
          <w:lang w:eastAsia="zh-CN"/>
        </w:rPr>
        <w:t>15</w:t>
      </w:r>
      <w:r w:rsidR="00BE43C2" w:rsidRPr="00A73EF7">
        <w:rPr>
          <w:rFonts w:hint="eastAsia"/>
          <w:lang w:eastAsia="zh-CN"/>
        </w:rPr>
        <w:t>号</w:t>
      </w:r>
      <w:r w:rsidRPr="00A73EF7">
        <w:rPr>
          <w:rFonts w:hint="eastAsia"/>
          <w:szCs w:val="24"/>
          <w:lang w:eastAsia="zh-CN"/>
        </w:rPr>
        <w:t>建议（编制涵盖正常预算和预算外资金的新采购手册）、</w:t>
      </w:r>
      <w:r w:rsidR="00BE43C2" w:rsidRPr="00A73EF7">
        <w:rPr>
          <w:rFonts w:hint="eastAsia"/>
          <w:lang w:eastAsia="zh-CN"/>
        </w:rPr>
        <w:t>第</w:t>
      </w:r>
      <w:r w:rsidR="00BE43C2" w:rsidRPr="00A73EF7">
        <w:rPr>
          <w:rFonts w:hint="eastAsia"/>
          <w:lang w:eastAsia="zh-CN"/>
        </w:rPr>
        <w:t>21</w:t>
      </w:r>
      <w:r w:rsidR="00BE43C2" w:rsidRPr="00A73EF7">
        <w:rPr>
          <w:rFonts w:hint="eastAsia"/>
          <w:lang w:eastAsia="zh-CN"/>
        </w:rPr>
        <w:t>号</w:t>
      </w:r>
      <w:r w:rsidRPr="00A73EF7">
        <w:rPr>
          <w:rFonts w:hint="eastAsia"/>
          <w:szCs w:val="24"/>
          <w:lang w:eastAsia="zh-CN"/>
        </w:rPr>
        <w:t>建议（对参与采购流程的所有驻</w:t>
      </w:r>
      <w:r w:rsidRPr="00A73EF7">
        <w:rPr>
          <w:rFonts w:hint="eastAsia"/>
          <w:szCs w:val="24"/>
          <w:lang w:eastAsia="zh-CN"/>
        </w:rPr>
        <w:lastRenderedPageBreak/>
        <w:t>地职员进行培训）和</w:t>
      </w:r>
      <w:r w:rsidR="00BE43C2" w:rsidRPr="00A73EF7">
        <w:rPr>
          <w:rFonts w:hint="eastAsia"/>
          <w:lang w:eastAsia="zh-CN"/>
        </w:rPr>
        <w:t>第</w:t>
      </w:r>
      <w:r w:rsidR="00BE43C2" w:rsidRPr="00A73EF7">
        <w:rPr>
          <w:rFonts w:hint="eastAsia"/>
          <w:lang w:eastAsia="zh-CN"/>
        </w:rPr>
        <w:t>7</w:t>
      </w:r>
      <w:r w:rsidR="00BE43C2" w:rsidRPr="00A73EF7">
        <w:rPr>
          <w:rFonts w:hint="eastAsia"/>
          <w:lang w:eastAsia="zh-CN"/>
        </w:rPr>
        <w:t>号</w:t>
      </w:r>
      <w:r w:rsidRPr="00A73EF7">
        <w:rPr>
          <w:rFonts w:hint="eastAsia"/>
          <w:szCs w:val="24"/>
          <w:lang w:eastAsia="zh-CN"/>
        </w:rPr>
        <w:t>建议（加强国际电联在项目评估中的作用）。亦请参见我们的财务报告建议：第</w:t>
      </w:r>
      <w:r w:rsidRPr="00A73EF7">
        <w:rPr>
          <w:rFonts w:hint="eastAsia"/>
          <w:szCs w:val="24"/>
          <w:lang w:eastAsia="zh-CN"/>
        </w:rPr>
        <w:t>4/2016</w:t>
      </w:r>
      <w:r w:rsidRPr="00A73EF7">
        <w:rPr>
          <w:rFonts w:hint="eastAsia"/>
          <w:szCs w:val="24"/>
          <w:lang w:eastAsia="zh-CN"/>
        </w:rPr>
        <w:t>号建议（编制采购手册</w:t>
      </w:r>
      <w:r w:rsidRPr="00A73EF7">
        <w:rPr>
          <w:rFonts w:hint="eastAsia"/>
          <w:szCs w:val="24"/>
          <w:lang w:eastAsia="zh-CN"/>
        </w:rPr>
        <w:t>+</w:t>
      </w:r>
      <w:r w:rsidRPr="00A73EF7">
        <w:rPr>
          <w:rFonts w:hint="eastAsia"/>
          <w:szCs w:val="24"/>
          <w:lang w:eastAsia="zh-CN"/>
        </w:rPr>
        <w:t>为参与采购流程各个环节的所有职员提供指导）、第</w:t>
      </w:r>
      <w:r w:rsidRPr="00A73EF7">
        <w:rPr>
          <w:rFonts w:hint="eastAsia"/>
          <w:szCs w:val="24"/>
          <w:lang w:eastAsia="zh-CN"/>
        </w:rPr>
        <w:t>5/2017</w:t>
      </w:r>
      <w:r w:rsidRPr="00A73EF7">
        <w:rPr>
          <w:rFonts w:hint="eastAsia"/>
          <w:szCs w:val="24"/>
          <w:lang w:eastAsia="zh-CN"/>
        </w:rPr>
        <w:t>号建议（更好地控制多次授予同</w:t>
      </w:r>
      <w:proofErr w:type="gramStart"/>
      <w:r w:rsidRPr="00A73EF7">
        <w:rPr>
          <w:rFonts w:hint="eastAsia"/>
          <w:szCs w:val="24"/>
          <w:lang w:eastAsia="zh-CN"/>
        </w:rPr>
        <w:t>一供应</w:t>
      </w:r>
      <w:proofErr w:type="gramEnd"/>
      <w:r w:rsidRPr="00A73EF7">
        <w:rPr>
          <w:rFonts w:hint="eastAsia"/>
          <w:szCs w:val="24"/>
          <w:lang w:eastAsia="zh-CN"/>
        </w:rPr>
        <w:t>商的采购订单</w:t>
      </w:r>
      <w:r w:rsidRPr="00A73EF7">
        <w:rPr>
          <w:rFonts w:hint="eastAsia"/>
          <w:szCs w:val="24"/>
          <w:lang w:eastAsia="zh-CN"/>
        </w:rPr>
        <w:t>/</w:t>
      </w:r>
      <w:r w:rsidRPr="00A73EF7">
        <w:rPr>
          <w:rFonts w:hint="eastAsia"/>
          <w:szCs w:val="24"/>
          <w:lang w:eastAsia="zh-CN"/>
        </w:rPr>
        <w:t>合同）、第</w:t>
      </w:r>
      <w:r w:rsidRPr="00A73EF7">
        <w:rPr>
          <w:rFonts w:hint="eastAsia"/>
          <w:szCs w:val="24"/>
          <w:lang w:eastAsia="zh-CN"/>
        </w:rPr>
        <w:t>5/2016</w:t>
      </w:r>
      <w:r w:rsidRPr="00A73EF7">
        <w:rPr>
          <w:rFonts w:hint="eastAsia"/>
          <w:szCs w:val="24"/>
          <w:lang w:eastAsia="zh-CN"/>
        </w:rPr>
        <w:t>和</w:t>
      </w:r>
      <w:r w:rsidRPr="00A73EF7">
        <w:rPr>
          <w:rFonts w:hint="eastAsia"/>
          <w:szCs w:val="24"/>
          <w:lang w:eastAsia="zh-CN"/>
        </w:rPr>
        <w:t>7/2017</w:t>
      </w:r>
      <w:r w:rsidRPr="00A73EF7">
        <w:rPr>
          <w:rFonts w:hint="eastAsia"/>
          <w:szCs w:val="24"/>
          <w:lang w:eastAsia="zh-CN"/>
        </w:rPr>
        <w:t>号建议（金额低于</w:t>
      </w:r>
      <w:r w:rsidRPr="00A73EF7">
        <w:rPr>
          <w:rFonts w:hint="eastAsia"/>
          <w:szCs w:val="24"/>
          <w:lang w:eastAsia="zh-CN"/>
        </w:rPr>
        <w:t>20</w:t>
      </w:r>
      <w:r w:rsidRPr="00A73EF7">
        <w:rPr>
          <w:rFonts w:hint="eastAsia"/>
          <w:szCs w:val="24"/>
          <w:lang w:eastAsia="zh-CN"/>
        </w:rPr>
        <w:t>，</w:t>
      </w:r>
      <w:r w:rsidRPr="00A73EF7">
        <w:rPr>
          <w:rFonts w:hint="eastAsia"/>
          <w:szCs w:val="24"/>
          <w:lang w:eastAsia="zh-CN"/>
        </w:rPr>
        <w:t>000</w:t>
      </w:r>
      <w:r w:rsidRPr="00A73EF7">
        <w:rPr>
          <w:rFonts w:hint="eastAsia"/>
          <w:szCs w:val="24"/>
          <w:lang w:eastAsia="zh-CN"/>
        </w:rPr>
        <w:t>瑞士的采购导则）以及第</w:t>
      </w:r>
      <w:r w:rsidRPr="00A73EF7">
        <w:rPr>
          <w:rFonts w:hint="eastAsia"/>
          <w:szCs w:val="24"/>
          <w:lang w:eastAsia="zh-CN"/>
        </w:rPr>
        <w:t>8/2017</w:t>
      </w:r>
      <w:r w:rsidRPr="00A73EF7">
        <w:rPr>
          <w:rFonts w:hint="eastAsia"/>
          <w:szCs w:val="24"/>
          <w:lang w:eastAsia="zh-CN"/>
        </w:rPr>
        <w:t>号建议（采购流程的适当文件记录）。我们也对透明度风险表达了关切，因为某些条款给成员国留出了干预采购过程的空间（再次参见我们的特别报告第</w:t>
      </w:r>
      <w:r w:rsidRPr="00A73EF7">
        <w:rPr>
          <w:rFonts w:hint="eastAsia"/>
          <w:szCs w:val="24"/>
          <w:lang w:eastAsia="zh-CN"/>
        </w:rPr>
        <w:t>116-117</w:t>
      </w:r>
      <w:r w:rsidRPr="00A73EF7">
        <w:rPr>
          <w:rFonts w:hint="eastAsia"/>
          <w:szCs w:val="24"/>
          <w:lang w:eastAsia="zh-CN"/>
        </w:rPr>
        <w:t>段）。其中许多意见内部审计员也表示同意。</w:t>
      </w:r>
    </w:p>
    <w:p w:rsidR="00FB0B04" w:rsidRPr="00A73EF7" w:rsidRDefault="00FB0B04" w:rsidP="00580C0F">
      <w:pPr>
        <w:topLinePunct w:val="0"/>
        <w:autoSpaceDE w:val="0"/>
        <w:autoSpaceDN w:val="0"/>
        <w:rPr>
          <w:szCs w:val="24"/>
          <w:lang w:eastAsia="zh-CN"/>
        </w:rPr>
      </w:pPr>
      <w:r w:rsidRPr="00A73EF7">
        <w:rPr>
          <w:szCs w:val="24"/>
          <w:lang w:eastAsia="zh-CN"/>
        </w:rPr>
        <w:t>138</w:t>
      </w:r>
      <w:r w:rsidRPr="00A73EF7">
        <w:rPr>
          <w:rFonts w:hint="eastAsia"/>
          <w:szCs w:val="24"/>
          <w:lang w:eastAsia="zh-CN"/>
        </w:rPr>
        <w:tab/>
      </w:r>
      <w:r w:rsidRPr="00A73EF7">
        <w:rPr>
          <w:rFonts w:hint="eastAsia"/>
          <w:szCs w:val="24"/>
          <w:lang w:eastAsia="zh-CN"/>
        </w:rPr>
        <w:t>值得一提的是，在</w:t>
      </w:r>
      <w:r w:rsidRPr="00A73EF7">
        <w:rPr>
          <w:rFonts w:hint="eastAsia"/>
          <w:szCs w:val="24"/>
          <w:lang w:eastAsia="zh-CN"/>
        </w:rPr>
        <w:t>2018</w:t>
      </w:r>
      <w:r w:rsidRPr="00A73EF7">
        <w:rPr>
          <w:rFonts w:hint="eastAsia"/>
          <w:szCs w:val="24"/>
          <w:lang w:eastAsia="zh-CN"/>
        </w:rPr>
        <w:t>年</w:t>
      </w:r>
      <w:r w:rsidRPr="00A73EF7">
        <w:rPr>
          <w:rFonts w:hint="eastAsia"/>
          <w:szCs w:val="24"/>
          <w:lang w:eastAsia="zh-CN"/>
        </w:rPr>
        <w:t>4</w:t>
      </w:r>
      <w:r w:rsidRPr="00A73EF7">
        <w:rPr>
          <w:rFonts w:hint="eastAsia"/>
          <w:szCs w:val="24"/>
          <w:lang w:eastAsia="zh-CN"/>
        </w:rPr>
        <w:t>月结束对欺诈案件的调查后，在对实施欺诈的职员的纪律处分流程结束时（</w:t>
      </w:r>
      <w:r w:rsidRPr="00A73EF7">
        <w:rPr>
          <w:rFonts w:hint="eastAsia"/>
          <w:szCs w:val="24"/>
          <w:lang w:eastAsia="zh-CN"/>
        </w:rPr>
        <w:t>2019</w:t>
      </w:r>
      <w:r w:rsidRPr="00A73EF7">
        <w:rPr>
          <w:rFonts w:hint="eastAsia"/>
          <w:szCs w:val="24"/>
          <w:lang w:eastAsia="zh-CN"/>
        </w:rPr>
        <w:t>年</w:t>
      </w:r>
      <w:r w:rsidRPr="00A73EF7">
        <w:rPr>
          <w:rFonts w:hint="eastAsia"/>
          <w:szCs w:val="24"/>
          <w:lang w:eastAsia="zh-CN"/>
        </w:rPr>
        <w:t>1</w:t>
      </w:r>
      <w:r w:rsidRPr="00A73EF7">
        <w:rPr>
          <w:rFonts w:hint="eastAsia"/>
          <w:szCs w:val="24"/>
          <w:lang w:eastAsia="zh-CN"/>
        </w:rPr>
        <w:t>月），内部审计员于</w:t>
      </w:r>
      <w:r w:rsidRPr="00A73EF7">
        <w:rPr>
          <w:rFonts w:hint="eastAsia"/>
          <w:szCs w:val="24"/>
          <w:lang w:eastAsia="zh-CN"/>
        </w:rPr>
        <w:t>2019</w:t>
      </w:r>
      <w:r w:rsidRPr="00A73EF7">
        <w:rPr>
          <w:rFonts w:hint="eastAsia"/>
          <w:szCs w:val="24"/>
          <w:lang w:eastAsia="zh-CN"/>
        </w:rPr>
        <w:t>年</w:t>
      </w:r>
      <w:r w:rsidRPr="00A73EF7">
        <w:rPr>
          <w:rFonts w:hint="eastAsia"/>
          <w:szCs w:val="24"/>
          <w:lang w:eastAsia="zh-CN"/>
        </w:rPr>
        <w:t>4</w:t>
      </w:r>
      <w:r w:rsidRPr="00A73EF7">
        <w:rPr>
          <w:rFonts w:hint="eastAsia"/>
          <w:szCs w:val="24"/>
          <w:lang w:eastAsia="zh-CN"/>
        </w:rPr>
        <w:t>月起草了一份致秘书长的内部管理函，以指明提高内控体系水平，同时降低欺诈和错报风险的最适当程序。我们强调，如果国际电联管理层及时执行</w:t>
      </w:r>
      <w:r w:rsidRPr="00580C0F">
        <w:rPr>
          <w:rFonts w:cs="Times New Roman" w:hint="eastAsia"/>
          <w:lang w:eastAsia="zh-CN"/>
        </w:rPr>
        <w:t>我们</w:t>
      </w:r>
      <w:r w:rsidRPr="00A73EF7">
        <w:rPr>
          <w:rFonts w:hint="eastAsia"/>
          <w:szCs w:val="24"/>
          <w:lang w:eastAsia="zh-CN"/>
        </w:rPr>
        <w:t>以往提出的建议，那么内部审计处提出的多个问题本可避免。为了便于分析，我们在下表中列出了我们和内部审计处绝大部分可视</w:t>
      </w:r>
      <w:proofErr w:type="gramStart"/>
      <w:r w:rsidRPr="00A73EF7">
        <w:rPr>
          <w:rFonts w:hint="eastAsia"/>
          <w:szCs w:val="24"/>
          <w:lang w:eastAsia="zh-CN"/>
        </w:rPr>
        <w:t>为一致</w:t>
      </w:r>
      <w:proofErr w:type="gramEnd"/>
      <w:r w:rsidRPr="00A73EF7">
        <w:rPr>
          <w:rFonts w:hint="eastAsia"/>
          <w:szCs w:val="24"/>
          <w:lang w:eastAsia="zh-CN"/>
        </w:rPr>
        <w:t>的建议。</w:t>
      </w:r>
    </w:p>
    <w:p w:rsidR="003C126F" w:rsidRPr="0036175A" w:rsidRDefault="00BE43C2" w:rsidP="0036175A">
      <w:pPr>
        <w:pStyle w:val="TableNo"/>
        <w:rPr>
          <w:b/>
          <w:bCs/>
          <w:lang w:eastAsia="zh-CN"/>
        </w:rPr>
      </w:pPr>
      <w:bookmarkStart w:id="229" w:name="_Ref8951314"/>
      <w:r w:rsidRPr="0036175A">
        <w:rPr>
          <w:rFonts w:hint="eastAsia"/>
          <w:b/>
          <w:bCs/>
          <w:lang w:eastAsia="zh-CN"/>
        </w:rPr>
        <w:t>表</w:t>
      </w:r>
      <w:r w:rsidRPr="0036175A">
        <w:rPr>
          <w:rFonts w:hint="eastAsia"/>
          <w:b/>
          <w:bCs/>
          <w:lang w:eastAsia="zh-CN"/>
        </w:rPr>
        <w:t>2</w:t>
      </w:r>
      <w:bookmarkEnd w:id="229"/>
    </w:p>
    <w:p w:rsidR="00FB0B04" w:rsidRPr="00A73EF7" w:rsidRDefault="00FB0B04" w:rsidP="003C126F">
      <w:pPr>
        <w:pStyle w:val="Tabletitle"/>
        <w:rPr>
          <w:b w:val="0"/>
          <w:bCs/>
          <w:lang w:eastAsia="zh-CN"/>
        </w:rPr>
      </w:pPr>
      <w:r w:rsidRPr="00A73EF7">
        <w:rPr>
          <w:b w:val="0"/>
          <w:bCs/>
          <w:lang w:eastAsia="zh-CN"/>
        </w:rPr>
        <w:t>内部</w:t>
      </w:r>
      <w:r w:rsidRPr="00A73EF7">
        <w:rPr>
          <w:rFonts w:ascii="Calibri" w:hAnsi="Calibri"/>
          <w:b w:val="0"/>
          <w:bCs/>
          <w:lang w:eastAsia="zh-CN"/>
        </w:rPr>
        <w:t>审计员管理函</w:t>
      </w:r>
      <w:r w:rsidRPr="00A73EF7">
        <w:rPr>
          <w:rFonts w:ascii="Calibri" w:hAnsi="Calibri"/>
          <w:b w:val="0"/>
          <w:bCs/>
          <w:lang w:eastAsia="zh-CN"/>
        </w:rPr>
        <w:t>SG-SGO/IA/19-09</w:t>
      </w:r>
      <w:r w:rsidRPr="00A73EF7">
        <w:rPr>
          <w:rFonts w:ascii="Calibri" w:hAnsi="Calibri"/>
          <w:b w:val="0"/>
          <w:bCs/>
          <w:lang w:eastAsia="zh-CN"/>
        </w:rPr>
        <w:t>与外部审计员长期以来</w:t>
      </w:r>
      <w:r w:rsidRPr="00A73EF7">
        <w:rPr>
          <w:b w:val="0"/>
          <w:bCs/>
          <w:lang w:eastAsia="zh-CN"/>
        </w:rPr>
        <w:t>以及</w:t>
      </w:r>
      <w:r w:rsidR="003C126F" w:rsidRPr="00A73EF7">
        <w:rPr>
          <w:b w:val="0"/>
          <w:bCs/>
          <w:lang w:eastAsia="zh-CN"/>
        </w:rPr>
        <w:br/>
      </w:r>
      <w:r w:rsidRPr="00A73EF7">
        <w:rPr>
          <w:b w:val="0"/>
          <w:bCs/>
          <w:lang w:eastAsia="zh-CN"/>
        </w:rPr>
        <w:t>在特别报告中提出的建议之间的对比</w:t>
      </w:r>
    </w:p>
    <w:tbl>
      <w:tblPr>
        <w:tblStyle w:val="TableGrid"/>
        <w:tblW w:w="0" w:type="auto"/>
        <w:tblLayout w:type="fixed"/>
        <w:tblLook w:val="04A0" w:firstRow="1" w:lastRow="0" w:firstColumn="1" w:lastColumn="0" w:noHBand="0" w:noVBand="1"/>
      </w:tblPr>
      <w:tblGrid>
        <w:gridCol w:w="4248"/>
        <w:gridCol w:w="5381"/>
      </w:tblGrid>
      <w:tr w:rsidR="00FB0B04" w:rsidRPr="00A73EF7" w:rsidTr="00F31A03">
        <w:tc>
          <w:tcPr>
            <w:tcW w:w="4248" w:type="dxa"/>
          </w:tcPr>
          <w:p w:rsidR="00FB0B04" w:rsidRPr="00A73EF7" w:rsidRDefault="00FB0B04" w:rsidP="00F31A03">
            <w:pPr>
              <w:keepNext/>
              <w:spacing w:before="60"/>
              <w:rPr>
                <w:rFonts w:eastAsia="SimSun"/>
                <w:szCs w:val="24"/>
                <w:lang w:eastAsia="zh-CN"/>
              </w:rPr>
            </w:pPr>
            <w:r w:rsidRPr="00A73EF7">
              <w:rPr>
                <w:rFonts w:eastAsia="SimSun" w:hint="eastAsia"/>
                <w:b/>
                <w:szCs w:val="24"/>
                <w:lang w:eastAsia="zh-CN"/>
              </w:rPr>
              <w:t>内部审计处的管理函</w:t>
            </w:r>
            <w:r w:rsidRPr="00A73EF7">
              <w:rPr>
                <w:rFonts w:eastAsia="SimSun"/>
                <w:b/>
                <w:szCs w:val="24"/>
                <w:lang w:eastAsia="zh-CN"/>
              </w:rPr>
              <w:t>SG-SGO/IA/19-09</w:t>
            </w:r>
          </w:p>
        </w:tc>
        <w:tc>
          <w:tcPr>
            <w:tcW w:w="5381" w:type="dxa"/>
          </w:tcPr>
          <w:p w:rsidR="00FB0B04" w:rsidRPr="00A73EF7" w:rsidRDefault="00FB0B04" w:rsidP="00F31A03">
            <w:pPr>
              <w:keepNext/>
              <w:spacing w:before="60"/>
              <w:rPr>
                <w:rFonts w:eastAsia="SimSun"/>
                <w:szCs w:val="24"/>
                <w:lang w:eastAsia="zh-CN"/>
              </w:rPr>
            </w:pPr>
            <w:r w:rsidRPr="00A73EF7">
              <w:rPr>
                <w:rFonts w:eastAsia="SimSun" w:hint="eastAsia"/>
                <w:b/>
                <w:szCs w:val="24"/>
                <w:lang w:eastAsia="zh-CN"/>
              </w:rPr>
              <w:t>外部审计员在</w:t>
            </w:r>
            <w:proofErr w:type="gramStart"/>
            <w:r w:rsidRPr="00A73EF7">
              <w:rPr>
                <w:rFonts w:eastAsia="SimSun" w:hint="eastAsia"/>
                <w:b/>
                <w:szCs w:val="24"/>
                <w:lang w:eastAsia="zh-CN"/>
              </w:rPr>
              <w:t>以往详式审计</w:t>
            </w:r>
            <w:proofErr w:type="gramEnd"/>
            <w:r w:rsidRPr="00A73EF7">
              <w:rPr>
                <w:rFonts w:eastAsia="SimSun" w:hint="eastAsia"/>
                <w:b/>
                <w:szCs w:val="24"/>
                <w:lang w:eastAsia="zh-CN"/>
              </w:rPr>
              <w:t>报告和特别报告中提出的建议</w:t>
            </w:r>
          </w:p>
        </w:tc>
      </w:tr>
      <w:tr w:rsidR="00FB0B04" w:rsidRPr="00A73EF7" w:rsidTr="00F31A03">
        <w:tc>
          <w:tcPr>
            <w:tcW w:w="4248" w:type="dxa"/>
          </w:tcPr>
          <w:p w:rsidR="00FB0B04" w:rsidRPr="00A73EF7" w:rsidRDefault="00FB0B04" w:rsidP="00F31A03">
            <w:pPr>
              <w:spacing w:before="60"/>
              <w:rPr>
                <w:rFonts w:eastAsia="SimSun"/>
                <w:szCs w:val="24"/>
                <w:lang w:eastAsia="zh-CN"/>
              </w:rPr>
            </w:pPr>
            <w:r w:rsidRPr="00A73EF7">
              <w:rPr>
                <w:rFonts w:eastAsia="SimSun" w:hint="eastAsia"/>
                <w:b/>
                <w:szCs w:val="24"/>
                <w:lang w:eastAsia="zh-CN"/>
              </w:rPr>
              <w:t>内部审计员关于过时采购程序</w:t>
            </w:r>
            <w:r w:rsidRPr="00A73EF7">
              <w:rPr>
                <w:rFonts w:eastAsia="SimSun" w:hint="eastAsia"/>
                <w:b/>
                <w:szCs w:val="24"/>
                <w:lang w:eastAsia="zh-CN"/>
              </w:rPr>
              <w:t>/</w:t>
            </w:r>
            <w:r w:rsidRPr="00A73EF7">
              <w:rPr>
                <w:rFonts w:eastAsia="SimSun" w:hint="eastAsia"/>
                <w:b/>
                <w:szCs w:val="24"/>
                <w:lang w:eastAsia="zh-CN"/>
              </w:rPr>
              <w:t>信托基金项目的建议</w:t>
            </w:r>
          </w:p>
        </w:tc>
        <w:tc>
          <w:tcPr>
            <w:tcW w:w="5381" w:type="dxa"/>
          </w:tcPr>
          <w:p w:rsidR="00FB0B04" w:rsidRPr="00A73EF7" w:rsidRDefault="00FB0B04" w:rsidP="00F31A03">
            <w:pPr>
              <w:spacing w:before="60"/>
              <w:rPr>
                <w:rFonts w:eastAsia="SimSun"/>
                <w:szCs w:val="24"/>
                <w:lang w:eastAsia="zh-CN"/>
              </w:rPr>
            </w:pPr>
            <w:r w:rsidRPr="00A73EF7">
              <w:rPr>
                <w:rFonts w:eastAsia="SimSun" w:hint="eastAsia"/>
                <w:b/>
                <w:szCs w:val="24"/>
                <w:lang w:eastAsia="zh-CN"/>
              </w:rPr>
              <w:t>外部审计员以往就同一问题提出的建议</w:t>
            </w:r>
          </w:p>
        </w:tc>
      </w:tr>
      <w:tr w:rsidR="00FB0B04" w:rsidRPr="00A73EF7" w:rsidTr="00F31A03">
        <w:tc>
          <w:tcPr>
            <w:tcW w:w="4248" w:type="dxa"/>
          </w:tcPr>
          <w:p w:rsidR="00FB0B04" w:rsidRPr="00A73EF7" w:rsidRDefault="00FB0B04" w:rsidP="00F31A03">
            <w:pPr>
              <w:spacing w:before="60"/>
              <w:rPr>
                <w:rFonts w:eastAsia="SimSun"/>
                <w:szCs w:val="24"/>
                <w:lang w:eastAsia="zh-CN"/>
              </w:rPr>
            </w:pPr>
            <w:r w:rsidRPr="00A73EF7">
              <w:rPr>
                <w:rFonts w:eastAsia="SimSun"/>
                <w:b/>
                <w:bCs/>
                <w:szCs w:val="24"/>
                <w:lang w:eastAsia="zh-CN"/>
              </w:rPr>
              <w:t>01/19-09/ML</w:t>
            </w:r>
          </w:p>
          <w:p w:rsidR="00FB0B04" w:rsidRPr="00A73EF7" w:rsidRDefault="00FB0B04" w:rsidP="00F31A03">
            <w:pPr>
              <w:spacing w:before="60"/>
              <w:rPr>
                <w:rFonts w:eastAsia="SimSun"/>
                <w:szCs w:val="24"/>
                <w:lang w:eastAsia="zh-CN"/>
              </w:rPr>
            </w:pPr>
            <w:r w:rsidRPr="00A73EF7">
              <w:rPr>
                <w:rFonts w:eastAsia="SimSun"/>
                <w:szCs w:val="24"/>
                <w:lang w:eastAsia="zh-CN"/>
              </w:rPr>
              <w:t>建议</w:t>
            </w:r>
            <w:r w:rsidRPr="00A73EF7">
              <w:rPr>
                <w:rFonts w:eastAsia="SimSun" w:hint="eastAsia"/>
                <w:szCs w:val="24"/>
                <w:lang w:eastAsia="zh-CN"/>
              </w:rPr>
              <w:t>财务资源管理部</w:t>
            </w:r>
            <w:r w:rsidRPr="00A73EF7">
              <w:rPr>
                <w:rFonts w:eastAsia="SimSun"/>
                <w:szCs w:val="24"/>
                <w:lang w:eastAsia="zh-CN"/>
              </w:rPr>
              <w:t>/</w:t>
            </w:r>
            <w:r w:rsidRPr="00A73EF7">
              <w:rPr>
                <w:rFonts w:eastAsia="SimSun" w:hint="eastAsia"/>
                <w:szCs w:val="24"/>
                <w:lang w:eastAsia="zh-CN"/>
              </w:rPr>
              <w:t>采购处与</w:t>
            </w:r>
            <w:r w:rsidRPr="00A73EF7">
              <w:rPr>
                <w:rFonts w:eastAsia="SimSun"/>
                <w:szCs w:val="24"/>
                <w:lang w:eastAsia="zh-CN"/>
              </w:rPr>
              <w:t>电信发展局主任</w:t>
            </w:r>
            <w:r w:rsidRPr="00A73EF7">
              <w:rPr>
                <w:rFonts w:eastAsia="SimSun" w:hint="eastAsia"/>
                <w:szCs w:val="24"/>
                <w:lang w:eastAsia="zh-CN"/>
              </w:rPr>
              <w:t>协商，审查“国际电联技术合作</w:t>
            </w:r>
            <w:proofErr w:type="gramStart"/>
            <w:r w:rsidRPr="00A73EF7">
              <w:rPr>
                <w:rFonts w:eastAsia="SimSun" w:hint="eastAsia"/>
                <w:szCs w:val="24"/>
                <w:lang w:eastAsia="zh-CN"/>
              </w:rPr>
              <w:t>和援</w:t>
            </w:r>
            <w:proofErr w:type="gramEnd"/>
            <w:r w:rsidRPr="00A73EF7">
              <w:rPr>
                <w:rFonts w:eastAsia="SimSun" w:hint="eastAsia"/>
                <w:szCs w:val="24"/>
                <w:lang w:eastAsia="zh-CN"/>
              </w:rPr>
              <w:t>助项目设备采购基本规则”的相关性和有效性及其风险控</w:t>
            </w:r>
            <w:r w:rsidRPr="00A73EF7">
              <w:rPr>
                <w:rFonts w:eastAsia="SimSun"/>
                <w:szCs w:val="24"/>
                <w:lang w:eastAsia="zh-CN"/>
              </w:rPr>
              <w:t>制</w:t>
            </w:r>
            <w:r w:rsidRPr="00A73EF7">
              <w:rPr>
                <w:rFonts w:eastAsia="SimSun" w:hint="eastAsia"/>
                <w:szCs w:val="24"/>
                <w:lang w:eastAsia="zh-CN"/>
              </w:rPr>
              <w:t>。</w:t>
            </w:r>
          </w:p>
          <w:p w:rsidR="00FB0B04" w:rsidRPr="00A73EF7" w:rsidRDefault="00FB0B04" w:rsidP="00F31A03">
            <w:pPr>
              <w:spacing w:before="60"/>
              <w:rPr>
                <w:rFonts w:eastAsia="SimSun"/>
                <w:szCs w:val="24"/>
                <w:lang w:eastAsia="zh-CN"/>
              </w:rPr>
            </w:pPr>
            <w:r w:rsidRPr="00A73EF7">
              <w:rPr>
                <w:rFonts w:eastAsia="SimSun"/>
                <w:b/>
                <w:bCs/>
                <w:szCs w:val="24"/>
                <w:lang w:eastAsia="zh-CN"/>
              </w:rPr>
              <w:t>02/19-09/ML</w:t>
            </w:r>
          </w:p>
          <w:p w:rsidR="00FB0B04" w:rsidRPr="00A73EF7" w:rsidRDefault="00FB0B04" w:rsidP="00F31A03">
            <w:pPr>
              <w:spacing w:before="60"/>
              <w:rPr>
                <w:rFonts w:eastAsia="SimSun"/>
                <w:b/>
                <w:szCs w:val="24"/>
                <w:lang w:eastAsia="zh-CN"/>
              </w:rPr>
            </w:pPr>
            <w:r w:rsidRPr="00A73EF7">
              <w:rPr>
                <w:rFonts w:eastAsia="SimSun"/>
                <w:szCs w:val="24"/>
                <w:lang w:eastAsia="zh-CN"/>
              </w:rPr>
              <w:t>为确保更大的采购透明度和问责制，</w:t>
            </w:r>
            <w:r w:rsidRPr="00A73EF7">
              <w:rPr>
                <w:rFonts w:eastAsia="SimSun" w:hint="eastAsia"/>
                <w:szCs w:val="24"/>
                <w:lang w:eastAsia="zh-CN"/>
              </w:rPr>
              <w:t>内部审计处</w:t>
            </w:r>
            <w:r w:rsidRPr="00A73EF7">
              <w:rPr>
                <w:rFonts w:eastAsia="SimSun"/>
                <w:szCs w:val="24"/>
                <w:lang w:eastAsia="zh-CN"/>
              </w:rPr>
              <w:t>建议</w:t>
            </w:r>
            <w:r w:rsidRPr="00A73EF7">
              <w:rPr>
                <w:rFonts w:eastAsia="SimSun"/>
                <w:szCs w:val="24"/>
                <w:lang w:eastAsia="zh-CN"/>
              </w:rPr>
              <w:t>FRMD</w:t>
            </w:r>
            <w:r w:rsidRPr="00A73EF7">
              <w:rPr>
                <w:rFonts w:eastAsia="SimSun" w:hint="eastAsia"/>
                <w:szCs w:val="24"/>
                <w:lang w:eastAsia="zh-CN"/>
              </w:rPr>
              <w:t>负责人在整个国际电</w:t>
            </w:r>
            <w:proofErr w:type="gramStart"/>
            <w:r w:rsidRPr="00A73EF7">
              <w:rPr>
                <w:rFonts w:eastAsia="SimSun" w:hint="eastAsia"/>
                <w:szCs w:val="24"/>
                <w:lang w:eastAsia="zh-CN"/>
              </w:rPr>
              <w:t>联范围</w:t>
            </w:r>
            <w:proofErr w:type="gramEnd"/>
            <w:r w:rsidRPr="00A73EF7">
              <w:rPr>
                <w:rFonts w:eastAsia="SimSun" w:hint="eastAsia"/>
                <w:szCs w:val="24"/>
                <w:lang w:eastAsia="zh-CN"/>
              </w:rPr>
              <w:t>内采用单一的采购方法，立即发布大家期盼的《国际电联采购手</w:t>
            </w:r>
            <w:r w:rsidRPr="00A73EF7">
              <w:rPr>
                <w:rFonts w:eastAsia="SimSun"/>
                <w:szCs w:val="24"/>
                <w:lang w:eastAsia="zh-CN"/>
              </w:rPr>
              <w:t>册</w:t>
            </w:r>
            <w:r w:rsidRPr="00A73EF7">
              <w:rPr>
                <w:rFonts w:eastAsia="SimSun" w:hint="eastAsia"/>
                <w:szCs w:val="24"/>
                <w:lang w:eastAsia="zh-CN"/>
              </w:rPr>
              <w:t>》。</w:t>
            </w:r>
          </w:p>
          <w:p w:rsidR="00FB0B04" w:rsidRPr="00A73EF7" w:rsidRDefault="00FB0B04" w:rsidP="00F31A03">
            <w:pPr>
              <w:spacing w:before="60"/>
              <w:rPr>
                <w:rFonts w:eastAsia="SimSun"/>
                <w:szCs w:val="24"/>
                <w:lang w:eastAsia="zh-CN"/>
              </w:rPr>
            </w:pPr>
            <w:r w:rsidRPr="00A73EF7">
              <w:rPr>
                <w:rFonts w:eastAsia="SimSun"/>
                <w:b/>
                <w:bCs/>
                <w:szCs w:val="24"/>
                <w:lang w:eastAsia="zh-CN"/>
              </w:rPr>
              <w:t>03/19-09/ML</w:t>
            </w:r>
          </w:p>
          <w:p w:rsidR="00FB0B04" w:rsidRPr="00A73EF7" w:rsidRDefault="00FB0B04" w:rsidP="00F31A03">
            <w:pPr>
              <w:spacing w:before="60"/>
              <w:rPr>
                <w:rFonts w:eastAsia="SimSun"/>
                <w:szCs w:val="24"/>
                <w:lang w:eastAsia="zh-CN"/>
              </w:rPr>
            </w:pPr>
            <w:r w:rsidRPr="00A73EF7">
              <w:rPr>
                <w:rFonts w:eastAsia="SimSun" w:hint="eastAsia"/>
                <w:szCs w:val="24"/>
                <w:lang w:eastAsia="zh-CN"/>
              </w:rPr>
              <w:t>建议</w:t>
            </w:r>
            <w:r w:rsidRPr="00A73EF7">
              <w:rPr>
                <w:rFonts w:eastAsia="SimSun"/>
                <w:szCs w:val="24"/>
                <w:lang w:eastAsia="zh-CN"/>
              </w:rPr>
              <w:t>FRMD/PROC</w:t>
            </w:r>
            <w:r w:rsidRPr="00A73EF7">
              <w:rPr>
                <w:rFonts w:eastAsia="SimSun" w:hint="eastAsia"/>
                <w:szCs w:val="24"/>
                <w:lang w:eastAsia="zh-CN"/>
              </w:rPr>
              <w:t>负责人持续及时地实施累积供应商付款监控，作为检查的一部分，以确保小额款项不会因低于任何设定的审查门槛而脱离监控。</w:t>
            </w:r>
          </w:p>
        </w:tc>
        <w:tc>
          <w:tcPr>
            <w:tcW w:w="5381" w:type="dxa"/>
          </w:tcPr>
          <w:p w:rsidR="00FB0B04" w:rsidRPr="00A73EF7" w:rsidRDefault="00FB0B04" w:rsidP="00F31A03">
            <w:pPr>
              <w:keepNext/>
              <w:spacing w:before="60"/>
              <w:rPr>
                <w:rFonts w:eastAsia="SimSun"/>
                <w:b/>
                <w:bCs/>
                <w:szCs w:val="24"/>
                <w:lang w:eastAsia="zh-CN"/>
              </w:rPr>
            </w:pPr>
            <w:r w:rsidRPr="00A73EF7">
              <w:rPr>
                <w:rFonts w:eastAsia="SimSun"/>
                <w:b/>
                <w:bCs/>
                <w:szCs w:val="24"/>
                <w:lang w:eastAsia="zh-CN"/>
              </w:rPr>
              <w:t>C17/40</w:t>
            </w:r>
            <w:r w:rsidRPr="00A73EF7">
              <w:rPr>
                <w:rFonts w:eastAsia="SimSun" w:hint="eastAsia"/>
                <w:b/>
                <w:bCs/>
                <w:szCs w:val="24"/>
                <w:lang w:eastAsia="zh-CN"/>
              </w:rPr>
              <w:t>号文件中的报告</w:t>
            </w:r>
          </w:p>
          <w:p w:rsidR="00FB0B04" w:rsidRPr="00A73EF7" w:rsidRDefault="00FB0B04" w:rsidP="00F31A03">
            <w:pPr>
              <w:spacing w:before="60"/>
              <w:rPr>
                <w:rFonts w:eastAsia="SimSun"/>
                <w:b/>
                <w:bCs/>
                <w:szCs w:val="24"/>
                <w:lang w:eastAsia="zh-CN"/>
              </w:rPr>
            </w:pPr>
            <w:r w:rsidRPr="00A73EF7">
              <w:rPr>
                <w:rFonts w:eastAsia="SimSun"/>
                <w:b/>
                <w:bCs/>
                <w:szCs w:val="24"/>
                <w:lang w:eastAsia="zh-CN"/>
              </w:rPr>
              <w:t>2016</w:t>
            </w:r>
            <w:r w:rsidRPr="00A73EF7">
              <w:rPr>
                <w:rFonts w:eastAsia="SimSun" w:hint="eastAsia"/>
                <w:b/>
                <w:bCs/>
                <w:szCs w:val="24"/>
                <w:lang w:eastAsia="zh-CN"/>
              </w:rPr>
              <w:t>年财务报表的审计</w:t>
            </w:r>
          </w:p>
          <w:p w:rsidR="00FB0B04" w:rsidRPr="00A73EF7" w:rsidRDefault="00FB0B04" w:rsidP="00F31A03">
            <w:pPr>
              <w:keepNext/>
              <w:spacing w:before="60"/>
              <w:rPr>
                <w:rFonts w:eastAsia="SimSun"/>
                <w:b/>
                <w:bCs/>
                <w:szCs w:val="24"/>
                <w:lang w:eastAsia="zh-CN"/>
              </w:rPr>
            </w:pPr>
            <w:r w:rsidRPr="00A73EF7">
              <w:rPr>
                <w:rFonts w:eastAsia="SimSun"/>
                <w:b/>
                <w:bCs/>
                <w:szCs w:val="24"/>
                <w:lang w:eastAsia="zh-CN"/>
              </w:rPr>
              <w:t>建议</w:t>
            </w:r>
            <w:r w:rsidRPr="00A73EF7">
              <w:rPr>
                <w:rFonts w:eastAsia="SimSun"/>
                <w:b/>
                <w:bCs/>
                <w:szCs w:val="24"/>
                <w:lang w:eastAsia="zh-CN"/>
              </w:rPr>
              <w:t>4</w:t>
            </w:r>
          </w:p>
          <w:p w:rsidR="00FB0B04" w:rsidRPr="00A73EF7" w:rsidRDefault="00FB0B04" w:rsidP="00F31A03">
            <w:pPr>
              <w:spacing w:before="60"/>
              <w:rPr>
                <w:rFonts w:eastAsia="SimSun"/>
                <w:b/>
                <w:color w:val="800000"/>
                <w:szCs w:val="24"/>
                <w:lang w:eastAsia="zh-CN"/>
              </w:rPr>
            </w:pPr>
            <w:r w:rsidRPr="00A73EF7">
              <w:rPr>
                <w:rFonts w:eastAsia="SimSun" w:hint="eastAsia"/>
                <w:szCs w:val="24"/>
                <w:lang w:eastAsia="zh-CN"/>
              </w:rPr>
              <w:t>我们赞同内部审计员的意见并</w:t>
            </w:r>
            <w:r w:rsidRPr="00A73EF7">
              <w:rPr>
                <w:rFonts w:eastAsia="SimSun" w:hint="eastAsia"/>
                <w:szCs w:val="24"/>
                <w:u w:val="single"/>
                <w:lang w:eastAsia="zh-CN"/>
              </w:rPr>
              <w:t>建议</w:t>
            </w:r>
            <w:r w:rsidRPr="00A73EF7">
              <w:rPr>
                <w:rFonts w:eastAsia="SimSun" w:hint="eastAsia"/>
                <w:szCs w:val="24"/>
                <w:lang w:eastAsia="zh-CN"/>
              </w:rPr>
              <w:t>根据联合国有关该问题的最佳做法通过</w:t>
            </w:r>
            <w:r w:rsidRPr="00A70909">
              <w:rPr>
                <w:rFonts w:eastAsia="SimSun" w:hint="eastAsia"/>
                <w:szCs w:val="24"/>
                <w:lang w:eastAsia="zh-CN"/>
              </w:rPr>
              <w:t>：</w:t>
            </w:r>
            <w:r w:rsidRPr="00A70909">
              <w:rPr>
                <w:rFonts w:eastAsia="SimSun"/>
                <w:szCs w:val="24"/>
                <w:lang w:eastAsia="zh-CN"/>
              </w:rPr>
              <w:t>A</w:t>
            </w:r>
            <w:r w:rsidRPr="00A70909">
              <w:rPr>
                <w:rFonts w:ascii="STKaiti" w:eastAsia="STKaiti" w:hAnsi="STKaiti"/>
                <w:iCs/>
                <w:szCs w:val="24"/>
                <w:lang w:eastAsia="zh-CN"/>
              </w:rPr>
              <w:t>)</w:t>
            </w:r>
            <w:r w:rsidRPr="00A70909">
              <w:rPr>
                <w:rFonts w:eastAsia="SimSun"/>
                <w:szCs w:val="24"/>
                <w:lang w:eastAsia="zh-CN"/>
              </w:rPr>
              <w:t xml:space="preserve"> </w:t>
            </w:r>
            <w:r w:rsidRPr="00A70909">
              <w:rPr>
                <w:rFonts w:eastAsia="SimSun" w:hint="eastAsia"/>
                <w:szCs w:val="24"/>
                <w:lang w:eastAsia="zh-CN"/>
              </w:rPr>
              <w:t>涵盖采购流程所有阶段的《采购手册》；以及</w:t>
            </w:r>
            <w:r w:rsidRPr="00A70909">
              <w:rPr>
                <w:rFonts w:eastAsia="SimSun"/>
                <w:szCs w:val="24"/>
                <w:lang w:eastAsia="zh-CN"/>
              </w:rPr>
              <w:t xml:space="preserve">B) </w:t>
            </w:r>
            <w:r w:rsidRPr="00A70909">
              <w:rPr>
                <w:rFonts w:eastAsia="SimSun" w:hint="eastAsia"/>
                <w:szCs w:val="24"/>
                <w:lang w:eastAsia="zh-CN"/>
              </w:rPr>
              <w:t>落实</w:t>
            </w:r>
            <w:r w:rsidRPr="00A73EF7">
              <w:rPr>
                <w:rFonts w:eastAsia="SimSun" w:hint="eastAsia"/>
                <w:szCs w:val="24"/>
                <w:lang w:eastAsia="zh-CN"/>
              </w:rPr>
              <w:t>包含</w:t>
            </w:r>
            <w:r w:rsidRPr="00A73EF7">
              <w:rPr>
                <w:rFonts w:eastAsia="SimSun" w:hint="eastAsia"/>
                <w:color w:val="000000"/>
                <w:szCs w:val="24"/>
                <w:lang w:eastAsia="zh-CN"/>
              </w:rPr>
              <w:t>可为参与采购流程各个阶段的所有职员提供指导的政策和程序的措施。</w:t>
            </w:r>
          </w:p>
          <w:p w:rsidR="00FB0B04" w:rsidRPr="00A73EF7" w:rsidRDefault="00FB0B04" w:rsidP="00F31A03">
            <w:pPr>
              <w:keepNext/>
              <w:spacing w:before="60"/>
              <w:rPr>
                <w:rFonts w:eastAsia="SimSun"/>
                <w:b/>
                <w:bCs/>
                <w:szCs w:val="24"/>
                <w:lang w:eastAsia="zh-CN"/>
              </w:rPr>
            </w:pPr>
            <w:r w:rsidRPr="00A73EF7">
              <w:rPr>
                <w:rFonts w:eastAsia="SimSun"/>
                <w:b/>
                <w:bCs/>
                <w:szCs w:val="24"/>
                <w:lang w:eastAsia="zh-CN"/>
              </w:rPr>
              <w:t>建议</w:t>
            </w:r>
            <w:r w:rsidRPr="00A73EF7">
              <w:rPr>
                <w:rFonts w:eastAsia="SimSun"/>
                <w:b/>
                <w:bCs/>
                <w:szCs w:val="24"/>
                <w:lang w:eastAsia="zh-CN"/>
              </w:rPr>
              <w:t>5</w:t>
            </w:r>
          </w:p>
          <w:p w:rsidR="00FB0B04" w:rsidRPr="00A73EF7" w:rsidRDefault="00FB0B04" w:rsidP="00F31A03">
            <w:pPr>
              <w:spacing w:before="60"/>
              <w:rPr>
                <w:rFonts w:eastAsia="SimSun"/>
                <w:szCs w:val="24"/>
                <w:lang w:eastAsia="zh-CN"/>
              </w:rPr>
            </w:pPr>
            <w:r w:rsidRPr="00A73EF7">
              <w:rPr>
                <w:rFonts w:eastAsia="SimSun" w:hint="eastAsia"/>
                <w:szCs w:val="24"/>
                <w:lang w:eastAsia="zh-CN"/>
              </w:rPr>
              <w:t>因此，我们建议国际</w:t>
            </w:r>
            <w:proofErr w:type="gramStart"/>
            <w:r w:rsidRPr="00A73EF7">
              <w:rPr>
                <w:rFonts w:eastAsia="SimSun" w:hint="eastAsia"/>
                <w:szCs w:val="24"/>
                <w:lang w:eastAsia="zh-CN"/>
              </w:rPr>
              <w:t>电联应引入</w:t>
            </w:r>
            <w:proofErr w:type="gramEnd"/>
            <w:r w:rsidRPr="00A73EF7">
              <w:rPr>
                <w:rFonts w:eastAsia="SimSun" w:hint="eastAsia"/>
                <w:szCs w:val="24"/>
                <w:lang w:eastAsia="zh-CN"/>
              </w:rPr>
              <w:t>国际电联职员处理金额低于</w:t>
            </w:r>
            <w:r w:rsidRPr="00A73EF7">
              <w:rPr>
                <w:rFonts w:eastAsia="SimSun"/>
                <w:szCs w:val="24"/>
                <w:lang w:eastAsia="zh-CN"/>
              </w:rPr>
              <w:t>20</w:t>
            </w:r>
            <w:r w:rsidRPr="00A73EF7">
              <w:rPr>
                <w:rFonts w:eastAsia="SimSun" w:hint="eastAsia"/>
                <w:szCs w:val="24"/>
                <w:lang w:eastAsia="zh-CN"/>
              </w:rPr>
              <w:t>,</w:t>
            </w:r>
            <w:r w:rsidRPr="00A73EF7">
              <w:rPr>
                <w:rFonts w:eastAsia="SimSun"/>
                <w:szCs w:val="24"/>
                <w:lang w:eastAsia="zh-CN"/>
              </w:rPr>
              <w:t>000</w:t>
            </w:r>
            <w:r w:rsidRPr="00A73EF7">
              <w:rPr>
                <w:rFonts w:eastAsia="SimSun" w:hint="eastAsia"/>
                <w:szCs w:val="24"/>
                <w:lang w:eastAsia="zh-CN"/>
              </w:rPr>
              <w:t>瑞郎的采购情况时应遵循的书面程序。</w:t>
            </w:r>
          </w:p>
          <w:p w:rsidR="00FB0B04" w:rsidRPr="00A73EF7" w:rsidRDefault="00FB0B04" w:rsidP="003C126F">
            <w:pPr>
              <w:keepNext/>
              <w:spacing w:before="60"/>
              <w:rPr>
                <w:rFonts w:eastAsia="SimSun"/>
                <w:b/>
                <w:bCs/>
                <w:szCs w:val="24"/>
                <w:lang w:eastAsia="zh-CN"/>
              </w:rPr>
            </w:pPr>
            <w:r w:rsidRPr="00A73EF7">
              <w:rPr>
                <w:rFonts w:eastAsia="SimSun"/>
                <w:b/>
                <w:bCs/>
                <w:szCs w:val="24"/>
                <w:lang w:eastAsia="zh-CN"/>
              </w:rPr>
              <w:t>提议</w:t>
            </w:r>
            <w:r w:rsidRPr="00A73EF7">
              <w:rPr>
                <w:rFonts w:eastAsia="SimSun"/>
                <w:b/>
                <w:bCs/>
                <w:szCs w:val="24"/>
                <w:lang w:eastAsia="zh-CN"/>
              </w:rPr>
              <w:t>2</w:t>
            </w:r>
          </w:p>
          <w:p w:rsidR="00FB0B04" w:rsidRPr="00A73EF7" w:rsidRDefault="00FB0B04" w:rsidP="00F31A03">
            <w:pPr>
              <w:spacing w:before="60"/>
              <w:rPr>
                <w:rFonts w:eastAsia="SimSun"/>
                <w:szCs w:val="24"/>
                <w:lang w:eastAsia="zh-CN"/>
              </w:rPr>
            </w:pPr>
            <w:r w:rsidRPr="00A73EF7">
              <w:rPr>
                <w:rFonts w:eastAsia="SimSun" w:hint="eastAsia"/>
                <w:szCs w:val="24"/>
                <w:lang w:eastAsia="zh-CN"/>
              </w:rPr>
              <w:t>此外，我们提议国际</w:t>
            </w:r>
            <w:proofErr w:type="gramStart"/>
            <w:r w:rsidRPr="00A73EF7">
              <w:rPr>
                <w:rFonts w:eastAsia="SimSun" w:hint="eastAsia"/>
                <w:szCs w:val="24"/>
                <w:lang w:eastAsia="zh-CN"/>
              </w:rPr>
              <w:t>电联应修订</w:t>
            </w:r>
            <w:proofErr w:type="gramEnd"/>
            <w:r w:rsidRPr="00A73EF7">
              <w:rPr>
                <w:rFonts w:eastAsia="SimSun" w:hint="eastAsia"/>
                <w:szCs w:val="24"/>
                <w:lang w:eastAsia="zh-CN"/>
              </w:rPr>
              <w:t>至少征集三个报价的最低要求，以保证对该进程进行健全的财务管理。</w:t>
            </w:r>
          </w:p>
          <w:p w:rsidR="00FB0B04" w:rsidRPr="00A73EF7" w:rsidRDefault="00FB0B04" w:rsidP="00F31A03">
            <w:pPr>
              <w:keepNext/>
              <w:spacing w:before="60"/>
              <w:rPr>
                <w:rFonts w:eastAsia="SimSun"/>
                <w:b/>
                <w:bCs/>
                <w:szCs w:val="24"/>
                <w:lang w:eastAsia="zh-CN"/>
              </w:rPr>
            </w:pPr>
            <w:r w:rsidRPr="00A73EF7">
              <w:rPr>
                <w:rFonts w:eastAsia="SimSun"/>
                <w:b/>
                <w:bCs/>
                <w:szCs w:val="24"/>
                <w:lang w:eastAsia="zh-CN"/>
              </w:rPr>
              <w:t>C1</w:t>
            </w:r>
            <w:r w:rsidRPr="00A73EF7">
              <w:rPr>
                <w:rFonts w:eastAsia="SimSun" w:hint="eastAsia"/>
                <w:b/>
                <w:bCs/>
                <w:szCs w:val="24"/>
                <w:lang w:eastAsia="zh-CN"/>
              </w:rPr>
              <w:t>8</w:t>
            </w:r>
            <w:r w:rsidRPr="00A73EF7">
              <w:rPr>
                <w:rFonts w:eastAsia="SimSun"/>
                <w:b/>
                <w:bCs/>
                <w:szCs w:val="24"/>
                <w:lang w:eastAsia="zh-CN"/>
              </w:rPr>
              <w:t>/40</w:t>
            </w:r>
            <w:r w:rsidRPr="00A73EF7">
              <w:rPr>
                <w:rFonts w:eastAsia="SimSun" w:hint="eastAsia"/>
                <w:b/>
                <w:bCs/>
                <w:szCs w:val="24"/>
                <w:lang w:eastAsia="zh-CN"/>
              </w:rPr>
              <w:t>号文件中的报告</w:t>
            </w:r>
          </w:p>
          <w:p w:rsidR="00FB0B04" w:rsidRPr="00A73EF7" w:rsidRDefault="00FB0B04" w:rsidP="00F31A03">
            <w:pPr>
              <w:spacing w:before="60"/>
              <w:rPr>
                <w:rFonts w:eastAsia="SimSun"/>
                <w:b/>
                <w:bCs/>
                <w:szCs w:val="24"/>
                <w:lang w:eastAsia="zh-CN"/>
              </w:rPr>
            </w:pPr>
            <w:r w:rsidRPr="00A73EF7">
              <w:rPr>
                <w:rFonts w:eastAsia="SimSun"/>
                <w:b/>
                <w:bCs/>
                <w:szCs w:val="24"/>
                <w:lang w:eastAsia="zh-CN"/>
              </w:rPr>
              <w:t>201</w:t>
            </w:r>
            <w:r w:rsidRPr="00A73EF7">
              <w:rPr>
                <w:rFonts w:eastAsia="SimSun" w:hint="eastAsia"/>
                <w:b/>
                <w:bCs/>
                <w:szCs w:val="24"/>
                <w:lang w:eastAsia="zh-CN"/>
              </w:rPr>
              <w:t>7</w:t>
            </w:r>
            <w:r w:rsidRPr="00A73EF7">
              <w:rPr>
                <w:rFonts w:eastAsia="SimSun" w:hint="eastAsia"/>
                <w:b/>
                <w:bCs/>
                <w:szCs w:val="24"/>
                <w:lang w:eastAsia="zh-CN"/>
              </w:rPr>
              <w:t>年财务报表的审计</w:t>
            </w:r>
          </w:p>
          <w:p w:rsidR="00FB0B04" w:rsidRPr="00A73EF7" w:rsidRDefault="00FB0B04" w:rsidP="00F31A03">
            <w:pPr>
              <w:keepNext/>
              <w:spacing w:before="60"/>
              <w:rPr>
                <w:rFonts w:eastAsia="SimSun"/>
                <w:b/>
                <w:bCs/>
                <w:szCs w:val="24"/>
                <w:lang w:eastAsia="zh-CN"/>
              </w:rPr>
            </w:pPr>
            <w:r w:rsidRPr="00A73EF7">
              <w:rPr>
                <w:rFonts w:eastAsia="SimSun"/>
                <w:b/>
                <w:bCs/>
                <w:szCs w:val="24"/>
                <w:lang w:eastAsia="zh-CN"/>
              </w:rPr>
              <w:t>建议</w:t>
            </w:r>
            <w:r w:rsidRPr="00A73EF7">
              <w:rPr>
                <w:rFonts w:eastAsia="SimSun"/>
                <w:b/>
                <w:bCs/>
                <w:szCs w:val="24"/>
                <w:lang w:eastAsia="zh-CN"/>
              </w:rPr>
              <w:t>7</w:t>
            </w:r>
          </w:p>
          <w:p w:rsidR="00FB0B04" w:rsidRPr="00A73EF7" w:rsidRDefault="00FB0B04" w:rsidP="00F31A03">
            <w:pPr>
              <w:pStyle w:val="Tablehead"/>
              <w:jc w:val="left"/>
              <w:rPr>
                <w:rFonts w:eastAsia="SimSun"/>
                <w:b w:val="0"/>
                <w:color w:val="800000"/>
                <w:sz w:val="24"/>
                <w:szCs w:val="24"/>
                <w:lang w:eastAsia="zh-CN"/>
              </w:rPr>
            </w:pPr>
            <w:r w:rsidRPr="00A73EF7">
              <w:rPr>
                <w:rFonts w:eastAsia="SimSun" w:hint="eastAsia"/>
                <w:b w:val="0"/>
                <w:bCs/>
                <w:spacing w:val="-2"/>
                <w:sz w:val="24"/>
                <w:szCs w:val="24"/>
                <w:lang w:eastAsia="zh-CN"/>
              </w:rPr>
              <w:t>我们建议</w:t>
            </w:r>
            <w:r w:rsidRPr="00A73EF7">
              <w:rPr>
                <w:rFonts w:eastAsia="SimSun"/>
                <w:b w:val="0"/>
                <w:bCs/>
                <w:spacing w:val="-2"/>
                <w:sz w:val="24"/>
                <w:szCs w:val="24"/>
                <w:lang w:eastAsia="zh-CN"/>
              </w:rPr>
              <w:t>PROC</w:t>
            </w:r>
            <w:r w:rsidRPr="00A73EF7">
              <w:rPr>
                <w:rFonts w:eastAsia="SimSun"/>
                <w:b w:val="0"/>
                <w:bCs/>
                <w:spacing w:val="-2"/>
                <w:sz w:val="24"/>
                <w:szCs w:val="24"/>
                <w:lang w:eastAsia="zh-CN"/>
              </w:rPr>
              <w:t>起草</w:t>
            </w:r>
            <w:r w:rsidRPr="00A73EF7">
              <w:rPr>
                <w:rStyle w:val="high-light-bg4"/>
                <w:rFonts w:eastAsia="SimSun"/>
                <w:b w:val="0"/>
                <w:bCs/>
                <w:spacing w:val="-2"/>
                <w:sz w:val="24"/>
                <w:szCs w:val="24"/>
                <w:lang w:eastAsia="zh-CN"/>
              </w:rPr>
              <w:t>涉及</w:t>
            </w:r>
            <w:r w:rsidRPr="00A73EF7">
              <w:rPr>
                <w:rStyle w:val="high-light-bg4"/>
                <w:rFonts w:eastAsia="SimSun"/>
                <w:b w:val="0"/>
                <w:bCs/>
                <w:spacing w:val="-2"/>
                <w:sz w:val="24"/>
                <w:szCs w:val="24"/>
                <w:lang w:eastAsia="zh-CN"/>
              </w:rPr>
              <w:t>2</w:t>
            </w:r>
            <w:proofErr w:type="gramStart"/>
            <w:r w:rsidRPr="00A73EF7">
              <w:rPr>
                <w:rFonts w:eastAsia="SimSun" w:hint="eastAsia"/>
                <w:b w:val="0"/>
                <w:bCs/>
                <w:spacing w:val="-2"/>
                <w:sz w:val="24"/>
                <w:szCs w:val="24"/>
                <w:lang w:eastAsia="zh-CN"/>
              </w:rPr>
              <w:t>万瑞</w:t>
            </w:r>
            <w:proofErr w:type="gramEnd"/>
            <w:r w:rsidRPr="00A73EF7">
              <w:rPr>
                <w:rFonts w:eastAsia="SimSun" w:hint="eastAsia"/>
                <w:b w:val="0"/>
                <w:bCs/>
                <w:spacing w:val="-2"/>
                <w:sz w:val="24"/>
                <w:szCs w:val="24"/>
                <w:lang w:eastAsia="zh-CN"/>
              </w:rPr>
              <w:t>郎以下采购各方面问题的指导原则</w:t>
            </w:r>
            <w:r w:rsidRPr="00A73EF7">
              <w:rPr>
                <w:rFonts w:eastAsia="SimSun"/>
                <w:b w:val="0"/>
                <w:bCs/>
                <w:spacing w:val="-2"/>
                <w:sz w:val="24"/>
                <w:szCs w:val="24"/>
                <w:lang w:eastAsia="zh-CN"/>
              </w:rPr>
              <w:t>，并通报相关人员。</w:t>
            </w:r>
            <w:r w:rsidRPr="00A73EF7">
              <w:rPr>
                <w:rStyle w:val="high-light-bg4"/>
                <w:rFonts w:eastAsia="SimSun"/>
                <w:b w:val="0"/>
                <w:bCs/>
                <w:sz w:val="24"/>
                <w:szCs w:val="24"/>
                <w:lang w:eastAsia="zh-CN"/>
              </w:rPr>
              <w:t>例如，指导</w:t>
            </w:r>
            <w:r w:rsidRPr="00A73EF7">
              <w:rPr>
                <w:rStyle w:val="high-light-bg4"/>
                <w:rFonts w:eastAsia="SimSun"/>
                <w:b w:val="0"/>
                <w:bCs/>
                <w:sz w:val="24"/>
                <w:szCs w:val="24"/>
                <w:lang w:eastAsia="zh-CN"/>
              </w:rPr>
              <w:lastRenderedPageBreak/>
              <w:t>原则应考虑以下问题：</w:t>
            </w:r>
            <w:r w:rsidRPr="00A73EF7">
              <w:rPr>
                <w:rStyle w:val="high-light-bg4"/>
                <w:rFonts w:eastAsia="SimSun"/>
                <w:b w:val="0"/>
                <w:bCs/>
                <w:sz w:val="24"/>
                <w:szCs w:val="24"/>
                <w:lang w:eastAsia="zh-CN"/>
              </w:rPr>
              <w:t>1</w:t>
            </w:r>
            <w:r w:rsidRPr="00A73EF7">
              <w:rPr>
                <w:rStyle w:val="high-light-bg4"/>
                <w:rFonts w:eastAsia="SimSun"/>
                <w:b w:val="0"/>
                <w:bCs/>
                <w:sz w:val="24"/>
                <w:szCs w:val="24"/>
                <w:lang w:eastAsia="zh-CN"/>
              </w:rPr>
              <w:t>）哪些是申请的最起码要素；</w:t>
            </w:r>
            <w:r w:rsidRPr="00A73EF7">
              <w:rPr>
                <w:rStyle w:val="high-light-bg4"/>
                <w:rFonts w:eastAsia="SimSun"/>
                <w:b w:val="0"/>
                <w:bCs/>
                <w:sz w:val="24"/>
                <w:szCs w:val="24"/>
                <w:lang w:eastAsia="zh-CN"/>
              </w:rPr>
              <w:t>2</w:t>
            </w:r>
            <w:r w:rsidRPr="00A73EF7">
              <w:rPr>
                <w:rStyle w:val="high-light-bg4"/>
                <w:rFonts w:eastAsia="SimSun"/>
                <w:b w:val="0"/>
                <w:bCs/>
                <w:sz w:val="24"/>
                <w:szCs w:val="24"/>
                <w:lang w:eastAsia="zh-CN"/>
              </w:rPr>
              <w:t>）如何确定潜在的供应商；</w:t>
            </w:r>
            <w:r w:rsidRPr="00A73EF7">
              <w:rPr>
                <w:rStyle w:val="high-light-bg4"/>
                <w:rFonts w:eastAsia="SimSun"/>
                <w:b w:val="0"/>
                <w:bCs/>
                <w:sz w:val="24"/>
                <w:szCs w:val="24"/>
                <w:lang w:eastAsia="zh-CN"/>
              </w:rPr>
              <w:t>3</w:t>
            </w:r>
            <w:r w:rsidRPr="00A73EF7">
              <w:rPr>
                <w:rStyle w:val="high-light-bg4"/>
                <w:rFonts w:eastAsia="SimSun"/>
                <w:b w:val="0"/>
                <w:bCs/>
                <w:sz w:val="24"/>
                <w:szCs w:val="24"/>
                <w:lang w:eastAsia="zh-CN"/>
              </w:rPr>
              <w:t>）除非客户</w:t>
            </w:r>
            <w:r w:rsidRPr="00A73EF7">
              <w:rPr>
                <w:rStyle w:val="high-light-bg4"/>
                <w:rFonts w:eastAsia="SimSun"/>
                <w:b w:val="0"/>
                <w:bCs/>
                <w:sz w:val="24"/>
                <w:szCs w:val="24"/>
                <w:lang w:eastAsia="zh-CN"/>
              </w:rPr>
              <w:t>/</w:t>
            </w:r>
            <w:r w:rsidRPr="00A73EF7">
              <w:rPr>
                <w:rStyle w:val="high-light-bg4"/>
                <w:rFonts w:eastAsia="SimSun" w:hint="eastAsia"/>
                <w:b w:val="0"/>
                <w:bCs/>
                <w:sz w:val="24"/>
                <w:szCs w:val="24"/>
                <w:lang w:eastAsia="zh-CN"/>
              </w:rPr>
              <w:t>申</w:t>
            </w:r>
            <w:r w:rsidRPr="00A73EF7">
              <w:rPr>
                <w:rStyle w:val="high-light-bg4"/>
                <w:rFonts w:eastAsia="SimSun"/>
                <w:b w:val="0"/>
                <w:bCs/>
                <w:sz w:val="24"/>
                <w:szCs w:val="24"/>
                <w:lang w:eastAsia="zh-CN"/>
              </w:rPr>
              <w:t>请方提出正当理由和已获得</w:t>
            </w:r>
            <w:r w:rsidRPr="00A73EF7">
              <w:rPr>
                <w:rFonts w:eastAsia="SimSun"/>
                <w:b w:val="0"/>
                <w:bCs/>
                <w:sz w:val="24"/>
                <w:szCs w:val="24"/>
                <w:lang w:eastAsia="zh-CN"/>
              </w:rPr>
              <w:t>PROC</w:t>
            </w:r>
            <w:r w:rsidRPr="00A73EF7">
              <w:rPr>
                <w:rFonts w:eastAsia="SimSun" w:hint="eastAsia"/>
                <w:b w:val="0"/>
                <w:bCs/>
                <w:sz w:val="24"/>
                <w:szCs w:val="24"/>
                <w:lang w:eastAsia="zh-CN"/>
              </w:rPr>
              <w:t>批准</w:t>
            </w:r>
            <w:r w:rsidRPr="00A73EF7">
              <w:rPr>
                <w:rFonts w:eastAsia="SimSun"/>
                <w:b w:val="0"/>
                <w:bCs/>
                <w:sz w:val="24"/>
                <w:szCs w:val="24"/>
                <w:lang w:eastAsia="zh-CN"/>
              </w:rPr>
              <w:t>，</w:t>
            </w:r>
            <w:r w:rsidRPr="00A73EF7">
              <w:rPr>
                <w:rFonts w:eastAsia="SimSun" w:hint="eastAsia"/>
                <w:b w:val="0"/>
                <w:bCs/>
                <w:sz w:val="24"/>
                <w:szCs w:val="24"/>
                <w:lang w:eastAsia="zh-CN"/>
              </w:rPr>
              <w:t>否则</w:t>
            </w:r>
            <w:r w:rsidRPr="00A73EF7">
              <w:rPr>
                <w:rStyle w:val="high-light-bg4"/>
                <w:rFonts w:eastAsia="SimSun"/>
                <w:b w:val="0"/>
                <w:bCs/>
                <w:sz w:val="24"/>
                <w:szCs w:val="24"/>
                <w:lang w:eastAsia="zh-CN"/>
              </w:rPr>
              <w:t>需要进行投标和征得最起码数量的报价；</w:t>
            </w:r>
            <w:r w:rsidRPr="00A73EF7">
              <w:rPr>
                <w:rFonts w:eastAsia="SimSun"/>
                <w:b w:val="0"/>
                <w:bCs/>
                <w:sz w:val="24"/>
                <w:szCs w:val="24"/>
                <w:lang w:eastAsia="zh-CN"/>
              </w:rPr>
              <w:t>4</w:t>
            </w:r>
            <w:r w:rsidRPr="00A73EF7">
              <w:rPr>
                <w:rFonts w:eastAsia="SimSun"/>
                <w:b w:val="0"/>
                <w:bCs/>
                <w:sz w:val="24"/>
                <w:szCs w:val="24"/>
                <w:lang w:eastAsia="zh-CN"/>
              </w:rPr>
              <w:t>）怎样进行报价评估；</w:t>
            </w:r>
            <w:r w:rsidRPr="00A73EF7">
              <w:rPr>
                <w:rFonts w:eastAsia="SimSun"/>
                <w:b w:val="0"/>
                <w:bCs/>
                <w:sz w:val="24"/>
                <w:szCs w:val="24"/>
                <w:lang w:eastAsia="zh-CN"/>
              </w:rPr>
              <w:t>5</w:t>
            </w:r>
            <w:r w:rsidRPr="00A73EF7">
              <w:rPr>
                <w:rFonts w:eastAsia="SimSun"/>
                <w:b w:val="0"/>
                <w:bCs/>
                <w:sz w:val="24"/>
                <w:szCs w:val="24"/>
                <w:lang w:eastAsia="zh-CN"/>
              </w:rPr>
              <w:t>）怎样授予采购订单</w:t>
            </w:r>
            <w:r w:rsidRPr="00A73EF7">
              <w:rPr>
                <w:rFonts w:eastAsia="SimSun"/>
                <w:b w:val="0"/>
                <w:bCs/>
                <w:sz w:val="24"/>
                <w:szCs w:val="24"/>
                <w:lang w:eastAsia="zh-CN"/>
              </w:rPr>
              <w:t>/</w:t>
            </w:r>
            <w:r w:rsidRPr="00A73EF7">
              <w:rPr>
                <w:rFonts w:eastAsia="SimSun"/>
                <w:b w:val="0"/>
                <w:bCs/>
                <w:sz w:val="24"/>
                <w:szCs w:val="24"/>
                <w:lang w:eastAsia="zh-CN"/>
              </w:rPr>
              <w:t>合同。</w:t>
            </w:r>
          </w:p>
          <w:p w:rsidR="00FB0B04" w:rsidRPr="00A73EF7" w:rsidRDefault="00FB0B04" w:rsidP="00F31A03">
            <w:pPr>
              <w:keepNext/>
              <w:spacing w:before="60"/>
              <w:rPr>
                <w:rFonts w:eastAsia="SimSun"/>
                <w:b/>
                <w:bCs/>
                <w:szCs w:val="24"/>
                <w:lang w:eastAsia="zh-CN"/>
              </w:rPr>
            </w:pPr>
            <w:r w:rsidRPr="00A73EF7">
              <w:rPr>
                <w:rFonts w:eastAsia="SimSun"/>
                <w:b/>
                <w:bCs/>
                <w:szCs w:val="24"/>
                <w:lang w:eastAsia="zh-CN"/>
              </w:rPr>
              <w:t>建议</w:t>
            </w:r>
            <w:r w:rsidRPr="00A73EF7">
              <w:rPr>
                <w:rFonts w:eastAsia="SimSun"/>
                <w:b/>
                <w:bCs/>
                <w:szCs w:val="24"/>
                <w:lang w:eastAsia="zh-CN"/>
              </w:rPr>
              <w:t>8</w:t>
            </w:r>
          </w:p>
          <w:p w:rsidR="00FB0B04" w:rsidRPr="00A73EF7" w:rsidRDefault="00FB0B04" w:rsidP="00F31A03">
            <w:pPr>
              <w:pStyle w:val="Tablehead"/>
              <w:jc w:val="left"/>
              <w:rPr>
                <w:rStyle w:val="high-light-bg4"/>
                <w:rFonts w:eastAsia="SimSun"/>
                <w:b w:val="0"/>
                <w:bCs/>
                <w:sz w:val="24"/>
                <w:szCs w:val="24"/>
                <w:lang w:eastAsia="zh-CN"/>
              </w:rPr>
            </w:pPr>
            <w:r w:rsidRPr="00A73EF7">
              <w:rPr>
                <w:rStyle w:val="high-light-bg4"/>
                <w:rFonts w:eastAsia="SimSun" w:hint="eastAsia"/>
                <w:b w:val="0"/>
                <w:sz w:val="24"/>
                <w:szCs w:val="24"/>
                <w:lang w:eastAsia="zh-CN"/>
              </w:rPr>
              <w:t>我们建议详细记录所有的采购程序（从招标文件到授予合同），以</w:t>
            </w:r>
            <w:proofErr w:type="gramStart"/>
            <w:r w:rsidRPr="00A73EF7">
              <w:rPr>
                <w:rStyle w:val="high-light-bg4"/>
                <w:rFonts w:eastAsia="SimSun" w:hint="eastAsia"/>
                <w:b w:val="0"/>
                <w:sz w:val="24"/>
                <w:szCs w:val="24"/>
                <w:lang w:eastAsia="zh-CN"/>
              </w:rPr>
              <w:t>确保问</w:t>
            </w:r>
            <w:proofErr w:type="gramEnd"/>
            <w:r w:rsidRPr="00A73EF7">
              <w:rPr>
                <w:rStyle w:val="high-light-bg4"/>
                <w:rFonts w:eastAsia="SimSun" w:hint="eastAsia"/>
                <w:b w:val="0"/>
                <w:sz w:val="24"/>
                <w:szCs w:val="24"/>
                <w:lang w:eastAsia="zh-CN"/>
              </w:rPr>
              <w:t>责制、透明度和</w:t>
            </w:r>
            <w:proofErr w:type="gramStart"/>
            <w:r w:rsidRPr="00A73EF7">
              <w:rPr>
                <w:rStyle w:val="high-light-bg4"/>
                <w:rFonts w:eastAsia="SimSun" w:hint="eastAsia"/>
                <w:b w:val="0"/>
                <w:sz w:val="24"/>
                <w:szCs w:val="24"/>
                <w:lang w:eastAsia="zh-CN"/>
              </w:rPr>
              <w:t>可</w:t>
            </w:r>
            <w:proofErr w:type="gramEnd"/>
            <w:r w:rsidRPr="00A73EF7">
              <w:rPr>
                <w:rStyle w:val="high-light-bg4"/>
                <w:rFonts w:eastAsia="SimSun" w:hint="eastAsia"/>
                <w:b w:val="0"/>
                <w:sz w:val="24"/>
                <w:szCs w:val="24"/>
                <w:lang w:eastAsia="zh-CN"/>
              </w:rPr>
              <w:t>审计性。</w:t>
            </w:r>
          </w:p>
          <w:p w:rsidR="00FB0B04" w:rsidRPr="00A73EF7" w:rsidRDefault="00FB0B04" w:rsidP="00F31A03">
            <w:pPr>
              <w:keepNext/>
              <w:spacing w:before="60"/>
              <w:rPr>
                <w:rFonts w:eastAsia="SimSun"/>
                <w:b/>
                <w:bCs/>
                <w:szCs w:val="24"/>
                <w:lang w:eastAsia="zh-CN"/>
              </w:rPr>
            </w:pPr>
            <w:r w:rsidRPr="00A73EF7">
              <w:rPr>
                <w:rFonts w:eastAsia="SimSun"/>
                <w:b/>
                <w:bCs/>
                <w:szCs w:val="24"/>
                <w:lang w:eastAsia="zh-CN"/>
              </w:rPr>
              <w:t>建议</w:t>
            </w:r>
            <w:r w:rsidRPr="00A73EF7">
              <w:rPr>
                <w:rFonts w:eastAsia="SimSun"/>
                <w:b/>
                <w:bCs/>
                <w:szCs w:val="24"/>
                <w:lang w:eastAsia="zh-CN"/>
              </w:rPr>
              <w:t>9</w:t>
            </w:r>
          </w:p>
          <w:p w:rsidR="00FB0B04" w:rsidRPr="00A73EF7" w:rsidRDefault="00FB0B04" w:rsidP="00F31A03">
            <w:pPr>
              <w:spacing w:before="60"/>
              <w:rPr>
                <w:rFonts w:eastAsia="SimSun"/>
                <w:szCs w:val="24"/>
                <w:lang w:eastAsia="zh-CN"/>
              </w:rPr>
            </w:pPr>
            <w:r w:rsidRPr="00A73EF7">
              <w:rPr>
                <w:rStyle w:val="high-light-bg4"/>
                <w:rFonts w:eastAsia="SimSun" w:hint="eastAsia"/>
                <w:szCs w:val="24"/>
                <w:u w:val="single"/>
                <w:lang w:eastAsia="zh-CN"/>
              </w:rPr>
              <w:t>我们建议</w:t>
            </w:r>
            <w:r w:rsidRPr="00A73EF7">
              <w:rPr>
                <w:rStyle w:val="high-light-bg4"/>
                <w:rFonts w:eastAsia="SimSun" w:hint="eastAsia"/>
                <w:szCs w:val="24"/>
                <w:lang w:eastAsia="zh-CN"/>
              </w:rPr>
              <w:t>由参与采购过程的职员签署无利益冲突声明（</w:t>
            </w:r>
            <w:r w:rsidRPr="00A73EF7">
              <w:rPr>
                <w:rStyle w:val="high-light-bg4"/>
                <w:rFonts w:eastAsia="SimSun"/>
                <w:szCs w:val="24"/>
                <w:lang w:eastAsia="zh-CN"/>
              </w:rPr>
              <w:t>DACI</w:t>
            </w:r>
            <w:r w:rsidRPr="00A73EF7">
              <w:rPr>
                <w:rStyle w:val="high-light-bg4"/>
                <w:rFonts w:eastAsia="SimSun" w:hint="eastAsia"/>
                <w:szCs w:val="24"/>
                <w:lang w:eastAsia="zh-CN"/>
              </w:rPr>
              <w:t>），说明他们没有任何可能影响采购过程的利益冲突。</w:t>
            </w:r>
          </w:p>
          <w:p w:rsidR="00FB0B04" w:rsidRPr="00A73EF7" w:rsidRDefault="00FB0B04" w:rsidP="00F31A03">
            <w:pPr>
              <w:keepNext/>
              <w:spacing w:before="60"/>
              <w:rPr>
                <w:rFonts w:eastAsia="SimSun"/>
                <w:b/>
                <w:bCs/>
                <w:szCs w:val="24"/>
                <w:lang w:eastAsia="zh-CN"/>
              </w:rPr>
            </w:pPr>
            <w:r w:rsidRPr="00A73EF7">
              <w:rPr>
                <w:rFonts w:eastAsia="SimSun"/>
                <w:b/>
                <w:bCs/>
                <w:szCs w:val="24"/>
                <w:lang w:eastAsia="zh-CN"/>
              </w:rPr>
              <w:t>C1</w:t>
            </w:r>
            <w:r w:rsidRPr="00A73EF7">
              <w:rPr>
                <w:rFonts w:eastAsia="SimSun" w:hint="eastAsia"/>
                <w:b/>
                <w:bCs/>
                <w:szCs w:val="24"/>
                <w:lang w:eastAsia="zh-CN"/>
              </w:rPr>
              <w:t>8</w:t>
            </w:r>
            <w:r w:rsidRPr="00A73EF7">
              <w:rPr>
                <w:rFonts w:eastAsia="SimSun"/>
                <w:b/>
                <w:bCs/>
                <w:szCs w:val="24"/>
                <w:lang w:eastAsia="zh-CN"/>
              </w:rPr>
              <w:t>/</w:t>
            </w:r>
            <w:r w:rsidRPr="00A73EF7">
              <w:rPr>
                <w:rFonts w:eastAsia="SimSun" w:hint="eastAsia"/>
                <w:b/>
                <w:bCs/>
                <w:szCs w:val="24"/>
                <w:lang w:eastAsia="zh-CN"/>
              </w:rPr>
              <w:t>125</w:t>
            </w:r>
            <w:r w:rsidRPr="00A73EF7">
              <w:rPr>
                <w:rFonts w:eastAsia="SimSun" w:hint="eastAsia"/>
                <w:b/>
                <w:bCs/>
                <w:szCs w:val="24"/>
                <w:lang w:eastAsia="zh-CN"/>
              </w:rPr>
              <w:t>号文件中的报告</w:t>
            </w:r>
          </w:p>
          <w:p w:rsidR="00FB0B04" w:rsidRPr="00A73EF7" w:rsidRDefault="00FB0B04" w:rsidP="00F31A03">
            <w:pPr>
              <w:spacing w:before="60"/>
              <w:rPr>
                <w:rFonts w:eastAsia="SimSun"/>
                <w:b/>
                <w:bCs/>
                <w:szCs w:val="24"/>
                <w:lang w:eastAsia="zh-CN"/>
              </w:rPr>
            </w:pPr>
            <w:r w:rsidRPr="00A73EF7">
              <w:rPr>
                <w:rFonts w:eastAsia="SimSun" w:hint="eastAsia"/>
                <w:b/>
                <w:bCs/>
                <w:szCs w:val="24"/>
                <w:lang w:eastAsia="zh-CN"/>
              </w:rPr>
              <w:t>有关区域代表</w:t>
            </w:r>
            <w:proofErr w:type="gramStart"/>
            <w:r w:rsidRPr="00A73EF7">
              <w:rPr>
                <w:rFonts w:eastAsia="SimSun" w:hint="eastAsia"/>
                <w:b/>
                <w:bCs/>
                <w:szCs w:val="24"/>
                <w:lang w:eastAsia="zh-CN"/>
              </w:rPr>
              <w:t>处作用</w:t>
            </w:r>
            <w:proofErr w:type="gramEnd"/>
            <w:r w:rsidRPr="00A73EF7">
              <w:rPr>
                <w:rFonts w:eastAsia="SimSun" w:hint="eastAsia"/>
                <w:b/>
                <w:bCs/>
                <w:szCs w:val="24"/>
                <w:lang w:eastAsia="zh-CN"/>
              </w:rPr>
              <w:t>的特别报告</w:t>
            </w:r>
          </w:p>
          <w:p w:rsidR="00FB0B04" w:rsidRPr="00A73EF7" w:rsidRDefault="00FB0B04" w:rsidP="00F31A03">
            <w:pPr>
              <w:keepNext/>
              <w:spacing w:before="60"/>
              <w:rPr>
                <w:rFonts w:eastAsia="SimSun"/>
                <w:b/>
                <w:bCs/>
                <w:szCs w:val="24"/>
                <w:lang w:eastAsia="zh-CN"/>
              </w:rPr>
            </w:pPr>
            <w:r w:rsidRPr="00A73EF7">
              <w:rPr>
                <w:rFonts w:eastAsia="SimSun" w:hint="eastAsia"/>
                <w:b/>
                <w:bCs/>
                <w:szCs w:val="24"/>
                <w:lang w:eastAsia="zh-CN"/>
              </w:rPr>
              <w:t>建议</w:t>
            </w:r>
            <w:r w:rsidRPr="00A73EF7">
              <w:rPr>
                <w:rFonts w:eastAsia="SimSun"/>
                <w:b/>
                <w:bCs/>
                <w:szCs w:val="24"/>
                <w:lang w:eastAsia="zh-CN"/>
              </w:rPr>
              <w:t>15</w:t>
            </w:r>
          </w:p>
          <w:p w:rsidR="00FB0B04" w:rsidRPr="00A73EF7" w:rsidRDefault="00FB0B04" w:rsidP="00F31A03">
            <w:pPr>
              <w:spacing w:before="60"/>
              <w:rPr>
                <w:rFonts w:eastAsia="SimSun"/>
                <w:szCs w:val="24"/>
                <w:lang w:eastAsia="zh-CN"/>
              </w:rPr>
            </w:pPr>
            <w:r w:rsidRPr="00A73EF7">
              <w:rPr>
                <w:rFonts w:eastAsia="SimSun" w:hint="eastAsia"/>
                <w:noProof/>
                <w:szCs w:val="24"/>
                <w:lang w:eastAsia="zh-CN"/>
              </w:rPr>
              <w:t>我们建议，因“基本规则”已经过时，国际电联应制定新的采购手册，内容应包括正常预算和预算外资金。</w:t>
            </w:r>
          </w:p>
          <w:p w:rsidR="00FB0B04" w:rsidRPr="00A73EF7" w:rsidRDefault="00FB0B04" w:rsidP="00F31A03">
            <w:pPr>
              <w:keepNext/>
              <w:spacing w:before="60"/>
              <w:rPr>
                <w:rFonts w:eastAsia="SimSun"/>
                <w:b/>
                <w:bCs/>
                <w:szCs w:val="24"/>
                <w:lang w:eastAsia="zh-CN"/>
              </w:rPr>
            </w:pPr>
            <w:r w:rsidRPr="00A73EF7">
              <w:rPr>
                <w:rFonts w:eastAsia="SimSun" w:hint="eastAsia"/>
                <w:b/>
                <w:bCs/>
                <w:szCs w:val="24"/>
                <w:lang w:eastAsia="zh-CN"/>
              </w:rPr>
              <w:t>建议</w:t>
            </w:r>
            <w:r w:rsidRPr="00A73EF7">
              <w:rPr>
                <w:rFonts w:eastAsia="SimSun"/>
                <w:b/>
                <w:bCs/>
                <w:szCs w:val="24"/>
                <w:lang w:eastAsia="zh-CN"/>
              </w:rPr>
              <w:t>17</w:t>
            </w:r>
          </w:p>
          <w:p w:rsidR="00FB0B04" w:rsidRPr="00A73EF7" w:rsidRDefault="00FB0B04" w:rsidP="00F31A03">
            <w:pPr>
              <w:spacing w:before="60"/>
              <w:rPr>
                <w:rFonts w:eastAsia="SimSun"/>
                <w:szCs w:val="24"/>
                <w:lang w:eastAsia="zh-CN"/>
              </w:rPr>
            </w:pPr>
            <w:r w:rsidRPr="00A73EF7">
              <w:rPr>
                <w:rFonts w:eastAsia="SimSun" w:hint="eastAsia"/>
                <w:noProof/>
                <w:szCs w:val="24"/>
                <w:lang w:eastAsia="zh-CN"/>
              </w:rPr>
              <w:t>我们建议</w:t>
            </w:r>
            <w:r w:rsidRPr="00A73EF7">
              <w:rPr>
                <w:rFonts w:eastAsia="SimSun" w:hint="eastAsia"/>
                <w:noProof/>
                <w:szCs w:val="24"/>
                <w:lang w:eastAsia="zh-CN"/>
              </w:rPr>
              <w:t>,</w:t>
            </w:r>
            <w:r w:rsidRPr="00A73EF7">
              <w:rPr>
                <w:rFonts w:eastAsia="SimSun" w:hint="eastAsia"/>
                <w:noProof/>
                <w:szCs w:val="24"/>
                <w:lang w:eastAsia="zh-CN"/>
              </w:rPr>
              <w:t>评标小组应由采购处根据项目管理指南第</w:t>
            </w:r>
            <w:r w:rsidRPr="00A73EF7">
              <w:rPr>
                <w:rFonts w:eastAsia="SimSun" w:hint="eastAsia"/>
                <w:noProof/>
                <w:szCs w:val="24"/>
                <w:lang w:eastAsia="zh-CN"/>
              </w:rPr>
              <w:t>4.2.2</w:t>
            </w:r>
            <w:r w:rsidRPr="00A73EF7">
              <w:rPr>
                <w:rFonts w:eastAsia="SimSun" w:hint="eastAsia"/>
                <w:noProof/>
                <w:szCs w:val="24"/>
                <w:lang w:eastAsia="zh-CN"/>
              </w:rPr>
              <w:t>章</w:t>
            </w:r>
            <w:r w:rsidRPr="00A73EF7">
              <w:rPr>
                <w:rFonts w:eastAsia="SimSun" w:hint="eastAsia"/>
                <w:noProof/>
                <w:szCs w:val="24"/>
                <w:lang w:eastAsia="zh-CN"/>
              </w:rPr>
              <w:t>C</w:t>
            </w:r>
            <w:r w:rsidRPr="00A73EF7">
              <w:rPr>
                <w:rFonts w:eastAsia="SimSun" w:hint="eastAsia"/>
                <w:noProof/>
                <w:szCs w:val="24"/>
                <w:lang w:eastAsia="zh-CN"/>
              </w:rPr>
              <w:t>）点成立，根据该项规定，商品和服务采购的整个流程是采购处的责任。</w:t>
            </w:r>
          </w:p>
          <w:p w:rsidR="00FB0B04" w:rsidRPr="00A73EF7" w:rsidRDefault="00FB0B04" w:rsidP="00F31A03">
            <w:pPr>
              <w:keepNext/>
              <w:spacing w:before="60"/>
              <w:rPr>
                <w:rFonts w:eastAsia="SimSun"/>
                <w:b/>
                <w:bCs/>
                <w:szCs w:val="24"/>
                <w:lang w:eastAsia="zh-CN"/>
              </w:rPr>
            </w:pPr>
            <w:r w:rsidRPr="00A73EF7">
              <w:rPr>
                <w:rFonts w:eastAsia="SimSun" w:hint="eastAsia"/>
                <w:b/>
                <w:bCs/>
                <w:szCs w:val="24"/>
                <w:lang w:eastAsia="zh-CN"/>
              </w:rPr>
              <w:t>建议</w:t>
            </w:r>
            <w:r w:rsidRPr="00A73EF7">
              <w:rPr>
                <w:rFonts w:eastAsia="SimSun"/>
                <w:b/>
                <w:bCs/>
                <w:szCs w:val="24"/>
                <w:lang w:eastAsia="zh-CN"/>
              </w:rPr>
              <w:t>18</w:t>
            </w:r>
          </w:p>
          <w:p w:rsidR="00FB0B04" w:rsidRPr="00A73EF7" w:rsidRDefault="00FB0B04" w:rsidP="00F31A03">
            <w:pPr>
              <w:spacing w:before="60"/>
              <w:rPr>
                <w:rFonts w:eastAsia="SimSun"/>
                <w:szCs w:val="24"/>
                <w:lang w:eastAsia="zh-CN"/>
              </w:rPr>
            </w:pPr>
            <w:r w:rsidRPr="00A73EF7">
              <w:rPr>
                <w:rFonts w:eastAsia="SimSun" w:hint="eastAsia"/>
                <w:noProof/>
                <w:szCs w:val="24"/>
                <w:lang w:eastAsia="zh-CN"/>
              </w:rPr>
              <w:t>为尽量减少对国际电联造成的风险，我们还建议，项目经理不应被任命为评标小组的成员，评标小组的协调人应由采购处的人担任而不是采购经理。</w:t>
            </w:r>
          </w:p>
          <w:p w:rsidR="00FB0B04" w:rsidRPr="00A73EF7" w:rsidRDefault="00FB0B04" w:rsidP="00F31A03">
            <w:pPr>
              <w:keepNext/>
              <w:spacing w:before="60"/>
              <w:rPr>
                <w:rFonts w:eastAsia="SimSun"/>
                <w:b/>
                <w:bCs/>
                <w:szCs w:val="24"/>
                <w:lang w:eastAsia="zh-CN"/>
              </w:rPr>
            </w:pPr>
            <w:r w:rsidRPr="00A73EF7">
              <w:rPr>
                <w:rFonts w:eastAsia="SimSun" w:hint="eastAsia"/>
                <w:b/>
                <w:bCs/>
                <w:szCs w:val="24"/>
                <w:lang w:eastAsia="zh-CN"/>
              </w:rPr>
              <w:t>建议</w:t>
            </w:r>
            <w:r w:rsidRPr="00A73EF7">
              <w:rPr>
                <w:rFonts w:eastAsia="SimSun"/>
                <w:b/>
                <w:bCs/>
                <w:szCs w:val="24"/>
                <w:lang w:eastAsia="zh-CN"/>
              </w:rPr>
              <w:t>19</w:t>
            </w:r>
          </w:p>
          <w:p w:rsidR="00FB0B04" w:rsidRPr="00A73EF7" w:rsidRDefault="00FB0B04" w:rsidP="00F31A03">
            <w:pPr>
              <w:spacing w:before="60"/>
              <w:rPr>
                <w:rFonts w:eastAsia="SimSun"/>
                <w:szCs w:val="24"/>
                <w:lang w:eastAsia="zh-CN"/>
              </w:rPr>
            </w:pPr>
            <w:r w:rsidRPr="00A73EF7">
              <w:rPr>
                <w:rFonts w:eastAsia="SimSun" w:hint="eastAsia"/>
                <w:noProof/>
                <w:szCs w:val="24"/>
                <w:lang w:eastAsia="zh-CN"/>
              </w:rPr>
              <w:t>根据</w:t>
            </w:r>
            <w:r w:rsidRPr="00A73EF7">
              <w:rPr>
                <w:rFonts w:eastAsia="SimSun" w:hint="eastAsia"/>
                <w:noProof/>
                <w:szCs w:val="24"/>
                <w:lang w:eastAsia="zh-CN"/>
              </w:rPr>
              <w:t>2016</w:t>
            </w:r>
            <w:r w:rsidRPr="00A73EF7">
              <w:rPr>
                <w:rFonts w:eastAsia="SimSun" w:hint="eastAsia"/>
                <w:noProof/>
                <w:szCs w:val="24"/>
                <w:lang w:eastAsia="zh-CN"/>
              </w:rPr>
              <w:t>年国际电联财务报表审计的详式审计报告提出的建议</w:t>
            </w:r>
            <w:r w:rsidRPr="00A73EF7">
              <w:rPr>
                <w:rFonts w:eastAsia="SimSun" w:hint="eastAsia"/>
                <w:noProof/>
                <w:szCs w:val="24"/>
                <w:lang w:eastAsia="zh-CN"/>
              </w:rPr>
              <w:t>11</w:t>
            </w:r>
            <w:r w:rsidRPr="00A73EF7">
              <w:rPr>
                <w:rFonts w:eastAsia="SimSun" w:hint="eastAsia"/>
                <w:noProof/>
                <w:szCs w:val="24"/>
                <w:lang w:eastAsia="zh-CN"/>
              </w:rPr>
              <w:t>，</w:t>
            </w:r>
            <w:r w:rsidRPr="00A73EF7">
              <w:rPr>
                <w:rStyle w:val="high-light-bg4"/>
                <w:rFonts w:eastAsia="SimSun" w:hint="eastAsia"/>
                <w:noProof/>
                <w:szCs w:val="24"/>
                <w:lang w:eastAsia="zh-CN"/>
              </w:rPr>
              <w:t>我们建议，参与采购过程的全部职员都应提供正式签署的具体详细的无利益冲突声明（</w:t>
            </w:r>
            <w:r w:rsidRPr="00A73EF7">
              <w:rPr>
                <w:rStyle w:val="high-light-bg4"/>
                <w:rFonts w:eastAsia="SimSun" w:hint="eastAsia"/>
                <w:noProof/>
                <w:szCs w:val="24"/>
                <w:lang w:eastAsia="zh-CN"/>
              </w:rPr>
              <w:t>DACI</w:t>
            </w:r>
            <w:r w:rsidRPr="00A73EF7">
              <w:rPr>
                <w:rStyle w:val="high-light-bg4"/>
                <w:rFonts w:eastAsia="SimSun" w:hint="eastAsia"/>
                <w:noProof/>
                <w:szCs w:val="24"/>
                <w:lang w:eastAsia="zh-CN"/>
              </w:rPr>
              <w:t>）。</w:t>
            </w:r>
          </w:p>
          <w:p w:rsidR="00FB0B04" w:rsidRPr="00A73EF7" w:rsidRDefault="00FB0B04" w:rsidP="00F31A03">
            <w:pPr>
              <w:keepNext/>
              <w:spacing w:before="60"/>
              <w:rPr>
                <w:rFonts w:eastAsia="SimSun"/>
                <w:b/>
                <w:bCs/>
                <w:szCs w:val="24"/>
                <w:lang w:eastAsia="zh-CN"/>
              </w:rPr>
            </w:pPr>
            <w:r w:rsidRPr="00A73EF7">
              <w:rPr>
                <w:rFonts w:eastAsia="SimSun" w:hint="eastAsia"/>
                <w:b/>
                <w:bCs/>
                <w:szCs w:val="24"/>
                <w:lang w:eastAsia="zh-CN"/>
              </w:rPr>
              <w:t>建议</w:t>
            </w:r>
            <w:r w:rsidRPr="00A73EF7">
              <w:rPr>
                <w:rFonts w:eastAsia="SimSun"/>
                <w:b/>
                <w:bCs/>
                <w:szCs w:val="24"/>
                <w:lang w:eastAsia="zh-CN"/>
              </w:rPr>
              <w:t>20</w:t>
            </w:r>
          </w:p>
          <w:p w:rsidR="00FB0B04" w:rsidRPr="00A73EF7" w:rsidRDefault="00FB0B04" w:rsidP="00F31A03">
            <w:pPr>
              <w:spacing w:before="60"/>
              <w:rPr>
                <w:rFonts w:eastAsia="SimSun"/>
                <w:szCs w:val="24"/>
                <w:lang w:eastAsia="zh-CN"/>
              </w:rPr>
            </w:pPr>
            <w:r w:rsidRPr="00A73EF7">
              <w:rPr>
                <w:rFonts w:eastAsia="SimSun" w:hint="eastAsia"/>
                <w:noProof/>
                <w:szCs w:val="24"/>
                <w:lang w:eastAsia="zh-CN"/>
              </w:rPr>
              <w:t>我们认为，与采购规则有直接和明确联系的项目管理指南不够详细，因此我们建议，参照适用于采购的规则和程序对项目管理指南进行修订，明确采购处的作用。</w:t>
            </w:r>
          </w:p>
        </w:tc>
      </w:tr>
      <w:tr w:rsidR="00FB0B04" w:rsidRPr="00A73EF7" w:rsidTr="00F31A03">
        <w:tc>
          <w:tcPr>
            <w:tcW w:w="4248" w:type="dxa"/>
          </w:tcPr>
          <w:p w:rsidR="00FB0B04" w:rsidRPr="00A73EF7" w:rsidRDefault="00FB0B04" w:rsidP="00F31A03">
            <w:pPr>
              <w:spacing w:before="60"/>
              <w:rPr>
                <w:rFonts w:eastAsia="SimSun"/>
                <w:szCs w:val="24"/>
                <w:lang w:eastAsia="zh-CN"/>
              </w:rPr>
            </w:pPr>
            <w:r w:rsidRPr="00A73EF7">
              <w:rPr>
                <w:rFonts w:eastAsia="SimSun" w:hint="eastAsia"/>
                <w:b/>
                <w:szCs w:val="24"/>
                <w:lang w:eastAsia="zh-CN"/>
              </w:rPr>
              <w:lastRenderedPageBreak/>
              <w:t>内部审计员关于采购处职员缺乏欺诈意识的建议</w:t>
            </w:r>
          </w:p>
        </w:tc>
        <w:tc>
          <w:tcPr>
            <w:tcW w:w="5381" w:type="dxa"/>
          </w:tcPr>
          <w:p w:rsidR="00FB0B04" w:rsidRPr="00A73EF7" w:rsidRDefault="00FB0B04" w:rsidP="00F31A03">
            <w:pPr>
              <w:spacing w:before="60"/>
              <w:rPr>
                <w:rFonts w:eastAsia="SimSun"/>
                <w:szCs w:val="24"/>
                <w:lang w:eastAsia="zh-CN"/>
              </w:rPr>
            </w:pPr>
            <w:r w:rsidRPr="00A73EF7">
              <w:rPr>
                <w:rFonts w:eastAsia="SimSun" w:hint="eastAsia"/>
                <w:b/>
                <w:szCs w:val="24"/>
                <w:lang w:eastAsia="zh-CN"/>
              </w:rPr>
              <w:t>外部审计员有关同一问题的建议</w:t>
            </w:r>
          </w:p>
        </w:tc>
      </w:tr>
      <w:tr w:rsidR="00FB0B04" w:rsidRPr="00A73EF7" w:rsidTr="00F31A03">
        <w:tc>
          <w:tcPr>
            <w:tcW w:w="4248" w:type="dxa"/>
          </w:tcPr>
          <w:p w:rsidR="00FB0B04" w:rsidRPr="00A73EF7" w:rsidRDefault="00FB0B04" w:rsidP="00F31A03">
            <w:pPr>
              <w:spacing w:before="60"/>
              <w:rPr>
                <w:rFonts w:eastAsia="SimSun"/>
                <w:szCs w:val="24"/>
                <w:lang w:eastAsia="zh-CN"/>
              </w:rPr>
            </w:pPr>
            <w:r w:rsidRPr="00A73EF7">
              <w:rPr>
                <w:rFonts w:eastAsia="SimSun"/>
                <w:b/>
                <w:bCs/>
                <w:szCs w:val="24"/>
                <w:lang w:eastAsia="zh-CN"/>
              </w:rPr>
              <w:lastRenderedPageBreak/>
              <w:t>04/19-09/ML</w:t>
            </w:r>
          </w:p>
          <w:p w:rsidR="00FB0B04" w:rsidRPr="00A73EF7" w:rsidRDefault="00FB0B04" w:rsidP="00F31A03">
            <w:pPr>
              <w:spacing w:before="60"/>
              <w:rPr>
                <w:rFonts w:eastAsia="SimSun"/>
                <w:szCs w:val="24"/>
                <w:lang w:eastAsia="zh-CN"/>
              </w:rPr>
            </w:pPr>
            <w:r w:rsidRPr="00A73EF7">
              <w:rPr>
                <w:rFonts w:eastAsia="SimSun"/>
                <w:szCs w:val="24"/>
                <w:lang w:eastAsia="zh-CN"/>
              </w:rPr>
              <w:t>建议</w:t>
            </w:r>
            <w:r w:rsidRPr="00A73EF7">
              <w:rPr>
                <w:rFonts w:eastAsia="SimSun"/>
                <w:szCs w:val="24"/>
                <w:lang w:eastAsia="zh-CN"/>
              </w:rPr>
              <w:t>FRMD</w:t>
            </w:r>
            <w:r w:rsidRPr="00A73EF7">
              <w:rPr>
                <w:rFonts w:eastAsia="SimSun" w:hint="eastAsia"/>
                <w:szCs w:val="24"/>
                <w:lang w:eastAsia="zh-CN"/>
              </w:rPr>
              <w:t>负责人为采购处职员组织有关国际电</w:t>
            </w:r>
            <w:proofErr w:type="gramStart"/>
            <w:r w:rsidRPr="00A73EF7">
              <w:rPr>
                <w:rFonts w:eastAsia="SimSun" w:hint="eastAsia"/>
                <w:szCs w:val="24"/>
                <w:lang w:eastAsia="zh-CN"/>
              </w:rPr>
              <w:t>联可能</w:t>
            </w:r>
            <w:proofErr w:type="gramEnd"/>
            <w:r w:rsidRPr="00A73EF7">
              <w:rPr>
                <w:rFonts w:eastAsia="SimSun" w:hint="eastAsia"/>
                <w:szCs w:val="24"/>
                <w:lang w:eastAsia="zh-CN"/>
              </w:rPr>
              <w:t>面临的欺诈计划的薄弱环节和提高风险认识的培</w:t>
            </w:r>
            <w:r w:rsidRPr="00A73EF7">
              <w:rPr>
                <w:rFonts w:eastAsia="SimSun"/>
                <w:szCs w:val="24"/>
                <w:lang w:eastAsia="zh-CN"/>
              </w:rPr>
              <w:t>训</w:t>
            </w:r>
            <w:r w:rsidRPr="00A73EF7">
              <w:rPr>
                <w:rFonts w:eastAsia="SimSun" w:hint="eastAsia"/>
                <w:szCs w:val="24"/>
                <w:lang w:eastAsia="zh-CN"/>
              </w:rPr>
              <w:t>。</w:t>
            </w:r>
          </w:p>
          <w:p w:rsidR="00FB0B04" w:rsidRPr="00A73EF7" w:rsidRDefault="00FB0B04" w:rsidP="00F31A03">
            <w:pPr>
              <w:spacing w:before="60"/>
              <w:rPr>
                <w:rFonts w:eastAsia="SimSun"/>
                <w:szCs w:val="24"/>
                <w:lang w:eastAsia="zh-CN"/>
              </w:rPr>
            </w:pPr>
            <w:r w:rsidRPr="00A73EF7">
              <w:rPr>
                <w:rFonts w:eastAsia="SimSun"/>
                <w:b/>
                <w:bCs/>
                <w:szCs w:val="24"/>
                <w:lang w:eastAsia="zh-CN"/>
              </w:rPr>
              <w:t>05/19-09/ML</w:t>
            </w:r>
          </w:p>
          <w:p w:rsidR="00FB0B04" w:rsidRPr="00A73EF7" w:rsidRDefault="00FB0B04" w:rsidP="00F31A03">
            <w:pPr>
              <w:spacing w:before="60"/>
              <w:rPr>
                <w:rFonts w:eastAsia="SimSun"/>
                <w:szCs w:val="24"/>
                <w:lang w:eastAsia="zh-CN"/>
              </w:rPr>
            </w:pPr>
            <w:r w:rsidRPr="00A73EF7">
              <w:rPr>
                <w:rFonts w:eastAsia="SimSun" w:hint="eastAsia"/>
                <w:szCs w:val="24"/>
                <w:lang w:eastAsia="zh-CN"/>
              </w:rPr>
              <w:t>建议</w:t>
            </w:r>
            <w:r w:rsidRPr="00A73EF7">
              <w:rPr>
                <w:rFonts w:eastAsia="SimSun"/>
                <w:szCs w:val="24"/>
                <w:lang w:eastAsia="zh-CN"/>
              </w:rPr>
              <w:t>HRMD</w:t>
            </w:r>
            <w:r w:rsidRPr="00A73EF7">
              <w:rPr>
                <w:rFonts w:eastAsia="SimSun" w:hint="eastAsia"/>
                <w:szCs w:val="24"/>
                <w:lang w:eastAsia="zh-CN"/>
              </w:rPr>
              <w:t>负责人在国际电联职员标准强制性培训中纳入一个关于欺诈意识和欺诈计划的模块。</w:t>
            </w:r>
          </w:p>
        </w:tc>
        <w:tc>
          <w:tcPr>
            <w:tcW w:w="5381" w:type="dxa"/>
          </w:tcPr>
          <w:p w:rsidR="00FB0B04" w:rsidRPr="00A73EF7" w:rsidRDefault="00FB0B04" w:rsidP="00F31A03">
            <w:pPr>
              <w:keepNext/>
              <w:spacing w:before="60"/>
              <w:rPr>
                <w:rFonts w:eastAsia="SimSun"/>
                <w:b/>
                <w:bCs/>
                <w:szCs w:val="24"/>
                <w:lang w:eastAsia="zh-CN"/>
              </w:rPr>
            </w:pPr>
            <w:r w:rsidRPr="00A73EF7">
              <w:rPr>
                <w:rFonts w:eastAsia="SimSun"/>
                <w:b/>
                <w:bCs/>
                <w:szCs w:val="24"/>
                <w:lang w:eastAsia="zh-CN"/>
              </w:rPr>
              <w:t>C1</w:t>
            </w:r>
            <w:r w:rsidRPr="00A73EF7">
              <w:rPr>
                <w:rFonts w:eastAsia="SimSun" w:hint="eastAsia"/>
                <w:b/>
                <w:bCs/>
                <w:szCs w:val="24"/>
                <w:lang w:eastAsia="zh-CN"/>
              </w:rPr>
              <w:t>8</w:t>
            </w:r>
            <w:r w:rsidRPr="00A73EF7">
              <w:rPr>
                <w:rFonts w:eastAsia="SimSun"/>
                <w:b/>
                <w:bCs/>
                <w:szCs w:val="24"/>
                <w:lang w:eastAsia="zh-CN"/>
              </w:rPr>
              <w:t>/40</w:t>
            </w:r>
            <w:r w:rsidRPr="00A73EF7">
              <w:rPr>
                <w:rFonts w:eastAsia="SimSun" w:hint="eastAsia"/>
                <w:b/>
                <w:bCs/>
                <w:szCs w:val="24"/>
                <w:lang w:eastAsia="zh-CN"/>
              </w:rPr>
              <w:t>号文件中的报告</w:t>
            </w:r>
          </w:p>
          <w:p w:rsidR="00FB0B04" w:rsidRPr="00A73EF7" w:rsidRDefault="00FB0B04" w:rsidP="00F31A03">
            <w:pPr>
              <w:keepNext/>
              <w:spacing w:before="60"/>
              <w:rPr>
                <w:rFonts w:eastAsia="SimSun"/>
                <w:b/>
                <w:bCs/>
                <w:szCs w:val="24"/>
                <w:lang w:eastAsia="zh-CN"/>
              </w:rPr>
            </w:pPr>
            <w:r w:rsidRPr="00A73EF7">
              <w:rPr>
                <w:rFonts w:eastAsia="SimSun"/>
                <w:b/>
                <w:bCs/>
                <w:szCs w:val="24"/>
                <w:lang w:eastAsia="zh-CN"/>
              </w:rPr>
              <w:t>201</w:t>
            </w:r>
            <w:r w:rsidRPr="00A73EF7">
              <w:rPr>
                <w:rFonts w:eastAsia="SimSun" w:hint="eastAsia"/>
                <w:b/>
                <w:bCs/>
                <w:szCs w:val="24"/>
                <w:lang w:eastAsia="zh-CN"/>
              </w:rPr>
              <w:t>7</w:t>
            </w:r>
            <w:r w:rsidRPr="00A73EF7">
              <w:rPr>
                <w:rFonts w:eastAsia="SimSun" w:hint="eastAsia"/>
                <w:b/>
                <w:bCs/>
                <w:szCs w:val="24"/>
                <w:lang w:eastAsia="zh-CN"/>
              </w:rPr>
              <w:t>年财务报表的审计</w:t>
            </w:r>
          </w:p>
          <w:p w:rsidR="00FB0B04" w:rsidRPr="00A73EF7" w:rsidRDefault="00FB0B04" w:rsidP="00F31A03">
            <w:pPr>
              <w:spacing w:before="60"/>
              <w:rPr>
                <w:rFonts w:eastAsia="SimSun"/>
                <w:b/>
                <w:bCs/>
                <w:szCs w:val="24"/>
                <w:lang w:eastAsia="zh-CN"/>
              </w:rPr>
            </w:pPr>
          </w:p>
          <w:p w:rsidR="00FB0B04" w:rsidRPr="00A73EF7" w:rsidRDefault="00FB0B04" w:rsidP="00F31A03">
            <w:pPr>
              <w:keepNext/>
              <w:spacing w:before="60"/>
              <w:rPr>
                <w:rFonts w:eastAsia="SimSun"/>
                <w:b/>
                <w:bCs/>
                <w:szCs w:val="24"/>
                <w:lang w:eastAsia="zh-CN"/>
              </w:rPr>
            </w:pPr>
            <w:r w:rsidRPr="00A73EF7">
              <w:rPr>
                <w:rFonts w:eastAsia="SimSun"/>
                <w:b/>
                <w:bCs/>
                <w:szCs w:val="24"/>
                <w:lang w:eastAsia="zh-CN"/>
              </w:rPr>
              <w:t>建议</w:t>
            </w:r>
            <w:r w:rsidRPr="00A73EF7">
              <w:rPr>
                <w:rFonts w:eastAsia="SimSun"/>
                <w:b/>
                <w:bCs/>
                <w:szCs w:val="24"/>
                <w:lang w:eastAsia="zh-CN"/>
              </w:rPr>
              <w:t>5</w:t>
            </w:r>
          </w:p>
          <w:p w:rsidR="00FB0B04" w:rsidRPr="00A73EF7" w:rsidRDefault="00FB0B04" w:rsidP="00F31A03">
            <w:pPr>
              <w:spacing w:before="60"/>
              <w:rPr>
                <w:rFonts w:eastAsia="SimSun"/>
                <w:noProof/>
                <w:szCs w:val="24"/>
                <w:lang w:eastAsia="zh-CN"/>
              </w:rPr>
            </w:pPr>
            <w:r w:rsidRPr="00A73EF7">
              <w:rPr>
                <w:rFonts w:eastAsia="SimSun" w:hint="eastAsia"/>
                <w:noProof/>
                <w:szCs w:val="24"/>
                <w:lang w:eastAsia="zh-CN"/>
              </w:rPr>
              <w:t>我们建议管理层改进对重复授予同一供应商采购订单</w:t>
            </w:r>
            <w:r w:rsidRPr="00A73EF7">
              <w:rPr>
                <w:rFonts w:eastAsia="SimSun"/>
                <w:noProof/>
                <w:szCs w:val="24"/>
                <w:lang w:eastAsia="zh-CN"/>
              </w:rPr>
              <w:t>/</w:t>
            </w:r>
            <w:r w:rsidRPr="00A73EF7">
              <w:rPr>
                <w:rFonts w:eastAsia="SimSun" w:hint="eastAsia"/>
                <w:noProof/>
                <w:szCs w:val="24"/>
                <w:lang w:eastAsia="zh-CN"/>
              </w:rPr>
              <w:t>合同的控制，以减少国际电联采购规则和程序被绕过或不正确应用的风险</w:t>
            </w:r>
            <w:r w:rsidRPr="00A73EF7">
              <w:rPr>
                <w:rFonts w:eastAsia="SimSun"/>
                <w:noProof/>
                <w:szCs w:val="24"/>
                <w:lang w:eastAsia="zh-CN"/>
              </w:rPr>
              <w:t>。</w:t>
            </w:r>
          </w:p>
          <w:p w:rsidR="00FB0B04" w:rsidRPr="00A73EF7" w:rsidRDefault="00FB0B04" w:rsidP="00F31A03">
            <w:pPr>
              <w:keepNext/>
              <w:spacing w:before="60"/>
              <w:rPr>
                <w:rFonts w:eastAsia="SimSun"/>
                <w:b/>
                <w:bCs/>
                <w:szCs w:val="24"/>
                <w:lang w:eastAsia="zh-CN"/>
              </w:rPr>
            </w:pPr>
            <w:r w:rsidRPr="00A73EF7">
              <w:rPr>
                <w:rFonts w:eastAsia="SimSun"/>
                <w:b/>
                <w:bCs/>
                <w:szCs w:val="24"/>
                <w:lang w:eastAsia="zh-CN"/>
              </w:rPr>
              <w:t>C1</w:t>
            </w:r>
            <w:r w:rsidRPr="00A73EF7">
              <w:rPr>
                <w:rFonts w:eastAsia="SimSun" w:hint="eastAsia"/>
                <w:b/>
                <w:bCs/>
                <w:szCs w:val="24"/>
                <w:lang w:eastAsia="zh-CN"/>
              </w:rPr>
              <w:t>8</w:t>
            </w:r>
            <w:r w:rsidRPr="00A73EF7">
              <w:rPr>
                <w:rFonts w:eastAsia="SimSun"/>
                <w:b/>
                <w:bCs/>
                <w:szCs w:val="24"/>
                <w:lang w:eastAsia="zh-CN"/>
              </w:rPr>
              <w:t>/40</w:t>
            </w:r>
            <w:r w:rsidRPr="00A73EF7">
              <w:rPr>
                <w:rFonts w:eastAsia="SimSun" w:hint="eastAsia"/>
                <w:b/>
                <w:bCs/>
                <w:szCs w:val="24"/>
                <w:lang w:eastAsia="zh-CN"/>
              </w:rPr>
              <w:t>号文件中的报告</w:t>
            </w:r>
          </w:p>
          <w:p w:rsidR="00FB0B04" w:rsidRPr="00A73EF7" w:rsidRDefault="00FB0B04" w:rsidP="00F31A03">
            <w:pPr>
              <w:spacing w:before="60"/>
              <w:rPr>
                <w:rFonts w:eastAsia="SimSun"/>
                <w:b/>
                <w:bCs/>
                <w:szCs w:val="24"/>
                <w:lang w:eastAsia="zh-CN"/>
              </w:rPr>
            </w:pPr>
            <w:r w:rsidRPr="00A73EF7">
              <w:rPr>
                <w:rFonts w:eastAsia="SimSun"/>
                <w:b/>
                <w:bCs/>
                <w:szCs w:val="24"/>
                <w:lang w:eastAsia="zh-CN"/>
              </w:rPr>
              <w:t>201</w:t>
            </w:r>
            <w:r w:rsidRPr="00A73EF7">
              <w:rPr>
                <w:rFonts w:eastAsia="SimSun" w:hint="eastAsia"/>
                <w:b/>
                <w:bCs/>
                <w:szCs w:val="24"/>
                <w:lang w:eastAsia="zh-CN"/>
              </w:rPr>
              <w:t>7</w:t>
            </w:r>
            <w:r w:rsidRPr="00A73EF7">
              <w:rPr>
                <w:rFonts w:eastAsia="SimSun" w:hint="eastAsia"/>
                <w:b/>
                <w:bCs/>
                <w:szCs w:val="24"/>
                <w:lang w:eastAsia="zh-CN"/>
              </w:rPr>
              <w:t>年财务报表的审计</w:t>
            </w:r>
          </w:p>
          <w:p w:rsidR="00FB0B04" w:rsidRPr="00A73EF7" w:rsidRDefault="00FB0B04" w:rsidP="00F31A03">
            <w:pPr>
              <w:keepNext/>
              <w:spacing w:before="60"/>
              <w:rPr>
                <w:rFonts w:eastAsia="SimSun"/>
                <w:b/>
                <w:bCs/>
                <w:szCs w:val="24"/>
                <w:lang w:eastAsia="zh-CN"/>
              </w:rPr>
            </w:pPr>
            <w:r w:rsidRPr="00A73EF7">
              <w:rPr>
                <w:rFonts w:eastAsia="SimSun"/>
                <w:b/>
                <w:bCs/>
                <w:szCs w:val="24"/>
                <w:lang w:eastAsia="zh-CN"/>
              </w:rPr>
              <w:t>建议</w:t>
            </w:r>
            <w:r w:rsidRPr="00A73EF7">
              <w:rPr>
                <w:rFonts w:eastAsia="SimSun"/>
                <w:b/>
                <w:bCs/>
                <w:szCs w:val="24"/>
                <w:lang w:eastAsia="zh-CN"/>
              </w:rPr>
              <w:t>6</w:t>
            </w:r>
          </w:p>
          <w:p w:rsidR="00FB0B04" w:rsidRPr="00A73EF7" w:rsidRDefault="00FB0B04" w:rsidP="00F31A03">
            <w:pPr>
              <w:spacing w:before="60"/>
              <w:rPr>
                <w:rFonts w:eastAsia="SimSun"/>
                <w:szCs w:val="24"/>
                <w:lang w:eastAsia="zh-CN"/>
              </w:rPr>
            </w:pPr>
            <w:r w:rsidRPr="00A73EF7">
              <w:rPr>
                <w:rStyle w:val="high-light-bg4"/>
                <w:rFonts w:eastAsia="SimSun"/>
                <w:szCs w:val="24"/>
                <w:lang w:eastAsia="zh-CN"/>
              </w:rPr>
              <w:t>我们建议管理层更新</w:t>
            </w:r>
            <w:r w:rsidRPr="00A73EF7">
              <w:rPr>
                <w:rStyle w:val="high-light-bg4"/>
                <w:rFonts w:eastAsia="SimSun"/>
                <w:szCs w:val="24"/>
                <w:lang w:eastAsia="zh-CN"/>
              </w:rPr>
              <w:t>ITU SRM</w:t>
            </w:r>
            <w:r w:rsidRPr="00A73EF7">
              <w:rPr>
                <w:rStyle w:val="high-light-bg4"/>
                <w:rFonts w:eastAsia="SimSun"/>
                <w:szCs w:val="24"/>
                <w:lang w:eastAsia="zh-CN"/>
              </w:rPr>
              <w:t>软件，实现对在竞争对手弃权情况下执行的采购订单</w:t>
            </w:r>
            <w:r w:rsidRPr="00A73EF7">
              <w:rPr>
                <w:rStyle w:val="high-light-bg4"/>
                <w:rFonts w:eastAsia="SimSun"/>
                <w:szCs w:val="24"/>
                <w:lang w:eastAsia="zh-CN"/>
              </w:rPr>
              <w:t>/</w:t>
            </w:r>
            <w:r w:rsidRPr="00A73EF7">
              <w:rPr>
                <w:rStyle w:val="high-light-bg4"/>
                <w:rFonts w:eastAsia="SimSun"/>
                <w:szCs w:val="24"/>
                <w:lang w:eastAsia="zh-CN"/>
              </w:rPr>
              <w:t>合同的监控。</w:t>
            </w:r>
          </w:p>
          <w:p w:rsidR="00FB0B04" w:rsidRPr="00A73EF7" w:rsidRDefault="00FB0B04" w:rsidP="00F31A03">
            <w:pPr>
              <w:keepNext/>
              <w:spacing w:before="60"/>
              <w:rPr>
                <w:rFonts w:eastAsia="SimSun"/>
                <w:b/>
                <w:bCs/>
                <w:szCs w:val="24"/>
                <w:lang w:eastAsia="zh-CN"/>
              </w:rPr>
            </w:pPr>
            <w:r w:rsidRPr="00A73EF7">
              <w:rPr>
                <w:rFonts w:eastAsia="SimSun"/>
                <w:b/>
                <w:bCs/>
                <w:szCs w:val="24"/>
                <w:lang w:eastAsia="zh-CN"/>
              </w:rPr>
              <w:t>C1</w:t>
            </w:r>
            <w:r w:rsidRPr="00A73EF7">
              <w:rPr>
                <w:rFonts w:eastAsia="SimSun" w:hint="eastAsia"/>
                <w:b/>
                <w:bCs/>
                <w:szCs w:val="24"/>
                <w:lang w:eastAsia="zh-CN"/>
              </w:rPr>
              <w:t>8</w:t>
            </w:r>
            <w:r w:rsidRPr="00A73EF7">
              <w:rPr>
                <w:rFonts w:eastAsia="SimSun"/>
                <w:b/>
                <w:bCs/>
                <w:szCs w:val="24"/>
                <w:lang w:eastAsia="zh-CN"/>
              </w:rPr>
              <w:t>/</w:t>
            </w:r>
            <w:r w:rsidRPr="00A73EF7">
              <w:rPr>
                <w:rFonts w:eastAsia="SimSun" w:hint="eastAsia"/>
                <w:b/>
                <w:bCs/>
                <w:szCs w:val="24"/>
                <w:lang w:eastAsia="zh-CN"/>
              </w:rPr>
              <w:t>125</w:t>
            </w:r>
            <w:r w:rsidRPr="00A73EF7">
              <w:rPr>
                <w:rFonts w:eastAsia="SimSun" w:hint="eastAsia"/>
                <w:b/>
                <w:bCs/>
                <w:szCs w:val="24"/>
                <w:lang w:eastAsia="zh-CN"/>
              </w:rPr>
              <w:t>号文件中的报告</w:t>
            </w:r>
          </w:p>
          <w:p w:rsidR="00FB0B04" w:rsidRPr="00A73EF7" w:rsidRDefault="00FB0B04" w:rsidP="00F31A03">
            <w:pPr>
              <w:spacing w:before="60"/>
              <w:rPr>
                <w:rFonts w:eastAsia="SimSun"/>
                <w:b/>
                <w:bCs/>
                <w:szCs w:val="24"/>
                <w:lang w:eastAsia="zh-CN"/>
              </w:rPr>
            </w:pPr>
            <w:r w:rsidRPr="00A73EF7">
              <w:rPr>
                <w:rFonts w:eastAsia="SimSun" w:hint="eastAsia"/>
                <w:b/>
                <w:bCs/>
                <w:szCs w:val="24"/>
                <w:lang w:eastAsia="zh-CN"/>
              </w:rPr>
              <w:t>有关区域代表</w:t>
            </w:r>
            <w:proofErr w:type="gramStart"/>
            <w:r w:rsidRPr="00A73EF7">
              <w:rPr>
                <w:rFonts w:eastAsia="SimSun" w:hint="eastAsia"/>
                <w:b/>
                <w:bCs/>
                <w:szCs w:val="24"/>
                <w:lang w:eastAsia="zh-CN"/>
              </w:rPr>
              <w:t>处作用</w:t>
            </w:r>
            <w:proofErr w:type="gramEnd"/>
            <w:r w:rsidRPr="00A73EF7">
              <w:rPr>
                <w:rFonts w:eastAsia="SimSun" w:hint="eastAsia"/>
                <w:b/>
                <w:bCs/>
                <w:szCs w:val="24"/>
                <w:lang w:eastAsia="zh-CN"/>
              </w:rPr>
              <w:t>的特别报告</w:t>
            </w:r>
          </w:p>
          <w:p w:rsidR="00FB0B04" w:rsidRPr="00A73EF7" w:rsidRDefault="00FB0B04" w:rsidP="00F31A03">
            <w:pPr>
              <w:spacing w:before="60"/>
              <w:rPr>
                <w:rFonts w:eastAsia="SimSun"/>
                <w:szCs w:val="24"/>
                <w:lang w:eastAsia="zh-CN"/>
              </w:rPr>
            </w:pPr>
            <w:r w:rsidRPr="00A73EF7">
              <w:rPr>
                <w:rFonts w:eastAsia="SimSun" w:hint="eastAsia"/>
                <w:noProof/>
                <w:szCs w:val="24"/>
                <w:lang w:eastAsia="zh-CN"/>
              </w:rPr>
              <w:t>我们建议，为区域代表处和地区办事处参与采购流程的所有人员组织定期培训。</w:t>
            </w:r>
          </w:p>
        </w:tc>
      </w:tr>
      <w:tr w:rsidR="00FB0B04" w:rsidRPr="00A73EF7" w:rsidTr="00F31A03">
        <w:tc>
          <w:tcPr>
            <w:tcW w:w="4248" w:type="dxa"/>
          </w:tcPr>
          <w:p w:rsidR="00FB0B04" w:rsidRPr="00A73EF7" w:rsidRDefault="00FB0B04" w:rsidP="00F31A03">
            <w:pPr>
              <w:spacing w:before="60"/>
              <w:rPr>
                <w:rFonts w:eastAsia="SimSun"/>
                <w:szCs w:val="24"/>
                <w:lang w:eastAsia="zh-CN"/>
              </w:rPr>
            </w:pPr>
            <w:r w:rsidRPr="00A73EF7">
              <w:rPr>
                <w:rFonts w:eastAsia="SimSun" w:hint="eastAsia"/>
                <w:b/>
                <w:szCs w:val="24"/>
                <w:lang w:eastAsia="zh-CN"/>
              </w:rPr>
              <w:t>内部审计员有关区域代表处层面监督职能无效的建议</w:t>
            </w:r>
          </w:p>
        </w:tc>
        <w:tc>
          <w:tcPr>
            <w:tcW w:w="5381" w:type="dxa"/>
          </w:tcPr>
          <w:p w:rsidR="00FB0B04" w:rsidRPr="00A73EF7" w:rsidRDefault="00FB0B04" w:rsidP="00F31A03">
            <w:pPr>
              <w:spacing w:before="60"/>
              <w:rPr>
                <w:rFonts w:eastAsia="SimSun"/>
                <w:szCs w:val="24"/>
                <w:lang w:eastAsia="zh-CN"/>
              </w:rPr>
            </w:pPr>
            <w:r w:rsidRPr="00A73EF7">
              <w:rPr>
                <w:rFonts w:eastAsia="SimSun" w:hint="eastAsia"/>
                <w:b/>
                <w:szCs w:val="24"/>
                <w:lang w:eastAsia="zh-CN"/>
              </w:rPr>
              <w:t>外部审计员有关同一问题的建议</w:t>
            </w:r>
          </w:p>
        </w:tc>
      </w:tr>
      <w:tr w:rsidR="00FB0B04" w:rsidRPr="00A73EF7" w:rsidTr="00F31A03">
        <w:tc>
          <w:tcPr>
            <w:tcW w:w="4248" w:type="dxa"/>
          </w:tcPr>
          <w:p w:rsidR="00FB0B04" w:rsidRPr="00A73EF7" w:rsidRDefault="00FB0B04" w:rsidP="00F31A03">
            <w:pPr>
              <w:spacing w:before="60"/>
              <w:rPr>
                <w:rFonts w:eastAsia="SimSun"/>
                <w:szCs w:val="24"/>
                <w:lang w:eastAsia="zh-CN"/>
              </w:rPr>
            </w:pPr>
            <w:r w:rsidRPr="00A73EF7">
              <w:rPr>
                <w:rFonts w:eastAsia="SimSun"/>
                <w:b/>
                <w:bCs/>
                <w:szCs w:val="24"/>
                <w:lang w:eastAsia="zh-CN"/>
              </w:rPr>
              <w:t>06/19-09/ML</w:t>
            </w:r>
          </w:p>
          <w:p w:rsidR="00FB0B04" w:rsidRPr="00A73EF7" w:rsidRDefault="00FB0B04" w:rsidP="00F31A03">
            <w:pPr>
              <w:spacing w:before="60"/>
              <w:rPr>
                <w:rFonts w:eastAsia="SimSun"/>
                <w:szCs w:val="24"/>
                <w:lang w:eastAsia="zh-CN"/>
              </w:rPr>
            </w:pPr>
            <w:r w:rsidRPr="00A73EF7">
              <w:rPr>
                <w:rFonts w:eastAsia="SimSun" w:hint="eastAsia"/>
                <w:szCs w:val="24"/>
                <w:lang w:eastAsia="zh-CN"/>
              </w:rPr>
              <w:t>建议电信发展局主任加强区域代表处层级的监督，提供关于区域代表处主任的职能、责任和问责的更多细节，并让他们对这些监督职责承担责任（在信任和问</w:t>
            </w:r>
            <w:proofErr w:type="gramStart"/>
            <w:r w:rsidRPr="00A73EF7">
              <w:rPr>
                <w:rFonts w:eastAsia="SimSun" w:hint="eastAsia"/>
                <w:szCs w:val="24"/>
                <w:lang w:eastAsia="zh-CN"/>
              </w:rPr>
              <w:t>责之间</w:t>
            </w:r>
            <w:proofErr w:type="gramEnd"/>
            <w:r w:rsidRPr="00A73EF7">
              <w:rPr>
                <w:rFonts w:eastAsia="SimSun" w:hint="eastAsia"/>
                <w:szCs w:val="24"/>
                <w:lang w:eastAsia="zh-CN"/>
              </w:rPr>
              <w:t>保持适当的平衡</w:t>
            </w:r>
            <w:r w:rsidRPr="00A73EF7">
              <w:rPr>
                <w:rFonts w:eastAsia="SimSun" w:hint="eastAsia"/>
                <w:szCs w:val="24"/>
                <w:lang w:eastAsia="zh-CN"/>
              </w:rPr>
              <w:t>)</w:t>
            </w:r>
            <w:r w:rsidRPr="00A73EF7">
              <w:rPr>
                <w:rFonts w:eastAsia="SimSun" w:hint="eastAsia"/>
                <w:szCs w:val="24"/>
                <w:lang w:eastAsia="zh-CN"/>
              </w:rPr>
              <w:t>。</w:t>
            </w:r>
          </w:p>
        </w:tc>
        <w:tc>
          <w:tcPr>
            <w:tcW w:w="5381" w:type="dxa"/>
          </w:tcPr>
          <w:p w:rsidR="00FB0B04" w:rsidRPr="00A73EF7" w:rsidRDefault="00FB0B04" w:rsidP="00F31A03">
            <w:pPr>
              <w:keepNext/>
              <w:spacing w:before="60"/>
              <w:rPr>
                <w:rFonts w:eastAsia="SimSun"/>
                <w:b/>
                <w:bCs/>
                <w:szCs w:val="24"/>
                <w:lang w:eastAsia="zh-CN"/>
              </w:rPr>
            </w:pPr>
            <w:r w:rsidRPr="00A73EF7">
              <w:rPr>
                <w:rFonts w:eastAsia="SimSun"/>
                <w:b/>
                <w:bCs/>
                <w:szCs w:val="24"/>
                <w:lang w:eastAsia="zh-CN"/>
              </w:rPr>
              <w:t>C1</w:t>
            </w:r>
            <w:r w:rsidRPr="00A73EF7">
              <w:rPr>
                <w:rFonts w:eastAsia="SimSun" w:hint="eastAsia"/>
                <w:b/>
                <w:bCs/>
                <w:szCs w:val="24"/>
                <w:lang w:eastAsia="zh-CN"/>
              </w:rPr>
              <w:t>8</w:t>
            </w:r>
            <w:r w:rsidRPr="00A73EF7">
              <w:rPr>
                <w:rFonts w:eastAsia="SimSun"/>
                <w:b/>
                <w:bCs/>
                <w:szCs w:val="24"/>
                <w:lang w:eastAsia="zh-CN"/>
              </w:rPr>
              <w:t>/</w:t>
            </w:r>
            <w:r w:rsidRPr="00A73EF7">
              <w:rPr>
                <w:rFonts w:eastAsia="SimSun" w:hint="eastAsia"/>
                <w:b/>
                <w:bCs/>
                <w:szCs w:val="24"/>
                <w:lang w:eastAsia="zh-CN"/>
              </w:rPr>
              <w:t>125</w:t>
            </w:r>
            <w:r w:rsidRPr="00A73EF7">
              <w:rPr>
                <w:rFonts w:eastAsia="SimSun" w:hint="eastAsia"/>
                <w:b/>
                <w:bCs/>
                <w:szCs w:val="24"/>
                <w:lang w:eastAsia="zh-CN"/>
              </w:rPr>
              <w:t>号文件中的报告</w:t>
            </w:r>
          </w:p>
          <w:p w:rsidR="00FB0B04" w:rsidRPr="00A73EF7" w:rsidRDefault="00FB0B04" w:rsidP="00F31A03">
            <w:pPr>
              <w:spacing w:before="60"/>
              <w:rPr>
                <w:rFonts w:eastAsia="SimSun"/>
                <w:b/>
                <w:bCs/>
                <w:szCs w:val="24"/>
                <w:lang w:eastAsia="zh-CN"/>
              </w:rPr>
            </w:pPr>
            <w:r w:rsidRPr="00A73EF7">
              <w:rPr>
                <w:rFonts w:eastAsia="SimSun" w:hint="eastAsia"/>
                <w:b/>
                <w:bCs/>
                <w:szCs w:val="24"/>
                <w:lang w:eastAsia="zh-CN"/>
              </w:rPr>
              <w:t>有关区域代表</w:t>
            </w:r>
            <w:proofErr w:type="gramStart"/>
            <w:r w:rsidRPr="00A73EF7">
              <w:rPr>
                <w:rFonts w:eastAsia="SimSun" w:hint="eastAsia"/>
                <w:b/>
                <w:bCs/>
                <w:szCs w:val="24"/>
                <w:lang w:eastAsia="zh-CN"/>
              </w:rPr>
              <w:t>处作用</w:t>
            </w:r>
            <w:proofErr w:type="gramEnd"/>
            <w:r w:rsidRPr="00A73EF7">
              <w:rPr>
                <w:rFonts w:eastAsia="SimSun" w:hint="eastAsia"/>
                <w:b/>
                <w:bCs/>
                <w:szCs w:val="24"/>
                <w:lang w:eastAsia="zh-CN"/>
              </w:rPr>
              <w:t>的特别报告</w:t>
            </w:r>
          </w:p>
          <w:p w:rsidR="00FB0B04" w:rsidRPr="00A73EF7" w:rsidRDefault="00FB0B04" w:rsidP="00F31A03">
            <w:pPr>
              <w:keepNext/>
              <w:spacing w:before="60"/>
              <w:rPr>
                <w:rFonts w:eastAsia="SimSun"/>
                <w:b/>
                <w:bCs/>
                <w:szCs w:val="24"/>
                <w:lang w:eastAsia="zh-CN"/>
              </w:rPr>
            </w:pPr>
            <w:r w:rsidRPr="00A73EF7">
              <w:rPr>
                <w:rFonts w:eastAsia="SimSun"/>
                <w:b/>
                <w:bCs/>
                <w:szCs w:val="24"/>
                <w:lang w:eastAsia="zh-CN"/>
              </w:rPr>
              <w:t>建议</w:t>
            </w:r>
            <w:r w:rsidRPr="00A73EF7">
              <w:rPr>
                <w:rFonts w:eastAsia="SimSun"/>
                <w:b/>
                <w:bCs/>
                <w:szCs w:val="24"/>
                <w:lang w:eastAsia="zh-CN"/>
              </w:rPr>
              <w:t>13</w:t>
            </w:r>
          </w:p>
          <w:p w:rsidR="00FB0B04" w:rsidRPr="00A73EF7" w:rsidRDefault="00FB0B04" w:rsidP="00F31A03">
            <w:pPr>
              <w:spacing w:before="60"/>
              <w:rPr>
                <w:rFonts w:eastAsia="SimSun"/>
                <w:szCs w:val="24"/>
                <w:lang w:eastAsia="zh-CN"/>
              </w:rPr>
            </w:pPr>
            <w:r w:rsidRPr="00A73EF7">
              <w:rPr>
                <w:rFonts w:eastAsia="SimSun" w:hint="eastAsia"/>
                <w:noProof/>
                <w:szCs w:val="24"/>
                <w:lang w:eastAsia="zh-CN"/>
              </w:rPr>
              <w:t>关于银行操作，我们建议，所有地区办事处均应执行一个严格的程序，区域代表处主任应成为银行操作的第三个签字人，即使是在地区办事处一级进行的操作也应如此。区域代表处主任应对所有银行交易承担责任。我们认为，有必要对</w:t>
            </w:r>
            <w:r w:rsidRPr="00A73EF7">
              <w:rPr>
                <w:rFonts w:eastAsia="SimSun" w:hint="eastAsia"/>
                <w:noProof/>
                <w:szCs w:val="24"/>
                <w:lang w:eastAsia="zh-CN"/>
              </w:rPr>
              <w:t>UNDP</w:t>
            </w:r>
            <w:r w:rsidRPr="00A73EF7">
              <w:rPr>
                <w:rFonts w:eastAsia="SimSun" w:hint="eastAsia"/>
                <w:noProof/>
                <w:szCs w:val="24"/>
                <w:lang w:eastAsia="zh-CN"/>
              </w:rPr>
              <w:t>的程序进行修改，以避免在国际电联的任何运作中涉及职员的个人账户。</w:t>
            </w:r>
          </w:p>
        </w:tc>
      </w:tr>
      <w:tr w:rsidR="00FB0B04" w:rsidRPr="00A73EF7" w:rsidTr="00F31A03">
        <w:tc>
          <w:tcPr>
            <w:tcW w:w="4248" w:type="dxa"/>
          </w:tcPr>
          <w:p w:rsidR="00FB0B04" w:rsidRPr="00A73EF7" w:rsidRDefault="00FB0B04" w:rsidP="00F31A03">
            <w:pPr>
              <w:spacing w:before="60"/>
              <w:rPr>
                <w:rFonts w:eastAsia="SimSun"/>
                <w:b/>
                <w:bCs/>
                <w:szCs w:val="24"/>
                <w:lang w:eastAsia="zh-CN"/>
              </w:rPr>
            </w:pPr>
            <w:r w:rsidRPr="00A73EF7">
              <w:rPr>
                <w:rFonts w:eastAsia="SimSun" w:hint="eastAsia"/>
                <w:b/>
                <w:szCs w:val="24"/>
                <w:lang w:eastAsia="zh-CN"/>
              </w:rPr>
              <w:t>内部审计员有关区域代表处层面监督职能无效的建议</w:t>
            </w:r>
          </w:p>
        </w:tc>
        <w:tc>
          <w:tcPr>
            <w:tcW w:w="5381" w:type="dxa"/>
          </w:tcPr>
          <w:p w:rsidR="00FB0B04" w:rsidRPr="00A73EF7" w:rsidRDefault="00FB0B04" w:rsidP="00F31A03">
            <w:pPr>
              <w:spacing w:before="60"/>
              <w:rPr>
                <w:rFonts w:eastAsia="SimSun"/>
                <w:b/>
                <w:bCs/>
                <w:szCs w:val="24"/>
                <w:lang w:eastAsia="zh-CN"/>
              </w:rPr>
            </w:pPr>
            <w:r w:rsidRPr="00A73EF7">
              <w:rPr>
                <w:rFonts w:eastAsia="SimSun" w:hint="eastAsia"/>
                <w:b/>
                <w:szCs w:val="24"/>
                <w:lang w:eastAsia="zh-CN"/>
              </w:rPr>
              <w:t>外部审计员以往关于同一问题的建议</w:t>
            </w:r>
          </w:p>
        </w:tc>
      </w:tr>
      <w:tr w:rsidR="00FB0B04" w:rsidRPr="00A73EF7" w:rsidTr="00F31A03">
        <w:tc>
          <w:tcPr>
            <w:tcW w:w="4248" w:type="dxa"/>
          </w:tcPr>
          <w:p w:rsidR="00FB0B04" w:rsidRPr="00A73EF7" w:rsidRDefault="00FB0B04" w:rsidP="00F31A03">
            <w:pPr>
              <w:spacing w:before="60"/>
              <w:rPr>
                <w:rFonts w:eastAsia="SimSun"/>
                <w:b/>
                <w:szCs w:val="24"/>
                <w:lang w:eastAsia="zh-CN"/>
              </w:rPr>
            </w:pPr>
            <w:r w:rsidRPr="00A73EF7">
              <w:rPr>
                <w:rFonts w:eastAsia="SimSun"/>
                <w:b/>
                <w:szCs w:val="24"/>
                <w:lang w:eastAsia="zh-CN"/>
              </w:rPr>
              <w:t xml:space="preserve">07/19-09/ML </w:t>
            </w:r>
          </w:p>
          <w:p w:rsidR="00FB0B04" w:rsidRPr="00A73EF7" w:rsidRDefault="00FB0B04" w:rsidP="00F31A03">
            <w:pPr>
              <w:spacing w:before="60"/>
              <w:rPr>
                <w:rFonts w:eastAsia="SimSun"/>
                <w:bCs/>
                <w:szCs w:val="24"/>
                <w:lang w:eastAsia="zh-CN"/>
              </w:rPr>
            </w:pPr>
            <w:r w:rsidRPr="00A73EF7">
              <w:rPr>
                <w:rFonts w:eastAsia="SimSun" w:hint="eastAsia"/>
                <w:bCs/>
                <w:szCs w:val="24"/>
                <w:lang w:eastAsia="zh-CN"/>
              </w:rPr>
              <w:t>建议电信发展局主任加强项目层级的监督，在项目实施之前、期间和之后，对职员在项目管理周期中的职能、职责和问</w:t>
            </w:r>
            <w:proofErr w:type="gramStart"/>
            <w:r w:rsidRPr="00A73EF7">
              <w:rPr>
                <w:rFonts w:eastAsia="SimSun" w:hint="eastAsia"/>
                <w:bCs/>
                <w:szCs w:val="24"/>
                <w:lang w:eastAsia="zh-CN"/>
              </w:rPr>
              <w:t>责进行</w:t>
            </w:r>
            <w:proofErr w:type="gramEnd"/>
            <w:r w:rsidRPr="00A73EF7">
              <w:rPr>
                <w:rFonts w:eastAsia="SimSun" w:hint="eastAsia"/>
                <w:bCs/>
                <w:szCs w:val="24"/>
                <w:lang w:eastAsia="zh-CN"/>
              </w:rPr>
              <w:t>微调。</w:t>
            </w:r>
          </w:p>
        </w:tc>
        <w:tc>
          <w:tcPr>
            <w:tcW w:w="5381" w:type="dxa"/>
          </w:tcPr>
          <w:p w:rsidR="00FB0B04" w:rsidRPr="00A73EF7" w:rsidRDefault="00FB0B04" w:rsidP="00F31A03">
            <w:pPr>
              <w:keepNext/>
              <w:spacing w:before="60"/>
              <w:rPr>
                <w:rFonts w:eastAsia="SimSun"/>
                <w:b/>
                <w:bCs/>
                <w:szCs w:val="24"/>
                <w:lang w:eastAsia="zh-CN"/>
              </w:rPr>
            </w:pPr>
            <w:r w:rsidRPr="00A73EF7">
              <w:rPr>
                <w:rFonts w:eastAsia="SimSun"/>
                <w:b/>
                <w:bCs/>
                <w:szCs w:val="24"/>
                <w:lang w:eastAsia="zh-CN"/>
              </w:rPr>
              <w:t>C1</w:t>
            </w:r>
            <w:r w:rsidRPr="00A73EF7">
              <w:rPr>
                <w:rFonts w:eastAsia="SimSun" w:hint="eastAsia"/>
                <w:b/>
                <w:bCs/>
                <w:szCs w:val="24"/>
                <w:lang w:eastAsia="zh-CN"/>
              </w:rPr>
              <w:t>8</w:t>
            </w:r>
            <w:r w:rsidRPr="00A73EF7">
              <w:rPr>
                <w:rFonts w:eastAsia="SimSun"/>
                <w:b/>
                <w:bCs/>
                <w:szCs w:val="24"/>
                <w:lang w:eastAsia="zh-CN"/>
              </w:rPr>
              <w:t>/</w:t>
            </w:r>
            <w:r w:rsidRPr="00A73EF7">
              <w:rPr>
                <w:rFonts w:eastAsia="SimSun" w:hint="eastAsia"/>
                <w:b/>
                <w:bCs/>
                <w:szCs w:val="24"/>
                <w:lang w:eastAsia="zh-CN"/>
              </w:rPr>
              <w:t>125</w:t>
            </w:r>
            <w:r w:rsidRPr="00A73EF7">
              <w:rPr>
                <w:rFonts w:eastAsia="SimSun" w:hint="eastAsia"/>
                <w:b/>
                <w:bCs/>
                <w:szCs w:val="24"/>
                <w:lang w:eastAsia="zh-CN"/>
              </w:rPr>
              <w:t>号文件中的报告</w:t>
            </w:r>
          </w:p>
          <w:p w:rsidR="00FB0B04" w:rsidRPr="00A73EF7" w:rsidRDefault="00FB0B04" w:rsidP="00F31A03">
            <w:pPr>
              <w:spacing w:before="60"/>
              <w:rPr>
                <w:rFonts w:eastAsia="SimSun"/>
                <w:b/>
                <w:bCs/>
                <w:szCs w:val="24"/>
                <w:lang w:eastAsia="zh-CN"/>
              </w:rPr>
            </w:pPr>
            <w:r w:rsidRPr="00A73EF7">
              <w:rPr>
                <w:rFonts w:eastAsia="SimSun" w:hint="eastAsia"/>
                <w:b/>
                <w:bCs/>
                <w:szCs w:val="24"/>
                <w:lang w:eastAsia="zh-CN"/>
              </w:rPr>
              <w:t>有关区域代表</w:t>
            </w:r>
            <w:proofErr w:type="gramStart"/>
            <w:r w:rsidRPr="00A73EF7">
              <w:rPr>
                <w:rFonts w:eastAsia="SimSun" w:hint="eastAsia"/>
                <w:b/>
                <w:bCs/>
                <w:szCs w:val="24"/>
                <w:lang w:eastAsia="zh-CN"/>
              </w:rPr>
              <w:t>处作用</w:t>
            </w:r>
            <w:proofErr w:type="gramEnd"/>
            <w:r w:rsidRPr="00A73EF7">
              <w:rPr>
                <w:rFonts w:eastAsia="SimSun" w:hint="eastAsia"/>
                <w:b/>
                <w:bCs/>
                <w:szCs w:val="24"/>
                <w:lang w:eastAsia="zh-CN"/>
              </w:rPr>
              <w:t>的特别报告</w:t>
            </w:r>
          </w:p>
          <w:p w:rsidR="00FB0B04" w:rsidRPr="00A73EF7" w:rsidRDefault="00FB0B04" w:rsidP="00F31A03">
            <w:pPr>
              <w:keepNext/>
              <w:spacing w:before="60"/>
              <w:rPr>
                <w:rFonts w:eastAsia="SimSun"/>
                <w:b/>
                <w:bCs/>
                <w:szCs w:val="24"/>
                <w:lang w:eastAsia="zh-CN"/>
              </w:rPr>
            </w:pPr>
            <w:r w:rsidRPr="00A73EF7">
              <w:rPr>
                <w:rFonts w:eastAsia="SimSun"/>
                <w:b/>
                <w:bCs/>
                <w:szCs w:val="24"/>
                <w:lang w:eastAsia="zh-CN"/>
              </w:rPr>
              <w:t>建议</w:t>
            </w:r>
            <w:r w:rsidRPr="00A73EF7">
              <w:rPr>
                <w:rFonts w:eastAsia="SimSun"/>
                <w:b/>
                <w:bCs/>
                <w:szCs w:val="24"/>
                <w:lang w:eastAsia="zh-CN"/>
              </w:rPr>
              <w:t>11</w:t>
            </w:r>
          </w:p>
          <w:p w:rsidR="00FB0B04" w:rsidRPr="00A73EF7" w:rsidRDefault="00FB0B04" w:rsidP="00F31A03">
            <w:pPr>
              <w:spacing w:before="60"/>
              <w:rPr>
                <w:rFonts w:eastAsia="SimSun"/>
                <w:b/>
                <w:bCs/>
                <w:szCs w:val="24"/>
                <w:lang w:eastAsia="zh-CN"/>
              </w:rPr>
            </w:pPr>
            <w:r w:rsidRPr="00A73EF7">
              <w:rPr>
                <w:rFonts w:eastAsia="SimSun" w:hint="eastAsia"/>
                <w:noProof/>
                <w:szCs w:val="24"/>
                <w:lang w:eastAsia="zh-CN"/>
              </w:rPr>
              <w:t>为进行问责，我们建议制定一份文件，列出所有下放的权利，无论是内部（谁必须签署什么）还是外部的权利（如分别根据银行资金流动和互联网银行的职责分工所拥有的签字授权等）。</w:t>
            </w:r>
          </w:p>
        </w:tc>
      </w:tr>
      <w:tr w:rsidR="00FB0B04" w:rsidRPr="00A73EF7" w:rsidTr="00F31A03">
        <w:tc>
          <w:tcPr>
            <w:tcW w:w="4248" w:type="dxa"/>
          </w:tcPr>
          <w:p w:rsidR="00FB0B04" w:rsidRPr="00A73EF7" w:rsidRDefault="00A70909" w:rsidP="00F31A03">
            <w:pPr>
              <w:spacing w:before="60"/>
              <w:rPr>
                <w:rFonts w:eastAsia="SimSun"/>
                <w:b/>
                <w:szCs w:val="24"/>
                <w:lang w:eastAsia="zh-CN"/>
              </w:rPr>
            </w:pPr>
            <w:r>
              <w:rPr>
                <w:rFonts w:eastAsia="SimSun"/>
                <w:b/>
                <w:szCs w:val="24"/>
                <w:lang w:eastAsia="zh-CN"/>
              </w:rPr>
              <w:t>08/19-09/ML</w:t>
            </w:r>
          </w:p>
          <w:p w:rsidR="00FB0B04" w:rsidRPr="00A73EF7" w:rsidRDefault="00FB0B04" w:rsidP="00F31A03">
            <w:pPr>
              <w:spacing w:before="60"/>
              <w:rPr>
                <w:rFonts w:eastAsia="SimSun"/>
                <w:b/>
                <w:szCs w:val="24"/>
                <w:lang w:eastAsia="zh-CN"/>
              </w:rPr>
            </w:pPr>
            <w:r w:rsidRPr="00A73EF7">
              <w:rPr>
                <w:rFonts w:eastAsia="SimSun" w:hint="eastAsia"/>
                <w:bCs/>
                <w:szCs w:val="24"/>
                <w:lang w:eastAsia="zh-CN"/>
              </w:rPr>
              <w:t>还建议</w:t>
            </w:r>
            <w:r w:rsidRPr="00A73EF7">
              <w:rPr>
                <w:rFonts w:eastAsia="SimSun"/>
                <w:bCs/>
                <w:szCs w:val="24"/>
                <w:lang w:eastAsia="zh-CN"/>
              </w:rPr>
              <w:t>HRMD</w:t>
            </w:r>
            <w:r w:rsidRPr="00A73EF7">
              <w:rPr>
                <w:rFonts w:eastAsia="SimSun" w:hint="eastAsia"/>
                <w:bCs/>
                <w:szCs w:val="24"/>
                <w:lang w:eastAsia="zh-CN"/>
              </w:rPr>
              <w:t>负责人与电信发展局主任合作，根据</w:t>
            </w:r>
            <w:r w:rsidRPr="00A73EF7">
              <w:rPr>
                <w:rFonts w:eastAsia="SimSun"/>
                <w:bCs/>
                <w:szCs w:val="24"/>
                <w:lang w:eastAsia="zh-CN"/>
              </w:rPr>
              <w:t>2016</w:t>
            </w:r>
            <w:r w:rsidRPr="00A73EF7">
              <w:rPr>
                <w:rFonts w:eastAsia="SimSun" w:hint="eastAsia"/>
                <w:bCs/>
                <w:szCs w:val="24"/>
                <w:lang w:eastAsia="zh-CN"/>
              </w:rPr>
              <w:t>年内部审计员的审</w:t>
            </w:r>
            <w:r w:rsidRPr="00A73EF7">
              <w:rPr>
                <w:rFonts w:eastAsia="SimSun" w:hint="eastAsia"/>
                <w:bCs/>
                <w:szCs w:val="24"/>
                <w:lang w:eastAsia="zh-CN"/>
              </w:rPr>
              <w:lastRenderedPageBreak/>
              <w:t>查报告，迅速执行各项建议，包括采用竞争性的顾问遴选程序。</w:t>
            </w:r>
          </w:p>
        </w:tc>
        <w:tc>
          <w:tcPr>
            <w:tcW w:w="5381" w:type="dxa"/>
          </w:tcPr>
          <w:p w:rsidR="00FB0B04" w:rsidRPr="00A73EF7" w:rsidRDefault="00FB0B04" w:rsidP="00F31A03">
            <w:pPr>
              <w:spacing w:before="60"/>
              <w:rPr>
                <w:rFonts w:eastAsia="SimSun"/>
                <w:b/>
                <w:bCs/>
                <w:szCs w:val="24"/>
                <w:lang w:eastAsia="zh-CN"/>
              </w:rPr>
            </w:pPr>
          </w:p>
        </w:tc>
      </w:tr>
      <w:tr w:rsidR="00FB0B04" w:rsidRPr="00A73EF7" w:rsidTr="00F31A03">
        <w:tc>
          <w:tcPr>
            <w:tcW w:w="4248" w:type="dxa"/>
          </w:tcPr>
          <w:p w:rsidR="00FB0B04" w:rsidRPr="00A73EF7" w:rsidRDefault="00FB0B04" w:rsidP="00F31A03">
            <w:pPr>
              <w:spacing w:before="60"/>
              <w:rPr>
                <w:rFonts w:eastAsia="SimSun"/>
                <w:b/>
                <w:szCs w:val="24"/>
                <w:lang w:eastAsia="zh-CN"/>
              </w:rPr>
            </w:pPr>
            <w:r w:rsidRPr="00A73EF7">
              <w:rPr>
                <w:rFonts w:eastAsia="SimSun"/>
                <w:b/>
                <w:szCs w:val="24"/>
                <w:lang w:eastAsia="zh-CN"/>
              </w:rPr>
              <w:t>09/19-09/ML</w:t>
            </w:r>
          </w:p>
          <w:p w:rsidR="00FB0B04" w:rsidRPr="00A73EF7" w:rsidRDefault="00FB0B04" w:rsidP="00986420">
            <w:pPr>
              <w:spacing w:before="60"/>
              <w:rPr>
                <w:rFonts w:eastAsia="SimSun"/>
                <w:bCs/>
                <w:szCs w:val="24"/>
                <w:lang w:eastAsia="zh-CN"/>
              </w:rPr>
            </w:pPr>
            <w:r w:rsidRPr="00A73EF7">
              <w:rPr>
                <w:rFonts w:eastAsia="SimSun" w:hint="eastAsia"/>
                <w:bCs/>
                <w:szCs w:val="24"/>
                <w:lang w:eastAsia="zh-CN"/>
              </w:rPr>
              <w:t>建议</w:t>
            </w:r>
            <w:r w:rsidRPr="00A73EF7">
              <w:rPr>
                <w:rFonts w:eastAsia="SimSun"/>
                <w:bCs/>
                <w:szCs w:val="24"/>
                <w:lang w:eastAsia="zh-CN"/>
              </w:rPr>
              <w:t>HRMD</w:t>
            </w:r>
            <w:r w:rsidRPr="00A73EF7">
              <w:rPr>
                <w:rFonts w:eastAsia="SimSun" w:hint="eastAsia"/>
                <w:bCs/>
                <w:szCs w:val="24"/>
                <w:lang w:eastAsia="zh-CN"/>
              </w:rPr>
              <w:t>负责人与电信发展局主任合作，重新执行每个特别服务协定（</w:t>
            </w:r>
            <w:r w:rsidRPr="00A73EF7">
              <w:rPr>
                <w:rFonts w:eastAsia="SimSun" w:hint="eastAsia"/>
                <w:bCs/>
                <w:szCs w:val="24"/>
                <w:lang w:eastAsia="zh-CN"/>
              </w:rPr>
              <w:t>SSA</w:t>
            </w:r>
            <w:r w:rsidRPr="00A73EF7">
              <w:rPr>
                <w:rFonts w:eastAsia="SimSun" w:hint="eastAsia"/>
                <w:bCs/>
                <w:szCs w:val="24"/>
                <w:lang w:eastAsia="zh-CN"/>
              </w:rPr>
              <w:t>）顾问任期结束时适用的评价系统</w:t>
            </w:r>
            <w:r w:rsidRPr="00A73EF7">
              <w:rPr>
                <w:rFonts w:eastAsia="SimSun"/>
                <w:bCs/>
                <w:szCs w:val="24"/>
                <w:lang w:eastAsia="zh-CN"/>
              </w:rPr>
              <w:t>/</w:t>
            </w:r>
            <w:r w:rsidRPr="00A73EF7">
              <w:rPr>
                <w:rFonts w:eastAsia="SimSun" w:hint="eastAsia"/>
                <w:bCs/>
                <w:szCs w:val="24"/>
                <w:lang w:eastAsia="zh-CN"/>
              </w:rPr>
              <w:t>程序。这应包括引入至少两级签准（即</w:t>
            </w:r>
            <w:r w:rsidRPr="00A73EF7">
              <w:rPr>
                <w:rFonts w:eastAsia="SimSun"/>
                <w:bCs/>
                <w:szCs w:val="24"/>
                <w:lang w:eastAsia="zh-CN"/>
              </w:rPr>
              <w:t>SSA</w:t>
            </w:r>
            <w:r w:rsidRPr="00A73EF7">
              <w:rPr>
                <w:rFonts w:eastAsia="SimSun" w:hint="eastAsia"/>
                <w:bCs/>
                <w:szCs w:val="24"/>
                <w:lang w:eastAsia="zh-CN"/>
              </w:rPr>
              <w:t>服务的直接主管</w:t>
            </w:r>
            <w:r w:rsidRPr="00A73EF7">
              <w:rPr>
                <w:rFonts w:eastAsia="SimSun"/>
                <w:bCs/>
                <w:szCs w:val="24"/>
                <w:lang w:eastAsia="zh-CN"/>
              </w:rPr>
              <w:t>/</w:t>
            </w:r>
            <w:r w:rsidRPr="00A73EF7">
              <w:rPr>
                <w:rFonts w:eastAsia="SimSun" w:hint="eastAsia"/>
                <w:bCs/>
                <w:szCs w:val="24"/>
                <w:lang w:eastAsia="zh-CN"/>
              </w:rPr>
              <w:t>接受者和该主管的层级经理），以及工作绩效不令人满意的</w:t>
            </w:r>
            <w:r w:rsidRPr="00A73EF7">
              <w:rPr>
                <w:rFonts w:eastAsia="SimSun"/>
                <w:bCs/>
                <w:szCs w:val="24"/>
                <w:lang w:eastAsia="zh-CN"/>
              </w:rPr>
              <w:t>SSA</w:t>
            </w:r>
            <w:r w:rsidRPr="00A73EF7">
              <w:rPr>
                <w:rFonts w:eastAsia="SimSun" w:hint="eastAsia"/>
                <w:bCs/>
                <w:szCs w:val="24"/>
                <w:lang w:eastAsia="zh-CN"/>
              </w:rPr>
              <w:t>个人</w:t>
            </w:r>
            <w:r w:rsidR="00986420">
              <w:rPr>
                <w:rFonts w:eastAsia="SimSun" w:hint="eastAsia"/>
                <w:bCs/>
                <w:szCs w:val="24"/>
                <w:lang w:eastAsia="zh-CN"/>
              </w:rPr>
              <w:t>“</w:t>
            </w:r>
            <w:r w:rsidRPr="00A73EF7">
              <w:rPr>
                <w:rFonts w:eastAsia="SimSun" w:hint="eastAsia"/>
                <w:bCs/>
                <w:szCs w:val="24"/>
                <w:lang w:eastAsia="zh-CN"/>
              </w:rPr>
              <w:t>黑名单</w:t>
            </w:r>
            <w:r w:rsidR="00986420">
              <w:rPr>
                <w:rFonts w:eastAsia="SimSun" w:hint="eastAsia"/>
                <w:bCs/>
                <w:szCs w:val="24"/>
                <w:lang w:eastAsia="zh-CN"/>
              </w:rPr>
              <w:t>”</w:t>
            </w:r>
            <w:r w:rsidRPr="00A73EF7">
              <w:rPr>
                <w:rFonts w:eastAsia="SimSun" w:hint="eastAsia"/>
                <w:bCs/>
                <w:szCs w:val="24"/>
                <w:lang w:eastAsia="zh-CN"/>
              </w:rPr>
              <w:t>。</w:t>
            </w:r>
          </w:p>
        </w:tc>
        <w:tc>
          <w:tcPr>
            <w:tcW w:w="5381" w:type="dxa"/>
          </w:tcPr>
          <w:p w:rsidR="00FB0B04" w:rsidRPr="00A73EF7" w:rsidRDefault="00FB0B04" w:rsidP="00F31A03">
            <w:pPr>
              <w:spacing w:before="60"/>
              <w:rPr>
                <w:rFonts w:eastAsia="SimSun"/>
                <w:b/>
                <w:bCs/>
                <w:szCs w:val="24"/>
                <w:lang w:eastAsia="zh-CN"/>
              </w:rPr>
            </w:pPr>
          </w:p>
        </w:tc>
      </w:tr>
      <w:tr w:rsidR="00FB0B04" w:rsidRPr="00A73EF7" w:rsidTr="00F31A03">
        <w:tc>
          <w:tcPr>
            <w:tcW w:w="4248" w:type="dxa"/>
          </w:tcPr>
          <w:p w:rsidR="00FB0B04" w:rsidRPr="00A73EF7" w:rsidRDefault="00FB0B04" w:rsidP="00F31A03">
            <w:pPr>
              <w:spacing w:before="60"/>
              <w:rPr>
                <w:rFonts w:eastAsia="SimSun"/>
                <w:b/>
                <w:szCs w:val="24"/>
                <w:lang w:eastAsia="zh-CN"/>
              </w:rPr>
            </w:pPr>
            <w:r w:rsidRPr="00A73EF7">
              <w:rPr>
                <w:rFonts w:eastAsia="SimSun"/>
                <w:b/>
                <w:szCs w:val="24"/>
                <w:lang w:eastAsia="zh-CN"/>
              </w:rPr>
              <w:t>10/19-09/ML</w:t>
            </w:r>
          </w:p>
          <w:p w:rsidR="00FB0B04" w:rsidRPr="00A73EF7" w:rsidRDefault="00FB0B04" w:rsidP="00F31A03">
            <w:pPr>
              <w:spacing w:before="60"/>
              <w:rPr>
                <w:rFonts w:eastAsia="SimSun"/>
                <w:b/>
                <w:szCs w:val="24"/>
                <w:lang w:eastAsia="zh-CN"/>
              </w:rPr>
            </w:pPr>
            <w:r w:rsidRPr="00A73EF7">
              <w:rPr>
                <w:rFonts w:eastAsia="SimSun" w:hint="eastAsia"/>
                <w:bCs/>
                <w:szCs w:val="24"/>
                <w:lang w:eastAsia="zh-CN"/>
              </w:rPr>
              <w:t>还建议电信发展局主任与</w:t>
            </w:r>
            <w:r w:rsidRPr="00A73EF7">
              <w:rPr>
                <w:rFonts w:eastAsia="SimSun"/>
                <w:bCs/>
                <w:szCs w:val="24"/>
                <w:lang w:eastAsia="zh-CN"/>
              </w:rPr>
              <w:t>HRMD</w:t>
            </w:r>
            <w:r w:rsidRPr="00A73EF7">
              <w:rPr>
                <w:rFonts w:eastAsia="SimSun" w:hint="eastAsia"/>
                <w:bCs/>
                <w:szCs w:val="24"/>
                <w:lang w:eastAsia="zh-CN"/>
              </w:rPr>
              <w:t>负责人合作，通过编制和维护一份有效的</w:t>
            </w:r>
            <w:r w:rsidRPr="00A73EF7">
              <w:rPr>
                <w:rFonts w:eastAsia="SimSun" w:hint="eastAsia"/>
                <w:bCs/>
                <w:szCs w:val="24"/>
                <w:lang w:eastAsia="zh-CN"/>
              </w:rPr>
              <w:t>SSA</w:t>
            </w:r>
            <w:r w:rsidRPr="00A73EF7">
              <w:rPr>
                <w:rFonts w:eastAsia="SimSun" w:hint="eastAsia"/>
                <w:bCs/>
                <w:szCs w:val="24"/>
                <w:lang w:eastAsia="zh-CN"/>
              </w:rPr>
              <w:t>候选人的最新动态名单，确立经过预审的人才储备库原则，这些候选人的简历已经过预审，其个人历史情况可证明他们具有可行的经验</w:t>
            </w:r>
            <w:r w:rsidRPr="00A73EF7">
              <w:rPr>
                <w:rFonts w:eastAsia="SimSun"/>
                <w:bCs/>
                <w:szCs w:val="24"/>
                <w:lang w:eastAsia="zh-CN"/>
              </w:rPr>
              <w:t>/</w:t>
            </w:r>
            <w:r w:rsidRPr="00A73EF7">
              <w:rPr>
                <w:rFonts w:eastAsia="SimSun" w:hint="eastAsia"/>
                <w:bCs/>
                <w:szCs w:val="24"/>
                <w:lang w:eastAsia="zh-CN"/>
              </w:rPr>
              <w:t>学术资质。</w:t>
            </w:r>
          </w:p>
        </w:tc>
        <w:tc>
          <w:tcPr>
            <w:tcW w:w="5381" w:type="dxa"/>
          </w:tcPr>
          <w:p w:rsidR="00FB0B04" w:rsidRPr="00A73EF7" w:rsidRDefault="00FB0B04" w:rsidP="00F31A03">
            <w:pPr>
              <w:spacing w:before="60"/>
              <w:rPr>
                <w:rFonts w:eastAsia="SimSun"/>
                <w:b/>
                <w:bCs/>
                <w:szCs w:val="24"/>
                <w:lang w:eastAsia="zh-CN"/>
              </w:rPr>
            </w:pPr>
          </w:p>
        </w:tc>
      </w:tr>
      <w:tr w:rsidR="00FB0B04" w:rsidRPr="00A73EF7" w:rsidTr="00F31A03">
        <w:tc>
          <w:tcPr>
            <w:tcW w:w="4248" w:type="dxa"/>
          </w:tcPr>
          <w:p w:rsidR="00FB0B04" w:rsidRPr="00A73EF7" w:rsidRDefault="00FB0B04" w:rsidP="00F31A03">
            <w:pPr>
              <w:spacing w:before="60"/>
              <w:rPr>
                <w:rFonts w:eastAsia="SimSun"/>
                <w:b/>
                <w:szCs w:val="24"/>
                <w:lang w:eastAsia="zh-CN"/>
              </w:rPr>
            </w:pPr>
            <w:r w:rsidRPr="00A73EF7">
              <w:rPr>
                <w:rFonts w:eastAsia="SimSun"/>
                <w:b/>
                <w:szCs w:val="24"/>
                <w:lang w:eastAsia="zh-CN"/>
              </w:rPr>
              <w:t xml:space="preserve">11/19-09/ML </w:t>
            </w:r>
          </w:p>
          <w:p w:rsidR="00FB0B04" w:rsidRPr="00A73EF7" w:rsidRDefault="00FB0B04" w:rsidP="00F31A03">
            <w:pPr>
              <w:spacing w:before="60"/>
              <w:rPr>
                <w:rFonts w:eastAsia="SimSun"/>
                <w:bCs/>
                <w:szCs w:val="24"/>
                <w:lang w:eastAsia="zh-CN"/>
              </w:rPr>
            </w:pPr>
            <w:r w:rsidRPr="00A73EF7">
              <w:rPr>
                <w:rFonts w:eastAsia="SimSun" w:hint="eastAsia"/>
                <w:bCs/>
                <w:szCs w:val="24"/>
                <w:lang w:eastAsia="zh-CN"/>
              </w:rPr>
              <w:t>还建议电信发展局主任确保专家的工作应由有关部门的负责人或区域代表处主任进行核实，并储存在供查阅的数据库中，以确保可对招聘经理和分级主管进行问责，并确认报告达到要求的质量水平。</w:t>
            </w:r>
          </w:p>
        </w:tc>
        <w:tc>
          <w:tcPr>
            <w:tcW w:w="5381" w:type="dxa"/>
          </w:tcPr>
          <w:p w:rsidR="00FB0B04" w:rsidRPr="00A73EF7" w:rsidRDefault="00FB0B04" w:rsidP="00F31A03">
            <w:pPr>
              <w:spacing w:before="60"/>
              <w:rPr>
                <w:rFonts w:eastAsia="SimSun"/>
                <w:b/>
                <w:bCs/>
                <w:szCs w:val="24"/>
                <w:lang w:eastAsia="zh-CN"/>
              </w:rPr>
            </w:pPr>
          </w:p>
        </w:tc>
      </w:tr>
    </w:tbl>
    <w:p w:rsidR="00FB0B04" w:rsidRPr="00A73EF7" w:rsidRDefault="00FB0B04" w:rsidP="00FB0B04">
      <w:pPr>
        <w:rPr>
          <w:szCs w:val="24"/>
          <w:lang w:eastAsia="zh-CN"/>
        </w:rPr>
      </w:pPr>
    </w:p>
    <w:p w:rsidR="00FB0B04" w:rsidRPr="00A73EF7" w:rsidRDefault="00BE43C2" w:rsidP="00BE43C2">
      <w:pPr>
        <w:pStyle w:val="titolorec"/>
        <w:numPr>
          <w:ilvl w:val="0"/>
          <w:numId w:val="0"/>
        </w:numPr>
        <w:spacing w:line="240" w:lineRule="auto"/>
        <w:rPr>
          <w:rFonts w:ascii="Calibri" w:eastAsia="SimSun" w:hAnsi="Calibri" w:cs="Calibri"/>
          <w:lang w:eastAsia="zh-CN"/>
        </w:rPr>
      </w:pPr>
      <w:r w:rsidRPr="00A73EF7">
        <w:rPr>
          <w:rFonts w:asciiTheme="minorHAnsi" w:eastAsia="STKaiti" w:hAnsiTheme="minorHAnsi" w:cstheme="minorHAnsi"/>
          <w:i w:val="0"/>
          <w:iCs/>
          <w:lang w:eastAsia="zh-CN"/>
        </w:rPr>
        <w:t>第</w:t>
      </w:r>
      <w:r w:rsidRPr="00A73EF7">
        <w:rPr>
          <w:rFonts w:asciiTheme="minorHAnsi" w:eastAsia="STKaiti" w:hAnsiTheme="minorHAnsi" w:cstheme="minorHAnsi"/>
          <w:i w:val="0"/>
          <w:iCs/>
          <w:lang w:eastAsia="zh-CN"/>
        </w:rPr>
        <w:t>18</w:t>
      </w:r>
      <w:r w:rsidRPr="00A73EF7">
        <w:rPr>
          <w:rFonts w:asciiTheme="minorHAnsi" w:eastAsia="STKaiti" w:hAnsiTheme="minorHAnsi" w:cstheme="minorHAnsi"/>
          <w:i w:val="0"/>
          <w:iCs/>
          <w:lang w:eastAsia="zh-CN"/>
        </w:rPr>
        <w:t>号建议</w:t>
      </w:r>
    </w:p>
    <w:p w:rsidR="00FB0B04" w:rsidRPr="00A73EF7" w:rsidRDefault="00FB0B04" w:rsidP="00FB0B04">
      <w:pPr>
        <w:pStyle w:val="recesug"/>
        <w:spacing w:line="240" w:lineRule="auto"/>
        <w:rPr>
          <w:lang w:eastAsia="zh-CN"/>
        </w:rPr>
      </w:pPr>
      <w:r w:rsidRPr="00A73EF7">
        <w:rPr>
          <w:lang w:eastAsia="zh-CN"/>
        </w:rPr>
        <w:t>139</w:t>
      </w:r>
      <w:r w:rsidRPr="00A73EF7">
        <w:rPr>
          <w:rFonts w:hint="eastAsia"/>
          <w:lang w:eastAsia="zh-CN"/>
        </w:rPr>
        <w:tab/>
      </w:r>
      <w:r w:rsidRPr="00DE6E24">
        <w:rPr>
          <w:rFonts w:hint="eastAsia"/>
          <w:u w:val="single"/>
          <w:lang w:eastAsia="zh-CN"/>
        </w:rPr>
        <w:t>我们建议</w:t>
      </w:r>
      <w:r w:rsidRPr="00A73EF7">
        <w:rPr>
          <w:rFonts w:hint="eastAsia"/>
          <w:lang w:eastAsia="zh-CN"/>
        </w:rPr>
        <w:t>管理层立即采取行动，执行内部审计员和外部审计员关于区域性活动的公开建议，特别是关于采购方面的建议。</w:t>
      </w:r>
    </w:p>
    <w:p w:rsidR="00FB0B04" w:rsidRPr="00A73EF7" w:rsidRDefault="00FB0B04" w:rsidP="00FB0B04">
      <w:pPr>
        <w:rPr>
          <w:szCs w:val="24"/>
          <w:lang w:eastAsia="zh-CN"/>
        </w:rPr>
      </w:pPr>
    </w:p>
    <w:p w:rsidR="00FB0B04" w:rsidRPr="00A73EF7" w:rsidRDefault="0035279D" w:rsidP="00FB0B04">
      <w:pPr>
        <w:pStyle w:val="titcomments"/>
        <w:spacing w:line="240" w:lineRule="auto"/>
        <w:rPr>
          <w:rFonts w:eastAsia="SimSun" w:cs="Calibri"/>
          <w:lang w:eastAsia="zh-CN"/>
        </w:rPr>
      </w:pPr>
      <w:r w:rsidRPr="00A73EF7">
        <w:rPr>
          <w:rFonts w:ascii="STKaiti" w:hAnsi="STKaiti" w:hint="eastAsia"/>
          <w:iCs/>
          <w:lang w:eastAsia="zh-CN"/>
        </w:rPr>
        <w:t>秘书长的意见</w:t>
      </w:r>
    </w:p>
    <w:p w:rsidR="00FB0B04" w:rsidRPr="00A73EF7" w:rsidRDefault="00FB0B04" w:rsidP="00C5720D">
      <w:pPr>
        <w:pStyle w:val="recesug"/>
        <w:spacing w:line="240" w:lineRule="auto"/>
        <w:ind w:firstLineChars="200" w:firstLine="480"/>
        <w:rPr>
          <w:lang w:eastAsia="zh-CN"/>
        </w:rPr>
      </w:pPr>
      <w:r w:rsidRPr="00A73EF7">
        <w:rPr>
          <w:rFonts w:hint="eastAsia"/>
          <w:iCs/>
          <w:color w:val="0D0D0D" w:themeColor="text1" w:themeTint="F2"/>
          <w:lang w:eastAsia="zh-CN"/>
        </w:rPr>
        <w:t>国际电</w:t>
      </w:r>
      <w:proofErr w:type="gramStart"/>
      <w:r w:rsidRPr="00A73EF7">
        <w:rPr>
          <w:rFonts w:hint="eastAsia"/>
          <w:iCs/>
          <w:color w:val="0D0D0D" w:themeColor="text1" w:themeTint="F2"/>
          <w:lang w:eastAsia="zh-CN"/>
        </w:rPr>
        <w:t>联注意</w:t>
      </w:r>
      <w:proofErr w:type="gramEnd"/>
      <w:r w:rsidRPr="00A73EF7">
        <w:rPr>
          <w:rFonts w:hint="eastAsia"/>
          <w:iCs/>
          <w:color w:val="0D0D0D" w:themeColor="text1" w:themeTint="F2"/>
          <w:lang w:eastAsia="zh-CN"/>
        </w:rPr>
        <w:t>到了这项建议。</w:t>
      </w:r>
    </w:p>
    <w:p w:rsidR="00FB0B04" w:rsidRPr="00A73EF7" w:rsidRDefault="00FB0B04" w:rsidP="00580C0F">
      <w:pPr>
        <w:topLinePunct w:val="0"/>
        <w:autoSpaceDE w:val="0"/>
        <w:autoSpaceDN w:val="0"/>
        <w:rPr>
          <w:szCs w:val="24"/>
          <w:lang w:eastAsia="zh-CN"/>
        </w:rPr>
      </w:pPr>
      <w:r w:rsidRPr="00A73EF7">
        <w:rPr>
          <w:szCs w:val="24"/>
          <w:lang w:eastAsia="zh-CN"/>
        </w:rPr>
        <w:t>140</w:t>
      </w:r>
      <w:r w:rsidRPr="00A73EF7">
        <w:rPr>
          <w:rFonts w:hint="eastAsia"/>
          <w:szCs w:val="24"/>
          <w:lang w:eastAsia="zh-CN"/>
        </w:rPr>
        <w:tab/>
      </w:r>
      <w:r w:rsidRPr="00A73EF7">
        <w:rPr>
          <w:rFonts w:hint="eastAsia"/>
          <w:szCs w:val="24"/>
          <w:lang w:eastAsia="zh-CN"/>
        </w:rPr>
        <w:t>基于上述情况，我们认为有必要继续评估管理层为加强区域代表处和地区办事处的预防欺诈和威慑框架所采取措施的有效性。我们保留在稍后阶段更详细报告审计结果的权利。</w:t>
      </w:r>
    </w:p>
    <w:p w:rsidR="00FB0B04" w:rsidRPr="00A73EF7" w:rsidRDefault="00FB0B04" w:rsidP="00A73EF7">
      <w:pPr>
        <w:pStyle w:val="Heading2"/>
        <w:rPr>
          <w:lang w:eastAsia="zh-CN"/>
        </w:rPr>
      </w:pPr>
      <w:bookmarkStart w:id="230" w:name="_Toc9802139"/>
      <w:bookmarkStart w:id="231" w:name="_Toc11084963"/>
      <w:r w:rsidRPr="00A73EF7">
        <w:rPr>
          <w:rFonts w:hint="eastAsia"/>
          <w:lang w:eastAsia="zh-CN"/>
        </w:rPr>
        <w:lastRenderedPageBreak/>
        <w:t>人事</w:t>
      </w:r>
      <w:bookmarkEnd w:id="230"/>
      <w:bookmarkEnd w:id="231"/>
    </w:p>
    <w:p w:rsidR="00FB0B04" w:rsidRPr="00A73EF7" w:rsidRDefault="00FB0B04" w:rsidP="00FB0B04">
      <w:pPr>
        <w:pStyle w:val="Heading3"/>
        <w:rPr>
          <w:rFonts w:ascii="STKaiti" w:eastAsia="STKaiti" w:hAnsi="STKaiti"/>
          <w:i w:val="0"/>
          <w:iCs/>
          <w:lang w:eastAsia="zh-CN"/>
        </w:rPr>
      </w:pPr>
      <w:bookmarkStart w:id="232" w:name="_Toc9802140"/>
      <w:bookmarkStart w:id="233" w:name="_Toc11084964"/>
      <w:r w:rsidRPr="00A73EF7">
        <w:rPr>
          <w:rFonts w:ascii="STKaiti" w:eastAsia="STKaiti" w:hAnsi="STKaiti"/>
          <w:i w:val="0"/>
          <w:iCs/>
          <w:lang w:eastAsia="zh-CN"/>
        </w:rPr>
        <w:t>需进一步努力</w:t>
      </w:r>
      <w:r w:rsidRPr="0035279D">
        <w:rPr>
          <w:rFonts w:asciiTheme="minorHAnsi" w:eastAsia="STKaiti" w:hAnsiTheme="minorHAnsi" w:cstheme="minorHAnsi"/>
          <w:i w:val="0"/>
          <w:iCs/>
          <w:lang w:eastAsia="zh-CN"/>
        </w:rPr>
        <w:t>更新行政数据并稳定人力资源</w:t>
      </w:r>
      <w:r w:rsidRPr="0035279D">
        <w:rPr>
          <w:rFonts w:asciiTheme="minorHAnsi" w:eastAsia="STKaiti" w:hAnsiTheme="minorHAnsi" w:cstheme="minorHAnsi"/>
          <w:i w:val="0"/>
          <w:iCs/>
          <w:lang w:eastAsia="zh-CN"/>
        </w:rPr>
        <w:t>ERP</w:t>
      </w:r>
      <w:r w:rsidRPr="00A73EF7">
        <w:rPr>
          <w:rFonts w:ascii="STKaiti" w:eastAsia="STKaiti" w:hAnsi="STKaiti"/>
          <w:i w:val="0"/>
          <w:iCs/>
          <w:lang w:eastAsia="zh-CN"/>
        </w:rPr>
        <w:t>系统</w:t>
      </w:r>
      <w:bookmarkEnd w:id="232"/>
      <w:bookmarkEnd w:id="233"/>
      <w:r w:rsidRPr="00A73EF7">
        <w:rPr>
          <w:rFonts w:ascii="STKaiti" w:eastAsia="STKaiti" w:hAnsi="STKaiti"/>
          <w:i w:val="0"/>
          <w:iCs/>
          <w:lang w:eastAsia="zh-CN"/>
        </w:rPr>
        <w:t xml:space="preserve"> </w:t>
      </w:r>
    </w:p>
    <w:p w:rsidR="00FB0B04" w:rsidRPr="00A73EF7" w:rsidRDefault="00FB0B04" w:rsidP="00580C0F">
      <w:pPr>
        <w:topLinePunct w:val="0"/>
        <w:autoSpaceDE w:val="0"/>
        <w:autoSpaceDN w:val="0"/>
        <w:rPr>
          <w:szCs w:val="24"/>
          <w:lang w:eastAsia="zh-CN"/>
        </w:rPr>
      </w:pPr>
      <w:r w:rsidRPr="00A73EF7">
        <w:rPr>
          <w:szCs w:val="24"/>
          <w:lang w:eastAsia="zh-CN"/>
        </w:rPr>
        <w:t>141</w:t>
      </w:r>
      <w:r w:rsidRPr="00A73EF7">
        <w:rPr>
          <w:rFonts w:hint="eastAsia"/>
          <w:szCs w:val="24"/>
          <w:lang w:eastAsia="zh-CN"/>
        </w:rPr>
        <w:tab/>
      </w:r>
      <w:r w:rsidRPr="00A73EF7">
        <w:rPr>
          <w:rFonts w:hint="eastAsia"/>
          <w:szCs w:val="24"/>
          <w:lang w:eastAsia="zh-CN"/>
        </w:rPr>
        <w:t>作为人事检查的一部分，我们对照相关薪酬方案审查了一些工资单的准确性，并在个人档案中寻找任何</w:t>
      </w:r>
      <w:r w:rsidRPr="00580C0F">
        <w:rPr>
          <w:rFonts w:cs="Times New Roman" w:hint="eastAsia"/>
          <w:lang w:eastAsia="zh-CN"/>
        </w:rPr>
        <w:t>发放</w:t>
      </w:r>
      <w:r w:rsidRPr="00A73EF7">
        <w:rPr>
          <w:rFonts w:hint="eastAsia"/>
          <w:szCs w:val="24"/>
          <w:lang w:eastAsia="zh-CN"/>
        </w:rPr>
        <w:t>津贴的证据。我们的样本包括在国际电联总部和驻地办事处随机挑选的一些一般事务类和专业类职员，他们的任命既有无限期的，也有定期的，此外还有从去年审计档案中抽取的判断样本。</w:t>
      </w:r>
    </w:p>
    <w:p w:rsidR="00FB0B04" w:rsidRPr="00A73EF7" w:rsidRDefault="00FB0B04" w:rsidP="00580C0F">
      <w:pPr>
        <w:topLinePunct w:val="0"/>
        <w:autoSpaceDE w:val="0"/>
        <w:autoSpaceDN w:val="0"/>
        <w:rPr>
          <w:szCs w:val="24"/>
          <w:lang w:eastAsia="zh-CN"/>
        </w:rPr>
      </w:pPr>
      <w:r w:rsidRPr="00A73EF7">
        <w:rPr>
          <w:szCs w:val="24"/>
          <w:lang w:eastAsia="zh-CN"/>
        </w:rPr>
        <w:t>142</w:t>
      </w:r>
      <w:r w:rsidRPr="00A73EF7">
        <w:rPr>
          <w:rFonts w:hint="eastAsia"/>
          <w:szCs w:val="24"/>
          <w:lang w:eastAsia="zh-CN"/>
        </w:rPr>
        <w:tab/>
      </w:r>
      <w:r w:rsidRPr="00A73EF7">
        <w:rPr>
          <w:rFonts w:hint="eastAsia"/>
          <w:szCs w:val="24"/>
          <w:lang w:eastAsia="zh-CN"/>
        </w:rPr>
        <w:t>在我们去年的详式审计报告中，我们发现在更新支持发放津贴的行政数据方面存在积压，这影响到大约</w:t>
      </w:r>
      <w:r w:rsidRPr="00A73EF7">
        <w:rPr>
          <w:rFonts w:hint="eastAsia"/>
          <w:szCs w:val="24"/>
          <w:lang w:eastAsia="zh-CN"/>
        </w:rPr>
        <w:t>100</w:t>
      </w:r>
      <w:r w:rsidRPr="00A73EF7">
        <w:rPr>
          <w:rFonts w:hint="eastAsia"/>
          <w:szCs w:val="24"/>
          <w:lang w:eastAsia="zh-CN"/>
        </w:rPr>
        <w:t>名职员。</w:t>
      </w:r>
    </w:p>
    <w:p w:rsidR="00FB0B04" w:rsidRPr="00A73EF7" w:rsidRDefault="00FB0B04" w:rsidP="00580C0F">
      <w:pPr>
        <w:topLinePunct w:val="0"/>
        <w:autoSpaceDE w:val="0"/>
        <w:autoSpaceDN w:val="0"/>
        <w:rPr>
          <w:szCs w:val="24"/>
          <w:lang w:eastAsia="zh-CN"/>
        </w:rPr>
      </w:pPr>
      <w:r w:rsidRPr="00A73EF7">
        <w:rPr>
          <w:szCs w:val="24"/>
          <w:lang w:eastAsia="zh-CN"/>
        </w:rPr>
        <w:t>143</w:t>
      </w:r>
      <w:r w:rsidRPr="00A73EF7">
        <w:rPr>
          <w:rFonts w:hint="eastAsia"/>
          <w:szCs w:val="24"/>
          <w:lang w:eastAsia="zh-CN"/>
        </w:rPr>
        <w:tab/>
      </w:r>
      <w:r w:rsidRPr="00A73EF7">
        <w:rPr>
          <w:rFonts w:hint="eastAsia"/>
          <w:szCs w:val="24"/>
          <w:lang w:eastAsia="zh-CN"/>
        </w:rPr>
        <w:t>我们今年的样本表明，尽管做出了努力，但支付的津贴与档案中证明符合资格条件的的文件仍有不一致之处。我们发现了多个上次更新日期为</w:t>
      </w:r>
      <w:r w:rsidRPr="00A73EF7">
        <w:rPr>
          <w:rFonts w:hint="eastAsia"/>
          <w:szCs w:val="24"/>
          <w:lang w:eastAsia="zh-CN"/>
        </w:rPr>
        <w:t>2017</w:t>
      </w:r>
      <w:r w:rsidRPr="00A73EF7">
        <w:rPr>
          <w:rFonts w:hint="eastAsia"/>
          <w:szCs w:val="24"/>
          <w:lang w:eastAsia="zh-CN"/>
        </w:rPr>
        <w:t>年的例子，其中一个甚至更早。管理层向我们报告说，大部分工作是针对定期职员（约占相关总数的</w:t>
      </w:r>
      <w:r w:rsidRPr="00A73EF7">
        <w:rPr>
          <w:rFonts w:hint="eastAsia"/>
          <w:szCs w:val="24"/>
          <w:lang w:eastAsia="zh-CN"/>
        </w:rPr>
        <w:t>50%</w:t>
      </w:r>
      <w:r w:rsidRPr="00A73EF7">
        <w:rPr>
          <w:rFonts w:hint="eastAsia"/>
          <w:szCs w:val="24"/>
          <w:lang w:eastAsia="zh-CN"/>
        </w:rPr>
        <w:t>）以及</w:t>
      </w:r>
      <w:r w:rsidRPr="00A73EF7">
        <w:rPr>
          <w:rFonts w:hint="eastAsia"/>
          <w:szCs w:val="24"/>
          <w:lang w:eastAsia="zh-CN"/>
        </w:rPr>
        <w:t>2018</w:t>
      </w:r>
      <w:r w:rsidRPr="00A73EF7">
        <w:rPr>
          <w:rFonts w:hint="eastAsia"/>
          <w:szCs w:val="24"/>
          <w:lang w:eastAsia="zh-CN"/>
        </w:rPr>
        <w:t>年和</w:t>
      </w:r>
      <w:r w:rsidRPr="00A73EF7">
        <w:rPr>
          <w:rFonts w:hint="eastAsia"/>
          <w:szCs w:val="24"/>
          <w:lang w:eastAsia="zh-CN"/>
        </w:rPr>
        <w:t>2019</w:t>
      </w:r>
      <w:r w:rsidRPr="00A73EF7">
        <w:rPr>
          <w:rFonts w:hint="eastAsia"/>
          <w:szCs w:val="24"/>
          <w:lang w:eastAsia="zh-CN"/>
        </w:rPr>
        <w:t>年开展的。然而，这项任务是分配给还承担日常工作的相关职员（四名长期职员，外加一名短期职员）的，并非配有专人的特定项目。因此，清除以往积压的同时亦产生了新的积压。此外，没有自动</w:t>
      </w:r>
      <w:r w:rsidR="00C43C57" w:rsidRPr="00A73EF7">
        <w:rPr>
          <w:rFonts w:hint="eastAsia"/>
          <w:lang w:eastAsia="zh-CN"/>
        </w:rPr>
        <w:t>提醒</w:t>
      </w:r>
      <w:r w:rsidRPr="00A73EF7">
        <w:rPr>
          <w:rFonts w:hint="eastAsia"/>
          <w:szCs w:val="24"/>
          <w:lang w:eastAsia="zh-CN"/>
        </w:rPr>
        <w:t>系统提醒职员提供必要的信息，因此个人提供的证据更多地是偶发事件，而不是常规检查的结果。几乎没有必要指出，事后检查可能会导致追溯追回和更正，这不仅影响到职员个人，也带来了额外的行政工作。</w:t>
      </w:r>
    </w:p>
    <w:p w:rsidR="00FB0B04" w:rsidRPr="00A73EF7" w:rsidRDefault="00FB0B04" w:rsidP="00580C0F">
      <w:pPr>
        <w:topLinePunct w:val="0"/>
        <w:autoSpaceDE w:val="0"/>
        <w:autoSpaceDN w:val="0"/>
        <w:rPr>
          <w:szCs w:val="24"/>
          <w:lang w:eastAsia="zh-CN"/>
        </w:rPr>
      </w:pPr>
      <w:r w:rsidRPr="00A73EF7">
        <w:rPr>
          <w:szCs w:val="24"/>
          <w:lang w:eastAsia="zh-CN"/>
        </w:rPr>
        <w:t>144</w:t>
      </w:r>
      <w:r w:rsidRPr="00A73EF7">
        <w:rPr>
          <w:rFonts w:hint="eastAsia"/>
          <w:szCs w:val="24"/>
          <w:lang w:eastAsia="zh-CN"/>
        </w:rPr>
        <w:tab/>
      </w:r>
      <w:r w:rsidRPr="00A73EF7">
        <w:rPr>
          <w:rFonts w:hint="eastAsia"/>
          <w:szCs w:val="24"/>
          <w:lang w:eastAsia="zh-CN"/>
        </w:rPr>
        <w:t>我们承认已经采取了一些组织措施来解决去年出现的问题，特别是关于加强工资科的问题，但我们也再次注意到与在</w:t>
      </w:r>
      <w:r w:rsidRPr="00A73EF7">
        <w:rPr>
          <w:rFonts w:hint="eastAsia"/>
          <w:szCs w:val="24"/>
          <w:lang w:eastAsia="zh-CN"/>
        </w:rPr>
        <w:t>SAP</w:t>
      </w:r>
      <w:r w:rsidRPr="00A73EF7">
        <w:rPr>
          <w:rFonts w:hint="eastAsia"/>
          <w:szCs w:val="24"/>
          <w:lang w:eastAsia="zh-CN"/>
        </w:rPr>
        <w:t>平台中手工处理一些信息有关的问题持续存在。自</w:t>
      </w:r>
      <w:r w:rsidRPr="00A73EF7">
        <w:rPr>
          <w:rFonts w:hint="eastAsia"/>
          <w:szCs w:val="24"/>
          <w:lang w:eastAsia="zh-CN"/>
        </w:rPr>
        <w:t>2017</w:t>
      </w:r>
      <w:r w:rsidRPr="00A73EF7">
        <w:rPr>
          <w:rFonts w:hint="eastAsia"/>
          <w:szCs w:val="24"/>
          <w:lang w:eastAsia="zh-CN"/>
        </w:rPr>
        <w:t>年推出专业及以上职类职员新的整套报酬办法以来，这种情况一直存在。</w:t>
      </w:r>
      <w:r w:rsidRPr="00A73EF7">
        <w:rPr>
          <w:rFonts w:hint="eastAsia"/>
          <w:szCs w:val="24"/>
          <w:lang w:eastAsia="zh-CN"/>
        </w:rPr>
        <w:t>2018</w:t>
      </w:r>
      <w:r w:rsidRPr="00A73EF7">
        <w:rPr>
          <w:rFonts w:hint="eastAsia"/>
          <w:szCs w:val="24"/>
          <w:lang w:eastAsia="zh-CN"/>
        </w:rPr>
        <w:t>年，增加了新的教育补助金计划，出现了新的问题。两年多之后，自动化数据处理尚未完全可用。人力资源部门已经根据</w:t>
      </w:r>
      <w:r w:rsidRPr="00A73EF7">
        <w:rPr>
          <w:rFonts w:hint="eastAsia"/>
          <w:szCs w:val="24"/>
          <w:lang w:eastAsia="zh-CN"/>
        </w:rPr>
        <w:t>2017</w:t>
      </w:r>
      <w:r w:rsidRPr="00A73EF7">
        <w:rPr>
          <w:rFonts w:hint="eastAsia"/>
          <w:szCs w:val="24"/>
          <w:lang w:eastAsia="zh-CN"/>
        </w:rPr>
        <w:t>年</w:t>
      </w:r>
      <w:r w:rsidRPr="00A73EF7">
        <w:rPr>
          <w:rFonts w:hint="eastAsia"/>
          <w:szCs w:val="24"/>
          <w:lang w:eastAsia="zh-CN"/>
        </w:rPr>
        <w:t>1</w:t>
      </w:r>
      <w:r w:rsidRPr="00A73EF7">
        <w:rPr>
          <w:rFonts w:hint="eastAsia"/>
          <w:szCs w:val="24"/>
          <w:lang w:eastAsia="zh-CN"/>
        </w:rPr>
        <w:t>月</w:t>
      </w:r>
      <w:r w:rsidRPr="00A73EF7">
        <w:rPr>
          <w:rFonts w:hint="eastAsia"/>
          <w:szCs w:val="24"/>
          <w:lang w:eastAsia="zh-CN"/>
        </w:rPr>
        <w:t>1</w:t>
      </w:r>
      <w:r w:rsidRPr="00A73EF7">
        <w:rPr>
          <w:rFonts w:hint="eastAsia"/>
          <w:szCs w:val="24"/>
          <w:lang w:eastAsia="zh-CN"/>
        </w:rPr>
        <w:t>日以来出现的问题</w:t>
      </w:r>
      <w:r w:rsidRPr="00A73EF7">
        <w:rPr>
          <w:rFonts w:hint="eastAsia"/>
          <w:szCs w:val="24"/>
          <w:lang w:eastAsia="zh-CN"/>
        </w:rPr>
        <w:t>/</w:t>
      </w:r>
      <w:r w:rsidRPr="00A73EF7">
        <w:rPr>
          <w:rFonts w:hint="eastAsia"/>
          <w:szCs w:val="24"/>
          <w:lang w:eastAsia="zh-CN"/>
        </w:rPr>
        <w:t>漏洞起草了一份需求清单，包含了</w:t>
      </w:r>
      <w:r w:rsidRPr="00A73EF7">
        <w:rPr>
          <w:rFonts w:hint="eastAsia"/>
          <w:szCs w:val="24"/>
          <w:lang w:eastAsia="zh-CN"/>
        </w:rPr>
        <w:t>61</w:t>
      </w:r>
      <w:r w:rsidRPr="00A73EF7">
        <w:rPr>
          <w:rFonts w:hint="eastAsia"/>
          <w:szCs w:val="24"/>
          <w:lang w:eastAsia="zh-CN"/>
        </w:rPr>
        <w:t>个项目（其中</w:t>
      </w:r>
      <w:r w:rsidRPr="00A73EF7">
        <w:rPr>
          <w:rFonts w:hint="eastAsia"/>
          <w:szCs w:val="24"/>
          <w:lang w:eastAsia="zh-CN"/>
        </w:rPr>
        <w:t>36</w:t>
      </w:r>
      <w:r w:rsidRPr="00A73EF7">
        <w:rPr>
          <w:rFonts w:hint="eastAsia"/>
          <w:szCs w:val="24"/>
          <w:lang w:eastAsia="zh-CN"/>
        </w:rPr>
        <w:t>个项目属于</w:t>
      </w:r>
      <w:r w:rsidRPr="00A73EF7">
        <w:rPr>
          <w:rFonts w:hint="eastAsia"/>
          <w:szCs w:val="24"/>
          <w:lang w:eastAsia="zh-CN"/>
        </w:rPr>
        <w:t>1</w:t>
      </w:r>
      <w:r w:rsidRPr="00A73EF7">
        <w:rPr>
          <w:rFonts w:hint="eastAsia"/>
          <w:szCs w:val="24"/>
          <w:lang w:eastAsia="zh-CN"/>
        </w:rPr>
        <w:t>类优先级）。启动了一个名为“</w:t>
      </w:r>
      <w:r w:rsidRPr="00A73EF7">
        <w:rPr>
          <w:rFonts w:hint="eastAsia"/>
          <w:szCs w:val="24"/>
          <w:lang w:eastAsia="zh-CN"/>
        </w:rPr>
        <w:t>2019-2020</w:t>
      </w:r>
      <w:r w:rsidRPr="00A73EF7">
        <w:rPr>
          <w:rFonts w:hint="eastAsia"/>
          <w:szCs w:val="24"/>
          <w:lang w:eastAsia="zh-CN"/>
        </w:rPr>
        <w:t>年</w:t>
      </w:r>
      <w:r w:rsidRPr="00A73EF7">
        <w:rPr>
          <w:rFonts w:hint="eastAsia"/>
          <w:szCs w:val="24"/>
          <w:lang w:eastAsia="zh-CN"/>
        </w:rPr>
        <w:t>HRMD</w:t>
      </w:r>
      <w:r w:rsidRPr="00A73EF7">
        <w:rPr>
          <w:rFonts w:hint="eastAsia"/>
          <w:szCs w:val="24"/>
          <w:lang w:eastAsia="zh-CN"/>
        </w:rPr>
        <w:t>改进措施”的新项目，以解决当前</w:t>
      </w:r>
      <w:r w:rsidRPr="00A73EF7">
        <w:rPr>
          <w:rFonts w:hint="eastAsia"/>
          <w:szCs w:val="24"/>
          <w:lang w:eastAsia="zh-CN"/>
        </w:rPr>
        <w:t>SAP HRMD</w:t>
      </w:r>
      <w:r w:rsidRPr="00A73EF7">
        <w:rPr>
          <w:rFonts w:hint="eastAsia"/>
          <w:szCs w:val="24"/>
          <w:lang w:eastAsia="zh-CN"/>
        </w:rPr>
        <w:t>模块中的这些问题，该模块还包括与联合国养</w:t>
      </w:r>
      <w:proofErr w:type="gramStart"/>
      <w:r w:rsidRPr="00A73EF7">
        <w:rPr>
          <w:rFonts w:hint="eastAsia"/>
          <w:szCs w:val="24"/>
          <w:lang w:eastAsia="zh-CN"/>
        </w:rPr>
        <w:t>恤基金</w:t>
      </w:r>
      <w:proofErr w:type="gramEnd"/>
      <w:r w:rsidRPr="00A73EF7">
        <w:rPr>
          <w:rFonts w:hint="eastAsia"/>
          <w:szCs w:val="24"/>
          <w:lang w:eastAsia="zh-CN"/>
        </w:rPr>
        <w:t>和</w:t>
      </w:r>
      <w:r w:rsidRPr="00A73EF7">
        <w:rPr>
          <w:rFonts w:hint="eastAsia"/>
          <w:szCs w:val="24"/>
          <w:lang w:eastAsia="zh-CN"/>
        </w:rPr>
        <w:t>Cigna</w:t>
      </w:r>
      <w:r w:rsidRPr="00A73EF7">
        <w:rPr>
          <w:rFonts w:hint="eastAsia"/>
          <w:szCs w:val="24"/>
          <w:lang w:eastAsia="zh-CN"/>
        </w:rPr>
        <w:t>等外部系统的接口。然而，在我们访问时，项目执行率很低，绝大多数任务仍然拖后或甚至尚未开始。仍然需要手工输入和调整（特别是与子女津贴、租房补贴和养恤金计划的服务数据有关）。这带来了出错、工作模式不稳定和无法预测地出现延迟的等风险。我们认为，组织内部为该项工作分配的职员人数（信息服务部</w:t>
      </w:r>
      <w:r w:rsidRPr="00A73EF7">
        <w:rPr>
          <w:rFonts w:hint="eastAsia"/>
          <w:szCs w:val="24"/>
          <w:lang w:eastAsia="zh-CN"/>
        </w:rPr>
        <w:t>2.5</w:t>
      </w:r>
      <w:r w:rsidRPr="00A73EF7">
        <w:rPr>
          <w:rFonts w:hint="eastAsia"/>
          <w:szCs w:val="24"/>
          <w:lang w:eastAsia="zh-CN"/>
        </w:rPr>
        <w:t>人，人力资源部</w:t>
      </w:r>
      <w:r w:rsidRPr="00A73EF7">
        <w:rPr>
          <w:rFonts w:hint="eastAsia"/>
          <w:szCs w:val="24"/>
          <w:lang w:eastAsia="zh-CN"/>
        </w:rPr>
        <w:t>1</w:t>
      </w:r>
      <w:r w:rsidRPr="00A73EF7">
        <w:rPr>
          <w:rFonts w:hint="eastAsia"/>
          <w:szCs w:val="24"/>
          <w:lang w:eastAsia="zh-CN"/>
        </w:rPr>
        <w:t>人）不足以确保迅速执行。鉴于该系统产生的信息在整个国际电</w:t>
      </w:r>
      <w:proofErr w:type="gramStart"/>
      <w:r w:rsidRPr="00A73EF7">
        <w:rPr>
          <w:rFonts w:hint="eastAsia"/>
          <w:szCs w:val="24"/>
          <w:lang w:eastAsia="zh-CN"/>
        </w:rPr>
        <w:t>联广泛</w:t>
      </w:r>
      <w:proofErr w:type="gramEnd"/>
      <w:r w:rsidRPr="00A73EF7">
        <w:rPr>
          <w:rFonts w:hint="eastAsia"/>
          <w:szCs w:val="24"/>
          <w:lang w:eastAsia="zh-CN"/>
        </w:rPr>
        <w:t>分发，该系统的稳定和安全化是采取任何进一步措施，包括战略性措施的重要先决条件。</w:t>
      </w:r>
    </w:p>
    <w:p w:rsidR="00FB0B04" w:rsidRPr="00A73EF7" w:rsidRDefault="00C43C57" w:rsidP="00C43C57">
      <w:pPr>
        <w:pStyle w:val="titolorec"/>
        <w:numPr>
          <w:ilvl w:val="0"/>
          <w:numId w:val="0"/>
        </w:numPr>
        <w:spacing w:line="240" w:lineRule="auto"/>
        <w:rPr>
          <w:rFonts w:ascii="Calibri" w:eastAsia="SimSun" w:hAnsi="Calibri" w:cs="Calibri"/>
          <w:lang w:eastAsia="zh-CN"/>
        </w:rPr>
      </w:pPr>
      <w:r w:rsidRPr="00A73EF7">
        <w:rPr>
          <w:rFonts w:asciiTheme="minorHAnsi" w:eastAsia="STKaiti" w:hAnsiTheme="minorHAnsi" w:cstheme="minorHAnsi"/>
          <w:i w:val="0"/>
          <w:iCs/>
          <w:lang w:eastAsia="zh-CN"/>
        </w:rPr>
        <w:t>第</w:t>
      </w:r>
      <w:r w:rsidRPr="00A73EF7">
        <w:rPr>
          <w:rFonts w:asciiTheme="minorHAnsi" w:eastAsia="STKaiti" w:hAnsiTheme="minorHAnsi" w:cstheme="minorHAnsi"/>
          <w:i w:val="0"/>
          <w:iCs/>
          <w:lang w:eastAsia="zh-CN"/>
        </w:rPr>
        <w:t>1</w:t>
      </w:r>
      <w:r w:rsidRPr="00A73EF7">
        <w:rPr>
          <w:rFonts w:asciiTheme="minorHAnsi" w:eastAsia="STKaiti" w:hAnsiTheme="minorHAnsi" w:cstheme="minorHAnsi"/>
          <w:i w:val="0"/>
          <w:iCs/>
          <w:lang w:eastAsia="zh-CN"/>
        </w:rPr>
        <w:t>9</w:t>
      </w:r>
      <w:r w:rsidRPr="00A73EF7">
        <w:rPr>
          <w:rFonts w:asciiTheme="minorHAnsi" w:eastAsia="STKaiti" w:hAnsiTheme="minorHAnsi" w:cstheme="minorHAnsi"/>
          <w:i w:val="0"/>
          <w:iCs/>
          <w:lang w:eastAsia="zh-CN"/>
        </w:rPr>
        <w:t>号建议</w:t>
      </w:r>
    </w:p>
    <w:p w:rsidR="00C5720D" w:rsidRDefault="00FB0B04" w:rsidP="00C5720D">
      <w:pPr>
        <w:pStyle w:val="recesug"/>
        <w:spacing w:line="240" w:lineRule="auto"/>
        <w:rPr>
          <w:lang w:eastAsia="zh-CN"/>
        </w:rPr>
      </w:pPr>
      <w:r w:rsidRPr="00A73EF7">
        <w:rPr>
          <w:lang w:eastAsia="zh-CN"/>
        </w:rPr>
        <w:t>145</w:t>
      </w:r>
      <w:r w:rsidRPr="00A73EF7">
        <w:rPr>
          <w:rFonts w:hint="eastAsia"/>
          <w:lang w:eastAsia="zh-CN"/>
        </w:rPr>
        <w:tab/>
      </w:r>
      <w:r w:rsidRPr="00A73EF7">
        <w:rPr>
          <w:rFonts w:hint="eastAsia"/>
          <w:lang w:eastAsia="zh-CN"/>
        </w:rPr>
        <w:t>为了迅速纠正很久以前即已发现的问题，我们重申我们的建议，即为了防止数据处理不准确和延误的风险，管理层应：</w:t>
      </w:r>
    </w:p>
    <w:p w:rsidR="00C5720D" w:rsidRDefault="00FB0B04" w:rsidP="00C5720D">
      <w:pPr>
        <w:pStyle w:val="recesug"/>
        <w:spacing w:line="240" w:lineRule="auto"/>
        <w:rPr>
          <w:lang w:eastAsia="zh-CN"/>
        </w:rPr>
      </w:pPr>
      <w:r w:rsidRPr="00A73EF7">
        <w:rPr>
          <w:lang w:eastAsia="zh-CN"/>
        </w:rPr>
        <w:t>1)</w:t>
      </w:r>
      <w:r w:rsidRPr="00A73EF7">
        <w:rPr>
          <w:lang w:eastAsia="zh-CN"/>
        </w:rPr>
        <w:tab/>
      </w:r>
      <w:r w:rsidRPr="00A73EF7">
        <w:rPr>
          <w:rFonts w:hint="eastAsia"/>
          <w:lang w:eastAsia="zh-CN"/>
        </w:rPr>
        <w:t>采取非常措施消除个人档案中的积压，并在尽可能短的时间内全部予以更新，高度重视这项任务</w:t>
      </w:r>
      <w:r w:rsidR="00C5720D">
        <w:rPr>
          <w:rFonts w:hint="eastAsia"/>
          <w:lang w:eastAsia="zh-CN"/>
        </w:rPr>
        <w:t>；</w:t>
      </w:r>
    </w:p>
    <w:p w:rsidR="00FB0B04" w:rsidRPr="00A73EF7" w:rsidRDefault="00FB0B04" w:rsidP="00C5720D">
      <w:pPr>
        <w:pStyle w:val="recesug"/>
        <w:spacing w:line="240" w:lineRule="auto"/>
      </w:pPr>
      <w:r w:rsidRPr="00A73EF7">
        <w:rPr>
          <w:lang w:eastAsia="zh-CN"/>
        </w:rPr>
        <w:t>2)</w:t>
      </w:r>
      <w:r w:rsidRPr="00A73EF7">
        <w:rPr>
          <w:lang w:eastAsia="zh-CN"/>
        </w:rPr>
        <w:tab/>
      </w:r>
      <w:r w:rsidRPr="00A73EF7">
        <w:rPr>
          <w:rFonts w:hint="eastAsia"/>
          <w:lang w:eastAsia="zh-CN"/>
        </w:rPr>
        <w:t>采取紧急行动，包括购买外部服务，加强人力资源</w:t>
      </w:r>
      <w:r w:rsidRPr="00A73EF7">
        <w:rPr>
          <w:rFonts w:hint="eastAsia"/>
          <w:lang w:eastAsia="zh-CN"/>
        </w:rPr>
        <w:t>ERP</w:t>
      </w:r>
      <w:r w:rsidRPr="00A73EF7">
        <w:rPr>
          <w:rFonts w:hint="eastAsia"/>
          <w:lang w:eastAsia="zh-CN"/>
        </w:rPr>
        <w:t>系统，并在既定的时限内解决实施计划中发现的问题</w:t>
      </w:r>
      <w:r w:rsidRPr="00A73EF7">
        <w:rPr>
          <w:rFonts w:hint="eastAsia"/>
          <w:lang w:eastAsia="zh-CN"/>
        </w:rPr>
        <w:t>/</w:t>
      </w:r>
      <w:r w:rsidRPr="00A73EF7">
        <w:rPr>
          <w:rFonts w:hint="eastAsia"/>
          <w:lang w:eastAsia="zh-CN"/>
        </w:rPr>
        <w:t>漏洞。</w:t>
      </w:r>
    </w:p>
    <w:p w:rsidR="00FB0B04" w:rsidRPr="00A73EF7" w:rsidRDefault="00FB0B04" w:rsidP="00FB0B04">
      <w:pPr>
        <w:rPr>
          <w:szCs w:val="24"/>
          <w:lang w:eastAsia="zh-CN"/>
        </w:rPr>
      </w:pPr>
    </w:p>
    <w:p w:rsidR="00FB0B04" w:rsidRPr="00A73EF7" w:rsidRDefault="0035279D" w:rsidP="00A70909">
      <w:pPr>
        <w:pStyle w:val="titcomments"/>
        <w:spacing w:line="240" w:lineRule="auto"/>
        <w:rPr>
          <w:rFonts w:eastAsia="SimSun" w:cs="Calibri"/>
          <w:lang w:eastAsia="zh-CN"/>
        </w:rPr>
      </w:pPr>
      <w:r w:rsidRPr="00A73EF7">
        <w:rPr>
          <w:rFonts w:ascii="STKaiti" w:hAnsi="STKaiti" w:hint="eastAsia"/>
          <w:iCs/>
          <w:lang w:eastAsia="zh-CN"/>
        </w:rPr>
        <w:lastRenderedPageBreak/>
        <w:t>秘书长的意见</w:t>
      </w:r>
    </w:p>
    <w:p w:rsidR="00FB0B04" w:rsidRPr="00A73EF7" w:rsidRDefault="00FB0B04" w:rsidP="00A70909">
      <w:pPr>
        <w:pStyle w:val="recesug"/>
        <w:keepNext/>
        <w:spacing w:line="240" w:lineRule="auto"/>
        <w:ind w:firstLineChars="200" w:firstLine="480"/>
        <w:rPr>
          <w:lang w:val="en-US" w:eastAsia="zh-CN"/>
        </w:rPr>
      </w:pPr>
      <w:r w:rsidRPr="00A73EF7">
        <w:rPr>
          <w:rFonts w:hint="eastAsia"/>
          <w:lang w:val="en-US" w:eastAsia="zh-CN"/>
        </w:rPr>
        <w:t>支持这项建议。</w:t>
      </w:r>
    </w:p>
    <w:p w:rsidR="00FB0B04" w:rsidRPr="00A73EF7" w:rsidRDefault="00FB0B04" w:rsidP="00A70909">
      <w:pPr>
        <w:pStyle w:val="recesug"/>
        <w:keepNext/>
        <w:spacing w:line="240" w:lineRule="auto"/>
        <w:ind w:firstLineChars="200" w:firstLine="480"/>
        <w:rPr>
          <w:lang w:val="en-US" w:eastAsia="zh-CN"/>
        </w:rPr>
      </w:pPr>
      <w:r w:rsidRPr="00A73EF7">
        <w:rPr>
          <w:rFonts w:hint="eastAsia"/>
          <w:lang w:val="en-US" w:eastAsia="zh-CN"/>
        </w:rPr>
        <w:t>人力资源管理部已采取组织措施，澄清在确定待遇及其处理方面的责任，并加强人员能力。还对相关业务流程进行了审查，以便精简这些流程，并通过人力资源管理部门优化职责分工来加强质量控制。</w:t>
      </w:r>
    </w:p>
    <w:p w:rsidR="00FB0B04" w:rsidRPr="00A73EF7" w:rsidRDefault="00FB0B04" w:rsidP="00A70909">
      <w:pPr>
        <w:pStyle w:val="recesug"/>
        <w:keepNext/>
        <w:spacing w:line="240" w:lineRule="auto"/>
        <w:ind w:firstLineChars="200" w:firstLine="480"/>
        <w:rPr>
          <w:lang w:val="en-US" w:eastAsia="zh-CN"/>
        </w:rPr>
      </w:pPr>
      <w:r w:rsidRPr="00A73EF7">
        <w:rPr>
          <w:rFonts w:hint="eastAsia"/>
          <w:lang w:val="en-US" w:eastAsia="zh-CN"/>
        </w:rPr>
        <w:t>此外，从系统角度来看，</w:t>
      </w:r>
      <w:r w:rsidRPr="00A73EF7">
        <w:rPr>
          <w:rFonts w:hint="eastAsia"/>
          <w:lang w:val="en-US" w:eastAsia="zh-CN"/>
        </w:rPr>
        <w:t>HRMD</w:t>
      </w:r>
      <w:r w:rsidRPr="00A73EF7">
        <w:rPr>
          <w:rFonts w:hint="eastAsia"/>
          <w:lang w:val="en-US" w:eastAsia="zh-CN"/>
        </w:rPr>
        <w:t>和信息服务部于</w:t>
      </w:r>
      <w:r w:rsidRPr="00A73EF7">
        <w:rPr>
          <w:rFonts w:hint="eastAsia"/>
          <w:lang w:val="en-US" w:eastAsia="zh-CN"/>
        </w:rPr>
        <w:t>2019</w:t>
      </w:r>
      <w:r w:rsidRPr="00A73EF7">
        <w:rPr>
          <w:rFonts w:hint="eastAsia"/>
          <w:lang w:val="en-US" w:eastAsia="zh-CN"/>
        </w:rPr>
        <w:t>年初启动了一个为期两年的人力资源强化项目，该项目将解决</w:t>
      </w:r>
      <w:r w:rsidRPr="00A73EF7">
        <w:rPr>
          <w:rFonts w:hint="eastAsia"/>
          <w:lang w:val="en-US" w:eastAsia="zh-CN"/>
        </w:rPr>
        <w:t>ERP</w:t>
      </w:r>
      <w:r w:rsidRPr="00A73EF7">
        <w:rPr>
          <w:rFonts w:hint="eastAsia"/>
          <w:lang w:val="en-US" w:eastAsia="zh-CN"/>
        </w:rPr>
        <w:t>系统的上述不足。</w:t>
      </w:r>
    </w:p>
    <w:p w:rsidR="00FB0B04" w:rsidRPr="00A73EF7" w:rsidRDefault="00FB0B04" w:rsidP="00A70909">
      <w:pPr>
        <w:pStyle w:val="recesug"/>
        <w:keepNext/>
        <w:spacing w:line="240" w:lineRule="auto"/>
        <w:ind w:firstLineChars="200" w:firstLine="480"/>
        <w:rPr>
          <w:lang w:eastAsia="zh-CN"/>
        </w:rPr>
      </w:pPr>
      <w:r w:rsidRPr="00A73EF7">
        <w:rPr>
          <w:rFonts w:hint="eastAsia"/>
          <w:lang w:val="en-US" w:eastAsia="zh-CN"/>
        </w:rPr>
        <w:t>第二，副</w:t>
      </w:r>
      <w:r w:rsidRPr="00C5720D">
        <w:rPr>
          <w:rFonts w:hint="eastAsia"/>
          <w:lang w:eastAsia="zh-CN"/>
        </w:rPr>
        <w:t>秘书长</w:t>
      </w:r>
      <w:r w:rsidRPr="00A73EF7">
        <w:rPr>
          <w:rFonts w:hint="eastAsia"/>
          <w:lang w:val="en-US" w:eastAsia="zh-CN"/>
        </w:rPr>
        <w:t>成立了一个任务组，对职员在与</w:t>
      </w:r>
      <w:r w:rsidRPr="00A73EF7">
        <w:rPr>
          <w:rFonts w:hint="eastAsia"/>
          <w:lang w:val="en-US" w:eastAsia="zh-CN"/>
        </w:rPr>
        <w:t>HRMD</w:t>
      </w:r>
      <w:r w:rsidRPr="00A73EF7">
        <w:rPr>
          <w:rFonts w:hint="eastAsia"/>
          <w:lang w:val="en-US" w:eastAsia="zh-CN"/>
        </w:rPr>
        <w:t>就福利、待遇、养恤金、保险等接洽时使用的手工填写表格进行自动化（自助服务）和数字化处理。</w:t>
      </w:r>
    </w:p>
    <w:p w:rsidR="00FB0B04" w:rsidRPr="00A73EF7" w:rsidRDefault="00FB0B04" w:rsidP="00FB0B04">
      <w:pPr>
        <w:pStyle w:val="Heading3"/>
        <w:rPr>
          <w:rFonts w:ascii="STKaiti" w:eastAsia="STKaiti" w:hAnsi="STKaiti"/>
          <w:i w:val="0"/>
          <w:iCs/>
          <w:lang w:eastAsia="zh-CN"/>
        </w:rPr>
      </w:pPr>
      <w:bookmarkStart w:id="234" w:name="_Toc9802141"/>
      <w:bookmarkStart w:id="235" w:name="_Toc11084965"/>
      <w:r w:rsidRPr="00A73EF7">
        <w:rPr>
          <w:rFonts w:ascii="STKaiti" w:eastAsia="STKaiti" w:hAnsi="STKaiti"/>
          <w:i w:val="0"/>
          <w:iCs/>
          <w:lang w:eastAsia="zh-CN"/>
        </w:rPr>
        <w:t>加快实现有效人力资源管理的步伐</w:t>
      </w:r>
      <w:bookmarkEnd w:id="234"/>
      <w:bookmarkEnd w:id="235"/>
      <w:r w:rsidRPr="00A73EF7">
        <w:rPr>
          <w:rFonts w:ascii="STKaiti" w:eastAsia="STKaiti" w:hAnsi="STKaiti"/>
          <w:i w:val="0"/>
          <w:iCs/>
          <w:lang w:eastAsia="zh-CN"/>
        </w:rPr>
        <w:t xml:space="preserve"> </w:t>
      </w:r>
    </w:p>
    <w:p w:rsidR="00FB0B04" w:rsidRPr="00A73EF7" w:rsidRDefault="00FB0B04" w:rsidP="00580C0F">
      <w:pPr>
        <w:topLinePunct w:val="0"/>
        <w:autoSpaceDE w:val="0"/>
        <w:autoSpaceDN w:val="0"/>
        <w:rPr>
          <w:szCs w:val="24"/>
          <w:lang w:eastAsia="zh-CN"/>
        </w:rPr>
      </w:pPr>
      <w:r w:rsidRPr="00A73EF7">
        <w:rPr>
          <w:szCs w:val="24"/>
          <w:lang w:eastAsia="zh-CN"/>
        </w:rPr>
        <w:t>146</w:t>
      </w:r>
      <w:r w:rsidRPr="00A73EF7">
        <w:rPr>
          <w:rFonts w:hint="eastAsia"/>
          <w:szCs w:val="24"/>
          <w:lang w:eastAsia="zh-CN"/>
        </w:rPr>
        <w:tab/>
      </w:r>
      <w:r w:rsidRPr="00A73EF7">
        <w:rPr>
          <w:rFonts w:hint="eastAsia"/>
          <w:szCs w:val="24"/>
          <w:lang w:eastAsia="zh-CN"/>
        </w:rPr>
        <w:t>关于战略问题，根据第</w:t>
      </w:r>
      <w:r w:rsidRPr="00A73EF7">
        <w:rPr>
          <w:rFonts w:hint="eastAsia"/>
          <w:szCs w:val="24"/>
          <w:lang w:eastAsia="zh-CN"/>
        </w:rPr>
        <w:t>48</w:t>
      </w:r>
      <w:r w:rsidRPr="00A73EF7">
        <w:rPr>
          <w:rFonts w:hint="eastAsia"/>
          <w:szCs w:val="24"/>
          <w:lang w:eastAsia="zh-CN"/>
        </w:rPr>
        <w:t>号决议（</w:t>
      </w:r>
      <w:r w:rsidRPr="00A73EF7">
        <w:rPr>
          <w:rFonts w:hint="eastAsia"/>
          <w:szCs w:val="24"/>
          <w:lang w:eastAsia="zh-CN"/>
        </w:rPr>
        <w:t>2018</w:t>
      </w:r>
      <w:r w:rsidRPr="00A73EF7">
        <w:rPr>
          <w:rFonts w:hint="eastAsia"/>
          <w:szCs w:val="24"/>
          <w:lang w:eastAsia="zh-CN"/>
        </w:rPr>
        <w:t>年，迪拜，修订版）中规定的高级别决定，根据《国际电联人员战略》（</w:t>
      </w:r>
      <w:r w:rsidRPr="00A73EF7">
        <w:rPr>
          <w:rFonts w:hint="eastAsia"/>
          <w:szCs w:val="24"/>
          <w:lang w:eastAsia="zh-CN"/>
        </w:rPr>
        <w:t>2019</w:t>
      </w:r>
      <w:r w:rsidRPr="00A73EF7">
        <w:rPr>
          <w:rFonts w:hint="eastAsia"/>
          <w:szCs w:val="24"/>
          <w:lang w:eastAsia="zh-CN"/>
        </w:rPr>
        <w:t>年</w:t>
      </w:r>
      <w:r w:rsidRPr="00A73EF7">
        <w:rPr>
          <w:rFonts w:hint="eastAsia"/>
          <w:szCs w:val="24"/>
          <w:lang w:eastAsia="zh-CN"/>
        </w:rPr>
        <w:t>1</w:t>
      </w:r>
      <w:r w:rsidRPr="00A73EF7">
        <w:rPr>
          <w:rFonts w:hint="eastAsia"/>
          <w:szCs w:val="24"/>
          <w:lang w:eastAsia="zh-CN"/>
        </w:rPr>
        <w:t>月）的四大支柱，制定了《</w:t>
      </w:r>
      <w:r w:rsidRPr="00A73EF7">
        <w:rPr>
          <w:rFonts w:hint="eastAsia"/>
          <w:szCs w:val="24"/>
          <w:lang w:eastAsia="zh-CN"/>
        </w:rPr>
        <w:t>2020-2023</w:t>
      </w:r>
      <w:r w:rsidRPr="00A73EF7">
        <w:rPr>
          <w:rFonts w:hint="eastAsia"/>
          <w:szCs w:val="24"/>
          <w:lang w:eastAsia="zh-CN"/>
        </w:rPr>
        <w:t>年人力资源战略规划》，该规划根据国际电联的组织战略规定了主要的人力资源重点工作和目标。在此之前，所有相关利益攸关方（各局</w:t>
      </w:r>
      <w:r w:rsidRPr="00A73EF7">
        <w:rPr>
          <w:rFonts w:hint="eastAsia"/>
          <w:szCs w:val="24"/>
          <w:lang w:eastAsia="zh-CN"/>
        </w:rPr>
        <w:t>/</w:t>
      </w:r>
      <w:r w:rsidRPr="00A73EF7">
        <w:rPr>
          <w:rFonts w:hint="eastAsia"/>
          <w:szCs w:val="24"/>
          <w:lang w:eastAsia="zh-CN"/>
        </w:rPr>
        <w:t>部门和职工委员会）都参与了磋商过程，旨在确定各部门的具体需求，并交流有关在充满挑战的环境中加强“国际电联是一家”概念的意见。</w:t>
      </w:r>
      <w:r w:rsidRPr="00A73EF7">
        <w:rPr>
          <w:rFonts w:hint="eastAsia"/>
          <w:szCs w:val="24"/>
          <w:lang w:eastAsia="zh-CN"/>
        </w:rPr>
        <w:t>HRMD</w:t>
      </w:r>
      <w:r w:rsidRPr="00A73EF7">
        <w:rPr>
          <w:rFonts w:hint="eastAsia"/>
          <w:szCs w:val="24"/>
          <w:lang w:eastAsia="zh-CN"/>
        </w:rPr>
        <w:t>将负责推动这一进程，同时还辅以一套关键绩效指标，以确保对进展情况进行监督。</w:t>
      </w:r>
    </w:p>
    <w:p w:rsidR="00FB0B04" w:rsidRPr="00A73EF7" w:rsidRDefault="00FB0B04" w:rsidP="00580C0F">
      <w:pPr>
        <w:topLinePunct w:val="0"/>
        <w:autoSpaceDE w:val="0"/>
        <w:autoSpaceDN w:val="0"/>
        <w:rPr>
          <w:szCs w:val="24"/>
          <w:lang w:eastAsia="zh-CN"/>
        </w:rPr>
      </w:pPr>
      <w:r w:rsidRPr="00A73EF7">
        <w:rPr>
          <w:szCs w:val="24"/>
          <w:lang w:eastAsia="zh-CN"/>
        </w:rPr>
        <w:t>147</w:t>
      </w:r>
      <w:r w:rsidRPr="00A73EF7">
        <w:rPr>
          <w:rFonts w:hint="eastAsia"/>
          <w:szCs w:val="24"/>
          <w:lang w:eastAsia="zh-CN"/>
        </w:rPr>
        <w:tab/>
      </w:r>
      <w:r w:rsidRPr="00A73EF7">
        <w:rPr>
          <w:rFonts w:hint="eastAsia"/>
          <w:szCs w:val="24"/>
          <w:lang w:eastAsia="zh-CN"/>
        </w:rPr>
        <w:t>虽然认识到该规划涵盖了多年来一直未能解决的绝大多数关键问题，并为加强国际电联的人员管理提供了一个全面和共同的</w:t>
      </w:r>
      <w:r w:rsidRPr="00580C0F">
        <w:rPr>
          <w:rFonts w:cs="Times New Roman" w:hint="eastAsia"/>
          <w:lang w:eastAsia="zh-CN"/>
        </w:rPr>
        <w:t>框架</w:t>
      </w:r>
      <w:r w:rsidRPr="00A73EF7">
        <w:rPr>
          <w:rFonts w:hint="eastAsia"/>
          <w:szCs w:val="24"/>
          <w:lang w:eastAsia="zh-CN"/>
        </w:rPr>
        <w:t>，但应当指出，其高级别具体活动仍然需要将运作规划转化为具体行动。这些规划仍有待起草，</w:t>
      </w:r>
      <w:r w:rsidRPr="00A73EF7">
        <w:rPr>
          <w:rFonts w:hint="eastAsia"/>
          <w:szCs w:val="24"/>
          <w:lang w:eastAsia="zh-CN"/>
        </w:rPr>
        <w:t>4</w:t>
      </w:r>
      <w:r w:rsidRPr="00A73EF7">
        <w:rPr>
          <w:rFonts w:hint="eastAsia"/>
          <w:szCs w:val="24"/>
          <w:lang w:eastAsia="zh-CN"/>
        </w:rPr>
        <w:t>年时间范围内的中期实施时间表也尚未确定。关键绩效指标还需要根据将在运作规划中建立的标准和模型进一步阐述。此外，一些初步措施尚未完成，例如将在能力框架内界定的技术能力目录。没有这一点，就无法有效地开展任何技能差距查找工作。</w:t>
      </w:r>
    </w:p>
    <w:p w:rsidR="00FB0B04" w:rsidRPr="00A73EF7" w:rsidRDefault="00FB0B04" w:rsidP="00580C0F">
      <w:pPr>
        <w:topLinePunct w:val="0"/>
        <w:autoSpaceDE w:val="0"/>
        <w:autoSpaceDN w:val="0"/>
        <w:rPr>
          <w:szCs w:val="24"/>
          <w:lang w:eastAsia="zh-CN"/>
        </w:rPr>
      </w:pPr>
      <w:r w:rsidRPr="00A73EF7">
        <w:rPr>
          <w:szCs w:val="24"/>
          <w:lang w:eastAsia="zh-CN"/>
        </w:rPr>
        <w:t>148</w:t>
      </w:r>
      <w:r w:rsidRPr="00A73EF7">
        <w:rPr>
          <w:rFonts w:hint="eastAsia"/>
          <w:szCs w:val="24"/>
          <w:lang w:eastAsia="zh-CN"/>
        </w:rPr>
        <w:tab/>
      </w:r>
      <w:r w:rsidRPr="00A73EF7">
        <w:rPr>
          <w:rFonts w:hint="eastAsia"/>
          <w:szCs w:val="24"/>
          <w:lang w:eastAsia="zh-CN"/>
        </w:rPr>
        <w:t>因此，需要不断的推动，以必要的</w:t>
      </w:r>
      <w:r w:rsidRPr="00580C0F">
        <w:rPr>
          <w:rFonts w:cs="Times New Roman" w:hint="eastAsia"/>
          <w:lang w:eastAsia="zh-CN"/>
        </w:rPr>
        <w:t>紧迫感</w:t>
      </w:r>
      <w:r w:rsidRPr="00A73EF7">
        <w:rPr>
          <w:rFonts w:hint="eastAsia"/>
          <w:szCs w:val="24"/>
          <w:lang w:eastAsia="zh-CN"/>
        </w:rPr>
        <w:t>推进战略优先事项的实施。</w:t>
      </w:r>
    </w:p>
    <w:p w:rsidR="00FB0B04" w:rsidRPr="00A73EF7" w:rsidRDefault="00FB0B04" w:rsidP="00580C0F">
      <w:pPr>
        <w:topLinePunct w:val="0"/>
        <w:autoSpaceDE w:val="0"/>
        <w:autoSpaceDN w:val="0"/>
        <w:rPr>
          <w:szCs w:val="24"/>
          <w:lang w:eastAsia="zh-CN"/>
        </w:rPr>
      </w:pPr>
      <w:r w:rsidRPr="00A73EF7">
        <w:rPr>
          <w:szCs w:val="24"/>
          <w:lang w:eastAsia="zh-CN"/>
        </w:rPr>
        <w:t>149</w:t>
      </w:r>
      <w:r w:rsidRPr="00A73EF7">
        <w:rPr>
          <w:rFonts w:hint="eastAsia"/>
          <w:szCs w:val="24"/>
          <w:lang w:eastAsia="zh-CN"/>
        </w:rPr>
        <w:tab/>
      </w:r>
      <w:r w:rsidRPr="00A73EF7">
        <w:rPr>
          <w:rFonts w:hint="eastAsia"/>
          <w:szCs w:val="24"/>
          <w:lang w:eastAsia="zh-CN"/>
        </w:rPr>
        <w:t>与此同时，在经济环境不变的情况下，近年来标志着人力资源管理实践的成本控制措施再次得到了确认。如</w:t>
      </w:r>
      <w:r w:rsidRPr="00A73EF7">
        <w:rPr>
          <w:rFonts w:hint="eastAsia"/>
          <w:szCs w:val="24"/>
          <w:lang w:eastAsia="zh-CN"/>
        </w:rPr>
        <w:t>C19/45</w:t>
      </w:r>
      <w:r w:rsidRPr="00A73EF7">
        <w:rPr>
          <w:rFonts w:hint="eastAsia"/>
          <w:szCs w:val="24"/>
          <w:lang w:eastAsia="zh-CN"/>
        </w:rPr>
        <w:t>号文件所示，在下一个两年期，预计与职员有关的减支增效措施将带来额外节余，这意味着进一步的调整工作、调低职位级别、岗位重新调配和非线性职业发展道路。在过去几年中，这尤其影响到作为组织支柱的中层管理人员。此外，</w:t>
      </w:r>
      <w:r w:rsidRPr="00A73EF7">
        <w:rPr>
          <w:rFonts w:hint="eastAsia"/>
          <w:szCs w:val="24"/>
          <w:lang w:eastAsia="zh-CN"/>
        </w:rPr>
        <w:t>2018</w:t>
      </w:r>
      <w:r w:rsidRPr="00A73EF7">
        <w:rPr>
          <w:rFonts w:hint="eastAsia"/>
          <w:szCs w:val="24"/>
          <w:lang w:eastAsia="zh-CN"/>
        </w:rPr>
        <w:t>年实行了新的减薪。</w:t>
      </w:r>
    </w:p>
    <w:p w:rsidR="00FB0B04" w:rsidRPr="00A73EF7" w:rsidRDefault="00FB0B04" w:rsidP="00580C0F">
      <w:pPr>
        <w:topLinePunct w:val="0"/>
        <w:autoSpaceDE w:val="0"/>
        <w:autoSpaceDN w:val="0"/>
        <w:rPr>
          <w:szCs w:val="24"/>
          <w:lang w:eastAsia="zh-CN"/>
        </w:rPr>
      </w:pPr>
      <w:r w:rsidRPr="00A73EF7">
        <w:rPr>
          <w:szCs w:val="24"/>
          <w:lang w:eastAsia="zh-CN"/>
        </w:rPr>
        <w:t>150</w:t>
      </w:r>
      <w:r w:rsidRPr="00A73EF7">
        <w:rPr>
          <w:rFonts w:hint="eastAsia"/>
          <w:szCs w:val="24"/>
          <w:lang w:eastAsia="zh-CN"/>
        </w:rPr>
        <w:tab/>
      </w:r>
      <w:r w:rsidRPr="00A73EF7">
        <w:rPr>
          <w:rFonts w:hint="eastAsia"/>
          <w:szCs w:val="24"/>
          <w:lang w:eastAsia="zh-CN"/>
        </w:rPr>
        <w:t>因此，主要挑战似乎是将日常管理与中长期计划结合起来，在过渡时期保持社会凝聚力。</w:t>
      </w:r>
    </w:p>
    <w:p w:rsidR="00FB0B04" w:rsidRPr="00A73EF7" w:rsidRDefault="00FB0B04" w:rsidP="00580C0F">
      <w:pPr>
        <w:topLinePunct w:val="0"/>
        <w:autoSpaceDE w:val="0"/>
        <w:autoSpaceDN w:val="0"/>
        <w:rPr>
          <w:szCs w:val="24"/>
          <w:lang w:eastAsia="zh-CN"/>
        </w:rPr>
      </w:pPr>
      <w:r w:rsidRPr="00A73EF7">
        <w:rPr>
          <w:szCs w:val="24"/>
          <w:lang w:eastAsia="zh-CN"/>
        </w:rPr>
        <w:t>151</w:t>
      </w:r>
      <w:r w:rsidRPr="00A73EF7">
        <w:rPr>
          <w:rFonts w:hint="eastAsia"/>
          <w:szCs w:val="24"/>
          <w:lang w:eastAsia="zh-CN"/>
        </w:rPr>
        <w:tab/>
      </w:r>
      <w:r w:rsidRPr="00A73EF7">
        <w:rPr>
          <w:rFonts w:hint="eastAsia"/>
          <w:szCs w:val="24"/>
          <w:lang w:eastAsia="zh-CN"/>
        </w:rPr>
        <w:t>与此同时，这段时间也可以是反思某些工作流程和程序并决定所需自主程度的机会。正如在其他场合所指出的那样，在一个区域代表处发现的欺诈案件表明，仅仅出台一些正式措施并不一定意味着实现实质性的问责。为了提高效率和</w:t>
      </w:r>
      <w:proofErr w:type="gramStart"/>
      <w:r w:rsidRPr="00A73EF7">
        <w:rPr>
          <w:rFonts w:hint="eastAsia"/>
          <w:szCs w:val="24"/>
          <w:lang w:eastAsia="zh-CN"/>
        </w:rPr>
        <w:t>加强问</w:t>
      </w:r>
      <w:proofErr w:type="gramEnd"/>
      <w:r w:rsidRPr="00A73EF7">
        <w:rPr>
          <w:rFonts w:hint="eastAsia"/>
          <w:szCs w:val="24"/>
          <w:lang w:eastAsia="zh-CN"/>
        </w:rPr>
        <w:t>责制，需要更精简的程序（特别是甄选专家的程序）和直接主管的有效监督（包括通过有效的绩效评估）。</w:t>
      </w:r>
    </w:p>
    <w:p w:rsidR="00FB0B04" w:rsidRPr="00A73EF7" w:rsidRDefault="00C43C57" w:rsidP="0071428F">
      <w:pPr>
        <w:pStyle w:val="titolorec"/>
        <w:numPr>
          <w:ilvl w:val="0"/>
          <w:numId w:val="0"/>
        </w:numPr>
        <w:spacing w:line="240" w:lineRule="auto"/>
        <w:rPr>
          <w:rFonts w:ascii="Calibri" w:eastAsia="SimSun" w:hAnsi="Calibri" w:cs="Calibri"/>
          <w:lang w:eastAsia="zh-CN"/>
        </w:rPr>
      </w:pPr>
      <w:r w:rsidRPr="00A73EF7">
        <w:rPr>
          <w:rFonts w:asciiTheme="minorHAnsi" w:eastAsia="STKaiti" w:hAnsiTheme="minorHAnsi" w:cstheme="minorHAnsi"/>
          <w:i w:val="0"/>
          <w:iCs/>
          <w:lang w:eastAsia="zh-CN"/>
        </w:rPr>
        <w:lastRenderedPageBreak/>
        <w:t>第</w:t>
      </w:r>
      <w:r w:rsidRPr="00A73EF7">
        <w:rPr>
          <w:rFonts w:asciiTheme="minorHAnsi" w:eastAsia="STKaiti" w:hAnsiTheme="minorHAnsi" w:cstheme="minorHAnsi"/>
          <w:i w:val="0"/>
          <w:iCs/>
          <w:lang w:eastAsia="zh-CN"/>
        </w:rPr>
        <w:t>20</w:t>
      </w:r>
      <w:r w:rsidRPr="00A73EF7">
        <w:rPr>
          <w:rFonts w:asciiTheme="minorHAnsi" w:eastAsia="STKaiti" w:hAnsiTheme="minorHAnsi" w:cstheme="minorHAnsi"/>
          <w:i w:val="0"/>
          <w:iCs/>
          <w:lang w:eastAsia="zh-CN"/>
        </w:rPr>
        <w:t>号建议</w:t>
      </w:r>
    </w:p>
    <w:p w:rsidR="00FB0B04" w:rsidRPr="00A73EF7" w:rsidRDefault="00FB0B04" w:rsidP="0071428F">
      <w:pPr>
        <w:pStyle w:val="recesug"/>
        <w:keepNext/>
        <w:spacing w:line="240" w:lineRule="auto"/>
        <w:rPr>
          <w:lang w:val="en-US" w:eastAsia="zh-CN"/>
        </w:rPr>
      </w:pPr>
      <w:r w:rsidRPr="00A73EF7">
        <w:rPr>
          <w:lang w:eastAsia="zh-CN"/>
        </w:rPr>
        <w:t>152</w:t>
      </w:r>
      <w:r w:rsidRPr="00A73EF7">
        <w:rPr>
          <w:rFonts w:hint="eastAsia"/>
          <w:lang w:eastAsia="zh-CN"/>
        </w:rPr>
        <w:tab/>
      </w:r>
      <w:r w:rsidRPr="00A73EF7">
        <w:rPr>
          <w:rFonts w:hint="eastAsia"/>
          <w:lang w:val="en-US" w:eastAsia="zh-CN"/>
        </w:rPr>
        <w:t>为了确保成功实现新的</w:t>
      </w:r>
      <w:r w:rsidRPr="00C5720D">
        <w:rPr>
          <w:rFonts w:eastAsiaTheme="minorEastAsia" w:hint="eastAsia"/>
          <w:lang w:eastAsia="zh-CN"/>
        </w:rPr>
        <w:t>战略</w:t>
      </w:r>
      <w:r w:rsidRPr="00A73EF7">
        <w:rPr>
          <w:rFonts w:hint="eastAsia"/>
          <w:lang w:val="en-US" w:eastAsia="zh-CN"/>
        </w:rPr>
        <w:t>框架，</w:t>
      </w:r>
      <w:r w:rsidRPr="00DE6E24">
        <w:rPr>
          <w:rFonts w:hint="eastAsia"/>
          <w:u w:val="single"/>
          <w:lang w:val="en-US" w:eastAsia="zh-CN"/>
        </w:rPr>
        <w:t>我们建议</w:t>
      </w:r>
      <w:r w:rsidRPr="00A73EF7">
        <w:rPr>
          <w:rFonts w:hint="eastAsia"/>
          <w:lang w:val="en-US" w:eastAsia="zh-CN"/>
        </w:rPr>
        <w:t>管理层应立即：</w:t>
      </w:r>
    </w:p>
    <w:p w:rsidR="00FB0B04" w:rsidRPr="00A73EF7" w:rsidRDefault="00FB0B04" w:rsidP="0071428F">
      <w:pPr>
        <w:pStyle w:val="recesug"/>
        <w:keepNext/>
        <w:spacing w:line="240" w:lineRule="auto"/>
        <w:rPr>
          <w:lang w:val="en-US" w:eastAsia="zh-CN"/>
        </w:rPr>
      </w:pPr>
      <w:r w:rsidRPr="00A73EF7">
        <w:rPr>
          <w:rFonts w:hint="eastAsia"/>
          <w:lang w:val="en-US" w:eastAsia="zh-CN"/>
        </w:rPr>
        <w:t>1)</w:t>
      </w:r>
      <w:r w:rsidR="00C5720D">
        <w:rPr>
          <w:lang w:val="en-US" w:eastAsia="zh-CN"/>
        </w:rPr>
        <w:tab/>
      </w:r>
      <w:r w:rsidRPr="00A73EF7">
        <w:rPr>
          <w:rFonts w:hint="eastAsia"/>
          <w:lang w:val="en-US" w:eastAsia="zh-CN"/>
        </w:rPr>
        <w:t>探索简化当前影响人力资源管理职能的工作流程和程序的方法，并决定实现更高效率和更大问责制所需的自主程度（从那些暴露出严重弱点的程序开始，如招聘顾问）；</w:t>
      </w:r>
    </w:p>
    <w:p w:rsidR="00FB0B04" w:rsidRPr="00A73EF7" w:rsidRDefault="00FB0B04" w:rsidP="0071428F">
      <w:pPr>
        <w:pStyle w:val="recesug"/>
        <w:keepNext/>
        <w:spacing w:line="240" w:lineRule="auto"/>
      </w:pPr>
      <w:r w:rsidRPr="00A73EF7">
        <w:rPr>
          <w:rFonts w:hint="eastAsia"/>
          <w:lang w:val="en-US" w:eastAsia="zh-CN"/>
        </w:rPr>
        <w:t>2)</w:t>
      </w:r>
      <w:r w:rsidR="00C5720D">
        <w:rPr>
          <w:lang w:val="en-US" w:eastAsia="zh-CN"/>
        </w:rPr>
        <w:tab/>
      </w:r>
      <w:r w:rsidRPr="00A73EF7">
        <w:rPr>
          <w:rFonts w:hint="eastAsia"/>
          <w:lang w:val="en-US" w:eastAsia="zh-CN"/>
        </w:rPr>
        <w:t>完成能力，包括技术能力的清单；这可能是确定当前人力资源内部潜力和跟上国际电联期望的高服务标准所需的额外工作技能的唯一基础。</w:t>
      </w:r>
    </w:p>
    <w:p w:rsidR="00FB0B04" w:rsidRPr="00A73EF7" w:rsidRDefault="00FB0B04" w:rsidP="00FB0B04">
      <w:pPr>
        <w:rPr>
          <w:szCs w:val="24"/>
          <w:lang w:eastAsia="zh-CN"/>
        </w:rPr>
      </w:pPr>
    </w:p>
    <w:p w:rsidR="00FB0B04" w:rsidRPr="00A73EF7" w:rsidRDefault="0035279D" w:rsidP="00FB0B04">
      <w:pPr>
        <w:pStyle w:val="titcomments"/>
        <w:spacing w:line="240" w:lineRule="auto"/>
        <w:rPr>
          <w:rFonts w:eastAsia="SimSun" w:cs="Calibri"/>
          <w:lang w:eastAsia="zh-CN"/>
        </w:rPr>
      </w:pPr>
      <w:r w:rsidRPr="00A73EF7">
        <w:rPr>
          <w:rFonts w:ascii="STKaiti" w:hAnsi="STKaiti" w:hint="eastAsia"/>
          <w:iCs/>
          <w:lang w:eastAsia="zh-CN"/>
        </w:rPr>
        <w:t>秘书长的意见</w:t>
      </w:r>
    </w:p>
    <w:p w:rsidR="00FB0B04" w:rsidRPr="00A73EF7" w:rsidRDefault="00FB0B04" w:rsidP="00C5720D">
      <w:pPr>
        <w:pStyle w:val="recesug"/>
        <w:spacing w:line="240" w:lineRule="auto"/>
        <w:ind w:firstLineChars="200" w:firstLine="480"/>
        <w:rPr>
          <w:lang w:val="en-US" w:eastAsia="zh-CN"/>
        </w:rPr>
      </w:pPr>
      <w:r w:rsidRPr="00A73EF7">
        <w:rPr>
          <w:rFonts w:hint="eastAsia"/>
          <w:lang w:val="en-US" w:eastAsia="zh-CN"/>
        </w:rPr>
        <w:t>支持这些建议。如</w:t>
      </w:r>
      <w:r w:rsidR="00C43C57" w:rsidRPr="00A73EF7">
        <w:rPr>
          <w:rFonts w:hint="eastAsia"/>
          <w:lang w:val="en-US" w:eastAsia="zh-CN"/>
        </w:rPr>
        <w:t>第</w:t>
      </w:r>
      <w:r w:rsidR="00C43C57" w:rsidRPr="00A73EF7">
        <w:rPr>
          <w:rFonts w:hint="eastAsia"/>
          <w:lang w:val="en-US" w:eastAsia="zh-CN"/>
        </w:rPr>
        <w:t>19</w:t>
      </w:r>
      <w:r w:rsidR="00C43C57" w:rsidRPr="00A73EF7">
        <w:rPr>
          <w:rFonts w:hint="eastAsia"/>
          <w:lang w:val="en-US" w:eastAsia="zh-CN"/>
        </w:rPr>
        <w:t>号</w:t>
      </w:r>
      <w:r w:rsidRPr="00A73EF7">
        <w:rPr>
          <w:rFonts w:hint="eastAsia"/>
          <w:lang w:val="en-US" w:eastAsia="zh-CN"/>
        </w:rPr>
        <w:t>建议所述，目前正在审查现有的进程和工作流程，以期精简、简化和自动化这些流程，并更好地融入</w:t>
      </w:r>
      <w:r w:rsidRPr="00A73EF7">
        <w:rPr>
          <w:rFonts w:hint="eastAsia"/>
          <w:lang w:val="en-US" w:eastAsia="zh-CN"/>
        </w:rPr>
        <w:t>ERP</w:t>
      </w:r>
      <w:r w:rsidRPr="00A73EF7">
        <w:rPr>
          <w:rFonts w:hint="eastAsia"/>
          <w:lang w:val="en-US" w:eastAsia="zh-CN"/>
        </w:rPr>
        <w:t>环境。</w:t>
      </w:r>
    </w:p>
    <w:p w:rsidR="00FB0B04" w:rsidRPr="00A73EF7" w:rsidRDefault="00FB0B04" w:rsidP="00C5720D">
      <w:pPr>
        <w:pStyle w:val="recesug"/>
        <w:spacing w:line="240" w:lineRule="auto"/>
        <w:ind w:firstLineChars="200" w:firstLine="480"/>
        <w:rPr>
          <w:lang w:eastAsia="zh-CN"/>
        </w:rPr>
      </w:pPr>
      <w:r w:rsidRPr="00A73EF7">
        <w:rPr>
          <w:rFonts w:hint="eastAsia"/>
          <w:lang w:val="en-US" w:eastAsia="zh-CN"/>
        </w:rPr>
        <w:t>至于技术能力清单，这是新实施的能力框架的第三个支柱，完成这项工作是实施新的人力资源战略规划的一部分。该规划将提交理事会</w:t>
      </w:r>
      <w:r w:rsidRPr="00A73EF7">
        <w:rPr>
          <w:rFonts w:hint="eastAsia"/>
          <w:lang w:val="en-US" w:eastAsia="zh-CN"/>
        </w:rPr>
        <w:t>2019</w:t>
      </w:r>
      <w:r w:rsidRPr="00A73EF7">
        <w:rPr>
          <w:rFonts w:hint="eastAsia"/>
          <w:lang w:val="en-US" w:eastAsia="zh-CN"/>
        </w:rPr>
        <w:t>年会议批准，也是继任规划活动的一部分。</w:t>
      </w:r>
    </w:p>
    <w:p w:rsidR="00FB0B04" w:rsidRPr="00A73EF7" w:rsidRDefault="00FB0B04" w:rsidP="0036175A">
      <w:pPr>
        <w:pStyle w:val="Heading2"/>
        <w:rPr>
          <w:lang w:eastAsia="zh-CN"/>
        </w:rPr>
      </w:pPr>
      <w:bookmarkStart w:id="236" w:name="_Toc482176258"/>
      <w:bookmarkStart w:id="237" w:name="_Toc482982349"/>
      <w:bookmarkStart w:id="238" w:name="_Toc11084966"/>
      <w:r w:rsidRPr="00A73EF7">
        <w:rPr>
          <w:rFonts w:hint="eastAsia"/>
          <w:lang w:eastAsia="zh-CN"/>
        </w:rPr>
        <w:t>于</w:t>
      </w:r>
      <w:r w:rsidRPr="00A73EF7">
        <w:rPr>
          <w:rFonts w:hint="eastAsia"/>
          <w:lang w:eastAsia="zh-CN"/>
        </w:rPr>
        <w:t>201</w:t>
      </w:r>
      <w:r w:rsidRPr="00A73EF7">
        <w:rPr>
          <w:lang w:eastAsia="zh-CN"/>
        </w:rPr>
        <w:t>8</w:t>
      </w:r>
      <w:r w:rsidRPr="00A73EF7">
        <w:rPr>
          <w:rFonts w:hint="eastAsia"/>
          <w:lang w:eastAsia="zh-CN"/>
        </w:rPr>
        <w:t>年</w:t>
      </w:r>
      <w:r w:rsidRPr="00A73EF7">
        <w:rPr>
          <w:rFonts w:hint="eastAsia"/>
          <w:lang w:eastAsia="zh-CN"/>
        </w:rPr>
        <w:t>12</w:t>
      </w:r>
      <w:r w:rsidRPr="00A73EF7">
        <w:rPr>
          <w:rFonts w:hint="eastAsia"/>
          <w:lang w:eastAsia="zh-CN"/>
        </w:rPr>
        <w:t>月</w:t>
      </w:r>
      <w:proofErr w:type="gramStart"/>
      <w:r w:rsidRPr="00A73EF7">
        <w:rPr>
          <w:rFonts w:hint="eastAsia"/>
          <w:lang w:eastAsia="zh-CN"/>
        </w:rPr>
        <w:t>31</w:t>
      </w:r>
      <w:proofErr w:type="gramEnd"/>
      <w:r w:rsidRPr="00A73EF7">
        <w:rPr>
          <w:rFonts w:hint="eastAsia"/>
          <w:lang w:eastAsia="zh-CN"/>
        </w:rPr>
        <w:t>月</w:t>
      </w:r>
      <w:r w:rsidRPr="00A73EF7">
        <w:rPr>
          <w:lang w:eastAsia="zh-CN"/>
        </w:rPr>
        <w:t>结束的本期净资产变动报表</w:t>
      </w:r>
      <w:bookmarkEnd w:id="236"/>
      <w:bookmarkEnd w:id="237"/>
      <w:bookmarkEnd w:id="238"/>
    </w:p>
    <w:p w:rsidR="00FB0B04" w:rsidRPr="00A73EF7" w:rsidRDefault="00FB0B04" w:rsidP="00580C0F">
      <w:pPr>
        <w:topLinePunct w:val="0"/>
        <w:autoSpaceDE w:val="0"/>
        <w:autoSpaceDN w:val="0"/>
        <w:rPr>
          <w:szCs w:val="24"/>
          <w:lang w:eastAsia="zh-CN"/>
        </w:rPr>
      </w:pPr>
      <w:r w:rsidRPr="00A73EF7">
        <w:rPr>
          <w:szCs w:val="24"/>
          <w:lang w:eastAsia="zh-CN"/>
        </w:rPr>
        <w:t>153</w:t>
      </w:r>
      <w:r w:rsidRPr="00A73EF7">
        <w:rPr>
          <w:szCs w:val="24"/>
          <w:lang w:eastAsia="zh-CN"/>
        </w:rPr>
        <w:tab/>
      </w:r>
      <w:r w:rsidRPr="00A73EF7">
        <w:rPr>
          <w:rFonts w:hint="eastAsia"/>
          <w:szCs w:val="24"/>
          <w:lang w:eastAsia="zh-CN"/>
        </w:rPr>
        <w:t>表</w:t>
      </w:r>
      <w:r w:rsidRPr="00A73EF7">
        <w:rPr>
          <w:rFonts w:hint="eastAsia"/>
          <w:szCs w:val="24"/>
          <w:lang w:eastAsia="zh-CN"/>
        </w:rPr>
        <w:t>3</w:t>
      </w:r>
      <w:r w:rsidRPr="00A73EF7">
        <w:rPr>
          <w:rFonts w:hint="eastAsia"/>
          <w:szCs w:val="24"/>
          <w:lang w:eastAsia="zh-CN"/>
        </w:rPr>
        <w:t>“净</w:t>
      </w:r>
      <w:r w:rsidRPr="00A73EF7">
        <w:rPr>
          <w:szCs w:val="24"/>
          <w:lang w:eastAsia="zh-CN"/>
        </w:rPr>
        <w:t>资产变动报表</w:t>
      </w:r>
      <w:r w:rsidRPr="00A73EF7">
        <w:rPr>
          <w:rFonts w:hint="eastAsia"/>
          <w:szCs w:val="24"/>
          <w:lang w:eastAsia="zh-CN"/>
        </w:rPr>
        <w:t>”显示</w:t>
      </w:r>
      <w:r w:rsidRPr="00A73EF7">
        <w:rPr>
          <w:szCs w:val="24"/>
          <w:lang w:eastAsia="zh-CN"/>
        </w:rPr>
        <w:t>累积的已分配和未分配</w:t>
      </w:r>
      <w:r w:rsidRPr="00A73EF7">
        <w:rPr>
          <w:rFonts w:hint="eastAsia"/>
          <w:szCs w:val="24"/>
          <w:lang w:eastAsia="zh-CN"/>
        </w:rPr>
        <w:t>自有</w:t>
      </w:r>
      <w:r w:rsidRPr="00A73EF7">
        <w:rPr>
          <w:szCs w:val="24"/>
          <w:lang w:eastAsia="zh-CN"/>
        </w:rPr>
        <w:t>资金的变动情况以及</w:t>
      </w:r>
      <w:r w:rsidRPr="00A73EF7">
        <w:rPr>
          <w:rFonts w:hint="eastAsia"/>
          <w:szCs w:val="24"/>
          <w:lang w:eastAsia="zh-CN"/>
        </w:rPr>
        <w:t>IPSAS</w:t>
      </w:r>
      <w:r w:rsidRPr="00A73EF7">
        <w:rPr>
          <w:rFonts w:hint="eastAsia"/>
          <w:szCs w:val="24"/>
          <w:lang w:eastAsia="zh-CN"/>
        </w:rPr>
        <w:t>的</w:t>
      </w:r>
      <w:r w:rsidRPr="00A73EF7">
        <w:rPr>
          <w:szCs w:val="24"/>
          <w:lang w:eastAsia="zh-CN"/>
        </w:rPr>
        <w:t>影响，还显示说明</w:t>
      </w:r>
      <w:r w:rsidRPr="00A73EF7">
        <w:rPr>
          <w:rFonts w:hint="eastAsia"/>
          <w:szCs w:val="24"/>
          <w:lang w:eastAsia="zh-CN"/>
        </w:rPr>
        <w:t>4</w:t>
      </w:r>
      <w:r w:rsidRPr="00A73EF7">
        <w:rPr>
          <w:rFonts w:hint="eastAsia"/>
          <w:szCs w:val="24"/>
          <w:lang w:eastAsia="zh-CN"/>
        </w:rPr>
        <w:t>报告</w:t>
      </w:r>
      <w:r w:rsidRPr="00A73EF7">
        <w:rPr>
          <w:szCs w:val="24"/>
          <w:lang w:eastAsia="zh-CN"/>
        </w:rPr>
        <w:t>的各项自有资金的变动。</w:t>
      </w:r>
    </w:p>
    <w:p w:rsidR="00FB0B04" w:rsidRPr="00A73EF7" w:rsidRDefault="00FB0B04" w:rsidP="0036175A">
      <w:pPr>
        <w:pStyle w:val="Heading2"/>
        <w:rPr>
          <w:lang w:eastAsia="zh-CN"/>
        </w:rPr>
      </w:pPr>
      <w:bookmarkStart w:id="239" w:name="_Toc482176259"/>
      <w:bookmarkStart w:id="240" w:name="_Toc482982350"/>
      <w:bookmarkStart w:id="241" w:name="_Toc11084967"/>
      <w:r w:rsidRPr="00A73EF7">
        <w:rPr>
          <w:rFonts w:hint="eastAsia"/>
          <w:lang w:eastAsia="zh-CN"/>
        </w:rPr>
        <w:t>于</w:t>
      </w:r>
      <w:r w:rsidRPr="00A73EF7">
        <w:rPr>
          <w:rFonts w:hint="eastAsia"/>
          <w:lang w:eastAsia="zh-CN"/>
        </w:rPr>
        <w:t>201</w:t>
      </w:r>
      <w:r w:rsidRPr="00A73EF7">
        <w:rPr>
          <w:lang w:eastAsia="zh-CN"/>
        </w:rPr>
        <w:t>8</w:t>
      </w:r>
      <w:r w:rsidRPr="00A73EF7">
        <w:rPr>
          <w:rFonts w:hint="eastAsia"/>
          <w:lang w:eastAsia="zh-CN"/>
        </w:rPr>
        <w:t>年</w:t>
      </w:r>
      <w:r w:rsidRPr="00A73EF7">
        <w:rPr>
          <w:rFonts w:hint="eastAsia"/>
          <w:lang w:eastAsia="zh-CN"/>
        </w:rPr>
        <w:t>12</w:t>
      </w:r>
      <w:r w:rsidRPr="00A73EF7">
        <w:rPr>
          <w:rFonts w:hint="eastAsia"/>
          <w:lang w:eastAsia="zh-CN"/>
        </w:rPr>
        <w:t>月</w:t>
      </w:r>
      <w:proofErr w:type="gramStart"/>
      <w:r w:rsidRPr="00A73EF7">
        <w:rPr>
          <w:rFonts w:hint="eastAsia"/>
          <w:lang w:eastAsia="zh-CN"/>
        </w:rPr>
        <w:t>31</w:t>
      </w:r>
      <w:proofErr w:type="gramEnd"/>
      <w:r w:rsidRPr="00A73EF7">
        <w:rPr>
          <w:rFonts w:hint="eastAsia"/>
          <w:lang w:eastAsia="zh-CN"/>
        </w:rPr>
        <w:t>月</w:t>
      </w:r>
      <w:r w:rsidRPr="00A73EF7">
        <w:rPr>
          <w:lang w:eastAsia="zh-CN"/>
        </w:rPr>
        <w:t>结束的本期现金流量表</w:t>
      </w:r>
      <w:bookmarkEnd w:id="239"/>
      <w:bookmarkEnd w:id="240"/>
      <w:bookmarkEnd w:id="241"/>
    </w:p>
    <w:p w:rsidR="00FB0B04" w:rsidRPr="00A73EF7" w:rsidRDefault="00FB0B04" w:rsidP="00580C0F">
      <w:pPr>
        <w:topLinePunct w:val="0"/>
        <w:autoSpaceDE w:val="0"/>
        <w:autoSpaceDN w:val="0"/>
        <w:rPr>
          <w:szCs w:val="24"/>
          <w:lang w:eastAsia="zh-CN"/>
        </w:rPr>
      </w:pPr>
      <w:r w:rsidRPr="00A73EF7">
        <w:rPr>
          <w:szCs w:val="24"/>
          <w:lang w:eastAsia="zh-CN"/>
        </w:rPr>
        <w:t>154</w:t>
      </w:r>
      <w:r w:rsidRPr="00A73EF7">
        <w:rPr>
          <w:szCs w:val="24"/>
          <w:lang w:eastAsia="zh-CN"/>
        </w:rPr>
        <w:tab/>
      </w:r>
      <w:r w:rsidRPr="00A73EF7">
        <w:rPr>
          <w:rFonts w:hint="eastAsia"/>
          <w:szCs w:val="24"/>
          <w:lang w:eastAsia="zh-CN"/>
        </w:rPr>
        <w:t>现金</w:t>
      </w:r>
      <w:r w:rsidRPr="00A73EF7">
        <w:rPr>
          <w:szCs w:val="24"/>
          <w:lang w:eastAsia="zh-CN"/>
        </w:rPr>
        <w:t>流量表列</w:t>
      </w:r>
      <w:r w:rsidRPr="00580C0F">
        <w:rPr>
          <w:rFonts w:cs="Times New Roman"/>
          <w:lang w:eastAsia="zh-CN"/>
        </w:rPr>
        <w:t>明了</w:t>
      </w:r>
      <w:r w:rsidRPr="00A73EF7">
        <w:rPr>
          <w:szCs w:val="24"/>
          <w:lang w:eastAsia="zh-CN"/>
        </w:rPr>
        <w:t>流入现金的来源，在本报告期内</w:t>
      </w:r>
      <w:r w:rsidRPr="00A73EF7">
        <w:rPr>
          <w:rFonts w:hint="eastAsia"/>
          <w:szCs w:val="24"/>
          <w:lang w:eastAsia="zh-CN"/>
        </w:rPr>
        <w:t>支出</w:t>
      </w:r>
      <w:r w:rsidRPr="00A73EF7">
        <w:rPr>
          <w:szCs w:val="24"/>
          <w:lang w:eastAsia="zh-CN"/>
        </w:rPr>
        <w:t>现金的项目以及截至报告日期的现金余额。</w:t>
      </w:r>
    </w:p>
    <w:p w:rsidR="00FB0B04" w:rsidRPr="00A73EF7" w:rsidRDefault="00FB0B04" w:rsidP="00580C0F">
      <w:pPr>
        <w:topLinePunct w:val="0"/>
        <w:autoSpaceDE w:val="0"/>
        <w:autoSpaceDN w:val="0"/>
        <w:rPr>
          <w:szCs w:val="24"/>
          <w:lang w:eastAsia="zh-CN"/>
        </w:rPr>
      </w:pPr>
      <w:r w:rsidRPr="00A73EF7">
        <w:rPr>
          <w:szCs w:val="24"/>
          <w:lang w:eastAsia="zh-CN"/>
        </w:rPr>
        <w:t>155</w:t>
      </w:r>
      <w:r w:rsidRPr="00A73EF7">
        <w:rPr>
          <w:szCs w:val="24"/>
          <w:lang w:eastAsia="zh-CN"/>
        </w:rPr>
        <w:tab/>
        <w:t>201</w:t>
      </w:r>
      <w:r w:rsidRPr="00A73EF7">
        <w:rPr>
          <w:rFonts w:hint="eastAsia"/>
          <w:szCs w:val="24"/>
          <w:lang w:eastAsia="zh-CN"/>
        </w:rPr>
        <w:t>8</w:t>
      </w:r>
      <w:r w:rsidRPr="00A73EF7">
        <w:rPr>
          <w:rFonts w:hint="eastAsia"/>
          <w:szCs w:val="24"/>
          <w:lang w:eastAsia="zh-CN"/>
        </w:rPr>
        <w:t>年</w:t>
      </w:r>
      <w:r w:rsidRPr="00A73EF7">
        <w:rPr>
          <w:szCs w:val="24"/>
          <w:lang w:eastAsia="zh-CN"/>
        </w:rPr>
        <w:t>，国际电联报告的运作</w:t>
      </w:r>
      <w:r w:rsidRPr="00A73EF7">
        <w:rPr>
          <w:rFonts w:hint="eastAsia"/>
          <w:szCs w:val="24"/>
          <w:lang w:eastAsia="zh-CN"/>
        </w:rPr>
        <w:t>活动</w:t>
      </w:r>
      <w:r w:rsidRPr="00A73EF7">
        <w:rPr>
          <w:szCs w:val="24"/>
          <w:lang w:eastAsia="zh-CN"/>
        </w:rPr>
        <w:t>现金流为</w:t>
      </w:r>
      <w:r w:rsidRPr="00A73EF7">
        <w:rPr>
          <w:rFonts w:hint="eastAsia"/>
          <w:szCs w:val="24"/>
          <w:lang w:eastAsia="zh-CN"/>
        </w:rPr>
        <w:t>3</w:t>
      </w:r>
      <w:r w:rsidRPr="00A73EF7">
        <w:rPr>
          <w:szCs w:val="24"/>
          <w:lang w:eastAsia="zh-CN"/>
        </w:rPr>
        <w:t>37</w:t>
      </w:r>
      <w:r w:rsidRPr="00A73EF7">
        <w:rPr>
          <w:rFonts w:hint="eastAsia"/>
          <w:szCs w:val="24"/>
          <w:lang w:eastAsia="zh-CN"/>
        </w:rPr>
        <w:t>0</w:t>
      </w:r>
      <w:r w:rsidRPr="00A73EF7">
        <w:rPr>
          <w:rFonts w:hint="eastAsia"/>
          <w:szCs w:val="24"/>
          <w:lang w:eastAsia="zh-CN"/>
        </w:rPr>
        <w:t>万</w:t>
      </w:r>
      <w:r w:rsidRPr="00A73EF7">
        <w:rPr>
          <w:szCs w:val="24"/>
          <w:lang w:eastAsia="zh-CN"/>
        </w:rPr>
        <w:t>瑞郎，与</w:t>
      </w:r>
      <w:r w:rsidRPr="00A73EF7">
        <w:rPr>
          <w:rFonts w:hint="eastAsia"/>
          <w:szCs w:val="24"/>
          <w:lang w:eastAsia="zh-CN"/>
        </w:rPr>
        <w:t>2017</w:t>
      </w:r>
      <w:r w:rsidRPr="00A73EF7">
        <w:rPr>
          <w:rFonts w:hint="eastAsia"/>
          <w:szCs w:val="24"/>
          <w:lang w:eastAsia="zh-CN"/>
        </w:rPr>
        <w:t>年</w:t>
      </w:r>
      <w:r w:rsidRPr="00A73EF7">
        <w:rPr>
          <w:szCs w:val="24"/>
          <w:lang w:eastAsia="zh-CN"/>
        </w:rPr>
        <w:t>记录的</w:t>
      </w:r>
      <w:r w:rsidRPr="00A73EF7">
        <w:rPr>
          <w:rFonts w:hint="eastAsia"/>
          <w:szCs w:val="24"/>
          <w:lang w:eastAsia="zh-CN"/>
        </w:rPr>
        <w:t>-</w:t>
      </w:r>
      <w:r w:rsidRPr="00A73EF7">
        <w:rPr>
          <w:szCs w:val="24"/>
          <w:lang w:eastAsia="zh-CN"/>
        </w:rPr>
        <w:t>154</w:t>
      </w:r>
      <w:r w:rsidRPr="00A73EF7">
        <w:rPr>
          <w:rFonts w:hint="eastAsia"/>
          <w:szCs w:val="24"/>
          <w:lang w:eastAsia="zh-CN"/>
        </w:rPr>
        <w:t>0</w:t>
      </w:r>
      <w:r w:rsidRPr="00A73EF7">
        <w:rPr>
          <w:rFonts w:hint="eastAsia"/>
          <w:szCs w:val="24"/>
          <w:lang w:eastAsia="zh-CN"/>
        </w:rPr>
        <w:t>万</w:t>
      </w:r>
      <w:r w:rsidRPr="00A73EF7">
        <w:rPr>
          <w:szCs w:val="24"/>
          <w:lang w:eastAsia="zh-CN"/>
        </w:rPr>
        <w:t>瑞郎相比增加了</w:t>
      </w:r>
      <w:r w:rsidRPr="00A73EF7">
        <w:rPr>
          <w:rFonts w:hint="eastAsia"/>
          <w:szCs w:val="24"/>
          <w:lang w:eastAsia="zh-CN"/>
        </w:rPr>
        <w:t>4</w:t>
      </w:r>
      <w:r w:rsidRPr="00A73EF7">
        <w:rPr>
          <w:szCs w:val="24"/>
          <w:lang w:eastAsia="zh-CN"/>
        </w:rPr>
        <w:t>910</w:t>
      </w:r>
      <w:r w:rsidRPr="00A73EF7">
        <w:rPr>
          <w:szCs w:val="24"/>
          <w:lang w:eastAsia="zh-CN"/>
        </w:rPr>
        <w:t>万瑞郎。报告</w:t>
      </w:r>
      <w:r w:rsidRPr="00A73EF7">
        <w:rPr>
          <w:rFonts w:hint="eastAsia"/>
          <w:szCs w:val="24"/>
          <w:lang w:eastAsia="zh-CN"/>
        </w:rPr>
        <w:t>还</w:t>
      </w:r>
      <w:r w:rsidRPr="00A73EF7">
        <w:rPr>
          <w:szCs w:val="24"/>
          <w:lang w:eastAsia="zh-CN"/>
        </w:rPr>
        <w:t>指出财务活动的现金流为正</w:t>
      </w:r>
      <w:r w:rsidRPr="00A73EF7">
        <w:rPr>
          <w:rFonts w:hint="eastAsia"/>
          <w:szCs w:val="24"/>
          <w:lang w:eastAsia="zh-CN"/>
        </w:rPr>
        <w:t>值（</w:t>
      </w:r>
      <w:r w:rsidRPr="00A73EF7">
        <w:rPr>
          <w:rFonts w:hint="eastAsia"/>
          <w:szCs w:val="24"/>
          <w:lang w:eastAsia="zh-CN"/>
        </w:rPr>
        <w:t>2</w:t>
      </w:r>
      <w:r w:rsidRPr="00A73EF7">
        <w:rPr>
          <w:szCs w:val="24"/>
          <w:lang w:eastAsia="zh-CN"/>
        </w:rPr>
        <w:t>0</w:t>
      </w:r>
      <w:proofErr w:type="gramStart"/>
      <w:r w:rsidRPr="00A73EF7">
        <w:rPr>
          <w:rFonts w:hint="eastAsia"/>
          <w:szCs w:val="24"/>
          <w:lang w:eastAsia="zh-CN"/>
        </w:rPr>
        <w:t>万</w:t>
      </w:r>
      <w:r w:rsidRPr="00A73EF7">
        <w:rPr>
          <w:szCs w:val="24"/>
          <w:lang w:eastAsia="zh-CN"/>
        </w:rPr>
        <w:t>瑞</w:t>
      </w:r>
      <w:proofErr w:type="gramEnd"/>
      <w:r w:rsidRPr="00A73EF7">
        <w:rPr>
          <w:szCs w:val="24"/>
          <w:lang w:eastAsia="zh-CN"/>
        </w:rPr>
        <w:t>郎</w:t>
      </w:r>
      <w:r w:rsidRPr="00A73EF7">
        <w:rPr>
          <w:rFonts w:hint="eastAsia"/>
          <w:szCs w:val="24"/>
          <w:lang w:eastAsia="zh-CN"/>
        </w:rPr>
        <w:t>），</w:t>
      </w:r>
      <w:r w:rsidRPr="00A73EF7">
        <w:rPr>
          <w:szCs w:val="24"/>
          <w:lang w:eastAsia="zh-CN"/>
        </w:rPr>
        <w:t>其原因是偿还</w:t>
      </w:r>
      <w:r w:rsidRPr="00A73EF7">
        <w:rPr>
          <w:rFonts w:hint="eastAsia"/>
          <w:szCs w:val="24"/>
          <w:lang w:eastAsia="zh-CN"/>
        </w:rPr>
        <w:t>FIPOI</w:t>
      </w:r>
      <w:r w:rsidRPr="00A73EF7">
        <w:rPr>
          <w:rFonts w:hint="eastAsia"/>
          <w:szCs w:val="24"/>
          <w:lang w:eastAsia="zh-CN"/>
        </w:rPr>
        <w:t>贷款</w:t>
      </w:r>
      <w:r w:rsidRPr="00A73EF7">
        <w:rPr>
          <w:szCs w:val="24"/>
          <w:lang w:eastAsia="zh-CN"/>
        </w:rPr>
        <w:t>。主要</w:t>
      </w:r>
      <w:r w:rsidRPr="00A73EF7">
        <w:rPr>
          <w:rFonts w:hint="eastAsia"/>
          <w:szCs w:val="24"/>
          <w:lang w:eastAsia="zh-CN"/>
        </w:rPr>
        <w:t>由于第三方资金及自身资金的变化</w:t>
      </w:r>
      <w:r w:rsidRPr="00A73EF7">
        <w:rPr>
          <w:szCs w:val="24"/>
          <w:lang w:eastAsia="zh-CN"/>
        </w:rPr>
        <w:t>，投资活动产生的净现金流量（</w:t>
      </w:r>
      <w:r w:rsidRPr="00A73EF7">
        <w:rPr>
          <w:rFonts w:hint="eastAsia"/>
          <w:szCs w:val="24"/>
          <w:lang w:eastAsia="zh-CN"/>
        </w:rPr>
        <w:t>3</w:t>
      </w:r>
      <w:r w:rsidRPr="00A73EF7">
        <w:rPr>
          <w:szCs w:val="24"/>
          <w:lang w:eastAsia="zh-CN"/>
        </w:rPr>
        <w:t>37</w:t>
      </w:r>
      <w:r w:rsidRPr="00A73EF7">
        <w:rPr>
          <w:rFonts w:hint="eastAsia"/>
          <w:szCs w:val="24"/>
          <w:lang w:eastAsia="zh-CN"/>
        </w:rPr>
        <w:t>0</w:t>
      </w:r>
      <w:proofErr w:type="gramStart"/>
      <w:r w:rsidRPr="00A73EF7">
        <w:rPr>
          <w:rFonts w:hint="eastAsia"/>
          <w:szCs w:val="24"/>
          <w:lang w:eastAsia="zh-CN"/>
        </w:rPr>
        <w:t>万</w:t>
      </w:r>
      <w:r w:rsidRPr="00A73EF7">
        <w:rPr>
          <w:szCs w:val="24"/>
          <w:lang w:eastAsia="zh-CN"/>
        </w:rPr>
        <w:t>瑞</w:t>
      </w:r>
      <w:proofErr w:type="gramEnd"/>
      <w:r w:rsidRPr="00A73EF7">
        <w:rPr>
          <w:szCs w:val="24"/>
          <w:lang w:eastAsia="zh-CN"/>
        </w:rPr>
        <w:t>郎）自</w:t>
      </w:r>
      <w:r w:rsidRPr="00A73EF7">
        <w:rPr>
          <w:rFonts w:hint="eastAsia"/>
          <w:szCs w:val="24"/>
          <w:lang w:eastAsia="zh-CN"/>
        </w:rPr>
        <w:t>2017</w:t>
      </w:r>
      <w:r w:rsidRPr="00A73EF7">
        <w:rPr>
          <w:rFonts w:hint="eastAsia"/>
          <w:szCs w:val="24"/>
          <w:lang w:eastAsia="zh-CN"/>
        </w:rPr>
        <w:t>年（</w:t>
      </w:r>
      <w:r w:rsidRPr="00A73EF7">
        <w:rPr>
          <w:rFonts w:hint="eastAsia"/>
          <w:szCs w:val="24"/>
          <w:lang w:eastAsia="zh-CN"/>
        </w:rPr>
        <w:t>-1</w:t>
      </w:r>
      <w:r w:rsidRPr="00A73EF7">
        <w:rPr>
          <w:szCs w:val="24"/>
          <w:lang w:eastAsia="zh-CN"/>
        </w:rPr>
        <w:t>54</w:t>
      </w:r>
      <w:r w:rsidRPr="00A73EF7">
        <w:rPr>
          <w:rFonts w:hint="eastAsia"/>
          <w:szCs w:val="24"/>
          <w:lang w:eastAsia="zh-CN"/>
        </w:rPr>
        <w:t>0</w:t>
      </w:r>
      <w:proofErr w:type="gramStart"/>
      <w:r w:rsidRPr="00A73EF7">
        <w:rPr>
          <w:rFonts w:hint="eastAsia"/>
          <w:szCs w:val="24"/>
          <w:lang w:eastAsia="zh-CN"/>
        </w:rPr>
        <w:t>万瑞</w:t>
      </w:r>
      <w:proofErr w:type="gramEnd"/>
      <w:r w:rsidRPr="00A73EF7">
        <w:rPr>
          <w:rFonts w:hint="eastAsia"/>
          <w:szCs w:val="24"/>
          <w:lang w:eastAsia="zh-CN"/>
        </w:rPr>
        <w:t>郎）以来呈现正</w:t>
      </w:r>
      <w:r w:rsidRPr="00A73EF7">
        <w:rPr>
          <w:szCs w:val="24"/>
          <w:lang w:eastAsia="zh-CN"/>
        </w:rPr>
        <w:t>变化。</w:t>
      </w:r>
    </w:p>
    <w:p w:rsidR="00FB0B04" w:rsidRPr="00A73EF7" w:rsidRDefault="00FB0B04" w:rsidP="00580C0F">
      <w:pPr>
        <w:topLinePunct w:val="0"/>
        <w:autoSpaceDE w:val="0"/>
        <w:autoSpaceDN w:val="0"/>
        <w:rPr>
          <w:szCs w:val="24"/>
          <w:lang w:eastAsia="zh-CN"/>
        </w:rPr>
      </w:pPr>
      <w:r w:rsidRPr="00A73EF7">
        <w:rPr>
          <w:szCs w:val="24"/>
          <w:lang w:eastAsia="zh-CN"/>
        </w:rPr>
        <w:t>1</w:t>
      </w:r>
      <w:r w:rsidRPr="00A73EF7">
        <w:rPr>
          <w:rFonts w:hint="eastAsia"/>
          <w:szCs w:val="24"/>
          <w:lang w:eastAsia="zh-CN"/>
        </w:rPr>
        <w:t>56</w:t>
      </w:r>
      <w:r w:rsidRPr="00A73EF7">
        <w:rPr>
          <w:szCs w:val="24"/>
          <w:lang w:eastAsia="zh-CN"/>
        </w:rPr>
        <w:tab/>
        <w:t>201</w:t>
      </w:r>
      <w:r w:rsidRPr="00A73EF7">
        <w:rPr>
          <w:rFonts w:hint="eastAsia"/>
          <w:szCs w:val="24"/>
          <w:lang w:eastAsia="zh-CN"/>
        </w:rPr>
        <w:t>8</w:t>
      </w:r>
      <w:r w:rsidRPr="00A73EF7">
        <w:rPr>
          <w:rFonts w:hint="eastAsia"/>
          <w:szCs w:val="24"/>
          <w:lang w:eastAsia="zh-CN"/>
        </w:rPr>
        <w:t>年</w:t>
      </w:r>
      <w:r w:rsidRPr="00A73EF7">
        <w:rPr>
          <w:szCs w:val="24"/>
          <w:lang w:eastAsia="zh-CN"/>
        </w:rPr>
        <w:t>，现金和现金等价物净收益呈现</w:t>
      </w:r>
      <w:r w:rsidRPr="00A73EF7">
        <w:rPr>
          <w:rFonts w:hint="eastAsia"/>
          <w:szCs w:val="24"/>
          <w:lang w:eastAsia="zh-CN"/>
        </w:rPr>
        <w:t>2650</w:t>
      </w:r>
      <w:r w:rsidRPr="00A73EF7">
        <w:rPr>
          <w:rFonts w:hint="eastAsia"/>
          <w:szCs w:val="24"/>
          <w:lang w:eastAsia="zh-CN"/>
        </w:rPr>
        <w:t>万</w:t>
      </w:r>
      <w:r w:rsidRPr="00A73EF7">
        <w:rPr>
          <w:szCs w:val="24"/>
          <w:lang w:eastAsia="zh-CN"/>
        </w:rPr>
        <w:t>瑞郎的增</w:t>
      </w:r>
      <w:r w:rsidRPr="00A73EF7">
        <w:rPr>
          <w:rFonts w:hint="eastAsia"/>
          <w:szCs w:val="24"/>
          <w:lang w:eastAsia="zh-CN"/>
        </w:rPr>
        <w:t>长，</w:t>
      </w:r>
      <w:r w:rsidRPr="00A73EF7">
        <w:rPr>
          <w:szCs w:val="24"/>
          <w:lang w:eastAsia="zh-CN"/>
        </w:rPr>
        <w:t>从年初的</w:t>
      </w:r>
      <w:r w:rsidRPr="00A73EF7">
        <w:rPr>
          <w:rFonts w:hint="eastAsia"/>
          <w:szCs w:val="24"/>
          <w:lang w:eastAsia="zh-CN"/>
        </w:rPr>
        <w:t>1.353</w:t>
      </w:r>
      <w:r w:rsidRPr="00A73EF7">
        <w:rPr>
          <w:rFonts w:hint="eastAsia"/>
          <w:szCs w:val="24"/>
          <w:lang w:eastAsia="zh-CN"/>
        </w:rPr>
        <w:t>亿瑞郎增至年底的</w:t>
      </w:r>
      <w:r w:rsidRPr="00A73EF7">
        <w:rPr>
          <w:rFonts w:hint="eastAsia"/>
          <w:szCs w:val="24"/>
          <w:lang w:eastAsia="zh-CN"/>
        </w:rPr>
        <w:t>1.618</w:t>
      </w:r>
      <w:r w:rsidRPr="00A73EF7">
        <w:rPr>
          <w:rFonts w:hint="eastAsia"/>
          <w:szCs w:val="24"/>
          <w:lang w:eastAsia="zh-CN"/>
        </w:rPr>
        <w:t>亿瑞郎</w:t>
      </w:r>
      <w:r w:rsidRPr="00A73EF7">
        <w:rPr>
          <w:szCs w:val="24"/>
          <w:lang w:eastAsia="zh-CN"/>
        </w:rPr>
        <w:t>。我们</w:t>
      </w:r>
      <w:r w:rsidRPr="00A73EF7">
        <w:rPr>
          <w:rFonts w:hint="eastAsia"/>
          <w:szCs w:val="24"/>
          <w:lang w:eastAsia="zh-CN"/>
        </w:rPr>
        <w:t>通过</w:t>
      </w:r>
      <w:r w:rsidRPr="00A73EF7">
        <w:rPr>
          <w:szCs w:val="24"/>
          <w:lang w:eastAsia="zh-CN"/>
        </w:rPr>
        <w:t>抽查一些账目的样本</w:t>
      </w:r>
      <w:r w:rsidRPr="00A73EF7">
        <w:rPr>
          <w:rFonts w:hint="eastAsia"/>
          <w:szCs w:val="24"/>
          <w:lang w:eastAsia="zh-CN"/>
        </w:rPr>
        <w:t>检查</w:t>
      </w:r>
      <w:r w:rsidRPr="00A73EF7">
        <w:rPr>
          <w:szCs w:val="24"/>
          <w:lang w:eastAsia="zh-CN"/>
        </w:rPr>
        <w:t>了相关条目。结果</w:t>
      </w:r>
      <w:r w:rsidRPr="00A73EF7">
        <w:rPr>
          <w:rFonts w:hint="eastAsia"/>
          <w:szCs w:val="24"/>
          <w:lang w:eastAsia="zh-CN"/>
        </w:rPr>
        <w:t>表明</w:t>
      </w:r>
      <w:r w:rsidRPr="00A73EF7">
        <w:rPr>
          <w:szCs w:val="24"/>
          <w:lang w:eastAsia="zh-CN"/>
        </w:rPr>
        <w:t>，被抽查的所有交易均有相应的附属票据。</w:t>
      </w:r>
      <w:r w:rsidRPr="00A73EF7">
        <w:rPr>
          <w:rFonts w:hint="eastAsia"/>
          <w:szCs w:val="24"/>
          <w:lang w:eastAsia="zh-CN"/>
        </w:rPr>
        <w:t>因此</w:t>
      </w:r>
      <w:r w:rsidRPr="00A73EF7">
        <w:rPr>
          <w:szCs w:val="24"/>
          <w:lang w:eastAsia="zh-CN"/>
        </w:rPr>
        <w:t>现金流量报表得到</w:t>
      </w:r>
      <w:r w:rsidRPr="00A73EF7">
        <w:rPr>
          <w:rFonts w:hint="eastAsia"/>
          <w:szCs w:val="24"/>
          <w:lang w:eastAsia="zh-CN"/>
        </w:rPr>
        <w:t>核实</w:t>
      </w:r>
      <w:r w:rsidRPr="00A73EF7">
        <w:rPr>
          <w:szCs w:val="24"/>
          <w:lang w:eastAsia="zh-CN"/>
        </w:rPr>
        <w:t>和确认。</w:t>
      </w:r>
    </w:p>
    <w:p w:rsidR="00FB0B04" w:rsidRPr="00A73EF7" w:rsidRDefault="00FB0B04" w:rsidP="0036175A">
      <w:pPr>
        <w:pStyle w:val="Heading2"/>
        <w:rPr>
          <w:szCs w:val="24"/>
          <w:lang w:eastAsia="zh-CN"/>
        </w:rPr>
      </w:pPr>
      <w:bookmarkStart w:id="242" w:name="_Toc482176260"/>
      <w:bookmarkStart w:id="243" w:name="_Toc482982351"/>
      <w:bookmarkStart w:id="244" w:name="_Toc418501343"/>
      <w:bookmarkStart w:id="245" w:name="_Toc418530780"/>
      <w:bookmarkStart w:id="246" w:name="_Toc450158127"/>
      <w:bookmarkStart w:id="247" w:name="_Toc450323557"/>
      <w:bookmarkStart w:id="248" w:name="_Toc11084968"/>
      <w:r w:rsidRPr="00A73EF7">
        <w:rPr>
          <w:szCs w:val="24"/>
          <w:lang w:eastAsia="zh-CN"/>
        </w:rPr>
        <w:t>2018</w:t>
      </w:r>
      <w:r w:rsidRPr="00A73EF7">
        <w:rPr>
          <w:rFonts w:hint="eastAsia"/>
          <w:szCs w:val="24"/>
          <w:lang w:eastAsia="zh-CN"/>
        </w:rPr>
        <w:t>财政期</w:t>
      </w:r>
      <w:r w:rsidRPr="00A73EF7">
        <w:rPr>
          <w:szCs w:val="24"/>
          <w:lang w:eastAsia="zh-CN"/>
        </w:rPr>
        <w:t>预算金额与实际发生金额之间的比较</w:t>
      </w:r>
      <w:bookmarkEnd w:id="242"/>
      <w:bookmarkEnd w:id="243"/>
      <w:bookmarkEnd w:id="248"/>
    </w:p>
    <w:p w:rsidR="00FB0B04" w:rsidRPr="00A73EF7" w:rsidRDefault="00FB0B04" w:rsidP="00580C0F">
      <w:pPr>
        <w:topLinePunct w:val="0"/>
        <w:autoSpaceDE w:val="0"/>
        <w:autoSpaceDN w:val="0"/>
        <w:rPr>
          <w:szCs w:val="24"/>
          <w:lang w:eastAsia="zh-CN"/>
        </w:rPr>
      </w:pPr>
      <w:r w:rsidRPr="00A73EF7">
        <w:rPr>
          <w:szCs w:val="24"/>
          <w:lang w:eastAsia="zh-CN"/>
        </w:rPr>
        <w:t>157</w:t>
      </w:r>
      <w:r w:rsidRPr="00A73EF7">
        <w:rPr>
          <w:szCs w:val="24"/>
          <w:lang w:eastAsia="zh-CN"/>
        </w:rPr>
        <w:tab/>
      </w:r>
      <w:r w:rsidRPr="00A73EF7">
        <w:rPr>
          <w:rFonts w:hint="eastAsia"/>
          <w:szCs w:val="24"/>
          <w:lang w:eastAsia="zh-CN"/>
        </w:rPr>
        <w:t>表</w:t>
      </w:r>
      <w:r w:rsidRPr="00A73EF7">
        <w:rPr>
          <w:rFonts w:hint="eastAsia"/>
          <w:szCs w:val="24"/>
          <w:lang w:eastAsia="zh-CN"/>
        </w:rPr>
        <w:t>5</w:t>
      </w:r>
      <w:r w:rsidRPr="00A73EF7">
        <w:rPr>
          <w:rFonts w:hint="eastAsia"/>
          <w:szCs w:val="24"/>
          <w:lang w:eastAsia="zh-CN"/>
        </w:rPr>
        <w:t>“</w:t>
      </w:r>
      <w:r w:rsidRPr="00A73EF7">
        <w:rPr>
          <w:rFonts w:hint="eastAsia"/>
          <w:szCs w:val="24"/>
          <w:lang w:eastAsia="zh-CN"/>
        </w:rPr>
        <w:t>201</w:t>
      </w:r>
      <w:r w:rsidRPr="00A73EF7">
        <w:rPr>
          <w:szCs w:val="24"/>
          <w:lang w:eastAsia="zh-CN"/>
        </w:rPr>
        <w:t>8</w:t>
      </w:r>
      <w:r w:rsidRPr="00A73EF7">
        <w:rPr>
          <w:rFonts w:hint="eastAsia"/>
          <w:szCs w:val="24"/>
          <w:lang w:eastAsia="zh-CN"/>
        </w:rPr>
        <w:t>财务</w:t>
      </w:r>
      <w:r w:rsidRPr="00A73EF7">
        <w:rPr>
          <w:szCs w:val="24"/>
          <w:lang w:eastAsia="zh-CN"/>
        </w:rPr>
        <w:t>期预算金额与实际发生金额之间的比较</w:t>
      </w:r>
      <w:r w:rsidRPr="00A73EF7">
        <w:rPr>
          <w:rFonts w:hint="eastAsia"/>
          <w:szCs w:val="24"/>
          <w:lang w:eastAsia="zh-CN"/>
        </w:rPr>
        <w:t>”的</w:t>
      </w:r>
      <w:r w:rsidRPr="00A73EF7">
        <w:rPr>
          <w:szCs w:val="24"/>
          <w:lang w:eastAsia="zh-CN"/>
        </w:rPr>
        <w:t>起草遵守</w:t>
      </w:r>
      <w:r w:rsidRPr="00A73EF7">
        <w:rPr>
          <w:rFonts w:hint="eastAsia"/>
          <w:szCs w:val="24"/>
          <w:lang w:eastAsia="zh-CN"/>
        </w:rPr>
        <w:t>IPSAS 24</w:t>
      </w:r>
      <w:r w:rsidRPr="00A73EF7">
        <w:rPr>
          <w:rFonts w:hint="eastAsia"/>
          <w:szCs w:val="24"/>
          <w:lang w:eastAsia="zh-CN"/>
        </w:rPr>
        <w:t>的</w:t>
      </w:r>
      <w:r w:rsidRPr="00A73EF7">
        <w:rPr>
          <w:szCs w:val="24"/>
          <w:lang w:eastAsia="zh-CN"/>
        </w:rPr>
        <w:t>规定。该</w:t>
      </w:r>
      <w:r w:rsidRPr="00A73EF7">
        <w:rPr>
          <w:rFonts w:hint="eastAsia"/>
          <w:szCs w:val="24"/>
          <w:lang w:eastAsia="zh-CN"/>
        </w:rPr>
        <w:t>准则</w:t>
      </w:r>
      <w:r w:rsidRPr="00A73EF7">
        <w:rPr>
          <w:szCs w:val="24"/>
          <w:lang w:eastAsia="zh-CN"/>
        </w:rPr>
        <w:t>要求在财务报表中包含预算金额与由于执行预算本身而发生的实际金额之间的比较。</w:t>
      </w:r>
      <w:r w:rsidRPr="00A73EF7">
        <w:rPr>
          <w:rFonts w:hint="eastAsia"/>
          <w:szCs w:val="24"/>
          <w:lang w:eastAsia="zh-CN"/>
        </w:rPr>
        <w:t>此</w:t>
      </w:r>
      <w:r w:rsidRPr="00A73EF7">
        <w:rPr>
          <w:szCs w:val="24"/>
          <w:lang w:eastAsia="zh-CN"/>
        </w:rPr>
        <w:t>准则还规定应披露造成预算和实际发生金额之间出现重大差别的</w:t>
      </w:r>
      <w:r w:rsidRPr="00A73EF7">
        <w:rPr>
          <w:rFonts w:hint="eastAsia"/>
          <w:szCs w:val="24"/>
          <w:lang w:eastAsia="zh-CN"/>
        </w:rPr>
        <w:t>原因</w:t>
      </w:r>
      <w:r w:rsidRPr="00A73EF7">
        <w:rPr>
          <w:szCs w:val="24"/>
          <w:lang w:eastAsia="zh-CN"/>
        </w:rPr>
        <w:t>。</w:t>
      </w:r>
    </w:p>
    <w:p w:rsidR="00FB0B04" w:rsidRPr="00A73EF7" w:rsidRDefault="00FB0B04" w:rsidP="00580C0F">
      <w:pPr>
        <w:topLinePunct w:val="0"/>
        <w:autoSpaceDE w:val="0"/>
        <w:autoSpaceDN w:val="0"/>
        <w:rPr>
          <w:szCs w:val="24"/>
          <w:lang w:eastAsia="zh-CN"/>
        </w:rPr>
      </w:pPr>
      <w:r w:rsidRPr="00A73EF7">
        <w:rPr>
          <w:szCs w:val="24"/>
          <w:lang w:eastAsia="zh-CN"/>
        </w:rPr>
        <w:t>158</w:t>
      </w:r>
      <w:r w:rsidRPr="00A73EF7">
        <w:rPr>
          <w:szCs w:val="24"/>
          <w:lang w:eastAsia="zh-CN"/>
        </w:rPr>
        <w:tab/>
      </w:r>
      <w:r w:rsidRPr="00A73EF7">
        <w:rPr>
          <w:rFonts w:hint="eastAsia"/>
          <w:szCs w:val="24"/>
          <w:lang w:eastAsia="zh-CN"/>
        </w:rPr>
        <w:t>表</w:t>
      </w:r>
      <w:r w:rsidRPr="00A73EF7">
        <w:rPr>
          <w:rFonts w:hint="eastAsia"/>
          <w:szCs w:val="24"/>
          <w:lang w:eastAsia="zh-CN"/>
        </w:rPr>
        <w:t>5</w:t>
      </w:r>
      <w:r w:rsidRPr="00A73EF7">
        <w:rPr>
          <w:rFonts w:hint="eastAsia"/>
          <w:szCs w:val="24"/>
          <w:lang w:eastAsia="zh-CN"/>
        </w:rPr>
        <w:t>亦</w:t>
      </w:r>
      <w:r w:rsidRPr="00A73EF7">
        <w:rPr>
          <w:szCs w:val="24"/>
          <w:lang w:eastAsia="zh-CN"/>
        </w:rPr>
        <w:t>包含预算结果（</w:t>
      </w:r>
      <w:r w:rsidRPr="00580C0F">
        <w:rPr>
          <w:rFonts w:cs="Times New Roman" w:hint="eastAsia"/>
          <w:lang w:eastAsia="zh-CN"/>
        </w:rPr>
        <w:t>实际</w:t>
      </w:r>
      <w:r w:rsidRPr="00A73EF7">
        <w:rPr>
          <w:szCs w:val="24"/>
          <w:lang w:eastAsia="zh-CN"/>
        </w:rPr>
        <w:t>发生额）</w:t>
      </w:r>
      <w:r w:rsidRPr="00A73EF7">
        <w:rPr>
          <w:rFonts w:hint="eastAsia"/>
          <w:szCs w:val="24"/>
          <w:lang w:eastAsia="zh-CN"/>
        </w:rPr>
        <w:t>与</w:t>
      </w:r>
      <w:r w:rsidRPr="00A73EF7">
        <w:rPr>
          <w:szCs w:val="24"/>
          <w:lang w:eastAsia="zh-CN"/>
        </w:rPr>
        <w:t>会计报表确认金额间差别的账目核对。财务</w:t>
      </w:r>
      <w:r w:rsidRPr="00A73EF7">
        <w:rPr>
          <w:rFonts w:hint="eastAsia"/>
          <w:szCs w:val="24"/>
          <w:lang w:eastAsia="zh-CN"/>
        </w:rPr>
        <w:t>工作</w:t>
      </w:r>
      <w:r w:rsidRPr="00A73EF7">
        <w:rPr>
          <w:szCs w:val="24"/>
          <w:lang w:eastAsia="zh-CN"/>
        </w:rPr>
        <w:t>报告说明</w:t>
      </w:r>
      <w:r w:rsidRPr="00A73EF7">
        <w:rPr>
          <w:rFonts w:hint="eastAsia"/>
          <w:szCs w:val="24"/>
          <w:lang w:eastAsia="zh-CN"/>
        </w:rPr>
        <w:t>2</w:t>
      </w:r>
      <w:r w:rsidRPr="00A73EF7">
        <w:rPr>
          <w:szCs w:val="24"/>
          <w:lang w:eastAsia="zh-CN"/>
        </w:rPr>
        <w:t>6</w:t>
      </w:r>
      <w:r w:rsidRPr="00A73EF7">
        <w:rPr>
          <w:rFonts w:hint="eastAsia"/>
          <w:szCs w:val="24"/>
          <w:lang w:eastAsia="zh-CN"/>
        </w:rPr>
        <w:t>也</w:t>
      </w:r>
      <w:r w:rsidRPr="00A73EF7">
        <w:rPr>
          <w:szCs w:val="24"/>
          <w:lang w:eastAsia="zh-CN"/>
        </w:rPr>
        <w:t>对此给予了详细说明，同时我们也请各方参考秘书长在财务工作报告中提出的意见。</w:t>
      </w:r>
    </w:p>
    <w:p w:rsidR="00FB0B04" w:rsidRPr="00A73EF7" w:rsidRDefault="00FB0B04" w:rsidP="0036175A">
      <w:pPr>
        <w:pStyle w:val="Heading2"/>
        <w:rPr>
          <w:szCs w:val="24"/>
          <w:lang w:eastAsia="zh-CN"/>
        </w:rPr>
      </w:pPr>
      <w:bookmarkStart w:id="249" w:name="_Toc482982352"/>
      <w:bookmarkStart w:id="250" w:name="_Toc450158128"/>
      <w:bookmarkStart w:id="251" w:name="_Toc450323558"/>
      <w:bookmarkStart w:id="252" w:name="_Toc11084969"/>
      <w:bookmarkEnd w:id="244"/>
      <w:bookmarkEnd w:id="245"/>
      <w:bookmarkEnd w:id="246"/>
      <w:bookmarkEnd w:id="247"/>
      <w:r w:rsidRPr="00A73EF7">
        <w:rPr>
          <w:rFonts w:hint="eastAsia"/>
          <w:szCs w:val="24"/>
          <w:lang w:eastAsia="zh-CN"/>
        </w:rPr>
        <w:lastRenderedPageBreak/>
        <w:t>职员</w:t>
      </w:r>
      <w:r w:rsidRPr="00A73EF7">
        <w:rPr>
          <w:szCs w:val="24"/>
          <w:lang w:eastAsia="zh-CN"/>
        </w:rPr>
        <w:t>退休和</w:t>
      </w:r>
      <w:r w:rsidRPr="0036175A">
        <w:rPr>
          <w:lang w:eastAsia="zh-CN"/>
        </w:rPr>
        <w:t>福利</w:t>
      </w:r>
      <w:r w:rsidRPr="00A73EF7">
        <w:rPr>
          <w:szCs w:val="24"/>
          <w:lang w:eastAsia="zh-CN"/>
        </w:rPr>
        <w:t>基金</w:t>
      </w:r>
      <w:bookmarkEnd w:id="249"/>
      <w:bookmarkEnd w:id="252"/>
    </w:p>
    <w:p w:rsidR="00FB0B04" w:rsidRPr="00A73EF7" w:rsidRDefault="00FB0B04" w:rsidP="00580C0F">
      <w:pPr>
        <w:topLinePunct w:val="0"/>
        <w:autoSpaceDE w:val="0"/>
        <w:autoSpaceDN w:val="0"/>
        <w:rPr>
          <w:szCs w:val="24"/>
          <w:lang w:eastAsia="zh-CN"/>
        </w:rPr>
      </w:pPr>
      <w:r w:rsidRPr="00A73EF7">
        <w:rPr>
          <w:szCs w:val="24"/>
          <w:lang w:eastAsia="zh-CN"/>
        </w:rPr>
        <w:t>1</w:t>
      </w:r>
      <w:r w:rsidRPr="00A73EF7">
        <w:rPr>
          <w:rFonts w:hint="eastAsia"/>
          <w:szCs w:val="24"/>
          <w:lang w:eastAsia="zh-CN"/>
        </w:rPr>
        <w:t>59</w:t>
      </w:r>
      <w:r w:rsidRPr="00A73EF7">
        <w:rPr>
          <w:szCs w:val="24"/>
          <w:lang w:eastAsia="zh-CN"/>
        </w:rPr>
        <w:tab/>
      </w:r>
      <w:r w:rsidRPr="00A73EF7">
        <w:rPr>
          <w:rFonts w:hint="eastAsia"/>
          <w:szCs w:val="24"/>
          <w:lang w:eastAsia="zh-CN"/>
        </w:rPr>
        <w:t>国际电联</w:t>
      </w:r>
      <w:r w:rsidRPr="00A73EF7">
        <w:rPr>
          <w:szCs w:val="24"/>
          <w:lang w:eastAsia="zh-CN"/>
        </w:rPr>
        <w:t>财务工作</w:t>
      </w:r>
      <w:r w:rsidRPr="00580C0F">
        <w:rPr>
          <w:rFonts w:cs="Times New Roman"/>
          <w:lang w:eastAsia="zh-CN"/>
        </w:rPr>
        <w:t>报告</w:t>
      </w:r>
      <w:r w:rsidRPr="00A73EF7">
        <w:rPr>
          <w:szCs w:val="24"/>
          <w:lang w:eastAsia="zh-CN"/>
        </w:rPr>
        <w:t>附件</w:t>
      </w:r>
      <w:r w:rsidRPr="00A73EF7">
        <w:rPr>
          <w:szCs w:val="24"/>
          <w:lang w:eastAsia="zh-CN"/>
        </w:rPr>
        <w:t>B</w:t>
      </w:r>
      <w:r w:rsidRPr="00A73EF7">
        <w:rPr>
          <w:rFonts w:hint="eastAsia"/>
          <w:szCs w:val="24"/>
          <w:lang w:eastAsia="zh-CN"/>
        </w:rPr>
        <w:t>3</w:t>
      </w:r>
      <w:r w:rsidRPr="00A73EF7">
        <w:rPr>
          <w:rFonts w:hint="eastAsia"/>
          <w:szCs w:val="24"/>
          <w:lang w:eastAsia="zh-CN"/>
        </w:rPr>
        <w:t>报告的</w:t>
      </w:r>
      <w:r w:rsidRPr="00A73EF7">
        <w:rPr>
          <w:szCs w:val="24"/>
          <w:lang w:eastAsia="zh-CN"/>
        </w:rPr>
        <w:t>基金有</w:t>
      </w:r>
      <w:r w:rsidRPr="00A73EF7">
        <w:rPr>
          <w:rFonts w:hint="eastAsia"/>
          <w:szCs w:val="24"/>
          <w:lang w:eastAsia="zh-CN"/>
        </w:rPr>
        <w:t>两</w:t>
      </w:r>
      <w:r w:rsidRPr="00A73EF7">
        <w:rPr>
          <w:szCs w:val="24"/>
          <w:lang w:eastAsia="zh-CN"/>
        </w:rPr>
        <w:t>个：</w:t>
      </w:r>
      <w:r w:rsidR="00A73EF7" w:rsidRPr="00A73EF7">
        <w:rPr>
          <w:rFonts w:ascii="SimSun" w:hAnsi="SimSun"/>
          <w:szCs w:val="24"/>
          <w:lang w:eastAsia="zh-CN"/>
        </w:rPr>
        <w:t>“</w:t>
      </w:r>
      <w:r w:rsidRPr="00A73EF7">
        <w:rPr>
          <w:rFonts w:ascii="STKaiti" w:eastAsia="STKaiti" w:hAnsi="STKaiti" w:hint="eastAsia"/>
          <w:szCs w:val="24"/>
          <w:lang w:eastAsia="zh-CN"/>
        </w:rPr>
        <w:t>储备</w:t>
      </w:r>
      <w:r w:rsidRPr="00A73EF7">
        <w:rPr>
          <w:rFonts w:ascii="STKaiti" w:eastAsia="STKaiti" w:hAnsi="STKaiti"/>
          <w:szCs w:val="24"/>
          <w:lang w:eastAsia="zh-CN"/>
        </w:rPr>
        <w:t>与补充基金</w:t>
      </w:r>
      <w:r w:rsidR="00A73EF7" w:rsidRPr="00A73EF7">
        <w:rPr>
          <w:rFonts w:ascii="SimSun" w:hAnsi="SimSun"/>
          <w:szCs w:val="24"/>
          <w:lang w:eastAsia="zh-CN"/>
        </w:rPr>
        <w:t>”</w:t>
      </w:r>
      <w:r w:rsidRPr="00A73EF7">
        <w:rPr>
          <w:rFonts w:hint="eastAsia"/>
          <w:szCs w:val="24"/>
          <w:lang w:eastAsia="zh-CN"/>
        </w:rPr>
        <w:t>（总</w:t>
      </w:r>
      <w:r w:rsidRPr="00A73EF7">
        <w:rPr>
          <w:szCs w:val="24"/>
          <w:lang w:eastAsia="zh-CN"/>
        </w:rPr>
        <w:t>资产为</w:t>
      </w:r>
      <w:r w:rsidRPr="00A73EF7">
        <w:rPr>
          <w:rFonts w:hint="eastAsia"/>
          <w:szCs w:val="24"/>
          <w:lang w:eastAsia="zh-CN"/>
        </w:rPr>
        <w:t>620</w:t>
      </w:r>
      <w:r w:rsidRPr="00A73EF7">
        <w:rPr>
          <w:rFonts w:hint="eastAsia"/>
          <w:szCs w:val="24"/>
          <w:lang w:eastAsia="zh-CN"/>
        </w:rPr>
        <w:t>万</w:t>
      </w:r>
      <w:r w:rsidRPr="00A73EF7">
        <w:rPr>
          <w:szCs w:val="24"/>
          <w:lang w:eastAsia="zh-CN"/>
        </w:rPr>
        <w:t>瑞郎，</w:t>
      </w:r>
      <w:r w:rsidRPr="00A73EF7">
        <w:rPr>
          <w:rFonts w:hint="eastAsia"/>
          <w:szCs w:val="24"/>
          <w:lang w:eastAsia="zh-CN"/>
        </w:rPr>
        <w:t>2017</w:t>
      </w:r>
      <w:r w:rsidRPr="00A73EF7">
        <w:rPr>
          <w:rFonts w:hint="eastAsia"/>
          <w:szCs w:val="24"/>
          <w:lang w:eastAsia="zh-CN"/>
        </w:rPr>
        <w:t>年略有</w:t>
      </w:r>
      <w:r w:rsidRPr="00A73EF7">
        <w:rPr>
          <w:szCs w:val="24"/>
          <w:lang w:eastAsia="zh-CN"/>
        </w:rPr>
        <w:t>变化</w:t>
      </w:r>
      <w:r w:rsidRPr="00A73EF7">
        <w:rPr>
          <w:rFonts w:hint="eastAsia"/>
          <w:szCs w:val="24"/>
          <w:lang w:eastAsia="zh-CN"/>
        </w:rPr>
        <w:t>）和</w:t>
      </w:r>
      <w:r w:rsidR="00A73EF7" w:rsidRPr="00A73EF7">
        <w:rPr>
          <w:rFonts w:ascii="SimSun" w:hAnsi="SimSun"/>
          <w:szCs w:val="24"/>
          <w:lang w:eastAsia="zh-CN"/>
        </w:rPr>
        <w:t>“</w:t>
      </w:r>
      <w:r w:rsidRPr="00A73EF7">
        <w:rPr>
          <w:rFonts w:ascii="STKaiti" w:eastAsia="STKaiti" w:hAnsi="STKaiti" w:hint="eastAsia"/>
          <w:szCs w:val="24"/>
          <w:lang w:eastAsia="zh-CN"/>
        </w:rPr>
        <w:t>援助</w:t>
      </w:r>
      <w:r w:rsidRPr="00A73EF7">
        <w:rPr>
          <w:rFonts w:ascii="STKaiti" w:eastAsia="STKaiti" w:hAnsi="STKaiti"/>
          <w:szCs w:val="24"/>
          <w:lang w:eastAsia="zh-CN"/>
        </w:rPr>
        <w:t>基金</w:t>
      </w:r>
      <w:r w:rsidR="00A73EF7" w:rsidRPr="00A73EF7">
        <w:rPr>
          <w:rFonts w:ascii="SimSun" w:hAnsi="SimSun" w:hint="eastAsia"/>
          <w:szCs w:val="24"/>
          <w:lang w:eastAsia="zh-CN"/>
        </w:rPr>
        <w:t>”</w:t>
      </w:r>
      <w:r w:rsidRPr="00A73EF7">
        <w:rPr>
          <w:rFonts w:hint="eastAsia"/>
          <w:szCs w:val="24"/>
          <w:lang w:eastAsia="zh-CN"/>
        </w:rPr>
        <w:t>（</w:t>
      </w:r>
      <w:r w:rsidRPr="00A73EF7">
        <w:rPr>
          <w:rFonts w:hint="eastAsia"/>
          <w:szCs w:val="24"/>
          <w:lang w:eastAsia="zh-CN"/>
        </w:rPr>
        <w:t>2018</w:t>
      </w:r>
      <w:r w:rsidRPr="00A73EF7">
        <w:rPr>
          <w:rFonts w:hint="eastAsia"/>
          <w:szCs w:val="24"/>
          <w:lang w:eastAsia="zh-CN"/>
        </w:rPr>
        <w:t>年总</w:t>
      </w:r>
      <w:r w:rsidRPr="00A73EF7">
        <w:rPr>
          <w:szCs w:val="24"/>
          <w:lang w:eastAsia="zh-CN"/>
        </w:rPr>
        <w:t>资产约为</w:t>
      </w:r>
      <w:r w:rsidRPr="00A73EF7">
        <w:rPr>
          <w:rFonts w:hint="eastAsia"/>
          <w:szCs w:val="24"/>
          <w:lang w:eastAsia="zh-CN"/>
        </w:rPr>
        <w:t>30</w:t>
      </w:r>
      <w:r w:rsidRPr="00A73EF7">
        <w:rPr>
          <w:rFonts w:hint="eastAsia"/>
          <w:szCs w:val="24"/>
          <w:lang w:eastAsia="zh-CN"/>
        </w:rPr>
        <w:t>万</w:t>
      </w:r>
      <w:r w:rsidRPr="00A73EF7">
        <w:rPr>
          <w:szCs w:val="24"/>
          <w:lang w:eastAsia="zh-CN"/>
        </w:rPr>
        <w:t>瑞郎，与</w:t>
      </w:r>
      <w:r w:rsidRPr="00A73EF7">
        <w:rPr>
          <w:rFonts w:hint="eastAsia"/>
          <w:szCs w:val="24"/>
          <w:lang w:eastAsia="zh-CN"/>
        </w:rPr>
        <w:t>2017</w:t>
      </w:r>
      <w:r w:rsidRPr="00A73EF7">
        <w:rPr>
          <w:rFonts w:hint="eastAsia"/>
          <w:szCs w:val="24"/>
          <w:lang w:eastAsia="zh-CN"/>
        </w:rPr>
        <w:t>年持平）。</w:t>
      </w:r>
    </w:p>
    <w:p w:rsidR="00FB0B04" w:rsidRPr="00A73EF7" w:rsidRDefault="00FB0B04" w:rsidP="00580C0F">
      <w:pPr>
        <w:topLinePunct w:val="0"/>
        <w:autoSpaceDE w:val="0"/>
        <w:autoSpaceDN w:val="0"/>
        <w:rPr>
          <w:szCs w:val="24"/>
          <w:lang w:eastAsia="zh-CN"/>
        </w:rPr>
      </w:pPr>
      <w:r w:rsidRPr="00A73EF7">
        <w:rPr>
          <w:szCs w:val="24"/>
          <w:lang w:eastAsia="zh-CN"/>
        </w:rPr>
        <w:t>160</w:t>
      </w:r>
      <w:r w:rsidRPr="00A73EF7">
        <w:rPr>
          <w:szCs w:val="24"/>
          <w:lang w:eastAsia="zh-CN"/>
        </w:rPr>
        <w:tab/>
      </w:r>
      <w:r w:rsidRPr="00A73EF7">
        <w:rPr>
          <w:szCs w:val="24"/>
          <w:lang w:eastAsia="zh-CN"/>
        </w:rPr>
        <w:t>就负债中的</w:t>
      </w:r>
      <w:r w:rsidR="00A73EF7" w:rsidRPr="00A73EF7">
        <w:rPr>
          <w:rFonts w:ascii="SimSun" w:hAnsi="SimSun"/>
          <w:szCs w:val="24"/>
          <w:lang w:eastAsia="zh-CN"/>
        </w:rPr>
        <w:t>“</w:t>
      </w:r>
      <w:r w:rsidRPr="00A73EF7">
        <w:rPr>
          <w:rFonts w:ascii="STKaiti" w:eastAsia="STKaiti" w:hAnsi="STKaiti" w:hint="eastAsia"/>
          <w:szCs w:val="24"/>
          <w:lang w:eastAsia="zh-CN"/>
        </w:rPr>
        <w:t>储备</w:t>
      </w:r>
      <w:r w:rsidRPr="00A73EF7">
        <w:rPr>
          <w:rFonts w:ascii="STKaiti" w:eastAsia="STKaiti" w:hAnsi="STKaiti"/>
          <w:szCs w:val="24"/>
          <w:lang w:eastAsia="zh-CN"/>
        </w:rPr>
        <w:t>与补充基金</w:t>
      </w:r>
      <w:r w:rsidR="00A73EF7" w:rsidRPr="00A73EF7">
        <w:rPr>
          <w:rFonts w:ascii="SimSun" w:hAnsi="SimSun"/>
          <w:szCs w:val="24"/>
          <w:lang w:eastAsia="zh-CN"/>
        </w:rPr>
        <w:t>”</w:t>
      </w:r>
      <w:r w:rsidRPr="00A73EF7">
        <w:rPr>
          <w:szCs w:val="24"/>
          <w:lang w:eastAsia="zh-CN"/>
        </w:rPr>
        <w:t>而言</w:t>
      </w:r>
      <w:r w:rsidRPr="00A73EF7">
        <w:rPr>
          <w:rFonts w:hint="eastAsia"/>
          <w:szCs w:val="24"/>
          <w:lang w:eastAsia="zh-CN"/>
        </w:rPr>
        <w:t>，在</w:t>
      </w:r>
      <w:r w:rsidR="00A73EF7" w:rsidRPr="00A73EF7">
        <w:rPr>
          <w:rFonts w:ascii="SimSun" w:hAnsi="SimSun" w:hint="eastAsia"/>
          <w:szCs w:val="24"/>
          <w:lang w:eastAsia="zh-CN"/>
        </w:rPr>
        <w:t>“</w:t>
      </w:r>
      <w:r w:rsidRPr="00A73EF7">
        <w:rPr>
          <w:rFonts w:ascii="STKaiti" w:eastAsia="STKaiti" w:hAnsi="STKaiti" w:hint="eastAsia"/>
          <w:szCs w:val="24"/>
          <w:lang w:eastAsia="zh-CN"/>
        </w:rPr>
        <w:t>职员福利</w:t>
      </w:r>
      <w:r w:rsidR="00A73EF7" w:rsidRPr="00A73EF7">
        <w:rPr>
          <w:rFonts w:ascii="SimSun" w:hAnsi="SimSun" w:hint="eastAsia"/>
          <w:szCs w:val="24"/>
          <w:lang w:eastAsia="zh-CN"/>
        </w:rPr>
        <w:t>”</w:t>
      </w:r>
      <w:r w:rsidRPr="00A73EF7">
        <w:rPr>
          <w:rFonts w:hint="eastAsia"/>
          <w:szCs w:val="24"/>
          <w:lang w:eastAsia="zh-CN"/>
        </w:rPr>
        <w:t>项下记录了</w:t>
      </w:r>
      <w:r w:rsidRPr="00A73EF7">
        <w:rPr>
          <w:szCs w:val="24"/>
          <w:lang w:eastAsia="zh-CN"/>
        </w:rPr>
        <w:t>54 000</w:t>
      </w:r>
      <w:r w:rsidRPr="00A73EF7">
        <w:rPr>
          <w:rFonts w:hint="eastAsia"/>
          <w:szCs w:val="24"/>
          <w:lang w:eastAsia="zh-CN"/>
        </w:rPr>
        <w:t>瑞郎的精算准备金，</w:t>
      </w:r>
      <w:r w:rsidRPr="00580C0F">
        <w:rPr>
          <w:rFonts w:cs="Times New Roman" w:hint="eastAsia"/>
          <w:lang w:eastAsia="zh-CN"/>
        </w:rPr>
        <w:t>符合</w:t>
      </w:r>
      <w:r w:rsidRPr="00A73EF7">
        <w:rPr>
          <w:rFonts w:hint="eastAsia"/>
          <w:szCs w:val="24"/>
          <w:lang w:eastAsia="zh-CN"/>
        </w:rPr>
        <w:t>2010</w:t>
      </w:r>
      <w:r w:rsidRPr="00A73EF7">
        <w:rPr>
          <w:rFonts w:hint="eastAsia"/>
          <w:szCs w:val="24"/>
          <w:lang w:eastAsia="zh-CN"/>
        </w:rPr>
        <w:t>年</w:t>
      </w:r>
      <w:r w:rsidRPr="00A73EF7">
        <w:rPr>
          <w:szCs w:val="24"/>
          <w:lang w:eastAsia="zh-CN"/>
        </w:rPr>
        <w:t>的精算评估。</w:t>
      </w:r>
    </w:p>
    <w:p w:rsidR="00FB0B04" w:rsidRPr="00A73EF7" w:rsidRDefault="00FB0B04" w:rsidP="00580C0F">
      <w:pPr>
        <w:topLinePunct w:val="0"/>
        <w:autoSpaceDE w:val="0"/>
        <w:autoSpaceDN w:val="0"/>
        <w:rPr>
          <w:szCs w:val="24"/>
          <w:lang w:eastAsia="zh-CN"/>
        </w:rPr>
      </w:pPr>
      <w:r w:rsidRPr="00A73EF7">
        <w:rPr>
          <w:szCs w:val="24"/>
          <w:lang w:eastAsia="zh-CN"/>
        </w:rPr>
        <w:t>161</w:t>
      </w:r>
      <w:r w:rsidRPr="00A73EF7">
        <w:rPr>
          <w:szCs w:val="24"/>
          <w:lang w:eastAsia="zh-CN"/>
        </w:rPr>
        <w:tab/>
      </w:r>
      <w:r w:rsidRPr="00A73EF7">
        <w:rPr>
          <w:rFonts w:hint="eastAsia"/>
          <w:szCs w:val="24"/>
          <w:lang w:eastAsia="zh-CN"/>
        </w:rPr>
        <w:t>如</w:t>
      </w:r>
      <w:r w:rsidRPr="00A73EF7">
        <w:rPr>
          <w:szCs w:val="24"/>
          <w:lang w:eastAsia="zh-CN"/>
        </w:rPr>
        <w:t>财务工作报告说明</w:t>
      </w:r>
      <w:r w:rsidRPr="00A73EF7">
        <w:rPr>
          <w:rFonts w:hint="eastAsia"/>
          <w:szCs w:val="24"/>
          <w:lang w:eastAsia="zh-CN"/>
        </w:rPr>
        <w:t>2</w:t>
      </w:r>
      <w:r w:rsidRPr="00A73EF7">
        <w:rPr>
          <w:rFonts w:hint="eastAsia"/>
          <w:szCs w:val="24"/>
          <w:lang w:eastAsia="zh-CN"/>
        </w:rPr>
        <w:t>所述</w:t>
      </w:r>
      <w:r w:rsidRPr="00A73EF7">
        <w:rPr>
          <w:szCs w:val="24"/>
          <w:lang w:eastAsia="zh-CN"/>
        </w:rPr>
        <w:t>，这些</w:t>
      </w:r>
      <w:r w:rsidRPr="00A73EF7">
        <w:rPr>
          <w:rFonts w:hint="eastAsia"/>
          <w:szCs w:val="24"/>
          <w:lang w:eastAsia="zh-CN"/>
        </w:rPr>
        <w:t>基金</w:t>
      </w:r>
      <w:r w:rsidR="00BA6104" w:rsidRPr="00BA6104">
        <w:rPr>
          <w:rFonts w:ascii="SimSun" w:hAnsi="SimSun" w:hint="eastAsia"/>
          <w:szCs w:val="24"/>
          <w:lang w:eastAsia="zh-CN"/>
        </w:rPr>
        <w:t>“</w:t>
      </w:r>
      <w:r w:rsidRPr="00A73EF7">
        <w:rPr>
          <w:szCs w:val="24"/>
          <w:lang w:eastAsia="zh-CN"/>
        </w:rPr>
        <w:t>是由保障</w:t>
      </w:r>
      <w:r w:rsidRPr="00A73EF7">
        <w:rPr>
          <w:szCs w:val="24"/>
          <w:lang w:eastAsia="zh-CN"/>
        </w:rPr>
        <w:t>1960</w:t>
      </w:r>
      <w:r w:rsidRPr="00A73EF7">
        <w:rPr>
          <w:szCs w:val="24"/>
          <w:lang w:eastAsia="zh-CN"/>
        </w:rPr>
        <w:t>年</w:t>
      </w:r>
      <w:r w:rsidRPr="00A73EF7">
        <w:rPr>
          <w:szCs w:val="24"/>
          <w:lang w:eastAsia="zh-CN"/>
        </w:rPr>
        <w:t>1</w:t>
      </w:r>
      <w:r w:rsidRPr="00A73EF7">
        <w:rPr>
          <w:szCs w:val="24"/>
          <w:lang w:eastAsia="zh-CN"/>
        </w:rPr>
        <w:t>月</w:t>
      </w:r>
      <w:r w:rsidRPr="00A73EF7">
        <w:rPr>
          <w:szCs w:val="24"/>
          <w:lang w:eastAsia="zh-CN"/>
        </w:rPr>
        <w:t>1</w:t>
      </w:r>
      <w:r w:rsidRPr="00A73EF7">
        <w:rPr>
          <w:szCs w:val="24"/>
          <w:lang w:eastAsia="zh-CN"/>
        </w:rPr>
        <w:t>日</w:t>
      </w:r>
      <w:r w:rsidRPr="00A73EF7">
        <w:rPr>
          <w:rFonts w:hint="eastAsia"/>
          <w:szCs w:val="24"/>
          <w:lang w:eastAsia="zh-CN"/>
        </w:rPr>
        <w:t>，</w:t>
      </w:r>
      <w:r w:rsidRPr="00A73EF7">
        <w:rPr>
          <w:szCs w:val="24"/>
          <w:lang w:eastAsia="zh-CN"/>
        </w:rPr>
        <w:t>即国际电联参加联合国合办职员养恤基金之</w:t>
      </w:r>
      <w:r w:rsidRPr="00580C0F">
        <w:rPr>
          <w:rFonts w:cs="Times New Roman"/>
          <w:lang w:eastAsia="zh-CN"/>
        </w:rPr>
        <w:t>日前</w:t>
      </w:r>
      <w:r w:rsidRPr="00A73EF7">
        <w:rPr>
          <w:rFonts w:hint="eastAsia"/>
          <w:szCs w:val="24"/>
          <w:lang w:eastAsia="zh-CN"/>
        </w:rPr>
        <w:t>在</w:t>
      </w:r>
      <w:r w:rsidRPr="00A73EF7">
        <w:rPr>
          <w:szCs w:val="24"/>
          <w:lang w:eastAsia="zh-CN"/>
        </w:rPr>
        <w:t>职职员退休金的一系列基金组成的</w:t>
      </w:r>
      <w:r w:rsidRPr="00A73EF7">
        <w:rPr>
          <w:rFonts w:hint="eastAsia"/>
          <w:szCs w:val="24"/>
          <w:lang w:eastAsia="zh-CN"/>
        </w:rPr>
        <w:t>。</w:t>
      </w:r>
      <w:r w:rsidRPr="00A73EF7">
        <w:rPr>
          <w:rFonts w:hint="eastAsia"/>
          <w:szCs w:val="24"/>
          <w:lang w:eastAsia="zh-CN"/>
        </w:rPr>
        <w:t>201</w:t>
      </w:r>
      <w:r w:rsidRPr="00A73EF7">
        <w:rPr>
          <w:szCs w:val="24"/>
          <w:lang w:eastAsia="zh-CN"/>
        </w:rPr>
        <w:t>8</w:t>
      </w:r>
      <w:r w:rsidRPr="00A73EF7">
        <w:rPr>
          <w:rFonts w:hint="eastAsia"/>
          <w:szCs w:val="24"/>
          <w:lang w:eastAsia="zh-CN"/>
        </w:rPr>
        <w:t>年，</w:t>
      </w:r>
      <w:r w:rsidR="00BA6104" w:rsidRPr="00BA6104">
        <w:rPr>
          <w:rFonts w:ascii="SimSun" w:hAnsi="SimSun"/>
          <w:szCs w:val="24"/>
          <w:lang w:eastAsia="zh-CN"/>
        </w:rPr>
        <w:t>“</w:t>
      </w:r>
      <w:r w:rsidRPr="00A73EF7">
        <w:rPr>
          <w:rFonts w:hint="eastAsia"/>
          <w:szCs w:val="24"/>
          <w:lang w:eastAsia="zh-CN"/>
        </w:rPr>
        <w:t>储备</w:t>
      </w:r>
      <w:r w:rsidRPr="00A73EF7">
        <w:rPr>
          <w:szCs w:val="24"/>
          <w:lang w:eastAsia="zh-CN"/>
        </w:rPr>
        <w:t>与补充基金</w:t>
      </w:r>
      <w:r w:rsidR="00BA6104" w:rsidRPr="00BA6104">
        <w:rPr>
          <w:rFonts w:ascii="SimSun" w:hAnsi="SimSun"/>
          <w:szCs w:val="24"/>
          <w:lang w:eastAsia="zh-CN"/>
        </w:rPr>
        <w:t>”</w:t>
      </w:r>
      <w:r w:rsidRPr="00A73EF7">
        <w:rPr>
          <w:rFonts w:hint="eastAsia"/>
          <w:szCs w:val="24"/>
          <w:lang w:eastAsia="zh-CN"/>
        </w:rPr>
        <w:t>支付了</w:t>
      </w:r>
      <w:r w:rsidRPr="00A73EF7">
        <w:rPr>
          <w:szCs w:val="24"/>
          <w:lang w:eastAsia="zh-CN"/>
        </w:rPr>
        <w:t>22</w:t>
      </w:r>
      <w:r w:rsidRPr="00A73EF7">
        <w:rPr>
          <w:szCs w:val="24"/>
          <w:lang w:eastAsia="zh-CN"/>
        </w:rPr>
        <w:t>份退休金</w:t>
      </w:r>
      <w:r w:rsidRPr="00A73EF7">
        <w:rPr>
          <w:rFonts w:hint="eastAsia"/>
          <w:szCs w:val="24"/>
          <w:lang w:eastAsia="zh-CN"/>
        </w:rPr>
        <w:t>（</w:t>
      </w:r>
      <w:r w:rsidRPr="00A73EF7">
        <w:rPr>
          <w:rFonts w:hint="eastAsia"/>
          <w:szCs w:val="24"/>
          <w:lang w:eastAsia="zh-CN"/>
        </w:rPr>
        <w:t>2017</w:t>
      </w:r>
      <w:r w:rsidRPr="00A73EF7">
        <w:rPr>
          <w:rFonts w:hint="eastAsia"/>
          <w:szCs w:val="24"/>
          <w:lang w:eastAsia="zh-CN"/>
        </w:rPr>
        <w:t>年的数量为</w:t>
      </w:r>
      <w:r w:rsidRPr="00A73EF7">
        <w:rPr>
          <w:rFonts w:hint="eastAsia"/>
          <w:szCs w:val="24"/>
          <w:lang w:eastAsia="zh-CN"/>
        </w:rPr>
        <w:t>24</w:t>
      </w:r>
      <w:r w:rsidRPr="00A73EF7">
        <w:rPr>
          <w:rFonts w:hint="eastAsia"/>
          <w:szCs w:val="24"/>
          <w:lang w:eastAsia="zh-CN"/>
        </w:rPr>
        <w:t>份）</w:t>
      </w:r>
      <w:r w:rsidRPr="00A73EF7">
        <w:rPr>
          <w:szCs w:val="24"/>
          <w:lang w:eastAsia="zh-CN"/>
        </w:rPr>
        <w:t>和</w:t>
      </w:r>
      <w:r w:rsidRPr="00A73EF7">
        <w:rPr>
          <w:szCs w:val="24"/>
          <w:lang w:eastAsia="zh-CN"/>
        </w:rPr>
        <w:t>2</w:t>
      </w:r>
      <w:r w:rsidRPr="00A73EF7">
        <w:rPr>
          <w:rFonts w:hint="eastAsia"/>
          <w:szCs w:val="24"/>
          <w:lang w:eastAsia="zh-CN"/>
        </w:rPr>
        <w:t>2</w:t>
      </w:r>
      <w:r w:rsidRPr="00A73EF7">
        <w:rPr>
          <w:szCs w:val="24"/>
          <w:lang w:eastAsia="zh-CN"/>
        </w:rPr>
        <w:t>位遗属养恤金</w:t>
      </w:r>
      <w:r w:rsidRPr="00A73EF7">
        <w:rPr>
          <w:rFonts w:hint="eastAsia"/>
          <w:szCs w:val="24"/>
          <w:lang w:eastAsia="zh-CN"/>
        </w:rPr>
        <w:t>（数量与</w:t>
      </w:r>
      <w:r w:rsidRPr="00A73EF7">
        <w:rPr>
          <w:rFonts w:hint="eastAsia"/>
          <w:szCs w:val="24"/>
          <w:lang w:eastAsia="zh-CN"/>
        </w:rPr>
        <w:t>2017</w:t>
      </w:r>
      <w:r w:rsidRPr="00A73EF7">
        <w:rPr>
          <w:rFonts w:hint="eastAsia"/>
          <w:szCs w:val="24"/>
          <w:lang w:eastAsia="zh-CN"/>
        </w:rPr>
        <w:t>年相同），</w:t>
      </w:r>
      <w:r w:rsidRPr="00A73EF7">
        <w:rPr>
          <w:szCs w:val="24"/>
          <w:lang w:eastAsia="zh-CN"/>
        </w:rPr>
        <w:t>而</w:t>
      </w:r>
      <w:r w:rsidR="00BA6104" w:rsidRPr="00BA6104">
        <w:rPr>
          <w:rFonts w:ascii="SimSun" w:hAnsi="SimSun" w:hint="eastAsia"/>
          <w:szCs w:val="24"/>
          <w:lang w:eastAsia="zh-CN"/>
        </w:rPr>
        <w:t>“</w:t>
      </w:r>
      <w:r w:rsidRPr="00A73EF7">
        <w:rPr>
          <w:rFonts w:hint="eastAsia"/>
          <w:szCs w:val="24"/>
          <w:lang w:eastAsia="zh-CN"/>
        </w:rPr>
        <w:t>援助基金</w:t>
      </w:r>
      <w:r w:rsidR="00BA6104" w:rsidRPr="00BA6104">
        <w:rPr>
          <w:rFonts w:ascii="SimSun" w:hAnsi="SimSun" w:hint="eastAsia"/>
          <w:szCs w:val="24"/>
          <w:lang w:eastAsia="zh-CN"/>
        </w:rPr>
        <w:t>”</w:t>
      </w:r>
      <w:r w:rsidRPr="00A73EF7">
        <w:rPr>
          <w:rFonts w:hint="eastAsia"/>
          <w:szCs w:val="24"/>
          <w:lang w:eastAsia="zh-CN"/>
        </w:rPr>
        <w:t>向</w:t>
      </w:r>
      <w:r w:rsidRPr="00A73EF7">
        <w:rPr>
          <w:szCs w:val="24"/>
          <w:lang w:eastAsia="zh-CN"/>
        </w:rPr>
        <w:t>处于财务困境的职员或养恤金领取人员</w:t>
      </w:r>
      <w:r w:rsidRPr="00A73EF7">
        <w:rPr>
          <w:rFonts w:hint="eastAsia"/>
          <w:szCs w:val="24"/>
          <w:lang w:eastAsia="zh-CN"/>
        </w:rPr>
        <w:t>提供了</w:t>
      </w:r>
      <w:r w:rsidRPr="00A73EF7">
        <w:rPr>
          <w:szCs w:val="24"/>
          <w:lang w:eastAsia="zh-CN"/>
        </w:rPr>
        <w:t>援助</w:t>
      </w:r>
      <w:r w:rsidR="00BA6104" w:rsidRPr="00BA6104">
        <w:rPr>
          <w:rFonts w:ascii="SimSun" w:hAnsi="SimSun" w:hint="eastAsia"/>
          <w:szCs w:val="24"/>
          <w:lang w:eastAsia="zh-CN"/>
        </w:rPr>
        <w:t>”</w:t>
      </w:r>
      <w:r w:rsidRPr="00A73EF7">
        <w:rPr>
          <w:rFonts w:hint="eastAsia"/>
          <w:szCs w:val="24"/>
          <w:lang w:eastAsia="zh-CN"/>
        </w:rPr>
        <w:t>。</w:t>
      </w:r>
    </w:p>
    <w:p w:rsidR="00FB0B04" w:rsidRPr="00A73EF7" w:rsidRDefault="00FB0B04" w:rsidP="00580C0F">
      <w:pPr>
        <w:topLinePunct w:val="0"/>
        <w:autoSpaceDE w:val="0"/>
        <w:autoSpaceDN w:val="0"/>
        <w:rPr>
          <w:szCs w:val="24"/>
          <w:lang w:eastAsia="zh-CN"/>
        </w:rPr>
      </w:pPr>
      <w:r w:rsidRPr="00A73EF7">
        <w:rPr>
          <w:szCs w:val="24"/>
          <w:lang w:eastAsia="zh-CN"/>
        </w:rPr>
        <w:t>162</w:t>
      </w:r>
      <w:r w:rsidRPr="00A73EF7">
        <w:rPr>
          <w:szCs w:val="24"/>
          <w:lang w:eastAsia="zh-CN"/>
        </w:rPr>
        <w:tab/>
      </w:r>
      <w:r w:rsidRPr="00A73EF7">
        <w:rPr>
          <w:rFonts w:hint="eastAsia"/>
          <w:szCs w:val="24"/>
          <w:lang w:eastAsia="zh-CN"/>
        </w:rPr>
        <w:t>由于受益人数量的变化，</w:t>
      </w:r>
      <w:r w:rsidRPr="00A73EF7">
        <w:rPr>
          <w:rFonts w:hint="eastAsia"/>
          <w:szCs w:val="24"/>
          <w:lang w:eastAsia="zh-CN"/>
        </w:rPr>
        <w:t>2018</w:t>
      </w:r>
      <w:r w:rsidRPr="00A73EF7">
        <w:rPr>
          <w:rFonts w:hint="eastAsia"/>
          <w:szCs w:val="24"/>
          <w:lang w:eastAsia="zh-CN"/>
        </w:rPr>
        <w:t>年</w:t>
      </w:r>
      <w:r w:rsidRPr="00580C0F">
        <w:rPr>
          <w:rFonts w:cs="Times New Roman" w:hint="eastAsia"/>
          <w:lang w:eastAsia="zh-CN"/>
        </w:rPr>
        <w:t>储备</w:t>
      </w:r>
      <w:r w:rsidRPr="00A73EF7">
        <w:rPr>
          <w:rFonts w:hint="eastAsia"/>
          <w:szCs w:val="24"/>
          <w:lang w:eastAsia="zh-CN"/>
        </w:rPr>
        <w:t>和补充基金记录的费用为</w:t>
      </w:r>
      <w:r w:rsidRPr="00A73EF7">
        <w:rPr>
          <w:rFonts w:hint="eastAsia"/>
          <w:szCs w:val="24"/>
          <w:lang w:eastAsia="zh-CN"/>
        </w:rPr>
        <w:t>19400</w:t>
      </w:r>
      <w:r w:rsidRPr="00A73EF7">
        <w:rPr>
          <w:rFonts w:hint="eastAsia"/>
          <w:szCs w:val="24"/>
          <w:lang w:eastAsia="zh-CN"/>
        </w:rPr>
        <w:t>瑞郎，低于</w:t>
      </w:r>
      <w:r w:rsidRPr="00A73EF7">
        <w:rPr>
          <w:rFonts w:hint="eastAsia"/>
          <w:szCs w:val="24"/>
          <w:lang w:eastAsia="zh-CN"/>
        </w:rPr>
        <w:t>2017</w:t>
      </w:r>
      <w:r w:rsidRPr="00A73EF7">
        <w:rPr>
          <w:rFonts w:hint="eastAsia"/>
          <w:szCs w:val="24"/>
          <w:lang w:eastAsia="zh-CN"/>
        </w:rPr>
        <w:t>年（金额为</w:t>
      </w:r>
      <w:r w:rsidRPr="00A73EF7">
        <w:rPr>
          <w:rFonts w:hint="eastAsia"/>
          <w:szCs w:val="24"/>
          <w:lang w:eastAsia="zh-CN"/>
        </w:rPr>
        <w:t>21900</w:t>
      </w:r>
      <w:r w:rsidRPr="00A73EF7">
        <w:rPr>
          <w:rFonts w:hint="eastAsia"/>
          <w:szCs w:val="24"/>
          <w:lang w:eastAsia="zh-CN"/>
        </w:rPr>
        <w:t>瑞郎）。</w:t>
      </w:r>
      <w:r w:rsidRPr="00A73EF7">
        <w:rPr>
          <w:rFonts w:hint="eastAsia"/>
          <w:szCs w:val="24"/>
          <w:lang w:eastAsia="zh-CN"/>
        </w:rPr>
        <w:t>2018</w:t>
      </w:r>
      <w:r w:rsidRPr="00A73EF7">
        <w:rPr>
          <w:rFonts w:hint="eastAsia"/>
          <w:szCs w:val="24"/>
          <w:lang w:eastAsia="zh-CN"/>
        </w:rPr>
        <w:t>年，援助基金没有支出</w:t>
      </w:r>
      <w:r w:rsidR="0071428F">
        <w:rPr>
          <w:szCs w:val="24"/>
          <w:lang w:eastAsia="zh-CN"/>
        </w:rPr>
        <w:t>。</w:t>
      </w:r>
    </w:p>
    <w:p w:rsidR="00FB0B04" w:rsidRPr="00A73EF7" w:rsidRDefault="00FB0B04" w:rsidP="0036175A">
      <w:pPr>
        <w:pStyle w:val="Heading2"/>
        <w:rPr>
          <w:szCs w:val="24"/>
          <w:lang w:eastAsia="zh-CN"/>
        </w:rPr>
      </w:pPr>
      <w:bookmarkStart w:id="253" w:name="_Toc418501345"/>
      <w:bookmarkStart w:id="254" w:name="_Toc450158129"/>
      <w:bookmarkStart w:id="255" w:name="_Toc450323559"/>
      <w:bookmarkStart w:id="256" w:name="_Toc482176262"/>
      <w:bookmarkStart w:id="257" w:name="_Toc482982353"/>
      <w:bookmarkStart w:id="258" w:name="_Toc11084970"/>
      <w:bookmarkEnd w:id="250"/>
      <w:bookmarkEnd w:id="251"/>
      <w:r w:rsidRPr="00A73EF7">
        <w:rPr>
          <w:rFonts w:hint="eastAsia"/>
          <w:szCs w:val="24"/>
          <w:lang w:eastAsia="zh-CN"/>
        </w:rPr>
        <w:t>联合国</w:t>
      </w:r>
      <w:r w:rsidRPr="00A73EF7">
        <w:rPr>
          <w:szCs w:val="24"/>
          <w:lang w:eastAsia="zh-CN"/>
        </w:rPr>
        <w:t>开发计划署（</w:t>
      </w:r>
      <w:r w:rsidRPr="00A73EF7">
        <w:rPr>
          <w:rFonts w:hint="eastAsia"/>
          <w:szCs w:val="24"/>
          <w:lang w:eastAsia="zh-CN"/>
        </w:rPr>
        <w:t>UNDP</w:t>
      </w:r>
      <w:r w:rsidRPr="00A73EF7">
        <w:rPr>
          <w:szCs w:val="24"/>
          <w:lang w:eastAsia="zh-CN"/>
        </w:rPr>
        <w:t>）</w:t>
      </w:r>
      <w:r w:rsidRPr="00A73EF7">
        <w:rPr>
          <w:rFonts w:hint="eastAsia"/>
          <w:szCs w:val="24"/>
          <w:lang w:eastAsia="zh-CN"/>
        </w:rPr>
        <w:t>、</w:t>
      </w:r>
      <w:r w:rsidRPr="00A73EF7">
        <w:rPr>
          <w:szCs w:val="24"/>
          <w:lang w:eastAsia="zh-CN"/>
        </w:rPr>
        <w:t>信息</w:t>
      </w:r>
      <w:r w:rsidRPr="0036175A">
        <w:rPr>
          <w:lang w:eastAsia="zh-CN"/>
        </w:rPr>
        <w:t>通信</w:t>
      </w:r>
      <w:r w:rsidRPr="00A73EF7">
        <w:rPr>
          <w:szCs w:val="24"/>
          <w:lang w:eastAsia="zh-CN"/>
        </w:rPr>
        <w:t>技术发展基金（</w:t>
      </w:r>
      <w:r w:rsidRPr="00A73EF7">
        <w:rPr>
          <w:rFonts w:hint="eastAsia"/>
          <w:szCs w:val="24"/>
          <w:lang w:eastAsia="zh-CN"/>
        </w:rPr>
        <w:t>ICT-DF</w:t>
      </w:r>
      <w:r w:rsidRPr="00A73EF7">
        <w:rPr>
          <w:szCs w:val="24"/>
          <w:lang w:eastAsia="zh-CN"/>
        </w:rPr>
        <w:t>）</w:t>
      </w:r>
      <w:r w:rsidRPr="00A73EF7">
        <w:rPr>
          <w:rFonts w:hint="eastAsia"/>
          <w:szCs w:val="24"/>
          <w:lang w:eastAsia="zh-CN"/>
        </w:rPr>
        <w:t>和</w:t>
      </w:r>
      <w:r w:rsidRPr="00A73EF7">
        <w:rPr>
          <w:szCs w:val="24"/>
          <w:lang w:eastAsia="zh-CN"/>
        </w:rPr>
        <w:t>信托基金</w:t>
      </w:r>
      <w:bookmarkEnd w:id="253"/>
      <w:bookmarkEnd w:id="254"/>
      <w:bookmarkEnd w:id="255"/>
      <w:bookmarkEnd w:id="256"/>
      <w:bookmarkEnd w:id="257"/>
      <w:bookmarkEnd w:id="258"/>
    </w:p>
    <w:p w:rsidR="00FB0B04" w:rsidRPr="00A73EF7" w:rsidRDefault="00FB0B04" w:rsidP="00580C0F">
      <w:pPr>
        <w:topLinePunct w:val="0"/>
        <w:autoSpaceDE w:val="0"/>
        <w:autoSpaceDN w:val="0"/>
        <w:rPr>
          <w:szCs w:val="24"/>
          <w:lang w:eastAsia="zh-CN"/>
        </w:rPr>
      </w:pPr>
      <w:r w:rsidRPr="00A73EF7">
        <w:rPr>
          <w:szCs w:val="24"/>
          <w:lang w:eastAsia="zh-CN"/>
        </w:rPr>
        <w:t>163</w:t>
      </w:r>
      <w:r w:rsidRPr="00A73EF7">
        <w:rPr>
          <w:szCs w:val="24"/>
          <w:lang w:eastAsia="zh-CN"/>
        </w:rPr>
        <w:tab/>
      </w:r>
      <w:r w:rsidRPr="00A73EF7">
        <w:rPr>
          <w:szCs w:val="24"/>
          <w:lang w:eastAsia="zh-CN"/>
        </w:rPr>
        <w:t>《财务工作报告》第</w:t>
      </w:r>
      <w:r w:rsidRPr="00A73EF7">
        <w:rPr>
          <w:szCs w:val="24"/>
          <w:lang w:eastAsia="zh-CN"/>
        </w:rPr>
        <w:t>20</w:t>
      </w:r>
      <w:r w:rsidRPr="00A73EF7">
        <w:rPr>
          <w:szCs w:val="24"/>
          <w:lang w:eastAsia="zh-CN"/>
        </w:rPr>
        <w:t>条</w:t>
      </w:r>
      <w:r w:rsidRPr="00A73EF7">
        <w:rPr>
          <w:rFonts w:hint="eastAsia"/>
          <w:szCs w:val="24"/>
          <w:lang w:eastAsia="zh-CN"/>
        </w:rPr>
        <w:t>将</w:t>
      </w:r>
      <w:r w:rsidRPr="00A73EF7">
        <w:rPr>
          <w:szCs w:val="24"/>
          <w:lang w:eastAsia="zh-CN"/>
        </w:rPr>
        <w:t>这两类非流动负债划分为</w:t>
      </w:r>
      <w:r w:rsidR="00BA6104" w:rsidRPr="00BA6104">
        <w:rPr>
          <w:rFonts w:ascii="SimSun" w:hAnsi="SimSun" w:hint="eastAsia"/>
          <w:szCs w:val="24"/>
          <w:lang w:eastAsia="zh-CN"/>
        </w:rPr>
        <w:t>“</w:t>
      </w:r>
      <w:r w:rsidRPr="00A73EF7">
        <w:rPr>
          <w:szCs w:val="24"/>
          <w:lang w:eastAsia="zh-CN"/>
        </w:rPr>
        <w:t>已</w:t>
      </w:r>
      <w:r w:rsidRPr="00A73EF7">
        <w:rPr>
          <w:rFonts w:hint="eastAsia"/>
          <w:szCs w:val="24"/>
          <w:lang w:eastAsia="zh-CN"/>
        </w:rPr>
        <w:t>划拨</w:t>
      </w:r>
      <w:r w:rsidRPr="00A73EF7">
        <w:rPr>
          <w:szCs w:val="24"/>
          <w:lang w:eastAsia="zh-CN"/>
        </w:rPr>
        <w:t>的第三方资金</w:t>
      </w:r>
      <w:r w:rsidR="00BA6104" w:rsidRPr="00BA6104">
        <w:rPr>
          <w:rFonts w:ascii="SimSun" w:hAnsi="SimSun" w:hint="eastAsia"/>
          <w:szCs w:val="24"/>
          <w:lang w:eastAsia="zh-CN"/>
        </w:rPr>
        <w:t>”</w:t>
      </w:r>
      <w:r w:rsidRPr="00A73EF7">
        <w:rPr>
          <w:szCs w:val="24"/>
          <w:lang w:eastAsia="zh-CN"/>
        </w:rPr>
        <w:t>和</w:t>
      </w:r>
      <w:r w:rsidR="00BA6104" w:rsidRPr="00BA6104">
        <w:rPr>
          <w:rFonts w:ascii="SimSun" w:hAnsi="SimSun" w:hint="eastAsia"/>
          <w:szCs w:val="24"/>
          <w:lang w:eastAsia="zh-CN"/>
        </w:rPr>
        <w:t>“</w:t>
      </w:r>
      <w:r w:rsidRPr="00A73EF7">
        <w:rPr>
          <w:rFonts w:hint="eastAsia"/>
          <w:szCs w:val="24"/>
          <w:lang w:eastAsia="zh-CN"/>
        </w:rPr>
        <w:t>划拨</w:t>
      </w:r>
      <w:r w:rsidRPr="00A73EF7">
        <w:rPr>
          <w:szCs w:val="24"/>
          <w:lang w:eastAsia="zh-CN"/>
        </w:rPr>
        <w:t>中的第三方资金</w:t>
      </w:r>
      <w:r w:rsidR="00BA6104" w:rsidRPr="00BA6104">
        <w:rPr>
          <w:rFonts w:ascii="SimSun" w:hAnsi="SimSun" w:hint="eastAsia"/>
          <w:szCs w:val="24"/>
          <w:lang w:eastAsia="zh-CN"/>
        </w:rPr>
        <w:t>”</w:t>
      </w:r>
      <w:r w:rsidRPr="00A73EF7">
        <w:rPr>
          <w:szCs w:val="24"/>
          <w:lang w:eastAsia="zh-CN"/>
        </w:rPr>
        <w:t>。该表还显示了</w:t>
      </w:r>
      <w:r w:rsidRPr="00580C0F">
        <w:rPr>
          <w:rFonts w:cs="Times New Roman" w:hint="eastAsia"/>
          <w:lang w:eastAsia="zh-CN"/>
        </w:rPr>
        <w:t>国际</w:t>
      </w:r>
      <w:r w:rsidRPr="00A73EF7">
        <w:rPr>
          <w:rFonts w:hint="eastAsia"/>
          <w:szCs w:val="24"/>
          <w:lang w:eastAsia="zh-CN"/>
        </w:rPr>
        <w:t>电联</w:t>
      </w:r>
      <w:r w:rsidRPr="00A73EF7">
        <w:rPr>
          <w:szCs w:val="24"/>
          <w:lang w:eastAsia="zh-CN"/>
        </w:rPr>
        <w:t>分配给预算外项目的自有资金。</w:t>
      </w:r>
    </w:p>
    <w:p w:rsidR="00FB0B04" w:rsidRPr="00A73EF7" w:rsidRDefault="00FB0B04" w:rsidP="00580C0F">
      <w:pPr>
        <w:topLinePunct w:val="0"/>
        <w:autoSpaceDE w:val="0"/>
        <w:autoSpaceDN w:val="0"/>
        <w:rPr>
          <w:szCs w:val="24"/>
          <w:lang w:eastAsia="zh-CN"/>
        </w:rPr>
      </w:pPr>
      <w:r w:rsidRPr="00A73EF7">
        <w:rPr>
          <w:szCs w:val="24"/>
          <w:lang w:eastAsia="zh-CN"/>
        </w:rPr>
        <w:t>164</w:t>
      </w:r>
      <w:r w:rsidRPr="00A73EF7">
        <w:rPr>
          <w:szCs w:val="24"/>
          <w:lang w:eastAsia="zh-CN"/>
        </w:rPr>
        <w:tab/>
      </w:r>
      <w:r w:rsidRPr="00A73EF7">
        <w:rPr>
          <w:rFonts w:hint="eastAsia"/>
          <w:szCs w:val="24"/>
          <w:lang w:eastAsia="zh-CN"/>
        </w:rPr>
        <w:t>《财务</w:t>
      </w:r>
      <w:r w:rsidRPr="00A73EF7">
        <w:rPr>
          <w:szCs w:val="24"/>
          <w:lang w:eastAsia="zh-CN"/>
        </w:rPr>
        <w:t>规则</w:t>
      </w:r>
      <w:r w:rsidRPr="00A73EF7">
        <w:rPr>
          <w:rFonts w:hint="eastAsia"/>
          <w:szCs w:val="24"/>
          <w:lang w:eastAsia="zh-CN"/>
        </w:rPr>
        <w:t>》附件</w:t>
      </w:r>
      <w:r w:rsidRPr="00A73EF7">
        <w:rPr>
          <w:rFonts w:hint="eastAsia"/>
          <w:szCs w:val="24"/>
          <w:lang w:eastAsia="zh-CN"/>
        </w:rPr>
        <w:t>2</w:t>
      </w:r>
      <w:r w:rsidRPr="00580C0F">
        <w:rPr>
          <w:rFonts w:cs="Times New Roman" w:hint="eastAsia"/>
          <w:lang w:eastAsia="zh-CN"/>
        </w:rPr>
        <w:t>规则</w:t>
      </w:r>
      <w:r w:rsidRPr="00A73EF7">
        <w:rPr>
          <w:rFonts w:hint="eastAsia"/>
          <w:szCs w:val="24"/>
          <w:lang w:eastAsia="zh-CN"/>
        </w:rPr>
        <w:t>5</w:t>
      </w:r>
      <w:r w:rsidRPr="00A73EF7">
        <w:rPr>
          <w:rFonts w:hint="eastAsia"/>
          <w:szCs w:val="24"/>
          <w:lang w:eastAsia="zh-CN"/>
        </w:rPr>
        <w:t>规定</w:t>
      </w:r>
      <w:r w:rsidRPr="00A73EF7">
        <w:rPr>
          <w:szCs w:val="24"/>
          <w:lang w:eastAsia="zh-CN"/>
        </w:rPr>
        <w:t>，</w:t>
      </w:r>
      <w:r w:rsidR="00BA6104" w:rsidRPr="00BA6104">
        <w:rPr>
          <w:rFonts w:ascii="SimSun" w:hAnsi="SimSun"/>
          <w:szCs w:val="24"/>
          <w:lang w:eastAsia="zh-CN"/>
        </w:rPr>
        <w:t>“</w:t>
      </w:r>
      <w:r w:rsidRPr="00A73EF7">
        <w:rPr>
          <w:rFonts w:ascii="STKaiti" w:eastAsia="STKaiti" w:hAnsi="STKaiti" w:hint="eastAsia"/>
          <w:szCs w:val="24"/>
          <w:lang w:eastAsia="zh-CN"/>
        </w:rPr>
        <w:t>国际电联专</w:t>
      </w:r>
      <w:r w:rsidRPr="00A73EF7">
        <w:rPr>
          <w:rFonts w:ascii="STKaiti" w:eastAsia="STKaiti" w:hAnsi="STKaiti"/>
          <w:szCs w:val="24"/>
          <w:lang w:eastAsia="zh-CN"/>
        </w:rPr>
        <w:t>账中须为每一笔自愿捐款或信托基金单列一个账目</w:t>
      </w:r>
      <w:r w:rsidR="00BA6104" w:rsidRPr="00BA6104">
        <w:rPr>
          <w:rFonts w:ascii="SimSun" w:hAnsi="SimSun"/>
          <w:szCs w:val="24"/>
          <w:lang w:eastAsia="zh-CN"/>
        </w:rPr>
        <w:t>”</w:t>
      </w:r>
      <w:r w:rsidRPr="00A73EF7">
        <w:rPr>
          <w:rFonts w:hint="eastAsia"/>
          <w:szCs w:val="24"/>
          <w:lang w:eastAsia="zh-CN"/>
        </w:rPr>
        <w:t>。</w:t>
      </w:r>
    </w:p>
    <w:p w:rsidR="00FB0B04" w:rsidRPr="00A73EF7" w:rsidRDefault="00FB0B04" w:rsidP="00580C0F">
      <w:pPr>
        <w:topLinePunct w:val="0"/>
        <w:autoSpaceDE w:val="0"/>
        <w:autoSpaceDN w:val="0"/>
        <w:rPr>
          <w:szCs w:val="24"/>
          <w:lang w:eastAsia="zh-CN"/>
        </w:rPr>
      </w:pPr>
      <w:r w:rsidRPr="00A73EF7">
        <w:rPr>
          <w:szCs w:val="24"/>
          <w:lang w:eastAsia="zh-CN"/>
        </w:rPr>
        <w:t>165</w:t>
      </w:r>
      <w:r w:rsidRPr="00A73EF7">
        <w:rPr>
          <w:szCs w:val="24"/>
          <w:lang w:eastAsia="zh-CN"/>
        </w:rPr>
        <w:tab/>
      </w:r>
      <w:r w:rsidRPr="00A73EF7">
        <w:rPr>
          <w:rFonts w:hint="eastAsia"/>
          <w:szCs w:val="24"/>
          <w:lang w:eastAsia="zh-CN"/>
        </w:rPr>
        <w:t>《财务</w:t>
      </w:r>
      <w:r w:rsidRPr="00A73EF7">
        <w:rPr>
          <w:szCs w:val="24"/>
          <w:lang w:eastAsia="zh-CN"/>
        </w:rPr>
        <w:t>工作报告</w:t>
      </w:r>
      <w:r w:rsidRPr="00A73EF7">
        <w:rPr>
          <w:rFonts w:hint="eastAsia"/>
          <w:szCs w:val="24"/>
          <w:lang w:eastAsia="zh-CN"/>
        </w:rPr>
        <w:t>》</w:t>
      </w:r>
      <w:r w:rsidRPr="00A73EF7">
        <w:rPr>
          <w:szCs w:val="24"/>
          <w:lang w:eastAsia="zh-CN"/>
        </w:rPr>
        <w:t>附件</w:t>
      </w:r>
      <w:r w:rsidRPr="00A73EF7">
        <w:rPr>
          <w:rFonts w:hint="eastAsia"/>
          <w:szCs w:val="24"/>
          <w:lang w:eastAsia="zh-CN"/>
        </w:rPr>
        <w:t>B5</w:t>
      </w:r>
      <w:r w:rsidRPr="00A73EF7">
        <w:rPr>
          <w:rFonts w:hint="eastAsia"/>
          <w:szCs w:val="24"/>
          <w:lang w:eastAsia="zh-CN"/>
        </w:rPr>
        <w:t>说明</w:t>
      </w:r>
      <w:r w:rsidRPr="00A73EF7">
        <w:rPr>
          <w:szCs w:val="24"/>
          <w:lang w:eastAsia="zh-CN"/>
        </w:rPr>
        <w:t>了</w:t>
      </w:r>
      <w:r w:rsidRPr="00A73EF7">
        <w:rPr>
          <w:rFonts w:hint="eastAsia"/>
          <w:szCs w:val="24"/>
          <w:lang w:eastAsia="zh-CN"/>
        </w:rPr>
        <w:t>技术合作专项基金（</w:t>
      </w:r>
      <w:r w:rsidRPr="00A73EF7">
        <w:rPr>
          <w:szCs w:val="24"/>
          <w:lang w:eastAsia="zh-CN"/>
        </w:rPr>
        <w:t>SFTC</w:t>
      </w:r>
      <w:r w:rsidRPr="00A73EF7">
        <w:rPr>
          <w:rFonts w:hint="eastAsia"/>
          <w:szCs w:val="24"/>
          <w:lang w:eastAsia="zh-CN"/>
        </w:rPr>
        <w:t>）资助的</w:t>
      </w:r>
      <w:r w:rsidRPr="00A73EF7">
        <w:rPr>
          <w:szCs w:val="24"/>
          <w:lang w:eastAsia="zh-CN"/>
        </w:rPr>
        <w:t>信托基金项目</w:t>
      </w:r>
      <w:r w:rsidRPr="00A73EF7">
        <w:rPr>
          <w:rFonts w:hint="eastAsia"/>
          <w:szCs w:val="24"/>
          <w:lang w:eastAsia="zh-CN"/>
        </w:rPr>
        <w:t>，</w:t>
      </w:r>
      <w:r w:rsidRPr="00A73EF7">
        <w:rPr>
          <w:szCs w:val="24"/>
          <w:lang w:eastAsia="zh-CN"/>
        </w:rPr>
        <w:t>旨在满足申请紧急援助的发展中国家的需求</w:t>
      </w:r>
      <w:r w:rsidRPr="00A73EF7">
        <w:rPr>
          <w:rFonts w:hint="eastAsia"/>
          <w:szCs w:val="24"/>
          <w:lang w:eastAsia="zh-CN"/>
        </w:rPr>
        <w:t>。该基金</w:t>
      </w:r>
      <w:r w:rsidRPr="00A73EF7">
        <w:rPr>
          <w:szCs w:val="24"/>
          <w:lang w:eastAsia="zh-CN"/>
        </w:rPr>
        <w:t>以自愿捐款为基础，</w:t>
      </w:r>
      <w:r w:rsidRPr="00A73EF7">
        <w:rPr>
          <w:rFonts w:hint="eastAsia"/>
          <w:szCs w:val="24"/>
          <w:lang w:eastAsia="zh-CN"/>
        </w:rPr>
        <w:t>其</w:t>
      </w:r>
      <w:r w:rsidRPr="00A73EF7">
        <w:rPr>
          <w:szCs w:val="24"/>
          <w:lang w:eastAsia="zh-CN"/>
        </w:rPr>
        <w:t>部分资金</w:t>
      </w:r>
      <w:r w:rsidRPr="00A73EF7">
        <w:rPr>
          <w:rFonts w:hint="eastAsia"/>
          <w:szCs w:val="24"/>
          <w:lang w:eastAsia="zh-CN"/>
        </w:rPr>
        <w:t>来</w:t>
      </w:r>
      <w:r w:rsidRPr="00A73EF7">
        <w:rPr>
          <w:szCs w:val="24"/>
          <w:lang w:eastAsia="zh-CN"/>
        </w:rPr>
        <w:t>自</w:t>
      </w:r>
      <w:r w:rsidRPr="00A73EF7">
        <w:rPr>
          <w:rFonts w:hint="eastAsia"/>
          <w:szCs w:val="24"/>
          <w:lang w:eastAsia="zh-CN"/>
        </w:rPr>
        <w:t>ICT</w:t>
      </w:r>
      <w:r w:rsidRPr="00A73EF7">
        <w:rPr>
          <w:szCs w:val="24"/>
          <w:lang w:eastAsia="zh-CN"/>
        </w:rPr>
        <w:t>-DF</w:t>
      </w:r>
      <w:r w:rsidRPr="00A73EF7">
        <w:rPr>
          <w:rFonts w:hint="eastAsia"/>
          <w:szCs w:val="24"/>
          <w:lang w:eastAsia="zh-CN"/>
        </w:rPr>
        <w:t>指导</w:t>
      </w:r>
      <w:r w:rsidRPr="00A73EF7">
        <w:rPr>
          <w:szCs w:val="24"/>
          <w:lang w:eastAsia="zh-CN"/>
        </w:rPr>
        <w:t>委员会决定授权的从</w:t>
      </w:r>
      <w:r w:rsidRPr="00A73EF7">
        <w:rPr>
          <w:rFonts w:hint="eastAsia"/>
          <w:szCs w:val="24"/>
          <w:lang w:eastAsia="zh-CN"/>
        </w:rPr>
        <w:t>ICT</w:t>
      </w:r>
      <w:r w:rsidRPr="00A73EF7">
        <w:rPr>
          <w:szCs w:val="24"/>
          <w:lang w:eastAsia="zh-CN"/>
        </w:rPr>
        <w:t>-DF</w:t>
      </w:r>
      <w:r w:rsidRPr="00A73EF7">
        <w:rPr>
          <w:szCs w:val="24"/>
          <w:lang w:eastAsia="zh-CN"/>
        </w:rPr>
        <w:t>的</w:t>
      </w:r>
      <w:r w:rsidRPr="00A73EF7">
        <w:rPr>
          <w:rFonts w:hint="eastAsia"/>
          <w:szCs w:val="24"/>
          <w:lang w:eastAsia="zh-CN"/>
        </w:rPr>
        <w:t>提款。</w:t>
      </w:r>
      <w:r w:rsidRPr="00A73EF7">
        <w:rPr>
          <w:szCs w:val="24"/>
          <w:lang w:eastAsia="zh-CN"/>
        </w:rPr>
        <w:t>其它项目资金则来自特定自愿捐款（</w:t>
      </w:r>
      <w:r w:rsidRPr="00A73EF7">
        <w:rPr>
          <w:rFonts w:hint="eastAsia"/>
          <w:szCs w:val="24"/>
          <w:lang w:eastAsia="zh-CN"/>
        </w:rPr>
        <w:t>示于</w:t>
      </w:r>
      <w:r w:rsidRPr="00A73EF7">
        <w:rPr>
          <w:szCs w:val="24"/>
          <w:lang w:eastAsia="zh-CN"/>
        </w:rPr>
        <w:t>附件</w:t>
      </w:r>
      <w:r w:rsidRPr="00A73EF7">
        <w:rPr>
          <w:rFonts w:hint="eastAsia"/>
          <w:szCs w:val="24"/>
          <w:lang w:eastAsia="zh-CN"/>
        </w:rPr>
        <w:t>A6</w:t>
      </w:r>
      <w:r w:rsidRPr="00A73EF7">
        <w:rPr>
          <w:szCs w:val="24"/>
          <w:lang w:eastAsia="zh-CN"/>
        </w:rPr>
        <w:t>）</w:t>
      </w:r>
      <w:r w:rsidRPr="00A73EF7">
        <w:rPr>
          <w:rFonts w:hint="eastAsia"/>
          <w:szCs w:val="24"/>
          <w:lang w:eastAsia="zh-CN"/>
        </w:rPr>
        <w:t>，</w:t>
      </w:r>
      <w:r w:rsidRPr="00A73EF7">
        <w:rPr>
          <w:szCs w:val="24"/>
          <w:lang w:eastAsia="zh-CN"/>
        </w:rPr>
        <w:t>并</w:t>
      </w:r>
      <w:r w:rsidRPr="00A73EF7">
        <w:rPr>
          <w:rFonts w:hint="eastAsia"/>
          <w:szCs w:val="24"/>
          <w:lang w:eastAsia="zh-CN"/>
        </w:rPr>
        <w:t>根据</w:t>
      </w:r>
      <w:r w:rsidRPr="00A73EF7">
        <w:rPr>
          <w:szCs w:val="24"/>
          <w:lang w:eastAsia="zh-CN"/>
        </w:rPr>
        <w:t>与捐款方达成的协议</w:t>
      </w:r>
      <w:r w:rsidRPr="00A73EF7">
        <w:rPr>
          <w:rFonts w:hint="eastAsia"/>
          <w:szCs w:val="24"/>
          <w:lang w:eastAsia="zh-CN"/>
        </w:rPr>
        <w:t>进行管理</w:t>
      </w:r>
      <w:bookmarkStart w:id="259" w:name="_GoBack"/>
      <w:bookmarkEnd w:id="259"/>
      <w:r w:rsidRPr="00A73EF7">
        <w:rPr>
          <w:szCs w:val="24"/>
          <w:lang w:eastAsia="zh-CN"/>
        </w:rPr>
        <w:t>。附件</w:t>
      </w:r>
      <w:r w:rsidRPr="00A73EF7">
        <w:rPr>
          <w:rFonts w:hint="eastAsia"/>
          <w:szCs w:val="24"/>
          <w:lang w:eastAsia="zh-CN"/>
        </w:rPr>
        <w:t>A7</w:t>
      </w:r>
      <w:r w:rsidRPr="00A73EF7">
        <w:rPr>
          <w:rFonts w:hint="eastAsia"/>
          <w:szCs w:val="24"/>
          <w:lang w:eastAsia="zh-CN"/>
        </w:rPr>
        <w:t>列出</w:t>
      </w:r>
      <w:r w:rsidRPr="00A73EF7">
        <w:rPr>
          <w:szCs w:val="24"/>
          <w:lang w:eastAsia="zh-CN"/>
        </w:rPr>
        <w:t>了与</w:t>
      </w:r>
      <w:r w:rsidRPr="00A73EF7">
        <w:rPr>
          <w:rFonts w:hint="eastAsia"/>
          <w:szCs w:val="24"/>
          <w:lang w:eastAsia="zh-CN"/>
        </w:rPr>
        <w:t>ICT</w:t>
      </w:r>
      <w:r w:rsidRPr="00A73EF7">
        <w:rPr>
          <w:szCs w:val="24"/>
          <w:lang w:eastAsia="zh-CN"/>
        </w:rPr>
        <w:t>-DF</w:t>
      </w:r>
      <w:r w:rsidRPr="00A73EF7">
        <w:rPr>
          <w:rFonts w:hint="eastAsia"/>
          <w:szCs w:val="24"/>
          <w:lang w:eastAsia="zh-CN"/>
        </w:rPr>
        <w:t>相关</w:t>
      </w:r>
      <w:r w:rsidRPr="00A73EF7">
        <w:rPr>
          <w:szCs w:val="24"/>
          <w:lang w:eastAsia="zh-CN"/>
        </w:rPr>
        <w:t>的项目。</w:t>
      </w:r>
    </w:p>
    <w:p w:rsidR="00FB0B04" w:rsidRPr="00A73EF7" w:rsidRDefault="00FB0B04" w:rsidP="00580C0F">
      <w:pPr>
        <w:topLinePunct w:val="0"/>
        <w:autoSpaceDE w:val="0"/>
        <w:autoSpaceDN w:val="0"/>
        <w:rPr>
          <w:szCs w:val="24"/>
          <w:lang w:eastAsia="zh-CN"/>
        </w:rPr>
      </w:pPr>
      <w:r w:rsidRPr="00A73EF7">
        <w:rPr>
          <w:szCs w:val="24"/>
          <w:lang w:eastAsia="zh-CN"/>
        </w:rPr>
        <w:t>166</w:t>
      </w:r>
      <w:r w:rsidRPr="00A73EF7">
        <w:rPr>
          <w:szCs w:val="24"/>
          <w:lang w:eastAsia="zh-CN"/>
        </w:rPr>
        <w:tab/>
      </w:r>
      <w:r w:rsidRPr="00A73EF7">
        <w:rPr>
          <w:szCs w:val="24"/>
          <w:lang w:eastAsia="zh-CN"/>
        </w:rPr>
        <w:t>如</w:t>
      </w:r>
      <w:r w:rsidRPr="00A73EF7">
        <w:rPr>
          <w:rFonts w:hint="eastAsia"/>
          <w:szCs w:val="24"/>
          <w:lang w:eastAsia="zh-CN"/>
        </w:rPr>
        <w:t>以上</w:t>
      </w:r>
      <w:r w:rsidRPr="00A73EF7">
        <w:rPr>
          <w:szCs w:val="24"/>
          <w:lang w:eastAsia="zh-CN"/>
        </w:rPr>
        <w:t>说明</w:t>
      </w:r>
      <w:r w:rsidRPr="00A73EF7">
        <w:rPr>
          <w:rFonts w:hint="eastAsia"/>
          <w:szCs w:val="24"/>
          <w:lang w:eastAsia="zh-CN"/>
        </w:rPr>
        <w:t>20</w:t>
      </w:r>
      <w:r w:rsidRPr="00A73EF7">
        <w:rPr>
          <w:rFonts w:hint="eastAsia"/>
          <w:szCs w:val="24"/>
          <w:lang w:eastAsia="zh-CN"/>
        </w:rPr>
        <w:t>的表格所示，国际电联</w:t>
      </w:r>
      <w:r w:rsidRPr="00A73EF7">
        <w:rPr>
          <w:szCs w:val="24"/>
          <w:lang w:eastAsia="zh-CN"/>
        </w:rPr>
        <w:t>为项目划拨的自有资金从</w:t>
      </w:r>
      <w:r w:rsidRPr="00A73EF7">
        <w:rPr>
          <w:rFonts w:hint="eastAsia"/>
          <w:szCs w:val="24"/>
          <w:lang w:eastAsia="zh-CN"/>
        </w:rPr>
        <w:t>2017</w:t>
      </w:r>
      <w:r w:rsidRPr="00A73EF7">
        <w:rPr>
          <w:rFonts w:hint="eastAsia"/>
          <w:szCs w:val="24"/>
          <w:lang w:eastAsia="zh-CN"/>
        </w:rPr>
        <w:t>年</w:t>
      </w:r>
      <w:r w:rsidRPr="00A73EF7">
        <w:rPr>
          <w:szCs w:val="24"/>
          <w:lang w:eastAsia="zh-CN"/>
        </w:rPr>
        <w:t>的</w:t>
      </w:r>
      <w:r w:rsidRPr="00A73EF7">
        <w:rPr>
          <w:rFonts w:hint="eastAsia"/>
          <w:szCs w:val="24"/>
          <w:lang w:eastAsia="zh-CN"/>
        </w:rPr>
        <w:t>700</w:t>
      </w:r>
      <w:r w:rsidRPr="00A73EF7">
        <w:rPr>
          <w:rFonts w:hint="eastAsia"/>
          <w:szCs w:val="24"/>
          <w:lang w:eastAsia="zh-CN"/>
        </w:rPr>
        <w:t>万</w:t>
      </w:r>
      <w:r w:rsidRPr="00A73EF7">
        <w:rPr>
          <w:szCs w:val="24"/>
          <w:lang w:eastAsia="zh-CN"/>
        </w:rPr>
        <w:t>瑞郎</w:t>
      </w:r>
      <w:r w:rsidRPr="00A73EF7">
        <w:rPr>
          <w:rFonts w:hint="eastAsia"/>
          <w:szCs w:val="24"/>
          <w:lang w:eastAsia="zh-CN"/>
        </w:rPr>
        <w:t>降至</w:t>
      </w:r>
      <w:r w:rsidRPr="00A73EF7">
        <w:rPr>
          <w:rFonts w:hint="eastAsia"/>
          <w:szCs w:val="24"/>
          <w:lang w:eastAsia="zh-CN"/>
        </w:rPr>
        <w:t>201</w:t>
      </w:r>
      <w:r w:rsidRPr="00A73EF7">
        <w:rPr>
          <w:szCs w:val="24"/>
          <w:lang w:eastAsia="zh-CN"/>
        </w:rPr>
        <w:t>8</w:t>
      </w:r>
      <w:r w:rsidRPr="00A73EF7">
        <w:rPr>
          <w:rFonts w:hint="eastAsia"/>
          <w:szCs w:val="24"/>
          <w:lang w:eastAsia="zh-CN"/>
        </w:rPr>
        <w:t>年</w:t>
      </w:r>
      <w:r w:rsidRPr="00A73EF7">
        <w:rPr>
          <w:szCs w:val="24"/>
          <w:lang w:eastAsia="zh-CN"/>
        </w:rPr>
        <w:t>的</w:t>
      </w:r>
      <w:r w:rsidRPr="00A73EF7">
        <w:rPr>
          <w:szCs w:val="24"/>
          <w:lang w:eastAsia="zh-CN"/>
        </w:rPr>
        <w:t>560</w:t>
      </w:r>
      <w:r w:rsidRPr="00A73EF7">
        <w:rPr>
          <w:rFonts w:hint="eastAsia"/>
          <w:szCs w:val="24"/>
          <w:lang w:eastAsia="zh-CN"/>
        </w:rPr>
        <w:t>万</w:t>
      </w:r>
      <w:r w:rsidRPr="00A73EF7">
        <w:rPr>
          <w:szCs w:val="24"/>
          <w:lang w:eastAsia="zh-CN"/>
        </w:rPr>
        <w:t>瑞郎。另一方面</w:t>
      </w:r>
      <w:r w:rsidRPr="00A73EF7">
        <w:rPr>
          <w:rFonts w:hint="eastAsia"/>
          <w:szCs w:val="24"/>
          <w:lang w:eastAsia="zh-CN"/>
        </w:rPr>
        <w:t>，</w:t>
      </w:r>
      <w:r w:rsidRPr="00A73EF7">
        <w:rPr>
          <w:szCs w:val="24"/>
          <w:lang w:eastAsia="zh-CN"/>
        </w:rPr>
        <w:t>为项目划拨的第三方资金从</w:t>
      </w:r>
      <w:r w:rsidRPr="00A73EF7">
        <w:rPr>
          <w:rFonts w:hint="eastAsia"/>
          <w:szCs w:val="24"/>
          <w:lang w:eastAsia="zh-CN"/>
        </w:rPr>
        <w:t>2017</w:t>
      </w:r>
      <w:r w:rsidRPr="00A73EF7">
        <w:rPr>
          <w:rFonts w:hint="eastAsia"/>
          <w:szCs w:val="24"/>
          <w:lang w:eastAsia="zh-CN"/>
        </w:rPr>
        <w:t>年</w:t>
      </w:r>
      <w:r w:rsidRPr="00A73EF7">
        <w:rPr>
          <w:szCs w:val="24"/>
          <w:lang w:eastAsia="zh-CN"/>
        </w:rPr>
        <w:t>的</w:t>
      </w:r>
      <w:r w:rsidRPr="00A73EF7">
        <w:rPr>
          <w:rFonts w:hint="eastAsia"/>
          <w:szCs w:val="24"/>
          <w:lang w:eastAsia="zh-CN"/>
        </w:rPr>
        <w:t>2300</w:t>
      </w:r>
      <w:proofErr w:type="gramStart"/>
      <w:r w:rsidRPr="00A73EF7">
        <w:rPr>
          <w:rFonts w:hint="eastAsia"/>
          <w:szCs w:val="24"/>
          <w:lang w:eastAsia="zh-CN"/>
        </w:rPr>
        <w:t>万</w:t>
      </w:r>
      <w:r w:rsidRPr="00A73EF7">
        <w:rPr>
          <w:szCs w:val="24"/>
          <w:lang w:eastAsia="zh-CN"/>
        </w:rPr>
        <w:t>瑞</w:t>
      </w:r>
      <w:proofErr w:type="gramEnd"/>
      <w:r w:rsidRPr="00A73EF7">
        <w:rPr>
          <w:szCs w:val="24"/>
          <w:lang w:eastAsia="zh-CN"/>
        </w:rPr>
        <w:t>郎</w:t>
      </w:r>
      <w:r w:rsidRPr="00A73EF7">
        <w:rPr>
          <w:rFonts w:hint="eastAsia"/>
          <w:szCs w:val="24"/>
          <w:lang w:eastAsia="zh-CN"/>
        </w:rPr>
        <w:t>增至</w:t>
      </w:r>
      <w:r w:rsidRPr="00A73EF7">
        <w:rPr>
          <w:rFonts w:hint="eastAsia"/>
          <w:szCs w:val="24"/>
          <w:lang w:eastAsia="zh-CN"/>
        </w:rPr>
        <w:t>2018</w:t>
      </w:r>
      <w:r w:rsidRPr="00A73EF7">
        <w:rPr>
          <w:rFonts w:hint="eastAsia"/>
          <w:szCs w:val="24"/>
          <w:lang w:eastAsia="zh-CN"/>
        </w:rPr>
        <w:t>年</w:t>
      </w:r>
      <w:r w:rsidRPr="00A73EF7">
        <w:rPr>
          <w:szCs w:val="24"/>
          <w:lang w:eastAsia="zh-CN"/>
        </w:rPr>
        <w:t>的</w:t>
      </w:r>
      <w:r w:rsidRPr="00A73EF7">
        <w:rPr>
          <w:szCs w:val="24"/>
          <w:lang w:eastAsia="zh-CN"/>
        </w:rPr>
        <w:t>310</w:t>
      </w:r>
      <w:r w:rsidRPr="00A73EF7">
        <w:rPr>
          <w:rFonts w:hint="eastAsia"/>
          <w:szCs w:val="24"/>
          <w:lang w:eastAsia="zh-CN"/>
        </w:rPr>
        <w:t>0</w:t>
      </w:r>
      <w:proofErr w:type="gramStart"/>
      <w:r w:rsidRPr="00A73EF7">
        <w:rPr>
          <w:rFonts w:hint="eastAsia"/>
          <w:szCs w:val="24"/>
          <w:lang w:eastAsia="zh-CN"/>
        </w:rPr>
        <w:t>万</w:t>
      </w:r>
      <w:r w:rsidRPr="00A73EF7">
        <w:rPr>
          <w:szCs w:val="24"/>
          <w:lang w:eastAsia="zh-CN"/>
        </w:rPr>
        <w:t>瑞</w:t>
      </w:r>
      <w:proofErr w:type="gramEnd"/>
      <w:r w:rsidRPr="00A73EF7">
        <w:rPr>
          <w:szCs w:val="24"/>
          <w:lang w:eastAsia="zh-CN"/>
        </w:rPr>
        <w:t>郎。</w:t>
      </w:r>
    </w:p>
    <w:p w:rsidR="00FB0B04" w:rsidRPr="00A73EF7" w:rsidRDefault="00FB0B04" w:rsidP="00580C0F">
      <w:pPr>
        <w:topLinePunct w:val="0"/>
        <w:autoSpaceDE w:val="0"/>
        <w:autoSpaceDN w:val="0"/>
        <w:rPr>
          <w:szCs w:val="24"/>
          <w:lang w:eastAsia="zh-CN"/>
        </w:rPr>
      </w:pPr>
      <w:r w:rsidRPr="00A73EF7">
        <w:rPr>
          <w:szCs w:val="24"/>
          <w:lang w:eastAsia="zh-CN"/>
        </w:rPr>
        <w:t>167</w:t>
      </w:r>
      <w:r w:rsidRPr="00A73EF7">
        <w:rPr>
          <w:szCs w:val="24"/>
          <w:lang w:eastAsia="zh-CN"/>
        </w:rPr>
        <w:tab/>
      </w:r>
      <w:r w:rsidRPr="00A73EF7">
        <w:rPr>
          <w:rFonts w:hint="eastAsia"/>
          <w:szCs w:val="24"/>
          <w:lang w:eastAsia="zh-CN"/>
        </w:rPr>
        <w:t>第三方资金的增加源于外部捐款的增加（相对于</w:t>
      </w:r>
      <w:r w:rsidRPr="00A73EF7">
        <w:rPr>
          <w:rFonts w:hint="eastAsia"/>
          <w:szCs w:val="24"/>
          <w:lang w:eastAsia="zh-CN"/>
        </w:rPr>
        <w:t>2017</w:t>
      </w:r>
      <w:r w:rsidRPr="00A73EF7">
        <w:rPr>
          <w:rFonts w:hint="eastAsia"/>
          <w:szCs w:val="24"/>
          <w:lang w:eastAsia="zh-CN"/>
        </w:rPr>
        <w:t>年的</w:t>
      </w:r>
      <w:r w:rsidRPr="00A73EF7">
        <w:rPr>
          <w:rFonts w:hint="eastAsia"/>
          <w:szCs w:val="24"/>
          <w:lang w:eastAsia="zh-CN"/>
        </w:rPr>
        <w:t>1020</w:t>
      </w:r>
      <w:r w:rsidRPr="00A73EF7">
        <w:rPr>
          <w:rFonts w:hint="eastAsia"/>
          <w:szCs w:val="24"/>
          <w:lang w:eastAsia="zh-CN"/>
        </w:rPr>
        <w:t>万瑞郎，</w:t>
      </w:r>
      <w:r w:rsidRPr="00A73EF7">
        <w:rPr>
          <w:rFonts w:hint="eastAsia"/>
          <w:szCs w:val="24"/>
          <w:lang w:eastAsia="zh-CN"/>
        </w:rPr>
        <w:t>2018</w:t>
      </w:r>
      <w:r w:rsidRPr="00A73EF7">
        <w:rPr>
          <w:rFonts w:hint="eastAsia"/>
          <w:szCs w:val="24"/>
          <w:lang w:eastAsia="zh-CN"/>
        </w:rPr>
        <w:t>年为</w:t>
      </w:r>
      <w:r w:rsidRPr="00A73EF7">
        <w:rPr>
          <w:rFonts w:hint="eastAsia"/>
          <w:szCs w:val="24"/>
          <w:lang w:eastAsia="zh-CN"/>
        </w:rPr>
        <w:t>1600</w:t>
      </w:r>
      <w:r w:rsidRPr="00A73EF7">
        <w:rPr>
          <w:rFonts w:hint="eastAsia"/>
          <w:szCs w:val="24"/>
          <w:lang w:eastAsia="zh-CN"/>
        </w:rPr>
        <w:t>万瑞郎）。</w:t>
      </w:r>
    </w:p>
    <w:p w:rsidR="00FB0B04" w:rsidRPr="00A73EF7" w:rsidRDefault="00FB0B04" w:rsidP="00580C0F">
      <w:pPr>
        <w:topLinePunct w:val="0"/>
        <w:autoSpaceDE w:val="0"/>
        <w:autoSpaceDN w:val="0"/>
        <w:rPr>
          <w:szCs w:val="24"/>
          <w:lang w:eastAsia="zh-CN"/>
        </w:rPr>
      </w:pPr>
      <w:r w:rsidRPr="00A73EF7">
        <w:rPr>
          <w:szCs w:val="24"/>
          <w:lang w:eastAsia="zh-CN"/>
        </w:rPr>
        <w:t>168</w:t>
      </w:r>
      <w:r w:rsidRPr="00A73EF7">
        <w:rPr>
          <w:szCs w:val="24"/>
          <w:lang w:eastAsia="zh-CN"/>
        </w:rPr>
        <w:tab/>
      </w:r>
      <w:r w:rsidRPr="00A73EF7">
        <w:rPr>
          <w:rFonts w:hint="eastAsia"/>
          <w:szCs w:val="24"/>
          <w:lang w:eastAsia="zh-CN"/>
        </w:rPr>
        <w:t>由于</w:t>
      </w:r>
      <w:r w:rsidRPr="00A73EF7">
        <w:rPr>
          <w:rFonts w:hint="eastAsia"/>
          <w:szCs w:val="24"/>
          <w:lang w:eastAsia="zh-CN"/>
        </w:rPr>
        <w:t>2018</w:t>
      </w:r>
      <w:r w:rsidRPr="00A73EF7">
        <w:rPr>
          <w:rFonts w:hint="eastAsia"/>
          <w:szCs w:val="24"/>
          <w:lang w:eastAsia="zh-CN"/>
        </w:rPr>
        <w:t>年向</w:t>
      </w:r>
      <w:r w:rsidRPr="00580C0F">
        <w:rPr>
          <w:rFonts w:cs="Times New Roman" w:hint="eastAsia"/>
          <w:lang w:eastAsia="zh-CN"/>
        </w:rPr>
        <w:t>专门项目</w:t>
      </w:r>
      <w:r w:rsidRPr="00A73EF7">
        <w:rPr>
          <w:rFonts w:hint="eastAsia"/>
          <w:szCs w:val="24"/>
          <w:lang w:eastAsia="zh-CN"/>
        </w:rPr>
        <w:t>转移了资金，</w:t>
      </w:r>
      <w:r w:rsidRPr="00A73EF7">
        <w:rPr>
          <w:szCs w:val="24"/>
          <w:lang w:eastAsia="zh-CN"/>
        </w:rPr>
        <w:t>等待</w:t>
      </w:r>
      <w:r w:rsidRPr="00A73EF7">
        <w:rPr>
          <w:rFonts w:hint="eastAsia"/>
          <w:szCs w:val="24"/>
          <w:lang w:eastAsia="zh-CN"/>
        </w:rPr>
        <w:t>划拨</w:t>
      </w:r>
      <w:r w:rsidRPr="00A73EF7">
        <w:rPr>
          <w:szCs w:val="24"/>
          <w:lang w:eastAsia="zh-CN"/>
        </w:rPr>
        <w:t>的第三方资金在</w:t>
      </w:r>
      <w:r w:rsidRPr="00A73EF7">
        <w:rPr>
          <w:szCs w:val="24"/>
          <w:lang w:eastAsia="zh-CN"/>
        </w:rPr>
        <w:t>2018</w:t>
      </w:r>
      <w:r w:rsidRPr="00A73EF7">
        <w:rPr>
          <w:szCs w:val="24"/>
          <w:lang w:eastAsia="zh-CN"/>
        </w:rPr>
        <w:t>年降至</w:t>
      </w:r>
      <w:r w:rsidRPr="00A73EF7">
        <w:rPr>
          <w:rFonts w:hint="eastAsia"/>
          <w:szCs w:val="24"/>
          <w:lang w:eastAsia="zh-CN"/>
        </w:rPr>
        <w:t>280</w:t>
      </w:r>
      <w:r w:rsidRPr="00A73EF7">
        <w:rPr>
          <w:rFonts w:hint="eastAsia"/>
          <w:szCs w:val="24"/>
          <w:lang w:eastAsia="zh-CN"/>
        </w:rPr>
        <w:t>万瑞郎</w:t>
      </w:r>
      <w:r w:rsidRPr="00A73EF7">
        <w:rPr>
          <w:szCs w:val="24"/>
          <w:lang w:eastAsia="zh-CN"/>
        </w:rPr>
        <w:t>（</w:t>
      </w:r>
      <w:r w:rsidRPr="00A73EF7">
        <w:rPr>
          <w:szCs w:val="24"/>
          <w:lang w:eastAsia="zh-CN"/>
        </w:rPr>
        <w:t>201</w:t>
      </w:r>
      <w:r w:rsidRPr="00A73EF7">
        <w:rPr>
          <w:rFonts w:hint="eastAsia"/>
          <w:szCs w:val="24"/>
          <w:lang w:eastAsia="zh-CN"/>
        </w:rPr>
        <w:t>7</w:t>
      </w:r>
      <w:r w:rsidRPr="00A73EF7">
        <w:rPr>
          <w:rFonts w:hint="eastAsia"/>
          <w:szCs w:val="24"/>
          <w:lang w:eastAsia="zh-CN"/>
        </w:rPr>
        <w:t>年</w:t>
      </w:r>
      <w:r w:rsidRPr="00A73EF7">
        <w:rPr>
          <w:szCs w:val="24"/>
          <w:lang w:eastAsia="zh-CN"/>
        </w:rPr>
        <w:t>为</w:t>
      </w:r>
      <w:r w:rsidRPr="00A73EF7">
        <w:rPr>
          <w:szCs w:val="24"/>
          <w:lang w:eastAsia="zh-CN"/>
        </w:rPr>
        <w:t>3</w:t>
      </w:r>
      <w:r w:rsidRPr="00A73EF7">
        <w:rPr>
          <w:rFonts w:hint="eastAsia"/>
          <w:szCs w:val="24"/>
          <w:lang w:eastAsia="zh-CN"/>
        </w:rPr>
        <w:t>30</w:t>
      </w:r>
      <w:r w:rsidRPr="00A73EF7">
        <w:rPr>
          <w:rFonts w:hint="eastAsia"/>
          <w:szCs w:val="24"/>
          <w:lang w:eastAsia="zh-CN"/>
        </w:rPr>
        <w:t>万瑞郎</w:t>
      </w:r>
      <w:r w:rsidRPr="00A73EF7">
        <w:rPr>
          <w:szCs w:val="24"/>
          <w:lang w:eastAsia="zh-CN"/>
        </w:rPr>
        <w:t>）。</w:t>
      </w:r>
    </w:p>
    <w:p w:rsidR="00FB0B04" w:rsidRPr="00A73EF7" w:rsidRDefault="00FB0B04" w:rsidP="0036175A">
      <w:pPr>
        <w:pStyle w:val="Heading2"/>
        <w:rPr>
          <w:szCs w:val="24"/>
          <w:lang w:eastAsia="zh-CN"/>
        </w:rPr>
      </w:pPr>
      <w:bookmarkStart w:id="260" w:name="_Toc9802147"/>
      <w:bookmarkStart w:id="261" w:name="_Toc11084971"/>
      <w:r w:rsidRPr="00A73EF7">
        <w:rPr>
          <w:szCs w:val="24"/>
          <w:lang w:eastAsia="zh-CN"/>
        </w:rPr>
        <w:t>IT</w:t>
      </w:r>
      <w:r w:rsidRPr="0036175A">
        <w:rPr>
          <w:rFonts w:hint="eastAsia"/>
          <w:lang w:eastAsia="zh-CN"/>
        </w:rPr>
        <w:t>审计</w:t>
      </w:r>
      <w:bookmarkEnd w:id="260"/>
      <w:bookmarkEnd w:id="261"/>
    </w:p>
    <w:p w:rsidR="00FB0B04" w:rsidRPr="00A73EF7" w:rsidRDefault="00FB0B04" w:rsidP="00580C0F">
      <w:pPr>
        <w:topLinePunct w:val="0"/>
        <w:autoSpaceDE w:val="0"/>
        <w:autoSpaceDN w:val="0"/>
        <w:rPr>
          <w:szCs w:val="24"/>
          <w:lang w:eastAsia="zh-CN"/>
        </w:rPr>
      </w:pPr>
      <w:r w:rsidRPr="00A73EF7">
        <w:rPr>
          <w:szCs w:val="24"/>
          <w:lang w:eastAsia="zh-CN"/>
        </w:rPr>
        <w:t>169</w:t>
      </w:r>
      <w:r w:rsidRPr="00A73EF7">
        <w:rPr>
          <w:szCs w:val="24"/>
          <w:lang w:eastAsia="zh-CN"/>
        </w:rPr>
        <w:tab/>
      </w:r>
      <w:r w:rsidRPr="00A73EF7">
        <w:rPr>
          <w:rFonts w:hint="eastAsia"/>
          <w:szCs w:val="24"/>
          <w:lang w:eastAsia="zh-CN"/>
        </w:rPr>
        <w:t>2017</w:t>
      </w:r>
      <w:r w:rsidRPr="00A73EF7">
        <w:rPr>
          <w:rFonts w:hint="eastAsia"/>
          <w:szCs w:val="24"/>
          <w:lang w:eastAsia="zh-CN"/>
        </w:rPr>
        <w:t>年和</w:t>
      </w:r>
      <w:r w:rsidRPr="00A73EF7">
        <w:rPr>
          <w:rFonts w:hint="eastAsia"/>
          <w:szCs w:val="24"/>
          <w:lang w:eastAsia="zh-CN"/>
        </w:rPr>
        <w:t>2018</w:t>
      </w:r>
      <w:r w:rsidRPr="00A73EF7">
        <w:rPr>
          <w:rFonts w:hint="eastAsia"/>
          <w:szCs w:val="24"/>
          <w:lang w:eastAsia="zh-CN"/>
        </w:rPr>
        <w:t>年，我们的专家核实并讨论了信息技术系统的多个相关问题。</w:t>
      </w:r>
      <w:r w:rsidRPr="00A73EF7">
        <w:rPr>
          <w:rFonts w:hint="eastAsia"/>
          <w:szCs w:val="24"/>
          <w:lang w:eastAsia="zh-CN"/>
        </w:rPr>
        <w:t>2018</w:t>
      </w:r>
      <w:r w:rsidRPr="00A73EF7">
        <w:rPr>
          <w:rFonts w:hint="eastAsia"/>
          <w:szCs w:val="24"/>
          <w:lang w:eastAsia="zh-CN"/>
        </w:rPr>
        <w:t>年</w:t>
      </w:r>
      <w:r w:rsidRPr="00A73EF7">
        <w:rPr>
          <w:rFonts w:hint="eastAsia"/>
          <w:szCs w:val="24"/>
          <w:lang w:eastAsia="zh-CN"/>
        </w:rPr>
        <w:t>11</w:t>
      </w:r>
      <w:r w:rsidRPr="00A73EF7">
        <w:rPr>
          <w:rFonts w:hint="eastAsia"/>
          <w:szCs w:val="24"/>
          <w:lang w:eastAsia="zh-CN"/>
        </w:rPr>
        <w:t>月</w:t>
      </w:r>
      <w:r w:rsidRPr="00A73EF7">
        <w:rPr>
          <w:rFonts w:hint="eastAsia"/>
          <w:szCs w:val="24"/>
          <w:lang w:eastAsia="zh-CN"/>
        </w:rPr>
        <w:t>12</w:t>
      </w:r>
      <w:r w:rsidRPr="00A73EF7">
        <w:rPr>
          <w:rFonts w:hint="eastAsia"/>
          <w:szCs w:val="24"/>
          <w:lang w:eastAsia="zh-CN"/>
        </w:rPr>
        <w:t>日，我们从</w:t>
      </w:r>
      <w:r w:rsidRPr="00A73EF7">
        <w:rPr>
          <w:rFonts w:hint="eastAsia"/>
          <w:szCs w:val="24"/>
          <w:lang w:eastAsia="zh-CN"/>
        </w:rPr>
        <w:t>ERP</w:t>
      </w:r>
      <w:r w:rsidRPr="00A73EF7">
        <w:rPr>
          <w:rFonts w:hint="eastAsia"/>
          <w:szCs w:val="24"/>
          <w:lang w:eastAsia="zh-CN"/>
        </w:rPr>
        <w:t>处获得了可补充答复我们所提出问题的最新信息。</w:t>
      </w:r>
    </w:p>
    <w:p w:rsidR="00FB0B04" w:rsidRPr="00A73EF7" w:rsidRDefault="00FB0B04" w:rsidP="00580C0F">
      <w:pPr>
        <w:topLinePunct w:val="0"/>
        <w:autoSpaceDE w:val="0"/>
        <w:autoSpaceDN w:val="0"/>
        <w:rPr>
          <w:szCs w:val="24"/>
          <w:lang w:eastAsia="zh-CN"/>
        </w:rPr>
      </w:pPr>
      <w:r w:rsidRPr="00A73EF7">
        <w:rPr>
          <w:szCs w:val="24"/>
          <w:lang w:eastAsia="zh-CN"/>
        </w:rPr>
        <w:t>170</w:t>
      </w:r>
      <w:r w:rsidRPr="00A73EF7">
        <w:rPr>
          <w:szCs w:val="24"/>
          <w:lang w:eastAsia="zh-CN"/>
        </w:rPr>
        <w:tab/>
      </w:r>
      <w:r w:rsidRPr="00A73EF7">
        <w:rPr>
          <w:rFonts w:hint="eastAsia"/>
          <w:szCs w:val="24"/>
          <w:lang w:eastAsia="zh-CN"/>
        </w:rPr>
        <w:t>我们获悉，关于</w:t>
      </w:r>
      <w:r w:rsidRPr="00A73EF7">
        <w:rPr>
          <w:rFonts w:hint="eastAsia"/>
          <w:szCs w:val="24"/>
          <w:lang w:eastAsia="zh-CN"/>
        </w:rPr>
        <w:t>SAP</w:t>
      </w:r>
      <w:r w:rsidRPr="00A73EF7">
        <w:rPr>
          <w:rFonts w:hint="eastAsia"/>
          <w:szCs w:val="24"/>
          <w:lang w:eastAsia="zh-CN"/>
        </w:rPr>
        <w:t>控制（</w:t>
      </w:r>
      <w:r w:rsidRPr="00A73EF7">
        <w:rPr>
          <w:szCs w:val="24"/>
          <w:lang w:eastAsia="zh-CN"/>
        </w:rPr>
        <w:t>SAP/CO</w:t>
      </w:r>
      <w:r w:rsidRPr="00A73EF7">
        <w:rPr>
          <w:rFonts w:hint="eastAsia"/>
          <w:szCs w:val="24"/>
          <w:lang w:eastAsia="zh-CN"/>
        </w:rPr>
        <w:t>），一个项目正在启动，以重新实施成本核算模块，用于对</w:t>
      </w:r>
      <w:r w:rsidRPr="00A73EF7">
        <w:rPr>
          <w:rFonts w:hint="eastAsia"/>
          <w:szCs w:val="24"/>
          <w:lang w:eastAsia="zh-CN"/>
        </w:rPr>
        <w:t>RBM</w:t>
      </w:r>
      <w:r w:rsidRPr="00A73EF7">
        <w:rPr>
          <w:rFonts w:hint="eastAsia"/>
          <w:szCs w:val="24"/>
          <w:lang w:eastAsia="zh-CN"/>
        </w:rPr>
        <w:t>的规划和分配</w:t>
      </w:r>
      <w:r w:rsidRPr="00A73EF7">
        <w:rPr>
          <w:rFonts w:hint="eastAsia"/>
          <w:szCs w:val="24"/>
          <w:lang w:eastAsia="zh-CN"/>
        </w:rPr>
        <w:t>/</w:t>
      </w:r>
      <w:r w:rsidRPr="00A73EF7">
        <w:rPr>
          <w:rFonts w:hint="eastAsia"/>
          <w:szCs w:val="24"/>
          <w:lang w:eastAsia="zh-CN"/>
        </w:rPr>
        <w:t>评估。</w:t>
      </w:r>
    </w:p>
    <w:p w:rsidR="00FB0B04" w:rsidRPr="00A73EF7" w:rsidRDefault="00FB0B04" w:rsidP="00580C0F">
      <w:pPr>
        <w:topLinePunct w:val="0"/>
        <w:autoSpaceDE w:val="0"/>
        <w:autoSpaceDN w:val="0"/>
        <w:rPr>
          <w:szCs w:val="24"/>
          <w:lang w:eastAsia="zh-CN"/>
        </w:rPr>
      </w:pPr>
      <w:r w:rsidRPr="00A73EF7">
        <w:rPr>
          <w:szCs w:val="24"/>
          <w:lang w:eastAsia="zh-CN"/>
        </w:rPr>
        <w:t>171</w:t>
      </w:r>
      <w:r w:rsidRPr="00A73EF7">
        <w:rPr>
          <w:szCs w:val="24"/>
          <w:lang w:eastAsia="zh-CN"/>
        </w:rPr>
        <w:tab/>
      </w:r>
      <w:r w:rsidRPr="00A73EF7">
        <w:rPr>
          <w:rFonts w:hint="eastAsia"/>
          <w:szCs w:val="24"/>
          <w:lang w:eastAsia="zh-CN"/>
        </w:rPr>
        <w:t>2018</w:t>
      </w:r>
      <w:r w:rsidRPr="00A73EF7">
        <w:rPr>
          <w:rFonts w:hint="eastAsia"/>
          <w:szCs w:val="24"/>
          <w:lang w:eastAsia="zh-CN"/>
        </w:rPr>
        <w:t>年</w:t>
      </w:r>
      <w:r w:rsidRPr="00A73EF7">
        <w:rPr>
          <w:rFonts w:hint="eastAsia"/>
          <w:szCs w:val="24"/>
          <w:lang w:eastAsia="zh-CN"/>
        </w:rPr>
        <w:t>7</w:t>
      </w:r>
      <w:r w:rsidRPr="00A73EF7">
        <w:rPr>
          <w:rFonts w:hint="eastAsia"/>
          <w:szCs w:val="24"/>
          <w:lang w:eastAsia="zh-CN"/>
        </w:rPr>
        <w:t>月实施了新的</w:t>
      </w:r>
      <w:r w:rsidRPr="00580C0F">
        <w:rPr>
          <w:rFonts w:cs="Times New Roman" w:hint="eastAsia"/>
          <w:lang w:eastAsia="zh-CN"/>
        </w:rPr>
        <w:t>银行</w:t>
      </w:r>
      <w:r w:rsidRPr="00A73EF7">
        <w:rPr>
          <w:rFonts w:hint="eastAsia"/>
          <w:szCs w:val="24"/>
          <w:lang w:eastAsia="zh-CN"/>
        </w:rPr>
        <w:t>通信软件。增加了三个模块：自动银行、现金管理和支付。</w:t>
      </w:r>
      <w:r w:rsidRPr="00A73EF7">
        <w:rPr>
          <w:rFonts w:hint="eastAsia"/>
          <w:szCs w:val="24"/>
          <w:lang w:eastAsia="zh-CN"/>
        </w:rPr>
        <w:t>2019</w:t>
      </w:r>
      <w:r w:rsidRPr="00A73EF7">
        <w:rPr>
          <w:rFonts w:hint="eastAsia"/>
          <w:szCs w:val="24"/>
          <w:lang w:eastAsia="zh-CN"/>
        </w:rPr>
        <w:t>年，将对这些功能进行测试和验证。</w:t>
      </w:r>
    </w:p>
    <w:p w:rsidR="00FB0B04" w:rsidRPr="00A73EF7" w:rsidRDefault="00FB0B04" w:rsidP="00580C0F">
      <w:pPr>
        <w:topLinePunct w:val="0"/>
        <w:autoSpaceDE w:val="0"/>
        <w:autoSpaceDN w:val="0"/>
        <w:rPr>
          <w:szCs w:val="24"/>
          <w:lang w:eastAsia="zh-CN"/>
        </w:rPr>
      </w:pPr>
      <w:r w:rsidRPr="00A73EF7">
        <w:rPr>
          <w:szCs w:val="24"/>
          <w:lang w:eastAsia="zh-CN"/>
        </w:rPr>
        <w:lastRenderedPageBreak/>
        <w:t>172</w:t>
      </w:r>
      <w:r w:rsidRPr="00A73EF7">
        <w:rPr>
          <w:szCs w:val="24"/>
          <w:lang w:eastAsia="zh-CN"/>
        </w:rPr>
        <w:tab/>
      </w:r>
      <w:r w:rsidRPr="00A73EF7">
        <w:rPr>
          <w:rFonts w:hint="eastAsia"/>
          <w:szCs w:val="24"/>
          <w:lang w:eastAsia="zh-CN"/>
        </w:rPr>
        <w:t>2018</w:t>
      </w:r>
      <w:r w:rsidRPr="00A73EF7">
        <w:rPr>
          <w:rFonts w:hint="eastAsia"/>
          <w:szCs w:val="24"/>
          <w:lang w:eastAsia="zh-CN"/>
        </w:rPr>
        <w:t>年</w:t>
      </w:r>
      <w:r w:rsidRPr="00A73EF7">
        <w:rPr>
          <w:rFonts w:hint="eastAsia"/>
          <w:szCs w:val="24"/>
          <w:lang w:eastAsia="zh-CN"/>
        </w:rPr>
        <w:t>11</w:t>
      </w:r>
      <w:r w:rsidRPr="00A73EF7">
        <w:rPr>
          <w:rFonts w:hint="eastAsia"/>
          <w:szCs w:val="24"/>
          <w:lang w:eastAsia="zh-CN"/>
        </w:rPr>
        <w:t>月，</w:t>
      </w:r>
      <w:r w:rsidRPr="00A73EF7">
        <w:rPr>
          <w:rFonts w:hint="eastAsia"/>
          <w:szCs w:val="24"/>
          <w:lang w:eastAsia="zh-CN"/>
        </w:rPr>
        <w:t>ERP</w:t>
      </w:r>
      <w:r w:rsidRPr="00A73EF7">
        <w:rPr>
          <w:rFonts w:hint="eastAsia"/>
          <w:szCs w:val="24"/>
          <w:lang w:eastAsia="zh-CN"/>
        </w:rPr>
        <w:t>处更新了我们的专家提出的、与</w:t>
      </w:r>
      <w:r w:rsidRPr="00A73EF7">
        <w:rPr>
          <w:rFonts w:hint="eastAsia"/>
          <w:szCs w:val="24"/>
          <w:lang w:eastAsia="zh-CN"/>
        </w:rPr>
        <w:t>SRM</w:t>
      </w:r>
      <w:r w:rsidRPr="00A73EF7">
        <w:rPr>
          <w:rFonts w:hint="eastAsia"/>
          <w:szCs w:val="24"/>
          <w:lang w:eastAsia="zh-CN"/>
        </w:rPr>
        <w:t>和</w:t>
      </w:r>
      <w:r w:rsidRPr="00A73EF7">
        <w:rPr>
          <w:rFonts w:hint="eastAsia"/>
          <w:szCs w:val="24"/>
          <w:lang w:eastAsia="zh-CN"/>
        </w:rPr>
        <w:t>CRM</w:t>
      </w:r>
      <w:r w:rsidRPr="00A73EF7">
        <w:rPr>
          <w:rFonts w:hint="eastAsia"/>
          <w:szCs w:val="24"/>
          <w:lang w:eastAsia="zh-CN"/>
        </w:rPr>
        <w:t>系统更好整合流程的问题，提供了国际电联计划实施合同管理的信息，并启动了与采购部门的初步项目讨论。标准合同管理模块已配置在</w:t>
      </w:r>
      <w:r w:rsidRPr="00A73EF7">
        <w:rPr>
          <w:rFonts w:hint="eastAsia"/>
          <w:szCs w:val="24"/>
          <w:lang w:eastAsia="zh-CN"/>
        </w:rPr>
        <w:t>SRM</w:t>
      </w:r>
      <w:r w:rsidRPr="00A73EF7">
        <w:rPr>
          <w:rFonts w:hint="eastAsia"/>
          <w:szCs w:val="24"/>
          <w:lang w:eastAsia="zh-CN"/>
        </w:rPr>
        <w:t>中，采购处将进行差距分析。</w:t>
      </w:r>
    </w:p>
    <w:p w:rsidR="00FB0B04" w:rsidRPr="00A73EF7" w:rsidRDefault="00FB0B04" w:rsidP="00C5720D">
      <w:pPr>
        <w:topLinePunct w:val="0"/>
        <w:autoSpaceDE w:val="0"/>
        <w:autoSpaceDN w:val="0"/>
        <w:rPr>
          <w:szCs w:val="24"/>
          <w:lang w:eastAsia="zh-CN"/>
        </w:rPr>
      </w:pPr>
      <w:r w:rsidRPr="00A73EF7">
        <w:rPr>
          <w:szCs w:val="24"/>
          <w:lang w:eastAsia="zh-CN"/>
        </w:rPr>
        <w:t>173</w:t>
      </w:r>
      <w:r w:rsidRPr="00A73EF7">
        <w:rPr>
          <w:szCs w:val="24"/>
          <w:lang w:eastAsia="zh-CN"/>
        </w:rPr>
        <w:tab/>
      </w:r>
      <w:r w:rsidRPr="00A73EF7">
        <w:rPr>
          <w:rFonts w:hint="eastAsia"/>
          <w:szCs w:val="24"/>
          <w:lang w:eastAsia="zh-CN"/>
        </w:rPr>
        <w:t>关于安全问题，</w:t>
      </w:r>
      <w:r w:rsidRPr="00A73EF7">
        <w:rPr>
          <w:rFonts w:hint="eastAsia"/>
          <w:szCs w:val="24"/>
          <w:lang w:eastAsia="zh-CN"/>
        </w:rPr>
        <w:t>2018</w:t>
      </w:r>
      <w:r w:rsidRPr="00A73EF7">
        <w:rPr>
          <w:rFonts w:hint="eastAsia"/>
          <w:szCs w:val="24"/>
          <w:lang w:eastAsia="zh-CN"/>
        </w:rPr>
        <w:t>年</w:t>
      </w:r>
      <w:r w:rsidRPr="00A73EF7">
        <w:rPr>
          <w:rFonts w:hint="eastAsia"/>
          <w:szCs w:val="24"/>
          <w:lang w:eastAsia="zh-CN"/>
        </w:rPr>
        <w:t>11</w:t>
      </w:r>
      <w:r w:rsidRPr="00A73EF7">
        <w:rPr>
          <w:rFonts w:hint="eastAsia"/>
          <w:szCs w:val="24"/>
          <w:lang w:eastAsia="zh-CN"/>
        </w:rPr>
        <w:t>月从</w:t>
      </w:r>
      <w:r w:rsidRPr="00A73EF7">
        <w:rPr>
          <w:rFonts w:hint="eastAsia"/>
          <w:szCs w:val="24"/>
          <w:lang w:eastAsia="zh-CN"/>
        </w:rPr>
        <w:t>ERP</w:t>
      </w:r>
      <w:r w:rsidRPr="00A73EF7">
        <w:rPr>
          <w:rFonts w:hint="eastAsia"/>
          <w:szCs w:val="24"/>
          <w:lang w:eastAsia="zh-CN"/>
        </w:rPr>
        <w:t>处获得的最新信息是，一个名为</w:t>
      </w:r>
      <w:r w:rsidR="00C5720D">
        <w:rPr>
          <w:rFonts w:hint="eastAsia"/>
          <w:szCs w:val="24"/>
          <w:lang w:eastAsia="zh-CN"/>
        </w:rPr>
        <w:t>“</w:t>
      </w:r>
      <w:r w:rsidR="00C5720D">
        <w:rPr>
          <w:rFonts w:hint="eastAsia"/>
          <w:szCs w:val="24"/>
          <w:lang w:eastAsia="zh-CN"/>
        </w:rPr>
        <w:t>AgileSI</w:t>
      </w:r>
      <w:r w:rsidR="00C5720D">
        <w:rPr>
          <w:rFonts w:hint="eastAsia"/>
          <w:szCs w:val="24"/>
          <w:lang w:eastAsia="zh-CN"/>
        </w:rPr>
        <w:t>”</w:t>
      </w:r>
      <w:r w:rsidRPr="00A73EF7">
        <w:rPr>
          <w:rFonts w:hint="eastAsia"/>
          <w:szCs w:val="24"/>
          <w:lang w:eastAsia="zh-CN"/>
        </w:rPr>
        <w:t>的模块已被纳入国际电联的</w:t>
      </w:r>
      <w:r w:rsidRPr="00A73EF7">
        <w:rPr>
          <w:rFonts w:hint="eastAsia"/>
          <w:szCs w:val="24"/>
          <w:lang w:eastAsia="zh-CN"/>
        </w:rPr>
        <w:t>SAP</w:t>
      </w:r>
      <w:r w:rsidRPr="00A73EF7">
        <w:rPr>
          <w:rFonts w:hint="eastAsia"/>
          <w:szCs w:val="24"/>
          <w:lang w:eastAsia="zh-CN"/>
        </w:rPr>
        <w:t>环境，用于监控安全事件和威胁，且</w:t>
      </w:r>
      <w:r w:rsidRPr="00A73EF7">
        <w:rPr>
          <w:rFonts w:hint="eastAsia"/>
          <w:szCs w:val="24"/>
          <w:lang w:eastAsia="zh-CN"/>
        </w:rPr>
        <w:t>SAP</w:t>
      </w:r>
      <w:r w:rsidRPr="00A73EF7">
        <w:rPr>
          <w:rFonts w:hint="eastAsia"/>
          <w:szCs w:val="24"/>
          <w:lang w:eastAsia="zh-CN"/>
        </w:rPr>
        <w:t>与信息安全处的团队目前正在努力实施适合国际电联情况的用例。我们将在稍后阶段检查这一问题。</w:t>
      </w:r>
    </w:p>
    <w:p w:rsidR="00FB0B04" w:rsidRPr="00A73EF7" w:rsidRDefault="00FB0B04" w:rsidP="0036175A">
      <w:pPr>
        <w:pStyle w:val="Heading2"/>
        <w:rPr>
          <w:szCs w:val="24"/>
          <w:lang w:eastAsia="zh-CN"/>
        </w:rPr>
      </w:pPr>
      <w:bookmarkStart w:id="262" w:name="_Toc9802148"/>
      <w:bookmarkStart w:id="263" w:name="_Toc11084972"/>
      <w:r w:rsidRPr="00A73EF7">
        <w:rPr>
          <w:rFonts w:hint="eastAsia"/>
          <w:szCs w:val="24"/>
          <w:lang w:eastAsia="zh-CN"/>
        </w:rPr>
        <w:t>道德</w:t>
      </w:r>
      <w:r w:rsidRPr="0036175A">
        <w:rPr>
          <w:rFonts w:hint="eastAsia"/>
          <w:lang w:eastAsia="zh-CN"/>
        </w:rPr>
        <w:t>规范</w:t>
      </w:r>
      <w:r w:rsidRPr="00A73EF7">
        <w:rPr>
          <w:rFonts w:hint="eastAsia"/>
          <w:szCs w:val="24"/>
          <w:lang w:eastAsia="zh-CN"/>
        </w:rPr>
        <w:t>框架</w:t>
      </w:r>
      <w:bookmarkEnd w:id="262"/>
      <w:bookmarkEnd w:id="263"/>
    </w:p>
    <w:p w:rsidR="00FB0B04" w:rsidRPr="00A73EF7" w:rsidRDefault="00FB0B04" w:rsidP="00580C0F">
      <w:pPr>
        <w:topLinePunct w:val="0"/>
        <w:autoSpaceDE w:val="0"/>
        <w:autoSpaceDN w:val="0"/>
        <w:rPr>
          <w:szCs w:val="24"/>
          <w:lang w:eastAsia="zh-CN"/>
        </w:rPr>
      </w:pPr>
      <w:r w:rsidRPr="00A73EF7">
        <w:rPr>
          <w:szCs w:val="24"/>
          <w:lang w:eastAsia="zh-CN"/>
        </w:rPr>
        <w:t>174</w:t>
      </w:r>
      <w:r w:rsidRPr="00A73EF7">
        <w:rPr>
          <w:szCs w:val="24"/>
          <w:lang w:eastAsia="zh-CN"/>
        </w:rPr>
        <w:tab/>
      </w:r>
      <w:r w:rsidRPr="00A73EF7">
        <w:rPr>
          <w:rFonts w:hint="eastAsia"/>
          <w:szCs w:val="24"/>
          <w:lang w:eastAsia="zh-CN"/>
        </w:rPr>
        <w:t>2009</w:t>
      </w:r>
      <w:r w:rsidRPr="00A73EF7">
        <w:rPr>
          <w:rFonts w:hint="eastAsia"/>
          <w:szCs w:val="24"/>
          <w:lang w:eastAsia="zh-CN"/>
        </w:rPr>
        <w:t>年</w:t>
      </w:r>
      <w:r w:rsidRPr="00A73EF7">
        <w:rPr>
          <w:rFonts w:hint="eastAsia"/>
          <w:szCs w:val="24"/>
          <w:lang w:eastAsia="zh-CN"/>
        </w:rPr>
        <w:t>12</w:t>
      </w:r>
      <w:r w:rsidRPr="00A73EF7">
        <w:rPr>
          <w:rFonts w:hint="eastAsia"/>
          <w:szCs w:val="24"/>
          <w:lang w:eastAsia="zh-CN"/>
        </w:rPr>
        <w:t>月，</w:t>
      </w:r>
      <w:r w:rsidRPr="00A73EF7">
        <w:rPr>
          <w:szCs w:val="24"/>
          <w:lang w:eastAsia="zh-CN"/>
        </w:rPr>
        <w:t>根据</w:t>
      </w:r>
      <w:r w:rsidRPr="00A73EF7">
        <w:rPr>
          <w:rFonts w:hint="eastAsia"/>
          <w:szCs w:val="24"/>
          <w:lang w:eastAsia="zh-CN"/>
        </w:rPr>
        <w:t>理事会批准的</w:t>
      </w:r>
      <w:r w:rsidRPr="00A73EF7">
        <w:rPr>
          <w:szCs w:val="24"/>
          <w:lang w:eastAsia="zh-CN"/>
        </w:rPr>
        <w:t>第</w:t>
      </w:r>
      <w:r w:rsidRPr="00A73EF7">
        <w:rPr>
          <w:rFonts w:hint="eastAsia"/>
          <w:szCs w:val="24"/>
          <w:lang w:eastAsia="zh-CN"/>
        </w:rPr>
        <w:t>1308</w:t>
      </w:r>
      <w:r w:rsidRPr="00A73EF7">
        <w:rPr>
          <w:rFonts w:hint="eastAsia"/>
          <w:szCs w:val="24"/>
          <w:lang w:eastAsia="zh-CN"/>
        </w:rPr>
        <w:t>号</w:t>
      </w:r>
      <w:r w:rsidRPr="00A73EF7">
        <w:rPr>
          <w:szCs w:val="24"/>
          <w:lang w:eastAsia="zh-CN"/>
        </w:rPr>
        <w:t>决议（</w:t>
      </w:r>
      <w:r w:rsidRPr="00A73EF7">
        <w:rPr>
          <w:rFonts w:hint="eastAsia"/>
          <w:szCs w:val="24"/>
          <w:lang w:eastAsia="zh-CN"/>
        </w:rPr>
        <w:t>C09/121</w:t>
      </w:r>
      <w:r w:rsidRPr="00A73EF7">
        <w:rPr>
          <w:rFonts w:hint="eastAsia"/>
          <w:szCs w:val="24"/>
          <w:lang w:eastAsia="zh-CN"/>
        </w:rPr>
        <w:t>号文件第</w:t>
      </w:r>
      <w:r w:rsidRPr="00A73EF7">
        <w:rPr>
          <w:rFonts w:hint="eastAsia"/>
          <w:szCs w:val="24"/>
          <w:lang w:eastAsia="zh-CN"/>
        </w:rPr>
        <w:t>3.</w:t>
      </w:r>
      <w:r w:rsidRPr="00A73EF7">
        <w:rPr>
          <w:szCs w:val="24"/>
          <w:lang w:eastAsia="zh-CN"/>
        </w:rPr>
        <w:t>21</w:t>
      </w:r>
      <w:r w:rsidRPr="00A73EF7">
        <w:rPr>
          <w:rFonts w:hint="eastAsia"/>
          <w:szCs w:val="24"/>
          <w:lang w:eastAsia="zh-CN"/>
        </w:rPr>
        <w:t>段</w:t>
      </w:r>
      <w:r w:rsidRPr="00A73EF7">
        <w:rPr>
          <w:szCs w:val="24"/>
          <w:lang w:eastAsia="zh-CN"/>
        </w:rPr>
        <w:t>）设置</w:t>
      </w:r>
      <w:r w:rsidRPr="00A73EF7">
        <w:rPr>
          <w:rFonts w:hint="eastAsia"/>
          <w:szCs w:val="24"/>
          <w:lang w:eastAsia="zh-CN"/>
        </w:rPr>
        <w:t>了</w:t>
      </w:r>
      <w:r w:rsidRPr="00A73EF7">
        <w:rPr>
          <w:szCs w:val="24"/>
          <w:lang w:eastAsia="zh-CN"/>
        </w:rPr>
        <w:t>道德规范干事职位。</w:t>
      </w:r>
      <w:r w:rsidRPr="00A73EF7">
        <w:rPr>
          <w:rFonts w:hint="eastAsia"/>
          <w:szCs w:val="24"/>
          <w:lang w:eastAsia="zh-CN"/>
        </w:rPr>
        <w:t>2</w:t>
      </w:r>
      <w:r w:rsidRPr="00A73EF7">
        <w:rPr>
          <w:szCs w:val="24"/>
          <w:lang w:eastAsia="zh-CN"/>
        </w:rPr>
        <w:t>016</w:t>
      </w:r>
      <w:r w:rsidRPr="00A73EF7">
        <w:rPr>
          <w:rFonts w:hint="eastAsia"/>
          <w:szCs w:val="24"/>
          <w:lang w:eastAsia="zh-CN"/>
        </w:rPr>
        <w:t>年</w:t>
      </w:r>
      <w:r w:rsidRPr="00A73EF7">
        <w:rPr>
          <w:rFonts w:hint="eastAsia"/>
          <w:szCs w:val="24"/>
          <w:lang w:eastAsia="zh-CN"/>
        </w:rPr>
        <w:t>11</w:t>
      </w:r>
      <w:r w:rsidRPr="00A73EF7">
        <w:rPr>
          <w:rFonts w:hint="eastAsia"/>
          <w:szCs w:val="24"/>
          <w:lang w:eastAsia="zh-CN"/>
        </w:rPr>
        <w:t>月</w:t>
      </w:r>
      <w:r w:rsidRPr="00A73EF7">
        <w:rPr>
          <w:szCs w:val="24"/>
          <w:lang w:eastAsia="zh-CN"/>
        </w:rPr>
        <w:t>得到填补的道德规范干事职位</w:t>
      </w:r>
      <w:r w:rsidRPr="00A73EF7">
        <w:rPr>
          <w:rFonts w:hint="eastAsia"/>
          <w:szCs w:val="24"/>
          <w:lang w:eastAsia="zh-CN"/>
        </w:rPr>
        <w:t>，自</w:t>
      </w:r>
      <w:r w:rsidRPr="00A73EF7">
        <w:rPr>
          <w:rFonts w:hint="eastAsia"/>
          <w:szCs w:val="24"/>
          <w:lang w:eastAsia="zh-CN"/>
        </w:rPr>
        <w:t>2018</w:t>
      </w:r>
      <w:r w:rsidRPr="00A73EF7">
        <w:rPr>
          <w:rFonts w:hint="eastAsia"/>
          <w:szCs w:val="24"/>
          <w:lang w:eastAsia="zh-CN"/>
        </w:rPr>
        <w:t>年</w:t>
      </w:r>
      <w:r w:rsidRPr="00A73EF7">
        <w:rPr>
          <w:rFonts w:hint="eastAsia"/>
          <w:szCs w:val="24"/>
          <w:lang w:eastAsia="zh-CN"/>
        </w:rPr>
        <w:t>4</w:t>
      </w:r>
      <w:r w:rsidRPr="00A73EF7">
        <w:rPr>
          <w:rFonts w:hint="eastAsia"/>
          <w:szCs w:val="24"/>
          <w:lang w:eastAsia="zh-CN"/>
        </w:rPr>
        <w:t>月底至今再次</w:t>
      </w:r>
      <w:r w:rsidRPr="00A73EF7">
        <w:rPr>
          <w:szCs w:val="24"/>
          <w:lang w:eastAsia="zh-CN"/>
        </w:rPr>
        <w:t>空缺。</w:t>
      </w:r>
    </w:p>
    <w:p w:rsidR="00FB0B04" w:rsidRPr="00A73EF7" w:rsidRDefault="00FB0B04" w:rsidP="00580C0F">
      <w:pPr>
        <w:topLinePunct w:val="0"/>
        <w:autoSpaceDE w:val="0"/>
        <w:autoSpaceDN w:val="0"/>
        <w:rPr>
          <w:szCs w:val="24"/>
          <w:lang w:eastAsia="zh-CN"/>
        </w:rPr>
      </w:pPr>
      <w:r w:rsidRPr="00A73EF7">
        <w:rPr>
          <w:szCs w:val="24"/>
          <w:lang w:eastAsia="zh-CN"/>
        </w:rPr>
        <w:t>175</w:t>
      </w:r>
      <w:r w:rsidRPr="00A73EF7">
        <w:rPr>
          <w:szCs w:val="24"/>
          <w:lang w:eastAsia="zh-CN"/>
        </w:rPr>
        <w:tab/>
      </w:r>
      <w:r w:rsidRPr="00A73EF7">
        <w:rPr>
          <w:rFonts w:hint="eastAsia"/>
          <w:szCs w:val="24"/>
          <w:lang w:eastAsia="zh-CN"/>
        </w:rPr>
        <w:t>我们非正式地获悉，一名新的道德</w:t>
      </w:r>
      <w:r w:rsidRPr="00A73EF7">
        <w:rPr>
          <w:szCs w:val="24"/>
          <w:lang w:eastAsia="zh-CN"/>
        </w:rPr>
        <w:t>规范</w:t>
      </w:r>
      <w:r w:rsidRPr="00A73EF7">
        <w:rPr>
          <w:rFonts w:hint="eastAsia"/>
          <w:szCs w:val="24"/>
          <w:lang w:eastAsia="zh-CN"/>
        </w:rPr>
        <w:t>干事将于</w:t>
      </w:r>
      <w:r w:rsidRPr="00A73EF7">
        <w:rPr>
          <w:rFonts w:hint="eastAsia"/>
          <w:szCs w:val="24"/>
          <w:lang w:eastAsia="zh-CN"/>
        </w:rPr>
        <w:t>2019</w:t>
      </w:r>
      <w:r w:rsidRPr="00A73EF7">
        <w:rPr>
          <w:rFonts w:hint="eastAsia"/>
          <w:szCs w:val="24"/>
          <w:lang w:eastAsia="zh-CN"/>
        </w:rPr>
        <w:t>年</w:t>
      </w:r>
      <w:r w:rsidRPr="00A73EF7">
        <w:rPr>
          <w:rFonts w:hint="eastAsia"/>
          <w:szCs w:val="24"/>
          <w:lang w:eastAsia="zh-CN"/>
        </w:rPr>
        <w:t>6</w:t>
      </w:r>
      <w:r w:rsidRPr="00A73EF7">
        <w:rPr>
          <w:rFonts w:hint="eastAsia"/>
          <w:szCs w:val="24"/>
          <w:lang w:eastAsia="zh-CN"/>
        </w:rPr>
        <w:t>月</w:t>
      </w:r>
      <w:r w:rsidRPr="00A73EF7">
        <w:rPr>
          <w:rFonts w:hint="eastAsia"/>
          <w:szCs w:val="24"/>
          <w:lang w:eastAsia="zh-CN"/>
        </w:rPr>
        <w:t>3</w:t>
      </w:r>
      <w:r w:rsidRPr="00A73EF7">
        <w:rPr>
          <w:rFonts w:hint="eastAsia"/>
          <w:szCs w:val="24"/>
          <w:lang w:eastAsia="zh-CN"/>
        </w:rPr>
        <w:t>日到任。在编写本报告时，没有进一步的资料。因此，我们也忆及</w:t>
      </w:r>
      <w:r w:rsidRPr="00A73EF7">
        <w:rPr>
          <w:rFonts w:hint="eastAsia"/>
          <w:szCs w:val="24"/>
          <w:lang w:eastAsia="zh-CN"/>
        </w:rPr>
        <w:t>IMAC</w:t>
      </w:r>
      <w:r w:rsidRPr="00A73EF7">
        <w:rPr>
          <w:rFonts w:hint="eastAsia"/>
          <w:szCs w:val="24"/>
          <w:lang w:eastAsia="zh-CN"/>
        </w:rPr>
        <w:t>第</w:t>
      </w:r>
      <w:r w:rsidRPr="00A73EF7">
        <w:rPr>
          <w:rFonts w:hint="eastAsia"/>
          <w:szCs w:val="24"/>
          <w:lang w:eastAsia="zh-CN"/>
        </w:rPr>
        <w:t>4/2014</w:t>
      </w:r>
      <w:r w:rsidRPr="00A73EF7">
        <w:rPr>
          <w:rFonts w:hint="eastAsia"/>
          <w:szCs w:val="24"/>
          <w:lang w:eastAsia="zh-CN"/>
        </w:rPr>
        <w:t>号建议以及我们的第</w:t>
      </w:r>
      <w:r w:rsidRPr="00A73EF7">
        <w:rPr>
          <w:rFonts w:hint="eastAsia"/>
          <w:szCs w:val="24"/>
          <w:lang w:eastAsia="zh-CN"/>
        </w:rPr>
        <w:t>12/2016</w:t>
      </w:r>
      <w:r w:rsidRPr="00A73EF7">
        <w:rPr>
          <w:rFonts w:hint="eastAsia"/>
          <w:szCs w:val="24"/>
          <w:lang w:eastAsia="zh-CN"/>
        </w:rPr>
        <w:t>号建议。我们认为有必要全面审查法律框架中与道德规范相关的规定，并对最近的更新和加强行动进行更详细的评估。</w:t>
      </w:r>
    </w:p>
    <w:p w:rsidR="00FB0B04" w:rsidRPr="0036175A" w:rsidRDefault="00FB0B04" w:rsidP="0036175A">
      <w:pPr>
        <w:pStyle w:val="Heading3"/>
        <w:rPr>
          <w:rFonts w:ascii="STKaiti" w:eastAsia="STKaiti" w:hAnsi="STKaiti"/>
          <w:i w:val="0"/>
          <w:iCs/>
          <w:lang w:eastAsia="zh-CN"/>
        </w:rPr>
      </w:pPr>
      <w:bookmarkStart w:id="264" w:name="_Toc9802149"/>
      <w:bookmarkStart w:id="265" w:name="_Toc11084973"/>
      <w:r w:rsidRPr="0036175A">
        <w:rPr>
          <w:rFonts w:ascii="STKaiti" w:eastAsia="STKaiti" w:hAnsi="STKaiti"/>
          <w:i w:val="0"/>
          <w:iCs/>
          <w:lang w:eastAsia="zh-CN"/>
        </w:rPr>
        <w:t>保护</w:t>
      </w:r>
      <w:r w:rsidRPr="0036175A">
        <w:rPr>
          <w:rFonts w:ascii="STKaiti" w:eastAsia="STKaiti" w:hAnsi="STKaiti" w:hint="eastAsia"/>
          <w:i w:val="0"/>
          <w:iCs/>
          <w:lang w:eastAsia="zh-CN"/>
        </w:rPr>
        <w:t>举报人</w:t>
      </w:r>
      <w:bookmarkEnd w:id="264"/>
      <w:bookmarkEnd w:id="265"/>
    </w:p>
    <w:p w:rsidR="00FB0B04" w:rsidRPr="00A73EF7" w:rsidRDefault="00FB0B04" w:rsidP="00580C0F">
      <w:pPr>
        <w:topLinePunct w:val="0"/>
        <w:autoSpaceDE w:val="0"/>
        <w:autoSpaceDN w:val="0"/>
        <w:rPr>
          <w:szCs w:val="24"/>
          <w:lang w:eastAsia="zh-CN"/>
        </w:rPr>
      </w:pPr>
      <w:r w:rsidRPr="00A73EF7">
        <w:rPr>
          <w:szCs w:val="24"/>
          <w:lang w:eastAsia="zh-CN"/>
        </w:rPr>
        <w:t>176</w:t>
      </w:r>
      <w:r w:rsidRPr="00A73EF7">
        <w:rPr>
          <w:szCs w:val="24"/>
          <w:lang w:eastAsia="zh-CN"/>
        </w:rPr>
        <w:tab/>
      </w:r>
      <w:r w:rsidRPr="00A73EF7">
        <w:rPr>
          <w:rFonts w:hint="eastAsia"/>
          <w:szCs w:val="24"/>
          <w:lang w:eastAsia="zh-CN"/>
        </w:rPr>
        <w:t>第</w:t>
      </w:r>
      <w:r w:rsidRPr="00A73EF7">
        <w:rPr>
          <w:rFonts w:hint="eastAsia"/>
          <w:szCs w:val="24"/>
          <w:lang w:eastAsia="zh-CN"/>
        </w:rPr>
        <w:t>19/09</w:t>
      </w:r>
      <w:r w:rsidRPr="00A73EF7">
        <w:rPr>
          <w:rFonts w:hint="eastAsia"/>
          <w:szCs w:val="24"/>
          <w:lang w:eastAsia="zh-CN"/>
        </w:rPr>
        <w:t>号行政规定《</w:t>
      </w:r>
      <w:r w:rsidRPr="00A73EF7">
        <w:rPr>
          <w:color w:val="000000"/>
          <w:szCs w:val="24"/>
          <w:lang w:eastAsia="zh-CN"/>
        </w:rPr>
        <w:t>反对舞弊和其他违禁行为的政策</w:t>
      </w:r>
      <w:r w:rsidRPr="00A73EF7">
        <w:rPr>
          <w:rFonts w:hint="eastAsia"/>
          <w:color w:val="000000"/>
          <w:szCs w:val="24"/>
          <w:lang w:eastAsia="zh-CN"/>
        </w:rPr>
        <w:t>》</w:t>
      </w:r>
      <w:r w:rsidRPr="00A73EF7">
        <w:rPr>
          <w:rFonts w:hint="eastAsia"/>
          <w:szCs w:val="24"/>
          <w:lang w:eastAsia="zh-CN"/>
        </w:rPr>
        <w:t>强调了道德规范办公室在接收可疑案件报告方面的作用。它是通过分级主管或秘书长直接或间接报告可疑案件的最终目的地。</w:t>
      </w:r>
    </w:p>
    <w:p w:rsidR="00FB0B04" w:rsidRPr="00A73EF7" w:rsidRDefault="00FB0B04" w:rsidP="00580C0F">
      <w:pPr>
        <w:topLinePunct w:val="0"/>
        <w:autoSpaceDE w:val="0"/>
        <w:autoSpaceDN w:val="0"/>
        <w:rPr>
          <w:szCs w:val="24"/>
          <w:lang w:eastAsia="zh-CN"/>
        </w:rPr>
      </w:pPr>
      <w:r w:rsidRPr="00A73EF7">
        <w:rPr>
          <w:szCs w:val="24"/>
          <w:lang w:eastAsia="zh-CN"/>
        </w:rPr>
        <w:t>177</w:t>
      </w:r>
      <w:r w:rsidRPr="00A73EF7">
        <w:rPr>
          <w:szCs w:val="24"/>
          <w:lang w:eastAsia="zh-CN"/>
        </w:rPr>
        <w:tab/>
      </w:r>
      <w:r w:rsidRPr="00A73EF7">
        <w:rPr>
          <w:rFonts w:hint="eastAsia"/>
          <w:szCs w:val="24"/>
          <w:lang w:eastAsia="zh-CN"/>
        </w:rPr>
        <w:t>我们有一些证据表明，防范报复的保护措施并未得到充分实施：在最近发生的欺诈案件中，没有充分地给予</w:t>
      </w:r>
      <w:r w:rsidRPr="00580C0F">
        <w:rPr>
          <w:rFonts w:cs="Times New Roman" w:hint="eastAsia"/>
          <w:lang w:eastAsia="zh-CN"/>
        </w:rPr>
        <w:t>匿名</w:t>
      </w:r>
      <w:r w:rsidRPr="00A73EF7">
        <w:rPr>
          <w:rFonts w:hint="eastAsia"/>
          <w:szCs w:val="24"/>
          <w:lang w:eastAsia="zh-CN"/>
        </w:rPr>
        <w:t>保护，而匿名目前被视为进一步深入调查的障碍。</w:t>
      </w:r>
    </w:p>
    <w:p w:rsidR="00FB0B04" w:rsidRPr="00A73EF7" w:rsidRDefault="00FB0B04" w:rsidP="00580C0F">
      <w:pPr>
        <w:topLinePunct w:val="0"/>
        <w:autoSpaceDE w:val="0"/>
        <w:autoSpaceDN w:val="0"/>
        <w:rPr>
          <w:lang w:eastAsia="zh-CN"/>
        </w:rPr>
      </w:pPr>
      <w:r w:rsidRPr="00A73EF7">
        <w:rPr>
          <w:szCs w:val="24"/>
          <w:lang w:eastAsia="zh-CN"/>
        </w:rPr>
        <w:t>178</w:t>
      </w:r>
      <w:r w:rsidRPr="00A73EF7">
        <w:rPr>
          <w:szCs w:val="24"/>
          <w:lang w:eastAsia="zh-CN"/>
        </w:rPr>
        <w:tab/>
      </w:r>
      <w:r w:rsidRPr="00A73EF7">
        <w:rPr>
          <w:rFonts w:hint="eastAsia"/>
          <w:szCs w:val="24"/>
          <w:lang w:eastAsia="zh-CN"/>
        </w:rPr>
        <w:t>我们承认，第</w:t>
      </w:r>
      <w:r w:rsidRPr="00A73EF7">
        <w:rPr>
          <w:rFonts w:hint="eastAsia"/>
          <w:szCs w:val="24"/>
          <w:lang w:eastAsia="zh-CN"/>
        </w:rPr>
        <w:t>11/04</w:t>
      </w:r>
      <w:r w:rsidRPr="00A73EF7">
        <w:rPr>
          <w:rFonts w:hint="eastAsia"/>
          <w:szCs w:val="24"/>
          <w:lang w:eastAsia="zh-CN"/>
        </w:rPr>
        <w:t>、第</w:t>
      </w:r>
      <w:r w:rsidRPr="00A73EF7">
        <w:rPr>
          <w:rFonts w:hint="eastAsia"/>
          <w:szCs w:val="24"/>
          <w:lang w:eastAsia="zh-CN"/>
        </w:rPr>
        <w:t>17/07</w:t>
      </w:r>
      <w:r w:rsidRPr="00A73EF7">
        <w:rPr>
          <w:rFonts w:hint="eastAsia"/>
          <w:szCs w:val="24"/>
          <w:lang w:eastAsia="zh-CN"/>
        </w:rPr>
        <w:t>号行政规定以及第</w:t>
      </w:r>
      <w:r w:rsidRPr="00A73EF7">
        <w:rPr>
          <w:rFonts w:hint="eastAsia"/>
          <w:szCs w:val="24"/>
          <w:lang w:eastAsia="zh-CN"/>
        </w:rPr>
        <w:t>19/09</w:t>
      </w:r>
      <w:r w:rsidRPr="00A73EF7">
        <w:rPr>
          <w:rFonts w:hint="eastAsia"/>
          <w:szCs w:val="24"/>
          <w:lang w:eastAsia="zh-CN"/>
        </w:rPr>
        <w:t>号行政规定第</w:t>
      </w:r>
      <w:r w:rsidRPr="00A73EF7">
        <w:rPr>
          <w:rFonts w:hint="eastAsia"/>
          <w:szCs w:val="24"/>
          <w:lang w:eastAsia="zh-CN"/>
        </w:rPr>
        <w:t>11-12</w:t>
      </w:r>
      <w:r w:rsidRPr="00A73EF7">
        <w:rPr>
          <w:rFonts w:hint="eastAsia"/>
          <w:szCs w:val="24"/>
          <w:lang w:eastAsia="zh-CN"/>
        </w:rPr>
        <w:t>段规定了一些保护举报人的措施。然而，最重要的保护是对他</w:t>
      </w:r>
      <w:r w:rsidRPr="00A73EF7">
        <w:rPr>
          <w:rFonts w:hint="eastAsia"/>
          <w:szCs w:val="24"/>
          <w:lang w:eastAsia="zh-CN"/>
        </w:rPr>
        <w:t>/</w:t>
      </w:r>
      <w:r w:rsidRPr="00A73EF7">
        <w:rPr>
          <w:rFonts w:hint="eastAsia"/>
          <w:szCs w:val="24"/>
          <w:lang w:eastAsia="zh-CN"/>
        </w:rPr>
        <w:t>她的身份</w:t>
      </w:r>
      <w:r w:rsidR="00C43C57" w:rsidRPr="00A73EF7">
        <w:rPr>
          <w:rFonts w:hint="eastAsia"/>
          <w:szCs w:val="24"/>
          <w:lang w:eastAsia="zh-CN"/>
        </w:rPr>
        <w:t>予以</w:t>
      </w:r>
      <w:r w:rsidRPr="00A73EF7">
        <w:rPr>
          <w:rFonts w:hint="eastAsia"/>
          <w:szCs w:val="24"/>
          <w:lang w:eastAsia="zh-CN"/>
        </w:rPr>
        <w:t>保密。</w:t>
      </w:r>
    </w:p>
    <w:p w:rsidR="00E34308" w:rsidRPr="00A73EF7" w:rsidRDefault="00E34308" w:rsidP="001A4B78">
      <w:pPr>
        <w:pStyle w:val="titolosugg"/>
        <w:numPr>
          <w:ilvl w:val="0"/>
          <w:numId w:val="0"/>
        </w:numPr>
        <w:spacing w:line="240" w:lineRule="auto"/>
        <w:rPr>
          <w:rFonts w:asciiTheme="minorHAnsi" w:eastAsia="STKaiti" w:hAnsiTheme="minorHAnsi" w:cstheme="minorHAnsi"/>
          <w:i w:val="0"/>
          <w:iCs/>
          <w:lang w:eastAsia="zh-CN"/>
        </w:rPr>
      </w:pPr>
      <w:r w:rsidRPr="00A73EF7">
        <w:rPr>
          <w:rFonts w:asciiTheme="minorHAnsi" w:eastAsia="STKaiti" w:hAnsiTheme="minorHAnsi" w:cstheme="minorHAnsi" w:hint="eastAsia"/>
          <w:i w:val="0"/>
          <w:iCs/>
          <w:lang w:eastAsia="zh-CN"/>
        </w:rPr>
        <w:t>第</w:t>
      </w:r>
      <w:r w:rsidRPr="00A73EF7">
        <w:rPr>
          <w:rFonts w:asciiTheme="minorHAnsi" w:eastAsia="STKaiti" w:hAnsiTheme="minorHAnsi" w:cstheme="minorHAnsi"/>
          <w:i w:val="0"/>
          <w:iCs/>
          <w:lang w:eastAsia="zh-CN"/>
        </w:rPr>
        <w:t>21</w:t>
      </w:r>
      <w:r w:rsidRPr="00A73EF7">
        <w:rPr>
          <w:rFonts w:asciiTheme="minorHAnsi" w:eastAsia="STKaiti" w:hAnsiTheme="minorHAnsi" w:cstheme="minorHAnsi" w:hint="eastAsia"/>
          <w:i w:val="0"/>
          <w:iCs/>
          <w:lang w:eastAsia="zh-CN"/>
        </w:rPr>
        <w:t>号建议</w:t>
      </w:r>
    </w:p>
    <w:p w:rsidR="00E34308" w:rsidRPr="00A73EF7" w:rsidRDefault="00E34308" w:rsidP="00E34308">
      <w:pPr>
        <w:pStyle w:val="recesug"/>
        <w:spacing w:line="240" w:lineRule="auto"/>
        <w:rPr>
          <w:rFonts w:ascii="Times New Roman" w:eastAsiaTheme="minorEastAsia" w:hAnsi="Times New Roman" w:cs="Times New Roman"/>
        </w:rPr>
      </w:pPr>
      <w:r w:rsidRPr="00A73EF7">
        <w:rPr>
          <w:lang w:eastAsia="zh-CN"/>
        </w:rPr>
        <w:t>179</w:t>
      </w:r>
      <w:r w:rsidRPr="00A73EF7">
        <w:rPr>
          <w:lang w:eastAsia="zh-CN"/>
        </w:rPr>
        <w:tab/>
      </w:r>
      <w:r w:rsidRPr="00A73EF7">
        <w:rPr>
          <w:rFonts w:ascii="Times New Roman" w:eastAsiaTheme="minorEastAsia" w:hAnsi="Times New Roman" w:cs="Times New Roman"/>
        </w:rPr>
        <w:t>因此，</w:t>
      </w:r>
      <w:r w:rsidRPr="00A73EF7">
        <w:rPr>
          <w:rFonts w:ascii="Times New Roman" w:eastAsiaTheme="minorEastAsia" w:hAnsi="Times New Roman" w:cs="Times New Roman"/>
          <w:u w:val="single"/>
        </w:rPr>
        <w:t>我们建议</w:t>
      </w:r>
      <w:r w:rsidRPr="00A73EF7">
        <w:rPr>
          <w:rFonts w:ascii="Times New Roman" w:eastAsiaTheme="minorEastAsia" w:hAnsi="Times New Roman" w:cs="Times New Roman"/>
        </w:rPr>
        <w:t>道德规范干事通过更好地保护举报人的身份，确保保密的充分性。</w:t>
      </w:r>
    </w:p>
    <w:p w:rsidR="00E34308" w:rsidRPr="00A73EF7" w:rsidRDefault="00E34308" w:rsidP="001A4B78">
      <w:pPr>
        <w:spacing w:before="0"/>
        <w:rPr>
          <w:rFonts w:ascii="Times New Roman" w:eastAsiaTheme="minorEastAsia" w:hAnsi="Times New Roman" w:cs="Times New Roman"/>
          <w:lang w:eastAsia="zh-CN"/>
        </w:rPr>
      </w:pPr>
    </w:p>
    <w:p w:rsidR="00E34308" w:rsidRPr="00A73EF7" w:rsidRDefault="00E34308" w:rsidP="001A4B78">
      <w:pPr>
        <w:pStyle w:val="titcomments"/>
        <w:spacing w:line="240" w:lineRule="auto"/>
        <w:rPr>
          <w:rFonts w:ascii="STKaiti" w:hAnsi="STKaiti"/>
          <w:iCs/>
          <w:lang w:eastAsia="zh-CN"/>
        </w:rPr>
      </w:pPr>
      <w:r w:rsidRPr="00A73EF7">
        <w:rPr>
          <w:rFonts w:ascii="STKaiti" w:hAnsi="STKaiti"/>
          <w:iCs/>
          <w:lang w:eastAsia="zh-CN"/>
        </w:rPr>
        <w:t>秘书长的意见</w:t>
      </w:r>
    </w:p>
    <w:p w:rsidR="00E34308" w:rsidRPr="00A73EF7" w:rsidRDefault="00E34308" w:rsidP="001A4B78">
      <w:pPr>
        <w:pStyle w:val="comments"/>
        <w:spacing w:line="240" w:lineRule="auto"/>
        <w:ind w:firstLineChars="200" w:firstLine="480"/>
        <w:rPr>
          <w:rFonts w:asciiTheme="minorHAnsi" w:eastAsiaTheme="minorEastAsia" w:hAnsiTheme="minorHAnsi" w:cstheme="minorHAnsi"/>
          <w:lang w:eastAsia="zh-CN"/>
        </w:rPr>
      </w:pPr>
      <w:r w:rsidRPr="00A73EF7">
        <w:rPr>
          <w:rFonts w:asciiTheme="minorHAnsi" w:eastAsiaTheme="minorEastAsia" w:hAnsiTheme="minorHAnsi" w:cstheme="minorHAnsi"/>
          <w:lang w:eastAsia="zh-CN"/>
        </w:rPr>
        <w:t>国际电</w:t>
      </w:r>
      <w:proofErr w:type="gramStart"/>
      <w:r w:rsidRPr="00A73EF7">
        <w:rPr>
          <w:rFonts w:asciiTheme="minorHAnsi" w:eastAsiaTheme="minorEastAsia" w:hAnsiTheme="minorHAnsi" w:cstheme="minorHAnsi"/>
          <w:lang w:eastAsia="zh-CN"/>
        </w:rPr>
        <w:t>联相关</w:t>
      </w:r>
      <w:proofErr w:type="gramEnd"/>
      <w:r w:rsidRPr="00A73EF7">
        <w:rPr>
          <w:rFonts w:asciiTheme="minorHAnsi" w:eastAsiaTheme="minorEastAsia" w:hAnsiTheme="minorHAnsi" w:cstheme="minorHAnsi"/>
          <w:lang w:eastAsia="zh-CN"/>
        </w:rPr>
        <w:t>法律文件规定了该组织可为举报人身份提供的保密程度，并在考虑到整个调查过程和纪律行动中对该组织规定的其他义务，特别是正当程序和保护特定案件所涉各方（被指控的罪犯或肇事者、证人</w:t>
      </w:r>
      <w:r w:rsidR="001F2408" w:rsidRPr="00A73EF7">
        <w:rPr>
          <w:rFonts w:asciiTheme="minorHAnsi" w:eastAsiaTheme="minorEastAsia" w:hAnsiTheme="minorHAnsi" w:cstheme="minorHAnsi" w:hint="eastAsia"/>
          <w:lang w:eastAsia="zh-CN"/>
        </w:rPr>
        <w:t>等</w:t>
      </w:r>
      <w:r w:rsidRPr="00A73EF7">
        <w:rPr>
          <w:rFonts w:asciiTheme="minorHAnsi" w:eastAsiaTheme="minorEastAsia" w:hAnsiTheme="minorHAnsi" w:cstheme="minorHAnsi"/>
          <w:lang w:eastAsia="zh-CN"/>
        </w:rPr>
        <w:t>）的辩护权的基础之上，对该保密程度进行评估。</w:t>
      </w:r>
    </w:p>
    <w:p w:rsidR="00E34308" w:rsidRPr="00A73EF7" w:rsidRDefault="00E34308" w:rsidP="001A4B78">
      <w:pPr>
        <w:pStyle w:val="comments"/>
        <w:spacing w:line="240" w:lineRule="auto"/>
        <w:ind w:firstLineChars="200" w:firstLine="480"/>
        <w:rPr>
          <w:rFonts w:ascii="Times New Roman" w:eastAsiaTheme="minorEastAsia" w:hAnsi="Times New Roman" w:cs="Times New Roman"/>
          <w:lang w:eastAsia="zh-CN"/>
        </w:rPr>
      </w:pPr>
      <w:r w:rsidRPr="00A73EF7">
        <w:rPr>
          <w:rFonts w:asciiTheme="minorHAnsi" w:eastAsiaTheme="minorEastAsia" w:hAnsiTheme="minorHAnsi" w:cstheme="minorHAnsi"/>
          <w:lang w:eastAsia="zh-CN"/>
        </w:rPr>
        <w:t>关于国际电</w:t>
      </w:r>
      <w:proofErr w:type="gramStart"/>
      <w:r w:rsidRPr="00A73EF7">
        <w:rPr>
          <w:rFonts w:asciiTheme="minorHAnsi" w:eastAsiaTheme="minorEastAsia" w:hAnsiTheme="minorHAnsi" w:cstheme="minorHAnsi"/>
          <w:lang w:eastAsia="zh-CN"/>
        </w:rPr>
        <w:t>联保护</w:t>
      </w:r>
      <w:proofErr w:type="gramEnd"/>
      <w:r w:rsidRPr="00A73EF7">
        <w:rPr>
          <w:rFonts w:asciiTheme="minorHAnsi" w:eastAsiaTheme="minorEastAsia" w:hAnsiTheme="minorHAnsi" w:cstheme="minorHAnsi"/>
          <w:lang w:eastAsia="zh-CN"/>
        </w:rPr>
        <w:t>职员不因举报不当行为而遭受报复之政策的第</w:t>
      </w:r>
      <w:r w:rsidRPr="00A73EF7">
        <w:rPr>
          <w:rFonts w:asciiTheme="minorHAnsi" w:eastAsiaTheme="minorEastAsia" w:hAnsiTheme="minorHAnsi" w:cstheme="minorHAnsi"/>
          <w:lang w:eastAsia="zh-CN"/>
        </w:rPr>
        <w:t>11/04</w:t>
      </w:r>
      <w:r w:rsidRPr="00A73EF7">
        <w:rPr>
          <w:rFonts w:asciiTheme="minorHAnsi" w:eastAsiaTheme="minorEastAsia" w:hAnsiTheme="minorHAnsi" w:cstheme="minorHAnsi"/>
          <w:lang w:eastAsia="zh-CN"/>
        </w:rPr>
        <w:t>号行政规定做出规定，将尽可能在国际电联《人事规则和人事细则》的正当</w:t>
      </w:r>
      <w:r w:rsidRPr="00A73EF7">
        <w:rPr>
          <w:rFonts w:asciiTheme="minorHAnsi" w:eastAsiaTheme="minorEastAsia" w:hAnsiTheme="minorHAnsi" w:cstheme="minorHAnsi"/>
          <w:lang w:val="en-US" w:eastAsia="zh-CN"/>
        </w:rPr>
        <w:t>需求</w:t>
      </w:r>
      <w:r w:rsidRPr="00A73EF7">
        <w:rPr>
          <w:rFonts w:asciiTheme="minorHAnsi" w:eastAsiaTheme="minorEastAsia" w:hAnsiTheme="minorHAnsi" w:cstheme="minorHAnsi"/>
          <w:lang w:eastAsia="zh-CN"/>
        </w:rPr>
        <w:t>、与调查有关的要求以及</w:t>
      </w:r>
      <w:proofErr w:type="gramStart"/>
      <w:r w:rsidRPr="00A73EF7">
        <w:rPr>
          <w:rFonts w:asciiTheme="minorHAnsi" w:eastAsiaTheme="minorEastAsia" w:hAnsiTheme="minorHAnsi" w:cstheme="minorHAnsi"/>
          <w:lang w:eastAsia="zh-CN"/>
        </w:rPr>
        <w:t>尊守</w:t>
      </w:r>
      <w:proofErr w:type="gramEnd"/>
      <w:r w:rsidRPr="00A73EF7">
        <w:rPr>
          <w:rFonts w:asciiTheme="minorHAnsi" w:eastAsiaTheme="minorEastAsia" w:hAnsiTheme="minorHAnsi" w:cstheme="minorHAnsi"/>
          <w:lang w:eastAsia="zh-CN"/>
        </w:rPr>
        <w:t>本组织正当程序原则之义务的范围内，保护举报不当行为或配合正式授权官员、审计员开展调查的工作人员的身份。如果此类职员本人披露其身份，</w:t>
      </w:r>
      <w:proofErr w:type="gramStart"/>
      <w:r w:rsidRPr="00A73EF7">
        <w:rPr>
          <w:rFonts w:asciiTheme="minorHAnsi" w:eastAsiaTheme="minorEastAsia" w:hAnsiTheme="minorHAnsi" w:cstheme="minorHAnsi"/>
          <w:lang w:eastAsia="zh-CN"/>
        </w:rPr>
        <w:t>则国际</w:t>
      </w:r>
      <w:proofErr w:type="gramEnd"/>
      <w:r w:rsidRPr="00A73EF7">
        <w:rPr>
          <w:rFonts w:asciiTheme="minorHAnsi" w:eastAsiaTheme="minorEastAsia" w:hAnsiTheme="minorHAnsi" w:cstheme="minorHAnsi"/>
          <w:lang w:eastAsia="zh-CN"/>
        </w:rPr>
        <w:t>电联将免除保密义务。此外，调查导则中第</w:t>
      </w:r>
      <w:r w:rsidRPr="00A73EF7">
        <w:rPr>
          <w:rFonts w:asciiTheme="minorHAnsi" w:eastAsiaTheme="minorEastAsia" w:hAnsiTheme="minorHAnsi" w:cstheme="minorHAnsi"/>
          <w:lang w:eastAsia="zh-CN"/>
        </w:rPr>
        <w:t>19/10</w:t>
      </w:r>
      <w:r w:rsidRPr="00A73EF7">
        <w:rPr>
          <w:rFonts w:asciiTheme="minorHAnsi" w:eastAsiaTheme="minorEastAsia" w:hAnsiTheme="minorHAnsi" w:cstheme="minorHAnsi"/>
          <w:lang w:eastAsia="zh-CN"/>
        </w:rPr>
        <w:t>号行政规定的第</w:t>
      </w:r>
      <w:r w:rsidRPr="00A73EF7">
        <w:rPr>
          <w:rFonts w:asciiTheme="minorHAnsi" w:eastAsiaTheme="minorEastAsia" w:hAnsiTheme="minorHAnsi" w:cstheme="minorHAnsi"/>
          <w:lang w:eastAsia="zh-CN"/>
        </w:rPr>
        <w:t>8</w:t>
      </w:r>
      <w:r w:rsidRPr="00A73EF7">
        <w:rPr>
          <w:rFonts w:asciiTheme="minorHAnsi" w:eastAsiaTheme="minorEastAsia" w:hAnsiTheme="minorHAnsi" w:cstheme="minorHAnsi"/>
          <w:lang w:eastAsia="zh-CN"/>
        </w:rPr>
        <w:t>至</w:t>
      </w:r>
      <w:r w:rsidRPr="00A73EF7">
        <w:rPr>
          <w:rFonts w:asciiTheme="minorHAnsi" w:eastAsiaTheme="minorEastAsia" w:hAnsiTheme="minorHAnsi" w:cstheme="minorHAnsi"/>
          <w:lang w:eastAsia="zh-CN"/>
        </w:rPr>
        <w:t>11</w:t>
      </w:r>
      <w:r w:rsidRPr="00A73EF7">
        <w:rPr>
          <w:rFonts w:asciiTheme="minorHAnsi" w:eastAsiaTheme="minorEastAsia" w:hAnsiTheme="minorHAnsi" w:cstheme="minorHAnsi"/>
          <w:lang w:eastAsia="zh-CN"/>
        </w:rPr>
        <w:t>段亦对保密原则做出规定。该行政规定特别规定未经授权披露投诉人、调查对象或证人的身份、任何其他调查信息、国际电联现任或原职员可能获得的与调查过程有关的任何其他信息，均构成违反保密规定并可能导致行政处罚措施，其中包括根据国际电联《人事规则和人事细则》相关条款采取的纪律行动。</w:t>
      </w:r>
    </w:p>
    <w:p w:rsidR="00E34308" w:rsidRPr="00A73EF7" w:rsidRDefault="00E34308" w:rsidP="001A4B78">
      <w:pPr>
        <w:pStyle w:val="testobase"/>
        <w:spacing w:before="0" w:line="240" w:lineRule="auto"/>
        <w:rPr>
          <w:rFonts w:ascii="Times New Roman" w:eastAsiaTheme="minorEastAsia" w:hAnsi="Times New Roman" w:cs="Times New Roman"/>
        </w:rPr>
      </w:pPr>
    </w:p>
    <w:p w:rsidR="00E34308" w:rsidRPr="00A73EF7" w:rsidRDefault="00E34308" w:rsidP="001A4B78">
      <w:pPr>
        <w:pStyle w:val="titolosugg"/>
        <w:numPr>
          <w:ilvl w:val="0"/>
          <w:numId w:val="0"/>
        </w:numPr>
        <w:spacing w:line="240" w:lineRule="auto"/>
        <w:rPr>
          <w:rFonts w:ascii="Times New Roman" w:eastAsiaTheme="minorEastAsia" w:hAnsi="Times New Roman" w:cs="Times New Roman"/>
          <w:lang w:eastAsia="zh-CN"/>
        </w:rPr>
      </w:pPr>
      <w:r w:rsidRPr="00A73EF7">
        <w:rPr>
          <w:rFonts w:asciiTheme="minorHAnsi" w:eastAsia="STKaiti" w:hAnsiTheme="minorHAnsi" w:cstheme="minorHAnsi" w:hint="eastAsia"/>
          <w:i w:val="0"/>
          <w:iCs/>
          <w:lang w:eastAsia="zh-CN"/>
        </w:rPr>
        <w:lastRenderedPageBreak/>
        <w:t>第</w:t>
      </w:r>
      <w:r w:rsidRPr="00A73EF7">
        <w:rPr>
          <w:rFonts w:asciiTheme="minorHAnsi" w:eastAsia="STKaiti" w:hAnsiTheme="minorHAnsi" w:cstheme="minorHAnsi"/>
          <w:i w:val="0"/>
          <w:iCs/>
          <w:lang w:eastAsia="zh-CN"/>
        </w:rPr>
        <w:t>22</w:t>
      </w:r>
      <w:r w:rsidRPr="00A73EF7">
        <w:rPr>
          <w:rFonts w:asciiTheme="minorHAnsi" w:eastAsia="STKaiti" w:hAnsiTheme="minorHAnsi" w:cstheme="minorHAnsi" w:hint="eastAsia"/>
          <w:i w:val="0"/>
          <w:iCs/>
          <w:lang w:eastAsia="zh-CN"/>
        </w:rPr>
        <w:t>号建议</w:t>
      </w:r>
    </w:p>
    <w:p w:rsidR="00E34308" w:rsidRPr="00A73EF7" w:rsidRDefault="00E34308" w:rsidP="00E34308">
      <w:pPr>
        <w:pStyle w:val="recesug"/>
        <w:spacing w:line="240" w:lineRule="auto"/>
        <w:rPr>
          <w:rFonts w:ascii="Times New Roman" w:eastAsiaTheme="minorEastAsia" w:hAnsi="Times New Roman" w:cs="Times New Roman"/>
        </w:rPr>
      </w:pPr>
      <w:r w:rsidRPr="00A73EF7">
        <w:t>180</w:t>
      </w:r>
      <w:r w:rsidRPr="00A73EF7">
        <w:rPr>
          <w:rFonts w:ascii="Times New Roman" w:eastAsiaTheme="minorEastAsia" w:hAnsi="Times New Roman" w:cs="Times New Roman"/>
          <w:lang w:eastAsia="zh-CN"/>
        </w:rPr>
        <w:tab/>
      </w:r>
      <w:r w:rsidRPr="00A73EF7">
        <w:rPr>
          <w:rFonts w:ascii="Times New Roman" w:eastAsiaTheme="minorEastAsia" w:hAnsi="Times New Roman" w:cs="Times New Roman" w:hint="eastAsia"/>
          <w:u w:val="single"/>
        </w:rPr>
        <w:t>我们</w:t>
      </w:r>
      <w:r w:rsidRPr="00A73EF7">
        <w:rPr>
          <w:rFonts w:ascii="Times New Roman" w:eastAsiaTheme="minorEastAsia" w:hAnsi="Times New Roman" w:cs="Times New Roman" w:hint="eastAsia"/>
        </w:rPr>
        <w:t>还</w:t>
      </w:r>
      <w:r w:rsidRPr="00A73EF7">
        <w:rPr>
          <w:rFonts w:ascii="Times New Roman" w:eastAsiaTheme="minorEastAsia" w:hAnsi="Times New Roman" w:cs="Times New Roman" w:hint="eastAsia"/>
          <w:u w:val="single"/>
        </w:rPr>
        <w:t>建议</w:t>
      </w:r>
      <w:r w:rsidRPr="00A73EF7">
        <w:rPr>
          <w:rFonts w:ascii="Times New Roman" w:eastAsiaTheme="minorEastAsia" w:hAnsi="Times New Roman" w:cs="Times New Roman" w:hint="eastAsia"/>
          <w:lang w:eastAsia="zh-CN"/>
        </w:rPr>
        <w:t>立即在</w:t>
      </w:r>
      <w:r w:rsidRPr="00A73EF7">
        <w:rPr>
          <w:rFonts w:ascii="Times New Roman" w:eastAsiaTheme="minorEastAsia" w:hAnsi="Times New Roman" w:cs="Times New Roman" w:hint="eastAsia"/>
        </w:rPr>
        <w:t>国际电联公共网站的</w:t>
      </w:r>
      <w:r w:rsidRPr="00A73EF7">
        <w:rPr>
          <w:rFonts w:ascii="Times New Roman" w:eastAsiaTheme="minorEastAsia" w:hAnsi="Times New Roman" w:cs="Times New Roman" w:hint="eastAsia"/>
          <w:lang w:eastAsia="zh-CN"/>
        </w:rPr>
        <w:t>明显位置开辟专门区域，</w:t>
      </w:r>
      <w:r w:rsidRPr="00A73EF7">
        <w:rPr>
          <w:rFonts w:ascii="Times New Roman" w:eastAsiaTheme="minorEastAsia" w:hAnsi="Times New Roman" w:cs="Times New Roman" w:hint="eastAsia"/>
        </w:rPr>
        <w:t>以便利举报人与</w:t>
      </w:r>
      <w:r w:rsidRPr="00A73EF7">
        <w:rPr>
          <w:rFonts w:ascii="Times New Roman" w:eastAsiaTheme="minorEastAsia" w:hAnsi="Times New Roman" w:cs="Times New Roman"/>
        </w:rPr>
        <w:t>道德规范干事</w:t>
      </w:r>
      <w:r w:rsidRPr="00A73EF7">
        <w:rPr>
          <w:rFonts w:ascii="Times New Roman" w:eastAsiaTheme="minorEastAsia" w:hAnsi="Times New Roman" w:cs="Times New Roman" w:hint="eastAsia"/>
          <w:lang w:eastAsia="zh-CN"/>
        </w:rPr>
        <w:t>等</w:t>
      </w:r>
      <w:r w:rsidRPr="00A73EF7">
        <w:rPr>
          <w:rFonts w:ascii="Times New Roman" w:eastAsiaTheme="minorEastAsia" w:hAnsi="Times New Roman" w:cs="Times New Roman" w:hint="eastAsia"/>
        </w:rPr>
        <w:t>特别选定的</w:t>
      </w:r>
      <w:r w:rsidRPr="00A73EF7">
        <w:rPr>
          <w:rFonts w:ascii="Times New Roman" w:eastAsiaTheme="minorEastAsia" w:hAnsi="Times New Roman" w:cs="Times New Roman" w:hint="eastAsia"/>
          <w:lang w:eastAsia="zh-CN"/>
        </w:rPr>
        <w:t>职</w:t>
      </w:r>
      <w:r w:rsidRPr="00A73EF7">
        <w:rPr>
          <w:rFonts w:ascii="Times New Roman" w:eastAsiaTheme="minorEastAsia" w:hAnsi="Times New Roman" w:cs="Times New Roman" w:hint="eastAsia"/>
        </w:rPr>
        <w:t>员沟通。</w:t>
      </w:r>
    </w:p>
    <w:p w:rsidR="00E34308" w:rsidRPr="00A73EF7" w:rsidRDefault="00E34308" w:rsidP="00E34308">
      <w:pPr>
        <w:rPr>
          <w:lang w:eastAsia="zh-CN"/>
        </w:rPr>
      </w:pPr>
    </w:p>
    <w:p w:rsidR="00E34308" w:rsidRPr="00A73EF7" w:rsidRDefault="00E34308" w:rsidP="00E34308">
      <w:pPr>
        <w:pStyle w:val="titcomments"/>
        <w:spacing w:line="240" w:lineRule="auto"/>
        <w:rPr>
          <w:rFonts w:ascii="Times New Roman" w:eastAsiaTheme="minorEastAsia" w:hAnsi="Times New Roman" w:cs="Times New Roman"/>
          <w:lang w:eastAsia="zh-CN"/>
        </w:rPr>
      </w:pPr>
      <w:r w:rsidRPr="00A73EF7">
        <w:rPr>
          <w:rFonts w:ascii="STKaiti" w:hAnsi="STKaiti" w:hint="eastAsia"/>
          <w:iCs/>
          <w:lang w:eastAsia="zh-CN"/>
        </w:rPr>
        <w:t>秘书长的意见</w:t>
      </w:r>
    </w:p>
    <w:p w:rsidR="00E34308" w:rsidRPr="00A73EF7" w:rsidRDefault="00E34308" w:rsidP="001A4B78">
      <w:pPr>
        <w:pStyle w:val="comments"/>
        <w:spacing w:line="240" w:lineRule="auto"/>
        <w:ind w:firstLineChars="200" w:firstLine="480"/>
        <w:rPr>
          <w:rFonts w:ascii="Times New Roman" w:eastAsiaTheme="minorEastAsia" w:hAnsi="Times New Roman" w:cs="Times New Roman"/>
          <w:lang w:eastAsia="it-IT"/>
        </w:rPr>
      </w:pPr>
      <w:r w:rsidRPr="00A73EF7">
        <w:rPr>
          <w:rFonts w:ascii="Times New Roman" w:eastAsiaTheme="minorEastAsia" w:hAnsi="Times New Roman" w:cs="Times New Roman" w:hint="eastAsia"/>
          <w:lang w:eastAsia="it-IT"/>
        </w:rPr>
        <w:t>有关道德规范办公室和国际电联道德规范相关政策的信息可通过国际电联外部网站</w:t>
      </w:r>
      <w:r w:rsidRPr="00A73EF7">
        <w:rPr>
          <w:rFonts w:asciiTheme="minorHAnsi" w:eastAsiaTheme="minorEastAsia" w:hAnsiTheme="minorHAnsi" w:cstheme="minorHAnsi"/>
          <w:lang w:eastAsia="zh-CN"/>
        </w:rPr>
        <w:t>（</w:t>
      </w:r>
      <w:hyperlink r:id="rId21" w:history="1">
        <w:r w:rsidRPr="00A73EF7">
          <w:rPr>
            <w:rFonts w:asciiTheme="minorHAnsi" w:eastAsiaTheme="minorEastAsia" w:hAnsiTheme="minorHAnsi" w:cstheme="minorHAnsi"/>
            <w:u w:val="single"/>
            <w:lang w:eastAsia="it-IT"/>
          </w:rPr>
          <w:t>https://www.itu.int/en/general-secretariat/Pages/ethics.aspx</w:t>
        </w:r>
      </w:hyperlink>
      <w:r w:rsidRPr="00A73EF7">
        <w:rPr>
          <w:rFonts w:ascii="Times New Roman" w:eastAsiaTheme="minorEastAsia" w:hAnsi="Times New Roman" w:cs="Times New Roman" w:hint="eastAsia"/>
          <w:lang w:eastAsia="zh-CN"/>
        </w:rPr>
        <w:t>）</w:t>
      </w:r>
      <w:r w:rsidRPr="00A73EF7">
        <w:rPr>
          <w:rFonts w:ascii="Times New Roman" w:eastAsiaTheme="minorEastAsia" w:hAnsi="Times New Roman" w:cs="Times New Roman" w:hint="eastAsia"/>
          <w:lang w:eastAsia="it-IT"/>
        </w:rPr>
        <w:t>查阅。但我们将考虑给予外部读者更高的阅读权限。</w:t>
      </w:r>
    </w:p>
    <w:p w:rsidR="00E34308" w:rsidRPr="00A73EF7" w:rsidRDefault="00E34308" w:rsidP="00E34308">
      <w:pPr>
        <w:pStyle w:val="Heading1"/>
        <w:tabs>
          <w:tab w:val="left" w:pos="6685"/>
        </w:tabs>
        <w:rPr>
          <w:lang w:eastAsia="zh-CN"/>
        </w:rPr>
      </w:pPr>
      <w:bookmarkStart w:id="266" w:name="_Toc11084974"/>
      <w:r w:rsidRPr="00A73EF7">
        <w:rPr>
          <w:rFonts w:hint="eastAsia"/>
          <w:lang w:eastAsia="zh-CN"/>
        </w:rPr>
        <w:t>内部</w:t>
      </w:r>
      <w:r w:rsidRPr="00A73EF7">
        <w:rPr>
          <w:lang w:eastAsia="zh-CN"/>
        </w:rPr>
        <w:t>审计处（</w:t>
      </w:r>
      <w:r w:rsidRPr="00A73EF7">
        <w:rPr>
          <w:rFonts w:hint="eastAsia"/>
          <w:lang w:eastAsia="zh-CN"/>
        </w:rPr>
        <w:t>IAU</w:t>
      </w:r>
      <w:r w:rsidRPr="00A73EF7">
        <w:rPr>
          <w:lang w:eastAsia="zh-CN"/>
        </w:rPr>
        <w:t>）</w:t>
      </w:r>
      <w:bookmarkEnd w:id="266"/>
    </w:p>
    <w:p w:rsidR="00E34308" w:rsidRPr="00A73EF7" w:rsidRDefault="00E34308" w:rsidP="00E34308">
      <w:pPr>
        <w:rPr>
          <w:lang w:eastAsia="zh-CN"/>
        </w:rPr>
      </w:pPr>
      <w:r w:rsidRPr="00A73EF7">
        <w:rPr>
          <w:lang w:eastAsia="zh-CN"/>
        </w:rPr>
        <w:t>181</w:t>
      </w:r>
      <w:r w:rsidRPr="00A73EF7">
        <w:rPr>
          <w:lang w:eastAsia="zh-CN"/>
        </w:rPr>
        <w:tab/>
      </w:r>
      <w:r w:rsidRPr="00A73EF7">
        <w:rPr>
          <w:rFonts w:hint="eastAsia"/>
          <w:lang w:eastAsia="zh-CN"/>
        </w:rPr>
        <w:t>我们</w:t>
      </w:r>
      <w:r w:rsidRPr="00A73EF7">
        <w:rPr>
          <w:lang w:eastAsia="zh-CN"/>
        </w:rPr>
        <w:t>的报告的这一部分简要介绍了外部审计员和内部审计处之间的关系。</w:t>
      </w:r>
    </w:p>
    <w:p w:rsidR="00E34308" w:rsidRPr="00A73EF7" w:rsidRDefault="00E34308" w:rsidP="00E34308">
      <w:pPr>
        <w:rPr>
          <w:lang w:eastAsia="zh-CN"/>
        </w:rPr>
      </w:pPr>
      <w:r w:rsidRPr="00A73EF7">
        <w:rPr>
          <w:lang w:eastAsia="zh-CN"/>
        </w:rPr>
        <w:t>182</w:t>
      </w:r>
      <w:r w:rsidRPr="00A73EF7">
        <w:rPr>
          <w:lang w:eastAsia="zh-CN"/>
        </w:rPr>
        <w:tab/>
      </w:r>
      <w:r w:rsidRPr="00A73EF7">
        <w:rPr>
          <w:rFonts w:hint="eastAsia"/>
          <w:lang w:eastAsia="zh-CN"/>
        </w:rPr>
        <w:t>我们</w:t>
      </w:r>
      <w:r w:rsidRPr="00A73EF7">
        <w:rPr>
          <w:lang w:eastAsia="zh-CN"/>
        </w:rPr>
        <w:t>确认得到了还肩负</w:t>
      </w:r>
      <w:r w:rsidRPr="00A73EF7">
        <w:rPr>
          <w:rFonts w:hint="eastAsia"/>
          <w:lang w:eastAsia="zh-CN"/>
        </w:rPr>
        <w:t>向</w:t>
      </w:r>
      <w:r w:rsidRPr="00A73EF7">
        <w:rPr>
          <w:lang w:eastAsia="zh-CN"/>
        </w:rPr>
        <w:t>外部审计员提供后勤支持的</w:t>
      </w:r>
      <w:r w:rsidRPr="00A73EF7">
        <w:rPr>
          <w:rFonts w:hint="eastAsia"/>
          <w:lang w:eastAsia="zh-CN"/>
        </w:rPr>
        <w:t>IAU</w:t>
      </w:r>
      <w:r w:rsidRPr="00A73EF7">
        <w:rPr>
          <w:rFonts w:hint="eastAsia"/>
          <w:lang w:eastAsia="zh-CN"/>
        </w:rPr>
        <w:t>职员</w:t>
      </w:r>
      <w:r w:rsidRPr="00A73EF7">
        <w:rPr>
          <w:lang w:eastAsia="zh-CN"/>
        </w:rPr>
        <w:t>的合作。</w:t>
      </w:r>
      <w:r w:rsidRPr="00A73EF7">
        <w:rPr>
          <w:rFonts w:hint="eastAsia"/>
          <w:lang w:eastAsia="zh-CN"/>
        </w:rPr>
        <w:t>IAU</w:t>
      </w:r>
      <w:r w:rsidRPr="00A73EF7">
        <w:rPr>
          <w:rFonts w:hint="eastAsia"/>
          <w:lang w:eastAsia="zh-CN"/>
        </w:rPr>
        <w:t>与</w:t>
      </w:r>
      <w:r w:rsidRPr="00A73EF7">
        <w:rPr>
          <w:lang w:eastAsia="zh-CN"/>
        </w:rPr>
        <w:t>外部审计员共享审计报告及其审计计划。</w:t>
      </w:r>
    </w:p>
    <w:p w:rsidR="00E34308" w:rsidRPr="00A73EF7" w:rsidRDefault="00E34308" w:rsidP="00E34308">
      <w:pPr>
        <w:rPr>
          <w:lang w:eastAsia="zh-CN"/>
        </w:rPr>
      </w:pPr>
      <w:r w:rsidRPr="00A73EF7">
        <w:rPr>
          <w:lang w:eastAsia="zh-CN"/>
        </w:rPr>
        <w:t>183</w:t>
      </w:r>
      <w:r w:rsidRPr="00A73EF7">
        <w:rPr>
          <w:lang w:eastAsia="zh-CN"/>
        </w:rPr>
        <w:tab/>
      </w:r>
      <w:r w:rsidRPr="00A73EF7">
        <w:rPr>
          <w:rFonts w:hint="eastAsia"/>
          <w:lang w:eastAsia="zh-CN"/>
        </w:rPr>
        <w:t>根据</w:t>
      </w:r>
      <w:r w:rsidRPr="00A73EF7">
        <w:rPr>
          <w:lang w:eastAsia="zh-CN"/>
        </w:rPr>
        <w:t>最佳做法的要求，</w:t>
      </w:r>
      <w:r w:rsidRPr="00A73EF7">
        <w:rPr>
          <w:rFonts w:hint="eastAsia"/>
          <w:lang w:eastAsia="zh-CN"/>
        </w:rPr>
        <w:t>我们</w:t>
      </w:r>
      <w:r w:rsidRPr="00A73EF7">
        <w:rPr>
          <w:lang w:eastAsia="zh-CN"/>
        </w:rPr>
        <w:t>继续监测</w:t>
      </w:r>
      <w:r w:rsidRPr="00A73EF7">
        <w:rPr>
          <w:rFonts w:hint="eastAsia"/>
          <w:lang w:eastAsia="zh-CN"/>
        </w:rPr>
        <w:t>IAU</w:t>
      </w:r>
      <w:r w:rsidRPr="00A73EF7">
        <w:rPr>
          <w:rFonts w:hint="eastAsia"/>
          <w:lang w:eastAsia="zh-CN"/>
        </w:rPr>
        <w:t>的活动</w:t>
      </w:r>
      <w:r w:rsidRPr="00A73EF7">
        <w:rPr>
          <w:lang w:eastAsia="zh-CN"/>
        </w:rPr>
        <w:t>。</w:t>
      </w:r>
    </w:p>
    <w:p w:rsidR="00E34308" w:rsidRPr="00A73EF7" w:rsidRDefault="00E34308" w:rsidP="00E34308">
      <w:pPr>
        <w:pStyle w:val="Heading1"/>
        <w:rPr>
          <w:lang w:eastAsia="zh-CN"/>
        </w:rPr>
      </w:pPr>
      <w:bookmarkStart w:id="267" w:name="_Toc11084975"/>
      <w:r w:rsidRPr="00A73EF7">
        <w:rPr>
          <w:rFonts w:hint="eastAsia"/>
          <w:lang w:eastAsia="zh-CN"/>
        </w:rPr>
        <w:t>对</w:t>
      </w:r>
      <w:r w:rsidRPr="00A73EF7">
        <w:rPr>
          <w:lang w:eastAsia="zh-CN"/>
        </w:rPr>
        <w:t>此前建议和提议的跟进</w:t>
      </w:r>
      <w:bookmarkEnd w:id="267"/>
    </w:p>
    <w:p w:rsidR="00E34308" w:rsidRPr="00A73EF7" w:rsidRDefault="00E34308" w:rsidP="00E34308">
      <w:pPr>
        <w:rPr>
          <w:lang w:eastAsia="zh-CN"/>
        </w:rPr>
      </w:pPr>
      <w:r w:rsidRPr="00A73EF7">
        <w:rPr>
          <w:lang w:eastAsia="zh-CN"/>
        </w:rPr>
        <w:t>184</w:t>
      </w:r>
      <w:r w:rsidRPr="00A73EF7">
        <w:rPr>
          <w:lang w:eastAsia="zh-CN"/>
        </w:rPr>
        <w:tab/>
      </w:r>
      <w:r w:rsidRPr="00A73EF7">
        <w:rPr>
          <w:rStyle w:val="Hyperlink"/>
          <w:rFonts w:hint="eastAsia"/>
          <w:color w:val="auto"/>
          <w:u w:val="none"/>
          <w:lang w:eastAsia="zh-CN"/>
        </w:rPr>
        <w:t>附件</w:t>
      </w:r>
      <w:r w:rsidR="00AB0B97" w:rsidRPr="00A73EF7">
        <w:rPr>
          <w:rStyle w:val="Hyperlink"/>
          <w:rFonts w:hint="eastAsia"/>
          <w:color w:val="auto"/>
          <w:u w:val="none"/>
          <w:lang w:eastAsia="zh-CN"/>
        </w:rPr>
        <w:t>一</w:t>
      </w:r>
      <w:r w:rsidRPr="00A73EF7">
        <w:rPr>
          <w:rFonts w:hint="eastAsia"/>
          <w:lang w:eastAsia="zh-CN"/>
        </w:rPr>
        <w:t>汇总</w:t>
      </w:r>
      <w:r w:rsidRPr="00A73EF7">
        <w:rPr>
          <w:lang w:eastAsia="zh-CN"/>
        </w:rPr>
        <w:t>了提交报告时从国际电联管理层收到的</w:t>
      </w:r>
      <w:r w:rsidRPr="00A73EF7">
        <w:rPr>
          <w:rFonts w:hint="eastAsia"/>
          <w:lang w:eastAsia="zh-CN"/>
        </w:rPr>
        <w:t>所有</w:t>
      </w:r>
      <w:r w:rsidRPr="00A73EF7">
        <w:rPr>
          <w:lang w:eastAsia="zh-CN"/>
        </w:rPr>
        <w:t>以往建议和</w:t>
      </w:r>
      <w:r w:rsidRPr="00A73EF7">
        <w:rPr>
          <w:rFonts w:hint="eastAsia"/>
          <w:lang w:eastAsia="zh-CN"/>
        </w:rPr>
        <w:t>意见</w:t>
      </w:r>
      <w:r w:rsidRPr="00A73EF7">
        <w:rPr>
          <w:lang w:eastAsia="zh-CN"/>
        </w:rPr>
        <w:t>。</w:t>
      </w:r>
      <w:r w:rsidRPr="00A73EF7">
        <w:rPr>
          <w:rStyle w:val="Hyperlink"/>
          <w:rFonts w:hint="eastAsia"/>
          <w:color w:val="auto"/>
          <w:u w:val="none"/>
          <w:lang w:eastAsia="zh-CN"/>
        </w:rPr>
        <w:t>附件</w:t>
      </w:r>
      <w:r w:rsidR="00AB0B97" w:rsidRPr="00A73EF7">
        <w:rPr>
          <w:rStyle w:val="Hyperlink"/>
          <w:rFonts w:hint="eastAsia"/>
          <w:color w:val="auto"/>
          <w:u w:val="none"/>
          <w:lang w:eastAsia="zh-CN"/>
        </w:rPr>
        <w:t>二</w:t>
      </w:r>
      <w:r w:rsidRPr="00A73EF7">
        <w:rPr>
          <w:rFonts w:hint="eastAsia"/>
          <w:lang w:eastAsia="zh-CN"/>
        </w:rPr>
        <w:t>列出</w:t>
      </w:r>
      <w:r w:rsidRPr="00A73EF7">
        <w:rPr>
          <w:lang w:eastAsia="zh-CN"/>
        </w:rPr>
        <w:t>了对我们提出的所有建议的</w:t>
      </w:r>
      <w:r w:rsidRPr="00A73EF7">
        <w:rPr>
          <w:rFonts w:hint="eastAsia"/>
          <w:lang w:eastAsia="zh-CN"/>
        </w:rPr>
        <w:t>后续工作</w:t>
      </w:r>
      <w:r w:rsidRPr="00A73EF7">
        <w:rPr>
          <w:lang w:eastAsia="zh-CN"/>
        </w:rPr>
        <w:t>。</w:t>
      </w:r>
    </w:p>
    <w:p w:rsidR="00E34308" w:rsidRPr="00A73EF7" w:rsidRDefault="00E34308" w:rsidP="00E34308">
      <w:pPr>
        <w:rPr>
          <w:lang w:eastAsia="zh-CN"/>
        </w:rPr>
      </w:pPr>
      <w:r w:rsidRPr="00A73EF7">
        <w:rPr>
          <w:lang w:eastAsia="zh-CN"/>
        </w:rPr>
        <w:t>185</w:t>
      </w:r>
      <w:r w:rsidRPr="00A73EF7">
        <w:rPr>
          <w:lang w:eastAsia="zh-CN"/>
        </w:rPr>
        <w:tab/>
      </w:r>
      <w:r w:rsidRPr="00A73EF7">
        <w:rPr>
          <w:rFonts w:hint="eastAsia"/>
          <w:lang w:eastAsia="zh-CN"/>
        </w:rPr>
        <w:t>得出</w:t>
      </w:r>
      <w:r w:rsidRPr="00A73EF7">
        <w:rPr>
          <w:rFonts w:ascii="SimSun" w:hAnsi="SimSun"/>
          <w:lang w:eastAsia="zh-CN"/>
        </w:rPr>
        <w:t>“</w:t>
      </w:r>
      <w:r w:rsidRPr="00A73EF7">
        <w:rPr>
          <w:rFonts w:hint="eastAsia"/>
          <w:lang w:eastAsia="zh-CN"/>
        </w:rPr>
        <w:t>已</w:t>
      </w:r>
      <w:r w:rsidRPr="00A73EF7">
        <w:rPr>
          <w:lang w:eastAsia="zh-CN"/>
        </w:rPr>
        <w:t>结束</w:t>
      </w:r>
      <w:r w:rsidRPr="00A73EF7">
        <w:rPr>
          <w:rFonts w:ascii="SimSun" w:hAnsi="SimSun"/>
          <w:lang w:eastAsia="zh-CN"/>
        </w:rPr>
        <w:t>”</w:t>
      </w:r>
      <w:r w:rsidRPr="00A73EF7">
        <w:rPr>
          <w:rFonts w:hint="eastAsia"/>
          <w:lang w:eastAsia="zh-CN"/>
        </w:rPr>
        <w:t>评估</w:t>
      </w:r>
      <w:r w:rsidRPr="00A73EF7">
        <w:rPr>
          <w:lang w:eastAsia="zh-CN"/>
        </w:rPr>
        <w:t>结果的建议将不再纳入明年的审计报告，除非需要每年对其进行跟进。</w:t>
      </w:r>
    </w:p>
    <w:p w:rsidR="00E34308" w:rsidRPr="00A73EF7" w:rsidRDefault="00E34308" w:rsidP="00E34308">
      <w:pPr>
        <w:rPr>
          <w:lang w:eastAsia="zh-CN"/>
        </w:rPr>
        <w:sectPr w:rsidR="00E34308" w:rsidRPr="00A73EF7" w:rsidSect="00872B54">
          <w:pgSz w:w="11907" w:h="16834" w:code="9"/>
          <w:pgMar w:top="1418" w:right="1134" w:bottom="1418" w:left="1134" w:header="720" w:footer="720" w:gutter="0"/>
          <w:paperSrc w:first="15" w:other="15"/>
          <w:cols w:space="720"/>
        </w:sectPr>
      </w:pPr>
    </w:p>
    <w:p w:rsidR="00E34308" w:rsidRPr="00A73EF7" w:rsidRDefault="00E34308" w:rsidP="00E34308">
      <w:pPr>
        <w:pStyle w:val="Heading1"/>
        <w:keepNext w:val="0"/>
        <w:keepLines w:val="0"/>
        <w:pageBreakBefore/>
        <w:widowControl w:val="0"/>
        <w:spacing w:before="600" w:after="240"/>
        <w:rPr>
          <w:lang w:eastAsia="zh-CN"/>
        </w:rPr>
      </w:pPr>
      <w:bookmarkStart w:id="268" w:name="_Toc11084976"/>
      <w:r w:rsidRPr="00A73EF7">
        <w:rPr>
          <w:lang w:eastAsia="zh-CN"/>
        </w:rPr>
        <w:lastRenderedPageBreak/>
        <w:t>附件</w:t>
      </w:r>
      <w:r w:rsidRPr="00A73EF7">
        <w:rPr>
          <w:rFonts w:hint="eastAsia"/>
          <w:lang w:eastAsia="zh-CN"/>
        </w:rPr>
        <w:t>一</w:t>
      </w:r>
      <w:r w:rsidRPr="00A73EF7">
        <w:rPr>
          <w:lang w:eastAsia="zh-CN"/>
        </w:rPr>
        <w:t xml:space="preserve"> – </w:t>
      </w:r>
      <w:r w:rsidRPr="00A73EF7">
        <w:rPr>
          <w:lang w:eastAsia="zh-CN"/>
        </w:rPr>
        <w:t>对</w:t>
      </w:r>
      <w:proofErr w:type="gramStart"/>
      <w:r w:rsidRPr="00A73EF7">
        <w:rPr>
          <w:lang w:eastAsia="zh-CN"/>
        </w:rPr>
        <w:t>此前报告</w:t>
      </w:r>
      <w:proofErr w:type="gramEnd"/>
      <w:r w:rsidRPr="00A73EF7">
        <w:rPr>
          <w:lang w:eastAsia="zh-CN"/>
        </w:rPr>
        <w:t>中意见的跟进</w:t>
      </w:r>
      <w:bookmarkEnd w:id="268"/>
    </w:p>
    <w:tbl>
      <w:tblPr>
        <w:tblW w:w="5000" w:type="pct"/>
        <w:tblCellMar>
          <w:left w:w="85" w:type="dxa"/>
          <w:right w:w="85" w:type="dxa"/>
        </w:tblCellMar>
        <w:tblLook w:val="0000" w:firstRow="0" w:lastRow="0" w:firstColumn="0" w:lastColumn="0" w:noHBand="0" w:noVBand="0"/>
      </w:tblPr>
      <w:tblGrid>
        <w:gridCol w:w="1001"/>
        <w:gridCol w:w="3698"/>
        <w:gridCol w:w="4286"/>
        <w:gridCol w:w="4478"/>
        <w:gridCol w:w="1927"/>
      </w:tblGrid>
      <w:tr w:rsidR="00E34308" w:rsidRPr="00A73EF7" w:rsidTr="009613F7">
        <w:trPr>
          <w:tblHeader/>
        </w:trPr>
        <w:tc>
          <w:tcPr>
            <w:tcW w:w="325" w:type="pct"/>
            <w:tcBorders>
              <w:top w:val="single" w:sz="4" w:space="0" w:color="auto"/>
              <w:left w:val="single" w:sz="4" w:space="0" w:color="auto"/>
              <w:bottom w:val="single" w:sz="4" w:space="0" w:color="auto"/>
              <w:right w:val="single" w:sz="4" w:space="0" w:color="auto"/>
            </w:tcBorders>
            <w:vAlign w:val="center"/>
          </w:tcPr>
          <w:p w:rsidR="00E34308" w:rsidRPr="00A73EF7" w:rsidRDefault="00E34308" w:rsidP="001D0FDA">
            <w:pPr>
              <w:adjustRightInd/>
              <w:spacing w:before="0"/>
              <w:jc w:val="center"/>
              <w:rPr>
                <w:b/>
                <w:bCs/>
                <w:szCs w:val="24"/>
                <w:lang w:eastAsia="it-IT"/>
              </w:rPr>
            </w:pPr>
            <w:r w:rsidRPr="00A73EF7">
              <w:rPr>
                <w:rFonts w:ascii="Arial Narrow" w:eastAsia="Times New Roman" w:hAnsi="Arial Narrow" w:cs="Times New Roman"/>
                <w:b/>
                <w:bCs/>
                <w:sz w:val="20"/>
                <w:lang w:eastAsia="it-IT"/>
              </w:rPr>
              <w:t>N.</w:t>
            </w:r>
          </w:p>
        </w:tc>
        <w:tc>
          <w:tcPr>
            <w:tcW w:w="1201" w:type="pct"/>
            <w:tcBorders>
              <w:top w:val="single" w:sz="4" w:space="0" w:color="auto"/>
              <w:left w:val="single" w:sz="4" w:space="0" w:color="auto"/>
              <w:bottom w:val="single" w:sz="4" w:space="0" w:color="auto"/>
              <w:right w:val="single" w:sz="4" w:space="0" w:color="auto"/>
            </w:tcBorders>
            <w:vAlign w:val="center"/>
          </w:tcPr>
          <w:p w:rsidR="00E34308" w:rsidRPr="00A73EF7" w:rsidRDefault="00E34308" w:rsidP="001D0FDA">
            <w:pPr>
              <w:pStyle w:val="Tablehead"/>
              <w:keepNext w:val="0"/>
              <w:rPr>
                <w:sz w:val="24"/>
                <w:szCs w:val="24"/>
                <w:lang w:eastAsia="zh-CN"/>
              </w:rPr>
            </w:pPr>
            <w:r w:rsidRPr="00A73EF7">
              <w:rPr>
                <w:sz w:val="24"/>
                <w:szCs w:val="24"/>
                <w:lang w:eastAsia="zh-CN"/>
              </w:rPr>
              <w:t>意大利审计院提出的建议</w:t>
            </w:r>
          </w:p>
        </w:tc>
        <w:tc>
          <w:tcPr>
            <w:tcW w:w="1392" w:type="pct"/>
            <w:tcBorders>
              <w:top w:val="single" w:sz="4" w:space="0" w:color="auto"/>
              <w:left w:val="single" w:sz="4" w:space="0" w:color="auto"/>
              <w:bottom w:val="single" w:sz="4" w:space="0" w:color="auto"/>
              <w:right w:val="single" w:sz="4" w:space="0" w:color="auto"/>
            </w:tcBorders>
            <w:vAlign w:val="center"/>
          </w:tcPr>
          <w:p w:rsidR="00E34308" w:rsidRPr="00A73EF7" w:rsidRDefault="00E34308" w:rsidP="001D0FDA">
            <w:pPr>
              <w:pStyle w:val="Tablehead"/>
              <w:keepNext w:val="0"/>
              <w:rPr>
                <w:sz w:val="24"/>
                <w:szCs w:val="24"/>
                <w:lang w:eastAsia="zh-CN"/>
              </w:rPr>
            </w:pPr>
            <w:r w:rsidRPr="00A73EF7">
              <w:rPr>
                <w:sz w:val="24"/>
                <w:szCs w:val="24"/>
                <w:lang w:eastAsia="zh-CN"/>
              </w:rPr>
              <w:t>秘书长在报告发表时</w:t>
            </w:r>
            <w:r w:rsidRPr="00A73EF7">
              <w:rPr>
                <w:sz w:val="24"/>
                <w:szCs w:val="24"/>
                <w:lang w:eastAsia="zh-CN"/>
              </w:rPr>
              <w:br/>
            </w:r>
            <w:r w:rsidRPr="00A73EF7">
              <w:rPr>
                <w:sz w:val="24"/>
                <w:szCs w:val="24"/>
                <w:lang w:eastAsia="zh-CN"/>
              </w:rPr>
              <w:t>给出的意见</w:t>
            </w:r>
          </w:p>
        </w:tc>
        <w:tc>
          <w:tcPr>
            <w:tcW w:w="1455" w:type="pct"/>
            <w:tcBorders>
              <w:top w:val="single" w:sz="4" w:space="0" w:color="auto"/>
              <w:left w:val="single" w:sz="4" w:space="0" w:color="auto"/>
              <w:bottom w:val="single" w:sz="4" w:space="0" w:color="auto"/>
              <w:right w:val="single" w:sz="4" w:space="0" w:color="auto"/>
            </w:tcBorders>
            <w:vAlign w:val="center"/>
          </w:tcPr>
          <w:p w:rsidR="00E34308" w:rsidRPr="00A73EF7" w:rsidRDefault="00E34308" w:rsidP="001D0FDA">
            <w:pPr>
              <w:pStyle w:val="Tablehead"/>
              <w:keepNext w:val="0"/>
              <w:rPr>
                <w:sz w:val="24"/>
                <w:szCs w:val="24"/>
                <w:lang w:eastAsia="zh-CN"/>
              </w:rPr>
            </w:pPr>
            <w:r w:rsidRPr="00A73EF7">
              <w:rPr>
                <w:sz w:val="24"/>
                <w:szCs w:val="24"/>
                <w:lang w:eastAsia="zh-CN"/>
              </w:rPr>
              <w:t>国际电联管理</w:t>
            </w:r>
            <w:proofErr w:type="gramStart"/>
            <w:r w:rsidRPr="00A73EF7">
              <w:rPr>
                <w:sz w:val="24"/>
                <w:szCs w:val="24"/>
                <w:lang w:eastAsia="zh-CN"/>
              </w:rPr>
              <w:t>层报告</w:t>
            </w:r>
            <w:proofErr w:type="gramEnd"/>
            <w:r w:rsidRPr="00A73EF7">
              <w:rPr>
                <w:sz w:val="24"/>
                <w:szCs w:val="24"/>
                <w:lang w:eastAsia="zh-CN"/>
              </w:rPr>
              <w:t>的现状</w:t>
            </w:r>
          </w:p>
        </w:tc>
        <w:tc>
          <w:tcPr>
            <w:tcW w:w="626" w:type="pct"/>
            <w:tcBorders>
              <w:top w:val="single" w:sz="4" w:space="0" w:color="auto"/>
              <w:left w:val="single" w:sz="4" w:space="0" w:color="auto"/>
              <w:bottom w:val="single" w:sz="4" w:space="0" w:color="auto"/>
              <w:right w:val="single" w:sz="4" w:space="0" w:color="auto"/>
            </w:tcBorders>
            <w:vAlign w:val="center"/>
          </w:tcPr>
          <w:p w:rsidR="00E34308" w:rsidRPr="00A73EF7" w:rsidRDefault="00E34308" w:rsidP="001D0FDA">
            <w:pPr>
              <w:pStyle w:val="Tablehead"/>
              <w:keepNext w:val="0"/>
              <w:rPr>
                <w:sz w:val="24"/>
                <w:szCs w:val="24"/>
                <w:lang w:eastAsia="zh-CN"/>
              </w:rPr>
            </w:pPr>
            <w:r w:rsidRPr="00A73EF7">
              <w:rPr>
                <w:sz w:val="24"/>
                <w:szCs w:val="24"/>
                <w:lang w:eastAsia="zh-CN"/>
              </w:rPr>
              <w:t>意大利审计院对管理层采取的行动现状的评估</w:t>
            </w:r>
          </w:p>
        </w:tc>
      </w:tr>
      <w:tr w:rsidR="00E34308" w:rsidRPr="00A73EF7" w:rsidTr="000F1D59">
        <w:trPr>
          <w:trHeight w:val="1137"/>
        </w:trPr>
        <w:tc>
          <w:tcPr>
            <w:tcW w:w="325"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adjustRightInd/>
              <w:spacing w:after="80"/>
              <w:jc w:val="center"/>
              <w:rPr>
                <w:rFonts w:ascii="Arial Narrow" w:eastAsia="Times New Roman" w:hAnsi="Arial Narrow" w:cs="Times New Roman"/>
                <w:b/>
                <w:bCs/>
                <w:sz w:val="20"/>
                <w:lang w:eastAsia="it-IT"/>
              </w:rPr>
            </w:pPr>
            <w:r w:rsidRPr="00A73EF7">
              <w:rPr>
                <w:b/>
                <w:bCs/>
                <w:sz w:val="20"/>
                <w:lang w:eastAsia="it-IT"/>
              </w:rPr>
              <w:t>2017</w:t>
            </w:r>
            <w:r w:rsidRPr="00A73EF7">
              <w:rPr>
                <w:b/>
                <w:bCs/>
                <w:sz w:val="20"/>
                <w:lang w:eastAsia="zh-CN"/>
              </w:rPr>
              <w:t>年</w:t>
            </w:r>
            <w:r w:rsidRPr="00A73EF7">
              <w:rPr>
                <w:b/>
                <w:bCs/>
                <w:sz w:val="20"/>
                <w:lang w:eastAsia="zh-CN"/>
              </w:rPr>
              <w:br/>
            </w:r>
            <w:r w:rsidRPr="00A73EF7">
              <w:rPr>
                <w:b/>
                <w:bCs/>
                <w:sz w:val="20"/>
                <w:lang w:eastAsia="zh-CN"/>
              </w:rPr>
              <w:t>建议</w:t>
            </w:r>
            <w:r w:rsidRPr="00A73EF7">
              <w:rPr>
                <w:b/>
                <w:bCs/>
                <w:sz w:val="20"/>
                <w:lang w:eastAsia="zh-CN"/>
              </w:rPr>
              <w:t>1</w:t>
            </w:r>
          </w:p>
        </w:tc>
        <w:tc>
          <w:tcPr>
            <w:tcW w:w="1201"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spacing w:after="80"/>
              <w:rPr>
                <w:b/>
                <w:color w:val="800000"/>
                <w:sz w:val="20"/>
                <w:lang w:eastAsia="zh-CN"/>
              </w:rPr>
            </w:pPr>
            <w:r w:rsidRPr="00A73EF7">
              <w:rPr>
                <w:rFonts w:ascii="SimSun" w:hAnsi="SimSun" w:cs="SimSun" w:hint="eastAsia"/>
                <w:sz w:val="20"/>
                <w:u w:val="single"/>
                <w:lang w:eastAsia="zh-CN"/>
              </w:rPr>
              <w:t>我们建议</w:t>
            </w:r>
            <w:r w:rsidRPr="00A73EF7">
              <w:rPr>
                <w:rFonts w:ascii="SimSun" w:hAnsi="SimSun" w:cs="SimSun" w:hint="eastAsia"/>
                <w:sz w:val="20"/>
                <w:lang w:eastAsia="zh-CN"/>
              </w:rPr>
              <w:t>管理层在建设新总部大楼项目和研究的评估过程中，</w:t>
            </w:r>
            <w:r w:rsidRPr="00A73EF7">
              <w:rPr>
                <w:rStyle w:val="high-light-bg4"/>
                <w:rFonts w:cs="Arial"/>
                <w:sz w:val="20"/>
                <w:lang w:eastAsia="zh-CN"/>
              </w:rPr>
              <w:t>考虑到</w:t>
            </w:r>
            <w:r w:rsidRPr="00A73EF7">
              <w:rPr>
                <w:rStyle w:val="high-light-bg4"/>
                <w:rFonts w:cs="Arial" w:hint="eastAsia"/>
                <w:sz w:val="20"/>
                <w:lang w:eastAsia="zh-CN"/>
              </w:rPr>
              <w:t>国际电联</w:t>
            </w:r>
            <w:r w:rsidRPr="00A73EF7">
              <w:rPr>
                <w:rStyle w:val="high-light-bg4"/>
                <w:rFonts w:cs="Arial"/>
                <w:sz w:val="20"/>
                <w:lang w:eastAsia="zh-CN"/>
              </w:rPr>
              <w:t>的长期需</w:t>
            </w:r>
            <w:r w:rsidRPr="00A73EF7">
              <w:rPr>
                <w:rStyle w:val="high-light-bg4"/>
                <w:rFonts w:cs="Arial" w:hint="eastAsia"/>
                <w:sz w:val="20"/>
                <w:lang w:eastAsia="zh-CN"/>
              </w:rPr>
              <w:t>求</w:t>
            </w:r>
            <w:r w:rsidRPr="00A73EF7">
              <w:rPr>
                <w:rStyle w:val="high-light-bg4"/>
                <w:rFonts w:cs="Arial"/>
                <w:sz w:val="20"/>
                <w:lang w:eastAsia="zh-CN"/>
              </w:rPr>
              <w:t>，</w:t>
            </w:r>
            <w:r w:rsidRPr="00A73EF7">
              <w:rPr>
                <w:rFonts w:ascii="SimSun" w:hAnsi="SimSun" w:cs="SimSun" w:hint="eastAsia"/>
                <w:sz w:val="20"/>
                <w:lang w:eastAsia="zh-CN"/>
              </w:rPr>
              <w:t>也考虑到国际电联的人力资源战略规划。</w:t>
            </w:r>
          </w:p>
        </w:tc>
        <w:tc>
          <w:tcPr>
            <w:tcW w:w="1392"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spacing w:after="80"/>
              <w:rPr>
                <w:sz w:val="20"/>
                <w:lang w:eastAsia="it-IT"/>
              </w:rPr>
            </w:pPr>
            <w:r w:rsidRPr="00A73EF7">
              <w:rPr>
                <w:rFonts w:ascii="SimSun" w:hAnsi="SimSun" w:cs="SimSun" w:hint="eastAsia"/>
                <w:sz w:val="20"/>
                <w:lang w:eastAsia="zh-CN"/>
              </w:rPr>
              <w:t>建设项目管理委员会注意到这项建议。进行中的讨论和研究，旨在支持与新大楼的设计、计算等相关的一系列选项的决策过程，依据的是对</w:t>
            </w:r>
            <w:r w:rsidRPr="00A73EF7">
              <w:rPr>
                <w:rStyle w:val="high-light-bg4"/>
                <w:rFonts w:ascii="SimSun" w:hAnsi="SimSun" w:cs="SimSun" w:hint="eastAsia"/>
                <w:sz w:val="20"/>
                <w:lang w:eastAsia="zh-CN"/>
              </w:rPr>
              <w:t>新大楼交付</w:t>
            </w:r>
            <w:r w:rsidRPr="00A73EF7">
              <w:rPr>
                <w:rFonts w:ascii="SimSun" w:hAnsi="SimSun" w:cs="SimSun" w:hint="eastAsia"/>
                <w:sz w:val="20"/>
                <w:lang w:eastAsia="zh-CN"/>
              </w:rPr>
              <w:t>日在职人员（正式和外聘人员）数量的预测。</w:t>
            </w:r>
          </w:p>
        </w:tc>
        <w:tc>
          <w:tcPr>
            <w:tcW w:w="1455"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keepNext/>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2018</w:t>
            </w:r>
            <w:r w:rsidRPr="00A73EF7">
              <w:rPr>
                <w:rStyle w:val="StyleArialNarrow10ptBold"/>
                <w:lang w:eastAsia="zh-CN"/>
              </w:rPr>
              <w:t>年</w:t>
            </w:r>
            <w:r w:rsidRPr="00A73EF7">
              <w:rPr>
                <w:rStyle w:val="StyleArialNarrow10ptBold"/>
                <w:lang w:eastAsia="zh-CN"/>
              </w:rPr>
              <w:t>12</w:t>
            </w:r>
            <w:r w:rsidRPr="00A73EF7">
              <w:rPr>
                <w:rStyle w:val="StyleArialNarrow10ptBold"/>
                <w:lang w:eastAsia="zh-CN"/>
              </w:rPr>
              <w:t>月的最新进展：</w:t>
            </w:r>
          </w:p>
          <w:p w:rsidR="00E34308" w:rsidRPr="00A73EF7" w:rsidRDefault="00E34308" w:rsidP="000F1D59">
            <w:pPr>
              <w:spacing w:after="80"/>
              <w:rPr>
                <w:rStyle w:val="StyleArialNarrow10pt"/>
                <w:lang w:eastAsia="zh-CN"/>
              </w:rPr>
            </w:pPr>
            <w:r w:rsidRPr="00A73EF7">
              <w:rPr>
                <w:rStyle w:val="StyleArialNarrow10pt"/>
                <w:rFonts w:hint="eastAsia"/>
                <w:lang w:eastAsia="zh-CN"/>
              </w:rPr>
              <w:t>与新大楼的设计、计算等相关的方案，确实是基于对</w:t>
            </w:r>
            <w:r w:rsidRPr="00A73EF7">
              <w:rPr>
                <w:rStyle w:val="high-light-bg4"/>
                <w:rFonts w:ascii="SimSun" w:hAnsi="SimSun" w:cs="SimSun" w:hint="eastAsia"/>
                <w:sz w:val="20"/>
                <w:lang w:eastAsia="zh-CN"/>
              </w:rPr>
              <w:t>新大楼交付</w:t>
            </w:r>
            <w:r w:rsidRPr="00A73EF7">
              <w:rPr>
                <w:rFonts w:ascii="SimSun" w:hAnsi="SimSun" w:cs="SimSun" w:hint="eastAsia"/>
                <w:sz w:val="20"/>
                <w:lang w:eastAsia="zh-CN"/>
              </w:rPr>
              <w:t>日在职人员（正式和外聘人员）数量的预测。</w:t>
            </w:r>
          </w:p>
          <w:p w:rsidR="00E34308" w:rsidRPr="00A73EF7" w:rsidRDefault="00E34308" w:rsidP="000F1D59">
            <w:pPr>
              <w:keepNext/>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2019</w:t>
            </w:r>
            <w:r w:rsidRPr="00A73EF7">
              <w:rPr>
                <w:rStyle w:val="StyleArialNarrow10ptBold"/>
                <w:lang w:eastAsia="zh-CN"/>
              </w:rPr>
              <w:t>年</w:t>
            </w:r>
            <w:r w:rsidRPr="00A73EF7">
              <w:rPr>
                <w:rStyle w:val="StyleArialNarrow10ptBold"/>
                <w:lang w:eastAsia="zh-CN"/>
              </w:rPr>
              <w:t>4</w:t>
            </w:r>
            <w:r w:rsidRPr="00A73EF7">
              <w:rPr>
                <w:rStyle w:val="StyleArialNarrow10ptBold"/>
                <w:lang w:eastAsia="zh-CN"/>
              </w:rPr>
              <w:t>月的最新进展：</w:t>
            </w:r>
          </w:p>
          <w:p w:rsidR="00E34308" w:rsidRPr="00A73EF7" w:rsidRDefault="00E34308" w:rsidP="000F1D59">
            <w:pPr>
              <w:pStyle w:val="Tablehead"/>
              <w:spacing w:before="120"/>
              <w:jc w:val="left"/>
              <w:rPr>
                <w:b w:val="0"/>
                <w:bCs/>
                <w:sz w:val="20"/>
                <w:lang w:eastAsia="zh-CN"/>
              </w:rPr>
            </w:pPr>
            <w:r w:rsidRPr="00A73EF7">
              <w:rPr>
                <w:rFonts w:ascii="Arial Narrow" w:hAnsi="Arial Narrow" w:hint="eastAsia"/>
                <w:b w:val="0"/>
                <w:bCs/>
                <w:sz w:val="20"/>
                <w:lang w:eastAsia="zh-CN"/>
              </w:rPr>
              <w:t>新楼项目管理委员会根据新楼开放时的预期需求，对所有用户的需求加以计算：预计此计算亦可满足长期需求。</w:t>
            </w:r>
          </w:p>
        </w:tc>
        <w:tc>
          <w:tcPr>
            <w:tcW w:w="626"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pStyle w:val="Tablehead"/>
              <w:spacing w:before="120"/>
              <w:jc w:val="left"/>
              <w:rPr>
                <w:b w:val="0"/>
                <w:bCs/>
                <w:sz w:val="20"/>
                <w:lang w:eastAsia="zh-CN"/>
              </w:rPr>
            </w:pPr>
            <w:r w:rsidRPr="00A73EF7">
              <w:rPr>
                <w:b w:val="0"/>
                <w:bCs/>
                <w:sz w:val="20"/>
                <w:lang w:eastAsia="it-IT"/>
              </w:rPr>
              <w:t>进行中</w:t>
            </w:r>
          </w:p>
        </w:tc>
      </w:tr>
      <w:tr w:rsidR="00E34308" w:rsidRPr="00A73EF7" w:rsidTr="000F1D59">
        <w:tc>
          <w:tcPr>
            <w:tcW w:w="325"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adjustRightInd/>
              <w:spacing w:after="80"/>
              <w:jc w:val="center"/>
              <w:rPr>
                <w:rFonts w:ascii="Arial Narrow" w:eastAsia="Times New Roman" w:hAnsi="Arial Narrow" w:cs="Times New Roman"/>
                <w:b/>
                <w:bCs/>
                <w:sz w:val="20"/>
                <w:lang w:eastAsia="it-IT"/>
              </w:rPr>
            </w:pPr>
            <w:r w:rsidRPr="00A73EF7">
              <w:rPr>
                <w:b/>
                <w:bCs/>
                <w:sz w:val="20"/>
                <w:lang w:eastAsia="it-IT"/>
              </w:rPr>
              <w:t>2017</w:t>
            </w:r>
            <w:r w:rsidRPr="00A73EF7">
              <w:rPr>
                <w:b/>
                <w:bCs/>
                <w:sz w:val="20"/>
                <w:lang w:eastAsia="zh-CN"/>
              </w:rPr>
              <w:t>年</w:t>
            </w:r>
            <w:r w:rsidRPr="00A73EF7">
              <w:rPr>
                <w:b/>
                <w:bCs/>
                <w:sz w:val="20"/>
                <w:lang w:eastAsia="zh-CN"/>
              </w:rPr>
              <w:br/>
            </w:r>
            <w:r w:rsidRPr="00A73EF7">
              <w:rPr>
                <w:b/>
                <w:bCs/>
                <w:sz w:val="20"/>
                <w:lang w:eastAsia="zh-CN"/>
              </w:rPr>
              <w:t>建议</w:t>
            </w:r>
            <w:r w:rsidRPr="00A73EF7">
              <w:rPr>
                <w:b/>
                <w:bCs/>
                <w:sz w:val="20"/>
                <w:lang w:eastAsia="zh-CN"/>
              </w:rPr>
              <w:t>2</w:t>
            </w:r>
          </w:p>
        </w:tc>
        <w:tc>
          <w:tcPr>
            <w:tcW w:w="1201"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pStyle w:val="Tablehead"/>
              <w:spacing w:before="120"/>
              <w:jc w:val="left"/>
              <w:rPr>
                <w:rFonts w:asciiTheme="minorEastAsia" w:eastAsiaTheme="minorEastAsia" w:hAnsiTheme="minorEastAsia" w:cstheme="minorHAnsi"/>
                <w:b w:val="0"/>
                <w:bCs/>
                <w:sz w:val="20"/>
                <w:lang w:eastAsia="zh-CN"/>
              </w:rPr>
            </w:pPr>
            <w:r w:rsidRPr="00A73EF7">
              <w:rPr>
                <w:rFonts w:asciiTheme="minorHAnsi" w:hAnsiTheme="minorHAnsi" w:cstheme="minorHAnsi"/>
                <w:b w:val="0"/>
                <w:bCs/>
                <w:sz w:val="20"/>
                <w:lang w:eastAsia="zh-CN"/>
              </w:rPr>
              <w:t>为缓解失准风险</w:t>
            </w:r>
            <w:r w:rsidRPr="00A73EF7">
              <w:rPr>
                <w:rFonts w:asciiTheme="minorEastAsia" w:eastAsiaTheme="minorEastAsia" w:hAnsiTheme="minorEastAsia" w:cstheme="minorHAnsi" w:hint="eastAsia"/>
                <w:b w:val="0"/>
                <w:bCs/>
                <w:sz w:val="20"/>
                <w:lang w:eastAsia="zh-CN"/>
              </w:rPr>
              <w:t>，</w:t>
            </w:r>
            <w:r w:rsidRPr="00A73EF7">
              <w:rPr>
                <w:rFonts w:asciiTheme="minorHAnsi" w:hAnsiTheme="minorHAnsi" w:cstheme="minorHAnsi"/>
                <w:b w:val="0"/>
                <w:bCs/>
                <w:sz w:val="20"/>
                <w:u w:val="single"/>
                <w:lang w:eastAsia="zh-CN"/>
              </w:rPr>
              <w:t>我们建议</w:t>
            </w:r>
            <w:r w:rsidRPr="00A73EF7">
              <w:rPr>
                <w:rFonts w:asciiTheme="minorHAnsi" w:hAnsiTheme="minorHAnsi" w:cstheme="minorHAnsi"/>
                <w:b w:val="0"/>
                <w:bCs/>
                <w:sz w:val="20"/>
                <w:lang w:eastAsia="zh-CN"/>
              </w:rPr>
              <w:t>管理层应该</w:t>
            </w:r>
            <w:r w:rsidRPr="00A73EF7">
              <w:rPr>
                <w:rFonts w:asciiTheme="minorEastAsia" w:eastAsiaTheme="minorEastAsia" w:hAnsiTheme="minorEastAsia" w:cstheme="minorHAnsi" w:hint="eastAsia"/>
                <w:b w:val="0"/>
                <w:bCs/>
                <w:sz w:val="20"/>
                <w:lang w:eastAsia="zh-CN"/>
              </w:rPr>
              <w:t>：</w:t>
            </w:r>
          </w:p>
          <w:p w:rsidR="00E34308" w:rsidRPr="00A73EF7" w:rsidRDefault="00E34308" w:rsidP="00C866F3">
            <w:pPr>
              <w:pStyle w:val="Tabletext"/>
              <w:spacing w:before="120" w:after="80"/>
              <w:ind w:left="284" w:hanging="284"/>
              <w:rPr>
                <w:rStyle w:val="high-light-bg4"/>
                <w:rFonts w:cs="Arial"/>
                <w:sz w:val="20"/>
                <w:lang w:eastAsia="zh-CN"/>
              </w:rPr>
            </w:pPr>
            <w:r w:rsidRPr="00A73EF7">
              <w:rPr>
                <w:rFonts w:asciiTheme="minorHAnsi" w:hAnsiTheme="minorHAnsi" w:cstheme="minorHAnsi"/>
                <w:sz w:val="20"/>
                <w:lang w:eastAsia="zh-CN"/>
              </w:rPr>
              <w:t>1)</w:t>
            </w:r>
            <w:r w:rsidRPr="00A73EF7">
              <w:rPr>
                <w:rFonts w:asciiTheme="minorHAnsi" w:hAnsiTheme="minorHAnsi" w:cstheme="minorHAnsi"/>
                <w:sz w:val="20"/>
                <w:lang w:eastAsia="zh-CN"/>
              </w:rPr>
              <w:tab/>
            </w:r>
            <w:r w:rsidRPr="00A73EF7">
              <w:rPr>
                <w:rStyle w:val="high-light-bg4"/>
                <w:rFonts w:asciiTheme="minorEastAsia" w:eastAsiaTheme="minorEastAsia" w:hAnsiTheme="minorEastAsia" w:cs="Arial" w:hint="eastAsia"/>
                <w:sz w:val="20"/>
                <w:lang w:eastAsia="zh-CN"/>
              </w:rPr>
              <w:t>采取</w:t>
            </w:r>
            <w:r w:rsidRPr="00A73EF7">
              <w:rPr>
                <w:rStyle w:val="high-light-bg4"/>
                <w:rFonts w:cs="Arial"/>
                <w:sz w:val="20"/>
                <w:lang w:eastAsia="zh-CN"/>
              </w:rPr>
              <w:t>特别措施（如特设</w:t>
            </w:r>
            <w:r w:rsidRPr="00A73EF7">
              <w:rPr>
                <w:rStyle w:val="high-light-bg4"/>
                <w:rFonts w:asciiTheme="minorEastAsia" w:eastAsiaTheme="minorEastAsia" w:hAnsiTheme="minorEastAsia" w:cs="Arial" w:hint="eastAsia"/>
                <w:sz w:val="20"/>
                <w:lang w:eastAsia="zh-CN"/>
              </w:rPr>
              <w:t>组</w:t>
            </w:r>
            <w:r w:rsidRPr="00A73EF7">
              <w:rPr>
                <w:rStyle w:val="high-light-bg4"/>
                <w:rFonts w:cs="Arial"/>
                <w:sz w:val="20"/>
                <w:lang w:eastAsia="zh-CN"/>
              </w:rPr>
              <w:t>），在尽可能短时间内清除积压的个人档案；</w:t>
            </w:r>
          </w:p>
          <w:p w:rsidR="00E34308" w:rsidRPr="00A73EF7" w:rsidRDefault="00E34308" w:rsidP="00C866F3">
            <w:pPr>
              <w:pStyle w:val="Tabletext"/>
              <w:spacing w:before="120" w:after="80"/>
              <w:ind w:left="284" w:hanging="284"/>
              <w:rPr>
                <w:rStyle w:val="high-light-bg4"/>
                <w:rFonts w:cs="Arial"/>
                <w:sz w:val="20"/>
                <w:lang w:eastAsia="zh-CN"/>
              </w:rPr>
            </w:pPr>
            <w:r w:rsidRPr="00A73EF7">
              <w:rPr>
                <w:rFonts w:asciiTheme="minorHAnsi" w:hAnsiTheme="minorHAnsi" w:cstheme="minorHAnsi"/>
                <w:sz w:val="20"/>
                <w:lang w:eastAsia="zh-CN"/>
              </w:rPr>
              <w:t>2)</w:t>
            </w:r>
            <w:r w:rsidRPr="00A73EF7">
              <w:rPr>
                <w:rFonts w:asciiTheme="minorHAnsi" w:hAnsiTheme="minorHAnsi" w:cstheme="minorHAnsi"/>
                <w:sz w:val="20"/>
                <w:lang w:eastAsia="zh-CN"/>
              </w:rPr>
              <w:tab/>
            </w:r>
            <w:r w:rsidRPr="00A73EF7">
              <w:rPr>
                <w:rStyle w:val="high-light-bg4"/>
                <w:rFonts w:cs="Arial"/>
                <w:sz w:val="20"/>
                <w:lang w:eastAsia="zh-CN"/>
              </w:rPr>
              <w:t>使数据存储和管理流程合理化，从而纠正当前的</w:t>
            </w:r>
            <w:r w:rsidRPr="00A73EF7">
              <w:rPr>
                <w:rStyle w:val="high-light-bg4"/>
                <w:rFonts w:asciiTheme="minorEastAsia" w:eastAsiaTheme="minorEastAsia" w:hAnsiTheme="minorEastAsia" w:cs="Arial" w:hint="eastAsia"/>
                <w:sz w:val="20"/>
                <w:lang w:eastAsia="zh-CN"/>
              </w:rPr>
              <w:t>断裂情况</w:t>
            </w:r>
            <w:r w:rsidRPr="00A73EF7">
              <w:rPr>
                <w:rStyle w:val="high-light-bg4"/>
                <w:rFonts w:cs="Arial"/>
                <w:sz w:val="20"/>
                <w:lang w:eastAsia="zh-CN"/>
              </w:rPr>
              <w:t>；</w:t>
            </w:r>
          </w:p>
          <w:p w:rsidR="00E34308" w:rsidRPr="00A73EF7" w:rsidRDefault="00E34308" w:rsidP="00C866F3">
            <w:pPr>
              <w:pStyle w:val="Tabletext"/>
              <w:spacing w:before="120" w:after="80"/>
              <w:ind w:left="284" w:hanging="284"/>
              <w:rPr>
                <w:rStyle w:val="high-light-bg4"/>
                <w:rFonts w:cs="Arial"/>
                <w:sz w:val="20"/>
                <w:lang w:eastAsia="zh-CN"/>
              </w:rPr>
            </w:pPr>
            <w:r w:rsidRPr="00A73EF7">
              <w:rPr>
                <w:rFonts w:asciiTheme="minorHAnsi" w:hAnsiTheme="minorHAnsi" w:cstheme="minorHAnsi"/>
                <w:sz w:val="20"/>
                <w:lang w:eastAsia="zh-CN"/>
              </w:rPr>
              <w:t>3)</w:t>
            </w:r>
            <w:r w:rsidRPr="00A73EF7">
              <w:rPr>
                <w:rFonts w:asciiTheme="minorHAnsi" w:hAnsiTheme="minorHAnsi" w:cstheme="minorHAnsi"/>
                <w:sz w:val="20"/>
                <w:lang w:eastAsia="zh-CN"/>
              </w:rPr>
              <w:tab/>
            </w:r>
            <w:r w:rsidRPr="00A73EF7">
              <w:rPr>
                <w:rStyle w:val="high-light-bg4"/>
                <w:rFonts w:cs="Arial"/>
                <w:spacing w:val="-2"/>
                <w:sz w:val="20"/>
                <w:lang w:eastAsia="zh-CN"/>
              </w:rPr>
              <w:t>投资</w:t>
            </w:r>
            <w:r w:rsidRPr="00A73EF7">
              <w:rPr>
                <w:rStyle w:val="high-light-bg4"/>
                <w:rFonts w:cs="Arial"/>
                <w:spacing w:val="-2"/>
                <w:sz w:val="20"/>
                <w:lang w:eastAsia="zh-CN"/>
              </w:rPr>
              <w:t>IT</w:t>
            </w:r>
            <w:r w:rsidRPr="00A73EF7">
              <w:rPr>
                <w:rStyle w:val="high-light-bg4"/>
                <w:rFonts w:cs="Arial"/>
                <w:spacing w:val="-2"/>
                <w:sz w:val="20"/>
                <w:lang w:eastAsia="zh-CN"/>
              </w:rPr>
              <w:t>资源，</w:t>
            </w:r>
            <w:r w:rsidRPr="00A73EF7">
              <w:rPr>
                <w:rStyle w:val="high-light-bg4"/>
                <w:rFonts w:ascii="SimSun" w:hAnsi="SimSun" w:cs="SimSun" w:hint="eastAsia"/>
                <w:spacing w:val="-2"/>
                <w:sz w:val="20"/>
                <w:lang w:eastAsia="zh-CN"/>
              </w:rPr>
              <w:t>遵循预定的紧迫任务清单，彻底</w:t>
            </w:r>
            <w:r w:rsidRPr="00A73EF7">
              <w:rPr>
                <w:rStyle w:val="high-light-bg4"/>
                <w:rFonts w:asciiTheme="minorEastAsia" w:eastAsiaTheme="minorEastAsia" w:hAnsiTheme="minorEastAsia" w:cs="Arial" w:hint="eastAsia"/>
                <w:spacing w:val="-2"/>
                <w:sz w:val="20"/>
                <w:lang w:eastAsia="zh-CN"/>
              </w:rPr>
              <w:t>取消</w:t>
            </w:r>
            <w:r w:rsidRPr="00A73EF7">
              <w:rPr>
                <w:rStyle w:val="high-light-bg4"/>
                <w:rFonts w:cs="Arial"/>
                <w:spacing w:val="-2"/>
                <w:sz w:val="20"/>
                <w:lang w:eastAsia="zh-CN"/>
              </w:rPr>
              <w:t>与新的薪酬方案相关的人工输入；</w:t>
            </w:r>
            <w:r w:rsidRPr="00A73EF7">
              <w:rPr>
                <w:rStyle w:val="high-light-bg4"/>
                <w:rFonts w:cs="Arial"/>
                <w:sz w:val="20"/>
                <w:lang w:eastAsia="zh-CN"/>
              </w:rPr>
              <w:t>并且</w:t>
            </w:r>
          </w:p>
          <w:p w:rsidR="00E34308" w:rsidRPr="00A73EF7" w:rsidRDefault="00E34308" w:rsidP="00C866F3">
            <w:pPr>
              <w:pStyle w:val="Tabletext"/>
              <w:spacing w:before="120" w:after="80"/>
              <w:ind w:left="284" w:hanging="284"/>
              <w:rPr>
                <w:sz w:val="20"/>
                <w:lang w:eastAsia="zh-CN"/>
              </w:rPr>
            </w:pPr>
            <w:r w:rsidRPr="00A73EF7">
              <w:rPr>
                <w:rFonts w:asciiTheme="minorHAnsi" w:hAnsiTheme="minorHAnsi" w:cstheme="minorHAnsi"/>
                <w:sz w:val="20"/>
                <w:lang w:eastAsia="zh-CN"/>
              </w:rPr>
              <w:t>4)</w:t>
            </w:r>
            <w:r w:rsidRPr="00A73EF7">
              <w:rPr>
                <w:rFonts w:asciiTheme="minorHAnsi" w:hAnsiTheme="minorHAnsi" w:cstheme="minorHAnsi"/>
                <w:sz w:val="20"/>
                <w:lang w:eastAsia="zh-CN"/>
              </w:rPr>
              <w:tab/>
            </w:r>
            <w:r w:rsidRPr="00A73EF7">
              <w:rPr>
                <w:rStyle w:val="high-light-bg4"/>
                <w:rFonts w:cs="Arial"/>
                <w:sz w:val="20"/>
                <w:lang w:eastAsia="zh-CN"/>
              </w:rPr>
              <w:t>通过对工资表的进一步检查，提高工资支付功能。</w:t>
            </w:r>
          </w:p>
          <w:p w:rsidR="00E34308" w:rsidRPr="00A73EF7" w:rsidRDefault="00E34308" w:rsidP="000F1D59">
            <w:pPr>
              <w:pStyle w:val="Tabletext"/>
              <w:spacing w:before="120" w:after="80"/>
              <w:rPr>
                <w:sz w:val="20"/>
                <w:lang w:eastAsia="zh-CN"/>
              </w:rPr>
            </w:pPr>
          </w:p>
        </w:tc>
        <w:tc>
          <w:tcPr>
            <w:tcW w:w="1392"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pStyle w:val="Tablehead"/>
              <w:spacing w:before="120"/>
              <w:jc w:val="left"/>
              <w:rPr>
                <w:rStyle w:val="high-light-bg4"/>
                <w:b w:val="0"/>
                <w:bCs/>
                <w:sz w:val="20"/>
                <w:lang w:eastAsia="zh-CN"/>
              </w:rPr>
            </w:pPr>
            <w:r w:rsidRPr="00A73EF7">
              <w:rPr>
                <w:b w:val="0"/>
                <w:bCs/>
                <w:sz w:val="20"/>
                <w:lang w:eastAsia="zh-CN"/>
              </w:rPr>
              <w:t>完全支持这些建议。</w:t>
            </w:r>
            <w:r w:rsidRPr="00A73EF7">
              <w:rPr>
                <w:rStyle w:val="high-light-bg4"/>
                <w:b w:val="0"/>
                <w:bCs/>
                <w:sz w:val="20"/>
                <w:lang w:eastAsia="zh-CN"/>
              </w:rPr>
              <w:t>人力资源管理部一直致力于采取一系列（短、中、长期）行动，旨在解决外部审计</w:t>
            </w:r>
            <w:r w:rsidRPr="00A73EF7">
              <w:rPr>
                <w:rStyle w:val="high-light-bg4"/>
                <w:rFonts w:hint="eastAsia"/>
                <w:b w:val="0"/>
                <w:bCs/>
                <w:sz w:val="20"/>
                <w:lang w:eastAsia="zh-CN"/>
              </w:rPr>
              <w:t>员</w:t>
            </w:r>
            <w:r w:rsidRPr="00A73EF7">
              <w:rPr>
                <w:rStyle w:val="high-light-bg4"/>
                <w:b w:val="0"/>
                <w:bCs/>
                <w:sz w:val="20"/>
                <w:lang w:eastAsia="zh-CN"/>
              </w:rPr>
              <w:t>提出的各</w:t>
            </w:r>
            <w:r w:rsidRPr="00A73EF7">
              <w:rPr>
                <w:rStyle w:val="high-light-bg4"/>
                <w:rFonts w:hint="eastAsia"/>
                <w:b w:val="0"/>
                <w:bCs/>
                <w:sz w:val="20"/>
                <w:lang w:eastAsia="zh-CN"/>
              </w:rPr>
              <w:t>项</w:t>
            </w:r>
            <w:r w:rsidRPr="00A73EF7">
              <w:rPr>
                <w:rStyle w:val="high-light-bg4"/>
                <w:b w:val="0"/>
                <w:bCs/>
                <w:sz w:val="20"/>
                <w:lang w:eastAsia="zh-CN"/>
              </w:rPr>
              <w:t>问题，包括：</w:t>
            </w:r>
          </w:p>
          <w:p w:rsidR="00E34308" w:rsidRPr="00A73EF7" w:rsidRDefault="00E34308" w:rsidP="00C866F3">
            <w:pPr>
              <w:pStyle w:val="Tabletext"/>
              <w:spacing w:before="120" w:after="80"/>
              <w:ind w:left="284" w:hanging="284"/>
              <w:rPr>
                <w:bCs/>
                <w:sz w:val="20"/>
                <w:lang w:eastAsia="zh-CN"/>
              </w:rPr>
            </w:pPr>
            <w:r w:rsidRPr="00A73EF7">
              <w:rPr>
                <w:bCs/>
                <w:sz w:val="20"/>
                <w:lang w:eastAsia="zh-CN"/>
              </w:rPr>
              <w:t>–</w:t>
            </w:r>
            <w:r w:rsidRPr="00A73EF7">
              <w:rPr>
                <w:bCs/>
                <w:sz w:val="20"/>
                <w:lang w:eastAsia="zh-CN"/>
              </w:rPr>
              <w:tab/>
            </w:r>
            <w:r w:rsidRPr="00A73EF7">
              <w:rPr>
                <w:rFonts w:hint="eastAsia"/>
                <w:bCs/>
                <w:sz w:val="20"/>
                <w:lang w:eastAsia="zh-CN"/>
              </w:rPr>
              <w:t>2017</w:t>
            </w:r>
            <w:r w:rsidRPr="00A73EF7">
              <w:rPr>
                <w:rFonts w:hint="eastAsia"/>
                <w:bCs/>
                <w:sz w:val="20"/>
                <w:lang w:eastAsia="zh-CN"/>
              </w:rPr>
              <w:t>年完成</w:t>
            </w:r>
            <w:r w:rsidRPr="00A73EF7">
              <w:rPr>
                <w:rStyle w:val="high-light-bg4"/>
                <w:bCs/>
                <w:sz w:val="20"/>
                <w:lang w:eastAsia="zh-CN"/>
              </w:rPr>
              <w:t>人力资源管理部的重组</w:t>
            </w:r>
            <w:r w:rsidRPr="00A73EF7">
              <w:rPr>
                <w:rStyle w:val="high-light-bg4"/>
                <w:rFonts w:hint="eastAsia"/>
                <w:bCs/>
                <w:sz w:val="20"/>
                <w:lang w:eastAsia="zh-CN"/>
              </w:rPr>
              <w:t>；</w:t>
            </w:r>
          </w:p>
          <w:p w:rsidR="00E34308" w:rsidRPr="00A73EF7" w:rsidRDefault="00E34308" w:rsidP="00C866F3">
            <w:pPr>
              <w:pStyle w:val="Tabletext"/>
              <w:spacing w:before="120" w:after="80"/>
              <w:ind w:left="284" w:hanging="284"/>
              <w:rPr>
                <w:bCs/>
                <w:sz w:val="20"/>
                <w:lang w:eastAsia="zh-CN"/>
              </w:rPr>
            </w:pPr>
            <w:r w:rsidRPr="00A73EF7">
              <w:rPr>
                <w:bCs/>
                <w:sz w:val="20"/>
                <w:lang w:eastAsia="zh-CN"/>
              </w:rPr>
              <w:t>–</w:t>
            </w:r>
            <w:r w:rsidRPr="00A73EF7">
              <w:rPr>
                <w:bCs/>
                <w:sz w:val="20"/>
                <w:lang w:eastAsia="zh-CN"/>
              </w:rPr>
              <w:tab/>
            </w:r>
            <w:r w:rsidRPr="00A73EF7">
              <w:rPr>
                <w:bCs/>
                <w:sz w:val="20"/>
                <w:lang w:eastAsia="zh-CN"/>
              </w:rPr>
              <w:t>对</w:t>
            </w:r>
            <w:r w:rsidRPr="00A73EF7">
              <w:rPr>
                <w:rFonts w:hint="eastAsia"/>
                <w:bCs/>
                <w:sz w:val="20"/>
                <w:lang w:eastAsia="zh-CN"/>
              </w:rPr>
              <w:t>现有流程和程序的评估进行业务流程审查，以简化现有程序，并制定例如支持实施新的补偿方案（特别是新的教育补助金办法）所需的新程序；</w:t>
            </w:r>
          </w:p>
          <w:p w:rsidR="00E34308" w:rsidRPr="00A73EF7" w:rsidRDefault="00E34308" w:rsidP="00C866F3">
            <w:pPr>
              <w:pStyle w:val="Tabletext"/>
              <w:spacing w:before="120" w:after="80"/>
              <w:ind w:left="284" w:hanging="284"/>
              <w:rPr>
                <w:bCs/>
                <w:sz w:val="20"/>
                <w:lang w:eastAsia="zh-CN"/>
              </w:rPr>
            </w:pPr>
            <w:r w:rsidRPr="00A73EF7">
              <w:rPr>
                <w:bCs/>
                <w:sz w:val="20"/>
                <w:lang w:eastAsia="zh-CN"/>
              </w:rPr>
              <w:t>–</w:t>
            </w:r>
            <w:r w:rsidRPr="00A73EF7">
              <w:rPr>
                <w:bCs/>
                <w:sz w:val="20"/>
                <w:lang w:eastAsia="zh-CN"/>
              </w:rPr>
              <w:tab/>
            </w:r>
            <w:r w:rsidRPr="00A73EF7">
              <w:rPr>
                <w:rFonts w:hint="eastAsia"/>
                <w:bCs/>
                <w:sz w:val="20"/>
                <w:lang w:eastAsia="zh-CN"/>
              </w:rPr>
              <w:t>完成综合</w:t>
            </w:r>
            <w:r w:rsidRPr="00A73EF7">
              <w:rPr>
                <w:bCs/>
                <w:sz w:val="20"/>
                <w:lang w:eastAsia="zh-CN"/>
              </w:rPr>
              <w:t>IT</w:t>
            </w:r>
            <w:r w:rsidRPr="00A73EF7">
              <w:rPr>
                <w:rFonts w:hint="eastAsia"/>
                <w:bCs/>
                <w:sz w:val="20"/>
                <w:lang w:eastAsia="zh-CN"/>
              </w:rPr>
              <w:t>要求清单，与</w:t>
            </w:r>
            <w:r w:rsidRPr="00A73EF7">
              <w:rPr>
                <w:bCs/>
                <w:sz w:val="20"/>
                <w:lang w:eastAsia="zh-CN"/>
              </w:rPr>
              <w:t>IS</w:t>
            </w:r>
            <w:r w:rsidRPr="00A73EF7">
              <w:rPr>
                <w:rFonts w:hint="eastAsia"/>
                <w:bCs/>
                <w:sz w:val="20"/>
                <w:lang w:eastAsia="zh-CN"/>
              </w:rPr>
              <w:t>部门协商制定行动计划，以弥补系统存在的不足，开发新的功能，实现现有手工流程的自动化，开发附加的</w:t>
            </w:r>
            <w:r w:rsidRPr="00A73EF7">
              <w:rPr>
                <w:rStyle w:val="high-light-bg4"/>
                <w:rFonts w:hint="eastAsia"/>
                <w:bCs/>
                <w:sz w:val="20"/>
                <w:lang w:eastAsia="zh-CN"/>
              </w:rPr>
              <w:t>员工自助（</w:t>
            </w:r>
            <w:r w:rsidRPr="00A73EF7">
              <w:rPr>
                <w:bCs/>
                <w:sz w:val="20"/>
                <w:lang w:eastAsia="zh-CN"/>
              </w:rPr>
              <w:t>ESS</w:t>
            </w:r>
            <w:r w:rsidRPr="00A73EF7">
              <w:rPr>
                <w:rStyle w:val="high-light-bg4"/>
                <w:rFonts w:hint="eastAsia"/>
                <w:bCs/>
                <w:sz w:val="20"/>
                <w:lang w:eastAsia="zh-CN"/>
              </w:rPr>
              <w:t>）功能等</w:t>
            </w:r>
          </w:p>
          <w:p w:rsidR="00E34308" w:rsidRPr="00A73EF7" w:rsidRDefault="00E34308" w:rsidP="00C866F3">
            <w:pPr>
              <w:pStyle w:val="Tabletext"/>
              <w:spacing w:before="120" w:after="80"/>
              <w:ind w:left="284" w:hanging="284"/>
              <w:rPr>
                <w:bCs/>
                <w:sz w:val="20"/>
                <w:lang w:eastAsia="zh-CN"/>
              </w:rPr>
            </w:pPr>
            <w:r w:rsidRPr="00A73EF7">
              <w:rPr>
                <w:bCs/>
                <w:sz w:val="20"/>
                <w:lang w:eastAsia="zh-CN"/>
              </w:rPr>
              <w:t>–</w:t>
            </w:r>
            <w:r w:rsidRPr="00A73EF7">
              <w:rPr>
                <w:bCs/>
                <w:sz w:val="20"/>
                <w:lang w:eastAsia="zh-CN"/>
              </w:rPr>
              <w:tab/>
            </w:r>
            <w:r w:rsidRPr="00A73EF7">
              <w:rPr>
                <w:rStyle w:val="high-light-bg4"/>
                <w:bCs/>
                <w:sz w:val="20"/>
                <w:lang w:eastAsia="zh-CN"/>
              </w:rPr>
              <w:t>审查和必要时重新设计</w:t>
            </w:r>
            <w:r w:rsidRPr="00A73EF7">
              <w:rPr>
                <w:rStyle w:val="high-light-bg4"/>
                <w:bCs/>
                <w:sz w:val="20"/>
                <w:lang w:eastAsia="zh-CN"/>
              </w:rPr>
              <w:t>2010</w:t>
            </w:r>
            <w:r w:rsidRPr="00A73EF7">
              <w:rPr>
                <w:rStyle w:val="high-light-bg4"/>
                <w:bCs/>
                <w:sz w:val="20"/>
                <w:lang w:eastAsia="zh-CN"/>
              </w:rPr>
              <w:t>年</w:t>
            </w:r>
            <w:r w:rsidRPr="00A73EF7">
              <w:rPr>
                <w:rStyle w:val="high-light-bg4"/>
                <w:rFonts w:hint="eastAsia"/>
                <w:bCs/>
                <w:sz w:val="20"/>
                <w:lang w:eastAsia="zh-CN"/>
              </w:rPr>
              <w:t>启动</w:t>
            </w:r>
            <w:r w:rsidRPr="00A73EF7">
              <w:rPr>
                <w:rStyle w:val="high-light-bg4"/>
                <w:bCs/>
                <w:sz w:val="20"/>
                <w:lang w:eastAsia="zh-CN"/>
              </w:rPr>
              <w:t>的电子报税项目</w:t>
            </w:r>
            <w:r w:rsidRPr="00A73EF7">
              <w:rPr>
                <w:rStyle w:val="high-light-bg4"/>
                <w:rFonts w:hint="eastAsia"/>
                <w:bCs/>
                <w:sz w:val="20"/>
                <w:lang w:eastAsia="zh-CN"/>
              </w:rPr>
              <w:t>（</w:t>
            </w:r>
            <w:r w:rsidRPr="00A73EF7">
              <w:rPr>
                <w:bCs/>
                <w:sz w:val="20"/>
                <w:lang w:eastAsia="zh-CN"/>
              </w:rPr>
              <w:t>e-filling project</w:t>
            </w:r>
            <w:r w:rsidRPr="00A73EF7">
              <w:rPr>
                <w:rStyle w:val="high-light-bg4"/>
                <w:rFonts w:hint="eastAsia"/>
                <w:bCs/>
                <w:sz w:val="20"/>
                <w:lang w:eastAsia="zh-CN"/>
              </w:rPr>
              <w:t>）</w:t>
            </w:r>
            <w:r w:rsidRPr="00A73EF7">
              <w:rPr>
                <w:rStyle w:val="high-light-bg4"/>
                <w:bCs/>
                <w:sz w:val="20"/>
                <w:lang w:eastAsia="zh-CN"/>
              </w:rPr>
              <w:t>，使</w:t>
            </w:r>
            <w:r w:rsidRPr="00A73EF7">
              <w:rPr>
                <w:rStyle w:val="high-light-bg4"/>
                <w:bCs/>
                <w:sz w:val="20"/>
                <w:lang w:eastAsia="zh-CN"/>
              </w:rPr>
              <w:t>HRM</w:t>
            </w:r>
            <w:r w:rsidRPr="00A73EF7">
              <w:rPr>
                <w:rStyle w:val="high-light-bg4"/>
                <w:bCs/>
                <w:sz w:val="20"/>
                <w:lang w:eastAsia="zh-CN"/>
              </w:rPr>
              <w:t>部门管理的信息非物质化，并将该信息集成到一个更强大和更全面的信息管理系统。</w:t>
            </w:r>
          </w:p>
        </w:tc>
        <w:tc>
          <w:tcPr>
            <w:tcW w:w="1455"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keepNext/>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2018</w:t>
            </w:r>
            <w:r w:rsidRPr="00A73EF7">
              <w:rPr>
                <w:rStyle w:val="StyleArialNarrow10ptBold"/>
                <w:lang w:eastAsia="zh-CN"/>
              </w:rPr>
              <w:t>年</w:t>
            </w:r>
            <w:r w:rsidRPr="00A73EF7">
              <w:rPr>
                <w:rStyle w:val="StyleArialNarrow10ptBold"/>
                <w:lang w:eastAsia="zh-CN"/>
              </w:rPr>
              <w:t>12</w:t>
            </w:r>
            <w:r w:rsidRPr="00A73EF7">
              <w:rPr>
                <w:rStyle w:val="StyleArialNarrow10ptBold"/>
                <w:lang w:eastAsia="zh-CN"/>
              </w:rPr>
              <w:t>月的最新进展：</w:t>
            </w:r>
          </w:p>
          <w:p w:rsidR="00E34308" w:rsidRPr="00A73EF7" w:rsidRDefault="00E34308" w:rsidP="000F1D59">
            <w:pPr>
              <w:spacing w:after="80"/>
              <w:rPr>
                <w:rStyle w:val="StyleArialNarrow10pt"/>
                <w:lang w:eastAsia="zh-CN"/>
              </w:rPr>
            </w:pPr>
            <w:r w:rsidRPr="00A73EF7">
              <w:rPr>
                <w:rStyle w:val="StyleArialNarrow10pt"/>
                <w:rFonts w:hint="eastAsia"/>
                <w:lang w:eastAsia="zh-CN"/>
              </w:rPr>
              <w:t>人力资源信息技术要求的完整列表现已提交信息服务（</w:t>
            </w:r>
            <w:r w:rsidRPr="00A73EF7">
              <w:rPr>
                <w:rStyle w:val="StyleArialNarrow10pt"/>
                <w:rFonts w:hint="eastAsia"/>
                <w:lang w:eastAsia="zh-CN"/>
              </w:rPr>
              <w:t>I</w:t>
            </w:r>
            <w:r w:rsidRPr="00A73EF7">
              <w:rPr>
                <w:rStyle w:val="StyleArialNarrow10pt"/>
                <w:lang w:eastAsia="zh-CN"/>
              </w:rPr>
              <w:t>S</w:t>
            </w:r>
            <w:r w:rsidRPr="00A73EF7">
              <w:rPr>
                <w:rStyle w:val="StyleArialNarrow10pt"/>
                <w:rFonts w:hint="eastAsia"/>
                <w:lang w:eastAsia="zh-CN"/>
              </w:rPr>
              <w:t>）部门，</w:t>
            </w:r>
            <w:proofErr w:type="gramStart"/>
            <w:r w:rsidRPr="00A73EF7">
              <w:rPr>
                <w:rStyle w:val="StyleArialNarrow10pt"/>
                <w:rFonts w:hint="eastAsia"/>
                <w:lang w:eastAsia="zh-CN"/>
              </w:rPr>
              <w:t>且名为</w:t>
            </w:r>
            <w:proofErr w:type="gramEnd"/>
            <w:r w:rsidRPr="00A73EF7">
              <w:rPr>
                <w:rStyle w:val="StyleArialNarrow10pt"/>
                <w:rFonts w:hint="eastAsia"/>
                <w:lang w:eastAsia="zh-CN"/>
              </w:rPr>
              <w:t>“</w:t>
            </w:r>
            <w:r w:rsidRPr="00A73EF7">
              <w:rPr>
                <w:rStyle w:val="StyleArialNarrow10pt"/>
                <w:rFonts w:hint="eastAsia"/>
                <w:lang w:eastAsia="zh-CN"/>
              </w:rPr>
              <w:t>HRMD</w:t>
            </w:r>
            <w:r w:rsidRPr="00A73EF7">
              <w:rPr>
                <w:rStyle w:val="StyleArialNarrow10pt"/>
                <w:lang w:eastAsia="zh-CN"/>
              </w:rPr>
              <w:t xml:space="preserve"> </w:t>
            </w:r>
            <w:r w:rsidRPr="00A73EF7">
              <w:rPr>
                <w:rStyle w:val="StyleArialNarrow10pt"/>
                <w:rFonts w:hint="eastAsia"/>
                <w:lang w:eastAsia="zh-CN"/>
              </w:rPr>
              <w:t>2019-2020</w:t>
            </w:r>
            <w:r w:rsidRPr="00A73EF7">
              <w:rPr>
                <w:rStyle w:val="StyleArialNarrow10pt"/>
                <w:rFonts w:hint="eastAsia"/>
                <w:lang w:eastAsia="zh-CN"/>
              </w:rPr>
              <w:t>改进计划”的项目业已启动。</w:t>
            </w:r>
          </w:p>
          <w:p w:rsidR="00E34308" w:rsidRPr="00A73EF7" w:rsidRDefault="00E34308" w:rsidP="000F1D59">
            <w:pPr>
              <w:spacing w:after="80"/>
              <w:rPr>
                <w:rStyle w:val="StyleArialNarrow10pt"/>
                <w:lang w:eastAsia="zh-CN"/>
              </w:rPr>
            </w:pPr>
            <w:r w:rsidRPr="00A73EF7">
              <w:rPr>
                <w:rStyle w:val="StyleArialNarrow10pt"/>
                <w:rFonts w:hint="eastAsia"/>
                <w:lang w:eastAsia="zh-CN"/>
              </w:rPr>
              <w:t>该项目的主要目标是在当前的</w:t>
            </w:r>
            <w:r w:rsidRPr="00A73EF7">
              <w:rPr>
                <w:rStyle w:val="StyleArialNarrow10pt"/>
                <w:lang w:eastAsia="zh-CN"/>
              </w:rPr>
              <w:t>SAP HRMD</w:t>
            </w:r>
            <w:r w:rsidRPr="00A73EF7">
              <w:rPr>
                <w:rStyle w:val="StyleArialNarrow10pt"/>
                <w:rFonts w:hint="eastAsia"/>
                <w:lang w:eastAsia="zh-CN"/>
              </w:rPr>
              <w:t>模块，包括人事管理（人力资源管理、福利待遇等）、工资单、职员</w:t>
            </w:r>
            <w:r w:rsidRPr="00A73EF7">
              <w:rPr>
                <w:rStyle w:val="StyleArialNarrow10pt"/>
                <w:rFonts w:hint="eastAsia"/>
                <w:lang w:eastAsia="zh-CN"/>
              </w:rPr>
              <w:t>/</w:t>
            </w:r>
            <w:r w:rsidRPr="00A73EF7">
              <w:rPr>
                <w:rStyle w:val="StyleArialNarrow10pt"/>
                <w:rFonts w:hint="eastAsia"/>
                <w:lang w:eastAsia="zh-CN"/>
              </w:rPr>
              <w:t>管理层自助服务以及与联合国合办职员养</w:t>
            </w:r>
            <w:proofErr w:type="gramStart"/>
            <w:r w:rsidRPr="00A73EF7">
              <w:rPr>
                <w:rStyle w:val="StyleArialNarrow10pt"/>
                <w:rFonts w:hint="eastAsia"/>
                <w:lang w:eastAsia="zh-CN"/>
              </w:rPr>
              <w:t>恤基金</w:t>
            </w:r>
            <w:proofErr w:type="gramEnd"/>
            <w:r w:rsidRPr="00A73EF7">
              <w:rPr>
                <w:rStyle w:val="StyleArialNarrow10pt"/>
                <w:rFonts w:hint="eastAsia"/>
                <w:lang w:eastAsia="zh-CN"/>
              </w:rPr>
              <w:t>和</w:t>
            </w:r>
            <w:r w:rsidRPr="00A73EF7">
              <w:rPr>
                <w:rStyle w:val="StyleArialNarrow10pt"/>
                <w:rFonts w:hint="eastAsia"/>
                <w:lang w:eastAsia="zh-CN"/>
              </w:rPr>
              <w:t>Cigna</w:t>
            </w:r>
            <w:r w:rsidRPr="00A73EF7">
              <w:rPr>
                <w:rStyle w:val="StyleArialNarrow10pt"/>
                <w:rFonts w:hint="eastAsia"/>
                <w:lang w:eastAsia="zh-CN"/>
              </w:rPr>
              <w:t>等外部系统的接口中，添加新功能、强化现有流程并“修复缺陷”。</w:t>
            </w:r>
          </w:p>
          <w:p w:rsidR="00E34308" w:rsidRPr="00A73EF7" w:rsidRDefault="00E34308" w:rsidP="000F1D59">
            <w:pPr>
              <w:spacing w:after="80"/>
              <w:rPr>
                <w:rStyle w:val="StyleArialNarrow10pt"/>
                <w:lang w:eastAsia="zh-CN"/>
              </w:rPr>
            </w:pPr>
            <w:r w:rsidRPr="00A73EF7">
              <w:rPr>
                <w:rStyle w:val="StyleArialNarrow10pt"/>
                <w:rFonts w:hint="eastAsia"/>
                <w:lang w:eastAsia="zh-CN"/>
              </w:rPr>
              <w:t>该项目涵盖以下主要活动：</w:t>
            </w:r>
          </w:p>
          <w:p w:rsidR="00E34308" w:rsidRPr="00A73EF7" w:rsidRDefault="00762B60" w:rsidP="00385E31">
            <w:pPr>
              <w:pStyle w:val="StyleArialNarrow10ptJustifiedBefore063cmHanging0"/>
              <w:spacing w:after="80"/>
              <w:ind w:left="357" w:hanging="357"/>
              <w:jc w:val="left"/>
              <w:rPr>
                <w:lang w:eastAsia="it-IT"/>
              </w:rPr>
            </w:pPr>
            <w:r w:rsidRPr="00A73EF7">
              <w:rPr>
                <w:lang w:eastAsia="it-IT"/>
              </w:rPr>
              <w:t>1)</w:t>
            </w:r>
            <w:r w:rsidR="00E34308" w:rsidRPr="00A73EF7">
              <w:rPr>
                <w:lang w:eastAsia="it-IT"/>
              </w:rPr>
              <w:tab/>
            </w:r>
            <w:r w:rsidR="00E34308" w:rsidRPr="00A73EF7">
              <w:rPr>
                <w:rFonts w:hint="eastAsia"/>
                <w:spacing w:val="4"/>
                <w:lang w:eastAsia="zh-CN"/>
              </w:rPr>
              <w:t>审查</w:t>
            </w:r>
            <w:r w:rsidR="00E34308" w:rsidRPr="00A73EF7">
              <w:rPr>
                <w:rFonts w:hint="eastAsia"/>
                <w:spacing w:val="4"/>
                <w:lang w:eastAsia="it-IT"/>
              </w:rPr>
              <w:t>HRMD</w:t>
            </w:r>
            <w:r w:rsidR="00E34308" w:rsidRPr="00A73EF7">
              <w:rPr>
                <w:rFonts w:hint="eastAsia"/>
                <w:spacing w:val="4"/>
                <w:lang w:eastAsia="it-IT"/>
              </w:rPr>
              <w:t>提供的需求列表</w:t>
            </w:r>
            <w:r w:rsidR="00E34308" w:rsidRPr="00A73EF7">
              <w:rPr>
                <w:rFonts w:hint="eastAsia"/>
                <w:spacing w:val="4"/>
                <w:lang w:eastAsia="zh-CN"/>
              </w:rPr>
              <w:t>（</w:t>
            </w:r>
            <w:r w:rsidR="00E34308" w:rsidRPr="00A73EF7">
              <w:rPr>
                <w:rFonts w:hint="eastAsia"/>
                <w:spacing w:val="4"/>
                <w:lang w:eastAsia="it-IT"/>
              </w:rPr>
              <w:t>见电子表格</w:t>
            </w:r>
            <w:r w:rsidR="00E34308" w:rsidRPr="00A73EF7">
              <w:rPr>
                <w:rFonts w:hint="eastAsia"/>
                <w:spacing w:val="4"/>
                <w:lang w:eastAsia="it-IT"/>
              </w:rPr>
              <w:t>xyz</w:t>
            </w:r>
            <w:r w:rsidR="00E34308" w:rsidRPr="00A73EF7">
              <w:rPr>
                <w:rFonts w:hint="eastAsia"/>
                <w:spacing w:val="4"/>
                <w:lang w:eastAsia="zh-CN"/>
              </w:rPr>
              <w:t>）</w:t>
            </w:r>
            <w:r w:rsidR="00E34308" w:rsidRPr="00A73EF7">
              <w:rPr>
                <w:rFonts w:hint="eastAsia"/>
                <w:spacing w:val="4"/>
                <w:lang w:eastAsia="it-IT"/>
              </w:rPr>
              <w:t>。</w:t>
            </w:r>
          </w:p>
          <w:p w:rsidR="00E34308" w:rsidRPr="00A73EF7" w:rsidRDefault="00762B60" w:rsidP="000F1D59">
            <w:pPr>
              <w:pStyle w:val="StyleArialNarrow10ptJustifiedBefore063cmHanging0"/>
              <w:spacing w:after="80"/>
              <w:ind w:left="357" w:hanging="357"/>
              <w:rPr>
                <w:lang w:eastAsia="it-IT"/>
              </w:rPr>
            </w:pPr>
            <w:r w:rsidRPr="00A73EF7">
              <w:rPr>
                <w:lang w:eastAsia="it-IT"/>
              </w:rPr>
              <w:t>2)</w:t>
            </w:r>
            <w:r w:rsidR="00E34308" w:rsidRPr="00A73EF7">
              <w:rPr>
                <w:lang w:eastAsia="it-IT"/>
              </w:rPr>
              <w:tab/>
            </w:r>
            <w:r w:rsidR="00E34308" w:rsidRPr="00A73EF7">
              <w:rPr>
                <w:rFonts w:hint="eastAsia"/>
                <w:lang w:eastAsia="it-IT"/>
              </w:rPr>
              <w:t>制定实施计划。</w:t>
            </w:r>
          </w:p>
          <w:p w:rsidR="00E34308" w:rsidRPr="00A73EF7" w:rsidRDefault="00762B60" w:rsidP="000F1D59">
            <w:pPr>
              <w:pStyle w:val="StyleArialNarrow10ptJustifiedBefore063cmHanging0"/>
              <w:spacing w:after="80"/>
              <w:ind w:left="357" w:hanging="357"/>
              <w:rPr>
                <w:lang w:eastAsia="it-IT"/>
              </w:rPr>
            </w:pPr>
            <w:r w:rsidRPr="00A73EF7">
              <w:rPr>
                <w:lang w:eastAsia="it-IT"/>
              </w:rPr>
              <w:t>3)</w:t>
            </w:r>
            <w:r w:rsidR="00E34308" w:rsidRPr="00A73EF7">
              <w:rPr>
                <w:lang w:eastAsia="it-IT"/>
              </w:rPr>
              <w:tab/>
            </w:r>
            <w:r w:rsidR="00E34308" w:rsidRPr="00A73EF7">
              <w:rPr>
                <w:rFonts w:hint="eastAsia"/>
                <w:lang w:eastAsia="zh-CN"/>
              </w:rPr>
              <w:t>在有</w:t>
            </w:r>
            <w:r w:rsidR="00E34308" w:rsidRPr="00A73EF7">
              <w:rPr>
                <w:rFonts w:hint="eastAsia"/>
                <w:lang w:eastAsia="it-IT"/>
              </w:rPr>
              <w:t>需要</w:t>
            </w:r>
            <w:r w:rsidR="00E34308" w:rsidRPr="00A73EF7">
              <w:rPr>
                <w:rFonts w:hint="eastAsia"/>
                <w:lang w:eastAsia="zh-CN"/>
              </w:rPr>
              <w:t>的情况下</w:t>
            </w:r>
            <w:r w:rsidR="00E34308" w:rsidRPr="00A73EF7">
              <w:rPr>
                <w:rFonts w:hint="eastAsia"/>
                <w:lang w:eastAsia="it-IT"/>
              </w:rPr>
              <w:t>购买外部服务。</w:t>
            </w:r>
          </w:p>
          <w:p w:rsidR="00E34308" w:rsidRPr="00A73EF7" w:rsidRDefault="00762B60" w:rsidP="000F1D59">
            <w:pPr>
              <w:pStyle w:val="StyleArialNarrow10ptJustifiedBefore063cmHanging0"/>
              <w:spacing w:after="80"/>
              <w:ind w:left="357" w:hanging="357"/>
              <w:rPr>
                <w:lang w:eastAsia="it-IT"/>
              </w:rPr>
            </w:pPr>
            <w:r w:rsidRPr="00A73EF7">
              <w:rPr>
                <w:lang w:eastAsia="it-IT"/>
              </w:rPr>
              <w:lastRenderedPageBreak/>
              <w:t>4)</w:t>
            </w:r>
            <w:r w:rsidR="00E34308" w:rsidRPr="00A73EF7">
              <w:rPr>
                <w:lang w:eastAsia="it-IT"/>
              </w:rPr>
              <w:tab/>
            </w:r>
            <w:r w:rsidR="00E34308" w:rsidRPr="00A73EF7">
              <w:rPr>
                <w:rFonts w:hint="eastAsia"/>
                <w:lang w:eastAsia="it-IT"/>
              </w:rPr>
              <w:t>为需求列表中指定的需求配置</w:t>
            </w:r>
            <w:r w:rsidR="00E34308" w:rsidRPr="00A73EF7">
              <w:rPr>
                <w:rFonts w:hint="eastAsia"/>
                <w:lang w:eastAsia="zh-CN"/>
              </w:rPr>
              <w:t>并</w:t>
            </w:r>
            <w:r w:rsidR="00E34308" w:rsidRPr="00A73EF7">
              <w:rPr>
                <w:rFonts w:hint="eastAsia"/>
                <w:lang w:eastAsia="it-IT"/>
              </w:rPr>
              <w:t>开发解决方案。</w:t>
            </w:r>
          </w:p>
          <w:p w:rsidR="00E34308" w:rsidRPr="00A73EF7" w:rsidRDefault="00762B60" w:rsidP="000F1D59">
            <w:pPr>
              <w:pStyle w:val="StyleArialNarrow10ptJustifiedBefore063cmHanging0"/>
              <w:spacing w:after="80"/>
              <w:ind w:left="357" w:hanging="357"/>
              <w:rPr>
                <w:lang w:eastAsia="it-IT"/>
              </w:rPr>
            </w:pPr>
            <w:r w:rsidRPr="00A73EF7">
              <w:rPr>
                <w:lang w:eastAsia="it-IT"/>
              </w:rPr>
              <w:t>5)</w:t>
            </w:r>
            <w:r w:rsidR="00E34308" w:rsidRPr="00A73EF7">
              <w:rPr>
                <w:lang w:eastAsia="it-IT"/>
              </w:rPr>
              <w:tab/>
            </w:r>
            <w:r w:rsidR="00E34308" w:rsidRPr="00A73EF7">
              <w:rPr>
                <w:rFonts w:hint="eastAsia"/>
                <w:spacing w:val="2"/>
                <w:lang w:eastAsia="it-IT"/>
              </w:rPr>
              <w:t>在项目</w:t>
            </w:r>
            <w:r w:rsidR="00E34308" w:rsidRPr="00A73EF7">
              <w:rPr>
                <w:rFonts w:hint="eastAsia"/>
                <w:spacing w:val="2"/>
                <w:lang w:eastAsia="zh-CN"/>
              </w:rPr>
              <w:t>过程中</w:t>
            </w:r>
            <w:r w:rsidR="00E34308" w:rsidRPr="00A73EF7">
              <w:rPr>
                <w:rFonts w:hint="eastAsia"/>
                <w:spacing w:val="2"/>
                <w:lang w:eastAsia="it-IT"/>
              </w:rPr>
              <w:t>和</w:t>
            </w:r>
            <w:r w:rsidR="00E34308" w:rsidRPr="00A73EF7">
              <w:rPr>
                <w:rFonts w:hint="eastAsia"/>
                <w:spacing w:val="2"/>
                <w:lang w:eastAsia="zh-CN"/>
              </w:rPr>
              <w:t>项目结束后为</w:t>
            </w:r>
            <w:r w:rsidR="00E34308" w:rsidRPr="00A73EF7">
              <w:rPr>
                <w:rFonts w:hint="eastAsia"/>
                <w:spacing w:val="2"/>
                <w:lang w:eastAsia="it-IT"/>
              </w:rPr>
              <w:t>HRMD</w:t>
            </w:r>
            <w:r w:rsidR="00E34308" w:rsidRPr="00A73EF7">
              <w:rPr>
                <w:rFonts w:hint="eastAsia"/>
                <w:spacing w:val="2"/>
                <w:lang w:eastAsia="zh-CN"/>
              </w:rPr>
              <w:t>提供</w:t>
            </w:r>
            <w:r w:rsidR="00E34308" w:rsidRPr="00A73EF7">
              <w:rPr>
                <w:rFonts w:hint="eastAsia"/>
                <w:spacing w:val="2"/>
                <w:lang w:eastAsia="it-IT"/>
              </w:rPr>
              <w:t>支持。</w:t>
            </w:r>
          </w:p>
          <w:p w:rsidR="00E34308" w:rsidRPr="00A73EF7" w:rsidRDefault="00E34308" w:rsidP="000F1D59">
            <w:pPr>
              <w:spacing w:after="80"/>
              <w:rPr>
                <w:rStyle w:val="StyleArialNarrow10pt"/>
                <w:lang w:eastAsia="zh-CN"/>
              </w:rPr>
            </w:pPr>
            <w:r w:rsidRPr="00A73EF7">
              <w:rPr>
                <w:rStyle w:val="StyleArialNarrow10pt"/>
                <w:rFonts w:hint="eastAsia"/>
                <w:lang w:eastAsia="zh-CN"/>
              </w:rPr>
              <w:t>在实施此项目的同时，同时亦在设计拟于</w:t>
            </w:r>
            <w:r w:rsidRPr="00A73EF7">
              <w:rPr>
                <w:rStyle w:val="StyleArialNarrow10pt"/>
                <w:rFonts w:hint="eastAsia"/>
                <w:lang w:eastAsia="zh-CN"/>
              </w:rPr>
              <w:t>2019</w:t>
            </w:r>
            <w:r w:rsidRPr="00A73EF7">
              <w:rPr>
                <w:rStyle w:val="StyleArialNarrow10pt"/>
                <w:rFonts w:hint="eastAsia"/>
                <w:lang w:eastAsia="zh-CN"/>
              </w:rPr>
              <w:t>年启动的电子报税项目。</w:t>
            </w:r>
          </w:p>
          <w:p w:rsidR="00E34308" w:rsidRPr="00A73EF7" w:rsidRDefault="00E34308" w:rsidP="000F1D59">
            <w:pPr>
              <w:keepNext/>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2019</w:t>
            </w:r>
            <w:r w:rsidRPr="00A73EF7">
              <w:rPr>
                <w:rStyle w:val="StyleArialNarrow10ptBold"/>
                <w:lang w:eastAsia="zh-CN"/>
              </w:rPr>
              <w:t>年</w:t>
            </w:r>
            <w:r w:rsidRPr="00A73EF7">
              <w:rPr>
                <w:rStyle w:val="StyleArialNarrow10ptBold"/>
                <w:lang w:eastAsia="zh-CN"/>
              </w:rPr>
              <w:t>4</w:t>
            </w:r>
            <w:r w:rsidRPr="00A73EF7">
              <w:rPr>
                <w:rStyle w:val="StyleArialNarrow10ptBold"/>
                <w:lang w:eastAsia="zh-CN"/>
              </w:rPr>
              <w:t>月的最新进展：</w:t>
            </w:r>
          </w:p>
          <w:p w:rsidR="00E34308" w:rsidRPr="00A73EF7" w:rsidRDefault="00E34308" w:rsidP="000F1D59">
            <w:pPr>
              <w:spacing w:after="80"/>
              <w:rPr>
                <w:rStyle w:val="StyleArialNarrow10pt"/>
                <w:lang w:eastAsia="zh-CN"/>
              </w:rPr>
            </w:pPr>
            <w:r w:rsidRPr="00A73EF7">
              <w:rPr>
                <w:rStyle w:val="StyleArialNarrow10pt"/>
                <w:rFonts w:hint="eastAsia"/>
                <w:lang w:eastAsia="zh-CN"/>
              </w:rPr>
              <w:t>2019</w:t>
            </w:r>
            <w:r w:rsidRPr="00A73EF7">
              <w:rPr>
                <w:rStyle w:val="StyleArialNarrow10pt"/>
                <w:rFonts w:hint="eastAsia"/>
                <w:lang w:eastAsia="zh-CN"/>
              </w:rPr>
              <w:t>年</w:t>
            </w:r>
            <w:r w:rsidRPr="00A73EF7">
              <w:rPr>
                <w:rStyle w:val="StyleArialNarrow10pt"/>
                <w:rFonts w:hint="eastAsia"/>
                <w:lang w:eastAsia="zh-CN"/>
              </w:rPr>
              <w:t>4</w:t>
            </w:r>
            <w:r w:rsidRPr="00A73EF7">
              <w:rPr>
                <w:rStyle w:val="StyleArialNarrow10pt"/>
                <w:rFonts w:hint="eastAsia"/>
                <w:lang w:eastAsia="zh-CN"/>
              </w:rPr>
              <w:t>月</w:t>
            </w:r>
            <w:r w:rsidRPr="00A73EF7">
              <w:rPr>
                <w:rStyle w:val="StyleArialNarrow10pt"/>
                <w:rFonts w:hint="eastAsia"/>
                <w:lang w:eastAsia="zh-CN"/>
              </w:rPr>
              <w:t>/5</w:t>
            </w:r>
            <w:r w:rsidRPr="00A73EF7">
              <w:rPr>
                <w:rStyle w:val="StyleArialNarrow10pt"/>
                <w:rFonts w:hint="eastAsia"/>
                <w:lang w:eastAsia="zh-CN"/>
              </w:rPr>
              <w:t>月期间采取了涉及</w:t>
            </w:r>
            <w:r w:rsidRPr="00A73EF7">
              <w:rPr>
                <w:rStyle w:val="StyleArialNarrow10pt"/>
                <w:rFonts w:hint="eastAsia"/>
                <w:lang w:eastAsia="zh-CN"/>
              </w:rPr>
              <w:t>HMD</w:t>
            </w:r>
            <w:r w:rsidRPr="00A73EF7">
              <w:rPr>
                <w:rStyle w:val="StyleArialNarrow10pt"/>
                <w:rFonts w:hint="eastAsia"/>
                <w:lang w:eastAsia="zh-CN"/>
              </w:rPr>
              <w:t>重组的最后一次行动。这些行动之一是加强薪资科的力量。除了发布一个</w:t>
            </w:r>
            <w:r w:rsidRPr="00A73EF7">
              <w:rPr>
                <w:rStyle w:val="StyleArialNarrow10pt"/>
                <w:rFonts w:hint="eastAsia"/>
                <w:lang w:eastAsia="zh-CN"/>
              </w:rPr>
              <w:t>P2</w:t>
            </w:r>
            <w:r w:rsidRPr="00A73EF7">
              <w:rPr>
                <w:rStyle w:val="StyleArialNarrow10pt"/>
                <w:rFonts w:hint="eastAsia"/>
                <w:lang w:eastAsia="zh-CN"/>
              </w:rPr>
              <w:t>职位外，一名职员填补了现有的</w:t>
            </w:r>
            <w:r w:rsidRPr="00A73EF7">
              <w:rPr>
                <w:rStyle w:val="StyleArialNarrow10pt"/>
                <w:rFonts w:hint="eastAsia"/>
                <w:lang w:eastAsia="zh-CN"/>
              </w:rPr>
              <w:t>G5</w:t>
            </w:r>
            <w:r w:rsidRPr="00A73EF7">
              <w:rPr>
                <w:rStyle w:val="StyleArialNarrow10pt"/>
                <w:rFonts w:hint="eastAsia"/>
                <w:lang w:eastAsia="zh-CN"/>
              </w:rPr>
              <w:t>职位空缺。力量得到加强的薪资科强化了其职责范围内部的控制机制，更好地划分了待遇制定与待遇计算职能。</w:t>
            </w:r>
          </w:p>
          <w:p w:rsidR="00E34308" w:rsidRPr="00A73EF7" w:rsidRDefault="00E34308" w:rsidP="000F1D59">
            <w:pPr>
              <w:spacing w:after="80"/>
              <w:rPr>
                <w:rStyle w:val="StyleArialNarrow10pt"/>
                <w:lang w:eastAsia="zh-CN"/>
              </w:rPr>
            </w:pPr>
            <w:r w:rsidRPr="00A73EF7">
              <w:rPr>
                <w:rStyle w:val="StyleArialNarrow10pt"/>
                <w:rFonts w:hint="eastAsia"/>
                <w:lang w:eastAsia="zh-CN"/>
              </w:rPr>
              <w:t>薪资科科长被指定为电子报税项目的负责人，主抓对现有系统进行重新设计并将其扩大至整个</w:t>
            </w:r>
            <w:r w:rsidRPr="00A73EF7">
              <w:rPr>
                <w:rStyle w:val="StyleArialNarrow10pt"/>
                <w:rFonts w:hint="eastAsia"/>
                <w:lang w:eastAsia="zh-CN"/>
              </w:rPr>
              <w:t>H</w:t>
            </w:r>
            <w:r w:rsidRPr="00A73EF7">
              <w:rPr>
                <w:rStyle w:val="StyleArialNarrow10pt"/>
                <w:lang w:eastAsia="zh-CN"/>
              </w:rPr>
              <w:t>RMD</w:t>
            </w:r>
            <w:r w:rsidRPr="00A73EF7">
              <w:rPr>
                <w:rStyle w:val="StyleArialNarrow10pt"/>
                <w:rFonts w:hint="eastAsia"/>
                <w:lang w:eastAsia="zh-CN"/>
              </w:rPr>
              <w:t>。</w:t>
            </w:r>
          </w:p>
          <w:p w:rsidR="00E34308" w:rsidRPr="00A73EF7" w:rsidRDefault="00E34308" w:rsidP="000F1D59">
            <w:pPr>
              <w:spacing w:after="80"/>
              <w:rPr>
                <w:rFonts w:ascii="Arial Narrow" w:hAnsi="Arial Narrow"/>
                <w:sz w:val="20"/>
                <w:lang w:eastAsia="it-IT"/>
              </w:rPr>
            </w:pPr>
            <w:r w:rsidRPr="00A73EF7">
              <w:rPr>
                <w:rStyle w:val="StyleArialNarrow10pt"/>
                <w:rFonts w:hint="eastAsia"/>
                <w:lang w:eastAsia="zh-CN"/>
              </w:rPr>
              <w:t>上份报告中提及的信息技术需求清单已转化为</w:t>
            </w:r>
            <w:r w:rsidRPr="00A73EF7">
              <w:rPr>
                <w:rStyle w:val="StyleArialNarrow10pt"/>
                <w:rFonts w:hint="eastAsia"/>
                <w:lang w:eastAsia="zh-CN"/>
              </w:rPr>
              <w:t>HRMD/ISD</w:t>
            </w:r>
            <w:r w:rsidRPr="00A73EF7">
              <w:rPr>
                <w:rStyle w:val="StyleArialNarrow10pt"/>
                <w:lang w:eastAsia="zh-CN"/>
              </w:rPr>
              <w:t xml:space="preserve"> SAP-HR</w:t>
            </w:r>
            <w:r w:rsidRPr="00A73EF7">
              <w:rPr>
                <w:rStyle w:val="StyleArialNarrow10pt"/>
                <w:rFonts w:hint="eastAsia"/>
                <w:lang w:eastAsia="zh-CN"/>
              </w:rPr>
              <w:t>改进项目。</w:t>
            </w:r>
          </w:p>
        </w:tc>
        <w:tc>
          <w:tcPr>
            <w:tcW w:w="626"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pStyle w:val="Tablehead"/>
              <w:spacing w:before="120"/>
              <w:jc w:val="left"/>
              <w:rPr>
                <w:b w:val="0"/>
                <w:bCs/>
                <w:sz w:val="20"/>
                <w:lang w:eastAsia="zh-CN"/>
              </w:rPr>
            </w:pPr>
            <w:r w:rsidRPr="00A73EF7">
              <w:rPr>
                <w:b w:val="0"/>
                <w:bCs/>
                <w:sz w:val="20"/>
                <w:lang w:eastAsia="it-IT"/>
              </w:rPr>
              <w:lastRenderedPageBreak/>
              <w:t>进行中</w:t>
            </w:r>
          </w:p>
        </w:tc>
      </w:tr>
      <w:tr w:rsidR="00E34308" w:rsidRPr="00A73EF7" w:rsidTr="000F1D59">
        <w:tc>
          <w:tcPr>
            <w:tcW w:w="325"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adjustRightInd/>
              <w:spacing w:after="80"/>
              <w:jc w:val="center"/>
              <w:rPr>
                <w:rFonts w:ascii="Arial Narrow" w:eastAsia="Times New Roman" w:hAnsi="Arial Narrow" w:cs="Times New Roman"/>
                <w:bCs/>
                <w:sz w:val="20"/>
                <w:szCs w:val="18"/>
                <w:lang w:eastAsia="it-IT"/>
              </w:rPr>
            </w:pPr>
            <w:r w:rsidRPr="00A73EF7">
              <w:rPr>
                <w:b/>
                <w:bCs/>
                <w:sz w:val="20"/>
                <w:lang w:eastAsia="it-IT"/>
              </w:rPr>
              <w:t>2017</w:t>
            </w:r>
            <w:r w:rsidRPr="00A73EF7">
              <w:rPr>
                <w:b/>
                <w:bCs/>
                <w:sz w:val="20"/>
                <w:lang w:eastAsia="zh-CN"/>
              </w:rPr>
              <w:t>年</w:t>
            </w:r>
            <w:r w:rsidRPr="00A73EF7">
              <w:rPr>
                <w:b/>
                <w:bCs/>
                <w:sz w:val="20"/>
                <w:lang w:eastAsia="zh-CN"/>
              </w:rPr>
              <w:br/>
            </w:r>
            <w:r w:rsidRPr="00A73EF7">
              <w:rPr>
                <w:b/>
                <w:bCs/>
                <w:sz w:val="20"/>
                <w:lang w:eastAsia="zh-CN"/>
              </w:rPr>
              <w:t>建议</w:t>
            </w:r>
            <w:r w:rsidRPr="00A73EF7">
              <w:rPr>
                <w:b/>
                <w:bCs/>
                <w:sz w:val="20"/>
                <w:lang w:eastAsia="zh-CN"/>
              </w:rPr>
              <w:t>3</w:t>
            </w:r>
          </w:p>
        </w:tc>
        <w:tc>
          <w:tcPr>
            <w:tcW w:w="1201"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pStyle w:val="Tablehead"/>
              <w:spacing w:before="120"/>
              <w:jc w:val="left"/>
              <w:rPr>
                <w:rFonts w:ascii="Arial Narrow" w:eastAsia="Times New Roman" w:hAnsi="Arial Narrow" w:cs="Times New Roman"/>
                <w:b w:val="0"/>
                <w:bCs/>
                <w:sz w:val="20"/>
                <w:szCs w:val="18"/>
                <w:lang w:eastAsia="it-IT"/>
              </w:rPr>
            </w:pPr>
            <w:r w:rsidRPr="00A73EF7">
              <w:rPr>
                <w:rFonts w:ascii="SimSun" w:hAnsi="SimSun" w:cs="SimSun" w:hint="eastAsia"/>
                <w:b w:val="0"/>
                <w:bCs/>
                <w:sz w:val="20"/>
                <w:szCs w:val="18"/>
                <w:u w:val="single"/>
                <w:lang w:eastAsia="zh-CN"/>
              </w:rPr>
              <w:t>我们建议</w:t>
            </w:r>
            <w:r w:rsidRPr="00A73EF7">
              <w:rPr>
                <w:rFonts w:ascii="SimSun" w:hAnsi="SimSun" w:cs="SimSun" w:hint="eastAsia"/>
                <w:b w:val="0"/>
                <w:bCs/>
                <w:sz w:val="20"/>
                <w:szCs w:val="18"/>
                <w:lang w:eastAsia="zh-CN"/>
              </w:rPr>
              <w:t>在制定人力资源战略规划前开展密集的筹备活动，以便将它在</w:t>
            </w:r>
            <w:r w:rsidRPr="00A73EF7">
              <w:rPr>
                <w:rFonts w:asciiTheme="minorHAnsi" w:hAnsiTheme="minorHAnsi" w:cstheme="minorHAnsi" w:hint="eastAsia"/>
                <w:b w:val="0"/>
                <w:bCs/>
                <w:sz w:val="20"/>
                <w:szCs w:val="18"/>
                <w:lang w:eastAsia="zh-CN"/>
              </w:rPr>
              <w:t>2019</w:t>
            </w:r>
            <w:r w:rsidRPr="00A73EF7">
              <w:rPr>
                <w:rFonts w:ascii="SimSun" w:hAnsi="SimSun" w:cs="SimSun" w:hint="eastAsia"/>
                <w:b w:val="0"/>
                <w:bCs/>
                <w:sz w:val="20"/>
                <w:szCs w:val="18"/>
                <w:lang w:eastAsia="zh-CN"/>
              </w:rPr>
              <w:t>春季通过后及时地付诸实施。规划应该包括：（</w:t>
            </w:r>
            <w:r w:rsidRPr="00A73EF7">
              <w:rPr>
                <w:rFonts w:asciiTheme="minorHAnsi" w:hAnsiTheme="minorHAnsi" w:cstheme="minorHAnsi" w:hint="eastAsia"/>
                <w:b w:val="0"/>
                <w:bCs/>
                <w:sz w:val="20"/>
                <w:szCs w:val="18"/>
                <w:lang w:eastAsia="zh-CN"/>
              </w:rPr>
              <w:t>i</w:t>
            </w:r>
            <w:r w:rsidRPr="00A73EF7">
              <w:rPr>
                <w:rFonts w:ascii="SimSun" w:hAnsi="SimSun" w:cs="SimSun" w:hint="eastAsia"/>
                <w:b w:val="0"/>
                <w:bCs/>
                <w:sz w:val="20"/>
                <w:szCs w:val="18"/>
                <w:lang w:eastAsia="zh-CN"/>
              </w:rPr>
              <w:t>）根据新评估工具和能力框架的结果，对包括技术能力在内的内部可用资源潜力进行彻底的技能差距分析；（</w:t>
            </w:r>
            <w:r w:rsidRPr="00A73EF7">
              <w:rPr>
                <w:rFonts w:asciiTheme="minorHAnsi" w:hAnsiTheme="minorHAnsi" w:cstheme="minorHAnsi" w:hint="eastAsia"/>
                <w:b w:val="0"/>
                <w:bCs/>
                <w:sz w:val="20"/>
                <w:szCs w:val="18"/>
                <w:lang w:eastAsia="zh-CN"/>
              </w:rPr>
              <w:t>ii</w:t>
            </w:r>
            <w:r w:rsidRPr="00A73EF7">
              <w:rPr>
                <w:rFonts w:ascii="SimSun" w:hAnsi="SimSun" w:cs="SimSun" w:hint="eastAsia"/>
                <w:b w:val="0"/>
                <w:bCs/>
                <w:sz w:val="20"/>
                <w:szCs w:val="18"/>
                <w:lang w:eastAsia="zh-CN"/>
              </w:rPr>
              <w:t>）确定敏感职位和起草短期和中期继任规划；（</w:t>
            </w:r>
            <w:r w:rsidRPr="00A73EF7">
              <w:rPr>
                <w:rFonts w:asciiTheme="minorHAnsi" w:hAnsiTheme="minorHAnsi" w:cstheme="minorHAnsi" w:hint="eastAsia"/>
                <w:b w:val="0"/>
                <w:bCs/>
                <w:sz w:val="20"/>
                <w:szCs w:val="18"/>
                <w:lang w:eastAsia="zh-CN"/>
              </w:rPr>
              <w:t>iii</w:t>
            </w:r>
            <w:r w:rsidRPr="00A73EF7">
              <w:rPr>
                <w:rFonts w:ascii="SimSun" w:hAnsi="SimSun" w:cs="SimSun" w:hint="eastAsia"/>
                <w:b w:val="0"/>
                <w:bCs/>
                <w:sz w:val="20"/>
                <w:szCs w:val="18"/>
                <w:lang w:eastAsia="zh-CN"/>
              </w:rPr>
              <w:t>）在确定履行机构职能</w:t>
            </w:r>
            <w:r w:rsidRPr="00A73EF7">
              <w:rPr>
                <w:rFonts w:ascii="SimSun" w:hAnsi="SimSun" w:cs="SimSun" w:hint="eastAsia"/>
                <w:b w:val="0"/>
                <w:bCs/>
                <w:sz w:val="20"/>
                <w:szCs w:val="18"/>
                <w:lang w:val="it-IT" w:eastAsia="zh-CN"/>
              </w:rPr>
              <w:t>最低</w:t>
            </w:r>
            <w:r w:rsidRPr="00A73EF7">
              <w:rPr>
                <w:rFonts w:ascii="SimSun" w:hAnsi="SimSun" w:cs="SimSun" w:hint="eastAsia"/>
                <w:b w:val="0"/>
                <w:bCs/>
                <w:sz w:val="20"/>
                <w:szCs w:val="18"/>
                <w:lang w:eastAsia="zh-CN"/>
              </w:rPr>
              <w:t>人员编制之前，精简服务和流程；（</w:t>
            </w:r>
            <w:r w:rsidRPr="00A73EF7">
              <w:rPr>
                <w:rFonts w:asciiTheme="minorHAnsi" w:hAnsiTheme="minorHAnsi" w:cstheme="minorHAnsi"/>
                <w:b w:val="0"/>
                <w:bCs/>
                <w:sz w:val="20"/>
                <w:szCs w:val="18"/>
                <w:lang w:eastAsia="zh-CN"/>
              </w:rPr>
              <w:t>iv</w:t>
            </w:r>
            <w:r w:rsidRPr="00A73EF7">
              <w:rPr>
                <w:rFonts w:ascii="SimSun" w:hAnsi="SimSun" w:cs="SimSun" w:hint="eastAsia"/>
                <w:b w:val="0"/>
                <w:bCs/>
                <w:sz w:val="20"/>
                <w:szCs w:val="18"/>
                <w:lang w:eastAsia="zh-CN"/>
              </w:rPr>
              <w:t>）制定内部与外部招聘以及外聘和短期人员使用的标准。</w:t>
            </w:r>
          </w:p>
        </w:tc>
        <w:tc>
          <w:tcPr>
            <w:tcW w:w="1392"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pStyle w:val="Tablehead"/>
              <w:spacing w:before="120"/>
              <w:jc w:val="left"/>
              <w:rPr>
                <w:b w:val="0"/>
                <w:bCs/>
                <w:sz w:val="24"/>
                <w:szCs w:val="24"/>
                <w:lang w:eastAsia="zh-CN"/>
              </w:rPr>
            </w:pPr>
            <w:r w:rsidRPr="00A73EF7">
              <w:rPr>
                <w:rFonts w:ascii="SimSun" w:hAnsi="SimSun" w:cs="SimSun" w:hint="eastAsia"/>
                <w:b w:val="0"/>
                <w:bCs/>
                <w:sz w:val="20"/>
                <w:szCs w:val="18"/>
                <w:lang w:eastAsia="zh-CN"/>
              </w:rPr>
              <w:t>支持这项建议。根据迪拜召开的</w:t>
            </w:r>
            <w:r w:rsidRPr="00A73EF7">
              <w:rPr>
                <w:rFonts w:asciiTheme="minorHAnsi" w:hAnsiTheme="minorHAnsi" w:cstheme="minorHAnsi" w:hint="eastAsia"/>
                <w:b w:val="0"/>
                <w:bCs/>
                <w:sz w:val="20"/>
                <w:szCs w:val="18"/>
                <w:lang w:eastAsia="zh-CN"/>
              </w:rPr>
              <w:t>2018</w:t>
            </w:r>
            <w:r w:rsidRPr="00A73EF7">
              <w:rPr>
                <w:rFonts w:ascii="SimSun" w:hAnsi="SimSun" w:cs="SimSun" w:hint="eastAsia"/>
                <w:b w:val="0"/>
                <w:bCs/>
                <w:sz w:val="20"/>
                <w:szCs w:val="18"/>
                <w:lang w:eastAsia="zh-CN"/>
              </w:rPr>
              <w:t>年全权代表大会批准的国际电联《战略规划》和《财务规划》，建议（</w:t>
            </w:r>
            <w:r w:rsidRPr="00A73EF7">
              <w:rPr>
                <w:rFonts w:asciiTheme="minorHAnsi" w:hAnsiTheme="minorHAnsi" w:cstheme="minorHAnsi" w:hint="eastAsia"/>
                <w:b w:val="0"/>
                <w:bCs/>
                <w:sz w:val="20"/>
                <w:szCs w:val="18"/>
                <w:lang w:eastAsia="zh-CN"/>
              </w:rPr>
              <w:t>i</w:t>
            </w:r>
            <w:r w:rsidRPr="00A73EF7">
              <w:rPr>
                <w:rFonts w:ascii="SimSun" w:hAnsi="SimSun" w:cs="SimSun" w:hint="eastAsia"/>
                <w:b w:val="0"/>
                <w:bCs/>
                <w:sz w:val="20"/>
                <w:szCs w:val="18"/>
                <w:lang w:eastAsia="zh-CN"/>
              </w:rPr>
              <w:t>）至（</w:t>
            </w:r>
            <w:r w:rsidRPr="00A73EF7">
              <w:rPr>
                <w:rFonts w:asciiTheme="minorHAnsi" w:hAnsiTheme="minorHAnsi" w:cstheme="minorHAnsi" w:hint="eastAsia"/>
                <w:b w:val="0"/>
                <w:bCs/>
                <w:sz w:val="20"/>
                <w:szCs w:val="18"/>
                <w:lang w:eastAsia="zh-CN"/>
              </w:rPr>
              <w:t>iv</w:t>
            </w:r>
            <w:r w:rsidRPr="00A73EF7">
              <w:rPr>
                <w:rFonts w:ascii="SimSun" w:hAnsi="SimSun" w:cs="SimSun" w:hint="eastAsia"/>
                <w:b w:val="0"/>
                <w:bCs/>
                <w:sz w:val="20"/>
                <w:szCs w:val="18"/>
                <w:lang w:eastAsia="zh-CN"/>
              </w:rPr>
              <w:t>）列出的内容，是制定提交理事会</w:t>
            </w:r>
            <w:r w:rsidRPr="00A73EF7">
              <w:rPr>
                <w:rFonts w:asciiTheme="minorHAnsi" w:hAnsiTheme="minorHAnsi" w:cstheme="minorHAnsi" w:hint="eastAsia"/>
                <w:b w:val="0"/>
                <w:bCs/>
                <w:sz w:val="20"/>
                <w:szCs w:val="18"/>
                <w:lang w:eastAsia="zh-CN"/>
              </w:rPr>
              <w:t>2019</w:t>
            </w:r>
            <w:r w:rsidRPr="00A73EF7">
              <w:rPr>
                <w:rFonts w:ascii="SimSun" w:hAnsi="SimSun" w:cs="SimSun" w:hint="eastAsia"/>
                <w:b w:val="0"/>
                <w:bCs/>
                <w:sz w:val="20"/>
                <w:szCs w:val="18"/>
                <w:lang w:eastAsia="zh-CN"/>
              </w:rPr>
              <w:t>年会议批准的人力资源战略规划的组成部分。</w:t>
            </w:r>
          </w:p>
        </w:tc>
        <w:tc>
          <w:tcPr>
            <w:tcW w:w="1455"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keepNext/>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2018</w:t>
            </w:r>
            <w:r w:rsidRPr="00A73EF7">
              <w:rPr>
                <w:rStyle w:val="StyleArialNarrow10ptBold"/>
                <w:lang w:eastAsia="zh-CN"/>
              </w:rPr>
              <w:t>年</w:t>
            </w:r>
            <w:r w:rsidRPr="00A73EF7">
              <w:rPr>
                <w:rStyle w:val="StyleArialNarrow10ptBold"/>
                <w:lang w:eastAsia="zh-CN"/>
              </w:rPr>
              <w:t>12</w:t>
            </w:r>
            <w:r w:rsidRPr="00A73EF7">
              <w:rPr>
                <w:rStyle w:val="StyleArialNarrow10ptBold"/>
                <w:lang w:eastAsia="zh-CN"/>
              </w:rPr>
              <w:t>月的最新进展：</w:t>
            </w:r>
          </w:p>
          <w:p w:rsidR="00E34308" w:rsidRPr="00A73EF7" w:rsidRDefault="00E34308" w:rsidP="000F1D59">
            <w:pPr>
              <w:spacing w:after="80"/>
              <w:rPr>
                <w:rStyle w:val="StyleArialNarrow10pt"/>
                <w:lang w:eastAsia="zh-CN"/>
              </w:rPr>
            </w:pPr>
            <w:r w:rsidRPr="00A73EF7">
              <w:rPr>
                <w:rStyle w:val="StyleArialNarrow10pt"/>
                <w:lang w:eastAsia="zh-CN"/>
              </w:rPr>
              <w:t>PP-18</w:t>
            </w:r>
            <w:r w:rsidRPr="00A73EF7">
              <w:rPr>
                <w:rStyle w:val="StyleArialNarrow10pt"/>
                <w:rFonts w:hint="eastAsia"/>
                <w:lang w:eastAsia="zh-CN"/>
              </w:rPr>
              <w:t>通过将人力资源战略规划（</w:t>
            </w:r>
            <w:r w:rsidRPr="00A73EF7">
              <w:rPr>
                <w:rStyle w:val="StyleArialNarrow10pt"/>
                <w:rFonts w:hint="eastAsia"/>
                <w:lang w:eastAsia="zh-CN"/>
              </w:rPr>
              <w:t>HRSP</w:t>
            </w:r>
            <w:r w:rsidRPr="00A73EF7">
              <w:rPr>
                <w:rStyle w:val="StyleArialNarrow10pt"/>
                <w:rFonts w:hint="eastAsia"/>
                <w:lang w:eastAsia="zh-CN"/>
              </w:rPr>
              <w:t>）纳入有关人力资源管理和开发的第</w:t>
            </w:r>
            <w:r w:rsidRPr="00A73EF7">
              <w:rPr>
                <w:rStyle w:val="StyleArialNarrow10pt"/>
                <w:rFonts w:hint="eastAsia"/>
                <w:lang w:eastAsia="zh-CN"/>
              </w:rPr>
              <w:t>48</w:t>
            </w:r>
            <w:r w:rsidRPr="00A73EF7">
              <w:rPr>
                <w:rStyle w:val="StyleArialNarrow10pt"/>
                <w:rFonts w:hint="eastAsia"/>
                <w:lang w:eastAsia="zh-CN"/>
              </w:rPr>
              <w:t>号决议批准了此项规划。人力资源部门正在与所有内部伙伴（各局和部门、协调委员会、职工委员会、联合顾问委员会……）磋商，开发信息技术，并准备将其提交理事会</w:t>
            </w:r>
            <w:r w:rsidRPr="00A73EF7">
              <w:rPr>
                <w:rStyle w:val="StyleArialNarrow10pt"/>
                <w:rFonts w:hint="eastAsia"/>
                <w:lang w:eastAsia="zh-CN"/>
              </w:rPr>
              <w:t>2019</w:t>
            </w:r>
            <w:r w:rsidRPr="00A73EF7">
              <w:rPr>
                <w:rStyle w:val="StyleArialNarrow10pt"/>
                <w:rFonts w:hint="eastAsia"/>
                <w:lang w:eastAsia="zh-CN"/>
              </w:rPr>
              <w:t>年会议批准。此系统将包含建议中提及的所有项目。</w:t>
            </w:r>
          </w:p>
          <w:p w:rsidR="00E34308" w:rsidRPr="00A73EF7" w:rsidRDefault="00E34308" w:rsidP="000F1D59">
            <w:pPr>
              <w:keepNext/>
              <w:spacing w:after="80"/>
              <w:rPr>
                <w:rStyle w:val="StyleArialNarrow10ptBold"/>
                <w:lang w:eastAsia="zh-CN"/>
              </w:rPr>
            </w:pPr>
            <w:r w:rsidRPr="00A73EF7">
              <w:rPr>
                <w:rStyle w:val="StyleArialNarrow10ptBold"/>
                <w:lang w:eastAsia="zh-CN"/>
              </w:rPr>
              <w:lastRenderedPageBreak/>
              <w:t>截至</w:t>
            </w:r>
            <w:r w:rsidRPr="00A73EF7">
              <w:rPr>
                <w:rStyle w:val="StyleArialNarrow10ptBold"/>
                <w:lang w:eastAsia="zh-CN"/>
              </w:rPr>
              <w:t>2019</w:t>
            </w:r>
            <w:r w:rsidRPr="00A73EF7">
              <w:rPr>
                <w:rStyle w:val="StyleArialNarrow10ptBold"/>
                <w:lang w:eastAsia="zh-CN"/>
              </w:rPr>
              <w:t>年</w:t>
            </w:r>
            <w:r w:rsidRPr="00A73EF7">
              <w:rPr>
                <w:rStyle w:val="StyleArialNarrow10ptBold"/>
                <w:lang w:eastAsia="zh-CN"/>
              </w:rPr>
              <w:t>4</w:t>
            </w:r>
            <w:r w:rsidRPr="00A73EF7">
              <w:rPr>
                <w:rStyle w:val="StyleArialNarrow10ptBold"/>
                <w:lang w:eastAsia="zh-CN"/>
              </w:rPr>
              <w:t>月的最新进展：</w:t>
            </w:r>
          </w:p>
          <w:p w:rsidR="00E34308" w:rsidRPr="00A73EF7" w:rsidRDefault="00E34308" w:rsidP="000F1D59">
            <w:pPr>
              <w:spacing w:after="80"/>
              <w:rPr>
                <w:rStyle w:val="StyleArialNarrow10pt"/>
                <w:lang w:eastAsia="zh-CN"/>
              </w:rPr>
            </w:pPr>
            <w:r w:rsidRPr="00A73EF7">
              <w:rPr>
                <w:rFonts w:hint="eastAsia"/>
                <w:lang w:eastAsia="zh-CN"/>
              </w:rPr>
              <w:t>《</w:t>
            </w:r>
            <w:r w:rsidRPr="00A73EF7">
              <w:rPr>
                <w:rStyle w:val="StyleArialNarrow10pt"/>
                <w:rFonts w:hint="eastAsia"/>
                <w:lang w:eastAsia="zh-CN"/>
              </w:rPr>
              <w:t>国际电联人员战略和人力资源战略计划（</w:t>
            </w:r>
            <w:r w:rsidRPr="00A73EF7">
              <w:rPr>
                <w:rStyle w:val="StyleArialNarrow10pt"/>
                <w:rFonts w:hint="eastAsia"/>
                <w:lang w:eastAsia="zh-CN"/>
              </w:rPr>
              <w:t>2020-2023</w:t>
            </w:r>
            <w:r w:rsidRPr="00A73EF7">
              <w:rPr>
                <w:rStyle w:val="StyleArialNarrow10pt"/>
                <w:rFonts w:hint="eastAsia"/>
                <w:lang w:eastAsia="zh-CN"/>
              </w:rPr>
              <w:t>年）》的制定是基于</w:t>
            </w:r>
            <w:r w:rsidRPr="00A73EF7">
              <w:rPr>
                <w:rStyle w:val="StyleArialNarrow10pt"/>
                <w:rFonts w:hint="eastAsia"/>
                <w:lang w:eastAsia="zh-CN"/>
              </w:rPr>
              <w:t>HRMD</w:t>
            </w:r>
            <w:r w:rsidRPr="00A73EF7">
              <w:rPr>
                <w:rStyle w:val="StyleArialNarrow10pt"/>
                <w:rFonts w:hint="eastAsia"/>
                <w:lang w:eastAsia="zh-CN"/>
              </w:rPr>
              <w:t>根据</w:t>
            </w:r>
            <w:r w:rsidRPr="00A73EF7">
              <w:rPr>
                <w:rStyle w:val="StyleArialNarrow10pt"/>
                <w:rFonts w:hint="eastAsia"/>
                <w:lang w:eastAsia="zh-CN"/>
              </w:rPr>
              <w:t>2019</w:t>
            </w:r>
            <w:r w:rsidRPr="00A73EF7">
              <w:rPr>
                <w:rStyle w:val="StyleArialNarrow10pt"/>
                <w:rFonts w:hint="eastAsia"/>
                <w:lang w:eastAsia="zh-CN"/>
              </w:rPr>
              <w:t>年</w:t>
            </w:r>
            <w:r w:rsidRPr="00A73EF7">
              <w:rPr>
                <w:rStyle w:val="StyleArialNarrow10pt"/>
                <w:rFonts w:hint="eastAsia"/>
                <w:lang w:eastAsia="zh-CN"/>
              </w:rPr>
              <w:t>1</w:t>
            </w:r>
            <w:r w:rsidRPr="00A73EF7">
              <w:rPr>
                <w:rStyle w:val="StyleArialNarrow10pt"/>
                <w:rFonts w:hint="eastAsia"/>
                <w:lang w:eastAsia="zh-CN"/>
              </w:rPr>
              <w:t>月</w:t>
            </w:r>
            <w:r w:rsidRPr="00A73EF7">
              <w:rPr>
                <w:rStyle w:val="StyleArialNarrow10pt"/>
                <w:rFonts w:hint="eastAsia"/>
                <w:lang w:eastAsia="zh-CN"/>
              </w:rPr>
              <w:t>15</w:t>
            </w:r>
            <w:r w:rsidRPr="00A73EF7">
              <w:rPr>
                <w:rStyle w:val="StyleArialNarrow10pt"/>
                <w:rFonts w:hint="eastAsia"/>
                <w:lang w:eastAsia="zh-CN"/>
              </w:rPr>
              <w:t>日至</w:t>
            </w:r>
            <w:r w:rsidRPr="00A73EF7">
              <w:rPr>
                <w:rStyle w:val="StyleArialNarrow10pt"/>
                <w:rFonts w:hint="eastAsia"/>
                <w:lang w:eastAsia="zh-CN"/>
              </w:rPr>
              <w:t>3</w:t>
            </w:r>
            <w:r w:rsidRPr="00A73EF7">
              <w:rPr>
                <w:rStyle w:val="StyleArialNarrow10pt"/>
                <w:rFonts w:hint="eastAsia"/>
                <w:lang w:eastAsia="zh-CN"/>
              </w:rPr>
              <w:t>月</w:t>
            </w:r>
            <w:r w:rsidRPr="00A73EF7">
              <w:rPr>
                <w:rStyle w:val="StyleArialNarrow10pt"/>
                <w:rFonts w:hint="eastAsia"/>
                <w:lang w:eastAsia="zh-CN"/>
              </w:rPr>
              <w:t>15</w:t>
            </w:r>
            <w:r w:rsidRPr="00A73EF7">
              <w:rPr>
                <w:rStyle w:val="StyleArialNarrow10pt"/>
                <w:rFonts w:hint="eastAsia"/>
                <w:lang w:eastAsia="zh-CN"/>
              </w:rPr>
              <w:t>日与各局和总秘书处（</w:t>
            </w:r>
            <w:r w:rsidRPr="00A73EF7">
              <w:rPr>
                <w:rStyle w:val="StyleArialNarrow10pt"/>
                <w:rFonts w:hint="eastAsia"/>
                <w:lang w:eastAsia="zh-CN"/>
              </w:rPr>
              <w:t>GS</w:t>
            </w:r>
            <w:r w:rsidRPr="00A73EF7">
              <w:rPr>
                <w:rStyle w:val="StyleArialNarrow10pt"/>
                <w:rFonts w:hint="eastAsia"/>
                <w:lang w:eastAsia="zh-CN"/>
              </w:rPr>
              <w:t>）以及职工委员会的磋商进程。</w:t>
            </w:r>
          </w:p>
          <w:p w:rsidR="00E34308" w:rsidRPr="00A73EF7" w:rsidRDefault="00E34308" w:rsidP="000F1D59">
            <w:pPr>
              <w:spacing w:after="80"/>
              <w:rPr>
                <w:rStyle w:val="StyleArialNarrow10pt"/>
                <w:lang w:eastAsia="zh-CN"/>
              </w:rPr>
            </w:pPr>
            <w:r w:rsidRPr="00A73EF7">
              <w:rPr>
                <w:rStyle w:val="StyleArialNarrow10pt"/>
                <w:rFonts w:hint="eastAsia"/>
                <w:lang w:eastAsia="zh-CN"/>
              </w:rPr>
              <w:t>此磋商进程中进行了广泛的交流，其形式包括备忘录、介绍新的国际电</w:t>
            </w:r>
            <w:proofErr w:type="gramStart"/>
            <w:r w:rsidRPr="00A73EF7">
              <w:rPr>
                <w:rStyle w:val="StyleArialNarrow10pt"/>
                <w:rFonts w:hint="eastAsia"/>
                <w:lang w:eastAsia="zh-CN"/>
              </w:rPr>
              <w:t>联人员</w:t>
            </w:r>
            <w:proofErr w:type="gramEnd"/>
            <w:r w:rsidRPr="00A73EF7">
              <w:rPr>
                <w:rStyle w:val="StyleArialNarrow10pt"/>
                <w:rFonts w:hint="eastAsia"/>
                <w:lang w:eastAsia="zh-CN"/>
              </w:rPr>
              <w:t>战略以及</w:t>
            </w:r>
            <w:r w:rsidRPr="00A73EF7">
              <w:rPr>
                <w:rStyle w:val="StyleArialNarrow10pt"/>
                <w:rFonts w:hint="eastAsia"/>
                <w:lang w:eastAsia="zh-CN"/>
              </w:rPr>
              <w:t>HRSP</w:t>
            </w:r>
            <w:r w:rsidRPr="00A73EF7">
              <w:rPr>
                <w:rStyle w:val="StyleArialNarrow10pt"/>
                <w:rFonts w:hint="eastAsia"/>
                <w:lang w:eastAsia="zh-CN"/>
              </w:rPr>
              <w:t>可能采用的结构和内容。</w:t>
            </w:r>
          </w:p>
          <w:p w:rsidR="00E34308" w:rsidRPr="00A73EF7" w:rsidRDefault="00E34308" w:rsidP="000F1D59">
            <w:pPr>
              <w:spacing w:after="80"/>
              <w:rPr>
                <w:rStyle w:val="StyleArialNarrow10pt"/>
                <w:lang w:eastAsia="zh-CN"/>
              </w:rPr>
            </w:pPr>
            <w:r w:rsidRPr="00A73EF7">
              <w:rPr>
                <w:rStyle w:val="StyleArialNarrow10pt"/>
                <w:rFonts w:hint="eastAsia"/>
                <w:lang w:eastAsia="zh-CN"/>
              </w:rPr>
              <w:t>在这些介绍之后，磋商进程要求各局</w:t>
            </w:r>
            <w:r w:rsidRPr="00A73EF7">
              <w:rPr>
                <w:rStyle w:val="StyleArialNarrow10pt"/>
                <w:rFonts w:hint="eastAsia"/>
                <w:lang w:eastAsia="zh-CN"/>
              </w:rPr>
              <w:t>/</w:t>
            </w:r>
            <w:r w:rsidRPr="00A73EF7">
              <w:rPr>
                <w:rStyle w:val="StyleArialNarrow10pt"/>
                <w:rFonts w:hint="eastAsia"/>
                <w:lang w:eastAsia="zh-CN"/>
              </w:rPr>
              <w:t>总秘书处和职工委员会于</w:t>
            </w:r>
            <w:r w:rsidRPr="00A73EF7">
              <w:rPr>
                <w:rStyle w:val="StyleArialNarrow10pt"/>
                <w:rFonts w:hint="eastAsia"/>
                <w:lang w:eastAsia="zh-CN"/>
              </w:rPr>
              <w:t>2019</w:t>
            </w:r>
            <w:r w:rsidRPr="00A73EF7">
              <w:rPr>
                <w:rStyle w:val="StyleArialNarrow10pt"/>
                <w:rFonts w:hint="eastAsia"/>
                <w:lang w:eastAsia="zh-CN"/>
              </w:rPr>
              <w:t>年</w:t>
            </w:r>
            <w:r w:rsidRPr="00A73EF7">
              <w:rPr>
                <w:rStyle w:val="StyleArialNarrow10pt"/>
                <w:rFonts w:hint="eastAsia"/>
                <w:lang w:eastAsia="zh-CN"/>
              </w:rPr>
              <w:t>3</w:t>
            </w:r>
            <w:r w:rsidRPr="00A73EF7">
              <w:rPr>
                <w:rStyle w:val="StyleArialNarrow10pt"/>
                <w:rFonts w:hint="eastAsia"/>
                <w:lang w:eastAsia="zh-CN"/>
              </w:rPr>
              <w:t>月</w:t>
            </w:r>
            <w:r w:rsidRPr="00A73EF7">
              <w:rPr>
                <w:rStyle w:val="StyleArialNarrow10pt"/>
                <w:rFonts w:hint="eastAsia"/>
                <w:lang w:eastAsia="zh-CN"/>
              </w:rPr>
              <w:t>15</w:t>
            </w:r>
            <w:r w:rsidRPr="00A73EF7">
              <w:rPr>
                <w:rStyle w:val="StyleArialNarrow10pt"/>
                <w:rFonts w:hint="eastAsia"/>
                <w:lang w:eastAsia="zh-CN"/>
              </w:rPr>
              <w:t>日之前就《国际电联人员战略》的叙述部分和</w:t>
            </w:r>
            <w:r w:rsidRPr="00A73EF7">
              <w:rPr>
                <w:rStyle w:val="StyleArialNarrow10pt"/>
                <w:rFonts w:hint="eastAsia"/>
                <w:lang w:eastAsia="zh-CN"/>
              </w:rPr>
              <w:t>HRSP</w:t>
            </w:r>
            <w:r w:rsidRPr="00A73EF7">
              <w:rPr>
                <w:rStyle w:val="StyleArialNarrow10pt"/>
                <w:rFonts w:hint="eastAsia"/>
                <w:lang w:eastAsia="zh-CN"/>
              </w:rPr>
              <w:t>需要体现的具体需求提供输入意见。各部门均收到了输入意见和建议，且这些意见和建议在最后文件中得到了体现。</w:t>
            </w:r>
          </w:p>
          <w:p w:rsidR="00E34308" w:rsidRPr="00A73EF7" w:rsidRDefault="00E34308" w:rsidP="000F1D59">
            <w:pPr>
              <w:spacing w:after="80"/>
              <w:rPr>
                <w:rStyle w:val="StyleArialNarrow10pt"/>
                <w:lang w:eastAsia="zh-CN"/>
              </w:rPr>
            </w:pPr>
            <w:r w:rsidRPr="00A73EF7">
              <w:rPr>
                <w:rStyle w:val="StyleArialNarrow10pt"/>
                <w:rFonts w:hint="eastAsia"/>
                <w:lang w:eastAsia="zh-CN"/>
              </w:rPr>
              <w:t>此进程对将《国际电联人员战略》的优先事项和目标（见本文所附</w:t>
            </w:r>
            <w:r w:rsidRPr="00A73EF7">
              <w:rPr>
                <w:rFonts w:hint="eastAsia"/>
                <w:lang w:eastAsia="zh-CN"/>
              </w:rPr>
              <w:t>《</w:t>
            </w:r>
            <w:r w:rsidRPr="00A73EF7">
              <w:rPr>
                <w:rStyle w:val="StyleArialNarrow10pt"/>
                <w:rFonts w:hint="eastAsia"/>
                <w:lang w:eastAsia="zh-CN"/>
              </w:rPr>
              <w:t>国际电联人员战略和人力资源战略计划（</w:t>
            </w:r>
            <w:r w:rsidRPr="00A73EF7">
              <w:rPr>
                <w:rStyle w:val="StyleArialNarrow10pt"/>
                <w:rFonts w:hint="eastAsia"/>
                <w:lang w:eastAsia="zh-CN"/>
              </w:rPr>
              <w:t>2020-2023</w:t>
            </w:r>
            <w:r w:rsidRPr="00A73EF7">
              <w:rPr>
                <w:rStyle w:val="StyleArialNarrow10pt"/>
                <w:rFonts w:hint="eastAsia"/>
                <w:lang w:eastAsia="zh-CN"/>
              </w:rPr>
              <w:t>年）》第</w:t>
            </w:r>
            <w:r w:rsidRPr="00A73EF7">
              <w:rPr>
                <w:rStyle w:val="StyleArialNarrow10pt"/>
                <w:rFonts w:hint="eastAsia"/>
                <w:lang w:eastAsia="zh-CN"/>
              </w:rPr>
              <w:t>5</w:t>
            </w:r>
            <w:r w:rsidRPr="00A73EF7">
              <w:rPr>
                <w:rStyle w:val="StyleArialNarrow10pt"/>
                <w:rFonts w:hint="eastAsia"/>
                <w:lang w:eastAsia="zh-CN"/>
              </w:rPr>
              <w:t>节的支柱</w:t>
            </w:r>
            <w:r w:rsidRPr="00A73EF7">
              <w:rPr>
                <w:rStyle w:val="StyleArialNarrow10pt"/>
                <w:rFonts w:hint="eastAsia"/>
                <w:lang w:eastAsia="zh-CN"/>
              </w:rPr>
              <w:t>1</w:t>
            </w:r>
            <w:r w:rsidRPr="00A73EF7">
              <w:rPr>
                <w:rStyle w:val="StyleArialNarrow10pt"/>
                <w:rFonts w:hint="eastAsia"/>
                <w:lang w:eastAsia="zh-CN"/>
              </w:rPr>
              <w:t>、</w:t>
            </w:r>
            <w:r w:rsidRPr="00A73EF7">
              <w:rPr>
                <w:rStyle w:val="StyleArialNarrow10pt"/>
                <w:rFonts w:hint="eastAsia"/>
                <w:lang w:eastAsia="zh-CN"/>
              </w:rPr>
              <w:t>2</w:t>
            </w:r>
            <w:r w:rsidRPr="00A73EF7">
              <w:rPr>
                <w:rStyle w:val="StyleArialNarrow10pt"/>
                <w:rFonts w:hint="eastAsia"/>
                <w:lang w:eastAsia="zh-CN"/>
              </w:rPr>
              <w:t>、</w:t>
            </w:r>
            <w:r w:rsidRPr="00A73EF7">
              <w:rPr>
                <w:rStyle w:val="StyleArialNarrow10pt"/>
                <w:rFonts w:hint="eastAsia"/>
                <w:lang w:eastAsia="zh-CN"/>
              </w:rPr>
              <w:t>3</w:t>
            </w:r>
            <w:r w:rsidRPr="00A73EF7">
              <w:rPr>
                <w:rStyle w:val="StyleArialNarrow10pt"/>
                <w:rFonts w:hint="eastAsia"/>
                <w:lang w:eastAsia="zh-CN"/>
              </w:rPr>
              <w:t>和</w:t>
            </w:r>
            <w:r w:rsidRPr="00A73EF7">
              <w:rPr>
                <w:rStyle w:val="StyleArialNarrow10pt"/>
                <w:rFonts w:hint="eastAsia"/>
                <w:lang w:eastAsia="zh-CN"/>
              </w:rPr>
              <w:t>4</w:t>
            </w:r>
            <w:r w:rsidRPr="00A73EF7">
              <w:rPr>
                <w:rStyle w:val="StyleArialNarrow10pt"/>
                <w:rFonts w:hint="eastAsia"/>
                <w:lang w:eastAsia="zh-CN"/>
              </w:rPr>
              <w:t>）转化为人员战略规划而言至关重要，此战略由各局</w:t>
            </w:r>
            <w:r w:rsidRPr="00A73EF7">
              <w:rPr>
                <w:rStyle w:val="StyleArialNarrow10pt"/>
                <w:rFonts w:hint="eastAsia"/>
                <w:lang w:eastAsia="zh-CN"/>
              </w:rPr>
              <w:t>/</w:t>
            </w:r>
            <w:r w:rsidRPr="00A73EF7">
              <w:rPr>
                <w:rStyle w:val="StyleArialNarrow10pt"/>
                <w:rFonts w:hint="eastAsia"/>
                <w:lang w:eastAsia="zh-CN"/>
              </w:rPr>
              <w:t>秘书处各部门的具体需求驱动，且与国际电</w:t>
            </w:r>
            <w:proofErr w:type="gramStart"/>
            <w:r w:rsidRPr="00A73EF7">
              <w:rPr>
                <w:rStyle w:val="StyleArialNarrow10pt"/>
                <w:rFonts w:hint="eastAsia"/>
                <w:lang w:eastAsia="zh-CN"/>
              </w:rPr>
              <w:t>联总体</w:t>
            </w:r>
            <w:proofErr w:type="gramEnd"/>
            <w:r w:rsidRPr="00A73EF7">
              <w:rPr>
                <w:rStyle w:val="StyleArialNarrow10pt"/>
                <w:rFonts w:hint="eastAsia"/>
                <w:lang w:eastAsia="zh-CN"/>
              </w:rPr>
              <w:t>优先事项及目标相一致。</w:t>
            </w:r>
          </w:p>
          <w:p w:rsidR="00E34308" w:rsidRPr="00A73EF7" w:rsidRDefault="00E34308" w:rsidP="000F1D59">
            <w:pPr>
              <w:spacing w:after="80"/>
              <w:rPr>
                <w:rStyle w:val="StyleArialNarrow10pt"/>
                <w:lang w:eastAsia="zh-CN"/>
              </w:rPr>
            </w:pPr>
            <w:r w:rsidRPr="00A73EF7">
              <w:rPr>
                <w:rStyle w:val="StyleArialNarrow10pt"/>
                <w:rFonts w:hint="eastAsia"/>
                <w:lang w:eastAsia="zh-CN"/>
              </w:rPr>
              <w:t>虽然各局和秘书处各部门的磋商进程旨在确保能够确定具体需求，从而制定更有针对性的方法，但</w:t>
            </w:r>
            <w:r w:rsidRPr="00A73EF7">
              <w:rPr>
                <w:rStyle w:val="StyleArialNarrow10pt"/>
                <w:rFonts w:hint="eastAsia"/>
                <w:lang w:eastAsia="zh-CN"/>
              </w:rPr>
              <w:t>HRSP</w:t>
            </w:r>
            <w:r w:rsidRPr="00A73EF7">
              <w:rPr>
                <w:rStyle w:val="StyleArialNarrow10pt"/>
                <w:rFonts w:hint="eastAsia"/>
                <w:lang w:eastAsia="zh-CN"/>
              </w:rPr>
              <w:t>的目标是通过人力资源职能，在本组织形成“国际电联是一家”的氛围。内部利益攸关方亦强烈建议出台“统一的人力资源战略规划”。</w:t>
            </w:r>
          </w:p>
          <w:p w:rsidR="00E34308" w:rsidRPr="00A73EF7" w:rsidRDefault="00E34308" w:rsidP="000F1D59">
            <w:pPr>
              <w:pStyle w:val="Tablehead"/>
              <w:spacing w:before="120"/>
              <w:jc w:val="left"/>
              <w:rPr>
                <w:b w:val="0"/>
                <w:bCs/>
                <w:sz w:val="24"/>
                <w:szCs w:val="24"/>
                <w:lang w:eastAsia="zh-CN"/>
              </w:rPr>
            </w:pPr>
            <w:r w:rsidRPr="00A73EF7">
              <w:rPr>
                <w:rFonts w:ascii="Arial Narrow" w:hAnsi="Arial Narrow" w:hint="eastAsia"/>
                <w:b w:val="0"/>
                <w:bCs/>
                <w:sz w:val="20"/>
                <w:lang w:eastAsia="it-IT"/>
              </w:rPr>
              <w:t>该建议中提</w:t>
            </w:r>
            <w:r w:rsidRPr="00A73EF7">
              <w:rPr>
                <w:rFonts w:ascii="Arial Narrow" w:hAnsi="Arial Narrow" w:hint="eastAsia"/>
                <w:b w:val="0"/>
                <w:bCs/>
                <w:sz w:val="20"/>
                <w:lang w:eastAsia="zh-CN"/>
              </w:rPr>
              <w:t>及</w:t>
            </w:r>
            <w:r w:rsidRPr="00A73EF7">
              <w:rPr>
                <w:rFonts w:ascii="Arial Narrow" w:hAnsi="Arial Narrow" w:hint="eastAsia"/>
                <w:b w:val="0"/>
                <w:bCs/>
                <w:sz w:val="20"/>
                <w:lang w:eastAsia="it-IT"/>
              </w:rPr>
              <w:t>的所有要素</w:t>
            </w:r>
            <w:r w:rsidRPr="00A73EF7">
              <w:rPr>
                <w:rFonts w:ascii="Arial Narrow" w:hAnsi="Arial Narrow" w:hint="eastAsia"/>
                <w:b w:val="0"/>
                <w:bCs/>
                <w:sz w:val="20"/>
                <w:lang w:eastAsia="zh-CN"/>
              </w:rPr>
              <w:t>均</w:t>
            </w:r>
            <w:r w:rsidRPr="00A73EF7">
              <w:rPr>
                <w:rFonts w:ascii="Arial Narrow" w:hAnsi="Arial Narrow" w:hint="eastAsia"/>
                <w:b w:val="0"/>
                <w:bCs/>
                <w:sz w:val="20"/>
                <w:lang w:eastAsia="it-IT"/>
              </w:rPr>
              <w:t>被纳入最终</w:t>
            </w:r>
            <w:r w:rsidRPr="00A73EF7">
              <w:rPr>
                <w:rFonts w:ascii="Arial Narrow" w:hAnsi="Arial Narrow" w:hint="eastAsia"/>
                <w:b w:val="0"/>
                <w:bCs/>
                <w:sz w:val="20"/>
                <w:lang w:eastAsia="zh-CN"/>
              </w:rPr>
              <w:t>文件</w:t>
            </w:r>
            <w:r w:rsidRPr="00A73EF7">
              <w:rPr>
                <w:rFonts w:ascii="Arial Narrow" w:hAnsi="Arial Narrow" w:hint="eastAsia"/>
                <w:b w:val="0"/>
                <w:bCs/>
                <w:sz w:val="20"/>
                <w:lang w:eastAsia="it-IT"/>
              </w:rPr>
              <w:t>，现已准备</w:t>
            </w:r>
            <w:r w:rsidRPr="00A73EF7">
              <w:rPr>
                <w:rFonts w:ascii="Arial Narrow" w:hAnsi="Arial Narrow" w:hint="eastAsia"/>
                <w:b w:val="0"/>
                <w:bCs/>
                <w:sz w:val="20"/>
                <w:lang w:eastAsia="zh-CN"/>
              </w:rPr>
              <w:t>将该文件</w:t>
            </w:r>
            <w:r w:rsidRPr="00A73EF7">
              <w:rPr>
                <w:rFonts w:ascii="Arial Narrow" w:hAnsi="Arial Narrow" w:hint="eastAsia"/>
                <w:b w:val="0"/>
                <w:bCs/>
                <w:sz w:val="20"/>
                <w:lang w:eastAsia="it-IT"/>
              </w:rPr>
              <w:t>提交理事会</w:t>
            </w:r>
            <w:r w:rsidRPr="00A73EF7">
              <w:rPr>
                <w:rFonts w:ascii="Arial Narrow" w:hAnsi="Arial Narrow" w:hint="eastAsia"/>
                <w:b w:val="0"/>
                <w:bCs/>
                <w:sz w:val="20"/>
                <w:lang w:eastAsia="zh-CN"/>
              </w:rPr>
              <w:t>2</w:t>
            </w:r>
            <w:r w:rsidRPr="00A73EF7">
              <w:rPr>
                <w:rFonts w:ascii="Arial Narrow" w:hAnsi="Arial Narrow"/>
                <w:b w:val="0"/>
                <w:bCs/>
                <w:sz w:val="20"/>
                <w:lang w:eastAsia="zh-CN"/>
              </w:rPr>
              <w:t>019</w:t>
            </w:r>
            <w:r w:rsidRPr="00A73EF7">
              <w:rPr>
                <w:rFonts w:ascii="Arial Narrow" w:hAnsi="Arial Narrow" w:hint="eastAsia"/>
                <w:b w:val="0"/>
                <w:bCs/>
                <w:sz w:val="20"/>
                <w:lang w:eastAsia="zh-CN"/>
              </w:rPr>
              <w:t>年</w:t>
            </w:r>
            <w:r w:rsidRPr="00A73EF7">
              <w:rPr>
                <w:rFonts w:ascii="Arial Narrow" w:hAnsi="Arial Narrow" w:hint="eastAsia"/>
                <w:b w:val="0"/>
                <w:bCs/>
                <w:sz w:val="20"/>
                <w:lang w:eastAsia="it-IT"/>
              </w:rPr>
              <w:t>会议。</w:t>
            </w:r>
          </w:p>
        </w:tc>
        <w:tc>
          <w:tcPr>
            <w:tcW w:w="626"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pStyle w:val="Tablehead"/>
              <w:spacing w:before="120"/>
              <w:jc w:val="left"/>
              <w:rPr>
                <w:sz w:val="24"/>
                <w:szCs w:val="24"/>
                <w:lang w:eastAsia="zh-CN"/>
              </w:rPr>
            </w:pPr>
            <w:r w:rsidRPr="00A73EF7">
              <w:rPr>
                <w:b w:val="0"/>
                <w:bCs/>
                <w:sz w:val="20"/>
                <w:lang w:eastAsia="it-IT"/>
              </w:rPr>
              <w:lastRenderedPageBreak/>
              <w:t>进行中</w:t>
            </w:r>
          </w:p>
        </w:tc>
      </w:tr>
      <w:tr w:rsidR="00E34308" w:rsidRPr="00A73EF7" w:rsidTr="000F1D59">
        <w:tc>
          <w:tcPr>
            <w:tcW w:w="325"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adjustRightInd/>
              <w:spacing w:after="80"/>
              <w:jc w:val="center"/>
              <w:rPr>
                <w:rFonts w:ascii="Arial Narrow" w:eastAsia="Times New Roman" w:hAnsi="Arial Narrow" w:cs="Times New Roman"/>
                <w:b/>
                <w:bCs/>
                <w:sz w:val="20"/>
                <w:lang w:eastAsia="it-IT"/>
              </w:rPr>
            </w:pPr>
            <w:r w:rsidRPr="00A73EF7">
              <w:rPr>
                <w:b/>
                <w:bCs/>
                <w:sz w:val="20"/>
                <w:lang w:eastAsia="it-IT"/>
              </w:rPr>
              <w:lastRenderedPageBreak/>
              <w:t>2017</w:t>
            </w:r>
            <w:r w:rsidRPr="00A73EF7">
              <w:rPr>
                <w:b/>
                <w:bCs/>
                <w:sz w:val="20"/>
                <w:lang w:eastAsia="zh-CN"/>
              </w:rPr>
              <w:t>年</w:t>
            </w:r>
            <w:r w:rsidRPr="00A73EF7">
              <w:rPr>
                <w:b/>
                <w:bCs/>
                <w:sz w:val="20"/>
                <w:lang w:eastAsia="zh-CN"/>
              </w:rPr>
              <w:br/>
            </w:r>
            <w:r w:rsidRPr="00A73EF7">
              <w:rPr>
                <w:b/>
                <w:bCs/>
                <w:sz w:val="20"/>
                <w:lang w:eastAsia="zh-CN"/>
              </w:rPr>
              <w:t>建议</w:t>
            </w:r>
            <w:r w:rsidRPr="00A73EF7">
              <w:rPr>
                <w:b/>
                <w:bCs/>
                <w:sz w:val="20"/>
                <w:lang w:eastAsia="zh-CN"/>
              </w:rPr>
              <w:t>4</w:t>
            </w:r>
          </w:p>
        </w:tc>
        <w:tc>
          <w:tcPr>
            <w:tcW w:w="1201"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pStyle w:val="Tablehead"/>
              <w:spacing w:before="120"/>
              <w:jc w:val="left"/>
              <w:rPr>
                <w:rFonts w:ascii="Arial Narrow" w:eastAsia="Times New Roman" w:hAnsi="Arial Narrow" w:cs="Times New Roman"/>
                <w:b w:val="0"/>
                <w:bCs/>
                <w:sz w:val="20"/>
                <w:lang w:eastAsia="zh-CN"/>
              </w:rPr>
            </w:pPr>
            <w:r w:rsidRPr="00A73EF7">
              <w:rPr>
                <w:rStyle w:val="high-light-bg4"/>
                <w:rFonts w:hint="eastAsia"/>
                <w:b w:val="0"/>
                <w:bCs/>
                <w:sz w:val="20"/>
                <w:u w:val="single"/>
                <w:lang w:eastAsia="zh-CN"/>
              </w:rPr>
              <w:t>我们建议</w:t>
            </w:r>
            <w:r w:rsidRPr="00A73EF7">
              <w:rPr>
                <w:rStyle w:val="high-light-bg4"/>
                <w:rFonts w:hint="eastAsia"/>
                <w:b w:val="0"/>
                <w:bCs/>
                <w:sz w:val="20"/>
                <w:lang w:eastAsia="zh-CN"/>
              </w:rPr>
              <w:t>采取一项政策</w:t>
            </w:r>
            <w:r w:rsidRPr="00A73EF7">
              <w:rPr>
                <w:rStyle w:val="high-light-bg4"/>
                <w:b w:val="0"/>
                <w:bCs/>
                <w:sz w:val="20"/>
                <w:lang w:eastAsia="zh-CN"/>
              </w:rPr>
              <w:t>/</w:t>
            </w:r>
            <w:r w:rsidRPr="00A73EF7">
              <w:rPr>
                <w:rStyle w:val="high-light-bg4"/>
                <w:rFonts w:hint="eastAsia"/>
                <w:b w:val="0"/>
                <w:bCs/>
                <w:sz w:val="20"/>
                <w:lang w:eastAsia="zh-CN"/>
              </w:rPr>
              <w:t>导则，</w:t>
            </w:r>
            <w:r w:rsidRPr="00A73EF7">
              <w:rPr>
                <w:rStyle w:val="high-light-bg4"/>
                <w:b w:val="0"/>
                <w:bCs/>
                <w:sz w:val="20"/>
                <w:lang w:eastAsia="zh-CN"/>
              </w:rPr>
              <w:t>1</w:t>
            </w:r>
            <w:r w:rsidRPr="00A73EF7">
              <w:rPr>
                <w:rStyle w:val="high-light-bg4"/>
                <w:rFonts w:hint="eastAsia"/>
                <w:b w:val="0"/>
                <w:bCs/>
                <w:sz w:val="20"/>
                <w:lang w:eastAsia="zh-CN"/>
              </w:rPr>
              <w:t>）以避免有效合同自动延期；</w:t>
            </w:r>
            <w:r w:rsidRPr="00A73EF7">
              <w:rPr>
                <w:rStyle w:val="high-light-bg4"/>
                <w:b w:val="0"/>
                <w:bCs/>
                <w:sz w:val="20"/>
                <w:lang w:eastAsia="zh-CN"/>
              </w:rPr>
              <w:t>2</w:t>
            </w:r>
            <w:r w:rsidRPr="00A73EF7">
              <w:rPr>
                <w:rStyle w:val="high-light-bg4"/>
                <w:rFonts w:hint="eastAsia"/>
                <w:b w:val="0"/>
                <w:bCs/>
                <w:sz w:val="20"/>
                <w:lang w:eastAsia="zh-CN"/>
              </w:rPr>
              <w:t>）认为有必要在管理部门决定合同延期之前，对供应商</w:t>
            </w:r>
            <w:r w:rsidRPr="00A73EF7">
              <w:rPr>
                <w:rStyle w:val="high-light-bg4"/>
                <w:b w:val="0"/>
                <w:bCs/>
                <w:sz w:val="20"/>
                <w:lang w:eastAsia="zh-CN"/>
              </w:rPr>
              <w:t>/</w:t>
            </w:r>
            <w:r w:rsidRPr="00A73EF7">
              <w:rPr>
                <w:rStyle w:val="high-light-bg4"/>
                <w:rFonts w:hint="eastAsia"/>
                <w:b w:val="0"/>
                <w:bCs/>
                <w:sz w:val="20"/>
                <w:lang w:eastAsia="zh-CN"/>
              </w:rPr>
              <w:t>市场做出评估。</w:t>
            </w:r>
          </w:p>
        </w:tc>
        <w:tc>
          <w:tcPr>
            <w:tcW w:w="1392"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pStyle w:val="Tablehead"/>
              <w:spacing w:before="120"/>
              <w:jc w:val="left"/>
              <w:rPr>
                <w:b w:val="0"/>
                <w:bCs/>
                <w:sz w:val="20"/>
                <w:lang w:eastAsia="zh-CN"/>
              </w:rPr>
            </w:pPr>
            <w:r w:rsidRPr="00A73EF7">
              <w:rPr>
                <w:rFonts w:ascii="SimSun" w:hAnsi="SimSun" w:cs="SimSun" w:hint="eastAsia"/>
                <w:b w:val="0"/>
                <w:bCs/>
                <w:sz w:val="20"/>
                <w:lang w:eastAsia="zh-CN"/>
              </w:rPr>
              <w:t>国际电</w:t>
            </w:r>
            <w:proofErr w:type="gramStart"/>
            <w:r w:rsidRPr="00A73EF7">
              <w:rPr>
                <w:rFonts w:ascii="SimSun" w:hAnsi="SimSun" w:cs="SimSun" w:hint="eastAsia"/>
                <w:b w:val="0"/>
                <w:bCs/>
                <w:sz w:val="20"/>
                <w:lang w:eastAsia="zh-CN"/>
              </w:rPr>
              <w:t>联同意</w:t>
            </w:r>
            <w:proofErr w:type="gramEnd"/>
            <w:r w:rsidRPr="00A73EF7">
              <w:rPr>
                <w:rFonts w:ascii="SimSun" w:hAnsi="SimSun" w:cs="SimSun" w:hint="eastAsia"/>
                <w:b w:val="0"/>
                <w:bCs/>
                <w:sz w:val="20"/>
                <w:lang w:eastAsia="zh-CN"/>
              </w:rPr>
              <w:t>制定一项</w:t>
            </w:r>
            <w:proofErr w:type="gramStart"/>
            <w:r w:rsidRPr="00A73EF7">
              <w:rPr>
                <w:rFonts w:ascii="SimSun" w:hAnsi="SimSun" w:cs="SimSun" w:hint="eastAsia"/>
                <w:b w:val="0"/>
                <w:bCs/>
                <w:sz w:val="20"/>
                <w:lang w:eastAsia="zh-CN"/>
              </w:rPr>
              <w:t>不</w:t>
            </w:r>
            <w:proofErr w:type="gramEnd"/>
            <w:r w:rsidRPr="00A73EF7">
              <w:rPr>
                <w:rFonts w:ascii="SimSun" w:hAnsi="SimSun" w:cs="SimSun" w:hint="eastAsia"/>
                <w:b w:val="0"/>
                <w:bCs/>
                <w:sz w:val="20"/>
                <w:lang w:eastAsia="zh-CN"/>
              </w:rPr>
              <w:t>自动延期合同的政策，还同意应在合同延期之前进行供应商绩效评估。如果合同具有延期选项，则不必进行市场评估。</w:t>
            </w:r>
            <w:r w:rsidRPr="00A73EF7">
              <w:rPr>
                <w:rStyle w:val="high-light-bg4"/>
                <w:rFonts w:ascii="SimSun" w:hAnsi="SimSun" w:cs="SimSun" w:hint="eastAsia"/>
                <w:b w:val="0"/>
                <w:bCs/>
                <w:sz w:val="20"/>
                <w:lang w:eastAsia="zh-CN"/>
              </w:rPr>
              <w:t>然而，如果合同的延长超出了其</w:t>
            </w:r>
            <w:r w:rsidRPr="00A73EF7">
              <w:rPr>
                <w:rFonts w:ascii="SimSun" w:hAnsi="SimSun" w:cs="SimSun" w:hint="eastAsia"/>
                <w:b w:val="0"/>
                <w:bCs/>
                <w:sz w:val="20"/>
                <w:lang w:eastAsia="zh-CN"/>
              </w:rPr>
              <w:t>延期选项</w:t>
            </w:r>
            <w:r w:rsidRPr="00A73EF7">
              <w:rPr>
                <w:rStyle w:val="high-light-bg4"/>
                <w:rFonts w:ascii="SimSun" w:hAnsi="SimSun" w:cs="SimSun" w:hint="eastAsia"/>
                <w:b w:val="0"/>
                <w:bCs/>
                <w:sz w:val="20"/>
                <w:lang w:eastAsia="zh-CN"/>
              </w:rPr>
              <w:t>，则可以进行市场评估，将它作为这一延期的部分理由。</w:t>
            </w:r>
          </w:p>
        </w:tc>
        <w:tc>
          <w:tcPr>
            <w:tcW w:w="1455"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keepNext/>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2018</w:t>
            </w:r>
            <w:r w:rsidRPr="00A73EF7">
              <w:rPr>
                <w:rStyle w:val="StyleArialNarrow10ptBold"/>
                <w:lang w:eastAsia="zh-CN"/>
              </w:rPr>
              <w:t>年</w:t>
            </w:r>
            <w:r w:rsidRPr="00A73EF7">
              <w:rPr>
                <w:rStyle w:val="StyleArialNarrow10ptBold"/>
                <w:lang w:eastAsia="zh-CN"/>
              </w:rPr>
              <w:t>12</w:t>
            </w:r>
            <w:r w:rsidRPr="00A73EF7">
              <w:rPr>
                <w:rStyle w:val="StyleArialNarrow10ptBold"/>
                <w:lang w:eastAsia="zh-CN"/>
              </w:rPr>
              <w:t>月的最新进展：</w:t>
            </w:r>
          </w:p>
          <w:p w:rsidR="00E34308" w:rsidRPr="00A73EF7" w:rsidRDefault="00E34308" w:rsidP="000F1D59">
            <w:pPr>
              <w:spacing w:after="80"/>
              <w:rPr>
                <w:rStyle w:val="StyleArialNarrow10pt"/>
                <w:lang w:eastAsia="zh-CN"/>
              </w:rPr>
            </w:pPr>
            <w:r w:rsidRPr="00A73EF7">
              <w:rPr>
                <w:rStyle w:val="StyleArialNarrow10pt"/>
                <w:rFonts w:hint="eastAsia"/>
                <w:lang w:eastAsia="zh-CN"/>
              </w:rPr>
              <w:t>此建议已纳入起草的采购手册，预计将于</w:t>
            </w:r>
            <w:r w:rsidRPr="00A73EF7">
              <w:rPr>
                <w:rStyle w:val="StyleArialNarrow10pt"/>
                <w:rFonts w:hint="eastAsia"/>
                <w:lang w:eastAsia="zh-CN"/>
              </w:rPr>
              <w:t>2019</w:t>
            </w:r>
            <w:r w:rsidRPr="00A73EF7">
              <w:rPr>
                <w:rStyle w:val="StyleArialNarrow10pt"/>
                <w:rFonts w:hint="eastAsia"/>
                <w:lang w:eastAsia="zh-CN"/>
              </w:rPr>
              <w:t>年初实施。</w:t>
            </w:r>
          </w:p>
          <w:p w:rsidR="00E34308" w:rsidRPr="00A73EF7" w:rsidRDefault="00E34308" w:rsidP="000F1D59">
            <w:pPr>
              <w:keepNext/>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2019</w:t>
            </w:r>
            <w:r w:rsidRPr="00A73EF7">
              <w:rPr>
                <w:rStyle w:val="StyleArialNarrow10ptBold"/>
                <w:lang w:eastAsia="zh-CN"/>
              </w:rPr>
              <w:t>年</w:t>
            </w:r>
            <w:r w:rsidRPr="00A73EF7">
              <w:rPr>
                <w:rStyle w:val="StyleArialNarrow10ptBold"/>
                <w:lang w:eastAsia="zh-CN"/>
              </w:rPr>
              <w:t>4</w:t>
            </w:r>
            <w:r w:rsidRPr="00A73EF7">
              <w:rPr>
                <w:rStyle w:val="StyleArialNarrow10ptBold"/>
                <w:lang w:eastAsia="zh-CN"/>
              </w:rPr>
              <w:t>月的最新进展：</w:t>
            </w:r>
          </w:p>
          <w:p w:rsidR="00E34308" w:rsidRPr="00A73EF7" w:rsidRDefault="00E34308" w:rsidP="000F1D59">
            <w:pPr>
              <w:pStyle w:val="Tablehead"/>
              <w:spacing w:before="120"/>
              <w:jc w:val="left"/>
              <w:rPr>
                <w:b w:val="0"/>
                <w:bCs/>
                <w:sz w:val="24"/>
                <w:szCs w:val="24"/>
                <w:lang w:eastAsia="zh-CN"/>
              </w:rPr>
            </w:pPr>
            <w:r w:rsidRPr="00A73EF7">
              <w:rPr>
                <w:rFonts w:ascii="Arial Narrow" w:hAnsi="Arial Narrow" w:hint="eastAsia"/>
                <w:b w:val="0"/>
                <w:bCs/>
                <w:sz w:val="20"/>
                <w:lang w:eastAsia="zh-CN"/>
              </w:rPr>
              <w:t>无</w:t>
            </w:r>
          </w:p>
        </w:tc>
        <w:tc>
          <w:tcPr>
            <w:tcW w:w="626"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pStyle w:val="Tablehead"/>
              <w:spacing w:before="120"/>
              <w:jc w:val="left"/>
              <w:rPr>
                <w:sz w:val="24"/>
                <w:szCs w:val="24"/>
                <w:lang w:eastAsia="zh-CN"/>
              </w:rPr>
            </w:pPr>
            <w:r w:rsidRPr="00A73EF7">
              <w:rPr>
                <w:b w:val="0"/>
                <w:bCs/>
                <w:sz w:val="20"/>
                <w:lang w:eastAsia="it-IT"/>
              </w:rPr>
              <w:t>进行中</w:t>
            </w:r>
          </w:p>
        </w:tc>
      </w:tr>
      <w:tr w:rsidR="00E34308" w:rsidRPr="00A73EF7" w:rsidTr="000F1D59">
        <w:tc>
          <w:tcPr>
            <w:tcW w:w="325"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adjustRightInd/>
              <w:spacing w:after="80"/>
              <w:jc w:val="center"/>
              <w:rPr>
                <w:rFonts w:ascii="Arial Narrow" w:eastAsia="Times New Roman" w:hAnsi="Arial Narrow" w:cs="Times New Roman"/>
                <w:b/>
                <w:bCs/>
                <w:sz w:val="20"/>
                <w:lang w:eastAsia="it-IT"/>
              </w:rPr>
            </w:pPr>
            <w:r w:rsidRPr="00A73EF7">
              <w:rPr>
                <w:b/>
                <w:bCs/>
                <w:sz w:val="20"/>
                <w:lang w:eastAsia="it-IT"/>
              </w:rPr>
              <w:t>2017</w:t>
            </w:r>
            <w:r w:rsidRPr="00A73EF7">
              <w:rPr>
                <w:b/>
                <w:bCs/>
                <w:sz w:val="20"/>
                <w:lang w:eastAsia="zh-CN"/>
              </w:rPr>
              <w:t>年</w:t>
            </w:r>
            <w:r w:rsidRPr="00A73EF7">
              <w:rPr>
                <w:b/>
                <w:bCs/>
                <w:sz w:val="20"/>
                <w:lang w:eastAsia="zh-CN"/>
              </w:rPr>
              <w:br/>
            </w:r>
            <w:r w:rsidRPr="00A73EF7">
              <w:rPr>
                <w:b/>
                <w:bCs/>
                <w:sz w:val="20"/>
                <w:lang w:eastAsia="zh-CN"/>
              </w:rPr>
              <w:t>建议</w:t>
            </w:r>
            <w:r w:rsidRPr="00A73EF7">
              <w:rPr>
                <w:b/>
                <w:bCs/>
                <w:sz w:val="20"/>
                <w:lang w:eastAsia="zh-CN"/>
              </w:rPr>
              <w:t>5</w:t>
            </w:r>
          </w:p>
        </w:tc>
        <w:tc>
          <w:tcPr>
            <w:tcW w:w="1201"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pStyle w:val="Tablehead"/>
              <w:spacing w:before="120"/>
              <w:jc w:val="left"/>
              <w:rPr>
                <w:rFonts w:ascii="Arial Narrow" w:eastAsia="Times New Roman" w:hAnsi="Arial Narrow" w:cs="Times New Roman"/>
                <w:b w:val="0"/>
                <w:bCs/>
                <w:sz w:val="20"/>
                <w:lang w:eastAsia="zh-CN"/>
              </w:rPr>
            </w:pPr>
            <w:r w:rsidRPr="00A73EF7">
              <w:rPr>
                <w:rStyle w:val="high-light-bg4"/>
                <w:rFonts w:ascii="SimSun" w:hAnsi="SimSun" w:cs="SimSun" w:hint="eastAsia"/>
                <w:b w:val="0"/>
                <w:bCs/>
                <w:sz w:val="20"/>
                <w:u w:val="single"/>
                <w:lang w:eastAsia="zh-CN"/>
              </w:rPr>
              <w:t>我们建议</w:t>
            </w:r>
            <w:r w:rsidRPr="00A73EF7">
              <w:rPr>
                <w:rStyle w:val="high-light-bg4"/>
                <w:rFonts w:ascii="SimSun" w:hAnsi="SimSun" w:cs="SimSun" w:hint="eastAsia"/>
                <w:b w:val="0"/>
                <w:bCs/>
                <w:sz w:val="20"/>
                <w:lang w:eastAsia="zh-CN"/>
              </w:rPr>
              <w:t>管理层改进对重复授予同</w:t>
            </w:r>
            <w:proofErr w:type="gramStart"/>
            <w:r w:rsidRPr="00A73EF7">
              <w:rPr>
                <w:rStyle w:val="high-light-bg4"/>
                <w:rFonts w:ascii="SimSun" w:hAnsi="SimSun" w:cs="SimSun" w:hint="eastAsia"/>
                <w:b w:val="0"/>
                <w:bCs/>
                <w:sz w:val="20"/>
                <w:lang w:eastAsia="zh-CN"/>
              </w:rPr>
              <w:t>一供应</w:t>
            </w:r>
            <w:proofErr w:type="gramEnd"/>
            <w:r w:rsidRPr="00A73EF7">
              <w:rPr>
                <w:rStyle w:val="high-light-bg4"/>
                <w:rFonts w:ascii="SimSun" w:hAnsi="SimSun" w:cs="SimSun" w:hint="eastAsia"/>
                <w:b w:val="0"/>
                <w:bCs/>
                <w:sz w:val="20"/>
                <w:lang w:eastAsia="zh-CN"/>
              </w:rPr>
              <w:t>商采购订单</w:t>
            </w:r>
            <w:r w:rsidRPr="00A73EF7">
              <w:rPr>
                <w:rStyle w:val="high-light-bg4"/>
                <w:rFonts w:cs="Arial"/>
                <w:b w:val="0"/>
                <w:bCs/>
                <w:sz w:val="20"/>
                <w:lang w:eastAsia="zh-CN"/>
              </w:rPr>
              <w:t>/</w:t>
            </w:r>
            <w:r w:rsidRPr="00A73EF7">
              <w:rPr>
                <w:rStyle w:val="high-light-bg4"/>
                <w:rFonts w:ascii="SimSun" w:hAnsi="SimSun" w:cs="SimSun" w:hint="eastAsia"/>
                <w:b w:val="0"/>
                <w:bCs/>
                <w:sz w:val="20"/>
                <w:lang w:eastAsia="zh-CN"/>
              </w:rPr>
              <w:t>合同的控制，以减少</w:t>
            </w:r>
            <w:r w:rsidRPr="00A73EF7">
              <w:rPr>
                <w:rStyle w:val="high-light-bg4"/>
                <w:rFonts w:asciiTheme="minorEastAsia" w:eastAsiaTheme="minorEastAsia" w:hAnsiTheme="minorEastAsia" w:cs="Arial" w:hint="eastAsia"/>
                <w:b w:val="0"/>
                <w:bCs/>
                <w:sz w:val="20"/>
                <w:lang w:eastAsia="zh-CN"/>
              </w:rPr>
              <w:t>国际电联</w:t>
            </w:r>
            <w:r w:rsidRPr="00A73EF7">
              <w:rPr>
                <w:rStyle w:val="high-light-bg4"/>
                <w:rFonts w:ascii="SimSun" w:hAnsi="SimSun" w:cs="SimSun" w:hint="eastAsia"/>
                <w:b w:val="0"/>
                <w:bCs/>
                <w:sz w:val="20"/>
                <w:lang w:eastAsia="zh-CN"/>
              </w:rPr>
              <w:t>采购规则和程序被绕过或不正确应用的风险。</w:t>
            </w:r>
          </w:p>
        </w:tc>
        <w:tc>
          <w:tcPr>
            <w:tcW w:w="1392"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pStyle w:val="Tablehead"/>
              <w:spacing w:before="120"/>
              <w:jc w:val="left"/>
              <w:rPr>
                <w:b w:val="0"/>
                <w:bCs/>
                <w:sz w:val="20"/>
                <w:lang w:eastAsia="zh-CN"/>
              </w:rPr>
            </w:pPr>
            <w:r w:rsidRPr="00A73EF7">
              <w:rPr>
                <w:rStyle w:val="high-light-bg4"/>
                <w:rFonts w:asciiTheme="minorEastAsia" w:eastAsiaTheme="minorEastAsia" w:hAnsiTheme="minorEastAsia" w:cs="Arial" w:hint="eastAsia"/>
                <w:b w:val="0"/>
                <w:bCs/>
                <w:sz w:val="20"/>
                <w:lang w:eastAsia="zh-CN"/>
              </w:rPr>
              <w:t>国际电</w:t>
            </w:r>
            <w:proofErr w:type="gramStart"/>
            <w:r w:rsidRPr="00A73EF7">
              <w:rPr>
                <w:rStyle w:val="high-light-bg4"/>
                <w:rFonts w:asciiTheme="minorEastAsia" w:eastAsiaTheme="minorEastAsia" w:hAnsiTheme="minorEastAsia" w:cs="Arial" w:hint="eastAsia"/>
                <w:b w:val="0"/>
                <w:bCs/>
                <w:sz w:val="20"/>
                <w:lang w:eastAsia="zh-CN"/>
              </w:rPr>
              <w:t>联</w:t>
            </w:r>
            <w:r w:rsidRPr="00A73EF7">
              <w:rPr>
                <w:rStyle w:val="high-light-bg4"/>
                <w:rFonts w:ascii="SimSun" w:hAnsi="SimSun" w:cs="SimSun" w:hint="eastAsia"/>
                <w:b w:val="0"/>
                <w:bCs/>
                <w:sz w:val="20"/>
                <w:lang w:eastAsia="zh-CN"/>
              </w:rPr>
              <w:t>同意</w:t>
            </w:r>
            <w:proofErr w:type="gramEnd"/>
            <w:r w:rsidRPr="00A73EF7">
              <w:rPr>
                <w:rStyle w:val="high-light-bg4"/>
                <w:rFonts w:ascii="SimSun" w:hAnsi="SimSun" w:cs="SimSun" w:hint="eastAsia"/>
                <w:b w:val="0"/>
                <w:bCs/>
                <w:sz w:val="20"/>
                <w:lang w:eastAsia="zh-CN"/>
              </w:rPr>
              <w:t>采用控制措施，以减少绕过</w:t>
            </w:r>
            <w:r w:rsidRPr="00A73EF7">
              <w:rPr>
                <w:rStyle w:val="high-light-bg4"/>
                <w:rFonts w:asciiTheme="minorEastAsia" w:eastAsiaTheme="minorEastAsia" w:hAnsiTheme="minorEastAsia" w:cs="Arial" w:hint="eastAsia"/>
                <w:b w:val="0"/>
                <w:bCs/>
                <w:sz w:val="20"/>
                <w:lang w:eastAsia="zh-CN"/>
              </w:rPr>
              <w:t>国际电联</w:t>
            </w:r>
            <w:r w:rsidRPr="00A73EF7">
              <w:rPr>
                <w:rStyle w:val="high-light-bg4"/>
                <w:rFonts w:ascii="SimSun" w:hAnsi="SimSun" w:cs="SimSun" w:hint="eastAsia"/>
                <w:b w:val="0"/>
                <w:bCs/>
                <w:sz w:val="20"/>
                <w:lang w:eastAsia="zh-CN"/>
              </w:rPr>
              <w:t>采购规则和程序的风险。</w:t>
            </w:r>
          </w:p>
        </w:tc>
        <w:tc>
          <w:tcPr>
            <w:tcW w:w="1455"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keepNext/>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2018</w:t>
            </w:r>
            <w:r w:rsidRPr="00A73EF7">
              <w:rPr>
                <w:rStyle w:val="StyleArialNarrow10ptBold"/>
                <w:lang w:eastAsia="zh-CN"/>
              </w:rPr>
              <w:t>年</w:t>
            </w:r>
            <w:r w:rsidRPr="00A73EF7">
              <w:rPr>
                <w:rStyle w:val="StyleArialNarrow10ptBold"/>
                <w:lang w:eastAsia="zh-CN"/>
              </w:rPr>
              <w:t>12</w:t>
            </w:r>
            <w:r w:rsidRPr="00A73EF7">
              <w:rPr>
                <w:rStyle w:val="StyleArialNarrow10ptBold"/>
                <w:lang w:eastAsia="zh-CN"/>
              </w:rPr>
              <w:t>月的最新进展：</w:t>
            </w:r>
          </w:p>
          <w:p w:rsidR="00E34308" w:rsidRPr="00A73EF7" w:rsidRDefault="00E34308" w:rsidP="000F1D59">
            <w:pPr>
              <w:spacing w:after="80"/>
              <w:rPr>
                <w:rStyle w:val="StyleArialNarrow10pt"/>
                <w:lang w:eastAsia="zh-CN"/>
              </w:rPr>
            </w:pPr>
            <w:r w:rsidRPr="00A73EF7">
              <w:rPr>
                <w:rStyle w:val="StyleArialNarrow10pt"/>
                <w:rFonts w:hint="eastAsia"/>
                <w:lang w:eastAsia="zh-CN"/>
              </w:rPr>
              <w:t>实施工作拟于</w:t>
            </w:r>
            <w:r w:rsidRPr="00A73EF7">
              <w:rPr>
                <w:rStyle w:val="StyleArialNarrow10pt"/>
                <w:lang w:eastAsia="zh-CN"/>
              </w:rPr>
              <w:t>2019</w:t>
            </w:r>
            <w:r w:rsidRPr="00A73EF7">
              <w:rPr>
                <w:rStyle w:val="StyleArialNarrow10pt"/>
                <w:rFonts w:hint="eastAsia"/>
                <w:lang w:eastAsia="zh-CN"/>
              </w:rPr>
              <w:t>年</w:t>
            </w:r>
            <w:r w:rsidRPr="00A73EF7">
              <w:rPr>
                <w:rStyle w:val="StyleArialNarrow10pt"/>
                <w:rFonts w:hint="eastAsia"/>
                <w:lang w:eastAsia="zh-CN"/>
              </w:rPr>
              <w:t>1</w:t>
            </w:r>
            <w:r w:rsidRPr="00A73EF7">
              <w:rPr>
                <w:rStyle w:val="StyleArialNarrow10pt"/>
                <w:rFonts w:hint="eastAsia"/>
                <w:lang w:eastAsia="zh-CN"/>
              </w:rPr>
              <w:t>月执行。</w:t>
            </w:r>
          </w:p>
          <w:p w:rsidR="00E34308" w:rsidRPr="00A73EF7" w:rsidRDefault="00E34308" w:rsidP="000F1D59">
            <w:pPr>
              <w:keepNext/>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2019</w:t>
            </w:r>
            <w:r w:rsidRPr="00A73EF7">
              <w:rPr>
                <w:rStyle w:val="StyleArialNarrow10ptBold"/>
                <w:lang w:eastAsia="zh-CN"/>
              </w:rPr>
              <w:t>年</w:t>
            </w:r>
            <w:r w:rsidRPr="00A73EF7">
              <w:rPr>
                <w:rStyle w:val="StyleArialNarrow10ptBold"/>
                <w:lang w:eastAsia="zh-CN"/>
              </w:rPr>
              <w:t>4</w:t>
            </w:r>
            <w:r w:rsidRPr="00A73EF7">
              <w:rPr>
                <w:rStyle w:val="StyleArialNarrow10ptBold"/>
                <w:lang w:eastAsia="zh-CN"/>
              </w:rPr>
              <w:t>月的最新进展：</w:t>
            </w:r>
          </w:p>
          <w:p w:rsidR="00E34308" w:rsidRPr="00A73EF7" w:rsidRDefault="00E34308" w:rsidP="000F1D59">
            <w:pPr>
              <w:spacing w:after="80"/>
              <w:rPr>
                <w:sz w:val="20"/>
                <w:lang w:eastAsia="zh-CN"/>
              </w:rPr>
            </w:pPr>
            <w:r w:rsidRPr="00A73EF7">
              <w:rPr>
                <w:rFonts w:hint="eastAsia"/>
                <w:sz w:val="20"/>
                <w:lang w:eastAsia="zh-CN"/>
              </w:rPr>
              <w:t>已实施。</w:t>
            </w:r>
            <w:r w:rsidRPr="00A73EF7">
              <w:rPr>
                <w:rFonts w:hint="eastAsia"/>
                <w:sz w:val="20"/>
                <w:lang w:eastAsia="zh-CN"/>
              </w:rPr>
              <w:t>2019</w:t>
            </w:r>
            <w:r w:rsidRPr="00A73EF7">
              <w:rPr>
                <w:rFonts w:hint="eastAsia"/>
                <w:sz w:val="20"/>
                <w:lang w:eastAsia="zh-CN"/>
              </w:rPr>
              <w:t>年</w:t>
            </w:r>
            <w:r w:rsidRPr="00A73EF7">
              <w:rPr>
                <w:rFonts w:hint="eastAsia"/>
                <w:sz w:val="20"/>
                <w:lang w:eastAsia="zh-CN"/>
              </w:rPr>
              <w:t>4</w:t>
            </w:r>
            <w:r w:rsidRPr="00A73EF7">
              <w:rPr>
                <w:rFonts w:hint="eastAsia"/>
                <w:sz w:val="20"/>
                <w:lang w:eastAsia="zh-CN"/>
              </w:rPr>
              <w:t>月</w:t>
            </w:r>
            <w:r w:rsidRPr="00A73EF7">
              <w:rPr>
                <w:rFonts w:hint="eastAsia"/>
                <w:sz w:val="20"/>
                <w:lang w:eastAsia="zh-CN"/>
              </w:rPr>
              <w:t>1</w:t>
            </w:r>
            <w:r w:rsidRPr="00A73EF7">
              <w:rPr>
                <w:rFonts w:hint="eastAsia"/>
                <w:sz w:val="20"/>
                <w:lang w:eastAsia="zh-CN"/>
              </w:rPr>
              <w:t>日针对金额低于</w:t>
            </w:r>
            <w:r w:rsidRPr="00A73EF7">
              <w:rPr>
                <w:sz w:val="20"/>
                <w:lang w:eastAsia="zh-CN"/>
              </w:rPr>
              <w:t>20</w:t>
            </w:r>
            <w:proofErr w:type="gramStart"/>
            <w:r w:rsidRPr="00A73EF7">
              <w:rPr>
                <w:sz w:val="20"/>
                <w:lang w:eastAsia="zh-CN"/>
              </w:rPr>
              <w:t>,000</w:t>
            </w:r>
            <w:r w:rsidRPr="00A73EF7">
              <w:rPr>
                <w:rFonts w:hint="eastAsia"/>
                <w:sz w:val="20"/>
                <w:lang w:eastAsia="zh-CN"/>
              </w:rPr>
              <w:t>瑞士法郎的采购引入了新的采购程序</w:t>
            </w:r>
            <w:proofErr w:type="gramEnd"/>
            <w:r w:rsidRPr="00A73EF7">
              <w:rPr>
                <w:rFonts w:hint="eastAsia"/>
                <w:sz w:val="20"/>
                <w:lang w:eastAsia="zh-CN"/>
              </w:rPr>
              <w:t>。如今</w:t>
            </w:r>
            <w:r w:rsidRPr="00A73EF7">
              <w:rPr>
                <w:rFonts w:hint="eastAsia"/>
                <w:sz w:val="20"/>
                <w:lang w:eastAsia="zh-CN"/>
              </w:rPr>
              <w:t>5000</w:t>
            </w:r>
            <w:r w:rsidRPr="00A73EF7">
              <w:rPr>
                <w:rFonts w:hint="eastAsia"/>
                <w:sz w:val="20"/>
                <w:lang w:eastAsia="zh-CN"/>
              </w:rPr>
              <w:t>瑞士法郎以上的采购至少要有</w:t>
            </w:r>
            <w:r w:rsidRPr="00A73EF7">
              <w:rPr>
                <w:rFonts w:hint="eastAsia"/>
                <w:sz w:val="20"/>
                <w:lang w:eastAsia="zh-CN"/>
              </w:rPr>
              <w:t>3</w:t>
            </w:r>
            <w:r w:rsidRPr="00A73EF7">
              <w:rPr>
                <w:rFonts w:hint="eastAsia"/>
                <w:sz w:val="20"/>
                <w:lang w:eastAsia="zh-CN"/>
              </w:rPr>
              <w:t>个报价。未经投标便授予合同的交易限额为</w:t>
            </w:r>
            <w:r w:rsidRPr="00A73EF7">
              <w:rPr>
                <w:rFonts w:hint="eastAsia"/>
                <w:sz w:val="20"/>
                <w:lang w:eastAsia="zh-CN"/>
              </w:rPr>
              <w:t>5000</w:t>
            </w:r>
            <w:r w:rsidRPr="00A73EF7">
              <w:rPr>
                <w:rFonts w:hint="eastAsia"/>
                <w:sz w:val="20"/>
                <w:lang w:eastAsia="zh-CN"/>
              </w:rPr>
              <w:t>瑞士法郎，每个日历</w:t>
            </w:r>
            <w:proofErr w:type="gramStart"/>
            <w:r w:rsidRPr="00A73EF7">
              <w:rPr>
                <w:rFonts w:hint="eastAsia"/>
                <w:sz w:val="20"/>
                <w:lang w:eastAsia="zh-CN"/>
              </w:rPr>
              <w:t>年每个供应商限</w:t>
            </w:r>
            <w:proofErr w:type="gramEnd"/>
            <w:r w:rsidRPr="00A73EF7">
              <w:rPr>
                <w:sz w:val="20"/>
                <w:lang w:eastAsia="zh-CN"/>
              </w:rPr>
              <w:t>20,000</w:t>
            </w:r>
            <w:r w:rsidRPr="00A73EF7">
              <w:rPr>
                <w:rFonts w:hint="eastAsia"/>
                <w:sz w:val="20"/>
                <w:lang w:eastAsia="zh-CN"/>
              </w:rPr>
              <w:t>瑞士法郎</w:t>
            </w:r>
          </w:p>
        </w:tc>
        <w:tc>
          <w:tcPr>
            <w:tcW w:w="626"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pStyle w:val="Tablehead"/>
              <w:spacing w:before="120"/>
              <w:jc w:val="left"/>
              <w:rPr>
                <w:sz w:val="24"/>
                <w:szCs w:val="24"/>
                <w:lang w:eastAsia="zh-CN"/>
              </w:rPr>
            </w:pPr>
            <w:r w:rsidRPr="00A73EF7">
              <w:rPr>
                <w:b w:val="0"/>
                <w:bCs/>
                <w:sz w:val="20"/>
                <w:lang w:eastAsia="it-IT"/>
              </w:rPr>
              <w:t>进行中</w:t>
            </w:r>
          </w:p>
        </w:tc>
      </w:tr>
      <w:tr w:rsidR="00E34308" w:rsidRPr="00A73EF7" w:rsidTr="000F1D59">
        <w:tc>
          <w:tcPr>
            <w:tcW w:w="325"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adjustRightInd/>
              <w:spacing w:after="80"/>
              <w:jc w:val="center"/>
              <w:rPr>
                <w:rFonts w:ascii="Arial Narrow" w:eastAsia="Times New Roman" w:hAnsi="Arial Narrow" w:cs="Times New Roman"/>
                <w:b/>
                <w:bCs/>
                <w:sz w:val="20"/>
                <w:lang w:eastAsia="it-IT"/>
              </w:rPr>
            </w:pPr>
            <w:r w:rsidRPr="00A73EF7">
              <w:rPr>
                <w:b/>
                <w:bCs/>
                <w:sz w:val="20"/>
                <w:lang w:eastAsia="it-IT"/>
              </w:rPr>
              <w:t>2017</w:t>
            </w:r>
            <w:r w:rsidRPr="00A73EF7">
              <w:rPr>
                <w:b/>
                <w:bCs/>
                <w:sz w:val="20"/>
                <w:lang w:eastAsia="zh-CN"/>
              </w:rPr>
              <w:t>年</w:t>
            </w:r>
            <w:r w:rsidRPr="00A73EF7">
              <w:rPr>
                <w:b/>
                <w:bCs/>
                <w:sz w:val="20"/>
                <w:lang w:eastAsia="zh-CN"/>
              </w:rPr>
              <w:br/>
            </w:r>
            <w:r w:rsidRPr="00A73EF7">
              <w:rPr>
                <w:b/>
                <w:bCs/>
                <w:sz w:val="20"/>
                <w:lang w:eastAsia="zh-CN"/>
              </w:rPr>
              <w:t>建议</w:t>
            </w:r>
            <w:r w:rsidRPr="00A73EF7">
              <w:rPr>
                <w:b/>
                <w:bCs/>
                <w:sz w:val="20"/>
                <w:lang w:eastAsia="zh-CN"/>
              </w:rPr>
              <w:t>6</w:t>
            </w:r>
          </w:p>
        </w:tc>
        <w:tc>
          <w:tcPr>
            <w:tcW w:w="1201"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pStyle w:val="Tablehead"/>
              <w:spacing w:before="120"/>
              <w:jc w:val="left"/>
              <w:rPr>
                <w:rFonts w:ascii="Arial Narrow" w:eastAsia="Times New Roman" w:hAnsi="Arial Narrow" w:cs="Times New Roman"/>
                <w:b w:val="0"/>
                <w:bCs/>
                <w:sz w:val="20"/>
                <w:lang w:eastAsia="zh-CN"/>
              </w:rPr>
            </w:pPr>
            <w:r w:rsidRPr="00A73EF7">
              <w:rPr>
                <w:rStyle w:val="high-light-bg4"/>
                <w:rFonts w:asciiTheme="minorHAnsi" w:hAnsiTheme="minorHAnsi" w:cstheme="minorHAnsi"/>
                <w:b w:val="0"/>
                <w:bCs/>
                <w:sz w:val="20"/>
                <w:u w:val="single"/>
                <w:lang w:eastAsia="zh-CN"/>
              </w:rPr>
              <w:t>我们建议</w:t>
            </w:r>
            <w:r w:rsidRPr="00A73EF7">
              <w:rPr>
                <w:rStyle w:val="high-light-bg4"/>
                <w:rFonts w:asciiTheme="minorHAnsi" w:hAnsiTheme="minorHAnsi" w:cstheme="minorHAnsi"/>
                <w:b w:val="0"/>
                <w:bCs/>
                <w:sz w:val="20"/>
                <w:lang w:eastAsia="zh-CN"/>
              </w:rPr>
              <w:t>管理层更新</w:t>
            </w:r>
            <w:r w:rsidRPr="00A73EF7">
              <w:rPr>
                <w:rStyle w:val="high-light-bg4"/>
                <w:rFonts w:asciiTheme="minorHAnsi" w:hAnsiTheme="minorHAnsi" w:cstheme="minorHAnsi"/>
                <w:b w:val="0"/>
                <w:bCs/>
                <w:sz w:val="20"/>
                <w:lang w:eastAsia="zh-CN"/>
              </w:rPr>
              <w:t>ITU SRM</w:t>
            </w:r>
            <w:r w:rsidRPr="00A73EF7">
              <w:rPr>
                <w:rStyle w:val="high-light-bg4"/>
                <w:rFonts w:asciiTheme="minorHAnsi" w:hAnsiTheme="minorHAnsi" w:cstheme="minorHAnsi"/>
                <w:b w:val="0"/>
                <w:bCs/>
                <w:sz w:val="20"/>
                <w:lang w:eastAsia="zh-CN"/>
              </w:rPr>
              <w:t>软件，实现对在竞争对手弃权情况下执行的采购订单</w:t>
            </w:r>
            <w:r w:rsidRPr="00A73EF7">
              <w:rPr>
                <w:rStyle w:val="high-light-bg4"/>
                <w:rFonts w:asciiTheme="minorHAnsi" w:hAnsiTheme="minorHAnsi" w:cstheme="minorHAnsi"/>
                <w:b w:val="0"/>
                <w:bCs/>
                <w:sz w:val="20"/>
                <w:lang w:eastAsia="zh-CN"/>
              </w:rPr>
              <w:t>/</w:t>
            </w:r>
            <w:r w:rsidRPr="00A73EF7">
              <w:rPr>
                <w:rStyle w:val="high-light-bg4"/>
                <w:rFonts w:asciiTheme="minorHAnsi" w:hAnsiTheme="minorHAnsi" w:cstheme="minorHAnsi"/>
                <w:b w:val="0"/>
                <w:bCs/>
                <w:sz w:val="20"/>
                <w:lang w:eastAsia="zh-CN"/>
              </w:rPr>
              <w:t>合同的监控。</w:t>
            </w:r>
          </w:p>
        </w:tc>
        <w:tc>
          <w:tcPr>
            <w:tcW w:w="1392"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pStyle w:val="Tablehead"/>
              <w:spacing w:before="120"/>
              <w:jc w:val="left"/>
              <w:rPr>
                <w:b w:val="0"/>
                <w:bCs/>
                <w:sz w:val="20"/>
                <w:lang w:eastAsia="zh-CN"/>
              </w:rPr>
            </w:pPr>
            <w:r w:rsidRPr="00A73EF7">
              <w:rPr>
                <w:rStyle w:val="high-light-bg4"/>
                <w:rFonts w:asciiTheme="minorHAnsi" w:eastAsiaTheme="minorEastAsia" w:hAnsiTheme="minorHAnsi" w:cstheme="minorHAnsi"/>
                <w:b w:val="0"/>
                <w:bCs/>
                <w:sz w:val="20"/>
                <w:lang w:eastAsia="zh-CN"/>
              </w:rPr>
              <w:t>国际电</w:t>
            </w:r>
            <w:proofErr w:type="gramStart"/>
            <w:r w:rsidRPr="00A73EF7">
              <w:rPr>
                <w:rStyle w:val="high-light-bg4"/>
                <w:rFonts w:asciiTheme="minorHAnsi" w:eastAsiaTheme="minorEastAsia" w:hAnsiTheme="minorHAnsi" w:cstheme="minorHAnsi"/>
                <w:b w:val="0"/>
                <w:bCs/>
                <w:sz w:val="20"/>
                <w:lang w:eastAsia="zh-CN"/>
              </w:rPr>
              <w:t>联</w:t>
            </w:r>
            <w:r w:rsidRPr="00A73EF7">
              <w:rPr>
                <w:rStyle w:val="high-light-bg4"/>
                <w:rFonts w:asciiTheme="minorHAnsi" w:hAnsiTheme="minorHAnsi" w:cstheme="minorHAnsi"/>
                <w:b w:val="0"/>
                <w:bCs/>
                <w:sz w:val="20"/>
                <w:lang w:eastAsia="zh-CN"/>
              </w:rPr>
              <w:t>同意</w:t>
            </w:r>
            <w:proofErr w:type="gramEnd"/>
            <w:r w:rsidRPr="00A73EF7">
              <w:rPr>
                <w:rStyle w:val="high-light-bg4"/>
                <w:rFonts w:asciiTheme="minorHAnsi" w:hAnsiTheme="minorHAnsi" w:cstheme="minorHAnsi"/>
                <w:b w:val="0"/>
                <w:bCs/>
                <w:sz w:val="20"/>
                <w:lang w:eastAsia="zh-CN"/>
              </w:rPr>
              <w:t>在技术可行的情况下，将合同授予依据（弃权或竞争）录入</w:t>
            </w:r>
            <w:r w:rsidRPr="00A73EF7">
              <w:rPr>
                <w:rStyle w:val="high-light-bg4"/>
                <w:rFonts w:asciiTheme="minorHAnsi" w:hAnsiTheme="minorHAnsi" w:cstheme="minorHAnsi"/>
                <w:b w:val="0"/>
                <w:bCs/>
                <w:sz w:val="20"/>
                <w:lang w:eastAsia="zh-CN"/>
              </w:rPr>
              <w:t>SRM</w:t>
            </w:r>
            <w:r w:rsidRPr="00A73EF7">
              <w:rPr>
                <w:rStyle w:val="high-light-bg4"/>
                <w:rFonts w:asciiTheme="minorHAnsi" w:hAnsiTheme="minorHAnsi" w:cstheme="minorHAnsi"/>
                <w:b w:val="0"/>
                <w:bCs/>
                <w:sz w:val="20"/>
                <w:lang w:eastAsia="zh-CN"/>
              </w:rPr>
              <w:t>系统。</w:t>
            </w:r>
          </w:p>
        </w:tc>
        <w:tc>
          <w:tcPr>
            <w:tcW w:w="1455"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keepNext/>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2018</w:t>
            </w:r>
            <w:r w:rsidRPr="00A73EF7">
              <w:rPr>
                <w:rStyle w:val="StyleArialNarrow10ptBold"/>
                <w:lang w:eastAsia="zh-CN"/>
              </w:rPr>
              <w:t>年</w:t>
            </w:r>
            <w:r w:rsidRPr="00A73EF7">
              <w:rPr>
                <w:rStyle w:val="StyleArialNarrow10ptBold"/>
                <w:lang w:eastAsia="zh-CN"/>
              </w:rPr>
              <w:t>12</w:t>
            </w:r>
            <w:r w:rsidRPr="00A73EF7">
              <w:rPr>
                <w:rStyle w:val="StyleArialNarrow10ptBold"/>
                <w:lang w:eastAsia="zh-CN"/>
              </w:rPr>
              <w:t>月的最新进展：</w:t>
            </w:r>
          </w:p>
          <w:p w:rsidR="00E34308" w:rsidRPr="00A73EF7" w:rsidRDefault="00E34308" w:rsidP="000F1D59">
            <w:pPr>
              <w:spacing w:after="80"/>
              <w:rPr>
                <w:rStyle w:val="StyleArialNarrow10pt"/>
                <w:lang w:eastAsia="zh-CN"/>
              </w:rPr>
            </w:pPr>
            <w:r w:rsidRPr="00A73EF7">
              <w:rPr>
                <w:rStyle w:val="StyleArialNarrow10pt"/>
                <w:rFonts w:hint="eastAsia"/>
                <w:lang w:eastAsia="zh-CN"/>
              </w:rPr>
              <w:t>此为合同管理项目的一部分，预计将于</w:t>
            </w:r>
            <w:r w:rsidRPr="00A73EF7">
              <w:rPr>
                <w:rStyle w:val="StyleArialNarrow10pt"/>
                <w:rFonts w:hint="eastAsia"/>
                <w:lang w:eastAsia="zh-CN"/>
              </w:rPr>
              <w:t>2019</w:t>
            </w:r>
            <w:r w:rsidRPr="00A73EF7">
              <w:rPr>
                <w:rStyle w:val="StyleArialNarrow10pt"/>
                <w:rFonts w:hint="eastAsia"/>
                <w:lang w:eastAsia="zh-CN"/>
              </w:rPr>
              <w:t>年完成。</w:t>
            </w:r>
          </w:p>
          <w:p w:rsidR="00E34308" w:rsidRPr="00A73EF7" w:rsidRDefault="00E34308" w:rsidP="000F1D59">
            <w:pPr>
              <w:keepNext/>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2019</w:t>
            </w:r>
            <w:r w:rsidRPr="00A73EF7">
              <w:rPr>
                <w:rStyle w:val="StyleArialNarrow10ptBold"/>
                <w:lang w:eastAsia="zh-CN"/>
              </w:rPr>
              <w:t>年</w:t>
            </w:r>
            <w:r w:rsidRPr="00A73EF7">
              <w:rPr>
                <w:rStyle w:val="StyleArialNarrow10ptBold"/>
                <w:lang w:eastAsia="zh-CN"/>
              </w:rPr>
              <w:t>4</w:t>
            </w:r>
            <w:r w:rsidRPr="00A73EF7">
              <w:rPr>
                <w:rStyle w:val="StyleArialNarrow10ptBold"/>
                <w:lang w:eastAsia="zh-CN"/>
              </w:rPr>
              <w:t>月的最新进展：</w:t>
            </w:r>
          </w:p>
          <w:p w:rsidR="00E34308" w:rsidRPr="00A73EF7" w:rsidRDefault="00E34308" w:rsidP="000F1D59">
            <w:pPr>
              <w:pStyle w:val="Tablehead"/>
              <w:spacing w:before="120"/>
              <w:jc w:val="left"/>
              <w:rPr>
                <w:b w:val="0"/>
                <w:bCs/>
                <w:sz w:val="24"/>
                <w:szCs w:val="24"/>
                <w:lang w:eastAsia="zh-CN"/>
              </w:rPr>
            </w:pPr>
            <w:r w:rsidRPr="00A73EF7">
              <w:rPr>
                <w:rFonts w:hint="eastAsia"/>
                <w:b w:val="0"/>
                <w:bCs/>
                <w:sz w:val="24"/>
                <w:szCs w:val="24"/>
                <w:lang w:eastAsia="zh-CN"/>
              </w:rPr>
              <w:t>无</w:t>
            </w:r>
          </w:p>
        </w:tc>
        <w:tc>
          <w:tcPr>
            <w:tcW w:w="626"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pStyle w:val="Tablehead"/>
              <w:spacing w:before="120"/>
              <w:jc w:val="left"/>
              <w:rPr>
                <w:sz w:val="24"/>
                <w:szCs w:val="24"/>
                <w:lang w:eastAsia="zh-CN"/>
              </w:rPr>
            </w:pPr>
            <w:r w:rsidRPr="00A73EF7">
              <w:rPr>
                <w:b w:val="0"/>
                <w:bCs/>
                <w:sz w:val="20"/>
                <w:lang w:eastAsia="it-IT"/>
              </w:rPr>
              <w:t>进行中</w:t>
            </w:r>
          </w:p>
        </w:tc>
      </w:tr>
      <w:tr w:rsidR="00E34308" w:rsidRPr="00A73EF7" w:rsidTr="000F1D59">
        <w:tc>
          <w:tcPr>
            <w:tcW w:w="325"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adjustRightInd/>
              <w:spacing w:after="80"/>
              <w:jc w:val="center"/>
              <w:rPr>
                <w:b/>
                <w:bCs/>
                <w:sz w:val="20"/>
                <w:lang w:eastAsia="it-IT"/>
              </w:rPr>
            </w:pPr>
            <w:r w:rsidRPr="00A73EF7">
              <w:rPr>
                <w:b/>
                <w:bCs/>
                <w:sz w:val="20"/>
                <w:lang w:eastAsia="it-IT"/>
              </w:rPr>
              <w:t>2017</w:t>
            </w:r>
            <w:r w:rsidRPr="00A73EF7">
              <w:rPr>
                <w:b/>
                <w:bCs/>
                <w:sz w:val="20"/>
                <w:lang w:eastAsia="zh-CN"/>
              </w:rPr>
              <w:t>年</w:t>
            </w:r>
            <w:r w:rsidRPr="00A73EF7">
              <w:rPr>
                <w:b/>
                <w:bCs/>
                <w:sz w:val="20"/>
                <w:lang w:eastAsia="zh-CN"/>
              </w:rPr>
              <w:br/>
            </w:r>
            <w:r w:rsidRPr="00A73EF7">
              <w:rPr>
                <w:b/>
                <w:bCs/>
                <w:sz w:val="20"/>
                <w:lang w:eastAsia="zh-CN"/>
              </w:rPr>
              <w:t>建议</w:t>
            </w:r>
            <w:r w:rsidRPr="00A73EF7">
              <w:rPr>
                <w:b/>
                <w:bCs/>
                <w:sz w:val="20"/>
                <w:lang w:eastAsia="zh-CN"/>
              </w:rPr>
              <w:t>7</w:t>
            </w:r>
          </w:p>
        </w:tc>
        <w:tc>
          <w:tcPr>
            <w:tcW w:w="1201"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pStyle w:val="Tablehead"/>
              <w:spacing w:before="120"/>
              <w:jc w:val="left"/>
              <w:rPr>
                <w:rFonts w:ascii="Arial Narrow" w:eastAsia="Times New Roman" w:hAnsi="Arial Narrow" w:cs="Times New Roman"/>
                <w:b w:val="0"/>
                <w:bCs/>
                <w:sz w:val="20"/>
                <w:lang w:eastAsia="it-IT"/>
              </w:rPr>
            </w:pPr>
            <w:r w:rsidRPr="00A73EF7">
              <w:rPr>
                <w:rFonts w:ascii="SimSun" w:hAnsi="SimSun" w:cs="SimSun" w:hint="eastAsia"/>
                <w:b w:val="0"/>
                <w:bCs/>
                <w:spacing w:val="-2"/>
                <w:sz w:val="20"/>
                <w:u w:val="single"/>
                <w:lang w:eastAsia="zh-CN"/>
              </w:rPr>
              <w:t>我们建议</w:t>
            </w:r>
            <w:r w:rsidRPr="00A73EF7">
              <w:rPr>
                <w:rFonts w:asciiTheme="minorHAnsi" w:hAnsiTheme="minorHAnsi" w:cstheme="minorHAnsi"/>
                <w:b w:val="0"/>
                <w:bCs/>
                <w:spacing w:val="-2"/>
                <w:sz w:val="20"/>
                <w:lang w:eastAsia="zh-CN"/>
              </w:rPr>
              <w:t>PROC</w:t>
            </w:r>
            <w:r w:rsidRPr="00A73EF7">
              <w:rPr>
                <w:rFonts w:asciiTheme="minorHAnsi" w:hAnsiTheme="minorHAnsi" w:cstheme="minorHAnsi"/>
                <w:b w:val="0"/>
                <w:bCs/>
                <w:spacing w:val="-2"/>
                <w:sz w:val="20"/>
                <w:lang w:eastAsia="zh-CN"/>
              </w:rPr>
              <w:t>起草</w:t>
            </w:r>
            <w:r w:rsidRPr="00A73EF7">
              <w:rPr>
                <w:rStyle w:val="high-light-bg4"/>
                <w:rFonts w:cs="Arial"/>
                <w:b w:val="0"/>
                <w:bCs/>
                <w:spacing w:val="-2"/>
                <w:sz w:val="20"/>
                <w:lang w:eastAsia="zh-CN"/>
              </w:rPr>
              <w:t>涉及</w:t>
            </w:r>
            <w:r w:rsidRPr="00A73EF7">
              <w:rPr>
                <w:rStyle w:val="high-light-bg4"/>
                <w:rFonts w:asciiTheme="minorHAnsi" w:hAnsiTheme="minorHAnsi" w:cstheme="minorHAnsi"/>
                <w:b w:val="0"/>
                <w:bCs/>
                <w:spacing w:val="-2"/>
                <w:sz w:val="20"/>
                <w:lang w:eastAsia="zh-CN"/>
              </w:rPr>
              <w:t>2</w:t>
            </w:r>
            <w:proofErr w:type="gramStart"/>
            <w:r w:rsidRPr="00A73EF7">
              <w:rPr>
                <w:rFonts w:asciiTheme="majorEastAsia" w:eastAsiaTheme="majorEastAsia" w:hAnsiTheme="majorEastAsia" w:cs="Microsoft YaHei" w:hint="eastAsia"/>
                <w:b w:val="0"/>
                <w:bCs/>
                <w:spacing w:val="-2"/>
                <w:sz w:val="20"/>
                <w:lang w:eastAsia="zh-CN"/>
              </w:rPr>
              <w:t>万瑞</w:t>
            </w:r>
            <w:proofErr w:type="gramEnd"/>
            <w:r w:rsidRPr="00A73EF7">
              <w:rPr>
                <w:rFonts w:asciiTheme="majorEastAsia" w:eastAsiaTheme="majorEastAsia" w:hAnsiTheme="majorEastAsia" w:cs="Microsoft YaHei" w:hint="eastAsia"/>
                <w:b w:val="0"/>
                <w:bCs/>
                <w:spacing w:val="-2"/>
                <w:sz w:val="20"/>
                <w:lang w:eastAsia="zh-CN"/>
              </w:rPr>
              <w:t>郎以下采购各方面问题的指导原则</w:t>
            </w:r>
            <w:r w:rsidRPr="00A73EF7">
              <w:rPr>
                <w:rFonts w:asciiTheme="minorHAnsi" w:hAnsiTheme="minorHAnsi" w:cstheme="minorHAnsi"/>
                <w:b w:val="0"/>
                <w:bCs/>
                <w:spacing w:val="-2"/>
                <w:sz w:val="20"/>
                <w:lang w:eastAsia="zh-CN"/>
              </w:rPr>
              <w:t>，并通报相关人员。</w:t>
            </w:r>
            <w:r w:rsidRPr="00A73EF7">
              <w:rPr>
                <w:rStyle w:val="high-light-bg4"/>
                <w:rFonts w:asciiTheme="minorHAnsi" w:hAnsiTheme="minorHAnsi" w:cstheme="minorHAnsi"/>
                <w:b w:val="0"/>
                <w:bCs/>
                <w:sz w:val="20"/>
                <w:lang w:eastAsia="zh-CN"/>
              </w:rPr>
              <w:t>例如，指导原则应考虑以下问题：</w:t>
            </w:r>
            <w:r w:rsidRPr="00A73EF7">
              <w:rPr>
                <w:rStyle w:val="high-light-bg4"/>
                <w:rFonts w:asciiTheme="minorHAnsi" w:hAnsiTheme="minorHAnsi" w:cstheme="minorHAnsi"/>
                <w:b w:val="0"/>
                <w:bCs/>
                <w:sz w:val="20"/>
                <w:lang w:eastAsia="zh-CN"/>
              </w:rPr>
              <w:t>1</w:t>
            </w:r>
            <w:r w:rsidRPr="00A73EF7">
              <w:rPr>
                <w:rStyle w:val="high-light-bg4"/>
                <w:rFonts w:asciiTheme="minorHAnsi" w:hAnsiTheme="minorHAnsi" w:cstheme="minorHAnsi"/>
                <w:b w:val="0"/>
                <w:bCs/>
                <w:sz w:val="20"/>
                <w:lang w:eastAsia="zh-CN"/>
              </w:rPr>
              <w:t>）哪些是申请的最起码要素；</w:t>
            </w:r>
            <w:r w:rsidRPr="00A73EF7">
              <w:rPr>
                <w:rStyle w:val="high-light-bg4"/>
                <w:rFonts w:asciiTheme="minorHAnsi" w:hAnsiTheme="minorHAnsi" w:cstheme="minorHAnsi"/>
                <w:b w:val="0"/>
                <w:bCs/>
                <w:sz w:val="20"/>
                <w:lang w:eastAsia="zh-CN"/>
              </w:rPr>
              <w:t>2</w:t>
            </w:r>
            <w:r w:rsidRPr="00A73EF7">
              <w:rPr>
                <w:rStyle w:val="high-light-bg4"/>
                <w:rFonts w:asciiTheme="minorHAnsi" w:hAnsiTheme="minorHAnsi" w:cstheme="minorHAnsi"/>
                <w:b w:val="0"/>
                <w:bCs/>
                <w:sz w:val="20"/>
                <w:lang w:eastAsia="zh-CN"/>
              </w:rPr>
              <w:t>）如何确定潜在的供应商；</w:t>
            </w:r>
            <w:r w:rsidRPr="00A73EF7">
              <w:rPr>
                <w:rStyle w:val="high-light-bg4"/>
                <w:rFonts w:asciiTheme="minorHAnsi" w:hAnsiTheme="minorHAnsi" w:cstheme="minorHAnsi"/>
                <w:b w:val="0"/>
                <w:bCs/>
                <w:sz w:val="20"/>
                <w:lang w:eastAsia="zh-CN"/>
              </w:rPr>
              <w:t>3</w:t>
            </w:r>
            <w:r w:rsidRPr="00A73EF7">
              <w:rPr>
                <w:rStyle w:val="high-light-bg4"/>
                <w:rFonts w:asciiTheme="minorHAnsi" w:hAnsiTheme="minorHAnsi" w:cstheme="minorHAnsi"/>
                <w:b w:val="0"/>
                <w:bCs/>
                <w:sz w:val="20"/>
                <w:lang w:eastAsia="zh-CN"/>
              </w:rPr>
              <w:t>）</w:t>
            </w:r>
            <w:r w:rsidRPr="00A73EF7">
              <w:rPr>
                <w:rStyle w:val="high-light-bg4"/>
                <w:rFonts w:asciiTheme="majorEastAsia" w:eastAsiaTheme="majorEastAsia" w:hAnsiTheme="majorEastAsia" w:cstheme="minorHAnsi"/>
                <w:b w:val="0"/>
                <w:bCs/>
                <w:sz w:val="20"/>
                <w:lang w:eastAsia="zh-CN"/>
              </w:rPr>
              <w:t>除非客户/</w:t>
            </w:r>
            <w:r w:rsidRPr="00A73EF7">
              <w:rPr>
                <w:rStyle w:val="high-light-bg4"/>
                <w:rFonts w:asciiTheme="majorEastAsia" w:eastAsiaTheme="majorEastAsia" w:hAnsiTheme="majorEastAsia" w:cs="Microsoft YaHei" w:hint="eastAsia"/>
                <w:b w:val="0"/>
                <w:bCs/>
                <w:sz w:val="20"/>
                <w:lang w:eastAsia="zh-CN"/>
              </w:rPr>
              <w:t>申</w:t>
            </w:r>
            <w:r w:rsidRPr="00A73EF7">
              <w:rPr>
                <w:rStyle w:val="high-light-bg4"/>
                <w:rFonts w:asciiTheme="majorEastAsia" w:eastAsiaTheme="majorEastAsia" w:hAnsiTheme="majorEastAsia" w:cstheme="minorHAnsi"/>
                <w:b w:val="0"/>
                <w:bCs/>
                <w:sz w:val="20"/>
                <w:lang w:eastAsia="zh-CN"/>
              </w:rPr>
              <w:t>请方提出正当理由和已获得</w:t>
            </w:r>
            <w:r w:rsidRPr="00A73EF7">
              <w:rPr>
                <w:b w:val="0"/>
                <w:bCs/>
                <w:sz w:val="20"/>
                <w:lang w:eastAsia="zh-CN"/>
              </w:rPr>
              <w:t>PROC</w:t>
            </w:r>
            <w:r w:rsidRPr="00A73EF7">
              <w:rPr>
                <w:rFonts w:hint="eastAsia"/>
                <w:b w:val="0"/>
                <w:bCs/>
                <w:sz w:val="20"/>
                <w:lang w:eastAsia="zh-CN"/>
              </w:rPr>
              <w:t>批准</w:t>
            </w:r>
            <w:r w:rsidRPr="00A73EF7">
              <w:rPr>
                <w:b w:val="0"/>
                <w:bCs/>
                <w:sz w:val="20"/>
                <w:lang w:eastAsia="zh-CN"/>
              </w:rPr>
              <w:t>，</w:t>
            </w:r>
            <w:r w:rsidRPr="00A73EF7">
              <w:rPr>
                <w:rFonts w:hint="eastAsia"/>
                <w:b w:val="0"/>
                <w:bCs/>
                <w:sz w:val="20"/>
                <w:lang w:eastAsia="zh-CN"/>
              </w:rPr>
              <w:t>否则</w:t>
            </w:r>
            <w:r w:rsidRPr="00A73EF7">
              <w:rPr>
                <w:rStyle w:val="high-light-bg4"/>
                <w:b w:val="0"/>
                <w:bCs/>
                <w:sz w:val="20"/>
                <w:lang w:eastAsia="zh-CN"/>
              </w:rPr>
              <w:t>需要进行投标和征得最起码数量的</w:t>
            </w:r>
            <w:r w:rsidRPr="00A73EF7">
              <w:rPr>
                <w:rStyle w:val="high-light-bg4"/>
                <w:b w:val="0"/>
                <w:bCs/>
                <w:sz w:val="20"/>
                <w:lang w:eastAsia="zh-CN"/>
              </w:rPr>
              <w:lastRenderedPageBreak/>
              <w:t>报价；</w:t>
            </w:r>
            <w:r w:rsidRPr="00A73EF7">
              <w:rPr>
                <w:b w:val="0"/>
                <w:bCs/>
                <w:sz w:val="20"/>
                <w:lang w:eastAsia="zh-CN"/>
              </w:rPr>
              <w:t>4</w:t>
            </w:r>
            <w:r w:rsidRPr="00A73EF7">
              <w:rPr>
                <w:b w:val="0"/>
                <w:bCs/>
                <w:sz w:val="20"/>
                <w:lang w:eastAsia="zh-CN"/>
              </w:rPr>
              <w:t>）怎样进行报价评估；</w:t>
            </w:r>
            <w:r w:rsidRPr="00A73EF7">
              <w:rPr>
                <w:b w:val="0"/>
                <w:bCs/>
                <w:sz w:val="20"/>
                <w:lang w:eastAsia="zh-CN"/>
              </w:rPr>
              <w:t>5</w:t>
            </w:r>
            <w:r w:rsidRPr="00A73EF7">
              <w:rPr>
                <w:b w:val="0"/>
                <w:bCs/>
                <w:sz w:val="20"/>
                <w:lang w:eastAsia="zh-CN"/>
              </w:rPr>
              <w:t>）怎样授予采购订单</w:t>
            </w:r>
            <w:r w:rsidRPr="00A73EF7">
              <w:rPr>
                <w:b w:val="0"/>
                <w:bCs/>
                <w:sz w:val="20"/>
                <w:lang w:eastAsia="zh-CN"/>
              </w:rPr>
              <w:t>/</w:t>
            </w:r>
            <w:r w:rsidRPr="00A73EF7">
              <w:rPr>
                <w:b w:val="0"/>
                <w:bCs/>
                <w:sz w:val="20"/>
                <w:lang w:eastAsia="zh-CN"/>
              </w:rPr>
              <w:t>合同。</w:t>
            </w:r>
          </w:p>
        </w:tc>
        <w:tc>
          <w:tcPr>
            <w:tcW w:w="1392"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pStyle w:val="Tablehead"/>
              <w:spacing w:before="120"/>
              <w:jc w:val="left"/>
              <w:rPr>
                <w:b w:val="0"/>
                <w:bCs/>
                <w:sz w:val="20"/>
                <w:lang w:eastAsia="zh-CN"/>
              </w:rPr>
            </w:pPr>
            <w:r w:rsidRPr="00A73EF7">
              <w:rPr>
                <w:rStyle w:val="high-light-bg4"/>
                <w:rFonts w:hint="eastAsia"/>
                <w:b w:val="0"/>
                <w:bCs/>
                <w:sz w:val="20"/>
                <w:lang w:eastAsia="zh-CN"/>
              </w:rPr>
              <w:lastRenderedPageBreak/>
              <w:t>国际电信联盟同意制定一项政策，涵盖</w:t>
            </w:r>
            <w:r w:rsidRPr="00A73EF7">
              <w:rPr>
                <w:rStyle w:val="high-light-bg4"/>
                <w:b w:val="0"/>
                <w:bCs/>
                <w:sz w:val="20"/>
                <w:lang w:eastAsia="zh-CN"/>
              </w:rPr>
              <w:t>2</w:t>
            </w:r>
            <w:proofErr w:type="gramStart"/>
            <w:r w:rsidRPr="00A73EF7">
              <w:rPr>
                <w:rStyle w:val="high-light-bg4"/>
                <w:rFonts w:hint="eastAsia"/>
                <w:b w:val="0"/>
                <w:bCs/>
                <w:sz w:val="20"/>
                <w:lang w:eastAsia="zh-CN"/>
              </w:rPr>
              <w:t>万瑞</w:t>
            </w:r>
            <w:proofErr w:type="gramEnd"/>
            <w:r w:rsidRPr="00A73EF7">
              <w:rPr>
                <w:rStyle w:val="high-light-bg4"/>
                <w:rFonts w:hint="eastAsia"/>
                <w:b w:val="0"/>
                <w:bCs/>
                <w:sz w:val="20"/>
                <w:lang w:eastAsia="zh-CN"/>
              </w:rPr>
              <w:t>郎以下采购的所有方面。国际电联同意，投标（除非有正当理由）通常应在高于一定的最低限值的情况下进行，但这一限值尚待确立。</w:t>
            </w:r>
          </w:p>
        </w:tc>
        <w:tc>
          <w:tcPr>
            <w:tcW w:w="1455"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keepNext/>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2018</w:t>
            </w:r>
            <w:r w:rsidRPr="00A73EF7">
              <w:rPr>
                <w:rStyle w:val="StyleArialNarrow10ptBold"/>
                <w:lang w:eastAsia="zh-CN"/>
              </w:rPr>
              <w:t>年</w:t>
            </w:r>
            <w:r w:rsidRPr="00A73EF7">
              <w:rPr>
                <w:rStyle w:val="StyleArialNarrow10ptBold"/>
                <w:lang w:eastAsia="zh-CN"/>
              </w:rPr>
              <w:t>12</w:t>
            </w:r>
            <w:r w:rsidRPr="00A73EF7">
              <w:rPr>
                <w:rStyle w:val="StyleArialNarrow10ptBold"/>
                <w:lang w:eastAsia="zh-CN"/>
              </w:rPr>
              <w:t>月的最新进展：</w:t>
            </w:r>
          </w:p>
          <w:p w:rsidR="00E34308" w:rsidRPr="00A73EF7" w:rsidRDefault="00E34308" w:rsidP="000F1D59">
            <w:pPr>
              <w:spacing w:after="80"/>
              <w:rPr>
                <w:rStyle w:val="StyleArialNarrow10pt"/>
                <w:lang w:eastAsia="zh-CN"/>
              </w:rPr>
            </w:pPr>
            <w:r w:rsidRPr="00A73EF7">
              <w:rPr>
                <w:rStyle w:val="StyleArialNarrow10pt"/>
                <w:lang w:eastAsia="zh-CN"/>
              </w:rPr>
              <w:t>实施工作拟于</w:t>
            </w:r>
            <w:r w:rsidRPr="00A73EF7">
              <w:rPr>
                <w:rStyle w:val="StyleArialNarrow10pt"/>
                <w:lang w:eastAsia="zh-CN"/>
              </w:rPr>
              <w:t>2019</w:t>
            </w:r>
            <w:r w:rsidRPr="00A73EF7">
              <w:rPr>
                <w:rStyle w:val="StyleArialNarrow10pt"/>
                <w:lang w:eastAsia="zh-CN"/>
              </w:rPr>
              <w:t>年</w:t>
            </w:r>
            <w:r w:rsidRPr="00A73EF7">
              <w:rPr>
                <w:rStyle w:val="StyleArialNarrow10pt"/>
                <w:lang w:eastAsia="zh-CN"/>
              </w:rPr>
              <w:t>1</w:t>
            </w:r>
            <w:r w:rsidRPr="00A73EF7">
              <w:rPr>
                <w:rStyle w:val="StyleArialNarrow10pt"/>
                <w:lang w:eastAsia="zh-CN"/>
              </w:rPr>
              <w:t>月执行。</w:t>
            </w:r>
          </w:p>
          <w:p w:rsidR="00E34308" w:rsidRPr="00A73EF7" w:rsidRDefault="00E34308" w:rsidP="000F1D59">
            <w:pPr>
              <w:pStyle w:val="Tablehead"/>
              <w:spacing w:before="120"/>
              <w:jc w:val="left"/>
              <w:rPr>
                <w:b w:val="0"/>
                <w:bCs/>
                <w:sz w:val="24"/>
                <w:szCs w:val="24"/>
                <w:lang w:eastAsia="zh-CN"/>
              </w:rPr>
            </w:pPr>
          </w:p>
        </w:tc>
        <w:tc>
          <w:tcPr>
            <w:tcW w:w="626"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pStyle w:val="Tablehead"/>
              <w:spacing w:before="120"/>
              <w:jc w:val="left"/>
              <w:rPr>
                <w:b w:val="0"/>
                <w:bCs/>
                <w:sz w:val="24"/>
                <w:szCs w:val="24"/>
                <w:lang w:eastAsia="zh-CN"/>
              </w:rPr>
            </w:pPr>
            <w:r w:rsidRPr="00A73EF7">
              <w:rPr>
                <w:b w:val="0"/>
                <w:bCs/>
                <w:sz w:val="20"/>
                <w:lang w:eastAsia="it-IT"/>
              </w:rPr>
              <w:t>结束</w:t>
            </w:r>
          </w:p>
        </w:tc>
      </w:tr>
      <w:tr w:rsidR="00E34308" w:rsidRPr="00A73EF7" w:rsidTr="000F1D59">
        <w:tc>
          <w:tcPr>
            <w:tcW w:w="325"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adjustRightInd/>
              <w:spacing w:after="80"/>
              <w:jc w:val="center"/>
              <w:rPr>
                <w:b/>
                <w:bCs/>
                <w:sz w:val="20"/>
                <w:lang w:eastAsia="it-IT"/>
              </w:rPr>
            </w:pPr>
            <w:r w:rsidRPr="00A73EF7">
              <w:rPr>
                <w:b/>
                <w:bCs/>
                <w:sz w:val="20"/>
                <w:lang w:eastAsia="it-IT"/>
              </w:rPr>
              <w:t>2017</w:t>
            </w:r>
            <w:r w:rsidRPr="00A73EF7">
              <w:rPr>
                <w:b/>
                <w:bCs/>
                <w:sz w:val="20"/>
                <w:lang w:eastAsia="zh-CN"/>
              </w:rPr>
              <w:t>年</w:t>
            </w:r>
            <w:r w:rsidRPr="00A73EF7">
              <w:rPr>
                <w:b/>
                <w:bCs/>
                <w:sz w:val="20"/>
                <w:lang w:eastAsia="zh-CN"/>
              </w:rPr>
              <w:br/>
            </w:r>
            <w:r w:rsidRPr="00A73EF7">
              <w:rPr>
                <w:b/>
                <w:bCs/>
                <w:sz w:val="20"/>
                <w:lang w:eastAsia="zh-CN"/>
              </w:rPr>
              <w:t>建议</w:t>
            </w:r>
            <w:r w:rsidRPr="00A73EF7">
              <w:rPr>
                <w:b/>
                <w:bCs/>
                <w:sz w:val="20"/>
                <w:lang w:eastAsia="zh-CN"/>
              </w:rPr>
              <w:t>8</w:t>
            </w:r>
          </w:p>
        </w:tc>
        <w:tc>
          <w:tcPr>
            <w:tcW w:w="1201"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pStyle w:val="Tablehead"/>
              <w:spacing w:before="120"/>
              <w:jc w:val="left"/>
              <w:rPr>
                <w:rFonts w:ascii="Arial Narrow" w:eastAsia="Times New Roman" w:hAnsi="Arial Narrow" w:cs="Times New Roman"/>
                <w:b w:val="0"/>
                <w:bCs/>
                <w:sz w:val="20"/>
                <w:lang w:eastAsia="it-IT"/>
              </w:rPr>
            </w:pPr>
            <w:r w:rsidRPr="00A73EF7">
              <w:rPr>
                <w:rFonts w:ascii="SimSun" w:hAnsi="SimSun" w:cs="SimSun" w:hint="eastAsia"/>
                <w:b w:val="0"/>
                <w:bCs/>
                <w:sz w:val="20"/>
                <w:u w:val="single"/>
                <w:lang w:eastAsia="zh-CN"/>
              </w:rPr>
              <w:t>我们建议</w:t>
            </w:r>
            <w:r w:rsidRPr="00A73EF7">
              <w:rPr>
                <w:rFonts w:ascii="SimSun" w:hAnsi="SimSun" w:cs="SimSun" w:hint="eastAsia"/>
                <w:b w:val="0"/>
                <w:bCs/>
                <w:sz w:val="20"/>
                <w:lang w:eastAsia="zh-CN"/>
              </w:rPr>
              <w:t>详细记录所有的采购程序（从招标文件到授予合同），以</w:t>
            </w:r>
            <w:proofErr w:type="gramStart"/>
            <w:r w:rsidRPr="00A73EF7">
              <w:rPr>
                <w:rFonts w:ascii="SimSun" w:hAnsi="SimSun" w:cs="SimSun" w:hint="eastAsia"/>
                <w:b w:val="0"/>
                <w:bCs/>
                <w:sz w:val="20"/>
                <w:lang w:eastAsia="zh-CN"/>
              </w:rPr>
              <w:t>确保问</w:t>
            </w:r>
            <w:proofErr w:type="gramEnd"/>
            <w:r w:rsidRPr="00A73EF7">
              <w:rPr>
                <w:rFonts w:ascii="SimSun" w:hAnsi="SimSun" w:cs="SimSun" w:hint="eastAsia"/>
                <w:b w:val="0"/>
                <w:bCs/>
                <w:sz w:val="20"/>
                <w:lang w:eastAsia="zh-CN"/>
              </w:rPr>
              <w:t>责制、透明度和</w:t>
            </w:r>
            <w:proofErr w:type="gramStart"/>
            <w:r w:rsidRPr="00A73EF7">
              <w:rPr>
                <w:rFonts w:ascii="SimSun" w:hAnsi="SimSun" w:cs="SimSun" w:hint="eastAsia"/>
                <w:b w:val="0"/>
                <w:bCs/>
                <w:sz w:val="20"/>
                <w:lang w:eastAsia="zh-CN"/>
              </w:rPr>
              <w:t>可</w:t>
            </w:r>
            <w:proofErr w:type="gramEnd"/>
            <w:r w:rsidRPr="00A73EF7">
              <w:rPr>
                <w:rFonts w:ascii="SimSun" w:hAnsi="SimSun" w:cs="SimSun" w:hint="eastAsia"/>
                <w:b w:val="0"/>
                <w:bCs/>
                <w:sz w:val="20"/>
                <w:lang w:eastAsia="zh-CN"/>
              </w:rPr>
              <w:t>审计性。</w:t>
            </w:r>
          </w:p>
        </w:tc>
        <w:tc>
          <w:tcPr>
            <w:tcW w:w="1392"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pStyle w:val="Tablehead"/>
              <w:spacing w:before="120"/>
              <w:jc w:val="left"/>
              <w:rPr>
                <w:b w:val="0"/>
                <w:bCs/>
                <w:sz w:val="20"/>
                <w:lang w:eastAsia="zh-CN"/>
              </w:rPr>
            </w:pPr>
            <w:r w:rsidRPr="00A73EF7">
              <w:rPr>
                <w:rFonts w:ascii="SimSun" w:hAnsi="SimSun" w:cs="SimSun" w:hint="eastAsia"/>
                <w:b w:val="0"/>
                <w:bCs/>
                <w:sz w:val="20"/>
                <w:lang w:eastAsia="zh-CN"/>
              </w:rPr>
              <w:t>国际电</w:t>
            </w:r>
            <w:proofErr w:type="gramStart"/>
            <w:r w:rsidRPr="00A73EF7">
              <w:rPr>
                <w:rFonts w:ascii="SimSun" w:hAnsi="SimSun" w:cs="SimSun" w:hint="eastAsia"/>
                <w:b w:val="0"/>
                <w:bCs/>
                <w:sz w:val="20"/>
                <w:lang w:eastAsia="zh-CN"/>
              </w:rPr>
              <w:t>联同意</w:t>
            </w:r>
            <w:proofErr w:type="gramEnd"/>
            <w:r w:rsidRPr="00A73EF7">
              <w:rPr>
                <w:rFonts w:ascii="SimSun" w:hAnsi="SimSun" w:cs="SimSun" w:hint="eastAsia"/>
                <w:b w:val="0"/>
                <w:bCs/>
                <w:sz w:val="20"/>
                <w:lang w:eastAsia="zh-CN"/>
              </w:rPr>
              <w:t>对所有的采购程序作详细记录。</w:t>
            </w:r>
          </w:p>
        </w:tc>
        <w:tc>
          <w:tcPr>
            <w:tcW w:w="1455"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keepNext/>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2018</w:t>
            </w:r>
            <w:r w:rsidRPr="00A73EF7">
              <w:rPr>
                <w:rStyle w:val="StyleArialNarrow10ptBold"/>
                <w:lang w:eastAsia="zh-CN"/>
              </w:rPr>
              <w:t>年</w:t>
            </w:r>
            <w:r w:rsidRPr="00A73EF7">
              <w:rPr>
                <w:rStyle w:val="StyleArialNarrow10ptBold"/>
                <w:lang w:eastAsia="zh-CN"/>
              </w:rPr>
              <w:t>12</w:t>
            </w:r>
            <w:r w:rsidRPr="00A73EF7">
              <w:rPr>
                <w:rStyle w:val="StyleArialNarrow10ptBold"/>
                <w:lang w:eastAsia="zh-CN"/>
              </w:rPr>
              <w:t>月的最新进展：</w:t>
            </w:r>
          </w:p>
          <w:p w:rsidR="00E34308" w:rsidRPr="00A73EF7" w:rsidRDefault="00E34308" w:rsidP="000F1D59">
            <w:pPr>
              <w:spacing w:after="80"/>
              <w:rPr>
                <w:rStyle w:val="StyleArialNarrow10pt"/>
                <w:lang w:eastAsia="zh-CN"/>
              </w:rPr>
            </w:pPr>
            <w:r w:rsidRPr="00A73EF7">
              <w:rPr>
                <w:rStyle w:val="StyleArialNarrow10pt"/>
                <w:lang w:eastAsia="zh-CN"/>
              </w:rPr>
              <w:t>实施工作拟于</w:t>
            </w:r>
            <w:r w:rsidRPr="00A73EF7">
              <w:rPr>
                <w:rStyle w:val="StyleArialNarrow10pt"/>
                <w:lang w:eastAsia="zh-CN"/>
              </w:rPr>
              <w:t>2019</w:t>
            </w:r>
            <w:r w:rsidRPr="00A73EF7">
              <w:rPr>
                <w:rStyle w:val="StyleArialNarrow10pt"/>
                <w:lang w:eastAsia="zh-CN"/>
              </w:rPr>
              <w:t>年</w:t>
            </w:r>
            <w:r w:rsidRPr="00A73EF7">
              <w:rPr>
                <w:rStyle w:val="StyleArialNarrow10pt"/>
                <w:lang w:eastAsia="zh-CN"/>
              </w:rPr>
              <w:t>1</w:t>
            </w:r>
            <w:r w:rsidRPr="00A73EF7">
              <w:rPr>
                <w:rStyle w:val="StyleArialNarrow10pt"/>
                <w:lang w:eastAsia="zh-CN"/>
              </w:rPr>
              <w:t>月执行。</w:t>
            </w:r>
          </w:p>
          <w:p w:rsidR="00E34308" w:rsidRPr="00A73EF7" w:rsidRDefault="00E34308" w:rsidP="000F1D59">
            <w:pPr>
              <w:keepNext/>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2019</w:t>
            </w:r>
            <w:r w:rsidRPr="00A73EF7">
              <w:rPr>
                <w:rStyle w:val="StyleArialNarrow10ptBold"/>
                <w:lang w:eastAsia="zh-CN"/>
              </w:rPr>
              <w:t>年</w:t>
            </w:r>
            <w:r w:rsidRPr="00A73EF7">
              <w:rPr>
                <w:rStyle w:val="StyleArialNarrow10ptBold"/>
                <w:lang w:eastAsia="zh-CN"/>
              </w:rPr>
              <w:t>4</w:t>
            </w:r>
            <w:r w:rsidRPr="00A73EF7">
              <w:rPr>
                <w:rStyle w:val="StyleArialNarrow10ptBold"/>
                <w:lang w:eastAsia="zh-CN"/>
              </w:rPr>
              <w:t>月的最新进展：</w:t>
            </w:r>
          </w:p>
          <w:p w:rsidR="00E34308" w:rsidRPr="00A73EF7" w:rsidRDefault="00E34308" w:rsidP="000F1D59">
            <w:pPr>
              <w:spacing w:after="80"/>
              <w:rPr>
                <w:rStyle w:val="StyleArialNarrow10pt"/>
                <w:lang w:eastAsia="zh-CN"/>
              </w:rPr>
            </w:pPr>
            <w:r w:rsidRPr="00A73EF7">
              <w:rPr>
                <w:rStyle w:val="StyleArialNarrow10pt"/>
                <w:rFonts w:hint="eastAsia"/>
                <w:lang w:eastAsia="zh-CN"/>
              </w:rPr>
              <w:t>已实施。</w:t>
            </w:r>
          </w:p>
        </w:tc>
        <w:tc>
          <w:tcPr>
            <w:tcW w:w="626"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pStyle w:val="Tablehead"/>
              <w:spacing w:before="120"/>
              <w:jc w:val="left"/>
              <w:rPr>
                <w:b w:val="0"/>
                <w:bCs/>
                <w:sz w:val="24"/>
                <w:szCs w:val="24"/>
                <w:lang w:eastAsia="zh-CN"/>
              </w:rPr>
            </w:pPr>
            <w:r w:rsidRPr="00A73EF7">
              <w:rPr>
                <w:b w:val="0"/>
                <w:bCs/>
                <w:sz w:val="20"/>
                <w:lang w:eastAsia="it-IT"/>
              </w:rPr>
              <w:t>结束</w:t>
            </w:r>
          </w:p>
        </w:tc>
      </w:tr>
      <w:tr w:rsidR="00E34308" w:rsidRPr="00A73EF7" w:rsidTr="000F1D59">
        <w:tc>
          <w:tcPr>
            <w:tcW w:w="325"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adjustRightInd/>
              <w:spacing w:after="80"/>
              <w:jc w:val="center"/>
              <w:rPr>
                <w:b/>
                <w:bCs/>
                <w:sz w:val="20"/>
                <w:lang w:eastAsia="it-IT"/>
              </w:rPr>
            </w:pPr>
            <w:r w:rsidRPr="00A73EF7">
              <w:rPr>
                <w:b/>
                <w:bCs/>
                <w:sz w:val="20"/>
                <w:lang w:eastAsia="it-IT"/>
              </w:rPr>
              <w:t>2017</w:t>
            </w:r>
            <w:r w:rsidRPr="00A73EF7">
              <w:rPr>
                <w:b/>
                <w:bCs/>
                <w:sz w:val="20"/>
                <w:lang w:eastAsia="zh-CN"/>
              </w:rPr>
              <w:t>年</w:t>
            </w:r>
            <w:r w:rsidRPr="00A73EF7">
              <w:rPr>
                <w:b/>
                <w:bCs/>
                <w:sz w:val="20"/>
                <w:lang w:eastAsia="zh-CN"/>
              </w:rPr>
              <w:br/>
            </w:r>
            <w:r w:rsidRPr="00A73EF7">
              <w:rPr>
                <w:b/>
                <w:bCs/>
                <w:sz w:val="20"/>
                <w:lang w:eastAsia="zh-CN"/>
              </w:rPr>
              <w:t>建议</w:t>
            </w:r>
            <w:r w:rsidRPr="00A73EF7">
              <w:rPr>
                <w:b/>
                <w:bCs/>
                <w:sz w:val="20"/>
                <w:lang w:eastAsia="zh-CN"/>
              </w:rPr>
              <w:t>9</w:t>
            </w:r>
          </w:p>
        </w:tc>
        <w:tc>
          <w:tcPr>
            <w:tcW w:w="1201"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pStyle w:val="Tablehead"/>
              <w:spacing w:before="120"/>
              <w:jc w:val="left"/>
              <w:rPr>
                <w:rFonts w:ascii="Arial Narrow" w:eastAsia="Times New Roman" w:hAnsi="Arial Narrow" w:cs="Times New Roman"/>
                <w:b w:val="0"/>
                <w:bCs/>
                <w:sz w:val="20"/>
                <w:lang w:eastAsia="it-IT"/>
              </w:rPr>
            </w:pPr>
            <w:r w:rsidRPr="00A73EF7">
              <w:rPr>
                <w:rStyle w:val="high-light-bg4"/>
                <w:rFonts w:ascii="SimSun" w:hAnsi="SimSun" w:cs="SimSun" w:hint="eastAsia"/>
                <w:b w:val="0"/>
                <w:bCs/>
                <w:sz w:val="20"/>
                <w:u w:val="single"/>
                <w:lang w:eastAsia="zh-CN"/>
              </w:rPr>
              <w:t>我们建议</w:t>
            </w:r>
            <w:r w:rsidRPr="00A73EF7">
              <w:rPr>
                <w:rStyle w:val="high-light-bg4"/>
                <w:rFonts w:hint="eastAsia"/>
                <w:b w:val="0"/>
                <w:bCs/>
                <w:sz w:val="20"/>
                <w:lang w:eastAsia="zh-CN"/>
              </w:rPr>
              <w:t>由参与采购过程的职员签署无利益冲突声明（</w:t>
            </w:r>
            <w:r w:rsidRPr="00A73EF7">
              <w:rPr>
                <w:rStyle w:val="high-light-bg4"/>
                <w:b w:val="0"/>
                <w:bCs/>
                <w:sz w:val="20"/>
                <w:lang w:eastAsia="zh-CN"/>
              </w:rPr>
              <w:t>DACI</w:t>
            </w:r>
            <w:r w:rsidRPr="00A73EF7">
              <w:rPr>
                <w:rStyle w:val="high-light-bg4"/>
                <w:rFonts w:hint="eastAsia"/>
                <w:b w:val="0"/>
                <w:bCs/>
                <w:sz w:val="20"/>
                <w:lang w:eastAsia="zh-CN"/>
              </w:rPr>
              <w:t>），说明他们没有任何可能影响采购过程的利益冲突。</w:t>
            </w:r>
          </w:p>
        </w:tc>
        <w:tc>
          <w:tcPr>
            <w:tcW w:w="1392"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pStyle w:val="Tablehead"/>
              <w:spacing w:before="120"/>
              <w:jc w:val="left"/>
              <w:rPr>
                <w:b w:val="0"/>
                <w:bCs/>
                <w:sz w:val="20"/>
                <w:lang w:eastAsia="zh-CN"/>
              </w:rPr>
            </w:pPr>
            <w:r w:rsidRPr="00A73EF7">
              <w:rPr>
                <w:rFonts w:ascii="SimSun" w:hAnsi="SimSun" w:cs="SimSun" w:hint="eastAsia"/>
                <w:b w:val="0"/>
                <w:bCs/>
                <w:sz w:val="20"/>
                <w:lang w:eastAsia="zh-CN"/>
              </w:rPr>
              <w:t>国际电</w:t>
            </w:r>
            <w:proofErr w:type="gramStart"/>
            <w:r w:rsidRPr="00A73EF7">
              <w:rPr>
                <w:rFonts w:ascii="SimSun" w:hAnsi="SimSun" w:cs="SimSun" w:hint="eastAsia"/>
                <w:b w:val="0"/>
                <w:bCs/>
                <w:sz w:val="20"/>
                <w:lang w:eastAsia="zh-CN"/>
              </w:rPr>
              <w:t>联同意</w:t>
            </w:r>
            <w:proofErr w:type="gramEnd"/>
            <w:r w:rsidRPr="00A73EF7">
              <w:rPr>
                <w:rFonts w:ascii="SimSun" w:hAnsi="SimSun" w:cs="SimSun" w:hint="eastAsia"/>
                <w:b w:val="0"/>
                <w:bCs/>
                <w:sz w:val="20"/>
                <w:lang w:eastAsia="zh-CN"/>
              </w:rPr>
              <w:t>参与采购过程的部分关键职员签署</w:t>
            </w:r>
            <w:r w:rsidRPr="00A73EF7">
              <w:rPr>
                <w:rFonts w:asciiTheme="minorHAnsi" w:hAnsiTheme="minorHAnsi" w:cstheme="minorHAnsi" w:hint="eastAsia"/>
                <w:b w:val="0"/>
                <w:bCs/>
                <w:sz w:val="20"/>
                <w:lang w:eastAsia="zh-CN"/>
              </w:rPr>
              <w:t>DACI</w:t>
            </w:r>
            <w:r w:rsidRPr="00A73EF7">
              <w:rPr>
                <w:rFonts w:ascii="SimSun" w:hAnsi="SimSun" w:cs="SimSun" w:hint="eastAsia"/>
                <w:b w:val="0"/>
                <w:bCs/>
                <w:sz w:val="20"/>
                <w:lang w:eastAsia="zh-CN"/>
              </w:rPr>
              <w:t>。</w:t>
            </w:r>
          </w:p>
        </w:tc>
        <w:tc>
          <w:tcPr>
            <w:tcW w:w="1455"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keepNext/>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2018</w:t>
            </w:r>
            <w:r w:rsidRPr="00A73EF7">
              <w:rPr>
                <w:rStyle w:val="StyleArialNarrow10ptBold"/>
                <w:lang w:eastAsia="zh-CN"/>
              </w:rPr>
              <w:t>年</w:t>
            </w:r>
            <w:r w:rsidRPr="00A73EF7">
              <w:rPr>
                <w:rStyle w:val="StyleArialNarrow10ptBold"/>
                <w:lang w:eastAsia="zh-CN"/>
              </w:rPr>
              <w:t>12</w:t>
            </w:r>
            <w:r w:rsidRPr="00A73EF7">
              <w:rPr>
                <w:rStyle w:val="StyleArialNarrow10ptBold"/>
                <w:lang w:eastAsia="zh-CN"/>
              </w:rPr>
              <w:t>月的最新进展：</w:t>
            </w:r>
          </w:p>
          <w:p w:rsidR="00E34308" w:rsidRPr="00A73EF7" w:rsidRDefault="00E34308" w:rsidP="000F1D59">
            <w:pPr>
              <w:spacing w:after="80"/>
              <w:rPr>
                <w:rStyle w:val="StyleArialNarrow10pt"/>
                <w:lang w:eastAsia="zh-CN"/>
              </w:rPr>
            </w:pPr>
            <w:r w:rsidRPr="00A73EF7">
              <w:rPr>
                <w:rStyle w:val="StyleArialNarrow10pt"/>
                <w:rFonts w:hint="eastAsia"/>
                <w:lang w:eastAsia="zh-CN"/>
              </w:rPr>
              <w:t>这项建议已纳入预计将于</w:t>
            </w:r>
            <w:r w:rsidRPr="00A73EF7">
              <w:rPr>
                <w:rStyle w:val="StyleArialNarrow10pt"/>
                <w:rFonts w:hint="eastAsia"/>
                <w:lang w:eastAsia="zh-CN"/>
              </w:rPr>
              <w:t>2019</w:t>
            </w:r>
            <w:r w:rsidRPr="00A73EF7">
              <w:rPr>
                <w:rStyle w:val="StyleArialNarrow10pt"/>
                <w:rFonts w:hint="eastAsia"/>
                <w:lang w:eastAsia="zh-CN"/>
              </w:rPr>
              <w:t>年初颁布的新《采购手册》。</w:t>
            </w:r>
          </w:p>
          <w:p w:rsidR="00E34308" w:rsidRPr="00A73EF7" w:rsidRDefault="00E34308" w:rsidP="000F1D59">
            <w:pPr>
              <w:keepNext/>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2019</w:t>
            </w:r>
            <w:r w:rsidRPr="00A73EF7">
              <w:rPr>
                <w:rStyle w:val="StyleArialNarrow10ptBold"/>
                <w:lang w:eastAsia="zh-CN"/>
              </w:rPr>
              <w:t>年</w:t>
            </w:r>
            <w:r w:rsidRPr="00A73EF7">
              <w:rPr>
                <w:rStyle w:val="StyleArialNarrow10ptBold"/>
                <w:lang w:eastAsia="zh-CN"/>
              </w:rPr>
              <w:t>4</w:t>
            </w:r>
            <w:r w:rsidRPr="00A73EF7">
              <w:rPr>
                <w:rStyle w:val="StyleArialNarrow10ptBold"/>
                <w:lang w:eastAsia="zh-CN"/>
              </w:rPr>
              <w:t>月的最新进展：</w:t>
            </w:r>
          </w:p>
          <w:p w:rsidR="00E34308" w:rsidRPr="00A73EF7" w:rsidRDefault="00E34308" w:rsidP="000F1D59">
            <w:pPr>
              <w:spacing w:after="80"/>
              <w:rPr>
                <w:b/>
                <w:bCs/>
                <w:szCs w:val="24"/>
                <w:lang w:eastAsia="zh-CN"/>
              </w:rPr>
            </w:pPr>
            <w:r w:rsidRPr="00A73EF7">
              <w:rPr>
                <w:rStyle w:val="StyleArialNarrow10pt"/>
                <w:rFonts w:hint="eastAsia"/>
                <w:lang w:eastAsia="zh-CN"/>
              </w:rPr>
              <w:t>2019</w:t>
            </w:r>
            <w:r w:rsidRPr="00A73EF7">
              <w:rPr>
                <w:rStyle w:val="StyleArialNarrow10pt"/>
                <w:rFonts w:hint="eastAsia"/>
                <w:lang w:eastAsia="zh-CN"/>
              </w:rPr>
              <w:t>年</w:t>
            </w:r>
            <w:r w:rsidRPr="00A73EF7">
              <w:rPr>
                <w:rStyle w:val="StyleArialNarrow10pt"/>
                <w:rFonts w:hint="eastAsia"/>
                <w:lang w:eastAsia="zh-CN"/>
              </w:rPr>
              <w:t>4</w:t>
            </w:r>
            <w:r w:rsidRPr="00A73EF7">
              <w:rPr>
                <w:rStyle w:val="StyleArialNarrow10pt"/>
                <w:rFonts w:hint="eastAsia"/>
                <w:lang w:eastAsia="zh-CN"/>
              </w:rPr>
              <w:t>月</w:t>
            </w:r>
            <w:r w:rsidRPr="00A73EF7">
              <w:rPr>
                <w:rStyle w:val="StyleArialNarrow10pt"/>
                <w:rFonts w:hint="eastAsia"/>
                <w:lang w:eastAsia="zh-CN"/>
              </w:rPr>
              <w:t>1</w:t>
            </w:r>
            <w:r w:rsidRPr="00A73EF7">
              <w:rPr>
                <w:rStyle w:val="StyleArialNarrow10pt"/>
                <w:rFonts w:hint="eastAsia"/>
                <w:lang w:eastAsia="zh-CN"/>
              </w:rPr>
              <w:t>日前已部分实施。当申请单位向供应商提出的采购金额超过</w:t>
            </w:r>
            <w:r w:rsidRPr="00A73EF7">
              <w:rPr>
                <w:rStyle w:val="StyleArialNarrow10pt"/>
                <w:rFonts w:hint="eastAsia"/>
                <w:lang w:eastAsia="zh-CN"/>
              </w:rPr>
              <w:t>5000</w:t>
            </w:r>
            <w:r w:rsidRPr="00A73EF7">
              <w:rPr>
                <w:rStyle w:val="StyleArialNarrow10pt"/>
                <w:rFonts w:hint="eastAsia"/>
                <w:lang w:eastAsia="zh-CN"/>
              </w:rPr>
              <w:t>瑞郎时，供应商需签署</w:t>
            </w:r>
            <w:r w:rsidRPr="00A73EF7">
              <w:rPr>
                <w:rStyle w:val="StyleArialNarrow10pt"/>
                <w:rFonts w:hint="eastAsia"/>
                <w:lang w:eastAsia="zh-CN"/>
              </w:rPr>
              <w:t>DACI</w:t>
            </w:r>
            <w:r w:rsidRPr="00A73EF7">
              <w:rPr>
                <w:rStyle w:val="StyleArialNarrow10pt"/>
                <w:rFonts w:hint="eastAsia"/>
                <w:lang w:eastAsia="zh-CN"/>
              </w:rPr>
              <w:t>。此外，提出弃权要求时，亦需签署</w:t>
            </w:r>
            <w:r w:rsidRPr="00A73EF7">
              <w:rPr>
                <w:rStyle w:val="StyleArialNarrow10pt"/>
                <w:rFonts w:hint="eastAsia"/>
                <w:lang w:eastAsia="zh-CN"/>
              </w:rPr>
              <w:t>DACI</w:t>
            </w:r>
            <w:r w:rsidRPr="00A73EF7">
              <w:rPr>
                <w:rStyle w:val="StyleArialNarrow10pt"/>
                <w:rFonts w:hint="eastAsia"/>
                <w:lang w:eastAsia="zh-CN"/>
              </w:rPr>
              <w:t>。随着新《采购手册》的推广，还将要求其他关键职员签署</w:t>
            </w:r>
            <w:r w:rsidRPr="00A73EF7">
              <w:rPr>
                <w:rStyle w:val="StyleArialNarrow10pt"/>
                <w:rFonts w:hint="eastAsia"/>
                <w:lang w:eastAsia="zh-CN"/>
              </w:rPr>
              <w:t>DACI</w:t>
            </w:r>
            <w:r w:rsidRPr="00A73EF7">
              <w:rPr>
                <w:rStyle w:val="StyleArialNarrow10pt"/>
                <w:rFonts w:hint="eastAsia"/>
                <w:lang w:eastAsia="zh-CN"/>
              </w:rPr>
              <w:t>。</w:t>
            </w:r>
          </w:p>
        </w:tc>
        <w:tc>
          <w:tcPr>
            <w:tcW w:w="626"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pStyle w:val="Tablehead"/>
              <w:spacing w:before="120"/>
              <w:jc w:val="left"/>
              <w:rPr>
                <w:b w:val="0"/>
                <w:bCs/>
                <w:sz w:val="20"/>
                <w:lang w:eastAsia="it-IT"/>
              </w:rPr>
            </w:pPr>
            <w:r w:rsidRPr="00A73EF7">
              <w:rPr>
                <w:b w:val="0"/>
                <w:bCs/>
                <w:sz w:val="20"/>
                <w:lang w:eastAsia="it-IT"/>
              </w:rPr>
              <w:t>结束</w:t>
            </w:r>
          </w:p>
          <w:p w:rsidR="00E34308" w:rsidRPr="00A73EF7" w:rsidRDefault="00E34308" w:rsidP="000F1D59">
            <w:pPr>
              <w:pStyle w:val="Tablehead"/>
              <w:spacing w:before="120"/>
              <w:jc w:val="left"/>
              <w:rPr>
                <w:b w:val="0"/>
                <w:bCs/>
                <w:sz w:val="24"/>
                <w:szCs w:val="24"/>
                <w:lang w:eastAsia="zh-CN"/>
              </w:rPr>
            </w:pPr>
            <w:r w:rsidRPr="00A73EF7">
              <w:rPr>
                <w:rFonts w:hint="eastAsia"/>
                <w:b w:val="0"/>
                <w:bCs/>
                <w:sz w:val="20"/>
                <w:lang w:eastAsia="it-IT"/>
              </w:rPr>
              <w:t>本报告</w:t>
            </w:r>
            <w:r w:rsidRPr="00A73EF7">
              <w:rPr>
                <w:rFonts w:hint="eastAsia"/>
                <w:b w:val="0"/>
                <w:bCs/>
                <w:sz w:val="20"/>
                <w:lang w:eastAsia="zh-CN"/>
              </w:rPr>
              <w:t>再次提出</w:t>
            </w:r>
            <w:r w:rsidRPr="00A73EF7">
              <w:rPr>
                <w:rFonts w:hint="eastAsia"/>
                <w:b w:val="0"/>
                <w:bCs/>
                <w:sz w:val="20"/>
                <w:lang w:eastAsia="it-IT"/>
              </w:rPr>
              <w:t>这项建议</w:t>
            </w:r>
          </w:p>
        </w:tc>
      </w:tr>
      <w:tr w:rsidR="00E34308" w:rsidRPr="00A73EF7" w:rsidTr="000F1D59">
        <w:tc>
          <w:tcPr>
            <w:tcW w:w="325"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adjustRightInd/>
              <w:spacing w:after="80"/>
              <w:jc w:val="center"/>
              <w:rPr>
                <w:b/>
                <w:bCs/>
                <w:sz w:val="20"/>
                <w:lang w:eastAsia="it-IT"/>
              </w:rPr>
            </w:pPr>
            <w:r w:rsidRPr="00A73EF7">
              <w:rPr>
                <w:b/>
                <w:bCs/>
                <w:sz w:val="20"/>
                <w:lang w:eastAsia="it-IT"/>
              </w:rPr>
              <w:t>2017</w:t>
            </w:r>
            <w:r w:rsidRPr="00A73EF7">
              <w:rPr>
                <w:b/>
                <w:bCs/>
                <w:sz w:val="20"/>
                <w:lang w:eastAsia="zh-CN"/>
              </w:rPr>
              <w:t>年</w:t>
            </w:r>
            <w:r w:rsidRPr="00A73EF7">
              <w:rPr>
                <w:b/>
                <w:bCs/>
                <w:sz w:val="20"/>
                <w:lang w:eastAsia="zh-CN"/>
              </w:rPr>
              <w:br/>
            </w:r>
            <w:r w:rsidRPr="00A73EF7">
              <w:rPr>
                <w:b/>
                <w:bCs/>
                <w:sz w:val="20"/>
                <w:lang w:eastAsia="zh-CN"/>
              </w:rPr>
              <w:t>建议</w:t>
            </w:r>
            <w:r w:rsidRPr="00A73EF7">
              <w:rPr>
                <w:b/>
                <w:bCs/>
                <w:sz w:val="20"/>
                <w:lang w:eastAsia="zh-CN"/>
              </w:rPr>
              <w:t>10</w:t>
            </w:r>
          </w:p>
        </w:tc>
        <w:tc>
          <w:tcPr>
            <w:tcW w:w="1201"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pStyle w:val="Tablehead"/>
              <w:spacing w:before="120"/>
              <w:jc w:val="left"/>
              <w:rPr>
                <w:rFonts w:ascii="Arial Narrow" w:eastAsia="Times New Roman" w:hAnsi="Arial Narrow" w:cs="Times New Roman"/>
                <w:b w:val="0"/>
                <w:bCs/>
                <w:sz w:val="20"/>
                <w:lang w:eastAsia="it-IT"/>
              </w:rPr>
            </w:pPr>
            <w:r w:rsidRPr="00A73EF7">
              <w:rPr>
                <w:rStyle w:val="high-light-bg4"/>
                <w:rFonts w:ascii="SimSun" w:hAnsi="SimSun" w:cs="SimSun" w:hint="eastAsia"/>
                <w:b w:val="0"/>
                <w:bCs/>
                <w:sz w:val="20"/>
                <w:u w:val="single"/>
                <w:lang w:eastAsia="zh-CN"/>
              </w:rPr>
              <w:t>我们建议</w:t>
            </w:r>
            <w:r w:rsidRPr="00A73EF7">
              <w:rPr>
                <w:rStyle w:val="high-light-bg4"/>
                <w:rFonts w:ascii="SimSun" w:hAnsi="SimSun" w:cs="SimSun" w:hint="eastAsia"/>
                <w:b w:val="0"/>
                <w:bCs/>
                <w:sz w:val="20"/>
                <w:lang w:eastAsia="zh-CN"/>
              </w:rPr>
              <w:t>针对任何采购，都应从供应商处获得书面确认声明，确认公司</w:t>
            </w:r>
            <w:r w:rsidRPr="00A73EF7">
              <w:rPr>
                <w:rFonts w:ascii="SimSun" w:hAnsi="SimSun" w:cs="SimSun" w:hint="eastAsia"/>
                <w:b w:val="0"/>
                <w:bCs/>
                <w:sz w:val="20"/>
                <w:lang w:eastAsia="zh-CN"/>
              </w:rPr>
              <w:t>恪守《联合国供应商行为规范》</w:t>
            </w:r>
            <w:r w:rsidRPr="00A73EF7">
              <w:rPr>
                <w:rStyle w:val="high-light-bg4"/>
                <w:rFonts w:ascii="SimSun" w:hAnsi="SimSun" w:cs="SimSun" w:hint="eastAsia"/>
                <w:b w:val="0"/>
                <w:bCs/>
                <w:sz w:val="20"/>
                <w:lang w:eastAsia="zh-CN"/>
              </w:rPr>
              <w:t>。</w:t>
            </w:r>
          </w:p>
        </w:tc>
        <w:tc>
          <w:tcPr>
            <w:tcW w:w="1392"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pStyle w:val="Tablehead"/>
              <w:spacing w:before="120"/>
              <w:jc w:val="left"/>
              <w:rPr>
                <w:b w:val="0"/>
                <w:bCs/>
                <w:sz w:val="20"/>
                <w:lang w:eastAsia="zh-CN"/>
              </w:rPr>
            </w:pPr>
            <w:r w:rsidRPr="00A73EF7">
              <w:rPr>
                <w:rFonts w:hint="eastAsia"/>
                <w:b w:val="0"/>
                <w:bCs/>
                <w:sz w:val="20"/>
                <w:lang w:eastAsia="zh-CN"/>
              </w:rPr>
              <w:t>国际电</w:t>
            </w:r>
            <w:proofErr w:type="gramStart"/>
            <w:r w:rsidRPr="00A73EF7">
              <w:rPr>
                <w:rFonts w:hint="eastAsia"/>
                <w:b w:val="0"/>
                <w:bCs/>
                <w:sz w:val="20"/>
                <w:lang w:eastAsia="zh-CN"/>
              </w:rPr>
              <w:t>联同意</w:t>
            </w:r>
            <w:proofErr w:type="gramEnd"/>
            <w:r w:rsidRPr="00A73EF7">
              <w:rPr>
                <w:rFonts w:hint="eastAsia"/>
                <w:b w:val="0"/>
                <w:bCs/>
                <w:sz w:val="20"/>
                <w:lang w:eastAsia="zh-CN"/>
              </w:rPr>
              <w:t>这一建议，并打算让所有供应商在联合国全球采购网（</w:t>
            </w:r>
            <w:r w:rsidRPr="00A73EF7">
              <w:rPr>
                <w:b w:val="0"/>
                <w:bCs/>
                <w:sz w:val="20"/>
                <w:lang w:eastAsia="zh-CN"/>
              </w:rPr>
              <w:t>UNGM</w:t>
            </w:r>
            <w:r w:rsidRPr="00A73EF7">
              <w:rPr>
                <w:rFonts w:hint="eastAsia"/>
                <w:b w:val="0"/>
                <w:bCs/>
                <w:sz w:val="20"/>
                <w:lang w:eastAsia="zh-CN"/>
              </w:rPr>
              <w:t>）注册。</w:t>
            </w:r>
            <w:r w:rsidRPr="00A73EF7">
              <w:rPr>
                <w:rStyle w:val="high-light-bg4"/>
                <w:rFonts w:hint="eastAsia"/>
                <w:b w:val="0"/>
                <w:bCs/>
                <w:sz w:val="20"/>
                <w:lang w:eastAsia="zh-CN"/>
              </w:rPr>
              <w:t>作为注册过程的一部分，供应商确认阅读并理解《</w:t>
            </w:r>
            <w:r w:rsidRPr="00A73EF7">
              <w:rPr>
                <w:rFonts w:hint="eastAsia"/>
                <w:b w:val="0"/>
                <w:bCs/>
                <w:sz w:val="20"/>
                <w:lang w:eastAsia="zh-CN"/>
              </w:rPr>
              <w:t>联合国供应商行为规范》</w:t>
            </w:r>
            <w:r w:rsidRPr="00A73EF7">
              <w:rPr>
                <w:rStyle w:val="high-light-bg4"/>
                <w:rFonts w:hint="eastAsia"/>
                <w:b w:val="0"/>
                <w:bCs/>
                <w:sz w:val="20"/>
                <w:lang w:eastAsia="zh-CN"/>
              </w:rPr>
              <w:t>。</w:t>
            </w:r>
          </w:p>
        </w:tc>
        <w:tc>
          <w:tcPr>
            <w:tcW w:w="1455"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keepNext/>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2018</w:t>
            </w:r>
            <w:r w:rsidRPr="00A73EF7">
              <w:rPr>
                <w:rStyle w:val="StyleArialNarrow10ptBold"/>
                <w:lang w:eastAsia="zh-CN"/>
              </w:rPr>
              <w:t>年</w:t>
            </w:r>
            <w:r w:rsidRPr="00A73EF7">
              <w:rPr>
                <w:rStyle w:val="StyleArialNarrow10ptBold"/>
                <w:lang w:eastAsia="zh-CN"/>
              </w:rPr>
              <w:t>12</w:t>
            </w:r>
            <w:r w:rsidRPr="00A73EF7">
              <w:rPr>
                <w:rStyle w:val="StyleArialNarrow10ptBold"/>
                <w:lang w:eastAsia="zh-CN"/>
              </w:rPr>
              <w:t>月的最新进展：</w:t>
            </w:r>
          </w:p>
          <w:p w:rsidR="00E34308" w:rsidRPr="00A73EF7" w:rsidRDefault="00E34308" w:rsidP="000F1D59">
            <w:pPr>
              <w:spacing w:after="80"/>
              <w:rPr>
                <w:rStyle w:val="StyleArialNarrow10pt"/>
                <w:lang w:eastAsia="zh-CN"/>
              </w:rPr>
            </w:pPr>
            <w:r w:rsidRPr="00A73EF7">
              <w:rPr>
                <w:rStyle w:val="StyleArialNarrow10pt"/>
                <w:rFonts w:hint="eastAsia"/>
                <w:lang w:eastAsia="zh-CN"/>
              </w:rPr>
              <w:t>确保所有供应商在</w:t>
            </w:r>
            <w:r w:rsidRPr="00A73EF7">
              <w:rPr>
                <w:rStyle w:val="StyleArialNarrow10pt"/>
                <w:lang w:eastAsia="zh-CN"/>
              </w:rPr>
              <w:t>UNGM</w:t>
            </w:r>
            <w:r w:rsidRPr="00A73EF7">
              <w:rPr>
                <w:rStyle w:val="StyleArialNarrow10pt"/>
                <w:rFonts w:hint="eastAsia"/>
                <w:lang w:eastAsia="zh-CN"/>
              </w:rPr>
              <w:t>注册是一个持续性的项目。国际电联预计，到</w:t>
            </w:r>
            <w:r w:rsidRPr="00A73EF7">
              <w:rPr>
                <w:rStyle w:val="StyleArialNarrow10pt"/>
                <w:rFonts w:hint="eastAsia"/>
                <w:lang w:eastAsia="zh-CN"/>
              </w:rPr>
              <w:t>2019</w:t>
            </w:r>
            <w:r w:rsidRPr="00A73EF7">
              <w:rPr>
                <w:rStyle w:val="StyleArialNarrow10pt"/>
                <w:rFonts w:hint="eastAsia"/>
                <w:lang w:eastAsia="zh-CN"/>
              </w:rPr>
              <w:t>年，作为获得合同</w:t>
            </w:r>
            <w:r w:rsidRPr="00A73EF7">
              <w:rPr>
                <w:rStyle w:val="StyleArialNarrow10pt"/>
                <w:rFonts w:hint="eastAsia"/>
                <w:lang w:eastAsia="zh-CN"/>
              </w:rPr>
              <w:t>/</w:t>
            </w:r>
            <w:r w:rsidRPr="00A73EF7">
              <w:rPr>
                <w:rStyle w:val="StyleArialNarrow10pt"/>
                <w:rFonts w:hint="eastAsia"/>
                <w:lang w:eastAsia="zh-CN"/>
              </w:rPr>
              <w:t>采购订单的先决条件，所有供应商都将在联合国全球采购网注册。</w:t>
            </w:r>
          </w:p>
          <w:p w:rsidR="00E34308" w:rsidRPr="00A73EF7" w:rsidRDefault="00E34308" w:rsidP="000F1D59">
            <w:pPr>
              <w:keepNext/>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2019</w:t>
            </w:r>
            <w:r w:rsidRPr="00A73EF7">
              <w:rPr>
                <w:rStyle w:val="StyleArialNarrow10ptBold"/>
                <w:lang w:eastAsia="zh-CN"/>
              </w:rPr>
              <w:t>年</w:t>
            </w:r>
            <w:r w:rsidRPr="00A73EF7">
              <w:rPr>
                <w:rStyle w:val="StyleArialNarrow10ptBold"/>
                <w:lang w:eastAsia="zh-CN"/>
              </w:rPr>
              <w:t>4</w:t>
            </w:r>
            <w:r w:rsidRPr="00A73EF7">
              <w:rPr>
                <w:rStyle w:val="StyleArialNarrow10ptBold"/>
                <w:lang w:eastAsia="zh-CN"/>
              </w:rPr>
              <w:t>月的最新进展：</w:t>
            </w:r>
          </w:p>
          <w:p w:rsidR="00E34308" w:rsidRPr="00A73EF7" w:rsidRDefault="00E34308" w:rsidP="000F1D59">
            <w:pPr>
              <w:spacing w:after="80"/>
              <w:rPr>
                <w:rStyle w:val="StyleArialNarrow10pt"/>
                <w:lang w:eastAsia="zh-CN"/>
              </w:rPr>
            </w:pPr>
            <w:r w:rsidRPr="00A73EF7">
              <w:rPr>
                <w:rStyle w:val="StyleArialNarrow10pt"/>
                <w:lang w:eastAsia="zh-CN"/>
              </w:rPr>
              <w:t>已部分实施</w:t>
            </w:r>
          </w:p>
        </w:tc>
        <w:tc>
          <w:tcPr>
            <w:tcW w:w="626"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pStyle w:val="Tablehead"/>
              <w:spacing w:before="120"/>
              <w:jc w:val="left"/>
              <w:rPr>
                <w:b w:val="0"/>
                <w:bCs/>
                <w:sz w:val="24"/>
                <w:szCs w:val="24"/>
                <w:lang w:eastAsia="zh-CN"/>
              </w:rPr>
            </w:pPr>
            <w:r w:rsidRPr="00A73EF7">
              <w:rPr>
                <w:b w:val="0"/>
                <w:bCs/>
                <w:sz w:val="20"/>
                <w:lang w:eastAsia="it-IT"/>
              </w:rPr>
              <w:t>进行中</w:t>
            </w:r>
          </w:p>
        </w:tc>
      </w:tr>
      <w:tr w:rsidR="00E34308" w:rsidRPr="00A73EF7" w:rsidTr="000F1D59">
        <w:tc>
          <w:tcPr>
            <w:tcW w:w="325"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adjustRightInd/>
              <w:spacing w:after="80"/>
              <w:jc w:val="center"/>
              <w:rPr>
                <w:b/>
                <w:bCs/>
                <w:sz w:val="20"/>
                <w:lang w:eastAsia="it-IT"/>
              </w:rPr>
            </w:pPr>
            <w:r w:rsidRPr="00A73EF7">
              <w:rPr>
                <w:b/>
                <w:bCs/>
                <w:sz w:val="20"/>
                <w:lang w:eastAsia="it-IT"/>
              </w:rPr>
              <w:t>2016</w:t>
            </w:r>
            <w:r w:rsidRPr="00A73EF7">
              <w:rPr>
                <w:b/>
                <w:bCs/>
                <w:sz w:val="20"/>
                <w:lang w:eastAsia="zh-CN"/>
              </w:rPr>
              <w:t>年</w:t>
            </w:r>
            <w:r w:rsidRPr="00A73EF7">
              <w:rPr>
                <w:b/>
                <w:bCs/>
                <w:sz w:val="20"/>
                <w:lang w:eastAsia="zh-CN"/>
              </w:rPr>
              <w:br/>
            </w:r>
            <w:r w:rsidRPr="00A73EF7">
              <w:rPr>
                <w:b/>
                <w:bCs/>
                <w:sz w:val="20"/>
                <w:lang w:eastAsia="zh-CN"/>
              </w:rPr>
              <w:t>建议</w:t>
            </w:r>
            <w:r w:rsidRPr="00A73EF7">
              <w:rPr>
                <w:b/>
                <w:bCs/>
                <w:sz w:val="20"/>
                <w:lang w:eastAsia="zh-CN"/>
              </w:rPr>
              <w:t>1</w:t>
            </w:r>
          </w:p>
        </w:tc>
        <w:tc>
          <w:tcPr>
            <w:tcW w:w="1201"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spacing w:after="80"/>
              <w:rPr>
                <w:b/>
                <w:color w:val="800000"/>
                <w:sz w:val="20"/>
                <w:lang w:eastAsia="zh-CN"/>
              </w:rPr>
            </w:pPr>
            <w:r w:rsidRPr="00A73EF7">
              <w:rPr>
                <w:rFonts w:eastAsiaTheme="minorEastAsia" w:hint="eastAsia"/>
                <w:sz w:val="20"/>
                <w:lang w:eastAsia="zh-CN"/>
              </w:rPr>
              <w:t>考虑到未来十年的退休预期及所涉及的工作中断风险，</w:t>
            </w:r>
            <w:r w:rsidRPr="00A73EF7">
              <w:rPr>
                <w:rFonts w:eastAsiaTheme="minorEastAsia" w:hint="eastAsia"/>
                <w:sz w:val="20"/>
                <w:u w:val="single"/>
                <w:lang w:eastAsia="zh-CN"/>
              </w:rPr>
              <w:t>我们建议</w:t>
            </w:r>
            <w:r w:rsidRPr="00A73EF7">
              <w:rPr>
                <w:rFonts w:eastAsiaTheme="minorEastAsia" w:hint="eastAsia"/>
                <w:sz w:val="20"/>
                <w:lang w:eastAsia="zh-CN"/>
              </w:rPr>
              <w:t>管理层应通过一项正式的继任规划战略，将其纳入到人力资源战略规划中。该战略应根据国</w:t>
            </w:r>
            <w:r w:rsidRPr="00A73EF7">
              <w:rPr>
                <w:rFonts w:eastAsiaTheme="minorEastAsia" w:hint="eastAsia"/>
                <w:sz w:val="20"/>
                <w:lang w:eastAsia="zh-CN"/>
              </w:rPr>
              <w:lastRenderedPageBreak/>
              <w:t>际电联的目标和需求明确关键职能和岗位并规定短期（知识传承）和长期（在清查</w:t>
            </w:r>
            <w:proofErr w:type="gramStart"/>
            <w:r w:rsidRPr="00A73EF7">
              <w:rPr>
                <w:rFonts w:eastAsiaTheme="minorEastAsia" w:hint="eastAsia"/>
                <w:sz w:val="20"/>
                <w:lang w:eastAsia="zh-CN"/>
              </w:rPr>
              <w:t>近期能力</w:t>
            </w:r>
            <w:proofErr w:type="gramEnd"/>
            <w:r w:rsidRPr="00A73EF7">
              <w:rPr>
                <w:rFonts w:eastAsiaTheme="minorEastAsia" w:hint="eastAsia"/>
                <w:sz w:val="20"/>
                <w:lang w:eastAsia="zh-CN"/>
              </w:rPr>
              <w:t>框架内所提供技能的基础上确定内部接替的可能性）。</w:t>
            </w:r>
          </w:p>
        </w:tc>
        <w:tc>
          <w:tcPr>
            <w:tcW w:w="1392"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spacing w:after="80"/>
              <w:rPr>
                <w:sz w:val="20"/>
                <w:lang w:eastAsia="it-IT"/>
              </w:rPr>
            </w:pPr>
            <w:r w:rsidRPr="00A73EF7">
              <w:rPr>
                <w:rFonts w:eastAsiaTheme="minorEastAsia" w:hint="eastAsia"/>
                <w:sz w:val="20"/>
                <w:lang w:eastAsia="zh-CN"/>
              </w:rPr>
              <w:lastRenderedPageBreak/>
              <w:t>人力资源管理部将与各局和总秘书处各部门协商，制定一项旨在保留组织知识并确保持续履行国际电</w:t>
            </w:r>
            <w:proofErr w:type="gramStart"/>
            <w:r w:rsidRPr="00A73EF7">
              <w:rPr>
                <w:rFonts w:eastAsiaTheme="minorEastAsia" w:hint="eastAsia"/>
                <w:sz w:val="20"/>
                <w:lang w:eastAsia="zh-CN"/>
              </w:rPr>
              <w:t>联职能</w:t>
            </w:r>
            <w:proofErr w:type="gramEnd"/>
            <w:r w:rsidRPr="00A73EF7">
              <w:rPr>
                <w:rFonts w:eastAsiaTheme="minorEastAsia" w:hint="eastAsia"/>
                <w:sz w:val="20"/>
                <w:lang w:eastAsia="zh-CN"/>
              </w:rPr>
              <w:t>的继任规划战略。</w:t>
            </w:r>
          </w:p>
        </w:tc>
        <w:tc>
          <w:tcPr>
            <w:tcW w:w="1455"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spacing w:after="80"/>
              <w:rPr>
                <w:sz w:val="20"/>
                <w:lang w:eastAsia="it-IT"/>
              </w:rPr>
            </w:pPr>
            <w:r w:rsidRPr="00A73EF7">
              <w:rPr>
                <w:b/>
                <w:bCs/>
                <w:sz w:val="20"/>
                <w:lang w:eastAsia="it-IT"/>
              </w:rPr>
              <w:t>截至</w:t>
            </w:r>
            <w:r w:rsidRPr="00A73EF7">
              <w:rPr>
                <w:b/>
                <w:bCs/>
                <w:sz w:val="20"/>
                <w:lang w:eastAsia="it-IT"/>
              </w:rPr>
              <w:t>201</w:t>
            </w:r>
            <w:r w:rsidRPr="00A73EF7">
              <w:rPr>
                <w:rFonts w:hint="eastAsia"/>
                <w:b/>
                <w:bCs/>
                <w:sz w:val="20"/>
                <w:lang w:eastAsia="zh-CN"/>
              </w:rPr>
              <w:t>8</w:t>
            </w:r>
            <w:r w:rsidRPr="00A73EF7">
              <w:rPr>
                <w:b/>
                <w:bCs/>
                <w:sz w:val="20"/>
                <w:lang w:eastAsia="it-IT"/>
              </w:rPr>
              <w:t>年</w:t>
            </w:r>
            <w:r w:rsidRPr="00A73EF7">
              <w:rPr>
                <w:b/>
                <w:bCs/>
                <w:sz w:val="20"/>
                <w:lang w:eastAsia="it-IT"/>
              </w:rPr>
              <w:t>4</w:t>
            </w:r>
            <w:r w:rsidRPr="00A73EF7">
              <w:rPr>
                <w:b/>
                <w:bCs/>
                <w:sz w:val="20"/>
                <w:lang w:eastAsia="it-IT"/>
              </w:rPr>
              <w:t>月的最新进展：</w:t>
            </w:r>
          </w:p>
          <w:p w:rsidR="00E34308" w:rsidRPr="00A73EF7" w:rsidRDefault="00E34308" w:rsidP="000F1D59">
            <w:pPr>
              <w:spacing w:after="80"/>
              <w:rPr>
                <w:rFonts w:eastAsiaTheme="minorEastAsia"/>
                <w:sz w:val="20"/>
                <w:lang w:eastAsia="zh-CN"/>
              </w:rPr>
            </w:pPr>
            <w:r w:rsidRPr="00A73EF7">
              <w:rPr>
                <w:rFonts w:eastAsiaTheme="minorEastAsia"/>
                <w:sz w:val="20"/>
                <w:lang w:eastAsia="zh-CN"/>
              </w:rPr>
              <w:t>负责这一行动的</w:t>
            </w:r>
            <w:r w:rsidRPr="00A73EF7">
              <w:rPr>
                <w:rFonts w:eastAsiaTheme="minorEastAsia" w:hint="eastAsia"/>
                <w:sz w:val="20"/>
                <w:lang w:eastAsia="zh-CN"/>
              </w:rPr>
              <w:t>人力资源管理部（</w:t>
            </w:r>
            <w:r w:rsidRPr="00A73EF7">
              <w:rPr>
                <w:rFonts w:eastAsiaTheme="minorEastAsia"/>
                <w:sz w:val="20"/>
                <w:lang w:eastAsia="zh-CN"/>
              </w:rPr>
              <w:t>HRMD</w:t>
            </w:r>
            <w:r w:rsidRPr="00A73EF7">
              <w:rPr>
                <w:rFonts w:eastAsiaTheme="minorEastAsia" w:hint="eastAsia"/>
                <w:sz w:val="20"/>
                <w:lang w:eastAsia="zh-CN"/>
              </w:rPr>
              <w:t>）</w:t>
            </w:r>
            <w:r w:rsidRPr="00A73EF7">
              <w:rPr>
                <w:rFonts w:eastAsiaTheme="minorEastAsia"/>
                <w:sz w:val="20"/>
                <w:lang w:eastAsia="zh-CN"/>
              </w:rPr>
              <w:t>深度参与了新的</w:t>
            </w:r>
            <w:r w:rsidRPr="00A73EF7">
              <w:rPr>
                <w:rFonts w:eastAsiaTheme="minorEastAsia"/>
                <w:sz w:val="20"/>
                <w:lang w:eastAsia="zh-CN"/>
              </w:rPr>
              <w:t>e-PMDS</w:t>
            </w:r>
            <w:r w:rsidRPr="00A73EF7">
              <w:rPr>
                <w:rFonts w:eastAsiaTheme="minorEastAsia"/>
                <w:sz w:val="20"/>
                <w:lang w:eastAsia="zh-CN"/>
              </w:rPr>
              <w:t>（绩效管理与开发系统）的实施工作，并确认该建议将在</w:t>
            </w:r>
            <w:r w:rsidRPr="00A73EF7">
              <w:rPr>
                <w:rFonts w:eastAsiaTheme="minorEastAsia"/>
                <w:sz w:val="20"/>
                <w:lang w:eastAsia="zh-CN"/>
              </w:rPr>
              <w:t>2018</w:t>
            </w:r>
            <w:r w:rsidRPr="00A73EF7">
              <w:rPr>
                <w:rFonts w:eastAsiaTheme="minorEastAsia"/>
                <w:sz w:val="20"/>
                <w:lang w:eastAsia="zh-CN"/>
              </w:rPr>
              <w:t>第一季度实施。</w:t>
            </w:r>
          </w:p>
          <w:p w:rsidR="00E34308" w:rsidRPr="00A73EF7" w:rsidRDefault="00E34308" w:rsidP="000F1D59">
            <w:pPr>
              <w:keepNext/>
              <w:spacing w:after="80"/>
              <w:rPr>
                <w:rStyle w:val="StyleArialNarrow10ptBold"/>
                <w:lang w:eastAsia="zh-CN"/>
              </w:rPr>
            </w:pPr>
            <w:r w:rsidRPr="00A73EF7">
              <w:rPr>
                <w:rStyle w:val="StyleArialNarrow10ptBold"/>
                <w:lang w:eastAsia="zh-CN"/>
              </w:rPr>
              <w:lastRenderedPageBreak/>
              <w:t>截至</w:t>
            </w:r>
            <w:r w:rsidRPr="00A73EF7">
              <w:rPr>
                <w:rStyle w:val="StyleArialNarrow10ptBold"/>
                <w:lang w:eastAsia="zh-CN"/>
              </w:rPr>
              <w:t>2018</w:t>
            </w:r>
            <w:r w:rsidRPr="00A73EF7">
              <w:rPr>
                <w:rStyle w:val="StyleArialNarrow10ptBold"/>
                <w:lang w:eastAsia="zh-CN"/>
              </w:rPr>
              <w:t>年</w:t>
            </w:r>
            <w:r w:rsidRPr="00A73EF7">
              <w:rPr>
                <w:rStyle w:val="StyleArialNarrow10ptBold"/>
                <w:lang w:eastAsia="zh-CN"/>
              </w:rPr>
              <w:t>12</w:t>
            </w:r>
            <w:r w:rsidRPr="00A73EF7">
              <w:rPr>
                <w:rStyle w:val="StyleArialNarrow10ptBold"/>
                <w:lang w:eastAsia="zh-CN"/>
              </w:rPr>
              <w:t>月的最新进展：</w:t>
            </w:r>
          </w:p>
          <w:p w:rsidR="00E34308" w:rsidRPr="00A73EF7" w:rsidRDefault="00E34308" w:rsidP="000F1D59">
            <w:pPr>
              <w:spacing w:after="80"/>
              <w:rPr>
                <w:rStyle w:val="StyleArialNarrow10pt"/>
                <w:lang w:eastAsia="zh-CN"/>
              </w:rPr>
            </w:pPr>
            <w:r w:rsidRPr="00A73EF7">
              <w:rPr>
                <w:rStyle w:val="StyleArialNarrow10pt"/>
                <w:rFonts w:hint="eastAsia"/>
                <w:lang w:eastAsia="zh-CN"/>
              </w:rPr>
              <w:t>将在理事会</w:t>
            </w:r>
            <w:r w:rsidRPr="00A73EF7">
              <w:rPr>
                <w:rStyle w:val="StyleArialNarrow10pt"/>
                <w:rFonts w:hint="eastAsia"/>
                <w:lang w:eastAsia="zh-CN"/>
              </w:rPr>
              <w:t>2019</w:t>
            </w:r>
            <w:r w:rsidRPr="00A73EF7">
              <w:rPr>
                <w:rStyle w:val="StyleArialNarrow10pt"/>
                <w:rFonts w:hint="eastAsia"/>
                <w:lang w:eastAsia="zh-CN"/>
              </w:rPr>
              <w:t>年会议上批准的《人力资源战略规划》（</w:t>
            </w:r>
            <w:r w:rsidRPr="00A73EF7">
              <w:rPr>
                <w:rStyle w:val="StyleArialNarrow10pt"/>
                <w:rFonts w:hint="eastAsia"/>
                <w:lang w:eastAsia="zh-CN"/>
              </w:rPr>
              <w:t>HRSP</w:t>
            </w:r>
            <w:r w:rsidRPr="00A73EF7">
              <w:rPr>
                <w:rStyle w:val="StyleArialNarrow10pt"/>
                <w:rFonts w:hint="eastAsia"/>
                <w:lang w:eastAsia="zh-CN"/>
              </w:rPr>
              <w:t>）的制定和实施主要侧重通过一系列行动方针，加强职员的多样性和灵活性（使国际电</w:t>
            </w:r>
            <w:proofErr w:type="gramStart"/>
            <w:r w:rsidRPr="00A73EF7">
              <w:rPr>
                <w:rStyle w:val="StyleArialNarrow10pt"/>
                <w:rFonts w:hint="eastAsia"/>
                <w:lang w:eastAsia="zh-CN"/>
              </w:rPr>
              <w:t>联员工</w:t>
            </w:r>
            <w:proofErr w:type="gramEnd"/>
            <w:r w:rsidRPr="00A73EF7">
              <w:rPr>
                <w:rStyle w:val="StyleArialNarrow10pt"/>
                <w:rFonts w:hint="eastAsia"/>
                <w:lang w:eastAsia="zh-CN"/>
              </w:rPr>
              <w:t>队伍建设与国际电联的目标相一致），其内容包括：</w:t>
            </w:r>
          </w:p>
          <w:p w:rsidR="00E34308" w:rsidRPr="00A73EF7" w:rsidRDefault="00E34308" w:rsidP="000F1D59">
            <w:pPr>
              <w:spacing w:after="80"/>
              <w:ind w:left="357" w:hanging="357"/>
              <w:rPr>
                <w:rStyle w:val="StyleArialNarrow10pt"/>
                <w:lang w:eastAsia="zh-CN"/>
              </w:rPr>
            </w:pPr>
            <w:r w:rsidRPr="00A73EF7">
              <w:rPr>
                <w:rStyle w:val="StyleArialNarrow10pt"/>
                <w:lang w:eastAsia="zh-CN"/>
              </w:rPr>
              <w:t>•</w:t>
            </w:r>
            <w:r w:rsidR="00762B60" w:rsidRPr="00A73EF7">
              <w:rPr>
                <w:rStyle w:val="StyleArialNarrow10pt"/>
                <w:lang w:eastAsia="zh-CN"/>
              </w:rPr>
              <w:tab/>
            </w:r>
            <w:r w:rsidRPr="00A73EF7">
              <w:rPr>
                <w:rStyle w:val="StyleArialNarrow10pt"/>
                <w:rFonts w:hint="eastAsia"/>
                <w:lang w:eastAsia="zh-CN"/>
              </w:rPr>
              <w:t>专业及以上职类工作人员与一般事务职类工作人员在年龄、各职级性别均等和地域分布方面，应实现均衡和多样化。</w:t>
            </w:r>
          </w:p>
          <w:p w:rsidR="00E34308" w:rsidRPr="00A73EF7" w:rsidRDefault="00E34308" w:rsidP="000F1D59">
            <w:pPr>
              <w:spacing w:after="80"/>
              <w:ind w:left="357" w:hanging="357"/>
              <w:rPr>
                <w:rStyle w:val="StyleArialNarrow10pt"/>
                <w:lang w:eastAsia="zh-CN"/>
              </w:rPr>
            </w:pPr>
            <w:r w:rsidRPr="00A73EF7">
              <w:rPr>
                <w:rStyle w:val="StyleArialNarrow10pt"/>
                <w:lang w:eastAsia="zh-CN"/>
              </w:rPr>
              <w:t>•</w:t>
            </w:r>
            <w:r w:rsidR="00762B60" w:rsidRPr="00A73EF7">
              <w:rPr>
                <w:rStyle w:val="StyleArialNarrow10pt"/>
                <w:lang w:eastAsia="zh-CN"/>
              </w:rPr>
              <w:tab/>
            </w:r>
            <w:r w:rsidRPr="00A73EF7">
              <w:rPr>
                <w:rStyle w:val="StyleArialNarrow10pt"/>
                <w:rFonts w:hint="eastAsia"/>
                <w:lang w:eastAsia="zh-CN"/>
              </w:rPr>
              <w:t>建立适于完成目标的员工队伍，包括找出重复或交叉的工作。</w:t>
            </w:r>
          </w:p>
          <w:p w:rsidR="00E34308" w:rsidRPr="00A73EF7" w:rsidRDefault="00E34308" w:rsidP="000F1D59">
            <w:pPr>
              <w:spacing w:after="80"/>
              <w:ind w:left="357" w:hanging="357"/>
              <w:rPr>
                <w:rStyle w:val="StyleArialNarrow10pt"/>
                <w:lang w:eastAsia="zh-CN"/>
              </w:rPr>
            </w:pPr>
            <w:r w:rsidRPr="00A73EF7">
              <w:rPr>
                <w:rStyle w:val="StyleArialNarrow10pt"/>
                <w:lang w:eastAsia="zh-CN"/>
              </w:rPr>
              <w:t>•</w:t>
            </w:r>
            <w:r w:rsidR="00762B60" w:rsidRPr="00A73EF7">
              <w:rPr>
                <w:rStyle w:val="StyleArialNarrow10pt"/>
                <w:lang w:eastAsia="zh-CN"/>
              </w:rPr>
              <w:tab/>
            </w:r>
            <w:r w:rsidRPr="00A73EF7">
              <w:rPr>
                <w:rStyle w:val="StyleArialNarrow10pt"/>
                <w:rFonts w:hint="eastAsia"/>
                <w:lang w:eastAsia="zh-CN"/>
              </w:rPr>
              <w:t>实现国际电联战略优先事项与工作人员职能和员额之间的统一。</w:t>
            </w:r>
          </w:p>
          <w:p w:rsidR="00E34308" w:rsidRPr="00A73EF7" w:rsidRDefault="00E34308" w:rsidP="000F1D59">
            <w:pPr>
              <w:spacing w:after="80"/>
              <w:ind w:left="357" w:hanging="357"/>
              <w:rPr>
                <w:rStyle w:val="StyleArialNarrow10pt"/>
                <w:lang w:eastAsia="zh-CN"/>
              </w:rPr>
            </w:pPr>
            <w:r w:rsidRPr="00A73EF7">
              <w:rPr>
                <w:rStyle w:val="StyleArialNarrow10pt"/>
                <w:lang w:eastAsia="zh-CN"/>
              </w:rPr>
              <w:t>•</w:t>
            </w:r>
            <w:r w:rsidR="00762B60" w:rsidRPr="00A73EF7">
              <w:rPr>
                <w:rStyle w:val="StyleArialNarrow10pt"/>
                <w:lang w:eastAsia="zh-CN"/>
              </w:rPr>
              <w:tab/>
            </w:r>
            <w:r w:rsidRPr="00A73EF7">
              <w:rPr>
                <w:rStyle w:val="StyleArialNarrow10pt"/>
                <w:rFonts w:hint="eastAsia"/>
                <w:lang w:eastAsia="zh-CN"/>
              </w:rPr>
              <w:t>在分析和差距评估（设计技能和能力概况）的基础上，针对所需能力和技能建立共同的基础，以便通过人员流动和岗位轮换，确保合适的人选担当合适的职位。</w:t>
            </w:r>
          </w:p>
          <w:p w:rsidR="00E34308" w:rsidRPr="00A73EF7" w:rsidRDefault="00E34308" w:rsidP="000F1D59">
            <w:pPr>
              <w:spacing w:after="80"/>
              <w:ind w:left="357" w:hanging="357"/>
              <w:rPr>
                <w:rStyle w:val="StyleArialNarrow10pt"/>
                <w:lang w:eastAsia="zh-CN"/>
              </w:rPr>
            </w:pPr>
            <w:r w:rsidRPr="00A73EF7">
              <w:rPr>
                <w:rStyle w:val="StyleArialNarrow10pt"/>
                <w:lang w:eastAsia="zh-CN"/>
              </w:rPr>
              <w:t>•</w:t>
            </w:r>
            <w:r w:rsidR="00762B60" w:rsidRPr="00A73EF7">
              <w:rPr>
                <w:rStyle w:val="StyleArialNarrow10pt"/>
                <w:lang w:eastAsia="zh-CN"/>
              </w:rPr>
              <w:tab/>
            </w:r>
            <w:r w:rsidRPr="00A73EF7">
              <w:rPr>
                <w:rStyle w:val="StyleArialNarrow10pt"/>
                <w:rFonts w:hint="eastAsia"/>
                <w:lang w:eastAsia="zh-CN"/>
              </w:rPr>
              <w:t>将继任规划作为简化计划和尽早确定需求的一种手段。</w:t>
            </w:r>
          </w:p>
          <w:p w:rsidR="00E34308" w:rsidRPr="00A73EF7" w:rsidRDefault="00E34308" w:rsidP="000F1D59">
            <w:pPr>
              <w:keepNext/>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2019</w:t>
            </w:r>
            <w:r w:rsidRPr="00A73EF7">
              <w:rPr>
                <w:rStyle w:val="StyleArialNarrow10ptBold"/>
                <w:lang w:eastAsia="zh-CN"/>
              </w:rPr>
              <w:t>年</w:t>
            </w:r>
            <w:r w:rsidRPr="00A73EF7">
              <w:rPr>
                <w:rStyle w:val="StyleArialNarrow10ptBold"/>
                <w:lang w:eastAsia="zh-CN"/>
              </w:rPr>
              <w:t>4</w:t>
            </w:r>
            <w:r w:rsidRPr="00A73EF7">
              <w:rPr>
                <w:rStyle w:val="StyleArialNarrow10ptBold"/>
                <w:lang w:eastAsia="zh-CN"/>
              </w:rPr>
              <w:t>月的最新进展：</w:t>
            </w:r>
          </w:p>
          <w:p w:rsidR="00E34308" w:rsidRPr="00A73EF7" w:rsidRDefault="00E34308" w:rsidP="000F1D59">
            <w:pPr>
              <w:spacing w:after="80"/>
              <w:rPr>
                <w:sz w:val="20"/>
                <w:lang w:eastAsia="zh-CN"/>
              </w:rPr>
            </w:pPr>
            <w:r w:rsidRPr="00A73EF7">
              <w:rPr>
                <w:rStyle w:val="StyleArialNarrow10pt"/>
                <w:rFonts w:hint="eastAsia"/>
                <w:lang w:eastAsia="zh-CN"/>
              </w:rPr>
              <w:t>这些要素是起草《人力资源战略规划》（见上文的</w:t>
            </w:r>
            <w:r w:rsidRPr="00A73EF7">
              <w:rPr>
                <w:rStyle w:val="StyleArialNarrow10pt"/>
                <w:rFonts w:hint="eastAsia"/>
                <w:lang w:eastAsia="zh-CN"/>
              </w:rPr>
              <w:t>2017</w:t>
            </w:r>
            <w:r w:rsidRPr="00A73EF7">
              <w:rPr>
                <w:rStyle w:val="StyleArialNarrow10pt"/>
                <w:rFonts w:hint="eastAsia"/>
                <w:lang w:eastAsia="zh-CN"/>
              </w:rPr>
              <w:t>年建议</w:t>
            </w:r>
            <w:r w:rsidRPr="00A73EF7">
              <w:rPr>
                <w:rStyle w:val="StyleArialNarrow10pt"/>
                <w:rFonts w:hint="eastAsia"/>
                <w:lang w:eastAsia="zh-CN"/>
              </w:rPr>
              <w:t>3</w:t>
            </w:r>
            <w:r w:rsidRPr="00A73EF7">
              <w:rPr>
                <w:rStyle w:val="StyleArialNarrow10pt"/>
                <w:rFonts w:hint="eastAsia"/>
                <w:lang w:eastAsia="zh-CN"/>
              </w:rPr>
              <w:t>）不可或缺的组成部分，该计划将提交理事会</w:t>
            </w:r>
            <w:r w:rsidRPr="00A73EF7">
              <w:rPr>
                <w:rStyle w:val="StyleArialNarrow10pt"/>
                <w:rFonts w:hint="eastAsia"/>
                <w:lang w:eastAsia="zh-CN"/>
              </w:rPr>
              <w:t>2019</w:t>
            </w:r>
            <w:r w:rsidRPr="00A73EF7">
              <w:rPr>
                <w:rStyle w:val="StyleArialNarrow10pt"/>
                <w:rFonts w:hint="eastAsia"/>
                <w:lang w:eastAsia="zh-CN"/>
              </w:rPr>
              <w:t>年会议批准。</w:t>
            </w:r>
          </w:p>
        </w:tc>
        <w:tc>
          <w:tcPr>
            <w:tcW w:w="626"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adjustRightInd/>
              <w:spacing w:after="80"/>
              <w:rPr>
                <w:sz w:val="20"/>
                <w:lang w:eastAsia="it-IT"/>
              </w:rPr>
            </w:pPr>
            <w:r w:rsidRPr="00A73EF7">
              <w:rPr>
                <w:sz w:val="20"/>
                <w:lang w:eastAsia="it-IT"/>
              </w:rPr>
              <w:lastRenderedPageBreak/>
              <w:t>进行中</w:t>
            </w:r>
          </w:p>
        </w:tc>
      </w:tr>
      <w:tr w:rsidR="00E34308" w:rsidRPr="00A73EF7" w:rsidTr="000F1D59">
        <w:tc>
          <w:tcPr>
            <w:tcW w:w="325" w:type="pct"/>
            <w:tcBorders>
              <w:top w:val="single" w:sz="4" w:space="0" w:color="auto"/>
              <w:left w:val="single" w:sz="4" w:space="0" w:color="auto"/>
              <w:bottom w:val="single" w:sz="4" w:space="0" w:color="auto"/>
              <w:right w:val="single" w:sz="4" w:space="0" w:color="auto"/>
            </w:tcBorders>
          </w:tcPr>
          <w:p w:rsidR="00E34308" w:rsidRPr="00A73EF7" w:rsidRDefault="00E34308" w:rsidP="0091428E">
            <w:pPr>
              <w:keepNext/>
              <w:keepLines/>
              <w:widowControl w:val="0"/>
              <w:adjustRightInd/>
              <w:spacing w:after="80"/>
              <w:jc w:val="center"/>
              <w:rPr>
                <w:b/>
                <w:bCs/>
                <w:sz w:val="20"/>
                <w:lang w:eastAsia="it-IT"/>
              </w:rPr>
            </w:pPr>
            <w:r w:rsidRPr="00A73EF7">
              <w:rPr>
                <w:b/>
                <w:bCs/>
                <w:sz w:val="20"/>
                <w:lang w:eastAsia="it-IT"/>
              </w:rPr>
              <w:lastRenderedPageBreak/>
              <w:t>2016</w:t>
            </w:r>
            <w:r w:rsidRPr="00A73EF7">
              <w:rPr>
                <w:b/>
                <w:bCs/>
                <w:sz w:val="20"/>
                <w:lang w:eastAsia="zh-CN"/>
              </w:rPr>
              <w:t>年</w:t>
            </w:r>
            <w:r w:rsidRPr="00A73EF7">
              <w:rPr>
                <w:b/>
                <w:bCs/>
                <w:sz w:val="20"/>
                <w:lang w:eastAsia="zh-CN"/>
              </w:rPr>
              <w:br/>
            </w:r>
            <w:r w:rsidRPr="00A73EF7">
              <w:rPr>
                <w:b/>
                <w:bCs/>
                <w:sz w:val="20"/>
                <w:lang w:eastAsia="zh-CN"/>
              </w:rPr>
              <w:t>建议</w:t>
            </w:r>
            <w:r w:rsidRPr="00A73EF7">
              <w:rPr>
                <w:b/>
                <w:bCs/>
                <w:sz w:val="20"/>
                <w:lang w:eastAsia="zh-CN"/>
              </w:rPr>
              <w:t>2</w:t>
            </w:r>
          </w:p>
        </w:tc>
        <w:tc>
          <w:tcPr>
            <w:tcW w:w="1201" w:type="pct"/>
            <w:tcBorders>
              <w:top w:val="single" w:sz="4" w:space="0" w:color="auto"/>
              <w:left w:val="single" w:sz="4" w:space="0" w:color="auto"/>
              <w:bottom w:val="single" w:sz="4" w:space="0" w:color="auto"/>
              <w:right w:val="single" w:sz="4" w:space="0" w:color="auto"/>
            </w:tcBorders>
          </w:tcPr>
          <w:p w:rsidR="00E34308" w:rsidRPr="00A73EF7" w:rsidRDefault="00E34308" w:rsidP="007843BC">
            <w:pPr>
              <w:keepNext/>
              <w:keepLines/>
              <w:widowControl w:val="0"/>
              <w:spacing w:after="80"/>
              <w:rPr>
                <w:rFonts w:ascii="STKaiti" w:eastAsia="STKaiti" w:hAnsi="STKaiti" w:cs="SimSun"/>
                <w:b/>
                <w:bCs/>
                <w:color w:val="000000"/>
                <w:sz w:val="20"/>
                <w:lang w:eastAsia="zh-CN"/>
              </w:rPr>
            </w:pPr>
            <w:r w:rsidRPr="00A73EF7">
              <w:rPr>
                <w:rFonts w:ascii="STKaiti" w:eastAsia="STKaiti" w:hAnsi="STKaiti"/>
                <w:b/>
                <w:bCs/>
                <w:color w:val="000000"/>
                <w:sz w:val="20"/>
                <w:lang w:eastAsia="zh-CN"/>
              </w:rPr>
              <w:t>《财务规则和财务细则</w:t>
            </w:r>
            <w:r w:rsidRPr="00A73EF7">
              <w:rPr>
                <w:rFonts w:ascii="STKaiti" w:eastAsia="STKaiti" w:hAnsi="STKaiti" w:cs="SimSun" w:hint="eastAsia"/>
                <w:b/>
                <w:bCs/>
                <w:color w:val="000000"/>
                <w:sz w:val="20"/>
                <w:lang w:eastAsia="zh-CN"/>
              </w:rPr>
              <w:t>》未规定</w:t>
            </w:r>
            <w:r w:rsidR="007843BC" w:rsidRPr="00A73EF7">
              <w:rPr>
                <w:rFonts w:ascii="STKaiti" w:eastAsia="STKaiti" w:hAnsi="STKaiti" w:cs="SimSun"/>
                <w:b/>
                <w:bCs/>
                <w:color w:val="000000"/>
                <w:sz w:val="20"/>
                <w:lang w:eastAsia="zh-CN"/>
              </w:rPr>
              <w:br/>
            </w:r>
            <w:r w:rsidRPr="00A73EF7">
              <w:rPr>
                <w:rFonts w:ascii="STKaiti" w:eastAsia="STKaiti" w:hAnsi="STKaiti" w:cs="SimSun" w:hint="eastAsia"/>
                <w:b/>
                <w:bCs/>
                <w:color w:val="000000"/>
                <w:sz w:val="20"/>
                <w:lang w:eastAsia="zh-CN"/>
              </w:rPr>
              <w:t>“重要导则”</w:t>
            </w:r>
          </w:p>
          <w:p w:rsidR="00E34308" w:rsidRPr="00A73EF7" w:rsidRDefault="00E34308" w:rsidP="0091428E">
            <w:pPr>
              <w:keepNext/>
              <w:keepLines/>
              <w:widowControl w:val="0"/>
              <w:spacing w:after="80"/>
              <w:rPr>
                <w:sz w:val="20"/>
                <w:lang w:eastAsia="it-IT"/>
              </w:rPr>
            </w:pPr>
            <w:r w:rsidRPr="00A73EF7">
              <w:rPr>
                <w:rFonts w:eastAsiaTheme="minorEastAsia" w:hint="eastAsia"/>
                <w:sz w:val="20"/>
                <w:u w:val="single"/>
                <w:lang w:eastAsia="zh-CN"/>
              </w:rPr>
              <w:t>因此，我们建议</w:t>
            </w:r>
            <w:r w:rsidRPr="00A73EF7">
              <w:rPr>
                <w:rFonts w:eastAsiaTheme="minorEastAsia" w:hint="eastAsia"/>
                <w:sz w:val="20"/>
                <w:lang w:eastAsia="zh-CN"/>
              </w:rPr>
              <w:t>管理层应向理事会提交修正</w:t>
            </w:r>
            <w:r w:rsidRPr="00A73EF7">
              <w:rPr>
                <w:rFonts w:ascii="SimSun" w:hAnsi="SimSun" w:cs="SimSun" w:hint="eastAsia"/>
                <w:color w:val="000000"/>
                <w:sz w:val="20"/>
                <w:lang w:eastAsia="zh-CN"/>
              </w:rPr>
              <w:t>《财务规则和财务细则》的建议，以便与行政规定中的采购原则保持一致，行政规定须调整。</w:t>
            </w:r>
          </w:p>
        </w:tc>
        <w:tc>
          <w:tcPr>
            <w:tcW w:w="1392" w:type="pct"/>
            <w:tcBorders>
              <w:top w:val="single" w:sz="4" w:space="0" w:color="auto"/>
              <w:left w:val="single" w:sz="4" w:space="0" w:color="auto"/>
              <w:bottom w:val="single" w:sz="4" w:space="0" w:color="auto"/>
              <w:right w:val="single" w:sz="4" w:space="0" w:color="auto"/>
            </w:tcBorders>
          </w:tcPr>
          <w:p w:rsidR="00E34308" w:rsidRPr="00A73EF7" w:rsidRDefault="00E34308" w:rsidP="0091428E">
            <w:pPr>
              <w:keepNext/>
              <w:keepLines/>
              <w:widowControl w:val="0"/>
              <w:spacing w:after="80"/>
              <w:rPr>
                <w:sz w:val="20"/>
                <w:lang w:eastAsia="it-IT"/>
              </w:rPr>
            </w:pPr>
            <w:r w:rsidRPr="00A73EF7">
              <w:rPr>
                <w:rFonts w:eastAsiaTheme="minorEastAsia" w:hint="eastAsia"/>
                <w:sz w:val="20"/>
                <w:lang w:eastAsia="zh-CN"/>
              </w:rPr>
              <w:t>国际电联将该建议记录在案并将考虑起草提交理事会的建议。</w:t>
            </w:r>
          </w:p>
        </w:tc>
        <w:tc>
          <w:tcPr>
            <w:tcW w:w="1455" w:type="pct"/>
            <w:tcBorders>
              <w:top w:val="single" w:sz="4" w:space="0" w:color="auto"/>
              <w:left w:val="single" w:sz="4" w:space="0" w:color="auto"/>
              <w:bottom w:val="single" w:sz="4" w:space="0" w:color="auto"/>
              <w:right w:val="single" w:sz="4" w:space="0" w:color="auto"/>
            </w:tcBorders>
          </w:tcPr>
          <w:p w:rsidR="00E34308" w:rsidRPr="00A73EF7" w:rsidRDefault="00E34308" w:rsidP="0091428E">
            <w:pPr>
              <w:keepNext/>
              <w:keepLines/>
              <w:spacing w:after="80"/>
              <w:rPr>
                <w:sz w:val="20"/>
                <w:lang w:eastAsia="it-IT"/>
              </w:rPr>
            </w:pPr>
            <w:r w:rsidRPr="00A73EF7">
              <w:rPr>
                <w:b/>
                <w:bCs/>
                <w:sz w:val="20"/>
                <w:lang w:eastAsia="it-IT"/>
              </w:rPr>
              <w:t>截至</w:t>
            </w:r>
            <w:r w:rsidRPr="00A73EF7">
              <w:rPr>
                <w:b/>
                <w:bCs/>
                <w:sz w:val="20"/>
                <w:lang w:eastAsia="it-IT"/>
              </w:rPr>
              <w:t>201</w:t>
            </w:r>
            <w:r w:rsidRPr="00A73EF7">
              <w:rPr>
                <w:rFonts w:hint="eastAsia"/>
                <w:b/>
                <w:bCs/>
                <w:sz w:val="20"/>
                <w:lang w:eastAsia="zh-CN"/>
              </w:rPr>
              <w:t>8</w:t>
            </w:r>
            <w:r w:rsidRPr="00A73EF7">
              <w:rPr>
                <w:b/>
                <w:bCs/>
                <w:sz w:val="20"/>
                <w:lang w:eastAsia="it-IT"/>
              </w:rPr>
              <w:t>年</w:t>
            </w:r>
            <w:r w:rsidRPr="00A73EF7">
              <w:rPr>
                <w:b/>
                <w:bCs/>
                <w:sz w:val="20"/>
                <w:lang w:eastAsia="it-IT"/>
              </w:rPr>
              <w:t>4</w:t>
            </w:r>
            <w:r w:rsidRPr="00A73EF7">
              <w:rPr>
                <w:b/>
                <w:bCs/>
                <w:sz w:val="20"/>
                <w:lang w:eastAsia="it-IT"/>
              </w:rPr>
              <w:t>月的最新进展：</w:t>
            </w:r>
          </w:p>
          <w:p w:rsidR="00E34308" w:rsidRPr="00A73EF7" w:rsidRDefault="00E34308" w:rsidP="0091428E">
            <w:pPr>
              <w:keepNext/>
              <w:keepLines/>
              <w:spacing w:after="80"/>
              <w:rPr>
                <w:sz w:val="20"/>
                <w:lang w:eastAsia="zh-CN"/>
              </w:rPr>
            </w:pPr>
            <w:r w:rsidRPr="00A73EF7">
              <w:rPr>
                <w:rFonts w:ascii="SimSun" w:hAnsi="SimSun" w:cs="SimSun" w:hint="eastAsia"/>
                <w:color w:val="000000"/>
                <w:sz w:val="20"/>
                <w:lang w:eastAsia="zh-CN"/>
              </w:rPr>
              <w:t>《财务规则和财务细则》修正案已提交</w:t>
            </w:r>
            <w:r w:rsidRPr="00A73EF7">
              <w:rPr>
                <w:sz w:val="20"/>
                <w:lang w:eastAsia="it-IT"/>
              </w:rPr>
              <w:t>此次</w:t>
            </w:r>
            <w:r w:rsidRPr="00A73EF7">
              <w:rPr>
                <w:sz w:val="20"/>
                <w:lang w:eastAsia="it-IT"/>
              </w:rPr>
              <w:t>CWG-FHR</w:t>
            </w:r>
            <w:r w:rsidRPr="00A73EF7">
              <w:rPr>
                <w:sz w:val="20"/>
                <w:lang w:eastAsia="it-IT"/>
              </w:rPr>
              <w:t>会议</w:t>
            </w:r>
            <w:r w:rsidRPr="00A73EF7">
              <w:rPr>
                <w:rFonts w:hint="eastAsia"/>
                <w:sz w:val="20"/>
                <w:lang w:eastAsia="zh-CN"/>
              </w:rPr>
              <w:t>，以便对此</w:t>
            </w:r>
            <w:r w:rsidRPr="00A73EF7">
              <w:rPr>
                <w:sz w:val="20"/>
                <w:lang w:eastAsia="it-IT"/>
              </w:rPr>
              <w:t>建议加</w:t>
            </w:r>
            <w:r w:rsidRPr="00A73EF7">
              <w:rPr>
                <w:rFonts w:hint="eastAsia"/>
                <w:sz w:val="20"/>
                <w:lang w:eastAsia="zh-CN"/>
              </w:rPr>
              <w:t>以</w:t>
            </w:r>
            <w:r w:rsidRPr="00A73EF7">
              <w:rPr>
                <w:sz w:val="20"/>
                <w:lang w:eastAsia="it-IT"/>
              </w:rPr>
              <w:t>审议</w:t>
            </w:r>
            <w:r w:rsidRPr="00A73EF7">
              <w:rPr>
                <w:rFonts w:hint="eastAsia"/>
                <w:sz w:val="20"/>
                <w:lang w:eastAsia="zh-CN"/>
              </w:rPr>
              <w:t>。</w:t>
            </w:r>
          </w:p>
          <w:p w:rsidR="00E34308" w:rsidRPr="00A73EF7" w:rsidRDefault="00E34308" w:rsidP="0091428E">
            <w:pPr>
              <w:keepNext/>
              <w:keepLines/>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2018</w:t>
            </w:r>
            <w:r w:rsidRPr="00A73EF7">
              <w:rPr>
                <w:rStyle w:val="StyleArialNarrow10ptBold"/>
                <w:lang w:eastAsia="zh-CN"/>
              </w:rPr>
              <w:t>年</w:t>
            </w:r>
            <w:r w:rsidRPr="00A73EF7">
              <w:rPr>
                <w:rStyle w:val="StyleArialNarrow10ptBold"/>
                <w:lang w:eastAsia="zh-CN"/>
              </w:rPr>
              <w:t>12</w:t>
            </w:r>
            <w:r w:rsidRPr="00A73EF7">
              <w:rPr>
                <w:rStyle w:val="StyleArialNarrow10ptBold"/>
                <w:lang w:eastAsia="zh-CN"/>
              </w:rPr>
              <w:t>月的最新进展：</w:t>
            </w:r>
          </w:p>
          <w:p w:rsidR="00E34308" w:rsidRPr="00A73EF7" w:rsidRDefault="00E34308" w:rsidP="0091428E">
            <w:pPr>
              <w:keepNext/>
              <w:keepLines/>
              <w:spacing w:after="80"/>
              <w:rPr>
                <w:sz w:val="20"/>
                <w:lang w:eastAsia="it-IT"/>
              </w:rPr>
            </w:pPr>
            <w:r w:rsidRPr="00A73EF7">
              <w:rPr>
                <w:rStyle w:val="StyleArialNarrow10pt"/>
                <w:rFonts w:hint="eastAsia"/>
                <w:lang w:eastAsia="zh-CN"/>
              </w:rPr>
              <w:t>理事会</w:t>
            </w:r>
            <w:r w:rsidR="00F22A4E" w:rsidRPr="00A73EF7">
              <w:rPr>
                <w:rStyle w:val="StyleArialNarrow10pt"/>
                <w:rFonts w:hint="eastAsia"/>
                <w:lang w:eastAsia="zh-CN"/>
              </w:rPr>
              <w:t>201</w:t>
            </w:r>
            <w:r w:rsidR="00F22A4E" w:rsidRPr="00A73EF7">
              <w:rPr>
                <w:rStyle w:val="StyleArialNarrow10pt"/>
                <w:lang w:eastAsia="zh-CN"/>
              </w:rPr>
              <w:t>8</w:t>
            </w:r>
            <w:r w:rsidRPr="00A73EF7">
              <w:rPr>
                <w:rStyle w:val="StyleArialNarrow10pt"/>
                <w:rFonts w:hint="eastAsia"/>
                <w:lang w:eastAsia="zh-CN"/>
              </w:rPr>
              <w:t>年会议对此表示同意并相应修订了</w:t>
            </w:r>
            <w:r w:rsidRPr="00A73EF7">
              <w:rPr>
                <w:rFonts w:ascii="SimSun" w:hAnsi="SimSun" w:cs="SimSun" w:hint="eastAsia"/>
                <w:color w:val="000000"/>
                <w:sz w:val="20"/>
                <w:lang w:eastAsia="zh-CN"/>
              </w:rPr>
              <w:t>《财务规则和财务细则》</w:t>
            </w:r>
            <w:r w:rsidRPr="00A73EF7">
              <w:rPr>
                <w:rStyle w:val="StyleArialNarrow10pt"/>
                <w:rFonts w:hint="eastAsia"/>
                <w:lang w:eastAsia="zh-CN"/>
              </w:rPr>
              <w:t>。</w:t>
            </w:r>
          </w:p>
        </w:tc>
        <w:tc>
          <w:tcPr>
            <w:tcW w:w="626" w:type="pct"/>
            <w:tcBorders>
              <w:top w:val="single" w:sz="4" w:space="0" w:color="auto"/>
              <w:left w:val="single" w:sz="4" w:space="0" w:color="auto"/>
              <w:bottom w:val="single" w:sz="4" w:space="0" w:color="auto"/>
              <w:right w:val="single" w:sz="4" w:space="0" w:color="auto"/>
            </w:tcBorders>
          </w:tcPr>
          <w:p w:rsidR="00E34308" w:rsidRPr="00A73EF7" w:rsidRDefault="00E34308" w:rsidP="0091428E">
            <w:pPr>
              <w:keepNext/>
              <w:keepLines/>
              <w:widowControl w:val="0"/>
              <w:adjustRightInd/>
              <w:spacing w:after="80"/>
              <w:rPr>
                <w:sz w:val="20"/>
                <w:lang w:eastAsia="it-IT"/>
              </w:rPr>
            </w:pPr>
            <w:r w:rsidRPr="00A73EF7">
              <w:rPr>
                <w:sz w:val="20"/>
                <w:lang w:eastAsia="it-IT"/>
              </w:rPr>
              <w:t>结束</w:t>
            </w:r>
          </w:p>
        </w:tc>
      </w:tr>
      <w:tr w:rsidR="00E34308" w:rsidRPr="00A73EF7" w:rsidTr="000F1D59">
        <w:tc>
          <w:tcPr>
            <w:tcW w:w="325" w:type="pct"/>
            <w:tcBorders>
              <w:top w:val="single" w:sz="4" w:space="0" w:color="auto"/>
              <w:left w:val="single" w:sz="4" w:space="0" w:color="auto"/>
              <w:bottom w:val="single" w:sz="4" w:space="0" w:color="auto"/>
              <w:right w:val="single" w:sz="4" w:space="0" w:color="auto"/>
            </w:tcBorders>
          </w:tcPr>
          <w:p w:rsidR="00E34308" w:rsidRPr="00A73EF7" w:rsidRDefault="00E34308" w:rsidP="006F47A5">
            <w:pPr>
              <w:keepNext/>
              <w:keepLines/>
              <w:widowControl w:val="0"/>
              <w:adjustRightInd/>
              <w:spacing w:after="80"/>
              <w:jc w:val="center"/>
              <w:rPr>
                <w:b/>
                <w:bCs/>
                <w:sz w:val="20"/>
                <w:lang w:eastAsia="it-IT"/>
              </w:rPr>
            </w:pPr>
            <w:r w:rsidRPr="00A73EF7">
              <w:rPr>
                <w:b/>
                <w:bCs/>
                <w:sz w:val="20"/>
                <w:lang w:eastAsia="it-IT"/>
              </w:rPr>
              <w:t>2016</w:t>
            </w:r>
            <w:r w:rsidRPr="00A73EF7">
              <w:rPr>
                <w:b/>
                <w:bCs/>
                <w:sz w:val="20"/>
                <w:lang w:eastAsia="zh-CN"/>
              </w:rPr>
              <w:t>年</w:t>
            </w:r>
            <w:r w:rsidRPr="00A73EF7">
              <w:rPr>
                <w:b/>
                <w:bCs/>
                <w:sz w:val="20"/>
                <w:lang w:eastAsia="zh-CN"/>
              </w:rPr>
              <w:br/>
            </w:r>
            <w:r w:rsidRPr="00A73EF7">
              <w:rPr>
                <w:b/>
                <w:bCs/>
                <w:sz w:val="20"/>
                <w:lang w:eastAsia="zh-CN"/>
              </w:rPr>
              <w:t>建议</w:t>
            </w:r>
            <w:r w:rsidRPr="00A73EF7">
              <w:rPr>
                <w:b/>
                <w:bCs/>
                <w:sz w:val="20"/>
                <w:lang w:eastAsia="zh-CN"/>
              </w:rPr>
              <w:t>3</w:t>
            </w:r>
          </w:p>
        </w:tc>
        <w:tc>
          <w:tcPr>
            <w:tcW w:w="1201" w:type="pct"/>
            <w:tcBorders>
              <w:top w:val="single" w:sz="4" w:space="0" w:color="auto"/>
              <w:left w:val="single" w:sz="4" w:space="0" w:color="auto"/>
              <w:bottom w:val="single" w:sz="4" w:space="0" w:color="auto"/>
              <w:right w:val="single" w:sz="4" w:space="0" w:color="auto"/>
            </w:tcBorders>
          </w:tcPr>
          <w:p w:rsidR="00E34308" w:rsidRPr="00A73EF7" w:rsidRDefault="00E34308" w:rsidP="006F47A5">
            <w:pPr>
              <w:keepNext/>
              <w:keepLines/>
              <w:widowControl w:val="0"/>
              <w:spacing w:after="80"/>
              <w:rPr>
                <w:rFonts w:ascii="STKaiti" w:eastAsia="STKaiti" w:hAnsi="STKaiti"/>
                <w:b/>
                <w:bCs/>
                <w:sz w:val="20"/>
                <w:lang w:eastAsia="zh-CN"/>
              </w:rPr>
            </w:pPr>
            <w:r w:rsidRPr="00A73EF7">
              <w:rPr>
                <w:rFonts w:ascii="STKaiti" w:eastAsia="STKaiti" w:hAnsi="STKaiti" w:hint="eastAsia"/>
                <w:b/>
                <w:bCs/>
                <w:sz w:val="20"/>
                <w:lang w:eastAsia="zh-CN"/>
              </w:rPr>
              <w:t>联合国全球市场</w:t>
            </w:r>
          </w:p>
          <w:p w:rsidR="00E34308" w:rsidRPr="00A73EF7" w:rsidRDefault="00E34308" w:rsidP="006F47A5">
            <w:pPr>
              <w:keepNext/>
              <w:keepLines/>
              <w:widowControl w:val="0"/>
              <w:spacing w:after="80"/>
              <w:rPr>
                <w:sz w:val="20"/>
                <w:lang w:eastAsia="it-IT"/>
              </w:rPr>
            </w:pPr>
            <w:r w:rsidRPr="00A73EF7">
              <w:rPr>
                <w:rFonts w:eastAsiaTheme="minorEastAsia" w:hint="eastAsia"/>
                <w:sz w:val="20"/>
                <w:lang w:eastAsia="zh-CN"/>
              </w:rPr>
              <w:t>我们认可，国际电联定期在</w:t>
            </w:r>
            <w:r w:rsidRPr="00A73EF7">
              <w:rPr>
                <w:rFonts w:asciiTheme="minorHAnsi" w:eastAsiaTheme="minorEastAsia" w:hAnsiTheme="minorHAnsi"/>
                <w:sz w:val="20"/>
                <w:lang w:eastAsia="zh-CN"/>
              </w:rPr>
              <w:t>UNGM</w:t>
            </w:r>
            <w:r w:rsidRPr="00A73EF7">
              <w:rPr>
                <w:rFonts w:eastAsiaTheme="minorEastAsia" w:hint="eastAsia"/>
                <w:sz w:val="20"/>
                <w:lang w:eastAsia="zh-CN"/>
              </w:rPr>
              <w:t>上公布金额超过</w:t>
            </w:r>
            <w:r w:rsidRPr="00A73EF7">
              <w:rPr>
                <w:rFonts w:asciiTheme="minorHAnsi" w:hAnsiTheme="minorHAnsi"/>
                <w:sz w:val="20"/>
                <w:lang w:eastAsia="zh-CN"/>
              </w:rPr>
              <w:t>50</w:t>
            </w:r>
            <w:proofErr w:type="gramStart"/>
            <w:r w:rsidRPr="00A73EF7">
              <w:rPr>
                <w:rFonts w:asciiTheme="minorHAnsi" w:hAnsiTheme="minorHAnsi"/>
                <w:sz w:val="20"/>
                <w:lang w:eastAsia="zh-CN"/>
              </w:rPr>
              <w:t>’</w:t>
            </w:r>
            <w:proofErr w:type="gramEnd"/>
            <w:r w:rsidRPr="00A73EF7">
              <w:rPr>
                <w:rFonts w:asciiTheme="minorHAnsi" w:hAnsiTheme="minorHAnsi"/>
                <w:sz w:val="20"/>
                <w:lang w:eastAsia="zh-CN"/>
              </w:rPr>
              <w:t>000</w:t>
            </w:r>
            <w:r w:rsidRPr="00A73EF7">
              <w:rPr>
                <w:rFonts w:eastAsiaTheme="minorEastAsia" w:hint="eastAsia"/>
                <w:sz w:val="20"/>
                <w:lang w:eastAsia="zh-CN"/>
              </w:rPr>
              <w:t>瑞郎的招标。但是，为了提高采购流程的透明度，并为了实现联大所授职能蕴含的目标，</w:t>
            </w:r>
            <w:r w:rsidRPr="00A73EF7">
              <w:rPr>
                <w:rFonts w:eastAsiaTheme="minorEastAsia" w:hint="eastAsia"/>
                <w:sz w:val="20"/>
                <w:u w:val="single"/>
                <w:lang w:eastAsia="zh-CN"/>
              </w:rPr>
              <w:t>我们建议</w:t>
            </w:r>
            <w:r w:rsidRPr="00A73EF7">
              <w:rPr>
                <w:rFonts w:eastAsiaTheme="minorEastAsia" w:hint="eastAsia"/>
                <w:sz w:val="20"/>
                <w:lang w:eastAsia="zh-CN"/>
              </w:rPr>
              <w:t>也应定期在</w:t>
            </w:r>
            <w:r w:rsidRPr="00A73EF7">
              <w:rPr>
                <w:rFonts w:asciiTheme="minorHAnsi" w:eastAsiaTheme="minorEastAsia" w:hAnsiTheme="minorHAnsi"/>
                <w:sz w:val="20"/>
                <w:lang w:eastAsia="zh-CN"/>
              </w:rPr>
              <w:t>UNGM</w:t>
            </w:r>
            <w:r w:rsidRPr="00A73EF7">
              <w:rPr>
                <w:rFonts w:eastAsiaTheme="minorEastAsia" w:hint="eastAsia"/>
                <w:sz w:val="20"/>
                <w:lang w:eastAsia="zh-CN"/>
              </w:rPr>
              <w:t>上公布所有金额低于</w:t>
            </w:r>
            <w:r w:rsidRPr="00A73EF7">
              <w:rPr>
                <w:rFonts w:asciiTheme="minorHAnsi" w:hAnsiTheme="minorHAnsi"/>
                <w:sz w:val="20"/>
                <w:lang w:eastAsia="zh-CN"/>
              </w:rPr>
              <w:t>50</w:t>
            </w:r>
            <w:proofErr w:type="gramStart"/>
            <w:r w:rsidRPr="00A73EF7">
              <w:rPr>
                <w:rFonts w:asciiTheme="minorHAnsi" w:hAnsiTheme="minorHAnsi"/>
                <w:sz w:val="20"/>
                <w:lang w:eastAsia="zh-CN"/>
              </w:rPr>
              <w:t>’</w:t>
            </w:r>
            <w:proofErr w:type="gramEnd"/>
            <w:r w:rsidRPr="00A73EF7">
              <w:rPr>
                <w:rFonts w:asciiTheme="minorHAnsi" w:hAnsiTheme="minorHAnsi"/>
                <w:sz w:val="20"/>
                <w:lang w:eastAsia="zh-CN"/>
              </w:rPr>
              <w:t>000</w:t>
            </w:r>
            <w:r w:rsidRPr="00A73EF7">
              <w:rPr>
                <w:rFonts w:eastAsiaTheme="minorEastAsia" w:hint="eastAsia"/>
                <w:sz w:val="20"/>
                <w:lang w:eastAsia="zh-CN"/>
              </w:rPr>
              <w:t>瑞郎的（货物和服务）招标。</w:t>
            </w:r>
          </w:p>
        </w:tc>
        <w:tc>
          <w:tcPr>
            <w:tcW w:w="1392" w:type="pct"/>
            <w:tcBorders>
              <w:top w:val="single" w:sz="4" w:space="0" w:color="auto"/>
              <w:left w:val="single" w:sz="4" w:space="0" w:color="auto"/>
              <w:bottom w:val="single" w:sz="4" w:space="0" w:color="auto"/>
              <w:right w:val="single" w:sz="4" w:space="0" w:color="auto"/>
            </w:tcBorders>
          </w:tcPr>
          <w:p w:rsidR="00E34308" w:rsidRPr="00A73EF7" w:rsidRDefault="00E34308" w:rsidP="006F47A5">
            <w:pPr>
              <w:keepNext/>
              <w:keepLines/>
              <w:widowControl w:val="0"/>
              <w:spacing w:after="80"/>
              <w:rPr>
                <w:sz w:val="20"/>
                <w:lang w:eastAsia="it-IT"/>
              </w:rPr>
            </w:pPr>
            <w:r w:rsidRPr="00A73EF7">
              <w:rPr>
                <w:rFonts w:eastAsiaTheme="minorEastAsia" w:hint="eastAsia"/>
                <w:sz w:val="20"/>
                <w:lang w:eastAsia="zh-CN"/>
              </w:rPr>
              <w:t>国际电联将该建议记录在案并申明，根据现行的行政规则，金额超过</w:t>
            </w:r>
            <w:r w:rsidRPr="00A73EF7">
              <w:rPr>
                <w:rFonts w:asciiTheme="minorHAnsi" w:hAnsiTheme="minorHAnsi"/>
                <w:sz w:val="20"/>
                <w:lang w:eastAsia="zh-CN"/>
              </w:rPr>
              <w:t>100</w:t>
            </w:r>
            <w:proofErr w:type="gramStart"/>
            <w:r w:rsidRPr="00A73EF7">
              <w:rPr>
                <w:rFonts w:asciiTheme="minorHAnsi" w:hAnsiTheme="minorHAnsi"/>
                <w:sz w:val="20"/>
                <w:lang w:eastAsia="zh-CN"/>
              </w:rPr>
              <w:t>’</w:t>
            </w:r>
            <w:proofErr w:type="gramEnd"/>
            <w:r w:rsidRPr="00A73EF7">
              <w:rPr>
                <w:rFonts w:asciiTheme="minorHAnsi" w:hAnsiTheme="minorHAnsi"/>
                <w:sz w:val="20"/>
                <w:lang w:eastAsia="zh-CN"/>
              </w:rPr>
              <w:t>000</w:t>
            </w:r>
            <w:r w:rsidRPr="00A73EF7">
              <w:rPr>
                <w:rFonts w:eastAsiaTheme="minorEastAsia" w:hint="eastAsia"/>
                <w:sz w:val="20"/>
                <w:lang w:eastAsia="zh-CN"/>
              </w:rPr>
              <w:t>瑞郎的招标需要在</w:t>
            </w:r>
            <w:r w:rsidRPr="00A73EF7">
              <w:rPr>
                <w:rFonts w:asciiTheme="minorHAnsi" w:eastAsiaTheme="minorEastAsia" w:hAnsiTheme="minorHAnsi"/>
                <w:sz w:val="20"/>
                <w:lang w:eastAsia="zh-CN"/>
              </w:rPr>
              <w:t>UNGM</w:t>
            </w:r>
            <w:r w:rsidRPr="00A73EF7">
              <w:rPr>
                <w:rFonts w:eastAsiaTheme="minorEastAsia" w:hint="eastAsia"/>
                <w:sz w:val="20"/>
                <w:lang w:eastAsia="zh-CN"/>
              </w:rPr>
              <w:t>上公布，以进行国际竞标。在</w:t>
            </w:r>
            <w:r w:rsidRPr="00A73EF7">
              <w:rPr>
                <w:rFonts w:asciiTheme="minorHAnsi" w:eastAsiaTheme="minorEastAsia" w:hAnsiTheme="minorHAnsi"/>
                <w:sz w:val="20"/>
                <w:lang w:eastAsia="zh-CN"/>
              </w:rPr>
              <w:t>UNGM</w:t>
            </w:r>
            <w:r w:rsidRPr="00A73EF7">
              <w:rPr>
                <w:rFonts w:eastAsiaTheme="minorEastAsia" w:hint="eastAsia"/>
                <w:sz w:val="20"/>
                <w:lang w:eastAsia="zh-CN"/>
              </w:rPr>
              <w:t>上公布金额超过</w:t>
            </w:r>
            <w:r w:rsidRPr="00A73EF7">
              <w:rPr>
                <w:rFonts w:asciiTheme="minorHAnsi" w:hAnsiTheme="minorHAnsi"/>
                <w:sz w:val="20"/>
                <w:lang w:eastAsia="zh-CN"/>
              </w:rPr>
              <w:t>50</w:t>
            </w:r>
            <w:proofErr w:type="gramStart"/>
            <w:r w:rsidRPr="00A73EF7">
              <w:rPr>
                <w:rFonts w:asciiTheme="minorHAnsi" w:hAnsiTheme="minorHAnsi"/>
                <w:sz w:val="20"/>
                <w:lang w:eastAsia="zh-CN"/>
              </w:rPr>
              <w:t>’</w:t>
            </w:r>
            <w:proofErr w:type="gramEnd"/>
            <w:r w:rsidRPr="00A73EF7">
              <w:rPr>
                <w:rFonts w:asciiTheme="minorHAnsi" w:hAnsiTheme="minorHAnsi"/>
                <w:sz w:val="20"/>
                <w:lang w:eastAsia="zh-CN"/>
              </w:rPr>
              <w:t>000</w:t>
            </w:r>
            <w:r w:rsidRPr="00A73EF7">
              <w:rPr>
                <w:rFonts w:eastAsiaTheme="minorEastAsia" w:hint="eastAsia"/>
                <w:sz w:val="20"/>
                <w:lang w:eastAsia="zh-CN"/>
              </w:rPr>
              <w:t>瑞郎（但低于</w:t>
            </w:r>
            <w:r w:rsidRPr="00A73EF7">
              <w:rPr>
                <w:rFonts w:asciiTheme="minorHAnsi" w:hAnsiTheme="minorHAnsi"/>
                <w:sz w:val="20"/>
                <w:lang w:eastAsia="zh-CN"/>
              </w:rPr>
              <w:t>100</w:t>
            </w:r>
            <w:proofErr w:type="gramStart"/>
            <w:r w:rsidRPr="00A73EF7">
              <w:rPr>
                <w:rFonts w:asciiTheme="minorHAnsi" w:hAnsiTheme="minorHAnsi"/>
                <w:sz w:val="20"/>
                <w:lang w:eastAsia="zh-CN"/>
              </w:rPr>
              <w:t>’</w:t>
            </w:r>
            <w:proofErr w:type="gramEnd"/>
            <w:r w:rsidRPr="00A73EF7">
              <w:rPr>
                <w:rFonts w:asciiTheme="minorHAnsi" w:hAnsiTheme="minorHAnsi"/>
                <w:sz w:val="20"/>
                <w:lang w:eastAsia="zh-CN"/>
              </w:rPr>
              <w:t>00</w:t>
            </w:r>
            <w:r w:rsidRPr="00A73EF7">
              <w:rPr>
                <w:sz w:val="20"/>
                <w:lang w:eastAsia="zh-CN"/>
              </w:rPr>
              <w:t>0</w:t>
            </w:r>
            <w:r w:rsidRPr="00A73EF7">
              <w:rPr>
                <w:rFonts w:eastAsiaTheme="minorEastAsia" w:hint="eastAsia"/>
                <w:sz w:val="20"/>
                <w:lang w:eastAsia="zh-CN"/>
              </w:rPr>
              <w:t>瑞郎）的招标也是一种现行做法。如有需要，也可对较低金额的招标进行国际招标。</w:t>
            </w:r>
          </w:p>
        </w:tc>
        <w:tc>
          <w:tcPr>
            <w:tcW w:w="1455" w:type="pct"/>
            <w:tcBorders>
              <w:top w:val="single" w:sz="4" w:space="0" w:color="auto"/>
              <w:left w:val="single" w:sz="4" w:space="0" w:color="auto"/>
              <w:bottom w:val="single" w:sz="4" w:space="0" w:color="auto"/>
              <w:right w:val="single" w:sz="4" w:space="0" w:color="auto"/>
            </w:tcBorders>
          </w:tcPr>
          <w:p w:rsidR="00E34308" w:rsidRPr="00A73EF7" w:rsidRDefault="00E34308" w:rsidP="006F47A5">
            <w:pPr>
              <w:keepNext/>
              <w:keepLines/>
              <w:spacing w:after="80"/>
              <w:rPr>
                <w:sz w:val="20"/>
                <w:lang w:eastAsia="it-IT"/>
              </w:rPr>
            </w:pPr>
            <w:r w:rsidRPr="00A73EF7">
              <w:rPr>
                <w:b/>
                <w:bCs/>
                <w:sz w:val="20"/>
                <w:lang w:eastAsia="it-IT"/>
              </w:rPr>
              <w:t>截至</w:t>
            </w:r>
            <w:r w:rsidRPr="00A73EF7">
              <w:rPr>
                <w:b/>
                <w:bCs/>
                <w:sz w:val="20"/>
                <w:lang w:eastAsia="it-IT"/>
              </w:rPr>
              <w:t>201</w:t>
            </w:r>
            <w:r w:rsidRPr="00A73EF7">
              <w:rPr>
                <w:rFonts w:hint="eastAsia"/>
                <w:b/>
                <w:bCs/>
                <w:sz w:val="20"/>
                <w:lang w:eastAsia="zh-CN"/>
              </w:rPr>
              <w:t>8</w:t>
            </w:r>
            <w:r w:rsidRPr="00A73EF7">
              <w:rPr>
                <w:b/>
                <w:bCs/>
                <w:sz w:val="20"/>
                <w:lang w:eastAsia="it-IT"/>
              </w:rPr>
              <w:t>年</w:t>
            </w:r>
            <w:r w:rsidRPr="00A73EF7">
              <w:rPr>
                <w:b/>
                <w:bCs/>
                <w:sz w:val="20"/>
                <w:lang w:eastAsia="it-IT"/>
              </w:rPr>
              <w:t>4</w:t>
            </w:r>
            <w:r w:rsidRPr="00A73EF7">
              <w:rPr>
                <w:b/>
                <w:bCs/>
                <w:sz w:val="20"/>
                <w:lang w:eastAsia="it-IT"/>
              </w:rPr>
              <w:t>月的最新进展：</w:t>
            </w:r>
          </w:p>
          <w:p w:rsidR="00E34308" w:rsidRPr="00A73EF7" w:rsidRDefault="00E34308" w:rsidP="006F47A5">
            <w:pPr>
              <w:keepNext/>
              <w:keepLines/>
              <w:spacing w:after="80"/>
              <w:rPr>
                <w:sz w:val="20"/>
                <w:lang w:eastAsia="it-IT"/>
              </w:rPr>
            </w:pPr>
            <w:r w:rsidRPr="00A73EF7">
              <w:rPr>
                <w:sz w:val="20"/>
                <w:lang w:eastAsia="it-IT"/>
              </w:rPr>
              <w:t>进行中</w:t>
            </w:r>
          </w:p>
          <w:p w:rsidR="00E34308" w:rsidRPr="00A73EF7" w:rsidRDefault="00E34308" w:rsidP="006F47A5">
            <w:pPr>
              <w:keepNext/>
              <w:keepLines/>
              <w:spacing w:after="80"/>
              <w:rPr>
                <w:sz w:val="20"/>
                <w:lang w:eastAsia="it-IT"/>
              </w:rPr>
            </w:pPr>
            <w:r w:rsidRPr="00A73EF7">
              <w:rPr>
                <w:sz w:val="20"/>
                <w:lang w:eastAsia="it-IT"/>
              </w:rPr>
              <w:t>采购手册正在起草过程中</w:t>
            </w:r>
            <w:r w:rsidRPr="00A73EF7">
              <w:rPr>
                <w:rFonts w:hint="eastAsia"/>
                <w:sz w:val="20"/>
                <w:lang w:eastAsia="zh-CN"/>
              </w:rPr>
              <w:t>。</w:t>
            </w:r>
          </w:p>
          <w:p w:rsidR="00E34308" w:rsidRPr="00A73EF7" w:rsidRDefault="00E34308" w:rsidP="006F47A5">
            <w:pPr>
              <w:keepNext/>
              <w:keepLines/>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2018</w:t>
            </w:r>
            <w:r w:rsidRPr="00A73EF7">
              <w:rPr>
                <w:rStyle w:val="StyleArialNarrow10ptBold"/>
                <w:lang w:eastAsia="zh-CN"/>
              </w:rPr>
              <w:t>年</w:t>
            </w:r>
            <w:r w:rsidRPr="00A73EF7">
              <w:rPr>
                <w:rStyle w:val="StyleArialNarrow10ptBold"/>
                <w:lang w:eastAsia="zh-CN"/>
              </w:rPr>
              <w:t>12</w:t>
            </w:r>
            <w:r w:rsidRPr="00A73EF7">
              <w:rPr>
                <w:rStyle w:val="StyleArialNarrow10ptBold"/>
                <w:lang w:eastAsia="zh-CN"/>
              </w:rPr>
              <w:t>月的最新进展：</w:t>
            </w:r>
          </w:p>
          <w:p w:rsidR="00E34308" w:rsidRPr="00A73EF7" w:rsidRDefault="00E34308" w:rsidP="006F47A5">
            <w:pPr>
              <w:keepNext/>
              <w:keepLines/>
              <w:spacing w:after="80"/>
              <w:rPr>
                <w:b/>
                <w:bCs/>
                <w:sz w:val="20"/>
                <w:lang w:eastAsia="it-IT"/>
              </w:rPr>
            </w:pPr>
            <w:r w:rsidRPr="00A73EF7">
              <w:rPr>
                <w:rStyle w:val="StyleArialNarrow10pt"/>
                <w:rFonts w:hint="eastAsia"/>
                <w:lang w:eastAsia="zh-CN"/>
              </w:rPr>
              <w:t>所有超过</w:t>
            </w:r>
            <w:r w:rsidRPr="00A73EF7">
              <w:rPr>
                <w:rStyle w:val="StyleArialNarrow10pt"/>
                <w:lang w:eastAsia="zh-CN"/>
              </w:rPr>
              <w:t>50,000</w:t>
            </w:r>
            <w:r w:rsidRPr="00A73EF7">
              <w:rPr>
                <w:rStyle w:val="StyleArialNarrow10pt"/>
                <w:rFonts w:hint="eastAsia"/>
                <w:lang w:eastAsia="zh-CN"/>
              </w:rPr>
              <w:t>瑞郎的招标通知须在</w:t>
            </w:r>
            <w:r w:rsidRPr="00A73EF7">
              <w:rPr>
                <w:rFonts w:asciiTheme="minorHAnsi" w:eastAsiaTheme="minorEastAsia" w:hAnsiTheme="minorHAnsi"/>
                <w:sz w:val="20"/>
                <w:lang w:eastAsia="zh-CN"/>
              </w:rPr>
              <w:t>UNGM</w:t>
            </w:r>
            <w:r w:rsidRPr="00A73EF7">
              <w:rPr>
                <w:rStyle w:val="StyleArialNarrow10pt"/>
                <w:rFonts w:hint="eastAsia"/>
                <w:lang w:eastAsia="zh-CN"/>
              </w:rPr>
              <w:t>和国际电联公共网站上公布。对于低于这一数额的需求，在</w:t>
            </w:r>
            <w:r w:rsidRPr="00A73EF7">
              <w:rPr>
                <w:rFonts w:asciiTheme="minorHAnsi" w:eastAsiaTheme="minorEastAsia" w:hAnsiTheme="minorHAnsi"/>
                <w:sz w:val="20"/>
                <w:lang w:eastAsia="zh-CN"/>
              </w:rPr>
              <w:t>UNGM</w:t>
            </w:r>
            <w:r w:rsidRPr="00A73EF7">
              <w:rPr>
                <w:rStyle w:val="StyleArialNarrow10pt"/>
                <w:rFonts w:hint="eastAsia"/>
                <w:lang w:eastAsia="zh-CN"/>
              </w:rPr>
              <w:t>和国际电联公共网站上公布虽然并非必须，但仍不失为一种良好的做法。这些规定将被纳入预计将于</w:t>
            </w:r>
            <w:r w:rsidRPr="00A73EF7">
              <w:rPr>
                <w:rStyle w:val="StyleArialNarrow10pt"/>
                <w:rFonts w:hint="eastAsia"/>
                <w:lang w:eastAsia="zh-CN"/>
              </w:rPr>
              <w:t>2019</w:t>
            </w:r>
            <w:r w:rsidRPr="00A73EF7">
              <w:rPr>
                <w:rStyle w:val="StyleArialNarrow10pt"/>
                <w:rFonts w:hint="eastAsia"/>
                <w:lang w:eastAsia="zh-CN"/>
              </w:rPr>
              <w:t>年初颁布的新《采购手册》。</w:t>
            </w:r>
          </w:p>
        </w:tc>
        <w:tc>
          <w:tcPr>
            <w:tcW w:w="626" w:type="pct"/>
            <w:tcBorders>
              <w:top w:val="single" w:sz="4" w:space="0" w:color="auto"/>
              <w:left w:val="single" w:sz="4" w:space="0" w:color="auto"/>
              <w:bottom w:val="single" w:sz="4" w:space="0" w:color="auto"/>
              <w:right w:val="single" w:sz="4" w:space="0" w:color="auto"/>
            </w:tcBorders>
          </w:tcPr>
          <w:p w:rsidR="00E34308" w:rsidRPr="00A73EF7" w:rsidRDefault="00E34308" w:rsidP="006F47A5">
            <w:pPr>
              <w:keepNext/>
              <w:keepLines/>
              <w:widowControl w:val="0"/>
              <w:adjustRightInd/>
              <w:spacing w:after="80"/>
              <w:rPr>
                <w:sz w:val="20"/>
                <w:lang w:eastAsia="it-IT"/>
              </w:rPr>
            </w:pPr>
            <w:r w:rsidRPr="00A73EF7">
              <w:rPr>
                <w:sz w:val="20"/>
                <w:lang w:eastAsia="it-IT"/>
              </w:rPr>
              <w:t>结束</w:t>
            </w:r>
          </w:p>
        </w:tc>
      </w:tr>
      <w:tr w:rsidR="00E34308" w:rsidRPr="00A73EF7" w:rsidTr="000F1D59">
        <w:tc>
          <w:tcPr>
            <w:tcW w:w="325"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adjustRightInd/>
              <w:spacing w:after="80"/>
              <w:jc w:val="center"/>
              <w:rPr>
                <w:b/>
                <w:bCs/>
                <w:sz w:val="20"/>
                <w:lang w:eastAsia="it-IT"/>
              </w:rPr>
            </w:pPr>
            <w:r w:rsidRPr="00A73EF7">
              <w:rPr>
                <w:b/>
                <w:bCs/>
                <w:sz w:val="20"/>
                <w:lang w:eastAsia="it-IT"/>
              </w:rPr>
              <w:t>2016</w:t>
            </w:r>
            <w:r w:rsidRPr="00A73EF7">
              <w:rPr>
                <w:b/>
                <w:bCs/>
                <w:sz w:val="20"/>
                <w:lang w:eastAsia="zh-CN"/>
              </w:rPr>
              <w:t>年</w:t>
            </w:r>
            <w:r w:rsidRPr="00A73EF7">
              <w:rPr>
                <w:b/>
                <w:bCs/>
                <w:sz w:val="20"/>
                <w:lang w:eastAsia="zh-CN"/>
              </w:rPr>
              <w:br/>
            </w:r>
            <w:r w:rsidRPr="00A73EF7">
              <w:rPr>
                <w:b/>
                <w:bCs/>
                <w:sz w:val="20"/>
                <w:lang w:eastAsia="zh-CN"/>
              </w:rPr>
              <w:t>建议</w:t>
            </w:r>
            <w:r w:rsidRPr="00A73EF7">
              <w:rPr>
                <w:b/>
                <w:bCs/>
                <w:sz w:val="20"/>
                <w:lang w:eastAsia="zh-CN"/>
              </w:rPr>
              <w:t>4</w:t>
            </w:r>
          </w:p>
        </w:tc>
        <w:tc>
          <w:tcPr>
            <w:tcW w:w="1201" w:type="pct"/>
            <w:tcBorders>
              <w:top w:val="single" w:sz="4" w:space="0" w:color="auto"/>
              <w:left w:val="single" w:sz="4" w:space="0" w:color="auto"/>
              <w:bottom w:val="single" w:sz="4" w:space="0" w:color="auto"/>
              <w:right w:val="single" w:sz="4" w:space="0" w:color="auto"/>
            </w:tcBorders>
          </w:tcPr>
          <w:p w:rsidR="00E34308" w:rsidRPr="00A73EF7" w:rsidRDefault="00E34308" w:rsidP="00BB7EB5">
            <w:pPr>
              <w:widowControl w:val="0"/>
              <w:spacing w:after="80"/>
              <w:rPr>
                <w:sz w:val="20"/>
                <w:lang w:eastAsia="it-IT"/>
              </w:rPr>
            </w:pPr>
            <w:r w:rsidRPr="00A73EF7">
              <w:rPr>
                <w:rFonts w:eastAsiaTheme="minorEastAsia" w:hint="eastAsia"/>
                <w:sz w:val="20"/>
                <w:lang w:eastAsia="zh-CN"/>
              </w:rPr>
              <w:t>我们赞同内部审计员的意见并</w:t>
            </w:r>
            <w:r w:rsidRPr="00A73EF7">
              <w:rPr>
                <w:rFonts w:eastAsiaTheme="minorEastAsia" w:hint="eastAsia"/>
                <w:sz w:val="20"/>
                <w:u w:val="single"/>
                <w:lang w:eastAsia="zh-CN"/>
              </w:rPr>
              <w:t>建议</w:t>
            </w:r>
            <w:r w:rsidRPr="00A73EF7">
              <w:rPr>
                <w:rFonts w:eastAsiaTheme="minorEastAsia" w:hint="eastAsia"/>
                <w:sz w:val="20"/>
                <w:lang w:eastAsia="zh-CN"/>
              </w:rPr>
              <w:t>根据联合国有关该问题的最佳做法通过：</w:t>
            </w:r>
            <w:r w:rsidR="0014613D" w:rsidRPr="00A73EF7">
              <w:rPr>
                <w:rFonts w:eastAsiaTheme="minorEastAsia"/>
                <w:sz w:val="20"/>
                <w:lang w:eastAsia="zh-CN"/>
              </w:rPr>
              <w:br/>
            </w:r>
            <w:r w:rsidRPr="00A73EF7">
              <w:rPr>
                <w:b/>
                <w:bCs/>
                <w:sz w:val="20"/>
                <w:lang w:eastAsia="zh-CN"/>
              </w:rPr>
              <w:t>A</w:t>
            </w:r>
            <w:r w:rsidR="00BB7EB5" w:rsidRPr="00A73EF7">
              <w:rPr>
                <w:sz w:val="20"/>
                <w:lang w:eastAsia="zh-CN"/>
              </w:rPr>
              <w:t>)</w:t>
            </w:r>
            <w:r w:rsidR="00BB7EB5" w:rsidRPr="00A73EF7">
              <w:rPr>
                <w:b/>
                <w:bCs/>
                <w:sz w:val="20"/>
                <w:lang w:eastAsia="zh-CN"/>
              </w:rPr>
              <w:t xml:space="preserve"> </w:t>
            </w:r>
            <w:r w:rsidRPr="00A73EF7">
              <w:rPr>
                <w:rFonts w:eastAsiaTheme="minorEastAsia" w:hint="eastAsia"/>
                <w:sz w:val="20"/>
                <w:lang w:eastAsia="zh-CN"/>
              </w:rPr>
              <w:t>涵盖采购流程所有阶段的《采购手册》；以及</w:t>
            </w:r>
            <w:r w:rsidRPr="00A73EF7">
              <w:rPr>
                <w:b/>
                <w:bCs/>
                <w:sz w:val="20"/>
                <w:lang w:eastAsia="zh-CN"/>
              </w:rPr>
              <w:t>B</w:t>
            </w:r>
            <w:r w:rsidR="00BB7EB5" w:rsidRPr="00A73EF7">
              <w:rPr>
                <w:sz w:val="20"/>
                <w:lang w:eastAsia="zh-CN"/>
              </w:rPr>
              <w:t>)</w:t>
            </w:r>
            <w:r w:rsidR="00BB7EB5" w:rsidRPr="00A73EF7">
              <w:rPr>
                <w:b/>
                <w:bCs/>
                <w:sz w:val="20"/>
                <w:lang w:eastAsia="zh-CN"/>
              </w:rPr>
              <w:t xml:space="preserve"> </w:t>
            </w:r>
            <w:r w:rsidRPr="00A73EF7">
              <w:rPr>
                <w:rFonts w:eastAsiaTheme="minorEastAsia" w:hint="eastAsia"/>
                <w:sz w:val="20"/>
                <w:lang w:eastAsia="zh-CN"/>
              </w:rPr>
              <w:t>落实包含</w:t>
            </w:r>
            <w:r w:rsidRPr="00A73EF7">
              <w:rPr>
                <w:rFonts w:eastAsiaTheme="minorEastAsia" w:hint="eastAsia"/>
                <w:color w:val="000000"/>
                <w:sz w:val="20"/>
                <w:lang w:eastAsia="zh-CN"/>
              </w:rPr>
              <w:t>可为参与采购流程各个阶段的所有职员提供指导的政策和程序的措施。</w:t>
            </w:r>
          </w:p>
        </w:tc>
        <w:tc>
          <w:tcPr>
            <w:tcW w:w="1392"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spacing w:after="80"/>
              <w:rPr>
                <w:sz w:val="20"/>
                <w:lang w:eastAsia="it-IT"/>
              </w:rPr>
            </w:pPr>
            <w:r w:rsidRPr="00A73EF7">
              <w:rPr>
                <w:rFonts w:eastAsiaTheme="minorEastAsia" w:hint="eastAsia"/>
                <w:sz w:val="20"/>
                <w:lang w:eastAsia="zh-CN"/>
              </w:rPr>
              <w:t>国际电</w:t>
            </w:r>
            <w:proofErr w:type="gramStart"/>
            <w:r w:rsidRPr="00A73EF7">
              <w:rPr>
                <w:rFonts w:eastAsiaTheme="minorEastAsia" w:hint="eastAsia"/>
                <w:sz w:val="20"/>
                <w:lang w:eastAsia="zh-CN"/>
              </w:rPr>
              <w:t>联接受</w:t>
            </w:r>
            <w:proofErr w:type="gramEnd"/>
            <w:r w:rsidRPr="00A73EF7">
              <w:rPr>
                <w:rFonts w:eastAsiaTheme="minorEastAsia" w:hint="eastAsia"/>
                <w:sz w:val="20"/>
                <w:lang w:eastAsia="zh-CN"/>
              </w:rPr>
              <w:t>这一建议。目前正在编制《采购手册》，该手册将涵盖采购流程的所有阶段并</w:t>
            </w:r>
            <w:r w:rsidRPr="00A73EF7">
              <w:rPr>
                <w:rFonts w:eastAsiaTheme="minorEastAsia" w:hint="eastAsia"/>
                <w:color w:val="000000"/>
                <w:sz w:val="20"/>
                <w:lang w:eastAsia="zh-CN"/>
              </w:rPr>
              <w:t>为参与采购流程各个阶段的所有职员提供指导。</w:t>
            </w:r>
          </w:p>
        </w:tc>
        <w:tc>
          <w:tcPr>
            <w:tcW w:w="1455"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spacing w:after="80"/>
              <w:rPr>
                <w:sz w:val="20"/>
                <w:lang w:eastAsia="it-IT"/>
              </w:rPr>
            </w:pPr>
            <w:r w:rsidRPr="00A73EF7">
              <w:rPr>
                <w:b/>
                <w:bCs/>
                <w:sz w:val="20"/>
                <w:lang w:eastAsia="it-IT"/>
              </w:rPr>
              <w:t>截至</w:t>
            </w:r>
            <w:r w:rsidRPr="00A73EF7">
              <w:rPr>
                <w:b/>
                <w:bCs/>
                <w:sz w:val="20"/>
                <w:lang w:eastAsia="it-IT"/>
              </w:rPr>
              <w:t>201</w:t>
            </w:r>
            <w:r w:rsidRPr="00A73EF7">
              <w:rPr>
                <w:rFonts w:hint="eastAsia"/>
                <w:b/>
                <w:bCs/>
                <w:sz w:val="20"/>
                <w:lang w:eastAsia="zh-CN"/>
              </w:rPr>
              <w:t>8</w:t>
            </w:r>
            <w:r w:rsidRPr="00A73EF7">
              <w:rPr>
                <w:b/>
                <w:bCs/>
                <w:sz w:val="20"/>
                <w:lang w:eastAsia="it-IT"/>
              </w:rPr>
              <w:t>年</w:t>
            </w:r>
            <w:r w:rsidRPr="00A73EF7">
              <w:rPr>
                <w:b/>
                <w:bCs/>
                <w:sz w:val="20"/>
                <w:lang w:eastAsia="it-IT"/>
              </w:rPr>
              <w:t>4</w:t>
            </w:r>
            <w:r w:rsidRPr="00A73EF7">
              <w:rPr>
                <w:b/>
                <w:bCs/>
                <w:sz w:val="20"/>
                <w:lang w:eastAsia="it-IT"/>
              </w:rPr>
              <w:t>月的最新进展：</w:t>
            </w:r>
          </w:p>
          <w:p w:rsidR="00E34308" w:rsidRPr="00A73EF7" w:rsidRDefault="00E34308" w:rsidP="000F1D59">
            <w:pPr>
              <w:spacing w:after="80"/>
              <w:rPr>
                <w:sz w:val="20"/>
                <w:lang w:eastAsia="it-IT"/>
              </w:rPr>
            </w:pPr>
            <w:r w:rsidRPr="00A73EF7">
              <w:rPr>
                <w:sz w:val="20"/>
                <w:lang w:eastAsia="it-IT"/>
              </w:rPr>
              <w:t>进行中</w:t>
            </w:r>
          </w:p>
          <w:p w:rsidR="00E34308" w:rsidRPr="00A73EF7" w:rsidRDefault="00E34308" w:rsidP="000F1D59">
            <w:pPr>
              <w:spacing w:after="80"/>
              <w:rPr>
                <w:sz w:val="20"/>
                <w:lang w:eastAsia="it-IT"/>
              </w:rPr>
            </w:pPr>
            <w:r w:rsidRPr="00A73EF7">
              <w:rPr>
                <w:sz w:val="20"/>
                <w:lang w:eastAsia="it-IT"/>
              </w:rPr>
              <w:t>采购手册正在起草过程中。</w:t>
            </w:r>
          </w:p>
          <w:p w:rsidR="00E34308" w:rsidRPr="00A73EF7" w:rsidRDefault="00E34308" w:rsidP="000F1D59">
            <w:pPr>
              <w:keepNext/>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2018</w:t>
            </w:r>
            <w:r w:rsidRPr="00A73EF7">
              <w:rPr>
                <w:rStyle w:val="StyleArialNarrow10ptBold"/>
                <w:lang w:eastAsia="zh-CN"/>
              </w:rPr>
              <w:t>年</w:t>
            </w:r>
            <w:r w:rsidRPr="00A73EF7">
              <w:rPr>
                <w:rStyle w:val="StyleArialNarrow10ptBold"/>
                <w:lang w:eastAsia="zh-CN"/>
              </w:rPr>
              <w:t>12</w:t>
            </w:r>
            <w:r w:rsidRPr="00A73EF7">
              <w:rPr>
                <w:rStyle w:val="StyleArialNarrow10ptBold"/>
                <w:lang w:eastAsia="zh-CN"/>
              </w:rPr>
              <w:t>月的最新进展：</w:t>
            </w:r>
          </w:p>
          <w:p w:rsidR="00E34308" w:rsidRPr="00A73EF7" w:rsidRDefault="00E34308" w:rsidP="000F1D59">
            <w:pPr>
              <w:spacing w:after="80"/>
              <w:rPr>
                <w:rStyle w:val="StyleArialNarrow10pt"/>
                <w:lang w:eastAsia="zh-CN"/>
              </w:rPr>
            </w:pPr>
            <w:r w:rsidRPr="00A73EF7">
              <w:rPr>
                <w:rStyle w:val="StyleArialNarrow10pt"/>
                <w:rFonts w:hint="eastAsia"/>
                <w:lang w:eastAsia="zh-CN"/>
              </w:rPr>
              <w:t>此建议已纳入起草的采购手册，预计将于</w:t>
            </w:r>
            <w:r w:rsidRPr="00A73EF7">
              <w:rPr>
                <w:rStyle w:val="StyleArialNarrow10pt"/>
                <w:rFonts w:hint="eastAsia"/>
                <w:lang w:eastAsia="zh-CN"/>
              </w:rPr>
              <w:t>2019</w:t>
            </w:r>
            <w:r w:rsidRPr="00A73EF7">
              <w:rPr>
                <w:rStyle w:val="StyleArialNarrow10pt"/>
                <w:rFonts w:hint="eastAsia"/>
                <w:lang w:eastAsia="zh-CN"/>
              </w:rPr>
              <w:t>年初实施。</w:t>
            </w:r>
          </w:p>
          <w:p w:rsidR="00E34308" w:rsidRPr="00A73EF7" w:rsidRDefault="00E34308" w:rsidP="000F1D59">
            <w:pPr>
              <w:keepNext/>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2019</w:t>
            </w:r>
            <w:r w:rsidRPr="00A73EF7">
              <w:rPr>
                <w:rStyle w:val="StyleArialNarrow10ptBold"/>
                <w:lang w:eastAsia="zh-CN"/>
              </w:rPr>
              <w:t>年</w:t>
            </w:r>
            <w:r w:rsidRPr="00A73EF7">
              <w:rPr>
                <w:rStyle w:val="StyleArialNarrow10ptBold"/>
                <w:lang w:eastAsia="zh-CN"/>
              </w:rPr>
              <w:t>4</w:t>
            </w:r>
            <w:r w:rsidRPr="00A73EF7">
              <w:rPr>
                <w:rStyle w:val="StyleArialNarrow10ptBold"/>
                <w:lang w:eastAsia="zh-CN"/>
              </w:rPr>
              <w:t>月的最新进展：</w:t>
            </w:r>
          </w:p>
          <w:p w:rsidR="00E34308" w:rsidRPr="00A73EF7" w:rsidRDefault="00E34308" w:rsidP="000F1D59">
            <w:pPr>
              <w:spacing w:after="80"/>
              <w:rPr>
                <w:b/>
                <w:bCs/>
                <w:sz w:val="20"/>
                <w:lang w:eastAsia="it-IT"/>
              </w:rPr>
            </w:pPr>
            <w:r w:rsidRPr="00A73EF7">
              <w:rPr>
                <w:rStyle w:val="StyleArialNarrow10pt"/>
                <w:rFonts w:hint="eastAsia"/>
                <w:lang w:eastAsia="zh-CN"/>
              </w:rPr>
              <w:t>无</w:t>
            </w:r>
          </w:p>
        </w:tc>
        <w:tc>
          <w:tcPr>
            <w:tcW w:w="626"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adjustRightInd/>
              <w:spacing w:after="80"/>
              <w:rPr>
                <w:sz w:val="20"/>
                <w:lang w:eastAsia="it-IT"/>
              </w:rPr>
            </w:pPr>
            <w:r w:rsidRPr="00A73EF7">
              <w:rPr>
                <w:sz w:val="20"/>
                <w:lang w:eastAsia="it-IT"/>
              </w:rPr>
              <w:t>进行中</w:t>
            </w:r>
          </w:p>
        </w:tc>
      </w:tr>
      <w:tr w:rsidR="00E34308" w:rsidRPr="00A73EF7" w:rsidTr="000F1D59">
        <w:tc>
          <w:tcPr>
            <w:tcW w:w="325" w:type="pct"/>
            <w:tcBorders>
              <w:top w:val="single" w:sz="4" w:space="0" w:color="auto"/>
              <w:left w:val="single" w:sz="4" w:space="0" w:color="auto"/>
              <w:bottom w:val="single" w:sz="4" w:space="0" w:color="auto"/>
              <w:right w:val="single" w:sz="4" w:space="0" w:color="auto"/>
            </w:tcBorders>
          </w:tcPr>
          <w:p w:rsidR="00E34308" w:rsidRPr="00A73EF7" w:rsidRDefault="00E34308" w:rsidP="0091428E">
            <w:pPr>
              <w:keepNext/>
              <w:keepLines/>
              <w:widowControl w:val="0"/>
              <w:adjustRightInd/>
              <w:spacing w:after="80"/>
              <w:jc w:val="center"/>
              <w:rPr>
                <w:b/>
                <w:bCs/>
                <w:sz w:val="20"/>
                <w:lang w:eastAsia="it-IT"/>
              </w:rPr>
            </w:pPr>
            <w:r w:rsidRPr="00A73EF7">
              <w:rPr>
                <w:b/>
                <w:bCs/>
                <w:sz w:val="20"/>
                <w:lang w:eastAsia="it-IT"/>
              </w:rPr>
              <w:lastRenderedPageBreak/>
              <w:t>2016</w:t>
            </w:r>
            <w:r w:rsidRPr="00A73EF7">
              <w:rPr>
                <w:b/>
                <w:bCs/>
                <w:sz w:val="20"/>
                <w:lang w:eastAsia="zh-CN"/>
              </w:rPr>
              <w:t>年</w:t>
            </w:r>
            <w:r w:rsidRPr="00A73EF7">
              <w:rPr>
                <w:b/>
                <w:bCs/>
                <w:sz w:val="20"/>
                <w:lang w:eastAsia="zh-CN"/>
              </w:rPr>
              <w:br/>
            </w:r>
            <w:r w:rsidRPr="00A73EF7">
              <w:rPr>
                <w:b/>
                <w:bCs/>
                <w:sz w:val="20"/>
                <w:lang w:eastAsia="zh-CN"/>
              </w:rPr>
              <w:t>建议</w:t>
            </w:r>
            <w:r w:rsidRPr="00A73EF7">
              <w:rPr>
                <w:b/>
                <w:bCs/>
                <w:sz w:val="20"/>
                <w:lang w:eastAsia="zh-CN"/>
              </w:rPr>
              <w:t>5</w:t>
            </w:r>
          </w:p>
        </w:tc>
        <w:tc>
          <w:tcPr>
            <w:tcW w:w="1201" w:type="pct"/>
            <w:tcBorders>
              <w:top w:val="single" w:sz="4" w:space="0" w:color="auto"/>
              <w:left w:val="single" w:sz="4" w:space="0" w:color="auto"/>
              <w:bottom w:val="single" w:sz="4" w:space="0" w:color="auto"/>
              <w:right w:val="single" w:sz="4" w:space="0" w:color="auto"/>
            </w:tcBorders>
          </w:tcPr>
          <w:p w:rsidR="00E34308" w:rsidRPr="00A73EF7" w:rsidRDefault="00E34308" w:rsidP="0091428E">
            <w:pPr>
              <w:keepNext/>
              <w:keepLines/>
              <w:widowControl w:val="0"/>
              <w:spacing w:after="80"/>
              <w:rPr>
                <w:sz w:val="20"/>
                <w:lang w:eastAsia="it-IT"/>
              </w:rPr>
            </w:pPr>
            <w:r w:rsidRPr="00A73EF7">
              <w:rPr>
                <w:rFonts w:eastAsiaTheme="minorEastAsia" w:hint="eastAsia"/>
                <w:sz w:val="20"/>
                <w:lang w:eastAsia="zh-CN"/>
              </w:rPr>
              <w:t>因此，</w:t>
            </w:r>
            <w:r w:rsidRPr="00A73EF7">
              <w:rPr>
                <w:rFonts w:eastAsiaTheme="minorEastAsia" w:hint="eastAsia"/>
                <w:sz w:val="20"/>
                <w:u w:val="single"/>
                <w:lang w:eastAsia="zh-CN"/>
              </w:rPr>
              <w:t>我们建议</w:t>
            </w:r>
            <w:r w:rsidRPr="00A73EF7">
              <w:rPr>
                <w:rFonts w:eastAsiaTheme="minorEastAsia" w:hint="eastAsia"/>
                <w:sz w:val="20"/>
                <w:lang w:eastAsia="zh-CN"/>
              </w:rPr>
              <w:t>国际</w:t>
            </w:r>
            <w:proofErr w:type="gramStart"/>
            <w:r w:rsidRPr="00A73EF7">
              <w:rPr>
                <w:rFonts w:eastAsiaTheme="minorEastAsia" w:hint="eastAsia"/>
                <w:sz w:val="20"/>
                <w:lang w:eastAsia="zh-CN"/>
              </w:rPr>
              <w:t>电联应引入</w:t>
            </w:r>
            <w:proofErr w:type="gramEnd"/>
            <w:r w:rsidRPr="00A73EF7">
              <w:rPr>
                <w:rFonts w:eastAsiaTheme="minorEastAsia" w:hint="eastAsia"/>
                <w:sz w:val="20"/>
                <w:lang w:eastAsia="zh-CN"/>
              </w:rPr>
              <w:t>国际电联职员处理金额低于</w:t>
            </w:r>
            <w:r w:rsidRPr="00A73EF7">
              <w:rPr>
                <w:sz w:val="20"/>
                <w:lang w:eastAsia="zh-CN"/>
              </w:rPr>
              <w:t>20.000</w:t>
            </w:r>
            <w:r w:rsidRPr="00A73EF7">
              <w:rPr>
                <w:rFonts w:eastAsiaTheme="minorEastAsia" w:hint="eastAsia"/>
                <w:sz w:val="20"/>
                <w:lang w:eastAsia="zh-CN"/>
              </w:rPr>
              <w:t>瑞郎的采购情况时应遵循的书面程序。</w:t>
            </w:r>
          </w:p>
        </w:tc>
        <w:tc>
          <w:tcPr>
            <w:tcW w:w="1392" w:type="pct"/>
            <w:tcBorders>
              <w:top w:val="single" w:sz="4" w:space="0" w:color="auto"/>
              <w:left w:val="single" w:sz="4" w:space="0" w:color="auto"/>
              <w:bottom w:val="single" w:sz="4" w:space="0" w:color="auto"/>
              <w:right w:val="single" w:sz="4" w:space="0" w:color="auto"/>
            </w:tcBorders>
          </w:tcPr>
          <w:p w:rsidR="00E34308" w:rsidRPr="00A73EF7" w:rsidRDefault="00E34308" w:rsidP="0091428E">
            <w:pPr>
              <w:keepNext/>
              <w:keepLines/>
              <w:widowControl w:val="0"/>
              <w:spacing w:after="80"/>
              <w:rPr>
                <w:sz w:val="20"/>
                <w:lang w:eastAsia="it-IT"/>
              </w:rPr>
            </w:pPr>
            <w:r w:rsidRPr="00A73EF7">
              <w:rPr>
                <w:rFonts w:eastAsiaTheme="minorEastAsia" w:hint="eastAsia"/>
                <w:sz w:val="20"/>
                <w:lang w:eastAsia="zh-CN"/>
              </w:rPr>
              <w:t>国际电</w:t>
            </w:r>
            <w:proofErr w:type="gramStart"/>
            <w:r w:rsidRPr="00A73EF7">
              <w:rPr>
                <w:rFonts w:eastAsiaTheme="minorEastAsia" w:hint="eastAsia"/>
                <w:sz w:val="20"/>
                <w:lang w:eastAsia="zh-CN"/>
              </w:rPr>
              <w:t>联接受</w:t>
            </w:r>
            <w:proofErr w:type="gramEnd"/>
            <w:r w:rsidRPr="00A73EF7">
              <w:rPr>
                <w:rFonts w:eastAsiaTheme="minorEastAsia" w:hint="eastAsia"/>
                <w:sz w:val="20"/>
                <w:lang w:eastAsia="zh-CN"/>
              </w:rPr>
              <w:t>该建议。这将包含在新版《采购手册》中。</w:t>
            </w:r>
          </w:p>
        </w:tc>
        <w:tc>
          <w:tcPr>
            <w:tcW w:w="1455" w:type="pct"/>
            <w:tcBorders>
              <w:top w:val="single" w:sz="4" w:space="0" w:color="auto"/>
              <w:left w:val="single" w:sz="4" w:space="0" w:color="auto"/>
              <w:bottom w:val="single" w:sz="4" w:space="0" w:color="auto"/>
              <w:right w:val="single" w:sz="4" w:space="0" w:color="auto"/>
            </w:tcBorders>
          </w:tcPr>
          <w:p w:rsidR="00E34308" w:rsidRPr="00A73EF7" w:rsidRDefault="00E34308" w:rsidP="0091428E">
            <w:pPr>
              <w:keepNext/>
              <w:keepLines/>
              <w:spacing w:after="80"/>
              <w:rPr>
                <w:sz w:val="20"/>
                <w:lang w:eastAsia="it-IT"/>
              </w:rPr>
            </w:pPr>
            <w:r w:rsidRPr="00A73EF7">
              <w:rPr>
                <w:b/>
                <w:bCs/>
                <w:sz w:val="20"/>
                <w:lang w:eastAsia="it-IT"/>
              </w:rPr>
              <w:t>截至</w:t>
            </w:r>
            <w:r w:rsidRPr="00A73EF7">
              <w:rPr>
                <w:b/>
                <w:bCs/>
                <w:sz w:val="20"/>
                <w:lang w:eastAsia="it-IT"/>
              </w:rPr>
              <w:t>201</w:t>
            </w:r>
            <w:r w:rsidRPr="00A73EF7">
              <w:rPr>
                <w:rFonts w:hint="eastAsia"/>
                <w:b/>
                <w:bCs/>
                <w:sz w:val="20"/>
                <w:lang w:eastAsia="zh-CN"/>
              </w:rPr>
              <w:t>8</w:t>
            </w:r>
            <w:r w:rsidRPr="00A73EF7">
              <w:rPr>
                <w:b/>
                <w:bCs/>
                <w:sz w:val="20"/>
                <w:lang w:eastAsia="it-IT"/>
              </w:rPr>
              <w:t>年</w:t>
            </w:r>
            <w:r w:rsidRPr="00A73EF7">
              <w:rPr>
                <w:b/>
                <w:bCs/>
                <w:sz w:val="20"/>
                <w:lang w:eastAsia="it-IT"/>
              </w:rPr>
              <w:t>4</w:t>
            </w:r>
            <w:r w:rsidRPr="00A73EF7">
              <w:rPr>
                <w:b/>
                <w:bCs/>
                <w:sz w:val="20"/>
                <w:lang w:eastAsia="it-IT"/>
              </w:rPr>
              <w:t>月的最新进展：</w:t>
            </w:r>
          </w:p>
          <w:p w:rsidR="00E34308" w:rsidRPr="00A73EF7" w:rsidRDefault="00E34308" w:rsidP="0091428E">
            <w:pPr>
              <w:keepNext/>
              <w:keepLines/>
              <w:spacing w:after="80"/>
              <w:rPr>
                <w:sz w:val="20"/>
                <w:lang w:eastAsia="it-IT"/>
              </w:rPr>
            </w:pPr>
            <w:r w:rsidRPr="00A73EF7">
              <w:rPr>
                <w:sz w:val="20"/>
                <w:lang w:eastAsia="it-IT"/>
              </w:rPr>
              <w:t>进行中</w:t>
            </w:r>
          </w:p>
          <w:p w:rsidR="00E34308" w:rsidRPr="00A73EF7" w:rsidRDefault="00E34308" w:rsidP="0091428E">
            <w:pPr>
              <w:keepNext/>
              <w:keepLines/>
              <w:spacing w:after="80"/>
              <w:rPr>
                <w:sz w:val="20"/>
                <w:lang w:eastAsia="it-IT"/>
              </w:rPr>
            </w:pPr>
            <w:r w:rsidRPr="00A73EF7">
              <w:rPr>
                <w:sz w:val="20"/>
                <w:lang w:eastAsia="it-IT"/>
              </w:rPr>
              <w:t>采购手册正在起草过程中。</w:t>
            </w:r>
          </w:p>
          <w:p w:rsidR="00E34308" w:rsidRPr="00A73EF7" w:rsidRDefault="00E34308" w:rsidP="0091428E">
            <w:pPr>
              <w:keepNext/>
              <w:keepLines/>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2018</w:t>
            </w:r>
            <w:r w:rsidRPr="00A73EF7">
              <w:rPr>
                <w:rStyle w:val="StyleArialNarrow10ptBold"/>
                <w:lang w:eastAsia="zh-CN"/>
              </w:rPr>
              <w:t>年</w:t>
            </w:r>
            <w:r w:rsidRPr="00A73EF7">
              <w:rPr>
                <w:rStyle w:val="StyleArialNarrow10ptBold"/>
                <w:lang w:eastAsia="zh-CN"/>
              </w:rPr>
              <w:t>12</w:t>
            </w:r>
            <w:r w:rsidRPr="00A73EF7">
              <w:rPr>
                <w:rStyle w:val="StyleArialNarrow10ptBold"/>
                <w:lang w:eastAsia="zh-CN"/>
              </w:rPr>
              <w:t>月的最新进展：</w:t>
            </w:r>
          </w:p>
          <w:p w:rsidR="00E34308" w:rsidRPr="00A73EF7" w:rsidRDefault="00E34308" w:rsidP="0091428E">
            <w:pPr>
              <w:keepNext/>
              <w:keepLines/>
              <w:spacing w:after="80"/>
              <w:rPr>
                <w:b/>
                <w:bCs/>
                <w:sz w:val="20"/>
                <w:lang w:eastAsia="it-IT"/>
              </w:rPr>
            </w:pPr>
            <w:r w:rsidRPr="00A73EF7">
              <w:rPr>
                <w:rStyle w:val="StyleArialNarrow10pt"/>
                <w:rFonts w:hint="eastAsia"/>
                <w:lang w:eastAsia="zh-CN"/>
              </w:rPr>
              <w:t>这些书面程序拟于</w:t>
            </w:r>
            <w:r w:rsidRPr="00A73EF7">
              <w:rPr>
                <w:rStyle w:val="StyleArialNarrow10pt"/>
                <w:rFonts w:hint="eastAsia"/>
                <w:lang w:eastAsia="zh-CN"/>
              </w:rPr>
              <w:t>2019</w:t>
            </w:r>
            <w:r w:rsidRPr="00A73EF7">
              <w:rPr>
                <w:rStyle w:val="StyleArialNarrow10pt"/>
                <w:rFonts w:hint="eastAsia"/>
                <w:lang w:eastAsia="zh-CN"/>
              </w:rPr>
              <w:t>年</w:t>
            </w:r>
            <w:r w:rsidRPr="00A73EF7">
              <w:rPr>
                <w:rStyle w:val="StyleArialNarrow10pt"/>
                <w:rFonts w:hint="eastAsia"/>
                <w:lang w:eastAsia="zh-CN"/>
              </w:rPr>
              <w:t>1</w:t>
            </w:r>
            <w:r w:rsidRPr="00A73EF7">
              <w:rPr>
                <w:rStyle w:val="StyleArialNarrow10pt"/>
                <w:rFonts w:hint="eastAsia"/>
                <w:lang w:eastAsia="zh-CN"/>
              </w:rPr>
              <w:t>月实施。新起草的《采购手册》也涵盖了这一点，该手册预计将于</w:t>
            </w:r>
            <w:r w:rsidRPr="00A73EF7">
              <w:rPr>
                <w:rStyle w:val="StyleArialNarrow10pt"/>
                <w:rFonts w:hint="eastAsia"/>
                <w:lang w:eastAsia="zh-CN"/>
              </w:rPr>
              <w:t>2019</w:t>
            </w:r>
            <w:r w:rsidRPr="00A73EF7">
              <w:rPr>
                <w:rStyle w:val="StyleArialNarrow10pt"/>
                <w:rFonts w:hint="eastAsia"/>
                <w:lang w:eastAsia="zh-CN"/>
              </w:rPr>
              <w:t>年初颁布。</w:t>
            </w:r>
          </w:p>
        </w:tc>
        <w:tc>
          <w:tcPr>
            <w:tcW w:w="626" w:type="pct"/>
            <w:tcBorders>
              <w:top w:val="single" w:sz="4" w:space="0" w:color="auto"/>
              <w:left w:val="single" w:sz="4" w:space="0" w:color="auto"/>
              <w:bottom w:val="single" w:sz="4" w:space="0" w:color="auto"/>
              <w:right w:val="single" w:sz="4" w:space="0" w:color="auto"/>
            </w:tcBorders>
          </w:tcPr>
          <w:p w:rsidR="00E34308" w:rsidRPr="00A73EF7" w:rsidRDefault="00E34308" w:rsidP="0091428E">
            <w:pPr>
              <w:keepNext/>
              <w:keepLines/>
              <w:widowControl w:val="0"/>
              <w:adjustRightInd/>
              <w:spacing w:after="80"/>
              <w:rPr>
                <w:sz w:val="20"/>
                <w:lang w:val="en-US" w:eastAsia="zh-CN"/>
              </w:rPr>
            </w:pPr>
            <w:r w:rsidRPr="00A73EF7">
              <w:rPr>
                <w:rFonts w:hint="eastAsia"/>
                <w:sz w:val="20"/>
                <w:lang w:val="en-US" w:eastAsia="zh-CN"/>
              </w:rPr>
              <w:t>结束</w:t>
            </w:r>
          </w:p>
        </w:tc>
      </w:tr>
      <w:tr w:rsidR="00E34308" w:rsidRPr="00A73EF7" w:rsidTr="000F1D59">
        <w:tc>
          <w:tcPr>
            <w:tcW w:w="325"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adjustRightInd/>
              <w:spacing w:after="80"/>
              <w:jc w:val="center"/>
              <w:rPr>
                <w:b/>
                <w:bCs/>
                <w:sz w:val="20"/>
                <w:lang w:eastAsia="it-IT"/>
              </w:rPr>
            </w:pPr>
            <w:r w:rsidRPr="00A73EF7">
              <w:rPr>
                <w:b/>
                <w:bCs/>
                <w:sz w:val="20"/>
                <w:lang w:eastAsia="it-IT"/>
              </w:rPr>
              <w:t>2016</w:t>
            </w:r>
            <w:r w:rsidRPr="00A73EF7">
              <w:rPr>
                <w:b/>
                <w:bCs/>
                <w:sz w:val="20"/>
                <w:lang w:eastAsia="zh-CN"/>
              </w:rPr>
              <w:t>年</w:t>
            </w:r>
            <w:r w:rsidRPr="00A73EF7">
              <w:rPr>
                <w:b/>
                <w:bCs/>
                <w:sz w:val="20"/>
                <w:lang w:eastAsia="zh-CN"/>
              </w:rPr>
              <w:br/>
            </w:r>
            <w:r w:rsidRPr="00A73EF7">
              <w:rPr>
                <w:b/>
                <w:bCs/>
                <w:sz w:val="20"/>
                <w:lang w:eastAsia="zh-CN"/>
              </w:rPr>
              <w:t>建议</w:t>
            </w:r>
            <w:r w:rsidRPr="00A73EF7">
              <w:rPr>
                <w:b/>
                <w:bCs/>
                <w:sz w:val="20"/>
                <w:lang w:eastAsia="zh-CN"/>
              </w:rPr>
              <w:t>6</w:t>
            </w:r>
          </w:p>
        </w:tc>
        <w:tc>
          <w:tcPr>
            <w:tcW w:w="1201"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spacing w:after="80"/>
              <w:rPr>
                <w:b/>
                <w:i/>
                <w:sz w:val="20"/>
                <w:lang w:eastAsia="it-IT"/>
              </w:rPr>
            </w:pPr>
            <w:r w:rsidRPr="00A73EF7">
              <w:rPr>
                <w:rFonts w:ascii="STKaiti" w:eastAsia="STKaiti" w:hAnsi="STKaiti" w:hint="eastAsia"/>
                <w:b/>
                <w:bCs/>
                <w:sz w:val="20"/>
                <w:lang w:eastAsia="zh-CN"/>
              </w:rPr>
              <w:t>提高采购流程的透明度</w:t>
            </w:r>
          </w:p>
          <w:p w:rsidR="00E34308" w:rsidRPr="00A73EF7" w:rsidRDefault="00E34308" w:rsidP="000F1D59">
            <w:pPr>
              <w:widowControl w:val="0"/>
              <w:spacing w:after="80"/>
              <w:rPr>
                <w:sz w:val="20"/>
                <w:lang w:eastAsia="it-IT"/>
              </w:rPr>
            </w:pPr>
            <w:r w:rsidRPr="00A73EF7">
              <w:rPr>
                <w:rFonts w:eastAsiaTheme="minorEastAsia" w:hint="eastAsia"/>
                <w:sz w:val="20"/>
                <w:lang w:eastAsia="zh-CN"/>
              </w:rPr>
              <w:t>我们认可，国际电联采购管理处定期在</w:t>
            </w:r>
            <w:r w:rsidRPr="00A73EF7">
              <w:rPr>
                <w:sz w:val="20"/>
                <w:lang w:eastAsia="zh-CN"/>
              </w:rPr>
              <w:t>UNGM</w:t>
            </w:r>
            <w:r w:rsidRPr="00A73EF7">
              <w:rPr>
                <w:rFonts w:eastAsiaTheme="minorEastAsia" w:hint="eastAsia"/>
                <w:sz w:val="20"/>
                <w:lang w:eastAsia="zh-CN"/>
              </w:rPr>
              <w:t>上公布所有的合同授予通知。但是，为提高采购流程的透明度，</w:t>
            </w:r>
            <w:r w:rsidRPr="00A73EF7">
              <w:rPr>
                <w:rFonts w:eastAsiaTheme="minorEastAsia" w:hint="eastAsia"/>
                <w:sz w:val="20"/>
                <w:u w:val="single"/>
                <w:lang w:eastAsia="zh-CN"/>
              </w:rPr>
              <w:t>我们建议</w:t>
            </w:r>
            <w:r w:rsidRPr="00A73EF7">
              <w:rPr>
                <w:rFonts w:eastAsiaTheme="minorEastAsia" w:hint="eastAsia"/>
                <w:sz w:val="20"/>
                <w:lang w:eastAsia="zh-CN"/>
              </w:rPr>
              <w:t>国际电联应：</w:t>
            </w:r>
            <w:r w:rsidRPr="00A73EF7">
              <w:rPr>
                <w:b/>
                <w:bCs/>
                <w:sz w:val="20"/>
                <w:lang w:eastAsia="zh-CN"/>
              </w:rPr>
              <w:t>A</w:t>
            </w:r>
            <w:r w:rsidRPr="00A73EF7">
              <w:rPr>
                <w:sz w:val="20"/>
                <w:lang w:eastAsia="zh-CN"/>
              </w:rPr>
              <w:t xml:space="preserve">) </w:t>
            </w:r>
            <w:r w:rsidRPr="00A73EF7">
              <w:rPr>
                <w:rFonts w:eastAsiaTheme="minorEastAsia" w:hint="eastAsia"/>
                <w:sz w:val="20"/>
                <w:lang w:eastAsia="zh-CN"/>
              </w:rPr>
              <w:t>在采购流程结束或取消时，逐个通知所有竞标人；</w:t>
            </w:r>
            <w:r w:rsidRPr="00A73EF7">
              <w:rPr>
                <w:b/>
                <w:bCs/>
                <w:sz w:val="20"/>
                <w:lang w:eastAsia="zh-CN"/>
              </w:rPr>
              <w:t>B</w:t>
            </w:r>
            <w:r w:rsidRPr="00A73EF7">
              <w:rPr>
                <w:sz w:val="20"/>
                <w:lang w:eastAsia="zh-CN"/>
              </w:rPr>
              <w:t xml:space="preserve">) </w:t>
            </w:r>
            <w:r w:rsidRPr="00A73EF7">
              <w:rPr>
                <w:rFonts w:eastAsiaTheme="minorEastAsia" w:hint="eastAsia"/>
                <w:sz w:val="20"/>
                <w:lang w:eastAsia="zh-CN"/>
              </w:rPr>
              <w:t>如果有人提出要求，与参与采购进程的不成功</w:t>
            </w:r>
            <w:r w:rsidRPr="00A73EF7">
              <w:rPr>
                <w:rFonts w:eastAsiaTheme="minorEastAsia" w:hint="eastAsia"/>
                <w:sz w:val="20"/>
                <w:lang w:eastAsia="zh-CN"/>
              </w:rPr>
              <w:t>/</w:t>
            </w:r>
            <w:r w:rsidRPr="00A73EF7">
              <w:rPr>
                <w:rFonts w:eastAsiaTheme="minorEastAsia" w:hint="eastAsia"/>
                <w:sz w:val="20"/>
                <w:lang w:eastAsia="zh-CN"/>
              </w:rPr>
              <w:t>被排除在外的投标人召开简短会议，以便给予他们更好地参与未来竞标的可能性；</w:t>
            </w:r>
            <w:r w:rsidRPr="00A73EF7">
              <w:rPr>
                <w:b/>
                <w:bCs/>
                <w:sz w:val="20"/>
                <w:lang w:eastAsia="zh-CN"/>
              </w:rPr>
              <w:t>C</w:t>
            </w:r>
            <w:r w:rsidRPr="00A73EF7">
              <w:rPr>
                <w:sz w:val="20"/>
                <w:lang w:eastAsia="zh-CN"/>
              </w:rPr>
              <w:t xml:space="preserve">) </w:t>
            </w:r>
            <w:r w:rsidRPr="00A73EF7">
              <w:rPr>
                <w:rFonts w:eastAsiaTheme="minorEastAsia" w:hint="eastAsia"/>
                <w:sz w:val="20"/>
                <w:lang w:eastAsia="zh-CN"/>
              </w:rPr>
              <w:t>在简短会议期间向未取得成功的销售商告知其投标不成功的原因。</w:t>
            </w:r>
          </w:p>
        </w:tc>
        <w:tc>
          <w:tcPr>
            <w:tcW w:w="1392"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spacing w:after="80"/>
              <w:rPr>
                <w:sz w:val="20"/>
                <w:lang w:eastAsia="it-IT"/>
              </w:rPr>
            </w:pPr>
            <w:r w:rsidRPr="00A73EF7">
              <w:rPr>
                <w:rFonts w:eastAsiaTheme="minorEastAsia" w:hint="eastAsia"/>
                <w:sz w:val="20"/>
                <w:lang w:eastAsia="zh-CN"/>
              </w:rPr>
              <w:t>国际电联的现行做法是向所有不成功的销售商发出“遗憾通知函”（</w:t>
            </w:r>
            <w:r w:rsidRPr="00A73EF7">
              <w:rPr>
                <w:sz w:val="20"/>
                <w:lang w:eastAsia="zh-CN"/>
              </w:rPr>
              <w:t>50</w:t>
            </w:r>
            <w:proofErr w:type="gramStart"/>
            <w:r w:rsidRPr="00A73EF7">
              <w:rPr>
                <w:sz w:val="20"/>
                <w:lang w:eastAsia="zh-CN"/>
              </w:rPr>
              <w:t>’</w:t>
            </w:r>
            <w:proofErr w:type="gramEnd"/>
            <w:r w:rsidRPr="00A73EF7">
              <w:rPr>
                <w:sz w:val="20"/>
                <w:lang w:eastAsia="zh-CN"/>
              </w:rPr>
              <w:t>000</w:t>
            </w:r>
            <w:r w:rsidRPr="00A73EF7">
              <w:rPr>
                <w:rFonts w:eastAsiaTheme="minorEastAsia" w:hint="eastAsia"/>
                <w:sz w:val="20"/>
                <w:lang w:eastAsia="zh-CN"/>
              </w:rPr>
              <w:t>瑞郎以下采用电子邮件方式），告知其投标未被接受。招标文件请所有销售商自行要求获得与其投标评标有关的信息。国际电</w:t>
            </w:r>
            <w:proofErr w:type="gramStart"/>
            <w:r w:rsidRPr="00A73EF7">
              <w:rPr>
                <w:rFonts w:eastAsiaTheme="minorEastAsia" w:hint="eastAsia"/>
                <w:sz w:val="20"/>
                <w:lang w:eastAsia="zh-CN"/>
              </w:rPr>
              <w:t>联接受</w:t>
            </w:r>
            <w:proofErr w:type="gramEnd"/>
            <w:r w:rsidRPr="00A73EF7">
              <w:rPr>
                <w:rFonts w:eastAsiaTheme="minorEastAsia" w:hint="eastAsia"/>
                <w:sz w:val="20"/>
                <w:lang w:eastAsia="zh-CN"/>
              </w:rPr>
              <w:t>亦在“遗憾通知函”中告知销售商可要求获得与其投标评标有关的信息的建议，这将包含在新版《采购手册》中。</w:t>
            </w:r>
          </w:p>
        </w:tc>
        <w:tc>
          <w:tcPr>
            <w:tcW w:w="1455"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spacing w:after="80"/>
              <w:rPr>
                <w:sz w:val="20"/>
                <w:lang w:eastAsia="it-IT"/>
              </w:rPr>
            </w:pPr>
            <w:r w:rsidRPr="00A73EF7">
              <w:rPr>
                <w:b/>
                <w:bCs/>
                <w:sz w:val="20"/>
                <w:lang w:eastAsia="it-IT"/>
              </w:rPr>
              <w:t>截至</w:t>
            </w:r>
            <w:r w:rsidRPr="00A73EF7">
              <w:rPr>
                <w:b/>
                <w:bCs/>
                <w:sz w:val="20"/>
                <w:lang w:eastAsia="it-IT"/>
              </w:rPr>
              <w:t>201</w:t>
            </w:r>
            <w:r w:rsidRPr="00A73EF7">
              <w:rPr>
                <w:rFonts w:hint="eastAsia"/>
                <w:b/>
                <w:bCs/>
                <w:sz w:val="20"/>
                <w:lang w:eastAsia="zh-CN"/>
              </w:rPr>
              <w:t>8</w:t>
            </w:r>
            <w:r w:rsidRPr="00A73EF7">
              <w:rPr>
                <w:b/>
                <w:bCs/>
                <w:sz w:val="20"/>
                <w:lang w:eastAsia="it-IT"/>
              </w:rPr>
              <w:t>年</w:t>
            </w:r>
            <w:r w:rsidRPr="00A73EF7">
              <w:rPr>
                <w:b/>
                <w:bCs/>
                <w:sz w:val="20"/>
                <w:lang w:eastAsia="it-IT"/>
              </w:rPr>
              <w:t>4</w:t>
            </w:r>
            <w:r w:rsidRPr="00A73EF7">
              <w:rPr>
                <w:b/>
                <w:bCs/>
                <w:sz w:val="20"/>
                <w:lang w:eastAsia="it-IT"/>
              </w:rPr>
              <w:t>月的最新进展：</w:t>
            </w:r>
          </w:p>
          <w:p w:rsidR="00E34308" w:rsidRPr="00A73EF7" w:rsidRDefault="00E34308" w:rsidP="000F1D59">
            <w:pPr>
              <w:spacing w:after="80"/>
              <w:rPr>
                <w:sz w:val="20"/>
                <w:lang w:eastAsia="it-IT"/>
              </w:rPr>
            </w:pPr>
            <w:r w:rsidRPr="00A73EF7">
              <w:rPr>
                <w:sz w:val="20"/>
                <w:lang w:eastAsia="it-IT"/>
              </w:rPr>
              <w:t>进行中</w:t>
            </w:r>
          </w:p>
          <w:p w:rsidR="00E34308" w:rsidRPr="00A73EF7" w:rsidRDefault="00E34308" w:rsidP="000F1D59">
            <w:pPr>
              <w:spacing w:after="80"/>
              <w:rPr>
                <w:sz w:val="20"/>
                <w:lang w:eastAsia="it-IT"/>
              </w:rPr>
            </w:pPr>
            <w:r w:rsidRPr="00A73EF7">
              <w:rPr>
                <w:sz w:val="20"/>
                <w:lang w:eastAsia="it-IT"/>
              </w:rPr>
              <w:t>采购手册正在起草过程中。</w:t>
            </w:r>
          </w:p>
          <w:p w:rsidR="00E34308" w:rsidRPr="00A73EF7" w:rsidRDefault="00E34308" w:rsidP="000F1D59">
            <w:pPr>
              <w:keepNext/>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2018</w:t>
            </w:r>
            <w:r w:rsidRPr="00A73EF7">
              <w:rPr>
                <w:rStyle w:val="StyleArialNarrow10ptBold"/>
                <w:lang w:eastAsia="zh-CN"/>
              </w:rPr>
              <w:t>年</w:t>
            </w:r>
            <w:r w:rsidRPr="00A73EF7">
              <w:rPr>
                <w:rStyle w:val="StyleArialNarrow10ptBold"/>
                <w:lang w:eastAsia="zh-CN"/>
              </w:rPr>
              <w:t>12</w:t>
            </w:r>
            <w:r w:rsidRPr="00A73EF7">
              <w:rPr>
                <w:rStyle w:val="StyleArialNarrow10ptBold"/>
                <w:lang w:eastAsia="zh-CN"/>
              </w:rPr>
              <w:t>月的最新进展：</w:t>
            </w:r>
          </w:p>
          <w:p w:rsidR="00E34308" w:rsidRPr="00A73EF7" w:rsidRDefault="00E34308" w:rsidP="000F1D59">
            <w:pPr>
              <w:spacing w:after="80"/>
              <w:rPr>
                <w:rStyle w:val="StyleArialNarrow10pt"/>
                <w:lang w:eastAsia="zh-CN"/>
              </w:rPr>
            </w:pPr>
            <w:r w:rsidRPr="00A73EF7">
              <w:rPr>
                <w:rStyle w:val="StyleArialNarrow10pt"/>
                <w:rFonts w:hint="eastAsia"/>
                <w:lang w:eastAsia="zh-CN"/>
              </w:rPr>
              <w:t>此建议已纳入起草的采购手册，预计将于</w:t>
            </w:r>
            <w:r w:rsidRPr="00A73EF7">
              <w:rPr>
                <w:rStyle w:val="StyleArialNarrow10pt"/>
                <w:rFonts w:hint="eastAsia"/>
                <w:lang w:eastAsia="zh-CN"/>
              </w:rPr>
              <w:t>2019</w:t>
            </w:r>
            <w:r w:rsidRPr="00A73EF7">
              <w:rPr>
                <w:rStyle w:val="StyleArialNarrow10pt"/>
                <w:rFonts w:hint="eastAsia"/>
                <w:lang w:eastAsia="zh-CN"/>
              </w:rPr>
              <w:t>年初实施。</w:t>
            </w:r>
          </w:p>
          <w:p w:rsidR="00E34308" w:rsidRPr="00A73EF7" w:rsidRDefault="00E34308" w:rsidP="000F1D59">
            <w:pPr>
              <w:keepNext/>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2019</w:t>
            </w:r>
            <w:r w:rsidRPr="00A73EF7">
              <w:rPr>
                <w:rStyle w:val="StyleArialNarrow10ptBold"/>
                <w:lang w:eastAsia="zh-CN"/>
              </w:rPr>
              <w:t>年</w:t>
            </w:r>
            <w:r w:rsidRPr="00A73EF7">
              <w:rPr>
                <w:rStyle w:val="StyleArialNarrow10ptBold"/>
                <w:lang w:eastAsia="zh-CN"/>
              </w:rPr>
              <w:t>4</w:t>
            </w:r>
            <w:r w:rsidRPr="00A73EF7">
              <w:rPr>
                <w:rStyle w:val="StyleArialNarrow10ptBold"/>
                <w:lang w:eastAsia="zh-CN"/>
              </w:rPr>
              <w:t>月的最新进展：</w:t>
            </w:r>
          </w:p>
          <w:p w:rsidR="00E34308" w:rsidRPr="00A73EF7" w:rsidRDefault="00E34308" w:rsidP="000F1D59">
            <w:pPr>
              <w:spacing w:after="80"/>
              <w:rPr>
                <w:b/>
                <w:bCs/>
                <w:sz w:val="20"/>
                <w:lang w:eastAsia="it-IT"/>
              </w:rPr>
            </w:pPr>
            <w:r w:rsidRPr="00A73EF7">
              <w:rPr>
                <w:rStyle w:val="StyleArialNarrow10pt"/>
                <w:rFonts w:hint="eastAsia"/>
                <w:lang w:eastAsia="zh-CN"/>
              </w:rPr>
              <w:t>无</w:t>
            </w:r>
          </w:p>
        </w:tc>
        <w:tc>
          <w:tcPr>
            <w:tcW w:w="626"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adjustRightInd/>
              <w:spacing w:after="80"/>
              <w:rPr>
                <w:sz w:val="20"/>
                <w:lang w:eastAsia="it-IT"/>
              </w:rPr>
            </w:pPr>
            <w:r w:rsidRPr="00A73EF7">
              <w:rPr>
                <w:sz w:val="20"/>
                <w:lang w:eastAsia="it-IT"/>
              </w:rPr>
              <w:t>进行中</w:t>
            </w:r>
          </w:p>
        </w:tc>
      </w:tr>
      <w:tr w:rsidR="00E34308" w:rsidRPr="00A73EF7" w:rsidTr="000F1D59">
        <w:tc>
          <w:tcPr>
            <w:tcW w:w="325"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adjustRightInd/>
              <w:spacing w:after="80"/>
              <w:jc w:val="center"/>
              <w:rPr>
                <w:b/>
                <w:bCs/>
                <w:sz w:val="20"/>
                <w:lang w:eastAsia="it-IT"/>
              </w:rPr>
            </w:pPr>
            <w:r w:rsidRPr="00A73EF7">
              <w:rPr>
                <w:b/>
                <w:bCs/>
                <w:sz w:val="20"/>
                <w:lang w:eastAsia="it-IT"/>
              </w:rPr>
              <w:t>2016</w:t>
            </w:r>
            <w:r w:rsidRPr="00A73EF7">
              <w:rPr>
                <w:b/>
                <w:bCs/>
                <w:sz w:val="20"/>
                <w:lang w:eastAsia="zh-CN"/>
              </w:rPr>
              <w:t>年</w:t>
            </w:r>
            <w:r w:rsidRPr="00A73EF7">
              <w:rPr>
                <w:b/>
                <w:bCs/>
                <w:sz w:val="20"/>
                <w:lang w:eastAsia="zh-CN"/>
              </w:rPr>
              <w:br/>
            </w:r>
            <w:r w:rsidRPr="00A73EF7">
              <w:rPr>
                <w:b/>
                <w:bCs/>
                <w:sz w:val="20"/>
                <w:lang w:eastAsia="zh-CN"/>
              </w:rPr>
              <w:t>建议</w:t>
            </w:r>
            <w:r w:rsidRPr="00A73EF7">
              <w:rPr>
                <w:b/>
                <w:bCs/>
                <w:sz w:val="20"/>
                <w:lang w:eastAsia="zh-CN"/>
              </w:rPr>
              <w:t>7</w:t>
            </w:r>
          </w:p>
        </w:tc>
        <w:tc>
          <w:tcPr>
            <w:tcW w:w="1201"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spacing w:after="80"/>
              <w:rPr>
                <w:sz w:val="20"/>
                <w:lang w:eastAsia="it-IT"/>
              </w:rPr>
            </w:pPr>
            <w:r w:rsidRPr="00A73EF7">
              <w:rPr>
                <w:rFonts w:eastAsiaTheme="minorEastAsia" w:hint="eastAsia"/>
                <w:sz w:val="20"/>
                <w:u w:val="single"/>
                <w:lang w:eastAsia="zh-CN"/>
              </w:rPr>
              <w:t>我们建议</w:t>
            </w:r>
            <w:r w:rsidRPr="00A73EF7">
              <w:rPr>
                <w:rFonts w:eastAsiaTheme="minorEastAsia" w:hint="eastAsia"/>
                <w:sz w:val="20"/>
                <w:lang w:eastAsia="zh-CN"/>
              </w:rPr>
              <w:t>国际</w:t>
            </w:r>
            <w:proofErr w:type="gramStart"/>
            <w:r w:rsidRPr="00A73EF7">
              <w:rPr>
                <w:rFonts w:eastAsiaTheme="minorEastAsia" w:hint="eastAsia"/>
                <w:sz w:val="20"/>
                <w:lang w:eastAsia="zh-CN"/>
              </w:rPr>
              <w:t>电联应确保</w:t>
            </w:r>
            <w:proofErr w:type="gramEnd"/>
            <w:r w:rsidRPr="00A73EF7">
              <w:rPr>
                <w:rFonts w:eastAsiaTheme="minorEastAsia" w:hint="eastAsia"/>
                <w:sz w:val="20"/>
                <w:lang w:eastAsia="zh-CN"/>
              </w:rPr>
              <w:t>对所有的招标</w:t>
            </w:r>
            <w:proofErr w:type="gramStart"/>
            <w:r w:rsidRPr="00A73EF7">
              <w:rPr>
                <w:rFonts w:eastAsiaTheme="minorEastAsia" w:hint="eastAsia"/>
                <w:sz w:val="20"/>
                <w:lang w:eastAsia="zh-CN"/>
              </w:rPr>
              <w:t>书一致</w:t>
            </w:r>
            <w:proofErr w:type="gramEnd"/>
            <w:r w:rsidRPr="00A73EF7">
              <w:rPr>
                <w:rFonts w:eastAsiaTheme="minorEastAsia" w:hint="eastAsia"/>
                <w:sz w:val="20"/>
                <w:lang w:eastAsia="zh-CN"/>
              </w:rPr>
              <w:t>地适用“通过</w:t>
            </w:r>
            <w:r w:rsidRPr="00A73EF7">
              <w:rPr>
                <w:rFonts w:eastAsiaTheme="minorEastAsia" w:hint="eastAsia"/>
                <w:sz w:val="20"/>
                <w:lang w:eastAsia="zh-CN"/>
              </w:rPr>
              <w:t>/</w:t>
            </w:r>
            <w:r w:rsidRPr="00A73EF7">
              <w:rPr>
                <w:rFonts w:eastAsiaTheme="minorEastAsia" w:hint="eastAsia"/>
                <w:sz w:val="20"/>
                <w:lang w:eastAsia="zh-CN"/>
              </w:rPr>
              <w:t>不通过”（或遵守</w:t>
            </w:r>
            <w:r w:rsidRPr="00A73EF7">
              <w:rPr>
                <w:rFonts w:eastAsiaTheme="minorEastAsia" w:hint="eastAsia"/>
                <w:sz w:val="20"/>
                <w:lang w:eastAsia="zh-CN"/>
              </w:rPr>
              <w:t>/</w:t>
            </w:r>
            <w:r w:rsidRPr="00A73EF7">
              <w:rPr>
                <w:rFonts w:eastAsiaTheme="minorEastAsia" w:hint="eastAsia"/>
                <w:sz w:val="20"/>
                <w:lang w:eastAsia="zh-CN"/>
              </w:rPr>
              <w:t>不遵守）条件。</w:t>
            </w:r>
          </w:p>
        </w:tc>
        <w:tc>
          <w:tcPr>
            <w:tcW w:w="1392"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spacing w:after="80"/>
              <w:rPr>
                <w:sz w:val="20"/>
                <w:lang w:eastAsia="it-IT"/>
              </w:rPr>
            </w:pPr>
            <w:r w:rsidRPr="00A73EF7">
              <w:rPr>
                <w:rFonts w:eastAsiaTheme="minorEastAsia" w:hint="eastAsia"/>
                <w:sz w:val="20"/>
                <w:lang w:eastAsia="zh-CN"/>
              </w:rPr>
              <w:t>国际电联的现行做法是对所有的招标书适用明确的“通过</w:t>
            </w:r>
            <w:r w:rsidRPr="00A73EF7">
              <w:rPr>
                <w:rFonts w:eastAsiaTheme="minorEastAsia" w:hint="eastAsia"/>
                <w:sz w:val="20"/>
                <w:lang w:eastAsia="zh-CN"/>
              </w:rPr>
              <w:t>/</w:t>
            </w:r>
            <w:r w:rsidRPr="00A73EF7">
              <w:rPr>
                <w:rFonts w:eastAsiaTheme="minorEastAsia" w:hint="eastAsia"/>
                <w:sz w:val="20"/>
                <w:lang w:eastAsia="zh-CN"/>
              </w:rPr>
              <w:t>不通过”条件，这些条件在发布招标书之前确定。这一做法将包括在新版《采购手册》中。</w:t>
            </w:r>
          </w:p>
        </w:tc>
        <w:tc>
          <w:tcPr>
            <w:tcW w:w="1455"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spacing w:after="80"/>
              <w:rPr>
                <w:sz w:val="20"/>
                <w:lang w:eastAsia="it-IT"/>
              </w:rPr>
            </w:pPr>
            <w:r w:rsidRPr="00A73EF7">
              <w:rPr>
                <w:b/>
                <w:bCs/>
                <w:sz w:val="20"/>
                <w:lang w:eastAsia="it-IT"/>
              </w:rPr>
              <w:t>截至</w:t>
            </w:r>
            <w:r w:rsidRPr="00A73EF7">
              <w:rPr>
                <w:b/>
                <w:bCs/>
                <w:sz w:val="20"/>
                <w:lang w:eastAsia="it-IT"/>
              </w:rPr>
              <w:t>201</w:t>
            </w:r>
            <w:r w:rsidRPr="00A73EF7">
              <w:rPr>
                <w:rFonts w:hint="eastAsia"/>
                <w:b/>
                <w:bCs/>
                <w:sz w:val="20"/>
                <w:lang w:eastAsia="zh-CN"/>
              </w:rPr>
              <w:t>8</w:t>
            </w:r>
            <w:r w:rsidRPr="00A73EF7">
              <w:rPr>
                <w:b/>
                <w:bCs/>
                <w:sz w:val="20"/>
                <w:lang w:eastAsia="it-IT"/>
              </w:rPr>
              <w:t>年</w:t>
            </w:r>
            <w:r w:rsidRPr="00A73EF7">
              <w:rPr>
                <w:b/>
                <w:bCs/>
                <w:sz w:val="20"/>
                <w:lang w:eastAsia="it-IT"/>
              </w:rPr>
              <w:t>4</w:t>
            </w:r>
            <w:r w:rsidRPr="00A73EF7">
              <w:rPr>
                <w:b/>
                <w:bCs/>
                <w:sz w:val="20"/>
                <w:lang w:eastAsia="it-IT"/>
              </w:rPr>
              <w:t>月的最新进展：</w:t>
            </w:r>
          </w:p>
          <w:p w:rsidR="00E34308" w:rsidRPr="00A73EF7" w:rsidRDefault="00E34308" w:rsidP="000F1D59">
            <w:pPr>
              <w:spacing w:after="80"/>
              <w:rPr>
                <w:sz w:val="20"/>
                <w:lang w:eastAsia="it-IT"/>
              </w:rPr>
            </w:pPr>
            <w:r w:rsidRPr="00A73EF7">
              <w:rPr>
                <w:sz w:val="20"/>
                <w:lang w:eastAsia="it-IT"/>
              </w:rPr>
              <w:t>进行中</w:t>
            </w:r>
          </w:p>
          <w:p w:rsidR="00E34308" w:rsidRPr="00A73EF7" w:rsidRDefault="00E34308" w:rsidP="000F1D59">
            <w:pPr>
              <w:spacing w:after="80"/>
              <w:rPr>
                <w:sz w:val="20"/>
                <w:lang w:eastAsia="it-IT"/>
              </w:rPr>
            </w:pPr>
            <w:r w:rsidRPr="00A73EF7">
              <w:rPr>
                <w:sz w:val="20"/>
                <w:lang w:eastAsia="it-IT"/>
              </w:rPr>
              <w:t>采购手册正在起草过程中。</w:t>
            </w:r>
          </w:p>
          <w:p w:rsidR="00E34308" w:rsidRPr="00A73EF7" w:rsidRDefault="00E34308" w:rsidP="000F1D59">
            <w:pPr>
              <w:keepNext/>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2018</w:t>
            </w:r>
            <w:r w:rsidRPr="00A73EF7">
              <w:rPr>
                <w:rStyle w:val="StyleArialNarrow10ptBold"/>
                <w:lang w:eastAsia="zh-CN"/>
              </w:rPr>
              <w:t>年</w:t>
            </w:r>
            <w:r w:rsidRPr="00A73EF7">
              <w:rPr>
                <w:rStyle w:val="StyleArialNarrow10ptBold"/>
                <w:lang w:eastAsia="zh-CN"/>
              </w:rPr>
              <w:t>12</w:t>
            </w:r>
            <w:r w:rsidRPr="00A73EF7">
              <w:rPr>
                <w:rStyle w:val="StyleArialNarrow10ptBold"/>
                <w:lang w:eastAsia="zh-CN"/>
              </w:rPr>
              <w:t>月的最新进展：</w:t>
            </w:r>
          </w:p>
          <w:p w:rsidR="00E34308" w:rsidRPr="00A73EF7" w:rsidRDefault="00E34308" w:rsidP="000F1D59">
            <w:pPr>
              <w:spacing w:after="80"/>
              <w:rPr>
                <w:rStyle w:val="StyleArialNarrow10pt"/>
                <w:lang w:eastAsia="zh-CN"/>
              </w:rPr>
            </w:pPr>
            <w:r w:rsidRPr="00A73EF7">
              <w:rPr>
                <w:rStyle w:val="StyleArialNarrow10pt"/>
                <w:rFonts w:hint="eastAsia"/>
                <w:lang w:eastAsia="zh-CN"/>
              </w:rPr>
              <w:t>此建议已纳入起草的采购手册，预计将于</w:t>
            </w:r>
            <w:r w:rsidRPr="00A73EF7">
              <w:rPr>
                <w:rStyle w:val="StyleArialNarrow10pt"/>
                <w:rFonts w:hint="eastAsia"/>
                <w:lang w:eastAsia="zh-CN"/>
              </w:rPr>
              <w:t>2019</w:t>
            </w:r>
            <w:r w:rsidRPr="00A73EF7">
              <w:rPr>
                <w:rStyle w:val="StyleArialNarrow10pt"/>
                <w:rFonts w:hint="eastAsia"/>
                <w:lang w:eastAsia="zh-CN"/>
              </w:rPr>
              <w:t>年初实施。</w:t>
            </w:r>
          </w:p>
          <w:p w:rsidR="00E34308" w:rsidRPr="00A73EF7" w:rsidRDefault="00E34308" w:rsidP="000F1D59">
            <w:pPr>
              <w:keepNext/>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2019</w:t>
            </w:r>
            <w:r w:rsidRPr="00A73EF7">
              <w:rPr>
                <w:rStyle w:val="StyleArialNarrow10ptBold"/>
                <w:lang w:eastAsia="zh-CN"/>
              </w:rPr>
              <w:t>年</w:t>
            </w:r>
            <w:r w:rsidRPr="00A73EF7">
              <w:rPr>
                <w:rStyle w:val="StyleArialNarrow10ptBold"/>
                <w:lang w:eastAsia="zh-CN"/>
              </w:rPr>
              <w:t>4</w:t>
            </w:r>
            <w:r w:rsidRPr="00A73EF7">
              <w:rPr>
                <w:rStyle w:val="StyleArialNarrow10ptBold"/>
                <w:lang w:eastAsia="zh-CN"/>
              </w:rPr>
              <w:t>月的最新进展：</w:t>
            </w:r>
          </w:p>
          <w:p w:rsidR="00E34308" w:rsidRPr="00A73EF7" w:rsidRDefault="00E34308" w:rsidP="000F1D59">
            <w:pPr>
              <w:spacing w:after="80"/>
              <w:rPr>
                <w:sz w:val="20"/>
                <w:lang w:eastAsia="it-IT"/>
              </w:rPr>
            </w:pPr>
            <w:r w:rsidRPr="00A73EF7">
              <w:rPr>
                <w:rStyle w:val="StyleArialNarrow10pt"/>
                <w:lang w:eastAsia="zh-CN"/>
              </w:rPr>
              <w:t>无</w:t>
            </w:r>
          </w:p>
        </w:tc>
        <w:tc>
          <w:tcPr>
            <w:tcW w:w="626"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adjustRightInd/>
              <w:spacing w:after="80"/>
              <w:rPr>
                <w:sz w:val="20"/>
                <w:lang w:eastAsia="it-IT"/>
              </w:rPr>
            </w:pPr>
            <w:r w:rsidRPr="00A73EF7">
              <w:rPr>
                <w:sz w:val="20"/>
                <w:lang w:eastAsia="it-IT"/>
              </w:rPr>
              <w:t>进行中</w:t>
            </w:r>
          </w:p>
        </w:tc>
      </w:tr>
      <w:tr w:rsidR="00E34308" w:rsidRPr="00A73EF7" w:rsidTr="000F1D59">
        <w:tc>
          <w:tcPr>
            <w:tcW w:w="325"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adjustRightInd/>
              <w:spacing w:after="80"/>
              <w:jc w:val="center"/>
              <w:rPr>
                <w:b/>
                <w:bCs/>
                <w:sz w:val="20"/>
                <w:lang w:eastAsia="it-IT"/>
              </w:rPr>
            </w:pPr>
            <w:r w:rsidRPr="00A73EF7">
              <w:rPr>
                <w:b/>
                <w:bCs/>
                <w:sz w:val="20"/>
                <w:lang w:eastAsia="it-IT"/>
              </w:rPr>
              <w:lastRenderedPageBreak/>
              <w:t>2016</w:t>
            </w:r>
            <w:r w:rsidRPr="00A73EF7">
              <w:rPr>
                <w:b/>
                <w:bCs/>
                <w:sz w:val="20"/>
                <w:lang w:eastAsia="zh-CN"/>
              </w:rPr>
              <w:t>年</w:t>
            </w:r>
            <w:r w:rsidRPr="00A73EF7">
              <w:rPr>
                <w:b/>
                <w:bCs/>
                <w:sz w:val="20"/>
                <w:lang w:eastAsia="zh-CN"/>
              </w:rPr>
              <w:br/>
            </w:r>
            <w:r w:rsidRPr="00A73EF7">
              <w:rPr>
                <w:b/>
                <w:bCs/>
                <w:sz w:val="20"/>
                <w:lang w:eastAsia="zh-CN"/>
              </w:rPr>
              <w:t>建议</w:t>
            </w:r>
            <w:r w:rsidRPr="00A73EF7">
              <w:rPr>
                <w:b/>
                <w:bCs/>
                <w:sz w:val="20"/>
                <w:lang w:eastAsia="zh-CN"/>
              </w:rPr>
              <w:t>8</w:t>
            </w:r>
          </w:p>
        </w:tc>
        <w:tc>
          <w:tcPr>
            <w:tcW w:w="1201"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spacing w:after="80"/>
              <w:rPr>
                <w:b/>
                <w:i/>
                <w:sz w:val="20"/>
                <w:lang w:eastAsia="it-IT"/>
              </w:rPr>
            </w:pPr>
            <w:r w:rsidRPr="00A73EF7">
              <w:rPr>
                <w:rFonts w:ascii="STKaiti" w:eastAsia="STKaiti" w:hAnsi="STKaiti" w:hint="eastAsia"/>
                <w:b/>
                <w:bCs/>
                <w:iCs/>
                <w:sz w:val="20"/>
                <w:lang w:eastAsia="zh-CN"/>
              </w:rPr>
              <w:t>加强</w:t>
            </w:r>
            <w:r w:rsidRPr="00A73EF7">
              <w:rPr>
                <w:rFonts w:ascii="STKaiti" w:eastAsia="STKaiti" w:hAnsi="STKaiti"/>
                <w:b/>
                <w:bCs/>
                <w:iCs/>
                <w:sz w:val="20"/>
                <w:lang w:eastAsia="zh-CN"/>
              </w:rPr>
              <w:t>评估委员会的作用</w:t>
            </w:r>
          </w:p>
          <w:p w:rsidR="00E34308" w:rsidRPr="00A73EF7" w:rsidRDefault="00E34308" w:rsidP="00547710">
            <w:pPr>
              <w:widowControl w:val="0"/>
              <w:spacing w:after="80"/>
              <w:rPr>
                <w:sz w:val="20"/>
                <w:lang w:eastAsia="it-IT"/>
              </w:rPr>
            </w:pPr>
            <w:r w:rsidRPr="00A73EF7">
              <w:rPr>
                <w:sz w:val="20"/>
                <w:u w:val="single"/>
                <w:lang w:eastAsia="zh-CN"/>
              </w:rPr>
              <w:t>我们建议</w:t>
            </w:r>
            <w:r w:rsidRPr="00A73EF7">
              <w:rPr>
                <w:rFonts w:hint="eastAsia"/>
                <w:sz w:val="20"/>
                <w:lang w:eastAsia="zh-CN"/>
              </w:rPr>
              <w:t>，</w:t>
            </w:r>
            <w:r w:rsidRPr="00A73EF7">
              <w:rPr>
                <w:sz w:val="20"/>
                <w:lang w:eastAsia="zh-CN"/>
              </w:rPr>
              <w:t>为了公平透明</w:t>
            </w:r>
            <w:r w:rsidRPr="00A73EF7">
              <w:rPr>
                <w:rFonts w:hint="eastAsia"/>
                <w:sz w:val="20"/>
                <w:lang w:eastAsia="zh-CN"/>
              </w:rPr>
              <w:t>地</w:t>
            </w:r>
            <w:r w:rsidRPr="00A73EF7">
              <w:rPr>
                <w:sz w:val="20"/>
                <w:lang w:eastAsia="zh-CN"/>
              </w:rPr>
              <w:t>履行采购流程，并考虑到</w:t>
            </w:r>
            <w:proofErr w:type="gramStart"/>
            <w:r w:rsidRPr="00A73EF7">
              <w:rPr>
                <w:sz w:val="20"/>
                <w:lang w:eastAsia="zh-CN"/>
              </w:rPr>
              <w:t>最佳资金</w:t>
            </w:r>
            <w:proofErr w:type="gramEnd"/>
            <w:r w:rsidRPr="00A73EF7">
              <w:rPr>
                <w:sz w:val="20"/>
                <w:lang w:eastAsia="zh-CN"/>
              </w:rPr>
              <w:t>效益：</w:t>
            </w:r>
            <w:r w:rsidRPr="00A73EF7">
              <w:rPr>
                <w:rFonts w:hint="eastAsia"/>
                <w:b/>
                <w:bCs/>
                <w:sz w:val="20"/>
                <w:lang w:eastAsia="zh-CN"/>
              </w:rPr>
              <w:t>A</w:t>
            </w:r>
            <w:r w:rsidRPr="00A73EF7">
              <w:rPr>
                <w:rFonts w:hint="eastAsia"/>
                <w:sz w:val="20"/>
                <w:lang w:eastAsia="zh-CN"/>
              </w:rPr>
              <w:t>)</w:t>
            </w:r>
            <w:r w:rsidRPr="00A73EF7">
              <w:rPr>
                <w:sz w:val="20"/>
                <w:lang w:eastAsia="zh-CN"/>
              </w:rPr>
              <w:t xml:space="preserve"> </w:t>
            </w:r>
            <w:r w:rsidRPr="00A73EF7">
              <w:rPr>
                <w:rFonts w:hint="eastAsia"/>
                <w:sz w:val="20"/>
                <w:lang w:eastAsia="zh-CN"/>
              </w:rPr>
              <w:t>评估</w:t>
            </w:r>
            <w:r w:rsidRPr="00A73EF7">
              <w:rPr>
                <w:sz w:val="20"/>
                <w:lang w:eastAsia="zh-CN"/>
              </w:rPr>
              <w:t>委员会应在评估</w:t>
            </w:r>
            <w:r w:rsidRPr="00A73EF7">
              <w:rPr>
                <w:rFonts w:hint="eastAsia"/>
                <w:sz w:val="20"/>
                <w:lang w:eastAsia="zh-CN"/>
              </w:rPr>
              <w:t>过</w:t>
            </w:r>
            <w:r w:rsidRPr="00A73EF7">
              <w:rPr>
                <w:sz w:val="20"/>
                <w:lang w:eastAsia="zh-CN"/>
              </w:rPr>
              <w:t>程当中采用招标文件</w:t>
            </w:r>
            <w:r w:rsidRPr="00A73EF7">
              <w:rPr>
                <w:rFonts w:hint="eastAsia"/>
                <w:sz w:val="20"/>
                <w:lang w:eastAsia="zh-CN"/>
              </w:rPr>
              <w:t>/</w:t>
            </w:r>
            <w:r w:rsidRPr="00A73EF7">
              <w:rPr>
                <w:rFonts w:hint="eastAsia"/>
                <w:sz w:val="20"/>
                <w:lang w:eastAsia="zh-CN"/>
              </w:rPr>
              <w:t>招标</w:t>
            </w:r>
            <w:r w:rsidRPr="00A73EF7">
              <w:rPr>
                <w:sz w:val="20"/>
                <w:lang w:eastAsia="zh-CN"/>
              </w:rPr>
              <w:t>书预</w:t>
            </w:r>
            <w:r w:rsidRPr="00A73EF7">
              <w:rPr>
                <w:rFonts w:hint="eastAsia"/>
                <w:sz w:val="20"/>
                <w:lang w:eastAsia="zh-CN"/>
              </w:rPr>
              <w:t>先</w:t>
            </w:r>
            <w:r w:rsidRPr="00A73EF7">
              <w:rPr>
                <w:sz w:val="20"/>
                <w:lang w:eastAsia="zh-CN"/>
              </w:rPr>
              <w:t>规定</w:t>
            </w:r>
            <w:r w:rsidRPr="00A73EF7">
              <w:rPr>
                <w:rFonts w:hint="eastAsia"/>
                <w:sz w:val="20"/>
                <w:lang w:eastAsia="zh-CN"/>
              </w:rPr>
              <w:t>的</w:t>
            </w:r>
            <w:r w:rsidRPr="00A73EF7">
              <w:rPr>
                <w:sz w:val="20"/>
                <w:lang w:eastAsia="zh-CN"/>
              </w:rPr>
              <w:t>评估标准和方法开展评估。此外</w:t>
            </w:r>
            <w:r w:rsidRPr="00A73EF7">
              <w:rPr>
                <w:rFonts w:hint="eastAsia"/>
                <w:sz w:val="20"/>
                <w:lang w:eastAsia="zh-CN"/>
              </w:rPr>
              <w:t>，</w:t>
            </w:r>
            <w:r w:rsidRPr="00A73EF7">
              <w:rPr>
                <w:sz w:val="20"/>
                <w:lang w:eastAsia="zh-CN"/>
              </w:rPr>
              <w:t>我们认为</w:t>
            </w:r>
            <w:r w:rsidRPr="00A73EF7">
              <w:rPr>
                <w:rFonts w:hint="eastAsia"/>
                <w:sz w:val="20"/>
                <w:lang w:eastAsia="zh-CN"/>
              </w:rPr>
              <w:t>RFP</w:t>
            </w:r>
            <w:r w:rsidRPr="00A73EF7">
              <w:rPr>
                <w:rFonts w:hint="eastAsia"/>
                <w:sz w:val="20"/>
                <w:lang w:eastAsia="zh-CN"/>
              </w:rPr>
              <w:t>有关</w:t>
            </w:r>
            <w:r w:rsidRPr="00A73EF7">
              <w:rPr>
                <w:rFonts w:ascii="SimSun" w:hAnsi="SimSun"/>
                <w:sz w:val="20"/>
                <w:lang w:eastAsia="zh-CN"/>
              </w:rPr>
              <w:t>“</w:t>
            </w:r>
            <w:r w:rsidRPr="00A73EF7">
              <w:rPr>
                <w:rFonts w:ascii="STKaiti" w:eastAsia="STKaiti" w:hAnsi="STKaiti" w:hint="eastAsia"/>
                <w:sz w:val="20"/>
                <w:lang w:eastAsia="zh-CN"/>
              </w:rPr>
              <w:t>投标</w:t>
            </w:r>
            <w:r w:rsidRPr="00A73EF7">
              <w:rPr>
                <w:rFonts w:ascii="STKaiti" w:eastAsia="STKaiti" w:hAnsi="STKaiti"/>
                <w:sz w:val="20"/>
                <w:lang w:eastAsia="zh-CN"/>
              </w:rPr>
              <w:t>方</w:t>
            </w:r>
            <w:r w:rsidR="00547710" w:rsidRPr="00A73EF7">
              <w:rPr>
                <w:rFonts w:asciiTheme="minorHAnsi" w:eastAsia="STKaiti" w:hAnsiTheme="minorHAnsi" w:cstheme="minorHAnsi"/>
                <w:sz w:val="20"/>
                <w:lang w:eastAsia="zh-CN"/>
              </w:rPr>
              <w:t>11</w:t>
            </w:r>
            <w:r w:rsidRPr="00A73EF7">
              <w:rPr>
                <w:rFonts w:asciiTheme="minorHAnsi" w:eastAsia="STKaiti" w:hAnsiTheme="minorHAnsi" w:cstheme="minorHAnsi"/>
                <w:sz w:val="20"/>
                <w:lang w:eastAsia="zh-CN"/>
              </w:rPr>
              <w:t>月中旬（</w:t>
            </w:r>
            <w:r w:rsidRPr="00A73EF7">
              <w:rPr>
                <w:rFonts w:asciiTheme="minorHAnsi" w:eastAsia="STKaiti" w:hAnsiTheme="minorHAnsi" w:cstheme="minorHAnsi"/>
                <w:sz w:val="20"/>
                <w:lang w:eastAsia="zh-CN"/>
              </w:rPr>
              <w:t>2012</w:t>
            </w:r>
            <w:r w:rsidRPr="00A73EF7">
              <w:rPr>
                <w:rFonts w:asciiTheme="minorHAnsi" w:eastAsia="STKaiti" w:hAnsiTheme="minorHAnsi" w:cstheme="minorHAnsi"/>
                <w:sz w:val="20"/>
                <w:lang w:eastAsia="zh-CN"/>
              </w:rPr>
              <w:t>年）</w:t>
            </w:r>
            <w:r w:rsidRPr="00A73EF7">
              <w:rPr>
                <w:rFonts w:ascii="STKaiti" w:eastAsia="STKaiti" w:hAnsi="STKaiti" w:hint="eastAsia"/>
                <w:sz w:val="20"/>
                <w:lang w:eastAsia="zh-CN"/>
              </w:rPr>
              <w:t>提供</w:t>
            </w:r>
            <w:r w:rsidRPr="00A73EF7">
              <w:rPr>
                <w:rFonts w:ascii="STKaiti" w:eastAsia="STKaiti" w:hAnsi="STKaiti"/>
                <w:sz w:val="20"/>
                <w:lang w:eastAsia="zh-CN"/>
              </w:rPr>
              <w:t>服务的可能性将</w:t>
            </w:r>
            <w:r w:rsidRPr="00A73EF7">
              <w:rPr>
                <w:rFonts w:ascii="STKaiti" w:eastAsia="STKaiti" w:hAnsi="STKaiti" w:hint="eastAsia"/>
                <w:sz w:val="20"/>
                <w:lang w:eastAsia="zh-CN"/>
              </w:rPr>
              <w:t>作为</w:t>
            </w:r>
            <w:r w:rsidRPr="00A73EF7">
              <w:rPr>
                <w:rFonts w:ascii="STKaiti" w:eastAsia="STKaiti" w:hAnsi="STKaiti"/>
                <w:sz w:val="20"/>
                <w:lang w:eastAsia="zh-CN"/>
              </w:rPr>
              <w:t>重要的筛选标准</w:t>
            </w:r>
            <w:r w:rsidRPr="00A73EF7">
              <w:rPr>
                <w:rFonts w:ascii="SimSun" w:hAnsi="SimSun"/>
                <w:sz w:val="20"/>
                <w:lang w:eastAsia="zh-CN"/>
              </w:rPr>
              <w:t>”</w:t>
            </w:r>
            <w:r w:rsidRPr="00A73EF7">
              <w:rPr>
                <w:rFonts w:hint="eastAsia"/>
                <w:sz w:val="20"/>
                <w:lang w:eastAsia="zh-CN"/>
              </w:rPr>
              <w:t>的</w:t>
            </w:r>
            <w:r w:rsidRPr="00A73EF7">
              <w:rPr>
                <w:sz w:val="20"/>
                <w:lang w:eastAsia="zh-CN"/>
              </w:rPr>
              <w:t>规</w:t>
            </w:r>
            <w:r w:rsidRPr="00A73EF7">
              <w:rPr>
                <w:rFonts w:hint="eastAsia"/>
                <w:sz w:val="20"/>
                <w:lang w:eastAsia="zh-CN"/>
              </w:rPr>
              <w:t>定</w:t>
            </w:r>
            <w:r w:rsidRPr="00A73EF7">
              <w:rPr>
                <w:sz w:val="20"/>
                <w:lang w:eastAsia="zh-CN"/>
              </w:rPr>
              <w:t>不适当，因为这会限制其他厂家参与采购程序</w:t>
            </w:r>
            <w:r w:rsidRPr="00A73EF7">
              <w:rPr>
                <w:rFonts w:hint="eastAsia"/>
                <w:sz w:val="20"/>
                <w:lang w:eastAsia="zh-CN"/>
              </w:rPr>
              <w:t>（</w:t>
            </w:r>
            <w:r w:rsidRPr="00A73EF7">
              <w:rPr>
                <w:sz w:val="20"/>
                <w:lang w:eastAsia="zh-CN"/>
              </w:rPr>
              <w:t>在</w:t>
            </w:r>
            <w:r w:rsidRPr="00A73EF7">
              <w:rPr>
                <w:rFonts w:hint="eastAsia"/>
                <w:sz w:val="20"/>
                <w:lang w:eastAsia="zh-CN"/>
              </w:rPr>
              <w:t>经</w:t>
            </w:r>
            <w:r w:rsidRPr="00A73EF7">
              <w:rPr>
                <w:sz w:val="20"/>
                <w:lang w:eastAsia="zh-CN"/>
              </w:rPr>
              <w:t>审计的采</w:t>
            </w:r>
            <w:r w:rsidRPr="00A73EF7">
              <w:rPr>
                <w:rFonts w:hint="eastAsia"/>
                <w:sz w:val="20"/>
                <w:lang w:eastAsia="zh-CN"/>
              </w:rPr>
              <w:t>购</w:t>
            </w:r>
            <w:r w:rsidRPr="00A73EF7">
              <w:rPr>
                <w:sz w:val="20"/>
                <w:lang w:eastAsia="zh-CN"/>
              </w:rPr>
              <w:t>当中，仅在</w:t>
            </w:r>
            <w:r w:rsidRPr="00A73EF7">
              <w:rPr>
                <w:rFonts w:hint="eastAsia"/>
                <w:sz w:val="20"/>
                <w:lang w:eastAsia="zh-CN"/>
              </w:rPr>
              <w:t>2013</w:t>
            </w:r>
            <w:r w:rsidRPr="00A73EF7">
              <w:rPr>
                <w:rFonts w:hint="eastAsia"/>
                <w:sz w:val="20"/>
                <w:lang w:eastAsia="zh-CN"/>
              </w:rPr>
              <w:t>年</w:t>
            </w:r>
            <w:r w:rsidRPr="00A73EF7">
              <w:rPr>
                <w:rFonts w:hint="eastAsia"/>
                <w:sz w:val="20"/>
                <w:lang w:eastAsia="zh-CN"/>
              </w:rPr>
              <w:t>2</w:t>
            </w:r>
            <w:r w:rsidRPr="00A73EF7">
              <w:rPr>
                <w:rFonts w:hint="eastAsia"/>
                <w:sz w:val="20"/>
                <w:lang w:eastAsia="zh-CN"/>
              </w:rPr>
              <w:t>月</w:t>
            </w:r>
            <w:r w:rsidRPr="00A73EF7">
              <w:rPr>
                <w:sz w:val="20"/>
                <w:lang w:eastAsia="zh-CN"/>
              </w:rPr>
              <w:t>签署过合同</w:t>
            </w:r>
            <w:r w:rsidRPr="00A73EF7">
              <w:rPr>
                <w:rFonts w:hint="eastAsia"/>
                <w:sz w:val="20"/>
                <w:lang w:eastAsia="zh-CN"/>
              </w:rPr>
              <w:t>）而</w:t>
            </w:r>
            <w:r w:rsidRPr="00A73EF7">
              <w:rPr>
                <w:sz w:val="20"/>
                <w:lang w:eastAsia="zh-CN"/>
              </w:rPr>
              <w:t>使竞争</w:t>
            </w:r>
            <w:r w:rsidRPr="00A73EF7">
              <w:rPr>
                <w:rFonts w:hint="eastAsia"/>
                <w:sz w:val="20"/>
                <w:lang w:eastAsia="zh-CN"/>
              </w:rPr>
              <w:t>受</w:t>
            </w:r>
            <w:r w:rsidRPr="00A73EF7">
              <w:rPr>
                <w:sz w:val="20"/>
                <w:lang w:eastAsia="zh-CN"/>
              </w:rPr>
              <w:t>到局限；</w:t>
            </w:r>
            <w:r w:rsidR="00547710" w:rsidRPr="00A73EF7">
              <w:rPr>
                <w:sz w:val="20"/>
                <w:lang w:eastAsia="zh-CN"/>
              </w:rPr>
              <w:br/>
            </w:r>
            <w:r w:rsidRPr="00A73EF7">
              <w:rPr>
                <w:rFonts w:hint="eastAsia"/>
                <w:b/>
                <w:bCs/>
                <w:sz w:val="20"/>
                <w:lang w:eastAsia="zh-CN"/>
              </w:rPr>
              <w:t>B</w:t>
            </w:r>
            <w:r w:rsidRPr="00A73EF7">
              <w:rPr>
                <w:sz w:val="20"/>
                <w:lang w:eastAsia="zh-CN"/>
              </w:rPr>
              <w:t xml:space="preserve">) </w:t>
            </w:r>
            <w:r w:rsidRPr="00A73EF7">
              <w:rPr>
                <w:rFonts w:hint="eastAsia"/>
                <w:sz w:val="20"/>
                <w:lang w:eastAsia="zh-CN"/>
              </w:rPr>
              <w:t>评估</w:t>
            </w:r>
            <w:r w:rsidRPr="00A73EF7">
              <w:rPr>
                <w:sz w:val="20"/>
                <w:lang w:eastAsia="zh-CN"/>
              </w:rPr>
              <w:t>委员会应起草归纳标书中技术和商业问题的清晰的评估报告，以便根据招标文件规定的标准</w:t>
            </w:r>
            <w:r w:rsidRPr="00A73EF7">
              <w:rPr>
                <w:rFonts w:hint="eastAsia"/>
                <w:sz w:val="20"/>
                <w:lang w:eastAsia="zh-CN"/>
              </w:rPr>
              <w:t>，</w:t>
            </w:r>
            <w:r w:rsidRPr="00A73EF7">
              <w:rPr>
                <w:sz w:val="20"/>
                <w:lang w:eastAsia="zh-CN"/>
              </w:rPr>
              <w:t>对合同的投标</w:t>
            </w:r>
            <w:r w:rsidRPr="00A73EF7">
              <w:rPr>
                <w:rFonts w:hint="eastAsia"/>
                <w:sz w:val="20"/>
                <w:lang w:eastAsia="zh-CN"/>
              </w:rPr>
              <w:t>书</w:t>
            </w:r>
            <w:r w:rsidRPr="00A73EF7">
              <w:rPr>
                <w:sz w:val="20"/>
                <w:lang w:eastAsia="zh-CN"/>
              </w:rPr>
              <w:t>进行清晰的排名；</w:t>
            </w:r>
            <w:r w:rsidRPr="00A73EF7">
              <w:rPr>
                <w:rFonts w:hint="eastAsia"/>
                <w:b/>
                <w:bCs/>
                <w:sz w:val="20"/>
                <w:lang w:eastAsia="zh-CN"/>
              </w:rPr>
              <w:t>C</w:t>
            </w:r>
            <w:r w:rsidRPr="00A73EF7">
              <w:rPr>
                <w:rFonts w:hint="eastAsia"/>
                <w:sz w:val="20"/>
                <w:lang w:eastAsia="zh-CN"/>
              </w:rPr>
              <w:t xml:space="preserve">) </w:t>
            </w:r>
            <w:r w:rsidRPr="00A73EF7">
              <w:rPr>
                <w:rFonts w:hint="eastAsia"/>
                <w:sz w:val="20"/>
                <w:lang w:eastAsia="zh-CN"/>
              </w:rPr>
              <w:t>一旦</w:t>
            </w:r>
            <w:r w:rsidRPr="00A73EF7">
              <w:rPr>
                <w:sz w:val="20"/>
                <w:lang w:eastAsia="zh-CN"/>
              </w:rPr>
              <w:t>遇到</w:t>
            </w:r>
            <w:r w:rsidRPr="00A73EF7">
              <w:rPr>
                <w:rFonts w:hint="eastAsia"/>
                <w:sz w:val="20"/>
                <w:lang w:eastAsia="zh-CN"/>
              </w:rPr>
              <w:t>背离</w:t>
            </w:r>
            <w:r w:rsidRPr="00A73EF7">
              <w:rPr>
                <w:sz w:val="20"/>
                <w:lang w:eastAsia="zh-CN"/>
              </w:rPr>
              <w:t>自动拒收迟到标书的原则的例外情况，</w:t>
            </w:r>
            <w:r w:rsidRPr="00A73EF7">
              <w:rPr>
                <w:rFonts w:hint="eastAsia"/>
                <w:sz w:val="20"/>
                <w:lang w:eastAsia="zh-CN"/>
              </w:rPr>
              <w:t>SO</w:t>
            </w:r>
            <w:r w:rsidR="00547710" w:rsidRPr="00A73EF7">
              <w:rPr>
                <w:sz w:val="20"/>
                <w:lang w:val="en-US" w:eastAsia="zh-CN"/>
              </w:rPr>
              <w:t> </w:t>
            </w:r>
            <w:r w:rsidRPr="00A73EF7">
              <w:rPr>
                <w:rFonts w:hint="eastAsia"/>
                <w:sz w:val="20"/>
                <w:lang w:eastAsia="zh-CN"/>
              </w:rPr>
              <w:t>14/06</w:t>
            </w:r>
            <w:r w:rsidRPr="00A73EF7">
              <w:rPr>
                <w:rFonts w:hint="eastAsia"/>
                <w:sz w:val="20"/>
                <w:lang w:eastAsia="zh-CN"/>
              </w:rPr>
              <w:t>将</w:t>
            </w:r>
            <w:r w:rsidRPr="00A73EF7">
              <w:rPr>
                <w:sz w:val="20"/>
                <w:lang w:eastAsia="zh-CN"/>
              </w:rPr>
              <w:t>明确说明这些例外适用于哪些情况。</w:t>
            </w:r>
          </w:p>
        </w:tc>
        <w:tc>
          <w:tcPr>
            <w:tcW w:w="1392"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spacing w:after="80"/>
              <w:rPr>
                <w:sz w:val="20"/>
                <w:lang w:eastAsia="it-IT"/>
              </w:rPr>
            </w:pPr>
            <w:r w:rsidRPr="00A73EF7">
              <w:rPr>
                <w:rFonts w:eastAsiaTheme="minorEastAsia" w:hint="eastAsia"/>
                <w:sz w:val="20"/>
                <w:lang w:eastAsia="zh-CN"/>
              </w:rPr>
              <w:t>国际电联</w:t>
            </w:r>
            <w:r w:rsidRPr="00A73EF7">
              <w:rPr>
                <w:rFonts w:eastAsiaTheme="minorEastAsia"/>
                <w:sz w:val="20"/>
                <w:lang w:eastAsia="zh-CN"/>
              </w:rPr>
              <w:t>的现行做法是在发</w:t>
            </w:r>
            <w:r w:rsidRPr="00A73EF7">
              <w:rPr>
                <w:rFonts w:eastAsiaTheme="minorEastAsia" w:hint="eastAsia"/>
                <w:sz w:val="20"/>
                <w:lang w:eastAsia="zh-CN"/>
              </w:rPr>
              <w:t>标</w:t>
            </w:r>
            <w:r w:rsidRPr="00A73EF7">
              <w:rPr>
                <w:rFonts w:eastAsiaTheme="minorEastAsia"/>
                <w:sz w:val="20"/>
                <w:lang w:eastAsia="zh-CN"/>
              </w:rPr>
              <w:t>之前制定评估标准和评估方法，由此产生的评估报告明确提出给予各投标方的分数及其各自的排名</w:t>
            </w:r>
            <w:r w:rsidRPr="00A73EF7">
              <w:rPr>
                <w:rFonts w:eastAsiaTheme="minorEastAsia" w:hint="eastAsia"/>
                <w:sz w:val="20"/>
                <w:lang w:eastAsia="zh-CN"/>
              </w:rPr>
              <w:t>。</w:t>
            </w:r>
            <w:r w:rsidRPr="00A73EF7">
              <w:rPr>
                <w:rFonts w:eastAsiaTheme="minorEastAsia"/>
                <w:sz w:val="20"/>
                <w:lang w:eastAsia="zh-CN"/>
              </w:rPr>
              <w:t>这一</w:t>
            </w:r>
            <w:r w:rsidRPr="00A73EF7">
              <w:rPr>
                <w:rFonts w:eastAsiaTheme="minorEastAsia" w:hint="eastAsia"/>
                <w:sz w:val="20"/>
                <w:lang w:eastAsia="zh-CN"/>
              </w:rPr>
              <w:t>做法</w:t>
            </w:r>
            <w:r w:rsidRPr="00A73EF7">
              <w:rPr>
                <w:rFonts w:eastAsiaTheme="minorEastAsia"/>
                <w:sz w:val="20"/>
                <w:lang w:eastAsia="zh-CN"/>
              </w:rPr>
              <w:t>应被纳入新的采购手册。</w:t>
            </w:r>
          </w:p>
        </w:tc>
        <w:tc>
          <w:tcPr>
            <w:tcW w:w="1455"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spacing w:after="80"/>
              <w:rPr>
                <w:sz w:val="20"/>
                <w:lang w:eastAsia="it-IT"/>
              </w:rPr>
            </w:pPr>
            <w:r w:rsidRPr="00A73EF7">
              <w:rPr>
                <w:b/>
                <w:bCs/>
                <w:sz w:val="20"/>
                <w:lang w:eastAsia="it-IT"/>
              </w:rPr>
              <w:t>截至</w:t>
            </w:r>
            <w:r w:rsidRPr="00A73EF7">
              <w:rPr>
                <w:b/>
                <w:bCs/>
                <w:sz w:val="20"/>
                <w:lang w:eastAsia="it-IT"/>
              </w:rPr>
              <w:t>2018</w:t>
            </w:r>
            <w:r w:rsidRPr="00A73EF7">
              <w:rPr>
                <w:b/>
                <w:bCs/>
                <w:sz w:val="20"/>
                <w:lang w:eastAsia="it-IT"/>
              </w:rPr>
              <w:t>年</w:t>
            </w:r>
            <w:r w:rsidRPr="00A73EF7">
              <w:rPr>
                <w:b/>
                <w:bCs/>
                <w:sz w:val="20"/>
                <w:lang w:eastAsia="it-IT"/>
              </w:rPr>
              <w:t>4</w:t>
            </w:r>
            <w:r w:rsidRPr="00A73EF7">
              <w:rPr>
                <w:b/>
                <w:bCs/>
                <w:sz w:val="20"/>
                <w:lang w:eastAsia="it-IT"/>
              </w:rPr>
              <w:t>月的最新进展：</w:t>
            </w:r>
          </w:p>
          <w:p w:rsidR="00E34308" w:rsidRPr="00A73EF7" w:rsidRDefault="00E34308" w:rsidP="000F1D59">
            <w:pPr>
              <w:spacing w:after="80"/>
              <w:rPr>
                <w:sz w:val="20"/>
                <w:lang w:eastAsia="it-IT"/>
              </w:rPr>
            </w:pPr>
            <w:r w:rsidRPr="00A73EF7">
              <w:rPr>
                <w:sz w:val="20"/>
                <w:lang w:eastAsia="it-IT"/>
              </w:rPr>
              <w:t>进行中</w:t>
            </w:r>
          </w:p>
          <w:p w:rsidR="00E34308" w:rsidRPr="00A73EF7" w:rsidRDefault="00E34308" w:rsidP="000F1D59">
            <w:pPr>
              <w:spacing w:after="80"/>
              <w:rPr>
                <w:sz w:val="20"/>
                <w:lang w:eastAsia="it-IT"/>
              </w:rPr>
            </w:pPr>
            <w:r w:rsidRPr="00A73EF7">
              <w:rPr>
                <w:sz w:val="20"/>
                <w:lang w:eastAsia="it-IT"/>
              </w:rPr>
              <w:t>采购手册正在起草过程中。</w:t>
            </w:r>
          </w:p>
          <w:p w:rsidR="00E34308" w:rsidRPr="00A73EF7" w:rsidRDefault="00E34308" w:rsidP="000F1D59">
            <w:pPr>
              <w:keepNext/>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2018</w:t>
            </w:r>
            <w:r w:rsidRPr="00A73EF7">
              <w:rPr>
                <w:rStyle w:val="StyleArialNarrow10ptBold"/>
                <w:lang w:eastAsia="zh-CN"/>
              </w:rPr>
              <w:t>年</w:t>
            </w:r>
            <w:r w:rsidRPr="00A73EF7">
              <w:rPr>
                <w:rStyle w:val="StyleArialNarrow10ptBold"/>
                <w:lang w:eastAsia="zh-CN"/>
              </w:rPr>
              <w:t>12</w:t>
            </w:r>
            <w:r w:rsidRPr="00A73EF7">
              <w:rPr>
                <w:rStyle w:val="StyleArialNarrow10ptBold"/>
                <w:lang w:eastAsia="zh-CN"/>
              </w:rPr>
              <w:t>月的最新进展：</w:t>
            </w:r>
          </w:p>
          <w:p w:rsidR="00E34308" w:rsidRPr="00A73EF7" w:rsidRDefault="00E34308" w:rsidP="000F1D59">
            <w:pPr>
              <w:spacing w:after="80"/>
              <w:rPr>
                <w:rStyle w:val="StyleArialNarrow10pt"/>
                <w:lang w:eastAsia="zh-CN"/>
              </w:rPr>
            </w:pPr>
            <w:r w:rsidRPr="00A73EF7">
              <w:rPr>
                <w:rStyle w:val="StyleArialNarrow10pt"/>
                <w:lang w:eastAsia="zh-CN"/>
              </w:rPr>
              <w:t>此建议已纳入起草的采购手册，预计将于</w:t>
            </w:r>
            <w:r w:rsidRPr="00A73EF7">
              <w:rPr>
                <w:rStyle w:val="StyleArialNarrow10pt"/>
                <w:lang w:eastAsia="zh-CN"/>
              </w:rPr>
              <w:t>2019</w:t>
            </w:r>
            <w:r w:rsidRPr="00A73EF7">
              <w:rPr>
                <w:rStyle w:val="StyleArialNarrow10pt"/>
                <w:lang w:eastAsia="zh-CN"/>
              </w:rPr>
              <w:t>年初实施。</w:t>
            </w:r>
          </w:p>
          <w:p w:rsidR="00E34308" w:rsidRPr="00A73EF7" w:rsidRDefault="00E34308" w:rsidP="000F1D59">
            <w:pPr>
              <w:keepNext/>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2019</w:t>
            </w:r>
            <w:r w:rsidRPr="00A73EF7">
              <w:rPr>
                <w:rStyle w:val="StyleArialNarrow10ptBold"/>
                <w:lang w:eastAsia="zh-CN"/>
              </w:rPr>
              <w:t>年</w:t>
            </w:r>
            <w:r w:rsidRPr="00A73EF7">
              <w:rPr>
                <w:rStyle w:val="StyleArialNarrow10ptBold"/>
                <w:lang w:eastAsia="zh-CN"/>
              </w:rPr>
              <w:t>4</w:t>
            </w:r>
            <w:r w:rsidRPr="00A73EF7">
              <w:rPr>
                <w:rStyle w:val="StyleArialNarrow10ptBold"/>
                <w:lang w:eastAsia="zh-CN"/>
              </w:rPr>
              <w:t>月的最新进展：</w:t>
            </w:r>
          </w:p>
          <w:p w:rsidR="00E34308" w:rsidRPr="00A73EF7" w:rsidRDefault="00E34308" w:rsidP="000F1D59">
            <w:pPr>
              <w:spacing w:after="80"/>
              <w:rPr>
                <w:sz w:val="20"/>
                <w:lang w:eastAsia="it-IT"/>
              </w:rPr>
            </w:pPr>
            <w:r w:rsidRPr="00A73EF7">
              <w:rPr>
                <w:rStyle w:val="StyleArialNarrow10pt"/>
                <w:lang w:eastAsia="zh-CN"/>
              </w:rPr>
              <w:t>无</w:t>
            </w:r>
          </w:p>
        </w:tc>
        <w:tc>
          <w:tcPr>
            <w:tcW w:w="626"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adjustRightInd/>
              <w:spacing w:after="80"/>
              <w:rPr>
                <w:sz w:val="20"/>
                <w:lang w:eastAsia="it-IT"/>
              </w:rPr>
            </w:pPr>
            <w:r w:rsidRPr="00A73EF7">
              <w:rPr>
                <w:sz w:val="20"/>
                <w:lang w:eastAsia="it-IT"/>
              </w:rPr>
              <w:t>进行中</w:t>
            </w:r>
          </w:p>
        </w:tc>
      </w:tr>
      <w:tr w:rsidR="00E34308" w:rsidRPr="00A73EF7" w:rsidTr="000F1D59">
        <w:tc>
          <w:tcPr>
            <w:tcW w:w="325"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adjustRightInd/>
              <w:spacing w:after="80"/>
              <w:jc w:val="center"/>
              <w:rPr>
                <w:b/>
                <w:bCs/>
                <w:sz w:val="20"/>
                <w:lang w:eastAsia="it-IT"/>
              </w:rPr>
            </w:pPr>
            <w:r w:rsidRPr="00A73EF7">
              <w:rPr>
                <w:b/>
                <w:bCs/>
                <w:sz w:val="20"/>
                <w:lang w:eastAsia="it-IT"/>
              </w:rPr>
              <w:t>2016</w:t>
            </w:r>
            <w:r w:rsidRPr="00A73EF7">
              <w:rPr>
                <w:b/>
                <w:bCs/>
                <w:sz w:val="20"/>
                <w:lang w:eastAsia="zh-CN"/>
              </w:rPr>
              <w:t>年</w:t>
            </w:r>
            <w:r w:rsidRPr="00A73EF7">
              <w:rPr>
                <w:b/>
                <w:bCs/>
                <w:sz w:val="20"/>
                <w:lang w:eastAsia="zh-CN"/>
              </w:rPr>
              <w:br/>
            </w:r>
            <w:r w:rsidRPr="00A73EF7">
              <w:rPr>
                <w:b/>
                <w:bCs/>
                <w:sz w:val="20"/>
                <w:lang w:eastAsia="zh-CN"/>
              </w:rPr>
              <w:t>建议</w:t>
            </w:r>
            <w:r w:rsidRPr="00A73EF7">
              <w:rPr>
                <w:b/>
                <w:bCs/>
                <w:sz w:val="20"/>
                <w:lang w:eastAsia="zh-CN"/>
              </w:rPr>
              <w:t>9</w:t>
            </w:r>
          </w:p>
        </w:tc>
        <w:tc>
          <w:tcPr>
            <w:tcW w:w="1201"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spacing w:after="80"/>
              <w:rPr>
                <w:b/>
                <w:i/>
                <w:sz w:val="20"/>
                <w:lang w:eastAsia="it-IT"/>
              </w:rPr>
            </w:pPr>
            <w:r w:rsidRPr="00A73EF7">
              <w:rPr>
                <w:rFonts w:ascii="STKaiti" w:eastAsia="STKaiti" w:hAnsi="STKaiti" w:hint="eastAsia"/>
                <w:b/>
                <w:bCs/>
                <w:iCs/>
                <w:sz w:val="20"/>
                <w:lang w:eastAsia="zh-CN"/>
              </w:rPr>
              <w:t>加强</w:t>
            </w:r>
            <w:r w:rsidRPr="00A73EF7">
              <w:rPr>
                <w:rFonts w:ascii="STKaiti" w:eastAsia="STKaiti" w:hAnsi="STKaiti"/>
                <w:b/>
                <w:bCs/>
                <w:iCs/>
                <w:sz w:val="20"/>
                <w:lang w:eastAsia="zh-CN"/>
              </w:rPr>
              <w:t>强制性技术评估</w:t>
            </w:r>
          </w:p>
          <w:p w:rsidR="00E34308" w:rsidRPr="00A73EF7" w:rsidRDefault="00E34308" w:rsidP="000F1D59">
            <w:pPr>
              <w:widowControl w:val="0"/>
              <w:spacing w:after="80"/>
              <w:rPr>
                <w:sz w:val="20"/>
                <w:lang w:eastAsia="it-IT"/>
              </w:rPr>
            </w:pPr>
            <w:r w:rsidRPr="00A73EF7">
              <w:rPr>
                <w:rFonts w:eastAsiaTheme="minorEastAsia"/>
                <w:sz w:val="20"/>
                <w:lang w:eastAsia="zh-CN"/>
              </w:rPr>
              <w:t>我们建议根据联合国最佳做法的</w:t>
            </w:r>
            <w:r w:rsidRPr="00A73EF7">
              <w:rPr>
                <w:rFonts w:eastAsiaTheme="minorEastAsia" w:hint="eastAsia"/>
                <w:sz w:val="20"/>
                <w:lang w:eastAsia="zh-CN"/>
              </w:rPr>
              <w:t>设想</w:t>
            </w:r>
            <w:r w:rsidRPr="00A73EF7">
              <w:rPr>
                <w:rFonts w:eastAsiaTheme="minorEastAsia"/>
                <w:sz w:val="20"/>
                <w:lang w:eastAsia="zh-CN"/>
              </w:rPr>
              <w:t>，</w:t>
            </w:r>
            <w:r w:rsidRPr="00A73EF7">
              <w:rPr>
                <w:rFonts w:eastAsiaTheme="minorEastAsia"/>
                <w:sz w:val="20"/>
                <w:lang w:eastAsia="zh-CN"/>
              </w:rPr>
              <w:t>RFP</w:t>
            </w:r>
            <w:r w:rsidRPr="00A73EF7">
              <w:rPr>
                <w:rFonts w:eastAsiaTheme="minorEastAsia"/>
                <w:sz w:val="20"/>
                <w:lang w:eastAsia="zh-CN"/>
              </w:rPr>
              <w:t>只有符合强制性和最低限度要求（或分数）才能考虑进行商业评估，被认为技术上不符合投标规范的厂家</w:t>
            </w:r>
            <w:r w:rsidRPr="00A73EF7">
              <w:rPr>
                <w:rFonts w:eastAsiaTheme="minorEastAsia" w:hint="eastAsia"/>
                <w:sz w:val="20"/>
                <w:lang w:eastAsia="zh-CN"/>
              </w:rPr>
              <w:t>的报数</w:t>
            </w:r>
            <w:r w:rsidRPr="00A73EF7">
              <w:rPr>
                <w:rFonts w:eastAsiaTheme="minorEastAsia"/>
                <w:sz w:val="20"/>
                <w:lang w:eastAsia="zh-CN"/>
              </w:rPr>
              <w:t>将得不到评估。</w:t>
            </w:r>
          </w:p>
        </w:tc>
        <w:tc>
          <w:tcPr>
            <w:tcW w:w="1392"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spacing w:after="80"/>
              <w:rPr>
                <w:sz w:val="20"/>
                <w:lang w:eastAsia="it-IT"/>
              </w:rPr>
            </w:pPr>
            <w:r w:rsidRPr="00A73EF7">
              <w:rPr>
                <w:rFonts w:eastAsiaTheme="minorEastAsia" w:hint="eastAsia"/>
                <w:sz w:val="20"/>
                <w:lang w:eastAsia="zh-CN"/>
              </w:rPr>
              <w:t>国际电联</w:t>
            </w:r>
            <w:r w:rsidRPr="00A73EF7">
              <w:rPr>
                <w:rFonts w:eastAsiaTheme="minorEastAsia"/>
                <w:sz w:val="20"/>
                <w:lang w:eastAsia="zh-CN"/>
              </w:rPr>
              <w:t>的现行做法是只评估技术达标的厂家的商业标书。这一</w:t>
            </w:r>
            <w:r w:rsidRPr="00A73EF7">
              <w:rPr>
                <w:rFonts w:eastAsiaTheme="minorEastAsia" w:hint="eastAsia"/>
                <w:sz w:val="20"/>
                <w:lang w:eastAsia="zh-CN"/>
              </w:rPr>
              <w:t>做法</w:t>
            </w:r>
            <w:r w:rsidRPr="00A73EF7">
              <w:rPr>
                <w:rFonts w:eastAsiaTheme="minorEastAsia"/>
                <w:sz w:val="20"/>
                <w:lang w:eastAsia="zh-CN"/>
              </w:rPr>
              <w:t>应被纳入新的采购</w:t>
            </w:r>
            <w:r w:rsidRPr="00A73EF7">
              <w:rPr>
                <w:rFonts w:eastAsiaTheme="minorEastAsia" w:hint="eastAsia"/>
                <w:sz w:val="20"/>
                <w:lang w:eastAsia="zh-CN"/>
              </w:rPr>
              <w:t>手册</w:t>
            </w:r>
            <w:r w:rsidRPr="00A73EF7">
              <w:rPr>
                <w:rFonts w:eastAsiaTheme="minorEastAsia"/>
                <w:sz w:val="20"/>
                <w:lang w:eastAsia="zh-CN"/>
              </w:rPr>
              <w:t>。</w:t>
            </w:r>
          </w:p>
        </w:tc>
        <w:tc>
          <w:tcPr>
            <w:tcW w:w="1455"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spacing w:after="80"/>
              <w:rPr>
                <w:sz w:val="20"/>
                <w:lang w:eastAsia="it-IT"/>
              </w:rPr>
            </w:pPr>
            <w:r w:rsidRPr="00A73EF7">
              <w:rPr>
                <w:b/>
                <w:bCs/>
                <w:sz w:val="20"/>
                <w:lang w:eastAsia="it-IT"/>
              </w:rPr>
              <w:t>截至</w:t>
            </w:r>
            <w:r w:rsidRPr="00A73EF7">
              <w:rPr>
                <w:b/>
                <w:bCs/>
                <w:sz w:val="20"/>
                <w:lang w:eastAsia="it-IT"/>
              </w:rPr>
              <w:t>2018</w:t>
            </w:r>
            <w:r w:rsidRPr="00A73EF7">
              <w:rPr>
                <w:b/>
                <w:bCs/>
                <w:sz w:val="20"/>
                <w:lang w:eastAsia="it-IT"/>
              </w:rPr>
              <w:t>年</w:t>
            </w:r>
            <w:r w:rsidRPr="00A73EF7">
              <w:rPr>
                <w:b/>
                <w:bCs/>
                <w:sz w:val="20"/>
                <w:lang w:eastAsia="it-IT"/>
              </w:rPr>
              <w:t>4</w:t>
            </w:r>
            <w:r w:rsidRPr="00A73EF7">
              <w:rPr>
                <w:b/>
                <w:bCs/>
                <w:sz w:val="20"/>
                <w:lang w:eastAsia="it-IT"/>
              </w:rPr>
              <w:t>月的最新进展：</w:t>
            </w:r>
          </w:p>
          <w:p w:rsidR="00E34308" w:rsidRPr="00A73EF7" w:rsidRDefault="00E34308" w:rsidP="000F1D59">
            <w:pPr>
              <w:spacing w:after="80"/>
              <w:rPr>
                <w:sz w:val="20"/>
                <w:lang w:eastAsia="it-IT"/>
              </w:rPr>
            </w:pPr>
            <w:r w:rsidRPr="00A73EF7">
              <w:rPr>
                <w:sz w:val="20"/>
                <w:lang w:eastAsia="it-IT"/>
              </w:rPr>
              <w:t>进行中</w:t>
            </w:r>
          </w:p>
          <w:p w:rsidR="00E34308" w:rsidRPr="00A73EF7" w:rsidRDefault="00E34308" w:rsidP="000F1D59">
            <w:pPr>
              <w:spacing w:after="80"/>
              <w:rPr>
                <w:sz w:val="20"/>
                <w:lang w:eastAsia="it-IT"/>
              </w:rPr>
            </w:pPr>
            <w:r w:rsidRPr="00A73EF7">
              <w:rPr>
                <w:sz w:val="20"/>
                <w:lang w:eastAsia="it-IT"/>
              </w:rPr>
              <w:t>《采购手册》正在起草过程中。</w:t>
            </w:r>
          </w:p>
          <w:p w:rsidR="00E34308" w:rsidRPr="00A73EF7" w:rsidRDefault="00E34308" w:rsidP="000F1D59">
            <w:pPr>
              <w:keepNext/>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2018</w:t>
            </w:r>
            <w:r w:rsidRPr="00A73EF7">
              <w:rPr>
                <w:rStyle w:val="StyleArialNarrow10ptBold"/>
                <w:lang w:eastAsia="zh-CN"/>
              </w:rPr>
              <w:t>年</w:t>
            </w:r>
            <w:r w:rsidRPr="00A73EF7">
              <w:rPr>
                <w:rStyle w:val="StyleArialNarrow10ptBold"/>
                <w:lang w:eastAsia="zh-CN"/>
              </w:rPr>
              <w:t>12</w:t>
            </w:r>
            <w:r w:rsidRPr="00A73EF7">
              <w:rPr>
                <w:rStyle w:val="StyleArialNarrow10ptBold"/>
                <w:lang w:eastAsia="zh-CN"/>
              </w:rPr>
              <w:t>月的最新进展：</w:t>
            </w:r>
          </w:p>
          <w:p w:rsidR="00E34308" w:rsidRPr="00A73EF7" w:rsidRDefault="00E34308" w:rsidP="000F1D59">
            <w:pPr>
              <w:spacing w:after="80"/>
              <w:rPr>
                <w:rStyle w:val="StyleArialNarrow10pt"/>
                <w:lang w:eastAsia="zh-CN"/>
              </w:rPr>
            </w:pPr>
            <w:r w:rsidRPr="00A73EF7">
              <w:rPr>
                <w:rStyle w:val="StyleArialNarrow10pt"/>
                <w:lang w:eastAsia="zh-CN"/>
              </w:rPr>
              <w:t>此建议已纳入起草的采购手册，预计将于</w:t>
            </w:r>
            <w:r w:rsidRPr="00A73EF7">
              <w:rPr>
                <w:rStyle w:val="StyleArialNarrow10pt"/>
                <w:lang w:eastAsia="zh-CN"/>
              </w:rPr>
              <w:t>2019</w:t>
            </w:r>
            <w:r w:rsidRPr="00A73EF7">
              <w:rPr>
                <w:rStyle w:val="StyleArialNarrow10pt"/>
                <w:lang w:eastAsia="zh-CN"/>
              </w:rPr>
              <w:t>年初实施。</w:t>
            </w:r>
          </w:p>
          <w:p w:rsidR="00E34308" w:rsidRPr="00A73EF7" w:rsidRDefault="00E34308" w:rsidP="000F1D59">
            <w:pPr>
              <w:keepNext/>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2019</w:t>
            </w:r>
            <w:r w:rsidRPr="00A73EF7">
              <w:rPr>
                <w:rStyle w:val="StyleArialNarrow10ptBold"/>
                <w:lang w:eastAsia="zh-CN"/>
              </w:rPr>
              <w:t>年</w:t>
            </w:r>
            <w:r w:rsidRPr="00A73EF7">
              <w:rPr>
                <w:rStyle w:val="StyleArialNarrow10ptBold"/>
                <w:lang w:eastAsia="zh-CN"/>
              </w:rPr>
              <w:t>4</w:t>
            </w:r>
            <w:r w:rsidRPr="00A73EF7">
              <w:rPr>
                <w:rStyle w:val="StyleArialNarrow10ptBold"/>
                <w:lang w:eastAsia="zh-CN"/>
              </w:rPr>
              <w:t>月的最新进展：</w:t>
            </w:r>
          </w:p>
          <w:p w:rsidR="00E34308" w:rsidRPr="00A73EF7" w:rsidRDefault="00E34308" w:rsidP="000F1D59">
            <w:pPr>
              <w:spacing w:after="80"/>
              <w:rPr>
                <w:b/>
                <w:bCs/>
                <w:sz w:val="20"/>
                <w:lang w:eastAsia="it-IT"/>
              </w:rPr>
            </w:pPr>
            <w:r w:rsidRPr="00A73EF7">
              <w:rPr>
                <w:rStyle w:val="StyleArialNarrow10pt"/>
                <w:lang w:eastAsia="zh-CN"/>
              </w:rPr>
              <w:t>无</w:t>
            </w:r>
          </w:p>
        </w:tc>
        <w:tc>
          <w:tcPr>
            <w:tcW w:w="626"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adjustRightInd/>
              <w:spacing w:after="80"/>
              <w:rPr>
                <w:sz w:val="20"/>
                <w:lang w:eastAsia="it-IT"/>
              </w:rPr>
            </w:pPr>
            <w:r w:rsidRPr="00A73EF7">
              <w:rPr>
                <w:sz w:val="20"/>
                <w:lang w:eastAsia="it-IT"/>
              </w:rPr>
              <w:t>进行中</w:t>
            </w:r>
          </w:p>
        </w:tc>
      </w:tr>
      <w:tr w:rsidR="00E34308" w:rsidRPr="00A73EF7" w:rsidTr="000F1D59">
        <w:tc>
          <w:tcPr>
            <w:tcW w:w="325" w:type="pct"/>
            <w:tcBorders>
              <w:top w:val="single" w:sz="4" w:space="0" w:color="auto"/>
              <w:left w:val="single" w:sz="4" w:space="0" w:color="auto"/>
              <w:bottom w:val="single" w:sz="4" w:space="0" w:color="auto"/>
              <w:right w:val="single" w:sz="4" w:space="0" w:color="auto"/>
            </w:tcBorders>
          </w:tcPr>
          <w:p w:rsidR="00E34308" w:rsidRPr="00A73EF7" w:rsidRDefault="00E34308" w:rsidP="0091428E">
            <w:pPr>
              <w:keepNext/>
              <w:keepLines/>
              <w:widowControl w:val="0"/>
              <w:adjustRightInd/>
              <w:spacing w:after="80"/>
              <w:jc w:val="center"/>
              <w:rPr>
                <w:b/>
                <w:bCs/>
                <w:sz w:val="20"/>
                <w:lang w:eastAsia="it-IT"/>
              </w:rPr>
            </w:pPr>
            <w:r w:rsidRPr="00A73EF7">
              <w:rPr>
                <w:b/>
                <w:bCs/>
                <w:sz w:val="20"/>
                <w:lang w:eastAsia="it-IT"/>
              </w:rPr>
              <w:lastRenderedPageBreak/>
              <w:t>2016</w:t>
            </w:r>
            <w:r w:rsidRPr="00A73EF7">
              <w:rPr>
                <w:b/>
                <w:bCs/>
                <w:sz w:val="20"/>
                <w:lang w:eastAsia="zh-CN"/>
              </w:rPr>
              <w:t>年</w:t>
            </w:r>
            <w:r w:rsidRPr="00A73EF7">
              <w:rPr>
                <w:b/>
                <w:bCs/>
                <w:sz w:val="20"/>
                <w:lang w:eastAsia="zh-CN"/>
              </w:rPr>
              <w:br/>
            </w:r>
            <w:r w:rsidRPr="00A73EF7">
              <w:rPr>
                <w:b/>
                <w:bCs/>
                <w:sz w:val="20"/>
                <w:lang w:eastAsia="zh-CN"/>
              </w:rPr>
              <w:t>建议</w:t>
            </w:r>
            <w:r w:rsidRPr="00A73EF7">
              <w:rPr>
                <w:b/>
                <w:bCs/>
                <w:sz w:val="20"/>
                <w:lang w:eastAsia="zh-CN"/>
              </w:rPr>
              <w:t>10</w:t>
            </w:r>
          </w:p>
        </w:tc>
        <w:tc>
          <w:tcPr>
            <w:tcW w:w="1201" w:type="pct"/>
            <w:tcBorders>
              <w:top w:val="single" w:sz="4" w:space="0" w:color="auto"/>
              <w:left w:val="single" w:sz="4" w:space="0" w:color="auto"/>
              <w:bottom w:val="single" w:sz="4" w:space="0" w:color="auto"/>
              <w:right w:val="single" w:sz="4" w:space="0" w:color="auto"/>
            </w:tcBorders>
          </w:tcPr>
          <w:p w:rsidR="00E34308" w:rsidRPr="00A73EF7" w:rsidRDefault="00E34308" w:rsidP="0091428E">
            <w:pPr>
              <w:keepNext/>
              <w:keepLines/>
              <w:widowControl w:val="0"/>
              <w:spacing w:after="80"/>
              <w:rPr>
                <w:b/>
                <w:i/>
                <w:sz w:val="20"/>
                <w:lang w:eastAsia="it-IT"/>
              </w:rPr>
            </w:pPr>
            <w:r w:rsidRPr="00A73EF7">
              <w:rPr>
                <w:rFonts w:ascii="STKaiti" w:eastAsia="STKaiti" w:hAnsi="STKaiti" w:hint="eastAsia"/>
                <w:b/>
                <w:bCs/>
                <w:iCs/>
                <w:sz w:val="20"/>
                <w:lang w:eastAsia="zh-CN"/>
              </w:rPr>
              <w:t>监测</w:t>
            </w:r>
            <w:r w:rsidRPr="00A73EF7">
              <w:rPr>
                <w:rFonts w:ascii="STKaiti" w:eastAsia="STKaiti" w:hAnsi="STKaiti"/>
                <w:b/>
                <w:bCs/>
                <w:iCs/>
                <w:sz w:val="20"/>
                <w:lang w:eastAsia="zh-CN"/>
              </w:rPr>
              <w:t>厂家业绩</w:t>
            </w:r>
          </w:p>
          <w:p w:rsidR="00E34308" w:rsidRPr="00A73EF7" w:rsidRDefault="00E34308" w:rsidP="0091428E">
            <w:pPr>
              <w:keepNext/>
              <w:keepLines/>
              <w:widowControl w:val="0"/>
              <w:spacing w:after="80"/>
              <w:rPr>
                <w:sz w:val="20"/>
                <w:lang w:eastAsia="it-IT"/>
              </w:rPr>
            </w:pPr>
            <w:r w:rsidRPr="00A73EF7">
              <w:rPr>
                <w:rFonts w:eastAsiaTheme="minorEastAsia" w:hint="eastAsia"/>
                <w:sz w:val="20"/>
                <w:lang w:eastAsia="zh-CN"/>
              </w:rPr>
              <w:t>我们</w:t>
            </w:r>
            <w:r w:rsidRPr="00A73EF7">
              <w:rPr>
                <w:rFonts w:eastAsiaTheme="minorEastAsia"/>
                <w:sz w:val="20"/>
                <w:lang w:eastAsia="zh-CN"/>
              </w:rPr>
              <w:t>同意内部审计员的</w:t>
            </w:r>
            <w:r w:rsidRPr="00A73EF7">
              <w:rPr>
                <w:rFonts w:eastAsiaTheme="minorEastAsia" w:hint="eastAsia"/>
                <w:sz w:val="20"/>
                <w:lang w:eastAsia="zh-CN"/>
              </w:rPr>
              <w:t>看法</w:t>
            </w:r>
            <w:r w:rsidRPr="00A73EF7">
              <w:rPr>
                <w:rFonts w:eastAsiaTheme="minorEastAsia"/>
                <w:sz w:val="20"/>
                <w:lang w:eastAsia="zh-CN"/>
              </w:rPr>
              <w:t>，并</w:t>
            </w:r>
            <w:r w:rsidRPr="00A73EF7">
              <w:rPr>
                <w:rFonts w:eastAsiaTheme="minorEastAsia"/>
                <w:sz w:val="20"/>
                <w:u w:val="single"/>
                <w:lang w:eastAsia="zh-CN"/>
              </w:rPr>
              <w:t>建议</w:t>
            </w:r>
            <w:r w:rsidRPr="00A73EF7">
              <w:rPr>
                <w:rFonts w:eastAsiaTheme="minorEastAsia"/>
                <w:sz w:val="20"/>
                <w:lang w:eastAsia="zh-CN"/>
              </w:rPr>
              <w:t>设置对厂家业绩的评估，以监测其业绩并衡量其在质量、提交、及时</w:t>
            </w:r>
            <w:r w:rsidRPr="00A73EF7">
              <w:rPr>
                <w:rFonts w:eastAsiaTheme="minorEastAsia" w:hint="eastAsia"/>
                <w:sz w:val="20"/>
                <w:lang w:eastAsia="zh-CN"/>
              </w:rPr>
              <w:t>性</w:t>
            </w:r>
            <w:r w:rsidRPr="00A73EF7">
              <w:rPr>
                <w:rFonts w:eastAsiaTheme="minorEastAsia"/>
                <w:sz w:val="20"/>
                <w:lang w:eastAsia="zh-CN"/>
              </w:rPr>
              <w:t>、成本控制、职责范围达标（</w:t>
            </w:r>
            <w:r w:rsidRPr="00A73EF7">
              <w:rPr>
                <w:rFonts w:asciiTheme="minorHAnsi" w:eastAsiaTheme="minorEastAsia" w:hAnsiTheme="minorHAnsi"/>
                <w:sz w:val="20"/>
                <w:lang w:eastAsia="zh-CN"/>
              </w:rPr>
              <w:t>TOR</w:t>
            </w:r>
            <w:r w:rsidRPr="00A73EF7">
              <w:rPr>
                <w:rFonts w:eastAsiaTheme="minorEastAsia"/>
                <w:sz w:val="20"/>
                <w:lang w:eastAsia="zh-CN"/>
              </w:rPr>
              <w:t>）</w:t>
            </w:r>
            <w:r w:rsidRPr="00A73EF7">
              <w:rPr>
                <w:rFonts w:eastAsiaTheme="minorEastAsia" w:hint="eastAsia"/>
                <w:sz w:val="20"/>
                <w:lang w:eastAsia="zh-CN"/>
              </w:rPr>
              <w:t>或</w:t>
            </w:r>
            <w:r w:rsidRPr="00A73EF7">
              <w:rPr>
                <w:rFonts w:eastAsiaTheme="minorEastAsia"/>
                <w:sz w:val="20"/>
                <w:lang w:eastAsia="zh-CN"/>
              </w:rPr>
              <w:t>工作说明以及合同</w:t>
            </w:r>
            <w:r w:rsidRPr="00A73EF7">
              <w:rPr>
                <w:rFonts w:eastAsiaTheme="minorEastAsia" w:hint="eastAsia"/>
                <w:sz w:val="20"/>
                <w:lang w:eastAsia="zh-CN"/>
              </w:rPr>
              <w:t>设定</w:t>
            </w:r>
            <w:r w:rsidRPr="00A73EF7">
              <w:rPr>
                <w:rFonts w:eastAsiaTheme="minorEastAsia"/>
                <w:sz w:val="20"/>
                <w:lang w:eastAsia="zh-CN"/>
              </w:rPr>
              <w:t>的其它业绩指标方面的实际合同成果。</w:t>
            </w:r>
          </w:p>
        </w:tc>
        <w:tc>
          <w:tcPr>
            <w:tcW w:w="1392" w:type="pct"/>
            <w:tcBorders>
              <w:top w:val="single" w:sz="4" w:space="0" w:color="auto"/>
              <w:left w:val="single" w:sz="4" w:space="0" w:color="auto"/>
              <w:bottom w:val="single" w:sz="4" w:space="0" w:color="auto"/>
              <w:right w:val="single" w:sz="4" w:space="0" w:color="auto"/>
            </w:tcBorders>
          </w:tcPr>
          <w:p w:rsidR="00E34308" w:rsidRPr="00A73EF7" w:rsidRDefault="00E34308" w:rsidP="0091428E">
            <w:pPr>
              <w:keepNext/>
              <w:keepLines/>
              <w:widowControl w:val="0"/>
              <w:spacing w:after="80"/>
              <w:rPr>
                <w:sz w:val="20"/>
                <w:lang w:eastAsia="it-IT"/>
              </w:rPr>
            </w:pPr>
            <w:r w:rsidRPr="00A73EF7">
              <w:rPr>
                <w:rFonts w:eastAsiaTheme="minorEastAsia" w:hint="eastAsia"/>
                <w:sz w:val="20"/>
                <w:lang w:eastAsia="zh-CN"/>
              </w:rPr>
              <w:t>国际电</w:t>
            </w:r>
            <w:proofErr w:type="gramStart"/>
            <w:r w:rsidRPr="00A73EF7">
              <w:rPr>
                <w:rFonts w:eastAsiaTheme="minorEastAsia" w:hint="eastAsia"/>
                <w:sz w:val="20"/>
                <w:lang w:eastAsia="zh-CN"/>
              </w:rPr>
              <w:t>联接受</w:t>
            </w:r>
            <w:proofErr w:type="gramEnd"/>
            <w:r w:rsidRPr="00A73EF7">
              <w:rPr>
                <w:rFonts w:eastAsiaTheme="minorEastAsia"/>
                <w:sz w:val="20"/>
                <w:lang w:eastAsia="zh-CN"/>
              </w:rPr>
              <w:t>这一建议。有关</w:t>
            </w:r>
            <w:r w:rsidRPr="00A73EF7">
              <w:rPr>
                <w:rFonts w:eastAsiaTheme="minorEastAsia" w:hint="eastAsia"/>
                <w:sz w:val="20"/>
                <w:lang w:eastAsia="zh-CN"/>
              </w:rPr>
              <w:t>厂家</w:t>
            </w:r>
            <w:r w:rsidRPr="00A73EF7">
              <w:rPr>
                <w:rFonts w:eastAsiaTheme="minorEastAsia"/>
                <w:sz w:val="20"/>
                <w:lang w:eastAsia="zh-CN"/>
              </w:rPr>
              <w:t>业绩管理的政策将被纳入新的采购手册。</w:t>
            </w:r>
          </w:p>
        </w:tc>
        <w:tc>
          <w:tcPr>
            <w:tcW w:w="1455" w:type="pct"/>
            <w:tcBorders>
              <w:top w:val="single" w:sz="4" w:space="0" w:color="auto"/>
              <w:left w:val="single" w:sz="4" w:space="0" w:color="auto"/>
              <w:bottom w:val="single" w:sz="4" w:space="0" w:color="auto"/>
              <w:right w:val="single" w:sz="4" w:space="0" w:color="auto"/>
            </w:tcBorders>
          </w:tcPr>
          <w:p w:rsidR="00E34308" w:rsidRPr="00A73EF7" w:rsidRDefault="00E34308" w:rsidP="0091428E">
            <w:pPr>
              <w:keepNext/>
              <w:keepLines/>
              <w:spacing w:after="80"/>
              <w:rPr>
                <w:sz w:val="20"/>
                <w:lang w:eastAsia="it-IT"/>
              </w:rPr>
            </w:pPr>
            <w:r w:rsidRPr="00A73EF7">
              <w:rPr>
                <w:b/>
                <w:bCs/>
                <w:sz w:val="20"/>
                <w:lang w:eastAsia="it-IT"/>
              </w:rPr>
              <w:t>截至</w:t>
            </w:r>
            <w:r w:rsidRPr="00A73EF7">
              <w:rPr>
                <w:b/>
                <w:bCs/>
                <w:sz w:val="20"/>
                <w:lang w:eastAsia="it-IT"/>
              </w:rPr>
              <w:t>2018</w:t>
            </w:r>
            <w:r w:rsidRPr="00A73EF7">
              <w:rPr>
                <w:b/>
                <w:bCs/>
                <w:sz w:val="20"/>
                <w:lang w:eastAsia="it-IT"/>
              </w:rPr>
              <w:t>年</w:t>
            </w:r>
            <w:r w:rsidRPr="00A73EF7">
              <w:rPr>
                <w:b/>
                <w:bCs/>
                <w:sz w:val="20"/>
                <w:lang w:eastAsia="it-IT"/>
              </w:rPr>
              <w:t>4</w:t>
            </w:r>
            <w:r w:rsidRPr="00A73EF7">
              <w:rPr>
                <w:b/>
                <w:bCs/>
                <w:sz w:val="20"/>
                <w:lang w:eastAsia="it-IT"/>
              </w:rPr>
              <w:t>月的最新进展：</w:t>
            </w:r>
          </w:p>
          <w:p w:rsidR="00E34308" w:rsidRPr="00A73EF7" w:rsidRDefault="00E34308" w:rsidP="0091428E">
            <w:pPr>
              <w:keepNext/>
              <w:keepLines/>
              <w:spacing w:after="80"/>
              <w:rPr>
                <w:sz w:val="20"/>
                <w:lang w:eastAsia="it-IT"/>
              </w:rPr>
            </w:pPr>
            <w:r w:rsidRPr="00A73EF7">
              <w:rPr>
                <w:sz w:val="20"/>
                <w:lang w:eastAsia="it-IT"/>
              </w:rPr>
              <w:t>进行中</w:t>
            </w:r>
          </w:p>
          <w:p w:rsidR="00E34308" w:rsidRPr="00A73EF7" w:rsidRDefault="00E34308" w:rsidP="0091428E">
            <w:pPr>
              <w:keepNext/>
              <w:keepLines/>
              <w:spacing w:after="80"/>
              <w:rPr>
                <w:sz w:val="20"/>
                <w:lang w:eastAsia="it-IT"/>
              </w:rPr>
            </w:pPr>
            <w:r w:rsidRPr="00A73EF7">
              <w:rPr>
                <w:sz w:val="20"/>
                <w:lang w:eastAsia="it-IT"/>
              </w:rPr>
              <w:t>采购手册正在起草过程中。</w:t>
            </w:r>
          </w:p>
          <w:p w:rsidR="00E34308" w:rsidRPr="00A73EF7" w:rsidRDefault="00E34308" w:rsidP="0091428E">
            <w:pPr>
              <w:keepNext/>
              <w:keepLines/>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2018</w:t>
            </w:r>
            <w:r w:rsidRPr="00A73EF7">
              <w:rPr>
                <w:rStyle w:val="StyleArialNarrow10ptBold"/>
                <w:lang w:eastAsia="zh-CN"/>
              </w:rPr>
              <w:t>年</w:t>
            </w:r>
            <w:r w:rsidRPr="00A73EF7">
              <w:rPr>
                <w:rStyle w:val="StyleArialNarrow10ptBold"/>
                <w:lang w:eastAsia="zh-CN"/>
              </w:rPr>
              <w:t>12</w:t>
            </w:r>
            <w:r w:rsidRPr="00A73EF7">
              <w:rPr>
                <w:rStyle w:val="StyleArialNarrow10ptBold"/>
                <w:lang w:eastAsia="zh-CN"/>
              </w:rPr>
              <w:t>月的最新进展：</w:t>
            </w:r>
          </w:p>
          <w:p w:rsidR="00E34308" w:rsidRPr="00A73EF7" w:rsidRDefault="00E34308" w:rsidP="0091428E">
            <w:pPr>
              <w:keepNext/>
              <w:keepLines/>
              <w:spacing w:after="80"/>
              <w:rPr>
                <w:rStyle w:val="StyleArialNarrow10pt"/>
                <w:lang w:eastAsia="zh-CN"/>
              </w:rPr>
            </w:pPr>
            <w:r w:rsidRPr="00A73EF7">
              <w:rPr>
                <w:rStyle w:val="StyleArialNarrow10pt"/>
                <w:lang w:eastAsia="zh-CN"/>
              </w:rPr>
              <w:t>此建议已纳入起草的采购手册，预计将于</w:t>
            </w:r>
            <w:r w:rsidRPr="00A73EF7">
              <w:rPr>
                <w:rStyle w:val="StyleArialNarrow10pt"/>
                <w:lang w:eastAsia="zh-CN"/>
              </w:rPr>
              <w:t>2019</w:t>
            </w:r>
            <w:r w:rsidRPr="00A73EF7">
              <w:rPr>
                <w:rStyle w:val="StyleArialNarrow10pt"/>
                <w:lang w:eastAsia="zh-CN"/>
              </w:rPr>
              <w:t>年初实施。</w:t>
            </w:r>
          </w:p>
          <w:p w:rsidR="00E34308" w:rsidRPr="00A73EF7" w:rsidRDefault="00E34308" w:rsidP="0091428E">
            <w:pPr>
              <w:keepNext/>
              <w:keepLines/>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2019</w:t>
            </w:r>
            <w:r w:rsidRPr="00A73EF7">
              <w:rPr>
                <w:rStyle w:val="StyleArialNarrow10ptBold"/>
                <w:lang w:eastAsia="zh-CN"/>
              </w:rPr>
              <w:t>年</w:t>
            </w:r>
            <w:r w:rsidRPr="00A73EF7">
              <w:rPr>
                <w:rStyle w:val="StyleArialNarrow10ptBold"/>
                <w:lang w:eastAsia="zh-CN"/>
              </w:rPr>
              <w:t>4</w:t>
            </w:r>
            <w:r w:rsidRPr="00A73EF7">
              <w:rPr>
                <w:rStyle w:val="StyleArialNarrow10ptBold"/>
                <w:lang w:eastAsia="zh-CN"/>
              </w:rPr>
              <w:t>月的最新进展：</w:t>
            </w:r>
          </w:p>
          <w:p w:rsidR="00E34308" w:rsidRPr="00A73EF7" w:rsidRDefault="00E34308" w:rsidP="0091428E">
            <w:pPr>
              <w:keepNext/>
              <w:keepLines/>
              <w:spacing w:after="80"/>
              <w:rPr>
                <w:b/>
                <w:bCs/>
                <w:sz w:val="20"/>
                <w:lang w:eastAsia="it-IT"/>
              </w:rPr>
            </w:pPr>
            <w:r w:rsidRPr="00A73EF7">
              <w:rPr>
                <w:rStyle w:val="StyleArialNarrow10pt"/>
                <w:lang w:eastAsia="zh-CN"/>
              </w:rPr>
              <w:t>无</w:t>
            </w:r>
          </w:p>
        </w:tc>
        <w:tc>
          <w:tcPr>
            <w:tcW w:w="626" w:type="pct"/>
            <w:tcBorders>
              <w:top w:val="single" w:sz="4" w:space="0" w:color="auto"/>
              <w:left w:val="single" w:sz="4" w:space="0" w:color="auto"/>
              <w:bottom w:val="single" w:sz="4" w:space="0" w:color="auto"/>
              <w:right w:val="single" w:sz="4" w:space="0" w:color="auto"/>
            </w:tcBorders>
          </w:tcPr>
          <w:p w:rsidR="00E34308" w:rsidRPr="00A73EF7" w:rsidRDefault="00E34308" w:rsidP="0091428E">
            <w:pPr>
              <w:keepNext/>
              <w:keepLines/>
              <w:widowControl w:val="0"/>
              <w:adjustRightInd/>
              <w:spacing w:after="80"/>
              <w:rPr>
                <w:sz w:val="20"/>
                <w:lang w:eastAsia="it-IT"/>
              </w:rPr>
            </w:pPr>
            <w:r w:rsidRPr="00A73EF7">
              <w:rPr>
                <w:sz w:val="20"/>
                <w:lang w:eastAsia="it-IT"/>
              </w:rPr>
              <w:t>进行中</w:t>
            </w:r>
          </w:p>
        </w:tc>
      </w:tr>
      <w:tr w:rsidR="00E34308" w:rsidRPr="00A73EF7" w:rsidTr="000F1D59">
        <w:tc>
          <w:tcPr>
            <w:tcW w:w="325" w:type="pct"/>
            <w:tcBorders>
              <w:top w:val="single" w:sz="4" w:space="0" w:color="auto"/>
              <w:left w:val="single" w:sz="4" w:space="0" w:color="auto"/>
              <w:bottom w:val="single" w:sz="4" w:space="0" w:color="auto"/>
              <w:right w:val="single" w:sz="4" w:space="0" w:color="auto"/>
            </w:tcBorders>
          </w:tcPr>
          <w:p w:rsidR="00E34308" w:rsidRPr="00A73EF7" w:rsidRDefault="00E34308" w:rsidP="006F47A5">
            <w:pPr>
              <w:keepNext/>
              <w:keepLines/>
              <w:widowControl w:val="0"/>
              <w:adjustRightInd/>
              <w:spacing w:after="80"/>
              <w:jc w:val="center"/>
              <w:rPr>
                <w:b/>
                <w:bCs/>
                <w:sz w:val="20"/>
                <w:lang w:eastAsia="it-IT"/>
              </w:rPr>
            </w:pPr>
            <w:r w:rsidRPr="00A73EF7">
              <w:rPr>
                <w:b/>
                <w:bCs/>
                <w:sz w:val="20"/>
                <w:lang w:eastAsia="it-IT"/>
              </w:rPr>
              <w:t>2016</w:t>
            </w:r>
            <w:r w:rsidRPr="00A73EF7">
              <w:rPr>
                <w:b/>
                <w:bCs/>
                <w:sz w:val="20"/>
                <w:lang w:eastAsia="zh-CN"/>
              </w:rPr>
              <w:t>年</w:t>
            </w:r>
            <w:r w:rsidRPr="00A73EF7">
              <w:rPr>
                <w:b/>
                <w:bCs/>
                <w:sz w:val="20"/>
                <w:lang w:eastAsia="zh-CN"/>
              </w:rPr>
              <w:br/>
            </w:r>
            <w:r w:rsidRPr="00A73EF7">
              <w:rPr>
                <w:b/>
                <w:bCs/>
                <w:sz w:val="20"/>
                <w:lang w:eastAsia="zh-CN"/>
              </w:rPr>
              <w:t>建议</w:t>
            </w:r>
            <w:r w:rsidRPr="00A73EF7">
              <w:rPr>
                <w:b/>
                <w:bCs/>
                <w:sz w:val="20"/>
                <w:lang w:eastAsia="zh-CN"/>
              </w:rPr>
              <w:t>11</w:t>
            </w:r>
          </w:p>
        </w:tc>
        <w:tc>
          <w:tcPr>
            <w:tcW w:w="1201" w:type="pct"/>
            <w:tcBorders>
              <w:top w:val="single" w:sz="4" w:space="0" w:color="auto"/>
              <w:left w:val="single" w:sz="4" w:space="0" w:color="auto"/>
              <w:bottom w:val="single" w:sz="4" w:space="0" w:color="auto"/>
              <w:right w:val="single" w:sz="4" w:space="0" w:color="auto"/>
            </w:tcBorders>
          </w:tcPr>
          <w:p w:rsidR="00E34308" w:rsidRPr="00A73EF7" w:rsidRDefault="00E34308" w:rsidP="006F47A5">
            <w:pPr>
              <w:keepNext/>
              <w:keepLines/>
              <w:widowControl w:val="0"/>
              <w:spacing w:after="80"/>
              <w:rPr>
                <w:sz w:val="20"/>
                <w:lang w:eastAsia="it-IT"/>
              </w:rPr>
            </w:pPr>
            <w:r w:rsidRPr="00A73EF7">
              <w:rPr>
                <w:sz w:val="20"/>
                <w:u w:val="single"/>
                <w:lang w:eastAsia="zh-CN"/>
              </w:rPr>
              <w:t>我们建议</w:t>
            </w:r>
            <w:r w:rsidRPr="00A73EF7">
              <w:rPr>
                <w:sz w:val="20"/>
                <w:lang w:eastAsia="zh-CN"/>
              </w:rPr>
              <w:t>管理层通过有关采购</w:t>
            </w:r>
            <w:r w:rsidRPr="00A73EF7">
              <w:rPr>
                <w:rFonts w:hint="eastAsia"/>
                <w:sz w:val="20"/>
                <w:lang w:eastAsia="zh-CN"/>
              </w:rPr>
              <w:t>道德</w:t>
            </w:r>
            <w:r w:rsidRPr="00A73EF7">
              <w:rPr>
                <w:sz w:val="20"/>
                <w:lang w:eastAsia="zh-CN"/>
              </w:rPr>
              <w:t>规范、诈骗和腐败做法的政策，并为国际电</w:t>
            </w:r>
            <w:proofErr w:type="gramStart"/>
            <w:r w:rsidRPr="00A73EF7">
              <w:rPr>
                <w:sz w:val="20"/>
                <w:lang w:eastAsia="zh-CN"/>
              </w:rPr>
              <w:t>联提供</w:t>
            </w:r>
            <w:proofErr w:type="gramEnd"/>
            <w:r w:rsidRPr="00A73EF7">
              <w:rPr>
                <w:sz w:val="20"/>
                <w:lang w:eastAsia="zh-CN"/>
              </w:rPr>
              <w:t>有关</w:t>
            </w:r>
            <w:r w:rsidRPr="00A73EF7">
              <w:rPr>
                <w:rFonts w:ascii="SimSun" w:hAnsi="SimSun"/>
                <w:sz w:val="20"/>
                <w:lang w:eastAsia="zh-CN"/>
              </w:rPr>
              <w:t>“利益冲突”</w:t>
            </w:r>
            <w:r w:rsidRPr="00A73EF7">
              <w:rPr>
                <w:sz w:val="20"/>
                <w:lang w:eastAsia="zh-CN"/>
              </w:rPr>
              <w:t>的定义。</w:t>
            </w:r>
          </w:p>
        </w:tc>
        <w:tc>
          <w:tcPr>
            <w:tcW w:w="1392" w:type="pct"/>
            <w:tcBorders>
              <w:top w:val="single" w:sz="4" w:space="0" w:color="auto"/>
              <w:left w:val="single" w:sz="4" w:space="0" w:color="auto"/>
              <w:bottom w:val="single" w:sz="4" w:space="0" w:color="auto"/>
              <w:right w:val="single" w:sz="4" w:space="0" w:color="auto"/>
            </w:tcBorders>
          </w:tcPr>
          <w:p w:rsidR="00E34308" w:rsidRPr="00A73EF7" w:rsidRDefault="00E34308" w:rsidP="006F47A5">
            <w:pPr>
              <w:keepNext/>
              <w:keepLines/>
              <w:widowControl w:val="0"/>
              <w:spacing w:after="80"/>
              <w:rPr>
                <w:sz w:val="20"/>
                <w:lang w:eastAsia="it-IT"/>
              </w:rPr>
            </w:pPr>
            <w:r w:rsidRPr="00A73EF7">
              <w:rPr>
                <w:rFonts w:eastAsiaTheme="minorEastAsia" w:hint="eastAsia"/>
                <w:sz w:val="20"/>
                <w:lang w:eastAsia="zh-CN"/>
              </w:rPr>
              <w:t>国际电</w:t>
            </w:r>
            <w:proofErr w:type="gramStart"/>
            <w:r w:rsidRPr="00A73EF7">
              <w:rPr>
                <w:rFonts w:eastAsiaTheme="minorEastAsia" w:hint="eastAsia"/>
                <w:sz w:val="20"/>
                <w:lang w:eastAsia="zh-CN"/>
              </w:rPr>
              <w:t>联接受</w:t>
            </w:r>
            <w:proofErr w:type="gramEnd"/>
            <w:r w:rsidRPr="00A73EF7">
              <w:rPr>
                <w:rFonts w:eastAsiaTheme="minorEastAsia"/>
                <w:sz w:val="20"/>
                <w:lang w:eastAsia="zh-CN"/>
              </w:rPr>
              <w:t>这一建议，并将起草这一政策供批准。</w:t>
            </w:r>
          </w:p>
        </w:tc>
        <w:tc>
          <w:tcPr>
            <w:tcW w:w="1455" w:type="pct"/>
            <w:tcBorders>
              <w:top w:val="single" w:sz="4" w:space="0" w:color="auto"/>
              <w:left w:val="single" w:sz="4" w:space="0" w:color="auto"/>
              <w:bottom w:val="single" w:sz="4" w:space="0" w:color="auto"/>
              <w:right w:val="single" w:sz="4" w:space="0" w:color="auto"/>
            </w:tcBorders>
          </w:tcPr>
          <w:p w:rsidR="00E34308" w:rsidRPr="00A73EF7" w:rsidRDefault="00E34308" w:rsidP="006F47A5">
            <w:pPr>
              <w:keepNext/>
              <w:keepLines/>
              <w:spacing w:after="80"/>
              <w:rPr>
                <w:sz w:val="20"/>
                <w:lang w:eastAsia="it-IT"/>
              </w:rPr>
            </w:pPr>
            <w:r w:rsidRPr="00A73EF7">
              <w:rPr>
                <w:b/>
                <w:bCs/>
                <w:sz w:val="20"/>
                <w:lang w:eastAsia="it-IT"/>
              </w:rPr>
              <w:t>截至</w:t>
            </w:r>
            <w:r w:rsidRPr="00A73EF7">
              <w:rPr>
                <w:b/>
                <w:bCs/>
                <w:sz w:val="20"/>
                <w:lang w:eastAsia="it-IT"/>
              </w:rPr>
              <w:t>2018</w:t>
            </w:r>
            <w:r w:rsidRPr="00A73EF7">
              <w:rPr>
                <w:b/>
                <w:bCs/>
                <w:sz w:val="20"/>
                <w:lang w:eastAsia="it-IT"/>
              </w:rPr>
              <w:t>年</w:t>
            </w:r>
            <w:r w:rsidRPr="00A73EF7">
              <w:rPr>
                <w:b/>
                <w:bCs/>
                <w:sz w:val="20"/>
                <w:lang w:eastAsia="it-IT"/>
              </w:rPr>
              <w:t>4</w:t>
            </w:r>
            <w:r w:rsidRPr="00A73EF7">
              <w:rPr>
                <w:b/>
                <w:bCs/>
                <w:sz w:val="20"/>
                <w:lang w:eastAsia="it-IT"/>
              </w:rPr>
              <w:t>月的最新进展：</w:t>
            </w:r>
          </w:p>
          <w:p w:rsidR="00E34308" w:rsidRPr="00A73EF7" w:rsidRDefault="00E34308" w:rsidP="006F47A5">
            <w:pPr>
              <w:keepNext/>
              <w:keepLines/>
              <w:spacing w:after="80"/>
              <w:rPr>
                <w:sz w:val="20"/>
                <w:lang w:eastAsia="it-IT"/>
              </w:rPr>
            </w:pPr>
            <w:r w:rsidRPr="00A73EF7">
              <w:rPr>
                <w:rFonts w:hint="eastAsia"/>
                <w:sz w:val="20"/>
                <w:lang w:eastAsia="zh-CN"/>
              </w:rPr>
              <w:t>目前</w:t>
            </w:r>
            <w:r w:rsidRPr="00A73EF7">
              <w:rPr>
                <w:rFonts w:hint="eastAsia"/>
                <w:sz w:val="20"/>
                <w:lang w:eastAsia="it-IT"/>
              </w:rPr>
              <w:t>正在推进一项反诈骗、</w:t>
            </w:r>
            <w:r w:rsidRPr="00A73EF7">
              <w:rPr>
                <w:rFonts w:hint="eastAsia"/>
                <w:sz w:val="20"/>
                <w:lang w:eastAsia="zh-CN"/>
              </w:rPr>
              <w:t>反</w:t>
            </w:r>
            <w:r w:rsidRPr="00A73EF7">
              <w:rPr>
                <w:rFonts w:hint="eastAsia"/>
                <w:sz w:val="20"/>
                <w:lang w:eastAsia="it-IT"/>
              </w:rPr>
              <w:t>腐败和其他被禁做法政策的起草工作。这</w:t>
            </w:r>
            <w:r w:rsidRPr="00A73EF7">
              <w:rPr>
                <w:rFonts w:hint="eastAsia"/>
                <w:sz w:val="20"/>
                <w:lang w:eastAsia="zh-CN"/>
              </w:rPr>
              <w:t>项</w:t>
            </w:r>
            <w:r w:rsidRPr="00A73EF7">
              <w:rPr>
                <w:rFonts w:hint="eastAsia"/>
                <w:sz w:val="20"/>
                <w:lang w:eastAsia="it-IT"/>
              </w:rPr>
              <w:t>政策预计将包括对利益冲突的定义。正在对政策草案进行内部磋商。</w:t>
            </w:r>
          </w:p>
          <w:p w:rsidR="00E34308" w:rsidRPr="00A73EF7" w:rsidRDefault="00E34308" w:rsidP="006F47A5">
            <w:pPr>
              <w:keepNext/>
              <w:keepLines/>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2018</w:t>
            </w:r>
            <w:r w:rsidRPr="00A73EF7">
              <w:rPr>
                <w:rStyle w:val="StyleArialNarrow10ptBold"/>
                <w:lang w:eastAsia="zh-CN"/>
              </w:rPr>
              <w:t>年</w:t>
            </w:r>
            <w:r w:rsidRPr="00A73EF7">
              <w:rPr>
                <w:rStyle w:val="StyleArialNarrow10ptBold"/>
                <w:lang w:eastAsia="zh-CN"/>
              </w:rPr>
              <w:t>12</w:t>
            </w:r>
            <w:r w:rsidRPr="00A73EF7">
              <w:rPr>
                <w:rStyle w:val="StyleArialNarrow10ptBold"/>
                <w:lang w:eastAsia="zh-CN"/>
              </w:rPr>
              <w:t>月的最新进展：</w:t>
            </w:r>
          </w:p>
          <w:p w:rsidR="00E34308" w:rsidRPr="00A73EF7" w:rsidRDefault="00E34308" w:rsidP="006F47A5">
            <w:pPr>
              <w:keepNext/>
              <w:keepLines/>
              <w:spacing w:after="80"/>
              <w:rPr>
                <w:rStyle w:val="StyleArialNarrow10pt"/>
                <w:lang w:eastAsia="zh-CN"/>
              </w:rPr>
            </w:pPr>
            <w:r w:rsidRPr="00A73EF7">
              <w:rPr>
                <w:rStyle w:val="StyleArialNarrow10pt"/>
                <w:rFonts w:hint="eastAsia"/>
                <w:lang w:eastAsia="zh-CN"/>
              </w:rPr>
              <w:t>有待任命新的道德规范干事。</w:t>
            </w:r>
          </w:p>
          <w:p w:rsidR="00E34308" w:rsidRPr="00A73EF7" w:rsidRDefault="00E34308" w:rsidP="006F47A5">
            <w:pPr>
              <w:keepNext/>
              <w:keepLines/>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2019</w:t>
            </w:r>
            <w:r w:rsidRPr="00A73EF7">
              <w:rPr>
                <w:rStyle w:val="StyleArialNarrow10ptBold"/>
                <w:lang w:eastAsia="zh-CN"/>
              </w:rPr>
              <w:t>年</w:t>
            </w:r>
            <w:r w:rsidRPr="00A73EF7">
              <w:rPr>
                <w:rStyle w:val="StyleArialNarrow10ptBold"/>
                <w:lang w:eastAsia="zh-CN"/>
              </w:rPr>
              <w:t>4</w:t>
            </w:r>
            <w:r w:rsidRPr="00A73EF7">
              <w:rPr>
                <w:rStyle w:val="StyleArialNarrow10ptBold"/>
                <w:lang w:eastAsia="zh-CN"/>
              </w:rPr>
              <w:t>月的最新进展：</w:t>
            </w:r>
          </w:p>
          <w:p w:rsidR="00E34308" w:rsidRPr="00A73EF7" w:rsidRDefault="00E34308" w:rsidP="0091428E">
            <w:pPr>
              <w:spacing w:after="80"/>
              <w:rPr>
                <w:b/>
                <w:bCs/>
                <w:sz w:val="20"/>
                <w:lang w:eastAsia="it-IT"/>
              </w:rPr>
            </w:pPr>
            <w:r w:rsidRPr="00A73EF7">
              <w:rPr>
                <w:rFonts w:hint="eastAsia"/>
                <w:spacing w:val="-2"/>
                <w:sz w:val="20"/>
                <w:lang w:eastAsia="zh-CN"/>
              </w:rPr>
              <w:t>已实施。</w:t>
            </w:r>
            <w:r w:rsidRPr="00A73EF7">
              <w:rPr>
                <w:spacing w:val="-2"/>
                <w:sz w:val="20"/>
                <w:lang w:eastAsia="zh-CN"/>
              </w:rPr>
              <w:t>2019</w:t>
            </w:r>
            <w:r w:rsidRPr="00A73EF7">
              <w:rPr>
                <w:spacing w:val="-2"/>
                <w:sz w:val="20"/>
                <w:lang w:eastAsia="zh-CN"/>
              </w:rPr>
              <w:t>年</w:t>
            </w:r>
            <w:r w:rsidRPr="00A73EF7">
              <w:rPr>
                <w:spacing w:val="-2"/>
                <w:sz w:val="20"/>
                <w:lang w:eastAsia="zh-CN"/>
              </w:rPr>
              <w:t>5</w:t>
            </w:r>
            <w:r w:rsidRPr="00A73EF7">
              <w:rPr>
                <w:spacing w:val="-2"/>
                <w:sz w:val="20"/>
                <w:lang w:eastAsia="zh-CN"/>
              </w:rPr>
              <w:t>月</w:t>
            </w:r>
            <w:r w:rsidRPr="00A73EF7">
              <w:rPr>
                <w:spacing w:val="-2"/>
                <w:sz w:val="20"/>
                <w:lang w:eastAsia="zh-CN"/>
              </w:rPr>
              <w:t>2</w:t>
            </w:r>
            <w:r w:rsidRPr="00A73EF7">
              <w:rPr>
                <w:spacing w:val="-2"/>
                <w:sz w:val="20"/>
                <w:lang w:eastAsia="zh-CN"/>
              </w:rPr>
              <w:t>日颁布了关于反欺诈、反腐败和其他违禁做法政策的第</w:t>
            </w:r>
            <w:r w:rsidRPr="00A73EF7">
              <w:rPr>
                <w:spacing w:val="-2"/>
                <w:sz w:val="20"/>
                <w:lang w:eastAsia="zh-CN"/>
              </w:rPr>
              <w:t>19/09</w:t>
            </w:r>
            <w:r w:rsidRPr="00A73EF7">
              <w:rPr>
                <w:spacing w:val="-2"/>
                <w:sz w:val="20"/>
                <w:lang w:eastAsia="zh-CN"/>
              </w:rPr>
              <w:t>号</w:t>
            </w:r>
            <w:r w:rsidRPr="00A73EF7">
              <w:rPr>
                <w:rFonts w:hint="eastAsia"/>
                <w:spacing w:val="-2"/>
                <w:sz w:val="20"/>
                <w:lang w:eastAsia="zh-CN"/>
              </w:rPr>
              <w:t>行政规定</w:t>
            </w:r>
            <w:r w:rsidR="0091428E" w:rsidRPr="00A73EF7">
              <w:rPr>
                <w:spacing w:val="-2"/>
                <w:sz w:val="20"/>
                <w:lang w:eastAsia="zh-CN"/>
              </w:rPr>
              <w:t>。</w:t>
            </w:r>
            <w:r w:rsidRPr="00A73EF7">
              <w:rPr>
                <w:rFonts w:hint="eastAsia"/>
                <w:sz w:val="20"/>
                <w:lang w:eastAsia="zh-CN"/>
              </w:rPr>
              <w:t>起草单位为道德规范办公室。</w:t>
            </w:r>
          </w:p>
        </w:tc>
        <w:tc>
          <w:tcPr>
            <w:tcW w:w="626" w:type="pct"/>
            <w:tcBorders>
              <w:top w:val="single" w:sz="4" w:space="0" w:color="auto"/>
              <w:left w:val="single" w:sz="4" w:space="0" w:color="auto"/>
              <w:bottom w:val="single" w:sz="4" w:space="0" w:color="auto"/>
              <w:right w:val="single" w:sz="4" w:space="0" w:color="auto"/>
            </w:tcBorders>
          </w:tcPr>
          <w:p w:rsidR="00E34308" w:rsidRPr="00A73EF7" w:rsidRDefault="00E34308" w:rsidP="006F47A5">
            <w:pPr>
              <w:keepNext/>
              <w:keepLines/>
              <w:widowControl w:val="0"/>
              <w:adjustRightInd/>
              <w:spacing w:after="80"/>
              <w:rPr>
                <w:sz w:val="20"/>
                <w:lang w:eastAsia="it-IT"/>
              </w:rPr>
            </w:pPr>
            <w:r w:rsidRPr="00A73EF7">
              <w:rPr>
                <w:sz w:val="20"/>
                <w:lang w:eastAsia="it-IT"/>
              </w:rPr>
              <w:t>结束</w:t>
            </w:r>
          </w:p>
        </w:tc>
      </w:tr>
      <w:tr w:rsidR="00E34308" w:rsidRPr="00A73EF7" w:rsidTr="000F1D59">
        <w:tc>
          <w:tcPr>
            <w:tcW w:w="325"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adjustRightInd/>
              <w:spacing w:after="80"/>
              <w:jc w:val="center"/>
              <w:rPr>
                <w:b/>
                <w:bCs/>
                <w:sz w:val="20"/>
                <w:lang w:eastAsia="it-IT"/>
              </w:rPr>
            </w:pPr>
            <w:r w:rsidRPr="00A73EF7">
              <w:rPr>
                <w:b/>
                <w:bCs/>
                <w:sz w:val="20"/>
                <w:lang w:eastAsia="it-IT"/>
              </w:rPr>
              <w:t>2016</w:t>
            </w:r>
            <w:r w:rsidRPr="00A73EF7">
              <w:rPr>
                <w:b/>
                <w:bCs/>
                <w:sz w:val="20"/>
                <w:lang w:eastAsia="zh-CN"/>
              </w:rPr>
              <w:t>年</w:t>
            </w:r>
            <w:r w:rsidRPr="00A73EF7">
              <w:rPr>
                <w:b/>
                <w:bCs/>
                <w:sz w:val="20"/>
                <w:lang w:eastAsia="zh-CN"/>
              </w:rPr>
              <w:br/>
            </w:r>
            <w:r w:rsidRPr="00A73EF7">
              <w:rPr>
                <w:b/>
                <w:bCs/>
                <w:sz w:val="20"/>
                <w:lang w:eastAsia="zh-CN"/>
              </w:rPr>
              <w:t>建议</w:t>
            </w:r>
            <w:r w:rsidRPr="00A73EF7">
              <w:rPr>
                <w:b/>
                <w:bCs/>
                <w:sz w:val="20"/>
                <w:lang w:eastAsia="zh-CN"/>
              </w:rPr>
              <w:t>12</w:t>
            </w:r>
          </w:p>
        </w:tc>
        <w:tc>
          <w:tcPr>
            <w:tcW w:w="1201"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spacing w:after="80"/>
              <w:rPr>
                <w:b/>
                <w:i/>
                <w:iCs/>
                <w:sz w:val="20"/>
                <w:lang w:eastAsia="it-IT"/>
              </w:rPr>
            </w:pPr>
            <w:r w:rsidRPr="00A73EF7">
              <w:rPr>
                <w:rFonts w:eastAsia="STKaiti" w:hint="eastAsia"/>
                <w:b/>
                <w:bCs/>
                <w:sz w:val="20"/>
                <w:lang w:eastAsia="zh-CN"/>
              </w:rPr>
              <w:t>道德规范</w:t>
            </w:r>
            <w:r w:rsidRPr="00A73EF7">
              <w:rPr>
                <w:rFonts w:eastAsia="STKaiti"/>
                <w:b/>
                <w:bCs/>
                <w:sz w:val="20"/>
                <w:lang w:eastAsia="zh-CN"/>
              </w:rPr>
              <w:t>框架</w:t>
            </w:r>
          </w:p>
          <w:p w:rsidR="00E34308" w:rsidRPr="00A73EF7" w:rsidRDefault="00E34308" w:rsidP="000F1D59">
            <w:pPr>
              <w:widowControl w:val="0"/>
              <w:spacing w:after="80"/>
              <w:rPr>
                <w:sz w:val="20"/>
                <w:lang w:eastAsia="it-IT"/>
              </w:rPr>
            </w:pPr>
            <w:r w:rsidRPr="00A73EF7">
              <w:rPr>
                <w:rFonts w:eastAsiaTheme="minorEastAsia"/>
                <w:sz w:val="20"/>
                <w:lang w:eastAsia="zh-CN"/>
              </w:rPr>
              <w:t>道德规范办公室正在对法律框架内的道德相关条款进行全面审议。在这一审议基础上，</w:t>
            </w:r>
            <w:r w:rsidRPr="00A73EF7">
              <w:rPr>
                <w:rFonts w:eastAsiaTheme="minorEastAsia"/>
                <w:sz w:val="20"/>
                <w:u w:val="single"/>
                <w:lang w:eastAsia="zh-CN"/>
              </w:rPr>
              <w:t>我们建议</w:t>
            </w:r>
            <w:r w:rsidRPr="00A73EF7">
              <w:rPr>
                <w:rFonts w:eastAsiaTheme="minorEastAsia"/>
                <w:sz w:val="20"/>
                <w:lang w:eastAsia="zh-CN"/>
              </w:rPr>
              <w:t>管理层更新、强化和全面遵守道德相关问题的条款，尤其是采购人力资源招聘的关键领域（亦</w:t>
            </w:r>
            <w:proofErr w:type="gramStart"/>
            <w:r w:rsidRPr="00A73EF7">
              <w:rPr>
                <w:rFonts w:eastAsiaTheme="minorEastAsia"/>
                <w:sz w:val="20"/>
                <w:lang w:eastAsia="zh-CN"/>
              </w:rPr>
              <w:t>见建议</w:t>
            </w:r>
            <w:proofErr w:type="gramEnd"/>
            <w:r w:rsidRPr="00A73EF7">
              <w:rPr>
                <w:rFonts w:eastAsiaTheme="minorEastAsia"/>
                <w:sz w:val="20"/>
                <w:lang w:eastAsia="zh-CN"/>
              </w:rPr>
              <w:t>11</w:t>
            </w:r>
            <w:r w:rsidRPr="00A73EF7">
              <w:rPr>
                <w:rFonts w:eastAsiaTheme="minorEastAsia"/>
                <w:sz w:val="20"/>
                <w:lang w:eastAsia="zh-CN"/>
              </w:rPr>
              <w:t>）。应酌情以联合国系统最佳做法为参照，针对国际电联的具体需求和情</w:t>
            </w:r>
            <w:r w:rsidRPr="00A73EF7">
              <w:rPr>
                <w:rFonts w:eastAsiaTheme="minorEastAsia"/>
                <w:sz w:val="20"/>
                <w:lang w:eastAsia="zh-CN"/>
              </w:rPr>
              <w:lastRenderedPageBreak/>
              <w:t>况</w:t>
            </w:r>
            <w:r w:rsidRPr="00A73EF7">
              <w:rPr>
                <w:rFonts w:eastAsiaTheme="minorEastAsia" w:hint="eastAsia"/>
                <w:sz w:val="20"/>
                <w:lang w:eastAsia="zh-CN"/>
              </w:rPr>
              <w:t>进行</w:t>
            </w:r>
            <w:r w:rsidRPr="00A73EF7">
              <w:rPr>
                <w:rFonts w:eastAsiaTheme="minorEastAsia"/>
                <w:sz w:val="20"/>
                <w:lang w:eastAsia="zh-CN"/>
              </w:rPr>
              <w:t>通报。</w:t>
            </w:r>
          </w:p>
        </w:tc>
        <w:tc>
          <w:tcPr>
            <w:tcW w:w="1392"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spacing w:after="80"/>
              <w:rPr>
                <w:sz w:val="20"/>
                <w:lang w:eastAsia="it-IT"/>
              </w:rPr>
            </w:pPr>
            <w:r w:rsidRPr="00A73EF7">
              <w:rPr>
                <w:rFonts w:eastAsiaTheme="minorEastAsia" w:hint="eastAsia"/>
                <w:sz w:val="20"/>
                <w:lang w:eastAsia="zh-CN"/>
              </w:rPr>
              <w:lastRenderedPageBreak/>
              <w:t>国际电</w:t>
            </w:r>
            <w:proofErr w:type="gramStart"/>
            <w:r w:rsidRPr="00A73EF7">
              <w:rPr>
                <w:rFonts w:eastAsiaTheme="minorEastAsia" w:hint="eastAsia"/>
                <w:sz w:val="20"/>
                <w:lang w:eastAsia="zh-CN"/>
              </w:rPr>
              <w:t>联</w:t>
            </w:r>
            <w:r w:rsidRPr="00A73EF7">
              <w:rPr>
                <w:rFonts w:eastAsiaTheme="minorEastAsia"/>
                <w:sz w:val="20"/>
                <w:lang w:eastAsia="zh-CN"/>
              </w:rPr>
              <w:t>接受</w:t>
            </w:r>
            <w:proofErr w:type="gramEnd"/>
            <w:r w:rsidRPr="00A73EF7">
              <w:rPr>
                <w:rFonts w:eastAsiaTheme="minorEastAsia"/>
                <w:sz w:val="20"/>
                <w:lang w:eastAsia="zh-CN"/>
              </w:rPr>
              <w:t>此建议，因为</w:t>
            </w:r>
            <w:r w:rsidRPr="00A73EF7">
              <w:rPr>
                <w:rFonts w:eastAsiaTheme="minorEastAsia" w:hint="eastAsia"/>
                <w:sz w:val="20"/>
                <w:lang w:eastAsia="zh-CN"/>
              </w:rPr>
              <w:t>它</w:t>
            </w:r>
            <w:r w:rsidRPr="00A73EF7">
              <w:rPr>
                <w:rFonts w:eastAsiaTheme="minorEastAsia"/>
                <w:sz w:val="20"/>
                <w:lang w:eastAsia="zh-CN"/>
              </w:rPr>
              <w:t>符合管理层和道德规范办公室遵循的总体道德</w:t>
            </w:r>
            <w:r w:rsidRPr="00A73EF7">
              <w:rPr>
                <w:rFonts w:eastAsiaTheme="minorEastAsia" w:hint="eastAsia"/>
                <w:sz w:val="20"/>
                <w:lang w:eastAsia="zh-CN"/>
              </w:rPr>
              <w:t>规范</w:t>
            </w:r>
            <w:r w:rsidRPr="00A73EF7">
              <w:rPr>
                <w:rFonts w:eastAsiaTheme="minorEastAsia"/>
                <w:sz w:val="20"/>
                <w:lang w:eastAsia="zh-CN"/>
              </w:rPr>
              <w:t>战略。</w:t>
            </w:r>
          </w:p>
        </w:tc>
        <w:tc>
          <w:tcPr>
            <w:tcW w:w="1455"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spacing w:after="80"/>
              <w:rPr>
                <w:sz w:val="20"/>
                <w:lang w:eastAsia="it-IT"/>
              </w:rPr>
            </w:pPr>
            <w:r w:rsidRPr="00A73EF7">
              <w:rPr>
                <w:b/>
                <w:bCs/>
                <w:sz w:val="20"/>
                <w:lang w:eastAsia="it-IT"/>
              </w:rPr>
              <w:t>截至</w:t>
            </w:r>
            <w:r w:rsidRPr="00A73EF7">
              <w:rPr>
                <w:b/>
                <w:bCs/>
                <w:sz w:val="20"/>
                <w:lang w:eastAsia="it-IT"/>
              </w:rPr>
              <w:t>2018</w:t>
            </w:r>
            <w:r w:rsidRPr="00A73EF7">
              <w:rPr>
                <w:b/>
                <w:bCs/>
                <w:sz w:val="20"/>
                <w:lang w:eastAsia="it-IT"/>
              </w:rPr>
              <w:t>年</w:t>
            </w:r>
            <w:r w:rsidRPr="00A73EF7">
              <w:rPr>
                <w:b/>
                <w:bCs/>
                <w:sz w:val="20"/>
                <w:lang w:eastAsia="it-IT"/>
              </w:rPr>
              <w:t>4</w:t>
            </w:r>
            <w:r w:rsidRPr="00A73EF7">
              <w:rPr>
                <w:b/>
                <w:bCs/>
                <w:sz w:val="20"/>
                <w:lang w:eastAsia="it-IT"/>
              </w:rPr>
              <w:t>月的最新进展：</w:t>
            </w:r>
          </w:p>
          <w:p w:rsidR="00E34308" w:rsidRPr="00A73EF7" w:rsidRDefault="00E34308" w:rsidP="000F1D59">
            <w:pPr>
              <w:spacing w:after="80"/>
              <w:rPr>
                <w:sz w:val="20"/>
                <w:lang w:eastAsia="zh-CN"/>
              </w:rPr>
            </w:pPr>
            <w:r w:rsidRPr="00A73EF7">
              <w:rPr>
                <w:rFonts w:hint="eastAsia"/>
                <w:sz w:val="20"/>
                <w:lang w:eastAsia="zh-CN"/>
              </w:rPr>
              <w:t>上述针对诈骗、腐败和其他被禁做法的政策草案</w:t>
            </w:r>
            <w:r w:rsidR="00762B60" w:rsidRPr="00A73EF7">
              <w:rPr>
                <w:rFonts w:hint="eastAsia"/>
                <w:sz w:val="20"/>
                <w:lang w:eastAsia="zh-CN"/>
              </w:rPr>
              <w:t>，</w:t>
            </w:r>
            <w:r w:rsidRPr="00A73EF7">
              <w:rPr>
                <w:rFonts w:hint="eastAsia"/>
                <w:sz w:val="20"/>
                <w:lang w:eastAsia="zh-CN"/>
              </w:rPr>
              <w:t>预计将解决本建议确定的部分问题。这一政策的最终草案已提交</w:t>
            </w:r>
            <w:r w:rsidRPr="00A73EF7">
              <w:rPr>
                <w:rFonts w:hint="eastAsia"/>
                <w:sz w:val="20"/>
                <w:lang w:eastAsia="zh-CN"/>
              </w:rPr>
              <w:t>2018</w:t>
            </w:r>
            <w:r w:rsidRPr="00A73EF7">
              <w:rPr>
                <w:rFonts w:hint="eastAsia"/>
                <w:sz w:val="20"/>
                <w:lang w:eastAsia="zh-CN"/>
              </w:rPr>
              <w:t>年</w:t>
            </w:r>
            <w:r w:rsidRPr="00A73EF7">
              <w:rPr>
                <w:rFonts w:hint="eastAsia"/>
                <w:sz w:val="20"/>
                <w:lang w:eastAsia="zh-CN"/>
              </w:rPr>
              <w:t>3</w:t>
            </w:r>
            <w:r w:rsidRPr="00A73EF7">
              <w:rPr>
                <w:rFonts w:hint="eastAsia"/>
                <w:sz w:val="20"/>
                <w:lang w:eastAsia="zh-CN"/>
              </w:rPr>
              <w:t>月的独立管理咨询委员会会议听取意见，正在进行发布前的最终定稿</w:t>
            </w:r>
            <w:r w:rsidR="00762B60" w:rsidRPr="00A73EF7">
              <w:rPr>
                <w:rFonts w:hint="eastAsia"/>
                <w:sz w:val="20"/>
                <w:lang w:eastAsia="zh-CN"/>
              </w:rPr>
              <w:t>。</w:t>
            </w:r>
            <w:r w:rsidRPr="00A73EF7">
              <w:rPr>
                <w:rFonts w:hint="eastAsia"/>
                <w:sz w:val="20"/>
                <w:lang w:eastAsia="zh-CN"/>
              </w:rPr>
              <w:t>此外，道德规范办公室就现行法律架构应用于某些特定情况发出了指导意见，并与其他部门合作，最终确定强制性的道德电子学习课程。还</w:t>
            </w:r>
            <w:r w:rsidRPr="00A73EF7">
              <w:rPr>
                <w:rFonts w:hint="eastAsia"/>
                <w:sz w:val="20"/>
                <w:lang w:eastAsia="zh-CN"/>
              </w:rPr>
              <w:lastRenderedPageBreak/>
              <w:t>在考虑加强道德相关问题法律框架的其他问题，这一点在上述政策一旦最终确定后尤为重要。</w:t>
            </w:r>
          </w:p>
          <w:p w:rsidR="00E34308" w:rsidRPr="00A73EF7" w:rsidRDefault="00E34308" w:rsidP="000F1D59">
            <w:pPr>
              <w:keepNext/>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2018</w:t>
            </w:r>
            <w:r w:rsidRPr="00A73EF7">
              <w:rPr>
                <w:rStyle w:val="StyleArialNarrow10ptBold"/>
                <w:lang w:eastAsia="zh-CN"/>
              </w:rPr>
              <w:t>年</w:t>
            </w:r>
            <w:r w:rsidRPr="00A73EF7">
              <w:rPr>
                <w:rStyle w:val="StyleArialNarrow10ptBold"/>
                <w:lang w:eastAsia="zh-CN"/>
              </w:rPr>
              <w:t>12</w:t>
            </w:r>
            <w:r w:rsidRPr="00A73EF7">
              <w:rPr>
                <w:rStyle w:val="StyleArialNarrow10ptBold"/>
                <w:lang w:eastAsia="zh-CN"/>
              </w:rPr>
              <w:t>月的最新进展：</w:t>
            </w:r>
          </w:p>
          <w:p w:rsidR="00E34308" w:rsidRPr="00A73EF7" w:rsidRDefault="00E34308" w:rsidP="000F1D59">
            <w:pPr>
              <w:spacing w:after="80"/>
              <w:rPr>
                <w:rStyle w:val="StyleArialNarrow10pt"/>
                <w:lang w:eastAsia="zh-CN"/>
              </w:rPr>
            </w:pPr>
            <w:r w:rsidRPr="00A73EF7">
              <w:rPr>
                <w:rStyle w:val="StyleArialNarrow10pt"/>
                <w:rFonts w:hint="eastAsia"/>
                <w:lang w:eastAsia="zh-CN"/>
              </w:rPr>
              <w:t>有待任命新的道德规范干事。</w:t>
            </w:r>
          </w:p>
          <w:p w:rsidR="00E34308" w:rsidRPr="00A73EF7" w:rsidRDefault="00E34308" w:rsidP="000F1D59">
            <w:pPr>
              <w:keepNext/>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2019</w:t>
            </w:r>
            <w:r w:rsidRPr="00A73EF7">
              <w:rPr>
                <w:rStyle w:val="StyleArialNarrow10ptBold"/>
                <w:lang w:eastAsia="zh-CN"/>
              </w:rPr>
              <w:t>年</w:t>
            </w:r>
            <w:r w:rsidRPr="00A73EF7">
              <w:rPr>
                <w:rStyle w:val="StyleArialNarrow10ptBold"/>
                <w:lang w:eastAsia="zh-CN"/>
              </w:rPr>
              <w:t>4</w:t>
            </w:r>
            <w:r w:rsidRPr="00A73EF7">
              <w:rPr>
                <w:rStyle w:val="StyleArialNarrow10ptBold"/>
                <w:lang w:eastAsia="zh-CN"/>
              </w:rPr>
              <w:t>月的最新进展：</w:t>
            </w:r>
          </w:p>
          <w:p w:rsidR="00E34308" w:rsidRPr="00A73EF7" w:rsidRDefault="00E34308" w:rsidP="002B199E">
            <w:pPr>
              <w:spacing w:after="80"/>
              <w:rPr>
                <w:sz w:val="20"/>
                <w:lang w:eastAsia="zh-CN"/>
              </w:rPr>
            </w:pPr>
            <w:r w:rsidRPr="00A73EF7">
              <w:rPr>
                <w:rFonts w:hint="eastAsia"/>
                <w:sz w:val="20"/>
                <w:lang w:eastAsia="zh-CN"/>
              </w:rPr>
              <w:t>已实施。</w:t>
            </w:r>
            <w:r w:rsidRPr="00A73EF7">
              <w:rPr>
                <w:rFonts w:hint="eastAsia"/>
                <w:sz w:val="20"/>
                <w:lang w:eastAsia="zh-CN"/>
              </w:rPr>
              <w:t>2019</w:t>
            </w:r>
            <w:r w:rsidRPr="00A73EF7">
              <w:rPr>
                <w:rFonts w:hint="eastAsia"/>
                <w:sz w:val="20"/>
                <w:lang w:eastAsia="zh-CN"/>
              </w:rPr>
              <w:t>年</w:t>
            </w:r>
            <w:r w:rsidRPr="00A73EF7">
              <w:rPr>
                <w:rFonts w:hint="eastAsia"/>
                <w:sz w:val="20"/>
                <w:lang w:eastAsia="zh-CN"/>
              </w:rPr>
              <w:t>5</w:t>
            </w:r>
            <w:r w:rsidRPr="00A73EF7">
              <w:rPr>
                <w:rFonts w:hint="eastAsia"/>
                <w:sz w:val="20"/>
                <w:lang w:eastAsia="zh-CN"/>
              </w:rPr>
              <w:t>月</w:t>
            </w:r>
            <w:r w:rsidRPr="00A73EF7">
              <w:rPr>
                <w:rFonts w:hint="eastAsia"/>
                <w:sz w:val="20"/>
                <w:lang w:eastAsia="zh-CN"/>
              </w:rPr>
              <w:t>2</w:t>
            </w:r>
            <w:r w:rsidRPr="00A73EF7">
              <w:rPr>
                <w:rFonts w:hint="eastAsia"/>
                <w:sz w:val="20"/>
                <w:lang w:eastAsia="zh-CN"/>
              </w:rPr>
              <w:t>日颁布了关于反欺诈、反腐败和其他违禁做法政策的第</w:t>
            </w:r>
            <w:r w:rsidRPr="00A73EF7">
              <w:rPr>
                <w:rFonts w:hint="eastAsia"/>
                <w:sz w:val="20"/>
                <w:lang w:eastAsia="zh-CN"/>
              </w:rPr>
              <w:t>19/09</w:t>
            </w:r>
            <w:r w:rsidRPr="00A73EF7">
              <w:rPr>
                <w:rFonts w:hint="eastAsia"/>
                <w:sz w:val="20"/>
                <w:lang w:eastAsia="zh-CN"/>
              </w:rPr>
              <w:t>号行政规定</w:t>
            </w:r>
            <w:r w:rsidR="002B199E" w:rsidRPr="00A73EF7">
              <w:rPr>
                <w:rFonts w:hint="eastAsia"/>
                <w:sz w:val="20"/>
                <w:lang w:eastAsia="zh-CN"/>
              </w:rPr>
              <w:t>。</w:t>
            </w:r>
            <w:r w:rsidRPr="00A73EF7">
              <w:rPr>
                <w:rFonts w:hint="eastAsia"/>
                <w:sz w:val="20"/>
                <w:lang w:eastAsia="zh-CN"/>
              </w:rPr>
              <w:t>起草单位为道德规范办公室。</w:t>
            </w:r>
          </w:p>
        </w:tc>
        <w:tc>
          <w:tcPr>
            <w:tcW w:w="626"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adjustRightInd/>
              <w:spacing w:after="80"/>
              <w:rPr>
                <w:sz w:val="20"/>
                <w:lang w:eastAsia="it-IT"/>
              </w:rPr>
            </w:pPr>
            <w:r w:rsidRPr="00A73EF7">
              <w:rPr>
                <w:sz w:val="20"/>
                <w:lang w:eastAsia="it-IT"/>
              </w:rPr>
              <w:lastRenderedPageBreak/>
              <w:t>结束</w:t>
            </w:r>
          </w:p>
        </w:tc>
      </w:tr>
      <w:tr w:rsidR="00E34308" w:rsidRPr="00A73EF7" w:rsidTr="000F1D59">
        <w:tc>
          <w:tcPr>
            <w:tcW w:w="325" w:type="pct"/>
            <w:tcBorders>
              <w:top w:val="single" w:sz="4" w:space="0" w:color="auto"/>
              <w:left w:val="single" w:sz="4" w:space="0" w:color="auto"/>
              <w:bottom w:val="single" w:sz="4" w:space="0" w:color="auto"/>
              <w:right w:val="single" w:sz="4" w:space="0" w:color="auto"/>
            </w:tcBorders>
          </w:tcPr>
          <w:p w:rsidR="00E34308" w:rsidRPr="00A73EF7" w:rsidRDefault="00E34308" w:rsidP="0091428E">
            <w:pPr>
              <w:widowControl w:val="0"/>
              <w:adjustRightInd/>
              <w:spacing w:after="80"/>
              <w:jc w:val="center"/>
              <w:rPr>
                <w:b/>
                <w:bCs/>
                <w:sz w:val="20"/>
                <w:lang w:eastAsia="it-IT"/>
              </w:rPr>
            </w:pPr>
            <w:r w:rsidRPr="00A73EF7">
              <w:rPr>
                <w:b/>
                <w:bCs/>
                <w:sz w:val="20"/>
                <w:lang w:eastAsia="it-IT"/>
              </w:rPr>
              <w:t>2015</w:t>
            </w:r>
            <w:r w:rsidRPr="00A73EF7">
              <w:rPr>
                <w:b/>
                <w:bCs/>
                <w:sz w:val="20"/>
                <w:lang w:eastAsia="zh-CN"/>
              </w:rPr>
              <w:t>年</w:t>
            </w:r>
            <w:r w:rsidRPr="00A73EF7">
              <w:rPr>
                <w:b/>
                <w:bCs/>
                <w:sz w:val="20"/>
                <w:lang w:eastAsia="zh-CN"/>
              </w:rPr>
              <w:br/>
            </w:r>
            <w:r w:rsidRPr="00A73EF7">
              <w:rPr>
                <w:b/>
                <w:bCs/>
                <w:sz w:val="20"/>
                <w:lang w:eastAsia="zh-CN"/>
              </w:rPr>
              <w:t>建议</w:t>
            </w:r>
            <w:r w:rsidRPr="00A73EF7">
              <w:rPr>
                <w:b/>
                <w:bCs/>
                <w:sz w:val="20"/>
                <w:lang w:eastAsia="zh-CN"/>
              </w:rPr>
              <w:t>1</w:t>
            </w:r>
          </w:p>
        </w:tc>
        <w:tc>
          <w:tcPr>
            <w:tcW w:w="1201" w:type="pct"/>
            <w:tcBorders>
              <w:top w:val="single" w:sz="4" w:space="0" w:color="auto"/>
              <w:left w:val="single" w:sz="4" w:space="0" w:color="auto"/>
              <w:bottom w:val="single" w:sz="4" w:space="0" w:color="auto"/>
              <w:right w:val="single" w:sz="4" w:space="0" w:color="auto"/>
            </w:tcBorders>
          </w:tcPr>
          <w:p w:rsidR="00E34308" w:rsidRPr="00A73EF7" w:rsidRDefault="00E34308" w:rsidP="0091428E">
            <w:pPr>
              <w:widowControl w:val="0"/>
              <w:spacing w:after="80"/>
              <w:rPr>
                <w:rFonts w:eastAsia="STKaiti"/>
                <w:b/>
                <w:bCs/>
                <w:sz w:val="20"/>
                <w:lang w:eastAsia="it-IT"/>
              </w:rPr>
            </w:pPr>
            <w:r w:rsidRPr="00A73EF7">
              <w:rPr>
                <w:rFonts w:eastAsia="STKaiti"/>
                <w:b/>
                <w:bCs/>
                <w:sz w:val="20"/>
                <w:lang w:eastAsia="it-IT"/>
              </w:rPr>
              <w:t>需提高资产登记的准确性</w:t>
            </w:r>
          </w:p>
          <w:p w:rsidR="00E34308" w:rsidRPr="00A73EF7" w:rsidRDefault="00E34308" w:rsidP="0091428E">
            <w:pPr>
              <w:widowControl w:val="0"/>
              <w:spacing w:after="80"/>
              <w:rPr>
                <w:sz w:val="20"/>
                <w:lang w:eastAsia="zh-CN"/>
              </w:rPr>
            </w:pPr>
            <w:r w:rsidRPr="00A73EF7">
              <w:rPr>
                <w:sz w:val="20"/>
                <w:lang w:eastAsia="it-IT"/>
              </w:rPr>
              <w:t>在此方面，</w:t>
            </w:r>
            <w:r w:rsidRPr="00A73EF7">
              <w:rPr>
                <w:sz w:val="20"/>
                <w:u w:val="single"/>
                <w:lang w:eastAsia="it-IT"/>
              </w:rPr>
              <w:t>我们建议</w:t>
            </w:r>
            <w:r w:rsidRPr="00A73EF7">
              <w:rPr>
                <w:sz w:val="20"/>
                <w:lang w:eastAsia="it-IT"/>
              </w:rPr>
              <w:t>管理层做出更多努力，对国际电联的固定资产进行确认、加注标签和评估其价值，以便通过可加强各不同部门之间协调的程序和流程更准确地记录资产</w:t>
            </w:r>
            <w:r w:rsidRPr="00A73EF7">
              <w:rPr>
                <w:sz w:val="20"/>
                <w:lang w:eastAsia="zh-CN"/>
              </w:rPr>
              <w:t>。</w:t>
            </w:r>
          </w:p>
        </w:tc>
        <w:tc>
          <w:tcPr>
            <w:tcW w:w="1392" w:type="pct"/>
            <w:tcBorders>
              <w:top w:val="single" w:sz="4" w:space="0" w:color="auto"/>
              <w:left w:val="single" w:sz="4" w:space="0" w:color="auto"/>
              <w:bottom w:val="single" w:sz="4" w:space="0" w:color="auto"/>
              <w:right w:val="single" w:sz="4" w:space="0" w:color="auto"/>
            </w:tcBorders>
          </w:tcPr>
          <w:p w:rsidR="00E34308" w:rsidRPr="00A73EF7" w:rsidRDefault="00E34308" w:rsidP="0091428E">
            <w:pPr>
              <w:widowControl w:val="0"/>
              <w:spacing w:after="80"/>
              <w:rPr>
                <w:sz w:val="20"/>
                <w:lang w:eastAsia="it-IT"/>
              </w:rPr>
            </w:pPr>
            <w:r w:rsidRPr="00A73EF7">
              <w:rPr>
                <w:sz w:val="20"/>
                <w:lang w:eastAsia="it-IT"/>
              </w:rPr>
              <w:t>秘书处将继续已开始的努力，确保将所有资产记录在各相关数据库中。</w:t>
            </w:r>
          </w:p>
        </w:tc>
        <w:tc>
          <w:tcPr>
            <w:tcW w:w="1455" w:type="pct"/>
            <w:tcBorders>
              <w:top w:val="single" w:sz="4" w:space="0" w:color="auto"/>
              <w:left w:val="single" w:sz="4" w:space="0" w:color="auto"/>
              <w:bottom w:val="single" w:sz="4" w:space="0" w:color="auto"/>
              <w:right w:val="single" w:sz="4" w:space="0" w:color="auto"/>
            </w:tcBorders>
          </w:tcPr>
          <w:p w:rsidR="00E34308" w:rsidRPr="00A73EF7" w:rsidRDefault="00E34308" w:rsidP="0091428E">
            <w:pPr>
              <w:spacing w:after="80"/>
              <w:rPr>
                <w:sz w:val="20"/>
                <w:lang w:eastAsia="it-IT"/>
              </w:rPr>
            </w:pPr>
            <w:r w:rsidRPr="00A73EF7">
              <w:rPr>
                <w:b/>
                <w:bCs/>
                <w:sz w:val="20"/>
                <w:lang w:eastAsia="it-IT"/>
              </w:rPr>
              <w:t>截至</w:t>
            </w:r>
            <w:r w:rsidRPr="00A73EF7">
              <w:rPr>
                <w:b/>
                <w:bCs/>
                <w:sz w:val="20"/>
                <w:lang w:eastAsia="it-IT"/>
              </w:rPr>
              <w:t>2017</w:t>
            </w:r>
            <w:r w:rsidRPr="00A73EF7">
              <w:rPr>
                <w:b/>
                <w:bCs/>
                <w:sz w:val="20"/>
                <w:lang w:eastAsia="it-IT"/>
              </w:rPr>
              <w:t>年</w:t>
            </w:r>
            <w:r w:rsidRPr="00A73EF7">
              <w:rPr>
                <w:b/>
                <w:bCs/>
                <w:sz w:val="20"/>
                <w:lang w:eastAsia="it-IT"/>
              </w:rPr>
              <w:t>4</w:t>
            </w:r>
            <w:r w:rsidRPr="00A73EF7">
              <w:rPr>
                <w:b/>
                <w:bCs/>
                <w:sz w:val="20"/>
                <w:lang w:eastAsia="it-IT"/>
              </w:rPr>
              <w:t>月</w:t>
            </w:r>
            <w:r w:rsidRPr="00A73EF7">
              <w:rPr>
                <w:b/>
                <w:bCs/>
                <w:sz w:val="20"/>
                <w:lang w:eastAsia="zh-CN"/>
              </w:rPr>
              <w:t>底</w:t>
            </w:r>
            <w:r w:rsidRPr="00A73EF7">
              <w:rPr>
                <w:b/>
                <w:bCs/>
                <w:sz w:val="20"/>
                <w:lang w:eastAsia="it-IT"/>
              </w:rPr>
              <w:t>的最新进展：</w:t>
            </w:r>
          </w:p>
          <w:p w:rsidR="00E34308" w:rsidRPr="00A73EF7" w:rsidRDefault="00E34308" w:rsidP="0091428E">
            <w:pPr>
              <w:spacing w:after="80"/>
              <w:rPr>
                <w:sz w:val="20"/>
                <w:lang w:eastAsia="it-IT"/>
              </w:rPr>
            </w:pPr>
            <w:r w:rsidRPr="00A73EF7">
              <w:rPr>
                <w:sz w:val="20"/>
                <w:lang w:eastAsia="it-IT"/>
              </w:rPr>
              <w:t>通过与不同部门的密切协作，提升了用于总部和区域代表处资产核算和设备管理的两个</w:t>
            </w:r>
            <w:r w:rsidRPr="00A73EF7">
              <w:rPr>
                <w:sz w:val="20"/>
                <w:lang w:eastAsia="it-IT"/>
              </w:rPr>
              <w:t>SAP</w:t>
            </w:r>
            <w:r w:rsidRPr="00A73EF7">
              <w:rPr>
                <w:sz w:val="20"/>
                <w:lang w:eastAsia="it-IT"/>
              </w:rPr>
              <w:t>模块的数据一致性。此外，还就库存和保护国际电联设备的问题发布了行政规定。</w:t>
            </w:r>
          </w:p>
          <w:p w:rsidR="00E34308" w:rsidRPr="00A73EF7" w:rsidRDefault="00E34308" w:rsidP="0091428E">
            <w:pPr>
              <w:spacing w:after="80"/>
              <w:rPr>
                <w:sz w:val="20"/>
                <w:lang w:eastAsia="it-IT"/>
              </w:rPr>
            </w:pPr>
            <w:r w:rsidRPr="00A73EF7">
              <w:rPr>
                <w:b/>
                <w:bCs/>
                <w:sz w:val="20"/>
                <w:lang w:eastAsia="it-IT"/>
              </w:rPr>
              <w:t>截至</w:t>
            </w:r>
            <w:r w:rsidRPr="00A73EF7">
              <w:rPr>
                <w:b/>
                <w:bCs/>
                <w:sz w:val="20"/>
                <w:lang w:eastAsia="it-IT"/>
              </w:rPr>
              <w:t>2018</w:t>
            </w:r>
            <w:r w:rsidRPr="00A73EF7">
              <w:rPr>
                <w:b/>
                <w:bCs/>
                <w:sz w:val="20"/>
                <w:lang w:eastAsia="it-IT"/>
              </w:rPr>
              <w:t>年</w:t>
            </w:r>
            <w:r w:rsidRPr="00A73EF7">
              <w:rPr>
                <w:b/>
                <w:bCs/>
                <w:sz w:val="20"/>
                <w:lang w:eastAsia="it-IT"/>
              </w:rPr>
              <w:t>4</w:t>
            </w:r>
            <w:r w:rsidRPr="00A73EF7">
              <w:rPr>
                <w:b/>
                <w:bCs/>
                <w:sz w:val="20"/>
                <w:lang w:eastAsia="it-IT"/>
              </w:rPr>
              <w:t>月的最新进展：</w:t>
            </w:r>
          </w:p>
          <w:p w:rsidR="00E34308" w:rsidRPr="00A73EF7" w:rsidRDefault="00E34308" w:rsidP="0091428E">
            <w:pPr>
              <w:spacing w:after="80"/>
              <w:rPr>
                <w:rFonts w:ascii="Arial" w:hAnsi="Arial" w:cs="Arial"/>
                <w:sz w:val="20"/>
                <w:lang w:eastAsia="zh-CN"/>
              </w:rPr>
            </w:pPr>
            <w:r w:rsidRPr="00A73EF7">
              <w:rPr>
                <w:rFonts w:hint="eastAsia"/>
                <w:sz w:val="20"/>
                <w:lang w:eastAsia="zh-CN"/>
              </w:rPr>
              <w:t>已对</w:t>
            </w:r>
            <w:r w:rsidRPr="00A73EF7">
              <w:rPr>
                <w:sz w:val="20"/>
                <w:lang w:eastAsia="it-IT"/>
              </w:rPr>
              <w:t>SAP</w:t>
            </w:r>
            <w:r w:rsidRPr="00A73EF7">
              <w:rPr>
                <w:sz w:val="20"/>
                <w:lang w:eastAsia="it-IT"/>
              </w:rPr>
              <w:t>设备系统和资产管理的</w:t>
            </w:r>
            <w:r w:rsidRPr="00A73EF7">
              <w:rPr>
                <w:sz w:val="20"/>
                <w:lang w:eastAsia="it-IT"/>
              </w:rPr>
              <w:t>SAP</w:t>
            </w:r>
            <w:r w:rsidRPr="00A73EF7">
              <w:rPr>
                <w:sz w:val="20"/>
                <w:lang w:eastAsia="it-IT"/>
              </w:rPr>
              <w:t>模块中的不同数据</w:t>
            </w:r>
            <w:r w:rsidRPr="00A73EF7">
              <w:rPr>
                <w:rFonts w:hint="eastAsia"/>
                <w:sz w:val="20"/>
                <w:lang w:eastAsia="zh-CN"/>
              </w:rPr>
              <w:t>实现同步化</w:t>
            </w:r>
            <w:r w:rsidRPr="00A73EF7">
              <w:rPr>
                <w:sz w:val="20"/>
                <w:lang w:eastAsia="it-IT"/>
              </w:rPr>
              <w:t>。然而，数据的匹配是一</w:t>
            </w:r>
            <w:r w:rsidRPr="00A73EF7">
              <w:rPr>
                <w:rFonts w:hint="eastAsia"/>
                <w:sz w:val="20"/>
                <w:lang w:eastAsia="zh-CN"/>
              </w:rPr>
              <w:t>项</w:t>
            </w:r>
            <w:r w:rsidRPr="00A73EF7">
              <w:rPr>
                <w:sz w:val="20"/>
                <w:lang w:eastAsia="it-IT"/>
              </w:rPr>
              <w:t>永久和定期的</w:t>
            </w:r>
            <w:r w:rsidRPr="00A73EF7">
              <w:rPr>
                <w:rFonts w:hint="eastAsia"/>
                <w:sz w:val="20"/>
                <w:lang w:eastAsia="zh-CN"/>
              </w:rPr>
              <w:t>活动</w:t>
            </w:r>
            <w:r w:rsidRPr="00A73EF7">
              <w:rPr>
                <w:sz w:val="20"/>
                <w:lang w:eastAsia="it-IT"/>
              </w:rPr>
              <w:t>，</w:t>
            </w:r>
            <w:r w:rsidRPr="00A73EF7">
              <w:rPr>
                <w:rFonts w:hint="eastAsia"/>
                <w:sz w:val="20"/>
                <w:lang w:eastAsia="zh-CN"/>
              </w:rPr>
              <w:t>需要</w:t>
            </w:r>
            <w:r w:rsidRPr="00A73EF7">
              <w:rPr>
                <w:sz w:val="20"/>
                <w:lang w:eastAsia="it-IT"/>
              </w:rPr>
              <w:t>有关部门</w:t>
            </w:r>
            <w:r w:rsidRPr="00A73EF7">
              <w:rPr>
                <w:rFonts w:hint="eastAsia"/>
                <w:sz w:val="20"/>
                <w:lang w:eastAsia="zh-CN"/>
              </w:rPr>
              <w:t>持续努力</w:t>
            </w:r>
            <w:r w:rsidRPr="00A73EF7">
              <w:rPr>
                <w:sz w:val="20"/>
                <w:lang w:eastAsia="it-IT"/>
              </w:rPr>
              <w:t>。</w:t>
            </w:r>
          </w:p>
          <w:p w:rsidR="00E34308" w:rsidRPr="00A73EF7" w:rsidRDefault="00E34308" w:rsidP="0091428E">
            <w:pPr>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2018</w:t>
            </w:r>
            <w:r w:rsidRPr="00A73EF7">
              <w:rPr>
                <w:rStyle w:val="StyleArialNarrow10ptBold"/>
                <w:lang w:eastAsia="zh-CN"/>
              </w:rPr>
              <w:t>年</w:t>
            </w:r>
            <w:r w:rsidRPr="00A73EF7">
              <w:rPr>
                <w:rStyle w:val="StyleArialNarrow10ptBold"/>
                <w:lang w:eastAsia="zh-CN"/>
              </w:rPr>
              <w:t>12</w:t>
            </w:r>
            <w:r w:rsidRPr="00A73EF7">
              <w:rPr>
                <w:rStyle w:val="StyleArialNarrow10ptBold"/>
                <w:lang w:eastAsia="zh-CN"/>
              </w:rPr>
              <w:t>月的最新进展：</w:t>
            </w:r>
          </w:p>
          <w:p w:rsidR="00E34308" w:rsidRPr="00A73EF7" w:rsidRDefault="00E34308" w:rsidP="0091428E">
            <w:pPr>
              <w:spacing w:after="80"/>
              <w:rPr>
                <w:rStyle w:val="StyleArialNarrow10pt"/>
                <w:lang w:eastAsia="zh-CN"/>
              </w:rPr>
            </w:pPr>
            <w:r w:rsidRPr="00A73EF7">
              <w:rPr>
                <w:rStyle w:val="StyleArialNarrow10pt"/>
                <w:rFonts w:hint="eastAsia"/>
                <w:lang w:eastAsia="zh-CN"/>
              </w:rPr>
              <w:t>目前的程序和流程正在接受审查，修订后的流程计划于</w:t>
            </w:r>
            <w:r w:rsidRPr="00A73EF7">
              <w:rPr>
                <w:rStyle w:val="StyleArialNarrow10pt"/>
                <w:rFonts w:hint="eastAsia"/>
                <w:lang w:eastAsia="zh-CN"/>
              </w:rPr>
              <w:t>2019</w:t>
            </w:r>
            <w:r w:rsidRPr="00A73EF7">
              <w:rPr>
                <w:rStyle w:val="StyleArialNarrow10pt"/>
                <w:rFonts w:hint="eastAsia"/>
                <w:lang w:eastAsia="zh-CN"/>
              </w:rPr>
              <w:t>年与</w:t>
            </w:r>
            <w:r w:rsidRPr="00A73EF7">
              <w:rPr>
                <w:rStyle w:val="StyleArialNarrow10pt"/>
                <w:lang w:eastAsia="zh-CN"/>
              </w:rPr>
              <w:t>SAP</w:t>
            </w:r>
            <w:r w:rsidRPr="00A73EF7">
              <w:rPr>
                <w:rStyle w:val="StyleArialNarrow10pt"/>
                <w:rFonts w:hint="eastAsia"/>
                <w:lang w:eastAsia="zh-CN"/>
              </w:rPr>
              <w:t>进行协调。</w:t>
            </w:r>
          </w:p>
          <w:p w:rsidR="00E34308" w:rsidRPr="00A73EF7" w:rsidRDefault="00E34308" w:rsidP="0091428E">
            <w:pPr>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2019</w:t>
            </w:r>
            <w:r w:rsidRPr="00A73EF7">
              <w:rPr>
                <w:rStyle w:val="StyleArialNarrow10ptBold"/>
                <w:lang w:eastAsia="zh-CN"/>
              </w:rPr>
              <w:t>年</w:t>
            </w:r>
            <w:r w:rsidRPr="00A73EF7">
              <w:rPr>
                <w:rStyle w:val="StyleArialNarrow10ptBold"/>
                <w:lang w:eastAsia="zh-CN"/>
              </w:rPr>
              <w:t>4</w:t>
            </w:r>
            <w:r w:rsidRPr="00A73EF7">
              <w:rPr>
                <w:rStyle w:val="StyleArialNarrow10ptBold"/>
                <w:lang w:eastAsia="zh-CN"/>
              </w:rPr>
              <w:t>月的最新进展：</w:t>
            </w:r>
          </w:p>
          <w:p w:rsidR="00E34308" w:rsidRPr="00A73EF7" w:rsidRDefault="00E34308" w:rsidP="0091428E">
            <w:pPr>
              <w:spacing w:after="80"/>
              <w:rPr>
                <w:sz w:val="20"/>
                <w:lang w:eastAsia="it-IT"/>
              </w:rPr>
            </w:pPr>
            <w:r w:rsidRPr="00A73EF7">
              <w:rPr>
                <w:rStyle w:val="StyleArialNarrow10pt"/>
                <w:rFonts w:hint="eastAsia"/>
                <w:lang w:eastAsia="zh-CN"/>
              </w:rPr>
              <w:t>新的</w:t>
            </w:r>
            <w:r w:rsidRPr="00A73EF7">
              <w:rPr>
                <w:rStyle w:val="StyleArialNarrow10pt"/>
                <w:lang w:eastAsia="zh-CN"/>
              </w:rPr>
              <w:t>SAP</w:t>
            </w:r>
            <w:r w:rsidRPr="00A73EF7">
              <w:rPr>
                <w:rStyle w:val="StyleArialNarrow10pt"/>
                <w:rFonts w:hint="eastAsia"/>
                <w:lang w:eastAsia="zh-CN"/>
              </w:rPr>
              <w:t>库存软件和扫描系统计划于</w:t>
            </w:r>
            <w:r w:rsidRPr="00A73EF7">
              <w:rPr>
                <w:rStyle w:val="StyleArialNarrow10pt"/>
                <w:rFonts w:hint="eastAsia"/>
                <w:lang w:eastAsia="zh-CN"/>
              </w:rPr>
              <w:t>2019</w:t>
            </w:r>
            <w:r w:rsidRPr="00A73EF7">
              <w:rPr>
                <w:rStyle w:val="StyleArialNarrow10pt"/>
                <w:rFonts w:hint="eastAsia"/>
                <w:lang w:eastAsia="zh-CN"/>
              </w:rPr>
              <w:t>年实施。</w:t>
            </w:r>
          </w:p>
        </w:tc>
        <w:tc>
          <w:tcPr>
            <w:tcW w:w="626" w:type="pct"/>
            <w:tcBorders>
              <w:top w:val="single" w:sz="4" w:space="0" w:color="auto"/>
              <w:left w:val="single" w:sz="4" w:space="0" w:color="auto"/>
              <w:bottom w:val="single" w:sz="4" w:space="0" w:color="auto"/>
              <w:right w:val="single" w:sz="4" w:space="0" w:color="auto"/>
            </w:tcBorders>
          </w:tcPr>
          <w:p w:rsidR="00E34308" w:rsidRPr="00A73EF7" w:rsidRDefault="00E34308" w:rsidP="0091428E">
            <w:pPr>
              <w:widowControl w:val="0"/>
              <w:adjustRightInd/>
              <w:spacing w:after="80"/>
              <w:rPr>
                <w:sz w:val="20"/>
                <w:lang w:eastAsia="it-IT"/>
              </w:rPr>
            </w:pPr>
            <w:r w:rsidRPr="00A73EF7">
              <w:rPr>
                <w:sz w:val="20"/>
                <w:lang w:eastAsia="it-IT"/>
              </w:rPr>
              <w:t>进行中</w:t>
            </w:r>
          </w:p>
        </w:tc>
      </w:tr>
      <w:tr w:rsidR="00E34308" w:rsidRPr="00A73EF7" w:rsidTr="000F1D59">
        <w:tc>
          <w:tcPr>
            <w:tcW w:w="325" w:type="pct"/>
            <w:tcBorders>
              <w:top w:val="single" w:sz="4" w:space="0" w:color="auto"/>
              <w:left w:val="single" w:sz="4" w:space="0" w:color="auto"/>
              <w:bottom w:val="single" w:sz="4" w:space="0" w:color="auto"/>
              <w:right w:val="single" w:sz="4" w:space="0" w:color="auto"/>
            </w:tcBorders>
          </w:tcPr>
          <w:p w:rsidR="00E34308" w:rsidRPr="00A73EF7" w:rsidRDefault="00E34308" w:rsidP="0091428E">
            <w:pPr>
              <w:keepNext/>
              <w:keepLines/>
              <w:widowControl w:val="0"/>
              <w:adjustRightInd/>
              <w:spacing w:after="80"/>
              <w:jc w:val="center"/>
              <w:rPr>
                <w:rFonts w:eastAsia="Times New Roman"/>
                <w:b/>
                <w:bCs/>
                <w:sz w:val="20"/>
                <w:lang w:eastAsia="it-IT"/>
              </w:rPr>
            </w:pPr>
            <w:r w:rsidRPr="00A73EF7">
              <w:rPr>
                <w:b/>
                <w:bCs/>
                <w:sz w:val="20"/>
                <w:lang w:eastAsia="it-IT"/>
              </w:rPr>
              <w:lastRenderedPageBreak/>
              <w:t>2015</w:t>
            </w:r>
            <w:r w:rsidRPr="00A73EF7">
              <w:rPr>
                <w:b/>
                <w:bCs/>
                <w:sz w:val="20"/>
                <w:lang w:eastAsia="zh-CN"/>
              </w:rPr>
              <w:t>年</w:t>
            </w:r>
            <w:r w:rsidRPr="00A73EF7">
              <w:rPr>
                <w:b/>
                <w:bCs/>
                <w:sz w:val="20"/>
                <w:lang w:eastAsia="zh-CN"/>
              </w:rPr>
              <w:br/>
            </w:r>
            <w:r w:rsidRPr="00A73EF7">
              <w:rPr>
                <w:b/>
                <w:bCs/>
                <w:sz w:val="20"/>
                <w:lang w:eastAsia="zh-CN"/>
              </w:rPr>
              <w:t>建议</w:t>
            </w:r>
            <w:r w:rsidRPr="00A73EF7">
              <w:rPr>
                <w:b/>
                <w:bCs/>
                <w:sz w:val="20"/>
                <w:lang w:eastAsia="zh-CN"/>
              </w:rPr>
              <w:t>2</w:t>
            </w:r>
          </w:p>
        </w:tc>
        <w:tc>
          <w:tcPr>
            <w:tcW w:w="1201" w:type="pct"/>
            <w:tcBorders>
              <w:top w:val="single" w:sz="4" w:space="0" w:color="auto"/>
              <w:left w:val="single" w:sz="4" w:space="0" w:color="auto"/>
              <w:bottom w:val="single" w:sz="4" w:space="0" w:color="auto"/>
              <w:right w:val="single" w:sz="4" w:space="0" w:color="auto"/>
            </w:tcBorders>
          </w:tcPr>
          <w:p w:rsidR="00E34308" w:rsidRPr="00A73EF7" w:rsidRDefault="00E34308" w:rsidP="0091428E">
            <w:pPr>
              <w:keepNext/>
              <w:keepLines/>
              <w:widowControl w:val="0"/>
              <w:spacing w:after="80"/>
              <w:rPr>
                <w:rFonts w:eastAsia="STKaiti"/>
                <w:b/>
                <w:bCs/>
                <w:sz w:val="20"/>
                <w:lang w:eastAsia="it-IT"/>
              </w:rPr>
            </w:pPr>
            <w:r w:rsidRPr="00A73EF7">
              <w:rPr>
                <w:rFonts w:eastAsia="STKaiti"/>
                <w:b/>
                <w:bCs/>
                <w:sz w:val="20"/>
                <w:lang w:eastAsia="it-IT"/>
              </w:rPr>
              <w:t>必要重新审视折旧系数</w:t>
            </w:r>
          </w:p>
          <w:p w:rsidR="00E34308" w:rsidRPr="00A73EF7" w:rsidRDefault="00E34308" w:rsidP="0091428E">
            <w:pPr>
              <w:keepNext/>
              <w:keepLines/>
              <w:widowControl w:val="0"/>
              <w:spacing w:after="80"/>
              <w:rPr>
                <w:rFonts w:eastAsia="Times New Roman"/>
                <w:iCs/>
                <w:sz w:val="20"/>
                <w:lang w:eastAsia="it-IT"/>
              </w:rPr>
            </w:pPr>
            <w:r w:rsidRPr="00A73EF7">
              <w:rPr>
                <w:sz w:val="20"/>
                <w:lang w:eastAsia="it-IT"/>
              </w:rPr>
              <w:t>在此方面，</w:t>
            </w:r>
            <w:r w:rsidRPr="00A73EF7">
              <w:rPr>
                <w:sz w:val="20"/>
                <w:u w:val="single"/>
                <w:lang w:eastAsia="it-IT"/>
              </w:rPr>
              <w:t>我们建议</w:t>
            </w:r>
            <w:r w:rsidRPr="00A73EF7">
              <w:rPr>
                <w:sz w:val="20"/>
                <w:lang w:eastAsia="it-IT"/>
              </w:rPr>
              <w:t>管理层应按照联合国惯例审议不同类别资产的寿命周期及其相关折旧情况。如对类别进行更新，则需调整净账面值。</w:t>
            </w:r>
          </w:p>
        </w:tc>
        <w:tc>
          <w:tcPr>
            <w:tcW w:w="1392" w:type="pct"/>
            <w:tcBorders>
              <w:top w:val="single" w:sz="4" w:space="0" w:color="auto"/>
              <w:left w:val="single" w:sz="4" w:space="0" w:color="auto"/>
              <w:bottom w:val="single" w:sz="4" w:space="0" w:color="auto"/>
              <w:right w:val="single" w:sz="4" w:space="0" w:color="auto"/>
            </w:tcBorders>
          </w:tcPr>
          <w:p w:rsidR="00E34308" w:rsidRPr="00A73EF7" w:rsidRDefault="00E34308" w:rsidP="0091428E">
            <w:pPr>
              <w:keepNext/>
              <w:keepLines/>
              <w:widowControl w:val="0"/>
              <w:spacing w:after="80"/>
              <w:rPr>
                <w:rFonts w:eastAsia="Times New Roman"/>
                <w:sz w:val="20"/>
                <w:lang w:eastAsia="it-IT"/>
              </w:rPr>
            </w:pPr>
            <w:r w:rsidRPr="00A73EF7">
              <w:rPr>
                <w:sz w:val="20"/>
                <w:lang w:eastAsia="it-IT"/>
              </w:rPr>
              <w:t>秘书处将进一步分析该建议及其潜在影响。</w:t>
            </w:r>
          </w:p>
        </w:tc>
        <w:tc>
          <w:tcPr>
            <w:tcW w:w="1455" w:type="pct"/>
            <w:tcBorders>
              <w:top w:val="single" w:sz="4" w:space="0" w:color="auto"/>
              <w:left w:val="single" w:sz="4" w:space="0" w:color="auto"/>
              <w:bottom w:val="single" w:sz="4" w:space="0" w:color="auto"/>
              <w:right w:val="single" w:sz="4" w:space="0" w:color="auto"/>
            </w:tcBorders>
          </w:tcPr>
          <w:p w:rsidR="00E34308" w:rsidRPr="00A73EF7" w:rsidRDefault="00E34308" w:rsidP="0091428E">
            <w:pPr>
              <w:keepNext/>
              <w:keepLines/>
              <w:widowControl w:val="0"/>
              <w:spacing w:after="80"/>
              <w:rPr>
                <w:rFonts w:eastAsia="Times New Roman"/>
                <w:sz w:val="20"/>
                <w:lang w:eastAsia="it-IT"/>
              </w:rPr>
            </w:pPr>
            <w:r w:rsidRPr="00A73EF7">
              <w:rPr>
                <w:b/>
                <w:bCs/>
                <w:sz w:val="20"/>
                <w:lang w:eastAsia="it-IT"/>
              </w:rPr>
              <w:t>截至</w:t>
            </w:r>
            <w:r w:rsidRPr="00A73EF7">
              <w:rPr>
                <w:b/>
                <w:bCs/>
                <w:sz w:val="20"/>
                <w:lang w:eastAsia="it-IT"/>
              </w:rPr>
              <w:t>2017</w:t>
            </w:r>
            <w:r w:rsidRPr="00A73EF7">
              <w:rPr>
                <w:b/>
                <w:bCs/>
                <w:sz w:val="20"/>
                <w:lang w:eastAsia="it-IT"/>
              </w:rPr>
              <w:t>年</w:t>
            </w:r>
            <w:r w:rsidRPr="00A73EF7">
              <w:rPr>
                <w:b/>
                <w:bCs/>
                <w:sz w:val="20"/>
                <w:lang w:eastAsia="it-IT"/>
              </w:rPr>
              <w:t>4</w:t>
            </w:r>
            <w:r w:rsidRPr="00A73EF7">
              <w:rPr>
                <w:b/>
                <w:bCs/>
                <w:sz w:val="20"/>
                <w:lang w:eastAsia="it-IT"/>
              </w:rPr>
              <w:t>月</w:t>
            </w:r>
            <w:r w:rsidRPr="00A73EF7">
              <w:rPr>
                <w:b/>
                <w:bCs/>
                <w:sz w:val="20"/>
                <w:lang w:eastAsia="zh-CN"/>
              </w:rPr>
              <w:t>底</w:t>
            </w:r>
            <w:r w:rsidRPr="00A73EF7">
              <w:rPr>
                <w:b/>
                <w:bCs/>
                <w:sz w:val="20"/>
                <w:lang w:eastAsia="it-IT"/>
              </w:rPr>
              <w:t>的最新进展：</w:t>
            </w:r>
          </w:p>
          <w:p w:rsidR="00E34308" w:rsidRPr="00A73EF7" w:rsidRDefault="00E34308" w:rsidP="0091428E">
            <w:pPr>
              <w:keepNext/>
              <w:keepLines/>
              <w:widowControl w:val="0"/>
              <w:spacing w:after="80"/>
              <w:rPr>
                <w:sz w:val="20"/>
                <w:lang w:eastAsia="it-IT"/>
              </w:rPr>
            </w:pPr>
            <w:r w:rsidRPr="00A73EF7">
              <w:rPr>
                <w:sz w:val="20"/>
                <w:lang w:eastAsia="zh-CN"/>
              </w:rPr>
              <w:t>对日内瓦其它国际组织设备的寿命周期开展了研究。目前正在考虑是否有可能修改某些类别设备的寿命周期，且实施此建议的决定与国际电联新楼的建设相关。</w:t>
            </w:r>
          </w:p>
          <w:p w:rsidR="00E34308" w:rsidRPr="00A73EF7" w:rsidRDefault="00E34308" w:rsidP="0091428E">
            <w:pPr>
              <w:keepNext/>
              <w:keepLines/>
              <w:spacing w:after="80"/>
              <w:rPr>
                <w:sz w:val="20"/>
                <w:lang w:eastAsia="it-IT"/>
              </w:rPr>
            </w:pPr>
            <w:r w:rsidRPr="00A73EF7">
              <w:rPr>
                <w:b/>
                <w:bCs/>
                <w:sz w:val="20"/>
                <w:lang w:eastAsia="it-IT"/>
              </w:rPr>
              <w:t>截至</w:t>
            </w:r>
            <w:r w:rsidRPr="00A73EF7">
              <w:rPr>
                <w:b/>
                <w:bCs/>
                <w:sz w:val="20"/>
                <w:lang w:eastAsia="it-IT"/>
              </w:rPr>
              <w:t>2018</w:t>
            </w:r>
            <w:r w:rsidRPr="00A73EF7">
              <w:rPr>
                <w:b/>
                <w:bCs/>
                <w:sz w:val="20"/>
                <w:lang w:eastAsia="it-IT"/>
              </w:rPr>
              <w:t>年</w:t>
            </w:r>
            <w:r w:rsidRPr="00A73EF7">
              <w:rPr>
                <w:b/>
                <w:bCs/>
                <w:sz w:val="20"/>
                <w:lang w:eastAsia="it-IT"/>
              </w:rPr>
              <w:t>4</w:t>
            </w:r>
            <w:r w:rsidRPr="00A73EF7">
              <w:rPr>
                <w:b/>
                <w:bCs/>
                <w:sz w:val="20"/>
                <w:lang w:eastAsia="it-IT"/>
              </w:rPr>
              <w:t>月的最新进展：</w:t>
            </w:r>
          </w:p>
          <w:p w:rsidR="00E34308" w:rsidRPr="00A73EF7" w:rsidRDefault="00E34308" w:rsidP="0091428E">
            <w:pPr>
              <w:keepNext/>
              <w:keepLines/>
              <w:widowControl w:val="0"/>
              <w:spacing w:after="80"/>
              <w:rPr>
                <w:sz w:val="20"/>
                <w:lang w:eastAsia="zh-CN"/>
              </w:rPr>
            </w:pPr>
            <w:r w:rsidRPr="00A73EF7">
              <w:rPr>
                <w:rFonts w:hint="eastAsia"/>
                <w:sz w:val="20"/>
                <w:lang w:eastAsia="zh-CN"/>
              </w:rPr>
              <w:t>无</w:t>
            </w:r>
          </w:p>
          <w:p w:rsidR="00E34308" w:rsidRPr="00A73EF7" w:rsidRDefault="00E34308" w:rsidP="0091428E">
            <w:pPr>
              <w:keepNext/>
              <w:keepLines/>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2018</w:t>
            </w:r>
            <w:r w:rsidRPr="00A73EF7">
              <w:rPr>
                <w:rStyle w:val="StyleArialNarrow10ptBold"/>
                <w:lang w:eastAsia="zh-CN"/>
              </w:rPr>
              <w:t>年</w:t>
            </w:r>
            <w:r w:rsidRPr="00A73EF7">
              <w:rPr>
                <w:rStyle w:val="StyleArialNarrow10ptBold"/>
                <w:lang w:eastAsia="zh-CN"/>
              </w:rPr>
              <w:t>12</w:t>
            </w:r>
            <w:r w:rsidRPr="00A73EF7">
              <w:rPr>
                <w:rStyle w:val="StyleArialNarrow10ptBold"/>
                <w:lang w:eastAsia="zh-CN"/>
              </w:rPr>
              <w:t>月的最新进展：</w:t>
            </w:r>
          </w:p>
          <w:p w:rsidR="00E34308" w:rsidRPr="00A73EF7" w:rsidRDefault="00E34308" w:rsidP="0091428E">
            <w:pPr>
              <w:keepNext/>
              <w:keepLines/>
              <w:spacing w:after="80"/>
              <w:rPr>
                <w:rStyle w:val="StyleArialNarrow10pt"/>
                <w:lang w:eastAsia="zh-CN"/>
              </w:rPr>
            </w:pPr>
            <w:r w:rsidRPr="00A73EF7">
              <w:rPr>
                <w:rStyle w:val="StyleArialNarrow10pt"/>
                <w:rFonts w:hint="eastAsia"/>
                <w:lang w:eastAsia="zh-CN"/>
              </w:rPr>
              <w:t>正在审查现行折旧参数并计划使用这些参数。</w:t>
            </w:r>
          </w:p>
          <w:p w:rsidR="00E34308" w:rsidRPr="00A73EF7" w:rsidRDefault="00E34308" w:rsidP="0091428E">
            <w:pPr>
              <w:keepNext/>
              <w:keepLines/>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2019</w:t>
            </w:r>
            <w:r w:rsidRPr="00A73EF7">
              <w:rPr>
                <w:rStyle w:val="StyleArialNarrow10ptBold"/>
                <w:lang w:eastAsia="zh-CN"/>
              </w:rPr>
              <w:t>年</w:t>
            </w:r>
            <w:r w:rsidRPr="00A73EF7">
              <w:rPr>
                <w:rStyle w:val="StyleArialNarrow10ptBold"/>
                <w:lang w:eastAsia="zh-CN"/>
              </w:rPr>
              <w:t>4</w:t>
            </w:r>
            <w:r w:rsidRPr="00A73EF7">
              <w:rPr>
                <w:rStyle w:val="StyleArialNarrow10ptBold"/>
                <w:lang w:eastAsia="zh-CN"/>
              </w:rPr>
              <w:t>月的最新进展：</w:t>
            </w:r>
          </w:p>
          <w:p w:rsidR="00E34308" w:rsidRPr="00A73EF7" w:rsidRDefault="00E34308" w:rsidP="0091428E">
            <w:pPr>
              <w:keepNext/>
              <w:keepLines/>
              <w:widowControl w:val="0"/>
              <w:spacing w:after="80"/>
              <w:rPr>
                <w:sz w:val="20"/>
                <w:lang w:eastAsia="it-IT"/>
              </w:rPr>
            </w:pPr>
            <w:r w:rsidRPr="00A73EF7">
              <w:rPr>
                <w:rStyle w:val="StyleArialNarrow10pt"/>
                <w:rFonts w:hint="eastAsia"/>
                <w:lang w:eastAsia="zh-CN"/>
              </w:rPr>
              <w:t>已为在</w:t>
            </w:r>
            <w:r w:rsidRPr="00A73EF7">
              <w:rPr>
                <w:rStyle w:val="StyleArialNarrow10pt"/>
                <w:rFonts w:hint="eastAsia"/>
                <w:lang w:eastAsia="zh-CN"/>
              </w:rPr>
              <w:t>2020</w:t>
            </w:r>
            <w:r w:rsidRPr="00A73EF7">
              <w:rPr>
                <w:rStyle w:val="StyleArialNarrow10pt"/>
                <w:rFonts w:hint="eastAsia"/>
                <w:lang w:eastAsia="zh-CN"/>
              </w:rPr>
              <w:t>年实施的</w:t>
            </w:r>
            <w:r w:rsidRPr="00A73EF7">
              <w:rPr>
                <w:rStyle w:val="StyleArialNarrow10pt"/>
                <w:rFonts w:hint="eastAsia"/>
                <w:lang w:eastAsia="zh-CN"/>
              </w:rPr>
              <w:t>E</w:t>
            </w:r>
            <w:r w:rsidRPr="00A73EF7">
              <w:rPr>
                <w:rStyle w:val="StyleArialNarrow10pt"/>
                <w:lang w:eastAsia="zh-CN"/>
              </w:rPr>
              <w:t>RP</w:t>
            </w:r>
            <w:r w:rsidRPr="00A73EF7">
              <w:rPr>
                <w:rStyle w:val="StyleArialNarrow10pt"/>
                <w:rFonts w:hint="eastAsia"/>
                <w:lang w:eastAsia="zh-CN"/>
              </w:rPr>
              <w:t>系统改革招聘了</w:t>
            </w:r>
            <w:r w:rsidRPr="00A73EF7">
              <w:rPr>
                <w:rStyle w:val="StyleArialNarrow10pt"/>
                <w:rFonts w:hint="eastAsia"/>
                <w:lang w:eastAsia="zh-CN"/>
              </w:rPr>
              <w:t>S</w:t>
            </w:r>
            <w:r w:rsidRPr="00A73EF7">
              <w:rPr>
                <w:rStyle w:val="StyleArialNarrow10pt"/>
                <w:lang w:eastAsia="zh-CN"/>
              </w:rPr>
              <w:t>AP</w:t>
            </w:r>
            <w:r w:rsidRPr="00A73EF7">
              <w:rPr>
                <w:rStyle w:val="StyleArialNarrow10pt"/>
                <w:rFonts w:hint="eastAsia"/>
                <w:lang w:eastAsia="zh-CN"/>
              </w:rPr>
              <w:t>顾问</w:t>
            </w:r>
          </w:p>
        </w:tc>
        <w:tc>
          <w:tcPr>
            <w:tcW w:w="626" w:type="pct"/>
            <w:tcBorders>
              <w:top w:val="single" w:sz="4" w:space="0" w:color="auto"/>
              <w:left w:val="single" w:sz="4" w:space="0" w:color="auto"/>
              <w:bottom w:val="single" w:sz="4" w:space="0" w:color="auto"/>
              <w:right w:val="single" w:sz="4" w:space="0" w:color="auto"/>
            </w:tcBorders>
          </w:tcPr>
          <w:p w:rsidR="00E34308" w:rsidRPr="00A73EF7" w:rsidRDefault="00E34308" w:rsidP="0091428E">
            <w:pPr>
              <w:keepNext/>
              <w:keepLines/>
              <w:widowControl w:val="0"/>
              <w:adjustRightInd/>
              <w:spacing w:after="80"/>
              <w:rPr>
                <w:sz w:val="20"/>
                <w:lang w:eastAsia="it-IT"/>
              </w:rPr>
            </w:pPr>
            <w:r w:rsidRPr="00A73EF7">
              <w:rPr>
                <w:sz w:val="20"/>
                <w:lang w:eastAsia="it-IT"/>
              </w:rPr>
              <w:t>进行中</w:t>
            </w:r>
          </w:p>
        </w:tc>
      </w:tr>
      <w:tr w:rsidR="00E34308" w:rsidRPr="00A73EF7" w:rsidTr="000F1D59">
        <w:tc>
          <w:tcPr>
            <w:tcW w:w="325" w:type="pct"/>
            <w:tcBorders>
              <w:top w:val="single" w:sz="4" w:space="0" w:color="auto"/>
              <w:left w:val="single" w:sz="4" w:space="0" w:color="auto"/>
              <w:bottom w:val="single" w:sz="4" w:space="0" w:color="auto"/>
              <w:right w:val="single" w:sz="4" w:space="0" w:color="auto"/>
            </w:tcBorders>
          </w:tcPr>
          <w:p w:rsidR="00E34308" w:rsidRPr="00A73EF7" w:rsidRDefault="00E34308" w:rsidP="0091428E">
            <w:pPr>
              <w:widowControl w:val="0"/>
              <w:adjustRightInd/>
              <w:spacing w:after="80"/>
              <w:jc w:val="center"/>
              <w:rPr>
                <w:b/>
                <w:bCs/>
                <w:sz w:val="20"/>
                <w:lang w:eastAsia="it-IT"/>
              </w:rPr>
            </w:pPr>
            <w:r w:rsidRPr="00A73EF7">
              <w:rPr>
                <w:b/>
                <w:bCs/>
                <w:sz w:val="20"/>
                <w:lang w:eastAsia="it-IT"/>
              </w:rPr>
              <w:t>2015</w:t>
            </w:r>
            <w:r w:rsidRPr="00A73EF7">
              <w:rPr>
                <w:b/>
                <w:bCs/>
                <w:sz w:val="20"/>
                <w:lang w:eastAsia="zh-CN"/>
              </w:rPr>
              <w:t>年</w:t>
            </w:r>
            <w:r w:rsidRPr="00A73EF7">
              <w:rPr>
                <w:b/>
                <w:bCs/>
                <w:sz w:val="20"/>
                <w:lang w:eastAsia="zh-CN"/>
              </w:rPr>
              <w:br/>
            </w:r>
            <w:r w:rsidRPr="00A73EF7">
              <w:rPr>
                <w:b/>
                <w:bCs/>
                <w:sz w:val="20"/>
                <w:lang w:eastAsia="zh-CN"/>
              </w:rPr>
              <w:t>建议</w:t>
            </w:r>
            <w:r w:rsidRPr="00A73EF7">
              <w:rPr>
                <w:b/>
                <w:bCs/>
                <w:sz w:val="20"/>
                <w:lang w:eastAsia="zh-CN"/>
              </w:rPr>
              <w:t>4</w:t>
            </w:r>
          </w:p>
        </w:tc>
        <w:tc>
          <w:tcPr>
            <w:tcW w:w="1201" w:type="pct"/>
            <w:tcBorders>
              <w:top w:val="single" w:sz="4" w:space="0" w:color="auto"/>
              <w:left w:val="single" w:sz="4" w:space="0" w:color="auto"/>
              <w:bottom w:val="single" w:sz="4" w:space="0" w:color="auto"/>
              <w:right w:val="single" w:sz="4" w:space="0" w:color="auto"/>
            </w:tcBorders>
          </w:tcPr>
          <w:p w:rsidR="00E34308" w:rsidRPr="00A73EF7" w:rsidRDefault="00E34308" w:rsidP="0091428E">
            <w:pPr>
              <w:widowControl w:val="0"/>
              <w:spacing w:after="80"/>
              <w:rPr>
                <w:sz w:val="20"/>
                <w:lang w:eastAsia="it-IT"/>
              </w:rPr>
            </w:pPr>
            <w:r w:rsidRPr="00A73EF7">
              <w:rPr>
                <w:sz w:val="20"/>
                <w:lang w:eastAsia="zh-CN"/>
              </w:rPr>
              <w:t>鉴于</w:t>
            </w:r>
            <w:r w:rsidRPr="00A73EF7">
              <w:rPr>
                <w:sz w:val="20"/>
                <w:lang w:eastAsia="zh-CN"/>
              </w:rPr>
              <w:t>IPSAS 25</w:t>
            </w:r>
            <w:r w:rsidRPr="00A73EF7">
              <w:rPr>
                <w:sz w:val="20"/>
                <w:lang w:eastAsia="zh-CN"/>
              </w:rPr>
              <w:t>所要求估值的目的以及该部分第</w:t>
            </w:r>
            <w:r w:rsidRPr="00A73EF7">
              <w:rPr>
                <w:sz w:val="20"/>
                <w:lang w:eastAsia="zh-CN"/>
              </w:rPr>
              <w:t>92</w:t>
            </w:r>
            <w:r w:rsidRPr="00A73EF7">
              <w:rPr>
                <w:sz w:val="20"/>
                <w:lang w:eastAsia="zh-CN"/>
              </w:rPr>
              <w:t>至</w:t>
            </w:r>
            <w:r w:rsidRPr="00A73EF7">
              <w:rPr>
                <w:sz w:val="20"/>
                <w:lang w:eastAsia="zh-CN"/>
              </w:rPr>
              <w:t>94</w:t>
            </w:r>
            <w:r w:rsidRPr="00A73EF7">
              <w:rPr>
                <w:sz w:val="20"/>
                <w:lang w:eastAsia="zh-CN"/>
              </w:rPr>
              <w:t>段所给出的指导，</w:t>
            </w:r>
            <w:r w:rsidRPr="00A73EF7">
              <w:rPr>
                <w:sz w:val="20"/>
                <w:u w:val="single"/>
                <w:lang w:eastAsia="zh-CN"/>
              </w:rPr>
              <w:t>我们建议</w:t>
            </w:r>
            <w:r w:rsidRPr="00A73EF7">
              <w:rPr>
                <w:sz w:val="20"/>
                <w:lang w:eastAsia="zh-CN"/>
              </w:rPr>
              <w:t>，在未来若干年内，管理层应要求精算师使用与瑞士长期国债收益相等的贴现率。</w:t>
            </w:r>
          </w:p>
        </w:tc>
        <w:tc>
          <w:tcPr>
            <w:tcW w:w="1392" w:type="pct"/>
            <w:tcBorders>
              <w:top w:val="single" w:sz="4" w:space="0" w:color="auto"/>
              <w:left w:val="single" w:sz="4" w:space="0" w:color="auto"/>
              <w:bottom w:val="single" w:sz="4" w:space="0" w:color="auto"/>
              <w:right w:val="single" w:sz="4" w:space="0" w:color="auto"/>
            </w:tcBorders>
          </w:tcPr>
          <w:p w:rsidR="00E34308" w:rsidRPr="00A73EF7" w:rsidRDefault="00E34308" w:rsidP="0091428E">
            <w:pPr>
              <w:widowControl w:val="0"/>
              <w:spacing w:after="80"/>
              <w:rPr>
                <w:sz w:val="20"/>
                <w:lang w:eastAsia="it-IT"/>
              </w:rPr>
            </w:pPr>
            <w:r w:rsidRPr="00A73EF7">
              <w:rPr>
                <w:sz w:val="20"/>
                <w:lang w:eastAsia="zh-CN"/>
              </w:rPr>
              <w:t>管理</w:t>
            </w:r>
            <w:proofErr w:type="gramStart"/>
            <w:r w:rsidRPr="00A73EF7">
              <w:rPr>
                <w:sz w:val="20"/>
                <w:lang w:eastAsia="zh-CN"/>
              </w:rPr>
              <w:t>层注意</w:t>
            </w:r>
            <w:proofErr w:type="gramEnd"/>
            <w:r w:rsidRPr="00A73EF7">
              <w:rPr>
                <w:sz w:val="20"/>
                <w:lang w:eastAsia="zh-CN"/>
              </w:rPr>
              <w:t>到了此项建议并将与任命的精算师讨论此事宜，从而确定最适合的方法，同时考虑到联合国组织的最佳做法。</w:t>
            </w:r>
          </w:p>
        </w:tc>
        <w:tc>
          <w:tcPr>
            <w:tcW w:w="1455" w:type="pct"/>
            <w:tcBorders>
              <w:top w:val="single" w:sz="4" w:space="0" w:color="auto"/>
              <w:left w:val="single" w:sz="4" w:space="0" w:color="auto"/>
              <w:bottom w:val="single" w:sz="4" w:space="0" w:color="auto"/>
              <w:right w:val="single" w:sz="4" w:space="0" w:color="auto"/>
            </w:tcBorders>
          </w:tcPr>
          <w:p w:rsidR="00E34308" w:rsidRPr="00A73EF7" w:rsidRDefault="00E34308" w:rsidP="0091428E">
            <w:pPr>
              <w:widowControl w:val="0"/>
              <w:spacing w:after="80"/>
              <w:rPr>
                <w:sz w:val="20"/>
                <w:lang w:eastAsia="it-IT"/>
              </w:rPr>
            </w:pPr>
            <w:r w:rsidRPr="00A73EF7">
              <w:rPr>
                <w:b/>
                <w:bCs/>
                <w:sz w:val="20"/>
                <w:lang w:eastAsia="it-IT"/>
              </w:rPr>
              <w:t>截至</w:t>
            </w:r>
            <w:r w:rsidRPr="00A73EF7">
              <w:rPr>
                <w:b/>
                <w:bCs/>
                <w:sz w:val="20"/>
                <w:lang w:eastAsia="it-IT"/>
              </w:rPr>
              <w:t>2017</w:t>
            </w:r>
            <w:r w:rsidRPr="00A73EF7">
              <w:rPr>
                <w:b/>
                <w:bCs/>
                <w:sz w:val="20"/>
                <w:lang w:eastAsia="it-IT"/>
              </w:rPr>
              <w:t>年</w:t>
            </w:r>
            <w:r w:rsidRPr="00A73EF7">
              <w:rPr>
                <w:b/>
                <w:bCs/>
                <w:sz w:val="20"/>
                <w:lang w:eastAsia="it-IT"/>
              </w:rPr>
              <w:t>4</w:t>
            </w:r>
            <w:r w:rsidRPr="00A73EF7">
              <w:rPr>
                <w:b/>
                <w:bCs/>
                <w:sz w:val="20"/>
                <w:lang w:eastAsia="it-IT"/>
              </w:rPr>
              <w:t>月</w:t>
            </w:r>
            <w:r w:rsidRPr="00A73EF7">
              <w:rPr>
                <w:b/>
                <w:bCs/>
                <w:sz w:val="20"/>
                <w:lang w:eastAsia="zh-CN"/>
              </w:rPr>
              <w:t>底</w:t>
            </w:r>
            <w:r w:rsidRPr="00A73EF7">
              <w:rPr>
                <w:b/>
                <w:bCs/>
                <w:sz w:val="20"/>
                <w:lang w:eastAsia="it-IT"/>
              </w:rPr>
              <w:t>的最新进展：</w:t>
            </w:r>
          </w:p>
          <w:p w:rsidR="00E34308" w:rsidRPr="00A73EF7" w:rsidRDefault="00E34308" w:rsidP="0091428E">
            <w:pPr>
              <w:widowControl w:val="0"/>
              <w:spacing w:after="80"/>
              <w:rPr>
                <w:sz w:val="20"/>
                <w:lang w:eastAsia="it-IT"/>
              </w:rPr>
            </w:pPr>
            <w:r w:rsidRPr="00A73EF7">
              <w:rPr>
                <w:sz w:val="20"/>
                <w:lang w:eastAsia="zh-CN"/>
              </w:rPr>
              <w:t>招标之后选择了新的精算师。在考虑到联合国</w:t>
            </w:r>
            <w:r w:rsidRPr="00A73EF7">
              <w:rPr>
                <w:sz w:val="20"/>
                <w:lang w:eastAsia="zh-CN"/>
              </w:rPr>
              <w:t>ASHI</w:t>
            </w:r>
            <w:r w:rsidRPr="00A73EF7">
              <w:rPr>
                <w:sz w:val="20"/>
                <w:lang w:eastAsia="zh-CN"/>
              </w:rPr>
              <w:t>工作组建议的情况下与他们讨论了此议题，并于</w:t>
            </w:r>
            <w:r w:rsidRPr="00A73EF7">
              <w:rPr>
                <w:sz w:val="20"/>
                <w:lang w:eastAsia="zh-CN"/>
              </w:rPr>
              <w:t>12</w:t>
            </w:r>
            <w:r w:rsidRPr="00A73EF7">
              <w:rPr>
                <w:sz w:val="20"/>
                <w:lang w:eastAsia="zh-CN"/>
              </w:rPr>
              <w:t>月将此议题提交联合国大会。基于联合国</w:t>
            </w:r>
            <w:r w:rsidRPr="00A73EF7">
              <w:rPr>
                <w:sz w:val="20"/>
                <w:lang w:eastAsia="zh-CN"/>
              </w:rPr>
              <w:t>IPSAS</w:t>
            </w:r>
            <w:r w:rsidRPr="00A73EF7">
              <w:rPr>
                <w:sz w:val="20"/>
                <w:lang w:eastAsia="zh-CN"/>
              </w:rPr>
              <w:t>任务组的工作，此建议原则上同意，针对医疗保险福利支付最常使用的三种货币：美元、欧元和</w:t>
            </w:r>
            <w:proofErr w:type="gramStart"/>
            <w:r w:rsidRPr="00A73EF7">
              <w:rPr>
                <w:sz w:val="20"/>
                <w:lang w:eastAsia="zh-CN"/>
              </w:rPr>
              <w:t>瑞郎</w:t>
            </w:r>
            <w:proofErr w:type="gramEnd"/>
            <w:r w:rsidRPr="00A73EF7">
              <w:rPr>
                <w:rFonts w:hint="eastAsia"/>
                <w:sz w:val="20"/>
                <w:lang w:eastAsia="zh-CN"/>
              </w:rPr>
              <w:t>，</w:t>
            </w:r>
            <w:r w:rsidRPr="00A73EF7">
              <w:rPr>
                <w:sz w:val="20"/>
                <w:lang w:eastAsia="zh-CN"/>
              </w:rPr>
              <w:t>每年确定一种高品质公司债券的三十年收益率曲线。</w:t>
            </w:r>
          </w:p>
          <w:p w:rsidR="00E34308" w:rsidRPr="00A73EF7" w:rsidRDefault="00E34308" w:rsidP="0091428E">
            <w:pPr>
              <w:spacing w:after="80"/>
              <w:rPr>
                <w:sz w:val="20"/>
                <w:lang w:eastAsia="it-IT"/>
              </w:rPr>
            </w:pPr>
            <w:r w:rsidRPr="00A73EF7">
              <w:rPr>
                <w:b/>
                <w:bCs/>
                <w:sz w:val="20"/>
                <w:lang w:eastAsia="it-IT"/>
              </w:rPr>
              <w:t>截至</w:t>
            </w:r>
            <w:r w:rsidRPr="00A73EF7">
              <w:rPr>
                <w:b/>
                <w:bCs/>
                <w:sz w:val="20"/>
                <w:lang w:eastAsia="it-IT"/>
              </w:rPr>
              <w:t>2018</w:t>
            </w:r>
            <w:r w:rsidRPr="00A73EF7">
              <w:rPr>
                <w:b/>
                <w:bCs/>
                <w:sz w:val="20"/>
                <w:lang w:eastAsia="it-IT"/>
              </w:rPr>
              <w:t>年</w:t>
            </w:r>
            <w:r w:rsidRPr="00A73EF7">
              <w:rPr>
                <w:b/>
                <w:bCs/>
                <w:sz w:val="20"/>
                <w:lang w:eastAsia="it-IT"/>
              </w:rPr>
              <w:t>4</w:t>
            </w:r>
            <w:r w:rsidRPr="00A73EF7">
              <w:rPr>
                <w:b/>
                <w:bCs/>
                <w:sz w:val="20"/>
                <w:lang w:eastAsia="it-IT"/>
              </w:rPr>
              <w:t>月的最新进展：</w:t>
            </w:r>
          </w:p>
          <w:p w:rsidR="00E34308" w:rsidRPr="00A73EF7" w:rsidRDefault="00E34308" w:rsidP="0091428E">
            <w:pPr>
              <w:widowControl w:val="0"/>
              <w:spacing w:after="80"/>
              <w:rPr>
                <w:sz w:val="20"/>
                <w:lang w:eastAsia="zh-CN"/>
              </w:rPr>
            </w:pPr>
            <w:r w:rsidRPr="00A73EF7">
              <w:rPr>
                <w:sz w:val="20"/>
                <w:lang w:eastAsia="zh-CN"/>
              </w:rPr>
              <w:t>根据联合国</w:t>
            </w:r>
            <w:r w:rsidRPr="00A73EF7">
              <w:rPr>
                <w:sz w:val="20"/>
                <w:lang w:eastAsia="zh-CN"/>
              </w:rPr>
              <w:t>IPSAS</w:t>
            </w:r>
            <w:r w:rsidRPr="00A73EF7">
              <w:rPr>
                <w:sz w:val="20"/>
                <w:lang w:eastAsia="zh-CN"/>
              </w:rPr>
              <w:t>任务组讨论的协调建议，</w:t>
            </w:r>
            <w:r w:rsidRPr="00A73EF7">
              <w:rPr>
                <w:sz w:val="20"/>
                <w:lang w:eastAsia="zh-CN"/>
              </w:rPr>
              <w:t>2017</w:t>
            </w:r>
            <w:r w:rsidRPr="00A73EF7">
              <w:rPr>
                <w:sz w:val="20"/>
                <w:lang w:eastAsia="zh-CN"/>
              </w:rPr>
              <w:t>的估值采用的是以瑞士法郎计价的用于高质量公司债券的三十年收益率曲线。</w:t>
            </w:r>
          </w:p>
          <w:p w:rsidR="00E34308" w:rsidRPr="00A73EF7" w:rsidRDefault="00E34308" w:rsidP="0091428E">
            <w:pPr>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2018</w:t>
            </w:r>
            <w:r w:rsidRPr="00A73EF7">
              <w:rPr>
                <w:rStyle w:val="StyleArialNarrow10ptBold"/>
                <w:lang w:eastAsia="zh-CN"/>
              </w:rPr>
              <w:t>年</w:t>
            </w:r>
            <w:r w:rsidRPr="00A73EF7">
              <w:rPr>
                <w:rStyle w:val="StyleArialNarrow10ptBold"/>
                <w:lang w:eastAsia="zh-CN"/>
              </w:rPr>
              <w:t>12</w:t>
            </w:r>
            <w:r w:rsidRPr="00A73EF7">
              <w:rPr>
                <w:rStyle w:val="StyleArialNarrow10ptBold"/>
                <w:lang w:eastAsia="zh-CN"/>
              </w:rPr>
              <w:t>月的最新进展：</w:t>
            </w:r>
          </w:p>
          <w:p w:rsidR="00E34308" w:rsidRPr="00A73EF7" w:rsidRDefault="00E34308" w:rsidP="0091428E">
            <w:pPr>
              <w:widowControl w:val="0"/>
              <w:spacing w:after="80"/>
              <w:rPr>
                <w:sz w:val="20"/>
                <w:lang w:eastAsia="it-IT"/>
              </w:rPr>
            </w:pPr>
            <w:r w:rsidRPr="00A73EF7">
              <w:rPr>
                <w:rStyle w:val="StyleArialNarrow10pt"/>
                <w:rFonts w:hint="eastAsia"/>
                <w:lang w:eastAsia="zh-CN"/>
              </w:rPr>
              <w:t>根据联合国公共部门会计准则任务组的决定，以及联合国</w:t>
            </w:r>
            <w:r w:rsidRPr="00A73EF7">
              <w:rPr>
                <w:rStyle w:val="StyleArialNarrow10pt"/>
                <w:rFonts w:hint="eastAsia"/>
                <w:lang w:eastAsia="zh-CN"/>
              </w:rPr>
              <w:t>ASHI</w:t>
            </w:r>
            <w:r w:rsidRPr="00A73EF7">
              <w:rPr>
                <w:rStyle w:val="StyleArialNarrow10pt"/>
                <w:rFonts w:hint="eastAsia"/>
                <w:lang w:eastAsia="zh-CN"/>
              </w:rPr>
              <w:t>工作组将向联合国大会报告的情</w:t>
            </w:r>
            <w:r w:rsidRPr="00A73EF7">
              <w:rPr>
                <w:rStyle w:val="StyleArialNarrow10pt"/>
                <w:rFonts w:hint="eastAsia"/>
                <w:lang w:eastAsia="zh-CN"/>
              </w:rPr>
              <w:lastRenderedPageBreak/>
              <w:t>况，我们将使用去年便已出台的，由联合国提供的高质量公司债券（瑞郎）的</w:t>
            </w:r>
            <w:r w:rsidR="001C7422" w:rsidRPr="00A73EF7">
              <w:rPr>
                <w:sz w:val="20"/>
                <w:lang w:eastAsia="zh-CN"/>
              </w:rPr>
              <w:t>三十</w:t>
            </w:r>
            <w:r w:rsidRPr="00A73EF7">
              <w:rPr>
                <w:rStyle w:val="StyleArialNarrow10pt"/>
                <w:rFonts w:hint="eastAsia"/>
                <w:lang w:eastAsia="zh-CN"/>
              </w:rPr>
              <w:t>年收益率曲线，统一与联合国各组织之间假设的口径。</w:t>
            </w:r>
          </w:p>
        </w:tc>
        <w:tc>
          <w:tcPr>
            <w:tcW w:w="626" w:type="pct"/>
            <w:tcBorders>
              <w:top w:val="single" w:sz="4" w:space="0" w:color="auto"/>
              <w:left w:val="single" w:sz="4" w:space="0" w:color="auto"/>
              <w:bottom w:val="single" w:sz="4" w:space="0" w:color="auto"/>
              <w:right w:val="single" w:sz="4" w:space="0" w:color="auto"/>
            </w:tcBorders>
          </w:tcPr>
          <w:p w:rsidR="00E34308" w:rsidRPr="00A73EF7" w:rsidRDefault="00E34308" w:rsidP="006D386A">
            <w:pPr>
              <w:widowControl w:val="0"/>
              <w:adjustRightInd/>
              <w:spacing w:after="80"/>
              <w:rPr>
                <w:rFonts w:ascii="Arial Narrow" w:eastAsia="Times New Roman" w:hAnsi="Arial Narrow"/>
                <w:sz w:val="20"/>
                <w:lang w:eastAsia="it-IT"/>
              </w:rPr>
            </w:pPr>
            <w:r w:rsidRPr="00A73EF7">
              <w:rPr>
                <w:rFonts w:asciiTheme="minorEastAsia" w:eastAsiaTheme="minorEastAsia" w:hAnsiTheme="minorEastAsia" w:hint="eastAsia"/>
                <w:sz w:val="20"/>
                <w:lang w:eastAsia="zh-CN"/>
              </w:rPr>
              <w:lastRenderedPageBreak/>
              <w:t>已完成</w:t>
            </w:r>
            <w:r w:rsidR="006D386A" w:rsidRPr="00A73EF7">
              <w:rPr>
                <w:rFonts w:asciiTheme="minorEastAsia" w:eastAsiaTheme="minorEastAsia" w:hAnsiTheme="minorEastAsia" w:hint="eastAsia"/>
                <w:sz w:val="20"/>
                <w:lang w:eastAsia="zh-CN"/>
              </w:rPr>
              <w:t>。</w:t>
            </w:r>
            <w:r w:rsidRPr="00A73EF7">
              <w:rPr>
                <w:rFonts w:asciiTheme="minorEastAsia" w:eastAsiaTheme="minorEastAsia" w:hAnsiTheme="minorEastAsia" w:hint="eastAsia"/>
                <w:sz w:val="20"/>
                <w:lang w:eastAsia="zh-CN"/>
              </w:rPr>
              <w:t>关于此问题的新建议已取代了目前的建议。</w:t>
            </w:r>
          </w:p>
        </w:tc>
      </w:tr>
      <w:tr w:rsidR="00E34308" w:rsidRPr="00A73EF7" w:rsidTr="000F1D59">
        <w:tc>
          <w:tcPr>
            <w:tcW w:w="325"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adjustRightInd/>
              <w:spacing w:after="80"/>
              <w:jc w:val="center"/>
              <w:rPr>
                <w:b/>
                <w:bCs/>
                <w:sz w:val="20"/>
                <w:lang w:eastAsia="it-IT"/>
              </w:rPr>
            </w:pPr>
            <w:r w:rsidRPr="00A73EF7">
              <w:rPr>
                <w:b/>
                <w:bCs/>
                <w:sz w:val="20"/>
                <w:lang w:eastAsia="it-IT"/>
              </w:rPr>
              <w:t>2014</w:t>
            </w:r>
            <w:r w:rsidRPr="00A73EF7">
              <w:rPr>
                <w:b/>
                <w:bCs/>
                <w:sz w:val="20"/>
                <w:lang w:eastAsia="zh-CN"/>
              </w:rPr>
              <w:t>年</w:t>
            </w:r>
            <w:r w:rsidRPr="00A73EF7">
              <w:rPr>
                <w:b/>
                <w:bCs/>
                <w:sz w:val="20"/>
                <w:lang w:eastAsia="zh-CN"/>
              </w:rPr>
              <w:br/>
            </w:r>
            <w:r w:rsidRPr="00A73EF7">
              <w:rPr>
                <w:b/>
                <w:bCs/>
                <w:sz w:val="20"/>
                <w:lang w:eastAsia="zh-CN"/>
              </w:rPr>
              <w:t>建议</w:t>
            </w:r>
            <w:r w:rsidRPr="00A73EF7">
              <w:rPr>
                <w:b/>
                <w:bCs/>
                <w:sz w:val="20"/>
                <w:lang w:eastAsia="zh-CN"/>
              </w:rPr>
              <w:t>3</w:t>
            </w:r>
          </w:p>
        </w:tc>
        <w:tc>
          <w:tcPr>
            <w:tcW w:w="1201"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spacing w:after="80"/>
              <w:rPr>
                <w:sz w:val="20"/>
                <w:lang w:eastAsia="zh-CN"/>
              </w:rPr>
            </w:pPr>
            <w:r w:rsidRPr="00A73EF7">
              <w:rPr>
                <w:sz w:val="20"/>
                <w:lang w:eastAsia="zh-CN"/>
              </w:rPr>
              <w:t>我们</w:t>
            </w:r>
            <w:r w:rsidRPr="00A73EF7">
              <w:rPr>
                <w:sz w:val="20"/>
                <w:u w:val="single"/>
                <w:lang w:eastAsia="zh-CN"/>
              </w:rPr>
              <w:t>建议</w:t>
            </w:r>
            <w:r w:rsidRPr="00A73EF7">
              <w:rPr>
                <w:sz w:val="20"/>
                <w:lang w:eastAsia="zh-CN"/>
              </w:rPr>
              <w:t>管理</w:t>
            </w:r>
            <w:proofErr w:type="gramStart"/>
            <w:r w:rsidRPr="00A73EF7">
              <w:rPr>
                <w:sz w:val="20"/>
                <w:lang w:eastAsia="zh-CN"/>
              </w:rPr>
              <w:t>层开展</w:t>
            </w:r>
            <w:proofErr w:type="gramEnd"/>
            <w:r w:rsidRPr="00A73EF7">
              <w:rPr>
                <w:sz w:val="20"/>
                <w:lang w:eastAsia="zh-CN"/>
              </w:rPr>
              <w:t>全面的精算研究</w:t>
            </w:r>
            <w:r w:rsidRPr="00A73EF7">
              <w:rPr>
                <w:rFonts w:hint="eastAsia"/>
                <w:sz w:val="20"/>
                <w:lang w:eastAsia="zh-CN"/>
              </w:rPr>
              <w:t>，</w:t>
            </w:r>
            <w:r w:rsidRPr="00A73EF7">
              <w:rPr>
                <w:sz w:val="20"/>
                <w:lang w:eastAsia="zh-CN"/>
              </w:rPr>
              <w:t>以评估国际电联长期的财务健康何时会受到健康保险计划准备金的影响。但是，考虑到向新计划的过渡仍在进行过程中，该项研究须在已从</w:t>
            </w:r>
            <w:r w:rsidRPr="00A73EF7">
              <w:rPr>
                <w:sz w:val="20"/>
                <w:lang w:eastAsia="zh-CN"/>
              </w:rPr>
              <w:t>SHIF</w:t>
            </w:r>
            <w:r w:rsidRPr="00A73EF7">
              <w:rPr>
                <w:sz w:val="20"/>
                <w:lang w:eastAsia="zh-CN"/>
              </w:rPr>
              <w:t>脱离并已获得足够的</w:t>
            </w:r>
            <w:r w:rsidRPr="00A73EF7">
              <w:rPr>
                <w:sz w:val="20"/>
                <w:lang w:eastAsia="zh-CN"/>
              </w:rPr>
              <w:t>CMIP</w:t>
            </w:r>
            <w:r w:rsidRPr="00A73EF7">
              <w:rPr>
                <w:sz w:val="20"/>
                <w:lang w:eastAsia="zh-CN"/>
              </w:rPr>
              <w:t>数据后</w:t>
            </w:r>
            <w:r w:rsidRPr="00A73EF7">
              <w:rPr>
                <w:rFonts w:hint="eastAsia"/>
                <w:sz w:val="20"/>
                <w:lang w:eastAsia="zh-CN"/>
              </w:rPr>
              <w:t>，</w:t>
            </w:r>
            <w:r w:rsidRPr="00A73EF7">
              <w:rPr>
                <w:sz w:val="20"/>
                <w:lang w:eastAsia="zh-CN"/>
              </w:rPr>
              <w:t>于</w:t>
            </w:r>
            <w:r w:rsidRPr="00A73EF7">
              <w:rPr>
                <w:sz w:val="20"/>
                <w:lang w:eastAsia="zh-CN"/>
              </w:rPr>
              <w:t>2016</w:t>
            </w:r>
            <w:r w:rsidRPr="00A73EF7">
              <w:rPr>
                <w:sz w:val="20"/>
                <w:lang w:eastAsia="zh-CN"/>
              </w:rPr>
              <w:t>年底之后再行开展。本建议将取代先前的</w:t>
            </w:r>
            <w:r w:rsidRPr="00A73EF7">
              <w:rPr>
                <w:sz w:val="20"/>
                <w:lang w:eastAsia="zh-CN"/>
              </w:rPr>
              <w:t>2012</w:t>
            </w:r>
            <w:r w:rsidRPr="00A73EF7">
              <w:rPr>
                <w:sz w:val="20"/>
                <w:lang w:eastAsia="zh-CN"/>
              </w:rPr>
              <w:t>年建议</w:t>
            </w:r>
            <w:r w:rsidRPr="00A73EF7">
              <w:rPr>
                <w:sz w:val="20"/>
                <w:lang w:eastAsia="zh-CN"/>
              </w:rPr>
              <w:t>6</w:t>
            </w:r>
            <w:r w:rsidRPr="00A73EF7">
              <w:rPr>
                <w:sz w:val="20"/>
                <w:lang w:eastAsia="zh-CN"/>
              </w:rPr>
              <w:t>和</w:t>
            </w:r>
            <w:r w:rsidRPr="00A73EF7">
              <w:rPr>
                <w:sz w:val="20"/>
                <w:lang w:eastAsia="zh-CN"/>
              </w:rPr>
              <w:t>2013</w:t>
            </w:r>
            <w:r w:rsidRPr="00A73EF7">
              <w:rPr>
                <w:sz w:val="20"/>
                <w:lang w:eastAsia="zh-CN"/>
              </w:rPr>
              <w:t>年建议</w:t>
            </w:r>
            <w:r w:rsidRPr="00A73EF7">
              <w:rPr>
                <w:sz w:val="20"/>
                <w:lang w:eastAsia="zh-CN"/>
              </w:rPr>
              <w:t>3</w:t>
            </w:r>
            <w:r w:rsidRPr="00A73EF7">
              <w:rPr>
                <w:sz w:val="20"/>
                <w:lang w:eastAsia="zh-CN"/>
              </w:rPr>
              <w:t>，这两条建议可认为已实施。</w:t>
            </w:r>
          </w:p>
        </w:tc>
        <w:tc>
          <w:tcPr>
            <w:tcW w:w="1392" w:type="pct"/>
            <w:tcBorders>
              <w:top w:val="single" w:sz="4" w:space="0" w:color="auto"/>
              <w:left w:val="single" w:sz="4" w:space="0" w:color="auto"/>
              <w:bottom w:val="single" w:sz="4" w:space="0" w:color="auto"/>
              <w:right w:val="single" w:sz="4" w:space="0" w:color="auto"/>
            </w:tcBorders>
          </w:tcPr>
          <w:p w:rsidR="00E34308" w:rsidRPr="00A73EF7" w:rsidRDefault="00E34308" w:rsidP="006F47A5">
            <w:pPr>
              <w:widowControl w:val="0"/>
              <w:spacing w:after="80"/>
              <w:rPr>
                <w:sz w:val="20"/>
                <w:lang w:eastAsia="it-IT"/>
              </w:rPr>
            </w:pPr>
            <w:r w:rsidRPr="00A73EF7">
              <w:rPr>
                <w:sz w:val="20"/>
                <w:lang w:eastAsia="zh-CN"/>
              </w:rPr>
              <w:t>已注意到该条建议。将根据这项建议开展全面的精算研究。</w:t>
            </w:r>
          </w:p>
        </w:tc>
        <w:tc>
          <w:tcPr>
            <w:tcW w:w="1455"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spacing w:after="80"/>
              <w:rPr>
                <w:sz w:val="20"/>
                <w:lang w:eastAsia="zh-CN"/>
              </w:rPr>
            </w:pPr>
            <w:r w:rsidRPr="00A73EF7">
              <w:rPr>
                <w:sz w:val="20"/>
                <w:lang w:eastAsia="zh-CN"/>
              </w:rPr>
              <w:t>依据建议，将在集体医疗保险计划</w:t>
            </w:r>
            <w:r w:rsidRPr="00A73EF7">
              <w:rPr>
                <w:rFonts w:hint="eastAsia"/>
                <w:sz w:val="20"/>
                <w:lang w:eastAsia="zh-CN"/>
              </w:rPr>
              <w:t>（</w:t>
            </w:r>
            <w:r w:rsidRPr="00A73EF7">
              <w:rPr>
                <w:sz w:val="20"/>
                <w:lang w:eastAsia="zh-CN"/>
              </w:rPr>
              <w:t>CMIP</w:t>
            </w:r>
            <w:r w:rsidRPr="00A73EF7">
              <w:rPr>
                <w:rFonts w:hint="eastAsia"/>
                <w:sz w:val="20"/>
                <w:lang w:eastAsia="zh-CN"/>
              </w:rPr>
              <w:t>）</w:t>
            </w:r>
            <w:r w:rsidRPr="00A73EF7">
              <w:rPr>
                <w:sz w:val="20"/>
                <w:lang w:eastAsia="zh-CN"/>
              </w:rPr>
              <w:t>所提供数据和结果的基础上，于</w:t>
            </w:r>
            <w:r w:rsidRPr="00A73EF7">
              <w:rPr>
                <w:sz w:val="20"/>
                <w:lang w:eastAsia="zh-CN"/>
              </w:rPr>
              <w:t>2016</w:t>
            </w:r>
            <w:r w:rsidRPr="00A73EF7">
              <w:rPr>
                <w:sz w:val="20"/>
                <w:lang w:eastAsia="zh-CN"/>
              </w:rPr>
              <w:t>年底开展全面的精算研究。</w:t>
            </w:r>
          </w:p>
          <w:p w:rsidR="00E34308" w:rsidRPr="00A73EF7" w:rsidRDefault="00E34308" w:rsidP="000F1D59">
            <w:pPr>
              <w:widowControl w:val="0"/>
              <w:spacing w:after="80"/>
              <w:rPr>
                <w:sz w:val="20"/>
                <w:lang w:eastAsia="it-IT"/>
              </w:rPr>
            </w:pPr>
            <w:r w:rsidRPr="00A73EF7">
              <w:rPr>
                <w:b/>
                <w:bCs/>
                <w:sz w:val="20"/>
                <w:lang w:eastAsia="it-IT"/>
              </w:rPr>
              <w:t>截至</w:t>
            </w:r>
            <w:r w:rsidRPr="00A73EF7">
              <w:rPr>
                <w:b/>
                <w:bCs/>
                <w:sz w:val="20"/>
                <w:lang w:eastAsia="it-IT"/>
              </w:rPr>
              <w:t>2016</w:t>
            </w:r>
            <w:r w:rsidRPr="00A73EF7">
              <w:rPr>
                <w:b/>
                <w:bCs/>
                <w:sz w:val="20"/>
                <w:lang w:eastAsia="it-IT"/>
              </w:rPr>
              <w:t>年</w:t>
            </w:r>
            <w:r w:rsidRPr="00A73EF7">
              <w:rPr>
                <w:b/>
                <w:bCs/>
                <w:sz w:val="20"/>
                <w:lang w:eastAsia="it-IT"/>
              </w:rPr>
              <w:t>1</w:t>
            </w:r>
            <w:r w:rsidRPr="00A73EF7">
              <w:rPr>
                <w:b/>
                <w:bCs/>
                <w:sz w:val="20"/>
                <w:lang w:eastAsia="it-IT"/>
              </w:rPr>
              <w:t>月底的最新进展：</w:t>
            </w:r>
            <w:r w:rsidRPr="00A73EF7">
              <w:rPr>
                <w:sz w:val="20"/>
                <w:lang w:eastAsia="zh-CN"/>
              </w:rPr>
              <w:t>此项研究的要求将纳入与</w:t>
            </w:r>
            <w:r w:rsidRPr="00A73EF7">
              <w:rPr>
                <w:sz w:val="20"/>
                <w:lang w:eastAsia="it-IT"/>
              </w:rPr>
              <w:t>IPSAS 25</w:t>
            </w:r>
            <w:r w:rsidRPr="00A73EF7">
              <w:rPr>
                <w:sz w:val="20"/>
                <w:lang w:eastAsia="zh-CN"/>
              </w:rPr>
              <w:t>相关的主要精算研究</w:t>
            </w:r>
            <w:r w:rsidRPr="00A73EF7">
              <w:rPr>
                <w:sz w:val="20"/>
                <w:lang w:eastAsia="it-IT"/>
              </w:rPr>
              <w:t>（</w:t>
            </w:r>
            <w:r w:rsidRPr="00A73EF7">
              <w:rPr>
                <w:sz w:val="20"/>
                <w:lang w:eastAsia="it-IT"/>
              </w:rPr>
              <w:t>2014</w:t>
            </w:r>
            <w:r w:rsidRPr="00A73EF7">
              <w:rPr>
                <w:sz w:val="20"/>
                <w:lang w:eastAsia="it-IT"/>
              </w:rPr>
              <w:t>年</w:t>
            </w:r>
            <w:r w:rsidRPr="00A73EF7">
              <w:rPr>
                <w:sz w:val="20"/>
                <w:lang w:eastAsia="zh-CN"/>
              </w:rPr>
              <w:t>建</w:t>
            </w:r>
            <w:r w:rsidRPr="00A73EF7">
              <w:rPr>
                <w:spacing w:val="22"/>
                <w:sz w:val="20"/>
                <w:lang w:eastAsia="zh-CN"/>
              </w:rPr>
              <w:t>议</w:t>
            </w:r>
            <w:r w:rsidRPr="00A73EF7">
              <w:rPr>
                <w:spacing w:val="22"/>
                <w:sz w:val="20"/>
                <w:lang w:eastAsia="it-IT"/>
              </w:rPr>
              <w:t>2</w:t>
            </w:r>
            <w:r w:rsidRPr="00A73EF7">
              <w:rPr>
                <w:spacing w:val="22"/>
                <w:sz w:val="20"/>
                <w:lang w:eastAsia="it-IT"/>
              </w:rPr>
              <w:t>）</w:t>
            </w:r>
          </w:p>
          <w:p w:rsidR="00E34308" w:rsidRPr="00A73EF7" w:rsidRDefault="00E34308" w:rsidP="000F1D59">
            <w:pPr>
              <w:widowControl w:val="0"/>
              <w:spacing w:after="80"/>
              <w:rPr>
                <w:sz w:val="20"/>
                <w:lang w:eastAsia="it-IT"/>
              </w:rPr>
            </w:pPr>
            <w:r w:rsidRPr="00A73EF7">
              <w:rPr>
                <w:b/>
                <w:bCs/>
                <w:sz w:val="20"/>
                <w:lang w:eastAsia="zh-CN"/>
              </w:rPr>
              <w:t>截至</w:t>
            </w:r>
            <w:r w:rsidRPr="00A73EF7">
              <w:rPr>
                <w:b/>
                <w:bCs/>
                <w:sz w:val="20"/>
                <w:lang w:eastAsia="zh-CN"/>
              </w:rPr>
              <w:t>2017</w:t>
            </w:r>
            <w:r w:rsidRPr="00A73EF7">
              <w:rPr>
                <w:b/>
                <w:bCs/>
                <w:sz w:val="20"/>
                <w:lang w:eastAsia="zh-CN"/>
              </w:rPr>
              <w:t>年</w:t>
            </w:r>
            <w:r w:rsidRPr="00A73EF7">
              <w:rPr>
                <w:b/>
                <w:bCs/>
                <w:sz w:val="20"/>
                <w:lang w:eastAsia="zh-CN"/>
              </w:rPr>
              <w:t>4</w:t>
            </w:r>
            <w:r w:rsidRPr="00A73EF7">
              <w:rPr>
                <w:b/>
                <w:bCs/>
                <w:sz w:val="20"/>
                <w:lang w:eastAsia="zh-CN"/>
              </w:rPr>
              <w:t>月底的最新进展：</w:t>
            </w:r>
            <w:r w:rsidRPr="00A73EF7">
              <w:rPr>
                <w:sz w:val="20"/>
                <w:lang w:eastAsia="zh-CN"/>
              </w:rPr>
              <w:t>已经选择了新的精算师开展全面的医疗保险计划精算研究。全部研究结果将于</w:t>
            </w:r>
            <w:r w:rsidRPr="00A73EF7">
              <w:rPr>
                <w:sz w:val="20"/>
                <w:lang w:eastAsia="zh-CN"/>
              </w:rPr>
              <w:t>2017</w:t>
            </w:r>
            <w:r w:rsidRPr="00A73EF7">
              <w:rPr>
                <w:sz w:val="20"/>
                <w:lang w:eastAsia="zh-CN"/>
              </w:rPr>
              <w:t>年中揭晓</w:t>
            </w:r>
            <w:r w:rsidRPr="00A73EF7">
              <w:rPr>
                <w:rFonts w:hint="eastAsia"/>
                <w:sz w:val="20"/>
                <w:lang w:eastAsia="zh-CN"/>
              </w:rPr>
              <w:t>。</w:t>
            </w:r>
          </w:p>
          <w:p w:rsidR="00E34308" w:rsidRPr="00A73EF7" w:rsidRDefault="00E34308" w:rsidP="00614B6D">
            <w:pPr>
              <w:spacing w:after="80"/>
              <w:rPr>
                <w:sz w:val="20"/>
                <w:lang w:eastAsia="it-IT"/>
              </w:rPr>
            </w:pPr>
            <w:r w:rsidRPr="00A73EF7">
              <w:rPr>
                <w:b/>
                <w:bCs/>
                <w:sz w:val="20"/>
                <w:lang w:eastAsia="it-IT"/>
              </w:rPr>
              <w:t>截至</w:t>
            </w:r>
            <w:r w:rsidRPr="00A73EF7">
              <w:rPr>
                <w:b/>
                <w:bCs/>
                <w:sz w:val="20"/>
                <w:lang w:eastAsia="it-IT"/>
              </w:rPr>
              <w:t>201</w:t>
            </w:r>
            <w:r w:rsidRPr="00A73EF7">
              <w:rPr>
                <w:rFonts w:hint="eastAsia"/>
                <w:b/>
                <w:bCs/>
                <w:sz w:val="20"/>
                <w:lang w:eastAsia="zh-CN"/>
              </w:rPr>
              <w:t>7</w:t>
            </w:r>
            <w:r w:rsidRPr="00A73EF7">
              <w:rPr>
                <w:b/>
                <w:bCs/>
                <w:sz w:val="20"/>
                <w:lang w:eastAsia="it-IT"/>
              </w:rPr>
              <w:t>年</w:t>
            </w:r>
            <w:r w:rsidRPr="00A73EF7">
              <w:rPr>
                <w:b/>
                <w:bCs/>
                <w:sz w:val="20"/>
                <w:lang w:eastAsia="it-IT"/>
              </w:rPr>
              <w:t>1</w:t>
            </w:r>
            <w:r w:rsidRPr="00A73EF7">
              <w:rPr>
                <w:rFonts w:hint="eastAsia"/>
                <w:b/>
                <w:bCs/>
                <w:sz w:val="20"/>
                <w:lang w:eastAsia="zh-CN"/>
              </w:rPr>
              <w:t>2</w:t>
            </w:r>
            <w:r w:rsidRPr="00A73EF7">
              <w:rPr>
                <w:b/>
                <w:bCs/>
                <w:sz w:val="20"/>
                <w:lang w:eastAsia="it-IT"/>
              </w:rPr>
              <w:t>月的最新进展：</w:t>
            </w:r>
          </w:p>
          <w:p w:rsidR="00E34308" w:rsidRPr="00A73EF7" w:rsidRDefault="00E34308" w:rsidP="000F1D59">
            <w:pPr>
              <w:widowControl w:val="0"/>
              <w:spacing w:after="80"/>
              <w:rPr>
                <w:sz w:val="20"/>
                <w:lang w:eastAsia="it-IT"/>
              </w:rPr>
            </w:pPr>
            <w:r w:rsidRPr="00A73EF7">
              <w:rPr>
                <w:sz w:val="20"/>
                <w:lang w:eastAsia="zh-CN"/>
              </w:rPr>
              <w:t>与精算师的</w:t>
            </w:r>
            <w:r w:rsidRPr="00A73EF7">
              <w:rPr>
                <w:rFonts w:hint="eastAsia"/>
                <w:sz w:val="20"/>
                <w:lang w:eastAsia="zh-CN"/>
              </w:rPr>
              <w:t>磋商</w:t>
            </w:r>
            <w:r w:rsidRPr="00A73EF7">
              <w:rPr>
                <w:sz w:val="20"/>
                <w:lang w:eastAsia="zh-CN"/>
              </w:rPr>
              <w:t>已经开始，全面精算研究的最终结果应于明年年初提交国际电联</w:t>
            </w:r>
            <w:r w:rsidRPr="00A73EF7">
              <w:rPr>
                <w:rFonts w:hint="eastAsia"/>
                <w:sz w:val="20"/>
                <w:lang w:eastAsia="zh-CN"/>
              </w:rPr>
              <w:t>，再</w:t>
            </w:r>
            <w:r w:rsidRPr="00A73EF7">
              <w:rPr>
                <w:sz w:val="20"/>
                <w:lang w:eastAsia="zh-CN"/>
              </w:rPr>
              <w:t>通过离职后健康保险（</w:t>
            </w:r>
            <w:r w:rsidRPr="00A73EF7">
              <w:rPr>
                <w:sz w:val="20"/>
                <w:lang w:eastAsia="zh-CN"/>
              </w:rPr>
              <w:t>ASHI</w:t>
            </w:r>
            <w:r w:rsidRPr="00A73EF7">
              <w:rPr>
                <w:sz w:val="20"/>
                <w:lang w:eastAsia="zh-CN"/>
              </w:rPr>
              <w:t>）责任文书</w:t>
            </w:r>
            <w:r w:rsidRPr="00A73EF7">
              <w:rPr>
                <w:rFonts w:hint="eastAsia"/>
                <w:sz w:val="20"/>
                <w:lang w:eastAsia="zh-CN"/>
              </w:rPr>
              <w:t>送交</w:t>
            </w:r>
            <w:r w:rsidRPr="00A73EF7">
              <w:rPr>
                <w:sz w:val="20"/>
                <w:lang w:eastAsia="zh-CN"/>
              </w:rPr>
              <w:t>下一届</w:t>
            </w:r>
            <w:r w:rsidRPr="00A73EF7">
              <w:rPr>
                <w:rFonts w:hint="eastAsia"/>
                <w:sz w:val="20"/>
                <w:lang w:eastAsia="zh-CN"/>
              </w:rPr>
              <w:t>理事会</w:t>
            </w:r>
            <w:r w:rsidRPr="00A73EF7">
              <w:rPr>
                <w:sz w:val="20"/>
                <w:lang w:eastAsia="zh-CN"/>
              </w:rPr>
              <w:t>。</w:t>
            </w:r>
          </w:p>
          <w:p w:rsidR="003A1961" w:rsidRPr="00A73EF7" w:rsidRDefault="00E34308" w:rsidP="007E6A48">
            <w:pPr>
              <w:spacing w:after="80"/>
              <w:rPr>
                <w:b/>
                <w:bCs/>
                <w:sz w:val="20"/>
                <w:lang w:eastAsia="it-IT"/>
              </w:rPr>
            </w:pPr>
            <w:r w:rsidRPr="00A73EF7">
              <w:rPr>
                <w:b/>
                <w:bCs/>
                <w:sz w:val="20"/>
                <w:lang w:eastAsia="it-IT"/>
              </w:rPr>
              <w:t>截至</w:t>
            </w:r>
            <w:r w:rsidRPr="00A73EF7">
              <w:rPr>
                <w:b/>
                <w:bCs/>
                <w:sz w:val="20"/>
                <w:lang w:eastAsia="it-IT"/>
              </w:rPr>
              <w:t>2018</w:t>
            </w:r>
            <w:r w:rsidRPr="00A73EF7">
              <w:rPr>
                <w:b/>
                <w:bCs/>
                <w:sz w:val="20"/>
                <w:lang w:eastAsia="it-IT"/>
              </w:rPr>
              <w:t>年</w:t>
            </w:r>
            <w:r w:rsidRPr="00A73EF7">
              <w:rPr>
                <w:b/>
                <w:bCs/>
                <w:sz w:val="20"/>
                <w:lang w:eastAsia="it-IT"/>
              </w:rPr>
              <w:t>4</w:t>
            </w:r>
            <w:r w:rsidRPr="00A73EF7">
              <w:rPr>
                <w:b/>
                <w:bCs/>
                <w:sz w:val="20"/>
                <w:lang w:eastAsia="it-IT"/>
              </w:rPr>
              <w:t>月的最新进展：</w:t>
            </w:r>
          </w:p>
          <w:p w:rsidR="00E34308" w:rsidRPr="00A73EF7" w:rsidRDefault="00E34308" w:rsidP="007E6A48">
            <w:pPr>
              <w:spacing w:after="80"/>
              <w:rPr>
                <w:sz w:val="20"/>
                <w:lang w:eastAsia="it-IT"/>
              </w:rPr>
            </w:pPr>
            <w:r w:rsidRPr="00A73EF7">
              <w:rPr>
                <w:sz w:val="20"/>
                <w:lang w:eastAsia="zh-CN"/>
              </w:rPr>
              <w:t>介绍不同情</w:t>
            </w:r>
            <w:r w:rsidRPr="00A73EF7">
              <w:rPr>
                <w:rFonts w:hint="eastAsia"/>
                <w:sz w:val="20"/>
                <w:lang w:eastAsia="zh-CN"/>
              </w:rPr>
              <w:t>境</w:t>
            </w:r>
            <w:r w:rsidRPr="00A73EF7">
              <w:rPr>
                <w:sz w:val="20"/>
                <w:lang w:eastAsia="zh-CN"/>
              </w:rPr>
              <w:t>结果的最后</w:t>
            </w:r>
            <w:r w:rsidRPr="00A73EF7">
              <w:rPr>
                <w:rFonts w:hint="eastAsia"/>
                <w:sz w:val="20"/>
                <w:lang w:eastAsia="zh-CN"/>
              </w:rPr>
              <w:t>磋商</w:t>
            </w:r>
            <w:r w:rsidRPr="00A73EF7">
              <w:rPr>
                <w:sz w:val="20"/>
                <w:lang w:eastAsia="zh-CN"/>
              </w:rPr>
              <w:t>将</w:t>
            </w:r>
            <w:r w:rsidRPr="00A73EF7">
              <w:rPr>
                <w:rFonts w:hint="eastAsia"/>
                <w:sz w:val="20"/>
                <w:lang w:eastAsia="zh-CN"/>
              </w:rPr>
              <w:t>于</w:t>
            </w:r>
            <w:r w:rsidRPr="00A73EF7">
              <w:rPr>
                <w:sz w:val="20"/>
                <w:lang w:eastAsia="zh-CN"/>
              </w:rPr>
              <w:t>2018</w:t>
            </w:r>
            <w:r w:rsidRPr="00A73EF7">
              <w:rPr>
                <w:sz w:val="20"/>
                <w:lang w:eastAsia="zh-CN"/>
              </w:rPr>
              <w:t>年</w:t>
            </w:r>
            <w:r w:rsidRPr="00A73EF7">
              <w:rPr>
                <w:sz w:val="20"/>
                <w:lang w:eastAsia="zh-CN"/>
              </w:rPr>
              <w:t>5</w:t>
            </w:r>
            <w:r w:rsidRPr="00A73EF7">
              <w:rPr>
                <w:sz w:val="20"/>
                <w:lang w:eastAsia="zh-CN"/>
              </w:rPr>
              <w:t>月</w:t>
            </w:r>
            <w:r w:rsidRPr="00A73EF7">
              <w:rPr>
                <w:rFonts w:hint="eastAsia"/>
                <w:sz w:val="20"/>
                <w:lang w:eastAsia="zh-CN"/>
              </w:rPr>
              <w:t>举</w:t>
            </w:r>
            <w:r w:rsidRPr="00A73EF7">
              <w:rPr>
                <w:sz w:val="20"/>
                <w:lang w:eastAsia="zh-CN"/>
              </w:rPr>
              <w:t>行。</w:t>
            </w:r>
          </w:p>
          <w:p w:rsidR="00E34308" w:rsidRPr="00A73EF7" w:rsidRDefault="00E34308" w:rsidP="000F1D59">
            <w:pPr>
              <w:keepNext/>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2018</w:t>
            </w:r>
            <w:r w:rsidRPr="00A73EF7">
              <w:rPr>
                <w:rStyle w:val="StyleArialNarrow10ptBold"/>
                <w:lang w:eastAsia="zh-CN"/>
              </w:rPr>
              <w:t>年</w:t>
            </w:r>
            <w:r w:rsidRPr="00A73EF7">
              <w:rPr>
                <w:rStyle w:val="StyleArialNarrow10ptBold"/>
                <w:lang w:eastAsia="zh-CN"/>
              </w:rPr>
              <w:t>12</w:t>
            </w:r>
            <w:r w:rsidRPr="00A73EF7">
              <w:rPr>
                <w:rStyle w:val="StyleArialNarrow10ptBold"/>
                <w:lang w:eastAsia="zh-CN"/>
              </w:rPr>
              <w:t>月的最新进展：</w:t>
            </w:r>
          </w:p>
          <w:p w:rsidR="00E34308" w:rsidRPr="00A73EF7" w:rsidRDefault="00E34308" w:rsidP="000F1D59">
            <w:pPr>
              <w:spacing w:after="80"/>
              <w:rPr>
                <w:rStyle w:val="StyleArialNarrow10pt"/>
                <w:lang w:eastAsia="zh-CN"/>
              </w:rPr>
            </w:pPr>
            <w:r w:rsidRPr="00A73EF7">
              <w:rPr>
                <w:rStyle w:val="StyleArialNarrow10pt"/>
                <w:rFonts w:hint="eastAsia"/>
                <w:lang w:eastAsia="zh-CN"/>
              </w:rPr>
              <w:t>研究结果已经收讫并与</w:t>
            </w:r>
            <w:r w:rsidRPr="00A73EF7">
              <w:rPr>
                <w:rStyle w:val="StyleArialNarrow10pt"/>
                <w:rFonts w:hint="eastAsia"/>
                <w:lang w:eastAsia="zh-CN"/>
              </w:rPr>
              <w:t>CMIP</w:t>
            </w:r>
            <w:r w:rsidRPr="00A73EF7">
              <w:rPr>
                <w:rStyle w:val="StyleArialNarrow10pt"/>
                <w:rFonts w:hint="eastAsia"/>
                <w:lang w:eastAsia="zh-CN"/>
              </w:rPr>
              <w:t>委员会分享，供其审议。</w:t>
            </w:r>
          </w:p>
          <w:p w:rsidR="00E34308" w:rsidRPr="00A73EF7" w:rsidRDefault="00E34308" w:rsidP="000F1D59">
            <w:pPr>
              <w:keepNext/>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2019</w:t>
            </w:r>
            <w:r w:rsidRPr="00A73EF7">
              <w:rPr>
                <w:rStyle w:val="StyleArialNarrow10ptBold"/>
                <w:lang w:eastAsia="zh-CN"/>
              </w:rPr>
              <w:t>年</w:t>
            </w:r>
            <w:r w:rsidRPr="00A73EF7">
              <w:rPr>
                <w:rStyle w:val="StyleArialNarrow10ptBold"/>
                <w:lang w:eastAsia="zh-CN"/>
              </w:rPr>
              <w:t>4</w:t>
            </w:r>
            <w:r w:rsidRPr="00A73EF7">
              <w:rPr>
                <w:rStyle w:val="StyleArialNarrow10ptBold"/>
                <w:lang w:eastAsia="zh-CN"/>
              </w:rPr>
              <w:t>月的最新进展：</w:t>
            </w:r>
          </w:p>
          <w:p w:rsidR="00E34308" w:rsidRPr="00A73EF7" w:rsidRDefault="00E34308" w:rsidP="000F1D59">
            <w:pPr>
              <w:widowControl w:val="0"/>
              <w:spacing w:after="80"/>
              <w:rPr>
                <w:sz w:val="20"/>
                <w:lang w:eastAsia="it-IT"/>
              </w:rPr>
            </w:pPr>
            <w:r w:rsidRPr="00A73EF7">
              <w:rPr>
                <w:rStyle w:val="StyleArialNarrow10pt"/>
                <w:rFonts w:hint="eastAsia"/>
                <w:lang w:eastAsia="zh-CN"/>
              </w:rPr>
              <w:t>CMIP</w:t>
            </w:r>
            <w:r w:rsidRPr="00A73EF7">
              <w:rPr>
                <w:rStyle w:val="StyleArialNarrow10pt"/>
                <w:rFonts w:hint="eastAsia"/>
                <w:lang w:eastAsia="zh-CN"/>
              </w:rPr>
              <w:t>委员会仍在仔细审查不同的备选方案，以确保该计划的长期可持续性。根据全面精算研究的结果，</w:t>
            </w:r>
            <w:r w:rsidRPr="00A73EF7">
              <w:rPr>
                <w:rStyle w:val="StyleArialNarrow10pt"/>
                <w:rFonts w:hint="eastAsia"/>
                <w:lang w:eastAsia="zh-CN"/>
              </w:rPr>
              <w:t>CMIP</w:t>
            </w:r>
            <w:r w:rsidRPr="00A73EF7">
              <w:rPr>
                <w:rStyle w:val="StyleArialNarrow10pt"/>
                <w:rFonts w:hint="eastAsia"/>
                <w:lang w:eastAsia="zh-CN"/>
              </w:rPr>
              <w:t>委员会决定研究加入另一个联合国组织的选项。</w:t>
            </w:r>
          </w:p>
        </w:tc>
        <w:tc>
          <w:tcPr>
            <w:tcW w:w="626"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spacing w:after="80"/>
              <w:rPr>
                <w:rFonts w:eastAsia="Times New Roman"/>
                <w:sz w:val="20"/>
                <w:lang w:eastAsia="it-IT"/>
              </w:rPr>
            </w:pPr>
            <w:r w:rsidRPr="00A73EF7">
              <w:rPr>
                <w:sz w:val="20"/>
                <w:lang w:eastAsia="it-IT"/>
              </w:rPr>
              <w:t>进行中</w:t>
            </w:r>
          </w:p>
        </w:tc>
      </w:tr>
      <w:tr w:rsidR="00E34308" w:rsidRPr="00A73EF7" w:rsidTr="000F1D59">
        <w:tc>
          <w:tcPr>
            <w:tcW w:w="325" w:type="pct"/>
            <w:tcBorders>
              <w:top w:val="single" w:sz="4" w:space="0" w:color="auto"/>
              <w:left w:val="single" w:sz="4" w:space="0" w:color="auto"/>
              <w:bottom w:val="single" w:sz="4" w:space="0" w:color="auto"/>
              <w:right w:val="single" w:sz="4" w:space="0" w:color="auto"/>
            </w:tcBorders>
          </w:tcPr>
          <w:p w:rsidR="00E34308" w:rsidRPr="00A73EF7" w:rsidRDefault="00E34308" w:rsidP="00605EAF">
            <w:pPr>
              <w:widowControl w:val="0"/>
              <w:adjustRightInd/>
              <w:spacing w:after="80"/>
              <w:jc w:val="center"/>
              <w:rPr>
                <w:b/>
                <w:bCs/>
                <w:sz w:val="20"/>
                <w:lang w:eastAsia="it-IT"/>
              </w:rPr>
            </w:pPr>
            <w:r w:rsidRPr="00A73EF7">
              <w:rPr>
                <w:b/>
                <w:bCs/>
                <w:sz w:val="20"/>
                <w:lang w:eastAsia="it-IT"/>
              </w:rPr>
              <w:lastRenderedPageBreak/>
              <w:t>2014</w:t>
            </w:r>
            <w:r w:rsidRPr="00A73EF7">
              <w:rPr>
                <w:b/>
                <w:bCs/>
                <w:sz w:val="20"/>
                <w:lang w:eastAsia="zh-CN"/>
              </w:rPr>
              <w:t>年</w:t>
            </w:r>
            <w:r w:rsidRPr="00A73EF7">
              <w:rPr>
                <w:b/>
                <w:bCs/>
                <w:sz w:val="20"/>
                <w:lang w:eastAsia="zh-CN"/>
              </w:rPr>
              <w:br/>
            </w:r>
            <w:r w:rsidRPr="00A73EF7">
              <w:rPr>
                <w:b/>
                <w:bCs/>
                <w:sz w:val="20"/>
                <w:lang w:eastAsia="zh-CN"/>
              </w:rPr>
              <w:t>建议</w:t>
            </w:r>
            <w:r w:rsidRPr="00A73EF7">
              <w:rPr>
                <w:b/>
                <w:bCs/>
                <w:sz w:val="20"/>
                <w:lang w:eastAsia="zh-CN"/>
              </w:rPr>
              <w:t>4</w:t>
            </w:r>
          </w:p>
        </w:tc>
        <w:tc>
          <w:tcPr>
            <w:tcW w:w="1201" w:type="pct"/>
            <w:tcBorders>
              <w:top w:val="single" w:sz="4" w:space="0" w:color="auto"/>
              <w:left w:val="single" w:sz="4" w:space="0" w:color="auto"/>
              <w:bottom w:val="single" w:sz="4" w:space="0" w:color="auto"/>
              <w:right w:val="single" w:sz="4" w:space="0" w:color="auto"/>
            </w:tcBorders>
          </w:tcPr>
          <w:p w:rsidR="00E34308" w:rsidRPr="00A73EF7" w:rsidRDefault="00E34308" w:rsidP="00605EAF">
            <w:pPr>
              <w:widowControl w:val="0"/>
              <w:spacing w:after="80"/>
              <w:rPr>
                <w:sz w:val="20"/>
                <w:lang w:eastAsia="it-IT"/>
              </w:rPr>
            </w:pPr>
            <w:r w:rsidRPr="00A73EF7">
              <w:rPr>
                <w:sz w:val="20"/>
                <w:lang w:eastAsia="zh-CN"/>
              </w:rPr>
              <w:t>因为需要补救措施，理事会可考虑这些推动因素：我们</w:t>
            </w:r>
            <w:r w:rsidRPr="00A73EF7">
              <w:rPr>
                <w:sz w:val="20"/>
                <w:u w:val="single"/>
                <w:lang w:eastAsia="zh-CN"/>
              </w:rPr>
              <w:t>建议</w:t>
            </w:r>
            <w:r w:rsidRPr="00A73EF7">
              <w:rPr>
                <w:sz w:val="20"/>
                <w:lang w:eastAsia="zh-CN"/>
              </w:rPr>
              <w:t>管理层关注这些推动因素，以确保</w:t>
            </w:r>
            <w:r w:rsidRPr="00A73EF7">
              <w:rPr>
                <w:rStyle w:val="trans"/>
                <w:rFonts w:cs="SimSun"/>
                <w:sz w:val="20"/>
                <w:lang w:eastAsia="zh-CN"/>
              </w:rPr>
              <w:t>获得足够的</w:t>
            </w:r>
            <w:r w:rsidRPr="00A73EF7">
              <w:rPr>
                <w:rStyle w:val="trans"/>
                <w:sz w:val="20"/>
                <w:lang w:eastAsia="zh-CN"/>
              </w:rPr>
              <w:t>费用随收随付制</w:t>
            </w:r>
            <w:r w:rsidRPr="00A73EF7">
              <w:rPr>
                <w:rStyle w:val="trans"/>
                <w:rFonts w:cs="SimSun"/>
                <w:sz w:val="20"/>
                <w:lang w:eastAsia="zh-CN"/>
              </w:rPr>
              <w:t>资金和长期资金</w:t>
            </w:r>
          </w:p>
        </w:tc>
        <w:tc>
          <w:tcPr>
            <w:tcW w:w="1392" w:type="pct"/>
            <w:tcBorders>
              <w:top w:val="single" w:sz="4" w:space="0" w:color="auto"/>
              <w:left w:val="single" w:sz="4" w:space="0" w:color="auto"/>
              <w:bottom w:val="single" w:sz="4" w:space="0" w:color="auto"/>
              <w:right w:val="single" w:sz="4" w:space="0" w:color="auto"/>
            </w:tcBorders>
          </w:tcPr>
          <w:p w:rsidR="00E34308" w:rsidRPr="00A73EF7" w:rsidRDefault="00E34308" w:rsidP="00605EAF">
            <w:pPr>
              <w:widowControl w:val="0"/>
              <w:spacing w:after="80"/>
              <w:rPr>
                <w:sz w:val="20"/>
                <w:lang w:eastAsia="it-IT"/>
              </w:rPr>
            </w:pPr>
            <w:r w:rsidRPr="00A73EF7">
              <w:rPr>
                <w:sz w:val="20"/>
                <w:lang w:eastAsia="zh-CN"/>
              </w:rPr>
              <w:t>按照</w:t>
            </w:r>
            <w:r w:rsidRPr="00A73EF7">
              <w:rPr>
                <w:rStyle w:val="trans"/>
                <w:sz w:val="20"/>
                <w:lang w:eastAsia="zh-CN"/>
              </w:rPr>
              <w:t>费用随收随付制</w:t>
            </w:r>
            <w:r w:rsidRPr="00A73EF7">
              <w:rPr>
                <w:rStyle w:val="trans"/>
                <w:rFonts w:cs="SimSun"/>
                <w:sz w:val="20"/>
                <w:lang w:eastAsia="zh-CN"/>
              </w:rPr>
              <w:t>为</w:t>
            </w:r>
            <w:r w:rsidRPr="00A73EF7">
              <w:rPr>
                <w:sz w:val="20"/>
                <w:lang w:eastAsia="zh-CN"/>
              </w:rPr>
              <w:t>健康保险提供资金以及</w:t>
            </w:r>
            <w:r w:rsidRPr="00A73EF7">
              <w:rPr>
                <w:sz w:val="20"/>
                <w:lang w:eastAsia="zh-CN"/>
              </w:rPr>
              <w:t>ASHI</w:t>
            </w:r>
            <w:r w:rsidRPr="00A73EF7">
              <w:rPr>
                <w:sz w:val="20"/>
                <w:lang w:eastAsia="zh-CN"/>
              </w:rPr>
              <w:t>精算负债是国际电联最为关心的问题，正被密切关注。在规划向</w:t>
            </w:r>
            <w:r w:rsidRPr="00A73EF7">
              <w:rPr>
                <w:sz w:val="20"/>
                <w:lang w:eastAsia="zh-CN"/>
              </w:rPr>
              <w:t>CMIP</w:t>
            </w:r>
            <w:r w:rsidRPr="00A73EF7">
              <w:rPr>
                <w:sz w:val="20"/>
                <w:lang w:eastAsia="zh-CN"/>
              </w:rPr>
              <w:t>的过渡并制定</w:t>
            </w:r>
            <w:r w:rsidRPr="00A73EF7">
              <w:rPr>
                <w:sz w:val="20"/>
                <w:lang w:eastAsia="zh-CN"/>
              </w:rPr>
              <w:t>2014-2015</w:t>
            </w:r>
            <w:r w:rsidRPr="00A73EF7">
              <w:rPr>
                <w:sz w:val="20"/>
                <w:lang w:eastAsia="zh-CN"/>
              </w:rPr>
              <w:t>年预算、</w:t>
            </w:r>
            <w:r w:rsidRPr="00A73EF7">
              <w:rPr>
                <w:sz w:val="20"/>
                <w:lang w:eastAsia="zh-CN"/>
              </w:rPr>
              <w:t>2016-2019</w:t>
            </w:r>
            <w:r w:rsidRPr="00A73EF7">
              <w:rPr>
                <w:sz w:val="20"/>
                <w:lang w:eastAsia="zh-CN"/>
              </w:rPr>
              <w:t>年财务规划及</w:t>
            </w:r>
            <w:r w:rsidRPr="00A73EF7">
              <w:rPr>
                <w:sz w:val="20"/>
                <w:lang w:eastAsia="zh-CN"/>
              </w:rPr>
              <w:t>2016-2017</w:t>
            </w:r>
            <w:r w:rsidRPr="00A73EF7">
              <w:rPr>
                <w:sz w:val="20"/>
                <w:lang w:eastAsia="zh-CN"/>
              </w:rPr>
              <w:t>年预算时已考虑了以上所述的推动因素，后者将在理事会</w:t>
            </w:r>
            <w:r w:rsidRPr="00A73EF7">
              <w:rPr>
                <w:sz w:val="20"/>
                <w:lang w:eastAsia="zh-CN"/>
              </w:rPr>
              <w:t>2015</w:t>
            </w:r>
            <w:r w:rsidRPr="00A73EF7">
              <w:rPr>
                <w:sz w:val="20"/>
                <w:lang w:eastAsia="zh-CN"/>
              </w:rPr>
              <w:t>年会议期间提交。对</w:t>
            </w:r>
            <w:r w:rsidRPr="00A73EF7">
              <w:rPr>
                <w:sz w:val="20"/>
                <w:lang w:eastAsia="zh-CN"/>
              </w:rPr>
              <w:t>CMIP</w:t>
            </w:r>
            <w:r w:rsidRPr="00A73EF7">
              <w:rPr>
                <w:sz w:val="20"/>
                <w:lang w:eastAsia="zh-CN"/>
              </w:rPr>
              <w:t>的结果持续予以关注并定期与各利益攸关方进行积极的沟通，及时建议调整措施和决定，将在</w:t>
            </w:r>
            <w:r w:rsidRPr="00A73EF7">
              <w:rPr>
                <w:rStyle w:val="trans"/>
                <w:sz w:val="20"/>
                <w:lang w:eastAsia="zh-CN"/>
              </w:rPr>
              <w:t>费用随收随付制</w:t>
            </w:r>
            <w:r w:rsidRPr="00A73EF7">
              <w:rPr>
                <w:rStyle w:val="trans"/>
                <w:rFonts w:cs="SimSun"/>
                <w:sz w:val="20"/>
                <w:lang w:eastAsia="zh-CN"/>
              </w:rPr>
              <w:t>基础上实现资金的供给。</w:t>
            </w:r>
          </w:p>
        </w:tc>
        <w:tc>
          <w:tcPr>
            <w:tcW w:w="1455" w:type="pct"/>
            <w:tcBorders>
              <w:top w:val="single" w:sz="4" w:space="0" w:color="auto"/>
              <w:left w:val="single" w:sz="4" w:space="0" w:color="auto"/>
              <w:bottom w:val="single" w:sz="4" w:space="0" w:color="auto"/>
              <w:right w:val="single" w:sz="4" w:space="0" w:color="auto"/>
            </w:tcBorders>
          </w:tcPr>
          <w:p w:rsidR="00E34308" w:rsidRPr="00A73EF7" w:rsidRDefault="00E34308" w:rsidP="00605EAF">
            <w:pPr>
              <w:widowControl w:val="0"/>
              <w:spacing w:after="80"/>
              <w:rPr>
                <w:sz w:val="20"/>
                <w:lang w:eastAsia="it-IT"/>
              </w:rPr>
            </w:pPr>
            <w:r w:rsidRPr="00A73EF7">
              <w:rPr>
                <w:sz w:val="20"/>
                <w:lang w:eastAsia="zh-CN"/>
              </w:rPr>
              <w:t>管理层一直在跟踪此项建议并密切监督不同的推动因素，以确保国际电联的财务健康。</w:t>
            </w:r>
          </w:p>
          <w:p w:rsidR="00E34308" w:rsidRPr="00A73EF7" w:rsidRDefault="00E34308" w:rsidP="00605EAF">
            <w:pPr>
              <w:widowControl w:val="0"/>
              <w:spacing w:after="80"/>
              <w:rPr>
                <w:bCs/>
                <w:sz w:val="20"/>
                <w:lang w:eastAsia="it-IT"/>
              </w:rPr>
            </w:pPr>
            <w:r w:rsidRPr="00A73EF7">
              <w:rPr>
                <w:b/>
                <w:bCs/>
                <w:sz w:val="20"/>
                <w:lang w:eastAsia="it-IT"/>
              </w:rPr>
              <w:t>截至</w:t>
            </w:r>
            <w:r w:rsidRPr="00A73EF7">
              <w:rPr>
                <w:b/>
                <w:bCs/>
                <w:sz w:val="20"/>
                <w:lang w:eastAsia="it-IT"/>
              </w:rPr>
              <w:t>2017</w:t>
            </w:r>
            <w:r w:rsidRPr="00A73EF7">
              <w:rPr>
                <w:b/>
                <w:bCs/>
                <w:sz w:val="20"/>
                <w:lang w:eastAsia="it-IT"/>
              </w:rPr>
              <w:t>年</w:t>
            </w:r>
            <w:r w:rsidRPr="00A73EF7">
              <w:rPr>
                <w:b/>
                <w:bCs/>
                <w:sz w:val="20"/>
                <w:lang w:eastAsia="it-IT"/>
              </w:rPr>
              <w:t>4</w:t>
            </w:r>
            <w:r w:rsidRPr="00A73EF7">
              <w:rPr>
                <w:b/>
                <w:bCs/>
                <w:sz w:val="20"/>
                <w:lang w:eastAsia="it-IT"/>
              </w:rPr>
              <w:t>月</w:t>
            </w:r>
            <w:r w:rsidRPr="00A73EF7">
              <w:rPr>
                <w:b/>
                <w:bCs/>
                <w:sz w:val="20"/>
                <w:lang w:eastAsia="zh-CN"/>
              </w:rPr>
              <w:t>底</w:t>
            </w:r>
            <w:r w:rsidRPr="00A73EF7">
              <w:rPr>
                <w:b/>
                <w:bCs/>
                <w:sz w:val="20"/>
                <w:lang w:eastAsia="it-IT"/>
              </w:rPr>
              <w:t>的最新进展：</w:t>
            </w:r>
            <w:r w:rsidRPr="00A73EF7">
              <w:rPr>
                <w:bCs/>
                <w:sz w:val="20"/>
                <w:lang w:val="it-IT" w:eastAsia="zh-CN"/>
              </w:rPr>
              <w:t>管理层继续仔审慎监督各驱动因素并将在</w:t>
            </w:r>
            <w:r w:rsidRPr="00A73EF7">
              <w:rPr>
                <w:bCs/>
                <w:sz w:val="20"/>
                <w:lang w:val="it-IT" w:eastAsia="zh-CN"/>
              </w:rPr>
              <w:t>2016</w:t>
            </w:r>
            <w:r w:rsidRPr="00A73EF7">
              <w:rPr>
                <w:bCs/>
                <w:sz w:val="20"/>
                <w:lang w:val="it-IT" w:eastAsia="zh-CN"/>
              </w:rPr>
              <w:t>年底的全球精算研究基础之上对其进行审议和调整。国际电联管理层每年将介绍离职后健康保险（</w:t>
            </w:r>
            <w:r w:rsidRPr="00A73EF7">
              <w:rPr>
                <w:bCs/>
                <w:sz w:val="20"/>
                <w:lang w:val="it-IT" w:eastAsia="zh-CN"/>
              </w:rPr>
              <w:t>ASHI</w:t>
            </w:r>
            <w:r w:rsidRPr="00A73EF7">
              <w:rPr>
                <w:bCs/>
                <w:sz w:val="20"/>
                <w:lang w:val="it-IT" w:eastAsia="zh-CN"/>
              </w:rPr>
              <w:t>）的债务情况。国际电联将继续重点执行服务提供商成本控制，并建议增加</w:t>
            </w:r>
            <w:r w:rsidRPr="00A73EF7">
              <w:rPr>
                <w:bCs/>
                <w:sz w:val="20"/>
                <w:lang w:eastAsia="it-IT"/>
              </w:rPr>
              <w:t>2016-2017</w:t>
            </w:r>
            <w:r w:rsidRPr="00A73EF7">
              <w:rPr>
                <w:bCs/>
                <w:sz w:val="20"/>
                <w:lang w:eastAsia="zh-CN"/>
              </w:rPr>
              <w:t>年预算中</w:t>
            </w:r>
            <w:r w:rsidRPr="00A73EF7">
              <w:rPr>
                <w:bCs/>
                <w:sz w:val="20"/>
                <w:lang w:eastAsia="it-IT"/>
              </w:rPr>
              <w:t>CMIP</w:t>
            </w:r>
            <w:r w:rsidRPr="00A73EF7">
              <w:rPr>
                <w:bCs/>
                <w:sz w:val="20"/>
                <w:lang w:eastAsia="zh-CN"/>
              </w:rPr>
              <w:t>成员和国际电联的缴费比例，以确保在现收现付的基础上为医疗保险提供资金。此外，国际电联将继续根据预算盈余尽可能为</w:t>
            </w:r>
            <w:r w:rsidRPr="00A73EF7">
              <w:rPr>
                <w:bCs/>
                <w:sz w:val="20"/>
                <w:lang w:eastAsia="it-IT"/>
              </w:rPr>
              <w:t>ASHI</w:t>
            </w:r>
            <w:r w:rsidRPr="00A73EF7">
              <w:rPr>
                <w:bCs/>
                <w:sz w:val="20"/>
                <w:lang w:eastAsia="zh-CN"/>
              </w:rPr>
              <w:t>储备金提供资金。</w:t>
            </w:r>
          </w:p>
          <w:p w:rsidR="00E34308" w:rsidRPr="00A73EF7" w:rsidRDefault="00E34308" w:rsidP="00605EAF">
            <w:pPr>
              <w:spacing w:after="80"/>
              <w:rPr>
                <w:sz w:val="20"/>
                <w:lang w:eastAsia="it-IT"/>
              </w:rPr>
            </w:pPr>
            <w:r w:rsidRPr="00A73EF7">
              <w:rPr>
                <w:b/>
                <w:bCs/>
                <w:sz w:val="20"/>
                <w:lang w:eastAsia="it-IT"/>
              </w:rPr>
              <w:t>截至</w:t>
            </w:r>
            <w:r w:rsidRPr="00A73EF7">
              <w:rPr>
                <w:b/>
                <w:bCs/>
                <w:sz w:val="20"/>
                <w:lang w:eastAsia="it-IT"/>
              </w:rPr>
              <w:t>2017</w:t>
            </w:r>
            <w:r w:rsidRPr="00A73EF7">
              <w:rPr>
                <w:b/>
                <w:bCs/>
                <w:sz w:val="20"/>
                <w:lang w:eastAsia="it-IT"/>
              </w:rPr>
              <w:t>年</w:t>
            </w:r>
            <w:r w:rsidRPr="00A73EF7">
              <w:rPr>
                <w:b/>
                <w:bCs/>
                <w:sz w:val="20"/>
                <w:lang w:eastAsia="it-IT"/>
              </w:rPr>
              <w:t>12</w:t>
            </w:r>
            <w:r w:rsidRPr="00A73EF7">
              <w:rPr>
                <w:b/>
                <w:bCs/>
                <w:sz w:val="20"/>
                <w:lang w:eastAsia="it-IT"/>
              </w:rPr>
              <w:t>月的最新进展：</w:t>
            </w:r>
          </w:p>
          <w:p w:rsidR="00E34308" w:rsidRPr="00A73EF7" w:rsidRDefault="00E34308" w:rsidP="00605EAF">
            <w:pPr>
              <w:widowControl w:val="0"/>
              <w:spacing w:after="80"/>
              <w:rPr>
                <w:sz w:val="20"/>
                <w:lang w:eastAsia="it-IT"/>
              </w:rPr>
            </w:pPr>
            <w:r w:rsidRPr="00A73EF7">
              <w:rPr>
                <w:bCs/>
                <w:sz w:val="20"/>
                <w:lang w:eastAsia="zh-CN"/>
              </w:rPr>
              <w:t>作为全面精算研究的一部分，对所有的</w:t>
            </w:r>
            <w:r w:rsidRPr="00A73EF7">
              <w:rPr>
                <w:rFonts w:hint="eastAsia"/>
                <w:bCs/>
                <w:sz w:val="20"/>
                <w:lang w:eastAsia="zh-CN"/>
              </w:rPr>
              <w:t>驱动因素</w:t>
            </w:r>
            <w:r w:rsidRPr="00A73EF7">
              <w:rPr>
                <w:bCs/>
                <w:sz w:val="20"/>
                <w:lang w:eastAsia="zh-CN"/>
              </w:rPr>
              <w:t>都</w:t>
            </w:r>
            <w:r w:rsidRPr="00A73EF7">
              <w:rPr>
                <w:rFonts w:hint="eastAsia"/>
                <w:bCs/>
                <w:sz w:val="20"/>
                <w:lang w:eastAsia="zh-CN"/>
              </w:rPr>
              <w:t>进行了</w:t>
            </w:r>
            <w:r w:rsidRPr="00A73EF7">
              <w:rPr>
                <w:bCs/>
                <w:sz w:val="20"/>
                <w:lang w:eastAsia="zh-CN"/>
              </w:rPr>
              <w:t>仔细的研究和监控。将通过不同的假设来计算</w:t>
            </w:r>
            <w:r w:rsidRPr="00A73EF7">
              <w:rPr>
                <w:rFonts w:hint="eastAsia"/>
                <w:bCs/>
                <w:sz w:val="20"/>
                <w:lang w:eastAsia="zh-CN"/>
              </w:rPr>
              <w:t>其</w:t>
            </w:r>
            <w:r w:rsidRPr="00A73EF7">
              <w:rPr>
                <w:bCs/>
                <w:sz w:val="20"/>
                <w:lang w:eastAsia="zh-CN"/>
              </w:rPr>
              <w:t>长期影响。此外，国际电联将根据预算结果</w:t>
            </w:r>
            <w:r w:rsidRPr="00A73EF7">
              <w:rPr>
                <w:rFonts w:hint="eastAsia"/>
                <w:bCs/>
                <w:sz w:val="20"/>
                <w:lang w:eastAsia="zh-CN"/>
              </w:rPr>
              <w:t>，</w:t>
            </w:r>
            <w:r w:rsidRPr="00A73EF7">
              <w:rPr>
                <w:bCs/>
                <w:sz w:val="20"/>
                <w:lang w:eastAsia="zh-CN"/>
              </w:rPr>
              <w:t>继续为</w:t>
            </w:r>
            <w:r w:rsidRPr="00A73EF7">
              <w:rPr>
                <w:sz w:val="20"/>
                <w:lang w:eastAsia="it-IT"/>
              </w:rPr>
              <w:t>ASHI</w:t>
            </w:r>
            <w:r w:rsidRPr="00A73EF7">
              <w:rPr>
                <w:bCs/>
                <w:sz w:val="20"/>
                <w:lang w:eastAsia="zh-CN"/>
              </w:rPr>
              <w:t>储备金提供资金。</w:t>
            </w:r>
            <w:r w:rsidRPr="00A73EF7">
              <w:rPr>
                <w:rFonts w:ascii="Arial" w:hAnsi="Arial" w:cs="Arial"/>
                <w:lang w:eastAsia="zh-CN"/>
              </w:rPr>
              <w:t xml:space="preserve"> </w:t>
            </w:r>
          </w:p>
          <w:p w:rsidR="00E34308" w:rsidRPr="00A73EF7" w:rsidRDefault="00E34308" w:rsidP="00605EAF">
            <w:pPr>
              <w:spacing w:after="80"/>
              <w:rPr>
                <w:sz w:val="20"/>
                <w:lang w:eastAsia="it-IT"/>
              </w:rPr>
            </w:pPr>
            <w:r w:rsidRPr="00A73EF7">
              <w:rPr>
                <w:b/>
                <w:bCs/>
                <w:sz w:val="20"/>
                <w:lang w:eastAsia="it-IT"/>
              </w:rPr>
              <w:t>截至</w:t>
            </w:r>
            <w:r w:rsidRPr="00A73EF7">
              <w:rPr>
                <w:b/>
                <w:bCs/>
                <w:sz w:val="20"/>
                <w:lang w:eastAsia="it-IT"/>
              </w:rPr>
              <w:t>2018</w:t>
            </w:r>
            <w:r w:rsidRPr="00A73EF7">
              <w:rPr>
                <w:b/>
                <w:bCs/>
                <w:sz w:val="20"/>
                <w:lang w:eastAsia="it-IT"/>
              </w:rPr>
              <w:t>年</w:t>
            </w:r>
            <w:r w:rsidRPr="00A73EF7">
              <w:rPr>
                <w:b/>
                <w:bCs/>
                <w:sz w:val="20"/>
                <w:lang w:eastAsia="it-IT"/>
              </w:rPr>
              <w:t>4</w:t>
            </w:r>
            <w:r w:rsidRPr="00A73EF7">
              <w:rPr>
                <w:b/>
                <w:bCs/>
                <w:sz w:val="20"/>
                <w:lang w:eastAsia="it-IT"/>
              </w:rPr>
              <w:t>月的最新进展：</w:t>
            </w:r>
          </w:p>
          <w:p w:rsidR="00E34308" w:rsidRPr="00A73EF7" w:rsidRDefault="00E34308" w:rsidP="00605EAF">
            <w:pPr>
              <w:widowControl w:val="0"/>
              <w:spacing w:after="80"/>
              <w:rPr>
                <w:sz w:val="20"/>
                <w:lang w:eastAsia="it-IT"/>
              </w:rPr>
            </w:pPr>
            <w:r w:rsidRPr="00A73EF7">
              <w:rPr>
                <w:bCs/>
                <w:sz w:val="20"/>
                <w:lang w:eastAsia="zh-CN"/>
              </w:rPr>
              <w:t>国际电联将根据预算结果和确定的预算</w:t>
            </w:r>
            <w:r w:rsidRPr="00A73EF7">
              <w:rPr>
                <w:rFonts w:hint="eastAsia"/>
                <w:bCs/>
                <w:sz w:val="20"/>
                <w:lang w:eastAsia="zh-CN"/>
              </w:rPr>
              <w:t>拨款，</w:t>
            </w:r>
            <w:r w:rsidRPr="00A73EF7">
              <w:rPr>
                <w:bCs/>
                <w:sz w:val="20"/>
                <w:lang w:eastAsia="zh-CN"/>
              </w:rPr>
              <w:t>继续为</w:t>
            </w:r>
            <w:r w:rsidRPr="00A73EF7">
              <w:rPr>
                <w:sz w:val="20"/>
                <w:lang w:eastAsia="it-IT"/>
              </w:rPr>
              <w:t>ASHI</w:t>
            </w:r>
            <w:r w:rsidRPr="00A73EF7">
              <w:rPr>
                <w:bCs/>
                <w:sz w:val="20"/>
                <w:lang w:eastAsia="zh-CN"/>
              </w:rPr>
              <w:t>储备金提供资金。</w:t>
            </w:r>
          </w:p>
          <w:p w:rsidR="00E34308" w:rsidRPr="00A73EF7" w:rsidRDefault="00E34308" w:rsidP="00605EAF">
            <w:pPr>
              <w:widowControl w:val="0"/>
              <w:spacing w:after="80"/>
              <w:rPr>
                <w:bCs/>
                <w:sz w:val="20"/>
                <w:lang w:eastAsia="zh-CN"/>
              </w:rPr>
            </w:pPr>
            <w:r w:rsidRPr="00A73EF7">
              <w:rPr>
                <w:bCs/>
                <w:sz w:val="20"/>
                <w:lang w:eastAsia="zh-CN"/>
              </w:rPr>
              <w:t>根据全面精算研究的结果，</w:t>
            </w:r>
            <w:r w:rsidRPr="00A73EF7">
              <w:rPr>
                <w:rFonts w:hint="eastAsia"/>
                <w:bCs/>
                <w:sz w:val="20"/>
                <w:lang w:eastAsia="zh-CN"/>
              </w:rPr>
              <w:t>国际电联</w:t>
            </w:r>
            <w:r w:rsidRPr="00A73EF7">
              <w:rPr>
                <w:bCs/>
                <w:sz w:val="20"/>
                <w:lang w:eastAsia="zh-CN"/>
              </w:rPr>
              <w:t>将审查主要的</w:t>
            </w:r>
            <w:r w:rsidRPr="00A73EF7">
              <w:rPr>
                <w:rFonts w:hint="eastAsia"/>
                <w:bCs/>
                <w:sz w:val="20"/>
                <w:lang w:eastAsia="zh-CN"/>
              </w:rPr>
              <w:t>驱动因素</w:t>
            </w:r>
            <w:r w:rsidRPr="00A73EF7">
              <w:rPr>
                <w:bCs/>
                <w:sz w:val="20"/>
                <w:lang w:eastAsia="zh-CN"/>
              </w:rPr>
              <w:t>，以确保计划的可持续性。</w:t>
            </w:r>
          </w:p>
          <w:p w:rsidR="00E34308" w:rsidRPr="00A73EF7" w:rsidRDefault="00E34308" w:rsidP="00605EAF">
            <w:pPr>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2018</w:t>
            </w:r>
            <w:r w:rsidRPr="00A73EF7">
              <w:rPr>
                <w:rStyle w:val="StyleArialNarrow10ptBold"/>
                <w:lang w:eastAsia="zh-CN"/>
              </w:rPr>
              <w:t>年</w:t>
            </w:r>
            <w:r w:rsidRPr="00A73EF7">
              <w:rPr>
                <w:rStyle w:val="StyleArialNarrow10ptBold"/>
                <w:lang w:eastAsia="zh-CN"/>
              </w:rPr>
              <w:t>12</w:t>
            </w:r>
            <w:r w:rsidRPr="00A73EF7">
              <w:rPr>
                <w:rStyle w:val="StyleArialNarrow10ptBold"/>
                <w:lang w:eastAsia="zh-CN"/>
              </w:rPr>
              <w:t>月的最新进展：</w:t>
            </w:r>
          </w:p>
          <w:p w:rsidR="00E34308" w:rsidRPr="00A73EF7" w:rsidRDefault="00E34308" w:rsidP="00605EAF">
            <w:pPr>
              <w:spacing w:after="80"/>
              <w:rPr>
                <w:rStyle w:val="StyleArialNarrow10pt"/>
                <w:lang w:eastAsia="zh-CN"/>
              </w:rPr>
            </w:pPr>
            <w:r w:rsidRPr="00A73EF7">
              <w:rPr>
                <w:rStyle w:val="StyleArialNarrow10pt"/>
                <w:rFonts w:hint="eastAsia"/>
                <w:lang w:eastAsia="zh-CN"/>
              </w:rPr>
              <w:t>全面精算研究的结果已提交</w:t>
            </w:r>
            <w:r w:rsidRPr="00A73EF7">
              <w:rPr>
                <w:rStyle w:val="StyleArialNarrow10pt"/>
                <w:rFonts w:hint="eastAsia"/>
                <w:lang w:eastAsia="zh-CN"/>
              </w:rPr>
              <w:t>CMIP</w:t>
            </w:r>
            <w:r w:rsidRPr="00A73EF7">
              <w:rPr>
                <w:rStyle w:val="StyleArialNarrow10pt"/>
                <w:rFonts w:hint="eastAsia"/>
                <w:lang w:eastAsia="zh-CN"/>
              </w:rPr>
              <w:t>委员会审查和审议。管理层仍在谨慎监控所有驱动因素，以减少</w:t>
            </w:r>
            <w:r w:rsidRPr="00A73EF7">
              <w:rPr>
                <w:rStyle w:val="StyleArialNarrow10pt"/>
                <w:rFonts w:hint="eastAsia"/>
                <w:lang w:eastAsia="zh-CN"/>
              </w:rPr>
              <w:t>ASHI</w:t>
            </w:r>
            <w:r w:rsidRPr="00A73EF7">
              <w:rPr>
                <w:rStyle w:val="StyleArialNarrow10pt"/>
                <w:rFonts w:hint="eastAsia"/>
                <w:lang w:eastAsia="zh-CN"/>
              </w:rPr>
              <w:t>债务并确保该计划的长期可持续性。</w:t>
            </w:r>
          </w:p>
          <w:p w:rsidR="00E34308" w:rsidRPr="00A73EF7" w:rsidRDefault="00E34308" w:rsidP="00605EAF">
            <w:pPr>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2019</w:t>
            </w:r>
            <w:r w:rsidRPr="00A73EF7">
              <w:rPr>
                <w:rStyle w:val="StyleArialNarrow10ptBold"/>
                <w:lang w:eastAsia="zh-CN"/>
              </w:rPr>
              <w:t>年</w:t>
            </w:r>
            <w:r w:rsidRPr="00A73EF7">
              <w:rPr>
                <w:rStyle w:val="StyleArialNarrow10ptBold"/>
                <w:lang w:eastAsia="zh-CN"/>
              </w:rPr>
              <w:t>4</w:t>
            </w:r>
            <w:r w:rsidRPr="00A73EF7">
              <w:rPr>
                <w:rStyle w:val="StyleArialNarrow10ptBold"/>
                <w:lang w:eastAsia="zh-CN"/>
              </w:rPr>
              <w:t>月的最新进展：</w:t>
            </w:r>
          </w:p>
          <w:p w:rsidR="00E34308" w:rsidRPr="00A73EF7" w:rsidRDefault="00E34308" w:rsidP="00605EAF">
            <w:pPr>
              <w:spacing w:after="80"/>
              <w:rPr>
                <w:rStyle w:val="StyleArialNarrow10pt"/>
                <w:lang w:eastAsia="zh-CN"/>
              </w:rPr>
            </w:pPr>
            <w:r w:rsidRPr="00A73EF7">
              <w:rPr>
                <w:rStyle w:val="StyleArialNarrow10pt"/>
                <w:rFonts w:hint="eastAsia"/>
                <w:lang w:eastAsia="zh-CN"/>
              </w:rPr>
              <w:t>CMIP</w:t>
            </w:r>
            <w:r w:rsidRPr="00A73EF7">
              <w:rPr>
                <w:rStyle w:val="StyleArialNarrow10pt"/>
                <w:rFonts w:hint="eastAsia"/>
                <w:lang w:eastAsia="zh-CN"/>
              </w:rPr>
              <w:t>委员会仍在仔细审查不同的备选方案，以确保该计划的长期可持续性。根据全面精算研究的</w:t>
            </w:r>
            <w:r w:rsidRPr="00A73EF7">
              <w:rPr>
                <w:rStyle w:val="StyleArialNarrow10pt"/>
                <w:rFonts w:hint="eastAsia"/>
                <w:lang w:eastAsia="zh-CN"/>
              </w:rPr>
              <w:lastRenderedPageBreak/>
              <w:t>结果，</w:t>
            </w:r>
            <w:r w:rsidRPr="00A73EF7">
              <w:rPr>
                <w:rStyle w:val="StyleArialNarrow10pt"/>
                <w:rFonts w:hint="eastAsia"/>
                <w:lang w:eastAsia="zh-CN"/>
              </w:rPr>
              <w:t>CMIP</w:t>
            </w:r>
            <w:r w:rsidRPr="00A73EF7">
              <w:rPr>
                <w:rStyle w:val="StyleArialNarrow10pt"/>
                <w:rFonts w:hint="eastAsia"/>
                <w:lang w:eastAsia="zh-CN"/>
              </w:rPr>
              <w:t>委员会决定研究加入另一个联合国组织的选项。</w:t>
            </w:r>
          </w:p>
          <w:p w:rsidR="00E34308" w:rsidRPr="00A73EF7" w:rsidRDefault="00E34308" w:rsidP="00605EAF">
            <w:pPr>
              <w:widowControl w:val="0"/>
              <w:spacing w:after="80"/>
              <w:rPr>
                <w:b/>
                <w:bCs/>
                <w:sz w:val="20"/>
                <w:lang w:eastAsia="it-IT"/>
              </w:rPr>
            </w:pPr>
            <w:r w:rsidRPr="00A73EF7">
              <w:rPr>
                <w:rStyle w:val="StyleArialNarrow10pt"/>
                <w:rFonts w:hint="eastAsia"/>
                <w:lang w:eastAsia="zh-CN"/>
              </w:rPr>
              <w:t>此外，国际电联将继续根据预算结果并通过已决定的预算拨款为</w:t>
            </w:r>
            <w:r w:rsidRPr="00A73EF7">
              <w:rPr>
                <w:rStyle w:val="StyleArialNarrow10pt"/>
                <w:rFonts w:hint="eastAsia"/>
                <w:lang w:eastAsia="zh-CN"/>
              </w:rPr>
              <w:t>ASHI</w:t>
            </w:r>
            <w:r w:rsidRPr="00A73EF7">
              <w:rPr>
                <w:rStyle w:val="StyleArialNarrow10pt"/>
                <w:rFonts w:hint="eastAsia"/>
                <w:lang w:eastAsia="zh-CN"/>
              </w:rPr>
              <w:t>储备账户提供资金。</w:t>
            </w:r>
          </w:p>
        </w:tc>
        <w:tc>
          <w:tcPr>
            <w:tcW w:w="626" w:type="pct"/>
            <w:tcBorders>
              <w:top w:val="single" w:sz="4" w:space="0" w:color="auto"/>
              <w:left w:val="single" w:sz="4" w:space="0" w:color="auto"/>
              <w:bottom w:val="single" w:sz="4" w:space="0" w:color="auto"/>
              <w:right w:val="single" w:sz="4" w:space="0" w:color="auto"/>
            </w:tcBorders>
          </w:tcPr>
          <w:p w:rsidR="00E34308" w:rsidRPr="00A73EF7" w:rsidRDefault="00E34308" w:rsidP="00605EAF">
            <w:pPr>
              <w:widowControl w:val="0"/>
              <w:spacing w:after="80"/>
              <w:rPr>
                <w:rFonts w:eastAsia="Times New Roman"/>
                <w:sz w:val="20"/>
                <w:lang w:eastAsia="it-IT"/>
              </w:rPr>
            </w:pPr>
            <w:r w:rsidRPr="00A73EF7">
              <w:rPr>
                <w:sz w:val="20"/>
                <w:lang w:eastAsia="it-IT"/>
              </w:rPr>
              <w:lastRenderedPageBreak/>
              <w:t>进行中</w:t>
            </w:r>
          </w:p>
        </w:tc>
      </w:tr>
      <w:tr w:rsidR="00E34308" w:rsidRPr="00A73EF7" w:rsidTr="000F1D59">
        <w:tc>
          <w:tcPr>
            <w:tcW w:w="325"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adjustRightInd/>
              <w:spacing w:after="80"/>
              <w:jc w:val="center"/>
              <w:rPr>
                <w:rFonts w:eastAsia="Times New Roman"/>
                <w:b/>
                <w:bCs/>
                <w:sz w:val="20"/>
                <w:lang w:eastAsia="it-IT"/>
              </w:rPr>
            </w:pPr>
            <w:r w:rsidRPr="00A73EF7">
              <w:rPr>
                <w:b/>
                <w:bCs/>
                <w:sz w:val="20"/>
                <w:lang w:eastAsia="it-IT"/>
              </w:rPr>
              <w:t>2012</w:t>
            </w:r>
            <w:r w:rsidRPr="00A73EF7">
              <w:rPr>
                <w:b/>
                <w:bCs/>
                <w:sz w:val="20"/>
                <w:lang w:eastAsia="zh-CN"/>
              </w:rPr>
              <w:t>年</w:t>
            </w:r>
            <w:r w:rsidRPr="00A73EF7">
              <w:rPr>
                <w:b/>
                <w:bCs/>
                <w:sz w:val="20"/>
                <w:lang w:eastAsia="zh-CN"/>
              </w:rPr>
              <w:br/>
            </w:r>
            <w:r w:rsidRPr="00A73EF7">
              <w:rPr>
                <w:b/>
                <w:bCs/>
                <w:sz w:val="20"/>
                <w:lang w:eastAsia="zh-CN"/>
              </w:rPr>
              <w:t>建议</w:t>
            </w:r>
            <w:r w:rsidRPr="00A73EF7">
              <w:rPr>
                <w:b/>
                <w:bCs/>
                <w:sz w:val="20"/>
                <w:lang w:eastAsia="zh-CN"/>
              </w:rPr>
              <w:t>3</w:t>
            </w:r>
          </w:p>
        </w:tc>
        <w:tc>
          <w:tcPr>
            <w:tcW w:w="1201"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pStyle w:val="Tabletext"/>
              <w:spacing w:before="120" w:after="80"/>
              <w:rPr>
                <w:sz w:val="20"/>
                <w:lang w:eastAsia="zh-CN"/>
              </w:rPr>
            </w:pPr>
            <w:r w:rsidRPr="00A73EF7">
              <w:rPr>
                <w:rFonts w:ascii="SimSun" w:hAnsi="SimSun"/>
                <w:b/>
                <w:bCs/>
                <w:sz w:val="20"/>
                <w:lang w:eastAsia="it-IT"/>
              </w:rPr>
              <w:t>“</w:t>
            </w:r>
            <w:r w:rsidRPr="00A73EF7">
              <w:rPr>
                <w:rFonts w:eastAsia="STKaiti"/>
                <w:b/>
                <w:bCs/>
                <w:sz w:val="20"/>
                <w:lang w:eastAsia="zh-CN"/>
              </w:rPr>
              <w:t>地上权</w:t>
            </w:r>
            <w:r w:rsidRPr="00A73EF7">
              <w:rPr>
                <w:rFonts w:ascii="SimSun" w:hAnsi="SimSun"/>
                <w:b/>
                <w:bCs/>
                <w:sz w:val="20"/>
                <w:lang w:eastAsia="zh-CN"/>
              </w:rPr>
              <w:t>”</w:t>
            </w:r>
          </w:p>
          <w:p w:rsidR="00E34308" w:rsidRPr="00A73EF7" w:rsidRDefault="00E34308" w:rsidP="000F1D59">
            <w:pPr>
              <w:pStyle w:val="Tabletext"/>
              <w:spacing w:before="120" w:after="80"/>
              <w:rPr>
                <w:rStyle w:val="CharacterStyle17"/>
                <w:b/>
                <w:bCs/>
                <w:lang w:eastAsia="zh-CN"/>
              </w:rPr>
            </w:pPr>
            <w:r w:rsidRPr="00A73EF7">
              <w:rPr>
                <w:sz w:val="20"/>
                <w:lang w:eastAsia="zh-CN"/>
              </w:rPr>
              <w:t>考虑到延长日内瓦州于</w:t>
            </w:r>
            <w:r w:rsidRPr="00A73EF7">
              <w:rPr>
                <w:sz w:val="20"/>
                <w:lang w:eastAsia="zh-CN"/>
              </w:rPr>
              <w:t>1967</w:t>
            </w:r>
            <w:r w:rsidRPr="00A73EF7">
              <w:rPr>
                <w:sz w:val="20"/>
                <w:lang w:eastAsia="zh-CN"/>
              </w:rPr>
              <w:t>年让与国际电联的</w:t>
            </w:r>
            <w:r w:rsidRPr="00A73EF7">
              <w:rPr>
                <w:rFonts w:ascii="SimSun" w:hAnsi="SimSun"/>
                <w:sz w:val="20"/>
                <w:lang w:eastAsia="zh-CN"/>
              </w:rPr>
              <w:t>“</w:t>
            </w:r>
            <w:r w:rsidRPr="00A73EF7">
              <w:rPr>
                <w:sz w:val="20"/>
                <w:lang w:eastAsia="zh-CN"/>
              </w:rPr>
              <w:t>地上权</w:t>
            </w:r>
            <w:r w:rsidRPr="00A73EF7">
              <w:rPr>
                <w:rFonts w:ascii="SimSun" w:hAnsi="SimSun"/>
                <w:sz w:val="20"/>
                <w:lang w:eastAsia="zh-CN"/>
              </w:rPr>
              <w:t>”</w:t>
            </w:r>
            <w:r w:rsidRPr="00A73EF7">
              <w:rPr>
                <w:sz w:val="20"/>
                <w:lang w:eastAsia="zh-CN"/>
              </w:rPr>
              <w:t>十分重要且符合国际电联的利益，因此，我们建议管理层应尽快就此与东道国相关主管机构展开谈判。</w:t>
            </w:r>
          </w:p>
        </w:tc>
        <w:tc>
          <w:tcPr>
            <w:tcW w:w="1392"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pStyle w:val="Tabletext"/>
              <w:spacing w:before="120" w:after="80"/>
              <w:rPr>
                <w:rStyle w:val="CharacterStyle17"/>
                <w:lang w:eastAsia="zh-CN"/>
              </w:rPr>
            </w:pPr>
            <w:r w:rsidRPr="00A73EF7">
              <w:rPr>
                <w:sz w:val="20"/>
                <w:lang w:eastAsia="zh-CN"/>
              </w:rPr>
              <w:t>2013</w:t>
            </w:r>
            <w:r w:rsidRPr="00A73EF7">
              <w:rPr>
                <w:sz w:val="20"/>
                <w:lang w:eastAsia="zh-CN"/>
              </w:rPr>
              <w:t>年</w:t>
            </w:r>
            <w:r w:rsidRPr="00A73EF7">
              <w:rPr>
                <w:sz w:val="20"/>
                <w:lang w:eastAsia="zh-CN"/>
              </w:rPr>
              <w:t>1</w:t>
            </w:r>
            <w:r w:rsidRPr="00A73EF7">
              <w:rPr>
                <w:sz w:val="20"/>
                <w:lang w:eastAsia="zh-CN"/>
              </w:rPr>
              <w:t>月，法律顾问已成功与东道国相关主管机构接洽，以启动谈判程序。</w:t>
            </w:r>
          </w:p>
        </w:tc>
        <w:tc>
          <w:tcPr>
            <w:tcW w:w="1455"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pStyle w:val="Tabletext"/>
              <w:spacing w:before="120" w:after="80"/>
              <w:rPr>
                <w:sz w:val="20"/>
                <w:lang w:eastAsia="zh-CN"/>
              </w:rPr>
            </w:pPr>
            <w:r w:rsidRPr="00A73EF7">
              <w:rPr>
                <w:sz w:val="20"/>
                <w:lang w:eastAsia="zh-CN"/>
              </w:rPr>
              <w:t>东道国有权能的主管机构对国际电联提出的要求在原则上表示欢迎并确认了他们的意愿，同时确认指出，未来走向取决于目前正在讨论的有关重建</w:t>
            </w:r>
            <w:r w:rsidRPr="00A73EF7">
              <w:rPr>
                <w:sz w:val="20"/>
                <w:lang w:eastAsia="zh-CN"/>
              </w:rPr>
              <w:t>Varembé</w:t>
            </w:r>
            <w:r w:rsidRPr="00A73EF7">
              <w:rPr>
                <w:sz w:val="20"/>
                <w:lang w:eastAsia="zh-CN"/>
              </w:rPr>
              <w:t>办公楼的决定。</w:t>
            </w:r>
          </w:p>
          <w:p w:rsidR="00E34308" w:rsidRPr="00A73EF7" w:rsidRDefault="00E34308" w:rsidP="000F1D59">
            <w:pPr>
              <w:spacing w:after="80"/>
              <w:rPr>
                <w:rFonts w:eastAsia="Times New Roman"/>
                <w:sz w:val="20"/>
                <w:lang w:eastAsia="it-IT"/>
              </w:rPr>
            </w:pPr>
            <w:r w:rsidRPr="00A73EF7">
              <w:rPr>
                <w:sz w:val="20"/>
                <w:lang w:eastAsia="zh-CN"/>
              </w:rPr>
              <w:t>PP-14</w:t>
            </w:r>
            <w:r w:rsidRPr="00A73EF7">
              <w:rPr>
                <w:sz w:val="20"/>
                <w:lang w:eastAsia="zh-CN"/>
              </w:rPr>
              <w:t>决定为此创建一个理事会工作组。该理事会工作组将，在秘书处的支持下，审查国际电联总部办公场所现状，继续分析迄今为止提交的，有关长期未来的慎重处理办公场所问题的选择方案和成员国提出的任何其他建议。该理事会工作组的首次会议将于</w:t>
            </w:r>
            <w:r w:rsidRPr="00A73EF7">
              <w:rPr>
                <w:sz w:val="20"/>
                <w:lang w:eastAsia="zh-CN"/>
              </w:rPr>
              <w:t>2015</w:t>
            </w:r>
            <w:r w:rsidRPr="00A73EF7">
              <w:rPr>
                <w:sz w:val="20"/>
                <w:lang w:eastAsia="zh-CN"/>
              </w:rPr>
              <w:t>年</w:t>
            </w:r>
            <w:r w:rsidRPr="00A73EF7">
              <w:rPr>
                <w:sz w:val="20"/>
                <w:lang w:eastAsia="zh-CN"/>
              </w:rPr>
              <w:t>1</w:t>
            </w:r>
            <w:r w:rsidRPr="00A73EF7">
              <w:rPr>
                <w:sz w:val="20"/>
                <w:lang w:eastAsia="zh-CN"/>
              </w:rPr>
              <w:t>月</w:t>
            </w:r>
            <w:r w:rsidRPr="00A73EF7">
              <w:rPr>
                <w:sz w:val="20"/>
                <w:lang w:eastAsia="zh-CN"/>
              </w:rPr>
              <w:t>28</w:t>
            </w:r>
            <w:r w:rsidRPr="00A73EF7">
              <w:rPr>
                <w:sz w:val="20"/>
                <w:lang w:eastAsia="zh-CN"/>
              </w:rPr>
              <w:t>日召开。</w:t>
            </w:r>
          </w:p>
          <w:p w:rsidR="00E34308" w:rsidRPr="00A73EF7" w:rsidRDefault="00E34308" w:rsidP="00796D26">
            <w:pPr>
              <w:spacing w:after="80"/>
              <w:rPr>
                <w:sz w:val="20"/>
                <w:lang w:eastAsia="it-IT"/>
              </w:rPr>
            </w:pPr>
            <w:r w:rsidRPr="00A73EF7">
              <w:rPr>
                <w:b/>
                <w:bCs/>
                <w:sz w:val="20"/>
                <w:lang w:eastAsia="it-IT"/>
              </w:rPr>
              <w:t>截至</w:t>
            </w:r>
            <w:r w:rsidRPr="00A73EF7">
              <w:rPr>
                <w:b/>
                <w:bCs/>
                <w:sz w:val="20"/>
                <w:lang w:eastAsia="it-IT"/>
              </w:rPr>
              <w:t>2016</w:t>
            </w:r>
            <w:r w:rsidRPr="00A73EF7">
              <w:rPr>
                <w:b/>
                <w:bCs/>
                <w:sz w:val="20"/>
                <w:lang w:eastAsia="it-IT"/>
              </w:rPr>
              <w:t>年</w:t>
            </w:r>
            <w:r w:rsidRPr="00A73EF7">
              <w:rPr>
                <w:b/>
                <w:bCs/>
                <w:sz w:val="20"/>
                <w:lang w:eastAsia="it-IT"/>
              </w:rPr>
              <w:t>1</w:t>
            </w:r>
            <w:r w:rsidRPr="00A73EF7">
              <w:rPr>
                <w:b/>
                <w:bCs/>
                <w:sz w:val="20"/>
                <w:lang w:eastAsia="it-IT"/>
              </w:rPr>
              <w:t>月底的最新进展：</w:t>
            </w:r>
            <w:r w:rsidRPr="00A73EF7">
              <w:rPr>
                <w:spacing w:val="-2"/>
                <w:sz w:val="20"/>
                <w:lang w:eastAsia="it-IT"/>
              </w:rPr>
              <w:t>理事会国际电联总部长期办公场所选择方案工作组（</w:t>
            </w:r>
            <w:r w:rsidRPr="00A73EF7">
              <w:rPr>
                <w:spacing w:val="-2"/>
                <w:sz w:val="20"/>
                <w:lang w:eastAsia="it-IT"/>
              </w:rPr>
              <w:t>CWG-HQP</w:t>
            </w:r>
            <w:r w:rsidR="00796D26" w:rsidRPr="00A73EF7">
              <w:rPr>
                <w:spacing w:val="-2"/>
                <w:sz w:val="20"/>
                <w:lang w:eastAsia="it-IT"/>
              </w:rPr>
              <w:t>）</w:t>
            </w:r>
            <w:r w:rsidRPr="00A73EF7">
              <w:rPr>
                <w:sz w:val="20"/>
                <w:lang w:eastAsia="zh-CN"/>
              </w:rPr>
              <w:t>的工作仍在进行之中。第二次会议将于</w:t>
            </w:r>
            <w:r w:rsidRPr="00A73EF7">
              <w:rPr>
                <w:sz w:val="20"/>
                <w:lang w:eastAsia="it-IT"/>
              </w:rPr>
              <w:t>2015</w:t>
            </w:r>
            <w:r w:rsidRPr="00A73EF7">
              <w:rPr>
                <w:sz w:val="20"/>
                <w:lang w:eastAsia="zh-CN"/>
              </w:rPr>
              <w:t>年</w:t>
            </w:r>
            <w:r w:rsidRPr="00A73EF7">
              <w:rPr>
                <w:sz w:val="20"/>
                <w:lang w:eastAsia="zh-CN"/>
              </w:rPr>
              <w:t>9</w:t>
            </w:r>
            <w:r w:rsidRPr="00A73EF7">
              <w:rPr>
                <w:sz w:val="20"/>
                <w:lang w:eastAsia="zh-CN"/>
              </w:rPr>
              <w:t>月</w:t>
            </w:r>
            <w:r w:rsidRPr="00A73EF7">
              <w:rPr>
                <w:sz w:val="20"/>
                <w:lang w:eastAsia="zh-CN"/>
              </w:rPr>
              <w:t>28</w:t>
            </w:r>
            <w:r w:rsidRPr="00A73EF7">
              <w:rPr>
                <w:sz w:val="20"/>
                <w:lang w:eastAsia="zh-CN"/>
              </w:rPr>
              <w:t>日召开。</w:t>
            </w:r>
          </w:p>
          <w:p w:rsidR="00E34308" w:rsidRPr="00A73EF7" w:rsidRDefault="00E34308" w:rsidP="000F1D59">
            <w:pPr>
              <w:widowControl w:val="0"/>
              <w:spacing w:after="80"/>
              <w:rPr>
                <w:bCs/>
                <w:sz w:val="20"/>
                <w:lang w:eastAsia="it-IT"/>
              </w:rPr>
            </w:pPr>
            <w:r w:rsidRPr="00A73EF7">
              <w:rPr>
                <w:b/>
                <w:bCs/>
                <w:sz w:val="20"/>
                <w:lang w:eastAsia="it-IT"/>
              </w:rPr>
              <w:t>截至</w:t>
            </w:r>
            <w:r w:rsidRPr="00A73EF7">
              <w:rPr>
                <w:b/>
                <w:bCs/>
                <w:sz w:val="20"/>
                <w:lang w:eastAsia="it-IT"/>
              </w:rPr>
              <w:t>2017</w:t>
            </w:r>
            <w:r w:rsidRPr="00A73EF7">
              <w:rPr>
                <w:b/>
                <w:bCs/>
                <w:sz w:val="20"/>
                <w:lang w:eastAsia="it-IT"/>
              </w:rPr>
              <w:t>年</w:t>
            </w:r>
            <w:r w:rsidRPr="00A73EF7">
              <w:rPr>
                <w:b/>
                <w:bCs/>
                <w:sz w:val="20"/>
                <w:lang w:eastAsia="it-IT"/>
              </w:rPr>
              <w:t>4</w:t>
            </w:r>
            <w:r w:rsidRPr="00A73EF7">
              <w:rPr>
                <w:b/>
                <w:bCs/>
                <w:sz w:val="20"/>
                <w:lang w:eastAsia="it-IT"/>
              </w:rPr>
              <w:t>月的最新进展：</w:t>
            </w:r>
            <w:r w:rsidRPr="00A73EF7">
              <w:rPr>
                <w:bCs/>
                <w:sz w:val="20"/>
                <w:lang w:val="it-IT" w:eastAsia="zh-CN"/>
              </w:rPr>
              <w:t>理事会，通过第</w:t>
            </w:r>
            <w:r w:rsidRPr="00A73EF7">
              <w:rPr>
                <w:bCs/>
                <w:sz w:val="20"/>
                <w:lang w:val="it-IT" w:eastAsia="zh-CN"/>
              </w:rPr>
              <w:t>588</w:t>
            </w:r>
            <w:r w:rsidRPr="00A73EF7">
              <w:rPr>
                <w:bCs/>
                <w:sz w:val="20"/>
                <w:lang w:val="it-IT" w:eastAsia="zh-CN"/>
              </w:rPr>
              <w:t>号决定，决定</w:t>
            </w:r>
            <w:r w:rsidRPr="00A73EF7">
              <w:rPr>
                <w:bCs/>
                <w:sz w:val="20"/>
                <w:lang w:eastAsia="it-IT"/>
              </w:rPr>
              <w:t>建设一座可容纳塔楼办公室及设施的新楼以替代</w:t>
            </w:r>
            <w:r w:rsidRPr="00A73EF7">
              <w:rPr>
                <w:bCs/>
                <w:sz w:val="20"/>
                <w:lang w:eastAsia="it-IT"/>
              </w:rPr>
              <w:t>Varembé</w:t>
            </w:r>
            <w:r w:rsidRPr="00A73EF7">
              <w:rPr>
                <w:bCs/>
                <w:sz w:val="20"/>
                <w:lang w:eastAsia="it-IT"/>
              </w:rPr>
              <w:t>办公楼同时保留并翻修</w:t>
            </w:r>
            <w:r w:rsidRPr="00A73EF7">
              <w:rPr>
                <w:bCs/>
                <w:sz w:val="20"/>
                <w:lang w:eastAsia="it-IT"/>
              </w:rPr>
              <w:t xml:space="preserve"> Montbrillant</w:t>
            </w:r>
            <w:r w:rsidRPr="00A73EF7">
              <w:rPr>
                <w:bCs/>
                <w:sz w:val="20"/>
                <w:lang w:eastAsia="it-IT"/>
              </w:rPr>
              <w:t>楼</w:t>
            </w:r>
            <w:r w:rsidRPr="00A73EF7">
              <w:rPr>
                <w:bCs/>
                <w:sz w:val="20"/>
                <w:lang w:eastAsia="zh-CN"/>
              </w:rPr>
              <w:t>。在此背景下，国际电联各楼目前至</w:t>
            </w:r>
            <w:r w:rsidRPr="00A73EF7">
              <w:rPr>
                <w:bCs/>
                <w:sz w:val="20"/>
                <w:lang w:eastAsia="zh-CN"/>
              </w:rPr>
              <w:t>2079</w:t>
            </w:r>
            <w:r w:rsidRPr="00A73EF7">
              <w:rPr>
                <w:bCs/>
                <w:sz w:val="20"/>
                <w:lang w:eastAsia="zh-CN"/>
              </w:rPr>
              <w:t>年前享受的</w:t>
            </w:r>
            <w:r w:rsidRPr="00A73EF7">
              <w:rPr>
                <w:rFonts w:asciiTheme="minorEastAsia" w:eastAsiaTheme="minorEastAsia" w:hAnsiTheme="minorEastAsia"/>
                <w:bCs/>
                <w:sz w:val="20"/>
                <w:lang w:eastAsia="it-IT"/>
              </w:rPr>
              <w:t>“</w:t>
            </w:r>
            <w:r w:rsidRPr="00A73EF7">
              <w:rPr>
                <w:bCs/>
                <w:sz w:val="20"/>
                <w:lang w:eastAsia="zh-CN"/>
              </w:rPr>
              <w:t>地上权</w:t>
            </w:r>
            <w:r w:rsidRPr="00A73EF7">
              <w:rPr>
                <w:rFonts w:asciiTheme="minorEastAsia" w:eastAsiaTheme="minorEastAsia" w:hAnsiTheme="minorEastAsia"/>
                <w:bCs/>
                <w:sz w:val="20"/>
                <w:lang w:eastAsia="it-IT"/>
              </w:rPr>
              <w:t>”</w:t>
            </w:r>
            <w:r w:rsidRPr="00A73EF7">
              <w:rPr>
                <w:bCs/>
                <w:sz w:val="20"/>
                <w:lang w:eastAsia="zh-CN"/>
              </w:rPr>
              <w:t>必须与瑞士主管机构重新谈判。但是，国际电联已从瑞士主管机构得到保证，即当前许诺国际电联的条件不能向下修订，且在任何情况下，均不得对</w:t>
            </w:r>
            <w:r w:rsidRPr="00A73EF7">
              <w:rPr>
                <w:bCs/>
                <w:sz w:val="20"/>
                <w:lang w:eastAsia="zh-CN"/>
              </w:rPr>
              <w:t>2079</w:t>
            </w:r>
            <w:r w:rsidRPr="00A73EF7">
              <w:rPr>
                <w:bCs/>
                <w:sz w:val="20"/>
                <w:lang w:eastAsia="zh-CN"/>
              </w:rPr>
              <w:t>年这一截止日期提出疑问。由国际电联、日内瓦州（土地所有人）、瑞士联邦和国际组织不动产基金会（</w:t>
            </w:r>
            <w:r w:rsidRPr="00A73EF7">
              <w:rPr>
                <w:bCs/>
                <w:sz w:val="20"/>
                <w:lang w:eastAsia="it-IT"/>
              </w:rPr>
              <w:t>FIPOI</w:t>
            </w:r>
            <w:r w:rsidRPr="00A73EF7">
              <w:rPr>
                <w:bCs/>
                <w:sz w:val="20"/>
                <w:lang w:eastAsia="zh-CN"/>
              </w:rPr>
              <w:t>）将于</w:t>
            </w:r>
            <w:r w:rsidRPr="00A73EF7">
              <w:rPr>
                <w:bCs/>
                <w:sz w:val="20"/>
                <w:lang w:eastAsia="zh-CN"/>
              </w:rPr>
              <w:t>2017</w:t>
            </w:r>
            <w:r w:rsidRPr="00A73EF7">
              <w:rPr>
                <w:bCs/>
                <w:sz w:val="20"/>
                <w:lang w:eastAsia="zh-CN"/>
              </w:rPr>
              <w:t>年初成立一个工作组，具体讨论</w:t>
            </w:r>
            <w:r w:rsidRPr="00A73EF7">
              <w:rPr>
                <w:rFonts w:ascii="SimSun" w:hAnsi="SimSun"/>
                <w:bCs/>
                <w:sz w:val="20"/>
                <w:lang w:eastAsia="zh-CN"/>
              </w:rPr>
              <w:t>“</w:t>
            </w:r>
            <w:r w:rsidRPr="00A73EF7">
              <w:rPr>
                <w:bCs/>
                <w:sz w:val="20"/>
                <w:lang w:eastAsia="zh-CN"/>
              </w:rPr>
              <w:t>地上权</w:t>
            </w:r>
            <w:r w:rsidRPr="00A73EF7">
              <w:rPr>
                <w:rFonts w:ascii="SimSun" w:hAnsi="SimSun"/>
                <w:bCs/>
                <w:sz w:val="20"/>
                <w:lang w:eastAsia="zh-CN"/>
              </w:rPr>
              <w:t>”</w:t>
            </w:r>
            <w:r w:rsidRPr="00A73EF7">
              <w:rPr>
                <w:bCs/>
                <w:sz w:val="20"/>
                <w:lang w:eastAsia="zh-CN"/>
              </w:rPr>
              <w:t>的问题。</w:t>
            </w:r>
          </w:p>
          <w:p w:rsidR="00E34308" w:rsidRPr="00A73EF7" w:rsidRDefault="00E34308" w:rsidP="000F1D59">
            <w:pPr>
              <w:spacing w:after="80"/>
              <w:rPr>
                <w:sz w:val="20"/>
                <w:lang w:eastAsia="it-IT"/>
              </w:rPr>
            </w:pPr>
            <w:r w:rsidRPr="00A73EF7">
              <w:rPr>
                <w:b/>
                <w:bCs/>
                <w:sz w:val="20"/>
                <w:lang w:eastAsia="it-IT"/>
              </w:rPr>
              <w:lastRenderedPageBreak/>
              <w:t>截至</w:t>
            </w:r>
            <w:r w:rsidRPr="00A73EF7">
              <w:rPr>
                <w:b/>
                <w:bCs/>
                <w:sz w:val="20"/>
                <w:lang w:eastAsia="it-IT"/>
              </w:rPr>
              <w:t>2018</w:t>
            </w:r>
            <w:r w:rsidRPr="00A73EF7">
              <w:rPr>
                <w:b/>
                <w:bCs/>
                <w:sz w:val="20"/>
                <w:lang w:eastAsia="it-IT"/>
              </w:rPr>
              <w:t>年</w:t>
            </w:r>
            <w:r w:rsidRPr="00A73EF7">
              <w:rPr>
                <w:b/>
                <w:bCs/>
                <w:sz w:val="20"/>
                <w:lang w:eastAsia="it-IT"/>
              </w:rPr>
              <w:t>4</w:t>
            </w:r>
            <w:r w:rsidRPr="00A73EF7">
              <w:rPr>
                <w:b/>
                <w:bCs/>
                <w:sz w:val="20"/>
                <w:lang w:eastAsia="it-IT"/>
              </w:rPr>
              <w:t>月的最新进展：</w:t>
            </w:r>
          </w:p>
          <w:p w:rsidR="00E34308" w:rsidRPr="00A73EF7" w:rsidRDefault="00E34308" w:rsidP="000F1D59">
            <w:pPr>
              <w:widowControl w:val="0"/>
              <w:spacing w:after="80"/>
              <w:rPr>
                <w:sz w:val="20"/>
                <w:lang w:eastAsia="it-IT"/>
              </w:rPr>
            </w:pPr>
            <w:r w:rsidRPr="00A73EF7">
              <w:rPr>
                <w:rFonts w:hint="eastAsia"/>
                <w:bCs/>
                <w:sz w:val="20"/>
                <w:lang w:eastAsia="zh-CN"/>
              </w:rPr>
              <w:t>国际电联</w:t>
            </w:r>
            <w:r w:rsidRPr="00A73EF7">
              <w:rPr>
                <w:bCs/>
                <w:sz w:val="20"/>
                <w:lang w:eastAsia="zh-CN"/>
              </w:rPr>
              <w:t>/</w:t>
            </w:r>
            <w:r w:rsidRPr="00A73EF7">
              <w:rPr>
                <w:bCs/>
                <w:sz w:val="20"/>
                <w:lang w:eastAsia="zh-CN"/>
              </w:rPr>
              <w:t>东道国</w:t>
            </w:r>
            <w:r w:rsidR="00667B01" w:rsidRPr="00A73EF7">
              <w:rPr>
                <w:rFonts w:asciiTheme="majorEastAsia" w:eastAsiaTheme="majorEastAsia" w:hAnsiTheme="majorEastAsia" w:cstheme="minorHAnsi"/>
                <w:bCs/>
                <w:sz w:val="20"/>
                <w:lang w:eastAsia="zh-CN"/>
              </w:rPr>
              <w:t>“</w:t>
            </w:r>
            <w:r w:rsidR="00667B01" w:rsidRPr="00A73EF7">
              <w:rPr>
                <w:rFonts w:asciiTheme="majorEastAsia" w:eastAsiaTheme="majorEastAsia" w:hAnsiTheme="majorEastAsia" w:cstheme="minorHAnsi" w:hint="eastAsia"/>
                <w:bCs/>
                <w:sz w:val="20"/>
                <w:lang w:eastAsia="zh-CN"/>
              </w:rPr>
              <w:t>地上权</w:t>
            </w:r>
            <w:r w:rsidR="00667B01" w:rsidRPr="00A73EF7">
              <w:rPr>
                <w:rFonts w:asciiTheme="majorEastAsia" w:eastAsiaTheme="majorEastAsia" w:hAnsiTheme="majorEastAsia" w:cstheme="minorHAnsi"/>
                <w:bCs/>
                <w:sz w:val="20"/>
                <w:lang w:eastAsia="zh-CN"/>
              </w:rPr>
              <w:t>”</w:t>
            </w:r>
            <w:r w:rsidRPr="00A73EF7">
              <w:rPr>
                <w:bCs/>
                <w:sz w:val="20"/>
                <w:lang w:eastAsia="zh-CN"/>
              </w:rPr>
              <w:t>工作组</w:t>
            </w:r>
            <w:r w:rsidRPr="00A73EF7">
              <w:rPr>
                <w:rFonts w:hint="eastAsia"/>
                <w:bCs/>
                <w:sz w:val="20"/>
                <w:lang w:eastAsia="zh-CN"/>
              </w:rPr>
              <w:t>于</w:t>
            </w:r>
            <w:r w:rsidRPr="00A73EF7">
              <w:rPr>
                <w:bCs/>
                <w:sz w:val="20"/>
                <w:lang w:eastAsia="zh-CN"/>
              </w:rPr>
              <w:t>2017</w:t>
            </w:r>
            <w:r w:rsidRPr="00A73EF7">
              <w:rPr>
                <w:bCs/>
                <w:sz w:val="20"/>
                <w:lang w:eastAsia="zh-CN"/>
              </w:rPr>
              <w:t>年</w:t>
            </w:r>
            <w:r w:rsidRPr="00A73EF7">
              <w:rPr>
                <w:bCs/>
                <w:sz w:val="20"/>
                <w:lang w:eastAsia="zh-CN"/>
              </w:rPr>
              <w:t>11</w:t>
            </w:r>
            <w:r w:rsidRPr="00A73EF7">
              <w:rPr>
                <w:bCs/>
                <w:sz w:val="20"/>
                <w:lang w:eastAsia="zh-CN"/>
              </w:rPr>
              <w:t>月</w:t>
            </w:r>
            <w:r w:rsidRPr="00A73EF7">
              <w:rPr>
                <w:bCs/>
                <w:sz w:val="20"/>
                <w:lang w:eastAsia="zh-CN"/>
              </w:rPr>
              <w:t>15</w:t>
            </w:r>
            <w:r w:rsidRPr="00A73EF7">
              <w:rPr>
                <w:bCs/>
                <w:sz w:val="20"/>
                <w:lang w:eastAsia="zh-CN"/>
              </w:rPr>
              <w:t>日举行了</w:t>
            </w:r>
            <w:r w:rsidRPr="00A73EF7">
              <w:rPr>
                <w:rFonts w:hint="eastAsia"/>
                <w:bCs/>
                <w:sz w:val="20"/>
                <w:lang w:eastAsia="zh-CN"/>
              </w:rPr>
              <w:t>首</w:t>
            </w:r>
            <w:r w:rsidRPr="00A73EF7">
              <w:rPr>
                <w:bCs/>
                <w:sz w:val="20"/>
                <w:lang w:eastAsia="zh-CN"/>
              </w:rPr>
              <w:t>次会议。讨论主要集中在以下几个方面：</w:t>
            </w:r>
          </w:p>
          <w:p w:rsidR="00E34308" w:rsidRPr="00A73EF7" w:rsidRDefault="001D0FDA" w:rsidP="000838B5">
            <w:pPr>
              <w:widowControl w:val="0"/>
              <w:tabs>
                <w:tab w:val="clear" w:pos="794"/>
                <w:tab w:val="left" w:pos="423"/>
              </w:tabs>
              <w:spacing w:after="80"/>
              <w:rPr>
                <w:sz w:val="20"/>
                <w:lang w:eastAsia="it-IT"/>
              </w:rPr>
            </w:pPr>
            <w:r w:rsidRPr="00A73EF7">
              <w:rPr>
                <w:sz w:val="20"/>
                <w:lang w:eastAsia="it-IT"/>
              </w:rPr>
              <w:t>1)</w:t>
            </w:r>
            <w:r w:rsidRPr="00A73EF7">
              <w:rPr>
                <w:sz w:val="20"/>
                <w:lang w:eastAsia="it-IT"/>
              </w:rPr>
              <w:tab/>
            </w:r>
            <w:r w:rsidR="00E34308" w:rsidRPr="00A73EF7">
              <w:rPr>
                <w:sz w:val="20"/>
                <w:lang w:eastAsia="it-IT"/>
              </w:rPr>
              <w:t>一旦达成协议，</w:t>
            </w:r>
            <w:r w:rsidR="00E34308" w:rsidRPr="00A73EF7">
              <w:rPr>
                <w:rFonts w:hint="eastAsia"/>
                <w:sz w:val="20"/>
                <w:lang w:eastAsia="zh-CN"/>
              </w:rPr>
              <w:t>地块的</w:t>
            </w:r>
            <w:r w:rsidR="00E34308" w:rsidRPr="00A73EF7">
              <w:rPr>
                <w:rFonts w:hint="eastAsia"/>
                <w:sz w:val="20"/>
                <w:lang w:eastAsia="it-IT"/>
              </w:rPr>
              <w:t>分配不受新楼建</w:t>
            </w:r>
            <w:r w:rsidR="00E34308" w:rsidRPr="00A73EF7">
              <w:rPr>
                <w:rFonts w:hint="eastAsia"/>
                <w:sz w:val="20"/>
                <w:lang w:eastAsia="zh-CN"/>
              </w:rPr>
              <w:t>设</w:t>
            </w:r>
            <w:r w:rsidR="00E34308" w:rsidRPr="00A73EF7">
              <w:rPr>
                <w:rFonts w:hint="eastAsia"/>
                <w:sz w:val="20"/>
                <w:lang w:eastAsia="it-IT"/>
              </w:rPr>
              <w:t>的影响；</w:t>
            </w:r>
          </w:p>
          <w:p w:rsidR="00E34308" w:rsidRPr="00A73EF7" w:rsidRDefault="00E34308" w:rsidP="000838B5">
            <w:pPr>
              <w:widowControl w:val="0"/>
              <w:tabs>
                <w:tab w:val="clear" w:pos="794"/>
                <w:tab w:val="left" w:pos="423"/>
              </w:tabs>
              <w:spacing w:after="80"/>
              <w:rPr>
                <w:sz w:val="20"/>
                <w:lang w:eastAsia="zh-CN"/>
              </w:rPr>
            </w:pPr>
            <w:r w:rsidRPr="00A73EF7">
              <w:rPr>
                <w:sz w:val="20"/>
                <w:lang w:eastAsia="it-IT"/>
              </w:rPr>
              <w:t>2)</w:t>
            </w:r>
            <w:r w:rsidR="001D0FDA" w:rsidRPr="00A73EF7">
              <w:rPr>
                <w:sz w:val="20"/>
                <w:lang w:eastAsia="it-IT"/>
              </w:rPr>
              <w:tab/>
            </w:r>
            <w:r w:rsidRPr="00A73EF7">
              <w:rPr>
                <w:rFonts w:hint="eastAsia"/>
                <w:sz w:val="20"/>
                <w:lang w:eastAsia="it-IT"/>
              </w:rPr>
              <w:t>东道国代表</w:t>
            </w:r>
            <w:r w:rsidRPr="00A73EF7">
              <w:rPr>
                <w:rFonts w:hint="eastAsia"/>
                <w:sz w:val="20"/>
                <w:lang w:eastAsia="zh-CN"/>
              </w:rPr>
              <w:t>介绍</w:t>
            </w:r>
            <w:r w:rsidRPr="00A73EF7">
              <w:rPr>
                <w:rFonts w:hint="eastAsia"/>
                <w:sz w:val="20"/>
                <w:lang w:eastAsia="it-IT"/>
              </w:rPr>
              <w:t>了</w:t>
            </w:r>
            <w:r w:rsidRPr="00A73EF7">
              <w:rPr>
                <w:rFonts w:hint="eastAsia"/>
                <w:sz w:val="20"/>
                <w:lang w:eastAsia="zh-CN"/>
              </w:rPr>
              <w:t>适用</w:t>
            </w:r>
            <w:r w:rsidRPr="00A73EF7">
              <w:rPr>
                <w:rFonts w:hint="eastAsia"/>
                <w:sz w:val="20"/>
                <w:lang w:eastAsia="it-IT"/>
              </w:rPr>
              <w:t>新近瑞士立法的</w:t>
            </w:r>
            <w:r w:rsidRPr="00A73EF7">
              <w:rPr>
                <w:rFonts w:ascii="SimSun" w:hAnsi="SimSun"/>
                <w:bCs/>
                <w:sz w:val="20"/>
                <w:lang w:eastAsia="zh-CN"/>
              </w:rPr>
              <w:t>“</w:t>
            </w:r>
            <w:r w:rsidRPr="00A73EF7">
              <w:rPr>
                <w:bCs/>
                <w:sz w:val="20"/>
                <w:lang w:eastAsia="zh-CN"/>
              </w:rPr>
              <w:t>地上权</w:t>
            </w:r>
            <w:r w:rsidRPr="00A73EF7">
              <w:rPr>
                <w:rFonts w:ascii="SimSun" w:hAnsi="SimSun"/>
                <w:bCs/>
                <w:sz w:val="20"/>
                <w:lang w:eastAsia="zh-CN"/>
              </w:rPr>
              <w:t>”</w:t>
            </w:r>
            <w:r w:rsidRPr="00A73EF7">
              <w:rPr>
                <w:rFonts w:ascii="SimSun" w:hAnsi="SimSun" w:hint="eastAsia"/>
                <w:bCs/>
                <w:sz w:val="20"/>
                <w:lang w:eastAsia="zh-CN"/>
              </w:rPr>
              <w:t>。</w:t>
            </w:r>
          </w:p>
          <w:p w:rsidR="00E34308" w:rsidRPr="00A73EF7" w:rsidRDefault="00E34308" w:rsidP="000F1D59">
            <w:pPr>
              <w:spacing w:after="80"/>
              <w:rPr>
                <w:sz w:val="20"/>
                <w:lang w:eastAsia="it-IT"/>
              </w:rPr>
            </w:pPr>
            <w:r w:rsidRPr="00A73EF7">
              <w:rPr>
                <w:sz w:val="20"/>
                <w:lang w:eastAsia="it-IT"/>
              </w:rPr>
              <w:t>国际电联已</w:t>
            </w:r>
            <w:r w:rsidRPr="00A73EF7">
              <w:rPr>
                <w:rFonts w:hint="eastAsia"/>
                <w:sz w:val="20"/>
                <w:lang w:eastAsia="zh-CN"/>
              </w:rPr>
              <w:t>得到</w:t>
            </w:r>
            <w:r w:rsidRPr="00A73EF7">
              <w:rPr>
                <w:sz w:val="20"/>
                <w:lang w:eastAsia="it-IT"/>
              </w:rPr>
              <w:t>确认，即尽管新规定将权利期限限制</w:t>
            </w:r>
            <w:r w:rsidRPr="00A73EF7">
              <w:rPr>
                <w:rFonts w:hint="eastAsia"/>
                <w:sz w:val="20"/>
                <w:lang w:eastAsia="zh-CN"/>
              </w:rPr>
              <w:t>在</w:t>
            </w:r>
            <w:r w:rsidRPr="00A73EF7">
              <w:rPr>
                <w:sz w:val="20"/>
                <w:lang w:eastAsia="it-IT"/>
              </w:rPr>
              <w:t>最长</w:t>
            </w:r>
            <w:r w:rsidRPr="00A73EF7">
              <w:rPr>
                <w:sz w:val="20"/>
                <w:lang w:eastAsia="it-IT"/>
              </w:rPr>
              <w:t>50</w:t>
            </w:r>
            <w:r w:rsidRPr="00A73EF7">
              <w:rPr>
                <w:sz w:val="20"/>
                <w:lang w:eastAsia="it-IT"/>
              </w:rPr>
              <w:t>年</w:t>
            </w:r>
            <w:r w:rsidRPr="00A73EF7">
              <w:rPr>
                <w:rFonts w:hint="eastAsia"/>
                <w:sz w:val="20"/>
                <w:lang w:eastAsia="zh-CN"/>
              </w:rPr>
              <w:t>，但现行的</w:t>
            </w:r>
            <w:r w:rsidRPr="00A73EF7">
              <w:rPr>
                <w:rFonts w:ascii="SimSun" w:hAnsi="SimSun"/>
                <w:bCs/>
                <w:sz w:val="20"/>
                <w:lang w:eastAsia="zh-CN"/>
              </w:rPr>
              <w:t>“</w:t>
            </w:r>
            <w:r w:rsidRPr="00A73EF7">
              <w:rPr>
                <w:bCs/>
                <w:sz w:val="20"/>
                <w:lang w:eastAsia="zh-CN"/>
              </w:rPr>
              <w:t>地上权</w:t>
            </w:r>
            <w:r w:rsidRPr="00A73EF7">
              <w:rPr>
                <w:rFonts w:ascii="SimSun" w:hAnsi="SimSun"/>
                <w:bCs/>
                <w:sz w:val="20"/>
                <w:lang w:eastAsia="zh-CN"/>
              </w:rPr>
              <w:t>”</w:t>
            </w:r>
            <w:r w:rsidRPr="00A73EF7">
              <w:rPr>
                <w:sz w:val="20"/>
                <w:lang w:eastAsia="it-IT"/>
              </w:rPr>
              <w:t>（</w:t>
            </w:r>
            <w:r w:rsidRPr="00A73EF7">
              <w:rPr>
                <w:sz w:val="20"/>
                <w:lang w:eastAsia="it-IT"/>
              </w:rPr>
              <w:t>2079</w:t>
            </w:r>
            <w:r w:rsidRPr="00A73EF7">
              <w:rPr>
                <w:sz w:val="20"/>
                <w:lang w:eastAsia="it-IT"/>
              </w:rPr>
              <w:t>年到期）期限不会</w:t>
            </w:r>
            <w:r w:rsidRPr="00A73EF7">
              <w:rPr>
                <w:rFonts w:hint="eastAsia"/>
                <w:sz w:val="20"/>
                <w:lang w:eastAsia="zh-CN"/>
              </w:rPr>
              <w:t>受到质疑</w:t>
            </w:r>
            <w:r w:rsidRPr="00A73EF7">
              <w:rPr>
                <w:sz w:val="20"/>
                <w:lang w:eastAsia="it-IT"/>
              </w:rPr>
              <w:t>。</w:t>
            </w:r>
          </w:p>
          <w:p w:rsidR="00E34308" w:rsidRPr="00A73EF7" w:rsidRDefault="00E34308" w:rsidP="000F1D59">
            <w:pPr>
              <w:spacing w:after="80"/>
              <w:rPr>
                <w:sz w:val="20"/>
                <w:lang w:eastAsia="it-IT"/>
              </w:rPr>
            </w:pPr>
            <w:r w:rsidRPr="00A73EF7">
              <w:rPr>
                <w:sz w:val="20"/>
                <w:lang w:eastAsia="it-IT"/>
              </w:rPr>
              <w:t>国际电联还</w:t>
            </w:r>
            <w:r w:rsidRPr="00A73EF7">
              <w:rPr>
                <w:rFonts w:hint="eastAsia"/>
                <w:sz w:val="20"/>
                <w:lang w:eastAsia="zh-CN"/>
              </w:rPr>
              <w:t>得到</w:t>
            </w:r>
            <w:r w:rsidRPr="00A73EF7">
              <w:rPr>
                <w:sz w:val="20"/>
                <w:lang w:eastAsia="it-IT"/>
              </w:rPr>
              <w:t>确认，即例如其免费租金等权利基本要素，将不会受到质疑。</w:t>
            </w:r>
          </w:p>
          <w:p w:rsidR="00E34308" w:rsidRPr="00A73EF7" w:rsidRDefault="00E34308" w:rsidP="000838B5">
            <w:pPr>
              <w:widowControl w:val="0"/>
              <w:tabs>
                <w:tab w:val="clear" w:pos="794"/>
                <w:tab w:val="left" w:pos="423"/>
              </w:tabs>
              <w:spacing w:after="80"/>
              <w:rPr>
                <w:sz w:val="20"/>
                <w:lang w:eastAsia="it-IT"/>
              </w:rPr>
            </w:pPr>
            <w:r w:rsidRPr="00A73EF7">
              <w:rPr>
                <w:sz w:val="20"/>
                <w:lang w:eastAsia="it-IT"/>
              </w:rPr>
              <w:t>3)</w:t>
            </w:r>
            <w:r w:rsidR="001D0FDA" w:rsidRPr="00A73EF7">
              <w:rPr>
                <w:sz w:val="20"/>
                <w:lang w:eastAsia="it-IT"/>
              </w:rPr>
              <w:tab/>
            </w:r>
            <w:r w:rsidRPr="00A73EF7">
              <w:rPr>
                <w:rFonts w:hint="eastAsia"/>
                <w:sz w:val="20"/>
                <w:lang w:eastAsia="it-IT"/>
              </w:rPr>
              <w:t>东道国起草了一份</w:t>
            </w:r>
            <w:r w:rsidRPr="00A73EF7">
              <w:rPr>
                <w:rFonts w:ascii="SimSun" w:hAnsi="SimSun"/>
                <w:bCs/>
                <w:sz w:val="20"/>
                <w:lang w:eastAsia="zh-CN"/>
              </w:rPr>
              <w:t>“</w:t>
            </w:r>
            <w:r w:rsidRPr="00A73EF7">
              <w:rPr>
                <w:bCs/>
                <w:sz w:val="20"/>
                <w:lang w:eastAsia="zh-CN"/>
              </w:rPr>
              <w:t>地上权</w:t>
            </w:r>
            <w:r w:rsidRPr="00A73EF7">
              <w:rPr>
                <w:rFonts w:ascii="SimSun" w:hAnsi="SimSun"/>
                <w:bCs/>
                <w:sz w:val="20"/>
                <w:lang w:eastAsia="zh-CN"/>
              </w:rPr>
              <w:t>”</w:t>
            </w:r>
            <w:r w:rsidRPr="00A73EF7">
              <w:rPr>
                <w:rFonts w:hint="eastAsia"/>
                <w:sz w:val="20"/>
                <w:lang w:eastAsia="it-IT"/>
              </w:rPr>
              <w:t>合同</w:t>
            </w:r>
            <w:r w:rsidRPr="00A73EF7">
              <w:rPr>
                <w:rFonts w:hint="eastAsia"/>
                <w:sz w:val="20"/>
                <w:lang w:eastAsia="zh-CN"/>
              </w:rPr>
              <w:t>模板</w:t>
            </w:r>
            <w:r w:rsidRPr="00A73EF7">
              <w:rPr>
                <w:rFonts w:hint="eastAsia"/>
                <w:sz w:val="20"/>
                <w:lang w:eastAsia="it-IT"/>
              </w:rPr>
              <w:t>。该模板将</w:t>
            </w:r>
            <w:r w:rsidRPr="00A73EF7">
              <w:rPr>
                <w:rFonts w:hint="eastAsia"/>
                <w:sz w:val="20"/>
                <w:lang w:eastAsia="zh-CN"/>
              </w:rPr>
              <w:t>很快提交</w:t>
            </w:r>
            <w:r w:rsidRPr="00A73EF7">
              <w:rPr>
                <w:rFonts w:hint="eastAsia"/>
                <w:sz w:val="20"/>
                <w:lang w:eastAsia="it-IT"/>
              </w:rPr>
              <w:t>国际电联审</w:t>
            </w:r>
            <w:r w:rsidRPr="00A73EF7">
              <w:rPr>
                <w:rFonts w:hint="eastAsia"/>
                <w:sz w:val="20"/>
                <w:lang w:eastAsia="zh-CN"/>
              </w:rPr>
              <w:t>议</w:t>
            </w:r>
            <w:r w:rsidRPr="00A73EF7">
              <w:rPr>
                <w:rFonts w:hint="eastAsia"/>
                <w:sz w:val="20"/>
                <w:lang w:eastAsia="it-IT"/>
              </w:rPr>
              <w:t>和评论。东道国代表确认，他们愿意就模板的规定</w:t>
            </w:r>
            <w:r w:rsidRPr="00A73EF7">
              <w:rPr>
                <w:rFonts w:hint="eastAsia"/>
                <w:sz w:val="20"/>
                <w:lang w:eastAsia="zh-CN"/>
              </w:rPr>
              <w:t>开展</w:t>
            </w:r>
            <w:r w:rsidRPr="00A73EF7">
              <w:rPr>
                <w:rFonts w:hint="eastAsia"/>
                <w:sz w:val="20"/>
                <w:lang w:eastAsia="it-IT"/>
              </w:rPr>
              <w:t>磋商。</w:t>
            </w:r>
          </w:p>
          <w:p w:rsidR="00E34308" w:rsidRPr="00A73EF7" w:rsidRDefault="001D0FDA" w:rsidP="000838B5">
            <w:pPr>
              <w:widowControl w:val="0"/>
              <w:tabs>
                <w:tab w:val="clear" w:pos="794"/>
                <w:tab w:val="left" w:pos="423"/>
              </w:tabs>
              <w:spacing w:after="80"/>
              <w:rPr>
                <w:sz w:val="20"/>
                <w:lang w:eastAsia="it-IT"/>
              </w:rPr>
            </w:pPr>
            <w:r w:rsidRPr="00A73EF7">
              <w:rPr>
                <w:sz w:val="20"/>
                <w:lang w:eastAsia="it-IT"/>
              </w:rPr>
              <w:t>4)</w:t>
            </w:r>
            <w:r w:rsidRPr="00A73EF7">
              <w:rPr>
                <w:sz w:val="20"/>
                <w:lang w:eastAsia="it-IT"/>
              </w:rPr>
              <w:tab/>
            </w:r>
            <w:r w:rsidR="00E34308" w:rsidRPr="00A73EF7">
              <w:rPr>
                <w:sz w:val="20"/>
                <w:lang w:eastAsia="it-IT"/>
              </w:rPr>
              <w:t>理想的情况是</w:t>
            </w:r>
            <w:r w:rsidR="00E34308" w:rsidRPr="00A73EF7">
              <w:rPr>
                <w:rFonts w:ascii="SimSun" w:hAnsi="SimSun"/>
                <w:bCs/>
                <w:sz w:val="20"/>
                <w:lang w:eastAsia="zh-CN"/>
              </w:rPr>
              <w:t>“</w:t>
            </w:r>
            <w:r w:rsidR="00E34308" w:rsidRPr="00A73EF7">
              <w:rPr>
                <w:bCs/>
                <w:sz w:val="20"/>
                <w:lang w:eastAsia="zh-CN"/>
              </w:rPr>
              <w:t>地上权</w:t>
            </w:r>
            <w:r w:rsidR="00E34308" w:rsidRPr="00A73EF7">
              <w:rPr>
                <w:rFonts w:ascii="SimSun" w:hAnsi="SimSun"/>
                <w:bCs/>
                <w:sz w:val="20"/>
                <w:lang w:eastAsia="zh-CN"/>
              </w:rPr>
              <w:t>”</w:t>
            </w:r>
            <w:r w:rsidR="00E34308" w:rsidRPr="00A73EF7">
              <w:rPr>
                <w:sz w:val="20"/>
                <w:lang w:eastAsia="it-IT"/>
              </w:rPr>
              <w:t>草案在</w:t>
            </w:r>
            <w:r w:rsidR="00E34308" w:rsidRPr="00A73EF7">
              <w:rPr>
                <w:sz w:val="20"/>
                <w:lang w:eastAsia="it-IT"/>
              </w:rPr>
              <w:t>2018</w:t>
            </w:r>
            <w:r w:rsidR="00E34308" w:rsidRPr="00A73EF7">
              <w:rPr>
                <w:sz w:val="20"/>
                <w:lang w:eastAsia="it-IT"/>
              </w:rPr>
              <w:t>年</w:t>
            </w:r>
            <w:r w:rsidR="00E34308" w:rsidRPr="00A73EF7">
              <w:rPr>
                <w:sz w:val="20"/>
                <w:lang w:eastAsia="it-IT"/>
              </w:rPr>
              <w:t>10</w:t>
            </w:r>
            <w:r w:rsidR="00E34308" w:rsidRPr="00A73EF7">
              <w:rPr>
                <w:sz w:val="20"/>
                <w:lang w:eastAsia="it-IT"/>
              </w:rPr>
              <w:t>月前完成。</w:t>
            </w:r>
          </w:p>
          <w:p w:rsidR="00E34308" w:rsidRPr="00A73EF7" w:rsidRDefault="00E34308" w:rsidP="000F1D59">
            <w:pPr>
              <w:keepNext/>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2018</w:t>
            </w:r>
            <w:r w:rsidRPr="00A73EF7">
              <w:rPr>
                <w:rStyle w:val="StyleArialNarrow10ptBold"/>
                <w:lang w:eastAsia="zh-CN"/>
              </w:rPr>
              <w:t>年</w:t>
            </w:r>
            <w:r w:rsidRPr="00A73EF7">
              <w:rPr>
                <w:rStyle w:val="StyleArialNarrow10ptBold"/>
                <w:lang w:eastAsia="zh-CN"/>
              </w:rPr>
              <w:t>12</w:t>
            </w:r>
            <w:r w:rsidRPr="00A73EF7">
              <w:rPr>
                <w:rStyle w:val="StyleArialNarrow10ptBold"/>
                <w:lang w:eastAsia="zh-CN"/>
              </w:rPr>
              <w:t>月的最新进展：</w:t>
            </w:r>
          </w:p>
          <w:p w:rsidR="00E34308" w:rsidRPr="00A73EF7" w:rsidRDefault="00E34308" w:rsidP="000F1D59">
            <w:pPr>
              <w:spacing w:after="80"/>
              <w:rPr>
                <w:rStyle w:val="StyleArialNarrow10pt"/>
                <w:lang w:eastAsia="zh-CN"/>
              </w:rPr>
            </w:pPr>
            <w:r w:rsidRPr="00A73EF7">
              <w:rPr>
                <w:rStyle w:val="StyleArialNarrow10pt"/>
                <w:rFonts w:hint="eastAsia"/>
                <w:lang w:eastAsia="zh-CN"/>
              </w:rPr>
              <w:t>东道国工作组的讨论已经推迟，因为国际电</w:t>
            </w:r>
            <w:proofErr w:type="gramStart"/>
            <w:r w:rsidRPr="00A73EF7">
              <w:rPr>
                <w:rStyle w:val="StyleArialNarrow10pt"/>
                <w:rFonts w:hint="eastAsia"/>
                <w:lang w:eastAsia="zh-CN"/>
              </w:rPr>
              <w:t>联正在</w:t>
            </w:r>
            <w:proofErr w:type="gramEnd"/>
            <w:r w:rsidRPr="00A73EF7">
              <w:rPr>
                <w:rStyle w:val="StyleArialNarrow10pt"/>
                <w:rFonts w:hint="eastAsia"/>
                <w:lang w:eastAsia="zh-CN"/>
              </w:rPr>
              <w:t>等待东道国就支持将</w:t>
            </w:r>
            <w:r w:rsidRPr="00A73EF7">
              <w:rPr>
                <w:rFonts w:ascii="SimSun" w:hAnsi="SimSun"/>
                <w:bCs/>
                <w:sz w:val="20"/>
                <w:lang w:eastAsia="zh-CN"/>
              </w:rPr>
              <w:t>“</w:t>
            </w:r>
            <w:r w:rsidRPr="00A73EF7">
              <w:rPr>
                <w:bCs/>
                <w:sz w:val="20"/>
                <w:lang w:eastAsia="zh-CN"/>
              </w:rPr>
              <w:t>地上权</w:t>
            </w:r>
            <w:r w:rsidRPr="00A73EF7">
              <w:rPr>
                <w:rFonts w:ascii="SimSun" w:hAnsi="SimSun"/>
                <w:bCs/>
                <w:sz w:val="20"/>
                <w:lang w:eastAsia="zh-CN"/>
              </w:rPr>
              <w:t>”</w:t>
            </w:r>
            <w:r w:rsidRPr="00A73EF7">
              <w:rPr>
                <w:rStyle w:val="StyleArialNarrow10pt"/>
                <w:rFonts w:hint="eastAsia"/>
                <w:lang w:eastAsia="zh-CN"/>
              </w:rPr>
              <w:t>期限从</w:t>
            </w:r>
            <w:r w:rsidRPr="00A73EF7">
              <w:rPr>
                <w:rStyle w:val="StyleArialNarrow10pt"/>
                <w:rFonts w:hint="eastAsia"/>
                <w:lang w:eastAsia="zh-CN"/>
              </w:rPr>
              <w:t>99</w:t>
            </w:r>
            <w:r w:rsidRPr="00A73EF7">
              <w:rPr>
                <w:rStyle w:val="StyleArialNarrow10pt"/>
                <w:rFonts w:hint="eastAsia"/>
                <w:lang w:eastAsia="zh-CN"/>
              </w:rPr>
              <w:t>年缩短到</w:t>
            </w:r>
            <w:r w:rsidRPr="00A73EF7">
              <w:rPr>
                <w:rStyle w:val="StyleArialNarrow10pt"/>
                <w:rFonts w:hint="eastAsia"/>
                <w:lang w:eastAsia="zh-CN"/>
              </w:rPr>
              <w:t>50</w:t>
            </w:r>
            <w:r w:rsidRPr="00A73EF7">
              <w:rPr>
                <w:rStyle w:val="StyleArialNarrow10pt"/>
                <w:rFonts w:hint="eastAsia"/>
                <w:lang w:eastAsia="zh-CN"/>
              </w:rPr>
              <w:t>年的法律依据和理由</w:t>
            </w:r>
            <w:proofErr w:type="gramStart"/>
            <w:r w:rsidRPr="00A73EF7">
              <w:rPr>
                <w:rStyle w:val="StyleArialNarrow10pt"/>
                <w:rFonts w:hint="eastAsia"/>
                <w:lang w:eastAsia="zh-CN"/>
              </w:rPr>
              <w:t>作出</w:t>
            </w:r>
            <w:proofErr w:type="gramEnd"/>
            <w:r w:rsidRPr="00A73EF7">
              <w:rPr>
                <w:rStyle w:val="StyleArialNarrow10pt"/>
                <w:rFonts w:hint="eastAsia"/>
                <w:lang w:eastAsia="zh-CN"/>
              </w:rPr>
              <w:t>书面解释。东道国主管当局目前正就此进行磋商。预计将在</w:t>
            </w:r>
            <w:r w:rsidRPr="00A73EF7">
              <w:rPr>
                <w:rStyle w:val="StyleArialNarrow10pt"/>
                <w:rFonts w:hint="eastAsia"/>
                <w:lang w:eastAsia="zh-CN"/>
              </w:rPr>
              <w:t>2019</w:t>
            </w:r>
            <w:r w:rsidRPr="00A73EF7">
              <w:rPr>
                <w:rStyle w:val="StyleArialNarrow10pt"/>
                <w:rFonts w:hint="eastAsia"/>
                <w:lang w:eastAsia="zh-CN"/>
              </w:rPr>
              <w:t>年初得到答复。</w:t>
            </w:r>
          </w:p>
          <w:p w:rsidR="00E34308" w:rsidRPr="00A73EF7" w:rsidRDefault="00E34308" w:rsidP="000F1D59">
            <w:pPr>
              <w:keepNext/>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2019</w:t>
            </w:r>
            <w:r w:rsidRPr="00A73EF7">
              <w:rPr>
                <w:rStyle w:val="StyleArialNarrow10ptBold"/>
                <w:lang w:eastAsia="zh-CN"/>
              </w:rPr>
              <w:t>年</w:t>
            </w:r>
            <w:r w:rsidRPr="00A73EF7">
              <w:rPr>
                <w:rStyle w:val="StyleArialNarrow10ptBold"/>
                <w:lang w:eastAsia="zh-CN"/>
              </w:rPr>
              <w:t>4</w:t>
            </w:r>
            <w:r w:rsidRPr="00A73EF7">
              <w:rPr>
                <w:rStyle w:val="StyleArialNarrow10ptBold"/>
                <w:lang w:eastAsia="zh-CN"/>
              </w:rPr>
              <w:t>月的最新进展：</w:t>
            </w:r>
          </w:p>
          <w:p w:rsidR="00E34308" w:rsidRPr="00A73EF7" w:rsidRDefault="00E34308" w:rsidP="000F1D59">
            <w:pPr>
              <w:spacing w:after="80"/>
              <w:rPr>
                <w:sz w:val="20"/>
                <w:lang w:eastAsia="it-IT"/>
              </w:rPr>
            </w:pPr>
            <w:r w:rsidRPr="00A73EF7">
              <w:rPr>
                <w:rStyle w:val="StyleArialNarrow10pt"/>
                <w:rFonts w:hint="eastAsia"/>
                <w:lang w:eastAsia="zh-CN"/>
              </w:rPr>
              <w:t>国际电联</w:t>
            </w:r>
            <w:r w:rsidRPr="00A73EF7">
              <w:rPr>
                <w:rStyle w:val="StyleArialNarrow10pt"/>
                <w:rFonts w:hint="eastAsia"/>
                <w:lang w:eastAsia="zh-CN"/>
              </w:rPr>
              <w:t>/</w:t>
            </w:r>
            <w:r w:rsidRPr="00A73EF7">
              <w:rPr>
                <w:rStyle w:val="StyleArialNarrow10pt"/>
                <w:rFonts w:hint="eastAsia"/>
                <w:lang w:eastAsia="zh-CN"/>
              </w:rPr>
              <w:t>东道国工作组正在进行</w:t>
            </w:r>
            <w:r w:rsidRPr="00A73EF7">
              <w:rPr>
                <w:rFonts w:ascii="SimSun" w:hAnsi="SimSun"/>
                <w:bCs/>
                <w:sz w:val="20"/>
                <w:lang w:eastAsia="zh-CN"/>
              </w:rPr>
              <w:t>“</w:t>
            </w:r>
            <w:r w:rsidRPr="00A73EF7">
              <w:rPr>
                <w:bCs/>
                <w:sz w:val="20"/>
                <w:lang w:eastAsia="zh-CN"/>
              </w:rPr>
              <w:t>地上权</w:t>
            </w:r>
            <w:r w:rsidRPr="00A73EF7">
              <w:rPr>
                <w:rFonts w:ascii="SimSun" w:hAnsi="SimSun"/>
                <w:bCs/>
                <w:sz w:val="20"/>
                <w:lang w:eastAsia="zh-CN"/>
              </w:rPr>
              <w:t>”</w:t>
            </w:r>
            <w:r w:rsidRPr="00A73EF7">
              <w:rPr>
                <w:rStyle w:val="StyleArialNarrow10pt"/>
                <w:rFonts w:hint="eastAsia"/>
                <w:lang w:eastAsia="zh-CN"/>
              </w:rPr>
              <w:t>合同草案的谈判。在此背景下，国际电联要求有权能的瑞士主管当局书面解释可能将授予的</w:t>
            </w:r>
            <w:r w:rsidRPr="00A73EF7">
              <w:rPr>
                <w:rFonts w:ascii="SimSun" w:hAnsi="SimSun"/>
                <w:bCs/>
                <w:sz w:val="20"/>
                <w:lang w:eastAsia="zh-CN"/>
              </w:rPr>
              <w:t>“</w:t>
            </w:r>
            <w:r w:rsidRPr="00A73EF7">
              <w:rPr>
                <w:bCs/>
                <w:sz w:val="20"/>
                <w:lang w:eastAsia="zh-CN"/>
              </w:rPr>
              <w:t>地上权</w:t>
            </w:r>
            <w:r w:rsidRPr="00A73EF7">
              <w:rPr>
                <w:rFonts w:ascii="SimSun" w:hAnsi="SimSun"/>
                <w:bCs/>
                <w:sz w:val="20"/>
                <w:lang w:eastAsia="zh-CN"/>
              </w:rPr>
              <w:t>”</w:t>
            </w:r>
            <w:r w:rsidRPr="00A73EF7">
              <w:rPr>
                <w:rStyle w:val="StyleArialNarrow10pt"/>
                <w:rFonts w:hint="eastAsia"/>
                <w:lang w:eastAsia="zh-CN"/>
              </w:rPr>
              <w:t>从</w:t>
            </w:r>
            <w:r w:rsidRPr="00A73EF7">
              <w:rPr>
                <w:rStyle w:val="StyleArialNarrow10pt"/>
                <w:rFonts w:hint="eastAsia"/>
                <w:lang w:eastAsia="zh-CN"/>
              </w:rPr>
              <w:t>99</w:t>
            </w:r>
            <w:r w:rsidRPr="00A73EF7">
              <w:rPr>
                <w:rStyle w:val="StyleArialNarrow10pt"/>
                <w:rFonts w:hint="eastAsia"/>
                <w:lang w:eastAsia="zh-CN"/>
              </w:rPr>
              <w:t>年（目前期限）减少至</w:t>
            </w:r>
            <w:r w:rsidRPr="00A73EF7">
              <w:rPr>
                <w:rStyle w:val="StyleArialNarrow10pt"/>
                <w:rFonts w:hint="eastAsia"/>
                <w:lang w:eastAsia="zh-CN"/>
              </w:rPr>
              <w:t>50</w:t>
            </w:r>
            <w:r w:rsidRPr="00A73EF7">
              <w:rPr>
                <w:rStyle w:val="StyleArialNarrow10pt"/>
                <w:rFonts w:hint="eastAsia"/>
                <w:lang w:eastAsia="zh-CN"/>
              </w:rPr>
              <w:t>年（潜在新</w:t>
            </w:r>
            <w:r w:rsidRPr="00A73EF7">
              <w:rPr>
                <w:rStyle w:val="StyleArialNarrow10pt"/>
                <w:rFonts w:hint="eastAsia"/>
                <w:lang w:eastAsia="zh-CN"/>
              </w:rPr>
              <w:lastRenderedPageBreak/>
              <w:t>期限）的原因和法律依据。</w:t>
            </w:r>
            <w:r w:rsidRPr="00A73EF7">
              <w:rPr>
                <w:rStyle w:val="StyleArialNarrow10pt"/>
                <w:rFonts w:hint="eastAsia"/>
              </w:rPr>
              <w:t>预计很快就会收到这方面的解释。</w:t>
            </w:r>
          </w:p>
        </w:tc>
        <w:tc>
          <w:tcPr>
            <w:tcW w:w="626"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adjustRightInd/>
              <w:spacing w:after="80"/>
              <w:rPr>
                <w:sz w:val="20"/>
                <w:lang w:eastAsia="it-IT"/>
              </w:rPr>
            </w:pPr>
            <w:r w:rsidRPr="00A73EF7">
              <w:rPr>
                <w:sz w:val="20"/>
                <w:lang w:eastAsia="it-IT"/>
              </w:rPr>
              <w:lastRenderedPageBreak/>
              <w:t>进行中</w:t>
            </w:r>
          </w:p>
        </w:tc>
      </w:tr>
      <w:tr w:rsidR="00E34308" w:rsidRPr="00A73EF7" w:rsidTr="000F1D59">
        <w:tblPrEx>
          <w:jc w:val="center"/>
        </w:tblPrEx>
        <w:trPr>
          <w:jc w:val="center"/>
        </w:trPr>
        <w:tc>
          <w:tcPr>
            <w:tcW w:w="325"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adjustRightInd/>
              <w:spacing w:after="80"/>
              <w:jc w:val="center"/>
              <w:rPr>
                <w:rFonts w:eastAsia="Times New Roman"/>
                <w:b/>
                <w:bCs/>
                <w:sz w:val="20"/>
                <w:lang w:eastAsia="it-IT"/>
              </w:rPr>
            </w:pPr>
            <w:r w:rsidRPr="00A73EF7">
              <w:rPr>
                <w:b/>
                <w:bCs/>
                <w:sz w:val="20"/>
                <w:lang w:eastAsia="it-IT"/>
              </w:rPr>
              <w:lastRenderedPageBreak/>
              <w:t>2012</w:t>
            </w:r>
            <w:r w:rsidRPr="00A73EF7">
              <w:rPr>
                <w:b/>
                <w:bCs/>
                <w:sz w:val="20"/>
                <w:lang w:eastAsia="zh-CN"/>
              </w:rPr>
              <w:t>年</w:t>
            </w:r>
            <w:r w:rsidR="006F47A5" w:rsidRPr="00A73EF7">
              <w:rPr>
                <w:b/>
                <w:bCs/>
                <w:sz w:val="20"/>
                <w:lang w:eastAsia="zh-CN"/>
              </w:rPr>
              <w:br/>
            </w:r>
            <w:r w:rsidRPr="00A73EF7">
              <w:rPr>
                <w:b/>
                <w:bCs/>
                <w:sz w:val="20"/>
                <w:lang w:eastAsia="zh-CN"/>
              </w:rPr>
              <w:t>建议</w:t>
            </w:r>
            <w:r w:rsidRPr="00A73EF7">
              <w:rPr>
                <w:b/>
                <w:bCs/>
                <w:sz w:val="20"/>
                <w:lang w:eastAsia="zh-CN"/>
              </w:rPr>
              <w:t>4</w:t>
            </w:r>
          </w:p>
        </w:tc>
        <w:tc>
          <w:tcPr>
            <w:tcW w:w="1201"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pStyle w:val="Tabletext"/>
              <w:spacing w:before="120" w:after="80"/>
              <w:rPr>
                <w:rFonts w:eastAsia="STKaiti"/>
                <w:b/>
                <w:bCs/>
                <w:sz w:val="20"/>
                <w:lang w:eastAsia="it-IT"/>
              </w:rPr>
            </w:pPr>
            <w:r w:rsidRPr="00A73EF7">
              <w:rPr>
                <w:rFonts w:eastAsia="STKaiti"/>
                <w:b/>
                <w:bCs/>
                <w:sz w:val="20"/>
                <w:lang w:eastAsia="zh-CN"/>
              </w:rPr>
              <w:t>记入账目的资产</w:t>
            </w:r>
          </w:p>
          <w:p w:rsidR="00E34308" w:rsidRPr="00A73EF7" w:rsidRDefault="00E34308" w:rsidP="000F1D59">
            <w:pPr>
              <w:pStyle w:val="Tabletext"/>
              <w:spacing w:before="120" w:after="80"/>
              <w:rPr>
                <w:rStyle w:val="CharacterStyle17"/>
                <w:b/>
                <w:bCs/>
                <w:lang w:eastAsia="zh-CN"/>
              </w:rPr>
            </w:pPr>
            <w:r w:rsidRPr="00A73EF7">
              <w:rPr>
                <w:rFonts w:eastAsia="Times New Roman"/>
                <w:sz w:val="20"/>
                <w:lang w:eastAsia="it-IT"/>
              </w:rPr>
              <w:t>[…</w:t>
            </w:r>
            <w:proofErr w:type="gramStart"/>
            <w:r w:rsidRPr="00A73EF7">
              <w:rPr>
                <w:rFonts w:eastAsia="Times New Roman"/>
                <w:sz w:val="20"/>
                <w:lang w:eastAsia="it-IT"/>
              </w:rPr>
              <w:t>]</w:t>
            </w:r>
            <w:r w:rsidRPr="00A73EF7">
              <w:rPr>
                <w:sz w:val="20"/>
                <w:lang w:eastAsia="zh-CN"/>
              </w:rPr>
              <w:t>我们对一些类别固定资产的实际库存进行了检查</w:t>
            </w:r>
            <w:proofErr w:type="gramEnd"/>
            <w:r w:rsidRPr="00A73EF7">
              <w:rPr>
                <w:sz w:val="20"/>
                <w:lang w:eastAsia="zh-CN"/>
              </w:rPr>
              <w:t>（如一些家具和</w:t>
            </w:r>
            <w:r w:rsidRPr="00A73EF7">
              <w:rPr>
                <w:sz w:val="20"/>
                <w:lang w:eastAsia="zh-CN"/>
              </w:rPr>
              <w:t>IT</w:t>
            </w:r>
            <w:r w:rsidRPr="00A73EF7">
              <w:rPr>
                <w:sz w:val="20"/>
                <w:lang w:eastAsia="zh-CN"/>
              </w:rPr>
              <w:t>设备），并发现这些已记入账目。我们观察到，国际电联人力资源管理部（</w:t>
            </w:r>
            <w:r w:rsidRPr="00A73EF7">
              <w:rPr>
                <w:sz w:val="20"/>
                <w:lang w:eastAsia="zh-CN"/>
              </w:rPr>
              <w:t>HRMD</w:t>
            </w:r>
            <w:r w:rsidRPr="00A73EF7">
              <w:rPr>
                <w:sz w:val="20"/>
                <w:lang w:eastAsia="zh-CN"/>
              </w:rPr>
              <w:t>）设施管理处的负责人在年底进行的实际库存检查中未能找到某些资产（</w:t>
            </w:r>
            <w:proofErr w:type="gramStart"/>
            <w:r w:rsidRPr="00A73EF7">
              <w:rPr>
                <w:sz w:val="20"/>
                <w:lang w:eastAsia="zh-CN"/>
              </w:rPr>
              <w:t>占相关资产购买值</w:t>
            </w:r>
            <w:proofErr w:type="gramEnd"/>
            <w:r w:rsidRPr="00A73EF7">
              <w:rPr>
                <w:sz w:val="20"/>
                <w:lang w:eastAsia="zh-CN"/>
              </w:rPr>
              <w:t>的约</w:t>
            </w:r>
            <w:r w:rsidRPr="00A73EF7">
              <w:rPr>
                <w:sz w:val="20"/>
                <w:lang w:eastAsia="zh-CN"/>
              </w:rPr>
              <w:t>0.73%</w:t>
            </w:r>
            <w:r w:rsidRPr="00A73EF7">
              <w:rPr>
                <w:sz w:val="20"/>
                <w:lang w:eastAsia="zh-CN"/>
              </w:rPr>
              <w:t>）。我们了解到，通过一些监控措施，已找到了一部分年底时未找到的资产，但我们建议，管理层应继续进行调查，以注销在</w:t>
            </w:r>
            <w:r w:rsidRPr="00A73EF7">
              <w:rPr>
                <w:sz w:val="20"/>
                <w:lang w:eastAsia="zh-CN"/>
              </w:rPr>
              <w:t>2013</w:t>
            </w:r>
            <w:r w:rsidRPr="00A73EF7">
              <w:rPr>
                <w:sz w:val="20"/>
                <w:lang w:eastAsia="zh-CN"/>
              </w:rPr>
              <w:t>年无法找到的资产项目。</w:t>
            </w:r>
          </w:p>
        </w:tc>
        <w:tc>
          <w:tcPr>
            <w:tcW w:w="1392"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pStyle w:val="Tabletext"/>
              <w:spacing w:before="120" w:after="80"/>
              <w:rPr>
                <w:rStyle w:val="CharacterStyle17"/>
                <w:lang w:eastAsia="zh-CN"/>
              </w:rPr>
            </w:pPr>
            <w:r w:rsidRPr="00A73EF7">
              <w:rPr>
                <w:sz w:val="20"/>
                <w:lang w:val="en-US" w:eastAsia="zh-CN"/>
              </w:rPr>
              <w:t>我将责成财务资源管理部与设施管理处协调，确保在</w:t>
            </w:r>
            <w:r w:rsidRPr="00A73EF7">
              <w:rPr>
                <w:sz w:val="20"/>
                <w:lang w:val="en-US" w:eastAsia="zh-CN"/>
              </w:rPr>
              <w:t>2013</w:t>
            </w:r>
            <w:r w:rsidRPr="00A73EF7">
              <w:rPr>
                <w:sz w:val="20"/>
                <w:lang w:val="en-US" w:eastAsia="zh-CN"/>
              </w:rPr>
              <w:t>年继续做出努力，并澄清在库存检查中找不到的资产项目的存在情况及其相关处理办法。</w:t>
            </w:r>
          </w:p>
        </w:tc>
        <w:tc>
          <w:tcPr>
            <w:tcW w:w="1455"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pStyle w:val="Tabletext"/>
              <w:spacing w:before="120" w:after="80"/>
              <w:rPr>
                <w:sz w:val="20"/>
                <w:lang w:eastAsia="zh-CN"/>
              </w:rPr>
            </w:pPr>
            <w:r w:rsidRPr="00A73EF7">
              <w:rPr>
                <w:sz w:val="20"/>
                <w:lang w:eastAsia="zh-CN"/>
              </w:rPr>
              <w:t>确定和查找以及</w:t>
            </w:r>
            <w:r w:rsidRPr="00A73EF7">
              <w:rPr>
                <w:sz w:val="20"/>
                <w:lang w:eastAsia="zh-CN"/>
              </w:rPr>
              <w:t>/</w:t>
            </w:r>
            <w:r w:rsidRPr="00A73EF7">
              <w:rPr>
                <w:sz w:val="20"/>
                <w:lang w:eastAsia="zh-CN"/>
              </w:rPr>
              <w:t>或注销库存检查中未发现的资产的进程始于最近几年并正在按部就班地进行。</w:t>
            </w:r>
          </w:p>
          <w:p w:rsidR="00E34308" w:rsidRPr="00A73EF7" w:rsidRDefault="00E34308" w:rsidP="000F1D59">
            <w:pPr>
              <w:widowControl w:val="0"/>
              <w:spacing w:after="80"/>
              <w:rPr>
                <w:sz w:val="20"/>
                <w:lang w:eastAsia="it-IT"/>
              </w:rPr>
            </w:pPr>
            <w:r w:rsidRPr="00A73EF7">
              <w:rPr>
                <w:b/>
                <w:bCs/>
                <w:sz w:val="20"/>
                <w:lang w:eastAsia="zh-CN"/>
              </w:rPr>
              <w:t>到</w:t>
            </w:r>
            <w:r w:rsidRPr="00A73EF7">
              <w:rPr>
                <w:b/>
                <w:bCs/>
                <w:sz w:val="20"/>
                <w:lang w:eastAsia="zh-CN"/>
              </w:rPr>
              <w:t>2014</w:t>
            </w:r>
            <w:r w:rsidRPr="00A73EF7">
              <w:rPr>
                <w:b/>
                <w:bCs/>
                <w:sz w:val="20"/>
                <w:lang w:eastAsia="zh-CN"/>
              </w:rPr>
              <w:t>年底，</w:t>
            </w:r>
            <w:r w:rsidRPr="00A73EF7">
              <w:rPr>
                <w:sz w:val="20"/>
                <w:lang w:eastAsia="zh-CN"/>
              </w:rPr>
              <w:t>未发现资产的价值与</w:t>
            </w:r>
            <w:r w:rsidRPr="00A73EF7">
              <w:rPr>
                <w:sz w:val="20"/>
                <w:lang w:eastAsia="zh-CN"/>
              </w:rPr>
              <w:t>2012</w:t>
            </w:r>
            <w:r w:rsidRPr="00A73EF7">
              <w:rPr>
                <w:sz w:val="20"/>
                <w:lang w:eastAsia="zh-CN"/>
              </w:rPr>
              <w:t>年的值相比，大幅下降了</w:t>
            </w:r>
            <w:r w:rsidRPr="00A73EF7">
              <w:rPr>
                <w:sz w:val="20"/>
                <w:lang w:eastAsia="zh-CN"/>
              </w:rPr>
              <w:t>83%</w:t>
            </w:r>
            <w:r w:rsidRPr="00A73EF7">
              <w:rPr>
                <w:sz w:val="20"/>
                <w:lang w:eastAsia="zh-CN"/>
              </w:rPr>
              <w:t>。</w:t>
            </w:r>
          </w:p>
          <w:p w:rsidR="00E34308" w:rsidRPr="00A73EF7" w:rsidRDefault="00E34308" w:rsidP="000F1D59">
            <w:pPr>
              <w:widowControl w:val="0"/>
              <w:spacing w:after="80"/>
              <w:rPr>
                <w:b/>
                <w:bCs/>
                <w:sz w:val="20"/>
                <w:lang w:eastAsia="it-IT"/>
              </w:rPr>
            </w:pPr>
            <w:r w:rsidRPr="00A73EF7">
              <w:rPr>
                <w:b/>
                <w:bCs/>
                <w:sz w:val="20"/>
                <w:lang w:eastAsia="it-IT"/>
              </w:rPr>
              <w:t>截至</w:t>
            </w:r>
            <w:r w:rsidRPr="00A73EF7">
              <w:rPr>
                <w:b/>
                <w:bCs/>
                <w:sz w:val="20"/>
                <w:lang w:eastAsia="it-IT"/>
              </w:rPr>
              <w:t>2016</w:t>
            </w:r>
            <w:r w:rsidRPr="00A73EF7">
              <w:rPr>
                <w:b/>
                <w:bCs/>
                <w:sz w:val="20"/>
                <w:lang w:eastAsia="it-IT"/>
              </w:rPr>
              <w:t>年底的最新进展：</w:t>
            </w:r>
            <w:r w:rsidRPr="00A73EF7">
              <w:rPr>
                <w:bCs/>
                <w:sz w:val="20"/>
                <w:lang w:eastAsia="zh-CN"/>
              </w:rPr>
              <w:t>未发现资产确认的程度，将在</w:t>
            </w:r>
            <w:r w:rsidRPr="00A73EF7">
              <w:rPr>
                <w:bCs/>
                <w:sz w:val="20"/>
                <w:lang w:eastAsia="zh-CN"/>
              </w:rPr>
              <w:t>2015</w:t>
            </w:r>
            <w:r w:rsidRPr="00A73EF7">
              <w:rPr>
                <w:bCs/>
                <w:sz w:val="20"/>
                <w:lang w:eastAsia="zh-CN"/>
              </w:rPr>
              <w:t>年</w:t>
            </w:r>
            <w:r w:rsidRPr="00A73EF7">
              <w:rPr>
                <w:bCs/>
                <w:sz w:val="20"/>
                <w:lang w:eastAsia="zh-CN"/>
              </w:rPr>
              <w:t>12</w:t>
            </w:r>
            <w:r w:rsidRPr="00A73EF7">
              <w:rPr>
                <w:bCs/>
                <w:sz w:val="20"/>
                <w:lang w:eastAsia="zh-CN"/>
              </w:rPr>
              <w:t>月</w:t>
            </w:r>
            <w:r w:rsidRPr="00A73EF7">
              <w:rPr>
                <w:bCs/>
                <w:sz w:val="20"/>
                <w:lang w:eastAsia="zh-CN"/>
              </w:rPr>
              <w:t>31</w:t>
            </w:r>
            <w:r w:rsidRPr="00A73EF7">
              <w:rPr>
                <w:bCs/>
                <w:sz w:val="20"/>
                <w:lang w:eastAsia="zh-CN"/>
              </w:rPr>
              <w:t>日实际库存盘点结束后知晓。</w:t>
            </w:r>
          </w:p>
          <w:p w:rsidR="00E34308" w:rsidRPr="00A73EF7" w:rsidRDefault="00E34308" w:rsidP="000F1D59">
            <w:pPr>
              <w:widowControl w:val="0"/>
              <w:spacing w:after="80"/>
              <w:rPr>
                <w:b/>
                <w:bCs/>
                <w:sz w:val="20"/>
                <w:lang w:eastAsia="it-IT"/>
              </w:rPr>
            </w:pPr>
            <w:r w:rsidRPr="00A73EF7">
              <w:rPr>
                <w:b/>
                <w:bCs/>
                <w:sz w:val="20"/>
                <w:lang w:eastAsia="it-IT"/>
              </w:rPr>
              <w:t>截至</w:t>
            </w:r>
            <w:r w:rsidRPr="00A73EF7">
              <w:rPr>
                <w:b/>
                <w:bCs/>
                <w:sz w:val="20"/>
                <w:lang w:eastAsia="it-IT"/>
              </w:rPr>
              <w:t>2017</w:t>
            </w:r>
            <w:r w:rsidRPr="00A73EF7">
              <w:rPr>
                <w:b/>
                <w:bCs/>
                <w:sz w:val="20"/>
                <w:lang w:eastAsia="it-IT"/>
              </w:rPr>
              <w:t>年</w:t>
            </w:r>
            <w:r w:rsidRPr="00A73EF7">
              <w:rPr>
                <w:b/>
                <w:bCs/>
                <w:sz w:val="20"/>
                <w:lang w:eastAsia="it-IT"/>
              </w:rPr>
              <w:t>4</w:t>
            </w:r>
            <w:r w:rsidRPr="00A73EF7">
              <w:rPr>
                <w:b/>
                <w:bCs/>
                <w:sz w:val="20"/>
                <w:lang w:eastAsia="it-IT"/>
              </w:rPr>
              <w:t>月</w:t>
            </w:r>
            <w:r w:rsidRPr="00A73EF7">
              <w:rPr>
                <w:b/>
                <w:bCs/>
                <w:sz w:val="20"/>
                <w:lang w:eastAsia="zh-CN"/>
              </w:rPr>
              <w:t>底</w:t>
            </w:r>
            <w:r w:rsidRPr="00A73EF7">
              <w:rPr>
                <w:b/>
                <w:bCs/>
                <w:sz w:val="20"/>
                <w:lang w:eastAsia="it-IT"/>
              </w:rPr>
              <w:t>的最新进展：</w:t>
            </w:r>
            <w:r w:rsidRPr="00A73EF7">
              <w:rPr>
                <w:bCs/>
                <w:sz w:val="20"/>
                <w:lang w:eastAsia="zh-CN"/>
              </w:rPr>
              <w:t>与</w:t>
            </w:r>
            <w:r w:rsidRPr="00A73EF7">
              <w:rPr>
                <w:bCs/>
                <w:sz w:val="20"/>
                <w:lang w:eastAsia="zh-CN"/>
              </w:rPr>
              <w:t>2014</w:t>
            </w:r>
            <w:r w:rsidRPr="00A73EF7">
              <w:rPr>
                <w:bCs/>
                <w:sz w:val="20"/>
                <w:lang w:eastAsia="zh-CN"/>
              </w:rPr>
              <w:t>年和再往前的各年相比，截至</w:t>
            </w:r>
            <w:r w:rsidRPr="00A73EF7">
              <w:rPr>
                <w:bCs/>
                <w:sz w:val="20"/>
                <w:lang w:eastAsia="zh-CN"/>
              </w:rPr>
              <w:t>2016</w:t>
            </w:r>
            <w:r w:rsidRPr="00A73EF7">
              <w:rPr>
                <w:bCs/>
                <w:sz w:val="20"/>
                <w:lang w:eastAsia="zh-CN"/>
              </w:rPr>
              <w:t>年</w:t>
            </w:r>
            <w:r w:rsidRPr="00A73EF7">
              <w:rPr>
                <w:bCs/>
                <w:sz w:val="20"/>
                <w:lang w:eastAsia="zh-CN"/>
              </w:rPr>
              <w:t>12</w:t>
            </w:r>
            <w:r w:rsidRPr="00A73EF7">
              <w:rPr>
                <w:bCs/>
                <w:sz w:val="20"/>
                <w:lang w:eastAsia="zh-CN"/>
              </w:rPr>
              <w:t>月</w:t>
            </w:r>
            <w:r w:rsidRPr="00A73EF7">
              <w:rPr>
                <w:bCs/>
                <w:sz w:val="20"/>
                <w:lang w:eastAsia="zh-CN"/>
              </w:rPr>
              <w:t>31</w:t>
            </w:r>
            <w:r w:rsidRPr="00A73EF7">
              <w:rPr>
                <w:bCs/>
                <w:sz w:val="20"/>
                <w:lang w:eastAsia="zh-CN"/>
              </w:rPr>
              <w:t>日恢复资产的数量有所增加。</w:t>
            </w:r>
            <w:r w:rsidRPr="00A73EF7">
              <w:rPr>
                <w:bCs/>
                <w:sz w:val="20"/>
                <w:lang w:eastAsia="zh-CN"/>
              </w:rPr>
              <w:t>2016</w:t>
            </w:r>
            <w:r w:rsidRPr="00A73EF7">
              <w:rPr>
                <w:bCs/>
                <w:sz w:val="20"/>
                <w:lang w:eastAsia="zh-CN"/>
              </w:rPr>
              <w:t>年付出了同样的努力。比较发现，</w:t>
            </w:r>
            <w:r w:rsidRPr="00A73EF7">
              <w:rPr>
                <w:bCs/>
                <w:sz w:val="20"/>
                <w:lang w:eastAsia="zh-CN"/>
              </w:rPr>
              <w:t>2012</w:t>
            </w:r>
            <w:r w:rsidRPr="00A73EF7">
              <w:rPr>
                <w:bCs/>
                <w:sz w:val="20"/>
                <w:lang w:eastAsia="zh-CN"/>
              </w:rPr>
              <w:t>年</w:t>
            </w:r>
            <w:r w:rsidRPr="00A73EF7">
              <w:rPr>
                <w:bCs/>
                <w:sz w:val="20"/>
                <w:lang w:eastAsia="zh-CN"/>
              </w:rPr>
              <w:t>12</w:t>
            </w:r>
            <w:r w:rsidRPr="00A73EF7">
              <w:rPr>
                <w:bCs/>
                <w:sz w:val="20"/>
                <w:lang w:eastAsia="zh-CN"/>
              </w:rPr>
              <w:t>月</w:t>
            </w:r>
            <w:r w:rsidRPr="00A73EF7">
              <w:rPr>
                <w:bCs/>
                <w:sz w:val="20"/>
                <w:lang w:eastAsia="zh-CN"/>
              </w:rPr>
              <w:t>31</w:t>
            </w:r>
            <w:r w:rsidRPr="00A73EF7">
              <w:rPr>
                <w:bCs/>
                <w:sz w:val="20"/>
                <w:lang w:eastAsia="zh-CN"/>
              </w:rPr>
              <w:t>日未找到资产的价值为</w:t>
            </w:r>
            <w:r w:rsidRPr="00A73EF7">
              <w:rPr>
                <w:bCs/>
                <w:sz w:val="20"/>
                <w:lang w:eastAsia="it-IT"/>
              </w:rPr>
              <w:t>392</w:t>
            </w:r>
            <w:proofErr w:type="gramStart"/>
            <w:r w:rsidRPr="00A73EF7">
              <w:rPr>
                <w:bCs/>
                <w:sz w:val="20"/>
                <w:lang w:eastAsia="it-IT"/>
              </w:rPr>
              <w:t>’</w:t>
            </w:r>
            <w:proofErr w:type="gramEnd"/>
            <w:r w:rsidRPr="00A73EF7">
              <w:rPr>
                <w:bCs/>
                <w:sz w:val="20"/>
                <w:lang w:eastAsia="it-IT"/>
              </w:rPr>
              <w:t>744</w:t>
            </w:r>
            <w:r w:rsidRPr="00A73EF7">
              <w:rPr>
                <w:bCs/>
                <w:sz w:val="20"/>
                <w:lang w:eastAsia="zh-CN"/>
              </w:rPr>
              <w:t>瑞郎，而</w:t>
            </w:r>
            <w:r w:rsidRPr="00A73EF7">
              <w:rPr>
                <w:bCs/>
                <w:sz w:val="20"/>
                <w:lang w:eastAsia="zh-CN"/>
              </w:rPr>
              <w:t>2016</w:t>
            </w:r>
            <w:r w:rsidRPr="00A73EF7">
              <w:rPr>
                <w:bCs/>
                <w:sz w:val="20"/>
                <w:lang w:eastAsia="zh-CN"/>
              </w:rPr>
              <w:t>年</w:t>
            </w:r>
            <w:r w:rsidRPr="00A73EF7">
              <w:rPr>
                <w:bCs/>
                <w:sz w:val="20"/>
                <w:lang w:eastAsia="zh-CN"/>
              </w:rPr>
              <w:t>12</w:t>
            </w:r>
            <w:r w:rsidRPr="00A73EF7">
              <w:rPr>
                <w:bCs/>
                <w:sz w:val="20"/>
                <w:lang w:eastAsia="zh-CN"/>
              </w:rPr>
              <w:t>月</w:t>
            </w:r>
            <w:r w:rsidRPr="00A73EF7">
              <w:rPr>
                <w:bCs/>
                <w:sz w:val="20"/>
                <w:lang w:eastAsia="zh-CN"/>
              </w:rPr>
              <w:t>31</w:t>
            </w:r>
            <w:r w:rsidRPr="00A73EF7">
              <w:rPr>
                <w:bCs/>
                <w:sz w:val="20"/>
                <w:lang w:eastAsia="zh-CN"/>
              </w:rPr>
              <w:t>日为</w:t>
            </w:r>
            <w:r w:rsidRPr="00A73EF7">
              <w:rPr>
                <w:bCs/>
                <w:sz w:val="20"/>
                <w:lang w:eastAsia="it-IT"/>
              </w:rPr>
              <w:t>22,024</w:t>
            </w:r>
            <w:r w:rsidRPr="00A73EF7">
              <w:rPr>
                <w:bCs/>
                <w:sz w:val="20"/>
                <w:lang w:eastAsia="zh-CN"/>
              </w:rPr>
              <w:t>瑞郎。</w:t>
            </w:r>
          </w:p>
          <w:p w:rsidR="00E34308" w:rsidRPr="00A73EF7" w:rsidRDefault="00E34308" w:rsidP="000F1D59">
            <w:pPr>
              <w:spacing w:after="80"/>
              <w:rPr>
                <w:sz w:val="20"/>
                <w:lang w:eastAsia="it-IT"/>
              </w:rPr>
            </w:pPr>
            <w:r w:rsidRPr="00A73EF7">
              <w:rPr>
                <w:b/>
                <w:bCs/>
                <w:sz w:val="20"/>
                <w:lang w:eastAsia="it-IT"/>
              </w:rPr>
              <w:t>截至</w:t>
            </w:r>
            <w:r w:rsidRPr="00A73EF7">
              <w:rPr>
                <w:b/>
                <w:bCs/>
                <w:sz w:val="20"/>
                <w:lang w:eastAsia="it-IT"/>
              </w:rPr>
              <w:t>2018</w:t>
            </w:r>
            <w:r w:rsidRPr="00A73EF7">
              <w:rPr>
                <w:b/>
                <w:bCs/>
                <w:sz w:val="20"/>
                <w:lang w:eastAsia="it-IT"/>
              </w:rPr>
              <w:t>年</w:t>
            </w:r>
            <w:r w:rsidRPr="00A73EF7">
              <w:rPr>
                <w:b/>
                <w:bCs/>
                <w:sz w:val="20"/>
                <w:lang w:eastAsia="it-IT"/>
              </w:rPr>
              <w:t>4</w:t>
            </w:r>
            <w:r w:rsidRPr="00A73EF7">
              <w:rPr>
                <w:b/>
                <w:bCs/>
                <w:sz w:val="20"/>
                <w:lang w:eastAsia="it-IT"/>
              </w:rPr>
              <w:t>月的最新进展：</w:t>
            </w:r>
          </w:p>
          <w:p w:rsidR="00E34308" w:rsidRPr="00A73EF7" w:rsidRDefault="00E34308" w:rsidP="000F1D59">
            <w:pPr>
              <w:widowControl w:val="0"/>
              <w:spacing w:after="80"/>
              <w:rPr>
                <w:sz w:val="20"/>
                <w:lang w:eastAsia="it-IT"/>
              </w:rPr>
            </w:pPr>
            <w:r w:rsidRPr="00A73EF7">
              <w:rPr>
                <w:bCs/>
                <w:sz w:val="20"/>
                <w:lang w:eastAsia="zh-CN"/>
              </w:rPr>
              <w:t>2017</w:t>
            </w:r>
            <w:r w:rsidRPr="00A73EF7">
              <w:rPr>
                <w:bCs/>
                <w:sz w:val="20"/>
                <w:lang w:eastAsia="zh-CN"/>
              </w:rPr>
              <w:t>年</w:t>
            </w:r>
            <w:r w:rsidRPr="00A73EF7">
              <w:rPr>
                <w:bCs/>
                <w:sz w:val="20"/>
                <w:lang w:eastAsia="zh-CN"/>
              </w:rPr>
              <w:t>12</w:t>
            </w:r>
            <w:r w:rsidRPr="00A73EF7">
              <w:rPr>
                <w:bCs/>
                <w:sz w:val="20"/>
                <w:lang w:eastAsia="zh-CN"/>
              </w:rPr>
              <w:t>月</w:t>
            </w:r>
            <w:r w:rsidRPr="00A73EF7">
              <w:rPr>
                <w:bCs/>
                <w:sz w:val="20"/>
                <w:lang w:eastAsia="zh-CN"/>
              </w:rPr>
              <w:t>31</w:t>
            </w:r>
            <w:r w:rsidRPr="00A73EF7">
              <w:rPr>
                <w:bCs/>
                <w:sz w:val="20"/>
                <w:lang w:eastAsia="zh-CN"/>
              </w:rPr>
              <w:t>日未发现的资产价值为</w:t>
            </w:r>
            <w:r w:rsidR="001D0FDA" w:rsidRPr="00A73EF7">
              <w:rPr>
                <w:bCs/>
                <w:sz w:val="20"/>
                <w:lang w:eastAsia="zh-CN"/>
              </w:rPr>
              <w:t>29</w:t>
            </w:r>
            <w:r w:rsidR="00880D73" w:rsidRPr="00A73EF7">
              <w:rPr>
                <w:bCs/>
                <w:sz w:val="20"/>
                <w:lang w:eastAsia="it-IT"/>
              </w:rPr>
              <w:t>’</w:t>
            </w:r>
            <w:r w:rsidRPr="00A73EF7">
              <w:rPr>
                <w:bCs/>
                <w:sz w:val="20"/>
                <w:lang w:eastAsia="zh-CN"/>
              </w:rPr>
              <w:t>792</w:t>
            </w:r>
            <w:r w:rsidRPr="00A73EF7">
              <w:rPr>
                <w:rFonts w:hint="eastAsia"/>
                <w:bCs/>
                <w:sz w:val="20"/>
                <w:lang w:eastAsia="zh-CN"/>
              </w:rPr>
              <w:t>瑞朗</w:t>
            </w:r>
            <w:r w:rsidRPr="00A73EF7">
              <w:rPr>
                <w:bCs/>
                <w:sz w:val="20"/>
                <w:lang w:eastAsia="zh-CN"/>
              </w:rPr>
              <w:t>，其中</w:t>
            </w:r>
            <w:r w:rsidR="001D0FDA" w:rsidRPr="00A73EF7">
              <w:rPr>
                <w:bCs/>
                <w:sz w:val="20"/>
                <w:lang w:eastAsia="zh-CN"/>
              </w:rPr>
              <w:t>3</w:t>
            </w:r>
            <w:r w:rsidR="00880D73" w:rsidRPr="00A73EF7">
              <w:rPr>
                <w:bCs/>
                <w:sz w:val="20"/>
                <w:lang w:eastAsia="it-IT"/>
              </w:rPr>
              <w:t>’</w:t>
            </w:r>
            <w:r w:rsidR="001D0FDA" w:rsidRPr="00A73EF7">
              <w:rPr>
                <w:bCs/>
                <w:sz w:val="20"/>
                <w:lang w:eastAsia="zh-CN"/>
              </w:rPr>
              <w:t>901</w:t>
            </w:r>
            <w:r w:rsidRPr="00A73EF7">
              <w:rPr>
                <w:rFonts w:hint="eastAsia"/>
                <w:bCs/>
                <w:sz w:val="20"/>
                <w:lang w:eastAsia="zh-CN"/>
              </w:rPr>
              <w:t>瑞朗</w:t>
            </w:r>
            <w:r w:rsidRPr="00A73EF7">
              <w:rPr>
                <w:bCs/>
                <w:sz w:val="20"/>
                <w:lang w:eastAsia="zh-CN"/>
              </w:rPr>
              <w:t>来自</w:t>
            </w:r>
            <w:r w:rsidRPr="00A73EF7">
              <w:rPr>
                <w:bCs/>
                <w:sz w:val="20"/>
                <w:lang w:eastAsia="zh-CN"/>
              </w:rPr>
              <w:t>2016</w:t>
            </w:r>
            <w:r w:rsidRPr="00A73EF7">
              <w:rPr>
                <w:rFonts w:hint="eastAsia"/>
                <w:bCs/>
                <w:sz w:val="20"/>
                <w:lang w:eastAsia="zh-CN"/>
              </w:rPr>
              <w:t>年度</w:t>
            </w:r>
            <w:r w:rsidRPr="00A73EF7">
              <w:rPr>
                <w:bCs/>
                <w:sz w:val="20"/>
                <w:lang w:eastAsia="zh-CN"/>
              </w:rPr>
              <w:t>。</w:t>
            </w:r>
          </w:p>
          <w:p w:rsidR="00E34308" w:rsidRPr="00A73EF7" w:rsidRDefault="00E34308" w:rsidP="000F1D59">
            <w:pPr>
              <w:widowControl w:val="0"/>
              <w:spacing w:after="80"/>
              <w:rPr>
                <w:sz w:val="20"/>
                <w:lang w:eastAsia="it-IT"/>
              </w:rPr>
            </w:pPr>
            <w:r w:rsidRPr="00A73EF7">
              <w:rPr>
                <w:rFonts w:hint="eastAsia"/>
                <w:sz w:val="20"/>
                <w:lang w:eastAsia="it-IT"/>
              </w:rPr>
              <w:t>研究将在</w:t>
            </w:r>
            <w:r w:rsidRPr="00A73EF7">
              <w:rPr>
                <w:rFonts w:hint="eastAsia"/>
                <w:sz w:val="20"/>
                <w:lang w:eastAsia="it-IT"/>
              </w:rPr>
              <w:t>2018</w:t>
            </w:r>
            <w:r w:rsidRPr="00A73EF7">
              <w:rPr>
                <w:rFonts w:hint="eastAsia"/>
                <w:sz w:val="20"/>
                <w:lang w:eastAsia="it-IT"/>
              </w:rPr>
              <w:t>财年继续，以尽可能多</w:t>
            </w:r>
            <w:r w:rsidRPr="00A73EF7">
              <w:rPr>
                <w:rFonts w:hint="eastAsia"/>
                <w:sz w:val="20"/>
                <w:lang w:eastAsia="zh-CN"/>
              </w:rPr>
              <w:t>地挽回</w:t>
            </w:r>
            <w:r w:rsidRPr="00A73EF7">
              <w:rPr>
                <w:rFonts w:hint="eastAsia"/>
                <w:sz w:val="20"/>
                <w:lang w:eastAsia="it-IT"/>
              </w:rPr>
              <w:t>错位资产。</w:t>
            </w:r>
          </w:p>
          <w:p w:rsidR="00E34308" w:rsidRPr="00A73EF7" w:rsidRDefault="00E34308" w:rsidP="000F1D59">
            <w:pPr>
              <w:keepNext/>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2018</w:t>
            </w:r>
            <w:r w:rsidRPr="00A73EF7">
              <w:rPr>
                <w:rStyle w:val="StyleArialNarrow10ptBold"/>
                <w:lang w:eastAsia="zh-CN"/>
              </w:rPr>
              <w:t>年</w:t>
            </w:r>
            <w:r w:rsidRPr="00A73EF7">
              <w:rPr>
                <w:rStyle w:val="StyleArialNarrow10ptBold"/>
                <w:lang w:eastAsia="zh-CN"/>
              </w:rPr>
              <w:t>12</w:t>
            </w:r>
            <w:r w:rsidRPr="00A73EF7">
              <w:rPr>
                <w:rStyle w:val="StyleArialNarrow10ptBold"/>
                <w:lang w:eastAsia="zh-CN"/>
              </w:rPr>
              <w:t>月的最新进展：</w:t>
            </w:r>
          </w:p>
          <w:p w:rsidR="00E34308" w:rsidRPr="00A73EF7" w:rsidRDefault="00E34308" w:rsidP="000F1D59">
            <w:pPr>
              <w:spacing w:after="80"/>
              <w:rPr>
                <w:rStyle w:val="StyleArialNarrow10pt"/>
                <w:lang w:eastAsia="zh-CN"/>
              </w:rPr>
            </w:pPr>
            <w:r w:rsidRPr="00A73EF7">
              <w:rPr>
                <w:rStyle w:val="StyleArialNarrow10pt"/>
                <w:rFonts w:hint="eastAsia"/>
                <w:lang w:eastAsia="zh-CN"/>
              </w:rPr>
              <w:t>正在审查当前的程序和流程，其中包括如何处理未找到资产的流程。</w:t>
            </w:r>
          </w:p>
          <w:p w:rsidR="00E34308" w:rsidRPr="00A73EF7" w:rsidRDefault="00E34308" w:rsidP="000F1D59">
            <w:pPr>
              <w:keepNext/>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2019</w:t>
            </w:r>
            <w:r w:rsidRPr="00A73EF7">
              <w:rPr>
                <w:rStyle w:val="StyleArialNarrow10ptBold"/>
                <w:lang w:eastAsia="zh-CN"/>
              </w:rPr>
              <w:t>年</w:t>
            </w:r>
            <w:r w:rsidRPr="00A73EF7">
              <w:rPr>
                <w:rStyle w:val="StyleArialNarrow10ptBold"/>
                <w:lang w:eastAsia="zh-CN"/>
              </w:rPr>
              <w:t>4</w:t>
            </w:r>
            <w:r w:rsidRPr="00A73EF7">
              <w:rPr>
                <w:rStyle w:val="StyleArialNarrow10ptBold"/>
                <w:lang w:eastAsia="zh-CN"/>
              </w:rPr>
              <w:t>月的最新进展：</w:t>
            </w:r>
          </w:p>
          <w:p w:rsidR="00E34308" w:rsidRPr="00A73EF7" w:rsidRDefault="00E34308" w:rsidP="000F1D59">
            <w:pPr>
              <w:widowControl w:val="0"/>
              <w:spacing w:after="80"/>
              <w:rPr>
                <w:sz w:val="20"/>
                <w:lang w:eastAsia="it-IT"/>
              </w:rPr>
            </w:pPr>
            <w:r w:rsidRPr="00A73EF7">
              <w:rPr>
                <w:rStyle w:val="StyleArialNarrow10pt"/>
                <w:rFonts w:hint="eastAsia"/>
                <w:lang w:eastAsia="zh-CN"/>
              </w:rPr>
              <w:t>2018</w:t>
            </w:r>
            <w:r w:rsidRPr="00A73EF7">
              <w:rPr>
                <w:rStyle w:val="StyleArialNarrow10pt"/>
                <w:rFonts w:hint="eastAsia"/>
                <w:lang w:eastAsia="zh-CN"/>
              </w:rPr>
              <w:t>年实际库存中有</w:t>
            </w:r>
            <w:r w:rsidRPr="00A73EF7">
              <w:rPr>
                <w:rStyle w:val="StyleArialNarrow10pt"/>
                <w:rFonts w:hint="eastAsia"/>
                <w:lang w:eastAsia="zh-CN"/>
              </w:rPr>
              <w:t>313</w:t>
            </w:r>
            <w:r w:rsidRPr="00A73EF7">
              <w:rPr>
                <w:rStyle w:val="StyleArialNarrow10pt"/>
                <w:rFonts w:hint="eastAsia"/>
                <w:lang w:eastAsia="zh-CN"/>
              </w:rPr>
              <w:t>项资产未能找到，其购置价值为</w:t>
            </w:r>
            <w:r w:rsidRPr="00A73EF7">
              <w:rPr>
                <w:rStyle w:val="StyleArialNarrow10pt"/>
                <w:rFonts w:hint="eastAsia"/>
                <w:lang w:eastAsia="zh-CN"/>
              </w:rPr>
              <w:t>164</w:t>
            </w:r>
            <w:proofErr w:type="gramStart"/>
            <w:r w:rsidR="001D0FDA" w:rsidRPr="00A73EF7">
              <w:rPr>
                <w:rStyle w:val="StyleArialNarrow10pt"/>
                <w:rFonts w:hint="eastAsia"/>
                <w:lang w:eastAsia="zh-CN"/>
              </w:rPr>
              <w:t>,</w:t>
            </w:r>
            <w:r w:rsidRPr="00A73EF7">
              <w:rPr>
                <w:rStyle w:val="StyleArialNarrow10pt"/>
                <w:rFonts w:hint="eastAsia"/>
                <w:lang w:eastAsia="zh-CN"/>
              </w:rPr>
              <w:t>575</w:t>
            </w:r>
            <w:r w:rsidRPr="00A73EF7">
              <w:rPr>
                <w:rStyle w:val="StyleArialNarrow10pt"/>
                <w:rFonts w:hint="eastAsia"/>
                <w:lang w:eastAsia="zh-CN"/>
              </w:rPr>
              <w:t>瑞郎</w:t>
            </w:r>
            <w:proofErr w:type="gramEnd"/>
            <w:r w:rsidRPr="00A73EF7">
              <w:rPr>
                <w:rStyle w:val="StyleArialNarrow10pt"/>
                <w:rFonts w:hint="eastAsia"/>
                <w:lang w:eastAsia="zh-CN"/>
              </w:rPr>
              <w:t>。区域代表处</w:t>
            </w:r>
            <w:r w:rsidRPr="00A73EF7">
              <w:rPr>
                <w:rStyle w:val="StyleArialNarrow10pt"/>
                <w:rFonts w:hint="eastAsia"/>
                <w:lang w:eastAsia="zh-CN"/>
              </w:rPr>
              <w:t>/</w:t>
            </w:r>
            <w:r w:rsidRPr="00A73EF7">
              <w:rPr>
                <w:rStyle w:val="StyleArialNarrow10pt"/>
                <w:rFonts w:hint="eastAsia"/>
                <w:lang w:eastAsia="zh-CN"/>
              </w:rPr>
              <w:t>办事处的库存未受影响，所有资产均已找到。</w:t>
            </w:r>
          </w:p>
        </w:tc>
        <w:tc>
          <w:tcPr>
            <w:tcW w:w="626"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spacing w:after="80"/>
              <w:rPr>
                <w:sz w:val="20"/>
                <w:lang w:eastAsia="it-IT"/>
              </w:rPr>
            </w:pPr>
            <w:r w:rsidRPr="00A73EF7">
              <w:rPr>
                <w:sz w:val="20"/>
                <w:lang w:eastAsia="it-IT"/>
              </w:rPr>
              <w:t>进行中</w:t>
            </w:r>
          </w:p>
        </w:tc>
      </w:tr>
      <w:tr w:rsidR="00E34308" w:rsidRPr="00A73EF7" w:rsidTr="000F1D59">
        <w:tblPrEx>
          <w:jc w:val="center"/>
        </w:tblPrEx>
        <w:trPr>
          <w:trHeight w:val="3969"/>
          <w:jc w:val="center"/>
        </w:trPr>
        <w:tc>
          <w:tcPr>
            <w:tcW w:w="325"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adjustRightInd/>
              <w:spacing w:after="80"/>
              <w:jc w:val="center"/>
              <w:rPr>
                <w:rFonts w:eastAsia="Times New Roman"/>
                <w:b/>
                <w:bCs/>
                <w:sz w:val="20"/>
                <w:lang w:eastAsia="it-IT"/>
              </w:rPr>
            </w:pPr>
            <w:r w:rsidRPr="00A73EF7">
              <w:rPr>
                <w:b/>
                <w:bCs/>
                <w:sz w:val="20"/>
                <w:lang w:eastAsia="it-IT"/>
              </w:rPr>
              <w:lastRenderedPageBreak/>
              <w:t>2012</w:t>
            </w:r>
            <w:r w:rsidRPr="00A73EF7">
              <w:rPr>
                <w:b/>
                <w:bCs/>
                <w:sz w:val="20"/>
                <w:lang w:eastAsia="zh-CN"/>
              </w:rPr>
              <w:t>年</w:t>
            </w:r>
            <w:r w:rsidRPr="00A73EF7">
              <w:rPr>
                <w:b/>
                <w:bCs/>
                <w:sz w:val="20"/>
                <w:lang w:eastAsia="zh-CN"/>
              </w:rPr>
              <w:br/>
            </w:r>
            <w:r w:rsidRPr="00A73EF7">
              <w:rPr>
                <w:b/>
                <w:bCs/>
                <w:sz w:val="20"/>
                <w:lang w:eastAsia="zh-CN"/>
              </w:rPr>
              <w:t>建议</w:t>
            </w:r>
            <w:r w:rsidRPr="00A73EF7">
              <w:rPr>
                <w:b/>
                <w:bCs/>
                <w:sz w:val="20"/>
                <w:lang w:eastAsia="zh-CN"/>
              </w:rPr>
              <w:t>10</w:t>
            </w:r>
          </w:p>
        </w:tc>
        <w:tc>
          <w:tcPr>
            <w:tcW w:w="1201"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pStyle w:val="Tabletext"/>
              <w:spacing w:before="120" w:after="80"/>
              <w:rPr>
                <w:rFonts w:eastAsia="STKaiti"/>
                <w:b/>
                <w:bCs/>
                <w:sz w:val="20"/>
                <w:lang w:eastAsia="zh-CN"/>
              </w:rPr>
            </w:pPr>
            <w:r w:rsidRPr="00A73EF7">
              <w:rPr>
                <w:rFonts w:eastAsia="STKaiti"/>
                <w:b/>
                <w:bCs/>
                <w:sz w:val="20"/>
                <w:lang w:eastAsia="zh-CN"/>
              </w:rPr>
              <w:t>人事资料的数字化</w:t>
            </w:r>
          </w:p>
          <w:p w:rsidR="00E34308" w:rsidRPr="00A73EF7" w:rsidRDefault="00E34308" w:rsidP="000F1D59">
            <w:pPr>
              <w:pStyle w:val="Tabletext"/>
              <w:spacing w:before="120" w:after="80"/>
              <w:rPr>
                <w:rStyle w:val="CharacterStyle17"/>
                <w:rFonts w:eastAsiaTheme="minorEastAsia"/>
                <w:b/>
                <w:bCs/>
                <w:lang w:eastAsia="zh-CN"/>
              </w:rPr>
            </w:pPr>
            <w:r w:rsidRPr="00A73EF7">
              <w:rPr>
                <w:sz w:val="20"/>
                <w:lang w:eastAsia="zh-CN"/>
              </w:rPr>
              <w:t>尽管我们对加入</w:t>
            </w:r>
            <w:r w:rsidRPr="00A73EF7">
              <w:rPr>
                <w:sz w:val="20"/>
                <w:lang w:eastAsia="zh-CN"/>
              </w:rPr>
              <w:t>IT</w:t>
            </w:r>
            <w:r w:rsidRPr="00A73EF7">
              <w:rPr>
                <w:sz w:val="20"/>
                <w:lang w:eastAsia="zh-CN"/>
              </w:rPr>
              <w:t>系统中人事资料数据的分析未发现重大问题，但我们建议管理层开始评估对人事资料实行数字化的成本效益情况，目的不仅仅是避免意外丢失基本数据，而且便于实现人事资料与</w:t>
            </w:r>
            <w:r w:rsidRPr="00A73EF7">
              <w:rPr>
                <w:sz w:val="20"/>
                <w:lang w:eastAsia="zh-CN"/>
              </w:rPr>
              <w:t>SAP HR</w:t>
            </w:r>
            <w:r w:rsidRPr="00A73EF7">
              <w:rPr>
                <w:sz w:val="20"/>
                <w:lang w:eastAsia="zh-CN"/>
              </w:rPr>
              <w:t>的直接对接</w:t>
            </w:r>
            <w:r w:rsidRPr="00A73EF7">
              <w:rPr>
                <w:rFonts w:eastAsiaTheme="minorEastAsia"/>
                <w:sz w:val="20"/>
                <w:lang w:eastAsia="zh-CN"/>
              </w:rPr>
              <w:t>。</w:t>
            </w:r>
          </w:p>
        </w:tc>
        <w:tc>
          <w:tcPr>
            <w:tcW w:w="1392"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pStyle w:val="Tabletext"/>
              <w:spacing w:before="120" w:after="80"/>
              <w:rPr>
                <w:rStyle w:val="CharacterStyle17"/>
                <w:rFonts w:eastAsiaTheme="minorEastAsia"/>
                <w:lang w:eastAsia="zh-CN"/>
              </w:rPr>
            </w:pPr>
            <w:r w:rsidRPr="00A73EF7">
              <w:rPr>
                <w:rFonts w:eastAsiaTheme="minorEastAsia"/>
                <w:sz w:val="20"/>
                <w:lang w:val="en-US" w:eastAsia="zh-CN"/>
              </w:rPr>
              <w:t>我注意到了该建议，并在此告知对方，人力资源管理部正在探讨这一可能性。</w:t>
            </w:r>
          </w:p>
        </w:tc>
        <w:tc>
          <w:tcPr>
            <w:tcW w:w="1455"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pStyle w:val="Tabletext"/>
              <w:spacing w:before="120" w:after="80"/>
              <w:rPr>
                <w:rFonts w:eastAsiaTheme="minorEastAsia"/>
                <w:sz w:val="20"/>
                <w:lang w:eastAsia="zh-CN"/>
              </w:rPr>
            </w:pPr>
            <w:r w:rsidRPr="00A73EF7">
              <w:rPr>
                <w:rFonts w:eastAsiaTheme="minorEastAsia"/>
                <w:sz w:val="20"/>
                <w:lang w:eastAsia="zh-CN"/>
              </w:rPr>
              <w:t>电子职员个人档案（数字档案）系统的详细蓝图（</w:t>
            </w:r>
            <w:r w:rsidRPr="00A73EF7">
              <w:rPr>
                <w:rFonts w:eastAsiaTheme="minorEastAsia"/>
                <w:sz w:val="20"/>
                <w:lang w:eastAsia="zh-CN"/>
              </w:rPr>
              <w:t>DBBP</w:t>
            </w:r>
            <w:r w:rsidRPr="00A73EF7">
              <w:rPr>
                <w:rFonts w:eastAsiaTheme="minorEastAsia"/>
                <w:sz w:val="20"/>
                <w:lang w:eastAsia="zh-CN"/>
              </w:rPr>
              <w:t>）于</w:t>
            </w:r>
            <w:r w:rsidRPr="00A73EF7">
              <w:rPr>
                <w:rFonts w:eastAsiaTheme="minorEastAsia"/>
                <w:sz w:val="20"/>
                <w:lang w:eastAsia="zh-CN"/>
              </w:rPr>
              <w:t>2013</w:t>
            </w:r>
            <w:r w:rsidRPr="00A73EF7">
              <w:rPr>
                <w:rFonts w:eastAsiaTheme="minorEastAsia"/>
                <w:sz w:val="20"/>
                <w:lang w:eastAsia="zh-CN"/>
              </w:rPr>
              <w:t>年</w:t>
            </w:r>
            <w:r w:rsidRPr="00A73EF7">
              <w:rPr>
                <w:rFonts w:eastAsiaTheme="minorEastAsia"/>
                <w:sz w:val="20"/>
                <w:lang w:eastAsia="zh-CN"/>
              </w:rPr>
              <w:t>4</w:t>
            </w:r>
            <w:r w:rsidRPr="00A73EF7">
              <w:rPr>
                <w:rFonts w:eastAsiaTheme="minorEastAsia"/>
                <w:sz w:val="20"/>
                <w:lang w:eastAsia="zh-CN"/>
              </w:rPr>
              <w:t>月</w:t>
            </w:r>
            <w:r w:rsidRPr="00A73EF7">
              <w:rPr>
                <w:rFonts w:eastAsiaTheme="minorEastAsia"/>
                <w:sz w:val="20"/>
                <w:lang w:eastAsia="zh-CN"/>
              </w:rPr>
              <w:t>19</w:t>
            </w:r>
            <w:r w:rsidRPr="00A73EF7">
              <w:rPr>
                <w:rFonts w:eastAsiaTheme="minorEastAsia"/>
                <w:sz w:val="20"/>
                <w:lang w:eastAsia="zh-CN"/>
              </w:rPr>
              <w:t>日建立。</w:t>
            </w:r>
          </w:p>
          <w:p w:rsidR="00E34308" w:rsidRPr="00A73EF7" w:rsidRDefault="00E34308" w:rsidP="000F1D59">
            <w:pPr>
              <w:pStyle w:val="Tabletext"/>
              <w:spacing w:before="120" w:after="80"/>
              <w:rPr>
                <w:rFonts w:eastAsiaTheme="minorEastAsia"/>
                <w:sz w:val="20"/>
                <w:lang w:eastAsia="it-IT"/>
              </w:rPr>
            </w:pPr>
            <w:r w:rsidRPr="00A73EF7">
              <w:rPr>
                <w:rFonts w:eastAsiaTheme="minorEastAsia"/>
                <w:sz w:val="20"/>
                <w:lang w:eastAsia="zh-CN"/>
              </w:rPr>
              <w:t>DBBP</w:t>
            </w:r>
            <w:r w:rsidRPr="00A73EF7">
              <w:rPr>
                <w:rFonts w:eastAsiaTheme="minorEastAsia"/>
                <w:sz w:val="20"/>
                <w:lang w:eastAsia="zh-CN"/>
              </w:rPr>
              <w:t>包括</w:t>
            </w:r>
            <w:r w:rsidRPr="00A73EF7">
              <w:rPr>
                <w:rFonts w:eastAsiaTheme="minorEastAsia"/>
                <w:sz w:val="20"/>
                <w:lang w:eastAsia="zh-CN"/>
              </w:rPr>
              <w:t>HRAD</w:t>
            </w:r>
            <w:r w:rsidRPr="00A73EF7">
              <w:rPr>
                <w:rFonts w:eastAsiaTheme="minorEastAsia"/>
                <w:sz w:val="20"/>
                <w:lang w:eastAsia="zh-CN"/>
              </w:rPr>
              <w:t>（</w:t>
            </w:r>
            <w:r w:rsidRPr="00A73EF7">
              <w:rPr>
                <w:rFonts w:eastAsiaTheme="minorEastAsia"/>
                <w:sz w:val="20"/>
                <w:lang w:eastAsia="it-IT"/>
              </w:rPr>
              <w:t>E&amp;B</w:t>
            </w:r>
            <w:r w:rsidRPr="00A73EF7">
              <w:rPr>
                <w:rFonts w:eastAsiaTheme="minorEastAsia"/>
                <w:sz w:val="20"/>
                <w:lang w:eastAsia="zh-CN"/>
              </w:rPr>
              <w:t>服务）业务流程和结构对应的职员（纸质）个人档案。该系统与</w:t>
            </w:r>
            <w:r w:rsidRPr="00A73EF7">
              <w:rPr>
                <w:rFonts w:eastAsiaTheme="minorEastAsia"/>
                <w:sz w:val="20"/>
                <w:lang w:eastAsia="it-IT"/>
              </w:rPr>
              <w:t>SAP-ERP_HCM</w:t>
            </w:r>
            <w:r w:rsidRPr="00A73EF7">
              <w:rPr>
                <w:rFonts w:eastAsiaTheme="minorEastAsia"/>
                <w:sz w:val="20"/>
                <w:lang w:eastAsia="zh-CN"/>
              </w:rPr>
              <w:t>相链接。</w:t>
            </w:r>
          </w:p>
          <w:p w:rsidR="00E34308" w:rsidRPr="00A73EF7" w:rsidRDefault="00E34308" w:rsidP="000F1D59">
            <w:pPr>
              <w:pStyle w:val="Tabletext"/>
              <w:spacing w:before="120" w:after="80"/>
              <w:rPr>
                <w:rFonts w:eastAsiaTheme="minorEastAsia"/>
                <w:sz w:val="20"/>
                <w:lang w:eastAsia="it-IT"/>
              </w:rPr>
            </w:pPr>
            <w:r w:rsidRPr="00A73EF7">
              <w:rPr>
                <w:rFonts w:eastAsiaTheme="minorEastAsia"/>
                <w:b/>
                <w:bCs/>
                <w:sz w:val="20"/>
                <w:lang w:eastAsia="zh-CN"/>
              </w:rPr>
              <w:t>截止</w:t>
            </w:r>
            <w:r w:rsidRPr="00A73EF7">
              <w:rPr>
                <w:rFonts w:eastAsiaTheme="minorEastAsia"/>
                <w:b/>
                <w:bCs/>
                <w:sz w:val="20"/>
                <w:lang w:eastAsia="it-IT"/>
              </w:rPr>
              <w:t>2015</w:t>
            </w:r>
            <w:r w:rsidRPr="00A73EF7">
              <w:rPr>
                <w:rFonts w:eastAsiaTheme="minorEastAsia"/>
                <w:b/>
                <w:bCs/>
                <w:sz w:val="20"/>
                <w:lang w:eastAsia="zh-CN"/>
              </w:rPr>
              <w:t>年</w:t>
            </w:r>
            <w:r w:rsidRPr="00A73EF7">
              <w:rPr>
                <w:rFonts w:eastAsiaTheme="minorEastAsia"/>
                <w:b/>
                <w:bCs/>
                <w:sz w:val="20"/>
                <w:lang w:eastAsia="zh-CN"/>
              </w:rPr>
              <w:t>1</w:t>
            </w:r>
            <w:r w:rsidRPr="00A73EF7">
              <w:rPr>
                <w:rFonts w:eastAsiaTheme="minorEastAsia"/>
                <w:b/>
                <w:bCs/>
                <w:sz w:val="20"/>
                <w:lang w:eastAsia="zh-CN"/>
              </w:rPr>
              <w:t>月底的最新进展：</w:t>
            </w:r>
            <w:r w:rsidRPr="00A73EF7">
              <w:rPr>
                <w:rFonts w:eastAsiaTheme="minorEastAsia"/>
                <w:sz w:val="20"/>
                <w:lang w:eastAsia="zh-CN"/>
              </w:rPr>
              <w:t>创建此工具的第一阶段已经结束。电子职员个人档案（数字档案）系统现已开始运行。</w:t>
            </w:r>
          </w:p>
          <w:p w:rsidR="00E34308" w:rsidRPr="00A73EF7" w:rsidRDefault="00E34308" w:rsidP="000F1D59">
            <w:pPr>
              <w:pStyle w:val="Tabletext"/>
              <w:spacing w:before="120" w:after="80"/>
              <w:rPr>
                <w:rFonts w:eastAsiaTheme="minorEastAsia"/>
                <w:sz w:val="20"/>
                <w:lang w:eastAsia="it-IT"/>
              </w:rPr>
            </w:pPr>
            <w:r w:rsidRPr="00A73EF7">
              <w:rPr>
                <w:rFonts w:eastAsiaTheme="minorEastAsia"/>
                <w:sz w:val="20"/>
                <w:lang w:eastAsia="zh-CN"/>
              </w:rPr>
              <w:t>此项演练的下一阶段涉及</w:t>
            </w:r>
            <w:r w:rsidRPr="00A73EF7">
              <w:rPr>
                <w:rFonts w:eastAsiaTheme="minorEastAsia"/>
                <w:sz w:val="20"/>
                <w:lang w:eastAsia="it-IT"/>
              </w:rPr>
              <w:t>HRAD</w:t>
            </w:r>
            <w:r w:rsidRPr="00A73EF7">
              <w:rPr>
                <w:rFonts w:eastAsiaTheme="minorEastAsia"/>
                <w:sz w:val="20"/>
                <w:lang w:eastAsia="zh-CN"/>
              </w:rPr>
              <w:t>（</w:t>
            </w:r>
            <w:r w:rsidRPr="00A73EF7">
              <w:rPr>
                <w:rFonts w:eastAsiaTheme="minorEastAsia"/>
                <w:sz w:val="20"/>
                <w:lang w:eastAsia="it-IT"/>
              </w:rPr>
              <w:t>E&amp;B</w:t>
            </w:r>
            <w:r w:rsidRPr="00A73EF7">
              <w:rPr>
                <w:rFonts w:eastAsiaTheme="minorEastAsia"/>
                <w:sz w:val="20"/>
                <w:lang w:eastAsia="zh-CN"/>
              </w:rPr>
              <w:t>服务），主要侧重于两个不同的趋势：</w:t>
            </w:r>
          </w:p>
          <w:p w:rsidR="00E34308" w:rsidRPr="00A73EF7" w:rsidRDefault="00E34308" w:rsidP="006D7BFB">
            <w:pPr>
              <w:widowControl w:val="0"/>
              <w:tabs>
                <w:tab w:val="clear" w:pos="794"/>
                <w:tab w:val="left" w:pos="423"/>
              </w:tabs>
              <w:spacing w:before="80" w:after="80"/>
              <w:ind w:left="357" w:hanging="357"/>
              <w:rPr>
                <w:rFonts w:eastAsiaTheme="minorEastAsia"/>
                <w:sz w:val="20"/>
                <w:lang w:eastAsia="it-IT"/>
              </w:rPr>
            </w:pPr>
            <w:r w:rsidRPr="00A73EF7">
              <w:rPr>
                <w:rFonts w:eastAsiaTheme="minorEastAsia"/>
                <w:sz w:val="20"/>
                <w:lang w:eastAsia="it-IT"/>
              </w:rPr>
              <w:t>1)</w:t>
            </w:r>
            <w:r w:rsidR="001D0FDA" w:rsidRPr="00A73EF7">
              <w:rPr>
                <w:sz w:val="20"/>
                <w:lang w:eastAsia="it-IT"/>
              </w:rPr>
              <w:tab/>
            </w:r>
            <w:r w:rsidRPr="00A73EF7">
              <w:rPr>
                <w:rFonts w:eastAsiaTheme="minorEastAsia"/>
                <w:sz w:val="20"/>
                <w:lang w:eastAsia="zh-CN"/>
              </w:rPr>
              <w:t>削减以前的存储空间（纸箱和电子化目录）将存档文件指向新的电子填写系统。</w:t>
            </w:r>
          </w:p>
          <w:p w:rsidR="00E34308" w:rsidRPr="00A73EF7" w:rsidRDefault="00E34308" w:rsidP="006D7BFB">
            <w:pPr>
              <w:widowControl w:val="0"/>
              <w:tabs>
                <w:tab w:val="clear" w:pos="794"/>
                <w:tab w:val="left" w:pos="423"/>
              </w:tabs>
              <w:spacing w:before="80" w:after="80"/>
              <w:ind w:left="357" w:hanging="357"/>
              <w:rPr>
                <w:rFonts w:eastAsia="Times New Roman"/>
                <w:sz w:val="20"/>
                <w:lang w:eastAsia="it-IT"/>
              </w:rPr>
            </w:pPr>
            <w:r w:rsidRPr="00A73EF7">
              <w:rPr>
                <w:sz w:val="20"/>
                <w:lang w:eastAsia="it-IT"/>
              </w:rPr>
              <w:t>2)</w:t>
            </w:r>
            <w:r w:rsidRPr="00A73EF7">
              <w:rPr>
                <w:sz w:val="20"/>
                <w:lang w:eastAsia="it-IT"/>
              </w:rPr>
              <w:tab/>
            </w:r>
            <w:r w:rsidRPr="00A73EF7">
              <w:rPr>
                <w:sz w:val="20"/>
                <w:lang w:eastAsia="zh-CN"/>
              </w:rPr>
              <w:t>通过修改后的工作方法减少纸质文件的数量（避免重复、重叠和不必要的印刷等）。</w:t>
            </w:r>
            <w:proofErr w:type="gramStart"/>
            <w:r w:rsidRPr="00A73EF7">
              <w:rPr>
                <w:sz w:val="20"/>
                <w:lang w:eastAsia="zh-CN"/>
              </w:rPr>
              <w:t>鉴于法律</w:t>
            </w:r>
            <w:proofErr w:type="gramEnd"/>
            <w:r w:rsidRPr="00A73EF7">
              <w:rPr>
                <w:sz w:val="20"/>
                <w:lang w:eastAsia="zh-CN"/>
              </w:rPr>
              <w:t>原因和验证</w:t>
            </w:r>
            <w:r w:rsidRPr="00A73EF7">
              <w:rPr>
                <w:sz w:val="20"/>
                <w:lang w:eastAsia="it-IT"/>
              </w:rPr>
              <w:t>SAP-ERP_HCM</w:t>
            </w:r>
            <w:r w:rsidRPr="00A73EF7">
              <w:rPr>
                <w:sz w:val="20"/>
                <w:lang w:eastAsia="zh-CN"/>
              </w:rPr>
              <w:t>所保存信息的准确性，总是要保留纸质的文件原件。</w:t>
            </w:r>
          </w:p>
          <w:p w:rsidR="00E34308" w:rsidRPr="00A73EF7" w:rsidRDefault="00E34308" w:rsidP="003A0DBE">
            <w:pPr>
              <w:spacing w:after="80"/>
              <w:rPr>
                <w:b/>
                <w:bCs/>
                <w:sz w:val="20"/>
                <w:lang w:eastAsia="it-IT"/>
              </w:rPr>
            </w:pPr>
            <w:r w:rsidRPr="00A73EF7">
              <w:rPr>
                <w:b/>
                <w:bCs/>
                <w:sz w:val="20"/>
                <w:lang w:eastAsia="it-IT"/>
              </w:rPr>
              <w:t>截至</w:t>
            </w:r>
            <w:r w:rsidRPr="00A73EF7">
              <w:rPr>
                <w:b/>
                <w:bCs/>
                <w:sz w:val="20"/>
                <w:lang w:eastAsia="it-IT"/>
              </w:rPr>
              <w:t>2016</w:t>
            </w:r>
            <w:r w:rsidRPr="00A73EF7">
              <w:rPr>
                <w:b/>
                <w:bCs/>
                <w:sz w:val="20"/>
                <w:lang w:eastAsia="it-IT"/>
              </w:rPr>
              <w:t>年</w:t>
            </w:r>
            <w:r w:rsidRPr="00A73EF7">
              <w:rPr>
                <w:b/>
                <w:bCs/>
                <w:sz w:val="20"/>
                <w:lang w:eastAsia="it-IT"/>
              </w:rPr>
              <w:t>1</w:t>
            </w:r>
            <w:r w:rsidRPr="00A73EF7">
              <w:rPr>
                <w:b/>
                <w:bCs/>
                <w:sz w:val="20"/>
                <w:lang w:eastAsia="it-IT"/>
              </w:rPr>
              <w:t>月底的最新进展：</w:t>
            </w:r>
            <w:r w:rsidRPr="00A73EF7">
              <w:rPr>
                <w:sz w:val="20"/>
                <w:lang w:eastAsia="zh-CN"/>
              </w:rPr>
              <w:t>数字化工作</w:t>
            </w:r>
            <w:r w:rsidRPr="00A73EF7">
              <w:rPr>
                <w:sz w:val="20"/>
                <w:lang w:eastAsia="it-IT"/>
              </w:rPr>
              <w:t>正在实施</w:t>
            </w:r>
            <w:r w:rsidRPr="00A73EF7">
              <w:rPr>
                <w:sz w:val="20"/>
                <w:lang w:val="it-IT" w:eastAsia="zh-CN"/>
              </w:rPr>
              <w:t>。</w:t>
            </w:r>
            <w:r w:rsidRPr="00A73EF7">
              <w:rPr>
                <w:sz w:val="20"/>
                <w:lang w:eastAsia="it-IT"/>
              </w:rPr>
              <w:t>HRMD</w:t>
            </w:r>
            <w:r w:rsidRPr="00A73EF7">
              <w:rPr>
                <w:sz w:val="20"/>
                <w:lang w:eastAsia="zh-CN"/>
              </w:rPr>
              <w:t>目前正在对所有程序和文件流程进行一次根本性的审核，为支持提供人力资源服，创建一个集中化、结构化的安全电子信息管理基础设施。</w:t>
            </w:r>
          </w:p>
          <w:p w:rsidR="00E34308" w:rsidRPr="00A73EF7" w:rsidRDefault="00E34308" w:rsidP="000F1D59">
            <w:pPr>
              <w:widowControl w:val="0"/>
              <w:spacing w:after="80"/>
              <w:rPr>
                <w:sz w:val="20"/>
                <w:lang w:eastAsia="it-IT"/>
              </w:rPr>
            </w:pPr>
            <w:r w:rsidRPr="00A73EF7">
              <w:rPr>
                <w:b/>
                <w:bCs/>
                <w:sz w:val="20"/>
                <w:lang w:eastAsia="it-IT"/>
              </w:rPr>
              <w:t>截至</w:t>
            </w:r>
            <w:r w:rsidRPr="00A73EF7">
              <w:rPr>
                <w:b/>
                <w:bCs/>
                <w:sz w:val="20"/>
                <w:lang w:eastAsia="it-IT"/>
              </w:rPr>
              <w:t>2017</w:t>
            </w:r>
            <w:r w:rsidRPr="00A73EF7">
              <w:rPr>
                <w:b/>
                <w:bCs/>
                <w:sz w:val="20"/>
                <w:lang w:eastAsia="it-IT"/>
              </w:rPr>
              <w:t>年</w:t>
            </w:r>
            <w:r w:rsidRPr="00A73EF7">
              <w:rPr>
                <w:b/>
                <w:bCs/>
                <w:sz w:val="20"/>
                <w:lang w:eastAsia="it-IT"/>
              </w:rPr>
              <w:t>4</w:t>
            </w:r>
            <w:r w:rsidRPr="00A73EF7">
              <w:rPr>
                <w:b/>
                <w:bCs/>
                <w:sz w:val="20"/>
                <w:lang w:eastAsia="it-IT"/>
              </w:rPr>
              <w:t>月</w:t>
            </w:r>
            <w:r w:rsidRPr="00A73EF7">
              <w:rPr>
                <w:b/>
                <w:bCs/>
                <w:sz w:val="20"/>
                <w:lang w:eastAsia="zh-CN"/>
              </w:rPr>
              <w:t>底</w:t>
            </w:r>
            <w:r w:rsidRPr="00A73EF7">
              <w:rPr>
                <w:b/>
                <w:bCs/>
                <w:sz w:val="20"/>
                <w:lang w:eastAsia="it-IT"/>
              </w:rPr>
              <w:t>的最新进展：</w:t>
            </w:r>
            <w:r w:rsidRPr="00A73EF7">
              <w:rPr>
                <w:bCs/>
                <w:sz w:val="20"/>
                <w:lang w:eastAsia="zh-CN"/>
              </w:rPr>
              <w:t>该项目仍在实施。如预测所述，</w:t>
            </w:r>
            <w:r w:rsidRPr="00A73EF7">
              <w:rPr>
                <w:sz w:val="20"/>
                <w:lang w:eastAsia="it-IT"/>
              </w:rPr>
              <w:t>HRMD</w:t>
            </w:r>
            <w:r w:rsidRPr="00A73EF7">
              <w:rPr>
                <w:sz w:val="20"/>
                <w:lang w:eastAsia="zh-CN"/>
              </w:rPr>
              <w:t>的一名员工正在开展此项目。</w:t>
            </w:r>
          </w:p>
          <w:p w:rsidR="00E34308" w:rsidRPr="00A73EF7" w:rsidRDefault="00E34308" w:rsidP="000F1D59">
            <w:pPr>
              <w:keepNext/>
              <w:keepLines/>
              <w:spacing w:after="80"/>
              <w:rPr>
                <w:sz w:val="20"/>
                <w:lang w:eastAsia="it-IT"/>
              </w:rPr>
            </w:pPr>
            <w:r w:rsidRPr="00A73EF7">
              <w:rPr>
                <w:b/>
                <w:bCs/>
                <w:sz w:val="20"/>
                <w:lang w:eastAsia="it-IT"/>
              </w:rPr>
              <w:lastRenderedPageBreak/>
              <w:t>截至</w:t>
            </w:r>
            <w:r w:rsidRPr="00A73EF7">
              <w:rPr>
                <w:b/>
                <w:bCs/>
                <w:sz w:val="20"/>
                <w:lang w:eastAsia="it-IT"/>
              </w:rPr>
              <w:t>2018</w:t>
            </w:r>
            <w:r w:rsidRPr="00A73EF7">
              <w:rPr>
                <w:b/>
                <w:bCs/>
                <w:sz w:val="20"/>
                <w:lang w:eastAsia="it-IT"/>
              </w:rPr>
              <w:t>年</w:t>
            </w:r>
            <w:r w:rsidRPr="00A73EF7">
              <w:rPr>
                <w:b/>
                <w:bCs/>
                <w:sz w:val="20"/>
                <w:lang w:eastAsia="it-IT"/>
              </w:rPr>
              <w:t>4</w:t>
            </w:r>
            <w:r w:rsidRPr="00A73EF7">
              <w:rPr>
                <w:b/>
                <w:bCs/>
                <w:sz w:val="20"/>
                <w:lang w:eastAsia="it-IT"/>
              </w:rPr>
              <w:t>月的最新进展：</w:t>
            </w:r>
          </w:p>
          <w:p w:rsidR="00E34308" w:rsidRPr="00A73EF7" w:rsidRDefault="00E34308" w:rsidP="000F1D59">
            <w:pPr>
              <w:keepNext/>
              <w:keepLines/>
              <w:spacing w:after="80"/>
              <w:rPr>
                <w:bCs/>
                <w:sz w:val="20"/>
                <w:lang w:eastAsia="zh-CN"/>
              </w:rPr>
            </w:pPr>
            <w:r w:rsidRPr="00A73EF7">
              <w:rPr>
                <w:bCs/>
                <w:sz w:val="20"/>
                <w:lang w:eastAsia="zh-CN"/>
              </w:rPr>
              <w:t>数据迁移的准备工作已经完成，但需要与</w:t>
            </w:r>
            <w:r w:rsidRPr="00A73EF7">
              <w:rPr>
                <w:bCs/>
                <w:sz w:val="20"/>
                <w:lang w:eastAsia="zh-CN"/>
              </w:rPr>
              <w:t>IS</w:t>
            </w:r>
            <w:r w:rsidRPr="00A73EF7">
              <w:rPr>
                <w:bCs/>
                <w:sz w:val="20"/>
                <w:lang w:eastAsia="zh-CN"/>
              </w:rPr>
              <w:t>部门进一步</w:t>
            </w:r>
            <w:r w:rsidRPr="00A73EF7">
              <w:rPr>
                <w:rFonts w:hint="eastAsia"/>
                <w:bCs/>
                <w:sz w:val="20"/>
                <w:lang w:eastAsia="zh-CN"/>
              </w:rPr>
              <w:t>探讨</w:t>
            </w:r>
            <w:r w:rsidRPr="00A73EF7">
              <w:rPr>
                <w:bCs/>
                <w:sz w:val="20"/>
                <w:lang w:eastAsia="zh-CN"/>
              </w:rPr>
              <w:t>实施</w:t>
            </w:r>
            <w:r w:rsidRPr="00A73EF7">
              <w:rPr>
                <w:rFonts w:hint="eastAsia"/>
                <w:bCs/>
                <w:sz w:val="20"/>
                <w:lang w:eastAsia="zh-CN"/>
              </w:rPr>
              <w:t>强</w:t>
            </w:r>
            <w:r w:rsidRPr="00A73EF7">
              <w:rPr>
                <w:bCs/>
                <w:sz w:val="20"/>
                <w:lang w:eastAsia="zh-CN"/>
              </w:rPr>
              <w:t>健的信息管理架构和系统的问题，包括与</w:t>
            </w:r>
            <w:r w:rsidRPr="00A73EF7">
              <w:rPr>
                <w:bCs/>
                <w:sz w:val="20"/>
                <w:lang w:eastAsia="zh-CN"/>
              </w:rPr>
              <w:t>SAP</w:t>
            </w:r>
            <w:r w:rsidR="001D0FDA" w:rsidRPr="00A73EF7">
              <w:rPr>
                <w:rFonts w:hint="eastAsia"/>
                <w:bCs/>
                <w:sz w:val="20"/>
                <w:lang w:eastAsia="zh-CN"/>
              </w:rPr>
              <w:t>-</w:t>
            </w:r>
            <w:r w:rsidRPr="00A73EF7">
              <w:rPr>
                <w:bCs/>
                <w:sz w:val="20"/>
                <w:lang w:eastAsia="zh-CN"/>
              </w:rPr>
              <w:t>HR ERP</w:t>
            </w:r>
            <w:r w:rsidRPr="00A73EF7">
              <w:rPr>
                <w:bCs/>
                <w:sz w:val="20"/>
                <w:lang w:eastAsia="zh-CN"/>
              </w:rPr>
              <w:t>系统联动的可能性。</w:t>
            </w:r>
          </w:p>
          <w:p w:rsidR="00E34308" w:rsidRPr="00A73EF7" w:rsidRDefault="00E34308" w:rsidP="000F1D59">
            <w:pPr>
              <w:keepNext/>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2018</w:t>
            </w:r>
            <w:r w:rsidRPr="00A73EF7">
              <w:rPr>
                <w:rStyle w:val="StyleArialNarrow10ptBold"/>
                <w:lang w:eastAsia="zh-CN"/>
              </w:rPr>
              <w:t>年</w:t>
            </w:r>
            <w:r w:rsidRPr="00A73EF7">
              <w:rPr>
                <w:rStyle w:val="StyleArialNarrow10ptBold"/>
                <w:lang w:eastAsia="zh-CN"/>
              </w:rPr>
              <w:t>12</w:t>
            </w:r>
            <w:r w:rsidRPr="00A73EF7">
              <w:rPr>
                <w:rStyle w:val="StyleArialNarrow10ptBold"/>
                <w:lang w:eastAsia="zh-CN"/>
              </w:rPr>
              <w:t>月的最新进展：</w:t>
            </w:r>
          </w:p>
          <w:p w:rsidR="00E34308" w:rsidRPr="00A73EF7" w:rsidRDefault="00E34308" w:rsidP="000F1D59">
            <w:pPr>
              <w:spacing w:after="80"/>
              <w:rPr>
                <w:rStyle w:val="StyleArialNarrow10pt"/>
                <w:lang w:eastAsia="zh-CN"/>
              </w:rPr>
            </w:pPr>
            <w:r w:rsidRPr="00A73EF7">
              <w:rPr>
                <w:rStyle w:val="StyleArialNarrow10pt"/>
                <w:rFonts w:hint="eastAsia"/>
                <w:lang w:eastAsia="zh-CN"/>
              </w:rPr>
              <w:t>先前的意见仍然有效。此外，为实现以追求卓越为动力的人力资源服务目标，新</w:t>
            </w:r>
            <w:r w:rsidRPr="00A73EF7">
              <w:rPr>
                <w:rStyle w:val="StyleArialNarrow10pt"/>
                <w:rFonts w:hint="eastAsia"/>
                <w:lang w:eastAsia="zh-CN"/>
              </w:rPr>
              <w:t>HRSP</w:t>
            </w:r>
            <w:r w:rsidRPr="00A73EF7">
              <w:rPr>
                <w:rStyle w:val="StyleArialNarrow10pt"/>
                <w:rFonts w:hint="eastAsia"/>
                <w:lang w:eastAsia="zh-CN"/>
              </w:rPr>
              <w:t>将制定以下行动方针：</w:t>
            </w:r>
          </w:p>
          <w:p w:rsidR="00E34308" w:rsidRPr="00A73EF7" w:rsidRDefault="001D0FDA" w:rsidP="006F47A5">
            <w:pPr>
              <w:keepNext/>
              <w:keepLines/>
              <w:spacing w:before="80" w:after="80"/>
              <w:ind w:left="357" w:hanging="357"/>
              <w:rPr>
                <w:rStyle w:val="StyleArialNarrow10pt"/>
                <w:lang w:eastAsia="zh-CN"/>
              </w:rPr>
            </w:pPr>
            <w:r w:rsidRPr="00A73EF7">
              <w:rPr>
                <w:rStyle w:val="StyleArialNarrow10pt"/>
                <w:lang w:eastAsia="zh-CN"/>
              </w:rPr>
              <w:t>•</w:t>
            </w:r>
            <w:r w:rsidRPr="00A73EF7">
              <w:rPr>
                <w:rStyle w:val="StyleArialNarrow10pt"/>
                <w:lang w:eastAsia="zh-CN"/>
              </w:rPr>
              <w:tab/>
            </w:r>
            <w:r w:rsidR="00E34308" w:rsidRPr="00A73EF7">
              <w:rPr>
                <w:rStyle w:val="StyleArialNarrow10pt"/>
                <w:rFonts w:hint="eastAsia"/>
                <w:lang w:eastAsia="zh-CN"/>
              </w:rPr>
              <w:t>精干且全面的人力资源服务（简化工作流程和程序，促进建设无纸化的工作环境，建立面向客户的业务规划和方案）。</w:t>
            </w:r>
          </w:p>
          <w:p w:rsidR="00E34308" w:rsidRPr="00A73EF7" w:rsidRDefault="001D0FDA" w:rsidP="006F47A5">
            <w:pPr>
              <w:keepNext/>
              <w:keepLines/>
              <w:spacing w:before="80" w:after="80"/>
              <w:ind w:left="357" w:hanging="357"/>
              <w:rPr>
                <w:rStyle w:val="StyleArialNarrow10pt"/>
                <w:lang w:eastAsia="zh-CN"/>
              </w:rPr>
            </w:pPr>
            <w:r w:rsidRPr="00A73EF7">
              <w:rPr>
                <w:rStyle w:val="StyleArialNarrow10pt"/>
                <w:lang w:eastAsia="zh-CN"/>
              </w:rPr>
              <w:t>•</w:t>
            </w:r>
            <w:r w:rsidRPr="00A73EF7">
              <w:rPr>
                <w:rStyle w:val="StyleArialNarrow10pt"/>
                <w:lang w:eastAsia="zh-CN"/>
              </w:rPr>
              <w:tab/>
            </w:r>
            <w:r w:rsidR="00E34308" w:rsidRPr="00A73EF7">
              <w:rPr>
                <w:rStyle w:val="StyleArialNarrow10pt"/>
                <w:rFonts w:hint="eastAsia"/>
                <w:lang w:eastAsia="zh-CN"/>
              </w:rPr>
              <w:t>创新、合理和一体化的</w:t>
            </w:r>
            <w:r w:rsidR="00E34308" w:rsidRPr="00A73EF7">
              <w:rPr>
                <w:rStyle w:val="StyleArialNarrow10pt"/>
                <w:lang w:eastAsia="zh-CN"/>
              </w:rPr>
              <w:t>ERP</w:t>
            </w:r>
            <w:r w:rsidR="00E34308" w:rsidRPr="00A73EF7">
              <w:rPr>
                <w:rStyle w:val="StyleArialNarrow10pt"/>
                <w:rFonts w:hint="eastAsia"/>
                <w:lang w:eastAsia="zh-CN"/>
              </w:rPr>
              <w:t>将逐步支持所有类型的人力资源流程，并提供一系列新功能，以提高这些操作的效率。</w:t>
            </w:r>
          </w:p>
          <w:p w:rsidR="00E34308" w:rsidRPr="00A73EF7" w:rsidRDefault="001D0FDA" w:rsidP="006F47A5">
            <w:pPr>
              <w:keepNext/>
              <w:keepLines/>
              <w:spacing w:before="80" w:after="80"/>
              <w:ind w:left="357" w:hanging="357"/>
              <w:rPr>
                <w:rStyle w:val="StyleArialNarrow10pt"/>
                <w:lang w:eastAsia="zh-CN"/>
              </w:rPr>
            </w:pPr>
            <w:r w:rsidRPr="00A73EF7">
              <w:rPr>
                <w:rStyle w:val="StyleArialNarrow10pt"/>
                <w:lang w:eastAsia="zh-CN"/>
              </w:rPr>
              <w:t>•</w:t>
            </w:r>
            <w:r w:rsidRPr="00A73EF7">
              <w:rPr>
                <w:rStyle w:val="StyleArialNarrow10pt"/>
                <w:lang w:eastAsia="zh-CN"/>
              </w:rPr>
              <w:tab/>
            </w:r>
            <w:r w:rsidR="00E34308" w:rsidRPr="00A73EF7">
              <w:rPr>
                <w:rStyle w:val="StyleArialNarrow10pt"/>
                <w:rFonts w:hint="eastAsia"/>
                <w:lang w:eastAsia="zh-CN"/>
              </w:rPr>
              <w:t>有效利用人力资源数据和分析，将这些数据和分析可以转化为有意义的信息，同时在全球人力资源职能数字化的背景下与相关的人力资源行动建立关联。</w:t>
            </w:r>
          </w:p>
          <w:p w:rsidR="00E34308" w:rsidRPr="00A73EF7" w:rsidRDefault="00E34308" w:rsidP="000F1D59">
            <w:pPr>
              <w:keepNext/>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2019</w:t>
            </w:r>
            <w:r w:rsidRPr="00A73EF7">
              <w:rPr>
                <w:rStyle w:val="StyleArialNarrow10ptBold"/>
                <w:lang w:eastAsia="zh-CN"/>
              </w:rPr>
              <w:t>年</w:t>
            </w:r>
            <w:r w:rsidRPr="00A73EF7">
              <w:rPr>
                <w:rStyle w:val="StyleArialNarrow10ptBold"/>
                <w:lang w:eastAsia="zh-CN"/>
              </w:rPr>
              <w:t>4</w:t>
            </w:r>
            <w:r w:rsidRPr="00A73EF7">
              <w:rPr>
                <w:rStyle w:val="StyleArialNarrow10ptBold"/>
                <w:lang w:eastAsia="zh-CN"/>
              </w:rPr>
              <w:t>月的最新进展：</w:t>
            </w:r>
          </w:p>
          <w:p w:rsidR="00E34308" w:rsidRPr="00A73EF7" w:rsidRDefault="00E34308" w:rsidP="00207C8D">
            <w:pPr>
              <w:keepNext/>
              <w:keepLines/>
              <w:spacing w:after="80"/>
              <w:rPr>
                <w:sz w:val="20"/>
                <w:lang w:eastAsia="zh-CN"/>
              </w:rPr>
            </w:pPr>
            <w:r w:rsidRPr="00A73EF7">
              <w:rPr>
                <w:rStyle w:val="StyleArialNarrow10pt"/>
                <w:rFonts w:hint="eastAsia"/>
                <w:lang w:eastAsia="zh-CN"/>
              </w:rPr>
              <w:t>（见上文</w:t>
            </w:r>
            <w:r w:rsidRPr="00A73EF7">
              <w:rPr>
                <w:rStyle w:val="StyleArialNarrow10pt"/>
                <w:rFonts w:hint="eastAsia"/>
                <w:lang w:eastAsia="zh-CN"/>
              </w:rPr>
              <w:t>2017</w:t>
            </w:r>
            <w:r w:rsidRPr="00A73EF7">
              <w:rPr>
                <w:rStyle w:val="StyleArialNarrow10pt"/>
                <w:rFonts w:hint="eastAsia"/>
                <w:lang w:eastAsia="zh-CN"/>
              </w:rPr>
              <w:t>年建议</w:t>
            </w:r>
            <w:r w:rsidRPr="00A73EF7">
              <w:rPr>
                <w:rStyle w:val="StyleArialNarrow10pt"/>
                <w:rFonts w:hint="eastAsia"/>
                <w:lang w:eastAsia="zh-CN"/>
              </w:rPr>
              <w:t>3</w:t>
            </w:r>
            <w:r w:rsidRPr="00A73EF7">
              <w:rPr>
                <w:rStyle w:val="StyleArialNarrow10pt"/>
                <w:rFonts w:hint="eastAsia"/>
                <w:lang w:eastAsia="zh-CN"/>
              </w:rPr>
              <w:t>）</w:t>
            </w:r>
          </w:p>
        </w:tc>
        <w:tc>
          <w:tcPr>
            <w:tcW w:w="626" w:type="pct"/>
            <w:tcBorders>
              <w:top w:val="single" w:sz="4" w:space="0" w:color="auto"/>
              <w:left w:val="single" w:sz="4" w:space="0" w:color="auto"/>
              <w:bottom w:val="single" w:sz="4" w:space="0" w:color="auto"/>
              <w:right w:val="single" w:sz="4" w:space="0" w:color="auto"/>
            </w:tcBorders>
          </w:tcPr>
          <w:p w:rsidR="00E34308" w:rsidRPr="00A73EF7" w:rsidRDefault="00E34308" w:rsidP="000F1D59">
            <w:pPr>
              <w:widowControl w:val="0"/>
              <w:spacing w:after="80"/>
              <w:rPr>
                <w:sz w:val="20"/>
                <w:lang w:eastAsia="it-IT"/>
              </w:rPr>
            </w:pPr>
            <w:r w:rsidRPr="00A73EF7">
              <w:rPr>
                <w:sz w:val="20"/>
                <w:lang w:eastAsia="it-IT"/>
              </w:rPr>
              <w:lastRenderedPageBreak/>
              <w:t>进行中</w:t>
            </w:r>
          </w:p>
        </w:tc>
      </w:tr>
    </w:tbl>
    <w:p w:rsidR="00E34308" w:rsidRPr="00A73EF7" w:rsidRDefault="00E34308" w:rsidP="00E34308">
      <w:pPr>
        <w:adjustRightInd/>
        <w:rPr>
          <w:rFonts w:ascii="Times New Roman" w:eastAsia="Times New Roman" w:hAnsi="Times New Roman"/>
          <w:sz w:val="8"/>
          <w:szCs w:val="8"/>
          <w:lang w:eastAsia="it-IT"/>
        </w:rPr>
      </w:pPr>
    </w:p>
    <w:p w:rsidR="00E34308" w:rsidRPr="00A73EF7" w:rsidRDefault="00E34308" w:rsidP="00E34308">
      <w:pPr>
        <w:adjustRightInd/>
        <w:spacing w:before="0" w:after="200" w:line="276" w:lineRule="auto"/>
        <w:rPr>
          <w:rFonts w:ascii="Times New Roman" w:eastAsia="Times New Roman" w:hAnsi="Times New Roman"/>
          <w:lang w:eastAsia="it-IT"/>
        </w:rPr>
        <w:sectPr w:rsidR="00E34308" w:rsidRPr="00A73EF7" w:rsidSect="00382569">
          <w:headerReference w:type="even" r:id="rId22"/>
          <w:pgSz w:w="16840" w:h="11907" w:orient="landscape" w:code="9"/>
          <w:pgMar w:top="624" w:right="720" w:bottom="624" w:left="720" w:header="624" w:footer="624" w:gutter="0"/>
          <w:cols w:space="720"/>
          <w:noEndnote/>
          <w:docGrid w:linePitch="326"/>
        </w:sectPr>
      </w:pPr>
    </w:p>
    <w:p w:rsidR="00E34308" w:rsidRPr="00A73EF7" w:rsidRDefault="00E34308" w:rsidP="00E34308">
      <w:pPr>
        <w:pStyle w:val="Heading1"/>
        <w:spacing w:after="240"/>
        <w:rPr>
          <w:rFonts w:cs="Arial"/>
          <w:lang w:eastAsia="it-IT"/>
        </w:rPr>
      </w:pPr>
      <w:bookmarkStart w:id="269" w:name="_Toc11084977"/>
      <w:r w:rsidRPr="00A73EF7">
        <w:rPr>
          <w:rFonts w:cs="Arial"/>
          <w:lang w:eastAsia="zh-CN"/>
        </w:rPr>
        <w:lastRenderedPageBreak/>
        <w:t>附件</w:t>
      </w:r>
      <w:r w:rsidRPr="00A73EF7">
        <w:rPr>
          <w:rFonts w:cs="Arial" w:hint="eastAsia"/>
          <w:lang w:eastAsia="zh-CN"/>
        </w:rPr>
        <w:t>二</w:t>
      </w:r>
      <w:r w:rsidRPr="00A73EF7">
        <w:rPr>
          <w:rFonts w:cs="Arial"/>
          <w:lang w:eastAsia="it-IT"/>
        </w:rPr>
        <w:t xml:space="preserve"> – </w:t>
      </w:r>
      <w:proofErr w:type="gramStart"/>
      <w:r w:rsidRPr="00A73EF7">
        <w:rPr>
          <w:rFonts w:cs="Arial"/>
          <w:lang w:eastAsia="it-IT"/>
        </w:rPr>
        <w:t>对之前</w:t>
      </w:r>
      <w:proofErr w:type="gramEnd"/>
      <w:r w:rsidRPr="00A73EF7">
        <w:rPr>
          <w:rFonts w:cs="Arial"/>
          <w:lang w:eastAsia="it-IT"/>
        </w:rPr>
        <w:t>报告提议的跟进</w:t>
      </w:r>
      <w:bookmarkEnd w:id="269"/>
    </w:p>
    <w:tbl>
      <w:tblPr>
        <w:tblW w:w="5065" w:type="pct"/>
        <w:jc w:val="center"/>
        <w:tblCellMar>
          <w:left w:w="85" w:type="dxa"/>
          <w:right w:w="85" w:type="dxa"/>
        </w:tblCellMar>
        <w:tblLook w:val="0000" w:firstRow="0" w:lastRow="0" w:firstColumn="0" w:lastColumn="0" w:noHBand="0" w:noVBand="0"/>
      </w:tblPr>
      <w:tblGrid>
        <w:gridCol w:w="989"/>
        <w:gridCol w:w="3132"/>
        <w:gridCol w:w="2689"/>
        <w:gridCol w:w="4245"/>
        <w:gridCol w:w="3115"/>
      </w:tblGrid>
      <w:tr w:rsidR="00E34308" w:rsidRPr="00A73EF7" w:rsidTr="006504DA">
        <w:trPr>
          <w:tblHeader/>
          <w:jc w:val="center"/>
        </w:trPr>
        <w:tc>
          <w:tcPr>
            <w:tcW w:w="349" w:type="pct"/>
            <w:tcBorders>
              <w:top w:val="single" w:sz="4" w:space="0" w:color="auto"/>
              <w:left w:val="single" w:sz="4" w:space="0" w:color="auto"/>
              <w:bottom w:val="single" w:sz="4" w:space="0" w:color="auto"/>
              <w:right w:val="single" w:sz="4" w:space="0" w:color="auto"/>
            </w:tcBorders>
          </w:tcPr>
          <w:p w:rsidR="00E34308" w:rsidRPr="00A73EF7" w:rsidRDefault="00E34308" w:rsidP="006504DA">
            <w:pPr>
              <w:adjustRightInd/>
              <w:spacing w:before="0"/>
              <w:jc w:val="center"/>
              <w:rPr>
                <w:b/>
                <w:bCs/>
                <w:szCs w:val="24"/>
                <w:lang w:eastAsia="it-IT"/>
              </w:rPr>
            </w:pPr>
          </w:p>
        </w:tc>
        <w:tc>
          <w:tcPr>
            <w:tcW w:w="1105" w:type="pct"/>
            <w:tcBorders>
              <w:top w:val="single" w:sz="4" w:space="0" w:color="auto"/>
              <w:left w:val="single" w:sz="4" w:space="0" w:color="auto"/>
              <w:bottom w:val="single" w:sz="4" w:space="0" w:color="auto"/>
              <w:right w:val="single" w:sz="4" w:space="0" w:color="auto"/>
            </w:tcBorders>
            <w:vAlign w:val="center"/>
          </w:tcPr>
          <w:p w:rsidR="00E34308" w:rsidRPr="00A73EF7" w:rsidRDefault="00E34308" w:rsidP="006504DA">
            <w:pPr>
              <w:pStyle w:val="Tablehead"/>
              <w:rPr>
                <w:sz w:val="24"/>
                <w:szCs w:val="24"/>
                <w:lang w:eastAsia="zh-CN"/>
              </w:rPr>
            </w:pPr>
            <w:r w:rsidRPr="00A73EF7">
              <w:rPr>
                <w:sz w:val="24"/>
                <w:szCs w:val="24"/>
                <w:lang w:eastAsia="zh-CN"/>
              </w:rPr>
              <w:t>意大利审计院提出的建议</w:t>
            </w:r>
          </w:p>
        </w:tc>
        <w:tc>
          <w:tcPr>
            <w:tcW w:w="949" w:type="pct"/>
            <w:tcBorders>
              <w:top w:val="single" w:sz="4" w:space="0" w:color="auto"/>
              <w:left w:val="single" w:sz="4" w:space="0" w:color="auto"/>
              <w:bottom w:val="single" w:sz="4" w:space="0" w:color="auto"/>
              <w:right w:val="single" w:sz="4" w:space="0" w:color="auto"/>
            </w:tcBorders>
            <w:vAlign w:val="center"/>
          </w:tcPr>
          <w:p w:rsidR="00E34308" w:rsidRPr="00A73EF7" w:rsidRDefault="00E34308" w:rsidP="006504DA">
            <w:pPr>
              <w:pStyle w:val="Tablehead"/>
              <w:rPr>
                <w:sz w:val="24"/>
                <w:szCs w:val="24"/>
                <w:lang w:eastAsia="zh-CN"/>
              </w:rPr>
            </w:pPr>
            <w:r w:rsidRPr="00A73EF7">
              <w:rPr>
                <w:sz w:val="24"/>
                <w:szCs w:val="24"/>
                <w:lang w:eastAsia="zh-CN"/>
              </w:rPr>
              <w:t>秘书长在报告发表时</w:t>
            </w:r>
            <w:r w:rsidRPr="00A73EF7">
              <w:rPr>
                <w:sz w:val="24"/>
                <w:szCs w:val="24"/>
                <w:lang w:eastAsia="zh-CN"/>
              </w:rPr>
              <w:br/>
            </w:r>
            <w:r w:rsidRPr="00A73EF7">
              <w:rPr>
                <w:sz w:val="24"/>
                <w:szCs w:val="24"/>
                <w:lang w:eastAsia="zh-CN"/>
              </w:rPr>
              <w:t>给出的意见</w:t>
            </w:r>
          </w:p>
        </w:tc>
        <w:tc>
          <w:tcPr>
            <w:tcW w:w="1498" w:type="pct"/>
            <w:tcBorders>
              <w:top w:val="single" w:sz="4" w:space="0" w:color="auto"/>
              <w:left w:val="single" w:sz="4" w:space="0" w:color="auto"/>
              <w:bottom w:val="single" w:sz="4" w:space="0" w:color="auto"/>
              <w:right w:val="single" w:sz="4" w:space="0" w:color="auto"/>
            </w:tcBorders>
            <w:vAlign w:val="center"/>
          </w:tcPr>
          <w:p w:rsidR="00E34308" w:rsidRPr="00A73EF7" w:rsidRDefault="00E34308" w:rsidP="006504DA">
            <w:pPr>
              <w:pStyle w:val="Tablehead"/>
              <w:rPr>
                <w:sz w:val="24"/>
                <w:szCs w:val="24"/>
                <w:lang w:eastAsia="zh-CN"/>
              </w:rPr>
            </w:pPr>
            <w:r w:rsidRPr="00A73EF7">
              <w:rPr>
                <w:sz w:val="24"/>
                <w:szCs w:val="24"/>
                <w:lang w:eastAsia="zh-CN"/>
              </w:rPr>
              <w:t>国际电联管理</w:t>
            </w:r>
            <w:proofErr w:type="gramStart"/>
            <w:r w:rsidRPr="00A73EF7">
              <w:rPr>
                <w:sz w:val="24"/>
                <w:szCs w:val="24"/>
                <w:lang w:eastAsia="zh-CN"/>
              </w:rPr>
              <w:t>层报告</w:t>
            </w:r>
            <w:proofErr w:type="gramEnd"/>
            <w:r w:rsidRPr="00A73EF7">
              <w:rPr>
                <w:sz w:val="24"/>
                <w:szCs w:val="24"/>
                <w:lang w:eastAsia="zh-CN"/>
              </w:rPr>
              <w:t>的现状</w:t>
            </w:r>
          </w:p>
        </w:tc>
        <w:tc>
          <w:tcPr>
            <w:tcW w:w="1100" w:type="pct"/>
            <w:tcBorders>
              <w:top w:val="single" w:sz="4" w:space="0" w:color="auto"/>
              <w:left w:val="single" w:sz="4" w:space="0" w:color="auto"/>
              <w:bottom w:val="single" w:sz="4" w:space="0" w:color="auto"/>
              <w:right w:val="single" w:sz="4" w:space="0" w:color="auto"/>
            </w:tcBorders>
            <w:vAlign w:val="center"/>
          </w:tcPr>
          <w:p w:rsidR="00E34308" w:rsidRPr="00A73EF7" w:rsidRDefault="00E34308" w:rsidP="006504DA">
            <w:pPr>
              <w:pStyle w:val="Tablehead"/>
              <w:rPr>
                <w:sz w:val="24"/>
                <w:szCs w:val="24"/>
                <w:lang w:eastAsia="zh-CN"/>
              </w:rPr>
            </w:pPr>
            <w:r w:rsidRPr="00A73EF7">
              <w:rPr>
                <w:sz w:val="24"/>
                <w:szCs w:val="24"/>
                <w:lang w:eastAsia="zh-CN"/>
              </w:rPr>
              <w:t>意大利审计院对管理层</w:t>
            </w:r>
            <w:r w:rsidRPr="00A73EF7">
              <w:rPr>
                <w:sz w:val="24"/>
                <w:szCs w:val="24"/>
                <w:lang w:eastAsia="zh-CN"/>
              </w:rPr>
              <w:br/>
            </w:r>
            <w:r w:rsidRPr="00A73EF7">
              <w:rPr>
                <w:sz w:val="24"/>
                <w:szCs w:val="24"/>
                <w:lang w:eastAsia="zh-CN"/>
              </w:rPr>
              <w:t>采取的行动现状的评估</w:t>
            </w:r>
          </w:p>
        </w:tc>
      </w:tr>
      <w:tr w:rsidR="00E34308" w:rsidRPr="00A73EF7" w:rsidTr="003F1572">
        <w:trPr>
          <w:jc w:val="center"/>
        </w:trPr>
        <w:tc>
          <w:tcPr>
            <w:tcW w:w="349" w:type="pct"/>
            <w:tcBorders>
              <w:top w:val="single" w:sz="4" w:space="0" w:color="auto"/>
              <w:left w:val="single" w:sz="4" w:space="0" w:color="auto"/>
              <w:bottom w:val="single" w:sz="4" w:space="0" w:color="auto"/>
              <w:right w:val="single" w:sz="4" w:space="0" w:color="auto"/>
            </w:tcBorders>
          </w:tcPr>
          <w:p w:rsidR="00E34308" w:rsidRPr="00A73EF7" w:rsidRDefault="00E34308" w:rsidP="003F1572">
            <w:pPr>
              <w:adjustRightInd/>
              <w:spacing w:after="80"/>
              <w:jc w:val="center"/>
              <w:rPr>
                <w:b/>
                <w:bCs/>
                <w:szCs w:val="24"/>
                <w:lang w:eastAsia="it-IT"/>
              </w:rPr>
            </w:pPr>
            <w:r w:rsidRPr="00A73EF7">
              <w:rPr>
                <w:b/>
                <w:bCs/>
                <w:sz w:val="20"/>
                <w:lang w:eastAsia="it-IT"/>
              </w:rPr>
              <w:t>2017</w:t>
            </w:r>
            <w:r w:rsidRPr="00A73EF7">
              <w:rPr>
                <w:rFonts w:cs="SimSun"/>
                <w:b/>
                <w:bCs/>
                <w:sz w:val="20"/>
                <w:lang w:eastAsia="it-IT"/>
              </w:rPr>
              <w:t>年提议</w:t>
            </w:r>
            <w:r w:rsidRPr="00A73EF7">
              <w:rPr>
                <w:b/>
                <w:bCs/>
                <w:sz w:val="20"/>
                <w:lang w:eastAsia="it-IT"/>
              </w:rPr>
              <w:t>1</w:t>
            </w:r>
          </w:p>
        </w:tc>
        <w:tc>
          <w:tcPr>
            <w:tcW w:w="1105" w:type="pct"/>
            <w:tcBorders>
              <w:top w:val="single" w:sz="4" w:space="0" w:color="auto"/>
              <w:left w:val="single" w:sz="4" w:space="0" w:color="auto"/>
              <w:bottom w:val="single" w:sz="4" w:space="0" w:color="auto"/>
              <w:right w:val="single" w:sz="4" w:space="0" w:color="auto"/>
            </w:tcBorders>
          </w:tcPr>
          <w:p w:rsidR="00E34308" w:rsidRPr="00A73EF7" w:rsidRDefault="00E34308" w:rsidP="003F1572">
            <w:pPr>
              <w:pStyle w:val="Tablehead"/>
              <w:spacing w:before="120"/>
              <w:jc w:val="left"/>
              <w:rPr>
                <w:rFonts w:ascii="Arial Narrow" w:eastAsia="Times New Roman" w:hAnsi="Arial Narrow" w:cs="Times New Roman"/>
                <w:b w:val="0"/>
                <w:bCs/>
                <w:sz w:val="20"/>
                <w:lang w:eastAsia="zh-CN"/>
              </w:rPr>
            </w:pPr>
            <w:r w:rsidRPr="00A73EF7">
              <w:rPr>
                <w:rFonts w:ascii="SimSun" w:hAnsi="SimSun" w:cs="SimSun" w:hint="eastAsia"/>
                <w:b w:val="0"/>
                <w:bCs/>
                <w:sz w:val="20"/>
                <w:u w:val="single"/>
                <w:lang w:eastAsia="zh-CN"/>
              </w:rPr>
              <w:t>我们提议</w:t>
            </w:r>
            <w:r w:rsidRPr="00A73EF7">
              <w:rPr>
                <w:rFonts w:ascii="SimSun" w:hAnsi="SimSun" w:cs="SimSun" w:hint="eastAsia"/>
                <w:b w:val="0"/>
                <w:bCs/>
                <w:sz w:val="20"/>
                <w:lang w:eastAsia="zh-CN"/>
              </w:rPr>
              <w:t>国际电联秘书处尽快启动</w:t>
            </w:r>
            <w:r w:rsidRPr="00A73EF7">
              <w:rPr>
                <w:rFonts w:eastAsiaTheme="minorEastAsia"/>
                <w:b w:val="0"/>
                <w:bCs/>
                <w:sz w:val="20"/>
                <w:lang w:eastAsia="zh-CN"/>
              </w:rPr>
              <w:t>道德规范干事</w:t>
            </w:r>
            <w:r w:rsidRPr="00A73EF7">
              <w:rPr>
                <w:rFonts w:ascii="SimSun" w:hAnsi="SimSun" w:cs="SimSun" w:hint="eastAsia"/>
                <w:b w:val="0"/>
                <w:bCs/>
                <w:sz w:val="20"/>
                <w:lang w:eastAsia="zh-CN"/>
              </w:rPr>
              <w:t>职位的遴选程序，并在短时和临时基础上任命一名具有必要技能的专业类职员，直至遴选程序结束。</w:t>
            </w:r>
          </w:p>
        </w:tc>
        <w:tc>
          <w:tcPr>
            <w:tcW w:w="949" w:type="pct"/>
            <w:tcBorders>
              <w:top w:val="single" w:sz="4" w:space="0" w:color="auto"/>
              <w:left w:val="single" w:sz="4" w:space="0" w:color="auto"/>
              <w:bottom w:val="single" w:sz="4" w:space="0" w:color="auto"/>
              <w:right w:val="single" w:sz="4" w:space="0" w:color="auto"/>
            </w:tcBorders>
          </w:tcPr>
          <w:p w:rsidR="00E34308" w:rsidRPr="00A73EF7" w:rsidRDefault="00E34308" w:rsidP="003F1572">
            <w:pPr>
              <w:pStyle w:val="Tablehead"/>
              <w:spacing w:before="120"/>
              <w:jc w:val="left"/>
              <w:rPr>
                <w:b w:val="0"/>
                <w:bCs/>
                <w:sz w:val="20"/>
                <w:lang w:eastAsia="zh-CN"/>
              </w:rPr>
            </w:pPr>
            <w:r w:rsidRPr="00A73EF7">
              <w:rPr>
                <w:rFonts w:hint="eastAsia"/>
                <w:b w:val="0"/>
                <w:bCs/>
                <w:sz w:val="20"/>
                <w:szCs w:val="18"/>
                <w:lang w:eastAsia="zh-CN"/>
              </w:rPr>
              <w:t>正在与</w:t>
            </w:r>
            <w:r w:rsidRPr="00A73EF7">
              <w:rPr>
                <w:b w:val="0"/>
                <w:bCs/>
                <w:sz w:val="20"/>
                <w:szCs w:val="18"/>
                <w:lang w:eastAsia="zh-CN"/>
              </w:rPr>
              <w:t>WMO</w:t>
            </w:r>
            <w:r w:rsidRPr="00A73EF7">
              <w:rPr>
                <w:rFonts w:ascii="SimSun" w:hAnsi="SimSun" w:cs="SimSun" w:hint="eastAsia"/>
                <w:b w:val="0"/>
                <w:bCs/>
                <w:sz w:val="20"/>
                <w:szCs w:val="18"/>
                <w:lang w:eastAsia="zh-CN"/>
              </w:rPr>
              <w:t>合作最终确定招聘广告。</w:t>
            </w:r>
            <w:r w:rsidRPr="00A73EF7">
              <w:rPr>
                <w:rStyle w:val="high-light-bg4"/>
                <w:rFonts w:ascii="SimSun" w:hAnsi="SimSun" w:cs="SimSun" w:hint="eastAsia"/>
                <w:b w:val="0"/>
                <w:bCs/>
                <w:sz w:val="20"/>
                <w:szCs w:val="18"/>
                <w:lang w:eastAsia="zh-CN"/>
              </w:rPr>
              <w:t>已经确定并正在评估潜在的短期候选人。</w:t>
            </w:r>
          </w:p>
        </w:tc>
        <w:tc>
          <w:tcPr>
            <w:tcW w:w="1498" w:type="pct"/>
            <w:tcBorders>
              <w:top w:val="single" w:sz="4" w:space="0" w:color="auto"/>
              <w:left w:val="single" w:sz="4" w:space="0" w:color="auto"/>
              <w:bottom w:val="single" w:sz="4" w:space="0" w:color="auto"/>
              <w:right w:val="single" w:sz="4" w:space="0" w:color="auto"/>
            </w:tcBorders>
          </w:tcPr>
          <w:p w:rsidR="00E34308" w:rsidRPr="00A73EF7" w:rsidRDefault="00E34308" w:rsidP="003F1572">
            <w:pPr>
              <w:keepNext/>
              <w:spacing w:after="80"/>
              <w:rPr>
                <w:rStyle w:val="StyleArialNarrow10pt"/>
                <w:b/>
                <w:bCs/>
                <w:lang w:eastAsia="zh-CN"/>
              </w:rPr>
            </w:pPr>
            <w:r w:rsidRPr="00A73EF7">
              <w:rPr>
                <w:rStyle w:val="StyleArialNarrow10pt"/>
                <w:b/>
                <w:bCs/>
                <w:lang w:eastAsia="zh-CN"/>
              </w:rPr>
              <w:t>截至</w:t>
            </w:r>
            <w:r w:rsidRPr="00A73EF7">
              <w:rPr>
                <w:rStyle w:val="StyleArialNarrow10pt"/>
                <w:b/>
                <w:bCs/>
                <w:lang w:eastAsia="zh-CN"/>
              </w:rPr>
              <w:t>2019</w:t>
            </w:r>
            <w:r w:rsidRPr="00A73EF7">
              <w:rPr>
                <w:rStyle w:val="StyleArialNarrow10pt"/>
                <w:b/>
                <w:bCs/>
                <w:lang w:eastAsia="zh-CN"/>
              </w:rPr>
              <w:t>年</w:t>
            </w:r>
            <w:r w:rsidRPr="00A73EF7">
              <w:rPr>
                <w:rStyle w:val="StyleArialNarrow10pt"/>
                <w:b/>
                <w:bCs/>
                <w:lang w:eastAsia="zh-CN"/>
              </w:rPr>
              <w:t>4</w:t>
            </w:r>
            <w:r w:rsidRPr="00A73EF7">
              <w:rPr>
                <w:rStyle w:val="StyleArialNarrow10pt"/>
                <w:b/>
                <w:bCs/>
                <w:lang w:eastAsia="zh-CN"/>
              </w:rPr>
              <w:t>月的最新进展：</w:t>
            </w:r>
          </w:p>
          <w:p w:rsidR="00E34308" w:rsidRPr="00A73EF7" w:rsidRDefault="00E34308" w:rsidP="003F1572">
            <w:pPr>
              <w:pStyle w:val="Tablehead"/>
              <w:spacing w:before="120"/>
              <w:jc w:val="left"/>
              <w:rPr>
                <w:b w:val="0"/>
                <w:sz w:val="20"/>
                <w:lang w:eastAsia="zh-CN"/>
              </w:rPr>
            </w:pPr>
            <w:r w:rsidRPr="00A73EF7">
              <w:rPr>
                <w:rFonts w:ascii="Arial Narrow" w:hAnsi="Arial Narrow" w:hint="eastAsia"/>
                <w:b w:val="0"/>
                <w:sz w:val="20"/>
                <w:lang w:eastAsia="it-IT"/>
              </w:rPr>
              <w:t>新任命的道德</w:t>
            </w:r>
            <w:r w:rsidRPr="00A73EF7">
              <w:rPr>
                <w:rFonts w:ascii="Arial Narrow" w:hAnsi="Arial Narrow" w:hint="eastAsia"/>
                <w:b w:val="0"/>
                <w:sz w:val="20"/>
                <w:lang w:eastAsia="zh-CN"/>
              </w:rPr>
              <w:t>规范</w:t>
            </w:r>
            <w:r w:rsidRPr="00A73EF7">
              <w:rPr>
                <w:rFonts w:ascii="Arial Narrow" w:hAnsi="Arial Narrow" w:hint="eastAsia"/>
                <w:b w:val="0"/>
                <w:sz w:val="20"/>
                <w:lang w:eastAsia="it-IT"/>
              </w:rPr>
              <w:t>干事将于</w:t>
            </w:r>
            <w:r w:rsidRPr="00A73EF7">
              <w:rPr>
                <w:rStyle w:val="StyleArialNarrow10pt"/>
                <w:rFonts w:hint="eastAsia"/>
                <w:b w:val="0"/>
                <w:bCs/>
                <w:lang w:eastAsia="zh-CN"/>
              </w:rPr>
              <w:t>2019</w:t>
            </w:r>
            <w:r w:rsidRPr="00A73EF7">
              <w:rPr>
                <w:rStyle w:val="StyleArialNarrow10pt"/>
                <w:rFonts w:hint="eastAsia"/>
                <w:b w:val="0"/>
                <w:bCs/>
                <w:lang w:eastAsia="zh-CN"/>
              </w:rPr>
              <w:t>年</w:t>
            </w:r>
            <w:r w:rsidRPr="00A73EF7">
              <w:rPr>
                <w:rStyle w:val="StyleArialNarrow10pt"/>
                <w:rFonts w:hint="eastAsia"/>
                <w:b w:val="0"/>
                <w:bCs/>
                <w:lang w:eastAsia="zh-CN"/>
              </w:rPr>
              <w:t>6</w:t>
            </w:r>
            <w:r w:rsidRPr="00A73EF7">
              <w:rPr>
                <w:rStyle w:val="StyleArialNarrow10pt"/>
                <w:rFonts w:hint="eastAsia"/>
                <w:b w:val="0"/>
                <w:bCs/>
                <w:lang w:eastAsia="zh-CN"/>
              </w:rPr>
              <w:t>月</w:t>
            </w:r>
            <w:r w:rsidRPr="00A73EF7">
              <w:rPr>
                <w:rStyle w:val="StyleArialNarrow10pt"/>
                <w:rFonts w:hint="eastAsia"/>
                <w:b w:val="0"/>
                <w:bCs/>
                <w:lang w:eastAsia="zh-CN"/>
              </w:rPr>
              <w:t>3</w:t>
            </w:r>
            <w:r w:rsidRPr="00A73EF7">
              <w:rPr>
                <w:rStyle w:val="StyleArialNarrow10pt"/>
                <w:rFonts w:hint="eastAsia"/>
                <w:b w:val="0"/>
                <w:bCs/>
                <w:lang w:eastAsia="zh-CN"/>
              </w:rPr>
              <w:t>日上任</w:t>
            </w:r>
          </w:p>
        </w:tc>
        <w:tc>
          <w:tcPr>
            <w:tcW w:w="1100" w:type="pct"/>
            <w:tcBorders>
              <w:top w:val="single" w:sz="4" w:space="0" w:color="auto"/>
              <w:left w:val="single" w:sz="4" w:space="0" w:color="auto"/>
              <w:bottom w:val="single" w:sz="4" w:space="0" w:color="auto"/>
              <w:right w:val="single" w:sz="4" w:space="0" w:color="auto"/>
            </w:tcBorders>
          </w:tcPr>
          <w:p w:rsidR="00E34308" w:rsidRPr="00A73EF7" w:rsidRDefault="00E34308" w:rsidP="003F1572">
            <w:pPr>
              <w:pStyle w:val="Tablehead"/>
              <w:spacing w:before="120"/>
              <w:jc w:val="left"/>
              <w:rPr>
                <w:b w:val="0"/>
                <w:bCs/>
                <w:sz w:val="20"/>
                <w:lang w:eastAsia="zh-CN"/>
              </w:rPr>
            </w:pPr>
            <w:r w:rsidRPr="00A73EF7">
              <w:rPr>
                <w:b w:val="0"/>
                <w:bCs/>
                <w:sz w:val="20"/>
                <w:lang w:eastAsia="it-IT"/>
              </w:rPr>
              <w:t>结束</w:t>
            </w:r>
          </w:p>
        </w:tc>
      </w:tr>
      <w:tr w:rsidR="00E34308" w:rsidRPr="00A73EF7" w:rsidTr="003F1572">
        <w:trPr>
          <w:jc w:val="center"/>
        </w:trPr>
        <w:tc>
          <w:tcPr>
            <w:tcW w:w="349" w:type="pct"/>
            <w:tcBorders>
              <w:top w:val="single" w:sz="4" w:space="0" w:color="auto"/>
              <w:left w:val="single" w:sz="4" w:space="0" w:color="auto"/>
              <w:bottom w:val="single" w:sz="4" w:space="0" w:color="auto"/>
              <w:right w:val="single" w:sz="4" w:space="0" w:color="auto"/>
            </w:tcBorders>
          </w:tcPr>
          <w:p w:rsidR="00E34308" w:rsidRPr="00A73EF7" w:rsidRDefault="00E34308" w:rsidP="003F1572">
            <w:pPr>
              <w:adjustRightInd/>
              <w:spacing w:after="80"/>
              <w:jc w:val="center"/>
              <w:rPr>
                <w:b/>
                <w:bCs/>
                <w:sz w:val="20"/>
                <w:lang w:eastAsia="it-IT"/>
              </w:rPr>
            </w:pPr>
            <w:r w:rsidRPr="00A73EF7">
              <w:rPr>
                <w:b/>
                <w:bCs/>
                <w:sz w:val="20"/>
                <w:lang w:eastAsia="it-IT"/>
              </w:rPr>
              <w:t>2016</w:t>
            </w:r>
            <w:r w:rsidRPr="00A73EF7">
              <w:rPr>
                <w:rFonts w:cs="SimSun"/>
                <w:b/>
                <w:bCs/>
                <w:sz w:val="20"/>
                <w:lang w:eastAsia="it-IT"/>
              </w:rPr>
              <w:t>年提议</w:t>
            </w:r>
            <w:r w:rsidRPr="00A73EF7">
              <w:rPr>
                <w:b/>
                <w:bCs/>
                <w:sz w:val="20"/>
                <w:lang w:eastAsia="it-IT"/>
              </w:rPr>
              <w:t>2</w:t>
            </w:r>
          </w:p>
        </w:tc>
        <w:tc>
          <w:tcPr>
            <w:tcW w:w="1105" w:type="pct"/>
            <w:tcBorders>
              <w:top w:val="single" w:sz="4" w:space="0" w:color="auto"/>
              <w:left w:val="single" w:sz="4" w:space="0" w:color="auto"/>
              <w:bottom w:val="single" w:sz="4" w:space="0" w:color="auto"/>
              <w:right w:val="single" w:sz="4" w:space="0" w:color="auto"/>
            </w:tcBorders>
          </w:tcPr>
          <w:p w:rsidR="00E34308" w:rsidRPr="00A73EF7" w:rsidRDefault="00E34308" w:rsidP="003F1572">
            <w:pPr>
              <w:spacing w:after="80"/>
              <w:rPr>
                <w:rFonts w:ascii="STKaiti" w:eastAsia="STKaiti" w:hAnsi="STKaiti"/>
                <w:b/>
                <w:i/>
                <w:sz w:val="20"/>
                <w:lang w:eastAsia="zh-CN"/>
              </w:rPr>
            </w:pPr>
            <w:r w:rsidRPr="00A73EF7">
              <w:rPr>
                <w:rFonts w:eastAsia="STKaiti" w:hint="eastAsia"/>
                <w:b/>
                <w:sz w:val="20"/>
                <w:lang w:eastAsia="it-IT"/>
              </w:rPr>
              <w:t>通过</w:t>
            </w:r>
            <w:r w:rsidRPr="00A73EF7">
              <w:rPr>
                <w:rFonts w:ascii="STKaiti" w:eastAsia="STKaiti" w:hAnsi="STKaiti" w:hint="eastAsia"/>
                <w:b/>
                <w:sz w:val="20"/>
                <w:lang w:eastAsia="zh-CN"/>
              </w:rPr>
              <w:t>国际电联的《采购手册》和制度化流程</w:t>
            </w:r>
            <w:r w:rsidRPr="00A73EF7">
              <w:rPr>
                <w:rFonts w:ascii="STKaiti" w:eastAsia="STKaiti" w:hAnsi="STKaiti"/>
                <w:b/>
                <w:sz w:val="20"/>
                <w:lang w:eastAsia="zh-CN"/>
              </w:rPr>
              <w:t xml:space="preserve"> </w:t>
            </w:r>
          </w:p>
          <w:p w:rsidR="00E34308" w:rsidRPr="00A73EF7" w:rsidRDefault="00E34308" w:rsidP="003F1572">
            <w:pPr>
              <w:spacing w:after="80"/>
              <w:rPr>
                <w:bCs/>
                <w:sz w:val="20"/>
                <w:lang w:eastAsia="it-IT"/>
              </w:rPr>
            </w:pPr>
            <w:r w:rsidRPr="00A73EF7">
              <w:rPr>
                <w:rFonts w:eastAsiaTheme="minorEastAsia" w:hint="eastAsia"/>
                <w:sz w:val="20"/>
                <w:lang w:eastAsia="zh-CN"/>
              </w:rPr>
              <w:t>此外，</w:t>
            </w:r>
            <w:r w:rsidRPr="00A73EF7">
              <w:rPr>
                <w:rFonts w:eastAsiaTheme="minorEastAsia" w:hint="eastAsia"/>
                <w:sz w:val="20"/>
                <w:u w:val="single"/>
                <w:lang w:eastAsia="zh-CN"/>
              </w:rPr>
              <w:t>我们提议</w:t>
            </w:r>
            <w:r w:rsidRPr="00A73EF7">
              <w:rPr>
                <w:rFonts w:eastAsiaTheme="minorEastAsia" w:hint="eastAsia"/>
                <w:sz w:val="20"/>
                <w:lang w:eastAsia="zh-CN"/>
              </w:rPr>
              <w:t>国际</w:t>
            </w:r>
            <w:proofErr w:type="gramStart"/>
            <w:r w:rsidRPr="00A73EF7">
              <w:rPr>
                <w:rFonts w:eastAsiaTheme="minorEastAsia" w:hint="eastAsia"/>
                <w:sz w:val="20"/>
                <w:lang w:eastAsia="zh-CN"/>
              </w:rPr>
              <w:t>电联应修订</w:t>
            </w:r>
            <w:proofErr w:type="gramEnd"/>
            <w:r w:rsidRPr="00A73EF7">
              <w:rPr>
                <w:rFonts w:eastAsiaTheme="minorEastAsia" w:hint="eastAsia"/>
                <w:sz w:val="20"/>
                <w:lang w:eastAsia="zh-CN"/>
              </w:rPr>
              <w:t>至少征集三个报价的最低要求，以保证对该进程进行健全的财务管理。</w:t>
            </w:r>
          </w:p>
        </w:tc>
        <w:tc>
          <w:tcPr>
            <w:tcW w:w="949" w:type="pct"/>
            <w:tcBorders>
              <w:top w:val="single" w:sz="4" w:space="0" w:color="auto"/>
              <w:left w:val="single" w:sz="4" w:space="0" w:color="auto"/>
              <w:bottom w:val="single" w:sz="4" w:space="0" w:color="auto"/>
              <w:right w:val="single" w:sz="4" w:space="0" w:color="auto"/>
            </w:tcBorders>
          </w:tcPr>
          <w:p w:rsidR="00E34308" w:rsidRPr="00A73EF7" w:rsidRDefault="00E34308" w:rsidP="003F1572">
            <w:pPr>
              <w:spacing w:after="80"/>
              <w:rPr>
                <w:sz w:val="20"/>
                <w:lang w:eastAsia="it-IT"/>
              </w:rPr>
            </w:pPr>
            <w:r w:rsidRPr="00A73EF7">
              <w:rPr>
                <w:rFonts w:eastAsiaTheme="minorEastAsia" w:hint="eastAsia"/>
                <w:sz w:val="20"/>
                <w:lang w:eastAsia="zh-CN"/>
              </w:rPr>
              <w:t>国际电</w:t>
            </w:r>
            <w:proofErr w:type="gramStart"/>
            <w:r w:rsidRPr="00A73EF7">
              <w:rPr>
                <w:rFonts w:eastAsiaTheme="minorEastAsia" w:hint="eastAsia"/>
                <w:sz w:val="20"/>
                <w:lang w:eastAsia="zh-CN"/>
              </w:rPr>
              <w:t>联同意</w:t>
            </w:r>
            <w:proofErr w:type="gramEnd"/>
            <w:r w:rsidRPr="00A73EF7">
              <w:rPr>
                <w:rFonts w:eastAsiaTheme="minorEastAsia" w:hint="eastAsia"/>
                <w:sz w:val="20"/>
                <w:lang w:eastAsia="zh-CN"/>
              </w:rPr>
              <w:t>该建议。这将</w:t>
            </w:r>
            <w:r w:rsidRPr="00A73EF7">
              <w:rPr>
                <w:rFonts w:eastAsiaTheme="minorEastAsia" w:hint="eastAsia"/>
                <w:spacing w:val="-4"/>
                <w:sz w:val="20"/>
                <w:lang w:eastAsia="zh-CN"/>
              </w:rPr>
              <w:t>包含在新版《采购手册》中</w:t>
            </w:r>
            <w:r w:rsidR="001D0FDA" w:rsidRPr="00A73EF7">
              <w:rPr>
                <w:rFonts w:eastAsiaTheme="minorEastAsia" w:hint="eastAsia"/>
                <w:spacing w:val="-4"/>
                <w:sz w:val="20"/>
                <w:lang w:eastAsia="zh-CN"/>
              </w:rPr>
              <w:t>。</w:t>
            </w:r>
          </w:p>
        </w:tc>
        <w:tc>
          <w:tcPr>
            <w:tcW w:w="1498" w:type="pct"/>
            <w:tcBorders>
              <w:top w:val="single" w:sz="4" w:space="0" w:color="auto"/>
              <w:left w:val="single" w:sz="4" w:space="0" w:color="auto"/>
              <w:bottom w:val="single" w:sz="4" w:space="0" w:color="auto"/>
              <w:right w:val="single" w:sz="4" w:space="0" w:color="auto"/>
            </w:tcBorders>
          </w:tcPr>
          <w:p w:rsidR="00E34308" w:rsidRPr="00A73EF7" w:rsidRDefault="00E34308" w:rsidP="003F1572">
            <w:pPr>
              <w:spacing w:after="80"/>
              <w:rPr>
                <w:sz w:val="20"/>
                <w:lang w:eastAsia="it-IT"/>
              </w:rPr>
            </w:pPr>
            <w:r w:rsidRPr="00A73EF7">
              <w:rPr>
                <w:b/>
                <w:bCs/>
                <w:sz w:val="20"/>
                <w:lang w:eastAsia="it-IT"/>
              </w:rPr>
              <w:t>截至</w:t>
            </w:r>
            <w:r w:rsidRPr="00A73EF7">
              <w:rPr>
                <w:b/>
                <w:bCs/>
                <w:sz w:val="20"/>
                <w:lang w:eastAsia="it-IT"/>
              </w:rPr>
              <w:t>2018</w:t>
            </w:r>
            <w:r w:rsidRPr="00A73EF7">
              <w:rPr>
                <w:b/>
                <w:bCs/>
                <w:sz w:val="20"/>
                <w:lang w:eastAsia="it-IT"/>
              </w:rPr>
              <w:t>年</w:t>
            </w:r>
            <w:r w:rsidRPr="00A73EF7">
              <w:rPr>
                <w:b/>
                <w:bCs/>
                <w:sz w:val="20"/>
                <w:lang w:eastAsia="it-IT"/>
              </w:rPr>
              <w:t>4</w:t>
            </w:r>
            <w:r w:rsidRPr="00A73EF7">
              <w:rPr>
                <w:b/>
                <w:bCs/>
                <w:sz w:val="20"/>
                <w:lang w:eastAsia="it-IT"/>
              </w:rPr>
              <w:t>月的最新进展：</w:t>
            </w:r>
          </w:p>
          <w:p w:rsidR="00E34308" w:rsidRPr="00A73EF7" w:rsidRDefault="00E34308" w:rsidP="003F1572">
            <w:pPr>
              <w:spacing w:after="80"/>
              <w:rPr>
                <w:sz w:val="20"/>
                <w:lang w:eastAsia="it-IT"/>
              </w:rPr>
            </w:pPr>
            <w:r w:rsidRPr="00A73EF7">
              <w:rPr>
                <w:sz w:val="20"/>
                <w:lang w:eastAsia="it-IT"/>
              </w:rPr>
              <w:t>进行中</w:t>
            </w:r>
          </w:p>
          <w:p w:rsidR="00E34308" w:rsidRPr="00A73EF7" w:rsidRDefault="00E34308" w:rsidP="003F1572">
            <w:pPr>
              <w:spacing w:after="80"/>
              <w:rPr>
                <w:sz w:val="20"/>
                <w:lang w:eastAsia="it-IT"/>
              </w:rPr>
            </w:pPr>
            <w:r w:rsidRPr="00A73EF7">
              <w:rPr>
                <w:sz w:val="20"/>
                <w:lang w:eastAsia="it-IT"/>
              </w:rPr>
              <w:t>采购手册正在起草过程中。</w:t>
            </w:r>
          </w:p>
          <w:p w:rsidR="00E34308" w:rsidRPr="00A73EF7" w:rsidRDefault="00E34308" w:rsidP="003F1572">
            <w:pPr>
              <w:keepNext/>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2019</w:t>
            </w:r>
            <w:r w:rsidRPr="00A73EF7">
              <w:rPr>
                <w:rStyle w:val="StyleArialNarrow10ptBold"/>
                <w:lang w:eastAsia="zh-CN"/>
              </w:rPr>
              <w:t>年</w:t>
            </w:r>
            <w:r w:rsidRPr="00A73EF7">
              <w:rPr>
                <w:rStyle w:val="StyleArialNarrow10ptBold"/>
                <w:lang w:eastAsia="zh-CN"/>
              </w:rPr>
              <w:t>4</w:t>
            </w:r>
            <w:r w:rsidRPr="00A73EF7">
              <w:rPr>
                <w:rStyle w:val="StyleArialNarrow10ptBold"/>
                <w:lang w:eastAsia="zh-CN"/>
              </w:rPr>
              <w:t>月的最新进展：</w:t>
            </w:r>
          </w:p>
          <w:p w:rsidR="00E34308" w:rsidRPr="00A73EF7" w:rsidRDefault="00E34308" w:rsidP="003F1572">
            <w:pPr>
              <w:spacing w:after="80"/>
              <w:rPr>
                <w:sz w:val="20"/>
                <w:lang w:eastAsia="zh-CN"/>
              </w:rPr>
            </w:pPr>
            <w:r w:rsidRPr="00A73EF7">
              <w:rPr>
                <w:rFonts w:hint="eastAsia"/>
                <w:sz w:val="20"/>
                <w:lang w:eastAsia="zh-CN"/>
              </w:rPr>
              <w:t>已实施。</w:t>
            </w:r>
            <w:r w:rsidRPr="00A73EF7">
              <w:rPr>
                <w:rFonts w:hint="eastAsia"/>
                <w:sz w:val="20"/>
                <w:lang w:eastAsia="zh-CN"/>
              </w:rPr>
              <w:t>2019</w:t>
            </w:r>
            <w:r w:rsidRPr="00A73EF7">
              <w:rPr>
                <w:rFonts w:hint="eastAsia"/>
                <w:sz w:val="20"/>
                <w:lang w:eastAsia="zh-CN"/>
              </w:rPr>
              <w:t>年</w:t>
            </w:r>
            <w:r w:rsidRPr="00A73EF7">
              <w:rPr>
                <w:rFonts w:hint="eastAsia"/>
                <w:sz w:val="20"/>
                <w:lang w:eastAsia="zh-CN"/>
              </w:rPr>
              <w:t>4</w:t>
            </w:r>
            <w:r w:rsidRPr="00A73EF7">
              <w:rPr>
                <w:rFonts w:hint="eastAsia"/>
                <w:sz w:val="20"/>
                <w:lang w:eastAsia="zh-CN"/>
              </w:rPr>
              <w:t>月</w:t>
            </w:r>
            <w:r w:rsidRPr="00A73EF7">
              <w:rPr>
                <w:rFonts w:hint="eastAsia"/>
                <w:sz w:val="20"/>
                <w:lang w:eastAsia="zh-CN"/>
              </w:rPr>
              <w:t>1</w:t>
            </w:r>
            <w:r w:rsidRPr="00A73EF7">
              <w:rPr>
                <w:rFonts w:hint="eastAsia"/>
                <w:sz w:val="20"/>
                <w:lang w:eastAsia="zh-CN"/>
              </w:rPr>
              <w:t>日针对金额低于</w:t>
            </w:r>
            <w:r w:rsidRPr="00A73EF7">
              <w:rPr>
                <w:sz w:val="20"/>
                <w:lang w:eastAsia="zh-CN"/>
              </w:rPr>
              <w:t>20</w:t>
            </w:r>
            <w:proofErr w:type="gramStart"/>
            <w:r w:rsidRPr="00A73EF7">
              <w:rPr>
                <w:sz w:val="20"/>
                <w:lang w:eastAsia="zh-CN"/>
              </w:rPr>
              <w:t>,000</w:t>
            </w:r>
            <w:r w:rsidRPr="00A73EF7">
              <w:rPr>
                <w:rFonts w:hint="eastAsia"/>
                <w:sz w:val="20"/>
                <w:lang w:eastAsia="zh-CN"/>
              </w:rPr>
              <w:t>瑞士法郎的采购引入了新的采购程序</w:t>
            </w:r>
            <w:proofErr w:type="gramEnd"/>
            <w:r w:rsidRPr="00A73EF7">
              <w:rPr>
                <w:rFonts w:hint="eastAsia"/>
                <w:sz w:val="20"/>
                <w:lang w:eastAsia="zh-CN"/>
              </w:rPr>
              <w:t>。如今</w:t>
            </w:r>
            <w:r w:rsidRPr="00A73EF7">
              <w:rPr>
                <w:rFonts w:hint="eastAsia"/>
                <w:sz w:val="20"/>
                <w:lang w:eastAsia="zh-CN"/>
              </w:rPr>
              <w:t>5000</w:t>
            </w:r>
            <w:r w:rsidRPr="00A73EF7">
              <w:rPr>
                <w:rFonts w:hint="eastAsia"/>
                <w:sz w:val="20"/>
                <w:lang w:eastAsia="zh-CN"/>
              </w:rPr>
              <w:t>瑞士法郎以上的采购至少要有</w:t>
            </w:r>
            <w:r w:rsidRPr="00A73EF7">
              <w:rPr>
                <w:rFonts w:hint="eastAsia"/>
                <w:sz w:val="20"/>
                <w:lang w:eastAsia="zh-CN"/>
              </w:rPr>
              <w:t>3</w:t>
            </w:r>
            <w:r w:rsidRPr="00A73EF7">
              <w:rPr>
                <w:rFonts w:hint="eastAsia"/>
                <w:sz w:val="20"/>
                <w:lang w:eastAsia="zh-CN"/>
              </w:rPr>
              <w:t>个报价。</w:t>
            </w:r>
          </w:p>
        </w:tc>
        <w:tc>
          <w:tcPr>
            <w:tcW w:w="1100" w:type="pct"/>
            <w:tcBorders>
              <w:top w:val="single" w:sz="4" w:space="0" w:color="auto"/>
              <w:left w:val="single" w:sz="4" w:space="0" w:color="auto"/>
              <w:bottom w:val="single" w:sz="4" w:space="0" w:color="auto"/>
              <w:right w:val="single" w:sz="4" w:space="0" w:color="auto"/>
            </w:tcBorders>
          </w:tcPr>
          <w:p w:rsidR="00E34308" w:rsidRPr="00A73EF7" w:rsidRDefault="00E34308" w:rsidP="003F1572">
            <w:pPr>
              <w:spacing w:after="80"/>
              <w:rPr>
                <w:sz w:val="20"/>
                <w:lang w:eastAsia="it-IT"/>
              </w:rPr>
            </w:pPr>
            <w:r w:rsidRPr="00A73EF7">
              <w:rPr>
                <w:sz w:val="20"/>
                <w:lang w:eastAsia="it-IT"/>
              </w:rPr>
              <w:t>结束</w:t>
            </w:r>
          </w:p>
        </w:tc>
      </w:tr>
      <w:tr w:rsidR="00E34308" w:rsidRPr="00A73EF7" w:rsidTr="003F1572">
        <w:trPr>
          <w:jc w:val="center"/>
        </w:trPr>
        <w:tc>
          <w:tcPr>
            <w:tcW w:w="349" w:type="pct"/>
            <w:tcBorders>
              <w:top w:val="single" w:sz="4" w:space="0" w:color="auto"/>
              <w:left w:val="single" w:sz="4" w:space="0" w:color="auto"/>
              <w:bottom w:val="single" w:sz="4" w:space="0" w:color="auto"/>
              <w:right w:val="single" w:sz="4" w:space="0" w:color="auto"/>
            </w:tcBorders>
          </w:tcPr>
          <w:p w:rsidR="00E34308" w:rsidRPr="00A73EF7" w:rsidRDefault="00E34308" w:rsidP="003F1572">
            <w:pPr>
              <w:adjustRightInd/>
              <w:spacing w:after="80"/>
              <w:jc w:val="center"/>
              <w:rPr>
                <w:rFonts w:eastAsia="Times New Roman"/>
                <w:b/>
                <w:bCs/>
                <w:sz w:val="20"/>
                <w:lang w:eastAsia="it-IT"/>
              </w:rPr>
            </w:pPr>
            <w:r w:rsidRPr="00A73EF7">
              <w:rPr>
                <w:b/>
                <w:bCs/>
                <w:sz w:val="20"/>
                <w:lang w:eastAsia="it-IT"/>
              </w:rPr>
              <w:t>2015</w:t>
            </w:r>
            <w:r w:rsidRPr="00A73EF7">
              <w:rPr>
                <w:rFonts w:cs="SimSun"/>
                <w:b/>
                <w:bCs/>
                <w:sz w:val="20"/>
                <w:lang w:eastAsia="it-IT"/>
              </w:rPr>
              <w:t>年提议</w:t>
            </w:r>
            <w:r w:rsidRPr="00A73EF7">
              <w:rPr>
                <w:b/>
                <w:bCs/>
                <w:sz w:val="20"/>
                <w:lang w:eastAsia="it-IT"/>
              </w:rPr>
              <w:t>2</w:t>
            </w:r>
          </w:p>
        </w:tc>
        <w:tc>
          <w:tcPr>
            <w:tcW w:w="1105" w:type="pct"/>
            <w:tcBorders>
              <w:top w:val="single" w:sz="4" w:space="0" w:color="auto"/>
              <w:left w:val="single" w:sz="4" w:space="0" w:color="auto"/>
              <w:bottom w:val="single" w:sz="4" w:space="0" w:color="auto"/>
              <w:right w:val="single" w:sz="4" w:space="0" w:color="auto"/>
            </w:tcBorders>
          </w:tcPr>
          <w:p w:rsidR="00E34308" w:rsidRPr="00A73EF7" w:rsidRDefault="00E34308" w:rsidP="003F1572">
            <w:pPr>
              <w:spacing w:after="80"/>
              <w:rPr>
                <w:rFonts w:eastAsia="Times New Roman"/>
                <w:b/>
                <w:bCs/>
                <w:i/>
                <w:iCs/>
                <w:sz w:val="20"/>
                <w:lang w:eastAsia="it-IT"/>
              </w:rPr>
            </w:pPr>
            <w:r w:rsidRPr="00A73EF7">
              <w:rPr>
                <w:rFonts w:eastAsia="STKaiti"/>
                <w:b/>
                <w:bCs/>
                <w:iCs/>
                <w:sz w:val="20"/>
                <w:lang w:eastAsia="zh-CN"/>
              </w:rPr>
              <w:t>驻地办事处的东道国协议</w:t>
            </w:r>
          </w:p>
          <w:p w:rsidR="00E34308" w:rsidRPr="00A73EF7" w:rsidRDefault="00E34308" w:rsidP="003F1572">
            <w:pPr>
              <w:spacing w:after="80"/>
              <w:rPr>
                <w:rFonts w:eastAsia="Times New Roman"/>
                <w:sz w:val="20"/>
                <w:lang w:eastAsia="it-IT"/>
              </w:rPr>
            </w:pPr>
            <w:r w:rsidRPr="00A73EF7">
              <w:rPr>
                <w:sz w:val="20"/>
                <w:lang w:eastAsia="zh-CN"/>
              </w:rPr>
              <w:t>因此，</w:t>
            </w:r>
            <w:r w:rsidRPr="00A73EF7">
              <w:rPr>
                <w:sz w:val="20"/>
                <w:u w:val="single"/>
                <w:lang w:eastAsia="zh-CN"/>
              </w:rPr>
              <w:t>我们提议</w:t>
            </w:r>
            <w:r w:rsidRPr="00A73EF7">
              <w:rPr>
                <w:sz w:val="20"/>
                <w:lang w:eastAsia="zh-CN"/>
              </w:rPr>
              <w:t>国际电联管理层继续审议当前的东道国协议，将</w:t>
            </w:r>
            <w:r w:rsidRPr="00A73EF7">
              <w:rPr>
                <w:rFonts w:ascii="SimSun" w:hAnsi="SimSun"/>
                <w:sz w:val="20"/>
                <w:lang w:eastAsia="zh-CN"/>
              </w:rPr>
              <w:t>“</w:t>
            </w:r>
            <w:r w:rsidRPr="00A73EF7">
              <w:rPr>
                <w:sz w:val="20"/>
                <w:lang w:eastAsia="zh-CN"/>
              </w:rPr>
              <w:t>默认惯例</w:t>
            </w:r>
            <w:r w:rsidRPr="00A73EF7">
              <w:rPr>
                <w:rFonts w:ascii="SimSun" w:hAnsi="SimSun"/>
                <w:sz w:val="20"/>
                <w:lang w:eastAsia="zh-CN"/>
              </w:rPr>
              <w:t>”</w:t>
            </w:r>
            <w:r w:rsidRPr="00A73EF7">
              <w:rPr>
                <w:sz w:val="20"/>
                <w:lang w:eastAsia="zh-CN"/>
              </w:rPr>
              <w:t>和通过</w:t>
            </w:r>
            <w:r w:rsidRPr="00A73EF7">
              <w:rPr>
                <w:sz w:val="20"/>
                <w:lang w:eastAsia="zh-CN"/>
              </w:rPr>
              <w:t>HCA</w:t>
            </w:r>
            <w:r w:rsidRPr="00A73EF7">
              <w:rPr>
                <w:sz w:val="20"/>
                <w:lang w:eastAsia="zh-CN"/>
              </w:rPr>
              <w:t>获得的利益正式确定下来，以便增强其职能并为办事处的资产提供保护。</w:t>
            </w:r>
          </w:p>
        </w:tc>
        <w:tc>
          <w:tcPr>
            <w:tcW w:w="949" w:type="pct"/>
            <w:tcBorders>
              <w:top w:val="single" w:sz="4" w:space="0" w:color="auto"/>
              <w:left w:val="single" w:sz="4" w:space="0" w:color="auto"/>
              <w:bottom w:val="single" w:sz="4" w:space="0" w:color="auto"/>
              <w:right w:val="single" w:sz="4" w:space="0" w:color="auto"/>
            </w:tcBorders>
          </w:tcPr>
          <w:p w:rsidR="00E34308" w:rsidRPr="00A73EF7" w:rsidRDefault="00E34308" w:rsidP="003F1572">
            <w:pPr>
              <w:spacing w:after="80"/>
              <w:rPr>
                <w:sz w:val="20"/>
                <w:lang w:eastAsia="zh-CN"/>
              </w:rPr>
            </w:pPr>
            <w:r w:rsidRPr="00A73EF7">
              <w:rPr>
                <w:sz w:val="20"/>
                <w:lang w:eastAsia="zh-CN"/>
              </w:rPr>
              <w:t>提议</w:t>
            </w:r>
            <w:r w:rsidRPr="00A73EF7">
              <w:rPr>
                <w:sz w:val="20"/>
                <w:lang w:eastAsia="zh-CN"/>
              </w:rPr>
              <w:t>2</w:t>
            </w:r>
            <w:r w:rsidRPr="00A73EF7">
              <w:rPr>
                <w:sz w:val="20"/>
                <w:lang w:eastAsia="zh-CN"/>
              </w:rPr>
              <w:t>可以接受，且已实际使用了若干年，并将继续使用。</w:t>
            </w:r>
          </w:p>
          <w:p w:rsidR="00E34308" w:rsidRPr="00A73EF7" w:rsidRDefault="00E34308" w:rsidP="003F1572">
            <w:pPr>
              <w:spacing w:after="80"/>
              <w:rPr>
                <w:sz w:val="20"/>
                <w:lang w:eastAsia="zh-CN"/>
              </w:rPr>
            </w:pPr>
            <w:r w:rsidRPr="00A73EF7">
              <w:rPr>
                <w:sz w:val="20"/>
                <w:lang w:eastAsia="zh-CN"/>
              </w:rPr>
              <w:t>因此，此前并未签署具体协议的洪都拉斯区域代表处于</w:t>
            </w:r>
            <w:r w:rsidRPr="00A73EF7">
              <w:rPr>
                <w:sz w:val="20"/>
                <w:lang w:eastAsia="zh-CN"/>
              </w:rPr>
              <w:t>2013</w:t>
            </w:r>
            <w:r w:rsidRPr="00A73EF7">
              <w:rPr>
                <w:sz w:val="20"/>
                <w:lang w:eastAsia="zh-CN"/>
              </w:rPr>
              <w:t>年签署了一份具体协议。</w:t>
            </w:r>
          </w:p>
          <w:p w:rsidR="00E34308" w:rsidRPr="00A73EF7" w:rsidRDefault="00E34308" w:rsidP="003F1572">
            <w:pPr>
              <w:spacing w:after="80"/>
              <w:rPr>
                <w:sz w:val="20"/>
                <w:lang w:eastAsia="zh-CN"/>
              </w:rPr>
            </w:pPr>
            <w:r w:rsidRPr="00A73EF7">
              <w:rPr>
                <w:sz w:val="20"/>
                <w:lang w:eastAsia="zh-CN"/>
              </w:rPr>
              <w:t>与此类似，应于近期为印度尼西亚区域代表</w:t>
            </w:r>
            <w:proofErr w:type="gramStart"/>
            <w:r w:rsidRPr="00A73EF7">
              <w:rPr>
                <w:sz w:val="20"/>
                <w:lang w:eastAsia="zh-CN"/>
              </w:rPr>
              <w:t>处签署</w:t>
            </w:r>
            <w:proofErr w:type="gramEnd"/>
            <w:r w:rsidRPr="00A73EF7">
              <w:rPr>
                <w:sz w:val="20"/>
                <w:lang w:eastAsia="zh-CN"/>
              </w:rPr>
              <w:t>一份正式协议（目前尚无正式协议）；协议草案是双方达成的一项原则性协议，其中仅有一段尚存在分歧，目前仍</w:t>
            </w:r>
            <w:r w:rsidRPr="00A73EF7">
              <w:rPr>
                <w:sz w:val="20"/>
                <w:lang w:eastAsia="zh-CN"/>
              </w:rPr>
              <w:lastRenderedPageBreak/>
              <w:t>在印尼政府内部开展磋商。对曼谷区域代表处现行东道国协议的审议很可能亦将很快结束。最后，目前正在就达成智利区域代表处东道国协议的问题开展谈判。</w:t>
            </w:r>
          </w:p>
          <w:p w:rsidR="00E34308" w:rsidRPr="00A73EF7" w:rsidRDefault="00E34308" w:rsidP="003F1572">
            <w:pPr>
              <w:spacing w:after="80"/>
              <w:rPr>
                <w:rFonts w:eastAsia="Times New Roman"/>
                <w:sz w:val="20"/>
                <w:lang w:eastAsia="it-IT"/>
              </w:rPr>
            </w:pPr>
            <w:r w:rsidRPr="00A73EF7">
              <w:rPr>
                <w:sz w:val="20"/>
                <w:lang w:eastAsia="zh-CN"/>
              </w:rPr>
              <w:t>目前正在为尚无正式东道国协议的区域代表处谈判，以便通过与相关东道国签署协议的方式，将现有惯例法律化。</w:t>
            </w:r>
          </w:p>
        </w:tc>
        <w:tc>
          <w:tcPr>
            <w:tcW w:w="1498" w:type="pct"/>
            <w:tcBorders>
              <w:top w:val="single" w:sz="4" w:space="0" w:color="auto"/>
              <w:left w:val="single" w:sz="4" w:space="0" w:color="auto"/>
              <w:bottom w:val="single" w:sz="4" w:space="0" w:color="auto"/>
              <w:right w:val="single" w:sz="4" w:space="0" w:color="auto"/>
            </w:tcBorders>
          </w:tcPr>
          <w:p w:rsidR="00E34308" w:rsidRPr="00A73EF7" w:rsidRDefault="00E34308" w:rsidP="003F1572">
            <w:pPr>
              <w:spacing w:after="80"/>
              <w:rPr>
                <w:sz w:val="20"/>
                <w:lang w:eastAsia="it-IT"/>
              </w:rPr>
            </w:pPr>
            <w:r w:rsidRPr="00A73EF7">
              <w:rPr>
                <w:b/>
                <w:bCs/>
                <w:sz w:val="20"/>
                <w:lang w:eastAsia="zh-CN"/>
              </w:rPr>
              <w:lastRenderedPageBreak/>
              <w:t>截至</w:t>
            </w:r>
            <w:r w:rsidRPr="00A73EF7">
              <w:rPr>
                <w:b/>
                <w:bCs/>
                <w:sz w:val="20"/>
                <w:lang w:eastAsia="zh-CN"/>
              </w:rPr>
              <w:t>2017</w:t>
            </w:r>
            <w:r w:rsidRPr="00A73EF7">
              <w:rPr>
                <w:b/>
                <w:bCs/>
                <w:sz w:val="20"/>
                <w:lang w:eastAsia="zh-CN"/>
              </w:rPr>
              <w:t>年</w:t>
            </w:r>
            <w:r w:rsidRPr="00A73EF7">
              <w:rPr>
                <w:b/>
                <w:bCs/>
                <w:sz w:val="20"/>
                <w:lang w:eastAsia="zh-CN"/>
              </w:rPr>
              <w:t>4</w:t>
            </w:r>
            <w:r w:rsidRPr="00A73EF7">
              <w:rPr>
                <w:b/>
                <w:bCs/>
                <w:sz w:val="20"/>
                <w:lang w:eastAsia="zh-CN"/>
              </w:rPr>
              <w:t>月底的最新进展：</w:t>
            </w:r>
            <w:r w:rsidRPr="00A73EF7">
              <w:rPr>
                <w:sz w:val="20"/>
                <w:lang w:eastAsia="zh-CN"/>
              </w:rPr>
              <w:t>在经过</w:t>
            </w:r>
            <w:r w:rsidRPr="00A73EF7">
              <w:rPr>
                <w:sz w:val="20"/>
                <w:lang w:eastAsia="zh-CN"/>
              </w:rPr>
              <w:t>8</w:t>
            </w:r>
            <w:r w:rsidRPr="00A73EF7">
              <w:rPr>
                <w:sz w:val="20"/>
                <w:lang w:eastAsia="zh-CN"/>
              </w:rPr>
              <w:t>年谈判后，</w:t>
            </w:r>
            <w:r w:rsidRPr="00A73EF7">
              <w:rPr>
                <w:sz w:val="20"/>
                <w:lang w:eastAsia="zh-CN"/>
              </w:rPr>
              <w:t>2017</w:t>
            </w:r>
            <w:r w:rsidRPr="00A73EF7">
              <w:rPr>
                <w:sz w:val="20"/>
                <w:lang w:eastAsia="zh-CN"/>
              </w:rPr>
              <w:t>年</w:t>
            </w:r>
            <w:r w:rsidRPr="00A73EF7">
              <w:rPr>
                <w:sz w:val="20"/>
                <w:lang w:eastAsia="zh-CN"/>
              </w:rPr>
              <w:t>4</w:t>
            </w:r>
            <w:r w:rsidRPr="00A73EF7">
              <w:rPr>
                <w:sz w:val="20"/>
                <w:lang w:eastAsia="zh-CN"/>
              </w:rPr>
              <w:t>月与印度尼西亚签署了正式的区域代表处协议（原来没有正式协议）。曼谷区域代表处中现行东道国协议的修订亦将很快最终定稿。最后，智利区域代表处的东道国协议谈判工作正在进行之中。</w:t>
            </w:r>
          </w:p>
          <w:p w:rsidR="00E34308" w:rsidRPr="00A73EF7" w:rsidRDefault="00E34308" w:rsidP="003F1572">
            <w:pPr>
              <w:spacing w:after="80"/>
              <w:rPr>
                <w:sz w:val="20"/>
                <w:lang w:eastAsia="it-IT"/>
              </w:rPr>
            </w:pPr>
            <w:r w:rsidRPr="00A73EF7">
              <w:rPr>
                <w:b/>
                <w:bCs/>
                <w:sz w:val="20"/>
                <w:lang w:eastAsia="it-IT"/>
              </w:rPr>
              <w:t>截至</w:t>
            </w:r>
            <w:r w:rsidRPr="00A73EF7">
              <w:rPr>
                <w:b/>
                <w:bCs/>
                <w:sz w:val="20"/>
                <w:lang w:eastAsia="it-IT"/>
              </w:rPr>
              <w:t>2018</w:t>
            </w:r>
            <w:r w:rsidRPr="00A73EF7">
              <w:rPr>
                <w:b/>
                <w:bCs/>
                <w:sz w:val="20"/>
                <w:lang w:eastAsia="it-IT"/>
              </w:rPr>
              <w:t>年</w:t>
            </w:r>
            <w:r w:rsidRPr="00A73EF7">
              <w:rPr>
                <w:b/>
                <w:bCs/>
                <w:sz w:val="20"/>
                <w:lang w:eastAsia="it-IT"/>
              </w:rPr>
              <w:t>4</w:t>
            </w:r>
            <w:r w:rsidRPr="00A73EF7">
              <w:rPr>
                <w:b/>
                <w:bCs/>
                <w:sz w:val="20"/>
                <w:lang w:eastAsia="it-IT"/>
              </w:rPr>
              <w:t>月的最新进展：</w:t>
            </w:r>
          </w:p>
          <w:p w:rsidR="00E34308" w:rsidRPr="00A73EF7" w:rsidRDefault="00E34308" w:rsidP="003F1572">
            <w:pPr>
              <w:spacing w:after="80"/>
              <w:rPr>
                <w:sz w:val="20"/>
                <w:lang w:eastAsia="it-IT"/>
              </w:rPr>
            </w:pPr>
            <w:r w:rsidRPr="00A73EF7">
              <w:rPr>
                <w:sz w:val="20"/>
                <w:lang w:eastAsia="it-IT"/>
              </w:rPr>
              <w:t>无</w:t>
            </w:r>
          </w:p>
          <w:p w:rsidR="00E34308" w:rsidRPr="00A73EF7" w:rsidRDefault="00E34308" w:rsidP="003F1572">
            <w:pPr>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2019</w:t>
            </w:r>
            <w:r w:rsidRPr="00A73EF7">
              <w:rPr>
                <w:rStyle w:val="StyleArialNarrow10ptBold"/>
                <w:lang w:eastAsia="zh-CN"/>
              </w:rPr>
              <w:t>年</w:t>
            </w:r>
            <w:r w:rsidRPr="00A73EF7">
              <w:rPr>
                <w:rStyle w:val="StyleArialNarrow10ptBold"/>
                <w:lang w:eastAsia="zh-CN"/>
              </w:rPr>
              <w:t>4</w:t>
            </w:r>
            <w:r w:rsidRPr="00A73EF7">
              <w:rPr>
                <w:rStyle w:val="StyleArialNarrow10ptBold"/>
                <w:lang w:eastAsia="zh-CN"/>
              </w:rPr>
              <w:t>月的最新进展：</w:t>
            </w:r>
          </w:p>
          <w:p w:rsidR="00E34308" w:rsidRPr="00A73EF7" w:rsidRDefault="00E34308" w:rsidP="003F1572">
            <w:pPr>
              <w:spacing w:after="80"/>
              <w:rPr>
                <w:sz w:val="20"/>
                <w:lang w:val="it-IT" w:eastAsia="it-IT"/>
              </w:rPr>
            </w:pPr>
            <w:r w:rsidRPr="00A73EF7">
              <w:rPr>
                <w:rStyle w:val="StyleArialNarrow10pt"/>
                <w:rFonts w:hint="eastAsia"/>
                <w:lang w:eastAsia="zh-CN"/>
              </w:rPr>
              <w:t>关于曼谷区域代表处现行</w:t>
            </w:r>
            <w:r w:rsidRPr="00A73EF7">
              <w:rPr>
                <w:rStyle w:val="StyleArialNarrow10pt"/>
                <w:lang w:eastAsia="zh-CN"/>
              </w:rPr>
              <w:t>HCA</w:t>
            </w:r>
            <w:r w:rsidRPr="00A73EF7">
              <w:rPr>
                <w:rStyle w:val="StyleArialNarrow10pt"/>
                <w:rFonts w:hint="eastAsia"/>
                <w:lang w:eastAsia="zh-CN"/>
              </w:rPr>
              <w:t>的修订，最新采取的后续行动是由电信发展局主任致函泰国当局，以重新启动关于尽快签署这一修订版本的</w:t>
            </w:r>
            <w:r w:rsidRPr="00A73EF7">
              <w:rPr>
                <w:rStyle w:val="StyleArialNarrow10pt"/>
                <w:rFonts w:hint="eastAsia"/>
                <w:lang w:eastAsia="zh-CN"/>
              </w:rPr>
              <w:lastRenderedPageBreak/>
              <w:t>必要性的讨论。</w:t>
            </w:r>
            <w:r w:rsidRPr="00A73EF7">
              <w:rPr>
                <w:sz w:val="20"/>
                <w:lang w:eastAsia="zh-CN"/>
              </w:rPr>
              <w:t>目前正在就达成智利区域代表处东道国协议的问题开展谈判。</w:t>
            </w:r>
          </w:p>
        </w:tc>
        <w:tc>
          <w:tcPr>
            <w:tcW w:w="1100" w:type="pct"/>
            <w:tcBorders>
              <w:top w:val="single" w:sz="4" w:space="0" w:color="auto"/>
              <w:left w:val="single" w:sz="4" w:space="0" w:color="auto"/>
              <w:bottom w:val="single" w:sz="4" w:space="0" w:color="auto"/>
              <w:right w:val="single" w:sz="4" w:space="0" w:color="auto"/>
            </w:tcBorders>
          </w:tcPr>
          <w:p w:rsidR="00E34308" w:rsidRPr="00A73EF7" w:rsidRDefault="00E34308" w:rsidP="003F1572">
            <w:pPr>
              <w:spacing w:after="80"/>
              <w:rPr>
                <w:sz w:val="20"/>
                <w:lang w:eastAsia="it-IT"/>
              </w:rPr>
            </w:pPr>
            <w:r w:rsidRPr="00A73EF7">
              <w:rPr>
                <w:sz w:val="20"/>
                <w:lang w:eastAsia="it-IT"/>
              </w:rPr>
              <w:lastRenderedPageBreak/>
              <w:t>进行中</w:t>
            </w:r>
          </w:p>
        </w:tc>
      </w:tr>
      <w:tr w:rsidR="00E34308" w:rsidRPr="00A73EF7" w:rsidTr="003F1572">
        <w:trPr>
          <w:jc w:val="center"/>
        </w:trPr>
        <w:tc>
          <w:tcPr>
            <w:tcW w:w="349" w:type="pct"/>
            <w:tcBorders>
              <w:top w:val="single" w:sz="4" w:space="0" w:color="auto"/>
              <w:left w:val="single" w:sz="4" w:space="0" w:color="auto"/>
              <w:bottom w:val="single" w:sz="4" w:space="0" w:color="auto"/>
              <w:right w:val="single" w:sz="4" w:space="0" w:color="auto"/>
            </w:tcBorders>
          </w:tcPr>
          <w:p w:rsidR="00E34308" w:rsidRPr="00A73EF7" w:rsidRDefault="00E34308" w:rsidP="003F1572">
            <w:pPr>
              <w:adjustRightInd/>
              <w:spacing w:after="80"/>
              <w:jc w:val="center"/>
              <w:rPr>
                <w:rFonts w:eastAsia="Times New Roman"/>
                <w:b/>
                <w:bCs/>
                <w:sz w:val="20"/>
                <w:lang w:eastAsia="it-IT"/>
              </w:rPr>
            </w:pPr>
            <w:r w:rsidRPr="00A73EF7">
              <w:rPr>
                <w:b/>
                <w:bCs/>
                <w:sz w:val="20"/>
                <w:lang w:eastAsia="it-IT"/>
              </w:rPr>
              <w:t>2014</w:t>
            </w:r>
            <w:r w:rsidRPr="00A73EF7">
              <w:rPr>
                <w:rFonts w:cs="SimSun"/>
                <w:b/>
                <w:bCs/>
                <w:sz w:val="20"/>
                <w:lang w:eastAsia="it-IT"/>
              </w:rPr>
              <w:t>年提议</w:t>
            </w:r>
            <w:r w:rsidRPr="00A73EF7">
              <w:rPr>
                <w:b/>
                <w:bCs/>
                <w:sz w:val="20"/>
                <w:lang w:eastAsia="it-IT"/>
              </w:rPr>
              <w:t>1</w:t>
            </w:r>
          </w:p>
        </w:tc>
        <w:tc>
          <w:tcPr>
            <w:tcW w:w="1105" w:type="pct"/>
            <w:tcBorders>
              <w:top w:val="single" w:sz="4" w:space="0" w:color="auto"/>
              <w:left w:val="single" w:sz="4" w:space="0" w:color="auto"/>
              <w:bottom w:val="single" w:sz="4" w:space="0" w:color="auto"/>
              <w:right w:val="single" w:sz="4" w:space="0" w:color="auto"/>
            </w:tcBorders>
          </w:tcPr>
          <w:p w:rsidR="00E34308" w:rsidRPr="00A73EF7" w:rsidRDefault="00E34308" w:rsidP="003F1572">
            <w:pPr>
              <w:spacing w:after="80"/>
              <w:rPr>
                <w:rFonts w:cs="SimSun"/>
                <w:sz w:val="20"/>
                <w:lang w:eastAsia="it-IT"/>
              </w:rPr>
            </w:pPr>
            <w:r w:rsidRPr="00A73EF7">
              <w:rPr>
                <w:rFonts w:eastAsia="STKaiti" w:cs="SimSun"/>
                <w:sz w:val="20"/>
                <w:lang w:eastAsia="it-IT"/>
              </w:rPr>
              <w:t>低价值资产</w:t>
            </w:r>
            <w:r w:rsidRPr="00A73EF7">
              <w:rPr>
                <w:rFonts w:cs="SimSun"/>
                <w:sz w:val="20"/>
                <w:lang w:eastAsia="it-IT"/>
              </w:rPr>
              <w:t>（</w:t>
            </w:r>
            <w:r w:rsidRPr="00A73EF7">
              <w:rPr>
                <w:sz w:val="20"/>
                <w:lang w:eastAsia="it-IT"/>
              </w:rPr>
              <w:t>LVA</w:t>
            </w:r>
            <w:r w:rsidRPr="00A73EF7">
              <w:rPr>
                <w:rFonts w:cs="SimSun"/>
                <w:sz w:val="20"/>
                <w:lang w:eastAsia="it-IT"/>
              </w:rPr>
              <w:t>）</w:t>
            </w:r>
          </w:p>
          <w:p w:rsidR="00E34308" w:rsidRPr="00A73EF7" w:rsidRDefault="00E34308" w:rsidP="003F1572">
            <w:pPr>
              <w:spacing w:after="80"/>
              <w:rPr>
                <w:sz w:val="20"/>
                <w:lang w:eastAsia="it-IT"/>
              </w:rPr>
            </w:pPr>
            <w:r w:rsidRPr="00A73EF7">
              <w:rPr>
                <w:sz w:val="20"/>
                <w:lang w:eastAsia="zh-CN"/>
              </w:rPr>
              <w:t>在此方面，我们提议管理层考虑重新审核</w:t>
            </w:r>
            <w:r w:rsidRPr="00A73EF7">
              <w:rPr>
                <w:sz w:val="20"/>
                <w:lang w:eastAsia="zh-CN"/>
              </w:rPr>
              <w:t>LVA</w:t>
            </w:r>
            <w:r w:rsidRPr="00A73EF7">
              <w:rPr>
                <w:sz w:val="20"/>
                <w:lang w:eastAsia="zh-CN"/>
              </w:rPr>
              <w:t>的门槛值，特别是指出项目的不同类别，并根据其有效寿命规定折旧时间。</w:t>
            </w:r>
          </w:p>
        </w:tc>
        <w:tc>
          <w:tcPr>
            <w:tcW w:w="949" w:type="pct"/>
            <w:tcBorders>
              <w:top w:val="single" w:sz="4" w:space="0" w:color="auto"/>
              <w:left w:val="single" w:sz="4" w:space="0" w:color="auto"/>
              <w:bottom w:val="single" w:sz="4" w:space="0" w:color="auto"/>
              <w:right w:val="single" w:sz="4" w:space="0" w:color="auto"/>
            </w:tcBorders>
          </w:tcPr>
          <w:p w:rsidR="00E34308" w:rsidRPr="00A73EF7" w:rsidRDefault="00E34308" w:rsidP="003F1572">
            <w:pPr>
              <w:spacing w:after="80"/>
              <w:rPr>
                <w:sz w:val="20"/>
                <w:lang w:eastAsia="it-IT"/>
              </w:rPr>
            </w:pPr>
            <w:r w:rsidRPr="00A73EF7">
              <w:rPr>
                <w:sz w:val="20"/>
                <w:lang w:eastAsia="zh-CN"/>
              </w:rPr>
              <w:t>为分析根据固定资产类别引入的不同门槛值所产生的影响，我们将对此提议开展研究。应当指出，</w:t>
            </w:r>
            <w:r w:rsidRPr="00A73EF7">
              <w:rPr>
                <w:sz w:val="20"/>
                <w:lang w:eastAsia="zh-CN"/>
              </w:rPr>
              <w:t>1 520</w:t>
            </w:r>
            <w:proofErr w:type="gramStart"/>
            <w:r w:rsidRPr="00A73EF7">
              <w:rPr>
                <w:sz w:val="20"/>
                <w:lang w:eastAsia="zh-CN"/>
              </w:rPr>
              <w:t>万瑞</w:t>
            </w:r>
            <w:proofErr w:type="gramEnd"/>
            <w:r w:rsidRPr="00A73EF7">
              <w:rPr>
                <w:sz w:val="20"/>
                <w:lang w:eastAsia="zh-CN"/>
              </w:rPr>
              <w:t>郎是指自推行</w:t>
            </w:r>
            <w:r w:rsidRPr="00A73EF7">
              <w:rPr>
                <w:sz w:val="20"/>
                <w:lang w:eastAsia="zh-CN"/>
              </w:rPr>
              <w:t>IPSAS</w:t>
            </w:r>
            <w:r w:rsidRPr="00A73EF7">
              <w:rPr>
                <w:sz w:val="20"/>
                <w:lang w:eastAsia="zh-CN"/>
              </w:rPr>
              <w:t>以来，固定资产模型得出的累积</w:t>
            </w:r>
            <w:r w:rsidRPr="00A73EF7">
              <w:rPr>
                <w:sz w:val="20"/>
                <w:lang w:eastAsia="zh-CN"/>
              </w:rPr>
              <w:t>LVA</w:t>
            </w:r>
            <w:r w:rsidRPr="00A73EF7">
              <w:rPr>
                <w:sz w:val="20"/>
                <w:lang w:eastAsia="zh-CN"/>
              </w:rPr>
              <w:t>金额（包括</w:t>
            </w:r>
            <w:r w:rsidRPr="00A73EF7">
              <w:rPr>
                <w:sz w:val="20"/>
                <w:lang w:eastAsia="zh-CN"/>
              </w:rPr>
              <w:t>IPSAS</w:t>
            </w:r>
            <w:r w:rsidRPr="00A73EF7">
              <w:rPr>
                <w:sz w:val="20"/>
                <w:lang w:eastAsia="zh-CN"/>
              </w:rPr>
              <w:t>实施前的余额）。</w:t>
            </w:r>
          </w:p>
        </w:tc>
        <w:tc>
          <w:tcPr>
            <w:tcW w:w="1498" w:type="pct"/>
            <w:tcBorders>
              <w:top w:val="single" w:sz="4" w:space="0" w:color="auto"/>
              <w:left w:val="single" w:sz="4" w:space="0" w:color="auto"/>
              <w:bottom w:val="single" w:sz="4" w:space="0" w:color="auto"/>
              <w:right w:val="single" w:sz="4" w:space="0" w:color="auto"/>
            </w:tcBorders>
          </w:tcPr>
          <w:p w:rsidR="00E34308" w:rsidRPr="00A73EF7" w:rsidRDefault="00E34308" w:rsidP="003F1572">
            <w:pPr>
              <w:spacing w:after="80"/>
              <w:rPr>
                <w:rFonts w:eastAsia="Times New Roman"/>
                <w:sz w:val="20"/>
                <w:lang w:eastAsia="it-IT"/>
              </w:rPr>
            </w:pPr>
            <w:r w:rsidRPr="00A73EF7">
              <w:rPr>
                <w:sz w:val="20"/>
                <w:lang w:eastAsia="zh-CN"/>
              </w:rPr>
              <w:t>仍在对实施此提议进行评估。</w:t>
            </w:r>
          </w:p>
          <w:p w:rsidR="00E34308" w:rsidRPr="00A73EF7" w:rsidRDefault="00E34308" w:rsidP="003F1572">
            <w:pPr>
              <w:spacing w:after="80"/>
              <w:rPr>
                <w:bCs/>
                <w:sz w:val="20"/>
                <w:lang w:eastAsia="it-IT"/>
              </w:rPr>
            </w:pPr>
            <w:r w:rsidRPr="00A73EF7">
              <w:rPr>
                <w:b/>
                <w:bCs/>
                <w:sz w:val="20"/>
                <w:lang w:eastAsia="it-IT"/>
              </w:rPr>
              <w:t>截至</w:t>
            </w:r>
            <w:r w:rsidRPr="00A73EF7">
              <w:rPr>
                <w:b/>
                <w:bCs/>
                <w:sz w:val="20"/>
                <w:lang w:eastAsia="it-IT"/>
              </w:rPr>
              <w:t>2017</w:t>
            </w:r>
            <w:r w:rsidRPr="00A73EF7">
              <w:rPr>
                <w:b/>
                <w:bCs/>
                <w:sz w:val="20"/>
                <w:lang w:eastAsia="it-IT"/>
              </w:rPr>
              <w:t>年</w:t>
            </w:r>
            <w:r w:rsidRPr="00A73EF7">
              <w:rPr>
                <w:b/>
                <w:bCs/>
                <w:sz w:val="20"/>
                <w:lang w:eastAsia="it-IT"/>
              </w:rPr>
              <w:t>4</w:t>
            </w:r>
            <w:r w:rsidRPr="00A73EF7">
              <w:rPr>
                <w:b/>
                <w:bCs/>
                <w:sz w:val="20"/>
                <w:lang w:eastAsia="it-IT"/>
              </w:rPr>
              <w:t>月底的最新进展：</w:t>
            </w:r>
            <w:r w:rsidRPr="00A73EF7">
              <w:rPr>
                <w:bCs/>
                <w:sz w:val="20"/>
                <w:lang w:eastAsia="zh-CN"/>
              </w:rPr>
              <w:t>决定的做出将基于目前正在研究的会计影响的结果。</w:t>
            </w:r>
          </w:p>
          <w:p w:rsidR="00E34308" w:rsidRPr="00A73EF7" w:rsidRDefault="00E34308" w:rsidP="003F1572">
            <w:pPr>
              <w:spacing w:after="80"/>
              <w:rPr>
                <w:sz w:val="20"/>
                <w:lang w:eastAsia="it-IT"/>
              </w:rPr>
            </w:pPr>
            <w:r w:rsidRPr="00A73EF7">
              <w:rPr>
                <w:b/>
                <w:bCs/>
                <w:sz w:val="20"/>
                <w:lang w:eastAsia="it-IT"/>
              </w:rPr>
              <w:t>截至</w:t>
            </w:r>
            <w:r w:rsidRPr="00A73EF7">
              <w:rPr>
                <w:b/>
                <w:bCs/>
                <w:sz w:val="20"/>
                <w:lang w:eastAsia="it-IT"/>
              </w:rPr>
              <w:t>2018</w:t>
            </w:r>
            <w:r w:rsidRPr="00A73EF7">
              <w:rPr>
                <w:b/>
                <w:bCs/>
                <w:sz w:val="20"/>
                <w:lang w:eastAsia="it-IT"/>
              </w:rPr>
              <w:t>年</w:t>
            </w:r>
            <w:r w:rsidRPr="00A73EF7">
              <w:rPr>
                <w:b/>
                <w:bCs/>
                <w:sz w:val="20"/>
                <w:lang w:eastAsia="it-IT"/>
              </w:rPr>
              <w:t>4</w:t>
            </w:r>
            <w:r w:rsidRPr="00A73EF7">
              <w:rPr>
                <w:b/>
                <w:bCs/>
                <w:sz w:val="20"/>
                <w:lang w:eastAsia="it-IT"/>
              </w:rPr>
              <w:t>月的最新进展：</w:t>
            </w:r>
          </w:p>
          <w:p w:rsidR="00E34308" w:rsidRPr="00A73EF7" w:rsidRDefault="00E34308" w:rsidP="003F1572">
            <w:pPr>
              <w:spacing w:after="80"/>
              <w:rPr>
                <w:bCs/>
                <w:sz w:val="20"/>
                <w:lang w:eastAsia="zh-CN"/>
              </w:rPr>
            </w:pPr>
            <w:r w:rsidRPr="00A73EF7">
              <w:rPr>
                <w:bCs/>
                <w:sz w:val="20"/>
                <w:lang w:eastAsia="zh-CN"/>
              </w:rPr>
              <w:t>目前仍在对这项建议的</w:t>
            </w:r>
            <w:r w:rsidRPr="00A73EF7">
              <w:rPr>
                <w:rFonts w:hint="eastAsia"/>
                <w:bCs/>
                <w:sz w:val="20"/>
                <w:lang w:eastAsia="zh-CN"/>
              </w:rPr>
              <w:t>落实情况</w:t>
            </w:r>
            <w:r w:rsidRPr="00A73EF7">
              <w:rPr>
                <w:bCs/>
                <w:sz w:val="20"/>
                <w:lang w:eastAsia="zh-CN"/>
              </w:rPr>
              <w:t>进行评估，同时</w:t>
            </w:r>
            <w:r w:rsidRPr="00A73EF7">
              <w:rPr>
                <w:rFonts w:hint="eastAsia"/>
                <w:bCs/>
                <w:sz w:val="20"/>
                <w:lang w:eastAsia="zh-CN"/>
              </w:rPr>
              <w:t>看到</w:t>
            </w:r>
            <w:r w:rsidRPr="00A73EF7">
              <w:rPr>
                <w:bCs/>
                <w:sz w:val="20"/>
                <w:lang w:eastAsia="zh-CN"/>
              </w:rPr>
              <w:t>，自</w:t>
            </w:r>
            <w:r w:rsidRPr="00A73EF7">
              <w:rPr>
                <w:bCs/>
                <w:sz w:val="20"/>
                <w:lang w:eastAsia="zh-CN"/>
              </w:rPr>
              <w:t>2010</w:t>
            </w:r>
            <w:r w:rsidRPr="00A73EF7">
              <w:rPr>
                <w:bCs/>
                <w:sz w:val="20"/>
                <w:lang w:eastAsia="zh-CN"/>
              </w:rPr>
              <w:t>年</w:t>
            </w:r>
            <w:r w:rsidRPr="00A73EF7">
              <w:rPr>
                <w:bCs/>
                <w:sz w:val="20"/>
                <w:lang w:eastAsia="zh-CN"/>
              </w:rPr>
              <w:t>1</w:t>
            </w:r>
            <w:r w:rsidRPr="00A73EF7">
              <w:rPr>
                <w:bCs/>
                <w:sz w:val="20"/>
                <w:lang w:eastAsia="zh-CN"/>
              </w:rPr>
              <w:t>月</w:t>
            </w:r>
            <w:r w:rsidRPr="00A73EF7">
              <w:rPr>
                <w:bCs/>
                <w:sz w:val="20"/>
                <w:lang w:eastAsia="zh-CN"/>
              </w:rPr>
              <w:t>1</w:t>
            </w:r>
            <w:r w:rsidRPr="00A73EF7">
              <w:rPr>
                <w:bCs/>
                <w:sz w:val="20"/>
                <w:lang w:eastAsia="zh-CN"/>
              </w:rPr>
              <w:t>日以来，</w:t>
            </w:r>
            <w:r w:rsidRPr="00A73EF7">
              <w:rPr>
                <w:rFonts w:hint="eastAsia"/>
                <w:bCs/>
                <w:sz w:val="20"/>
                <w:lang w:eastAsia="zh-CN"/>
              </w:rPr>
              <w:t>价值为</w:t>
            </w:r>
            <w:r w:rsidRPr="00A73EF7">
              <w:rPr>
                <w:bCs/>
                <w:sz w:val="20"/>
                <w:lang w:eastAsia="zh-CN"/>
              </w:rPr>
              <w:t>1520</w:t>
            </w:r>
            <w:proofErr w:type="gramStart"/>
            <w:r w:rsidRPr="00A73EF7">
              <w:rPr>
                <w:bCs/>
                <w:sz w:val="20"/>
                <w:lang w:eastAsia="zh-CN"/>
              </w:rPr>
              <w:t>万瑞</w:t>
            </w:r>
            <w:proofErr w:type="gramEnd"/>
            <w:r w:rsidRPr="00A73EF7">
              <w:rPr>
                <w:bCs/>
                <w:sz w:val="20"/>
                <w:lang w:eastAsia="zh-CN"/>
              </w:rPr>
              <w:t>朗的</w:t>
            </w:r>
            <w:r w:rsidRPr="00A73EF7">
              <w:rPr>
                <w:bCs/>
                <w:sz w:val="20"/>
                <w:lang w:eastAsia="zh-CN"/>
              </w:rPr>
              <w:t>LVA</w:t>
            </w:r>
            <w:r w:rsidRPr="00A73EF7">
              <w:rPr>
                <w:bCs/>
                <w:sz w:val="20"/>
                <w:lang w:eastAsia="zh-CN"/>
              </w:rPr>
              <w:t>固定资产累计金额没有大幅增加。</w:t>
            </w:r>
          </w:p>
          <w:p w:rsidR="00E34308" w:rsidRPr="00A73EF7" w:rsidRDefault="00E34308" w:rsidP="003F1572">
            <w:pPr>
              <w:keepNext/>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2019</w:t>
            </w:r>
            <w:r w:rsidRPr="00A73EF7">
              <w:rPr>
                <w:rStyle w:val="StyleArialNarrow10ptBold"/>
                <w:lang w:eastAsia="zh-CN"/>
              </w:rPr>
              <w:t>年</w:t>
            </w:r>
            <w:r w:rsidRPr="00A73EF7">
              <w:rPr>
                <w:rStyle w:val="StyleArialNarrow10ptBold"/>
                <w:lang w:eastAsia="zh-CN"/>
              </w:rPr>
              <w:t>4</w:t>
            </w:r>
            <w:r w:rsidRPr="00A73EF7">
              <w:rPr>
                <w:rStyle w:val="StyleArialNarrow10ptBold"/>
                <w:lang w:eastAsia="zh-CN"/>
              </w:rPr>
              <w:t>月的最新进展：</w:t>
            </w:r>
          </w:p>
          <w:p w:rsidR="00E34308" w:rsidRPr="00A73EF7" w:rsidRDefault="00E34308" w:rsidP="003F1572">
            <w:pPr>
              <w:spacing w:after="80"/>
              <w:rPr>
                <w:sz w:val="20"/>
                <w:lang w:eastAsia="it-IT"/>
              </w:rPr>
            </w:pPr>
            <w:r w:rsidRPr="00A73EF7">
              <w:rPr>
                <w:rStyle w:val="StyleArialNarrow10pt"/>
                <w:rFonts w:hint="eastAsia"/>
                <w:lang w:eastAsia="zh-CN"/>
              </w:rPr>
              <w:t>必须修订现行《财务规则和细则》。变更资本化门槛的建议将提交理事会</w:t>
            </w:r>
            <w:r w:rsidRPr="00A73EF7">
              <w:rPr>
                <w:rStyle w:val="StyleArialNarrow10pt"/>
                <w:rFonts w:hint="eastAsia"/>
                <w:lang w:eastAsia="zh-CN"/>
              </w:rPr>
              <w:t>2020</w:t>
            </w:r>
            <w:r w:rsidRPr="00A73EF7">
              <w:rPr>
                <w:rStyle w:val="StyleArialNarrow10pt"/>
                <w:rFonts w:hint="eastAsia"/>
                <w:lang w:eastAsia="zh-CN"/>
              </w:rPr>
              <w:t>年会议批准。根据</w:t>
            </w:r>
            <w:r w:rsidRPr="00A73EF7">
              <w:rPr>
                <w:rStyle w:val="StyleArialNarrow10pt"/>
                <w:rFonts w:hint="eastAsia"/>
                <w:lang w:eastAsia="zh-CN"/>
              </w:rPr>
              <w:t>LVA</w:t>
            </w:r>
            <w:r w:rsidRPr="00A73EF7">
              <w:rPr>
                <w:rStyle w:val="StyleArialNarrow10pt"/>
                <w:rFonts w:hint="eastAsia"/>
                <w:lang w:eastAsia="zh-CN"/>
              </w:rPr>
              <w:t>在</w:t>
            </w:r>
            <w:r w:rsidRPr="00A73EF7">
              <w:rPr>
                <w:rStyle w:val="StyleArialNarrow10pt"/>
                <w:rFonts w:hint="eastAsia"/>
                <w:lang w:eastAsia="zh-CN"/>
              </w:rPr>
              <w:t>2021</w:t>
            </w:r>
            <w:r w:rsidRPr="00A73EF7">
              <w:rPr>
                <w:rStyle w:val="StyleArialNarrow10pt"/>
                <w:rFonts w:hint="eastAsia"/>
                <w:lang w:eastAsia="zh-CN"/>
              </w:rPr>
              <w:t>年的计划使用寿命，对其使用新的折旧率。</w:t>
            </w:r>
          </w:p>
        </w:tc>
        <w:tc>
          <w:tcPr>
            <w:tcW w:w="1100" w:type="pct"/>
            <w:tcBorders>
              <w:top w:val="single" w:sz="4" w:space="0" w:color="auto"/>
              <w:left w:val="single" w:sz="4" w:space="0" w:color="auto"/>
              <w:bottom w:val="single" w:sz="4" w:space="0" w:color="auto"/>
              <w:right w:val="single" w:sz="4" w:space="0" w:color="auto"/>
            </w:tcBorders>
          </w:tcPr>
          <w:p w:rsidR="00E34308" w:rsidRPr="00A73EF7" w:rsidRDefault="00E34308" w:rsidP="003F1572">
            <w:pPr>
              <w:spacing w:after="80"/>
              <w:rPr>
                <w:sz w:val="20"/>
                <w:lang w:eastAsia="it-IT"/>
              </w:rPr>
            </w:pPr>
            <w:r w:rsidRPr="00A73EF7">
              <w:rPr>
                <w:sz w:val="20"/>
                <w:lang w:eastAsia="it-IT"/>
              </w:rPr>
              <w:t>进行中</w:t>
            </w:r>
          </w:p>
        </w:tc>
      </w:tr>
      <w:tr w:rsidR="00E34308" w:rsidRPr="00A73EF7" w:rsidTr="003F1572">
        <w:trPr>
          <w:jc w:val="center"/>
        </w:trPr>
        <w:tc>
          <w:tcPr>
            <w:tcW w:w="349" w:type="pct"/>
            <w:tcBorders>
              <w:top w:val="single" w:sz="4" w:space="0" w:color="auto"/>
              <w:left w:val="single" w:sz="4" w:space="0" w:color="auto"/>
              <w:bottom w:val="single" w:sz="4" w:space="0" w:color="auto"/>
              <w:right w:val="single" w:sz="4" w:space="0" w:color="auto"/>
            </w:tcBorders>
          </w:tcPr>
          <w:p w:rsidR="00E34308" w:rsidRPr="00A73EF7" w:rsidRDefault="00E34308" w:rsidP="003F1572">
            <w:pPr>
              <w:adjustRightInd/>
              <w:spacing w:after="80"/>
              <w:jc w:val="center"/>
              <w:rPr>
                <w:rFonts w:eastAsia="Times New Roman"/>
                <w:b/>
                <w:bCs/>
                <w:sz w:val="20"/>
                <w:lang w:eastAsia="it-IT"/>
              </w:rPr>
            </w:pPr>
            <w:r w:rsidRPr="00A73EF7">
              <w:rPr>
                <w:b/>
                <w:bCs/>
                <w:sz w:val="20"/>
                <w:lang w:eastAsia="it-IT"/>
              </w:rPr>
              <w:t>2014</w:t>
            </w:r>
            <w:r w:rsidRPr="00A73EF7">
              <w:rPr>
                <w:rFonts w:cs="SimSun"/>
                <w:b/>
                <w:bCs/>
                <w:sz w:val="20"/>
                <w:lang w:eastAsia="it-IT"/>
              </w:rPr>
              <w:t>年提议</w:t>
            </w:r>
            <w:r w:rsidRPr="00A73EF7">
              <w:rPr>
                <w:b/>
                <w:bCs/>
                <w:sz w:val="20"/>
                <w:lang w:eastAsia="it-IT"/>
              </w:rPr>
              <w:t>3</w:t>
            </w:r>
          </w:p>
        </w:tc>
        <w:tc>
          <w:tcPr>
            <w:tcW w:w="1105" w:type="pct"/>
            <w:tcBorders>
              <w:top w:val="single" w:sz="4" w:space="0" w:color="auto"/>
              <w:left w:val="single" w:sz="4" w:space="0" w:color="auto"/>
              <w:bottom w:val="single" w:sz="4" w:space="0" w:color="auto"/>
              <w:right w:val="single" w:sz="4" w:space="0" w:color="auto"/>
            </w:tcBorders>
          </w:tcPr>
          <w:p w:rsidR="00E34308" w:rsidRPr="00A73EF7" w:rsidRDefault="00E34308" w:rsidP="003F1572">
            <w:pPr>
              <w:spacing w:after="80"/>
              <w:rPr>
                <w:sz w:val="20"/>
                <w:lang w:eastAsia="it-IT"/>
              </w:rPr>
            </w:pPr>
            <w:r w:rsidRPr="00A73EF7">
              <w:rPr>
                <w:sz w:val="20"/>
                <w:lang w:eastAsia="zh-CN"/>
              </w:rPr>
              <w:t>我们提议管理层在需要时定义一整套推动因素和次推动因素并采用最相关的推动因素关注并研究</w:t>
            </w:r>
            <w:r w:rsidRPr="00A73EF7">
              <w:rPr>
                <w:sz w:val="20"/>
                <w:lang w:eastAsia="zh-CN"/>
              </w:rPr>
              <w:t>ASHI</w:t>
            </w:r>
            <w:r w:rsidRPr="00A73EF7">
              <w:rPr>
                <w:sz w:val="20"/>
                <w:lang w:eastAsia="zh-CN"/>
              </w:rPr>
              <w:t>的现状。</w:t>
            </w:r>
          </w:p>
        </w:tc>
        <w:tc>
          <w:tcPr>
            <w:tcW w:w="949" w:type="pct"/>
            <w:tcBorders>
              <w:top w:val="single" w:sz="4" w:space="0" w:color="auto"/>
              <w:left w:val="single" w:sz="4" w:space="0" w:color="auto"/>
              <w:bottom w:val="single" w:sz="4" w:space="0" w:color="auto"/>
              <w:right w:val="single" w:sz="4" w:space="0" w:color="auto"/>
            </w:tcBorders>
          </w:tcPr>
          <w:p w:rsidR="00E34308" w:rsidRPr="00A73EF7" w:rsidRDefault="00E34308" w:rsidP="003F1572">
            <w:pPr>
              <w:spacing w:after="80"/>
              <w:rPr>
                <w:sz w:val="20"/>
                <w:lang w:eastAsia="it-IT"/>
              </w:rPr>
            </w:pPr>
            <w:r w:rsidRPr="00A73EF7">
              <w:rPr>
                <w:sz w:val="20"/>
                <w:lang w:eastAsia="zh-CN"/>
              </w:rPr>
              <w:t>目前对</w:t>
            </w:r>
            <w:r w:rsidRPr="00A73EF7">
              <w:rPr>
                <w:sz w:val="20"/>
                <w:lang w:eastAsia="zh-CN"/>
              </w:rPr>
              <w:t>CMIP</w:t>
            </w:r>
            <w:r w:rsidRPr="00A73EF7">
              <w:rPr>
                <w:sz w:val="20"/>
                <w:lang w:eastAsia="zh-CN"/>
              </w:rPr>
              <w:t>的监督是为了尽早确定调整措施，以确保在</w:t>
            </w:r>
            <w:r w:rsidRPr="00A73EF7">
              <w:rPr>
                <w:rStyle w:val="trans"/>
                <w:sz w:val="20"/>
                <w:lang w:eastAsia="zh-CN"/>
              </w:rPr>
              <w:t>费用随收随付制</w:t>
            </w:r>
            <w:r w:rsidRPr="00A73EF7">
              <w:rPr>
                <w:rStyle w:val="trans"/>
                <w:rFonts w:cs="SimSun"/>
                <w:sz w:val="20"/>
                <w:lang w:eastAsia="zh-CN"/>
              </w:rPr>
              <w:t>基础上提供资金。</w:t>
            </w:r>
            <w:r w:rsidRPr="00A73EF7">
              <w:rPr>
                <w:sz w:val="20"/>
                <w:lang w:eastAsia="zh-CN"/>
              </w:rPr>
              <w:t>已考虑了上述推动因素，以确定相关的调整措</w:t>
            </w:r>
            <w:r w:rsidRPr="00A73EF7">
              <w:rPr>
                <w:sz w:val="20"/>
                <w:lang w:eastAsia="zh-CN"/>
              </w:rPr>
              <w:lastRenderedPageBreak/>
              <w:t>施。将根据可用的资源长期为</w:t>
            </w:r>
            <w:r w:rsidRPr="00A73EF7">
              <w:rPr>
                <w:sz w:val="20"/>
                <w:lang w:eastAsia="zh-CN"/>
              </w:rPr>
              <w:t>ASHI</w:t>
            </w:r>
            <w:r w:rsidRPr="00A73EF7">
              <w:rPr>
                <w:sz w:val="20"/>
                <w:lang w:eastAsia="zh-CN"/>
              </w:rPr>
              <w:t>债务提供资金，同时考虑预算限制。</w:t>
            </w:r>
          </w:p>
        </w:tc>
        <w:tc>
          <w:tcPr>
            <w:tcW w:w="1498" w:type="pct"/>
            <w:tcBorders>
              <w:top w:val="single" w:sz="4" w:space="0" w:color="auto"/>
              <w:left w:val="single" w:sz="4" w:space="0" w:color="auto"/>
              <w:bottom w:val="single" w:sz="4" w:space="0" w:color="auto"/>
              <w:right w:val="single" w:sz="4" w:space="0" w:color="auto"/>
            </w:tcBorders>
          </w:tcPr>
          <w:p w:rsidR="00E34308" w:rsidRPr="00A73EF7" w:rsidRDefault="00E34308" w:rsidP="003F1572">
            <w:pPr>
              <w:spacing w:after="80"/>
              <w:rPr>
                <w:rFonts w:eastAsia="Times New Roman"/>
                <w:sz w:val="20"/>
                <w:lang w:eastAsia="it-IT"/>
              </w:rPr>
            </w:pPr>
            <w:r w:rsidRPr="00A73EF7">
              <w:rPr>
                <w:sz w:val="20"/>
                <w:lang w:eastAsia="zh-CN"/>
              </w:rPr>
              <w:lastRenderedPageBreak/>
              <w:t>管理层将</w:t>
            </w:r>
            <w:proofErr w:type="gramStart"/>
            <w:r w:rsidRPr="00A73EF7">
              <w:rPr>
                <w:sz w:val="20"/>
                <w:lang w:eastAsia="zh-CN"/>
              </w:rPr>
              <w:t>跟踪此</w:t>
            </w:r>
            <w:proofErr w:type="gramEnd"/>
            <w:r w:rsidRPr="00A73EF7">
              <w:rPr>
                <w:sz w:val="20"/>
                <w:lang w:eastAsia="zh-CN"/>
              </w:rPr>
              <w:t>提议</w:t>
            </w:r>
            <w:r w:rsidRPr="00A73EF7">
              <w:rPr>
                <w:rFonts w:cs="SimSun"/>
                <w:sz w:val="20"/>
                <w:lang w:eastAsia="it-IT"/>
              </w:rPr>
              <w:t>；</w:t>
            </w:r>
            <w:r w:rsidRPr="00A73EF7">
              <w:rPr>
                <w:rFonts w:cs="SimSun"/>
                <w:sz w:val="20"/>
                <w:lang w:eastAsia="zh-CN"/>
              </w:rPr>
              <w:t>一俟全面的精算研究完成，将为高效处理</w:t>
            </w:r>
            <w:r w:rsidRPr="00A73EF7">
              <w:rPr>
                <w:sz w:val="20"/>
                <w:lang w:eastAsia="zh-CN"/>
              </w:rPr>
              <w:t>ASHI</w:t>
            </w:r>
            <w:r w:rsidRPr="00A73EF7">
              <w:rPr>
                <w:sz w:val="20"/>
                <w:lang w:eastAsia="zh-CN"/>
              </w:rPr>
              <w:t>现状确定恰当的推动因素。</w:t>
            </w:r>
          </w:p>
          <w:p w:rsidR="00E34308" w:rsidRPr="00A73EF7" w:rsidRDefault="00E34308" w:rsidP="003F1572">
            <w:pPr>
              <w:spacing w:after="80"/>
              <w:rPr>
                <w:sz w:val="20"/>
                <w:lang w:eastAsia="it-IT"/>
              </w:rPr>
            </w:pPr>
            <w:r w:rsidRPr="00A73EF7">
              <w:rPr>
                <w:b/>
                <w:bCs/>
                <w:sz w:val="20"/>
                <w:lang w:eastAsia="it-IT"/>
              </w:rPr>
              <w:t>截至</w:t>
            </w:r>
            <w:r w:rsidRPr="00A73EF7">
              <w:rPr>
                <w:b/>
                <w:bCs/>
                <w:sz w:val="20"/>
                <w:lang w:eastAsia="it-IT"/>
              </w:rPr>
              <w:t>2017</w:t>
            </w:r>
            <w:r w:rsidRPr="00A73EF7">
              <w:rPr>
                <w:b/>
                <w:bCs/>
                <w:sz w:val="20"/>
                <w:lang w:eastAsia="it-IT"/>
              </w:rPr>
              <w:t>年</w:t>
            </w:r>
            <w:r w:rsidRPr="00A73EF7">
              <w:rPr>
                <w:b/>
                <w:bCs/>
                <w:sz w:val="20"/>
                <w:lang w:eastAsia="it-IT"/>
              </w:rPr>
              <w:t>4</w:t>
            </w:r>
            <w:r w:rsidRPr="00A73EF7">
              <w:rPr>
                <w:b/>
                <w:bCs/>
                <w:sz w:val="20"/>
                <w:lang w:eastAsia="it-IT"/>
              </w:rPr>
              <w:t>月的最新进展：</w:t>
            </w:r>
            <w:r w:rsidRPr="00A73EF7">
              <w:rPr>
                <w:sz w:val="20"/>
                <w:lang w:eastAsia="zh-CN"/>
              </w:rPr>
              <w:t>全面</w:t>
            </w:r>
            <w:r w:rsidRPr="00A73EF7">
              <w:rPr>
                <w:rFonts w:eastAsiaTheme="minorEastAsia"/>
                <w:sz w:val="20"/>
                <w:lang w:eastAsia="zh-CN"/>
              </w:rPr>
              <w:t>精算研究的结果将于</w:t>
            </w:r>
            <w:r w:rsidRPr="00A73EF7">
              <w:rPr>
                <w:rFonts w:eastAsiaTheme="minorEastAsia"/>
                <w:sz w:val="20"/>
                <w:lang w:eastAsia="zh-CN"/>
              </w:rPr>
              <w:t>2017</w:t>
            </w:r>
            <w:r w:rsidRPr="00A73EF7">
              <w:rPr>
                <w:rFonts w:eastAsiaTheme="minorEastAsia"/>
                <w:sz w:val="20"/>
                <w:lang w:eastAsia="zh-CN"/>
              </w:rPr>
              <w:t>年中揭晓。基于研究成果，</w:t>
            </w:r>
            <w:r w:rsidRPr="00A73EF7">
              <w:rPr>
                <w:rFonts w:eastAsiaTheme="minorEastAsia"/>
                <w:sz w:val="20"/>
                <w:lang w:eastAsia="zh-CN"/>
              </w:rPr>
              <w:lastRenderedPageBreak/>
              <w:t>管理层将定义可有效监督</w:t>
            </w:r>
            <w:r w:rsidRPr="00A73EF7">
              <w:rPr>
                <w:rFonts w:eastAsiaTheme="minorEastAsia"/>
                <w:sz w:val="20"/>
                <w:lang w:eastAsia="zh-CN"/>
              </w:rPr>
              <w:t>ASHI</w:t>
            </w:r>
            <w:r w:rsidRPr="00A73EF7">
              <w:rPr>
                <w:rFonts w:eastAsiaTheme="minorEastAsia"/>
                <w:sz w:val="20"/>
                <w:lang w:eastAsia="zh-CN"/>
              </w:rPr>
              <w:t>情况的驱动因素。</w:t>
            </w:r>
          </w:p>
          <w:p w:rsidR="00E34308" w:rsidRPr="00A73EF7" w:rsidRDefault="00E34308" w:rsidP="003F1572">
            <w:pPr>
              <w:spacing w:after="80"/>
              <w:rPr>
                <w:sz w:val="20"/>
                <w:lang w:eastAsia="it-IT"/>
              </w:rPr>
            </w:pPr>
            <w:r w:rsidRPr="00A73EF7">
              <w:rPr>
                <w:b/>
                <w:bCs/>
                <w:sz w:val="20"/>
                <w:lang w:eastAsia="it-IT"/>
              </w:rPr>
              <w:t>截至</w:t>
            </w:r>
            <w:r w:rsidRPr="00A73EF7">
              <w:rPr>
                <w:b/>
                <w:bCs/>
                <w:sz w:val="20"/>
                <w:lang w:eastAsia="it-IT"/>
              </w:rPr>
              <w:t>2018</w:t>
            </w:r>
            <w:r w:rsidRPr="00A73EF7">
              <w:rPr>
                <w:b/>
                <w:bCs/>
                <w:sz w:val="20"/>
                <w:lang w:eastAsia="it-IT"/>
              </w:rPr>
              <w:t>年</w:t>
            </w:r>
            <w:r w:rsidRPr="00A73EF7">
              <w:rPr>
                <w:b/>
                <w:bCs/>
                <w:sz w:val="20"/>
                <w:lang w:eastAsia="it-IT"/>
              </w:rPr>
              <w:t>4</w:t>
            </w:r>
            <w:r w:rsidRPr="00A73EF7">
              <w:rPr>
                <w:b/>
                <w:bCs/>
                <w:sz w:val="20"/>
                <w:lang w:eastAsia="it-IT"/>
              </w:rPr>
              <w:t>月的最新进展：</w:t>
            </w:r>
          </w:p>
          <w:p w:rsidR="00E34308" w:rsidRPr="00A73EF7" w:rsidRDefault="00E34308" w:rsidP="003F1572">
            <w:pPr>
              <w:spacing w:after="80"/>
              <w:rPr>
                <w:sz w:val="20"/>
                <w:lang w:eastAsia="it-IT"/>
              </w:rPr>
            </w:pPr>
            <w:r w:rsidRPr="00A73EF7">
              <w:rPr>
                <w:bCs/>
                <w:sz w:val="20"/>
                <w:lang w:eastAsia="zh-CN"/>
              </w:rPr>
              <w:t>国际电联将根据预算结果和确定的预算</w:t>
            </w:r>
            <w:r w:rsidRPr="00A73EF7">
              <w:rPr>
                <w:rFonts w:hint="eastAsia"/>
                <w:bCs/>
                <w:sz w:val="20"/>
                <w:lang w:eastAsia="zh-CN"/>
              </w:rPr>
              <w:t>拨款</w:t>
            </w:r>
            <w:r w:rsidR="001D0FDA" w:rsidRPr="00A73EF7">
              <w:rPr>
                <w:rFonts w:hint="eastAsia"/>
                <w:bCs/>
                <w:sz w:val="20"/>
                <w:lang w:eastAsia="zh-CN"/>
              </w:rPr>
              <w:t>，</w:t>
            </w:r>
            <w:r w:rsidRPr="00A73EF7">
              <w:rPr>
                <w:bCs/>
                <w:sz w:val="20"/>
                <w:lang w:eastAsia="zh-CN"/>
              </w:rPr>
              <w:t>继续为</w:t>
            </w:r>
            <w:r w:rsidRPr="00A73EF7">
              <w:rPr>
                <w:sz w:val="20"/>
                <w:lang w:eastAsia="it-IT"/>
              </w:rPr>
              <w:t>ASHI</w:t>
            </w:r>
            <w:r w:rsidRPr="00A73EF7">
              <w:rPr>
                <w:bCs/>
                <w:sz w:val="20"/>
                <w:lang w:eastAsia="zh-CN"/>
              </w:rPr>
              <w:t>储备金提供资金。</w:t>
            </w:r>
          </w:p>
          <w:p w:rsidR="00E34308" w:rsidRPr="00A73EF7" w:rsidRDefault="00E34308" w:rsidP="003F1572">
            <w:pPr>
              <w:spacing w:after="80"/>
              <w:rPr>
                <w:b/>
                <w:color w:val="800000"/>
                <w:sz w:val="20"/>
                <w:lang w:eastAsia="it-IT"/>
              </w:rPr>
            </w:pPr>
            <w:r w:rsidRPr="00A73EF7">
              <w:rPr>
                <w:bCs/>
                <w:sz w:val="20"/>
                <w:lang w:eastAsia="zh-CN"/>
              </w:rPr>
              <w:t>根据全面精算研究的结果，</w:t>
            </w:r>
            <w:r w:rsidRPr="00A73EF7">
              <w:rPr>
                <w:rFonts w:hint="eastAsia"/>
                <w:bCs/>
                <w:sz w:val="20"/>
                <w:lang w:eastAsia="zh-CN"/>
              </w:rPr>
              <w:t>国际电联</w:t>
            </w:r>
            <w:r w:rsidRPr="00A73EF7">
              <w:rPr>
                <w:bCs/>
                <w:sz w:val="20"/>
                <w:lang w:eastAsia="zh-CN"/>
              </w:rPr>
              <w:t>将审查主要的</w:t>
            </w:r>
            <w:r w:rsidRPr="00A73EF7">
              <w:rPr>
                <w:rFonts w:hint="eastAsia"/>
                <w:bCs/>
                <w:sz w:val="20"/>
                <w:lang w:eastAsia="zh-CN"/>
              </w:rPr>
              <w:t>驱动因素</w:t>
            </w:r>
            <w:r w:rsidRPr="00A73EF7">
              <w:rPr>
                <w:bCs/>
                <w:sz w:val="20"/>
                <w:lang w:eastAsia="zh-CN"/>
              </w:rPr>
              <w:t>，以确保计划的可持续性。</w:t>
            </w:r>
          </w:p>
          <w:p w:rsidR="00E34308" w:rsidRPr="00A73EF7" w:rsidRDefault="00E34308" w:rsidP="003F1572">
            <w:pPr>
              <w:keepNext/>
              <w:spacing w:after="80"/>
              <w:rPr>
                <w:rStyle w:val="StyleArialNarrow10ptBold"/>
                <w:lang w:eastAsia="zh-CN"/>
              </w:rPr>
            </w:pPr>
            <w:r w:rsidRPr="00A73EF7">
              <w:rPr>
                <w:rStyle w:val="StyleArialNarrow10ptBold"/>
                <w:lang w:eastAsia="zh-CN"/>
              </w:rPr>
              <w:t>截至</w:t>
            </w:r>
            <w:r w:rsidRPr="00A73EF7">
              <w:rPr>
                <w:rStyle w:val="StyleArialNarrow10ptBold"/>
                <w:lang w:eastAsia="zh-CN"/>
              </w:rPr>
              <w:t>2019</w:t>
            </w:r>
            <w:r w:rsidRPr="00A73EF7">
              <w:rPr>
                <w:rStyle w:val="StyleArialNarrow10ptBold"/>
                <w:lang w:eastAsia="zh-CN"/>
              </w:rPr>
              <w:t>年</w:t>
            </w:r>
            <w:r w:rsidRPr="00A73EF7">
              <w:rPr>
                <w:rStyle w:val="StyleArialNarrow10ptBold"/>
                <w:lang w:eastAsia="zh-CN"/>
              </w:rPr>
              <w:t>4</w:t>
            </w:r>
            <w:r w:rsidRPr="00A73EF7">
              <w:rPr>
                <w:rStyle w:val="StyleArialNarrow10ptBold"/>
                <w:lang w:eastAsia="zh-CN"/>
              </w:rPr>
              <w:t>月的最新进展：</w:t>
            </w:r>
          </w:p>
          <w:p w:rsidR="00E34308" w:rsidRPr="00A73EF7" w:rsidRDefault="00E34308" w:rsidP="003F1572">
            <w:pPr>
              <w:spacing w:after="80"/>
              <w:rPr>
                <w:b/>
                <w:color w:val="800000"/>
                <w:sz w:val="20"/>
                <w:lang w:eastAsia="it-IT"/>
              </w:rPr>
            </w:pPr>
            <w:r w:rsidRPr="00A73EF7">
              <w:rPr>
                <w:rStyle w:val="StyleArialNarrow10pt"/>
                <w:rFonts w:hint="eastAsia"/>
                <w:lang w:eastAsia="zh-CN"/>
              </w:rPr>
              <w:t>CMIP</w:t>
            </w:r>
            <w:r w:rsidRPr="00A73EF7">
              <w:rPr>
                <w:rStyle w:val="StyleArialNarrow10pt"/>
                <w:rFonts w:hint="eastAsia"/>
                <w:lang w:eastAsia="zh-CN"/>
              </w:rPr>
              <w:t>委员会仍在调查不同的选项。一旦做出决定，该委员会将对维持计划可持续性的驱动因素进行审查。</w:t>
            </w:r>
          </w:p>
        </w:tc>
        <w:tc>
          <w:tcPr>
            <w:tcW w:w="1100" w:type="pct"/>
            <w:tcBorders>
              <w:top w:val="single" w:sz="4" w:space="0" w:color="auto"/>
              <w:left w:val="single" w:sz="4" w:space="0" w:color="auto"/>
              <w:bottom w:val="single" w:sz="4" w:space="0" w:color="auto"/>
              <w:right w:val="single" w:sz="4" w:space="0" w:color="auto"/>
            </w:tcBorders>
          </w:tcPr>
          <w:p w:rsidR="00E34308" w:rsidRPr="00A73EF7" w:rsidRDefault="00E34308" w:rsidP="003F1572">
            <w:pPr>
              <w:spacing w:after="80"/>
              <w:rPr>
                <w:sz w:val="20"/>
                <w:lang w:eastAsia="it-IT"/>
              </w:rPr>
            </w:pPr>
            <w:r w:rsidRPr="00A73EF7">
              <w:rPr>
                <w:sz w:val="20"/>
                <w:lang w:eastAsia="it-IT"/>
              </w:rPr>
              <w:lastRenderedPageBreak/>
              <w:t>进行中</w:t>
            </w:r>
          </w:p>
        </w:tc>
      </w:tr>
      <w:tr w:rsidR="00E34308" w:rsidRPr="00A73EF7" w:rsidTr="003F1572">
        <w:trPr>
          <w:jc w:val="center"/>
        </w:trPr>
        <w:tc>
          <w:tcPr>
            <w:tcW w:w="349" w:type="pct"/>
            <w:tcBorders>
              <w:top w:val="single" w:sz="4" w:space="0" w:color="auto"/>
              <w:left w:val="single" w:sz="4" w:space="0" w:color="auto"/>
              <w:bottom w:val="single" w:sz="4" w:space="0" w:color="auto"/>
              <w:right w:val="single" w:sz="4" w:space="0" w:color="auto"/>
            </w:tcBorders>
          </w:tcPr>
          <w:p w:rsidR="00E34308" w:rsidRPr="00A73EF7" w:rsidRDefault="00E34308" w:rsidP="003F1572">
            <w:pPr>
              <w:adjustRightInd/>
              <w:spacing w:after="80"/>
              <w:jc w:val="center"/>
              <w:rPr>
                <w:rFonts w:eastAsia="Times New Roman"/>
                <w:b/>
                <w:bCs/>
                <w:sz w:val="20"/>
                <w:lang w:eastAsia="it-IT"/>
              </w:rPr>
            </w:pPr>
            <w:r w:rsidRPr="00A73EF7">
              <w:rPr>
                <w:b/>
                <w:bCs/>
                <w:sz w:val="20"/>
                <w:lang w:eastAsia="it-IT"/>
              </w:rPr>
              <w:t>2014</w:t>
            </w:r>
            <w:r w:rsidRPr="00A73EF7">
              <w:rPr>
                <w:rFonts w:cs="SimSun"/>
                <w:b/>
                <w:bCs/>
                <w:sz w:val="20"/>
                <w:lang w:eastAsia="it-IT"/>
              </w:rPr>
              <w:t>年提议</w:t>
            </w:r>
            <w:r w:rsidRPr="00A73EF7">
              <w:rPr>
                <w:b/>
                <w:bCs/>
                <w:sz w:val="20"/>
                <w:lang w:eastAsia="it-IT"/>
              </w:rPr>
              <w:t>7</w:t>
            </w:r>
          </w:p>
        </w:tc>
        <w:tc>
          <w:tcPr>
            <w:tcW w:w="1105" w:type="pct"/>
            <w:tcBorders>
              <w:top w:val="single" w:sz="4" w:space="0" w:color="auto"/>
              <w:left w:val="single" w:sz="4" w:space="0" w:color="auto"/>
              <w:bottom w:val="single" w:sz="4" w:space="0" w:color="auto"/>
              <w:right w:val="single" w:sz="4" w:space="0" w:color="auto"/>
            </w:tcBorders>
          </w:tcPr>
          <w:p w:rsidR="00E34308" w:rsidRPr="00A73EF7" w:rsidRDefault="00E34308" w:rsidP="003F1572">
            <w:pPr>
              <w:spacing w:after="80"/>
              <w:rPr>
                <w:sz w:val="20"/>
                <w:lang w:eastAsia="it-IT"/>
              </w:rPr>
            </w:pPr>
            <w:r w:rsidRPr="00A73EF7">
              <w:rPr>
                <w:sz w:val="20"/>
                <w:lang w:eastAsia="zh-CN"/>
              </w:rPr>
              <w:t>我们提议管理层</w:t>
            </w:r>
            <w:proofErr w:type="gramStart"/>
            <w:r w:rsidRPr="00A73EF7">
              <w:rPr>
                <w:sz w:val="20"/>
                <w:lang w:eastAsia="zh-CN"/>
              </w:rPr>
              <w:t>从由于</w:t>
            </w:r>
            <w:proofErr w:type="gramEnd"/>
            <w:r w:rsidRPr="00A73EF7">
              <w:rPr>
                <w:sz w:val="20"/>
                <w:lang w:eastAsia="zh-CN"/>
              </w:rPr>
              <w:t>人员迅速轮换和预期退休带来的潜在相关经验丢失角度分析影响，并确定中期的</w:t>
            </w:r>
            <w:r w:rsidRPr="00A73EF7">
              <w:rPr>
                <w:rFonts w:hint="eastAsia"/>
                <w:sz w:val="20"/>
                <w:lang w:eastAsia="zh-CN"/>
              </w:rPr>
              <w:t>、</w:t>
            </w:r>
            <w:r w:rsidRPr="00A73EF7">
              <w:rPr>
                <w:sz w:val="20"/>
                <w:lang w:eastAsia="zh-CN"/>
              </w:rPr>
              <w:t>有关未来职员需求的优先战略工作。</w:t>
            </w:r>
          </w:p>
        </w:tc>
        <w:tc>
          <w:tcPr>
            <w:tcW w:w="949" w:type="pct"/>
            <w:tcBorders>
              <w:top w:val="single" w:sz="4" w:space="0" w:color="auto"/>
              <w:left w:val="single" w:sz="4" w:space="0" w:color="auto"/>
              <w:bottom w:val="single" w:sz="4" w:space="0" w:color="auto"/>
              <w:right w:val="single" w:sz="4" w:space="0" w:color="auto"/>
            </w:tcBorders>
          </w:tcPr>
          <w:p w:rsidR="00E34308" w:rsidRPr="00A73EF7" w:rsidRDefault="00E34308" w:rsidP="003F1572">
            <w:pPr>
              <w:spacing w:after="80"/>
              <w:rPr>
                <w:sz w:val="20"/>
                <w:lang w:eastAsia="it-IT"/>
              </w:rPr>
            </w:pPr>
            <w:r w:rsidRPr="00A73EF7">
              <w:rPr>
                <w:sz w:val="20"/>
                <w:lang w:eastAsia="zh-CN"/>
              </w:rPr>
              <w:t>管理</w:t>
            </w:r>
            <w:proofErr w:type="gramStart"/>
            <w:r w:rsidRPr="00A73EF7">
              <w:rPr>
                <w:sz w:val="20"/>
                <w:lang w:eastAsia="zh-CN"/>
              </w:rPr>
              <w:t>层注意</w:t>
            </w:r>
            <w:proofErr w:type="gramEnd"/>
            <w:r w:rsidRPr="00A73EF7">
              <w:rPr>
                <w:sz w:val="20"/>
                <w:lang w:eastAsia="zh-CN"/>
              </w:rPr>
              <w:t>到了该提议。此外，将发布有关使用特别服务协定承包商的政策，以确保合理使用这类人员，并最好地为国际电联的利益着想。</w:t>
            </w:r>
          </w:p>
        </w:tc>
        <w:tc>
          <w:tcPr>
            <w:tcW w:w="1498" w:type="pct"/>
            <w:tcBorders>
              <w:top w:val="single" w:sz="4" w:space="0" w:color="auto"/>
              <w:left w:val="single" w:sz="4" w:space="0" w:color="auto"/>
              <w:bottom w:val="single" w:sz="4" w:space="0" w:color="auto"/>
              <w:right w:val="single" w:sz="4" w:space="0" w:color="auto"/>
            </w:tcBorders>
          </w:tcPr>
          <w:p w:rsidR="00E34308" w:rsidRPr="00A73EF7" w:rsidRDefault="00E34308" w:rsidP="003F1572">
            <w:pPr>
              <w:spacing w:after="80"/>
              <w:ind w:left="299" w:hanging="299"/>
              <w:rPr>
                <w:sz w:val="20"/>
                <w:lang w:eastAsia="it-IT"/>
              </w:rPr>
            </w:pPr>
            <w:r w:rsidRPr="00A73EF7">
              <w:rPr>
                <w:sz w:val="20"/>
                <w:lang w:eastAsia="it-IT"/>
              </w:rPr>
              <w:t>a</w:t>
            </w:r>
            <w:r w:rsidRPr="00A73EF7">
              <w:rPr>
                <w:rFonts w:cs="SimSun"/>
                <w:sz w:val="20"/>
                <w:lang w:eastAsia="zh-CN"/>
              </w:rPr>
              <w:t>)</w:t>
            </w:r>
            <w:r w:rsidRPr="00A73EF7">
              <w:rPr>
                <w:rFonts w:cs="SimSun"/>
                <w:sz w:val="20"/>
                <w:lang w:eastAsia="zh-CN"/>
              </w:rPr>
              <w:tab/>
            </w:r>
            <w:r w:rsidRPr="00A73EF7">
              <w:rPr>
                <w:rFonts w:hint="eastAsia"/>
                <w:sz w:val="20"/>
                <w:lang w:eastAsia="zh-CN"/>
              </w:rPr>
              <w:t>仍</w:t>
            </w:r>
            <w:r w:rsidRPr="00A73EF7">
              <w:rPr>
                <w:sz w:val="20"/>
                <w:lang w:eastAsia="zh-CN"/>
              </w:rPr>
              <w:t>在为颁布</w:t>
            </w:r>
            <w:r w:rsidRPr="00A73EF7">
              <w:rPr>
                <w:rFonts w:hint="eastAsia"/>
                <w:sz w:val="20"/>
                <w:lang w:eastAsia="zh-CN"/>
              </w:rPr>
              <w:t>特别</w:t>
            </w:r>
            <w:r w:rsidRPr="00A73EF7">
              <w:rPr>
                <w:sz w:val="20"/>
                <w:lang w:eastAsia="zh-CN"/>
              </w:rPr>
              <w:t>服务</w:t>
            </w:r>
            <w:r w:rsidRPr="00A73EF7">
              <w:rPr>
                <w:rFonts w:hint="eastAsia"/>
                <w:sz w:val="20"/>
                <w:lang w:eastAsia="zh-CN"/>
              </w:rPr>
              <w:t>协定（</w:t>
            </w:r>
            <w:r w:rsidRPr="00A73EF7">
              <w:rPr>
                <w:sz w:val="20"/>
                <w:lang w:eastAsia="zh-CN"/>
              </w:rPr>
              <w:t>SSA</w:t>
            </w:r>
            <w:r w:rsidRPr="00A73EF7">
              <w:rPr>
                <w:rFonts w:hint="eastAsia"/>
                <w:sz w:val="20"/>
                <w:lang w:eastAsia="zh-CN"/>
              </w:rPr>
              <w:t>）承包</w:t>
            </w:r>
            <w:r w:rsidRPr="00A73EF7">
              <w:rPr>
                <w:sz w:val="20"/>
                <w:lang w:eastAsia="zh-CN"/>
              </w:rPr>
              <w:t>商</w:t>
            </w:r>
            <w:r w:rsidRPr="00A73EF7">
              <w:rPr>
                <w:rFonts w:hint="eastAsia"/>
                <w:sz w:val="20"/>
                <w:lang w:eastAsia="zh-CN"/>
              </w:rPr>
              <w:t>的</w:t>
            </w:r>
            <w:r w:rsidRPr="00A73EF7">
              <w:rPr>
                <w:sz w:val="20"/>
                <w:lang w:eastAsia="zh-CN"/>
              </w:rPr>
              <w:t>使用政策而努力</w:t>
            </w:r>
            <w:r w:rsidRPr="00A73EF7">
              <w:rPr>
                <w:rFonts w:hint="eastAsia"/>
                <w:sz w:val="20"/>
                <w:lang w:eastAsia="zh-CN"/>
              </w:rPr>
              <w:t>。新</w:t>
            </w:r>
            <w:r w:rsidRPr="00A73EF7">
              <w:rPr>
                <w:sz w:val="20"/>
                <w:lang w:eastAsia="zh-CN"/>
              </w:rPr>
              <w:t>政策将</w:t>
            </w:r>
            <w:r w:rsidRPr="00A73EF7">
              <w:rPr>
                <w:rFonts w:hint="eastAsia"/>
                <w:sz w:val="20"/>
                <w:lang w:eastAsia="zh-CN"/>
              </w:rPr>
              <w:t>涵盖以</w:t>
            </w:r>
            <w:r w:rsidRPr="00A73EF7">
              <w:rPr>
                <w:sz w:val="20"/>
                <w:lang w:eastAsia="zh-CN"/>
              </w:rPr>
              <w:t>下要素：</w:t>
            </w:r>
          </w:p>
          <w:p w:rsidR="00E34308" w:rsidRPr="00A73EF7" w:rsidRDefault="00E34308" w:rsidP="003F1572">
            <w:pPr>
              <w:spacing w:after="80"/>
              <w:ind w:left="583" w:hanging="282"/>
              <w:rPr>
                <w:sz w:val="20"/>
                <w:lang w:eastAsia="it-IT"/>
              </w:rPr>
            </w:pPr>
            <w:r w:rsidRPr="00A73EF7">
              <w:rPr>
                <w:sz w:val="20"/>
                <w:lang w:eastAsia="it-IT"/>
              </w:rPr>
              <w:t>–</w:t>
            </w:r>
            <w:r w:rsidRPr="00A73EF7">
              <w:rPr>
                <w:sz w:val="20"/>
                <w:lang w:eastAsia="it-IT"/>
              </w:rPr>
              <w:tab/>
            </w:r>
            <w:r w:rsidRPr="00A73EF7">
              <w:rPr>
                <w:sz w:val="20"/>
                <w:lang w:eastAsia="zh-CN"/>
              </w:rPr>
              <w:t>修订后的</w:t>
            </w:r>
            <w:r w:rsidRPr="00A73EF7">
              <w:rPr>
                <w:sz w:val="20"/>
                <w:lang w:eastAsia="it-IT"/>
              </w:rPr>
              <w:t>SSA</w:t>
            </w:r>
            <w:r w:rsidRPr="00A73EF7">
              <w:rPr>
                <w:sz w:val="20"/>
                <w:lang w:eastAsia="zh-CN"/>
              </w:rPr>
              <w:t>承包商定义；</w:t>
            </w:r>
          </w:p>
          <w:p w:rsidR="00E34308" w:rsidRPr="00A73EF7" w:rsidRDefault="00E34308" w:rsidP="003F1572">
            <w:pPr>
              <w:spacing w:after="80"/>
              <w:ind w:left="583" w:hanging="282"/>
              <w:rPr>
                <w:sz w:val="20"/>
                <w:lang w:eastAsia="it-IT"/>
              </w:rPr>
            </w:pPr>
            <w:r w:rsidRPr="00A73EF7">
              <w:rPr>
                <w:sz w:val="20"/>
                <w:lang w:eastAsia="it-IT"/>
              </w:rPr>
              <w:t>–</w:t>
            </w:r>
            <w:r w:rsidRPr="00A73EF7">
              <w:rPr>
                <w:sz w:val="20"/>
                <w:lang w:eastAsia="it-IT"/>
              </w:rPr>
              <w:tab/>
            </w:r>
            <w:r w:rsidRPr="00A73EF7">
              <w:rPr>
                <w:spacing w:val="2"/>
                <w:sz w:val="20"/>
                <w:lang w:eastAsia="it-IT"/>
              </w:rPr>
              <w:t>确定可签署</w:t>
            </w:r>
            <w:r w:rsidRPr="00A73EF7">
              <w:rPr>
                <w:spacing w:val="2"/>
                <w:sz w:val="20"/>
                <w:lang w:eastAsia="it-IT"/>
              </w:rPr>
              <w:t>SSA</w:t>
            </w:r>
            <w:r w:rsidRPr="00A73EF7">
              <w:rPr>
                <w:spacing w:val="2"/>
                <w:sz w:val="20"/>
                <w:lang w:eastAsia="it-IT"/>
              </w:rPr>
              <w:t>合同的不同类别的任务</w:t>
            </w:r>
            <w:r w:rsidR="00AC7BF8" w:rsidRPr="00A73EF7">
              <w:rPr>
                <w:spacing w:val="2"/>
                <w:sz w:val="20"/>
                <w:lang w:eastAsia="it-IT"/>
              </w:rPr>
              <w:t>，</w:t>
            </w:r>
            <w:r w:rsidRPr="00A73EF7">
              <w:rPr>
                <w:sz w:val="20"/>
                <w:lang w:eastAsia="it-IT"/>
              </w:rPr>
              <w:t>同时考虑到核心</w:t>
            </w:r>
            <w:r w:rsidRPr="00A73EF7">
              <w:rPr>
                <w:sz w:val="20"/>
                <w:lang w:eastAsia="it-IT"/>
              </w:rPr>
              <w:t>/</w:t>
            </w:r>
            <w:r w:rsidRPr="00A73EF7">
              <w:rPr>
                <w:sz w:val="20"/>
                <w:lang w:eastAsia="it-IT"/>
              </w:rPr>
              <w:t>非核心职能、与项目相关的任务和特定研究所需的高级专业技能。</w:t>
            </w:r>
          </w:p>
          <w:p w:rsidR="00E34308" w:rsidRPr="00A73EF7" w:rsidRDefault="00E34308" w:rsidP="003F1572">
            <w:pPr>
              <w:spacing w:after="80"/>
              <w:ind w:left="583" w:hanging="282"/>
              <w:rPr>
                <w:sz w:val="20"/>
                <w:lang w:eastAsia="it-IT"/>
              </w:rPr>
            </w:pPr>
            <w:r w:rsidRPr="00A73EF7">
              <w:rPr>
                <w:sz w:val="20"/>
                <w:lang w:eastAsia="it-IT"/>
              </w:rPr>
              <w:t>–</w:t>
            </w:r>
            <w:r w:rsidRPr="00A73EF7">
              <w:rPr>
                <w:sz w:val="20"/>
                <w:lang w:eastAsia="it-IT"/>
              </w:rPr>
              <w:tab/>
            </w:r>
            <w:r w:rsidRPr="00A73EF7">
              <w:rPr>
                <w:sz w:val="20"/>
                <w:lang w:eastAsia="it-IT"/>
              </w:rPr>
              <w:t>建立一个国际电联统一的招聘流程；</w:t>
            </w:r>
          </w:p>
          <w:p w:rsidR="00E34308" w:rsidRPr="00A73EF7" w:rsidRDefault="00E34308" w:rsidP="003F1572">
            <w:pPr>
              <w:spacing w:after="80"/>
              <w:ind w:left="583" w:hanging="282"/>
              <w:rPr>
                <w:sz w:val="20"/>
                <w:lang w:eastAsia="it-IT"/>
              </w:rPr>
            </w:pPr>
            <w:r w:rsidRPr="00A73EF7">
              <w:rPr>
                <w:sz w:val="20"/>
                <w:lang w:eastAsia="it-IT"/>
              </w:rPr>
              <w:t>–</w:t>
            </w:r>
            <w:r w:rsidRPr="00A73EF7">
              <w:rPr>
                <w:sz w:val="20"/>
                <w:lang w:eastAsia="it-IT"/>
              </w:rPr>
              <w:tab/>
            </w:r>
            <w:r w:rsidRPr="00A73EF7">
              <w:rPr>
                <w:sz w:val="20"/>
                <w:lang w:eastAsia="it-IT"/>
              </w:rPr>
              <w:t>制定一个可满足不同需求的薪酬表格</w:t>
            </w:r>
            <w:r w:rsidR="00287621" w:rsidRPr="00A73EF7">
              <w:rPr>
                <w:sz w:val="20"/>
                <w:lang w:eastAsia="it-IT"/>
              </w:rPr>
              <w:br/>
            </w:r>
            <w:r w:rsidRPr="00A73EF7">
              <w:rPr>
                <w:sz w:val="20"/>
                <w:lang w:eastAsia="it-IT"/>
              </w:rPr>
              <w:t>（</w:t>
            </w:r>
            <w:r w:rsidRPr="00A73EF7">
              <w:rPr>
                <w:sz w:val="20"/>
                <w:lang w:eastAsia="it-IT"/>
              </w:rPr>
              <w:t>grid</w:t>
            </w:r>
            <w:r w:rsidRPr="00A73EF7">
              <w:rPr>
                <w:sz w:val="20"/>
                <w:lang w:eastAsia="it-IT"/>
              </w:rPr>
              <w:t>）和</w:t>
            </w:r>
            <w:r w:rsidRPr="00A73EF7">
              <w:rPr>
                <w:spacing w:val="22"/>
                <w:sz w:val="20"/>
                <w:lang w:eastAsia="it-IT"/>
              </w:rPr>
              <w:t>范围</w:t>
            </w:r>
            <w:r w:rsidRPr="00A73EF7">
              <w:rPr>
                <w:sz w:val="20"/>
                <w:lang w:eastAsia="it-IT"/>
              </w:rPr>
              <w:t>；</w:t>
            </w:r>
          </w:p>
          <w:p w:rsidR="00E34308" w:rsidRPr="00A73EF7" w:rsidRDefault="00E34308" w:rsidP="003F1572">
            <w:pPr>
              <w:spacing w:after="80"/>
              <w:ind w:left="583" w:hanging="282"/>
              <w:rPr>
                <w:sz w:val="20"/>
                <w:lang w:eastAsia="it-IT"/>
              </w:rPr>
            </w:pPr>
            <w:r w:rsidRPr="00A73EF7">
              <w:rPr>
                <w:sz w:val="20"/>
                <w:lang w:eastAsia="it-IT"/>
              </w:rPr>
              <w:t>–</w:t>
            </w:r>
            <w:r w:rsidRPr="00A73EF7">
              <w:rPr>
                <w:sz w:val="20"/>
                <w:lang w:eastAsia="it-IT"/>
              </w:rPr>
              <w:tab/>
            </w:r>
            <w:r w:rsidRPr="00A73EF7">
              <w:rPr>
                <w:sz w:val="20"/>
                <w:lang w:eastAsia="it-IT"/>
              </w:rPr>
              <w:t>制定有关交付时间表的明确导则；</w:t>
            </w:r>
          </w:p>
          <w:p w:rsidR="00E34308" w:rsidRPr="00A73EF7" w:rsidRDefault="00E34308" w:rsidP="003F1572">
            <w:pPr>
              <w:spacing w:after="80"/>
              <w:ind w:left="582" w:hanging="283"/>
              <w:rPr>
                <w:sz w:val="20"/>
                <w:lang w:eastAsia="zh-CN"/>
              </w:rPr>
            </w:pPr>
            <w:r w:rsidRPr="00A73EF7">
              <w:rPr>
                <w:sz w:val="20"/>
                <w:lang w:eastAsia="zh-CN"/>
              </w:rPr>
              <w:t>–</w:t>
            </w:r>
            <w:r w:rsidRPr="00A73EF7">
              <w:rPr>
                <w:sz w:val="20"/>
                <w:lang w:eastAsia="zh-CN"/>
              </w:rPr>
              <w:tab/>
            </w:r>
            <w:r w:rsidRPr="00A73EF7">
              <w:rPr>
                <w:rFonts w:hint="eastAsia"/>
                <w:sz w:val="20"/>
                <w:lang w:eastAsia="zh-CN"/>
              </w:rPr>
              <w:t>制定</w:t>
            </w:r>
            <w:r w:rsidRPr="00A73EF7">
              <w:rPr>
                <w:sz w:val="20"/>
                <w:lang w:eastAsia="zh-CN"/>
              </w:rPr>
              <w:t>关</w:t>
            </w:r>
            <w:r w:rsidRPr="00A73EF7">
              <w:rPr>
                <w:rFonts w:hint="eastAsia"/>
                <w:sz w:val="20"/>
                <w:lang w:eastAsia="zh-CN"/>
              </w:rPr>
              <w:t>于</w:t>
            </w:r>
            <w:r w:rsidRPr="00A73EF7">
              <w:rPr>
                <w:sz w:val="20"/>
                <w:lang w:eastAsia="zh-CN"/>
              </w:rPr>
              <w:t>服务</w:t>
            </w:r>
            <w:r w:rsidRPr="00A73EF7">
              <w:rPr>
                <w:rFonts w:hint="eastAsia"/>
                <w:sz w:val="20"/>
                <w:lang w:eastAsia="zh-CN"/>
              </w:rPr>
              <w:t>期</w:t>
            </w:r>
            <w:r w:rsidRPr="00A73EF7">
              <w:rPr>
                <w:sz w:val="20"/>
                <w:lang w:eastAsia="zh-CN"/>
              </w:rPr>
              <w:t>的明确导则</w:t>
            </w:r>
            <w:r w:rsidRPr="00A73EF7">
              <w:rPr>
                <w:rFonts w:hint="eastAsia"/>
                <w:sz w:val="20"/>
                <w:lang w:eastAsia="zh-CN"/>
              </w:rPr>
              <w:t>，其</w:t>
            </w:r>
            <w:r w:rsidRPr="00A73EF7">
              <w:rPr>
                <w:sz w:val="20"/>
                <w:lang w:eastAsia="zh-CN"/>
              </w:rPr>
              <w:t>中包括此类合同延期和</w:t>
            </w:r>
            <w:r w:rsidRPr="00A73EF7">
              <w:rPr>
                <w:rFonts w:hint="eastAsia"/>
                <w:sz w:val="20"/>
                <w:lang w:eastAsia="zh-CN"/>
              </w:rPr>
              <w:t>续签</w:t>
            </w:r>
            <w:r w:rsidRPr="00A73EF7">
              <w:rPr>
                <w:sz w:val="20"/>
                <w:lang w:eastAsia="zh-CN"/>
              </w:rPr>
              <w:t>的限制和条件；</w:t>
            </w:r>
          </w:p>
          <w:p w:rsidR="00E34308" w:rsidRPr="00A73EF7" w:rsidRDefault="00E34308" w:rsidP="003F1572">
            <w:pPr>
              <w:spacing w:after="80"/>
              <w:ind w:left="583" w:hanging="282"/>
              <w:rPr>
                <w:sz w:val="20"/>
                <w:lang w:eastAsia="it-IT"/>
              </w:rPr>
            </w:pPr>
            <w:r w:rsidRPr="00A73EF7">
              <w:rPr>
                <w:sz w:val="20"/>
                <w:lang w:eastAsia="it-IT"/>
              </w:rPr>
              <w:lastRenderedPageBreak/>
              <w:t>–</w:t>
            </w:r>
            <w:r w:rsidRPr="00A73EF7">
              <w:rPr>
                <w:sz w:val="20"/>
                <w:lang w:eastAsia="it-IT"/>
              </w:rPr>
              <w:tab/>
            </w:r>
            <w:r w:rsidRPr="00A73EF7">
              <w:rPr>
                <w:sz w:val="20"/>
                <w:lang w:eastAsia="it-IT"/>
              </w:rPr>
              <w:t>重新定义相关的社保福利和其它待遇</w:t>
            </w:r>
            <w:r w:rsidR="00335B15" w:rsidRPr="00A73EF7">
              <w:rPr>
                <w:sz w:val="20"/>
                <w:lang w:eastAsia="it-IT"/>
              </w:rPr>
              <w:br/>
            </w:r>
            <w:r w:rsidRPr="00A73EF7">
              <w:rPr>
                <w:sz w:val="20"/>
                <w:lang w:eastAsia="it-IT"/>
              </w:rPr>
              <w:t>（差旅费、非当地人员的每日生活津贴（</w:t>
            </w:r>
            <w:r w:rsidRPr="00A73EF7">
              <w:rPr>
                <w:sz w:val="20"/>
                <w:lang w:eastAsia="it-IT"/>
              </w:rPr>
              <w:t>DSA</w:t>
            </w:r>
            <w:r w:rsidRPr="00A73EF7">
              <w:rPr>
                <w:sz w:val="20"/>
                <w:lang w:eastAsia="it-IT"/>
              </w:rPr>
              <w:t>）等）；</w:t>
            </w:r>
          </w:p>
          <w:p w:rsidR="00E34308" w:rsidRPr="00A73EF7" w:rsidRDefault="00E34308" w:rsidP="003F1572">
            <w:pPr>
              <w:spacing w:after="80"/>
              <w:ind w:left="583" w:hanging="282"/>
              <w:rPr>
                <w:sz w:val="20"/>
                <w:lang w:eastAsia="it-IT"/>
              </w:rPr>
            </w:pPr>
            <w:r w:rsidRPr="00A73EF7">
              <w:rPr>
                <w:sz w:val="20"/>
                <w:lang w:eastAsia="it-IT"/>
              </w:rPr>
              <w:t>–</w:t>
            </w:r>
            <w:r w:rsidRPr="00A73EF7">
              <w:rPr>
                <w:sz w:val="20"/>
                <w:lang w:eastAsia="it-IT"/>
              </w:rPr>
              <w:tab/>
            </w:r>
            <w:r w:rsidRPr="00A73EF7">
              <w:rPr>
                <w:sz w:val="20"/>
                <w:lang w:eastAsia="it-IT"/>
              </w:rPr>
              <w:t>定义交付产品的评估工具。</w:t>
            </w:r>
          </w:p>
          <w:p w:rsidR="00E34308" w:rsidRPr="00A73EF7" w:rsidRDefault="00E34308" w:rsidP="003F1572">
            <w:pPr>
              <w:spacing w:after="80"/>
              <w:ind w:left="299" w:hanging="299"/>
              <w:rPr>
                <w:rFonts w:eastAsia="Times New Roman"/>
                <w:sz w:val="20"/>
                <w:lang w:eastAsia="it-IT"/>
              </w:rPr>
            </w:pPr>
            <w:r w:rsidRPr="00A73EF7">
              <w:rPr>
                <w:sz w:val="20"/>
                <w:lang w:eastAsia="it-IT"/>
              </w:rPr>
              <w:t>b</w:t>
            </w:r>
            <w:r w:rsidRPr="00A73EF7">
              <w:rPr>
                <w:rFonts w:cs="SimSun"/>
                <w:sz w:val="20"/>
                <w:lang w:eastAsia="zh-CN"/>
              </w:rPr>
              <w:t>)</w:t>
            </w:r>
            <w:r w:rsidRPr="00A73EF7">
              <w:rPr>
                <w:sz w:val="20"/>
                <w:lang w:eastAsia="it-IT"/>
              </w:rPr>
              <w:tab/>
            </w:r>
            <w:r w:rsidRPr="00A73EF7">
              <w:rPr>
                <w:sz w:val="20"/>
                <w:lang w:eastAsia="zh-CN"/>
              </w:rPr>
              <w:t>同样重要的是要指出，为确保交付产品符合制度规定，实习生和</w:t>
            </w:r>
            <w:r w:rsidRPr="00A73EF7">
              <w:rPr>
                <w:sz w:val="20"/>
                <w:lang w:eastAsia="zh-CN"/>
              </w:rPr>
              <w:t>SSA</w:t>
            </w:r>
            <w:r w:rsidRPr="00A73EF7">
              <w:rPr>
                <w:sz w:val="20"/>
                <w:lang w:eastAsia="zh-CN"/>
              </w:rPr>
              <w:t>承包商交付的产品应由委任职员进行监督。</w:t>
            </w:r>
          </w:p>
          <w:p w:rsidR="00E34308" w:rsidRPr="00A73EF7" w:rsidRDefault="00E34308" w:rsidP="003F1572">
            <w:pPr>
              <w:spacing w:after="80"/>
              <w:rPr>
                <w:sz w:val="20"/>
                <w:lang w:eastAsia="it-IT"/>
              </w:rPr>
            </w:pPr>
            <w:r w:rsidRPr="00A73EF7">
              <w:rPr>
                <w:b/>
                <w:bCs/>
                <w:sz w:val="20"/>
                <w:lang w:eastAsia="it-IT"/>
              </w:rPr>
              <w:t>截至</w:t>
            </w:r>
            <w:r w:rsidRPr="00A73EF7">
              <w:rPr>
                <w:b/>
                <w:bCs/>
                <w:sz w:val="20"/>
                <w:lang w:eastAsia="it-IT"/>
              </w:rPr>
              <w:t>2017</w:t>
            </w:r>
            <w:r w:rsidRPr="00A73EF7">
              <w:rPr>
                <w:b/>
                <w:bCs/>
                <w:sz w:val="20"/>
                <w:lang w:eastAsia="it-IT"/>
              </w:rPr>
              <w:t>年</w:t>
            </w:r>
            <w:r w:rsidRPr="00A73EF7">
              <w:rPr>
                <w:b/>
                <w:bCs/>
                <w:sz w:val="20"/>
                <w:lang w:eastAsia="it-IT"/>
              </w:rPr>
              <w:t>4</w:t>
            </w:r>
            <w:r w:rsidRPr="00A73EF7">
              <w:rPr>
                <w:b/>
                <w:bCs/>
                <w:sz w:val="20"/>
                <w:lang w:eastAsia="it-IT"/>
              </w:rPr>
              <w:t>月的最新进展：</w:t>
            </w:r>
            <w:r w:rsidRPr="00A73EF7">
              <w:rPr>
                <w:bCs/>
                <w:sz w:val="20"/>
                <w:lang w:val="it-IT" w:eastAsia="zh-CN"/>
              </w:rPr>
              <w:t>现已制定了一份草案并提交理事会</w:t>
            </w:r>
            <w:r w:rsidRPr="00A73EF7">
              <w:rPr>
                <w:bCs/>
                <w:sz w:val="20"/>
                <w:lang w:val="it-IT" w:eastAsia="zh-CN"/>
              </w:rPr>
              <w:t>2017</w:t>
            </w:r>
            <w:r w:rsidRPr="00A73EF7">
              <w:rPr>
                <w:bCs/>
                <w:sz w:val="20"/>
                <w:lang w:val="it-IT" w:eastAsia="zh-CN"/>
              </w:rPr>
              <w:t>年会议参考，有待通过正常内部磋商程序对此进行审议。</w:t>
            </w:r>
          </w:p>
          <w:p w:rsidR="00E34308" w:rsidRPr="00A73EF7" w:rsidRDefault="00E34308" w:rsidP="003F1572">
            <w:pPr>
              <w:spacing w:after="80"/>
              <w:rPr>
                <w:sz w:val="20"/>
                <w:lang w:eastAsia="it-IT"/>
              </w:rPr>
            </w:pPr>
            <w:r w:rsidRPr="00A73EF7">
              <w:rPr>
                <w:b/>
                <w:bCs/>
                <w:sz w:val="20"/>
                <w:lang w:eastAsia="it-IT"/>
              </w:rPr>
              <w:t>截至</w:t>
            </w:r>
            <w:r w:rsidRPr="00A73EF7">
              <w:rPr>
                <w:b/>
                <w:bCs/>
                <w:sz w:val="20"/>
                <w:lang w:eastAsia="it-IT"/>
              </w:rPr>
              <w:t>2018</w:t>
            </w:r>
            <w:r w:rsidRPr="00A73EF7">
              <w:rPr>
                <w:b/>
                <w:bCs/>
                <w:sz w:val="20"/>
                <w:lang w:eastAsia="it-IT"/>
              </w:rPr>
              <w:t>年</w:t>
            </w:r>
            <w:r w:rsidRPr="00A73EF7">
              <w:rPr>
                <w:b/>
                <w:bCs/>
                <w:sz w:val="20"/>
                <w:lang w:eastAsia="it-IT"/>
              </w:rPr>
              <w:t>4</w:t>
            </w:r>
            <w:r w:rsidRPr="00A73EF7">
              <w:rPr>
                <w:b/>
                <w:bCs/>
                <w:sz w:val="20"/>
                <w:lang w:eastAsia="it-IT"/>
              </w:rPr>
              <w:t>月的最新进展：</w:t>
            </w:r>
          </w:p>
          <w:p w:rsidR="00E34308" w:rsidRPr="00A73EF7" w:rsidRDefault="00E34308" w:rsidP="003F1572">
            <w:pPr>
              <w:spacing w:after="80"/>
              <w:rPr>
                <w:bCs/>
                <w:sz w:val="20"/>
                <w:lang w:val="it-IT" w:eastAsia="zh-CN"/>
              </w:rPr>
            </w:pPr>
            <w:r w:rsidRPr="00A73EF7">
              <w:rPr>
                <w:bCs/>
                <w:sz w:val="20"/>
                <w:lang w:val="it-IT" w:eastAsia="zh-CN"/>
              </w:rPr>
              <w:t>必须完成内部协商程序。然而，</w:t>
            </w:r>
            <w:r w:rsidRPr="00A73EF7">
              <w:rPr>
                <w:rFonts w:hint="eastAsia"/>
                <w:bCs/>
                <w:sz w:val="20"/>
                <w:lang w:val="it-IT" w:eastAsia="zh-CN"/>
              </w:rPr>
              <w:t>目前</w:t>
            </w:r>
            <w:r w:rsidRPr="00A73EF7">
              <w:rPr>
                <w:bCs/>
                <w:sz w:val="20"/>
                <w:lang w:val="it-IT" w:eastAsia="zh-CN"/>
              </w:rPr>
              <w:t>正在进行</w:t>
            </w:r>
            <w:r w:rsidRPr="00A73EF7">
              <w:rPr>
                <w:rFonts w:hint="eastAsia"/>
                <w:bCs/>
                <w:sz w:val="20"/>
                <w:lang w:val="it-IT" w:eastAsia="zh-CN"/>
              </w:rPr>
              <w:t>探</w:t>
            </w:r>
            <w:r w:rsidRPr="00A73EF7">
              <w:rPr>
                <w:bCs/>
                <w:sz w:val="20"/>
                <w:lang w:val="it-IT" w:eastAsia="zh-CN"/>
              </w:rPr>
              <w:t>讨</w:t>
            </w:r>
            <w:r w:rsidRPr="00A73EF7">
              <w:rPr>
                <w:rFonts w:hint="eastAsia"/>
                <w:bCs/>
                <w:sz w:val="20"/>
                <w:lang w:val="it-IT" w:eastAsia="zh-CN"/>
              </w:rPr>
              <w:t>的问题是</w:t>
            </w:r>
            <w:r w:rsidRPr="00A73EF7">
              <w:rPr>
                <w:bCs/>
                <w:sz w:val="20"/>
                <w:lang w:val="it-IT" w:eastAsia="zh-CN"/>
              </w:rPr>
              <w:t>，关于</w:t>
            </w:r>
            <w:r w:rsidRPr="00A73EF7">
              <w:rPr>
                <w:rFonts w:hint="eastAsia"/>
                <w:bCs/>
                <w:sz w:val="20"/>
                <w:lang w:val="it-IT" w:eastAsia="zh-CN"/>
              </w:rPr>
              <w:t>个体</w:t>
            </w:r>
            <w:r w:rsidRPr="00A73EF7">
              <w:rPr>
                <w:bCs/>
                <w:sz w:val="20"/>
                <w:lang w:val="it-IT" w:eastAsia="zh-CN"/>
              </w:rPr>
              <w:t>承包商的</w:t>
            </w:r>
            <w:r w:rsidRPr="00A73EF7">
              <w:rPr>
                <w:rFonts w:hint="eastAsia"/>
                <w:bCs/>
                <w:sz w:val="20"/>
                <w:lang w:val="it-IT" w:eastAsia="zh-CN"/>
              </w:rPr>
              <w:t>申请</w:t>
            </w:r>
            <w:r w:rsidRPr="00A73EF7">
              <w:rPr>
                <w:bCs/>
                <w:sz w:val="20"/>
                <w:lang w:val="it-IT" w:eastAsia="zh-CN"/>
              </w:rPr>
              <w:t>是应由</w:t>
            </w:r>
            <w:r w:rsidRPr="00A73EF7">
              <w:rPr>
                <w:sz w:val="20"/>
                <w:lang w:eastAsia="it-IT"/>
              </w:rPr>
              <w:t>HRMD</w:t>
            </w:r>
            <w:r w:rsidRPr="00A73EF7">
              <w:rPr>
                <w:bCs/>
                <w:sz w:val="20"/>
                <w:lang w:val="it-IT" w:eastAsia="zh-CN"/>
              </w:rPr>
              <w:t>继续作为个</w:t>
            </w:r>
            <w:r w:rsidRPr="00A73EF7">
              <w:rPr>
                <w:rFonts w:hint="eastAsia"/>
                <w:bCs/>
                <w:sz w:val="20"/>
                <w:lang w:val="it-IT" w:eastAsia="zh-CN"/>
              </w:rPr>
              <w:t>体</w:t>
            </w:r>
            <w:r w:rsidRPr="00A73EF7">
              <w:rPr>
                <w:bCs/>
                <w:sz w:val="20"/>
                <w:lang w:val="it-IT" w:eastAsia="zh-CN"/>
              </w:rPr>
              <w:t>合同处理，</w:t>
            </w:r>
            <w:r w:rsidRPr="00A73EF7">
              <w:rPr>
                <w:rFonts w:hint="eastAsia"/>
                <w:bCs/>
                <w:sz w:val="20"/>
                <w:lang w:val="it-IT" w:eastAsia="zh-CN"/>
              </w:rPr>
              <w:t>还是</w:t>
            </w:r>
            <w:r w:rsidRPr="00A73EF7">
              <w:rPr>
                <w:bCs/>
                <w:sz w:val="20"/>
                <w:lang w:val="it-IT" w:eastAsia="zh-CN"/>
              </w:rPr>
              <w:t>应</w:t>
            </w:r>
            <w:r w:rsidRPr="00A73EF7">
              <w:rPr>
                <w:bCs/>
                <w:spacing w:val="-4"/>
                <w:sz w:val="20"/>
                <w:lang w:val="it-IT" w:eastAsia="zh-CN"/>
              </w:rPr>
              <w:t>由采购</w:t>
            </w:r>
            <w:r w:rsidRPr="00A73EF7">
              <w:rPr>
                <w:rFonts w:hint="eastAsia"/>
                <w:bCs/>
                <w:sz w:val="20"/>
                <w:lang w:val="it-IT" w:eastAsia="zh-CN"/>
              </w:rPr>
              <w:t>部门根据</w:t>
            </w:r>
            <w:r w:rsidRPr="00A73EF7">
              <w:rPr>
                <w:bCs/>
                <w:sz w:val="20"/>
                <w:lang w:val="it-IT" w:eastAsia="zh-CN"/>
              </w:rPr>
              <w:t>服务采购程序处理。</w:t>
            </w:r>
            <w:r w:rsidRPr="00A73EF7">
              <w:rPr>
                <w:bCs/>
                <w:sz w:val="20"/>
                <w:lang w:val="it-IT" w:eastAsia="zh-CN"/>
              </w:rPr>
              <w:t>HRRD</w:t>
            </w:r>
            <w:r w:rsidRPr="00A73EF7">
              <w:rPr>
                <w:bCs/>
                <w:sz w:val="20"/>
                <w:lang w:val="it-IT" w:eastAsia="zh-CN"/>
              </w:rPr>
              <w:t>已将政策制定完成的时间延至就此做出决定之后。</w:t>
            </w:r>
          </w:p>
        </w:tc>
        <w:tc>
          <w:tcPr>
            <w:tcW w:w="1100" w:type="pct"/>
            <w:tcBorders>
              <w:top w:val="single" w:sz="4" w:space="0" w:color="auto"/>
              <w:left w:val="single" w:sz="4" w:space="0" w:color="auto"/>
              <w:bottom w:val="single" w:sz="4" w:space="0" w:color="auto"/>
              <w:right w:val="single" w:sz="4" w:space="0" w:color="auto"/>
            </w:tcBorders>
          </w:tcPr>
          <w:p w:rsidR="00E34308" w:rsidRPr="00A73EF7" w:rsidRDefault="00E34308" w:rsidP="003F1572">
            <w:pPr>
              <w:spacing w:after="80"/>
              <w:rPr>
                <w:sz w:val="20"/>
                <w:lang w:eastAsia="zh-CN"/>
              </w:rPr>
            </w:pPr>
            <w:r w:rsidRPr="00A73EF7">
              <w:rPr>
                <w:rFonts w:hint="eastAsia"/>
                <w:sz w:val="20"/>
                <w:lang w:eastAsia="zh-CN"/>
              </w:rPr>
              <w:lastRenderedPageBreak/>
              <w:t>结束</w:t>
            </w:r>
          </w:p>
          <w:p w:rsidR="00E34308" w:rsidRPr="00A73EF7" w:rsidRDefault="00E34308" w:rsidP="003F1572">
            <w:pPr>
              <w:spacing w:after="80"/>
              <w:rPr>
                <w:sz w:val="20"/>
                <w:lang w:eastAsia="it-IT"/>
              </w:rPr>
            </w:pPr>
            <w:r w:rsidRPr="00A73EF7">
              <w:rPr>
                <w:rFonts w:asciiTheme="minorEastAsia" w:eastAsiaTheme="minorEastAsia" w:hAnsiTheme="minorEastAsia" w:cs="Times New Roman" w:hint="eastAsia"/>
                <w:sz w:val="20"/>
                <w:lang w:eastAsia="zh-CN"/>
              </w:rPr>
              <w:t>被</w:t>
            </w:r>
            <w:r w:rsidRPr="00A73EF7">
              <w:rPr>
                <w:rFonts w:asciiTheme="minorHAnsi" w:eastAsia="Times New Roman" w:hAnsiTheme="minorHAnsi" w:cstheme="minorHAnsi"/>
                <w:sz w:val="20"/>
                <w:lang w:eastAsia="it-IT"/>
              </w:rPr>
              <w:t>3/2017</w:t>
            </w:r>
            <w:r w:rsidRPr="00A73EF7">
              <w:rPr>
                <w:rFonts w:asciiTheme="minorEastAsia" w:eastAsiaTheme="minorEastAsia" w:hAnsiTheme="minorEastAsia" w:cs="Times New Roman" w:hint="eastAsia"/>
                <w:sz w:val="20"/>
                <w:lang w:eastAsia="zh-CN"/>
              </w:rPr>
              <w:t>号建议取代</w:t>
            </w:r>
          </w:p>
        </w:tc>
      </w:tr>
    </w:tbl>
    <w:p w:rsidR="001F41E5" w:rsidRPr="00A73EF7" w:rsidRDefault="001F41E5" w:rsidP="001F41E5">
      <w:pPr>
        <w:spacing w:before="0"/>
        <w:jc w:val="center"/>
        <w:rPr>
          <w:lang w:eastAsia="zh-CN"/>
        </w:rPr>
      </w:pPr>
    </w:p>
    <w:p w:rsidR="00AC7BF8" w:rsidRDefault="00AC7BF8">
      <w:pPr>
        <w:jc w:val="center"/>
      </w:pPr>
      <w:r w:rsidRPr="00A73EF7">
        <w:t>______________</w:t>
      </w:r>
    </w:p>
    <w:sectPr w:rsidR="00AC7BF8" w:rsidSect="00E34308">
      <w:pgSz w:w="16834" w:h="11907" w:orient="landscape" w:code="9"/>
      <w:pgMar w:top="1134" w:right="1418" w:bottom="1134" w:left="1418"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B60" w:rsidRDefault="00762B60">
      <w:r>
        <w:separator/>
      </w:r>
    </w:p>
  </w:endnote>
  <w:endnote w:type="continuationSeparator" w:id="0">
    <w:p w:rsidR="00762B60" w:rsidRDefault="0076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B60" w:rsidRPr="004E4BFF" w:rsidRDefault="00986420" w:rsidP="00872B54">
    <w:pPr>
      <w:pStyle w:val="Footer"/>
    </w:pPr>
    <w:r>
      <w:fldChar w:fldCharType="begin"/>
    </w:r>
    <w:r>
      <w:instrText xml:space="preserve"> FILENAME \p  \* MERGEFORMAT </w:instrText>
    </w:r>
    <w:r>
      <w:fldChar w:fldCharType="separate"/>
    </w:r>
    <w:r w:rsidR="00485598">
      <w:t>P:\CHI\SG\CONSEIL\C19\000\040C.docx</w:t>
    </w:r>
    <w:r>
      <w:fldChar w:fldCharType="end"/>
    </w:r>
    <w:r w:rsidR="00762B60">
      <w:t xml:space="preserve"> (429722)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B60" w:rsidRDefault="00762B60"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3202398"/>
      <w:docPartObj>
        <w:docPartGallery w:val="Page Numbers (Bottom of Page)"/>
        <w:docPartUnique/>
      </w:docPartObj>
    </w:sdtPr>
    <w:sdtEndPr/>
    <w:sdtContent>
      <w:p w:rsidR="00762B60" w:rsidRDefault="00986420" w:rsidP="00872B54">
        <w:pPr>
          <w:pStyle w:val="Footer"/>
        </w:pPr>
        <w:r>
          <w:fldChar w:fldCharType="begin"/>
        </w:r>
        <w:r>
          <w:instrText xml:space="preserve"> FILENAME \p  \* MERGEFORMAT </w:instrText>
        </w:r>
        <w:r>
          <w:fldChar w:fldCharType="separate"/>
        </w:r>
        <w:r w:rsidR="00485598">
          <w:t>P:\CHI\SG\CONSEIL\C19\000\040C.docx</w:t>
        </w:r>
        <w:r>
          <w:fldChar w:fldCharType="end"/>
        </w:r>
        <w:r w:rsidR="00762B60">
          <w:t xml:space="preserve"> (450261)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297277"/>
      <w:docPartObj>
        <w:docPartGallery w:val="Page Numbers (Bottom of Page)"/>
        <w:docPartUnique/>
      </w:docPartObj>
    </w:sdtPr>
    <w:sdtEndPr/>
    <w:sdtContent>
      <w:p w:rsidR="00762B60" w:rsidRDefault="00986420" w:rsidP="00872B54">
        <w:pPr>
          <w:pStyle w:val="Footer"/>
        </w:pPr>
        <w:r>
          <w:fldChar w:fldCharType="begin"/>
        </w:r>
        <w:r>
          <w:instrText xml:space="preserve"> FILENAME \p  \* MERGEFORMAT </w:instrText>
        </w:r>
        <w:r>
          <w:fldChar w:fldCharType="separate"/>
        </w:r>
        <w:r w:rsidR="00485598">
          <w:t>P:\CHI\SG\CONSEIL\C19\000\040C.docx</w:t>
        </w:r>
        <w:r>
          <w:fldChar w:fldCharType="end"/>
        </w:r>
        <w:r w:rsidR="00762B60">
          <w:t xml:space="preserve"> (450261)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69888"/>
      <w:docPartObj>
        <w:docPartGallery w:val="Page Numbers (Bottom of Page)"/>
        <w:docPartUnique/>
      </w:docPartObj>
    </w:sdtPr>
    <w:sdtEndPr/>
    <w:sdtContent>
      <w:p w:rsidR="00762B60" w:rsidRDefault="00986420" w:rsidP="00872B54">
        <w:pPr>
          <w:pStyle w:val="Footer"/>
        </w:pPr>
        <w:r>
          <w:fldChar w:fldCharType="begin"/>
        </w:r>
        <w:r>
          <w:instrText xml:space="preserve"> FILENAME \p  \* MERGEFORMAT </w:instrText>
        </w:r>
        <w:r>
          <w:fldChar w:fldCharType="separate"/>
        </w:r>
        <w:r w:rsidR="00485598">
          <w:t>P:\CHI\SG\CONSEIL\C19\000\040C.docx</w:t>
        </w:r>
        <w:r>
          <w:fldChar w:fldCharType="end"/>
        </w:r>
        <w:r w:rsidR="00762B60">
          <w:t xml:space="preserve"> (450261)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8672010"/>
      <w:docPartObj>
        <w:docPartGallery w:val="Page Numbers (Bottom of Page)"/>
        <w:docPartUnique/>
      </w:docPartObj>
    </w:sdtPr>
    <w:sdtEndPr/>
    <w:sdtContent>
      <w:p w:rsidR="00762B60" w:rsidRDefault="00762B60">
        <w:pPr>
          <w:pStyle w:val="Footer"/>
          <w:jc w:val="center"/>
        </w:pPr>
        <w:r>
          <w:rPr>
            <w:noProof w:val="0"/>
            <w:lang w:val="en-US"/>
          </w:rPr>
          <w:fldChar w:fldCharType="begin"/>
        </w:r>
        <w:r>
          <w:instrText>PAGE   \* MERGEFORMAT</w:instrText>
        </w:r>
        <w:r>
          <w:rPr>
            <w:noProof w:val="0"/>
            <w:lang w:val="en-US"/>
          </w:rPr>
          <w:fldChar w:fldCharType="separate"/>
        </w:r>
        <w:r w:rsidRPr="002C76CC">
          <w:rPr>
            <w:lang w:val="it-IT"/>
          </w:rPr>
          <w:t>2</w:t>
        </w:r>
        <w:r>
          <w:rPr>
            <w:lang w:val="it-IT"/>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B60" w:rsidRDefault="00986420" w:rsidP="00872B54">
    <w:pPr>
      <w:pStyle w:val="Footer"/>
    </w:pPr>
    <w:sdt>
      <w:sdtPr>
        <w:id w:val="154808893"/>
        <w:docPartObj>
          <w:docPartGallery w:val="Page Numbers (Bottom of Page)"/>
          <w:docPartUnique/>
        </w:docPartObj>
      </w:sdtPr>
      <w:sdtEndPr/>
      <w:sdtContent/>
    </w:sdt>
    <w:r w:rsidR="00762B60">
      <w:fldChar w:fldCharType="begin"/>
    </w:r>
    <w:r w:rsidR="00762B60">
      <w:instrText xml:space="preserve"> FILENAME \p  \* MERGEFORMAT </w:instrText>
    </w:r>
    <w:r w:rsidR="00762B60">
      <w:fldChar w:fldCharType="separate"/>
    </w:r>
    <w:r w:rsidR="00485598">
      <w:t>P:\CHI\SG\CONSEIL\C19\000\040C.docx</w:t>
    </w:r>
    <w:r w:rsidR="00762B60">
      <w:fldChar w:fldCharType="end"/>
    </w:r>
    <w:r w:rsidR="00762B60">
      <w:t xml:space="preserve"> (450261)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6584158"/>
      <w:docPartObj>
        <w:docPartGallery w:val="Page Numbers (Bottom of Page)"/>
        <w:docPartUnique/>
      </w:docPartObj>
    </w:sdtPr>
    <w:sdtEndPr/>
    <w:sdtContent>
      <w:p w:rsidR="00762B60" w:rsidRDefault="00762B60">
        <w:pPr>
          <w:pStyle w:val="Footer"/>
          <w:jc w:val="center"/>
        </w:pPr>
        <w:r>
          <w:rPr>
            <w:noProof w:val="0"/>
            <w:lang w:val="en-US"/>
          </w:rPr>
          <w:fldChar w:fldCharType="begin"/>
        </w:r>
        <w:r>
          <w:instrText>PAGE   \* MERGEFORMAT</w:instrText>
        </w:r>
        <w:r>
          <w:rPr>
            <w:noProof w:val="0"/>
            <w:lang w:val="en-US"/>
          </w:rPr>
          <w:fldChar w:fldCharType="separate"/>
        </w:r>
        <w:r w:rsidRPr="002C76CC">
          <w:rPr>
            <w:lang w:val="it-IT"/>
          </w:rPr>
          <w:t>2</w:t>
        </w:r>
        <w:r>
          <w:rPr>
            <w:lang w:val="it-IT"/>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B60" w:rsidRDefault="00762B60">
      <w:r>
        <w:t>____________________</w:t>
      </w:r>
    </w:p>
  </w:footnote>
  <w:footnote w:type="continuationSeparator" w:id="0">
    <w:p w:rsidR="00762B60" w:rsidRDefault="00762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B60" w:rsidRDefault="00762B60" w:rsidP="00CE6F22">
    <w:pPr>
      <w:pStyle w:val="Header"/>
    </w:pPr>
    <w:r>
      <w:fldChar w:fldCharType="begin"/>
    </w:r>
    <w:r>
      <w:instrText>PAGE</w:instrText>
    </w:r>
    <w:r>
      <w:fldChar w:fldCharType="separate"/>
    </w:r>
    <w:r w:rsidR="00986420">
      <w:rPr>
        <w:noProof/>
      </w:rPr>
      <w:t>46</w:t>
    </w:r>
    <w:r>
      <w:rPr>
        <w:noProof/>
      </w:rPr>
      <w:fldChar w:fldCharType="end"/>
    </w:r>
  </w:p>
  <w:p w:rsidR="00762B60" w:rsidRDefault="00762B60" w:rsidP="00872B54">
    <w:pPr>
      <w:pStyle w:val="Header"/>
      <w:rPr>
        <w:lang w:eastAsia="zh-CN"/>
      </w:rPr>
    </w:pPr>
    <w:r>
      <w:t>C1</w:t>
    </w:r>
    <w:r>
      <w:rPr>
        <w:lang w:eastAsia="zh-CN"/>
      </w:rPr>
      <w:t>9</w:t>
    </w:r>
    <w:r>
      <w:t>/</w:t>
    </w:r>
    <w:r>
      <w:rPr>
        <w:rFonts w:hint="eastAsia"/>
        <w:lang w:eastAsia="zh-CN"/>
      </w:rPr>
      <w:t>40</w:t>
    </w:r>
    <w: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B60" w:rsidRPr="000B13F6" w:rsidRDefault="00762B60" w:rsidP="00872B54">
    <w:pPr>
      <w:pStyle w:val="Header"/>
      <w:rPr>
        <w:rFonts w:asciiTheme="minorHAnsi" w:hAnsiTheme="minorHAnsi"/>
        <w:szCs w:val="18"/>
      </w:rPr>
    </w:pPr>
    <w:r w:rsidRPr="000B13F6">
      <w:rPr>
        <w:rFonts w:asciiTheme="minorHAnsi" w:hAnsiTheme="minorHAnsi"/>
        <w:szCs w:val="18"/>
      </w:rPr>
      <w:fldChar w:fldCharType="begin"/>
    </w:r>
    <w:r w:rsidRPr="000B13F6">
      <w:rPr>
        <w:rFonts w:asciiTheme="minorHAnsi" w:hAnsiTheme="minorHAnsi"/>
        <w:szCs w:val="18"/>
      </w:rPr>
      <w:instrText>PAGE</w:instrText>
    </w:r>
    <w:r w:rsidRPr="000B13F6">
      <w:rPr>
        <w:rFonts w:asciiTheme="minorHAnsi" w:hAnsiTheme="minorHAnsi"/>
        <w:szCs w:val="18"/>
      </w:rPr>
      <w:fldChar w:fldCharType="separate"/>
    </w:r>
    <w:r w:rsidR="00986420">
      <w:rPr>
        <w:rFonts w:asciiTheme="minorHAnsi" w:hAnsiTheme="minorHAnsi"/>
        <w:noProof/>
        <w:szCs w:val="18"/>
      </w:rPr>
      <w:t>3</w:t>
    </w:r>
    <w:r w:rsidRPr="000B13F6">
      <w:rPr>
        <w:rFonts w:asciiTheme="minorHAnsi" w:hAnsiTheme="minorHAnsi"/>
        <w:noProof/>
        <w:szCs w:val="18"/>
      </w:rPr>
      <w:fldChar w:fldCharType="end"/>
    </w:r>
  </w:p>
  <w:p w:rsidR="00762B60" w:rsidRPr="000B13F6" w:rsidRDefault="00762B60" w:rsidP="00872B54">
    <w:pPr>
      <w:pStyle w:val="Header"/>
      <w:rPr>
        <w:rFonts w:asciiTheme="minorHAnsi" w:hAnsiTheme="minorHAnsi"/>
        <w:bCs/>
        <w:szCs w:val="18"/>
      </w:rPr>
    </w:pPr>
    <w:r w:rsidRPr="000B13F6">
      <w:rPr>
        <w:rFonts w:asciiTheme="minorHAnsi" w:hAnsiTheme="minorHAnsi"/>
        <w:bCs/>
        <w:szCs w:val="18"/>
      </w:rPr>
      <w:t>C1</w:t>
    </w:r>
    <w:r>
      <w:rPr>
        <w:rFonts w:asciiTheme="minorHAnsi" w:hAnsiTheme="minorHAnsi"/>
        <w:bCs/>
        <w:szCs w:val="18"/>
      </w:rPr>
      <w:t>9</w:t>
    </w:r>
    <w:r w:rsidRPr="000B13F6">
      <w:rPr>
        <w:rFonts w:asciiTheme="minorHAnsi" w:hAnsiTheme="minorHAnsi"/>
        <w:bCs/>
        <w:szCs w:val="18"/>
      </w:rPr>
      <w:t>/</w:t>
    </w:r>
    <w:r>
      <w:rPr>
        <w:rFonts w:asciiTheme="minorHAnsi" w:hAnsiTheme="minorHAnsi"/>
        <w:bCs/>
        <w:szCs w:val="18"/>
      </w:rPr>
      <w:t>40-</w:t>
    </w:r>
    <w:r>
      <w:rPr>
        <w:rFonts w:asciiTheme="minorHAnsi" w:hAnsiTheme="minorHAnsi" w:hint="eastAsia"/>
        <w:bCs/>
        <w:szCs w:val="18"/>
        <w:lang w:eastAsia="zh-CN"/>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B60" w:rsidRPr="00D31FF8" w:rsidRDefault="00762B60" w:rsidP="00382569">
    <w:pPr>
      <w:pStyle w:val="Header"/>
      <w:framePr w:wrap="around" w:vAnchor="text" w:hAnchor="margin" w:xAlign="outside" w:y="1"/>
      <w:rPr>
        <w:rStyle w:val="PageNumber"/>
        <w:sz w:val="20"/>
      </w:rPr>
    </w:pPr>
    <w:r w:rsidRPr="00D31FF8">
      <w:rPr>
        <w:rStyle w:val="PageNumber"/>
        <w:sz w:val="20"/>
      </w:rPr>
      <w:fldChar w:fldCharType="begin"/>
    </w:r>
    <w:r w:rsidRPr="00D31FF8">
      <w:rPr>
        <w:rStyle w:val="PageNumber"/>
        <w:sz w:val="20"/>
      </w:rPr>
      <w:instrText xml:space="preserve">PAGE  </w:instrText>
    </w:r>
    <w:r w:rsidRPr="00D31FF8">
      <w:rPr>
        <w:rStyle w:val="PageNumber"/>
        <w:sz w:val="20"/>
      </w:rPr>
      <w:fldChar w:fldCharType="separate"/>
    </w:r>
    <w:r>
      <w:rPr>
        <w:rStyle w:val="PageNumber"/>
        <w:noProof/>
        <w:sz w:val="20"/>
      </w:rPr>
      <w:t>14</w:t>
    </w:r>
    <w:r w:rsidRPr="00D31FF8">
      <w:rPr>
        <w:rStyle w:val="PageNumber"/>
        <w:sz w:val="20"/>
      </w:rPr>
      <w:fldChar w:fldCharType="end"/>
    </w:r>
  </w:p>
  <w:p w:rsidR="00762B60" w:rsidRPr="00D31FF8" w:rsidRDefault="00762B60" w:rsidP="00382569">
    <w:pPr>
      <w:pStyle w:val="Header"/>
      <w:tabs>
        <w:tab w:val="right" w:pos="14034"/>
      </w:tabs>
      <w:ind w:right="360" w:firstLine="360"/>
      <w:rPr>
        <w:sz w:val="20"/>
      </w:rPr>
    </w:pPr>
    <w:r>
      <w:rPr>
        <w:sz w:val="20"/>
      </w:rPr>
      <w:tab/>
    </w:r>
  </w:p>
  <w:p w:rsidR="00762B60" w:rsidRPr="00791787" w:rsidRDefault="00762B60" w:rsidP="00382569">
    <w:pPr>
      <w:pStyle w:val="Header"/>
    </w:pPr>
  </w:p>
  <w:p w:rsidR="00762B60" w:rsidRDefault="00762B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0D0FC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36EC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8E6C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AAF7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3449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946F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6477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0A14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369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A615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B57CD"/>
    <w:multiLevelType w:val="hybridMultilevel"/>
    <w:tmpl w:val="D7989D74"/>
    <w:lvl w:ilvl="0" w:tplc="E4BEDBFE">
      <w:start w:val="1"/>
      <w:numFmt w:val="decimal"/>
      <w:lvlText w:val="%1."/>
      <w:lvlJc w:val="left"/>
      <w:pPr>
        <w:ind w:left="420" w:hanging="42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 w15:restartNumberingAfterBreak="0">
    <w:nsid w:val="02441842"/>
    <w:multiLevelType w:val="hybridMultilevel"/>
    <w:tmpl w:val="F1B425E2"/>
    <w:lvl w:ilvl="0" w:tplc="04100011">
      <w:start w:val="1"/>
      <w:numFmt w:val="decimal"/>
      <w:lvlText w:val="%1)"/>
      <w:lvlJc w:val="left"/>
      <w:pPr>
        <w:ind w:left="420" w:hanging="42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2" w15:restartNumberingAfterBreak="0">
    <w:nsid w:val="1AF60FA7"/>
    <w:multiLevelType w:val="hybridMultilevel"/>
    <w:tmpl w:val="C8E0D2A8"/>
    <w:lvl w:ilvl="0" w:tplc="FD740AFA">
      <w:start w:val="1"/>
      <w:numFmt w:val="decimal"/>
      <w:pStyle w:val="elencopuntatononrientrato"/>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1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08535F"/>
    <w:multiLevelType w:val="hybridMultilevel"/>
    <w:tmpl w:val="9906082E"/>
    <w:lvl w:ilvl="0" w:tplc="0809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5" w15:restartNumberingAfterBreak="0">
    <w:nsid w:val="2B6612E4"/>
    <w:multiLevelType w:val="hybridMultilevel"/>
    <w:tmpl w:val="12C0D2E8"/>
    <w:lvl w:ilvl="0" w:tplc="A5821080">
      <w:start w:val="1"/>
      <w:numFmt w:val="decimal"/>
      <w:pStyle w:val="titolorec"/>
      <w:lvlText w:val="Recommendation n. %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BA057D9"/>
    <w:multiLevelType w:val="hybridMultilevel"/>
    <w:tmpl w:val="94DE8272"/>
    <w:lvl w:ilvl="0" w:tplc="8D7662A4">
      <w:start w:val="1"/>
      <w:numFmt w:val="lowerLetter"/>
      <w:pStyle w:val="elencoconlettere1"/>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7"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1967F0"/>
    <w:multiLevelType w:val="hybridMultilevel"/>
    <w:tmpl w:val="1D00F470"/>
    <w:lvl w:ilvl="0" w:tplc="595C918C">
      <w:start w:val="2"/>
      <w:numFmt w:val="decimal"/>
      <w:pStyle w:val="Tittabella"/>
      <w:lvlText w:val="Table %1"/>
      <w:lvlJc w:val="left"/>
      <w:pPr>
        <w:ind w:left="720" w:hanging="360"/>
      </w:pPr>
      <w:rPr>
        <w:rFonts w:ascii="Arial" w:hAnsi="Arial" w:hint="default"/>
        <w:b/>
        <w:i/>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8402784"/>
    <w:multiLevelType w:val="hybridMultilevel"/>
    <w:tmpl w:val="70341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CB3557"/>
    <w:multiLevelType w:val="hybridMultilevel"/>
    <w:tmpl w:val="53848A8A"/>
    <w:lvl w:ilvl="0" w:tplc="736084AE">
      <w:start w:val="1"/>
      <w:numFmt w:val="decimal"/>
      <w:lvlText w:val="Suggestion n. %1"/>
      <w:lvlJc w:val="left"/>
      <w:pPr>
        <w:ind w:left="720" w:hanging="360"/>
      </w:pPr>
      <w:rPr>
        <w:rFonts w:ascii="Arial" w:hAnsi="Arial" w:hint="default"/>
        <w:b/>
        <w:i/>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6246416"/>
    <w:multiLevelType w:val="hybridMultilevel"/>
    <w:tmpl w:val="DB1444C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ECF2AE1A">
      <w:start w:val="1"/>
      <w:numFmt w:val="upperLetter"/>
      <w:lvlText w:val="%3."/>
      <w:lvlJc w:val="left"/>
      <w:pPr>
        <w:ind w:left="2340" w:hanging="360"/>
      </w:pPr>
      <w:rPr>
        <w:rFonts w:ascii="Arial" w:eastAsia="Times New Roman" w:hAnsi="Arial"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3D5599"/>
    <w:multiLevelType w:val="hybridMultilevel"/>
    <w:tmpl w:val="4E825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6502BB"/>
    <w:multiLevelType w:val="hybridMultilevel"/>
    <w:tmpl w:val="17C083C6"/>
    <w:lvl w:ilvl="0" w:tplc="B0C63C58">
      <w:start w:val="1"/>
      <w:numFmt w:val="decimal"/>
      <w:pStyle w:val="titolosugg"/>
      <w:lvlText w:val="Suggestion n. %1"/>
      <w:lvlJc w:val="left"/>
      <w:pPr>
        <w:ind w:left="1070" w:hanging="360"/>
      </w:pPr>
      <w:rPr>
        <w:rFonts w:hint="default"/>
      </w:rPr>
    </w:lvl>
    <w:lvl w:ilvl="1" w:tplc="04100019" w:tentative="1">
      <w:start w:val="1"/>
      <w:numFmt w:val="lowerLetter"/>
      <w:lvlText w:val="%2."/>
      <w:lvlJc w:val="left"/>
      <w:pPr>
        <w:ind w:left="2150" w:hanging="360"/>
      </w:pPr>
    </w:lvl>
    <w:lvl w:ilvl="2" w:tplc="0410001B" w:tentative="1">
      <w:start w:val="1"/>
      <w:numFmt w:val="lowerRoman"/>
      <w:lvlText w:val="%3."/>
      <w:lvlJc w:val="right"/>
      <w:pPr>
        <w:ind w:left="2870" w:hanging="180"/>
      </w:pPr>
    </w:lvl>
    <w:lvl w:ilvl="3" w:tplc="0410000F" w:tentative="1">
      <w:start w:val="1"/>
      <w:numFmt w:val="decimal"/>
      <w:lvlText w:val="%4."/>
      <w:lvlJc w:val="left"/>
      <w:pPr>
        <w:ind w:left="3590" w:hanging="360"/>
      </w:pPr>
    </w:lvl>
    <w:lvl w:ilvl="4" w:tplc="04100019" w:tentative="1">
      <w:start w:val="1"/>
      <w:numFmt w:val="lowerLetter"/>
      <w:lvlText w:val="%5."/>
      <w:lvlJc w:val="left"/>
      <w:pPr>
        <w:ind w:left="4310" w:hanging="360"/>
      </w:pPr>
    </w:lvl>
    <w:lvl w:ilvl="5" w:tplc="0410001B" w:tentative="1">
      <w:start w:val="1"/>
      <w:numFmt w:val="lowerRoman"/>
      <w:lvlText w:val="%6."/>
      <w:lvlJc w:val="right"/>
      <w:pPr>
        <w:ind w:left="5030" w:hanging="180"/>
      </w:pPr>
    </w:lvl>
    <w:lvl w:ilvl="6" w:tplc="0410000F" w:tentative="1">
      <w:start w:val="1"/>
      <w:numFmt w:val="decimal"/>
      <w:lvlText w:val="%7."/>
      <w:lvlJc w:val="left"/>
      <w:pPr>
        <w:ind w:left="5750" w:hanging="360"/>
      </w:pPr>
    </w:lvl>
    <w:lvl w:ilvl="7" w:tplc="04100019" w:tentative="1">
      <w:start w:val="1"/>
      <w:numFmt w:val="lowerLetter"/>
      <w:lvlText w:val="%8."/>
      <w:lvlJc w:val="left"/>
      <w:pPr>
        <w:ind w:left="6470" w:hanging="360"/>
      </w:pPr>
    </w:lvl>
    <w:lvl w:ilvl="8" w:tplc="0410001B" w:tentative="1">
      <w:start w:val="1"/>
      <w:numFmt w:val="lowerRoman"/>
      <w:lvlText w:val="%9."/>
      <w:lvlJc w:val="right"/>
      <w:pPr>
        <w:ind w:left="7190" w:hanging="180"/>
      </w:pPr>
    </w:lvl>
  </w:abstractNum>
  <w:abstractNum w:abstractNumId="2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4A6678E"/>
    <w:multiLevelType w:val="hybridMultilevel"/>
    <w:tmpl w:val="0E08C8AA"/>
    <w:lvl w:ilvl="0" w:tplc="1682CA50">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D742B4"/>
    <w:multiLevelType w:val="hybridMultilevel"/>
    <w:tmpl w:val="ED64A99C"/>
    <w:lvl w:ilvl="0" w:tplc="52F2A8A2">
      <w:start w:val="1"/>
      <w:numFmt w:val="lowerLetter"/>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7"/>
  </w:num>
  <w:num w:numId="3">
    <w:abstractNumId w:val="19"/>
  </w:num>
  <w:num w:numId="4">
    <w:abstractNumId w:val="25"/>
  </w:num>
  <w:num w:numId="5">
    <w:abstractNumId w:val="28"/>
  </w:num>
  <w:num w:numId="6">
    <w:abstractNumId w:val="27"/>
  </w:num>
  <w:num w:numId="7">
    <w:abstractNumId w:val="1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0"/>
  </w:num>
  <w:num w:numId="11">
    <w:abstractNumId w:val="15"/>
  </w:num>
  <w:num w:numId="12">
    <w:abstractNumId w:val="30"/>
  </w:num>
  <w:num w:numId="13">
    <w:abstractNumId w:val="14"/>
  </w:num>
  <w:num w:numId="14">
    <w:abstractNumId w:val="16"/>
  </w:num>
  <w:num w:numId="15">
    <w:abstractNumId w:val="26"/>
  </w:num>
  <w:num w:numId="16">
    <w:abstractNumId w:val="11"/>
  </w:num>
  <w:num w:numId="17">
    <w:abstractNumId w:val="16"/>
    <w:lvlOverride w:ilvl="0">
      <w:startOverride w:val="1"/>
    </w:lvlOverride>
  </w:num>
  <w:num w:numId="18">
    <w:abstractNumId w:val="16"/>
    <w:lvlOverride w:ilvl="0">
      <w:startOverride w:val="1"/>
    </w:lvlOverride>
  </w:num>
  <w:num w:numId="19">
    <w:abstractNumId w:val="12"/>
  </w:num>
  <w:num w:numId="20">
    <w:abstractNumId w:val="29"/>
  </w:num>
  <w:num w:numId="21">
    <w:abstractNumId w:val="21"/>
  </w:num>
  <w:num w:numId="22">
    <w:abstractNumId w:val="18"/>
  </w:num>
  <w:num w:numId="23">
    <w:abstractNumId w:val="22"/>
  </w:num>
  <w:num w:numId="24">
    <w:abstractNumId w:val="26"/>
  </w:num>
  <w:num w:numId="25">
    <w:abstractNumId w:val="23"/>
  </w:num>
  <w:num w:numId="26">
    <w:abstractNumId w:val="20"/>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FBC"/>
    <w:rsid w:val="00001B77"/>
    <w:rsid w:val="0000517A"/>
    <w:rsid w:val="00006642"/>
    <w:rsid w:val="00007546"/>
    <w:rsid w:val="00014A5C"/>
    <w:rsid w:val="00017508"/>
    <w:rsid w:val="00020668"/>
    <w:rsid w:val="00021E2B"/>
    <w:rsid w:val="00025BF8"/>
    <w:rsid w:val="00025D82"/>
    <w:rsid w:val="0002747C"/>
    <w:rsid w:val="000310BF"/>
    <w:rsid w:val="00031167"/>
    <w:rsid w:val="00031E72"/>
    <w:rsid w:val="00034F7C"/>
    <w:rsid w:val="000404D2"/>
    <w:rsid w:val="000410F6"/>
    <w:rsid w:val="00042B0F"/>
    <w:rsid w:val="000437AB"/>
    <w:rsid w:val="000510BB"/>
    <w:rsid w:val="00052ACE"/>
    <w:rsid w:val="0005408B"/>
    <w:rsid w:val="00056F5D"/>
    <w:rsid w:val="00060E47"/>
    <w:rsid w:val="00062679"/>
    <w:rsid w:val="00063E10"/>
    <w:rsid w:val="00066747"/>
    <w:rsid w:val="000703AF"/>
    <w:rsid w:val="00073381"/>
    <w:rsid w:val="00082E04"/>
    <w:rsid w:val="000838B5"/>
    <w:rsid w:val="00084008"/>
    <w:rsid w:val="000853C0"/>
    <w:rsid w:val="0008681B"/>
    <w:rsid w:val="00090949"/>
    <w:rsid w:val="00092DDC"/>
    <w:rsid w:val="00096247"/>
    <w:rsid w:val="00097530"/>
    <w:rsid w:val="000A1C21"/>
    <w:rsid w:val="000A4D5A"/>
    <w:rsid w:val="000B01D9"/>
    <w:rsid w:val="000B19EB"/>
    <w:rsid w:val="000B5DF8"/>
    <w:rsid w:val="000B6607"/>
    <w:rsid w:val="000B6682"/>
    <w:rsid w:val="000C1384"/>
    <w:rsid w:val="000C3B73"/>
    <w:rsid w:val="000C5B5E"/>
    <w:rsid w:val="000C6EA4"/>
    <w:rsid w:val="000C6F50"/>
    <w:rsid w:val="000D0577"/>
    <w:rsid w:val="000D15EA"/>
    <w:rsid w:val="000D45E6"/>
    <w:rsid w:val="000D6F84"/>
    <w:rsid w:val="000E1E60"/>
    <w:rsid w:val="000E1F9E"/>
    <w:rsid w:val="000E6E6D"/>
    <w:rsid w:val="000F0687"/>
    <w:rsid w:val="000F0FEC"/>
    <w:rsid w:val="000F1D59"/>
    <w:rsid w:val="000F30CE"/>
    <w:rsid w:val="00100D84"/>
    <w:rsid w:val="001017BC"/>
    <w:rsid w:val="00105518"/>
    <w:rsid w:val="00106233"/>
    <w:rsid w:val="00111781"/>
    <w:rsid w:val="00111F84"/>
    <w:rsid w:val="00114639"/>
    <w:rsid w:val="00114D3C"/>
    <w:rsid w:val="0011798A"/>
    <w:rsid w:val="001218DE"/>
    <w:rsid w:val="00121DF2"/>
    <w:rsid w:val="00122680"/>
    <w:rsid w:val="00124C9D"/>
    <w:rsid w:val="001279FD"/>
    <w:rsid w:val="00131288"/>
    <w:rsid w:val="00131394"/>
    <w:rsid w:val="00137AED"/>
    <w:rsid w:val="00140F4E"/>
    <w:rsid w:val="00141549"/>
    <w:rsid w:val="0014218C"/>
    <w:rsid w:val="00142669"/>
    <w:rsid w:val="00142DB4"/>
    <w:rsid w:val="001433CE"/>
    <w:rsid w:val="00143D06"/>
    <w:rsid w:val="0014613D"/>
    <w:rsid w:val="00150E54"/>
    <w:rsid w:val="00155A6C"/>
    <w:rsid w:val="00157773"/>
    <w:rsid w:val="001728CC"/>
    <w:rsid w:val="00173F1E"/>
    <w:rsid w:val="001752B2"/>
    <w:rsid w:val="00175AFC"/>
    <w:rsid w:val="00177B33"/>
    <w:rsid w:val="0018251A"/>
    <w:rsid w:val="001864BF"/>
    <w:rsid w:val="00187A32"/>
    <w:rsid w:val="00187B20"/>
    <w:rsid w:val="00190272"/>
    <w:rsid w:val="00193244"/>
    <w:rsid w:val="00193AC9"/>
    <w:rsid w:val="0019506D"/>
    <w:rsid w:val="001958CE"/>
    <w:rsid w:val="00195C6C"/>
    <w:rsid w:val="00195FED"/>
    <w:rsid w:val="00196CCA"/>
    <w:rsid w:val="00197BCE"/>
    <w:rsid w:val="001A35F1"/>
    <w:rsid w:val="001A449C"/>
    <w:rsid w:val="001A4B78"/>
    <w:rsid w:val="001A4BD6"/>
    <w:rsid w:val="001A5AE4"/>
    <w:rsid w:val="001B370B"/>
    <w:rsid w:val="001B6798"/>
    <w:rsid w:val="001B7628"/>
    <w:rsid w:val="001C0BBD"/>
    <w:rsid w:val="001C24E5"/>
    <w:rsid w:val="001C7422"/>
    <w:rsid w:val="001D0FDA"/>
    <w:rsid w:val="001D1AB5"/>
    <w:rsid w:val="001D4487"/>
    <w:rsid w:val="001D50E0"/>
    <w:rsid w:val="001D5A18"/>
    <w:rsid w:val="001D7E11"/>
    <w:rsid w:val="001E0517"/>
    <w:rsid w:val="001E083B"/>
    <w:rsid w:val="001E1E6F"/>
    <w:rsid w:val="001E240C"/>
    <w:rsid w:val="001E4079"/>
    <w:rsid w:val="001E6A1F"/>
    <w:rsid w:val="001F19E8"/>
    <w:rsid w:val="001F2408"/>
    <w:rsid w:val="001F41E5"/>
    <w:rsid w:val="001F7269"/>
    <w:rsid w:val="00200DB9"/>
    <w:rsid w:val="00203F05"/>
    <w:rsid w:val="00204601"/>
    <w:rsid w:val="00204C63"/>
    <w:rsid w:val="00207C8D"/>
    <w:rsid w:val="00217CCB"/>
    <w:rsid w:val="00217EC1"/>
    <w:rsid w:val="002208E8"/>
    <w:rsid w:val="00221894"/>
    <w:rsid w:val="00222F69"/>
    <w:rsid w:val="002305A2"/>
    <w:rsid w:val="002308C1"/>
    <w:rsid w:val="002357FE"/>
    <w:rsid w:val="00236D43"/>
    <w:rsid w:val="0024144A"/>
    <w:rsid w:val="002425BE"/>
    <w:rsid w:val="002449AF"/>
    <w:rsid w:val="0025021C"/>
    <w:rsid w:val="0025089F"/>
    <w:rsid w:val="002532C2"/>
    <w:rsid w:val="00254AE5"/>
    <w:rsid w:val="002559D6"/>
    <w:rsid w:val="00262427"/>
    <w:rsid w:val="002649B0"/>
    <w:rsid w:val="002659E7"/>
    <w:rsid w:val="00270BA5"/>
    <w:rsid w:val="00271C93"/>
    <w:rsid w:val="00272A2A"/>
    <w:rsid w:val="00275237"/>
    <w:rsid w:val="00280A20"/>
    <w:rsid w:val="00280EB8"/>
    <w:rsid w:val="00284599"/>
    <w:rsid w:val="00284D0B"/>
    <w:rsid w:val="00287621"/>
    <w:rsid w:val="00297253"/>
    <w:rsid w:val="00297D7F"/>
    <w:rsid w:val="002A6670"/>
    <w:rsid w:val="002A6D4C"/>
    <w:rsid w:val="002B199E"/>
    <w:rsid w:val="002B4F19"/>
    <w:rsid w:val="002B7A9A"/>
    <w:rsid w:val="002C0A05"/>
    <w:rsid w:val="002C718E"/>
    <w:rsid w:val="002C7759"/>
    <w:rsid w:val="002C77F9"/>
    <w:rsid w:val="002C79E1"/>
    <w:rsid w:val="002D06CD"/>
    <w:rsid w:val="002E5B2E"/>
    <w:rsid w:val="002F15D8"/>
    <w:rsid w:val="002F2442"/>
    <w:rsid w:val="002F3EF7"/>
    <w:rsid w:val="00300457"/>
    <w:rsid w:val="00303502"/>
    <w:rsid w:val="00304F62"/>
    <w:rsid w:val="00306C04"/>
    <w:rsid w:val="00310AA0"/>
    <w:rsid w:val="00312163"/>
    <w:rsid w:val="003128E3"/>
    <w:rsid w:val="003138C4"/>
    <w:rsid w:val="003153AE"/>
    <w:rsid w:val="00316775"/>
    <w:rsid w:val="00324080"/>
    <w:rsid w:val="00325C25"/>
    <w:rsid w:val="0032679A"/>
    <w:rsid w:val="00330C4A"/>
    <w:rsid w:val="00332246"/>
    <w:rsid w:val="003337B8"/>
    <w:rsid w:val="00335A98"/>
    <w:rsid w:val="00335B15"/>
    <w:rsid w:val="00342579"/>
    <w:rsid w:val="003465B7"/>
    <w:rsid w:val="0035279D"/>
    <w:rsid w:val="00354D59"/>
    <w:rsid w:val="0036175A"/>
    <w:rsid w:val="00362011"/>
    <w:rsid w:val="003620BC"/>
    <w:rsid w:val="00363DA1"/>
    <w:rsid w:val="003655CF"/>
    <w:rsid w:val="003717EB"/>
    <w:rsid w:val="00372C8F"/>
    <w:rsid w:val="00376B1F"/>
    <w:rsid w:val="003772E9"/>
    <w:rsid w:val="00380ECE"/>
    <w:rsid w:val="0038100C"/>
    <w:rsid w:val="003816AD"/>
    <w:rsid w:val="00382569"/>
    <w:rsid w:val="0038322E"/>
    <w:rsid w:val="003842E0"/>
    <w:rsid w:val="0038450C"/>
    <w:rsid w:val="00385E31"/>
    <w:rsid w:val="00387BF1"/>
    <w:rsid w:val="0039137F"/>
    <w:rsid w:val="00393DDF"/>
    <w:rsid w:val="00397F55"/>
    <w:rsid w:val="003A0DBE"/>
    <w:rsid w:val="003A1767"/>
    <w:rsid w:val="003A1961"/>
    <w:rsid w:val="003A2E67"/>
    <w:rsid w:val="003A4FAE"/>
    <w:rsid w:val="003B4454"/>
    <w:rsid w:val="003B5943"/>
    <w:rsid w:val="003B6786"/>
    <w:rsid w:val="003B67C1"/>
    <w:rsid w:val="003C126F"/>
    <w:rsid w:val="003C2E37"/>
    <w:rsid w:val="003C768E"/>
    <w:rsid w:val="003D3203"/>
    <w:rsid w:val="003D58A3"/>
    <w:rsid w:val="003D6CF4"/>
    <w:rsid w:val="003E138F"/>
    <w:rsid w:val="003E6365"/>
    <w:rsid w:val="003E7C91"/>
    <w:rsid w:val="003F1415"/>
    <w:rsid w:val="003F1572"/>
    <w:rsid w:val="003F182D"/>
    <w:rsid w:val="003F18E1"/>
    <w:rsid w:val="003F2A0D"/>
    <w:rsid w:val="003F517F"/>
    <w:rsid w:val="003F560E"/>
    <w:rsid w:val="00400341"/>
    <w:rsid w:val="0040144C"/>
    <w:rsid w:val="00401E72"/>
    <w:rsid w:val="00403EB7"/>
    <w:rsid w:val="00406C22"/>
    <w:rsid w:val="0041031F"/>
    <w:rsid w:val="00420F87"/>
    <w:rsid w:val="00424935"/>
    <w:rsid w:val="004253F2"/>
    <w:rsid w:val="00426B47"/>
    <w:rsid w:val="00426BCC"/>
    <w:rsid w:val="0042781A"/>
    <w:rsid w:val="00427F82"/>
    <w:rsid w:val="004307C9"/>
    <w:rsid w:val="00430BF0"/>
    <w:rsid w:val="00433D09"/>
    <w:rsid w:val="00440FF4"/>
    <w:rsid w:val="004411B4"/>
    <w:rsid w:val="0044394A"/>
    <w:rsid w:val="00446037"/>
    <w:rsid w:val="00446AE8"/>
    <w:rsid w:val="004513B4"/>
    <w:rsid w:val="00454AE0"/>
    <w:rsid w:val="00454ED7"/>
    <w:rsid w:val="0045511E"/>
    <w:rsid w:val="00455B0F"/>
    <w:rsid w:val="00455DE7"/>
    <w:rsid w:val="00462944"/>
    <w:rsid w:val="004639E3"/>
    <w:rsid w:val="00467268"/>
    <w:rsid w:val="004672E6"/>
    <w:rsid w:val="00474619"/>
    <w:rsid w:val="00474ED1"/>
    <w:rsid w:val="0047647E"/>
    <w:rsid w:val="00485497"/>
    <w:rsid w:val="00485598"/>
    <w:rsid w:val="004912AE"/>
    <w:rsid w:val="00493085"/>
    <w:rsid w:val="00497BD6"/>
    <w:rsid w:val="00497DF1"/>
    <w:rsid w:val="004A2365"/>
    <w:rsid w:val="004A36EC"/>
    <w:rsid w:val="004A537E"/>
    <w:rsid w:val="004A7DE5"/>
    <w:rsid w:val="004B0109"/>
    <w:rsid w:val="004B26E1"/>
    <w:rsid w:val="004B2715"/>
    <w:rsid w:val="004B4941"/>
    <w:rsid w:val="004B6B3A"/>
    <w:rsid w:val="004B7FC3"/>
    <w:rsid w:val="004C0B0A"/>
    <w:rsid w:val="004D07EB"/>
    <w:rsid w:val="004D0838"/>
    <w:rsid w:val="004D0F63"/>
    <w:rsid w:val="004D163F"/>
    <w:rsid w:val="004D3997"/>
    <w:rsid w:val="004D4541"/>
    <w:rsid w:val="004D590E"/>
    <w:rsid w:val="004E1881"/>
    <w:rsid w:val="004E4BFF"/>
    <w:rsid w:val="004E5BEF"/>
    <w:rsid w:val="004E7E96"/>
    <w:rsid w:val="004F19BB"/>
    <w:rsid w:val="004F2598"/>
    <w:rsid w:val="005008EF"/>
    <w:rsid w:val="00500EB1"/>
    <w:rsid w:val="00502505"/>
    <w:rsid w:val="0050338A"/>
    <w:rsid w:val="00505885"/>
    <w:rsid w:val="0050685E"/>
    <w:rsid w:val="00511B9A"/>
    <w:rsid w:val="00511BF7"/>
    <w:rsid w:val="00517558"/>
    <w:rsid w:val="00524E23"/>
    <w:rsid w:val="00526822"/>
    <w:rsid w:val="00527D26"/>
    <w:rsid w:val="00533936"/>
    <w:rsid w:val="00535FF4"/>
    <w:rsid w:val="005376EF"/>
    <w:rsid w:val="005403F7"/>
    <w:rsid w:val="00540632"/>
    <w:rsid w:val="005419E6"/>
    <w:rsid w:val="00541CF4"/>
    <w:rsid w:val="0054499B"/>
    <w:rsid w:val="005451E8"/>
    <w:rsid w:val="00546DCB"/>
    <w:rsid w:val="00547710"/>
    <w:rsid w:val="0055047B"/>
    <w:rsid w:val="005507F2"/>
    <w:rsid w:val="00550B5E"/>
    <w:rsid w:val="00565025"/>
    <w:rsid w:val="00566BEF"/>
    <w:rsid w:val="00567AB5"/>
    <w:rsid w:val="00572458"/>
    <w:rsid w:val="005759CC"/>
    <w:rsid w:val="00576408"/>
    <w:rsid w:val="0057708D"/>
    <w:rsid w:val="00580C0F"/>
    <w:rsid w:val="00582A9B"/>
    <w:rsid w:val="00586C9E"/>
    <w:rsid w:val="00591ACC"/>
    <w:rsid w:val="00596B39"/>
    <w:rsid w:val="00597ED0"/>
    <w:rsid w:val="005A3568"/>
    <w:rsid w:val="005A72E1"/>
    <w:rsid w:val="005B3199"/>
    <w:rsid w:val="005B78CE"/>
    <w:rsid w:val="005C06FB"/>
    <w:rsid w:val="005C1D0C"/>
    <w:rsid w:val="005C1FD2"/>
    <w:rsid w:val="005C2818"/>
    <w:rsid w:val="005C2947"/>
    <w:rsid w:val="005C3119"/>
    <w:rsid w:val="005C6632"/>
    <w:rsid w:val="005C7855"/>
    <w:rsid w:val="005D1C9E"/>
    <w:rsid w:val="005E03E4"/>
    <w:rsid w:val="005E2FFC"/>
    <w:rsid w:val="005E497E"/>
    <w:rsid w:val="005E6C33"/>
    <w:rsid w:val="005F0114"/>
    <w:rsid w:val="005F15E3"/>
    <w:rsid w:val="005F3E27"/>
    <w:rsid w:val="005F52B1"/>
    <w:rsid w:val="00605EAF"/>
    <w:rsid w:val="0060653D"/>
    <w:rsid w:val="006138A5"/>
    <w:rsid w:val="00614B6D"/>
    <w:rsid w:val="00622C81"/>
    <w:rsid w:val="00623F49"/>
    <w:rsid w:val="00625A45"/>
    <w:rsid w:val="00626C74"/>
    <w:rsid w:val="00627F02"/>
    <w:rsid w:val="006315A8"/>
    <w:rsid w:val="00633523"/>
    <w:rsid w:val="00633B7D"/>
    <w:rsid w:val="00635702"/>
    <w:rsid w:val="00636883"/>
    <w:rsid w:val="00637199"/>
    <w:rsid w:val="006373CC"/>
    <w:rsid w:val="00637CC7"/>
    <w:rsid w:val="0064439B"/>
    <w:rsid w:val="006504DA"/>
    <w:rsid w:val="006515AF"/>
    <w:rsid w:val="00652100"/>
    <w:rsid w:val="00654257"/>
    <w:rsid w:val="0065435A"/>
    <w:rsid w:val="0065442D"/>
    <w:rsid w:val="00655584"/>
    <w:rsid w:val="0065595A"/>
    <w:rsid w:val="00655AE4"/>
    <w:rsid w:val="00655D2B"/>
    <w:rsid w:val="00657279"/>
    <w:rsid w:val="006573B7"/>
    <w:rsid w:val="006645F8"/>
    <w:rsid w:val="00664869"/>
    <w:rsid w:val="00664B46"/>
    <w:rsid w:val="00667B01"/>
    <w:rsid w:val="006713DB"/>
    <w:rsid w:val="0067441A"/>
    <w:rsid w:val="00676B5B"/>
    <w:rsid w:val="00683C01"/>
    <w:rsid w:val="006849B7"/>
    <w:rsid w:val="006911FE"/>
    <w:rsid w:val="006921D6"/>
    <w:rsid w:val="00692661"/>
    <w:rsid w:val="00694720"/>
    <w:rsid w:val="00695034"/>
    <w:rsid w:val="0069766A"/>
    <w:rsid w:val="00697FD8"/>
    <w:rsid w:val="006A19F5"/>
    <w:rsid w:val="006A2DD3"/>
    <w:rsid w:val="006A3FA1"/>
    <w:rsid w:val="006A5AF8"/>
    <w:rsid w:val="006B100F"/>
    <w:rsid w:val="006B28AB"/>
    <w:rsid w:val="006C04D0"/>
    <w:rsid w:val="006C36CD"/>
    <w:rsid w:val="006C38DF"/>
    <w:rsid w:val="006C3AC6"/>
    <w:rsid w:val="006C46F6"/>
    <w:rsid w:val="006D386A"/>
    <w:rsid w:val="006D4DDD"/>
    <w:rsid w:val="006D7B0C"/>
    <w:rsid w:val="006D7BFB"/>
    <w:rsid w:val="006D7FA9"/>
    <w:rsid w:val="006E2EC9"/>
    <w:rsid w:val="006E3EFA"/>
    <w:rsid w:val="006E438D"/>
    <w:rsid w:val="006E7BF7"/>
    <w:rsid w:val="006F05AB"/>
    <w:rsid w:val="006F212E"/>
    <w:rsid w:val="006F373F"/>
    <w:rsid w:val="006F47A5"/>
    <w:rsid w:val="006F68C2"/>
    <w:rsid w:val="006F7B34"/>
    <w:rsid w:val="00700D1F"/>
    <w:rsid w:val="00702F75"/>
    <w:rsid w:val="00707034"/>
    <w:rsid w:val="00711111"/>
    <w:rsid w:val="00711587"/>
    <w:rsid w:val="00711903"/>
    <w:rsid w:val="00711C98"/>
    <w:rsid w:val="0071428F"/>
    <w:rsid w:val="00714321"/>
    <w:rsid w:val="007143B6"/>
    <w:rsid w:val="0071463D"/>
    <w:rsid w:val="00715F17"/>
    <w:rsid w:val="00715F53"/>
    <w:rsid w:val="007176B8"/>
    <w:rsid w:val="007205CB"/>
    <w:rsid w:val="00723AAE"/>
    <w:rsid w:val="00725062"/>
    <w:rsid w:val="00726073"/>
    <w:rsid w:val="0072777B"/>
    <w:rsid w:val="00732BEA"/>
    <w:rsid w:val="00734FE8"/>
    <w:rsid w:val="00735D98"/>
    <w:rsid w:val="007360CE"/>
    <w:rsid w:val="00742379"/>
    <w:rsid w:val="007523B6"/>
    <w:rsid w:val="00754550"/>
    <w:rsid w:val="00755A8B"/>
    <w:rsid w:val="0075791D"/>
    <w:rsid w:val="00761F00"/>
    <w:rsid w:val="00762B60"/>
    <w:rsid w:val="007634B6"/>
    <w:rsid w:val="007634DB"/>
    <w:rsid w:val="0076394C"/>
    <w:rsid w:val="00772315"/>
    <w:rsid w:val="00775157"/>
    <w:rsid w:val="00775675"/>
    <w:rsid w:val="00775CA1"/>
    <w:rsid w:val="007777CA"/>
    <w:rsid w:val="007813AE"/>
    <w:rsid w:val="007843BC"/>
    <w:rsid w:val="007925FC"/>
    <w:rsid w:val="00796D26"/>
    <w:rsid w:val="0079715A"/>
    <w:rsid w:val="007A37DB"/>
    <w:rsid w:val="007A7F9B"/>
    <w:rsid w:val="007B1500"/>
    <w:rsid w:val="007B45EA"/>
    <w:rsid w:val="007C0F90"/>
    <w:rsid w:val="007C3E52"/>
    <w:rsid w:val="007D7C28"/>
    <w:rsid w:val="007E08A8"/>
    <w:rsid w:val="007E189D"/>
    <w:rsid w:val="007E6A48"/>
    <w:rsid w:val="007E7E9C"/>
    <w:rsid w:val="007F0868"/>
    <w:rsid w:val="007F3A09"/>
    <w:rsid w:val="007F3A6C"/>
    <w:rsid w:val="007F6D55"/>
    <w:rsid w:val="007F7908"/>
    <w:rsid w:val="007F7A46"/>
    <w:rsid w:val="007F7BFE"/>
    <w:rsid w:val="00807521"/>
    <w:rsid w:val="00810D87"/>
    <w:rsid w:val="00811259"/>
    <w:rsid w:val="008112B4"/>
    <w:rsid w:val="0081246B"/>
    <w:rsid w:val="00813AA2"/>
    <w:rsid w:val="00814006"/>
    <w:rsid w:val="008167B8"/>
    <w:rsid w:val="008173A3"/>
    <w:rsid w:val="008239A9"/>
    <w:rsid w:val="00826DA1"/>
    <w:rsid w:val="00831E85"/>
    <w:rsid w:val="008370BA"/>
    <w:rsid w:val="00840996"/>
    <w:rsid w:val="00841F8C"/>
    <w:rsid w:val="00845E55"/>
    <w:rsid w:val="0084656A"/>
    <w:rsid w:val="00850BBE"/>
    <w:rsid w:val="00854BAE"/>
    <w:rsid w:val="0086059C"/>
    <w:rsid w:val="008642EE"/>
    <w:rsid w:val="00864589"/>
    <w:rsid w:val="00865A5E"/>
    <w:rsid w:val="00867209"/>
    <w:rsid w:val="00872B54"/>
    <w:rsid w:val="00875DC5"/>
    <w:rsid w:val="00877AB8"/>
    <w:rsid w:val="00880D73"/>
    <w:rsid w:val="00884009"/>
    <w:rsid w:val="008840DF"/>
    <w:rsid w:val="00890AFB"/>
    <w:rsid w:val="00890FC4"/>
    <w:rsid w:val="00892C25"/>
    <w:rsid w:val="0089355B"/>
    <w:rsid w:val="00895905"/>
    <w:rsid w:val="00896F3A"/>
    <w:rsid w:val="008A2444"/>
    <w:rsid w:val="008A7DE5"/>
    <w:rsid w:val="008B094B"/>
    <w:rsid w:val="008B27E3"/>
    <w:rsid w:val="008C45F3"/>
    <w:rsid w:val="008C763C"/>
    <w:rsid w:val="008D2474"/>
    <w:rsid w:val="008D3141"/>
    <w:rsid w:val="008D55ED"/>
    <w:rsid w:val="008D79C0"/>
    <w:rsid w:val="008E1052"/>
    <w:rsid w:val="008E4948"/>
    <w:rsid w:val="008F4ACC"/>
    <w:rsid w:val="00901B4D"/>
    <w:rsid w:val="00901E9D"/>
    <w:rsid w:val="009054C5"/>
    <w:rsid w:val="009068BD"/>
    <w:rsid w:val="00913A43"/>
    <w:rsid w:val="00913BA7"/>
    <w:rsid w:val="0091428E"/>
    <w:rsid w:val="009164A9"/>
    <w:rsid w:val="00920569"/>
    <w:rsid w:val="009237F2"/>
    <w:rsid w:val="00925440"/>
    <w:rsid w:val="0092560E"/>
    <w:rsid w:val="009258CB"/>
    <w:rsid w:val="00927212"/>
    <w:rsid w:val="00933282"/>
    <w:rsid w:val="0093362E"/>
    <w:rsid w:val="00941CDE"/>
    <w:rsid w:val="00944563"/>
    <w:rsid w:val="00952FA5"/>
    <w:rsid w:val="00953160"/>
    <w:rsid w:val="00956024"/>
    <w:rsid w:val="009613F7"/>
    <w:rsid w:val="009618EF"/>
    <w:rsid w:val="009625D8"/>
    <w:rsid w:val="00965332"/>
    <w:rsid w:val="00966AD7"/>
    <w:rsid w:val="0097588E"/>
    <w:rsid w:val="00982F78"/>
    <w:rsid w:val="009843BC"/>
    <w:rsid w:val="0098459B"/>
    <w:rsid w:val="0098513D"/>
    <w:rsid w:val="00986420"/>
    <w:rsid w:val="00997185"/>
    <w:rsid w:val="009A0A8C"/>
    <w:rsid w:val="009A4AAD"/>
    <w:rsid w:val="009A4EAF"/>
    <w:rsid w:val="009B2BAE"/>
    <w:rsid w:val="009B400E"/>
    <w:rsid w:val="009B5654"/>
    <w:rsid w:val="009B6C36"/>
    <w:rsid w:val="009B707F"/>
    <w:rsid w:val="009C05FD"/>
    <w:rsid w:val="009C2458"/>
    <w:rsid w:val="009C2932"/>
    <w:rsid w:val="009C295E"/>
    <w:rsid w:val="009C3F79"/>
    <w:rsid w:val="009C4426"/>
    <w:rsid w:val="009C4A7B"/>
    <w:rsid w:val="009C6123"/>
    <w:rsid w:val="009C7951"/>
    <w:rsid w:val="009D32A8"/>
    <w:rsid w:val="009D6D79"/>
    <w:rsid w:val="009E24A2"/>
    <w:rsid w:val="009E2952"/>
    <w:rsid w:val="009E5535"/>
    <w:rsid w:val="009E764B"/>
    <w:rsid w:val="009F1E3E"/>
    <w:rsid w:val="009F52DF"/>
    <w:rsid w:val="00A1213C"/>
    <w:rsid w:val="00A14912"/>
    <w:rsid w:val="00A1582D"/>
    <w:rsid w:val="00A21347"/>
    <w:rsid w:val="00A23E07"/>
    <w:rsid w:val="00A24541"/>
    <w:rsid w:val="00A272FF"/>
    <w:rsid w:val="00A31D5F"/>
    <w:rsid w:val="00A32088"/>
    <w:rsid w:val="00A3314B"/>
    <w:rsid w:val="00A337DD"/>
    <w:rsid w:val="00A40482"/>
    <w:rsid w:val="00A404AC"/>
    <w:rsid w:val="00A41CF3"/>
    <w:rsid w:val="00A453BF"/>
    <w:rsid w:val="00A47005"/>
    <w:rsid w:val="00A504E5"/>
    <w:rsid w:val="00A5354B"/>
    <w:rsid w:val="00A5638D"/>
    <w:rsid w:val="00A57D51"/>
    <w:rsid w:val="00A64FF7"/>
    <w:rsid w:val="00A70909"/>
    <w:rsid w:val="00A71B57"/>
    <w:rsid w:val="00A73EF7"/>
    <w:rsid w:val="00A80DA3"/>
    <w:rsid w:val="00A81211"/>
    <w:rsid w:val="00A85A43"/>
    <w:rsid w:val="00A860D3"/>
    <w:rsid w:val="00A86C13"/>
    <w:rsid w:val="00A908F2"/>
    <w:rsid w:val="00A90B23"/>
    <w:rsid w:val="00A946CE"/>
    <w:rsid w:val="00AA0273"/>
    <w:rsid w:val="00AA3762"/>
    <w:rsid w:val="00AA5BFE"/>
    <w:rsid w:val="00AB0B97"/>
    <w:rsid w:val="00AB2921"/>
    <w:rsid w:val="00AB2E51"/>
    <w:rsid w:val="00AB42C1"/>
    <w:rsid w:val="00AB5556"/>
    <w:rsid w:val="00AB748A"/>
    <w:rsid w:val="00AC0CD5"/>
    <w:rsid w:val="00AC29ED"/>
    <w:rsid w:val="00AC516F"/>
    <w:rsid w:val="00AC7BF8"/>
    <w:rsid w:val="00AD18AB"/>
    <w:rsid w:val="00AD3B45"/>
    <w:rsid w:val="00AE05AD"/>
    <w:rsid w:val="00AE24AC"/>
    <w:rsid w:val="00AE2926"/>
    <w:rsid w:val="00AE5327"/>
    <w:rsid w:val="00AE5B9E"/>
    <w:rsid w:val="00AF3CD3"/>
    <w:rsid w:val="00B008E4"/>
    <w:rsid w:val="00B0184B"/>
    <w:rsid w:val="00B035CD"/>
    <w:rsid w:val="00B037D4"/>
    <w:rsid w:val="00B0473F"/>
    <w:rsid w:val="00B0499D"/>
    <w:rsid w:val="00B068F6"/>
    <w:rsid w:val="00B0769D"/>
    <w:rsid w:val="00B0793B"/>
    <w:rsid w:val="00B152E0"/>
    <w:rsid w:val="00B2060A"/>
    <w:rsid w:val="00B217F8"/>
    <w:rsid w:val="00B23FA3"/>
    <w:rsid w:val="00B24685"/>
    <w:rsid w:val="00B26203"/>
    <w:rsid w:val="00B32D72"/>
    <w:rsid w:val="00B332EA"/>
    <w:rsid w:val="00B40A53"/>
    <w:rsid w:val="00B41C63"/>
    <w:rsid w:val="00B446ED"/>
    <w:rsid w:val="00B44ED1"/>
    <w:rsid w:val="00B45365"/>
    <w:rsid w:val="00B45771"/>
    <w:rsid w:val="00B458B9"/>
    <w:rsid w:val="00B46A65"/>
    <w:rsid w:val="00B52C16"/>
    <w:rsid w:val="00B55C82"/>
    <w:rsid w:val="00B55CE1"/>
    <w:rsid w:val="00B60184"/>
    <w:rsid w:val="00B615BD"/>
    <w:rsid w:val="00B62D20"/>
    <w:rsid w:val="00B630E9"/>
    <w:rsid w:val="00B64FBF"/>
    <w:rsid w:val="00B66AC7"/>
    <w:rsid w:val="00B70807"/>
    <w:rsid w:val="00B710F7"/>
    <w:rsid w:val="00B71608"/>
    <w:rsid w:val="00B744A2"/>
    <w:rsid w:val="00B762FC"/>
    <w:rsid w:val="00B802EC"/>
    <w:rsid w:val="00B80B0F"/>
    <w:rsid w:val="00B81E75"/>
    <w:rsid w:val="00B849AC"/>
    <w:rsid w:val="00B87A52"/>
    <w:rsid w:val="00B915E1"/>
    <w:rsid w:val="00B978B8"/>
    <w:rsid w:val="00BA0B14"/>
    <w:rsid w:val="00BA0FF4"/>
    <w:rsid w:val="00BA3238"/>
    <w:rsid w:val="00BA515A"/>
    <w:rsid w:val="00BA6104"/>
    <w:rsid w:val="00BA7344"/>
    <w:rsid w:val="00BB1F27"/>
    <w:rsid w:val="00BB3BBC"/>
    <w:rsid w:val="00BB6834"/>
    <w:rsid w:val="00BB7EB5"/>
    <w:rsid w:val="00BC2DF7"/>
    <w:rsid w:val="00BC612F"/>
    <w:rsid w:val="00BD1A5A"/>
    <w:rsid w:val="00BD2B39"/>
    <w:rsid w:val="00BD40E3"/>
    <w:rsid w:val="00BD40E7"/>
    <w:rsid w:val="00BD7A9B"/>
    <w:rsid w:val="00BD7AEF"/>
    <w:rsid w:val="00BD7BE1"/>
    <w:rsid w:val="00BE1DF1"/>
    <w:rsid w:val="00BE2011"/>
    <w:rsid w:val="00BE43C2"/>
    <w:rsid w:val="00BE514E"/>
    <w:rsid w:val="00BE6A0C"/>
    <w:rsid w:val="00BF2F2D"/>
    <w:rsid w:val="00BF31A7"/>
    <w:rsid w:val="00BF416B"/>
    <w:rsid w:val="00BF4A09"/>
    <w:rsid w:val="00C01F72"/>
    <w:rsid w:val="00C06460"/>
    <w:rsid w:val="00C06FED"/>
    <w:rsid w:val="00C07B33"/>
    <w:rsid w:val="00C1022B"/>
    <w:rsid w:val="00C103DB"/>
    <w:rsid w:val="00C115CD"/>
    <w:rsid w:val="00C129BB"/>
    <w:rsid w:val="00C236FA"/>
    <w:rsid w:val="00C24274"/>
    <w:rsid w:val="00C24999"/>
    <w:rsid w:val="00C30039"/>
    <w:rsid w:val="00C33E90"/>
    <w:rsid w:val="00C34583"/>
    <w:rsid w:val="00C4048D"/>
    <w:rsid w:val="00C40BCB"/>
    <w:rsid w:val="00C414B7"/>
    <w:rsid w:val="00C419E9"/>
    <w:rsid w:val="00C4216D"/>
    <w:rsid w:val="00C43C57"/>
    <w:rsid w:val="00C4655D"/>
    <w:rsid w:val="00C5720D"/>
    <w:rsid w:val="00C61189"/>
    <w:rsid w:val="00C64E4E"/>
    <w:rsid w:val="00C6502F"/>
    <w:rsid w:val="00C66DBB"/>
    <w:rsid w:val="00C66E64"/>
    <w:rsid w:val="00C72660"/>
    <w:rsid w:val="00C73FDC"/>
    <w:rsid w:val="00C759B5"/>
    <w:rsid w:val="00C761A0"/>
    <w:rsid w:val="00C80798"/>
    <w:rsid w:val="00C80CEF"/>
    <w:rsid w:val="00C813CD"/>
    <w:rsid w:val="00C81BF9"/>
    <w:rsid w:val="00C85EF1"/>
    <w:rsid w:val="00C85F7E"/>
    <w:rsid w:val="00C866F3"/>
    <w:rsid w:val="00C86DC3"/>
    <w:rsid w:val="00C90D53"/>
    <w:rsid w:val="00C94A35"/>
    <w:rsid w:val="00C96809"/>
    <w:rsid w:val="00CA1EA7"/>
    <w:rsid w:val="00CA67C7"/>
    <w:rsid w:val="00CB6187"/>
    <w:rsid w:val="00CC32B2"/>
    <w:rsid w:val="00CC5983"/>
    <w:rsid w:val="00CD2982"/>
    <w:rsid w:val="00CD3415"/>
    <w:rsid w:val="00CD47F0"/>
    <w:rsid w:val="00CD5566"/>
    <w:rsid w:val="00CD580B"/>
    <w:rsid w:val="00CD64D7"/>
    <w:rsid w:val="00CE3F2E"/>
    <w:rsid w:val="00CE442B"/>
    <w:rsid w:val="00CE5DB0"/>
    <w:rsid w:val="00CE6F22"/>
    <w:rsid w:val="00CF41F6"/>
    <w:rsid w:val="00CF59A5"/>
    <w:rsid w:val="00CF6D99"/>
    <w:rsid w:val="00CF7B3F"/>
    <w:rsid w:val="00CF7D3E"/>
    <w:rsid w:val="00D01453"/>
    <w:rsid w:val="00D02A62"/>
    <w:rsid w:val="00D02B4E"/>
    <w:rsid w:val="00D0666D"/>
    <w:rsid w:val="00D10853"/>
    <w:rsid w:val="00D10887"/>
    <w:rsid w:val="00D11DF5"/>
    <w:rsid w:val="00D21F11"/>
    <w:rsid w:val="00D23E52"/>
    <w:rsid w:val="00D24822"/>
    <w:rsid w:val="00D30B62"/>
    <w:rsid w:val="00D32105"/>
    <w:rsid w:val="00D33254"/>
    <w:rsid w:val="00D34E1B"/>
    <w:rsid w:val="00D36817"/>
    <w:rsid w:val="00D419CE"/>
    <w:rsid w:val="00D45B1B"/>
    <w:rsid w:val="00D476F4"/>
    <w:rsid w:val="00D50098"/>
    <w:rsid w:val="00D5666C"/>
    <w:rsid w:val="00D56B2E"/>
    <w:rsid w:val="00D57D04"/>
    <w:rsid w:val="00D61B3E"/>
    <w:rsid w:val="00D62EE2"/>
    <w:rsid w:val="00D64BBE"/>
    <w:rsid w:val="00D663FA"/>
    <w:rsid w:val="00D666BC"/>
    <w:rsid w:val="00D666D9"/>
    <w:rsid w:val="00D7177A"/>
    <w:rsid w:val="00D71FD5"/>
    <w:rsid w:val="00D71FD7"/>
    <w:rsid w:val="00D724AA"/>
    <w:rsid w:val="00D725E1"/>
    <w:rsid w:val="00D81765"/>
    <w:rsid w:val="00D83542"/>
    <w:rsid w:val="00D874E2"/>
    <w:rsid w:val="00D91339"/>
    <w:rsid w:val="00D92F45"/>
    <w:rsid w:val="00D93211"/>
    <w:rsid w:val="00D93B45"/>
    <w:rsid w:val="00D94637"/>
    <w:rsid w:val="00D96560"/>
    <w:rsid w:val="00D96A20"/>
    <w:rsid w:val="00D9725C"/>
    <w:rsid w:val="00D9742D"/>
    <w:rsid w:val="00DA0B5B"/>
    <w:rsid w:val="00DA4448"/>
    <w:rsid w:val="00DA5AD8"/>
    <w:rsid w:val="00DA6AE8"/>
    <w:rsid w:val="00DA6E2A"/>
    <w:rsid w:val="00DA7006"/>
    <w:rsid w:val="00DB10D2"/>
    <w:rsid w:val="00DB7D1C"/>
    <w:rsid w:val="00DC1FBC"/>
    <w:rsid w:val="00DC5331"/>
    <w:rsid w:val="00DC6427"/>
    <w:rsid w:val="00DC6522"/>
    <w:rsid w:val="00DC6633"/>
    <w:rsid w:val="00DD17A2"/>
    <w:rsid w:val="00DD25E1"/>
    <w:rsid w:val="00DD382B"/>
    <w:rsid w:val="00DD5D9A"/>
    <w:rsid w:val="00DD66A1"/>
    <w:rsid w:val="00DD775C"/>
    <w:rsid w:val="00DE196D"/>
    <w:rsid w:val="00DE1BBC"/>
    <w:rsid w:val="00DE27B7"/>
    <w:rsid w:val="00DE4849"/>
    <w:rsid w:val="00DE6691"/>
    <w:rsid w:val="00DE6E24"/>
    <w:rsid w:val="00DF2E25"/>
    <w:rsid w:val="00DF5EE8"/>
    <w:rsid w:val="00DF6B49"/>
    <w:rsid w:val="00E036EA"/>
    <w:rsid w:val="00E0451A"/>
    <w:rsid w:val="00E0519F"/>
    <w:rsid w:val="00E067C5"/>
    <w:rsid w:val="00E06F3D"/>
    <w:rsid w:val="00E079C5"/>
    <w:rsid w:val="00E100A2"/>
    <w:rsid w:val="00E1050D"/>
    <w:rsid w:val="00E15008"/>
    <w:rsid w:val="00E15C52"/>
    <w:rsid w:val="00E21C52"/>
    <w:rsid w:val="00E229D4"/>
    <w:rsid w:val="00E235F1"/>
    <w:rsid w:val="00E25421"/>
    <w:rsid w:val="00E265BF"/>
    <w:rsid w:val="00E34308"/>
    <w:rsid w:val="00E37159"/>
    <w:rsid w:val="00E378D8"/>
    <w:rsid w:val="00E4300C"/>
    <w:rsid w:val="00E43A12"/>
    <w:rsid w:val="00E4547A"/>
    <w:rsid w:val="00E45BB9"/>
    <w:rsid w:val="00E45C9B"/>
    <w:rsid w:val="00E4706B"/>
    <w:rsid w:val="00E50BAF"/>
    <w:rsid w:val="00E552F6"/>
    <w:rsid w:val="00E55420"/>
    <w:rsid w:val="00E668FD"/>
    <w:rsid w:val="00E67C67"/>
    <w:rsid w:val="00E72D6A"/>
    <w:rsid w:val="00E7397A"/>
    <w:rsid w:val="00E77476"/>
    <w:rsid w:val="00E80877"/>
    <w:rsid w:val="00E8228B"/>
    <w:rsid w:val="00E82FA9"/>
    <w:rsid w:val="00E87029"/>
    <w:rsid w:val="00E902AA"/>
    <w:rsid w:val="00E953C2"/>
    <w:rsid w:val="00E9794C"/>
    <w:rsid w:val="00E979FE"/>
    <w:rsid w:val="00EB1AED"/>
    <w:rsid w:val="00EB1D13"/>
    <w:rsid w:val="00EB2906"/>
    <w:rsid w:val="00EB67B9"/>
    <w:rsid w:val="00EB7122"/>
    <w:rsid w:val="00EB751F"/>
    <w:rsid w:val="00EC1850"/>
    <w:rsid w:val="00EC3B2B"/>
    <w:rsid w:val="00EC4EA8"/>
    <w:rsid w:val="00EC5E08"/>
    <w:rsid w:val="00ED1DCC"/>
    <w:rsid w:val="00EE38DA"/>
    <w:rsid w:val="00EE42EF"/>
    <w:rsid w:val="00EE5706"/>
    <w:rsid w:val="00EF373D"/>
    <w:rsid w:val="00EF4054"/>
    <w:rsid w:val="00EF42EE"/>
    <w:rsid w:val="00F0260A"/>
    <w:rsid w:val="00F03738"/>
    <w:rsid w:val="00F11595"/>
    <w:rsid w:val="00F13BC9"/>
    <w:rsid w:val="00F1403B"/>
    <w:rsid w:val="00F16077"/>
    <w:rsid w:val="00F160C5"/>
    <w:rsid w:val="00F161EC"/>
    <w:rsid w:val="00F16980"/>
    <w:rsid w:val="00F17B6C"/>
    <w:rsid w:val="00F21731"/>
    <w:rsid w:val="00F22926"/>
    <w:rsid w:val="00F22A4E"/>
    <w:rsid w:val="00F23908"/>
    <w:rsid w:val="00F261AE"/>
    <w:rsid w:val="00F31F3A"/>
    <w:rsid w:val="00F357B2"/>
    <w:rsid w:val="00F36556"/>
    <w:rsid w:val="00F410EE"/>
    <w:rsid w:val="00F469DA"/>
    <w:rsid w:val="00F705DF"/>
    <w:rsid w:val="00F70622"/>
    <w:rsid w:val="00F733A9"/>
    <w:rsid w:val="00F7790A"/>
    <w:rsid w:val="00F8267E"/>
    <w:rsid w:val="00F85624"/>
    <w:rsid w:val="00F869A7"/>
    <w:rsid w:val="00F87C05"/>
    <w:rsid w:val="00F93033"/>
    <w:rsid w:val="00F93191"/>
    <w:rsid w:val="00F93A17"/>
    <w:rsid w:val="00F94D77"/>
    <w:rsid w:val="00F96B1F"/>
    <w:rsid w:val="00F96D76"/>
    <w:rsid w:val="00F97121"/>
    <w:rsid w:val="00FA0123"/>
    <w:rsid w:val="00FA2AF6"/>
    <w:rsid w:val="00FA5861"/>
    <w:rsid w:val="00FA5C5F"/>
    <w:rsid w:val="00FB073D"/>
    <w:rsid w:val="00FB0B04"/>
    <w:rsid w:val="00FB3C43"/>
    <w:rsid w:val="00FB3E25"/>
    <w:rsid w:val="00FB3F84"/>
    <w:rsid w:val="00FB440B"/>
    <w:rsid w:val="00FB60B3"/>
    <w:rsid w:val="00FB64FF"/>
    <w:rsid w:val="00FB771F"/>
    <w:rsid w:val="00FC4A7F"/>
    <w:rsid w:val="00FC5386"/>
    <w:rsid w:val="00FC56D6"/>
    <w:rsid w:val="00FC6D59"/>
    <w:rsid w:val="00FC7B90"/>
    <w:rsid w:val="00FD13C9"/>
    <w:rsid w:val="00FD3C20"/>
    <w:rsid w:val="00FD542B"/>
    <w:rsid w:val="00FF406C"/>
    <w:rsid w:val="00FF58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960CB244-CD9C-4EAB-9F15-9F77DFD9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uiPriority="9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FF4"/>
    <w:pPr>
      <w:tabs>
        <w:tab w:val="left" w:pos="794"/>
        <w:tab w:val="left" w:pos="1191"/>
        <w:tab w:val="left" w:pos="1588"/>
        <w:tab w:val="left" w:pos="1985"/>
      </w:tabs>
      <w:overflowPunct w:val="0"/>
      <w:topLinePunct/>
      <w:adjustRightInd w:val="0"/>
      <w:spacing w:before="120"/>
      <w:textAlignment w:val="baseline"/>
    </w:pPr>
    <w:rPr>
      <w:rFonts w:ascii="Calibri" w:hAnsi="Calibri" w:cs="Calibri"/>
      <w:sz w:val="24"/>
      <w:lang w:val="en-GB" w:eastAsia="en-US"/>
    </w:rPr>
  </w:style>
  <w:style w:type="paragraph" w:styleId="Heading1">
    <w:name w:val="heading 1"/>
    <w:basedOn w:val="Normal"/>
    <w:next w:val="Normal"/>
    <w:link w:val="Heading1Char"/>
    <w:uiPriority w:val="9"/>
    <w:qFormat/>
    <w:rsid w:val="006C36CD"/>
    <w:pPr>
      <w:keepNext/>
      <w:keepLines/>
      <w:spacing w:before="480"/>
      <w:ind w:left="794" w:hanging="794"/>
      <w:outlineLvl w:val="0"/>
    </w:pPr>
    <w:rPr>
      <w:b/>
      <w:sz w:val="28"/>
    </w:rPr>
  </w:style>
  <w:style w:type="paragraph" w:styleId="Heading2">
    <w:name w:val="heading 2"/>
    <w:basedOn w:val="Heading1"/>
    <w:next w:val="Normal"/>
    <w:link w:val="Heading2Char"/>
    <w:uiPriority w:val="99"/>
    <w:qFormat/>
    <w:rsid w:val="006C36CD"/>
    <w:pPr>
      <w:spacing w:before="320"/>
      <w:outlineLvl w:val="1"/>
    </w:pPr>
    <w:rPr>
      <w:sz w:val="24"/>
    </w:rPr>
  </w:style>
  <w:style w:type="paragraph" w:styleId="Heading3">
    <w:name w:val="heading 3"/>
    <w:basedOn w:val="Heading1"/>
    <w:next w:val="Normal"/>
    <w:link w:val="Heading3Char"/>
    <w:uiPriority w:val="99"/>
    <w:qFormat/>
    <w:rsid w:val="004D163F"/>
    <w:pPr>
      <w:spacing w:before="200"/>
      <w:ind w:left="0" w:firstLine="0"/>
      <w:outlineLvl w:val="2"/>
    </w:pPr>
    <w:rPr>
      <w:i/>
      <w:sz w:val="24"/>
    </w:rPr>
  </w:style>
  <w:style w:type="paragraph" w:styleId="Heading4">
    <w:name w:val="heading 4"/>
    <w:basedOn w:val="Heading3"/>
    <w:next w:val="Normal"/>
    <w:link w:val="Heading4Char"/>
    <w:uiPriority w:val="9"/>
    <w:qFormat/>
    <w:rsid w:val="000E6E6D"/>
    <w:pPr>
      <w:keepLines w:val="0"/>
      <w:tabs>
        <w:tab w:val="clear" w:pos="794"/>
        <w:tab w:val="clear" w:pos="1191"/>
        <w:tab w:val="clear" w:pos="1588"/>
        <w:tab w:val="clear" w:pos="1985"/>
      </w:tabs>
      <w:overflowPunct/>
      <w:spacing w:before="240" w:after="120"/>
      <w:ind w:left="284" w:hanging="284"/>
      <w:jc w:val="both"/>
      <w:textAlignment w:val="auto"/>
      <w:outlineLvl w:val="3"/>
    </w:pPr>
    <w:rPr>
      <w:bCs/>
      <w:i w:val="0"/>
      <w:iCs/>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7DB"/>
    <w:rPr>
      <w:rFonts w:ascii="Calibri" w:hAnsi="Calibri"/>
      <w:b/>
      <w:sz w:val="28"/>
      <w:lang w:val="en-GB" w:eastAsia="en-US"/>
    </w:rPr>
  </w:style>
  <w:style w:type="character" w:customStyle="1" w:styleId="Heading2Char">
    <w:name w:val="Heading 2 Char"/>
    <w:basedOn w:val="DefaultParagraphFont"/>
    <w:link w:val="Heading2"/>
    <w:uiPriority w:val="99"/>
    <w:rsid w:val="007A37DB"/>
    <w:rPr>
      <w:rFonts w:ascii="Calibri" w:hAnsi="Calibri"/>
      <w:b/>
      <w:sz w:val="24"/>
      <w:lang w:val="en-GB" w:eastAsia="en-US"/>
    </w:rPr>
  </w:style>
  <w:style w:type="character" w:customStyle="1" w:styleId="Heading3Char">
    <w:name w:val="Heading 3 Char"/>
    <w:basedOn w:val="DefaultParagraphFont"/>
    <w:link w:val="Heading3"/>
    <w:uiPriority w:val="99"/>
    <w:rsid w:val="00872B54"/>
    <w:rPr>
      <w:rFonts w:ascii="Calibri" w:hAnsi="Calibri"/>
      <w:b/>
      <w:i/>
      <w:sz w:val="24"/>
      <w:lang w:val="en-GB" w:eastAsia="en-US"/>
    </w:rPr>
  </w:style>
  <w:style w:type="character" w:customStyle="1" w:styleId="Heading4Char">
    <w:name w:val="Heading 4 Char"/>
    <w:basedOn w:val="DefaultParagraphFont"/>
    <w:link w:val="Heading4"/>
    <w:uiPriority w:val="9"/>
    <w:rsid w:val="000E6E6D"/>
    <w:rPr>
      <w:rFonts w:ascii="Calibri" w:hAnsi="Calibri" w:cs="Calibri"/>
      <w:b/>
      <w:bCs/>
      <w:iCs/>
      <w:sz w:val="24"/>
      <w:lang w:val="en-GB" w:eastAsia="en-US"/>
    </w:rPr>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uiPriority w:val="39"/>
    <w:qFormat/>
    <w:rsid w:val="006C36CD"/>
  </w:style>
  <w:style w:type="paragraph" w:styleId="TOC2">
    <w:name w:val="toc 2"/>
    <w:basedOn w:val="TOC1"/>
    <w:uiPriority w:val="39"/>
    <w:qFormat/>
    <w:rsid w:val="006C36CD"/>
    <w:pPr>
      <w:spacing w:before="160"/>
    </w:pPr>
  </w:style>
  <w:style w:type="paragraph" w:styleId="TOC1">
    <w:name w:val="toc 1"/>
    <w:basedOn w:val="Normal"/>
    <w:uiPriority w:val="39"/>
    <w:qFormat/>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uiPriority w:val="99"/>
    <w:rsid w:val="006C36CD"/>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uiPriority w:val="99"/>
    <w:rsid w:val="000853C0"/>
    <w:rPr>
      <w:rFonts w:ascii="Calibri" w:hAnsi="Calibri"/>
      <w:caps/>
      <w:noProof/>
      <w:sz w:val="16"/>
      <w:lang w:val="fr-FR" w:eastAsia="en-US"/>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uiPriority w:val="99"/>
    <w:rsid w:val="00872B54"/>
    <w:rPr>
      <w:rFonts w:ascii="Calibri" w:hAnsi="Calibri"/>
      <w:sz w:val="18"/>
      <w:lang w:val="fr-FR" w:eastAsia="en-US"/>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character" w:customStyle="1" w:styleId="NormalaftertitleChar">
    <w:name w:val="Normal after title Char"/>
    <w:link w:val="Normalaftertitle"/>
    <w:locked/>
    <w:rsid w:val="00CD5566"/>
    <w:rPr>
      <w:rFonts w:ascii="Calibri" w:hAnsi="Calibri"/>
      <w:sz w:val="24"/>
      <w:lang w:val="en-GB" w:eastAsia="en-US"/>
    </w:r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customStyle="1" w:styleId="CallChar">
    <w:name w:val="Call Char"/>
    <w:basedOn w:val="DefaultParagraphFont"/>
    <w:link w:val="Call"/>
    <w:rsid w:val="00CD5566"/>
    <w:rPr>
      <w:rFonts w:ascii="STKaiti" w:hAnsi="STKaiti"/>
      <w:sz w:val="24"/>
      <w:lang w:val="en-GB" w:eastAsia="en-US"/>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uiPriority w:val="99"/>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title">
    <w:name w:val="Question_title"/>
    <w:basedOn w:val="Rectitle"/>
    <w:next w:val="Questionref"/>
    <w:rsid w:val="006C36CD"/>
  </w:style>
  <w:style w:type="paragraph" w:customStyle="1" w:styleId="Questionref">
    <w:name w:val="Question_ref"/>
    <w:basedOn w:val="Recref"/>
    <w:next w:val="Questiondate"/>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NormalCH">
    <w:name w:val="NormalCH"/>
    <w:basedOn w:val="Normal"/>
    <w:next w:val="Normal"/>
    <w:qFormat/>
    <w:rsid w:val="00E77476"/>
    <w:pPr>
      <w:ind w:firstLineChars="200" w:firstLine="200"/>
    </w:pPr>
    <w:rPr>
      <w:szCs w:val="19"/>
      <w:lang w:eastAsia="zh-CN"/>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character" w:customStyle="1" w:styleId="ListParagraphChar">
    <w:name w:val="List Paragraph Char"/>
    <w:basedOn w:val="DefaultParagraphFont"/>
    <w:link w:val="ListParagraph"/>
    <w:uiPriority w:val="34"/>
    <w:rsid w:val="00872B54"/>
    <w:rPr>
      <w:rFonts w:ascii="Calibri" w:eastAsia="Times New Roman" w:hAnsi="Calibri"/>
      <w:sz w:val="24"/>
      <w:lang w:val="en-GB" w:eastAsia="en-US"/>
    </w:rPr>
  </w:style>
  <w:style w:type="table" w:styleId="TableGrid">
    <w:name w:val="Table Grid"/>
    <w:basedOn w:val="TableNormal"/>
    <w:uiPriority w:val="5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72B54"/>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character" w:customStyle="1" w:styleId="BalloonTextChar">
    <w:name w:val="Balloon Text Char"/>
    <w:basedOn w:val="DefaultParagraphFont"/>
    <w:link w:val="BalloonText"/>
    <w:uiPriority w:val="99"/>
    <w:semiHidden/>
    <w:rsid w:val="00872B54"/>
    <w:rPr>
      <w:rFonts w:ascii="Tahoma" w:eastAsiaTheme="minorHAnsi" w:hAnsi="Tahoma" w:cs="Tahoma"/>
      <w:sz w:val="16"/>
      <w:szCs w:val="16"/>
      <w:lang w:eastAsia="en-US"/>
    </w:rPr>
  </w:style>
  <w:style w:type="paragraph" w:styleId="BalloonText">
    <w:name w:val="Balloon Text"/>
    <w:basedOn w:val="Normal"/>
    <w:link w:val="BalloonTextChar"/>
    <w:uiPriority w:val="99"/>
    <w:semiHidden/>
    <w:unhideWhenUsed/>
    <w:rsid w:val="00872B54"/>
    <w:pPr>
      <w:tabs>
        <w:tab w:val="clear" w:pos="794"/>
        <w:tab w:val="clear" w:pos="1191"/>
        <w:tab w:val="clear" w:pos="1588"/>
        <w:tab w:val="clear" w:pos="1985"/>
      </w:tabs>
      <w:overflowPunct/>
      <w:jc w:val="both"/>
      <w:textAlignment w:val="auto"/>
    </w:pPr>
    <w:rPr>
      <w:rFonts w:ascii="Tahoma" w:eastAsiaTheme="minorHAnsi" w:hAnsi="Tahoma" w:cs="Tahoma"/>
      <w:sz w:val="16"/>
      <w:szCs w:val="16"/>
      <w:lang w:val="en-US"/>
    </w:rPr>
  </w:style>
  <w:style w:type="paragraph" w:customStyle="1" w:styleId="Sujet">
    <w:name w:val="Sujet"/>
    <w:basedOn w:val="Normal"/>
    <w:uiPriority w:val="99"/>
    <w:rsid w:val="00872B54"/>
    <w:pPr>
      <w:framePr w:w="8616" w:h="4258" w:hRule="exact" w:hSpace="181" w:wrap="around" w:vAnchor="page" w:hAnchor="page" w:x="1883" w:y="8943"/>
      <w:tabs>
        <w:tab w:val="clear" w:pos="794"/>
        <w:tab w:val="clear" w:pos="1191"/>
        <w:tab w:val="clear" w:pos="1588"/>
        <w:tab w:val="clear" w:pos="1985"/>
      </w:tabs>
      <w:overflowPunct/>
      <w:jc w:val="both"/>
      <w:textAlignment w:val="auto"/>
    </w:pPr>
    <w:rPr>
      <w:rFonts w:ascii="Arial" w:eastAsia="Times New Roman" w:hAnsi="Arial" w:cs="Arial"/>
      <w:kern w:val="40"/>
      <w:sz w:val="52"/>
      <w:szCs w:val="52"/>
      <w:lang w:val="fr-CH"/>
    </w:rPr>
  </w:style>
  <w:style w:type="paragraph" w:styleId="NormalWeb">
    <w:name w:val="Normal (Web)"/>
    <w:basedOn w:val="Normal"/>
    <w:uiPriority w:val="99"/>
    <w:unhideWhenUsed/>
    <w:rsid w:val="00872B54"/>
    <w:pPr>
      <w:tabs>
        <w:tab w:val="clear" w:pos="794"/>
        <w:tab w:val="clear" w:pos="1191"/>
        <w:tab w:val="clear" w:pos="1588"/>
        <w:tab w:val="clear" w:pos="1985"/>
      </w:tabs>
      <w:overflowPunct/>
      <w:spacing w:before="100" w:beforeAutospacing="1" w:after="100" w:afterAutospacing="1"/>
      <w:jc w:val="both"/>
      <w:textAlignment w:val="auto"/>
    </w:pPr>
    <w:rPr>
      <w:rFonts w:ascii="Times New Roman" w:eastAsiaTheme="minorEastAsia" w:hAnsi="Times New Roman"/>
      <w:szCs w:val="24"/>
      <w:lang w:eastAsia="en-GB"/>
    </w:rPr>
  </w:style>
  <w:style w:type="paragraph" w:customStyle="1" w:styleId="Style1">
    <w:name w:val="Style1"/>
    <w:basedOn w:val="Normal"/>
    <w:link w:val="Style1Char"/>
    <w:qFormat/>
    <w:rsid w:val="00872B54"/>
    <w:pPr>
      <w:tabs>
        <w:tab w:val="clear" w:pos="794"/>
        <w:tab w:val="clear" w:pos="1191"/>
        <w:tab w:val="clear" w:pos="1588"/>
        <w:tab w:val="clear" w:pos="1985"/>
      </w:tabs>
      <w:overflowPunct/>
      <w:spacing w:line="319" w:lineRule="auto"/>
      <w:contextualSpacing/>
      <w:jc w:val="both"/>
      <w:textAlignment w:val="auto"/>
    </w:pPr>
    <w:rPr>
      <w:rFonts w:ascii="Arial" w:eastAsiaTheme="minorHAnsi" w:hAnsi="Arial" w:cstheme="majorBidi"/>
      <w:b/>
      <w:bCs/>
      <w:szCs w:val="24"/>
      <w:lang w:val="en-US"/>
    </w:rPr>
  </w:style>
  <w:style w:type="character" w:customStyle="1" w:styleId="Style1Char">
    <w:name w:val="Style1 Char"/>
    <w:basedOn w:val="DefaultParagraphFont"/>
    <w:link w:val="Style1"/>
    <w:rsid w:val="00872B54"/>
    <w:rPr>
      <w:rFonts w:ascii="Arial" w:eastAsiaTheme="minorHAnsi" w:hAnsi="Arial" w:cstheme="majorBidi"/>
      <w:b/>
      <w:bCs/>
      <w:sz w:val="24"/>
      <w:szCs w:val="24"/>
      <w:lang w:eastAsia="en-US"/>
    </w:rPr>
  </w:style>
  <w:style w:type="paragraph" w:customStyle="1" w:styleId="Style16">
    <w:name w:val="Style 16"/>
    <w:basedOn w:val="Normal"/>
    <w:uiPriority w:val="99"/>
    <w:rsid w:val="00872B54"/>
    <w:pPr>
      <w:widowControl w:val="0"/>
      <w:tabs>
        <w:tab w:val="clear" w:pos="794"/>
        <w:tab w:val="clear" w:pos="1191"/>
        <w:tab w:val="clear" w:pos="1588"/>
        <w:tab w:val="clear" w:pos="1985"/>
      </w:tabs>
      <w:overflowPunct/>
      <w:jc w:val="both"/>
      <w:textAlignment w:val="auto"/>
    </w:pPr>
    <w:rPr>
      <w:rFonts w:ascii="Times New Roman" w:eastAsia="Times New Roman" w:hAnsi="Times New Roman"/>
      <w:sz w:val="20"/>
      <w:lang w:val="en-US" w:eastAsia="it-IT"/>
    </w:rPr>
  </w:style>
  <w:style w:type="character" w:customStyle="1" w:styleId="CharacterStyle17">
    <w:name w:val="Character Style 17"/>
    <w:uiPriority w:val="99"/>
    <w:rsid w:val="00872B54"/>
    <w:rPr>
      <w:sz w:val="20"/>
    </w:rPr>
  </w:style>
  <w:style w:type="character" w:customStyle="1" w:styleId="hps">
    <w:name w:val="hps"/>
    <w:basedOn w:val="DefaultParagraphFont"/>
    <w:rsid w:val="00872B54"/>
  </w:style>
  <w:style w:type="character" w:customStyle="1" w:styleId="shorttext">
    <w:name w:val="short_text"/>
    <w:basedOn w:val="DefaultParagraphFont"/>
    <w:rsid w:val="00872B54"/>
  </w:style>
  <w:style w:type="character" w:styleId="Strong">
    <w:name w:val="Strong"/>
    <w:basedOn w:val="DefaultParagraphFont"/>
    <w:uiPriority w:val="22"/>
    <w:qFormat/>
    <w:rsid w:val="00872B54"/>
    <w:rPr>
      <w:b/>
      <w:bCs/>
    </w:rPr>
  </w:style>
  <w:style w:type="paragraph" w:customStyle="1" w:styleId="comments">
    <w:name w:val="comments"/>
    <w:basedOn w:val="Normal"/>
    <w:next w:val="Normal"/>
    <w:qFormat/>
    <w:rsid w:val="001A4B78"/>
    <w:pPr>
      <w:keepLines/>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spacing w:line="319" w:lineRule="auto"/>
      <w:jc w:val="both"/>
      <w:textAlignment w:val="auto"/>
    </w:pPr>
    <w:rPr>
      <w:rFonts w:cstheme="majorBidi"/>
      <w:szCs w:val="24"/>
    </w:rPr>
  </w:style>
  <w:style w:type="paragraph" w:customStyle="1" w:styleId="elencoconlettere1">
    <w:name w:val="elenco con lettere 1"/>
    <w:basedOn w:val="Normal"/>
    <w:qFormat/>
    <w:rsid w:val="00872B54"/>
    <w:pPr>
      <w:numPr>
        <w:numId w:val="14"/>
      </w:numPr>
      <w:tabs>
        <w:tab w:val="clear" w:pos="794"/>
        <w:tab w:val="clear" w:pos="1191"/>
        <w:tab w:val="clear" w:pos="1588"/>
        <w:tab w:val="clear" w:pos="1985"/>
      </w:tabs>
      <w:overflowPunct/>
      <w:spacing w:line="319" w:lineRule="auto"/>
      <w:jc w:val="both"/>
      <w:textAlignment w:val="auto"/>
    </w:pPr>
    <w:rPr>
      <w:rFonts w:ascii="Arial" w:eastAsiaTheme="minorHAnsi" w:hAnsi="Arial" w:cstheme="majorBidi"/>
      <w:szCs w:val="24"/>
    </w:rPr>
  </w:style>
  <w:style w:type="paragraph" w:customStyle="1" w:styleId="elencopuntato1">
    <w:name w:val="elenco puntato 1"/>
    <w:basedOn w:val="ListParagraph"/>
    <w:link w:val="elencopuntato1Carattere"/>
    <w:qFormat/>
    <w:rsid w:val="00872B54"/>
    <w:pPr>
      <w:numPr>
        <w:numId w:val="9"/>
      </w:numPr>
      <w:tabs>
        <w:tab w:val="clear" w:pos="567"/>
        <w:tab w:val="clear" w:pos="1134"/>
        <w:tab w:val="clear" w:pos="1701"/>
        <w:tab w:val="clear" w:pos="2268"/>
        <w:tab w:val="clear" w:pos="2835"/>
      </w:tabs>
      <w:overflowPunct/>
      <w:spacing w:line="319" w:lineRule="auto"/>
      <w:ind w:left="851" w:hanging="284"/>
      <w:contextualSpacing w:val="0"/>
      <w:jc w:val="both"/>
      <w:textAlignment w:val="auto"/>
    </w:pPr>
    <w:rPr>
      <w:rFonts w:ascii="Arial" w:eastAsiaTheme="minorHAnsi" w:hAnsi="Arial"/>
      <w:szCs w:val="24"/>
      <w:lang w:eastAsia="it-IT"/>
    </w:rPr>
  </w:style>
  <w:style w:type="character" w:customStyle="1" w:styleId="elencopuntato1Carattere">
    <w:name w:val="elenco puntato 1 Carattere"/>
    <w:basedOn w:val="ListParagraphChar"/>
    <w:link w:val="elencopuntato1"/>
    <w:rsid w:val="00872B54"/>
    <w:rPr>
      <w:rFonts w:ascii="Arial" w:eastAsiaTheme="minorHAnsi" w:hAnsi="Arial"/>
      <w:sz w:val="24"/>
      <w:szCs w:val="24"/>
      <w:lang w:val="en-GB" w:eastAsia="it-IT"/>
    </w:rPr>
  </w:style>
  <w:style w:type="paragraph" w:customStyle="1" w:styleId="testobase">
    <w:name w:val="testo base"/>
    <w:basedOn w:val="ListParagraph"/>
    <w:link w:val="testobaseCarattere"/>
    <w:qFormat/>
    <w:rsid w:val="00141549"/>
    <w:pPr>
      <w:tabs>
        <w:tab w:val="clear" w:pos="567"/>
        <w:tab w:val="clear" w:pos="1134"/>
        <w:tab w:val="clear" w:pos="1701"/>
        <w:tab w:val="clear" w:pos="2268"/>
        <w:tab w:val="clear" w:pos="2835"/>
      </w:tabs>
      <w:overflowPunct/>
      <w:spacing w:line="319" w:lineRule="auto"/>
      <w:ind w:left="0"/>
      <w:contextualSpacing w:val="0"/>
      <w:jc w:val="both"/>
      <w:textAlignment w:val="auto"/>
    </w:pPr>
    <w:rPr>
      <w:rFonts w:eastAsiaTheme="minorHAnsi"/>
      <w:szCs w:val="24"/>
      <w:lang w:eastAsia="it-IT"/>
    </w:rPr>
  </w:style>
  <w:style w:type="character" w:customStyle="1" w:styleId="testobaseCarattere">
    <w:name w:val="testo base Carattere"/>
    <w:basedOn w:val="ListParagraphChar"/>
    <w:link w:val="testobase"/>
    <w:rsid w:val="00141549"/>
    <w:rPr>
      <w:rFonts w:ascii="Calibri" w:eastAsiaTheme="minorHAnsi" w:hAnsi="Calibri" w:cs="Calibri"/>
      <w:sz w:val="24"/>
      <w:szCs w:val="24"/>
      <w:lang w:val="en-GB" w:eastAsia="it-IT"/>
    </w:rPr>
  </w:style>
  <w:style w:type="paragraph" w:customStyle="1" w:styleId="recesug">
    <w:name w:val="rec e sug"/>
    <w:basedOn w:val="testobase"/>
    <w:next w:val="Normal"/>
    <w:qFormat/>
    <w:rsid w:val="001A4B78"/>
    <w:pPr>
      <w:keepLines/>
      <w:pBdr>
        <w:top w:val="single" w:sz="4" w:space="1" w:color="auto"/>
        <w:left w:val="single" w:sz="4" w:space="4" w:color="auto"/>
        <w:bottom w:val="single" w:sz="4" w:space="1" w:color="auto"/>
        <w:right w:val="single" w:sz="4" w:space="4" w:color="auto"/>
      </w:pBdr>
    </w:pPr>
    <w:rPr>
      <w:rFonts w:eastAsia="SimSun"/>
    </w:rPr>
  </w:style>
  <w:style w:type="paragraph" w:customStyle="1" w:styleId="testobordato">
    <w:name w:val="testo bordato"/>
    <w:basedOn w:val="Normal"/>
    <w:qFormat/>
    <w:rsid w:val="00872B54"/>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spacing w:line="319" w:lineRule="auto"/>
      <w:jc w:val="both"/>
      <w:textAlignment w:val="auto"/>
    </w:pPr>
    <w:rPr>
      <w:rFonts w:ascii="Arial" w:eastAsiaTheme="minorHAnsi" w:hAnsi="Arial" w:cstheme="majorBidi"/>
      <w:szCs w:val="24"/>
    </w:rPr>
  </w:style>
  <w:style w:type="paragraph" w:customStyle="1" w:styleId="testorientrato">
    <w:name w:val="testo rientrato"/>
    <w:basedOn w:val="testobase"/>
    <w:qFormat/>
    <w:rsid w:val="00872B54"/>
    <w:pPr>
      <w:ind w:left="425"/>
    </w:pPr>
    <w:rPr>
      <w:iCs/>
    </w:rPr>
  </w:style>
  <w:style w:type="paragraph" w:customStyle="1" w:styleId="titolorec">
    <w:name w:val="titolo rec"/>
    <w:basedOn w:val="Normal"/>
    <w:next w:val="recesug"/>
    <w:qFormat/>
    <w:rsid w:val="00872B54"/>
    <w:pPr>
      <w:keepNext/>
      <w:keepLines/>
      <w:numPr>
        <w:numId w:val="11"/>
      </w:num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spacing w:line="319" w:lineRule="auto"/>
      <w:jc w:val="both"/>
      <w:textAlignment w:val="auto"/>
    </w:pPr>
    <w:rPr>
      <w:rFonts w:ascii="Arial" w:eastAsiaTheme="minorHAnsi" w:hAnsi="Arial" w:cstheme="majorBidi"/>
      <w:b/>
      <w:bCs/>
      <w:i/>
      <w:szCs w:val="24"/>
    </w:rPr>
  </w:style>
  <w:style w:type="paragraph" w:customStyle="1" w:styleId="titcomments">
    <w:name w:val="tit comments"/>
    <w:basedOn w:val="titolorec"/>
    <w:qFormat/>
    <w:rsid w:val="009613F7"/>
    <w:pPr>
      <w:numPr>
        <w:numId w:val="0"/>
      </w:numPr>
    </w:pPr>
    <w:rPr>
      <w:rFonts w:ascii="Calibri" w:eastAsia="STKaiti" w:hAnsi="Calibri"/>
      <w:i w:val="0"/>
      <w:u w:val="single"/>
    </w:rPr>
  </w:style>
  <w:style w:type="paragraph" w:customStyle="1" w:styleId="titolosugg">
    <w:name w:val="titolo sugg"/>
    <w:basedOn w:val="titolorec"/>
    <w:next w:val="recesug"/>
    <w:qFormat/>
    <w:rsid w:val="00872B54"/>
    <w:pPr>
      <w:numPr>
        <w:numId w:val="15"/>
      </w:numPr>
    </w:pPr>
  </w:style>
  <w:style w:type="paragraph" w:styleId="CommentText">
    <w:name w:val="annotation text"/>
    <w:basedOn w:val="Normal"/>
    <w:link w:val="CommentTextChar"/>
    <w:uiPriority w:val="99"/>
    <w:semiHidden/>
    <w:unhideWhenUsed/>
    <w:rsid w:val="00872B54"/>
    <w:pPr>
      <w:tabs>
        <w:tab w:val="clear" w:pos="794"/>
        <w:tab w:val="clear" w:pos="1191"/>
        <w:tab w:val="clear" w:pos="1588"/>
        <w:tab w:val="clear" w:pos="1985"/>
      </w:tabs>
      <w:overflowPunct/>
      <w:jc w:val="both"/>
      <w:textAlignment w:val="auto"/>
    </w:pPr>
    <w:rPr>
      <w:rFonts w:ascii="Arial" w:eastAsiaTheme="minorHAnsi" w:hAnsi="Arial" w:cstheme="majorBidi"/>
      <w:sz w:val="20"/>
      <w:lang w:val="en-US"/>
    </w:rPr>
  </w:style>
  <w:style w:type="character" w:customStyle="1" w:styleId="CommentTextChar">
    <w:name w:val="Comment Text Char"/>
    <w:basedOn w:val="DefaultParagraphFont"/>
    <w:link w:val="CommentText"/>
    <w:uiPriority w:val="99"/>
    <w:semiHidden/>
    <w:rsid w:val="00872B54"/>
    <w:rPr>
      <w:rFonts w:ascii="Arial" w:eastAsiaTheme="minorHAnsi" w:hAnsi="Arial" w:cstheme="majorBidi"/>
      <w:lang w:eastAsia="en-US"/>
    </w:rPr>
  </w:style>
  <w:style w:type="character" w:customStyle="1" w:styleId="CommentSubjectChar">
    <w:name w:val="Comment Subject Char"/>
    <w:basedOn w:val="CommentTextChar"/>
    <w:link w:val="CommentSubject"/>
    <w:uiPriority w:val="99"/>
    <w:semiHidden/>
    <w:rsid w:val="00872B54"/>
    <w:rPr>
      <w:rFonts w:ascii="Arial" w:eastAsiaTheme="minorHAnsi" w:hAnsi="Arial" w:cstheme="majorBidi"/>
      <w:b/>
      <w:bCs/>
      <w:lang w:eastAsia="en-US"/>
    </w:rPr>
  </w:style>
  <w:style w:type="paragraph" w:styleId="CommentSubject">
    <w:name w:val="annotation subject"/>
    <w:basedOn w:val="CommentText"/>
    <w:next w:val="CommentText"/>
    <w:link w:val="CommentSubjectChar"/>
    <w:uiPriority w:val="99"/>
    <w:semiHidden/>
    <w:unhideWhenUsed/>
    <w:rsid w:val="00872B54"/>
    <w:rPr>
      <w:b/>
      <w:bCs/>
    </w:rPr>
  </w:style>
  <w:style w:type="paragraph" w:customStyle="1" w:styleId="recesugg">
    <w:name w:val="rec e sugg"/>
    <w:basedOn w:val="testobase"/>
    <w:qFormat/>
    <w:rsid w:val="00872B54"/>
    <w:pPr>
      <w:keepLines/>
      <w:pBdr>
        <w:top w:val="single" w:sz="4" w:space="1" w:color="auto"/>
        <w:left w:val="single" w:sz="4" w:space="4" w:color="auto"/>
        <w:bottom w:val="single" w:sz="4" w:space="1" w:color="auto"/>
        <w:right w:val="single" w:sz="4" w:space="4" w:color="auto"/>
      </w:pBdr>
    </w:pPr>
  </w:style>
  <w:style w:type="paragraph" w:customStyle="1" w:styleId="elencopuntatononrientrato">
    <w:name w:val="elenco puntato non rientrato"/>
    <w:basedOn w:val="elencopuntato1"/>
    <w:qFormat/>
    <w:rsid w:val="00872B54"/>
    <w:pPr>
      <w:numPr>
        <w:numId w:val="8"/>
      </w:numPr>
      <w:tabs>
        <w:tab w:val="num" w:pos="360"/>
      </w:tabs>
      <w:ind w:left="284" w:hanging="284"/>
    </w:pPr>
  </w:style>
  <w:style w:type="table" w:customStyle="1" w:styleId="GridTable1Light-Accent11">
    <w:name w:val="Grid Table 1 Light - Accent 11"/>
    <w:basedOn w:val="TableNormal"/>
    <w:uiPriority w:val="46"/>
    <w:rsid w:val="00872B54"/>
    <w:rPr>
      <w:rFonts w:asciiTheme="minorHAnsi" w:eastAsiaTheme="minorHAnsi" w:hAnsiTheme="minorHAnsi" w:cstheme="minorBidi"/>
      <w:sz w:val="22"/>
      <w:szCs w:val="22"/>
      <w:lang w:val="it-IT"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enumlev1Char">
    <w:name w:val="enumlev1 Char"/>
    <w:basedOn w:val="DefaultParagraphFont"/>
    <w:link w:val="enumlev1"/>
    <w:rsid w:val="00C6502F"/>
    <w:rPr>
      <w:rFonts w:ascii="Calibri" w:hAnsi="Calibri"/>
      <w:sz w:val="24"/>
      <w:lang w:val="en-GB" w:eastAsia="en-US"/>
    </w:rPr>
  </w:style>
  <w:style w:type="character" w:customStyle="1" w:styleId="trans">
    <w:name w:val="trans"/>
    <w:basedOn w:val="DefaultParagraphFont"/>
    <w:rsid w:val="002C79E1"/>
  </w:style>
  <w:style w:type="character" w:customStyle="1" w:styleId="high-light-bg4">
    <w:name w:val="high-light-bg4"/>
    <w:basedOn w:val="DefaultParagraphFont"/>
    <w:rsid w:val="00C06460"/>
  </w:style>
  <w:style w:type="character" w:customStyle="1" w:styleId="opdicttext22">
    <w:name w:val="op_dict_text22"/>
    <w:basedOn w:val="DefaultParagraphFont"/>
    <w:rsid w:val="007634B6"/>
  </w:style>
  <w:style w:type="paragraph" w:customStyle="1" w:styleId="Tittabella">
    <w:name w:val="Tit tabella"/>
    <w:basedOn w:val="testobase"/>
    <w:qFormat/>
    <w:rsid w:val="00695034"/>
    <w:pPr>
      <w:keepNext/>
      <w:numPr>
        <w:numId w:val="22"/>
      </w:numPr>
      <w:jc w:val="center"/>
    </w:pPr>
    <w:rPr>
      <w:rFonts w:cs="Times New Roman"/>
    </w:rPr>
  </w:style>
  <w:style w:type="character" w:customStyle="1" w:styleId="tlid-translation">
    <w:name w:val="tlid-translation"/>
    <w:basedOn w:val="DefaultParagraphFont"/>
    <w:rsid w:val="00695034"/>
  </w:style>
  <w:style w:type="character" w:styleId="CommentReference">
    <w:name w:val="annotation reference"/>
    <w:basedOn w:val="DefaultParagraphFont"/>
    <w:uiPriority w:val="99"/>
    <w:semiHidden/>
    <w:unhideWhenUsed/>
    <w:rsid w:val="00E55420"/>
    <w:rPr>
      <w:sz w:val="16"/>
      <w:szCs w:val="16"/>
    </w:rPr>
  </w:style>
  <w:style w:type="paragraph" w:styleId="Revision">
    <w:name w:val="Revision"/>
    <w:hidden/>
    <w:uiPriority w:val="99"/>
    <w:semiHidden/>
    <w:rsid w:val="00E55420"/>
    <w:rPr>
      <w:rFonts w:ascii="Calibri" w:hAnsi="Calibri" w:cs="Calibri"/>
      <w:sz w:val="24"/>
      <w:lang w:val="en-GB" w:eastAsia="en-US"/>
    </w:rPr>
  </w:style>
  <w:style w:type="character" w:customStyle="1" w:styleId="StyleArialNarrow10pt">
    <w:name w:val="Style Arial Narrow 10 pt"/>
    <w:basedOn w:val="DefaultParagraphFont"/>
    <w:rsid w:val="00762B60"/>
    <w:rPr>
      <w:rFonts w:ascii="Calibri" w:hAnsi="Calibri"/>
      <w:sz w:val="20"/>
    </w:rPr>
  </w:style>
  <w:style w:type="character" w:customStyle="1" w:styleId="StyleArialNarrow10ptBold">
    <w:name w:val="Style Arial Narrow 10 pt Bold"/>
    <w:basedOn w:val="DefaultParagraphFont"/>
    <w:rsid w:val="00762B60"/>
    <w:rPr>
      <w:rFonts w:ascii="Calibri" w:hAnsi="Calibri"/>
      <w:b/>
      <w:bCs/>
      <w:i w:val="0"/>
      <w:sz w:val="20"/>
    </w:rPr>
  </w:style>
  <w:style w:type="paragraph" w:customStyle="1" w:styleId="StyleArialNarrow10ptJustifiedBefore063cmHanging0">
    <w:name w:val="Style Arial Narrow 10 pt Justified Before:  0.63 cm Hanging:  0..."/>
    <w:basedOn w:val="Normal"/>
    <w:rsid w:val="00762B60"/>
    <w:pPr>
      <w:ind w:left="720" w:hanging="360"/>
      <w:jc w:val="both"/>
    </w:pPr>
    <w:rPr>
      <w:sz w:val="20"/>
    </w:rPr>
  </w:style>
  <w:style w:type="paragraph" w:customStyle="1" w:styleId="StyletestobaseAsianSimSun">
    <w:name w:val="Style testo base + (Asian) SimSun"/>
    <w:basedOn w:val="testobase"/>
    <w:rsid w:val="00A908F2"/>
    <w:pPr>
      <w:overflowPunct w:val="0"/>
      <w:autoSpaceDE w:val="0"/>
      <w:autoSpaceDN w:val="0"/>
      <w:spacing w:line="240" w:lineRule="auto"/>
    </w:pPr>
    <w:rPr>
      <w:rFonts w:eastAsia="SimSun"/>
    </w:rPr>
  </w:style>
  <w:style w:type="paragraph" w:styleId="HTMLPreformatted">
    <w:name w:val="HTML Preformatted"/>
    <w:basedOn w:val="Normal"/>
    <w:link w:val="HTMLPreformattedChar"/>
    <w:semiHidden/>
    <w:unhideWhenUsed/>
    <w:rsid w:val="00FB0B04"/>
    <w:pPr>
      <w:topLinePunct w:val="0"/>
      <w:autoSpaceDE w:val="0"/>
      <w:autoSpaceDN w:val="0"/>
      <w:spacing w:before="0"/>
    </w:pPr>
    <w:rPr>
      <w:rFonts w:ascii="Consolas" w:eastAsiaTheme="minorEastAsia" w:hAnsi="Consolas"/>
      <w:sz w:val="20"/>
    </w:rPr>
  </w:style>
  <w:style w:type="character" w:customStyle="1" w:styleId="HTMLPreformattedChar">
    <w:name w:val="HTML Preformatted Char"/>
    <w:basedOn w:val="DefaultParagraphFont"/>
    <w:link w:val="HTMLPreformatted"/>
    <w:semiHidden/>
    <w:rsid w:val="00FB0B04"/>
    <w:rPr>
      <w:rFonts w:ascii="Consolas" w:eastAsiaTheme="minorEastAsia" w:hAnsi="Consolas" w:cs="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113839830">
      <w:bodyDiv w:val="1"/>
      <w:marLeft w:val="0"/>
      <w:marRight w:val="0"/>
      <w:marTop w:val="0"/>
      <w:marBottom w:val="0"/>
      <w:divBdr>
        <w:top w:val="none" w:sz="0" w:space="0" w:color="auto"/>
        <w:left w:val="none" w:sz="0" w:space="0" w:color="auto"/>
        <w:bottom w:val="none" w:sz="0" w:space="0" w:color="auto"/>
        <w:right w:val="none" w:sz="0" w:space="0" w:color="auto"/>
      </w:divBdr>
    </w:div>
    <w:div w:id="293951539">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www.itu.int/en/general-secretariat/Pages/ethics.aspx"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itu.int/council/finregs/Regl_Fin_10e.pdf" TargetMode="External"/><Relationship Id="rId14" Type="http://schemas.openxmlformats.org/officeDocument/2006/relationships/footer" Target="footer3.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1AE71-F696-480E-A8EC-07E6ECD43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350</TotalTime>
  <Pages>61</Pages>
  <Words>44783</Words>
  <Characters>10756</Characters>
  <Application>Microsoft Office Word</Application>
  <DocSecurity>0</DocSecurity>
  <Lines>89</Lines>
  <Paragraphs>110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55429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2018</dc:subject>
  <dc:creator>Tang, Ting</dc:creator>
  <cp:keywords>C2018, C18</cp:keywords>
  <dc:description/>
  <cp:lastModifiedBy>Zhang, Lin</cp:lastModifiedBy>
  <cp:revision>116</cp:revision>
  <cp:lastPrinted>2019-06-10T10:58:00Z</cp:lastPrinted>
  <dcterms:created xsi:type="dcterms:W3CDTF">2019-06-10T06:24:00Z</dcterms:created>
  <dcterms:modified xsi:type="dcterms:W3CDTF">2019-06-10T16:57:00Z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