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C2727F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>-2</w:t>
            </w:r>
            <w:r w:rsidR="00C2727F">
              <w:rPr>
                <w:b/>
                <w:bCs/>
                <w:szCs w:val="24"/>
              </w:rPr>
              <w:t>0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C2727F">
              <w:rPr>
                <w:b/>
                <w:bCs/>
                <w:szCs w:val="24"/>
              </w:rPr>
              <w:t>junio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216BA3" w:rsidP="00184D51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>
              <w:rPr>
                <w:rFonts w:cs="Times"/>
                <w:b/>
                <w:szCs w:val="24"/>
              </w:rPr>
              <w:t xml:space="preserve">Punto del orden del día: </w:t>
            </w:r>
            <w:r w:rsidR="00184D51">
              <w:rPr>
                <w:rFonts w:cs="Times"/>
                <w:b/>
                <w:szCs w:val="24"/>
              </w:rPr>
              <w:t>PL 3.1</w:t>
            </w:r>
          </w:p>
        </w:tc>
        <w:tc>
          <w:tcPr>
            <w:tcW w:w="3261" w:type="dxa"/>
          </w:tcPr>
          <w:p w:rsidR="00093EEB" w:rsidRPr="00093EEB" w:rsidRDefault="00184D51" w:rsidP="0038327B">
            <w:pPr>
              <w:spacing w:before="0"/>
              <w:rPr>
                <w:b/>
                <w:bCs/>
                <w:szCs w:val="24"/>
              </w:rPr>
            </w:pPr>
            <w:proofErr w:type="spellStart"/>
            <w:r w:rsidRPr="00184D51">
              <w:rPr>
                <w:b/>
                <w:bCs/>
                <w:szCs w:val="24"/>
              </w:rPr>
              <w:t>Addendum</w:t>
            </w:r>
            <w:proofErr w:type="spellEnd"/>
            <w:r w:rsidRPr="00184D51">
              <w:rPr>
                <w:b/>
                <w:bCs/>
                <w:szCs w:val="24"/>
              </w:rPr>
              <w:t xml:space="preserve"> 1 </w:t>
            </w:r>
            <w:r w:rsidR="00B16599">
              <w:rPr>
                <w:b/>
                <w:bCs/>
                <w:szCs w:val="24"/>
              </w:rPr>
              <w:t>al</w:t>
            </w:r>
            <w:r w:rsidR="0038327B"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</w:t>
            </w:r>
            <w:r w:rsidR="00C2727F">
              <w:rPr>
                <w:b/>
                <w:bCs/>
                <w:szCs w:val="24"/>
              </w:rPr>
              <w:t>9</w:t>
            </w:r>
            <w:r w:rsidR="00093EE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35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A476D4" w:rsidP="00184D5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184D5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 xml:space="preserve"> de mayo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C2727F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16BA3">
            <w:pPr>
              <w:pStyle w:val="Source"/>
            </w:pPr>
            <w:bookmarkStart w:id="7" w:name="dsource" w:colFirst="0" w:colLast="0"/>
            <w:bookmarkEnd w:id="1"/>
            <w:bookmarkEnd w:id="6"/>
            <w:r w:rsidRPr="001D0F66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16BA3" w:rsidP="00184D51">
            <w:pPr>
              <w:pStyle w:val="Title1"/>
            </w:pPr>
            <w:bookmarkStart w:id="8" w:name="dtitle1" w:colFirst="0" w:colLast="0"/>
            <w:bookmarkEnd w:id="7"/>
            <w:r w:rsidRPr="001D0F66">
              <w:rPr>
                <w:rFonts w:asciiTheme="minorHAnsi" w:hAnsiTheme="minorHAnsi"/>
              </w:rPr>
              <w:t xml:space="preserve">Informe </w:t>
            </w:r>
            <w:r w:rsidR="00184D51" w:rsidRPr="00184D51">
              <w:rPr>
                <w:rFonts w:asciiTheme="minorHAnsi" w:hAnsiTheme="minorHAnsi"/>
              </w:rPr>
              <w:t>sobre la aplicación del Plan</w:t>
            </w:r>
            <w:r w:rsidR="00184D51">
              <w:rPr>
                <w:rFonts w:asciiTheme="minorHAnsi" w:hAnsiTheme="minorHAnsi"/>
              </w:rPr>
              <w:t xml:space="preserve"> </w:t>
            </w:r>
            <w:r w:rsidR="00184D51" w:rsidRPr="00184D51">
              <w:rPr>
                <w:rFonts w:asciiTheme="minorHAnsi" w:hAnsiTheme="minorHAnsi"/>
              </w:rPr>
              <w:t>Estratégico y las actividades de la Unión</w:t>
            </w:r>
            <w:r w:rsidR="00184D51">
              <w:rPr>
                <w:rFonts w:asciiTheme="minorHAnsi" w:hAnsiTheme="minorHAnsi"/>
              </w:rPr>
              <w:t xml:space="preserve"> </w:t>
            </w:r>
            <w:r w:rsidR="00184D51" w:rsidRPr="00184D51">
              <w:rPr>
                <w:rFonts w:asciiTheme="minorHAnsi" w:hAnsiTheme="minorHAnsi"/>
              </w:rPr>
              <w:t>para 2018-2019 (Informe anual sobre los</w:t>
            </w:r>
            <w:r w:rsidR="00184D51">
              <w:rPr>
                <w:rFonts w:asciiTheme="minorHAnsi" w:hAnsiTheme="minorHAnsi"/>
              </w:rPr>
              <w:t xml:space="preserve"> </w:t>
            </w:r>
            <w:r w:rsidR="00184D51" w:rsidRPr="00184D51">
              <w:rPr>
                <w:rFonts w:asciiTheme="minorHAnsi" w:hAnsiTheme="minorHAnsi"/>
              </w:rPr>
              <w:t>avances de la UIT)</w:t>
            </w:r>
          </w:p>
        </w:tc>
      </w:tr>
    </w:tbl>
    <w:p w:rsidR="00184D51" w:rsidRPr="00184D51" w:rsidRDefault="00184D51" w:rsidP="00CC0097">
      <w:pPr>
        <w:pStyle w:val="Normalaftertitle"/>
        <w:rPr>
          <w:lang w:val="es-ES"/>
        </w:rPr>
      </w:pPr>
      <w:bookmarkStart w:id="9" w:name="lt_pId013"/>
      <w:bookmarkStart w:id="10" w:name="lt_pId017"/>
      <w:bookmarkEnd w:id="8"/>
      <w:r>
        <w:rPr>
          <w:lang w:val="es-ES"/>
        </w:rPr>
        <w:t>E</w:t>
      </w:r>
      <w:r w:rsidRPr="00184D51">
        <w:rPr>
          <w:lang w:val="es-ES"/>
        </w:rPr>
        <w:t xml:space="preserve">n </w:t>
      </w:r>
      <w:r>
        <w:rPr>
          <w:lang w:val="es-ES"/>
        </w:rPr>
        <w:t xml:space="preserve">la </w:t>
      </w:r>
      <w:r w:rsidRPr="008B6B2B">
        <w:rPr>
          <w:lang w:val="es-ES"/>
        </w:rPr>
        <w:t xml:space="preserve">página </w:t>
      </w:r>
      <w:r w:rsidR="00CC0097">
        <w:rPr>
          <w:lang w:val="es-ES"/>
        </w:rPr>
        <w:t>101</w:t>
      </w:r>
      <w:r>
        <w:rPr>
          <w:lang w:val="es-ES"/>
        </w:rPr>
        <w:t xml:space="preserve"> </w:t>
      </w:r>
      <w:r w:rsidR="00BF3A66">
        <w:rPr>
          <w:lang w:val="es-ES"/>
        </w:rPr>
        <w:t xml:space="preserve">del informe </w:t>
      </w:r>
      <w:r w:rsidR="00BF3A66" w:rsidRPr="00BF3A66">
        <w:rPr>
          <w:lang w:val="es-ES"/>
        </w:rPr>
        <w:t xml:space="preserve">deberá insertarse el párrafo siguiente </w:t>
      </w:r>
      <w:r w:rsidR="00BF3A66">
        <w:rPr>
          <w:lang w:val="es-ES"/>
        </w:rPr>
        <w:t>sobre</w:t>
      </w:r>
      <w:r w:rsidRPr="00184D51">
        <w:rPr>
          <w:lang w:val="es-ES"/>
        </w:rPr>
        <w:t xml:space="preserve"> la Resoluci</w:t>
      </w:r>
      <w:r>
        <w:rPr>
          <w:lang w:val="es-ES"/>
        </w:rPr>
        <w:t>ón</w:t>
      </w:r>
      <w:r w:rsidR="008B6B2B">
        <w:rPr>
          <w:lang w:val="es-ES"/>
        </w:rPr>
        <w:t xml:space="preserve"> 205 (Dubái, </w:t>
      </w:r>
      <w:r w:rsidRPr="00184D51">
        <w:rPr>
          <w:lang w:val="es-ES"/>
        </w:rPr>
        <w:t>2018):</w:t>
      </w:r>
      <w:bookmarkEnd w:id="9"/>
    </w:p>
    <w:p w:rsidR="00184D51" w:rsidRDefault="00184D51" w:rsidP="008B6B2B">
      <w:pPr>
        <w:pStyle w:val="Headingb"/>
        <w:tabs>
          <w:tab w:val="clear" w:pos="567"/>
        </w:tabs>
        <w:ind w:left="0" w:firstLine="0"/>
        <w:rPr>
          <w:lang w:val="es-ES"/>
        </w:rPr>
      </w:pPr>
      <w:bookmarkStart w:id="11" w:name="lt_pId014"/>
      <w:r w:rsidRPr="00184D51">
        <w:rPr>
          <w:lang w:val="es-ES"/>
        </w:rPr>
        <w:t>Resolu</w:t>
      </w:r>
      <w:r w:rsidR="00BF3A66">
        <w:rPr>
          <w:lang w:val="es-ES"/>
        </w:rPr>
        <w:t>ción</w:t>
      </w:r>
      <w:r w:rsidRPr="00184D51">
        <w:rPr>
          <w:lang w:val="es-ES"/>
        </w:rPr>
        <w:t xml:space="preserve"> 205 (</w:t>
      </w:r>
      <w:r w:rsidR="00BF3A66" w:rsidRPr="00184D51">
        <w:rPr>
          <w:lang w:val="es-ES"/>
        </w:rPr>
        <w:t>Dubái</w:t>
      </w:r>
      <w:r w:rsidR="00BF3A66">
        <w:rPr>
          <w:lang w:val="es-ES"/>
        </w:rPr>
        <w:t xml:space="preserve">, 2018) – </w:t>
      </w:r>
      <w:r w:rsidRPr="00184D51">
        <w:rPr>
          <w:lang w:val="es-ES"/>
        </w:rPr>
        <w:t>Papel de la UIT en el fomento de la innovación</w:t>
      </w:r>
      <w:r w:rsidR="00BF3A66">
        <w:rPr>
          <w:lang w:val="es-ES"/>
        </w:rPr>
        <w:t xml:space="preserve"> </w:t>
      </w:r>
      <w:r w:rsidRPr="00184D51">
        <w:rPr>
          <w:lang w:val="es-ES"/>
        </w:rPr>
        <w:t>centrada en las telecomunicaciones/tecnologías</w:t>
      </w:r>
      <w:r w:rsidR="00BF3A66">
        <w:rPr>
          <w:lang w:val="es-ES"/>
        </w:rPr>
        <w:t xml:space="preserve"> </w:t>
      </w:r>
      <w:r w:rsidRPr="00184D51">
        <w:rPr>
          <w:lang w:val="es-ES"/>
        </w:rPr>
        <w:t>de la información y la comunicación para impulsar</w:t>
      </w:r>
      <w:r w:rsidR="00BF3A66">
        <w:rPr>
          <w:lang w:val="es-ES"/>
        </w:rPr>
        <w:t xml:space="preserve"> </w:t>
      </w:r>
      <w:r w:rsidRPr="00BF3A66">
        <w:rPr>
          <w:lang w:val="es-ES"/>
        </w:rPr>
        <w:t>la economía y la sociedad digitales</w:t>
      </w:r>
      <w:bookmarkEnd w:id="11"/>
    </w:p>
    <w:p w:rsidR="00BF3A66" w:rsidRDefault="002F3C34" w:rsidP="00395B26">
      <w:pPr>
        <w:rPr>
          <w:lang w:val="es-ES"/>
        </w:rPr>
      </w:pPr>
      <w:bookmarkStart w:id="12" w:name="lt_pId015"/>
      <w:r>
        <w:rPr>
          <w:lang w:val="es-ES"/>
        </w:rPr>
        <w:t xml:space="preserve">La UIT ha avanzado </w:t>
      </w:r>
      <w:r w:rsidR="00BF3A66" w:rsidRPr="00BF3A66">
        <w:rPr>
          <w:lang w:val="es-ES"/>
        </w:rPr>
        <w:t xml:space="preserve">en la aplicación </w:t>
      </w:r>
      <w:bookmarkStart w:id="13" w:name="_GoBack"/>
      <w:bookmarkEnd w:id="13"/>
      <w:r w:rsidR="00BF3A66" w:rsidRPr="00BF3A66">
        <w:rPr>
          <w:lang w:val="es-ES"/>
        </w:rPr>
        <w:t>de la Resolución 205 (</w:t>
      </w:r>
      <w:r w:rsidRPr="00BF3A66">
        <w:rPr>
          <w:lang w:val="es-ES"/>
        </w:rPr>
        <w:t>Dubái</w:t>
      </w:r>
      <w:r w:rsidR="00BF3A66" w:rsidRPr="00BF3A66">
        <w:rPr>
          <w:lang w:val="es-ES"/>
        </w:rPr>
        <w:t xml:space="preserve">, 2018). En mayo de 2019, la UIT ha </w:t>
      </w:r>
      <w:r w:rsidR="00395B26">
        <w:rPr>
          <w:lang w:val="es-ES"/>
        </w:rPr>
        <w:t>publicado los</w:t>
      </w:r>
      <w:r w:rsidR="00BF3A66" w:rsidRPr="00BF3A66">
        <w:rPr>
          <w:lang w:val="es-ES"/>
        </w:rPr>
        <w:t xml:space="preserve"> pe</w:t>
      </w:r>
      <w:r w:rsidR="00395B26">
        <w:rPr>
          <w:lang w:val="es-ES"/>
        </w:rPr>
        <w:t xml:space="preserve">rfiles de innovación digital y </w:t>
      </w:r>
      <w:r w:rsidR="00BF3A66" w:rsidRPr="00BF3A66">
        <w:rPr>
          <w:lang w:val="es-ES"/>
        </w:rPr>
        <w:t>estudio</w:t>
      </w:r>
      <w:r w:rsidR="00395B26">
        <w:rPr>
          <w:lang w:val="es-ES"/>
        </w:rPr>
        <w:t>s de caso</w:t>
      </w:r>
      <w:r w:rsidR="00BF3A66" w:rsidRPr="00BF3A66">
        <w:rPr>
          <w:lang w:val="es-ES"/>
        </w:rPr>
        <w:t xml:space="preserve"> </w:t>
      </w:r>
      <w:r w:rsidR="00395B26">
        <w:rPr>
          <w:lang w:val="es-ES"/>
        </w:rPr>
        <w:t>relativos a</w:t>
      </w:r>
      <w:r w:rsidRPr="002F3C34">
        <w:rPr>
          <w:lang w:val="es-ES"/>
        </w:rPr>
        <w:t xml:space="preserve"> </w:t>
      </w:r>
      <w:r w:rsidR="00BF3A66" w:rsidRPr="00BF3A66">
        <w:rPr>
          <w:lang w:val="es-ES"/>
        </w:rPr>
        <w:t xml:space="preserve">seis países, </w:t>
      </w:r>
      <w:r>
        <w:rPr>
          <w:lang w:val="es-ES"/>
        </w:rPr>
        <w:t xml:space="preserve">a saber, </w:t>
      </w:r>
      <w:r w:rsidR="00BF3A66" w:rsidRPr="00BF3A66">
        <w:rPr>
          <w:lang w:val="es-ES"/>
        </w:rPr>
        <w:t xml:space="preserve">Sudáfrica, Bosnia y Herzegovina, Serbia, </w:t>
      </w:r>
      <w:proofErr w:type="spellStart"/>
      <w:r w:rsidR="00BF3A66" w:rsidRPr="00BF3A66">
        <w:rPr>
          <w:lang w:val="es-ES"/>
        </w:rPr>
        <w:t>Moldova</w:t>
      </w:r>
      <w:proofErr w:type="spellEnd"/>
      <w:r w:rsidR="00BF3A66" w:rsidRPr="00BF3A66">
        <w:rPr>
          <w:lang w:val="es-ES"/>
        </w:rPr>
        <w:t xml:space="preserve">, </w:t>
      </w:r>
      <w:proofErr w:type="spellStart"/>
      <w:r w:rsidR="00BF3A66" w:rsidRPr="00BF3A66">
        <w:rPr>
          <w:lang w:val="es-ES"/>
        </w:rPr>
        <w:t>Rwanda</w:t>
      </w:r>
      <w:proofErr w:type="spellEnd"/>
      <w:r w:rsidR="00BF3A66" w:rsidRPr="00BF3A66">
        <w:rPr>
          <w:lang w:val="es-ES"/>
        </w:rPr>
        <w:t xml:space="preserve"> y Albania, </w:t>
      </w:r>
      <w:r>
        <w:rPr>
          <w:lang w:val="es-ES"/>
        </w:rPr>
        <w:t>así como un c</w:t>
      </w:r>
      <w:r w:rsidRPr="002F3C34">
        <w:rPr>
          <w:lang w:val="es-ES"/>
        </w:rPr>
        <w:t>onjunto de herramientas para fortalecer los ecosistemas centrados en las TIC</w:t>
      </w:r>
      <w:r w:rsidR="00BF3A66" w:rsidRPr="00BF3A66">
        <w:rPr>
          <w:lang w:val="es-ES"/>
        </w:rPr>
        <w:t xml:space="preserve">. Entre los nuevos perfiles de país en </w:t>
      </w:r>
      <w:r w:rsidR="00CC049C">
        <w:rPr>
          <w:lang w:val="es-ES"/>
        </w:rPr>
        <w:t xml:space="preserve">curso de elaboración cabe citar los de </w:t>
      </w:r>
      <w:proofErr w:type="spellStart"/>
      <w:r w:rsidR="00BF3A66" w:rsidRPr="00BF3A66">
        <w:rPr>
          <w:lang w:val="es-ES"/>
        </w:rPr>
        <w:t>Kenya</w:t>
      </w:r>
      <w:proofErr w:type="spellEnd"/>
      <w:r w:rsidR="00BF3A66" w:rsidRPr="00BF3A66">
        <w:rPr>
          <w:lang w:val="es-ES"/>
        </w:rPr>
        <w:t xml:space="preserve">, Tailandia, </w:t>
      </w:r>
      <w:proofErr w:type="spellStart"/>
      <w:r w:rsidR="00BF3A66" w:rsidRPr="00BF3A66">
        <w:rPr>
          <w:lang w:val="es-ES"/>
        </w:rPr>
        <w:t>Zimbabwe</w:t>
      </w:r>
      <w:proofErr w:type="spellEnd"/>
      <w:r w:rsidR="00BF3A66" w:rsidRPr="00BF3A66">
        <w:rPr>
          <w:lang w:val="es-ES"/>
        </w:rPr>
        <w:t xml:space="preserve"> y Montenegro. </w:t>
      </w:r>
      <w:r w:rsidR="00CC049C">
        <w:rPr>
          <w:lang w:val="es-ES"/>
        </w:rPr>
        <w:t>Como complemento de esa</w:t>
      </w:r>
      <w:r w:rsidR="00BF3A66" w:rsidRPr="00BF3A66">
        <w:rPr>
          <w:lang w:val="es-ES"/>
        </w:rPr>
        <w:t xml:space="preserve"> labor se ha</w:t>
      </w:r>
      <w:r w:rsidR="00CC049C">
        <w:rPr>
          <w:lang w:val="es-ES"/>
        </w:rPr>
        <w:t>n</w:t>
      </w:r>
      <w:r w:rsidR="00BF3A66" w:rsidRPr="00BF3A66">
        <w:rPr>
          <w:lang w:val="es-ES"/>
        </w:rPr>
        <w:t xml:space="preserve"> organiza</w:t>
      </w:r>
      <w:r w:rsidR="00CC049C">
        <w:rPr>
          <w:lang w:val="es-ES"/>
        </w:rPr>
        <w:t>do</w:t>
      </w:r>
      <w:r w:rsidR="00BF3A66" w:rsidRPr="00BF3A66">
        <w:rPr>
          <w:lang w:val="es-ES"/>
        </w:rPr>
        <w:t xml:space="preserve"> varios talleres regionales y nacionales</w:t>
      </w:r>
      <w:r w:rsidR="00CC049C">
        <w:rPr>
          <w:lang w:val="es-ES"/>
        </w:rPr>
        <w:t>,</w:t>
      </w:r>
      <w:r w:rsidR="00BF3A66" w:rsidRPr="00BF3A66">
        <w:rPr>
          <w:lang w:val="es-ES"/>
        </w:rPr>
        <w:t xml:space="preserve"> </w:t>
      </w:r>
      <w:r w:rsidR="00CC049C">
        <w:rPr>
          <w:lang w:val="es-ES"/>
        </w:rPr>
        <w:t xml:space="preserve">foros regionales de innovación y </w:t>
      </w:r>
      <w:r w:rsidR="00BF3A66" w:rsidRPr="00BF3A66">
        <w:rPr>
          <w:lang w:val="es-ES"/>
        </w:rPr>
        <w:t xml:space="preserve">diálogos sobre </w:t>
      </w:r>
      <w:r w:rsidR="00CC049C">
        <w:rPr>
          <w:lang w:val="es-ES"/>
        </w:rPr>
        <w:t xml:space="preserve">la </w:t>
      </w:r>
      <w:r w:rsidR="00BF3A66" w:rsidRPr="00BF3A66">
        <w:rPr>
          <w:lang w:val="es-ES"/>
        </w:rPr>
        <w:t xml:space="preserve">innovación en eventos de la UIT, por ejemplo, durante las reuniones de las Comisiones de Estudio del UIT-D, el Foro de la CMSI y ITU Telecom </w:t>
      </w:r>
      <w:proofErr w:type="spellStart"/>
      <w:r w:rsidR="00BF3A66" w:rsidRPr="00BF3A66">
        <w:rPr>
          <w:lang w:val="es-ES"/>
        </w:rPr>
        <w:t>World</w:t>
      </w:r>
      <w:proofErr w:type="spellEnd"/>
      <w:r w:rsidR="00BF3A66" w:rsidRPr="00BF3A66">
        <w:rPr>
          <w:lang w:val="es-ES"/>
        </w:rPr>
        <w:t xml:space="preserve">, en los que la UIT </w:t>
      </w:r>
      <w:r w:rsidR="00CC049C">
        <w:rPr>
          <w:lang w:val="es-ES"/>
        </w:rPr>
        <w:t>o</w:t>
      </w:r>
      <w:r w:rsidR="00BF3A66" w:rsidRPr="00BF3A66">
        <w:rPr>
          <w:lang w:val="es-ES"/>
        </w:rPr>
        <w:t xml:space="preserve">rganizó varios eventos </w:t>
      </w:r>
      <w:r w:rsidR="00CC049C">
        <w:rPr>
          <w:lang w:val="es-ES"/>
        </w:rPr>
        <w:t>conjuntamente con la ONUDI y la</w:t>
      </w:r>
      <w:r w:rsidR="00BF3A66" w:rsidRPr="00BF3A66">
        <w:rPr>
          <w:lang w:val="es-ES"/>
        </w:rPr>
        <w:t xml:space="preserve"> GMIS. Además, la UIT organiza </w:t>
      </w:r>
      <w:r w:rsidR="00CC049C">
        <w:rPr>
          <w:lang w:val="es-ES"/>
        </w:rPr>
        <w:t xml:space="preserve">cada año </w:t>
      </w:r>
      <w:r w:rsidR="00BF3A66" w:rsidRPr="00BF3A66">
        <w:rPr>
          <w:lang w:val="es-ES"/>
        </w:rPr>
        <w:t>el Foro de Jóvenes Líderes</w:t>
      </w:r>
      <w:r w:rsidR="00CC049C">
        <w:rPr>
          <w:lang w:val="es-ES"/>
        </w:rPr>
        <w:t xml:space="preserve"> de las TIC en la ciudad de </w:t>
      </w:r>
      <w:proofErr w:type="spellStart"/>
      <w:r w:rsidR="00CC049C">
        <w:rPr>
          <w:lang w:val="es-ES"/>
        </w:rPr>
        <w:t>Busá</w:t>
      </w:r>
      <w:r w:rsidR="00BF3A66" w:rsidRPr="00BF3A66">
        <w:rPr>
          <w:lang w:val="es-ES"/>
        </w:rPr>
        <w:t>n</w:t>
      </w:r>
      <w:proofErr w:type="spellEnd"/>
      <w:r w:rsidR="00BF3A66" w:rsidRPr="00BF3A66">
        <w:rPr>
          <w:lang w:val="es-ES"/>
        </w:rPr>
        <w:t xml:space="preserve"> (República de Corea). Para </w:t>
      </w:r>
      <w:r w:rsidR="00CC049C">
        <w:rPr>
          <w:lang w:val="es-ES"/>
        </w:rPr>
        <w:t xml:space="preserve">obtener </w:t>
      </w:r>
      <w:r w:rsidR="00BF3A66" w:rsidRPr="00BF3A66">
        <w:rPr>
          <w:lang w:val="es-ES"/>
        </w:rPr>
        <w:t>más información sobre el papel de</w:t>
      </w:r>
      <w:r w:rsidR="00B16599">
        <w:rPr>
          <w:lang w:val="es-ES"/>
        </w:rPr>
        <w:t xml:space="preserve"> la UIT</w:t>
      </w:r>
      <w:r w:rsidR="00BF3A66" w:rsidRPr="00BF3A66">
        <w:rPr>
          <w:lang w:val="es-ES"/>
        </w:rPr>
        <w:t xml:space="preserve"> en este ámbito, véase: </w:t>
      </w:r>
      <w:hyperlink r:id="rId7" w:history="1">
        <w:r w:rsidR="00BF3A66" w:rsidRPr="008D5B96">
          <w:rPr>
            <w:rStyle w:val="Hyperlink"/>
            <w:lang w:val="es-ES"/>
          </w:rPr>
          <w:t>http://www.itu.int/innovation</w:t>
        </w:r>
      </w:hyperlink>
      <w:r w:rsidR="00BF3A66" w:rsidRPr="00BF3A66">
        <w:rPr>
          <w:lang w:val="es-ES"/>
        </w:rPr>
        <w:t>.</w:t>
      </w:r>
    </w:p>
    <w:bookmarkEnd w:id="12"/>
    <w:bookmarkEnd w:id="10"/>
    <w:p w:rsidR="008B6B2B" w:rsidRDefault="008B6B2B" w:rsidP="00411C49">
      <w:pPr>
        <w:pStyle w:val="Reasons"/>
      </w:pPr>
    </w:p>
    <w:p w:rsidR="008B6B2B" w:rsidRDefault="008B6B2B">
      <w:pPr>
        <w:jc w:val="center"/>
      </w:pPr>
      <w:r>
        <w:t>______________</w:t>
      </w:r>
    </w:p>
    <w:sectPr w:rsidR="008B6B2B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C5" w:rsidRDefault="006159C5">
      <w:r>
        <w:separator/>
      </w:r>
    </w:p>
  </w:endnote>
  <w:endnote w:type="continuationSeparator" w:id="0">
    <w:p w:rsidR="006159C5" w:rsidRDefault="0061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471275" w:rsidP="00216BA3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5176EE">
      <w:rPr>
        <w:lang w:val="en-US"/>
      </w:rPr>
      <w:t>C:\Users\uranga\Documents\documentos UIT 2018\copia montaje 048s.docx</w:t>
    </w:r>
    <w:r>
      <w:rPr>
        <w:lang w:val="en-US"/>
      </w:rPr>
      <w:fldChar w:fldCharType="end"/>
    </w:r>
    <w:r w:rsidR="00216BA3">
      <w:rPr>
        <w:lang w:val="en-US"/>
      </w:rPr>
      <w:t xml:space="preserve"> (450272)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C5" w:rsidRDefault="006159C5">
      <w:r>
        <w:t>____________________</w:t>
      </w:r>
    </w:p>
  </w:footnote>
  <w:footnote w:type="continuationSeparator" w:id="0">
    <w:p w:rsidR="006159C5" w:rsidRDefault="00615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2F3C34">
      <w:rPr>
        <w:noProof/>
      </w:rPr>
      <w:t>2</w:t>
    </w:r>
    <w:r>
      <w:rPr>
        <w:noProof/>
      </w:rPr>
      <w:fldChar w:fldCharType="end"/>
    </w:r>
  </w:p>
  <w:p w:rsidR="00760F1C" w:rsidRDefault="00760F1C" w:rsidP="00216BA3">
    <w:pPr>
      <w:pStyle w:val="Header"/>
    </w:pPr>
    <w:r>
      <w:t>C</w:t>
    </w:r>
    <w:r w:rsidR="007F350B">
      <w:t>1</w:t>
    </w:r>
    <w:r w:rsidR="00C2727F">
      <w:t>9</w:t>
    </w:r>
    <w:r>
      <w:t>/</w:t>
    </w:r>
    <w:r w:rsidR="00216BA3">
      <w:t>48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C5"/>
    <w:rsid w:val="00093EEB"/>
    <w:rsid w:val="000B0D00"/>
    <w:rsid w:val="000B7C15"/>
    <w:rsid w:val="000D1D0F"/>
    <w:rsid w:val="000F5290"/>
    <w:rsid w:val="0010165C"/>
    <w:rsid w:val="00146BFB"/>
    <w:rsid w:val="00167266"/>
    <w:rsid w:val="00184D51"/>
    <w:rsid w:val="00196795"/>
    <w:rsid w:val="001F14A2"/>
    <w:rsid w:val="00212187"/>
    <w:rsid w:val="00216BA3"/>
    <w:rsid w:val="002801AA"/>
    <w:rsid w:val="002C4676"/>
    <w:rsid w:val="002C70B0"/>
    <w:rsid w:val="002F3C34"/>
    <w:rsid w:val="002F3CC4"/>
    <w:rsid w:val="003630A9"/>
    <w:rsid w:val="0038327B"/>
    <w:rsid w:val="00395B26"/>
    <w:rsid w:val="003E3325"/>
    <w:rsid w:val="003F5525"/>
    <w:rsid w:val="0041341E"/>
    <w:rsid w:val="00417683"/>
    <w:rsid w:val="00471275"/>
    <w:rsid w:val="00497523"/>
    <w:rsid w:val="00513630"/>
    <w:rsid w:val="005176EE"/>
    <w:rsid w:val="00560125"/>
    <w:rsid w:val="00585553"/>
    <w:rsid w:val="005B34D9"/>
    <w:rsid w:val="005D0CCF"/>
    <w:rsid w:val="005F3BCB"/>
    <w:rsid w:val="005F410F"/>
    <w:rsid w:val="0060149A"/>
    <w:rsid w:val="00601924"/>
    <w:rsid w:val="00604390"/>
    <w:rsid w:val="006159C5"/>
    <w:rsid w:val="006447EA"/>
    <w:rsid w:val="0064731F"/>
    <w:rsid w:val="0066193D"/>
    <w:rsid w:val="00670DC9"/>
    <w:rsid w:val="006710F6"/>
    <w:rsid w:val="006C1B56"/>
    <w:rsid w:val="006D4761"/>
    <w:rsid w:val="006F2691"/>
    <w:rsid w:val="00726872"/>
    <w:rsid w:val="00760F1C"/>
    <w:rsid w:val="007657F0"/>
    <w:rsid w:val="0077252D"/>
    <w:rsid w:val="007A739F"/>
    <w:rsid w:val="007E5DD3"/>
    <w:rsid w:val="007F350B"/>
    <w:rsid w:val="00820BE4"/>
    <w:rsid w:val="00823C27"/>
    <w:rsid w:val="0082715F"/>
    <w:rsid w:val="008451E8"/>
    <w:rsid w:val="00865EA8"/>
    <w:rsid w:val="008B6B2B"/>
    <w:rsid w:val="00913B9C"/>
    <w:rsid w:val="00956E77"/>
    <w:rsid w:val="00974E4B"/>
    <w:rsid w:val="009F4811"/>
    <w:rsid w:val="00A476D4"/>
    <w:rsid w:val="00A70252"/>
    <w:rsid w:val="00A95AC0"/>
    <w:rsid w:val="00AA390C"/>
    <w:rsid w:val="00AB166F"/>
    <w:rsid w:val="00B0200A"/>
    <w:rsid w:val="00B0768D"/>
    <w:rsid w:val="00B16355"/>
    <w:rsid w:val="00B16599"/>
    <w:rsid w:val="00B574DB"/>
    <w:rsid w:val="00B826C2"/>
    <w:rsid w:val="00B8298E"/>
    <w:rsid w:val="00BD0723"/>
    <w:rsid w:val="00BD2518"/>
    <w:rsid w:val="00BF1D1C"/>
    <w:rsid w:val="00BF3A66"/>
    <w:rsid w:val="00C20C59"/>
    <w:rsid w:val="00C2727F"/>
    <w:rsid w:val="00C3395B"/>
    <w:rsid w:val="00C55B1F"/>
    <w:rsid w:val="00C61B7C"/>
    <w:rsid w:val="00CC0097"/>
    <w:rsid w:val="00CC049C"/>
    <w:rsid w:val="00CF1A67"/>
    <w:rsid w:val="00D22177"/>
    <w:rsid w:val="00D2750E"/>
    <w:rsid w:val="00D62446"/>
    <w:rsid w:val="00DA4EA2"/>
    <w:rsid w:val="00DC1ABA"/>
    <w:rsid w:val="00DC3D3E"/>
    <w:rsid w:val="00DE2C90"/>
    <w:rsid w:val="00DE3B24"/>
    <w:rsid w:val="00DE3F99"/>
    <w:rsid w:val="00E06947"/>
    <w:rsid w:val="00E3592D"/>
    <w:rsid w:val="00E85120"/>
    <w:rsid w:val="00E92DE8"/>
    <w:rsid w:val="00EB1212"/>
    <w:rsid w:val="00EC3CB0"/>
    <w:rsid w:val="00ED65AB"/>
    <w:rsid w:val="00F12850"/>
    <w:rsid w:val="00F33BF4"/>
    <w:rsid w:val="00F7105E"/>
    <w:rsid w:val="00F75F57"/>
    <w:rsid w:val="00F82FEE"/>
    <w:rsid w:val="00FD57D3"/>
    <w:rsid w:val="00FE0190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690E2DC-2AA8-42C6-B2BA-B59FF13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customStyle="1" w:styleId="TableNormal1">
    <w:name w:val="Table Normal1"/>
    <w:uiPriority w:val="2"/>
    <w:semiHidden/>
    <w:unhideWhenUsed/>
    <w:qFormat/>
    <w:rsid w:val="00865EA8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5EA8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65E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locked/>
    <w:rsid w:val="00865EA8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865EA8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s/ITU-D/Innovation/Pages/default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2</TotalTime>
  <Pages>1</Pages>
  <Words>282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1796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C2019, C19</cp:keywords>
  <dc:description/>
  <cp:lastModifiedBy>Janin, Patricia</cp:lastModifiedBy>
  <cp:revision>4</cp:revision>
  <cp:lastPrinted>2019-05-31T12:44:00Z</cp:lastPrinted>
  <dcterms:created xsi:type="dcterms:W3CDTF">2019-06-03T14:06:00Z</dcterms:created>
  <dcterms:modified xsi:type="dcterms:W3CDTF">2019-06-03T14:07:00Z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