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0414B3" w:rsidP="002902EA">
            <w:pPr>
              <w:spacing w:before="360" w:after="48"/>
              <w:rPr>
                <w:rFonts w:ascii="Verdana" w:hAnsi="Verdana"/>
                <w:position w:val="6"/>
                <w:lang w:eastAsia="zh-CN"/>
              </w:rPr>
            </w:pPr>
            <w:r>
              <w:rPr>
                <w:rFonts w:ascii="SimSun" w:hAnsi="SimSun" w:hint="eastAsia"/>
                <w:b/>
                <w:bCs/>
                <w:sz w:val="26"/>
                <w:szCs w:val="26"/>
                <w:lang w:val="en-US" w:eastAsia="zh-CN"/>
              </w:rPr>
              <w:t>理事会</w:t>
            </w:r>
            <w:r>
              <w:rPr>
                <w:rFonts w:cs="Arial"/>
                <w:b/>
                <w:bCs/>
                <w:sz w:val="26"/>
                <w:szCs w:val="26"/>
                <w:lang w:val="en-US" w:eastAsia="zh-CN"/>
              </w:rPr>
              <w:t>2019</w:t>
            </w:r>
            <w:r>
              <w:rPr>
                <w:rFonts w:ascii="SimSun" w:hAnsi="SimSun" w:hint="eastAsia"/>
                <w:b/>
                <w:bCs/>
                <w:sz w:val="26"/>
                <w:szCs w:val="26"/>
                <w:lang w:val="en-US" w:eastAsia="zh-CN"/>
              </w:rPr>
              <w:t>年会议</w:t>
            </w:r>
            <w:r>
              <w:rPr>
                <w:rFonts w:ascii="Arial" w:hAnsi="Arial" w:cs="Arial"/>
                <w:b/>
                <w:bCs/>
                <w:szCs w:val="24"/>
                <w:lang w:val="en-US" w:eastAsia="zh-CN"/>
              </w:rPr>
              <w:br/>
            </w:r>
            <w:r>
              <w:rPr>
                <w:b/>
                <w:bCs/>
                <w:color w:val="000000"/>
                <w:lang w:eastAsia="zh-CN"/>
              </w:rPr>
              <w:t>2019</w:t>
            </w:r>
            <w:r>
              <w:rPr>
                <w:rFonts w:ascii="SimSun" w:hAnsi="SimSun" w:hint="eastAsia"/>
                <w:b/>
                <w:bCs/>
                <w:color w:val="000000"/>
                <w:lang w:eastAsia="zh-CN"/>
              </w:rPr>
              <w:t>年</w:t>
            </w:r>
            <w:r>
              <w:rPr>
                <w:b/>
                <w:bCs/>
                <w:color w:val="000000"/>
                <w:lang w:eastAsia="zh-CN"/>
              </w:rPr>
              <w:t>6</w:t>
            </w:r>
            <w:r>
              <w:rPr>
                <w:rFonts w:ascii="SimSun" w:hAnsi="SimSun" w:hint="eastAsia"/>
                <w:b/>
                <w:bCs/>
                <w:color w:val="000000"/>
                <w:lang w:eastAsia="zh-CN"/>
              </w:rPr>
              <w:t>月</w:t>
            </w:r>
            <w:r>
              <w:rPr>
                <w:b/>
                <w:bCs/>
                <w:color w:val="000000"/>
                <w:lang w:eastAsia="zh-CN"/>
              </w:rPr>
              <w:t>10-20</w:t>
            </w:r>
            <w:r>
              <w:rPr>
                <w:rFonts w:ascii="SimSun" w:hAnsi="SimSun" w:hint="eastAsia"/>
                <w:b/>
                <w:bCs/>
                <w:color w:val="000000"/>
                <w:lang w:eastAsia="zh-CN"/>
              </w:rPr>
              <w:t>日</w:t>
            </w:r>
            <w:r>
              <w:rPr>
                <w:rFonts w:ascii="SimSun" w:hAnsi="SimSun" w:cs="SimSun" w:hint="eastAsia"/>
                <w:b/>
                <w:bCs/>
                <w:smallCaps/>
                <w:szCs w:val="24"/>
                <w:lang w:val="en-US" w:eastAsia="zh-CN"/>
              </w:rPr>
              <w:t>，</w:t>
            </w:r>
            <w:r>
              <w:rPr>
                <w:rFonts w:ascii="SimSun" w:hAnsi="SimSun" w:hint="eastAsia"/>
                <w:b/>
                <w:bCs/>
                <w:szCs w:val="24"/>
                <w:lang w:eastAsia="zh-CN"/>
              </w:rPr>
              <w:t>日内瓦</w:t>
            </w:r>
          </w:p>
        </w:tc>
        <w:tc>
          <w:tcPr>
            <w:tcW w:w="3120" w:type="dxa"/>
          </w:tcPr>
          <w:p w:rsidR="00700D1F" w:rsidRDefault="00AB42C1" w:rsidP="002902EA">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2902EA">
            <w:pPr>
              <w:spacing w:before="0" w:after="48"/>
              <w:rPr>
                <w:b/>
                <w:smallCaps/>
                <w:szCs w:val="24"/>
              </w:rPr>
            </w:pPr>
          </w:p>
        </w:tc>
        <w:tc>
          <w:tcPr>
            <w:tcW w:w="3120" w:type="dxa"/>
            <w:tcBorders>
              <w:bottom w:val="single" w:sz="12" w:space="0" w:color="auto"/>
            </w:tcBorders>
          </w:tcPr>
          <w:p w:rsidR="00700D1F" w:rsidRPr="00617BE4" w:rsidRDefault="00700D1F" w:rsidP="002902EA">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2902EA">
            <w:pPr>
              <w:spacing w:before="0" w:after="48"/>
              <w:rPr>
                <w:b/>
                <w:smallCaps/>
                <w:szCs w:val="24"/>
              </w:rPr>
            </w:pPr>
          </w:p>
        </w:tc>
        <w:tc>
          <w:tcPr>
            <w:tcW w:w="3120" w:type="dxa"/>
            <w:tcBorders>
              <w:top w:val="single" w:sz="12" w:space="0" w:color="auto"/>
            </w:tcBorders>
          </w:tcPr>
          <w:p w:rsidR="00700D1F" w:rsidRPr="00617BE4" w:rsidRDefault="00700D1F" w:rsidP="002902EA">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2902EA">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4E3F23">
              <w:rPr>
                <w:b/>
              </w:rPr>
              <w:t xml:space="preserve">ADM </w:t>
            </w:r>
            <w:r w:rsidR="000414B3">
              <w:rPr>
                <w:b/>
              </w:rPr>
              <w:t>22</w:t>
            </w:r>
          </w:p>
        </w:tc>
        <w:tc>
          <w:tcPr>
            <w:tcW w:w="3120" w:type="dxa"/>
          </w:tcPr>
          <w:p w:rsidR="00700D1F" w:rsidRPr="00700D1F" w:rsidRDefault="00700D1F" w:rsidP="002902E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0414B3">
              <w:rPr>
                <w:b/>
                <w:bCs/>
                <w:szCs w:val="24"/>
                <w:lang w:eastAsia="zh-CN"/>
              </w:rPr>
              <w:t>9</w:t>
            </w:r>
            <w:r w:rsidRPr="00FC5386">
              <w:rPr>
                <w:b/>
                <w:bCs/>
                <w:szCs w:val="24"/>
                <w:lang w:eastAsia="zh-CN"/>
              </w:rPr>
              <w:t>/</w:t>
            </w:r>
            <w:r w:rsidR="00915631">
              <w:rPr>
                <w:b/>
                <w:bCs/>
                <w:szCs w:val="24"/>
                <w:lang w:eastAsia="zh-CN"/>
              </w:rPr>
              <w:t>23</w:t>
            </w:r>
            <w:r w:rsidRPr="00FC5386">
              <w:rPr>
                <w:b/>
                <w:bCs/>
                <w:szCs w:val="24"/>
                <w:lang w:eastAsia="zh-CN"/>
              </w:rPr>
              <w:t>-C</w:t>
            </w:r>
          </w:p>
        </w:tc>
      </w:tr>
      <w:bookmarkEnd w:id="1"/>
      <w:tr w:rsidR="00700D1F">
        <w:trPr>
          <w:cantSplit/>
          <w:trHeight w:val="23"/>
        </w:trPr>
        <w:tc>
          <w:tcPr>
            <w:tcW w:w="6911" w:type="dxa"/>
            <w:vMerge/>
          </w:tcPr>
          <w:p w:rsidR="00700D1F" w:rsidRDefault="00700D1F" w:rsidP="002902EA">
            <w:pPr>
              <w:tabs>
                <w:tab w:val="left" w:pos="851"/>
              </w:tabs>
              <w:rPr>
                <w:b/>
                <w:lang w:eastAsia="zh-CN"/>
              </w:rPr>
            </w:pPr>
          </w:p>
        </w:tc>
        <w:tc>
          <w:tcPr>
            <w:tcW w:w="3120" w:type="dxa"/>
          </w:tcPr>
          <w:p w:rsidR="00700D1F" w:rsidRPr="00FC5386" w:rsidRDefault="00700D1F" w:rsidP="002902E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0414B3">
              <w:rPr>
                <w:b/>
                <w:bCs/>
                <w:szCs w:val="24"/>
                <w:lang w:eastAsia="zh-CN"/>
              </w:rPr>
              <w:t>9</w:t>
            </w:r>
            <w:r w:rsidRPr="00FC5386">
              <w:rPr>
                <w:rFonts w:hint="eastAsia"/>
                <w:b/>
                <w:bCs/>
                <w:szCs w:val="24"/>
                <w:lang w:eastAsia="zh-CN"/>
              </w:rPr>
              <w:t>年</w:t>
            </w:r>
            <w:r w:rsidR="000414B3">
              <w:rPr>
                <w:rFonts w:asciiTheme="minorHAnsi" w:hAnsiTheme="minorHAnsi" w:cstheme="minorHAnsi"/>
                <w:b/>
                <w:bCs/>
                <w:szCs w:val="24"/>
                <w:lang w:eastAsia="zh-CN"/>
              </w:rPr>
              <w:t>4</w:t>
            </w:r>
            <w:r w:rsidRPr="00FC5386">
              <w:rPr>
                <w:rFonts w:hint="eastAsia"/>
                <w:b/>
                <w:bCs/>
                <w:szCs w:val="24"/>
                <w:lang w:eastAsia="zh-CN"/>
              </w:rPr>
              <w:t>月</w:t>
            </w:r>
            <w:r w:rsidR="00915631">
              <w:rPr>
                <w:rFonts w:asciiTheme="minorHAnsi" w:hAnsiTheme="minorHAnsi" w:cstheme="minorHAnsi"/>
                <w:b/>
                <w:bCs/>
                <w:szCs w:val="24"/>
                <w:lang w:eastAsia="zh-CN"/>
              </w:rPr>
              <w:t>1</w:t>
            </w:r>
            <w:r w:rsidR="000414B3">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2902EA">
            <w:pPr>
              <w:tabs>
                <w:tab w:val="left" w:pos="851"/>
              </w:tabs>
              <w:rPr>
                <w:b/>
                <w:lang w:eastAsia="zh-CN"/>
              </w:rPr>
            </w:pPr>
          </w:p>
        </w:tc>
        <w:tc>
          <w:tcPr>
            <w:tcW w:w="3120" w:type="dxa"/>
          </w:tcPr>
          <w:p w:rsidR="00700D1F" w:rsidRPr="00FC5386" w:rsidRDefault="00700D1F" w:rsidP="002902EA">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2902EA">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2E33F6" w:rsidP="002902EA">
            <w:pPr>
              <w:pStyle w:val="Title1"/>
              <w:rPr>
                <w:bCs/>
                <w:lang w:eastAsia="zh-CN"/>
              </w:rPr>
            </w:pPr>
            <w:r w:rsidRPr="002E33F6">
              <w:rPr>
                <w:rFonts w:asciiTheme="minorHAnsi" w:hAnsiTheme="minorHAnsi" w:cstheme="minorHAnsi" w:hint="eastAsia"/>
                <w:lang w:eastAsia="zh-CN"/>
              </w:rPr>
              <w:t>联合国共同制度下服务条件的变动</w:t>
            </w:r>
          </w:p>
        </w:tc>
      </w:tr>
    </w:tbl>
    <w:p w:rsidR="00B40A53" w:rsidRDefault="00B40A53" w:rsidP="00F42CC4">
      <w:pPr>
        <w:spacing w:before="360"/>
        <w:rPr>
          <w:lang w:val="fr-FR" w:eastAsia="zh-CN"/>
        </w:rPr>
      </w:pPr>
      <w:bookmarkStart w:id="2" w:name="_GoBack"/>
      <w:bookmarkEnd w:id="2"/>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887903" w:rsidRPr="00FC5386" w:rsidRDefault="00887903" w:rsidP="002902EA">
            <w:pPr>
              <w:pStyle w:val="Headingb"/>
              <w:rPr>
                <w:lang w:val="fr-FR" w:eastAsia="zh-CN"/>
              </w:rPr>
            </w:pPr>
            <w:r w:rsidRPr="00FC5386">
              <w:rPr>
                <w:rFonts w:hint="eastAsia"/>
                <w:lang w:val="fr-FR" w:eastAsia="zh-CN"/>
              </w:rPr>
              <w:t>概</w:t>
            </w:r>
            <w:r w:rsidRPr="00FC5386">
              <w:rPr>
                <w:rFonts w:hint="eastAsia"/>
                <w:lang w:eastAsia="zh-CN"/>
              </w:rPr>
              <w:t>要</w:t>
            </w:r>
          </w:p>
          <w:p w:rsidR="00887903" w:rsidRPr="00FC5386" w:rsidRDefault="00887903" w:rsidP="002902EA">
            <w:pPr>
              <w:ind w:firstLineChars="200" w:firstLine="480"/>
              <w:rPr>
                <w:szCs w:val="22"/>
                <w:lang w:val="fr-FR" w:eastAsia="zh-CN"/>
              </w:rPr>
            </w:pPr>
            <w:r w:rsidRPr="006C3766">
              <w:rPr>
                <w:rFonts w:asciiTheme="minorHAnsi" w:hAnsiTheme="minorHAnsi" w:cstheme="minorBidi" w:hint="eastAsia"/>
                <w:szCs w:val="24"/>
                <w:lang w:val="en-US" w:eastAsia="zh-CN"/>
              </w:rPr>
              <w:t>本文是一份关于联合国大会（</w:t>
            </w:r>
            <w:r w:rsidRPr="006C3766">
              <w:rPr>
                <w:rFonts w:asciiTheme="minorHAnsi" w:hAnsiTheme="minorHAnsi" w:cstheme="minorBidi" w:hint="eastAsia"/>
                <w:szCs w:val="24"/>
                <w:lang w:val="en-US" w:eastAsia="zh-CN"/>
              </w:rPr>
              <w:t>UNGA</w:t>
            </w:r>
            <w:r>
              <w:rPr>
                <w:rFonts w:asciiTheme="minorHAnsi" w:hAnsiTheme="minorHAnsi" w:cstheme="minorBidi" w:hint="eastAsia"/>
                <w:szCs w:val="24"/>
                <w:lang w:val="en-US" w:eastAsia="zh-CN"/>
              </w:rPr>
              <w:t>）第</w:t>
            </w:r>
            <w:r>
              <w:rPr>
                <w:rFonts w:asciiTheme="minorHAnsi" w:hAnsiTheme="minorHAnsi" w:cstheme="minorBidi" w:hint="eastAsia"/>
                <w:szCs w:val="24"/>
                <w:lang w:val="en-US" w:eastAsia="zh-CN"/>
              </w:rPr>
              <w:t>7</w:t>
            </w:r>
            <w:r w:rsidR="000414B3">
              <w:rPr>
                <w:rFonts w:asciiTheme="minorHAnsi" w:hAnsiTheme="minorHAnsi" w:cstheme="minorBidi"/>
                <w:szCs w:val="24"/>
                <w:lang w:val="en-US" w:eastAsia="zh-CN"/>
              </w:rPr>
              <w:t>3</w:t>
            </w:r>
            <w:r w:rsidRPr="006C3766">
              <w:rPr>
                <w:rFonts w:asciiTheme="minorHAnsi" w:hAnsiTheme="minorHAnsi" w:cstheme="minorBidi" w:hint="eastAsia"/>
                <w:szCs w:val="24"/>
                <w:lang w:val="en-US" w:eastAsia="zh-CN"/>
              </w:rPr>
              <w:t>届会议（</w:t>
            </w:r>
            <w:r w:rsidRPr="006C3766">
              <w:rPr>
                <w:rFonts w:asciiTheme="minorHAnsi" w:hAnsiTheme="minorHAnsi" w:cstheme="minorBidi" w:hint="eastAsia"/>
                <w:szCs w:val="24"/>
                <w:lang w:val="en-US" w:eastAsia="zh-CN"/>
              </w:rPr>
              <w:t>201</w:t>
            </w:r>
            <w:r w:rsidR="000414B3">
              <w:rPr>
                <w:rFonts w:asciiTheme="minorHAnsi" w:hAnsiTheme="minorHAnsi" w:cstheme="minorBidi"/>
                <w:szCs w:val="24"/>
                <w:lang w:val="en-US" w:eastAsia="zh-CN"/>
              </w:rPr>
              <w:t>8</w:t>
            </w:r>
            <w:r w:rsidRPr="006C3766">
              <w:rPr>
                <w:rFonts w:asciiTheme="minorHAnsi" w:hAnsiTheme="minorHAnsi" w:cstheme="minorBidi" w:hint="eastAsia"/>
                <w:szCs w:val="24"/>
                <w:lang w:val="en-US" w:eastAsia="zh-CN"/>
              </w:rPr>
              <w:t>年）做出的有关联合国共同制度</w:t>
            </w:r>
            <w:r>
              <w:rPr>
                <w:rFonts w:asciiTheme="minorHAnsi" w:hAnsiTheme="minorHAnsi" w:cstheme="minorBidi" w:hint="eastAsia"/>
                <w:szCs w:val="24"/>
                <w:lang w:val="en-US" w:eastAsia="zh-CN"/>
              </w:rPr>
              <w:t>内</w:t>
            </w:r>
            <w:r w:rsidRPr="006C3766">
              <w:rPr>
                <w:rFonts w:asciiTheme="minorHAnsi" w:hAnsiTheme="minorHAnsi" w:cstheme="minorBidi" w:hint="eastAsia"/>
                <w:szCs w:val="24"/>
                <w:lang w:val="en-US" w:eastAsia="zh-CN"/>
              </w:rPr>
              <w:t>服务条件的决定的报告。</w:t>
            </w:r>
          </w:p>
          <w:p w:rsidR="00887903" w:rsidRPr="00FC5743" w:rsidRDefault="00887903" w:rsidP="002902EA">
            <w:pPr>
              <w:pStyle w:val="Headingb"/>
              <w:rPr>
                <w:lang w:eastAsia="zh-CN"/>
              </w:rPr>
            </w:pPr>
            <w:r w:rsidRPr="00FC5743">
              <w:rPr>
                <w:rFonts w:hint="eastAsia"/>
                <w:lang w:eastAsia="zh-CN"/>
              </w:rPr>
              <w:t>需采取的行动</w:t>
            </w:r>
          </w:p>
          <w:p w:rsidR="00887903" w:rsidRPr="006C3766" w:rsidRDefault="00887903" w:rsidP="002902EA">
            <w:pPr>
              <w:ind w:firstLineChars="200" w:firstLine="480"/>
              <w:rPr>
                <w:rFonts w:asciiTheme="minorHAnsi" w:hAnsiTheme="minorHAnsi" w:cstheme="minorBidi"/>
                <w:szCs w:val="24"/>
                <w:lang w:val="en-US" w:eastAsia="zh-CN"/>
              </w:rPr>
            </w:pPr>
            <w:r w:rsidRPr="006C3766">
              <w:rPr>
                <w:rFonts w:asciiTheme="minorHAnsi" w:hAnsiTheme="minorHAnsi" w:cstheme="minorBidi" w:hint="eastAsia"/>
                <w:szCs w:val="24"/>
                <w:lang w:val="en-US" w:eastAsia="zh-CN"/>
              </w:rPr>
              <w:t>请理事会</w:t>
            </w:r>
            <w:r w:rsidRPr="006C3766">
              <w:rPr>
                <w:rFonts w:asciiTheme="minorHAnsi" w:hAnsiTheme="minorHAnsi" w:cstheme="minorBidi" w:hint="eastAsia"/>
                <w:b/>
                <w:bCs/>
                <w:szCs w:val="24"/>
                <w:lang w:val="en-US" w:eastAsia="zh-CN"/>
              </w:rPr>
              <w:t>注意</w:t>
            </w:r>
            <w:r>
              <w:rPr>
                <w:rFonts w:asciiTheme="minorHAnsi" w:hAnsiTheme="minorHAnsi" w:cstheme="minorBidi" w:hint="eastAsia"/>
                <w:szCs w:val="24"/>
                <w:lang w:val="en-US" w:eastAsia="zh-CN"/>
              </w:rPr>
              <w:t>到《人事规则》中有关委任职员</w:t>
            </w:r>
            <w:r w:rsidRPr="006C3766">
              <w:rPr>
                <w:rFonts w:asciiTheme="minorHAnsi" w:hAnsiTheme="minorHAnsi" w:cstheme="minorBidi" w:hint="eastAsia"/>
                <w:szCs w:val="24"/>
                <w:lang w:val="en-US" w:eastAsia="zh-CN"/>
              </w:rPr>
              <w:t>相关条款的变动，包括秘书长按照理事会第</w:t>
            </w:r>
            <w:r w:rsidRPr="006C3766">
              <w:rPr>
                <w:rFonts w:asciiTheme="minorHAnsi" w:hAnsiTheme="minorHAnsi" w:cstheme="minorBidi" w:hint="eastAsia"/>
                <w:szCs w:val="24"/>
                <w:lang w:val="en-US" w:eastAsia="zh-CN"/>
              </w:rPr>
              <w:t>647</w:t>
            </w:r>
            <w:r w:rsidRPr="006C3766">
              <w:rPr>
                <w:rFonts w:asciiTheme="minorHAnsi" w:hAnsiTheme="minorHAnsi" w:cstheme="minorBidi" w:hint="eastAsia"/>
                <w:szCs w:val="24"/>
                <w:lang w:val="en-US" w:eastAsia="zh-CN"/>
              </w:rPr>
              <w:t>号决议（修正版）实施的条款。</w:t>
            </w:r>
          </w:p>
          <w:p w:rsidR="00887903" w:rsidRPr="00FC5386" w:rsidRDefault="00887903" w:rsidP="002902EA">
            <w:pPr>
              <w:ind w:firstLineChars="200" w:firstLine="480"/>
              <w:rPr>
                <w:szCs w:val="22"/>
                <w:lang w:eastAsia="zh-CN"/>
              </w:rPr>
            </w:pPr>
            <w:r w:rsidRPr="006C3766">
              <w:rPr>
                <w:rFonts w:asciiTheme="minorHAnsi" w:hAnsiTheme="minorHAnsi" w:cstheme="minorBidi" w:hint="eastAsia"/>
                <w:szCs w:val="24"/>
                <w:lang w:val="en-US" w:eastAsia="zh-CN"/>
              </w:rPr>
              <w:t>根据第</w:t>
            </w:r>
            <w:r w:rsidRPr="006C3766">
              <w:rPr>
                <w:rFonts w:asciiTheme="minorHAnsi" w:hAnsiTheme="minorHAnsi" w:cstheme="minorBidi" w:hint="eastAsia"/>
                <w:szCs w:val="24"/>
                <w:lang w:val="en-US" w:eastAsia="zh-CN"/>
              </w:rPr>
              <w:t>46</w:t>
            </w:r>
            <w:r w:rsidRPr="006C3766">
              <w:rPr>
                <w:rFonts w:asciiTheme="minorHAnsi" w:hAnsiTheme="minorHAnsi" w:cstheme="minorBidi" w:hint="eastAsia"/>
                <w:szCs w:val="24"/>
                <w:lang w:val="en-US" w:eastAsia="zh-CN"/>
              </w:rPr>
              <w:t>号决议（</w:t>
            </w:r>
            <w:r w:rsidRPr="006C3766">
              <w:rPr>
                <w:rFonts w:asciiTheme="minorHAnsi" w:hAnsiTheme="minorHAnsi" w:cstheme="minorBidi" w:hint="eastAsia"/>
                <w:szCs w:val="24"/>
                <w:lang w:val="en-US" w:eastAsia="zh-CN"/>
              </w:rPr>
              <w:t>1994</w:t>
            </w:r>
            <w:r w:rsidRPr="006C3766">
              <w:rPr>
                <w:rFonts w:asciiTheme="minorHAnsi" w:hAnsiTheme="minorHAnsi" w:cstheme="minorBidi" w:hint="eastAsia"/>
                <w:szCs w:val="24"/>
                <w:lang w:val="en-US" w:eastAsia="zh-CN"/>
              </w:rPr>
              <w:t>年，京都），请理事会</w:t>
            </w:r>
            <w:r w:rsidRPr="006C3766">
              <w:rPr>
                <w:rFonts w:asciiTheme="minorHAnsi" w:hAnsiTheme="minorHAnsi" w:cstheme="minorBidi" w:hint="eastAsia"/>
                <w:b/>
                <w:bCs/>
                <w:szCs w:val="24"/>
                <w:lang w:val="en-US" w:eastAsia="zh-CN"/>
              </w:rPr>
              <w:t>批准</w:t>
            </w:r>
            <w:r>
              <w:rPr>
                <w:rFonts w:asciiTheme="minorHAnsi" w:hAnsiTheme="minorHAnsi" w:cstheme="minorBidi" w:hint="eastAsia"/>
                <w:szCs w:val="24"/>
                <w:lang w:val="en-US" w:eastAsia="zh-CN"/>
              </w:rPr>
              <w:t>本文附件决议草案中所</w:t>
            </w:r>
            <w:r w:rsidRPr="006C3766">
              <w:rPr>
                <w:rFonts w:asciiTheme="minorHAnsi" w:hAnsiTheme="minorHAnsi" w:cstheme="minorBidi" w:hint="eastAsia"/>
                <w:szCs w:val="24"/>
                <w:lang w:val="en-US" w:eastAsia="zh-CN"/>
              </w:rPr>
              <w:t>含的适用于选任官员的薪金表</w:t>
            </w:r>
            <w:r w:rsidR="000414B3">
              <w:rPr>
                <w:rFonts w:asciiTheme="minorHAnsi" w:hAnsiTheme="minorHAnsi" w:cstheme="minorBidi" w:hint="eastAsia"/>
                <w:szCs w:val="24"/>
                <w:lang w:val="en-US" w:eastAsia="zh-CN"/>
              </w:rPr>
              <w:t>和</w:t>
            </w:r>
            <w:r w:rsidR="000414B3" w:rsidRPr="000414B3">
              <w:rPr>
                <w:rFonts w:asciiTheme="minorHAnsi" w:hAnsiTheme="minorHAnsi" w:cstheme="minorBidi"/>
                <w:szCs w:val="24"/>
                <w:lang w:val="en-US" w:eastAsia="zh-CN"/>
              </w:rPr>
              <w:t>应计养恤金薪</w:t>
            </w:r>
            <w:r w:rsidR="000414B3" w:rsidRPr="000414B3">
              <w:rPr>
                <w:rFonts w:asciiTheme="minorHAnsi" w:hAnsiTheme="minorHAnsi" w:cstheme="minorBidi" w:hint="eastAsia"/>
                <w:szCs w:val="24"/>
                <w:lang w:val="en-US" w:eastAsia="zh-CN"/>
              </w:rPr>
              <w:t>酬</w:t>
            </w:r>
            <w:r w:rsidRPr="006C3766">
              <w:rPr>
                <w:rFonts w:asciiTheme="minorHAnsi" w:hAnsiTheme="minorHAnsi" w:cstheme="minorBidi" w:hint="eastAsia"/>
                <w:szCs w:val="24"/>
                <w:lang w:val="en-US" w:eastAsia="zh-CN"/>
              </w:rPr>
              <w:t>。</w:t>
            </w:r>
          </w:p>
          <w:p w:rsidR="00887903" w:rsidRPr="00FC5386" w:rsidRDefault="00887903" w:rsidP="002902EA">
            <w:pPr>
              <w:jc w:val="center"/>
              <w:rPr>
                <w:sz w:val="28"/>
                <w:szCs w:val="22"/>
                <w:lang w:eastAsia="zh-CN"/>
              </w:rPr>
            </w:pPr>
            <w:r w:rsidRPr="00FC5386">
              <w:rPr>
                <w:sz w:val="28"/>
                <w:szCs w:val="22"/>
                <w:lang w:eastAsia="zh-CN"/>
              </w:rPr>
              <w:t>______________</w:t>
            </w:r>
          </w:p>
          <w:p w:rsidR="00887903" w:rsidRPr="00FC5743" w:rsidRDefault="00887903" w:rsidP="002902EA">
            <w:pPr>
              <w:pStyle w:val="Headingb"/>
              <w:rPr>
                <w:lang w:eastAsia="zh-CN"/>
              </w:rPr>
            </w:pPr>
            <w:r w:rsidRPr="00FC5743">
              <w:rPr>
                <w:rFonts w:hint="eastAsia"/>
                <w:lang w:eastAsia="zh-CN"/>
              </w:rPr>
              <w:t>参考文件</w:t>
            </w:r>
          </w:p>
          <w:p w:rsidR="00B40A53" w:rsidRPr="009164A9" w:rsidRDefault="00F42CC4" w:rsidP="001F79DE">
            <w:pPr>
              <w:pStyle w:val="Tabletext"/>
              <w:tabs>
                <w:tab w:val="clear" w:pos="284"/>
                <w:tab w:val="clear" w:pos="567"/>
                <w:tab w:val="clear" w:pos="851"/>
                <w:tab w:val="clear" w:pos="1134"/>
                <w:tab w:val="clear" w:pos="1418"/>
                <w:tab w:val="clear" w:pos="1701"/>
                <w:tab w:val="left" w:pos="794"/>
                <w:tab w:val="left" w:pos="1191"/>
                <w:tab w:val="left" w:pos="1588"/>
              </w:tabs>
              <w:spacing w:before="120" w:after="0"/>
              <w:ind w:firstLineChars="200" w:firstLine="440"/>
              <w:rPr>
                <w:caps/>
                <w:sz w:val="24"/>
                <w:szCs w:val="22"/>
                <w:lang w:val="fr-FR" w:eastAsia="zh-CN"/>
              </w:rPr>
            </w:pPr>
            <w:hyperlink r:id="rId9" w:history="1">
              <w:r w:rsidR="00887903" w:rsidRPr="006C3766">
                <w:rPr>
                  <w:rStyle w:val="Hyperlink"/>
                  <w:rFonts w:asciiTheme="minorHAnsi" w:eastAsia="STKaiti" w:hAnsiTheme="minorHAnsi"/>
                  <w:szCs w:val="24"/>
                  <w:lang w:eastAsia="zh-CN"/>
                </w:rPr>
                <w:t>第</w:t>
              </w:r>
              <w:r w:rsidR="00887903" w:rsidRPr="006C3766">
                <w:rPr>
                  <w:rStyle w:val="Hyperlink"/>
                  <w:rFonts w:asciiTheme="minorHAnsi" w:eastAsia="STKaiti" w:hAnsiTheme="minorHAnsi"/>
                  <w:szCs w:val="24"/>
                  <w:lang w:eastAsia="zh-CN"/>
                </w:rPr>
                <w:t>46</w:t>
              </w:r>
              <w:r w:rsidR="00887903" w:rsidRPr="006C3766">
                <w:rPr>
                  <w:rStyle w:val="Hyperlink"/>
                  <w:rFonts w:asciiTheme="minorHAnsi" w:eastAsia="STKaiti" w:hAnsiTheme="minorHAnsi"/>
                  <w:szCs w:val="24"/>
                  <w:lang w:eastAsia="zh-CN"/>
                </w:rPr>
                <w:t>号决议</w:t>
              </w:r>
            </w:hyperlink>
            <w:r w:rsidR="00887903" w:rsidRPr="006C3766">
              <w:rPr>
                <w:rFonts w:asciiTheme="minorHAnsi" w:eastAsia="STKaiti" w:hAnsiTheme="minorHAnsi"/>
                <w:szCs w:val="24"/>
                <w:lang w:eastAsia="zh-CN"/>
              </w:rPr>
              <w:t>（</w:t>
            </w:r>
            <w:r w:rsidR="00887903" w:rsidRPr="006C3766">
              <w:rPr>
                <w:rFonts w:asciiTheme="minorHAnsi" w:eastAsia="STKaiti" w:hAnsiTheme="minorHAnsi"/>
                <w:szCs w:val="24"/>
                <w:lang w:eastAsia="zh-CN"/>
              </w:rPr>
              <w:t>1994</w:t>
            </w:r>
            <w:r w:rsidR="00887903" w:rsidRPr="006C3766">
              <w:rPr>
                <w:rFonts w:asciiTheme="minorHAnsi" w:eastAsia="STKaiti" w:hAnsiTheme="minorHAnsi"/>
                <w:szCs w:val="24"/>
                <w:lang w:eastAsia="zh-CN"/>
              </w:rPr>
              <w:t>年，京都）</w:t>
            </w:r>
            <w:r w:rsidR="001F79DE">
              <w:rPr>
                <w:rFonts w:asciiTheme="minorHAnsi" w:eastAsia="STKaiti" w:hAnsiTheme="minorHAnsi" w:hint="eastAsia"/>
                <w:szCs w:val="24"/>
                <w:lang w:eastAsia="zh-CN"/>
              </w:rPr>
              <w:t>；</w:t>
            </w:r>
            <w:r w:rsidR="00887903" w:rsidRPr="006C3766">
              <w:rPr>
                <w:rFonts w:asciiTheme="minorHAnsi" w:eastAsia="STKaiti" w:hAnsiTheme="minorHAnsi"/>
                <w:szCs w:val="24"/>
                <w:lang w:eastAsia="zh-CN"/>
              </w:rPr>
              <w:t>理事会</w:t>
            </w:r>
            <w:hyperlink r:id="rId10" w:anchor="r647" w:history="1">
              <w:r w:rsidR="00887903" w:rsidRPr="006C3766">
                <w:rPr>
                  <w:rStyle w:val="Hyperlink"/>
                  <w:rFonts w:asciiTheme="minorHAnsi" w:eastAsia="STKaiti" w:hAnsiTheme="minorHAnsi"/>
                  <w:szCs w:val="24"/>
                  <w:lang w:eastAsia="zh-CN"/>
                </w:rPr>
                <w:t>第</w:t>
              </w:r>
              <w:r w:rsidR="00887903" w:rsidRPr="006C3766">
                <w:rPr>
                  <w:rStyle w:val="Hyperlink"/>
                  <w:rFonts w:asciiTheme="minorHAnsi" w:eastAsia="STKaiti" w:hAnsiTheme="minorHAnsi"/>
                  <w:szCs w:val="24"/>
                  <w:lang w:eastAsia="zh-CN"/>
                </w:rPr>
                <w:t>647</w:t>
              </w:r>
              <w:r w:rsidR="00887903" w:rsidRPr="006C3766">
                <w:rPr>
                  <w:rStyle w:val="Hyperlink"/>
                  <w:rFonts w:asciiTheme="minorHAnsi" w:eastAsia="STKaiti" w:hAnsiTheme="minorHAnsi"/>
                  <w:szCs w:val="24"/>
                  <w:lang w:eastAsia="zh-CN"/>
                </w:rPr>
                <w:t>号决议</w:t>
              </w:r>
            </w:hyperlink>
            <w:r w:rsidR="00887903" w:rsidRPr="006C3766">
              <w:rPr>
                <w:rFonts w:asciiTheme="minorHAnsi" w:eastAsia="STKaiti" w:hAnsiTheme="minorHAnsi"/>
                <w:szCs w:val="24"/>
                <w:lang w:eastAsia="zh-CN"/>
              </w:rPr>
              <w:t>（修正版）</w:t>
            </w:r>
          </w:p>
        </w:tc>
      </w:tr>
    </w:tbl>
    <w:p w:rsidR="001F79DE" w:rsidRDefault="001F79DE">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887903" w:rsidRDefault="00887903" w:rsidP="002902EA">
      <w:pPr>
        <w:pStyle w:val="Heading1"/>
        <w:rPr>
          <w:lang w:eastAsia="zh-CN"/>
        </w:rPr>
      </w:pPr>
      <w:r>
        <w:rPr>
          <w:rFonts w:hint="eastAsia"/>
          <w:lang w:eastAsia="zh-CN"/>
        </w:rPr>
        <w:lastRenderedPageBreak/>
        <w:t>一</w:t>
      </w:r>
      <w:r w:rsidRPr="00C61C52">
        <w:rPr>
          <w:lang w:eastAsia="zh-CN"/>
        </w:rPr>
        <w:tab/>
      </w:r>
      <w:r>
        <w:rPr>
          <w:rFonts w:hint="eastAsia"/>
          <w:lang w:eastAsia="zh-CN"/>
        </w:rPr>
        <w:t>委任职员的聘用条件</w:t>
      </w:r>
    </w:p>
    <w:p w:rsidR="00887903" w:rsidRPr="00C61C52" w:rsidRDefault="00887903" w:rsidP="002902EA">
      <w:pPr>
        <w:pStyle w:val="Heading2"/>
        <w:rPr>
          <w:lang w:eastAsia="zh-CN"/>
        </w:rPr>
      </w:pPr>
      <w:r>
        <w:rPr>
          <w:lang w:eastAsia="zh-CN"/>
        </w:rPr>
        <w:t>A</w:t>
      </w:r>
      <w:r>
        <w:rPr>
          <w:rFonts w:hint="eastAsia"/>
          <w:lang w:eastAsia="zh-CN"/>
        </w:rPr>
        <w:tab/>
      </w:r>
      <w:r>
        <w:rPr>
          <w:rFonts w:hint="eastAsia"/>
          <w:lang w:eastAsia="zh-CN"/>
        </w:rPr>
        <w:t>专业和专业以上职类职员</w:t>
      </w:r>
    </w:p>
    <w:p w:rsidR="00887903" w:rsidRPr="00F01827" w:rsidRDefault="00887903" w:rsidP="000414B3">
      <w:pPr>
        <w:rPr>
          <w:lang w:eastAsia="zh-CN"/>
        </w:rPr>
      </w:pPr>
      <w:r w:rsidRPr="00F01827">
        <w:rPr>
          <w:rFonts w:hint="eastAsia"/>
          <w:lang w:eastAsia="zh-CN"/>
        </w:rPr>
        <w:t>1</w:t>
      </w:r>
      <w:r w:rsidRPr="00F01827">
        <w:rPr>
          <w:lang w:eastAsia="zh-CN"/>
        </w:rPr>
        <w:tab/>
      </w:r>
      <w:r w:rsidRPr="00F01827">
        <w:rPr>
          <w:rFonts w:hint="eastAsia"/>
          <w:lang w:eastAsia="zh-CN"/>
        </w:rPr>
        <w:t>根据国际公务员制度委员会（</w:t>
      </w:r>
      <w:r w:rsidRPr="00F01827">
        <w:rPr>
          <w:rFonts w:hint="eastAsia"/>
          <w:lang w:eastAsia="zh-CN"/>
        </w:rPr>
        <w:t>ICSC</w:t>
      </w:r>
      <w:r w:rsidRPr="00F01827">
        <w:rPr>
          <w:rFonts w:hint="eastAsia"/>
          <w:lang w:eastAsia="zh-CN"/>
        </w:rPr>
        <w:t>）提出的、涉及</w:t>
      </w:r>
      <w:r>
        <w:rPr>
          <w:rFonts w:hint="eastAsia"/>
          <w:lang w:eastAsia="zh-CN"/>
        </w:rPr>
        <w:t>201</w:t>
      </w:r>
      <w:r w:rsidR="000414B3">
        <w:rPr>
          <w:lang w:eastAsia="zh-CN"/>
        </w:rPr>
        <w:t>8</w:t>
      </w:r>
      <w:r w:rsidRPr="00F01827">
        <w:rPr>
          <w:rFonts w:hint="eastAsia"/>
          <w:lang w:eastAsia="zh-CN"/>
        </w:rPr>
        <w:t>年的建议，联合国大会于</w:t>
      </w:r>
      <w:r>
        <w:rPr>
          <w:rFonts w:hint="eastAsia"/>
          <w:lang w:eastAsia="zh-CN"/>
        </w:rPr>
        <w:t>201</w:t>
      </w:r>
      <w:r w:rsidR="000414B3">
        <w:rPr>
          <w:lang w:eastAsia="zh-CN"/>
        </w:rPr>
        <w:t>8</w:t>
      </w:r>
      <w:r w:rsidRPr="00F01827">
        <w:rPr>
          <w:rFonts w:hint="eastAsia"/>
          <w:lang w:eastAsia="zh-CN"/>
        </w:rPr>
        <w:t>年</w:t>
      </w:r>
      <w:r w:rsidRPr="00F01827">
        <w:rPr>
          <w:rFonts w:hint="eastAsia"/>
          <w:lang w:eastAsia="zh-CN"/>
        </w:rPr>
        <w:t>12</w:t>
      </w:r>
      <w:r w:rsidRPr="00F01827">
        <w:rPr>
          <w:rFonts w:hint="eastAsia"/>
          <w:lang w:eastAsia="zh-CN"/>
        </w:rPr>
        <w:t>月</w:t>
      </w:r>
      <w:r w:rsidR="000414B3">
        <w:rPr>
          <w:rFonts w:hint="eastAsia"/>
          <w:lang w:eastAsia="zh-CN"/>
        </w:rPr>
        <w:t>22</w:t>
      </w:r>
      <w:r w:rsidRPr="00F01827">
        <w:rPr>
          <w:rFonts w:hint="eastAsia"/>
          <w:lang w:eastAsia="zh-CN"/>
        </w:rPr>
        <w:t>日以第</w:t>
      </w:r>
      <w:r w:rsidR="000414B3">
        <w:rPr>
          <w:rFonts w:asciiTheme="minorHAnsi" w:hAnsiTheme="minorHAnsi"/>
          <w:szCs w:val="24"/>
          <w:lang w:val="en-US" w:eastAsia="zh-CN"/>
        </w:rPr>
        <w:t>73/273</w:t>
      </w:r>
      <w:r w:rsidRPr="00F01827">
        <w:rPr>
          <w:rFonts w:hint="eastAsia"/>
          <w:lang w:eastAsia="zh-CN"/>
        </w:rPr>
        <w:t>号决议通过了关于专业和专业以上职类职员服务条件的决定。</w:t>
      </w:r>
    </w:p>
    <w:p w:rsidR="00887903" w:rsidRPr="00BC5152" w:rsidRDefault="00887903" w:rsidP="002902EA">
      <w:pPr>
        <w:pStyle w:val="Headingb"/>
        <w:rPr>
          <w:lang w:eastAsia="zh-CN"/>
        </w:rPr>
      </w:pPr>
      <w:r w:rsidRPr="00BC5152">
        <w:rPr>
          <w:lang w:eastAsia="zh-CN"/>
        </w:rPr>
        <w:t>基薪</w:t>
      </w:r>
      <w:r w:rsidRPr="00BC5152">
        <w:rPr>
          <w:lang w:eastAsia="zh-CN"/>
        </w:rPr>
        <w:t>/</w:t>
      </w:r>
      <w:r w:rsidRPr="00BC5152">
        <w:rPr>
          <w:lang w:eastAsia="zh-CN"/>
        </w:rPr>
        <w:t>底薪薪金表</w:t>
      </w:r>
    </w:p>
    <w:p w:rsidR="00887903" w:rsidRPr="00F01827" w:rsidRDefault="00887903" w:rsidP="000414B3">
      <w:pPr>
        <w:rPr>
          <w:lang w:eastAsia="zh-CN"/>
        </w:rPr>
      </w:pPr>
      <w:r w:rsidRPr="00F01827">
        <w:rPr>
          <w:rFonts w:hint="eastAsia"/>
          <w:lang w:eastAsia="zh-CN"/>
        </w:rPr>
        <w:t>2</w:t>
      </w:r>
      <w:r w:rsidRPr="00F01827">
        <w:rPr>
          <w:lang w:eastAsia="zh-CN"/>
        </w:rPr>
        <w:tab/>
      </w:r>
      <w:r w:rsidRPr="00F01827">
        <w:rPr>
          <w:rFonts w:hint="eastAsia"/>
          <w:lang w:eastAsia="zh-CN"/>
        </w:rPr>
        <w:t>显示年薪毛额和扣除职员薪金税后净额的</w:t>
      </w:r>
      <w:r w:rsidR="00940EED">
        <w:rPr>
          <w:rFonts w:hint="eastAsia"/>
          <w:lang w:eastAsia="zh-CN"/>
        </w:rPr>
        <w:t>统一</w:t>
      </w:r>
      <w:r w:rsidRPr="00F01827">
        <w:rPr>
          <w:rFonts w:hint="eastAsia"/>
          <w:lang w:eastAsia="zh-CN"/>
        </w:rPr>
        <w:t>基薪</w:t>
      </w:r>
      <w:r w:rsidRPr="00F01827">
        <w:rPr>
          <w:rFonts w:hint="eastAsia"/>
          <w:lang w:eastAsia="zh-CN"/>
        </w:rPr>
        <w:t>/</w:t>
      </w:r>
      <w:r w:rsidRPr="00F01827">
        <w:rPr>
          <w:rFonts w:hint="eastAsia"/>
          <w:lang w:eastAsia="zh-CN"/>
        </w:rPr>
        <w:t>底薪表做了</w:t>
      </w:r>
      <w:r w:rsidR="000414B3">
        <w:rPr>
          <w:rFonts w:asciiTheme="minorHAnsi" w:hAnsiTheme="minorHAnsi"/>
          <w:lang w:val="en-US" w:eastAsia="zh-CN"/>
        </w:rPr>
        <w:t xml:space="preserve">1.83 </w:t>
      </w:r>
      <w:r w:rsidRPr="00F01827">
        <w:rPr>
          <w:rFonts w:hint="eastAsia"/>
          <w:lang w:eastAsia="zh-CN"/>
        </w:rPr>
        <w:t>%</w:t>
      </w:r>
      <w:r>
        <w:rPr>
          <w:rFonts w:hint="eastAsia"/>
          <w:lang w:eastAsia="zh-CN"/>
        </w:rPr>
        <w:t>的调整，自</w:t>
      </w:r>
      <w:r>
        <w:rPr>
          <w:rFonts w:hint="eastAsia"/>
          <w:lang w:eastAsia="zh-CN"/>
        </w:rPr>
        <w:t>201</w:t>
      </w:r>
      <w:r w:rsidR="000414B3">
        <w:rPr>
          <w:lang w:eastAsia="zh-CN"/>
        </w:rPr>
        <w:t>9</w:t>
      </w:r>
      <w:r w:rsidRPr="00F01827">
        <w:rPr>
          <w:rFonts w:hint="eastAsia"/>
          <w:lang w:eastAsia="zh-CN"/>
        </w:rPr>
        <w:t>年</w:t>
      </w:r>
      <w:r w:rsidRPr="00F01827">
        <w:rPr>
          <w:rFonts w:hint="eastAsia"/>
          <w:lang w:eastAsia="zh-CN"/>
        </w:rPr>
        <w:t>1</w:t>
      </w:r>
      <w:r w:rsidRPr="00F01827">
        <w:rPr>
          <w:rFonts w:hint="eastAsia"/>
          <w:lang w:eastAsia="zh-CN"/>
        </w:rPr>
        <w:t>月</w:t>
      </w:r>
      <w:r w:rsidRPr="00F01827">
        <w:rPr>
          <w:rFonts w:hint="eastAsia"/>
          <w:lang w:eastAsia="zh-CN"/>
        </w:rPr>
        <w:t>1</w:t>
      </w:r>
      <w:r w:rsidRPr="00F01827">
        <w:rPr>
          <w:rFonts w:hint="eastAsia"/>
          <w:lang w:eastAsia="zh-CN"/>
        </w:rPr>
        <w:t>日起生效。</w:t>
      </w:r>
    </w:p>
    <w:p w:rsidR="00887903" w:rsidRPr="00F01827" w:rsidRDefault="00887903" w:rsidP="001F79DE">
      <w:pPr>
        <w:keepLines/>
        <w:rPr>
          <w:lang w:eastAsia="zh-CN"/>
        </w:rPr>
      </w:pPr>
      <w:r w:rsidRPr="00F01827">
        <w:rPr>
          <w:rFonts w:hint="eastAsia"/>
          <w:lang w:eastAsia="zh-CN"/>
        </w:rPr>
        <w:t>3</w:t>
      </w:r>
      <w:r w:rsidRPr="00F01827">
        <w:rPr>
          <w:lang w:eastAsia="zh-CN"/>
        </w:rPr>
        <w:tab/>
      </w:r>
      <w:r w:rsidRPr="00F01827">
        <w:rPr>
          <w:rFonts w:hint="eastAsia"/>
          <w:lang w:eastAsia="zh-CN"/>
        </w:rPr>
        <w:t>按照公认惯例，经修订的</w:t>
      </w:r>
      <w:r w:rsidR="00940EED">
        <w:rPr>
          <w:rFonts w:hint="eastAsia"/>
          <w:lang w:eastAsia="zh-CN"/>
        </w:rPr>
        <w:t>统一</w:t>
      </w:r>
      <w:r w:rsidRPr="00F01827">
        <w:rPr>
          <w:rFonts w:hint="eastAsia"/>
          <w:lang w:eastAsia="zh-CN"/>
        </w:rPr>
        <w:t>基薪</w:t>
      </w:r>
      <w:r w:rsidRPr="00F01827">
        <w:rPr>
          <w:rFonts w:hint="eastAsia"/>
          <w:lang w:eastAsia="zh-CN"/>
        </w:rPr>
        <w:t>/</w:t>
      </w:r>
      <w:r>
        <w:rPr>
          <w:rFonts w:hint="eastAsia"/>
          <w:lang w:eastAsia="zh-CN"/>
        </w:rPr>
        <w:t>底薪表已在“不亏不盈</w:t>
      </w:r>
      <w:r w:rsidRPr="00F01827">
        <w:rPr>
          <w:rFonts w:hint="eastAsia"/>
          <w:lang w:eastAsia="zh-CN"/>
        </w:rPr>
        <w:t>”的基础上予以执行，因而，在</w:t>
      </w:r>
      <w:r>
        <w:rPr>
          <w:rFonts w:hint="eastAsia"/>
          <w:lang w:eastAsia="zh-CN"/>
        </w:rPr>
        <w:t>201</w:t>
      </w:r>
      <w:r w:rsidR="000414B3">
        <w:rPr>
          <w:lang w:eastAsia="zh-CN"/>
        </w:rPr>
        <w:t>9</w:t>
      </w:r>
      <w:r w:rsidRPr="00F01827">
        <w:rPr>
          <w:rFonts w:hint="eastAsia"/>
          <w:lang w:eastAsia="zh-CN"/>
        </w:rPr>
        <w:t>年</w:t>
      </w:r>
      <w:r w:rsidRPr="00F01827">
        <w:rPr>
          <w:lang w:eastAsia="zh-CN"/>
        </w:rPr>
        <w:t>1</w:t>
      </w:r>
      <w:r w:rsidRPr="00F01827">
        <w:rPr>
          <w:rFonts w:hint="eastAsia"/>
          <w:lang w:eastAsia="zh-CN"/>
        </w:rPr>
        <w:t>月</w:t>
      </w:r>
      <w:r w:rsidRPr="00F01827">
        <w:rPr>
          <w:rFonts w:hint="eastAsia"/>
          <w:lang w:eastAsia="zh-CN"/>
        </w:rPr>
        <w:t>1</w:t>
      </w:r>
      <w:r w:rsidRPr="00F01827">
        <w:rPr>
          <w:rFonts w:hint="eastAsia"/>
          <w:lang w:eastAsia="zh-CN"/>
        </w:rPr>
        <w:t>日采用经修订的基薪</w:t>
      </w:r>
      <w:r w:rsidRPr="00F01827">
        <w:rPr>
          <w:rFonts w:hint="eastAsia"/>
          <w:lang w:eastAsia="zh-CN"/>
        </w:rPr>
        <w:t>/</w:t>
      </w:r>
      <w:r w:rsidRPr="00F01827">
        <w:rPr>
          <w:rFonts w:hint="eastAsia"/>
          <w:lang w:eastAsia="zh-CN"/>
        </w:rPr>
        <w:t>底薪表后，适用于</w:t>
      </w:r>
      <w:r w:rsidR="00940EED">
        <w:rPr>
          <w:rFonts w:hint="eastAsia"/>
          <w:lang w:eastAsia="zh-CN"/>
        </w:rPr>
        <w:t>所有</w:t>
      </w:r>
      <w:r w:rsidRPr="00F01827">
        <w:rPr>
          <w:rFonts w:hint="eastAsia"/>
          <w:lang w:eastAsia="zh-CN"/>
        </w:rPr>
        <w:t>任职地点的任职地点补贴调整乘数已随之</w:t>
      </w:r>
      <w:r w:rsidR="000414B3">
        <w:rPr>
          <w:rFonts w:hint="eastAsia"/>
          <w:lang w:eastAsia="zh-CN"/>
        </w:rPr>
        <w:t>下</w:t>
      </w:r>
      <w:r w:rsidRPr="00F01827">
        <w:rPr>
          <w:rFonts w:hint="eastAsia"/>
          <w:lang w:eastAsia="zh-CN"/>
        </w:rPr>
        <w:t>调</w:t>
      </w:r>
      <w:r w:rsidR="001F79DE">
        <w:rPr>
          <w:rFonts w:asciiTheme="minorHAnsi" w:hAnsiTheme="minorHAnsi"/>
          <w:lang w:val="en-US" w:eastAsia="zh-CN"/>
        </w:rPr>
        <w:t xml:space="preserve">1.83 </w:t>
      </w:r>
      <w:r w:rsidRPr="00F01827">
        <w:rPr>
          <w:rFonts w:hint="eastAsia"/>
          <w:lang w:eastAsia="zh-CN"/>
        </w:rPr>
        <w:t>%</w:t>
      </w:r>
      <w:r w:rsidRPr="00F01827">
        <w:rPr>
          <w:rFonts w:hint="eastAsia"/>
          <w:lang w:eastAsia="zh-CN"/>
        </w:rPr>
        <w:t>。因此，尽管</w:t>
      </w:r>
      <w:r>
        <w:rPr>
          <w:rFonts w:hint="eastAsia"/>
          <w:lang w:eastAsia="zh-CN"/>
        </w:rPr>
        <w:t>薪酬</w:t>
      </w:r>
      <w:r w:rsidRPr="00F01827">
        <w:rPr>
          <w:rFonts w:hint="eastAsia"/>
          <w:lang w:eastAsia="zh-CN"/>
        </w:rPr>
        <w:t>净额的基薪部分上调了</w:t>
      </w:r>
      <w:r w:rsidR="001F79DE">
        <w:rPr>
          <w:rFonts w:asciiTheme="minorHAnsi" w:hAnsiTheme="minorHAnsi"/>
          <w:lang w:val="en-US" w:eastAsia="zh-CN"/>
        </w:rPr>
        <w:t xml:space="preserve">1.83 </w:t>
      </w:r>
      <w:r w:rsidRPr="00F01827">
        <w:rPr>
          <w:rFonts w:hint="eastAsia"/>
          <w:lang w:eastAsia="zh-CN"/>
        </w:rPr>
        <w:t>%</w:t>
      </w:r>
      <w:r w:rsidRPr="00F01827">
        <w:rPr>
          <w:rFonts w:hint="eastAsia"/>
          <w:lang w:eastAsia="zh-CN"/>
        </w:rPr>
        <w:t>，但任职地点补贴调整部分也下调了相同比例，因此以当地货币计算的整体薪酬额（基薪</w:t>
      </w:r>
      <w:r w:rsidRPr="00F01827">
        <w:rPr>
          <w:rFonts w:hint="eastAsia"/>
          <w:lang w:eastAsia="zh-CN"/>
        </w:rPr>
        <w:t>+</w:t>
      </w:r>
      <w:r w:rsidRPr="00F01827">
        <w:rPr>
          <w:rFonts w:hint="eastAsia"/>
          <w:lang w:eastAsia="zh-CN"/>
        </w:rPr>
        <w:t>任职地点补贴）仍保持不变</w:t>
      </w:r>
      <w:r>
        <w:rPr>
          <w:rFonts w:hint="eastAsia"/>
          <w:lang w:eastAsia="zh-CN"/>
        </w:rPr>
        <w:t>（</w:t>
      </w:r>
      <w:r w:rsidRPr="00F01827">
        <w:rPr>
          <w:rFonts w:hint="eastAsia"/>
          <w:lang w:eastAsia="zh-CN"/>
        </w:rPr>
        <w:t>由于取整，会出现非常细微的变化）。</w:t>
      </w:r>
    </w:p>
    <w:p w:rsidR="00887903" w:rsidRDefault="00887903" w:rsidP="002902EA">
      <w:pPr>
        <w:rPr>
          <w:lang w:eastAsia="zh-CN"/>
        </w:rPr>
      </w:pPr>
      <w:r w:rsidRPr="00F01827">
        <w:rPr>
          <w:lang w:eastAsia="zh-CN"/>
        </w:rPr>
        <w:t>4</w:t>
      </w:r>
      <w:r w:rsidRPr="00F01827">
        <w:rPr>
          <w:rFonts w:hint="eastAsia"/>
          <w:lang w:eastAsia="zh-CN"/>
        </w:rPr>
        <w:tab/>
      </w:r>
      <w:r w:rsidRPr="00F01827">
        <w:rPr>
          <w:rFonts w:hint="eastAsia"/>
          <w:lang w:eastAsia="zh-CN"/>
        </w:rPr>
        <w:t>由于</w:t>
      </w:r>
      <w:r w:rsidR="00940EED">
        <w:rPr>
          <w:rFonts w:hint="eastAsia"/>
          <w:lang w:eastAsia="zh-CN"/>
        </w:rPr>
        <w:t>统一</w:t>
      </w:r>
      <w:r w:rsidRPr="00F01827">
        <w:rPr>
          <w:rFonts w:hint="eastAsia"/>
          <w:lang w:eastAsia="zh-CN"/>
        </w:rPr>
        <w:t>基薪</w:t>
      </w:r>
      <w:r w:rsidRPr="00F01827">
        <w:rPr>
          <w:rFonts w:hint="eastAsia"/>
          <w:lang w:eastAsia="zh-CN"/>
        </w:rPr>
        <w:t>/</w:t>
      </w:r>
      <w:r w:rsidRPr="00F01827">
        <w:rPr>
          <w:rFonts w:hint="eastAsia"/>
          <w:lang w:eastAsia="zh-CN"/>
        </w:rPr>
        <w:t>底薪表还用于计算</w:t>
      </w:r>
      <w:r>
        <w:rPr>
          <w:rFonts w:hint="eastAsia"/>
          <w:lang w:eastAsia="zh-CN"/>
        </w:rPr>
        <w:t>一些</w:t>
      </w:r>
      <w:r w:rsidRPr="00F01827">
        <w:rPr>
          <w:rFonts w:hint="eastAsia"/>
          <w:lang w:eastAsia="zh-CN"/>
        </w:rPr>
        <w:t>离职</w:t>
      </w:r>
      <w:r>
        <w:rPr>
          <w:rFonts w:hint="eastAsia"/>
          <w:lang w:eastAsia="zh-CN"/>
        </w:rPr>
        <w:t>福利</w:t>
      </w:r>
      <w:r w:rsidRPr="00F01827">
        <w:rPr>
          <w:rFonts w:hint="eastAsia"/>
          <w:lang w:eastAsia="zh-CN"/>
        </w:rPr>
        <w:t>（视情况包括归国补助金、解雇</w:t>
      </w:r>
      <w:r>
        <w:rPr>
          <w:rFonts w:hint="eastAsia"/>
          <w:lang w:eastAsia="zh-CN"/>
        </w:rPr>
        <w:t>补</w:t>
      </w:r>
      <w:r w:rsidRPr="00F01827">
        <w:rPr>
          <w:rFonts w:hint="eastAsia"/>
          <w:lang w:eastAsia="zh-CN"/>
        </w:rPr>
        <w:t>偿金和</w:t>
      </w:r>
      <w:r>
        <w:rPr>
          <w:rFonts w:hint="eastAsia"/>
          <w:lang w:eastAsia="zh-CN"/>
        </w:rPr>
        <w:t>丧葬</w:t>
      </w:r>
      <w:r>
        <w:rPr>
          <w:lang w:eastAsia="zh-CN"/>
        </w:rPr>
        <w:t>补助</w:t>
      </w:r>
      <w:r w:rsidRPr="00F01827">
        <w:rPr>
          <w:rFonts w:hint="eastAsia"/>
          <w:lang w:eastAsia="zh-CN"/>
        </w:rPr>
        <w:t>金），因此，在</w:t>
      </w:r>
      <w:r>
        <w:rPr>
          <w:rFonts w:hint="eastAsia"/>
          <w:lang w:eastAsia="zh-CN"/>
        </w:rPr>
        <w:t>201</w:t>
      </w:r>
      <w:r w:rsidR="00FA6B78">
        <w:rPr>
          <w:lang w:eastAsia="zh-CN"/>
        </w:rPr>
        <w:t>9</w:t>
      </w:r>
      <w:r w:rsidRPr="00F01827">
        <w:rPr>
          <w:rFonts w:hint="eastAsia"/>
          <w:lang w:eastAsia="zh-CN"/>
        </w:rPr>
        <w:t>年</w:t>
      </w:r>
      <w:r w:rsidRPr="00F01827">
        <w:rPr>
          <w:rFonts w:hint="eastAsia"/>
          <w:lang w:eastAsia="zh-CN"/>
        </w:rPr>
        <w:t>1</w:t>
      </w:r>
      <w:r w:rsidRPr="00F01827">
        <w:rPr>
          <w:rFonts w:hint="eastAsia"/>
          <w:lang w:eastAsia="zh-CN"/>
        </w:rPr>
        <w:t>月</w:t>
      </w:r>
      <w:r w:rsidRPr="00F01827">
        <w:rPr>
          <w:rFonts w:hint="eastAsia"/>
          <w:lang w:eastAsia="zh-CN"/>
        </w:rPr>
        <w:t>1</w:t>
      </w:r>
      <w:r w:rsidRPr="00F01827">
        <w:rPr>
          <w:rFonts w:hint="eastAsia"/>
          <w:lang w:eastAsia="zh-CN"/>
        </w:rPr>
        <w:t>日或该日期之后从国际电联离职并有权享受上述福利的职员将因为</w:t>
      </w:r>
      <w:r w:rsidR="00940EED">
        <w:rPr>
          <w:rFonts w:hint="eastAsia"/>
          <w:lang w:eastAsia="zh-CN"/>
        </w:rPr>
        <w:t>统一</w:t>
      </w:r>
      <w:r w:rsidRPr="00F01827">
        <w:rPr>
          <w:rFonts w:hint="eastAsia"/>
          <w:lang w:eastAsia="zh-CN"/>
        </w:rPr>
        <w:t>基薪</w:t>
      </w:r>
      <w:r w:rsidRPr="00F01827">
        <w:rPr>
          <w:rFonts w:hint="eastAsia"/>
          <w:lang w:eastAsia="zh-CN"/>
        </w:rPr>
        <w:t>/</w:t>
      </w:r>
      <w:r>
        <w:rPr>
          <w:rFonts w:hint="eastAsia"/>
          <w:lang w:eastAsia="zh-CN"/>
        </w:rPr>
        <w:t>底薪表的调整而受</w:t>
      </w:r>
      <w:r w:rsidRPr="00F01827">
        <w:rPr>
          <w:rFonts w:hint="eastAsia"/>
          <w:lang w:eastAsia="zh-CN"/>
        </w:rPr>
        <w:t>益。</w:t>
      </w:r>
    </w:p>
    <w:p w:rsidR="00FA6B78" w:rsidRDefault="00FA6B78" w:rsidP="001F79DE">
      <w:pPr>
        <w:pStyle w:val="Headingb"/>
        <w:rPr>
          <w:rFonts w:asciiTheme="minorHAnsi" w:hAnsiTheme="minorHAnsi"/>
          <w:szCs w:val="24"/>
          <w:lang w:val="en-US" w:eastAsia="zh-CN"/>
        </w:rPr>
      </w:pPr>
      <w:r w:rsidRPr="00FA6B78">
        <w:rPr>
          <w:lang w:eastAsia="zh-CN"/>
        </w:rPr>
        <w:t>应计养恤金薪</w:t>
      </w:r>
      <w:r w:rsidRPr="00FA6B78">
        <w:rPr>
          <w:rFonts w:cs="Microsoft YaHei" w:hint="eastAsia"/>
          <w:lang w:eastAsia="zh-CN"/>
        </w:rPr>
        <w:t>酬</w:t>
      </w:r>
    </w:p>
    <w:p w:rsidR="00FA6B78" w:rsidRPr="00FA6B78" w:rsidRDefault="00FA6B78" w:rsidP="001F79DE">
      <w:pPr>
        <w:overflowPunct/>
        <w:autoSpaceDE/>
        <w:adjustRightInd/>
        <w:spacing w:after="120"/>
        <w:jc w:val="both"/>
        <w:rPr>
          <w:lang w:eastAsia="zh-CN"/>
        </w:rPr>
      </w:pPr>
      <w:r>
        <w:rPr>
          <w:rFonts w:asciiTheme="minorHAnsi" w:hAnsiTheme="minorHAnsi"/>
          <w:szCs w:val="24"/>
          <w:lang w:val="en-US" w:eastAsia="zh-CN"/>
        </w:rPr>
        <w:t>5</w:t>
      </w:r>
      <w:r>
        <w:rPr>
          <w:rFonts w:asciiTheme="minorHAnsi" w:hAnsiTheme="minorHAnsi"/>
          <w:szCs w:val="24"/>
          <w:lang w:val="en-US" w:eastAsia="zh-CN"/>
        </w:rPr>
        <w:tab/>
      </w:r>
      <w:r w:rsidRPr="00FA6B78">
        <w:rPr>
          <w:rFonts w:hint="eastAsia"/>
          <w:lang w:eastAsia="zh-CN"/>
        </w:rPr>
        <w:t>在</w:t>
      </w:r>
      <w:r>
        <w:rPr>
          <w:rFonts w:hint="eastAsia"/>
          <w:lang w:eastAsia="zh-CN"/>
        </w:rPr>
        <w:t>国际公务员制度委员会（</w:t>
      </w:r>
      <w:r>
        <w:rPr>
          <w:lang w:eastAsia="zh-CN"/>
        </w:rPr>
        <w:t>ICSC</w:t>
      </w:r>
      <w:r>
        <w:rPr>
          <w:rFonts w:hint="eastAsia"/>
          <w:lang w:eastAsia="zh-CN"/>
        </w:rPr>
        <w:t>）</w:t>
      </w:r>
      <w:r w:rsidRPr="00FA6B78">
        <w:rPr>
          <w:rFonts w:hint="eastAsia"/>
          <w:lang w:eastAsia="zh-CN"/>
        </w:rPr>
        <w:t>审查了应计养恤金薪酬后，联合国大会根据新的整套报酬办法实施的统一</w:t>
      </w:r>
      <w:r>
        <w:rPr>
          <w:rFonts w:hint="eastAsia"/>
          <w:lang w:eastAsia="zh-CN"/>
        </w:rPr>
        <w:t>的单身薪率</w:t>
      </w:r>
      <w:r w:rsidRPr="00FA6B78">
        <w:rPr>
          <w:rFonts w:hint="eastAsia"/>
          <w:lang w:eastAsia="zh-CN"/>
        </w:rPr>
        <w:t>工作人员薪金税率表核准了新的应计养恤金薪酬表。自</w:t>
      </w:r>
      <w:r w:rsidR="002375BF">
        <w:rPr>
          <w:rFonts w:hint="eastAsia"/>
          <w:lang w:eastAsia="zh-CN"/>
        </w:rPr>
        <w:t>2018</w:t>
      </w:r>
      <w:r w:rsidRPr="00FA6B78">
        <w:rPr>
          <w:rFonts w:hint="eastAsia"/>
          <w:lang w:eastAsia="zh-CN"/>
        </w:rPr>
        <w:t>年</w:t>
      </w:r>
      <w:r w:rsidRPr="00FA6B78">
        <w:rPr>
          <w:rFonts w:hint="eastAsia"/>
          <w:lang w:eastAsia="zh-CN"/>
        </w:rPr>
        <w:t>1</w:t>
      </w:r>
      <w:r w:rsidRPr="00FA6B78">
        <w:rPr>
          <w:rFonts w:hint="eastAsia"/>
          <w:lang w:eastAsia="zh-CN"/>
        </w:rPr>
        <w:t>月</w:t>
      </w:r>
      <w:r w:rsidRPr="00FA6B78">
        <w:rPr>
          <w:rFonts w:hint="eastAsia"/>
          <w:lang w:eastAsia="zh-CN"/>
        </w:rPr>
        <w:t>1</w:t>
      </w:r>
      <w:r w:rsidRPr="00FA6B78">
        <w:rPr>
          <w:rFonts w:hint="eastAsia"/>
          <w:lang w:eastAsia="zh-CN"/>
        </w:rPr>
        <w:t>日起生效的专业及以上职类应计养恤金薪酬表已经调整，自</w:t>
      </w:r>
      <w:r w:rsidRPr="00FA6B78">
        <w:rPr>
          <w:rFonts w:hint="eastAsia"/>
          <w:lang w:eastAsia="zh-CN"/>
        </w:rPr>
        <w:t>2019</w:t>
      </w:r>
      <w:r w:rsidRPr="00FA6B78">
        <w:rPr>
          <w:rFonts w:hint="eastAsia"/>
          <w:lang w:eastAsia="zh-CN"/>
        </w:rPr>
        <w:t>年</w:t>
      </w:r>
      <w:r w:rsidRPr="00FA6B78">
        <w:rPr>
          <w:rFonts w:hint="eastAsia"/>
          <w:lang w:eastAsia="zh-CN"/>
        </w:rPr>
        <w:t>1</w:t>
      </w:r>
      <w:r w:rsidRPr="00FA6B78">
        <w:rPr>
          <w:rFonts w:hint="eastAsia"/>
          <w:lang w:eastAsia="zh-CN"/>
        </w:rPr>
        <w:t>月</w:t>
      </w:r>
      <w:r w:rsidRPr="00FA6B78">
        <w:rPr>
          <w:rFonts w:hint="eastAsia"/>
          <w:lang w:eastAsia="zh-CN"/>
        </w:rPr>
        <w:t>1</w:t>
      </w:r>
      <w:r w:rsidRPr="00FA6B78">
        <w:rPr>
          <w:rFonts w:hint="eastAsia"/>
          <w:lang w:eastAsia="zh-CN"/>
        </w:rPr>
        <w:t>日起生效。</w:t>
      </w:r>
    </w:p>
    <w:p w:rsidR="00FA6B78" w:rsidRDefault="00FA6B78" w:rsidP="001F79DE">
      <w:pPr>
        <w:rPr>
          <w:lang w:eastAsia="zh-CN"/>
        </w:rPr>
      </w:pPr>
      <w:r w:rsidRPr="001F79DE">
        <w:rPr>
          <w:rFonts w:asciiTheme="minorHAnsi" w:hAnsiTheme="minorHAnsi"/>
          <w:szCs w:val="24"/>
          <w:lang w:val="en-US" w:eastAsia="zh-CN"/>
        </w:rPr>
        <w:t>6</w:t>
      </w:r>
      <w:r w:rsidRPr="001F79DE">
        <w:rPr>
          <w:rFonts w:asciiTheme="minorHAnsi" w:hAnsiTheme="minorHAnsi"/>
          <w:szCs w:val="24"/>
          <w:lang w:val="en-US" w:eastAsia="zh-CN"/>
        </w:rPr>
        <w:tab/>
      </w:r>
      <w:r w:rsidRPr="00FA6B78">
        <w:rPr>
          <w:rFonts w:hint="eastAsia"/>
          <w:lang w:eastAsia="zh-CN"/>
        </w:rPr>
        <w:t>然而，自</w:t>
      </w:r>
      <w:r w:rsidRPr="00FA6B78">
        <w:rPr>
          <w:rFonts w:hint="eastAsia"/>
          <w:lang w:eastAsia="zh-CN"/>
        </w:rPr>
        <w:t>2019</w:t>
      </w:r>
      <w:r w:rsidRPr="00FA6B78">
        <w:rPr>
          <w:rFonts w:hint="eastAsia"/>
          <w:lang w:eastAsia="zh-CN"/>
        </w:rPr>
        <w:t>年</w:t>
      </w:r>
      <w:r w:rsidRPr="00FA6B78">
        <w:rPr>
          <w:rFonts w:hint="eastAsia"/>
          <w:lang w:eastAsia="zh-CN"/>
        </w:rPr>
        <w:t>2</w:t>
      </w:r>
      <w:r w:rsidRPr="00FA6B78">
        <w:rPr>
          <w:rFonts w:hint="eastAsia"/>
          <w:lang w:eastAsia="zh-CN"/>
        </w:rPr>
        <w:t>月</w:t>
      </w:r>
      <w:r w:rsidRPr="00FA6B78">
        <w:rPr>
          <w:rFonts w:hint="eastAsia"/>
          <w:lang w:eastAsia="zh-CN"/>
        </w:rPr>
        <w:t>1</w:t>
      </w:r>
      <w:r w:rsidRPr="00FA6B78">
        <w:rPr>
          <w:rFonts w:hint="eastAsia"/>
          <w:lang w:eastAsia="zh-CN"/>
        </w:rPr>
        <w:t>日起，纽约的工作地点差价调整数等级从乘数</w:t>
      </w:r>
      <w:r w:rsidRPr="00FA6B78">
        <w:rPr>
          <w:rFonts w:hint="eastAsia"/>
          <w:lang w:eastAsia="zh-CN"/>
        </w:rPr>
        <w:t>63.9</w:t>
      </w:r>
      <w:r w:rsidRPr="00FA6B78">
        <w:rPr>
          <w:rFonts w:hint="eastAsia"/>
          <w:lang w:eastAsia="zh-CN"/>
        </w:rPr>
        <w:t>改为</w:t>
      </w:r>
      <w:r w:rsidRPr="00FA6B78">
        <w:rPr>
          <w:rFonts w:hint="eastAsia"/>
          <w:lang w:eastAsia="zh-CN"/>
        </w:rPr>
        <w:t>67.5</w:t>
      </w:r>
      <w:r w:rsidRPr="00FA6B78">
        <w:rPr>
          <w:rFonts w:hint="eastAsia"/>
          <w:lang w:eastAsia="zh-CN"/>
        </w:rPr>
        <w:t>，从而导致纽约专业及以上职类薪酬净额以类似比率增加。因此，根据《联合国合办工作人员养恤基金条例》第</w:t>
      </w:r>
      <w:r w:rsidRPr="00FA6B78">
        <w:rPr>
          <w:rFonts w:hint="eastAsia"/>
          <w:lang w:eastAsia="zh-CN"/>
        </w:rPr>
        <w:t>54(b)</w:t>
      </w:r>
      <w:r w:rsidRPr="00FA6B78">
        <w:rPr>
          <w:rFonts w:hint="eastAsia"/>
          <w:lang w:eastAsia="zh-CN"/>
        </w:rPr>
        <w:t>条的规定，自</w:t>
      </w:r>
      <w:r w:rsidRPr="00FA6B78">
        <w:rPr>
          <w:rFonts w:hint="eastAsia"/>
          <w:lang w:eastAsia="zh-CN"/>
        </w:rPr>
        <w:t>2019</w:t>
      </w:r>
      <w:r w:rsidRPr="00FA6B78">
        <w:rPr>
          <w:rFonts w:hint="eastAsia"/>
          <w:lang w:eastAsia="zh-CN"/>
        </w:rPr>
        <w:t>年</w:t>
      </w:r>
      <w:r w:rsidRPr="00FA6B78">
        <w:rPr>
          <w:rFonts w:hint="eastAsia"/>
          <w:lang w:eastAsia="zh-CN"/>
        </w:rPr>
        <w:t>1</w:t>
      </w:r>
      <w:r w:rsidRPr="00FA6B78">
        <w:rPr>
          <w:rFonts w:hint="eastAsia"/>
          <w:lang w:eastAsia="zh-CN"/>
        </w:rPr>
        <w:t>月</w:t>
      </w:r>
      <w:r w:rsidRPr="00FA6B78">
        <w:rPr>
          <w:rFonts w:hint="eastAsia"/>
          <w:lang w:eastAsia="zh-CN"/>
        </w:rPr>
        <w:t>1</w:t>
      </w:r>
      <w:r w:rsidRPr="00FA6B78">
        <w:rPr>
          <w:rFonts w:hint="eastAsia"/>
          <w:lang w:eastAsia="zh-CN"/>
        </w:rPr>
        <w:t>日</w:t>
      </w:r>
      <w:r w:rsidR="002375BF">
        <w:rPr>
          <w:rFonts w:hint="eastAsia"/>
          <w:lang w:eastAsia="zh-CN"/>
        </w:rPr>
        <w:t>起适用于所有专业及以上职类工作人员的应计养恤金薪酬表必须在同样</w:t>
      </w:r>
      <w:r w:rsidRPr="00FA6B78">
        <w:rPr>
          <w:rFonts w:hint="eastAsia"/>
          <w:lang w:eastAsia="zh-CN"/>
        </w:rPr>
        <w:t>基础上调整，自</w:t>
      </w:r>
      <w:r w:rsidRPr="00FA6B78">
        <w:rPr>
          <w:rFonts w:hint="eastAsia"/>
          <w:lang w:eastAsia="zh-CN"/>
        </w:rPr>
        <w:t>2019</w:t>
      </w:r>
      <w:r w:rsidRPr="00FA6B78">
        <w:rPr>
          <w:rFonts w:hint="eastAsia"/>
          <w:lang w:eastAsia="zh-CN"/>
        </w:rPr>
        <w:t>年</w:t>
      </w:r>
      <w:r w:rsidRPr="00FA6B78">
        <w:rPr>
          <w:rFonts w:hint="eastAsia"/>
          <w:lang w:eastAsia="zh-CN"/>
        </w:rPr>
        <w:t>2</w:t>
      </w:r>
      <w:r w:rsidRPr="00FA6B78">
        <w:rPr>
          <w:rFonts w:hint="eastAsia"/>
          <w:lang w:eastAsia="zh-CN"/>
        </w:rPr>
        <w:t>月</w:t>
      </w:r>
      <w:r w:rsidRPr="00FA6B78">
        <w:rPr>
          <w:rFonts w:hint="eastAsia"/>
          <w:lang w:eastAsia="zh-CN"/>
        </w:rPr>
        <w:t>1</w:t>
      </w:r>
      <w:r w:rsidRPr="00FA6B78">
        <w:rPr>
          <w:rFonts w:hint="eastAsia"/>
          <w:lang w:eastAsia="zh-CN"/>
        </w:rPr>
        <w:t>日起生效。</w:t>
      </w:r>
    </w:p>
    <w:p w:rsidR="00887903" w:rsidRPr="00C61C52" w:rsidRDefault="00887903" w:rsidP="002902EA">
      <w:pPr>
        <w:pStyle w:val="Heading2"/>
        <w:rPr>
          <w:lang w:eastAsia="zh-CN"/>
        </w:rPr>
      </w:pPr>
      <w:r>
        <w:rPr>
          <w:lang w:eastAsia="zh-CN"/>
        </w:rPr>
        <w:lastRenderedPageBreak/>
        <w:t>B</w:t>
      </w:r>
      <w:r w:rsidRPr="00C61C52">
        <w:rPr>
          <w:lang w:eastAsia="zh-CN"/>
        </w:rPr>
        <w:tab/>
      </w:r>
      <w:r>
        <w:rPr>
          <w:rFonts w:hint="eastAsia"/>
          <w:lang w:eastAsia="zh-CN"/>
        </w:rPr>
        <w:t>一般事务类职员</w:t>
      </w:r>
    </w:p>
    <w:p w:rsidR="00887903" w:rsidRPr="006732A2" w:rsidRDefault="004B3A4F" w:rsidP="00154D08">
      <w:pPr>
        <w:pStyle w:val="Default"/>
        <w:overflowPunct w:val="0"/>
        <w:spacing w:before="120" w:after="120"/>
        <w:jc w:val="both"/>
        <w:textAlignment w:val="baseline"/>
        <w:rPr>
          <w:rFonts w:asciiTheme="minorHAnsi" w:hAnsiTheme="minorHAnsi"/>
        </w:rPr>
      </w:pPr>
      <w:r>
        <w:rPr>
          <w:rFonts w:asciiTheme="minorHAnsi" w:hAnsiTheme="minorHAnsi"/>
        </w:rPr>
        <w:t>7</w:t>
      </w:r>
      <w:r w:rsidR="00887903" w:rsidRPr="006732A2">
        <w:rPr>
          <w:rFonts w:asciiTheme="minorHAnsi" w:hAnsiTheme="minorHAnsi"/>
        </w:rPr>
        <w:tab/>
      </w:r>
      <w:r w:rsidR="00624D30" w:rsidRPr="00624D30">
        <w:rPr>
          <w:rFonts w:ascii="Calibri" w:eastAsia="SimSun" w:hAnsi="Calibri" w:hint="eastAsia"/>
          <w:color w:val="auto"/>
          <w:szCs w:val="20"/>
          <w:lang w:val="en-GB"/>
        </w:rPr>
        <w:t>根据国际公务员制度委员会（</w:t>
      </w:r>
      <w:r w:rsidR="00624D30" w:rsidRPr="00624D30">
        <w:rPr>
          <w:rFonts w:ascii="Calibri" w:eastAsia="SimSun" w:hAnsi="Calibri" w:hint="eastAsia"/>
          <w:color w:val="auto"/>
          <w:szCs w:val="20"/>
          <w:lang w:val="en-GB"/>
        </w:rPr>
        <w:t>ICSC</w:t>
      </w:r>
      <w:r w:rsidR="00624D30" w:rsidRPr="00624D30">
        <w:rPr>
          <w:rFonts w:ascii="Calibri" w:eastAsia="SimSun" w:hAnsi="Calibri" w:hint="eastAsia"/>
          <w:color w:val="auto"/>
          <w:szCs w:val="20"/>
          <w:lang w:val="en-GB"/>
        </w:rPr>
        <w:t>）</w:t>
      </w:r>
      <w:r w:rsidR="00624D30">
        <w:rPr>
          <w:rFonts w:ascii="Calibri" w:eastAsia="SimSun" w:hAnsi="Calibri" w:hint="eastAsia"/>
          <w:color w:val="auto"/>
          <w:szCs w:val="20"/>
          <w:lang w:val="en-GB"/>
        </w:rPr>
        <w:t>在</w:t>
      </w:r>
      <w:r w:rsidR="00624D30">
        <w:rPr>
          <w:rFonts w:ascii="Calibri" w:eastAsia="SimSun" w:hAnsi="Calibri"/>
          <w:color w:val="auto"/>
          <w:szCs w:val="20"/>
          <w:lang w:val="en-GB"/>
        </w:rPr>
        <w:t>日内瓦开展调查的基础上提出的建议，并</w:t>
      </w:r>
      <w:r w:rsidR="00624D30">
        <w:rPr>
          <w:rFonts w:ascii="Calibri" w:eastAsia="SimSun" w:hAnsi="Calibri" w:hint="eastAsia"/>
          <w:color w:val="auto"/>
          <w:szCs w:val="20"/>
          <w:lang w:val="en-GB"/>
        </w:rPr>
        <w:t>依照</w:t>
      </w:r>
      <w:r w:rsidR="00624D30">
        <w:rPr>
          <w:rFonts w:ascii="Calibri" w:eastAsia="SimSun" w:hAnsi="Calibri"/>
          <w:color w:val="auto"/>
          <w:szCs w:val="20"/>
          <w:lang w:val="en-GB"/>
        </w:rPr>
        <w:t>理事会第</w:t>
      </w:r>
      <w:r w:rsidR="00624D30">
        <w:rPr>
          <w:rFonts w:ascii="Calibri" w:eastAsia="SimSun" w:hAnsi="Calibri" w:hint="eastAsia"/>
          <w:color w:val="auto"/>
          <w:szCs w:val="20"/>
          <w:lang w:val="en-GB"/>
        </w:rPr>
        <w:t>647</w:t>
      </w:r>
      <w:r w:rsidR="00624D30">
        <w:rPr>
          <w:rFonts w:ascii="Calibri" w:eastAsia="SimSun" w:hAnsi="Calibri" w:hint="eastAsia"/>
          <w:color w:val="auto"/>
          <w:szCs w:val="20"/>
          <w:lang w:val="en-GB"/>
        </w:rPr>
        <w:t>号</w:t>
      </w:r>
      <w:r w:rsidR="00624D30">
        <w:rPr>
          <w:rFonts w:ascii="Calibri" w:eastAsia="SimSun" w:hAnsi="Calibri"/>
          <w:color w:val="auto"/>
          <w:szCs w:val="20"/>
          <w:lang w:val="en-GB"/>
        </w:rPr>
        <w:t>决议</w:t>
      </w:r>
      <w:r w:rsidR="00624D30">
        <w:rPr>
          <w:rFonts w:ascii="Calibri" w:eastAsia="SimSun" w:hAnsi="Calibri" w:hint="eastAsia"/>
          <w:color w:val="auto"/>
          <w:szCs w:val="20"/>
          <w:lang w:val="en-GB"/>
        </w:rPr>
        <w:t>，</w:t>
      </w:r>
      <w:r w:rsidR="00624D30">
        <w:rPr>
          <w:rFonts w:ascii="Calibri" w:eastAsia="SimSun" w:hAnsi="Calibri"/>
          <w:color w:val="auto"/>
          <w:szCs w:val="20"/>
          <w:lang w:val="en-GB"/>
        </w:rPr>
        <w:t>日内瓦一般事务类职员</w:t>
      </w:r>
      <w:r w:rsidR="005353F7">
        <w:rPr>
          <w:rFonts w:ascii="Calibri" w:eastAsia="SimSun" w:hAnsi="Calibri" w:hint="eastAsia"/>
          <w:color w:val="auto"/>
          <w:szCs w:val="20"/>
          <w:lang w:val="en-GB"/>
        </w:rPr>
        <w:t>的</w:t>
      </w:r>
      <w:r w:rsidR="005353F7">
        <w:rPr>
          <w:rFonts w:ascii="Calibri" w:eastAsia="SimSun" w:hAnsi="Calibri"/>
          <w:color w:val="auto"/>
          <w:szCs w:val="20"/>
          <w:lang w:val="en-GB"/>
        </w:rPr>
        <w:t>薪金表自</w:t>
      </w:r>
      <w:r w:rsidR="005353F7">
        <w:rPr>
          <w:rFonts w:ascii="Calibri" w:eastAsia="SimSun" w:hAnsi="Calibri" w:hint="eastAsia"/>
          <w:color w:val="auto"/>
          <w:szCs w:val="20"/>
          <w:lang w:val="en-GB"/>
        </w:rPr>
        <w:t>2016</w:t>
      </w:r>
      <w:r w:rsidR="005353F7">
        <w:rPr>
          <w:rFonts w:ascii="Calibri" w:eastAsia="SimSun" w:hAnsi="Calibri" w:hint="eastAsia"/>
          <w:color w:val="auto"/>
          <w:szCs w:val="20"/>
          <w:lang w:val="en-GB"/>
        </w:rPr>
        <w:t>年</w:t>
      </w:r>
      <w:r w:rsidR="005353F7">
        <w:rPr>
          <w:rFonts w:ascii="Calibri" w:eastAsia="SimSun" w:hAnsi="Calibri" w:hint="eastAsia"/>
          <w:color w:val="auto"/>
          <w:szCs w:val="20"/>
          <w:lang w:val="en-GB"/>
        </w:rPr>
        <w:t>6</w:t>
      </w:r>
      <w:r w:rsidR="005353F7">
        <w:rPr>
          <w:rFonts w:ascii="Calibri" w:eastAsia="SimSun" w:hAnsi="Calibri" w:hint="eastAsia"/>
          <w:color w:val="auto"/>
          <w:szCs w:val="20"/>
          <w:lang w:val="en-GB"/>
        </w:rPr>
        <w:t>月</w:t>
      </w:r>
      <w:r w:rsidR="005353F7">
        <w:rPr>
          <w:rFonts w:ascii="Calibri" w:eastAsia="SimSun" w:hAnsi="Calibri" w:hint="eastAsia"/>
          <w:color w:val="auto"/>
          <w:szCs w:val="20"/>
          <w:lang w:val="en-GB"/>
        </w:rPr>
        <w:t>1</w:t>
      </w:r>
      <w:r w:rsidR="005353F7">
        <w:rPr>
          <w:rFonts w:ascii="Calibri" w:eastAsia="SimSun" w:hAnsi="Calibri" w:hint="eastAsia"/>
          <w:color w:val="auto"/>
          <w:szCs w:val="20"/>
          <w:lang w:val="en-GB"/>
        </w:rPr>
        <w:t>日</w:t>
      </w:r>
      <w:r w:rsidR="005353F7">
        <w:rPr>
          <w:rFonts w:ascii="Calibri" w:eastAsia="SimSun" w:hAnsi="Calibri"/>
          <w:color w:val="auto"/>
          <w:szCs w:val="20"/>
          <w:lang w:val="en-GB"/>
        </w:rPr>
        <w:t>起</w:t>
      </w:r>
      <w:r w:rsidR="005353F7">
        <w:rPr>
          <w:rFonts w:ascii="Calibri" w:eastAsia="SimSun" w:hAnsi="Calibri" w:hint="eastAsia"/>
          <w:color w:val="auto"/>
          <w:szCs w:val="20"/>
          <w:lang w:val="en-GB"/>
        </w:rPr>
        <w:t>较上</w:t>
      </w:r>
      <w:r w:rsidR="005353F7">
        <w:rPr>
          <w:rFonts w:ascii="Calibri" w:eastAsia="SimSun" w:hAnsi="Calibri"/>
          <w:color w:val="auto"/>
          <w:szCs w:val="20"/>
          <w:lang w:val="en-GB"/>
        </w:rPr>
        <w:t>期薪金</w:t>
      </w:r>
      <w:r w:rsidR="005353F7">
        <w:rPr>
          <w:rFonts w:ascii="Calibri" w:eastAsia="SimSun" w:hAnsi="Calibri" w:hint="eastAsia"/>
          <w:color w:val="auto"/>
          <w:szCs w:val="20"/>
          <w:lang w:val="en-GB"/>
        </w:rPr>
        <w:t>表</w:t>
      </w:r>
      <w:r w:rsidR="005353F7">
        <w:rPr>
          <w:rFonts w:ascii="Calibri" w:eastAsia="SimSun" w:hAnsi="Calibri"/>
          <w:color w:val="auto"/>
          <w:szCs w:val="20"/>
          <w:lang w:val="en-GB"/>
        </w:rPr>
        <w:t>下调</w:t>
      </w:r>
      <w:r w:rsidR="005353F7">
        <w:rPr>
          <w:rFonts w:ascii="Calibri" w:eastAsia="SimSun" w:hAnsi="Calibri" w:hint="eastAsia"/>
          <w:color w:val="auto"/>
          <w:szCs w:val="20"/>
          <w:lang w:val="en-GB"/>
        </w:rPr>
        <w:t>1</w:t>
      </w:r>
      <w:r w:rsidR="005353F7">
        <w:rPr>
          <w:rFonts w:ascii="Calibri" w:eastAsia="SimSun" w:hAnsi="Calibri"/>
          <w:color w:val="auto"/>
          <w:szCs w:val="20"/>
          <w:lang w:val="en-GB"/>
        </w:rPr>
        <w:t>.8%</w:t>
      </w:r>
      <w:r w:rsidR="004A41E7">
        <w:rPr>
          <w:rFonts w:ascii="Calibri" w:eastAsia="SimSun" w:hAnsi="Calibri"/>
          <w:color w:val="auto"/>
          <w:szCs w:val="20"/>
          <w:lang w:val="en-GB"/>
        </w:rPr>
        <w:t>，适用于国际电联在该日及以后招聘的所有一般事务类职员。</w:t>
      </w:r>
      <w:r w:rsidR="005353F7">
        <w:rPr>
          <w:rFonts w:ascii="Calibri" w:eastAsia="SimSun" w:hAnsi="Calibri" w:hint="eastAsia"/>
          <w:color w:val="auto"/>
          <w:szCs w:val="20"/>
          <w:lang w:val="en-GB"/>
        </w:rPr>
        <w:t>上期</w:t>
      </w:r>
      <w:r w:rsidR="005353F7">
        <w:rPr>
          <w:rFonts w:ascii="Calibri" w:eastAsia="SimSun" w:hAnsi="Calibri"/>
          <w:color w:val="auto"/>
          <w:szCs w:val="20"/>
          <w:lang w:val="en-GB"/>
        </w:rPr>
        <w:t>薪金表</w:t>
      </w:r>
      <w:r w:rsidR="005353F7">
        <w:rPr>
          <w:rFonts w:ascii="Calibri" w:eastAsia="SimSun" w:hAnsi="Calibri" w:hint="eastAsia"/>
          <w:color w:val="auto"/>
          <w:szCs w:val="20"/>
          <w:lang w:val="en-GB"/>
        </w:rPr>
        <w:t>仍</w:t>
      </w:r>
      <w:r w:rsidR="005353F7">
        <w:rPr>
          <w:rFonts w:ascii="Calibri" w:eastAsia="SimSun" w:hAnsi="Calibri"/>
          <w:color w:val="auto"/>
          <w:szCs w:val="20"/>
          <w:lang w:val="en-GB"/>
        </w:rPr>
        <w:t>适用于</w:t>
      </w:r>
      <w:r w:rsidR="00154D08">
        <w:rPr>
          <w:rFonts w:ascii="Calibri" w:eastAsia="SimSun" w:hAnsi="Calibri" w:hint="eastAsia"/>
          <w:color w:val="auto"/>
          <w:szCs w:val="20"/>
          <w:lang w:val="en-GB"/>
        </w:rPr>
        <w:t>2016</w:t>
      </w:r>
      <w:r w:rsidR="00154D08">
        <w:rPr>
          <w:rFonts w:ascii="Calibri" w:eastAsia="SimSun" w:hAnsi="Calibri" w:hint="eastAsia"/>
          <w:color w:val="auto"/>
          <w:szCs w:val="20"/>
          <w:lang w:val="en-GB"/>
        </w:rPr>
        <w:t>年</w:t>
      </w:r>
      <w:r w:rsidR="00154D08">
        <w:rPr>
          <w:rFonts w:ascii="Calibri" w:eastAsia="SimSun" w:hAnsi="Calibri" w:hint="eastAsia"/>
          <w:color w:val="auto"/>
          <w:szCs w:val="20"/>
          <w:lang w:val="en-GB"/>
        </w:rPr>
        <w:t>6</w:t>
      </w:r>
      <w:r w:rsidR="00154D08">
        <w:rPr>
          <w:rFonts w:ascii="Calibri" w:eastAsia="SimSun" w:hAnsi="Calibri" w:hint="eastAsia"/>
          <w:color w:val="auto"/>
          <w:szCs w:val="20"/>
          <w:lang w:val="en-GB"/>
        </w:rPr>
        <w:t>月</w:t>
      </w:r>
      <w:r w:rsidR="00154D08">
        <w:rPr>
          <w:rFonts w:ascii="Calibri" w:eastAsia="SimSun" w:hAnsi="Calibri" w:hint="eastAsia"/>
          <w:color w:val="auto"/>
          <w:szCs w:val="20"/>
          <w:lang w:val="en-GB"/>
        </w:rPr>
        <w:t>1</w:t>
      </w:r>
      <w:r w:rsidR="00154D08">
        <w:rPr>
          <w:rFonts w:ascii="Calibri" w:eastAsia="SimSun" w:hAnsi="Calibri" w:hint="eastAsia"/>
          <w:color w:val="auto"/>
          <w:szCs w:val="20"/>
          <w:lang w:val="en-GB"/>
        </w:rPr>
        <w:t>日</w:t>
      </w:r>
      <w:r w:rsidR="00154D08">
        <w:rPr>
          <w:rFonts w:ascii="Calibri" w:eastAsia="SimSun" w:hAnsi="Calibri"/>
          <w:color w:val="auto"/>
          <w:szCs w:val="20"/>
          <w:lang w:val="en-GB"/>
        </w:rPr>
        <w:t>前</w:t>
      </w:r>
      <w:r w:rsidR="00154D08">
        <w:rPr>
          <w:rFonts w:ascii="Calibri" w:eastAsia="SimSun" w:hAnsi="Calibri" w:hint="eastAsia"/>
          <w:color w:val="auto"/>
          <w:szCs w:val="20"/>
          <w:lang w:val="en-GB"/>
        </w:rPr>
        <w:t>入职</w:t>
      </w:r>
      <w:r w:rsidR="00154D08">
        <w:rPr>
          <w:rFonts w:ascii="Calibri" w:eastAsia="SimSun" w:hAnsi="Calibri"/>
          <w:color w:val="auto"/>
          <w:szCs w:val="20"/>
          <w:lang w:val="en-GB"/>
        </w:rPr>
        <w:t>的一般事务类职员</w:t>
      </w:r>
      <w:r w:rsidR="005353F7">
        <w:rPr>
          <w:rFonts w:ascii="Calibri" w:eastAsia="SimSun" w:hAnsi="Calibri"/>
          <w:color w:val="auto"/>
          <w:szCs w:val="20"/>
          <w:lang w:val="en-GB"/>
        </w:rPr>
        <w:t>，</w:t>
      </w:r>
      <w:r w:rsidR="00154D08">
        <w:rPr>
          <w:rFonts w:ascii="Calibri" w:eastAsia="SimSun" w:hAnsi="Calibri" w:hint="eastAsia"/>
          <w:color w:val="auto"/>
          <w:szCs w:val="20"/>
          <w:lang w:val="en-GB"/>
        </w:rPr>
        <w:t>直至</w:t>
      </w:r>
      <w:r w:rsidR="00154D08">
        <w:rPr>
          <w:rFonts w:ascii="Calibri" w:eastAsia="SimSun" w:hAnsi="Calibri"/>
          <w:color w:val="auto"/>
          <w:szCs w:val="20"/>
          <w:lang w:val="en-GB"/>
        </w:rPr>
        <w:t>该表</w:t>
      </w:r>
      <w:r w:rsidR="005353F7">
        <w:rPr>
          <w:rFonts w:ascii="Calibri" w:eastAsia="SimSun" w:hAnsi="Calibri"/>
          <w:color w:val="auto"/>
          <w:szCs w:val="20"/>
          <w:lang w:val="en-GB"/>
        </w:rPr>
        <w:t>与修订</w:t>
      </w:r>
      <w:r w:rsidR="005353F7">
        <w:rPr>
          <w:rFonts w:ascii="Calibri" w:eastAsia="SimSun" w:hAnsi="Calibri" w:hint="eastAsia"/>
          <w:color w:val="auto"/>
          <w:szCs w:val="20"/>
          <w:lang w:val="en-GB"/>
        </w:rPr>
        <w:t>后</w:t>
      </w:r>
      <w:r w:rsidR="004A41E7">
        <w:rPr>
          <w:rFonts w:ascii="Calibri" w:eastAsia="SimSun" w:hAnsi="Calibri"/>
          <w:color w:val="auto"/>
          <w:szCs w:val="20"/>
          <w:lang w:val="en-GB"/>
        </w:rPr>
        <w:t>的薪金表</w:t>
      </w:r>
      <w:r w:rsidR="004A41E7">
        <w:rPr>
          <w:rFonts w:ascii="Calibri" w:eastAsia="SimSun" w:hAnsi="Calibri" w:hint="eastAsia"/>
          <w:color w:val="auto"/>
          <w:szCs w:val="20"/>
          <w:lang w:val="en-GB"/>
        </w:rPr>
        <w:t>达成</w:t>
      </w:r>
      <w:r w:rsidR="005353F7">
        <w:rPr>
          <w:rFonts w:ascii="Calibri" w:eastAsia="SimSun" w:hAnsi="Calibri"/>
          <w:color w:val="auto"/>
          <w:szCs w:val="20"/>
          <w:lang w:val="en-GB"/>
        </w:rPr>
        <w:t>一致</w:t>
      </w:r>
      <w:r w:rsidR="004A41E7">
        <w:rPr>
          <w:rFonts w:ascii="Calibri" w:eastAsia="SimSun" w:hAnsi="Calibri" w:hint="eastAsia"/>
          <w:color w:val="auto"/>
          <w:szCs w:val="20"/>
          <w:lang w:val="en-GB"/>
        </w:rPr>
        <w:t>为止</w:t>
      </w:r>
      <w:r w:rsidR="005353F7">
        <w:rPr>
          <w:rFonts w:ascii="Calibri" w:eastAsia="SimSun" w:hAnsi="Calibri"/>
          <w:color w:val="auto"/>
          <w:szCs w:val="20"/>
          <w:lang w:val="en-GB"/>
        </w:rPr>
        <w:t>。</w:t>
      </w:r>
    </w:p>
    <w:p w:rsidR="00887903" w:rsidRPr="006732A2" w:rsidRDefault="004B3A4F" w:rsidP="00157F3F">
      <w:pPr>
        <w:pStyle w:val="Default"/>
        <w:overflowPunct w:val="0"/>
        <w:spacing w:before="120" w:after="120"/>
        <w:jc w:val="both"/>
        <w:textAlignment w:val="baseline"/>
        <w:rPr>
          <w:rFonts w:asciiTheme="minorHAnsi" w:hAnsiTheme="minorHAnsi"/>
        </w:rPr>
      </w:pPr>
      <w:r>
        <w:rPr>
          <w:rFonts w:asciiTheme="minorHAnsi" w:hAnsiTheme="minorHAnsi"/>
        </w:rPr>
        <w:t>8</w:t>
      </w:r>
      <w:r w:rsidR="00887903">
        <w:rPr>
          <w:rFonts w:asciiTheme="minorHAnsi" w:hAnsiTheme="minorHAnsi"/>
        </w:rPr>
        <w:tab/>
      </w:r>
      <w:r w:rsidR="00AA1D45">
        <w:rPr>
          <w:rFonts w:asciiTheme="minorHAnsi" w:eastAsiaTheme="minorEastAsia" w:hAnsiTheme="minorHAnsi" w:hint="eastAsia"/>
        </w:rPr>
        <w:t>但</w:t>
      </w:r>
      <w:r w:rsidR="00AA1D45">
        <w:rPr>
          <w:rFonts w:asciiTheme="minorHAnsi" w:eastAsiaTheme="minorEastAsia" w:hAnsiTheme="minorHAnsi"/>
        </w:rPr>
        <w:t>是，</w:t>
      </w:r>
      <w:r w:rsidR="00AA1D45">
        <w:rPr>
          <w:rFonts w:asciiTheme="minorHAnsi" w:eastAsiaTheme="minorEastAsia" w:hAnsiTheme="minorHAnsi" w:hint="eastAsia"/>
        </w:rPr>
        <w:t>为</w:t>
      </w:r>
      <w:r w:rsidR="00AA1D45" w:rsidRPr="00AA1D45">
        <w:rPr>
          <w:rFonts w:ascii="Calibri" w:eastAsia="SimSun" w:hAnsi="Calibri" w:hint="eastAsia"/>
          <w:color w:val="auto"/>
          <w:szCs w:val="20"/>
          <w:lang w:val="en-GB"/>
        </w:rPr>
        <w:t>在日内瓦工作的一般事务类职员薪金表做出临时调整</w:t>
      </w:r>
      <w:r w:rsidR="00AA1D45">
        <w:rPr>
          <w:rFonts w:ascii="Calibri" w:eastAsia="SimSun" w:hAnsi="Calibri" w:hint="eastAsia"/>
          <w:color w:val="auto"/>
          <w:szCs w:val="20"/>
          <w:lang w:val="en-GB"/>
        </w:rPr>
        <w:t>制定的</w:t>
      </w:r>
      <w:r w:rsidR="00AA1D45">
        <w:rPr>
          <w:rFonts w:ascii="Calibri" w:eastAsia="SimSun" w:hAnsi="Calibri"/>
          <w:color w:val="auto"/>
          <w:szCs w:val="20"/>
          <w:lang w:val="en-GB"/>
        </w:rPr>
        <w:t>一般</w:t>
      </w:r>
      <w:r w:rsidR="00AA1D45" w:rsidRPr="00AA1D45">
        <w:rPr>
          <w:rFonts w:ascii="Calibri" w:eastAsia="SimSun" w:hAnsi="Calibri" w:hint="eastAsia"/>
          <w:color w:val="auto"/>
          <w:szCs w:val="20"/>
          <w:lang w:val="en-GB"/>
        </w:rPr>
        <w:t>程序要求</w:t>
      </w:r>
      <w:r w:rsidR="00AA1D45">
        <w:rPr>
          <w:rFonts w:ascii="Calibri" w:eastAsia="SimSun" w:hAnsi="Calibri" w:hint="eastAsia"/>
          <w:color w:val="auto"/>
          <w:szCs w:val="20"/>
          <w:lang w:val="en-GB"/>
        </w:rPr>
        <w:t>，</w:t>
      </w:r>
      <w:r w:rsidR="00BB304D">
        <w:rPr>
          <w:rFonts w:ascii="Calibri" w:eastAsia="SimSun" w:hAnsi="Calibri" w:hint="eastAsia"/>
          <w:color w:val="auto"/>
          <w:szCs w:val="20"/>
          <w:lang w:val="en-GB"/>
        </w:rPr>
        <w:t>每</w:t>
      </w:r>
      <w:r w:rsidR="00AA1D45">
        <w:rPr>
          <w:rFonts w:ascii="Calibri" w:eastAsia="SimSun" w:hAnsi="Calibri"/>
          <w:color w:val="auto"/>
          <w:szCs w:val="20"/>
          <w:lang w:val="en-GB"/>
        </w:rPr>
        <w:t>当</w:t>
      </w:r>
      <w:r w:rsidR="00AA1D45" w:rsidRPr="00AA1D45">
        <w:rPr>
          <w:rFonts w:ascii="Calibri" w:eastAsia="SimSun" w:hAnsi="Calibri" w:hint="eastAsia"/>
          <w:color w:val="auto"/>
          <w:szCs w:val="20"/>
          <w:lang w:val="en-GB"/>
        </w:rPr>
        <w:t>日内瓦消费者价格指数（</w:t>
      </w:r>
      <w:r w:rsidR="00AA1D45" w:rsidRPr="00AA1D45">
        <w:rPr>
          <w:rFonts w:ascii="Calibri" w:eastAsia="SimSun" w:hAnsi="Calibri" w:hint="eastAsia"/>
          <w:color w:val="auto"/>
          <w:szCs w:val="20"/>
          <w:lang w:val="en-GB"/>
        </w:rPr>
        <w:t>CPI</w:t>
      </w:r>
      <w:r w:rsidR="00AA1D45" w:rsidRPr="00AA1D45">
        <w:rPr>
          <w:rFonts w:ascii="Calibri" w:eastAsia="SimSun" w:hAnsi="Calibri" w:hint="eastAsia"/>
          <w:color w:val="auto"/>
          <w:szCs w:val="20"/>
          <w:lang w:val="en-GB"/>
        </w:rPr>
        <w:t>）</w:t>
      </w:r>
      <w:r w:rsidR="00AA1D45">
        <w:rPr>
          <w:rFonts w:ascii="Calibri" w:eastAsia="SimSun" w:hAnsi="Calibri" w:hint="eastAsia"/>
          <w:color w:val="auto"/>
          <w:szCs w:val="20"/>
          <w:lang w:val="en-GB"/>
        </w:rPr>
        <w:t>与上</w:t>
      </w:r>
      <w:r w:rsidR="00AA1D45">
        <w:rPr>
          <w:rFonts w:ascii="Calibri" w:eastAsia="SimSun" w:hAnsi="Calibri"/>
          <w:color w:val="auto"/>
          <w:szCs w:val="20"/>
          <w:lang w:val="en-GB"/>
        </w:rPr>
        <w:t>一期</w:t>
      </w:r>
      <w:r w:rsidR="00AA1D45">
        <w:rPr>
          <w:rFonts w:ascii="Calibri" w:eastAsia="SimSun" w:hAnsi="Calibri" w:hint="eastAsia"/>
          <w:color w:val="auto"/>
          <w:szCs w:val="20"/>
          <w:lang w:val="en-GB"/>
        </w:rPr>
        <w:t>调整</w:t>
      </w:r>
      <w:r w:rsidR="00AA1D45">
        <w:rPr>
          <w:rFonts w:ascii="Calibri" w:eastAsia="SimSun" w:hAnsi="Calibri"/>
          <w:color w:val="auto"/>
          <w:szCs w:val="20"/>
          <w:lang w:val="en-GB"/>
        </w:rPr>
        <w:t>时所用</w:t>
      </w:r>
      <w:r w:rsidR="00AA1D45">
        <w:rPr>
          <w:rFonts w:ascii="Calibri" w:eastAsia="SimSun" w:hAnsi="Calibri" w:hint="eastAsia"/>
          <w:color w:val="auto"/>
          <w:szCs w:val="20"/>
          <w:lang w:val="en-GB"/>
        </w:rPr>
        <w:t>指数</w:t>
      </w:r>
      <w:r w:rsidR="00AA1D45">
        <w:rPr>
          <w:rFonts w:ascii="Calibri" w:eastAsia="SimSun" w:hAnsi="Calibri"/>
          <w:color w:val="auto"/>
          <w:szCs w:val="20"/>
          <w:lang w:val="en-GB"/>
        </w:rPr>
        <w:t>相比</w:t>
      </w:r>
      <w:r w:rsidR="00F175A9">
        <w:rPr>
          <w:rFonts w:ascii="Calibri" w:eastAsia="SimSun" w:hAnsi="Calibri" w:hint="eastAsia"/>
          <w:color w:val="auto"/>
          <w:szCs w:val="20"/>
          <w:lang w:val="en-GB"/>
        </w:rPr>
        <w:t>出现</w:t>
      </w:r>
      <w:r w:rsidR="00F175A9">
        <w:rPr>
          <w:rFonts w:ascii="Calibri" w:eastAsia="SimSun" w:hAnsi="Calibri"/>
          <w:color w:val="auto"/>
          <w:szCs w:val="20"/>
          <w:lang w:val="en-GB"/>
        </w:rPr>
        <w:t>了</w:t>
      </w:r>
      <w:r w:rsidR="00F175A9">
        <w:rPr>
          <w:rFonts w:ascii="Calibri" w:eastAsia="SimSun" w:hAnsi="Calibri" w:hint="eastAsia"/>
          <w:color w:val="auto"/>
          <w:szCs w:val="20"/>
          <w:lang w:val="en-GB"/>
        </w:rPr>
        <w:t>5</w:t>
      </w:r>
      <w:r w:rsidR="00F175A9">
        <w:rPr>
          <w:rFonts w:ascii="Calibri" w:eastAsia="SimSun" w:hAnsi="Calibri"/>
          <w:color w:val="auto"/>
          <w:szCs w:val="20"/>
          <w:lang w:val="en-GB"/>
        </w:rPr>
        <w:t>%</w:t>
      </w:r>
      <w:r w:rsidR="00F175A9">
        <w:rPr>
          <w:rFonts w:ascii="Calibri" w:eastAsia="SimSun" w:hAnsi="Calibri"/>
          <w:color w:val="auto"/>
          <w:szCs w:val="20"/>
          <w:lang w:val="en-GB"/>
        </w:rPr>
        <w:t>的</w:t>
      </w:r>
      <w:r w:rsidR="00AA1D45" w:rsidRPr="00AA1D45">
        <w:rPr>
          <w:rFonts w:ascii="Calibri" w:eastAsia="SimSun" w:hAnsi="Calibri" w:hint="eastAsia"/>
          <w:color w:val="auto"/>
          <w:szCs w:val="20"/>
          <w:lang w:val="en-GB"/>
        </w:rPr>
        <w:t>浮动</w:t>
      </w:r>
      <w:r w:rsidR="00154D08">
        <w:rPr>
          <w:rFonts w:ascii="Calibri" w:eastAsia="SimSun" w:hAnsi="Calibri" w:hint="eastAsia"/>
          <w:color w:val="auto"/>
          <w:szCs w:val="20"/>
          <w:lang w:val="en-GB"/>
        </w:rPr>
        <w:t>时</w:t>
      </w:r>
      <w:r w:rsidR="00AA1D45">
        <w:rPr>
          <w:rFonts w:ascii="Calibri" w:eastAsia="SimSun" w:hAnsi="Calibri" w:hint="eastAsia"/>
          <w:color w:val="auto"/>
          <w:szCs w:val="20"/>
          <w:lang w:val="en-GB"/>
        </w:rPr>
        <w:t>，</w:t>
      </w:r>
      <w:r w:rsidR="00F175A9">
        <w:rPr>
          <w:rFonts w:ascii="Calibri" w:eastAsia="SimSun" w:hAnsi="Calibri" w:hint="eastAsia"/>
          <w:color w:val="auto"/>
          <w:szCs w:val="20"/>
          <w:lang w:val="en-GB"/>
        </w:rPr>
        <w:t>或</w:t>
      </w:r>
      <w:r w:rsidR="00BB304D">
        <w:rPr>
          <w:rFonts w:ascii="Calibri" w:eastAsia="SimSun" w:hAnsi="Calibri" w:hint="eastAsia"/>
          <w:color w:val="auto"/>
          <w:szCs w:val="20"/>
          <w:lang w:val="en-GB"/>
        </w:rPr>
        <w:t>者</w:t>
      </w:r>
      <w:r w:rsidR="00F175A9">
        <w:rPr>
          <w:rFonts w:ascii="Calibri" w:eastAsia="SimSun" w:hAnsi="Calibri"/>
          <w:color w:val="auto"/>
          <w:szCs w:val="20"/>
          <w:lang w:val="en-GB"/>
        </w:rPr>
        <w:t>每隔</w:t>
      </w:r>
      <w:r w:rsidR="00F175A9">
        <w:rPr>
          <w:rFonts w:ascii="Calibri" w:eastAsia="SimSun" w:hAnsi="Calibri" w:hint="eastAsia"/>
          <w:color w:val="auto"/>
          <w:szCs w:val="20"/>
          <w:lang w:val="en-GB"/>
        </w:rPr>
        <w:t>12</w:t>
      </w:r>
      <w:r w:rsidR="00F175A9">
        <w:rPr>
          <w:rFonts w:ascii="Calibri" w:eastAsia="SimSun" w:hAnsi="Calibri" w:hint="eastAsia"/>
          <w:color w:val="auto"/>
          <w:szCs w:val="20"/>
          <w:lang w:val="en-GB"/>
        </w:rPr>
        <w:t>个</w:t>
      </w:r>
      <w:r w:rsidR="00F175A9">
        <w:rPr>
          <w:rFonts w:ascii="Calibri" w:eastAsia="SimSun" w:hAnsi="Calibri"/>
          <w:color w:val="auto"/>
          <w:szCs w:val="20"/>
          <w:lang w:val="en-GB"/>
        </w:rPr>
        <w:t>月</w:t>
      </w:r>
      <w:r w:rsidR="00BB304D">
        <w:rPr>
          <w:rFonts w:ascii="Calibri" w:eastAsia="SimSun" w:hAnsi="Calibri" w:hint="eastAsia"/>
          <w:color w:val="auto"/>
          <w:szCs w:val="20"/>
          <w:lang w:val="en-GB"/>
        </w:rPr>
        <w:t>对此类职员的净薪金进行</w:t>
      </w:r>
      <w:r w:rsidR="00AA1D45" w:rsidRPr="00AA1D45">
        <w:rPr>
          <w:rFonts w:ascii="Calibri" w:eastAsia="SimSun" w:hAnsi="Calibri" w:hint="eastAsia"/>
          <w:color w:val="auto"/>
          <w:szCs w:val="20"/>
          <w:lang w:val="en-GB"/>
        </w:rPr>
        <w:t>调整</w:t>
      </w:r>
      <w:r w:rsidR="00157F3F">
        <w:rPr>
          <w:rFonts w:ascii="Calibri" w:eastAsia="SimSun" w:hAnsi="Calibri" w:hint="eastAsia"/>
          <w:color w:val="auto"/>
          <w:szCs w:val="20"/>
          <w:lang w:val="en-GB"/>
        </w:rPr>
        <w:t>，</w:t>
      </w:r>
      <w:r w:rsidR="00157F3F">
        <w:rPr>
          <w:rFonts w:ascii="Calibri" w:eastAsia="SimSun" w:hAnsi="Calibri"/>
          <w:color w:val="auto"/>
          <w:szCs w:val="20"/>
          <w:lang w:val="en-GB"/>
        </w:rPr>
        <w:t>以</w:t>
      </w:r>
      <w:r w:rsidR="00157F3F">
        <w:rPr>
          <w:rFonts w:ascii="Calibri" w:eastAsia="SimSun" w:hAnsi="Calibri" w:hint="eastAsia"/>
          <w:color w:val="auto"/>
          <w:szCs w:val="20"/>
          <w:lang w:val="en-GB"/>
        </w:rPr>
        <w:t>先发生</w:t>
      </w:r>
      <w:r w:rsidR="00157F3F">
        <w:rPr>
          <w:rFonts w:ascii="Calibri" w:eastAsia="SimSun" w:hAnsi="Calibri"/>
          <w:color w:val="auto"/>
          <w:szCs w:val="20"/>
          <w:lang w:val="en-GB"/>
        </w:rPr>
        <w:t>者为准</w:t>
      </w:r>
      <w:r w:rsidR="00AA1D45" w:rsidRPr="00AA1D45">
        <w:rPr>
          <w:rFonts w:ascii="Calibri" w:eastAsia="SimSun" w:hAnsi="Calibri" w:hint="eastAsia"/>
          <w:color w:val="auto"/>
          <w:szCs w:val="20"/>
          <w:lang w:val="en-GB"/>
        </w:rPr>
        <w:t>。</w:t>
      </w:r>
    </w:p>
    <w:p w:rsidR="00887903" w:rsidRDefault="004B3A4F" w:rsidP="001F79DE">
      <w:pPr>
        <w:rPr>
          <w:lang w:eastAsia="zh-CN"/>
        </w:rPr>
      </w:pPr>
      <w:r>
        <w:rPr>
          <w:rFonts w:asciiTheme="minorHAnsi" w:hAnsiTheme="minorHAnsi"/>
          <w:lang w:eastAsia="zh-CN"/>
        </w:rPr>
        <w:t>9</w:t>
      </w:r>
      <w:r w:rsidR="00887903" w:rsidRPr="006732A2">
        <w:rPr>
          <w:rFonts w:asciiTheme="minorHAnsi" w:hAnsiTheme="minorHAnsi"/>
          <w:lang w:eastAsia="zh-CN"/>
        </w:rPr>
        <w:tab/>
      </w:r>
      <w:r>
        <w:rPr>
          <w:rFonts w:asciiTheme="minorHAnsi" w:hAnsiTheme="minorHAnsi"/>
          <w:lang w:eastAsia="zh-CN"/>
        </w:rPr>
        <w:t>2017</w:t>
      </w:r>
      <w:r w:rsidR="00F175A9">
        <w:rPr>
          <w:rFonts w:asciiTheme="minorHAnsi" w:hAnsiTheme="minorHAnsi" w:hint="eastAsia"/>
          <w:lang w:eastAsia="zh-CN"/>
        </w:rPr>
        <w:t>年</w:t>
      </w:r>
      <w:r w:rsidR="00F175A9">
        <w:rPr>
          <w:rFonts w:asciiTheme="minorHAnsi" w:hAnsiTheme="minorHAnsi" w:hint="eastAsia"/>
          <w:lang w:eastAsia="zh-CN"/>
        </w:rPr>
        <w:t>9</w:t>
      </w:r>
      <w:r w:rsidR="00F175A9">
        <w:rPr>
          <w:rFonts w:asciiTheme="minorHAnsi" w:hAnsiTheme="minorHAnsi" w:hint="eastAsia"/>
          <w:lang w:eastAsia="zh-CN"/>
        </w:rPr>
        <w:t>月</w:t>
      </w:r>
      <w:r w:rsidR="00F175A9">
        <w:rPr>
          <w:rFonts w:asciiTheme="minorHAnsi" w:hAnsiTheme="minorHAnsi"/>
          <w:lang w:eastAsia="zh-CN"/>
        </w:rPr>
        <w:t>至</w:t>
      </w:r>
      <w:r>
        <w:rPr>
          <w:rFonts w:asciiTheme="minorHAnsi" w:hAnsiTheme="minorHAnsi" w:hint="eastAsia"/>
          <w:lang w:eastAsia="zh-CN"/>
        </w:rPr>
        <w:t>2018</w:t>
      </w:r>
      <w:r w:rsidR="00F175A9">
        <w:rPr>
          <w:rFonts w:asciiTheme="minorHAnsi" w:hAnsiTheme="minorHAnsi" w:hint="eastAsia"/>
          <w:lang w:eastAsia="zh-CN"/>
        </w:rPr>
        <w:t>年</w:t>
      </w:r>
      <w:r w:rsidR="00F175A9">
        <w:rPr>
          <w:rFonts w:asciiTheme="minorHAnsi" w:hAnsiTheme="minorHAnsi" w:hint="eastAsia"/>
          <w:lang w:eastAsia="zh-CN"/>
        </w:rPr>
        <w:t>9</w:t>
      </w:r>
      <w:r w:rsidR="00F175A9">
        <w:rPr>
          <w:rFonts w:asciiTheme="minorHAnsi" w:hAnsiTheme="minorHAnsi" w:hint="eastAsia"/>
          <w:lang w:eastAsia="zh-CN"/>
        </w:rPr>
        <w:t>月</w:t>
      </w:r>
      <w:r w:rsidR="00F175A9">
        <w:rPr>
          <w:rFonts w:asciiTheme="minorHAnsi" w:hAnsiTheme="minorHAnsi"/>
          <w:lang w:eastAsia="zh-CN"/>
        </w:rPr>
        <w:t>间日内瓦</w:t>
      </w:r>
      <w:r w:rsidR="00F175A9">
        <w:rPr>
          <w:rFonts w:asciiTheme="minorHAnsi" w:hAnsiTheme="minorHAnsi" w:hint="eastAsia"/>
          <w:lang w:eastAsia="zh-CN"/>
        </w:rPr>
        <w:t>的</w:t>
      </w:r>
      <w:r w:rsidR="00F175A9">
        <w:rPr>
          <w:rFonts w:asciiTheme="minorHAnsi" w:hAnsiTheme="minorHAnsi" w:hint="eastAsia"/>
          <w:lang w:eastAsia="zh-CN"/>
        </w:rPr>
        <w:t>CPI</w:t>
      </w:r>
      <w:r w:rsidR="00F175A9">
        <w:rPr>
          <w:rFonts w:asciiTheme="minorHAnsi" w:hAnsiTheme="minorHAnsi" w:hint="eastAsia"/>
          <w:lang w:eastAsia="zh-CN"/>
        </w:rPr>
        <w:t>变化</w:t>
      </w:r>
      <w:r w:rsidR="00F175A9">
        <w:rPr>
          <w:rFonts w:asciiTheme="minorHAnsi" w:hAnsiTheme="minorHAnsi"/>
          <w:lang w:eastAsia="zh-CN"/>
        </w:rPr>
        <w:t>出现了</w:t>
      </w:r>
      <w:r w:rsidR="001F79DE">
        <w:rPr>
          <w:rFonts w:asciiTheme="minorHAnsi" w:hAnsiTheme="minorHAnsi"/>
          <w:lang w:eastAsia="zh-CN"/>
        </w:rPr>
        <w:t xml:space="preserve">1.1 </w:t>
      </w:r>
      <w:r w:rsidR="00F175A9">
        <w:rPr>
          <w:rFonts w:asciiTheme="minorHAnsi" w:hAnsiTheme="minorHAnsi"/>
          <w:lang w:eastAsia="zh-CN"/>
        </w:rPr>
        <w:t>%</w:t>
      </w:r>
      <w:r w:rsidR="00F175A9">
        <w:rPr>
          <w:rFonts w:asciiTheme="minorHAnsi" w:hAnsiTheme="minorHAnsi"/>
          <w:lang w:eastAsia="zh-CN"/>
        </w:rPr>
        <w:t>的上升。</w:t>
      </w:r>
      <w:r w:rsidR="00F175A9">
        <w:rPr>
          <w:rFonts w:asciiTheme="minorHAnsi" w:hAnsiTheme="minorHAnsi" w:hint="eastAsia"/>
          <w:lang w:eastAsia="zh-CN"/>
        </w:rPr>
        <w:t>考虑</w:t>
      </w:r>
      <w:r w:rsidR="00F175A9">
        <w:rPr>
          <w:rFonts w:asciiTheme="minorHAnsi" w:hAnsiTheme="minorHAnsi"/>
          <w:lang w:eastAsia="zh-CN"/>
        </w:rPr>
        <w:t>到本地税收因素，</w:t>
      </w:r>
      <w:r w:rsidR="00F175A9">
        <w:rPr>
          <w:rFonts w:asciiTheme="minorHAnsi" w:hAnsiTheme="minorHAnsi" w:hint="eastAsia"/>
          <w:lang w:eastAsia="zh-CN"/>
        </w:rPr>
        <w:t>薪金</w:t>
      </w:r>
      <w:r w:rsidR="00F175A9">
        <w:rPr>
          <w:rFonts w:asciiTheme="minorHAnsi" w:hAnsiTheme="minorHAnsi"/>
          <w:lang w:eastAsia="zh-CN"/>
        </w:rPr>
        <w:t>表的</w:t>
      </w:r>
      <w:r w:rsidR="00F175A9">
        <w:rPr>
          <w:rFonts w:asciiTheme="minorHAnsi" w:hAnsiTheme="minorHAnsi" w:hint="eastAsia"/>
          <w:lang w:eastAsia="zh-CN"/>
        </w:rPr>
        <w:t>最</w:t>
      </w:r>
      <w:r w:rsidR="00F175A9">
        <w:rPr>
          <w:rFonts w:asciiTheme="minorHAnsi" w:hAnsiTheme="minorHAnsi"/>
          <w:lang w:eastAsia="zh-CN"/>
        </w:rPr>
        <w:t>终净增长为</w:t>
      </w:r>
      <w:r w:rsidR="008A27E9">
        <w:rPr>
          <w:rFonts w:asciiTheme="minorHAnsi" w:hAnsiTheme="minorHAnsi"/>
          <w:lang w:eastAsia="zh-CN"/>
        </w:rPr>
        <w:t>0.7</w:t>
      </w:r>
      <w:r w:rsidR="00F175A9">
        <w:rPr>
          <w:rFonts w:asciiTheme="minorHAnsi" w:hAnsiTheme="minorHAnsi"/>
          <w:lang w:eastAsia="zh-CN"/>
        </w:rPr>
        <w:t>%</w:t>
      </w:r>
      <w:r w:rsidR="00F175A9">
        <w:rPr>
          <w:rFonts w:asciiTheme="minorHAnsi" w:hAnsiTheme="minorHAnsi"/>
          <w:lang w:eastAsia="zh-CN"/>
        </w:rPr>
        <w:t>。</w:t>
      </w:r>
      <w:r w:rsidR="00F175A9">
        <w:rPr>
          <w:rFonts w:asciiTheme="minorHAnsi" w:hAnsiTheme="minorHAnsi" w:hint="eastAsia"/>
          <w:lang w:eastAsia="zh-CN"/>
        </w:rPr>
        <w:t>因</w:t>
      </w:r>
      <w:r w:rsidR="00F175A9">
        <w:rPr>
          <w:rFonts w:asciiTheme="minorHAnsi" w:hAnsiTheme="minorHAnsi"/>
          <w:lang w:eastAsia="zh-CN"/>
        </w:rPr>
        <w:t>此，采</w:t>
      </w:r>
      <w:r w:rsidR="00F175A9">
        <w:rPr>
          <w:rFonts w:asciiTheme="minorHAnsi" w:hAnsiTheme="minorHAnsi" w:hint="eastAsia"/>
          <w:lang w:eastAsia="zh-CN"/>
        </w:rPr>
        <w:t>用</w:t>
      </w:r>
      <w:r w:rsidR="00F175A9">
        <w:rPr>
          <w:rFonts w:asciiTheme="minorHAnsi" w:hAnsiTheme="minorHAnsi"/>
          <w:lang w:eastAsia="zh-CN"/>
        </w:rPr>
        <w:t>上述程序，</w:t>
      </w:r>
      <w:r w:rsidR="00F175A9">
        <w:rPr>
          <w:rFonts w:asciiTheme="minorHAnsi" w:hAnsiTheme="minorHAnsi" w:hint="eastAsia"/>
          <w:lang w:eastAsia="zh-CN"/>
        </w:rPr>
        <w:t>2016</w:t>
      </w:r>
      <w:r w:rsidR="00F175A9">
        <w:rPr>
          <w:rFonts w:asciiTheme="minorHAnsi" w:hAnsiTheme="minorHAnsi" w:hint="eastAsia"/>
          <w:lang w:eastAsia="zh-CN"/>
        </w:rPr>
        <w:t>年</w:t>
      </w:r>
      <w:r w:rsidR="00F175A9">
        <w:rPr>
          <w:rFonts w:asciiTheme="minorHAnsi" w:hAnsiTheme="minorHAnsi" w:hint="eastAsia"/>
          <w:lang w:eastAsia="zh-CN"/>
        </w:rPr>
        <w:t>6</w:t>
      </w:r>
      <w:r w:rsidR="00F175A9">
        <w:rPr>
          <w:rFonts w:asciiTheme="minorHAnsi" w:hAnsiTheme="minorHAnsi" w:hint="eastAsia"/>
          <w:lang w:eastAsia="zh-CN"/>
        </w:rPr>
        <w:t>月</w:t>
      </w:r>
      <w:r w:rsidR="00F175A9">
        <w:rPr>
          <w:rFonts w:asciiTheme="minorHAnsi" w:hAnsiTheme="minorHAnsi" w:hint="eastAsia"/>
          <w:lang w:eastAsia="zh-CN"/>
        </w:rPr>
        <w:t>1</w:t>
      </w:r>
      <w:r w:rsidR="00F175A9">
        <w:rPr>
          <w:rFonts w:asciiTheme="minorHAnsi" w:hAnsiTheme="minorHAnsi" w:hint="eastAsia"/>
          <w:lang w:eastAsia="zh-CN"/>
        </w:rPr>
        <w:t>日</w:t>
      </w:r>
      <w:r w:rsidR="00F175A9">
        <w:rPr>
          <w:rFonts w:asciiTheme="minorHAnsi" w:hAnsiTheme="minorHAnsi"/>
          <w:lang w:eastAsia="zh-CN"/>
        </w:rPr>
        <w:t>或以后招聘的一般事务类职员的净薪金已上调</w:t>
      </w:r>
      <w:r>
        <w:rPr>
          <w:rFonts w:asciiTheme="minorHAnsi" w:hAnsiTheme="minorHAnsi"/>
          <w:lang w:eastAsia="zh-CN"/>
        </w:rPr>
        <w:t>1</w:t>
      </w:r>
      <w:r w:rsidR="00F175A9">
        <w:rPr>
          <w:rFonts w:asciiTheme="minorHAnsi" w:hAnsiTheme="minorHAnsi"/>
          <w:lang w:eastAsia="zh-CN"/>
        </w:rPr>
        <w:t>%</w:t>
      </w:r>
      <w:r w:rsidR="00F175A9">
        <w:rPr>
          <w:rFonts w:asciiTheme="minorHAnsi" w:hAnsiTheme="minorHAnsi"/>
          <w:lang w:eastAsia="zh-CN"/>
        </w:rPr>
        <w:t>，自</w:t>
      </w:r>
      <w:r>
        <w:rPr>
          <w:rFonts w:asciiTheme="minorHAnsi" w:hAnsiTheme="minorHAnsi" w:hint="eastAsia"/>
          <w:lang w:eastAsia="zh-CN"/>
        </w:rPr>
        <w:t>2018</w:t>
      </w:r>
      <w:r w:rsidR="00F175A9">
        <w:rPr>
          <w:rFonts w:asciiTheme="minorHAnsi" w:hAnsiTheme="minorHAnsi" w:hint="eastAsia"/>
          <w:lang w:eastAsia="zh-CN"/>
        </w:rPr>
        <w:t>年</w:t>
      </w:r>
      <w:r w:rsidR="00F175A9">
        <w:rPr>
          <w:rFonts w:asciiTheme="minorHAnsi" w:hAnsiTheme="minorHAnsi" w:hint="eastAsia"/>
          <w:lang w:eastAsia="zh-CN"/>
        </w:rPr>
        <w:t>9</w:t>
      </w:r>
      <w:r w:rsidR="00F175A9">
        <w:rPr>
          <w:rFonts w:asciiTheme="minorHAnsi" w:hAnsiTheme="minorHAnsi" w:hint="eastAsia"/>
          <w:lang w:eastAsia="zh-CN"/>
        </w:rPr>
        <w:t>月</w:t>
      </w:r>
      <w:r w:rsidR="00F175A9">
        <w:rPr>
          <w:rFonts w:asciiTheme="minorHAnsi" w:hAnsiTheme="minorHAnsi" w:hint="eastAsia"/>
          <w:lang w:eastAsia="zh-CN"/>
        </w:rPr>
        <w:t>1</w:t>
      </w:r>
      <w:r w:rsidR="00F175A9">
        <w:rPr>
          <w:rFonts w:asciiTheme="minorHAnsi" w:hAnsiTheme="minorHAnsi" w:hint="eastAsia"/>
          <w:lang w:eastAsia="zh-CN"/>
        </w:rPr>
        <w:t>日</w:t>
      </w:r>
      <w:r w:rsidR="00F175A9">
        <w:rPr>
          <w:rFonts w:asciiTheme="minorHAnsi" w:hAnsiTheme="minorHAnsi"/>
          <w:lang w:eastAsia="zh-CN"/>
        </w:rPr>
        <w:t>起生效。</w:t>
      </w:r>
      <w:r w:rsidR="00F175A9">
        <w:rPr>
          <w:rFonts w:asciiTheme="minorHAnsi" w:hAnsiTheme="minorHAnsi" w:hint="eastAsia"/>
          <w:lang w:eastAsia="zh-CN"/>
        </w:rPr>
        <w:t>2016</w:t>
      </w:r>
      <w:r w:rsidR="00F175A9">
        <w:rPr>
          <w:rFonts w:asciiTheme="minorHAnsi" w:hAnsiTheme="minorHAnsi" w:hint="eastAsia"/>
          <w:lang w:eastAsia="zh-CN"/>
        </w:rPr>
        <w:t>年</w:t>
      </w:r>
      <w:r w:rsidR="00F175A9">
        <w:rPr>
          <w:rFonts w:asciiTheme="minorHAnsi" w:hAnsiTheme="minorHAnsi" w:hint="eastAsia"/>
          <w:lang w:eastAsia="zh-CN"/>
        </w:rPr>
        <w:t>6</w:t>
      </w:r>
      <w:r w:rsidR="00F175A9">
        <w:rPr>
          <w:rFonts w:asciiTheme="minorHAnsi" w:hAnsiTheme="minorHAnsi" w:hint="eastAsia"/>
          <w:lang w:eastAsia="zh-CN"/>
        </w:rPr>
        <w:t>月</w:t>
      </w:r>
      <w:r w:rsidR="00F175A9">
        <w:rPr>
          <w:rFonts w:asciiTheme="minorHAnsi" w:hAnsiTheme="minorHAnsi" w:hint="eastAsia"/>
          <w:lang w:eastAsia="zh-CN"/>
        </w:rPr>
        <w:t>1</w:t>
      </w:r>
      <w:r w:rsidR="00F175A9">
        <w:rPr>
          <w:rFonts w:asciiTheme="minorHAnsi" w:hAnsiTheme="minorHAnsi" w:hint="eastAsia"/>
          <w:lang w:eastAsia="zh-CN"/>
        </w:rPr>
        <w:t>日</w:t>
      </w:r>
      <w:r w:rsidR="00F175A9">
        <w:rPr>
          <w:rFonts w:asciiTheme="minorHAnsi" w:hAnsiTheme="minorHAnsi"/>
          <w:lang w:eastAsia="zh-CN"/>
        </w:rPr>
        <w:t>前有效的薪金表仍适用于此前</w:t>
      </w:r>
      <w:r w:rsidR="00154D08">
        <w:rPr>
          <w:rFonts w:asciiTheme="minorHAnsi" w:hAnsiTheme="minorHAnsi" w:hint="eastAsia"/>
          <w:lang w:eastAsia="zh-CN"/>
        </w:rPr>
        <w:t>日期</w:t>
      </w:r>
      <w:r w:rsidR="00F175A9">
        <w:rPr>
          <w:rFonts w:asciiTheme="minorHAnsi" w:hAnsiTheme="minorHAnsi"/>
          <w:lang w:eastAsia="zh-CN"/>
        </w:rPr>
        <w:t>招聘的职员。</w:t>
      </w:r>
    </w:p>
    <w:p w:rsidR="00887903" w:rsidRPr="00C61C52" w:rsidRDefault="00887903" w:rsidP="002902EA">
      <w:pPr>
        <w:pStyle w:val="Heading1"/>
        <w:rPr>
          <w:lang w:eastAsia="zh-CN"/>
        </w:rPr>
      </w:pPr>
      <w:r>
        <w:rPr>
          <w:rFonts w:hint="eastAsia"/>
          <w:lang w:eastAsia="zh-CN"/>
        </w:rPr>
        <w:t>二</w:t>
      </w:r>
      <w:r w:rsidRPr="00C61C52">
        <w:rPr>
          <w:lang w:eastAsia="zh-CN"/>
        </w:rPr>
        <w:tab/>
      </w:r>
      <w:r>
        <w:rPr>
          <w:rFonts w:hint="eastAsia"/>
          <w:lang w:eastAsia="zh-CN"/>
        </w:rPr>
        <w:t>选任官员的聘用条件</w:t>
      </w:r>
    </w:p>
    <w:p w:rsidR="00887903" w:rsidRDefault="004B3A4F" w:rsidP="004B3A4F">
      <w:pPr>
        <w:rPr>
          <w:lang w:eastAsia="zh-CN"/>
        </w:rPr>
      </w:pPr>
      <w:r>
        <w:rPr>
          <w:lang w:eastAsia="zh-CN"/>
        </w:rPr>
        <w:t>10</w:t>
      </w:r>
      <w:r w:rsidR="00887903" w:rsidRPr="00EA0AFA">
        <w:rPr>
          <w:lang w:eastAsia="zh-CN"/>
        </w:rPr>
        <w:tab/>
      </w:r>
      <w:r w:rsidR="00887903" w:rsidRPr="00EA0AFA">
        <w:rPr>
          <w:rFonts w:hint="eastAsia"/>
          <w:lang w:eastAsia="zh-CN"/>
        </w:rPr>
        <w:t>按照</w:t>
      </w:r>
      <w:r w:rsidR="00887903">
        <w:rPr>
          <w:rFonts w:hint="eastAsia"/>
          <w:lang w:eastAsia="zh-CN"/>
        </w:rPr>
        <w:t>全权代表大会</w:t>
      </w:r>
      <w:r w:rsidR="00887903" w:rsidRPr="00EA0AFA">
        <w:rPr>
          <w:rFonts w:hint="eastAsia"/>
          <w:lang w:eastAsia="zh-CN"/>
        </w:rPr>
        <w:t>第</w:t>
      </w:r>
      <w:r w:rsidR="00887903" w:rsidRPr="00EA0AFA">
        <w:rPr>
          <w:rFonts w:hint="eastAsia"/>
          <w:lang w:eastAsia="zh-CN"/>
        </w:rPr>
        <w:t>46</w:t>
      </w:r>
      <w:r w:rsidR="00887903" w:rsidRPr="00EA0AFA">
        <w:rPr>
          <w:rFonts w:hint="eastAsia"/>
          <w:lang w:eastAsia="zh-CN"/>
        </w:rPr>
        <w:t>号决议（</w:t>
      </w:r>
      <w:r w:rsidR="00887903" w:rsidRPr="00EA0AFA">
        <w:rPr>
          <w:rFonts w:hint="eastAsia"/>
          <w:lang w:eastAsia="zh-CN"/>
        </w:rPr>
        <w:t>1994</w:t>
      </w:r>
      <w:r w:rsidR="00887903" w:rsidRPr="00EA0AFA">
        <w:rPr>
          <w:rFonts w:hint="eastAsia"/>
          <w:lang w:eastAsia="zh-CN"/>
        </w:rPr>
        <w:t>年，京都）的规定，选任官员获得的薪酬是固定的，按照上述决议规定的百分比与支付给委任职员的最高薪金相关联。因此，由于联合国</w:t>
      </w:r>
      <w:r w:rsidR="00887903">
        <w:rPr>
          <w:rFonts w:hint="eastAsia"/>
          <w:lang w:eastAsia="zh-CN"/>
        </w:rPr>
        <w:t>最近一届</w:t>
      </w:r>
      <w:r w:rsidR="00887903" w:rsidRPr="00EA0AFA">
        <w:rPr>
          <w:rFonts w:hint="eastAsia"/>
          <w:lang w:eastAsia="zh-CN"/>
        </w:rPr>
        <w:t>大会已批准提高委任职员的薪酬水平，因此选任官员的薪酬亦须予以修订。</w:t>
      </w:r>
      <w:r>
        <w:rPr>
          <w:rFonts w:hint="eastAsia"/>
          <w:lang w:eastAsia="zh-CN"/>
        </w:rPr>
        <w:t>由于</w:t>
      </w:r>
      <w:r w:rsidRPr="004B3A4F">
        <w:rPr>
          <w:rFonts w:hint="eastAsia"/>
          <w:lang w:eastAsia="zh-CN"/>
        </w:rPr>
        <w:t>联合国大会核准</w:t>
      </w:r>
      <w:r>
        <w:rPr>
          <w:rFonts w:hint="eastAsia"/>
          <w:lang w:eastAsia="zh-CN"/>
        </w:rPr>
        <w:t>了提高</w:t>
      </w:r>
      <w:r w:rsidRPr="004B3A4F">
        <w:rPr>
          <w:rFonts w:hint="eastAsia"/>
          <w:lang w:eastAsia="zh-CN"/>
        </w:rPr>
        <w:t>适用于</w:t>
      </w:r>
      <w:r>
        <w:rPr>
          <w:rFonts w:hint="eastAsia"/>
          <w:lang w:eastAsia="zh-CN"/>
        </w:rPr>
        <w:t>委任</w:t>
      </w:r>
      <w:r w:rsidRPr="004B3A4F">
        <w:rPr>
          <w:rFonts w:hint="eastAsia"/>
          <w:lang w:eastAsia="zh-CN"/>
        </w:rPr>
        <w:t>工作人员的应计养恤金薪酬</w:t>
      </w:r>
      <w:r>
        <w:rPr>
          <w:rFonts w:hint="eastAsia"/>
          <w:lang w:eastAsia="zh-CN"/>
        </w:rPr>
        <w:t>，</w:t>
      </w:r>
      <w:r w:rsidRPr="004B3A4F">
        <w:rPr>
          <w:rFonts w:hint="eastAsia"/>
          <w:lang w:eastAsia="zh-CN"/>
        </w:rPr>
        <w:t>也</w:t>
      </w:r>
      <w:r>
        <w:rPr>
          <w:rFonts w:hint="eastAsia"/>
          <w:lang w:eastAsia="zh-CN"/>
        </w:rPr>
        <w:t>对适用于</w:t>
      </w:r>
      <w:r w:rsidRPr="004B3A4F">
        <w:rPr>
          <w:rFonts w:hint="eastAsia"/>
          <w:lang w:eastAsia="zh-CN"/>
        </w:rPr>
        <w:t>选</w:t>
      </w:r>
      <w:r>
        <w:rPr>
          <w:rFonts w:hint="eastAsia"/>
          <w:lang w:eastAsia="zh-CN"/>
        </w:rPr>
        <w:t>任</w:t>
      </w:r>
      <w:r w:rsidRPr="004B3A4F">
        <w:rPr>
          <w:rFonts w:hint="eastAsia"/>
          <w:lang w:eastAsia="zh-CN"/>
        </w:rPr>
        <w:t>官员的应计养恤金薪酬进行了</w:t>
      </w:r>
      <w:r>
        <w:rPr>
          <w:rFonts w:hint="eastAsia"/>
          <w:lang w:eastAsia="zh-CN"/>
        </w:rPr>
        <w:t>相应</w:t>
      </w:r>
      <w:r w:rsidRPr="004B3A4F">
        <w:rPr>
          <w:rFonts w:hint="eastAsia"/>
          <w:lang w:eastAsia="zh-CN"/>
        </w:rPr>
        <w:t>调整。</w:t>
      </w:r>
    </w:p>
    <w:p w:rsidR="008A27E9" w:rsidRDefault="008A27E9">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rsidR="00887903" w:rsidRPr="005C601D" w:rsidRDefault="00887903" w:rsidP="002902EA">
      <w:pPr>
        <w:pStyle w:val="AnnexNo"/>
        <w:rPr>
          <w:lang w:eastAsia="zh-CN"/>
        </w:rPr>
      </w:pPr>
      <w:r w:rsidRPr="005C601D">
        <w:rPr>
          <w:rFonts w:hint="eastAsia"/>
          <w:lang w:eastAsia="zh-CN"/>
        </w:rPr>
        <w:lastRenderedPageBreak/>
        <w:t>附件</w:t>
      </w:r>
    </w:p>
    <w:p w:rsidR="00887903" w:rsidRPr="00E00820" w:rsidRDefault="00887903" w:rsidP="002902EA">
      <w:pPr>
        <w:pStyle w:val="ResNo"/>
        <w:rPr>
          <w:lang w:eastAsia="zh-CN"/>
        </w:rPr>
      </w:pPr>
      <w:r>
        <w:rPr>
          <w:rFonts w:hint="eastAsia"/>
          <w:lang w:eastAsia="zh-CN"/>
        </w:rPr>
        <w:t>决议草案</w:t>
      </w:r>
    </w:p>
    <w:p w:rsidR="00887903" w:rsidRPr="00E00820" w:rsidRDefault="00887903" w:rsidP="002902EA">
      <w:pPr>
        <w:pStyle w:val="Restitle"/>
        <w:rPr>
          <w:lang w:eastAsia="zh-CN"/>
        </w:rPr>
      </w:pPr>
      <w:r>
        <w:rPr>
          <w:rFonts w:hint="eastAsia"/>
          <w:lang w:eastAsia="zh-CN"/>
        </w:rPr>
        <w:t>国际电联选任官员的服务条件</w:t>
      </w:r>
    </w:p>
    <w:p w:rsidR="00887903" w:rsidRPr="0083595E" w:rsidRDefault="00887903" w:rsidP="002902EA">
      <w:pPr>
        <w:pStyle w:val="Normalaftertitle"/>
        <w:rPr>
          <w:lang w:eastAsia="zh-CN"/>
        </w:rPr>
      </w:pPr>
      <w:r>
        <w:rPr>
          <w:rFonts w:hint="eastAsia"/>
          <w:lang w:eastAsia="zh-CN"/>
        </w:rPr>
        <w:t>理事会，</w:t>
      </w:r>
    </w:p>
    <w:p w:rsidR="00887903" w:rsidRPr="00E00820" w:rsidRDefault="00887903" w:rsidP="002902EA">
      <w:pPr>
        <w:pStyle w:val="call0"/>
        <w:rPr>
          <w:i/>
          <w:lang w:eastAsia="zh-CN"/>
        </w:rPr>
      </w:pPr>
      <w:r w:rsidRPr="00E00820">
        <w:rPr>
          <w:rFonts w:hint="eastAsia"/>
          <w:lang w:eastAsia="zh-CN"/>
        </w:rPr>
        <w:t>鉴于</w:t>
      </w:r>
    </w:p>
    <w:p w:rsidR="00887903" w:rsidRPr="002611B2" w:rsidRDefault="00887903" w:rsidP="002902EA">
      <w:pPr>
        <w:pStyle w:val="NormalCH"/>
        <w:ind w:firstLine="480"/>
      </w:pPr>
      <w:r>
        <w:rPr>
          <w:rFonts w:hint="eastAsia"/>
        </w:rPr>
        <w:t>全权代表大会通过的第</w:t>
      </w:r>
      <w:r>
        <w:rPr>
          <w:rFonts w:hint="eastAsia"/>
        </w:rPr>
        <w:t>46</w:t>
      </w:r>
      <w:r>
        <w:rPr>
          <w:rFonts w:hint="eastAsia"/>
        </w:rPr>
        <w:t>号决议（</w:t>
      </w:r>
      <w:r>
        <w:rPr>
          <w:rFonts w:hint="eastAsia"/>
        </w:rPr>
        <w:t>1994</w:t>
      </w:r>
      <w:r>
        <w:rPr>
          <w:rFonts w:hint="eastAsia"/>
        </w:rPr>
        <w:t>年，京都），</w:t>
      </w:r>
    </w:p>
    <w:p w:rsidR="00887903" w:rsidRPr="00BD1BBE" w:rsidRDefault="00887903" w:rsidP="002902EA">
      <w:pPr>
        <w:pStyle w:val="call0"/>
        <w:rPr>
          <w:lang w:eastAsia="zh-CN"/>
        </w:rPr>
      </w:pPr>
      <w:r w:rsidRPr="00E00820">
        <w:rPr>
          <w:rFonts w:hint="eastAsia"/>
          <w:lang w:eastAsia="zh-CN"/>
        </w:rPr>
        <w:t>经审议</w:t>
      </w:r>
    </w:p>
    <w:p w:rsidR="00887903" w:rsidRPr="00272423" w:rsidRDefault="00887903" w:rsidP="00001E2B">
      <w:pPr>
        <w:pStyle w:val="NormalCH"/>
        <w:ind w:firstLine="480"/>
        <w:rPr>
          <w:lang w:val="en-US"/>
        </w:rPr>
      </w:pPr>
      <w:r>
        <w:rPr>
          <w:rFonts w:hint="eastAsia"/>
        </w:rPr>
        <w:t>秘书长根据</w:t>
      </w:r>
      <w:r w:rsidR="00001E2B">
        <w:rPr>
          <w:rFonts w:hint="eastAsia"/>
        </w:rPr>
        <w:t>第</w:t>
      </w:r>
      <w:r w:rsidR="00001E2B">
        <w:rPr>
          <w:rFonts w:hint="eastAsia"/>
        </w:rPr>
        <w:t>7</w:t>
      </w:r>
      <w:r w:rsidR="00001E2B">
        <w:t>3</w:t>
      </w:r>
      <w:r w:rsidR="00001E2B">
        <w:rPr>
          <w:rFonts w:hint="eastAsia"/>
        </w:rPr>
        <w:t>届</w:t>
      </w:r>
      <w:r>
        <w:rPr>
          <w:rFonts w:hint="eastAsia"/>
        </w:rPr>
        <w:t>联合国大会做出的关于服务条件的决定（</w:t>
      </w:r>
      <w:r w:rsidR="00001E2B">
        <w:t>2018</w:t>
      </w:r>
      <w:r w:rsidR="00001E2B">
        <w:rPr>
          <w:rFonts w:hint="eastAsia"/>
        </w:rPr>
        <w:t>年</w:t>
      </w:r>
      <w:r w:rsidR="00001E2B">
        <w:t>12</w:t>
      </w:r>
      <w:r w:rsidR="00001E2B">
        <w:rPr>
          <w:rFonts w:hint="eastAsia"/>
        </w:rPr>
        <w:t>月</w:t>
      </w:r>
      <w:r w:rsidR="00001E2B">
        <w:t>22</w:t>
      </w:r>
      <w:r w:rsidR="00001E2B">
        <w:rPr>
          <w:rFonts w:hint="eastAsia"/>
        </w:rPr>
        <w:t>日第</w:t>
      </w:r>
      <w:r w:rsidR="00001E2B">
        <w:rPr>
          <w:rFonts w:asciiTheme="minorHAnsi" w:hAnsiTheme="minorHAnsi"/>
          <w:szCs w:val="24"/>
          <w:lang w:val="en-US"/>
        </w:rPr>
        <w:t>73/273</w:t>
      </w:r>
      <w:r>
        <w:rPr>
          <w:rFonts w:hint="eastAsia"/>
        </w:rPr>
        <w:t>号决议）</w:t>
      </w:r>
      <w:r w:rsidR="00001E2B">
        <w:rPr>
          <w:rFonts w:hint="eastAsia"/>
        </w:rPr>
        <w:t>针对</w:t>
      </w:r>
      <w:r>
        <w:rPr>
          <w:rFonts w:hint="eastAsia"/>
        </w:rPr>
        <w:t>在联合国共同制度内采取的措施所做的报告，</w:t>
      </w:r>
    </w:p>
    <w:p w:rsidR="00887903" w:rsidRPr="00EA0AFA" w:rsidRDefault="00887903" w:rsidP="002902EA">
      <w:pPr>
        <w:pStyle w:val="call0"/>
        <w:rPr>
          <w:lang w:eastAsia="zh-CN"/>
        </w:rPr>
      </w:pPr>
      <w:r w:rsidRPr="00EA0AFA">
        <w:rPr>
          <w:rFonts w:hint="eastAsia"/>
          <w:lang w:eastAsia="zh-CN"/>
        </w:rPr>
        <w:t>做出决议</w:t>
      </w:r>
    </w:p>
    <w:p w:rsidR="00887903" w:rsidRDefault="00887903" w:rsidP="003D2B8F">
      <w:pPr>
        <w:pStyle w:val="NormalCH"/>
        <w:spacing w:after="100" w:afterAutospacing="1"/>
        <w:ind w:firstLine="480"/>
      </w:pPr>
      <w:r>
        <w:rPr>
          <w:rFonts w:hint="eastAsia"/>
        </w:rPr>
        <w:t>批准国际电联选任官员的下列薪金</w:t>
      </w:r>
      <w:r w:rsidR="003D2B8F">
        <w:rPr>
          <w:rFonts w:hint="eastAsia"/>
        </w:rPr>
        <w:t>（自</w:t>
      </w:r>
      <w:r w:rsidR="003D2B8F">
        <w:rPr>
          <w:rFonts w:hint="eastAsia"/>
        </w:rPr>
        <w:t>201</w:t>
      </w:r>
      <w:r w:rsidR="003D2B8F">
        <w:t>9</w:t>
      </w:r>
      <w:r w:rsidR="003D2B8F">
        <w:rPr>
          <w:rFonts w:hint="eastAsia"/>
        </w:rPr>
        <w:t>年</w:t>
      </w:r>
      <w:r w:rsidR="003D2B8F">
        <w:rPr>
          <w:rFonts w:hint="eastAsia"/>
        </w:rPr>
        <w:t>1</w:t>
      </w:r>
      <w:r w:rsidR="003D2B8F">
        <w:rPr>
          <w:rFonts w:hint="eastAsia"/>
        </w:rPr>
        <w:t>月</w:t>
      </w:r>
      <w:r w:rsidR="003D2B8F">
        <w:rPr>
          <w:rFonts w:hint="eastAsia"/>
        </w:rPr>
        <w:t>1</w:t>
      </w:r>
      <w:r w:rsidR="003D2B8F">
        <w:rPr>
          <w:rFonts w:hint="eastAsia"/>
        </w:rPr>
        <w:t>日起生效）</w:t>
      </w:r>
      <w:r w:rsidR="00001E2B">
        <w:rPr>
          <w:rFonts w:hint="eastAsia"/>
        </w:rPr>
        <w:t>和</w:t>
      </w:r>
      <w:r w:rsidR="00001E2B">
        <w:rPr>
          <w:rFonts w:asciiTheme="minorHAnsi" w:hAnsiTheme="minorHAnsi" w:cstheme="minorBidi" w:hint="eastAsia"/>
          <w:szCs w:val="24"/>
          <w:lang w:val="en-US"/>
        </w:rPr>
        <w:t>应计养恤金薪酬</w:t>
      </w:r>
      <w:r w:rsidR="003D2B8F">
        <w:rPr>
          <w:rFonts w:hint="eastAsia"/>
        </w:rPr>
        <w:t>（自</w:t>
      </w:r>
      <w:r w:rsidR="003D2B8F">
        <w:t>2019</w:t>
      </w:r>
      <w:r w:rsidR="003D2B8F">
        <w:rPr>
          <w:rFonts w:hint="eastAsia"/>
        </w:rPr>
        <w:t>年</w:t>
      </w:r>
      <w:r w:rsidR="003D2B8F">
        <w:t>2</w:t>
      </w:r>
      <w:r w:rsidR="003D2B8F">
        <w:rPr>
          <w:rFonts w:hint="eastAsia"/>
        </w:rPr>
        <w:t>月</w:t>
      </w:r>
      <w:r w:rsidR="003D2B8F">
        <w:t>1</w:t>
      </w:r>
      <w:r w:rsidR="003D2B8F">
        <w:rPr>
          <w:rFonts w:hint="eastAsia"/>
        </w:rPr>
        <w:t>日起生效）</w:t>
      </w:r>
      <w:r>
        <w:rPr>
          <w:rFonts w:hint="eastAsia"/>
        </w:rPr>
        <w:t>：</w:t>
      </w:r>
    </w:p>
    <w:tbl>
      <w:tblPr>
        <w:tblpPr w:leftFromText="180" w:rightFromText="180" w:vertAnchor="text" w:tblpXSpec="center"/>
        <w:tblW w:w="0" w:type="auto"/>
        <w:jc w:val="center"/>
        <w:tblCellMar>
          <w:left w:w="0" w:type="dxa"/>
          <w:right w:w="0" w:type="dxa"/>
        </w:tblCellMar>
        <w:tblLook w:val="04A0" w:firstRow="1" w:lastRow="0" w:firstColumn="1" w:lastColumn="0" w:noHBand="0" w:noVBand="1"/>
      </w:tblPr>
      <w:tblGrid>
        <w:gridCol w:w="2268"/>
        <w:gridCol w:w="1698"/>
        <w:gridCol w:w="1480"/>
        <w:gridCol w:w="1882"/>
        <w:gridCol w:w="2306"/>
      </w:tblGrid>
      <w:tr w:rsidR="003D2B8F" w:rsidTr="003D2B8F">
        <w:trPr>
          <w:jc w:val="center"/>
        </w:trPr>
        <w:tc>
          <w:tcPr>
            <w:tcW w:w="2268" w:type="dxa"/>
            <w:tcBorders>
              <w:right w:val="single" w:sz="4" w:space="0" w:color="auto"/>
            </w:tcBorders>
            <w:tcMar>
              <w:top w:w="0" w:type="dxa"/>
              <w:left w:w="108" w:type="dxa"/>
              <w:bottom w:w="0" w:type="dxa"/>
              <w:right w:w="108" w:type="dxa"/>
            </w:tcMar>
          </w:tcPr>
          <w:p w:rsidR="003D2B8F" w:rsidRPr="006D04C4" w:rsidRDefault="003D2B8F" w:rsidP="002902EA">
            <w:pPr>
              <w:pStyle w:val="TableHead0"/>
              <w:rPr>
                <w:sz w:val="24"/>
                <w:szCs w:val="24"/>
                <w:lang w:val="en-US" w:eastAsia="zh-CN"/>
              </w:rPr>
            </w:pPr>
          </w:p>
        </w:tc>
        <w:tc>
          <w:tcPr>
            <w:tcW w:w="1698" w:type="dxa"/>
            <w:tcBorders>
              <w:right w:val="single" w:sz="4" w:space="0" w:color="auto"/>
            </w:tcBorders>
          </w:tcPr>
          <w:p w:rsidR="003D2B8F" w:rsidRPr="001147B0" w:rsidRDefault="003D2B8F" w:rsidP="002902EA">
            <w:pPr>
              <w:pStyle w:val="TableHead0"/>
              <w:spacing w:after="120"/>
              <w:rPr>
                <w:sz w:val="24"/>
                <w:szCs w:val="24"/>
                <w:lang w:eastAsia="zh-CN"/>
              </w:rPr>
            </w:pPr>
          </w:p>
        </w:tc>
        <w:tc>
          <w:tcPr>
            <w:tcW w:w="56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2B8F" w:rsidRPr="006D04C4" w:rsidRDefault="003D2B8F" w:rsidP="002902EA">
            <w:pPr>
              <w:pStyle w:val="TableHead0"/>
              <w:spacing w:after="120"/>
              <w:rPr>
                <w:sz w:val="24"/>
                <w:szCs w:val="24"/>
              </w:rPr>
            </w:pPr>
            <w:proofErr w:type="spellStart"/>
            <w:r w:rsidRPr="001147B0">
              <w:rPr>
                <w:rFonts w:hint="eastAsia"/>
                <w:sz w:val="24"/>
                <w:szCs w:val="24"/>
              </w:rPr>
              <w:t>年金额（美元</w:t>
            </w:r>
            <w:proofErr w:type="spellEnd"/>
            <w:r w:rsidRPr="001147B0">
              <w:rPr>
                <w:rFonts w:hint="eastAsia"/>
                <w:sz w:val="24"/>
                <w:szCs w:val="24"/>
              </w:rPr>
              <w:t>）</w:t>
            </w:r>
          </w:p>
        </w:tc>
      </w:tr>
      <w:tr w:rsidR="003D2B8F" w:rsidTr="003D2B8F">
        <w:trPr>
          <w:jc w:val="center"/>
        </w:trPr>
        <w:tc>
          <w:tcPr>
            <w:tcW w:w="2268" w:type="dxa"/>
            <w:tcBorders>
              <w:right w:val="single" w:sz="4" w:space="0" w:color="auto"/>
            </w:tcBorders>
            <w:tcMar>
              <w:top w:w="0" w:type="dxa"/>
              <w:left w:w="108" w:type="dxa"/>
              <w:bottom w:w="0" w:type="dxa"/>
              <w:right w:w="108" w:type="dxa"/>
            </w:tcMar>
          </w:tcPr>
          <w:p w:rsidR="003D2B8F" w:rsidRPr="006D04C4" w:rsidRDefault="003D2B8F" w:rsidP="003D2B8F">
            <w:pPr>
              <w:pStyle w:val="TableHead0"/>
              <w:rPr>
                <w:sz w:val="24"/>
                <w:szCs w:val="24"/>
              </w:rPr>
            </w:pPr>
          </w:p>
        </w:tc>
        <w:tc>
          <w:tcPr>
            <w:tcW w:w="31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D2B8F" w:rsidRPr="001F79DE" w:rsidRDefault="003D2B8F" w:rsidP="003D2B8F">
            <w:pPr>
              <w:pStyle w:val="TableHead0"/>
              <w:rPr>
                <w:rFonts w:asciiTheme="minorHAnsi" w:hAnsiTheme="minorHAnsi" w:cstheme="minorHAnsi"/>
                <w:lang w:eastAsia="zh-CN"/>
              </w:rPr>
            </w:pPr>
            <w:r w:rsidRPr="001F79DE">
              <w:rPr>
                <w:rFonts w:asciiTheme="minorHAnsi" w:hAnsiTheme="minorHAnsi" w:cstheme="minorHAnsi"/>
                <w:lang w:eastAsia="zh-CN"/>
              </w:rPr>
              <w:t>毛额</w:t>
            </w:r>
          </w:p>
          <w:p w:rsidR="003D2B8F" w:rsidRPr="001F79DE" w:rsidRDefault="003D2B8F" w:rsidP="003D2B8F">
            <w:pPr>
              <w:pStyle w:val="TableHead0"/>
              <w:rPr>
                <w:rFonts w:asciiTheme="minorHAnsi" w:hAnsiTheme="minorHAnsi" w:cstheme="minorHAnsi"/>
                <w:b w:val="0"/>
                <w:bCs/>
                <w:sz w:val="18"/>
                <w:szCs w:val="18"/>
                <w:lang w:eastAsia="zh-CN"/>
              </w:rPr>
            </w:pPr>
            <w:r w:rsidRPr="001F79DE">
              <w:rPr>
                <w:rFonts w:asciiTheme="minorHAnsi" w:hAnsiTheme="minorHAnsi" w:cstheme="minorHAnsi"/>
                <w:b w:val="0"/>
                <w:bCs/>
                <w:sz w:val="18"/>
                <w:szCs w:val="18"/>
              </w:rPr>
              <w:t>（</w:t>
            </w:r>
            <w:r w:rsidRPr="001F79DE">
              <w:rPr>
                <w:rFonts w:asciiTheme="minorHAnsi" w:hAnsiTheme="minorHAnsi" w:cstheme="minorHAnsi"/>
                <w:b w:val="0"/>
                <w:bCs/>
                <w:sz w:val="18"/>
                <w:szCs w:val="18"/>
              </w:rPr>
              <w:t>2019</w:t>
            </w:r>
            <w:r w:rsidRPr="001F79DE">
              <w:rPr>
                <w:rFonts w:asciiTheme="minorHAnsi" w:hAnsiTheme="minorHAnsi" w:cstheme="minorHAnsi"/>
                <w:b w:val="0"/>
                <w:bCs/>
                <w:sz w:val="18"/>
                <w:szCs w:val="18"/>
              </w:rPr>
              <w:t>年</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月</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日）</w:t>
            </w:r>
          </w:p>
        </w:tc>
        <w:tc>
          <w:tcPr>
            <w:tcW w:w="1882" w:type="dxa"/>
            <w:tcBorders>
              <w:top w:val="single" w:sz="4" w:space="0" w:color="auto"/>
              <w:left w:val="single" w:sz="4" w:space="0" w:color="auto"/>
              <w:bottom w:val="single" w:sz="4" w:space="0" w:color="auto"/>
              <w:right w:val="single" w:sz="4" w:space="0" w:color="auto"/>
            </w:tcBorders>
          </w:tcPr>
          <w:p w:rsidR="003D2B8F" w:rsidRPr="001F79DE" w:rsidRDefault="003D2B8F" w:rsidP="003D2B8F">
            <w:pPr>
              <w:pStyle w:val="TableHead0"/>
              <w:rPr>
                <w:rFonts w:asciiTheme="minorHAnsi" w:hAnsiTheme="minorHAnsi" w:cstheme="minorHAnsi"/>
                <w:lang w:eastAsia="zh-CN"/>
              </w:rPr>
            </w:pPr>
            <w:r w:rsidRPr="001F79DE">
              <w:rPr>
                <w:rFonts w:asciiTheme="minorHAnsi" w:hAnsiTheme="minorHAnsi" w:cstheme="minorHAnsi"/>
                <w:lang w:eastAsia="zh-CN"/>
              </w:rPr>
              <w:t>净额</w:t>
            </w:r>
          </w:p>
          <w:p w:rsidR="003D2B8F" w:rsidRPr="001F79DE" w:rsidRDefault="003D2B8F" w:rsidP="003D2B8F">
            <w:pPr>
              <w:pStyle w:val="TableHead0"/>
              <w:rPr>
                <w:rFonts w:asciiTheme="minorHAnsi" w:hAnsiTheme="minorHAnsi" w:cstheme="minorHAnsi"/>
                <w:lang w:eastAsia="zh-CN"/>
              </w:rPr>
            </w:pPr>
            <w:r w:rsidRPr="001F79DE">
              <w:rPr>
                <w:rFonts w:asciiTheme="minorHAnsi" w:hAnsiTheme="minorHAnsi" w:cstheme="minorHAnsi"/>
                <w:b w:val="0"/>
                <w:bCs/>
                <w:sz w:val="18"/>
                <w:szCs w:val="18"/>
              </w:rPr>
              <w:t>（</w:t>
            </w:r>
            <w:r w:rsidRPr="001F79DE">
              <w:rPr>
                <w:rFonts w:asciiTheme="minorHAnsi" w:hAnsiTheme="minorHAnsi" w:cstheme="minorHAnsi"/>
                <w:b w:val="0"/>
                <w:bCs/>
                <w:sz w:val="18"/>
                <w:szCs w:val="18"/>
              </w:rPr>
              <w:t>2019</w:t>
            </w:r>
            <w:r w:rsidRPr="001F79DE">
              <w:rPr>
                <w:rFonts w:asciiTheme="minorHAnsi" w:hAnsiTheme="minorHAnsi" w:cstheme="minorHAnsi"/>
                <w:b w:val="0"/>
                <w:bCs/>
                <w:sz w:val="18"/>
                <w:szCs w:val="18"/>
              </w:rPr>
              <w:t>年</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月</w:t>
            </w:r>
            <w:r w:rsidRPr="001F79DE">
              <w:rPr>
                <w:rFonts w:asciiTheme="minorHAnsi" w:hAnsiTheme="minorHAnsi" w:cstheme="minorHAnsi"/>
                <w:b w:val="0"/>
                <w:bCs/>
                <w:sz w:val="18"/>
                <w:szCs w:val="18"/>
              </w:rPr>
              <w:t>1</w:t>
            </w:r>
            <w:r w:rsidRPr="001F79DE">
              <w:rPr>
                <w:rFonts w:asciiTheme="minorHAnsi" w:hAnsiTheme="minorHAnsi" w:cstheme="minorHAnsi"/>
                <w:b w:val="0"/>
                <w:bCs/>
                <w:sz w:val="18"/>
                <w:szCs w:val="18"/>
              </w:rPr>
              <w:t>日）</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2B8F" w:rsidRPr="001F79DE" w:rsidRDefault="003D2B8F" w:rsidP="003D2B8F">
            <w:pPr>
              <w:pStyle w:val="TableHead0"/>
              <w:rPr>
                <w:rFonts w:asciiTheme="minorHAnsi" w:hAnsiTheme="minorHAnsi" w:cstheme="minorHAnsi"/>
                <w:szCs w:val="24"/>
                <w:lang w:val="en-US" w:eastAsia="zh-CN"/>
              </w:rPr>
            </w:pPr>
            <w:r w:rsidRPr="001F79DE">
              <w:rPr>
                <w:rFonts w:asciiTheme="minorHAnsi" w:hAnsiTheme="minorHAnsi" w:cstheme="minorHAnsi"/>
                <w:szCs w:val="24"/>
                <w:lang w:val="en-US" w:eastAsia="zh-CN"/>
              </w:rPr>
              <w:t>应计养恤金薪酬</w:t>
            </w:r>
          </w:p>
          <w:p w:rsidR="003D2B8F" w:rsidRPr="001F79DE" w:rsidRDefault="003D2B8F" w:rsidP="003D2B8F">
            <w:pPr>
              <w:pStyle w:val="TableHead0"/>
              <w:rPr>
                <w:rFonts w:asciiTheme="minorHAnsi" w:hAnsiTheme="minorHAnsi" w:cstheme="minorHAnsi"/>
                <w:lang w:eastAsia="zh-CN"/>
              </w:rPr>
            </w:pPr>
            <w:r w:rsidRPr="001F79DE">
              <w:rPr>
                <w:rFonts w:asciiTheme="minorHAnsi" w:hAnsiTheme="minorHAnsi" w:cstheme="minorHAnsi"/>
                <w:b w:val="0"/>
                <w:bCs/>
                <w:sz w:val="18"/>
                <w:szCs w:val="18"/>
                <w:lang w:eastAsia="zh-CN"/>
              </w:rPr>
              <w:t>（</w:t>
            </w:r>
            <w:r w:rsidRPr="001F79DE">
              <w:rPr>
                <w:rFonts w:asciiTheme="minorHAnsi" w:hAnsiTheme="minorHAnsi" w:cstheme="minorHAnsi"/>
                <w:b w:val="0"/>
                <w:bCs/>
                <w:sz w:val="18"/>
                <w:szCs w:val="18"/>
                <w:lang w:eastAsia="zh-CN"/>
              </w:rPr>
              <w:t>2019</w:t>
            </w:r>
            <w:r w:rsidRPr="001F79DE">
              <w:rPr>
                <w:rFonts w:asciiTheme="minorHAnsi" w:hAnsiTheme="minorHAnsi" w:cstheme="minorHAnsi"/>
                <w:b w:val="0"/>
                <w:bCs/>
                <w:sz w:val="18"/>
                <w:szCs w:val="18"/>
                <w:lang w:eastAsia="zh-CN"/>
              </w:rPr>
              <w:t>年</w:t>
            </w:r>
            <w:r w:rsidRPr="001F79DE">
              <w:rPr>
                <w:rFonts w:asciiTheme="minorHAnsi" w:hAnsiTheme="minorHAnsi" w:cstheme="minorHAnsi"/>
                <w:b w:val="0"/>
                <w:bCs/>
                <w:sz w:val="18"/>
                <w:szCs w:val="18"/>
                <w:lang w:eastAsia="zh-CN"/>
              </w:rPr>
              <w:t>2</w:t>
            </w:r>
            <w:r w:rsidRPr="001F79DE">
              <w:rPr>
                <w:rFonts w:asciiTheme="minorHAnsi" w:hAnsiTheme="minorHAnsi" w:cstheme="minorHAnsi"/>
                <w:b w:val="0"/>
                <w:bCs/>
                <w:sz w:val="18"/>
                <w:szCs w:val="18"/>
                <w:lang w:eastAsia="zh-CN"/>
              </w:rPr>
              <w:t>月</w:t>
            </w:r>
            <w:r w:rsidRPr="001F79DE">
              <w:rPr>
                <w:rFonts w:asciiTheme="minorHAnsi" w:hAnsiTheme="minorHAnsi" w:cstheme="minorHAnsi"/>
                <w:b w:val="0"/>
                <w:bCs/>
                <w:sz w:val="18"/>
                <w:szCs w:val="18"/>
                <w:lang w:eastAsia="zh-CN"/>
              </w:rPr>
              <w:t>1</w:t>
            </w:r>
            <w:r w:rsidRPr="001F79DE">
              <w:rPr>
                <w:rFonts w:asciiTheme="minorHAnsi" w:hAnsiTheme="minorHAnsi" w:cstheme="minorHAnsi"/>
                <w:b w:val="0"/>
                <w:bCs/>
                <w:sz w:val="18"/>
                <w:szCs w:val="18"/>
                <w:lang w:eastAsia="zh-CN"/>
              </w:rPr>
              <w:t>日）</w:t>
            </w:r>
          </w:p>
        </w:tc>
      </w:tr>
      <w:tr w:rsidR="001F79DE" w:rsidTr="003D2B8F">
        <w:trPr>
          <w:jc w:val="center"/>
        </w:trPr>
        <w:tc>
          <w:tcPr>
            <w:tcW w:w="226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1F79DE" w:rsidRPr="00311638" w:rsidRDefault="001F79DE" w:rsidP="001F79DE">
            <w:pPr>
              <w:pStyle w:val="TableText0"/>
              <w:rPr>
                <w:rFonts w:asciiTheme="minorHAnsi" w:hAnsiTheme="minorHAnsi"/>
                <w:lang w:eastAsia="zh-CN"/>
              </w:rPr>
            </w:pPr>
            <w:r w:rsidRPr="00311638">
              <w:rPr>
                <w:rFonts w:asciiTheme="minorHAnsi" w:hAnsiTheme="minorHAnsi"/>
                <w:lang w:eastAsia="zh-CN"/>
              </w:rPr>
              <w:t>秘书长</w:t>
            </w:r>
          </w:p>
        </w:tc>
        <w:tc>
          <w:tcPr>
            <w:tcW w:w="31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79DE" w:rsidRPr="006B2607" w:rsidRDefault="001F79DE" w:rsidP="001F79DE">
            <w:pPr>
              <w:pStyle w:val="TableText0"/>
              <w:jc w:val="center"/>
              <w:rPr>
                <w:rFonts w:asciiTheme="minorHAnsi" w:eastAsia="PMingLiU-ExtB" w:hAnsiTheme="minorHAnsi"/>
                <w:sz w:val="24"/>
                <w:szCs w:val="24"/>
              </w:rPr>
            </w:pPr>
            <w:r w:rsidRPr="006B2607">
              <w:rPr>
                <w:rFonts w:asciiTheme="minorHAnsi" w:eastAsia="PMingLiU-ExtB" w:hAnsiTheme="minorHAnsi"/>
                <w:sz w:val="24"/>
                <w:szCs w:val="24"/>
              </w:rPr>
              <w:t>240'250</w:t>
            </w:r>
            <w:r>
              <w:rPr>
                <w:rFonts w:asciiTheme="minorHAnsi" w:eastAsia="PMingLiU-ExtB" w:hAnsiTheme="minorHAnsi"/>
                <w:sz w:val="24"/>
                <w:szCs w:val="24"/>
              </w:rPr>
              <w:t>,-</w:t>
            </w:r>
          </w:p>
        </w:tc>
        <w:tc>
          <w:tcPr>
            <w:tcW w:w="1882" w:type="dxa"/>
            <w:tcBorders>
              <w:top w:val="single" w:sz="4" w:space="0" w:color="auto"/>
              <w:left w:val="single" w:sz="4" w:space="0" w:color="auto"/>
              <w:bottom w:val="single" w:sz="4" w:space="0" w:color="auto"/>
              <w:right w:val="single" w:sz="4" w:space="0" w:color="auto"/>
            </w:tcBorders>
          </w:tcPr>
          <w:p w:rsidR="001F79DE" w:rsidRDefault="001F79DE" w:rsidP="001F79DE">
            <w:pPr>
              <w:pStyle w:val="TableText0"/>
              <w:jc w:val="center"/>
              <w:rPr>
                <w:rFonts w:asciiTheme="minorHAnsi" w:eastAsia="PMingLiU-ExtB" w:hAnsiTheme="minorHAnsi"/>
                <w:sz w:val="24"/>
                <w:szCs w:val="24"/>
                <w:lang w:val="en-US"/>
              </w:rPr>
            </w:pPr>
            <w:r w:rsidRPr="006B2607">
              <w:rPr>
                <w:rFonts w:asciiTheme="minorHAnsi" w:eastAsia="PMingLiU-ExtB" w:hAnsiTheme="minorHAnsi"/>
                <w:sz w:val="24"/>
                <w:szCs w:val="24"/>
              </w:rPr>
              <w:t>174’065</w:t>
            </w:r>
            <w:r>
              <w:rPr>
                <w:rFonts w:asciiTheme="minorHAnsi" w:eastAsia="PMingLiU-ExtB" w:hAnsiTheme="minorHAnsi"/>
                <w:sz w:val="24"/>
                <w:szCs w:val="24"/>
              </w:rPr>
              <w:t>,-</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79DE" w:rsidRPr="006B2607" w:rsidRDefault="001F79DE" w:rsidP="001F79DE">
            <w:pPr>
              <w:pStyle w:val="TableText0"/>
              <w:jc w:val="center"/>
              <w:rPr>
                <w:rFonts w:asciiTheme="minorHAnsi" w:eastAsia="PMingLiU-ExtB" w:hAnsiTheme="minorHAnsi"/>
                <w:sz w:val="24"/>
                <w:szCs w:val="24"/>
              </w:rPr>
            </w:pPr>
            <w:r w:rsidRPr="006B2607">
              <w:rPr>
                <w:rFonts w:ascii="Calibri" w:hAnsi="Calibri" w:cs="Calibri"/>
                <w:sz w:val="24"/>
                <w:szCs w:val="24"/>
              </w:rPr>
              <w:t>378’972,-</w:t>
            </w:r>
          </w:p>
        </w:tc>
      </w:tr>
      <w:tr w:rsidR="001F79DE" w:rsidTr="003D2B8F">
        <w:trPr>
          <w:jc w:val="center"/>
        </w:trPr>
        <w:tc>
          <w:tcPr>
            <w:tcW w:w="226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1F79DE" w:rsidRPr="00311638" w:rsidRDefault="001F79DE" w:rsidP="001F79DE">
            <w:pPr>
              <w:pStyle w:val="TableText0"/>
              <w:rPr>
                <w:rFonts w:asciiTheme="minorHAnsi" w:hAnsiTheme="minorHAnsi"/>
                <w:lang w:eastAsia="zh-CN"/>
              </w:rPr>
            </w:pPr>
            <w:r w:rsidRPr="00311638">
              <w:rPr>
                <w:rFonts w:asciiTheme="minorHAnsi" w:hAnsiTheme="minorHAnsi"/>
                <w:lang w:eastAsia="zh-CN"/>
              </w:rPr>
              <w:t>副秘书长和各局主任</w:t>
            </w:r>
          </w:p>
        </w:tc>
        <w:tc>
          <w:tcPr>
            <w:tcW w:w="31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79DE" w:rsidRDefault="001F79DE" w:rsidP="001F79DE">
            <w:pPr>
              <w:pStyle w:val="TableText0"/>
              <w:spacing w:before="160"/>
              <w:jc w:val="center"/>
              <w:rPr>
                <w:rFonts w:asciiTheme="minorHAnsi" w:eastAsia="PMingLiU-ExtB" w:hAnsiTheme="minorHAnsi"/>
                <w:sz w:val="24"/>
                <w:szCs w:val="24"/>
                <w:lang w:val="en-US"/>
              </w:rPr>
            </w:pPr>
            <w:r w:rsidRPr="006B2607">
              <w:rPr>
                <w:rFonts w:asciiTheme="minorHAnsi" w:eastAsia="PMingLiU-ExtB" w:hAnsiTheme="minorHAnsi"/>
                <w:sz w:val="24"/>
                <w:szCs w:val="24"/>
                <w:lang w:val="en-US"/>
              </w:rPr>
              <w:t>218’600</w:t>
            </w:r>
            <w:r>
              <w:rPr>
                <w:rFonts w:asciiTheme="minorHAnsi" w:eastAsia="PMingLiU-ExtB" w:hAnsiTheme="minorHAnsi"/>
                <w:sz w:val="24"/>
                <w:szCs w:val="24"/>
                <w:lang w:val="en-US"/>
              </w:rPr>
              <w:t>,-</w:t>
            </w:r>
          </w:p>
        </w:tc>
        <w:tc>
          <w:tcPr>
            <w:tcW w:w="1882" w:type="dxa"/>
            <w:tcBorders>
              <w:top w:val="single" w:sz="4" w:space="0" w:color="auto"/>
              <w:left w:val="single" w:sz="4" w:space="0" w:color="auto"/>
              <w:bottom w:val="single" w:sz="4" w:space="0" w:color="auto"/>
              <w:right w:val="single" w:sz="4" w:space="0" w:color="auto"/>
            </w:tcBorders>
          </w:tcPr>
          <w:p w:rsidR="001F79DE" w:rsidRDefault="001F79DE" w:rsidP="001F79DE">
            <w:pPr>
              <w:pStyle w:val="TableText0"/>
              <w:spacing w:before="160"/>
              <w:jc w:val="center"/>
              <w:rPr>
                <w:rFonts w:asciiTheme="minorHAnsi" w:eastAsia="PMingLiU-ExtB" w:hAnsiTheme="minorHAnsi"/>
                <w:sz w:val="24"/>
                <w:szCs w:val="24"/>
                <w:lang w:val="en-US"/>
              </w:rPr>
            </w:pPr>
            <w:r w:rsidRPr="006B2607">
              <w:rPr>
                <w:rFonts w:asciiTheme="minorHAnsi" w:eastAsia="PMingLiU-ExtB" w:hAnsiTheme="minorHAnsi"/>
                <w:sz w:val="24"/>
                <w:szCs w:val="24"/>
                <w:lang w:val="en-US"/>
              </w:rPr>
              <w:t>159’776</w:t>
            </w:r>
            <w:r>
              <w:rPr>
                <w:rFonts w:asciiTheme="minorHAnsi" w:eastAsia="PMingLiU-ExtB" w:hAnsiTheme="minorHAnsi"/>
                <w:sz w:val="24"/>
                <w:szCs w:val="24"/>
                <w:lang w:val="en-US"/>
              </w:rPr>
              <w:t>,-</w:t>
            </w:r>
          </w:p>
        </w:tc>
        <w:tc>
          <w:tcPr>
            <w:tcW w:w="2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79DE" w:rsidRPr="006B2607" w:rsidRDefault="001F79DE" w:rsidP="001F79DE">
            <w:pPr>
              <w:pStyle w:val="TableText0"/>
              <w:spacing w:before="160"/>
              <w:jc w:val="center"/>
              <w:rPr>
                <w:rFonts w:asciiTheme="minorHAnsi" w:eastAsia="PMingLiU-ExtB" w:hAnsiTheme="minorHAnsi"/>
                <w:sz w:val="24"/>
                <w:szCs w:val="24"/>
                <w:lang w:val="en-US"/>
              </w:rPr>
            </w:pPr>
            <w:r w:rsidRPr="006B2607">
              <w:rPr>
                <w:rFonts w:ascii="Calibri" w:hAnsi="Calibri" w:cs="Calibri"/>
                <w:sz w:val="24"/>
                <w:szCs w:val="24"/>
              </w:rPr>
              <w:t>351’483,-</w:t>
            </w:r>
          </w:p>
        </w:tc>
      </w:tr>
    </w:tbl>
    <w:p w:rsidR="00195FED" w:rsidRDefault="002902EA" w:rsidP="00F42CC4">
      <w:pPr>
        <w:spacing w:before="840"/>
        <w:jc w:val="center"/>
        <w:rPr>
          <w:lang w:eastAsia="zh-CN"/>
        </w:rPr>
      </w:pPr>
      <w:r>
        <w:t>______________</w:t>
      </w:r>
    </w:p>
    <w:sectPr w:rsidR="00195FED"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E2B" w:rsidRDefault="00001E2B">
      <w:r>
        <w:separator/>
      </w:r>
    </w:p>
  </w:endnote>
  <w:endnote w:type="continuationSeparator" w:id="0">
    <w:p w:rsidR="00001E2B" w:rsidRDefault="0000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2B" w:rsidRDefault="001F79DE" w:rsidP="001F79DE">
    <w:pPr>
      <w:pStyle w:val="Footer"/>
      <w:spacing w:before="240"/>
    </w:pPr>
    <w:r w:rsidRPr="00F42CC4">
      <w:rPr>
        <w:color w:val="D9D9D9" w:themeColor="background1" w:themeShade="D9"/>
      </w:rPr>
      <w:fldChar w:fldCharType="begin"/>
    </w:r>
    <w:r w:rsidRPr="00F42CC4">
      <w:rPr>
        <w:color w:val="D9D9D9" w:themeColor="background1" w:themeShade="D9"/>
      </w:rPr>
      <w:instrText xml:space="preserve"> FILENAME \p  \* MERGEFORMAT </w:instrText>
    </w:r>
    <w:r w:rsidRPr="00F42CC4">
      <w:rPr>
        <w:color w:val="D9D9D9" w:themeColor="background1" w:themeShade="D9"/>
      </w:rPr>
      <w:fldChar w:fldCharType="separate"/>
    </w:r>
    <w:r w:rsidRPr="00F42CC4">
      <w:rPr>
        <w:color w:val="D9D9D9" w:themeColor="background1" w:themeShade="D9"/>
      </w:rPr>
      <w:t>P:\CHI\SG\CONSEIL\C19\000\023C.docx</w:t>
    </w:r>
    <w:r w:rsidRPr="00F42CC4">
      <w:rPr>
        <w:color w:val="D9D9D9" w:themeColor="background1" w:themeShade="D9"/>
      </w:rPr>
      <w:fldChar w:fldCharType="end"/>
    </w:r>
    <w:r w:rsidRPr="00F42CC4">
      <w:rPr>
        <w:color w:val="D9D9D9" w:themeColor="background1" w:themeShade="D9"/>
      </w:rPr>
      <w:t xml:space="preserve"> (450236)</w:t>
    </w:r>
    <w:r>
      <w:tab/>
    </w:r>
    <w:r w:rsidR="00001E2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2B" w:rsidRDefault="00001E2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001E2B" w:rsidRPr="00F42CC4" w:rsidRDefault="001F79DE" w:rsidP="001F79DE">
    <w:pPr>
      <w:pStyle w:val="Footer"/>
      <w:spacing w:before="240"/>
      <w:rPr>
        <w:color w:val="D9D9D9" w:themeColor="background1" w:themeShade="D9"/>
      </w:rPr>
    </w:pPr>
    <w:r w:rsidRPr="00F42CC4">
      <w:rPr>
        <w:color w:val="D9D9D9" w:themeColor="background1" w:themeShade="D9"/>
      </w:rPr>
      <w:fldChar w:fldCharType="begin"/>
    </w:r>
    <w:r w:rsidRPr="00F42CC4">
      <w:rPr>
        <w:color w:val="D9D9D9" w:themeColor="background1" w:themeShade="D9"/>
      </w:rPr>
      <w:instrText xml:space="preserve"> FILENAME \p  \* MERGEFORMAT </w:instrText>
    </w:r>
    <w:r w:rsidRPr="00F42CC4">
      <w:rPr>
        <w:color w:val="D9D9D9" w:themeColor="background1" w:themeShade="D9"/>
      </w:rPr>
      <w:fldChar w:fldCharType="separate"/>
    </w:r>
    <w:r w:rsidRPr="00F42CC4">
      <w:rPr>
        <w:color w:val="D9D9D9" w:themeColor="background1" w:themeShade="D9"/>
      </w:rPr>
      <w:t>P:\CHI\SG\CONSEIL\C19\000\023C.docx</w:t>
    </w:r>
    <w:r w:rsidRPr="00F42CC4">
      <w:rPr>
        <w:color w:val="D9D9D9" w:themeColor="background1" w:themeShade="D9"/>
      </w:rPr>
      <w:fldChar w:fldCharType="end"/>
    </w:r>
    <w:r w:rsidR="00001E2B" w:rsidRPr="00F42CC4">
      <w:rPr>
        <w:color w:val="D9D9D9" w:themeColor="background1" w:themeShade="D9"/>
      </w:rPr>
      <w:t xml:space="preserve"> (450236)</w:t>
    </w:r>
    <w:r w:rsidR="00001E2B" w:rsidRPr="00F42CC4">
      <w:rPr>
        <w:color w:val="D9D9D9" w:themeColor="background1" w:themeShade="D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E2B" w:rsidRDefault="00001E2B">
      <w:r>
        <w:t>____________________</w:t>
      </w:r>
    </w:p>
  </w:footnote>
  <w:footnote w:type="continuationSeparator" w:id="0">
    <w:p w:rsidR="00001E2B" w:rsidRDefault="00001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2B" w:rsidRDefault="00001E2B" w:rsidP="00CE6F22">
    <w:pPr>
      <w:pStyle w:val="Header"/>
    </w:pPr>
    <w:r>
      <w:fldChar w:fldCharType="begin"/>
    </w:r>
    <w:r>
      <w:instrText>PAGE</w:instrText>
    </w:r>
    <w:r>
      <w:fldChar w:fldCharType="separate"/>
    </w:r>
    <w:r w:rsidR="00F42CC4">
      <w:rPr>
        <w:noProof/>
      </w:rPr>
      <w:t>4</w:t>
    </w:r>
    <w:r>
      <w:rPr>
        <w:noProof/>
      </w:rPr>
      <w:fldChar w:fldCharType="end"/>
    </w:r>
  </w:p>
  <w:p w:rsidR="00001E2B" w:rsidRDefault="00001E2B" w:rsidP="008A27E9">
    <w:pPr>
      <w:pStyle w:val="Header"/>
      <w:rPr>
        <w:lang w:eastAsia="zh-CN"/>
      </w:rPr>
    </w:pPr>
    <w:r>
      <w:t>C18/</w:t>
    </w:r>
    <w:r>
      <w:rPr>
        <w:lang w:eastAsia="zh-CN"/>
      </w:rPr>
      <w:t>23</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1E2B"/>
    <w:rsid w:val="0000517A"/>
    <w:rsid w:val="00031E72"/>
    <w:rsid w:val="000404D2"/>
    <w:rsid w:val="000414B3"/>
    <w:rsid w:val="000853C0"/>
    <w:rsid w:val="000A1C21"/>
    <w:rsid w:val="000D15EA"/>
    <w:rsid w:val="000F3A85"/>
    <w:rsid w:val="00100D84"/>
    <w:rsid w:val="001147B0"/>
    <w:rsid w:val="00124C9D"/>
    <w:rsid w:val="00154D08"/>
    <w:rsid w:val="00157773"/>
    <w:rsid w:val="00157F3F"/>
    <w:rsid w:val="0018251A"/>
    <w:rsid w:val="00190272"/>
    <w:rsid w:val="00193244"/>
    <w:rsid w:val="00195C6C"/>
    <w:rsid w:val="00195FED"/>
    <w:rsid w:val="001A4BD6"/>
    <w:rsid w:val="001D5A18"/>
    <w:rsid w:val="001F79DE"/>
    <w:rsid w:val="002375BF"/>
    <w:rsid w:val="00280EB8"/>
    <w:rsid w:val="002902EA"/>
    <w:rsid w:val="002A6670"/>
    <w:rsid w:val="002E33F6"/>
    <w:rsid w:val="00303502"/>
    <w:rsid w:val="00320915"/>
    <w:rsid w:val="00325C25"/>
    <w:rsid w:val="00372C8F"/>
    <w:rsid w:val="00380ECE"/>
    <w:rsid w:val="00393DDF"/>
    <w:rsid w:val="00394CE9"/>
    <w:rsid w:val="00397F55"/>
    <w:rsid w:val="003B4454"/>
    <w:rsid w:val="003C2E37"/>
    <w:rsid w:val="003D2B8F"/>
    <w:rsid w:val="003F1415"/>
    <w:rsid w:val="0040144C"/>
    <w:rsid w:val="00403EB7"/>
    <w:rsid w:val="00430BF0"/>
    <w:rsid w:val="00440076"/>
    <w:rsid w:val="004672E6"/>
    <w:rsid w:val="00474ED1"/>
    <w:rsid w:val="00493085"/>
    <w:rsid w:val="004A36EC"/>
    <w:rsid w:val="004A41E7"/>
    <w:rsid w:val="004B3A4F"/>
    <w:rsid w:val="004B460D"/>
    <w:rsid w:val="004D163F"/>
    <w:rsid w:val="004E3F23"/>
    <w:rsid w:val="004E4BFF"/>
    <w:rsid w:val="004F2598"/>
    <w:rsid w:val="004F69E4"/>
    <w:rsid w:val="00506F02"/>
    <w:rsid w:val="005353F7"/>
    <w:rsid w:val="005403F7"/>
    <w:rsid w:val="00540632"/>
    <w:rsid w:val="00541CF4"/>
    <w:rsid w:val="005451E8"/>
    <w:rsid w:val="005507F2"/>
    <w:rsid w:val="005759CC"/>
    <w:rsid w:val="005761CC"/>
    <w:rsid w:val="005A72E1"/>
    <w:rsid w:val="005B393F"/>
    <w:rsid w:val="005C6632"/>
    <w:rsid w:val="005D1C9E"/>
    <w:rsid w:val="006211CF"/>
    <w:rsid w:val="00624D30"/>
    <w:rsid w:val="00654257"/>
    <w:rsid w:val="0065435A"/>
    <w:rsid w:val="006A2DD3"/>
    <w:rsid w:val="006A5AF8"/>
    <w:rsid w:val="006C36CD"/>
    <w:rsid w:val="00700D1F"/>
    <w:rsid w:val="007205CB"/>
    <w:rsid w:val="00726073"/>
    <w:rsid w:val="0073236D"/>
    <w:rsid w:val="00734FE8"/>
    <w:rsid w:val="007360CE"/>
    <w:rsid w:val="00772315"/>
    <w:rsid w:val="00775157"/>
    <w:rsid w:val="007813AE"/>
    <w:rsid w:val="007A37DB"/>
    <w:rsid w:val="007E189D"/>
    <w:rsid w:val="007F347D"/>
    <w:rsid w:val="00811259"/>
    <w:rsid w:val="00813AA2"/>
    <w:rsid w:val="008173A3"/>
    <w:rsid w:val="00823144"/>
    <w:rsid w:val="0086059C"/>
    <w:rsid w:val="00864589"/>
    <w:rsid w:val="00887903"/>
    <w:rsid w:val="00890AFB"/>
    <w:rsid w:val="00890FC4"/>
    <w:rsid w:val="00895905"/>
    <w:rsid w:val="0089715E"/>
    <w:rsid w:val="008A27E9"/>
    <w:rsid w:val="00915631"/>
    <w:rsid w:val="009164A9"/>
    <w:rsid w:val="009258CB"/>
    <w:rsid w:val="0093362E"/>
    <w:rsid w:val="00940EED"/>
    <w:rsid w:val="00944563"/>
    <w:rsid w:val="00953160"/>
    <w:rsid w:val="009625D8"/>
    <w:rsid w:val="0098459B"/>
    <w:rsid w:val="00997185"/>
    <w:rsid w:val="009A0161"/>
    <w:rsid w:val="009C2458"/>
    <w:rsid w:val="009C4A7B"/>
    <w:rsid w:val="009C6123"/>
    <w:rsid w:val="009F1E3E"/>
    <w:rsid w:val="00A1213C"/>
    <w:rsid w:val="00A272FF"/>
    <w:rsid w:val="00A5354B"/>
    <w:rsid w:val="00AA1D45"/>
    <w:rsid w:val="00AB42C1"/>
    <w:rsid w:val="00AC516F"/>
    <w:rsid w:val="00AE2926"/>
    <w:rsid w:val="00B0184B"/>
    <w:rsid w:val="00B035CD"/>
    <w:rsid w:val="00B0769D"/>
    <w:rsid w:val="00B217F8"/>
    <w:rsid w:val="00B332EA"/>
    <w:rsid w:val="00B40A53"/>
    <w:rsid w:val="00B45365"/>
    <w:rsid w:val="00B46A65"/>
    <w:rsid w:val="00B60184"/>
    <w:rsid w:val="00B62D20"/>
    <w:rsid w:val="00B70896"/>
    <w:rsid w:val="00B81E75"/>
    <w:rsid w:val="00BB304D"/>
    <w:rsid w:val="00BD1A5A"/>
    <w:rsid w:val="00BD7A9B"/>
    <w:rsid w:val="00BD7BE1"/>
    <w:rsid w:val="00BF416B"/>
    <w:rsid w:val="00C64E4E"/>
    <w:rsid w:val="00C66E64"/>
    <w:rsid w:val="00C761A0"/>
    <w:rsid w:val="00C85F7E"/>
    <w:rsid w:val="00CC55EA"/>
    <w:rsid w:val="00CD47F0"/>
    <w:rsid w:val="00CD5566"/>
    <w:rsid w:val="00CD64D7"/>
    <w:rsid w:val="00CE6F22"/>
    <w:rsid w:val="00CF41F6"/>
    <w:rsid w:val="00CF7D3E"/>
    <w:rsid w:val="00D02B4E"/>
    <w:rsid w:val="00D36817"/>
    <w:rsid w:val="00D40384"/>
    <w:rsid w:val="00D5357B"/>
    <w:rsid w:val="00D5666C"/>
    <w:rsid w:val="00D666BC"/>
    <w:rsid w:val="00D83542"/>
    <w:rsid w:val="00D92F45"/>
    <w:rsid w:val="00D94637"/>
    <w:rsid w:val="00D9725C"/>
    <w:rsid w:val="00DA7006"/>
    <w:rsid w:val="00DC6427"/>
    <w:rsid w:val="00DD66A1"/>
    <w:rsid w:val="00DE196D"/>
    <w:rsid w:val="00DF6B49"/>
    <w:rsid w:val="00E067C5"/>
    <w:rsid w:val="00E265BF"/>
    <w:rsid w:val="00E31918"/>
    <w:rsid w:val="00E378D8"/>
    <w:rsid w:val="00E43A12"/>
    <w:rsid w:val="00E67C67"/>
    <w:rsid w:val="00E77476"/>
    <w:rsid w:val="00E8228B"/>
    <w:rsid w:val="00EC2B52"/>
    <w:rsid w:val="00EE5706"/>
    <w:rsid w:val="00EF373D"/>
    <w:rsid w:val="00F002AC"/>
    <w:rsid w:val="00F11595"/>
    <w:rsid w:val="00F13BC9"/>
    <w:rsid w:val="00F175A9"/>
    <w:rsid w:val="00F2604F"/>
    <w:rsid w:val="00F357B2"/>
    <w:rsid w:val="00F36556"/>
    <w:rsid w:val="00F42CC4"/>
    <w:rsid w:val="00F705DF"/>
    <w:rsid w:val="00F70622"/>
    <w:rsid w:val="00F85624"/>
    <w:rsid w:val="00F87C05"/>
    <w:rsid w:val="00F93191"/>
    <w:rsid w:val="00F93A17"/>
    <w:rsid w:val="00FA2AF6"/>
    <w:rsid w:val="00FA6B78"/>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call0">
    <w:name w:val="call"/>
    <w:basedOn w:val="Normal"/>
    <w:next w:val="Normal"/>
    <w:rsid w:val="00887903"/>
    <w:pPr>
      <w:keepNext/>
      <w:keepLines/>
      <w:overflowPunct/>
      <w:autoSpaceDE/>
      <w:autoSpaceDN/>
      <w:adjustRightInd/>
      <w:spacing w:before="160"/>
      <w:ind w:left="794"/>
      <w:textAlignment w:val="auto"/>
    </w:pPr>
    <w:rPr>
      <w:rFonts w:eastAsia="STKaiti"/>
    </w:rPr>
  </w:style>
  <w:style w:type="paragraph" w:customStyle="1" w:styleId="Default">
    <w:name w:val="Default"/>
    <w:rsid w:val="00887903"/>
    <w:pPr>
      <w:autoSpaceDE w:val="0"/>
      <w:autoSpaceDN w:val="0"/>
      <w:adjustRightInd w:val="0"/>
    </w:pPr>
    <w:rPr>
      <w:rFonts w:ascii="Times New Roman" w:eastAsia="Times New Roman" w:hAnsi="Times New Roman"/>
      <w:color w:val="000000"/>
      <w:sz w:val="24"/>
      <w:szCs w:val="24"/>
    </w:rPr>
  </w:style>
  <w:style w:type="character" w:customStyle="1" w:styleId="HeaderChar">
    <w:name w:val="Header Char"/>
    <w:aliases w:val="encabezado Char"/>
    <w:basedOn w:val="DefaultParagraphFont"/>
    <w:link w:val="Header"/>
    <w:locked/>
    <w:rsid w:val="00FA6B78"/>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17499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4566201">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council/pd/council-res-dec-c.docx" TargetMode="External"/><Relationship Id="rId4" Type="http://schemas.openxmlformats.org/officeDocument/2006/relationships/settings" Target="settings.xml"/><Relationship Id="rId9" Type="http://schemas.openxmlformats.org/officeDocument/2006/relationships/hyperlink" Target="https://www.itu.int/en/council/Documents/basic-texts/RES-046-C.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E8D4-C09B-4797-A489-091B588A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1731</Words>
  <Characters>523</Characters>
  <Application>Microsoft Office Word</Application>
  <DocSecurity>4</DocSecurity>
  <Lines>4</Lines>
  <Paragraphs>4</Paragraphs>
  <ScaleCrop>false</ScaleCrop>
  <HeadingPairs>
    <vt:vector size="2" baseType="variant">
      <vt:variant>
        <vt:lpstr>Title</vt:lpstr>
      </vt:variant>
      <vt:variant>
        <vt:i4>1</vt:i4>
      </vt:variant>
    </vt:vector>
  </HeadingPairs>
  <TitlesOfParts>
    <vt:vector size="1" baseType="lpstr">
      <vt:lpstr>Conditions of service</vt:lpstr>
    </vt:vector>
  </TitlesOfParts>
  <Manager>General Secretariat - Pool</Manager>
  <Company>International Telecommunication Union (ITU)</Company>
  <LinksUpToDate>false</LinksUpToDate>
  <CharactersWithSpaces>2250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2019</dc:subject>
  <dc:creator>Yuan, Tianxiang</dc:creator>
  <cp:keywords>C2019, C19</cp:keywords>
  <dc:description/>
  <cp:lastModifiedBy>Brouard, Ricarda</cp:lastModifiedBy>
  <cp:revision>2</cp:revision>
  <cp:lastPrinted>2015-02-24T13:23:00Z</cp:lastPrinted>
  <dcterms:created xsi:type="dcterms:W3CDTF">2019-05-15T09:50:00Z</dcterms:created>
  <dcterms:modified xsi:type="dcterms:W3CDTF">2019-05-15T09:50:00Z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