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6084D">
        <w:trPr>
          <w:cantSplit/>
        </w:trPr>
        <w:tc>
          <w:tcPr>
            <w:tcW w:w="6911" w:type="dxa"/>
          </w:tcPr>
          <w:p w:rsidR="00BC7BC0" w:rsidRPr="00C6084D" w:rsidRDefault="000569B4" w:rsidP="00D05C16">
            <w:pPr>
              <w:spacing w:before="360" w:after="48"/>
              <w:rPr>
                <w:position w:val="6"/>
                <w:szCs w:val="22"/>
              </w:rPr>
            </w:pPr>
            <w:r w:rsidRPr="00C6084D">
              <w:rPr>
                <w:b/>
                <w:smallCaps/>
                <w:sz w:val="28"/>
                <w:szCs w:val="28"/>
              </w:rPr>
              <w:t>СОВЕТ 20</w:t>
            </w:r>
            <w:r w:rsidR="003F099E" w:rsidRPr="00C6084D">
              <w:rPr>
                <w:b/>
                <w:smallCaps/>
                <w:sz w:val="28"/>
                <w:szCs w:val="28"/>
              </w:rPr>
              <w:t>1</w:t>
            </w:r>
            <w:r w:rsidR="00D05C16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C6084D">
              <w:rPr>
                <w:b/>
                <w:smallCaps/>
                <w:sz w:val="24"/>
                <w:szCs w:val="24"/>
              </w:rPr>
              <w:br/>
            </w:r>
            <w:r w:rsidR="00E35ED0" w:rsidRPr="00C6084D">
              <w:rPr>
                <w:rFonts w:cs="Arial"/>
                <w:b/>
                <w:bCs/>
                <w:szCs w:val="22"/>
                <w:lang w:eastAsia="zh-CN"/>
              </w:rPr>
              <w:t>Женева</w:t>
            </w:r>
            <w:r w:rsidR="00E35ED0" w:rsidRPr="00C6084D">
              <w:rPr>
                <w:b/>
                <w:bCs/>
                <w:szCs w:val="22"/>
                <w:lang w:eastAsia="zh-CN"/>
              </w:rPr>
              <w:t xml:space="preserve">, </w:t>
            </w:r>
            <w:r w:rsidR="00D05C16">
              <w:rPr>
                <w:b/>
                <w:bCs/>
                <w:szCs w:val="22"/>
                <w:lang w:eastAsia="zh-CN"/>
              </w:rPr>
              <w:t>10–20 июня 2019</w:t>
            </w:r>
            <w:r w:rsidR="00E35ED0" w:rsidRPr="00C6084D">
              <w:rPr>
                <w:b/>
                <w:bCs/>
                <w:lang w:eastAsia="zh-CN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C6084D" w:rsidRDefault="009C1C89" w:rsidP="00D92EEA">
            <w:pPr>
              <w:spacing w:before="0" w:line="240" w:lineRule="atLeast"/>
              <w:jc w:val="right"/>
              <w:rPr>
                <w:szCs w:val="22"/>
              </w:rPr>
            </w:pPr>
            <w:bookmarkStart w:id="0" w:name="ditulogo"/>
            <w:bookmarkEnd w:id="0"/>
            <w:r w:rsidRPr="00C6084D">
              <w:rPr>
                <w:noProof/>
                <w:lang w:val="en-GB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6084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C6084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C6084D" w:rsidRDefault="00BC7BC0" w:rsidP="00BC7BC0">
            <w:pPr>
              <w:spacing w:before="0" w:line="240" w:lineRule="atLeast"/>
              <w:rPr>
                <w:szCs w:val="22"/>
              </w:rPr>
            </w:pPr>
          </w:p>
        </w:tc>
      </w:tr>
      <w:tr w:rsidR="00BC7BC0" w:rsidRPr="00C6084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C6084D" w:rsidRDefault="00BC7BC0" w:rsidP="004D0129">
            <w:pPr>
              <w:spacing w:before="0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C6084D" w:rsidRDefault="00BC7BC0" w:rsidP="004D0129">
            <w:pPr>
              <w:spacing w:before="0" w:line="240" w:lineRule="atLeast"/>
              <w:rPr>
                <w:szCs w:val="22"/>
              </w:rPr>
            </w:pPr>
          </w:p>
        </w:tc>
      </w:tr>
      <w:tr w:rsidR="00BC7BC0" w:rsidRPr="00C6084D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C6084D" w:rsidRDefault="00BC7BC0" w:rsidP="00D05C16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r w:rsidRPr="00C6084D">
              <w:rPr>
                <w:b/>
                <w:bCs/>
                <w:szCs w:val="22"/>
              </w:rPr>
              <w:t>Пункт повестки дня:</w:t>
            </w:r>
            <w:r w:rsidRPr="00C6084D">
              <w:rPr>
                <w:b/>
                <w:bCs/>
                <w:caps/>
                <w:szCs w:val="22"/>
              </w:rPr>
              <w:t xml:space="preserve"> </w:t>
            </w:r>
            <w:r w:rsidR="00077520" w:rsidRPr="00C6084D">
              <w:rPr>
                <w:b/>
              </w:rPr>
              <w:t xml:space="preserve">ADM </w:t>
            </w:r>
            <w:r w:rsidR="00D05C16">
              <w:rPr>
                <w:b/>
              </w:rPr>
              <w:t>11</w:t>
            </w:r>
          </w:p>
        </w:tc>
        <w:tc>
          <w:tcPr>
            <w:tcW w:w="3120" w:type="dxa"/>
          </w:tcPr>
          <w:p w:rsidR="00BC7BC0" w:rsidRPr="00C6084D" w:rsidRDefault="00BC7BC0" w:rsidP="00D05C1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C6084D">
              <w:rPr>
                <w:b/>
                <w:bCs/>
                <w:szCs w:val="22"/>
              </w:rPr>
              <w:t>Документ C</w:t>
            </w:r>
            <w:r w:rsidR="003F099E" w:rsidRPr="00C6084D">
              <w:rPr>
                <w:b/>
                <w:bCs/>
                <w:szCs w:val="22"/>
              </w:rPr>
              <w:t>1</w:t>
            </w:r>
            <w:r w:rsidR="00D05C16">
              <w:rPr>
                <w:b/>
                <w:bCs/>
                <w:szCs w:val="22"/>
              </w:rPr>
              <w:t>9</w:t>
            </w:r>
            <w:r w:rsidRPr="00C6084D">
              <w:rPr>
                <w:b/>
                <w:bCs/>
                <w:szCs w:val="22"/>
              </w:rPr>
              <w:t>/</w:t>
            </w:r>
            <w:r w:rsidR="00077520" w:rsidRPr="00C6084D">
              <w:rPr>
                <w:b/>
                <w:bCs/>
                <w:szCs w:val="22"/>
              </w:rPr>
              <w:t>22</w:t>
            </w:r>
            <w:r w:rsidRPr="00C6084D">
              <w:rPr>
                <w:b/>
                <w:bCs/>
                <w:szCs w:val="22"/>
              </w:rPr>
              <w:t>-R</w:t>
            </w:r>
          </w:p>
        </w:tc>
      </w:tr>
      <w:tr w:rsidR="00BC7BC0" w:rsidRPr="00C6084D">
        <w:trPr>
          <w:cantSplit/>
          <w:trHeight w:val="23"/>
        </w:trPr>
        <w:tc>
          <w:tcPr>
            <w:tcW w:w="6911" w:type="dxa"/>
            <w:vMerge/>
          </w:tcPr>
          <w:p w:rsidR="00BC7BC0" w:rsidRPr="00C6084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C6084D" w:rsidRDefault="00D05C16" w:rsidP="00BF022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>5 июня 2019</w:t>
            </w:r>
            <w:r w:rsidR="008222E3" w:rsidRPr="00C6084D">
              <w:rPr>
                <w:b/>
                <w:bCs/>
              </w:rPr>
              <w:t> года</w:t>
            </w:r>
          </w:p>
        </w:tc>
      </w:tr>
      <w:tr w:rsidR="00BC7BC0" w:rsidRPr="00C6084D">
        <w:trPr>
          <w:cantSplit/>
          <w:trHeight w:val="23"/>
        </w:trPr>
        <w:tc>
          <w:tcPr>
            <w:tcW w:w="6911" w:type="dxa"/>
            <w:vMerge/>
          </w:tcPr>
          <w:p w:rsidR="00BC7BC0" w:rsidRPr="00C6084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C6084D" w:rsidRDefault="008222E3" w:rsidP="00A322A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C6084D">
              <w:rPr>
                <w:b/>
                <w:bCs/>
              </w:rPr>
              <w:t xml:space="preserve">Оригинал: </w:t>
            </w:r>
            <w:r w:rsidR="00A322AD" w:rsidRPr="00C6084D">
              <w:rPr>
                <w:b/>
                <w:bCs/>
              </w:rPr>
              <w:t>английский</w:t>
            </w:r>
          </w:p>
        </w:tc>
      </w:tr>
      <w:tr w:rsidR="00BC7BC0" w:rsidRPr="00C6084D">
        <w:trPr>
          <w:cantSplit/>
        </w:trPr>
        <w:tc>
          <w:tcPr>
            <w:tcW w:w="10031" w:type="dxa"/>
            <w:gridSpan w:val="2"/>
          </w:tcPr>
          <w:p w:rsidR="00BC7BC0" w:rsidRPr="00C6084D" w:rsidRDefault="00077520" w:rsidP="00A71773">
            <w:pPr>
              <w:pStyle w:val="Source"/>
              <w:rPr>
                <w:szCs w:val="22"/>
              </w:rPr>
            </w:pPr>
            <w:bookmarkStart w:id="1" w:name="dtitle2" w:colFirst="0" w:colLast="0"/>
            <w:r w:rsidRPr="00C6084D">
              <w:t>Отчет</w:t>
            </w:r>
            <w:r w:rsidR="008222E3" w:rsidRPr="00C6084D">
              <w:t xml:space="preserve"> Генерального секретаря</w:t>
            </w:r>
          </w:p>
        </w:tc>
      </w:tr>
      <w:tr w:rsidR="00BC7BC0" w:rsidRPr="00C6084D">
        <w:trPr>
          <w:cantSplit/>
        </w:trPr>
        <w:tc>
          <w:tcPr>
            <w:tcW w:w="10031" w:type="dxa"/>
            <w:gridSpan w:val="2"/>
          </w:tcPr>
          <w:p w:rsidR="00BC7BC0" w:rsidRPr="00C6084D" w:rsidRDefault="00D05C16" w:rsidP="003C6CA3">
            <w:pPr>
              <w:pStyle w:val="Title1"/>
            </w:pPr>
            <w:bookmarkStart w:id="2" w:name="dtitle3" w:colFirst="0" w:colLast="0"/>
            <w:bookmarkEnd w:id="1"/>
            <w:r>
              <w:t>вос</w:t>
            </w:r>
            <w:r w:rsidR="003C6CA3" w:rsidRPr="00C6084D">
              <w:t xml:space="preserve">ЬМОЙ ЕЖЕГОДНЫЙ ОТЧЕТ НЕЗАВИСИМОГО КОНСУЛЬТАТИВНОГО </w:t>
            </w:r>
            <w:r w:rsidR="003C6CA3" w:rsidRPr="00C6084D">
              <w:br/>
              <w:t>КОМИТЕТА ПО УПРАВЛЕНИЮ (IMAC)</w:t>
            </w:r>
          </w:p>
        </w:tc>
      </w:tr>
      <w:tr w:rsidR="00B85B77" w:rsidRPr="00C6084D">
        <w:trPr>
          <w:cantSplit/>
        </w:trPr>
        <w:tc>
          <w:tcPr>
            <w:tcW w:w="10031" w:type="dxa"/>
            <w:gridSpan w:val="2"/>
          </w:tcPr>
          <w:p w:rsidR="00B85B77" w:rsidRDefault="00B85B77" w:rsidP="00B85B77">
            <w:pPr>
              <w:pStyle w:val="Title2"/>
            </w:pPr>
          </w:p>
        </w:tc>
      </w:tr>
    </w:tbl>
    <w:p w:rsidR="00971428" w:rsidRPr="005936EA" w:rsidRDefault="003C6CA3" w:rsidP="005936EA">
      <w:pPr>
        <w:pStyle w:val="Normalaftertitle"/>
      </w:pPr>
      <w:bookmarkStart w:id="3" w:name="lt_pId014"/>
      <w:bookmarkEnd w:id="2"/>
      <w:r w:rsidRPr="005936EA">
        <w:t xml:space="preserve">Имею честь направить Государствам – Членам Совета отчет </w:t>
      </w:r>
      <w:r w:rsidR="000F5715" w:rsidRPr="005936EA">
        <w:t>п</w:t>
      </w:r>
      <w:r w:rsidRPr="005936EA">
        <w:t xml:space="preserve">редседателя Независимого консультативного комитета по управлению (IMAC). </w:t>
      </w:r>
    </w:p>
    <w:p w:rsidR="008222E3" w:rsidRPr="00C6084D" w:rsidRDefault="005936EA" w:rsidP="005936E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</w:pPr>
      <w:r>
        <w:tab/>
      </w:r>
      <w:r w:rsidR="008222E3" w:rsidRPr="00C6084D">
        <w:t>Хоулинь ЧЖАО</w:t>
      </w:r>
      <w:bookmarkEnd w:id="3"/>
      <w:r w:rsidR="008222E3" w:rsidRPr="00C6084D">
        <w:br/>
      </w:r>
      <w:r>
        <w:tab/>
      </w:r>
      <w:r w:rsidR="008222E3" w:rsidRPr="00C6084D">
        <w:t>Генеральный секретарь</w:t>
      </w:r>
    </w:p>
    <w:p w:rsidR="008222E3" w:rsidRPr="00C6084D" w:rsidRDefault="008222E3" w:rsidP="000127C1">
      <w:r w:rsidRPr="00C6084D">
        <w:br w:type="page"/>
      </w:r>
    </w:p>
    <w:p w:rsidR="00077520" w:rsidRPr="00C6084D" w:rsidRDefault="00D05C16" w:rsidP="00B85B77">
      <w:pPr>
        <w:pStyle w:val="Title1"/>
        <w:spacing w:after="240"/>
      </w:pPr>
      <w:r>
        <w:lastRenderedPageBreak/>
        <w:t>вос</w:t>
      </w:r>
      <w:r w:rsidR="00A322AD" w:rsidRPr="00C6084D">
        <w:t xml:space="preserve">ЬМОЙ ЕЖЕГОДНЫЙ ОТЧЕТ НЕЗАВИСИМОГО КОНСУЛЬТАТИВНОГО </w:t>
      </w:r>
      <w:r w:rsidR="00A322AD" w:rsidRPr="00C6084D">
        <w:br/>
        <w:t>КОМИТЕТА ПО УПРАВЛЕНИЮ (IMAC)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D222D4" w:rsidRPr="00C6084D" w:rsidTr="00ED410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2D4" w:rsidRPr="00C6084D" w:rsidRDefault="00D222D4" w:rsidP="00ED4103">
            <w:pPr>
              <w:pStyle w:val="Headingb"/>
            </w:pPr>
            <w:r w:rsidRPr="00C6084D">
              <w:t>Резюме</w:t>
            </w:r>
          </w:p>
          <w:p w:rsidR="00D222D4" w:rsidRPr="00C6084D" w:rsidRDefault="00D222D4" w:rsidP="000F5715">
            <w:r w:rsidRPr="00C6084D">
              <w:t xml:space="preserve">В настоящем </w:t>
            </w:r>
            <w:r w:rsidR="006D0D67">
              <w:t xml:space="preserve">восьмом </w:t>
            </w:r>
            <w:r w:rsidRPr="00C6084D">
              <w:t>ежегодн</w:t>
            </w:r>
            <w:r w:rsidR="006D0D67">
              <w:t>ом</w:t>
            </w:r>
            <w:r w:rsidRPr="00C6084D">
              <w:t xml:space="preserve"> отчет</w:t>
            </w:r>
            <w:r w:rsidR="006D0D67">
              <w:t>е</w:t>
            </w:r>
            <w:r w:rsidRPr="00C6084D">
              <w:t xml:space="preserve"> Независимого консультативного комитета по управлению (IMAC) Совету МСЭ содержатся </w:t>
            </w:r>
            <w:r w:rsidR="000F5715">
              <w:t xml:space="preserve">сделанные </w:t>
            </w:r>
            <w:r w:rsidR="000F5715" w:rsidRPr="00C6084D">
              <w:t>в соответствии с кругом ведения</w:t>
            </w:r>
            <w:r w:rsidR="000F5715">
              <w:t xml:space="preserve"> </w:t>
            </w:r>
            <w:r w:rsidR="000F5715">
              <w:rPr>
                <w:lang w:val="en-US"/>
              </w:rPr>
              <w:t>IMAC</w:t>
            </w:r>
            <w:r w:rsidR="000F5715" w:rsidRPr="00C6084D">
              <w:t xml:space="preserve"> </w:t>
            </w:r>
            <w:r w:rsidRPr="00C6084D">
              <w:t>заключения и рекомендации</w:t>
            </w:r>
            <w:r w:rsidR="001B0330" w:rsidRPr="00C6084D">
              <w:t xml:space="preserve"> для</w:t>
            </w:r>
            <w:r w:rsidRPr="00C6084D">
              <w:t xml:space="preserve"> рассмотрени</w:t>
            </w:r>
            <w:r w:rsidR="001B0330" w:rsidRPr="00C6084D">
              <w:t>я</w:t>
            </w:r>
            <w:r w:rsidRPr="00C6084D">
              <w:t xml:space="preserve"> Совет</w:t>
            </w:r>
            <w:r w:rsidR="001B0330" w:rsidRPr="00C6084D">
              <w:t>ом</w:t>
            </w:r>
            <w:r w:rsidRPr="00C6084D">
              <w:t>.</w:t>
            </w:r>
          </w:p>
          <w:p w:rsidR="00B974A5" w:rsidRPr="00AC3412" w:rsidRDefault="00B974A5" w:rsidP="00AC3412">
            <w:r w:rsidRPr="00AC3412">
              <w:t>В настоящем отчете внимание Совета обращается на следующее:</w:t>
            </w:r>
          </w:p>
          <w:p w:rsidR="00B974A5" w:rsidRPr="00AC3412" w:rsidRDefault="0052695D" w:rsidP="00AC3412">
            <w:pPr>
              <w:pStyle w:val="enumlev1"/>
            </w:pPr>
            <w:r w:rsidRPr="00AC3412">
              <w:t>•</w:t>
            </w:r>
            <w:r w:rsidRPr="00AC3412">
              <w:tab/>
            </w:r>
            <w:r w:rsidR="00B974A5" w:rsidRPr="00AC3412">
              <w:t>выявленное мошенничество и нарушени</w:t>
            </w:r>
            <w:r w:rsidR="00472471" w:rsidRPr="00AC3412">
              <w:t>я</w:t>
            </w:r>
            <w:r w:rsidR="00B974A5" w:rsidRPr="00AC3412">
              <w:t xml:space="preserve">, а также </w:t>
            </w:r>
            <w:r w:rsidR="000F5715" w:rsidRPr="00AC3412">
              <w:t>недостаточный</w:t>
            </w:r>
            <w:r w:rsidR="00B974A5" w:rsidRPr="00AC3412">
              <w:t xml:space="preserve"> внутренний контроль;</w:t>
            </w:r>
          </w:p>
          <w:p w:rsidR="00B974A5" w:rsidRPr="00AC3412" w:rsidRDefault="0052695D" w:rsidP="00AC3412">
            <w:pPr>
              <w:pStyle w:val="enumlev1"/>
            </w:pPr>
            <w:r w:rsidRPr="00AC3412">
              <w:t>•</w:t>
            </w:r>
            <w:r w:rsidRPr="00AC3412">
              <w:tab/>
            </w:r>
            <w:r w:rsidR="00814A34" w:rsidRPr="00AC3412">
              <w:t>заключени</w:t>
            </w:r>
            <w:r w:rsidR="000F5715" w:rsidRPr="00AC3412">
              <w:t>е с оговорками</w:t>
            </w:r>
            <w:r w:rsidR="003237BD" w:rsidRPr="00AC3412">
              <w:t xml:space="preserve"> Внешнего аудитора за 2018 год и последствия </w:t>
            </w:r>
            <w:r w:rsidR="00814A34" w:rsidRPr="00AC3412">
              <w:t xml:space="preserve">этого </w:t>
            </w:r>
            <w:r w:rsidR="003237BD" w:rsidRPr="00AC3412">
              <w:t>для МСЭ</w:t>
            </w:r>
            <w:r w:rsidR="00B974A5" w:rsidRPr="00AC3412">
              <w:t>;</w:t>
            </w:r>
          </w:p>
          <w:p w:rsidR="00B974A5" w:rsidRPr="00AC3412" w:rsidRDefault="0052695D" w:rsidP="00AC3412">
            <w:pPr>
              <w:pStyle w:val="enumlev1"/>
            </w:pPr>
            <w:r w:rsidRPr="00AC3412">
              <w:t>•</w:t>
            </w:r>
            <w:r w:rsidRPr="00AC3412">
              <w:tab/>
            </w:r>
            <w:r w:rsidR="003237BD" w:rsidRPr="00AC3412">
              <w:t>необходимость эффективного надзора за управлен</w:t>
            </w:r>
            <w:r w:rsidR="008C6BFD" w:rsidRPr="00AC3412">
              <w:t>ческой деятельностью</w:t>
            </w:r>
            <w:r w:rsidR="003237BD" w:rsidRPr="00AC3412">
              <w:t xml:space="preserve"> и подотчетности </w:t>
            </w:r>
            <w:r w:rsidR="008C6BFD" w:rsidRPr="00AC3412">
              <w:t xml:space="preserve">руководства </w:t>
            </w:r>
            <w:r w:rsidR="003237BD" w:rsidRPr="00AC3412">
              <w:t>региональных отделений</w:t>
            </w:r>
            <w:r w:rsidR="00B974A5" w:rsidRPr="00AC3412">
              <w:t>;</w:t>
            </w:r>
          </w:p>
          <w:p w:rsidR="00B974A5" w:rsidRPr="00AC3412" w:rsidRDefault="0052695D" w:rsidP="00AC3412">
            <w:pPr>
              <w:pStyle w:val="enumlev1"/>
            </w:pPr>
            <w:r w:rsidRPr="00AC3412">
              <w:t>•</w:t>
            </w:r>
            <w:r w:rsidRPr="00AC3412">
              <w:tab/>
            </w:r>
            <w:r w:rsidR="003237BD" w:rsidRPr="00AC3412">
              <w:t>подотчетность руководства в МСЭ в целом</w:t>
            </w:r>
            <w:r w:rsidR="00B974A5" w:rsidRPr="00AC3412">
              <w:t>.</w:t>
            </w:r>
          </w:p>
          <w:p w:rsidR="00B974A5" w:rsidRPr="0052695D" w:rsidRDefault="003237BD" w:rsidP="0052695D">
            <w:pPr>
              <w:rPr>
                <w:b/>
                <w:bCs/>
                <w:i/>
                <w:iCs/>
              </w:rPr>
            </w:pPr>
            <w:r w:rsidRPr="0052695D">
              <w:rPr>
                <w:b/>
                <w:bCs/>
                <w:i/>
                <w:iCs/>
              </w:rPr>
              <w:t>В частности, в настоящем отчете представлены рекомендации о необходимости существенного улучшения надзора за управлен</w:t>
            </w:r>
            <w:r w:rsidR="008C6BFD" w:rsidRPr="0052695D">
              <w:rPr>
                <w:b/>
                <w:bCs/>
                <w:i/>
                <w:iCs/>
              </w:rPr>
              <w:t>ческой деятельностью</w:t>
            </w:r>
            <w:r w:rsidRPr="0052695D">
              <w:rPr>
                <w:b/>
                <w:bCs/>
                <w:i/>
                <w:iCs/>
              </w:rPr>
              <w:t xml:space="preserve"> и внутреннего контроля в связи с</w:t>
            </w:r>
            <w:r w:rsidR="000F5715" w:rsidRPr="0052695D">
              <w:rPr>
                <w:b/>
                <w:bCs/>
                <w:i/>
                <w:iCs/>
              </w:rPr>
              <w:t xml:space="preserve"> недостатками, выявленными</w:t>
            </w:r>
            <w:r w:rsidR="008C6BFD" w:rsidRPr="0052695D">
              <w:rPr>
                <w:b/>
                <w:bCs/>
                <w:i/>
                <w:iCs/>
              </w:rPr>
              <w:t xml:space="preserve"> в </w:t>
            </w:r>
            <w:r w:rsidR="005D0E14" w:rsidRPr="0052695D">
              <w:rPr>
                <w:b/>
                <w:bCs/>
                <w:i/>
                <w:iCs/>
              </w:rPr>
              <w:t>свете</w:t>
            </w:r>
            <w:r w:rsidR="008C6BFD" w:rsidRPr="0052695D">
              <w:rPr>
                <w:b/>
                <w:bCs/>
                <w:i/>
                <w:iCs/>
              </w:rPr>
              <w:t xml:space="preserve"> </w:t>
            </w:r>
            <w:r w:rsidRPr="0052695D">
              <w:rPr>
                <w:b/>
                <w:bCs/>
                <w:i/>
                <w:iCs/>
              </w:rPr>
              <w:t>недавно происшедш</w:t>
            </w:r>
            <w:r w:rsidR="005D0E14" w:rsidRPr="0052695D">
              <w:rPr>
                <w:b/>
                <w:bCs/>
                <w:i/>
                <w:iCs/>
              </w:rPr>
              <w:t>его</w:t>
            </w:r>
            <w:r w:rsidRPr="0052695D">
              <w:rPr>
                <w:b/>
                <w:bCs/>
                <w:i/>
                <w:iCs/>
              </w:rPr>
              <w:t xml:space="preserve"> в одном из региональных отделений случа</w:t>
            </w:r>
            <w:r w:rsidR="005D0E14" w:rsidRPr="0052695D">
              <w:rPr>
                <w:b/>
                <w:bCs/>
                <w:i/>
                <w:iCs/>
              </w:rPr>
              <w:t>я</w:t>
            </w:r>
            <w:r w:rsidRPr="0052695D">
              <w:rPr>
                <w:b/>
                <w:bCs/>
                <w:i/>
                <w:iCs/>
              </w:rPr>
              <w:t xml:space="preserve"> мошенничества, и, в </w:t>
            </w:r>
            <w:r w:rsidR="00814A34" w:rsidRPr="0052695D">
              <w:rPr>
                <w:b/>
                <w:bCs/>
                <w:i/>
                <w:iCs/>
              </w:rPr>
              <w:t>особенности</w:t>
            </w:r>
            <w:r w:rsidR="008C6BFD" w:rsidRPr="0052695D">
              <w:rPr>
                <w:b/>
                <w:bCs/>
                <w:i/>
                <w:iCs/>
              </w:rPr>
              <w:t>,</w:t>
            </w:r>
            <w:r w:rsidRPr="0052695D">
              <w:rPr>
                <w:b/>
                <w:bCs/>
                <w:i/>
                <w:iCs/>
              </w:rPr>
              <w:t xml:space="preserve"> </w:t>
            </w:r>
            <w:r w:rsidR="000F5715" w:rsidRPr="0052695D">
              <w:rPr>
                <w:b/>
                <w:bCs/>
                <w:i/>
                <w:iCs/>
              </w:rPr>
              <w:t xml:space="preserve">о </w:t>
            </w:r>
            <w:r w:rsidRPr="0052695D">
              <w:rPr>
                <w:b/>
                <w:bCs/>
                <w:i/>
                <w:iCs/>
              </w:rPr>
              <w:t>необходимост</w:t>
            </w:r>
            <w:r w:rsidR="000F5715" w:rsidRPr="0052695D">
              <w:rPr>
                <w:b/>
                <w:bCs/>
                <w:i/>
                <w:iCs/>
              </w:rPr>
              <w:t>и</w:t>
            </w:r>
            <w:r w:rsidRPr="0052695D">
              <w:rPr>
                <w:b/>
                <w:bCs/>
                <w:i/>
                <w:iCs/>
              </w:rPr>
              <w:t xml:space="preserve"> создания культуры прозрачности и сотрудничества</w:t>
            </w:r>
            <w:r w:rsidR="008C6BFD" w:rsidRPr="0052695D">
              <w:rPr>
                <w:b/>
                <w:bCs/>
                <w:i/>
                <w:iCs/>
              </w:rPr>
              <w:t xml:space="preserve">, </w:t>
            </w:r>
            <w:r w:rsidR="000F5715" w:rsidRPr="0052695D">
              <w:rPr>
                <w:b/>
                <w:bCs/>
                <w:i/>
                <w:iCs/>
              </w:rPr>
              <w:t>для того чтобы</w:t>
            </w:r>
            <w:r w:rsidR="008C6BFD" w:rsidRPr="0052695D">
              <w:rPr>
                <w:b/>
                <w:bCs/>
                <w:i/>
                <w:iCs/>
              </w:rPr>
              <w:t xml:space="preserve"> повыси</w:t>
            </w:r>
            <w:r w:rsidR="000F5715" w:rsidRPr="0052695D">
              <w:rPr>
                <w:b/>
                <w:bCs/>
                <w:i/>
                <w:iCs/>
              </w:rPr>
              <w:t>ть</w:t>
            </w:r>
            <w:r w:rsidR="008C6BFD" w:rsidRPr="0052695D">
              <w:rPr>
                <w:b/>
                <w:bCs/>
                <w:i/>
                <w:iCs/>
              </w:rPr>
              <w:t xml:space="preserve"> ответственность за управление и эффективность подотчетности</w:t>
            </w:r>
            <w:r w:rsidR="000F5715" w:rsidRPr="0052695D">
              <w:rPr>
                <w:b/>
                <w:bCs/>
                <w:i/>
                <w:iCs/>
              </w:rPr>
              <w:t xml:space="preserve"> отдельных лиц</w:t>
            </w:r>
            <w:r w:rsidR="00B974A5" w:rsidRPr="00B85B77">
              <w:t>.</w:t>
            </w:r>
          </w:p>
          <w:p w:rsidR="00D222D4" w:rsidRPr="00C6084D" w:rsidRDefault="00D222D4" w:rsidP="00ED4103">
            <w:pPr>
              <w:pStyle w:val="Headingb"/>
            </w:pPr>
            <w:r w:rsidRPr="00C6084D">
              <w:t>Необходимые действия</w:t>
            </w:r>
          </w:p>
          <w:p w:rsidR="00D222D4" w:rsidRPr="00C6084D" w:rsidRDefault="00D222D4" w:rsidP="00CD5E77">
            <w:r w:rsidRPr="00C6084D">
              <w:t xml:space="preserve">Совету предлагается </w:t>
            </w:r>
            <w:r w:rsidRPr="00C6084D">
              <w:rPr>
                <w:b/>
                <w:bCs/>
              </w:rPr>
              <w:t>утвердить</w:t>
            </w:r>
            <w:r w:rsidRPr="00C6084D">
              <w:t xml:space="preserve"> отчет IMAC и содержащиеся в нем рекомендации</w:t>
            </w:r>
            <w:r w:rsidR="009A40EB" w:rsidRPr="00C6084D">
              <w:t xml:space="preserve"> </w:t>
            </w:r>
            <w:r w:rsidR="005D0E14">
              <w:t>для принятия мер</w:t>
            </w:r>
            <w:r w:rsidR="008C6BFD">
              <w:t xml:space="preserve"> секретариат</w:t>
            </w:r>
            <w:r w:rsidR="005D0E14">
              <w:t>ом</w:t>
            </w:r>
            <w:r w:rsidR="008C6BFD">
              <w:t xml:space="preserve">. </w:t>
            </w:r>
            <w:r w:rsidR="00141998">
              <w:rPr>
                <w:b/>
                <w:bCs/>
              </w:rPr>
              <w:t>Учитывая</w:t>
            </w:r>
            <w:r w:rsidR="008C6BFD">
              <w:rPr>
                <w:b/>
                <w:bCs/>
              </w:rPr>
              <w:t xml:space="preserve"> серьезный репутационный и финансовый риск для МСЭ</w:t>
            </w:r>
            <w:r w:rsidR="00141998">
              <w:rPr>
                <w:b/>
                <w:bCs/>
              </w:rPr>
              <w:t xml:space="preserve">, создаваемый заключением аудитора с оговорками и вышеперечисленными </w:t>
            </w:r>
            <w:r w:rsidR="00CD5E77">
              <w:rPr>
                <w:b/>
                <w:bCs/>
              </w:rPr>
              <w:t>проблемами</w:t>
            </w:r>
            <w:r w:rsidR="00141998">
              <w:rPr>
                <w:b/>
                <w:bCs/>
              </w:rPr>
              <w:t xml:space="preserve">, </w:t>
            </w:r>
            <w:r w:rsidR="00141998">
              <w:rPr>
                <w:b/>
                <w:bCs/>
                <w:lang w:val="en-US"/>
              </w:rPr>
              <w:t>IMAC</w:t>
            </w:r>
            <w:r w:rsidR="00141998" w:rsidRPr="00141998">
              <w:rPr>
                <w:b/>
                <w:bCs/>
              </w:rPr>
              <w:t xml:space="preserve"> </w:t>
            </w:r>
            <w:r w:rsidR="00141998">
              <w:rPr>
                <w:b/>
                <w:bCs/>
              </w:rPr>
              <w:t>настоятельно рекомендует Совету обеспечить оперативные и эффективные меры по исправлению ситуации и последующие меры по выполнению его рекомендаций</w:t>
            </w:r>
            <w:r w:rsidRPr="00C6084D">
              <w:t>.</w:t>
            </w:r>
          </w:p>
          <w:p w:rsidR="00D222D4" w:rsidRPr="00C6084D" w:rsidRDefault="00D222D4" w:rsidP="00ED4103">
            <w:pPr>
              <w:jc w:val="center"/>
            </w:pPr>
            <w:r w:rsidRPr="00C6084D">
              <w:t>____________</w:t>
            </w:r>
          </w:p>
          <w:p w:rsidR="00D222D4" w:rsidRPr="00C6084D" w:rsidRDefault="00D222D4" w:rsidP="00ED4103">
            <w:pPr>
              <w:pStyle w:val="Headingb"/>
            </w:pPr>
            <w:r w:rsidRPr="00C6084D">
              <w:t>Справочные материалы</w:t>
            </w:r>
          </w:p>
          <w:p w:rsidR="005927D0" w:rsidRPr="00C6084D" w:rsidRDefault="00F223F6" w:rsidP="00141998">
            <w:pPr>
              <w:spacing w:after="120"/>
              <w:rPr>
                <w:i/>
                <w:iCs/>
              </w:rPr>
            </w:pPr>
            <w:hyperlink r:id="rId9" w:history="1">
              <w:r w:rsidR="00D222D4" w:rsidRPr="00C6084D">
                <w:rPr>
                  <w:rStyle w:val="Hyperlink"/>
                  <w:i/>
                  <w:iCs/>
                </w:rPr>
                <w:t>Резолюция 162 (Пересм. Пусан, 2014 г.)</w:t>
              </w:r>
            </w:hyperlink>
            <w:r w:rsidR="00D222D4" w:rsidRPr="00C6084D">
              <w:rPr>
                <w:i/>
                <w:iCs/>
              </w:rPr>
              <w:t xml:space="preserve">; </w:t>
            </w:r>
            <w:hyperlink r:id="rId10" w:history="1"/>
            <w:hyperlink r:id="rId11" w:history="1">
              <w:r w:rsidR="005927D0" w:rsidRPr="00C6084D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Решение 587</w:t>
              </w:r>
            </w:hyperlink>
            <w:r w:rsidR="005927D0" w:rsidRPr="00C6084D">
              <w:rPr>
                <w:rStyle w:val="Hyperlink"/>
                <w:rFonts w:asciiTheme="minorHAnsi" w:hAnsiTheme="minorHAnsi"/>
                <w:i/>
                <w:iCs/>
                <w:szCs w:val="24"/>
              </w:rPr>
              <w:t xml:space="preserve"> </w:t>
            </w:r>
            <w:r w:rsidR="00D222D4" w:rsidRPr="00C6084D">
              <w:rPr>
                <w:i/>
                <w:iCs/>
              </w:rPr>
              <w:t xml:space="preserve">Совета; </w:t>
            </w:r>
            <w:r w:rsidR="00D222D4" w:rsidRPr="00C6084D">
              <w:rPr>
                <w:i/>
                <w:iCs/>
              </w:rPr>
              <w:br/>
              <w:t>Документы</w:t>
            </w:r>
            <w:r w:rsidR="005927D0" w:rsidRPr="00C6084D">
              <w:rPr>
                <w:i/>
                <w:iCs/>
              </w:rPr>
              <w:t>:</w:t>
            </w:r>
            <w:r w:rsidR="00D222D4" w:rsidRPr="00C6084D">
              <w:rPr>
                <w:i/>
                <w:iCs/>
              </w:rPr>
              <w:t xml:space="preserve"> </w:t>
            </w:r>
            <w:hyperlink r:id="rId12" w:history="1">
              <w:proofErr w:type="spellStart"/>
              <w:r w:rsidR="00D222D4" w:rsidRPr="00C6084D">
                <w:rPr>
                  <w:rStyle w:val="Hyperlink"/>
                  <w:i/>
                  <w:iCs/>
                </w:rPr>
                <w:t>C12</w:t>
              </w:r>
              <w:proofErr w:type="spellEnd"/>
              <w:r w:rsidR="00D222D4" w:rsidRPr="00C6084D">
                <w:rPr>
                  <w:rStyle w:val="Hyperlink"/>
                  <w:i/>
                  <w:iCs/>
                </w:rPr>
                <w:t>/44</w:t>
              </w:r>
            </w:hyperlink>
            <w:r w:rsidR="00D222D4" w:rsidRPr="00C6084D">
              <w:rPr>
                <w:i/>
                <w:iCs/>
              </w:rPr>
              <w:t xml:space="preserve"> (перв</w:t>
            </w:r>
            <w:r w:rsidR="005927D0" w:rsidRPr="00C6084D">
              <w:rPr>
                <w:i/>
                <w:iCs/>
              </w:rPr>
              <w:t xml:space="preserve">ый ежегодный отчет </w:t>
            </w:r>
            <w:proofErr w:type="spellStart"/>
            <w:r w:rsidR="005927D0" w:rsidRPr="00C6084D">
              <w:rPr>
                <w:i/>
                <w:iCs/>
              </w:rPr>
              <w:t>IMAC</w:t>
            </w:r>
            <w:proofErr w:type="spellEnd"/>
            <w:r w:rsidR="005927D0" w:rsidRPr="00C6084D">
              <w:rPr>
                <w:i/>
                <w:iCs/>
              </w:rPr>
              <w:t xml:space="preserve"> Совету);</w:t>
            </w:r>
            <w:r w:rsidR="005927D0" w:rsidRPr="00C6084D">
              <w:rPr>
                <w:i/>
                <w:iCs/>
              </w:rPr>
              <w:br/>
            </w:r>
            <w:hyperlink r:id="rId13" w:history="1">
              <w:proofErr w:type="spellStart"/>
              <w:r w:rsidR="00D222D4" w:rsidRPr="00C6084D">
                <w:rPr>
                  <w:rStyle w:val="Hyperlink"/>
                  <w:i/>
                  <w:iCs/>
                </w:rPr>
                <w:t>C13</w:t>
              </w:r>
              <w:proofErr w:type="spellEnd"/>
              <w:r w:rsidR="00D222D4" w:rsidRPr="00C6084D">
                <w:rPr>
                  <w:rStyle w:val="Hyperlink"/>
                  <w:i/>
                  <w:iCs/>
                </w:rPr>
                <w:t xml:space="preserve">/65 + </w:t>
              </w:r>
              <w:proofErr w:type="spellStart"/>
              <w:r w:rsidR="00D222D4" w:rsidRPr="00C6084D">
                <w:rPr>
                  <w:rStyle w:val="Hyperlink"/>
                  <w:i/>
                  <w:iCs/>
                </w:rPr>
                <w:t>Corr.1</w:t>
              </w:r>
              <w:proofErr w:type="spellEnd"/>
            </w:hyperlink>
            <w:r w:rsidR="00D222D4" w:rsidRPr="00C6084D">
              <w:rPr>
                <w:i/>
                <w:iCs/>
              </w:rPr>
              <w:t xml:space="preserve"> (второй ежегодный отчет </w:t>
            </w:r>
            <w:proofErr w:type="spellStart"/>
            <w:r w:rsidR="00D222D4" w:rsidRPr="00C6084D">
              <w:rPr>
                <w:i/>
                <w:iCs/>
              </w:rPr>
              <w:t>IMAC</w:t>
            </w:r>
            <w:proofErr w:type="spellEnd"/>
            <w:r w:rsidR="00D222D4" w:rsidRPr="00C6084D">
              <w:rPr>
                <w:i/>
                <w:iCs/>
              </w:rPr>
              <w:t xml:space="preserve"> Совету)</w:t>
            </w:r>
            <w:r w:rsidR="005927D0" w:rsidRPr="00C6084D">
              <w:rPr>
                <w:i/>
                <w:iCs/>
              </w:rPr>
              <w:t>;</w:t>
            </w:r>
            <w:r w:rsidR="005927D0" w:rsidRPr="00C6084D">
              <w:rPr>
                <w:i/>
                <w:iCs/>
              </w:rPr>
              <w:br/>
            </w:r>
            <w:hyperlink r:id="rId14" w:history="1">
              <w:proofErr w:type="spellStart"/>
              <w:r w:rsidR="00D222D4" w:rsidRPr="00C6084D">
                <w:rPr>
                  <w:rStyle w:val="Hyperlink"/>
                  <w:i/>
                  <w:iCs/>
                </w:rPr>
                <w:t>C14</w:t>
              </w:r>
              <w:proofErr w:type="spellEnd"/>
              <w:r w:rsidR="00D222D4" w:rsidRPr="00C6084D">
                <w:rPr>
                  <w:rStyle w:val="Hyperlink"/>
                  <w:i/>
                  <w:iCs/>
                </w:rPr>
                <w:t xml:space="preserve">/22 + </w:t>
              </w:r>
              <w:proofErr w:type="spellStart"/>
              <w:r w:rsidR="00D222D4" w:rsidRPr="00C6084D">
                <w:rPr>
                  <w:rStyle w:val="Hyperlink"/>
                  <w:i/>
                  <w:iCs/>
                </w:rPr>
                <w:t>Add.1</w:t>
              </w:r>
              <w:proofErr w:type="spellEnd"/>
            </w:hyperlink>
            <w:r w:rsidR="00D222D4" w:rsidRPr="00C6084D">
              <w:rPr>
                <w:i/>
                <w:iCs/>
              </w:rPr>
              <w:t xml:space="preserve"> (третий ежегодный отчет </w:t>
            </w:r>
            <w:proofErr w:type="spellStart"/>
            <w:r w:rsidR="00D222D4" w:rsidRPr="00C6084D">
              <w:rPr>
                <w:i/>
                <w:iCs/>
              </w:rPr>
              <w:t>IMAC</w:t>
            </w:r>
            <w:proofErr w:type="spellEnd"/>
            <w:r w:rsidR="00D222D4" w:rsidRPr="00C6084D">
              <w:rPr>
                <w:i/>
                <w:iCs/>
              </w:rPr>
              <w:t xml:space="preserve"> Совету)</w:t>
            </w:r>
            <w:r w:rsidR="005927D0" w:rsidRPr="00C6084D">
              <w:rPr>
                <w:i/>
                <w:iCs/>
              </w:rPr>
              <w:t>;</w:t>
            </w:r>
            <w:r w:rsidR="005927D0" w:rsidRPr="00C6084D">
              <w:rPr>
                <w:i/>
                <w:iCs/>
              </w:rPr>
              <w:br/>
            </w:r>
            <w:hyperlink r:id="rId15" w:history="1">
              <w:proofErr w:type="spellStart"/>
              <w:r w:rsidR="00D222D4" w:rsidRPr="00C6084D">
                <w:rPr>
                  <w:rStyle w:val="Hyperlink"/>
                  <w:i/>
                  <w:iCs/>
                </w:rPr>
                <w:t>C15</w:t>
              </w:r>
              <w:proofErr w:type="spellEnd"/>
              <w:r w:rsidR="00D222D4" w:rsidRPr="00C6084D">
                <w:rPr>
                  <w:rStyle w:val="Hyperlink"/>
                  <w:i/>
                  <w:iCs/>
                </w:rPr>
                <w:t xml:space="preserve">/22 + </w:t>
              </w:r>
              <w:proofErr w:type="spellStart"/>
              <w:r w:rsidR="00D222D4" w:rsidRPr="00C6084D">
                <w:rPr>
                  <w:rStyle w:val="Hyperlink"/>
                  <w:i/>
                  <w:iCs/>
                </w:rPr>
                <w:t>Add.1</w:t>
              </w:r>
              <w:proofErr w:type="spellEnd"/>
              <w:r w:rsidR="00D222D4" w:rsidRPr="00C6084D">
                <w:rPr>
                  <w:rStyle w:val="Hyperlink"/>
                  <w:i/>
                  <w:iCs/>
                </w:rPr>
                <w:t>−2</w:t>
              </w:r>
            </w:hyperlink>
            <w:r w:rsidR="00D222D4" w:rsidRPr="00C6084D">
              <w:rPr>
                <w:i/>
                <w:iCs/>
              </w:rPr>
              <w:t xml:space="preserve"> (четвертый ежегодный отчет </w:t>
            </w:r>
            <w:proofErr w:type="spellStart"/>
            <w:r w:rsidR="00D222D4" w:rsidRPr="00C6084D">
              <w:rPr>
                <w:i/>
                <w:iCs/>
              </w:rPr>
              <w:t>IMAC</w:t>
            </w:r>
            <w:proofErr w:type="spellEnd"/>
            <w:r w:rsidR="00D222D4" w:rsidRPr="00C6084D">
              <w:rPr>
                <w:i/>
                <w:iCs/>
              </w:rPr>
              <w:t xml:space="preserve"> Совету)</w:t>
            </w:r>
            <w:r w:rsidR="005927D0" w:rsidRPr="00C6084D">
              <w:rPr>
                <w:i/>
                <w:iCs/>
              </w:rPr>
              <w:t>;</w:t>
            </w:r>
            <w:r w:rsidR="005927D0" w:rsidRPr="00C6084D">
              <w:rPr>
                <w:i/>
                <w:iCs/>
              </w:rPr>
              <w:br/>
            </w:r>
            <w:hyperlink r:id="rId16" w:history="1">
              <w:proofErr w:type="spellStart"/>
              <w:r w:rsidR="00D222D4" w:rsidRPr="00C6084D">
                <w:rPr>
                  <w:rStyle w:val="Hyperlink"/>
                  <w:i/>
                  <w:iCs/>
                </w:rPr>
                <w:t>C16</w:t>
              </w:r>
              <w:proofErr w:type="spellEnd"/>
              <w:r w:rsidR="00D222D4" w:rsidRPr="00C6084D">
                <w:rPr>
                  <w:rStyle w:val="Hyperlink"/>
                  <w:i/>
                  <w:iCs/>
                </w:rPr>
                <w:t xml:space="preserve">/22 + </w:t>
              </w:r>
              <w:proofErr w:type="spellStart"/>
              <w:r w:rsidR="00D222D4" w:rsidRPr="00C6084D">
                <w:rPr>
                  <w:rStyle w:val="Hyperlink"/>
                  <w:i/>
                  <w:iCs/>
                </w:rPr>
                <w:t>Add.1</w:t>
              </w:r>
              <w:proofErr w:type="spellEnd"/>
            </w:hyperlink>
            <w:r w:rsidR="00D222D4" w:rsidRPr="00C6084D">
              <w:rPr>
                <w:i/>
                <w:iCs/>
              </w:rPr>
              <w:t xml:space="preserve"> (пятый ежегодный отчет </w:t>
            </w:r>
            <w:proofErr w:type="spellStart"/>
            <w:r w:rsidR="00D222D4" w:rsidRPr="00C6084D">
              <w:rPr>
                <w:i/>
                <w:iCs/>
              </w:rPr>
              <w:t>IMAC</w:t>
            </w:r>
            <w:proofErr w:type="spellEnd"/>
            <w:r w:rsidR="00D222D4" w:rsidRPr="00C6084D">
              <w:rPr>
                <w:i/>
                <w:iCs/>
              </w:rPr>
              <w:t xml:space="preserve"> Совету)</w:t>
            </w:r>
            <w:r w:rsidR="005927D0" w:rsidRPr="00C6084D">
              <w:rPr>
                <w:i/>
                <w:iCs/>
              </w:rPr>
              <w:t>;</w:t>
            </w:r>
            <w:r w:rsidR="005927D0" w:rsidRPr="00C6084D">
              <w:rPr>
                <w:i/>
                <w:iCs/>
              </w:rPr>
              <w:br/>
            </w:r>
            <w:hyperlink r:id="rId17" w:history="1">
              <w:proofErr w:type="spellStart"/>
              <w:r w:rsidR="005927D0" w:rsidRPr="00C6084D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C17</w:t>
              </w:r>
              <w:proofErr w:type="spellEnd"/>
              <w:r w:rsidR="005927D0" w:rsidRPr="00C6084D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/22</w:t>
              </w:r>
            </w:hyperlink>
            <w:r w:rsidR="005927D0" w:rsidRPr="00C6084D">
              <w:rPr>
                <w:rStyle w:val="Hyperlink"/>
                <w:rFonts w:asciiTheme="minorHAnsi" w:hAnsiTheme="minorHAnsi"/>
                <w:i/>
                <w:iCs/>
                <w:szCs w:val="24"/>
                <w:u w:val="none"/>
              </w:rPr>
              <w:t xml:space="preserve"> </w:t>
            </w:r>
            <w:r w:rsidR="005927D0" w:rsidRPr="00C6084D">
              <w:rPr>
                <w:i/>
                <w:iCs/>
              </w:rPr>
              <w:t xml:space="preserve">(шестой ежегодный отчет </w:t>
            </w:r>
            <w:proofErr w:type="spellStart"/>
            <w:r w:rsidR="005927D0" w:rsidRPr="00C6084D">
              <w:rPr>
                <w:i/>
                <w:iCs/>
              </w:rPr>
              <w:t>IMAC</w:t>
            </w:r>
            <w:proofErr w:type="spellEnd"/>
            <w:r w:rsidR="005927D0" w:rsidRPr="00C6084D">
              <w:rPr>
                <w:i/>
                <w:iCs/>
              </w:rPr>
              <w:t xml:space="preserve"> Совету)</w:t>
            </w:r>
            <w:r w:rsidR="00141998">
              <w:rPr>
                <w:i/>
                <w:iCs/>
              </w:rPr>
              <w:br/>
            </w:r>
            <w:hyperlink r:id="rId18" w:history="1">
              <w:r w:rsidR="00141998">
                <w:rPr>
                  <w:rStyle w:val="Hyperlink1"/>
                </w:rPr>
                <w:t>C</w:t>
              </w:r>
              <w:r w:rsidR="00141998" w:rsidRPr="00141998">
                <w:rPr>
                  <w:rStyle w:val="Hyperlink1"/>
                  <w:lang w:val="ru-RU"/>
                </w:rPr>
                <w:t xml:space="preserve">18/22 + </w:t>
              </w:r>
              <w:r w:rsidR="00141998">
                <w:rPr>
                  <w:rStyle w:val="Hyperlink1"/>
                </w:rPr>
                <w:t>Add</w:t>
              </w:r>
              <w:r w:rsidR="00141998" w:rsidRPr="00141998">
                <w:rPr>
                  <w:rStyle w:val="Hyperlink1"/>
                  <w:lang w:val="ru-RU"/>
                </w:rPr>
                <w:t>.1</w:t>
              </w:r>
            </w:hyperlink>
            <w:r w:rsidR="00141998">
              <w:rPr>
                <w:rStyle w:val="Ohne"/>
                <w:i/>
                <w:iCs/>
              </w:rPr>
              <w:t xml:space="preserve"> (седьмой ежегодный отчет IMAC Совету)</w:t>
            </w:r>
          </w:p>
        </w:tc>
      </w:tr>
    </w:tbl>
    <w:p w:rsidR="0052695D" w:rsidRPr="0052695D" w:rsidRDefault="0052695D" w:rsidP="0052695D">
      <w:r w:rsidRPr="0052695D">
        <w:br w:type="page"/>
      </w:r>
    </w:p>
    <w:p w:rsidR="005927D0" w:rsidRPr="0052695D" w:rsidRDefault="005927D0" w:rsidP="0052695D">
      <w:pPr>
        <w:pStyle w:val="Heading1"/>
      </w:pPr>
      <w:r w:rsidRPr="0052695D">
        <w:lastRenderedPageBreak/>
        <w:t>1</w:t>
      </w:r>
      <w:r w:rsidRPr="0052695D">
        <w:tab/>
      </w:r>
      <w:r w:rsidR="00A1175B" w:rsidRPr="0052695D">
        <w:t>ВВЕДЕНИЕ</w:t>
      </w:r>
    </w:p>
    <w:p w:rsidR="005927D0" w:rsidRPr="00C6084D" w:rsidRDefault="005927D0" w:rsidP="0052695D">
      <w:pPr>
        <w:keepNext/>
        <w:keepLines/>
      </w:pPr>
      <w:r w:rsidRPr="00C6084D">
        <w:t>1.1</w:t>
      </w:r>
      <w:r w:rsidRPr="00C6084D">
        <w:tab/>
        <w:t xml:space="preserve">IMAC выступает в </w:t>
      </w:r>
      <w:r w:rsidR="00CD5E77" w:rsidRPr="00C6084D">
        <w:t xml:space="preserve">качестве </w:t>
      </w:r>
      <w:r w:rsidR="00141998">
        <w:t>независимо</w:t>
      </w:r>
      <w:r w:rsidR="00CD5E77">
        <w:t>го</w:t>
      </w:r>
      <w:r w:rsidR="00141998">
        <w:t xml:space="preserve"> </w:t>
      </w:r>
      <w:r w:rsidRPr="00C6084D">
        <w:t>экспертно-консультативно</w:t>
      </w:r>
      <w:r w:rsidR="00CD5E77">
        <w:t>го органа</w:t>
      </w:r>
      <w:r w:rsidRPr="00C6084D">
        <w:t xml:space="preserve"> </w:t>
      </w:r>
      <w:r w:rsidR="00007BD8" w:rsidRPr="00C6084D">
        <w:t xml:space="preserve">и </w:t>
      </w:r>
      <w:r w:rsidR="00CD5E77">
        <w:t>его</w:t>
      </w:r>
      <w:r w:rsidR="00007BD8" w:rsidRPr="00C6084D">
        <w:t xml:space="preserve"> цель</w:t>
      </w:r>
      <w:r w:rsidR="00CD5E77">
        <w:t xml:space="preserve"> заключается в</w:t>
      </w:r>
      <w:r w:rsidRPr="00C6084D">
        <w:t xml:space="preserve"> </w:t>
      </w:r>
      <w:r w:rsidR="00CD5E77">
        <w:t>оказании</w:t>
      </w:r>
      <w:r w:rsidRPr="00C6084D">
        <w:t xml:space="preserve"> Совету и Генеральному секретарю </w:t>
      </w:r>
      <w:r w:rsidR="00CD5E77">
        <w:t xml:space="preserve">содействия </w:t>
      </w:r>
      <w:r w:rsidRPr="00C6084D">
        <w:t xml:space="preserve">в выполнении ими </w:t>
      </w:r>
      <w:r w:rsidR="00063D14" w:rsidRPr="00C6084D">
        <w:t xml:space="preserve">своих </w:t>
      </w:r>
      <w:r w:rsidRPr="00C6084D">
        <w:t xml:space="preserve">функций </w:t>
      </w:r>
      <w:r w:rsidR="00063D14" w:rsidRPr="00C6084D">
        <w:t xml:space="preserve">по </w:t>
      </w:r>
      <w:r w:rsidR="007F75DA" w:rsidRPr="00C6084D">
        <w:t>управлени</w:t>
      </w:r>
      <w:r w:rsidR="00063D14" w:rsidRPr="00C6084D">
        <w:t>ю</w:t>
      </w:r>
      <w:r w:rsidRPr="00C6084D">
        <w:t xml:space="preserve"> финансовой отчетност</w:t>
      </w:r>
      <w:r w:rsidR="007F75DA" w:rsidRPr="00C6084D">
        <w:t>ью</w:t>
      </w:r>
      <w:r w:rsidRPr="00C6084D">
        <w:t>, механизм</w:t>
      </w:r>
      <w:r w:rsidR="007F75DA" w:rsidRPr="00C6084D">
        <w:t>ами</w:t>
      </w:r>
      <w:r w:rsidRPr="00C6084D">
        <w:t xml:space="preserve"> внутреннего контроля, процедур</w:t>
      </w:r>
      <w:r w:rsidR="007F75DA" w:rsidRPr="00C6084D">
        <w:t>ами</w:t>
      </w:r>
      <w:r w:rsidRPr="00C6084D">
        <w:t xml:space="preserve"> управления рисками и процесс</w:t>
      </w:r>
      <w:r w:rsidR="007F75DA" w:rsidRPr="00C6084D">
        <w:t>ами</w:t>
      </w:r>
      <w:r w:rsidRPr="00C6084D">
        <w:t xml:space="preserve"> руководства, а также по другим связанным с аудитом вопросам, указанным в круге ведения IMAC. </w:t>
      </w:r>
      <w:r w:rsidR="00D279DD" w:rsidRPr="00C6084D">
        <w:t>Таким образом,</w:t>
      </w:r>
      <w:r w:rsidRPr="00C6084D">
        <w:t xml:space="preserve"> IMAC содействует повышению прозрачности, укреплению функций подотчетности и </w:t>
      </w:r>
      <w:r w:rsidR="00D279DD" w:rsidRPr="00C6084D">
        <w:t>поддержанию</w:t>
      </w:r>
      <w:r w:rsidRPr="00C6084D">
        <w:t xml:space="preserve"> надлежащего управления. IMAC не проводит аудит</w:t>
      </w:r>
      <w:r w:rsidR="00063D14" w:rsidRPr="00C6084D">
        <w:t>орск</w:t>
      </w:r>
      <w:r w:rsidR="00084A24">
        <w:t>их</w:t>
      </w:r>
      <w:r w:rsidR="00063D14" w:rsidRPr="00C6084D">
        <w:t xml:space="preserve"> провер</w:t>
      </w:r>
      <w:r w:rsidR="00084A24">
        <w:t>о</w:t>
      </w:r>
      <w:r w:rsidR="00063D14" w:rsidRPr="00C6084D">
        <w:t>к</w:t>
      </w:r>
      <w:r w:rsidRPr="00C6084D">
        <w:t xml:space="preserve"> и не дублирует какие-либо исполнительные или</w:t>
      </w:r>
      <w:r w:rsidR="00D279DD" w:rsidRPr="00C6084D">
        <w:t xml:space="preserve"> </w:t>
      </w:r>
      <w:r w:rsidRPr="00C6084D">
        <w:t xml:space="preserve">аудиторские </w:t>
      </w:r>
      <w:r w:rsidR="00D279DD" w:rsidRPr="00C6084D">
        <w:t xml:space="preserve">внутренние или внешние </w:t>
      </w:r>
      <w:r w:rsidRPr="00C6084D">
        <w:t xml:space="preserve">функции, </w:t>
      </w:r>
      <w:r w:rsidR="00D279DD" w:rsidRPr="00C6084D">
        <w:t>а</w:t>
      </w:r>
      <w:r w:rsidRPr="00C6084D">
        <w:t xml:space="preserve"> </w:t>
      </w:r>
      <w:r w:rsidR="00D279DD" w:rsidRPr="00C6084D">
        <w:t>помогает</w:t>
      </w:r>
      <w:r w:rsidRPr="00C6084D">
        <w:t xml:space="preserve"> обеспеч</w:t>
      </w:r>
      <w:r w:rsidR="00D279DD" w:rsidRPr="00C6084D">
        <w:t>ить</w:t>
      </w:r>
      <w:r w:rsidRPr="00C6084D">
        <w:t xml:space="preserve"> наилучше</w:t>
      </w:r>
      <w:r w:rsidR="00D279DD" w:rsidRPr="00C6084D">
        <w:t>е</w:t>
      </w:r>
      <w:r w:rsidRPr="00C6084D">
        <w:t xml:space="preserve"> использования аудита и других ресурсов в общих рамках обеспечения </w:t>
      </w:r>
      <w:r w:rsidR="00063D14" w:rsidRPr="00C6084D">
        <w:t xml:space="preserve">деятельности </w:t>
      </w:r>
      <w:r w:rsidRPr="00C6084D">
        <w:t>МСЭ.</w:t>
      </w:r>
    </w:p>
    <w:p w:rsidR="005927D0" w:rsidRPr="00C6084D" w:rsidRDefault="005927D0" w:rsidP="005927D0">
      <w:r w:rsidRPr="00C6084D">
        <w:t>1.2</w:t>
      </w:r>
      <w:r w:rsidRPr="00C6084D">
        <w:tab/>
        <w:t>В настоящее время в состав IMAC входят следующие члены:</w:t>
      </w:r>
    </w:p>
    <w:p w:rsidR="005927D0" w:rsidRPr="00C6084D" w:rsidRDefault="005927D0" w:rsidP="00CD5E77">
      <w:pPr>
        <w:pStyle w:val="enumlev1"/>
      </w:pPr>
      <w:r w:rsidRPr="00C6084D">
        <w:t>–</w:t>
      </w:r>
      <w:r w:rsidRPr="00C6084D">
        <w:tab/>
        <w:t>д-р Беате Деген (</w:t>
      </w:r>
      <w:r w:rsidR="00CD5E77">
        <w:t>п</w:t>
      </w:r>
      <w:r w:rsidRPr="00C6084D">
        <w:t>редседатель);</w:t>
      </w:r>
    </w:p>
    <w:p w:rsidR="005927D0" w:rsidRDefault="005927D0" w:rsidP="005927D0">
      <w:pPr>
        <w:pStyle w:val="enumlev1"/>
      </w:pPr>
      <w:r w:rsidRPr="00C6084D">
        <w:t>–</w:t>
      </w:r>
      <w:r w:rsidRPr="00C6084D">
        <w:tab/>
        <w:t>г-н Абдессалам Эль-Харуши;</w:t>
      </w:r>
    </w:p>
    <w:p w:rsidR="00084A24" w:rsidRPr="00084A24" w:rsidRDefault="00084A24" w:rsidP="00CD5E77">
      <w:pPr>
        <w:pStyle w:val="enumlev1"/>
      </w:pPr>
      <w:r>
        <w:t>–</w:t>
      </w:r>
      <w:r>
        <w:tab/>
        <w:t>г-жа Сара Хаммер</w:t>
      </w:r>
      <w:r w:rsidR="00CD5E77">
        <w:t>-</w:t>
      </w:r>
      <w:r>
        <w:t>Уильямс</w:t>
      </w:r>
      <w:r w:rsidR="005D0E14">
        <w:t>;</w:t>
      </w:r>
    </w:p>
    <w:p w:rsidR="005927D0" w:rsidRPr="00C6084D" w:rsidRDefault="005927D0" w:rsidP="005927D0">
      <w:pPr>
        <w:pStyle w:val="enumlev1"/>
      </w:pPr>
      <w:r w:rsidRPr="00C6084D">
        <w:t>–</w:t>
      </w:r>
      <w:r w:rsidRPr="00C6084D">
        <w:tab/>
        <w:t>г-н Грэм Миллер;</w:t>
      </w:r>
    </w:p>
    <w:p w:rsidR="005927D0" w:rsidRPr="00C6084D" w:rsidRDefault="005927D0" w:rsidP="005927D0">
      <w:pPr>
        <w:pStyle w:val="enumlev1"/>
      </w:pPr>
      <w:r w:rsidRPr="00C6084D">
        <w:t>–</w:t>
      </w:r>
      <w:r w:rsidRPr="00C6084D">
        <w:tab/>
        <w:t>г-н Камлеш Викамсей.</w:t>
      </w:r>
    </w:p>
    <w:p w:rsidR="005927D0" w:rsidRPr="00C6084D" w:rsidRDefault="00F703CC" w:rsidP="0052695D">
      <w:r w:rsidRPr="00C6084D">
        <w:t>1.3</w:t>
      </w:r>
      <w:r w:rsidRPr="00C6084D">
        <w:tab/>
      </w:r>
      <w:r w:rsidR="00084A24">
        <w:t xml:space="preserve">Все отчеты о собраниях Комитета </w:t>
      </w:r>
      <w:r w:rsidR="005927D0" w:rsidRPr="00C6084D">
        <w:t xml:space="preserve">и его ежегодные отчеты, а также другие </w:t>
      </w:r>
      <w:r w:rsidR="00CD5E77">
        <w:t>ключевые</w:t>
      </w:r>
      <w:r w:rsidR="005927D0" w:rsidRPr="00C6084D">
        <w:t xml:space="preserve"> документы доступны </w:t>
      </w:r>
      <w:r w:rsidR="00C13C32" w:rsidRPr="00C6084D">
        <w:t>Ч</w:t>
      </w:r>
      <w:r w:rsidR="005927D0" w:rsidRPr="00C6084D">
        <w:t xml:space="preserve">ленам МСЭ в </w:t>
      </w:r>
      <w:r w:rsidR="00CD5E77">
        <w:rPr>
          <w:rStyle w:val="Hyperlink"/>
          <w:color w:val="auto"/>
          <w:u w:val="none"/>
        </w:rPr>
        <w:t>разделе</w:t>
      </w:r>
      <w:r w:rsidR="005927D0" w:rsidRPr="00084A24">
        <w:rPr>
          <w:rStyle w:val="Hyperlink"/>
          <w:color w:val="auto"/>
          <w:u w:val="none"/>
        </w:rPr>
        <w:t xml:space="preserve"> IMAC</w:t>
      </w:r>
      <w:r w:rsidR="005927D0" w:rsidRPr="00084A24">
        <w:t xml:space="preserve"> </w:t>
      </w:r>
      <w:r w:rsidR="005927D0" w:rsidRPr="00C6084D">
        <w:t>общедоступного веб-сайта МСЭ</w:t>
      </w:r>
      <w:r w:rsidR="00C13C32" w:rsidRPr="00C6084D">
        <w:t xml:space="preserve"> и </w:t>
      </w:r>
      <w:r w:rsidR="00CD5E77">
        <w:t>на</w:t>
      </w:r>
      <w:r w:rsidR="00C13C32" w:rsidRPr="00C6084D">
        <w:t xml:space="preserve"> веб-страниц</w:t>
      </w:r>
      <w:r w:rsidR="00CD5E77">
        <w:t>е</w:t>
      </w:r>
      <w:r w:rsidR="005927D0" w:rsidRPr="00C6084D">
        <w:t xml:space="preserve"> </w:t>
      </w:r>
      <w:r w:rsidR="005927D0" w:rsidRPr="00084A24">
        <w:rPr>
          <w:rStyle w:val="Hyperlink"/>
          <w:color w:val="auto"/>
          <w:u w:val="none"/>
        </w:rPr>
        <w:t>Совет</w:t>
      </w:r>
      <w:r w:rsidR="00063D14" w:rsidRPr="00084A24">
        <w:rPr>
          <w:rStyle w:val="Hyperlink"/>
          <w:color w:val="auto"/>
          <w:u w:val="none"/>
        </w:rPr>
        <w:t>а</w:t>
      </w:r>
      <w:r w:rsidR="005927D0" w:rsidRPr="00084A24">
        <w:rPr>
          <w:rStyle w:val="Hyperlink"/>
          <w:color w:val="auto"/>
          <w:u w:val="none"/>
        </w:rPr>
        <w:t xml:space="preserve"> МСЭ</w:t>
      </w:r>
      <w:r w:rsidR="005927D0" w:rsidRPr="00C6084D">
        <w:t>.</w:t>
      </w:r>
    </w:p>
    <w:p w:rsidR="005927D0" w:rsidRPr="00C6084D" w:rsidRDefault="00F703CC" w:rsidP="00986193">
      <w:r w:rsidRPr="00C6084D">
        <w:t>1.</w:t>
      </w:r>
      <w:r w:rsidR="001F0BB0">
        <w:t>4</w:t>
      </w:r>
      <w:r w:rsidR="005927D0" w:rsidRPr="00C6084D">
        <w:tab/>
      </w:r>
      <w:r w:rsidR="00900F70">
        <w:t xml:space="preserve">Собрания </w:t>
      </w:r>
      <w:r w:rsidR="005927D0" w:rsidRPr="00C6084D">
        <w:t>IMAC</w:t>
      </w:r>
      <w:r w:rsidR="00900F70">
        <w:t xml:space="preserve"> прошли в ноябре 2018 года, в марте 2019 года и в мае 2019 года.</w:t>
      </w:r>
      <w:r w:rsidR="005927D0" w:rsidRPr="00C6084D">
        <w:t xml:space="preserve"> </w:t>
      </w:r>
      <w:r w:rsidR="00900F70">
        <w:t>Д</w:t>
      </w:r>
      <w:r w:rsidR="005927D0" w:rsidRPr="00C6084D">
        <w:t>-р</w:t>
      </w:r>
      <w:r w:rsidR="00986193">
        <w:t> </w:t>
      </w:r>
      <w:r w:rsidR="005927D0" w:rsidRPr="00C6084D">
        <w:t xml:space="preserve">Деген, </w:t>
      </w:r>
      <w:r w:rsidR="00900F70">
        <w:t>г</w:t>
      </w:r>
      <w:r w:rsidR="00900F70">
        <w:noBreakHyphen/>
        <w:t>н</w:t>
      </w:r>
      <w:r w:rsidR="00986193">
        <w:t> </w:t>
      </w:r>
      <w:r w:rsidR="00900F70" w:rsidRPr="00C6084D">
        <w:t xml:space="preserve">Эль-Харуши </w:t>
      </w:r>
      <w:r w:rsidR="00900F70">
        <w:t>,</w:t>
      </w:r>
      <w:r w:rsidR="005927D0" w:rsidRPr="00C6084D">
        <w:t>г-н</w:t>
      </w:r>
      <w:r w:rsidR="00986193">
        <w:t> </w:t>
      </w:r>
      <w:r w:rsidR="005927D0" w:rsidRPr="00C6084D">
        <w:t>Миллер и г-н</w:t>
      </w:r>
      <w:r w:rsidR="00986193">
        <w:t> </w:t>
      </w:r>
      <w:r w:rsidR="005927D0" w:rsidRPr="00C6084D">
        <w:t>Викамсей присутствовал</w:t>
      </w:r>
      <w:r w:rsidR="00C13C32" w:rsidRPr="00C6084D">
        <w:t xml:space="preserve">и на </w:t>
      </w:r>
      <w:r w:rsidR="00900F70">
        <w:t>всех трех</w:t>
      </w:r>
      <w:r w:rsidR="005927D0" w:rsidRPr="00C6084D">
        <w:t xml:space="preserve"> собраниях</w:t>
      </w:r>
      <w:r w:rsidR="00C13C32" w:rsidRPr="00C6084D">
        <w:t xml:space="preserve"> Комитета</w:t>
      </w:r>
      <w:r w:rsidR="00900F70">
        <w:t>. Г</w:t>
      </w:r>
      <w:r w:rsidR="00900F70">
        <w:noBreakHyphen/>
        <w:t>жа</w:t>
      </w:r>
      <w:r w:rsidR="00986193">
        <w:t> </w:t>
      </w:r>
      <w:r w:rsidR="00900F70">
        <w:t>Сара Хаммер присутствовала на собрании в марте 2019 года и на собрании в мае 2019 года</w:t>
      </w:r>
      <w:r w:rsidR="00C13C32" w:rsidRPr="00C6084D">
        <w:t>.</w:t>
      </w:r>
    </w:p>
    <w:p w:rsidR="005927D0" w:rsidRPr="00C6084D" w:rsidRDefault="00F703CC" w:rsidP="00986193">
      <w:r w:rsidRPr="00C6084D">
        <w:t>1.</w:t>
      </w:r>
      <w:r w:rsidR="001F0BB0">
        <w:t>5</w:t>
      </w:r>
      <w:r w:rsidR="005927D0" w:rsidRPr="00C6084D">
        <w:tab/>
        <w:t>Со времени представления своего последнего ежегодного отчета Совету в 201</w:t>
      </w:r>
      <w:r w:rsidR="00900F70">
        <w:t>8</w:t>
      </w:r>
      <w:r w:rsidR="00986193">
        <w:t> </w:t>
      </w:r>
      <w:r w:rsidR="005927D0" w:rsidRPr="00C6084D">
        <w:t>году IMAC работал во всех сферах своей ответственности, включая внутренний аудит</w:t>
      </w:r>
      <w:r w:rsidR="00986193">
        <w:t>,</w:t>
      </w:r>
      <w:r w:rsidR="005927D0" w:rsidRPr="00C6084D">
        <w:t xml:space="preserve"> управление рисками</w:t>
      </w:r>
      <w:r w:rsidR="00986193">
        <w:t>,</w:t>
      </w:r>
      <w:r w:rsidR="005927D0" w:rsidRPr="00C6084D">
        <w:t xml:space="preserve"> внутренний контроль</w:t>
      </w:r>
      <w:r w:rsidR="00986193">
        <w:t>,</w:t>
      </w:r>
      <w:r w:rsidR="005927D0" w:rsidRPr="00C6084D">
        <w:t xml:space="preserve"> оценку</w:t>
      </w:r>
      <w:r w:rsidR="00986193">
        <w:t>,</w:t>
      </w:r>
      <w:r w:rsidR="005927D0" w:rsidRPr="00C6084D">
        <w:t xml:space="preserve"> </w:t>
      </w:r>
      <w:r w:rsidR="00F06101" w:rsidRPr="00C6084D">
        <w:t>этику</w:t>
      </w:r>
      <w:r w:rsidR="00986193">
        <w:t>,</w:t>
      </w:r>
      <w:r w:rsidR="00F06101" w:rsidRPr="00C6084D">
        <w:t xml:space="preserve"> </w:t>
      </w:r>
      <w:r w:rsidR="005927D0" w:rsidRPr="00C6084D">
        <w:t>представление отчетов по проверенной финансовой отчетности организации и финансовых отчетов</w:t>
      </w:r>
      <w:r w:rsidR="00986193">
        <w:t>, а также</w:t>
      </w:r>
      <w:r w:rsidR="005927D0" w:rsidRPr="00C6084D">
        <w:t xml:space="preserve"> внешний аудит.</w:t>
      </w:r>
    </w:p>
    <w:p w:rsidR="005927D0" w:rsidRPr="00900F70" w:rsidRDefault="00F703CC" w:rsidP="00986193">
      <w:r w:rsidRPr="00C6084D">
        <w:t>1.</w:t>
      </w:r>
      <w:r w:rsidR="001F0BB0">
        <w:t>6</w:t>
      </w:r>
      <w:r w:rsidR="005927D0" w:rsidRPr="00C6084D">
        <w:tab/>
        <w:t xml:space="preserve">Председатель IMAC </w:t>
      </w:r>
      <w:r w:rsidR="00900F70">
        <w:t xml:space="preserve">участвовала </w:t>
      </w:r>
      <w:r w:rsidR="005927D0" w:rsidRPr="00C6084D">
        <w:t>в собрании Рабочей группы Совета по финансовым и людским ресурсам (РГС-ФЛР), состоя</w:t>
      </w:r>
      <w:r w:rsidR="00310FD1" w:rsidRPr="00C6084D">
        <w:t>вшемся</w:t>
      </w:r>
      <w:r w:rsidR="005927D0" w:rsidRPr="00C6084D">
        <w:t xml:space="preserve"> </w:t>
      </w:r>
      <w:r w:rsidRPr="00C6084D">
        <w:t>2</w:t>
      </w:r>
      <w:r w:rsidR="00900F70">
        <w:t>9</w:t>
      </w:r>
      <w:r w:rsidRPr="00C6084D">
        <w:t> января</w:t>
      </w:r>
      <w:r w:rsidR="005927D0" w:rsidRPr="00C6084D">
        <w:t xml:space="preserve"> 201</w:t>
      </w:r>
      <w:r w:rsidR="00900F70">
        <w:t>9</w:t>
      </w:r>
      <w:r w:rsidR="00192B98" w:rsidRPr="00C6084D">
        <w:t> </w:t>
      </w:r>
      <w:r w:rsidR="005927D0" w:rsidRPr="00C6084D">
        <w:t xml:space="preserve">года, и </w:t>
      </w:r>
      <w:r w:rsidR="00900F70">
        <w:t>информировала</w:t>
      </w:r>
      <w:r w:rsidR="005927D0" w:rsidRPr="00C6084D">
        <w:t xml:space="preserve"> </w:t>
      </w:r>
      <w:r w:rsidR="00986193">
        <w:t>Г</w:t>
      </w:r>
      <w:r w:rsidR="009E4177" w:rsidRPr="00C6084D">
        <w:t>рупп</w:t>
      </w:r>
      <w:r w:rsidR="00900F70">
        <w:t>у</w:t>
      </w:r>
      <w:r w:rsidR="005927D0" w:rsidRPr="00C6084D">
        <w:t xml:space="preserve"> по вопросам, касающимся</w:t>
      </w:r>
      <w:r w:rsidR="009E4177" w:rsidRPr="00C6084D">
        <w:t xml:space="preserve"> сфер ответственности Комитета.</w:t>
      </w:r>
      <w:r w:rsidR="00900F70">
        <w:t xml:space="preserve"> В частности, </w:t>
      </w:r>
      <w:r w:rsidR="00900F70">
        <w:rPr>
          <w:lang w:val="en-US"/>
        </w:rPr>
        <w:t>IMAC</w:t>
      </w:r>
      <w:r w:rsidR="00900F70">
        <w:t xml:space="preserve"> </w:t>
      </w:r>
      <w:r w:rsidR="00986193">
        <w:t>представил информацию о случае расследования</w:t>
      </w:r>
      <w:r w:rsidR="00900F70">
        <w:t xml:space="preserve"> и о своем круге ведения. </w:t>
      </w:r>
      <w:r w:rsidR="00986193">
        <w:t xml:space="preserve">Подробные </w:t>
      </w:r>
      <w:r w:rsidR="00900F70">
        <w:t>сведения представлены далее в настоящем отчете</w:t>
      </w:r>
      <w:r w:rsidR="005D0E14">
        <w:t>.</w:t>
      </w:r>
    </w:p>
    <w:p w:rsidR="005927D0" w:rsidRPr="00C6084D" w:rsidRDefault="00F703CC" w:rsidP="00986193">
      <w:r w:rsidRPr="00C6084D">
        <w:t>1.</w:t>
      </w:r>
      <w:r w:rsidR="001F0BB0">
        <w:t>7</w:t>
      </w:r>
      <w:r w:rsidR="005927D0" w:rsidRPr="00C6084D">
        <w:tab/>
        <w:t xml:space="preserve">В ходе </w:t>
      </w:r>
      <w:r w:rsidR="00310FD1" w:rsidRPr="00C6084D">
        <w:t xml:space="preserve">своих </w:t>
      </w:r>
      <w:r w:rsidR="005927D0" w:rsidRPr="00C6084D">
        <w:t>собраний IMAC пров</w:t>
      </w:r>
      <w:r w:rsidR="009E4177" w:rsidRPr="00C6084D">
        <w:t>ел</w:t>
      </w:r>
      <w:r w:rsidR="005927D0" w:rsidRPr="00C6084D">
        <w:t xml:space="preserve"> </w:t>
      </w:r>
      <w:r w:rsidR="00310FD1" w:rsidRPr="00C6084D">
        <w:t>содержательные беседы</w:t>
      </w:r>
      <w:r w:rsidR="005927D0" w:rsidRPr="00C6084D">
        <w:t xml:space="preserve"> с Генеральным секретарем и</w:t>
      </w:r>
      <w:r w:rsidR="009E4177" w:rsidRPr="00C6084D">
        <w:t xml:space="preserve"> </w:t>
      </w:r>
      <w:r w:rsidR="005927D0" w:rsidRPr="00C6084D">
        <w:t xml:space="preserve">заместителем Генерального секретаря, </w:t>
      </w:r>
      <w:r w:rsidR="001F0BB0">
        <w:t xml:space="preserve">Директором Бюро развития электросвязи, </w:t>
      </w:r>
      <w:r w:rsidR="005927D0" w:rsidRPr="00C6084D">
        <w:t xml:space="preserve">Департаментом по управлению финансовыми ресурсами, </w:t>
      </w:r>
      <w:r w:rsidR="00986193">
        <w:t>в</w:t>
      </w:r>
      <w:r w:rsidR="005927D0" w:rsidRPr="00C6084D">
        <w:t>нутренним аудитором, Внешним аудитором</w:t>
      </w:r>
      <w:r w:rsidRPr="00C6084D">
        <w:t>, Департаментом по стратегическому планированию и связям с членами</w:t>
      </w:r>
      <w:r w:rsidR="005927D0" w:rsidRPr="00C6084D">
        <w:t xml:space="preserve"> и, </w:t>
      </w:r>
      <w:r w:rsidR="00310FD1" w:rsidRPr="00C6084D">
        <w:t>п</w:t>
      </w:r>
      <w:r w:rsidR="001F0BB0">
        <w:t>о мере</w:t>
      </w:r>
      <w:r w:rsidR="005927D0" w:rsidRPr="00C6084D">
        <w:t xml:space="preserve"> необходимости, с другими представителями руководства.</w:t>
      </w:r>
    </w:p>
    <w:p w:rsidR="001F0BB0" w:rsidRPr="00900E8D" w:rsidRDefault="0052695D" w:rsidP="00900E8D">
      <w:pPr>
        <w:pStyle w:val="Heading1"/>
      </w:pPr>
      <w:r w:rsidRPr="00900E8D">
        <w:t>2</w:t>
      </w:r>
      <w:r w:rsidRPr="00900E8D">
        <w:tab/>
      </w:r>
      <w:r w:rsidR="001F0BB0" w:rsidRPr="00900E8D">
        <w:t xml:space="preserve">КРУГ ВЕДЕНИЯ IMAC </w:t>
      </w:r>
    </w:p>
    <w:p w:rsidR="001F0BB0" w:rsidRPr="00365CAA" w:rsidRDefault="0052695D" w:rsidP="0052695D">
      <w:r w:rsidRPr="0052695D">
        <w:t>2.1</w:t>
      </w:r>
      <w:r w:rsidRPr="0052695D">
        <w:tab/>
      </w:r>
      <w:r w:rsidR="001F0BB0">
        <w:t>В</w:t>
      </w:r>
      <w:r w:rsidR="001F0BB0" w:rsidRPr="00365CAA">
        <w:t xml:space="preserve"> </w:t>
      </w:r>
      <w:r w:rsidR="001F0BB0">
        <w:t>круге</w:t>
      </w:r>
      <w:r w:rsidR="001F0BB0" w:rsidRPr="00365CAA">
        <w:t xml:space="preserve"> </w:t>
      </w:r>
      <w:r w:rsidR="001F0BB0">
        <w:t>ведения</w:t>
      </w:r>
      <w:r w:rsidR="001F0BB0" w:rsidRPr="00365CAA">
        <w:t xml:space="preserve"> </w:t>
      </w:r>
      <w:r w:rsidR="001F0BB0" w:rsidRPr="001F0BB0">
        <w:t>IMAC</w:t>
      </w:r>
      <w:r w:rsidR="001F0BB0" w:rsidRPr="00365CAA">
        <w:t xml:space="preserve"> </w:t>
      </w:r>
      <w:r w:rsidR="00514A5A">
        <w:t>конкретно</w:t>
      </w:r>
      <w:r w:rsidR="001F0BB0" w:rsidRPr="00365CAA">
        <w:t xml:space="preserve"> </w:t>
      </w:r>
      <w:r w:rsidR="001F0BB0">
        <w:t>предусм</w:t>
      </w:r>
      <w:r w:rsidR="00514A5A">
        <w:t>отрено</w:t>
      </w:r>
      <w:r w:rsidR="001F0BB0" w:rsidRPr="00365CAA">
        <w:t xml:space="preserve"> </w:t>
      </w:r>
      <w:r w:rsidR="00365CAA">
        <w:t>периодическое</w:t>
      </w:r>
      <w:r w:rsidR="00365CAA" w:rsidRPr="00365CAA">
        <w:t xml:space="preserve"> </w:t>
      </w:r>
      <w:r w:rsidR="00365CAA">
        <w:t>рассмотрение</w:t>
      </w:r>
      <w:r w:rsidR="00365CAA" w:rsidRPr="00365CAA">
        <w:t xml:space="preserve"> </w:t>
      </w:r>
      <w:r w:rsidR="00365CAA">
        <w:t>Комитетом</w:t>
      </w:r>
      <w:r w:rsidR="00365CAA" w:rsidRPr="00365CAA">
        <w:t xml:space="preserve"> </w:t>
      </w:r>
      <w:r w:rsidR="00365CAA">
        <w:t>своего</w:t>
      </w:r>
      <w:r w:rsidR="00365CAA" w:rsidRPr="00365CAA">
        <w:t xml:space="preserve"> </w:t>
      </w:r>
      <w:r w:rsidR="00365CAA">
        <w:t>круга</w:t>
      </w:r>
      <w:r w:rsidR="00365CAA" w:rsidRPr="00365CAA">
        <w:t xml:space="preserve"> </w:t>
      </w:r>
      <w:r w:rsidR="00365CAA">
        <w:t>ведения</w:t>
      </w:r>
      <w:r w:rsidR="00365CAA" w:rsidRPr="00365CAA">
        <w:t xml:space="preserve"> </w:t>
      </w:r>
      <w:r w:rsidR="00365CAA">
        <w:t>и</w:t>
      </w:r>
      <w:r w:rsidR="00365CAA" w:rsidRPr="00365CAA">
        <w:t xml:space="preserve"> </w:t>
      </w:r>
      <w:r w:rsidR="00365CAA">
        <w:t>представление</w:t>
      </w:r>
      <w:r w:rsidR="00365CAA" w:rsidRPr="00365CAA">
        <w:t xml:space="preserve"> </w:t>
      </w:r>
      <w:r w:rsidR="00365CAA">
        <w:t>предлагаемых</w:t>
      </w:r>
      <w:r w:rsidR="00365CAA" w:rsidRPr="00365CAA">
        <w:t xml:space="preserve"> </w:t>
      </w:r>
      <w:r w:rsidR="00365CAA">
        <w:t>поправок</w:t>
      </w:r>
      <w:r w:rsidR="00365CAA" w:rsidRPr="00365CAA">
        <w:t xml:space="preserve"> </w:t>
      </w:r>
      <w:r w:rsidR="00365CAA">
        <w:t>Совету</w:t>
      </w:r>
      <w:r w:rsidR="00365CAA" w:rsidRPr="00365CAA">
        <w:t xml:space="preserve"> </w:t>
      </w:r>
      <w:r w:rsidR="00365CAA">
        <w:t>на</w:t>
      </w:r>
      <w:r w:rsidR="00365CAA" w:rsidRPr="00365CAA">
        <w:t xml:space="preserve"> </w:t>
      </w:r>
      <w:r w:rsidR="00365CAA">
        <w:t>утверждение</w:t>
      </w:r>
      <w:r w:rsidR="001F0BB0" w:rsidRPr="00365CAA">
        <w:t>.</w:t>
      </w:r>
    </w:p>
    <w:p w:rsidR="001F0BB0" w:rsidRPr="001975E0" w:rsidRDefault="0052695D" w:rsidP="0052695D">
      <w:r w:rsidRPr="0052695D">
        <w:t>2.2</w:t>
      </w:r>
      <w:r w:rsidRPr="0052695D">
        <w:tab/>
      </w:r>
      <w:r w:rsidR="001F0BB0" w:rsidRPr="001F0BB0">
        <w:t>IMAC</w:t>
      </w:r>
      <w:r w:rsidR="001F0BB0" w:rsidRPr="00365CAA">
        <w:t xml:space="preserve"> </w:t>
      </w:r>
      <w:r w:rsidR="00365CAA">
        <w:t>рекомендовал</w:t>
      </w:r>
      <w:r w:rsidR="00365CAA" w:rsidRPr="00365CAA">
        <w:t xml:space="preserve"> </w:t>
      </w:r>
      <w:r w:rsidR="00365CAA">
        <w:t>Совету</w:t>
      </w:r>
      <w:r w:rsidR="00365CAA" w:rsidRPr="00365CAA">
        <w:t xml:space="preserve"> </w:t>
      </w:r>
      <w:r w:rsidR="00365CAA">
        <w:t>предложить</w:t>
      </w:r>
      <w:r w:rsidR="00365CAA" w:rsidRPr="00365CAA">
        <w:t xml:space="preserve"> </w:t>
      </w:r>
      <w:r w:rsidR="00365CAA">
        <w:t>Государствам</w:t>
      </w:r>
      <w:r w:rsidR="00365CAA" w:rsidRPr="00365CAA">
        <w:t>-</w:t>
      </w:r>
      <w:r w:rsidR="00365CAA">
        <w:t>Членам</w:t>
      </w:r>
      <w:r w:rsidR="00365CAA" w:rsidRPr="00365CAA">
        <w:t xml:space="preserve"> </w:t>
      </w:r>
      <w:r w:rsidR="00365CAA">
        <w:t>на</w:t>
      </w:r>
      <w:r w:rsidR="00365CAA" w:rsidRPr="00365CAA">
        <w:t xml:space="preserve"> </w:t>
      </w:r>
      <w:r w:rsidR="00365CAA">
        <w:t>ПК</w:t>
      </w:r>
      <w:r w:rsidR="00365CAA" w:rsidRPr="00365CAA">
        <w:noBreakHyphen/>
        <w:t xml:space="preserve">18 </w:t>
      </w:r>
      <w:r w:rsidR="00365CAA">
        <w:t>пересмотреть</w:t>
      </w:r>
      <w:r w:rsidR="00365CAA" w:rsidRPr="00365CAA">
        <w:t xml:space="preserve"> </w:t>
      </w:r>
      <w:r w:rsidR="00365CAA">
        <w:t>пункт</w:t>
      </w:r>
      <w:r w:rsidR="00365CAA" w:rsidRPr="00365CAA">
        <w:t xml:space="preserve"> 2 </w:t>
      </w:r>
      <w:r w:rsidR="00365CAA">
        <w:t>круга</w:t>
      </w:r>
      <w:r w:rsidR="00365CAA" w:rsidRPr="00365CAA">
        <w:t xml:space="preserve"> </w:t>
      </w:r>
      <w:r w:rsidR="00365CAA">
        <w:t>ведения</w:t>
      </w:r>
      <w:r w:rsidR="001F0BB0" w:rsidRPr="00365CAA">
        <w:t xml:space="preserve"> </w:t>
      </w:r>
      <w:r w:rsidR="001F0BB0" w:rsidRPr="001F0BB0">
        <w:t>IMAC</w:t>
      </w:r>
      <w:r w:rsidR="00365CAA" w:rsidRPr="00365CAA">
        <w:t xml:space="preserve"> </w:t>
      </w:r>
      <w:r w:rsidR="00365CAA">
        <w:t xml:space="preserve">для восстановления мандата по </w:t>
      </w:r>
      <w:r w:rsidR="00514A5A">
        <w:t>предоставлению</w:t>
      </w:r>
      <w:r w:rsidR="00365CAA">
        <w:t xml:space="preserve"> рекомендаций по "</w:t>
      </w:r>
      <w:r w:rsidR="00365CAA" w:rsidRPr="00365CAA">
        <w:t>мерам, принимаемые руководством МСЭ в соответствии с рекомендациями аудиторских проверок</w:t>
      </w:r>
      <w:r w:rsidR="00365CAA">
        <w:t>"</w:t>
      </w:r>
      <w:r w:rsidR="001F0BB0" w:rsidRPr="00365CAA">
        <w:t xml:space="preserve">; </w:t>
      </w:r>
      <w:r w:rsidR="005C12BC">
        <w:t>и также предложил включить в круг ведения надзор по вопросам этики</w:t>
      </w:r>
      <w:r w:rsidR="001F0BB0" w:rsidRPr="00365CAA">
        <w:t xml:space="preserve">. </w:t>
      </w:r>
      <w:r w:rsidR="001975E0">
        <w:t>В</w:t>
      </w:r>
      <w:r w:rsidR="00514A5A">
        <w:t> </w:t>
      </w:r>
      <w:r w:rsidR="001975E0">
        <w:t>Приложение</w:t>
      </w:r>
      <w:r w:rsidR="001975E0" w:rsidRPr="001975E0">
        <w:t xml:space="preserve"> 3 </w:t>
      </w:r>
      <w:r w:rsidR="001975E0">
        <w:t>к</w:t>
      </w:r>
      <w:r w:rsidR="001975E0" w:rsidRPr="001975E0">
        <w:t xml:space="preserve"> </w:t>
      </w:r>
      <w:r w:rsidR="001975E0">
        <w:t>седьмому</w:t>
      </w:r>
      <w:r w:rsidR="001975E0" w:rsidRPr="001975E0">
        <w:t xml:space="preserve"> </w:t>
      </w:r>
      <w:r w:rsidR="001975E0">
        <w:lastRenderedPageBreak/>
        <w:t>ежегодному</w:t>
      </w:r>
      <w:r w:rsidR="001975E0" w:rsidRPr="001975E0">
        <w:t xml:space="preserve"> </w:t>
      </w:r>
      <w:r w:rsidR="001975E0">
        <w:t>отчету</w:t>
      </w:r>
      <w:r w:rsidR="001975E0" w:rsidRPr="001975E0">
        <w:t xml:space="preserve"> </w:t>
      </w:r>
      <w:r w:rsidR="001F0BB0" w:rsidRPr="001F0BB0">
        <w:t>IMAC</w:t>
      </w:r>
      <w:r w:rsidR="001F0BB0" w:rsidRPr="001975E0">
        <w:t xml:space="preserve"> (</w:t>
      </w:r>
      <w:hyperlink r:id="rId19" w:history="1">
        <w:r w:rsidR="001F0BB0" w:rsidRPr="001F0BB0">
          <w:rPr>
            <w:rStyle w:val="Hyperlink0"/>
            <w:szCs w:val="22"/>
          </w:rPr>
          <w:t>C</w:t>
        </w:r>
        <w:r w:rsidR="001F0BB0" w:rsidRPr="001975E0">
          <w:rPr>
            <w:rStyle w:val="Hyperlink0"/>
            <w:szCs w:val="22"/>
          </w:rPr>
          <w:t>18/22</w:t>
        </w:r>
      </w:hyperlink>
      <w:r w:rsidR="001F0BB0" w:rsidRPr="001975E0">
        <w:t xml:space="preserve">) </w:t>
      </w:r>
      <w:r w:rsidR="001975E0">
        <w:t>Совету</w:t>
      </w:r>
      <w:r w:rsidR="001F0BB0" w:rsidRPr="001975E0">
        <w:t xml:space="preserve">, </w:t>
      </w:r>
      <w:r w:rsidR="001975E0">
        <w:t>представленному также ПК</w:t>
      </w:r>
      <w:r w:rsidR="001975E0">
        <w:noBreakHyphen/>
        <w:t xml:space="preserve">18 как </w:t>
      </w:r>
      <w:r w:rsidR="00B85B77">
        <w:t>информационный Документ </w:t>
      </w:r>
      <w:r w:rsidR="001F0BB0" w:rsidRPr="001975E0">
        <w:t>1 (</w:t>
      </w:r>
      <w:hyperlink r:id="rId20" w:history="1">
        <w:r w:rsidR="001F0BB0" w:rsidRPr="001F0BB0">
          <w:rPr>
            <w:rStyle w:val="Hyperlink0"/>
            <w:szCs w:val="22"/>
          </w:rPr>
          <w:t>PP</w:t>
        </w:r>
        <w:r w:rsidR="001F0BB0" w:rsidRPr="001975E0">
          <w:rPr>
            <w:rStyle w:val="Hyperlink0"/>
            <w:szCs w:val="22"/>
          </w:rPr>
          <w:t>18/</w:t>
        </w:r>
        <w:r w:rsidR="001F0BB0" w:rsidRPr="001F0BB0">
          <w:rPr>
            <w:rStyle w:val="Hyperlink0"/>
            <w:szCs w:val="22"/>
          </w:rPr>
          <w:t>INF</w:t>
        </w:r>
        <w:r w:rsidR="001F0BB0" w:rsidRPr="001975E0">
          <w:rPr>
            <w:rStyle w:val="Hyperlink0"/>
            <w:szCs w:val="22"/>
          </w:rPr>
          <w:t>-1</w:t>
        </w:r>
      </w:hyperlink>
      <w:r w:rsidR="001F0BB0" w:rsidRPr="001975E0">
        <w:t xml:space="preserve">), </w:t>
      </w:r>
      <w:r w:rsidR="001975E0">
        <w:t xml:space="preserve">включены </w:t>
      </w:r>
      <w:r w:rsidR="00F152A6">
        <w:t>предл</w:t>
      </w:r>
      <w:r w:rsidR="00514A5A">
        <w:t>оженные</w:t>
      </w:r>
      <w:r w:rsidR="001975E0">
        <w:t xml:space="preserve"> Комитетом поправки</w:t>
      </w:r>
      <w:r w:rsidR="001F0BB0" w:rsidRPr="001975E0">
        <w:t>.</w:t>
      </w:r>
    </w:p>
    <w:p w:rsidR="001F0BB0" w:rsidRPr="00672067" w:rsidRDefault="0052695D" w:rsidP="0052695D">
      <w:r w:rsidRPr="0052695D">
        <w:t>2.3</w:t>
      </w:r>
      <w:r w:rsidRPr="0052695D">
        <w:tab/>
      </w:r>
      <w:r w:rsidR="001975E0">
        <w:t>Вместе</w:t>
      </w:r>
      <w:r w:rsidR="001975E0" w:rsidRPr="00672067">
        <w:t xml:space="preserve"> </w:t>
      </w:r>
      <w:r w:rsidR="001975E0">
        <w:t>с</w:t>
      </w:r>
      <w:r w:rsidR="001975E0" w:rsidRPr="00672067">
        <w:t xml:space="preserve"> </w:t>
      </w:r>
      <w:r w:rsidR="001975E0">
        <w:t>тем</w:t>
      </w:r>
      <w:r w:rsidR="001975E0" w:rsidRPr="00672067">
        <w:t xml:space="preserve">, </w:t>
      </w:r>
      <w:r w:rsidR="001975E0">
        <w:t>хотя</w:t>
      </w:r>
      <w:r w:rsidR="001975E0" w:rsidRPr="00672067">
        <w:t xml:space="preserve"> </w:t>
      </w:r>
      <w:r w:rsidR="001975E0">
        <w:t>пересмотренный</w:t>
      </w:r>
      <w:r w:rsidR="001975E0" w:rsidRPr="00672067">
        <w:t xml:space="preserve"> </w:t>
      </w:r>
      <w:r w:rsidR="001975E0">
        <w:t>круг</w:t>
      </w:r>
      <w:r w:rsidR="001975E0" w:rsidRPr="00672067">
        <w:t xml:space="preserve"> </w:t>
      </w:r>
      <w:r w:rsidR="001975E0">
        <w:t>ведения</w:t>
      </w:r>
      <w:r w:rsidR="001F0BB0" w:rsidRPr="00672067">
        <w:t xml:space="preserve"> </w:t>
      </w:r>
      <w:r w:rsidR="001F0BB0" w:rsidRPr="001F0BB0">
        <w:t>IMAC</w:t>
      </w:r>
      <w:r w:rsidR="001F0BB0" w:rsidRPr="00672067">
        <w:t xml:space="preserve"> </w:t>
      </w:r>
      <w:r w:rsidR="001975E0">
        <w:t>был</w:t>
      </w:r>
      <w:r w:rsidR="001975E0" w:rsidRPr="00672067">
        <w:t xml:space="preserve"> </w:t>
      </w:r>
      <w:r w:rsidR="001975E0">
        <w:t>утвержден</w:t>
      </w:r>
      <w:r w:rsidR="001975E0" w:rsidRPr="00672067">
        <w:t xml:space="preserve"> </w:t>
      </w:r>
      <w:r w:rsidR="001975E0">
        <w:t>Советом</w:t>
      </w:r>
      <w:r w:rsidR="001975E0" w:rsidRPr="00672067">
        <w:t xml:space="preserve">, </w:t>
      </w:r>
      <w:r w:rsidR="00672067">
        <w:t>Государства-Члены не представили предложения о его обновлении на ПК</w:t>
      </w:r>
      <w:r w:rsidR="00672067">
        <w:noBreakHyphen/>
        <w:t>18</w:t>
      </w:r>
      <w:r w:rsidR="001F0BB0" w:rsidRPr="00672067">
        <w:t xml:space="preserve">. </w:t>
      </w:r>
      <w:r w:rsidR="00672067">
        <w:t xml:space="preserve">Учитывая, что следующая возможность пересмотреть круг ведения представится на Полномочной конференции МСЭ 2022 года, Рабочая группа Совета по финансовым и людским ресурсам (РГС-ФЛР) предложила </w:t>
      </w:r>
      <w:r w:rsidR="001F0BB0" w:rsidRPr="001F0BB0">
        <w:t>IMAC</w:t>
      </w:r>
      <w:r w:rsidR="001F0BB0" w:rsidRPr="00672067">
        <w:t xml:space="preserve"> </w:t>
      </w:r>
      <w:r w:rsidR="00672067">
        <w:t>принять "джентльменское соглашение"</w:t>
      </w:r>
      <w:r w:rsidR="00514A5A">
        <w:t xml:space="preserve"> о том, </w:t>
      </w:r>
      <w:r w:rsidR="00672067">
        <w:t xml:space="preserve">что </w:t>
      </w:r>
      <w:r w:rsidR="001F0BB0" w:rsidRPr="001F0BB0">
        <w:t>IMAC</w:t>
      </w:r>
      <w:r w:rsidR="001F0BB0" w:rsidRPr="00672067">
        <w:t xml:space="preserve"> </w:t>
      </w:r>
      <w:r w:rsidR="00672067">
        <w:t>продолж</w:t>
      </w:r>
      <w:r w:rsidR="00514A5A">
        <w:t>ит</w:t>
      </w:r>
      <w:r w:rsidR="00672067">
        <w:t xml:space="preserve"> рассматривать связанные с этикой вопросы</w:t>
      </w:r>
      <w:r w:rsidR="001F0BB0" w:rsidRPr="00672067">
        <w:t xml:space="preserve"> (</w:t>
      </w:r>
      <w:r w:rsidR="00672067">
        <w:t>см. Документ </w:t>
      </w:r>
      <w:hyperlink r:id="rId21" w:history="1">
        <w:r w:rsidR="001F0BB0" w:rsidRPr="001F0BB0">
          <w:rPr>
            <w:rStyle w:val="Hyperlink0"/>
            <w:szCs w:val="22"/>
          </w:rPr>
          <w:t>CWG</w:t>
        </w:r>
        <w:r w:rsidR="001F0BB0" w:rsidRPr="00672067">
          <w:rPr>
            <w:rStyle w:val="Hyperlink0"/>
            <w:szCs w:val="22"/>
          </w:rPr>
          <w:t>-</w:t>
        </w:r>
        <w:r w:rsidR="001F0BB0" w:rsidRPr="001F0BB0">
          <w:rPr>
            <w:rStyle w:val="Hyperlink0"/>
            <w:szCs w:val="22"/>
          </w:rPr>
          <w:t>FHR</w:t>
        </w:r>
        <w:r w:rsidR="001F0BB0" w:rsidRPr="00672067">
          <w:rPr>
            <w:rStyle w:val="Hyperlink0"/>
            <w:szCs w:val="22"/>
          </w:rPr>
          <w:t xml:space="preserve"> 9/15</w:t>
        </w:r>
      </w:hyperlink>
      <w:r w:rsidR="001F0BB0" w:rsidRPr="00672067">
        <w:t>).</w:t>
      </w:r>
    </w:p>
    <w:p w:rsidR="001F0BB0" w:rsidRPr="00613892" w:rsidRDefault="0052695D" w:rsidP="0052695D">
      <w:r w:rsidRPr="0052695D">
        <w:t>2.4</w:t>
      </w:r>
      <w:r w:rsidRPr="0052695D">
        <w:tab/>
      </w:r>
      <w:r w:rsidR="001F0BB0" w:rsidRPr="001F0BB0">
        <w:t>IMAC</w:t>
      </w:r>
      <w:r w:rsidR="001F0BB0" w:rsidRPr="00613892">
        <w:t xml:space="preserve"> </w:t>
      </w:r>
      <w:r w:rsidR="00672067">
        <w:t>согласился</w:t>
      </w:r>
      <w:r w:rsidR="00672067" w:rsidRPr="00613892">
        <w:t xml:space="preserve"> </w:t>
      </w:r>
      <w:r w:rsidR="00672067">
        <w:t>осуществлять</w:t>
      </w:r>
      <w:r w:rsidR="00672067" w:rsidRPr="00613892">
        <w:t xml:space="preserve"> </w:t>
      </w:r>
      <w:r w:rsidR="00672067">
        <w:t>надзор</w:t>
      </w:r>
      <w:r w:rsidR="00672067" w:rsidRPr="00613892">
        <w:t xml:space="preserve"> </w:t>
      </w:r>
      <w:r w:rsidR="00672067">
        <w:t>по</w:t>
      </w:r>
      <w:r w:rsidR="00672067" w:rsidRPr="00613892">
        <w:t xml:space="preserve"> </w:t>
      </w:r>
      <w:r w:rsidR="00613892">
        <w:t>с</w:t>
      </w:r>
      <w:r w:rsidR="00672067">
        <w:t>вязанным</w:t>
      </w:r>
      <w:r w:rsidR="00672067" w:rsidRPr="00613892">
        <w:t xml:space="preserve"> </w:t>
      </w:r>
      <w:r w:rsidR="00672067">
        <w:t>с</w:t>
      </w:r>
      <w:r w:rsidR="00672067" w:rsidRPr="00613892">
        <w:t xml:space="preserve"> </w:t>
      </w:r>
      <w:r w:rsidR="00672067">
        <w:t>этикой</w:t>
      </w:r>
      <w:r w:rsidR="00672067" w:rsidRPr="00613892">
        <w:t xml:space="preserve"> </w:t>
      </w:r>
      <w:r w:rsidR="00672067">
        <w:t>вопросам</w:t>
      </w:r>
      <w:r w:rsidR="00613892" w:rsidRPr="00613892">
        <w:t xml:space="preserve">, </w:t>
      </w:r>
      <w:r w:rsidR="00613892">
        <w:t>по</w:t>
      </w:r>
      <w:r w:rsidR="00613892" w:rsidRPr="00613892">
        <w:t xml:space="preserve"> </w:t>
      </w:r>
      <w:r w:rsidR="00613892">
        <w:t>мере</w:t>
      </w:r>
      <w:r w:rsidR="00613892" w:rsidRPr="00613892">
        <w:t xml:space="preserve"> </w:t>
      </w:r>
      <w:r w:rsidR="00613892">
        <w:t>необходимости</w:t>
      </w:r>
      <w:r w:rsidR="001F0BB0" w:rsidRPr="00613892">
        <w:t xml:space="preserve">; </w:t>
      </w:r>
      <w:r w:rsidR="00613892">
        <w:t>и продолж</w:t>
      </w:r>
      <w:r w:rsidR="00160C39">
        <w:t>ит предоставлять</w:t>
      </w:r>
      <w:r w:rsidR="00613892">
        <w:t xml:space="preserve"> рекомендации по мерам, принимаемым руководством МСЭ </w:t>
      </w:r>
      <w:r w:rsidR="00613892" w:rsidRPr="00365CAA">
        <w:t xml:space="preserve">в соответствии с рекомендациями </w:t>
      </w:r>
      <w:r w:rsidR="00E80E29">
        <w:t xml:space="preserve">по итогам </w:t>
      </w:r>
      <w:r w:rsidR="00613892" w:rsidRPr="00365CAA">
        <w:t>аудиторских проверок</w:t>
      </w:r>
      <w:r w:rsidR="001F0BB0" w:rsidRPr="00613892">
        <w:t>.</w:t>
      </w:r>
    </w:p>
    <w:p w:rsidR="001F0BB0" w:rsidRPr="00472471" w:rsidRDefault="0052695D" w:rsidP="006146BE">
      <w:pPr>
        <w:pStyle w:val="Heading1"/>
      </w:pPr>
      <w:r w:rsidRPr="00900E8D">
        <w:t>3</w:t>
      </w:r>
      <w:r w:rsidRPr="00900E8D">
        <w:tab/>
      </w:r>
      <w:r w:rsidR="00613892" w:rsidRPr="00900E8D">
        <w:t xml:space="preserve">ОТЧЕТ ВНЕШНЕГО АУДИТОРА ЗА </w:t>
      </w:r>
      <w:r w:rsidR="001F0BB0" w:rsidRPr="00900E8D">
        <w:t>2018</w:t>
      </w:r>
      <w:r w:rsidR="00613892" w:rsidRPr="00900E8D">
        <w:t> ГОД</w:t>
      </w:r>
      <w:r w:rsidR="001F0BB0" w:rsidRPr="00900E8D">
        <w:t xml:space="preserve"> – </w:t>
      </w:r>
      <w:r w:rsidR="00472471" w:rsidRPr="00900E8D">
        <w:t>ЗАКЛЮЧЕНИЕ АУДИТОРА С</w:t>
      </w:r>
      <w:r w:rsidR="006146BE">
        <w:t> </w:t>
      </w:r>
      <w:r w:rsidR="00472471" w:rsidRPr="00900E8D">
        <w:t>ОГОВОРКАМИ</w:t>
      </w:r>
    </w:p>
    <w:p w:rsidR="001F0BB0" w:rsidRPr="0062224A" w:rsidRDefault="0052695D" w:rsidP="0052695D">
      <w:r w:rsidRPr="0052695D">
        <w:t>3.1</w:t>
      </w:r>
      <w:r w:rsidRPr="0052695D">
        <w:tab/>
      </w:r>
      <w:r w:rsidR="00472471">
        <w:t>В</w:t>
      </w:r>
      <w:r w:rsidR="00472471" w:rsidRPr="0062224A">
        <w:t xml:space="preserve"> </w:t>
      </w:r>
      <w:r w:rsidR="00472471">
        <w:t>связи</w:t>
      </w:r>
      <w:r w:rsidR="00472471" w:rsidRPr="0062224A">
        <w:t xml:space="preserve"> </w:t>
      </w:r>
      <w:r w:rsidR="00472471">
        <w:t>с</w:t>
      </w:r>
      <w:r w:rsidR="00E80E29">
        <w:t>о случаем</w:t>
      </w:r>
      <w:r w:rsidR="00472471" w:rsidRPr="0062224A">
        <w:t xml:space="preserve"> </w:t>
      </w:r>
      <w:r w:rsidR="00472471">
        <w:t>мошенничеств</w:t>
      </w:r>
      <w:r w:rsidR="00E80E29">
        <w:t>а</w:t>
      </w:r>
      <w:r w:rsidR="00472471" w:rsidRPr="0062224A">
        <w:t xml:space="preserve"> </w:t>
      </w:r>
      <w:r w:rsidR="00472471">
        <w:t>и</w:t>
      </w:r>
      <w:r w:rsidR="00472471" w:rsidRPr="0062224A">
        <w:t xml:space="preserve"> </w:t>
      </w:r>
      <w:r w:rsidR="00472471">
        <w:t>нарушениями</w:t>
      </w:r>
      <w:r w:rsidR="0062224A">
        <w:t>, выявленными в одном из региональных отделений</w:t>
      </w:r>
      <w:r w:rsidR="00E80E29">
        <w:t>,</w:t>
      </w:r>
      <w:r w:rsidR="0062224A">
        <w:t xml:space="preserve"> Внешний аудитор сделал заключение с оговорками по финансовой отчетности МСЭ за 2018 год</w:t>
      </w:r>
      <w:r w:rsidR="001F0BB0" w:rsidRPr="0062224A">
        <w:t>.</w:t>
      </w:r>
    </w:p>
    <w:p w:rsidR="001F0BB0" w:rsidRPr="006146BE" w:rsidRDefault="00E80E29" w:rsidP="006146BE">
      <w:r w:rsidRPr="006146BE">
        <w:t xml:space="preserve">В финансовой отчетности по состоянию на 31 декабря 2018 года показаны </w:t>
      </w:r>
      <w:r w:rsidR="004C6FD9" w:rsidRPr="006146BE">
        <w:t>расходы, связанные с международным сотрудничеством и технической помощью</w:t>
      </w:r>
      <w:r w:rsidRPr="006146BE">
        <w:t xml:space="preserve"> в 2018 году</w:t>
      </w:r>
      <w:r w:rsidR="004C6FD9" w:rsidRPr="006146BE">
        <w:t xml:space="preserve">, в отношении которых отсутствовала какая-либо система внутреннего контроля, которую можно было бы </w:t>
      </w:r>
      <w:r w:rsidRPr="006146BE">
        <w:t xml:space="preserve">рассматривать как </w:t>
      </w:r>
      <w:r w:rsidR="004C6FD9" w:rsidRPr="006146BE">
        <w:t>надежн</w:t>
      </w:r>
      <w:r w:rsidRPr="006146BE">
        <w:t>ую</w:t>
      </w:r>
      <w:r w:rsidR="004C6FD9" w:rsidRPr="006146BE">
        <w:t xml:space="preserve"> для целей аудиторской проверки</w:t>
      </w:r>
      <w:r w:rsidR="001F0BB0" w:rsidRPr="006146BE">
        <w:t xml:space="preserve">. </w:t>
      </w:r>
      <w:r w:rsidR="004C6FD9" w:rsidRPr="006146BE">
        <w:t xml:space="preserve">Отсутствовали какие-либо иные удовлетворительные процедуры аудита, которые мог бы принять Внешний аудитор, </w:t>
      </w:r>
      <w:r w:rsidRPr="006146BE">
        <w:t xml:space="preserve">для того </w:t>
      </w:r>
      <w:r w:rsidR="004C6FD9" w:rsidRPr="006146BE">
        <w:t xml:space="preserve">чтобы </w:t>
      </w:r>
      <w:r w:rsidRPr="006146BE">
        <w:t>убедиться в отсутствии существенных искажений в зарегистрированных расходах</w:t>
      </w:r>
      <w:r w:rsidR="001F0BB0" w:rsidRPr="006146BE">
        <w:t>.</w:t>
      </w:r>
    </w:p>
    <w:p w:rsidR="001F0BB0" w:rsidRPr="007019A2" w:rsidRDefault="004C6FD9" w:rsidP="0052695D">
      <w:r>
        <w:t>Аудит</w:t>
      </w:r>
      <w:r w:rsidRPr="007019A2">
        <w:t xml:space="preserve"> </w:t>
      </w:r>
      <w:r w:rsidR="00E80E29">
        <w:t>ключевых механизмов контроля</w:t>
      </w:r>
      <w:r w:rsidRPr="007019A2">
        <w:t xml:space="preserve"> </w:t>
      </w:r>
      <w:r>
        <w:t>выявил</w:t>
      </w:r>
      <w:r w:rsidRPr="007019A2">
        <w:t xml:space="preserve"> </w:t>
      </w:r>
      <w:r>
        <w:t>значительные</w:t>
      </w:r>
      <w:r w:rsidRPr="007019A2">
        <w:t xml:space="preserve"> </w:t>
      </w:r>
      <w:r>
        <w:t>слабые</w:t>
      </w:r>
      <w:r w:rsidRPr="007019A2">
        <w:t xml:space="preserve"> </w:t>
      </w:r>
      <w:r>
        <w:t>места</w:t>
      </w:r>
      <w:r w:rsidRPr="007019A2">
        <w:t xml:space="preserve"> </w:t>
      </w:r>
      <w:r>
        <w:t>в</w:t>
      </w:r>
      <w:r w:rsidRPr="007019A2">
        <w:t xml:space="preserve"> </w:t>
      </w:r>
      <w:r>
        <w:t>конкретных</w:t>
      </w:r>
      <w:r w:rsidRPr="007019A2">
        <w:t xml:space="preserve"> </w:t>
      </w:r>
      <w:r w:rsidR="007019A2">
        <w:t>областях</w:t>
      </w:r>
      <w:r w:rsidR="001F0BB0" w:rsidRPr="007019A2">
        <w:t xml:space="preserve">; </w:t>
      </w:r>
      <w:r w:rsidR="007019A2">
        <w:t xml:space="preserve">и внешние аудиторы определили необходимость принятия срочных мер для </w:t>
      </w:r>
      <w:r w:rsidR="00E80E29">
        <w:t>укрепления</w:t>
      </w:r>
      <w:r w:rsidR="007019A2">
        <w:t xml:space="preserve"> внутреннего контроля и сведения к минимуму риска искажений или финансового убытка</w:t>
      </w:r>
      <w:r w:rsidR="001F0BB0" w:rsidRPr="007019A2">
        <w:t>.</w:t>
      </w:r>
    </w:p>
    <w:p w:rsidR="001F0BB0" w:rsidRPr="00003849" w:rsidRDefault="0052695D" w:rsidP="0052695D">
      <w:r w:rsidRPr="0052695D">
        <w:t>3.2</w:t>
      </w:r>
      <w:r w:rsidRPr="0052695D">
        <w:tab/>
      </w:r>
      <w:r w:rsidR="00806F8E">
        <w:t>Несмотря на то что</w:t>
      </w:r>
      <w:r w:rsidR="00003849" w:rsidRPr="00003849">
        <w:t xml:space="preserve"> </w:t>
      </w:r>
      <w:r w:rsidR="00003849">
        <w:t>Генеральный</w:t>
      </w:r>
      <w:r w:rsidR="00003849" w:rsidRPr="00003849">
        <w:t xml:space="preserve"> </w:t>
      </w:r>
      <w:r w:rsidR="00003849">
        <w:t>секретарь</w:t>
      </w:r>
      <w:r w:rsidR="00003849" w:rsidRPr="00003849">
        <w:t xml:space="preserve"> </w:t>
      </w:r>
      <w:r w:rsidR="00003849">
        <w:t>сделал</w:t>
      </w:r>
      <w:r w:rsidR="00003849" w:rsidRPr="00003849">
        <w:t xml:space="preserve"> </w:t>
      </w:r>
      <w:r w:rsidR="00003849">
        <w:t>вывод</w:t>
      </w:r>
      <w:r w:rsidR="00806F8E">
        <w:t xml:space="preserve"> о наличии</w:t>
      </w:r>
      <w:r w:rsidR="00003849" w:rsidRPr="00003849">
        <w:t xml:space="preserve"> </w:t>
      </w:r>
      <w:r w:rsidR="00003849">
        <w:t>в</w:t>
      </w:r>
      <w:r w:rsidR="00003849" w:rsidRPr="00003849">
        <w:t xml:space="preserve"> </w:t>
      </w:r>
      <w:r w:rsidR="00003849">
        <w:t>Союзе</w:t>
      </w:r>
      <w:r w:rsidR="00003849" w:rsidRPr="00003849">
        <w:t xml:space="preserve"> </w:t>
      </w:r>
      <w:r w:rsidR="00003849">
        <w:t>эффективн</w:t>
      </w:r>
      <w:r w:rsidR="00806F8E">
        <w:t>ой</w:t>
      </w:r>
      <w:r w:rsidR="00003849" w:rsidRPr="00003849">
        <w:t xml:space="preserve"> </w:t>
      </w:r>
      <w:r w:rsidR="00003849">
        <w:t>систем</w:t>
      </w:r>
      <w:r w:rsidR="00806F8E">
        <w:t>ы</w:t>
      </w:r>
      <w:r w:rsidR="00003849" w:rsidRPr="00003849">
        <w:t xml:space="preserve"> </w:t>
      </w:r>
      <w:r w:rsidR="00003849">
        <w:t>внутреннего</w:t>
      </w:r>
      <w:r w:rsidR="00003849" w:rsidRPr="00003849">
        <w:t xml:space="preserve"> </w:t>
      </w:r>
      <w:r w:rsidR="00003849">
        <w:t>контроля</w:t>
      </w:r>
      <w:r w:rsidR="00003849" w:rsidRPr="00003849">
        <w:t xml:space="preserve"> </w:t>
      </w:r>
      <w:r w:rsidR="00003849">
        <w:t>в</w:t>
      </w:r>
      <w:r w:rsidR="00003849" w:rsidRPr="00003849">
        <w:t xml:space="preserve"> </w:t>
      </w:r>
      <w:r w:rsidR="00794CAE">
        <w:t xml:space="preserve">течение </w:t>
      </w:r>
      <w:r w:rsidR="00003849">
        <w:t>год</w:t>
      </w:r>
      <w:r w:rsidR="00794CAE">
        <w:t>а</w:t>
      </w:r>
      <w:r w:rsidR="00003849" w:rsidRPr="00003849">
        <w:t xml:space="preserve">, </w:t>
      </w:r>
      <w:r w:rsidR="00003849">
        <w:t>завершивш</w:t>
      </w:r>
      <w:r w:rsidR="00794CAE">
        <w:t>его</w:t>
      </w:r>
      <w:r w:rsidR="00003849">
        <w:t>ся</w:t>
      </w:r>
      <w:r w:rsidR="00003849" w:rsidRPr="00003849">
        <w:t xml:space="preserve"> 31 </w:t>
      </w:r>
      <w:r w:rsidR="00003849">
        <w:t>декабря</w:t>
      </w:r>
      <w:r w:rsidR="00003849" w:rsidRPr="00003849">
        <w:t xml:space="preserve"> 2</w:t>
      </w:r>
      <w:r w:rsidR="00003849">
        <w:t>018 года, заключение аудитора с оговорками означает, что в вышеуказанных аспектах Совет и пользователи счетов не могут полагаться на целостность финансовой отчетности и систем</w:t>
      </w:r>
      <w:r w:rsidR="00806F8E">
        <w:t>у</w:t>
      </w:r>
      <w:r w:rsidR="00003849">
        <w:t xml:space="preserve"> внутреннего контроля</w:t>
      </w:r>
      <w:r w:rsidR="001F0BB0" w:rsidRPr="00003849">
        <w:t>.</w:t>
      </w:r>
    </w:p>
    <w:p w:rsidR="00A55411" w:rsidRPr="00A55411" w:rsidRDefault="0052695D" w:rsidP="0052695D">
      <w:pPr>
        <w:rPr>
          <w:sz w:val="20"/>
        </w:rPr>
      </w:pPr>
      <w:r>
        <w:t>3</w:t>
      </w:r>
      <w:r w:rsidRPr="0052695D">
        <w:t>.3</w:t>
      </w:r>
      <w:r>
        <w:tab/>
      </w:r>
      <w:r w:rsidR="00A55411">
        <w:t xml:space="preserve">В отчете Внешнего аудитора за 2018 год </w:t>
      </w:r>
      <w:r w:rsidR="00A55411" w:rsidRPr="00A55411">
        <w:t>в поясн</w:t>
      </w:r>
      <w:r w:rsidR="00D1004B">
        <w:t>ительном</w:t>
      </w:r>
      <w:r w:rsidR="00A55411" w:rsidRPr="00A55411">
        <w:t xml:space="preserve"> разделе </w:t>
      </w:r>
      <w:r w:rsidR="00A55411">
        <w:t xml:space="preserve">опять </w:t>
      </w:r>
      <w:r w:rsidR="00A55411" w:rsidRPr="00A55411">
        <w:t>отмечалось</w:t>
      </w:r>
      <w:r w:rsidR="00E60E00">
        <w:t>,</w:t>
      </w:r>
      <w:r w:rsidR="00E60E00" w:rsidRPr="00E60E00">
        <w:t xml:space="preserve"> что в отчете о финансовом положении показано отрицательное значение чистых активов</w:t>
      </w:r>
      <w:r w:rsidR="00A55411" w:rsidRPr="00A55411">
        <w:t xml:space="preserve">, </w:t>
      </w:r>
      <w:r w:rsidR="00E60E00">
        <w:t>которое</w:t>
      </w:r>
      <w:r w:rsidR="00E60E00" w:rsidRPr="00E60E00">
        <w:t xml:space="preserve"> объясняется в основном воздействием</w:t>
      </w:r>
      <w:r w:rsidR="00794CAE">
        <w:t xml:space="preserve"> </w:t>
      </w:r>
      <w:r w:rsidR="00D1004B" w:rsidRPr="00D1004B">
        <w:t>актуарных обязательств в размере 573,4</w:t>
      </w:r>
      <w:r w:rsidR="00D1004B">
        <w:t> </w:t>
      </w:r>
      <w:r w:rsidR="00D1004B" w:rsidRPr="00D1004B">
        <w:t>млн. швейцарских франков, которые связаны с вознаграждением сотрудников, работающих на основе долгосрочных контрактов</w:t>
      </w:r>
      <w:r w:rsidR="00A55411">
        <w:t>.</w:t>
      </w:r>
    </w:p>
    <w:p w:rsidR="001F0BB0" w:rsidRPr="00A55411" w:rsidRDefault="0052695D" w:rsidP="0052695D">
      <w:r w:rsidRPr="0052695D">
        <w:t>3.4</w:t>
      </w:r>
      <w:r w:rsidRPr="0052695D">
        <w:tab/>
      </w:r>
      <w:r w:rsidR="001F0BB0" w:rsidRPr="001F0BB0">
        <w:t>IMAC</w:t>
      </w:r>
      <w:r w:rsidR="001F0BB0" w:rsidRPr="00A55411">
        <w:t xml:space="preserve"> </w:t>
      </w:r>
      <w:r w:rsidR="00A55411">
        <w:t>предлагает</w:t>
      </w:r>
      <w:r w:rsidR="00A55411" w:rsidRPr="00A55411">
        <w:t xml:space="preserve"> </w:t>
      </w:r>
      <w:r w:rsidR="00A55411">
        <w:t>Совету</w:t>
      </w:r>
      <w:r w:rsidR="00A55411" w:rsidRPr="00A55411">
        <w:t xml:space="preserve"> </w:t>
      </w:r>
      <w:r w:rsidR="00A55411">
        <w:t>уделить</w:t>
      </w:r>
      <w:r w:rsidR="00A55411" w:rsidRPr="00A55411">
        <w:t xml:space="preserve"> </w:t>
      </w:r>
      <w:r w:rsidR="00A55411">
        <w:t>первостепенное</w:t>
      </w:r>
      <w:r w:rsidR="00A55411" w:rsidRPr="00A55411">
        <w:t xml:space="preserve"> </w:t>
      </w:r>
      <w:r w:rsidR="00A55411">
        <w:t>внимание</w:t>
      </w:r>
      <w:r w:rsidR="00A55411" w:rsidRPr="00A55411">
        <w:t xml:space="preserve"> </w:t>
      </w:r>
      <w:r w:rsidR="00A55411">
        <w:t>отчету Внешнего аудитора и рекомендациям</w:t>
      </w:r>
      <w:r w:rsidR="00D1004B">
        <w:t xml:space="preserve"> по итогам</w:t>
      </w:r>
      <w:r w:rsidR="00A55411">
        <w:t xml:space="preserve"> аудиторской проверки</w:t>
      </w:r>
      <w:r w:rsidR="001F0BB0" w:rsidRPr="00A55411">
        <w:t>.</w:t>
      </w:r>
    </w:p>
    <w:p w:rsidR="001F0BB0" w:rsidRPr="00A55411" w:rsidRDefault="001425B0" w:rsidP="001425B0">
      <w:pPr>
        <w:pStyle w:val="Heading1"/>
      </w:pPr>
      <w:r w:rsidRPr="00BD0675">
        <w:t>4</w:t>
      </w:r>
      <w:r w:rsidRPr="00BD0675">
        <w:tab/>
      </w:r>
      <w:r w:rsidR="00D1004B" w:rsidRPr="00BD0675">
        <w:t xml:space="preserve">СЛУЧАЙ </w:t>
      </w:r>
      <w:r w:rsidR="00A55411" w:rsidRPr="00BD0675">
        <w:t>МОШЕННИЧЕСТВ</w:t>
      </w:r>
      <w:r w:rsidR="00D1004B" w:rsidRPr="00BD0675">
        <w:t>А</w:t>
      </w:r>
      <w:r w:rsidR="00A55411" w:rsidRPr="00BD0675">
        <w:t xml:space="preserve"> В ОД</w:t>
      </w:r>
      <w:r w:rsidR="00B85B77">
        <w:t>НОМ ИЗ РЕГИОНАЛЬНЫХ ОТДЕЛЕНИЙ И </w:t>
      </w:r>
      <w:r w:rsidR="00A55411" w:rsidRPr="00BD0675">
        <w:t xml:space="preserve">БОЛЕЕ ШИРОКАЯ ОГЛАСКА </w:t>
      </w:r>
      <w:r w:rsidR="00D1004B" w:rsidRPr="00BD0675">
        <w:t>В РАМКАХ</w:t>
      </w:r>
      <w:r w:rsidR="00A55411" w:rsidRPr="00BD0675">
        <w:t xml:space="preserve"> МСЭ</w:t>
      </w:r>
    </w:p>
    <w:p w:rsidR="001F0BB0" w:rsidRPr="001425B0" w:rsidRDefault="00D1004B" w:rsidP="001425B0">
      <w:pPr>
        <w:pStyle w:val="Headingb"/>
      </w:pPr>
      <w:r w:rsidRPr="001425B0">
        <w:t>Случай м</w:t>
      </w:r>
      <w:r w:rsidR="00A55411" w:rsidRPr="001425B0">
        <w:t>ошенничеств</w:t>
      </w:r>
      <w:r w:rsidRPr="001425B0">
        <w:t>а</w:t>
      </w:r>
      <w:r w:rsidR="00A55411" w:rsidRPr="001425B0">
        <w:t xml:space="preserve"> и нарушения, о которых сообщалось</w:t>
      </w:r>
    </w:p>
    <w:p w:rsidR="001F0BB0" w:rsidRPr="007A69F3" w:rsidRDefault="001425B0" w:rsidP="001425B0">
      <w:r w:rsidRPr="001425B0">
        <w:t>4.1</w:t>
      </w:r>
      <w:r w:rsidRPr="001425B0">
        <w:tab/>
      </w:r>
      <w:r w:rsidR="00A55411">
        <w:t>Как</w:t>
      </w:r>
      <w:r w:rsidR="00A55411" w:rsidRPr="004B5107">
        <w:t xml:space="preserve"> </w:t>
      </w:r>
      <w:r w:rsidR="00A55411">
        <w:t>отмечалось</w:t>
      </w:r>
      <w:r w:rsidR="00A55411" w:rsidRPr="004B5107">
        <w:t xml:space="preserve"> </w:t>
      </w:r>
      <w:r w:rsidR="00A55411">
        <w:t>выше</w:t>
      </w:r>
      <w:r w:rsidR="00A55411" w:rsidRPr="004B5107">
        <w:t xml:space="preserve">, </w:t>
      </w:r>
      <w:r w:rsidR="00A55411">
        <w:t>в</w:t>
      </w:r>
      <w:r w:rsidR="00A55411" w:rsidRPr="004B5107">
        <w:t xml:space="preserve"> </w:t>
      </w:r>
      <w:r w:rsidR="00A55411">
        <w:t>отчете</w:t>
      </w:r>
      <w:r w:rsidR="00A55411" w:rsidRPr="004B5107">
        <w:t xml:space="preserve"> </w:t>
      </w:r>
      <w:r w:rsidR="00A55411">
        <w:t>Внешнего</w:t>
      </w:r>
      <w:r w:rsidR="00A55411" w:rsidRPr="004B5107">
        <w:t xml:space="preserve"> </w:t>
      </w:r>
      <w:r w:rsidR="00A55411">
        <w:t>аудитора</w:t>
      </w:r>
      <w:r w:rsidR="00A55411" w:rsidRPr="004B5107">
        <w:t xml:space="preserve"> </w:t>
      </w:r>
      <w:r w:rsidR="00A55411">
        <w:t>за</w:t>
      </w:r>
      <w:r w:rsidR="00A55411" w:rsidRPr="004B5107">
        <w:t xml:space="preserve"> 2018</w:t>
      </w:r>
      <w:r w:rsidR="00A55411" w:rsidRPr="00A55411">
        <w:t> </w:t>
      </w:r>
      <w:r w:rsidR="00A55411">
        <w:t>год</w:t>
      </w:r>
      <w:r w:rsidR="00A55411" w:rsidRPr="004B5107">
        <w:t xml:space="preserve"> </w:t>
      </w:r>
      <w:r w:rsidR="00A55411">
        <w:t>упоминается</w:t>
      </w:r>
      <w:r w:rsidR="00A55411" w:rsidRPr="004B5107">
        <w:t xml:space="preserve"> </w:t>
      </w:r>
      <w:r w:rsidR="00D1004B">
        <w:t>о выявленном</w:t>
      </w:r>
      <w:r w:rsidR="00A55411" w:rsidRPr="004B5107">
        <w:t xml:space="preserve"> </w:t>
      </w:r>
      <w:r w:rsidR="00A55411">
        <w:t>случа</w:t>
      </w:r>
      <w:r w:rsidR="00D1004B">
        <w:t>е</w:t>
      </w:r>
      <w:r w:rsidR="00A55411" w:rsidRPr="004B5107">
        <w:t xml:space="preserve"> </w:t>
      </w:r>
      <w:r w:rsidR="00A55411">
        <w:t>мошенничества</w:t>
      </w:r>
      <w:r w:rsidR="004B5107">
        <w:t xml:space="preserve">, </w:t>
      </w:r>
      <w:r w:rsidR="00D1004B">
        <w:t>которое совершал</w:t>
      </w:r>
      <w:r w:rsidR="004B5107">
        <w:t xml:space="preserve"> на протяжении ряда лет самы</w:t>
      </w:r>
      <w:r w:rsidR="00D1004B">
        <w:t>й</w:t>
      </w:r>
      <w:r w:rsidR="004B5107">
        <w:t xml:space="preserve"> младши</w:t>
      </w:r>
      <w:r w:rsidR="00D1004B">
        <w:t>й</w:t>
      </w:r>
      <w:r w:rsidR="004B5107">
        <w:t xml:space="preserve"> сотрудник категории специалистов</w:t>
      </w:r>
      <w:r w:rsidR="001F0BB0" w:rsidRPr="004B5107">
        <w:t xml:space="preserve"> </w:t>
      </w:r>
      <w:r w:rsidR="004B5107">
        <w:t xml:space="preserve">в одном из региональных отделений. </w:t>
      </w:r>
      <w:r w:rsidR="00794CAE">
        <w:t>Информация о м</w:t>
      </w:r>
      <w:r w:rsidR="004B5107">
        <w:t>ошенничеств</w:t>
      </w:r>
      <w:r w:rsidR="00794CAE">
        <w:t>е, к счастью,</w:t>
      </w:r>
      <w:r w:rsidR="004B5107">
        <w:t xml:space="preserve"> был</w:t>
      </w:r>
      <w:r w:rsidR="00794CAE">
        <w:t>а</w:t>
      </w:r>
      <w:r w:rsidR="004B5107">
        <w:t xml:space="preserve"> доведен</w:t>
      </w:r>
      <w:r w:rsidR="00794CAE">
        <w:t>а</w:t>
      </w:r>
      <w:r w:rsidR="004B5107">
        <w:t xml:space="preserve"> до сведения </w:t>
      </w:r>
      <w:r w:rsidR="00D1004B">
        <w:t>У</w:t>
      </w:r>
      <w:r w:rsidR="004B5107">
        <w:t>правления по вопросам этики МСЭ</w:t>
      </w:r>
      <w:r w:rsidR="00801EF3">
        <w:t xml:space="preserve">, она поступила от </w:t>
      </w:r>
      <w:r w:rsidR="00801EF3">
        <w:lastRenderedPageBreak/>
        <w:t xml:space="preserve">сообщившего о нарушениях </w:t>
      </w:r>
      <w:r w:rsidR="004B5107">
        <w:t>сторонн</w:t>
      </w:r>
      <w:r w:rsidR="00801EF3">
        <w:t>его</w:t>
      </w:r>
      <w:r w:rsidR="004B5107">
        <w:t xml:space="preserve"> </w:t>
      </w:r>
      <w:r w:rsidR="00D1004B">
        <w:t>лиц</w:t>
      </w:r>
      <w:r w:rsidR="00801EF3">
        <w:t>а</w:t>
      </w:r>
      <w:r w:rsidR="004B5107">
        <w:t xml:space="preserve">, не </w:t>
      </w:r>
      <w:r w:rsidR="00801EF3">
        <w:t>являвшегося</w:t>
      </w:r>
      <w:r w:rsidR="004B5107">
        <w:t xml:space="preserve"> сотрудником МСЭ</w:t>
      </w:r>
      <w:r w:rsidR="001F0BB0" w:rsidRPr="004B5107">
        <w:t xml:space="preserve">. </w:t>
      </w:r>
      <w:r w:rsidR="00794CAE">
        <w:t>Информация о мошенничестве</w:t>
      </w:r>
      <w:r w:rsidR="004B5107" w:rsidRPr="004B5107">
        <w:t xml:space="preserve"> </w:t>
      </w:r>
      <w:r w:rsidR="004B5107">
        <w:t>был</w:t>
      </w:r>
      <w:r w:rsidR="00794CAE">
        <w:t>а</w:t>
      </w:r>
      <w:r w:rsidR="004B5107" w:rsidRPr="004B5107">
        <w:t xml:space="preserve"> </w:t>
      </w:r>
      <w:r w:rsidR="00D77399">
        <w:t>передана</w:t>
      </w:r>
      <w:r w:rsidR="004B5107" w:rsidRPr="004B5107">
        <w:t xml:space="preserve"> </w:t>
      </w:r>
      <w:r w:rsidR="00801EF3">
        <w:t>П</w:t>
      </w:r>
      <w:r w:rsidR="004B5107">
        <w:t>одразделени</w:t>
      </w:r>
      <w:r w:rsidR="00D77399">
        <w:t>ю</w:t>
      </w:r>
      <w:r w:rsidR="004B5107">
        <w:t xml:space="preserve"> внутреннего аудита 8 феврал</w:t>
      </w:r>
      <w:r w:rsidR="00D77399">
        <w:t>я 2018 года</w:t>
      </w:r>
      <w:r w:rsidR="004B5107">
        <w:t xml:space="preserve"> после первичной оценки достоверности</w:t>
      </w:r>
      <w:r w:rsidR="00D77399">
        <w:t xml:space="preserve"> дела, проведенной</w:t>
      </w:r>
      <w:r w:rsidR="004B5107">
        <w:t xml:space="preserve"> </w:t>
      </w:r>
      <w:r w:rsidR="00801EF3">
        <w:t>У</w:t>
      </w:r>
      <w:r w:rsidR="004B5107">
        <w:t>правлением по вопросам этики</w:t>
      </w:r>
      <w:r w:rsidR="001F0BB0" w:rsidRPr="004B5107">
        <w:t xml:space="preserve">. </w:t>
      </w:r>
      <w:r w:rsidR="001F0BB0" w:rsidRPr="001F0BB0">
        <w:t>IMAC</w:t>
      </w:r>
      <w:r w:rsidR="001F0BB0" w:rsidRPr="007A69F3">
        <w:t xml:space="preserve"> </w:t>
      </w:r>
      <w:r w:rsidR="004B5107">
        <w:t>впервые</w:t>
      </w:r>
      <w:r w:rsidR="004B5107" w:rsidRPr="007A69F3">
        <w:t xml:space="preserve"> </w:t>
      </w:r>
      <w:r w:rsidR="004B5107">
        <w:t>был</w:t>
      </w:r>
      <w:r w:rsidR="004B5107" w:rsidRPr="007A69F3">
        <w:t xml:space="preserve"> </w:t>
      </w:r>
      <w:r w:rsidR="004B5107">
        <w:t>уведомлен</w:t>
      </w:r>
      <w:r w:rsidR="004B5107" w:rsidRPr="007A69F3">
        <w:t xml:space="preserve"> </w:t>
      </w:r>
      <w:r w:rsidR="007A69F3">
        <w:t>о мошенничестве в марте 2018 года</w:t>
      </w:r>
      <w:r w:rsidR="001F0BB0" w:rsidRPr="007A69F3">
        <w:t>.</w:t>
      </w:r>
    </w:p>
    <w:p w:rsidR="007A69F3" w:rsidRPr="00052506" w:rsidRDefault="001425B0" w:rsidP="001425B0">
      <w:r w:rsidRPr="00052506">
        <w:t>4.2</w:t>
      </w:r>
      <w:r w:rsidRPr="00052506">
        <w:tab/>
      </w:r>
      <w:r w:rsidR="007A69F3" w:rsidRPr="00052506">
        <w:t xml:space="preserve">IMAC ранее </w:t>
      </w:r>
      <w:r w:rsidR="00D77399" w:rsidRPr="00052506">
        <w:t>выражал</w:t>
      </w:r>
      <w:r w:rsidR="007A69F3" w:rsidRPr="00052506">
        <w:t xml:space="preserve"> обеспокоенность по вопросам контроля и управления в региональных отделениях (рекомендация 2/2014, рекомендация 5/2015 IMAC), и IMAC по-прежнему всерьез обеспокоен тем, что степень управления и контроля в региональных отделениях все еще недостаточна. Это относится и к степени централизованного надзора со стороны руководства из штаб-квартиры.</w:t>
      </w:r>
    </w:p>
    <w:p w:rsidR="001F0BB0" w:rsidRPr="00052506" w:rsidRDefault="00D77399" w:rsidP="00052506">
      <w:r w:rsidRPr="00052506">
        <w:t>Исправить это положение в о</w:t>
      </w:r>
      <w:r w:rsidR="007A69F3" w:rsidRPr="00052506">
        <w:t>собенно</w:t>
      </w:r>
      <w:r w:rsidRPr="00052506">
        <w:t>сти</w:t>
      </w:r>
      <w:r w:rsidR="007A69F3" w:rsidRPr="00052506">
        <w:t xml:space="preserve"> важно в свете </w:t>
      </w:r>
      <w:r w:rsidRPr="00052506">
        <w:t>проводимого</w:t>
      </w:r>
      <w:r w:rsidR="007A69F3" w:rsidRPr="00052506">
        <w:t xml:space="preserve"> рассмотрения регионального присутствия МСЭ, </w:t>
      </w:r>
      <w:r w:rsidRPr="00052506">
        <w:t>для которого</w:t>
      </w:r>
      <w:r w:rsidR="007A69F3" w:rsidRPr="00052506">
        <w:t xml:space="preserve"> потребуется обеспечить целостность и независимость отделений МСЭ и соответственно обеспечить соблюдение подотчетности руководства</w:t>
      </w:r>
      <w:r w:rsidR="001F0BB0" w:rsidRPr="00052506">
        <w:t>.</w:t>
      </w:r>
    </w:p>
    <w:p w:rsidR="001F0BB0" w:rsidRPr="00EA34CE" w:rsidRDefault="001425B0" w:rsidP="001425B0">
      <w:r w:rsidRPr="001425B0">
        <w:t>4.3</w:t>
      </w:r>
      <w:r w:rsidRPr="001425B0">
        <w:tab/>
      </w:r>
      <w:r w:rsidR="00EA34CE">
        <w:t xml:space="preserve">Расследование мошенничества, проведенное </w:t>
      </w:r>
      <w:r w:rsidR="00D77399">
        <w:t>П</w:t>
      </w:r>
      <w:r w:rsidR="00EA34CE">
        <w:t>одразделением внутреннего аудита, выявило следующие не отвечающие нормам виды практики</w:t>
      </w:r>
      <w:r w:rsidR="001F0BB0" w:rsidRPr="00EA34CE">
        <w:t xml:space="preserve">: </w:t>
      </w:r>
    </w:p>
    <w:p w:rsidR="001F0BB0" w:rsidRPr="00EA34CE" w:rsidRDefault="003C5C22" w:rsidP="003C5C22">
      <w:pPr>
        <w:pStyle w:val="enumlev1"/>
      </w:pPr>
      <w:r>
        <w:rPr>
          <w:rFonts w:cs="Calibri"/>
        </w:rPr>
        <w:t>•</w:t>
      </w:r>
      <w:r>
        <w:tab/>
      </w:r>
      <w:r w:rsidR="00EA34CE">
        <w:t>поручение</w:t>
      </w:r>
      <w:r w:rsidR="00EA34CE" w:rsidRPr="00EA34CE">
        <w:t xml:space="preserve"> </w:t>
      </w:r>
      <w:r w:rsidR="00EA34CE">
        <w:t>ведения</w:t>
      </w:r>
      <w:r w:rsidR="00EA34CE" w:rsidRPr="00EA34CE">
        <w:t xml:space="preserve"> </w:t>
      </w:r>
      <w:r w:rsidR="00EA34CE">
        <w:t>хозяйственной</w:t>
      </w:r>
      <w:r w:rsidR="00EA34CE" w:rsidRPr="00EA34CE">
        <w:t xml:space="preserve"> </w:t>
      </w:r>
      <w:r w:rsidR="00EA34CE">
        <w:t>деятельности</w:t>
      </w:r>
      <w:r w:rsidR="00EA34CE" w:rsidRPr="00EA34CE">
        <w:t xml:space="preserve"> </w:t>
      </w:r>
      <w:r w:rsidR="00EA34CE">
        <w:t>компаниям, принадлежащим сотруднику и/или супруг</w:t>
      </w:r>
      <w:r w:rsidR="009D05C0">
        <w:t>у</w:t>
      </w:r>
      <w:r w:rsidR="00EA34CE">
        <w:t>;</w:t>
      </w:r>
    </w:p>
    <w:p w:rsidR="001F0BB0" w:rsidRPr="00EA34CE" w:rsidRDefault="003C5C22" w:rsidP="003C5C22">
      <w:pPr>
        <w:pStyle w:val="enumlev1"/>
      </w:pPr>
      <w:r w:rsidRPr="004B231D">
        <w:t>•</w:t>
      </w:r>
      <w:r>
        <w:tab/>
      </w:r>
      <w:r w:rsidR="00EA34CE" w:rsidRPr="004B231D">
        <w:t>ведение несанкционированной сторонней деятельности;</w:t>
      </w:r>
    </w:p>
    <w:p w:rsidR="001F0BB0" w:rsidRPr="00EA34CE" w:rsidRDefault="003C5C22" w:rsidP="003C5C22">
      <w:pPr>
        <w:pStyle w:val="enumlev1"/>
      </w:pPr>
      <w:r>
        <w:rPr>
          <w:rFonts w:cs="Calibri"/>
        </w:rPr>
        <w:t>•</w:t>
      </w:r>
      <w:r>
        <w:tab/>
      </w:r>
      <w:r w:rsidR="00EA34CE">
        <w:t>ненадлежащая практика закупок;</w:t>
      </w:r>
    </w:p>
    <w:p w:rsidR="001F0BB0" w:rsidRPr="00EA34CE" w:rsidRDefault="003C5C22" w:rsidP="003C5C22">
      <w:pPr>
        <w:pStyle w:val="enumlev1"/>
      </w:pPr>
      <w:r>
        <w:rPr>
          <w:rFonts w:cs="Calibri"/>
        </w:rPr>
        <w:t>•</w:t>
      </w:r>
      <w:r>
        <w:tab/>
      </w:r>
      <w:r w:rsidR="00EA34CE">
        <w:t>схемы, предусматривающие получение комисси</w:t>
      </w:r>
      <w:r w:rsidR="00D77399">
        <w:t>онного вознаграждения</w:t>
      </w:r>
      <w:r w:rsidR="00EA34CE">
        <w:t>;</w:t>
      </w:r>
      <w:r w:rsidR="001F0BB0" w:rsidRPr="00EA34CE">
        <w:t xml:space="preserve"> </w:t>
      </w:r>
    </w:p>
    <w:p w:rsidR="001F0BB0" w:rsidRPr="00EA34CE" w:rsidRDefault="003C5C22" w:rsidP="003C5C22">
      <w:pPr>
        <w:pStyle w:val="enumlev1"/>
      </w:pPr>
      <w:r>
        <w:rPr>
          <w:rFonts w:cs="Calibri"/>
        </w:rPr>
        <w:t>•</w:t>
      </w:r>
      <w:r>
        <w:tab/>
      </w:r>
      <w:r w:rsidR="00EA34CE">
        <w:t>временное</w:t>
      </w:r>
      <w:r w:rsidR="00EA34CE" w:rsidRPr="00EA34CE">
        <w:t xml:space="preserve"> </w:t>
      </w:r>
      <w:r w:rsidR="00EA34CE">
        <w:t>вложение</w:t>
      </w:r>
      <w:r w:rsidR="00EA34CE" w:rsidRPr="00EA34CE">
        <w:t xml:space="preserve"> </w:t>
      </w:r>
      <w:r w:rsidR="00EA34CE">
        <w:t>средств</w:t>
      </w:r>
      <w:r w:rsidR="00EA34CE" w:rsidRPr="00EA34CE">
        <w:t xml:space="preserve"> </w:t>
      </w:r>
      <w:r w:rsidR="001F0BB0" w:rsidRPr="00EA34CE">
        <w:t>(</w:t>
      </w:r>
      <w:r w:rsidR="00EA34CE">
        <w:t xml:space="preserve">несанкционированное неправомерное использование </w:t>
      </w:r>
      <w:r w:rsidR="00F15B7B">
        <w:t xml:space="preserve">целевых </w:t>
      </w:r>
      <w:r w:rsidR="00EA34CE">
        <w:t xml:space="preserve">средств </w:t>
      </w:r>
      <w:r w:rsidR="00F15B7B">
        <w:t>МСЭ</w:t>
      </w:r>
      <w:r w:rsidR="00E41E1A">
        <w:t>);</w:t>
      </w:r>
    </w:p>
    <w:p w:rsidR="001F0BB0" w:rsidRPr="00F15B7B" w:rsidRDefault="003C5C22" w:rsidP="003C5C22">
      <w:pPr>
        <w:pStyle w:val="enumlev1"/>
      </w:pPr>
      <w:r>
        <w:rPr>
          <w:rFonts w:cs="Calibri"/>
        </w:rPr>
        <w:t>•</w:t>
      </w:r>
      <w:r>
        <w:tab/>
      </w:r>
      <w:r w:rsidR="00F15B7B">
        <w:t xml:space="preserve">неправомерное использование </w:t>
      </w:r>
      <w:r w:rsidR="00D77399">
        <w:t xml:space="preserve">средств </w:t>
      </w:r>
      <w:r w:rsidR="00F15B7B">
        <w:t>спонсорской поддержки мероприятий;</w:t>
      </w:r>
    </w:p>
    <w:p w:rsidR="001F0BB0" w:rsidRPr="001F0BB0" w:rsidRDefault="003C5C22" w:rsidP="003C5C22">
      <w:pPr>
        <w:pStyle w:val="enumlev1"/>
      </w:pPr>
      <w:r>
        <w:rPr>
          <w:rFonts w:cs="Calibri"/>
        </w:rPr>
        <w:t>•</w:t>
      </w:r>
      <w:r>
        <w:tab/>
      </w:r>
      <w:r w:rsidR="00F15B7B">
        <w:t>неправомерное использование активов проектов;</w:t>
      </w:r>
      <w:r w:rsidR="001F0BB0" w:rsidRPr="001F0BB0">
        <w:t xml:space="preserve"> </w:t>
      </w:r>
    </w:p>
    <w:p w:rsidR="001F0BB0" w:rsidRPr="00F15B7B" w:rsidRDefault="003C5C22" w:rsidP="003C5C22">
      <w:pPr>
        <w:pStyle w:val="enumlev1"/>
      </w:pPr>
      <w:r>
        <w:rPr>
          <w:rFonts w:cs="Calibri"/>
        </w:rPr>
        <w:t>•</w:t>
      </w:r>
      <w:r>
        <w:tab/>
      </w:r>
      <w:r w:rsidR="00F15B7B">
        <w:t>мошенничество</w:t>
      </w:r>
      <w:r w:rsidR="00F15B7B" w:rsidRPr="00F15B7B">
        <w:t xml:space="preserve"> </w:t>
      </w:r>
      <w:r w:rsidR="00F15B7B">
        <w:t>со специальными соглашениями об услугах;</w:t>
      </w:r>
    </w:p>
    <w:p w:rsidR="001F0BB0" w:rsidRPr="00F15B7B" w:rsidRDefault="003C5C22" w:rsidP="003C5C22">
      <w:pPr>
        <w:pStyle w:val="enumlev1"/>
      </w:pPr>
      <w:r>
        <w:rPr>
          <w:rFonts w:cs="Calibri"/>
        </w:rPr>
        <w:t>•</w:t>
      </w:r>
      <w:r>
        <w:tab/>
      </w:r>
      <w:r w:rsidR="00F15B7B">
        <w:t xml:space="preserve">представление неверных данных путем </w:t>
      </w:r>
      <w:r w:rsidR="00D77399">
        <w:t>сок</w:t>
      </w:r>
      <w:r w:rsidR="00F15B7B">
        <w:t>рытия доходов супруга;</w:t>
      </w:r>
      <w:r w:rsidR="001F0BB0" w:rsidRPr="00F15B7B">
        <w:t xml:space="preserve"> </w:t>
      </w:r>
    </w:p>
    <w:p w:rsidR="001F0BB0" w:rsidRPr="00F15B7B" w:rsidRDefault="003C5C22" w:rsidP="003C5C22">
      <w:pPr>
        <w:pStyle w:val="enumlev1"/>
      </w:pPr>
      <w:r>
        <w:rPr>
          <w:rFonts w:cs="Calibri"/>
        </w:rPr>
        <w:t>•</w:t>
      </w:r>
      <w:r>
        <w:tab/>
      </w:r>
      <w:r w:rsidR="00F15B7B">
        <w:t>использование добровольцев для неофициальной частной хозяйственной деятельности.</w:t>
      </w:r>
    </w:p>
    <w:p w:rsidR="001F0BB0" w:rsidRDefault="001425B0" w:rsidP="003C5C22">
      <w:r w:rsidRPr="001425B0">
        <w:t>4.4</w:t>
      </w:r>
      <w:r w:rsidRPr="001425B0">
        <w:tab/>
      </w:r>
      <w:r w:rsidR="00F15B7B">
        <w:t>Наряду</w:t>
      </w:r>
      <w:r w:rsidR="00F15B7B" w:rsidRPr="00F15B7B">
        <w:t xml:space="preserve"> </w:t>
      </w:r>
      <w:r w:rsidR="00F15B7B">
        <w:t>с</w:t>
      </w:r>
      <w:r w:rsidR="00F15B7B" w:rsidRPr="00F15B7B">
        <w:t xml:space="preserve"> </w:t>
      </w:r>
      <w:r w:rsidR="00F15B7B">
        <w:t>этим</w:t>
      </w:r>
      <w:r w:rsidR="00F15B7B" w:rsidRPr="00F15B7B">
        <w:t xml:space="preserve"> </w:t>
      </w:r>
      <w:r w:rsidR="00F15B7B">
        <w:t>в</w:t>
      </w:r>
      <w:r w:rsidR="00F15B7B" w:rsidRPr="00F15B7B">
        <w:t xml:space="preserve"> </w:t>
      </w:r>
      <w:r w:rsidR="00F15B7B">
        <w:t>отчете</w:t>
      </w:r>
      <w:r w:rsidR="00F15B7B" w:rsidRPr="00F15B7B">
        <w:t xml:space="preserve"> </w:t>
      </w:r>
      <w:r w:rsidR="00F15B7B">
        <w:t>Внешнего</w:t>
      </w:r>
      <w:r w:rsidR="00F15B7B" w:rsidRPr="00F15B7B">
        <w:t xml:space="preserve"> </w:t>
      </w:r>
      <w:r w:rsidR="00F15B7B">
        <w:t>аудитора</w:t>
      </w:r>
      <w:r w:rsidR="00F15B7B" w:rsidRPr="00F15B7B">
        <w:t xml:space="preserve"> </w:t>
      </w:r>
      <w:r w:rsidR="00F15B7B">
        <w:t>за</w:t>
      </w:r>
      <w:r w:rsidR="00F15B7B" w:rsidRPr="00F15B7B">
        <w:t xml:space="preserve"> 2018 </w:t>
      </w:r>
      <w:r w:rsidR="00F15B7B">
        <w:t>год</w:t>
      </w:r>
      <w:r w:rsidR="00F15B7B" w:rsidRPr="00F15B7B">
        <w:t xml:space="preserve"> </w:t>
      </w:r>
      <w:r w:rsidR="00F15B7B">
        <w:t>обращается</w:t>
      </w:r>
      <w:r w:rsidR="00F15B7B" w:rsidRPr="00F15B7B">
        <w:t xml:space="preserve"> </w:t>
      </w:r>
      <w:r w:rsidR="00F15B7B">
        <w:t>внимание</w:t>
      </w:r>
      <w:r w:rsidR="00F15B7B" w:rsidRPr="00F15B7B">
        <w:t xml:space="preserve"> </w:t>
      </w:r>
      <w:r w:rsidR="00F15B7B">
        <w:t>на</w:t>
      </w:r>
      <w:r w:rsidR="00F15B7B" w:rsidRPr="00F15B7B">
        <w:t xml:space="preserve"> </w:t>
      </w:r>
      <w:r w:rsidR="007B019A">
        <w:t>недостатки системы</w:t>
      </w:r>
      <w:r w:rsidR="00F15B7B" w:rsidRPr="00F15B7B">
        <w:t xml:space="preserve"> </w:t>
      </w:r>
      <w:r w:rsidR="00F15B7B">
        <w:t>внутреннего</w:t>
      </w:r>
      <w:r w:rsidR="00F15B7B" w:rsidRPr="00F15B7B">
        <w:t xml:space="preserve"> </w:t>
      </w:r>
      <w:r w:rsidR="00F15B7B">
        <w:t>контроля</w:t>
      </w:r>
      <w:r w:rsidR="00F15B7B" w:rsidRPr="00F15B7B">
        <w:t xml:space="preserve"> </w:t>
      </w:r>
      <w:r w:rsidR="00F15B7B">
        <w:t>и</w:t>
      </w:r>
      <w:r w:rsidR="00F15B7B" w:rsidRPr="00F15B7B">
        <w:t xml:space="preserve"> </w:t>
      </w:r>
      <w:r w:rsidR="00F15B7B">
        <w:t>надзора</w:t>
      </w:r>
      <w:r w:rsidR="00F15B7B" w:rsidRPr="00F15B7B">
        <w:t xml:space="preserve"> </w:t>
      </w:r>
      <w:r w:rsidR="00F15B7B">
        <w:t>на</w:t>
      </w:r>
      <w:r w:rsidR="00F15B7B" w:rsidRPr="00F15B7B">
        <w:t xml:space="preserve"> </w:t>
      </w:r>
      <w:r w:rsidR="00F15B7B">
        <w:t>региональном</w:t>
      </w:r>
      <w:r w:rsidR="00F15B7B" w:rsidRPr="00F15B7B">
        <w:t xml:space="preserve"> </w:t>
      </w:r>
      <w:r w:rsidR="00F15B7B">
        <w:t>уровне</w:t>
      </w:r>
      <w:r w:rsidR="00F15B7B" w:rsidRPr="00F15B7B">
        <w:t xml:space="preserve"> </w:t>
      </w:r>
      <w:r w:rsidR="00F15B7B">
        <w:t>и</w:t>
      </w:r>
      <w:r w:rsidR="00F15B7B" w:rsidRPr="00F15B7B">
        <w:t xml:space="preserve"> </w:t>
      </w:r>
      <w:r w:rsidR="00F15B7B">
        <w:t>уровне</w:t>
      </w:r>
      <w:r w:rsidR="00F15B7B" w:rsidRPr="00F15B7B">
        <w:t xml:space="preserve"> </w:t>
      </w:r>
      <w:r w:rsidR="00F15B7B">
        <w:t>штаб</w:t>
      </w:r>
      <w:r w:rsidR="00F15B7B" w:rsidRPr="00F15B7B">
        <w:t>-</w:t>
      </w:r>
      <w:r w:rsidR="00F15B7B">
        <w:t>квартиры</w:t>
      </w:r>
      <w:r w:rsidR="00F15B7B" w:rsidRPr="00F15B7B">
        <w:t xml:space="preserve"> </w:t>
      </w:r>
      <w:r w:rsidR="00F15B7B">
        <w:t>в</w:t>
      </w:r>
      <w:r w:rsidR="00F15B7B" w:rsidRPr="00F15B7B">
        <w:t xml:space="preserve"> </w:t>
      </w:r>
      <w:r w:rsidR="00F15B7B">
        <w:t>сфере</w:t>
      </w:r>
      <w:r w:rsidR="00F15B7B" w:rsidRPr="00F15B7B">
        <w:t xml:space="preserve"> </w:t>
      </w:r>
      <w:r w:rsidR="00F15B7B">
        <w:t>закупок</w:t>
      </w:r>
      <w:r w:rsidR="001F0BB0" w:rsidRPr="00F15B7B">
        <w:t xml:space="preserve">; </w:t>
      </w:r>
      <w:r w:rsidR="00F15B7B">
        <w:t>и на отсутствие эффективной системы внутреннего контроля, определя</w:t>
      </w:r>
      <w:r w:rsidR="007B019A">
        <w:t>ющей</w:t>
      </w:r>
      <w:r w:rsidR="00F15B7B">
        <w:t xml:space="preserve"> функции и обязанности директор</w:t>
      </w:r>
      <w:r w:rsidR="007B019A">
        <w:t>а</w:t>
      </w:r>
      <w:r w:rsidR="00F15B7B">
        <w:t xml:space="preserve"> региональн</w:t>
      </w:r>
      <w:r w:rsidR="007B019A">
        <w:t>ого</w:t>
      </w:r>
      <w:r w:rsidR="00F15B7B">
        <w:t xml:space="preserve"> отделени</w:t>
      </w:r>
      <w:r w:rsidR="007B019A">
        <w:t>я</w:t>
      </w:r>
      <w:r w:rsidR="00F15B7B">
        <w:t xml:space="preserve"> для всех региональных и зональных отделений</w:t>
      </w:r>
      <w:r w:rsidR="001F0BB0" w:rsidRPr="00F15B7B">
        <w:t>.</w:t>
      </w:r>
    </w:p>
    <w:p w:rsidR="00F15B7B" w:rsidRPr="003C5C22" w:rsidRDefault="001425B0" w:rsidP="003C5C22">
      <w:r w:rsidRPr="003C5C22">
        <w:t>4.5</w:t>
      </w:r>
      <w:r w:rsidRPr="003C5C22">
        <w:tab/>
      </w:r>
      <w:r w:rsidR="00F15B7B" w:rsidRPr="003C5C22">
        <w:t>IMAC запросил полную информацию о расследовани</w:t>
      </w:r>
      <w:r w:rsidR="00416664" w:rsidRPr="003C5C22">
        <w:t>и</w:t>
      </w:r>
      <w:r w:rsidR="00F15B7B" w:rsidRPr="003C5C22">
        <w:t xml:space="preserve">, проведенном </w:t>
      </w:r>
      <w:r w:rsidR="00416664" w:rsidRPr="003C5C22">
        <w:t>П</w:t>
      </w:r>
      <w:r w:rsidR="00F15B7B" w:rsidRPr="003C5C22">
        <w:t xml:space="preserve">одразделением внутреннего аудита, но получил заключительный отчет только в марте 2019 года. Вместе с тем IMAC отметил, что полный текст отчета был представлен Внешнему </w:t>
      </w:r>
      <w:r w:rsidR="00F15B7B" w:rsidRPr="00F15B7B">
        <w:t>аудитору</w:t>
      </w:r>
      <w:r w:rsidR="00F15B7B" w:rsidRPr="003C5C22">
        <w:t xml:space="preserve">. В отсутствие полного текста отчета о расследовании в 2018 году IMAC </w:t>
      </w:r>
      <w:r w:rsidR="00416664" w:rsidRPr="003C5C22">
        <w:t xml:space="preserve">не имел возможности предоставить </w:t>
      </w:r>
      <w:r w:rsidR="00F15B7B" w:rsidRPr="003C5C22">
        <w:t xml:space="preserve">рекомендации </w:t>
      </w:r>
      <w:r w:rsidR="00416664" w:rsidRPr="003C5C22">
        <w:t xml:space="preserve">Генеральному секретарю или Совету </w:t>
      </w:r>
      <w:r w:rsidR="00F15B7B" w:rsidRPr="003C5C22">
        <w:t>по этому вопросу или по его возможным последствиям.</w:t>
      </w:r>
    </w:p>
    <w:p w:rsidR="003076ED" w:rsidRPr="003C5C22" w:rsidRDefault="001425B0" w:rsidP="003C5C22">
      <w:r w:rsidRPr="001425B0">
        <w:t>4.6</w:t>
      </w:r>
      <w:r w:rsidRPr="001425B0">
        <w:tab/>
      </w:r>
      <w:r w:rsidR="00130CE4" w:rsidRPr="000F5715">
        <w:t>На своем 21</w:t>
      </w:r>
      <w:r w:rsidR="00130CE4" w:rsidRPr="000F5715">
        <w:noBreakHyphen/>
        <w:t>м собрании</w:t>
      </w:r>
      <w:r w:rsidR="001F0BB0" w:rsidRPr="000F5715">
        <w:t xml:space="preserve"> (26</w:t>
      </w:r>
      <w:r w:rsidR="00130CE4" w:rsidRPr="000F5715">
        <w:t>–</w:t>
      </w:r>
      <w:r w:rsidR="001F0BB0" w:rsidRPr="000F5715">
        <w:t>28</w:t>
      </w:r>
      <w:r w:rsidR="00130CE4" w:rsidRPr="000F5715">
        <w:t> ноября</w:t>
      </w:r>
      <w:r w:rsidR="001F0BB0" w:rsidRPr="000F5715">
        <w:t xml:space="preserve"> 2018</w:t>
      </w:r>
      <w:r w:rsidR="00130CE4" w:rsidRPr="000F5715">
        <w:t> г.</w:t>
      </w:r>
      <w:r w:rsidR="001F0BB0" w:rsidRPr="000F5715">
        <w:t xml:space="preserve">) IMAC </w:t>
      </w:r>
      <w:r w:rsidR="00130CE4" w:rsidRPr="000F5715">
        <w:t xml:space="preserve">опять запросил экземпляр полного отчета о расследовании и все соответствующие документы, которые </w:t>
      </w:r>
      <w:r w:rsidR="00416664">
        <w:t>обеспечили</w:t>
      </w:r>
      <w:r w:rsidR="00130CE4" w:rsidRPr="000F5715">
        <w:t xml:space="preserve"> бы </w:t>
      </w:r>
      <w:r w:rsidR="001F0BB0" w:rsidRPr="000F5715">
        <w:t xml:space="preserve">IMAC </w:t>
      </w:r>
      <w:r w:rsidR="00130CE4" w:rsidRPr="000F5715">
        <w:t>возможность выполнять свои обязанности согласно Резолюции </w:t>
      </w:r>
      <w:r w:rsidR="001F0BB0" w:rsidRPr="000F5715">
        <w:t>162 (</w:t>
      </w:r>
      <w:r w:rsidR="00130CE4" w:rsidRPr="000F5715">
        <w:t>Пересм. Пусан</w:t>
      </w:r>
      <w:r w:rsidR="001F0BB0" w:rsidRPr="000F5715">
        <w:t>, 2014</w:t>
      </w:r>
      <w:r w:rsidR="00130CE4" w:rsidRPr="000F5715">
        <w:t> г.</w:t>
      </w:r>
      <w:r w:rsidR="001F0BB0" w:rsidRPr="000F5715">
        <w:t xml:space="preserve">). </w:t>
      </w:r>
      <w:r w:rsidR="00130CE4" w:rsidRPr="000F5715">
        <w:t>Секретариат отклонил эту просьбу</w:t>
      </w:r>
      <w:r w:rsidR="001F0BB0" w:rsidRPr="000F5715">
        <w:t>.</w:t>
      </w:r>
    </w:p>
    <w:p w:rsidR="005936EA" w:rsidRPr="00414D85" w:rsidRDefault="001425B0" w:rsidP="003C5C22">
      <w:r w:rsidRPr="001425B0">
        <w:t>4.7</w:t>
      </w:r>
      <w:r w:rsidRPr="001425B0">
        <w:tab/>
      </w:r>
      <w:r w:rsidR="005936EA" w:rsidRPr="00414D85">
        <w:t>Наконец, 28</w:t>
      </w:r>
      <w:r w:rsidR="005936EA" w:rsidRPr="003C5C22">
        <w:t> </w:t>
      </w:r>
      <w:r w:rsidR="005936EA" w:rsidRPr="00414D85">
        <w:t>февраля 2019</w:t>
      </w:r>
      <w:r w:rsidR="005936EA" w:rsidRPr="003C5C22">
        <w:t> </w:t>
      </w:r>
      <w:r w:rsidR="005936EA" w:rsidRPr="00414D85">
        <w:t>года IMAC была представлена отредактированная версия отчета, примерно через 14 месяцев после обнаружения случая мошенничества.</w:t>
      </w:r>
    </w:p>
    <w:p w:rsidR="005936EA" w:rsidRPr="00414D85" w:rsidRDefault="001425B0" w:rsidP="003C5C22">
      <w:r w:rsidRPr="003C5C22">
        <w:t>4.8</w:t>
      </w:r>
      <w:r w:rsidRPr="003C5C22">
        <w:tab/>
      </w:r>
      <w:r w:rsidR="005936EA" w:rsidRPr="003C5C22">
        <w:t>Проведенное Подразделением внутреннего аудита расследование подтвердило, что имели место мошеннические действия и нарушения, и выявило основные причины связанного с ними отсутствия контроля. К числу этих причин относятся:</w:t>
      </w:r>
    </w:p>
    <w:p w:rsidR="005936EA" w:rsidRPr="00C31FAA" w:rsidRDefault="003C5C22" w:rsidP="003C5C22">
      <w:pPr>
        <w:pStyle w:val="enumlev1"/>
      </w:pPr>
      <w:r>
        <w:rPr>
          <w:rFonts w:cs="Calibri"/>
        </w:rPr>
        <w:t>•</w:t>
      </w:r>
      <w:r>
        <w:tab/>
      </w:r>
      <w:r w:rsidR="005936EA">
        <w:t>отсутствие инструкции по закупкам;</w:t>
      </w:r>
    </w:p>
    <w:p w:rsidR="005936EA" w:rsidRPr="00C31FAA" w:rsidRDefault="003C5C22" w:rsidP="003C5C22">
      <w:pPr>
        <w:pStyle w:val="enumlev1"/>
      </w:pPr>
      <w:r>
        <w:rPr>
          <w:rFonts w:cs="Calibri"/>
        </w:rPr>
        <w:lastRenderedPageBreak/>
        <w:t>•</w:t>
      </w:r>
      <w:r>
        <w:tab/>
      </w:r>
      <w:r w:rsidR="005936EA">
        <w:t>устаревшие процедуры закупок;</w:t>
      </w:r>
    </w:p>
    <w:p w:rsidR="005936EA" w:rsidRPr="00C31FAA" w:rsidRDefault="003C5C22" w:rsidP="003C5C22">
      <w:pPr>
        <w:pStyle w:val="enumlev1"/>
      </w:pPr>
      <w:r>
        <w:rPr>
          <w:rFonts w:cs="Calibri"/>
        </w:rPr>
        <w:t>•</w:t>
      </w:r>
      <w:r>
        <w:tab/>
      </w:r>
      <w:r w:rsidR="005936EA">
        <w:t>несовершенная практика закупок;</w:t>
      </w:r>
    </w:p>
    <w:p w:rsidR="005936EA" w:rsidRPr="00C803E4" w:rsidRDefault="003C5C22" w:rsidP="003C5C22">
      <w:pPr>
        <w:pStyle w:val="enumlev1"/>
      </w:pPr>
      <w:r w:rsidRPr="00C803E4">
        <w:t>•</w:t>
      </w:r>
      <w:r>
        <w:tab/>
      </w:r>
      <w:r w:rsidR="005936EA" w:rsidRPr="00C803E4">
        <w:t>недостаточная осведомленность сотрудников и руководства в вопросах мошенничества;</w:t>
      </w:r>
    </w:p>
    <w:p w:rsidR="005936EA" w:rsidRPr="008A16D3" w:rsidRDefault="003C5C22" w:rsidP="003C5C22">
      <w:pPr>
        <w:pStyle w:val="enumlev1"/>
        <w:rPr>
          <w:lang w:val="de-DE"/>
        </w:rPr>
      </w:pPr>
      <w:r>
        <w:rPr>
          <w:rFonts w:cs="Calibri"/>
        </w:rPr>
        <w:t>•</w:t>
      </w:r>
      <w:r>
        <w:tab/>
      </w:r>
      <w:r w:rsidR="005936EA">
        <w:t>неэффективный</w:t>
      </w:r>
      <w:r w:rsidR="005936EA" w:rsidRPr="008A16D3">
        <w:rPr>
          <w:lang w:val="de-DE"/>
        </w:rPr>
        <w:t xml:space="preserve"> </w:t>
      </w:r>
      <w:r w:rsidR="005936EA">
        <w:t>надзор</w:t>
      </w:r>
      <w:r w:rsidR="005936EA" w:rsidRPr="008A16D3">
        <w:rPr>
          <w:lang w:val="de-DE"/>
        </w:rPr>
        <w:t xml:space="preserve"> </w:t>
      </w:r>
      <w:r w:rsidR="005936EA">
        <w:t>на</w:t>
      </w:r>
      <w:r w:rsidR="005936EA" w:rsidRPr="008A16D3">
        <w:rPr>
          <w:lang w:val="de-DE"/>
        </w:rPr>
        <w:t xml:space="preserve"> </w:t>
      </w:r>
      <w:r w:rsidR="005936EA">
        <w:t>уровне</w:t>
      </w:r>
      <w:r w:rsidR="005936EA" w:rsidRPr="008A16D3">
        <w:rPr>
          <w:lang w:val="de-DE"/>
        </w:rPr>
        <w:t xml:space="preserve"> </w:t>
      </w:r>
      <w:r w:rsidR="005936EA">
        <w:t>региональных</w:t>
      </w:r>
      <w:r w:rsidR="005936EA" w:rsidRPr="008A16D3">
        <w:rPr>
          <w:lang w:val="de-DE"/>
        </w:rPr>
        <w:t xml:space="preserve"> </w:t>
      </w:r>
      <w:r w:rsidR="005936EA">
        <w:t>отделений</w:t>
      </w:r>
      <w:r w:rsidR="005936EA" w:rsidRPr="008A16D3">
        <w:rPr>
          <w:lang w:val="de-DE"/>
        </w:rPr>
        <w:t xml:space="preserve"> (</w:t>
      </w:r>
      <w:r w:rsidR="005936EA">
        <w:t>относится к БРЭ</w:t>
      </w:r>
      <w:r w:rsidR="005936EA" w:rsidRPr="008A16D3">
        <w:rPr>
          <w:lang w:val="de-DE"/>
        </w:rPr>
        <w:t>)</w:t>
      </w:r>
      <w:r w:rsidR="005936EA">
        <w:t>;</w:t>
      </w:r>
    </w:p>
    <w:p w:rsidR="005936EA" w:rsidRPr="008A16D3" w:rsidRDefault="003C5C22" w:rsidP="003C5C22">
      <w:pPr>
        <w:pStyle w:val="enumlev1"/>
      </w:pPr>
      <w:r>
        <w:rPr>
          <w:rFonts w:cs="Calibri"/>
        </w:rPr>
        <w:t>•</w:t>
      </w:r>
      <w:r>
        <w:tab/>
      </w:r>
      <w:r w:rsidR="005936EA">
        <w:t>недостатки надзора за проектами</w:t>
      </w:r>
      <w:r w:rsidR="005936EA" w:rsidRPr="008A16D3">
        <w:t xml:space="preserve"> (</w:t>
      </w:r>
      <w:r w:rsidR="005936EA">
        <w:t>БРЭ</w:t>
      </w:r>
      <w:r w:rsidR="005936EA" w:rsidRPr="008A16D3">
        <w:t>)</w:t>
      </w:r>
      <w:r w:rsidR="005936EA">
        <w:t>;</w:t>
      </w:r>
    </w:p>
    <w:p w:rsidR="005936EA" w:rsidRPr="00DC5D6B" w:rsidRDefault="003C5C22" w:rsidP="003C5C22">
      <w:pPr>
        <w:pStyle w:val="enumlev1"/>
      </w:pPr>
      <w:r>
        <w:rPr>
          <w:rFonts w:cs="Calibri"/>
        </w:rPr>
        <w:t>•</w:t>
      </w:r>
      <w:r>
        <w:tab/>
      </w:r>
      <w:r w:rsidR="005936EA">
        <w:t>недостатки</w:t>
      </w:r>
      <w:r w:rsidR="005936EA" w:rsidRPr="00DC5D6B">
        <w:t xml:space="preserve"> </w:t>
      </w:r>
      <w:r w:rsidR="005936EA">
        <w:t>управления активами проектов</w:t>
      </w:r>
      <w:r w:rsidR="005936EA" w:rsidRPr="00DC5D6B">
        <w:t xml:space="preserve"> (</w:t>
      </w:r>
      <w:r w:rsidR="005936EA">
        <w:t>БРЭ</w:t>
      </w:r>
      <w:r w:rsidR="005936EA" w:rsidRPr="00DC5D6B">
        <w:t>)</w:t>
      </w:r>
      <w:r w:rsidR="005936EA">
        <w:t>;</w:t>
      </w:r>
    </w:p>
    <w:p w:rsidR="005936EA" w:rsidRPr="008A16D3" w:rsidRDefault="003C5C22" w:rsidP="003C5C22">
      <w:pPr>
        <w:pStyle w:val="enumlev1"/>
      </w:pPr>
      <w:r>
        <w:rPr>
          <w:rFonts w:cs="Calibri"/>
        </w:rPr>
        <w:t>•</w:t>
      </w:r>
      <w:r>
        <w:tab/>
      </w:r>
      <w:r w:rsidR="005936EA">
        <w:t>общая</w:t>
      </w:r>
      <w:r w:rsidR="005936EA" w:rsidRPr="008A16D3">
        <w:t xml:space="preserve"> </w:t>
      </w:r>
      <w:r w:rsidR="005936EA">
        <w:t>тенденция</w:t>
      </w:r>
      <w:r w:rsidR="005936EA" w:rsidRPr="008A16D3">
        <w:t xml:space="preserve"> </w:t>
      </w:r>
      <w:r w:rsidR="005936EA">
        <w:t>к</w:t>
      </w:r>
      <w:r w:rsidR="005936EA" w:rsidRPr="008A16D3">
        <w:t xml:space="preserve"> </w:t>
      </w:r>
      <w:r w:rsidR="005936EA">
        <w:t>оказанию</w:t>
      </w:r>
      <w:r w:rsidR="005936EA" w:rsidRPr="008A16D3">
        <w:t xml:space="preserve"> </w:t>
      </w:r>
      <w:r w:rsidR="005936EA">
        <w:t>доверия</w:t>
      </w:r>
      <w:r w:rsidR="005936EA" w:rsidRPr="008A16D3">
        <w:t xml:space="preserve"> </w:t>
      </w:r>
      <w:r w:rsidR="005936EA">
        <w:t>без надлежащей подотчетности;</w:t>
      </w:r>
    </w:p>
    <w:p w:rsidR="005936EA" w:rsidRPr="008A16D3" w:rsidRDefault="003C5C22" w:rsidP="003C5C22">
      <w:pPr>
        <w:pStyle w:val="enumlev1"/>
      </w:pPr>
      <w:r>
        <w:rPr>
          <w:rFonts w:cs="Calibri"/>
        </w:rPr>
        <w:t>•</w:t>
      </w:r>
      <w:r>
        <w:tab/>
      </w:r>
      <w:r w:rsidR="005936EA">
        <w:t>недостатки</w:t>
      </w:r>
      <w:r w:rsidR="005936EA" w:rsidRPr="008A16D3">
        <w:t xml:space="preserve"> </w:t>
      </w:r>
      <w:r w:rsidR="005936EA">
        <w:t>найма</w:t>
      </w:r>
      <w:r w:rsidR="005936EA" w:rsidRPr="008A16D3">
        <w:t xml:space="preserve"> </w:t>
      </w:r>
      <w:r w:rsidR="005936EA">
        <w:t>в рамках</w:t>
      </w:r>
      <w:r w:rsidR="005936EA" w:rsidRPr="008A16D3">
        <w:t xml:space="preserve"> </w:t>
      </w:r>
      <w:r w:rsidR="005936EA" w:rsidRPr="00414D85">
        <w:t>SSA</w:t>
      </w:r>
      <w:r w:rsidR="005936EA" w:rsidRPr="008A16D3">
        <w:t xml:space="preserve"> </w:t>
      </w:r>
      <w:r w:rsidR="005936EA">
        <w:t>и контроля за ним;</w:t>
      </w:r>
    </w:p>
    <w:p w:rsidR="005936EA" w:rsidRPr="008A16D3" w:rsidRDefault="003C5C22" w:rsidP="003C5C22">
      <w:pPr>
        <w:pStyle w:val="enumlev1"/>
      </w:pPr>
      <w:r>
        <w:rPr>
          <w:rFonts w:cs="Calibri"/>
        </w:rPr>
        <w:t>•</w:t>
      </w:r>
      <w:r>
        <w:tab/>
      </w:r>
      <w:r w:rsidR="005936EA">
        <w:t>отсутствие</w:t>
      </w:r>
      <w:r w:rsidR="005936EA" w:rsidRPr="008A16D3">
        <w:t xml:space="preserve"> </w:t>
      </w:r>
      <w:r w:rsidR="005936EA">
        <w:t>механизмов</w:t>
      </w:r>
      <w:r w:rsidR="005936EA" w:rsidRPr="008A16D3">
        <w:t xml:space="preserve"> </w:t>
      </w:r>
      <w:r w:rsidR="005936EA">
        <w:t>контроля</w:t>
      </w:r>
      <w:r w:rsidR="005936EA" w:rsidRPr="008A16D3">
        <w:t xml:space="preserve"> </w:t>
      </w:r>
      <w:r w:rsidR="005936EA">
        <w:t>наличия конфликта интересов;</w:t>
      </w:r>
    </w:p>
    <w:p w:rsidR="005936EA" w:rsidRPr="008A16D3" w:rsidRDefault="003C5C22" w:rsidP="003C5C22">
      <w:pPr>
        <w:pStyle w:val="enumlev1"/>
      </w:pPr>
      <w:r>
        <w:rPr>
          <w:rFonts w:cs="Calibri"/>
        </w:rPr>
        <w:t>•</w:t>
      </w:r>
      <w:r>
        <w:tab/>
      </w:r>
      <w:r w:rsidR="005936EA">
        <w:t>неполное</w:t>
      </w:r>
      <w:r w:rsidR="005936EA" w:rsidRPr="008A16D3">
        <w:t xml:space="preserve"> </w:t>
      </w:r>
      <w:r w:rsidR="005936EA">
        <w:t>выполнение</w:t>
      </w:r>
      <w:r w:rsidR="005936EA" w:rsidRPr="008A16D3">
        <w:t xml:space="preserve"> </w:t>
      </w:r>
      <w:r w:rsidR="005936EA">
        <w:t>руководством</w:t>
      </w:r>
      <w:r w:rsidR="005936EA" w:rsidRPr="008A16D3">
        <w:t xml:space="preserve"> </w:t>
      </w:r>
      <w:r w:rsidR="005936EA">
        <w:t>предыдущих</w:t>
      </w:r>
      <w:r w:rsidR="005936EA" w:rsidRPr="008A16D3">
        <w:t xml:space="preserve"> </w:t>
      </w:r>
      <w:r w:rsidR="005936EA">
        <w:t xml:space="preserve">рекомендаций по итогам аудита/надзора, представленных Подразделением внутреннего аудита, Внешним аудитором, ОИГ и </w:t>
      </w:r>
      <w:r w:rsidR="005936EA" w:rsidRPr="00414D85">
        <w:t>IMAC</w:t>
      </w:r>
      <w:r w:rsidR="005936EA">
        <w:t>.</w:t>
      </w:r>
      <w:r w:rsidR="005936EA" w:rsidRPr="008A16D3">
        <w:t xml:space="preserve"> </w:t>
      </w:r>
    </w:p>
    <w:p w:rsidR="005936EA" w:rsidRPr="003F300B" w:rsidRDefault="001425B0" w:rsidP="003C5C22">
      <w:r w:rsidRPr="003C5C22">
        <w:t>4.9</w:t>
      </w:r>
      <w:r w:rsidRPr="003C5C22">
        <w:tab/>
      </w:r>
      <w:r w:rsidR="005936EA" w:rsidRPr="003C5C22">
        <w:t>Отчет Подразделения внутреннего аудита (IAU) о проведенном расследовании случая мошенничества, датированный 28 мая 2018 года и имеющий номер SG-SGO/IA/18-09, был признан конфиденциальным. В ежегодном отчете о деятельности по внутреннему аудиту (охватывающем период с марта 2018 г. по апрель 2019 г.), который IAU представило Совету (Документ C19/44), не приведено каких-либо сведений по существу или подробных данных о расследовании IAU.</w:t>
      </w:r>
    </w:p>
    <w:p w:rsidR="005936EA" w:rsidRPr="00297201" w:rsidRDefault="005936EA" w:rsidP="003C5C22">
      <w:r w:rsidRPr="003C5C22">
        <w:t>В пункте 17 содержится ссылка на отдельный документ (Документ C19/INF/14), в котором представлен отчет Генерального секретаря о фактах и мерах по исправлению ситуации, принятых за прошедший период в связи со случаем мошенничества. IMAC обращает внимание Совета на этот отдельный документ Генерального секретаря.</w:t>
      </w:r>
    </w:p>
    <w:p w:rsidR="005936EA" w:rsidRPr="00297201" w:rsidRDefault="005936EA" w:rsidP="003C5C22">
      <w:r w:rsidRPr="003C5C22">
        <w:t>На данный момент IMAC еще не представилось возможности проанализировать указанный отчет или обсудить его с секретариатом либо оценить меры по исправлению ситуации, предпринимаемые руководством.</w:t>
      </w:r>
    </w:p>
    <w:p w:rsidR="005936EA" w:rsidRPr="003C5C22" w:rsidRDefault="001425B0" w:rsidP="003C5C22">
      <w:r w:rsidRPr="003C5C22">
        <w:t>4.10</w:t>
      </w:r>
      <w:r w:rsidRPr="003C5C22">
        <w:tab/>
      </w:r>
      <w:r w:rsidR="005936EA" w:rsidRPr="003C5C22">
        <w:t>В целом, IMAC приходит к выводу, что характер, масштабы и контекст мошенничества в региональном отделении, с учетом заключений расследователей IAU, замечаний и рекомендаций Внешнего аудитора, а также более ранних отчетов IMAC Совету, вызывают серьезную обеспокоенность в отношении эффективности системы внутреннего контроля МСЭ и достаточности надзора и контроля за управленческой деятельностью.</w:t>
      </w:r>
    </w:p>
    <w:p w:rsidR="005936EA" w:rsidRPr="00B85B77" w:rsidRDefault="001425B0" w:rsidP="003C5C22">
      <w:pPr>
        <w:spacing w:after="120"/>
      </w:pPr>
      <w:r w:rsidRPr="003C5C22">
        <w:t>4.11</w:t>
      </w:r>
      <w:r w:rsidRPr="003C5C22">
        <w:tab/>
      </w:r>
      <w:r w:rsidR="005936EA" w:rsidRPr="003C5C22">
        <w:t>IMAC уверен, что основу надежных и эффективных мер противодействия риску мошенничества, нарушениям и репутационному ущербу составляют не только надлежащие механизмы контроля, но и среда, обеспечивающая коллективную и прозрачную работу, последовательный и заблаговременно укрепляемый "тон, задаваемый на самом верху", культура "открытого выражения мнений", а также четко организованная подотчетность руководства.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C5C22" w:rsidTr="003C5C22">
        <w:tc>
          <w:tcPr>
            <w:tcW w:w="9622" w:type="dxa"/>
          </w:tcPr>
          <w:p w:rsidR="003C5C22" w:rsidRPr="003C5C22" w:rsidRDefault="003C5C22" w:rsidP="003C5C22">
            <w:pPr>
              <w:spacing w:after="120"/>
            </w:pPr>
            <w:r w:rsidRPr="003C5C22">
              <w:rPr>
                <w:b/>
                <w:bCs/>
              </w:rPr>
              <w:t>Рекомендация 1 (2019)</w:t>
            </w:r>
            <w:r w:rsidRPr="003C5C22">
              <w:t>: В целях снижения риска мошенничества, нарушений и репутационного ущерба для организации IMAC рекомендует МСЭ внедрить более совершенные, предусматривающие рациональные механизмы контроля, схемы для обеспечения эффективного надзора и укрепить подотчетность для случаев неэффективности контроля и надзора за управленческой деятельностью. Это должно быть вопросом первоочередной важности.</w:t>
            </w:r>
          </w:p>
        </w:tc>
      </w:tr>
    </w:tbl>
    <w:p w:rsidR="005936EA" w:rsidRPr="00715A59" w:rsidRDefault="004C61BC" w:rsidP="004C61BC">
      <w:pPr>
        <w:pStyle w:val="Heading1"/>
      </w:pPr>
      <w:r>
        <w:t>5</w:t>
      </w:r>
      <w:r w:rsidR="005936EA">
        <w:tab/>
      </w:r>
      <w:r w:rsidR="005936EA" w:rsidRPr="00715A59">
        <w:t xml:space="preserve">ПОСЛЕДУЮЩИЕ МЕРЫ В СВЯЗИ С </w:t>
      </w:r>
      <w:r w:rsidR="005936EA">
        <w:t>СЕДЬМЫМ</w:t>
      </w:r>
      <w:r w:rsidR="005936EA" w:rsidRPr="00715A59">
        <w:t xml:space="preserve"> ЕЖЕГОДНЫМ ОТЧЕТОМ IMAC СОВЕТУ В 201</w:t>
      </w:r>
      <w:r w:rsidR="005936EA">
        <w:t>8 </w:t>
      </w:r>
      <w:r w:rsidR="005936EA" w:rsidRPr="00715A59">
        <w:t>ГОДУ И СОСТОЯНИЕ ВЫПОЛНЕНИЯ РЕКОМЕНДАЦИЙ IMAC</w:t>
      </w:r>
    </w:p>
    <w:p w:rsidR="005936EA" w:rsidRPr="00715A59" w:rsidRDefault="005936EA" w:rsidP="004C61BC">
      <w:r>
        <w:t>5.1</w:t>
      </w:r>
      <w:r>
        <w:tab/>
        <w:t>Следуя</w:t>
      </w:r>
      <w:r w:rsidRPr="00715A59">
        <w:t xml:space="preserve"> </w:t>
      </w:r>
      <w:r>
        <w:t>своей</w:t>
      </w:r>
      <w:r w:rsidRPr="00715A59">
        <w:t xml:space="preserve"> </w:t>
      </w:r>
      <w:r>
        <w:t>обычной</w:t>
      </w:r>
      <w:r w:rsidRPr="00715A59">
        <w:t xml:space="preserve"> </w:t>
      </w:r>
      <w:r>
        <w:t>практике</w:t>
      </w:r>
      <w:r w:rsidRPr="00715A59">
        <w:t xml:space="preserve"> </w:t>
      </w:r>
      <w:r>
        <w:t>и</w:t>
      </w:r>
      <w:r w:rsidRPr="00715A59">
        <w:t xml:space="preserve"> </w:t>
      </w:r>
      <w:r>
        <w:t>стремясь</w:t>
      </w:r>
      <w:r w:rsidRPr="00715A59">
        <w:t xml:space="preserve"> </w:t>
      </w:r>
      <w:r>
        <w:t>оказать</w:t>
      </w:r>
      <w:r w:rsidRPr="00715A59">
        <w:t xml:space="preserve"> </w:t>
      </w:r>
      <w:r>
        <w:t>помощь</w:t>
      </w:r>
      <w:r w:rsidRPr="00715A59">
        <w:t xml:space="preserve"> </w:t>
      </w:r>
      <w:r>
        <w:t>Совету</w:t>
      </w:r>
      <w:r w:rsidRPr="00715A59">
        <w:t xml:space="preserve"> </w:t>
      </w:r>
      <w:r>
        <w:t>в</w:t>
      </w:r>
      <w:r w:rsidRPr="00715A59">
        <w:t xml:space="preserve"> </w:t>
      </w:r>
      <w:r>
        <w:t>реализации мер, принимаемых</w:t>
      </w:r>
      <w:r w:rsidRPr="00715A59">
        <w:t xml:space="preserve"> </w:t>
      </w:r>
      <w:r>
        <w:t>в</w:t>
      </w:r>
      <w:r w:rsidRPr="00715A59">
        <w:t xml:space="preserve"> </w:t>
      </w:r>
      <w:r>
        <w:t>связи</w:t>
      </w:r>
      <w:r w:rsidRPr="00715A59">
        <w:t xml:space="preserve"> </w:t>
      </w:r>
      <w:r>
        <w:t>с</w:t>
      </w:r>
      <w:r w:rsidRPr="00715A59">
        <w:t xml:space="preserve"> </w:t>
      </w:r>
      <w:r>
        <w:t>рекомендациями</w:t>
      </w:r>
      <w:r w:rsidRPr="00715A59">
        <w:t xml:space="preserve"> </w:t>
      </w:r>
      <w:r w:rsidRPr="00414D85">
        <w:t>IMAC</w:t>
      </w:r>
      <w:r w:rsidRPr="00715A59">
        <w:t xml:space="preserve">, </w:t>
      </w:r>
      <w:r>
        <w:t>Комитет</w:t>
      </w:r>
      <w:r w:rsidRPr="00715A59">
        <w:t xml:space="preserve"> </w:t>
      </w:r>
      <w:r>
        <w:t>проанализировал состояние выполнения своих предыдущих рекомендаций</w:t>
      </w:r>
      <w:r w:rsidRPr="00715A59">
        <w:t xml:space="preserve">. </w:t>
      </w:r>
      <w:r>
        <w:t>Результат этой работы представлен в Приложении </w:t>
      </w:r>
      <w:r w:rsidRPr="00715A59">
        <w:t>1.</w:t>
      </w:r>
    </w:p>
    <w:p w:rsidR="005936EA" w:rsidRPr="00A41B50" w:rsidRDefault="005936EA" w:rsidP="004C61BC">
      <w:r>
        <w:lastRenderedPageBreak/>
        <w:t>5.2</w:t>
      </w:r>
      <w:r>
        <w:tab/>
        <w:t>На</w:t>
      </w:r>
      <w:r w:rsidRPr="00A41B50">
        <w:t xml:space="preserve"> </w:t>
      </w:r>
      <w:r>
        <w:t>текущий</w:t>
      </w:r>
      <w:r w:rsidRPr="00A41B50">
        <w:t xml:space="preserve"> </w:t>
      </w:r>
      <w:r>
        <w:t>момент</w:t>
      </w:r>
      <w:r w:rsidRPr="00A41B50">
        <w:t xml:space="preserve"> 87% </w:t>
      </w:r>
      <w:r>
        <w:t>рекомендаций</w:t>
      </w:r>
      <w:r w:rsidRPr="00A41B50">
        <w:t xml:space="preserve"> </w:t>
      </w:r>
      <w:r w:rsidRPr="00414D85">
        <w:t>IMAC</w:t>
      </w:r>
      <w:r w:rsidRPr="00A41B50">
        <w:t xml:space="preserve"> </w:t>
      </w:r>
      <w:r>
        <w:t>выполнены</w:t>
      </w:r>
      <w:r w:rsidRPr="00A41B50">
        <w:t xml:space="preserve">, </w:t>
      </w:r>
      <w:r>
        <w:t>и</w:t>
      </w:r>
      <w:r w:rsidRPr="00A41B50">
        <w:t xml:space="preserve"> </w:t>
      </w:r>
      <w:r>
        <w:t>семь</w:t>
      </w:r>
      <w:r w:rsidRPr="00A41B50">
        <w:t xml:space="preserve"> </w:t>
      </w:r>
      <w:r>
        <w:t>рекомендаций</w:t>
      </w:r>
      <w:r w:rsidRPr="00A41B50">
        <w:t xml:space="preserve"> (13%) </w:t>
      </w:r>
      <w:r>
        <w:t>находятся в процессе выполнения секретариатом</w:t>
      </w:r>
      <w:r w:rsidRPr="00A41B50">
        <w:t>.</w:t>
      </w:r>
    </w:p>
    <w:p w:rsidR="005936EA" w:rsidRPr="004C61BC" w:rsidRDefault="004C61BC" w:rsidP="004C61BC">
      <w:pPr>
        <w:pStyle w:val="Heading1"/>
      </w:pPr>
      <w:r w:rsidRPr="004C61BC">
        <w:t>6</w:t>
      </w:r>
      <w:r w:rsidR="005936EA" w:rsidRPr="004C61BC">
        <w:tab/>
        <w:t xml:space="preserve">ДРУГИЕ ОБЛАСТИ/ВОПРОСЫ, КОТОРЫЕ ОХВАТЫВАЕТ IMAC </w:t>
      </w:r>
    </w:p>
    <w:p w:rsidR="005936EA" w:rsidRPr="004C61BC" w:rsidRDefault="005936EA" w:rsidP="004C61BC">
      <w:pPr>
        <w:pStyle w:val="Headingb"/>
      </w:pPr>
      <w:r w:rsidRPr="004C61BC">
        <w:t>Управление финансами</w:t>
      </w:r>
    </w:p>
    <w:p w:rsidR="005936EA" w:rsidRPr="00F613B2" w:rsidRDefault="005936EA" w:rsidP="004C61BC">
      <w:pPr>
        <w:rPr>
          <w:lang w:eastAsia="zh-CN"/>
        </w:rPr>
      </w:pPr>
      <w:r>
        <w:t>6.1</w:t>
      </w:r>
      <w:r>
        <w:tab/>
      </w:r>
      <w:r w:rsidRPr="00414D85">
        <w:t>IMAC</w:t>
      </w:r>
      <w:r w:rsidRPr="00F613B2">
        <w:t xml:space="preserve"> </w:t>
      </w:r>
      <w:r>
        <w:t>продолжал</w:t>
      </w:r>
      <w:r w:rsidRPr="00F613B2">
        <w:t xml:space="preserve"> осуществлять мониторинг</w:t>
      </w:r>
      <w:r>
        <w:t xml:space="preserve"> финансового планирования и бюджета и обсуждал происходящие изменения с Департаментом управления финансовыми ресурсами</w:t>
      </w:r>
      <w:r w:rsidRPr="00F613B2">
        <w:rPr>
          <w:lang w:eastAsia="zh-CN"/>
        </w:rPr>
        <w:t>.</w:t>
      </w:r>
    </w:p>
    <w:p w:rsidR="005936EA" w:rsidRPr="004C61BC" w:rsidRDefault="005936EA" w:rsidP="004C61BC">
      <w:pPr>
        <w:pStyle w:val="Headingb"/>
      </w:pPr>
      <w:r w:rsidRPr="004C61BC">
        <w:t>Управление рисками</w:t>
      </w:r>
    </w:p>
    <w:p w:rsidR="005936EA" w:rsidRPr="00F613B2" w:rsidRDefault="005936EA" w:rsidP="004C61BC">
      <w:r>
        <w:t>6.2</w:t>
      </w:r>
      <w:r>
        <w:tab/>
      </w:r>
      <w:r w:rsidRPr="00414D85">
        <w:t>IMAC</w:t>
      </w:r>
      <w:r w:rsidRPr="00F613B2">
        <w:t xml:space="preserve"> </w:t>
      </w:r>
      <w:r>
        <w:t>продолжает</w:t>
      </w:r>
      <w:r w:rsidRPr="00F613B2">
        <w:t xml:space="preserve"> </w:t>
      </w:r>
      <w:r>
        <w:t>осуществлять</w:t>
      </w:r>
      <w:r w:rsidRPr="00F613B2">
        <w:t xml:space="preserve"> </w:t>
      </w:r>
      <w:r>
        <w:t>мониторинг</w:t>
      </w:r>
      <w:r w:rsidRPr="00F613B2">
        <w:t xml:space="preserve"> </w:t>
      </w:r>
      <w:r>
        <w:t>и</w:t>
      </w:r>
      <w:r w:rsidRPr="00F613B2">
        <w:t xml:space="preserve"> </w:t>
      </w:r>
      <w:r>
        <w:t>предоставление</w:t>
      </w:r>
      <w:r w:rsidRPr="00F613B2">
        <w:t xml:space="preserve"> </w:t>
      </w:r>
      <w:r>
        <w:t>консультаций</w:t>
      </w:r>
      <w:r w:rsidRPr="00F613B2">
        <w:t xml:space="preserve"> </w:t>
      </w:r>
      <w:r>
        <w:t>в</w:t>
      </w:r>
      <w:r w:rsidRPr="00F613B2">
        <w:t xml:space="preserve"> </w:t>
      </w:r>
      <w:r>
        <w:t>отношении разработки механизмов управления рисками, включая изменения в стратегическом подходе организации, которые обусловлены результатами обсуждений и решениями</w:t>
      </w:r>
      <w:r w:rsidRPr="003F27C8">
        <w:t xml:space="preserve">, </w:t>
      </w:r>
      <w:r>
        <w:t>принятыми на Полномочной конференции</w:t>
      </w:r>
      <w:r w:rsidRPr="00F613B2">
        <w:t>.</w:t>
      </w:r>
    </w:p>
    <w:p w:rsidR="005936EA" w:rsidRPr="00DE0E22" w:rsidRDefault="005936EA" w:rsidP="006F6E7B">
      <w:pPr>
        <w:spacing w:after="120"/>
      </w:pPr>
      <w:r>
        <w:t>6.3</w:t>
      </w:r>
      <w:r>
        <w:tab/>
        <w:t>В</w:t>
      </w:r>
      <w:r w:rsidRPr="00DE0E22">
        <w:t xml:space="preserve"> </w:t>
      </w:r>
      <w:r>
        <w:t>качестве</w:t>
      </w:r>
      <w:r w:rsidRPr="00DE0E22">
        <w:t xml:space="preserve"> </w:t>
      </w:r>
      <w:r>
        <w:t>следующего</w:t>
      </w:r>
      <w:r w:rsidRPr="00DE0E22">
        <w:t xml:space="preserve"> </w:t>
      </w:r>
      <w:r>
        <w:t>шага</w:t>
      </w:r>
      <w:r w:rsidRPr="00DE0E22">
        <w:t xml:space="preserve"> </w:t>
      </w:r>
      <w:r w:rsidRPr="00414D85">
        <w:t>IMAC</w:t>
      </w:r>
      <w:r w:rsidRPr="00DE0E22">
        <w:t xml:space="preserve"> </w:t>
      </w:r>
      <w:r>
        <w:t>рассмотрит</w:t>
      </w:r>
      <w:r w:rsidRPr="00DE0E22">
        <w:t xml:space="preserve"> </w:t>
      </w:r>
      <w:r>
        <w:t>модель, называемую</w:t>
      </w:r>
      <w:r w:rsidRPr="00DE0E22">
        <w:t xml:space="preserve"> </w:t>
      </w:r>
      <w:r>
        <w:t>"три</w:t>
      </w:r>
      <w:r w:rsidRPr="00DE0E22">
        <w:t xml:space="preserve"> </w:t>
      </w:r>
      <w:r>
        <w:t>линии</w:t>
      </w:r>
      <w:r w:rsidRPr="00DE0E22">
        <w:t xml:space="preserve"> </w:t>
      </w:r>
      <w:r>
        <w:t>защиты",</w:t>
      </w:r>
      <w:r w:rsidRPr="00DE0E22">
        <w:t xml:space="preserve"> </w:t>
      </w:r>
      <w:r>
        <w:t>для</w:t>
      </w:r>
      <w:r w:rsidRPr="00DE0E22">
        <w:t xml:space="preserve"> </w:t>
      </w:r>
      <w:r>
        <w:t>эффективного</w:t>
      </w:r>
      <w:r w:rsidRPr="00DE0E22">
        <w:t xml:space="preserve"> </w:t>
      </w:r>
      <w:r>
        <w:t>управления</w:t>
      </w:r>
      <w:r w:rsidRPr="00DE0E22">
        <w:t xml:space="preserve"> </w:t>
      </w:r>
      <w:r>
        <w:t>рисками</w:t>
      </w:r>
      <w:r w:rsidRPr="00DE0E22">
        <w:t xml:space="preserve"> </w:t>
      </w:r>
      <w:r>
        <w:t>и контроля рисков, а также распределение соответствующей ответственности за риски</w:t>
      </w:r>
      <w:r w:rsidRPr="00DE0E22">
        <w:t xml:space="preserve">. </w:t>
      </w:r>
      <w:r>
        <w:t>Метод</w:t>
      </w:r>
      <w:r w:rsidRPr="00DE0E22">
        <w:t xml:space="preserve"> </w:t>
      </w:r>
      <w:r>
        <w:t>трех</w:t>
      </w:r>
      <w:r w:rsidRPr="00DE0E22">
        <w:t xml:space="preserve"> </w:t>
      </w:r>
      <w:r>
        <w:t>линий</w:t>
      </w:r>
      <w:r w:rsidRPr="00DE0E22">
        <w:t xml:space="preserve"> </w:t>
      </w:r>
      <w:r>
        <w:t>защиты</w:t>
      </w:r>
      <w:r w:rsidRPr="00DE0E22">
        <w:rPr>
          <w:lang w:val="en-US"/>
        </w:rPr>
        <w:t> </w:t>
      </w:r>
      <w:r w:rsidRPr="00DE0E22">
        <w:t xml:space="preserve">– </w:t>
      </w:r>
      <w:r>
        <w:t>это</w:t>
      </w:r>
      <w:r w:rsidRPr="00DE0E22">
        <w:t xml:space="preserve"> </w:t>
      </w:r>
      <w:r>
        <w:t>внедряемая</w:t>
      </w:r>
      <w:r w:rsidRPr="00DE0E22">
        <w:t xml:space="preserve"> </w:t>
      </w:r>
      <w:r>
        <w:t>передовая</w:t>
      </w:r>
      <w:r w:rsidRPr="00DE0E22">
        <w:t xml:space="preserve"> </w:t>
      </w:r>
      <w:r>
        <w:t>практика, предназначенная для обеспечения простого и эффективного способа улучшения коммуникаций по вопросам управления рисками и контроля рисков путем пояснения основных функций и обязанностей</w:t>
      </w:r>
      <w:r w:rsidRPr="00DE0E22">
        <w:t>.</w:t>
      </w:r>
    </w:p>
    <w:p w:rsidR="005936EA" w:rsidRDefault="00BE2024" w:rsidP="005936EA">
      <w:pPr>
        <w:pStyle w:val="Normalnumbered"/>
        <w:spacing w:before="0" w:after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FA7681" wp14:editId="62A10129">
                <wp:simplePos x="0" y="0"/>
                <wp:positionH relativeFrom="column">
                  <wp:posOffset>2124710</wp:posOffset>
                </wp:positionH>
                <wp:positionV relativeFrom="paragraph">
                  <wp:posOffset>742315</wp:posOffset>
                </wp:positionV>
                <wp:extent cx="1148080" cy="2095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966" w:rsidRPr="00036091" w:rsidRDefault="00B61966" w:rsidP="00B61966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  <w:r w:rsidRPr="00B61966">
                              <w:rPr>
                                <w:color w:val="000000" w:themeColor="text1"/>
                              </w:rPr>
                              <w:t>-я линия защиты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A7681" id="Rectangle 18" o:spid="_x0000_s1026" style="position:absolute;left:0;text-align:left;margin-left:167.3pt;margin-top:58.45pt;width:90.4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" fillcolor="white [3212]" stroked="f" strokeweight="2pt">
                <v:textbox inset="0,0,0,0">
                  <w:txbxContent>
                    <w:p w:rsidR="00B61966" w:rsidRPr="00036091" w:rsidRDefault="00B61966" w:rsidP="00B61966">
                      <w:pPr>
                        <w:spacing w:before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</w:t>
                      </w:r>
                      <w:r w:rsidRPr="00B61966">
                        <w:rPr>
                          <w:color w:val="000000" w:themeColor="text1"/>
                        </w:rPr>
                        <w:t>-я линия защиты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482493" wp14:editId="7EAFF04B">
                <wp:simplePos x="0" y="0"/>
                <wp:positionH relativeFrom="column">
                  <wp:posOffset>3572510</wp:posOffset>
                </wp:positionH>
                <wp:positionV relativeFrom="paragraph">
                  <wp:posOffset>752475</wp:posOffset>
                </wp:positionV>
                <wp:extent cx="1158240" cy="209550"/>
                <wp:effectExtent l="0" t="0" r="381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966" w:rsidRPr="00036091" w:rsidRDefault="00B61966" w:rsidP="00B61966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61966">
                              <w:rPr>
                                <w:color w:val="000000" w:themeColor="text1"/>
                              </w:rPr>
                              <w:t>3-я линия защиты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82493" id="Rectangle 16" o:spid="_x0000_s1027" style="position:absolute;left:0;text-align:left;margin-left:281.3pt;margin-top:59.25pt;width:91.2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" fillcolor="white [3212]" stroked="f" strokeweight="2pt">
                <v:textbox inset="0,0,0,0">
                  <w:txbxContent>
                    <w:p w:rsidR="00B61966" w:rsidRPr="00036091" w:rsidRDefault="00B61966" w:rsidP="00B61966">
                      <w:pPr>
                        <w:spacing w:before="0"/>
                        <w:jc w:val="center"/>
                        <w:rPr>
                          <w:color w:val="000000" w:themeColor="text1"/>
                        </w:rPr>
                      </w:pPr>
                      <w:r w:rsidRPr="00B61966">
                        <w:rPr>
                          <w:color w:val="000000" w:themeColor="text1"/>
                        </w:rPr>
                        <w:t>3-я линия защиты</w:t>
                      </w:r>
                    </w:p>
                  </w:txbxContent>
                </v:textbox>
              </v:rect>
            </w:pict>
          </mc:Fallback>
        </mc:AlternateContent>
      </w:r>
      <w:r w:rsidR="00AC530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5D451C" wp14:editId="5F3118F7">
                <wp:simplePos x="0" y="0"/>
                <wp:positionH relativeFrom="column">
                  <wp:posOffset>1946910</wp:posOffset>
                </wp:positionH>
                <wp:positionV relativeFrom="paragraph">
                  <wp:posOffset>1277620</wp:posOffset>
                </wp:positionV>
                <wp:extent cx="1400175" cy="295275"/>
                <wp:effectExtent l="0" t="0" r="9525" b="9525"/>
                <wp:wrapNone/>
                <wp:docPr id="31" name="Parallelogra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95275"/>
                        </a:xfrm>
                        <a:prstGeom prst="parallelogram">
                          <a:avLst>
                            <a:gd name="adj" fmla="val 13312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966" w:rsidRPr="00AC5300" w:rsidRDefault="00B61966" w:rsidP="00AC5300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C5300">
                              <w:rPr>
                                <w:sz w:val="16"/>
                                <w:szCs w:val="16"/>
                              </w:rPr>
                              <w:t xml:space="preserve">Обеспечение </w:t>
                            </w:r>
                            <w:r w:rsidR="00AC5300">
                              <w:rPr>
                                <w:sz w:val="16"/>
                                <w:szCs w:val="16"/>
                              </w:rPr>
                              <w:t>б</w:t>
                            </w:r>
                            <w:r w:rsidRPr="00AC5300">
                              <w:rPr>
                                <w:sz w:val="16"/>
                                <w:szCs w:val="16"/>
                              </w:rPr>
                              <w:t>езопасности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D451C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31" o:spid="_x0000_s1028" type="#_x0000_t7" style="position:absolute;left:0;text-align:left;margin-left:153.3pt;margin-top:100.6pt;width:110.25pt;height:2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" adj="606" fillcolor="#31849b [2408]" stroked="f" strokeweight="2pt">
                <v:textbox inset="0,0,0,0">
                  <w:txbxContent>
                    <w:p w:rsidR="00B61966" w:rsidRPr="00AC5300" w:rsidRDefault="00B61966" w:rsidP="00AC5300">
                      <w:pPr>
                        <w:spacing w:before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C5300">
                        <w:rPr>
                          <w:sz w:val="16"/>
                          <w:szCs w:val="16"/>
                        </w:rPr>
                        <w:t xml:space="preserve">Обеспечение </w:t>
                      </w:r>
                      <w:r w:rsidR="00AC5300">
                        <w:rPr>
                          <w:sz w:val="16"/>
                          <w:szCs w:val="16"/>
                        </w:rPr>
                        <w:t>б</w:t>
                      </w:r>
                      <w:r w:rsidRPr="00AC5300">
                        <w:rPr>
                          <w:sz w:val="16"/>
                          <w:szCs w:val="16"/>
                        </w:rPr>
                        <w:t>езопасности</w:t>
                      </w:r>
                    </w:p>
                  </w:txbxContent>
                </v:textbox>
              </v:shape>
            </w:pict>
          </mc:Fallback>
        </mc:AlternateContent>
      </w:r>
      <w:r w:rsidR="00AC530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67404C" wp14:editId="081A651A">
                <wp:simplePos x="0" y="0"/>
                <wp:positionH relativeFrom="column">
                  <wp:posOffset>1804035</wp:posOffset>
                </wp:positionH>
                <wp:positionV relativeFrom="paragraph">
                  <wp:posOffset>2372995</wp:posOffset>
                </wp:positionV>
                <wp:extent cx="1390650" cy="304800"/>
                <wp:effectExtent l="0" t="0" r="0" b="0"/>
                <wp:wrapNone/>
                <wp:docPr id="26" name="Parallelogra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04800"/>
                        </a:xfrm>
                        <a:prstGeom prst="parallelogram">
                          <a:avLst>
                            <a:gd name="adj" fmla="val 13312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966" w:rsidRPr="00AC5300" w:rsidRDefault="00B61966" w:rsidP="00B61966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C5300">
                              <w:rPr>
                                <w:sz w:val="16"/>
                                <w:szCs w:val="16"/>
                              </w:rPr>
                              <w:t>Соответствие требованиям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7404C" id="Parallelogram 26" o:spid="_x0000_s1029" type="#_x0000_t7" style="position:absolute;left:0;text-align:left;margin-left:142.05pt;margin-top:186.85pt;width:109.5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" adj="630" fillcolor="#31849b [2408]" stroked="f" strokeweight="2pt">
                <v:textbox inset="0,0,0,0">
                  <w:txbxContent>
                    <w:p w:rsidR="00B61966" w:rsidRPr="00AC5300" w:rsidRDefault="00B61966" w:rsidP="00B61966">
                      <w:pPr>
                        <w:spacing w:before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C5300">
                        <w:rPr>
                          <w:sz w:val="16"/>
                          <w:szCs w:val="16"/>
                        </w:rPr>
                        <w:t>Соответствие требованиям</w:t>
                      </w:r>
                    </w:p>
                  </w:txbxContent>
                </v:textbox>
              </v:shape>
            </w:pict>
          </mc:Fallback>
        </mc:AlternateContent>
      </w:r>
      <w:r w:rsidR="00AC530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67404C" wp14:editId="081A651A">
                <wp:simplePos x="0" y="0"/>
                <wp:positionH relativeFrom="column">
                  <wp:posOffset>1851660</wp:posOffset>
                </wp:positionH>
                <wp:positionV relativeFrom="paragraph">
                  <wp:posOffset>2171065</wp:posOffset>
                </wp:positionV>
                <wp:extent cx="1381125" cy="161925"/>
                <wp:effectExtent l="0" t="0" r="9525" b="9525"/>
                <wp:wrapNone/>
                <wp:docPr id="25" name="Parallelogra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61925"/>
                        </a:xfrm>
                        <a:prstGeom prst="parallelogram">
                          <a:avLst>
                            <a:gd name="adj" fmla="val 13312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966" w:rsidRPr="00B61966" w:rsidRDefault="00B61966" w:rsidP="00B61966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61966">
                              <w:rPr>
                                <w:sz w:val="16"/>
                                <w:szCs w:val="16"/>
                              </w:rPr>
                              <w:t>Инспекции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7404C" id="Parallelogram 25" o:spid="_x0000_s1030" type="#_x0000_t7" style="position:absolute;left:0;text-align:left;margin-left:145.8pt;margin-top:170.95pt;width:108.7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" adj="337" fillcolor="#31849b [2408]" stroked="f" strokeweight="2pt">
                <v:textbox inset="0,0,0,0">
                  <w:txbxContent>
                    <w:p w:rsidR="00B61966" w:rsidRPr="00B61966" w:rsidRDefault="00B61966" w:rsidP="00B61966">
                      <w:pPr>
                        <w:spacing w:before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61966">
                        <w:rPr>
                          <w:sz w:val="16"/>
                          <w:szCs w:val="16"/>
                        </w:rPr>
                        <w:t>Инспекции</w:t>
                      </w:r>
                    </w:p>
                  </w:txbxContent>
                </v:textbox>
              </v:shape>
            </w:pict>
          </mc:Fallback>
        </mc:AlternateContent>
      </w:r>
      <w:r w:rsidR="000A574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465538" wp14:editId="36402913">
                <wp:simplePos x="0" y="0"/>
                <wp:positionH relativeFrom="column">
                  <wp:posOffset>4794885</wp:posOffset>
                </wp:positionH>
                <wp:positionV relativeFrom="paragraph">
                  <wp:posOffset>1342960</wp:posOffset>
                </wp:positionV>
                <wp:extent cx="1381125" cy="219075"/>
                <wp:effectExtent l="85725" t="9525" r="95250" b="19050"/>
                <wp:wrapNone/>
                <wp:docPr id="1073741828" name="Parallelogram 1073741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18256">
                          <a:off x="0" y="0"/>
                          <a:ext cx="1381125" cy="219075"/>
                        </a:xfrm>
                        <a:prstGeom prst="parallelogram">
                          <a:avLst>
                            <a:gd name="adj" fmla="val 13312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574C" w:rsidRPr="000A574C" w:rsidRDefault="000A574C" w:rsidP="000A574C">
                            <w:pPr>
                              <w:spacing w:befor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A574C">
                              <w:rPr>
                                <w:sz w:val="18"/>
                                <w:szCs w:val="18"/>
                              </w:rPr>
                              <w:t>Регуляторный</w:t>
                            </w:r>
                            <w:r w:rsidRPr="000A574C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0A574C">
                              <w:rPr>
                                <w:sz w:val="18"/>
                                <w:szCs w:val="18"/>
                              </w:rPr>
                              <w:t>орган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65538" id="Parallelogram 1073741828" o:spid="_x0000_s1031" type="#_x0000_t7" style="position:absolute;left:0;text-align:left;margin-left:377.55pt;margin-top:105.75pt;width:108.75pt;height:17.25pt;rotation:-5441393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" adj="456" fillcolor="#31849b [2408]" stroked="f" strokeweight="2pt">
                <v:textbox inset="0,0,0,0">
                  <w:txbxContent>
                    <w:p w:rsidR="000A574C" w:rsidRPr="000A574C" w:rsidRDefault="000A574C" w:rsidP="000A574C">
                      <w:pPr>
                        <w:spacing w:befor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A574C">
                        <w:rPr>
                          <w:sz w:val="18"/>
                          <w:szCs w:val="18"/>
                        </w:rPr>
                        <w:t>Регуляторный</w:t>
                      </w:r>
                      <w:r w:rsidRPr="000A574C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0A574C">
                        <w:rPr>
                          <w:sz w:val="18"/>
                          <w:szCs w:val="18"/>
                        </w:rPr>
                        <w:t>орган</w:t>
                      </w:r>
                    </w:p>
                  </w:txbxContent>
                </v:textbox>
              </v:shape>
            </w:pict>
          </mc:Fallback>
        </mc:AlternateContent>
      </w:r>
      <w:r w:rsidR="000A574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7B5E14" wp14:editId="2AD4EB07">
                <wp:simplePos x="0" y="0"/>
                <wp:positionH relativeFrom="column">
                  <wp:posOffset>4432300</wp:posOffset>
                </wp:positionH>
                <wp:positionV relativeFrom="paragraph">
                  <wp:posOffset>1258570</wp:posOffset>
                </wp:positionV>
                <wp:extent cx="1381125" cy="219075"/>
                <wp:effectExtent l="85725" t="9525" r="95250" b="19050"/>
                <wp:wrapNone/>
                <wp:docPr id="1073741825" name="Parallelogram 1073741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18256">
                          <a:off x="0" y="0"/>
                          <a:ext cx="1381125" cy="219075"/>
                        </a:xfrm>
                        <a:prstGeom prst="parallelogram">
                          <a:avLst>
                            <a:gd name="adj" fmla="val 13312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574C" w:rsidRPr="000A574C" w:rsidRDefault="000A574C" w:rsidP="000A574C">
                            <w:pPr>
                              <w:spacing w:befor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A574C">
                              <w:rPr>
                                <w:sz w:val="18"/>
                                <w:szCs w:val="18"/>
                              </w:rPr>
                              <w:t>Внешний аудит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B5E14" id="Parallelogram 1073741825" o:spid="_x0000_s1032" type="#_x0000_t7" style="position:absolute;left:0;text-align:left;margin-left:349pt;margin-top:99.1pt;width:108.75pt;height:17.25pt;rotation:-5441393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" adj="456" fillcolor="#31849b [2408]" stroked="f" strokeweight="2pt">
                <v:textbox inset="0,0,0,0">
                  <w:txbxContent>
                    <w:p w:rsidR="000A574C" w:rsidRPr="000A574C" w:rsidRDefault="000A574C" w:rsidP="000A574C">
                      <w:pPr>
                        <w:spacing w:befor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A574C">
                        <w:rPr>
                          <w:sz w:val="18"/>
                          <w:szCs w:val="18"/>
                        </w:rPr>
                        <w:t>Внешний аудит</w:t>
                      </w:r>
                    </w:p>
                  </w:txbxContent>
                </v:textbox>
              </v:shape>
            </w:pict>
          </mc:Fallback>
        </mc:AlternateContent>
      </w:r>
      <w:r w:rsidR="000A574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1C715B" wp14:editId="24359A4F">
                <wp:simplePos x="0" y="0"/>
                <wp:positionH relativeFrom="column">
                  <wp:posOffset>3347085</wp:posOffset>
                </wp:positionH>
                <wp:positionV relativeFrom="paragraph">
                  <wp:posOffset>1439545</wp:posOffset>
                </wp:positionV>
                <wp:extent cx="1409700" cy="733425"/>
                <wp:effectExtent l="0" t="0" r="0" b="9525"/>
                <wp:wrapNone/>
                <wp:docPr id="1073741824" name="Parallelogram 1073741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33425"/>
                        </a:xfrm>
                        <a:prstGeom prst="parallelogram">
                          <a:avLst>
                            <a:gd name="adj" fmla="val 13312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574C" w:rsidRDefault="000A574C" w:rsidP="000A574C">
                            <w:pPr>
                              <w:spacing w:before="0"/>
                              <w:jc w:val="center"/>
                            </w:pPr>
                            <w:r w:rsidRPr="000A574C">
                              <w:t>Внутренний аудит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1C715B" id="Parallelogram 1073741824" o:spid="_x0000_s1033" type="#_x0000_t7" style="position:absolute;left:0;text-align:left;margin-left:263.55pt;margin-top:113.35pt;width:111pt;height:57.7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" adj="1496" fillcolor="#31849b [2408]" stroked="f" strokeweight="2pt">
                <v:textbox inset="0,0,0,0">
                  <w:txbxContent>
                    <w:p w:rsidR="000A574C" w:rsidRDefault="000A574C" w:rsidP="000A574C">
                      <w:pPr>
                        <w:spacing w:before="0"/>
                        <w:jc w:val="center"/>
                      </w:pPr>
                      <w:r w:rsidRPr="000A574C">
                        <w:t>Внутренний аудит</w:t>
                      </w:r>
                    </w:p>
                  </w:txbxContent>
                </v:textbox>
              </v:shape>
            </w:pict>
          </mc:Fallback>
        </mc:AlternateContent>
      </w:r>
      <w:r w:rsidR="00B6196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5D451C" wp14:editId="5F3118F7">
                <wp:simplePos x="0" y="0"/>
                <wp:positionH relativeFrom="column">
                  <wp:posOffset>1975485</wp:posOffset>
                </wp:positionH>
                <wp:positionV relativeFrom="paragraph">
                  <wp:posOffset>1039495</wp:posOffset>
                </wp:positionV>
                <wp:extent cx="1381125" cy="219075"/>
                <wp:effectExtent l="0" t="0" r="9525" b="9525"/>
                <wp:wrapNone/>
                <wp:docPr id="30" name="Parallelogra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19075"/>
                        </a:xfrm>
                        <a:prstGeom prst="parallelogram">
                          <a:avLst>
                            <a:gd name="adj" fmla="val 13312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966" w:rsidRPr="000A574C" w:rsidRDefault="00B61966" w:rsidP="00B61966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574C">
                              <w:rPr>
                                <w:sz w:val="16"/>
                                <w:szCs w:val="16"/>
                              </w:rPr>
                              <w:t>Финансовый контроль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D451C" id="Parallelogram 30" o:spid="_x0000_s1034" type="#_x0000_t7" style="position:absolute;left:0;text-align:left;margin-left:155.55pt;margin-top:81.85pt;width:108.75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" adj="456" fillcolor="#31849b [2408]" stroked="f" strokeweight="2pt">
                <v:textbox inset="0,0,0,0">
                  <w:txbxContent>
                    <w:p w:rsidR="00B61966" w:rsidRPr="000A574C" w:rsidRDefault="00B61966" w:rsidP="00B61966">
                      <w:pPr>
                        <w:spacing w:before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A574C">
                        <w:rPr>
                          <w:sz w:val="16"/>
                          <w:szCs w:val="16"/>
                        </w:rPr>
                        <w:t>Финансовый контроль</w:t>
                      </w:r>
                    </w:p>
                  </w:txbxContent>
                </v:textbox>
              </v:shape>
            </w:pict>
          </mc:Fallback>
        </mc:AlternateContent>
      </w:r>
      <w:r w:rsidR="00B6196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8971D0" wp14:editId="4FE01998">
                <wp:simplePos x="0" y="0"/>
                <wp:positionH relativeFrom="column">
                  <wp:posOffset>1908810</wp:posOffset>
                </wp:positionH>
                <wp:positionV relativeFrom="paragraph">
                  <wp:posOffset>1591945</wp:posOffset>
                </wp:positionV>
                <wp:extent cx="1381125" cy="219075"/>
                <wp:effectExtent l="0" t="0" r="9525" b="9525"/>
                <wp:wrapNone/>
                <wp:docPr id="28" name="Parallelogra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19075"/>
                        </a:xfrm>
                        <a:prstGeom prst="parallelogram">
                          <a:avLst>
                            <a:gd name="adj" fmla="val 13312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966" w:rsidRPr="00B61966" w:rsidRDefault="00B61966" w:rsidP="00B61966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61966">
                              <w:rPr>
                                <w:sz w:val="16"/>
                                <w:szCs w:val="16"/>
                              </w:rPr>
                              <w:t>Управление рисками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971D0" id="Parallelogram 28" o:spid="_x0000_s1035" type="#_x0000_t7" style="position:absolute;left:0;text-align:left;margin-left:150.3pt;margin-top:125.35pt;width:108.7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" adj="456" fillcolor="#31849b [2408]" stroked="f" strokeweight="2pt">
                <v:textbox inset="0,0,0,0">
                  <w:txbxContent>
                    <w:p w:rsidR="00B61966" w:rsidRPr="00B61966" w:rsidRDefault="00B61966" w:rsidP="00B61966">
                      <w:pPr>
                        <w:spacing w:before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61966">
                        <w:rPr>
                          <w:sz w:val="16"/>
                          <w:szCs w:val="16"/>
                        </w:rPr>
                        <w:t>Управление рисками</w:t>
                      </w:r>
                    </w:p>
                  </w:txbxContent>
                </v:textbox>
              </v:shape>
            </w:pict>
          </mc:Fallback>
        </mc:AlternateContent>
      </w:r>
      <w:r w:rsidR="00B6196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8971D0" wp14:editId="4FE01998">
                <wp:simplePos x="0" y="0"/>
                <wp:positionH relativeFrom="column">
                  <wp:posOffset>1889760</wp:posOffset>
                </wp:positionH>
                <wp:positionV relativeFrom="paragraph">
                  <wp:posOffset>1877695</wp:posOffset>
                </wp:positionV>
                <wp:extent cx="1381125" cy="219075"/>
                <wp:effectExtent l="0" t="0" r="9525" b="9525"/>
                <wp:wrapNone/>
                <wp:docPr id="29" name="Parallelogra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19075"/>
                        </a:xfrm>
                        <a:prstGeom prst="parallelogram">
                          <a:avLst>
                            <a:gd name="adj" fmla="val 13312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966" w:rsidRPr="00B61966" w:rsidRDefault="00B61966" w:rsidP="00B61966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61966">
                              <w:rPr>
                                <w:sz w:val="16"/>
                                <w:szCs w:val="16"/>
                              </w:rPr>
                              <w:t>Контроль качества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971D0" id="Parallelogram 29" o:spid="_x0000_s1036" type="#_x0000_t7" style="position:absolute;left:0;text-align:left;margin-left:148.8pt;margin-top:147.85pt;width:108.75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" adj="456" fillcolor="#31849b [2408]" stroked="f" strokeweight="2pt">
                <v:textbox inset="0,0,0,0">
                  <w:txbxContent>
                    <w:p w:rsidR="00B61966" w:rsidRPr="00B61966" w:rsidRDefault="00B61966" w:rsidP="00B61966">
                      <w:pPr>
                        <w:spacing w:before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61966">
                        <w:rPr>
                          <w:sz w:val="16"/>
                          <w:szCs w:val="16"/>
                        </w:rPr>
                        <w:t>Контроль качества</w:t>
                      </w:r>
                    </w:p>
                  </w:txbxContent>
                </v:textbox>
              </v:shape>
            </w:pict>
          </mc:Fallback>
        </mc:AlternateContent>
      </w:r>
      <w:r w:rsidR="00B6196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B9CE40" wp14:editId="4E2A3B53">
                <wp:simplePos x="0" y="0"/>
                <wp:positionH relativeFrom="column">
                  <wp:posOffset>365760</wp:posOffset>
                </wp:positionH>
                <wp:positionV relativeFrom="paragraph">
                  <wp:posOffset>1915795</wp:posOffset>
                </wp:positionV>
                <wp:extent cx="1409700" cy="733425"/>
                <wp:effectExtent l="0" t="0" r="0" b="9525"/>
                <wp:wrapNone/>
                <wp:docPr id="20" name="Parallelogra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33425"/>
                        </a:xfrm>
                        <a:prstGeom prst="parallelogram">
                          <a:avLst>
                            <a:gd name="adj" fmla="val 13312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966" w:rsidRDefault="00B61966" w:rsidP="00B61966">
                            <w:pPr>
                              <w:spacing w:before="0"/>
                              <w:jc w:val="center"/>
                            </w:pPr>
                            <w:r w:rsidRPr="00B61966">
                              <w:t>Меры внутреннего контроля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B9CE40" id="Parallelogram 20" o:spid="_x0000_s1037" type="#_x0000_t7" style="position:absolute;left:0;text-align:left;margin-left:28.8pt;margin-top:150.85pt;width:111pt;height:57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" adj="1496" fillcolor="#31849b [2408]" stroked="f" strokeweight="2pt">
                <v:textbox inset="0,0,0,0">
                  <w:txbxContent>
                    <w:p w:rsidR="00B61966" w:rsidRDefault="00B61966" w:rsidP="00B61966">
                      <w:pPr>
                        <w:spacing w:before="0"/>
                        <w:jc w:val="center"/>
                      </w:pPr>
                      <w:r w:rsidRPr="00B61966">
                        <w:t>Меры внутреннего контроля</w:t>
                      </w:r>
                    </w:p>
                  </w:txbxContent>
                </v:textbox>
              </v:shape>
            </w:pict>
          </mc:Fallback>
        </mc:AlternateContent>
      </w:r>
      <w:r w:rsidR="00B6196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1087120</wp:posOffset>
                </wp:positionV>
                <wp:extent cx="1409700" cy="733425"/>
                <wp:effectExtent l="0" t="0" r="0" b="9525"/>
                <wp:wrapNone/>
                <wp:docPr id="19" name="Parallelogra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33425"/>
                        </a:xfrm>
                        <a:prstGeom prst="parallelogram">
                          <a:avLst>
                            <a:gd name="adj" fmla="val 13312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966" w:rsidRDefault="00B61966" w:rsidP="00B61966">
                            <w:pPr>
                              <w:spacing w:before="0"/>
                              <w:jc w:val="center"/>
                            </w:pPr>
                            <w:r w:rsidRPr="00B61966">
                              <w:t>Управленческий контроль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arallelogram 19" o:spid="_x0000_s1038" type="#_x0000_t7" style="position:absolute;left:0;text-align:left;margin-left:38.55pt;margin-top:85.6pt;width:111pt;height:57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" adj="1496" fillcolor="#31849b [2408]" stroked="f" strokeweight="2pt">
                <v:textbox inset="0,0,0,0">
                  <w:txbxContent>
                    <w:p w:rsidR="00B61966" w:rsidRDefault="00B61966" w:rsidP="00B61966">
                      <w:pPr>
                        <w:spacing w:before="0"/>
                        <w:jc w:val="center"/>
                      </w:pPr>
                      <w:r w:rsidRPr="00B61966">
                        <w:t>Управленческий контроль</w:t>
                      </w:r>
                    </w:p>
                  </w:txbxContent>
                </v:textbox>
              </v:shape>
            </w:pict>
          </mc:Fallback>
        </mc:AlternateContent>
      </w:r>
      <w:r w:rsidR="00B6196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FA7681" wp14:editId="62A10129">
                <wp:simplePos x="0" y="0"/>
                <wp:positionH relativeFrom="column">
                  <wp:posOffset>699135</wp:posOffset>
                </wp:positionH>
                <wp:positionV relativeFrom="paragraph">
                  <wp:posOffset>734695</wp:posOffset>
                </wp:positionV>
                <wp:extent cx="1143000" cy="20955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966" w:rsidRPr="00036091" w:rsidRDefault="00B61966" w:rsidP="00B61966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B61966">
                              <w:rPr>
                                <w:color w:val="000000" w:themeColor="text1"/>
                              </w:rPr>
                              <w:t>-я линия защиты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A7681" id="Rectangle 17" o:spid="_x0000_s1039" style="position:absolute;left:0;text-align:left;margin-left:55.05pt;margin-top:57.85pt;width:90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" fillcolor="white [3212]" stroked="f" strokeweight="2pt">
                <v:textbox inset="0,0,0,0">
                  <w:txbxContent>
                    <w:p w:rsidR="00B61966" w:rsidRPr="00036091" w:rsidRDefault="00B61966" w:rsidP="00B61966">
                      <w:pPr>
                        <w:spacing w:before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</w:t>
                      </w:r>
                      <w:r w:rsidRPr="00B61966">
                        <w:rPr>
                          <w:color w:val="000000" w:themeColor="text1"/>
                        </w:rPr>
                        <w:t>-я линия защиты</w:t>
                      </w:r>
                    </w:p>
                  </w:txbxContent>
                </v:textbox>
              </v:rect>
            </w:pict>
          </mc:Fallback>
        </mc:AlternateContent>
      </w:r>
      <w:r w:rsidR="00B6196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3B9A0D" wp14:editId="0B91C589">
                <wp:simplePos x="0" y="0"/>
                <wp:positionH relativeFrom="column">
                  <wp:posOffset>737235</wp:posOffset>
                </wp:positionH>
                <wp:positionV relativeFrom="paragraph">
                  <wp:posOffset>391795</wp:posOffset>
                </wp:positionV>
                <wp:extent cx="2790825" cy="171450"/>
                <wp:effectExtent l="0" t="0" r="952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71450"/>
                        </a:xfrm>
                        <a:prstGeom prst="rect">
                          <a:avLst/>
                        </a:prstGeom>
                        <a:solidFill>
                          <a:srgbClr val="2D50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966" w:rsidRPr="00036091" w:rsidRDefault="00B61966" w:rsidP="00B61966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61966">
                              <w:rPr>
                                <w:color w:val="FFFFFF" w:themeColor="background1"/>
                              </w:rPr>
                              <w:t>СТАРШИЕ РУКОВОДИТЕЛИ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B9A0D" id="Rectangle 13" o:spid="_x0000_s1040" style="position:absolute;left:0;text-align:left;margin-left:58.05pt;margin-top:30.85pt;width:219.7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" fillcolor="#2d507b" stroked="f" strokeweight="2pt">
                <v:textbox inset="0,0,0,0">
                  <w:txbxContent>
                    <w:p w:rsidR="00B61966" w:rsidRPr="00036091" w:rsidRDefault="00B61966" w:rsidP="00B61966">
                      <w:pPr>
                        <w:spacing w:before="0"/>
                        <w:jc w:val="center"/>
                        <w:rPr>
                          <w:color w:val="000000" w:themeColor="text1"/>
                        </w:rPr>
                      </w:pPr>
                      <w:r w:rsidRPr="00B61966">
                        <w:rPr>
                          <w:color w:val="FFFFFF" w:themeColor="background1"/>
                        </w:rPr>
                        <w:t>СТАРШИЕ РУКОВОДИТЕЛИ</w:t>
                      </w:r>
                    </w:p>
                  </w:txbxContent>
                </v:textbox>
              </v:rect>
            </w:pict>
          </mc:Fallback>
        </mc:AlternateContent>
      </w:r>
      <w:r w:rsidR="0003609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125095</wp:posOffset>
                </wp:positionV>
                <wp:extent cx="2790825" cy="171450"/>
                <wp:effectExtent l="0" t="0" r="952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71450"/>
                        </a:xfrm>
                        <a:prstGeom prst="rect">
                          <a:avLst/>
                        </a:prstGeom>
                        <a:solidFill>
                          <a:srgbClr val="2D50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6091" w:rsidRPr="00036091" w:rsidRDefault="00036091" w:rsidP="00036091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61966">
                              <w:rPr>
                                <w:color w:val="FFFFFF" w:themeColor="background1"/>
                              </w:rPr>
                              <w:t>РУКОВОДЯЩИЙ ОРГАН/КОМИТЕТ ПО АУДИТУ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41" style="position:absolute;left:0;text-align:left;margin-left:152.55pt;margin-top:9.85pt;width:219.7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" fillcolor="#2d507b" stroked="f" strokeweight="2pt">
                <v:textbox inset="0,0,0,0">
                  <w:txbxContent>
                    <w:p w:rsidR="00036091" w:rsidRPr="00036091" w:rsidRDefault="00036091" w:rsidP="00036091">
                      <w:pPr>
                        <w:spacing w:before="0"/>
                        <w:jc w:val="center"/>
                        <w:rPr>
                          <w:color w:val="000000" w:themeColor="text1"/>
                        </w:rPr>
                      </w:pPr>
                      <w:r w:rsidRPr="00B61966">
                        <w:rPr>
                          <w:color w:val="FFFFFF" w:themeColor="background1"/>
                        </w:rPr>
                        <w:t>РУКОВОДЯЩИЙ ОРГАН/КОМИТЕТ ПО АУДИТУ</w:t>
                      </w:r>
                    </w:p>
                  </w:txbxContent>
                </v:textbox>
              </v:rect>
            </w:pict>
          </mc:Fallback>
        </mc:AlternateContent>
      </w:r>
      <w:r w:rsidR="005936EA">
        <w:rPr>
          <w:noProof/>
          <w:lang w:eastAsia="zh-CN"/>
        </w:rPr>
        <w:drawing>
          <wp:inline distT="0" distB="0" distL="0" distR="0" wp14:anchorId="7933CC7C" wp14:editId="5338B7EB">
            <wp:extent cx="6113781" cy="2753834"/>
            <wp:effectExtent l="0" t="0" r="1270" b="8890"/>
            <wp:docPr id="1073741826" name="officeArt object" descr="three-lines-of-defenc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three-lines-of-defence.jpg" descr="three-lines-of-defence.jpg"/>
                    <pic:cNvPicPr>
                      <a:picLocks noChangeAspect="1"/>
                    </pic:cNvPicPr>
                  </pic:nvPicPr>
                  <pic:blipFill>
                    <a:blip r:embed="rId22">
                      <a:extLst/>
                    </a:blip>
                    <a:srcRect t="9599" b="10187"/>
                    <a:stretch>
                      <a:fillRect/>
                    </a:stretch>
                  </pic:blipFill>
                  <pic:spPr>
                    <a:xfrm>
                      <a:off x="0" y="0"/>
                      <a:ext cx="6113781" cy="27538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936EA" w:rsidRPr="00B85B77" w:rsidRDefault="005936EA" w:rsidP="00B85B77">
      <w:pPr>
        <w:spacing w:after="240"/>
        <w:rPr>
          <w:sz w:val="20"/>
          <w:szCs w:val="18"/>
        </w:rPr>
      </w:pPr>
      <w:r w:rsidRPr="00B85B77">
        <w:rPr>
          <w:sz w:val="20"/>
          <w:szCs w:val="18"/>
          <w:u w:val="single"/>
        </w:rPr>
        <w:t>Источник</w:t>
      </w:r>
      <w:r w:rsidRPr="00B85B77">
        <w:rPr>
          <w:sz w:val="20"/>
          <w:szCs w:val="18"/>
        </w:rPr>
        <w:t>: Аккредитованный институт внутренних аудиторов (CIIA)</w:t>
      </w:r>
      <w:r w:rsidR="00B85B77" w:rsidRPr="00B85B77">
        <w:rPr>
          <w:sz w:val="20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54238" w:rsidTr="00854238">
        <w:tc>
          <w:tcPr>
            <w:tcW w:w="9622" w:type="dxa"/>
          </w:tcPr>
          <w:p w:rsidR="00854238" w:rsidRPr="00854238" w:rsidRDefault="00854238" w:rsidP="00854238">
            <w:pPr>
              <w:spacing w:after="120"/>
              <w:rPr>
                <w:rStyle w:val="Ohne"/>
              </w:rPr>
            </w:pPr>
            <w:r w:rsidRPr="00854238">
              <w:rPr>
                <w:b/>
                <w:bCs/>
              </w:rPr>
              <w:t>Рекомендация 2 (2019)</w:t>
            </w:r>
            <w:r w:rsidRPr="00854238">
              <w:t>: IMAC рекомендует секретариату подготовить реестр рисков, в котором были бы четко определены ответственные за риски в Секторах, регионах и Генеральном секретариате.</w:t>
            </w:r>
          </w:p>
        </w:tc>
      </w:tr>
    </w:tbl>
    <w:p w:rsidR="005936EA" w:rsidRPr="00854238" w:rsidRDefault="005936EA" w:rsidP="00854238">
      <w:pPr>
        <w:pStyle w:val="Headingb"/>
      </w:pPr>
      <w:r w:rsidRPr="00854238">
        <w:t>Внутренний аудит</w:t>
      </w:r>
    </w:p>
    <w:p w:rsidR="005936EA" w:rsidRPr="005F4DFB" w:rsidRDefault="005936EA" w:rsidP="00854238">
      <w:r>
        <w:t>6.4</w:t>
      </w:r>
      <w:r>
        <w:tab/>
      </w:r>
      <w:r w:rsidRPr="005F4DFB">
        <w:t xml:space="preserve">IMAC продолжал проводить анализ планирования и осуществления деятельности по внутреннему аудиту, а также результатов, представленных в отчетах о внутреннем аудите за 2018/2019 годы. </w:t>
      </w:r>
    </w:p>
    <w:p w:rsidR="005936EA" w:rsidRPr="00DB021D" w:rsidRDefault="005936EA" w:rsidP="00854238">
      <w:r>
        <w:t>6.5</w:t>
      </w:r>
      <w:r>
        <w:tab/>
      </w:r>
      <w:r w:rsidRPr="00414D85">
        <w:t>IMAC</w:t>
      </w:r>
      <w:r w:rsidRPr="00DB021D">
        <w:t xml:space="preserve"> </w:t>
      </w:r>
      <w:r>
        <w:t>рассмотрел</w:t>
      </w:r>
      <w:r w:rsidRPr="00DB021D">
        <w:t xml:space="preserve"> следующие отчеты о внутреннем аудите:</w:t>
      </w:r>
    </w:p>
    <w:p w:rsidR="005936EA" w:rsidRPr="000D4475" w:rsidRDefault="00854238" w:rsidP="00854238">
      <w:pPr>
        <w:pStyle w:val="enumlev1"/>
      </w:pPr>
      <w:r w:rsidRPr="00854238">
        <w:t>−</w:t>
      </w:r>
      <w:r w:rsidRPr="00854238">
        <w:tab/>
      </w:r>
      <w:r w:rsidR="005936EA">
        <w:t>Отчет об аудите письменного перевода в МСЭ</w:t>
      </w:r>
      <w:r w:rsidR="00B85B77">
        <w:t>;</w:t>
      </w:r>
    </w:p>
    <w:p w:rsidR="005936EA" w:rsidRPr="000D4475" w:rsidRDefault="00854238" w:rsidP="00854238">
      <w:pPr>
        <w:pStyle w:val="enumlev1"/>
      </w:pPr>
      <w:r w:rsidRPr="00854238">
        <w:lastRenderedPageBreak/>
        <w:t>−</w:t>
      </w:r>
      <w:r w:rsidRPr="00854238">
        <w:tab/>
      </w:r>
      <w:r w:rsidR="005936EA">
        <w:t>Отчет об аудите</w:t>
      </w:r>
      <w:r w:rsidR="005936EA" w:rsidRPr="000D4475">
        <w:t xml:space="preserve"> </w:t>
      </w:r>
      <w:r w:rsidR="005936EA">
        <w:t>оплаты сверхурочной работы</w:t>
      </w:r>
      <w:r w:rsidR="00B85B77">
        <w:t>;</w:t>
      </w:r>
    </w:p>
    <w:p w:rsidR="005936EA" w:rsidRPr="00414D85" w:rsidRDefault="00854238" w:rsidP="00854238">
      <w:pPr>
        <w:pStyle w:val="enumlev1"/>
      </w:pPr>
      <w:r w:rsidRPr="00854238">
        <w:t>−</w:t>
      </w:r>
      <w:r w:rsidRPr="00854238">
        <w:tab/>
      </w:r>
      <w:r w:rsidR="005936EA">
        <w:t>Аудиторская</w:t>
      </w:r>
      <w:r w:rsidR="005936EA" w:rsidRPr="00854238">
        <w:t xml:space="preserve"> </w:t>
      </w:r>
      <w:r w:rsidR="005936EA">
        <w:t>проверка</w:t>
      </w:r>
      <w:r w:rsidR="005936EA" w:rsidRPr="00854238">
        <w:t xml:space="preserve"> </w:t>
      </w:r>
      <w:r w:rsidR="005936EA">
        <w:t>карточек</w:t>
      </w:r>
      <w:r w:rsidR="005936EA" w:rsidRPr="00854238">
        <w:t xml:space="preserve"> </w:t>
      </w:r>
      <w:r w:rsidR="005936EA">
        <w:t>работников</w:t>
      </w:r>
      <w:r w:rsidR="00B85B77">
        <w:t>.</w:t>
      </w:r>
    </w:p>
    <w:p w:rsidR="005936EA" w:rsidRPr="00507F2D" w:rsidRDefault="005936EA" w:rsidP="00854238">
      <w:r w:rsidRPr="00507F2D">
        <w:t>6.6</w:t>
      </w:r>
      <w:r w:rsidRPr="00507F2D">
        <w:tab/>
        <w:t>IMAC предложил дальнейшие рекомендации по процедурам отбора для назначения нового Внешнего аудитора. IMAC ранее предоставил материалы и рекомендации о порядке реализации процедур отбора и процесса оценки. Секретарем Комитета по оценке, ответственным за осуществление процесса отбора, являлся руководитель Подразделения внутреннего аудита.</w:t>
      </w:r>
    </w:p>
    <w:p w:rsidR="005936EA" w:rsidRPr="0078129A" w:rsidRDefault="005936EA" w:rsidP="00854238">
      <w:r>
        <w:t>6.7</w:t>
      </w:r>
      <w:r>
        <w:tab/>
        <w:t>Вместе с тем процесс отбора был неэффективным вследствие получения лишь двух предложений и необходимости прекратить отбор по причинам процедурного характера. Совету</w:t>
      </w:r>
      <w:r w:rsidRPr="00CE5A4C">
        <w:t xml:space="preserve"> </w:t>
      </w:r>
      <w:r>
        <w:t>было</w:t>
      </w:r>
      <w:r w:rsidRPr="00CE5A4C">
        <w:t xml:space="preserve"> </w:t>
      </w:r>
      <w:r>
        <w:t>предложено</w:t>
      </w:r>
      <w:r w:rsidRPr="00CE5A4C">
        <w:t xml:space="preserve"> </w:t>
      </w:r>
      <w:r>
        <w:t>повторно</w:t>
      </w:r>
      <w:r w:rsidRPr="00CE5A4C">
        <w:t xml:space="preserve"> </w:t>
      </w:r>
      <w:r>
        <w:t>назначить</w:t>
      </w:r>
      <w:r w:rsidRPr="00CE5A4C">
        <w:t xml:space="preserve"> </w:t>
      </w:r>
      <w:r>
        <w:t>действовавших внешних аудиторов на дополнительный двухгодичный срок</w:t>
      </w:r>
      <w:r w:rsidRPr="0078129A">
        <w:t>.</w:t>
      </w:r>
    </w:p>
    <w:p w:rsidR="005936EA" w:rsidRDefault="005936EA" w:rsidP="005C3CB7">
      <w:pPr>
        <w:spacing w:after="120"/>
      </w:pPr>
      <w:r w:rsidRPr="00854238">
        <w:t>6.8</w:t>
      </w:r>
      <w:r w:rsidRPr="00854238">
        <w:tab/>
        <w:t>Важно незамедлительно возобновить новый тендер в качестве первоочередной задачи и провести его таким образом, чтобы создать достаточно представительный и добросовестный конкурс. Круг ведения IMAC включает обязанность предоставлять рекомендации о назначении внешнего аудитора. В соответствии с принципами благого управления и передовым опытом, председатель IMAC сможет более эффективно предоставлять рекомендации, являясь членом с консультативными функциями Комитета по оценке.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54238" w:rsidRPr="00854238" w:rsidTr="00854238">
        <w:tc>
          <w:tcPr>
            <w:tcW w:w="9622" w:type="dxa"/>
          </w:tcPr>
          <w:p w:rsidR="00854238" w:rsidRPr="00B85B77" w:rsidRDefault="00854238" w:rsidP="00854238">
            <w:pPr>
              <w:spacing w:after="120"/>
            </w:pPr>
            <w:r w:rsidRPr="00854238">
              <w:rPr>
                <w:b/>
                <w:bCs/>
              </w:rPr>
              <w:t>Рекомендация 3 (2019)</w:t>
            </w:r>
            <w:r w:rsidRPr="00BC3DDB">
              <w:t xml:space="preserve">: </w:t>
            </w:r>
            <w:r w:rsidRPr="00854238">
              <w:t>IMAC</w:t>
            </w:r>
            <w:r w:rsidRPr="00BC3DDB">
              <w:t xml:space="preserve"> </w:t>
            </w:r>
            <w:r>
              <w:t>рекомендует включить,</w:t>
            </w:r>
            <w:r w:rsidRPr="00BC3DDB">
              <w:t xml:space="preserve"> </w:t>
            </w:r>
            <w:r>
              <w:t>следуя передовому опыту, председателя</w:t>
            </w:r>
            <w:r w:rsidRPr="00BC3DDB">
              <w:t xml:space="preserve"> </w:t>
            </w:r>
            <w:r>
              <w:t>IMAC</w:t>
            </w:r>
            <w:r w:rsidRPr="00BC3DDB">
              <w:t xml:space="preserve"> </w:t>
            </w:r>
            <w:r>
              <w:t>в</w:t>
            </w:r>
            <w:r w:rsidRPr="00BC3DDB">
              <w:t xml:space="preserve"> </w:t>
            </w:r>
            <w:r>
              <w:t>качестве</w:t>
            </w:r>
            <w:r w:rsidRPr="00BC3DDB">
              <w:t xml:space="preserve"> </w:t>
            </w:r>
            <w:r>
              <w:t>члена</w:t>
            </w:r>
            <w:r w:rsidRPr="00BC3DDB">
              <w:t xml:space="preserve"> </w:t>
            </w:r>
            <w:r>
              <w:t>с</w:t>
            </w:r>
            <w:r w:rsidRPr="00BC3DDB">
              <w:t xml:space="preserve"> </w:t>
            </w:r>
            <w:r>
              <w:t>консультативными</w:t>
            </w:r>
            <w:r w:rsidRPr="00BC3DDB">
              <w:t xml:space="preserve"> </w:t>
            </w:r>
            <w:r>
              <w:t>функциями</w:t>
            </w:r>
            <w:r w:rsidRPr="00BC3DDB">
              <w:t xml:space="preserve"> </w:t>
            </w:r>
            <w:r>
              <w:t>в</w:t>
            </w:r>
            <w:r w:rsidRPr="00BC3DDB">
              <w:t xml:space="preserve"> </w:t>
            </w:r>
            <w:r>
              <w:t>Комитет</w:t>
            </w:r>
            <w:r w:rsidRPr="00BC3DDB">
              <w:t xml:space="preserve"> </w:t>
            </w:r>
            <w:r>
              <w:t>по</w:t>
            </w:r>
            <w:r w:rsidRPr="00BC3DDB">
              <w:t xml:space="preserve"> </w:t>
            </w:r>
            <w:r>
              <w:t>оценке для отбора нового внешнего аудитора</w:t>
            </w:r>
            <w:r w:rsidRPr="00BC3DDB">
              <w:t>.</w:t>
            </w:r>
          </w:p>
        </w:tc>
      </w:tr>
    </w:tbl>
    <w:p w:rsidR="005936EA" w:rsidRPr="005C3CB7" w:rsidRDefault="005936EA" w:rsidP="005C3CB7">
      <w:pPr>
        <w:pStyle w:val="Headingb"/>
      </w:pPr>
      <w:r w:rsidRPr="005C3CB7">
        <w:t>Обеспечение соответствия и управление рисками мошенничества</w:t>
      </w:r>
    </w:p>
    <w:p w:rsidR="005936EA" w:rsidRPr="005C3CB7" w:rsidRDefault="005936EA" w:rsidP="005C3CB7">
      <w:r w:rsidRPr="005C3CB7">
        <w:t>6.9</w:t>
      </w:r>
      <w:r w:rsidRPr="005C3CB7">
        <w:tab/>
        <w:t>IMAC продолжал консультирование руководства относительно мер, необходимых для повышения эффективности действий МСЭ в связи с риском мошенничества и для обеспечения соответствия.</w:t>
      </w:r>
    </w:p>
    <w:p w:rsidR="005936EA" w:rsidRPr="005C3CB7" w:rsidRDefault="005936EA" w:rsidP="005C3CB7">
      <w:r w:rsidRPr="005C3CB7">
        <w:t>6.10</w:t>
      </w:r>
      <w:r w:rsidRPr="005C3CB7">
        <w:tab/>
        <w:t>IMAC регулярно проводил встречи с руководителем Подразделения по правовым вопросам, руководителем Департамента управления людскими ресурсами, руководителем Отдела закупок, а также внутренним аудитором для содействия в достижении прогресса.</w:t>
      </w:r>
    </w:p>
    <w:p w:rsidR="005936EA" w:rsidRPr="005C3CB7" w:rsidRDefault="005936EA" w:rsidP="005C3CB7">
      <w:r w:rsidRPr="005C3CB7">
        <w:t>6.11</w:t>
      </w:r>
      <w:r w:rsidRPr="005C3CB7">
        <w:tab/>
        <w:t>Достигнутые или ожидаемые улучшения включают разработку новой инструкции по закупкам и политики противодействия мошенничеству, коррупции и другой запрещенной деятельности.</w:t>
      </w:r>
    </w:p>
    <w:p w:rsidR="005936EA" w:rsidRPr="005C3CB7" w:rsidRDefault="005936EA" w:rsidP="005C3CB7">
      <w:pPr>
        <w:pStyle w:val="Headingb"/>
      </w:pPr>
      <w:r w:rsidRPr="005C3CB7">
        <w:t>Проект строительства здания штаб-квартиры МСЭ</w:t>
      </w:r>
    </w:p>
    <w:p w:rsidR="005936EA" w:rsidRPr="005C3CB7" w:rsidRDefault="005936EA" w:rsidP="005C3CB7">
      <w:r w:rsidRPr="005C3CB7">
        <w:t>6.12</w:t>
      </w:r>
      <w:r w:rsidRPr="005C3CB7">
        <w:tab/>
        <w:t>В настоящее время в МСЭ создана развивающаяся структура управления проектом, в состав которой входят в основном штатные сотрудники, которые необязательно являются экспертами по надзору за столь крупным строительным проектом. Как обычно показывает опыт, при выполнении таких масштабных проектов капитального строительства возможны существенные нарушения сроков и превышение бюджета, а также недооценка элементов строительства (например, требований к противопожарным нормам).</w:t>
      </w:r>
    </w:p>
    <w:p w:rsidR="005936EA" w:rsidRPr="005C3CB7" w:rsidRDefault="005936EA" w:rsidP="005C3CB7">
      <w:r w:rsidRPr="005C3CB7">
        <w:t>6.13</w:t>
      </w:r>
      <w:r w:rsidRPr="005C3CB7">
        <w:tab/>
        <w:t xml:space="preserve">Вследствие этого IMAC рекомендует укрепить структуру управления, включив в нее внешних экспертов в качестве постоянных членов, которые смогут подвергать критической оценке действия группы по управлению проектом и предоставлять консультации по конкретным вопросам, связанным со строительством. Это могут быть специалисты в области строительства и инженерных систем, закупки строительных материалов, аудита финансовой отчетности и т. д. </w:t>
      </w:r>
    </w:p>
    <w:p w:rsidR="005936EA" w:rsidRPr="00B85B77" w:rsidRDefault="005936EA" w:rsidP="005C3CB7">
      <w:pPr>
        <w:spacing w:after="120"/>
      </w:pPr>
      <w:r w:rsidRPr="005C3CB7">
        <w:t>6.14</w:t>
      </w:r>
      <w:r w:rsidRPr="005C3CB7">
        <w:tab/>
        <w:t>Частью финансирования строительного проекта является спонсорская поддержка и пожертвования. В связи с этим IMAC подчеркивает необходимость обеспечения должного соблюдения руководящих принципов закупок и обязательных архитектурных требований.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C3CB7" w:rsidRPr="005C3CB7" w:rsidTr="005C3CB7">
        <w:tc>
          <w:tcPr>
            <w:tcW w:w="9622" w:type="dxa"/>
          </w:tcPr>
          <w:p w:rsidR="005C3CB7" w:rsidRPr="005C3CB7" w:rsidRDefault="005C3CB7" w:rsidP="005C3CB7">
            <w:pPr>
              <w:spacing w:after="120"/>
            </w:pPr>
            <w:r w:rsidRPr="005C3CB7">
              <w:rPr>
                <w:b/>
                <w:bCs/>
              </w:rPr>
              <w:lastRenderedPageBreak/>
              <w:t>Рекомендация 4 (2019)</w:t>
            </w:r>
            <w:r w:rsidRPr="005C3CB7">
              <w:t>: IMAC рекомендует МСЭ неукоснительно применять требования своих руководящих указаний по закупкам и соблюдать все обязательные руководящие принципы архитектурного характера в отношении любых элементов проекта, финансируемых из средств спонсорской поддержки или пожертвований.</w:t>
            </w:r>
          </w:p>
        </w:tc>
      </w:tr>
    </w:tbl>
    <w:p w:rsidR="005936EA" w:rsidRPr="005C3CB7" w:rsidRDefault="005936EA" w:rsidP="005C3CB7">
      <w:r w:rsidRPr="005C3CB7">
        <w:t>6.15</w:t>
      </w:r>
      <w:r w:rsidRPr="005C3CB7">
        <w:tab/>
        <w:t>IMAC продолжит осуществлять мониторинг достигнутого прогресса и предоставлять консультации на постоянной основе.</w:t>
      </w:r>
    </w:p>
    <w:p w:rsidR="005936EA" w:rsidRPr="00E550B8" w:rsidRDefault="005C3CB7" w:rsidP="005C3CB7">
      <w:pPr>
        <w:pStyle w:val="Heading1"/>
        <w:rPr>
          <w:sz w:val="22"/>
          <w:szCs w:val="22"/>
        </w:rPr>
      </w:pPr>
      <w:r>
        <w:t>7</w:t>
      </w:r>
      <w:r w:rsidR="005936EA">
        <w:tab/>
      </w:r>
      <w:r w:rsidR="005936EA" w:rsidRPr="00E550B8">
        <w:t>Прочие вопросы</w:t>
      </w:r>
    </w:p>
    <w:p w:rsidR="005936EA" w:rsidRPr="005C3CB7" w:rsidRDefault="005936EA" w:rsidP="005C3CB7">
      <w:r w:rsidRPr="005C3CB7">
        <w:t>7.1</w:t>
      </w:r>
      <w:r w:rsidRPr="005C3CB7">
        <w:tab/>
        <w:t>Следующее собрание IMAC состоится 28−30 октября 2019 года.</w:t>
      </w:r>
    </w:p>
    <w:p w:rsidR="005936EA" w:rsidRPr="005C3CB7" w:rsidRDefault="005936EA" w:rsidP="005C3CB7">
      <w:r w:rsidRPr="005C3CB7">
        <w:t>7.2</w:t>
      </w:r>
      <w:r w:rsidRPr="005C3CB7">
        <w:tab/>
        <w:t>Члены IMAC хотели бы выразить свою неизменную признательность Государствам-Членам, РГС</w:t>
      </w:r>
      <w:r w:rsidRPr="005C3CB7">
        <w:noBreakHyphen/>
        <w:t>ФЛР, Генеральному секретарю, заместителю Генерального секретаря, Директору Бюро развития электросвязи, а также сотрудникам МСЭ за их поддержку, сотрудничество и положительное отношение, содействующие эффективному функционированию Комитета.</w:t>
      </w:r>
    </w:p>
    <w:p w:rsidR="005936EA" w:rsidRPr="005C3CB7" w:rsidRDefault="005936EA" w:rsidP="005C3CB7">
      <w:r w:rsidRPr="005C3CB7">
        <w:t>7.3</w:t>
      </w:r>
      <w:r w:rsidRPr="005C3CB7">
        <w:tab/>
        <w:t xml:space="preserve">Список членского состава IMAC, обязанности, круг ведения и отчеты Комитета размещены в разделе IMAC общедоступного сайта МСЭ по адресу: </w:t>
      </w:r>
      <w:hyperlink r:id="rId23" w:history="1">
        <w:r w:rsidRPr="005C3CB7">
          <w:rPr>
            <w:rStyle w:val="Hyperlink"/>
            <w:rFonts w:eastAsiaTheme="minorHAnsi"/>
          </w:rPr>
          <w:t>http://www.itu.int/imac</w:t>
        </w:r>
      </w:hyperlink>
      <w:r w:rsidR="005C3CB7">
        <w:t>.</w:t>
      </w:r>
    </w:p>
    <w:p w:rsidR="005936EA" w:rsidRPr="005C3CB7" w:rsidRDefault="005936EA" w:rsidP="005C3CB7"/>
    <w:p w:rsidR="005936EA" w:rsidRPr="005C3CB7" w:rsidRDefault="005936EA" w:rsidP="005C3CB7">
      <w:pPr>
        <w:sectPr w:rsidR="005936EA" w:rsidRPr="005C3CB7">
          <w:headerReference w:type="default" r:id="rId24"/>
          <w:footerReference w:type="default" r:id="rId25"/>
          <w:footerReference w:type="first" r:id="rId26"/>
          <w:pgSz w:w="11900" w:h="16840"/>
          <w:pgMar w:top="1361" w:right="1134" w:bottom="1361" w:left="1134" w:header="720" w:footer="720" w:gutter="0"/>
          <w:cols w:space="720"/>
          <w:titlePg/>
        </w:sectPr>
      </w:pPr>
    </w:p>
    <w:p w:rsidR="005936EA" w:rsidRPr="00E8794A" w:rsidRDefault="005936EA" w:rsidP="000E17CD">
      <w:pPr>
        <w:pStyle w:val="AnnexNo"/>
        <w:spacing w:before="240"/>
        <w:rPr>
          <w:rStyle w:val="Ohne"/>
          <w:sz w:val="22"/>
          <w:szCs w:val="22"/>
          <w:shd w:val="clear" w:color="auto" w:fill="00FFFF"/>
        </w:rPr>
      </w:pPr>
      <w:r>
        <w:lastRenderedPageBreak/>
        <w:t>ПРИЛОЖЕНИЕ</w:t>
      </w:r>
      <w:r w:rsidRPr="00E8794A">
        <w:t xml:space="preserve"> 1: СТАТИСТИКА ВЫПОЛНЕНИЯ РЕКОМЕНДАЦИЙ IMAC</w:t>
      </w:r>
    </w:p>
    <w:p w:rsidR="005936EA" w:rsidRDefault="00F223F6" w:rsidP="005936EA">
      <w:pPr>
        <w:pStyle w:val="TextA"/>
        <w:spacing w:before="0"/>
        <w:jc w:val="center"/>
        <w:rPr>
          <w:rStyle w:val="Ohne"/>
          <w:sz w:val="14"/>
          <w:szCs w:val="14"/>
          <w:u w:val="single"/>
          <w:lang w:val="ru-RU"/>
        </w:rPr>
      </w:pPr>
      <w:r>
        <w:rPr>
          <w:noProof/>
          <w:bdr w:val="none" w:sz="0" w:space="0" w:color="auto"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6D0775" wp14:editId="3AC3EE64">
                <wp:simplePos x="0" y="0"/>
                <wp:positionH relativeFrom="column">
                  <wp:posOffset>7213600</wp:posOffset>
                </wp:positionH>
                <wp:positionV relativeFrom="paragraph">
                  <wp:posOffset>1556690</wp:posOffset>
                </wp:positionV>
                <wp:extent cx="1190625" cy="137160"/>
                <wp:effectExtent l="0" t="0" r="952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4656" w:rsidRPr="00434F21" w:rsidRDefault="009D4656" w:rsidP="009D4656">
                            <w:pPr>
                              <w:spacing w:before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34F2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Состояние выполнения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D0775" id="Rectangle 10" o:spid="_x0000_s1042" style="position:absolute;left:0;text-align:left;margin-left:568pt;margin-top:122.55pt;width:93.75pt;height:1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" fillcolor="white [3212]" stroked="f" strokeweight="2pt">
                <v:textbox inset="0,0,0,0">
                  <w:txbxContent>
                    <w:p w:rsidR="009D4656" w:rsidRPr="00434F21" w:rsidRDefault="009D4656" w:rsidP="009D4656">
                      <w:pPr>
                        <w:spacing w:before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434F21">
                        <w:rPr>
                          <w:color w:val="000000" w:themeColor="text1"/>
                          <w:sz w:val="16"/>
                          <w:szCs w:val="16"/>
                        </w:rPr>
                        <w:t>Состояние выполнения</w:t>
                      </w:r>
                    </w:p>
                  </w:txbxContent>
                </v:textbox>
              </v:rect>
            </w:pict>
          </mc:Fallback>
        </mc:AlternateContent>
      </w:r>
      <w:r w:rsidR="007F5C54">
        <w:rPr>
          <w:noProof/>
          <w:bdr w:val="none" w:sz="0" w:space="0" w:color="auto"/>
          <w:lang w:val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337E55" wp14:editId="3E826F4D">
                <wp:simplePos x="0" y="0"/>
                <wp:positionH relativeFrom="column">
                  <wp:posOffset>7213930</wp:posOffset>
                </wp:positionH>
                <wp:positionV relativeFrom="paragraph">
                  <wp:posOffset>3875405</wp:posOffset>
                </wp:positionV>
                <wp:extent cx="1371600" cy="161925"/>
                <wp:effectExtent l="0" t="0" r="0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5C54" w:rsidRPr="00434F21" w:rsidRDefault="007F5C54" w:rsidP="007F5C54">
                            <w:pPr>
                              <w:spacing w:before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Год принятия рекомендации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37E55" id="Rectangle 14" o:spid="_x0000_s1043" style="position:absolute;left:0;text-align:left;margin-left:568.05pt;margin-top:305.15pt;width:108pt;height:1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" fillcolor="white [3212]" stroked="f" strokeweight="2pt">
                <v:textbox inset="0,0,0,0">
                  <w:txbxContent>
                    <w:p w:rsidR="007F5C54" w:rsidRPr="00434F21" w:rsidRDefault="007F5C54" w:rsidP="007F5C54">
                      <w:pPr>
                        <w:spacing w:before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Год принятия рекомендации</w:t>
                      </w:r>
                    </w:p>
                  </w:txbxContent>
                </v:textbox>
              </v:rect>
            </w:pict>
          </mc:Fallback>
        </mc:AlternateContent>
      </w:r>
      <w:r w:rsidR="0046050F">
        <w:rPr>
          <w:noProof/>
          <w:bdr w:val="none" w:sz="0" w:space="0" w:color="auto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540664</wp:posOffset>
                </wp:positionH>
                <wp:positionV relativeFrom="paragraph">
                  <wp:posOffset>45847</wp:posOffset>
                </wp:positionV>
                <wp:extent cx="5686425" cy="182880"/>
                <wp:effectExtent l="0" t="0" r="9525" b="76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828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4F21" w:rsidRPr="00434F21" w:rsidRDefault="00434F21" w:rsidP="00434F21">
                            <w:pPr>
                              <w:spacing w:before="0"/>
                              <w:rPr>
                                <w:color w:val="000000" w:themeColor="text1"/>
                                <w:szCs w:val="22"/>
                              </w:rPr>
                            </w:pPr>
                            <w:r w:rsidRPr="00434F21">
                              <w:rPr>
                                <w:color w:val="000000" w:themeColor="text1"/>
                                <w:szCs w:val="22"/>
                              </w:rPr>
                              <w:t xml:space="preserve">Уровень выполнения рекомендаций </w:t>
                            </w:r>
                            <w:r w:rsidRPr="00434F21">
                              <w:rPr>
                                <w:color w:val="000000" w:themeColor="text1"/>
                                <w:szCs w:val="22"/>
                                <w:lang w:val="en-US"/>
                              </w:rPr>
                              <w:t>IMAC</w:t>
                            </w:r>
                            <w:r w:rsidRPr="00434F21">
                              <w:rPr>
                                <w:color w:val="000000" w:themeColor="text1"/>
                                <w:szCs w:val="22"/>
                              </w:rPr>
                              <w:t xml:space="preserve"> – количество рекомендаций в разбивке по годам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44" style="position:absolute;left:0;text-align:left;margin-left:42.55pt;margin-top:3.6pt;width:447.7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" fillcolor="#daeef3 [664]" stroked="f" strokeweight="2pt">
                <v:textbox inset="0,0,0,0">
                  <w:txbxContent>
                    <w:p w:rsidR="00434F21" w:rsidRPr="00434F21" w:rsidRDefault="00434F21" w:rsidP="00434F21">
                      <w:pPr>
                        <w:spacing w:before="0"/>
                        <w:rPr>
                          <w:color w:val="000000" w:themeColor="text1"/>
                          <w:szCs w:val="22"/>
                        </w:rPr>
                      </w:pPr>
                      <w:r w:rsidRPr="00434F21">
                        <w:rPr>
                          <w:color w:val="000000" w:themeColor="text1"/>
                          <w:szCs w:val="22"/>
                        </w:rPr>
                        <w:t xml:space="preserve">Уровень выполнения рекомендаций </w:t>
                      </w:r>
                      <w:r w:rsidRPr="00434F21">
                        <w:rPr>
                          <w:color w:val="000000" w:themeColor="text1"/>
                          <w:szCs w:val="22"/>
                          <w:lang w:val="en-US"/>
                        </w:rPr>
                        <w:t>IMAC</w:t>
                      </w:r>
                      <w:r w:rsidRPr="00434F21">
                        <w:rPr>
                          <w:color w:val="000000" w:themeColor="text1"/>
                          <w:szCs w:val="22"/>
                        </w:rPr>
                        <w:t xml:space="preserve"> – количество рекомендаций в разбивке по годам</w:t>
                      </w:r>
                    </w:p>
                  </w:txbxContent>
                </v:textbox>
              </v:rect>
            </w:pict>
          </mc:Fallback>
        </mc:AlternateContent>
      </w:r>
      <w:r w:rsidR="00FE2410">
        <w:rPr>
          <w:noProof/>
          <w:bdr w:val="none" w:sz="0" w:space="0" w:color="auto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F965A" wp14:editId="0297CF85">
                <wp:simplePos x="0" y="0"/>
                <wp:positionH relativeFrom="column">
                  <wp:posOffset>546234</wp:posOffset>
                </wp:positionH>
                <wp:positionV relativeFrom="paragraph">
                  <wp:posOffset>2219116</wp:posOffset>
                </wp:positionV>
                <wp:extent cx="2099622" cy="18097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622" cy="180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4F21" w:rsidRPr="00434F21" w:rsidRDefault="00434F21" w:rsidP="00434F21">
                            <w:pPr>
                              <w:spacing w:before="0"/>
                              <w:rPr>
                                <w:color w:val="000000" w:themeColor="text1"/>
                                <w:szCs w:val="22"/>
                              </w:rPr>
                            </w:pPr>
                            <w:r w:rsidRPr="00434F21">
                              <w:rPr>
                                <w:color w:val="000000" w:themeColor="text1"/>
                                <w:szCs w:val="22"/>
                              </w:rPr>
                              <w:t>Прогресс – уровень выполнения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F965A" id="Rectangle 3" o:spid="_x0000_s1044" style="position:absolute;left:0;text-align:left;margin-left:43pt;margin-top:174.75pt;width:165.3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" fillcolor="#daeef3 [664]" stroked="f" strokeweight="2pt">
                <v:textbox inset="0,0,0,0">
                  <w:txbxContent>
                    <w:p w:rsidR="00434F21" w:rsidRPr="00434F21" w:rsidRDefault="00434F21" w:rsidP="00434F21">
                      <w:pPr>
                        <w:spacing w:before="0"/>
                        <w:rPr>
                          <w:color w:val="000000" w:themeColor="text1"/>
                          <w:szCs w:val="22"/>
                        </w:rPr>
                      </w:pPr>
                      <w:r w:rsidRPr="00434F21">
                        <w:rPr>
                          <w:color w:val="000000" w:themeColor="text1"/>
                          <w:szCs w:val="22"/>
                        </w:rPr>
                        <w:t>Прогресс – уровень выполнения</w:t>
                      </w:r>
                    </w:p>
                  </w:txbxContent>
                </v:textbox>
              </v:rect>
            </w:pict>
          </mc:Fallback>
        </mc:AlternateContent>
      </w:r>
      <w:r w:rsidR="009D4656">
        <w:rPr>
          <w:noProof/>
          <w:bdr w:val="none" w:sz="0" w:space="0" w:color="auto"/>
          <w:lang w:val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163584" wp14:editId="1D0FBDB5">
                <wp:simplePos x="0" y="0"/>
                <wp:positionH relativeFrom="column">
                  <wp:posOffset>7357746</wp:posOffset>
                </wp:positionH>
                <wp:positionV relativeFrom="paragraph">
                  <wp:posOffset>1675765</wp:posOffset>
                </wp:positionV>
                <wp:extent cx="1047750" cy="2667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4656" w:rsidRDefault="009D4656" w:rsidP="009D4656">
                            <w:pPr>
                              <w:spacing w:before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Выполнены</w:t>
                            </w:r>
                          </w:p>
                          <w:p w:rsidR="009D4656" w:rsidRPr="00434F21" w:rsidRDefault="009D4656" w:rsidP="009D4656">
                            <w:pPr>
                              <w:spacing w:before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В стадии выполнения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63584" id="Rectangle 11" o:spid="_x0000_s1045" style="position:absolute;left:0;text-align:left;margin-left:579.35pt;margin-top:131.95pt;width:82.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" fillcolor="white [3212]" stroked="f" strokeweight="2pt">
                <v:textbox inset="0,0,0,0">
                  <w:txbxContent>
                    <w:p w:rsidR="009D4656" w:rsidRDefault="009D4656" w:rsidP="009D4656">
                      <w:pPr>
                        <w:spacing w:before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Выполнены</w:t>
                      </w:r>
                    </w:p>
                    <w:p w:rsidR="009D4656" w:rsidRPr="00434F21" w:rsidRDefault="009D4656" w:rsidP="009D4656">
                      <w:pPr>
                        <w:spacing w:before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В стадии выполнения</w:t>
                      </w:r>
                    </w:p>
                  </w:txbxContent>
                </v:textbox>
              </v:rect>
            </w:pict>
          </mc:Fallback>
        </mc:AlternateContent>
      </w:r>
      <w:r w:rsidR="009D4656">
        <w:rPr>
          <w:noProof/>
          <w:bdr w:val="none" w:sz="0" w:space="0" w:color="auto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6DEBD9" wp14:editId="63FD8C4B">
                <wp:simplePos x="0" y="0"/>
                <wp:positionH relativeFrom="column">
                  <wp:posOffset>509270</wp:posOffset>
                </wp:positionH>
                <wp:positionV relativeFrom="paragraph">
                  <wp:posOffset>1837690</wp:posOffset>
                </wp:positionV>
                <wp:extent cx="1047750" cy="295275"/>
                <wp:effectExtent l="0" t="0" r="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4656" w:rsidRDefault="009D4656" w:rsidP="009D4656">
                            <w:pPr>
                              <w:spacing w:before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D465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В стадии выполнения</w:t>
                            </w:r>
                          </w:p>
                          <w:p w:rsidR="009D4656" w:rsidRPr="00434F21" w:rsidRDefault="009D4656" w:rsidP="009D4656">
                            <w:pPr>
                              <w:spacing w:before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Всего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DEBD9" id="Rectangle 7" o:spid="_x0000_s1046" style="position:absolute;left:0;text-align:left;margin-left:40.1pt;margin-top:144.7pt;width:82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" fillcolor="white [3212]" stroked="f" strokeweight="2pt">
                <v:textbox inset="0,0,0,0">
                  <w:txbxContent>
                    <w:p w:rsidR="009D4656" w:rsidRDefault="009D4656" w:rsidP="009D4656">
                      <w:pPr>
                        <w:spacing w:before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D4656">
                        <w:rPr>
                          <w:color w:val="000000" w:themeColor="text1"/>
                          <w:sz w:val="16"/>
                          <w:szCs w:val="16"/>
                        </w:rPr>
                        <w:t>В стадии выполнения</w:t>
                      </w:r>
                    </w:p>
                    <w:p w:rsidR="009D4656" w:rsidRPr="00434F21" w:rsidRDefault="009D4656" w:rsidP="009D4656">
                      <w:pPr>
                        <w:spacing w:before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Всего</w:t>
                      </w:r>
                    </w:p>
                  </w:txbxContent>
                </v:textbox>
              </v:rect>
            </w:pict>
          </mc:Fallback>
        </mc:AlternateContent>
      </w:r>
      <w:r w:rsidR="009D4656">
        <w:rPr>
          <w:noProof/>
          <w:bdr w:val="none" w:sz="0" w:space="0" w:color="auto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07010B" wp14:editId="44BFC7EE">
                <wp:simplePos x="0" y="0"/>
                <wp:positionH relativeFrom="column">
                  <wp:posOffset>509270</wp:posOffset>
                </wp:positionH>
                <wp:positionV relativeFrom="paragraph">
                  <wp:posOffset>1580515</wp:posOffset>
                </wp:positionV>
                <wp:extent cx="1190625" cy="26670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4F21" w:rsidRPr="00434F21" w:rsidRDefault="00434F21" w:rsidP="00434F21">
                            <w:pPr>
                              <w:spacing w:before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34F2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Состояние выполнения</w:t>
                            </w:r>
                          </w:p>
                          <w:p w:rsidR="00434F21" w:rsidRPr="00434F21" w:rsidRDefault="00434F21" w:rsidP="00434F21">
                            <w:pPr>
                              <w:spacing w:before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34F2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Выполнены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7010B" id="Rectangle 6" o:spid="_x0000_s1047" style="position:absolute;left:0;text-align:left;margin-left:40.1pt;margin-top:124.45pt;width:93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" fillcolor="white [3212]" stroked="f" strokeweight="2pt">
                <v:textbox inset="0,0,0,0">
                  <w:txbxContent>
                    <w:p w:rsidR="00434F21" w:rsidRPr="00434F21" w:rsidRDefault="00434F21" w:rsidP="00434F21">
                      <w:pPr>
                        <w:spacing w:before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434F21">
                        <w:rPr>
                          <w:color w:val="000000" w:themeColor="text1"/>
                          <w:sz w:val="16"/>
                          <w:szCs w:val="16"/>
                        </w:rPr>
                        <w:t>Состояние выполнения</w:t>
                      </w:r>
                    </w:p>
                    <w:p w:rsidR="00434F21" w:rsidRPr="00434F21" w:rsidRDefault="00434F21" w:rsidP="00434F21">
                      <w:pPr>
                        <w:spacing w:before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434F21">
                        <w:rPr>
                          <w:color w:val="000000" w:themeColor="text1"/>
                          <w:sz w:val="16"/>
                          <w:szCs w:val="16"/>
                        </w:rPr>
                        <w:t>Выполнены</w:t>
                      </w:r>
                    </w:p>
                  </w:txbxContent>
                </v:textbox>
              </v:rect>
            </w:pict>
          </mc:Fallback>
        </mc:AlternateContent>
      </w:r>
      <w:r w:rsidR="009D4656">
        <w:rPr>
          <w:noProof/>
          <w:bdr w:val="none" w:sz="0" w:space="0" w:color="auto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FCCF55" wp14:editId="76AABBDA">
                <wp:simplePos x="0" y="0"/>
                <wp:positionH relativeFrom="column">
                  <wp:posOffset>5833745</wp:posOffset>
                </wp:positionH>
                <wp:positionV relativeFrom="paragraph">
                  <wp:posOffset>1580515</wp:posOffset>
                </wp:positionV>
                <wp:extent cx="533400" cy="12382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4F21" w:rsidRPr="00434F21" w:rsidRDefault="00434F21" w:rsidP="00434F21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Всего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CCF55" id="Rectangle 5" o:spid="_x0000_s1048" style="position:absolute;left:0;text-align:left;margin-left:459.35pt;margin-top:124.45pt;width:4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" fillcolor="white [3212]" stroked="f" strokeweight="2pt">
                <v:textbox inset="0,0,0,0">
                  <w:txbxContent>
                    <w:p w:rsidR="00434F21" w:rsidRPr="00434F21" w:rsidRDefault="00434F21" w:rsidP="00434F21">
                      <w:pPr>
                        <w:spacing w:before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Всего</w:t>
                      </w:r>
                    </w:p>
                  </w:txbxContent>
                </v:textbox>
              </v:rect>
            </w:pict>
          </mc:Fallback>
        </mc:AlternateContent>
      </w:r>
      <w:r w:rsidR="009D4656">
        <w:rPr>
          <w:noProof/>
          <w:bdr w:val="none" w:sz="0" w:space="0" w:color="auto"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A30E9E" wp14:editId="1E748F01">
                <wp:simplePos x="0" y="0"/>
                <wp:positionH relativeFrom="column">
                  <wp:posOffset>109220</wp:posOffset>
                </wp:positionH>
                <wp:positionV relativeFrom="paragraph">
                  <wp:posOffset>3609340</wp:posOffset>
                </wp:positionV>
                <wp:extent cx="1028700" cy="190502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8700" cy="1905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4656" w:rsidRPr="00434F21" w:rsidRDefault="009D4656" w:rsidP="009D4656">
                            <w:pPr>
                              <w:spacing w:before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D465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Уровень выполнения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30E9E" id="Rectangle 9" o:spid="_x0000_s1049" style="position:absolute;left:0;text-align:left;margin-left:8.6pt;margin-top:284.2pt;width:81pt;height:1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" fillcolor="white [3212]" stroked="f" strokeweight="2pt">
                <v:textbox inset="0,0,0,0">
                  <w:txbxContent>
                    <w:p w:rsidR="009D4656" w:rsidRPr="00434F21" w:rsidRDefault="009D4656" w:rsidP="009D4656">
                      <w:pPr>
                        <w:spacing w:before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D4656">
                        <w:rPr>
                          <w:color w:val="000000" w:themeColor="text1"/>
                          <w:sz w:val="16"/>
                          <w:szCs w:val="16"/>
                        </w:rPr>
                        <w:t>Уровень выполнения</w:t>
                      </w:r>
                    </w:p>
                  </w:txbxContent>
                </v:textbox>
              </v:rect>
            </w:pict>
          </mc:Fallback>
        </mc:AlternateContent>
      </w:r>
      <w:r w:rsidR="009D4656">
        <w:rPr>
          <w:noProof/>
          <w:bdr w:val="none" w:sz="0" w:space="0" w:color="auto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1C758" wp14:editId="452957CE">
                <wp:simplePos x="0" y="0"/>
                <wp:positionH relativeFrom="column">
                  <wp:posOffset>7148195</wp:posOffset>
                </wp:positionH>
                <wp:positionV relativeFrom="paragraph">
                  <wp:posOffset>2180590</wp:posOffset>
                </wp:positionV>
                <wp:extent cx="1047750" cy="25717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571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4F21" w:rsidRPr="00434F21" w:rsidRDefault="00434F21" w:rsidP="00434F21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34F2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Рекомендации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  <w:r w:rsidRPr="00434F2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2012−2018 гг.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1C758" id="Rectangle 4" o:spid="_x0000_s1050" style="position:absolute;left:0;text-align:left;margin-left:562.85pt;margin-top:171.7pt;width:82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" fillcolor="#daeef3 [664]" stroked="f" strokeweight="2pt">
                <v:textbox inset="0,0,0,0">
                  <w:txbxContent>
                    <w:p w:rsidR="00434F21" w:rsidRPr="00434F21" w:rsidRDefault="00434F21" w:rsidP="00434F21">
                      <w:pPr>
                        <w:spacing w:before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434F21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Рекомендации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br/>
                      </w:r>
                      <w:r w:rsidRPr="00434F21">
                        <w:rPr>
                          <w:color w:val="000000" w:themeColor="text1"/>
                          <w:sz w:val="16"/>
                          <w:szCs w:val="16"/>
                        </w:rPr>
                        <w:t>2012−2018 гг.</w:t>
                      </w:r>
                    </w:p>
                  </w:txbxContent>
                </v:textbox>
              </v:rect>
            </w:pict>
          </mc:Fallback>
        </mc:AlternateContent>
      </w:r>
      <w:r w:rsidR="009D4656">
        <w:rPr>
          <w:noProof/>
          <w:bdr w:val="none" w:sz="0" w:space="0" w:color="auto"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9A34A0" wp14:editId="38E1C1C8">
                <wp:simplePos x="0" y="0"/>
                <wp:positionH relativeFrom="column">
                  <wp:posOffset>3604895</wp:posOffset>
                </wp:positionH>
                <wp:positionV relativeFrom="paragraph">
                  <wp:posOffset>5142865</wp:posOffset>
                </wp:positionV>
                <wp:extent cx="1028700" cy="16192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4656" w:rsidRPr="00434F21" w:rsidRDefault="009D4656" w:rsidP="009D4656">
                            <w:pPr>
                              <w:spacing w:before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D465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Год выполнения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A34A0" id="Rectangle 8" o:spid="_x0000_s1052" style="position:absolute;left:0;text-align:left;margin-left:283.85pt;margin-top:404.95pt;width:81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" fillcolor="white [3212]" stroked="f" strokeweight="2pt">
                <v:textbox inset="0,0,0,0">
                  <w:txbxContent>
                    <w:p w:rsidR="009D4656" w:rsidRPr="00434F21" w:rsidRDefault="009D4656" w:rsidP="009D4656">
                      <w:pPr>
                        <w:spacing w:before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D4656">
                        <w:rPr>
                          <w:color w:val="000000" w:themeColor="text1"/>
                          <w:sz w:val="16"/>
                          <w:szCs w:val="16"/>
                        </w:rPr>
                        <w:t>Год выполнения</w:t>
                      </w:r>
                    </w:p>
                  </w:txbxContent>
                </v:textbox>
              </v:rect>
            </w:pict>
          </mc:Fallback>
        </mc:AlternateContent>
      </w:r>
      <w:r w:rsidR="005936EA">
        <w:rPr>
          <w:noProof/>
          <w:lang w:val="en-GB"/>
        </w:rPr>
        <w:drawing>
          <wp:inline distT="0" distB="0" distL="0" distR="0" wp14:anchorId="41F4A17D" wp14:editId="60E4208F">
            <wp:extent cx="8010525" cy="5362186"/>
            <wp:effectExtent l="0" t="0" r="0" b="0"/>
            <wp:docPr id="1073741827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/>
                    <pic:cNvPicPr>
                      <a:picLocks noChangeAspect="1"/>
                    </pic:cNvPicPr>
                  </pic:nvPicPr>
                  <pic:blipFill rotWithShape="1">
                    <a:blip r:embed="rId27">
                      <a:extLst/>
                    </a:blip>
                    <a:srcRect t="1172"/>
                    <a:stretch/>
                  </pic:blipFill>
                  <pic:spPr bwMode="auto">
                    <a:xfrm>
                      <a:off x="0" y="0"/>
                      <a:ext cx="8040105" cy="5381987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7F2D" w:rsidRDefault="00507F2D" w:rsidP="00507F2D">
      <w:pPr>
        <w:jc w:val="center"/>
      </w:pPr>
      <w:r>
        <w:t>______________</w:t>
      </w:r>
      <w:bookmarkStart w:id="4" w:name="_GoBack"/>
      <w:bookmarkEnd w:id="4"/>
    </w:p>
    <w:sectPr w:rsidR="00507F2D" w:rsidSect="005936EA">
      <w:headerReference w:type="default" r:id="rId28"/>
      <w:footerReference w:type="default" r:id="rId29"/>
      <w:footerReference w:type="first" r:id="rId30"/>
      <w:pgSz w:w="16834" w:h="11907" w:orient="landscape" w:code="9"/>
      <w:pgMar w:top="1134" w:right="1418" w:bottom="1134" w:left="1418" w:header="624" w:footer="624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A34" w:rsidRDefault="00814A34">
      <w:r>
        <w:separator/>
      </w:r>
    </w:p>
  </w:endnote>
  <w:endnote w:type="continuationSeparator" w:id="0">
    <w:p w:rsidR="00814A34" w:rsidRDefault="0081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6EA" w:rsidRPr="003507C5" w:rsidRDefault="005936EA" w:rsidP="00775972">
    <w:pPr>
      <w:pStyle w:val="Footer"/>
      <w:tabs>
        <w:tab w:val="clear" w:pos="9639"/>
        <w:tab w:val="right" w:pos="9498"/>
      </w:tabs>
      <w:rPr>
        <w:lang w:val="fr-CH"/>
      </w:rPr>
    </w:pPr>
    <w:r w:rsidRPr="003507C5">
      <w:fldChar w:fldCharType="begin"/>
    </w:r>
    <w:r w:rsidRPr="003507C5">
      <w:rPr>
        <w:lang w:val="fr-CH"/>
      </w:rPr>
      <w:instrText xml:space="preserve"> FILENAME \p \* MERGEFORMAT </w:instrText>
    </w:r>
    <w:r w:rsidRPr="003507C5">
      <w:fldChar w:fldCharType="separate"/>
    </w:r>
    <w:r w:rsidR="00775972">
      <w:rPr>
        <w:lang w:val="fr-CH"/>
      </w:rPr>
      <w:t>P:\RUS\SG\CONSEIL\C19\000\022R.docx</w:t>
    </w:r>
    <w:r w:rsidRPr="003507C5">
      <w:fldChar w:fldCharType="end"/>
    </w:r>
    <w:r w:rsidR="00775972" w:rsidRPr="00775972">
      <w:rPr>
        <w:lang w:val="fr-CH"/>
      </w:rPr>
      <w:t xml:space="preserve"> </w:t>
    </w:r>
    <w:r w:rsidRPr="003507C5">
      <w:t>(450233)</w:t>
    </w:r>
    <w:r w:rsidR="00775972" w:rsidRPr="00775972">
      <w:rPr>
        <w:lang w:val="fr-CH"/>
      </w:rPr>
      <w:t xml:space="preserve"> </w:t>
    </w:r>
    <w:r w:rsidR="00775972">
      <w:rPr>
        <w:lang w:val="fr-CH"/>
      </w:rPr>
      <w:tab/>
    </w:r>
    <w:r w:rsidR="00775972" w:rsidRPr="00775972">
      <w:rPr>
        <w:lang w:val="ru-RU"/>
      </w:rPr>
      <w:fldChar w:fldCharType="begin"/>
    </w:r>
    <w:r w:rsidR="00775972" w:rsidRPr="00775972">
      <w:rPr>
        <w:lang w:val="ru-RU"/>
      </w:rPr>
      <w:instrText xml:space="preserve"> SAVEDATE \@ DD.MM.YY </w:instrText>
    </w:r>
    <w:r w:rsidR="00775972" w:rsidRPr="00775972">
      <w:rPr>
        <w:lang w:val="ru-RU"/>
      </w:rPr>
      <w:fldChar w:fldCharType="separate"/>
    </w:r>
    <w:r w:rsidR="00F223F6">
      <w:rPr>
        <w:lang w:val="ru-RU"/>
      </w:rPr>
      <w:t>10.06.19</w:t>
    </w:r>
    <w:r w:rsidR="00775972" w:rsidRPr="00775972">
      <w:rPr>
        <w:lang w:val="fr-CH"/>
      </w:rPr>
      <w:fldChar w:fldCharType="end"/>
    </w:r>
    <w:r w:rsidR="00775972" w:rsidRPr="00775972">
      <w:rPr>
        <w:lang w:val="fr-CH"/>
      </w:rPr>
      <w:tab/>
    </w:r>
    <w:r w:rsidR="00775972" w:rsidRPr="00775972">
      <w:rPr>
        <w:lang w:val="ru-RU"/>
      </w:rPr>
      <w:fldChar w:fldCharType="begin"/>
    </w:r>
    <w:r w:rsidR="00775972" w:rsidRPr="00775972">
      <w:rPr>
        <w:lang w:val="ru-RU"/>
      </w:rPr>
      <w:instrText xml:space="preserve"> PRINTDATE \@ DD.MM.YY </w:instrText>
    </w:r>
    <w:r w:rsidR="00775972" w:rsidRPr="00775972">
      <w:rPr>
        <w:lang w:val="ru-RU"/>
      </w:rPr>
      <w:fldChar w:fldCharType="separate"/>
    </w:r>
    <w:r w:rsidR="00775972">
      <w:rPr>
        <w:lang w:val="ru-RU"/>
      </w:rPr>
      <w:t>19.04.18</w:t>
    </w:r>
    <w:r w:rsidR="00775972" w:rsidRPr="00775972">
      <w:rPr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95D" w:rsidRPr="0052695D" w:rsidRDefault="0052695D" w:rsidP="0052695D">
    <w:pPr>
      <w:pStyle w:val="Footer"/>
      <w:tabs>
        <w:tab w:val="clear" w:pos="9639"/>
        <w:tab w:val="right" w:pos="9498"/>
      </w:tabs>
      <w:jc w:val="center"/>
      <w:rPr>
        <w:sz w:val="22"/>
        <w:szCs w:val="22"/>
        <w:lang w:val="en-GB"/>
      </w:rPr>
    </w:pPr>
    <w:r w:rsidRPr="0052695D">
      <w:rPr>
        <w:caps w:val="0"/>
        <w:sz w:val="22"/>
        <w:szCs w:val="22"/>
        <w:lang w:val="en-GB"/>
      </w:rPr>
      <w:t xml:space="preserve">• </w:t>
    </w:r>
    <w:hyperlink r:id="rId1" w:history="1">
      <w:r w:rsidRPr="0052695D">
        <w:rPr>
          <w:rStyle w:val="Hyperlink"/>
          <w:caps w:val="0"/>
          <w:sz w:val="22"/>
          <w:szCs w:val="22"/>
          <w:lang w:val="en-GB"/>
        </w:rPr>
        <w:t>http://www.itu.int/council</w:t>
      </w:r>
    </w:hyperlink>
    <w:r w:rsidRPr="0052695D">
      <w:rPr>
        <w:caps w:val="0"/>
        <w:sz w:val="22"/>
        <w:szCs w:val="22"/>
        <w:lang w:val="en-GB"/>
      </w:rPr>
      <w:t xml:space="preserve"> •</w:t>
    </w:r>
  </w:p>
  <w:p w:rsidR="005936EA" w:rsidRPr="003507C5" w:rsidRDefault="005936EA" w:rsidP="00775972">
    <w:pPr>
      <w:pStyle w:val="Footer"/>
      <w:tabs>
        <w:tab w:val="clear" w:pos="9639"/>
        <w:tab w:val="right" w:pos="9498"/>
      </w:tabs>
      <w:rPr>
        <w:lang w:val="fr-CH"/>
      </w:rPr>
    </w:pPr>
    <w:r w:rsidRPr="003507C5">
      <w:fldChar w:fldCharType="begin"/>
    </w:r>
    <w:r w:rsidRPr="003507C5">
      <w:rPr>
        <w:lang w:val="fr-CH"/>
      </w:rPr>
      <w:instrText xml:space="preserve"> FILENAME \p \* MERGEFORMAT </w:instrText>
    </w:r>
    <w:r w:rsidRPr="003507C5">
      <w:fldChar w:fldCharType="separate"/>
    </w:r>
    <w:r w:rsidR="00775972">
      <w:rPr>
        <w:lang w:val="fr-CH"/>
      </w:rPr>
      <w:t>P:\RUS\SG\CONSEIL\C19\000\022R.docx</w:t>
    </w:r>
    <w:r w:rsidRPr="003507C5">
      <w:fldChar w:fldCharType="end"/>
    </w:r>
    <w:r w:rsidR="00775972" w:rsidRPr="00775972">
      <w:rPr>
        <w:lang w:val="fr-CH"/>
      </w:rPr>
      <w:t xml:space="preserve"> </w:t>
    </w:r>
    <w:r w:rsidRPr="003507C5">
      <w:t>(450233)</w:t>
    </w:r>
    <w:r w:rsidR="00775972" w:rsidRPr="00775972">
      <w:t xml:space="preserve"> </w:t>
    </w:r>
    <w:r w:rsidR="00775972" w:rsidRPr="00775972">
      <w:rPr>
        <w:lang w:val="fr-CH"/>
      </w:rPr>
      <w:tab/>
    </w:r>
    <w:r w:rsidR="00775972" w:rsidRPr="00775972">
      <w:rPr>
        <w:lang w:val="ru-RU"/>
      </w:rPr>
      <w:fldChar w:fldCharType="begin"/>
    </w:r>
    <w:r w:rsidR="00775972" w:rsidRPr="00775972">
      <w:rPr>
        <w:lang w:val="ru-RU"/>
      </w:rPr>
      <w:instrText xml:space="preserve"> SAVEDATE \@ DD.MM.YY </w:instrText>
    </w:r>
    <w:r w:rsidR="00775972" w:rsidRPr="00775972">
      <w:rPr>
        <w:lang w:val="ru-RU"/>
      </w:rPr>
      <w:fldChar w:fldCharType="separate"/>
    </w:r>
    <w:r w:rsidR="00F223F6">
      <w:rPr>
        <w:lang w:val="ru-RU"/>
      </w:rPr>
      <w:t>10.06.19</w:t>
    </w:r>
    <w:r w:rsidR="00775972" w:rsidRPr="00775972">
      <w:rPr>
        <w:lang w:val="fr-CH"/>
      </w:rPr>
      <w:fldChar w:fldCharType="end"/>
    </w:r>
    <w:r w:rsidR="00775972" w:rsidRPr="00775972">
      <w:rPr>
        <w:lang w:val="fr-CH"/>
      </w:rPr>
      <w:tab/>
    </w:r>
    <w:r w:rsidR="00775972" w:rsidRPr="00775972">
      <w:rPr>
        <w:lang w:val="ru-RU"/>
      </w:rPr>
      <w:fldChar w:fldCharType="begin"/>
    </w:r>
    <w:r w:rsidR="00775972" w:rsidRPr="00775972">
      <w:rPr>
        <w:lang w:val="ru-RU"/>
      </w:rPr>
      <w:instrText xml:space="preserve"> PRINTDATE \@ DD.MM.YY </w:instrText>
    </w:r>
    <w:r w:rsidR="00775972" w:rsidRPr="00775972">
      <w:rPr>
        <w:lang w:val="ru-RU"/>
      </w:rPr>
      <w:fldChar w:fldCharType="separate"/>
    </w:r>
    <w:r w:rsidR="00775972">
      <w:rPr>
        <w:lang w:val="ru-RU"/>
      </w:rPr>
      <w:t>19.04.18</w:t>
    </w:r>
    <w:r w:rsidR="00775972" w:rsidRPr="00775972">
      <w:rPr>
        <w:lang w:val="fr-CH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A34" w:rsidRPr="00FF44A2" w:rsidRDefault="00814A34" w:rsidP="00775972">
    <w:pPr>
      <w:pStyle w:val="Footer"/>
      <w:tabs>
        <w:tab w:val="clear" w:pos="5954"/>
        <w:tab w:val="clear" w:pos="9639"/>
        <w:tab w:val="left" w:pos="7513"/>
        <w:tab w:val="right" w:pos="13892"/>
      </w:tabs>
    </w:pPr>
    <w:r>
      <w:fldChar w:fldCharType="begin"/>
    </w:r>
    <w:r w:rsidRPr="00FF44A2">
      <w:instrText xml:space="preserve"> FILENAME \p  \* MERGEFORMAT </w:instrText>
    </w:r>
    <w:r>
      <w:fldChar w:fldCharType="separate"/>
    </w:r>
    <w:r w:rsidR="00775972">
      <w:t>P:\RUS\SG\CONSEIL\C19\000\022R.docx</w:t>
    </w:r>
    <w:r>
      <w:fldChar w:fldCharType="end"/>
    </w:r>
    <w:r w:rsidRPr="00FF44A2">
      <w:t xml:space="preserve"> (</w:t>
    </w:r>
    <w:r w:rsidR="00775972" w:rsidRPr="00775972">
      <w:rPr>
        <w:lang w:val="fr-CH"/>
      </w:rPr>
      <w:t>450233</w:t>
    </w:r>
    <w:r w:rsidRPr="00FF44A2">
      <w:t>)</w:t>
    </w:r>
    <w:r w:rsidRPr="00FF44A2">
      <w:tab/>
    </w:r>
    <w:r>
      <w:fldChar w:fldCharType="begin"/>
    </w:r>
    <w:r>
      <w:instrText xml:space="preserve"> SAVEDATE \@ DD.MM.YY </w:instrText>
    </w:r>
    <w:r>
      <w:fldChar w:fldCharType="separate"/>
    </w:r>
    <w:r w:rsidR="00F223F6">
      <w:t>10.06.19</w:t>
    </w:r>
    <w:r>
      <w:fldChar w:fldCharType="end"/>
    </w:r>
    <w:r w:rsidRPr="00FF44A2">
      <w:tab/>
    </w:r>
    <w:r>
      <w:fldChar w:fldCharType="begin"/>
    </w:r>
    <w:r>
      <w:instrText xml:space="preserve"> PRINTDATE \@ DD.MM.YY </w:instrText>
    </w:r>
    <w:r>
      <w:fldChar w:fldCharType="separate"/>
    </w:r>
    <w:r w:rsidR="00223DCF">
      <w:t>19.04.18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A34" w:rsidRPr="00FF44A2" w:rsidRDefault="00814A34" w:rsidP="005936EA">
    <w:pPr>
      <w:pStyle w:val="Footer"/>
    </w:pPr>
    <w:r>
      <w:fldChar w:fldCharType="begin"/>
    </w:r>
    <w:r w:rsidRPr="00FF44A2">
      <w:instrText xml:space="preserve"> FILENAME \p  \* MERGEFORMAT </w:instrText>
    </w:r>
    <w:r>
      <w:fldChar w:fldCharType="separate"/>
    </w:r>
    <w:r w:rsidR="00223DCF">
      <w:t>P:\RUS\SG\CONSEIL\C19\000\022R(part_1).docx</w:t>
    </w:r>
    <w:r>
      <w:fldChar w:fldCharType="end"/>
    </w:r>
    <w:r w:rsidRPr="00FF44A2">
      <w:t xml:space="preserve"> (</w:t>
    </w:r>
    <w:r w:rsidR="005936EA" w:rsidRPr="005936EA">
      <w:rPr>
        <w:lang w:val="fr-CH"/>
      </w:rPr>
      <w:t>450233</w:t>
    </w:r>
    <w:r w:rsidRPr="00FF44A2">
      <w:t>)</w:t>
    </w:r>
    <w:r w:rsidRPr="00FF44A2">
      <w:tab/>
    </w:r>
    <w:r>
      <w:fldChar w:fldCharType="begin"/>
    </w:r>
    <w:r>
      <w:instrText xml:space="preserve"> SAVEDATE \@ DD.MM.YY </w:instrText>
    </w:r>
    <w:r>
      <w:fldChar w:fldCharType="separate"/>
    </w:r>
    <w:r w:rsidR="00F223F6">
      <w:t>10.06.19</w:t>
    </w:r>
    <w:r>
      <w:fldChar w:fldCharType="end"/>
    </w:r>
    <w:r w:rsidRPr="00FF44A2">
      <w:tab/>
    </w:r>
    <w:r>
      <w:fldChar w:fldCharType="begin"/>
    </w:r>
    <w:r>
      <w:instrText xml:space="preserve"> PRINTDATE \@ DD.MM.YY </w:instrText>
    </w:r>
    <w:r>
      <w:fldChar w:fldCharType="separate"/>
    </w:r>
    <w:r w:rsidR="00223DCF">
      <w:t>19.04.18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A34" w:rsidRDefault="00814A34">
      <w:r>
        <w:t>____________________</w:t>
      </w:r>
    </w:p>
  </w:footnote>
  <w:footnote w:type="continuationSeparator" w:id="0">
    <w:p w:rsidR="00814A34" w:rsidRDefault="00814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6EA" w:rsidRDefault="005936EA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223F6">
      <w:rPr>
        <w:noProof/>
      </w:rPr>
      <w:t>9</w:t>
    </w:r>
    <w:r>
      <w:fldChar w:fldCharType="end"/>
    </w:r>
  </w:p>
  <w:p w:rsidR="005936EA" w:rsidRPr="00B3677D" w:rsidRDefault="005936EA">
    <w:pPr>
      <w:pStyle w:val="Header"/>
      <w:rPr>
        <w:lang w:val="ru-RU"/>
      </w:rPr>
    </w:pPr>
    <w:r>
      <w:t>C19/22-</w:t>
    </w:r>
    <w:r>
      <w:rPr>
        <w:lang w:val="en-US"/>
      </w:rPr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A34" w:rsidRDefault="00814A3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223F6">
      <w:rPr>
        <w:noProof/>
      </w:rPr>
      <w:t>10</w:t>
    </w:r>
    <w:r>
      <w:rPr>
        <w:noProof/>
      </w:rPr>
      <w:fldChar w:fldCharType="end"/>
    </w:r>
  </w:p>
  <w:p w:rsidR="00814A34" w:rsidRDefault="00814A34" w:rsidP="00E713E9">
    <w:pPr>
      <w:pStyle w:val="Header"/>
    </w:pPr>
    <w:r>
      <w:t>C1</w:t>
    </w:r>
    <w:r>
      <w:rPr>
        <w:lang w:val="ru-RU"/>
      </w:rPr>
      <w:t>9</w:t>
    </w:r>
    <w:r>
      <w:t>/</w:t>
    </w:r>
    <w:r>
      <w:rPr>
        <w:lang w:val="ru-RU"/>
      </w:rPr>
      <w:t>22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E17C0"/>
    <w:multiLevelType w:val="hybridMultilevel"/>
    <w:tmpl w:val="6E205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25FED"/>
    <w:multiLevelType w:val="hybridMultilevel"/>
    <w:tmpl w:val="B6A685E2"/>
    <w:lvl w:ilvl="0" w:tplc="937CA95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C0888"/>
    <w:multiLevelType w:val="hybridMultilevel"/>
    <w:tmpl w:val="F12E02FE"/>
    <w:styleLink w:val="Punkte"/>
    <w:lvl w:ilvl="0" w:tplc="3C5ABC00">
      <w:start w:val="1"/>
      <w:numFmt w:val="bullet"/>
      <w:lvlText w:val="•"/>
      <w:lvlJc w:val="left"/>
      <w:pPr>
        <w:tabs>
          <w:tab w:val="num" w:pos="841"/>
        </w:tabs>
        <w:ind w:left="189" w:firstLine="4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861988">
      <w:start w:val="1"/>
      <w:numFmt w:val="bullet"/>
      <w:lvlText w:val="•"/>
      <w:lvlJc w:val="left"/>
      <w:pPr>
        <w:tabs>
          <w:tab w:val="num" w:pos="1440"/>
        </w:tabs>
        <w:ind w:left="788" w:firstLine="6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46CAB0">
      <w:start w:val="1"/>
      <w:numFmt w:val="bullet"/>
      <w:lvlText w:val="•"/>
      <w:lvlJc w:val="left"/>
      <w:pPr>
        <w:tabs>
          <w:tab w:val="num" w:pos="2040"/>
        </w:tabs>
        <w:ind w:left="1388" w:hanging="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8042A2">
      <w:start w:val="1"/>
      <w:numFmt w:val="bullet"/>
      <w:lvlText w:val="•"/>
      <w:lvlJc w:val="left"/>
      <w:pPr>
        <w:ind w:left="1988" w:hanging="17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E686B8">
      <w:start w:val="1"/>
      <w:numFmt w:val="bullet"/>
      <w:lvlText w:val="•"/>
      <w:lvlJc w:val="left"/>
      <w:pPr>
        <w:tabs>
          <w:tab w:val="num" w:pos="3240"/>
        </w:tabs>
        <w:ind w:left="2588" w:firstLine="42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88A0BE">
      <w:start w:val="1"/>
      <w:numFmt w:val="bullet"/>
      <w:lvlText w:val="•"/>
      <w:lvlJc w:val="left"/>
      <w:pPr>
        <w:tabs>
          <w:tab w:val="num" w:pos="3840"/>
        </w:tabs>
        <w:ind w:left="3188" w:firstLine="30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F8CE58">
      <w:start w:val="1"/>
      <w:numFmt w:val="bullet"/>
      <w:lvlText w:val="•"/>
      <w:lvlJc w:val="left"/>
      <w:pPr>
        <w:tabs>
          <w:tab w:val="num" w:pos="4440"/>
        </w:tabs>
        <w:ind w:left="3788" w:firstLine="1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A0316">
      <w:start w:val="1"/>
      <w:numFmt w:val="bullet"/>
      <w:lvlText w:val="•"/>
      <w:lvlJc w:val="left"/>
      <w:pPr>
        <w:tabs>
          <w:tab w:val="num" w:pos="5040"/>
        </w:tabs>
        <w:ind w:left="4388" w:firstLine="6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0B8E2">
      <w:start w:val="1"/>
      <w:numFmt w:val="bullet"/>
      <w:lvlText w:val="•"/>
      <w:lvlJc w:val="left"/>
      <w:pPr>
        <w:tabs>
          <w:tab w:val="num" w:pos="5640"/>
        </w:tabs>
        <w:ind w:left="4988" w:hanging="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1A511B6"/>
    <w:multiLevelType w:val="multilevel"/>
    <w:tmpl w:val="0A6AE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5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5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31F49AD"/>
    <w:multiLevelType w:val="multilevel"/>
    <w:tmpl w:val="E3B8961A"/>
    <w:styleLink w:val="ImportierterSti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87E5820"/>
    <w:multiLevelType w:val="hybridMultilevel"/>
    <w:tmpl w:val="01FC735A"/>
    <w:lvl w:ilvl="0" w:tplc="EA822F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D1FDF"/>
    <w:multiLevelType w:val="hybridMultilevel"/>
    <w:tmpl w:val="831EA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1598D"/>
    <w:multiLevelType w:val="hybridMultilevel"/>
    <w:tmpl w:val="CF06BD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AE292A"/>
    <w:multiLevelType w:val="hybridMultilevel"/>
    <w:tmpl w:val="E5C4319C"/>
    <w:lvl w:ilvl="0" w:tplc="AF90B7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6BE21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3042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A4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E22E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B49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62B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6616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60B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12FD3"/>
    <w:multiLevelType w:val="hybridMultilevel"/>
    <w:tmpl w:val="F6FE3492"/>
    <w:lvl w:ilvl="0" w:tplc="43E4FD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35A0F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F49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04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8E4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762E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C1F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946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249A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D29FB"/>
    <w:multiLevelType w:val="multilevel"/>
    <w:tmpl w:val="7B3E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554A72"/>
    <w:multiLevelType w:val="hybridMultilevel"/>
    <w:tmpl w:val="6F9C170E"/>
    <w:numStyleLink w:val="ImportierterStil2"/>
  </w:abstractNum>
  <w:abstractNum w:abstractNumId="13" w15:restartNumberingAfterBreak="0">
    <w:nsid w:val="333B0AFC"/>
    <w:multiLevelType w:val="hybridMultilevel"/>
    <w:tmpl w:val="4AF04D5C"/>
    <w:lvl w:ilvl="0" w:tplc="A52C0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98F1E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A4EE9C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5DC208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E680C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20644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44672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2CEB6F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7489E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4205E31"/>
    <w:multiLevelType w:val="hybridMultilevel"/>
    <w:tmpl w:val="9E92ED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0A7D0B"/>
    <w:multiLevelType w:val="hybridMultilevel"/>
    <w:tmpl w:val="04AED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06443"/>
    <w:multiLevelType w:val="hybridMultilevel"/>
    <w:tmpl w:val="08501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C3EFA"/>
    <w:multiLevelType w:val="hybridMultilevel"/>
    <w:tmpl w:val="6CBAA844"/>
    <w:lvl w:ilvl="0" w:tplc="BF00E5F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CAC4E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32EC52">
      <w:start w:val="1"/>
      <w:numFmt w:val="bullet"/>
      <w:lvlText w:val="▪"/>
      <w:lvlJc w:val="left"/>
      <w:pPr>
        <w:ind w:left="1701" w:hanging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12D41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CE8B8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38FCE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A4D0B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AC005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3445E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4510AD5"/>
    <w:multiLevelType w:val="hybridMultilevel"/>
    <w:tmpl w:val="6F9C170E"/>
    <w:styleLink w:val="ImportierterStil2"/>
    <w:lvl w:ilvl="0" w:tplc="F3300310">
      <w:start w:val="1"/>
      <w:numFmt w:val="bullet"/>
      <w:lvlText w:val="-"/>
      <w:lvlJc w:val="left"/>
      <w:pPr>
        <w:tabs>
          <w:tab w:val="num" w:pos="1440"/>
        </w:tabs>
        <w:ind w:left="72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B67752">
      <w:start w:val="1"/>
      <w:numFmt w:val="bullet"/>
      <w:lvlText w:val="o"/>
      <w:lvlJc w:val="left"/>
      <w:pPr>
        <w:tabs>
          <w:tab w:val="num" w:pos="2160"/>
        </w:tabs>
        <w:ind w:left="144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7ED5FC">
      <w:start w:val="1"/>
      <w:numFmt w:val="bullet"/>
      <w:lvlText w:val="▪"/>
      <w:lvlJc w:val="left"/>
      <w:pPr>
        <w:tabs>
          <w:tab w:val="num" w:pos="2880"/>
        </w:tabs>
        <w:ind w:left="216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4A8F7A">
      <w:start w:val="1"/>
      <w:numFmt w:val="bullet"/>
      <w:lvlText w:val="•"/>
      <w:lvlJc w:val="left"/>
      <w:pPr>
        <w:tabs>
          <w:tab w:val="num" w:pos="3600"/>
        </w:tabs>
        <w:ind w:left="288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36CDF8">
      <w:start w:val="1"/>
      <w:numFmt w:val="bullet"/>
      <w:lvlText w:val="o"/>
      <w:lvlJc w:val="left"/>
      <w:pPr>
        <w:tabs>
          <w:tab w:val="num" w:pos="4320"/>
        </w:tabs>
        <w:ind w:left="360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ECF1DA">
      <w:start w:val="1"/>
      <w:numFmt w:val="bullet"/>
      <w:lvlText w:val="▪"/>
      <w:lvlJc w:val="left"/>
      <w:pPr>
        <w:tabs>
          <w:tab w:val="num" w:pos="5040"/>
        </w:tabs>
        <w:ind w:left="432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4AABBC">
      <w:start w:val="1"/>
      <w:numFmt w:val="bullet"/>
      <w:lvlText w:val="•"/>
      <w:lvlJc w:val="left"/>
      <w:pPr>
        <w:tabs>
          <w:tab w:val="num" w:pos="5760"/>
        </w:tabs>
        <w:ind w:left="504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8E823E">
      <w:start w:val="1"/>
      <w:numFmt w:val="bullet"/>
      <w:lvlText w:val="o"/>
      <w:lvlJc w:val="left"/>
      <w:pPr>
        <w:tabs>
          <w:tab w:val="num" w:pos="6480"/>
        </w:tabs>
        <w:ind w:left="576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00DBAA">
      <w:start w:val="1"/>
      <w:numFmt w:val="bullet"/>
      <w:lvlText w:val="▪"/>
      <w:lvlJc w:val="left"/>
      <w:pPr>
        <w:tabs>
          <w:tab w:val="num" w:pos="7200"/>
        </w:tabs>
        <w:ind w:left="648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5BF6563"/>
    <w:multiLevelType w:val="hybridMultilevel"/>
    <w:tmpl w:val="A2CE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30924"/>
    <w:multiLevelType w:val="multilevel"/>
    <w:tmpl w:val="E3B8961A"/>
    <w:numStyleLink w:val="ImportierterStil1"/>
  </w:abstractNum>
  <w:abstractNum w:abstractNumId="21" w15:restartNumberingAfterBreak="0">
    <w:nsid w:val="4B1363C7"/>
    <w:multiLevelType w:val="hybridMultilevel"/>
    <w:tmpl w:val="0EF4E1DA"/>
    <w:lvl w:ilvl="0" w:tplc="D1623E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B0F66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948F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9C4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D47B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48FB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4AB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8A47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46B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31523"/>
    <w:multiLevelType w:val="hybridMultilevel"/>
    <w:tmpl w:val="77F67C96"/>
    <w:lvl w:ilvl="0" w:tplc="760ADC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D18A4"/>
    <w:multiLevelType w:val="hybridMultilevel"/>
    <w:tmpl w:val="137E3C5E"/>
    <w:lvl w:ilvl="0" w:tplc="AD60C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E055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D41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60F2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AAB9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B4A8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4CB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38EA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BC6D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4531B"/>
    <w:multiLevelType w:val="hybridMultilevel"/>
    <w:tmpl w:val="F704DE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743F07"/>
    <w:multiLevelType w:val="hybridMultilevel"/>
    <w:tmpl w:val="26E45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85C72"/>
    <w:multiLevelType w:val="hybridMultilevel"/>
    <w:tmpl w:val="F12E02FE"/>
    <w:numStyleLink w:val="Punkte"/>
  </w:abstractNum>
  <w:abstractNum w:abstractNumId="27" w15:restartNumberingAfterBreak="0">
    <w:nsid w:val="56EF4ED4"/>
    <w:multiLevelType w:val="hybridMultilevel"/>
    <w:tmpl w:val="C8B210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C14"/>
    <w:multiLevelType w:val="hybridMultilevel"/>
    <w:tmpl w:val="A54A8EF4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 w15:restartNumberingAfterBreak="0">
    <w:nsid w:val="59F14501"/>
    <w:multiLevelType w:val="hybridMultilevel"/>
    <w:tmpl w:val="5FD271BC"/>
    <w:lvl w:ilvl="0" w:tplc="EEBE728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A36681"/>
    <w:multiLevelType w:val="hybridMultilevel"/>
    <w:tmpl w:val="2A5C7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C3053"/>
    <w:multiLevelType w:val="hybridMultilevel"/>
    <w:tmpl w:val="4FBC58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8C5BBE"/>
    <w:multiLevelType w:val="hybridMultilevel"/>
    <w:tmpl w:val="BF245D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153578"/>
    <w:multiLevelType w:val="hybridMultilevel"/>
    <w:tmpl w:val="85409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21E79"/>
    <w:multiLevelType w:val="multilevel"/>
    <w:tmpl w:val="F8B60C9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5" w15:restartNumberingAfterBreak="0">
    <w:nsid w:val="673C34B5"/>
    <w:multiLevelType w:val="multilevel"/>
    <w:tmpl w:val="2AE877DC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SimSun" w:hAnsi="Calibri" w:cs="Helvetica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6" w15:restartNumberingAfterBreak="0">
    <w:nsid w:val="69775024"/>
    <w:multiLevelType w:val="hybridMultilevel"/>
    <w:tmpl w:val="6996257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D470B9F"/>
    <w:multiLevelType w:val="singleLevel"/>
    <w:tmpl w:val="6D470B9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0D1428C"/>
    <w:multiLevelType w:val="hybridMultilevel"/>
    <w:tmpl w:val="DA0A384A"/>
    <w:lvl w:ilvl="0" w:tplc="1220A3B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762CD"/>
    <w:multiLevelType w:val="hybridMultilevel"/>
    <w:tmpl w:val="E084B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75050"/>
    <w:multiLevelType w:val="multilevel"/>
    <w:tmpl w:val="A2FC4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91E55DA"/>
    <w:multiLevelType w:val="hybridMultilevel"/>
    <w:tmpl w:val="9B66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2"/>
  </w:num>
  <w:num w:numId="4">
    <w:abstractNumId w:val="6"/>
  </w:num>
  <w:num w:numId="5">
    <w:abstractNumId w:val="37"/>
  </w:num>
  <w:num w:numId="6">
    <w:abstractNumId w:val="28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31"/>
  </w:num>
  <w:num w:numId="12">
    <w:abstractNumId w:val="1"/>
  </w:num>
  <w:num w:numId="13">
    <w:abstractNumId w:val="25"/>
  </w:num>
  <w:num w:numId="14">
    <w:abstractNumId w:val="8"/>
  </w:num>
  <w:num w:numId="15">
    <w:abstractNumId w:val="40"/>
  </w:num>
  <w:num w:numId="16">
    <w:abstractNumId w:val="33"/>
  </w:num>
  <w:num w:numId="17">
    <w:abstractNumId w:val="16"/>
  </w:num>
  <w:num w:numId="18">
    <w:abstractNumId w:val="41"/>
  </w:num>
  <w:num w:numId="19">
    <w:abstractNumId w:val="24"/>
  </w:num>
  <w:num w:numId="20">
    <w:abstractNumId w:val="11"/>
  </w:num>
  <w:num w:numId="21">
    <w:abstractNumId w:val="38"/>
  </w:num>
  <w:num w:numId="22">
    <w:abstractNumId w:val="22"/>
  </w:num>
  <w:num w:numId="23">
    <w:abstractNumId w:val="11"/>
    <w:lvlOverride w:ilvl="0">
      <w:startOverride w:val="2"/>
    </w:lvlOverride>
    <w:lvlOverride w:ilvl="1">
      <w:startOverride w:val="1"/>
    </w:lvlOverride>
  </w:num>
  <w:num w:numId="24">
    <w:abstractNumId w:val="11"/>
    <w:lvlOverride w:ilvl="0">
      <w:startOverride w:val="2"/>
    </w:lvlOverride>
    <w:lvlOverride w:ilvl="1">
      <w:startOverride w:val="1"/>
    </w:lvlOverride>
  </w:num>
  <w:num w:numId="25">
    <w:abstractNumId w:val="7"/>
  </w:num>
  <w:num w:numId="26">
    <w:abstractNumId w:val="30"/>
  </w:num>
  <w:num w:numId="27">
    <w:abstractNumId w:val="39"/>
  </w:num>
  <w:num w:numId="28">
    <w:abstractNumId w:val="3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9"/>
  </w:num>
  <w:num w:numId="32">
    <w:abstractNumId w:val="10"/>
  </w:num>
  <w:num w:numId="33">
    <w:abstractNumId w:val="23"/>
  </w:num>
  <w:num w:numId="34">
    <w:abstractNumId w:val="13"/>
  </w:num>
  <w:num w:numId="35">
    <w:abstractNumId w:val="21"/>
  </w:num>
  <w:num w:numId="36">
    <w:abstractNumId w:val="29"/>
  </w:num>
  <w:num w:numId="37">
    <w:abstractNumId w:val="2"/>
  </w:num>
  <w:num w:numId="38">
    <w:abstractNumId w:val="15"/>
  </w:num>
  <w:num w:numId="39">
    <w:abstractNumId w:val="17"/>
  </w:num>
  <w:num w:numId="40">
    <w:abstractNumId w:val="5"/>
  </w:num>
  <w:num w:numId="41">
    <w:abstractNumId w:val="20"/>
  </w:num>
  <w:num w:numId="42">
    <w:abstractNumId w:val="20"/>
    <w:lvlOverride w:ilvl="0">
      <w:startOverride w:val="2"/>
      <w:lvl w:ilvl="0">
        <w:start w:val="2"/>
        <w:numFmt w:val="decimal"/>
        <w:lvlText w:val="%1."/>
        <w:lvlJc w:val="left"/>
        <w:pPr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26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6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26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6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26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6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6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3"/>
  </w:num>
  <w:num w:numId="44">
    <w:abstractNumId w:val="26"/>
  </w:num>
  <w:num w:numId="45">
    <w:abstractNumId w:val="20"/>
    <w:lvlOverride w:ilvl="1">
      <w:startOverride w:val="4"/>
    </w:lvlOverride>
  </w:num>
  <w:num w:numId="46">
    <w:abstractNumId w:val="18"/>
  </w:num>
  <w:num w:numId="47">
    <w:abstractNumId w:val="26"/>
    <w:lvlOverride w:ilvl="0">
      <w:lvl w:ilvl="0" w:tplc="7AA219C2">
        <w:start w:val="1"/>
        <w:numFmt w:val="bullet"/>
        <w:lvlText w:val="•"/>
        <w:lvlJc w:val="left"/>
        <w:pPr>
          <w:tabs>
            <w:tab w:val="num" w:pos="841"/>
          </w:tabs>
          <w:ind w:left="189" w:firstLine="4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B0A44A">
        <w:start w:val="1"/>
        <w:numFmt w:val="bullet"/>
        <w:lvlText w:val="•"/>
        <w:lvlJc w:val="left"/>
        <w:pPr>
          <w:tabs>
            <w:tab w:val="num" w:pos="1440"/>
          </w:tabs>
          <w:ind w:left="788" w:firstLine="20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lang w:val="ru-RU"/>
        </w:rPr>
      </w:lvl>
    </w:lvlOverride>
    <w:lvlOverride w:ilvl="2">
      <w:lvl w:ilvl="2" w:tplc="4C1EA4DE">
        <w:start w:val="1"/>
        <w:numFmt w:val="bullet"/>
        <w:lvlText w:val="•"/>
        <w:lvlJc w:val="left"/>
        <w:pPr>
          <w:tabs>
            <w:tab w:val="num" w:pos="2040"/>
          </w:tabs>
          <w:ind w:left="1388" w:firstLine="8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3EC7134">
        <w:start w:val="1"/>
        <w:numFmt w:val="bullet"/>
        <w:lvlText w:val="•"/>
        <w:lvlJc w:val="left"/>
        <w:pPr>
          <w:tabs>
            <w:tab w:val="num" w:pos="2640"/>
          </w:tabs>
          <w:ind w:left="1988" w:hanging="3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F0FC7E">
        <w:start w:val="1"/>
        <w:numFmt w:val="bullet"/>
        <w:lvlText w:val="•"/>
        <w:lvlJc w:val="left"/>
        <w:pPr>
          <w:ind w:left="2588" w:hanging="15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22C016">
        <w:start w:val="1"/>
        <w:numFmt w:val="bullet"/>
        <w:lvlText w:val="•"/>
        <w:lvlJc w:val="left"/>
        <w:pPr>
          <w:tabs>
            <w:tab w:val="num" w:pos="3840"/>
          </w:tabs>
          <w:ind w:left="3188" w:firstLine="44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641538">
        <w:start w:val="1"/>
        <w:numFmt w:val="bullet"/>
        <w:lvlText w:val="•"/>
        <w:lvlJc w:val="left"/>
        <w:pPr>
          <w:tabs>
            <w:tab w:val="num" w:pos="4440"/>
          </w:tabs>
          <w:ind w:left="3788" w:firstLine="3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4CE57E">
        <w:start w:val="1"/>
        <w:numFmt w:val="bullet"/>
        <w:lvlText w:val="•"/>
        <w:lvlJc w:val="left"/>
        <w:pPr>
          <w:tabs>
            <w:tab w:val="num" w:pos="5040"/>
          </w:tabs>
          <w:ind w:left="4388" w:firstLine="20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E883F34">
        <w:start w:val="1"/>
        <w:numFmt w:val="bullet"/>
        <w:lvlText w:val="•"/>
        <w:lvlJc w:val="left"/>
        <w:pPr>
          <w:tabs>
            <w:tab w:val="num" w:pos="5640"/>
          </w:tabs>
          <w:ind w:left="4988" w:firstLine="8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12"/>
    <w:lvlOverride w:ilvl="0">
      <w:lvl w:ilvl="0" w:tplc="5D004AA4">
        <w:start w:val="1"/>
        <w:numFmt w:val="bullet"/>
        <w:lvlText w:val="-"/>
        <w:lvlJc w:val="left"/>
        <w:pPr>
          <w:tabs>
            <w:tab w:val="num" w:pos="1440"/>
          </w:tabs>
          <w:ind w:left="993" w:hanging="1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3E2C00">
        <w:start w:val="1"/>
        <w:numFmt w:val="bullet"/>
        <w:lvlText w:val="o"/>
        <w:lvlJc w:val="left"/>
        <w:pPr>
          <w:tabs>
            <w:tab w:val="num" w:pos="2160"/>
          </w:tabs>
          <w:ind w:left="1713" w:hanging="1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042F08">
        <w:start w:val="1"/>
        <w:numFmt w:val="bullet"/>
        <w:lvlText w:val="▪"/>
        <w:lvlJc w:val="left"/>
        <w:pPr>
          <w:tabs>
            <w:tab w:val="num" w:pos="2880"/>
          </w:tabs>
          <w:ind w:left="2433" w:hanging="1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824FE8">
        <w:start w:val="1"/>
        <w:numFmt w:val="bullet"/>
        <w:lvlText w:val="•"/>
        <w:lvlJc w:val="left"/>
        <w:pPr>
          <w:tabs>
            <w:tab w:val="num" w:pos="3600"/>
          </w:tabs>
          <w:ind w:left="3153" w:hanging="1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50D18C">
        <w:start w:val="1"/>
        <w:numFmt w:val="bullet"/>
        <w:lvlText w:val="o"/>
        <w:lvlJc w:val="left"/>
        <w:pPr>
          <w:tabs>
            <w:tab w:val="num" w:pos="4320"/>
          </w:tabs>
          <w:ind w:left="3873" w:hanging="1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4CC9B4">
        <w:start w:val="1"/>
        <w:numFmt w:val="bullet"/>
        <w:lvlText w:val="▪"/>
        <w:lvlJc w:val="left"/>
        <w:pPr>
          <w:tabs>
            <w:tab w:val="num" w:pos="5040"/>
          </w:tabs>
          <w:ind w:left="4593" w:hanging="1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B2A1E0">
        <w:start w:val="1"/>
        <w:numFmt w:val="bullet"/>
        <w:lvlText w:val="•"/>
        <w:lvlJc w:val="left"/>
        <w:pPr>
          <w:tabs>
            <w:tab w:val="num" w:pos="5760"/>
          </w:tabs>
          <w:ind w:left="5313" w:hanging="1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362BB0C">
        <w:start w:val="1"/>
        <w:numFmt w:val="bullet"/>
        <w:lvlText w:val="o"/>
        <w:lvlJc w:val="left"/>
        <w:pPr>
          <w:tabs>
            <w:tab w:val="num" w:pos="6480"/>
          </w:tabs>
          <w:ind w:left="6033" w:hanging="1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43A9842">
        <w:start w:val="1"/>
        <w:numFmt w:val="bullet"/>
        <w:lvlText w:val="▪"/>
        <w:lvlJc w:val="left"/>
        <w:pPr>
          <w:tabs>
            <w:tab w:val="num" w:pos="7200"/>
          </w:tabs>
          <w:ind w:left="6753" w:hanging="1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E3"/>
    <w:rsid w:val="00003849"/>
    <w:rsid w:val="00007BD8"/>
    <w:rsid w:val="000127C1"/>
    <w:rsid w:val="0002183E"/>
    <w:rsid w:val="00025ADD"/>
    <w:rsid w:val="00036091"/>
    <w:rsid w:val="00052506"/>
    <w:rsid w:val="000569B4"/>
    <w:rsid w:val="00063D14"/>
    <w:rsid w:val="00077520"/>
    <w:rsid w:val="00080E82"/>
    <w:rsid w:val="00084A24"/>
    <w:rsid w:val="00091AC1"/>
    <w:rsid w:val="000A574C"/>
    <w:rsid w:val="000A5F34"/>
    <w:rsid w:val="000B6183"/>
    <w:rsid w:val="000C4265"/>
    <w:rsid w:val="000C5128"/>
    <w:rsid w:val="000D3E13"/>
    <w:rsid w:val="000E069C"/>
    <w:rsid w:val="000E17CD"/>
    <w:rsid w:val="000E568E"/>
    <w:rsid w:val="000F5715"/>
    <w:rsid w:val="000F6154"/>
    <w:rsid w:val="001117F1"/>
    <w:rsid w:val="00126462"/>
    <w:rsid w:val="00130CE4"/>
    <w:rsid w:val="00136B62"/>
    <w:rsid w:val="00140DBA"/>
    <w:rsid w:val="00141998"/>
    <w:rsid w:val="001425B0"/>
    <w:rsid w:val="00144ABF"/>
    <w:rsid w:val="0014734F"/>
    <w:rsid w:val="0015331C"/>
    <w:rsid w:val="0015710D"/>
    <w:rsid w:val="001576C5"/>
    <w:rsid w:val="00160C39"/>
    <w:rsid w:val="001628EE"/>
    <w:rsid w:val="00163A32"/>
    <w:rsid w:val="001665BF"/>
    <w:rsid w:val="0017470F"/>
    <w:rsid w:val="00184FFB"/>
    <w:rsid w:val="00192B41"/>
    <w:rsid w:val="00192B98"/>
    <w:rsid w:val="001975E0"/>
    <w:rsid w:val="001B0330"/>
    <w:rsid w:val="001B0503"/>
    <w:rsid w:val="001B7B09"/>
    <w:rsid w:val="001C1DAA"/>
    <w:rsid w:val="001D2816"/>
    <w:rsid w:val="001D676E"/>
    <w:rsid w:val="001E6719"/>
    <w:rsid w:val="001F0BB0"/>
    <w:rsid w:val="00223DCF"/>
    <w:rsid w:val="0022450F"/>
    <w:rsid w:val="00225368"/>
    <w:rsid w:val="00227FF0"/>
    <w:rsid w:val="002309BB"/>
    <w:rsid w:val="00264811"/>
    <w:rsid w:val="002654AE"/>
    <w:rsid w:val="0027051B"/>
    <w:rsid w:val="00291EB6"/>
    <w:rsid w:val="002A574A"/>
    <w:rsid w:val="002B4613"/>
    <w:rsid w:val="002D1F7B"/>
    <w:rsid w:val="002D2F57"/>
    <w:rsid w:val="002D48C5"/>
    <w:rsid w:val="002E15CA"/>
    <w:rsid w:val="002F50E7"/>
    <w:rsid w:val="003076ED"/>
    <w:rsid w:val="00310FD1"/>
    <w:rsid w:val="003237BD"/>
    <w:rsid w:val="00344337"/>
    <w:rsid w:val="00364B00"/>
    <w:rsid w:val="00365CAA"/>
    <w:rsid w:val="003956D3"/>
    <w:rsid w:val="003A11B5"/>
    <w:rsid w:val="003C5C22"/>
    <w:rsid w:val="003C6CA3"/>
    <w:rsid w:val="003F099E"/>
    <w:rsid w:val="003F235E"/>
    <w:rsid w:val="003F44FA"/>
    <w:rsid w:val="003F4DC8"/>
    <w:rsid w:val="004023E0"/>
    <w:rsid w:val="00403DD8"/>
    <w:rsid w:val="004079B1"/>
    <w:rsid w:val="00416664"/>
    <w:rsid w:val="00430DFB"/>
    <w:rsid w:val="00434F21"/>
    <w:rsid w:val="0045686C"/>
    <w:rsid w:val="0046050F"/>
    <w:rsid w:val="00472471"/>
    <w:rsid w:val="00472D3A"/>
    <w:rsid w:val="004918C4"/>
    <w:rsid w:val="004959DD"/>
    <w:rsid w:val="004A0374"/>
    <w:rsid w:val="004A45B5"/>
    <w:rsid w:val="004B231D"/>
    <w:rsid w:val="004B5107"/>
    <w:rsid w:val="004C3A62"/>
    <w:rsid w:val="004C61BC"/>
    <w:rsid w:val="004C6FD9"/>
    <w:rsid w:val="004D0129"/>
    <w:rsid w:val="004F035C"/>
    <w:rsid w:val="005072AF"/>
    <w:rsid w:val="00507F2D"/>
    <w:rsid w:val="00514A5A"/>
    <w:rsid w:val="0052695D"/>
    <w:rsid w:val="0053296B"/>
    <w:rsid w:val="0053582B"/>
    <w:rsid w:val="0053652D"/>
    <w:rsid w:val="00537407"/>
    <w:rsid w:val="00585A42"/>
    <w:rsid w:val="005927D0"/>
    <w:rsid w:val="005936EA"/>
    <w:rsid w:val="00593B68"/>
    <w:rsid w:val="005A64D5"/>
    <w:rsid w:val="005C12BC"/>
    <w:rsid w:val="005C3CB7"/>
    <w:rsid w:val="005C40E6"/>
    <w:rsid w:val="005D0E14"/>
    <w:rsid w:val="005E2AF6"/>
    <w:rsid w:val="00601994"/>
    <w:rsid w:val="00602A58"/>
    <w:rsid w:val="00613892"/>
    <w:rsid w:val="006146BE"/>
    <w:rsid w:val="0062224A"/>
    <w:rsid w:val="00663535"/>
    <w:rsid w:val="00672067"/>
    <w:rsid w:val="006721BF"/>
    <w:rsid w:val="006873B9"/>
    <w:rsid w:val="006A336C"/>
    <w:rsid w:val="006C49F3"/>
    <w:rsid w:val="006D0D67"/>
    <w:rsid w:val="006D2246"/>
    <w:rsid w:val="006E2D42"/>
    <w:rsid w:val="006F6E7B"/>
    <w:rsid w:val="007000F8"/>
    <w:rsid w:val="007019A2"/>
    <w:rsid w:val="00703676"/>
    <w:rsid w:val="00707304"/>
    <w:rsid w:val="00731676"/>
    <w:rsid w:val="00732269"/>
    <w:rsid w:val="00751640"/>
    <w:rsid w:val="007575CA"/>
    <w:rsid w:val="00760B1E"/>
    <w:rsid w:val="00774305"/>
    <w:rsid w:val="00775972"/>
    <w:rsid w:val="00785ABD"/>
    <w:rsid w:val="00794CAE"/>
    <w:rsid w:val="00797FCA"/>
    <w:rsid w:val="007A2DD4"/>
    <w:rsid w:val="007A69F3"/>
    <w:rsid w:val="007B019A"/>
    <w:rsid w:val="007D0557"/>
    <w:rsid w:val="007D38B5"/>
    <w:rsid w:val="007D6573"/>
    <w:rsid w:val="007E7EA0"/>
    <w:rsid w:val="007F5C54"/>
    <w:rsid w:val="007F75DA"/>
    <w:rsid w:val="007F76AE"/>
    <w:rsid w:val="00801EF3"/>
    <w:rsid w:val="00806F8E"/>
    <w:rsid w:val="00807255"/>
    <w:rsid w:val="0081023E"/>
    <w:rsid w:val="00814A34"/>
    <w:rsid w:val="00816A42"/>
    <w:rsid w:val="008173AA"/>
    <w:rsid w:val="008222E3"/>
    <w:rsid w:val="008223C8"/>
    <w:rsid w:val="00837173"/>
    <w:rsid w:val="00840A14"/>
    <w:rsid w:val="00854238"/>
    <w:rsid w:val="008734CD"/>
    <w:rsid w:val="00877969"/>
    <w:rsid w:val="00896240"/>
    <w:rsid w:val="008A429D"/>
    <w:rsid w:val="008A4BF2"/>
    <w:rsid w:val="008B62B4"/>
    <w:rsid w:val="008C6BFD"/>
    <w:rsid w:val="008D2D7B"/>
    <w:rsid w:val="008D57A0"/>
    <w:rsid w:val="008E0737"/>
    <w:rsid w:val="008F7C2C"/>
    <w:rsid w:val="00900712"/>
    <w:rsid w:val="00900E8D"/>
    <w:rsid w:val="00900F70"/>
    <w:rsid w:val="00940E96"/>
    <w:rsid w:val="00971428"/>
    <w:rsid w:val="00973BF2"/>
    <w:rsid w:val="00984883"/>
    <w:rsid w:val="00986193"/>
    <w:rsid w:val="009977B5"/>
    <w:rsid w:val="009A40EB"/>
    <w:rsid w:val="009B0BAE"/>
    <w:rsid w:val="009C1C89"/>
    <w:rsid w:val="009C73D3"/>
    <w:rsid w:val="009D05C0"/>
    <w:rsid w:val="009D1C26"/>
    <w:rsid w:val="009D4656"/>
    <w:rsid w:val="009D7E8D"/>
    <w:rsid w:val="009D7EC7"/>
    <w:rsid w:val="009E4177"/>
    <w:rsid w:val="009F3448"/>
    <w:rsid w:val="00A1175B"/>
    <w:rsid w:val="00A11CC0"/>
    <w:rsid w:val="00A24446"/>
    <w:rsid w:val="00A322AD"/>
    <w:rsid w:val="00A36869"/>
    <w:rsid w:val="00A41899"/>
    <w:rsid w:val="00A55411"/>
    <w:rsid w:val="00A62171"/>
    <w:rsid w:val="00A63A51"/>
    <w:rsid w:val="00A70A45"/>
    <w:rsid w:val="00A71773"/>
    <w:rsid w:val="00A85079"/>
    <w:rsid w:val="00AA28A2"/>
    <w:rsid w:val="00AA56F0"/>
    <w:rsid w:val="00AB03B2"/>
    <w:rsid w:val="00AC3412"/>
    <w:rsid w:val="00AC5300"/>
    <w:rsid w:val="00AC7A50"/>
    <w:rsid w:val="00AE2C85"/>
    <w:rsid w:val="00B074A8"/>
    <w:rsid w:val="00B12A37"/>
    <w:rsid w:val="00B31937"/>
    <w:rsid w:val="00B337A0"/>
    <w:rsid w:val="00B61966"/>
    <w:rsid w:val="00B63EF2"/>
    <w:rsid w:val="00B65629"/>
    <w:rsid w:val="00B7782B"/>
    <w:rsid w:val="00B85B77"/>
    <w:rsid w:val="00B927F3"/>
    <w:rsid w:val="00B9600D"/>
    <w:rsid w:val="00B974A5"/>
    <w:rsid w:val="00BB2A66"/>
    <w:rsid w:val="00BC0D39"/>
    <w:rsid w:val="00BC4173"/>
    <w:rsid w:val="00BC7BC0"/>
    <w:rsid w:val="00BD0675"/>
    <w:rsid w:val="00BD2949"/>
    <w:rsid w:val="00BD57B7"/>
    <w:rsid w:val="00BE2024"/>
    <w:rsid w:val="00BE63E2"/>
    <w:rsid w:val="00BF022C"/>
    <w:rsid w:val="00C0429B"/>
    <w:rsid w:val="00C06639"/>
    <w:rsid w:val="00C13C32"/>
    <w:rsid w:val="00C22D4A"/>
    <w:rsid w:val="00C6084D"/>
    <w:rsid w:val="00C803E4"/>
    <w:rsid w:val="00C97C88"/>
    <w:rsid w:val="00CD2009"/>
    <w:rsid w:val="00CD5E77"/>
    <w:rsid w:val="00CE6CA2"/>
    <w:rsid w:val="00CF629C"/>
    <w:rsid w:val="00D03B21"/>
    <w:rsid w:val="00D05C16"/>
    <w:rsid w:val="00D1004B"/>
    <w:rsid w:val="00D11DDE"/>
    <w:rsid w:val="00D222D4"/>
    <w:rsid w:val="00D23D07"/>
    <w:rsid w:val="00D279DD"/>
    <w:rsid w:val="00D615F5"/>
    <w:rsid w:val="00D70B3B"/>
    <w:rsid w:val="00D75475"/>
    <w:rsid w:val="00D77399"/>
    <w:rsid w:val="00D77EBA"/>
    <w:rsid w:val="00D92EEA"/>
    <w:rsid w:val="00DA506F"/>
    <w:rsid w:val="00DA5D4E"/>
    <w:rsid w:val="00DC2486"/>
    <w:rsid w:val="00DD2F66"/>
    <w:rsid w:val="00DF0AF7"/>
    <w:rsid w:val="00E0746E"/>
    <w:rsid w:val="00E176BA"/>
    <w:rsid w:val="00E301AB"/>
    <w:rsid w:val="00E30AA6"/>
    <w:rsid w:val="00E35ED0"/>
    <w:rsid w:val="00E41011"/>
    <w:rsid w:val="00E41E1A"/>
    <w:rsid w:val="00E423EC"/>
    <w:rsid w:val="00E55121"/>
    <w:rsid w:val="00E60E00"/>
    <w:rsid w:val="00E61C8D"/>
    <w:rsid w:val="00E713E9"/>
    <w:rsid w:val="00E80E29"/>
    <w:rsid w:val="00E9633B"/>
    <w:rsid w:val="00EA34CE"/>
    <w:rsid w:val="00EB0F06"/>
    <w:rsid w:val="00EB4FCB"/>
    <w:rsid w:val="00EC0D28"/>
    <w:rsid w:val="00EC26C4"/>
    <w:rsid w:val="00EC3203"/>
    <w:rsid w:val="00EC6BC5"/>
    <w:rsid w:val="00ED1FD8"/>
    <w:rsid w:val="00ED4103"/>
    <w:rsid w:val="00F06101"/>
    <w:rsid w:val="00F152A6"/>
    <w:rsid w:val="00F15B7B"/>
    <w:rsid w:val="00F223F6"/>
    <w:rsid w:val="00F33E18"/>
    <w:rsid w:val="00F35898"/>
    <w:rsid w:val="00F46FF2"/>
    <w:rsid w:val="00F5225B"/>
    <w:rsid w:val="00F53CFE"/>
    <w:rsid w:val="00F56CFA"/>
    <w:rsid w:val="00F703CC"/>
    <w:rsid w:val="00F70D1D"/>
    <w:rsid w:val="00F762E4"/>
    <w:rsid w:val="00F90C3E"/>
    <w:rsid w:val="00FA2ABF"/>
    <w:rsid w:val="00FB3B43"/>
    <w:rsid w:val="00FE2410"/>
    <w:rsid w:val="00FE5701"/>
    <w:rsid w:val="00FE7B4F"/>
    <w:rsid w:val="00FF14F4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228D8AF4-080E-4C68-A3A5-604BF517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2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2AD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71428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71428"/>
    <w:rPr>
      <w:rFonts w:ascii="Calibri" w:hAnsi="Calibri"/>
      <w:b/>
      <w:sz w:val="22"/>
      <w:lang w:val="en-GB" w:eastAsia="en-US"/>
    </w:rPr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15331C"/>
    <w:rPr>
      <w:rFonts w:ascii="Calibri" w:hAnsi="Calibri"/>
      <w:caps/>
      <w:noProof/>
      <w:sz w:val="16"/>
      <w:lang w:val="fr-FR" w:eastAsia="en-US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223C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71428"/>
    <w:rPr>
      <w:rFonts w:ascii="Calibri" w:hAnsi="Calibri"/>
      <w:lang w:val="en-GB" w:eastAsia="en-US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971428"/>
    <w:rPr>
      <w:rFonts w:ascii="Calibri" w:hAnsi="Calibri"/>
      <w:sz w:val="22"/>
      <w:lang w:val="en-GB" w:eastAsia="en-US"/>
    </w:r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8222E3"/>
    <w:rPr>
      <w:rFonts w:ascii="Calibri" w:hAnsi="Calibri"/>
      <w:sz w:val="22"/>
      <w:lang w:val="en-GB" w:eastAsia="en-US"/>
    </w:r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Normalnumbered">
    <w:name w:val="Normal (numbered)"/>
    <w:basedOn w:val="ListParagraph"/>
    <w:link w:val="NormalnumberedChar"/>
    <w:qFormat/>
    <w:rsid w:val="00F703CC"/>
    <w:pPr>
      <w:tabs>
        <w:tab w:val="clear" w:pos="794"/>
        <w:tab w:val="clear" w:pos="1191"/>
        <w:tab w:val="clear" w:pos="1588"/>
        <w:tab w:val="clear" w:pos="1985"/>
      </w:tabs>
      <w:spacing w:before="180" w:after="120"/>
      <w:ind w:left="0"/>
      <w:contextualSpacing w:val="0"/>
      <w:jc w:val="both"/>
    </w:pPr>
    <w:rPr>
      <w:rFonts w:asciiTheme="minorHAnsi" w:hAnsiTheme="minorHAnsi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703CC"/>
    <w:pPr>
      <w:ind w:left="720"/>
      <w:contextualSpacing/>
    </w:pPr>
  </w:style>
  <w:style w:type="character" w:customStyle="1" w:styleId="NormalnumberedChar">
    <w:name w:val="Normal (numbered) Char"/>
    <w:basedOn w:val="DefaultParagraphFont"/>
    <w:link w:val="Normalnumbered"/>
    <w:rsid w:val="00F703CC"/>
    <w:rPr>
      <w:rFonts w:asciiTheme="minorHAnsi" w:hAnsiTheme="minorHAnsi"/>
      <w:sz w:val="24"/>
      <w:szCs w:val="24"/>
      <w:lang w:val="en-GB" w:eastAsia="en-US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97142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AnnexNo">
    <w:name w:val="Annex_No"/>
    <w:basedOn w:val="Normal"/>
    <w:next w:val="Annextitle"/>
    <w:link w:val="AnnexNoChar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character" w:customStyle="1" w:styleId="AnnexNoChar">
    <w:name w:val="Annex_No Char"/>
    <w:basedOn w:val="DefaultParagraphFont"/>
    <w:link w:val="AnnexNo"/>
    <w:rsid w:val="00971428"/>
    <w:rPr>
      <w:rFonts w:ascii="Calibri" w:hAnsi="Calibri"/>
      <w:caps/>
      <w:sz w:val="26"/>
      <w:lang w:val="en-GB" w:eastAsia="en-US"/>
    </w:r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8222E3"/>
    <w:rPr>
      <w:rFonts w:ascii="Calibri" w:hAnsi="Calibri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Headingi">
    <w:name w:val="Heading_i"/>
    <w:basedOn w:val="Heading3"/>
    <w:next w:val="Normal"/>
    <w:rsid w:val="00971428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customStyle="1" w:styleId="firstfooter0">
    <w:name w:val="firstfooter"/>
    <w:basedOn w:val="Normal"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71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Arial" w:eastAsiaTheme="minorHAnsi" w:hAnsi="Arial" w:cs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428"/>
    <w:rPr>
      <w:rFonts w:ascii="Arial" w:eastAsiaTheme="minorHAnsi" w:hAnsi="Arial"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42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428"/>
    <w:rPr>
      <w:rFonts w:ascii="Calibri" w:eastAsiaTheme="minorHAnsi" w:hAnsi="Calibri" w:cs="Arial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7142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1428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97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-Accent11">
    <w:name w:val="List Table 2 - Accent 11"/>
    <w:basedOn w:val="TableNormal"/>
    <w:uiPriority w:val="47"/>
    <w:rsid w:val="0097142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7142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971428"/>
    <w:rPr>
      <w:rFonts w:ascii="Calibri" w:hAnsi="Calibri"/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971428"/>
    <w:rPr>
      <w:rFonts w:asciiTheme="minorHAnsi" w:hAnsiTheme="minorHAnsi"/>
      <w:sz w:val="22"/>
      <w:szCs w:val="22"/>
      <w:lang w:val="en-GB" w:eastAsia="en-GB"/>
    </w:rPr>
  </w:style>
  <w:style w:type="paragraph" w:styleId="BodyText">
    <w:name w:val="Body Text"/>
    <w:basedOn w:val="Normal"/>
    <w:link w:val="BodyTextChar"/>
    <w:semiHidden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20" w:line="360" w:lineRule="auto"/>
      <w:textAlignment w:val="auto"/>
    </w:pPr>
    <w:rPr>
      <w:rFonts w:asciiTheme="minorHAnsi" w:hAnsiTheme="minorHAnsi"/>
      <w:szCs w:val="22"/>
      <w:lang w:eastAsia="en-GB"/>
    </w:rPr>
  </w:style>
  <w:style w:type="character" w:customStyle="1" w:styleId="BodyTextChar1">
    <w:name w:val="Body Text Char1"/>
    <w:basedOn w:val="DefaultParagraphFont"/>
    <w:semiHidden/>
    <w:rsid w:val="00971428"/>
    <w:rPr>
      <w:rFonts w:ascii="Calibri" w:hAnsi="Calibri"/>
      <w:sz w:val="22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71428"/>
    <w:rPr>
      <w:rFonts w:asciiTheme="minorHAnsi" w:hAnsiTheme="minorHAnsi"/>
      <w:sz w:val="22"/>
      <w:szCs w:val="22"/>
      <w:lang w:val="en-GB" w:eastAsia="en-GB"/>
    </w:rPr>
  </w:style>
  <w:style w:type="paragraph" w:styleId="BodyTextIndent">
    <w:name w:val="Body Text Indent"/>
    <w:basedOn w:val="Normal"/>
    <w:link w:val="BodyTextIndentChar"/>
    <w:semiHidden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20" w:line="360" w:lineRule="auto"/>
      <w:ind w:left="397"/>
      <w:textAlignment w:val="auto"/>
    </w:pPr>
    <w:rPr>
      <w:rFonts w:asciiTheme="minorHAnsi" w:hAnsiTheme="minorHAnsi"/>
      <w:szCs w:val="22"/>
      <w:lang w:eastAsia="en-GB"/>
    </w:rPr>
  </w:style>
  <w:style w:type="character" w:customStyle="1" w:styleId="BodyTextIndentChar1">
    <w:name w:val="Body Text Indent Char1"/>
    <w:basedOn w:val="DefaultParagraphFont"/>
    <w:semiHidden/>
    <w:rsid w:val="00971428"/>
    <w:rPr>
      <w:rFonts w:ascii="Calibri" w:hAnsi="Calibri"/>
      <w:sz w:val="22"/>
      <w:lang w:val="en-GB" w:eastAsia="en-US"/>
    </w:rPr>
  </w:style>
  <w:style w:type="paragraph" w:styleId="Title">
    <w:name w:val="Title"/>
    <w:basedOn w:val="Normal"/>
    <w:link w:val="TitleChar"/>
    <w:qFormat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</w:pPr>
    <w:rPr>
      <w:rFonts w:asciiTheme="minorHAnsi" w:hAnsiTheme="minorHAnsi"/>
      <w:b/>
      <w:bCs/>
      <w:kern w:val="28"/>
      <w:sz w:val="52"/>
      <w:szCs w:val="52"/>
      <w:lang w:eastAsia="en-GB"/>
    </w:rPr>
  </w:style>
  <w:style w:type="character" w:customStyle="1" w:styleId="TitleChar">
    <w:name w:val="Title Char"/>
    <w:basedOn w:val="DefaultParagraphFont"/>
    <w:link w:val="Title"/>
    <w:rsid w:val="00971428"/>
    <w:rPr>
      <w:rFonts w:asciiTheme="minorHAnsi" w:hAnsiTheme="minorHAnsi"/>
      <w:b/>
      <w:bCs/>
      <w:kern w:val="28"/>
      <w:sz w:val="52"/>
      <w:szCs w:val="52"/>
      <w:lang w:val="en-GB" w:eastAsia="en-GB"/>
    </w:rPr>
  </w:style>
  <w:style w:type="character" w:customStyle="1" w:styleId="SignatureChar">
    <w:name w:val="Signature Char"/>
    <w:basedOn w:val="DefaultParagraphFont"/>
    <w:link w:val="Signature"/>
    <w:semiHidden/>
    <w:rsid w:val="00971428"/>
    <w:rPr>
      <w:rFonts w:asciiTheme="minorHAnsi" w:hAnsiTheme="minorHAnsi"/>
      <w:b/>
      <w:bCs/>
      <w:color w:val="008080"/>
      <w:sz w:val="22"/>
      <w:szCs w:val="24"/>
      <w:lang w:val="en-GB" w:eastAsia="en-GB"/>
    </w:rPr>
  </w:style>
  <w:style w:type="paragraph" w:styleId="Signature">
    <w:name w:val="Signature"/>
    <w:basedOn w:val="Normal"/>
    <w:link w:val="SignatureChar"/>
    <w:semiHidden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hAnsiTheme="minorHAnsi"/>
      <w:b/>
      <w:bCs/>
      <w:color w:val="008080"/>
      <w:szCs w:val="24"/>
      <w:lang w:eastAsia="en-GB"/>
    </w:rPr>
  </w:style>
  <w:style w:type="character" w:customStyle="1" w:styleId="SignatureChar1">
    <w:name w:val="Signature Char1"/>
    <w:basedOn w:val="DefaultParagraphFont"/>
    <w:semiHidden/>
    <w:rsid w:val="00971428"/>
    <w:rPr>
      <w:rFonts w:ascii="Calibri" w:hAnsi="Calibri"/>
      <w:sz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971428"/>
    <w:rPr>
      <w:rFonts w:ascii="Arial" w:hAnsi="Arial" w:cs="Arial"/>
      <w:b/>
      <w:bCs/>
      <w:lang w:val="en-GB" w:eastAsia="en-GB"/>
    </w:rPr>
  </w:style>
  <w:style w:type="paragraph" w:styleId="BodyText2">
    <w:name w:val="Body Text 2"/>
    <w:basedOn w:val="Normal"/>
    <w:link w:val="BodyText2Char"/>
    <w:semiHidden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hAnsi="Arial" w:cs="Arial"/>
      <w:b/>
      <w:bCs/>
      <w:sz w:val="20"/>
      <w:lang w:eastAsia="en-GB"/>
    </w:rPr>
  </w:style>
  <w:style w:type="character" w:customStyle="1" w:styleId="BodyText2Char1">
    <w:name w:val="Body Text 2 Char1"/>
    <w:basedOn w:val="DefaultParagraphFont"/>
    <w:semiHidden/>
    <w:rsid w:val="00971428"/>
    <w:rPr>
      <w:rFonts w:ascii="Calibri" w:hAnsi="Calibri"/>
      <w:sz w:val="22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hAnsiTheme="minorHAnsi"/>
      <w:szCs w:val="24"/>
      <w:lang w:eastAsia="en-GB"/>
    </w:rPr>
  </w:style>
  <w:style w:type="character" w:customStyle="1" w:styleId="DateChar">
    <w:name w:val="Date Char"/>
    <w:basedOn w:val="DefaultParagraphFont"/>
    <w:link w:val="Date"/>
    <w:uiPriority w:val="99"/>
    <w:rsid w:val="00971428"/>
    <w:rPr>
      <w:rFonts w:asciiTheme="minorHAnsi" w:hAnsiTheme="minorHAnsi"/>
      <w:sz w:val="22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3076ED"/>
    <w:rPr>
      <w:rFonts w:ascii="Calibri" w:hAnsi="Calibri"/>
      <w:b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3076ED"/>
    <w:rPr>
      <w:rFonts w:ascii="Calibri" w:hAnsi="Calibri"/>
      <w:sz w:val="18"/>
      <w:lang w:val="fr-F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076ED"/>
    <w:rPr>
      <w:rFonts w:ascii="Calibri" w:hAnsi="Calibri"/>
      <w:b/>
      <w:sz w:val="26"/>
      <w:lang w:val="ru-RU" w:eastAsia="en-US"/>
    </w:rPr>
  </w:style>
  <w:style w:type="paragraph" w:customStyle="1" w:styleId="TextA">
    <w:name w:val="Text A"/>
    <w:rsid w:val="00B974A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Ohne">
    <w:name w:val="Ohne"/>
    <w:rsid w:val="00B974A5"/>
  </w:style>
  <w:style w:type="character" w:customStyle="1" w:styleId="Hyperlink1">
    <w:name w:val="Hyperlink.1"/>
    <w:basedOn w:val="Ohne"/>
    <w:rsid w:val="00141998"/>
    <w:rPr>
      <w:rFonts w:ascii="Calibri" w:eastAsia="Calibri" w:hAnsi="Calibri" w:cs="Calibri"/>
      <w:i/>
      <w:iCs/>
      <w:color w:val="0000FF"/>
      <w:u w:val="single" w:color="0000FF"/>
      <w:lang w:val="en-US"/>
    </w:rPr>
  </w:style>
  <w:style w:type="character" w:customStyle="1" w:styleId="Hyperlink0">
    <w:name w:val="Hyperlink.0"/>
    <w:basedOn w:val="Ohne"/>
    <w:rsid w:val="001F0BB0"/>
    <w:rPr>
      <w:color w:val="0000FF"/>
      <w:u w:val="single" w:color="0000FF"/>
    </w:rPr>
  </w:style>
  <w:style w:type="paragraph" w:customStyle="1" w:styleId="NumberedHeading">
    <w:name w:val="Numbered Heading"/>
    <w:link w:val="NumberedHeadingChar"/>
    <w:qFormat/>
    <w:rsid w:val="001F0BB0"/>
    <w:pPr>
      <w:keepNext/>
      <w:pBdr>
        <w:top w:val="nil"/>
        <w:left w:val="nil"/>
        <w:bottom w:val="nil"/>
        <w:right w:val="nil"/>
        <w:between w:val="nil"/>
        <w:bar w:val="nil"/>
      </w:pBdr>
      <w:spacing w:before="480"/>
      <w:jc w:val="both"/>
    </w:pPr>
    <w:rPr>
      <w:rFonts w:ascii="Calibri" w:eastAsia="Calibri" w:hAnsi="Calibri" w:cs="Calibri"/>
      <w:b/>
      <w:bCs/>
      <w:color w:val="000000"/>
      <w:sz w:val="24"/>
      <w:szCs w:val="24"/>
      <w:u w:color="000000"/>
      <w:bdr w:val="nil"/>
    </w:rPr>
  </w:style>
  <w:style w:type="numbering" w:customStyle="1" w:styleId="ImportierterStil1">
    <w:name w:val="Importierter Stil: 1"/>
    <w:rsid w:val="001F0BB0"/>
    <w:pPr>
      <w:numPr>
        <w:numId w:val="40"/>
      </w:numPr>
    </w:pPr>
  </w:style>
  <w:style w:type="numbering" w:customStyle="1" w:styleId="Punkte">
    <w:name w:val="Punkte"/>
    <w:rsid w:val="001F0BB0"/>
    <w:pPr>
      <w:numPr>
        <w:numId w:val="43"/>
      </w:numPr>
    </w:pPr>
  </w:style>
  <w:style w:type="numbering" w:customStyle="1" w:styleId="ImportierterStil2">
    <w:name w:val="Importierter Stil: 2"/>
    <w:rsid w:val="005936EA"/>
    <w:pPr>
      <w:numPr>
        <w:numId w:val="46"/>
      </w:numPr>
    </w:pPr>
  </w:style>
  <w:style w:type="character" w:customStyle="1" w:styleId="NumberedHeadingChar">
    <w:name w:val="Numbered Heading Char"/>
    <w:basedOn w:val="NormalnumberedChar"/>
    <w:link w:val="NumberedHeading"/>
    <w:rsid w:val="005936EA"/>
    <w:rPr>
      <w:rFonts w:ascii="Calibri" w:eastAsia="Calibri" w:hAnsi="Calibri" w:cs="Calibri"/>
      <w:b/>
      <w:bCs/>
      <w:color w:val="000000"/>
      <w:sz w:val="24"/>
      <w:szCs w:val="24"/>
      <w:u w:color="000000"/>
      <w:bdr w:val="ni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3-CL-C-0065/en" TargetMode="External"/><Relationship Id="rId18" Type="http://schemas.openxmlformats.org/officeDocument/2006/relationships/hyperlink" Target="https://www.itu.int/md/S18-CL-C-0022/en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itu.int/md/S19-CLCWGFHR09-C-0015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S12-CL-C-0044/en" TargetMode="External"/><Relationship Id="rId17" Type="http://schemas.openxmlformats.org/officeDocument/2006/relationships/hyperlink" Target="https://www.itu.int/md/S17-CL-C-0022/en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6-CL-C-0022/fr" TargetMode="External"/><Relationship Id="rId20" Type="http://schemas.openxmlformats.org/officeDocument/2006/relationships/hyperlink" Target="https://www.itu.int/md/S18-PP-INF-0001/en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5-CL-C-0122/en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5-CL-C-0022/en" TargetMode="External"/><Relationship Id="rId23" Type="http://schemas.openxmlformats.org/officeDocument/2006/relationships/hyperlink" Target="http://www.itu.int/imac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itu.int/md/S11-CL-C-0109/en" TargetMode="External"/><Relationship Id="rId19" Type="http://schemas.openxmlformats.org/officeDocument/2006/relationships/hyperlink" Target="https://www.itu.int/md/S18-CL-C-0022/e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62-R.pdf" TargetMode="External"/><Relationship Id="rId14" Type="http://schemas.openxmlformats.org/officeDocument/2006/relationships/hyperlink" Target="http://www.itu.int/md/S14-CL-C-0022/en" TargetMode="External"/><Relationship Id="rId22" Type="http://schemas.openxmlformats.org/officeDocument/2006/relationships/image" Target="media/image2.jpeg"/><Relationship Id="rId27" Type="http://schemas.openxmlformats.org/officeDocument/2006/relationships/image" Target="media/image3.png"/><Relationship Id="rId30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52327-D928-4A05-9DB9-7D1C9569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40</TotalTime>
  <Pages>10</Pages>
  <Words>2646</Words>
  <Characters>19464</Characters>
  <Application>Microsoft Office Word</Application>
  <DocSecurity>0</DocSecurity>
  <Lines>162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22066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Fedosova, Elena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21</cp:revision>
  <cp:lastPrinted>2018-04-19T21:08:00Z</cp:lastPrinted>
  <dcterms:created xsi:type="dcterms:W3CDTF">2019-06-10T08:14:00Z</dcterms:created>
  <dcterms:modified xsi:type="dcterms:W3CDTF">2019-06-10T10:37:00Z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