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FF1D00">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FF1D00" w:rsidRPr="005A7431">
              <w:rPr>
                <w:b/>
              </w:rPr>
              <w:t>PL 2.4</w:t>
            </w:r>
          </w:p>
        </w:tc>
        <w:tc>
          <w:tcPr>
            <w:tcW w:w="3052" w:type="dxa"/>
            <w:vAlign w:val="center"/>
          </w:tcPr>
          <w:p w:rsidR="00290728" w:rsidRPr="00290728" w:rsidRDefault="00290728" w:rsidP="004A1305">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4A1305">
              <w:rPr>
                <w:b/>
                <w:bCs/>
                <w:lang w:bidi="ar-SY"/>
              </w:rPr>
              <w:t>13</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4A1305" w:rsidRDefault="004A1305" w:rsidP="004A1305">
            <w:pPr>
              <w:spacing w:before="20" w:after="20" w:line="340" w:lineRule="exact"/>
              <w:rPr>
                <w:b/>
                <w:bCs/>
                <w:rtl/>
                <w:lang w:bidi="ar-EG"/>
              </w:rPr>
            </w:pPr>
            <w:r w:rsidRPr="004A1305">
              <w:rPr>
                <w:b/>
                <w:bCs/>
                <w:lang w:bidi="ar-SY"/>
              </w:rPr>
              <w:t>1</w:t>
            </w:r>
            <w:r w:rsidR="00290728" w:rsidRPr="004A1305">
              <w:rPr>
                <w:rFonts w:hint="cs"/>
                <w:b/>
                <w:bCs/>
                <w:rtl/>
                <w:lang w:bidi="ar-EG"/>
              </w:rPr>
              <w:t xml:space="preserve"> </w:t>
            </w:r>
            <w:r w:rsidRPr="004A1305">
              <w:rPr>
                <w:rFonts w:hint="cs"/>
                <w:b/>
                <w:bCs/>
                <w:rtl/>
                <w:lang w:bidi="ar-EG"/>
              </w:rPr>
              <w:t>أبريل</w:t>
            </w:r>
            <w:r w:rsidR="00290728" w:rsidRPr="004A1305">
              <w:rPr>
                <w:rFonts w:hint="cs"/>
                <w:b/>
                <w:bCs/>
                <w:rtl/>
                <w:lang w:bidi="ar-EG"/>
              </w:rPr>
              <w:t xml:space="preserve"> </w:t>
            </w:r>
            <w:r w:rsidR="00FE7FCA" w:rsidRPr="004A1305">
              <w:rPr>
                <w:b/>
                <w:bCs/>
                <w:lang w:bidi="ar-SY"/>
              </w:rPr>
              <w:t>201</w:t>
            </w:r>
            <w:r w:rsidR="00D10CCF" w:rsidRPr="004A1305">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4A1305">
            <w:pPr>
              <w:spacing w:before="20" w:after="20" w:line="340" w:lineRule="exact"/>
              <w:rPr>
                <w:b/>
                <w:bCs/>
                <w:lang w:bidi="ar-SY"/>
              </w:rPr>
            </w:pPr>
            <w:r w:rsidRPr="00290728">
              <w:rPr>
                <w:b/>
                <w:bCs/>
                <w:rtl/>
                <w:lang w:bidi="ar-EG"/>
              </w:rPr>
              <w:t xml:space="preserve">الأصل: </w:t>
            </w:r>
            <w:r w:rsidR="004A1305">
              <w:rPr>
                <w:rFonts w:hint="cs"/>
                <w:b/>
                <w:bCs/>
                <w:rtl/>
                <w:lang w:bidi="ar-EG"/>
              </w:rPr>
              <w:t>بالإنكليزية</w:t>
            </w:r>
          </w:p>
        </w:tc>
      </w:tr>
      <w:tr w:rsidR="00290728" w:rsidRPr="00290728" w:rsidTr="009F66A8">
        <w:trPr>
          <w:cantSplit/>
        </w:trPr>
        <w:tc>
          <w:tcPr>
            <w:tcW w:w="9672" w:type="dxa"/>
            <w:gridSpan w:val="2"/>
          </w:tcPr>
          <w:p w:rsidR="00290728" w:rsidRPr="00290728" w:rsidRDefault="004A1305" w:rsidP="004A1305">
            <w:pPr>
              <w:pStyle w:val="Source"/>
              <w:rPr>
                <w:rtl/>
                <w:lang w:bidi="ar-SY"/>
              </w:rPr>
            </w:pPr>
            <w:r w:rsidRPr="004A1305">
              <w:rPr>
                <w:rtl/>
              </w:rPr>
              <w:t>تقرير من الأمين العام</w:t>
            </w:r>
          </w:p>
        </w:tc>
      </w:tr>
      <w:tr w:rsidR="00290728" w:rsidRPr="00290728" w:rsidTr="009F66A8">
        <w:trPr>
          <w:cantSplit/>
        </w:trPr>
        <w:tc>
          <w:tcPr>
            <w:tcW w:w="9672" w:type="dxa"/>
            <w:gridSpan w:val="2"/>
          </w:tcPr>
          <w:p w:rsidR="00290728" w:rsidRPr="00383829" w:rsidRDefault="000019AE" w:rsidP="00383829">
            <w:pPr>
              <w:pStyle w:val="Title1"/>
              <w:rPr>
                <w:rtl/>
              </w:rPr>
            </w:pPr>
            <w:r>
              <w:rPr>
                <w:rFonts w:hint="cs"/>
                <w:rtl/>
              </w:rPr>
              <w:t>ال</w:t>
            </w:r>
            <w:r w:rsidR="00BD2BA6">
              <w:rPr>
                <w:rFonts w:hint="cs"/>
                <w:rtl/>
              </w:rPr>
              <w:t xml:space="preserve">تعديلات </w:t>
            </w:r>
            <w:r>
              <w:rPr>
                <w:rFonts w:hint="cs"/>
                <w:rtl/>
              </w:rPr>
              <w:t xml:space="preserve">التي أُدخلت </w:t>
            </w:r>
            <w:r w:rsidR="00BD2BA6">
              <w:rPr>
                <w:rFonts w:hint="cs"/>
                <w:rtl/>
              </w:rPr>
              <w:t>على العملية الانتخابية</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4A1305" w:rsidRPr="00B4502E" w:rsidRDefault="00BD2BA6" w:rsidP="00B4502E">
            <w:pPr>
              <w:rPr>
                <w:spacing w:val="-2"/>
                <w:rtl/>
                <w:lang w:val="es-ES" w:bidi="ar-EG"/>
              </w:rPr>
            </w:pPr>
            <w:r w:rsidRPr="00B4502E">
              <w:rPr>
                <w:rFonts w:hint="cs"/>
                <w:spacing w:val="-2"/>
                <w:rtl/>
                <w:lang w:bidi="ar-SY"/>
              </w:rPr>
              <w:t xml:space="preserve">تقدم هذه الوثيقة معلومات أساسية عن المناقشات المتعلقة بتحسين عملية انتخاب المسؤولين </w:t>
            </w:r>
            <w:r w:rsidR="00CD0430" w:rsidRPr="00B4502E">
              <w:rPr>
                <w:rFonts w:hint="cs"/>
                <w:spacing w:val="-2"/>
                <w:rtl/>
                <w:lang w:bidi="ar-SY"/>
              </w:rPr>
              <w:t>المنتخبين</w:t>
            </w:r>
            <w:r w:rsidRPr="00B4502E">
              <w:rPr>
                <w:rFonts w:hint="cs"/>
                <w:spacing w:val="-2"/>
                <w:rtl/>
                <w:lang w:bidi="ar-SY"/>
              </w:rPr>
              <w:t xml:space="preserve"> في</w:t>
            </w:r>
            <w:r w:rsidR="00B4502E" w:rsidRPr="00B4502E">
              <w:rPr>
                <w:rFonts w:hint="eastAsia"/>
                <w:spacing w:val="-2"/>
                <w:rtl/>
                <w:lang w:bidi="ar-SY"/>
              </w:rPr>
              <w:t> </w:t>
            </w:r>
            <w:r w:rsidRPr="00B4502E">
              <w:rPr>
                <w:rFonts w:hint="cs"/>
                <w:spacing w:val="-2"/>
                <w:rtl/>
                <w:lang w:bidi="ar-SY"/>
              </w:rPr>
              <w:t xml:space="preserve">الاتحاد، التي </w:t>
            </w:r>
            <w:r w:rsidR="007D4C8D" w:rsidRPr="00B4502E">
              <w:rPr>
                <w:rFonts w:hint="cs"/>
                <w:spacing w:val="-2"/>
                <w:rtl/>
                <w:lang w:bidi="ar-SY"/>
              </w:rPr>
              <w:t>دارت</w:t>
            </w:r>
            <w:r w:rsidRPr="00B4502E">
              <w:rPr>
                <w:rFonts w:hint="cs"/>
                <w:spacing w:val="-2"/>
                <w:rtl/>
                <w:lang w:bidi="ar-SY"/>
              </w:rPr>
              <w:t xml:space="preserve"> أثناء مؤتمر المندوبين المفوضين لعام </w:t>
            </w:r>
            <w:r w:rsidRPr="00B4502E">
              <w:rPr>
                <w:spacing w:val="-2"/>
                <w:lang w:val="es-ES" w:bidi="ar-SY"/>
              </w:rPr>
              <w:t>2014</w:t>
            </w:r>
            <w:r w:rsidRPr="00B4502E">
              <w:rPr>
                <w:rFonts w:hint="cs"/>
                <w:spacing w:val="-2"/>
                <w:rtl/>
                <w:lang w:bidi="ar-EG"/>
              </w:rPr>
              <w:t xml:space="preserve"> ودورات المجلس لأعوام </w:t>
            </w:r>
            <w:r w:rsidRPr="00B4502E">
              <w:rPr>
                <w:spacing w:val="-2"/>
                <w:lang w:val="es-ES" w:bidi="ar-EG"/>
              </w:rPr>
              <w:t>2016</w:t>
            </w:r>
            <w:r w:rsidRPr="00B4502E">
              <w:rPr>
                <w:rFonts w:hint="cs"/>
                <w:spacing w:val="-2"/>
                <w:rtl/>
                <w:lang w:bidi="ar-EG"/>
              </w:rPr>
              <w:t xml:space="preserve"> و</w:t>
            </w:r>
            <w:r w:rsidRPr="00B4502E">
              <w:rPr>
                <w:spacing w:val="-2"/>
                <w:lang w:val="es-ES" w:bidi="ar-EG"/>
              </w:rPr>
              <w:t>2017</w:t>
            </w:r>
            <w:r w:rsidRPr="00B4502E">
              <w:rPr>
                <w:rFonts w:hint="cs"/>
                <w:spacing w:val="-2"/>
                <w:rtl/>
                <w:lang w:bidi="ar-EG"/>
              </w:rPr>
              <w:t xml:space="preserve"> و</w:t>
            </w:r>
            <w:r w:rsidRPr="00B4502E">
              <w:rPr>
                <w:spacing w:val="-2"/>
                <w:lang w:val="es-ES" w:bidi="ar-EG"/>
              </w:rPr>
              <w:t>2018</w:t>
            </w:r>
            <w:r w:rsidRPr="00B4502E">
              <w:rPr>
                <w:rFonts w:hint="cs"/>
                <w:spacing w:val="-2"/>
                <w:rtl/>
                <w:lang w:bidi="ar-EG"/>
              </w:rPr>
              <w:t xml:space="preserve">. </w:t>
            </w:r>
            <w:r w:rsidR="004B2CC4" w:rsidRPr="00B4502E">
              <w:rPr>
                <w:rFonts w:hint="cs"/>
                <w:spacing w:val="-2"/>
                <w:rtl/>
                <w:lang w:bidi="ar-EG"/>
              </w:rPr>
              <w:t xml:space="preserve">كما توجز الوثيقة التوصيات التي وافق عليها مؤتمر المندوبين المفوضين لعام </w:t>
            </w:r>
            <w:r w:rsidR="004B2CC4" w:rsidRPr="00B4502E">
              <w:rPr>
                <w:spacing w:val="-2"/>
                <w:lang w:val="es-ES" w:bidi="ar-EG"/>
              </w:rPr>
              <w:t>2018</w:t>
            </w:r>
            <w:r w:rsidR="00B4502E" w:rsidRPr="00B4502E">
              <w:rPr>
                <w:rFonts w:hint="cs"/>
                <w:spacing w:val="-2"/>
                <w:rtl/>
                <w:lang w:val="es-ES" w:bidi="ar-EG"/>
              </w:rPr>
              <w:t xml:space="preserve"> </w:t>
            </w:r>
            <w:r w:rsidR="008E275D">
              <w:rPr>
                <w:rFonts w:hint="cs"/>
                <w:spacing w:val="-2"/>
                <w:rtl/>
                <w:lang w:val="es-ES" w:bidi="ar-EG"/>
              </w:rPr>
              <w:t>و</w:t>
            </w:r>
            <w:r w:rsidR="00B4502E" w:rsidRPr="00B4502E">
              <w:rPr>
                <w:rFonts w:hint="cs"/>
                <w:spacing w:val="-2"/>
                <w:rtl/>
                <w:lang w:val="es-ES" w:bidi="ar-EG"/>
              </w:rPr>
              <w:t>الموجهة إلى المجلس</w:t>
            </w:r>
            <w:r w:rsidR="004B2CC4" w:rsidRPr="00B4502E">
              <w:rPr>
                <w:rFonts w:hint="cs"/>
                <w:spacing w:val="-2"/>
                <w:rtl/>
                <w:lang w:val="es-ES" w:bidi="ar-EG"/>
              </w:rPr>
              <w:t>.</w:t>
            </w:r>
          </w:p>
          <w:p w:rsidR="00290728" w:rsidRPr="00290728" w:rsidRDefault="00290728" w:rsidP="00706D7A">
            <w:pPr>
              <w:rPr>
                <w:b/>
                <w:bCs/>
                <w:rtl/>
                <w:lang w:bidi="ar-SY"/>
              </w:rPr>
            </w:pPr>
            <w:r w:rsidRPr="00290728">
              <w:rPr>
                <w:rFonts w:hint="cs"/>
                <w:b/>
                <w:bCs/>
                <w:rtl/>
                <w:lang w:bidi="ar-SY"/>
              </w:rPr>
              <w:t>الإجراء المطلوب</w:t>
            </w:r>
          </w:p>
          <w:p w:rsidR="004A1305" w:rsidRPr="004B2CC4" w:rsidRDefault="004B2CC4" w:rsidP="004B2CC4">
            <w:pPr>
              <w:rPr>
                <w:rtl/>
                <w:lang w:val="es-ES" w:bidi="ar-EG"/>
              </w:rPr>
            </w:pPr>
            <w:r>
              <w:rPr>
                <w:rFonts w:hint="cs"/>
                <w:rtl/>
                <w:lang w:bidi="ar-SY"/>
              </w:rPr>
              <w:t xml:space="preserve">يُدعى المجلس إلى تقديم التوجيه إلى الأمين العام بشأن كيفية المضي قُدماً بتنفيذ توصيات </w:t>
            </w:r>
            <w:r>
              <w:rPr>
                <w:rFonts w:hint="cs"/>
                <w:rtl/>
                <w:lang w:bidi="ar-EG"/>
              </w:rPr>
              <w:t xml:space="preserve">مؤتمر المندوبين المفوضين لعام </w:t>
            </w:r>
            <w:r>
              <w:rPr>
                <w:lang w:val="es-ES" w:bidi="ar-EG"/>
              </w:rPr>
              <w:t>2018</w:t>
            </w:r>
            <w:r>
              <w:rPr>
                <w:rFonts w:hint="cs"/>
                <w:rtl/>
                <w:lang w:val="es-ES" w:bidi="ar-EG"/>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4F5E68" w:rsidP="004A1305">
            <w:pPr>
              <w:spacing w:after="120"/>
              <w:jc w:val="left"/>
              <w:rPr>
                <w:i/>
                <w:iCs/>
                <w:rtl/>
                <w:lang w:bidi="ar-SY"/>
              </w:rPr>
            </w:pPr>
            <w:hyperlink r:id="rId9" w:history="1">
              <w:bookmarkStart w:id="1" w:name="lt_pId019"/>
              <w:r w:rsidR="004A1305" w:rsidRPr="004A1305">
                <w:rPr>
                  <w:rStyle w:val="Hyperlink"/>
                  <w:i/>
                  <w:iCs/>
                  <w:lang w:val="en-GB" w:bidi="ar-SY"/>
                </w:rPr>
                <w:t>PP-18/173</w:t>
              </w:r>
              <w:bookmarkEnd w:id="1"/>
            </w:hyperlink>
          </w:p>
        </w:tc>
      </w:tr>
    </w:tbl>
    <w:p w:rsidR="004E11DC" w:rsidRDefault="004A1305" w:rsidP="0009291B">
      <w:pPr>
        <w:spacing w:before="480"/>
        <w:rPr>
          <w:rtl/>
          <w:lang w:bidi="ar-EG"/>
        </w:rPr>
      </w:pPr>
      <w:r w:rsidRPr="00B4502E">
        <w:rPr>
          <w:lang w:bidi="ar-SY"/>
        </w:rPr>
        <w:t>1</w:t>
      </w:r>
      <w:r w:rsidRPr="00B4502E">
        <w:rPr>
          <w:lang w:bidi="ar-SY"/>
        </w:rPr>
        <w:tab/>
      </w:r>
      <w:r w:rsidR="00E456F1" w:rsidRPr="00B4502E">
        <w:rPr>
          <w:rFonts w:hint="cs"/>
          <w:rtl/>
          <w:lang w:bidi="ar-SY"/>
        </w:rPr>
        <w:t xml:space="preserve">أثناء </w:t>
      </w:r>
      <w:r w:rsidR="002B1541" w:rsidRPr="00B4502E">
        <w:rPr>
          <w:rFonts w:hint="cs"/>
          <w:rtl/>
          <w:lang w:bidi="ar-SY"/>
        </w:rPr>
        <w:t xml:space="preserve">انعقاد </w:t>
      </w:r>
      <w:r w:rsidR="00E456F1" w:rsidRPr="00B4502E">
        <w:rPr>
          <w:rFonts w:hint="cs"/>
          <w:rtl/>
          <w:lang w:bidi="ar-SY"/>
        </w:rPr>
        <w:t xml:space="preserve">مؤتمر المندوبين المفوضين لعام </w:t>
      </w:r>
      <w:r w:rsidR="00E456F1" w:rsidRPr="00B4502E">
        <w:rPr>
          <w:lang w:val="es-ES" w:bidi="ar-SY"/>
        </w:rPr>
        <w:t>2014</w:t>
      </w:r>
      <w:r w:rsidRPr="00B4502E">
        <w:rPr>
          <w:rFonts w:hint="cs"/>
          <w:rtl/>
          <w:lang w:bidi="ar-EG"/>
        </w:rPr>
        <w:t xml:space="preserve">، </w:t>
      </w:r>
      <w:r w:rsidR="00E456F1" w:rsidRPr="00B4502E">
        <w:rPr>
          <w:rFonts w:hint="cs"/>
          <w:rtl/>
          <w:lang w:bidi="ar-EG"/>
        </w:rPr>
        <w:t xml:space="preserve">قُدم إلى اللجنة </w:t>
      </w:r>
      <w:r w:rsidR="00E456F1" w:rsidRPr="00B4502E">
        <w:rPr>
          <w:lang w:val="es-ES" w:bidi="ar-EG"/>
        </w:rPr>
        <w:t>5</w:t>
      </w:r>
      <w:r w:rsidR="00E456F1" w:rsidRPr="00B4502E">
        <w:rPr>
          <w:rFonts w:hint="cs"/>
          <w:rtl/>
          <w:lang w:bidi="ar-EG"/>
        </w:rPr>
        <w:t xml:space="preserve"> التابعة له </w:t>
      </w:r>
      <w:r w:rsidRPr="00B4502E">
        <w:rPr>
          <w:rtl/>
          <w:lang w:bidi="ar-EG"/>
        </w:rPr>
        <w:t xml:space="preserve">مشروع قرار </w:t>
      </w:r>
      <w:r w:rsidRPr="00B4502E">
        <w:rPr>
          <w:rFonts w:hint="cs"/>
          <w:rtl/>
          <w:lang w:bidi="ar-EG"/>
        </w:rPr>
        <w:t xml:space="preserve">جديد </w:t>
      </w:r>
      <w:r w:rsidRPr="00B4502E">
        <w:rPr>
          <w:lang w:val="en-GB" w:bidi="ar-EG"/>
        </w:rPr>
        <w:t>(</w:t>
      </w:r>
      <w:hyperlink r:id="rId10" w:history="1">
        <w:r w:rsidRPr="00B4502E">
          <w:rPr>
            <w:rStyle w:val="Hyperlink"/>
            <w:spacing w:val="-2"/>
            <w:lang w:val="en-GB" w:bidi="ar-EG"/>
          </w:rPr>
          <w:t>B/75/1</w:t>
        </w:r>
      </w:hyperlink>
      <w:r w:rsidRPr="00B4502E">
        <w:rPr>
          <w:lang w:val="en-GB" w:bidi="ar-EG"/>
        </w:rPr>
        <w:t>)</w:t>
      </w:r>
      <w:r w:rsidRPr="00B4502E">
        <w:rPr>
          <w:rFonts w:hint="cs"/>
          <w:rtl/>
          <w:lang w:val="en-GB" w:bidi="ar-EG"/>
        </w:rPr>
        <w:t xml:space="preserve"> </w:t>
      </w:r>
      <w:r w:rsidRPr="00B4502E">
        <w:rPr>
          <w:rtl/>
          <w:lang w:bidi="ar-EG"/>
        </w:rPr>
        <w:t xml:space="preserve">بشأن </w:t>
      </w:r>
      <w:r w:rsidRPr="00E930A0">
        <w:rPr>
          <w:rFonts w:hint="cs"/>
          <w:rtl/>
          <w:lang w:bidi="ar-EG"/>
        </w:rPr>
        <w:t>"</w:t>
      </w:r>
      <w:r w:rsidRPr="00E930A0">
        <w:rPr>
          <w:rtl/>
          <w:lang w:bidi="ar-EG"/>
        </w:rPr>
        <w:t>إجراءات انتخاب الأمين العام، ونائب الأمين العام، ومديري المكاتب</w:t>
      </w:r>
      <w:r w:rsidRPr="00E930A0">
        <w:rPr>
          <w:rFonts w:hint="cs"/>
          <w:rtl/>
          <w:lang w:bidi="ar-EG"/>
        </w:rPr>
        <w:t>"</w:t>
      </w:r>
      <w:r w:rsidR="007D4C8D" w:rsidRPr="00B4502E">
        <w:rPr>
          <w:rFonts w:hint="cs"/>
          <w:i/>
          <w:iCs/>
          <w:rtl/>
          <w:lang w:bidi="ar-EG"/>
        </w:rPr>
        <w:t xml:space="preserve"> </w:t>
      </w:r>
      <w:r w:rsidR="00E456F1" w:rsidRPr="00B4502E">
        <w:rPr>
          <w:rFonts w:hint="cs"/>
          <w:rtl/>
          <w:lang w:bidi="ar-EG"/>
        </w:rPr>
        <w:t>لتنظر فيه. و</w:t>
      </w:r>
      <w:r w:rsidR="002B1541" w:rsidRPr="00B4502E">
        <w:rPr>
          <w:rFonts w:hint="cs"/>
          <w:rtl/>
          <w:lang w:bidi="ar-EG"/>
        </w:rPr>
        <w:t>خلال</w:t>
      </w:r>
      <w:r w:rsidR="00E456F1" w:rsidRPr="00B4502E">
        <w:rPr>
          <w:rFonts w:hint="cs"/>
          <w:rtl/>
          <w:lang w:bidi="ar-EG"/>
        </w:rPr>
        <w:t xml:space="preserve"> المناقشات </w:t>
      </w:r>
      <w:r w:rsidR="002B1541" w:rsidRPr="00B4502E">
        <w:rPr>
          <w:rFonts w:hint="cs"/>
          <w:rtl/>
          <w:lang w:bidi="ar-EG"/>
        </w:rPr>
        <w:t>التي ترتّبت</w:t>
      </w:r>
      <w:r w:rsidR="00B4502E">
        <w:rPr>
          <w:rFonts w:hint="cs"/>
          <w:rtl/>
          <w:lang w:bidi="ar-EG"/>
        </w:rPr>
        <w:t xml:space="preserve"> </w:t>
      </w:r>
      <w:r w:rsidR="00B4502E" w:rsidRPr="00B4502E">
        <w:rPr>
          <w:rFonts w:hint="cs"/>
          <w:rtl/>
          <w:lang w:bidi="ar-EG"/>
        </w:rPr>
        <w:t>على</w:t>
      </w:r>
      <w:r w:rsidR="00B4502E">
        <w:rPr>
          <w:rFonts w:hint="cs"/>
          <w:rtl/>
          <w:lang w:bidi="ar-EG"/>
        </w:rPr>
        <w:t xml:space="preserve"> </w:t>
      </w:r>
      <w:r w:rsidR="00CD0430" w:rsidRPr="00B4502E">
        <w:rPr>
          <w:rFonts w:hint="cs"/>
          <w:rtl/>
          <w:lang w:bidi="ar-EG"/>
        </w:rPr>
        <w:t xml:space="preserve">ذلك، </w:t>
      </w:r>
      <w:r w:rsidR="007D4C8D" w:rsidRPr="00B4502E">
        <w:rPr>
          <w:rFonts w:hint="cs"/>
          <w:rtl/>
          <w:lang w:bidi="ar-EG"/>
        </w:rPr>
        <w:t>استُحدث المقترح</w:t>
      </w:r>
      <w:r w:rsidR="00E930A0">
        <w:rPr>
          <w:rFonts w:hint="eastAsia"/>
          <w:rtl/>
          <w:lang w:bidi="ar-EG"/>
        </w:rPr>
        <w:t> </w:t>
      </w:r>
      <w:hyperlink r:id="rId11" w:history="1">
        <w:r w:rsidR="007D4C8D" w:rsidRPr="00B4502E">
          <w:rPr>
            <w:rStyle w:val="Hyperlink"/>
            <w:rFonts w:asciiTheme="minorHAnsi" w:eastAsia="Arial Unicode MS" w:hAnsiTheme="minorHAnsi" w:cstheme="minorHAnsi"/>
            <w:spacing w:val="-2"/>
            <w:szCs w:val="24"/>
          </w:rPr>
          <w:t>PP-14/DT/66</w:t>
        </w:r>
      </w:hyperlink>
      <w:r w:rsidR="00CD0430" w:rsidRPr="00B4502E">
        <w:rPr>
          <w:rFonts w:hint="cs"/>
          <w:rtl/>
          <w:lang w:bidi="ar-EG"/>
        </w:rPr>
        <w:t xml:space="preserve"> لكنه لم يُعتمد</w:t>
      </w:r>
      <w:r w:rsidR="007D4C8D" w:rsidRPr="00B4502E">
        <w:rPr>
          <w:rFonts w:hint="cs"/>
          <w:rtl/>
          <w:lang w:bidi="ar-EG"/>
        </w:rPr>
        <w:t>.</w:t>
      </w:r>
      <w:r w:rsidR="00CD0430" w:rsidRPr="00B4502E">
        <w:rPr>
          <w:rFonts w:hint="cs"/>
          <w:rtl/>
          <w:lang w:bidi="ar-EG"/>
        </w:rPr>
        <w:t xml:space="preserve"> </w:t>
      </w:r>
      <w:r w:rsidR="007D4C8D" w:rsidRPr="00B4502E">
        <w:rPr>
          <w:rFonts w:hint="cs"/>
          <w:rtl/>
          <w:lang w:bidi="ar-EG"/>
        </w:rPr>
        <w:t xml:space="preserve">ثم </w:t>
      </w:r>
      <w:r w:rsidR="00CD0430" w:rsidRPr="00B4502E">
        <w:rPr>
          <w:rFonts w:hint="cs"/>
          <w:rtl/>
          <w:lang w:bidi="ar-EG"/>
        </w:rPr>
        <w:t xml:space="preserve">أصدرت اللجنة </w:t>
      </w:r>
      <w:r w:rsidR="00CD0430" w:rsidRPr="00B4502E">
        <w:rPr>
          <w:lang w:val="es-ES" w:bidi="ar-EG"/>
        </w:rPr>
        <w:t>5</w:t>
      </w:r>
      <w:r w:rsidR="00CD0430" w:rsidRPr="00B4502E">
        <w:rPr>
          <w:rFonts w:hint="cs"/>
          <w:rtl/>
          <w:lang w:bidi="ar-EG"/>
        </w:rPr>
        <w:t xml:space="preserve"> عوضاً عن ذلك التوصية التالية في الوثيقة</w:t>
      </w:r>
      <w:r w:rsidR="00E930A0">
        <w:rPr>
          <w:rFonts w:hint="eastAsia"/>
          <w:rtl/>
          <w:lang w:bidi="ar-EG"/>
        </w:rPr>
        <w:t> </w:t>
      </w:r>
      <w:hyperlink r:id="rId12" w:history="1">
        <w:r w:rsidR="00CD0430" w:rsidRPr="00B4502E">
          <w:rPr>
            <w:rStyle w:val="Hyperlink"/>
            <w:rFonts w:asciiTheme="minorHAnsi" w:eastAsia="Arial Unicode MS" w:hAnsiTheme="minorHAnsi" w:cstheme="minorHAnsi"/>
            <w:spacing w:val="-2"/>
            <w:szCs w:val="24"/>
          </w:rPr>
          <w:t>PP</w:t>
        </w:r>
        <w:r w:rsidR="00E930A0">
          <w:rPr>
            <w:rStyle w:val="Hyperlink"/>
            <w:rFonts w:asciiTheme="minorHAnsi" w:eastAsia="Arial Unicode MS" w:hAnsiTheme="minorHAnsi" w:cstheme="minorHAnsi"/>
            <w:spacing w:val="-2"/>
            <w:szCs w:val="24"/>
          </w:rPr>
          <w:noBreakHyphen/>
        </w:r>
        <w:r w:rsidR="00CD0430" w:rsidRPr="00B4502E">
          <w:rPr>
            <w:rStyle w:val="Hyperlink"/>
            <w:rFonts w:asciiTheme="minorHAnsi" w:eastAsia="Arial Unicode MS" w:hAnsiTheme="minorHAnsi" w:cstheme="minorHAnsi"/>
            <w:spacing w:val="-2"/>
            <w:szCs w:val="24"/>
          </w:rPr>
          <w:t>14/161</w:t>
        </w:r>
      </w:hyperlink>
      <w:r w:rsidR="00CD0430" w:rsidRPr="00B4502E">
        <w:rPr>
          <w:rFonts w:hint="cs"/>
          <w:rtl/>
          <w:lang w:bidi="ar-EG"/>
        </w:rPr>
        <w:t>، التي</w:t>
      </w:r>
      <w:r w:rsidR="00B4502E">
        <w:rPr>
          <w:rFonts w:hint="eastAsia"/>
          <w:rtl/>
          <w:lang w:bidi="ar-EG"/>
        </w:rPr>
        <w:t> </w:t>
      </w:r>
      <w:r w:rsidR="00CD0430" w:rsidRPr="00B4502E">
        <w:rPr>
          <w:rFonts w:hint="cs"/>
          <w:rtl/>
          <w:lang w:bidi="ar-EG"/>
        </w:rPr>
        <w:t>اعتمدتها الجلسة العامة:</w:t>
      </w:r>
    </w:p>
    <w:p w:rsidR="004A1305" w:rsidRDefault="004A1305" w:rsidP="008E275D">
      <w:pPr>
        <w:pStyle w:val="enumlev1"/>
        <w:ind w:left="794" w:hanging="794"/>
        <w:rPr>
          <w:rtl/>
          <w:lang w:bidi="ar-EG"/>
        </w:rPr>
      </w:pPr>
      <w:r>
        <w:rPr>
          <w:rtl/>
          <w:lang w:bidi="ar-EG"/>
        </w:rPr>
        <w:tab/>
      </w:r>
      <w:r w:rsidR="00D833EB">
        <w:rPr>
          <w:rFonts w:hint="cs"/>
          <w:rtl/>
          <w:lang w:bidi="ar-EG"/>
        </w:rPr>
        <w:t>"</w:t>
      </w:r>
      <w:r w:rsidRPr="004A1305">
        <w:rPr>
          <w:rFonts w:hint="cs"/>
          <w:u w:val="single"/>
          <w:rtl/>
          <w:lang w:bidi="ar-EG"/>
        </w:rPr>
        <w:t xml:space="preserve">التوصية </w:t>
      </w:r>
      <w:r w:rsidRPr="004A1305">
        <w:rPr>
          <w:u w:val="single"/>
          <w:lang w:bidi="ar-EG"/>
        </w:rPr>
        <w:t>8</w:t>
      </w:r>
      <w:r w:rsidRPr="004A1305">
        <w:rPr>
          <w:rFonts w:hint="cs"/>
          <w:rtl/>
          <w:lang w:bidi="ar-EG"/>
        </w:rPr>
        <w:t>:</w:t>
      </w:r>
      <w:r>
        <w:rPr>
          <w:rFonts w:hint="cs"/>
          <w:rtl/>
        </w:rPr>
        <w:t xml:space="preserve"> </w:t>
      </w:r>
      <w:r w:rsidRPr="00F96391">
        <w:rPr>
          <w:rFonts w:hint="cs"/>
          <w:rtl/>
        </w:rPr>
        <w:t>يستحسن</w:t>
      </w:r>
      <w:r w:rsidRPr="00F96391">
        <w:rPr>
          <w:rtl/>
        </w:rPr>
        <w:t xml:space="preserve"> </w:t>
      </w:r>
      <w:r w:rsidRPr="00F96391">
        <w:rPr>
          <w:rFonts w:hint="cs"/>
          <w:rtl/>
        </w:rPr>
        <w:t>تحسين</w:t>
      </w:r>
      <w:r w:rsidRPr="00F96391">
        <w:rPr>
          <w:rtl/>
        </w:rPr>
        <w:t xml:space="preserve"> </w:t>
      </w:r>
      <w:r w:rsidRPr="00F96391">
        <w:rPr>
          <w:rFonts w:hint="cs"/>
          <w:rtl/>
        </w:rPr>
        <w:t>عملية</w:t>
      </w:r>
      <w:r w:rsidRPr="00F96391">
        <w:rPr>
          <w:rtl/>
        </w:rPr>
        <w:t xml:space="preserve"> </w:t>
      </w:r>
      <w:r>
        <w:rPr>
          <w:rFonts w:hint="cs"/>
          <w:rtl/>
        </w:rPr>
        <w:t xml:space="preserve">انتخاب </w:t>
      </w:r>
      <w:r w:rsidRPr="00F96391">
        <w:rPr>
          <w:rFonts w:hint="cs"/>
          <w:rtl/>
        </w:rPr>
        <w:t>المسؤولين</w:t>
      </w:r>
      <w:r w:rsidRPr="00F96391">
        <w:rPr>
          <w:rtl/>
        </w:rPr>
        <w:t xml:space="preserve"> </w:t>
      </w:r>
      <w:r w:rsidRPr="00F96391">
        <w:rPr>
          <w:rFonts w:hint="cs"/>
          <w:rtl/>
        </w:rPr>
        <w:t>المنتخبين</w:t>
      </w:r>
      <w:r w:rsidRPr="00F96391">
        <w:rPr>
          <w:rtl/>
        </w:rPr>
        <w:t xml:space="preserve"> </w:t>
      </w:r>
      <w:r w:rsidRPr="00F96391">
        <w:rPr>
          <w:rFonts w:hint="cs"/>
          <w:rtl/>
        </w:rPr>
        <w:t>في</w:t>
      </w:r>
      <w:r w:rsidRPr="00F96391">
        <w:rPr>
          <w:rtl/>
        </w:rPr>
        <w:t xml:space="preserve"> </w:t>
      </w:r>
      <w:r w:rsidRPr="00F96391">
        <w:rPr>
          <w:rFonts w:hint="cs"/>
          <w:rtl/>
        </w:rPr>
        <w:t>الاتحاد</w:t>
      </w:r>
      <w:r w:rsidRPr="00F96391">
        <w:rPr>
          <w:rtl/>
        </w:rPr>
        <w:t xml:space="preserve">. </w:t>
      </w:r>
      <w:r w:rsidRPr="00F96391">
        <w:rPr>
          <w:rFonts w:hint="cs"/>
          <w:rtl/>
        </w:rPr>
        <w:t>وفي</w:t>
      </w:r>
      <w:r w:rsidRPr="00F96391">
        <w:rPr>
          <w:rtl/>
        </w:rPr>
        <w:t xml:space="preserve"> </w:t>
      </w:r>
      <w:r w:rsidRPr="00F96391">
        <w:rPr>
          <w:rFonts w:hint="cs"/>
          <w:rtl/>
        </w:rPr>
        <w:t>هذا</w:t>
      </w:r>
      <w:r w:rsidRPr="00F96391">
        <w:rPr>
          <w:rtl/>
        </w:rPr>
        <w:t xml:space="preserve"> </w:t>
      </w:r>
      <w:r w:rsidRPr="00F96391">
        <w:rPr>
          <w:rFonts w:hint="cs"/>
          <w:rtl/>
        </w:rPr>
        <w:t>الصدد،</w:t>
      </w:r>
      <w:r w:rsidRPr="00F96391">
        <w:rPr>
          <w:rtl/>
        </w:rPr>
        <w:t xml:space="preserve"> </w:t>
      </w:r>
      <w:r w:rsidRPr="00F96391">
        <w:rPr>
          <w:rFonts w:hint="cs"/>
          <w:rtl/>
        </w:rPr>
        <w:t>ينبغي</w:t>
      </w:r>
      <w:r w:rsidRPr="00F96391">
        <w:rPr>
          <w:rtl/>
        </w:rPr>
        <w:t xml:space="preserve"> </w:t>
      </w:r>
      <w:r w:rsidRPr="00F96391">
        <w:rPr>
          <w:rFonts w:hint="cs"/>
          <w:rtl/>
        </w:rPr>
        <w:t>للمجلس</w:t>
      </w:r>
      <w:r w:rsidRPr="00F96391">
        <w:rPr>
          <w:rtl/>
        </w:rPr>
        <w:t xml:space="preserve"> </w:t>
      </w:r>
      <w:r w:rsidRPr="00F96391">
        <w:rPr>
          <w:rFonts w:hint="cs"/>
          <w:rtl/>
        </w:rPr>
        <w:t>أن</w:t>
      </w:r>
      <w:r w:rsidRPr="00F96391">
        <w:rPr>
          <w:rtl/>
        </w:rPr>
        <w:t xml:space="preserve"> </w:t>
      </w:r>
      <w:r w:rsidRPr="00F96391">
        <w:rPr>
          <w:rFonts w:hint="cs"/>
          <w:rtl/>
        </w:rPr>
        <w:t>يدرس</w:t>
      </w:r>
      <w:r w:rsidRPr="00F96391">
        <w:rPr>
          <w:rtl/>
        </w:rPr>
        <w:t xml:space="preserve"> </w:t>
      </w:r>
      <w:r w:rsidR="00B4502E">
        <w:rPr>
          <w:rFonts w:hint="cs"/>
          <w:rtl/>
        </w:rPr>
        <w:t>المسألة</w:t>
      </w:r>
      <w:r w:rsidRPr="00F96391">
        <w:rPr>
          <w:rtl/>
        </w:rPr>
        <w:t xml:space="preserve"> </w:t>
      </w:r>
      <w:r w:rsidRPr="00F96391">
        <w:rPr>
          <w:rFonts w:hint="cs"/>
          <w:rtl/>
        </w:rPr>
        <w:t>وأن</w:t>
      </w:r>
      <w:r w:rsidRPr="00F96391">
        <w:rPr>
          <w:rtl/>
        </w:rPr>
        <w:t xml:space="preserve"> </w:t>
      </w:r>
      <w:r w:rsidRPr="00F96391">
        <w:rPr>
          <w:rFonts w:hint="cs"/>
          <w:rtl/>
        </w:rPr>
        <w:t>يوصي</w:t>
      </w:r>
      <w:r w:rsidRPr="00F96391">
        <w:rPr>
          <w:rtl/>
        </w:rPr>
        <w:t xml:space="preserve"> </w:t>
      </w:r>
      <w:r w:rsidRPr="00F96391">
        <w:rPr>
          <w:rFonts w:hint="cs"/>
          <w:rtl/>
        </w:rPr>
        <w:t>الدول</w:t>
      </w:r>
      <w:r w:rsidRPr="00F96391">
        <w:rPr>
          <w:rtl/>
        </w:rPr>
        <w:t xml:space="preserve"> </w:t>
      </w:r>
      <w:r w:rsidRPr="00F96391">
        <w:rPr>
          <w:rFonts w:hint="cs"/>
          <w:rtl/>
        </w:rPr>
        <w:t>الأعضاء</w:t>
      </w:r>
      <w:r w:rsidRPr="00F96391">
        <w:rPr>
          <w:rtl/>
        </w:rPr>
        <w:t xml:space="preserve"> </w:t>
      </w:r>
      <w:r w:rsidRPr="00F96391">
        <w:rPr>
          <w:rFonts w:hint="cs"/>
          <w:rtl/>
        </w:rPr>
        <w:t>بخيارات</w:t>
      </w:r>
      <w:r w:rsidRPr="00F96391">
        <w:rPr>
          <w:rtl/>
        </w:rPr>
        <w:t xml:space="preserve"> </w:t>
      </w:r>
      <w:r w:rsidRPr="00F96391">
        <w:rPr>
          <w:rFonts w:hint="cs"/>
          <w:rtl/>
        </w:rPr>
        <w:t>لتنفيذ</w:t>
      </w:r>
      <w:r w:rsidRPr="00F96391">
        <w:rPr>
          <w:rtl/>
        </w:rPr>
        <w:t xml:space="preserve"> </w:t>
      </w:r>
      <w:r w:rsidRPr="00F96391">
        <w:rPr>
          <w:rFonts w:hint="cs"/>
          <w:rtl/>
        </w:rPr>
        <w:t>إجراءات</w:t>
      </w:r>
      <w:r w:rsidRPr="00F96391">
        <w:rPr>
          <w:rtl/>
        </w:rPr>
        <w:t xml:space="preserve"> </w:t>
      </w:r>
      <w:r w:rsidRPr="00F96391">
        <w:rPr>
          <w:rFonts w:hint="cs"/>
          <w:rtl/>
        </w:rPr>
        <w:t>جديدة</w:t>
      </w:r>
      <w:r w:rsidRPr="00F96391">
        <w:rPr>
          <w:rtl/>
        </w:rPr>
        <w:t xml:space="preserve"> </w:t>
      </w:r>
      <w:r w:rsidRPr="00F96391">
        <w:rPr>
          <w:rFonts w:hint="cs"/>
          <w:rtl/>
        </w:rPr>
        <w:t>رامية</w:t>
      </w:r>
      <w:r w:rsidRPr="00F96391">
        <w:rPr>
          <w:rtl/>
        </w:rPr>
        <w:t xml:space="preserve"> </w:t>
      </w:r>
      <w:r w:rsidRPr="00F96391">
        <w:rPr>
          <w:rFonts w:hint="cs"/>
          <w:rtl/>
        </w:rPr>
        <w:t>إلى</w:t>
      </w:r>
      <w:r w:rsidRPr="00F96391">
        <w:rPr>
          <w:rtl/>
        </w:rPr>
        <w:t xml:space="preserve"> </w:t>
      </w:r>
      <w:r w:rsidRPr="00F96391">
        <w:rPr>
          <w:rFonts w:hint="cs"/>
          <w:rtl/>
        </w:rPr>
        <w:t>تحسين</w:t>
      </w:r>
      <w:r w:rsidRPr="00F96391">
        <w:rPr>
          <w:rtl/>
        </w:rPr>
        <w:t xml:space="preserve"> </w:t>
      </w:r>
      <w:r w:rsidRPr="00F96391">
        <w:rPr>
          <w:rFonts w:hint="cs"/>
          <w:rtl/>
        </w:rPr>
        <w:t>عملية</w:t>
      </w:r>
      <w:r w:rsidRPr="00F96391">
        <w:rPr>
          <w:rtl/>
        </w:rPr>
        <w:t xml:space="preserve"> </w:t>
      </w:r>
      <w:r w:rsidRPr="00F96391">
        <w:rPr>
          <w:rFonts w:hint="cs"/>
          <w:rtl/>
        </w:rPr>
        <w:t>انتخاب</w:t>
      </w:r>
      <w:r w:rsidRPr="00F96391">
        <w:rPr>
          <w:rtl/>
        </w:rPr>
        <w:t xml:space="preserve"> </w:t>
      </w:r>
      <w:r w:rsidRPr="00F96391">
        <w:rPr>
          <w:rFonts w:hint="cs"/>
          <w:rtl/>
        </w:rPr>
        <w:t>الأمين</w:t>
      </w:r>
      <w:r w:rsidRPr="00F96391">
        <w:rPr>
          <w:rtl/>
        </w:rPr>
        <w:t xml:space="preserve"> </w:t>
      </w:r>
      <w:r w:rsidRPr="00F96391">
        <w:rPr>
          <w:rFonts w:hint="cs"/>
          <w:rtl/>
        </w:rPr>
        <w:t>العام</w:t>
      </w:r>
      <w:r w:rsidRPr="00F96391">
        <w:rPr>
          <w:rtl/>
        </w:rPr>
        <w:t xml:space="preserve"> </w:t>
      </w:r>
      <w:r w:rsidRPr="00F96391">
        <w:rPr>
          <w:rFonts w:hint="cs"/>
          <w:rtl/>
        </w:rPr>
        <w:t>ونائب</w:t>
      </w:r>
      <w:r w:rsidRPr="00F96391">
        <w:rPr>
          <w:rtl/>
        </w:rPr>
        <w:t xml:space="preserve"> </w:t>
      </w:r>
      <w:r w:rsidRPr="00F96391">
        <w:rPr>
          <w:rFonts w:hint="cs"/>
          <w:rtl/>
        </w:rPr>
        <w:t>الأمين</w:t>
      </w:r>
      <w:r w:rsidRPr="00F96391">
        <w:rPr>
          <w:rtl/>
        </w:rPr>
        <w:t xml:space="preserve"> </w:t>
      </w:r>
      <w:r w:rsidRPr="00F96391">
        <w:rPr>
          <w:rFonts w:hint="cs"/>
          <w:rtl/>
        </w:rPr>
        <w:t>العام</w:t>
      </w:r>
      <w:r w:rsidRPr="00F96391">
        <w:rPr>
          <w:rtl/>
        </w:rPr>
        <w:t xml:space="preserve"> </w:t>
      </w:r>
      <w:r w:rsidRPr="00F96391">
        <w:rPr>
          <w:rFonts w:hint="cs"/>
          <w:rtl/>
        </w:rPr>
        <w:t>ومديري</w:t>
      </w:r>
      <w:r w:rsidRPr="00F96391">
        <w:rPr>
          <w:rtl/>
        </w:rPr>
        <w:t xml:space="preserve"> </w:t>
      </w:r>
      <w:r w:rsidRPr="00F96391">
        <w:rPr>
          <w:rFonts w:hint="cs"/>
          <w:rtl/>
        </w:rPr>
        <w:t>المكاتب</w:t>
      </w:r>
      <w:r w:rsidRPr="00F96391">
        <w:rPr>
          <w:rtl/>
        </w:rPr>
        <w:t xml:space="preserve">. </w:t>
      </w:r>
      <w:r w:rsidRPr="00F96391">
        <w:rPr>
          <w:rFonts w:hint="cs"/>
          <w:rtl/>
        </w:rPr>
        <w:t>وينبغي</w:t>
      </w:r>
      <w:r w:rsidRPr="00F96391">
        <w:rPr>
          <w:rtl/>
        </w:rPr>
        <w:t xml:space="preserve"> </w:t>
      </w:r>
      <w:r w:rsidRPr="00F96391">
        <w:rPr>
          <w:rFonts w:hint="cs"/>
          <w:rtl/>
        </w:rPr>
        <w:t>النظر</w:t>
      </w:r>
      <w:r w:rsidRPr="00F96391">
        <w:rPr>
          <w:rtl/>
        </w:rPr>
        <w:t xml:space="preserve"> </w:t>
      </w:r>
      <w:r w:rsidRPr="00F96391">
        <w:rPr>
          <w:rFonts w:hint="cs"/>
          <w:rtl/>
        </w:rPr>
        <w:t>على</w:t>
      </w:r>
      <w:r w:rsidRPr="00F96391">
        <w:rPr>
          <w:rtl/>
        </w:rPr>
        <w:t xml:space="preserve"> </w:t>
      </w:r>
      <w:r w:rsidRPr="00F96391">
        <w:rPr>
          <w:rFonts w:hint="cs"/>
          <w:rtl/>
        </w:rPr>
        <w:t>النحو</w:t>
      </w:r>
      <w:r w:rsidRPr="00F96391">
        <w:rPr>
          <w:rtl/>
        </w:rPr>
        <w:t xml:space="preserve"> </w:t>
      </w:r>
      <w:r w:rsidRPr="00F96391">
        <w:rPr>
          <w:rFonts w:hint="cs"/>
          <w:rtl/>
        </w:rPr>
        <w:t>الواجب</w:t>
      </w:r>
      <w:r w:rsidRPr="00F96391">
        <w:rPr>
          <w:rtl/>
        </w:rPr>
        <w:t xml:space="preserve"> </w:t>
      </w:r>
      <w:r w:rsidRPr="00F96391">
        <w:rPr>
          <w:rFonts w:hint="cs"/>
          <w:rtl/>
        </w:rPr>
        <w:t>في عدة</w:t>
      </w:r>
      <w:r w:rsidRPr="00F96391">
        <w:rPr>
          <w:rtl/>
        </w:rPr>
        <w:t xml:space="preserve"> </w:t>
      </w:r>
      <w:r w:rsidRPr="00F96391">
        <w:rPr>
          <w:rFonts w:hint="cs"/>
          <w:rtl/>
        </w:rPr>
        <w:t>خيارات</w:t>
      </w:r>
      <w:r w:rsidRPr="00F96391">
        <w:rPr>
          <w:rtl/>
        </w:rPr>
        <w:t xml:space="preserve"> </w:t>
      </w:r>
      <w:r w:rsidRPr="00F96391">
        <w:rPr>
          <w:rFonts w:hint="cs"/>
          <w:rtl/>
        </w:rPr>
        <w:t>من قبيل</w:t>
      </w:r>
      <w:r w:rsidRPr="00F96391">
        <w:rPr>
          <w:rtl/>
        </w:rPr>
        <w:t xml:space="preserve"> </w:t>
      </w:r>
      <w:r w:rsidRPr="00F96391">
        <w:rPr>
          <w:rFonts w:hint="cs"/>
          <w:rtl/>
        </w:rPr>
        <w:t>تقديم</w:t>
      </w:r>
      <w:r w:rsidRPr="00F96391">
        <w:rPr>
          <w:rtl/>
        </w:rPr>
        <w:t xml:space="preserve"> </w:t>
      </w:r>
      <w:r w:rsidRPr="00F96391">
        <w:rPr>
          <w:rFonts w:hint="cs"/>
          <w:rtl/>
        </w:rPr>
        <w:t>العروض،</w:t>
      </w:r>
      <w:r w:rsidRPr="00F96391">
        <w:rPr>
          <w:rtl/>
        </w:rPr>
        <w:t xml:space="preserve"> </w:t>
      </w:r>
      <w:r w:rsidRPr="00F96391">
        <w:rPr>
          <w:rFonts w:hint="cs"/>
          <w:rtl/>
        </w:rPr>
        <w:t>وعقد</w:t>
      </w:r>
      <w:r w:rsidRPr="00F96391">
        <w:rPr>
          <w:rtl/>
        </w:rPr>
        <w:t xml:space="preserve"> </w:t>
      </w:r>
      <w:r w:rsidRPr="00F96391">
        <w:rPr>
          <w:rFonts w:hint="cs"/>
          <w:rtl/>
        </w:rPr>
        <w:t>الجلسات</w:t>
      </w:r>
      <w:r w:rsidRPr="00F96391">
        <w:rPr>
          <w:rtl/>
        </w:rPr>
        <w:t xml:space="preserve"> </w:t>
      </w:r>
      <w:r w:rsidRPr="00F96391">
        <w:rPr>
          <w:rFonts w:hint="cs"/>
          <w:rtl/>
        </w:rPr>
        <w:t>التفاعلية</w:t>
      </w:r>
      <w:r w:rsidRPr="00F96391">
        <w:rPr>
          <w:rtl/>
        </w:rPr>
        <w:t xml:space="preserve"> </w:t>
      </w:r>
      <w:r w:rsidRPr="00F96391">
        <w:rPr>
          <w:rFonts w:hint="cs"/>
          <w:rtl/>
        </w:rPr>
        <w:t>والجلسات</w:t>
      </w:r>
      <w:r w:rsidRPr="00F96391">
        <w:rPr>
          <w:rtl/>
        </w:rPr>
        <w:t xml:space="preserve"> </w:t>
      </w:r>
      <w:r w:rsidRPr="00F96391">
        <w:rPr>
          <w:rFonts w:hint="cs"/>
          <w:rtl/>
        </w:rPr>
        <w:t>الحية</w:t>
      </w:r>
      <w:r w:rsidRPr="00F96391">
        <w:rPr>
          <w:rtl/>
        </w:rPr>
        <w:t xml:space="preserve"> </w:t>
      </w:r>
      <w:r w:rsidRPr="00F96391">
        <w:rPr>
          <w:rFonts w:hint="cs"/>
          <w:rtl/>
        </w:rPr>
        <w:t>والمقابلات</w:t>
      </w:r>
      <w:r w:rsidRPr="00F96391">
        <w:rPr>
          <w:rtl/>
        </w:rPr>
        <w:t xml:space="preserve"> </w:t>
      </w:r>
      <w:r w:rsidRPr="00F96391">
        <w:rPr>
          <w:rFonts w:hint="cs"/>
          <w:rtl/>
        </w:rPr>
        <w:t>وطرح</w:t>
      </w:r>
      <w:r w:rsidRPr="00F96391">
        <w:rPr>
          <w:rtl/>
        </w:rPr>
        <w:t xml:space="preserve"> </w:t>
      </w:r>
      <w:r w:rsidRPr="00F96391">
        <w:rPr>
          <w:rFonts w:hint="cs"/>
          <w:rtl/>
        </w:rPr>
        <w:t>الأسئلة،</w:t>
      </w:r>
      <w:r w:rsidRPr="00F96391">
        <w:rPr>
          <w:rtl/>
        </w:rPr>
        <w:t xml:space="preserve"> </w:t>
      </w:r>
      <w:r w:rsidRPr="00F96391">
        <w:rPr>
          <w:rFonts w:hint="cs"/>
          <w:rtl/>
        </w:rPr>
        <w:t>عن</w:t>
      </w:r>
      <w:r w:rsidRPr="00F96391">
        <w:rPr>
          <w:rtl/>
        </w:rPr>
        <w:t xml:space="preserve"> </w:t>
      </w:r>
      <w:r w:rsidRPr="00F96391">
        <w:rPr>
          <w:rFonts w:hint="cs"/>
          <w:rtl/>
        </w:rPr>
        <w:t>طريق</w:t>
      </w:r>
      <w:r w:rsidRPr="00F96391">
        <w:rPr>
          <w:rtl/>
        </w:rPr>
        <w:t xml:space="preserve"> </w:t>
      </w:r>
      <w:r w:rsidRPr="00F96391">
        <w:rPr>
          <w:rFonts w:hint="cs"/>
          <w:rtl/>
        </w:rPr>
        <w:t>البث</w:t>
      </w:r>
      <w:r w:rsidRPr="00F96391">
        <w:rPr>
          <w:rtl/>
        </w:rPr>
        <w:t xml:space="preserve"> </w:t>
      </w:r>
      <w:r w:rsidRPr="00F96391">
        <w:rPr>
          <w:rFonts w:hint="cs"/>
          <w:rtl/>
        </w:rPr>
        <w:t>الشبكي</w:t>
      </w:r>
      <w:r w:rsidRPr="00F96391">
        <w:rPr>
          <w:rtl/>
        </w:rPr>
        <w:t xml:space="preserve"> </w:t>
      </w:r>
      <w:r w:rsidRPr="00F96391">
        <w:rPr>
          <w:rFonts w:hint="cs"/>
          <w:rtl/>
        </w:rPr>
        <w:t>والمشاركة عن بُعد،</w:t>
      </w:r>
      <w:r w:rsidRPr="00F96391">
        <w:rPr>
          <w:rtl/>
        </w:rPr>
        <w:t xml:space="preserve"> </w:t>
      </w:r>
      <w:r w:rsidRPr="00F96391">
        <w:rPr>
          <w:rFonts w:hint="cs"/>
          <w:rtl/>
        </w:rPr>
        <w:t>وكذلك</w:t>
      </w:r>
      <w:r w:rsidRPr="00F96391">
        <w:rPr>
          <w:rtl/>
        </w:rPr>
        <w:t xml:space="preserve"> </w:t>
      </w:r>
      <w:r w:rsidRPr="00F96391">
        <w:rPr>
          <w:rFonts w:hint="cs"/>
          <w:rtl/>
        </w:rPr>
        <w:t>المضي</w:t>
      </w:r>
      <w:r w:rsidRPr="00F96391">
        <w:rPr>
          <w:rtl/>
        </w:rPr>
        <w:t xml:space="preserve"> </w:t>
      </w:r>
      <w:r w:rsidRPr="00F96391">
        <w:rPr>
          <w:rFonts w:hint="cs"/>
          <w:rtl/>
        </w:rPr>
        <w:t>في</w:t>
      </w:r>
      <w:r w:rsidRPr="00F96391">
        <w:rPr>
          <w:rtl/>
        </w:rPr>
        <w:t xml:space="preserve"> </w:t>
      </w:r>
      <w:r w:rsidRPr="00F96391">
        <w:rPr>
          <w:rFonts w:hint="cs"/>
          <w:rtl/>
        </w:rPr>
        <w:t>تعزيز</w:t>
      </w:r>
      <w:r w:rsidRPr="00F96391">
        <w:rPr>
          <w:rtl/>
        </w:rPr>
        <w:t xml:space="preserve"> </w:t>
      </w:r>
      <w:r w:rsidRPr="00F96391">
        <w:rPr>
          <w:rFonts w:hint="cs"/>
          <w:rtl/>
        </w:rPr>
        <w:t>البوابة</w:t>
      </w:r>
      <w:r w:rsidRPr="00F96391">
        <w:rPr>
          <w:rtl/>
        </w:rPr>
        <w:t xml:space="preserve"> </w:t>
      </w:r>
      <w:r w:rsidRPr="00F96391">
        <w:rPr>
          <w:rFonts w:hint="cs"/>
          <w:rtl/>
        </w:rPr>
        <w:t>الإلكترونية</w:t>
      </w:r>
      <w:r w:rsidRPr="00F96391">
        <w:rPr>
          <w:rtl/>
        </w:rPr>
        <w:t xml:space="preserve"> </w:t>
      </w:r>
      <w:r w:rsidRPr="00F96391">
        <w:rPr>
          <w:rFonts w:hint="cs"/>
          <w:rtl/>
        </w:rPr>
        <w:t>للانتخابات</w:t>
      </w:r>
      <w:r w:rsidRPr="00F96391">
        <w:rPr>
          <w:rtl/>
        </w:rPr>
        <w:t xml:space="preserve"> </w:t>
      </w:r>
      <w:r w:rsidRPr="00F96391">
        <w:rPr>
          <w:rFonts w:hint="cs"/>
          <w:rtl/>
        </w:rPr>
        <w:t>في</w:t>
      </w:r>
      <w:r w:rsidRPr="00F96391">
        <w:rPr>
          <w:rtl/>
        </w:rPr>
        <w:t xml:space="preserve"> </w:t>
      </w:r>
      <w:r w:rsidRPr="00F96391">
        <w:rPr>
          <w:rFonts w:hint="cs"/>
          <w:rtl/>
        </w:rPr>
        <w:t>الموقع الإلكتروني</w:t>
      </w:r>
      <w:r w:rsidRPr="00F96391">
        <w:rPr>
          <w:rtl/>
        </w:rPr>
        <w:t xml:space="preserve"> </w:t>
      </w:r>
      <w:r w:rsidRPr="00F96391">
        <w:rPr>
          <w:rFonts w:hint="cs"/>
          <w:rtl/>
        </w:rPr>
        <w:t>للاتحاد</w:t>
      </w:r>
      <w:r w:rsidRPr="00F96391">
        <w:rPr>
          <w:rtl/>
        </w:rPr>
        <w:t xml:space="preserve">. </w:t>
      </w:r>
      <w:r w:rsidRPr="00F96391">
        <w:rPr>
          <w:rFonts w:hint="cs"/>
          <w:rtl/>
        </w:rPr>
        <w:t>ويدعَى</w:t>
      </w:r>
      <w:r w:rsidRPr="00F96391">
        <w:rPr>
          <w:rtl/>
        </w:rPr>
        <w:t xml:space="preserve"> </w:t>
      </w:r>
      <w:r w:rsidRPr="00F96391">
        <w:rPr>
          <w:rFonts w:hint="cs"/>
          <w:rtl/>
        </w:rPr>
        <w:t>المجلس</w:t>
      </w:r>
      <w:r w:rsidRPr="00F96391">
        <w:rPr>
          <w:rtl/>
        </w:rPr>
        <w:t xml:space="preserve"> </w:t>
      </w:r>
      <w:r w:rsidRPr="00F96391">
        <w:rPr>
          <w:rFonts w:hint="cs"/>
          <w:rtl/>
        </w:rPr>
        <w:t>إلى</w:t>
      </w:r>
      <w:r w:rsidRPr="00F96391">
        <w:rPr>
          <w:rtl/>
        </w:rPr>
        <w:t xml:space="preserve"> </w:t>
      </w:r>
      <w:r w:rsidRPr="00F96391">
        <w:rPr>
          <w:rFonts w:hint="cs"/>
          <w:rtl/>
        </w:rPr>
        <w:t>استهلال</w:t>
      </w:r>
      <w:r w:rsidRPr="00F96391">
        <w:rPr>
          <w:rtl/>
        </w:rPr>
        <w:t xml:space="preserve"> </w:t>
      </w:r>
      <w:r w:rsidRPr="00F96391">
        <w:rPr>
          <w:rFonts w:hint="cs"/>
          <w:rtl/>
        </w:rPr>
        <w:t>هذه</w:t>
      </w:r>
      <w:r w:rsidRPr="00F96391">
        <w:rPr>
          <w:rtl/>
        </w:rPr>
        <w:t xml:space="preserve"> </w:t>
      </w:r>
      <w:r w:rsidRPr="00F96391">
        <w:rPr>
          <w:rFonts w:hint="cs"/>
          <w:rtl/>
        </w:rPr>
        <w:t>الدراسات</w:t>
      </w:r>
      <w:r w:rsidRPr="00F96391">
        <w:rPr>
          <w:rtl/>
        </w:rPr>
        <w:t xml:space="preserve"> </w:t>
      </w:r>
      <w:r w:rsidRPr="00F96391">
        <w:rPr>
          <w:rFonts w:hint="cs"/>
          <w:rtl/>
        </w:rPr>
        <w:t>في</w:t>
      </w:r>
      <w:r w:rsidRPr="00F96391">
        <w:rPr>
          <w:rtl/>
        </w:rPr>
        <w:t xml:space="preserve"> </w:t>
      </w:r>
      <w:r w:rsidRPr="00F96391">
        <w:rPr>
          <w:rFonts w:hint="cs"/>
          <w:rtl/>
        </w:rPr>
        <w:t>دورته</w:t>
      </w:r>
      <w:r w:rsidRPr="00F96391">
        <w:rPr>
          <w:rtl/>
        </w:rPr>
        <w:t xml:space="preserve"> </w:t>
      </w:r>
      <w:r w:rsidRPr="00F96391">
        <w:rPr>
          <w:rFonts w:hint="cs"/>
          <w:rtl/>
        </w:rPr>
        <w:t>لعام</w:t>
      </w:r>
      <w:r w:rsidRPr="00F96391">
        <w:rPr>
          <w:rtl/>
        </w:rPr>
        <w:t xml:space="preserve"> </w:t>
      </w:r>
      <w:r w:rsidRPr="00F96391">
        <w:t>2015</w:t>
      </w:r>
      <w:r w:rsidRPr="00F96391">
        <w:rPr>
          <w:rtl/>
        </w:rPr>
        <w:t xml:space="preserve"> </w:t>
      </w:r>
      <w:r w:rsidRPr="00F96391">
        <w:rPr>
          <w:rFonts w:hint="cs"/>
          <w:rtl/>
        </w:rPr>
        <w:t>بغية</w:t>
      </w:r>
      <w:r w:rsidRPr="00F96391">
        <w:rPr>
          <w:rtl/>
        </w:rPr>
        <w:t xml:space="preserve"> </w:t>
      </w:r>
      <w:r w:rsidRPr="00F96391">
        <w:rPr>
          <w:rFonts w:hint="cs"/>
          <w:rtl/>
        </w:rPr>
        <w:t>تنفيذ</w:t>
      </w:r>
      <w:r w:rsidRPr="00F96391">
        <w:rPr>
          <w:rtl/>
        </w:rPr>
        <w:t xml:space="preserve"> </w:t>
      </w:r>
      <w:r w:rsidRPr="00F96391">
        <w:rPr>
          <w:rFonts w:hint="cs"/>
          <w:rtl/>
        </w:rPr>
        <w:t>التحسينات</w:t>
      </w:r>
      <w:r w:rsidRPr="00F96391">
        <w:rPr>
          <w:rtl/>
        </w:rPr>
        <w:t xml:space="preserve"> </w:t>
      </w:r>
      <w:r w:rsidRPr="00F96391">
        <w:rPr>
          <w:rFonts w:hint="cs"/>
          <w:rtl/>
        </w:rPr>
        <w:t>الممكنة.</w:t>
      </w:r>
      <w:r w:rsidR="00D833EB">
        <w:rPr>
          <w:rFonts w:hint="cs"/>
          <w:rtl/>
        </w:rPr>
        <w:t>"</w:t>
      </w:r>
    </w:p>
    <w:p w:rsidR="004A1305" w:rsidRPr="002B1541" w:rsidRDefault="004A1305" w:rsidP="008E275D">
      <w:pPr>
        <w:rPr>
          <w:spacing w:val="2"/>
          <w:rtl/>
          <w:lang w:bidi="ar-EG"/>
        </w:rPr>
      </w:pPr>
      <w:r w:rsidRPr="00305193">
        <w:rPr>
          <w:spacing w:val="2"/>
          <w:lang w:bidi="ar-EG"/>
        </w:rPr>
        <w:lastRenderedPageBreak/>
        <w:t>2</w:t>
      </w:r>
      <w:r w:rsidRPr="00305193">
        <w:rPr>
          <w:spacing w:val="2"/>
          <w:lang w:bidi="ar-EG"/>
        </w:rPr>
        <w:tab/>
      </w:r>
      <w:r w:rsidR="002C0239">
        <w:rPr>
          <w:rFonts w:hint="cs"/>
          <w:spacing w:val="2"/>
          <w:rtl/>
          <w:lang w:bidi="ar-EG"/>
        </w:rPr>
        <w:t>و</w:t>
      </w:r>
      <w:r w:rsidRPr="00305193">
        <w:rPr>
          <w:rFonts w:hint="cs"/>
          <w:spacing w:val="2"/>
          <w:rtl/>
          <w:lang w:bidi="ar-SY"/>
        </w:rPr>
        <w:t>في أعقاب</w:t>
      </w:r>
      <w:r w:rsidRPr="00305193">
        <w:rPr>
          <w:spacing w:val="2"/>
          <w:rtl/>
          <w:lang w:bidi="ar-SY"/>
        </w:rPr>
        <w:t xml:space="preserve"> مؤتمر المندوبين المفوضين لعام </w:t>
      </w:r>
      <w:r w:rsidRPr="00305193">
        <w:rPr>
          <w:spacing w:val="2"/>
          <w:lang w:bidi="ar-SY"/>
        </w:rPr>
        <w:t>2014</w:t>
      </w:r>
      <w:r w:rsidRPr="00305193">
        <w:rPr>
          <w:spacing w:val="2"/>
          <w:rtl/>
          <w:lang w:bidi="ar-SY"/>
        </w:rPr>
        <w:t>، قُدم تقرير إلى</w:t>
      </w:r>
      <w:r w:rsidRPr="00305193">
        <w:rPr>
          <w:rFonts w:hint="cs"/>
          <w:spacing w:val="2"/>
          <w:rtl/>
          <w:lang w:bidi="ar-SY"/>
        </w:rPr>
        <w:t xml:space="preserve"> المجلس في دورته لعام </w:t>
      </w:r>
      <w:r w:rsidRPr="00305193">
        <w:rPr>
          <w:spacing w:val="2"/>
          <w:lang w:bidi="ar-SY"/>
        </w:rPr>
        <w:t>2015</w:t>
      </w:r>
      <w:r w:rsidRPr="00305193">
        <w:rPr>
          <w:spacing w:val="2"/>
          <w:rtl/>
          <w:lang w:bidi="ar-SY"/>
        </w:rPr>
        <w:t xml:space="preserve"> </w:t>
      </w:r>
      <w:r w:rsidRPr="00305193">
        <w:rPr>
          <w:spacing w:val="2"/>
          <w:lang w:bidi="ar-EG"/>
        </w:rPr>
        <w:t>(</w:t>
      </w:r>
      <w:hyperlink r:id="rId13" w:history="1">
        <w:r w:rsidRPr="00E930A0">
          <w:rPr>
            <w:rStyle w:val="Hyperlink"/>
            <w:rFonts w:cs="Calibri"/>
            <w:spacing w:val="2"/>
            <w:szCs w:val="24"/>
          </w:rPr>
          <w:t>C15/4</w:t>
        </w:r>
      </w:hyperlink>
      <w:proofErr w:type="gramStart"/>
      <w:r w:rsidRPr="00305193">
        <w:rPr>
          <w:spacing w:val="2"/>
          <w:lang w:bidi="ar-EG"/>
        </w:rPr>
        <w:t>)</w:t>
      </w:r>
      <w:r w:rsidRPr="00305193">
        <w:rPr>
          <w:spacing w:val="2"/>
          <w:rtl/>
          <w:lang w:bidi="ar-SY"/>
        </w:rPr>
        <w:t>،</w:t>
      </w:r>
      <w:proofErr w:type="gramEnd"/>
      <w:r w:rsidRPr="00305193">
        <w:rPr>
          <w:spacing w:val="2"/>
          <w:rtl/>
          <w:lang w:bidi="ar-SY"/>
        </w:rPr>
        <w:t xml:space="preserve"> وبناءً على طلب الدول الأعضاء، قُدم تقرير عن التحسينات </w:t>
      </w:r>
      <w:r w:rsidR="00B4502E">
        <w:rPr>
          <w:rFonts w:hint="cs"/>
          <w:spacing w:val="2"/>
          <w:rtl/>
          <w:lang w:bidi="ar-SY"/>
        </w:rPr>
        <w:t>الممكن إدخالها على عملية تنظيم</w:t>
      </w:r>
      <w:r w:rsidRPr="00305193">
        <w:rPr>
          <w:spacing w:val="2"/>
          <w:rtl/>
          <w:lang w:bidi="ar-SY"/>
        </w:rPr>
        <w:t xml:space="preserve"> </w:t>
      </w:r>
      <w:r w:rsidR="00502451">
        <w:rPr>
          <w:rFonts w:hint="cs"/>
          <w:spacing w:val="2"/>
          <w:rtl/>
          <w:lang w:bidi="ar-SY"/>
        </w:rPr>
        <w:t xml:space="preserve">مؤتمر </w:t>
      </w:r>
      <w:r w:rsidRPr="00305193">
        <w:rPr>
          <w:spacing w:val="2"/>
          <w:rtl/>
          <w:lang w:bidi="ar-SY"/>
        </w:rPr>
        <w:t>المندوبين المفوضين إلى</w:t>
      </w:r>
      <w:r w:rsidRPr="00305193">
        <w:rPr>
          <w:rFonts w:hint="cs"/>
          <w:spacing w:val="2"/>
          <w:rtl/>
          <w:lang w:bidi="ar-SY"/>
        </w:rPr>
        <w:t xml:space="preserve"> المجلس في</w:t>
      </w:r>
      <w:r w:rsidR="00E930A0">
        <w:rPr>
          <w:rFonts w:hint="eastAsia"/>
          <w:spacing w:val="2"/>
          <w:rtl/>
          <w:lang w:bidi="ar-SY"/>
        </w:rPr>
        <w:t> </w:t>
      </w:r>
      <w:r w:rsidRPr="00305193">
        <w:rPr>
          <w:rFonts w:hint="cs"/>
          <w:spacing w:val="2"/>
          <w:rtl/>
          <w:lang w:bidi="ar-SY"/>
        </w:rPr>
        <w:t>دورته لعام</w:t>
      </w:r>
      <w:r>
        <w:rPr>
          <w:rFonts w:hint="eastAsia"/>
          <w:spacing w:val="2"/>
          <w:rtl/>
          <w:lang w:bidi="ar-SY"/>
        </w:rPr>
        <w:t> </w:t>
      </w:r>
      <w:r w:rsidRPr="00305193">
        <w:rPr>
          <w:spacing w:val="2"/>
          <w:lang w:bidi="ar-SY"/>
        </w:rPr>
        <w:t>2016</w:t>
      </w:r>
      <w:r w:rsidRPr="00305193">
        <w:rPr>
          <w:rFonts w:hint="eastAsia"/>
          <w:spacing w:val="2"/>
          <w:rtl/>
          <w:lang w:bidi="ar-SY"/>
        </w:rPr>
        <w:t> </w:t>
      </w:r>
      <w:r w:rsidRPr="00305193">
        <w:rPr>
          <w:spacing w:val="2"/>
          <w:lang w:val="en-GB" w:bidi="ar-SY"/>
        </w:rPr>
        <w:t>(</w:t>
      </w:r>
      <w:hyperlink r:id="rId14" w:history="1">
        <w:r w:rsidRPr="00305193">
          <w:rPr>
            <w:rStyle w:val="Hyperlink"/>
            <w:spacing w:val="2"/>
            <w:lang w:val="en-GB" w:bidi="ar-SY"/>
          </w:rPr>
          <w:t>C16/4</w:t>
        </w:r>
      </w:hyperlink>
      <w:r w:rsidRPr="00305193">
        <w:rPr>
          <w:spacing w:val="2"/>
          <w:lang w:val="en-GB" w:bidi="ar-SY"/>
        </w:rPr>
        <w:t>)</w:t>
      </w:r>
      <w:r w:rsidRPr="00305193">
        <w:rPr>
          <w:rFonts w:hint="cs"/>
          <w:spacing w:val="2"/>
          <w:rtl/>
          <w:lang w:bidi="ar-SY"/>
        </w:rPr>
        <w:t>. و</w:t>
      </w:r>
      <w:r w:rsidRPr="00305193">
        <w:rPr>
          <w:spacing w:val="2"/>
          <w:rtl/>
          <w:lang w:bidi="ar-SY"/>
        </w:rPr>
        <w:t>ركزت هذه الوثيقة على خمسة مجالات للتحسين</w:t>
      </w:r>
      <w:r w:rsidRPr="00305193">
        <w:rPr>
          <w:rFonts w:hint="cs"/>
          <w:spacing w:val="2"/>
          <w:rtl/>
          <w:lang w:bidi="ar-SY"/>
        </w:rPr>
        <w:t xml:space="preserve"> هي</w:t>
      </w:r>
      <w:r w:rsidRPr="00305193">
        <w:rPr>
          <w:spacing w:val="2"/>
          <w:rtl/>
          <w:lang w:bidi="ar-SY"/>
        </w:rPr>
        <w:t xml:space="preserve">: تعزيز </w:t>
      </w:r>
      <w:r>
        <w:rPr>
          <w:rFonts w:hint="cs"/>
          <w:spacing w:val="2"/>
          <w:rtl/>
          <w:lang w:bidi="ar-SY"/>
        </w:rPr>
        <w:t>الأعمال التحضيرية</w:t>
      </w:r>
      <w:r w:rsidRPr="00305193">
        <w:rPr>
          <w:spacing w:val="2"/>
          <w:rtl/>
          <w:lang w:bidi="ar-SY"/>
        </w:rPr>
        <w:t xml:space="preserve"> الإقليمية والأقاليمية؛ </w:t>
      </w:r>
      <w:r w:rsidRPr="00305193">
        <w:rPr>
          <w:rFonts w:hint="cs"/>
          <w:spacing w:val="2"/>
          <w:rtl/>
          <w:lang w:bidi="ar-SY"/>
        </w:rPr>
        <w:t>و</w:t>
      </w:r>
      <w:r w:rsidRPr="00305193">
        <w:rPr>
          <w:spacing w:val="2"/>
          <w:rtl/>
          <w:lang w:bidi="ar-SY"/>
        </w:rPr>
        <w:t xml:space="preserve">تحسين المشاركة الرفيعة المستوى؛ </w:t>
      </w:r>
      <w:r w:rsidRPr="00305193">
        <w:rPr>
          <w:rFonts w:hint="cs"/>
          <w:spacing w:val="2"/>
          <w:rtl/>
          <w:lang w:bidi="ar-SY"/>
        </w:rPr>
        <w:t>و</w:t>
      </w:r>
      <w:r w:rsidRPr="00305193">
        <w:rPr>
          <w:spacing w:val="2"/>
          <w:rtl/>
          <w:lang w:bidi="ar-SY"/>
        </w:rPr>
        <w:t xml:space="preserve">تحسين العمليات الانتخابية؛ </w:t>
      </w:r>
      <w:r w:rsidRPr="00305193">
        <w:rPr>
          <w:rFonts w:hint="cs"/>
          <w:spacing w:val="2"/>
          <w:rtl/>
          <w:lang w:bidi="ar-SY"/>
        </w:rPr>
        <w:t>و</w:t>
      </w:r>
      <w:r w:rsidRPr="00305193">
        <w:rPr>
          <w:spacing w:val="2"/>
          <w:rtl/>
          <w:lang w:bidi="ar-SY"/>
        </w:rPr>
        <w:t xml:space="preserve">استخدام أدوات تكنولوجيا المعلومات؛ </w:t>
      </w:r>
      <w:r w:rsidRPr="00305193">
        <w:rPr>
          <w:rFonts w:hint="cs"/>
          <w:spacing w:val="2"/>
          <w:rtl/>
          <w:lang w:bidi="ar-SY"/>
        </w:rPr>
        <w:t>والاستغناء عن</w:t>
      </w:r>
      <w:r w:rsidRPr="00305193">
        <w:rPr>
          <w:spacing w:val="2"/>
          <w:rtl/>
          <w:lang w:bidi="ar-SY"/>
        </w:rPr>
        <w:t xml:space="preserve"> خدمات الترجمة </w:t>
      </w:r>
      <w:r w:rsidRPr="00305193">
        <w:rPr>
          <w:rFonts w:hint="cs"/>
          <w:spacing w:val="2"/>
          <w:rtl/>
          <w:lang w:bidi="ar-SY"/>
        </w:rPr>
        <w:t>الشفوية</w:t>
      </w:r>
      <w:r w:rsidRPr="00305193">
        <w:rPr>
          <w:spacing w:val="2"/>
          <w:rtl/>
          <w:lang w:bidi="ar-SY"/>
        </w:rPr>
        <w:t xml:space="preserve"> غير </w:t>
      </w:r>
      <w:r w:rsidRPr="00305193">
        <w:rPr>
          <w:rFonts w:hint="cs"/>
          <w:spacing w:val="2"/>
          <w:rtl/>
          <w:lang w:bidi="ar-SY"/>
        </w:rPr>
        <w:t>المستخدَمة بالقدر الكافي</w:t>
      </w:r>
      <w:r w:rsidRPr="00305193">
        <w:rPr>
          <w:spacing w:val="2"/>
          <w:rtl/>
          <w:lang w:bidi="ar-SY"/>
        </w:rPr>
        <w:t>.</w:t>
      </w:r>
      <w:r w:rsidRPr="00305193">
        <w:rPr>
          <w:rFonts w:hint="cs"/>
          <w:spacing w:val="2"/>
          <w:rtl/>
          <w:lang w:bidi="ar-SY"/>
        </w:rPr>
        <w:t xml:space="preserve"> و</w:t>
      </w:r>
      <w:r w:rsidRPr="00305193">
        <w:rPr>
          <w:spacing w:val="2"/>
          <w:rtl/>
          <w:lang w:bidi="ar-SY"/>
        </w:rPr>
        <w:t>بعد المناقشة،</w:t>
      </w:r>
      <w:r w:rsidRPr="00305193">
        <w:rPr>
          <w:rFonts w:hint="cs"/>
          <w:spacing w:val="2"/>
          <w:rtl/>
          <w:lang w:bidi="ar-SY"/>
        </w:rPr>
        <w:t xml:space="preserve"> كلف المجلس في دورته لعام </w:t>
      </w:r>
      <w:r w:rsidRPr="00305193">
        <w:rPr>
          <w:spacing w:val="2"/>
          <w:lang w:bidi="ar-SY"/>
        </w:rPr>
        <w:t>2016</w:t>
      </w:r>
      <w:r w:rsidRPr="00305193">
        <w:rPr>
          <w:rFonts w:hint="cs"/>
          <w:spacing w:val="2"/>
          <w:rtl/>
          <w:lang w:bidi="ar-SY"/>
        </w:rPr>
        <w:t xml:space="preserve"> </w:t>
      </w:r>
      <w:r w:rsidRPr="00305193">
        <w:rPr>
          <w:spacing w:val="2"/>
          <w:rtl/>
          <w:lang w:bidi="ar-SY"/>
        </w:rPr>
        <w:t xml:space="preserve">الأمين العام بمواصلة المشاورات، </w:t>
      </w:r>
      <w:r w:rsidRPr="00305193">
        <w:rPr>
          <w:rFonts w:hint="cs"/>
          <w:spacing w:val="2"/>
          <w:rtl/>
          <w:lang w:bidi="ar-SY"/>
        </w:rPr>
        <w:t>و</w:t>
      </w:r>
      <w:r w:rsidRPr="00305193">
        <w:rPr>
          <w:spacing w:val="2"/>
          <w:rtl/>
          <w:lang w:bidi="ar-SY"/>
        </w:rPr>
        <w:t>دعيت الدول الأعضاء</w:t>
      </w:r>
      <w:r w:rsidRPr="00305193">
        <w:rPr>
          <w:rFonts w:hint="cs"/>
          <w:spacing w:val="2"/>
          <w:rtl/>
          <w:lang w:bidi="ar-SY"/>
        </w:rPr>
        <w:t xml:space="preserve">، </w:t>
      </w:r>
      <w:r w:rsidR="00B4502E">
        <w:rPr>
          <w:rFonts w:hint="cs"/>
          <w:spacing w:val="2"/>
          <w:rtl/>
          <w:lang w:bidi="ar-SY"/>
        </w:rPr>
        <w:t>في الرسالة المعممة</w:t>
      </w:r>
      <w:r w:rsidRPr="00305193">
        <w:rPr>
          <w:rFonts w:hint="cs"/>
          <w:spacing w:val="2"/>
          <w:rtl/>
          <w:lang w:bidi="ar-SY"/>
        </w:rPr>
        <w:t xml:space="preserve"> </w:t>
      </w:r>
      <w:hyperlink r:id="rId15" w:history="1">
        <w:r w:rsidRPr="00305193">
          <w:rPr>
            <w:rStyle w:val="Hyperlink"/>
            <w:rFonts w:asciiTheme="minorHAnsi" w:hAnsiTheme="minorHAnsi" w:cstheme="minorHAnsi"/>
            <w:spacing w:val="2"/>
            <w:szCs w:val="24"/>
          </w:rPr>
          <w:t>CL-16/48</w:t>
        </w:r>
      </w:hyperlink>
      <w:r w:rsidRPr="00305193">
        <w:rPr>
          <w:rFonts w:hint="cs"/>
          <w:spacing w:val="2"/>
          <w:rtl/>
          <w:lang w:bidi="ar-SY"/>
        </w:rPr>
        <w:t>،</w:t>
      </w:r>
      <w:r w:rsidRPr="00305193">
        <w:rPr>
          <w:spacing w:val="2"/>
          <w:rtl/>
          <w:lang w:bidi="ar-SY"/>
        </w:rPr>
        <w:t xml:space="preserve"> إلى تقديم مقترحاتها كذلك.</w:t>
      </w:r>
      <w:r w:rsidRPr="00305193">
        <w:rPr>
          <w:rFonts w:hint="cs"/>
          <w:spacing w:val="2"/>
          <w:rtl/>
          <w:lang w:bidi="ar-SY"/>
        </w:rPr>
        <w:t xml:space="preserve"> وعُرضت</w:t>
      </w:r>
      <w:r w:rsidRPr="00305193">
        <w:rPr>
          <w:spacing w:val="2"/>
          <w:rtl/>
          <w:lang w:bidi="ar-SY"/>
        </w:rPr>
        <w:t xml:space="preserve"> الوثيقة </w:t>
      </w:r>
      <w:hyperlink r:id="rId16" w:history="1">
        <w:r w:rsidRPr="00305193">
          <w:rPr>
            <w:rStyle w:val="Hyperlink"/>
            <w:rFonts w:asciiTheme="minorHAnsi" w:hAnsiTheme="minorHAnsi" w:cstheme="minorHAnsi"/>
            <w:spacing w:val="2"/>
            <w:szCs w:val="24"/>
          </w:rPr>
          <w:t>CWG-FHR 7/10</w:t>
        </w:r>
      </w:hyperlink>
      <w:r w:rsidRPr="00305193">
        <w:rPr>
          <w:spacing w:val="2"/>
          <w:rtl/>
          <w:lang w:bidi="ar-SY"/>
        </w:rPr>
        <w:t xml:space="preserve"> </w:t>
      </w:r>
      <w:r w:rsidRPr="00305193">
        <w:rPr>
          <w:rFonts w:hint="cs"/>
          <w:spacing w:val="2"/>
          <w:rtl/>
          <w:lang w:bidi="ar-SY"/>
        </w:rPr>
        <w:t>ع</w:t>
      </w:r>
      <w:r w:rsidRPr="00305193">
        <w:rPr>
          <w:spacing w:val="2"/>
          <w:rtl/>
          <w:lang w:bidi="ar-SY"/>
        </w:rPr>
        <w:t>لى</w:t>
      </w:r>
      <w:r w:rsidRPr="00305193">
        <w:rPr>
          <w:spacing w:val="2"/>
          <w:rtl/>
        </w:rPr>
        <w:t xml:space="preserve"> </w:t>
      </w:r>
      <w:r w:rsidRPr="00305193">
        <w:rPr>
          <w:spacing w:val="2"/>
          <w:rtl/>
          <w:lang w:bidi="ar-SY"/>
        </w:rPr>
        <w:t>فريق العمل التابع للمجلس والمعني بالموارد المالية والبشرية</w:t>
      </w:r>
      <w:r w:rsidRPr="00305193">
        <w:rPr>
          <w:rFonts w:hint="cs"/>
          <w:spacing w:val="2"/>
          <w:rtl/>
          <w:lang w:bidi="ar-SY"/>
        </w:rPr>
        <w:t> </w:t>
      </w:r>
      <w:r w:rsidRPr="00305193">
        <w:rPr>
          <w:spacing w:val="2"/>
          <w:lang w:bidi="ar-SY"/>
        </w:rPr>
        <w:t>(CWG-FHR)</w:t>
      </w:r>
      <w:r w:rsidRPr="00305193">
        <w:rPr>
          <w:rFonts w:hint="cs"/>
          <w:spacing w:val="2"/>
          <w:rtl/>
          <w:lang w:bidi="ar-SY"/>
        </w:rPr>
        <w:t xml:space="preserve"> </w:t>
      </w:r>
      <w:r w:rsidRPr="00305193">
        <w:rPr>
          <w:spacing w:val="2"/>
          <w:rtl/>
          <w:lang w:bidi="ar-SY"/>
        </w:rPr>
        <w:t>في</w:t>
      </w:r>
      <w:r w:rsidRPr="00305193">
        <w:rPr>
          <w:rFonts w:hint="cs"/>
          <w:spacing w:val="2"/>
          <w:rtl/>
          <w:lang w:bidi="ar-SY"/>
        </w:rPr>
        <w:t> </w:t>
      </w:r>
      <w:r w:rsidRPr="00305193">
        <w:rPr>
          <w:spacing w:val="2"/>
          <w:rtl/>
          <w:lang w:bidi="ar-SY"/>
        </w:rPr>
        <w:t>يناير</w:t>
      </w:r>
      <w:r w:rsidR="008E275D">
        <w:rPr>
          <w:rFonts w:hint="cs"/>
          <w:spacing w:val="2"/>
          <w:rtl/>
          <w:lang w:bidi="ar-SY"/>
        </w:rPr>
        <w:t xml:space="preserve"> - </w:t>
      </w:r>
      <w:r w:rsidRPr="00305193">
        <w:rPr>
          <w:spacing w:val="2"/>
          <w:rtl/>
          <w:lang w:bidi="ar-SY"/>
        </w:rPr>
        <w:t xml:space="preserve">فبراير </w:t>
      </w:r>
      <w:r w:rsidRPr="00305193">
        <w:rPr>
          <w:spacing w:val="2"/>
          <w:lang w:bidi="ar-SY"/>
        </w:rPr>
        <w:t>2017</w:t>
      </w:r>
      <w:r w:rsidRPr="00305193">
        <w:rPr>
          <w:spacing w:val="2"/>
          <w:rtl/>
          <w:lang w:bidi="ar-SY"/>
        </w:rPr>
        <w:t xml:space="preserve">. وعقب هذا الاجتماع، </w:t>
      </w:r>
      <w:r w:rsidRPr="00305193">
        <w:rPr>
          <w:rFonts w:hint="cs"/>
          <w:spacing w:val="2"/>
          <w:rtl/>
          <w:lang w:bidi="ar-SY"/>
        </w:rPr>
        <w:t>جرى</w:t>
      </w:r>
      <w:r w:rsidR="00E930A0">
        <w:rPr>
          <w:rFonts w:hint="cs"/>
          <w:spacing w:val="2"/>
          <w:rtl/>
          <w:lang w:bidi="ar-SY"/>
        </w:rPr>
        <w:t xml:space="preserve"> </w:t>
      </w:r>
      <w:r w:rsidRPr="00305193">
        <w:rPr>
          <w:spacing w:val="2"/>
          <w:rtl/>
          <w:lang w:bidi="ar-SY"/>
        </w:rPr>
        <w:t>تمديد</w:t>
      </w:r>
      <w:r w:rsidR="00E930A0">
        <w:rPr>
          <w:rFonts w:hint="cs"/>
          <w:spacing w:val="2"/>
          <w:rtl/>
          <w:lang w:bidi="ar-SY"/>
        </w:rPr>
        <w:t xml:space="preserve"> </w:t>
      </w:r>
      <w:r w:rsidR="00B4502E">
        <w:rPr>
          <w:rFonts w:hint="cs"/>
          <w:spacing w:val="2"/>
          <w:rtl/>
          <w:lang w:bidi="ar-SY"/>
        </w:rPr>
        <w:t>فترة</w:t>
      </w:r>
      <w:r w:rsidRPr="00305193">
        <w:rPr>
          <w:spacing w:val="2"/>
          <w:rtl/>
          <w:lang w:bidi="ar-SY"/>
        </w:rPr>
        <w:t xml:space="preserve"> هذه المشاورات </w:t>
      </w:r>
      <w:r w:rsidR="00B4502E">
        <w:rPr>
          <w:rFonts w:hint="cs"/>
          <w:spacing w:val="2"/>
          <w:rtl/>
          <w:lang w:bidi="ar-SY"/>
        </w:rPr>
        <w:t>في الرسالة المعممة</w:t>
      </w:r>
      <w:r w:rsidRPr="00305193">
        <w:rPr>
          <w:spacing w:val="2"/>
          <w:rtl/>
          <w:lang w:bidi="ar-SY"/>
        </w:rPr>
        <w:t xml:space="preserve"> </w:t>
      </w:r>
      <w:hyperlink r:id="rId17" w:history="1">
        <w:r w:rsidRPr="00305193">
          <w:rPr>
            <w:rStyle w:val="Hyperlink"/>
            <w:rFonts w:asciiTheme="minorHAnsi" w:hAnsiTheme="minorHAnsi" w:cstheme="minorHAnsi"/>
            <w:spacing w:val="2"/>
            <w:szCs w:val="24"/>
          </w:rPr>
          <w:t>CL-17/7</w:t>
        </w:r>
      </w:hyperlink>
      <w:r w:rsidRPr="00305193">
        <w:rPr>
          <w:spacing w:val="2"/>
          <w:rtl/>
          <w:lang w:bidi="ar-SY"/>
        </w:rPr>
        <w:t>.</w:t>
      </w:r>
      <w:r w:rsidRPr="00305193">
        <w:rPr>
          <w:rFonts w:hint="cs"/>
          <w:spacing w:val="2"/>
          <w:rtl/>
          <w:lang w:bidi="ar-EG"/>
        </w:rPr>
        <w:t xml:space="preserve"> و</w:t>
      </w:r>
      <w:r w:rsidRPr="00305193">
        <w:rPr>
          <w:spacing w:val="2"/>
          <w:rtl/>
          <w:lang w:bidi="ar-SY"/>
        </w:rPr>
        <w:t xml:space="preserve">قُدم تجميع </w:t>
      </w:r>
      <w:r w:rsidRPr="00305193">
        <w:rPr>
          <w:rFonts w:hint="cs"/>
          <w:spacing w:val="2"/>
          <w:rtl/>
          <w:lang w:bidi="ar-SY"/>
        </w:rPr>
        <w:t>ل</w:t>
      </w:r>
      <w:r w:rsidRPr="00305193">
        <w:rPr>
          <w:spacing w:val="2"/>
          <w:rtl/>
          <w:lang w:bidi="ar-SY"/>
        </w:rPr>
        <w:t xml:space="preserve">نتائج هذه المشاورات والتوصيات الناتجة عنها إلى </w:t>
      </w:r>
      <w:r w:rsidRPr="00305193">
        <w:rPr>
          <w:rFonts w:hint="cs"/>
          <w:spacing w:val="2"/>
          <w:rtl/>
          <w:lang w:bidi="ar-SY"/>
        </w:rPr>
        <w:t>المجلس في</w:t>
      </w:r>
      <w:r w:rsidR="00E930A0">
        <w:rPr>
          <w:rFonts w:hint="eastAsia"/>
          <w:spacing w:val="2"/>
          <w:rtl/>
          <w:lang w:bidi="ar-SY"/>
        </w:rPr>
        <w:t> </w:t>
      </w:r>
      <w:r w:rsidRPr="00305193">
        <w:rPr>
          <w:rFonts w:hint="cs"/>
          <w:spacing w:val="2"/>
          <w:rtl/>
          <w:lang w:bidi="ar-SY"/>
        </w:rPr>
        <w:t>دورته</w:t>
      </w:r>
      <w:r w:rsidR="00E930A0">
        <w:rPr>
          <w:rFonts w:hint="eastAsia"/>
          <w:spacing w:val="2"/>
          <w:rtl/>
          <w:lang w:bidi="ar-SY"/>
        </w:rPr>
        <w:t> </w:t>
      </w:r>
      <w:r w:rsidRPr="00305193">
        <w:rPr>
          <w:rFonts w:hint="cs"/>
          <w:spacing w:val="2"/>
          <w:rtl/>
          <w:lang w:bidi="ar-SY"/>
        </w:rPr>
        <w:t>لعام</w:t>
      </w:r>
      <w:r w:rsidR="00E930A0">
        <w:rPr>
          <w:rFonts w:hint="eastAsia"/>
          <w:spacing w:val="2"/>
          <w:rtl/>
          <w:lang w:bidi="ar-SY"/>
        </w:rPr>
        <w:t> </w:t>
      </w:r>
      <w:r w:rsidRPr="00305193">
        <w:rPr>
          <w:spacing w:val="2"/>
          <w:lang w:bidi="ar-SY"/>
        </w:rPr>
        <w:t>2017</w:t>
      </w:r>
      <w:r w:rsidRPr="00305193">
        <w:rPr>
          <w:spacing w:val="2"/>
          <w:rtl/>
          <w:lang w:bidi="ar-SY"/>
        </w:rPr>
        <w:t xml:space="preserve"> </w:t>
      </w:r>
      <w:r w:rsidRPr="00305193">
        <w:rPr>
          <w:rFonts w:hint="cs"/>
          <w:spacing w:val="2"/>
          <w:rtl/>
          <w:lang w:bidi="ar-SY"/>
        </w:rPr>
        <w:t>ط</w:t>
      </w:r>
      <w:r w:rsidRPr="00305193">
        <w:rPr>
          <w:spacing w:val="2"/>
          <w:rtl/>
          <w:lang w:bidi="ar-SY"/>
        </w:rPr>
        <w:t xml:space="preserve">ي الوثائق </w:t>
      </w:r>
      <w:hyperlink r:id="rId18" w:history="1">
        <w:r w:rsidRPr="00305193">
          <w:rPr>
            <w:rStyle w:val="Hyperlink"/>
            <w:rFonts w:asciiTheme="minorHAnsi" w:hAnsiTheme="minorHAnsi" w:cstheme="minorHAnsi"/>
            <w:spacing w:val="2"/>
            <w:szCs w:val="24"/>
          </w:rPr>
          <w:t>C17/INF/6</w:t>
        </w:r>
      </w:hyperlink>
      <w:r w:rsidRPr="00305193">
        <w:rPr>
          <w:spacing w:val="2"/>
          <w:rtl/>
          <w:lang w:bidi="ar-SY"/>
        </w:rPr>
        <w:t xml:space="preserve"> و</w:t>
      </w:r>
      <w:hyperlink r:id="rId19" w:history="1">
        <w:r w:rsidRPr="00305193">
          <w:rPr>
            <w:rStyle w:val="Hyperlink"/>
            <w:rFonts w:asciiTheme="minorHAnsi" w:hAnsiTheme="minorHAnsi" w:cstheme="minorHAnsi"/>
            <w:spacing w:val="2"/>
            <w:szCs w:val="24"/>
          </w:rPr>
          <w:t>C17/70</w:t>
        </w:r>
      </w:hyperlink>
      <w:r w:rsidRPr="00305193">
        <w:rPr>
          <w:spacing w:val="2"/>
          <w:rtl/>
          <w:lang w:bidi="ar-SY"/>
        </w:rPr>
        <w:t xml:space="preserve"> و</w:t>
      </w:r>
      <w:hyperlink r:id="rId20" w:history="1">
        <w:r w:rsidRPr="00305193">
          <w:rPr>
            <w:rStyle w:val="Hyperlink"/>
            <w:rFonts w:asciiTheme="minorHAnsi" w:hAnsiTheme="minorHAnsi" w:cstheme="minorHAnsi"/>
            <w:spacing w:val="2"/>
            <w:szCs w:val="24"/>
          </w:rPr>
          <w:t>C17/4(Rev.1)</w:t>
        </w:r>
      </w:hyperlink>
      <w:r w:rsidRPr="00305193">
        <w:rPr>
          <w:spacing w:val="2"/>
          <w:rtl/>
          <w:lang w:bidi="ar-SY"/>
        </w:rPr>
        <w:t>.</w:t>
      </w:r>
      <w:r w:rsidRPr="00305193">
        <w:rPr>
          <w:rFonts w:hint="cs"/>
          <w:spacing w:val="2"/>
          <w:rtl/>
          <w:lang w:bidi="ar-SY"/>
        </w:rPr>
        <w:t xml:space="preserve"> و</w:t>
      </w:r>
      <w:r w:rsidRPr="00305193">
        <w:rPr>
          <w:spacing w:val="2"/>
          <w:rtl/>
          <w:lang w:bidi="ar-SY"/>
        </w:rPr>
        <w:t xml:space="preserve">ساهمت الدول الأعضاء أيضاً بالمقترحات التالية: </w:t>
      </w:r>
      <w:hyperlink r:id="rId21" w:history="1">
        <w:r w:rsidRPr="00305193">
          <w:rPr>
            <w:rStyle w:val="Hyperlink"/>
            <w:rFonts w:asciiTheme="minorHAnsi" w:hAnsiTheme="minorHAnsi" w:cstheme="minorHAnsi"/>
            <w:spacing w:val="2"/>
            <w:szCs w:val="24"/>
          </w:rPr>
          <w:t>C17/76(Rev.1)</w:t>
        </w:r>
      </w:hyperlink>
      <w:r w:rsidRPr="00305193">
        <w:rPr>
          <w:spacing w:val="2"/>
          <w:rtl/>
          <w:lang w:bidi="ar-SY"/>
        </w:rPr>
        <w:t xml:space="preserve"> و</w:t>
      </w:r>
      <w:hyperlink r:id="rId22" w:history="1">
        <w:r w:rsidRPr="00305193">
          <w:rPr>
            <w:rStyle w:val="Hyperlink"/>
            <w:rFonts w:asciiTheme="minorHAnsi" w:hAnsiTheme="minorHAnsi" w:cstheme="minorHAnsi"/>
            <w:spacing w:val="2"/>
            <w:szCs w:val="24"/>
          </w:rPr>
          <w:t>C17/78(Rev.2)</w:t>
        </w:r>
      </w:hyperlink>
      <w:r w:rsidRPr="00305193">
        <w:rPr>
          <w:spacing w:val="2"/>
          <w:rtl/>
          <w:lang w:bidi="ar-SY"/>
        </w:rPr>
        <w:t xml:space="preserve"> و</w:t>
      </w:r>
      <w:hyperlink r:id="rId23" w:history="1">
        <w:r w:rsidRPr="00305193">
          <w:rPr>
            <w:rStyle w:val="Hyperlink"/>
            <w:rFonts w:asciiTheme="minorHAnsi" w:hAnsiTheme="minorHAnsi" w:cstheme="minorHAnsi"/>
            <w:spacing w:val="2"/>
            <w:szCs w:val="24"/>
          </w:rPr>
          <w:t>C17/96</w:t>
        </w:r>
      </w:hyperlink>
      <w:r w:rsidRPr="00305193">
        <w:rPr>
          <w:spacing w:val="2"/>
          <w:rtl/>
          <w:lang w:bidi="ar-SY"/>
        </w:rPr>
        <w:t xml:space="preserve">. </w:t>
      </w:r>
      <w:r w:rsidRPr="00305193">
        <w:rPr>
          <w:rFonts w:hint="cs"/>
          <w:spacing w:val="2"/>
          <w:rtl/>
          <w:lang w:bidi="ar-SY"/>
        </w:rPr>
        <w:t>و</w:t>
      </w:r>
      <w:r w:rsidRPr="00305193">
        <w:rPr>
          <w:spacing w:val="2"/>
          <w:rtl/>
          <w:lang w:bidi="ar-SY"/>
        </w:rPr>
        <w:t>أدت المناقشات التي دارت خلال</w:t>
      </w:r>
      <w:r w:rsidRPr="00305193">
        <w:rPr>
          <w:rFonts w:hint="cs"/>
          <w:spacing w:val="2"/>
          <w:rtl/>
          <w:lang w:bidi="ar-SY"/>
        </w:rPr>
        <w:t xml:space="preserve"> </w:t>
      </w:r>
      <w:r>
        <w:rPr>
          <w:rFonts w:hint="cs"/>
          <w:spacing w:val="2"/>
          <w:rtl/>
          <w:lang w:bidi="ar-SY"/>
        </w:rPr>
        <w:t>دورة المجلس</w:t>
      </w:r>
      <w:r w:rsidRPr="00305193">
        <w:rPr>
          <w:rFonts w:hint="cs"/>
          <w:spacing w:val="2"/>
          <w:rtl/>
          <w:lang w:bidi="ar-SY"/>
        </w:rPr>
        <w:t xml:space="preserve"> لعام </w:t>
      </w:r>
      <w:r w:rsidRPr="00305193">
        <w:rPr>
          <w:spacing w:val="2"/>
          <w:lang w:bidi="ar-SY"/>
        </w:rPr>
        <w:t>2017</w:t>
      </w:r>
      <w:r w:rsidRPr="00305193">
        <w:rPr>
          <w:spacing w:val="2"/>
          <w:rtl/>
          <w:lang w:bidi="ar-SY"/>
        </w:rPr>
        <w:t xml:space="preserve"> إلى موافقة الجلسة العامة</w:t>
      </w:r>
      <w:r w:rsidR="00E930A0">
        <w:rPr>
          <w:rFonts w:hint="cs"/>
          <w:spacing w:val="2"/>
          <w:rtl/>
          <w:lang w:bidi="ar-SY"/>
        </w:rPr>
        <w:t> </w:t>
      </w:r>
      <w:r w:rsidR="00B4502E">
        <w:rPr>
          <w:spacing w:val="2"/>
          <w:lang w:bidi="ar-SY"/>
        </w:rPr>
        <w:t>(</w:t>
      </w:r>
      <w:hyperlink r:id="rId24" w:history="1">
        <w:r w:rsidR="00B4502E" w:rsidRPr="00305193">
          <w:rPr>
            <w:rStyle w:val="Hyperlink"/>
            <w:rFonts w:asciiTheme="minorHAnsi" w:hAnsiTheme="minorHAnsi" w:cstheme="minorHAnsi"/>
            <w:spacing w:val="2"/>
            <w:szCs w:val="24"/>
          </w:rPr>
          <w:t>C17/130</w:t>
        </w:r>
      </w:hyperlink>
      <w:r w:rsidR="00B4502E">
        <w:rPr>
          <w:spacing w:val="2"/>
          <w:lang w:bidi="ar-SY"/>
        </w:rPr>
        <w:t>)</w:t>
      </w:r>
      <w:r w:rsidRPr="00305193">
        <w:rPr>
          <w:spacing w:val="2"/>
          <w:rtl/>
          <w:lang w:bidi="ar-SY"/>
        </w:rPr>
        <w:t xml:space="preserve"> على المقترحات الواردة في الوثيقة </w:t>
      </w:r>
      <w:hyperlink r:id="rId25" w:history="1">
        <w:r w:rsidRPr="00305193">
          <w:rPr>
            <w:rStyle w:val="Hyperlink"/>
            <w:rFonts w:asciiTheme="minorHAnsi" w:hAnsiTheme="minorHAnsi" w:cstheme="minorHAnsi"/>
            <w:spacing w:val="2"/>
            <w:szCs w:val="24"/>
          </w:rPr>
          <w:t>C17/DL/8</w:t>
        </w:r>
      </w:hyperlink>
      <w:r w:rsidRPr="00305193">
        <w:rPr>
          <w:spacing w:val="2"/>
          <w:rtl/>
          <w:lang w:bidi="ar-SY"/>
        </w:rPr>
        <w:t>.</w:t>
      </w:r>
      <w:r w:rsidRPr="00305193">
        <w:rPr>
          <w:rFonts w:hint="cs"/>
          <w:spacing w:val="2"/>
          <w:rtl/>
          <w:lang w:bidi="ar-SY"/>
        </w:rPr>
        <w:t xml:space="preserve"> </w:t>
      </w:r>
      <w:r w:rsidR="00BE70BC">
        <w:rPr>
          <w:rFonts w:hint="cs"/>
          <w:spacing w:val="2"/>
          <w:rtl/>
          <w:lang w:bidi="ar-SY"/>
        </w:rPr>
        <w:t xml:space="preserve">وقُدمت إلى المجلس في دورته لعام </w:t>
      </w:r>
      <w:r w:rsidR="00BE70BC">
        <w:rPr>
          <w:spacing w:val="2"/>
          <w:lang w:val="es-ES" w:bidi="ar-SY"/>
        </w:rPr>
        <w:t>2018</w:t>
      </w:r>
      <w:r w:rsidR="00BE70BC">
        <w:rPr>
          <w:rFonts w:hint="cs"/>
          <w:spacing w:val="2"/>
          <w:rtl/>
          <w:lang w:bidi="ar-SY"/>
        </w:rPr>
        <w:t xml:space="preserve"> وثيقة ختامية</w:t>
      </w:r>
      <w:r w:rsidR="00DF33FA">
        <w:rPr>
          <w:rFonts w:hint="eastAsia"/>
          <w:spacing w:val="2"/>
          <w:rtl/>
          <w:lang w:bidi="ar-SY"/>
        </w:rPr>
        <w:t> </w:t>
      </w:r>
      <w:r w:rsidR="00BE70BC">
        <w:rPr>
          <w:rFonts w:asciiTheme="minorHAnsi" w:hAnsiTheme="minorHAnsi" w:cstheme="minorHAnsi"/>
          <w:color w:val="000000"/>
          <w:szCs w:val="24"/>
        </w:rPr>
        <w:t>(</w:t>
      </w:r>
      <w:hyperlink r:id="rId26" w:history="1">
        <w:r w:rsidR="00BE70BC" w:rsidRPr="00553AA0">
          <w:rPr>
            <w:rStyle w:val="Hyperlink"/>
            <w:rFonts w:asciiTheme="minorHAnsi" w:hAnsiTheme="minorHAnsi" w:cstheme="minorHAnsi"/>
            <w:szCs w:val="24"/>
          </w:rPr>
          <w:t>C18/5</w:t>
        </w:r>
      </w:hyperlink>
      <w:r w:rsidR="00BE70BC" w:rsidRPr="00553AA0">
        <w:rPr>
          <w:rFonts w:asciiTheme="minorHAnsi" w:hAnsiTheme="minorHAnsi" w:cstheme="minorHAnsi"/>
          <w:color w:val="000000"/>
          <w:szCs w:val="24"/>
        </w:rPr>
        <w:t>)</w:t>
      </w:r>
      <w:r w:rsidR="00BE70BC" w:rsidRPr="00553AA0">
        <w:rPr>
          <w:rFonts w:asciiTheme="minorHAnsi" w:hAnsiTheme="minorHAnsi" w:cstheme="minorHAnsi" w:hint="cs"/>
          <w:color w:val="000000"/>
          <w:szCs w:val="24"/>
          <w:rtl/>
        </w:rPr>
        <w:t xml:space="preserve"> </w:t>
      </w:r>
      <w:r w:rsidR="00BE70BC" w:rsidRPr="00553AA0">
        <w:rPr>
          <w:rFonts w:hint="cs"/>
          <w:spacing w:val="2"/>
          <w:rtl/>
          <w:lang w:bidi="ar-SY"/>
        </w:rPr>
        <w:t xml:space="preserve">بشأن </w:t>
      </w:r>
      <w:r w:rsidR="00E76C17" w:rsidRPr="00553AA0">
        <w:rPr>
          <w:rFonts w:hint="cs"/>
          <w:spacing w:val="2"/>
          <w:rtl/>
          <w:lang w:bidi="ar-SY"/>
        </w:rPr>
        <w:t>المباد</w:t>
      </w:r>
      <w:r w:rsidR="00E76C17">
        <w:rPr>
          <w:rFonts w:hint="cs"/>
          <w:spacing w:val="2"/>
          <w:rtl/>
          <w:lang w:bidi="ar-SY"/>
        </w:rPr>
        <w:t>ئ التوجيهية المتعلقة بجلسات الاستماع إلى المرشحين وبالأخلاقيات</w:t>
      </w:r>
      <w:r w:rsidR="002B1541">
        <w:rPr>
          <w:rFonts w:hint="cs"/>
          <w:spacing w:val="2"/>
          <w:rtl/>
          <w:lang w:bidi="ar-EG"/>
        </w:rPr>
        <w:t>، ويرد موجز النقاش المتعلق بهذه الوثيقة في</w:t>
      </w:r>
      <w:r w:rsidR="00DF33FA">
        <w:rPr>
          <w:rFonts w:hint="eastAsia"/>
          <w:spacing w:val="2"/>
          <w:rtl/>
          <w:lang w:bidi="ar-EG"/>
        </w:rPr>
        <w:t> </w:t>
      </w:r>
      <w:r w:rsidR="002B1541">
        <w:rPr>
          <w:rFonts w:hint="cs"/>
          <w:spacing w:val="2"/>
          <w:rtl/>
          <w:lang w:bidi="ar-EG"/>
        </w:rPr>
        <w:t>الوثيقة</w:t>
      </w:r>
      <w:r w:rsidR="00DF33FA">
        <w:rPr>
          <w:rFonts w:hint="eastAsia"/>
          <w:spacing w:val="2"/>
          <w:rtl/>
          <w:lang w:bidi="ar-EG"/>
        </w:rPr>
        <w:t> </w:t>
      </w:r>
      <w:hyperlink r:id="rId27" w:history="1">
        <w:r w:rsidR="002B1541">
          <w:rPr>
            <w:rStyle w:val="Hyperlink"/>
            <w:rFonts w:asciiTheme="minorHAnsi" w:hAnsiTheme="minorHAnsi" w:cstheme="minorHAnsi"/>
            <w:szCs w:val="24"/>
          </w:rPr>
          <w:t>C18/109</w:t>
        </w:r>
      </w:hyperlink>
      <w:r w:rsidR="002B1541">
        <w:rPr>
          <w:rFonts w:hint="cs"/>
          <w:spacing w:val="2"/>
          <w:rtl/>
          <w:lang w:bidi="ar-EG"/>
        </w:rPr>
        <w:t>.</w:t>
      </w:r>
      <w:r w:rsidR="00EA2430">
        <w:rPr>
          <w:rFonts w:hint="cs"/>
          <w:spacing w:val="2"/>
          <w:rtl/>
          <w:lang w:bidi="ar-EG"/>
        </w:rPr>
        <w:t xml:space="preserve"> و</w:t>
      </w:r>
      <w:r w:rsidR="002B1541">
        <w:rPr>
          <w:rFonts w:hint="cs"/>
          <w:spacing w:val="2"/>
          <w:rtl/>
          <w:lang w:bidi="ar-EG"/>
        </w:rPr>
        <w:t xml:space="preserve">وافق </w:t>
      </w:r>
      <w:r w:rsidR="00B4502E">
        <w:rPr>
          <w:rFonts w:hint="cs"/>
          <w:spacing w:val="2"/>
          <w:rtl/>
          <w:lang w:bidi="ar-EG"/>
        </w:rPr>
        <w:t>ال</w:t>
      </w:r>
      <w:r w:rsidR="002B1541">
        <w:rPr>
          <w:rFonts w:hint="cs"/>
          <w:spacing w:val="2"/>
          <w:rtl/>
          <w:lang w:bidi="ar-EG"/>
        </w:rPr>
        <w:t>مجلس</w:t>
      </w:r>
      <w:r w:rsidR="00B4502E">
        <w:rPr>
          <w:rFonts w:hint="cs"/>
          <w:spacing w:val="2"/>
          <w:rtl/>
          <w:lang w:bidi="ar-EG"/>
        </w:rPr>
        <w:t xml:space="preserve"> في دورته</w:t>
      </w:r>
      <w:r w:rsidR="002B1541">
        <w:rPr>
          <w:rFonts w:hint="cs"/>
          <w:spacing w:val="2"/>
          <w:rtl/>
          <w:lang w:bidi="ar-EG"/>
        </w:rPr>
        <w:t xml:space="preserve"> </w:t>
      </w:r>
      <w:r w:rsidR="00B4502E">
        <w:rPr>
          <w:rFonts w:hint="cs"/>
          <w:spacing w:val="2"/>
          <w:rtl/>
          <w:lang w:bidi="ar-EG"/>
        </w:rPr>
        <w:t>ل</w:t>
      </w:r>
      <w:r w:rsidR="002B1541">
        <w:rPr>
          <w:rFonts w:hint="cs"/>
          <w:spacing w:val="2"/>
          <w:rtl/>
          <w:lang w:bidi="ar-EG"/>
        </w:rPr>
        <w:t xml:space="preserve">عام </w:t>
      </w:r>
      <w:r w:rsidR="002B1541">
        <w:rPr>
          <w:spacing w:val="2"/>
          <w:lang w:val="es-ES" w:bidi="ar-EG"/>
        </w:rPr>
        <w:t>2018</w:t>
      </w:r>
      <w:r w:rsidR="002B1541">
        <w:rPr>
          <w:rFonts w:hint="cs"/>
          <w:spacing w:val="2"/>
          <w:rtl/>
          <w:lang w:bidi="ar-EG"/>
        </w:rPr>
        <w:t xml:space="preserve"> على إحالة الوثيقة</w:t>
      </w:r>
      <w:r w:rsidR="00E76C17">
        <w:rPr>
          <w:rFonts w:hint="cs"/>
          <w:spacing w:val="2"/>
          <w:rtl/>
          <w:lang w:bidi="ar-EG"/>
        </w:rPr>
        <w:t xml:space="preserve"> </w:t>
      </w:r>
      <w:r w:rsidR="002B1541">
        <w:rPr>
          <w:rFonts w:hint="cs"/>
          <w:spacing w:val="2"/>
          <w:rtl/>
          <w:lang w:bidi="ar-EG"/>
        </w:rPr>
        <w:t xml:space="preserve">إلى مؤتمر المندوبين المفوضين لعام </w:t>
      </w:r>
      <w:r w:rsidR="002B1541">
        <w:rPr>
          <w:spacing w:val="2"/>
          <w:lang w:val="es-ES" w:bidi="ar-EG"/>
        </w:rPr>
        <w:t>2018</w:t>
      </w:r>
      <w:r w:rsidR="002B1541">
        <w:rPr>
          <w:rFonts w:hint="cs"/>
          <w:spacing w:val="2"/>
          <w:rtl/>
          <w:lang w:bidi="ar-EG"/>
        </w:rPr>
        <w:t xml:space="preserve"> </w:t>
      </w:r>
      <w:r w:rsidR="002B1541">
        <w:rPr>
          <w:rFonts w:asciiTheme="minorHAnsi" w:hAnsiTheme="minorHAnsi" w:cstheme="minorHAnsi"/>
          <w:color w:val="000000"/>
          <w:szCs w:val="24"/>
        </w:rPr>
        <w:t>(</w:t>
      </w:r>
      <w:hyperlink r:id="rId28" w:history="1">
        <w:r w:rsidR="002B1541">
          <w:rPr>
            <w:rStyle w:val="Hyperlink"/>
            <w:rFonts w:asciiTheme="minorHAnsi" w:hAnsiTheme="minorHAnsi" w:cstheme="minorHAnsi"/>
            <w:szCs w:val="24"/>
          </w:rPr>
          <w:t>PP-18/31</w:t>
        </w:r>
      </w:hyperlink>
      <w:r w:rsidR="002B1541">
        <w:rPr>
          <w:rFonts w:asciiTheme="minorHAnsi" w:hAnsiTheme="minorHAnsi" w:cstheme="minorHAnsi"/>
          <w:color w:val="000000"/>
          <w:szCs w:val="24"/>
        </w:rPr>
        <w:t>)</w:t>
      </w:r>
      <w:r w:rsidR="002B1541">
        <w:rPr>
          <w:rFonts w:hint="cs"/>
          <w:spacing w:val="2"/>
          <w:rtl/>
          <w:lang w:bidi="ar-EG"/>
        </w:rPr>
        <w:t>.</w:t>
      </w:r>
    </w:p>
    <w:p w:rsidR="004A1305" w:rsidRDefault="00832AD3" w:rsidP="00DF33FA">
      <w:pPr>
        <w:rPr>
          <w:rtl/>
          <w:lang w:bidi="ar-EG"/>
        </w:rPr>
      </w:pPr>
      <w:r>
        <w:rPr>
          <w:lang w:bidi="ar-EG"/>
        </w:rPr>
        <w:t>3</w:t>
      </w:r>
      <w:r>
        <w:rPr>
          <w:lang w:bidi="ar-EG"/>
        </w:rPr>
        <w:tab/>
      </w:r>
      <w:r w:rsidR="002B1541">
        <w:rPr>
          <w:rFonts w:hint="cs"/>
          <w:spacing w:val="2"/>
          <w:rtl/>
          <w:lang w:bidi="ar-SY"/>
        </w:rPr>
        <w:t xml:space="preserve">وفي </w:t>
      </w:r>
      <w:r w:rsidR="002B1541">
        <w:rPr>
          <w:rFonts w:hint="cs"/>
          <w:spacing w:val="2"/>
          <w:rtl/>
          <w:lang w:bidi="ar-EG"/>
        </w:rPr>
        <w:t xml:space="preserve">مؤتمر المندوبين المفوضين لعام </w:t>
      </w:r>
      <w:r w:rsidR="002B1541">
        <w:rPr>
          <w:spacing w:val="2"/>
          <w:lang w:val="es-ES" w:bidi="ar-EG"/>
        </w:rPr>
        <w:t>2018</w:t>
      </w:r>
      <w:r w:rsidR="002B1541">
        <w:rPr>
          <w:rFonts w:hint="cs"/>
          <w:spacing w:val="2"/>
          <w:rtl/>
          <w:lang w:val="es-ES" w:bidi="ar-EG"/>
        </w:rPr>
        <w:t xml:space="preserve">، </w:t>
      </w:r>
      <w:r w:rsidR="00E76C17">
        <w:rPr>
          <w:rFonts w:hint="cs"/>
          <w:spacing w:val="2"/>
          <w:rtl/>
          <w:lang w:val="es-ES" w:bidi="ar-EG"/>
        </w:rPr>
        <w:t>وردت المساهمات التالية بشأن إجراءات جلسات الاستماع/الانتخابات:</w:t>
      </w:r>
      <w:r w:rsidR="00DF33FA">
        <w:rPr>
          <w:rFonts w:hint="cs"/>
          <w:spacing w:val="2"/>
          <w:rtl/>
          <w:lang w:val="es-ES" w:bidi="ar-EG"/>
        </w:rPr>
        <w:t xml:space="preserve"> </w:t>
      </w:r>
      <w:hyperlink r:id="rId29" w:history="1">
        <w:r w:rsidR="00E76C17">
          <w:rPr>
            <w:rStyle w:val="Hyperlink"/>
            <w:rFonts w:cstheme="minorBidi"/>
            <w:szCs w:val="24"/>
          </w:rPr>
          <w:t>IAP/63A1/7</w:t>
        </w:r>
      </w:hyperlink>
      <w:r w:rsidR="00E76C17" w:rsidRPr="00DF33FA">
        <w:rPr>
          <w:rFonts w:hint="cs"/>
          <w:rtl/>
        </w:rPr>
        <w:t xml:space="preserve"> </w:t>
      </w:r>
      <w:r w:rsidR="00E76C17">
        <w:rPr>
          <w:rFonts w:hint="cs"/>
          <w:rtl/>
          <w:lang w:bidi="ar-EG"/>
        </w:rPr>
        <w:t>و</w:t>
      </w:r>
      <w:hyperlink r:id="rId30" w:history="1">
        <w:r w:rsidR="00E76C17">
          <w:rPr>
            <w:rStyle w:val="Hyperlink"/>
            <w:rFonts w:cstheme="minorBidi"/>
            <w:szCs w:val="24"/>
          </w:rPr>
          <w:t>IAP/63A1/23</w:t>
        </w:r>
      </w:hyperlink>
      <w:r w:rsidR="00E76C17">
        <w:rPr>
          <w:rFonts w:hint="cs"/>
          <w:rtl/>
          <w:lang w:bidi="ar-EG"/>
        </w:rPr>
        <w:t xml:space="preserve"> و</w:t>
      </w:r>
      <w:hyperlink r:id="rId31" w:history="1">
        <w:r w:rsidR="00E76C17">
          <w:rPr>
            <w:rStyle w:val="Hyperlink"/>
            <w:rFonts w:cstheme="minorBidi"/>
            <w:szCs w:val="24"/>
          </w:rPr>
          <w:t>ARG/CAN/CTR/DOM/PRG/S/68R1/1</w:t>
        </w:r>
      </w:hyperlink>
      <w:r w:rsidR="00E76C17">
        <w:rPr>
          <w:rFonts w:hint="cs"/>
          <w:rtl/>
          <w:lang w:bidi="ar-EG"/>
        </w:rPr>
        <w:t xml:space="preserve"> و</w:t>
      </w:r>
      <w:hyperlink r:id="rId32" w:history="1">
        <w:r w:rsidR="00E76C17">
          <w:rPr>
            <w:rStyle w:val="Hyperlink"/>
            <w:rFonts w:cstheme="minorBidi"/>
            <w:szCs w:val="24"/>
          </w:rPr>
          <w:t>AFCP/55A5/1</w:t>
        </w:r>
      </w:hyperlink>
      <w:r w:rsidR="00E76C17">
        <w:rPr>
          <w:rFonts w:hint="cs"/>
          <w:rtl/>
          <w:lang w:bidi="ar-EG"/>
        </w:rPr>
        <w:t xml:space="preserve"> و</w:t>
      </w:r>
      <w:hyperlink r:id="rId33" w:history="1">
        <w:r w:rsidR="00E76C17" w:rsidRPr="004F5E68">
          <w:rPr>
            <w:rStyle w:val="Hyperlink"/>
            <w:rFonts w:cstheme="minorBidi"/>
            <w:szCs w:val="24"/>
          </w:rPr>
          <w:t>ARB/72A1/38</w:t>
        </w:r>
      </w:hyperlink>
      <w:r w:rsidR="00E76C17">
        <w:rPr>
          <w:rFonts w:hint="cs"/>
          <w:rtl/>
          <w:lang w:bidi="ar-EG"/>
        </w:rPr>
        <w:t>. و</w:t>
      </w:r>
      <w:r w:rsidR="00EA2430">
        <w:rPr>
          <w:rFonts w:hint="cs"/>
          <w:rtl/>
          <w:lang w:bidi="ar-EG"/>
        </w:rPr>
        <w:t>قد</w:t>
      </w:r>
      <w:r w:rsidR="00DF33FA">
        <w:rPr>
          <w:rFonts w:hint="eastAsia"/>
          <w:rtl/>
          <w:lang w:bidi="ar-EG"/>
        </w:rPr>
        <w:t> </w:t>
      </w:r>
      <w:r w:rsidR="00E76C17">
        <w:rPr>
          <w:rFonts w:hint="cs"/>
          <w:rtl/>
          <w:lang w:bidi="ar-EG"/>
        </w:rPr>
        <w:t xml:space="preserve">جُمّعت </w:t>
      </w:r>
      <w:r w:rsidR="00E76C17" w:rsidRPr="00DF33FA">
        <w:rPr>
          <w:rFonts w:hint="cs"/>
          <w:spacing w:val="-4"/>
          <w:rtl/>
          <w:lang w:bidi="ar-EG"/>
        </w:rPr>
        <w:t xml:space="preserve">هذه المقترحات في الوثيقة </w:t>
      </w:r>
      <w:hyperlink r:id="rId34" w:history="1">
        <w:r w:rsidR="00E76C17" w:rsidRPr="00DF33FA">
          <w:rPr>
            <w:rStyle w:val="Hyperlink"/>
            <w:rFonts w:cstheme="minorBidi"/>
            <w:spacing w:val="-4"/>
            <w:szCs w:val="24"/>
          </w:rPr>
          <w:t>DT/18(Rev.1)</w:t>
        </w:r>
      </w:hyperlink>
      <w:r w:rsidR="00E76C17" w:rsidRPr="00DF33FA">
        <w:rPr>
          <w:rFonts w:hint="cs"/>
          <w:spacing w:val="-4"/>
          <w:rtl/>
          <w:lang w:bidi="ar-EG"/>
        </w:rPr>
        <w:t xml:space="preserve">، وبحثتها اللجنة </w:t>
      </w:r>
      <w:r w:rsidR="00E76C17" w:rsidRPr="00DF33FA">
        <w:rPr>
          <w:spacing w:val="-4"/>
          <w:lang w:val="es-ES" w:bidi="ar-EG"/>
        </w:rPr>
        <w:t>5</w:t>
      </w:r>
      <w:r w:rsidR="00E76C17" w:rsidRPr="00DF33FA">
        <w:rPr>
          <w:rFonts w:hint="cs"/>
          <w:spacing w:val="-4"/>
          <w:rtl/>
          <w:lang w:val="es-ES" w:bidi="ar-EG"/>
        </w:rPr>
        <w:t xml:space="preserve"> </w:t>
      </w:r>
      <w:r w:rsidR="00EA2430" w:rsidRPr="00DF33FA">
        <w:rPr>
          <w:rFonts w:hint="cs"/>
          <w:spacing w:val="-4"/>
          <w:rtl/>
          <w:lang w:val="es-ES" w:bidi="ar-EG"/>
        </w:rPr>
        <w:t xml:space="preserve">مع </w:t>
      </w:r>
      <w:r w:rsidR="00B4502E" w:rsidRPr="00DF33FA">
        <w:rPr>
          <w:rFonts w:hint="cs"/>
          <w:spacing w:val="-4"/>
          <w:rtl/>
          <w:lang w:val="es-ES" w:bidi="ar-EG"/>
        </w:rPr>
        <w:t>الوثيقة</w:t>
      </w:r>
      <w:r w:rsidR="00EA2430" w:rsidRPr="00DF33FA">
        <w:rPr>
          <w:rFonts w:hint="cs"/>
          <w:spacing w:val="-4"/>
          <w:rtl/>
          <w:lang w:val="es-ES" w:bidi="ar-EG"/>
        </w:rPr>
        <w:t xml:space="preserve"> </w:t>
      </w:r>
      <w:hyperlink r:id="rId35" w:history="1">
        <w:r w:rsidR="00EA2430" w:rsidRPr="00DF33FA">
          <w:rPr>
            <w:rStyle w:val="Hyperlink"/>
            <w:rFonts w:cstheme="minorBidi"/>
            <w:spacing w:val="-4"/>
            <w:szCs w:val="24"/>
          </w:rPr>
          <w:t>PP</w:t>
        </w:r>
        <w:r w:rsidR="00DF33FA" w:rsidRPr="00DF33FA">
          <w:rPr>
            <w:rStyle w:val="Hyperlink"/>
            <w:rFonts w:cstheme="minorBidi"/>
            <w:spacing w:val="-4"/>
            <w:szCs w:val="24"/>
          </w:rPr>
          <w:noBreakHyphen/>
        </w:r>
        <w:r w:rsidR="00EA2430" w:rsidRPr="00DF33FA">
          <w:rPr>
            <w:rStyle w:val="Hyperlink"/>
            <w:rFonts w:cstheme="minorBidi"/>
            <w:spacing w:val="-4"/>
            <w:szCs w:val="24"/>
          </w:rPr>
          <w:t>18/31</w:t>
        </w:r>
      </w:hyperlink>
      <w:r w:rsidR="00E76C17" w:rsidRPr="00DF33FA">
        <w:rPr>
          <w:rFonts w:hint="cs"/>
          <w:spacing w:val="-4"/>
          <w:rtl/>
          <w:lang w:val="es-ES" w:bidi="ar-EG"/>
        </w:rPr>
        <w:t>.</w:t>
      </w:r>
      <w:r w:rsidR="00F052A8" w:rsidRPr="00DF33FA">
        <w:rPr>
          <w:rFonts w:hint="cs"/>
          <w:spacing w:val="-4"/>
          <w:rtl/>
          <w:lang w:val="es-ES" w:bidi="ar-EG"/>
        </w:rPr>
        <w:t xml:space="preserve"> ثم </w:t>
      </w:r>
      <w:r w:rsidR="00E76C17" w:rsidRPr="00DF33FA">
        <w:rPr>
          <w:rFonts w:hint="cs"/>
          <w:spacing w:val="-4"/>
          <w:rtl/>
          <w:lang w:val="es-ES" w:bidi="ar-EG"/>
        </w:rPr>
        <w:t xml:space="preserve">قدمت اللجنة </w:t>
      </w:r>
      <w:r w:rsidR="00E76C17" w:rsidRPr="00DF33FA">
        <w:rPr>
          <w:spacing w:val="-4"/>
          <w:lang w:val="es-ES" w:bidi="ar-EG"/>
        </w:rPr>
        <w:t>5</w:t>
      </w:r>
      <w:r w:rsidR="00E76C17" w:rsidRPr="00DF33FA">
        <w:rPr>
          <w:rFonts w:hint="cs"/>
          <w:spacing w:val="-4"/>
          <w:rtl/>
          <w:lang w:bidi="ar-EG"/>
        </w:rPr>
        <w:t xml:space="preserve"> التوصيات التالية</w:t>
      </w:r>
      <w:r w:rsidR="00DF33FA">
        <w:rPr>
          <w:rFonts w:hint="eastAsia"/>
          <w:spacing w:val="-4"/>
          <w:rtl/>
          <w:lang w:bidi="ar-EG"/>
        </w:rPr>
        <w:t> </w:t>
      </w:r>
      <w:r w:rsidR="00E76C17" w:rsidRPr="00DF33FA">
        <w:rPr>
          <w:rStyle w:val="Hyperlink"/>
          <w:rFonts w:cstheme="minorBidi"/>
          <w:spacing w:val="-4"/>
          <w:szCs w:val="24"/>
        </w:rPr>
        <w:t>(</w:t>
      </w:r>
      <w:hyperlink r:id="rId36" w:history="1">
        <w:r w:rsidR="00E76C17" w:rsidRPr="00DF33FA">
          <w:rPr>
            <w:rStyle w:val="Hyperlink"/>
            <w:rFonts w:cstheme="minorBidi"/>
            <w:spacing w:val="-4"/>
            <w:szCs w:val="24"/>
          </w:rPr>
          <w:t>PP</w:t>
        </w:r>
        <w:r w:rsidR="00DF33FA" w:rsidRPr="00DF33FA">
          <w:rPr>
            <w:rStyle w:val="Hyperlink"/>
            <w:rFonts w:cstheme="minorBidi"/>
            <w:spacing w:val="-4"/>
            <w:szCs w:val="24"/>
          </w:rPr>
          <w:noBreakHyphen/>
        </w:r>
        <w:r w:rsidR="00E76C17" w:rsidRPr="00DF33FA">
          <w:rPr>
            <w:rStyle w:val="Hyperlink"/>
            <w:rFonts w:cstheme="minorBidi"/>
            <w:spacing w:val="-4"/>
            <w:szCs w:val="24"/>
          </w:rPr>
          <w:t>18/155</w:t>
        </w:r>
      </w:hyperlink>
      <w:r w:rsidR="00E76C17" w:rsidRPr="00DF33FA">
        <w:rPr>
          <w:rStyle w:val="Hyperlink"/>
          <w:rFonts w:cstheme="minorBidi"/>
          <w:spacing w:val="-4"/>
          <w:szCs w:val="24"/>
        </w:rPr>
        <w:t>)</w:t>
      </w:r>
      <w:r w:rsidR="00EA2430" w:rsidRPr="00DF33FA">
        <w:rPr>
          <w:rFonts w:hint="cs"/>
          <w:spacing w:val="-4"/>
          <w:rtl/>
          <w:lang w:bidi="ar-EG"/>
        </w:rPr>
        <w:t xml:space="preserve"> التي </w:t>
      </w:r>
      <w:r w:rsidR="00E76C17" w:rsidRPr="00DF33FA">
        <w:rPr>
          <w:rFonts w:hint="cs"/>
          <w:spacing w:val="-4"/>
          <w:rtl/>
          <w:lang w:bidi="ar-EG"/>
        </w:rPr>
        <w:t xml:space="preserve">اعتمدتها الجلسة العامة </w:t>
      </w:r>
      <w:r w:rsidR="00E76C17" w:rsidRPr="00DF33FA">
        <w:rPr>
          <w:rStyle w:val="Hyperlink"/>
          <w:rFonts w:cstheme="minorBidi"/>
          <w:spacing w:val="-4"/>
          <w:szCs w:val="24"/>
        </w:rPr>
        <w:t>(</w:t>
      </w:r>
      <w:hyperlink r:id="rId37" w:history="1">
        <w:r w:rsidR="00E76C17" w:rsidRPr="00DF33FA">
          <w:rPr>
            <w:rStyle w:val="Hyperlink"/>
            <w:rFonts w:cstheme="minorBidi"/>
            <w:spacing w:val="-4"/>
            <w:szCs w:val="24"/>
          </w:rPr>
          <w:t>PP</w:t>
        </w:r>
        <w:r w:rsidR="00DF33FA" w:rsidRPr="00DF33FA">
          <w:rPr>
            <w:rStyle w:val="Hyperlink"/>
            <w:rFonts w:cstheme="minorBidi"/>
            <w:spacing w:val="-4"/>
            <w:szCs w:val="24"/>
          </w:rPr>
          <w:noBreakHyphen/>
        </w:r>
        <w:r w:rsidR="00E76C17" w:rsidRPr="00DF33FA">
          <w:rPr>
            <w:rStyle w:val="Hyperlink"/>
            <w:rFonts w:cstheme="minorBidi"/>
            <w:spacing w:val="-4"/>
            <w:szCs w:val="24"/>
          </w:rPr>
          <w:t>18/173</w:t>
        </w:r>
      </w:hyperlink>
      <w:r w:rsidR="00E76C17" w:rsidRPr="00DF33FA">
        <w:rPr>
          <w:rStyle w:val="Hyperlink"/>
          <w:rFonts w:cstheme="minorBidi"/>
          <w:spacing w:val="-4"/>
          <w:szCs w:val="24"/>
        </w:rPr>
        <w:t>)</w:t>
      </w:r>
      <w:r w:rsidR="00E76C17" w:rsidRPr="00DF33FA">
        <w:rPr>
          <w:rFonts w:hint="cs"/>
          <w:spacing w:val="-4"/>
          <w:rtl/>
          <w:lang w:bidi="ar-EG"/>
        </w:rPr>
        <w:t>:</w:t>
      </w:r>
    </w:p>
    <w:p w:rsidR="00832AD3" w:rsidRPr="00832AD3" w:rsidRDefault="00832AD3" w:rsidP="00D833EB">
      <w:pPr>
        <w:ind w:left="567"/>
        <w:rPr>
          <w:rtl/>
          <w:lang w:bidi="ar-EG"/>
        </w:rPr>
      </w:pPr>
      <w:r>
        <w:rPr>
          <w:rFonts w:hint="cs"/>
          <w:u w:val="single"/>
          <w:rtl/>
          <w:lang w:bidi="ar-EG"/>
        </w:rPr>
        <w:t>"</w:t>
      </w:r>
      <w:r w:rsidRPr="00832AD3">
        <w:rPr>
          <w:rFonts w:hint="cs"/>
          <w:u w:val="single"/>
          <w:rtl/>
          <w:lang w:bidi="ar-EG"/>
        </w:rPr>
        <w:t xml:space="preserve">التوصية </w:t>
      </w:r>
      <w:r w:rsidRPr="00832AD3">
        <w:rPr>
          <w:u w:val="single"/>
          <w:lang w:bidi="ar-EG"/>
        </w:rPr>
        <w:t>6</w:t>
      </w:r>
      <w:r w:rsidRPr="00832AD3">
        <w:rPr>
          <w:rFonts w:hint="cs"/>
          <w:rtl/>
          <w:lang w:bidi="ar-EG"/>
        </w:rPr>
        <w:t xml:space="preserve">: تُوصي اللجنة </w:t>
      </w:r>
      <w:r w:rsidRPr="00832AD3">
        <w:rPr>
          <w:lang w:val="fr-CH" w:bidi="ar-EG"/>
        </w:rPr>
        <w:t>5</w:t>
      </w:r>
      <w:r w:rsidRPr="00832AD3">
        <w:rPr>
          <w:rFonts w:hint="cs"/>
          <w:rtl/>
          <w:lang w:bidi="ar-EG"/>
        </w:rPr>
        <w:t xml:space="preserve"> الجلسة العامة بأن تكلف المجلس بما يلي:</w:t>
      </w:r>
    </w:p>
    <w:p w:rsidR="00832AD3" w:rsidRPr="00832AD3" w:rsidRDefault="00832AD3" w:rsidP="00DF33FA">
      <w:pPr>
        <w:tabs>
          <w:tab w:val="clear" w:pos="794"/>
          <w:tab w:val="left" w:pos="1134"/>
        </w:tabs>
        <w:ind w:left="567"/>
        <w:rPr>
          <w:rtl/>
        </w:rPr>
      </w:pPr>
      <w:r w:rsidRPr="00832AD3">
        <w:t>1</w:t>
      </w:r>
      <w:r w:rsidRPr="00832AD3">
        <w:rPr>
          <w:rtl/>
        </w:rPr>
        <w:tab/>
      </w:r>
      <w:r w:rsidRPr="00832AD3">
        <w:rPr>
          <w:rFonts w:hint="cs"/>
          <w:rtl/>
        </w:rPr>
        <w:t xml:space="preserve">إجراء دراسة شاملة بشأن التحسينات الممكنة للعملية الانتخابية في الاتحاد، بأكملها، ولا سيما بشأن الحاجة إلى مراجعة القواعد العامة المتعلقة بإجراءات الانتخابات، بما في ذلك إجراء دراسات حول عقد جلسات استماع. وينبغي أن يتم ذلك مع مراعاة الوثائق ذات الصلة للمجلس ومؤتمر المندوبين المفوضين لعام </w:t>
      </w:r>
      <w:r w:rsidRPr="00832AD3">
        <w:rPr>
          <w:lang w:val="fr-CH"/>
        </w:rPr>
        <w:t>2014</w:t>
      </w:r>
      <w:r w:rsidRPr="00832AD3">
        <w:rPr>
          <w:rFonts w:hint="cs"/>
          <w:rtl/>
        </w:rPr>
        <w:t xml:space="preserve"> (مثل التوصية </w:t>
      </w:r>
      <w:r w:rsidRPr="00832AD3">
        <w:rPr>
          <w:lang w:val="fr-CH"/>
        </w:rPr>
        <w:t>8</w:t>
      </w:r>
      <w:r w:rsidRPr="00832AD3">
        <w:rPr>
          <w:rFonts w:hint="cs"/>
          <w:rtl/>
        </w:rPr>
        <w:t xml:space="preserve"> للجنة </w:t>
      </w:r>
      <w:r w:rsidRPr="00832AD3">
        <w:rPr>
          <w:lang w:val="fr-CH"/>
        </w:rPr>
        <w:t>5</w:t>
      </w:r>
      <w:r w:rsidRPr="00832AD3">
        <w:rPr>
          <w:rFonts w:hint="cs"/>
          <w:rtl/>
        </w:rPr>
        <w:t xml:space="preserve"> التي وافقت عليها الجلسة العامة) واتخاذ قرارات في الوقت المناسب عند الحاجة؛</w:t>
      </w:r>
    </w:p>
    <w:p w:rsidR="00832AD3" w:rsidRPr="00832AD3" w:rsidRDefault="00832AD3" w:rsidP="00DF33FA">
      <w:pPr>
        <w:tabs>
          <w:tab w:val="clear" w:pos="794"/>
          <w:tab w:val="left" w:pos="1134"/>
        </w:tabs>
        <w:ind w:left="567"/>
        <w:rPr>
          <w:rtl/>
        </w:rPr>
      </w:pPr>
      <w:r w:rsidRPr="00832AD3">
        <w:t>2</w:t>
      </w:r>
      <w:r w:rsidRPr="00832AD3">
        <w:rPr>
          <w:rtl/>
        </w:rPr>
        <w:tab/>
      </w:r>
      <w:r w:rsidRPr="00832AD3">
        <w:rPr>
          <w:rFonts w:hint="cs"/>
          <w:rtl/>
        </w:rPr>
        <w:t xml:space="preserve">القيام، عند الاقتضاء، بتعديل </w:t>
      </w:r>
      <w:r w:rsidRPr="00832AD3">
        <w:rPr>
          <w:rtl/>
        </w:rPr>
        <w:t>النظام الأساسي</w:t>
      </w:r>
      <w:r w:rsidRPr="00832AD3">
        <w:rPr>
          <w:rFonts w:hint="cs"/>
          <w:rtl/>
        </w:rPr>
        <w:t xml:space="preserve"> والنظام الإداري في الاتحاد</w:t>
      </w:r>
      <w:r w:rsidRPr="00832AD3">
        <w:rPr>
          <w:rtl/>
        </w:rPr>
        <w:t xml:space="preserve"> </w:t>
      </w:r>
      <w:r w:rsidRPr="00832AD3">
        <w:rPr>
          <w:rFonts w:hint="cs"/>
          <w:rtl/>
        </w:rPr>
        <w:t>المطبقين على الموظفين المعينين والنظام الإداري والنظام الأساسي المطبقين على المسؤولين المنتخبين، بغية النظر في</w:t>
      </w:r>
      <w:r w:rsidRPr="00832AD3">
        <w:rPr>
          <w:rtl/>
        </w:rPr>
        <w:t xml:space="preserve"> إلغاء الحاجة إلى </w:t>
      </w:r>
      <w:r w:rsidRPr="00832AD3">
        <w:rPr>
          <w:rFonts w:hint="cs"/>
          <w:rtl/>
        </w:rPr>
        <w:t>أن يقوم</w:t>
      </w:r>
      <w:r w:rsidRPr="00832AD3">
        <w:rPr>
          <w:rtl/>
        </w:rPr>
        <w:t xml:space="preserve"> موظف</w:t>
      </w:r>
      <w:r w:rsidRPr="00832AD3">
        <w:rPr>
          <w:rFonts w:hint="cs"/>
          <w:rtl/>
        </w:rPr>
        <w:t>و</w:t>
      </w:r>
      <w:r w:rsidRPr="00832AD3">
        <w:rPr>
          <w:rtl/>
        </w:rPr>
        <w:t xml:space="preserve"> الاتحاد المعين</w:t>
      </w:r>
      <w:r w:rsidRPr="00832AD3">
        <w:rPr>
          <w:rFonts w:hint="cs"/>
          <w:rtl/>
        </w:rPr>
        <w:t>و</w:t>
      </w:r>
      <w:r w:rsidRPr="00832AD3">
        <w:rPr>
          <w:rtl/>
        </w:rPr>
        <w:t xml:space="preserve">ن </w:t>
      </w:r>
      <w:r w:rsidRPr="00832AD3">
        <w:rPr>
          <w:rFonts w:hint="cs"/>
          <w:rtl/>
        </w:rPr>
        <w:t>ب</w:t>
      </w:r>
      <w:r w:rsidRPr="00832AD3">
        <w:rPr>
          <w:rtl/>
        </w:rPr>
        <w:t xml:space="preserve">إجازة خاصة بدون </w:t>
      </w:r>
      <w:r w:rsidRPr="00832AD3">
        <w:rPr>
          <w:rFonts w:hint="cs"/>
          <w:rtl/>
        </w:rPr>
        <w:t>أجر</w:t>
      </w:r>
      <w:r w:rsidRPr="00832AD3">
        <w:rPr>
          <w:rtl/>
        </w:rPr>
        <w:t xml:space="preserve"> عند ترشيحهم لمناصب المسؤولين المنتخبين</w:t>
      </w:r>
      <w:r w:rsidRPr="00832AD3">
        <w:rPr>
          <w:rFonts w:hint="cs"/>
          <w:rtl/>
        </w:rPr>
        <w:t>؛</w:t>
      </w:r>
    </w:p>
    <w:p w:rsidR="00832AD3" w:rsidRPr="00832AD3" w:rsidRDefault="00832AD3" w:rsidP="00DF33FA">
      <w:pPr>
        <w:tabs>
          <w:tab w:val="clear" w:pos="794"/>
          <w:tab w:val="left" w:pos="1134"/>
        </w:tabs>
        <w:ind w:left="567"/>
        <w:rPr>
          <w:rtl/>
        </w:rPr>
      </w:pPr>
      <w:r w:rsidRPr="00832AD3">
        <w:t>3</w:t>
      </w:r>
      <w:r w:rsidRPr="00832AD3">
        <w:tab/>
      </w:r>
      <w:r w:rsidRPr="00832AD3">
        <w:rPr>
          <w:rFonts w:hint="cs"/>
          <w:rtl/>
        </w:rPr>
        <w:t xml:space="preserve">مواصلة </w:t>
      </w:r>
      <w:r w:rsidR="00B4502E">
        <w:rPr>
          <w:rFonts w:hint="cs"/>
          <w:rtl/>
        </w:rPr>
        <w:t>تحسين</w:t>
      </w:r>
      <w:r w:rsidRPr="00832AD3">
        <w:rPr>
          <w:rFonts w:hint="cs"/>
          <w:rtl/>
        </w:rPr>
        <w:t xml:space="preserve"> البوابة الإلكترونية لانتخابات مؤتمر المندوبين المفوضين لإتاحة المزيد من التفاعل مع المرشحين، </w:t>
      </w:r>
      <w:r w:rsidR="00B4502E">
        <w:rPr>
          <w:rFonts w:hint="cs"/>
          <w:rtl/>
        </w:rPr>
        <w:t>وتوفير</w:t>
      </w:r>
      <w:r w:rsidRPr="00832AD3">
        <w:rPr>
          <w:rFonts w:hint="cs"/>
          <w:rtl/>
        </w:rPr>
        <w:t xml:space="preserve"> مزيد من المعلومات عنهم؛</w:t>
      </w:r>
    </w:p>
    <w:p w:rsidR="00832AD3" w:rsidRPr="00832AD3" w:rsidRDefault="00832AD3" w:rsidP="00DF33FA">
      <w:pPr>
        <w:tabs>
          <w:tab w:val="clear" w:pos="794"/>
          <w:tab w:val="left" w:pos="1134"/>
        </w:tabs>
        <w:ind w:left="567"/>
        <w:rPr>
          <w:rtl/>
        </w:rPr>
      </w:pPr>
      <w:r w:rsidRPr="00832AD3">
        <w:t>4</w:t>
      </w:r>
      <w:r w:rsidRPr="00832AD3">
        <w:rPr>
          <w:rtl/>
        </w:rPr>
        <w:tab/>
      </w:r>
      <w:r w:rsidRPr="00832AD3">
        <w:rPr>
          <w:rFonts w:hint="cs"/>
          <w:rtl/>
        </w:rPr>
        <w:t>مواصلة استعمال مجلة أخبار الاتحاد كمنصة لعرض مواقف/آراء المرشحين؛</w:t>
      </w:r>
    </w:p>
    <w:p w:rsidR="004A1305" w:rsidRPr="00DF33FA" w:rsidRDefault="00832AD3" w:rsidP="00DF33FA">
      <w:pPr>
        <w:tabs>
          <w:tab w:val="clear" w:pos="794"/>
          <w:tab w:val="left" w:pos="1134"/>
        </w:tabs>
        <w:ind w:left="567"/>
        <w:rPr>
          <w:spacing w:val="-2"/>
          <w:rtl/>
        </w:rPr>
      </w:pPr>
      <w:r w:rsidRPr="00DF33FA">
        <w:rPr>
          <w:spacing w:val="-2"/>
        </w:rPr>
        <w:t>5</w:t>
      </w:r>
      <w:r w:rsidRPr="00DF33FA">
        <w:rPr>
          <w:spacing w:val="-2"/>
          <w:rtl/>
        </w:rPr>
        <w:tab/>
      </w:r>
      <w:r w:rsidRPr="00DF33FA">
        <w:rPr>
          <w:rFonts w:hint="cs"/>
          <w:spacing w:val="-2"/>
          <w:rtl/>
        </w:rPr>
        <w:t>اعتماد مبادئ توجيهية معيارية بشأن الجوانب الأخلاقية لأنشطة الحملات الانتخابية من أجل الانتخابات المستقبلية، استناداً إلى أحكام المبادئ التوجيهية "</w:t>
      </w:r>
      <w:r w:rsidRPr="00DF33FA">
        <w:rPr>
          <w:spacing w:val="-2"/>
          <w:rtl/>
        </w:rPr>
        <w:t xml:space="preserve">الجوانب الأخلاقية لأنشطة معينة قد يُضطلع بها في إطار الحملة الانتخابية قبل </w:t>
      </w:r>
      <w:r w:rsidRPr="00DF33FA">
        <w:rPr>
          <w:spacing w:val="-2"/>
          <w:rtl/>
        </w:rPr>
        <w:lastRenderedPageBreak/>
        <w:t xml:space="preserve">مؤتمر المندوبين المفوضين لعام </w:t>
      </w:r>
      <w:r w:rsidRPr="00DF33FA">
        <w:rPr>
          <w:spacing w:val="-2"/>
          <w:lang w:val="en-GB"/>
        </w:rPr>
        <w:t>2018</w:t>
      </w:r>
      <w:r w:rsidRPr="00DF33FA">
        <w:rPr>
          <w:spacing w:val="-2"/>
          <w:rtl/>
        </w:rPr>
        <w:t>"</w:t>
      </w:r>
      <w:r w:rsidRPr="00DF33FA">
        <w:rPr>
          <w:rFonts w:hint="cs"/>
          <w:spacing w:val="-2"/>
          <w:rtl/>
        </w:rPr>
        <w:t xml:space="preserve">، التي جرى اعتمادها في دورة المجلس لعام </w:t>
      </w:r>
      <w:r w:rsidRPr="00DF33FA">
        <w:rPr>
          <w:spacing w:val="-2"/>
          <w:lang w:val="fr-CH"/>
        </w:rPr>
        <w:t>2018</w:t>
      </w:r>
      <w:r w:rsidRPr="00DF33FA">
        <w:rPr>
          <w:rFonts w:hint="cs"/>
          <w:spacing w:val="-2"/>
          <w:rtl/>
        </w:rPr>
        <w:t>، مع تحسينات ممكنة عند الاقتضاء."</w:t>
      </w:r>
    </w:p>
    <w:p w:rsidR="00832AD3" w:rsidRPr="00832AD3" w:rsidRDefault="00B4502E" w:rsidP="001567A5">
      <w:pPr>
        <w:keepNext/>
        <w:keepLines/>
        <w:ind w:left="567"/>
        <w:rPr>
          <w:rtl/>
          <w:lang w:bidi="ar-EG"/>
        </w:rPr>
      </w:pPr>
      <w:r w:rsidRPr="00B4502E">
        <w:rPr>
          <w:rFonts w:hint="cs"/>
          <w:rtl/>
          <w:lang w:bidi="ar-EG"/>
        </w:rPr>
        <w:t>و</w:t>
      </w:r>
      <w:r w:rsidR="00D833EB">
        <w:rPr>
          <w:rFonts w:hint="cs"/>
          <w:u w:val="single"/>
          <w:rtl/>
          <w:lang w:bidi="ar-EG"/>
        </w:rPr>
        <w:t>"</w:t>
      </w:r>
      <w:r w:rsidR="00832AD3" w:rsidRPr="00832AD3">
        <w:rPr>
          <w:rFonts w:hint="cs"/>
          <w:u w:val="single"/>
          <w:rtl/>
          <w:lang w:bidi="ar-EG"/>
        </w:rPr>
        <w:t xml:space="preserve">التوصية </w:t>
      </w:r>
      <w:r w:rsidR="00832AD3" w:rsidRPr="00832AD3">
        <w:rPr>
          <w:u w:val="single"/>
          <w:lang w:bidi="ar-SY"/>
        </w:rPr>
        <w:t>7</w:t>
      </w:r>
      <w:r w:rsidR="00832AD3" w:rsidRPr="00832AD3">
        <w:rPr>
          <w:rFonts w:hint="cs"/>
          <w:rtl/>
          <w:lang w:bidi="ar-EG"/>
        </w:rPr>
        <w:t xml:space="preserve">: تُوصي اللجنة </w:t>
      </w:r>
      <w:r w:rsidR="00832AD3" w:rsidRPr="00832AD3">
        <w:rPr>
          <w:lang w:val="fr-CH" w:bidi="ar-SY"/>
        </w:rPr>
        <w:t>5</w:t>
      </w:r>
      <w:r w:rsidR="00832AD3" w:rsidRPr="00832AD3">
        <w:rPr>
          <w:rFonts w:hint="cs"/>
          <w:rtl/>
          <w:lang w:bidi="ar-EG"/>
        </w:rPr>
        <w:t xml:space="preserve"> الجلسة العامة باعتماد النص التالي:</w:t>
      </w:r>
    </w:p>
    <w:p w:rsidR="00832AD3" w:rsidRPr="00832AD3" w:rsidRDefault="00832AD3" w:rsidP="0093012E">
      <w:pPr>
        <w:keepLines/>
        <w:ind w:left="567"/>
        <w:rPr>
          <w:rtl/>
          <w:lang w:bidi="ar-EG"/>
        </w:rPr>
      </w:pPr>
      <w:r w:rsidRPr="00832AD3">
        <w:rPr>
          <w:rFonts w:hint="cs"/>
          <w:rtl/>
          <w:lang w:bidi="ar-EG"/>
        </w:rPr>
        <w:t>يعترف مؤتمر المندوبين المفوضين</w:t>
      </w:r>
      <w:r w:rsidR="0093012E">
        <w:rPr>
          <w:rFonts w:hint="cs"/>
          <w:rtl/>
          <w:lang w:bidi="ar-EG"/>
        </w:rPr>
        <w:t> </w:t>
      </w:r>
      <w:r w:rsidR="0093012E">
        <w:rPr>
          <w:lang w:bidi="ar-EG"/>
        </w:rPr>
        <w:t>(PP)</w:t>
      </w:r>
      <w:r w:rsidRPr="00832AD3">
        <w:rPr>
          <w:rFonts w:hint="cs"/>
          <w:rtl/>
          <w:lang w:bidi="ar-EG"/>
        </w:rPr>
        <w:t xml:space="preserve"> بضرورة تعزيز مشاركة النساء في جميع </w:t>
      </w:r>
      <w:r w:rsidR="00B4502E">
        <w:rPr>
          <w:rFonts w:hint="cs"/>
          <w:rtl/>
          <w:lang w:bidi="ar-EG"/>
        </w:rPr>
        <w:t>عمليات</w:t>
      </w:r>
      <w:r w:rsidRPr="00832AD3">
        <w:rPr>
          <w:rFonts w:hint="cs"/>
          <w:rtl/>
          <w:lang w:bidi="ar-EG"/>
        </w:rPr>
        <w:t xml:space="preserve"> صنع القرار في الاتحاد كطريقة لتشجيع المزيد من النساء على أن يصبحن مرشحات للمناصب </w:t>
      </w:r>
      <w:r w:rsidR="00B4502E">
        <w:rPr>
          <w:rFonts w:hint="cs"/>
          <w:rtl/>
          <w:lang w:bidi="ar-EG"/>
        </w:rPr>
        <w:t>الانتخابية</w:t>
      </w:r>
      <w:r w:rsidRPr="00832AD3">
        <w:rPr>
          <w:rFonts w:hint="cs"/>
          <w:rtl/>
          <w:lang w:bidi="ar-EG"/>
        </w:rPr>
        <w:t xml:space="preserve"> في الاتحاد وفقاً للرقم </w:t>
      </w:r>
      <w:r w:rsidRPr="00832AD3">
        <w:rPr>
          <w:lang w:val="fr-CH" w:bidi="ar-SY"/>
        </w:rPr>
        <w:t>154</w:t>
      </w:r>
      <w:r w:rsidRPr="00832AD3">
        <w:rPr>
          <w:rFonts w:hint="cs"/>
          <w:rtl/>
          <w:lang w:bidi="ar-EG"/>
        </w:rPr>
        <w:t xml:space="preserve"> من دستور الاتحاد.</w:t>
      </w:r>
    </w:p>
    <w:p w:rsidR="00832AD3" w:rsidRPr="00832AD3" w:rsidRDefault="00832AD3" w:rsidP="0093012E">
      <w:pPr>
        <w:keepNext/>
        <w:keepLines/>
        <w:ind w:left="567"/>
        <w:rPr>
          <w:rtl/>
          <w:lang w:bidi="ar-EG"/>
        </w:rPr>
      </w:pPr>
      <w:r w:rsidRPr="00832AD3">
        <w:rPr>
          <w:rFonts w:hint="cs"/>
          <w:rtl/>
          <w:lang w:bidi="ar-EG"/>
        </w:rPr>
        <w:t>وبناءً على ذلك، يكلف مؤتمر المندوبين المفوضين المجلس بما يلي:</w:t>
      </w:r>
    </w:p>
    <w:p w:rsidR="00832AD3" w:rsidRPr="00DF33FA" w:rsidRDefault="00832AD3" w:rsidP="00DF33FA">
      <w:pPr>
        <w:tabs>
          <w:tab w:val="clear" w:pos="794"/>
          <w:tab w:val="left" w:pos="1134"/>
        </w:tabs>
        <w:ind w:left="567"/>
        <w:rPr>
          <w:spacing w:val="-2"/>
          <w:rtl/>
          <w:lang w:bidi="ar-EG"/>
        </w:rPr>
      </w:pPr>
      <w:r w:rsidRPr="00DF33FA">
        <w:rPr>
          <w:spacing w:val="-2"/>
          <w:lang w:bidi="ar-SY"/>
        </w:rPr>
        <w:t>1</w:t>
      </w:r>
      <w:r w:rsidRPr="00DF33FA">
        <w:rPr>
          <w:spacing w:val="-2"/>
          <w:rtl/>
          <w:lang w:bidi="ar-EG"/>
        </w:rPr>
        <w:tab/>
      </w:r>
      <w:r w:rsidRPr="00DF33FA">
        <w:rPr>
          <w:rFonts w:hint="cs"/>
          <w:spacing w:val="-2"/>
          <w:rtl/>
          <w:lang w:bidi="ar-EG"/>
        </w:rPr>
        <w:t xml:space="preserve">دراسة الآليات </w:t>
      </w:r>
      <w:r w:rsidR="00B4502E" w:rsidRPr="00DF33FA">
        <w:rPr>
          <w:rFonts w:hint="cs"/>
          <w:spacing w:val="-2"/>
          <w:rtl/>
          <w:lang w:bidi="ar-EG"/>
        </w:rPr>
        <w:t>الرامية إلى</w:t>
      </w:r>
      <w:r w:rsidRPr="00DF33FA">
        <w:rPr>
          <w:rFonts w:hint="cs"/>
          <w:spacing w:val="-2"/>
          <w:rtl/>
          <w:lang w:bidi="ar-EG"/>
        </w:rPr>
        <w:t xml:space="preserve"> وجود </w:t>
      </w:r>
      <w:r w:rsidR="00B4502E" w:rsidRPr="00DF33FA">
        <w:rPr>
          <w:rFonts w:hint="cs"/>
          <w:spacing w:val="-2"/>
          <w:rtl/>
          <w:lang w:bidi="ar-EG"/>
        </w:rPr>
        <w:t>مزيد من النساء</w:t>
      </w:r>
      <w:r w:rsidRPr="00DF33FA">
        <w:rPr>
          <w:rFonts w:hint="cs"/>
          <w:spacing w:val="-2"/>
          <w:rtl/>
          <w:lang w:bidi="ar-EG"/>
        </w:rPr>
        <w:t xml:space="preserve"> في المناصب القيادية والإدارية، وخصوصاً فيما يتعلق بالعملية الانتخابية؛</w:t>
      </w:r>
    </w:p>
    <w:p w:rsidR="00832AD3" w:rsidRPr="00832AD3" w:rsidRDefault="00832AD3" w:rsidP="00DF33FA">
      <w:pPr>
        <w:tabs>
          <w:tab w:val="clear" w:pos="794"/>
          <w:tab w:val="left" w:pos="1134"/>
        </w:tabs>
        <w:ind w:left="567"/>
        <w:rPr>
          <w:rtl/>
          <w:lang w:bidi="ar-EG"/>
        </w:rPr>
      </w:pPr>
      <w:r w:rsidRPr="00832AD3">
        <w:rPr>
          <w:lang w:bidi="ar-SY"/>
        </w:rPr>
        <w:t>2</w:t>
      </w:r>
      <w:r w:rsidRPr="00832AD3">
        <w:rPr>
          <w:rtl/>
          <w:lang w:bidi="ar-EG"/>
        </w:rPr>
        <w:tab/>
      </w:r>
      <w:r w:rsidRPr="00832AD3">
        <w:rPr>
          <w:rFonts w:hint="cs"/>
          <w:rtl/>
          <w:lang w:bidi="ar-EG"/>
        </w:rPr>
        <w:t>ال</w:t>
      </w:r>
      <w:r w:rsidRPr="00832AD3">
        <w:rPr>
          <w:rtl/>
          <w:lang w:bidi="ar-EG"/>
        </w:rPr>
        <w:t xml:space="preserve">قيام بالعمل اللازم لتعديل </w:t>
      </w:r>
      <w:r w:rsidRPr="00832AD3">
        <w:rPr>
          <w:rFonts w:hint="cs"/>
          <w:rtl/>
          <w:lang w:bidi="ar-EG"/>
        </w:rPr>
        <w:t>القواعد</w:t>
      </w:r>
      <w:r w:rsidRPr="00832AD3">
        <w:rPr>
          <w:rtl/>
          <w:lang w:bidi="ar-EG"/>
        </w:rPr>
        <w:t xml:space="preserve"> المحدد</w:t>
      </w:r>
      <w:r w:rsidRPr="00832AD3">
        <w:rPr>
          <w:rFonts w:hint="cs"/>
          <w:rtl/>
          <w:lang w:bidi="ar-EG"/>
        </w:rPr>
        <w:t>ة</w:t>
      </w:r>
      <w:r w:rsidRPr="00832AD3">
        <w:rPr>
          <w:rtl/>
          <w:lang w:bidi="ar-EG"/>
        </w:rPr>
        <w:t xml:space="preserve"> </w:t>
      </w:r>
      <w:r w:rsidRPr="00832AD3">
        <w:rPr>
          <w:rFonts w:hint="cs"/>
          <w:rtl/>
          <w:lang w:bidi="ar-EG"/>
        </w:rPr>
        <w:t xml:space="preserve">لإجراءات </w:t>
      </w:r>
      <w:r w:rsidRPr="00832AD3">
        <w:rPr>
          <w:rtl/>
          <w:lang w:bidi="ar-EG"/>
        </w:rPr>
        <w:t xml:space="preserve">انتخاب الأمين العام ونائب الأمين العام ومديري </w:t>
      </w:r>
      <w:r w:rsidR="00B4502E">
        <w:rPr>
          <w:rFonts w:hint="cs"/>
          <w:rtl/>
          <w:lang w:bidi="ar-EG"/>
        </w:rPr>
        <w:t>ال</w:t>
      </w:r>
      <w:r w:rsidRPr="00832AD3">
        <w:rPr>
          <w:rtl/>
          <w:lang w:bidi="ar-EG"/>
        </w:rPr>
        <w:t>مكاتب من أجل تنفيذ هذ</w:t>
      </w:r>
      <w:r w:rsidR="00E930A0">
        <w:rPr>
          <w:rFonts w:hint="cs"/>
          <w:rtl/>
          <w:lang w:bidi="ar-EG"/>
        </w:rPr>
        <w:t>ه</w:t>
      </w:r>
      <w:r w:rsidR="00E930A0">
        <w:rPr>
          <w:rtl/>
          <w:lang w:bidi="ar-EG"/>
        </w:rPr>
        <w:t xml:space="preserve"> ال</w:t>
      </w:r>
      <w:r w:rsidR="00E930A0">
        <w:rPr>
          <w:rFonts w:hint="cs"/>
          <w:rtl/>
          <w:lang w:bidi="ar-EG"/>
        </w:rPr>
        <w:t>توصية</w:t>
      </w:r>
      <w:r w:rsidRPr="00832AD3">
        <w:rPr>
          <w:rtl/>
          <w:lang w:bidi="ar-EG"/>
        </w:rPr>
        <w:t xml:space="preserve"> وتقديم تقرير إلى مؤتمر المندوبين المفوضين </w:t>
      </w:r>
      <w:r w:rsidRPr="00832AD3">
        <w:rPr>
          <w:rFonts w:hint="cs"/>
          <w:rtl/>
          <w:lang w:bidi="ar-EG"/>
        </w:rPr>
        <w:t>في</w:t>
      </w:r>
      <w:r w:rsidRPr="00832AD3">
        <w:rPr>
          <w:rFonts w:hint="eastAsia"/>
          <w:rtl/>
          <w:lang w:bidi="ar-EG"/>
        </w:rPr>
        <w:t> </w:t>
      </w:r>
      <w:r w:rsidRPr="00832AD3">
        <w:rPr>
          <w:rFonts w:hint="cs"/>
          <w:rtl/>
          <w:lang w:bidi="ar-EG"/>
        </w:rPr>
        <w:t>دورته لعام</w:t>
      </w:r>
      <w:r w:rsidRPr="00832AD3">
        <w:rPr>
          <w:rFonts w:hint="eastAsia"/>
          <w:rtl/>
          <w:lang w:bidi="ar-EG"/>
        </w:rPr>
        <w:t> </w:t>
      </w:r>
      <w:r w:rsidRPr="00832AD3">
        <w:rPr>
          <w:lang w:bidi="ar-SY"/>
        </w:rPr>
        <w:t>2022</w:t>
      </w:r>
      <w:r w:rsidRPr="00832AD3">
        <w:rPr>
          <w:rFonts w:hint="cs"/>
          <w:rtl/>
          <w:lang w:bidi="ar-EG"/>
        </w:rPr>
        <w:t>،</w:t>
      </w:r>
    </w:p>
    <w:p w:rsidR="00832AD3" w:rsidRPr="00832AD3" w:rsidRDefault="00832AD3" w:rsidP="00D833EB">
      <w:pPr>
        <w:ind w:left="567"/>
        <w:rPr>
          <w:rtl/>
          <w:lang w:bidi="ar-EG"/>
        </w:rPr>
      </w:pPr>
      <w:r w:rsidRPr="00832AD3">
        <w:rPr>
          <w:rFonts w:hint="cs"/>
          <w:rtl/>
          <w:lang w:bidi="ar-EG"/>
        </w:rPr>
        <w:t>ويدعو مؤتمر المندوبين المفوضين الدول الأ</w:t>
      </w:r>
      <w:bookmarkStart w:id="2" w:name="_GoBack"/>
      <w:bookmarkEnd w:id="2"/>
      <w:r w:rsidRPr="00832AD3">
        <w:rPr>
          <w:rFonts w:hint="cs"/>
          <w:rtl/>
          <w:lang w:bidi="ar-EG"/>
        </w:rPr>
        <w:t>عضاء إلى:</w:t>
      </w:r>
    </w:p>
    <w:p w:rsidR="00832AD3" w:rsidRPr="00832AD3" w:rsidRDefault="00832AD3" w:rsidP="00DF33FA">
      <w:pPr>
        <w:tabs>
          <w:tab w:val="clear" w:pos="794"/>
          <w:tab w:val="left" w:pos="1134"/>
        </w:tabs>
        <w:ind w:left="567"/>
        <w:rPr>
          <w:rtl/>
          <w:lang w:bidi="ar-EG"/>
        </w:rPr>
      </w:pPr>
      <w:r w:rsidRPr="00832AD3">
        <w:rPr>
          <w:lang w:bidi="ar-SY"/>
        </w:rPr>
        <w:t>1</w:t>
      </w:r>
      <w:r w:rsidRPr="00832AD3">
        <w:rPr>
          <w:rtl/>
          <w:lang w:bidi="ar-EG"/>
        </w:rPr>
        <w:tab/>
      </w:r>
      <w:r w:rsidRPr="00832AD3">
        <w:rPr>
          <w:rFonts w:hint="cs"/>
          <w:rtl/>
          <w:lang w:bidi="ar-EG"/>
        </w:rPr>
        <w:t>تشجيع مشاركة النساء في جميع أنشطة الاتحاد، ولا سيما في عمليات صنع القرار؛</w:t>
      </w:r>
    </w:p>
    <w:p w:rsidR="00832AD3" w:rsidRPr="00DF33FA" w:rsidRDefault="00832AD3" w:rsidP="00DF33FA">
      <w:pPr>
        <w:tabs>
          <w:tab w:val="clear" w:pos="794"/>
          <w:tab w:val="left" w:pos="1134"/>
        </w:tabs>
        <w:ind w:left="567"/>
        <w:rPr>
          <w:spacing w:val="-2"/>
          <w:rtl/>
          <w:lang w:bidi="ar-SY"/>
        </w:rPr>
      </w:pPr>
      <w:r w:rsidRPr="00DF33FA">
        <w:rPr>
          <w:spacing w:val="-2"/>
          <w:lang w:bidi="ar-SY"/>
        </w:rPr>
        <w:t>2</w:t>
      </w:r>
      <w:r w:rsidRPr="00DF33FA">
        <w:rPr>
          <w:spacing w:val="-2"/>
          <w:rtl/>
          <w:lang w:bidi="ar-EG"/>
        </w:rPr>
        <w:tab/>
      </w:r>
      <w:r w:rsidRPr="00DF33FA">
        <w:rPr>
          <w:rFonts w:hint="cs"/>
          <w:spacing w:val="-2"/>
          <w:rtl/>
          <w:lang w:bidi="ar-EG"/>
        </w:rPr>
        <w:t xml:space="preserve">تشجيع المرشحات وتقديمهن من أجل مناصب الأمين العام ونائب الأمين العام </w:t>
      </w:r>
      <w:r w:rsidRPr="00DF33FA">
        <w:rPr>
          <w:spacing w:val="-2"/>
          <w:rtl/>
          <w:lang w:bidi="ar-EG"/>
        </w:rPr>
        <w:t xml:space="preserve">ومديري </w:t>
      </w:r>
      <w:r w:rsidR="00E930A0" w:rsidRPr="00DF33FA">
        <w:rPr>
          <w:rFonts w:hint="cs"/>
          <w:spacing w:val="-2"/>
          <w:rtl/>
          <w:lang w:bidi="ar-EG"/>
        </w:rPr>
        <w:t>ال</w:t>
      </w:r>
      <w:r w:rsidRPr="00DF33FA">
        <w:rPr>
          <w:spacing w:val="-2"/>
          <w:rtl/>
          <w:lang w:bidi="ar-EG"/>
        </w:rPr>
        <w:t xml:space="preserve">مكاتب </w:t>
      </w:r>
      <w:r w:rsidRPr="00DF33FA">
        <w:rPr>
          <w:rFonts w:hint="cs"/>
          <w:spacing w:val="-2"/>
          <w:rtl/>
          <w:lang w:bidi="ar-EG"/>
        </w:rPr>
        <w:t>وأعضاء لجنة لوائح</w:t>
      </w:r>
      <w:r w:rsidR="00DF33FA">
        <w:rPr>
          <w:rFonts w:hint="eastAsia"/>
          <w:spacing w:val="-2"/>
          <w:rtl/>
          <w:lang w:bidi="ar-EG"/>
        </w:rPr>
        <w:t> </w:t>
      </w:r>
      <w:r w:rsidRPr="00DF33FA">
        <w:rPr>
          <w:rFonts w:hint="cs"/>
          <w:spacing w:val="-2"/>
          <w:rtl/>
          <w:lang w:bidi="ar-EG"/>
        </w:rPr>
        <w:t>الراديو.</w:t>
      </w:r>
      <w:r w:rsidR="00E930A0" w:rsidRPr="00DF33FA">
        <w:rPr>
          <w:rFonts w:hint="cs"/>
          <w:spacing w:val="-2"/>
          <w:rtl/>
          <w:lang w:bidi="ar-EG"/>
        </w:rPr>
        <w:t>"</w:t>
      </w:r>
    </w:p>
    <w:p w:rsidR="00D833EB" w:rsidRDefault="00D833EB" w:rsidP="002C0239">
      <w:pPr>
        <w:ind w:left="567" w:hanging="567"/>
        <w:rPr>
          <w:rtl/>
          <w:lang w:bidi="ar-EG"/>
        </w:rPr>
      </w:pPr>
      <w:r>
        <w:rPr>
          <w:lang w:bidi="ar-SY"/>
        </w:rPr>
        <w:t>4</w:t>
      </w:r>
      <w:r>
        <w:rPr>
          <w:lang w:bidi="ar-SY"/>
        </w:rPr>
        <w:tab/>
      </w:r>
      <w:r w:rsidR="002C0239">
        <w:rPr>
          <w:rFonts w:hint="cs"/>
          <w:rtl/>
          <w:lang w:bidi="ar-SY"/>
        </w:rPr>
        <w:t xml:space="preserve">واستناداً إلى المعلومات الواردة أعلاه، يُدعى المجلس إلى تقديم التوجيه إلى الأمين العام بشأن كيفية المضي قُدماً بتنفيذ توصيات </w:t>
      </w:r>
      <w:r w:rsidR="002C0239">
        <w:rPr>
          <w:rFonts w:hint="cs"/>
          <w:rtl/>
          <w:lang w:bidi="ar-EG"/>
        </w:rPr>
        <w:t xml:space="preserve">مؤتمر المندوبين المفوضين لعام </w:t>
      </w:r>
      <w:r w:rsidR="002C0239">
        <w:rPr>
          <w:lang w:val="es-ES" w:bidi="ar-EG"/>
        </w:rPr>
        <w:t>2018</w:t>
      </w:r>
      <w:r w:rsidR="002C0239">
        <w:rPr>
          <w:rFonts w:hint="cs"/>
          <w:rtl/>
          <w:lang w:val="es-ES" w:bidi="ar-EG"/>
        </w:rPr>
        <w:t>.</w:t>
      </w:r>
    </w:p>
    <w:p w:rsidR="00D833EB" w:rsidRDefault="004F5E68" w:rsidP="004F5E68">
      <w:pPr>
        <w:tabs>
          <w:tab w:val="clear" w:pos="794"/>
        </w:tabs>
        <w:spacing w:before="600"/>
        <w:jc w:val="center"/>
        <w:rPr>
          <w:rtl/>
          <w:lang w:bidi="ar-EG"/>
        </w:rPr>
      </w:pPr>
      <w:r>
        <w:rPr>
          <w:lang w:bidi="ar-EG"/>
        </w:rPr>
        <w:t>_______________________</w:t>
      </w:r>
    </w:p>
    <w:sectPr w:rsidR="00D833EB" w:rsidSect="006C3242">
      <w:headerReference w:type="default" r:id="rId38"/>
      <w:footerReference w:type="defaul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69" w:rsidRDefault="009C6A69" w:rsidP="006C3242">
      <w:pPr>
        <w:spacing w:before="0" w:line="240" w:lineRule="auto"/>
      </w:pPr>
      <w:r>
        <w:separator/>
      </w:r>
    </w:p>
  </w:endnote>
  <w:endnote w:type="continuationSeparator" w:id="0">
    <w:p w:rsidR="009C6A69" w:rsidRDefault="009C6A6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4F5E68" w:rsidRDefault="006C3242" w:rsidP="00D833EB">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4F5E68">
      <w:rPr>
        <w:rFonts w:ascii="Calibri" w:hAnsi="Calibri" w:cs="Calibri"/>
        <w:color w:val="D9D9D9" w:themeColor="background1" w:themeShade="D9"/>
        <w:sz w:val="16"/>
        <w:szCs w:val="16"/>
        <w:lang w:val="fr-FR"/>
      </w:rPr>
      <w:fldChar w:fldCharType="begin"/>
    </w:r>
    <w:r w:rsidRPr="004F5E68">
      <w:rPr>
        <w:rFonts w:ascii="Calibri" w:hAnsi="Calibri" w:cs="Calibri"/>
        <w:color w:val="D9D9D9" w:themeColor="background1" w:themeShade="D9"/>
        <w:sz w:val="16"/>
        <w:szCs w:val="16"/>
        <w:lang w:val="fr-FR"/>
      </w:rPr>
      <w:instrText xml:space="preserve"> FILENAME \p \* MERGEFORMAT </w:instrText>
    </w:r>
    <w:r w:rsidRPr="004F5E68">
      <w:rPr>
        <w:rFonts w:ascii="Calibri" w:hAnsi="Calibri" w:cs="Calibri"/>
        <w:color w:val="D9D9D9" w:themeColor="background1" w:themeShade="D9"/>
        <w:sz w:val="16"/>
        <w:szCs w:val="16"/>
        <w:lang w:val="fr-FR"/>
      </w:rPr>
      <w:fldChar w:fldCharType="separate"/>
    </w:r>
    <w:r w:rsidR="00B4502E" w:rsidRPr="004F5E68">
      <w:rPr>
        <w:rFonts w:ascii="Calibri" w:hAnsi="Calibri" w:cs="Calibri"/>
        <w:noProof/>
        <w:color w:val="D9D9D9" w:themeColor="background1" w:themeShade="D9"/>
        <w:sz w:val="16"/>
        <w:szCs w:val="16"/>
        <w:lang w:val="fr-FR"/>
      </w:rPr>
      <w:t>P:\ARA\SG\CONSEIL\C19\000\013A.docx</w:t>
    </w:r>
    <w:r w:rsidRPr="004F5E68">
      <w:rPr>
        <w:rFonts w:ascii="Calibri" w:hAnsi="Calibri" w:cs="Calibri"/>
        <w:color w:val="D9D9D9" w:themeColor="background1" w:themeShade="D9"/>
        <w:sz w:val="16"/>
        <w:szCs w:val="16"/>
      </w:rPr>
      <w:fldChar w:fldCharType="end"/>
    </w:r>
    <w:r w:rsidRPr="004F5E68">
      <w:rPr>
        <w:rFonts w:ascii="Calibri" w:hAnsi="Calibri" w:cs="Calibri"/>
        <w:color w:val="D9D9D9" w:themeColor="background1" w:themeShade="D9"/>
        <w:sz w:val="16"/>
        <w:szCs w:val="16"/>
        <w:lang w:val="fr-CH"/>
      </w:rPr>
      <w:t xml:space="preserve">  </w:t>
    </w:r>
    <w:r w:rsidRPr="004F5E68">
      <w:rPr>
        <w:rFonts w:ascii="Calibri" w:hAnsi="Calibri" w:cs="Calibri"/>
        <w:color w:val="D9D9D9" w:themeColor="background1" w:themeShade="D9"/>
        <w:sz w:val="16"/>
        <w:szCs w:val="16"/>
        <w:lang w:val="fr-FR"/>
      </w:rPr>
      <w:t xml:space="preserve"> (</w:t>
    </w:r>
    <w:r w:rsidR="00D833EB" w:rsidRPr="004F5E68">
      <w:rPr>
        <w:rFonts w:ascii="Calibri" w:hAnsi="Calibri" w:cs="Calibri"/>
        <w:color w:val="D9D9D9" w:themeColor="background1" w:themeShade="D9"/>
        <w:sz w:val="16"/>
        <w:szCs w:val="16"/>
        <w:lang w:val="fr-FR"/>
      </w:rPr>
      <w:t>450222</w:t>
    </w:r>
    <w:r w:rsidRPr="004F5E68">
      <w:rPr>
        <w:rFonts w:ascii="Calibri" w:hAnsi="Calibri" w:cs="Calibri"/>
        <w:color w:val="D9D9D9" w:themeColor="background1" w:themeShade="D9"/>
        <w:sz w:val="16"/>
        <w:szCs w:val="16"/>
        <w:lang w:val="fr-FR"/>
      </w:rPr>
      <w:t>)</w:t>
    </w:r>
    <w:r w:rsidRPr="004F5E68">
      <w:rPr>
        <w:rFonts w:ascii="Calibri" w:hAnsi="Calibri" w:cs="Calibri"/>
        <w:color w:val="D9D9D9" w:themeColor="background1" w:themeShade="D9"/>
        <w:sz w:val="16"/>
        <w:szCs w:val="16"/>
        <w:lang w:val="fr-FR"/>
      </w:rPr>
      <w:tab/>
    </w:r>
    <w:r w:rsidRPr="004F5E68">
      <w:rPr>
        <w:rFonts w:ascii="Calibri" w:hAnsi="Calibri" w:cs="Calibri"/>
        <w:color w:val="D9D9D9" w:themeColor="background1" w:themeShade="D9"/>
        <w:sz w:val="16"/>
        <w:szCs w:val="16"/>
        <w:lang w:val="fr-FR"/>
      </w:rPr>
      <w:fldChar w:fldCharType="begin"/>
    </w:r>
    <w:r w:rsidRPr="004F5E68">
      <w:rPr>
        <w:rFonts w:ascii="Calibri" w:hAnsi="Calibri" w:cs="Calibri"/>
        <w:color w:val="D9D9D9" w:themeColor="background1" w:themeShade="D9"/>
        <w:sz w:val="16"/>
        <w:szCs w:val="16"/>
        <w:lang w:val="fr-FR"/>
      </w:rPr>
      <w:instrText xml:space="preserve"> savedate \@ dd.MM.yy </w:instrText>
    </w:r>
    <w:r w:rsidRPr="004F5E68">
      <w:rPr>
        <w:rFonts w:ascii="Calibri" w:hAnsi="Calibri" w:cs="Calibri"/>
        <w:color w:val="D9D9D9" w:themeColor="background1" w:themeShade="D9"/>
        <w:sz w:val="16"/>
        <w:szCs w:val="16"/>
        <w:lang w:val="fr-FR"/>
      </w:rPr>
      <w:fldChar w:fldCharType="separate"/>
    </w:r>
    <w:r w:rsidR="004F5E68" w:rsidRPr="004F5E68">
      <w:rPr>
        <w:rFonts w:ascii="Calibri" w:hAnsi="Calibri" w:cs="Calibri"/>
        <w:noProof/>
        <w:color w:val="D9D9D9" w:themeColor="background1" w:themeShade="D9"/>
        <w:sz w:val="16"/>
        <w:szCs w:val="16"/>
        <w:lang w:val="fr-FR"/>
      </w:rPr>
      <w:t>25.04.19</w:t>
    </w:r>
    <w:r w:rsidRPr="004F5E68">
      <w:rPr>
        <w:rFonts w:ascii="Calibri" w:hAnsi="Calibri" w:cs="Calibri"/>
        <w:color w:val="D9D9D9" w:themeColor="background1" w:themeShade="D9"/>
        <w:sz w:val="16"/>
        <w:szCs w:val="16"/>
      </w:rPr>
      <w:fldChar w:fldCharType="end"/>
    </w:r>
    <w:r w:rsidRPr="004F5E68">
      <w:rPr>
        <w:rFonts w:ascii="Calibri" w:hAnsi="Calibri" w:cs="Calibri"/>
        <w:color w:val="D9D9D9" w:themeColor="background1" w:themeShade="D9"/>
        <w:sz w:val="16"/>
        <w:szCs w:val="16"/>
        <w:lang w:val="fr-FR"/>
      </w:rPr>
      <w:tab/>
    </w:r>
    <w:r w:rsidRPr="004F5E68">
      <w:rPr>
        <w:rFonts w:ascii="Calibri" w:hAnsi="Calibri" w:cs="Calibri"/>
        <w:color w:val="D9D9D9" w:themeColor="background1" w:themeShade="D9"/>
        <w:sz w:val="16"/>
        <w:szCs w:val="16"/>
        <w:lang w:val="fr-FR"/>
      </w:rPr>
      <w:fldChar w:fldCharType="begin"/>
    </w:r>
    <w:r w:rsidRPr="004F5E68">
      <w:rPr>
        <w:rFonts w:ascii="Calibri" w:hAnsi="Calibri" w:cs="Calibri"/>
        <w:color w:val="D9D9D9" w:themeColor="background1" w:themeShade="D9"/>
        <w:sz w:val="16"/>
        <w:szCs w:val="16"/>
        <w:lang w:val="fr-FR"/>
      </w:rPr>
      <w:instrText xml:space="preserve"> printdate \@ dd.MM.yy </w:instrText>
    </w:r>
    <w:r w:rsidRPr="004F5E68">
      <w:rPr>
        <w:rFonts w:ascii="Calibri" w:hAnsi="Calibri" w:cs="Calibri"/>
        <w:color w:val="D9D9D9" w:themeColor="background1" w:themeShade="D9"/>
        <w:sz w:val="16"/>
        <w:szCs w:val="16"/>
        <w:lang w:val="fr-FR"/>
      </w:rPr>
      <w:fldChar w:fldCharType="separate"/>
    </w:r>
    <w:r w:rsidR="00D833EB" w:rsidRPr="004F5E68">
      <w:rPr>
        <w:rFonts w:ascii="Calibri" w:hAnsi="Calibri" w:cs="Calibri"/>
        <w:noProof/>
        <w:color w:val="D9D9D9" w:themeColor="background1" w:themeShade="D9"/>
        <w:sz w:val="16"/>
        <w:szCs w:val="16"/>
        <w:lang w:val="fr-FR"/>
      </w:rPr>
      <w:t>00.00.00</w:t>
    </w:r>
    <w:r w:rsidRPr="004F5E68">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69" w:rsidRDefault="009C6A69" w:rsidP="006C3242">
      <w:pPr>
        <w:spacing w:before="0" w:line="240" w:lineRule="auto"/>
      </w:pPr>
      <w:r>
        <w:separator/>
      </w:r>
    </w:p>
  </w:footnote>
  <w:footnote w:type="continuationSeparator" w:id="0">
    <w:p w:rsidR="009C6A69" w:rsidRDefault="009C6A69"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4F5E68" w:rsidP="00D833EB">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D833EB">
          <w:rPr>
            <w:rFonts w:cs="Calibri"/>
            <w:noProof/>
            <w:sz w:val="20"/>
            <w:szCs w:val="20"/>
          </w:rPr>
          <w:t>13</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00"/>
    <w:rsid w:val="000019AE"/>
    <w:rsid w:val="00090574"/>
    <w:rsid w:val="0009291B"/>
    <w:rsid w:val="000C1C0E"/>
    <w:rsid w:val="000C548A"/>
    <w:rsid w:val="001567A5"/>
    <w:rsid w:val="001C0169"/>
    <w:rsid w:val="001D1D50"/>
    <w:rsid w:val="001E446E"/>
    <w:rsid w:val="0020187E"/>
    <w:rsid w:val="002154EE"/>
    <w:rsid w:val="002276D2"/>
    <w:rsid w:val="0023283D"/>
    <w:rsid w:val="00271C43"/>
    <w:rsid w:val="00290728"/>
    <w:rsid w:val="002978F4"/>
    <w:rsid w:val="002B028D"/>
    <w:rsid w:val="002B1541"/>
    <w:rsid w:val="002C0239"/>
    <w:rsid w:val="002E6541"/>
    <w:rsid w:val="00334924"/>
    <w:rsid w:val="003409BC"/>
    <w:rsid w:val="00357185"/>
    <w:rsid w:val="00383829"/>
    <w:rsid w:val="003F4B29"/>
    <w:rsid w:val="0042686F"/>
    <w:rsid w:val="004317D8"/>
    <w:rsid w:val="00434183"/>
    <w:rsid w:val="00443869"/>
    <w:rsid w:val="00447F32"/>
    <w:rsid w:val="004A1305"/>
    <w:rsid w:val="004B2CC4"/>
    <w:rsid w:val="004E11DC"/>
    <w:rsid w:val="004F5E68"/>
    <w:rsid w:val="00502451"/>
    <w:rsid w:val="005409AC"/>
    <w:rsid w:val="00553AA0"/>
    <w:rsid w:val="0055516A"/>
    <w:rsid w:val="0058491B"/>
    <w:rsid w:val="00592EA5"/>
    <w:rsid w:val="005A3170"/>
    <w:rsid w:val="00677396"/>
    <w:rsid w:val="0069200F"/>
    <w:rsid w:val="006A65CB"/>
    <w:rsid w:val="006C3242"/>
    <w:rsid w:val="006C7CC0"/>
    <w:rsid w:val="006F63F7"/>
    <w:rsid w:val="007025C7"/>
    <w:rsid w:val="00706D7A"/>
    <w:rsid w:val="00722F0D"/>
    <w:rsid w:val="0074420E"/>
    <w:rsid w:val="00783E26"/>
    <w:rsid w:val="007C3BC7"/>
    <w:rsid w:val="007D4ACF"/>
    <w:rsid w:val="007D4C8D"/>
    <w:rsid w:val="007F0787"/>
    <w:rsid w:val="00810B7B"/>
    <w:rsid w:val="0082358A"/>
    <w:rsid w:val="008235CD"/>
    <w:rsid w:val="008247DE"/>
    <w:rsid w:val="00832AD3"/>
    <w:rsid w:val="00840B10"/>
    <w:rsid w:val="00841621"/>
    <w:rsid w:val="008513CB"/>
    <w:rsid w:val="008E275D"/>
    <w:rsid w:val="00923B0C"/>
    <w:rsid w:val="0093012E"/>
    <w:rsid w:val="0094021C"/>
    <w:rsid w:val="00952F86"/>
    <w:rsid w:val="00982B28"/>
    <w:rsid w:val="009C6A69"/>
    <w:rsid w:val="009D313F"/>
    <w:rsid w:val="00A47A5A"/>
    <w:rsid w:val="00A6683B"/>
    <w:rsid w:val="00A97F94"/>
    <w:rsid w:val="00B05BC8"/>
    <w:rsid w:val="00B4502E"/>
    <w:rsid w:val="00B64B47"/>
    <w:rsid w:val="00B65745"/>
    <w:rsid w:val="00BD2BA6"/>
    <w:rsid w:val="00BE70BC"/>
    <w:rsid w:val="00C002DE"/>
    <w:rsid w:val="00C53BF8"/>
    <w:rsid w:val="00C66157"/>
    <w:rsid w:val="00C674FE"/>
    <w:rsid w:val="00C67501"/>
    <w:rsid w:val="00C75633"/>
    <w:rsid w:val="00CD0430"/>
    <w:rsid w:val="00CE2EE1"/>
    <w:rsid w:val="00CE3349"/>
    <w:rsid w:val="00CF3FFD"/>
    <w:rsid w:val="00D10CCF"/>
    <w:rsid w:val="00D77D0F"/>
    <w:rsid w:val="00D833EB"/>
    <w:rsid w:val="00DA1CF0"/>
    <w:rsid w:val="00DC1E02"/>
    <w:rsid w:val="00DC24B4"/>
    <w:rsid w:val="00DF16DC"/>
    <w:rsid w:val="00DF33FA"/>
    <w:rsid w:val="00E45211"/>
    <w:rsid w:val="00E456F1"/>
    <w:rsid w:val="00E76C17"/>
    <w:rsid w:val="00E92863"/>
    <w:rsid w:val="00E930A0"/>
    <w:rsid w:val="00EA2430"/>
    <w:rsid w:val="00EB796D"/>
    <w:rsid w:val="00F052A8"/>
    <w:rsid w:val="00F058DC"/>
    <w:rsid w:val="00F24FC4"/>
    <w:rsid w:val="00F2676C"/>
    <w:rsid w:val="00F84366"/>
    <w:rsid w:val="00F85089"/>
    <w:rsid w:val="00FA6F46"/>
    <w:rsid w:val="00FE5872"/>
    <w:rsid w:val="00FE7FCA"/>
    <w:rsid w:val="00FF1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29EBAA8-9435-45E1-90B6-EAE87416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5-CL-C-0004/en" TargetMode="External"/><Relationship Id="rId18" Type="http://schemas.openxmlformats.org/officeDocument/2006/relationships/hyperlink" Target="https://www.itu.int/md/S17-CL-INF-0006/en" TargetMode="External"/><Relationship Id="rId26" Type="http://schemas.openxmlformats.org/officeDocument/2006/relationships/hyperlink" Target="https://www.itu.int/md/S18-CL-C-0005/e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7-CL-C-0076/en" TargetMode="External"/><Relationship Id="rId34" Type="http://schemas.openxmlformats.org/officeDocument/2006/relationships/hyperlink" Target="https://www.itu.int/md/S18-PP-181029-TD-0018/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4-PP-C-0161/en" TargetMode="External"/><Relationship Id="rId17" Type="http://schemas.openxmlformats.org/officeDocument/2006/relationships/hyperlink" Target="https://www.itu.int/md/S17-SG-CIR-0007/en" TargetMode="External"/><Relationship Id="rId25" Type="http://schemas.openxmlformats.org/officeDocument/2006/relationships/hyperlink" Target="https://www.itu.int/md/S17-CL-170515-DL-0008/en" TargetMode="External"/><Relationship Id="rId33" Type="http://schemas.openxmlformats.org/officeDocument/2006/relationships/hyperlink" Target="https://www.itu.int/net4/proposals/PP18/Detail/Index?idProposal=4890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WGFHRM7-C-0010/en" TargetMode="External"/><Relationship Id="rId20" Type="http://schemas.openxmlformats.org/officeDocument/2006/relationships/hyperlink" Target="https://www.itu.int/md/S17-CL-C-0004/en" TargetMode="External"/><Relationship Id="rId29" Type="http://schemas.openxmlformats.org/officeDocument/2006/relationships/hyperlink" Target="https://www.itu.int/net4/proposals/PP18/Detail/Index?idProposal=4865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4-PP-141020-TD-0066/en" TargetMode="External"/><Relationship Id="rId24" Type="http://schemas.openxmlformats.org/officeDocument/2006/relationships/hyperlink" Target="https://www.itu.int/md/S17-CL-C-0130/en" TargetMode="External"/><Relationship Id="rId32" Type="http://schemas.openxmlformats.org/officeDocument/2006/relationships/hyperlink" Target="https://www.itu.int/net4/proposals/PP18/Detail/Index?idProposal=48559" TargetMode="External"/><Relationship Id="rId37" Type="http://schemas.openxmlformats.org/officeDocument/2006/relationships/hyperlink" Target="https://www.itu.int/md/S18-PP-C-0173/e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6-SG-CIR-0048/en" TargetMode="External"/><Relationship Id="rId23" Type="http://schemas.openxmlformats.org/officeDocument/2006/relationships/hyperlink" Target="https://www.itu.int/md/S17-CL-C-0096/en" TargetMode="External"/><Relationship Id="rId28" Type="http://schemas.openxmlformats.org/officeDocument/2006/relationships/hyperlink" Target="https://www.itu.int/md/S18-PP-C-0031/en" TargetMode="External"/><Relationship Id="rId36" Type="http://schemas.openxmlformats.org/officeDocument/2006/relationships/hyperlink" Target="https://www.itu.int/md/S18-PP-C-0155/en" TargetMode="External"/><Relationship Id="rId10" Type="http://schemas.openxmlformats.org/officeDocument/2006/relationships/hyperlink" Target="https://www.itu.int/net4/proposals/PP14/Main/GetDocument?idProposal=14954&amp;isSub=false&amp;codeLang=E" TargetMode="External"/><Relationship Id="rId19" Type="http://schemas.openxmlformats.org/officeDocument/2006/relationships/hyperlink" Target="https://www.itu.int/md/S17-CL-C-0070/en" TargetMode="External"/><Relationship Id="rId31" Type="http://schemas.openxmlformats.org/officeDocument/2006/relationships/hyperlink" Target="https://www.itu.int/net4/proposals/PP18/Detail/Index?idProposal=48944" TargetMode="External"/><Relationship Id="rId4" Type="http://schemas.openxmlformats.org/officeDocument/2006/relationships/settings" Target="settings.xml"/><Relationship Id="rId9" Type="http://schemas.openxmlformats.org/officeDocument/2006/relationships/hyperlink" Target="https://www.itu.int/md/S18-PP-C-0173/en" TargetMode="External"/><Relationship Id="rId14" Type="http://schemas.openxmlformats.org/officeDocument/2006/relationships/hyperlink" Target="https://www.itu.int/md/S16-CL-C-0004/en" TargetMode="External"/><Relationship Id="rId22" Type="http://schemas.openxmlformats.org/officeDocument/2006/relationships/hyperlink" Target="https://www.itu.int/md/S17-CL-C-0078/en" TargetMode="External"/><Relationship Id="rId27" Type="http://schemas.openxmlformats.org/officeDocument/2006/relationships/hyperlink" Target="https://www.itu.int/md/S18-CL-C-0109/en" TargetMode="External"/><Relationship Id="rId30" Type="http://schemas.openxmlformats.org/officeDocument/2006/relationships/hyperlink" Target="https://www.itu.int/net4/proposals/PP18/Detail/Index?idProposal=48675" TargetMode="External"/><Relationship Id="rId35" Type="http://schemas.openxmlformats.org/officeDocument/2006/relationships/hyperlink" Target="https://www.itu.int/md/S18-PP-C-003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2B4F-9F97-46F2-94DF-E2A0B683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electoral process</dc:title>
  <dc:subject>Council 2019</dc:subject>
  <dc:creator>Brouard, Ricarda</dc:creator>
  <cp:keywords>C2019, C19</cp:keywords>
  <dc:description/>
  <cp:lastModifiedBy>Brouard, Ricarda</cp:lastModifiedBy>
  <cp:revision>2</cp:revision>
  <dcterms:created xsi:type="dcterms:W3CDTF">2019-04-26T07:50:00Z</dcterms:created>
  <dcterms:modified xsi:type="dcterms:W3CDTF">2019-04-26T07:50:00Z</dcterms:modified>
  <cp:category>Conference document</cp:category>
</cp:coreProperties>
</file>