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2C9AF" w14:textId="77777777" w:rsidR="00B915C1" w:rsidRDefault="00B915C1" w:rsidP="00B915C1">
      <w:pPr>
        <w:rPr>
          <w:rFonts w:cs="Arial"/>
          <w:sz w:val="20"/>
          <w:szCs w:val="20"/>
        </w:rPr>
      </w:pPr>
    </w:p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521"/>
        <w:gridCol w:w="3793"/>
      </w:tblGrid>
      <w:tr w:rsidR="005F153A" w14:paraId="5122C9B3" w14:textId="77777777" w:rsidTr="000F2E67">
        <w:trPr>
          <w:cantSplit/>
        </w:trPr>
        <w:tc>
          <w:tcPr>
            <w:tcW w:w="6521" w:type="dxa"/>
          </w:tcPr>
          <w:p w14:paraId="5122C9B0" w14:textId="77777777" w:rsidR="004E5922" w:rsidRDefault="000F2E67" w:rsidP="005B02E4">
            <w:pPr>
              <w:spacing w:before="240" w:after="48"/>
              <w:rPr>
                <w:rFonts w:asciiTheme="minorHAnsi" w:hAnsiTheme="minorHAnsi"/>
                <w:b/>
                <w:position w:val="6"/>
                <w:sz w:val="30"/>
                <w:szCs w:val="30"/>
              </w:rPr>
            </w:pPr>
            <w:bookmarkStart w:id="0" w:name="dc06"/>
            <w:bookmarkEnd w:id="0"/>
            <w:r w:rsidRPr="000F2E67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>Council Working Group on</w:t>
            </w:r>
            <w:r w:rsidR="005B02E4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 xml:space="preserve"> the use of </w:t>
            </w:r>
            <w:r w:rsidR="005B02E4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br/>
              <w:t>the six official languages of the Union</w:t>
            </w:r>
          </w:p>
          <w:p w14:paraId="5122C9B1" w14:textId="77777777" w:rsidR="005F153A" w:rsidRPr="00D613F6" w:rsidRDefault="005B02E4" w:rsidP="005B02E4">
            <w:pPr>
              <w:spacing w:after="120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r>
              <w:rPr>
                <w:rFonts w:asciiTheme="minorHAnsi" w:hAnsiTheme="minorHAnsi" w:cs="Times New Roman Bold"/>
                <w:b/>
                <w:sz w:val="24"/>
              </w:rPr>
              <w:t>Eighth</w:t>
            </w:r>
            <w:r w:rsidR="001B506B">
              <w:rPr>
                <w:rFonts w:asciiTheme="minorHAnsi" w:hAnsiTheme="minorHAnsi" w:cs="Times New Roman Bold"/>
                <w:b/>
                <w:sz w:val="24"/>
              </w:rPr>
              <w:t xml:space="preserve"> meeting</w:t>
            </w:r>
            <w:r w:rsidR="001B506B" w:rsidRPr="001B506B">
              <w:rPr>
                <w:rFonts w:asciiTheme="minorHAnsi" w:hAnsiTheme="minorHAnsi" w:cs="Times New Roman Bold"/>
                <w:b/>
                <w:sz w:val="24"/>
              </w:rPr>
              <w:t xml:space="preserve"> </w:t>
            </w:r>
            <w:r w:rsidR="001B506B" w:rsidRPr="001B506B">
              <w:rPr>
                <w:rFonts w:ascii="Calibri" w:eastAsia="Calibri" w:hAnsi="Calibri" w:cs="Calibri"/>
                <w:b/>
                <w:color w:val="000000"/>
                <w:sz w:val="24"/>
              </w:rPr>
              <w:t>–</w:t>
            </w:r>
            <w:r w:rsidR="005F153A" w:rsidRPr="000F2E67">
              <w:rPr>
                <w:rFonts w:asciiTheme="minorHAnsi" w:hAnsiTheme="minorHAnsi" w:cs="Times New Roman Bold"/>
                <w:b/>
                <w:sz w:val="24"/>
              </w:rPr>
              <w:t xml:space="preserve"> Geneva, </w:t>
            </w:r>
            <w:r>
              <w:rPr>
                <w:rFonts w:asciiTheme="minorHAnsi" w:hAnsiTheme="minorHAnsi" w:cs="Times New Roman Bold"/>
                <w:b/>
                <w:sz w:val="24"/>
              </w:rPr>
              <w:t>16</w:t>
            </w:r>
            <w:r w:rsidR="000F2E67" w:rsidRPr="000F2E67">
              <w:rPr>
                <w:rFonts w:asciiTheme="minorHAnsi" w:hAnsiTheme="minorHAnsi" w:cs="Times New Roman Bold"/>
                <w:b/>
                <w:sz w:val="24"/>
              </w:rPr>
              <w:t xml:space="preserve"> </w:t>
            </w:r>
            <w:r w:rsidR="00DE6AB7">
              <w:rPr>
                <w:rFonts w:asciiTheme="minorHAnsi" w:hAnsiTheme="minorHAnsi" w:cs="Times New Roman Bold"/>
                <w:b/>
                <w:sz w:val="24"/>
              </w:rPr>
              <w:t>January 2018</w:t>
            </w:r>
          </w:p>
        </w:tc>
        <w:tc>
          <w:tcPr>
            <w:tcW w:w="3793" w:type="dxa"/>
          </w:tcPr>
          <w:p w14:paraId="5122C9B2" w14:textId="77777777" w:rsidR="005F153A" w:rsidRPr="00D613F6" w:rsidRDefault="005F153A" w:rsidP="001B506B">
            <w:pPr>
              <w:spacing w:before="120" w:line="240" w:lineRule="atLeast"/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5122C9C2" wp14:editId="5122C9C3">
                  <wp:extent cx="1765300" cy="74422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3A" w:rsidRPr="00617BE4" w14:paraId="5122C9B6" w14:textId="77777777" w:rsidTr="000F2E67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5122C9B4" w14:textId="77777777" w:rsidR="005F153A" w:rsidRPr="00D613F6" w:rsidRDefault="005F153A" w:rsidP="000F2E67">
            <w:pPr>
              <w:snapToGrid w:val="0"/>
              <w:rPr>
                <w:b/>
                <w:smallCaps/>
              </w:rPr>
            </w:pPr>
          </w:p>
        </w:tc>
        <w:tc>
          <w:tcPr>
            <w:tcW w:w="3793" w:type="dxa"/>
            <w:tcBorders>
              <w:top w:val="single" w:sz="12" w:space="0" w:color="auto"/>
            </w:tcBorders>
          </w:tcPr>
          <w:p w14:paraId="5122C9B5" w14:textId="77777777" w:rsidR="005F153A" w:rsidRPr="00D613F6" w:rsidRDefault="005F153A" w:rsidP="000F2E67">
            <w:pPr>
              <w:snapToGrid w:val="0"/>
              <w:ind w:left="209"/>
              <w:rPr>
                <w:rFonts w:ascii="Verdana" w:hAnsi="Verdana"/>
              </w:rPr>
            </w:pPr>
          </w:p>
        </w:tc>
      </w:tr>
      <w:tr w:rsidR="005F153A" w:rsidRPr="00FB1296" w14:paraId="5122C9B9" w14:textId="77777777" w:rsidTr="000F2E67">
        <w:trPr>
          <w:cantSplit/>
          <w:trHeight w:val="23"/>
        </w:trPr>
        <w:tc>
          <w:tcPr>
            <w:tcW w:w="6521" w:type="dxa"/>
            <w:vMerge w:val="restart"/>
          </w:tcPr>
          <w:p w14:paraId="5122C9B7" w14:textId="77777777" w:rsidR="005F153A" w:rsidRPr="00D613F6" w:rsidRDefault="005F153A" w:rsidP="000F2E67">
            <w:pPr>
              <w:snapToGrid w:val="0"/>
              <w:rPr>
                <w:rFonts w:asciiTheme="minorHAnsi" w:hAnsiTheme="minorHAnsi"/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793" w:type="dxa"/>
          </w:tcPr>
          <w:p w14:paraId="5122C9B8" w14:textId="4A8A683E" w:rsidR="005F153A" w:rsidRPr="000F2E67" w:rsidRDefault="005F153A" w:rsidP="000F06A0">
            <w:pPr>
              <w:snapToGrid w:val="0"/>
              <w:ind w:left="57"/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</w:pPr>
            <w:r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 xml:space="preserve">Document </w:t>
            </w:r>
            <w:r w:rsidR="00F45331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C</w:t>
            </w:r>
            <w:r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WG-</w:t>
            </w:r>
            <w:r w:rsidR="005B02E4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Lang-8</w:t>
            </w:r>
            <w:r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/</w:t>
            </w:r>
            <w:r w:rsidR="000F06A0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5</w:t>
            </w:r>
            <w:r w:rsidR="006B460D"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-E</w:t>
            </w:r>
          </w:p>
        </w:tc>
      </w:tr>
      <w:tr w:rsidR="005F153A" w:rsidRPr="00E544AC" w14:paraId="5122C9BC" w14:textId="77777777" w:rsidTr="000F2E67">
        <w:trPr>
          <w:cantSplit/>
          <w:trHeight w:val="23"/>
        </w:trPr>
        <w:tc>
          <w:tcPr>
            <w:tcW w:w="6521" w:type="dxa"/>
            <w:vMerge/>
          </w:tcPr>
          <w:p w14:paraId="5122C9BA" w14:textId="77777777" w:rsidR="005F153A" w:rsidRPr="00D613F6" w:rsidRDefault="005F153A" w:rsidP="000F2E67">
            <w:pPr>
              <w:snapToGrid w:val="0"/>
              <w:rPr>
                <w:rFonts w:asciiTheme="minorHAnsi" w:hAnsiTheme="minorHAnsi"/>
                <w:b/>
                <w:lang w:val="de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793" w:type="dxa"/>
          </w:tcPr>
          <w:p w14:paraId="5122C9BB" w14:textId="3886F6CC" w:rsidR="005F153A" w:rsidRPr="000F2E67" w:rsidRDefault="001B15B6" w:rsidP="00DE6AB7">
            <w:pPr>
              <w:snapToGrid w:val="0"/>
              <w:ind w:left="57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 w:hint="eastAsia"/>
                <w:b/>
                <w:sz w:val="24"/>
              </w:rPr>
              <w:t>03</w:t>
            </w:r>
            <w:r w:rsidR="000F2E67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DE6AB7">
              <w:rPr>
                <w:rFonts w:asciiTheme="minorHAnsi" w:hAnsiTheme="minorHAnsi"/>
                <w:b/>
                <w:sz w:val="24"/>
              </w:rPr>
              <w:t>January</w:t>
            </w:r>
            <w:r w:rsidR="000F2E67">
              <w:rPr>
                <w:rFonts w:asciiTheme="minorHAnsi" w:hAnsiTheme="minorHAnsi"/>
                <w:b/>
                <w:sz w:val="24"/>
              </w:rPr>
              <w:t xml:space="preserve"> 201</w:t>
            </w:r>
            <w:r w:rsidR="00DE6AB7">
              <w:rPr>
                <w:rFonts w:asciiTheme="minorHAnsi" w:hAnsiTheme="minorHAnsi"/>
                <w:b/>
                <w:sz w:val="24"/>
              </w:rPr>
              <w:t>8</w:t>
            </w:r>
          </w:p>
        </w:tc>
      </w:tr>
      <w:tr w:rsidR="005F153A" w:rsidRPr="00E544AC" w14:paraId="5122C9BF" w14:textId="77777777" w:rsidTr="000F2E67">
        <w:trPr>
          <w:cantSplit/>
          <w:trHeight w:val="80"/>
        </w:trPr>
        <w:tc>
          <w:tcPr>
            <w:tcW w:w="6521" w:type="dxa"/>
            <w:vMerge/>
          </w:tcPr>
          <w:p w14:paraId="5122C9BD" w14:textId="77777777" w:rsidR="005F153A" w:rsidRPr="00E544AC" w:rsidRDefault="005F153A" w:rsidP="000F2E67">
            <w:pPr>
              <w:snapToGrid w:val="0"/>
              <w:rPr>
                <w:rFonts w:asciiTheme="minorHAnsi" w:hAnsiTheme="minorHAnsi"/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793" w:type="dxa"/>
          </w:tcPr>
          <w:p w14:paraId="5122C9BE" w14:textId="3ACDED69" w:rsidR="005F153A" w:rsidRPr="000F2E67" w:rsidRDefault="005F153A" w:rsidP="000F2E67">
            <w:pPr>
              <w:snapToGrid w:val="0"/>
              <w:ind w:left="57"/>
              <w:rPr>
                <w:rFonts w:asciiTheme="minorHAnsi" w:hAnsiTheme="minorHAnsi"/>
                <w:b/>
                <w:sz w:val="24"/>
              </w:rPr>
            </w:pPr>
            <w:r w:rsidRPr="000F2E67">
              <w:rPr>
                <w:rFonts w:asciiTheme="minorHAnsi" w:hAnsiTheme="minorHAnsi"/>
                <w:b/>
                <w:sz w:val="24"/>
              </w:rPr>
              <w:t>English</w:t>
            </w:r>
            <w:r w:rsidR="000F06A0">
              <w:rPr>
                <w:rFonts w:asciiTheme="minorHAnsi" w:hAnsiTheme="minorHAnsi"/>
                <w:b/>
                <w:sz w:val="24"/>
              </w:rPr>
              <w:t>/Chinese</w:t>
            </w:r>
            <w:bookmarkStart w:id="6" w:name="_GoBack"/>
            <w:bookmarkEnd w:id="6"/>
            <w:r w:rsidRPr="000F2E67">
              <w:rPr>
                <w:rFonts w:asciiTheme="minorHAnsi" w:hAnsiTheme="minorHAnsi"/>
                <w:b/>
                <w:sz w:val="24"/>
              </w:rPr>
              <w:t xml:space="preserve"> only</w:t>
            </w:r>
          </w:p>
        </w:tc>
      </w:tr>
    </w:tbl>
    <w:bookmarkEnd w:id="5"/>
    <w:p w14:paraId="24C84D17" w14:textId="61BBAD4B" w:rsidR="00951DDA" w:rsidRPr="008D5BC7" w:rsidRDefault="00FB1296" w:rsidP="00951DDA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32"/>
        </w:rPr>
        <w:t>Contribution by</w:t>
      </w:r>
      <w:r w:rsidR="00CC597D">
        <w:rPr>
          <w:rFonts w:asciiTheme="minorHAnsi" w:hAnsiTheme="minorHAnsi"/>
          <w:b/>
          <w:sz w:val="28"/>
          <w:szCs w:val="32"/>
        </w:rPr>
        <w:t xml:space="preserve"> </w:t>
      </w:r>
      <w:r w:rsidR="001B15B6">
        <w:rPr>
          <w:rFonts w:asciiTheme="minorHAnsi" w:hAnsiTheme="minorHAnsi" w:hint="eastAsia"/>
          <w:b/>
          <w:sz w:val="28"/>
          <w:szCs w:val="32"/>
        </w:rPr>
        <w:t>China</w:t>
      </w:r>
      <w:r w:rsidR="00CC597D">
        <w:rPr>
          <w:rFonts w:asciiTheme="minorHAnsi" w:hAnsiTheme="minorHAnsi"/>
          <w:b/>
          <w:sz w:val="28"/>
          <w:szCs w:val="32"/>
        </w:rPr>
        <w:br/>
      </w:r>
      <w:bookmarkStart w:id="7" w:name="OLE_LINK1"/>
      <w:bookmarkStart w:id="8" w:name="OLE_LINK5"/>
      <w:bookmarkStart w:id="9" w:name="OLE_LINK6"/>
      <w:r w:rsidR="00951DDA" w:rsidRPr="008D5BC7">
        <w:rPr>
          <w:rFonts w:ascii="仿宋" w:eastAsia="仿宋" w:hAnsi="仿宋" w:hint="eastAsia"/>
          <w:b/>
          <w:sz w:val="28"/>
          <w:szCs w:val="28"/>
        </w:rPr>
        <w:t>推动人工智能等新技术应用于国际电联语言翻译及会议服务</w:t>
      </w:r>
    </w:p>
    <w:bookmarkEnd w:id="7"/>
    <w:p w14:paraId="6097C3F1" w14:textId="77777777" w:rsidR="00951DDA" w:rsidRDefault="00951DDA" w:rsidP="00951DDA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</w:p>
    <w:p w14:paraId="3342389C" w14:textId="77777777" w:rsidR="00951DDA" w:rsidRPr="00E95C4D" w:rsidRDefault="00951DDA" w:rsidP="00951DDA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E95C4D">
        <w:rPr>
          <w:rFonts w:ascii="仿宋" w:eastAsia="仿宋" w:hAnsi="仿宋" w:hint="eastAsia"/>
          <w:b/>
          <w:sz w:val="28"/>
          <w:szCs w:val="28"/>
        </w:rPr>
        <w:t>一、</w:t>
      </w:r>
      <w:r>
        <w:rPr>
          <w:rFonts w:ascii="仿宋" w:eastAsia="仿宋" w:hAnsi="仿宋" w:hint="eastAsia"/>
          <w:b/>
          <w:sz w:val="28"/>
          <w:szCs w:val="28"/>
        </w:rPr>
        <w:t>背景</w:t>
      </w:r>
    </w:p>
    <w:p w14:paraId="0E827691" w14:textId="77777777" w:rsidR="00951DDA" w:rsidRPr="00370BD6" w:rsidRDefault="00951DDA" w:rsidP="00951DDA">
      <w:pPr>
        <w:ind w:firstLineChars="200" w:firstLine="560"/>
        <w:rPr>
          <w:rFonts w:ascii="仿宋" w:eastAsia="仿宋" w:hAnsi="仿宋" w:cstheme="minorHAnsi"/>
          <w:sz w:val="28"/>
          <w:szCs w:val="28"/>
          <w:lang w:val="en-GB"/>
        </w:rPr>
      </w:pPr>
      <w:r>
        <w:rPr>
          <w:rFonts w:ascii="仿宋" w:eastAsia="仿宋" w:hAnsi="仿宋" w:hint="eastAsia"/>
          <w:sz w:val="28"/>
          <w:szCs w:val="28"/>
        </w:rPr>
        <w:t>考虑到</w:t>
      </w:r>
      <w:r w:rsidRPr="00E95C4D">
        <w:rPr>
          <w:rFonts w:ascii="仿宋" w:eastAsia="仿宋" w:hAnsi="仿宋" w:hint="eastAsia"/>
          <w:sz w:val="28"/>
          <w:szCs w:val="28"/>
        </w:rPr>
        <w:t>理事会</w:t>
      </w:r>
      <w:r>
        <w:rPr>
          <w:rFonts w:ascii="仿宋" w:eastAsia="仿宋" w:hAnsi="仿宋" w:hint="eastAsia"/>
          <w:sz w:val="28"/>
          <w:szCs w:val="28"/>
        </w:rPr>
        <w:t>第1372号决议中</w:t>
      </w:r>
      <w:r w:rsidRPr="00E95C4D">
        <w:rPr>
          <w:rFonts w:ascii="仿宋" w:eastAsia="仿宋" w:hAnsi="仿宋" w:hint="eastAsia"/>
          <w:sz w:val="28"/>
          <w:szCs w:val="28"/>
        </w:rPr>
        <w:t>理事会六种语文工作</w:t>
      </w:r>
      <w:r>
        <w:rPr>
          <w:rFonts w:ascii="仿宋" w:eastAsia="仿宋" w:hAnsi="仿宋" w:hint="eastAsia"/>
          <w:sz w:val="28"/>
          <w:szCs w:val="28"/>
        </w:rPr>
        <w:t>组</w:t>
      </w:r>
      <w:r w:rsidRPr="00E95C4D">
        <w:rPr>
          <w:rFonts w:ascii="仿宋" w:eastAsia="仿宋" w:hAnsi="仿宋" w:hint="eastAsia"/>
          <w:sz w:val="28"/>
          <w:szCs w:val="28"/>
        </w:rPr>
        <w:t>的职责</w:t>
      </w:r>
      <w:r>
        <w:rPr>
          <w:rFonts w:ascii="仿宋" w:eastAsia="仿宋" w:hAnsi="仿宋" w:hint="eastAsia"/>
          <w:sz w:val="28"/>
          <w:szCs w:val="28"/>
        </w:rPr>
        <w:t>；</w:t>
      </w:r>
      <w:r w:rsidRPr="00E95C4D">
        <w:rPr>
          <w:rFonts w:ascii="仿宋" w:eastAsia="仿宋" w:hAnsi="仿宋" w:hint="eastAsia"/>
          <w:sz w:val="28"/>
          <w:szCs w:val="28"/>
        </w:rPr>
        <w:t>PP-14第167号</w:t>
      </w:r>
      <w:r>
        <w:rPr>
          <w:rFonts w:ascii="仿宋" w:eastAsia="仿宋" w:hAnsi="仿宋" w:hint="eastAsia"/>
          <w:sz w:val="28"/>
          <w:szCs w:val="28"/>
        </w:rPr>
        <w:t>及第175号决议</w:t>
      </w:r>
      <w:r w:rsidRPr="00E95C4D">
        <w:rPr>
          <w:rFonts w:ascii="仿宋" w:eastAsia="仿宋" w:hAnsi="仿宋" w:hint="eastAsia"/>
          <w:sz w:val="28"/>
          <w:szCs w:val="28"/>
        </w:rPr>
        <w:t>做出</w:t>
      </w:r>
      <w:r>
        <w:rPr>
          <w:rFonts w:ascii="仿宋" w:eastAsia="仿宋" w:hAnsi="仿宋" w:hint="eastAsia"/>
          <w:sz w:val="28"/>
          <w:szCs w:val="28"/>
        </w:rPr>
        <w:t>关于为残疾人</w:t>
      </w:r>
      <w:r w:rsidRPr="00201B3A">
        <w:rPr>
          <w:rFonts w:ascii="仿宋" w:eastAsia="仿宋" w:hAnsi="仿宋" w:hint="eastAsia"/>
          <w:sz w:val="28"/>
          <w:szCs w:val="28"/>
          <w:lang w:val="en-GB"/>
        </w:rPr>
        <w:t>和有特殊</w:t>
      </w:r>
      <w:r w:rsidRPr="00201B3A">
        <w:rPr>
          <w:rFonts w:ascii="仿宋" w:eastAsia="仿宋" w:hAnsi="仿宋"/>
          <w:sz w:val="28"/>
          <w:szCs w:val="28"/>
          <w:lang w:val="en-GB"/>
        </w:rPr>
        <w:t>需求</w:t>
      </w:r>
      <w:r w:rsidRPr="00201B3A">
        <w:rPr>
          <w:rFonts w:ascii="仿宋" w:eastAsia="仿宋" w:hAnsi="仿宋" w:hint="eastAsia"/>
          <w:sz w:val="28"/>
          <w:szCs w:val="28"/>
          <w:lang w:val="en-GB"/>
        </w:rPr>
        <w:t>的人员</w:t>
      </w:r>
      <w:r>
        <w:rPr>
          <w:rFonts w:ascii="仿宋" w:eastAsia="仿宋" w:hAnsi="仿宋" w:hint="eastAsia"/>
          <w:sz w:val="28"/>
          <w:szCs w:val="28"/>
        </w:rPr>
        <w:t>提供字幕服务相关决议;及</w:t>
      </w:r>
      <w:r w:rsidRPr="00E95C4D">
        <w:rPr>
          <w:rFonts w:ascii="仿宋" w:eastAsia="仿宋" w:hAnsi="仿宋" w:hint="eastAsia"/>
          <w:sz w:val="28"/>
          <w:szCs w:val="28"/>
        </w:rPr>
        <w:t>PP-14第</w:t>
      </w:r>
      <w:r w:rsidRPr="00E95C4D">
        <w:rPr>
          <w:rFonts w:ascii="仿宋" w:eastAsia="仿宋" w:hAnsi="仿宋" w:cstheme="minorHAnsi" w:hint="eastAsia"/>
          <w:sz w:val="28"/>
          <w:szCs w:val="28"/>
        </w:rPr>
        <w:t>5号决定</w:t>
      </w:r>
      <w:r>
        <w:rPr>
          <w:rFonts w:ascii="仿宋" w:eastAsia="仿宋" w:hAnsi="仿宋" w:cstheme="minorHAnsi" w:hint="eastAsia"/>
          <w:sz w:val="28"/>
          <w:szCs w:val="28"/>
          <w:lang w:val="en-GB"/>
        </w:rPr>
        <w:t>中关于国际电联各项工作运行中关于减支增效的相关决定及举措。</w:t>
      </w:r>
    </w:p>
    <w:p w14:paraId="3E0B4D80" w14:textId="77777777" w:rsidR="00951DDA" w:rsidRPr="00E95C4D" w:rsidRDefault="00951DDA" w:rsidP="00951DD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国际电联在保证不影响财务状况的前提下，提供六种语文的翻译服务，已取得良好效果</w:t>
      </w:r>
      <w:r>
        <w:rPr>
          <w:rStyle w:val="FootnoteReference"/>
          <w:rFonts w:ascii="仿宋" w:eastAsia="仿宋" w:hAnsi="仿宋"/>
          <w:sz w:val="28"/>
          <w:szCs w:val="28"/>
        </w:rPr>
        <w:footnoteReference w:id="2"/>
      </w:r>
      <w:r>
        <w:rPr>
          <w:rFonts w:ascii="仿宋" w:eastAsia="仿宋" w:hAnsi="仿宋" w:hint="eastAsia"/>
          <w:sz w:val="28"/>
          <w:szCs w:val="28"/>
        </w:rPr>
        <w:t>；同时在各类会议中，提供网络播放与</w:t>
      </w:r>
      <w:r w:rsidRPr="00201B3A">
        <w:rPr>
          <w:rFonts w:ascii="仿宋" w:eastAsia="仿宋" w:hAnsi="仿宋" w:hint="eastAsia"/>
          <w:sz w:val="28"/>
          <w:szCs w:val="28"/>
          <w:lang w:val="en-GB"/>
        </w:rPr>
        <w:t>字幕</w:t>
      </w:r>
      <w:r>
        <w:rPr>
          <w:rFonts w:ascii="仿宋" w:eastAsia="仿宋" w:hAnsi="仿宋" w:hint="eastAsia"/>
          <w:sz w:val="28"/>
          <w:szCs w:val="28"/>
          <w:lang w:val="en-GB"/>
        </w:rPr>
        <w:t>等服务</w:t>
      </w:r>
      <w:r w:rsidRPr="00201B3A">
        <w:rPr>
          <w:rFonts w:ascii="仿宋" w:eastAsia="仿宋" w:hAnsi="仿宋" w:hint="eastAsia"/>
          <w:sz w:val="28"/>
          <w:szCs w:val="28"/>
          <w:lang w:val="es-ES_tradnl"/>
        </w:rPr>
        <w:t>，</w:t>
      </w:r>
      <w:r>
        <w:rPr>
          <w:rFonts w:ascii="仿宋" w:eastAsia="仿宋" w:hAnsi="仿宋" w:hint="eastAsia"/>
          <w:sz w:val="28"/>
          <w:szCs w:val="28"/>
          <w:lang w:val="en-GB"/>
        </w:rPr>
        <w:t>促进了</w:t>
      </w:r>
      <w:r w:rsidRPr="00201B3A">
        <w:rPr>
          <w:rFonts w:ascii="仿宋" w:eastAsia="仿宋" w:hAnsi="仿宋" w:hint="eastAsia"/>
          <w:sz w:val="28"/>
          <w:szCs w:val="28"/>
          <w:lang w:val="en-GB"/>
        </w:rPr>
        <w:t>残疾人和有特殊</w:t>
      </w:r>
      <w:r w:rsidRPr="00201B3A">
        <w:rPr>
          <w:rFonts w:ascii="仿宋" w:eastAsia="仿宋" w:hAnsi="仿宋"/>
          <w:sz w:val="28"/>
          <w:szCs w:val="28"/>
          <w:lang w:val="en-GB"/>
        </w:rPr>
        <w:t>需求</w:t>
      </w:r>
      <w:r w:rsidRPr="00201B3A">
        <w:rPr>
          <w:rFonts w:ascii="仿宋" w:eastAsia="仿宋" w:hAnsi="仿宋" w:hint="eastAsia"/>
          <w:sz w:val="28"/>
          <w:szCs w:val="28"/>
          <w:lang w:val="en-GB"/>
        </w:rPr>
        <w:t>的人员参会</w:t>
      </w:r>
      <w:r>
        <w:rPr>
          <w:rStyle w:val="FootnoteReference"/>
          <w:rFonts w:ascii="仿宋" w:eastAsia="仿宋" w:hAnsi="仿宋"/>
          <w:sz w:val="28"/>
          <w:szCs w:val="28"/>
          <w:lang w:val="en-GB"/>
        </w:rPr>
        <w:footnoteReference w:id="3"/>
      </w:r>
      <w:r>
        <w:rPr>
          <w:rFonts w:ascii="仿宋" w:eastAsia="仿宋" w:hAnsi="仿宋" w:hint="eastAsia"/>
          <w:sz w:val="28"/>
          <w:szCs w:val="28"/>
        </w:rPr>
        <w:t>。目前国际电联主要依靠人力完成上述工作。我们应注意到信息通信技术（ICT）的发展使机器翻译与机器完成字幕服务成为可能。</w:t>
      </w:r>
      <w:r w:rsidRPr="00E95C4D">
        <w:rPr>
          <w:rFonts w:ascii="仿宋" w:eastAsia="仿宋" w:hAnsi="仿宋" w:hint="eastAsia"/>
          <w:sz w:val="28"/>
          <w:szCs w:val="28"/>
        </w:rPr>
        <w:t>我们认为</w:t>
      </w:r>
      <w:r>
        <w:rPr>
          <w:rFonts w:ascii="仿宋" w:eastAsia="仿宋" w:hAnsi="仿宋" w:hint="eastAsia"/>
          <w:sz w:val="28"/>
          <w:szCs w:val="28"/>
        </w:rPr>
        <w:t>秘书处</w:t>
      </w:r>
      <w:r w:rsidRPr="00E95C4D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采取措施，</w:t>
      </w:r>
      <w:r w:rsidRPr="00E95C4D">
        <w:rPr>
          <w:rFonts w:ascii="仿宋" w:eastAsia="仿宋" w:hAnsi="仿宋" w:hint="eastAsia"/>
          <w:sz w:val="28"/>
          <w:szCs w:val="28"/>
        </w:rPr>
        <w:t>鼓励</w:t>
      </w:r>
      <w:r>
        <w:rPr>
          <w:rFonts w:ascii="仿宋" w:eastAsia="仿宋" w:hAnsi="仿宋" w:hint="eastAsia"/>
          <w:sz w:val="28"/>
          <w:szCs w:val="28"/>
        </w:rPr>
        <w:t>人工智能技术应用于六种语文翻译工作</w:t>
      </w:r>
      <w:r w:rsidRPr="00E95C4D"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会议字幕服务</w:t>
      </w:r>
      <w:r w:rsidRPr="00E95C4D">
        <w:rPr>
          <w:rFonts w:ascii="仿宋" w:eastAsia="仿宋" w:hAnsi="仿宋" w:hint="eastAsia"/>
          <w:sz w:val="28"/>
          <w:szCs w:val="28"/>
        </w:rPr>
        <w:t>中，</w:t>
      </w:r>
      <w:r>
        <w:rPr>
          <w:rFonts w:ascii="仿宋" w:eastAsia="仿宋" w:hAnsi="仿宋" w:hint="eastAsia"/>
          <w:sz w:val="28"/>
          <w:szCs w:val="28"/>
        </w:rPr>
        <w:t>以促进国际电联节支增效的目标的实现。</w:t>
      </w:r>
    </w:p>
    <w:p w14:paraId="52A90383" w14:textId="77777777" w:rsidR="00951DDA" w:rsidRDefault="00951DDA" w:rsidP="00951DD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95C4D"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近年来，</w:t>
      </w:r>
      <w:r w:rsidRPr="00E95C4D">
        <w:rPr>
          <w:rFonts w:ascii="仿宋" w:eastAsia="仿宋" w:hAnsi="仿宋" w:hint="eastAsia"/>
          <w:sz w:val="28"/>
          <w:szCs w:val="28"/>
        </w:rPr>
        <w:t>人工智能</w:t>
      </w:r>
      <w:r>
        <w:rPr>
          <w:rFonts w:ascii="仿宋" w:eastAsia="仿宋" w:hAnsi="仿宋" w:hint="eastAsia"/>
          <w:sz w:val="28"/>
          <w:szCs w:val="28"/>
        </w:rPr>
        <w:t>（AI）主要技术为</w:t>
      </w:r>
      <w:r w:rsidRPr="00E95C4D">
        <w:rPr>
          <w:rFonts w:ascii="仿宋" w:eastAsia="仿宋" w:hAnsi="仿宋" w:hint="eastAsia"/>
          <w:sz w:val="28"/>
          <w:szCs w:val="28"/>
        </w:rPr>
        <w:t>深度神经网络技术，</w:t>
      </w:r>
      <w:r>
        <w:rPr>
          <w:rFonts w:ascii="仿宋" w:eastAsia="仿宋" w:hAnsi="仿宋" w:hint="eastAsia"/>
          <w:sz w:val="28"/>
          <w:szCs w:val="28"/>
        </w:rPr>
        <w:t>该技术的快速发展推动了</w:t>
      </w:r>
      <w:r w:rsidRPr="00E95C4D">
        <w:rPr>
          <w:rFonts w:ascii="仿宋" w:eastAsia="仿宋" w:hAnsi="仿宋" w:hint="eastAsia"/>
          <w:sz w:val="28"/>
          <w:szCs w:val="28"/>
        </w:rPr>
        <w:t>机器翻译</w:t>
      </w:r>
      <w:r>
        <w:rPr>
          <w:rFonts w:ascii="仿宋" w:eastAsia="仿宋" w:hAnsi="仿宋" w:hint="eastAsia"/>
          <w:sz w:val="28"/>
          <w:szCs w:val="28"/>
        </w:rPr>
        <w:t>的广泛应用。</w:t>
      </w:r>
      <w:r w:rsidRPr="00E95C4D">
        <w:rPr>
          <w:rFonts w:ascii="仿宋" w:eastAsia="仿宋" w:hAnsi="仿宋" w:hint="eastAsia"/>
          <w:sz w:val="28"/>
          <w:szCs w:val="28"/>
        </w:rPr>
        <w:t>神经网络机器翻译(NMT，Neural machine translation)</w:t>
      </w:r>
      <w:r>
        <w:rPr>
          <w:rFonts w:ascii="仿宋" w:eastAsia="仿宋" w:hAnsi="仿宋" w:hint="eastAsia"/>
          <w:sz w:val="28"/>
          <w:szCs w:val="28"/>
        </w:rPr>
        <w:t>是目前最先进的机器翻译技术，该技术不仅提高了翻译速度，而且在</w:t>
      </w:r>
      <w:r w:rsidRPr="004701A0">
        <w:rPr>
          <w:rFonts w:ascii="仿宋" w:eastAsia="仿宋" w:hAnsi="仿宋" w:hint="eastAsia"/>
          <w:sz w:val="28"/>
          <w:szCs w:val="28"/>
        </w:rPr>
        <w:t>新闻文本</w:t>
      </w:r>
      <w:r>
        <w:rPr>
          <w:rFonts w:ascii="仿宋" w:eastAsia="仿宋" w:hAnsi="仿宋" w:hint="eastAsia"/>
          <w:sz w:val="28"/>
          <w:szCs w:val="28"/>
        </w:rPr>
        <w:t>翻译等应用中已达到</w:t>
      </w:r>
      <w:r w:rsidRPr="004701A0">
        <w:rPr>
          <w:rFonts w:ascii="仿宋" w:eastAsia="仿宋" w:hAnsi="仿宋" w:hint="eastAsia"/>
          <w:sz w:val="28"/>
          <w:szCs w:val="28"/>
        </w:rPr>
        <w:t>实用</w:t>
      </w:r>
      <w:r>
        <w:rPr>
          <w:rFonts w:ascii="仿宋" w:eastAsia="仿宋" w:hAnsi="仿宋" w:hint="eastAsia"/>
          <w:sz w:val="28"/>
          <w:szCs w:val="28"/>
        </w:rPr>
        <w:t>效果。</w:t>
      </w:r>
    </w:p>
    <w:p w14:paraId="38F89487" w14:textId="77777777" w:rsidR="00951DDA" w:rsidRDefault="00951DDA" w:rsidP="00951DD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95C4D">
        <w:rPr>
          <w:rFonts w:ascii="仿宋" w:eastAsia="仿宋" w:hAnsi="仿宋" w:hint="eastAsia"/>
          <w:sz w:val="28"/>
          <w:szCs w:val="28"/>
        </w:rPr>
        <w:t>2、在语言识别转写方面，</w:t>
      </w:r>
      <w:r>
        <w:rPr>
          <w:rFonts w:ascii="仿宋" w:eastAsia="仿宋" w:hAnsi="仿宋" w:hint="eastAsia"/>
          <w:sz w:val="28"/>
          <w:szCs w:val="28"/>
        </w:rPr>
        <w:t>若将</w:t>
      </w:r>
      <w:r w:rsidRPr="00E95C4D">
        <w:rPr>
          <w:rFonts w:ascii="仿宋" w:eastAsia="仿宋" w:hAnsi="仿宋" w:hint="eastAsia"/>
          <w:sz w:val="28"/>
          <w:szCs w:val="28"/>
        </w:rPr>
        <w:t>深度全连接神经网络模型与麦克风阵列相结合，</w:t>
      </w:r>
      <w:r>
        <w:rPr>
          <w:rFonts w:ascii="仿宋" w:eastAsia="仿宋" w:hAnsi="仿宋" w:hint="eastAsia"/>
          <w:sz w:val="28"/>
          <w:szCs w:val="28"/>
        </w:rPr>
        <w:t>将</w:t>
      </w:r>
      <w:r w:rsidRPr="00E95C4D">
        <w:rPr>
          <w:rFonts w:ascii="仿宋" w:eastAsia="仿宋" w:hAnsi="仿宋" w:hint="eastAsia"/>
          <w:sz w:val="28"/>
          <w:szCs w:val="28"/>
        </w:rPr>
        <w:t>有效提高高噪声环境下语言识别的准确率</w:t>
      </w:r>
      <w:r>
        <w:rPr>
          <w:rFonts w:ascii="仿宋" w:eastAsia="仿宋" w:hAnsi="仿宋" w:hint="eastAsia"/>
          <w:sz w:val="28"/>
          <w:szCs w:val="28"/>
        </w:rPr>
        <w:t>，</w:t>
      </w:r>
      <w:r w:rsidRPr="004701A0">
        <w:rPr>
          <w:rFonts w:ascii="仿宋" w:eastAsia="仿宋" w:hAnsi="仿宋" w:hint="eastAsia"/>
          <w:sz w:val="28"/>
          <w:szCs w:val="28"/>
        </w:rPr>
        <w:t>目前该技术</w:t>
      </w:r>
      <w:r>
        <w:rPr>
          <w:rFonts w:ascii="仿宋" w:eastAsia="仿宋" w:hAnsi="仿宋" w:hint="eastAsia"/>
          <w:sz w:val="28"/>
          <w:szCs w:val="28"/>
        </w:rPr>
        <w:t>主要</w:t>
      </w:r>
      <w:r w:rsidRPr="004701A0">
        <w:rPr>
          <w:rFonts w:ascii="仿宋" w:eastAsia="仿宋" w:hAnsi="仿宋" w:hint="eastAsia"/>
          <w:sz w:val="28"/>
          <w:szCs w:val="28"/>
        </w:rPr>
        <w:t>应用于会议演讲、会议讨论</w:t>
      </w:r>
      <w:r>
        <w:rPr>
          <w:rFonts w:ascii="仿宋" w:eastAsia="仿宋" w:hAnsi="仿宋" w:hint="eastAsia"/>
          <w:sz w:val="28"/>
          <w:szCs w:val="28"/>
        </w:rPr>
        <w:t>的字幕服务中</w:t>
      </w:r>
      <w:r w:rsidRPr="004701A0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准确率已达95%以上</w:t>
      </w:r>
      <w:r w:rsidRPr="004701A0">
        <w:rPr>
          <w:rFonts w:ascii="仿宋" w:eastAsia="仿宋" w:hAnsi="仿宋" w:hint="eastAsia"/>
          <w:sz w:val="28"/>
          <w:szCs w:val="28"/>
        </w:rPr>
        <w:t>。</w:t>
      </w:r>
    </w:p>
    <w:p w14:paraId="3366D403" w14:textId="77777777" w:rsidR="00951DDA" w:rsidRDefault="00951DDA" w:rsidP="00951DD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95C4D">
        <w:rPr>
          <w:rFonts w:ascii="仿宋" w:eastAsia="仿宋" w:hAnsi="仿宋" w:hint="eastAsia"/>
          <w:sz w:val="28"/>
          <w:szCs w:val="28"/>
        </w:rPr>
        <w:lastRenderedPageBreak/>
        <w:t>3、</w:t>
      </w:r>
      <w:r>
        <w:rPr>
          <w:rFonts w:ascii="仿宋" w:eastAsia="仿宋" w:hAnsi="仿宋" w:hint="eastAsia"/>
          <w:sz w:val="28"/>
          <w:szCs w:val="28"/>
        </w:rPr>
        <w:t>人工智能</w:t>
      </w:r>
      <w:r w:rsidRPr="00E95C4D">
        <w:rPr>
          <w:rFonts w:ascii="仿宋" w:eastAsia="仿宋" w:hAnsi="仿宋" w:hint="eastAsia"/>
          <w:sz w:val="28"/>
          <w:szCs w:val="28"/>
        </w:rPr>
        <w:t>技术的成本主要包括设备成本</w:t>
      </w:r>
      <w:r>
        <w:rPr>
          <w:rFonts w:ascii="仿宋" w:eastAsia="仿宋" w:hAnsi="仿宋" w:hint="eastAsia"/>
          <w:sz w:val="28"/>
          <w:szCs w:val="28"/>
        </w:rPr>
        <w:t>及后期的设备及数据库</w:t>
      </w:r>
      <w:r w:rsidRPr="00E95C4D">
        <w:rPr>
          <w:rFonts w:ascii="仿宋" w:eastAsia="仿宋" w:hAnsi="仿宋" w:hint="eastAsia"/>
          <w:sz w:val="28"/>
          <w:szCs w:val="28"/>
        </w:rPr>
        <w:t>维护</w:t>
      </w:r>
      <w:r>
        <w:rPr>
          <w:rFonts w:ascii="仿宋" w:eastAsia="仿宋" w:hAnsi="仿宋" w:hint="eastAsia"/>
          <w:sz w:val="28"/>
          <w:szCs w:val="28"/>
        </w:rPr>
        <w:t>升级</w:t>
      </w:r>
      <w:r w:rsidRPr="00E95C4D">
        <w:rPr>
          <w:rFonts w:ascii="仿宋" w:eastAsia="仿宋" w:hAnsi="仿宋" w:hint="eastAsia"/>
          <w:sz w:val="28"/>
          <w:szCs w:val="28"/>
        </w:rPr>
        <w:t>成本，</w:t>
      </w:r>
      <w:r>
        <w:rPr>
          <w:rFonts w:ascii="仿宋" w:eastAsia="仿宋" w:hAnsi="仿宋" w:hint="eastAsia"/>
          <w:sz w:val="28"/>
          <w:szCs w:val="28"/>
        </w:rPr>
        <w:t>若将AI技术广泛应用于国际电联会议中，将大大节约人力成本，有助于国际电联实现减支增效的目标。</w:t>
      </w:r>
    </w:p>
    <w:p w14:paraId="0AE0502F" w14:textId="77777777" w:rsidR="00951DDA" w:rsidRPr="00E95C4D" w:rsidRDefault="00951DDA" w:rsidP="00951DDA">
      <w:pPr>
        <w:ind w:left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E95C4D">
        <w:rPr>
          <w:rFonts w:ascii="仿宋" w:eastAsia="仿宋" w:hAnsi="仿宋" w:hint="eastAsia"/>
          <w:b/>
          <w:sz w:val="28"/>
          <w:szCs w:val="28"/>
        </w:rPr>
        <w:t>、建议</w:t>
      </w:r>
    </w:p>
    <w:p w14:paraId="5A70CD6D" w14:textId="77777777" w:rsidR="00951DDA" w:rsidRDefault="00951DDA" w:rsidP="00951DDA">
      <w:pPr>
        <w:pStyle w:val="ListParagraph"/>
        <w:widowControl w:val="0"/>
        <w:numPr>
          <w:ilvl w:val="0"/>
          <w:numId w:val="46"/>
        </w:numPr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</w:t>
      </w:r>
      <w:r w:rsidRPr="00E95C4D">
        <w:rPr>
          <w:rFonts w:ascii="仿宋" w:eastAsia="仿宋" w:hAnsi="仿宋" w:hint="eastAsia"/>
          <w:sz w:val="28"/>
          <w:szCs w:val="28"/>
        </w:rPr>
        <w:t>人工智能等新技术</w:t>
      </w:r>
      <w:r>
        <w:rPr>
          <w:rFonts w:ascii="仿宋" w:eastAsia="仿宋" w:hAnsi="仿宋" w:hint="eastAsia"/>
          <w:sz w:val="28"/>
          <w:szCs w:val="28"/>
        </w:rPr>
        <w:t>应用于</w:t>
      </w:r>
      <w:r w:rsidRPr="00E95C4D">
        <w:rPr>
          <w:rFonts w:ascii="仿宋" w:eastAsia="仿宋" w:hAnsi="仿宋" w:hint="eastAsia"/>
          <w:sz w:val="28"/>
          <w:szCs w:val="28"/>
        </w:rPr>
        <w:t>国际电联</w:t>
      </w:r>
      <w:r>
        <w:rPr>
          <w:rFonts w:ascii="仿宋" w:eastAsia="仿宋" w:hAnsi="仿宋" w:hint="eastAsia"/>
          <w:sz w:val="28"/>
          <w:szCs w:val="28"/>
        </w:rPr>
        <w:t>语言翻译</w:t>
      </w:r>
      <w:r w:rsidRPr="00E95C4D">
        <w:rPr>
          <w:rFonts w:ascii="仿宋" w:eastAsia="仿宋" w:hAnsi="仿宋" w:hint="eastAsia"/>
          <w:sz w:val="28"/>
          <w:szCs w:val="28"/>
        </w:rPr>
        <w:t>及会议</w:t>
      </w:r>
      <w:r>
        <w:rPr>
          <w:rFonts w:ascii="仿宋" w:eastAsia="仿宋" w:hAnsi="仿宋" w:hint="eastAsia"/>
          <w:sz w:val="28"/>
          <w:szCs w:val="28"/>
        </w:rPr>
        <w:t>服务</w:t>
      </w:r>
      <w:r w:rsidRPr="00E95C4D"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，有助于国际电联实现减支增效；</w:t>
      </w:r>
    </w:p>
    <w:p w14:paraId="3485AAD6" w14:textId="77777777" w:rsidR="00951DDA" w:rsidRPr="008F6621" w:rsidRDefault="00951DDA" w:rsidP="00951DDA">
      <w:pPr>
        <w:pStyle w:val="ListParagraph"/>
        <w:widowControl w:val="0"/>
        <w:numPr>
          <w:ilvl w:val="0"/>
          <w:numId w:val="46"/>
        </w:numPr>
        <w:jc w:val="both"/>
        <w:rPr>
          <w:rFonts w:ascii="仿宋" w:eastAsia="仿宋" w:hAnsi="仿宋"/>
          <w:b/>
          <w:sz w:val="28"/>
          <w:szCs w:val="28"/>
        </w:rPr>
      </w:pPr>
      <w:r w:rsidRPr="00B110CF">
        <w:rPr>
          <w:rFonts w:ascii="仿宋" w:eastAsia="仿宋" w:hAnsi="仿宋" w:hint="eastAsia"/>
          <w:sz w:val="28"/>
          <w:szCs w:val="28"/>
        </w:rPr>
        <w:t>建议秘书处与相关AI公司接洽，开展试点工作；</w:t>
      </w:r>
    </w:p>
    <w:p w14:paraId="5122C9C1" w14:textId="2BF659A0" w:rsidR="00CC597D" w:rsidRPr="00951DDA" w:rsidRDefault="00951DDA" w:rsidP="00951DDA">
      <w:pPr>
        <w:pStyle w:val="ListParagraph"/>
        <w:widowControl w:val="0"/>
        <w:numPr>
          <w:ilvl w:val="0"/>
          <w:numId w:val="46"/>
        </w:numPr>
        <w:jc w:val="both"/>
        <w:rPr>
          <w:rFonts w:ascii="仿宋" w:eastAsia="仿宋" w:hAnsi="仿宋"/>
          <w:sz w:val="28"/>
          <w:szCs w:val="28"/>
        </w:rPr>
      </w:pPr>
      <w:r w:rsidRPr="00C0316B">
        <w:rPr>
          <w:rFonts w:ascii="仿宋" w:eastAsia="仿宋" w:hAnsi="仿宋" w:hint="eastAsia"/>
          <w:sz w:val="28"/>
          <w:szCs w:val="28"/>
        </w:rPr>
        <w:t>请成员国积极提供支持，推荐企业和解决方案，促进合作</w:t>
      </w:r>
      <w:r>
        <w:rPr>
          <w:rFonts w:ascii="仿宋" w:eastAsia="仿宋" w:hAnsi="仿宋" w:hint="eastAsia"/>
          <w:sz w:val="28"/>
          <w:szCs w:val="28"/>
        </w:rPr>
        <w:t>。</w:t>
      </w:r>
      <w:bookmarkEnd w:id="8"/>
      <w:bookmarkEnd w:id="9"/>
    </w:p>
    <w:sectPr w:rsidR="00CC597D" w:rsidRPr="00951DDA" w:rsidSect="00CC597D">
      <w:pgSz w:w="11901" w:h="16840" w:code="9"/>
      <w:pgMar w:top="1418" w:right="1077" w:bottom="851" w:left="1077" w:header="142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9384" w14:textId="77777777" w:rsidR="00E75714" w:rsidRDefault="00E75714">
      <w:r>
        <w:separator/>
      </w:r>
    </w:p>
  </w:endnote>
  <w:endnote w:type="continuationSeparator" w:id="0">
    <w:p w14:paraId="1E272EBB" w14:textId="77777777" w:rsidR="00E75714" w:rsidRDefault="00E75714">
      <w:r>
        <w:continuationSeparator/>
      </w:r>
    </w:p>
  </w:endnote>
  <w:endnote w:type="continuationNotice" w:id="1">
    <w:p w14:paraId="743E70F7" w14:textId="77777777" w:rsidR="00E75714" w:rsidRDefault="00E75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957C6" w14:textId="77777777" w:rsidR="00E75714" w:rsidRDefault="00E75714">
      <w:r>
        <w:separator/>
      </w:r>
    </w:p>
  </w:footnote>
  <w:footnote w:type="continuationSeparator" w:id="0">
    <w:p w14:paraId="677B886C" w14:textId="77777777" w:rsidR="00E75714" w:rsidRDefault="00E75714">
      <w:r>
        <w:continuationSeparator/>
      </w:r>
    </w:p>
  </w:footnote>
  <w:footnote w:type="continuationNotice" w:id="1">
    <w:p w14:paraId="2FED30DA" w14:textId="77777777" w:rsidR="00E75714" w:rsidRDefault="00E75714"/>
  </w:footnote>
  <w:footnote w:id="2">
    <w:p w14:paraId="647DB950" w14:textId="77777777" w:rsidR="00951DDA" w:rsidRPr="009E2F38" w:rsidRDefault="00951DDA" w:rsidP="00951DDA">
      <w:pPr>
        <w:pStyle w:val="FootnoteText"/>
        <w:rPr>
          <w:bCs/>
        </w:rPr>
      </w:pPr>
      <w:r>
        <w:rPr>
          <w:rStyle w:val="FootnoteReference"/>
        </w:rPr>
        <w:footnoteRef/>
      </w:r>
      <w:r>
        <w:t xml:space="preserve"> </w:t>
      </w:r>
      <w:r>
        <w:rPr>
          <w:bCs/>
        </w:rPr>
        <w:t xml:space="preserve"> CWG-LANG/7/2)</w:t>
      </w:r>
      <w:r>
        <w:rPr>
          <w:rFonts w:hint="eastAsia"/>
          <w:bCs/>
        </w:rPr>
        <w:t>文件</w:t>
      </w:r>
    </w:p>
  </w:footnote>
  <w:footnote w:id="3">
    <w:p w14:paraId="463B0C47" w14:textId="77777777" w:rsidR="00951DDA" w:rsidRDefault="00951DDA" w:rsidP="00951DDA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 xml:space="preserve">  PP-14 144号决议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8E3"/>
    <w:multiLevelType w:val="hybridMultilevel"/>
    <w:tmpl w:val="4946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55"/>
    <w:multiLevelType w:val="hybridMultilevel"/>
    <w:tmpl w:val="3616731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064D5F31"/>
    <w:multiLevelType w:val="hybridMultilevel"/>
    <w:tmpl w:val="BE02F4AC"/>
    <w:lvl w:ilvl="0" w:tplc="39AE4432">
      <w:start w:val="1"/>
      <w:numFmt w:val="lowerLetter"/>
      <w:lvlText w:val="%1."/>
      <w:lvlJc w:val="left"/>
      <w:pPr>
        <w:ind w:left="1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971AEC"/>
    <w:multiLevelType w:val="hybridMultilevel"/>
    <w:tmpl w:val="1FA4293A"/>
    <w:lvl w:ilvl="0" w:tplc="1598AAB2">
      <w:start w:val="1"/>
      <w:numFmt w:val="lowerLetter"/>
      <w:lvlText w:val="%1)"/>
      <w:lvlJc w:val="left"/>
      <w:pPr>
        <w:ind w:left="1155" w:hanging="79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6CFF"/>
    <w:multiLevelType w:val="hybridMultilevel"/>
    <w:tmpl w:val="962813CA"/>
    <w:lvl w:ilvl="0" w:tplc="140C9684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9C57F6"/>
    <w:multiLevelType w:val="hybridMultilevel"/>
    <w:tmpl w:val="A5CE6728"/>
    <w:lvl w:ilvl="0" w:tplc="5E16C6F2">
      <w:start w:val="2"/>
      <w:numFmt w:val="bullet"/>
      <w:lvlText w:val="-"/>
      <w:lvlJc w:val="left"/>
      <w:pPr>
        <w:ind w:left="72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4235E"/>
    <w:multiLevelType w:val="hybridMultilevel"/>
    <w:tmpl w:val="1450ACE4"/>
    <w:lvl w:ilvl="0" w:tplc="0409001B">
      <w:start w:val="1"/>
      <w:numFmt w:val="lowerRoman"/>
      <w:lvlText w:val="%1."/>
      <w:lvlJc w:val="right"/>
      <w:pPr>
        <w:ind w:left="2308" w:hanging="360"/>
      </w:pPr>
    </w:lvl>
    <w:lvl w:ilvl="1" w:tplc="04090019">
      <w:start w:val="1"/>
      <w:numFmt w:val="lowerLetter"/>
      <w:lvlText w:val="%2."/>
      <w:lvlJc w:val="left"/>
      <w:pPr>
        <w:ind w:left="3028" w:hanging="360"/>
      </w:pPr>
    </w:lvl>
    <w:lvl w:ilvl="2" w:tplc="0409001B">
      <w:start w:val="1"/>
      <w:numFmt w:val="lowerRoman"/>
      <w:lvlText w:val="%3."/>
      <w:lvlJc w:val="right"/>
      <w:pPr>
        <w:ind w:left="3748" w:hanging="180"/>
      </w:pPr>
    </w:lvl>
    <w:lvl w:ilvl="3" w:tplc="0409000F">
      <w:start w:val="1"/>
      <w:numFmt w:val="decimal"/>
      <w:lvlText w:val="%4."/>
      <w:lvlJc w:val="left"/>
      <w:pPr>
        <w:ind w:left="4468" w:hanging="360"/>
      </w:pPr>
    </w:lvl>
    <w:lvl w:ilvl="4" w:tplc="04090019">
      <w:start w:val="1"/>
      <w:numFmt w:val="lowerLetter"/>
      <w:lvlText w:val="%5."/>
      <w:lvlJc w:val="left"/>
      <w:pPr>
        <w:ind w:left="5188" w:hanging="360"/>
      </w:pPr>
    </w:lvl>
    <w:lvl w:ilvl="5" w:tplc="0409001B">
      <w:start w:val="1"/>
      <w:numFmt w:val="lowerRoman"/>
      <w:lvlText w:val="%6."/>
      <w:lvlJc w:val="right"/>
      <w:pPr>
        <w:ind w:left="5908" w:hanging="180"/>
      </w:pPr>
    </w:lvl>
    <w:lvl w:ilvl="6" w:tplc="0409000F">
      <w:start w:val="1"/>
      <w:numFmt w:val="decimal"/>
      <w:lvlText w:val="%7."/>
      <w:lvlJc w:val="left"/>
      <w:pPr>
        <w:ind w:left="6628" w:hanging="360"/>
      </w:pPr>
    </w:lvl>
    <w:lvl w:ilvl="7" w:tplc="04090019">
      <w:start w:val="1"/>
      <w:numFmt w:val="lowerLetter"/>
      <w:lvlText w:val="%8."/>
      <w:lvlJc w:val="left"/>
      <w:pPr>
        <w:ind w:left="7348" w:hanging="360"/>
      </w:pPr>
    </w:lvl>
    <w:lvl w:ilvl="8" w:tplc="0409001B">
      <w:start w:val="1"/>
      <w:numFmt w:val="lowerRoman"/>
      <w:lvlText w:val="%9."/>
      <w:lvlJc w:val="right"/>
      <w:pPr>
        <w:ind w:left="8068" w:hanging="180"/>
      </w:pPr>
    </w:lvl>
  </w:abstractNum>
  <w:abstractNum w:abstractNumId="7" w15:restartNumberingAfterBreak="0">
    <w:nsid w:val="192562A3"/>
    <w:multiLevelType w:val="hybridMultilevel"/>
    <w:tmpl w:val="FA8EE630"/>
    <w:lvl w:ilvl="0" w:tplc="7FE4C74C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A02906">
      <w:start w:val="1"/>
      <w:numFmt w:val="lowerRoman"/>
      <w:lvlText w:val="%3."/>
      <w:lvlJc w:val="right"/>
      <w:pPr>
        <w:ind w:left="2160" w:hanging="180"/>
      </w:pPr>
    </w:lvl>
    <w:lvl w:ilvl="3" w:tplc="330259A4">
      <w:start w:val="1"/>
      <w:numFmt w:val="decimal"/>
      <w:lvlText w:val="%4."/>
      <w:lvlJc w:val="left"/>
      <w:pPr>
        <w:ind w:left="2880" w:hanging="360"/>
      </w:pPr>
    </w:lvl>
    <w:lvl w:ilvl="4" w:tplc="7D34C774">
      <w:start w:val="1"/>
      <w:numFmt w:val="lowerLetter"/>
      <w:lvlText w:val="%5."/>
      <w:lvlJc w:val="left"/>
      <w:pPr>
        <w:ind w:left="3600" w:hanging="360"/>
      </w:pPr>
    </w:lvl>
    <w:lvl w:ilvl="5" w:tplc="2200AC6A">
      <w:start w:val="1"/>
      <w:numFmt w:val="lowerRoman"/>
      <w:lvlText w:val="%6."/>
      <w:lvlJc w:val="right"/>
      <w:pPr>
        <w:ind w:left="4320" w:hanging="180"/>
      </w:pPr>
    </w:lvl>
    <w:lvl w:ilvl="6" w:tplc="DBFE2216">
      <w:start w:val="1"/>
      <w:numFmt w:val="decimal"/>
      <w:lvlText w:val="%7."/>
      <w:lvlJc w:val="left"/>
      <w:pPr>
        <w:ind w:left="5040" w:hanging="360"/>
      </w:pPr>
    </w:lvl>
    <w:lvl w:ilvl="7" w:tplc="2FF0878E">
      <w:start w:val="1"/>
      <w:numFmt w:val="lowerLetter"/>
      <w:lvlText w:val="%8."/>
      <w:lvlJc w:val="left"/>
      <w:pPr>
        <w:ind w:left="5760" w:hanging="360"/>
      </w:pPr>
    </w:lvl>
    <w:lvl w:ilvl="8" w:tplc="CC08F3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0E78"/>
    <w:multiLevelType w:val="hybridMultilevel"/>
    <w:tmpl w:val="9AE2554C"/>
    <w:lvl w:ilvl="0" w:tplc="219A7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70846"/>
    <w:multiLevelType w:val="multilevel"/>
    <w:tmpl w:val="448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65AE"/>
    <w:multiLevelType w:val="hybridMultilevel"/>
    <w:tmpl w:val="DB18C71C"/>
    <w:lvl w:ilvl="0" w:tplc="1EEE06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18C9"/>
    <w:multiLevelType w:val="hybridMultilevel"/>
    <w:tmpl w:val="BA3E855E"/>
    <w:lvl w:ilvl="0" w:tplc="39AE4432">
      <w:start w:val="1"/>
      <w:numFmt w:val="lowerLetter"/>
      <w:lvlText w:val="%1."/>
      <w:lvlJc w:val="left"/>
      <w:pPr>
        <w:ind w:left="-255" w:hanging="465"/>
      </w:pPr>
      <w:rPr>
        <w:rFonts w:hint="default"/>
      </w:rPr>
    </w:lvl>
    <w:lvl w:ilvl="1" w:tplc="DE42430C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E0C3D"/>
    <w:multiLevelType w:val="hybridMultilevel"/>
    <w:tmpl w:val="6E4A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421CC"/>
    <w:multiLevelType w:val="hybridMultilevel"/>
    <w:tmpl w:val="A99A0624"/>
    <w:lvl w:ilvl="0" w:tplc="6C64D38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3138"/>
    <w:multiLevelType w:val="multilevel"/>
    <w:tmpl w:val="BF360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FC7E41"/>
    <w:multiLevelType w:val="hybridMultilevel"/>
    <w:tmpl w:val="95BE0156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6" w15:restartNumberingAfterBreak="0">
    <w:nsid w:val="34154962"/>
    <w:multiLevelType w:val="hybridMultilevel"/>
    <w:tmpl w:val="9E46715E"/>
    <w:lvl w:ilvl="0" w:tplc="7FE4C74C">
      <w:start w:val="1"/>
      <w:numFmt w:val="lowerLetter"/>
      <w:lvlText w:val="%1."/>
      <w:lvlJc w:val="left"/>
      <w:pPr>
        <w:ind w:left="720" w:hanging="360"/>
      </w:pPr>
    </w:lvl>
    <w:lvl w:ilvl="1" w:tplc="53E87610">
      <w:start w:val="1"/>
      <w:numFmt w:val="lowerLetter"/>
      <w:lvlText w:val="%2."/>
      <w:lvlJc w:val="left"/>
      <w:pPr>
        <w:ind w:left="1440" w:hanging="360"/>
      </w:pPr>
    </w:lvl>
    <w:lvl w:ilvl="2" w:tplc="9FA02906">
      <w:start w:val="1"/>
      <w:numFmt w:val="lowerRoman"/>
      <w:lvlText w:val="%3."/>
      <w:lvlJc w:val="right"/>
      <w:pPr>
        <w:ind w:left="2160" w:hanging="180"/>
      </w:pPr>
    </w:lvl>
    <w:lvl w:ilvl="3" w:tplc="330259A4">
      <w:start w:val="1"/>
      <w:numFmt w:val="decimal"/>
      <w:lvlText w:val="%4."/>
      <w:lvlJc w:val="left"/>
      <w:pPr>
        <w:ind w:left="2880" w:hanging="360"/>
      </w:pPr>
    </w:lvl>
    <w:lvl w:ilvl="4" w:tplc="7D34C774">
      <w:start w:val="1"/>
      <w:numFmt w:val="lowerLetter"/>
      <w:lvlText w:val="%5."/>
      <w:lvlJc w:val="left"/>
      <w:pPr>
        <w:ind w:left="3600" w:hanging="360"/>
      </w:pPr>
    </w:lvl>
    <w:lvl w:ilvl="5" w:tplc="2200AC6A">
      <w:start w:val="1"/>
      <w:numFmt w:val="lowerRoman"/>
      <w:lvlText w:val="%6."/>
      <w:lvlJc w:val="right"/>
      <w:pPr>
        <w:ind w:left="4320" w:hanging="180"/>
      </w:pPr>
    </w:lvl>
    <w:lvl w:ilvl="6" w:tplc="DBFE2216">
      <w:start w:val="1"/>
      <w:numFmt w:val="decimal"/>
      <w:lvlText w:val="%7."/>
      <w:lvlJc w:val="left"/>
      <w:pPr>
        <w:ind w:left="5040" w:hanging="360"/>
      </w:pPr>
    </w:lvl>
    <w:lvl w:ilvl="7" w:tplc="2FF0878E">
      <w:start w:val="1"/>
      <w:numFmt w:val="lowerLetter"/>
      <w:lvlText w:val="%8."/>
      <w:lvlJc w:val="left"/>
      <w:pPr>
        <w:ind w:left="5760" w:hanging="360"/>
      </w:pPr>
    </w:lvl>
    <w:lvl w:ilvl="8" w:tplc="CC08F3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5336"/>
    <w:multiLevelType w:val="hybridMultilevel"/>
    <w:tmpl w:val="E83C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D084B"/>
    <w:multiLevelType w:val="hybridMultilevel"/>
    <w:tmpl w:val="E44E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E78EF"/>
    <w:multiLevelType w:val="hybridMultilevel"/>
    <w:tmpl w:val="4856A044"/>
    <w:lvl w:ilvl="0" w:tplc="617689A0">
      <w:start w:val="20"/>
      <w:numFmt w:val="bullet"/>
      <w:lvlText w:val="-"/>
      <w:lvlJc w:val="left"/>
      <w:pPr>
        <w:ind w:left="720" w:hanging="360"/>
      </w:pPr>
      <w:rPr>
        <w:rFonts w:ascii="Calibri" w:eastAsia="SimSun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66D68"/>
    <w:multiLevelType w:val="hybridMultilevel"/>
    <w:tmpl w:val="14E609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9379E7"/>
    <w:multiLevelType w:val="multilevel"/>
    <w:tmpl w:val="AB0C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2303F"/>
    <w:multiLevelType w:val="multilevel"/>
    <w:tmpl w:val="33B4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072AB"/>
    <w:multiLevelType w:val="hybridMultilevel"/>
    <w:tmpl w:val="73B45296"/>
    <w:lvl w:ilvl="0" w:tplc="140C968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'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68E0904"/>
    <w:multiLevelType w:val="multilevel"/>
    <w:tmpl w:val="1916CE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5722B6"/>
    <w:multiLevelType w:val="multilevel"/>
    <w:tmpl w:val="D2164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9A0463"/>
    <w:multiLevelType w:val="hybridMultilevel"/>
    <w:tmpl w:val="99B06000"/>
    <w:lvl w:ilvl="0" w:tplc="3C723FCC">
      <w:numFmt w:val="bullet"/>
      <w:lvlText w:val=""/>
      <w:lvlJc w:val="left"/>
      <w:pPr>
        <w:tabs>
          <w:tab w:val="num" w:pos="790"/>
        </w:tabs>
        <w:ind w:left="790" w:hanging="790"/>
      </w:pPr>
      <w:rPr>
        <w:rFonts w:ascii="ZapfDingbats" w:eastAsia="Times New Roman" w:hAnsi="ZapfDingbats" w:cs="ZapfDingbats" w:hint="default"/>
        <w:b w:val="0"/>
        <w:color w:val="7DB2CD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FF644B3"/>
    <w:multiLevelType w:val="hybridMultilevel"/>
    <w:tmpl w:val="5D7860FC"/>
    <w:lvl w:ilvl="0" w:tplc="2732282A">
      <w:start w:val="2"/>
      <w:numFmt w:val="bullet"/>
      <w:lvlText w:val="-"/>
      <w:lvlJc w:val="left"/>
      <w:pPr>
        <w:ind w:left="72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D05B8"/>
    <w:multiLevelType w:val="multilevel"/>
    <w:tmpl w:val="488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522BBC"/>
    <w:multiLevelType w:val="multilevel"/>
    <w:tmpl w:val="0778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58614E"/>
    <w:multiLevelType w:val="multilevel"/>
    <w:tmpl w:val="947E4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92ECA"/>
    <w:multiLevelType w:val="hybridMultilevel"/>
    <w:tmpl w:val="FF1ECBC6"/>
    <w:lvl w:ilvl="0" w:tplc="DF7AFE8C">
      <w:start w:val="2"/>
      <w:numFmt w:val="bullet"/>
      <w:lvlText w:val="-"/>
      <w:lvlJc w:val="left"/>
      <w:pPr>
        <w:ind w:left="72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267E3"/>
    <w:multiLevelType w:val="hybridMultilevel"/>
    <w:tmpl w:val="6C5E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47896"/>
    <w:multiLevelType w:val="multilevel"/>
    <w:tmpl w:val="B36C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23589"/>
    <w:multiLevelType w:val="hybridMultilevel"/>
    <w:tmpl w:val="F238F454"/>
    <w:lvl w:ilvl="0" w:tplc="1598AAB2">
      <w:start w:val="1"/>
      <w:numFmt w:val="lowerLetter"/>
      <w:lvlText w:val="%1)"/>
      <w:lvlJc w:val="left"/>
      <w:pPr>
        <w:ind w:left="1155" w:hanging="795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24BDB"/>
    <w:multiLevelType w:val="hybridMultilevel"/>
    <w:tmpl w:val="A05E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82606"/>
    <w:multiLevelType w:val="hybridMultilevel"/>
    <w:tmpl w:val="117656BA"/>
    <w:lvl w:ilvl="0" w:tplc="57A6FD7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3749B"/>
    <w:multiLevelType w:val="hybridMultilevel"/>
    <w:tmpl w:val="C1488894"/>
    <w:lvl w:ilvl="0" w:tplc="3C723FCC">
      <w:numFmt w:val="bullet"/>
      <w:lvlText w:val=""/>
      <w:lvlJc w:val="left"/>
      <w:pPr>
        <w:tabs>
          <w:tab w:val="num" w:pos="1150"/>
        </w:tabs>
        <w:ind w:left="1150" w:hanging="790"/>
      </w:pPr>
      <w:rPr>
        <w:rFonts w:ascii="ZapfDingbats" w:eastAsia="Times New Roman" w:hAnsi="ZapfDingbats" w:cs="ZapfDingbats" w:hint="default"/>
        <w:b w:val="0"/>
        <w:color w:val="7DB2CD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A56F9E"/>
    <w:multiLevelType w:val="hybridMultilevel"/>
    <w:tmpl w:val="B5FA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A2C5C"/>
    <w:multiLevelType w:val="hybridMultilevel"/>
    <w:tmpl w:val="0ABE6AEC"/>
    <w:lvl w:ilvl="0" w:tplc="0D5CDB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52034"/>
    <w:multiLevelType w:val="hybridMultilevel"/>
    <w:tmpl w:val="3BF0EE78"/>
    <w:lvl w:ilvl="0" w:tplc="140C9684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C454794"/>
    <w:multiLevelType w:val="hybridMultilevel"/>
    <w:tmpl w:val="8730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76FDD"/>
    <w:multiLevelType w:val="hybridMultilevel"/>
    <w:tmpl w:val="A7ECB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537FC6"/>
    <w:multiLevelType w:val="hybridMultilevel"/>
    <w:tmpl w:val="1B98FB44"/>
    <w:lvl w:ilvl="0" w:tplc="6B9E06D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28"/>
  </w:num>
  <w:num w:numId="3">
    <w:abstractNumId w:val="30"/>
  </w:num>
  <w:num w:numId="4">
    <w:abstractNumId w:val="14"/>
  </w:num>
  <w:num w:numId="5">
    <w:abstractNumId w:val="25"/>
  </w:num>
  <w:num w:numId="6">
    <w:abstractNumId w:val="24"/>
  </w:num>
  <w:num w:numId="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0"/>
  </w:num>
  <w:num w:numId="13">
    <w:abstractNumId w:val="39"/>
  </w:num>
  <w:num w:numId="14">
    <w:abstractNumId w:val="22"/>
  </w:num>
  <w:num w:numId="15">
    <w:abstractNumId w:val="23"/>
  </w:num>
  <w:num w:numId="16">
    <w:abstractNumId w:val="27"/>
  </w:num>
  <w:num w:numId="17">
    <w:abstractNumId w:val="36"/>
  </w:num>
  <w:num w:numId="18">
    <w:abstractNumId w:val="40"/>
  </w:num>
  <w:num w:numId="19">
    <w:abstractNumId w:val="4"/>
  </w:num>
  <w:num w:numId="20">
    <w:abstractNumId w:val="38"/>
  </w:num>
  <w:num w:numId="21">
    <w:abstractNumId w:val="41"/>
  </w:num>
  <w:num w:numId="22">
    <w:abstractNumId w:val="35"/>
  </w:num>
  <w:num w:numId="23">
    <w:abstractNumId w:val="17"/>
  </w:num>
  <w:num w:numId="24">
    <w:abstractNumId w:val="32"/>
  </w:num>
  <w:num w:numId="25">
    <w:abstractNumId w:val="42"/>
  </w:num>
  <w:num w:numId="26">
    <w:abstractNumId w:val="1"/>
  </w:num>
  <w:num w:numId="27">
    <w:abstractNumId w:val="21"/>
  </w:num>
  <w:num w:numId="28">
    <w:abstractNumId w:val="29"/>
  </w:num>
  <w:num w:numId="29">
    <w:abstractNumId w:val="12"/>
  </w:num>
  <w:num w:numId="30">
    <w:abstractNumId w:val="18"/>
  </w:num>
  <w:num w:numId="31">
    <w:abstractNumId w:val="5"/>
  </w:num>
  <w:num w:numId="32">
    <w:abstractNumId w:val="13"/>
  </w:num>
  <w:num w:numId="33">
    <w:abstractNumId w:val="31"/>
  </w:num>
  <w:num w:numId="34">
    <w:abstractNumId w:val="10"/>
  </w:num>
  <w:num w:numId="35">
    <w:abstractNumId w:val="2"/>
  </w:num>
  <w:num w:numId="36">
    <w:abstractNumId w:val="11"/>
  </w:num>
  <w:num w:numId="37">
    <w:abstractNumId w:val="15"/>
  </w:num>
  <w:num w:numId="38">
    <w:abstractNumId w:val="1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33"/>
  </w:num>
  <w:num w:numId="44">
    <w:abstractNumId w:val="0"/>
  </w:num>
  <w:num w:numId="45">
    <w:abstractNumId w:val="1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C6"/>
    <w:rsid w:val="00000257"/>
    <w:rsid w:val="00001A9C"/>
    <w:rsid w:val="000038C4"/>
    <w:rsid w:val="00007F7F"/>
    <w:rsid w:val="00010C32"/>
    <w:rsid w:val="00010F48"/>
    <w:rsid w:val="000147CA"/>
    <w:rsid w:val="0001781D"/>
    <w:rsid w:val="00020351"/>
    <w:rsid w:val="0002197D"/>
    <w:rsid w:val="00021DF9"/>
    <w:rsid w:val="0002607F"/>
    <w:rsid w:val="000264BE"/>
    <w:rsid w:val="000268B0"/>
    <w:rsid w:val="00027767"/>
    <w:rsid w:val="0003282D"/>
    <w:rsid w:val="00047F0D"/>
    <w:rsid w:val="00052578"/>
    <w:rsid w:val="00052886"/>
    <w:rsid w:val="00052EB0"/>
    <w:rsid w:val="00053C26"/>
    <w:rsid w:val="00053FE3"/>
    <w:rsid w:val="00054724"/>
    <w:rsid w:val="000548E3"/>
    <w:rsid w:val="0006023C"/>
    <w:rsid w:val="00060990"/>
    <w:rsid w:val="0006108F"/>
    <w:rsid w:val="00061780"/>
    <w:rsid w:val="00065E3D"/>
    <w:rsid w:val="000720AB"/>
    <w:rsid w:val="0007733F"/>
    <w:rsid w:val="000811C5"/>
    <w:rsid w:val="0008236A"/>
    <w:rsid w:val="000929FF"/>
    <w:rsid w:val="00093ACA"/>
    <w:rsid w:val="000A1688"/>
    <w:rsid w:val="000A5071"/>
    <w:rsid w:val="000B4C95"/>
    <w:rsid w:val="000C20DC"/>
    <w:rsid w:val="000C2A2E"/>
    <w:rsid w:val="000C2C28"/>
    <w:rsid w:val="000C4839"/>
    <w:rsid w:val="000D1EC9"/>
    <w:rsid w:val="000D746E"/>
    <w:rsid w:val="000E0B2E"/>
    <w:rsid w:val="000E6444"/>
    <w:rsid w:val="000E6F49"/>
    <w:rsid w:val="000E738E"/>
    <w:rsid w:val="000F06A0"/>
    <w:rsid w:val="000F2E67"/>
    <w:rsid w:val="000F366F"/>
    <w:rsid w:val="000F7587"/>
    <w:rsid w:val="0010077D"/>
    <w:rsid w:val="00100FFB"/>
    <w:rsid w:val="001012BC"/>
    <w:rsid w:val="0010361A"/>
    <w:rsid w:val="0010375B"/>
    <w:rsid w:val="001054A9"/>
    <w:rsid w:val="00111A8A"/>
    <w:rsid w:val="001158FB"/>
    <w:rsid w:val="001164E6"/>
    <w:rsid w:val="001217CF"/>
    <w:rsid w:val="00121D0F"/>
    <w:rsid w:val="00122205"/>
    <w:rsid w:val="0012767B"/>
    <w:rsid w:val="00130BEC"/>
    <w:rsid w:val="0014173E"/>
    <w:rsid w:val="00143AFF"/>
    <w:rsid w:val="00151F6B"/>
    <w:rsid w:val="001668F0"/>
    <w:rsid w:val="0017057A"/>
    <w:rsid w:val="001743A1"/>
    <w:rsid w:val="00193826"/>
    <w:rsid w:val="00194AC8"/>
    <w:rsid w:val="001962CD"/>
    <w:rsid w:val="001A1E52"/>
    <w:rsid w:val="001B0D22"/>
    <w:rsid w:val="001B15B6"/>
    <w:rsid w:val="001B17B9"/>
    <w:rsid w:val="001B3FBE"/>
    <w:rsid w:val="001B506B"/>
    <w:rsid w:val="001B5EDA"/>
    <w:rsid w:val="001B776D"/>
    <w:rsid w:val="001B7A37"/>
    <w:rsid w:val="001C230E"/>
    <w:rsid w:val="001C2863"/>
    <w:rsid w:val="001C36A8"/>
    <w:rsid w:val="001C4440"/>
    <w:rsid w:val="001C533D"/>
    <w:rsid w:val="001D16E1"/>
    <w:rsid w:val="001D27FE"/>
    <w:rsid w:val="001D6882"/>
    <w:rsid w:val="001D69BE"/>
    <w:rsid w:val="001D6BE4"/>
    <w:rsid w:val="001E4BD2"/>
    <w:rsid w:val="001E5885"/>
    <w:rsid w:val="001E5B3B"/>
    <w:rsid w:val="00200486"/>
    <w:rsid w:val="00200CD5"/>
    <w:rsid w:val="0020692F"/>
    <w:rsid w:val="002070AD"/>
    <w:rsid w:val="00207123"/>
    <w:rsid w:val="002079BE"/>
    <w:rsid w:val="0021145F"/>
    <w:rsid w:val="00212BF7"/>
    <w:rsid w:val="00214150"/>
    <w:rsid w:val="0022078A"/>
    <w:rsid w:val="002228D5"/>
    <w:rsid w:val="0022556C"/>
    <w:rsid w:val="00231E1D"/>
    <w:rsid w:val="00234D49"/>
    <w:rsid w:val="00236174"/>
    <w:rsid w:val="0024200E"/>
    <w:rsid w:val="002427C0"/>
    <w:rsid w:val="00243040"/>
    <w:rsid w:val="00251AC8"/>
    <w:rsid w:val="00253185"/>
    <w:rsid w:val="00253744"/>
    <w:rsid w:val="0026019F"/>
    <w:rsid w:val="00260D49"/>
    <w:rsid w:val="00261ACE"/>
    <w:rsid w:val="0026646E"/>
    <w:rsid w:val="00266D8D"/>
    <w:rsid w:val="002773E1"/>
    <w:rsid w:val="0028438C"/>
    <w:rsid w:val="00287A13"/>
    <w:rsid w:val="00291555"/>
    <w:rsid w:val="00291F7C"/>
    <w:rsid w:val="00292EB7"/>
    <w:rsid w:val="002A09B4"/>
    <w:rsid w:val="002A173B"/>
    <w:rsid w:val="002A264E"/>
    <w:rsid w:val="002A6B9A"/>
    <w:rsid w:val="002B4498"/>
    <w:rsid w:val="002B4C20"/>
    <w:rsid w:val="002B7F6E"/>
    <w:rsid w:val="002D0F7E"/>
    <w:rsid w:val="002E04CE"/>
    <w:rsid w:val="002E581D"/>
    <w:rsid w:val="002E5B9B"/>
    <w:rsid w:val="002F150A"/>
    <w:rsid w:val="003010A1"/>
    <w:rsid w:val="00302584"/>
    <w:rsid w:val="00302B27"/>
    <w:rsid w:val="00306388"/>
    <w:rsid w:val="00307AF2"/>
    <w:rsid w:val="00312766"/>
    <w:rsid w:val="00315C60"/>
    <w:rsid w:val="0031621F"/>
    <w:rsid w:val="00332B82"/>
    <w:rsid w:val="003341A5"/>
    <w:rsid w:val="00342898"/>
    <w:rsid w:val="00344CAA"/>
    <w:rsid w:val="00344DC5"/>
    <w:rsid w:val="0034736F"/>
    <w:rsid w:val="00347E04"/>
    <w:rsid w:val="003573BA"/>
    <w:rsid w:val="00366DC6"/>
    <w:rsid w:val="00374C2C"/>
    <w:rsid w:val="0037552B"/>
    <w:rsid w:val="0038108B"/>
    <w:rsid w:val="003834F8"/>
    <w:rsid w:val="00383935"/>
    <w:rsid w:val="0038562C"/>
    <w:rsid w:val="00390067"/>
    <w:rsid w:val="00391655"/>
    <w:rsid w:val="003917D7"/>
    <w:rsid w:val="00394C20"/>
    <w:rsid w:val="003A4FC0"/>
    <w:rsid w:val="003B306B"/>
    <w:rsid w:val="003B63AE"/>
    <w:rsid w:val="003C1B04"/>
    <w:rsid w:val="003C441A"/>
    <w:rsid w:val="003D1349"/>
    <w:rsid w:val="003D1F22"/>
    <w:rsid w:val="003D38E2"/>
    <w:rsid w:val="003D7FD9"/>
    <w:rsid w:val="003E071A"/>
    <w:rsid w:val="003E74D8"/>
    <w:rsid w:val="003E7E4F"/>
    <w:rsid w:val="003F36AF"/>
    <w:rsid w:val="003F6014"/>
    <w:rsid w:val="003F7794"/>
    <w:rsid w:val="00401FA7"/>
    <w:rsid w:val="00403A79"/>
    <w:rsid w:val="00405880"/>
    <w:rsid w:val="00405A0C"/>
    <w:rsid w:val="004061AF"/>
    <w:rsid w:val="00406379"/>
    <w:rsid w:val="00406503"/>
    <w:rsid w:val="00406D07"/>
    <w:rsid w:val="004110D2"/>
    <w:rsid w:val="0041154D"/>
    <w:rsid w:val="00412020"/>
    <w:rsid w:val="00417936"/>
    <w:rsid w:val="00423041"/>
    <w:rsid w:val="004232D9"/>
    <w:rsid w:val="004268D5"/>
    <w:rsid w:val="004303C3"/>
    <w:rsid w:val="00431D53"/>
    <w:rsid w:val="00431EA7"/>
    <w:rsid w:val="00434926"/>
    <w:rsid w:val="0043494A"/>
    <w:rsid w:val="004351D8"/>
    <w:rsid w:val="0043742A"/>
    <w:rsid w:val="00441E09"/>
    <w:rsid w:val="00453636"/>
    <w:rsid w:val="00455626"/>
    <w:rsid w:val="0045624E"/>
    <w:rsid w:val="00457B00"/>
    <w:rsid w:val="00463A64"/>
    <w:rsid w:val="00471036"/>
    <w:rsid w:val="00473B64"/>
    <w:rsid w:val="00477A11"/>
    <w:rsid w:val="004812CB"/>
    <w:rsid w:val="004855FD"/>
    <w:rsid w:val="00486CB6"/>
    <w:rsid w:val="004944DB"/>
    <w:rsid w:val="00496213"/>
    <w:rsid w:val="004A0CD0"/>
    <w:rsid w:val="004C1A8E"/>
    <w:rsid w:val="004C4DBE"/>
    <w:rsid w:val="004C53CF"/>
    <w:rsid w:val="004C72E3"/>
    <w:rsid w:val="004D3913"/>
    <w:rsid w:val="004D48DF"/>
    <w:rsid w:val="004E2A9A"/>
    <w:rsid w:val="004E5922"/>
    <w:rsid w:val="004E59D9"/>
    <w:rsid w:val="004F5D70"/>
    <w:rsid w:val="00502CCA"/>
    <w:rsid w:val="005070D4"/>
    <w:rsid w:val="00510FAF"/>
    <w:rsid w:val="00513A75"/>
    <w:rsid w:val="00524EF4"/>
    <w:rsid w:val="00530D10"/>
    <w:rsid w:val="005325DA"/>
    <w:rsid w:val="00532C41"/>
    <w:rsid w:val="00533490"/>
    <w:rsid w:val="00533519"/>
    <w:rsid w:val="0053382F"/>
    <w:rsid w:val="005364C3"/>
    <w:rsid w:val="00536CF3"/>
    <w:rsid w:val="0054047D"/>
    <w:rsid w:val="00545DD0"/>
    <w:rsid w:val="005523DF"/>
    <w:rsid w:val="00555C6E"/>
    <w:rsid w:val="00566BFF"/>
    <w:rsid w:val="00570FC0"/>
    <w:rsid w:val="00571DB9"/>
    <w:rsid w:val="00575631"/>
    <w:rsid w:val="0057653D"/>
    <w:rsid w:val="00580A4A"/>
    <w:rsid w:val="00581062"/>
    <w:rsid w:val="005816C5"/>
    <w:rsid w:val="00582047"/>
    <w:rsid w:val="00586ABC"/>
    <w:rsid w:val="005940F0"/>
    <w:rsid w:val="0059492C"/>
    <w:rsid w:val="005A000B"/>
    <w:rsid w:val="005A09AC"/>
    <w:rsid w:val="005A39BB"/>
    <w:rsid w:val="005A3ABC"/>
    <w:rsid w:val="005A58DC"/>
    <w:rsid w:val="005B02E4"/>
    <w:rsid w:val="005B231B"/>
    <w:rsid w:val="005B5D4C"/>
    <w:rsid w:val="005B7B94"/>
    <w:rsid w:val="005C295A"/>
    <w:rsid w:val="005C3310"/>
    <w:rsid w:val="005C3678"/>
    <w:rsid w:val="005C510E"/>
    <w:rsid w:val="005C51C0"/>
    <w:rsid w:val="005C55D0"/>
    <w:rsid w:val="005C6602"/>
    <w:rsid w:val="005D010A"/>
    <w:rsid w:val="005D23BD"/>
    <w:rsid w:val="005D55E2"/>
    <w:rsid w:val="005D676E"/>
    <w:rsid w:val="005D7FBC"/>
    <w:rsid w:val="005E14EA"/>
    <w:rsid w:val="005E4B0A"/>
    <w:rsid w:val="005E6248"/>
    <w:rsid w:val="005F0DAC"/>
    <w:rsid w:val="005F153A"/>
    <w:rsid w:val="005F3C9A"/>
    <w:rsid w:val="005F42CA"/>
    <w:rsid w:val="005F43BC"/>
    <w:rsid w:val="005F6E60"/>
    <w:rsid w:val="005F716F"/>
    <w:rsid w:val="005F7189"/>
    <w:rsid w:val="005F7C2E"/>
    <w:rsid w:val="006006FD"/>
    <w:rsid w:val="00602355"/>
    <w:rsid w:val="00607F0B"/>
    <w:rsid w:val="00611188"/>
    <w:rsid w:val="00616D37"/>
    <w:rsid w:val="006204DB"/>
    <w:rsid w:val="00623E67"/>
    <w:rsid w:val="00624887"/>
    <w:rsid w:val="00626262"/>
    <w:rsid w:val="00630805"/>
    <w:rsid w:val="00635161"/>
    <w:rsid w:val="006367B6"/>
    <w:rsid w:val="0064055B"/>
    <w:rsid w:val="00642B5B"/>
    <w:rsid w:val="006463AB"/>
    <w:rsid w:val="006477FD"/>
    <w:rsid w:val="00656B2D"/>
    <w:rsid w:val="00665F5E"/>
    <w:rsid w:val="0066704D"/>
    <w:rsid w:val="00671D68"/>
    <w:rsid w:val="0067474B"/>
    <w:rsid w:val="00683733"/>
    <w:rsid w:val="00683C44"/>
    <w:rsid w:val="00692A3E"/>
    <w:rsid w:val="00692FA4"/>
    <w:rsid w:val="00696709"/>
    <w:rsid w:val="006978E5"/>
    <w:rsid w:val="006A02E2"/>
    <w:rsid w:val="006A079F"/>
    <w:rsid w:val="006A0E15"/>
    <w:rsid w:val="006A15AC"/>
    <w:rsid w:val="006A2F0C"/>
    <w:rsid w:val="006A6D99"/>
    <w:rsid w:val="006B361F"/>
    <w:rsid w:val="006B39E1"/>
    <w:rsid w:val="006B460D"/>
    <w:rsid w:val="006C1682"/>
    <w:rsid w:val="006C2B40"/>
    <w:rsid w:val="006C364F"/>
    <w:rsid w:val="006C5D53"/>
    <w:rsid w:val="006D18A0"/>
    <w:rsid w:val="006D42F1"/>
    <w:rsid w:val="006D5D09"/>
    <w:rsid w:val="006D70C6"/>
    <w:rsid w:val="006E0FF3"/>
    <w:rsid w:val="006E36F1"/>
    <w:rsid w:val="006E39B8"/>
    <w:rsid w:val="006F2163"/>
    <w:rsid w:val="006F5ACB"/>
    <w:rsid w:val="007003D6"/>
    <w:rsid w:val="0070262F"/>
    <w:rsid w:val="00704271"/>
    <w:rsid w:val="00713A1D"/>
    <w:rsid w:val="007156E4"/>
    <w:rsid w:val="00717F6C"/>
    <w:rsid w:val="0072067D"/>
    <w:rsid w:val="00721EED"/>
    <w:rsid w:val="007270D0"/>
    <w:rsid w:val="00733871"/>
    <w:rsid w:val="007339D5"/>
    <w:rsid w:val="00734285"/>
    <w:rsid w:val="00750401"/>
    <w:rsid w:val="0076010E"/>
    <w:rsid w:val="00764696"/>
    <w:rsid w:val="0077353C"/>
    <w:rsid w:val="00775A12"/>
    <w:rsid w:val="00776D75"/>
    <w:rsid w:val="00783E51"/>
    <w:rsid w:val="0078643F"/>
    <w:rsid w:val="00790E9D"/>
    <w:rsid w:val="007944BB"/>
    <w:rsid w:val="0079453B"/>
    <w:rsid w:val="007962C2"/>
    <w:rsid w:val="00797D46"/>
    <w:rsid w:val="007A5462"/>
    <w:rsid w:val="007A54BE"/>
    <w:rsid w:val="007B1D6C"/>
    <w:rsid w:val="007B3243"/>
    <w:rsid w:val="007B3BF2"/>
    <w:rsid w:val="007B7E45"/>
    <w:rsid w:val="007C05A7"/>
    <w:rsid w:val="007C102C"/>
    <w:rsid w:val="007C34B0"/>
    <w:rsid w:val="007C5CDF"/>
    <w:rsid w:val="007C7752"/>
    <w:rsid w:val="007E1149"/>
    <w:rsid w:val="007E33CE"/>
    <w:rsid w:val="007E6398"/>
    <w:rsid w:val="007E754E"/>
    <w:rsid w:val="007E77C1"/>
    <w:rsid w:val="007F1EAE"/>
    <w:rsid w:val="007F5448"/>
    <w:rsid w:val="007F5590"/>
    <w:rsid w:val="007F7EDA"/>
    <w:rsid w:val="008002FF"/>
    <w:rsid w:val="00802ED1"/>
    <w:rsid w:val="00803EC9"/>
    <w:rsid w:val="0080441F"/>
    <w:rsid w:val="00804996"/>
    <w:rsid w:val="0080713C"/>
    <w:rsid w:val="00811AE1"/>
    <w:rsid w:val="008151AA"/>
    <w:rsid w:val="00816221"/>
    <w:rsid w:val="00816507"/>
    <w:rsid w:val="00821976"/>
    <w:rsid w:val="0082335C"/>
    <w:rsid w:val="008233F9"/>
    <w:rsid w:val="00831D35"/>
    <w:rsid w:val="0083200C"/>
    <w:rsid w:val="00833DC2"/>
    <w:rsid w:val="00835CD6"/>
    <w:rsid w:val="0084292A"/>
    <w:rsid w:val="00842DFD"/>
    <w:rsid w:val="008446CA"/>
    <w:rsid w:val="0084622B"/>
    <w:rsid w:val="00853371"/>
    <w:rsid w:val="008543CD"/>
    <w:rsid w:val="00861F9C"/>
    <w:rsid w:val="00872804"/>
    <w:rsid w:val="008749C8"/>
    <w:rsid w:val="0088059A"/>
    <w:rsid w:val="00887F43"/>
    <w:rsid w:val="00891BFC"/>
    <w:rsid w:val="00893BBD"/>
    <w:rsid w:val="00894A9C"/>
    <w:rsid w:val="00897007"/>
    <w:rsid w:val="008A0AAD"/>
    <w:rsid w:val="008A0F72"/>
    <w:rsid w:val="008A2445"/>
    <w:rsid w:val="008A292E"/>
    <w:rsid w:val="008A4F01"/>
    <w:rsid w:val="008B2C85"/>
    <w:rsid w:val="008B56C2"/>
    <w:rsid w:val="008C173B"/>
    <w:rsid w:val="008C2C8E"/>
    <w:rsid w:val="008D18C5"/>
    <w:rsid w:val="008D1B8D"/>
    <w:rsid w:val="008D1DB1"/>
    <w:rsid w:val="008D45D6"/>
    <w:rsid w:val="008E27E9"/>
    <w:rsid w:val="008E28FB"/>
    <w:rsid w:val="008E3915"/>
    <w:rsid w:val="008E74F8"/>
    <w:rsid w:val="008F0348"/>
    <w:rsid w:val="00902E96"/>
    <w:rsid w:val="009039E6"/>
    <w:rsid w:val="0090735D"/>
    <w:rsid w:val="00907F6E"/>
    <w:rsid w:val="00911D35"/>
    <w:rsid w:val="0091462A"/>
    <w:rsid w:val="009149FD"/>
    <w:rsid w:val="009152F8"/>
    <w:rsid w:val="009158E2"/>
    <w:rsid w:val="0091691F"/>
    <w:rsid w:val="009208B2"/>
    <w:rsid w:val="00921BD2"/>
    <w:rsid w:val="009325E5"/>
    <w:rsid w:val="00932DC2"/>
    <w:rsid w:val="00933184"/>
    <w:rsid w:val="00941F8F"/>
    <w:rsid w:val="009468B8"/>
    <w:rsid w:val="00946B12"/>
    <w:rsid w:val="00946D2C"/>
    <w:rsid w:val="00951DDA"/>
    <w:rsid w:val="00952D9C"/>
    <w:rsid w:val="009537F8"/>
    <w:rsid w:val="009538DC"/>
    <w:rsid w:val="009579CD"/>
    <w:rsid w:val="00957F67"/>
    <w:rsid w:val="009605B2"/>
    <w:rsid w:val="00960A81"/>
    <w:rsid w:val="00962DE5"/>
    <w:rsid w:val="00964048"/>
    <w:rsid w:val="009640AB"/>
    <w:rsid w:val="00967173"/>
    <w:rsid w:val="00973FB5"/>
    <w:rsid w:val="00977945"/>
    <w:rsid w:val="00981751"/>
    <w:rsid w:val="00981C18"/>
    <w:rsid w:val="00990CB4"/>
    <w:rsid w:val="009914AD"/>
    <w:rsid w:val="009A0436"/>
    <w:rsid w:val="009A5599"/>
    <w:rsid w:val="009A68D0"/>
    <w:rsid w:val="009A7E6E"/>
    <w:rsid w:val="009B2CB2"/>
    <w:rsid w:val="009B7A6D"/>
    <w:rsid w:val="009C38EC"/>
    <w:rsid w:val="009C53AB"/>
    <w:rsid w:val="009C7808"/>
    <w:rsid w:val="009D06FA"/>
    <w:rsid w:val="009D6E05"/>
    <w:rsid w:val="009E0E57"/>
    <w:rsid w:val="009E6DA4"/>
    <w:rsid w:val="009E788E"/>
    <w:rsid w:val="009F6474"/>
    <w:rsid w:val="00A004BB"/>
    <w:rsid w:val="00A01278"/>
    <w:rsid w:val="00A017C1"/>
    <w:rsid w:val="00A03373"/>
    <w:rsid w:val="00A034D1"/>
    <w:rsid w:val="00A036B8"/>
    <w:rsid w:val="00A10925"/>
    <w:rsid w:val="00A10EFD"/>
    <w:rsid w:val="00A10EFE"/>
    <w:rsid w:val="00A12C2C"/>
    <w:rsid w:val="00A14D06"/>
    <w:rsid w:val="00A241C3"/>
    <w:rsid w:val="00A26C2E"/>
    <w:rsid w:val="00A26EF2"/>
    <w:rsid w:val="00A3221E"/>
    <w:rsid w:val="00A37145"/>
    <w:rsid w:val="00A40EC9"/>
    <w:rsid w:val="00A4220F"/>
    <w:rsid w:val="00A4381A"/>
    <w:rsid w:val="00A43E66"/>
    <w:rsid w:val="00A46705"/>
    <w:rsid w:val="00A467F7"/>
    <w:rsid w:val="00A47D6B"/>
    <w:rsid w:val="00A53763"/>
    <w:rsid w:val="00A538E3"/>
    <w:rsid w:val="00A5763D"/>
    <w:rsid w:val="00A60890"/>
    <w:rsid w:val="00A62722"/>
    <w:rsid w:val="00A66A91"/>
    <w:rsid w:val="00A66CCC"/>
    <w:rsid w:val="00A70CB6"/>
    <w:rsid w:val="00A714BD"/>
    <w:rsid w:val="00A77A06"/>
    <w:rsid w:val="00A819C3"/>
    <w:rsid w:val="00A8726B"/>
    <w:rsid w:val="00A93C72"/>
    <w:rsid w:val="00A95D42"/>
    <w:rsid w:val="00A962C3"/>
    <w:rsid w:val="00A973E2"/>
    <w:rsid w:val="00AA5CFE"/>
    <w:rsid w:val="00AB1A29"/>
    <w:rsid w:val="00AC37B1"/>
    <w:rsid w:val="00AC6047"/>
    <w:rsid w:val="00AC7956"/>
    <w:rsid w:val="00AD6268"/>
    <w:rsid w:val="00AE72AF"/>
    <w:rsid w:val="00AF2C12"/>
    <w:rsid w:val="00AF50A8"/>
    <w:rsid w:val="00B012E8"/>
    <w:rsid w:val="00B02AB0"/>
    <w:rsid w:val="00B13CEA"/>
    <w:rsid w:val="00B15C66"/>
    <w:rsid w:val="00B22946"/>
    <w:rsid w:val="00B25573"/>
    <w:rsid w:val="00B32122"/>
    <w:rsid w:val="00B33E2C"/>
    <w:rsid w:val="00B36FB3"/>
    <w:rsid w:val="00B46BB7"/>
    <w:rsid w:val="00B50536"/>
    <w:rsid w:val="00B52617"/>
    <w:rsid w:val="00B548BE"/>
    <w:rsid w:val="00B60E2E"/>
    <w:rsid w:val="00B628B6"/>
    <w:rsid w:val="00B648E7"/>
    <w:rsid w:val="00B660AC"/>
    <w:rsid w:val="00B70A2D"/>
    <w:rsid w:val="00B70AF5"/>
    <w:rsid w:val="00B70B6B"/>
    <w:rsid w:val="00B71491"/>
    <w:rsid w:val="00B7485F"/>
    <w:rsid w:val="00B83F99"/>
    <w:rsid w:val="00B915C1"/>
    <w:rsid w:val="00B921B1"/>
    <w:rsid w:val="00B92D6B"/>
    <w:rsid w:val="00B9352F"/>
    <w:rsid w:val="00B97A98"/>
    <w:rsid w:val="00BA02C1"/>
    <w:rsid w:val="00BA4B96"/>
    <w:rsid w:val="00BA7BE0"/>
    <w:rsid w:val="00BB09A2"/>
    <w:rsid w:val="00BB0AE6"/>
    <w:rsid w:val="00BB1545"/>
    <w:rsid w:val="00BB16E4"/>
    <w:rsid w:val="00BB21AD"/>
    <w:rsid w:val="00BB46DF"/>
    <w:rsid w:val="00BB4B1A"/>
    <w:rsid w:val="00BB611D"/>
    <w:rsid w:val="00BC1480"/>
    <w:rsid w:val="00BC30E9"/>
    <w:rsid w:val="00BC4228"/>
    <w:rsid w:val="00BD6AF4"/>
    <w:rsid w:val="00BD6DF5"/>
    <w:rsid w:val="00BE175D"/>
    <w:rsid w:val="00BE364F"/>
    <w:rsid w:val="00BE4BC7"/>
    <w:rsid w:val="00BE5EDE"/>
    <w:rsid w:val="00BE71E9"/>
    <w:rsid w:val="00BE7737"/>
    <w:rsid w:val="00BF3543"/>
    <w:rsid w:val="00BF3A0C"/>
    <w:rsid w:val="00C03ACA"/>
    <w:rsid w:val="00C07674"/>
    <w:rsid w:val="00C077B4"/>
    <w:rsid w:val="00C13CAA"/>
    <w:rsid w:val="00C13CBB"/>
    <w:rsid w:val="00C16177"/>
    <w:rsid w:val="00C201B9"/>
    <w:rsid w:val="00C24302"/>
    <w:rsid w:val="00C243FF"/>
    <w:rsid w:val="00C25ADC"/>
    <w:rsid w:val="00C25D00"/>
    <w:rsid w:val="00C318C0"/>
    <w:rsid w:val="00C37F17"/>
    <w:rsid w:val="00C40E80"/>
    <w:rsid w:val="00C4710B"/>
    <w:rsid w:val="00C62E1A"/>
    <w:rsid w:val="00C64BBF"/>
    <w:rsid w:val="00C64EB2"/>
    <w:rsid w:val="00C657EE"/>
    <w:rsid w:val="00C70729"/>
    <w:rsid w:val="00C71595"/>
    <w:rsid w:val="00C73FEA"/>
    <w:rsid w:val="00C863F7"/>
    <w:rsid w:val="00C86BA0"/>
    <w:rsid w:val="00C9084A"/>
    <w:rsid w:val="00CA2A06"/>
    <w:rsid w:val="00CA3CB2"/>
    <w:rsid w:val="00CA3F8B"/>
    <w:rsid w:val="00CA5798"/>
    <w:rsid w:val="00CA59F0"/>
    <w:rsid w:val="00CB0190"/>
    <w:rsid w:val="00CB5E62"/>
    <w:rsid w:val="00CB6567"/>
    <w:rsid w:val="00CB7672"/>
    <w:rsid w:val="00CB7CCD"/>
    <w:rsid w:val="00CC2C8B"/>
    <w:rsid w:val="00CC597D"/>
    <w:rsid w:val="00CD01A7"/>
    <w:rsid w:val="00CD04E4"/>
    <w:rsid w:val="00CD098D"/>
    <w:rsid w:val="00CD6E42"/>
    <w:rsid w:val="00CE036F"/>
    <w:rsid w:val="00CF049D"/>
    <w:rsid w:val="00CF1CD3"/>
    <w:rsid w:val="00CF3EA5"/>
    <w:rsid w:val="00D02CC5"/>
    <w:rsid w:val="00D03809"/>
    <w:rsid w:val="00D03FE6"/>
    <w:rsid w:val="00D078F2"/>
    <w:rsid w:val="00D13E8A"/>
    <w:rsid w:val="00D14744"/>
    <w:rsid w:val="00D15326"/>
    <w:rsid w:val="00D15F1E"/>
    <w:rsid w:val="00D1632D"/>
    <w:rsid w:val="00D24CF3"/>
    <w:rsid w:val="00D35A9D"/>
    <w:rsid w:val="00D44BB2"/>
    <w:rsid w:val="00D45050"/>
    <w:rsid w:val="00D452A3"/>
    <w:rsid w:val="00D50491"/>
    <w:rsid w:val="00D5205D"/>
    <w:rsid w:val="00D55BA5"/>
    <w:rsid w:val="00D565B5"/>
    <w:rsid w:val="00D56BEF"/>
    <w:rsid w:val="00D57D04"/>
    <w:rsid w:val="00D60A90"/>
    <w:rsid w:val="00D626A2"/>
    <w:rsid w:val="00D65D0F"/>
    <w:rsid w:val="00D67FAE"/>
    <w:rsid w:val="00D70819"/>
    <w:rsid w:val="00D70C72"/>
    <w:rsid w:val="00D70EE0"/>
    <w:rsid w:val="00D73265"/>
    <w:rsid w:val="00D82F11"/>
    <w:rsid w:val="00D834CC"/>
    <w:rsid w:val="00D8573B"/>
    <w:rsid w:val="00D91684"/>
    <w:rsid w:val="00D93F41"/>
    <w:rsid w:val="00D96222"/>
    <w:rsid w:val="00D97EE0"/>
    <w:rsid w:val="00DA0B97"/>
    <w:rsid w:val="00DA2A5C"/>
    <w:rsid w:val="00DA5BBE"/>
    <w:rsid w:val="00DAE366"/>
    <w:rsid w:val="00DB00C3"/>
    <w:rsid w:val="00DB054A"/>
    <w:rsid w:val="00DB37C3"/>
    <w:rsid w:val="00DB5C1D"/>
    <w:rsid w:val="00DB6291"/>
    <w:rsid w:val="00DB701F"/>
    <w:rsid w:val="00DC740F"/>
    <w:rsid w:val="00DD0E84"/>
    <w:rsid w:val="00DD0F20"/>
    <w:rsid w:val="00DD4270"/>
    <w:rsid w:val="00DD551F"/>
    <w:rsid w:val="00DD7F74"/>
    <w:rsid w:val="00DE0161"/>
    <w:rsid w:val="00DE2E35"/>
    <w:rsid w:val="00DE6AB7"/>
    <w:rsid w:val="00DF7B4D"/>
    <w:rsid w:val="00E00223"/>
    <w:rsid w:val="00E01D38"/>
    <w:rsid w:val="00E023F8"/>
    <w:rsid w:val="00E02AF4"/>
    <w:rsid w:val="00E04BBC"/>
    <w:rsid w:val="00E0648E"/>
    <w:rsid w:val="00E06E45"/>
    <w:rsid w:val="00E1258E"/>
    <w:rsid w:val="00E1668A"/>
    <w:rsid w:val="00E30DF6"/>
    <w:rsid w:val="00E33E37"/>
    <w:rsid w:val="00E44ED4"/>
    <w:rsid w:val="00E450ED"/>
    <w:rsid w:val="00E50795"/>
    <w:rsid w:val="00E507AC"/>
    <w:rsid w:val="00E5592F"/>
    <w:rsid w:val="00E55EFC"/>
    <w:rsid w:val="00E57DBA"/>
    <w:rsid w:val="00E6031C"/>
    <w:rsid w:val="00E6198A"/>
    <w:rsid w:val="00E652C7"/>
    <w:rsid w:val="00E75714"/>
    <w:rsid w:val="00E8066A"/>
    <w:rsid w:val="00E87721"/>
    <w:rsid w:val="00E90EA7"/>
    <w:rsid w:val="00E950B1"/>
    <w:rsid w:val="00E95A03"/>
    <w:rsid w:val="00E97D5E"/>
    <w:rsid w:val="00EA1E39"/>
    <w:rsid w:val="00EA3A6C"/>
    <w:rsid w:val="00EA5FFD"/>
    <w:rsid w:val="00EA751F"/>
    <w:rsid w:val="00EB1578"/>
    <w:rsid w:val="00EB47FF"/>
    <w:rsid w:val="00EB67D1"/>
    <w:rsid w:val="00EB7CDE"/>
    <w:rsid w:val="00EC7457"/>
    <w:rsid w:val="00EE27ED"/>
    <w:rsid w:val="00EE2DD2"/>
    <w:rsid w:val="00EF3901"/>
    <w:rsid w:val="00EF430C"/>
    <w:rsid w:val="00EF4B60"/>
    <w:rsid w:val="00F0400A"/>
    <w:rsid w:val="00F05197"/>
    <w:rsid w:val="00F06256"/>
    <w:rsid w:val="00F063E8"/>
    <w:rsid w:val="00F06CEE"/>
    <w:rsid w:val="00F07006"/>
    <w:rsid w:val="00F13DB9"/>
    <w:rsid w:val="00F147F9"/>
    <w:rsid w:val="00F1697D"/>
    <w:rsid w:val="00F2080E"/>
    <w:rsid w:val="00F21C93"/>
    <w:rsid w:val="00F22AF9"/>
    <w:rsid w:val="00F339FB"/>
    <w:rsid w:val="00F37B8E"/>
    <w:rsid w:val="00F40E12"/>
    <w:rsid w:val="00F45331"/>
    <w:rsid w:val="00F47396"/>
    <w:rsid w:val="00F52927"/>
    <w:rsid w:val="00F55548"/>
    <w:rsid w:val="00F567E9"/>
    <w:rsid w:val="00F57E7D"/>
    <w:rsid w:val="00F60D6B"/>
    <w:rsid w:val="00F63237"/>
    <w:rsid w:val="00F63983"/>
    <w:rsid w:val="00F70AE5"/>
    <w:rsid w:val="00F739A8"/>
    <w:rsid w:val="00F810B3"/>
    <w:rsid w:val="00F81790"/>
    <w:rsid w:val="00F84989"/>
    <w:rsid w:val="00F8521F"/>
    <w:rsid w:val="00F85428"/>
    <w:rsid w:val="00F87D4E"/>
    <w:rsid w:val="00F91073"/>
    <w:rsid w:val="00F91B39"/>
    <w:rsid w:val="00F93469"/>
    <w:rsid w:val="00F93F8E"/>
    <w:rsid w:val="00FA0E59"/>
    <w:rsid w:val="00FA1C6D"/>
    <w:rsid w:val="00FA3BE3"/>
    <w:rsid w:val="00FA473A"/>
    <w:rsid w:val="00FB022C"/>
    <w:rsid w:val="00FB0912"/>
    <w:rsid w:val="00FB1296"/>
    <w:rsid w:val="00FB21E2"/>
    <w:rsid w:val="00FC30CC"/>
    <w:rsid w:val="00FD1433"/>
    <w:rsid w:val="00FE1C5A"/>
    <w:rsid w:val="00FE5D70"/>
    <w:rsid w:val="00FE6802"/>
    <w:rsid w:val="00FE6FD2"/>
    <w:rsid w:val="00FF2F3B"/>
    <w:rsid w:val="110F5302"/>
    <w:rsid w:val="15C3A95A"/>
    <w:rsid w:val="16F19F33"/>
    <w:rsid w:val="185BC5BC"/>
    <w:rsid w:val="22840125"/>
    <w:rsid w:val="26DAC713"/>
    <w:rsid w:val="28BA3A05"/>
    <w:rsid w:val="30A6A90C"/>
    <w:rsid w:val="339DDA52"/>
    <w:rsid w:val="4C68464B"/>
    <w:rsid w:val="4E3A59D8"/>
    <w:rsid w:val="4F58EA65"/>
    <w:rsid w:val="56F54D2E"/>
    <w:rsid w:val="572BA27D"/>
    <w:rsid w:val="57862F0F"/>
    <w:rsid w:val="5A0CEEAA"/>
    <w:rsid w:val="63439E3F"/>
    <w:rsid w:val="65F44738"/>
    <w:rsid w:val="68491161"/>
    <w:rsid w:val="6AA986DF"/>
    <w:rsid w:val="6E11A738"/>
    <w:rsid w:val="6FAB1117"/>
    <w:rsid w:val="777A961E"/>
    <w:rsid w:val="77E4E901"/>
    <w:rsid w:val="786D4323"/>
    <w:rsid w:val="7DE0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22C9AF"/>
  <w15:docId w15:val="{2B4C434A-614F-43B0-8A90-6E98E756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05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F35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6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716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62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rsid w:val="006D70C6"/>
    <w:rPr>
      <w:color w:val="0000FF"/>
      <w:u w:val="single"/>
    </w:rPr>
  </w:style>
  <w:style w:type="table" w:styleId="TableGrid">
    <w:name w:val="Table Grid"/>
    <w:basedOn w:val="TableNormal"/>
    <w:rsid w:val="00B9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1EE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A000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5A3ABC"/>
  </w:style>
  <w:style w:type="paragraph" w:styleId="NormalWeb">
    <w:name w:val="Normal (Web)"/>
    <w:basedOn w:val="Normal"/>
    <w:uiPriority w:val="99"/>
    <w:rsid w:val="00AC7956"/>
    <w:pPr>
      <w:spacing w:after="150" w:line="348" w:lineRule="auto"/>
    </w:pPr>
    <w:rPr>
      <w:rFonts w:ascii="Times New Roman" w:hAnsi="Times New Roman"/>
      <w:color w:val="303030"/>
      <w:sz w:val="24"/>
    </w:rPr>
  </w:style>
  <w:style w:type="character" w:styleId="Strong">
    <w:name w:val="Strong"/>
    <w:uiPriority w:val="22"/>
    <w:qFormat/>
    <w:rsid w:val="00AC7956"/>
    <w:rPr>
      <w:b/>
      <w:bCs/>
    </w:rPr>
  </w:style>
  <w:style w:type="character" w:styleId="CommentReference">
    <w:name w:val="annotation reference"/>
    <w:semiHidden/>
    <w:rsid w:val="006367B6"/>
    <w:rPr>
      <w:sz w:val="16"/>
      <w:szCs w:val="16"/>
    </w:rPr>
  </w:style>
  <w:style w:type="paragraph" w:styleId="CommentText">
    <w:name w:val="annotation text"/>
    <w:basedOn w:val="Normal"/>
    <w:semiHidden/>
    <w:rsid w:val="006367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67B6"/>
    <w:rPr>
      <w:b/>
      <w:bCs/>
    </w:rPr>
  </w:style>
  <w:style w:type="character" w:customStyle="1" w:styleId="stdnobr">
    <w:name w:val="std nobr"/>
    <w:basedOn w:val="DefaultParagraphFont"/>
    <w:rsid w:val="00B13CEA"/>
  </w:style>
  <w:style w:type="paragraph" w:styleId="ListParagraph">
    <w:name w:val="List Paragraph"/>
    <w:basedOn w:val="Normal"/>
    <w:uiPriority w:val="34"/>
    <w:qFormat/>
    <w:rsid w:val="0080713C"/>
    <w:pPr>
      <w:ind w:left="720"/>
    </w:pPr>
  </w:style>
  <w:style w:type="character" w:customStyle="1" w:styleId="Heading3Char">
    <w:name w:val="Heading 3 Char"/>
    <w:link w:val="Heading3"/>
    <w:uiPriority w:val="9"/>
    <w:rsid w:val="005F716F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002FF"/>
  </w:style>
  <w:style w:type="character" w:styleId="Emphasis">
    <w:name w:val="Emphasis"/>
    <w:uiPriority w:val="20"/>
    <w:qFormat/>
    <w:rsid w:val="008002FF"/>
    <w:rPr>
      <w:i/>
      <w:iCs/>
    </w:rPr>
  </w:style>
  <w:style w:type="paragraph" w:styleId="Revision">
    <w:name w:val="Revision"/>
    <w:hidden/>
    <w:uiPriority w:val="99"/>
    <w:semiHidden/>
    <w:rsid w:val="00962DE5"/>
    <w:rPr>
      <w:rFonts w:ascii="Arial" w:hAnsi="Arial"/>
      <w:sz w:val="22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BF35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4962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49621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eastAsia="zh-CN"/>
    </w:rPr>
  </w:style>
  <w:style w:type="paragraph" w:customStyle="1" w:styleId="text-sm-justify">
    <w:name w:val="text-sm-justify"/>
    <w:basedOn w:val="Normal"/>
    <w:rsid w:val="0049621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icon">
    <w:name w:val="icon"/>
    <w:basedOn w:val="DefaultParagraphFont"/>
    <w:rsid w:val="00496213"/>
  </w:style>
  <w:style w:type="paragraph" w:styleId="NoSpacing">
    <w:name w:val="No Spacing"/>
    <w:uiPriority w:val="1"/>
    <w:qFormat/>
    <w:rsid w:val="00A422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B15B6"/>
  </w:style>
  <w:style w:type="paragraph" w:styleId="FootnoteText">
    <w:name w:val="footnote text"/>
    <w:basedOn w:val="Normal"/>
    <w:link w:val="FootnoteTextChar"/>
    <w:uiPriority w:val="99"/>
    <w:semiHidden/>
    <w:unhideWhenUsed/>
    <w:rsid w:val="001B15B6"/>
    <w:pPr>
      <w:spacing w:before="100" w:beforeAutospacing="1" w:after="100" w:afterAutospacing="1"/>
    </w:pPr>
    <w:rPr>
      <w:rFonts w:ascii="SimSun" w:hAnsi="SimSun" w:cs="SimSun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5B6"/>
    <w:rPr>
      <w:rFonts w:ascii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8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0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36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6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43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2135173052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389546352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59253080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80997662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  <w:div w:id="43136416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9142449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</w:divsChild>
            </w:div>
          </w:divsChild>
        </w:div>
        <w:div w:id="547844424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989947031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15800152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139153930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41316084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5801804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8330267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7246711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3167882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374883996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32734027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91813200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0324898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894584999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94719320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5572561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3" ma:contentTypeDescription="Create a new document." ma:contentTypeScope="" ma:versionID="2687d74077d15adbc405e960858b5b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8c493886292dcd174e9d59315e71ab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3B8A-51B0-421C-9219-ED12AB0AD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B7ADF-EB5F-4537-943F-279F722AEB45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E355BC-CFB5-4E36-881E-72DFB1397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E8F5C-91F3-4756-A101-CE58B9DDAF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49B6B4-BB8D-474D-B151-602B25E3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CWG-Lang Report January 2018meeting</vt:lpstr>
      <vt:lpstr>ITU Normal.dot</vt:lpstr>
    </vt:vector>
  </TitlesOfParts>
  <Company>ITU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CWG-Lang Report January 2018meeting</dc:title>
  <dc:subject>Council Working Group on the use of the six official languages of the Union</dc:subject>
  <dc:creator>Brouard, Ricarda</dc:creator>
  <cp:keywords>CWG-Lang</cp:keywords>
  <cp:lastModifiedBy>Janin</cp:lastModifiedBy>
  <cp:revision>2</cp:revision>
  <cp:lastPrinted>2013-07-15T09:23:00Z</cp:lastPrinted>
  <dcterms:created xsi:type="dcterms:W3CDTF">2018-01-03T09:43:00Z</dcterms:created>
  <dcterms:modified xsi:type="dcterms:W3CDTF">2018-01-03T09:43:00Z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ocHome">
    <vt:i4>-1556540486</vt:i4>
  </property>
  <property fmtid="{D5CDD505-2E9C-101B-9397-08002B2CF9AE}" pid="4" name="ContentTypeId">
    <vt:lpwstr>0x0101001E46BE2403204D4E844191C3480CD35B</vt:lpwstr>
  </property>
</Properties>
</file>