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FF01A6" w:rsidTr="007F3E7A">
        <w:trPr>
          <w:cantSplit/>
        </w:trPr>
        <w:tc>
          <w:tcPr>
            <w:tcW w:w="6911" w:type="dxa"/>
          </w:tcPr>
          <w:p w:rsidR="00F96AB4" w:rsidRPr="00FF01A6" w:rsidRDefault="00F96AB4" w:rsidP="0060437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FF01A6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FF01A6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FF01A6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FF01A6">
              <w:rPr>
                <w:rFonts w:ascii="Verdana" w:hAnsi="Verdana"/>
                <w:szCs w:val="22"/>
                <w:lang w:val="ru-RU"/>
              </w:rPr>
              <w:br/>
            </w:r>
            <w:r w:rsidR="002D024B" w:rsidRPr="00FF01A6">
              <w:rPr>
                <w:b/>
                <w:szCs w:val="22"/>
                <w:lang w:val="ru-RU"/>
              </w:rPr>
              <w:t>Дубай</w:t>
            </w:r>
            <w:r w:rsidRPr="00FF01A6">
              <w:rPr>
                <w:b/>
                <w:bCs/>
                <w:lang w:val="ru-RU"/>
              </w:rPr>
              <w:t>, 2</w:t>
            </w:r>
            <w:r w:rsidR="002D024B" w:rsidRPr="00FF01A6">
              <w:rPr>
                <w:b/>
                <w:bCs/>
                <w:lang w:val="ru-RU"/>
              </w:rPr>
              <w:t>9</w:t>
            </w:r>
            <w:r w:rsidRPr="00FF01A6">
              <w:rPr>
                <w:b/>
                <w:bCs/>
                <w:lang w:val="ru-RU"/>
              </w:rPr>
              <w:t xml:space="preserve"> октября – </w:t>
            </w:r>
            <w:r w:rsidR="002D024B" w:rsidRPr="00FF01A6">
              <w:rPr>
                <w:b/>
                <w:bCs/>
                <w:lang w:val="ru-RU"/>
              </w:rPr>
              <w:t>16</w:t>
            </w:r>
            <w:r w:rsidRPr="00FF01A6">
              <w:rPr>
                <w:b/>
                <w:bCs/>
                <w:lang w:val="ru-RU"/>
              </w:rPr>
              <w:t xml:space="preserve"> ноября 201</w:t>
            </w:r>
            <w:r w:rsidR="002D024B" w:rsidRPr="00FF01A6">
              <w:rPr>
                <w:b/>
                <w:bCs/>
                <w:lang w:val="ru-RU"/>
              </w:rPr>
              <w:t>8</w:t>
            </w:r>
            <w:r w:rsidRPr="00FF01A6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FF01A6" w:rsidRDefault="00F96AB4" w:rsidP="007F3E7A">
            <w:pPr>
              <w:rPr>
                <w:lang w:val="ru-RU"/>
              </w:rPr>
            </w:pPr>
            <w:bookmarkStart w:id="1" w:name="ditulogo"/>
            <w:bookmarkEnd w:id="1"/>
            <w:r w:rsidRPr="00FF01A6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FF01A6" w:rsidTr="007F3E7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FF01A6" w:rsidRDefault="00F96AB4" w:rsidP="007F3E7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FF01A6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FF01A6" w:rsidTr="007F3E7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FF01A6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FF01A6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FF01A6" w:rsidTr="007F3E7A">
        <w:trPr>
          <w:cantSplit/>
        </w:trPr>
        <w:tc>
          <w:tcPr>
            <w:tcW w:w="6911" w:type="dxa"/>
          </w:tcPr>
          <w:p w:rsidR="00F96AB4" w:rsidRPr="00FF01A6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</w:p>
        </w:tc>
        <w:tc>
          <w:tcPr>
            <w:tcW w:w="3120" w:type="dxa"/>
          </w:tcPr>
          <w:p w:rsidR="00F96AB4" w:rsidRPr="00FF01A6" w:rsidRDefault="00BD5BC7" w:rsidP="00C43A8B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FF01A6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04247D" w:rsidRPr="00FF01A6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C43A8B" w:rsidRPr="00FF01A6">
              <w:rPr>
                <w:rFonts w:cstheme="minorHAnsi"/>
                <w:b/>
                <w:bCs/>
                <w:szCs w:val="28"/>
                <w:lang w:val="ru-RU"/>
              </w:rPr>
              <w:t>78</w:t>
            </w:r>
            <w:r w:rsidRPr="00FF01A6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FF01A6" w:rsidTr="007F3E7A">
        <w:trPr>
          <w:cantSplit/>
        </w:trPr>
        <w:tc>
          <w:tcPr>
            <w:tcW w:w="6911" w:type="dxa"/>
          </w:tcPr>
          <w:p w:rsidR="00F96AB4" w:rsidRPr="00FF01A6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FF01A6" w:rsidRDefault="00FF01A6" w:rsidP="0004247D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  <w:r w:rsidR="0004247D" w:rsidRPr="00FF01A6">
              <w:rPr>
                <w:b/>
                <w:bCs/>
                <w:lang w:val="ru-RU"/>
              </w:rPr>
              <w:t xml:space="preserve"> декабря</w:t>
            </w:r>
            <w:r w:rsidR="00BD5BC7" w:rsidRPr="00FF01A6">
              <w:rPr>
                <w:b/>
                <w:bCs/>
                <w:lang w:val="ru-RU"/>
              </w:rPr>
              <w:t xml:space="preserve"> </w:t>
            </w:r>
            <w:r w:rsidR="0004247D" w:rsidRPr="00FF01A6">
              <w:rPr>
                <w:b/>
                <w:bCs/>
                <w:lang w:val="ru-RU"/>
              </w:rPr>
              <w:t>2018</w:t>
            </w:r>
            <w:r w:rsidR="00BD5BC7" w:rsidRPr="00FF01A6">
              <w:rPr>
                <w:b/>
                <w:bCs/>
                <w:lang w:val="ru-RU"/>
              </w:rPr>
              <w:t xml:space="preserve"> </w:t>
            </w:r>
            <w:r w:rsidR="00F96AB4" w:rsidRPr="00FF01A6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FF01A6" w:rsidTr="0004247D">
        <w:trPr>
          <w:cantSplit/>
          <w:trHeight w:val="70"/>
        </w:trPr>
        <w:tc>
          <w:tcPr>
            <w:tcW w:w="6911" w:type="dxa"/>
          </w:tcPr>
          <w:p w:rsidR="00F96AB4" w:rsidRPr="00FF01A6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FF01A6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</w:p>
        </w:tc>
      </w:tr>
      <w:tr w:rsidR="00F96AB4" w:rsidRPr="00FF01A6" w:rsidTr="007F3E7A">
        <w:trPr>
          <w:cantSplit/>
        </w:trPr>
        <w:tc>
          <w:tcPr>
            <w:tcW w:w="10031" w:type="dxa"/>
            <w:gridSpan w:val="2"/>
          </w:tcPr>
          <w:p w:rsidR="00F96AB4" w:rsidRPr="00FF01A6" w:rsidRDefault="00F96AB4" w:rsidP="0004247D">
            <w:pPr>
              <w:pStyle w:val="Source"/>
              <w:framePr w:hSpace="0" w:wrap="auto" w:hAnchor="text" w:yAlign="inlin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FF01A6" w:rsidTr="007F3E7A">
        <w:trPr>
          <w:cantSplit/>
        </w:trPr>
        <w:tc>
          <w:tcPr>
            <w:tcW w:w="10031" w:type="dxa"/>
            <w:gridSpan w:val="2"/>
          </w:tcPr>
          <w:p w:rsidR="00F96AB4" w:rsidRPr="00FF01A6" w:rsidRDefault="0004247D" w:rsidP="006357BD">
            <w:pPr>
              <w:pStyle w:val="Title1"/>
              <w:framePr w:hSpace="0" w:wrap="auto" w:hAnchor="text" w:yAlign="inline"/>
              <w:rPr>
                <w:lang w:val="ru-RU"/>
              </w:rPr>
            </w:pPr>
            <w:bookmarkStart w:id="5" w:name="dtitle1" w:colFirst="0" w:colLast="0"/>
            <w:bookmarkEnd w:id="4"/>
            <w:r w:rsidRPr="00FF01A6">
              <w:rPr>
                <w:lang w:val="ru-RU"/>
              </w:rPr>
              <w:t>ОКОНЧАТЕЛЬНЫЙ ПЕРЕЧЕНЬ ДОКУМЕНТОВ</w:t>
            </w:r>
            <w:r w:rsidRPr="00FF01A6">
              <w:rPr>
                <w:lang w:val="ru-RU"/>
              </w:rPr>
              <w:br/>
              <w:t>(Документы 1–1</w:t>
            </w:r>
            <w:r w:rsidR="006357BD" w:rsidRPr="00FF01A6">
              <w:rPr>
                <w:lang w:val="ru-RU"/>
              </w:rPr>
              <w:t>7</w:t>
            </w:r>
            <w:r w:rsidRPr="00FF01A6">
              <w:rPr>
                <w:lang w:val="ru-RU"/>
              </w:rPr>
              <w:t>8)</w:t>
            </w:r>
          </w:p>
        </w:tc>
      </w:tr>
    </w:tbl>
    <w:bookmarkEnd w:id="5"/>
    <w:p w:rsidR="0004247D" w:rsidRPr="00FF01A6" w:rsidRDefault="0004247D" w:rsidP="008E3BEB">
      <w:pPr>
        <w:spacing w:before="360" w:after="240"/>
        <w:rPr>
          <w:b/>
          <w:lang w:val="ru-RU"/>
        </w:rPr>
      </w:pPr>
      <w:r w:rsidRPr="00FF01A6">
        <w:rPr>
          <w:b/>
          <w:lang w:val="ru-RU"/>
        </w:rPr>
        <w:t>A</w:t>
      </w:r>
      <w:r w:rsidRPr="00FF01A6">
        <w:rPr>
          <w:b/>
          <w:lang w:val="ru-RU"/>
        </w:rPr>
        <w:tab/>
        <w:t>Базовые документы Конференции</w:t>
      </w:r>
    </w:p>
    <w:tbl>
      <w:tblPr>
        <w:tblW w:w="9624" w:type="dxa"/>
        <w:tblLayout w:type="fixed"/>
        <w:tblLook w:val="0000" w:firstRow="0" w:lastRow="0" w:firstColumn="0" w:lastColumn="0" w:noHBand="0" w:noVBand="0"/>
      </w:tblPr>
      <w:tblGrid>
        <w:gridCol w:w="2820"/>
        <w:gridCol w:w="1843"/>
        <w:gridCol w:w="284"/>
        <w:gridCol w:w="2958"/>
        <w:gridCol w:w="1719"/>
      </w:tblGrid>
      <w:tr w:rsidR="0004247D" w:rsidRPr="00FF01A6" w:rsidTr="007F3E7A">
        <w:trPr>
          <w:cantSplit/>
          <w:trHeight w:val="21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4247D" w:rsidRPr="00FF01A6" w:rsidRDefault="0004247D" w:rsidP="007F3E7A">
            <w:pPr>
              <w:pStyle w:val="Tablehead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4247D" w:rsidRPr="00FF01A6" w:rsidRDefault="0004247D" w:rsidP="007F3E7A">
            <w:pPr>
              <w:pStyle w:val="Tablehead"/>
              <w:rPr>
                <w:lang w:val="ru-RU"/>
              </w:rPr>
            </w:pPr>
            <w:r w:rsidRPr="00FF01A6">
              <w:rPr>
                <w:lang w:val="ru-RU"/>
              </w:rPr>
              <w:t>Документ</w:t>
            </w:r>
          </w:p>
        </w:tc>
        <w:tc>
          <w:tcPr>
            <w:tcW w:w="284" w:type="dxa"/>
            <w:shd w:val="pct20" w:color="auto" w:fill="auto"/>
          </w:tcPr>
          <w:p w:rsidR="0004247D" w:rsidRPr="00FF01A6" w:rsidRDefault="0004247D" w:rsidP="007F3E7A">
            <w:pPr>
              <w:pStyle w:val="Tablehead"/>
              <w:rPr>
                <w:lang w:val="ru-RU"/>
              </w:rPr>
            </w:pP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4247D" w:rsidRPr="00FF01A6" w:rsidRDefault="0004247D" w:rsidP="007F3E7A">
            <w:pPr>
              <w:pStyle w:val="Tablehead"/>
              <w:rPr>
                <w:lang w:val="ru-RU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4247D" w:rsidRPr="00FF01A6" w:rsidRDefault="0004247D" w:rsidP="007F3E7A">
            <w:pPr>
              <w:pStyle w:val="Tablehead"/>
              <w:rPr>
                <w:lang w:val="ru-RU"/>
              </w:rPr>
            </w:pPr>
            <w:r w:rsidRPr="00FF01A6">
              <w:rPr>
                <w:lang w:val="ru-RU"/>
              </w:rPr>
              <w:t>Документ</w:t>
            </w:r>
          </w:p>
        </w:tc>
      </w:tr>
      <w:tr w:rsidR="0004247D" w:rsidRPr="00FF01A6" w:rsidTr="007F3E7A">
        <w:trPr>
          <w:cantSplit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  <w:r w:rsidRPr="00FF01A6">
              <w:rPr>
                <w:lang w:val="ru-RU"/>
              </w:rPr>
              <w:t>Председатели и заместители председателей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4247D" w:rsidRPr="00FF01A6" w:rsidRDefault="005B10CA" w:rsidP="0004247D">
            <w:pPr>
              <w:pStyle w:val="Tabletext"/>
              <w:spacing w:before="40" w:after="40"/>
              <w:jc w:val="center"/>
              <w:rPr>
                <w:rStyle w:val="Hyperlink"/>
                <w:rFonts w:asciiTheme="minorHAnsi" w:hAnsiTheme="minorHAnsi"/>
                <w:lang w:val="ru-RU"/>
              </w:rPr>
            </w:pPr>
            <w:hyperlink r:id="rId9" w:history="1">
              <w:r w:rsidR="0004247D" w:rsidRPr="00FF01A6">
                <w:rPr>
                  <w:rStyle w:val="Hyperlink"/>
                  <w:rFonts w:asciiTheme="minorHAnsi" w:hAnsiTheme="minorHAnsi"/>
                  <w:lang w:val="ru-RU"/>
                </w:rPr>
                <w:t>76</w:t>
              </w:r>
            </w:hyperlink>
          </w:p>
        </w:tc>
        <w:tc>
          <w:tcPr>
            <w:tcW w:w="284" w:type="dxa"/>
            <w:tcBorders>
              <w:left w:val="nil"/>
            </w:tcBorders>
            <w:shd w:val="pct20" w:color="auto" w:fill="auto"/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  <w:r w:rsidRPr="00FF01A6">
              <w:rPr>
                <w:lang w:val="ru-RU"/>
              </w:rPr>
              <w:t>Структура Конференции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4247D" w:rsidRPr="00FF01A6" w:rsidRDefault="005B10CA" w:rsidP="0004247D">
            <w:pPr>
              <w:pStyle w:val="Tabletext"/>
              <w:spacing w:before="40" w:after="40"/>
              <w:jc w:val="center"/>
              <w:rPr>
                <w:rStyle w:val="Hyperlink"/>
                <w:rFonts w:asciiTheme="minorHAnsi" w:hAnsiTheme="minorHAnsi"/>
                <w:lang w:val="ru-RU"/>
              </w:rPr>
            </w:pPr>
            <w:hyperlink r:id="rId10" w:history="1">
              <w:r w:rsidR="0004247D" w:rsidRPr="00FF01A6">
                <w:rPr>
                  <w:rStyle w:val="Hyperlink"/>
                  <w:lang w:val="ru-RU"/>
                </w:rPr>
                <w:t>80</w:t>
              </w:r>
            </w:hyperlink>
          </w:p>
        </w:tc>
      </w:tr>
      <w:tr w:rsidR="0004247D" w:rsidRPr="00FF01A6" w:rsidTr="007F3E7A">
        <w:trPr>
          <w:cantSplit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  <w:r w:rsidRPr="00FF01A6">
              <w:rPr>
                <w:lang w:val="ru-RU"/>
              </w:rPr>
              <w:t>Список участников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247D" w:rsidRPr="00FF01A6" w:rsidRDefault="005B10CA" w:rsidP="0004247D">
            <w:pPr>
              <w:pStyle w:val="Tabletext"/>
              <w:spacing w:before="40" w:after="40"/>
              <w:jc w:val="center"/>
              <w:rPr>
                <w:rStyle w:val="Hyperlink"/>
                <w:rFonts w:asciiTheme="minorHAnsi" w:hAnsiTheme="minorHAnsi"/>
                <w:lang w:val="ru-RU"/>
              </w:rPr>
            </w:pPr>
            <w:hyperlink r:id="rId11" w:history="1">
              <w:r w:rsidR="0004247D" w:rsidRPr="00FF01A6">
                <w:rPr>
                  <w:rStyle w:val="Hyperlink"/>
                  <w:rFonts w:asciiTheme="minorHAnsi" w:hAnsiTheme="minorHAnsi"/>
                  <w:lang w:val="ru-RU"/>
                </w:rPr>
                <w:t>177</w:t>
              </w:r>
            </w:hyperlink>
          </w:p>
        </w:tc>
        <w:tc>
          <w:tcPr>
            <w:tcW w:w="284" w:type="dxa"/>
            <w:tcBorders>
              <w:left w:val="nil"/>
            </w:tcBorders>
            <w:shd w:val="pct20" w:color="auto" w:fill="auto"/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</w:p>
        </w:tc>
        <w:tc>
          <w:tcPr>
            <w:tcW w:w="171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</w:p>
        </w:tc>
      </w:tr>
    </w:tbl>
    <w:p w:rsidR="0004247D" w:rsidRPr="00FF01A6" w:rsidRDefault="0004247D" w:rsidP="0004247D">
      <w:pPr>
        <w:rPr>
          <w:lang w:val="ru-RU"/>
        </w:rPr>
      </w:pPr>
    </w:p>
    <w:tbl>
      <w:tblPr>
        <w:tblW w:w="9624" w:type="dxa"/>
        <w:tblLayout w:type="fixed"/>
        <w:tblLook w:val="0000" w:firstRow="0" w:lastRow="0" w:firstColumn="0" w:lastColumn="0" w:noHBand="0" w:noVBand="0"/>
      </w:tblPr>
      <w:tblGrid>
        <w:gridCol w:w="2820"/>
        <w:gridCol w:w="1843"/>
        <w:gridCol w:w="284"/>
        <w:gridCol w:w="2958"/>
        <w:gridCol w:w="1719"/>
      </w:tblGrid>
      <w:tr w:rsidR="0004247D" w:rsidRPr="00FF01A6" w:rsidTr="007F3E7A">
        <w:trPr>
          <w:cantSplit/>
        </w:trPr>
        <w:tc>
          <w:tcPr>
            <w:tcW w:w="96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247D" w:rsidRPr="00FF01A6" w:rsidRDefault="0004247D" w:rsidP="007F3E7A">
            <w:pPr>
              <w:pStyle w:val="Tablehead"/>
              <w:rPr>
                <w:lang w:val="ru-RU"/>
              </w:rPr>
            </w:pPr>
            <w:r w:rsidRPr="00FF01A6">
              <w:rPr>
                <w:lang w:val="ru-RU"/>
              </w:rPr>
              <w:t>Протоколы – ПЛЕНАРНЫЕ ЗАСЕДАНИЯ</w:t>
            </w:r>
          </w:p>
        </w:tc>
      </w:tr>
      <w:tr w:rsidR="0004247D" w:rsidRPr="00FF01A6" w:rsidTr="007F3E7A">
        <w:trPr>
          <w:cantSplit/>
        </w:trPr>
        <w:tc>
          <w:tcPr>
            <w:tcW w:w="2820" w:type="dxa"/>
            <w:tcBorders>
              <w:left w:val="single" w:sz="12" w:space="0" w:color="auto"/>
              <w:right w:val="single" w:sz="6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  <w:r w:rsidRPr="00FF01A6">
              <w:rPr>
                <w:lang w:val="ru-RU"/>
              </w:rPr>
              <w:t>Церемония открытия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4247D" w:rsidRPr="00FF01A6" w:rsidRDefault="005B10CA" w:rsidP="0004247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hyperlink r:id="rId12" w:history="1">
              <w:r w:rsidR="0004247D" w:rsidRPr="00FF01A6">
                <w:rPr>
                  <w:rStyle w:val="Hyperlink"/>
                  <w:rFonts w:asciiTheme="minorHAnsi" w:hAnsiTheme="minorHAnsi"/>
                  <w:lang w:val="ru-RU"/>
                </w:rPr>
                <w:t>93</w:t>
              </w:r>
            </w:hyperlink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</w:p>
        </w:tc>
        <w:tc>
          <w:tcPr>
            <w:tcW w:w="2958" w:type="dxa"/>
            <w:tcBorders>
              <w:left w:val="single" w:sz="6" w:space="0" w:color="auto"/>
              <w:right w:val="single" w:sz="6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  <w:r w:rsidRPr="00FF01A6">
              <w:rPr>
                <w:lang w:val="ru-RU"/>
              </w:rPr>
              <w:t>10-е заседание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12" w:space="0" w:color="auto"/>
            </w:tcBorders>
          </w:tcPr>
          <w:p w:rsidR="0004247D" w:rsidRPr="00FF01A6" w:rsidRDefault="005B10CA" w:rsidP="0004247D">
            <w:pPr>
              <w:pStyle w:val="Tabletext"/>
              <w:spacing w:before="40" w:after="40"/>
              <w:jc w:val="center"/>
              <w:rPr>
                <w:rStyle w:val="Hyperlink"/>
                <w:rFonts w:asciiTheme="minorHAnsi" w:hAnsiTheme="minorHAnsi"/>
                <w:lang w:val="ru-RU"/>
              </w:rPr>
            </w:pPr>
            <w:hyperlink r:id="rId13" w:history="1">
              <w:r w:rsidR="0004247D" w:rsidRPr="00FF01A6">
                <w:rPr>
                  <w:rStyle w:val="Hyperlink"/>
                  <w:rFonts w:asciiTheme="minorHAnsi" w:hAnsiTheme="minorHAnsi"/>
                  <w:lang w:val="ru-RU"/>
                </w:rPr>
                <w:t>114</w:t>
              </w:r>
            </w:hyperlink>
          </w:p>
        </w:tc>
      </w:tr>
      <w:tr w:rsidR="0004247D" w:rsidRPr="00FF01A6" w:rsidTr="007F3E7A">
        <w:trPr>
          <w:cantSplit/>
        </w:trPr>
        <w:tc>
          <w:tcPr>
            <w:tcW w:w="2820" w:type="dxa"/>
            <w:tcBorders>
              <w:left w:val="single" w:sz="12" w:space="0" w:color="auto"/>
              <w:right w:val="single" w:sz="6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  <w:r w:rsidRPr="00FF01A6">
              <w:rPr>
                <w:lang w:val="ru-RU"/>
              </w:rPr>
              <w:t>1-е заседание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4247D" w:rsidRPr="00FF01A6" w:rsidRDefault="005B10CA" w:rsidP="0004247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hyperlink r:id="rId14" w:history="1">
              <w:r w:rsidR="0004247D" w:rsidRPr="00FF01A6">
                <w:rPr>
                  <w:rStyle w:val="Hyperlink"/>
                  <w:rFonts w:asciiTheme="minorHAnsi" w:hAnsiTheme="minorHAnsi"/>
                  <w:lang w:val="ru-RU"/>
                </w:rPr>
                <w:t>94</w:t>
              </w:r>
            </w:hyperlink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</w:p>
        </w:tc>
        <w:tc>
          <w:tcPr>
            <w:tcW w:w="2958" w:type="dxa"/>
            <w:tcBorders>
              <w:left w:val="single" w:sz="6" w:space="0" w:color="auto"/>
              <w:right w:val="single" w:sz="6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  <w:r w:rsidRPr="00FF01A6">
              <w:rPr>
                <w:lang w:val="ru-RU"/>
              </w:rPr>
              <w:t>11-е заседание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12" w:space="0" w:color="auto"/>
            </w:tcBorders>
          </w:tcPr>
          <w:p w:rsidR="0004247D" w:rsidRPr="00FF01A6" w:rsidRDefault="005B10CA" w:rsidP="0004247D">
            <w:pPr>
              <w:pStyle w:val="Tabletext"/>
              <w:spacing w:before="40" w:after="40"/>
              <w:jc w:val="center"/>
              <w:rPr>
                <w:rStyle w:val="Hyperlink"/>
                <w:rFonts w:asciiTheme="minorHAnsi" w:hAnsiTheme="minorHAnsi"/>
                <w:lang w:val="ru-RU"/>
              </w:rPr>
            </w:pPr>
            <w:hyperlink r:id="rId15" w:history="1">
              <w:r w:rsidR="0004247D" w:rsidRPr="00FF01A6">
                <w:rPr>
                  <w:rStyle w:val="Hyperlink"/>
                  <w:rFonts w:asciiTheme="minorHAnsi" w:hAnsiTheme="minorHAnsi"/>
                  <w:lang w:val="ru-RU"/>
                </w:rPr>
                <w:t>131</w:t>
              </w:r>
            </w:hyperlink>
          </w:p>
        </w:tc>
      </w:tr>
      <w:tr w:rsidR="0004247D" w:rsidRPr="00FF01A6" w:rsidTr="007F3E7A">
        <w:trPr>
          <w:cantSplit/>
        </w:trPr>
        <w:tc>
          <w:tcPr>
            <w:tcW w:w="2820" w:type="dxa"/>
            <w:tcBorders>
              <w:left w:val="single" w:sz="12" w:space="0" w:color="auto"/>
              <w:right w:val="single" w:sz="6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  <w:r w:rsidRPr="00FF01A6">
              <w:rPr>
                <w:lang w:val="ru-RU"/>
              </w:rPr>
              <w:t>2-е заседание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4247D" w:rsidRPr="00FF01A6" w:rsidRDefault="005B10CA" w:rsidP="0004247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hyperlink r:id="rId16" w:history="1">
              <w:r w:rsidR="0004247D" w:rsidRPr="00FF01A6">
                <w:rPr>
                  <w:rStyle w:val="Hyperlink"/>
                  <w:lang w:val="ru-RU"/>
                </w:rPr>
                <w:t>95</w:t>
              </w:r>
            </w:hyperlink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</w:p>
        </w:tc>
        <w:tc>
          <w:tcPr>
            <w:tcW w:w="2958" w:type="dxa"/>
            <w:tcBorders>
              <w:left w:val="single" w:sz="6" w:space="0" w:color="auto"/>
              <w:right w:val="single" w:sz="6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  <w:r w:rsidRPr="00FF01A6">
              <w:rPr>
                <w:lang w:val="ru-RU"/>
              </w:rPr>
              <w:t>12-е заседание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12" w:space="0" w:color="auto"/>
            </w:tcBorders>
          </w:tcPr>
          <w:p w:rsidR="0004247D" w:rsidRPr="00FF01A6" w:rsidRDefault="005B10CA" w:rsidP="0004247D">
            <w:pPr>
              <w:pStyle w:val="Tabletext"/>
              <w:spacing w:before="40" w:after="40"/>
              <w:jc w:val="center"/>
              <w:rPr>
                <w:rStyle w:val="Hyperlink"/>
                <w:rFonts w:asciiTheme="minorHAnsi" w:hAnsiTheme="minorHAnsi"/>
                <w:lang w:val="ru-RU"/>
              </w:rPr>
            </w:pPr>
            <w:hyperlink r:id="rId17" w:history="1">
              <w:r w:rsidR="0004247D" w:rsidRPr="00FF01A6">
                <w:rPr>
                  <w:rStyle w:val="Hyperlink"/>
                  <w:rFonts w:asciiTheme="minorHAnsi" w:hAnsiTheme="minorHAnsi"/>
                  <w:lang w:val="ru-RU"/>
                </w:rPr>
                <w:t>169</w:t>
              </w:r>
            </w:hyperlink>
          </w:p>
        </w:tc>
      </w:tr>
      <w:tr w:rsidR="0004247D" w:rsidRPr="00FF01A6" w:rsidTr="007F3E7A">
        <w:trPr>
          <w:cantSplit/>
        </w:trPr>
        <w:tc>
          <w:tcPr>
            <w:tcW w:w="2820" w:type="dxa"/>
            <w:tcBorders>
              <w:left w:val="single" w:sz="12" w:space="0" w:color="auto"/>
              <w:right w:val="single" w:sz="6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  <w:r w:rsidRPr="00FF01A6">
              <w:rPr>
                <w:lang w:val="ru-RU"/>
              </w:rPr>
              <w:t>3-е заседание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4247D" w:rsidRPr="00FF01A6" w:rsidRDefault="005B10CA" w:rsidP="0004247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hyperlink r:id="rId18" w:history="1">
              <w:r w:rsidR="0004247D" w:rsidRPr="00FF01A6">
                <w:rPr>
                  <w:rStyle w:val="Hyperlink"/>
                  <w:rFonts w:asciiTheme="minorHAnsi" w:hAnsiTheme="minorHAnsi"/>
                  <w:lang w:val="ru-RU"/>
                </w:rPr>
                <w:t>96</w:t>
              </w:r>
            </w:hyperlink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</w:p>
        </w:tc>
        <w:tc>
          <w:tcPr>
            <w:tcW w:w="2958" w:type="dxa"/>
            <w:tcBorders>
              <w:left w:val="single" w:sz="6" w:space="0" w:color="auto"/>
              <w:right w:val="single" w:sz="6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  <w:r w:rsidRPr="00FF01A6">
              <w:rPr>
                <w:lang w:val="ru-RU"/>
              </w:rPr>
              <w:t>13-е заседание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12" w:space="0" w:color="auto"/>
            </w:tcBorders>
          </w:tcPr>
          <w:p w:rsidR="0004247D" w:rsidRPr="00FF01A6" w:rsidRDefault="005B10CA" w:rsidP="0004247D">
            <w:pPr>
              <w:pStyle w:val="Tabletext"/>
              <w:spacing w:before="40" w:after="40"/>
              <w:jc w:val="center"/>
              <w:rPr>
                <w:rStyle w:val="Hyperlink"/>
                <w:rFonts w:asciiTheme="minorHAnsi" w:hAnsiTheme="minorHAnsi"/>
                <w:lang w:val="ru-RU"/>
              </w:rPr>
            </w:pPr>
            <w:hyperlink r:id="rId19" w:history="1">
              <w:r w:rsidR="0004247D" w:rsidRPr="00FF01A6">
                <w:rPr>
                  <w:rStyle w:val="Hyperlink"/>
                  <w:rFonts w:asciiTheme="minorHAnsi" w:hAnsiTheme="minorHAnsi"/>
                  <w:lang w:val="ru-RU"/>
                </w:rPr>
                <w:t>170</w:t>
              </w:r>
            </w:hyperlink>
          </w:p>
        </w:tc>
      </w:tr>
      <w:tr w:rsidR="0004247D" w:rsidRPr="00FF01A6" w:rsidTr="007F3E7A">
        <w:trPr>
          <w:cantSplit/>
        </w:trPr>
        <w:tc>
          <w:tcPr>
            <w:tcW w:w="2820" w:type="dxa"/>
            <w:tcBorders>
              <w:left w:val="single" w:sz="12" w:space="0" w:color="auto"/>
              <w:right w:val="single" w:sz="6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  <w:r w:rsidRPr="00FF01A6">
              <w:rPr>
                <w:lang w:val="ru-RU"/>
              </w:rPr>
              <w:t>4-е заседание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4247D" w:rsidRPr="00FF01A6" w:rsidRDefault="005B10CA" w:rsidP="005B10CA">
            <w:pPr>
              <w:pStyle w:val="Tabletext"/>
              <w:spacing w:before="40" w:after="40"/>
              <w:jc w:val="center"/>
              <w:rPr>
                <w:lang w:val="ru-RU"/>
              </w:rPr>
            </w:pPr>
            <w:hyperlink r:id="rId20" w:history="1">
              <w:r w:rsidR="0004247D" w:rsidRPr="00FF01A6">
                <w:rPr>
                  <w:rStyle w:val="Hyperlink"/>
                  <w:lang w:val="ru-RU"/>
                </w:rPr>
                <w:t>9</w:t>
              </w:r>
              <w:r>
                <w:rPr>
                  <w:rStyle w:val="Hyperlink"/>
                  <w:lang w:val="en-US"/>
                </w:rPr>
                <w:t>7(Rev.1)</w:t>
              </w:r>
            </w:hyperlink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</w:p>
        </w:tc>
        <w:tc>
          <w:tcPr>
            <w:tcW w:w="2958" w:type="dxa"/>
            <w:tcBorders>
              <w:left w:val="single" w:sz="6" w:space="0" w:color="auto"/>
              <w:right w:val="single" w:sz="6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  <w:r w:rsidRPr="00FF01A6">
              <w:rPr>
                <w:lang w:val="ru-RU"/>
              </w:rPr>
              <w:t>14-е заседание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12" w:space="0" w:color="auto"/>
            </w:tcBorders>
          </w:tcPr>
          <w:p w:rsidR="0004247D" w:rsidRPr="00FF01A6" w:rsidRDefault="005B10CA" w:rsidP="0004247D">
            <w:pPr>
              <w:pStyle w:val="Tabletext"/>
              <w:spacing w:before="40" w:after="40"/>
              <w:jc w:val="center"/>
              <w:rPr>
                <w:rStyle w:val="Hyperlink"/>
                <w:rFonts w:asciiTheme="minorHAnsi" w:hAnsiTheme="minorHAnsi"/>
                <w:lang w:val="ru-RU"/>
              </w:rPr>
            </w:pPr>
            <w:hyperlink r:id="rId21" w:history="1">
              <w:r w:rsidR="0004247D" w:rsidRPr="00FF01A6">
                <w:rPr>
                  <w:rStyle w:val="Hyperlink"/>
                  <w:rFonts w:asciiTheme="minorHAnsi" w:hAnsiTheme="minorHAnsi"/>
                  <w:lang w:val="ru-RU"/>
                </w:rPr>
                <w:t>171</w:t>
              </w:r>
            </w:hyperlink>
          </w:p>
        </w:tc>
      </w:tr>
      <w:tr w:rsidR="0004247D" w:rsidRPr="00FF01A6" w:rsidTr="007F3E7A">
        <w:trPr>
          <w:cantSplit/>
        </w:trPr>
        <w:tc>
          <w:tcPr>
            <w:tcW w:w="2820" w:type="dxa"/>
            <w:tcBorders>
              <w:left w:val="single" w:sz="12" w:space="0" w:color="auto"/>
              <w:right w:val="single" w:sz="6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  <w:r w:rsidRPr="00FF01A6">
              <w:rPr>
                <w:lang w:val="ru-RU"/>
              </w:rPr>
              <w:t>5-е заседание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4247D" w:rsidRPr="00FF01A6" w:rsidRDefault="005B10CA" w:rsidP="0004247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hyperlink r:id="rId22" w:history="1">
              <w:r w:rsidR="0004247D" w:rsidRPr="00FF01A6">
                <w:rPr>
                  <w:rStyle w:val="Hyperlink"/>
                  <w:rFonts w:asciiTheme="minorHAnsi" w:hAnsiTheme="minorHAnsi"/>
                  <w:lang w:val="ru-RU"/>
                </w:rPr>
                <w:t>98</w:t>
              </w:r>
            </w:hyperlink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</w:p>
        </w:tc>
        <w:tc>
          <w:tcPr>
            <w:tcW w:w="2958" w:type="dxa"/>
            <w:tcBorders>
              <w:left w:val="single" w:sz="6" w:space="0" w:color="auto"/>
              <w:right w:val="single" w:sz="6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  <w:r w:rsidRPr="00FF01A6">
              <w:rPr>
                <w:lang w:val="ru-RU"/>
              </w:rPr>
              <w:t>15-е заседание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12" w:space="0" w:color="auto"/>
            </w:tcBorders>
          </w:tcPr>
          <w:p w:rsidR="0004247D" w:rsidRPr="00FF01A6" w:rsidRDefault="005B10CA" w:rsidP="0004247D">
            <w:pPr>
              <w:pStyle w:val="Tabletext"/>
              <w:spacing w:before="40" w:after="40"/>
              <w:jc w:val="center"/>
              <w:rPr>
                <w:rStyle w:val="Hyperlink"/>
                <w:rFonts w:asciiTheme="minorHAnsi" w:hAnsiTheme="minorHAnsi"/>
                <w:lang w:val="ru-RU"/>
              </w:rPr>
            </w:pPr>
            <w:hyperlink r:id="rId23" w:history="1">
              <w:r w:rsidR="0004247D" w:rsidRPr="00FF01A6">
                <w:rPr>
                  <w:rStyle w:val="Hyperlink"/>
                  <w:rFonts w:asciiTheme="minorHAnsi" w:hAnsiTheme="minorHAnsi"/>
                  <w:lang w:val="ru-RU"/>
                </w:rPr>
                <w:t>172</w:t>
              </w:r>
            </w:hyperlink>
          </w:p>
        </w:tc>
      </w:tr>
      <w:tr w:rsidR="0004247D" w:rsidRPr="00FF01A6" w:rsidTr="007F3E7A">
        <w:trPr>
          <w:cantSplit/>
        </w:trPr>
        <w:tc>
          <w:tcPr>
            <w:tcW w:w="2820" w:type="dxa"/>
            <w:tcBorders>
              <w:left w:val="single" w:sz="12" w:space="0" w:color="auto"/>
              <w:right w:val="single" w:sz="6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  <w:r w:rsidRPr="00FF01A6">
              <w:rPr>
                <w:lang w:val="ru-RU"/>
              </w:rPr>
              <w:t>6-е заседание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4247D" w:rsidRPr="00FF01A6" w:rsidRDefault="005B10CA" w:rsidP="0004247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hyperlink r:id="rId24" w:history="1">
              <w:r w:rsidR="0004247D" w:rsidRPr="00FF01A6">
                <w:rPr>
                  <w:rStyle w:val="Hyperlink"/>
                  <w:rFonts w:asciiTheme="minorHAnsi" w:hAnsiTheme="minorHAnsi"/>
                  <w:lang w:val="ru-RU"/>
                </w:rPr>
                <w:t>99</w:t>
              </w:r>
            </w:hyperlink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</w:p>
        </w:tc>
        <w:tc>
          <w:tcPr>
            <w:tcW w:w="2958" w:type="dxa"/>
            <w:tcBorders>
              <w:left w:val="single" w:sz="6" w:space="0" w:color="auto"/>
              <w:right w:val="single" w:sz="6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  <w:r w:rsidRPr="00FF01A6">
              <w:rPr>
                <w:lang w:val="ru-RU"/>
              </w:rPr>
              <w:t>16-е заседание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12" w:space="0" w:color="auto"/>
            </w:tcBorders>
          </w:tcPr>
          <w:p w:rsidR="0004247D" w:rsidRPr="00FF01A6" w:rsidRDefault="005B10CA" w:rsidP="0004247D">
            <w:pPr>
              <w:pStyle w:val="Tabletext"/>
              <w:spacing w:before="40" w:after="40"/>
              <w:jc w:val="center"/>
              <w:rPr>
                <w:rStyle w:val="Hyperlink"/>
                <w:rFonts w:asciiTheme="minorHAnsi" w:hAnsiTheme="minorHAnsi"/>
                <w:lang w:val="ru-RU"/>
              </w:rPr>
            </w:pPr>
            <w:hyperlink r:id="rId25" w:history="1">
              <w:r w:rsidR="0004247D" w:rsidRPr="00FF01A6">
                <w:rPr>
                  <w:rStyle w:val="Hyperlink"/>
                  <w:rFonts w:asciiTheme="minorHAnsi" w:hAnsiTheme="minorHAnsi"/>
                  <w:lang w:val="ru-RU"/>
                </w:rPr>
                <w:t>173</w:t>
              </w:r>
            </w:hyperlink>
          </w:p>
        </w:tc>
      </w:tr>
      <w:tr w:rsidR="0004247D" w:rsidRPr="00FF01A6" w:rsidTr="007F3E7A">
        <w:trPr>
          <w:cantSplit/>
        </w:trPr>
        <w:tc>
          <w:tcPr>
            <w:tcW w:w="2820" w:type="dxa"/>
            <w:tcBorders>
              <w:left w:val="single" w:sz="12" w:space="0" w:color="auto"/>
              <w:right w:val="single" w:sz="6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  <w:r w:rsidRPr="00FF01A6">
              <w:rPr>
                <w:lang w:val="ru-RU"/>
              </w:rPr>
              <w:t>7-е заседание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4247D" w:rsidRPr="00FF01A6" w:rsidRDefault="005B10CA" w:rsidP="0004247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hyperlink r:id="rId26" w:history="1">
              <w:r w:rsidR="0004247D" w:rsidRPr="00FF01A6">
                <w:rPr>
                  <w:rStyle w:val="Hyperlink"/>
                  <w:rFonts w:asciiTheme="minorHAnsi" w:hAnsiTheme="minorHAnsi"/>
                  <w:lang w:val="ru-RU"/>
                </w:rPr>
                <w:t>101</w:t>
              </w:r>
            </w:hyperlink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</w:p>
        </w:tc>
        <w:tc>
          <w:tcPr>
            <w:tcW w:w="2958" w:type="dxa"/>
            <w:tcBorders>
              <w:left w:val="single" w:sz="6" w:space="0" w:color="auto"/>
              <w:right w:val="single" w:sz="6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  <w:r w:rsidRPr="00FF01A6">
              <w:rPr>
                <w:lang w:val="ru-RU"/>
              </w:rPr>
              <w:t>17-е заседание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12" w:space="0" w:color="auto"/>
            </w:tcBorders>
          </w:tcPr>
          <w:p w:rsidR="0004247D" w:rsidRPr="00FF01A6" w:rsidRDefault="005B10CA" w:rsidP="0004247D">
            <w:pPr>
              <w:pStyle w:val="Tabletext"/>
              <w:spacing w:before="40" w:after="40"/>
              <w:jc w:val="center"/>
              <w:rPr>
                <w:rStyle w:val="Hyperlink"/>
                <w:rFonts w:asciiTheme="minorHAnsi" w:hAnsiTheme="minorHAnsi"/>
                <w:lang w:val="ru-RU"/>
              </w:rPr>
            </w:pPr>
            <w:hyperlink r:id="rId27" w:history="1">
              <w:r w:rsidR="0004247D" w:rsidRPr="00FF01A6">
                <w:rPr>
                  <w:rStyle w:val="Hyperlink"/>
                  <w:rFonts w:asciiTheme="minorHAnsi" w:hAnsiTheme="minorHAnsi"/>
                  <w:lang w:val="ru-RU"/>
                </w:rPr>
                <w:t>174</w:t>
              </w:r>
            </w:hyperlink>
          </w:p>
        </w:tc>
      </w:tr>
      <w:tr w:rsidR="0004247D" w:rsidRPr="00FF01A6" w:rsidTr="0004247D">
        <w:trPr>
          <w:cantSplit/>
        </w:trPr>
        <w:tc>
          <w:tcPr>
            <w:tcW w:w="2820" w:type="dxa"/>
            <w:tcBorders>
              <w:left w:val="single" w:sz="12" w:space="0" w:color="auto"/>
              <w:right w:val="single" w:sz="6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  <w:r w:rsidRPr="00FF01A6">
              <w:rPr>
                <w:lang w:val="ru-RU"/>
              </w:rPr>
              <w:t>8-е заседание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4247D" w:rsidRPr="00FF01A6" w:rsidRDefault="005B10CA" w:rsidP="0004247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hyperlink r:id="rId28" w:history="1">
              <w:r w:rsidR="0004247D" w:rsidRPr="00FF01A6">
                <w:rPr>
                  <w:rStyle w:val="Hyperlink"/>
                  <w:rFonts w:asciiTheme="minorHAnsi" w:hAnsiTheme="minorHAnsi"/>
                  <w:lang w:val="ru-RU"/>
                </w:rPr>
                <w:t>102</w:t>
              </w:r>
            </w:hyperlink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</w:p>
        </w:tc>
        <w:tc>
          <w:tcPr>
            <w:tcW w:w="2958" w:type="dxa"/>
            <w:tcBorders>
              <w:left w:val="single" w:sz="6" w:space="0" w:color="auto"/>
              <w:right w:val="single" w:sz="6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  <w:r w:rsidRPr="00FF01A6">
              <w:rPr>
                <w:lang w:val="ru-RU"/>
              </w:rPr>
              <w:t>18-е заседание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12" w:space="0" w:color="auto"/>
            </w:tcBorders>
          </w:tcPr>
          <w:p w:rsidR="0004247D" w:rsidRPr="00FF01A6" w:rsidRDefault="005B10CA" w:rsidP="0004247D">
            <w:pPr>
              <w:pStyle w:val="Tabletext"/>
              <w:spacing w:before="40" w:after="40"/>
              <w:jc w:val="center"/>
              <w:rPr>
                <w:rStyle w:val="Hyperlink"/>
                <w:rFonts w:asciiTheme="minorHAnsi" w:hAnsiTheme="minorHAnsi"/>
                <w:lang w:val="ru-RU"/>
              </w:rPr>
            </w:pPr>
            <w:hyperlink r:id="rId29" w:history="1">
              <w:r w:rsidR="0004247D" w:rsidRPr="00FF01A6">
                <w:rPr>
                  <w:rStyle w:val="Hyperlink"/>
                  <w:rFonts w:asciiTheme="minorHAnsi" w:hAnsiTheme="minorHAnsi"/>
                  <w:lang w:val="ru-RU"/>
                </w:rPr>
                <w:t>175</w:t>
              </w:r>
            </w:hyperlink>
          </w:p>
        </w:tc>
      </w:tr>
      <w:tr w:rsidR="0004247D" w:rsidRPr="00FF01A6" w:rsidTr="0004247D">
        <w:trPr>
          <w:cantSplit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  <w:r w:rsidRPr="00FF01A6">
              <w:rPr>
                <w:lang w:val="ru-RU"/>
              </w:rPr>
              <w:t>9-е заседание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247D" w:rsidRPr="00FF01A6" w:rsidRDefault="005B10CA" w:rsidP="0004247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hyperlink r:id="rId30" w:history="1">
              <w:r w:rsidR="0004247D" w:rsidRPr="00FF01A6">
                <w:rPr>
                  <w:rStyle w:val="Hyperlink"/>
                  <w:lang w:val="ru-RU"/>
                </w:rPr>
                <w:t>103</w:t>
              </w:r>
            </w:hyperlink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:rsidR="0004247D" w:rsidRPr="00FF01A6" w:rsidRDefault="0004247D" w:rsidP="0004247D">
            <w:pPr>
              <w:pStyle w:val="Tabletext"/>
              <w:rPr>
                <w:lang w:val="ru-RU"/>
              </w:rPr>
            </w:pPr>
          </w:p>
        </w:tc>
        <w:tc>
          <w:tcPr>
            <w:tcW w:w="295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247D" w:rsidRPr="00FF01A6" w:rsidRDefault="006357BD" w:rsidP="0004247D">
            <w:pPr>
              <w:pStyle w:val="Tabletext"/>
              <w:rPr>
                <w:lang w:val="ru-RU"/>
              </w:rPr>
            </w:pPr>
            <w:r w:rsidRPr="00FF01A6">
              <w:rPr>
                <w:lang w:val="ru-RU"/>
              </w:rPr>
              <w:t xml:space="preserve">19-е </w:t>
            </w:r>
            <w:r w:rsidR="0004247D" w:rsidRPr="00FF01A6">
              <w:rPr>
                <w:lang w:val="ru-RU"/>
              </w:rPr>
              <w:t>и последнее заседание</w:t>
            </w:r>
          </w:p>
        </w:tc>
        <w:tc>
          <w:tcPr>
            <w:tcW w:w="171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247D" w:rsidRPr="00FF01A6" w:rsidRDefault="005B10CA" w:rsidP="0004247D">
            <w:pPr>
              <w:pStyle w:val="Tabletext"/>
              <w:spacing w:before="40" w:after="40"/>
              <w:jc w:val="center"/>
              <w:rPr>
                <w:rStyle w:val="Hyperlink"/>
                <w:rFonts w:asciiTheme="minorHAnsi" w:hAnsiTheme="minorHAnsi"/>
                <w:lang w:val="ru-RU"/>
              </w:rPr>
            </w:pPr>
            <w:hyperlink r:id="rId31" w:history="1">
              <w:r w:rsidR="0004247D" w:rsidRPr="00FF01A6">
                <w:rPr>
                  <w:rStyle w:val="Hyperlink"/>
                  <w:rFonts w:asciiTheme="minorHAnsi" w:hAnsiTheme="minorHAnsi"/>
                  <w:lang w:val="ru-RU"/>
                </w:rPr>
                <w:t>176</w:t>
              </w:r>
            </w:hyperlink>
          </w:p>
        </w:tc>
      </w:tr>
    </w:tbl>
    <w:p w:rsidR="0004247D" w:rsidRPr="00FF01A6" w:rsidRDefault="0004247D" w:rsidP="0004247D">
      <w:pPr>
        <w:rPr>
          <w:lang w:val="ru-RU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719"/>
      </w:tblGrid>
      <w:tr w:rsidR="0004247D" w:rsidRPr="00FF01A6" w:rsidTr="007F3E7A">
        <w:trPr>
          <w:cantSplit/>
        </w:trPr>
        <w:tc>
          <w:tcPr>
            <w:tcW w:w="962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4247D" w:rsidRPr="00FF01A6" w:rsidRDefault="0004247D" w:rsidP="007F3E7A">
            <w:pPr>
              <w:pStyle w:val="Tablehead"/>
              <w:rPr>
                <w:lang w:val="ru-RU"/>
              </w:rPr>
            </w:pPr>
            <w:r w:rsidRPr="00FF01A6">
              <w:rPr>
                <w:lang w:val="ru-RU"/>
              </w:rPr>
              <w:t>Отчеты пленарному заседанию</w:t>
            </w:r>
          </w:p>
        </w:tc>
      </w:tr>
      <w:tr w:rsidR="006357BD" w:rsidRPr="00FF01A6" w:rsidTr="007F3E7A">
        <w:trPr>
          <w:cantSplit/>
        </w:trPr>
        <w:tc>
          <w:tcPr>
            <w:tcW w:w="7905" w:type="dxa"/>
            <w:tcBorders>
              <w:top w:val="single" w:sz="12" w:space="0" w:color="auto"/>
              <w:right w:val="single" w:sz="8" w:space="0" w:color="auto"/>
            </w:tcBorders>
          </w:tcPr>
          <w:p w:rsidR="006357BD" w:rsidRPr="00FF01A6" w:rsidRDefault="006357BD" w:rsidP="006357BD">
            <w:pPr>
              <w:pStyle w:val="Tabletext"/>
              <w:rPr>
                <w:lang w:val="ru-RU"/>
              </w:rPr>
            </w:pPr>
            <w:r w:rsidRPr="00FF01A6">
              <w:rPr>
                <w:b/>
                <w:bCs/>
                <w:lang w:val="ru-RU"/>
              </w:rPr>
              <w:t>КОМИТЕТ 2</w:t>
            </w:r>
            <w:r w:rsidRPr="00FF01A6">
              <w:rPr>
                <w:lang w:val="ru-RU"/>
              </w:rPr>
              <w:t xml:space="preserve"> – Проверка полномочий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8" w:space="0" w:color="auto"/>
            </w:tcBorders>
          </w:tcPr>
          <w:p w:rsidR="006357BD" w:rsidRPr="00FF01A6" w:rsidRDefault="005B10CA" w:rsidP="006357BD">
            <w:pPr>
              <w:spacing w:before="40" w:after="40"/>
              <w:jc w:val="center"/>
              <w:rPr>
                <w:sz w:val="20"/>
                <w:szCs w:val="18"/>
                <w:lang w:val="ru-RU"/>
              </w:rPr>
            </w:pPr>
            <w:hyperlink r:id="rId32" w:history="1">
              <w:r w:rsidR="006357BD" w:rsidRPr="00FF01A6">
                <w:rPr>
                  <w:rStyle w:val="Hyperlink"/>
                  <w:sz w:val="20"/>
                  <w:szCs w:val="18"/>
                  <w:lang w:val="ru-RU"/>
                </w:rPr>
                <w:t>106(Rev.4)</w:t>
              </w:r>
            </w:hyperlink>
          </w:p>
        </w:tc>
      </w:tr>
      <w:tr w:rsidR="006357BD" w:rsidRPr="00FF01A6" w:rsidTr="007F3E7A">
        <w:trPr>
          <w:cantSplit/>
        </w:trPr>
        <w:tc>
          <w:tcPr>
            <w:tcW w:w="7905" w:type="dxa"/>
            <w:tcBorders>
              <w:right w:val="single" w:sz="8" w:space="0" w:color="auto"/>
            </w:tcBorders>
          </w:tcPr>
          <w:p w:rsidR="006357BD" w:rsidRPr="00FF01A6" w:rsidRDefault="006357BD" w:rsidP="006357BD">
            <w:pPr>
              <w:pStyle w:val="Tabletext"/>
              <w:rPr>
                <w:lang w:val="ru-RU"/>
              </w:rPr>
            </w:pPr>
            <w:r w:rsidRPr="00FF01A6">
              <w:rPr>
                <w:b/>
                <w:bCs/>
                <w:lang w:val="ru-RU"/>
              </w:rPr>
              <w:t>КОМИТЕТ 3</w:t>
            </w:r>
            <w:r w:rsidRPr="00FF01A6">
              <w:rPr>
                <w:lang w:val="ru-RU"/>
              </w:rPr>
              <w:t xml:space="preserve"> – Бюджетный контроль</w:t>
            </w:r>
          </w:p>
        </w:tc>
        <w:tc>
          <w:tcPr>
            <w:tcW w:w="1719" w:type="dxa"/>
            <w:tcBorders>
              <w:left w:val="single" w:sz="8" w:space="0" w:color="auto"/>
            </w:tcBorders>
          </w:tcPr>
          <w:p w:rsidR="006357BD" w:rsidRPr="00FF01A6" w:rsidRDefault="005B10CA" w:rsidP="006357BD">
            <w:pPr>
              <w:spacing w:before="40" w:after="40"/>
              <w:jc w:val="center"/>
              <w:rPr>
                <w:sz w:val="20"/>
                <w:szCs w:val="18"/>
                <w:lang w:val="ru-RU"/>
              </w:rPr>
            </w:pPr>
            <w:hyperlink r:id="rId33" w:history="1">
              <w:r w:rsidR="006357BD" w:rsidRPr="00FF01A6">
                <w:rPr>
                  <w:rStyle w:val="Hyperlink"/>
                  <w:sz w:val="20"/>
                  <w:szCs w:val="18"/>
                  <w:lang w:val="ru-RU"/>
                </w:rPr>
                <w:t>129</w:t>
              </w:r>
            </w:hyperlink>
          </w:p>
        </w:tc>
      </w:tr>
      <w:tr w:rsidR="006357BD" w:rsidRPr="00FF01A6" w:rsidTr="007F3E7A">
        <w:trPr>
          <w:cantSplit/>
        </w:trPr>
        <w:tc>
          <w:tcPr>
            <w:tcW w:w="7905" w:type="dxa"/>
            <w:tcBorders>
              <w:right w:val="single" w:sz="8" w:space="0" w:color="auto"/>
            </w:tcBorders>
          </w:tcPr>
          <w:p w:rsidR="006357BD" w:rsidRPr="00FF01A6" w:rsidRDefault="006357BD" w:rsidP="006357BD">
            <w:pPr>
              <w:pStyle w:val="Tabletext"/>
              <w:rPr>
                <w:lang w:val="ru-RU"/>
              </w:rPr>
            </w:pPr>
            <w:r w:rsidRPr="00FF01A6">
              <w:rPr>
                <w:b/>
                <w:bCs/>
                <w:lang w:val="ru-RU"/>
              </w:rPr>
              <w:t>КОМИТЕТ 5</w:t>
            </w:r>
            <w:r w:rsidRPr="00FF01A6">
              <w:rPr>
                <w:lang w:val="ru-RU"/>
              </w:rPr>
              <w:t xml:space="preserve"> – Вопросы политики и правовые вопросы</w:t>
            </w:r>
          </w:p>
        </w:tc>
        <w:tc>
          <w:tcPr>
            <w:tcW w:w="1719" w:type="dxa"/>
            <w:tcBorders>
              <w:left w:val="single" w:sz="8" w:space="0" w:color="auto"/>
            </w:tcBorders>
          </w:tcPr>
          <w:p w:rsidR="006357BD" w:rsidRPr="00FF01A6" w:rsidRDefault="005B10CA" w:rsidP="006357BD">
            <w:pPr>
              <w:spacing w:before="40" w:after="40"/>
              <w:jc w:val="center"/>
              <w:rPr>
                <w:sz w:val="20"/>
                <w:szCs w:val="18"/>
                <w:lang w:val="ru-RU"/>
              </w:rPr>
            </w:pPr>
            <w:hyperlink r:id="rId34" w:history="1">
              <w:r w:rsidR="006357BD" w:rsidRPr="00FF01A6">
                <w:rPr>
                  <w:rStyle w:val="Hyperlink"/>
                  <w:sz w:val="20"/>
                  <w:szCs w:val="18"/>
                  <w:lang w:val="ru-RU"/>
                </w:rPr>
                <w:t>155</w:t>
              </w:r>
            </w:hyperlink>
          </w:p>
        </w:tc>
      </w:tr>
      <w:tr w:rsidR="006357BD" w:rsidRPr="00FF01A6" w:rsidTr="007F3E7A">
        <w:trPr>
          <w:cantSplit/>
        </w:trPr>
        <w:tc>
          <w:tcPr>
            <w:tcW w:w="7905" w:type="dxa"/>
            <w:tcBorders>
              <w:right w:val="single" w:sz="8" w:space="0" w:color="auto"/>
            </w:tcBorders>
          </w:tcPr>
          <w:p w:rsidR="006357BD" w:rsidRPr="00FF01A6" w:rsidRDefault="006357BD" w:rsidP="006357BD">
            <w:pPr>
              <w:pStyle w:val="Tabletext"/>
              <w:rPr>
                <w:lang w:val="ru-RU"/>
              </w:rPr>
            </w:pPr>
            <w:r w:rsidRPr="00FF01A6">
              <w:rPr>
                <w:b/>
                <w:bCs/>
                <w:lang w:val="ru-RU"/>
              </w:rPr>
              <w:t>КОМИТЕТ 6</w:t>
            </w:r>
            <w:r w:rsidRPr="00FF01A6">
              <w:rPr>
                <w:lang w:val="ru-RU"/>
              </w:rPr>
              <w:t xml:space="preserve"> – Администрирование и управление</w:t>
            </w:r>
          </w:p>
        </w:tc>
        <w:tc>
          <w:tcPr>
            <w:tcW w:w="1719" w:type="dxa"/>
            <w:tcBorders>
              <w:left w:val="single" w:sz="8" w:space="0" w:color="auto"/>
            </w:tcBorders>
          </w:tcPr>
          <w:p w:rsidR="006357BD" w:rsidRPr="00FF01A6" w:rsidRDefault="005B10CA" w:rsidP="006357BD">
            <w:pPr>
              <w:spacing w:before="40" w:after="40"/>
              <w:jc w:val="center"/>
              <w:rPr>
                <w:sz w:val="20"/>
                <w:szCs w:val="18"/>
                <w:lang w:val="ru-RU"/>
              </w:rPr>
            </w:pPr>
            <w:hyperlink r:id="rId35" w:history="1">
              <w:r w:rsidR="006357BD" w:rsidRPr="00FF01A6">
                <w:rPr>
                  <w:rStyle w:val="Hyperlink"/>
                  <w:sz w:val="20"/>
                  <w:szCs w:val="18"/>
                  <w:lang w:val="ru-RU"/>
                </w:rPr>
                <w:t>100</w:t>
              </w:r>
            </w:hyperlink>
          </w:p>
        </w:tc>
      </w:tr>
      <w:tr w:rsidR="006357BD" w:rsidRPr="00FF01A6" w:rsidTr="007F3E7A">
        <w:trPr>
          <w:cantSplit/>
        </w:trPr>
        <w:tc>
          <w:tcPr>
            <w:tcW w:w="7905" w:type="dxa"/>
            <w:tcBorders>
              <w:right w:val="single" w:sz="8" w:space="0" w:color="auto"/>
            </w:tcBorders>
          </w:tcPr>
          <w:p w:rsidR="006357BD" w:rsidRPr="00FF01A6" w:rsidRDefault="006357BD" w:rsidP="006357BD">
            <w:pPr>
              <w:pStyle w:val="Tabletext"/>
              <w:rPr>
                <w:b/>
                <w:bCs/>
                <w:lang w:val="ru-RU"/>
              </w:rPr>
            </w:pPr>
            <w:r w:rsidRPr="00FF01A6">
              <w:rPr>
                <w:b/>
                <w:bCs/>
                <w:lang w:val="ru-RU"/>
              </w:rPr>
              <w:t>Рабочая группа пленарного заседания</w:t>
            </w:r>
          </w:p>
        </w:tc>
        <w:tc>
          <w:tcPr>
            <w:tcW w:w="1719" w:type="dxa"/>
            <w:tcBorders>
              <w:left w:val="single" w:sz="8" w:space="0" w:color="auto"/>
              <w:bottom w:val="single" w:sz="12" w:space="0" w:color="auto"/>
            </w:tcBorders>
          </w:tcPr>
          <w:p w:rsidR="006357BD" w:rsidRPr="00FF01A6" w:rsidRDefault="005B10CA" w:rsidP="006357BD">
            <w:pPr>
              <w:spacing w:before="40" w:after="40"/>
              <w:jc w:val="center"/>
              <w:rPr>
                <w:sz w:val="20"/>
                <w:szCs w:val="18"/>
                <w:lang w:val="ru-RU"/>
              </w:rPr>
            </w:pPr>
            <w:hyperlink r:id="rId36" w:history="1">
              <w:r w:rsidR="006357BD" w:rsidRPr="00FF01A6">
                <w:rPr>
                  <w:rStyle w:val="Hyperlink"/>
                  <w:sz w:val="20"/>
                  <w:szCs w:val="18"/>
                  <w:lang w:val="ru-RU"/>
                </w:rPr>
                <w:t>143</w:t>
              </w:r>
            </w:hyperlink>
          </w:p>
        </w:tc>
      </w:tr>
    </w:tbl>
    <w:p w:rsidR="0004247D" w:rsidRPr="00FF01A6" w:rsidRDefault="0004247D" w:rsidP="006357BD">
      <w:pPr>
        <w:keepNext/>
        <w:spacing w:after="240"/>
        <w:rPr>
          <w:b/>
          <w:lang w:val="ru-RU"/>
        </w:rPr>
      </w:pPr>
      <w:r w:rsidRPr="00FF01A6">
        <w:rPr>
          <w:b/>
          <w:lang w:val="ru-RU"/>
        </w:rPr>
        <w:lastRenderedPageBreak/>
        <w:t>B</w:t>
      </w:r>
      <w:r w:rsidRPr="00FF01A6">
        <w:rPr>
          <w:b/>
          <w:lang w:val="ru-RU"/>
        </w:rPr>
        <w:tab/>
        <w:t>Список документов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3"/>
        <w:gridCol w:w="5250"/>
        <w:gridCol w:w="1554"/>
      </w:tblGrid>
      <w:tr w:rsidR="0004247D" w:rsidRPr="00FF01A6" w:rsidTr="002D637B">
        <w:trPr>
          <w:cantSplit/>
          <w:tblHeader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pStyle w:val="Tablehead"/>
              <w:spacing w:before="80" w:after="80"/>
              <w:rPr>
                <w:rFonts w:asciiTheme="minorHAnsi" w:hAnsiTheme="minorHAnsi" w:cstheme="minorHAnsi"/>
                <w:lang w:val="ru-RU"/>
              </w:rPr>
            </w:pPr>
            <w:r w:rsidRPr="00FF01A6">
              <w:rPr>
                <w:rFonts w:asciiTheme="minorHAnsi" w:hAnsiTheme="minorHAnsi" w:cstheme="minorHAnsi"/>
                <w:lang w:val="ru-RU"/>
              </w:rPr>
              <w:t>Док. 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pStyle w:val="Tablehead"/>
              <w:spacing w:before="80" w:after="80"/>
              <w:rPr>
                <w:rFonts w:asciiTheme="minorHAnsi" w:hAnsiTheme="minorHAnsi" w:cstheme="minorHAnsi"/>
                <w:lang w:val="ru-RU"/>
              </w:rPr>
            </w:pPr>
            <w:r w:rsidRPr="00FF01A6">
              <w:rPr>
                <w:rFonts w:asciiTheme="minorHAnsi" w:hAnsiTheme="minorHAnsi" w:cstheme="minorHAnsi"/>
                <w:lang w:val="ru-RU"/>
              </w:rPr>
              <w:t>Источник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7D" w:rsidRPr="00FF01A6" w:rsidRDefault="0004247D" w:rsidP="008E3BEB">
            <w:pPr>
              <w:pStyle w:val="Tablehead"/>
              <w:spacing w:before="80" w:after="80"/>
              <w:rPr>
                <w:rFonts w:asciiTheme="minorHAnsi" w:hAnsiTheme="minorHAnsi" w:cstheme="minorHAnsi"/>
                <w:lang w:val="ru-RU"/>
              </w:rPr>
            </w:pPr>
            <w:r w:rsidRPr="00FF01A6">
              <w:rPr>
                <w:rFonts w:asciiTheme="minorHAnsi" w:hAnsiTheme="minorHAnsi" w:cstheme="minorHAnsi"/>
                <w:lang w:val="ru-RU"/>
              </w:rPr>
              <w:t>Название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pStyle w:val="Tablehead"/>
              <w:spacing w:before="80" w:after="80"/>
              <w:rPr>
                <w:rFonts w:asciiTheme="minorHAnsi" w:hAnsiTheme="minorHAnsi" w:cstheme="minorHAnsi"/>
                <w:bCs/>
                <w:lang w:val="ru-RU"/>
              </w:rPr>
            </w:pPr>
            <w:r w:rsidRPr="00FF01A6">
              <w:rPr>
                <w:rFonts w:asciiTheme="minorHAnsi" w:hAnsiTheme="minorHAnsi" w:cstheme="minorHAnsi"/>
                <w:bCs/>
                <w:lang w:val="ru-RU"/>
              </w:rPr>
              <w:t>Назначение</w:t>
            </w:r>
          </w:p>
        </w:tc>
      </w:tr>
      <w:tr w:rsidR="002E7A0D" w:rsidRPr="00FF01A6" w:rsidTr="002D637B">
        <w:trPr>
          <w:cantSplit/>
          <w:jc w:val="center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7A0D" w:rsidRPr="00FF01A6" w:rsidRDefault="005B10CA" w:rsidP="002D63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hyperlink r:id="rId37" w:history="1">
              <w:r w:rsidR="002E7A0D" w:rsidRPr="00FF01A6">
                <w:rPr>
                  <w:rStyle w:val="Hyperlink"/>
                  <w:rFonts w:asciiTheme="minorHAnsi" w:hAnsiTheme="minorHAnsi" w:cstheme="minorHAnsi"/>
                  <w:sz w:val="20"/>
                  <w:lang w:val="ru-RU" w:eastAsia="zh-CN"/>
                </w:rPr>
                <w:t>1</w:t>
              </w:r>
            </w:hyperlink>
          </w:p>
        </w:tc>
        <w:tc>
          <w:tcPr>
            <w:tcW w:w="14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E7A0D" w:rsidRPr="00FF01A6" w:rsidRDefault="002E7A0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0D" w:rsidRPr="00FF01A6" w:rsidRDefault="002E7A0D" w:rsidP="008E3BEB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FF01A6">
              <w:rPr>
                <w:rFonts w:asciiTheme="minorHAnsi" w:hAnsiTheme="minorHAnsi" w:cstheme="minorHAnsi"/>
                <w:lang w:val="ru-RU"/>
              </w:rPr>
              <w:t>Повестка дня Полномочной конференции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0D" w:rsidRPr="00FF01A6" w:rsidRDefault="002E7A0D" w:rsidP="002D63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2E7A0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7A0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38" w:history="1">
              <w:r w:rsidR="002E7A0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2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2E7A0D" w:rsidRPr="00FF01A6" w:rsidRDefault="002E7A0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2E7A0D" w:rsidRPr="00FF01A6" w:rsidRDefault="002E7A0D" w:rsidP="008E3BEB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FF01A6">
              <w:rPr>
                <w:rFonts w:asciiTheme="minorHAnsi" w:hAnsiTheme="minorHAnsi" w:cstheme="minorHAnsi"/>
                <w:lang w:val="ru-RU"/>
              </w:rPr>
              <w:t>Полномочия делегаций на Полномочной 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E7A0D" w:rsidRPr="00FF01A6" w:rsidRDefault="002E7A0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2E7A0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7A0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39" w:history="1">
              <w:r w:rsidR="002E7A0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3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2E7A0D" w:rsidRPr="00FF01A6" w:rsidRDefault="002E7A0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2E7A0D" w:rsidRPr="00FF01A6" w:rsidRDefault="002E7A0D" w:rsidP="008E3BEB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FF01A6">
              <w:rPr>
                <w:rFonts w:asciiTheme="minorHAnsi" w:hAnsiTheme="minorHAnsi" w:cstheme="minorHAnsi"/>
                <w:lang w:val="ru-RU"/>
              </w:rPr>
              <w:t>Выборы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E7A0D" w:rsidRPr="00FF01A6" w:rsidRDefault="002E7A0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40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4(Rev.2)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E7A0D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Снятие кандидатуры на пост Директора Бюро радиосвязи: д-р Миндаугас Жилинскас (Литовская Республика)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41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5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E7A0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Кандидатура на пост члена Радиорегламентарного комитета</w:t>
            </w:r>
            <w:r w:rsidR="0004247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: 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г-жа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Шанталь Бомье (Канада)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42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6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E7A0D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Кандидатура на пост члена Радиорегламентарного комитета: г-н Хассан Талиб (Королевство Марокко)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43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7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E7A0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Кандидатура на пост Гене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рального секретаря: г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noBreakHyphen/>
              <w:t>н Хоулинь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Чжао (Китайская Народная Республика)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44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8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E7A0D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Кандидатура на пост члена Рад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иорегламентарного комитета: г-н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Доан Куанг Хоан (Социалистическая Республика Вьетнам)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45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9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E7A0D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Кандидатура на пост члена Радиорегламентарного комитета: г-ж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а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Лилиан Жеанти (Королевство Нидерландов)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46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10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E7A0D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Кандидатура на пост заместителя Генерального секретаря: г-н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Брахима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Сану</w:t>
            </w:r>
            <w:r w:rsidR="0004247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(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Буркина-Фасо</w:t>
            </w:r>
            <w:r w:rsidR="0004247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47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11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E7A0D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Кандидатура на пост Директора Бюро стандартизации электросвязи (БСЭ): г-н Чхе Суб Ли (Республика Корея)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48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12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E7A0D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Кандидатура на пост члена Радиорегламентарного комитета: д-р Эль-Сайед Аззуз (Арабская Республика Египет)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49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13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E7A0D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Кандидатура на пост члена Радиорегламентарного комитета: г-ж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а Сахиба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Хасанов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а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(Азербайджанская Республика)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50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14(Rev.1)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E7A0D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Кандидатура на пост члена Радиорегламентарного комитета: д-р Евген Хаиров (Украина)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51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15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E7A0D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Кандидатура на пост члена Радиорегламентарного комитета: г-н Оскар Мартин Гонсалес (Аргентинская Республика)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52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16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E7A0D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Кандидатура на пост члена Радиорегламентарного комитета: г-н Акир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а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Хасимото (Япония)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53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17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E7A0D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Кандидатура на пост члена Радиорегламентарного комитета:</w:t>
            </w:r>
            <w:r w:rsidR="0004247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г-н Ивон Анри (Франция)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54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18</w:t>
              </w:r>
            </w:hyperlink>
            <w:r w:rsidR="0092595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="0004247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+</w:t>
            </w:r>
            <w:r w:rsidR="0092595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="0004247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br/>
              <w:t>Add.1−4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Соединенные Штаты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04247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Предложения для работы 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5B10CA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en-US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  <w:r w:rsidRPr="005B10CA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 xml:space="preserve">, COM5, COM6,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РГ</w:t>
            </w:r>
            <w:r w:rsidRPr="005B10CA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-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55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19(Rev.1)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92595D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Снятие кандидатуры на пост члена Радиорегламентарного комитета</w:t>
            </w:r>
            <w:r w:rsidR="0004247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: 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г-жа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Джоанн Сесили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я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Уилсон (Соединенные Штаты Америки)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56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20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92595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Совета о выполнении Стратегического плана и о деятельности Союза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57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21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E7A0D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Кандидатура на пост заместителя Генерального секретаря:</w:t>
            </w:r>
            <w:r w:rsidR="0004247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г-н</w:t>
            </w:r>
            <w:r w:rsidR="0092595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Малколм Джонсон (Соединенное Королевство)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58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22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92595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Кандидатура на пост члена Радиорегламентарного комитета:</w:t>
            </w:r>
            <w:r w:rsidR="0004247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г-на Луиса Фернандо Борхона Фигероа (Мексика)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59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23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E7A0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Кандидатура на пост члена Радиорегламентарного комитета: </w:t>
            </w:r>
            <w:r w:rsidR="0092595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г-на Ахмеда Жана Боро (Република Нигер)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60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24</w:t>
              </w:r>
              <w:r w:rsidR="0092595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 xml:space="preserve"> </w:t>
              </w:r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+</w:t>
              </w:r>
              <w:r w:rsidR="0092595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 xml:space="preserve"> </w:t>
              </w:r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br/>
                <w:t>Add.1−4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Совет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6357BD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Отчет Совета: </w:t>
            </w:r>
            <w:r w:rsidR="0092595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Рабочей группы Совета по разработке Стратегического и Финансового планов на 2020−2023 годы (РГС-СФП)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COM6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61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25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92595D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Бюджет Полномочной конференции 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2018 года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62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26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92595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Взнос на покрытие расходов Полномочной 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63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27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92595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Соглашение между правительством Объединенных Арабских Эмиратов в лице Регуляторного органа электросвязи и МСЭ в лице Генерального секретаря, касающееся проведения, организации и финансирования Полномочной конференции МСЭ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64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28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E7A0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Кандидатура на пост члена Радиорегламентарного комитета: </w:t>
            </w:r>
            <w:r w:rsidR="0092595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г-на Тарика Аламри (Королевство Саудовская Аравия)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65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29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Совет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6357B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Отчет Совета: </w:t>
            </w:r>
            <w:r w:rsidR="0092595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Группы экспертов по Регламенту международной электросвязи (ГЭ-РМЭ)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COM5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66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30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Совет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6357BD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bookmarkStart w:id="6" w:name="lt_pId010"/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Совета: П</w:t>
            </w:r>
            <w:r w:rsidR="0092595D" w:rsidRPr="00FF01A6">
              <w:rPr>
                <w:rFonts w:asciiTheme="minorHAnsi" w:hAnsiTheme="minorHAnsi" w:cstheme="minorHAnsi"/>
                <w:sz w:val="20"/>
                <w:lang w:val="ru-RU"/>
              </w:rPr>
              <w:t>олитик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а</w:t>
            </w:r>
            <w:r w:rsidR="0092595D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 МСЭ по доступу к информации/документам</w:t>
            </w:r>
            <w:bookmarkEnd w:id="6"/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COM5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67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31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Совет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92595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Совета: Возможные способы совершенствования процесса проведения Полномочной конференции: руководящие указания по вопросам этики и слушаний кандидатов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COM5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68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32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Совет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92595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Совета: Выполнение Резолюции 154 (Пересм. Пусан, 2014 г.) об использовании шести официальных языков союза на равной основе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COM6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69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33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Совет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92595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Совета: Четырехгодичный отчет Рабочей группы совета по защите ребенка в онлайновой среде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РГ-ПЗ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70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34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Совет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92595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Совета: Отчет о результатах собраний РГ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noBreakHyphen/>
              <w:t>ВВУИО, проведенных после ПК-14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РГ-ПЗ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71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35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Совет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92595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Совета: Мнения Совета о международной государственной политике, касающейся доступа в интернет лиц с ограниченными возможностями и особыми потребностями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РГ-ПЗ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72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36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E7A0D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Кандидатура на пост члена Радиорегламентарного комитета: </w:t>
            </w:r>
            <w:r w:rsidR="0092595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г-н Саймон Бугаб (Республика Уганда)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73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37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92595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Расписание будущих конференций, ассамблей и собраний Союза: 2018−2021 годы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COM6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74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38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92595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Оптимизация мероприятий МСЭ высокого уровня, имеющих глобальный характер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COM6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75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39(Rev.3)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92595D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Снятие</w:t>
            </w:r>
            <w:r w:rsidR="0004247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кандидатуры на пост Директора Бюро развития электросвязи (БРЭ): г-н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Жан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Филемон 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Киссангу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(Республика Конго)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76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40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E7A0D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Кандидатура на пост члена Радиорегламентарного комитета:</w:t>
            </w:r>
            <w:r w:rsidR="0004247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="0092595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г-н Ризат Нуршабеков (Республика Казахстан)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77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41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E7A0D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Кандидатура на пост члена Радиорегламентарного комитета:</w:t>
            </w:r>
            <w:r w:rsidR="0004247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="00706469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г-н Самуэл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ь</w:t>
            </w:r>
            <w:r w:rsidR="00706469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Мандла Мчуну (Южно-Африканская Республика)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78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42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06469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Резолюции Всемирной конференции по развитию электросвязи (ВКРЭ-17), доводимые до сведения Полномочной 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COM6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79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43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06469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Проект финансового плана союза на 2020−2023 годы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COM6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80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44(Rev.1)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E7A0D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Кандидатура на пост члена Радиорегламентарного комитета: </w:t>
            </w:r>
            <w:r w:rsidR="00706469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г-н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Николай</w:t>
            </w:r>
            <w:r w:rsidR="00706469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Варламов (Российская Федерация)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81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45</w:t>
              </w:r>
            </w:hyperlink>
            <w:r w:rsidR="0004247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(Rev</w:t>
            </w:r>
            <w:r w:rsidR="00706469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.</w:t>
            </w:r>
            <w:r w:rsidR="0004247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1)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06469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Задолженности, специальные счета задолженностей и аннулированные специальные счета задолженностей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COM6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82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46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06469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Рассмотрение Полномочной конференцией вопроса об управлении финансами Союза </w:t>
            </w:r>
            <w:r w:rsidR="0004247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(2014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="0004247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2017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гг.</w:t>
            </w:r>
            <w:r w:rsidR="0004247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COM6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83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47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06469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Соглашение о сотрудничестве между Международной организацией уголовной полиции (Интерпол) и Международным союзом электросвязи (МСЭ)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COM5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84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48</w:t>
              </w:r>
              <w:r w:rsidR="0092595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 xml:space="preserve"> </w:t>
              </w:r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+</w:t>
              </w:r>
              <w:r w:rsidR="0092595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 xml:space="preserve"> </w:t>
              </w:r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Cor.1−4</w:t>
              </w:r>
              <w:r w:rsidR="0092595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 xml:space="preserve"> </w:t>
              </w:r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br/>
                <w:t>+</w:t>
              </w:r>
              <w:r w:rsidR="0092595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 xml:space="preserve"> </w:t>
              </w:r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Add.1, 2</w:t>
              </w:r>
              <w:r w:rsidR="0092595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 xml:space="preserve"> </w:t>
              </w:r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+</w:t>
              </w:r>
            </w:hyperlink>
            <w:r w:rsidR="0092595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="0004247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br/>
              <w:t>Add.2(Cor.1)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Государства – члены СЕПТ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06469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Общие предложения европейских стран для работы 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5B10CA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  <w:r w:rsidRPr="005B10CA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 xml:space="preserve">, COM5, COM6,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РГ</w:t>
            </w:r>
            <w:r w:rsidRPr="005B10CA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-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85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49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06469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о ходе выполнения Резолюции 131 (Пересм. Пусан, 2014 г.) ПК-14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РГ-ПЗ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86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50</w:t>
              </w:r>
            </w:hyperlink>
            <w:r w:rsidR="0004247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(Rev.5)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6357B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Потеря </w:t>
            </w:r>
            <w:r w:rsidR="00706469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права голоса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87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51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Швейцария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04247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Предложения для работы 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РГ-ПЗ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88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52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14279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о ходе работы: осуществление пилотного проекта по участию МСП и текущее участие МСП в деятельности МСЭ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COM5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89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53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14279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Роль МСЭ как контролирующего органа Международной системы регистрации космических средств в соответствии с Протоколом по космическим средствам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COM5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90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54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14279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Список кандидатов на посты председателей и заместителей председателей рабочих групп Совета и групп экспертов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5B10CA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hyperlink r:id="rId91" w:history="1">
              <w:r w:rsidR="0004247D" w:rsidRPr="005B10CA">
                <w:rPr>
                  <w:rStyle w:val="Hyperlink"/>
                  <w:rFonts w:asciiTheme="minorHAnsi" w:hAnsiTheme="minorHAnsi" w:cstheme="minorHAnsi"/>
                  <w:sz w:val="20"/>
                  <w:lang w:val="en-US"/>
                </w:rPr>
                <w:t>55</w:t>
              </w:r>
              <w:r w:rsidR="0092595D" w:rsidRPr="005B10CA">
                <w:rPr>
                  <w:rStyle w:val="Hyperlink"/>
                  <w:rFonts w:asciiTheme="minorHAnsi" w:hAnsiTheme="minorHAnsi" w:cstheme="minorHAnsi"/>
                  <w:sz w:val="20"/>
                  <w:lang w:val="en-US"/>
                </w:rPr>
                <w:t xml:space="preserve"> </w:t>
              </w:r>
              <w:r w:rsidR="0004247D" w:rsidRPr="005B10CA">
                <w:rPr>
                  <w:rStyle w:val="Hyperlink"/>
                  <w:rFonts w:asciiTheme="minorHAnsi" w:hAnsiTheme="minorHAnsi" w:cstheme="minorHAnsi"/>
                  <w:sz w:val="20"/>
                  <w:lang w:val="en-US"/>
                </w:rPr>
                <w:t>+ Cor.1,</w:t>
              </w:r>
              <w:r w:rsidR="0092595D" w:rsidRPr="005B10CA">
                <w:rPr>
                  <w:rStyle w:val="Hyperlink"/>
                  <w:rFonts w:asciiTheme="minorHAnsi" w:hAnsiTheme="minorHAnsi" w:cstheme="minorHAnsi"/>
                  <w:sz w:val="20"/>
                  <w:lang w:val="en-US"/>
                </w:rPr>
                <w:t xml:space="preserve"> </w:t>
              </w:r>
              <w:r w:rsidR="0004247D" w:rsidRPr="005B10CA">
                <w:rPr>
                  <w:rStyle w:val="Hyperlink"/>
                  <w:rFonts w:asciiTheme="minorHAnsi" w:hAnsiTheme="minorHAnsi" w:cstheme="minorHAnsi"/>
                  <w:sz w:val="20"/>
                  <w:lang w:val="en-US"/>
                </w:rPr>
                <w:t>2</w:t>
              </w:r>
              <w:r w:rsidR="0092595D" w:rsidRPr="005B10CA">
                <w:rPr>
                  <w:rStyle w:val="Hyperlink"/>
                  <w:rFonts w:asciiTheme="minorHAnsi" w:hAnsiTheme="minorHAnsi" w:cstheme="minorHAnsi"/>
                  <w:sz w:val="20"/>
                  <w:lang w:val="en-US"/>
                </w:rPr>
                <w:t xml:space="preserve"> </w:t>
              </w:r>
              <w:r w:rsidR="0004247D" w:rsidRPr="005B10CA">
                <w:rPr>
                  <w:rStyle w:val="Hyperlink"/>
                  <w:rFonts w:asciiTheme="minorHAnsi" w:hAnsiTheme="minorHAnsi" w:cstheme="minorHAnsi"/>
                  <w:sz w:val="20"/>
                  <w:lang w:val="en-US"/>
                </w:rPr>
                <w:t>+</w:t>
              </w:r>
              <w:r w:rsidR="0092595D" w:rsidRPr="005B10CA">
                <w:rPr>
                  <w:rStyle w:val="Hyperlink"/>
                  <w:rFonts w:asciiTheme="minorHAnsi" w:hAnsiTheme="minorHAnsi" w:cstheme="minorHAnsi"/>
                  <w:sz w:val="20"/>
                  <w:lang w:val="en-US"/>
                </w:rPr>
                <w:t xml:space="preserve"> </w:t>
              </w:r>
              <w:r w:rsidR="0004247D" w:rsidRPr="005B10CA">
                <w:rPr>
                  <w:rStyle w:val="Hyperlink"/>
                  <w:rFonts w:asciiTheme="minorHAnsi" w:hAnsiTheme="minorHAnsi" w:cstheme="minorHAnsi"/>
                  <w:sz w:val="20"/>
                  <w:lang w:val="en-US"/>
                </w:rPr>
                <w:br/>
                <w:t>Add.1</w:t>
              </w:r>
              <w:r w:rsidR="0092595D" w:rsidRPr="005B10CA">
                <w:rPr>
                  <w:rStyle w:val="Hyperlink"/>
                  <w:rFonts w:asciiTheme="minorHAnsi" w:hAnsiTheme="minorHAnsi" w:cstheme="minorHAnsi"/>
                  <w:sz w:val="20"/>
                  <w:lang w:val="en-US"/>
                </w:rPr>
                <w:t>−</w:t>
              </w:r>
              <w:r w:rsidR="0004247D" w:rsidRPr="005B10CA">
                <w:rPr>
                  <w:rStyle w:val="Hyperlink"/>
                  <w:rFonts w:asciiTheme="minorHAnsi" w:hAnsiTheme="minorHAnsi" w:cstheme="minorHAnsi"/>
                  <w:sz w:val="20"/>
                  <w:lang w:val="en-US"/>
                </w:rPr>
                <w:t>6</w:t>
              </w:r>
            </w:hyperlink>
            <w:r w:rsidR="0092595D" w:rsidRPr="005B10CA">
              <w:rPr>
                <w:rStyle w:val="Hyperlink"/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="0004247D" w:rsidRPr="005B10CA">
              <w:rPr>
                <w:rStyle w:val="Hyperlink"/>
                <w:rFonts w:asciiTheme="minorHAnsi" w:hAnsiTheme="minorHAnsi" w:cstheme="minorHAnsi"/>
                <w:sz w:val="20"/>
                <w:lang w:val="en-US"/>
              </w:rPr>
              <w:t>+</w:t>
            </w:r>
            <w:r w:rsidR="0092595D" w:rsidRPr="005B10CA">
              <w:rPr>
                <w:rStyle w:val="Hyperlink"/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="0004247D" w:rsidRPr="005B10CA">
              <w:rPr>
                <w:rStyle w:val="Hyperlink"/>
                <w:rFonts w:asciiTheme="minorHAnsi" w:hAnsiTheme="minorHAnsi" w:cstheme="minorHAnsi"/>
                <w:sz w:val="20"/>
                <w:lang w:val="en-US"/>
              </w:rPr>
              <w:br/>
              <w:t>Add.3(Cor.1)</w:t>
            </w:r>
            <w:r w:rsidR="0092595D" w:rsidRPr="005B10CA">
              <w:rPr>
                <w:rStyle w:val="Hyperlink"/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="0004247D" w:rsidRPr="005B10CA">
              <w:rPr>
                <w:rStyle w:val="Hyperlink"/>
                <w:rFonts w:asciiTheme="minorHAnsi" w:hAnsiTheme="minorHAnsi" w:cstheme="minorHAnsi"/>
                <w:sz w:val="20"/>
                <w:lang w:val="en-US"/>
              </w:rPr>
              <w:t>+</w:t>
            </w:r>
            <w:r w:rsidR="0092595D" w:rsidRPr="005B10CA">
              <w:rPr>
                <w:rStyle w:val="Hyperlink"/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="0004247D" w:rsidRPr="005B10CA">
              <w:rPr>
                <w:rStyle w:val="Hyperlink"/>
                <w:rFonts w:asciiTheme="minorHAnsi" w:hAnsiTheme="minorHAnsi" w:cstheme="minorHAnsi"/>
                <w:sz w:val="20"/>
                <w:lang w:val="en-US"/>
              </w:rPr>
              <w:br/>
              <w:t>Add.4(Cor.1)</w:t>
            </w:r>
            <w:r w:rsidR="0092595D" w:rsidRPr="005B10CA">
              <w:rPr>
                <w:rStyle w:val="Hyperlink"/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="0004247D" w:rsidRPr="005B10CA">
              <w:rPr>
                <w:rStyle w:val="Hyperlink"/>
                <w:rFonts w:asciiTheme="minorHAnsi" w:hAnsiTheme="minorHAnsi" w:cstheme="minorHAnsi"/>
                <w:sz w:val="20"/>
                <w:lang w:val="en-US"/>
              </w:rPr>
              <w:t>+</w:t>
            </w:r>
            <w:r w:rsidR="0092595D" w:rsidRPr="005B10CA">
              <w:rPr>
                <w:rStyle w:val="Hyperlink"/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="0004247D" w:rsidRPr="005B10CA">
              <w:rPr>
                <w:rStyle w:val="Hyperlink"/>
                <w:rFonts w:asciiTheme="minorHAnsi" w:hAnsiTheme="minorHAnsi" w:cstheme="minorHAnsi"/>
                <w:sz w:val="20"/>
                <w:lang w:val="en-US"/>
              </w:rPr>
              <w:br/>
              <w:t>Add.5(Cor.1)</w:t>
            </w:r>
            <w:r w:rsidR="0092595D" w:rsidRPr="005B10CA">
              <w:rPr>
                <w:rStyle w:val="Hyperlink"/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="0004247D" w:rsidRPr="005B10CA">
              <w:rPr>
                <w:rStyle w:val="Hyperlink"/>
                <w:rFonts w:asciiTheme="minorHAnsi" w:hAnsiTheme="minorHAnsi" w:cstheme="minorHAnsi"/>
                <w:sz w:val="20"/>
                <w:lang w:val="en-US"/>
              </w:rPr>
              <w:t>+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Государства − члены АСЭ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14279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Общие предложения африканских стран для работы 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5B10CA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  <w:r w:rsidRPr="005B10CA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 xml:space="preserve">, COM5, COM6,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РГ</w:t>
            </w:r>
            <w:r w:rsidRPr="005B10CA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-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92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56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14279A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Кандидатура на пост Директора Бюро радиосвязи</w:t>
            </w:r>
            <w:r w:rsidR="0004247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: </w:t>
            </w:r>
            <w:r w:rsidR="008E3BEB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г</w:t>
            </w:r>
            <w:r w:rsidR="008E3BEB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noBreakHyphen/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н</w:t>
            </w:r>
            <w:r w:rsidR="008E3BEB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 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Иштван Божоки (Венгрия)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93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57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14279A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Кандидатура на пост Директора Бюро развития электросвязи:</w:t>
            </w:r>
            <w:r w:rsidR="0004247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д-р Космас Завазавы (Республика Зимбабве)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94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58</w:t>
              </w:r>
            </w:hyperlink>
            <w:r w:rsidR="0004247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(Rev.1)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14279A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Кандидатура на пост Директора Бюро развития электросвязи:</w:t>
            </w:r>
            <w:r w:rsidR="0004247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г-ж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а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Дорин Богдан-Мартин (Соединенные Штаты Америки)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95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59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14279A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Кандидатура на пост Директора Бюро радиосвязи</w:t>
            </w:r>
            <w:r w:rsidR="0004247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: </w:t>
            </w:r>
            <w:r w:rsidR="008E3BEB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г</w:t>
            </w:r>
            <w:r w:rsidR="008E3BEB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noBreakHyphen/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н</w:t>
            </w:r>
            <w:r w:rsidR="008E3BEB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 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Марио Маневич (Восточная Республика Уругвай)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96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60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14279A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Кандидатура на пост Директора Бюро развития электросвязи:</w:t>
            </w:r>
            <w:r w:rsidR="0004247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г-н Уильям Иджи (Нигерия (Федеративная Республика))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97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61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14279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Кандидатуры Государств-Членов для избрания в Совет МСЭ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98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62</w:t>
              </w:r>
              <w:r w:rsidR="0092595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 xml:space="preserve"> </w:t>
              </w:r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+</w:t>
              </w:r>
              <w:r w:rsidR="0092595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 xml:space="preserve"> </w:t>
              </w:r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Add.1</w:t>
              </w:r>
              <w:r w:rsidR="0092595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 xml:space="preserve"> </w:t>
              </w:r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+</w:t>
              </w:r>
              <w:r w:rsidR="0092595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 xml:space="preserve"> </w:t>
              </w:r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br/>
                <w:t>Cor.1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Государства − члены РСС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6357B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Общие п</w:t>
            </w:r>
            <w:r w:rsidR="0014279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редложения для работы 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5B10CA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  <w:r w:rsidRPr="005B10CA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 xml:space="preserve">, COM5, COM6,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РГ</w:t>
            </w:r>
            <w:r w:rsidRPr="005B10CA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-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99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63</w:t>
              </w:r>
              <w:r w:rsidR="0092595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 xml:space="preserve"> </w:t>
              </w:r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+</w:t>
              </w:r>
              <w:r w:rsidR="0092595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 xml:space="preserve"> </w:t>
              </w:r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Add.1</w:t>
              </w:r>
            </w:hyperlink>
            <w:r w:rsidR="0092595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="0004247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+</w:t>
            </w:r>
            <w:r w:rsidR="0092595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="0004247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br/>
              <w:t>Cor.1</w:t>
            </w:r>
            <w:r w:rsidR="0092595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="0004247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+</w:t>
            </w:r>
            <w:r w:rsidR="0092595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="0004247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br/>
              <w:t>Add.1(Cor.1)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Государства – члены СИТЕЛ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14279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Межамериканские предложения для работы 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5B10CA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  <w:r w:rsidRPr="005B10CA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 xml:space="preserve">, COM5, COM6,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РГ</w:t>
            </w:r>
            <w:r w:rsidRPr="005B10CA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-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00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64</w:t>
              </w:r>
            </w:hyperlink>
            <w:r w:rsidR="0092595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="0004247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+</w:t>
            </w:r>
            <w:r w:rsidR="0092595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="0004247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Add.1</w:t>
            </w:r>
            <w:r w:rsidR="0092595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="0004247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+</w:t>
            </w:r>
            <w:r w:rsidR="0092595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="0004247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br/>
              <w:t>Cor.1</w:t>
            </w:r>
          </w:p>
        </w:tc>
        <w:tc>
          <w:tcPr>
            <w:tcW w:w="14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Государства − члены АТСЭ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14279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Общие предложения Азиатско-Тихоокеанского региона для работы 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5B10CA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  <w:r w:rsidRPr="005B10CA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 xml:space="preserve">, COM5, COM6,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РГ</w:t>
            </w:r>
            <w:r w:rsidRPr="005B10CA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-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65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−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FF01A6" w:rsidP="008E3BEB">
            <w:pPr>
              <w:spacing w:before="40" w:after="40"/>
              <w:rPr>
                <w:rFonts w:asciiTheme="minorHAnsi" w:hAnsiTheme="minorHAnsi" w:cstheme="minorHAnsi"/>
                <w:i/>
                <w:iCs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i/>
                <w:iCs/>
                <w:sz w:val="20"/>
                <w:lang w:val="ru-RU"/>
              </w:rPr>
              <w:t xml:space="preserve">не </w:t>
            </w:r>
            <w:r w:rsidR="0004247D" w:rsidRPr="00FF01A6">
              <w:rPr>
                <w:rFonts w:asciiTheme="minorHAnsi" w:hAnsiTheme="minorHAnsi" w:cstheme="minorHAnsi"/>
                <w:i/>
                <w:iCs/>
                <w:sz w:val="20"/>
                <w:lang w:val="ru-RU"/>
              </w:rPr>
              <w:t>распределен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FF01A6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01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66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pacing w:val="-4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Канада, Соединенные Штаты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14279A" w:rsidP="002D637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Предложения для работы 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COM5, COM6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02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67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proofErr w:type="spellStart"/>
            <w:r w:rsidRPr="005B10CA">
              <w:rPr>
                <w:rFonts w:asciiTheme="minorHAnsi" w:hAnsiTheme="minorHAnsi" w:cstheme="minorHAnsi"/>
                <w:sz w:val="20"/>
                <w:lang w:val="ru-RU"/>
              </w:rPr>
              <w:t>Бразилия</w:t>
            </w:r>
            <w:proofErr w:type="spellEnd"/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Предложения для работы 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COM5, COM6, РГ-ПЗ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03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68</w:t>
              </w:r>
            </w:hyperlink>
            <w:r w:rsidR="0004247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(Rev.1)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Несколько Государств-Членов</w:t>
            </w:r>
            <w:r w:rsidRPr="00FF01A6">
              <w:rPr>
                <w:rStyle w:val="FootnoteReference"/>
                <w:lang w:val="ru-RU"/>
              </w:rPr>
              <w:footnoteReference w:id="1"/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Предложения для работы 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COM5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04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69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Китай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Предложения для работы 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COM5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05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70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Центально-африканская Республика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Предложения для работы 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COM5, COM6, РГ-ПЗ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06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71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Индия</w:t>
            </w:r>
          </w:p>
        </w:tc>
        <w:tc>
          <w:tcPr>
            <w:tcW w:w="5250" w:type="dxa"/>
            <w:shd w:val="clear" w:color="auto" w:fill="auto"/>
          </w:tcPr>
          <w:p w:rsidR="0004247D" w:rsidRPr="00FF01A6" w:rsidRDefault="0004247D" w:rsidP="008E3BEB">
            <w:pPr>
              <w:spacing w:before="40" w:after="40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Предложения для работы 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РГ-ПЗ, COM6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07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72</w:t>
              </w:r>
            </w:hyperlink>
            <w:r w:rsidR="0092595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="0004247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+</w:t>
            </w:r>
            <w:r w:rsidR="0092595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="0004247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Cor.1</w:t>
            </w:r>
            <w:r w:rsidR="0092595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="0004247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+</w:t>
            </w:r>
            <w:r w:rsidR="0092595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="0004247D"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br/>
              <w:t>Add.1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Арабские государства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D3C73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Общие предложения арабских государств для работы 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5B10CA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  <w:r w:rsidRPr="005B10CA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 xml:space="preserve">, COM5, COM6,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РГ</w:t>
            </w:r>
            <w:r w:rsidRPr="005B10CA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-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08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73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Германия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D3C73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Предложения для работы 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COM5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09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74(Rev.1)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D3C73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Финансовый отчет Полномочной конференции (ПК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noBreakHyphen/>
              <w:t>18) по состоянию на 6 ноября 2018 года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10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75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D3C73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Информационная записка по порядку голосования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11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76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D3C73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Председатели и заместители председателей 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12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77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D3C73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Секретариат 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13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78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D3C73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Передача полномочий − Республика Маршалловы Острова/Соединенные Штаты Америки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79</w:t>
            </w:r>
            <w:hyperlink r:id="rId114" w:history="1"/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−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FF01A6" w:rsidP="008E3BEB">
            <w:pPr>
              <w:spacing w:before="40" w:after="40"/>
              <w:rPr>
                <w:rFonts w:asciiTheme="minorHAnsi" w:hAnsiTheme="minorHAnsi" w:cstheme="minorHAnsi"/>
                <w:i/>
                <w:iCs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i/>
                <w:iCs/>
                <w:color w:val="000000"/>
                <w:sz w:val="20"/>
                <w:lang w:val="ru-RU"/>
              </w:rPr>
              <w:t xml:space="preserve">не </w:t>
            </w:r>
            <w:r w:rsidR="0004247D" w:rsidRPr="00FF01A6">
              <w:rPr>
                <w:rFonts w:asciiTheme="minorHAnsi" w:hAnsiTheme="minorHAnsi" w:cstheme="minorHAnsi"/>
                <w:i/>
                <w:iCs/>
                <w:color w:val="000000"/>
                <w:sz w:val="20"/>
                <w:lang w:val="ru-RU"/>
              </w:rPr>
              <w:t>распределен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FF01A6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−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15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80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D3C73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Структура 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116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81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D3C73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Распределение документов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82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−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FF01A6" w:rsidP="008E3BEB">
            <w:pPr>
              <w:spacing w:before="40" w:after="40"/>
              <w:rPr>
                <w:rFonts w:asciiTheme="minorHAnsi" w:hAnsiTheme="minorHAnsi" w:cstheme="minorHAnsi"/>
                <w:i/>
                <w:iCs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lang w:val="ru-RU"/>
              </w:rPr>
              <w:t>н</w:t>
            </w:r>
            <w:r w:rsidR="0004247D" w:rsidRPr="00FF01A6">
              <w:rPr>
                <w:rFonts w:asciiTheme="minorHAnsi" w:hAnsiTheme="minorHAnsi" w:cstheme="minorHAnsi"/>
                <w:i/>
                <w:iCs/>
                <w:sz w:val="20"/>
                <w:lang w:val="ru-RU"/>
              </w:rPr>
              <w:t>е распределен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FF01A6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17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83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D3C73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Порядок проведения Полномочной конференции в Дубае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18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84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COM5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D3C73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Первая серия текстов, представленных Комитетом 5 Редакционному 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19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85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D3C73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Общий график работы 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-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20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86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D3C73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Передача полномочий − Государство Катар/Султанат Оман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21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87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D3C73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Передача полномочий − Барбадос/Белиз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22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88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COM6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D3C73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Первая серия текстов, представленных Комитет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ом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6 Редакционн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ому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комитет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23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89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D3C73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Голосование по доверенности − Республика Маврикий/Южно-Африканская Республика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24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90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D3C73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Голосование по доверенности − Самоа (Независимое Государство)/Новая Зеландия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25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91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Несколько Государств-Членов</w:t>
            </w:r>
            <w:r w:rsidRPr="00FF01A6">
              <w:rPr>
                <w:rStyle w:val="FootnoteReference"/>
                <w:lang w:val="ru-RU"/>
              </w:rPr>
              <w:footnoteReference w:id="2"/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04247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Предложения для работы 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26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92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COM5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D3C73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Вторая серия текстов, представленных Комитетом 5 Редакционному 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27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93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</w:tcPr>
          <w:p w:rsidR="0004247D" w:rsidRPr="00FF01A6" w:rsidRDefault="0004247D" w:rsidP="008E3BEB">
            <w:pPr>
              <w:pStyle w:val="Tabletext"/>
              <w:spacing w:before="40" w:after="4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lang w:val="ru-RU"/>
              </w:rPr>
              <w:t>Протокол церемонии открытия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28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94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</w:tcPr>
          <w:p w:rsidR="0004247D" w:rsidRPr="00FF01A6" w:rsidRDefault="0004247D" w:rsidP="008E3BEB">
            <w:pPr>
              <w:pStyle w:val="Tabletext"/>
              <w:spacing w:before="40" w:after="4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lang w:val="ru-RU"/>
              </w:rPr>
              <w:t>Протокол первого пленарного заседания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29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95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</w:tcPr>
          <w:p w:rsidR="0004247D" w:rsidRPr="00FF01A6" w:rsidRDefault="0004247D" w:rsidP="008E3BEB">
            <w:pPr>
              <w:pStyle w:val="Tabletext"/>
              <w:spacing w:before="40" w:after="4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lang w:val="ru-RU"/>
              </w:rPr>
              <w:t>Протокол второго пленарного заседания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30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96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</w:tcPr>
          <w:p w:rsidR="0004247D" w:rsidRPr="00FF01A6" w:rsidRDefault="0004247D" w:rsidP="008E3BEB">
            <w:pPr>
              <w:pStyle w:val="Tabletext"/>
              <w:spacing w:before="40" w:after="4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lang w:val="ru-RU"/>
              </w:rPr>
              <w:t>Протокол третьего пленарного заседания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31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97(Rev.1)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</w:tcPr>
          <w:p w:rsidR="0004247D" w:rsidRPr="00FF01A6" w:rsidRDefault="0004247D" w:rsidP="008E3BEB">
            <w:pPr>
              <w:pStyle w:val="Tabletext"/>
              <w:spacing w:before="40" w:after="4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lang w:val="ru-RU"/>
              </w:rPr>
              <w:t>Протокол четвертого пленарного заседания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32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98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</w:tcPr>
          <w:p w:rsidR="0004247D" w:rsidRPr="00FF01A6" w:rsidRDefault="0004247D" w:rsidP="008E3BEB">
            <w:pPr>
              <w:pStyle w:val="Tabletext"/>
              <w:spacing w:before="40" w:after="4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lang w:val="ru-RU"/>
              </w:rPr>
              <w:t>Протокол пятого пленарного заседания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33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99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04247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Протокол шестого пленарного заседания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34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100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COM6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2D3C73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Комитета 6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35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101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04247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Протокол седьмого пленарного заседания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36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102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04247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Протокол восьмого пленарного заседания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37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103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04247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Протокол девятого пленарного заседания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38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104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COM6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Вторая серия текстов, представленных Комитетом 6 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Редакционному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39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105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COM5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Третья серия текстов, представленных Комитетом 5 Редакционному 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40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106(Rev.4)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COM2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Заключительный отчет Комитета 2 пленарному заседанию (Проверка полномочий)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41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107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B.1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Первая серия текстов, представленных Редакционным 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42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108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B.2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Вторая серия текстов, представленных Редакционным 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43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109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COM5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Четвертая серия текстов, представленных Комитетом 5 Редакционному 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44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110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COM6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Третья серия текстов, представленных Комитетом 6 Редакционному 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45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111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РГ-ПЗ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Первая серия текстов, представленных Рабочей группой пленарного заседания Редакционному 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46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112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COM6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Четвертая серия текстов, представленных Комитетом 6 Редакционному 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47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113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B.3 −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Третья серия текстов, представленных Редакционным 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48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114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Протокол десятого пленарного заседания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49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115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ПЗ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Первая серия текстов, представленных пленарным заседанием Редакционному 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50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116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R.1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Первая серия текстов, представленных Редакционным 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51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117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B.4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Четвертая серия текстов, представленных Редакционным 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52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118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COM5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Пятая серия текстов, представленных Комитетом 5 Редакционному 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53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119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COM5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Записка Председателя Комитета 5 Председателю Комитета 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COM6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54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120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РГ-ПЗ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Вторая серия текстов, представленных Рабочей группой пленарного заседания Редакционному 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55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121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B.5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Пятая серия текстов, представленных Редакционным 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56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122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COM5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Шестая серия текстов, представленных Комитетом 5 Редакционному 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57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123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COM5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Седьмая серия текстов, представленных Комитетом 5 Редакционному 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58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124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COM6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Записка Председателя Комитета 6 Председателю Комитета 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COM5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59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125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COM6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Пятая серия текстов, представленных Комитетом 6 Редакционному 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60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126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РГ-ПЗ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Третья серия текстов, представленных Рабочей группой пленарного заседания Редакционному 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61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127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B.6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Шестая серия текстов, представленных Редакционным 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62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128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B.7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Седьмая серия текстов, представленных Редакционным 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63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129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COM3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Отчет Комитета </w:t>
            </w:r>
            <w:r w:rsidR="006357BD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3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64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130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6357B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Председатель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Записка Председателя Конференции − Наблюдатели, которые не участвуют с правом совещательного голоса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65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131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Протокол одиннадцатого пленарного заседания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66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132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COM6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Шестая серия текстов, представленных Комитетом 6 Редакционному 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67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133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D5E3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B.8 − Восьмая серия текстов, представленных Редакционным 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68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134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F3E7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B.9 − Девятая 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Редакционным 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69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135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F3E7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B.10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Десятая 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Редакционным 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70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136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РГ-ПЗ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F3E7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Четвертая 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Рабочей 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группой пленарного заседания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Редакционному 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71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137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F3E7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B.11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Одиннадцатая 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Редакционным 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72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138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F3E7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B.12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Двенадцатая 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Редакционным 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73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139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F3E7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B.13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Тринадцатая 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Редакционным 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74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140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F3E7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B.14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Четырнадцатая 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Редакционным 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175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141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COM5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F3E7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Восьмая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Комитетом 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5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Редакционному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>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76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142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COM6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F3E7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Седьмая 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Комитетом 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6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Редакционному 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77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143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РГ-ПЗ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F3E7A" w:rsidP="006357BD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Отчет РГ-ПЗ 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78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144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COM6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F3E7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Восьмая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Комитетом 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6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Редакционному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>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79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145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COM6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F3E7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Девятая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Комитетом 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6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Редакционному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>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80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146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РГ-ПЗ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F3E7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Пятая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Рабочей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группой пленарного заседания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Редакционному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комитету 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81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147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F3E7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Церемония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>подписания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82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148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F3E7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B.15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Пятнадцатая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Редакционным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>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83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149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F3E7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B.16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Шестнадцатая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Редакционным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>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84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150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F3E7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B.17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Семнадцатая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Редакционным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>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85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151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F3E7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R.2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Вторая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Редакционным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>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86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152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F3E7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R.3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Третья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Редакционным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>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87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153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F3E7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Заключительные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дни работы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Конференции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88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154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7F3E7A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Поправки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к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Резолюции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99 и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Резолюции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>125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89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155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COM5</w:t>
            </w:r>
            <w:bookmarkStart w:id="7" w:name="_GoBack"/>
            <w:bookmarkEnd w:id="7"/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7470E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Отчет Комитета 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5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90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156(Rev.1)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РГ-ПЗ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7470E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Шестая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Рабочей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группой пленарного заседания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Редакционному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>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91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157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РГ-ПЗ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7470E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Седьмая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Рабочей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группой пленарного заседания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Редакционному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комитету 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92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158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РГ-ПЗ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7470E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Восьмая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Рабочей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группой пленарного заседания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Редакционному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>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93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159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7470E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B.18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Восемнадцатая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Редакционным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>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94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160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7470E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B.19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Девятнадцатая 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Редакционным 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95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161(Rev.1)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7470E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B.20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Двадцатая 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Редакционным </w:t>
            </w:r>
            <w:r w:rsidR="00DD5E3A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96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162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7470E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B.21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Двадцать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первая серия текстов, представленных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Редакционным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>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97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163(Rev.1)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7470E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B.22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Двадцать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вторая серия текстов, представленных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Редакционным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>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98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164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7470E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R.4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Четвертая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Редакционным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>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99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165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COM6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7470E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Десятая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серия текстов, представленных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Комитетом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6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Редакционному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>комитету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COM4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200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166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COM4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D7470E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B.23 </w:t>
            </w:r>
            <w:r w:rsidR="0001024C"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Двадцать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третья серия текстов, представленных </w:t>
            </w: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 xml:space="preserve">Редакционным </w:t>
            </w:r>
            <w:r w:rsidR="00DD5E3A" w:rsidRPr="00FF01A6">
              <w:rPr>
                <w:rFonts w:asciiTheme="minorHAnsi" w:hAnsiTheme="minorHAnsi" w:cstheme="minorHAnsi"/>
                <w:sz w:val="20"/>
                <w:lang w:val="ru-RU"/>
              </w:rPr>
              <w:t>комитетом пленарному заседанию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201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167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pacing w:val="-4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F6149C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Заявления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202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168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04247D" w:rsidP="008E3BEB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Дополнительные заявления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203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169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</w:tcPr>
          <w:p w:rsidR="0004247D" w:rsidRPr="00FF01A6" w:rsidRDefault="0004247D" w:rsidP="008E3BEB">
            <w:pPr>
              <w:pStyle w:val="Tabletext"/>
              <w:spacing w:before="40" w:after="4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lang w:val="ru-RU"/>
              </w:rPr>
              <w:t>Протокол двенадцатого пленарного заседания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204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170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</w:tcPr>
          <w:p w:rsidR="0004247D" w:rsidRPr="00FF01A6" w:rsidRDefault="0004247D" w:rsidP="008E3BEB">
            <w:pPr>
              <w:pStyle w:val="Tabletext"/>
              <w:spacing w:before="40" w:after="4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FF01A6">
              <w:rPr>
                <w:rFonts w:asciiTheme="minorHAnsi" w:hAnsiTheme="minorHAnsi" w:cstheme="minorHAnsi"/>
                <w:lang w:val="ru-RU"/>
              </w:rPr>
              <w:t>Протокол тринадцатого пленарного заседания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205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171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04247D" w:rsidP="008E3BEB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FF01A6">
              <w:rPr>
                <w:rFonts w:asciiTheme="minorHAnsi" w:hAnsiTheme="minorHAnsi" w:cstheme="minorHAnsi"/>
                <w:lang w:val="ru-RU"/>
              </w:rPr>
              <w:t>Протокол четырнадцатого пленарного заседания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206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172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04247D" w:rsidP="008E3BEB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FF01A6">
              <w:rPr>
                <w:rFonts w:asciiTheme="minorHAnsi" w:hAnsiTheme="minorHAnsi" w:cstheme="minorHAnsi"/>
                <w:lang w:val="ru-RU"/>
              </w:rPr>
              <w:t>Протокол пятнадцатого пленарного заседания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207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173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04247D" w:rsidP="008E3BEB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FF01A6">
              <w:rPr>
                <w:rFonts w:asciiTheme="minorHAnsi" w:hAnsiTheme="minorHAnsi" w:cstheme="minorHAnsi"/>
                <w:lang w:val="ru-RU"/>
              </w:rPr>
              <w:t>Протокол шестнадцатого пленарного заседания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208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174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04247D" w:rsidP="008E3BEB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FF01A6">
              <w:rPr>
                <w:rFonts w:asciiTheme="minorHAnsi" w:hAnsiTheme="minorHAnsi" w:cstheme="minorHAnsi"/>
                <w:lang w:val="ru-RU"/>
              </w:rPr>
              <w:t>Протокол семнадцатого пленарного заседания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209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175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04247D" w:rsidP="008E3BEB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FF01A6">
              <w:rPr>
                <w:rFonts w:asciiTheme="minorHAnsi" w:hAnsiTheme="minorHAnsi" w:cstheme="minorHAnsi"/>
                <w:lang w:val="ru-RU"/>
              </w:rPr>
              <w:t>Протокол восемнадцатого пленарного заседания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210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176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04247D" w:rsidP="008E3BEB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FF01A6">
              <w:rPr>
                <w:rFonts w:asciiTheme="minorHAnsi" w:hAnsiTheme="minorHAnsi" w:cstheme="minorHAnsi"/>
                <w:lang w:val="ru-RU"/>
              </w:rPr>
              <w:t>Протокол девятнадцатого и последнего пленарного заседания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04247D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ПЗ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211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177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04247D" w:rsidP="008E3BEB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FF01A6">
              <w:rPr>
                <w:rFonts w:asciiTheme="minorHAnsi" w:hAnsiTheme="minorHAnsi" w:cstheme="minorHAnsi"/>
                <w:lang w:val="ru-RU"/>
              </w:rPr>
              <w:t>Окончательный список участников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FF01A6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</w:p>
        </w:tc>
      </w:tr>
      <w:tr w:rsidR="0004247D" w:rsidRPr="00FF01A6" w:rsidTr="002D637B">
        <w:trPr>
          <w:cantSplit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47D" w:rsidRPr="00FF01A6" w:rsidRDefault="005B10CA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hyperlink r:id="rId212" w:history="1">
              <w:r w:rsidR="0004247D" w:rsidRPr="00FF01A6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178</w:t>
              </w:r>
            </w:hyperlink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04247D" w:rsidRPr="00FF01A6" w:rsidRDefault="0004247D" w:rsidP="002D637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F01A6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04247D" w:rsidRPr="00FF01A6" w:rsidRDefault="0004247D" w:rsidP="008E3BEB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FF01A6">
              <w:rPr>
                <w:rFonts w:asciiTheme="minorHAnsi" w:hAnsiTheme="minorHAnsi" w:cstheme="minorHAnsi"/>
                <w:lang w:val="ru-RU"/>
              </w:rPr>
              <w:t>Окончательный перечень документов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247D" w:rsidRPr="00FF01A6" w:rsidRDefault="00FF01A6" w:rsidP="002D637B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−</w:t>
            </w:r>
          </w:p>
        </w:tc>
      </w:tr>
    </w:tbl>
    <w:p w:rsidR="00F96AB4" w:rsidRPr="00FF01A6" w:rsidRDefault="0004247D" w:rsidP="0092595D">
      <w:pPr>
        <w:spacing w:before="480"/>
        <w:jc w:val="center"/>
        <w:rPr>
          <w:lang w:val="ru-RU"/>
        </w:rPr>
      </w:pPr>
      <w:r w:rsidRPr="00FF01A6">
        <w:rPr>
          <w:lang w:val="ru-RU"/>
        </w:rPr>
        <w:t>______________</w:t>
      </w:r>
    </w:p>
    <w:sectPr w:rsidR="00F96AB4" w:rsidRPr="00FF01A6" w:rsidSect="0004247D">
      <w:headerReference w:type="default" r:id="rId213"/>
      <w:footerReference w:type="default" r:id="rId214"/>
      <w:footerReference w:type="first" r:id="rId215"/>
      <w:pgSz w:w="11913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E7A" w:rsidRDefault="007F3E7A" w:rsidP="0079159C">
      <w:r>
        <w:separator/>
      </w:r>
    </w:p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4B3A6C"/>
    <w:p w:rsidR="007F3E7A" w:rsidRDefault="007F3E7A" w:rsidP="004B3A6C"/>
  </w:endnote>
  <w:endnote w:type="continuationSeparator" w:id="0">
    <w:p w:rsidR="007F3E7A" w:rsidRDefault="007F3E7A" w:rsidP="0079159C">
      <w:r>
        <w:continuationSeparator/>
      </w:r>
    </w:p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4B3A6C"/>
    <w:p w:rsidR="007F3E7A" w:rsidRDefault="007F3E7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7A" w:rsidRPr="001636BD" w:rsidRDefault="007F3E7A" w:rsidP="00B36803">
    <w:pPr>
      <w:pStyle w:val="Footer"/>
      <w:tabs>
        <w:tab w:val="clear" w:pos="5954"/>
        <w:tab w:val="left" w:pos="6804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P:\RUS\SG\CONF-SG\PP18\100\178R.docx</w:t>
    </w:r>
    <w:r>
      <w:rPr>
        <w:lang w:val="en-US"/>
      </w:rPr>
      <w:fldChar w:fldCharType="end"/>
    </w:r>
    <w:r>
      <w:t xml:space="preserve"> (</w:t>
    </w:r>
    <w:r>
      <w:rPr>
        <w:lang w:val="ru-RU"/>
      </w:rPr>
      <w:t>448696</w:t>
    </w:r>
    <w: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768A">
      <w:t>16.01.19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00.00.00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7A" w:rsidRPr="0004247D" w:rsidRDefault="007F3E7A" w:rsidP="0004247D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E7A" w:rsidRDefault="007F3E7A" w:rsidP="0079159C">
      <w:r>
        <w:t>____________________</w:t>
      </w:r>
    </w:p>
  </w:footnote>
  <w:footnote w:type="continuationSeparator" w:id="0">
    <w:p w:rsidR="007F3E7A" w:rsidRDefault="007F3E7A" w:rsidP="0079159C">
      <w:r>
        <w:continuationSeparator/>
      </w:r>
    </w:p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79159C"/>
    <w:p w:rsidR="007F3E7A" w:rsidRDefault="007F3E7A" w:rsidP="004B3A6C"/>
    <w:p w:rsidR="007F3E7A" w:rsidRDefault="007F3E7A" w:rsidP="004B3A6C"/>
  </w:footnote>
  <w:footnote w:id="1">
    <w:p w:rsidR="007F3E7A" w:rsidRPr="0004247D" w:rsidRDefault="007F3E7A" w:rsidP="0004247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4247D">
        <w:rPr>
          <w:lang w:val="ru-RU"/>
        </w:rPr>
        <w:t xml:space="preserve"> </w:t>
      </w:r>
      <w:r w:rsidRPr="0004247D">
        <w:rPr>
          <w:lang w:val="ru-RU"/>
        </w:rPr>
        <w:tab/>
      </w:r>
      <w:r>
        <w:rPr>
          <w:rFonts w:asciiTheme="minorHAnsi" w:hAnsiTheme="minorHAnsi"/>
          <w:spacing w:val="-4"/>
          <w:sz w:val="22"/>
          <w:szCs w:val="22"/>
          <w:lang w:val="ru-RU"/>
        </w:rPr>
        <w:t>Аргентина</w:t>
      </w:r>
      <w:r w:rsidRPr="0004247D">
        <w:rPr>
          <w:rFonts w:asciiTheme="minorHAnsi" w:hAnsiTheme="minorHAnsi"/>
          <w:spacing w:val="-4"/>
          <w:sz w:val="22"/>
          <w:szCs w:val="22"/>
          <w:lang w:val="ru-RU"/>
        </w:rPr>
        <w:t xml:space="preserve">, </w:t>
      </w:r>
      <w:r>
        <w:rPr>
          <w:rFonts w:asciiTheme="minorHAnsi" w:hAnsiTheme="minorHAnsi"/>
          <w:spacing w:val="-4"/>
          <w:sz w:val="22"/>
          <w:szCs w:val="22"/>
          <w:lang w:val="ru-RU"/>
        </w:rPr>
        <w:t>Канада</w:t>
      </w:r>
      <w:r w:rsidRPr="0004247D">
        <w:rPr>
          <w:rFonts w:asciiTheme="minorHAnsi" w:hAnsiTheme="minorHAnsi"/>
          <w:spacing w:val="-4"/>
          <w:sz w:val="22"/>
          <w:szCs w:val="22"/>
          <w:lang w:val="ru-RU"/>
        </w:rPr>
        <w:t xml:space="preserve">, </w:t>
      </w:r>
      <w:r>
        <w:rPr>
          <w:rFonts w:asciiTheme="minorHAnsi" w:hAnsiTheme="minorHAnsi"/>
          <w:spacing w:val="-4"/>
          <w:sz w:val="22"/>
          <w:szCs w:val="22"/>
          <w:lang w:val="ru-RU"/>
        </w:rPr>
        <w:t>Коста-Рика</w:t>
      </w:r>
      <w:r w:rsidRPr="0004247D">
        <w:rPr>
          <w:rFonts w:asciiTheme="minorHAnsi" w:hAnsiTheme="minorHAnsi"/>
          <w:spacing w:val="-4"/>
          <w:sz w:val="22"/>
          <w:szCs w:val="22"/>
          <w:lang w:val="ru-RU"/>
        </w:rPr>
        <w:t xml:space="preserve">, </w:t>
      </w:r>
      <w:r>
        <w:rPr>
          <w:rFonts w:asciiTheme="minorHAnsi" w:hAnsiTheme="minorHAnsi"/>
          <w:spacing w:val="-4"/>
          <w:sz w:val="22"/>
          <w:szCs w:val="22"/>
          <w:lang w:val="ru-RU"/>
        </w:rPr>
        <w:t>Доминиканская Республика</w:t>
      </w:r>
      <w:r w:rsidRPr="0004247D">
        <w:rPr>
          <w:rFonts w:asciiTheme="minorHAnsi" w:hAnsiTheme="minorHAnsi"/>
          <w:spacing w:val="-4"/>
          <w:sz w:val="22"/>
          <w:szCs w:val="22"/>
          <w:lang w:val="ru-RU"/>
        </w:rPr>
        <w:t>,</w:t>
      </w:r>
      <w:r>
        <w:rPr>
          <w:rFonts w:asciiTheme="minorHAnsi" w:hAnsiTheme="minorHAnsi"/>
          <w:spacing w:val="-4"/>
          <w:sz w:val="22"/>
          <w:szCs w:val="22"/>
          <w:lang w:val="ru-RU"/>
        </w:rPr>
        <w:t xml:space="preserve"> Парагвай, Швеция</w:t>
      </w:r>
      <w:r w:rsidRPr="0004247D">
        <w:rPr>
          <w:rFonts w:asciiTheme="minorHAnsi" w:hAnsiTheme="minorHAnsi"/>
          <w:spacing w:val="-4"/>
          <w:sz w:val="22"/>
          <w:szCs w:val="22"/>
          <w:lang w:val="ru-RU"/>
        </w:rPr>
        <w:t>.</w:t>
      </w:r>
    </w:p>
  </w:footnote>
  <w:footnote w:id="2">
    <w:p w:rsidR="007F3E7A" w:rsidRPr="00AC174C" w:rsidRDefault="007F3E7A" w:rsidP="0004247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4247D">
        <w:rPr>
          <w:lang w:val="ru-RU"/>
        </w:rPr>
        <w:t xml:space="preserve"> </w:t>
      </w:r>
      <w:r w:rsidRPr="0004247D">
        <w:rPr>
          <w:lang w:val="ru-RU"/>
        </w:rPr>
        <w:tab/>
      </w:r>
      <w:r>
        <w:rPr>
          <w:lang w:val="ru-RU"/>
        </w:rPr>
        <w:t>Гана</w:t>
      </w:r>
      <w:r w:rsidRPr="0004247D">
        <w:rPr>
          <w:lang w:val="ru-RU"/>
        </w:rPr>
        <w:t xml:space="preserve">, </w:t>
      </w:r>
      <w:r>
        <w:rPr>
          <w:lang w:val="ru-RU"/>
        </w:rPr>
        <w:t>Мали, Нигер, Нигерия, Руанда, Сенегал, Сьерра-Леоне, Соломоновы Острова, Южный Судан, Тувалу.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7A" w:rsidRPr="00434A7C" w:rsidRDefault="007F3E7A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B10CA">
      <w:rPr>
        <w:noProof/>
      </w:rPr>
      <w:t>9</w:t>
    </w:r>
    <w:r>
      <w:fldChar w:fldCharType="end"/>
    </w:r>
  </w:p>
  <w:p w:rsidR="007F3E7A" w:rsidRPr="00F96AB4" w:rsidRDefault="007F3E7A" w:rsidP="00B36803">
    <w:pPr>
      <w:pStyle w:val="Header"/>
    </w:pPr>
    <w:r>
      <w:t>PP18/</w:t>
    </w:r>
    <w:r>
      <w:rPr>
        <w:lang w:val="ru-RU"/>
      </w:rPr>
      <w:t>178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ACF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08D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16C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AAAB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C18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AE54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8E2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842D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64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0E8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911D7B"/>
    <w:multiLevelType w:val="hybridMultilevel"/>
    <w:tmpl w:val="D304E5CA"/>
    <w:lvl w:ilvl="0" w:tplc="7D525870">
      <w:start w:val="1"/>
      <w:numFmt w:val="lowerLetter"/>
      <w:lvlText w:val="%1)"/>
      <w:lvlJc w:val="left"/>
      <w:pPr>
        <w:tabs>
          <w:tab w:val="num" w:pos="877"/>
        </w:tabs>
        <w:ind w:left="877" w:hanging="360"/>
      </w:pPr>
      <w:rPr>
        <w:rFonts w:hint="default"/>
        <w:i/>
      </w:rPr>
    </w:lvl>
    <w:lvl w:ilvl="1" w:tplc="334412FA">
      <w:start w:val="3"/>
      <w:numFmt w:val="decimal"/>
      <w:lvlText w:val="%2"/>
      <w:lvlJc w:val="left"/>
      <w:pPr>
        <w:tabs>
          <w:tab w:val="num" w:pos="2092"/>
        </w:tabs>
        <w:ind w:left="2092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abstractNum w:abstractNumId="11" w15:restartNumberingAfterBreak="0">
    <w:nsid w:val="67AF6E48"/>
    <w:multiLevelType w:val="hybridMultilevel"/>
    <w:tmpl w:val="A69E9F12"/>
    <w:lvl w:ilvl="0" w:tplc="286ABA96">
      <w:start w:val="1"/>
      <w:numFmt w:val="lowerLetter"/>
      <w:lvlText w:val="%1)"/>
      <w:lvlJc w:val="left"/>
      <w:pPr>
        <w:tabs>
          <w:tab w:val="num" w:pos="697"/>
        </w:tabs>
        <w:ind w:left="69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2" w15:restartNumberingAfterBreak="0">
    <w:nsid w:val="72493D47"/>
    <w:multiLevelType w:val="hybridMultilevel"/>
    <w:tmpl w:val="E786BD08"/>
    <w:lvl w:ilvl="0" w:tplc="A076374C">
      <w:start w:val="1"/>
      <w:numFmt w:val="lowerLetter"/>
      <w:lvlText w:val="%1)"/>
      <w:lvlJc w:val="left"/>
      <w:pPr>
        <w:tabs>
          <w:tab w:val="num" w:pos="877"/>
        </w:tabs>
        <w:ind w:left="87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abstractNum w:abstractNumId="13" w15:restartNumberingAfterBreak="0">
    <w:nsid w:val="77CF10D8"/>
    <w:multiLevelType w:val="hybridMultilevel"/>
    <w:tmpl w:val="B83E91D6"/>
    <w:lvl w:ilvl="0" w:tplc="D6BC77A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7D"/>
    <w:rsid w:val="0001024C"/>
    <w:rsid w:val="00014808"/>
    <w:rsid w:val="00016EB5"/>
    <w:rsid w:val="0002174D"/>
    <w:rsid w:val="000270F5"/>
    <w:rsid w:val="00027300"/>
    <w:rsid w:val="0003029E"/>
    <w:rsid w:val="0004247D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79A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D3C73"/>
    <w:rsid w:val="002D637B"/>
    <w:rsid w:val="002E7A0D"/>
    <w:rsid w:val="003429D1"/>
    <w:rsid w:val="00375BBA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01D5E"/>
    <w:rsid w:val="0052010F"/>
    <w:rsid w:val="005356FD"/>
    <w:rsid w:val="00541762"/>
    <w:rsid w:val="005544F2"/>
    <w:rsid w:val="00554CF6"/>
    <w:rsid w:val="00554E24"/>
    <w:rsid w:val="00563711"/>
    <w:rsid w:val="005653D6"/>
    <w:rsid w:val="00567130"/>
    <w:rsid w:val="00584918"/>
    <w:rsid w:val="005B10CA"/>
    <w:rsid w:val="005C3DE4"/>
    <w:rsid w:val="005C67E8"/>
    <w:rsid w:val="005D0C15"/>
    <w:rsid w:val="005F526C"/>
    <w:rsid w:val="00600272"/>
    <w:rsid w:val="00604371"/>
    <w:rsid w:val="006104EA"/>
    <w:rsid w:val="0061434A"/>
    <w:rsid w:val="00617BE4"/>
    <w:rsid w:val="00627A76"/>
    <w:rsid w:val="006357BD"/>
    <w:rsid w:val="006418E6"/>
    <w:rsid w:val="0067722F"/>
    <w:rsid w:val="006B7F84"/>
    <w:rsid w:val="006C1A71"/>
    <w:rsid w:val="006E57C8"/>
    <w:rsid w:val="00706469"/>
    <w:rsid w:val="00706CC2"/>
    <w:rsid w:val="00710760"/>
    <w:rsid w:val="00712844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7F3E7A"/>
    <w:rsid w:val="008034F1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8E3BEB"/>
    <w:rsid w:val="009125CE"/>
    <w:rsid w:val="0092595D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A3200E"/>
    <w:rsid w:val="00A54F56"/>
    <w:rsid w:val="00A75EAA"/>
    <w:rsid w:val="00AC174C"/>
    <w:rsid w:val="00AC20C0"/>
    <w:rsid w:val="00AD6841"/>
    <w:rsid w:val="00B0768A"/>
    <w:rsid w:val="00B14377"/>
    <w:rsid w:val="00B1733E"/>
    <w:rsid w:val="00B36803"/>
    <w:rsid w:val="00B45785"/>
    <w:rsid w:val="00B62568"/>
    <w:rsid w:val="00BA154E"/>
    <w:rsid w:val="00BB264B"/>
    <w:rsid w:val="00BD5BC7"/>
    <w:rsid w:val="00BF252A"/>
    <w:rsid w:val="00BF720B"/>
    <w:rsid w:val="00C04511"/>
    <w:rsid w:val="00C1004D"/>
    <w:rsid w:val="00C16846"/>
    <w:rsid w:val="00C40979"/>
    <w:rsid w:val="00C43A8B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7470E"/>
    <w:rsid w:val="00D955EF"/>
    <w:rsid w:val="00DC7337"/>
    <w:rsid w:val="00DD26B1"/>
    <w:rsid w:val="00DD5E3A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149C"/>
    <w:rsid w:val="00F649D6"/>
    <w:rsid w:val="00F654DD"/>
    <w:rsid w:val="00F96AB4"/>
    <w:rsid w:val="00F97481"/>
    <w:rsid w:val="00FA551C"/>
    <w:rsid w:val="00FD7B1D"/>
    <w:rsid w:val="00FE6822"/>
    <w:rsid w:val="00FF01A6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6BB35E8-8730-4E07-A577-33689117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4247D"/>
    <w:pPr>
      <w:framePr w:hSpace="180" w:wrap="around" w:hAnchor="margin" w:y="-675"/>
      <w:spacing w:before="36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4247D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qFormat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EquationLegend">
    <w:name w:val="Equation_Legend"/>
    <w:basedOn w:val="Normal"/>
    <w:rsid w:val="0004247D"/>
    <w:pPr>
      <w:tabs>
        <w:tab w:val="right" w:pos="1531"/>
      </w:tabs>
      <w:spacing w:before="86"/>
      <w:ind w:left="1701" w:hanging="1701"/>
    </w:pPr>
    <w:rPr>
      <w:rFonts w:ascii="Times New Roman" w:eastAsia="SimSun" w:hAnsi="Times New Roman"/>
      <w:sz w:val="24"/>
      <w:lang w:val="fr-FR"/>
    </w:rPr>
  </w:style>
  <w:style w:type="paragraph" w:styleId="BodyTextIndent">
    <w:name w:val="Body Text Indent"/>
    <w:basedOn w:val="Normal"/>
    <w:link w:val="BodyTextIndentChar"/>
    <w:rsid w:val="0004247D"/>
    <w:pPr>
      <w:tabs>
        <w:tab w:val="clear" w:pos="567"/>
        <w:tab w:val="clear" w:pos="1701"/>
        <w:tab w:val="clear" w:pos="2835"/>
        <w:tab w:val="left" w:pos="1871"/>
      </w:tabs>
      <w:ind w:left="1276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4247D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rsid w:val="0004247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color w:val="000000"/>
      <w:sz w:val="20"/>
      <w:lang w:val="en-US"/>
    </w:rPr>
  </w:style>
  <w:style w:type="paragraph" w:customStyle="1" w:styleId="restitle0">
    <w:name w:val="restitle"/>
    <w:basedOn w:val="Normal"/>
    <w:rsid w:val="0004247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mep">
    <w:name w:val="mep"/>
    <w:basedOn w:val="Normal"/>
    <w:rsid w:val="0004247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04247D"/>
    <w:pPr>
      <w:tabs>
        <w:tab w:val="clear" w:pos="567"/>
        <w:tab w:val="left" w:pos="851"/>
      </w:tabs>
    </w:pPr>
    <w:rPr>
      <w:rFonts w:ascii="Times New Roman" w:hAnsi="Times New Roman"/>
      <w:sz w:val="24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rsid w:val="0004247D"/>
    <w:rPr>
      <w:rFonts w:ascii="Times New Roman" w:hAnsi="Times New Roman"/>
      <w:sz w:val="24"/>
      <w:szCs w:val="28"/>
      <w:lang w:val="en-GB" w:eastAsia="ru-RU"/>
    </w:rPr>
  </w:style>
  <w:style w:type="paragraph" w:styleId="BodyText2">
    <w:name w:val="Body Text 2"/>
    <w:basedOn w:val="Normal"/>
    <w:link w:val="BodyText2Char"/>
    <w:rsid w:val="0004247D"/>
    <w:pPr>
      <w:spacing w:before="40"/>
      <w:jc w:val="center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04247D"/>
    <w:rPr>
      <w:rFonts w:ascii="Times New Roman" w:hAnsi="Times New Roman"/>
      <w:sz w:val="22"/>
      <w:lang w:val="en-GB" w:eastAsia="en-US"/>
    </w:rPr>
  </w:style>
  <w:style w:type="paragraph" w:customStyle="1" w:styleId="CharChar">
    <w:name w:val="Char Char"/>
    <w:basedOn w:val="Normal"/>
    <w:rsid w:val="0004247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/>
    </w:rPr>
  </w:style>
  <w:style w:type="paragraph" w:customStyle="1" w:styleId="Calibri">
    <w:name w:val="Calibri"/>
    <w:basedOn w:val="Heading1"/>
    <w:rsid w:val="0004247D"/>
    <w:rPr>
      <w:rFonts w:ascii="Times New Roman Bold" w:hAnsi="Times New Roman Bold"/>
      <w:sz w:val="24"/>
    </w:rPr>
  </w:style>
  <w:style w:type="character" w:styleId="PlaceholderText">
    <w:name w:val="Placeholder Text"/>
    <w:basedOn w:val="DefaultParagraphFont"/>
    <w:uiPriority w:val="99"/>
    <w:semiHidden/>
    <w:rsid w:val="0004247D"/>
    <w:rPr>
      <w:color w:val="808080"/>
    </w:rPr>
  </w:style>
  <w:style w:type="paragraph" w:styleId="EndnoteText">
    <w:name w:val="endnote text"/>
    <w:basedOn w:val="Normal"/>
    <w:link w:val="EndnoteTextChar"/>
    <w:rsid w:val="0004247D"/>
    <w:pPr>
      <w:spacing w:before="0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04247D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rsid w:val="0004247D"/>
    <w:rPr>
      <w:vertAlign w:val="superscript"/>
    </w:rPr>
  </w:style>
  <w:style w:type="character" w:styleId="Strong">
    <w:name w:val="Strong"/>
    <w:basedOn w:val="DefaultParagraphFont"/>
    <w:uiPriority w:val="22"/>
    <w:qFormat/>
    <w:rsid w:val="0004247D"/>
    <w:rPr>
      <w:b/>
      <w:bCs/>
    </w:rPr>
  </w:style>
  <w:style w:type="paragraph" w:customStyle="1" w:styleId="SpecialFooter">
    <w:name w:val="Special Footer"/>
    <w:basedOn w:val="Footer"/>
    <w:rsid w:val="0004247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VolumeTitleS2">
    <w:name w:val="VolumeTitle_S2"/>
    <w:basedOn w:val="VolumeTitle"/>
    <w:next w:val="Normal"/>
    <w:qFormat/>
    <w:rsid w:val="0004247D"/>
  </w:style>
  <w:style w:type="paragraph" w:customStyle="1" w:styleId="StyleCommitteeAfter0ptLinespacingsingle">
    <w:name w:val="Style Committee + After:  0 pt Line spacing:  single"/>
    <w:basedOn w:val="Committee"/>
    <w:rsid w:val="0004247D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mallCaps w:val="0"/>
      <w:sz w:val="24"/>
      <w:szCs w:val="20"/>
      <w:lang w:eastAsia="zh-CN"/>
    </w:rPr>
  </w:style>
  <w:style w:type="table" w:styleId="GridTable1Light-Accent1">
    <w:name w:val="Grid Table 1 Light Accent 1"/>
    <w:basedOn w:val="TableNormal"/>
    <w:uiPriority w:val="46"/>
    <w:rsid w:val="000424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04247D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S18-PP-C-0083/en" TargetMode="External"/><Relationship Id="rId21" Type="http://schemas.openxmlformats.org/officeDocument/2006/relationships/hyperlink" Target="https://www.itu.int/md/S18-PP-C-0171/en" TargetMode="External"/><Relationship Id="rId42" Type="http://schemas.openxmlformats.org/officeDocument/2006/relationships/hyperlink" Target="https://www.itu.int/md/S18-PP-C-0006/en" TargetMode="External"/><Relationship Id="rId63" Type="http://schemas.openxmlformats.org/officeDocument/2006/relationships/hyperlink" Target="https://www.itu.int/md/S18-PP-C-0027/en" TargetMode="External"/><Relationship Id="rId84" Type="http://schemas.openxmlformats.org/officeDocument/2006/relationships/hyperlink" Target="https://www.itu.int/md/S18-PP-C-0048/en" TargetMode="External"/><Relationship Id="rId138" Type="http://schemas.openxmlformats.org/officeDocument/2006/relationships/hyperlink" Target="https://www.itu.int/md/S18-PP-C-0104/en" TargetMode="External"/><Relationship Id="rId159" Type="http://schemas.openxmlformats.org/officeDocument/2006/relationships/hyperlink" Target="https://www.itu.int/md/S18-PP-C-0125/en" TargetMode="External"/><Relationship Id="rId170" Type="http://schemas.openxmlformats.org/officeDocument/2006/relationships/hyperlink" Target="https://www.itu.int/md/S18-PP-C-0136/en" TargetMode="External"/><Relationship Id="rId191" Type="http://schemas.openxmlformats.org/officeDocument/2006/relationships/hyperlink" Target="https://www.itu.int/md/S18-PP-C-0157/en" TargetMode="External"/><Relationship Id="rId205" Type="http://schemas.openxmlformats.org/officeDocument/2006/relationships/hyperlink" Target="https://www.itu.int/md/S18-PP-C-0171/en" TargetMode="External"/><Relationship Id="rId107" Type="http://schemas.openxmlformats.org/officeDocument/2006/relationships/hyperlink" Target="https://www.itu.int/md/S18-PP-C-0072/en" TargetMode="External"/><Relationship Id="rId11" Type="http://schemas.openxmlformats.org/officeDocument/2006/relationships/hyperlink" Target="https://www.itu.int/md/S18-PP-C-0177/en" TargetMode="External"/><Relationship Id="rId32" Type="http://schemas.openxmlformats.org/officeDocument/2006/relationships/hyperlink" Target="https://www.itu.int/md/S18-PP-C-0106/en" TargetMode="External"/><Relationship Id="rId53" Type="http://schemas.openxmlformats.org/officeDocument/2006/relationships/hyperlink" Target="https://www.itu.int/md/S18-PP-C-0017/en" TargetMode="External"/><Relationship Id="rId74" Type="http://schemas.openxmlformats.org/officeDocument/2006/relationships/hyperlink" Target="https://www.itu.int/md/S18-PP-C-0038/en" TargetMode="External"/><Relationship Id="rId128" Type="http://schemas.openxmlformats.org/officeDocument/2006/relationships/hyperlink" Target="https://www.itu.int/md/S18-PP-C-0094/en" TargetMode="External"/><Relationship Id="rId149" Type="http://schemas.openxmlformats.org/officeDocument/2006/relationships/hyperlink" Target="https://www.itu.int/md/S18-PP-C-0115/e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S18-PP-C-0054/en" TargetMode="External"/><Relationship Id="rId95" Type="http://schemas.openxmlformats.org/officeDocument/2006/relationships/hyperlink" Target="https://www.itu.int/md/S18-PP-C-0059/en" TargetMode="External"/><Relationship Id="rId160" Type="http://schemas.openxmlformats.org/officeDocument/2006/relationships/hyperlink" Target="https://www.itu.int/md/S18-PP-C-0126/en" TargetMode="External"/><Relationship Id="rId165" Type="http://schemas.openxmlformats.org/officeDocument/2006/relationships/hyperlink" Target="https://www.itu.int/md/S18-PP-C-0131/en" TargetMode="External"/><Relationship Id="rId181" Type="http://schemas.openxmlformats.org/officeDocument/2006/relationships/hyperlink" Target="https://www.itu.int/md/S18-PP-C-0147/en" TargetMode="External"/><Relationship Id="rId186" Type="http://schemas.openxmlformats.org/officeDocument/2006/relationships/hyperlink" Target="https://www.itu.int/md/S18-PP-C-0152/en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s://www.itu.int/md/S18-PP-C-0177/en" TargetMode="External"/><Relationship Id="rId22" Type="http://schemas.openxmlformats.org/officeDocument/2006/relationships/hyperlink" Target="https://www.itu.int/md/S18-PP-C-0098/en" TargetMode="External"/><Relationship Id="rId27" Type="http://schemas.openxmlformats.org/officeDocument/2006/relationships/hyperlink" Target="https://www.itu.int/md/S18-PP-C-0174/en" TargetMode="External"/><Relationship Id="rId43" Type="http://schemas.openxmlformats.org/officeDocument/2006/relationships/hyperlink" Target="https://www.itu.int/md/S18-PP-C-0007/en" TargetMode="External"/><Relationship Id="rId48" Type="http://schemas.openxmlformats.org/officeDocument/2006/relationships/hyperlink" Target="https://www.itu.int/md/S18-PP-C-0012/en" TargetMode="External"/><Relationship Id="rId64" Type="http://schemas.openxmlformats.org/officeDocument/2006/relationships/hyperlink" Target="https://www.itu.int/md/S18-PP-C-0028/en" TargetMode="External"/><Relationship Id="rId69" Type="http://schemas.openxmlformats.org/officeDocument/2006/relationships/hyperlink" Target="https://www.itu.int/md/S18-PP-C-0033/en" TargetMode="External"/><Relationship Id="rId113" Type="http://schemas.openxmlformats.org/officeDocument/2006/relationships/hyperlink" Target="https://www.itu.int/md/S18-PP-C-0078/en" TargetMode="External"/><Relationship Id="rId118" Type="http://schemas.openxmlformats.org/officeDocument/2006/relationships/hyperlink" Target="https://www.itu.int/md/S18-PP-C-0084/en" TargetMode="External"/><Relationship Id="rId134" Type="http://schemas.openxmlformats.org/officeDocument/2006/relationships/hyperlink" Target="https://www.itu.int/md/S18-PP-C-0100/en" TargetMode="External"/><Relationship Id="rId139" Type="http://schemas.openxmlformats.org/officeDocument/2006/relationships/hyperlink" Target="https://www.itu.int/md/S18-PP-C-0105/en" TargetMode="External"/><Relationship Id="rId80" Type="http://schemas.openxmlformats.org/officeDocument/2006/relationships/hyperlink" Target="https://www.itu.int/md/S18-PP-C-0044/en" TargetMode="External"/><Relationship Id="rId85" Type="http://schemas.openxmlformats.org/officeDocument/2006/relationships/hyperlink" Target="https://www.itu.int/md/S18-PP-C-0049/en" TargetMode="External"/><Relationship Id="rId150" Type="http://schemas.openxmlformats.org/officeDocument/2006/relationships/hyperlink" Target="https://www.itu.int/md/S18-PP-C-0116/en" TargetMode="External"/><Relationship Id="rId155" Type="http://schemas.openxmlformats.org/officeDocument/2006/relationships/hyperlink" Target="https://www.itu.int/md/S18-PP-C-0121/en" TargetMode="External"/><Relationship Id="rId171" Type="http://schemas.openxmlformats.org/officeDocument/2006/relationships/hyperlink" Target="https://www.itu.int/md/S18-PP-C-0137/en" TargetMode="External"/><Relationship Id="rId176" Type="http://schemas.openxmlformats.org/officeDocument/2006/relationships/hyperlink" Target="https://www.itu.int/md/S18-PP-C-0142/en" TargetMode="External"/><Relationship Id="rId192" Type="http://schemas.openxmlformats.org/officeDocument/2006/relationships/hyperlink" Target="https://www.itu.int/md/S18-PP-C-0158/en" TargetMode="External"/><Relationship Id="rId197" Type="http://schemas.openxmlformats.org/officeDocument/2006/relationships/hyperlink" Target="https://www.itu.int/md/S18-PP-C-0163/en" TargetMode="External"/><Relationship Id="rId206" Type="http://schemas.openxmlformats.org/officeDocument/2006/relationships/hyperlink" Target="https://www.itu.int/md/S18-PP-C-0172/en" TargetMode="External"/><Relationship Id="rId201" Type="http://schemas.openxmlformats.org/officeDocument/2006/relationships/hyperlink" Target="https://www.itu.int/md/S18-PP-C-0167/en" TargetMode="External"/><Relationship Id="rId12" Type="http://schemas.openxmlformats.org/officeDocument/2006/relationships/hyperlink" Target="https://www.itu.int/md/S18-PP-C-0093/en" TargetMode="External"/><Relationship Id="rId17" Type="http://schemas.openxmlformats.org/officeDocument/2006/relationships/hyperlink" Target="https://www.itu.int/md/S18-PP-C-0169/en" TargetMode="External"/><Relationship Id="rId33" Type="http://schemas.openxmlformats.org/officeDocument/2006/relationships/hyperlink" Target="https://www.itu.int/md/S18-PP-C-0129/en" TargetMode="External"/><Relationship Id="rId38" Type="http://schemas.openxmlformats.org/officeDocument/2006/relationships/hyperlink" Target="https://www.itu.int/md/S18-PP-C-0002/en" TargetMode="External"/><Relationship Id="rId59" Type="http://schemas.openxmlformats.org/officeDocument/2006/relationships/hyperlink" Target="https://www.itu.int/md/S18-PP-C-0023/en" TargetMode="External"/><Relationship Id="rId103" Type="http://schemas.openxmlformats.org/officeDocument/2006/relationships/hyperlink" Target="https://www.itu.int/md/S18-PP-C-0068/en" TargetMode="External"/><Relationship Id="rId108" Type="http://schemas.openxmlformats.org/officeDocument/2006/relationships/hyperlink" Target="https://www.itu.int/md/S18-PP-C-0073/en" TargetMode="External"/><Relationship Id="rId124" Type="http://schemas.openxmlformats.org/officeDocument/2006/relationships/hyperlink" Target="https://www.itu.int/md/S18-PP-C-0090/en" TargetMode="External"/><Relationship Id="rId129" Type="http://schemas.openxmlformats.org/officeDocument/2006/relationships/hyperlink" Target="https://www.itu.int/md/S18-PP-C-0095/en" TargetMode="External"/><Relationship Id="rId54" Type="http://schemas.openxmlformats.org/officeDocument/2006/relationships/hyperlink" Target="https://www.itu.int/md/S18-PP-C-0018/en" TargetMode="External"/><Relationship Id="rId70" Type="http://schemas.openxmlformats.org/officeDocument/2006/relationships/hyperlink" Target="https://www.itu.int/md/S18-PP-C-0034/en" TargetMode="External"/><Relationship Id="rId75" Type="http://schemas.openxmlformats.org/officeDocument/2006/relationships/hyperlink" Target="https://www.itu.int/md/S18-PP-C-0039/en" TargetMode="External"/><Relationship Id="rId91" Type="http://schemas.openxmlformats.org/officeDocument/2006/relationships/hyperlink" Target="https://www.itu.int/md/S18-PP-C-0055/en" TargetMode="External"/><Relationship Id="rId96" Type="http://schemas.openxmlformats.org/officeDocument/2006/relationships/hyperlink" Target="https://www.itu.int/md/S18-PP-C-0060/en" TargetMode="External"/><Relationship Id="rId140" Type="http://schemas.openxmlformats.org/officeDocument/2006/relationships/hyperlink" Target="https://www.itu.int/md/S18-PP-C-0106/en" TargetMode="External"/><Relationship Id="rId145" Type="http://schemas.openxmlformats.org/officeDocument/2006/relationships/hyperlink" Target="https://www.itu.int/md/S18-PP-C-0111/en" TargetMode="External"/><Relationship Id="rId161" Type="http://schemas.openxmlformats.org/officeDocument/2006/relationships/hyperlink" Target="https://www.itu.int/md/S18-PP-C-0127/en" TargetMode="External"/><Relationship Id="rId166" Type="http://schemas.openxmlformats.org/officeDocument/2006/relationships/hyperlink" Target="https://www.itu.int/md/S18-PP-C-0132/en" TargetMode="External"/><Relationship Id="rId182" Type="http://schemas.openxmlformats.org/officeDocument/2006/relationships/hyperlink" Target="https://www.itu.int/md/S18-PP-C-0148/en" TargetMode="External"/><Relationship Id="rId187" Type="http://schemas.openxmlformats.org/officeDocument/2006/relationships/hyperlink" Target="https://www.itu.int/md/S18-PP-C-0153/en" TargetMode="External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www.itu.int/md/S18-PP-C-0178/en" TargetMode="External"/><Relationship Id="rId23" Type="http://schemas.openxmlformats.org/officeDocument/2006/relationships/hyperlink" Target="https://www.itu.int/md/S18-PP-C-0172/en" TargetMode="External"/><Relationship Id="rId28" Type="http://schemas.openxmlformats.org/officeDocument/2006/relationships/hyperlink" Target="https://www.itu.int/md/S18-PP-C-0102/en" TargetMode="External"/><Relationship Id="rId49" Type="http://schemas.openxmlformats.org/officeDocument/2006/relationships/hyperlink" Target="https://www.itu.int/md/S18-PP-C-0013/en" TargetMode="External"/><Relationship Id="rId114" Type="http://schemas.openxmlformats.org/officeDocument/2006/relationships/hyperlink" Target="https://www.itu.int/md/S18-PP-C-0079/en" TargetMode="External"/><Relationship Id="rId119" Type="http://schemas.openxmlformats.org/officeDocument/2006/relationships/hyperlink" Target="https://www.itu.int/md/S18-PP-C-0085/en" TargetMode="External"/><Relationship Id="rId44" Type="http://schemas.openxmlformats.org/officeDocument/2006/relationships/hyperlink" Target="https://www.itu.int/md/S18-PP-C-0008/en" TargetMode="External"/><Relationship Id="rId60" Type="http://schemas.openxmlformats.org/officeDocument/2006/relationships/hyperlink" Target="https://www.itu.int/md/S18-PP-C-0024/en" TargetMode="External"/><Relationship Id="rId65" Type="http://schemas.openxmlformats.org/officeDocument/2006/relationships/hyperlink" Target="https://www.itu.int/md/S18-PP-C-0029/en" TargetMode="External"/><Relationship Id="rId81" Type="http://schemas.openxmlformats.org/officeDocument/2006/relationships/hyperlink" Target="https://www.itu.int/md/S18-PP-C-0045/en" TargetMode="External"/><Relationship Id="rId86" Type="http://schemas.openxmlformats.org/officeDocument/2006/relationships/hyperlink" Target="https://www.itu.int/md/S18-PP-C-0050/en" TargetMode="External"/><Relationship Id="rId130" Type="http://schemas.openxmlformats.org/officeDocument/2006/relationships/hyperlink" Target="https://www.itu.int/md/S18-PP-C-0096/en" TargetMode="External"/><Relationship Id="rId135" Type="http://schemas.openxmlformats.org/officeDocument/2006/relationships/hyperlink" Target="https://www.itu.int/md/S18-PP-C-0101/en" TargetMode="External"/><Relationship Id="rId151" Type="http://schemas.openxmlformats.org/officeDocument/2006/relationships/hyperlink" Target="https://www.itu.int/md/S18-PP-C-0117/en" TargetMode="External"/><Relationship Id="rId156" Type="http://schemas.openxmlformats.org/officeDocument/2006/relationships/hyperlink" Target="https://www.itu.int/md/S18-PP-C-0122/en" TargetMode="External"/><Relationship Id="rId177" Type="http://schemas.openxmlformats.org/officeDocument/2006/relationships/hyperlink" Target="https://www.itu.int/md/S18-PP-C-0143/en" TargetMode="External"/><Relationship Id="rId198" Type="http://schemas.openxmlformats.org/officeDocument/2006/relationships/hyperlink" Target="https://www.itu.int/md/S18-PP-C-0164/en" TargetMode="External"/><Relationship Id="rId172" Type="http://schemas.openxmlformats.org/officeDocument/2006/relationships/hyperlink" Target="https://www.itu.int/md/S18-PP-C-0138/en" TargetMode="External"/><Relationship Id="rId193" Type="http://schemas.openxmlformats.org/officeDocument/2006/relationships/hyperlink" Target="https://www.itu.int/md/S18-PP-C-0159/en" TargetMode="External"/><Relationship Id="rId202" Type="http://schemas.openxmlformats.org/officeDocument/2006/relationships/hyperlink" Target="https://www.itu.int/md/S18-PP-C-0168/en" TargetMode="External"/><Relationship Id="rId207" Type="http://schemas.openxmlformats.org/officeDocument/2006/relationships/hyperlink" Target="https://www.itu.int/md/S18-PP-C-0173/en" TargetMode="External"/><Relationship Id="rId13" Type="http://schemas.openxmlformats.org/officeDocument/2006/relationships/hyperlink" Target="https://www.itu.int/md/S18-PP-C-0114/en" TargetMode="External"/><Relationship Id="rId18" Type="http://schemas.openxmlformats.org/officeDocument/2006/relationships/hyperlink" Target="https://www.itu.int/md/S18-PP-C-0096/en" TargetMode="External"/><Relationship Id="rId39" Type="http://schemas.openxmlformats.org/officeDocument/2006/relationships/hyperlink" Target="https://www.itu.int/md/S18-PP-C-0003/en" TargetMode="External"/><Relationship Id="rId109" Type="http://schemas.openxmlformats.org/officeDocument/2006/relationships/hyperlink" Target="https://www.itu.int/md/S18-PP-C-0074/en" TargetMode="External"/><Relationship Id="rId34" Type="http://schemas.openxmlformats.org/officeDocument/2006/relationships/hyperlink" Target="https://www.itu.int/md/S18-PP-C-0155/en" TargetMode="External"/><Relationship Id="rId50" Type="http://schemas.openxmlformats.org/officeDocument/2006/relationships/hyperlink" Target="https://www.itu.int/md/S18-PP-C-0014/en" TargetMode="External"/><Relationship Id="rId55" Type="http://schemas.openxmlformats.org/officeDocument/2006/relationships/hyperlink" Target="https://www.itu.int/md/S18-PP-C-0019/en" TargetMode="External"/><Relationship Id="rId76" Type="http://schemas.openxmlformats.org/officeDocument/2006/relationships/hyperlink" Target="https://www.itu.int/md/S18-PP-C-0040/en" TargetMode="External"/><Relationship Id="rId97" Type="http://schemas.openxmlformats.org/officeDocument/2006/relationships/hyperlink" Target="https://www.itu.int/md/S18-PP-C-0061/en" TargetMode="External"/><Relationship Id="rId104" Type="http://schemas.openxmlformats.org/officeDocument/2006/relationships/hyperlink" Target="https://www.itu.int/md/S18-PP-C-0069/en" TargetMode="External"/><Relationship Id="rId120" Type="http://schemas.openxmlformats.org/officeDocument/2006/relationships/hyperlink" Target="https://www.itu.int/md/S18-PP-C-0086/en" TargetMode="External"/><Relationship Id="rId125" Type="http://schemas.openxmlformats.org/officeDocument/2006/relationships/hyperlink" Target="https://www.itu.int/md/S18-PP-C-0091/en" TargetMode="External"/><Relationship Id="rId141" Type="http://schemas.openxmlformats.org/officeDocument/2006/relationships/hyperlink" Target="https://www.itu.int/md/S18-PP-C-0107/en" TargetMode="External"/><Relationship Id="rId146" Type="http://schemas.openxmlformats.org/officeDocument/2006/relationships/hyperlink" Target="https://www.itu.int/md/S18-PP-C-0112/en" TargetMode="External"/><Relationship Id="rId167" Type="http://schemas.openxmlformats.org/officeDocument/2006/relationships/hyperlink" Target="https://www.itu.int/md/S18-PP-C-0133/en" TargetMode="External"/><Relationship Id="rId188" Type="http://schemas.openxmlformats.org/officeDocument/2006/relationships/hyperlink" Target="https://www.itu.int/md/S18-PP-C-0154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18-PP-C-0035/en" TargetMode="External"/><Relationship Id="rId92" Type="http://schemas.openxmlformats.org/officeDocument/2006/relationships/hyperlink" Target="https://www.itu.int/md/S18-PP-C-0056/en" TargetMode="External"/><Relationship Id="rId162" Type="http://schemas.openxmlformats.org/officeDocument/2006/relationships/hyperlink" Target="https://www.itu.int/md/S18-PP-C-0128/en" TargetMode="External"/><Relationship Id="rId183" Type="http://schemas.openxmlformats.org/officeDocument/2006/relationships/hyperlink" Target="https://www.itu.int/md/S18-PP-C-0149/en" TargetMode="External"/><Relationship Id="rId21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s://www.itu.int/md/S18-PP-C-0175/en" TargetMode="External"/><Relationship Id="rId24" Type="http://schemas.openxmlformats.org/officeDocument/2006/relationships/hyperlink" Target="https://www.itu.int/md/S18-PP-C-0099/en" TargetMode="External"/><Relationship Id="rId40" Type="http://schemas.openxmlformats.org/officeDocument/2006/relationships/hyperlink" Target="https://www.itu.int/md/S18-PP-C-0004/en" TargetMode="External"/><Relationship Id="rId45" Type="http://schemas.openxmlformats.org/officeDocument/2006/relationships/hyperlink" Target="https://www.itu.int/md/S18-PP-C-0009/en" TargetMode="External"/><Relationship Id="rId66" Type="http://schemas.openxmlformats.org/officeDocument/2006/relationships/hyperlink" Target="https://www.itu.int/md/S18-PP-C-0030/en" TargetMode="External"/><Relationship Id="rId87" Type="http://schemas.openxmlformats.org/officeDocument/2006/relationships/hyperlink" Target="https://www.itu.int/md/S18-PP-C-0051/en" TargetMode="External"/><Relationship Id="rId110" Type="http://schemas.openxmlformats.org/officeDocument/2006/relationships/hyperlink" Target="https://www.itu.int/md/S18-PP-C-0076/en" TargetMode="External"/><Relationship Id="rId115" Type="http://schemas.openxmlformats.org/officeDocument/2006/relationships/hyperlink" Target="https://www.itu.int/md/S18-PP-C-0080/en" TargetMode="External"/><Relationship Id="rId131" Type="http://schemas.openxmlformats.org/officeDocument/2006/relationships/hyperlink" Target="https://www.itu.int/md/S18-PP-C-0097/en" TargetMode="External"/><Relationship Id="rId136" Type="http://schemas.openxmlformats.org/officeDocument/2006/relationships/hyperlink" Target="https://www.itu.int/md/S18-PP-C-0102/en" TargetMode="External"/><Relationship Id="rId157" Type="http://schemas.openxmlformats.org/officeDocument/2006/relationships/hyperlink" Target="https://www.itu.int/md/S18-PP-C-0123/en" TargetMode="External"/><Relationship Id="rId178" Type="http://schemas.openxmlformats.org/officeDocument/2006/relationships/hyperlink" Target="https://www.itu.int/md/S18-PP-C-0144/en" TargetMode="External"/><Relationship Id="rId61" Type="http://schemas.openxmlformats.org/officeDocument/2006/relationships/hyperlink" Target="https://www.itu.int/md/S18-PP-C-0025/en" TargetMode="External"/><Relationship Id="rId82" Type="http://schemas.openxmlformats.org/officeDocument/2006/relationships/hyperlink" Target="https://www.itu.int/md/S18-PP-C-0046/en" TargetMode="External"/><Relationship Id="rId152" Type="http://schemas.openxmlformats.org/officeDocument/2006/relationships/hyperlink" Target="https://www.itu.int/md/S18-PP-C-0118/en" TargetMode="External"/><Relationship Id="rId173" Type="http://schemas.openxmlformats.org/officeDocument/2006/relationships/hyperlink" Target="https://www.itu.int/md/S18-PP-C-0139/en" TargetMode="External"/><Relationship Id="rId194" Type="http://schemas.openxmlformats.org/officeDocument/2006/relationships/hyperlink" Target="https://www.itu.int/md/S18-PP-C-0160/en" TargetMode="External"/><Relationship Id="rId199" Type="http://schemas.openxmlformats.org/officeDocument/2006/relationships/hyperlink" Target="https://www.itu.int/md/S18-PP-C-0165/en" TargetMode="External"/><Relationship Id="rId203" Type="http://schemas.openxmlformats.org/officeDocument/2006/relationships/hyperlink" Target="https://www.itu.int/md/S18-PP-C-0169/en" TargetMode="External"/><Relationship Id="rId208" Type="http://schemas.openxmlformats.org/officeDocument/2006/relationships/hyperlink" Target="https://www.itu.int/md/S18-PP-C-0174/en" TargetMode="External"/><Relationship Id="rId19" Type="http://schemas.openxmlformats.org/officeDocument/2006/relationships/hyperlink" Target="https://www.itu.int/md/S18-PP-C-0170/en" TargetMode="External"/><Relationship Id="rId14" Type="http://schemas.openxmlformats.org/officeDocument/2006/relationships/hyperlink" Target="https://www.itu.int/md/S18-PP-C-0094/en" TargetMode="External"/><Relationship Id="rId30" Type="http://schemas.openxmlformats.org/officeDocument/2006/relationships/hyperlink" Target="https://www.itu.int/md/S18-PP-C-0103/en" TargetMode="External"/><Relationship Id="rId35" Type="http://schemas.openxmlformats.org/officeDocument/2006/relationships/hyperlink" Target="https://www.itu.int/md/S18-PP-C-0100/en" TargetMode="External"/><Relationship Id="rId56" Type="http://schemas.openxmlformats.org/officeDocument/2006/relationships/hyperlink" Target="https://www.itu.int/md/S18-PP-C-0020/en" TargetMode="External"/><Relationship Id="rId77" Type="http://schemas.openxmlformats.org/officeDocument/2006/relationships/hyperlink" Target="https://www.itu.int/md/S18-PP-C-0041/en" TargetMode="External"/><Relationship Id="rId100" Type="http://schemas.openxmlformats.org/officeDocument/2006/relationships/hyperlink" Target="https://www.itu.int/md/S18-PP-C-0064/en" TargetMode="External"/><Relationship Id="rId105" Type="http://schemas.openxmlformats.org/officeDocument/2006/relationships/hyperlink" Target="https://www.itu.int/md/S18-PP-C-0070/en" TargetMode="External"/><Relationship Id="rId126" Type="http://schemas.openxmlformats.org/officeDocument/2006/relationships/hyperlink" Target="https://www.itu.int/md/S18-PP-C-0092/en" TargetMode="External"/><Relationship Id="rId147" Type="http://schemas.openxmlformats.org/officeDocument/2006/relationships/hyperlink" Target="https://www.itu.int/md/S18-PP-C-0113/en" TargetMode="External"/><Relationship Id="rId168" Type="http://schemas.openxmlformats.org/officeDocument/2006/relationships/hyperlink" Target="https://www.itu.int/md/S18-PP-C-0134/en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md/S18-PP-C-0015/en" TargetMode="External"/><Relationship Id="rId72" Type="http://schemas.openxmlformats.org/officeDocument/2006/relationships/hyperlink" Target="https://www.itu.int/md/S18-PP-C-0036/en" TargetMode="External"/><Relationship Id="rId93" Type="http://schemas.openxmlformats.org/officeDocument/2006/relationships/hyperlink" Target="https://www.itu.int/md/S18-PP-C-0057/en" TargetMode="External"/><Relationship Id="rId98" Type="http://schemas.openxmlformats.org/officeDocument/2006/relationships/hyperlink" Target="https://www.itu.int/md/S18-PP-C-0062/en" TargetMode="External"/><Relationship Id="rId121" Type="http://schemas.openxmlformats.org/officeDocument/2006/relationships/hyperlink" Target="https://www.itu.int/md/S18-PP-C-0087/en" TargetMode="External"/><Relationship Id="rId142" Type="http://schemas.openxmlformats.org/officeDocument/2006/relationships/hyperlink" Target="https://www.itu.int/md/S18-PP-C-0108/en" TargetMode="External"/><Relationship Id="rId163" Type="http://schemas.openxmlformats.org/officeDocument/2006/relationships/hyperlink" Target="https://www.itu.int/md/S18-PP-C-0129/en" TargetMode="External"/><Relationship Id="rId184" Type="http://schemas.openxmlformats.org/officeDocument/2006/relationships/hyperlink" Target="https://www.itu.int/md/S18-PP-C-0150/en" TargetMode="External"/><Relationship Id="rId189" Type="http://schemas.openxmlformats.org/officeDocument/2006/relationships/hyperlink" Target="https://www.itu.int/md/S18-PP-C-0155/en" TargetMode="External"/><Relationship Id="rId3" Type="http://schemas.openxmlformats.org/officeDocument/2006/relationships/styles" Target="styles.xml"/><Relationship Id="rId214" Type="http://schemas.openxmlformats.org/officeDocument/2006/relationships/footer" Target="footer1.xml"/><Relationship Id="rId25" Type="http://schemas.openxmlformats.org/officeDocument/2006/relationships/hyperlink" Target="https://www.itu.int/md/S18-PP-C-0173/en" TargetMode="External"/><Relationship Id="rId46" Type="http://schemas.openxmlformats.org/officeDocument/2006/relationships/hyperlink" Target="https://www.itu.int/md/S18-PP-C-0010/en" TargetMode="External"/><Relationship Id="rId67" Type="http://schemas.openxmlformats.org/officeDocument/2006/relationships/hyperlink" Target="https://www.itu.int/md/S18-PP-C-0031/en" TargetMode="External"/><Relationship Id="rId116" Type="http://schemas.openxmlformats.org/officeDocument/2006/relationships/hyperlink" Target="https://www.itu.int/md/S18-PP-C-0081/en" TargetMode="External"/><Relationship Id="rId137" Type="http://schemas.openxmlformats.org/officeDocument/2006/relationships/hyperlink" Target="https://www.itu.int/md/S18-PP-C-0103/en" TargetMode="External"/><Relationship Id="rId158" Type="http://schemas.openxmlformats.org/officeDocument/2006/relationships/hyperlink" Target="https://www.itu.int/md/S18-PP-C-0124/en" TargetMode="External"/><Relationship Id="rId20" Type="http://schemas.openxmlformats.org/officeDocument/2006/relationships/hyperlink" Target="https://www.itu.int/md/S18-PP-C-0097/en" TargetMode="External"/><Relationship Id="rId41" Type="http://schemas.openxmlformats.org/officeDocument/2006/relationships/hyperlink" Target="https://www.itu.int/md/S18-PP-C-0005/en" TargetMode="External"/><Relationship Id="rId62" Type="http://schemas.openxmlformats.org/officeDocument/2006/relationships/hyperlink" Target="https://www.itu.int/md/S18-PP-C-0026/en" TargetMode="External"/><Relationship Id="rId83" Type="http://schemas.openxmlformats.org/officeDocument/2006/relationships/hyperlink" Target="https://www.itu.int/md/S18-PP-C-0047/en" TargetMode="External"/><Relationship Id="rId88" Type="http://schemas.openxmlformats.org/officeDocument/2006/relationships/hyperlink" Target="https://www.itu.int/md/S18-PP-C-0052/en" TargetMode="External"/><Relationship Id="rId111" Type="http://schemas.openxmlformats.org/officeDocument/2006/relationships/hyperlink" Target="https://www.itu.int/md/S18-PP-C-0077/en" TargetMode="External"/><Relationship Id="rId132" Type="http://schemas.openxmlformats.org/officeDocument/2006/relationships/hyperlink" Target="https://www.itu.int/md/S18-PP-C-0098/en" TargetMode="External"/><Relationship Id="rId153" Type="http://schemas.openxmlformats.org/officeDocument/2006/relationships/hyperlink" Target="https://www.itu.int/md/S18-PP-C-0119/en" TargetMode="External"/><Relationship Id="rId174" Type="http://schemas.openxmlformats.org/officeDocument/2006/relationships/hyperlink" Target="https://www.itu.int/md/S18-PP-C-0140/en" TargetMode="External"/><Relationship Id="rId179" Type="http://schemas.openxmlformats.org/officeDocument/2006/relationships/hyperlink" Target="https://www.itu.int/md/S18-PP-C-0145/en" TargetMode="External"/><Relationship Id="rId195" Type="http://schemas.openxmlformats.org/officeDocument/2006/relationships/hyperlink" Target="https://www.itu.int/md/S18-PP-C-0161/en" TargetMode="External"/><Relationship Id="rId209" Type="http://schemas.openxmlformats.org/officeDocument/2006/relationships/hyperlink" Target="https://www.itu.int/md/S18-PP-C-0175/en" TargetMode="External"/><Relationship Id="rId190" Type="http://schemas.openxmlformats.org/officeDocument/2006/relationships/hyperlink" Target="https://www.itu.int/md/S18-PP-C-0156/en" TargetMode="External"/><Relationship Id="rId204" Type="http://schemas.openxmlformats.org/officeDocument/2006/relationships/hyperlink" Target="https://www.itu.int/md/S18-PP-C-0170/en" TargetMode="External"/><Relationship Id="rId15" Type="http://schemas.openxmlformats.org/officeDocument/2006/relationships/hyperlink" Target="https://www.itu.int/md/S18-PP-C-0131/en" TargetMode="External"/><Relationship Id="rId36" Type="http://schemas.openxmlformats.org/officeDocument/2006/relationships/hyperlink" Target="https://www.itu.int/md/S18-PP-C-0143/en" TargetMode="External"/><Relationship Id="rId57" Type="http://schemas.openxmlformats.org/officeDocument/2006/relationships/hyperlink" Target="https://www.itu.int/md/S18-PP-C-0021/en" TargetMode="External"/><Relationship Id="rId106" Type="http://schemas.openxmlformats.org/officeDocument/2006/relationships/hyperlink" Target="https://www.itu.int/md/S18-PP-C-0071/en" TargetMode="External"/><Relationship Id="rId127" Type="http://schemas.openxmlformats.org/officeDocument/2006/relationships/hyperlink" Target="https://www.itu.int/md/S18-PP-C-0093/en" TargetMode="External"/><Relationship Id="rId10" Type="http://schemas.openxmlformats.org/officeDocument/2006/relationships/hyperlink" Target="https://www.itu.int/md/S18-PP-C-0080/en" TargetMode="External"/><Relationship Id="rId31" Type="http://schemas.openxmlformats.org/officeDocument/2006/relationships/hyperlink" Target="https://www.itu.int/md/S18-PP-C-0176/en" TargetMode="External"/><Relationship Id="rId52" Type="http://schemas.openxmlformats.org/officeDocument/2006/relationships/hyperlink" Target="https://www.itu.int/md/S18-PP-C-0016/en" TargetMode="External"/><Relationship Id="rId73" Type="http://schemas.openxmlformats.org/officeDocument/2006/relationships/hyperlink" Target="https://www.itu.int/md/S18-PP-C-0037/en" TargetMode="External"/><Relationship Id="rId78" Type="http://schemas.openxmlformats.org/officeDocument/2006/relationships/hyperlink" Target="https://www.itu.int/md/S18-PP-C-0042/en" TargetMode="External"/><Relationship Id="rId94" Type="http://schemas.openxmlformats.org/officeDocument/2006/relationships/hyperlink" Target="https://www.itu.int/md/S18-PP-C-0058/en" TargetMode="External"/><Relationship Id="rId99" Type="http://schemas.openxmlformats.org/officeDocument/2006/relationships/hyperlink" Target="https://www.itu.int/md/S18-PP-C-0063/en" TargetMode="External"/><Relationship Id="rId101" Type="http://schemas.openxmlformats.org/officeDocument/2006/relationships/hyperlink" Target="https://www.itu.int/md/S18-PP-C-0066/en" TargetMode="External"/><Relationship Id="rId122" Type="http://schemas.openxmlformats.org/officeDocument/2006/relationships/hyperlink" Target="https://www.itu.int/md/S18-PP-C-0088/en" TargetMode="External"/><Relationship Id="rId143" Type="http://schemas.openxmlformats.org/officeDocument/2006/relationships/hyperlink" Target="https://www.itu.int/md/S18-PP-C-0109/en" TargetMode="External"/><Relationship Id="rId148" Type="http://schemas.openxmlformats.org/officeDocument/2006/relationships/hyperlink" Target="https://www.itu.int/md/S18-PP-C-0114/en" TargetMode="External"/><Relationship Id="rId164" Type="http://schemas.openxmlformats.org/officeDocument/2006/relationships/hyperlink" Target="https://www.itu.int/md/S18-PP-C-0130/en" TargetMode="External"/><Relationship Id="rId169" Type="http://schemas.openxmlformats.org/officeDocument/2006/relationships/hyperlink" Target="https://www.itu.int/md/S18-PP-C-0135/en" TargetMode="External"/><Relationship Id="rId185" Type="http://schemas.openxmlformats.org/officeDocument/2006/relationships/hyperlink" Target="https://www.itu.int/md/S18-PP-C-015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PP-C-0076/en" TargetMode="External"/><Relationship Id="rId180" Type="http://schemas.openxmlformats.org/officeDocument/2006/relationships/hyperlink" Target="https://www.itu.int/md/S18-PP-C-0146/en" TargetMode="External"/><Relationship Id="rId210" Type="http://schemas.openxmlformats.org/officeDocument/2006/relationships/hyperlink" Target="https://www.itu.int/md/S18-PP-C-0176/en" TargetMode="External"/><Relationship Id="rId215" Type="http://schemas.openxmlformats.org/officeDocument/2006/relationships/footer" Target="footer2.xml"/><Relationship Id="rId26" Type="http://schemas.openxmlformats.org/officeDocument/2006/relationships/hyperlink" Target="https://www.itu.int/md/S18-PP-C-0101/en" TargetMode="External"/><Relationship Id="rId47" Type="http://schemas.openxmlformats.org/officeDocument/2006/relationships/hyperlink" Target="https://www.itu.int/md/S18-PP-C-0011/en" TargetMode="External"/><Relationship Id="rId68" Type="http://schemas.openxmlformats.org/officeDocument/2006/relationships/hyperlink" Target="https://www.itu.int/md/S18-PP-C-0032/en" TargetMode="External"/><Relationship Id="rId89" Type="http://schemas.openxmlformats.org/officeDocument/2006/relationships/hyperlink" Target="https://www.itu.int/md/S18-PP-C-0053/en" TargetMode="External"/><Relationship Id="rId112" Type="http://schemas.openxmlformats.org/officeDocument/2006/relationships/hyperlink" Target="https://www.itu.int/md/S18-PP-C-0078/en" TargetMode="External"/><Relationship Id="rId133" Type="http://schemas.openxmlformats.org/officeDocument/2006/relationships/hyperlink" Target="https://www.itu.int/md/S18-PP-C-0099/en" TargetMode="External"/><Relationship Id="rId154" Type="http://schemas.openxmlformats.org/officeDocument/2006/relationships/hyperlink" Target="https://www.itu.int/md/S18-PP-C-0120/en" TargetMode="External"/><Relationship Id="rId175" Type="http://schemas.openxmlformats.org/officeDocument/2006/relationships/hyperlink" Target="https://www.itu.int/md/S18-PP-C-0141/en" TargetMode="External"/><Relationship Id="rId196" Type="http://schemas.openxmlformats.org/officeDocument/2006/relationships/hyperlink" Target="https://www.itu.int/md/S18-PP-C-0162/en" TargetMode="External"/><Relationship Id="rId200" Type="http://schemas.openxmlformats.org/officeDocument/2006/relationships/hyperlink" Target="https://www.itu.int/md/S18-PP-C-0166/en" TargetMode="External"/><Relationship Id="rId16" Type="http://schemas.openxmlformats.org/officeDocument/2006/relationships/hyperlink" Target="https://www.itu.int/md/S18-PP-C-0095/en" TargetMode="External"/><Relationship Id="rId37" Type="http://schemas.openxmlformats.org/officeDocument/2006/relationships/hyperlink" Target="https://www.itu.int/md/S18-PP-C-0001/en" TargetMode="External"/><Relationship Id="rId58" Type="http://schemas.openxmlformats.org/officeDocument/2006/relationships/hyperlink" Target="https://www.itu.int/md/S18-PP-C-0022/en" TargetMode="External"/><Relationship Id="rId79" Type="http://schemas.openxmlformats.org/officeDocument/2006/relationships/hyperlink" Target="https://www.itu.int/md/S18-PP-C-0043/en" TargetMode="External"/><Relationship Id="rId102" Type="http://schemas.openxmlformats.org/officeDocument/2006/relationships/hyperlink" Target="https://www.itu.int/md/S18-PP-C-0067/en" TargetMode="External"/><Relationship Id="rId123" Type="http://schemas.openxmlformats.org/officeDocument/2006/relationships/hyperlink" Target="https://www.itu.int/md/S18-PP-C-0089/en" TargetMode="External"/><Relationship Id="rId144" Type="http://schemas.openxmlformats.org/officeDocument/2006/relationships/hyperlink" Target="https://www.itu.int/md/S18-PP-C-0110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4DE19-32B2-46A9-836F-3758A939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6</TotalTime>
  <Pages>9</Pages>
  <Words>2226</Words>
  <Characters>26055</Characters>
  <Application>Microsoft Office Word</Application>
  <DocSecurity>0</DocSecurity>
  <Lines>217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Antipina, Nadezda</dc:creator>
  <cp:keywords/>
  <dc:description/>
  <cp:lastModifiedBy>Janin</cp:lastModifiedBy>
  <cp:revision>3</cp:revision>
  <dcterms:created xsi:type="dcterms:W3CDTF">2019-01-17T09:34:00Z</dcterms:created>
  <dcterms:modified xsi:type="dcterms:W3CDTF">2019-01-17T09:40:00Z</dcterms:modified>
  <cp:category>Conference document</cp:category>
</cp:coreProperties>
</file>