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32348" w:rsidTr="008848A6">
        <w:trPr>
          <w:cantSplit/>
        </w:trPr>
        <w:tc>
          <w:tcPr>
            <w:tcW w:w="6911" w:type="dxa"/>
          </w:tcPr>
          <w:p w:rsidR="00F96AB4" w:rsidRPr="00032348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3234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3234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3234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3234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32348">
              <w:rPr>
                <w:b/>
                <w:szCs w:val="22"/>
                <w:lang w:val="ru-RU"/>
              </w:rPr>
              <w:t>Дубай</w:t>
            </w:r>
            <w:r w:rsidRPr="00032348">
              <w:rPr>
                <w:b/>
                <w:bCs/>
                <w:lang w:val="ru-RU"/>
              </w:rPr>
              <w:t>, 2</w:t>
            </w:r>
            <w:r w:rsidR="002D024B" w:rsidRPr="00032348">
              <w:rPr>
                <w:b/>
                <w:bCs/>
                <w:lang w:val="ru-RU"/>
              </w:rPr>
              <w:t>9</w:t>
            </w:r>
            <w:r w:rsidRPr="00032348">
              <w:rPr>
                <w:b/>
                <w:bCs/>
                <w:lang w:val="ru-RU"/>
              </w:rPr>
              <w:t xml:space="preserve"> октября – </w:t>
            </w:r>
            <w:r w:rsidR="002D024B" w:rsidRPr="00032348">
              <w:rPr>
                <w:b/>
                <w:bCs/>
                <w:lang w:val="ru-RU"/>
              </w:rPr>
              <w:t>16</w:t>
            </w:r>
            <w:r w:rsidRPr="00032348">
              <w:rPr>
                <w:b/>
                <w:bCs/>
                <w:lang w:val="ru-RU"/>
              </w:rPr>
              <w:t xml:space="preserve"> ноября 201</w:t>
            </w:r>
            <w:r w:rsidR="002D024B" w:rsidRPr="00032348">
              <w:rPr>
                <w:b/>
                <w:bCs/>
                <w:lang w:val="ru-RU"/>
              </w:rPr>
              <w:t>8</w:t>
            </w:r>
            <w:r w:rsidRPr="0003234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32348" w:rsidRDefault="00F96AB4" w:rsidP="008848A6">
            <w:pPr>
              <w:rPr>
                <w:lang w:val="ru-RU"/>
              </w:rPr>
            </w:pPr>
            <w:bookmarkStart w:id="1" w:name="ditulogo"/>
            <w:bookmarkEnd w:id="1"/>
            <w:r w:rsidRPr="00032348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32348" w:rsidTr="008848A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32348" w:rsidRDefault="00F96AB4" w:rsidP="008848A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3234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32348" w:rsidTr="008848A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3234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3234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32348" w:rsidTr="008848A6">
        <w:trPr>
          <w:cantSplit/>
        </w:trPr>
        <w:tc>
          <w:tcPr>
            <w:tcW w:w="6911" w:type="dxa"/>
          </w:tcPr>
          <w:p w:rsidR="00F96AB4" w:rsidRPr="00032348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3234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032348" w:rsidRDefault="009A6C4C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32348">
              <w:rPr>
                <w:rFonts w:cstheme="minorHAnsi"/>
                <w:b/>
                <w:bCs/>
                <w:szCs w:val="28"/>
                <w:lang w:val="ru-RU"/>
              </w:rPr>
              <w:t>Документ 99</w:t>
            </w:r>
            <w:r w:rsidR="00BD5BC7" w:rsidRPr="0003234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32348" w:rsidTr="008848A6">
        <w:trPr>
          <w:cantSplit/>
        </w:trPr>
        <w:tc>
          <w:tcPr>
            <w:tcW w:w="6911" w:type="dxa"/>
          </w:tcPr>
          <w:p w:rsidR="00F96AB4" w:rsidRPr="0003234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32348" w:rsidRDefault="00370C49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32348">
              <w:rPr>
                <w:b/>
                <w:bCs/>
                <w:lang w:val="ru-RU"/>
              </w:rPr>
              <w:t>6 ноя</w:t>
            </w:r>
            <w:r w:rsidR="00BD5BC7" w:rsidRPr="00032348">
              <w:rPr>
                <w:b/>
                <w:bCs/>
                <w:lang w:val="ru-RU"/>
              </w:rPr>
              <w:t xml:space="preserve">бря </w:t>
            </w:r>
            <w:r w:rsidRPr="00032348">
              <w:rPr>
                <w:b/>
                <w:bCs/>
                <w:lang w:val="ru-RU"/>
              </w:rPr>
              <w:t>2018</w:t>
            </w:r>
            <w:r w:rsidR="00BD5BC7" w:rsidRPr="00032348">
              <w:rPr>
                <w:b/>
                <w:bCs/>
                <w:lang w:val="ru-RU"/>
              </w:rPr>
              <w:t xml:space="preserve"> </w:t>
            </w:r>
            <w:r w:rsidR="00F96AB4" w:rsidRPr="00032348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32348" w:rsidTr="008848A6">
        <w:trPr>
          <w:cantSplit/>
        </w:trPr>
        <w:tc>
          <w:tcPr>
            <w:tcW w:w="6911" w:type="dxa"/>
          </w:tcPr>
          <w:p w:rsidR="00F96AB4" w:rsidRPr="0003234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32348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3234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32348" w:rsidTr="008848A6">
        <w:trPr>
          <w:cantSplit/>
        </w:trPr>
        <w:tc>
          <w:tcPr>
            <w:tcW w:w="10031" w:type="dxa"/>
            <w:gridSpan w:val="2"/>
          </w:tcPr>
          <w:p w:rsidR="00F96AB4" w:rsidRPr="0003234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32348" w:rsidTr="008848A6">
        <w:trPr>
          <w:cantSplit/>
        </w:trPr>
        <w:tc>
          <w:tcPr>
            <w:tcW w:w="10031" w:type="dxa"/>
            <w:gridSpan w:val="2"/>
          </w:tcPr>
          <w:p w:rsidR="00F96AB4" w:rsidRPr="00032348" w:rsidRDefault="00F96AB4" w:rsidP="008848A6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32348" w:rsidTr="008848A6">
        <w:trPr>
          <w:cantSplit/>
        </w:trPr>
        <w:tc>
          <w:tcPr>
            <w:tcW w:w="10031" w:type="dxa"/>
            <w:gridSpan w:val="2"/>
          </w:tcPr>
          <w:p w:rsidR="0000618E" w:rsidRPr="00032348" w:rsidRDefault="0000618E" w:rsidP="0000618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32348">
              <w:rPr>
                <w:lang w:val="ru-RU"/>
              </w:rPr>
              <w:t>ПРОТОКОЛ</w:t>
            </w:r>
          </w:p>
          <w:p w:rsidR="00F96AB4" w:rsidRPr="00032348" w:rsidRDefault="0000618E" w:rsidP="0000618E">
            <w:pPr>
              <w:pStyle w:val="Title1"/>
              <w:rPr>
                <w:lang w:val="ru-RU"/>
              </w:rPr>
            </w:pPr>
            <w:r w:rsidRPr="00032348">
              <w:rPr>
                <w:rFonts w:asciiTheme="minorHAnsi" w:hAnsiTheme="minorHAnsi"/>
                <w:lang w:val="ru-RU"/>
              </w:rPr>
              <w:t xml:space="preserve">ШЕСТого </w:t>
            </w:r>
            <w:r w:rsidRPr="00032348">
              <w:rPr>
                <w:lang w:val="ru-RU"/>
              </w:rPr>
              <w:t>ПЛЕНАРНОГО</w:t>
            </w:r>
            <w:r w:rsidRPr="00032348">
              <w:rPr>
                <w:rFonts w:asciiTheme="minorHAnsi" w:hAnsiTheme="minorHAnsi"/>
                <w:lang w:val="ru-RU"/>
              </w:rPr>
              <w:t xml:space="preserve"> ЗАСЕДАНИЯ</w:t>
            </w:r>
          </w:p>
        </w:tc>
      </w:tr>
      <w:tr w:rsidR="00F96AB4" w:rsidRPr="00456AF2" w:rsidTr="008848A6">
        <w:trPr>
          <w:cantSplit/>
        </w:trPr>
        <w:tc>
          <w:tcPr>
            <w:tcW w:w="10031" w:type="dxa"/>
            <w:gridSpan w:val="2"/>
          </w:tcPr>
          <w:p w:rsidR="00F96AB4" w:rsidRPr="00032348" w:rsidRDefault="00E01CFB" w:rsidP="00B965C9">
            <w:pPr>
              <w:pStyle w:val="Normalaftertitle"/>
              <w:jc w:val="center"/>
              <w:rPr>
                <w:rStyle w:val="NormalaftertitleChar"/>
                <w:lang w:val="ru-RU"/>
              </w:rPr>
            </w:pPr>
            <w:bookmarkStart w:id="6" w:name="dtitle2" w:colFirst="0" w:colLast="0"/>
            <w:bookmarkEnd w:id="5"/>
            <w:r w:rsidRPr="00032348">
              <w:rPr>
                <w:rStyle w:val="NormalaftertitleChar"/>
                <w:lang w:val="ru-RU"/>
              </w:rPr>
              <w:t>Четверг, 1</w:t>
            </w:r>
            <w:r w:rsidR="0000618E" w:rsidRPr="00032348">
              <w:rPr>
                <w:rStyle w:val="NormalaftertitleChar"/>
                <w:lang w:val="ru-RU"/>
              </w:rPr>
              <w:t xml:space="preserve"> </w:t>
            </w:r>
            <w:r w:rsidRPr="00032348">
              <w:rPr>
                <w:rStyle w:val="NormalaftertitleChar"/>
                <w:lang w:val="ru-RU"/>
              </w:rPr>
              <w:t>ноября</w:t>
            </w:r>
            <w:r w:rsidR="00053500" w:rsidRPr="00032348">
              <w:rPr>
                <w:rStyle w:val="NormalaftertitleChar"/>
                <w:lang w:val="ru-RU"/>
              </w:rPr>
              <w:t xml:space="preserve"> </w:t>
            </w:r>
            <w:r w:rsidR="00053500" w:rsidRPr="00032348">
              <w:rPr>
                <w:lang w:val="ru-RU"/>
              </w:rPr>
              <w:t>2018 года</w:t>
            </w:r>
            <w:r w:rsidRPr="00032348">
              <w:rPr>
                <w:rStyle w:val="NormalaftertitleChar"/>
                <w:lang w:val="ru-RU"/>
              </w:rPr>
              <w:t>, 09 час. 45</w:t>
            </w:r>
            <w:r w:rsidR="0000618E" w:rsidRPr="00032348">
              <w:rPr>
                <w:rStyle w:val="NormalaftertitleChar"/>
                <w:lang w:val="ru-RU"/>
              </w:rPr>
              <w:t xml:space="preserve"> мин.</w:t>
            </w:r>
          </w:p>
        </w:tc>
      </w:tr>
      <w:tr w:rsidR="00F96AB4" w:rsidRPr="00456AF2" w:rsidTr="008848A6">
        <w:trPr>
          <w:cantSplit/>
        </w:trPr>
        <w:tc>
          <w:tcPr>
            <w:tcW w:w="10031" w:type="dxa"/>
            <w:gridSpan w:val="2"/>
          </w:tcPr>
          <w:p w:rsidR="00F96AB4" w:rsidRPr="00032348" w:rsidRDefault="00E01CFB" w:rsidP="009A6C4C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032348">
              <w:rPr>
                <w:b/>
                <w:lang w:val="ru-RU"/>
              </w:rPr>
              <w:t>Председатель</w:t>
            </w:r>
            <w:r w:rsidRPr="00032348">
              <w:rPr>
                <w:lang w:val="ru-RU"/>
              </w:rPr>
              <w:t>:</w:t>
            </w:r>
            <w:r w:rsidRPr="00032348">
              <w:rPr>
                <w:b/>
                <w:lang w:val="ru-RU"/>
              </w:rPr>
              <w:t xml:space="preserve"> </w:t>
            </w:r>
            <w:r w:rsidR="006E7A34" w:rsidRPr="00032348">
              <w:rPr>
                <w:bCs/>
                <w:lang w:val="ru-RU"/>
              </w:rPr>
              <w:t>г-н</w:t>
            </w:r>
            <w:r w:rsidR="009A6C4C" w:rsidRPr="00032348">
              <w:rPr>
                <w:bCs/>
                <w:lang w:val="ru-RU"/>
              </w:rPr>
              <w:t xml:space="preserve"> Маджед</w:t>
            </w:r>
            <w:r w:rsidRPr="00032348">
              <w:rPr>
                <w:bCs/>
                <w:lang w:val="ru-RU"/>
              </w:rPr>
              <w:t xml:space="preserve"> </w:t>
            </w:r>
            <w:r w:rsidR="009A6C4C" w:rsidRPr="00032348">
              <w:rPr>
                <w:color w:val="000000"/>
                <w:lang w:val="ru-RU"/>
              </w:rPr>
              <w:t>АЛЬ-МЕСМАР</w:t>
            </w:r>
            <w:r w:rsidR="00B965C9" w:rsidRPr="00032348">
              <w:rPr>
                <w:bCs/>
                <w:lang w:val="ru-RU"/>
              </w:rPr>
              <w:t xml:space="preserve"> </w:t>
            </w:r>
            <w:r w:rsidRPr="00032348">
              <w:rPr>
                <w:bCs/>
                <w:lang w:val="ru-RU"/>
              </w:rPr>
              <w:t>(</w:t>
            </w:r>
            <w:r w:rsidR="00F83F4E" w:rsidRPr="00032348">
              <w:rPr>
                <w:lang w:val="ru-RU"/>
              </w:rPr>
              <w:t>Объединенные Арабские Эмираты</w:t>
            </w:r>
            <w:r w:rsidRPr="00032348">
              <w:rPr>
                <w:bCs/>
                <w:lang w:val="ru-RU"/>
              </w:rPr>
              <w:t>)</w:t>
            </w:r>
          </w:p>
        </w:tc>
      </w:tr>
      <w:bookmarkEnd w:id="7"/>
    </w:tbl>
    <w:p w:rsidR="00F96AB4" w:rsidRPr="00032348" w:rsidRDefault="00F96AB4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01CFB" w:rsidRPr="00032348" w:rsidTr="008848A6">
        <w:tc>
          <w:tcPr>
            <w:tcW w:w="534" w:type="dxa"/>
          </w:tcPr>
          <w:p w:rsidR="00E01CFB" w:rsidRPr="00032348" w:rsidRDefault="00E01CFB" w:rsidP="008848A6">
            <w:pPr>
              <w:pStyle w:val="toc0"/>
              <w:rPr>
                <w:lang w:val="ru-RU"/>
              </w:rPr>
            </w:pPr>
          </w:p>
        </w:tc>
        <w:tc>
          <w:tcPr>
            <w:tcW w:w="7164" w:type="dxa"/>
          </w:tcPr>
          <w:p w:rsidR="00E01CFB" w:rsidRPr="00032348" w:rsidRDefault="00E01CFB" w:rsidP="008848A6">
            <w:pPr>
              <w:pStyle w:val="toc0"/>
              <w:rPr>
                <w:highlight w:val="yellow"/>
                <w:lang w:val="ru-RU"/>
              </w:rPr>
            </w:pPr>
            <w:r w:rsidRPr="00032348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E01CFB" w:rsidRPr="00032348" w:rsidRDefault="00E01CFB" w:rsidP="00B965C9">
            <w:pPr>
              <w:pStyle w:val="toc0"/>
              <w:jc w:val="center"/>
              <w:rPr>
                <w:lang w:val="ru-RU"/>
              </w:rPr>
            </w:pPr>
            <w:r w:rsidRPr="00032348">
              <w:rPr>
                <w:lang w:val="ru-RU"/>
              </w:rPr>
              <w:t>Документы</w:t>
            </w:r>
          </w:p>
        </w:tc>
      </w:tr>
      <w:tr w:rsidR="00E01CFB" w:rsidRPr="00032348" w:rsidTr="008848A6">
        <w:tc>
          <w:tcPr>
            <w:tcW w:w="534" w:type="dxa"/>
          </w:tcPr>
          <w:p w:rsidR="00E01CFB" w:rsidRPr="00032348" w:rsidRDefault="00E01CFB" w:rsidP="00F83F4E">
            <w:pPr>
              <w:rPr>
                <w:lang w:val="ru-RU"/>
              </w:rPr>
            </w:pPr>
            <w:r w:rsidRPr="00032348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E01CFB" w:rsidRPr="00032348" w:rsidRDefault="00E01CFB" w:rsidP="00F83F4E">
            <w:pPr>
              <w:rPr>
                <w:lang w:val="ru-RU"/>
              </w:rPr>
            </w:pPr>
            <w:r w:rsidRPr="00032348">
              <w:rPr>
                <w:lang w:val="ru-RU"/>
              </w:rPr>
              <w:t>Выборы Генерального секретаря и заместителя Генерального секретаря</w:t>
            </w:r>
          </w:p>
        </w:tc>
        <w:tc>
          <w:tcPr>
            <w:tcW w:w="2333" w:type="dxa"/>
          </w:tcPr>
          <w:p w:rsidR="00E01CFB" w:rsidRPr="00032348" w:rsidRDefault="00456AF2" w:rsidP="008848A6">
            <w:pPr>
              <w:jc w:val="center"/>
              <w:rPr>
                <w:lang w:val="ru-RU"/>
              </w:rPr>
            </w:pPr>
            <w:hyperlink r:id="rId9" w:history="1">
              <w:r w:rsidR="00E01CFB" w:rsidRPr="00032348">
                <w:rPr>
                  <w:rStyle w:val="Hyperlink"/>
                  <w:lang w:val="ru-RU"/>
                </w:rPr>
                <w:t>75</w:t>
              </w:r>
            </w:hyperlink>
            <w:r w:rsidR="00E01CFB" w:rsidRPr="00032348">
              <w:rPr>
                <w:lang w:val="ru-RU"/>
              </w:rPr>
              <w:t xml:space="preserve">, </w:t>
            </w:r>
            <w:hyperlink r:id="rId10" w:history="1">
              <w:r w:rsidR="00E01CFB" w:rsidRPr="00032348">
                <w:rPr>
                  <w:rStyle w:val="Hyperlink"/>
                  <w:lang w:val="ru-RU"/>
                </w:rPr>
                <w:t>78</w:t>
              </w:r>
            </w:hyperlink>
            <w:r w:rsidR="00E01CFB" w:rsidRPr="00032348">
              <w:rPr>
                <w:lang w:val="ru-RU"/>
              </w:rPr>
              <w:t xml:space="preserve">, </w:t>
            </w:r>
            <w:hyperlink r:id="rId11" w:history="1">
              <w:r w:rsidR="00E01CFB" w:rsidRPr="00032348">
                <w:rPr>
                  <w:rStyle w:val="Hyperlink"/>
                  <w:lang w:val="ru-RU"/>
                </w:rPr>
                <w:t>86</w:t>
              </w:r>
            </w:hyperlink>
          </w:p>
        </w:tc>
      </w:tr>
      <w:tr w:rsidR="00E01CFB" w:rsidRPr="00032348" w:rsidTr="008848A6">
        <w:tc>
          <w:tcPr>
            <w:tcW w:w="534" w:type="dxa"/>
          </w:tcPr>
          <w:p w:rsidR="00E01CFB" w:rsidRPr="00032348" w:rsidRDefault="00E01CFB" w:rsidP="00F83F4E">
            <w:pPr>
              <w:rPr>
                <w:lang w:val="ru-RU"/>
              </w:rPr>
            </w:pPr>
            <w:r w:rsidRPr="00032348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E01CFB" w:rsidRPr="00032348" w:rsidRDefault="004E06AA" w:rsidP="004E06AA">
            <w:pPr>
              <w:rPr>
                <w:lang w:val="ru-RU"/>
              </w:rPr>
            </w:pPr>
            <w:r w:rsidRPr="00032348">
              <w:rPr>
                <w:lang w:val="ru-RU"/>
              </w:rPr>
              <w:t>Общеполитические заявления</w:t>
            </w:r>
            <w:r w:rsidR="00E01CFB" w:rsidRPr="00032348">
              <w:rPr>
                <w:lang w:val="ru-RU"/>
              </w:rPr>
              <w:t xml:space="preserve"> (</w:t>
            </w:r>
            <w:r w:rsidRPr="00032348">
              <w:rPr>
                <w:lang w:val="ru-RU"/>
              </w:rPr>
              <w:t>продолжение</w:t>
            </w:r>
            <w:r w:rsidR="00E01CFB" w:rsidRPr="00032348">
              <w:rPr>
                <w:lang w:val="ru-RU"/>
              </w:rPr>
              <w:t>)</w:t>
            </w:r>
          </w:p>
        </w:tc>
        <w:tc>
          <w:tcPr>
            <w:tcW w:w="2333" w:type="dxa"/>
          </w:tcPr>
          <w:p w:rsidR="00E01CFB" w:rsidRPr="00032348" w:rsidRDefault="00E01CFB" w:rsidP="008848A6">
            <w:pPr>
              <w:jc w:val="center"/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</w:p>
        </w:tc>
      </w:tr>
      <w:tr w:rsidR="00E01CFB" w:rsidRPr="00032348" w:rsidTr="008848A6">
        <w:tc>
          <w:tcPr>
            <w:tcW w:w="534" w:type="dxa"/>
          </w:tcPr>
          <w:p w:rsidR="00E01CFB" w:rsidRPr="00032348" w:rsidRDefault="00E01CFB" w:rsidP="00F83F4E">
            <w:pPr>
              <w:rPr>
                <w:lang w:val="ru-RU"/>
              </w:rPr>
            </w:pPr>
            <w:r w:rsidRPr="00032348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:rsidR="00E01CFB" w:rsidRPr="00032348" w:rsidRDefault="004E06AA" w:rsidP="00F83F4E">
            <w:pPr>
              <w:rPr>
                <w:lang w:val="ru-RU"/>
              </w:rPr>
            </w:pPr>
            <w:r w:rsidRPr="00032348">
              <w:rPr>
                <w:lang w:val="ru-RU"/>
              </w:rPr>
              <w:t>Единицы взносов Государств-Членов</w:t>
            </w:r>
          </w:p>
        </w:tc>
        <w:tc>
          <w:tcPr>
            <w:tcW w:w="2333" w:type="dxa"/>
          </w:tcPr>
          <w:p w:rsidR="00E01CFB" w:rsidRPr="00032348" w:rsidRDefault="00456AF2" w:rsidP="008848A6">
            <w:pPr>
              <w:jc w:val="center"/>
              <w:rPr>
                <w:lang w:val="ru-RU"/>
              </w:rPr>
            </w:pPr>
            <w:hyperlink r:id="rId12" w:history="1">
              <w:r w:rsidR="00E01CFB" w:rsidRPr="00032348">
                <w:rPr>
                  <w:rStyle w:val="Hyperlink"/>
                  <w:lang w:val="ru-RU"/>
                </w:rPr>
                <w:t>INF/7</w:t>
              </w:r>
            </w:hyperlink>
          </w:p>
        </w:tc>
      </w:tr>
    </w:tbl>
    <w:p w:rsidR="00F96AB4" w:rsidRPr="00032348" w:rsidRDefault="00F96AB4" w:rsidP="00F83F4E">
      <w:pPr>
        <w:rPr>
          <w:lang w:val="ru-RU"/>
        </w:rPr>
      </w:pPr>
      <w:r w:rsidRPr="00032348">
        <w:rPr>
          <w:lang w:val="ru-RU"/>
        </w:rPr>
        <w:br w:type="page"/>
      </w:r>
    </w:p>
    <w:p w:rsidR="00E01CFB" w:rsidRPr="00032348" w:rsidRDefault="00E01CFB" w:rsidP="00730436">
      <w:pPr>
        <w:pStyle w:val="Heading1"/>
        <w:rPr>
          <w:lang w:val="ru-RU"/>
        </w:rPr>
      </w:pPr>
      <w:r w:rsidRPr="00032348">
        <w:rPr>
          <w:lang w:val="ru-RU"/>
        </w:rPr>
        <w:lastRenderedPageBreak/>
        <w:t>1</w:t>
      </w:r>
      <w:r w:rsidRPr="00032348">
        <w:rPr>
          <w:lang w:val="ru-RU"/>
        </w:rPr>
        <w:tab/>
        <w:t>Выборы Генерального секретаря и заместителя Генерального секретаря</w:t>
      </w:r>
      <w:r w:rsidR="00032348" w:rsidRPr="00456AF2">
        <w:rPr>
          <w:lang w:val="ru-RU"/>
        </w:rPr>
        <w:t xml:space="preserve"> </w:t>
      </w:r>
      <w:r w:rsidRPr="00032348">
        <w:rPr>
          <w:lang w:val="ru-RU"/>
        </w:rPr>
        <w:br/>
        <w:t xml:space="preserve">(Документы </w:t>
      </w:r>
      <w:hyperlink r:id="rId13" w:history="1">
        <w:r w:rsidRPr="00032348">
          <w:rPr>
            <w:rStyle w:val="Hyperlink"/>
            <w:lang w:val="ru-RU"/>
          </w:rPr>
          <w:t>75</w:t>
        </w:r>
      </w:hyperlink>
      <w:r w:rsidRPr="00032348">
        <w:rPr>
          <w:lang w:val="ru-RU"/>
        </w:rPr>
        <w:t xml:space="preserve">, </w:t>
      </w:r>
      <w:hyperlink r:id="rId14" w:history="1">
        <w:r w:rsidRPr="00032348">
          <w:rPr>
            <w:rStyle w:val="Hyperlink"/>
            <w:lang w:val="ru-RU"/>
          </w:rPr>
          <w:t>78</w:t>
        </w:r>
      </w:hyperlink>
      <w:r w:rsidRPr="00032348">
        <w:rPr>
          <w:lang w:val="ru-RU"/>
        </w:rPr>
        <w:t xml:space="preserve"> </w:t>
      </w:r>
      <w:r w:rsidR="00730436" w:rsidRPr="00032348">
        <w:rPr>
          <w:lang w:val="ru-RU"/>
        </w:rPr>
        <w:t>и</w:t>
      </w:r>
      <w:r w:rsidRPr="00032348">
        <w:rPr>
          <w:lang w:val="ru-RU"/>
        </w:rPr>
        <w:t xml:space="preserve"> </w:t>
      </w:r>
      <w:hyperlink r:id="rId15" w:history="1">
        <w:r w:rsidRPr="00032348">
          <w:rPr>
            <w:rStyle w:val="Hyperlink"/>
            <w:lang w:val="ru-RU"/>
          </w:rPr>
          <w:t>86</w:t>
        </w:r>
      </w:hyperlink>
      <w:r w:rsidRPr="00032348">
        <w:rPr>
          <w:lang w:val="ru-RU"/>
        </w:rPr>
        <w:t>)</w:t>
      </w:r>
    </w:p>
    <w:p w:rsidR="00E01CFB" w:rsidRPr="00032348" w:rsidRDefault="00E01CFB" w:rsidP="00BA0309">
      <w:pPr>
        <w:rPr>
          <w:lang w:val="ru-RU"/>
        </w:rPr>
      </w:pPr>
      <w:r w:rsidRPr="00032348">
        <w:rPr>
          <w:lang w:val="ru-RU"/>
        </w:rPr>
        <w:t>1.1</w:t>
      </w:r>
      <w:r w:rsidRPr="00032348">
        <w:rPr>
          <w:lang w:val="ru-RU"/>
        </w:rPr>
        <w:tab/>
      </w:r>
      <w:r w:rsidRPr="00032348">
        <w:rPr>
          <w:b/>
          <w:bCs/>
          <w:lang w:val="ru-RU"/>
        </w:rPr>
        <w:t>Председатель Комитета 2</w:t>
      </w:r>
      <w:r w:rsidRPr="00032348">
        <w:rPr>
          <w:rFonts w:asciiTheme="minorHAnsi" w:hAnsiTheme="minorHAnsi"/>
          <w:lang w:val="ru-RU"/>
        </w:rPr>
        <w:t xml:space="preserve"> </w:t>
      </w:r>
      <w:r w:rsidRPr="00032348">
        <w:rPr>
          <w:lang w:val="ru-RU"/>
        </w:rPr>
        <w:t xml:space="preserve">сообщает, что, как указано в Документах 78 </w:t>
      </w:r>
      <w:r w:rsidR="00730436" w:rsidRPr="00032348">
        <w:rPr>
          <w:lang w:val="ru-RU"/>
        </w:rPr>
        <w:t>и</w:t>
      </w:r>
      <w:r w:rsidRPr="00032348">
        <w:rPr>
          <w:lang w:val="ru-RU"/>
        </w:rPr>
        <w:t xml:space="preserve"> 86, </w:t>
      </w:r>
      <w:r w:rsidR="00BA0309" w:rsidRPr="00032348">
        <w:rPr>
          <w:lang w:val="ru-RU"/>
        </w:rPr>
        <w:t xml:space="preserve">соответственно, Маршалловы Острова </w:t>
      </w:r>
      <w:r w:rsidRPr="00032348">
        <w:rPr>
          <w:lang w:val="ru-RU"/>
        </w:rPr>
        <w:t>передал</w:t>
      </w:r>
      <w:r w:rsidR="00BA0309" w:rsidRPr="00032348">
        <w:rPr>
          <w:lang w:val="ru-RU"/>
        </w:rPr>
        <w:t>и</w:t>
      </w:r>
      <w:r w:rsidRPr="00032348">
        <w:rPr>
          <w:lang w:val="ru-RU"/>
        </w:rPr>
        <w:t xml:space="preserve"> свои полномочия </w:t>
      </w:r>
      <w:r w:rsidR="00BA0309" w:rsidRPr="00032348">
        <w:rPr>
          <w:lang w:val="ru-RU"/>
        </w:rPr>
        <w:t xml:space="preserve">Соединенным Штатам Америки, а Катар </w:t>
      </w:r>
      <w:r w:rsidR="00BA0309" w:rsidRPr="00032348">
        <w:rPr>
          <w:rFonts w:cs="Calibri"/>
          <w:lang w:val="ru-RU"/>
        </w:rPr>
        <w:t>–</w:t>
      </w:r>
      <w:r w:rsidR="00BA0309" w:rsidRPr="00032348">
        <w:rPr>
          <w:lang w:val="ru-RU"/>
        </w:rPr>
        <w:t xml:space="preserve"> Оману</w:t>
      </w:r>
      <w:r w:rsidRPr="00032348">
        <w:rPr>
          <w:lang w:val="ru-RU"/>
        </w:rPr>
        <w:t>.</w:t>
      </w:r>
    </w:p>
    <w:p w:rsidR="00E01CFB" w:rsidRPr="00032348" w:rsidRDefault="00E01CFB" w:rsidP="00F83F4E">
      <w:pPr>
        <w:rPr>
          <w:lang w:val="ru-RU"/>
        </w:rPr>
      </w:pPr>
      <w:r w:rsidRPr="00032348">
        <w:rPr>
          <w:lang w:val="ru-RU"/>
        </w:rPr>
        <w:t>1.2</w:t>
      </w:r>
      <w:r w:rsidRPr="00032348">
        <w:rPr>
          <w:lang w:val="ru-RU"/>
        </w:rPr>
        <w:tab/>
        <w:t>Информация о передаче полномочий</w:t>
      </w:r>
      <w:r w:rsidRPr="00032348">
        <w:rPr>
          <w:rFonts w:asciiTheme="minorHAnsi" w:hAnsiTheme="minorHAnsi"/>
          <w:lang w:val="ru-RU"/>
        </w:rPr>
        <w:t xml:space="preserve"> </w:t>
      </w:r>
      <w:r w:rsidRPr="00032348">
        <w:rPr>
          <w:b/>
          <w:bCs/>
          <w:lang w:val="ru-RU"/>
        </w:rPr>
        <w:t>принимается к сведению</w:t>
      </w:r>
      <w:r w:rsidRPr="00032348">
        <w:rPr>
          <w:lang w:val="ru-RU"/>
        </w:rPr>
        <w:t>.</w:t>
      </w:r>
    </w:p>
    <w:p w:rsidR="00E01CFB" w:rsidRPr="00032348" w:rsidRDefault="00E01CFB" w:rsidP="00656FB3">
      <w:pPr>
        <w:rPr>
          <w:lang w:val="ru-RU"/>
        </w:rPr>
      </w:pPr>
      <w:r w:rsidRPr="00032348">
        <w:rPr>
          <w:lang w:val="ru-RU"/>
        </w:rPr>
        <w:t>1.3</w:t>
      </w:r>
      <w:r w:rsidRPr="00032348">
        <w:rPr>
          <w:lang w:val="ru-RU"/>
        </w:rPr>
        <w:tab/>
      </w:r>
      <w:r w:rsidR="006E7A34" w:rsidRPr="00032348">
        <w:rPr>
          <w:b/>
          <w:bCs/>
          <w:lang w:val="ru-RU"/>
        </w:rPr>
        <w:t>Председатель</w:t>
      </w:r>
      <w:r w:rsidR="006E7A34" w:rsidRPr="00032348">
        <w:rPr>
          <w:lang w:val="ru-RU"/>
        </w:rPr>
        <w:t xml:space="preserve"> </w:t>
      </w:r>
      <w:r w:rsidR="006E7A34" w:rsidRPr="00032348">
        <w:rPr>
          <w:rFonts w:asciiTheme="minorHAnsi" w:hAnsiTheme="minorHAnsi"/>
          <w:lang w:val="ru-RU"/>
        </w:rPr>
        <w:t xml:space="preserve">сообщает, что </w:t>
      </w:r>
      <w:r w:rsidR="00FA3238" w:rsidRPr="00032348">
        <w:rPr>
          <w:rFonts w:asciiTheme="minorHAnsi" w:hAnsiTheme="minorHAnsi"/>
          <w:lang w:val="ru-RU"/>
        </w:rPr>
        <w:t>пять счетчиков голосов, представляющие пять административных районов, заняли свои места, и описывает процедуру голосования</w:t>
      </w:r>
      <w:r w:rsidRPr="00032348">
        <w:rPr>
          <w:lang w:val="ru-RU"/>
        </w:rPr>
        <w:t xml:space="preserve">. </w:t>
      </w:r>
      <w:r w:rsidR="006E7A34" w:rsidRPr="00032348">
        <w:rPr>
          <w:rFonts w:asciiTheme="minorHAnsi" w:hAnsiTheme="minorHAnsi"/>
          <w:lang w:val="ru-RU"/>
        </w:rPr>
        <w:t>Каждая делегация получила по два бюллетеня для голосования: один – для выборов Генерального секретаря и второй – для выборов заместителя Генерального секретаря</w:t>
      </w:r>
      <w:r w:rsidRPr="00032348">
        <w:rPr>
          <w:lang w:val="ru-RU"/>
        </w:rPr>
        <w:t>,</w:t>
      </w:r>
      <w:r w:rsidR="00656FB3" w:rsidRPr="00032348">
        <w:rPr>
          <w:lang w:val="ru-RU"/>
        </w:rPr>
        <w:t xml:space="preserve"> соответственно</w:t>
      </w:r>
      <w:r w:rsidRPr="00032348">
        <w:rPr>
          <w:lang w:val="ru-RU"/>
        </w:rPr>
        <w:t xml:space="preserve">. </w:t>
      </w:r>
      <w:r w:rsidR="006E7A34" w:rsidRPr="00032348">
        <w:rPr>
          <w:rFonts w:asciiTheme="minorHAnsi" w:hAnsiTheme="minorHAnsi"/>
          <w:lang w:val="ru-RU"/>
        </w:rPr>
        <w:t>Делегациям предлагается, после того как их вызовут для участия в голосовании, опустить оба бюллетеня в урну для голосования.</w:t>
      </w:r>
    </w:p>
    <w:p w:rsidR="00E01CFB" w:rsidRPr="00032348" w:rsidRDefault="00E01CFB" w:rsidP="00302E55">
      <w:pPr>
        <w:rPr>
          <w:lang w:val="ru-RU"/>
        </w:rPr>
      </w:pPr>
      <w:r w:rsidRPr="00032348">
        <w:rPr>
          <w:lang w:val="ru-RU"/>
        </w:rPr>
        <w:t>1.4</w:t>
      </w:r>
      <w:r w:rsidRPr="00032348">
        <w:rPr>
          <w:lang w:val="ru-RU"/>
        </w:rPr>
        <w:tab/>
      </w:r>
      <w:r w:rsidR="00656FB3" w:rsidRPr="00032348">
        <w:rPr>
          <w:b/>
          <w:bCs/>
          <w:lang w:val="ru-RU"/>
        </w:rPr>
        <w:t>Советник по правовым вопросам</w:t>
      </w:r>
      <w:r w:rsidR="00656FB3" w:rsidRPr="00032348">
        <w:rPr>
          <w:lang w:val="ru-RU"/>
        </w:rPr>
        <w:t xml:space="preserve">, отвечая на вопрос </w:t>
      </w:r>
      <w:r w:rsidR="003C34AE" w:rsidRPr="00032348">
        <w:rPr>
          <w:b/>
          <w:bCs/>
          <w:lang w:val="ru-RU"/>
        </w:rPr>
        <w:t>делегата от Иордании</w:t>
      </w:r>
      <w:r w:rsidR="003C34AE" w:rsidRPr="00032348">
        <w:rPr>
          <w:lang w:val="ru-RU"/>
        </w:rPr>
        <w:t>, говорит, что в соответствии с п. 334 Конвенции любая делегация Государства-Члена, обладающего правом голоса, имеет право участвовать в конференции и пользоваться правом голоса соответствующего Государства-Члена в ожидании решения пленарного заседания по заключительному отчету Комитета</w:t>
      </w:r>
      <w:r w:rsidR="00302E55" w:rsidRPr="00032348">
        <w:rPr>
          <w:lang w:val="ru-RU"/>
        </w:rPr>
        <w:t> </w:t>
      </w:r>
      <w:r w:rsidR="003C34AE" w:rsidRPr="00032348">
        <w:rPr>
          <w:lang w:val="ru-RU"/>
        </w:rPr>
        <w:t>2 (по проверке полномочий), который будет представлен пленарному заседанию в четверг, 8 ноября, в соответствии с официальным решением</w:t>
      </w:r>
      <w:r w:rsidR="002C221E" w:rsidRPr="00032348">
        <w:rPr>
          <w:lang w:val="ru-RU"/>
        </w:rPr>
        <w:t>,</w:t>
      </w:r>
      <w:r w:rsidR="003C34AE" w:rsidRPr="00032348">
        <w:rPr>
          <w:lang w:val="ru-RU"/>
        </w:rPr>
        <w:t xml:space="preserve"> принятым на первом пленарном заседании</w:t>
      </w:r>
      <w:r w:rsidRPr="00032348">
        <w:rPr>
          <w:lang w:val="ru-RU"/>
        </w:rPr>
        <w:t xml:space="preserve">. </w:t>
      </w:r>
    </w:p>
    <w:p w:rsidR="00E01CFB" w:rsidRPr="00032348" w:rsidRDefault="00E01CFB" w:rsidP="00F83F4E">
      <w:pPr>
        <w:rPr>
          <w:lang w:val="ru-RU"/>
        </w:rPr>
      </w:pPr>
      <w:r w:rsidRPr="00032348">
        <w:rPr>
          <w:lang w:val="ru-RU"/>
        </w:rPr>
        <w:t>1.5</w:t>
      </w:r>
      <w:r w:rsidRPr="00032348">
        <w:rPr>
          <w:lang w:val="ru-RU"/>
        </w:rPr>
        <w:tab/>
      </w:r>
      <w:r w:rsidR="006E7A34" w:rsidRPr="00032348">
        <w:rPr>
          <w:b/>
          <w:bCs/>
          <w:lang w:val="ru-RU"/>
        </w:rPr>
        <w:t>Секретарь пленарного заседания</w:t>
      </w:r>
      <w:r w:rsidR="006E7A34" w:rsidRPr="00032348">
        <w:rPr>
          <w:lang w:val="ru-RU"/>
        </w:rPr>
        <w:t xml:space="preserve"> вызывает делегации, имеющие право участвовать в голосовании</w:t>
      </w:r>
      <w:r w:rsidRPr="00032348">
        <w:rPr>
          <w:lang w:val="ru-RU"/>
        </w:rPr>
        <w:t xml:space="preserve"> (</w:t>
      </w:r>
      <w:r w:rsidR="006E7A34" w:rsidRPr="00032348">
        <w:rPr>
          <w:lang w:val="ru-RU"/>
        </w:rPr>
        <w:t>Документ</w:t>
      </w:r>
      <w:r w:rsidRPr="00032348">
        <w:rPr>
          <w:lang w:val="ru-RU"/>
        </w:rPr>
        <w:t xml:space="preserve"> 75)</w:t>
      </w:r>
      <w:r w:rsidR="003C34AE" w:rsidRPr="00032348">
        <w:rPr>
          <w:lang w:val="ru-RU"/>
        </w:rPr>
        <w:t>,</w:t>
      </w:r>
      <w:r w:rsidRPr="00032348">
        <w:rPr>
          <w:lang w:val="ru-RU"/>
        </w:rPr>
        <w:t xml:space="preserve"> </w:t>
      </w:r>
      <w:r w:rsidR="006E7A34" w:rsidRPr="00032348">
        <w:rPr>
          <w:lang w:val="ru-RU"/>
        </w:rPr>
        <w:t>и приглашает их опустить свои бюллетени в урны для голосования, предоставленные в этих целях.</w:t>
      </w:r>
    </w:p>
    <w:p w:rsidR="00E01CFB" w:rsidRPr="00032348" w:rsidRDefault="00E01CFB" w:rsidP="00F83F4E">
      <w:pPr>
        <w:rPr>
          <w:lang w:val="ru-RU"/>
        </w:rPr>
      </w:pPr>
      <w:r w:rsidRPr="00032348">
        <w:rPr>
          <w:lang w:val="ru-RU"/>
        </w:rPr>
        <w:t>1.6</w:t>
      </w:r>
      <w:r w:rsidRPr="00032348">
        <w:rPr>
          <w:lang w:val="ru-RU"/>
        </w:rPr>
        <w:tab/>
      </w:r>
      <w:r w:rsidR="006E7A34" w:rsidRPr="00032348">
        <w:rPr>
          <w:lang w:val="ru-RU"/>
        </w:rPr>
        <w:t>Кандидат на пост Генерального секретаря: г-н Х. Чжао (Китай).</w:t>
      </w:r>
    </w:p>
    <w:p w:rsidR="00E01CFB" w:rsidRPr="00032348" w:rsidRDefault="00E01CFB" w:rsidP="00F83F4E">
      <w:pPr>
        <w:rPr>
          <w:lang w:val="ru-RU"/>
        </w:rPr>
      </w:pPr>
      <w:r w:rsidRPr="00032348">
        <w:rPr>
          <w:lang w:val="ru-RU"/>
        </w:rPr>
        <w:t>1.7</w:t>
      </w:r>
      <w:r w:rsidRPr="00032348">
        <w:rPr>
          <w:lang w:val="ru-RU"/>
        </w:rPr>
        <w:tab/>
      </w:r>
      <w:r w:rsidR="006E7A34" w:rsidRPr="00032348">
        <w:rPr>
          <w:lang w:val="ru-RU"/>
        </w:rPr>
        <w:t>Результаты голосования: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количество опущенных бюллетеней для голосования: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178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0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воздержались: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2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ind w:left="567" w:hanging="567"/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количество присутствующих и участвующих в голосовании делегаций (количество бюллетеней, используемых для исчисления требуемого большинства):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br/>
              <w:t>176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требуемое большинство: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89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184097" w:rsidP="00357B9B">
            <w:pPr>
              <w:ind w:left="567"/>
              <w:rPr>
                <w:lang w:val="ru-RU"/>
              </w:rPr>
            </w:pPr>
            <w:r w:rsidRPr="00032348">
              <w:rPr>
                <w:lang w:val="ru-RU"/>
              </w:rPr>
              <w:t>–</w:t>
            </w:r>
            <w:r w:rsidR="006E7A34" w:rsidRPr="00032348">
              <w:rPr>
                <w:lang w:val="ru-RU"/>
              </w:rPr>
              <w:tab/>
              <w:t>г-н Х. Чжао</w:t>
            </w:r>
          </w:p>
        </w:tc>
        <w:tc>
          <w:tcPr>
            <w:tcW w:w="992" w:type="dxa"/>
          </w:tcPr>
          <w:p w:rsidR="00E01CFB" w:rsidRPr="00032348" w:rsidRDefault="00E01CFB" w:rsidP="00357B9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176</w:t>
            </w:r>
          </w:p>
        </w:tc>
      </w:tr>
    </w:tbl>
    <w:p w:rsidR="00E01CFB" w:rsidRPr="00032348" w:rsidRDefault="00E01CFB" w:rsidP="00F83F4E">
      <w:pPr>
        <w:rPr>
          <w:lang w:val="ru-RU"/>
        </w:rPr>
      </w:pPr>
      <w:r w:rsidRPr="00032348">
        <w:rPr>
          <w:lang w:val="ru-RU"/>
        </w:rPr>
        <w:t>1.8</w:t>
      </w:r>
      <w:r w:rsidRPr="00032348">
        <w:rPr>
          <w:lang w:val="ru-RU"/>
        </w:rPr>
        <w:tab/>
      </w:r>
      <w:r w:rsidR="00CF5E78" w:rsidRPr="00032348">
        <w:rPr>
          <w:b/>
          <w:bCs/>
          <w:lang w:val="ru-RU"/>
        </w:rPr>
        <w:t>Г-н Х. Чжао (Китай) избран на пост Генерального секретаря</w:t>
      </w:r>
      <w:r w:rsidR="00CF5E78" w:rsidRPr="00032348">
        <w:rPr>
          <w:lang w:val="ru-RU"/>
        </w:rPr>
        <w:t>.</w:t>
      </w:r>
    </w:p>
    <w:p w:rsidR="00E01CFB" w:rsidRPr="00032348" w:rsidRDefault="00E01CFB" w:rsidP="00302E55">
      <w:pPr>
        <w:rPr>
          <w:lang w:val="ru-RU"/>
        </w:rPr>
      </w:pPr>
      <w:r w:rsidRPr="00032348">
        <w:rPr>
          <w:lang w:val="ru-RU"/>
        </w:rPr>
        <w:t>1.9</w:t>
      </w:r>
      <w:r w:rsidRPr="00032348">
        <w:rPr>
          <w:lang w:val="ru-RU"/>
        </w:rPr>
        <w:tab/>
      </w:r>
      <w:r w:rsidR="00CF5E78" w:rsidRPr="00032348">
        <w:rPr>
          <w:b/>
          <w:bCs/>
          <w:lang w:val="ru-RU"/>
        </w:rPr>
        <w:t xml:space="preserve">Генеральный секретарь </w:t>
      </w:r>
      <w:r w:rsidR="003C34AE" w:rsidRPr="00032348">
        <w:rPr>
          <w:lang w:val="ru-RU"/>
        </w:rPr>
        <w:t>говорит, что переизбрание является для него большой честью</w:t>
      </w:r>
      <w:r w:rsidR="00CF5E78" w:rsidRPr="00032348">
        <w:rPr>
          <w:lang w:val="ru-RU"/>
        </w:rPr>
        <w:t xml:space="preserve">. Он благодарит делегатов за оказанное </w:t>
      </w:r>
      <w:r w:rsidR="003C34AE" w:rsidRPr="00032348">
        <w:rPr>
          <w:lang w:val="ru-RU"/>
        </w:rPr>
        <w:t xml:space="preserve">ему </w:t>
      </w:r>
      <w:r w:rsidR="00CF5E78" w:rsidRPr="00032348">
        <w:rPr>
          <w:lang w:val="ru-RU"/>
        </w:rPr>
        <w:t>доверие и</w:t>
      </w:r>
      <w:r w:rsidRPr="00032348">
        <w:rPr>
          <w:lang w:val="ru-RU"/>
        </w:rPr>
        <w:t xml:space="preserve"> </w:t>
      </w:r>
      <w:r w:rsidR="003C34AE" w:rsidRPr="00032348">
        <w:rPr>
          <w:lang w:val="ru-RU"/>
        </w:rPr>
        <w:t>выражает глубокую признательность правительству Китая за поддержку его кандидатуры. Он выступает с</w:t>
      </w:r>
      <w:r w:rsidR="0098274A" w:rsidRPr="00032348">
        <w:rPr>
          <w:lang w:val="ru-RU"/>
        </w:rPr>
        <w:t xml:space="preserve"> обращением</w:t>
      </w:r>
      <w:r w:rsidR="003C34AE" w:rsidRPr="00032348">
        <w:rPr>
          <w:lang w:val="ru-RU"/>
        </w:rPr>
        <w:t>, размещенн</w:t>
      </w:r>
      <w:r w:rsidR="0098274A" w:rsidRPr="00032348">
        <w:rPr>
          <w:lang w:val="ru-RU"/>
        </w:rPr>
        <w:t>ым</w:t>
      </w:r>
      <w:r w:rsidR="003C34AE" w:rsidRPr="00032348">
        <w:rPr>
          <w:lang w:val="ru-RU"/>
        </w:rPr>
        <w:t xml:space="preserve"> по следующему адресу:</w:t>
      </w:r>
      <w:r w:rsidR="00302E55" w:rsidRPr="00032348">
        <w:rPr>
          <w:lang w:val="ru-RU"/>
        </w:rPr>
        <w:t xml:space="preserve"> </w:t>
      </w:r>
      <w:hyperlink r:id="rId16" w:history="1">
        <w:r w:rsidRPr="00032348">
          <w:rPr>
            <w:rStyle w:val="Hyperlink"/>
            <w:lang w:val="ru-RU"/>
          </w:rPr>
          <w:t>https://www.itu.int/web/pp-18/en/page/215-other-speeches</w:t>
        </w:r>
      </w:hyperlink>
      <w:r w:rsidRPr="00032348">
        <w:rPr>
          <w:lang w:val="ru-RU"/>
        </w:rPr>
        <w:t>.</w:t>
      </w:r>
    </w:p>
    <w:p w:rsidR="00E01CFB" w:rsidRPr="00032348" w:rsidRDefault="00E01CFB" w:rsidP="00865E76">
      <w:pPr>
        <w:rPr>
          <w:lang w:val="ru-RU"/>
        </w:rPr>
      </w:pPr>
      <w:r w:rsidRPr="00032348">
        <w:rPr>
          <w:lang w:val="ru-RU"/>
        </w:rPr>
        <w:t>1.10</w:t>
      </w:r>
      <w:r w:rsidRPr="00032348">
        <w:rPr>
          <w:lang w:val="ru-RU"/>
        </w:rPr>
        <w:tab/>
      </w:r>
      <w:r w:rsidR="00CF5E78" w:rsidRPr="00032348">
        <w:rPr>
          <w:b/>
          <w:bCs/>
          <w:lang w:val="ru-RU"/>
        </w:rPr>
        <w:t>Делегат от Китая</w:t>
      </w:r>
      <w:r w:rsidR="00CF5E78" w:rsidRPr="00032348">
        <w:rPr>
          <w:lang w:val="ru-RU"/>
        </w:rPr>
        <w:t xml:space="preserve"> горячо поздравляет г-на Чжао </w:t>
      </w:r>
      <w:r w:rsidR="003C34AE" w:rsidRPr="00032348">
        <w:rPr>
          <w:lang w:val="ru-RU"/>
        </w:rPr>
        <w:t xml:space="preserve">с его переизбранием </w:t>
      </w:r>
      <w:r w:rsidR="00CF5E78" w:rsidRPr="00032348">
        <w:rPr>
          <w:lang w:val="ru-RU"/>
        </w:rPr>
        <w:t>на пост Генерального секретаря и</w:t>
      </w:r>
      <w:r w:rsidRPr="00032348">
        <w:rPr>
          <w:lang w:val="ru-RU"/>
        </w:rPr>
        <w:t xml:space="preserve"> </w:t>
      </w:r>
      <w:r w:rsidR="003C34AE" w:rsidRPr="00032348">
        <w:rPr>
          <w:lang w:val="ru-RU"/>
        </w:rPr>
        <w:t xml:space="preserve">благодарит Государства-Члены за оказанное ему доверие. Китай убежден в том, что </w:t>
      </w:r>
      <w:r w:rsidR="00C11F28" w:rsidRPr="00032348">
        <w:rPr>
          <w:lang w:val="ru-RU"/>
        </w:rPr>
        <w:t xml:space="preserve">под руководством </w:t>
      </w:r>
      <w:r w:rsidR="003C34AE" w:rsidRPr="00032348">
        <w:rPr>
          <w:lang w:val="ru-RU"/>
        </w:rPr>
        <w:t>Генеральн</w:t>
      </w:r>
      <w:r w:rsidR="00C11F28" w:rsidRPr="00032348">
        <w:rPr>
          <w:lang w:val="ru-RU"/>
        </w:rPr>
        <w:t>ого</w:t>
      </w:r>
      <w:r w:rsidR="003C34AE" w:rsidRPr="00032348">
        <w:rPr>
          <w:lang w:val="ru-RU"/>
        </w:rPr>
        <w:t xml:space="preserve"> секретар</w:t>
      </w:r>
      <w:r w:rsidR="00C11F28" w:rsidRPr="00032348">
        <w:rPr>
          <w:lang w:val="ru-RU"/>
        </w:rPr>
        <w:t xml:space="preserve">я МСЭ будет продолжать добиваться новых, еще более значительных результатов в области ИКТ и цифровой трансформации. В течение последующих четырех лет Китай продолжит </w:t>
      </w:r>
      <w:r w:rsidR="0098274A" w:rsidRPr="00032348">
        <w:rPr>
          <w:lang w:val="ru-RU"/>
        </w:rPr>
        <w:t xml:space="preserve">практику направления </w:t>
      </w:r>
      <w:r w:rsidR="00C11F28" w:rsidRPr="00032348">
        <w:rPr>
          <w:lang w:val="ru-RU"/>
        </w:rPr>
        <w:t xml:space="preserve">Союзу </w:t>
      </w:r>
      <w:r w:rsidR="0098274A" w:rsidRPr="00032348">
        <w:rPr>
          <w:lang w:val="ru-RU"/>
        </w:rPr>
        <w:t xml:space="preserve">безвозмездного </w:t>
      </w:r>
      <w:r w:rsidR="00865E76" w:rsidRPr="00032348">
        <w:rPr>
          <w:lang w:val="ru-RU"/>
        </w:rPr>
        <w:t xml:space="preserve">пожертвования </w:t>
      </w:r>
      <w:r w:rsidR="00C11F28" w:rsidRPr="00032348">
        <w:rPr>
          <w:lang w:val="ru-RU"/>
        </w:rPr>
        <w:t>в разме</w:t>
      </w:r>
      <w:r w:rsidR="00302E55" w:rsidRPr="00032348">
        <w:rPr>
          <w:lang w:val="ru-RU"/>
        </w:rPr>
        <w:t>ре двух миллионов долларов США.</w:t>
      </w:r>
    </w:p>
    <w:p w:rsidR="00E01CFB" w:rsidRPr="00032348" w:rsidRDefault="00E01CFB" w:rsidP="00C11F28">
      <w:pPr>
        <w:rPr>
          <w:lang w:val="ru-RU"/>
        </w:rPr>
      </w:pPr>
      <w:r w:rsidRPr="00032348">
        <w:rPr>
          <w:lang w:val="ru-RU"/>
        </w:rPr>
        <w:t>1.11</w:t>
      </w:r>
      <w:r w:rsidRPr="00032348">
        <w:rPr>
          <w:lang w:val="ru-RU"/>
        </w:rPr>
        <w:tab/>
      </w:r>
      <w:r w:rsidR="00ED2C26" w:rsidRPr="00032348">
        <w:rPr>
          <w:b/>
          <w:bCs/>
          <w:lang w:val="ru-RU"/>
        </w:rPr>
        <w:t>Председатель</w:t>
      </w:r>
      <w:r w:rsidR="00ED2C26" w:rsidRPr="00032348">
        <w:rPr>
          <w:lang w:val="ru-RU"/>
        </w:rPr>
        <w:t xml:space="preserve"> </w:t>
      </w:r>
      <w:r w:rsidR="00C11F28" w:rsidRPr="00032348">
        <w:rPr>
          <w:lang w:val="ru-RU"/>
        </w:rPr>
        <w:t>благодарит Китай за проявленную щедрость</w:t>
      </w:r>
      <w:r w:rsidRPr="00032348">
        <w:rPr>
          <w:lang w:val="ru-RU"/>
        </w:rPr>
        <w:t>.</w:t>
      </w:r>
    </w:p>
    <w:p w:rsidR="00E01CFB" w:rsidRPr="00032348" w:rsidRDefault="00E01CFB" w:rsidP="00C11F28">
      <w:pPr>
        <w:rPr>
          <w:lang w:val="ru-RU"/>
        </w:rPr>
      </w:pPr>
      <w:r w:rsidRPr="00032348">
        <w:rPr>
          <w:lang w:val="ru-RU"/>
        </w:rPr>
        <w:t>1.12</w:t>
      </w:r>
      <w:r w:rsidRPr="00032348">
        <w:rPr>
          <w:lang w:val="ru-RU"/>
        </w:rPr>
        <w:tab/>
      </w:r>
      <w:r w:rsidR="00BA52E9" w:rsidRPr="00032348">
        <w:rPr>
          <w:lang w:val="ru-RU"/>
        </w:rPr>
        <w:t>Кандидаты на пост заместителя Генерального секретаря</w:t>
      </w:r>
      <w:r w:rsidRPr="00032348">
        <w:rPr>
          <w:lang w:val="ru-RU"/>
        </w:rPr>
        <w:t xml:space="preserve">: </w:t>
      </w:r>
      <w:r w:rsidR="00BA52E9" w:rsidRPr="00032348">
        <w:rPr>
          <w:lang w:val="ru-RU"/>
        </w:rPr>
        <w:t>г-н М. Джонсон (Соединенное Королевство)</w:t>
      </w:r>
      <w:r w:rsidRPr="00032348">
        <w:rPr>
          <w:lang w:val="ru-RU"/>
        </w:rPr>
        <w:t xml:space="preserve"> </w:t>
      </w:r>
      <w:r w:rsidR="00BA52E9" w:rsidRPr="00032348">
        <w:rPr>
          <w:lang w:val="ru-RU"/>
        </w:rPr>
        <w:t>и</w:t>
      </w:r>
      <w:r w:rsidRPr="00032348">
        <w:rPr>
          <w:lang w:val="ru-RU"/>
        </w:rPr>
        <w:t xml:space="preserve"> </w:t>
      </w:r>
      <w:r w:rsidR="00BA52E9" w:rsidRPr="00032348">
        <w:rPr>
          <w:lang w:val="ru-RU"/>
        </w:rPr>
        <w:t>г-н</w:t>
      </w:r>
      <w:r w:rsidR="00C11F28" w:rsidRPr="00032348">
        <w:rPr>
          <w:lang w:val="ru-RU"/>
        </w:rPr>
        <w:t> Б. Сану (Буркина-Фасо</w:t>
      </w:r>
      <w:r w:rsidRPr="00032348">
        <w:rPr>
          <w:lang w:val="ru-RU"/>
        </w:rPr>
        <w:t>).</w:t>
      </w:r>
    </w:p>
    <w:p w:rsidR="00E01CFB" w:rsidRPr="00032348" w:rsidRDefault="00E01CFB" w:rsidP="00BA52E9">
      <w:pPr>
        <w:rPr>
          <w:lang w:val="ru-RU"/>
        </w:rPr>
      </w:pPr>
      <w:r w:rsidRPr="00032348">
        <w:rPr>
          <w:lang w:val="ru-RU"/>
        </w:rPr>
        <w:lastRenderedPageBreak/>
        <w:t>1.13</w:t>
      </w:r>
      <w:r w:rsidRPr="00032348">
        <w:rPr>
          <w:lang w:val="ru-RU"/>
        </w:rPr>
        <w:tab/>
      </w:r>
      <w:r w:rsidR="00BA52E9" w:rsidRPr="00032348">
        <w:rPr>
          <w:lang w:val="ru-RU"/>
        </w:rPr>
        <w:t>Результаты голосования</w:t>
      </w:r>
      <w:r w:rsidRPr="00032348">
        <w:rPr>
          <w:lang w:val="ru-RU"/>
        </w:rPr>
        <w:t xml:space="preserve">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BA52E9" w:rsidRPr="00032348" w:rsidTr="00302E55">
        <w:tc>
          <w:tcPr>
            <w:tcW w:w="8647" w:type="dxa"/>
          </w:tcPr>
          <w:p w:rsidR="00BA52E9" w:rsidRPr="00032348" w:rsidRDefault="00BA52E9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количество опущенных бюллетеней для голосования:</w:t>
            </w:r>
          </w:p>
        </w:tc>
        <w:tc>
          <w:tcPr>
            <w:tcW w:w="992" w:type="dxa"/>
          </w:tcPr>
          <w:p w:rsidR="00BA52E9" w:rsidRPr="00032348" w:rsidRDefault="00BA52E9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178</w:t>
            </w:r>
          </w:p>
        </w:tc>
      </w:tr>
      <w:tr w:rsidR="00BA52E9" w:rsidRPr="00032348" w:rsidTr="00302E55">
        <w:tc>
          <w:tcPr>
            <w:tcW w:w="8647" w:type="dxa"/>
          </w:tcPr>
          <w:p w:rsidR="00BA52E9" w:rsidRPr="00032348" w:rsidRDefault="00BA52E9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992" w:type="dxa"/>
          </w:tcPr>
          <w:p w:rsidR="00BA52E9" w:rsidRPr="00032348" w:rsidRDefault="00BA52E9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0</w:t>
            </w:r>
          </w:p>
        </w:tc>
      </w:tr>
      <w:tr w:rsidR="00BA52E9" w:rsidRPr="00032348" w:rsidTr="00302E55">
        <w:tc>
          <w:tcPr>
            <w:tcW w:w="8647" w:type="dxa"/>
          </w:tcPr>
          <w:p w:rsidR="00BA52E9" w:rsidRPr="00032348" w:rsidRDefault="00BA52E9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воздержались:</w:t>
            </w:r>
          </w:p>
        </w:tc>
        <w:tc>
          <w:tcPr>
            <w:tcW w:w="992" w:type="dxa"/>
          </w:tcPr>
          <w:p w:rsidR="00BA52E9" w:rsidRPr="00032348" w:rsidRDefault="00BA52E9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0</w:t>
            </w:r>
          </w:p>
        </w:tc>
      </w:tr>
      <w:tr w:rsidR="00BA52E9" w:rsidRPr="00032348" w:rsidTr="00302E55">
        <w:tc>
          <w:tcPr>
            <w:tcW w:w="8647" w:type="dxa"/>
          </w:tcPr>
          <w:p w:rsidR="00BA52E9" w:rsidRPr="00032348" w:rsidRDefault="00BA52E9" w:rsidP="00357B9B">
            <w:pPr>
              <w:ind w:left="567" w:hanging="567"/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количество присутствующих и участвующих в голосовании делегаций (количество бюллетеней, используемых для исчисления требуемого большинства):</w:t>
            </w:r>
          </w:p>
        </w:tc>
        <w:tc>
          <w:tcPr>
            <w:tcW w:w="992" w:type="dxa"/>
          </w:tcPr>
          <w:p w:rsidR="00BA52E9" w:rsidRPr="00032348" w:rsidRDefault="00BA52E9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br/>
              <w:t>178</w:t>
            </w:r>
          </w:p>
        </w:tc>
      </w:tr>
      <w:tr w:rsidR="00BA52E9" w:rsidRPr="00032348" w:rsidTr="00302E55">
        <w:tc>
          <w:tcPr>
            <w:tcW w:w="8647" w:type="dxa"/>
          </w:tcPr>
          <w:p w:rsidR="00BA52E9" w:rsidRPr="00032348" w:rsidRDefault="00BA52E9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требуемое большинство:</w:t>
            </w:r>
          </w:p>
        </w:tc>
        <w:tc>
          <w:tcPr>
            <w:tcW w:w="992" w:type="dxa"/>
          </w:tcPr>
          <w:p w:rsidR="00BA52E9" w:rsidRPr="00032348" w:rsidRDefault="00BA52E9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90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BA52E9" w:rsidP="00357B9B">
            <w:pPr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992" w:type="dxa"/>
          </w:tcPr>
          <w:p w:rsidR="00E01CFB" w:rsidRPr="00032348" w:rsidRDefault="00E01CFB" w:rsidP="00A1556B">
            <w:pPr>
              <w:jc w:val="right"/>
              <w:rPr>
                <w:lang w:val="ru-RU"/>
              </w:rPr>
            </w:pP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BA52E9" w:rsidP="00854A64">
            <w:pPr>
              <w:ind w:left="567"/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="00854A64" w:rsidRPr="00032348">
              <w:rPr>
                <w:lang w:val="ru-RU"/>
              </w:rPr>
              <w:tab/>
              <w:t>г-н Б. Сану</w:t>
            </w:r>
          </w:p>
        </w:tc>
        <w:tc>
          <w:tcPr>
            <w:tcW w:w="992" w:type="dxa"/>
          </w:tcPr>
          <w:p w:rsidR="00E01CFB" w:rsidRPr="00032348" w:rsidRDefault="00E01CFB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65</w:t>
            </w:r>
          </w:p>
        </w:tc>
      </w:tr>
      <w:tr w:rsidR="00E01CFB" w:rsidRPr="00032348" w:rsidTr="00302E55">
        <w:tc>
          <w:tcPr>
            <w:tcW w:w="8647" w:type="dxa"/>
          </w:tcPr>
          <w:p w:rsidR="00E01CFB" w:rsidRPr="00032348" w:rsidRDefault="00BA52E9" w:rsidP="00A1556B">
            <w:pPr>
              <w:ind w:left="567"/>
              <w:rPr>
                <w:lang w:val="ru-RU"/>
              </w:rPr>
            </w:pPr>
            <w:r w:rsidRPr="00032348">
              <w:rPr>
                <w:lang w:val="ru-RU"/>
              </w:rPr>
              <w:t>−</w:t>
            </w:r>
            <w:r w:rsidRPr="00032348">
              <w:rPr>
                <w:lang w:val="ru-RU"/>
              </w:rPr>
              <w:tab/>
              <w:t>г-н М. Джонсон</w:t>
            </w:r>
          </w:p>
        </w:tc>
        <w:tc>
          <w:tcPr>
            <w:tcW w:w="992" w:type="dxa"/>
          </w:tcPr>
          <w:p w:rsidR="00E01CFB" w:rsidRPr="00032348" w:rsidRDefault="00E01CFB" w:rsidP="00A1556B">
            <w:pPr>
              <w:jc w:val="right"/>
              <w:rPr>
                <w:lang w:val="ru-RU"/>
              </w:rPr>
            </w:pPr>
            <w:r w:rsidRPr="00032348">
              <w:rPr>
                <w:lang w:val="ru-RU"/>
              </w:rPr>
              <w:t>113</w:t>
            </w:r>
          </w:p>
        </w:tc>
      </w:tr>
    </w:tbl>
    <w:p w:rsidR="00E01CFB" w:rsidRPr="00032348" w:rsidRDefault="00E01CFB" w:rsidP="00854A64">
      <w:pPr>
        <w:rPr>
          <w:b/>
          <w:bCs/>
          <w:lang w:val="ru-RU"/>
        </w:rPr>
      </w:pPr>
      <w:r w:rsidRPr="00032348">
        <w:rPr>
          <w:bCs/>
          <w:lang w:val="ru-RU"/>
        </w:rPr>
        <w:t>1.14</w:t>
      </w:r>
      <w:r w:rsidRPr="00032348">
        <w:rPr>
          <w:bCs/>
          <w:lang w:val="ru-RU"/>
        </w:rPr>
        <w:tab/>
      </w:r>
      <w:r w:rsidR="00BA52E9" w:rsidRPr="00032348">
        <w:rPr>
          <w:b/>
          <w:bCs/>
          <w:lang w:val="ru-RU"/>
        </w:rPr>
        <w:t xml:space="preserve">Г-н М. Джонсон (Соединенное Королевство) </w:t>
      </w:r>
      <w:r w:rsidR="00854A64" w:rsidRPr="00032348">
        <w:rPr>
          <w:b/>
          <w:bCs/>
          <w:lang w:val="ru-RU"/>
        </w:rPr>
        <w:t>избран на пост заместителя Генерального секретаря</w:t>
      </w:r>
      <w:r w:rsidRPr="00032348">
        <w:rPr>
          <w:lang w:val="ru-RU"/>
        </w:rPr>
        <w:t>.</w:t>
      </w:r>
    </w:p>
    <w:p w:rsidR="00E01CFB" w:rsidRPr="00032348" w:rsidRDefault="00E01CFB" w:rsidP="00302E55">
      <w:pPr>
        <w:rPr>
          <w:lang w:val="ru-RU"/>
        </w:rPr>
      </w:pPr>
      <w:r w:rsidRPr="00032348">
        <w:rPr>
          <w:lang w:val="ru-RU"/>
        </w:rPr>
        <w:t>1.15</w:t>
      </w:r>
      <w:r w:rsidRPr="00032348">
        <w:rPr>
          <w:lang w:val="ru-RU"/>
        </w:rPr>
        <w:tab/>
      </w:r>
      <w:r w:rsidR="00854A64" w:rsidRPr="00032348">
        <w:rPr>
          <w:b/>
          <w:bCs/>
          <w:lang w:val="ru-RU"/>
        </w:rPr>
        <w:t>Заместитель Генерального секретаря</w:t>
      </w:r>
      <w:r w:rsidR="00854A64" w:rsidRPr="00032348">
        <w:rPr>
          <w:lang w:val="ru-RU"/>
        </w:rPr>
        <w:t xml:space="preserve"> говорит, что переизбрание является для него честью. Он выражает признательность Государствам-Членам за их доверие и правительству Соединенного Королевства за твердую поддержку его кандидатуры. Он </w:t>
      </w:r>
      <w:r w:rsidR="00430C03" w:rsidRPr="00032348">
        <w:rPr>
          <w:lang w:val="ru-RU"/>
        </w:rPr>
        <w:t xml:space="preserve">отдает дань уважения г-ну </w:t>
      </w:r>
      <w:r w:rsidR="00854A64" w:rsidRPr="00032348">
        <w:rPr>
          <w:lang w:val="ru-RU"/>
        </w:rPr>
        <w:t xml:space="preserve">Сану </w:t>
      </w:r>
      <w:r w:rsidR="00865E76" w:rsidRPr="00032348">
        <w:rPr>
          <w:lang w:val="ru-RU"/>
        </w:rPr>
        <w:t xml:space="preserve">в связи с его </w:t>
      </w:r>
      <w:r w:rsidR="00854A64" w:rsidRPr="00032348">
        <w:rPr>
          <w:lang w:val="ru-RU"/>
        </w:rPr>
        <w:t>колоссальны</w:t>
      </w:r>
      <w:r w:rsidR="00865E76" w:rsidRPr="00032348">
        <w:rPr>
          <w:lang w:val="ru-RU"/>
        </w:rPr>
        <w:t>м</w:t>
      </w:r>
      <w:r w:rsidR="00854A64" w:rsidRPr="00032348">
        <w:rPr>
          <w:lang w:val="ru-RU"/>
        </w:rPr>
        <w:t xml:space="preserve"> вклад</w:t>
      </w:r>
      <w:r w:rsidR="00865E76" w:rsidRPr="00032348">
        <w:rPr>
          <w:lang w:val="ru-RU"/>
        </w:rPr>
        <w:t>ом</w:t>
      </w:r>
      <w:r w:rsidR="00854A64" w:rsidRPr="00032348">
        <w:rPr>
          <w:lang w:val="ru-RU"/>
        </w:rPr>
        <w:t xml:space="preserve"> в деятельность МСЭ, а также благодарит избранных должностных лиц и персонал за сотрудничество</w:t>
      </w:r>
      <w:r w:rsidR="00430C03" w:rsidRPr="00032348">
        <w:rPr>
          <w:lang w:val="ru-RU"/>
        </w:rPr>
        <w:t>. Он выступает с</w:t>
      </w:r>
      <w:r w:rsidR="000B6A04" w:rsidRPr="00032348">
        <w:rPr>
          <w:lang w:val="ru-RU"/>
        </w:rPr>
        <w:t xml:space="preserve"> обращением</w:t>
      </w:r>
      <w:r w:rsidR="00430C03" w:rsidRPr="00032348">
        <w:rPr>
          <w:lang w:val="ru-RU"/>
        </w:rPr>
        <w:t>, размещенн</w:t>
      </w:r>
      <w:r w:rsidR="000B6A04" w:rsidRPr="00032348">
        <w:rPr>
          <w:lang w:val="ru-RU"/>
        </w:rPr>
        <w:t>ым</w:t>
      </w:r>
      <w:r w:rsidR="00430C03" w:rsidRPr="00032348">
        <w:rPr>
          <w:lang w:val="ru-RU"/>
        </w:rPr>
        <w:t xml:space="preserve"> по следующему адресу:</w:t>
      </w:r>
      <w:r w:rsidRPr="00032348">
        <w:rPr>
          <w:lang w:val="ru-RU"/>
        </w:rPr>
        <w:t xml:space="preserve"> </w:t>
      </w:r>
      <w:hyperlink r:id="rId17" w:history="1">
        <w:r w:rsidR="00302E55" w:rsidRPr="00032348">
          <w:rPr>
            <w:rStyle w:val="Hyperlink"/>
            <w:lang w:val="ru-RU"/>
          </w:rPr>
          <w:t>https://www.itu.int/web/pp-18/en/page/215-other-speeches</w:t>
        </w:r>
      </w:hyperlink>
      <w:r w:rsidR="00302E55" w:rsidRPr="00032348">
        <w:rPr>
          <w:lang w:val="ru-RU"/>
        </w:rPr>
        <w:t>.</w:t>
      </w:r>
    </w:p>
    <w:p w:rsidR="00E01CFB" w:rsidRPr="00032348" w:rsidRDefault="00E01CFB" w:rsidP="00430C03">
      <w:pPr>
        <w:rPr>
          <w:lang w:val="ru-RU"/>
        </w:rPr>
      </w:pPr>
      <w:r w:rsidRPr="00032348">
        <w:rPr>
          <w:lang w:val="ru-RU"/>
        </w:rPr>
        <w:t>1.16</w:t>
      </w:r>
      <w:r w:rsidRPr="00032348">
        <w:rPr>
          <w:lang w:val="ru-RU"/>
        </w:rPr>
        <w:tab/>
      </w:r>
      <w:r w:rsidR="00ED2C26" w:rsidRPr="00032348">
        <w:rPr>
          <w:b/>
          <w:bCs/>
          <w:lang w:val="ru-RU"/>
        </w:rPr>
        <w:t>Делегат от Соединенного Королевства</w:t>
      </w:r>
      <w:r w:rsidR="00ED2C26" w:rsidRPr="00032348">
        <w:rPr>
          <w:lang w:val="ru-RU"/>
        </w:rPr>
        <w:t xml:space="preserve"> </w:t>
      </w:r>
      <w:r w:rsidR="00430C03" w:rsidRPr="00032348">
        <w:rPr>
          <w:lang w:val="ru-RU"/>
        </w:rPr>
        <w:t xml:space="preserve">благодарит все Государства, которые вновь доверили этот мандат г-ну Джонсону. Он убежден в том, что под руководством </w:t>
      </w:r>
      <w:r w:rsidR="000B6A04" w:rsidRPr="00032348">
        <w:rPr>
          <w:lang w:val="ru-RU"/>
        </w:rPr>
        <w:t>переизбранных Г</w:t>
      </w:r>
      <w:r w:rsidR="00430C03" w:rsidRPr="00032348">
        <w:rPr>
          <w:lang w:val="ru-RU"/>
        </w:rPr>
        <w:t>енерального секретаря и заместителя Генерального секретаря МСЭ ожидает успешное будущее. Он выражает признательность г-ну Сану за его кампанию и долгую службу на благо Сектора развития электросвязи</w:t>
      </w:r>
      <w:r w:rsidRPr="00032348">
        <w:rPr>
          <w:lang w:val="ru-RU"/>
        </w:rPr>
        <w:t>.</w:t>
      </w:r>
    </w:p>
    <w:p w:rsidR="00E01CFB" w:rsidRPr="00032348" w:rsidRDefault="00E01CFB" w:rsidP="000B6A04">
      <w:pPr>
        <w:rPr>
          <w:lang w:val="ru-RU"/>
        </w:rPr>
      </w:pPr>
      <w:r w:rsidRPr="00032348">
        <w:rPr>
          <w:bCs/>
          <w:lang w:val="ru-RU"/>
        </w:rPr>
        <w:t>1.17</w:t>
      </w:r>
      <w:r w:rsidRPr="00032348">
        <w:rPr>
          <w:bCs/>
          <w:lang w:val="ru-RU"/>
        </w:rPr>
        <w:tab/>
      </w:r>
      <w:r w:rsidR="00430C03" w:rsidRPr="00032348">
        <w:rPr>
          <w:b/>
          <w:bCs/>
          <w:lang w:val="ru-RU"/>
        </w:rPr>
        <w:t>Г-н Сану</w:t>
      </w:r>
      <w:r w:rsidR="00430C03" w:rsidRPr="00032348">
        <w:rPr>
          <w:lang w:val="ru-RU"/>
        </w:rPr>
        <w:t xml:space="preserve"> благодарит Президента и правительство Буркина-Фасо за поддержку его канди</w:t>
      </w:r>
      <w:r w:rsidR="000B6A04" w:rsidRPr="00032348">
        <w:rPr>
          <w:lang w:val="ru-RU"/>
        </w:rPr>
        <w:t>датуры, а также все Государства</w:t>
      </w:r>
      <w:r w:rsidR="00430C03" w:rsidRPr="00032348">
        <w:rPr>
          <w:lang w:val="ru-RU"/>
        </w:rPr>
        <w:t>, проголосовавшие за него. Он поздравляет г-на Чжао и г-на Джонсона с их переизбранием и желает им успехов. Работать с другими Директорами и сотрудниками МСЭ было для него большой честью</w:t>
      </w:r>
      <w:r w:rsidRPr="00032348">
        <w:rPr>
          <w:lang w:val="ru-RU"/>
        </w:rPr>
        <w:t xml:space="preserve">. </w:t>
      </w:r>
    </w:p>
    <w:p w:rsidR="00E01CFB" w:rsidRPr="00032348" w:rsidRDefault="00E01CFB" w:rsidP="0024037D">
      <w:pPr>
        <w:rPr>
          <w:lang w:val="ru-RU"/>
        </w:rPr>
      </w:pPr>
      <w:r w:rsidRPr="00032348">
        <w:rPr>
          <w:lang w:val="ru-RU"/>
        </w:rPr>
        <w:t>1.18</w:t>
      </w:r>
      <w:r w:rsidRPr="00032348">
        <w:rPr>
          <w:lang w:val="ru-RU"/>
        </w:rPr>
        <w:tab/>
      </w:r>
      <w:r w:rsidR="00430C03" w:rsidRPr="00032348">
        <w:rPr>
          <w:b/>
          <w:bCs/>
          <w:lang w:val="ru-RU"/>
        </w:rPr>
        <w:t>Генеральный секретарь</w:t>
      </w:r>
      <w:r w:rsidR="00430C03" w:rsidRPr="00032348">
        <w:rPr>
          <w:lang w:val="ru-RU"/>
        </w:rPr>
        <w:t xml:space="preserve"> выражает признательность покидающим свои посты руководителям МСЭ, с которыми он имел удовольствие работать на протяжении предыдущих четырех лет. Он поздравляет заместителя Генерального секретаря с его переизбранием и дает высокую оценку достижениям и преданности покидающег</w:t>
      </w:r>
      <w:r w:rsidR="0024037D" w:rsidRPr="00032348">
        <w:rPr>
          <w:lang w:val="ru-RU"/>
        </w:rPr>
        <w:t xml:space="preserve">о пост Директора БРЭ г-на Сану </w:t>
      </w:r>
      <w:r w:rsidR="00430C03" w:rsidRPr="00032348">
        <w:rPr>
          <w:lang w:val="ru-RU"/>
        </w:rPr>
        <w:t>на протяжении долгих лет его службы в МСЭ</w:t>
      </w:r>
      <w:r w:rsidRPr="00032348">
        <w:rPr>
          <w:lang w:val="ru-RU"/>
        </w:rPr>
        <w:t xml:space="preserve">. </w:t>
      </w:r>
    </w:p>
    <w:p w:rsidR="00E01CFB" w:rsidRPr="00032348" w:rsidRDefault="00E01CFB" w:rsidP="00003DE1">
      <w:pPr>
        <w:rPr>
          <w:lang w:val="ru-RU"/>
        </w:rPr>
      </w:pPr>
      <w:r w:rsidRPr="00032348">
        <w:rPr>
          <w:lang w:val="ru-RU"/>
        </w:rPr>
        <w:t>1.19</w:t>
      </w:r>
      <w:r w:rsidRPr="00032348">
        <w:rPr>
          <w:lang w:val="ru-RU"/>
        </w:rPr>
        <w:tab/>
      </w:r>
      <w:r w:rsidR="00ED2C26" w:rsidRPr="00032348">
        <w:rPr>
          <w:b/>
          <w:bCs/>
          <w:lang w:val="ru-RU"/>
        </w:rPr>
        <w:t>Делегат от Объединенных Арабских Эмиратов</w:t>
      </w:r>
      <w:r w:rsidRPr="00032348">
        <w:rPr>
          <w:lang w:val="ru-RU"/>
        </w:rPr>
        <w:t xml:space="preserve">, </w:t>
      </w:r>
      <w:r w:rsidR="00ED2C26" w:rsidRPr="00032348">
        <w:rPr>
          <w:lang w:val="ru-RU"/>
        </w:rPr>
        <w:t>выступа</w:t>
      </w:r>
      <w:r w:rsidR="00430C03" w:rsidRPr="00032348">
        <w:rPr>
          <w:lang w:val="ru-RU"/>
        </w:rPr>
        <w:t>я</w:t>
      </w:r>
      <w:r w:rsidR="00ED2C26" w:rsidRPr="00032348">
        <w:rPr>
          <w:lang w:val="ru-RU"/>
        </w:rPr>
        <w:t xml:space="preserve"> от имени Арабской группы</w:t>
      </w:r>
      <w:r w:rsidRPr="00032348">
        <w:rPr>
          <w:lang w:val="ru-RU"/>
        </w:rPr>
        <w:t xml:space="preserve">, </w:t>
      </w:r>
      <w:r w:rsidR="00430C03" w:rsidRPr="00032348">
        <w:rPr>
          <w:b/>
          <w:bCs/>
          <w:lang w:val="ru-RU"/>
        </w:rPr>
        <w:t>делегат</w:t>
      </w:r>
      <w:r w:rsidR="00430C03" w:rsidRPr="00032348">
        <w:rPr>
          <w:lang w:val="ru-RU"/>
        </w:rPr>
        <w:t xml:space="preserve"> </w:t>
      </w:r>
      <w:r w:rsidR="00ED2C26" w:rsidRPr="00032348">
        <w:rPr>
          <w:b/>
          <w:lang w:val="ru-RU"/>
        </w:rPr>
        <w:t>от Румынии</w:t>
      </w:r>
      <w:r w:rsidRPr="00032348">
        <w:rPr>
          <w:lang w:val="ru-RU"/>
        </w:rPr>
        <w:t xml:space="preserve">, </w:t>
      </w:r>
      <w:r w:rsidR="00ED2C26" w:rsidRPr="00032348">
        <w:rPr>
          <w:lang w:val="ru-RU"/>
        </w:rPr>
        <w:t>выступая от имени СЕПТ</w:t>
      </w:r>
      <w:r w:rsidRPr="00032348">
        <w:rPr>
          <w:lang w:val="ru-RU"/>
        </w:rPr>
        <w:t xml:space="preserve">, </w:t>
      </w:r>
      <w:r w:rsidR="00430C03" w:rsidRPr="00032348">
        <w:rPr>
          <w:b/>
          <w:bCs/>
          <w:lang w:val="ru-RU"/>
        </w:rPr>
        <w:t>делегат</w:t>
      </w:r>
      <w:r w:rsidR="00430C03" w:rsidRPr="00032348">
        <w:rPr>
          <w:lang w:val="ru-RU"/>
        </w:rPr>
        <w:t xml:space="preserve"> </w:t>
      </w:r>
      <w:r w:rsidR="00ED2C26" w:rsidRPr="00032348">
        <w:rPr>
          <w:b/>
          <w:bCs/>
          <w:lang w:val="ru-RU"/>
        </w:rPr>
        <w:t>от Канады</w:t>
      </w:r>
      <w:r w:rsidRPr="00032348">
        <w:rPr>
          <w:lang w:val="ru-RU"/>
        </w:rPr>
        <w:t xml:space="preserve">, </w:t>
      </w:r>
      <w:r w:rsidR="00ED2C26" w:rsidRPr="00032348">
        <w:rPr>
          <w:lang w:val="ru-RU"/>
        </w:rPr>
        <w:t>выступая от имени СИТЕЛ</w:t>
      </w:r>
      <w:r w:rsidRPr="00032348">
        <w:rPr>
          <w:lang w:val="ru-RU"/>
        </w:rPr>
        <w:t xml:space="preserve">, </w:t>
      </w:r>
      <w:r w:rsidR="00430C03" w:rsidRPr="00032348">
        <w:rPr>
          <w:b/>
          <w:bCs/>
          <w:lang w:val="ru-RU"/>
        </w:rPr>
        <w:t>делегат</w:t>
      </w:r>
      <w:r w:rsidR="00430C03" w:rsidRPr="00032348">
        <w:rPr>
          <w:lang w:val="ru-RU"/>
        </w:rPr>
        <w:t xml:space="preserve"> </w:t>
      </w:r>
      <w:r w:rsidR="00ED2C26" w:rsidRPr="00032348">
        <w:rPr>
          <w:b/>
          <w:lang w:val="ru-RU"/>
        </w:rPr>
        <w:t>от Российской Федерации</w:t>
      </w:r>
      <w:r w:rsidRPr="00032348">
        <w:rPr>
          <w:lang w:val="ru-RU"/>
        </w:rPr>
        <w:t xml:space="preserve">, </w:t>
      </w:r>
      <w:r w:rsidR="00ED2C26" w:rsidRPr="00032348">
        <w:rPr>
          <w:lang w:val="ru-RU"/>
        </w:rPr>
        <w:t>выступая от имени РСС</w:t>
      </w:r>
      <w:r w:rsidRPr="00032348">
        <w:rPr>
          <w:lang w:val="ru-RU"/>
        </w:rPr>
        <w:t xml:space="preserve">, </w:t>
      </w:r>
      <w:r w:rsidR="00430C03" w:rsidRPr="00032348">
        <w:rPr>
          <w:b/>
          <w:bCs/>
          <w:lang w:val="ru-RU"/>
        </w:rPr>
        <w:t>делегат</w:t>
      </w:r>
      <w:r w:rsidR="00430C03" w:rsidRPr="00032348">
        <w:rPr>
          <w:lang w:val="ru-RU"/>
        </w:rPr>
        <w:t xml:space="preserve"> </w:t>
      </w:r>
      <w:r w:rsidR="00ED2C26" w:rsidRPr="00032348">
        <w:rPr>
          <w:b/>
          <w:lang w:val="ru-RU"/>
        </w:rPr>
        <w:t>от Кении</w:t>
      </w:r>
      <w:r w:rsidRPr="00032348">
        <w:rPr>
          <w:bCs/>
          <w:lang w:val="ru-RU"/>
        </w:rPr>
        <w:t>,</w:t>
      </w:r>
      <w:r w:rsidRPr="00032348">
        <w:rPr>
          <w:lang w:val="ru-RU"/>
        </w:rPr>
        <w:t xml:space="preserve"> </w:t>
      </w:r>
      <w:r w:rsidR="00ED2C26" w:rsidRPr="00032348">
        <w:rPr>
          <w:lang w:val="ru-RU"/>
        </w:rPr>
        <w:t>выступая от имени Африканской группы</w:t>
      </w:r>
      <w:r w:rsidRPr="00032348">
        <w:rPr>
          <w:lang w:val="ru-RU"/>
        </w:rPr>
        <w:t xml:space="preserve">, </w:t>
      </w:r>
      <w:r w:rsidR="00430C03" w:rsidRPr="00032348">
        <w:rPr>
          <w:lang w:val="ru-RU"/>
        </w:rPr>
        <w:t xml:space="preserve">и </w:t>
      </w:r>
      <w:r w:rsidR="00430C03" w:rsidRPr="00032348">
        <w:rPr>
          <w:b/>
          <w:bCs/>
          <w:lang w:val="ru-RU"/>
        </w:rPr>
        <w:t>делегат от Филиппин</w:t>
      </w:r>
      <w:r w:rsidR="00430C03" w:rsidRPr="00032348">
        <w:rPr>
          <w:lang w:val="ru-RU"/>
        </w:rPr>
        <w:t xml:space="preserve">, выступая от имени АТСЭ, </w:t>
      </w:r>
      <w:r w:rsidR="00003DE1" w:rsidRPr="00032348">
        <w:rPr>
          <w:lang w:val="ru-RU"/>
        </w:rPr>
        <w:t>поздравляют Генерального секретаря и заместителя Генерального секретаря с их переизбранием. Они также выражают признательность покидающим свои посты Директорам БРЭ и БР за их значительный вклад в деятельность МСЭ</w:t>
      </w:r>
      <w:r w:rsidRPr="00032348">
        <w:rPr>
          <w:lang w:val="ru-RU"/>
        </w:rPr>
        <w:t xml:space="preserve">. </w:t>
      </w:r>
    </w:p>
    <w:p w:rsidR="00E01CFB" w:rsidRPr="00032348" w:rsidRDefault="00E01CFB" w:rsidP="0020544C">
      <w:pPr>
        <w:pStyle w:val="Heading1"/>
        <w:rPr>
          <w:lang w:val="ru-RU"/>
        </w:rPr>
      </w:pPr>
      <w:r w:rsidRPr="00032348">
        <w:rPr>
          <w:lang w:val="ru-RU"/>
        </w:rPr>
        <w:lastRenderedPageBreak/>
        <w:t>2</w:t>
      </w:r>
      <w:r w:rsidRPr="00032348">
        <w:rPr>
          <w:lang w:val="ru-RU"/>
        </w:rPr>
        <w:tab/>
      </w:r>
      <w:r w:rsidR="0020544C" w:rsidRPr="00032348">
        <w:rPr>
          <w:lang w:val="ru-RU"/>
        </w:rPr>
        <w:t>Общеполитические заявления (продолжение)</w:t>
      </w:r>
    </w:p>
    <w:p w:rsidR="00E01CFB" w:rsidRPr="00032348" w:rsidRDefault="00F00BE3" w:rsidP="00F00BE3">
      <w:pPr>
        <w:keepNext/>
        <w:rPr>
          <w:lang w:val="ru-RU"/>
        </w:rPr>
      </w:pPr>
      <w:r w:rsidRPr="00F00BE3">
        <w:rPr>
          <w:lang w:val="ru-RU"/>
        </w:rPr>
        <w:t>2.1</w:t>
      </w:r>
      <w:r w:rsidRPr="00F00BE3">
        <w:rPr>
          <w:lang w:val="ru-RU"/>
        </w:rPr>
        <w:tab/>
      </w:r>
      <w:r w:rsidR="0020544C" w:rsidRPr="00032348">
        <w:rPr>
          <w:lang w:val="ru-RU"/>
        </w:rPr>
        <w:t>С общеполитическими заявлениями выступ</w:t>
      </w:r>
      <w:r w:rsidR="0098274A" w:rsidRPr="00032348">
        <w:rPr>
          <w:lang w:val="ru-RU"/>
        </w:rPr>
        <w:t>ают</w:t>
      </w:r>
      <w:r w:rsidR="0020544C" w:rsidRPr="00032348">
        <w:rPr>
          <w:lang w:val="ru-RU"/>
        </w:rPr>
        <w:t xml:space="preserve"> следующие ораторы:</w:t>
      </w:r>
      <w:r w:rsidR="0020544C" w:rsidRPr="00032348">
        <w:rPr>
          <w:rStyle w:val="FootnoteReference"/>
          <w:lang w:val="ru-RU"/>
        </w:rPr>
        <w:footnoteReference w:customMarkFollows="1" w:id="1"/>
        <w:t>1</w:t>
      </w:r>
    </w:p>
    <w:p w:rsidR="00E01CFB" w:rsidRPr="00032348" w:rsidRDefault="00445A9C" w:rsidP="00302E55">
      <w:pPr>
        <w:pStyle w:val="enumlev1"/>
        <w:rPr>
          <w:lang w:val="ru-RU"/>
        </w:rPr>
      </w:pPr>
      <w:r w:rsidRPr="00032348">
        <w:rPr>
          <w:lang w:val="ru-RU"/>
        </w:rPr>
        <w:t>–</w:t>
      </w:r>
      <w:r w:rsidR="00E01CFB" w:rsidRPr="00032348">
        <w:rPr>
          <w:lang w:val="ru-RU"/>
        </w:rPr>
        <w:tab/>
      </w:r>
      <w:r w:rsidR="00A06DC3" w:rsidRPr="00032348">
        <w:rPr>
          <w:lang w:val="ru-RU"/>
        </w:rPr>
        <w:t xml:space="preserve">г-н Абди ЮСУФ СУГЕ, Министр, Министерство связи, отвечающий за вопросы почты и электросвязи </w:t>
      </w:r>
      <w:r w:rsidR="00E01CFB" w:rsidRPr="00032348">
        <w:rPr>
          <w:lang w:val="ru-RU"/>
        </w:rPr>
        <w:t>(</w:t>
      </w:r>
      <w:r w:rsidR="00A06DC3" w:rsidRPr="00032348">
        <w:rPr>
          <w:lang w:val="ru-RU"/>
        </w:rPr>
        <w:t>Джибути</w:t>
      </w:r>
      <w:r w:rsidR="00E01CFB" w:rsidRPr="00032348">
        <w:rPr>
          <w:lang w:val="ru-RU"/>
        </w:rPr>
        <w:t>) (</w:t>
      </w:r>
      <w:r w:rsidR="00A06DC3" w:rsidRPr="00032348">
        <w:rPr>
          <w:lang w:val="ru-RU"/>
        </w:rPr>
        <w:t>см.</w:t>
      </w:r>
      <w:r w:rsidR="00E01CFB" w:rsidRPr="00032348">
        <w:rPr>
          <w:lang w:val="ru-RU"/>
        </w:rPr>
        <w:t xml:space="preserve"> </w:t>
      </w:r>
      <w:hyperlink r:id="rId18" w:history="1">
        <w:r w:rsidR="00E01CFB" w:rsidRPr="00032348">
          <w:rPr>
            <w:rStyle w:val="Hyperlink"/>
            <w:lang w:val="ru-RU"/>
          </w:rPr>
          <w:t>https://www.itu.int/web/pp-18/en/speech/124</w:t>
        </w:r>
      </w:hyperlink>
      <w:r w:rsidR="00E01CFB" w:rsidRPr="00032348">
        <w:rPr>
          <w:lang w:val="ru-RU"/>
        </w:rPr>
        <w:t>);</w:t>
      </w:r>
    </w:p>
    <w:p w:rsidR="00E01CFB" w:rsidRPr="00032348" w:rsidRDefault="00445A9C" w:rsidP="00302E55">
      <w:pPr>
        <w:pStyle w:val="enumlev1"/>
        <w:rPr>
          <w:lang w:val="ru-RU"/>
        </w:rPr>
      </w:pPr>
      <w:r w:rsidRPr="00032348">
        <w:rPr>
          <w:lang w:val="ru-RU"/>
        </w:rPr>
        <w:t>–</w:t>
      </w:r>
      <w:r w:rsidR="00E01CFB" w:rsidRPr="00032348">
        <w:rPr>
          <w:lang w:val="ru-RU"/>
        </w:rPr>
        <w:tab/>
      </w:r>
      <w:r w:rsidR="00A06DC3" w:rsidRPr="00032348">
        <w:rPr>
          <w:lang w:val="ru-RU"/>
        </w:rPr>
        <w:t xml:space="preserve">г-н Абдалла САИД САРУМА, Министр, Национальный регуляторный орган в области ИКТ </w:t>
      </w:r>
      <w:r w:rsidR="00E01CFB" w:rsidRPr="00032348">
        <w:rPr>
          <w:lang w:val="ru-RU"/>
        </w:rPr>
        <w:t>(</w:t>
      </w:r>
      <w:r w:rsidR="00A06DC3" w:rsidRPr="00032348">
        <w:rPr>
          <w:lang w:val="ru-RU"/>
        </w:rPr>
        <w:t>Коморские Острова</w:t>
      </w:r>
      <w:r w:rsidR="00E01CFB" w:rsidRPr="00032348">
        <w:rPr>
          <w:lang w:val="ru-RU"/>
        </w:rPr>
        <w:t>) (</w:t>
      </w:r>
      <w:r w:rsidR="00A06DC3" w:rsidRPr="00032348">
        <w:rPr>
          <w:lang w:val="ru-RU"/>
        </w:rPr>
        <w:t>см.</w:t>
      </w:r>
      <w:r w:rsidR="00E01CFB" w:rsidRPr="00032348">
        <w:rPr>
          <w:lang w:val="ru-RU"/>
        </w:rPr>
        <w:t xml:space="preserve"> </w:t>
      </w:r>
      <w:hyperlink r:id="rId19" w:history="1">
        <w:r w:rsidR="00E01CFB" w:rsidRPr="00032348">
          <w:rPr>
            <w:rStyle w:val="Hyperlink"/>
            <w:lang w:val="ru-RU"/>
          </w:rPr>
          <w:t>https://www.itu.int/web/pp-18/en/speech/132</w:t>
        </w:r>
      </w:hyperlink>
      <w:r w:rsidR="00E01CFB" w:rsidRPr="00032348">
        <w:rPr>
          <w:lang w:val="ru-RU"/>
        </w:rPr>
        <w:t>);</w:t>
      </w:r>
    </w:p>
    <w:p w:rsidR="00E01CFB" w:rsidRPr="00032348" w:rsidRDefault="00445A9C" w:rsidP="007E4C75">
      <w:pPr>
        <w:pStyle w:val="enumlev1"/>
        <w:rPr>
          <w:lang w:val="ru-RU"/>
        </w:rPr>
      </w:pPr>
      <w:r w:rsidRPr="00032348">
        <w:rPr>
          <w:lang w:val="ru-RU"/>
        </w:rPr>
        <w:t>–</w:t>
      </w:r>
      <w:r w:rsidRPr="00032348">
        <w:rPr>
          <w:lang w:val="ru-RU"/>
        </w:rPr>
        <w:tab/>
      </w:r>
      <w:r w:rsidR="00A06DC3" w:rsidRPr="00032348">
        <w:rPr>
          <w:lang w:val="ru-RU"/>
        </w:rPr>
        <w:t xml:space="preserve">г-жа Бланка НОЭМИ КОТО ЭСТРАДА, </w:t>
      </w:r>
      <w:r w:rsidR="008848A6" w:rsidRPr="00032348">
        <w:rPr>
          <w:lang w:val="ru-RU"/>
        </w:rPr>
        <w:t>Г</w:t>
      </w:r>
      <w:r w:rsidR="00A06DC3" w:rsidRPr="00032348">
        <w:rPr>
          <w:lang w:val="ru-RU"/>
        </w:rPr>
        <w:t>енеральный управляющий корпорации электроснабжения и электросвязи (Сальвадор)</w:t>
      </w:r>
      <w:r w:rsidR="00456AF2" w:rsidRPr="00456AF2">
        <w:rPr>
          <w:lang w:val="ru-RU"/>
        </w:rPr>
        <w:t xml:space="preserve"> </w:t>
      </w:r>
      <w:r w:rsidR="00456AF2" w:rsidRPr="00032348">
        <w:rPr>
          <w:lang w:val="ru-RU"/>
        </w:rPr>
        <w:t>(см.</w:t>
      </w:r>
      <w:r w:rsidR="00456AF2" w:rsidRPr="00456AF2">
        <w:rPr>
          <w:rStyle w:val="Title2"/>
          <w:lang w:val="ru-RU"/>
        </w:rPr>
        <w:t xml:space="preserve"> </w:t>
      </w:r>
      <w:hyperlink r:id="rId20" w:history="1">
        <w:r w:rsidR="00456AF2">
          <w:rPr>
            <w:rStyle w:val="Hyperlink"/>
          </w:rPr>
          <w:t>https://www.itu.int/web/pp-18/en/speech/130</w:t>
        </w:r>
      </w:hyperlink>
      <w:r w:rsidR="00456AF2">
        <w:rPr>
          <w:rStyle w:val="Hyperlink"/>
        </w:rPr>
        <w:t>)</w:t>
      </w:r>
      <w:bookmarkStart w:id="8" w:name="_GoBack"/>
      <w:bookmarkEnd w:id="8"/>
      <w:r w:rsidR="00E01CFB" w:rsidRPr="00032348">
        <w:rPr>
          <w:lang w:val="ru-RU"/>
        </w:rPr>
        <w:t>;</w:t>
      </w:r>
    </w:p>
    <w:p w:rsidR="00E01CFB" w:rsidRPr="00032348" w:rsidRDefault="00445A9C" w:rsidP="00302E55">
      <w:pPr>
        <w:pStyle w:val="enumlev1"/>
        <w:rPr>
          <w:lang w:val="ru-RU"/>
        </w:rPr>
      </w:pPr>
      <w:r w:rsidRPr="00032348">
        <w:rPr>
          <w:lang w:val="ru-RU"/>
        </w:rPr>
        <w:t>–</w:t>
      </w:r>
      <w:r w:rsidR="00E01CFB" w:rsidRPr="00032348">
        <w:rPr>
          <w:lang w:val="ru-RU"/>
        </w:rPr>
        <w:tab/>
      </w:r>
      <w:r w:rsidR="008848A6" w:rsidRPr="00032348">
        <w:rPr>
          <w:lang w:val="ru-RU"/>
        </w:rPr>
        <w:t xml:space="preserve">г-н Николас Гарри ДАУСИ, Министр, Министерство информационно-коммуникационных технологий (Малави) </w:t>
      </w:r>
      <w:r w:rsidR="00E01CFB" w:rsidRPr="00032348">
        <w:rPr>
          <w:lang w:val="ru-RU"/>
        </w:rPr>
        <w:t>(</w:t>
      </w:r>
      <w:r w:rsidR="008848A6" w:rsidRPr="00032348">
        <w:rPr>
          <w:lang w:val="ru-RU"/>
        </w:rPr>
        <w:t xml:space="preserve">см. </w:t>
      </w:r>
      <w:hyperlink r:id="rId21" w:history="1">
        <w:r w:rsidR="00E01CFB" w:rsidRPr="00032348">
          <w:rPr>
            <w:rStyle w:val="Hyperlink"/>
            <w:lang w:val="ru-RU"/>
          </w:rPr>
          <w:t>https://www.itu.int/web/pp-18/en/speech/156</w:t>
        </w:r>
      </w:hyperlink>
      <w:r w:rsidR="00E01CFB" w:rsidRPr="00032348">
        <w:rPr>
          <w:lang w:val="ru-RU"/>
        </w:rPr>
        <w:t>).</w:t>
      </w:r>
    </w:p>
    <w:p w:rsidR="00E01CFB" w:rsidRPr="00032348" w:rsidRDefault="00E01CFB" w:rsidP="001B6FEB">
      <w:pPr>
        <w:pStyle w:val="Heading1"/>
        <w:rPr>
          <w:lang w:val="ru-RU"/>
        </w:rPr>
      </w:pPr>
      <w:r w:rsidRPr="00032348">
        <w:rPr>
          <w:lang w:val="ru-RU"/>
        </w:rPr>
        <w:t>3</w:t>
      </w:r>
      <w:r w:rsidRPr="00032348">
        <w:rPr>
          <w:lang w:val="ru-RU"/>
        </w:rPr>
        <w:tab/>
      </w:r>
      <w:r w:rsidR="001B6FEB" w:rsidRPr="00032348">
        <w:rPr>
          <w:lang w:val="ru-RU"/>
        </w:rPr>
        <w:t xml:space="preserve">Единицы взносов Государств-Членов </w:t>
      </w:r>
      <w:r w:rsidRPr="00032348">
        <w:rPr>
          <w:lang w:val="ru-RU"/>
        </w:rPr>
        <w:t>(</w:t>
      </w:r>
      <w:r w:rsidR="00370C49" w:rsidRPr="00032348">
        <w:rPr>
          <w:lang w:val="ru-RU"/>
        </w:rPr>
        <w:t>Документ</w:t>
      </w:r>
      <w:r w:rsidRPr="00032348">
        <w:rPr>
          <w:lang w:val="ru-RU"/>
        </w:rPr>
        <w:t xml:space="preserve"> </w:t>
      </w:r>
      <w:hyperlink r:id="rId22" w:history="1">
        <w:r w:rsidRPr="00032348">
          <w:rPr>
            <w:rStyle w:val="Hyperlink"/>
            <w:lang w:val="ru-RU"/>
          </w:rPr>
          <w:t>INF/7</w:t>
        </w:r>
      </w:hyperlink>
      <w:r w:rsidRPr="00032348">
        <w:rPr>
          <w:lang w:val="ru-RU"/>
        </w:rPr>
        <w:t>)</w:t>
      </w:r>
    </w:p>
    <w:p w:rsidR="00E01CFB" w:rsidRPr="00032348" w:rsidRDefault="00E01CFB" w:rsidP="0024037D">
      <w:pPr>
        <w:rPr>
          <w:bCs/>
          <w:lang w:val="ru-RU"/>
        </w:rPr>
      </w:pPr>
      <w:r w:rsidRPr="00032348">
        <w:rPr>
          <w:bCs/>
          <w:lang w:val="ru-RU"/>
        </w:rPr>
        <w:t>3.1</w:t>
      </w:r>
      <w:r w:rsidRPr="00032348">
        <w:rPr>
          <w:bCs/>
          <w:lang w:val="ru-RU"/>
        </w:rPr>
        <w:tab/>
      </w:r>
      <w:r w:rsidR="00370C49" w:rsidRPr="00032348">
        <w:rPr>
          <w:b/>
          <w:lang w:val="ru-RU"/>
        </w:rPr>
        <w:t>Председатель</w:t>
      </w:r>
      <w:r w:rsidRPr="00032348">
        <w:rPr>
          <w:b/>
          <w:lang w:val="ru-RU"/>
        </w:rPr>
        <w:t xml:space="preserve"> </w:t>
      </w:r>
      <w:r w:rsidR="001B6FEB" w:rsidRPr="00032348">
        <w:rPr>
          <w:bCs/>
          <w:lang w:val="ru-RU"/>
        </w:rPr>
        <w:t xml:space="preserve">объявляет, что в соответствии с решением первого пленарного заседания список единиц взносов по состоянию до </w:t>
      </w:r>
      <w:r w:rsidR="0024037D" w:rsidRPr="00032348">
        <w:rPr>
          <w:bCs/>
          <w:lang w:val="ru-RU"/>
        </w:rPr>
        <w:t xml:space="preserve">начала </w:t>
      </w:r>
      <w:r w:rsidR="001B6FEB" w:rsidRPr="00032348">
        <w:rPr>
          <w:bCs/>
          <w:lang w:val="ru-RU"/>
        </w:rPr>
        <w:t xml:space="preserve">ПК-18 и после нее представляется в </w:t>
      </w:r>
      <w:r w:rsidR="00370C49" w:rsidRPr="00032348">
        <w:rPr>
          <w:bCs/>
          <w:lang w:val="ru-RU"/>
        </w:rPr>
        <w:t>Документ</w:t>
      </w:r>
      <w:r w:rsidR="001B6FEB" w:rsidRPr="00032348">
        <w:rPr>
          <w:bCs/>
          <w:lang w:val="ru-RU"/>
        </w:rPr>
        <w:t>е</w:t>
      </w:r>
      <w:r w:rsidRPr="00032348">
        <w:rPr>
          <w:bCs/>
          <w:lang w:val="ru-RU"/>
        </w:rPr>
        <w:t xml:space="preserve"> INF/7.</w:t>
      </w:r>
    </w:p>
    <w:p w:rsidR="00E01CFB" w:rsidRPr="00032348" w:rsidRDefault="00370C49" w:rsidP="00370C49">
      <w:pPr>
        <w:rPr>
          <w:b/>
          <w:bCs/>
          <w:lang w:val="ru-RU"/>
        </w:rPr>
      </w:pPr>
      <w:r w:rsidRPr="00032348">
        <w:rPr>
          <w:b/>
          <w:bCs/>
          <w:lang w:val="ru-RU"/>
        </w:rPr>
        <w:t xml:space="preserve">Заседание закрывается в </w:t>
      </w:r>
      <w:r w:rsidR="00E01CFB" w:rsidRPr="00032348">
        <w:rPr>
          <w:b/>
          <w:bCs/>
          <w:lang w:val="ru-RU"/>
        </w:rPr>
        <w:t>12</w:t>
      </w:r>
      <w:r w:rsidRPr="00032348">
        <w:rPr>
          <w:b/>
          <w:bCs/>
          <w:lang w:val="ru-RU"/>
        </w:rPr>
        <w:t xml:space="preserve"> час. </w:t>
      </w:r>
      <w:r w:rsidR="00E01CFB" w:rsidRPr="00032348">
        <w:rPr>
          <w:b/>
          <w:bCs/>
          <w:lang w:val="ru-RU"/>
        </w:rPr>
        <w:t xml:space="preserve">45 </w:t>
      </w:r>
      <w:r w:rsidRPr="00032348">
        <w:rPr>
          <w:b/>
          <w:bCs/>
          <w:lang w:val="ru-RU"/>
        </w:rPr>
        <w:t>мин.</w:t>
      </w:r>
    </w:p>
    <w:p w:rsidR="00370C49" w:rsidRPr="00032348" w:rsidRDefault="00370C49" w:rsidP="00302E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032348">
        <w:rPr>
          <w:rFonts w:asciiTheme="minorHAnsi" w:hAnsiTheme="minorHAnsi"/>
          <w:szCs w:val="22"/>
          <w:lang w:val="ru-RU"/>
        </w:rPr>
        <w:t>Генеральный секретарь:</w:t>
      </w:r>
      <w:r w:rsidRPr="00032348">
        <w:rPr>
          <w:rFonts w:asciiTheme="minorHAnsi" w:hAnsiTheme="minorHAnsi"/>
          <w:szCs w:val="22"/>
          <w:lang w:val="ru-RU"/>
        </w:rPr>
        <w:tab/>
        <w:t>Председатель:</w:t>
      </w:r>
      <w:r w:rsidRPr="00032348">
        <w:rPr>
          <w:rFonts w:asciiTheme="minorHAnsi" w:hAnsiTheme="minorHAnsi"/>
          <w:szCs w:val="22"/>
          <w:lang w:val="ru-RU"/>
        </w:rPr>
        <w:br/>
        <w:t>Х. ЧЖАО</w:t>
      </w:r>
      <w:r w:rsidRPr="00032348">
        <w:rPr>
          <w:rFonts w:asciiTheme="minorHAnsi" w:hAnsiTheme="minorHAnsi"/>
          <w:szCs w:val="22"/>
          <w:lang w:val="ru-RU"/>
        </w:rPr>
        <w:tab/>
      </w:r>
      <w:r w:rsidR="00CA23B6" w:rsidRPr="00032348">
        <w:rPr>
          <w:color w:val="000000"/>
          <w:lang w:val="ru-RU"/>
        </w:rPr>
        <w:t>М. АЛЬ-МЕСМАР</w:t>
      </w:r>
    </w:p>
    <w:sectPr w:rsidR="00370C49" w:rsidRPr="00032348" w:rsidSect="0002174D">
      <w:headerReference w:type="default" r:id="rId23"/>
      <w:footerReference w:type="default" r:id="rId24"/>
      <w:footerReference w:type="first" r:id="rId2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A6" w:rsidRDefault="008848A6" w:rsidP="0079159C">
      <w:r>
        <w:separator/>
      </w:r>
    </w:p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4B3A6C"/>
    <w:p w:rsidR="008848A6" w:rsidRDefault="008848A6" w:rsidP="004B3A6C"/>
  </w:endnote>
  <w:endnote w:type="continuationSeparator" w:id="0">
    <w:p w:rsidR="008848A6" w:rsidRDefault="008848A6" w:rsidP="0079159C">
      <w:r>
        <w:continuationSeparator/>
      </w:r>
    </w:p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4B3A6C"/>
    <w:p w:rsidR="008848A6" w:rsidRDefault="008848A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Pr="00256BD6" w:rsidRDefault="008848A6" w:rsidP="0000618E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256BD6">
      <w:rPr>
        <w:lang w:val="en-US"/>
      </w:rPr>
      <w:instrText xml:space="preserve"> FILENAME \p  \* MERGEFORMAT </w:instrText>
    </w:r>
    <w:r>
      <w:rPr>
        <w:lang w:val="ru-RU"/>
      </w:rPr>
      <w:fldChar w:fldCharType="separate"/>
    </w:r>
    <w:r w:rsidR="002C221E">
      <w:rPr>
        <w:lang w:val="en-US"/>
      </w:rPr>
      <w:t>M:\RUSSIAN\BOGDANOVA\SG\CONF-SG\PP18\099R.docx</w:t>
    </w:r>
    <w:r>
      <w:fldChar w:fldCharType="end"/>
    </w:r>
    <w:r w:rsidRPr="00256BD6">
      <w:rPr>
        <w:lang w:val="en-US"/>
      </w:rPr>
      <w:t xml:space="preserve"> (446</w:t>
    </w:r>
    <w:r>
      <w:rPr>
        <w:lang w:val="en-US"/>
      </w:rPr>
      <w:t>697</w:t>
    </w:r>
    <w:r w:rsidRPr="00256BD6">
      <w:rPr>
        <w:lang w:val="en-US"/>
      </w:rPr>
      <w:t>)</w:t>
    </w:r>
    <w:r w:rsidRPr="00256B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AF2">
      <w:t>11.11.18</w:t>
    </w:r>
    <w:r>
      <w:fldChar w:fldCharType="end"/>
    </w:r>
    <w:r w:rsidRPr="00256B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221E">
      <w:t>06.11.18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Default="008848A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848A6" w:rsidRPr="00256BD6" w:rsidRDefault="008848A6" w:rsidP="0000618E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256BD6">
      <w:rPr>
        <w:lang w:val="en-US"/>
      </w:rPr>
      <w:instrText xml:space="preserve"> FILENAME \p  \* MERGEFORMAT </w:instrText>
    </w:r>
    <w:r>
      <w:rPr>
        <w:lang w:val="ru-RU"/>
      </w:rPr>
      <w:fldChar w:fldCharType="separate"/>
    </w:r>
    <w:r w:rsidR="002C221E">
      <w:rPr>
        <w:lang w:val="en-US"/>
      </w:rPr>
      <w:t>M:\RUSSIAN\BOGDANOVA\SG\CONF-SG\PP18\099R.docx</w:t>
    </w:r>
    <w:r>
      <w:fldChar w:fldCharType="end"/>
    </w:r>
    <w:r w:rsidRPr="00256BD6">
      <w:rPr>
        <w:lang w:val="en-US"/>
      </w:rPr>
      <w:t xml:space="preserve"> (446</w:t>
    </w:r>
    <w:r>
      <w:rPr>
        <w:lang w:val="en-US"/>
      </w:rPr>
      <w:t>697</w:t>
    </w:r>
    <w:r w:rsidRPr="00256BD6">
      <w:rPr>
        <w:lang w:val="en-US"/>
      </w:rPr>
      <w:t>)</w:t>
    </w:r>
    <w:r w:rsidRPr="00256B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AF2">
      <w:t>11.11.18</w:t>
    </w:r>
    <w:r>
      <w:fldChar w:fldCharType="end"/>
    </w:r>
    <w:r w:rsidRPr="00256B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221E">
      <w:t>06.11.18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A6" w:rsidRDefault="008848A6" w:rsidP="0079159C">
      <w:r>
        <w:t>____________________</w:t>
      </w:r>
    </w:p>
  </w:footnote>
  <w:footnote w:type="continuationSeparator" w:id="0">
    <w:p w:rsidR="008848A6" w:rsidRDefault="008848A6" w:rsidP="0079159C">
      <w:r>
        <w:continuationSeparator/>
      </w:r>
    </w:p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79159C"/>
    <w:p w:rsidR="008848A6" w:rsidRDefault="008848A6" w:rsidP="004B3A6C"/>
    <w:p w:rsidR="008848A6" w:rsidRDefault="008848A6" w:rsidP="004B3A6C"/>
  </w:footnote>
  <w:footnote w:id="1">
    <w:p w:rsidR="008848A6" w:rsidRPr="0020544C" w:rsidRDefault="008848A6" w:rsidP="0020544C">
      <w:pPr>
        <w:pStyle w:val="FootnoteText"/>
        <w:rPr>
          <w:lang w:val="ru-RU"/>
        </w:rPr>
      </w:pPr>
      <w:r w:rsidRPr="009A6C4C">
        <w:rPr>
          <w:rStyle w:val="FootnoteReference"/>
          <w:lang w:val="ru-RU"/>
        </w:rPr>
        <w:t>1</w:t>
      </w:r>
      <w:r w:rsidRPr="009A6C4C">
        <w:rPr>
          <w:lang w:val="ru-RU"/>
        </w:rPr>
        <w:tab/>
      </w:r>
      <w:r w:rsidRPr="008D4137">
        <w:rPr>
          <w:color w:val="000000"/>
          <w:lang w:val="ru-RU"/>
        </w:rPr>
        <w:t>С текстами общеполитич</w:t>
      </w:r>
      <w:r>
        <w:rPr>
          <w:color w:val="000000"/>
          <w:lang w:val="ru-RU"/>
        </w:rPr>
        <w:t>еских заявлений, переданными в с</w:t>
      </w:r>
      <w:r w:rsidRPr="008D4137">
        <w:rPr>
          <w:color w:val="000000"/>
          <w:lang w:val="ru-RU"/>
        </w:rPr>
        <w:t>екретариат, можно ознакомиться по адресу</w:t>
      </w:r>
      <w:r w:rsidRPr="008D4137">
        <w:rPr>
          <w:bCs/>
          <w:sz w:val="22"/>
          <w:szCs w:val="22"/>
          <w:lang w:val="ru-RU"/>
        </w:rPr>
        <w:t>:</w:t>
      </w:r>
      <w:r>
        <w:rPr>
          <w:bCs/>
          <w:sz w:val="22"/>
          <w:szCs w:val="22"/>
          <w:lang w:val="ru-RU"/>
        </w:rPr>
        <w:t xml:space="preserve"> </w:t>
      </w:r>
      <w:hyperlink r:id="rId1" w:history="1">
        <w:r w:rsidRPr="00750643">
          <w:rPr>
            <w:rStyle w:val="Hyperlink"/>
          </w:rPr>
          <w:t>https</w:t>
        </w:r>
        <w:r w:rsidRPr="009A6C4C">
          <w:rPr>
            <w:rStyle w:val="Hyperlink"/>
            <w:lang w:val="ru-RU"/>
          </w:rPr>
          <w:t>://</w:t>
        </w:r>
        <w:r w:rsidRPr="00750643">
          <w:rPr>
            <w:rStyle w:val="Hyperlink"/>
          </w:rPr>
          <w:t>www</w:t>
        </w:r>
        <w:r w:rsidRPr="009A6C4C">
          <w:rPr>
            <w:rStyle w:val="Hyperlink"/>
            <w:lang w:val="ru-RU"/>
          </w:rPr>
          <w:t>.</w:t>
        </w:r>
        <w:r w:rsidRPr="00750643">
          <w:rPr>
            <w:rStyle w:val="Hyperlink"/>
          </w:rPr>
          <w:t>itu</w:t>
        </w:r>
        <w:r w:rsidRPr="009A6C4C">
          <w:rPr>
            <w:rStyle w:val="Hyperlink"/>
            <w:lang w:val="ru-RU"/>
          </w:rPr>
          <w:t>.</w:t>
        </w:r>
        <w:r w:rsidRPr="00750643">
          <w:rPr>
            <w:rStyle w:val="Hyperlink"/>
          </w:rPr>
          <w:t>int</w:t>
        </w:r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web</w:t>
        </w:r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pp</w:t>
        </w:r>
        <w:r w:rsidRPr="009A6C4C">
          <w:rPr>
            <w:rStyle w:val="Hyperlink"/>
            <w:lang w:val="ru-RU"/>
          </w:rPr>
          <w:t>-18/</w:t>
        </w:r>
        <w:r w:rsidRPr="00750643">
          <w:rPr>
            <w:rStyle w:val="Hyperlink"/>
          </w:rPr>
          <w:t>en</w:t>
        </w:r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policy</w:t>
        </w:r>
        <w:r w:rsidRPr="009A6C4C">
          <w:rPr>
            <w:rStyle w:val="Hyperlink"/>
            <w:lang w:val="ru-RU"/>
          </w:rPr>
          <w:t>-</w:t>
        </w:r>
        <w:r w:rsidRPr="00750643">
          <w:rPr>
            <w:rStyle w:val="Hyperlink"/>
          </w:rPr>
          <w:t>statement</w:t>
        </w:r>
      </w:hyperlink>
      <w:r w:rsidRPr="009A6C4C">
        <w:rPr>
          <w:rStyle w:val="Hyperlink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Pr="00434A7C" w:rsidRDefault="008848A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6AF2">
      <w:rPr>
        <w:noProof/>
      </w:rPr>
      <w:t>4</w:t>
    </w:r>
    <w:r>
      <w:fldChar w:fldCharType="end"/>
    </w:r>
  </w:p>
  <w:p w:rsidR="008848A6" w:rsidRPr="00F96AB4" w:rsidRDefault="00302E55" w:rsidP="00302E55">
    <w:pPr>
      <w:pStyle w:val="Header"/>
    </w:pPr>
    <w:r>
      <w:t>PP18/99</w:t>
    </w:r>
    <w:r w:rsidR="008848A6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2785A"/>
    <w:multiLevelType w:val="hybridMultilevel"/>
    <w:tmpl w:val="42BA4AC8"/>
    <w:lvl w:ilvl="0" w:tplc="BBB810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22D6B"/>
    <w:multiLevelType w:val="multilevel"/>
    <w:tmpl w:val="1D06C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DE"/>
    <w:rsid w:val="00003DE1"/>
    <w:rsid w:val="0000618E"/>
    <w:rsid w:val="00014808"/>
    <w:rsid w:val="00016EB5"/>
    <w:rsid w:val="0002174D"/>
    <w:rsid w:val="000270F5"/>
    <w:rsid w:val="00027300"/>
    <w:rsid w:val="0003029E"/>
    <w:rsid w:val="00032348"/>
    <w:rsid w:val="00053500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6A04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4097"/>
    <w:rsid w:val="001A0EEB"/>
    <w:rsid w:val="001B2BFF"/>
    <w:rsid w:val="001B5341"/>
    <w:rsid w:val="001B5FBF"/>
    <w:rsid w:val="001B6FEB"/>
    <w:rsid w:val="00200992"/>
    <w:rsid w:val="00202880"/>
    <w:rsid w:val="0020313F"/>
    <w:rsid w:val="0020544C"/>
    <w:rsid w:val="002173B8"/>
    <w:rsid w:val="00232D57"/>
    <w:rsid w:val="002356E7"/>
    <w:rsid w:val="0024037D"/>
    <w:rsid w:val="00241B9A"/>
    <w:rsid w:val="002578B4"/>
    <w:rsid w:val="00273A0B"/>
    <w:rsid w:val="00277F85"/>
    <w:rsid w:val="0028067B"/>
    <w:rsid w:val="00297915"/>
    <w:rsid w:val="002A409A"/>
    <w:rsid w:val="002A5402"/>
    <w:rsid w:val="002B033B"/>
    <w:rsid w:val="002B3829"/>
    <w:rsid w:val="002C221E"/>
    <w:rsid w:val="002C5477"/>
    <w:rsid w:val="002C78FF"/>
    <w:rsid w:val="002D0055"/>
    <w:rsid w:val="002D024B"/>
    <w:rsid w:val="002D22DE"/>
    <w:rsid w:val="00302E55"/>
    <w:rsid w:val="003429D1"/>
    <w:rsid w:val="00357B9B"/>
    <w:rsid w:val="00370C49"/>
    <w:rsid w:val="00375BBA"/>
    <w:rsid w:val="00393884"/>
    <w:rsid w:val="00395CE4"/>
    <w:rsid w:val="003C34AE"/>
    <w:rsid w:val="003E7EAA"/>
    <w:rsid w:val="004014B0"/>
    <w:rsid w:val="00426AC1"/>
    <w:rsid w:val="00430C03"/>
    <w:rsid w:val="00445A9C"/>
    <w:rsid w:val="00455F82"/>
    <w:rsid w:val="00456AF2"/>
    <w:rsid w:val="004676C0"/>
    <w:rsid w:val="00471ABB"/>
    <w:rsid w:val="004B03E9"/>
    <w:rsid w:val="004B3A6C"/>
    <w:rsid w:val="004B70DA"/>
    <w:rsid w:val="004C029D"/>
    <w:rsid w:val="004C79E4"/>
    <w:rsid w:val="004E06AA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56FB3"/>
    <w:rsid w:val="0067722F"/>
    <w:rsid w:val="006B7F84"/>
    <w:rsid w:val="006C1A71"/>
    <w:rsid w:val="006E57C8"/>
    <w:rsid w:val="006E7A34"/>
    <w:rsid w:val="00706CC2"/>
    <w:rsid w:val="00710760"/>
    <w:rsid w:val="00712844"/>
    <w:rsid w:val="00730436"/>
    <w:rsid w:val="0073319E"/>
    <w:rsid w:val="00733439"/>
    <w:rsid w:val="007340B5"/>
    <w:rsid w:val="00750829"/>
    <w:rsid w:val="00760830"/>
    <w:rsid w:val="0079159C"/>
    <w:rsid w:val="007919C2"/>
    <w:rsid w:val="007C50AF"/>
    <w:rsid w:val="007E4C75"/>
    <w:rsid w:val="007E4D0F"/>
    <w:rsid w:val="008034F1"/>
    <w:rsid w:val="008102A6"/>
    <w:rsid w:val="00826A7C"/>
    <w:rsid w:val="00842BD1"/>
    <w:rsid w:val="00850AEF"/>
    <w:rsid w:val="00854A64"/>
    <w:rsid w:val="00865E76"/>
    <w:rsid w:val="00870059"/>
    <w:rsid w:val="008848A6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8274A"/>
    <w:rsid w:val="00996435"/>
    <w:rsid w:val="009A47A2"/>
    <w:rsid w:val="009A6C4C"/>
    <w:rsid w:val="009A6D9A"/>
    <w:rsid w:val="009E4F4B"/>
    <w:rsid w:val="009F0BA9"/>
    <w:rsid w:val="00A06DC3"/>
    <w:rsid w:val="00A1556B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9500C"/>
    <w:rsid w:val="00B965C9"/>
    <w:rsid w:val="00BA0309"/>
    <w:rsid w:val="00BA154E"/>
    <w:rsid w:val="00BA52E9"/>
    <w:rsid w:val="00BD5BC7"/>
    <w:rsid w:val="00BF252A"/>
    <w:rsid w:val="00BF720B"/>
    <w:rsid w:val="00C04511"/>
    <w:rsid w:val="00C1004D"/>
    <w:rsid w:val="00C11F28"/>
    <w:rsid w:val="00C1205A"/>
    <w:rsid w:val="00C16846"/>
    <w:rsid w:val="00C40979"/>
    <w:rsid w:val="00C46ECA"/>
    <w:rsid w:val="00C62242"/>
    <w:rsid w:val="00C6326D"/>
    <w:rsid w:val="00CA23B6"/>
    <w:rsid w:val="00CA38C9"/>
    <w:rsid w:val="00CC6362"/>
    <w:rsid w:val="00CD163A"/>
    <w:rsid w:val="00CE40BB"/>
    <w:rsid w:val="00CF5E78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01CFB"/>
    <w:rsid w:val="00E17F8D"/>
    <w:rsid w:val="00E227E4"/>
    <w:rsid w:val="00E2538B"/>
    <w:rsid w:val="00E33188"/>
    <w:rsid w:val="00E54E66"/>
    <w:rsid w:val="00E56E57"/>
    <w:rsid w:val="00E73B40"/>
    <w:rsid w:val="00E86DC6"/>
    <w:rsid w:val="00E90785"/>
    <w:rsid w:val="00E91D24"/>
    <w:rsid w:val="00EC064C"/>
    <w:rsid w:val="00ED279F"/>
    <w:rsid w:val="00ED2C26"/>
    <w:rsid w:val="00ED4CB2"/>
    <w:rsid w:val="00EF2642"/>
    <w:rsid w:val="00EF3681"/>
    <w:rsid w:val="00F00BE3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3F4E"/>
    <w:rsid w:val="00F96AB4"/>
    <w:rsid w:val="00F97481"/>
    <w:rsid w:val="00FA3238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014C922-3F04-4D45-BA52-DD5F733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rsid w:val="0000618E"/>
    <w:rPr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75/en" TargetMode="External"/><Relationship Id="rId18" Type="http://schemas.openxmlformats.org/officeDocument/2006/relationships/hyperlink" Target="https://www.itu.int/web/pp-18/en/speech/1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1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INF-0007/en" TargetMode="External"/><Relationship Id="rId17" Type="http://schemas.openxmlformats.org/officeDocument/2006/relationships/hyperlink" Target="https://www.itu.int/web/pp-18/en/page/215-other-speeche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page/215-other-speeches" TargetMode="External"/><Relationship Id="rId20" Type="http://schemas.openxmlformats.org/officeDocument/2006/relationships/hyperlink" Target="https://www.itu.int/web/pp-18/en/speech/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086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web/pp-18/en/speech/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md/S18-PP-C-0078/en" TargetMode="External"/><Relationship Id="rId22" Type="http://schemas.openxmlformats.org/officeDocument/2006/relationships/hyperlink" Target="https://www.itu.int/md/S18-PP-INF-0007/en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1068-B72F-48BF-B0B5-7A3A6775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Brouard, Ricarda</cp:lastModifiedBy>
  <cp:revision>3</cp:revision>
  <cp:lastPrinted>2018-11-06T19:35:00Z</cp:lastPrinted>
  <dcterms:created xsi:type="dcterms:W3CDTF">2018-11-11T19:53:00Z</dcterms:created>
  <dcterms:modified xsi:type="dcterms:W3CDTF">2018-11-12T07:37:00Z</dcterms:modified>
  <cp:category>Conference document</cp:category>
</cp:coreProperties>
</file>