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r w:rsidRPr="00AA682B">
              <w:rPr>
                <w:b/>
                <w:bCs/>
                <w:w w:val="110"/>
                <w:sz w:val="32"/>
                <w:szCs w:val="44"/>
                <w:lang w:bidi="ar-SY"/>
              </w:rPr>
              <w:t>1</w:t>
            </w:r>
            <w:r w:rsidR="00401C69" w:rsidRPr="00AA682B">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sidRPr="00AA682B">
              <w:rPr>
                <w:b/>
                <w:bCs/>
                <w:sz w:val="26"/>
                <w:szCs w:val="36"/>
                <w:lang w:bidi="ar-SY"/>
              </w:rPr>
              <w:t>29</w:t>
            </w:r>
            <w:r w:rsidR="007304F9">
              <w:rPr>
                <w:rFonts w:hint="cs"/>
                <w:b/>
                <w:bCs/>
                <w:sz w:val="26"/>
                <w:szCs w:val="36"/>
                <w:rtl/>
                <w:lang w:bidi="ar-EG"/>
              </w:rPr>
              <w:t xml:space="preserve"> أكتوبر - </w:t>
            </w:r>
            <w:r w:rsidR="007304F9" w:rsidRPr="00AA682B">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sidRPr="00AA682B">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3D2D6F">
              <w:rPr>
                <w:rFonts w:hint="cs"/>
                <w:b/>
                <w:bCs/>
                <w:rtl/>
                <w:lang w:bidi="ar-EG"/>
              </w:rPr>
              <w:t>الجلسة العامة</w:t>
            </w:r>
          </w:p>
        </w:tc>
        <w:tc>
          <w:tcPr>
            <w:tcW w:w="1692" w:type="pct"/>
            <w:vAlign w:val="center"/>
          </w:tcPr>
          <w:p w:rsidR="001100B7" w:rsidRPr="001100B7" w:rsidRDefault="001100B7" w:rsidP="003D2D6F">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3D2D6F" w:rsidRPr="00AA682B">
              <w:rPr>
                <w:b/>
                <w:bCs/>
                <w:lang w:bidi="ar-SY"/>
              </w:rPr>
              <w:t>99</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3D2D6F" w:rsidP="003D2D6F">
            <w:pPr>
              <w:spacing w:before="20" w:after="20" w:line="300" w:lineRule="exact"/>
              <w:rPr>
                <w:b/>
                <w:bCs/>
                <w:rtl/>
                <w:lang w:bidi="ar-EG"/>
              </w:rPr>
            </w:pPr>
            <w:r w:rsidRPr="00AA682B">
              <w:rPr>
                <w:b/>
                <w:bCs/>
                <w:lang w:bidi="ar-SY"/>
              </w:rPr>
              <w:t>6</w:t>
            </w:r>
            <w:r w:rsidR="001100B7">
              <w:rPr>
                <w:rFonts w:hint="cs"/>
                <w:b/>
                <w:bCs/>
                <w:rtl/>
                <w:lang w:bidi="ar-SY"/>
              </w:rPr>
              <w:t xml:space="preserve"> </w:t>
            </w:r>
            <w:r>
              <w:rPr>
                <w:rFonts w:hint="cs"/>
                <w:b/>
                <w:bCs/>
                <w:rtl/>
                <w:lang w:bidi="ar-SY"/>
              </w:rPr>
              <w:t>نوفمبر</w:t>
            </w:r>
            <w:r w:rsidR="001100B7">
              <w:rPr>
                <w:rFonts w:hint="cs"/>
                <w:b/>
                <w:bCs/>
                <w:rtl/>
                <w:lang w:bidi="ar-SY"/>
              </w:rPr>
              <w:t xml:space="preserve"> </w:t>
            </w:r>
            <w:r w:rsidR="00401C69" w:rsidRPr="00AA682B">
              <w:rPr>
                <w:b/>
                <w:bCs/>
                <w:lang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3D2D6F" w:rsidP="003132DF">
            <w:pPr>
              <w:pStyle w:val="Source"/>
              <w:rPr>
                <w:rtl/>
              </w:rPr>
            </w:pPr>
            <w:r w:rsidRPr="00236F56">
              <w:rPr>
                <w:rFonts w:hint="cs"/>
                <w:rtl/>
              </w:rPr>
              <w:t>محضر</w:t>
            </w:r>
            <w:r>
              <w:rPr>
                <w:rFonts w:hint="cs"/>
                <w:rtl/>
              </w:rPr>
              <w:t xml:space="preserve"> </w:t>
            </w:r>
            <w:r w:rsidRPr="00236F56">
              <w:rPr>
                <w:rFonts w:hint="cs"/>
                <w:rtl/>
              </w:rPr>
              <w:t>الجلسة العامة السادسة</w:t>
            </w:r>
          </w:p>
        </w:tc>
      </w:tr>
      <w:tr w:rsidR="001100B7" w:rsidRPr="001100B7" w:rsidTr="003132DF">
        <w:trPr>
          <w:cantSplit/>
          <w:jc w:val="center"/>
        </w:trPr>
        <w:tc>
          <w:tcPr>
            <w:tcW w:w="5000" w:type="pct"/>
            <w:gridSpan w:val="2"/>
          </w:tcPr>
          <w:p w:rsidR="001100B7" w:rsidRPr="001100B7" w:rsidRDefault="003D2D6F" w:rsidP="00FE67D3">
            <w:pPr>
              <w:jc w:val="center"/>
              <w:rPr>
                <w:rtl/>
              </w:rPr>
            </w:pPr>
            <w:r>
              <w:rPr>
                <w:rFonts w:hint="cs"/>
                <w:rtl/>
              </w:rPr>
              <w:t xml:space="preserve">الخميس، </w:t>
            </w:r>
            <w:r w:rsidRPr="00AA682B">
              <w:t>1</w:t>
            </w:r>
            <w:r>
              <w:rPr>
                <w:rFonts w:hint="cs"/>
                <w:rtl/>
              </w:rPr>
              <w:t xml:space="preserve"> نوفمبر</w:t>
            </w:r>
            <w:r w:rsidR="005E6D9F" w:rsidRPr="00365175">
              <w:rPr>
                <w:lang w:bidi="ar-SY"/>
              </w:rPr>
              <w:t>2018</w:t>
            </w:r>
            <w:r w:rsidR="005E6D9F">
              <w:rPr>
                <w:lang w:bidi="ar-SY"/>
              </w:rPr>
              <w:t xml:space="preserve"> </w:t>
            </w:r>
            <w:r>
              <w:rPr>
                <w:rFonts w:hint="cs"/>
                <w:rtl/>
              </w:rPr>
              <w:t xml:space="preserve">، الساعة </w:t>
            </w:r>
            <w:r w:rsidRPr="00AA682B">
              <w:t>0</w:t>
            </w:r>
            <w:r w:rsidR="00FE67D3">
              <w:t>9</w:t>
            </w:r>
            <w:r>
              <w:t>:</w:t>
            </w:r>
            <w:r w:rsidRPr="00AA682B">
              <w:t>4</w:t>
            </w:r>
            <w:r w:rsidR="00FE67D3">
              <w:t>5</w:t>
            </w:r>
          </w:p>
        </w:tc>
      </w:tr>
      <w:tr w:rsidR="001100B7" w:rsidRPr="001100B7" w:rsidTr="003132DF">
        <w:trPr>
          <w:cantSplit/>
          <w:jc w:val="center"/>
        </w:trPr>
        <w:tc>
          <w:tcPr>
            <w:tcW w:w="5000" w:type="pct"/>
            <w:gridSpan w:val="2"/>
          </w:tcPr>
          <w:p w:rsidR="001100B7" w:rsidRPr="001100B7" w:rsidRDefault="001F0F80" w:rsidP="004B19C1">
            <w:pPr>
              <w:jc w:val="center"/>
              <w:rPr>
                <w:rtl/>
                <w:lang w:bidi="ar-EG"/>
              </w:rPr>
            </w:pPr>
            <w:r w:rsidRPr="003D2D6F">
              <w:rPr>
                <w:rFonts w:hint="cs"/>
                <w:b/>
                <w:bCs/>
                <w:rtl/>
              </w:rPr>
              <w:t>الرئيس:</w:t>
            </w:r>
            <w:r>
              <w:rPr>
                <w:rFonts w:hint="cs"/>
                <w:rtl/>
              </w:rPr>
              <w:t xml:space="preserve"> السيد</w:t>
            </w:r>
            <w:r w:rsidR="004B19C1">
              <w:rPr>
                <w:rFonts w:hint="cs"/>
                <w:rtl/>
              </w:rPr>
              <w:t xml:space="preserve"> ماجد المسمار</w:t>
            </w:r>
            <w:r>
              <w:rPr>
                <w:rFonts w:hint="cs"/>
                <w:rtl/>
              </w:rPr>
              <w:t xml:space="preserve"> (</w:t>
            </w:r>
            <w:r w:rsidRPr="001F0F80">
              <w:rPr>
                <w:rtl/>
              </w:rPr>
              <w:t>الإمارات العربية المتحدة</w:t>
            </w:r>
            <w:r>
              <w:rPr>
                <w:rFonts w:hint="cs"/>
                <w:rtl/>
              </w:rPr>
              <w:t>)</w:t>
            </w:r>
          </w:p>
        </w:tc>
      </w:tr>
    </w:tbl>
    <w:p w:rsidR="00706D7A" w:rsidRDefault="00706D7A" w:rsidP="004F6A10">
      <w:pPr>
        <w:rPr>
          <w:rtl/>
        </w:rPr>
      </w:pPr>
    </w:p>
    <w:tbl>
      <w:tblPr>
        <w:bidiVisual/>
        <w:tblW w:w="5003" w:type="pct"/>
        <w:tblLook w:val="0000" w:firstRow="0" w:lastRow="0" w:firstColumn="0" w:lastColumn="0" w:noHBand="0" w:noVBand="0"/>
      </w:tblPr>
      <w:tblGrid>
        <w:gridCol w:w="515"/>
        <w:gridCol w:w="5698"/>
        <w:gridCol w:w="3432"/>
      </w:tblGrid>
      <w:tr w:rsidR="003D2D6F" w:rsidRPr="00255106" w:rsidTr="000007EF">
        <w:tc>
          <w:tcPr>
            <w:tcW w:w="267" w:type="pct"/>
          </w:tcPr>
          <w:p w:rsidR="003D2D6F" w:rsidRPr="003352EB" w:rsidRDefault="003D2D6F" w:rsidP="000007EF">
            <w:pPr>
              <w:pStyle w:val="toc0"/>
              <w:bidi w:val="0"/>
              <w:jc w:val="center"/>
              <w:rPr>
                <w:lang w:val="en-US"/>
              </w:rPr>
            </w:pPr>
          </w:p>
        </w:tc>
        <w:tc>
          <w:tcPr>
            <w:tcW w:w="2954" w:type="pct"/>
          </w:tcPr>
          <w:p w:rsidR="003D2D6F" w:rsidRPr="00255106" w:rsidRDefault="003D2D6F" w:rsidP="000007EF">
            <w:pPr>
              <w:pStyle w:val="toc0"/>
              <w:rPr>
                <w:rtl/>
              </w:rPr>
            </w:pPr>
            <w:r>
              <w:rPr>
                <w:rFonts w:hint="cs"/>
                <w:rtl/>
              </w:rPr>
              <w:t>مواضيع</w:t>
            </w:r>
            <w:r w:rsidRPr="00255106">
              <w:rPr>
                <w:rFonts w:hint="cs"/>
                <w:rtl/>
              </w:rPr>
              <w:t xml:space="preserve"> المناقشة</w:t>
            </w:r>
          </w:p>
        </w:tc>
        <w:tc>
          <w:tcPr>
            <w:tcW w:w="1779" w:type="pct"/>
          </w:tcPr>
          <w:p w:rsidR="003D2D6F" w:rsidRPr="00255106" w:rsidRDefault="003D2D6F" w:rsidP="000007EF">
            <w:pPr>
              <w:pStyle w:val="toc0"/>
              <w:jc w:val="center"/>
            </w:pPr>
            <w:r w:rsidRPr="00255106">
              <w:rPr>
                <w:rFonts w:hint="cs"/>
                <w:rtl/>
              </w:rPr>
              <w:t>الوثائق</w:t>
            </w:r>
          </w:p>
        </w:tc>
      </w:tr>
      <w:tr w:rsidR="003D2D6F" w:rsidRPr="00536A9E" w:rsidTr="000007EF">
        <w:tc>
          <w:tcPr>
            <w:tcW w:w="267" w:type="pct"/>
          </w:tcPr>
          <w:p w:rsidR="003D2D6F" w:rsidRPr="00255106" w:rsidRDefault="003D2D6F" w:rsidP="000007EF">
            <w:pPr>
              <w:bidi w:val="0"/>
              <w:spacing w:before="60"/>
              <w:ind w:left="567" w:hanging="567"/>
              <w:jc w:val="center"/>
            </w:pPr>
            <w:r w:rsidRPr="00AA682B">
              <w:t>1</w:t>
            </w:r>
          </w:p>
        </w:tc>
        <w:tc>
          <w:tcPr>
            <w:tcW w:w="2954" w:type="pct"/>
          </w:tcPr>
          <w:p w:rsidR="003D2D6F" w:rsidRPr="00255106" w:rsidRDefault="003D2D6F" w:rsidP="000007EF">
            <w:pPr>
              <w:spacing w:before="60"/>
              <w:ind w:left="567" w:hanging="567"/>
              <w:rPr>
                <w:lang w:bidi="ar-SY"/>
              </w:rPr>
            </w:pPr>
            <w:r w:rsidRPr="00652AB2">
              <w:rPr>
                <w:rFonts w:hint="eastAsia"/>
                <w:rtl/>
                <w:lang w:bidi="ar-SY"/>
              </w:rPr>
              <w:t>انتخاب</w:t>
            </w:r>
            <w:r w:rsidRPr="00652AB2">
              <w:rPr>
                <w:rtl/>
                <w:lang w:bidi="ar-SY"/>
              </w:rPr>
              <w:t xml:space="preserve"> </w:t>
            </w:r>
            <w:r w:rsidRPr="00652AB2">
              <w:rPr>
                <w:rFonts w:hint="eastAsia"/>
                <w:rtl/>
                <w:lang w:bidi="ar-SY"/>
              </w:rPr>
              <w:t>الأمين</w:t>
            </w:r>
            <w:r w:rsidRPr="00652AB2">
              <w:rPr>
                <w:rtl/>
                <w:lang w:bidi="ar-SY"/>
              </w:rPr>
              <w:t xml:space="preserve"> </w:t>
            </w:r>
            <w:r w:rsidRPr="00652AB2">
              <w:rPr>
                <w:rFonts w:hint="eastAsia"/>
                <w:rtl/>
                <w:lang w:bidi="ar-SY"/>
              </w:rPr>
              <w:t>العام</w:t>
            </w:r>
            <w:r w:rsidRPr="00652AB2">
              <w:rPr>
                <w:rtl/>
                <w:lang w:bidi="ar-SY"/>
              </w:rPr>
              <w:t xml:space="preserve"> </w:t>
            </w:r>
            <w:r w:rsidRPr="00652AB2">
              <w:rPr>
                <w:rFonts w:hint="eastAsia"/>
                <w:rtl/>
                <w:lang w:bidi="ar-SY"/>
              </w:rPr>
              <w:t>ونائب</w:t>
            </w:r>
            <w:r w:rsidRPr="00652AB2">
              <w:rPr>
                <w:rtl/>
                <w:lang w:bidi="ar-SY"/>
              </w:rPr>
              <w:t xml:space="preserve"> </w:t>
            </w:r>
            <w:r w:rsidRPr="00652AB2">
              <w:rPr>
                <w:rFonts w:hint="eastAsia"/>
                <w:rtl/>
                <w:lang w:bidi="ar-SY"/>
              </w:rPr>
              <w:t>الأمين</w:t>
            </w:r>
            <w:r w:rsidRPr="00652AB2">
              <w:rPr>
                <w:rtl/>
                <w:lang w:bidi="ar-SY"/>
              </w:rPr>
              <w:t xml:space="preserve"> </w:t>
            </w:r>
            <w:r w:rsidRPr="00652AB2">
              <w:rPr>
                <w:rFonts w:hint="eastAsia"/>
                <w:rtl/>
                <w:lang w:bidi="ar-SY"/>
              </w:rPr>
              <w:t>العام</w:t>
            </w:r>
          </w:p>
        </w:tc>
        <w:tc>
          <w:tcPr>
            <w:tcW w:w="1779" w:type="pct"/>
          </w:tcPr>
          <w:p w:rsidR="003D2D6F" w:rsidRPr="00536A9E" w:rsidRDefault="00292052" w:rsidP="000007EF">
            <w:pPr>
              <w:spacing w:before="60"/>
              <w:jc w:val="center"/>
              <w:rPr>
                <w:rtl/>
              </w:rPr>
            </w:pPr>
            <w:hyperlink r:id="rId9" w:history="1">
              <w:r w:rsidR="003D2D6F" w:rsidRPr="00AA682B">
                <w:rPr>
                  <w:rStyle w:val="Hyperlink"/>
                </w:rPr>
                <w:t>75</w:t>
              </w:r>
            </w:hyperlink>
            <w:r w:rsidR="003D2D6F">
              <w:rPr>
                <w:rFonts w:hint="cs"/>
                <w:rtl/>
              </w:rPr>
              <w:t xml:space="preserve">، </w:t>
            </w:r>
            <w:hyperlink r:id="rId10" w:history="1">
              <w:r w:rsidR="003D2D6F" w:rsidRPr="00AA682B">
                <w:rPr>
                  <w:rStyle w:val="Hyperlink"/>
                </w:rPr>
                <w:t>78</w:t>
              </w:r>
            </w:hyperlink>
            <w:r w:rsidR="003D2D6F">
              <w:rPr>
                <w:rFonts w:hint="cs"/>
                <w:rtl/>
              </w:rPr>
              <w:t xml:space="preserve">، </w:t>
            </w:r>
            <w:hyperlink r:id="rId11" w:history="1">
              <w:r w:rsidR="003D2D6F" w:rsidRPr="00AA682B">
                <w:rPr>
                  <w:rStyle w:val="Hyperlink"/>
                </w:rPr>
                <w:t>86</w:t>
              </w:r>
            </w:hyperlink>
          </w:p>
        </w:tc>
      </w:tr>
      <w:tr w:rsidR="003D2D6F" w:rsidRPr="00255106" w:rsidTr="000007EF">
        <w:tc>
          <w:tcPr>
            <w:tcW w:w="267" w:type="pct"/>
          </w:tcPr>
          <w:p w:rsidR="003D2D6F" w:rsidRPr="00255106" w:rsidRDefault="003D2D6F" w:rsidP="000007EF">
            <w:pPr>
              <w:bidi w:val="0"/>
              <w:spacing w:before="60"/>
              <w:ind w:left="567" w:hanging="567"/>
              <w:jc w:val="center"/>
            </w:pPr>
            <w:r w:rsidRPr="00AA682B">
              <w:t>2</w:t>
            </w:r>
          </w:p>
        </w:tc>
        <w:tc>
          <w:tcPr>
            <w:tcW w:w="2954" w:type="pct"/>
          </w:tcPr>
          <w:p w:rsidR="003D2D6F" w:rsidRPr="00255106" w:rsidRDefault="00301E87" w:rsidP="00301E87">
            <w:pPr>
              <w:spacing w:before="60"/>
              <w:ind w:left="567" w:hanging="567"/>
            </w:pPr>
            <w:r w:rsidRPr="00301E87">
              <w:rPr>
                <w:rFonts w:hint="cs"/>
                <w:rtl/>
                <w:lang w:bidi="ar"/>
              </w:rPr>
              <w:t>بيانات السياسة العامة</w:t>
            </w:r>
            <w:r w:rsidR="00FE67D3">
              <w:rPr>
                <w:rFonts w:hint="cs"/>
                <w:rtl/>
              </w:rPr>
              <w:t xml:space="preserve"> </w:t>
            </w:r>
            <w:r w:rsidR="00FE67D3">
              <w:rPr>
                <w:rFonts w:hint="cs"/>
                <w:rtl/>
                <w:lang w:bidi="ar-SY"/>
              </w:rPr>
              <w:t>(تتمة)</w:t>
            </w:r>
          </w:p>
        </w:tc>
        <w:tc>
          <w:tcPr>
            <w:tcW w:w="1779" w:type="pct"/>
          </w:tcPr>
          <w:p w:rsidR="003D2D6F" w:rsidRPr="00255106" w:rsidRDefault="003D2D6F" w:rsidP="000007EF">
            <w:pPr>
              <w:spacing w:before="60"/>
              <w:jc w:val="center"/>
              <w:rPr>
                <w:rtl/>
              </w:rPr>
            </w:pPr>
            <w:r w:rsidRPr="00255106">
              <w:rPr>
                <w:rFonts w:hint="cs"/>
                <w:rtl/>
              </w:rPr>
              <w:t>-</w:t>
            </w:r>
          </w:p>
        </w:tc>
      </w:tr>
      <w:tr w:rsidR="003D2D6F" w:rsidRPr="00255106" w:rsidTr="000007EF">
        <w:tc>
          <w:tcPr>
            <w:tcW w:w="267" w:type="pct"/>
          </w:tcPr>
          <w:p w:rsidR="003D2D6F" w:rsidRPr="00255106" w:rsidRDefault="00301E87" w:rsidP="000007EF">
            <w:pPr>
              <w:bidi w:val="0"/>
              <w:spacing w:before="60"/>
              <w:ind w:left="567" w:hanging="567"/>
              <w:jc w:val="center"/>
            </w:pPr>
            <w:r w:rsidRPr="00AA682B">
              <w:rPr>
                <w:rFonts w:hint="cs"/>
              </w:rPr>
              <w:t>3</w:t>
            </w:r>
          </w:p>
        </w:tc>
        <w:tc>
          <w:tcPr>
            <w:tcW w:w="2954" w:type="pct"/>
          </w:tcPr>
          <w:p w:rsidR="003D2D6F" w:rsidRPr="00652AB2" w:rsidRDefault="00301E87" w:rsidP="00301E87">
            <w:pPr>
              <w:spacing w:before="60"/>
              <w:ind w:left="567" w:hanging="567"/>
              <w:rPr>
                <w:rtl/>
                <w:lang w:bidi="ar-SY"/>
              </w:rPr>
            </w:pPr>
            <w:r w:rsidRPr="00301E87">
              <w:rPr>
                <w:rFonts w:hint="cs"/>
                <w:rtl/>
                <w:lang w:bidi="ar"/>
              </w:rPr>
              <w:t>وحدات المساهمة من الدول الأعضاء</w:t>
            </w:r>
          </w:p>
        </w:tc>
        <w:tc>
          <w:tcPr>
            <w:tcW w:w="1779" w:type="pct"/>
          </w:tcPr>
          <w:p w:rsidR="003D2D6F" w:rsidRPr="00255106" w:rsidRDefault="00292052" w:rsidP="000007EF">
            <w:pPr>
              <w:spacing w:before="60"/>
              <w:jc w:val="center"/>
              <w:rPr>
                <w:rtl/>
              </w:rPr>
            </w:pPr>
            <w:hyperlink r:id="rId12" w:history="1">
              <w:r w:rsidR="003D2D6F" w:rsidRPr="00750643">
                <w:rPr>
                  <w:rStyle w:val="Hyperlink"/>
                  <w:lang w:val="en-CA"/>
                </w:rPr>
                <w:t>INF/</w:t>
              </w:r>
              <w:r w:rsidR="003D2D6F" w:rsidRPr="00AA682B">
                <w:rPr>
                  <w:rStyle w:val="Hyperlink"/>
                </w:rPr>
                <w:t>7</w:t>
              </w:r>
            </w:hyperlink>
          </w:p>
        </w:tc>
      </w:tr>
    </w:tbl>
    <w:p w:rsidR="001100B7" w:rsidRDefault="001100B7" w:rsidP="005855A4">
      <w:pPr>
        <w:rPr>
          <w:rtl/>
          <w:lang w:bidi="ar-EG"/>
        </w:rPr>
      </w:pPr>
      <w:r>
        <w:rPr>
          <w:rtl/>
          <w:lang w:bidi="ar-SY"/>
        </w:rPr>
        <w:br w:type="page"/>
      </w:r>
    </w:p>
    <w:p w:rsidR="00C4469B" w:rsidRPr="00E11F4E" w:rsidRDefault="00C4469B" w:rsidP="00FE67D3">
      <w:pPr>
        <w:pStyle w:val="Heading1"/>
        <w:ind w:left="794" w:hanging="794"/>
        <w:rPr>
          <w:rtl/>
        </w:rPr>
      </w:pPr>
      <w:r w:rsidRPr="00AA682B">
        <w:lastRenderedPageBreak/>
        <w:t>1</w:t>
      </w:r>
      <w:r w:rsidRPr="00301E87">
        <w:rPr>
          <w:rFonts w:hint="cs"/>
          <w:rtl/>
          <w:lang w:val="fr-CH"/>
        </w:rPr>
        <w:tab/>
        <w:t>انتخاب الأمين العام ونائب الأمين العام</w:t>
      </w:r>
      <w:r w:rsidR="00FE67D3">
        <w:rPr>
          <w:rFonts w:hint="cs"/>
          <w:rtl/>
          <w:lang w:val="fr-CH"/>
        </w:rPr>
        <w:t xml:space="preserve"> </w:t>
      </w:r>
      <w:r w:rsidRPr="00301E87">
        <w:rPr>
          <w:rFonts w:hint="cs"/>
          <w:rtl/>
          <w:lang w:val="fr-CH"/>
        </w:rPr>
        <w:t xml:space="preserve">(الوثائق </w:t>
      </w:r>
      <w:hyperlink r:id="rId13" w:history="1">
        <w:r w:rsidR="00563A2E" w:rsidRPr="00AA682B">
          <w:rPr>
            <w:rStyle w:val="Hyperlink"/>
            <w:szCs w:val="26"/>
          </w:rPr>
          <w:t>75</w:t>
        </w:r>
      </w:hyperlink>
      <w:r w:rsidRPr="00301E87">
        <w:rPr>
          <w:rFonts w:hint="cs"/>
          <w:rtl/>
          <w:lang w:val="fr-CH"/>
        </w:rPr>
        <w:t xml:space="preserve"> و</w:t>
      </w:r>
      <w:hyperlink r:id="rId14" w:history="1">
        <w:r w:rsidR="00563A2E" w:rsidRPr="00AA682B">
          <w:rPr>
            <w:rStyle w:val="Hyperlink"/>
            <w:szCs w:val="26"/>
          </w:rPr>
          <w:t>78</w:t>
        </w:r>
      </w:hyperlink>
      <w:r w:rsidRPr="00301E87">
        <w:rPr>
          <w:rFonts w:hint="cs"/>
          <w:rtl/>
          <w:lang w:val="fr-CH"/>
        </w:rPr>
        <w:t xml:space="preserve"> و</w:t>
      </w:r>
      <w:hyperlink r:id="rId15" w:history="1">
        <w:r w:rsidR="00563A2E" w:rsidRPr="00AA682B">
          <w:rPr>
            <w:rStyle w:val="Hyperlink"/>
            <w:szCs w:val="26"/>
          </w:rPr>
          <w:t>86</w:t>
        </w:r>
      </w:hyperlink>
      <w:r w:rsidRPr="00301E87">
        <w:rPr>
          <w:rFonts w:hint="cs"/>
          <w:rtl/>
        </w:rPr>
        <w:t>)</w:t>
      </w:r>
    </w:p>
    <w:p w:rsidR="00C4469B" w:rsidRPr="004510E6" w:rsidRDefault="00C4469B" w:rsidP="00FE67D3">
      <w:pPr>
        <w:rPr>
          <w:rtl/>
        </w:rPr>
      </w:pPr>
      <w:r w:rsidRPr="00AA682B">
        <w:t>1</w:t>
      </w:r>
      <w:r w:rsidRPr="00301E87">
        <w:t>.</w:t>
      </w:r>
      <w:r w:rsidRPr="00AA682B">
        <w:t>1</w:t>
      </w:r>
      <w:r w:rsidRPr="00301E87">
        <w:rPr>
          <w:rFonts w:hint="cs"/>
          <w:rtl/>
        </w:rPr>
        <w:tab/>
        <w:t xml:space="preserve">أفاد </w:t>
      </w:r>
      <w:r w:rsidRPr="00301E87">
        <w:rPr>
          <w:rFonts w:hint="cs"/>
          <w:b/>
          <w:bCs/>
          <w:rtl/>
        </w:rPr>
        <w:t>رئيس اللجنة</w:t>
      </w:r>
      <w:r w:rsidR="00AA682B">
        <w:rPr>
          <w:rFonts w:hint="cs"/>
          <w:b/>
          <w:bCs/>
          <w:rtl/>
        </w:rPr>
        <w:t xml:space="preserve"> </w:t>
      </w:r>
      <w:r w:rsidRPr="00AA682B">
        <w:rPr>
          <w:b/>
          <w:bCs/>
        </w:rPr>
        <w:t>2</w:t>
      </w:r>
      <w:r w:rsidRPr="00301E87">
        <w:rPr>
          <w:rFonts w:hint="cs"/>
          <w:rtl/>
        </w:rPr>
        <w:t xml:space="preserve"> بأنه، </w:t>
      </w:r>
      <w:r w:rsidR="00301E87" w:rsidRPr="00301E87">
        <w:rPr>
          <w:rFonts w:hint="cs"/>
          <w:rtl/>
          <w:lang w:val="fr-CH"/>
        </w:rPr>
        <w:t>كما يشار إليه في الوثي</w:t>
      </w:r>
      <w:r w:rsidRPr="00301E87">
        <w:rPr>
          <w:rFonts w:hint="cs"/>
          <w:rtl/>
          <w:lang w:val="fr-CH"/>
        </w:rPr>
        <w:t>ق</w:t>
      </w:r>
      <w:r w:rsidR="00301E87" w:rsidRPr="00301E87">
        <w:rPr>
          <w:rFonts w:hint="cs"/>
          <w:rtl/>
          <w:lang w:val="fr-CH"/>
        </w:rPr>
        <w:t>تين</w:t>
      </w:r>
      <w:r w:rsidRPr="00301E87">
        <w:rPr>
          <w:rFonts w:hint="cs"/>
          <w:rtl/>
          <w:lang w:val="fr-CH"/>
        </w:rPr>
        <w:t xml:space="preserve"> </w:t>
      </w:r>
      <w:hyperlink r:id="rId16" w:history="1">
        <w:r w:rsidR="00301E87" w:rsidRPr="00AA682B">
          <w:rPr>
            <w:rFonts w:hint="cs"/>
          </w:rPr>
          <w:t>78</w:t>
        </w:r>
      </w:hyperlink>
      <w:r w:rsidRPr="00301E87">
        <w:rPr>
          <w:rFonts w:hint="cs"/>
          <w:rtl/>
        </w:rPr>
        <w:t xml:space="preserve"> و</w:t>
      </w:r>
      <w:hyperlink r:id="rId17" w:history="1">
        <w:r w:rsidR="00301E87" w:rsidRPr="00AA682B">
          <w:rPr>
            <w:rFonts w:hint="cs"/>
          </w:rPr>
          <w:t>86</w:t>
        </w:r>
      </w:hyperlink>
      <w:r w:rsidR="00301E87" w:rsidRPr="00301E87">
        <w:rPr>
          <w:rFonts w:hint="cs"/>
          <w:rtl/>
        </w:rPr>
        <w:t xml:space="preserve"> على التوالي</w:t>
      </w:r>
      <w:r w:rsidRPr="00301E87">
        <w:rPr>
          <w:rFonts w:hint="cs"/>
          <w:rtl/>
        </w:rPr>
        <w:t xml:space="preserve">، نقلت </w:t>
      </w:r>
      <w:r w:rsidR="00301E87" w:rsidRPr="00301E87">
        <w:rPr>
          <w:rFonts w:hint="cs"/>
          <w:rtl/>
        </w:rPr>
        <w:t>جزر مارشال</w:t>
      </w:r>
      <w:r w:rsidRPr="00301E87">
        <w:rPr>
          <w:rFonts w:hint="cs"/>
          <w:rtl/>
        </w:rPr>
        <w:t xml:space="preserve"> صلاحياتها إلى </w:t>
      </w:r>
      <w:r w:rsidR="00301E87" w:rsidRPr="00301E87">
        <w:rPr>
          <w:rFonts w:hint="cs"/>
          <w:rtl/>
        </w:rPr>
        <w:t>الولايات المتحدة</w:t>
      </w:r>
      <w:r w:rsidRPr="00301E87">
        <w:rPr>
          <w:rFonts w:hint="cs"/>
          <w:szCs w:val="22"/>
          <w:rtl/>
        </w:rPr>
        <w:t>،</w:t>
      </w:r>
      <w:r w:rsidR="00FE67D3">
        <w:rPr>
          <w:rFonts w:hint="cs"/>
          <w:rtl/>
        </w:rPr>
        <w:t xml:space="preserve"> </w:t>
      </w:r>
      <w:r w:rsidR="00301E87" w:rsidRPr="00301E87">
        <w:rPr>
          <w:rFonts w:hint="cs"/>
          <w:rtl/>
        </w:rPr>
        <w:t>وقطر</w:t>
      </w:r>
      <w:r w:rsidRPr="00FE67D3">
        <w:rPr>
          <w:rFonts w:hint="cs"/>
          <w:rtl/>
        </w:rPr>
        <w:t xml:space="preserve"> </w:t>
      </w:r>
      <w:r w:rsidRPr="00301E87">
        <w:rPr>
          <w:rFonts w:hint="cs"/>
          <w:rtl/>
        </w:rPr>
        <w:t>إ</w:t>
      </w:r>
      <w:r w:rsidRPr="00301E87">
        <w:rPr>
          <w:rFonts w:hint="eastAsia"/>
          <w:rtl/>
        </w:rPr>
        <w:t>لى</w:t>
      </w:r>
      <w:r w:rsidRPr="00301E87">
        <w:rPr>
          <w:rFonts w:hint="cs"/>
          <w:rtl/>
        </w:rPr>
        <w:t xml:space="preserve"> </w:t>
      </w:r>
      <w:r w:rsidR="00301E87" w:rsidRPr="00301E87">
        <w:rPr>
          <w:rFonts w:hint="cs"/>
          <w:rtl/>
        </w:rPr>
        <w:t>عمان</w:t>
      </w:r>
      <w:r w:rsidRPr="00301E87">
        <w:rPr>
          <w:rFonts w:hint="cs"/>
          <w:rtl/>
        </w:rPr>
        <w:t>.</w:t>
      </w:r>
    </w:p>
    <w:p w:rsidR="00C4469B" w:rsidRDefault="00C4469B" w:rsidP="00C4469B">
      <w:pPr>
        <w:rPr>
          <w:rtl/>
        </w:rPr>
      </w:pPr>
      <w:r w:rsidRPr="00AA682B">
        <w:t>2</w:t>
      </w:r>
      <w:r>
        <w:t>.</w:t>
      </w:r>
      <w:r w:rsidRPr="00AA682B">
        <w:t>1</w:t>
      </w:r>
      <w:r>
        <w:rPr>
          <w:rFonts w:hint="cs"/>
          <w:rtl/>
        </w:rPr>
        <w:tab/>
      </w:r>
      <w:r>
        <w:rPr>
          <w:rFonts w:hint="cs"/>
          <w:b/>
          <w:bCs/>
          <w:rtl/>
        </w:rPr>
        <w:t>أُحيط</w:t>
      </w:r>
      <w:r w:rsidRPr="00322915">
        <w:rPr>
          <w:rFonts w:hint="cs"/>
          <w:b/>
          <w:bCs/>
          <w:rtl/>
        </w:rPr>
        <w:t xml:space="preserve"> </w:t>
      </w:r>
      <w:r>
        <w:rPr>
          <w:rFonts w:hint="cs"/>
          <w:rtl/>
        </w:rPr>
        <w:t>علماً بنقل الصلاحيات على هذا النحو.</w:t>
      </w:r>
    </w:p>
    <w:p w:rsidR="00C4469B" w:rsidRPr="00A3040E" w:rsidRDefault="00C4469B" w:rsidP="00992860">
      <w:pPr>
        <w:rPr>
          <w:rtl/>
        </w:rPr>
      </w:pPr>
      <w:r w:rsidRPr="00AA682B">
        <w:t>3</w:t>
      </w:r>
      <w:r w:rsidRPr="00992860">
        <w:t>.</w:t>
      </w:r>
      <w:r w:rsidRPr="00AA682B">
        <w:t>1</w:t>
      </w:r>
      <w:r w:rsidRPr="00992860">
        <w:rPr>
          <w:rFonts w:hint="cs"/>
          <w:rtl/>
        </w:rPr>
        <w:tab/>
        <w:t xml:space="preserve">أعلن </w:t>
      </w:r>
      <w:r w:rsidRPr="00992860">
        <w:rPr>
          <w:rFonts w:hint="cs"/>
          <w:b/>
          <w:bCs/>
          <w:rtl/>
        </w:rPr>
        <w:t>الرئيس</w:t>
      </w:r>
      <w:r w:rsidRPr="00992860">
        <w:rPr>
          <w:rFonts w:hint="cs"/>
          <w:rtl/>
        </w:rPr>
        <w:t xml:space="preserve"> </w:t>
      </w:r>
      <w:r w:rsidR="00992860" w:rsidRPr="00992860">
        <w:rPr>
          <w:rFonts w:hint="cs"/>
          <w:rtl/>
          <w:lang w:bidi="ar"/>
        </w:rPr>
        <w:t xml:space="preserve">وجود </w:t>
      </w:r>
      <w:r w:rsidR="00992860" w:rsidRPr="00992860">
        <w:rPr>
          <w:rtl/>
          <w:lang w:bidi="ar"/>
        </w:rPr>
        <w:t>مراجعي فرز الأصوات</w:t>
      </w:r>
      <w:r w:rsidR="00992860" w:rsidRPr="00992860">
        <w:rPr>
          <w:rFonts w:hint="cs"/>
          <w:rtl/>
          <w:lang w:bidi="ar"/>
        </w:rPr>
        <w:t xml:space="preserve"> الخمسة الذين يمثلون المناطق الإدارية الخمس في </w:t>
      </w:r>
      <w:r w:rsidR="00992860" w:rsidRPr="00992860">
        <w:rPr>
          <w:rFonts w:hint="cs"/>
          <w:rtl/>
          <w:lang w:bidi="ar-SY"/>
        </w:rPr>
        <w:t>مواقعهم</w:t>
      </w:r>
      <w:r w:rsidR="00992860" w:rsidRPr="00992860">
        <w:rPr>
          <w:rFonts w:hint="cs"/>
          <w:rtl/>
          <w:lang w:bidi="ar"/>
        </w:rPr>
        <w:t xml:space="preserve"> وحدد إجراءات التصويت.</w:t>
      </w:r>
      <w:r w:rsidRPr="00992860">
        <w:rPr>
          <w:rFonts w:hint="cs"/>
          <w:rtl/>
        </w:rPr>
        <w:t xml:space="preserve"> وزُوِّد كل وفد ببطاقتَي اقتراع، إحداهما لانتخاب الأمين العام والأخرى لانتخاب نائب الأمين العام. وطُلب من الوفود أن يودع كل منها، عند دعوته إلى التصويت، بطاقتَي اقتراعه في الصندوق الخاص بذلك.</w:t>
      </w:r>
    </w:p>
    <w:p w:rsidR="00C4469B" w:rsidRDefault="00C4469B" w:rsidP="00AA682B">
      <w:pPr>
        <w:rPr>
          <w:rtl/>
          <w:lang w:bidi="ar-EG"/>
        </w:rPr>
      </w:pPr>
      <w:r w:rsidRPr="00AA682B">
        <w:t>4</w:t>
      </w:r>
      <w:r>
        <w:t>.</w:t>
      </w:r>
      <w:r w:rsidRPr="00AA682B">
        <w:t>1</w:t>
      </w:r>
      <w:r w:rsidR="00AA682B">
        <w:rPr>
          <w:rtl/>
        </w:rPr>
        <w:tab/>
      </w:r>
      <w:r w:rsidR="00BC0DBB" w:rsidRPr="00BC0DBB">
        <w:rPr>
          <w:rFonts w:hint="cs"/>
          <w:rtl/>
          <w:lang w:bidi="ar"/>
        </w:rPr>
        <w:t xml:space="preserve">قال </w:t>
      </w:r>
      <w:r w:rsidR="00BC0DBB" w:rsidRPr="00AA682B">
        <w:rPr>
          <w:rFonts w:hint="cs"/>
          <w:b/>
          <w:bCs/>
          <w:rtl/>
          <w:lang w:bidi="ar"/>
        </w:rPr>
        <w:t>المستشار القانوني</w:t>
      </w:r>
      <w:r w:rsidR="00BC0DBB" w:rsidRPr="00BC0DBB">
        <w:rPr>
          <w:rFonts w:hint="cs"/>
          <w:rtl/>
          <w:lang w:bidi="ar"/>
        </w:rPr>
        <w:t xml:space="preserve">، رداً على سؤال من </w:t>
      </w:r>
      <w:r w:rsidR="00BC0DBB" w:rsidRPr="00AA682B">
        <w:rPr>
          <w:rFonts w:hint="cs"/>
          <w:b/>
          <w:bCs/>
          <w:rtl/>
          <w:lang w:bidi="ar"/>
        </w:rPr>
        <w:t>مندوب الأردن</w:t>
      </w:r>
      <w:r w:rsidR="00BC0DBB" w:rsidRPr="00BC0DBB">
        <w:rPr>
          <w:rFonts w:hint="cs"/>
          <w:rtl/>
          <w:lang w:bidi="ar"/>
        </w:rPr>
        <w:t>، إن أي وفد دولة عضو يتمتع بحق التصويت، وفقاً للرقم</w:t>
      </w:r>
      <w:r w:rsidR="00AA682B">
        <w:rPr>
          <w:rFonts w:hint="cs"/>
          <w:rtl/>
          <w:lang w:bidi="ar"/>
        </w:rPr>
        <w:t xml:space="preserve"> </w:t>
      </w:r>
      <w:r w:rsidR="00BC0DBB" w:rsidRPr="00AA682B">
        <w:rPr>
          <w:rFonts w:hint="cs"/>
          <w:lang w:bidi="ar"/>
        </w:rPr>
        <w:t>334</w:t>
      </w:r>
      <w:r w:rsidR="00BC0DBB" w:rsidRPr="00BC0DBB">
        <w:rPr>
          <w:rFonts w:hint="cs"/>
          <w:rtl/>
          <w:lang w:bidi="ar"/>
        </w:rPr>
        <w:t xml:space="preserve"> من الاتفاقية، يحق له المشاركة في المؤتمر وممارسة حق التصويت عن الدولة العضو المعنية في انتظار قرار الجلسة العامة بشأن التقرير النهائي للجنة </w:t>
      </w:r>
      <w:r w:rsidR="00BC0DBB" w:rsidRPr="00AA682B">
        <w:rPr>
          <w:rFonts w:hint="cs"/>
          <w:lang w:bidi="ar"/>
        </w:rPr>
        <w:t>2</w:t>
      </w:r>
      <w:r w:rsidR="00BC0DBB" w:rsidRPr="00BC0DBB">
        <w:rPr>
          <w:rFonts w:hint="cs"/>
          <w:rtl/>
          <w:lang w:bidi="ar"/>
        </w:rPr>
        <w:t xml:space="preserve"> (أوراق الاعتماد)، الذي سيقدم إلى الجلسة العامة يوم الخميس الموافق </w:t>
      </w:r>
      <w:r w:rsidR="00BC0DBB" w:rsidRPr="00AA682B">
        <w:rPr>
          <w:rFonts w:hint="cs"/>
          <w:lang w:bidi="ar"/>
        </w:rPr>
        <w:t>8</w:t>
      </w:r>
      <w:r w:rsidR="00BC0DBB" w:rsidRPr="00BC0DBB">
        <w:rPr>
          <w:rFonts w:hint="cs"/>
          <w:rtl/>
          <w:lang w:bidi="ar"/>
        </w:rPr>
        <w:t xml:space="preserve"> نوفمبر، على النحو الذي أقرته الجلسة العامة رسمياً في اجتماعها الأول.</w:t>
      </w:r>
    </w:p>
    <w:p w:rsidR="00563A2E" w:rsidRDefault="00563A2E" w:rsidP="00563A2E">
      <w:pPr>
        <w:rPr>
          <w:rtl/>
          <w:lang w:bidi="ar-EG"/>
        </w:rPr>
      </w:pPr>
      <w:r w:rsidRPr="00AA682B">
        <w:rPr>
          <w:lang w:bidi="ar-EG"/>
        </w:rPr>
        <w:t>5</w:t>
      </w:r>
      <w:r>
        <w:rPr>
          <w:lang w:bidi="ar-EG"/>
        </w:rPr>
        <w:t>.</w:t>
      </w:r>
      <w:r w:rsidRPr="00AA682B">
        <w:rPr>
          <w:lang w:bidi="ar-EG"/>
        </w:rPr>
        <w:t>1</w:t>
      </w:r>
      <w:r>
        <w:rPr>
          <w:rtl/>
          <w:lang w:bidi="ar-EG"/>
        </w:rPr>
        <w:tab/>
      </w:r>
      <w:r>
        <w:rPr>
          <w:rFonts w:hint="cs"/>
          <w:rtl/>
        </w:rPr>
        <w:t xml:space="preserve">نادى </w:t>
      </w:r>
      <w:r w:rsidRPr="001650F1">
        <w:rPr>
          <w:rFonts w:hint="cs"/>
          <w:b/>
          <w:bCs/>
          <w:rtl/>
        </w:rPr>
        <w:t>أمين الجلسة العامة</w:t>
      </w:r>
      <w:r>
        <w:rPr>
          <w:rFonts w:hint="cs"/>
          <w:rtl/>
        </w:rPr>
        <w:t xml:space="preserve"> </w:t>
      </w:r>
      <w:r>
        <w:rPr>
          <w:rFonts w:hint="eastAsia"/>
          <w:rtl/>
        </w:rPr>
        <w:t>بأسماء</w:t>
      </w:r>
      <w:r>
        <w:rPr>
          <w:rFonts w:hint="cs"/>
          <w:rtl/>
        </w:rPr>
        <w:t xml:space="preserve"> الوفود التي يحق لها التصويت (الوثيقة </w:t>
      </w:r>
      <w:r w:rsidRPr="00AA682B">
        <w:t>75</w:t>
      </w:r>
      <w:r>
        <w:rPr>
          <w:rFonts w:hint="cs"/>
          <w:rtl/>
        </w:rPr>
        <w:t>) ودعاها إلى إيداع بطاقات اقتراعها في</w:t>
      </w:r>
      <w:r>
        <w:rPr>
          <w:rFonts w:hint="eastAsia"/>
          <w:rtl/>
        </w:rPr>
        <w:t> </w:t>
      </w:r>
      <w:r>
        <w:rPr>
          <w:rFonts w:hint="cs"/>
          <w:rtl/>
        </w:rPr>
        <w:t>صناديق الاقتراع المعدّة لهذا الغرض.</w:t>
      </w:r>
    </w:p>
    <w:p w:rsidR="00563A2E" w:rsidRDefault="00563A2E" w:rsidP="00563A2E">
      <w:pPr>
        <w:rPr>
          <w:rtl/>
        </w:rPr>
      </w:pPr>
      <w:r w:rsidRPr="00AA682B">
        <w:t>6</w:t>
      </w:r>
      <w:r>
        <w:t>.</w:t>
      </w:r>
      <w:r w:rsidRPr="00AA682B">
        <w:t>1</w:t>
      </w:r>
      <w:r>
        <w:rPr>
          <w:rFonts w:hint="cs"/>
          <w:rtl/>
        </w:rPr>
        <w:tab/>
        <w:t>المرشَّح لشغل منصب الأمين العام: السيد</w:t>
      </w:r>
      <w:r>
        <w:rPr>
          <w:rFonts w:hint="eastAsia"/>
          <w:b/>
          <w:bCs/>
          <w:rtl/>
        </w:rPr>
        <w:t> </w:t>
      </w:r>
      <w:r>
        <w:rPr>
          <w:rFonts w:hint="cs"/>
          <w:rtl/>
        </w:rPr>
        <w:t>ه</w:t>
      </w:r>
      <w:r w:rsidR="00AA682B">
        <w:rPr>
          <w:rFonts w:hint="cs"/>
          <w:rtl/>
        </w:rPr>
        <w:t>‍</w:t>
      </w:r>
      <w:r>
        <w:rPr>
          <w:rFonts w:hint="cs"/>
          <w:rtl/>
        </w:rPr>
        <w:t>.</w:t>
      </w:r>
      <w:r>
        <w:rPr>
          <w:rFonts w:hint="eastAsia"/>
          <w:b/>
          <w:bCs/>
          <w:rtl/>
        </w:rPr>
        <w:t> </w:t>
      </w:r>
      <w:r>
        <w:rPr>
          <w:rFonts w:hint="cs"/>
          <w:rtl/>
        </w:rPr>
        <w:t>جاو (الصين).</w:t>
      </w:r>
    </w:p>
    <w:p w:rsidR="00563A2E" w:rsidRDefault="00563A2E" w:rsidP="00563A2E">
      <w:r w:rsidRPr="00AA682B">
        <w:t>7</w:t>
      </w:r>
      <w:r>
        <w:t>.</w:t>
      </w:r>
      <w:r w:rsidRPr="00AA682B">
        <w:t>1</w:t>
      </w:r>
      <w:r>
        <w:rPr>
          <w:rFonts w:hint="cs"/>
          <w:rtl/>
        </w:rPr>
        <w:tab/>
        <w:t>نتائج التصويت:</w:t>
      </w:r>
    </w:p>
    <w:tbl>
      <w:tblPr>
        <w:tblStyle w:val="TableGrid"/>
        <w:bidiVisual/>
        <w:tblW w:w="8843"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1"/>
        <w:gridCol w:w="2552"/>
      </w:tblGrid>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بطاقات الاقتراع المودعة:</w:t>
            </w:r>
          </w:p>
        </w:tc>
        <w:tc>
          <w:tcPr>
            <w:tcW w:w="2552" w:type="dxa"/>
          </w:tcPr>
          <w:p w:rsidR="00AA682B" w:rsidRPr="00AA682B" w:rsidRDefault="00AA682B" w:rsidP="00C66104">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178</w:t>
            </w:r>
          </w:p>
        </w:tc>
      </w:tr>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بطاقات الاقتراع الباطلة:</w:t>
            </w:r>
          </w:p>
        </w:tc>
        <w:tc>
          <w:tcPr>
            <w:tcW w:w="2552" w:type="dxa"/>
          </w:tcPr>
          <w:p w:rsidR="00AA682B" w:rsidRPr="00AA682B" w:rsidRDefault="00AA682B" w:rsidP="00C66104">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0</w:t>
            </w:r>
          </w:p>
        </w:tc>
      </w:tr>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الوفود التي امتنعت عن التصويت:</w:t>
            </w:r>
          </w:p>
        </w:tc>
        <w:tc>
          <w:tcPr>
            <w:tcW w:w="2552" w:type="dxa"/>
          </w:tcPr>
          <w:p w:rsidR="00AA682B" w:rsidRPr="00AA682B" w:rsidRDefault="00AA682B" w:rsidP="00C66104">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2</w:t>
            </w:r>
          </w:p>
        </w:tc>
      </w:tr>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r w:rsidRPr="00AA682B">
              <w:rPr>
                <w:rFonts w:hint="cs"/>
                <w:rtl/>
              </w:rPr>
              <w:t>-</w:t>
            </w:r>
            <w:r>
              <w:rPr>
                <w:rtl/>
              </w:rPr>
              <w:tab/>
            </w:r>
            <w:r w:rsidRPr="00AA682B">
              <w:rPr>
                <w:rFonts w:hint="cs"/>
                <w:rtl/>
              </w:rPr>
              <w:t>عدد الوفود الحاضرة التي صوَّتت (أي عدد بطاقات الاقتراع الذي تُحسب على أساسه الأغلبية المطلوبة):</w:t>
            </w:r>
          </w:p>
        </w:tc>
        <w:tc>
          <w:tcPr>
            <w:tcW w:w="2552" w:type="dxa"/>
          </w:tcPr>
          <w:p w:rsidR="00AA682B" w:rsidRPr="00AA682B" w:rsidRDefault="00AA682B" w:rsidP="00C66104">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176</w:t>
            </w:r>
          </w:p>
        </w:tc>
      </w:tr>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الأغلبية المطلوبة:</w:t>
            </w:r>
          </w:p>
        </w:tc>
        <w:tc>
          <w:tcPr>
            <w:tcW w:w="2552" w:type="dxa"/>
          </w:tcPr>
          <w:p w:rsidR="00AA682B" w:rsidRPr="00AA682B" w:rsidRDefault="00AA682B" w:rsidP="00C66104">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89</w:t>
            </w:r>
          </w:p>
        </w:tc>
      </w:tr>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الأصوات التي حُصل عليها:</w:t>
            </w:r>
          </w:p>
        </w:tc>
        <w:tc>
          <w:tcPr>
            <w:tcW w:w="2552" w:type="dxa"/>
          </w:tcPr>
          <w:p w:rsidR="00AA682B" w:rsidRPr="00AA682B" w:rsidRDefault="00AA682B" w:rsidP="00C66104">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p>
        </w:tc>
      </w:tr>
      <w:tr w:rsidR="00AA682B" w:rsidRPr="00AA682B" w:rsidTr="00AA682B">
        <w:tc>
          <w:tcPr>
            <w:tcW w:w="6291" w:type="dxa"/>
          </w:tcPr>
          <w:p w:rsidR="00AA682B" w:rsidRPr="00AA682B" w:rsidRDefault="00AA682B" w:rsidP="00AA682B">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rPr>
                <w:rtl/>
              </w:rPr>
            </w:pPr>
            <w:r>
              <w:rPr>
                <w:rtl/>
              </w:rPr>
              <w:tab/>
            </w:r>
            <w:r w:rsidRPr="00AA682B">
              <w:rPr>
                <w:rFonts w:hint="cs"/>
                <w:rtl/>
              </w:rPr>
              <w:t xml:space="preserve">السيد ه. جاو: </w:t>
            </w:r>
          </w:p>
        </w:tc>
        <w:tc>
          <w:tcPr>
            <w:tcW w:w="2552" w:type="dxa"/>
          </w:tcPr>
          <w:p w:rsidR="00AA682B" w:rsidRPr="00AA682B" w:rsidRDefault="00AA682B" w:rsidP="00FE67D3">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rPr>
                <w:rtl/>
              </w:rPr>
            </w:pPr>
            <w:r w:rsidRPr="00AA682B">
              <w:t>176</w:t>
            </w:r>
          </w:p>
        </w:tc>
      </w:tr>
    </w:tbl>
    <w:p w:rsidR="00563A2E" w:rsidRDefault="00563A2E" w:rsidP="00563A2E">
      <w:pPr>
        <w:rPr>
          <w:b/>
          <w:bCs/>
          <w:rtl/>
        </w:rPr>
      </w:pPr>
      <w:r w:rsidRPr="00AA682B">
        <w:t>8</w:t>
      </w:r>
      <w:r>
        <w:t>.</w:t>
      </w:r>
      <w:r w:rsidRPr="00AA682B">
        <w:t>1</w:t>
      </w:r>
      <w:r>
        <w:rPr>
          <w:rFonts w:hint="cs"/>
          <w:rtl/>
        </w:rPr>
        <w:tab/>
      </w:r>
      <w:r>
        <w:rPr>
          <w:rFonts w:hint="cs"/>
          <w:b/>
          <w:bCs/>
          <w:rtl/>
        </w:rPr>
        <w:t xml:space="preserve">انتُخب السيد </w:t>
      </w:r>
      <w:r w:rsidRPr="006B6EB0">
        <w:rPr>
          <w:rFonts w:hint="eastAsia"/>
          <w:b/>
          <w:bCs/>
          <w:rtl/>
        </w:rPr>
        <w:t>ه</w:t>
      </w:r>
      <w:r w:rsidR="00AA682B">
        <w:rPr>
          <w:rFonts w:hint="cs"/>
          <w:b/>
          <w:bCs/>
          <w:rtl/>
          <w:lang w:bidi="ar-EG"/>
        </w:rPr>
        <w:t>‍</w:t>
      </w:r>
      <w:r w:rsidRPr="006B6EB0">
        <w:rPr>
          <w:b/>
          <w:bCs/>
          <w:rtl/>
        </w:rPr>
        <w:t xml:space="preserve">. </w:t>
      </w:r>
      <w:r w:rsidRPr="006B6EB0">
        <w:rPr>
          <w:rFonts w:hint="eastAsia"/>
          <w:b/>
          <w:bCs/>
          <w:rtl/>
        </w:rPr>
        <w:t>جاو</w:t>
      </w:r>
      <w:r w:rsidRPr="006B6EB0">
        <w:rPr>
          <w:b/>
          <w:bCs/>
          <w:rtl/>
        </w:rPr>
        <w:t xml:space="preserve"> (</w:t>
      </w:r>
      <w:r w:rsidRPr="006B6EB0">
        <w:rPr>
          <w:rFonts w:hint="eastAsia"/>
          <w:b/>
          <w:bCs/>
          <w:rtl/>
        </w:rPr>
        <w:t>الصين</w:t>
      </w:r>
      <w:r w:rsidRPr="006B6EB0">
        <w:rPr>
          <w:b/>
          <w:bCs/>
          <w:rtl/>
        </w:rPr>
        <w:t>)</w:t>
      </w:r>
      <w:r>
        <w:rPr>
          <w:rFonts w:hint="cs"/>
          <w:b/>
          <w:bCs/>
          <w:rtl/>
        </w:rPr>
        <w:t xml:space="preserve"> أميناً عاماً.</w:t>
      </w:r>
    </w:p>
    <w:p w:rsidR="00563A2E" w:rsidRDefault="00563A2E" w:rsidP="00496412">
      <w:r w:rsidRPr="00AA682B">
        <w:t>9</w:t>
      </w:r>
      <w:r w:rsidRPr="004B19C1">
        <w:t>.</w:t>
      </w:r>
      <w:r w:rsidRPr="00AA682B">
        <w:t>1</w:t>
      </w:r>
      <w:r w:rsidRPr="004B19C1">
        <w:rPr>
          <w:rFonts w:hint="cs"/>
          <w:rtl/>
        </w:rPr>
        <w:tab/>
        <w:t xml:space="preserve">أعرب </w:t>
      </w:r>
      <w:r w:rsidRPr="004B19C1">
        <w:rPr>
          <w:rFonts w:hint="cs"/>
          <w:b/>
          <w:bCs/>
          <w:rtl/>
        </w:rPr>
        <w:t>الأمين العام</w:t>
      </w:r>
      <w:r w:rsidRPr="004B19C1">
        <w:rPr>
          <w:rFonts w:hint="cs"/>
          <w:rtl/>
        </w:rPr>
        <w:t xml:space="preserve"> عن </w:t>
      </w:r>
      <w:r w:rsidR="00BC0DBB" w:rsidRPr="004B19C1">
        <w:rPr>
          <w:rFonts w:hint="cs"/>
          <w:rtl/>
        </w:rPr>
        <w:t>اعتزازه</w:t>
      </w:r>
      <w:r w:rsidRPr="004B19C1">
        <w:rPr>
          <w:rFonts w:hint="cs"/>
          <w:rtl/>
        </w:rPr>
        <w:t xml:space="preserve"> العميق </w:t>
      </w:r>
      <w:r w:rsidRPr="004B19C1">
        <w:rPr>
          <w:rFonts w:hint="eastAsia"/>
          <w:rtl/>
        </w:rPr>
        <w:t>ب</w:t>
      </w:r>
      <w:r w:rsidR="00BC0DBB" w:rsidRPr="004B19C1">
        <w:rPr>
          <w:rFonts w:hint="cs"/>
          <w:rtl/>
        </w:rPr>
        <w:t xml:space="preserve">إعادة </w:t>
      </w:r>
      <w:r w:rsidRPr="004B19C1">
        <w:rPr>
          <w:rFonts w:hint="eastAsia"/>
          <w:rtl/>
        </w:rPr>
        <w:t>انتخابه،</w:t>
      </w:r>
      <w:r w:rsidRPr="004B19C1">
        <w:rPr>
          <w:rtl/>
        </w:rPr>
        <w:t xml:space="preserve"> </w:t>
      </w:r>
      <w:r w:rsidRPr="004B19C1">
        <w:rPr>
          <w:rFonts w:hint="eastAsia"/>
          <w:rtl/>
        </w:rPr>
        <w:t>وشكر</w:t>
      </w:r>
      <w:r w:rsidRPr="004B19C1">
        <w:rPr>
          <w:rtl/>
        </w:rPr>
        <w:t xml:space="preserve"> </w:t>
      </w:r>
      <w:r w:rsidRPr="004B19C1">
        <w:rPr>
          <w:rFonts w:hint="eastAsia"/>
          <w:rtl/>
        </w:rPr>
        <w:t>المندوبين</w:t>
      </w:r>
      <w:r w:rsidRPr="004B19C1">
        <w:rPr>
          <w:rtl/>
        </w:rPr>
        <w:t xml:space="preserve"> </w:t>
      </w:r>
      <w:r w:rsidRPr="004B19C1">
        <w:rPr>
          <w:rFonts w:hint="eastAsia"/>
          <w:rtl/>
        </w:rPr>
        <w:t>للثقة</w:t>
      </w:r>
      <w:r w:rsidRPr="004B19C1">
        <w:rPr>
          <w:rtl/>
        </w:rPr>
        <w:t xml:space="preserve"> </w:t>
      </w:r>
      <w:r w:rsidRPr="004B19C1">
        <w:rPr>
          <w:rFonts w:hint="eastAsia"/>
          <w:rtl/>
        </w:rPr>
        <w:t>التي</w:t>
      </w:r>
      <w:r w:rsidRPr="004B19C1">
        <w:rPr>
          <w:rtl/>
        </w:rPr>
        <w:t xml:space="preserve"> </w:t>
      </w:r>
      <w:r w:rsidRPr="004B19C1">
        <w:rPr>
          <w:rFonts w:hint="eastAsia"/>
          <w:rtl/>
        </w:rPr>
        <w:t>أولوه</w:t>
      </w:r>
      <w:r w:rsidRPr="004B19C1">
        <w:rPr>
          <w:rtl/>
        </w:rPr>
        <w:t xml:space="preserve"> </w:t>
      </w:r>
      <w:r w:rsidRPr="004B19C1">
        <w:rPr>
          <w:rFonts w:hint="eastAsia"/>
          <w:rtl/>
        </w:rPr>
        <w:t>إياها</w:t>
      </w:r>
      <w:r w:rsidRPr="004B19C1">
        <w:rPr>
          <w:rtl/>
        </w:rPr>
        <w:t xml:space="preserve">. </w:t>
      </w:r>
      <w:r w:rsidR="00BC0DBB" w:rsidRPr="004B19C1">
        <w:rPr>
          <w:rFonts w:hint="cs"/>
          <w:rtl/>
          <w:lang w:bidi="ar"/>
        </w:rPr>
        <w:t>وأعرب عن بالغ امتنانه لحكومة الصين لدعم ترشيحه.</w:t>
      </w:r>
      <w:r w:rsidR="00FE67D3">
        <w:rPr>
          <w:rFonts w:hint="cs"/>
          <w:rtl/>
          <w:lang w:bidi="ar"/>
        </w:rPr>
        <w:t xml:space="preserve"> </w:t>
      </w:r>
      <w:r w:rsidRPr="004B19C1">
        <w:rPr>
          <w:rFonts w:hint="eastAsia"/>
          <w:rtl/>
        </w:rPr>
        <w:t>وألقى</w:t>
      </w:r>
      <w:r w:rsidRPr="004B19C1">
        <w:rPr>
          <w:rtl/>
        </w:rPr>
        <w:t xml:space="preserve"> </w:t>
      </w:r>
      <w:r w:rsidRPr="004B19C1">
        <w:rPr>
          <w:rFonts w:hint="eastAsia"/>
          <w:rtl/>
        </w:rPr>
        <w:t>كلمة</w:t>
      </w:r>
      <w:r w:rsidRPr="004B19C1">
        <w:rPr>
          <w:rtl/>
        </w:rPr>
        <w:t xml:space="preserve"> </w:t>
      </w:r>
      <w:r w:rsidRPr="004B19C1">
        <w:rPr>
          <w:rFonts w:hint="eastAsia"/>
          <w:rtl/>
        </w:rPr>
        <w:t>يمكن</w:t>
      </w:r>
      <w:r w:rsidRPr="004B19C1">
        <w:rPr>
          <w:rtl/>
        </w:rPr>
        <w:t xml:space="preserve"> </w:t>
      </w:r>
      <w:r w:rsidRPr="004B19C1">
        <w:rPr>
          <w:rFonts w:hint="eastAsia"/>
          <w:rtl/>
        </w:rPr>
        <w:t>الاطلاع</w:t>
      </w:r>
      <w:r w:rsidRPr="004B19C1">
        <w:rPr>
          <w:rtl/>
        </w:rPr>
        <w:t xml:space="preserve"> </w:t>
      </w:r>
      <w:r w:rsidRPr="004B19C1">
        <w:rPr>
          <w:rFonts w:hint="eastAsia"/>
          <w:rtl/>
        </w:rPr>
        <w:t>عليها</w:t>
      </w:r>
      <w:r w:rsidRPr="004B19C1">
        <w:rPr>
          <w:rtl/>
        </w:rPr>
        <w:t xml:space="preserve"> </w:t>
      </w:r>
      <w:r w:rsidR="00BC0DBB" w:rsidRPr="004B19C1">
        <w:rPr>
          <w:rFonts w:hint="cs"/>
          <w:rtl/>
        </w:rPr>
        <w:t>عبر الرابط</w:t>
      </w:r>
      <w:r w:rsidRPr="004B19C1">
        <w:rPr>
          <w:rFonts w:hint="cs"/>
          <w:rtl/>
        </w:rPr>
        <w:t xml:space="preserve"> التالي</w:t>
      </w:r>
      <w:r w:rsidRPr="004B19C1">
        <w:rPr>
          <w:rtl/>
        </w:rPr>
        <w:t>:</w:t>
      </w:r>
    </w:p>
    <w:p w:rsidR="00734996" w:rsidRDefault="00292052" w:rsidP="0005619A">
      <w:pPr>
        <w:spacing w:before="0"/>
        <w:rPr>
          <w:rtl/>
          <w:lang w:bidi="ar-EG"/>
        </w:rPr>
      </w:pPr>
      <w:hyperlink r:id="rId18" w:history="1">
        <w:r w:rsidR="00734996" w:rsidRPr="00A47937">
          <w:rPr>
            <w:rStyle w:val="Hyperlink"/>
            <w:lang w:val="en-CA"/>
          </w:rPr>
          <w:t>https://www.itu.int/web/pp-</w:t>
        </w:r>
        <w:r w:rsidR="00734996" w:rsidRPr="00AA682B">
          <w:rPr>
            <w:rStyle w:val="Hyperlink"/>
          </w:rPr>
          <w:t>18</w:t>
        </w:r>
        <w:r w:rsidR="00734996" w:rsidRPr="00A47937">
          <w:rPr>
            <w:rStyle w:val="Hyperlink"/>
            <w:lang w:val="en-CA"/>
          </w:rPr>
          <w:t>/</w:t>
        </w:r>
        <w:proofErr w:type="spellStart"/>
        <w:r w:rsidR="00734996" w:rsidRPr="00A47937">
          <w:rPr>
            <w:rStyle w:val="Hyperlink"/>
            <w:lang w:val="en-CA"/>
          </w:rPr>
          <w:t>en</w:t>
        </w:r>
        <w:proofErr w:type="spellEnd"/>
        <w:r w:rsidR="00734996" w:rsidRPr="00A47937">
          <w:rPr>
            <w:rStyle w:val="Hyperlink"/>
            <w:lang w:val="en-CA"/>
          </w:rPr>
          <w:t>/page/</w:t>
        </w:r>
        <w:r w:rsidR="00734996" w:rsidRPr="00AA682B">
          <w:rPr>
            <w:rStyle w:val="Hyperlink"/>
          </w:rPr>
          <w:t>215</w:t>
        </w:r>
        <w:r w:rsidR="00734996" w:rsidRPr="00A47937">
          <w:rPr>
            <w:rStyle w:val="Hyperlink"/>
            <w:lang w:val="en-CA"/>
          </w:rPr>
          <w:t>-other-speeches</w:t>
        </w:r>
      </w:hyperlink>
      <w:r w:rsidR="00734996">
        <w:rPr>
          <w:rFonts w:hint="cs"/>
          <w:rtl/>
          <w:lang w:bidi="ar-EG"/>
        </w:rPr>
        <w:t>.</w:t>
      </w:r>
    </w:p>
    <w:p w:rsidR="001F0F80" w:rsidRDefault="00734996" w:rsidP="00496412">
      <w:pPr>
        <w:rPr>
          <w:rtl/>
        </w:rPr>
      </w:pPr>
      <w:r w:rsidRPr="00AA682B">
        <w:t>10</w:t>
      </w:r>
      <w:r w:rsidR="00563A2E" w:rsidRPr="004B19C1">
        <w:t>.</w:t>
      </w:r>
      <w:r w:rsidRPr="00AA682B">
        <w:t>1</w:t>
      </w:r>
      <w:r w:rsidR="00563A2E" w:rsidRPr="004B19C1">
        <w:rPr>
          <w:rFonts w:hint="cs"/>
          <w:rtl/>
        </w:rPr>
        <w:tab/>
      </w:r>
      <w:r w:rsidRPr="004B19C1">
        <w:rPr>
          <w:rFonts w:hint="eastAsia"/>
          <w:rtl/>
        </w:rPr>
        <w:t>توج</w:t>
      </w:r>
      <w:r w:rsidRPr="004B19C1">
        <w:rPr>
          <w:rFonts w:hint="cs"/>
          <w:rtl/>
        </w:rPr>
        <w:t>َّ</w:t>
      </w:r>
      <w:r w:rsidRPr="004B19C1">
        <w:rPr>
          <w:rFonts w:hint="eastAsia"/>
          <w:rtl/>
        </w:rPr>
        <w:t>ه</w:t>
      </w:r>
      <w:r w:rsidRPr="004B19C1">
        <w:rPr>
          <w:rtl/>
        </w:rPr>
        <w:t xml:space="preserve"> </w:t>
      </w:r>
      <w:r w:rsidRPr="004B19C1">
        <w:rPr>
          <w:rFonts w:hint="eastAsia"/>
          <w:b/>
          <w:bCs/>
          <w:rtl/>
        </w:rPr>
        <w:t>مندوب</w:t>
      </w:r>
      <w:r w:rsidRPr="004B19C1">
        <w:rPr>
          <w:b/>
          <w:bCs/>
          <w:rtl/>
        </w:rPr>
        <w:t xml:space="preserve"> </w:t>
      </w:r>
      <w:r w:rsidRPr="004B19C1">
        <w:rPr>
          <w:rFonts w:hint="eastAsia"/>
          <w:b/>
          <w:bCs/>
          <w:rtl/>
        </w:rPr>
        <w:t>الصين</w:t>
      </w:r>
      <w:r w:rsidRPr="004B19C1">
        <w:rPr>
          <w:rtl/>
        </w:rPr>
        <w:t xml:space="preserve"> </w:t>
      </w:r>
      <w:r w:rsidRPr="004B19C1">
        <w:rPr>
          <w:rFonts w:hint="eastAsia"/>
          <w:rtl/>
        </w:rPr>
        <w:t>بته</w:t>
      </w:r>
      <w:r w:rsidRPr="004B19C1">
        <w:rPr>
          <w:rFonts w:hint="cs"/>
          <w:rtl/>
        </w:rPr>
        <w:t>انيه</w:t>
      </w:r>
      <w:r w:rsidRPr="004B19C1">
        <w:rPr>
          <w:rtl/>
        </w:rPr>
        <w:t xml:space="preserve"> </w:t>
      </w:r>
      <w:r w:rsidRPr="004B19C1">
        <w:rPr>
          <w:rFonts w:hint="eastAsia"/>
          <w:rtl/>
        </w:rPr>
        <w:t>الحارة</w:t>
      </w:r>
      <w:r w:rsidRPr="004B19C1">
        <w:rPr>
          <w:rtl/>
        </w:rPr>
        <w:t xml:space="preserve"> </w:t>
      </w:r>
      <w:r w:rsidRPr="004B19C1">
        <w:rPr>
          <w:rFonts w:hint="eastAsia"/>
          <w:rtl/>
        </w:rPr>
        <w:t>للسيد</w:t>
      </w:r>
      <w:r w:rsidRPr="004B19C1">
        <w:rPr>
          <w:rtl/>
        </w:rPr>
        <w:t xml:space="preserve"> </w:t>
      </w:r>
      <w:r w:rsidRPr="004B19C1">
        <w:rPr>
          <w:rFonts w:hint="eastAsia"/>
          <w:rtl/>
        </w:rPr>
        <w:t>جاو</w:t>
      </w:r>
      <w:r w:rsidRPr="004B19C1">
        <w:rPr>
          <w:rtl/>
        </w:rPr>
        <w:t xml:space="preserve"> </w:t>
      </w:r>
      <w:r w:rsidRPr="004B19C1">
        <w:rPr>
          <w:rFonts w:hint="eastAsia"/>
          <w:rtl/>
        </w:rPr>
        <w:t>لانتخابه</w:t>
      </w:r>
      <w:r w:rsidRPr="004B19C1">
        <w:rPr>
          <w:rtl/>
        </w:rPr>
        <w:t xml:space="preserve"> </w:t>
      </w:r>
      <w:r w:rsidR="00BC0DBB" w:rsidRPr="004B19C1">
        <w:rPr>
          <w:rFonts w:hint="cs"/>
          <w:rtl/>
        </w:rPr>
        <w:t xml:space="preserve">مجدداً </w:t>
      </w:r>
      <w:r w:rsidRPr="004B19C1">
        <w:rPr>
          <w:rFonts w:hint="eastAsia"/>
          <w:rtl/>
        </w:rPr>
        <w:t>لشغل</w:t>
      </w:r>
      <w:r w:rsidRPr="004B19C1">
        <w:rPr>
          <w:rtl/>
        </w:rPr>
        <w:t xml:space="preserve"> </w:t>
      </w:r>
      <w:r w:rsidRPr="004B19C1">
        <w:rPr>
          <w:rFonts w:hint="eastAsia"/>
          <w:rtl/>
        </w:rPr>
        <w:t>منصب</w:t>
      </w:r>
      <w:r w:rsidRPr="004B19C1">
        <w:rPr>
          <w:rtl/>
        </w:rPr>
        <w:t xml:space="preserve"> </w:t>
      </w:r>
      <w:r w:rsidRPr="004B19C1">
        <w:rPr>
          <w:rFonts w:hint="eastAsia"/>
          <w:rtl/>
        </w:rPr>
        <w:t>الأمين</w:t>
      </w:r>
      <w:r w:rsidRPr="004B19C1">
        <w:rPr>
          <w:rtl/>
        </w:rPr>
        <w:t xml:space="preserve"> </w:t>
      </w:r>
      <w:r w:rsidRPr="004B19C1">
        <w:rPr>
          <w:rFonts w:hint="eastAsia"/>
          <w:rtl/>
        </w:rPr>
        <w:t>العام،</w:t>
      </w:r>
      <w:r w:rsidRPr="004B19C1">
        <w:rPr>
          <w:rtl/>
        </w:rPr>
        <w:t xml:space="preserve"> </w:t>
      </w:r>
      <w:r w:rsidRPr="004B19C1">
        <w:rPr>
          <w:rFonts w:hint="eastAsia"/>
          <w:rtl/>
        </w:rPr>
        <w:t>وأعرب</w:t>
      </w:r>
      <w:r w:rsidRPr="004B19C1">
        <w:rPr>
          <w:rtl/>
        </w:rPr>
        <w:t xml:space="preserve"> </w:t>
      </w:r>
      <w:r w:rsidRPr="004B19C1">
        <w:rPr>
          <w:rFonts w:hint="eastAsia"/>
          <w:rtl/>
        </w:rPr>
        <w:t>عن</w:t>
      </w:r>
      <w:r w:rsidRPr="004B19C1">
        <w:rPr>
          <w:rtl/>
        </w:rPr>
        <w:t xml:space="preserve"> </w:t>
      </w:r>
      <w:r w:rsidRPr="004B19C1">
        <w:rPr>
          <w:rFonts w:hint="eastAsia"/>
          <w:rtl/>
        </w:rPr>
        <w:t>شكره</w:t>
      </w:r>
      <w:r w:rsidRPr="004B19C1">
        <w:rPr>
          <w:rtl/>
        </w:rPr>
        <w:t xml:space="preserve"> </w:t>
      </w:r>
      <w:r w:rsidR="00BC0DBB" w:rsidRPr="004B19C1">
        <w:rPr>
          <w:rFonts w:hint="cs"/>
          <w:rtl/>
        </w:rPr>
        <w:t>للدول الأعضاء على ثقتهم به</w:t>
      </w:r>
      <w:r w:rsidRPr="004B19C1">
        <w:rPr>
          <w:rtl/>
        </w:rPr>
        <w:t xml:space="preserve">. </w:t>
      </w:r>
      <w:r w:rsidR="004B19C1" w:rsidRPr="004B19C1">
        <w:rPr>
          <w:rFonts w:hint="cs"/>
          <w:rtl/>
          <w:lang w:bidi="ar"/>
        </w:rPr>
        <w:t>وعبرت الصين عن اطمئنانها من أن الأمين العام سيواصل قيادة الاتحاد نحو تحقيق إنجازات جديدة وعظيمة في مجال تكنولوجيا المعلومات والاتصالات والتحول الرقمي، وعن استمرارها في تقديم تبرع بمبلغ مليوني دولار إلى الاتحاد على مدى السنوات الأربع التالية.</w:t>
      </w:r>
    </w:p>
    <w:p w:rsidR="00C4469B" w:rsidRDefault="00734996" w:rsidP="00496412">
      <w:pPr>
        <w:rPr>
          <w:rtl/>
        </w:rPr>
      </w:pPr>
      <w:r w:rsidRPr="00AA682B">
        <w:t>11</w:t>
      </w:r>
      <w:r>
        <w:t>.</w:t>
      </w:r>
      <w:r w:rsidRPr="00AA682B">
        <w:t>1</w:t>
      </w:r>
      <w:r>
        <w:rPr>
          <w:rFonts w:hint="cs"/>
          <w:rtl/>
        </w:rPr>
        <w:tab/>
      </w:r>
      <w:r w:rsidR="004B19C1" w:rsidRPr="004B19C1">
        <w:rPr>
          <w:rFonts w:hint="cs"/>
          <w:rtl/>
          <w:lang w:bidi="ar"/>
        </w:rPr>
        <w:t xml:space="preserve">شكر </w:t>
      </w:r>
      <w:r w:rsidR="004B19C1" w:rsidRPr="00AA682B">
        <w:rPr>
          <w:rFonts w:hint="cs"/>
          <w:b/>
          <w:bCs/>
          <w:rtl/>
          <w:lang w:bidi="ar"/>
        </w:rPr>
        <w:t>الرئيس</w:t>
      </w:r>
      <w:r w:rsidR="004B19C1" w:rsidRPr="004B19C1">
        <w:rPr>
          <w:rFonts w:hint="cs"/>
          <w:rtl/>
          <w:lang w:bidi="ar"/>
        </w:rPr>
        <w:t xml:space="preserve"> الصين على سخائها.</w:t>
      </w:r>
    </w:p>
    <w:p w:rsidR="00734996" w:rsidRDefault="00734996" w:rsidP="004B19C1">
      <w:pPr>
        <w:rPr>
          <w:rtl/>
          <w:lang w:bidi="ar-EG"/>
        </w:rPr>
      </w:pPr>
      <w:r w:rsidRPr="00AA682B">
        <w:t>12</w:t>
      </w:r>
      <w:r>
        <w:t>.</w:t>
      </w:r>
      <w:r w:rsidRPr="00AA682B">
        <w:t>1</w:t>
      </w:r>
      <w:r>
        <w:rPr>
          <w:rFonts w:hint="cs"/>
          <w:rtl/>
        </w:rPr>
        <w:tab/>
      </w:r>
      <w:r w:rsidR="004B19C1" w:rsidRPr="004B19C1">
        <w:rPr>
          <w:rFonts w:hint="cs"/>
          <w:rtl/>
          <w:lang w:bidi="ar"/>
        </w:rPr>
        <w:t>المرشح</w:t>
      </w:r>
      <w:r w:rsidR="004B19C1">
        <w:rPr>
          <w:rFonts w:hint="cs"/>
          <w:rtl/>
          <w:lang w:bidi="ar"/>
        </w:rPr>
        <w:t>ا</w:t>
      </w:r>
      <w:r w:rsidR="004B19C1" w:rsidRPr="004B19C1">
        <w:rPr>
          <w:rFonts w:hint="cs"/>
          <w:rtl/>
          <w:lang w:bidi="ar"/>
        </w:rPr>
        <w:t xml:space="preserve">ن لمنصب نائب الأمين العام: السيد م. جونسون (المملكة المتحدة) والسيد ب. </w:t>
      </w:r>
      <w:proofErr w:type="spellStart"/>
      <w:r w:rsidR="004B19C1" w:rsidRPr="004B19C1">
        <w:rPr>
          <w:rFonts w:hint="cs"/>
          <w:rtl/>
          <w:lang w:bidi="ar"/>
        </w:rPr>
        <w:t>سانو</w:t>
      </w:r>
      <w:proofErr w:type="spellEnd"/>
      <w:r w:rsidR="004B19C1" w:rsidRPr="004B19C1">
        <w:rPr>
          <w:rFonts w:hint="cs"/>
          <w:rtl/>
          <w:lang w:bidi="ar"/>
        </w:rPr>
        <w:t xml:space="preserve"> (بوركينا فاسو).</w:t>
      </w:r>
    </w:p>
    <w:p w:rsidR="00734996" w:rsidRDefault="00734996" w:rsidP="00734996">
      <w:pPr>
        <w:rPr>
          <w:rtl/>
        </w:rPr>
      </w:pPr>
    </w:p>
    <w:p w:rsidR="00734996" w:rsidRDefault="00734996" w:rsidP="00734996">
      <w:r w:rsidRPr="00AA682B">
        <w:t>13</w:t>
      </w:r>
      <w:r>
        <w:t>.</w:t>
      </w:r>
      <w:r w:rsidRPr="00AA682B">
        <w:t>1</w:t>
      </w:r>
      <w:r>
        <w:rPr>
          <w:rFonts w:hint="cs"/>
          <w:rtl/>
        </w:rPr>
        <w:tab/>
        <w:t>نتائج التصويت:</w:t>
      </w:r>
    </w:p>
    <w:tbl>
      <w:tblPr>
        <w:tblStyle w:val="TableGrid"/>
        <w:bidiVisual/>
        <w:tblW w:w="8843"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1"/>
        <w:gridCol w:w="2552"/>
      </w:tblGrid>
      <w:tr w:rsidR="0005619A" w:rsidRPr="00AA682B" w:rsidTr="0088374A">
        <w:tc>
          <w:tcPr>
            <w:tcW w:w="6291"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بطاقات الاقتراع المودعة:</w:t>
            </w:r>
          </w:p>
        </w:tc>
        <w:tc>
          <w:tcPr>
            <w:tcW w:w="2552"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178</w:t>
            </w:r>
          </w:p>
        </w:tc>
      </w:tr>
      <w:tr w:rsidR="0005619A" w:rsidRPr="00AA682B" w:rsidTr="0088374A">
        <w:tc>
          <w:tcPr>
            <w:tcW w:w="6291"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بطاقات الاقتراع الباطلة:</w:t>
            </w:r>
          </w:p>
        </w:tc>
        <w:tc>
          <w:tcPr>
            <w:tcW w:w="2552"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0</w:t>
            </w:r>
          </w:p>
        </w:tc>
      </w:tr>
      <w:tr w:rsidR="0005619A" w:rsidRPr="00AA682B" w:rsidTr="0088374A">
        <w:tc>
          <w:tcPr>
            <w:tcW w:w="6291"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الوفود التي امتنعت عن التصويت:</w:t>
            </w:r>
          </w:p>
        </w:tc>
        <w:tc>
          <w:tcPr>
            <w:tcW w:w="2552"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2</w:t>
            </w:r>
          </w:p>
        </w:tc>
      </w:tr>
      <w:tr w:rsidR="0005619A" w:rsidRPr="00AA682B" w:rsidTr="0088374A">
        <w:tc>
          <w:tcPr>
            <w:tcW w:w="6291"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r w:rsidRPr="00AA682B">
              <w:rPr>
                <w:rFonts w:hint="cs"/>
                <w:rtl/>
              </w:rPr>
              <w:t>-</w:t>
            </w:r>
            <w:r>
              <w:rPr>
                <w:rtl/>
              </w:rPr>
              <w:tab/>
            </w:r>
            <w:r w:rsidRPr="00AA682B">
              <w:rPr>
                <w:rFonts w:hint="cs"/>
                <w:rtl/>
              </w:rPr>
              <w:t>عدد الوفود الحاضرة التي صوَّتت (أي عدد بطاقات الاقتراع الذي تُحسب على أساسه الأغلبية المطلوبة):</w:t>
            </w:r>
          </w:p>
        </w:tc>
        <w:tc>
          <w:tcPr>
            <w:tcW w:w="2552"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rsidRPr="00AA682B">
              <w:t>17</w:t>
            </w:r>
            <w:r>
              <w:t>8</w:t>
            </w:r>
          </w:p>
        </w:tc>
      </w:tr>
      <w:tr w:rsidR="0005619A" w:rsidRPr="00AA682B" w:rsidTr="0088374A">
        <w:tc>
          <w:tcPr>
            <w:tcW w:w="6291"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الأغلبية المطلوبة:</w:t>
            </w:r>
          </w:p>
        </w:tc>
        <w:tc>
          <w:tcPr>
            <w:tcW w:w="2552"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r>
              <w:t>90</w:t>
            </w:r>
          </w:p>
        </w:tc>
      </w:tr>
      <w:tr w:rsidR="0005619A" w:rsidRPr="00AA682B" w:rsidTr="0088374A">
        <w:tc>
          <w:tcPr>
            <w:tcW w:w="6291"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0" w:firstLine="0"/>
            </w:pPr>
            <w:r w:rsidRPr="00AA682B">
              <w:rPr>
                <w:rFonts w:hint="cs"/>
                <w:rtl/>
              </w:rPr>
              <w:t>-</w:t>
            </w:r>
            <w:r>
              <w:rPr>
                <w:rtl/>
              </w:rPr>
              <w:tab/>
            </w:r>
            <w:r w:rsidRPr="00AA682B">
              <w:rPr>
                <w:rFonts w:hint="cs"/>
                <w:rtl/>
              </w:rPr>
              <w:t>عدد الأصوات التي حُصل عليها:</w:t>
            </w:r>
          </w:p>
        </w:tc>
        <w:tc>
          <w:tcPr>
            <w:tcW w:w="2552" w:type="dxa"/>
          </w:tcPr>
          <w:p w:rsidR="0005619A" w:rsidRPr="00AA682B"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pPr>
          </w:p>
        </w:tc>
      </w:tr>
      <w:tr w:rsidR="0005619A" w:rsidRPr="00AA682B" w:rsidTr="0088374A">
        <w:tc>
          <w:tcPr>
            <w:tcW w:w="6291" w:type="dxa"/>
          </w:tcPr>
          <w:p w:rsidR="0005619A" w:rsidRPr="000F7941" w:rsidRDefault="0005619A" w:rsidP="0088374A">
            <w:r>
              <w:rPr>
                <w:rFonts w:hint="cs"/>
                <w:rtl/>
              </w:rPr>
              <w:tab/>
            </w:r>
            <w:r w:rsidRPr="004B19C1">
              <w:rPr>
                <w:rFonts w:hint="cs"/>
                <w:rtl/>
                <w:lang w:bidi="ar"/>
              </w:rPr>
              <w:t xml:space="preserve">السيد ب. </w:t>
            </w:r>
            <w:proofErr w:type="spellStart"/>
            <w:r w:rsidRPr="004B19C1">
              <w:rPr>
                <w:rFonts w:hint="cs"/>
                <w:rtl/>
                <w:lang w:bidi="ar"/>
              </w:rPr>
              <w:t>سانو</w:t>
            </w:r>
            <w:proofErr w:type="spellEnd"/>
          </w:p>
        </w:tc>
        <w:tc>
          <w:tcPr>
            <w:tcW w:w="2552" w:type="dxa"/>
          </w:tcPr>
          <w:p w:rsidR="0005619A" w:rsidRPr="0005619A"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rPr>
                <w:rtl/>
              </w:rPr>
            </w:pPr>
            <w:r w:rsidRPr="0005619A">
              <w:t>65</w:t>
            </w:r>
            <w:r w:rsidRPr="0005619A">
              <w:rPr>
                <w:rFonts w:hint="cs"/>
                <w:rtl/>
              </w:rPr>
              <w:t xml:space="preserve"> صوتاً</w:t>
            </w:r>
          </w:p>
        </w:tc>
      </w:tr>
      <w:tr w:rsidR="0005619A" w:rsidRPr="00AA682B" w:rsidTr="0088374A">
        <w:tc>
          <w:tcPr>
            <w:tcW w:w="6291" w:type="dxa"/>
          </w:tcPr>
          <w:p w:rsidR="0005619A" w:rsidRPr="000F7941" w:rsidRDefault="0005619A" w:rsidP="0088374A">
            <w:r>
              <w:rPr>
                <w:rFonts w:hint="cs"/>
                <w:rtl/>
              </w:rPr>
              <w:tab/>
            </w:r>
            <w:r w:rsidRPr="004B19C1">
              <w:rPr>
                <w:rFonts w:hint="cs"/>
                <w:rtl/>
                <w:lang w:bidi="ar"/>
              </w:rPr>
              <w:t>السيد م. جونسون</w:t>
            </w:r>
          </w:p>
        </w:tc>
        <w:tc>
          <w:tcPr>
            <w:tcW w:w="2552" w:type="dxa"/>
          </w:tcPr>
          <w:p w:rsidR="0005619A" w:rsidRPr="0005619A" w:rsidRDefault="0005619A" w:rsidP="0088374A">
            <w:pPr>
              <w:pStyle w:val="enumlev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firstLine="0"/>
              <w:rPr>
                <w:rtl/>
              </w:rPr>
            </w:pPr>
            <w:r>
              <w:t>113</w:t>
            </w:r>
            <w:r w:rsidRPr="0005619A">
              <w:rPr>
                <w:rFonts w:hint="cs"/>
                <w:rtl/>
              </w:rPr>
              <w:t xml:space="preserve"> صوتاً</w:t>
            </w:r>
          </w:p>
        </w:tc>
      </w:tr>
    </w:tbl>
    <w:p w:rsidR="00734996" w:rsidRDefault="00734996" w:rsidP="004B19C1">
      <w:pPr>
        <w:rPr>
          <w:b/>
          <w:bCs/>
          <w:rtl/>
        </w:rPr>
      </w:pPr>
      <w:r w:rsidRPr="00AA682B">
        <w:t>14</w:t>
      </w:r>
      <w:r>
        <w:t>.</w:t>
      </w:r>
      <w:r w:rsidRPr="00AA682B">
        <w:t>1</w:t>
      </w:r>
      <w:r>
        <w:rPr>
          <w:rFonts w:hint="cs"/>
          <w:rtl/>
        </w:rPr>
        <w:tab/>
      </w:r>
      <w:r w:rsidR="004B19C1" w:rsidRPr="004B19C1">
        <w:rPr>
          <w:rFonts w:hint="cs"/>
          <w:b/>
          <w:bCs/>
          <w:rtl/>
          <w:lang w:bidi="ar"/>
        </w:rPr>
        <w:t>انتُخب السيد م. جونسون (المملكة المتحدة) نائباً للأمين العام.</w:t>
      </w:r>
    </w:p>
    <w:p w:rsidR="00734996" w:rsidRPr="003764B4" w:rsidRDefault="00734996" w:rsidP="00940810">
      <w:pPr>
        <w:rPr>
          <w:spacing w:val="-2"/>
          <w:rtl/>
        </w:rPr>
      </w:pPr>
      <w:r w:rsidRPr="00AA682B">
        <w:t>15</w:t>
      </w:r>
      <w:r w:rsidRPr="00CF055C">
        <w:t>.</w:t>
      </w:r>
      <w:r w:rsidRPr="00AA682B">
        <w:t>1</w:t>
      </w:r>
      <w:r w:rsidRPr="00CF055C">
        <w:rPr>
          <w:rFonts w:hint="cs"/>
          <w:rtl/>
        </w:rPr>
        <w:tab/>
      </w:r>
      <w:r w:rsidR="00B569CB" w:rsidRPr="003764B4">
        <w:rPr>
          <w:rFonts w:hint="cs"/>
          <w:spacing w:val="-2"/>
          <w:rtl/>
          <w:lang w:bidi="ar"/>
        </w:rPr>
        <w:t xml:space="preserve">قال </w:t>
      </w:r>
      <w:r w:rsidR="00B569CB" w:rsidRPr="003764B4">
        <w:rPr>
          <w:rFonts w:hint="cs"/>
          <w:b/>
          <w:bCs/>
          <w:spacing w:val="-2"/>
          <w:rtl/>
          <w:lang w:bidi="ar"/>
        </w:rPr>
        <w:t>نائب الأمين العام</w:t>
      </w:r>
      <w:r w:rsidR="00B569CB" w:rsidRPr="003764B4">
        <w:rPr>
          <w:rFonts w:hint="cs"/>
          <w:spacing w:val="-2"/>
          <w:rtl/>
          <w:lang w:bidi="ar"/>
        </w:rPr>
        <w:t xml:space="preserve"> إنه يتشرف بانتخابه مجدداً. وشكر الدول الأعضاء على ثقتهم وحكومة المملكة المتحدة على دعمها القوي لترشيحه. وأشاد بالسيد </w:t>
      </w:r>
      <w:proofErr w:type="spellStart"/>
      <w:r w:rsidR="00B569CB" w:rsidRPr="003764B4">
        <w:rPr>
          <w:rFonts w:hint="cs"/>
          <w:spacing w:val="-2"/>
          <w:rtl/>
          <w:lang w:bidi="ar"/>
        </w:rPr>
        <w:t>سانو</w:t>
      </w:r>
      <w:proofErr w:type="spellEnd"/>
      <w:r w:rsidR="00B569CB" w:rsidRPr="003764B4">
        <w:rPr>
          <w:rFonts w:hint="cs"/>
          <w:spacing w:val="-2"/>
          <w:rtl/>
          <w:lang w:bidi="ar"/>
        </w:rPr>
        <w:t xml:space="preserve"> منوهاً بمساهمته الجليلة في أعمال الاتحاد وشكر المسؤولين المنتخبين والموظفين على تعاونهم.</w:t>
      </w:r>
      <w:r w:rsidR="00B569CB" w:rsidRPr="003764B4">
        <w:rPr>
          <w:rFonts w:hint="eastAsia"/>
          <w:spacing w:val="-2"/>
          <w:rtl/>
        </w:rPr>
        <w:t xml:space="preserve"> وألقى</w:t>
      </w:r>
      <w:r w:rsidR="00B569CB" w:rsidRPr="003764B4">
        <w:rPr>
          <w:spacing w:val="-2"/>
          <w:rtl/>
        </w:rPr>
        <w:t xml:space="preserve"> </w:t>
      </w:r>
      <w:r w:rsidR="00B569CB" w:rsidRPr="003764B4">
        <w:rPr>
          <w:rFonts w:hint="eastAsia"/>
          <w:spacing w:val="-2"/>
          <w:rtl/>
        </w:rPr>
        <w:t>كلمة</w:t>
      </w:r>
      <w:r w:rsidR="00B569CB" w:rsidRPr="003764B4">
        <w:rPr>
          <w:spacing w:val="-2"/>
          <w:rtl/>
        </w:rPr>
        <w:t xml:space="preserve"> </w:t>
      </w:r>
      <w:r w:rsidR="00B569CB" w:rsidRPr="003764B4">
        <w:rPr>
          <w:rFonts w:hint="eastAsia"/>
          <w:spacing w:val="-2"/>
          <w:rtl/>
        </w:rPr>
        <w:t>يمكن</w:t>
      </w:r>
      <w:r w:rsidR="00B569CB" w:rsidRPr="003764B4">
        <w:rPr>
          <w:spacing w:val="-2"/>
          <w:rtl/>
        </w:rPr>
        <w:t xml:space="preserve"> </w:t>
      </w:r>
      <w:r w:rsidR="00B569CB" w:rsidRPr="003764B4">
        <w:rPr>
          <w:rFonts w:hint="eastAsia"/>
          <w:spacing w:val="-2"/>
          <w:rtl/>
        </w:rPr>
        <w:t>الاطلاع</w:t>
      </w:r>
      <w:r w:rsidR="00B569CB" w:rsidRPr="003764B4">
        <w:rPr>
          <w:spacing w:val="-2"/>
          <w:rtl/>
        </w:rPr>
        <w:t xml:space="preserve"> </w:t>
      </w:r>
      <w:r w:rsidR="00B569CB" w:rsidRPr="003764B4">
        <w:rPr>
          <w:rFonts w:hint="eastAsia"/>
          <w:spacing w:val="-2"/>
          <w:rtl/>
        </w:rPr>
        <w:t>عليها</w:t>
      </w:r>
      <w:r w:rsidR="00B569CB" w:rsidRPr="003764B4">
        <w:rPr>
          <w:spacing w:val="-2"/>
          <w:rtl/>
        </w:rPr>
        <w:t xml:space="preserve"> </w:t>
      </w:r>
      <w:r w:rsidR="00B569CB" w:rsidRPr="003764B4">
        <w:rPr>
          <w:rFonts w:hint="cs"/>
          <w:spacing w:val="-2"/>
          <w:rtl/>
        </w:rPr>
        <w:t>عبر الرابط التالي</w:t>
      </w:r>
      <w:r w:rsidR="00B569CB" w:rsidRPr="003764B4">
        <w:rPr>
          <w:spacing w:val="-2"/>
          <w:rtl/>
        </w:rPr>
        <w:t>:</w:t>
      </w:r>
      <w:r w:rsidR="003764B4" w:rsidRPr="003764B4">
        <w:rPr>
          <w:rFonts w:hint="cs"/>
          <w:spacing w:val="-2"/>
          <w:rtl/>
        </w:rPr>
        <w:t xml:space="preserve"> </w:t>
      </w:r>
      <w:hyperlink r:id="rId19" w:history="1">
        <w:r w:rsidR="00940810" w:rsidRPr="00A5457F">
          <w:rPr>
            <w:rStyle w:val="Hyperlink"/>
            <w:spacing w:val="-2"/>
            <w:lang w:val="en-CA"/>
          </w:rPr>
          <w:t>https://www.itu.int/web/pp-</w:t>
        </w:r>
        <w:r w:rsidR="00940810" w:rsidRPr="00A5457F">
          <w:rPr>
            <w:rStyle w:val="Hyperlink"/>
            <w:spacing w:val="-2"/>
          </w:rPr>
          <w:t>18</w:t>
        </w:r>
        <w:r w:rsidR="00940810" w:rsidRPr="00A5457F">
          <w:rPr>
            <w:rStyle w:val="Hyperlink"/>
            <w:spacing w:val="-2"/>
            <w:lang w:val="en-CA"/>
          </w:rPr>
          <w:t>/</w:t>
        </w:r>
        <w:proofErr w:type="spellStart"/>
        <w:r w:rsidR="00940810" w:rsidRPr="00A5457F">
          <w:rPr>
            <w:rStyle w:val="Hyperlink"/>
            <w:spacing w:val="-2"/>
            <w:lang w:val="en-CA"/>
          </w:rPr>
          <w:t>en</w:t>
        </w:r>
        <w:proofErr w:type="spellEnd"/>
        <w:r w:rsidR="00940810" w:rsidRPr="00A5457F">
          <w:rPr>
            <w:rStyle w:val="Hyperlink"/>
            <w:spacing w:val="-2"/>
            <w:lang w:val="en-CA"/>
          </w:rPr>
          <w:t>/page/</w:t>
        </w:r>
        <w:r w:rsidR="00940810" w:rsidRPr="00A5457F">
          <w:rPr>
            <w:rStyle w:val="Hyperlink"/>
            <w:spacing w:val="-2"/>
          </w:rPr>
          <w:t>215</w:t>
        </w:r>
        <w:r w:rsidR="00940810" w:rsidRPr="00A5457F">
          <w:rPr>
            <w:rStyle w:val="Hyperlink"/>
            <w:spacing w:val="-2"/>
            <w:lang w:val="en-CA"/>
          </w:rPr>
          <w:t>-other-speeches</w:t>
        </w:r>
      </w:hyperlink>
      <w:r w:rsidRPr="003764B4">
        <w:rPr>
          <w:rFonts w:hint="cs"/>
          <w:spacing w:val="-2"/>
          <w:rtl/>
        </w:rPr>
        <w:t>.</w:t>
      </w:r>
    </w:p>
    <w:p w:rsidR="00734996" w:rsidRDefault="00734996" w:rsidP="00496412">
      <w:pPr>
        <w:rPr>
          <w:rtl/>
        </w:rPr>
      </w:pPr>
      <w:r w:rsidRPr="00AA682B">
        <w:t>16</w:t>
      </w:r>
      <w:r w:rsidRPr="00CF055C">
        <w:t>.</w:t>
      </w:r>
      <w:r w:rsidRPr="00AA682B">
        <w:t>1</w:t>
      </w:r>
      <w:r w:rsidRPr="00CF055C">
        <w:rPr>
          <w:rFonts w:hint="cs"/>
          <w:rtl/>
        </w:rPr>
        <w:tab/>
      </w:r>
      <w:r w:rsidR="00B569CB" w:rsidRPr="00B569CB">
        <w:rPr>
          <w:rFonts w:hint="cs"/>
          <w:rtl/>
          <w:lang w:bidi="ar"/>
        </w:rPr>
        <w:t xml:space="preserve">شكر </w:t>
      </w:r>
      <w:r w:rsidR="00B569CB" w:rsidRPr="0005619A">
        <w:rPr>
          <w:rFonts w:hint="cs"/>
          <w:b/>
          <w:bCs/>
          <w:rtl/>
          <w:lang w:bidi="ar"/>
        </w:rPr>
        <w:t>مندوب المملكة المتحدة</w:t>
      </w:r>
      <w:r w:rsidR="00B569CB" w:rsidRPr="00B569CB">
        <w:rPr>
          <w:rFonts w:hint="cs"/>
          <w:rtl/>
          <w:lang w:bidi="ar"/>
        </w:rPr>
        <w:t xml:space="preserve"> جميع الدول التي جددت عهدة السيد جونسون.</w:t>
      </w:r>
      <w:r w:rsidR="004872D6" w:rsidRPr="004872D6">
        <w:rPr>
          <w:rFonts w:hint="cs"/>
          <w:rtl/>
          <w:lang w:bidi="ar"/>
        </w:rPr>
        <w:t xml:space="preserve"> وأعرب عن ثقته في مستقبل الاتحاد الناجح في ظل الأمين العام ونائب الأمين العام المعاد انتخابهما. وأثنى على السيد </w:t>
      </w:r>
      <w:proofErr w:type="spellStart"/>
      <w:r w:rsidR="004872D6" w:rsidRPr="004872D6">
        <w:rPr>
          <w:rFonts w:hint="cs"/>
          <w:rtl/>
          <w:lang w:bidi="ar"/>
        </w:rPr>
        <w:t>سانو</w:t>
      </w:r>
      <w:proofErr w:type="spellEnd"/>
      <w:r w:rsidR="004872D6" w:rsidRPr="004872D6">
        <w:rPr>
          <w:rFonts w:hint="cs"/>
          <w:rtl/>
          <w:lang w:bidi="ar"/>
        </w:rPr>
        <w:t xml:space="preserve"> بشأن الحملة التي خاضها وخدمته الطويلة المقدمة إلى قطاع تنمية الاتصالات.</w:t>
      </w:r>
    </w:p>
    <w:p w:rsidR="00734996" w:rsidRDefault="00734996" w:rsidP="00496412">
      <w:pPr>
        <w:rPr>
          <w:rtl/>
        </w:rPr>
      </w:pPr>
      <w:r w:rsidRPr="00AA682B">
        <w:t>17</w:t>
      </w:r>
      <w:r w:rsidRPr="00CF055C">
        <w:t>.</w:t>
      </w:r>
      <w:r w:rsidRPr="00AA682B">
        <w:t>1</w:t>
      </w:r>
      <w:r w:rsidRPr="00CF055C">
        <w:rPr>
          <w:rFonts w:hint="cs"/>
          <w:rtl/>
        </w:rPr>
        <w:tab/>
      </w:r>
      <w:r w:rsidR="00496412" w:rsidRPr="00496412">
        <w:rPr>
          <w:rFonts w:hint="cs"/>
          <w:rtl/>
          <w:lang w:bidi="ar"/>
        </w:rPr>
        <w:t xml:space="preserve">شكر </w:t>
      </w:r>
      <w:r w:rsidR="00496412" w:rsidRPr="0005619A">
        <w:rPr>
          <w:rFonts w:hint="cs"/>
          <w:b/>
          <w:bCs/>
          <w:rtl/>
          <w:lang w:bidi="ar"/>
        </w:rPr>
        <w:t xml:space="preserve">السيد </w:t>
      </w:r>
      <w:proofErr w:type="spellStart"/>
      <w:r w:rsidR="00496412" w:rsidRPr="0005619A">
        <w:rPr>
          <w:rFonts w:hint="cs"/>
          <w:b/>
          <w:bCs/>
          <w:rtl/>
          <w:lang w:bidi="ar"/>
        </w:rPr>
        <w:t>سانو</w:t>
      </w:r>
      <w:proofErr w:type="spellEnd"/>
      <w:r w:rsidR="00496412" w:rsidRPr="00496412">
        <w:rPr>
          <w:rFonts w:hint="cs"/>
          <w:rtl/>
          <w:lang w:bidi="ar"/>
        </w:rPr>
        <w:t xml:space="preserve"> رئيس وحكومة بوركينا فاسو على دعم ترشيحه لمنصب نائب الأمين العام، وجميع الدول التي صوتت له. وهنأ السيد جاو والسيد جونسون على إعادة انتخابهما وتمنى لهما كل نجاح. وأعرب عن تشرفه بالعمل مع المديرين الآخرين وموظفي الاتحاد.</w:t>
      </w:r>
    </w:p>
    <w:p w:rsidR="00734996" w:rsidRDefault="00734996" w:rsidP="00496412">
      <w:pPr>
        <w:rPr>
          <w:rtl/>
        </w:rPr>
      </w:pPr>
      <w:r w:rsidRPr="00AA682B">
        <w:t>18</w:t>
      </w:r>
      <w:r w:rsidRPr="00CF055C">
        <w:t>.</w:t>
      </w:r>
      <w:r w:rsidRPr="00AA682B">
        <w:t>1</w:t>
      </w:r>
      <w:r w:rsidRPr="00CF055C">
        <w:rPr>
          <w:rFonts w:hint="cs"/>
          <w:rtl/>
        </w:rPr>
        <w:tab/>
      </w:r>
      <w:r w:rsidR="00496412" w:rsidRPr="00496412">
        <w:rPr>
          <w:rFonts w:hint="cs"/>
          <w:rtl/>
          <w:lang w:bidi="ar"/>
        </w:rPr>
        <w:t xml:space="preserve">أعرب </w:t>
      </w:r>
      <w:r w:rsidR="00496412" w:rsidRPr="0005619A">
        <w:rPr>
          <w:rFonts w:hint="cs"/>
          <w:b/>
          <w:bCs/>
          <w:rtl/>
          <w:lang w:bidi="ar"/>
        </w:rPr>
        <w:t>الأمين العام</w:t>
      </w:r>
      <w:r w:rsidR="00496412" w:rsidRPr="00496412">
        <w:rPr>
          <w:rFonts w:hint="cs"/>
          <w:rtl/>
          <w:lang w:bidi="ar"/>
        </w:rPr>
        <w:t xml:space="preserve"> عن امتنانه لفريق الإدارة المنتهية ولايته في الاتحاد، والذي سعد بالعمل معه على مدى السنوات الأربع السابقة. وهنأ نائب الأمين العام على إعادة انتخابه، وأشاد بإنجازات وتفاني المدير المنتهية ولايته لمكتب تنمية الاتصالات، السيد </w:t>
      </w:r>
      <w:proofErr w:type="spellStart"/>
      <w:r w:rsidR="00496412" w:rsidRPr="00496412">
        <w:rPr>
          <w:rFonts w:hint="cs"/>
          <w:rtl/>
          <w:lang w:bidi="ar"/>
        </w:rPr>
        <w:t>سانو</w:t>
      </w:r>
      <w:proofErr w:type="spellEnd"/>
      <w:r w:rsidR="00496412" w:rsidRPr="00496412">
        <w:rPr>
          <w:rFonts w:hint="cs"/>
          <w:rtl/>
          <w:lang w:bidi="ar"/>
        </w:rPr>
        <w:t>، خلال سنوات خدمته العديدة للاتحاد.</w:t>
      </w:r>
    </w:p>
    <w:p w:rsidR="00734996" w:rsidRDefault="00734996" w:rsidP="0005619A">
      <w:pPr>
        <w:rPr>
          <w:rtl/>
        </w:rPr>
      </w:pPr>
      <w:r w:rsidRPr="00AA682B">
        <w:t>19</w:t>
      </w:r>
      <w:r w:rsidRPr="00AC43AF">
        <w:t>.</w:t>
      </w:r>
      <w:r w:rsidRPr="00AA682B">
        <w:t>1</w:t>
      </w:r>
      <w:r w:rsidRPr="00AC43AF">
        <w:rPr>
          <w:rFonts w:hint="cs"/>
          <w:rtl/>
        </w:rPr>
        <w:tab/>
        <w:t>تناول الكلمة</w:t>
      </w:r>
      <w:r w:rsidR="00AC43AF" w:rsidRPr="00AC43AF">
        <w:rPr>
          <w:rFonts w:hint="eastAsia"/>
          <w:b/>
          <w:bCs/>
          <w:rtl/>
        </w:rPr>
        <w:t xml:space="preserve"> مندوب</w:t>
      </w:r>
      <w:r w:rsidR="00AC43AF" w:rsidRPr="00AC43AF">
        <w:rPr>
          <w:b/>
          <w:bCs/>
          <w:rtl/>
        </w:rPr>
        <w:t xml:space="preserve"> </w:t>
      </w:r>
      <w:r w:rsidR="00AC43AF" w:rsidRPr="00AC43AF">
        <w:rPr>
          <w:rFonts w:hint="eastAsia"/>
          <w:b/>
          <w:bCs/>
          <w:rtl/>
        </w:rPr>
        <w:t>الإمارات</w:t>
      </w:r>
      <w:r w:rsidR="00AC43AF" w:rsidRPr="00AC43AF">
        <w:rPr>
          <w:b/>
          <w:bCs/>
          <w:rtl/>
        </w:rPr>
        <w:t xml:space="preserve"> </w:t>
      </w:r>
      <w:r w:rsidR="00AC43AF" w:rsidRPr="00AC43AF">
        <w:rPr>
          <w:rFonts w:hint="eastAsia"/>
          <w:b/>
          <w:bCs/>
          <w:rtl/>
        </w:rPr>
        <w:t>العربية</w:t>
      </w:r>
      <w:r w:rsidR="00AC43AF" w:rsidRPr="00AC43AF">
        <w:rPr>
          <w:b/>
          <w:bCs/>
          <w:rtl/>
        </w:rPr>
        <w:t xml:space="preserve"> </w:t>
      </w:r>
      <w:r w:rsidR="00AC43AF" w:rsidRPr="00AC43AF">
        <w:rPr>
          <w:rFonts w:hint="eastAsia"/>
          <w:b/>
          <w:bCs/>
          <w:rtl/>
        </w:rPr>
        <w:t>المتحدة</w:t>
      </w:r>
      <w:r w:rsidR="00AC43AF" w:rsidRPr="00AC43AF">
        <w:rPr>
          <w:rFonts w:hint="eastAsia"/>
          <w:rtl/>
        </w:rPr>
        <w:t>،</w:t>
      </w:r>
      <w:r w:rsidR="00AC43AF" w:rsidRPr="00AC43AF">
        <w:rPr>
          <w:rtl/>
        </w:rPr>
        <w:t xml:space="preserve"> </w:t>
      </w:r>
      <w:r w:rsidR="00AC43AF" w:rsidRPr="00AC43AF">
        <w:rPr>
          <w:rFonts w:hint="eastAsia"/>
          <w:rtl/>
        </w:rPr>
        <w:t>متحدثاً</w:t>
      </w:r>
      <w:r w:rsidR="00AC43AF" w:rsidRPr="00AC43AF">
        <w:rPr>
          <w:rtl/>
        </w:rPr>
        <w:t xml:space="preserve"> </w:t>
      </w:r>
      <w:r w:rsidR="00AC43AF" w:rsidRPr="00AC43AF">
        <w:rPr>
          <w:rFonts w:hint="eastAsia"/>
          <w:rtl/>
        </w:rPr>
        <w:t>باسم</w:t>
      </w:r>
      <w:r w:rsidR="00AC43AF" w:rsidRPr="00AC43AF">
        <w:rPr>
          <w:rtl/>
        </w:rPr>
        <w:t xml:space="preserve"> </w:t>
      </w:r>
      <w:r w:rsidR="00AC43AF" w:rsidRPr="00AC43AF">
        <w:rPr>
          <w:rFonts w:hint="eastAsia"/>
          <w:rtl/>
        </w:rPr>
        <w:t>المجموعة</w:t>
      </w:r>
      <w:r w:rsidR="00AC43AF" w:rsidRPr="00AC43AF">
        <w:rPr>
          <w:rtl/>
        </w:rPr>
        <w:t xml:space="preserve"> </w:t>
      </w:r>
      <w:r w:rsidR="00AC43AF" w:rsidRPr="00AC43AF">
        <w:rPr>
          <w:rFonts w:hint="eastAsia"/>
          <w:rtl/>
        </w:rPr>
        <w:t>العربية،</w:t>
      </w:r>
      <w:r w:rsidR="00AC43AF" w:rsidRPr="00AC43AF">
        <w:rPr>
          <w:rFonts w:hint="cs"/>
          <w:rtl/>
        </w:rPr>
        <w:t xml:space="preserve"> ثم</w:t>
      </w:r>
      <w:r w:rsidRPr="00AC43AF">
        <w:rPr>
          <w:rtl/>
        </w:rPr>
        <w:t xml:space="preserve"> </w:t>
      </w:r>
      <w:r w:rsidRPr="00AC43AF">
        <w:rPr>
          <w:rFonts w:hint="eastAsia"/>
          <w:b/>
          <w:bCs/>
          <w:rtl/>
        </w:rPr>
        <w:t>مندوب</w:t>
      </w:r>
      <w:r w:rsidRPr="00AC43AF">
        <w:rPr>
          <w:b/>
          <w:bCs/>
          <w:rtl/>
        </w:rPr>
        <w:t xml:space="preserve"> </w:t>
      </w:r>
      <w:r w:rsidR="00AC43AF" w:rsidRPr="00AC43AF">
        <w:rPr>
          <w:rFonts w:hint="cs"/>
          <w:b/>
          <w:bCs/>
          <w:rtl/>
        </w:rPr>
        <w:t>رومانيا</w:t>
      </w:r>
      <w:r w:rsidRPr="00AC43AF">
        <w:rPr>
          <w:rFonts w:hint="cs"/>
          <w:rtl/>
        </w:rPr>
        <w:t>،</w:t>
      </w:r>
      <w:r w:rsidRPr="00AC43AF">
        <w:rPr>
          <w:rtl/>
        </w:rPr>
        <w:t xml:space="preserve"> </w:t>
      </w:r>
      <w:r w:rsidRPr="00AC43AF">
        <w:rPr>
          <w:rFonts w:hint="eastAsia"/>
          <w:rtl/>
        </w:rPr>
        <w:t>متحدثاً</w:t>
      </w:r>
      <w:r w:rsidRPr="00AC43AF">
        <w:rPr>
          <w:rtl/>
        </w:rPr>
        <w:t xml:space="preserve"> </w:t>
      </w:r>
      <w:r w:rsidRPr="00AC43AF">
        <w:rPr>
          <w:rFonts w:hint="eastAsia"/>
          <w:rtl/>
        </w:rPr>
        <w:t>باسم</w:t>
      </w:r>
      <w:r w:rsidRPr="00AC43AF">
        <w:rPr>
          <w:rtl/>
        </w:rPr>
        <w:t xml:space="preserve"> </w:t>
      </w:r>
      <w:r w:rsidRPr="00AC43AF">
        <w:rPr>
          <w:rFonts w:hint="eastAsia"/>
          <w:rtl/>
        </w:rPr>
        <w:t>المؤتمر</w:t>
      </w:r>
      <w:r w:rsidRPr="00AC43AF">
        <w:rPr>
          <w:rtl/>
        </w:rPr>
        <w:t xml:space="preserve"> </w:t>
      </w:r>
      <w:r w:rsidRPr="00AC43AF">
        <w:rPr>
          <w:rFonts w:hint="eastAsia"/>
          <w:rtl/>
        </w:rPr>
        <w:t>الأوروبي</w:t>
      </w:r>
      <w:r w:rsidRPr="00AC43AF">
        <w:rPr>
          <w:rtl/>
        </w:rPr>
        <w:t xml:space="preserve"> </w:t>
      </w:r>
      <w:r w:rsidRPr="00AC43AF">
        <w:rPr>
          <w:rFonts w:hint="eastAsia"/>
          <w:rtl/>
        </w:rPr>
        <w:t>لإدارات</w:t>
      </w:r>
      <w:r w:rsidRPr="00AC43AF">
        <w:rPr>
          <w:rtl/>
        </w:rPr>
        <w:t xml:space="preserve"> </w:t>
      </w:r>
      <w:r w:rsidRPr="00AC43AF">
        <w:rPr>
          <w:rFonts w:hint="eastAsia"/>
          <w:rtl/>
        </w:rPr>
        <w:t>البريد</w:t>
      </w:r>
      <w:r w:rsidRPr="00AC43AF">
        <w:rPr>
          <w:rtl/>
        </w:rPr>
        <w:t xml:space="preserve"> </w:t>
      </w:r>
      <w:r w:rsidRPr="00AC43AF">
        <w:rPr>
          <w:rFonts w:hint="eastAsia"/>
          <w:rtl/>
        </w:rPr>
        <w:t>والاتصالات</w:t>
      </w:r>
      <w:r w:rsidR="0005619A">
        <w:rPr>
          <w:rFonts w:hint="cs"/>
          <w:rtl/>
        </w:rPr>
        <w:t xml:space="preserve"> </w:t>
      </w:r>
      <w:r w:rsidRPr="00AC43AF">
        <w:t>(CEPT)</w:t>
      </w:r>
      <w:r w:rsidRPr="00AC43AF">
        <w:rPr>
          <w:rFonts w:hint="eastAsia"/>
          <w:rtl/>
        </w:rPr>
        <w:t>،</w:t>
      </w:r>
      <w:r w:rsidRPr="00AC43AF">
        <w:rPr>
          <w:rtl/>
        </w:rPr>
        <w:t xml:space="preserve"> </w:t>
      </w:r>
      <w:r w:rsidR="00AC43AF" w:rsidRPr="00AC43AF">
        <w:rPr>
          <w:rFonts w:hint="cs"/>
          <w:rtl/>
        </w:rPr>
        <w:t xml:space="preserve">ثم </w:t>
      </w:r>
      <w:r w:rsidR="00AC43AF" w:rsidRPr="00AC43AF">
        <w:rPr>
          <w:rFonts w:hint="eastAsia"/>
          <w:b/>
          <w:bCs/>
          <w:rtl/>
        </w:rPr>
        <w:t>مندوب</w:t>
      </w:r>
      <w:r w:rsidR="00AC43AF" w:rsidRPr="00AC43AF">
        <w:rPr>
          <w:b/>
          <w:bCs/>
          <w:rtl/>
        </w:rPr>
        <w:t xml:space="preserve"> </w:t>
      </w:r>
      <w:r w:rsidR="00AC43AF" w:rsidRPr="00AC43AF">
        <w:rPr>
          <w:rFonts w:hint="eastAsia"/>
          <w:b/>
          <w:bCs/>
          <w:rtl/>
        </w:rPr>
        <w:t>كندا</w:t>
      </w:r>
      <w:r w:rsidR="00AC43AF" w:rsidRPr="00AC43AF">
        <w:rPr>
          <w:rFonts w:hint="eastAsia"/>
          <w:rtl/>
        </w:rPr>
        <w:t>،</w:t>
      </w:r>
      <w:r w:rsidR="00AC43AF" w:rsidRPr="00AC43AF">
        <w:rPr>
          <w:rtl/>
        </w:rPr>
        <w:t xml:space="preserve"> </w:t>
      </w:r>
      <w:r w:rsidR="00AC43AF" w:rsidRPr="00AC43AF">
        <w:rPr>
          <w:rFonts w:hint="eastAsia"/>
          <w:rtl/>
        </w:rPr>
        <w:t>متحدثاً</w:t>
      </w:r>
      <w:r w:rsidR="00AC43AF" w:rsidRPr="00AC43AF">
        <w:rPr>
          <w:rtl/>
        </w:rPr>
        <w:t xml:space="preserve"> </w:t>
      </w:r>
      <w:r w:rsidR="00AC43AF" w:rsidRPr="00AC43AF">
        <w:rPr>
          <w:rFonts w:hint="eastAsia"/>
          <w:rtl/>
        </w:rPr>
        <w:t>باسم</w:t>
      </w:r>
      <w:r w:rsidR="00AC43AF" w:rsidRPr="00AC43AF">
        <w:rPr>
          <w:rtl/>
        </w:rPr>
        <w:t xml:space="preserve"> </w:t>
      </w:r>
      <w:r w:rsidR="00AC43AF" w:rsidRPr="00AC43AF">
        <w:rPr>
          <w:rFonts w:hint="eastAsia"/>
          <w:rtl/>
        </w:rPr>
        <w:t>لجنة</w:t>
      </w:r>
      <w:r w:rsidR="00AC43AF" w:rsidRPr="00AC43AF">
        <w:rPr>
          <w:rtl/>
        </w:rPr>
        <w:t xml:space="preserve"> </w:t>
      </w:r>
      <w:r w:rsidR="00AC43AF" w:rsidRPr="00AC43AF">
        <w:rPr>
          <w:rFonts w:hint="eastAsia"/>
          <w:rtl/>
        </w:rPr>
        <w:t>البلدان</w:t>
      </w:r>
      <w:r w:rsidR="00AC43AF" w:rsidRPr="00AC43AF">
        <w:rPr>
          <w:rtl/>
        </w:rPr>
        <w:t xml:space="preserve"> </w:t>
      </w:r>
      <w:r w:rsidR="00AC43AF" w:rsidRPr="00AC43AF">
        <w:rPr>
          <w:rFonts w:hint="eastAsia"/>
          <w:rtl/>
        </w:rPr>
        <w:t>الأمريكية</w:t>
      </w:r>
      <w:r w:rsidR="00AC43AF" w:rsidRPr="00AC43AF">
        <w:rPr>
          <w:rtl/>
        </w:rPr>
        <w:t xml:space="preserve"> </w:t>
      </w:r>
      <w:r w:rsidR="00AC43AF" w:rsidRPr="00AC43AF">
        <w:rPr>
          <w:rFonts w:hint="eastAsia"/>
          <w:rtl/>
        </w:rPr>
        <w:t>للاتصالات</w:t>
      </w:r>
      <w:r w:rsidR="00AC43AF" w:rsidRPr="00AC43AF">
        <w:rPr>
          <w:rtl/>
        </w:rPr>
        <w:t xml:space="preserve"> </w:t>
      </w:r>
      <w:r w:rsidR="00AC43AF" w:rsidRPr="00AC43AF">
        <w:t>(CITL)</w:t>
      </w:r>
      <w:r w:rsidR="00AC43AF" w:rsidRPr="00AC43AF">
        <w:rPr>
          <w:rFonts w:hint="eastAsia"/>
          <w:rtl/>
        </w:rPr>
        <w:t>،</w:t>
      </w:r>
      <w:r w:rsidR="00AC43AF" w:rsidRPr="00AC43AF">
        <w:rPr>
          <w:rFonts w:hint="cs"/>
          <w:rtl/>
        </w:rPr>
        <w:t xml:space="preserve"> ثم </w:t>
      </w:r>
      <w:r w:rsidR="00AC43AF" w:rsidRPr="00AC43AF">
        <w:rPr>
          <w:rFonts w:hint="eastAsia"/>
          <w:b/>
          <w:bCs/>
          <w:rtl/>
        </w:rPr>
        <w:t>مندوب</w:t>
      </w:r>
      <w:r w:rsidR="00AC43AF" w:rsidRPr="00AC43AF">
        <w:rPr>
          <w:b/>
          <w:bCs/>
          <w:rtl/>
        </w:rPr>
        <w:t xml:space="preserve"> </w:t>
      </w:r>
      <w:r w:rsidR="00AC43AF" w:rsidRPr="00AC43AF">
        <w:rPr>
          <w:rFonts w:hint="cs"/>
          <w:b/>
          <w:bCs/>
          <w:rtl/>
        </w:rPr>
        <w:t>الاتحاد الروسي</w:t>
      </w:r>
      <w:r w:rsidR="00AC43AF" w:rsidRPr="00AC43AF">
        <w:rPr>
          <w:rFonts w:hint="eastAsia"/>
          <w:rtl/>
        </w:rPr>
        <w:t>،</w:t>
      </w:r>
      <w:r w:rsidR="00AC43AF" w:rsidRPr="00AC43AF">
        <w:rPr>
          <w:rtl/>
        </w:rPr>
        <w:t xml:space="preserve"> </w:t>
      </w:r>
      <w:r w:rsidR="00AC43AF" w:rsidRPr="00AC43AF">
        <w:rPr>
          <w:rFonts w:hint="eastAsia"/>
          <w:rtl/>
        </w:rPr>
        <w:t>متحدثاً</w:t>
      </w:r>
      <w:r w:rsidR="00AC43AF" w:rsidRPr="00AC43AF">
        <w:rPr>
          <w:rtl/>
        </w:rPr>
        <w:t xml:space="preserve"> </w:t>
      </w:r>
      <w:r w:rsidR="00AC43AF" w:rsidRPr="00AC43AF">
        <w:rPr>
          <w:rFonts w:hint="eastAsia"/>
          <w:rtl/>
        </w:rPr>
        <w:t>باسم</w:t>
      </w:r>
      <w:r w:rsidR="00AC43AF" w:rsidRPr="00AC43AF">
        <w:rPr>
          <w:rtl/>
        </w:rPr>
        <w:t xml:space="preserve"> </w:t>
      </w:r>
      <w:r w:rsidR="00AC43AF" w:rsidRPr="00AC43AF">
        <w:rPr>
          <w:rFonts w:hint="eastAsia"/>
          <w:rtl/>
        </w:rPr>
        <w:t>الكومنولث</w:t>
      </w:r>
      <w:r w:rsidR="00AC43AF" w:rsidRPr="00AC43AF">
        <w:rPr>
          <w:rtl/>
        </w:rPr>
        <w:t xml:space="preserve"> </w:t>
      </w:r>
      <w:r w:rsidR="00AC43AF" w:rsidRPr="00AC43AF">
        <w:rPr>
          <w:rFonts w:hint="eastAsia"/>
          <w:rtl/>
        </w:rPr>
        <w:t>الإقليمي</w:t>
      </w:r>
      <w:r w:rsidR="00AC43AF" w:rsidRPr="00AC43AF">
        <w:rPr>
          <w:rtl/>
        </w:rPr>
        <w:t xml:space="preserve"> </w:t>
      </w:r>
      <w:r w:rsidR="00AC43AF" w:rsidRPr="00AC43AF">
        <w:rPr>
          <w:rFonts w:hint="eastAsia"/>
          <w:rtl/>
        </w:rPr>
        <w:t>في</w:t>
      </w:r>
      <w:r w:rsidR="00AC43AF" w:rsidRPr="00AC43AF">
        <w:rPr>
          <w:rtl/>
        </w:rPr>
        <w:t xml:space="preserve"> </w:t>
      </w:r>
      <w:r w:rsidR="00AC43AF" w:rsidRPr="00AC43AF">
        <w:rPr>
          <w:rFonts w:hint="eastAsia"/>
          <w:rtl/>
        </w:rPr>
        <w:t>مجال</w:t>
      </w:r>
      <w:r w:rsidR="00AC43AF" w:rsidRPr="00AC43AF">
        <w:rPr>
          <w:rtl/>
        </w:rPr>
        <w:t xml:space="preserve"> </w:t>
      </w:r>
      <w:r w:rsidR="00AC43AF" w:rsidRPr="00AC43AF">
        <w:rPr>
          <w:rFonts w:hint="eastAsia"/>
          <w:rtl/>
        </w:rPr>
        <w:t>الاتصالات</w:t>
      </w:r>
      <w:r w:rsidR="00AC43AF" w:rsidRPr="00AC43AF">
        <w:rPr>
          <w:rtl/>
        </w:rPr>
        <w:t xml:space="preserve"> </w:t>
      </w:r>
      <w:r w:rsidR="00AC43AF" w:rsidRPr="00AC43AF">
        <w:t>(RCC)</w:t>
      </w:r>
      <w:r w:rsidR="00AC43AF" w:rsidRPr="00AC43AF">
        <w:rPr>
          <w:rFonts w:hint="eastAsia"/>
          <w:rtl/>
        </w:rPr>
        <w:t>،</w:t>
      </w:r>
      <w:r w:rsidR="00AC43AF" w:rsidRPr="00AC43AF">
        <w:rPr>
          <w:rFonts w:hint="cs"/>
          <w:rtl/>
        </w:rPr>
        <w:t xml:space="preserve"> ثم </w:t>
      </w:r>
      <w:r w:rsidR="00AC43AF" w:rsidRPr="00AC43AF">
        <w:rPr>
          <w:rFonts w:hint="eastAsia"/>
          <w:b/>
          <w:bCs/>
          <w:rtl/>
        </w:rPr>
        <w:t>مندوب</w:t>
      </w:r>
      <w:r w:rsidR="00AC43AF" w:rsidRPr="00AC43AF">
        <w:rPr>
          <w:b/>
          <w:bCs/>
          <w:rtl/>
        </w:rPr>
        <w:t xml:space="preserve"> </w:t>
      </w:r>
      <w:r w:rsidR="00AC43AF" w:rsidRPr="00AC43AF">
        <w:rPr>
          <w:rFonts w:hint="cs"/>
          <w:b/>
          <w:bCs/>
          <w:rtl/>
        </w:rPr>
        <w:t>كينيا</w:t>
      </w:r>
      <w:r w:rsidR="00AC43AF" w:rsidRPr="00AC43AF">
        <w:rPr>
          <w:rFonts w:hint="eastAsia"/>
          <w:rtl/>
        </w:rPr>
        <w:t>،</w:t>
      </w:r>
      <w:r w:rsidR="00AC43AF" w:rsidRPr="00AC43AF">
        <w:rPr>
          <w:rtl/>
        </w:rPr>
        <w:t xml:space="preserve"> </w:t>
      </w:r>
      <w:r w:rsidR="00AC43AF" w:rsidRPr="00AC43AF">
        <w:rPr>
          <w:rFonts w:hint="eastAsia"/>
          <w:rtl/>
        </w:rPr>
        <w:t>متحدثاً</w:t>
      </w:r>
      <w:r w:rsidR="00AC43AF" w:rsidRPr="00AC43AF">
        <w:rPr>
          <w:rtl/>
        </w:rPr>
        <w:t xml:space="preserve"> </w:t>
      </w:r>
      <w:r w:rsidR="00AC43AF" w:rsidRPr="00AC43AF">
        <w:rPr>
          <w:rFonts w:hint="eastAsia"/>
          <w:rtl/>
        </w:rPr>
        <w:t>باسم</w:t>
      </w:r>
      <w:r w:rsidR="00AC43AF" w:rsidRPr="00AC43AF">
        <w:rPr>
          <w:rtl/>
        </w:rPr>
        <w:t xml:space="preserve"> </w:t>
      </w:r>
      <w:r w:rsidR="00AC43AF" w:rsidRPr="00AC43AF">
        <w:rPr>
          <w:rFonts w:hint="eastAsia"/>
          <w:rtl/>
        </w:rPr>
        <w:t>المجموعة</w:t>
      </w:r>
      <w:r w:rsidR="00AC43AF" w:rsidRPr="00AC43AF">
        <w:rPr>
          <w:rtl/>
        </w:rPr>
        <w:t xml:space="preserve"> </w:t>
      </w:r>
      <w:r w:rsidR="00AC43AF" w:rsidRPr="00AC43AF">
        <w:rPr>
          <w:rFonts w:hint="eastAsia"/>
          <w:rtl/>
        </w:rPr>
        <w:t>الإفريقية،</w:t>
      </w:r>
      <w:r w:rsidR="00AC43AF" w:rsidRPr="00AC43AF">
        <w:rPr>
          <w:rtl/>
        </w:rPr>
        <w:t xml:space="preserve"> </w:t>
      </w:r>
      <w:r w:rsidRPr="00AC43AF">
        <w:rPr>
          <w:rFonts w:hint="cs"/>
          <w:rtl/>
        </w:rPr>
        <w:t xml:space="preserve">ثم </w:t>
      </w:r>
      <w:r w:rsidRPr="00AC43AF">
        <w:rPr>
          <w:rFonts w:hint="eastAsia"/>
          <w:b/>
          <w:bCs/>
          <w:rtl/>
        </w:rPr>
        <w:t>مندوب</w:t>
      </w:r>
      <w:r w:rsidRPr="00AC43AF">
        <w:rPr>
          <w:b/>
          <w:bCs/>
          <w:rtl/>
        </w:rPr>
        <w:t xml:space="preserve"> </w:t>
      </w:r>
      <w:r w:rsidR="00AC43AF" w:rsidRPr="00AC43AF">
        <w:rPr>
          <w:b/>
          <w:bCs/>
          <w:rtl/>
        </w:rPr>
        <w:t>الفلبين</w:t>
      </w:r>
      <w:r w:rsidRPr="00AC43AF">
        <w:rPr>
          <w:rFonts w:hint="eastAsia"/>
          <w:rtl/>
        </w:rPr>
        <w:t>،</w:t>
      </w:r>
      <w:r w:rsidRPr="00AC43AF">
        <w:rPr>
          <w:rtl/>
        </w:rPr>
        <w:t xml:space="preserve"> </w:t>
      </w:r>
      <w:r w:rsidRPr="00AC43AF">
        <w:rPr>
          <w:rFonts w:hint="eastAsia"/>
          <w:rtl/>
        </w:rPr>
        <w:t>متحدثاً</w:t>
      </w:r>
      <w:r w:rsidRPr="00AC43AF">
        <w:rPr>
          <w:rtl/>
        </w:rPr>
        <w:t xml:space="preserve"> </w:t>
      </w:r>
      <w:r w:rsidRPr="00AC43AF">
        <w:rPr>
          <w:rFonts w:hint="eastAsia"/>
          <w:rtl/>
        </w:rPr>
        <w:t>باسم</w:t>
      </w:r>
      <w:r w:rsidRPr="00AC43AF">
        <w:rPr>
          <w:rtl/>
        </w:rPr>
        <w:t xml:space="preserve"> </w:t>
      </w:r>
      <w:r w:rsidRPr="00AC43AF">
        <w:rPr>
          <w:rFonts w:hint="eastAsia"/>
          <w:rtl/>
        </w:rPr>
        <w:t>جماعة</w:t>
      </w:r>
      <w:r w:rsidRPr="00AC43AF">
        <w:rPr>
          <w:rtl/>
        </w:rPr>
        <w:t xml:space="preserve"> </w:t>
      </w:r>
      <w:r w:rsidRPr="00AC43AF">
        <w:rPr>
          <w:rFonts w:hint="eastAsia"/>
          <w:rtl/>
        </w:rPr>
        <w:t>آسيا</w:t>
      </w:r>
      <w:r w:rsidRPr="00AC43AF">
        <w:rPr>
          <w:rtl/>
        </w:rPr>
        <w:t xml:space="preserve"> </w:t>
      </w:r>
      <w:r w:rsidRPr="00AC43AF">
        <w:rPr>
          <w:rFonts w:hint="eastAsia"/>
          <w:rtl/>
        </w:rPr>
        <w:t>والمحيط</w:t>
      </w:r>
      <w:r w:rsidRPr="00AC43AF">
        <w:rPr>
          <w:rtl/>
        </w:rPr>
        <w:t xml:space="preserve"> </w:t>
      </w:r>
      <w:r w:rsidRPr="00AC43AF">
        <w:rPr>
          <w:rFonts w:hint="eastAsia"/>
          <w:rtl/>
        </w:rPr>
        <w:t>الهادئ</w:t>
      </w:r>
      <w:r w:rsidRPr="00AC43AF">
        <w:rPr>
          <w:rtl/>
        </w:rPr>
        <w:t xml:space="preserve"> </w:t>
      </w:r>
      <w:r w:rsidRPr="00AC43AF">
        <w:rPr>
          <w:rFonts w:hint="eastAsia"/>
          <w:rtl/>
        </w:rPr>
        <w:t>للاتصالات</w:t>
      </w:r>
      <w:r w:rsidRPr="00AC43AF">
        <w:rPr>
          <w:rtl/>
        </w:rPr>
        <w:t xml:space="preserve"> </w:t>
      </w:r>
      <w:r w:rsidRPr="00AC43AF">
        <w:t>(APT)</w:t>
      </w:r>
      <w:r w:rsidRPr="00AC43AF">
        <w:rPr>
          <w:rFonts w:hint="eastAsia"/>
          <w:rtl/>
        </w:rPr>
        <w:t>،</w:t>
      </w:r>
      <w:r w:rsidRPr="00AC43AF">
        <w:rPr>
          <w:rtl/>
        </w:rPr>
        <w:t xml:space="preserve"> </w:t>
      </w:r>
      <w:r w:rsidRPr="00AC43AF">
        <w:rPr>
          <w:rFonts w:hint="eastAsia"/>
          <w:rtl/>
        </w:rPr>
        <w:t>فهنأوا</w:t>
      </w:r>
      <w:r w:rsidRPr="00AC43AF">
        <w:rPr>
          <w:rtl/>
        </w:rPr>
        <w:t xml:space="preserve"> </w:t>
      </w:r>
      <w:r w:rsidR="00AC43AF" w:rsidRPr="00AC43AF">
        <w:rPr>
          <w:rFonts w:hint="cs"/>
          <w:rtl/>
        </w:rPr>
        <w:t>الأمين العام ونائب الأمين العام على انتخابهما مجدداً.</w:t>
      </w:r>
      <w:r w:rsidRPr="00AC43AF">
        <w:rPr>
          <w:rtl/>
        </w:rPr>
        <w:t xml:space="preserve"> </w:t>
      </w:r>
      <w:r w:rsidRPr="00AC43AF">
        <w:rPr>
          <w:rFonts w:hint="eastAsia"/>
          <w:rtl/>
        </w:rPr>
        <w:t>وأشادوا</w:t>
      </w:r>
      <w:r w:rsidRPr="00AC43AF">
        <w:rPr>
          <w:rtl/>
        </w:rPr>
        <w:t xml:space="preserve"> </w:t>
      </w:r>
      <w:r w:rsidRPr="00AC43AF">
        <w:rPr>
          <w:rFonts w:hint="eastAsia"/>
          <w:rtl/>
        </w:rPr>
        <w:t>أيضاً</w:t>
      </w:r>
      <w:r w:rsidRPr="00AC43AF">
        <w:rPr>
          <w:rtl/>
        </w:rPr>
        <w:t xml:space="preserve"> </w:t>
      </w:r>
      <w:r w:rsidR="00AC43AF" w:rsidRPr="00AC43AF">
        <w:rPr>
          <w:rFonts w:hint="cs"/>
          <w:rtl/>
        </w:rPr>
        <w:t>بمديري</w:t>
      </w:r>
      <w:r w:rsidR="00AC43AF" w:rsidRPr="00AC43AF">
        <w:rPr>
          <w:rtl/>
        </w:rPr>
        <w:t xml:space="preserve"> مكتب تنمية الاتصالات ومكتب الاتصالات الراديوية</w:t>
      </w:r>
      <w:r w:rsidR="00AC43AF" w:rsidRPr="00AC43AF">
        <w:rPr>
          <w:rFonts w:hint="cs"/>
          <w:rtl/>
        </w:rPr>
        <w:t xml:space="preserve"> المنتهية ولايتهما</w:t>
      </w:r>
      <w:r w:rsidR="00AC43AF" w:rsidRPr="00AC43AF">
        <w:rPr>
          <w:rtl/>
        </w:rPr>
        <w:t xml:space="preserve"> على مساهماتهم</w:t>
      </w:r>
      <w:r w:rsidR="00AC43AF" w:rsidRPr="00AC43AF">
        <w:rPr>
          <w:rFonts w:hint="cs"/>
          <w:rtl/>
        </w:rPr>
        <w:t>ا</w:t>
      </w:r>
      <w:r w:rsidR="00AC43AF" w:rsidRPr="00AC43AF">
        <w:rPr>
          <w:rtl/>
        </w:rPr>
        <w:t xml:space="preserve"> الهامة في الاتحاد.</w:t>
      </w:r>
    </w:p>
    <w:p w:rsidR="00734996" w:rsidRPr="00894D04" w:rsidRDefault="00734996" w:rsidP="00520BE8">
      <w:pPr>
        <w:pStyle w:val="Heading1"/>
        <w:rPr>
          <w:rtl/>
        </w:rPr>
      </w:pPr>
      <w:r w:rsidRPr="00AA682B">
        <w:lastRenderedPageBreak/>
        <w:t>2</w:t>
      </w:r>
      <w:r w:rsidRPr="00894D04">
        <w:rPr>
          <w:rFonts w:hint="cs"/>
          <w:rtl/>
          <w:lang w:val="fr-CH"/>
        </w:rPr>
        <w:tab/>
      </w:r>
      <w:r w:rsidR="00AC43AF" w:rsidRPr="00AC43AF">
        <w:rPr>
          <w:rFonts w:hint="cs"/>
          <w:rtl/>
          <w:lang w:bidi="ar"/>
        </w:rPr>
        <w:t>بيانات السياسة العامة</w:t>
      </w:r>
      <w:r w:rsidR="00520BE8">
        <w:rPr>
          <w:rFonts w:hint="cs"/>
          <w:rtl/>
          <w:lang w:bidi="ar"/>
        </w:rPr>
        <w:t xml:space="preserve"> </w:t>
      </w:r>
      <w:r w:rsidR="00520BE8" w:rsidRPr="00AC43AF">
        <w:rPr>
          <w:rFonts w:hint="cs"/>
          <w:rtl/>
          <w:lang w:bidi="ar-SY"/>
        </w:rPr>
        <w:t>(تتمة)</w:t>
      </w:r>
    </w:p>
    <w:p w:rsidR="00A15447" w:rsidRPr="00894D04" w:rsidRDefault="00A15447" w:rsidP="003764B4">
      <w:pPr>
        <w:keepNext/>
        <w:rPr>
          <w:rtl/>
          <w:lang w:bidi="ar-SY"/>
        </w:rPr>
      </w:pPr>
      <w:r w:rsidRPr="00AA682B">
        <w:rPr>
          <w:lang w:bidi="ar-SY"/>
        </w:rPr>
        <w:t>1</w:t>
      </w:r>
      <w:r w:rsidRPr="00894D04">
        <w:rPr>
          <w:lang w:bidi="ar-SY"/>
        </w:rPr>
        <w:t>.</w:t>
      </w:r>
      <w:r w:rsidRPr="00AA682B">
        <w:rPr>
          <w:lang w:bidi="ar-SY"/>
        </w:rPr>
        <w:t>2</w:t>
      </w:r>
      <w:r w:rsidRPr="00894D04">
        <w:rPr>
          <w:rtl/>
          <w:lang w:bidi="ar-SY"/>
        </w:rPr>
        <w:tab/>
      </w:r>
      <w:r w:rsidRPr="00894D04">
        <w:rPr>
          <w:rFonts w:hint="eastAsia"/>
          <w:rtl/>
          <w:lang w:bidi="ar-SY"/>
        </w:rPr>
        <w:t>أدلى</w:t>
      </w:r>
      <w:r w:rsidRPr="00894D04">
        <w:rPr>
          <w:rtl/>
          <w:lang w:bidi="ar-SY"/>
        </w:rPr>
        <w:t xml:space="preserve"> </w:t>
      </w:r>
      <w:r w:rsidRPr="00894D04">
        <w:rPr>
          <w:rFonts w:hint="eastAsia"/>
          <w:rtl/>
          <w:lang w:bidi="ar-SY"/>
        </w:rPr>
        <w:t>المتحدثون</w:t>
      </w:r>
      <w:r w:rsidRPr="00894D04">
        <w:rPr>
          <w:rtl/>
          <w:lang w:bidi="ar-SY"/>
        </w:rPr>
        <w:t xml:space="preserve"> </w:t>
      </w:r>
      <w:r w:rsidRPr="000209F7">
        <w:rPr>
          <w:rFonts w:hint="eastAsia"/>
          <w:rtl/>
          <w:lang w:bidi="ar-SY"/>
        </w:rPr>
        <w:t>التالي</w:t>
      </w:r>
      <w:r w:rsidRPr="00894D04">
        <w:rPr>
          <w:rtl/>
          <w:lang w:bidi="ar-SY"/>
        </w:rPr>
        <w:t xml:space="preserve"> </w:t>
      </w:r>
      <w:r w:rsidRPr="00894D04">
        <w:rPr>
          <w:rFonts w:hint="cs"/>
          <w:rtl/>
          <w:lang w:bidi="ar-SY"/>
        </w:rPr>
        <w:t>ذكرهم</w:t>
      </w:r>
      <w:r w:rsidRPr="00894D04">
        <w:rPr>
          <w:rtl/>
          <w:lang w:bidi="ar-SY"/>
        </w:rPr>
        <w:t xml:space="preserve"> </w:t>
      </w:r>
      <w:r w:rsidRPr="00894D04">
        <w:rPr>
          <w:rFonts w:hint="eastAsia"/>
          <w:rtl/>
          <w:lang w:bidi="ar-SY"/>
        </w:rPr>
        <w:t>ببيانات</w:t>
      </w:r>
      <w:r w:rsidRPr="00894D04">
        <w:rPr>
          <w:rtl/>
          <w:lang w:bidi="ar-SY"/>
        </w:rPr>
        <w:t xml:space="preserve"> </w:t>
      </w:r>
      <w:r w:rsidRPr="00894D04">
        <w:rPr>
          <w:rFonts w:hint="eastAsia"/>
          <w:rtl/>
          <w:lang w:bidi="ar-SY"/>
        </w:rPr>
        <w:t>تتعلق</w:t>
      </w:r>
      <w:r w:rsidRPr="00894D04">
        <w:rPr>
          <w:rtl/>
          <w:lang w:bidi="ar-SY"/>
        </w:rPr>
        <w:t xml:space="preserve"> </w:t>
      </w:r>
      <w:r w:rsidRPr="00894D04">
        <w:rPr>
          <w:rFonts w:hint="eastAsia"/>
          <w:rtl/>
          <w:lang w:bidi="ar-SY"/>
        </w:rPr>
        <w:t>بالسياسة</w:t>
      </w:r>
      <w:r w:rsidRPr="00894D04">
        <w:rPr>
          <w:rtl/>
          <w:lang w:bidi="ar-SY"/>
        </w:rPr>
        <w:t xml:space="preserve"> </w:t>
      </w:r>
      <w:r w:rsidRPr="00894D04">
        <w:rPr>
          <w:rFonts w:hint="eastAsia"/>
          <w:rtl/>
          <w:lang w:bidi="ar-SY"/>
        </w:rPr>
        <w:t>العامة</w:t>
      </w:r>
      <w:r w:rsidRPr="00894D04">
        <w:rPr>
          <w:rtl/>
          <w:lang w:bidi="ar-SY"/>
        </w:rPr>
        <w:t>:</w:t>
      </w:r>
      <w:r w:rsidRPr="001F0F80">
        <w:rPr>
          <w:rStyle w:val="FootnoteReference"/>
          <w:sz w:val="16"/>
          <w:szCs w:val="16"/>
          <w:rtl/>
          <w:lang w:bidi="ar-SY"/>
        </w:rPr>
        <w:footnoteReference w:id="1"/>
      </w:r>
    </w:p>
    <w:p w:rsidR="00734996" w:rsidRDefault="00A15447" w:rsidP="006A5FA3">
      <w:pPr>
        <w:pStyle w:val="enumlev1"/>
        <w:rPr>
          <w:rtl/>
        </w:rPr>
      </w:pPr>
      <w:r>
        <w:rPr>
          <w:rFonts w:hint="cs"/>
          <w:rtl/>
        </w:rPr>
        <w:t>-</w:t>
      </w:r>
      <w:r>
        <w:rPr>
          <w:rFonts w:hint="cs"/>
          <w:rtl/>
        </w:rPr>
        <w:tab/>
      </w:r>
      <w:r w:rsidR="000209F7" w:rsidRPr="000209F7">
        <w:rPr>
          <w:rFonts w:hint="cs"/>
          <w:rtl/>
          <w:lang w:bidi="ar"/>
        </w:rPr>
        <w:t xml:space="preserve">السيد عبدي يوسف </w:t>
      </w:r>
      <w:proofErr w:type="spellStart"/>
      <w:r w:rsidR="000209F7" w:rsidRPr="000209F7">
        <w:rPr>
          <w:rtl/>
          <w:lang w:bidi="ar"/>
        </w:rPr>
        <w:t>سُ</w:t>
      </w:r>
      <w:r w:rsidR="006A5FA3">
        <w:rPr>
          <w:rFonts w:hint="cs"/>
          <w:rtl/>
          <w:lang w:bidi="ar"/>
        </w:rPr>
        <w:t>غي</w:t>
      </w:r>
      <w:r w:rsidR="000209F7" w:rsidRPr="000209F7">
        <w:rPr>
          <w:rtl/>
          <w:lang w:bidi="ar"/>
        </w:rPr>
        <w:t>ه</w:t>
      </w:r>
      <w:proofErr w:type="spellEnd"/>
      <w:r w:rsidR="000209F7" w:rsidRPr="000209F7">
        <w:rPr>
          <w:rtl/>
          <w:lang w:bidi="ar"/>
        </w:rPr>
        <w:t>، وزير الإعلام والبريد والاتصالات</w:t>
      </w:r>
      <w:r w:rsidR="000209F7" w:rsidRPr="000209F7">
        <w:rPr>
          <w:rFonts w:hint="cs"/>
          <w:rtl/>
          <w:lang w:bidi="ar"/>
        </w:rPr>
        <w:t xml:space="preserve"> (جيبوتي) (انظر</w:t>
      </w:r>
      <w:r w:rsidR="0005619A">
        <w:rPr>
          <w:rFonts w:hint="cs"/>
          <w:rtl/>
          <w:lang w:bidi="ar"/>
        </w:rPr>
        <w:t xml:space="preserve"> </w:t>
      </w:r>
      <w:hyperlink r:id="rId20" w:history="1">
        <w:r w:rsidR="0005619A" w:rsidRPr="0005619A">
          <w:rPr>
            <w:rStyle w:val="Hyperlink"/>
            <w:lang w:bidi="ar"/>
          </w:rPr>
          <w:t>https://www.itu.int/web/pp-18/en/speech/124</w:t>
        </w:r>
      </w:hyperlink>
      <w:r w:rsidR="000209F7" w:rsidRPr="000209F7">
        <w:rPr>
          <w:rFonts w:hint="cs"/>
          <w:rtl/>
          <w:lang w:bidi="ar"/>
        </w:rPr>
        <w:t>)؛</w:t>
      </w:r>
    </w:p>
    <w:p w:rsidR="00A15447" w:rsidRDefault="00A15447" w:rsidP="0005619A">
      <w:pPr>
        <w:pStyle w:val="enumlev1"/>
        <w:rPr>
          <w:rtl/>
        </w:rPr>
      </w:pPr>
      <w:r>
        <w:rPr>
          <w:rFonts w:hint="cs"/>
          <w:rtl/>
        </w:rPr>
        <w:t>-</w:t>
      </w:r>
      <w:r>
        <w:rPr>
          <w:rtl/>
        </w:rPr>
        <w:tab/>
      </w:r>
      <w:r w:rsidR="000209F7" w:rsidRPr="000209F7">
        <w:rPr>
          <w:rFonts w:hint="cs"/>
          <w:rtl/>
          <w:lang w:bidi="ar"/>
        </w:rPr>
        <w:t xml:space="preserve">السيد عبد الله سعيد </w:t>
      </w:r>
      <w:proofErr w:type="spellStart"/>
      <w:r w:rsidR="000209F7" w:rsidRPr="000209F7">
        <w:rPr>
          <w:rtl/>
          <w:lang w:bidi="ar"/>
        </w:rPr>
        <w:t>ساروما</w:t>
      </w:r>
      <w:proofErr w:type="spellEnd"/>
      <w:r w:rsidR="000209F7" w:rsidRPr="000209F7">
        <w:rPr>
          <w:rFonts w:hint="cs"/>
          <w:rtl/>
          <w:lang w:bidi="ar"/>
        </w:rPr>
        <w:t>، وزير الهيئة التنظيمية الوطنية لتكنولوجيا المعلومات والاتصالات (جزر القمر) (انظر</w:t>
      </w:r>
      <w:r w:rsidR="0005619A">
        <w:rPr>
          <w:rFonts w:hint="eastAsia"/>
          <w:rtl/>
          <w:lang w:bidi="ar-EG"/>
        </w:rPr>
        <w:t> </w:t>
      </w:r>
      <w:hyperlink r:id="rId21" w:history="1">
        <w:r w:rsidR="0005619A" w:rsidRPr="0005619A">
          <w:rPr>
            <w:rStyle w:val="Hyperlink"/>
            <w:lang w:bidi="ar"/>
          </w:rPr>
          <w:t>https://www.itu.int/web/pp-18/en/speech/132</w:t>
        </w:r>
      </w:hyperlink>
      <w:r w:rsidR="000209F7" w:rsidRPr="000209F7">
        <w:rPr>
          <w:rFonts w:hint="cs"/>
          <w:rtl/>
          <w:lang w:bidi="ar"/>
        </w:rPr>
        <w:t>)؛</w:t>
      </w:r>
    </w:p>
    <w:p w:rsidR="00A15447" w:rsidRDefault="00A15447" w:rsidP="00292052">
      <w:pPr>
        <w:pStyle w:val="enumlev1"/>
        <w:rPr>
          <w:rtl/>
        </w:rPr>
      </w:pPr>
      <w:r>
        <w:rPr>
          <w:rFonts w:hint="cs"/>
          <w:rtl/>
        </w:rPr>
        <w:t>-</w:t>
      </w:r>
      <w:r>
        <w:rPr>
          <w:rFonts w:hint="cs"/>
          <w:rtl/>
        </w:rPr>
        <w:tab/>
      </w:r>
      <w:r w:rsidR="00143B7C" w:rsidRPr="00143B7C">
        <w:rPr>
          <w:rFonts w:hint="cs"/>
          <w:rtl/>
          <w:lang w:bidi="ar"/>
        </w:rPr>
        <w:t xml:space="preserve">السيدة بلانكا نعومي كوتو </w:t>
      </w:r>
      <w:proofErr w:type="spellStart"/>
      <w:r w:rsidR="00143B7C" w:rsidRPr="00143B7C">
        <w:rPr>
          <w:rFonts w:hint="cs"/>
          <w:rtl/>
          <w:lang w:bidi="ar"/>
        </w:rPr>
        <w:t>إسترادا</w:t>
      </w:r>
      <w:proofErr w:type="spellEnd"/>
      <w:r w:rsidR="00143B7C" w:rsidRPr="00143B7C">
        <w:rPr>
          <w:rFonts w:hint="cs"/>
          <w:rtl/>
          <w:lang w:bidi="ar"/>
        </w:rPr>
        <w:t xml:space="preserve">، المشرفة العامة على الكهرباء، هيئة الإشراف العامة على الكهرباء والاتصالات (السلفادور) </w:t>
      </w:r>
      <w:r w:rsidR="00292052" w:rsidRPr="000209F7">
        <w:rPr>
          <w:rFonts w:hint="cs"/>
          <w:rtl/>
          <w:lang w:bidi="ar"/>
        </w:rPr>
        <w:t>(انظر</w:t>
      </w:r>
      <w:r w:rsidR="00292052">
        <w:rPr>
          <w:rFonts w:hint="eastAsia"/>
          <w:rtl/>
          <w:lang w:bidi="ar-EG"/>
        </w:rPr>
        <w:t> </w:t>
      </w:r>
      <w:hyperlink r:id="rId22" w:history="1">
        <w:r w:rsidR="00292052">
          <w:rPr>
            <w:rStyle w:val="Hyperlink"/>
          </w:rPr>
          <w:t>https://www.itu.int/web/pp-18/en/speech/130</w:t>
        </w:r>
      </w:hyperlink>
      <w:bookmarkStart w:id="1" w:name="_GoBack"/>
      <w:bookmarkEnd w:id="1"/>
      <w:r w:rsidR="00292052" w:rsidRPr="000209F7">
        <w:rPr>
          <w:rFonts w:hint="cs"/>
          <w:rtl/>
          <w:lang w:bidi="ar"/>
        </w:rPr>
        <w:t>)؛</w:t>
      </w:r>
    </w:p>
    <w:p w:rsidR="00A15447" w:rsidRDefault="00A15447" w:rsidP="0005619A">
      <w:pPr>
        <w:pStyle w:val="enumlev1"/>
        <w:rPr>
          <w:rtl/>
        </w:rPr>
      </w:pPr>
      <w:r>
        <w:rPr>
          <w:rFonts w:hint="cs"/>
          <w:rtl/>
        </w:rPr>
        <w:t>-</w:t>
      </w:r>
      <w:r>
        <w:rPr>
          <w:rFonts w:hint="cs"/>
          <w:rtl/>
        </w:rPr>
        <w:tab/>
      </w:r>
      <w:r w:rsidR="00143B7C" w:rsidRPr="00143B7C">
        <w:rPr>
          <w:rFonts w:hint="cs"/>
          <w:rtl/>
          <w:lang w:bidi="ar"/>
        </w:rPr>
        <w:t>السيد نيكولاس هاري دوسي، الوزير، في وزارة تكنولوجيا المعلومات والاتصالات (ملاوي)</w:t>
      </w:r>
      <w:r w:rsidR="0005619A">
        <w:rPr>
          <w:rtl/>
          <w:lang w:bidi="ar"/>
        </w:rPr>
        <w:tab/>
      </w:r>
      <w:r w:rsidR="0005619A">
        <w:rPr>
          <w:rtl/>
          <w:lang w:bidi="ar"/>
        </w:rPr>
        <w:br/>
      </w:r>
      <w:r w:rsidR="00143B7C" w:rsidRPr="00143B7C">
        <w:rPr>
          <w:rFonts w:hint="cs"/>
          <w:rtl/>
          <w:lang w:bidi="ar"/>
        </w:rPr>
        <w:t>(انظر</w:t>
      </w:r>
      <w:r w:rsidR="0005619A">
        <w:rPr>
          <w:rFonts w:hint="eastAsia"/>
          <w:rtl/>
          <w:lang w:bidi="ar"/>
        </w:rPr>
        <w:t> </w:t>
      </w:r>
      <w:hyperlink r:id="rId23" w:history="1">
        <w:r w:rsidR="0005619A" w:rsidRPr="00F2429A">
          <w:rPr>
            <w:rStyle w:val="Hyperlink"/>
            <w:lang w:val="en-CA"/>
          </w:rPr>
          <w:t>https://www.itu.int/web/pp-18/en/speech/156</w:t>
        </w:r>
      </w:hyperlink>
      <w:r w:rsidR="00143B7C" w:rsidRPr="00143B7C">
        <w:rPr>
          <w:rFonts w:hint="cs"/>
          <w:rtl/>
          <w:lang w:bidi="ar"/>
        </w:rPr>
        <w:t>).</w:t>
      </w:r>
    </w:p>
    <w:p w:rsidR="00A15447" w:rsidRPr="0005619A" w:rsidRDefault="00A15447" w:rsidP="0005619A">
      <w:pPr>
        <w:pStyle w:val="Heading1"/>
        <w:jc w:val="left"/>
        <w:rPr>
          <w:rtl/>
        </w:rPr>
      </w:pPr>
      <w:r w:rsidRPr="00AA682B">
        <w:t>3</w:t>
      </w:r>
      <w:r w:rsidRPr="00894D04">
        <w:rPr>
          <w:rFonts w:hint="cs"/>
          <w:rtl/>
          <w:lang w:val="fr-CH"/>
        </w:rPr>
        <w:tab/>
      </w:r>
      <w:r w:rsidR="00143B7C" w:rsidRPr="00143B7C">
        <w:rPr>
          <w:rFonts w:hint="cs"/>
          <w:rtl/>
          <w:lang w:bidi="ar"/>
        </w:rPr>
        <w:t>وحدات المساهمة من الدول الأعضاء</w:t>
      </w:r>
      <w:r w:rsidR="0005619A">
        <w:rPr>
          <w:rFonts w:hint="cs"/>
          <w:rtl/>
        </w:rPr>
        <w:t xml:space="preserve"> (الوثيقة </w:t>
      </w:r>
      <w:hyperlink r:id="rId24" w:history="1">
        <w:r w:rsidR="0005619A" w:rsidRPr="00750643">
          <w:rPr>
            <w:rStyle w:val="Hyperlink"/>
            <w:szCs w:val="26"/>
            <w:lang w:val="en-CA"/>
          </w:rPr>
          <w:t>INF/7</w:t>
        </w:r>
      </w:hyperlink>
      <w:r w:rsidR="0005619A">
        <w:rPr>
          <w:rFonts w:hint="cs"/>
          <w:rtl/>
        </w:rPr>
        <w:t>)</w:t>
      </w:r>
    </w:p>
    <w:p w:rsidR="00143B7C" w:rsidRPr="00143B7C" w:rsidRDefault="00A15447" w:rsidP="00143B7C">
      <w:pPr>
        <w:rPr>
          <w:rtl/>
        </w:rPr>
      </w:pPr>
      <w:r w:rsidRPr="00AA682B">
        <w:t>1</w:t>
      </w:r>
      <w:r>
        <w:t>.</w:t>
      </w:r>
      <w:r w:rsidRPr="00AA682B">
        <w:t>3</w:t>
      </w:r>
      <w:r>
        <w:tab/>
      </w:r>
      <w:r w:rsidR="00143B7C" w:rsidRPr="00143B7C">
        <w:rPr>
          <w:rFonts w:hint="cs"/>
          <w:rtl/>
          <w:lang w:bidi="ar"/>
        </w:rPr>
        <w:t xml:space="preserve">أعلن </w:t>
      </w:r>
      <w:r w:rsidR="00143B7C" w:rsidRPr="0005619A">
        <w:rPr>
          <w:rFonts w:hint="cs"/>
          <w:b/>
          <w:bCs/>
          <w:rtl/>
          <w:lang w:bidi="ar"/>
        </w:rPr>
        <w:t>الرئيس</w:t>
      </w:r>
      <w:r w:rsidR="00143B7C" w:rsidRPr="00143B7C">
        <w:rPr>
          <w:rFonts w:hint="cs"/>
          <w:rtl/>
          <w:lang w:bidi="ar"/>
        </w:rPr>
        <w:t xml:space="preserve"> أن قائمة وحدات المساهمة قبل وبعد مؤتمر المندوبين المفوضين لعام </w:t>
      </w:r>
      <w:r w:rsidR="00143B7C" w:rsidRPr="00AA682B">
        <w:rPr>
          <w:rFonts w:hint="cs"/>
          <w:lang w:bidi="ar"/>
        </w:rPr>
        <w:t>2018</w:t>
      </w:r>
      <w:r w:rsidR="00143B7C" w:rsidRPr="00143B7C">
        <w:rPr>
          <w:rFonts w:hint="cs"/>
          <w:rtl/>
          <w:lang w:bidi="ar"/>
        </w:rPr>
        <w:t xml:space="preserve"> ترد، وفق ما اتُفق عليه في الجلسة العامة الأولى، طي الوثيقة </w:t>
      </w:r>
      <w:r w:rsidR="00143B7C" w:rsidRPr="00143B7C">
        <w:rPr>
          <w:rFonts w:hint="cs"/>
          <w:lang w:bidi="ar-EG"/>
        </w:rPr>
        <w:t>INF/</w:t>
      </w:r>
      <w:r w:rsidR="00143B7C" w:rsidRPr="00AA682B">
        <w:rPr>
          <w:rFonts w:hint="cs"/>
          <w:lang w:bidi="ar-EG"/>
        </w:rPr>
        <w:t>7</w:t>
      </w:r>
      <w:r w:rsidR="00143B7C" w:rsidRPr="00143B7C">
        <w:rPr>
          <w:rFonts w:hint="cs"/>
          <w:rtl/>
          <w:lang w:bidi="ar"/>
        </w:rPr>
        <w:t>.</w:t>
      </w:r>
    </w:p>
    <w:p w:rsidR="00A15447" w:rsidRDefault="00A15447" w:rsidP="00A15447">
      <w:pPr>
        <w:rPr>
          <w:b/>
          <w:bCs/>
          <w:rtl/>
        </w:rPr>
      </w:pPr>
      <w:r w:rsidRPr="00894D04">
        <w:rPr>
          <w:rFonts w:hint="cs"/>
          <w:b/>
          <w:bCs/>
          <w:rtl/>
          <w:lang w:bidi="ar-SY"/>
        </w:rPr>
        <w:t>رف</w:t>
      </w:r>
      <w:r w:rsidR="004B19C1">
        <w:rPr>
          <w:rFonts w:hint="cs"/>
          <w:b/>
          <w:bCs/>
          <w:rtl/>
          <w:lang w:bidi="ar-SY"/>
        </w:rPr>
        <w:t>ع</w:t>
      </w:r>
      <w:r w:rsidRPr="00894D04">
        <w:rPr>
          <w:rFonts w:hint="cs"/>
          <w:b/>
          <w:bCs/>
          <w:rtl/>
          <w:lang w:bidi="ar-SY"/>
        </w:rPr>
        <w:t xml:space="preserve">ت الجلسة في الساعة </w:t>
      </w:r>
      <w:r w:rsidRPr="00AA682B">
        <w:rPr>
          <w:b/>
          <w:bCs/>
          <w:lang w:bidi="ar-SY"/>
        </w:rPr>
        <w:t>12</w:t>
      </w:r>
      <w:r w:rsidRPr="00894D04">
        <w:rPr>
          <w:b/>
          <w:bCs/>
          <w:lang w:bidi="ar-SY"/>
        </w:rPr>
        <w:t>:</w:t>
      </w:r>
      <w:r w:rsidRPr="00AA682B">
        <w:rPr>
          <w:b/>
          <w:bCs/>
          <w:lang w:bidi="ar-SY"/>
        </w:rPr>
        <w:t>45</w:t>
      </w:r>
      <w:r>
        <w:rPr>
          <w:rFonts w:hint="cs"/>
          <w:b/>
          <w:bCs/>
          <w:rtl/>
        </w:rPr>
        <w:t>.</w:t>
      </w:r>
    </w:p>
    <w:p w:rsidR="0005619A" w:rsidRDefault="0005619A" w:rsidP="00A15447">
      <w:pPr>
        <w:rPr>
          <w:b/>
          <w:bCs/>
          <w:rtl/>
        </w:rPr>
      </w:pPr>
    </w:p>
    <w:p w:rsidR="006A5FA3" w:rsidRPr="00894D04" w:rsidRDefault="006A5FA3" w:rsidP="00A15447">
      <w:pPr>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3119"/>
      </w:tblGrid>
      <w:tr w:rsidR="00A15447" w:rsidRPr="00894D04" w:rsidTr="000007EF">
        <w:tc>
          <w:tcPr>
            <w:tcW w:w="6520" w:type="dxa"/>
          </w:tcPr>
          <w:p w:rsidR="00A15447" w:rsidRPr="00894D04" w:rsidRDefault="00A15447" w:rsidP="00143B7C">
            <w:pPr>
              <w:jc w:val="left"/>
              <w:rPr>
                <w:rtl/>
                <w:lang w:bidi="ar-SY"/>
              </w:rPr>
            </w:pPr>
            <w:r w:rsidRPr="00894D04">
              <w:rPr>
                <w:rFonts w:hint="cs"/>
                <w:rtl/>
                <w:lang w:bidi="ar-SY"/>
              </w:rPr>
              <w:t>الأمين العام:</w:t>
            </w:r>
            <w:r w:rsidRPr="00894D04">
              <w:rPr>
                <w:rFonts w:hint="cs"/>
                <w:rtl/>
                <w:lang w:bidi="ar-SY"/>
              </w:rPr>
              <w:br/>
            </w:r>
            <w:r w:rsidR="00143B7C">
              <w:rPr>
                <w:rFonts w:hint="cs"/>
                <w:rtl/>
                <w:lang w:bidi="ar-SY"/>
              </w:rPr>
              <w:t>ه</w:t>
            </w:r>
            <w:r w:rsidR="0005619A">
              <w:rPr>
                <w:rFonts w:hint="cs"/>
                <w:rtl/>
                <w:lang w:bidi="ar-SY"/>
              </w:rPr>
              <w:t>‍</w:t>
            </w:r>
            <w:r w:rsidR="00143B7C">
              <w:rPr>
                <w:rFonts w:hint="cs"/>
                <w:rtl/>
                <w:lang w:bidi="ar-SY"/>
              </w:rPr>
              <w:t>. جاو</w:t>
            </w:r>
          </w:p>
        </w:tc>
        <w:tc>
          <w:tcPr>
            <w:tcW w:w="3119" w:type="dxa"/>
          </w:tcPr>
          <w:p w:rsidR="00A15447" w:rsidRPr="00894D04" w:rsidRDefault="00A15447" w:rsidP="00143B7C">
            <w:pPr>
              <w:jc w:val="left"/>
              <w:rPr>
                <w:rtl/>
                <w:lang w:bidi="ar-SY"/>
              </w:rPr>
            </w:pPr>
            <w:r w:rsidRPr="00894D04">
              <w:rPr>
                <w:rFonts w:hint="cs"/>
                <w:rtl/>
                <w:lang w:bidi="ar-SY"/>
              </w:rPr>
              <w:t>الرئيس:</w:t>
            </w:r>
            <w:r w:rsidRPr="00894D04">
              <w:rPr>
                <w:rFonts w:hint="cs"/>
                <w:rtl/>
                <w:lang w:bidi="ar-SY"/>
              </w:rPr>
              <w:br/>
            </w:r>
            <w:r w:rsidR="00143B7C">
              <w:rPr>
                <w:rFonts w:hint="cs"/>
                <w:rtl/>
                <w:lang w:bidi="ar-SY"/>
              </w:rPr>
              <w:t>م. المسمار</w:t>
            </w:r>
          </w:p>
        </w:tc>
      </w:tr>
    </w:tbl>
    <w:p w:rsidR="00A15447" w:rsidRDefault="00A15447" w:rsidP="001100B7">
      <w:pPr>
        <w:rPr>
          <w:rtl/>
          <w:lang w:bidi="ar-SY"/>
        </w:rPr>
      </w:pPr>
    </w:p>
    <w:sectPr w:rsidR="00A15447" w:rsidSect="001100B7">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B78" w:rsidRDefault="002B1B78" w:rsidP="001100B7">
      <w:pPr>
        <w:spacing w:before="0" w:line="240" w:lineRule="auto"/>
      </w:pPr>
      <w:r>
        <w:separator/>
      </w:r>
    </w:p>
  </w:endnote>
  <w:endnote w:type="continuationSeparator" w:id="0">
    <w:p w:rsidR="002B1B78" w:rsidRDefault="002B1B78"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A15447" w:rsidRDefault="001100B7" w:rsidP="00A15447">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A15447">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sidR="00AA682B">
      <w:rPr>
        <w:rFonts w:ascii="Calibri" w:hAnsi="Calibri" w:cs="Calibri"/>
        <w:noProof/>
        <w:sz w:val="16"/>
        <w:szCs w:val="16"/>
        <w:lang w:val="en-GB"/>
      </w:rPr>
      <w:t>P:\ARA\SG\CONF-SG\PP</w:t>
    </w:r>
    <w:r w:rsidR="00AA682B" w:rsidRPr="00AA682B">
      <w:rPr>
        <w:rFonts w:ascii="Calibri" w:hAnsi="Calibri" w:cs="Calibri"/>
        <w:noProof/>
        <w:sz w:val="16"/>
        <w:szCs w:val="16"/>
      </w:rPr>
      <w:t>18</w:t>
    </w:r>
    <w:r w:rsidR="00AA682B">
      <w:rPr>
        <w:rFonts w:ascii="Calibri" w:hAnsi="Calibri" w:cs="Calibri"/>
        <w:noProof/>
        <w:sz w:val="16"/>
        <w:szCs w:val="16"/>
        <w:lang w:val="en-GB"/>
      </w:rPr>
      <w:t>\</w:t>
    </w:r>
    <w:r w:rsidR="00AA682B" w:rsidRPr="00AA682B">
      <w:rPr>
        <w:rFonts w:ascii="Calibri" w:hAnsi="Calibri" w:cs="Calibri"/>
        <w:noProof/>
        <w:sz w:val="16"/>
        <w:szCs w:val="16"/>
      </w:rPr>
      <w:t>000</w:t>
    </w:r>
    <w:r w:rsidR="00AA682B">
      <w:rPr>
        <w:rFonts w:ascii="Calibri" w:hAnsi="Calibri" w:cs="Calibri"/>
        <w:noProof/>
        <w:sz w:val="16"/>
        <w:szCs w:val="16"/>
        <w:lang w:val="en-GB"/>
      </w:rPr>
      <w:t>\</w:t>
    </w:r>
    <w:r w:rsidR="00AA682B" w:rsidRPr="00AA682B">
      <w:rPr>
        <w:rFonts w:ascii="Calibri" w:hAnsi="Calibri" w:cs="Calibri"/>
        <w:noProof/>
        <w:sz w:val="16"/>
        <w:szCs w:val="16"/>
      </w:rPr>
      <w:t>099</w:t>
    </w:r>
    <w:r w:rsidR="00AA682B">
      <w:rPr>
        <w:rFonts w:ascii="Calibri" w:hAnsi="Calibri" w:cs="Calibri"/>
        <w:noProof/>
        <w:sz w:val="16"/>
        <w:szCs w:val="16"/>
        <w:lang w:val="en-GB"/>
      </w:rPr>
      <w:t>A.docx</w:t>
    </w:r>
    <w:r w:rsidRPr="001100B7">
      <w:rPr>
        <w:rFonts w:ascii="Calibri" w:hAnsi="Calibri" w:cs="Calibri"/>
        <w:sz w:val="16"/>
        <w:szCs w:val="16"/>
      </w:rPr>
      <w:fldChar w:fldCharType="end"/>
    </w:r>
    <w:r w:rsidR="004813D9" w:rsidRPr="00A15447">
      <w:rPr>
        <w:rFonts w:ascii="Calibri" w:hAnsi="Calibri" w:cs="Calibri"/>
        <w:sz w:val="16"/>
        <w:szCs w:val="16"/>
        <w:lang w:val="en-GB"/>
      </w:rPr>
      <w:t>   </w:t>
    </w:r>
    <w:r w:rsidRPr="00A15447">
      <w:rPr>
        <w:rFonts w:ascii="Calibri" w:hAnsi="Calibri" w:cs="Calibri"/>
        <w:sz w:val="16"/>
        <w:szCs w:val="16"/>
        <w:lang w:val="en-GB"/>
      </w:rPr>
      <w:t>(</w:t>
    </w:r>
    <w:r w:rsidR="00A15447" w:rsidRPr="00AA682B">
      <w:rPr>
        <w:rFonts w:ascii="Calibri" w:hAnsi="Calibri" w:cs="Calibri" w:hint="cs"/>
        <w:sz w:val="16"/>
        <w:szCs w:val="16"/>
      </w:rPr>
      <w:t>446697</w:t>
    </w:r>
    <w:r w:rsidRPr="00A15447">
      <w:rPr>
        <w:rFonts w:ascii="Calibri" w:hAnsi="Calibri" w:cs="Calibri"/>
        <w:sz w:val="16"/>
        <w:szCs w:val="16"/>
        <w:lang w:val="en-GB"/>
      </w:rPr>
      <w:t>)</w:t>
    </w:r>
    <w:r w:rsidRPr="00A15447">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292052">
      <w:rPr>
        <w:rFonts w:ascii="Calibri" w:hAnsi="Calibri" w:cs="Calibri"/>
        <w:noProof/>
        <w:sz w:val="16"/>
        <w:szCs w:val="16"/>
      </w:rPr>
      <w:t>12.11.18</w:t>
    </w:r>
    <w:r w:rsidRPr="001100B7">
      <w:rPr>
        <w:rFonts w:ascii="Calibri" w:hAnsi="Calibri" w:cs="Calibri"/>
        <w:sz w:val="16"/>
        <w:szCs w:val="16"/>
      </w:rPr>
      <w:fldChar w:fldCharType="end"/>
    </w:r>
    <w:r w:rsidRPr="00A15447">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C00AE4" w:rsidRPr="00AA682B">
      <w:rPr>
        <w:rFonts w:ascii="Calibri" w:hAnsi="Calibri" w:cs="Calibri"/>
        <w:noProof/>
        <w:sz w:val="16"/>
        <w:szCs w:val="16"/>
      </w:rPr>
      <w:t>00</w:t>
    </w:r>
    <w:r w:rsidR="00C00AE4">
      <w:rPr>
        <w:rFonts w:ascii="Calibri" w:hAnsi="Calibri" w:cs="Calibri"/>
        <w:noProof/>
        <w:sz w:val="16"/>
        <w:szCs w:val="16"/>
      </w:rPr>
      <w:t>.</w:t>
    </w:r>
    <w:r w:rsidR="00C00AE4" w:rsidRPr="00AA682B">
      <w:rPr>
        <w:rFonts w:ascii="Calibri" w:hAnsi="Calibri" w:cs="Calibri"/>
        <w:noProof/>
        <w:sz w:val="16"/>
        <w:szCs w:val="16"/>
      </w:rPr>
      <w:t>00</w:t>
    </w:r>
    <w:r w:rsidR="00C00AE4">
      <w:rPr>
        <w:rFonts w:ascii="Calibri" w:hAnsi="Calibri" w:cs="Calibri"/>
        <w:noProof/>
        <w:sz w:val="16"/>
        <w:szCs w:val="16"/>
      </w:rPr>
      <w:t>.</w:t>
    </w:r>
    <w:r w:rsidR="00C00AE4" w:rsidRPr="00AA682B">
      <w:rPr>
        <w:rFonts w:ascii="Calibri" w:hAnsi="Calibri" w:cs="Calibri"/>
        <w:noProof/>
        <w:sz w:val="16"/>
        <w:szCs w:val="16"/>
      </w:rPr>
      <w:t>00</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301E87">
      <w:rPr>
        <w:rFonts w:ascii="Calibri" w:hAnsi="Calibri" w:cs="Calibri"/>
        <w:sz w:val="22"/>
        <w:szCs w:val="22"/>
        <w:lang w:val="en-GB"/>
      </w:rPr>
      <w:t xml:space="preserve"> </w:t>
    </w:r>
    <w:r w:rsidRPr="00301E87">
      <w:rPr>
        <w:rStyle w:val="Hyperlink"/>
        <w:rFonts w:ascii="Calibri" w:hAnsi="Calibri" w:cs="Calibri"/>
        <w:sz w:val="22"/>
        <w:szCs w:val="22"/>
        <w:lang w:val="en-GB"/>
      </w:rPr>
      <w:t>www.itu.int/plenipotentiary/</w:t>
    </w:r>
    <w:r w:rsidRPr="00301E87">
      <w:rPr>
        <w:rFonts w:ascii="Calibri" w:hAnsi="Calibri" w:cs="Calibri"/>
        <w:sz w:val="22"/>
        <w:szCs w:val="22"/>
        <w:lang w:val="en-GB"/>
      </w:rPr>
      <w:t xml:space="preserve"> </w:t>
    </w:r>
    <w:r w:rsidRPr="001100B7">
      <w:rPr>
        <w:rFonts w:ascii="Symbol" w:hAnsi="Symbol"/>
        <w:szCs w:val="22"/>
        <w:lang w:val="en-GB"/>
      </w:rPr>
      <w:t></w:t>
    </w:r>
  </w:p>
  <w:p w:rsidR="001100B7" w:rsidRPr="00C4469B" w:rsidRDefault="001100B7" w:rsidP="00C4469B">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C4469B">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sidR="00AA682B">
      <w:rPr>
        <w:rFonts w:ascii="Calibri" w:hAnsi="Calibri" w:cs="Calibri"/>
        <w:noProof/>
        <w:sz w:val="16"/>
        <w:szCs w:val="16"/>
        <w:lang w:val="en-GB"/>
      </w:rPr>
      <w:t>P:\ARA\SG\CONF-SG\PP</w:t>
    </w:r>
    <w:r w:rsidR="00AA682B" w:rsidRPr="00AA682B">
      <w:rPr>
        <w:rFonts w:ascii="Calibri" w:hAnsi="Calibri" w:cs="Calibri"/>
        <w:noProof/>
        <w:sz w:val="16"/>
        <w:szCs w:val="16"/>
      </w:rPr>
      <w:t>18</w:t>
    </w:r>
    <w:r w:rsidR="00AA682B">
      <w:rPr>
        <w:rFonts w:ascii="Calibri" w:hAnsi="Calibri" w:cs="Calibri"/>
        <w:noProof/>
        <w:sz w:val="16"/>
        <w:szCs w:val="16"/>
        <w:lang w:val="en-GB"/>
      </w:rPr>
      <w:t>\</w:t>
    </w:r>
    <w:r w:rsidR="00AA682B" w:rsidRPr="00AA682B">
      <w:rPr>
        <w:rFonts w:ascii="Calibri" w:hAnsi="Calibri" w:cs="Calibri"/>
        <w:noProof/>
        <w:sz w:val="16"/>
        <w:szCs w:val="16"/>
      </w:rPr>
      <w:t>000</w:t>
    </w:r>
    <w:r w:rsidR="00AA682B">
      <w:rPr>
        <w:rFonts w:ascii="Calibri" w:hAnsi="Calibri" w:cs="Calibri"/>
        <w:noProof/>
        <w:sz w:val="16"/>
        <w:szCs w:val="16"/>
        <w:lang w:val="en-GB"/>
      </w:rPr>
      <w:t>\</w:t>
    </w:r>
    <w:r w:rsidR="00AA682B" w:rsidRPr="00AA682B">
      <w:rPr>
        <w:rFonts w:ascii="Calibri" w:hAnsi="Calibri" w:cs="Calibri"/>
        <w:noProof/>
        <w:sz w:val="16"/>
        <w:szCs w:val="16"/>
      </w:rPr>
      <w:t>099</w:t>
    </w:r>
    <w:r w:rsidR="00AA682B">
      <w:rPr>
        <w:rFonts w:ascii="Calibri" w:hAnsi="Calibri" w:cs="Calibri"/>
        <w:noProof/>
        <w:sz w:val="16"/>
        <w:szCs w:val="16"/>
        <w:lang w:val="en-GB"/>
      </w:rPr>
      <w:t>A.docx</w:t>
    </w:r>
    <w:r w:rsidRPr="001100B7">
      <w:rPr>
        <w:rFonts w:ascii="Calibri" w:hAnsi="Calibri" w:cs="Calibri"/>
        <w:sz w:val="16"/>
        <w:szCs w:val="16"/>
      </w:rPr>
      <w:fldChar w:fldCharType="end"/>
    </w:r>
    <w:r w:rsidR="004813D9" w:rsidRPr="00C4469B">
      <w:rPr>
        <w:rFonts w:ascii="Calibri" w:hAnsi="Calibri" w:cs="Calibri"/>
        <w:sz w:val="16"/>
        <w:szCs w:val="16"/>
        <w:lang w:val="en-GB"/>
      </w:rPr>
      <w:t>   </w:t>
    </w:r>
    <w:r w:rsidRPr="00C4469B">
      <w:rPr>
        <w:rFonts w:ascii="Calibri" w:hAnsi="Calibri" w:cs="Calibri"/>
        <w:sz w:val="16"/>
        <w:szCs w:val="16"/>
        <w:lang w:val="en-GB"/>
      </w:rPr>
      <w:t>(</w:t>
    </w:r>
    <w:r w:rsidR="00C4469B" w:rsidRPr="00AA682B">
      <w:rPr>
        <w:rFonts w:ascii="Calibri" w:hAnsi="Calibri" w:cs="Calibri" w:hint="cs"/>
        <w:sz w:val="16"/>
        <w:szCs w:val="16"/>
      </w:rPr>
      <w:t>446697</w:t>
    </w:r>
    <w:r w:rsidRPr="00C4469B">
      <w:rPr>
        <w:rFonts w:ascii="Calibri" w:hAnsi="Calibri" w:cs="Calibri"/>
        <w:sz w:val="16"/>
        <w:szCs w:val="16"/>
        <w:lang w:val="en-GB"/>
      </w:rPr>
      <w:t>)</w:t>
    </w:r>
    <w:r w:rsidRPr="00C4469B">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sidR="00292052">
      <w:rPr>
        <w:rFonts w:ascii="Calibri" w:hAnsi="Calibri" w:cs="Calibri"/>
        <w:noProof/>
        <w:sz w:val="16"/>
        <w:szCs w:val="16"/>
      </w:rPr>
      <w:t>12.11.18</w:t>
    </w:r>
    <w:r w:rsidRPr="001100B7">
      <w:rPr>
        <w:rFonts w:ascii="Calibri" w:hAnsi="Calibri" w:cs="Calibri"/>
        <w:sz w:val="16"/>
        <w:szCs w:val="16"/>
      </w:rPr>
      <w:fldChar w:fldCharType="end"/>
    </w:r>
    <w:r w:rsidRPr="00C4469B">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sidR="00C00AE4" w:rsidRPr="00AA682B">
      <w:rPr>
        <w:rFonts w:ascii="Calibri" w:hAnsi="Calibri" w:cs="Calibri"/>
        <w:noProof/>
        <w:sz w:val="16"/>
        <w:szCs w:val="16"/>
      </w:rPr>
      <w:t>00</w:t>
    </w:r>
    <w:r w:rsidR="00C00AE4">
      <w:rPr>
        <w:rFonts w:ascii="Calibri" w:hAnsi="Calibri" w:cs="Calibri"/>
        <w:noProof/>
        <w:sz w:val="16"/>
        <w:szCs w:val="16"/>
      </w:rPr>
      <w:t>.</w:t>
    </w:r>
    <w:r w:rsidR="00C00AE4" w:rsidRPr="00AA682B">
      <w:rPr>
        <w:rFonts w:ascii="Calibri" w:hAnsi="Calibri" w:cs="Calibri"/>
        <w:noProof/>
        <w:sz w:val="16"/>
        <w:szCs w:val="16"/>
      </w:rPr>
      <w:t>00</w:t>
    </w:r>
    <w:r w:rsidR="00C00AE4">
      <w:rPr>
        <w:rFonts w:ascii="Calibri" w:hAnsi="Calibri" w:cs="Calibri"/>
        <w:noProof/>
        <w:sz w:val="16"/>
        <w:szCs w:val="16"/>
      </w:rPr>
      <w:t>.</w:t>
    </w:r>
    <w:r w:rsidR="00C00AE4" w:rsidRPr="00AA682B">
      <w:rPr>
        <w:rFonts w:ascii="Calibri" w:hAnsi="Calibri" w:cs="Calibri"/>
        <w:noProof/>
        <w:sz w:val="16"/>
        <w:szCs w:val="16"/>
      </w:rPr>
      <w:t>00</w:t>
    </w:r>
    <w:r w:rsidRPr="001100B7">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B78" w:rsidRDefault="002B1B78" w:rsidP="001100B7">
      <w:pPr>
        <w:spacing w:before="0" w:line="240" w:lineRule="auto"/>
      </w:pPr>
      <w:r>
        <w:separator/>
      </w:r>
    </w:p>
  </w:footnote>
  <w:footnote w:type="continuationSeparator" w:id="0">
    <w:p w:rsidR="002B1B78" w:rsidRDefault="002B1B78" w:rsidP="001100B7">
      <w:pPr>
        <w:spacing w:before="0" w:line="240" w:lineRule="auto"/>
      </w:pPr>
      <w:r>
        <w:continuationSeparator/>
      </w:r>
    </w:p>
  </w:footnote>
  <w:footnote w:id="1">
    <w:p w:rsidR="00A15447" w:rsidRDefault="00A15447" w:rsidP="0093024A">
      <w:pPr>
        <w:pStyle w:val="FootnoteText"/>
        <w:tabs>
          <w:tab w:val="clear" w:pos="794"/>
          <w:tab w:val="left" w:pos="567"/>
        </w:tabs>
        <w:jc w:val="left"/>
        <w:rPr>
          <w:rtl/>
          <w:lang w:bidi="ar-EG"/>
        </w:rPr>
      </w:pPr>
      <w:r w:rsidRPr="001F0F80">
        <w:rPr>
          <w:rStyle w:val="FootnoteReference"/>
          <w:sz w:val="16"/>
          <w:szCs w:val="16"/>
        </w:rPr>
        <w:footnoteRef/>
      </w:r>
      <w:r>
        <w:tab/>
      </w:r>
      <w:r w:rsidR="000209F7" w:rsidRPr="000209F7">
        <w:rPr>
          <w:rFonts w:hint="cs"/>
          <w:rtl/>
          <w:lang w:bidi="ar"/>
        </w:rPr>
        <w:t>يمكن الاطلاع على نصوص البيانات المتعلقة بالسياسة العامة المقدمة إلى الأمانة عبر الرابط</w:t>
      </w:r>
      <w:r w:rsidR="00520BE8">
        <w:rPr>
          <w:rFonts w:hint="cs"/>
          <w:rtl/>
          <w:lang w:bidi="ar"/>
        </w:rPr>
        <w:t>:</w:t>
      </w:r>
      <w:r w:rsidR="0093024A">
        <w:rPr>
          <w:rFonts w:hint="cs"/>
          <w:rtl/>
          <w:lang w:bidi="ar"/>
        </w:rPr>
        <w:t xml:space="preserve"> </w:t>
      </w:r>
      <w:r w:rsidR="0093024A">
        <w:rPr>
          <w:rFonts w:hint="cs"/>
          <w:rtl/>
          <w:lang w:bidi="ar"/>
        </w:rPr>
        <w:tab/>
      </w:r>
      <w:r w:rsidR="0093024A">
        <w:rPr>
          <w:rtl/>
          <w:lang w:bidi="ar"/>
        </w:rPr>
        <w:br/>
      </w:r>
      <w:r w:rsidR="00520BE8" w:rsidRPr="00520BE8">
        <w:rPr>
          <w:rtl/>
        </w:rPr>
        <w:tab/>
      </w:r>
      <w:hyperlink r:id="rId1" w:history="1">
        <w:r w:rsidRPr="00750643">
          <w:rPr>
            <w:rStyle w:val="Hyperlink"/>
          </w:rPr>
          <w:t>https://www.itu.int/web/pp-</w:t>
        </w:r>
        <w:r w:rsidRPr="00AA682B">
          <w:rPr>
            <w:rStyle w:val="Hyperlink"/>
          </w:rPr>
          <w:t>18</w:t>
        </w:r>
        <w:r w:rsidRPr="00750643">
          <w:rPr>
            <w:rStyle w:val="Hyperlink"/>
          </w:rPr>
          <w:t>/en/policy-statement</w:t>
        </w:r>
      </w:hyperlink>
      <w:r w:rsidRPr="00520BE8">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FE67D3" w:rsidRDefault="001100B7" w:rsidP="00FE67D3">
    <w:pPr>
      <w:pStyle w:val="Header"/>
      <w:bidi w:val="0"/>
      <w:spacing w:after="240"/>
      <w:jc w:val="center"/>
      <w:rPr>
        <w:rFonts w:cs="Calibri"/>
        <w:sz w:val="18"/>
        <w:szCs w:val="18"/>
        <w:lang w:val="en-GB"/>
      </w:rPr>
    </w:pPr>
    <w:r w:rsidRPr="00FE67D3">
      <w:rPr>
        <w:rFonts w:cs="Calibri"/>
        <w:sz w:val="18"/>
        <w:szCs w:val="18"/>
        <w:lang w:val="en-GB"/>
      </w:rPr>
      <w:fldChar w:fldCharType="begin"/>
    </w:r>
    <w:r w:rsidRPr="00FE67D3">
      <w:rPr>
        <w:rFonts w:cs="Calibri"/>
        <w:sz w:val="18"/>
        <w:szCs w:val="18"/>
        <w:lang w:val="en-GB"/>
      </w:rPr>
      <w:instrText xml:space="preserve"> PAGE </w:instrText>
    </w:r>
    <w:r w:rsidRPr="00FE67D3">
      <w:rPr>
        <w:rFonts w:cs="Calibri"/>
        <w:sz w:val="18"/>
        <w:szCs w:val="18"/>
        <w:lang w:val="en-GB"/>
      </w:rPr>
      <w:fldChar w:fldCharType="separate"/>
    </w:r>
    <w:r w:rsidR="00292052">
      <w:rPr>
        <w:rFonts w:cs="Calibri"/>
        <w:noProof/>
        <w:sz w:val="18"/>
        <w:szCs w:val="18"/>
        <w:lang w:val="en-GB"/>
      </w:rPr>
      <w:t>4</w:t>
    </w:r>
    <w:r w:rsidRPr="00FE67D3">
      <w:rPr>
        <w:rFonts w:cs="Calibri"/>
        <w:sz w:val="18"/>
        <w:szCs w:val="18"/>
      </w:rPr>
      <w:fldChar w:fldCharType="end"/>
    </w:r>
    <w:r w:rsidRPr="00FE67D3">
      <w:rPr>
        <w:rFonts w:cs="Calibri"/>
        <w:sz w:val="18"/>
        <w:szCs w:val="18"/>
        <w:rtl/>
      </w:rPr>
      <w:br/>
    </w:r>
    <w:r w:rsidRPr="00FE67D3">
      <w:rPr>
        <w:rFonts w:cs="Calibri"/>
        <w:sz w:val="18"/>
        <w:szCs w:val="18"/>
        <w:lang w:val="en-GB"/>
      </w:rPr>
      <w:t>PP</w:t>
    </w:r>
    <w:r w:rsidRPr="00FE67D3">
      <w:rPr>
        <w:rFonts w:cs="Calibri"/>
        <w:sz w:val="18"/>
        <w:szCs w:val="18"/>
      </w:rPr>
      <w:t>1</w:t>
    </w:r>
    <w:r w:rsidR="00401C69" w:rsidRPr="00FE67D3">
      <w:rPr>
        <w:rFonts w:cs="Calibri"/>
        <w:sz w:val="18"/>
        <w:szCs w:val="18"/>
      </w:rPr>
      <w:t>8</w:t>
    </w:r>
    <w:r w:rsidRPr="00FE67D3">
      <w:rPr>
        <w:rFonts w:cs="Calibri"/>
        <w:sz w:val="18"/>
        <w:szCs w:val="18"/>
        <w:lang w:val="en-GB"/>
      </w:rPr>
      <w:t>/</w:t>
    </w:r>
    <w:r w:rsidR="00C4469B" w:rsidRPr="00FE67D3">
      <w:rPr>
        <w:rFonts w:cs="Calibri" w:hint="cs"/>
        <w:sz w:val="18"/>
        <w:szCs w:val="18"/>
      </w:rPr>
      <w:t>99</w:t>
    </w:r>
    <w:r w:rsidRPr="00FE67D3">
      <w:rPr>
        <w:rFonts w:cs="Calibri"/>
        <w:sz w:val="18"/>
        <w:szCs w:val="18"/>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E4"/>
    <w:rsid w:val="00002571"/>
    <w:rsid w:val="000209F7"/>
    <w:rsid w:val="00055FA9"/>
    <w:rsid w:val="0005619A"/>
    <w:rsid w:val="00090574"/>
    <w:rsid w:val="000A0A0E"/>
    <w:rsid w:val="001100B7"/>
    <w:rsid w:val="00143B7C"/>
    <w:rsid w:val="001F0F80"/>
    <w:rsid w:val="0023283D"/>
    <w:rsid w:val="00292052"/>
    <w:rsid w:val="002978F4"/>
    <w:rsid w:val="002B028D"/>
    <w:rsid w:val="002B1B78"/>
    <w:rsid w:val="002E6541"/>
    <w:rsid w:val="00301E87"/>
    <w:rsid w:val="003132DF"/>
    <w:rsid w:val="00357185"/>
    <w:rsid w:val="003764B4"/>
    <w:rsid w:val="00377EAE"/>
    <w:rsid w:val="003D2D6F"/>
    <w:rsid w:val="003F678F"/>
    <w:rsid w:val="00401C69"/>
    <w:rsid w:val="0042686F"/>
    <w:rsid w:val="00443869"/>
    <w:rsid w:val="00472EDC"/>
    <w:rsid w:val="004813D9"/>
    <w:rsid w:val="004872D6"/>
    <w:rsid w:val="00496412"/>
    <w:rsid w:val="004B19C1"/>
    <w:rsid w:val="004F6A10"/>
    <w:rsid w:val="00501E0E"/>
    <w:rsid w:val="00520BE8"/>
    <w:rsid w:val="0055516A"/>
    <w:rsid w:val="00561A38"/>
    <w:rsid w:val="00563A2E"/>
    <w:rsid w:val="005855A4"/>
    <w:rsid w:val="005E6D9F"/>
    <w:rsid w:val="006A5FA3"/>
    <w:rsid w:val="006F63F7"/>
    <w:rsid w:val="00706D7A"/>
    <w:rsid w:val="007304F9"/>
    <w:rsid w:val="00734996"/>
    <w:rsid w:val="0080260C"/>
    <w:rsid w:val="00803F08"/>
    <w:rsid w:val="00807EB3"/>
    <w:rsid w:val="008235CD"/>
    <w:rsid w:val="008513CB"/>
    <w:rsid w:val="00922E43"/>
    <w:rsid w:val="00924EA7"/>
    <w:rsid w:val="0093024A"/>
    <w:rsid w:val="00940810"/>
    <w:rsid w:val="00982B28"/>
    <w:rsid w:val="00992860"/>
    <w:rsid w:val="009945AD"/>
    <w:rsid w:val="00A15447"/>
    <w:rsid w:val="00A97F94"/>
    <w:rsid w:val="00AA682B"/>
    <w:rsid w:val="00AC43AF"/>
    <w:rsid w:val="00B569CB"/>
    <w:rsid w:val="00B86CA4"/>
    <w:rsid w:val="00BB5F13"/>
    <w:rsid w:val="00BC0DBB"/>
    <w:rsid w:val="00BC4430"/>
    <w:rsid w:val="00BE5A22"/>
    <w:rsid w:val="00C00AE4"/>
    <w:rsid w:val="00C4469B"/>
    <w:rsid w:val="00C674FE"/>
    <w:rsid w:val="00C75633"/>
    <w:rsid w:val="00CE2EE1"/>
    <w:rsid w:val="00CF3FFD"/>
    <w:rsid w:val="00D51834"/>
    <w:rsid w:val="00D77D0F"/>
    <w:rsid w:val="00D80EEB"/>
    <w:rsid w:val="00DA1CF0"/>
    <w:rsid w:val="00DA5A5E"/>
    <w:rsid w:val="00DC24B4"/>
    <w:rsid w:val="00DF16DC"/>
    <w:rsid w:val="00E45211"/>
    <w:rsid w:val="00E532DC"/>
    <w:rsid w:val="00E8025D"/>
    <w:rsid w:val="00F105FD"/>
    <w:rsid w:val="00F405C8"/>
    <w:rsid w:val="00F84366"/>
    <w:rsid w:val="00F85089"/>
    <w:rsid w:val="00FC6FBF"/>
    <w:rsid w:val="00FE67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AFE2C13-7104-41D5-8A8F-5458011C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uiPriority w:val="99"/>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ArtNo">
    <w:name w:val="Art_No"/>
    <w:basedOn w:val="Normal"/>
    <w:next w:val="Normal"/>
    <w:link w:val="ArtNoChar"/>
    <w:rsid w:val="003D2D6F"/>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basedOn w:val="DefaultParagraphFont"/>
    <w:link w:val="ArtNo"/>
    <w:rsid w:val="003D2D6F"/>
    <w:rPr>
      <w:rFonts w:ascii="Calibri" w:eastAsia="Times New Roman" w:hAnsi="Calibri" w:cs="Traditional Arabic"/>
      <w:sz w:val="28"/>
      <w:szCs w:val="40"/>
      <w:lang w:val="en-GB" w:eastAsia="en-US" w:bidi="ar-EG"/>
    </w:rPr>
  </w:style>
  <w:style w:type="paragraph" w:customStyle="1" w:styleId="toc0">
    <w:name w:val="toc 0"/>
    <w:basedOn w:val="Normal"/>
    <w:next w:val="TOC1"/>
    <w:rsid w:val="003D2D6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character" w:customStyle="1" w:styleId="StyleNotRaisedbyLoweredby">
    <w:name w:val="Style Not Raised by / Lowered by"/>
    <w:basedOn w:val="DefaultParagraphFont"/>
    <w:rsid w:val="00734996"/>
    <w:rPr>
      <w:spacing w:val="0"/>
      <w:position w:val="0"/>
    </w:rPr>
  </w:style>
  <w:style w:type="table" w:styleId="TableGrid">
    <w:name w:val="Table Grid"/>
    <w:basedOn w:val="TableNormal"/>
    <w:uiPriority w:val="59"/>
    <w:rsid w:val="00A15447"/>
    <w:pPr>
      <w:overflowPunct w:val="0"/>
      <w:autoSpaceDE w:val="0"/>
      <w:autoSpaceDN w:val="0"/>
      <w:bidi/>
      <w:adjustRightInd w:val="0"/>
      <w:spacing w:before="120" w:after="0" w:line="192" w:lineRule="auto"/>
      <w:jc w:val="both"/>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PP-C-0075/en" TargetMode="External"/><Relationship Id="rId18" Type="http://schemas.openxmlformats.org/officeDocument/2006/relationships/hyperlink" Target="https://www.itu.int/web/pp-18/en/page/215-other-speech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web/pp-18/en/speech/132" TargetMode="External"/><Relationship Id="rId7" Type="http://schemas.openxmlformats.org/officeDocument/2006/relationships/endnotes" Target="endnotes.xml"/><Relationship Id="rId12" Type="http://schemas.openxmlformats.org/officeDocument/2006/relationships/hyperlink" Target="https://www.itu.int/md/S18-PP-INF-0007/en" TargetMode="External"/><Relationship Id="rId17" Type="http://schemas.openxmlformats.org/officeDocument/2006/relationships/hyperlink" Target="http://www.itu.int/md/S14-PP-C-0105/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4-PP-C-0099/en" TargetMode="External"/><Relationship Id="rId20" Type="http://schemas.openxmlformats.org/officeDocument/2006/relationships/hyperlink" Target="https://www.itu.int/web/pp-18/en/speech/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PP-C-0086/en" TargetMode="External"/><Relationship Id="rId24" Type="http://schemas.openxmlformats.org/officeDocument/2006/relationships/hyperlink" Target="https://www.itu.int/md/S18-PP-INF-0007/en" TargetMode="External"/><Relationship Id="rId5" Type="http://schemas.openxmlformats.org/officeDocument/2006/relationships/webSettings" Target="webSettings.xml"/><Relationship Id="rId15" Type="http://schemas.openxmlformats.org/officeDocument/2006/relationships/hyperlink" Target="https://www.itu.int/md/S18-PP-C-0086/en" TargetMode="External"/><Relationship Id="rId23" Type="http://schemas.openxmlformats.org/officeDocument/2006/relationships/hyperlink" Target="https://www.itu.int/web/pp-18/en/speech/156" TargetMode="External"/><Relationship Id="rId28" Type="http://schemas.openxmlformats.org/officeDocument/2006/relationships/fontTable" Target="fontTable.xml"/><Relationship Id="rId10" Type="http://schemas.openxmlformats.org/officeDocument/2006/relationships/hyperlink" Target="https://www.itu.int/md/S18-PP-C-0078/en" TargetMode="External"/><Relationship Id="rId19" Type="http://schemas.openxmlformats.org/officeDocument/2006/relationships/hyperlink" Target="https://www.itu.int/web/pp-18/en/page/215-other-speeches" TargetMode="External"/><Relationship Id="rId4" Type="http://schemas.openxmlformats.org/officeDocument/2006/relationships/settings" Target="settings.xml"/><Relationship Id="rId9" Type="http://schemas.openxmlformats.org/officeDocument/2006/relationships/hyperlink" Target="https://www.itu.int/md/S18-PP-C-0075/en" TargetMode="External"/><Relationship Id="rId14" Type="http://schemas.openxmlformats.org/officeDocument/2006/relationships/hyperlink" Target="https://www.itu.int/md/S18-PP-C-0078/en" TargetMode="External"/><Relationship Id="rId22" Type="http://schemas.openxmlformats.org/officeDocument/2006/relationships/hyperlink" Target="https://www.itu.int/web/pp-18/en/speech/130"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20A1-2C21-4D32-BC41-1F4D310A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Brouard, Ricarda</cp:lastModifiedBy>
  <cp:revision>4</cp:revision>
  <dcterms:created xsi:type="dcterms:W3CDTF">2018-11-11T19:55:00Z</dcterms:created>
  <dcterms:modified xsi:type="dcterms:W3CDTF">2018-11-12T07:40:00Z</dcterms:modified>
</cp:coreProperties>
</file>