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A3348D" w:rsidTr="00682B62">
        <w:trPr>
          <w:cantSplit/>
        </w:trPr>
        <w:tc>
          <w:tcPr>
            <w:tcW w:w="6911" w:type="dxa"/>
          </w:tcPr>
          <w:p w:rsidR="00255FA1" w:rsidRPr="00A3348D" w:rsidRDefault="00255FA1" w:rsidP="00A3348D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A3348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A3348D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A3348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A3348D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A3348D">
              <w:rPr>
                <w:rStyle w:val="PageNumber"/>
                <w:b/>
                <w:bCs/>
                <w:szCs w:val="24"/>
              </w:rPr>
              <w:t>Dub</w:t>
            </w:r>
            <w:r w:rsidR="006375E0" w:rsidRPr="00A3348D">
              <w:rPr>
                <w:rStyle w:val="PageNumber"/>
                <w:b/>
                <w:bCs/>
                <w:szCs w:val="24"/>
              </w:rPr>
              <w:t>á</w:t>
            </w:r>
            <w:r w:rsidR="00C43474" w:rsidRPr="00A3348D">
              <w:rPr>
                <w:rStyle w:val="PageNumber"/>
                <w:b/>
                <w:bCs/>
                <w:szCs w:val="24"/>
              </w:rPr>
              <w:t>i</w:t>
            </w:r>
            <w:r w:rsidRPr="00A3348D">
              <w:rPr>
                <w:rStyle w:val="PageNumber"/>
                <w:b/>
                <w:bCs/>
                <w:szCs w:val="24"/>
              </w:rPr>
              <w:t>,</w:t>
            </w:r>
            <w:r w:rsidRPr="00A3348D">
              <w:rPr>
                <w:rStyle w:val="PageNumber"/>
                <w:b/>
                <w:szCs w:val="24"/>
              </w:rPr>
              <w:t xml:space="preserve"> 2</w:t>
            </w:r>
            <w:r w:rsidR="00C43474" w:rsidRPr="00A3348D">
              <w:rPr>
                <w:rStyle w:val="PageNumber"/>
                <w:b/>
                <w:szCs w:val="24"/>
              </w:rPr>
              <w:t>9</w:t>
            </w:r>
            <w:r w:rsidRPr="00A3348D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A3348D">
              <w:rPr>
                <w:rStyle w:val="PageNumber"/>
                <w:b/>
                <w:szCs w:val="24"/>
              </w:rPr>
              <w:t>–</w:t>
            </w:r>
            <w:r w:rsidRPr="00A3348D">
              <w:rPr>
                <w:rStyle w:val="PageNumber"/>
                <w:b/>
                <w:szCs w:val="24"/>
              </w:rPr>
              <w:t xml:space="preserve"> </w:t>
            </w:r>
            <w:r w:rsidR="00C43474" w:rsidRPr="00A3348D">
              <w:rPr>
                <w:rStyle w:val="PageNumber"/>
                <w:b/>
                <w:szCs w:val="24"/>
              </w:rPr>
              <w:t>16</w:t>
            </w:r>
            <w:r w:rsidRPr="00A3348D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A3348D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A3348D" w:rsidRDefault="00255FA1" w:rsidP="00A3348D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A3348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A3348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A3348D" w:rsidRDefault="00255FA1" w:rsidP="00A3348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A3348D" w:rsidRDefault="00255FA1" w:rsidP="00A3348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A3348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A3348D" w:rsidRDefault="00255FA1" w:rsidP="00AF492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A3348D" w:rsidRDefault="00255FA1" w:rsidP="00A3348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A3348D" w:rsidTr="00682B62">
        <w:trPr>
          <w:cantSplit/>
        </w:trPr>
        <w:tc>
          <w:tcPr>
            <w:tcW w:w="6911" w:type="dxa"/>
          </w:tcPr>
          <w:p w:rsidR="00255FA1" w:rsidRPr="00A3348D" w:rsidRDefault="00006EAE" w:rsidP="00A3348D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A3348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A3348D" w:rsidRDefault="00006EAE" w:rsidP="00A3348D">
            <w:pPr>
              <w:spacing w:before="0"/>
              <w:rPr>
                <w:rFonts w:cstheme="minorHAnsi"/>
                <w:szCs w:val="24"/>
              </w:rPr>
            </w:pPr>
            <w:r w:rsidRPr="00A3348D">
              <w:rPr>
                <w:rFonts w:cstheme="minorHAnsi"/>
                <w:b/>
                <w:szCs w:val="24"/>
              </w:rPr>
              <w:t xml:space="preserve">Documento </w:t>
            </w:r>
            <w:r w:rsidR="00A3348D" w:rsidRPr="00A3348D">
              <w:rPr>
                <w:rFonts w:cstheme="minorHAnsi"/>
                <w:b/>
                <w:szCs w:val="24"/>
              </w:rPr>
              <w:t>98</w:t>
            </w:r>
            <w:r w:rsidRPr="00A3348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A3348D" w:rsidTr="00682B62">
        <w:trPr>
          <w:cantSplit/>
        </w:trPr>
        <w:tc>
          <w:tcPr>
            <w:tcW w:w="6911" w:type="dxa"/>
          </w:tcPr>
          <w:p w:rsidR="00255FA1" w:rsidRPr="00A3348D" w:rsidRDefault="00255FA1" w:rsidP="00A3348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A3348D" w:rsidRDefault="00A3348D" w:rsidP="00A3348D">
            <w:pPr>
              <w:spacing w:before="0"/>
              <w:rPr>
                <w:rFonts w:cstheme="minorHAnsi"/>
                <w:b/>
                <w:szCs w:val="24"/>
              </w:rPr>
            </w:pPr>
            <w:r w:rsidRPr="00A3348D">
              <w:rPr>
                <w:rStyle w:val="PageNumber"/>
                <w:b/>
                <w:szCs w:val="24"/>
              </w:rPr>
              <w:t>6</w:t>
            </w:r>
            <w:r w:rsidR="00006EAE" w:rsidRPr="00A3348D">
              <w:rPr>
                <w:rStyle w:val="PageNumber"/>
                <w:b/>
                <w:szCs w:val="24"/>
              </w:rPr>
              <w:t xml:space="preserve"> de </w:t>
            </w:r>
            <w:r w:rsidRPr="00A3348D">
              <w:rPr>
                <w:rStyle w:val="PageNumber"/>
                <w:b/>
                <w:szCs w:val="24"/>
              </w:rPr>
              <w:t>noviembre</w:t>
            </w:r>
            <w:r w:rsidR="00006EAE" w:rsidRPr="00A3348D">
              <w:rPr>
                <w:rStyle w:val="PageNumber"/>
                <w:b/>
                <w:szCs w:val="24"/>
              </w:rPr>
              <w:t xml:space="preserve"> </w:t>
            </w:r>
            <w:r w:rsidR="00006EAE" w:rsidRPr="00A3348D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A3348D" w:rsidTr="00682B62">
        <w:trPr>
          <w:cantSplit/>
        </w:trPr>
        <w:tc>
          <w:tcPr>
            <w:tcW w:w="6911" w:type="dxa"/>
          </w:tcPr>
          <w:p w:rsidR="00255FA1" w:rsidRPr="00A3348D" w:rsidRDefault="00255FA1" w:rsidP="00A3348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A3348D" w:rsidRDefault="00006EAE" w:rsidP="00A3348D">
            <w:pPr>
              <w:spacing w:before="0"/>
              <w:rPr>
                <w:rFonts w:cstheme="minorHAnsi"/>
                <w:b/>
                <w:szCs w:val="24"/>
              </w:rPr>
            </w:pPr>
            <w:r w:rsidRPr="00A3348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A3348D" w:rsidTr="00682B62">
        <w:trPr>
          <w:cantSplit/>
        </w:trPr>
        <w:tc>
          <w:tcPr>
            <w:tcW w:w="10031" w:type="dxa"/>
            <w:gridSpan w:val="2"/>
          </w:tcPr>
          <w:p w:rsidR="00255FA1" w:rsidRPr="00A3348D" w:rsidRDefault="00255FA1" w:rsidP="00A3348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255FA1" w:rsidRPr="00A3348D" w:rsidTr="00682B62">
        <w:trPr>
          <w:cantSplit/>
        </w:trPr>
        <w:tc>
          <w:tcPr>
            <w:tcW w:w="10031" w:type="dxa"/>
            <w:gridSpan w:val="2"/>
          </w:tcPr>
          <w:p w:rsidR="001255D2" w:rsidRDefault="00A3348D" w:rsidP="00375627">
            <w:pPr>
              <w:pStyle w:val="Title1"/>
              <w:spacing w:after="120"/>
            </w:pPr>
            <w:bookmarkStart w:id="4" w:name="dsource" w:colFirst="0" w:colLast="0"/>
            <w:bookmarkEnd w:id="3"/>
            <w:r w:rsidRPr="00A3348D">
              <w:t>ACTA</w:t>
            </w:r>
          </w:p>
          <w:p w:rsidR="001255D2" w:rsidRDefault="001255D2" w:rsidP="00375627">
            <w:pPr>
              <w:pStyle w:val="Title1"/>
              <w:spacing w:after="120"/>
            </w:pPr>
            <w:r>
              <w:t>DE LA</w:t>
            </w:r>
          </w:p>
          <w:p w:rsidR="00255FA1" w:rsidRPr="00A3348D" w:rsidRDefault="00A3348D" w:rsidP="00375627">
            <w:pPr>
              <w:pStyle w:val="Title1"/>
              <w:spacing w:after="120"/>
            </w:pPr>
            <w:r w:rsidRPr="00A3348D">
              <w:t>QUINTA SESIÓN PLENARIA</w:t>
            </w:r>
          </w:p>
        </w:tc>
      </w:tr>
      <w:tr w:rsidR="00255FA1" w:rsidRPr="00A3348D" w:rsidTr="00682B62">
        <w:trPr>
          <w:cantSplit/>
        </w:trPr>
        <w:tc>
          <w:tcPr>
            <w:tcW w:w="10031" w:type="dxa"/>
            <w:gridSpan w:val="2"/>
          </w:tcPr>
          <w:p w:rsidR="00255FA1" w:rsidRPr="00A3348D" w:rsidRDefault="00A3348D" w:rsidP="001255D2">
            <w:pPr>
              <w:jc w:val="center"/>
            </w:pPr>
            <w:bookmarkStart w:id="5" w:name="dtitle1" w:colFirst="0" w:colLast="0"/>
            <w:bookmarkEnd w:id="4"/>
            <w:r w:rsidRPr="00A3348D">
              <w:t>Miércoles 31 de octubre de 2018, a las 14.40 horas</w:t>
            </w:r>
          </w:p>
        </w:tc>
      </w:tr>
      <w:tr w:rsidR="00255FA1" w:rsidRPr="00A3348D" w:rsidTr="00682B62">
        <w:trPr>
          <w:cantSplit/>
        </w:trPr>
        <w:tc>
          <w:tcPr>
            <w:tcW w:w="10031" w:type="dxa"/>
            <w:gridSpan w:val="2"/>
          </w:tcPr>
          <w:p w:rsidR="00255FA1" w:rsidRPr="00A3348D" w:rsidRDefault="00A3348D" w:rsidP="001255D2">
            <w:pPr>
              <w:jc w:val="center"/>
            </w:pPr>
            <w:bookmarkStart w:id="6" w:name="dtitle2" w:colFirst="0" w:colLast="0"/>
            <w:bookmarkEnd w:id="5"/>
            <w:r w:rsidRPr="00A3348D">
              <w:rPr>
                <w:b/>
                <w:bCs/>
              </w:rPr>
              <w:t xml:space="preserve">Presidente: </w:t>
            </w:r>
            <w:r>
              <w:t>S</w:t>
            </w:r>
            <w:r>
              <w:rPr>
                <w:bCs/>
              </w:rPr>
              <w:t xml:space="preserve">r. </w:t>
            </w:r>
            <w:proofErr w:type="spellStart"/>
            <w:r>
              <w:rPr>
                <w:bCs/>
              </w:rPr>
              <w:t>Majed</w:t>
            </w:r>
            <w:proofErr w:type="spellEnd"/>
            <w:r>
              <w:rPr>
                <w:bCs/>
              </w:rPr>
              <w:t xml:space="preserve"> A</w:t>
            </w:r>
            <w:r w:rsidRPr="00A3348D">
              <w:rPr>
                <w:bCs/>
              </w:rPr>
              <w:t>LMESMAR (Emiratos Árabes Unidos)</w:t>
            </w:r>
          </w:p>
        </w:tc>
      </w:tr>
      <w:tr w:rsidR="00255FA1" w:rsidRPr="00A3348D" w:rsidTr="00682B62">
        <w:trPr>
          <w:cantSplit/>
        </w:trPr>
        <w:tc>
          <w:tcPr>
            <w:tcW w:w="10031" w:type="dxa"/>
            <w:gridSpan w:val="2"/>
          </w:tcPr>
          <w:p w:rsidR="00255FA1" w:rsidRPr="00A3348D" w:rsidRDefault="00255FA1" w:rsidP="00A3348D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A3348D" w:rsidRPr="00A3348D" w:rsidRDefault="00A3348D" w:rsidP="00A3348D">
      <w:pPr>
        <w:spacing w:before="36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A3348D" w:rsidRPr="00A3348D" w:rsidTr="00673214">
        <w:tc>
          <w:tcPr>
            <w:tcW w:w="534" w:type="dxa"/>
          </w:tcPr>
          <w:p w:rsidR="00A3348D" w:rsidRPr="00A3348D" w:rsidRDefault="00A3348D" w:rsidP="001255D2"/>
        </w:tc>
        <w:tc>
          <w:tcPr>
            <w:tcW w:w="7164" w:type="dxa"/>
          </w:tcPr>
          <w:p w:rsidR="00A3348D" w:rsidRPr="001255D2" w:rsidRDefault="00A3348D" w:rsidP="001255D2">
            <w:pPr>
              <w:rPr>
                <w:b/>
                <w:bCs/>
              </w:rPr>
            </w:pPr>
            <w:r w:rsidRPr="001255D2">
              <w:rPr>
                <w:b/>
                <w:bCs/>
              </w:rPr>
              <w:t>Asuntos tratados</w:t>
            </w:r>
          </w:p>
        </w:tc>
        <w:tc>
          <w:tcPr>
            <w:tcW w:w="2333" w:type="dxa"/>
          </w:tcPr>
          <w:p w:rsidR="00A3348D" w:rsidRPr="001255D2" w:rsidRDefault="00A3348D" w:rsidP="001255D2">
            <w:pPr>
              <w:jc w:val="center"/>
              <w:rPr>
                <w:b/>
                <w:bCs/>
              </w:rPr>
            </w:pPr>
            <w:r w:rsidRPr="001255D2">
              <w:rPr>
                <w:b/>
                <w:bCs/>
              </w:rPr>
              <w:t>Documentos</w:t>
            </w:r>
          </w:p>
        </w:tc>
      </w:tr>
      <w:tr w:rsidR="00A3348D" w:rsidRPr="00A3348D" w:rsidTr="00673214">
        <w:tc>
          <w:tcPr>
            <w:tcW w:w="534" w:type="dxa"/>
          </w:tcPr>
          <w:p w:rsidR="00A3348D" w:rsidRPr="00A3348D" w:rsidRDefault="00A3348D" w:rsidP="001255D2">
            <w:r w:rsidRPr="00A3348D">
              <w:t>1</w:t>
            </w:r>
          </w:p>
        </w:tc>
        <w:tc>
          <w:tcPr>
            <w:tcW w:w="7164" w:type="dxa"/>
          </w:tcPr>
          <w:p w:rsidR="00A3348D" w:rsidRPr="00A3348D" w:rsidRDefault="00A3348D" w:rsidP="001255D2">
            <w:r w:rsidRPr="00A3348D">
              <w:t>Declaraciones de política general (continuación)</w:t>
            </w:r>
          </w:p>
        </w:tc>
        <w:tc>
          <w:tcPr>
            <w:tcW w:w="2333" w:type="dxa"/>
          </w:tcPr>
          <w:p w:rsidR="00A3348D" w:rsidRPr="00A3348D" w:rsidRDefault="00A3348D" w:rsidP="001255D2">
            <w:pPr>
              <w:jc w:val="center"/>
            </w:pPr>
            <w:r w:rsidRPr="00A3348D">
              <w:t>–</w:t>
            </w:r>
          </w:p>
        </w:tc>
      </w:tr>
    </w:tbl>
    <w:p w:rsidR="00504FD4" w:rsidRPr="00A3348D" w:rsidRDefault="00504FD4" w:rsidP="00A3348D"/>
    <w:p w:rsidR="00A3348D" w:rsidRPr="00A3348D" w:rsidRDefault="00255FA1" w:rsidP="00A3348D">
      <w:pPr>
        <w:pStyle w:val="Heading1"/>
      </w:pPr>
      <w:r w:rsidRPr="00A3348D">
        <w:rPr>
          <w:rStyle w:val="PageNumber"/>
        </w:rPr>
        <w:br w:type="page"/>
      </w:r>
      <w:r w:rsidR="00A3348D" w:rsidRPr="00A3348D">
        <w:lastRenderedPageBreak/>
        <w:t>1</w:t>
      </w:r>
      <w:r w:rsidR="00A3348D" w:rsidRPr="00A3348D">
        <w:tab/>
        <w:t>Declaraciones de política general (continuación)</w:t>
      </w:r>
    </w:p>
    <w:p w:rsidR="00A3348D" w:rsidRPr="00A3348D" w:rsidRDefault="00A3348D" w:rsidP="00A21AEA">
      <w:r w:rsidRPr="00A3348D">
        <w:t>1.1</w:t>
      </w:r>
      <w:r w:rsidRPr="00A3348D">
        <w:tab/>
        <w:t>Los siguientes oradores formulan declaraciones de política general</w:t>
      </w:r>
      <w:r w:rsidR="00A21AEA">
        <w:rPr>
          <w:rStyle w:val="FootnoteReference"/>
        </w:rPr>
        <w:footnoteReference w:id="1"/>
      </w:r>
      <w:r w:rsidR="00A21AEA">
        <w:t>:</w:t>
      </w:r>
    </w:p>
    <w:p w:rsidR="00A3348D" w:rsidRPr="00A3348D" w:rsidRDefault="00A3348D" w:rsidP="00787A6D">
      <w:pPr>
        <w:pStyle w:val="enumlev1"/>
      </w:pPr>
      <w:r>
        <w:t>–</w:t>
      </w:r>
      <w:r>
        <w:tab/>
      </w:r>
      <w:r w:rsidRPr="00A3348D">
        <w:t xml:space="preserve">Sr. </w:t>
      </w:r>
      <w:proofErr w:type="spellStart"/>
      <w:r w:rsidRPr="00A3348D">
        <w:t>Charlot</w:t>
      </w:r>
      <w:proofErr w:type="spellEnd"/>
      <w:r w:rsidRPr="00A3348D">
        <w:t xml:space="preserve"> SALWA</w:t>
      </w:r>
      <w:bookmarkStart w:id="8" w:name="_GoBack"/>
      <w:bookmarkEnd w:id="8"/>
      <w:r w:rsidRPr="00A3348D">
        <w:t xml:space="preserve">I TABIMASMAS, Primer Ministro, Gobierno de Vanuatu (Vanuatu) (véase </w:t>
      </w:r>
      <w:r w:rsidR="00787A6D" w:rsidRPr="00787A6D">
        <w:t xml:space="preserve"> </w:t>
      </w:r>
      <w:hyperlink r:id="rId9" w:history="1">
        <w:r w:rsidR="00787A6D" w:rsidRPr="00863422">
          <w:rPr>
            <w:rStyle w:val="Hyperlink"/>
          </w:rPr>
          <w:t>https://www.itu.int/web/pp-18/en/speech/18</w:t>
        </w:r>
      </w:hyperlink>
      <w:r w:rsidRPr="00A3348D">
        <w:t>);</w:t>
      </w:r>
    </w:p>
    <w:p w:rsidR="00A3348D" w:rsidRPr="00A3348D" w:rsidRDefault="00A3348D" w:rsidP="00A3348D">
      <w:pPr>
        <w:pStyle w:val="enumlev1"/>
      </w:pPr>
      <w:r>
        <w:t>–</w:t>
      </w:r>
      <w:r>
        <w:tab/>
      </w:r>
      <w:r w:rsidRPr="00A3348D">
        <w:t xml:space="preserve">Sr. Paul Robert TIENDREBEOGO, Ministro, Ministerio de Integración Africana y de los nacionales de Burkina Faso que viven en el extranjero (Burkina Faso) (véase </w:t>
      </w:r>
      <w:hyperlink r:id="rId10" w:history="1">
        <w:r w:rsidRPr="00A3348D">
          <w:rPr>
            <w:rStyle w:val="Hyperlink"/>
          </w:rPr>
          <w:t>https://www.itu.int/web/pp-18/en/speech/50</w:t>
        </w:r>
      </w:hyperlink>
      <w:r w:rsidRPr="00A3348D">
        <w:t>);</w:t>
      </w:r>
    </w:p>
    <w:p w:rsidR="00A3348D" w:rsidRPr="00A3348D" w:rsidRDefault="00A3348D" w:rsidP="00787A6D">
      <w:pPr>
        <w:pStyle w:val="enumlev1"/>
      </w:pPr>
      <w:r>
        <w:t>–</w:t>
      </w:r>
      <w:r>
        <w:tab/>
      </w:r>
      <w:r w:rsidRPr="00A3348D">
        <w:t xml:space="preserve">Sr. </w:t>
      </w:r>
      <w:proofErr w:type="spellStart"/>
      <w:r w:rsidRPr="00A3348D">
        <w:t>Kazembe</w:t>
      </w:r>
      <w:proofErr w:type="spellEnd"/>
      <w:r w:rsidRPr="00A3348D">
        <w:t xml:space="preserve"> KAZEMBE, Ministro, Ministro de Tecnologías de la Información y la Comunicación, Correos y Servicios Postales (</w:t>
      </w:r>
      <w:proofErr w:type="spellStart"/>
      <w:r w:rsidRPr="00A3348D">
        <w:t>Zimbabwe</w:t>
      </w:r>
      <w:proofErr w:type="spellEnd"/>
      <w:r w:rsidRPr="00A3348D">
        <w:t xml:space="preserve">) (véase </w:t>
      </w:r>
      <w:hyperlink r:id="rId11" w:history="1">
        <w:r w:rsidR="00787A6D" w:rsidRPr="00787A6D">
          <w:rPr>
            <w:rStyle w:val="Hyperlink"/>
            <w:lang w:val="es-ES"/>
          </w:rPr>
          <w:t>https://www.itu.int/web/pp-18/en/speech/140</w:t>
        </w:r>
      </w:hyperlink>
      <w:r w:rsidRPr="00A3348D">
        <w:t>);</w:t>
      </w:r>
    </w:p>
    <w:p w:rsidR="00A3348D" w:rsidRPr="00A3348D" w:rsidRDefault="00A3348D" w:rsidP="00A3348D">
      <w:pPr>
        <w:pStyle w:val="enumlev1"/>
      </w:pPr>
      <w:r>
        <w:t>–</w:t>
      </w:r>
      <w:r>
        <w:tab/>
      </w:r>
      <w:r w:rsidRPr="00A3348D">
        <w:t xml:space="preserve">Sr. </w:t>
      </w:r>
      <w:proofErr w:type="spellStart"/>
      <w:r w:rsidRPr="00A3348D">
        <w:t>Philipp</w:t>
      </w:r>
      <w:proofErr w:type="spellEnd"/>
      <w:r w:rsidRPr="00A3348D">
        <w:t xml:space="preserve"> METZGER, Secretario de Estado, Director General de la Oficina Federal de Comunicaciones (Suiza) (véase </w:t>
      </w:r>
      <w:hyperlink r:id="rId12" w:history="1">
        <w:r w:rsidRPr="00A3348D">
          <w:rPr>
            <w:rStyle w:val="Hyperlink"/>
          </w:rPr>
          <w:t>https://www.itu.int/web/pp-18/en/speech/51</w:t>
        </w:r>
      </w:hyperlink>
      <w:r w:rsidRPr="00A3348D">
        <w:t>);</w:t>
      </w:r>
    </w:p>
    <w:p w:rsidR="00A3348D" w:rsidRPr="00A3348D" w:rsidRDefault="00A3348D" w:rsidP="00A3348D">
      <w:pPr>
        <w:pStyle w:val="enumlev1"/>
      </w:pPr>
      <w:r>
        <w:t>–</w:t>
      </w:r>
      <w:r>
        <w:tab/>
      </w:r>
      <w:r w:rsidRPr="00A3348D">
        <w:t xml:space="preserve">Sr. </w:t>
      </w:r>
      <w:proofErr w:type="spellStart"/>
      <w:r w:rsidRPr="00A3348D">
        <w:t>Thesele</w:t>
      </w:r>
      <w:proofErr w:type="spellEnd"/>
      <w:r w:rsidRPr="00A3348D">
        <w:t xml:space="preserve"> John MASERIBANE, Ministro, Ministerio de Comunicaciones, Ciencia y Tecnología (</w:t>
      </w:r>
      <w:proofErr w:type="spellStart"/>
      <w:r w:rsidRPr="00A3348D">
        <w:t>Lesotho</w:t>
      </w:r>
      <w:proofErr w:type="spellEnd"/>
      <w:r w:rsidRPr="00A3348D">
        <w:t xml:space="preserve">) (véase </w:t>
      </w:r>
      <w:hyperlink r:id="rId13" w:history="1">
        <w:r w:rsidRPr="00A3348D">
          <w:rPr>
            <w:rStyle w:val="Hyperlink"/>
          </w:rPr>
          <w:t>https://www.itu.int/web/pp-18/en/speech/98</w:t>
        </w:r>
      </w:hyperlink>
      <w:r w:rsidRPr="00A3348D">
        <w:t>);</w:t>
      </w:r>
    </w:p>
    <w:p w:rsidR="00A3348D" w:rsidRPr="00A3348D" w:rsidRDefault="00A3348D" w:rsidP="00A3348D">
      <w:pPr>
        <w:pStyle w:val="enumlev1"/>
      </w:pPr>
      <w:r>
        <w:t>–</w:t>
      </w:r>
      <w:r>
        <w:tab/>
      </w:r>
      <w:r w:rsidRPr="00A3348D">
        <w:t xml:space="preserve">Sr. </w:t>
      </w:r>
      <w:proofErr w:type="spellStart"/>
      <w:r w:rsidRPr="00A3348D">
        <w:t>Yogida</w:t>
      </w:r>
      <w:proofErr w:type="spellEnd"/>
      <w:r w:rsidRPr="00A3348D">
        <w:t xml:space="preserve"> SAWMYNADEN, Ministro, Ministerio de Tecnología, Comunicación e Innovación (Mauricio) (véase </w:t>
      </w:r>
      <w:hyperlink r:id="rId14" w:history="1">
        <w:r w:rsidRPr="00A3348D">
          <w:rPr>
            <w:rStyle w:val="Hyperlink"/>
          </w:rPr>
          <w:t>https://www.itu.int/web/pp-18/en/speech/187</w:t>
        </w:r>
      </w:hyperlink>
      <w:r w:rsidRPr="00A3348D">
        <w:t>);</w:t>
      </w:r>
    </w:p>
    <w:p w:rsidR="00A3348D" w:rsidRPr="00A3348D" w:rsidRDefault="00A3348D" w:rsidP="00A3348D">
      <w:pPr>
        <w:pStyle w:val="enumlev1"/>
      </w:pPr>
      <w:r>
        <w:t>–</w:t>
      </w:r>
      <w:r>
        <w:tab/>
      </w:r>
      <w:r w:rsidRPr="00A3348D">
        <w:t>Sr. Samuel BASIL, Ministro, Ministerio de Comunicación, Tecnología de la Información y Energía (</w:t>
      </w:r>
      <w:proofErr w:type="spellStart"/>
      <w:r w:rsidRPr="00A3348D">
        <w:t>Papua</w:t>
      </w:r>
      <w:proofErr w:type="spellEnd"/>
      <w:r w:rsidRPr="00A3348D">
        <w:t xml:space="preserve"> Nueva Guinea) (véase </w:t>
      </w:r>
      <w:hyperlink r:id="rId15" w:history="1">
        <w:r w:rsidRPr="00A3348D">
          <w:rPr>
            <w:rStyle w:val="Hyperlink"/>
          </w:rPr>
          <w:t>https://www.itu.int/web/pp-18/en/speech/149</w:t>
        </w:r>
      </w:hyperlink>
      <w:r w:rsidRPr="00A3348D">
        <w:t>);</w:t>
      </w:r>
    </w:p>
    <w:p w:rsidR="00A3348D" w:rsidRPr="00A3348D" w:rsidRDefault="00A3348D" w:rsidP="00A3348D">
      <w:pPr>
        <w:pStyle w:val="enumlev1"/>
      </w:pPr>
      <w:r>
        <w:t>–</w:t>
      </w:r>
      <w:r>
        <w:tab/>
      </w:r>
      <w:r w:rsidRPr="00A3348D">
        <w:t xml:space="preserve">Sr. </w:t>
      </w:r>
      <w:proofErr w:type="spellStart"/>
      <w:r w:rsidRPr="00A3348D">
        <w:t>Lutfi</w:t>
      </w:r>
      <w:proofErr w:type="spellEnd"/>
      <w:r w:rsidRPr="00A3348D">
        <w:t xml:space="preserve"> BASHAREEF, Ministro, Ministerio de Telecomunicaciones y Tecnología de la Información (Yemen) (véase </w:t>
      </w:r>
      <w:hyperlink r:id="rId16" w:history="1">
        <w:r w:rsidRPr="00A3348D">
          <w:rPr>
            <w:rStyle w:val="Hyperlink"/>
          </w:rPr>
          <w:t>https://www.itu.int/web/pp-18/en/speech/191</w:t>
        </w:r>
      </w:hyperlink>
      <w:r w:rsidRPr="00A3348D">
        <w:t>);</w:t>
      </w:r>
    </w:p>
    <w:p w:rsidR="00E06EC3" w:rsidRPr="00A3348D" w:rsidRDefault="00A3348D" w:rsidP="00E06EC3">
      <w:pPr>
        <w:pStyle w:val="enumlev1"/>
      </w:pPr>
      <w:r>
        <w:t>–</w:t>
      </w:r>
      <w:r>
        <w:tab/>
      </w:r>
      <w:r w:rsidRPr="00A3348D">
        <w:t xml:space="preserve">Sr. </w:t>
      </w:r>
      <w:proofErr w:type="spellStart"/>
      <w:r w:rsidRPr="00A3348D">
        <w:t>Vitalie</w:t>
      </w:r>
      <w:proofErr w:type="spellEnd"/>
      <w:r w:rsidRPr="00A3348D">
        <w:t xml:space="preserve"> TARLEV, Secretario de Estado, Ministerio de Economía e Infraestructura (</w:t>
      </w:r>
      <w:proofErr w:type="spellStart"/>
      <w:r w:rsidRPr="00A3348D">
        <w:t>Moldova</w:t>
      </w:r>
      <w:proofErr w:type="spellEnd"/>
      <w:r w:rsidRPr="00A3348D">
        <w:t xml:space="preserve">) (véase </w:t>
      </w:r>
      <w:hyperlink r:id="rId17" w:history="1">
        <w:r w:rsidRPr="00A3348D">
          <w:rPr>
            <w:rStyle w:val="Hyperlink"/>
          </w:rPr>
          <w:t>https://www.itu.int/web/pp-18/en/speech/90</w:t>
        </w:r>
      </w:hyperlink>
      <w:r w:rsidRPr="00A3348D">
        <w:t>).</w:t>
      </w:r>
    </w:p>
    <w:p w:rsidR="00AF492A" w:rsidRPr="00A3348D" w:rsidRDefault="00A3348D" w:rsidP="00AF492A">
      <w:pPr>
        <w:spacing w:before="240"/>
        <w:rPr>
          <w:b/>
          <w:bCs/>
        </w:rPr>
      </w:pPr>
      <w:r w:rsidRPr="00A3348D">
        <w:rPr>
          <w:b/>
          <w:bCs/>
        </w:rPr>
        <w:t>Se levanta la sesión a las 15.45 horas.</w:t>
      </w:r>
    </w:p>
    <w:p w:rsidR="00A3348D" w:rsidRPr="00A3348D" w:rsidRDefault="00A3348D" w:rsidP="00A3348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</w:pPr>
      <w:r w:rsidRPr="00A3348D">
        <w:t>El Secretario General:</w:t>
      </w:r>
      <w:r w:rsidRPr="00A3348D">
        <w:tab/>
        <w:t>El Presidente:</w:t>
      </w:r>
    </w:p>
    <w:p w:rsidR="00A3348D" w:rsidRPr="00A3348D" w:rsidRDefault="00A3348D" w:rsidP="00A3348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0"/>
      </w:pPr>
      <w:r w:rsidRPr="00A3348D">
        <w:t>H. ZHAO</w:t>
      </w:r>
      <w:r w:rsidRPr="00A3348D">
        <w:tab/>
        <w:t>M. ALMESMAR</w:t>
      </w:r>
    </w:p>
    <w:p w:rsidR="00255FA1" w:rsidRPr="00A3348D" w:rsidRDefault="00255FA1" w:rsidP="00A334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</w:p>
    <w:sectPr w:rsidR="00255FA1" w:rsidRPr="00A3348D" w:rsidSect="00A70E95">
      <w:headerReference w:type="default" r:id="rId18"/>
      <w:footerReference w:type="default" r:id="rId19"/>
      <w:footerReference w:type="first" r:id="rId2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8D" w:rsidRDefault="00A3348D">
      <w:r>
        <w:separator/>
      </w:r>
    </w:p>
  </w:endnote>
  <w:endnote w:type="continuationSeparator" w:id="0">
    <w:p w:rsidR="00A3348D" w:rsidRDefault="00A3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B163BC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375627">
      <w:rPr>
        <w:lang w:val="en-US"/>
      </w:rPr>
      <w:t>P:\ESP\SG\CONF-SG\PP18\000\098S.docx</w:t>
    </w:r>
    <w:r>
      <w:rPr>
        <w:lang w:val="en-US"/>
      </w:rPr>
      <w:fldChar w:fldCharType="end"/>
    </w:r>
    <w:r w:rsidR="00B163BC">
      <w:t xml:space="preserve"> (446696)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8D" w:rsidRDefault="00A3348D">
      <w:r>
        <w:t>____________________</w:t>
      </w:r>
    </w:p>
  </w:footnote>
  <w:footnote w:type="continuationSeparator" w:id="0">
    <w:p w:rsidR="00A3348D" w:rsidRDefault="00A3348D">
      <w:r>
        <w:continuationSeparator/>
      </w:r>
    </w:p>
  </w:footnote>
  <w:footnote w:id="1">
    <w:p w:rsidR="00A21AEA" w:rsidRDefault="00A21AEA">
      <w:pPr>
        <w:pStyle w:val="FootnoteText"/>
      </w:pPr>
      <w:r>
        <w:rPr>
          <w:rStyle w:val="FootnoteReference"/>
        </w:rPr>
        <w:footnoteRef/>
      </w:r>
      <w:r>
        <w:tab/>
      </w:r>
      <w:r w:rsidRPr="00A3348D">
        <w:t xml:space="preserve">Los textos de las declaraciones de política general presentadas a la Secretaría pueden consultarse en la siguiente dirección: </w:t>
      </w:r>
      <w:hyperlink r:id="rId1" w:history="1">
        <w:r w:rsidRPr="00A3348D">
          <w:rPr>
            <w:rStyle w:val="Hyperlink"/>
          </w:rPr>
          <w:t>https://www.itu.int/web/pp-18/en/policy-statement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87A6D">
      <w:rPr>
        <w:noProof/>
      </w:rPr>
      <w:t>2</w:t>
    </w:r>
    <w:r>
      <w:fldChar w:fldCharType="end"/>
    </w:r>
  </w:p>
  <w:p w:rsidR="00255FA1" w:rsidRDefault="00255FA1" w:rsidP="00EE6670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EE6670">
      <w:t>98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8D"/>
    <w:rsid w:val="0000188C"/>
    <w:rsid w:val="00006EAE"/>
    <w:rsid w:val="000576BF"/>
    <w:rsid w:val="000863AB"/>
    <w:rsid w:val="000A1523"/>
    <w:rsid w:val="000B1752"/>
    <w:rsid w:val="000E71A5"/>
    <w:rsid w:val="0010546D"/>
    <w:rsid w:val="001255D2"/>
    <w:rsid w:val="00135F93"/>
    <w:rsid w:val="001632E3"/>
    <w:rsid w:val="001729A9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27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3D4"/>
    <w:rsid w:val="00523448"/>
    <w:rsid w:val="005359B6"/>
    <w:rsid w:val="005470E8"/>
    <w:rsid w:val="00550FCF"/>
    <w:rsid w:val="0055457E"/>
    <w:rsid w:val="00556958"/>
    <w:rsid w:val="00565F7F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87A6D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21AEA"/>
    <w:rsid w:val="00A3348D"/>
    <w:rsid w:val="00A70E95"/>
    <w:rsid w:val="00AA1F73"/>
    <w:rsid w:val="00AB34CA"/>
    <w:rsid w:val="00AD400E"/>
    <w:rsid w:val="00AF0DC5"/>
    <w:rsid w:val="00AF492A"/>
    <w:rsid w:val="00B163BC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64338"/>
    <w:rsid w:val="00C80F8F"/>
    <w:rsid w:val="00C84355"/>
    <w:rsid w:val="00CA3051"/>
    <w:rsid w:val="00CD1951"/>
    <w:rsid w:val="00CD20D9"/>
    <w:rsid w:val="00CD701A"/>
    <w:rsid w:val="00D05AAE"/>
    <w:rsid w:val="00D05E6B"/>
    <w:rsid w:val="00D254A6"/>
    <w:rsid w:val="00D42B55"/>
    <w:rsid w:val="00D57D70"/>
    <w:rsid w:val="00E05D81"/>
    <w:rsid w:val="00E06EC3"/>
    <w:rsid w:val="00E53DFC"/>
    <w:rsid w:val="00E66FC3"/>
    <w:rsid w:val="00E677DD"/>
    <w:rsid w:val="00E77F17"/>
    <w:rsid w:val="00E921EC"/>
    <w:rsid w:val="00EB23D0"/>
    <w:rsid w:val="00EC395A"/>
    <w:rsid w:val="00EE6670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A5B0AF9-6D03-4654-94A1-3C35F5D0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FootnoteTextChar">
    <w:name w:val="Footnote Text Char"/>
    <w:basedOn w:val="DefaultParagraphFont"/>
    <w:link w:val="FootnoteText"/>
    <w:uiPriority w:val="99"/>
    <w:rsid w:val="00A3348D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A3348D"/>
    <w:pPr>
      <w:ind w:left="720"/>
      <w:contextualSpacing/>
    </w:pPr>
    <w:rPr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A21AEA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1AEA"/>
    <w:rPr>
      <w:rFonts w:ascii="Calibri" w:hAnsi="Calibri"/>
      <w:lang w:val="es-ES_tradnl" w:eastAsia="en-US"/>
    </w:rPr>
  </w:style>
  <w:style w:type="character" w:styleId="EndnoteReference">
    <w:name w:val="endnote reference"/>
    <w:basedOn w:val="DefaultParagraphFont"/>
    <w:semiHidden/>
    <w:unhideWhenUsed/>
    <w:rsid w:val="00A2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web/pp-18/en/speech/9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51" TargetMode="External"/><Relationship Id="rId17" Type="http://schemas.openxmlformats.org/officeDocument/2006/relationships/hyperlink" Target="https://www.itu.int/web/pp-18/en/speech/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9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149" TargetMode="External"/><Relationship Id="rId10" Type="http://schemas.openxmlformats.org/officeDocument/2006/relationships/hyperlink" Target="https://www.itu.int/web/pp-18/en/speech/5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18" TargetMode="External"/><Relationship Id="rId14" Type="http://schemas.openxmlformats.org/officeDocument/2006/relationships/hyperlink" Target="https://www.itu.int/web/pp-18/en/speech/18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A795-5A0D-4F98-B043-4EC443FA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2</Pages>
  <Words>237</Words>
  <Characters>2399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Janin, Patricia</cp:lastModifiedBy>
  <cp:revision>3</cp:revision>
  <cp:lastPrinted>2018-11-06T15:23:00Z</cp:lastPrinted>
  <dcterms:created xsi:type="dcterms:W3CDTF">2018-11-11T19:48:00Z</dcterms:created>
  <dcterms:modified xsi:type="dcterms:W3CDTF">2018-11-11T19:49:00Z</dcterms:modified>
  <cp:category>Conference document</cp:category>
</cp:coreProperties>
</file>