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2D1477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D1477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D1477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2D1477">
            <w:pPr>
              <w:spacing w:after="48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D14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D1477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2D1477">
            <w:pPr>
              <w:pStyle w:val="Committee"/>
              <w:framePr w:hSpace="0" w:wrap="auto" w:hAnchor="text" w:yAlign="inline"/>
              <w:spacing w:line="240" w:lineRule="auto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2D1477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9D331A">
              <w:rPr>
                <w:rFonts w:cstheme="minorHAnsi"/>
                <w:b/>
                <w:szCs w:val="24"/>
              </w:rPr>
              <w:t xml:space="preserve"> 95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D1477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2D1477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9D331A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9D331A">
              <w:rPr>
                <w:rFonts w:cstheme="minorHAnsi"/>
                <w:b/>
                <w:bCs/>
                <w:szCs w:val="24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9D331A">
              <w:rPr>
                <w:rFonts w:cstheme="minorHAnsi"/>
                <w:b/>
                <w:bCs/>
                <w:szCs w:val="24"/>
              </w:rPr>
              <w:t>5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D1477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2D1477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D1477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D1477">
            <w:pPr>
              <w:pStyle w:val="Source"/>
            </w:pPr>
            <w:bookmarkStart w:id="4" w:name="dsource" w:colFirst="0" w:colLast="0"/>
            <w:bookmarkEnd w:id="1"/>
            <w:bookmarkEnd w:id="3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324D62" w:rsidP="002D1477">
            <w:pPr>
              <w:pStyle w:val="Title1"/>
            </w:pPr>
            <w:bookmarkStart w:id="5" w:name="dtitle1" w:colFirst="0" w:colLast="0"/>
            <w:bookmarkEnd w:id="4"/>
            <w:r w:rsidRPr="00644918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二</w:t>
            </w:r>
            <w:r w:rsidRPr="00644918">
              <w:rPr>
                <w:rFonts w:hint="eastAsia"/>
                <w:lang w:eastAsia="zh-CN"/>
              </w:rPr>
              <w:t>次全体会议纪录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Pr="00463552" w:rsidRDefault="00463552" w:rsidP="002D1477">
            <w:pPr>
              <w:pStyle w:val="Title2"/>
              <w:rPr>
                <w:sz w:val="24"/>
                <w:szCs w:val="24"/>
              </w:rPr>
            </w:pPr>
            <w:bookmarkStart w:id="6" w:name="dtitle2" w:colFirst="0" w:colLast="0"/>
            <w:bookmarkEnd w:id="5"/>
            <w:r w:rsidRPr="00463552">
              <w:rPr>
                <w:rFonts w:hint="eastAsia"/>
                <w:sz w:val="24"/>
                <w:szCs w:val="24"/>
                <w:lang w:eastAsia="zh-CN"/>
              </w:rPr>
              <w:t>2018</w:t>
            </w:r>
            <w:r w:rsidRPr="00463552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="001E5656" w:rsidRPr="00463552">
              <w:rPr>
                <w:rFonts w:hint="eastAsia"/>
                <w:sz w:val="24"/>
                <w:szCs w:val="24"/>
                <w:lang w:eastAsia="zh-CN"/>
              </w:rPr>
              <w:t>10</w:t>
            </w:r>
            <w:r w:rsidR="001E5656" w:rsidRPr="00463552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1E5656" w:rsidRPr="00463552">
              <w:rPr>
                <w:sz w:val="24"/>
                <w:szCs w:val="24"/>
                <w:lang w:eastAsia="zh-CN"/>
              </w:rPr>
              <w:t>30</w:t>
            </w:r>
            <w:r w:rsidR="001E5656" w:rsidRPr="00463552">
              <w:rPr>
                <w:rFonts w:hint="eastAsia"/>
                <w:sz w:val="24"/>
                <w:szCs w:val="24"/>
                <w:lang w:eastAsia="zh-CN"/>
              </w:rPr>
              <w:t>日（星期二）</w:t>
            </w:r>
            <w:r w:rsidR="001E5656" w:rsidRPr="00463552">
              <w:rPr>
                <w:sz w:val="24"/>
                <w:szCs w:val="24"/>
                <w:lang w:eastAsia="zh-CN"/>
              </w:rPr>
              <w:t>9</w:t>
            </w:r>
            <w:r w:rsidR="001E5656" w:rsidRPr="00463552">
              <w:rPr>
                <w:rFonts w:hint="eastAsia"/>
                <w:sz w:val="24"/>
                <w:szCs w:val="24"/>
                <w:lang w:eastAsia="zh-CN"/>
              </w:rPr>
              <w:t>:</w:t>
            </w:r>
            <w:r w:rsidR="001E5656" w:rsidRPr="00463552">
              <w:rPr>
                <w:sz w:val="24"/>
                <w:szCs w:val="24"/>
                <w:lang w:eastAsia="zh-CN"/>
              </w:rPr>
              <w:t>35</w:t>
            </w:r>
          </w:p>
        </w:tc>
      </w:tr>
      <w:tr w:rsidR="00324D62" w:rsidTr="00223330">
        <w:trPr>
          <w:cantSplit/>
        </w:trPr>
        <w:tc>
          <w:tcPr>
            <w:tcW w:w="10031" w:type="dxa"/>
            <w:gridSpan w:val="2"/>
          </w:tcPr>
          <w:p w:rsidR="00324D62" w:rsidRDefault="00324D62" w:rsidP="002D1477">
            <w:pPr>
              <w:pStyle w:val="Agendaitem"/>
            </w:pPr>
            <w:bookmarkStart w:id="7" w:name="dtitle3" w:colFirst="0" w:colLast="0"/>
            <w:bookmarkEnd w:id="6"/>
            <w:r w:rsidRPr="00324D62">
              <w:rPr>
                <w:rFonts w:hint="eastAsia"/>
                <w:b/>
                <w:bCs/>
              </w:rPr>
              <w:t>主席</w:t>
            </w:r>
            <w:r>
              <w:rPr>
                <w:rFonts w:hint="eastAsia"/>
              </w:rPr>
              <w:t>：</w:t>
            </w:r>
            <w:r w:rsidRPr="00DB0816">
              <w:rPr>
                <w:bCs/>
                <w:lang w:val="en-CA"/>
              </w:rPr>
              <w:t>M</w:t>
            </w:r>
            <w:r>
              <w:rPr>
                <w:bCs/>
                <w:lang w:val="en-CA"/>
              </w:rPr>
              <w:t>ajed ALMESMAR</w:t>
            </w:r>
            <w:r>
              <w:rPr>
                <w:rFonts w:hint="eastAsia"/>
                <w:bCs/>
                <w:lang w:val="en-CA"/>
              </w:rPr>
              <w:t>先生（</w:t>
            </w:r>
            <w:r w:rsidRPr="00324D62">
              <w:rPr>
                <w:rFonts w:hint="eastAsia"/>
                <w:bCs/>
                <w:lang w:val="en-CA"/>
              </w:rPr>
              <w:t>阿拉伯联合酋长国</w:t>
            </w:r>
            <w:r>
              <w:rPr>
                <w:bCs/>
                <w:lang w:val="en-CA"/>
              </w:rPr>
              <w:t>）</w:t>
            </w:r>
          </w:p>
        </w:tc>
      </w:tr>
      <w:bookmarkEnd w:id="7"/>
    </w:tbl>
    <w:p w:rsidR="00C710E5" w:rsidRDefault="00C710E5" w:rsidP="002D1477">
      <w:pPr>
        <w:rPr>
          <w:lang w:val="en-US" w:eastAsia="zh-CN"/>
        </w:rPr>
      </w:pPr>
    </w:p>
    <w:p w:rsidR="009D331A" w:rsidRDefault="009D331A" w:rsidP="002D1477">
      <w:pPr>
        <w:rPr>
          <w:lang w:val="en-US" w:eastAsia="zh-C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9D331A" w:rsidRPr="00DB0816" w:rsidTr="00D43FF4">
        <w:tc>
          <w:tcPr>
            <w:tcW w:w="534" w:type="dxa"/>
          </w:tcPr>
          <w:p w:rsidR="009D331A" w:rsidRPr="00DB0816" w:rsidRDefault="009D331A" w:rsidP="002D1477">
            <w:pPr>
              <w:pStyle w:val="toc0"/>
              <w:rPr>
                <w:lang w:val="en-CA"/>
              </w:rPr>
            </w:pPr>
          </w:p>
        </w:tc>
        <w:tc>
          <w:tcPr>
            <w:tcW w:w="7164" w:type="dxa"/>
          </w:tcPr>
          <w:p w:rsidR="009D331A" w:rsidRPr="00DB0816" w:rsidRDefault="00F934DE" w:rsidP="002D1477">
            <w:pPr>
              <w:pStyle w:val="toc0"/>
              <w:rPr>
                <w:lang w:val="en-CA"/>
              </w:rPr>
            </w:pPr>
            <w:r w:rsidRPr="00055446">
              <w:rPr>
                <w:rFonts w:asciiTheme="minorHAnsi" w:hAnsiTheme="minorHAnsi" w:hint="eastAsia"/>
                <w:szCs w:val="24"/>
                <w:lang w:eastAsia="zh-CN"/>
              </w:rPr>
              <w:t>议题</w:t>
            </w:r>
          </w:p>
        </w:tc>
        <w:tc>
          <w:tcPr>
            <w:tcW w:w="2333" w:type="dxa"/>
          </w:tcPr>
          <w:p w:rsidR="009D331A" w:rsidRPr="00DB0816" w:rsidRDefault="00F934DE" w:rsidP="002D1477">
            <w:pPr>
              <w:pStyle w:val="toc0"/>
              <w:jc w:val="center"/>
              <w:rPr>
                <w:lang w:val="en-CA"/>
              </w:rPr>
            </w:pPr>
            <w:r>
              <w:rPr>
                <w:rFonts w:asciiTheme="minorHAnsi" w:hAnsiTheme="minorHAnsi" w:hint="eastAsia"/>
                <w:szCs w:val="24"/>
                <w:lang w:eastAsia="zh-CN"/>
              </w:rPr>
              <w:t>文件</w:t>
            </w:r>
          </w:p>
        </w:tc>
      </w:tr>
      <w:tr w:rsidR="009D331A" w:rsidRPr="00DB0816" w:rsidTr="00D43FF4">
        <w:tc>
          <w:tcPr>
            <w:tcW w:w="534" w:type="dxa"/>
          </w:tcPr>
          <w:p w:rsidR="009D331A" w:rsidRPr="00DB0816" w:rsidRDefault="009D331A" w:rsidP="002D1477">
            <w:pPr>
              <w:ind w:left="567" w:hanging="567"/>
              <w:rPr>
                <w:lang w:val="en-CA"/>
              </w:rPr>
            </w:pPr>
            <w:r w:rsidRPr="00DB0816">
              <w:rPr>
                <w:lang w:val="en-CA"/>
              </w:rPr>
              <w:t>1</w:t>
            </w:r>
          </w:p>
        </w:tc>
        <w:tc>
          <w:tcPr>
            <w:tcW w:w="7164" w:type="dxa"/>
          </w:tcPr>
          <w:p w:rsidR="009D331A" w:rsidRPr="00DB0816" w:rsidRDefault="00F934DE" w:rsidP="002D1477">
            <w:pPr>
              <w:rPr>
                <w:lang w:val="en-CA" w:eastAsia="zh-CN"/>
              </w:rPr>
            </w:pPr>
            <w:r w:rsidRPr="00D87326">
              <w:rPr>
                <w:rFonts w:asciiTheme="minorHAnsi" w:hAnsiTheme="minorHAnsi" w:cstheme="majorBidi" w:hint="eastAsia"/>
                <w:lang w:eastAsia="zh-CN"/>
              </w:rPr>
              <w:t>一般政策性发言</w:t>
            </w:r>
            <w:r>
              <w:rPr>
                <w:rFonts w:asciiTheme="minorHAnsi" w:hAnsiTheme="minorHAnsi" w:cstheme="majorBidi" w:hint="eastAsia"/>
                <w:lang w:eastAsia="zh-CN"/>
              </w:rPr>
              <w:t>（</w:t>
            </w:r>
            <w:r>
              <w:rPr>
                <w:rFonts w:asciiTheme="minorHAnsi" w:hAnsiTheme="minorHAnsi" w:cstheme="majorBidi"/>
                <w:lang w:eastAsia="zh-CN"/>
              </w:rPr>
              <w:t>续</w:t>
            </w:r>
            <w:r>
              <w:rPr>
                <w:rFonts w:asciiTheme="minorHAnsi" w:hAnsiTheme="minorHAnsi" w:cstheme="majorBidi" w:hint="eastAsia"/>
                <w:lang w:eastAsia="zh-CN"/>
              </w:rPr>
              <w:t>）</w:t>
            </w:r>
          </w:p>
        </w:tc>
        <w:tc>
          <w:tcPr>
            <w:tcW w:w="2333" w:type="dxa"/>
          </w:tcPr>
          <w:p w:rsidR="009D331A" w:rsidRPr="00DB0816" w:rsidRDefault="009D331A" w:rsidP="002D1477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–</w:t>
            </w:r>
          </w:p>
        </w:tc>
      </w:tr>
    </w:tbl>
    <w:p w:rsidR="009D331A" w:rsidRDefault="009D331A" w:rsidP="002D1477">
      <w:pPr>
        <w:rPr>
          <w:lang w:val="en-US" w:eastAsia="zh-CN"/>
        </w:rPr>
      </w:pPr>
    </w:p>
    <w:p w:rsidR="00C710E5" w:rsidRDefault="00C710E5" w:rsidP="002D14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476923" w:rsidRPr="00F9275E" w:rsidRDefault="009D331A" w:rsidP="002D1477">
      <w:pPr>
        <w:pStyle w:val="Heading1"/>
        <w:rPr>
          <w:lang w:eastAsia="zh-CN"/>
        </w:rPr>
      </w:pPr>
      <w:r w:rsidRPr="00F9275E">
        <w:rPr>
          <w:lang w:eastAsia="zh-CN"/>
        </w:rPr>
        <w:lastRenderedPageBreak/>
        <w:t>1</w:t>
      </w:r>
      <w:r w:rsidRPr="00F9275E">
        <w:rPr>
          <w:lang w:eastAsia="zh-CN"/>
        </w:rPr>
        <w:tab/>
      </w:r>
      <w:r w:rsidR="00F9275E" w:rsidRPr="00D87326">
        <w:rPr>
          <w:rFonts w:hint="eastAsia"/>
          <w:lang w:eastAsia="zh-CN"/>
        </w:rPr>
        <w:t>一般政策性发言</w:t>
      </w:r>
      <w:r w:rsidR="00F9275E">
        <w:rPr>
          <w:rFonts w:hint="eastAsia"/>
          <w:lang w:eastAsia="zh-CN"/>
        </w:rPr>
        <w:t>（续</w:t>
      </w:r>
      <w:r w:rsidR="00F9275E">
        <w:rPr>
          <w:lang w:eastAsia="zh-CN"/>
        </w:rPr>
        <w:t>）</w:t>
      </w:r>
    </w:p>
    <w:p w:rsidR="009D331A" w:rsidRDefault="009D331A" w:rsidP="002D1477">
      <w:pPr>
        <w:rPr>
          <w:lang w:val="en-CA" w:eastAsia="zh-CN"/>
        </w:rPr>
      </w:pPr>
      <w:r>
        <w:rPr>
          <w:lang w:val="en-US" w:eastAsia="zh-CN"/>
        </w:rPr>
        <w:t>1.1</w:t>
      </w:r>
      <w:r>
        <w:rPr>
          <w:lang w:val="en-US" w:eastAsia="zh-CN"/>
        </w:rPr>
        <w:tab/>
      </w:r>
      <w:r w:rsidR="00286B27" w:rsidRPr="006664E7">
        <w:rPr>
          <w:rFonts w:asciiTheme="minorHAnsi" w:hAnsiTheme="minorHAnsi" w:hint="eastAsia"/>
          <w:szCs w:val="24"/>
          <w:lang w:eastAsia="zh-CN"/>
        </w:rPr>
        <w:t>以</w:t>
      </w:r>
      <w:r w:rsidR="00286B27" w:rsidRPr="006664E7">
        <w:rPr>
          <w:rFonts w:asciiTheme="minorHAnsi" w:hAnsiTheme="minorHAnsi"/>
          <w:szCs w:val="24"/>
          <w:lang w:eastAsia="zh-CN"/>
        </w:rPr>
        <w:t>下发言者</w:t>
      </w:r>
      <w:r w:rsidR="00563145">
        <w:rPr>
          <w:rFonts w:asciiTheme="minorHAnsi" w:hAnsiTheme="minorHAnsi" w:hint="eastAsia"/>
          <w:szCs w:val="24"/>
          <w:lang w:eastAsia="zh-CN"/>
        </w:rPr>
        <w:t>做了</w:t>
      </w:r>
      <w:r w:rsidR="004C0DCE">
        <w:rPr>
          <w:rFonts w:asciiTheme="minorHAnsi" w:hAnsiTheme="minorHAnsi" w:cstheme="majorBidi" w:hint="eastAsia"/>
          <w:lang w:eastAsia="zh-CN"/>
        </w:rPr>
        <w:t>一般</w:t>
      </w:r>
      <w:r w:rsidR="002610E1">
        <w:rPr>
          <w:rFonts w:asciiTheme="minorHAnsi" w:hAnsiTheme="minorHAnsi" w:cstheme="majorBidi" w:hint="eastAsia"/>
          <w:lang w:eastAsia="zh-CN"/>
        </w:rPr>
        <w:t>性</w:t>
      </w:r>
      <w:r w:rsidR="004C0DCE">
        <w:rPr>
          <w:rFonts w:asciiTheme="minorHAnsi" w:hAnsiTheme="minorHAnsi" w:cstheme="majorBidi" w:hint="eastAsia"/>
          <w:lang w:eastAsia="zh-CN"/>
        </w:rPr>
        <w:t>政策</w:t>
      </w:r>
      <w:r w:rsidR="00286B27" w:rsidRPr="00D87326">
        <w:rPr>
          <w:rFonts w:asciiTheme="minorHAnsi" w:hAnsiTheme="minorHAnsi" w:cstheme="majorBidi" w:hint="eastAsia"/>
          <w:lang w:eastAsia="zh-CN"/>
        </w:rPr>
        <w:t>发言</w:t>
      </w:r>
      <w:r w:rsidR="00286B27" w:rsidRPr="006664E7">
        <w:rPr>
          <w:rFonts w:asciiTheme="minorHAnsi" w:hAnsiTheme="minorHAnsi"/>
          <w:szCs w:val="24"/>
          <w:lang w:eastAsia="zh-CN"/>
        </w:rPr>
        <w:t>：</w:t>
      </w:r>
      <w:r>
        <w:rPr>
          <w:rStyle w:val="FootnoteReference"/>
          <w:lang w:val="en-CA" w:eastAsia="zh-CN"/>
        </w:rPr>
        <w:footnoteReference w:customMarkFollows="1" w:id="1"/>
        <w:t>1</w:t>
      </w:r>
    </w:p>
    <w:p w:rsidR="009D331A" w:rsidRPr="00C61DEA" w:rsidRDefault="00040D12" w:rsidP="00BB6523">
      <w:pPr>
        <w:pStyle w:val="enumlev1"/>
        <w:rPr>
          <w:lang w:val="es-ES" w:eastAsia="zh-CN"/>
        </w:rPr>
      </w:pPr>
      <w:r w:rsidRPr="00A53FA4">
        <w:rPr>
          <w:lang w:val="es-ES" w:eastAsia="zh-CN"/>
        </w:rPr>
        <w:t>–</w:t>
      </w:r>
      <w:r w:rsidRPr="00A53FA4">
        <w:rPr>
          <w:lang w:val="es-ES" w:eastAsia="zh-CN"/>
        </w:rPr>
        <w:tab/>
      </w:r>
      <w:r w:rsidR="00BB6523">
        <w:rPr>
          <w:rFonts w:hint="eastAsia"/>
          <w:lang w:val="es-ES" w:eastAsia="zh-CN"/>
        </w:rPr>
        <w:t>政府</w:t>
      </w:r>
      <w:r w:rsidR="00BB6523">
        <w:rPr>
          <w:rFonts w:hint="eastAsia"/>
          <w:lang w:val="en-CA" w:eastAsia="zh-CN"/>
        </w:rPr>
        <w:t>现代化总部信息和通信技术国务</w:t>
      </w:r>
      <w:r w:rsidR="00A53FA4">
        <w:rPr>
          <w:rFonts w:hint="eastAsia"/>
          <w:lang w:val="en-CA" w:eastAsia="zh-CN"/>
        </w:rPr>
        <w:t>秘书</w:t>
      </w:r>
      <w:r w:rsidR="00C663E9" w:rsidRPr="00A53FA4">
        <w:rPr>
          <w:lang w:val="es-ES" w:eastAsia="zh-CN"/>
        </w:rPr>
        <w:t>H</w:t>
      </w:r>
      <w:r w:rsidR="00C663E9" w:rsidRPr="00A53FA4">
        <w:rPr>
          <w:rFonts w:cs="Calibri"/>
          <w:lang w:val="es-ES" w:eastAsia="zh-CN"/>
        </w:rPr>
        <w:t>é</w:t>
      </w:r>
      <w:r w:rsidR="00C663E9" w:rsidRPr="00A53FA4">
        <w:rPr>
          <w:lang w:val="es-ES" w:eastAsia="zh-CN"/>
        </w:rPr>
        <w:t>ctor HUICI</w:t>
      </w:r>
      <w:r w:rsidR="00C663E9">
        <w:rPr>
          <w:rFonts w:hint="eastAsia"/>
          <w:lang w:val="en-CA" w:eastAsia="zh-CN"/>
        </w:rPr>
        <w:t>先生</w:t>
      </w:r>
      <w:r w:rsidR="00A53FA4" w:rsidRPr="00A53FA4">
        <w:rPr>
          <w:rFonts w:hint="eastAsia"/>
          <w:lang w:val="es-ES" w:eastAsia="zh-CN"/>
        </w:rPr>
        <w:t>（</w:t>
      </w:r>
      <w:r w:rsidR="00A53FA4">
        <w:rPr>
          <w:rFonts w:hint="eastAsia"/>
          <w:lang w:val="en-CA" w:eastAsia="zh-CN"/>
        </w:rPr>
        <w:t>阿根廷</w:t>
      </w:r>
      <w:r w:rsidR="00A53FA4" w:rsidRPr="00A53FA4">
        <w:rPr>
          <w:rFonts w:hint="eastAsia"/>
          <w:lang w:val="es-ES" w:eastAsia="zh-CN"/>
        </w:rPr>
        <w:t>）</w:t>
      </w:r>
      <w:r w:rsidR="00640EEA">
        <w:rPr>
          <w:lang w:val="es-ES" w:eastAsia="zh-CN"/>
        </w:rPr>
        <w:br/>
      </w:r>
      <w:r w:rsidR="007F2CB0" w:rsidRPr="00A53FA4">
        <w:rPr>
          <w:rFonts w:hint="eastAsia"/>
          <w:lang w:val="es-ES" w:eastAsia="zh-CN"/>
        </w:rPr>
        <w:t>（</w:t>
      </w:r>
      <w:r w:rsidR="007F2CB0">
        <w:rPr>
          <w:rFonts w:hint="eastAsia"/>
          <w:lang w:val="en-CA" w:eastAsia="zh-CN"/>
        </w:rPr>
        <w:t>见</w:t>
      </w:r>
      <w:r w:rsidR="00442961">
        <w:rPr>
          <w:rStyle w:val="Hyperlink"/>
          <w:lang w:val="es-ES" w:eastAsia="zh-CN"/>
        </w:rPr>
        <w:fldChar w:fldCharType="begin"/>
      </w:r>
      <w:r w:rsidR="00442961">
        <w:rPr>
          <w:rStyle w:val="Hyperlink"/>
          <w:lang w:val="es-ES" w:eastAsia="zh-CN"/>
        </w:rPr>
        <w:instrText xml:space="preserve"> HYPERLINK "https://www.itu.int/web/pp-18/en/speech/59" </w:instrText>
      </w:r>
      <w:r w:rsidR="00442961">
        <w:rPr>
          <w:rStyle w:val="Hyperlink"/>
          <w:lang w:val="es-ES" w:eastAsia="zh-CN"/>
        </w:rPr>
        <w:fldChar w:fldCharType="separate"/>
      </w:r>
      <w:r w:rsidR="00A53FA4" w:rsidRPr="00A53FA4">
        <w:rPr>
          <w:rStyle w:val="Hyperlink"/>
          <w:lang w:val="es-ES" w:eastAsia="zh-CN"/>
        </w:rPr>
        <w:t>https://www.itu.int/web/pp-18/en/speech/59</w:t>
      </w:r>
      <w:r w:rsidR="00442961">
        <w:rPr>
          <w:rStyle w:val="Hyperlink"/>
          <w:lang w:val="es-ES" w:eastAsia="zh-CN"/>
        </w:rPr>
        <w:fldChar w:fldCharType="end"/>
      </w:r>
      <w:r w:rsidR="007F2CB0" w:rsidRPr="00C61DEA">
        <w:rPr>
          <w:rFonts w:hint="eastAsia"/>
          <w:lang w:val="es-ES" w:eastAsia="zh-CN"/>
        </w:rPr>
        <w:t>）；</w:t>
      </w:r>
    </w:p>
    <w:p w:rsidR="009D331A" w:rsidRPr="00C663E9" w:rsidRDefault="00040D12" w:rsidP="002D1477">
      <w:pPr>
        <w:pStyle w:val="enumlev1"/>
        <w:rPr>
          <w:b/>
          <w:lang w:val="es-ES"/>
        </w:rPr>
      </w:pPr>
      <w:r w:rsidRPr="00C663E9">
        <w:rPr>
          <w:lang w:val="es-ES" w:eastAsia="zh-CN"/>
        </w:rPr>
        <w:t>–</w:t>
      </w:r>
      <w:r w:rsidRPr="00C663E9">
        <w:rPr>
          <w:lang w:val="es-ES" w:eastAsia="zh-CN"/>
        </w:rPr>
        <w:tab/>
      </w:r>
      <w:r w:rsidR="00C663E9">
        <w:rPr>
          <w:rFonts w:hint="eastAsia"/>
          <w:lang w:val="en-CA" w:eastAsia="zh-CN"/>
        </w:rPr>
        <w:t>信息和通信部副部长</w:t>
      </w:r>
      <w:proofErr w:type="spellStart"/>
      <w:r w:rsidR="009D331A" w:rsidRPr="00C663E9">
        <w:rPr>
          <w:lang w:val="es-ES"/>
        </w:rPr>
        <w:t>Phan</w:t>
      </w:r>
      <w:proofErr w:type="spellEnd"/>
      <w:r w:rsidR="009D331A" w:rsidRPr="00C663E9">
        <w:rPr>
          <w:lang w:val="es-ES"/>
        </w:rPr>
        <w:t xml:space="preserve"> TAM</w:t>
      </w:r>
      <w:r w:rsidR="007E2E58">
        <w:rPr>
          <w:rFonts w:hint="eastAsia"/>
          <w:lang w:val="en-CA" w:eastAsia="zh-CN"/>
        </w:rPr>
        <w:t>先生</w:t>
      </w:r>
      <w:r w:rsidR="00A53FA4" w:rsidRPr="00C663E9">
        <w:rPr>
          <w:rFonts w:hint="eastAsia"/>
          <w:lang w:val="es-ES" w:eastAsia="zh-CN"/>
        </w:rPr>
        <w:t>（</w:t>
      </w:r>
      <w:r w:rsidR="00A53FA4">
        <w:rPr>
          <w:rFonts w:hint="eastAsia"/>
          <w:lang w:val="en-CA" w:eastAsia="zh-CN"/>
        </w:rPr>
        <w:t>越南</w:t>
      </w:r>
      <w:r w:rsidR="00A53FA4" w:rsidRPr="00C663E9">
        <w:rPr>
          <w:rFonts w:hint="eastAsia"/>
          <w:lang w:val="es-ES" w:eastAsia="zh-CN"/>
        </w:rPr>
        <w:t>）</w:t>
      </w:r>
      <w:r w:rsidR="00640EEA">
        <w:rPr>
          <w:lang w:val="es-ES" w:eastAsia="zh-CN"/>
        </w:rPr>
        <w:br/>
      </w:r>
      <w:r w:rsidR="007E2E58" w:rsidRPr="00C663E9">
        <w:rPr>
          <w:rFonts w:hint="eastAsia"/>
          <w:lang w:val="es-ES" w:eastAsia="zh-CN"/>
        </w:rPr>
        <w:t>（</w:t>
      </w:r>
      <w:r w:rsidR="007E2E58">
        <w:rPr>
          <w:rFonts w:hint="eastAsia"/>
          <w:lang w:val="en-CA" w:eastAsia="zh-CN"/>
        </w:rPr>
        <w:t>见</w:t>
      </w:r>
      <w:r w:rsidR="00442961">
        <w:rPr>
          <w:rStyle w:val="Hyperlink"/>
          <w:lang w:val="es-ES"/>
        </w:rPr>
        <w:fldChar w:fldCharType="begin"/>
      </w:r>
      <w:r w:rsidR="00442961">
        <w:rPr>
          <w:rStyle w:val="Hyperlink"/>
          <w:lang w:val="es-ES"/>
        </w:rPr>
        <w:instrText xml:space="preserve"> HYPERLINK "https://www.itu.int/web/pp-18/en/speech/34" </w:instrText>
      </w:r>
      <w:r w:rsidR="00442961">
        <w:rPr>
          <w:rStyle w:val="Hyperlink"/>
          <w:lang w:val="es-ES"/>
        </w:rPr>
        <w:fldChar w:fldCharType="separate"/>
      </w:r>
      <w:r w:rsidR="009D331A" w:rsidRPr="00C663E9">
        <w:rPr>
          <w:rStyle w:val="Hyperlink"/>
          <w:lang w:val="es-ES"/>
        </w:rPr>
        <w:t>https://www.itu.int/web/pp-18/en/speech/34</w:t>
      </w:r>
      <w:r w:rsidR="00442961">
        <w:rPr>
          <w:rStyle w:val="Hyperlink"/>
          <w:lang w:val="es-ES"/>
        </w:rPr>
        <w:fldChar w:fldCharType="end"/>
      </w:r>
      <w:r w:rsidR="007E2E58" w:rsidRPr="00C663E9">
        <w:rPr>
          <w:rFonts w:hint="eastAsia"/>
          <w:lang w:val="es-ES" w:eastAsia="zh-CN"/>
        </w:rPr>
        <w:t>）</w:t>
      </w:r>
      <w:r w:rsidR="00525AD4">
        <w:rPr>
          <w:rFonts w:hint="eastAsia"/>
          <w:lang w:val="es-ES" w:eastAsia="zh-CN"/>
        </w:rPr>
        <w:t>；</w:t>
      </w:r>
    </w:p>
    <w:p w:rsidR="009D331A" w:rsidRPr="00C663E9" w:rsidRDefault="00040D12" w:rsidP="002D1477">
      <w:pPr>
        <w:pStyle w:val="enumlev1"/>
        <w:rPr>
          <w:lang w:val="es-ES"/>
        </w:rPr>
      </w:pPr>
      <w:r w:rsidRPr="00C663E9">
        <w:rPr>
          <w:lang w:val="es-ES" w:eastAsia="zh-CN"/>
        </w:rPr>
        <w:t>–</w:t>
      </w:r>
      <w:r w:rsidRPr="00C663E9">
        <w:rPr>
          <w:lang w:val="es-ES" w:eastAsia="zh-CN"/>
        </w:rPr>
        <w:tab/>
      </w:r>
      <w:proofErr w:type="spellStart"/>
      <w:r w:rsidR="00C663E9" w:rsidRPr="00B84BF2">
        <w:rPr>
          <w:rFonts w:hint="eastAsia"/>
          <w:lang w:val="en-CA"/>
        </w:rPr>
        <w:t>工业和信息化部副部长</w:t>
      </w:r>
      <w:proofErr w:type="spellEnd"/>
      <w:r w:rsidR="00A53FA4" w:rsidRPr="00A53FA4">
        <w:rPr>
          <w:lang w:val="en-CA" w:eastAsia="zh-CN"/>
        </w:rPr>
        <w:t>陈肇雄</w:t>
      </w:r>
      <w:r w:rsidR="007F2CB0">
        <w:rPr>
          <w:rFonts w:hint="eastAsia"/>
          <w:lang w:val="en-CA" w:eastAsia="zh-CN"/>
        </w:rPr>
        <w:t>先生</w:t>
      </w:r>
      <w:r w:rsidR="00A53FA4" w:rsidRPr="00C663E9">
        <w:rPr>
          <w:rFonts w:hint="eastAsia"/>
          <w:lang w:val="es-ES"/>
        </w:rPr>
        <w:t>（</w:t>
      </w:r>
      <w:proofErr w:type="spellStart"/>
      <w:r w:rsidR="00A53FA4" w:rsidRPr="00B84BF2">
        <w:rPr>
          <w:rFonts w:hint="eastAsia"/>
          <w:lang w:val="en-CA"/>
        </w:rPr>
        <w:t>中国</w:t>
      </w:r>
      <w:proofErr w:type="spellEnd"/>
      <w:r w:rsidR="00A53FA4" w:rsidRPr="00C663E9">
        <w:rPr>
          <w:rFonts w:hint="eastAsia"/>
          <w:lang w:val="es-ES"/>
        </w:rPr>
        <w:t>）</w:t>
      </w:r>
      <w:r w:rsidR="00640EEA">
        <w:rPr>
          <w:lang w:val="es-ES"/>
        </w:rPr>
        <w:br/>
      </w:r>
      <w:r w:rsidR="007F2CB0" w:rsidRPr="00C663E9">
        <w:rPr>
          <w:rFonts w:hint="eastAsia"/>
          <w:lang w:val="es-ES" w:eastAsia="zh-CN"/>
        </w:rPr>
        <w:t>（</w:t>
      </w:r>
      <w:r w:rsidR="007F2CB0">
        <w:rPr>
          <w:rFonts w:hint="eastAsia"/>
          <w:lang w:val="en-CA" w:eastAsia="zh-CN"/>
        </w:rPr>
        <w:t>见</w:t>
      </w:r>
      <w:r w:rsidR="00442961">
        <w:rPr>
          <w:rStyle w:val="Hyperlink"/>
          <w:lang w:val="es-ES"/>
        </w:rPr>
        <w:fldChar w:fldCharType="begin"/>
      </w:r>
      <w:r w:rsidR="00442961">
        <w:rPr>
          <w:rStyle w:val="Hyperlink"/>
          <w:lang w:val="es-ES"/>
        </w:rPr>
        <w:instrText xml:space="preserve"> HYPERLINK "https://www.itu.int/web/pp-18/en/speech/28" </w:instrText>
      </w:r>
      <w:r w:rsidR="00442961">
        <w:rPr>
          <w:rStyle w:val="Hyperlink"/>
          <w:lang w:val="es-ES"/>
        </w:rPr>
        <w:fldChar w:fldCharType="separate"/>
      </w:r>
      <w:r w:rsidR="002550B1" w:rsidRPr="00C663E9">
        <w:rPr>
          <w:rStyle w:val="Hyperlink"/>
          <w:lang w:val="es-ES"/>
        </w:rPr>
        <w:t>https://www.itu.int/web/pp-18/en/speech/28</w:t>
      </w:r>
      <w:r w:rsidR="00442961">
        <w:rPr>
          <w:rStyle w:val="Hyperlink"/>
          <w:lang w:val="es-ES"/>
        </w:rPr>
        <w:fldChar w:fldCharType="end"/>
      </w:r>
      <w:r w:rsidR="007F2CB0" w:rsidRPr="00C663E9">
        <w:rPr>
          <w:rFonts w:hint="eastAsia"/>
          <w:lang w:val="es-ES" w:eastAsia="zh-CN"/>
        </w:rPr>
        <w:t>）；</w:t>
      </w:r>
    </w:p>
    <w:p w:rsidR="009D331A" w:rsidRPr="00640EEA" w:rsidRDefault="00040D12" w:rsidP="002D1477">
      <w:pPr>
        <w:pStyle w:val="enumlev1"/>
        <w:rPr>
          <w:b/>
          <w:lang w:val="es-ES"/>
        </w:rPr>
      </w:pPr>
      <w:r w:rsidRPr="00640EEA">
        <w:rPr>
          <w:lang w:val="es-ES" w:eastAsia="zh-CN"/>
        </w:rPr>
        <w:t>–</w:t>
      </w:r>
      <w:r w:rsidRPr="00640EEA">
        <w:rPr>
          <w:lang w:val="es-ES" w:eastAsia="zh-CN"/>
        </w:rPr>
        <w:tab/>
      </w:r>
      <w:r w:rsidR="00C663E9">
        <w:rPr>
          <w:rFonts w:hint="eastAsia"/>
          <w:lang w:val="en-CA" w:eastAsia="zh-CN"/>
        </w:rPr>
        <w:t>通信和多媒体部部长</w:t>
      </w:r>
      <w:proofErr w:type="spellStart"/>
      <w:r w:rsidR="009D331A" w:rsidRPr="00640EEA">
        <w:rPr>
          <w:lang w:val="es-ES"/>
        </w:rPr>
        <w:t>Gobind</w:t>
      </w:r>
      <w:proofErr w:type="spellEnd"/>
      <w:r w:rsidR="009D331A" w:rsidRPr="00640EEA">
        <w:rPr>
          <w:lang w:val="es-ES"/>
        </w:rPr>
        <w:t xml:space="preserve"> Singh DEO</w:t>
      </w:r>
      <w:r w:rsidR="00C61DEA">
        <w:rPr>
          <w:rFonts w:hint="eastAsia"/>
          <w:lang w:val="en-CA" w:eastAsia="zh-CN"/>
        </w:rPr>
        <w:t>先生</w:t>
      </w:r>
      <w:r w:rsidR="00C61DEA" w:rsidRPr="00640EEA">
        <w:rPr>
          <w:rFonts w:hint="eastAsia"/>
          <w:lang w:val="es-ES" w:eastAsia="zh-CN"/>
        </w:rPr>
        <w:t>（</w:t>
      </w:r>
      <w:r w:rsidR="00C61DEA">
        <w:rPr>
          <w:rFonts w:hint="eastAsia"/>
          <w:lang w:val="en-CA" w:eastAsia="zh-CN"/>
        </w:rPr>
        <w:t>马来西亚</w:t>
      </w:r>
      <w:r w:rsidR="00C61DEA" w:rsidRPr="00640EEA">
        <w:rPr>
          <w:rFonts w:hint="eastAsia"/>
          <w:lang w:val="es-ES" w:eastAsia="zh-CN"/>
        </w:rPr>
        <w:t>）</w:t>
      </w:r>
      <w:r w:rsidR="00640EEA">
        <w:rPr>
          <w:lang w:val="es-ES" w:eastAsia="zh-CN"/>
        </w:rPr>
        <w:br/>
      </w:r>
      <w:r w:rsidR="00C61DEA" w:rsidRPr="00640EEA">
        <w:rPr>
          <w:rFonts w:hint="eastAsia"/>
          <w:lang w:val="es-ES" w:eastAsia="zh-CN"/>
        </w:rPr>
        <w:t>（</w:t>
      </w:r>
      <w:r w:rsidR="00C61DEA">
        <w:rPr>
          <w:rFonts w:hint="eastAsia"/>
          <w:lang w:val="en-CA" w:eastAsia="zh-CN"/>
        </w:rPr>
        <w:t>见</w:t>
      </w:r>
      <w:r w:rsidR="00442961">
        <w:rPr>
          <w:rStyle w:val="Hyperlink"/>
          <w:lang w:val="es-ES"/>
        </w:rPr>
        <w:fldChar w:fldCharType="begin"/>
      </w:r>
      <w:r w:rsidR="00442961">
        <w:rPr>
          <w:rStyle w:val="Hyperlink"/>
          <w:lang w:val="es-ES"/>
        </w:rPr>
        <w:instrText xml:space="preserve"> HYPERLINK "https://www.itu.int/web/pp-18/en/speech/65" </w:instrText>
      </w:r>
      <w:r w:rsidR="00442961">
        <w:rPr>
          <w:rStyle w:val="Hyperlink"/>
          <w:lang w:val="es-ES"/>
        </w:rPr>
        <w:fldChar w:fldCharType="separate"/>
      </w:r>
      <w:r w:rsidR="009D331A" w:rsidRPr="00640EEA">
        <w:rPr>
          <w:rStyle w:val="Hyperlink"/>
          <w:lang w:val="es-ES"/>
        </w:rPr>
        <w:t>https://www.itu.int/web/pp-18/en/speech/65</w:t>
      </w:r>
      <w:r w:rsidR="00442961">
        <w:rPr>
          <w:rStyle w:val="Hyperlink"/>
          <w:lang w:val="es-ES"/>
        </w:rPr>
        <w:fldChar w:fldCharType="end"/>
      </w:r>
      <w:r w:rsidR="00C61DEA" w:rsidRPr="00640EEA">
        <w:rPr>
          <w:rFonts w:hint="eastAsia"/>
          <w:lang w:val="es-ES" w:eastAsia="zh-CN"/>
        </w:rPr>
        <w:t>）</w:t>
      </w:r>
    </w:p>
    <w:p w:rsidR="009D331A" w:rsidRPr="005B3512" w:rsidRDefault="00040D12" w:rsidP="002D1477">
      <w:pPr>
        <w:pStyle w:val="enumlev1"/>
        <w:rPr>
          <w:b/>
          <w:lang w:val="es-ES" w:eastAsia="zh-CN"/>
        </w:rPr>
      </w:pPr>
      <w:r w:rsidRPr="005B3512">
        <w:rPr>
          <w:lang w:val="es-ES" w:eastAsia="zh-CN"/>
        </w:rPr>
        <w:t>–</w:t>
      </w:r>
      <w:r w:rsidRPr="005B3512">
        <w:rPr>
          <w:lang w:val="es-ES" w:eastAsia="zh-CN"/>
        </w:rPr>
        <w:tab/>
      </w:r>
      <w:r w:rsidR="005B3512">
        <w:rPr>
          <w:rFonts w:hint="eastAsia"/>
          <w:lang w:eastAsia="zh-CN"/>
        </w:rPr>
        <w:t>通信、电信、邮政和数字经济部部长</w:t>
      </w:r>
      <w:proofErr w:type="spellStart"/>
      <w:r w:rsidR="009D331A" w:rsidRPr="005B3512">
        <w:rPr>
          <w:lang w:val="es-ES" w:eastAsia="zh-CN"/>
        </w:rPr>
        <w:t>Abdoulaye</w:t>
      </w:r>
      <w:proofErr w:type="spellEnd"/>
      <w:r w:rsidR="009D331A" w:rsidRPr="005B3512">
        <w:rPr>
          <w:lang w:val="es-ES" w:eastAsia="zh-CN"/>
        </w:rPr>
        <w:t xml:space="preserve"> BALDE</w:t>
      </w:r>
      <w:r w:rsidR="005B3512">
        <w:rPr>
          <w:rFonts w:hint="eastAsia"/>
          <w:lang w:val="es-ES" w:eastAsia="zh-CN"/>
        </w:rPr>
        <w:t>先生（塞内加尔）</w:t>
      </w:r>
      <w:r w:rsidR="005B3512">
        <w:rPr>
          <w:lang w:val="es-ES" w:eastAsia="zh-CN"/>
        </w:rPr>
        <w:br/>
      </w:r>
      <w:r w:rsidR="005B3512">
        <w:rPr>
          <w:rFonts w:hint="eastAsia"/>
          <w:lang w:val="es-ES" w:eastAsia="zh-CN"/>
        </w:rPr>
        <w:t>（见</w:t>
      </w:r>
      <w:hyperlink r:id="rId8" w:history="1">
        <w:r w:rsidR="009D331A" w:rsidRPr="005B3512">
          <w:rPr>
            <w:rStyle w:val="Hyperlink"/>
            <w:lang w:val="es-ES" w:eastAsia="zh-CN"/>
          </w:rPr>
          <w:t>https://www.itu.int/web/pp-18/en/speech/70</w:t>
        </w:r>
      </w:hyperlink>
      <w:r w:rsidR="005B3512">
        <w:rPr>
          <w:rFonts w:hint="eastAsia"/>
          <w:lang w:val="es-ES" w:eastAsia="zh-CN"/>
        </w:rPr>
        <w:t>）；</w:t>
      </w:r>
    </w:p>
    <w:p w:rsidR="009D331A" w:rsidRPr="007D7E53" w:rsidRDefault="00040D12" w:rsidP="002D1477">
      <w:pPr>
        <w:pStyle w:val="enumlev1"/>
        <w:rPr>
          <w:lang w:val="es-ES" w:eastAsia="zh-CN"/>
        </w:rPr>
      </w:pPr>
      <w:r w:rsidRPr="007D7E53">
        <w:rPr>
          <w:lang w:val="es-ES" w:eastAsia="zh-CN"/>
        </w:rPr>
        <w:t>–</w:t>
      </w:r>
      <w:r w:rsidRPr="007D7E53">
        <w:rPr>
          <w:lang w:val="es-ES" w:eastAsia="zh-CN"/>
        </w:rPr>
        <w:tab/>
      </w:r>
      <w:r w:rsidR="005B3512">
        <w:rPr>
          <w:rFonts w:hint="eastAsia"/>
          <w:lang w:val="en-CA" w:eastAsia="zh-CN"/>
        </w:rPr>
        <w:t>通信部部长</w:t>
      </w:r>
      <w:proofErr w:type="spellStart"/>
      <w:r w:rsidR="009D331A" w:rsidRPr="007D7E53">
        <w:rPr>
          <w:lang w:val="es-ES" w:eastAsia="zh-CN"/>
        </w:rPr>
        <w:t>Ayoob</w:t>
      </w:r>
      <w:proofErr w:type="spellEnd"/>
      <w:r w:rsidR="009D331A" w:rsidRPr="007D7E53">
        <w:rPr>
          <w:lang w:val="es-ES" w:eastAsia="zh-CN"/>
        </w:rPr>
        <w:t xml:space="preserve"> KARA</w:t>
      </w:r>
      <w:r w:rsidR="005B3512">
        <w:rPr>
          <w:rFonts w:hint="eastAsia"/>
          <w:lang w:val="en-CA" w:eastAsia="zh-CN"/>
        </w:rPr>
        <w:t>先生</w:t>
      </w:r>
      <w:r w:rsidR="005B3512" w:rsidRPr="007D7E53">
        <w:rPr>
          <w:rFonts w:hint="eastAsia"/>
          <w:lang w:val="es-ES" w:eastAsia="zh-CN"/>
        </w:rPr>
        <w:t>（</w:t>
      </w:r>
      <w:r w:rsidR="005B3512">
        <w:rPr>
          <w:rFonts w:hint="eastAsia"/>
          <w:lang w:val="en-CA" w:eastAsia="zh-CN"/>
        </w:rPr>
        <w:t>以色列</w:t>
      </w:r>
      <w:r w:rsidR="005B3512" w:rsidRPr="007D7E53">
        <w:rPr>
          <w:rFonts w:hint="eastAsia"/>
          <w:lang w:val="es-ES" w:eastAsia="zh-CN"/>
        </w:rPr>
        <w:t>）</w:t>
      </w:r>
      <w:r w:rsidR="005B3512" w:rsidRPr="007D7E53">
        <w:rPr>
          <w:lang w:val="es-ES" w:eastAsia="zh-CN"/>
        </w:rPr>
        <w:br/>
      </w:r>
      <w:r w:rsidR="005B3512" w:rsidRPr="007D7E53">
        <w:rPr>
          <w:rFonts w:hint="eastAsia"/>
          <w:lang w:val="es-ES" w:eastAsia="zh-CN"/>
        </w:rPr>
        <w:t>（</w:t>
      </w:r>
      <w:r w:rsidR="005B3512">
        <w:rPr>
          <w:rFonts w:hint="eastAsia"/>
          <w:lang w:val="en-CA" w:eastAsia="zh-CN"/>
        </w:rPr>
        <w:t>见</w:t>
      </w:r>
      <w:r w:rsidR="00442961">
        <w:rPr>
          <w:rStyle w:val="Hyperlink"/>
          <w:lang w:val="es-ES"/>
        </w:rPr>
        <w:fldChar w:fldCharType="begin"/>
      </w:r>
      <w:r w:rsidR="00442961">
        <w:rPr>
          <w:rStyle w:val="Hyperlink"/>
          <w:lang w:val="es-ES" w:eastAsia="zh-CN"/>
        </w:rPr>
        <w:instrText xml:space="preserve"> HYPERLINK "https://www.itu.int/web/pp-18/en/speech/81" </w:instrText>
      </w:r>
      <w:r w:rsidR="00442961">
        <w:rPr>
          <w:rStyle w:val="Hyperlink"/>
          <w:lang w:val="es-ES"/>
        </w:rPr>
        <w:fldChar w:fldCharType="separate"/>
      </w:r>
      <w:r w:rsidR="005B3512" w:rsidRPr="007D7E53">
        <w:rPr>
          <w:rStyle w:val="Hyperlink"/>
          <w:lang w:val="es-ES" w:eastAsia="zh-CN"/>
        </w:rPr>
        <w:t>https://www.itu.int/web/pp-18/en/speech/81</w:t>
      </w:r>
      <w:r w:rsidR="00442961">
        <w:rPr>
          <w:rStyle w:val="Hyperlink"/>
          <w:lang w:val="es-ES"/>
        </w:rPr>
        <w:fldChar w:fldCharType="end"/>
      </w:r>
      <w:r w:rsidR="005B3512" w:rsidRPr="007D7E53">
        <w:rPr>
          <w:rFonts w:hint="eastAsia"/>
          <w:lang w:val="es-ES" w:eastAsia="zh-CN"/>
        </w:rPr>
        <w:t>）；</w:t>
      </w:r>
    </w:p>
    <w:p w:rsidR="009D331A" w:rsidRPr="007D7E53" w:rsidRDefault="00040D12" w:rsidP="002D1477">
      <w:pPr>
        <w:pStyle w:val="enumlev1"/>
        <w:rPr>
          <w:lang w:val="es-ES" w:eastAsia="zh-CN"/>
        </w:rPr>
      </w:pPr>
      <w:r w:rsidRPr="007D7E53">
        <w:rPr>
          <w:lang w:val="es-ES" w:eastAsia="zh-CN"/>
        </w:rPr>
        <w:t>–</w:t>
      </w:r>
      <w:r w:rsidRPr="007D7E53">
        <w:rPr>
          <w:lang w:val="es-ES" w:eastAsia="zh-CN"/>
        </w:rPr>
        <w:tab/>
      </w:r>
      <w:r w:rsidR="007D7E53">
        <w:rPr>
          <w:rFonts w:hint="eastAsia"/>
          <w:lang w:eastAsia="zh-CN"/>
        </w:rPr>
        <w:t>数字发展、通信和大众传媒部部长</w:t>
      </w:r>
      <w:proofErr w:type="spellStart"/>
      <w:r w:rsidR="009D331A" w:rsidRPr="007D7E53">
        <w:rPr>
          <w:lang w:val="es-ES" w:eastAsia="zh-CN"/>
        </w:rPr>
        <w:t>Konstantin</w:t>
      </w:r>
      <w:proofErr w:type="spellEnd"/>
      <w:r w:rsidR="009D331A" w:rsidRPr="007D7E53">
        <w:rPr>
          <w:lang w:val="es-ES" w:eastAsia="zh-CN"/>
        </w:rPr>
        <w:t xml:space="preserve"> NOSKOV</w:t>
      </w:r>
      <w:r w:rsidR="007D7E53">
        <w:rPr>
          <w:rFonts w:hint="eastAsia"/>
          <w:lang w:eastAsia="zh-CN"/>
        </w:rPr>
        <w:t>先生</w:t>
      </w:r>
      <w:r w:rsidR="007D7E53" w:rsidRPr="007D7E53">
        <w:rPr>
          <w:rFonts w:hint="eastAsia"/>
          <w:lang w:val="es-ES" w:eastAsia="zh-CN"/>
        </w:rPr>
        <w:t>（</w:t>
      </w:r>
      <w:r w:rsidR="007D7E53">
        <w:rPr>
          <w:rFonts w:hint="eastAsia"/>
          <w:lang w:eastAsia="zh-CN"/>
        </w:rPr>
        <w:t>俄罗斯联邦</w:t>
      </w:r>
      <w:r w:rsidR="007D7E53" w:rsidRPr="007D7E53">
        <w:rPr>
          <w:rFonts w:hint="eastAsia"/>
          <w:lang w:val="es-ES" w:eastAsia="zh-CN"/>
        </w:rPr>
        <w:t>）</w:t>
      </w:r>
      <w:r w:rsidR="007D7E53" w:rsidRPr="007D7E53">
        <w:rPr>
          <w:lang w:val="es-ES" w:eastAsia="zh-CN"/>
        </w:rPr>
        <w:br/>
      </w:r>
      <w:r w:rsidR="007D7E53" w:rsidRPr="007D7E53">
        <w:rPr>
          <w:rFonts w:hint="eastAsia"/>
          <w:lang w:val="es-ES" w:eastAsia="zh-CN"/>
        </w:rPr>
        <w:t>（</w:t>
      </w:r>
      <w:r w:rsidR="007D7E53">
        <w:rPr>
          <w:rFonts w:hint="eastAsia"/>
          <w:lang w:eastAsia="zh-CN"/>
        </w:rPr>
        <w:t>见</w:t>
      </w:r>
      <w:r w:rsidR="009D331A" w:rsidRPr="007D7E53">
        <w:rPr>
          <w:lang w:val="es-ES" w:eastAsia="zh-CN"/>
        </w:rPr>
        <w:t xml:space="preserve"> </w:t>
      </w:r>
      <w:hyperlink r:id="rId9" w:history="1">
        <w:r w:rsidR="009D331A" w:rsidRPr="007D7E53">
          <w:rPr>
            <w:rStyle w:val="Hyperlink"/>
            <w:lang w:val="es-ES" w:eastAsia="zh-CN"/>
          </w:rPr>
          <w:t>https://www.itu.int/web/pp-18/en/speech/89</w:t>
        </w:r>
      </w:hyperlink>
      <w:r w:rsidR="007D7E53" w:rsidRPr="007D7E53">
        <w:rPr>
          <w:rFonts w:hint="eastAsia"/>
          <w:lang w:val="es-ES" w:eastAsia="zh-CN"/>
        </w:rPr>
        <w:t>）；</w:t>
      </w:r>
    </w:p>
    <w:p w:rsidR="009D331A" w:rsidRPr="0000505A" w:rsidRDefault="00040D12" w:rsidP="002D1477">
      <w:pPr>
        <w:pStyle w:val="enumlev1"/>
        <w:rPr>
          <w:lang w:val="es-ES" w:eastAsia="zh-CN"/>
        </w:rPr>
      </w:pPr>
      <w:r w:rsidRPr="0000505A">
        <w:rPr>
          <w:lang w:val="es-ES" w:eastAsia="zh-CN"/>
        </w:rPr>
        <w:t>–</w:t>
      </w:r>
      <w:r w:rsidRPr="0000505A">
        <w:rPr>
          <w:lang w:val="es-ES" w:eastAsia="zh-CN"/>
        </w:rPr>
        <w:tab/>
      </w:r>
      <w:r w:rsidR="007D7E53">
        <w:rPr>
          <w:rFonts w:hint="eastAsia"/>
          <w:lang w:eastAsia="zh-CN"/>
        </w:rPr>
        <w:t>信息通信技术和创新部部长</w:t>
      </w:r>
      <w:r w:rsidR="00E56D5D">
        <w:rPr>
          <w:lang w:val="es-ES" w:eastAsia="zh-CN"/>
        </w:rPr>
        <w:t>Paula INGABIRE</w:t>
      </w:r>
      <w:r w:rsidR="0000505A">
        <w:rPr>
          <w:rFonts w:hint="eastAsia"/>
          <w:lang w:eastAsia="zh-CN"/>
        </w:rPr>
        <w:t>女士</w:t>
      </w:r>
      <w:r w:rsidR="0000505A" w:rsidRPr="0000505A">
        <w:rPr>
          <w:rFonts w:hint="eastAsia"/>
          <w:lang w:val="es-ES" w:eastAsia="zh-CN"/>
        </w:rPr>
        <w:t>（</w:t>
      </w:r>
      <w:r w:rsidR="0000505A">
        <w:rPr>
          <w:rFonts w:hint="eastAsia"/>
          <w:lang w:eastAsia="zh-CN"/>
        </w:rPr>
        <w:t>卢旺达</w:t>
      </w:r>
      <w:r w:rsidR="0000505A" w:rsidRPr="0000505A">
        <w:rPr>
          <w:rFonts w:hint="eastAsia"/>
          <w:lang w:val="es-ES" w:eastAsia="zh-CN"/>
        </w:rPr>
        <w:t>）</w:t>
      </w:r>
      <w:r w:rsidR="0000505A">
        <w:rPr>
          <w:lang w:val="es-ES" w:eastAsia="zh-CN"/>
        </w:rPr>
        <w:br/>
      </w:r>
      <w:r w:rsidR="0000505A" w:rsidRPr="0000505A">
        <w:rPr>
          <w:rFonts w:hint="eastAsia"/>
          <w:lang w:val="es-ES" w:eastAsia="zh-CN"/>
        </w:rPr>
        <w:t>（</w:t>
      </w:r>
      <w:r w:rsidR="0000505A">
        <w:rPr>
          <w:rFonts w:hint="eastAsia"/>
          <w:lang w:eastAsia="zh-CN"/>
        </w:rPr>
        <w:t>见</w:t>
      </w:r>
      <w:r w:rsidR="00442961">
        <w:rPr>
          <w:rStyle w:val="Hyperlink"/>
          <w:lang w:val="es-ES" w:eastAsia="zh-CN"/>
        </w:rPr>
        <w:fldChar w:fldCharType="begin"/>
      </w:r>
      <w:r w:rsidR="00442961">
        <w:rPr>
          <w:rStyle w:val="Hyperlink"/>
          <w:lang w:val="es-ES" w:eastAsia="zh-CN"/>
        </w:rPr>
        <w:instrText xml:space="preserve"> HYPERLINK "https://www.itu.int/web/pp-18/en/speech/86" </w:instrText>
      </w:r>
      <w:r w:rsidR="00442961">
        <w:rPr>
          <w:rStyle w:val="Hyperlink"/>
          <w:lang w:val="es-ES" w:eastAsia="zh-CN"/>
        </w:rPr>
        <w:fldChar w:fldCharType="separate"/>
      </w:r>
      <w:r w:rsidR="009D331A" w:rsidRPr="0000505A">
        <w:rPr>
          <w:rStyle w:val="Hyperlink"/>
          <w:lang w:val="es-ES" w:eastAsia="zh-CN"/>
        </w:rPr>
        <w:t>https://www.itu.int/web/pp-18/en/speech/86</w:t>
      </w:r>
      <w:r w:rsidR="00442961">
        <w:rPr>
          <w:rStyle w:val="Hyperlink"/>
          <w:lang w:val="es-ES" w:eastAsia="zh-CN"/>
        </w:rPr>
        <w:fldChar w:fldCharType="end"/>
      </w:r>
      <w:r w:rsidR="0000505A" w:rsidRPr="007D7E53">
        <w:rPr>
          <w:rFonts w:hint="eastAsia"/>
          <w:lang w:val="es-ES" w:eastAsia="zh-CN"/>
        </w:rPr>
        <w:t>）；</w:t>
      </w:r>
    </w:p>
    <w:p w:rsidR="009D331A" w:rsidRPr="0000505A" w:rsidRDefault="00040D12" w:rsidP="002D1477">
      <w:pPr>
        <w:pStyle w:val="enumlev1"/>
        <w:rPr>
          <w:lang w:val="es-ES"/>
        </w:rPr>
      </w:pPr>
      <w:r w:rsidRPr="0000505A">
        <w:rPr>
          <w:lang w:val="es-ES" w:eastAsia="zh-CN"/>
        </w:rPr>
        <w:t>–</w:t>
      </w:r>
      <w:r w:rsidRPr="0000505A">
        <w:rPr>
          <w:lang w:val="es-ES" w:eastAsia="zh-CN"/>
        </w:rPr>
        <w:tab/>
      </w:r>
      <w:proofErr w:type="spellStart"/>
      <w:r w:rsidR="007D7E53" w:rsidRPr="00B84BF2">
        <w:rPr>
          <w:lang w:val="en-CA"/>
        </w:rPr>
        <w:t>通信部部长</w:t>
      </w:r>
      <w:r w:rsidR="00D9475C" w:rsidRPr="002D1477">
        <w:rPr>
          <w:lang w:val="es-ES"/>
        </w:rPr>
        <w:t>Ursula</w:t>
      </w:r>
      <w:proofErr w:type="spellEnd"/>
      <w:r w:rsidR="00D9475C" w:rsidRPr="002D1477">
        <w:rPr>
          <w:lang w:val="es-ES"/>
        </w:rPr>
        <w:t xml:space="preserve"> OWUSU-EKUFUL</w:t>
      </w:r>
      <w:proofErr w:type="spellStart"/>
      <w:r w:rsidR="00D67CAA" w:rsidRPr="00B84BF2">
        <w:rPr>
          <w:lang w:val="en-CA"/>
        </w:rPr>
        <w:t>女士</w:t>
      </w:r>
      <w:proofErr w:type="spellEnd"/>
      <w:r w:rsidR="00802FE6" w:rsidRPr="00B72CCD">
        <w:rPr>
          <w:rFonts w:hint="eastAsia"/>
          <w:lang w:val="es-ES" w:eastAsia="zh-CN"/>
        </w:rPr>
        <w:t>（</w:t>
      </w:r>
      <w:r w:rsidR="00802FE6">
        <w:rPr>
          <w:rFonts w:hint="eastAsia"/>
          <w:lang w:val="en-CA" w:eastAsia="zh-CN"/>
        </w:rPr>
        <w:t>加纳</w:t>
      </w:r>
      <w:r w:rsidR="00802FE6" w:rsidRPr="00B72CCD">
        <w:rPr>
          <w:rFonts w:hint="eastAsia"/>
          <w:lang w:val="es-ES" w:eastAsia="zh-CN"/>
        </w:rPr>
        <w:t>）</w:t>
      </w:r>
      <w:r w:rsidR="00B72CCD" w:rsidRPr="00B72CCD">
        <w:rPr>
          <w:lang w:val="es-ES" w:eastAsia="zh-CN"/>
        </w:rPr>
        <w:br/>
      </w:r>
      <w:r w:rsidR="007D7E53" w:rsidRPr="0000505A">
        <w:rPr>
          <w:rFonts w:hint="eastAsia"/>
          <w:lang w:val="es-ES" w:eastAsia="zh-CN"/>
        </w:rPr>
        <w:t>（</w:t>
      </w:r>
      <w:r w:rsidR="007D7E53">
        <w:rPr>
          <w:rFonts w:hint="eastAsia"/>
          <w:lang w:val="en-CA" w:eastAsia="zh-CN"/>
        </w:rPr>
        <w:t>见</w:t>
      </w:r>
      <w:hyperlink r:id="rId10" w:history="1">
        <w:r w:rsidR="009D331A" w:rsidRPr="0000505A">
          <w:rPr>
            <w:rStyle w:val="Hyperlink"/>
            <w:lang w:val="es-ES"/>
          </w:rPr>
          <w:t>https://www.itu.int/web/pp-18/en/speech/92</w:t>
        </w:r>
      </w:hyperlink>
      <w:r w:rsidR="007D7E53" w:rsidRPr="0000505A">
        <w:rPr>
          <w:rFonts w:hint="eastAsia"/>
          <w:lang w:val="es-ES" w:eastAsia="zh-CN"/>
        </w:rPr>
        <w:t>）；</w:t>
      </w:r>
    </w:p>
    <w:p w:rsidR="009D331A" w:rsidRPr="006A1FEF" w:rsidRDefault="00040D12" w:rsidP="002D1477">
      <w:pPr>
        <w:pStyle w:val="enumlev1"/>
        <w:rPr>
          <w:lang w:val="es-ES" w:eastAsia="zh-CN"/>
        </w:rPr>
      </w:pPr>
      <w:r w:rsidRPr="006A1FEF">
        <w:rPr>
          <w:lang w:val="es-ES" w:eastAsia="zh-CN"/>
        </w:rPr>
        <w:t>–</w:t>
      </w:r>
      <w:r w:rsidRPr="006A1FEF">
        <w:rPr>
          <w:lang w:val="es-ES" w:eastAsia="zh-CN"/>
        </w:rPr>
        <w:tab/>
      </w:r>
      <w:r w:rsidR="006A1FEF">
        <w:rPr>
          <w:rFonts w:hint="eastAsia"/>
          <w:lang w:eastAsia="zh-CN"/>
        </w:rPr>
        <w:t>工业和贸易部部长</w:t>
      </w:r>
      <w:r w:rsidR="009D331A" w:rsidRPr="006A1FEF">
        <w:rPr>
          <w:lang w:val="es-ES" w:eastAsia="zh-CN"/>
        </w:rPr>
        <w:t>Marta NOV</w:t>
      </w:r>
      <w:r w:rsidR="009D331A" w:rsidRPr="006A1FEF">
        <w:rPr>
          <w:rFonts w:cs="Calibri"/>
          <w:lang w:val="es-ES" w:eastAsia="zh-CN"/>
        </w:rPr>
        <w:t>Á</w:t>
      </w:r>
      <w:r w:rsidR="009D331A" w:rsidRPr="006A1FEF">
        <w:rPr>
          <w:lang w:val="es-ES" w:eastAsia="zh-CN"/>
        </w:rPr>
        <w:t>KOV</w:t>
      </w:r>
      <w:r w:rsidR="009D331A" w:rsidRPr="006A1FEF">
        <w:rPr>
          <w:rFonts w:cs="Calibri"/>
          <w:lang w:val="es-ES" w:eastAsia="zh-CN"/>
        </w:rPr>
        <w:t>Á</w:t>
      </w:r>
      <w:r w:rsidR="006A1FEF">
        <w:rPr>
          <w:rFonts w:cs="Calibri" w:hint="eastAsia"/>
          <w:lang w:val="en-CA" w:eastAsia="zh-CN"/>
        </w:rPr>
        <w:t>女士</w:t>
      </w:r>
      <w:r w:rsidR="006A1FEF" w:rsidRPr="006A1FEF">
        <w:rPr>
          <w:rFonts w:cs="Calibri" w:hint="eastAsia"/>
          <w:lang w:val="es-ES" w:eastAsia="zh-CN"/>
        </w:rPr>
        <w:t>（</w:t>
      </w:r>
      <w:r w:rsidR="006A1FEF">
        <w:rPr>
          <w:rFonts w:cs="Calibri" w:hint="eastAsia"/>
          <w:lang w:val="es-ES" w:eastAsia="zh-CN"/>
        </w:rPr>
        <w:t>捷克共和国），她回顾了其政府对国际电联新总部办公楼场所项目的捐款（见</w:t>
      </w:r>
      <w:r w:rsidR="00442961">
        <w:rPr>
          <w:rStyle w:val="Hyperlink"/>
          <w:lang w:val="es-ES" w:eastAsia="zh-CN"/>
        </w:rPr>
        <w:fldChar w:fldCharType="begin"/>
      </w:r>
      <w:r w:rsidR="00442961">
        <w:rPr>
          <w:rStyle w:val="Hyperlink"/>
          <w:lang w:val="es-ES" w:eastAsia="zh-CN"/>
        </w:rPr>
        <w:instrText xml:space="preserve"> HYPERLINK "https://www.itu.int/web/pp-18/en/speech/32" </w:instrText>
      </w:r>
      <w:r w:rsidR="00442961">
        <w:rPr>
          <w:rStyle w:val="Hyperlink"/>
          <w:lang w:val="es-ES" w:eastAsia="zh-CN"/>
        </w:rPr>
        <w:fldChar w:fldCharType="separate"/>
      </w:r>
      <w:r w:rsidR="009D331A" w:rsidRPr="006A1FEF">
        <w:rPr>
          <w:rStyle w:val="Hyperlink"/>
          <w:lang w:val="es-ES" w:eastAsia="zh-CN"/>
        </w:rPr>
        <w:t>https://www.itu.int/web/pp-18/en/speech/32</w:t>
      </w:r>
      <w:r w:rsidR="00442961">
        <w:rPr>
          <w:rStyle w:val="Hyperlink"/>
          <w:lang w:val="es-ES" w:eastAsia="zh-CN"/>
        </w:rPr>
        <w:fldChar w:fldCharType="end"/>
      </w:r>
      <w:r w:rsidR="006A1FEF">
        <w:rPr>
          <w:rFonts w:hint="eastAsia"/>
          <w:lang w:val="es-ES" w:eastAsia="zh-CN"/>
        </w:rPr>
        <w:t>）；</w:t>
      </w:r>
    </w:p>
    <w:p w:rsidR="009D331A" w:rsidRPr="00B72CCD" w:rsidRDefault="00040D12" w:rsidP="002D1477">
      <w:pPr>
        <w:pStyle w:val="enumlev1"/>
        <w:rPr>
          <w:lang w:val="es-ES" w:eastAsia="zh-CN"/>
        </w:rPr>
      </w:pPr>
      <w:r w:rsidRPr="00B72CCD">
        <w:rPr>
          <w:lang w:val="es-ES" w:eastAsia="zh-CN"/>
        </w:rPr>
        <w:t>–</w:t>
      </w:r>
      <w:r w:rsidRPr="00B72CCD">
        <w:rPr>
          <w:lang w:val="es-ES" w:eastAsia="zh-CN"/>
        </w:rPr>
        <w:tab/>
      </w:r>
      <w:r w:rsidR="00B72CCD">
        <w:rPr>
          <w:rFonts w:hint="eastAsia"/>
          <w:lang w:val="en-CA" w:eastAsia="zh-CN"/>
        </w:rPr>
        <w:t>联邦经济事务和能源部国际数字和邮政政策</w:t>
      </w:r>
      <w:r w:rsidR="00662D4F">
        <w:rPr>
          <w:rFonts w:hint="eastAsia"/>
          <w:lang w:val="en-CA" w:eastAsia="zh-CN"/>
        </w:rPr>
        <w:t>处</w:t>
      </w:r>
      <w:r w:rsidR="00A31E3A">
        <w:rPr>
          <w:rFonts w:hint="eastAsia"/>
          <w:lang w:val="en-CA" w:eastAsia="zh-CN"/>
        </w:rPr>
        <w:t>处长</w:t>
      </w:r>
      <w:r w:rsidR="009D331A" w:rsidRPr="00B72CCD">
        <w:rPr>
          <w:lang w:val="es-ES" w:eastAsia="zh-CN"/>
        </w:rPr>
        <w:t>Wolfgang CRASEMANN</w:t>
      </w:r>
      <w:r w:rsidR="00B72CCD">
        <w:rPr>
          <w:rFonts w:hint="eastAsia"/>
          <w:lang w:val="es-ES" w:eastAsia="zh-CN"/>
        </w:rPr>
        <w:t>先生（</w:t>
      </w:r>
      <w:r w:rsidR="00F62850">
        <w:rPr>
          <w:rFonts w:hint="eastAsia"/>
          <w:lang w:val="es-ES" w:eastAsia="zh-CN"/>
        </w:rPr>
        <w:t>德国），他说，德国</w:t>
      </w:r>
      <w:r w:rsidR="00894F67">
        <w:rPr>
          <w:rFonts w:hint="eastAsia"/>
          <w:lang w:val="es-ES" w:eastAsia="zh-CN"/>
        </w:rPr>
        <w:t>计划</w:t>
      </w:r>
      <w:r w:rsidR="00F62850">
        <w:rPr>
          <w:rFonts w:hint="eastAsia"/>
          <w:lang w:val="es-ES" w:eastAsia="zh-CN"/>
        </w:rPr>
        <w:t>维持其</w:t>
      </w:r>
      <w:r w:rsidR="00F62850">
        <w:rPr>
          <w:rFonts w:hint="eastAsia"/>
          <w:color w:val="222222"/>
          <w:lang w:eastAsia="zh-CN"/>
        </w:rPr>
        <w:t>对国际电联的</w:t>
      </w:r>
      <w:r w:rsidR="00F62850">
        <w:rPr>
          <w:rFonts w:hint="eastAsia"/>
          <w:color w:val="222222"/>
          <w:lang w:eastAsia="zh-CN"/>
        </w:rPr>
        <w:t>25</w:t>
      </w:r>
      <w:r w:rsidR="00F62850">
        <w:rPr>
          <w:rFonts w:hint="eastAsia"/>
          <w:color w:val="222222"/>
          <w:lang w:eastAsia="zh-CN"/>
        </w:rPr>
        <w:t>个会费单位的</w:t>
      </w:r>
      <w:r w:rsidR="005605D5">
        <w:rPr>
          <w:rFonts w:hint="eastAsia"/>
          <w:color w:val="222222"/>
          <w:lang w:eastAsia="zh-CN"/>
        </w:rPr>
        <w:t>缴费</w:t>
      </w:r>
      <w:r w:rsidR="002C6255">
        <w:rPr>
          <w:rFonts w:hint="eastAsia"/>
          <w:color w:val="222222"/>
          <w:lang w:eastAsia="zh-CN"/>
        </w:rPr>
        <w:t>水平</w:t>
      </w:r>
      <w:r w:rsidR="00F62850">
        <w:rPr>
          <w:color w:val="222222"/>
          <w:lang w:eastAsia="zh-CN"/>
        </w:rPr>
        <w:br/>
      </w:r>
      <w:r w:rsidR="00F62850">
        <w:rPr>
          <w:rFonts w:hint="eastAsia"/>
          <w:lang w:val="es-ES" w:eastAsia="zh-CN"/>
        </w:rPr>
        <w:t>（见</w:t>
      </w:r>
      <w:r w:rsidR="00442961">
        <w:rPr>
          <w:rStyle w:val="Hyperlink"/>
          <w:lang w:val="es-ES" w:eastAsia="zh-CN"/>
        </w:rPr>
        <w:fldChar w:fldCharType="begin"/>
      </w:r>
      <w:r w:rsidR="00442961">
        <w:rPr>
          <w:rStyle w:val="Hyperlink"/>
          <w:lang w:val="es-ES" w:eastAsia="zh-CN"/>
        </w:rPr>
        <w:instrText xml:space="preserve"> HYPERLINK "https://www.itu.int/web/pp-18/en/speech/52" </w:instrText>
      </w:r>
      <w:r w:rsidR="00442961">
        <w:rPr>
          <w:rStyle w:val="Hyperlink"/>
          <w:lang w:val="es-ES" w:eastAsia="zh-CN"/>
        </w:rPr>
        <w:fldChar w:fldCharType="separate"/>
      </w:r>
      <w:r w:rsidR="009D331A" w:rsidRPr="00B72CCD">
        <w:rPr>
          <w:rStyle w:val="Hyperlink"/>
          <w:lang w:val="es-ES" w:eastAsia="zh-CN"/>
        </w:rPr>
        <w:t>https://www.itu.int/web/pp-18/en/speech/52</w:t>
      </w:r>
      <w:r w:rsidR="00442961">
        <w:rPr>
          <w:rStyle w:val="Hyperlink"/>
          <w:lang w:val="es-ES" w:eastAsia="zh-CN"/>
        </w:rPr>
        <w:fldChar w:fldCharType="end"/>
      </w:r>
      <w:r w:rsidR="00F62850">
        <w:rPr>
          <w:rFonts w:hint="eastAsia"/>
          <w:lang w:val="es-ES" w:eastAsia="zh-CN"/>
        </w:rPr>
        <w:t>）；</w:t>
      </w:r>
    </w:p>
    <w:p w:rsidR="009D331A" w:rsidRPr="00690873" w:rsidRDefault="00040D12" w:rsidP="002D1477">
      <w:pPr>
        <w:pStyle w:val="enumlev1"/>
        <w:rPr>
          <w:lang w:val="es-ES"/>
        </w:rPr>
      </w:pPr>
      <w:r w:rsidRPr="00690873">
        <w:rPr>
          <w:lang w:val="es-ES" w:eastAsia="zh-CN"/>
        </w:rPr>
        <w:t>–</w:t>
      </w:r>
      <w:r w:rsidRPr="00690873">
        <w:rPr>
          <w:lang w:val="es-ES" w:eastAsia="zh-CN"/>
        </w:rPr>
        <w:tab/>
      </w:r>
      <w:r w:rsidR="00690873">
        <w:rPr>
          <w:rFonts w:hint="eastAsia"/>
          <w:lang w:val="en-CA" w:eastAsia="zh-CN"/>
        </w:rPr>
        <w:t>通信部副部长</w:t>
      </w:r>
      <w:r w:rsidR="009D331A" w:rsidRPr="00690873">
        <w:rPr>
          <w:lang w:val="es-ES"/>
        </w:rPr>
        <w:t>Wilfredo GONZ</w:t>
      </w:r>
      <w:r w:rsidR="009D331A" w:rsidRPr="00690873">
        <w:rPr>
          <w:rFonts w:cs="Calibri"/>
          <w:lang w:val="es-ES"/>
        </w:rPr>
        <w:t>ÁLEZ VIDAL</w:t>
      </w:r>
      <w:r w:rsidR="00690873">
        <w:rPr>
          <w:rFonts w:cs="Calibri" w:hint="eastAsia"/>
          <w:lang w:val="en-CA" w:eastAsia="zh-CN"/>
        </w:rPr>
        <w:t>先生</w:t>
      </w:r>
      <w:r w:rsidR="00690873" w:rsidRPr="00690873">
        <w:rPr>
          <w:rFonts w:cs="Calibri" w:hint="eastAsia"/>
          <w:lang w:val="es-ES" w:eastAsia="zh-CN"/>
        </w:rPr>
        <w:t>（</w:t>
      </w:r>
      <w:r w:rsidR="00690873">
        <w:rPr>
          <w:rFonts w:cs="Calibri" w:hint="eastAsia"/>
          <w:lang w:val="en-CA" w:eastAsia="zh-CN"/>
        </w:rPr>
        <w:t>古巴</w:t>
      </w:r>
      <w:r w:rsidR="00690873" w:rsidRPr="00FD3183">
        <w:rPr>
          <w:rFonts w:cs="Calibri" w:hint="eastAsia"/>
          <w:lang w:val="es-ES" w:eastAsia="zh-CN"/>
        </w:rPr>
        <w:t>）</w:t>
      </w:r>
      <w:r w:rsidR="00FD3183" w:rsidRPr="00FD3183">
        <w:rPr>
          <w:rFonts w:cs="Calibri"/>
          <w:lang w:val="es-ES" w:eastAsia="zh-CN"/>
        </w:rPr>
        <w:br/>
      </w:r>
      <w:r w:rsidR="00690873" w:rsidRPr="00FD3183">
        <w:rPr>
          <w:rFonts w:cs="Calibri" w:hint="eastAsia"/>
          <w:lang w:val="es-ES" w:eastAsia="zh-CN"/>
        </w:rPr>
        <w:t>（</w:t>
      </w:r>
      <w:r w:rsidR="00690873">
        <w:rPr>
          <w:rFonts w:cs="Calibri" w:hint="eastAsia"/>
          <w:lang w:val="en-CA" w:eastAsia="zh-CN"/>
        </w:rPr>
        <w:t>见</w:t>
      </w:r>
      <w:r w:rsidR="00442961">
        <w:rPr>
          <w:rStyle w:val="Hyperlink"/>
          <w:rFonts w:cs="Calibri"/>
          <w:lang w:val="es-ES"/>
        </w:rPr>
        <w:fldChar w:fldCharType="begin"/>
      </w:r>
      <w:r w:rsidR="00442961">
        <w:rPr>
          <w:rStyle w:val="Hyperlink"/>
          <w:rFonts w:cs="Calibri"/>
          <w:lang w:val="es-ES"/>
        </w:rPr>
        <w:instrText xml:space="preserve"> HYPERLINK "https://www.itu.int/web/pp-18/en/speech/60" </w:instrText>
      </w:r>
      <w:r w:rsidR="00442961">
        <w:rPr>
          <w:rStyle w:val="Hyperlink"/>
          <w:rFonts w:cs="Calibri"/>
          <w:lang w:val="es-ES"/>
        </w:rPr>
        <w:fldChar w:fldCharType="separate"/>
      </w:r>
      <w:r w:rsidR="009D331A" w:rsidRPr="00690873">
        <w:rPr>
          <w:rStyle w:val="Hyperlink"/>
          <w:rFonts w:cs="Calibri"/>
          <w:lang w:val="es-ES"/>
        </w:rPr>
        <w:t>https://www.itu.int/web/pp-18/en/speech/60</w:t>
      </w:r>
      <w:r w:rsidR="00442961">
        <w:rPr>
          <w:rStyle w:val="Hyperlink"/>
          <w:rFonts w:cs="Calibri"/>
          <w:lang w:val="es-ES"/>
        </w:rPr>
        <w:fldChar w:fldCharType="end"/>
      </w:r>
      <w:r w:rsidR="00690873">
        <w:rPr>
          <w:rFonts w:cs="Calibri" w:hint="eastAsia"/>
          <w:lang w:val="es-ES" w:eastAsia="zh-CN"/>
        </w:rPr>
        <w:t>）；</w:t>
      </w:r>
    </w:p>
    <w:p w:rsidR="009D331A" w:rsidRPr="002D1477" w:rsidRDefault="00040D12" w:rsidP="00442961">
      <w:pPr>
        <w:pStyle w:val="enumlev1"/>
        <w:rPr>
          <w:lang w:val="es-ES"/>
        </w:rPr>
      </w:pPr>
      <w:r w:rsidRPr="00FD3183">
        <w:rPr>
          <w:lang w:val="es-ES" w:eastAsia="zh-CN"/>
        </w:rPr>
        <w:t>–</w:t>
      </w:r>
      <w:r w:rsidRPr="00FD3183">
        <w:rPr>
          <w:lang w:val="es-ES" w:eastAsia="zh-CN"/>
        </w:rPr>
        <w:tab/>
      </w:r>
      <w:r w:rsidR="00FD3183">
        <w:rPr>
          <w:rFonts w:hint="eastAsia"/>
          <w:lang w:val="en-CA" w:eastAsia="zh-CN"/>
        </w:rPr>
        <w:t>通信和信息技术部部长</w:t>
      </w:r>
      <w:proofErr w:type="spellStart"/>
      <w:r w:rsidR="009D331A" w:rsidRPr="00FD3183">
        <w:rPr>
          <w:lang w:val="es-ES"/>
        </w:rPr>
        <w:t>Afamasaga</w:t>
      </w:r>
      <w:proofErr w:type="spellEnd"/>
      <w:r w:rsidR="009D331A" w:rsidRPr="00FD3183">
        <w:rPr>
          <w:lang w:val="es-ES"/>
        </w:rPr>
        <w:t xml:space="preserve"> </w:t>
      </w:r>
      <w:proofErr w:type="spellStart"/>
      <w:r w:rsidR="009D331A" w:rsidRPr="00FD3183">
        <w:rPr>
          <w:lang w:val="es-ES"/>
        </w:rPr>
        <w:t>Lepuiai</w:t>
      </w:r>
      <w:proofErr w:type="spellEnd"/>
      <w:r w:rsidR="009D331A" w:rsidRPr="00FD3183">
        <w:rPr>
          <w:lang w:val="es-ES"/>
        </w:rPr>
        <w:t xml:space="preserve"> Rico TUPAI</w:t>
      </w:r>
      <w:r w:rsidR="00FD3183">
        <w:rPr>
          <w:rFonts w:hint="eastAsia"/>
          <w:lang w:val="en-CA" w:eastAsia="zh-CN"/>
        </w:rPr>
        <w:t>先生</w:t>
      </w:r>
      <w:r w:rsidR="00FD3183" w:rsidRPr="00FD3183">
        <w:rPr>
          <w:rFonts w:hint="eastAsia"/>
          <w:lang w:val="es-ES" w:eastAsia="zh-CN"/>
        </w:rPr>
        <w:t>（</w:t>
      </w:r>
      <w:r w:rsidR="00FD3183">
        <w:rPr>
          <w:rFonts w:hint="eastAsia"/>
          <w:lang w:val="en-CA" w:eastAsia="zh-CN"/>
        </w:rPr>
        <w:t>萨摩亚</w:t>
      </w:r>
      <w:r w:rsidR="00D61B06">
        <w:rPr>
          <w:rFonts w:hint="eastAsia"/>
          <w:lang w:val="es-ES" w:eastAsia="zh-CN"/>
        </w:rPr>
        <w:t>）</w:t>
      </w:r>
      <w:r w:rsidR="00442961">
        <w:rPr>
          <w:lang w:val="es-ES" w:eastAsia="zh-CN"/>
        </w:rPr>
        <w:br/>
      </w:r>
      <w:r w:rsidR="00442961" w:rsidRPr="00FD3183">
        <w:rPr>
          <w:rFonts w:cs="Calibri" w:hint="eastAsia"/>
          <w:lang w:val="es-ES" w:eastAsia="zh-CN"/>
        </w:rPr>
        <w:t>（</w:t>
      </w:r>
      <w:r w:rsidR="00442961">
        <w:rPr>
          <w:rFonts w:cs="Calibri" w:hint="eastAsia"/>
          <w:lang w:val="en-CA" w:eastAsia="zh-CN"/>
        </w:rPr>
        <w:t>见</w:t>
      </w:r>
      <w:r w:rsidR="00442961">
        <w:rPr>
          <w:rStyle w:val="Hyperlink"/>
          <w:rFonts w:cs="Calibri"/>
          <w:lang w:val="es-ES"/>
        </w:rPr>
        <w:fldChar w:fldCharType="begin"/>
      </w:r>
      <w:r w:rsidR="00442961">
        <w:rPr>
          <w:rStyle w:val="Hyperlink"/>
          <w:rFonts w:cs="Calibri"/>
          <w:lang w:val="es-ES"/>
        </w:rPr>
        <w:instrText>HYPERLINK "https://www.itu.int/web/pp-18/en/speech/108"</w:instrText>
      </w:r>
      <w:r w:rsidR="00442961">
        <w:rPr>
          <w:rStyle w:val="Hyperlink"/>
          <w:rFonts w:cs="Calibri"/>
          <w:lang w:val="es-ES"/>
        </w:rPr>
        <w:fldChar w:fldCharType="separate"/>
      </w:r>
      <w:r w:rsidR="00442961" w:rsidRPr="00690873">
        <w:rPr>
          <w:rStyle w:val="Hyperlink"/>
          <w:rFonts w:cs="Calibri"/>
          <w:lang w:val="es-ES"/>
        </w:rPr>
        <w:t>https://www.itu.int/web/pp-18/en/speech/</w:t>
      </w:r>
      <w:r w:rsidR="00442961">
        <w:rPr>
          <w:rStyle w:val="Hyperlink"/>
          <w:rFonts w:cs="Calibri"/>
          <w:lang w:val="es-ES"/>
        </w:rPr>
        <w:t>108</w:t>
      </w:r>
      <w:r w:rsidR="00442961">
        <w:rPr>
          <w:rStyle w:val="Hyperlink"/>
          <w:rFonts w:cs="Calibri"/>
          <w:lang w:val="es-ES"/>
        </w:rPr>
        <w:fldChar w:fldCharType="end"/>
      </w:r>
      <w:r w:rsidR="00442961">
        <w:rPr>
          <w:rFonts w:cs="Calibri" w:hint="eastAsia"/>
          <w:lang w:val="es-ES" w:eastAsia="zh-CN"/>
        </w:rPr>
        <w:t>）</w:t>
      </w:r>
      <w:r w:rsidR="00FD3183" w:rsidRPr="002D1477">
        <w:rPr>
          <w:rFonts w:hint="eastAsia"/>
          <w:lang w:val="es-ES" w:eastAsia="zh-CN"/>
        </w:rPr>
        <w:t>；</w:t>
      </w:r>
    </w:p>
    <w:p w:rsidR="009D331A" w:rsidRPr="002D1477" w:rsidRDefault="00040D12" w:rsidP="002D1477">
      <w:pPr>
        <w:pStyle w:val="enumlev1"/>
        <w:rPr>
          <w:lang w:val="es-ES"/>
        </w:rPr>
      </w:pPr>
      <w:r w:rsidRPr="002D1477">
        <w:rPr>
          <w:lang w:val="es-ES" w:eastAsia="zh-CN"/>
        </w:rPr>
        <w:t>–</w:t>
      </w:r>
      <w:r w:rsidRPr="002D1477">
        <w:rPr>
          <w:lang w:val="es-ES" w:eastAsia="zh-CN"/>
        </w:rPr>
        <w:tab/>
      </w:r>
      <w:r w:rsidR="00FD3183">
        <w:rPr>
          <w:rFonts w:hint="eastAsia"/>
          <w:lang w:val="en-CA" w:eastAsia="zh-CN"/>
        </w:rPr>
        <w:t>通信部副部长</w:t>
      </w:r>
      <w:proofErr w:type="spellStart"/>
      <w:r w:rsidR="009D331A" w:rsidRPr="002D1477">
        <w:rPr>
          <w:lang w:val="es-ES"/>
        </w:rPr>
        <w:t>Aruna</w:t>
      </w:r>
      <w:proofErr w:type="spellEnd"/>
      <w:r w:rsidR="009D331A" w:rsidRPr="002D1477">
        <w:rPr>
          <w:lang w:val="es-ES"/>
        </w:rPr>
        <w:t xml:space="preserve"> SUNDARARAJAN</w:t>
      </w:r>
      <w:r w:rsidR="00FD3183">
        <w:rPr>
          <w:rFonts w:hint="eastAsia"/>
          <w:lang w:val="en-CA" w:eastAsia="zh-CN"/>
        </w:rPr>
        <w:t>女士</w:t>
      </w:r>
      <w:r w:rsidR="00FD3183" w:rsidRPr="002D1477">
        <w:rPr>
          <w:rFonts w:hint="eastAsia"/>
          <w:lang w:val="es-ES" w:eastAsia="zh-CN"/>
        </w:rPr>
        <w:t>（</w:t>
      </w:r>
      <w:r w:rsidR="00FD3183">
        <w:rPr>
          <w:rFonts w:hint="eastAsia"/>
          <w:lang w:val="en-CA" w:eastAsia="zh-CN"/>
        </w:rPr>
        <w:t>印度</w:t>
      </w:r>
      <w:r w:rsidR="00FD3183" w:rsidRPr="002D1477">
        <w:rPr>
          <w:rFonts w:hint="eastAsia"/>
          <w:lang w:val="es-ES" w:eastAsia="zh-CN"/>
        </w:rPr>
        <w:t>）</w:t>
      </w:r>
      <w:r w:rsidR="00FD3183" w:rsidRPr="002D1477">
        <w:rPr>
          <w:lang w:val="es-ES" w:eastAsia="zh-CN"/>
        </w:rPr>
        <w:br/>
      </w:r>
      <w:r w:rsidR="00FD3183" w:rsidRPr="002D1477">
        <w:rPr>
          <w:rFonts w:hint="eastAsia"/>
          <w:lang w:val="es-ES" w:eastAsia="zh-CN"/>
        </w:rPr>
        <w:t>（</w:t>
      </w:r>
      <w:r w:rsidR="00FD3183">
        <w:rPr>
          <w:rFonts w:hint="eastAsia"/>
          <w:lang w:val="en-CA" w:eastAsia="zh-CN"/>
        </w:rPr>
        <w:t>见</w:t>
      </w:r>
      <w:r w:rsidR="00442961">
        <w:rPr>
          <w:rStyle w:val="Hyperlink"/>
          <w:lang w:val="es-ES"/>
        </w:rPr>
        <w:fldChar w:fldCharType="begin"/>
      </w:r>
      <w:r w:rsidR="00442961">
        <w:rPr>
          <w:rStyle w:val="Hyperlink"/>
          <w:lang w:val="es-ES"/>
        </w:rPr>
        <w:instrText xml:space="preserve"> HYPERLINK "https://www.itu.int/web/pp-18/en/speech/83" </w:instrText>
      </w:r>
      <w:r w:rsidR="00442961">
        <w:rPr>
          <w:rStyle w:val="Hyperlink"/>
          <w:lang w:val="es-ES"/>
        </w:rPr>
        <w:fldChar w:fldCharType="separate"/>
      </w:r>
      <w:r w:rsidR="009D331A" w:rsidRPr="002D1477">
        <w:rPr>
          <w:rStyle w:val="Hyperlink"/>
          <w:lang w:val="es-ES"/>
        </w:rPr>
        <w:t>https://www.itu.int/web/pp-18/en/speech/83</w:t>
      </w:r>
      <w:r w:rsidR="00442961">
        <w:rPr>
          <w:rStyle w:val="Hyperlink"/>
          <w:lang w:val="es-ES"/>
        </w:rPr>
        <w:fldChar w:fldCharType="end"/>
      </w:r>
      <w:r w:rsidR="00FD3183" w:rsidRPr="002D1477">
        <w:rPr>
          <w:rFonts w:hint="eastAsia"/>
          <w:lang w:val="es-ES" w:eastAsia="zh-CN"/>
        </w:rPr>
        <w:t>）；</w:t>
      </w:r>
    </w:p>
    <w:p w:rsidR="009D331A" w:rsidRPr="00442961" w:rsidRDefault="00040D12" w:rsidP="002D1477">
      <w:pPr>
        <w:pStyle w:val="enumlev1"/>
        <w:rPr>
          <w:lang w:val="es-ES" w:eastAsia="zh-CN"/>
        </w:rPr>
      </w:pPr>
      <w:r w:rsidRPr="00442961">
        <w:rPr>
          <w:lang w:val="es-ES" w:eastAsia="zh-CN"/>
        </w:rPr>
        <w:t>–</w:t>
      </w:r>
      <w:r w:rsidRPr="00442961">
        <w:rPr>
          <w:lang w:val="es-ES" w:eastAsia="zh-CN"/>
        </w:rPr>
        <w:tab/>
      </w:r>
      <w:r w:rsidR="00E3259A" w:rsidRPr="009A6439">
        <w:rPr>
          <w:rFonts w:hint="eastAsia"/>
          <w:lang w:eastAsia="zh-CN"/>
        </w:rPr>
        <w:t>通信部技术事务高级副部长</w:t>
      </w:r>
      <w:r w:rsidR="00E3259A" w:rsidRPr="00442961">
        <w:rPr>
          <w:lang w:val="es-ES" w:eastAsia="zh-CN"/>
        </w:rPr>
        <w:t>Amir KHADR</w:t>
      </w:r>
      <w:r w:rsidR="00E3259A" w:rsidRPr="009A6439">
        <w:rPr>
          <w:rFonts w:hint="eastAsia"/>
          <w:lang w:eastAsia="zh-CN"/>
        </w:rPr>
        <w:t>先生</w:t>
      </w:r>
      <w:r w:rsidR="00525AD4" w:rsidRPr="00442961">
        <w:rPr>
          <w:rFonts w:hint="eastAsia"/>
          <w:lang w:val="es-ES" w:eastAsia="zh-CN"/>
        </w:rPr>
        <w:t>（</w:t>
      </w:r>
      <w:r w:rsidR="00525AD4">
        <w:rPr>
          <w:rFonts w:hint="eastAsia"/>
          <w:lang w:eastAsia="zh-CN"/>
        </w:rPr>
        <w:t>伊拉克</w:t>
      </w:r>
      <w:r w:rsidR="00525AD4" w:rsidRPr="00442961">
        <w:rPr>
          <w:rFonts w:hint="eastAsia"/>
          <w:lang w:val="es-ES" w:eastAsia="zh-CN"/>
        </w:rPr>
        <w:t>）</w:t>
      </w:r>
      <w:r w:rsidR="00525AD4" w:rsidRPr="00442961">
        <w:rPr>
          <w:lang w:val="es-ES" w:eastAsia="zh-CN"/>
        </w:rPr>
        <w:br/>
      </w:r>
      <w:r w:rsidR="00525AD4" w:rsidRPr="00442961">
        <w:rPr>
          <w:rFonts w:hint="eastAsia"/>
          <w:lang w:val="es-ES" w:eastAsia="zh-CN"/>
        </w:rPr>
        <w:t>（</w:t>
      </w:r>
      <w:r w:rsidR="00525AD4">
        <w:rPr>
          <w:rFonts w:hint="eastAsia"/>
          <w:lang w:eastAsia="zh-CN"/>
        </w:rPr>
        <w:t>见</w:t>
      </w:r>
      <w:r w:rsidR="00442961">
        <w:rPr>
          <w:rStyle w:val="Hyperlink"/>
          <w:lang w:val="en-CA" w:eastAsia="zh-CN"/>
        </w:rPr>
        <w:fldChar w:fldCharType="begin"/>
      </w:r>
      <w:r w:rsidR="00442961" w:rsidRPr="00442961">
        <w:rPr>
          <w:rStyle w:val="Hyperlink"/>
          <w:lang w:val="es-ES" w:eastAsia="zh-CN"/>
        </w:rPr>
        <w:instrText xml:space="preserve"> HYPERLINK "https://www.itu.int/web/pp-18/en/speech/162" </w:instrText>
      </w:r>
      <w:r w:rsidR="00442961">
        <w:rPr>
          <w:rStyle w:val="Hyperlink"/>
          <w:lang w:val="en-CA" w:eastAsia="zh-CN"/>
        </w:rPr>
        <w:fldChar w:fldCharType="separate"/>
      </w:r>
      <w:r w:rsidR="009D331A" w:rsidRPr="00442961">
        <w:rPr>
          <w:rStyle w:val="Hyperlink"/>
          <w:lang w:val="es-ES" w:eastAsia="zh-CN"/>
        </w:rPr>
        <w:t>https://www.itu.int/web/pp-18/en/speech/162</w:t>
      </w:r>
      <w:r w:rsidR="00442961">
        <w:rPr>
          <w:rStyle w:val="Hyperlink"/>
          <w:lang w:val="en-CA" w:eastAsia="zh-CN"/>
        </w:rPr>
        <w:fldChar w:fldCharType="end"/>
      </w:r>
      <w:r w:rsidR="00525AD4" w:rsidRPr="00442961">
        <w:rPr>
          <w:rFonts w:hint="eastAsia"/>
          <w:lang w:val="es-ES" w:eastAsia="zh-CN"/>
        </w:rPr>
        <w:t>）；</w:t>
      </w:r>
    </w:p>
    <w:p w:rsidR="009D331A" w:rsidRPr="00DB0816" w:rsidRDefault="00040D12" w:rsidP="00AB012A">
      <w:pPr>
        <w:pStyle w:val="enumlev1"/>
        <w:rPr>
          <w:lang w:val="en-CA" w:eastAsia="zh-CN"/>
        </w:rPr>
      </w:pPr>
      <w:r w:rsidRPr="006664E7">
        <w:rPr>
          <w:lang w:eastAsia="zh-CN"/>
        </w:rPr>
        <w:t>–</w:t>
      </w:r>
      <w:r>
        <w:rPr>
          <w:lang w:eastAsia="zh-CN"/>
        </w:rPr>
        <w:tab/>
      </w:r>
      <w:r w:rsidR="00525AD4">
        <w:rPr>
          <w:rFonts w:hint="eastAsia"/>
          <w:lang w:val="en-CA" w:eastAsia="zh-CN"/>
        </w:rPr>
        <w:t>数字事务部国务</w:t>
      </w:r>
      <w:r w:rsidR="00AB012A">
        <w:rPr>
          <w:rFonts w:hint="eastAsia"/>
          <w:lang w:val="en-CA" w:eastAsia="zh-CN"/>
        </w:rPr>
        <w:t>秘书</w:t>
      </w:r>
      <w:r w:rsidR="009D331A" w:rsidRPr="00DB0816">
        <w:rPr>
          <w:lang w:val="en-CA" w:eastAsia="zh-CN"/>
        </w:rPr>
        <w:t>Karol OKO</w:t>
      </w:r>
      <w:r w:rsidR="009D331A" w:rsidRPr="00DB0816">
        <w:rPr>
          <w:rFonts w:cs="Calibri"/>
          <w:lang w:val="en-CA" w:eastAsia="zh-CN"/>
        </w:rPr>
        <w:t>Ń</w:t>
      </w:r>
      <w:r w:rsidR="009D331A" w:rsidRPr="00DB0816">
        <w:rPr>
          <w:lang w:val="en-CA" w:eastAsia="zh-CN"/>
        </w:rPr>
        <w:t>SKI</w:t>
      </w:r>
      <w:r w:rsidR="00525AD4">
        <w:rPr>
          <w:rFonts w:hint="eastAsia"/>
          <w:lang w:val="en-CA" w:eastAsia="zh-CN"/>
        </w:rPr>
        <w:t>先生（波兰）</w:t>
      </w:r>
      <w:r w:rsidR="00525AD4">
        <w:rPr>
          <w:lang w:val="en-CA" w:eastAsia="zh-CN"/>
        </w:rPr>
        <w:br/>
      </w:r>
      <w:r w:rsidR="00525AD4">
        <w:rPr>
          <w:rFonts w:hint="eastAsia"/>
          <w:lang w:val="en-CA" w:eastAsia="zh-CN"/>
        </w:rPr>
        <w:t>（见</w:t>
      </w:r>
      <w:hyperlink r:id="rId11" w:history="1">
        <w:r w:rsidR="009D331A" w:rsidRPr="00761BCC">
          <w:rPr>
            <w:rStyle w:val="Hyperlink"/>
            <w:lang w:val="en-CA" w:eastAsia="zh-CN"/>
          </w:rPr>
          <w:t>https://www.itu.int/web/pp-18/en/speech/54</w:t>
        </w:r>
      </w:hyperlink>
      <w:r w:rsidR="00525AD4">
        <w:rPr>
          <w:rFonts w:hint="eastAsia"/>
          <w:lang w:val="en-CA" w:eastAsia="zh-CN"/>
        </w:rPr>
        <w:t>）；</w:t>
      </w:r>
    </w:p>
    <w:p w:rsidR="009D331A" w:rsidRPr="00DB0816" w:rsidRDefault="00040D12" w:rsidP="002D1477">
      <w:pPr>
        <w:pStyle w:val="enumlev1"/>
        <w:rPr>
          <w:lang w:val="en-CA"/>
        </w:rPr>
      </w:pPr>
      <w:r w:rsidRPr="006664E7">
        <w:rPr>
          <w:lang w:eastAsia="zh-CN"/>
        </w:rPr>
        <w:lastRenderedPageBreak/>
        <w:t>–</w:t>
      </w:r>
      <w:r>
        <w:rPr>
          <w:lang w:eastAsia="zh-CN"/>
        </w:rPr>
        <w:tab/>
      </w:r>
      <w:r w:rsidR="00966C80">
        <w:rPr>
          <w:rFonts w:hint="eastAsia"/>
          <w:lang w:eastAsia="zh-CN"/>
        </w:rPr>
        <w:t>巴西</w:t>
      </w:r>
      <w:r w:rsidR="00525AD4">
        <w:rPr>
          <w:rFonts w:hint="eastAsia"/>
          <w:lang w:val="en-CA" w:eastAsia="zh-CN"/>
        </w:rPr>
        <w:t>国家电信管理局（</w:t>
      </w:r>
      <w:r w:rsidR="00525AD4">
        <w:rPr>
          <w:rFonts w:hint="eastAsia"/>
          <w:lang w:val="en-CA" w:eastAsia="zh-CN"/>
        </w:rPr>
        <w:t>ANAT</w:t>
      </w:r>
      <w:r w:rsidR="00966C80">
        <w:rPr>
          <w:lang w:val="en-CA" w:eastAsia="zh-CN"/>
        </w:rPr>
        <w:t>E</w:t>
      </w:r>
      <w:r w:rsidR="00525AD4">
        <w:rPr>
          <w:rFonts w:hint="eastAsia"/>
          <w:lang w:val="en-CA" w:eastAsia="zh-CN"/>
        </w:rPr>
        <w:t>L</w:t>
      </w:r>
      <w:r w:rsidR="00AB012A">
        <w:rPr>
          <w:rFonts w:hint="eastAsia"/>
          <w:lang w:val="en-CA" w:eastAsia="zh-CN"/>
        </w:rPr>
        <w:t>）委员</w:t>
      </w:r>
      <w:r w:rsidR="009D331A" w:rsidRPr="00DB0816">
        <w:rPr>
          <w:lang w:val="en-CA"/>
        </w:rPr>
        <w:t>Leonardo MORAIS</w:t>
      </w:r>
      <w:r w:rsidR="00525AD4">
        <w:rPr>
          <w:rFonts w:hint="eastAsia"/>
          <w:lang w:val="en-CA" w:eastAsia="zh-CN"/>
        </w:rPr>
        <w:t>先生（巴西）</w:t>
      </w:r>
      <w:r w:rsidR="00525AD4">
        <w:rPr>
          <w:lang w:val="en-CA" w:eastAsia="zh-CN"/>
        </w:rPr>
        <w:br/>
      </w:r>
      <w:r w:rsidR="00525AD4">
        <w:rPr>
          <w:rFonts w:hint="eastAsia"/>
          <w:lang w:val="en-CA" w:eastAsia="zh-CN"/>
        </w:rPr>
        <w:t>（见</w:t>
      </w:r>
      <w:hyperlink r:id="rId12" w:history="1">
        <w:r w:rsidR="009D331A" w:rsidRPr="00761BCC">
          <w:rPr>
            <w:rStyle w:val="Hyperlink"/>
            <w:lang w:val="en-CA"/>
          </w:rPr>
          <w:t>https://www.itu.int/web/pp-18/en/speech/135</w:t>
        </w:r>
      </w:hyperlink>
      <w:r w:rsidR="00525AD4">
        <w:rPr>
          <w:rFonts w:hint="eastAsia"/>
          <w:lang w:val="en-CA" w:eastAsia="zh-CN"/>
        </w:rPr>
        <w:t>）；</w:t>
      </w:r>
    </w:p>
    <w:p w:rsidR="009D331A" w:rsidRPr="009A6439" w:rsidRDefault="00040D12" w:rsidP="002D1477">
      <w:pPr>
        <w:pStyle w:val="enumlev1"/>
        <w:rPr>
          <w:lang w:eastAsia="zh-CN"/>
        </w:rPr>
      </w:pPr>
      <w:r w:rsidRPr="006664E7">
        <w:rPr>
          <w:lang w:eastAsia="zh-CN"/>
        </w:rPr>
        <w:t>–</w:t>
      </w:r>
      <w:r>
        <w:rPr>
          <w:lang w:eastAsia="zh-CN"/>
        </w:rPr>
        <w:tab/>
      </w:r>
      <w:r w:rsidR="001652CB" w:rsidRPr="009A6439">
        <w:rPr>
          <w:rFonts w:hint="eastAsia"/>
          <w:lang w:eastAsia="zh-CN"/>
        </w:rPr>
        <w:t>国家通信管理和监管局（</w:t>
      </w:r>
      <w:r w:rsidR="001652CB" w:rsidRPr="006B2C0F">
        <w:rPr>
          <w:lang w:eastAsia="zh-CN"/>
        </w:rPr>
        <w:t>ANCOM</w:t>
      </w:r>
      <w:r w:rsidR="001652CB" w:rsidRPr="009A6439">
        <w:rPr>
          <w:rFonts w:hint="eastAsia"/>
          <w:lang w:eastAsia="zh-CN"/>
        </w:rPr>
        <w:t>）局长</w:t>
      </w:r>
      <w:proofErr w:type="spellStart"/>
      <w:r w:rsidR="00525AD4" w:rsidRPr="00DB0816">
        <w:rPr>
          <w:lang w:val="en-CA"/>
        </w:rPr>
        <w:t>Sorin</w:t>
      </w:r>
      <w:proofErr w:type="spellEnd"/>
      <w:r w:rsidR="00525AD4" w:rsidRPr="00DB0816">
        <w:rPr>
          <w:lang w:val="en-CA"/>
        </w:rPr>
        <w:t xml:space="preserve"> Mihai GRINDEANU</w:t>
      </w:r>
      <w:r w:rsidR="00525AD4">
        <w:rPr>
          <w:rFonts w:hint="eastAsia"/>
          <w:lang w:val="en-CA" w:eastAsia="zh-CN"/>
        </w:rPr>
        <w:t>先生</w:t>
      </w:r>
      <w:r w:rsidR="001652CB" w:rsidRPr="009A6439">
        <w:rPr>
          <w:rFonts w:hint="eastAsia"/>
          <w:lang w:eastAsia="zh-CN"/>
        </w:rPr>
        <w:t>（罗马尼亚）</w:t>
      </w:r>
      <w:r w:rsidR="00525AD4">
        <w:rPr>
          <w:lang w:eastAsia="zh-CN"/>
        </w:rPr>
        <w:br/>
      </w:r>
      <w:r w:rsidR="00525AD4">
        <w:rPr>
          <w:rFonts w:hint="eastAsia"/>
          <w:lang w:eastAsia="zh-CN"/>
        </w:rPr>
        <w:t>（见</w:t>
      </w:r>
      <w:r w:rsidR="00442961">
        <w:rPr>
          <w:rStyle w:val="Hyperlink"/>
          <w:lang w:val="en-CA"/>
        </w:rPr>
        <w:fldChar w:fldCharType="begin"/>
      </w:r>
      <w:r w:rsidR="00442961">
        <w:rPr>
          <w:rStyle w:val="Hyperlink"/>
          <w:lang w:val="en-CA"/>
        </w:rPr>
        <w:instrText xml:space="preserve"> HYPERLINK "https://www.itu.int/web/pp-18/en/speech/58" </w:instrText>
      </w:r>
      <w:r w:rsidR="00442961">
        <w:rPr>
          <w:rStyle w:val="Hyperlink"/>
          <w:lang w:val="en-CA"/>
        </w:rPr>
        <w:fldChar w:fldCharType="separate"/>
      </w:r>
      <w:r w:rsidR="00525AD4" w:rsidRPr="00761BCC">
        <w:rPr>
          <w:rStyle w:val="Hyperlink"/>
          <w:lang w:val="en-CA"/>
        </w:rPr>
        <w:t>https://www.itu.int/web/pp-18/en/speech/58</w:t>
      </w:r>
      <w:r w:rsidR="00442961">
        <w:rPr>
          <w:rStyle w:val="Hyperlink"/>
          <w:lang w:val="en-CA"/>
        </w:rPr>
        <w:fldChar w:fldCharType="end"/>
      </w:r>
      <w:r w:rsidR="00525AD4">
        <w:rPr>
          <w:rFonts w:hint="eastAsia"/>
          <w:lang w:eastAsia="zh-CN"/>
        </w:rPr>
        <w:t>）；</w:t>
      </w:r>
    </w:p>
    <w:p w:rsidR="009D331A" w:rsidRPr="00DB0816" w:rsidRDefault="00040D12" w:rsidP="00D61B06">
      <w:pPr>
        <w:pStyle w:val="enumlev1"/>
        <w:rPr>
          <w:lang w:val="en-CA"/>
        </w:rPr>
      </w:pPr>
      <w:r w:rsidRPr="006664E7">
        <w:rPr>
          <w:lang w:eastAsia="zh-CN"/>
        </w:rPr>
        <w:t>–</w:t>
      </w:r>
      <w:r>
        <w:rPr>
          <w:lang w:eastAsia="zh-CN"/>
        </w:rPr>
        <w:tab/>
      </w:r>
      <w:r w:rsidR="00AB012A">
        <w:rPr>
          <w:rFonts w:hint="eastAsia"/>
          <w:lang w:eastAsia="zh-CN"/>
        </w:rPr>
        <w:t>交通</w:t>
      </w:r>
      <w:r w:rsidR="00120813">
        <w:rPr>
          <w:rFonts w:hint="eastAsia"/>
          <w:lang w:eastAsia="zh-CN"/>
        </w:rPr>
        <w:t>、通信和工程部电子通信</w:t>
      </w:r>
      <w:r w:rsidR="00AB012A">
        <w:rPr>
          <w:rFonts w:hint="eastAsia"/>
          <w:lang w:eastAsia="zh-CN"/>
        </w:rPr>
        <w:t>司</w:t>
      </w:r>
      <w:r w:rsidR="00120813">
        <w:rPr>
          <w:rFonts w:hint="eastAsia"/>
          <w:lang w:eastAsia="zh-CN"/>
        </w:rPr>
        <w:t>司长</w:t>
      </w:r>
      <w:r w:rsidR="009D331A" w:rsidRPr="00DB0816">
        <w:rPr>
          <w:lang w:val="en-CA"/>
        </w:rPr>
        <w:t>Georgios KOMODROMOS</w:t>
      </w:r>
      <w:r w:rsidR="00120813">
        <w:rPr>
          <w:rFonts w:hint="eastAsia"/>
          <w:lang w:val="en-CA" w:eastAsia="zh-CN"/>
        </w:rPr>
        <w:t>先生（塞浦路斯）</w:t>
      </w:r>
      <w:r w:rsidR="00120813" w:rsidRPr="00120813">
        <w:rPr>
          <w:rFonts w:hint="eastAsia"/>
          <w:lang w:val="en-CA" w:eastAsia="zh-CN"/>
        </w:rPr>
        <w:t>；</w:t>
      </w:r>
    </w:p>
    <w:p w:rsidR="009D331A" w:rsidRPr="00DB0816" w:rsidRDefault="00040D12" w:rsidP="002D1477">
      <w:pPr>
        <w:pStyle w:val="enumlev1"/>
        <w:rPr>
          <w:lang w:val="en-CA"/>
        </w:rPr>
      </w:pPr>
      <w:r w:rsidRPr="006664E7">
        <w:rPr>
          <w:lang w:eastAsia="zh-CN"/>
        </w:rPr>
        <w:t>–</w:t>
      </w:r>
      <w:r>
        <w:rPr>
          <w:lang w:eastAsia="zh-CN"/>
        </w:rPr>
        <w:tab/>
      </w:r>
      <w:r w:rsidR="00AC7CC3">
        <w:rPr>
          <w:rFonts w:hint="eastAsia"/>
          <w:lang w:eastAsia="zh-CN"/>
        </w:rPr>
        <w:t>多米尼加电信研究院（</w:t>
      </w:r>
      <w:r w:rsidR="00AC7CC3">
        <w:rPr>
          <w:rFonts w:hint="eastAsia"/>
          <w:lang w:eastAsia="zh-CN"/>
        </w:rPr>
        <w:t>INDOTEL</w:t>
      </w:r>
      <w:r w:rsidR="00AC7CC3">
        <w:rPr>
          <w:rFonts w:hint="eastAsia"/>
          <w:lang w:eastAsia="zh-CN"/>
        </w:rPr>
        <w:t>）</w:t>
      </w:r>
      <w:r w:rsidR="00CD5B1D">
        <w:rPr>
          <w:rFonts w:hint="eastAsia"/>
          <w:lang w:eastAsia="zh-CN"/>
        </w:rPr>
        <w:t>董事会主席</w:t>
      </w:r>
      <w:r w:rsidR="009D331A" w:rsidRPr="00DB0816">
        <w:rPr>
          <w:lang w:val="en-CA"/>
        </w:rPr>
        <w:t>Luis Henry MOLINA</w:t>
      </w:r>
      <w:r w:rsidR="00CD5B1D">
        <w:rPr>
          <w:rFonts w:hint="eastAsia"/>
          <w:lang w:val="en-CA" w:eastAsia="zh-CN"/>
        </w:rPr>
        <w:t>先生（多米尼加共和国）（见</w:t>
      </w:r>
      <w:r w:rsidR="00442961">
        <w:rPr>
          <w:rStyle w:val="Hyperlink"/>
          <w:lang w:val="en-CA"/>
        </w:rPr>
        <w:fldChar w:fldCharType="begin"/>
      </w:r>
      <w:r w:rsidR="00442961">
        <w:rPr>
          <w:rStyle w:val="Hyperlink"/>
          <w:lang w:val="en-CA"/>
        </w:rPr>
        <w:instrText xml:space="preserve"> HYPERLINK "https://www.itu.int/web/pp-18/en/speech/63" </w:instrText>
      </w:r>
      <w:r w:rsidR="00442961">
        <w:rPr>
          <w:rStyle w:val="Hyperlink"/>
          <w:lang w:val="en-CA"/>
        </w:rPr>
        <w:fldChar w:fldCharType="separate"/>
      </w:r>
      <w:r w:rsidR="00CD5B1D" w:rsidRPr="00761BCC">
        <w:rPr>
          <w:rStyle w:val="Hyperlink"/>
          <w:lang w:val="en-CA"/>
        </w:rPr>
        <w:t>https://www.itu.int/web/pp-18/en/speech/63</w:t>
      </w:r>
      <w:r w:rsidR="00442961">
        <w:rPr>
          <w:rStyle w:val="Hyperlink"/>
          <w:lang w:val="en-CA"/>
        </w:rPr>
        <w:fldChar w:fldCharType="end"/>
      </w:r>
      <w:r w:rsidR="00CD5B1D">
        <w:rPr>
          <w:rFonts w:hint="eastAsia"/>
          <w:lang w:val="en-CA" w:eastAsia="zh-CN"/>
        </w:rPr>
        <w:t>）；</w:t>
      </w:r>
    </w:p>
    <w:p w:rsidR="009D331A" w:rsidRPr="00DB0816" w:rsidRDefault="00040D12" w:rsidP="002D1477">
      <w:pPr>
        <w:pStyle w:val="enumlev1"/>
        <w:rPr>
          <w:lang w:val="en-CA" w:eastAsia="zh-CN"/>
        </w:rPr>
      </w:pPr>
      <w:r w:rsidRPr="006664E7">
        <w:rPr>
          <w:lang w:eastAsia="zh-CN"/>
        </w:rPr>
        <w:t>–</w:t>
      </w:r>
      <w:r>
        <w:rPr>
          <w:lang w:eastAsia="zh-CN"/>
        </w:rPr>
        <w:tab/>
      </w:r>
      <w:r w:rsidR="001B6A8C" w:rsidRPr="009A6439">
        <w:rPr>
          <w:rFonts w:hint="eastAsia"/>
          <w:lang w:eastAsia="zh-CN"/>
        </w:rPr>
        <w:t>交通、信息技术和通信部国际关系司</w:t>
      </w:r>
      <w:r w:rsidR="00AB012A">
        <w:rPr>
          <w:rFonts w:hint="eastAsia"/>
          <w:lang w:eastAsia="zh-CN"/>
        </w:rPr>
        <w:t>司</w:t>
      </w:r>
      <w:r w:rsidR="001B6A8C" w:rsidRPr="009A6439">
        <w:rPr>
          <w:rFonts w:hint="eastAsia"/>
          <w:lang w:eastAsia="zh-CN"/>
        </w:rPr>
        <w:t>长</w:t>
      </w:r>
      <w:r w:rsidR="001B6A8C">
        <w:rPr>
          <w:lang w:eastAsia="zh-CN"/>
        </w:rPr>
        <w:t>Julieta TENCHEVA</w:t>
      </w:r>
      <w:r w:rsidR="001B6A8C" w:rsidRPr="009A6439">
        <w:rPr>
          <w:rFonts w:hint="eastAsia"/>
          <w:lang w:eastAsia="zh-CN"/>
        </w:rPr>
        <w:t>女士（保加利亚）</w:t>
      </w:r>
      <w:r w:rsidR="00CD5B1D">
        <w:rPr>
          <w:lang w:eastAsia="zh-CN"/>
        </w:rPr>
        <w:br/>
      </w:r>
      <w:r w:rsidR="00CD5B1D">
        <w:rPr>
          <w:rFonts w:hint="eastAsia"/>
          <w:lang w:eastAsia="zh-CN"/>
        </w:rPr>
        <w:t>（见</w:t>
      </w:r>
      <w:hyperlink r:id="rId13" w:history="1">
        <w:r w:rsidR="009D331A" w:rsidRPr="00761BCC">
          <w:rPr>
            <w:rStyle w:val="Hyperlink"/>
            <w:lang w:val="en-CA" w:eastAsia="zh-CN"/>
          </w:rPr>
          <w:t>https://www.itu.int/web/pp-18/en/speech/67</w:t>
        </w:r>
      </w:hyperlink>
      <w:r w:rsidR="00CD5B1D">
        <w:rPr>
          <w:rFonts w:hint="eastAsia"/>
          <w:lang w:val="en-CA" w:eastAsia="zh-CN"/>
        </w:rPr>
        <w:t>）；</w:t>
      </w:r>
    </w:p>
    <w:p w:rsidR="009D331A" w:rsidRPr="009A6439" w:rsidRDefault="00040D12" w:rsidP="002D1477">
      <w:pPr>
        <w:pStyle w:val="enumlev1"/>
        <w:rPr>
          <w:lang w:eastAsia="zh-CN"/>
        </w:rPr>
      </w:pPr>
      <w:r w:rsidRPr="006664E7">
        <w:rPr>
          <w:lang w:eastAsia="zh-CN"/>
        </w:rPr>
        <w:t>–</w:t>
      </w:r>
      <w:r>
        <w:rPr>
          <w:lang w:eastAsia="zh-CN"/>
        </w:rPr>
        <w:tab/>
      </w:r>
      <w:r w:rsidR="00C17A25">
        <w:rPr>
          <w:rFonts w:hint="eastAsia"/>
          <w:lang w:val="en-CA" w:eastAsia="zh-CN"/>
        </w:rPr>
        <w:t>经济发展部部长顾问</w:t>
      </w:r>
      <w:r w:rsidR="009D331A" w:rsidRPr="00DB0816">
        <w:rPr>
          <w:lang w:val="en-CA" w:eastAsia="zh-CN"/>
        </w:rPr>
        <w:t>Marco BELLEZZA</w:t>
      </w:r>
      <w:r w:rsidR="00C17A25">
        <w:rPr>
          <w:rFonts w:hint="eastAsia"/>
          <w:lang w:val="en-CA" w:eastAsia="zh-CN"/>
        </w:rPr>
        <w:t>先生（意大利）</w:t>
      </w:r>
      <w:r w:rsidR="00C17A25">
        <w:rPr>
          <w:lang w:val="en-CA" w:eastAsia="zh-CN"/>
        </w:rPr>
        <w:br/>
      </w:r>
      <w:r w:rsidR="00C17A25">
        <w:rPr>
          <w:rFonts w:hint="eastAsia"/>
          <w:lang w:val="en-CA" w:eastAsia="zh-CN"/>
        </w:rPr>
        <w:t>（见</w:t>
      </w:r>
      <w:hyperlink r:id="rId14" w:history="1">
        <w:r w:rsidR="00C17A25" w:rsidRPr="00761BCC">
          <w:rPr>
            <w:rStyle w:val="Hyperlink"/>
            <w:lang w:val="en-CA" w:eastAsia="zh-CN"/>
          </w:rPr>
          <w:t>https://www.itu.int/web/pp-18/en/speech/134</w:t>
        </w:r>
      </w:hyperlink>
      <w:r w:rsidR="00C17A25">
        <w:rPr>
          <w:rFonts w:hint="eastAsia"/>
          <w:lang w:eastAsia="zh-CN"/>
        </w:rPr>
        <w:t>）；</w:t>
      </w:r>
    </w:p>
    <w:p w:rsidR="009D331A" w:rsidRPr="00DB0816" w:rsidRDefault="00040D12" w:rsidP="002D1477">
      <w:pPr>
        <w:pStyle w:val="enumlev1"/>
        <w:rPr>
          <w:b/>
          <w:lang w:val="en-CA" w:eastAsia="zh-CN"/>
        </w:rPr>
      </w:pPr>
      <w:r w:rsidRPr="006664E7">
        <w:rPr>
          <w:lang w:eastAsia="zh-CN"/>
        </w:rPr>
        <w:t>–</w:t>
      </w:r>
      <w:r>
        <w:rPr>
          <w:lang w:eastAsia="zh-CN"/>
        </w:rPr>
        <w:tab/>
      </w:r>
      <w:r w:rsidR="0008357D">
        <w:rPr>
          <w:rFonts w:hint="eastAsia"/>
          <w:lang w:val="en-CA" w:eastAsia="zh-CN"/>
        </w:rPr>
        <w:t>经济与可持续发展部</w:t>
      </w:r>
      <w:r w:rsidR="00EC6632">
        <w:rPr>
          <w:rFonts w:hint="eastAsia"/>
          <w:lang w:val="en-CA" w:eastAsia="zh-CN"/>
        </w:rPr>
        <w:t>通信</w:t>
      </w:r>
      <w:r w:rsidR="0008357D">
        <w:rPr>
          <w:rFonts w:hint="eastAsia"/>
          <w:lang w:val="en-CA" w:eastAsia="zh-CN"/>
        </w:rPr>
        <w:t>、信息和现代技术司</w:t>
      </w:r>
      <w:r w:rsidR="00AB012A">
        <w:rPr>
          <w:rFonts w:hint="eastAsia"/>
          <w:lang w:val="en-CA" w:eastAsia="zh-CN"/>
        </w:rPr>
        <w:t>司</w:t>
      </w:r>
      <w:r w:rsidR="0008357D">
        <w:rPr>
          <w:rFonts w:hint="eastAsia"/>
          <w:lang w:val="en-CA" w:eastAsia="zh-CN"/>
        </w:rPr>
        <w:t>长</w:t>
      </w:r>
      <w:proofErr w:type="spellStart"/>
      <w:r w:rsidR="009D331A" w:rsidRPr="00DB0816">
        <w:rPr>
          <w:lang w:val="en-CA" w:eastAsia="zh-CN"/>
        </w:rPr>
        <w:t>Eka</w:t>
      </w:r>
      <w:proofErr w:type="spellEnd"/>
      <w:r w:rsidR="009D331A" w:rsidRPr="00DB0816">
        <w:rPr>
          <w:lang w:val="en-CA" w:eastAsia="zh-CN"/>
        </w:rPr>
        <w:t xml:space="preserve"> KUBUSIDZE</w:t>
      </w:r>
      <w:r w:rsidR="0008357D">
        <w:rPr>
          <w:rFonts w:hint="eastAsia"/>
          <w:lang w:val="en-CA" w:eastAsia="zh-CN"/>
        </w:rPr>
        <w:t>女士（格鲁吉亚）</w:t>
      </w:r>
      <w:r w:rsidR="0008357D">
        <w:rPr>
          <w:lang w:val="en-CA" w:eastAsia="zh-CN"/>
        </w:rPr>
        <w:br/>
      </w:r>
      <w:r w:rsidR="0008357D">
        <w:rPr>
          <w:rFonts w:hint="eastAsia"/>
          <w:lang w:val="en-CA" w:eastAsia="zh-CN"/>
        </w:rPr>
        <w:t>（</w:t>
      </w:r>
      <w:r w:rsidR="00C50141">
        <w:rPr>
          <w:rFonts w:hint="eastAsia"/>
          <w:lang w:val="en-CA" w:eastAsia="zh-CN"/>
        </w:rPr>
        <w:t>见</w:t>
      </w:r>
      <w:hyperlink r:id="rId15" w:history="1">
        <w:r w:rsidR="009D331A" w:rsidRPr="00761BCC">
          <w:rPr>
            <w:rStyle w:val="Hyperlink"/>
            <w:lang w:val="en-CA" w:eastAsia="zh-CN"/>
          </w:rPr>
          <w:t>https://www.itu.int/web/pp-18/en/speech/176</w:t>
        </w:r>
      </w:hyperlink>
      <w:r w:rsidR="00C50141">
        <w:rPr>
          <w:rFonts w:hint="eastAsia"/>
          <w:lang w:val="en-CA" w:eastAsia="zh-CN"/>
        </w:rPr>
        <w:t>）。</w:t>
      </w:r>
    </w:p>
    <w:p w:rsidR="009D331A" w:rsidRPr="00DB0816" w:rsidRDefault="00577FBB" w:rsidP="002D147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 w:after="120"/>
        <w:textAlignment w:val="auto"/>
        <w:rPr>
          <w:b/>
          <w:lang w:val="en-CA" w:eastAsia="zh-CN"/>
        </w:rPr>
      </w:pPr>
      <w:r w:rsidRPr="007F0FFF">
        <w:rPr>
          <w:rFonts w:hint="eastAsia"/>
          <w:b/>
          <w:bCs/>
          <w:lang w:eastAsia="zh-CN"/>
        </w:rPr>
        <w:t>会议于</w:t>
      </w:r>
      <w:r w:rsidRPr="007F0FFF">
        <w:rPr>
          <w:rFonts w:hint="eastAsia"/>
          <w:b/>
          <w:bCs/>
          <w:lang w:eastAsia="zh-CN"/>
        </w:rPr>
        <w:t>1</w:t>
      </w:r>
      <w:r>
        <w:rPr>
          <w:b/>
          <w:bCs/>
          <w:lang w:eastAsia="zh-CN"/>
        </w:rPr>
        <w:t>2</w:t>
      </w:r>
      <w:r w:rsidR="004E7A39">
        <w:rPr>
          <w:rFonts w:hint="eastAsia"/>
          <w:b/>
          <w:bCs/>
          <w:szCs w:val="24"/>
          <w:lang w:eastAsia="zh-CN"/>
        </w:rPr>
        <w:t>时</w:t>
      </w:r>
      <w:r>
        <w:rPr>
          <w:b/>
          <w:bCs/>
          <w:lang w:eastAsia="zh-CN"/>
        </w:rPr>
        <w:t>25</w:t>
      </w:r>
      <w:r w:rsidR="004E7A39">
        <w:rPr>
          <w:rFonts w:hint="eastAsia"/>
          <w:b/>
          <w:bCs/>
          <w:lang w:eastAsia="zh-CN"/>
        </w:rPr>
        <w:t>分</w:t>
      </w:r>
      <w:r w:rsidRPr="007F0FFF">
        <w:rPr>
          <w:rFonts w:hint="eastAsia"/>
          <w:b/>
          <w:bCs/>
          <w:lang w:eastAsia="zh-CN"/>
        </w:rPr>
        <w:t>结束。</w:t>
      </w:r>
    </w:p>
    <w:p w:rsidR="009D331A" w:rsidRPr="00DB0816" w:rsidRDefault="001B6A8C" w:rsidP="002D147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600"/>
        <w:textAlignment w:val="auto"/>
        <w:rPr>
          <w:lang w:val="en-CA" w:eastAsia="zh-CN"/>
        </w:rPr>
      </w:pPr>
      <w:r w:rsidRPr="00FD2CA4">
        <w:rPr>
          <w:rFonts w:ascii="SimSun" w:hAnsi="SimSun" w:cs="SimSun" w:hint="eastAsia"/>
          <w:lang w:eastAsia="zh-CN"/>
        </w:rPr>
        <w:t>秘书长</w:t>
      </w:r>
      <w:r>
        <w:rPr>
          <w:rFonts w:ascii="SimSun" w:hAnsi="SimSun" w:cs="SimSun" w:hint="eastAsia"/>
          <w:lang w:eastAsia="zh-CN"/>
        </w:rPr>
        <w:t>：</w:t>
      </w:r>
      <w:r w:rsidR="009D331A">
        <w:rPr>
          <w:lang w:val="en-CA" w:eastAsia="zh-CN"/>
        </w:rPr>
        <w:tab/>
      </w:r>
      <w:r w:rsidRPr="00FD2CA4">
        <w:rPr>
          <w:rFonts w:ascii="SimSun" w:hAnsi="SimSun" w:cs="SimSun" w:hint="eastAsia"/>
          <w:lang w:eastAsia="zh-CN"/>
        </w:rPr>
        <w:t>主席</w:t>
      </w:r>
      <w:r>
        <w:rPr>
          <w:rFonts w:ascii="SimSun" w:hAnsi="SimSun" w:cs="SimSun" w:hint="eastAsia"/>
          <w:lang w:eastAsia="zh-CN"/>
        </w:rPr>
        <w:t>：</w:t>
      </w:r>
    </w:p>
    <w:p w:rsidR="009D331A" w:rsidRPr="009D331A" w:rsidRDefault="003E1B16" w:rsidP="002D147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088"/>
        </w:tabs>
        <w:overflowPunct/>
        <w:autoSpaceDE/>
        <w:autoSpaceDN/>
        <w:snapToGrid w:val="0"/>
        <w:spacing w:before="0" w:after="120"/>
        <w:textAlignment w:val="auto"/>
        <w:rPr>
          <w:lang w:val="en-CA" w:eastAsia="zh-CN"/>
        </w:rPr>
      </w:pPr>
      <w:r w:rsidRPr="003E1B16">
        <w:rPr>
          <w:rFonts w:ascii="SimSun" w:hAnsi="SimSun" w:cs="SimSun" w:hint="eastAsia"/>
          <w:lang w:eastAsia="zh-CN"/>
        </w:rPr>
        <w:t>赵厚麟</w:t>
      </w:r>
      <w:r w:rsidR="009D331A">
        <w:rPr>
          <w:lang w:val="en-CA" w:eastAsia="zh-CN"/>
        </w:rPr>
        <w:tab/>
      </w:r>
      <w:r w:rsidR="009D331A" w:rsidRPr="00DB0816">
        <w:rPr>
          <w:lang w:val="en-CA" w:eastAsia="zh-CN"/>
        </w:rPr>
        <w:t>M. ALMESMAR</w:t>
      </w:r>
    </w:p>
    <w:sectPr w:rsidR="009D331A" w:rsidRPr="009D331A" w:rsidSect="00BA20B6">
      <w:headerReference w:type="default" r:id="rId16"/>
      <w:footerReference w:type="first" r:id="rId1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D16" w:rsidRDefault="00024D16">
      <w:r>
        <w:separator/>
      </w:r>
    </w:p>
  </w:endnote>
  <w:endnote w:type="continuationSeparator" w:id="0">
    <w:p w:rsidR="00024D16" w:rsidRDefault="000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D16" w:rsidRDefault="00024D16">
      <w:r>
        <w:t>____________________</w:t>
      </w:r>
    </w:p>
  </w:footnote>
  <w:footnote w:type="continuationSeparator" w:id="0">
    <w:p w:rsidR="00024D16" w:rsidRDefault="00024D16">
      <w:r>
        <w:continuationSeparator/>
      </w:r>
    </w:p>
  </w:footnote>
  <w:footnote w:id="1">
    <w:p w:rsidR="009D331A" w:rsidRPr="00714325" w:rsidRDefault="009D331A" w:rsidP="00286B27">
      <w:pPr>
        <w:pStyle w:val="FootnoteText"/>
        <w:spacing w:before="60"/>
        <w:rPr>
          <w:lang w:val="en-US"/>
        </w:rPr>
      </w:pPr>
      <w:r w:rsidRPr="00286B27">
        <w:rPr>
          <w:rStyle w:val="FootnoteReference"/>
        </w:rPr>
        <w:t>1</w:t>
      </w:r>
      <w:r>
        <w:tab/>
      </w:r>
      <w:proofErr w:type="spellStart"/>
      <w:r w:rsidR="00286B27" w:rsidRPr="00286B27">
        <w:rPr>
          <w:rFonts w:hint="eastAsia"/>
        </w:rPr>
        <w:t>提交</w:t>
      </w:r>
      <w:r w:rsidR="00286B27" w:rsidRPr="00286B27">
        <w:t>秘书处的一般政策性发言案文，请查询</w:t>
      </w:r>
      <w:proofErr w:type="spellEnd"/>
      <w:r w:rsidR="00286B27" w:rsidRPr="00286B27">
        <w:rPr>
          <w:rFonts w:hint="eastAsia"/>
        </w:rPr>
        <w:t>：</w:t>
      </w:r>
      <w:hyperlink r:id="rId1" w:history="1">
        <w:r w:rsidRPr="00286B27">
          <w:rPr>
            <w:rStyle w:val="Hyperlink"/>
            <w:rFonts w:eastAsia="Times New Roman"/>
            <w:lang w:val="en-CA"/>
          </w:rPr>
          <w:t>https://www.itu.int/web/pp-18/en/policy-st</w:t>
        </w:r>
        <w:bookmarkStart w:id="8" w:name="_GoBack"/>
        <w:bookmarkEnd w:id="8"/>
        <w:r w:rsidRPr="00286B27">
          <w:rPr>
            <w:rStyle w:val="Hyperlink"/>
            <w:rFonts w:eastAsia="Times New Roman"/>
            <w:lang w:val="en-CA"/>
          </w:rPr>
          <w:t>atement</w:t>
        </w:r>
      </w:hyperlink>
      <w:r w:rsidR="00286B27">
        <w:rPr>
          <w:lang w:val="en-US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41227">
      <w:rPr>
        <w:noProof/>
      </w:rPr>
      <w:t>3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B57FD2">
      <w:t>/95</w:t>
    </w:r>
    <w:r w:rsidR="000C0900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B11ED"/>
    <w:multiLevelType w:val="hybridMultilevel"/>
    <w:tmpl w:val="A0D0CB5C"/>
    <w:lvl w:ilvl="0" w:tplc="08F6176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16"/>
    <w:rsid w:val="0000505A"/>
    <w:rsid w:val="000105A6"/>
    <w:rsid w:val="000134DB"/>
    <w:rsid w:val="00014808"/>
    <w:rsid w:val="00024D16"/>
    <w:rsid w:val="00040A47"/>
    <w:rsid w:val="00040D12"/>
    <w:rsid w:val="00057B6E"/>
    <w:rsid w:val="00076062"/>
    <w:rsid w:val="0008357D"/>
    <w:rsid w:val="0009673E"/>
    <w:rsid w:val="000C0900"/>
    <w:rsid w:val="000C2D61"/>
    <w:rsid w:val="000C4701"/>
    <w:rsid w:val="000E4C7A"/>
    <w:rsid w:val="000F592C"/>
    <w:rsid w:val="000F68C6"/>
    <w:rsid w:val="00120813"/>
    <w:rsid w:val="00124C8F"/>
    <w:rsid w:val="00125484"/>
    <w:rsid w:val="00126FE1"/>
    <w:rsid w:val="0013327E"/>
    <w:rsid w:val="00137909"/>
    <w:rsid w:val="0014254A"/>
    <w:rsid w:val="00142B6A"/>
    <w:rsid w:val="001472C0"/>
    <w:rsid w:val="001652CB"/>
    <w:rsid w:val="00167FD3"/>
    <w:rsid w:val="00171990"/>
    <w:rsid w:val="00171B68"/>
    <w:rsid w:val="0018210B"/>
    <w:rsid w:val="001A0EEB"/>
    <w:rsid w:val="001A4A66"/>
    <w:rsid w:val="001B25D1"/>
    <w:rsid w:val="001B6A8C"/>
    <w:rsid w:val="001E5656"/>
    <w:rsid w:val="002043DD"/>
    <w:rsid w:val="002155B0"/>
    <w:rsid w:val="00226B70"/>
    <w:rsid w:val="00231ABC"/>
    <w:rsid w:val="00241DDB"/>
    <w:rsid w:val="002550B1"/>
    <w:rsid w:val="002578B4"/>
    <w:rsid w:val="002610E1"/>
    <w:rsid w:val="00286B27"/>
    <w:rsid w:val="002A0F5C"/>
    <w:rsid w:val="002A2125"/>
    <w:rsid w:val="002B39F5"/>
    <w:rsid w:val="002C6255"/>
    <w:rsid w:val="002D1477"/>
    <w:rsid w:val="002E37AF"/>
    <w:rsid w:val="00307225"/>
    <w:rsid w:val="00324D62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E1B16"/>
    <w:rsid w:val="004014B0"/>
    <w:rsid w:val="00414872"/>
    <w:rsid w:val="00415EFC"/>
    <w:rsid w:val="00426AC1"/>
    <w:rsid w:val="00442961"/>
    <w:rsid w:val="0045019C"/>
    <w:rsid w:val="00463552"/>
    <w:rsid w:val="004676C0"/>
    <w:rsid w:val="00476923"/>
    <w:rsid w:val="00476CAF"/>
    <w:rsid w:val="00485E71"/>
    <w:rsid w:val="004C0DCE"/>
    <w:rsid w:val="004C2CF2"/>
    <w:rsid w:val="004D3182"/>
    <w:rsid w:val="004E7A39"/>
    <w:rsid w:val="005061F9"/>
    <w:rsid w:val="00517E65"/>
    <w:rsid w:val="00524EA7"/>
    <w:rsid w:val="00525AD4"/>
    <w:rsid w:val="0053160B"/>
    <w:rsid w:val="005356FD"/>
    <w:rsid w:val="00542073"/>
    <w:rsid w:val="00552BA5"/>
    <w:rsid w:val="00554E24"/>
    <w:rsid w:val="005579DA"/>
    <w:rsid w:val="005605D5"/>
    <w:rsid w:val="00563145"/>
    <w:rsid w:val="00564B8D"/>
    <w:rsid w:val="00567130"/>
    <w:rsid w:val="00577FBB"/>
    <w:rsid w:val="00596A53"/>
    <w:rsid w:val="005A6A1D"/>
    <w:rsid w:val="005B3512"/>
    <w:rsid w:val="005C1E39"/>
    <w:rsid w:val="005E4794"/>
    <w:rsid w:val="005F67CE"/>
    <w:rsid w:val="00613836"/>
    <w:rsid w:val="00617BE4"/>
    <w:rsid w:val="00622189"/>
    <w:rsid w:val="00640EEA"/>
    <w:rsid w:val="00662D4F"/>
    <w:rsid w:val="0067125A"/>
    <w:rsid w:val="00680265"/>
    <w:rsid w:val="00690873"/>
    <w:rsid w:val="006A0092"/>
    <w:rsid w:val="006A1FEF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7D7E53"/>
    <w:rsid w:val="007E2E58"/>
    <w:rsid w:val="007F2CB0"/>
    <w:rsid w:val="00802FE6"/>
    <w:rsid w:val="00814482"/>
    <w:rsid w:val="008160BF"/>
    <w:rsid w:val="008433E4"/>
    <w:rsid w:val="00850AEF"/>
    <w:rsid w:val="008652E7"/>
    <w:rsid w:val="008726C7"/>
    <w:rsid w:val="00873D04"/>
    <w:rsid w:val="00894F67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C80"/>
    <w:rsid w:val="00966EBB"/>
    <w:rsid w:val="0099173A"/>
    <w:rsid w:val="009A47A2"/>
    <w:rsid w:val="009A6439"/>
    <w:rsid w:val="009C4B97"/>
    <w:rsid w:val="009D1E93"/>
    <w:rsid w:val="009D331A"/>
    <w:rsid w:val="009D6EA5"/>
    <w:rsid w:val="00A03693"/>
    <w:rsid w:val="00A23536"/>
    <w:rsid w:val="00A31E3A"/>
    <w:rsid w:val="00A53FA4"/>
    <w:rsid w:val="00A6085C"/>
    <w:rsid w:val="00A62DA7"/>
    <w:rsid w:val="00A865E4"/>
    <w:rsid w:val="00AB012A"/>
    <w:rsid w:val="00AC07C0"/>
    <w:rsid w:val="00AC79BA"/>
    <w:rsid w:val="00AC7CC3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41227"/>
    <w:rsid w:val="00B57FD2"/>
    <w:rsid w:val="00B60A63"/>
    <w:rsid w:val="00B650EC"/>
    <w:rsid w:val="00B72B26"/>
    <w:rsid w:val="00B72CCD"/>
    <w:rsid w:val="00B84BF2"/>
    <w:rsid w:val="00B96F78"/>
    <w:rsid w:val="00BA154E"/>
    <w:rsid w:val="00BA20B6"/>
    <w:rsid w:val="00BB6523"/>
    <w:rsid w:val="00BF720B"/>
    <w:rsid w:val="00C02B7F"/>
    <w:rsid w:val="00C04511"/>
    <w:rsid w:val="00C101EE"/>
    <w:rsid w:val="00C16846"/>
    <w:rsid w:val="00C16AC0"/>
    <w:rsid w:val="00C17A25"/>
    <w:rsid w:val="00C40FEE"/>
    <w:rsid w:val="00C47D1C"/>
    <w:rsid w:val="00C50141"/>
    <w:rsid w:val="00C561F1"/>
    <w:rsid w:val="00C61DEA"/>
    <w:rsid w:val="00C663E9"/>
    <w:rsid w:val="00C710E5"/>
    <w:rsid w:val="00C73FA3"/>
    <w:rsid w:val="00C74FED"/>
    <w:rsid w:val="00C925D8"/>
    <w:rsid w:val="00C948C8"/>
    <w:rsid w:val="00CA38C9"/>
    <w:rsid w:val="00CA401B"/>
    <w:rsid w:val="00CA4505"/>
    <w:rsid w:val="00CB1CAA"/>
    <w:rsid w:val="00CB57E1"/>
    <w:rsid w:val="00CB66EF"/>
    <w:rsid w:val="00CD3EE2"/>
    <w:rsid w:val="00CD5B1D"/>
    <w:rsid w:val="00CE40BB"/>
    <w:rsid w:val="00CF05C0"/>
    <w:rsid w:val="00D2057D"/>
    <w:rsid w:val="00D215E8"/>
    <w:rsid w:val="00D57C64"/>
    <w:rsid w:val="00D61B06"/>
    <w:rsid w:val="00D65220"/>
    <w:rsid w:val="00D67CAA"/>
    <w:rsid w:val="00D70FF1"/>
    <w:rsid w:val="00D8021A"/>
    <w:rsid w:val="00D82A9F"/>
    <w:rsid w:val="00D9475C"/>
    <w:rsid w:val="00D97614"/>
    <w:rsid w:val="00DD26B1"/>
    <w:rsid w:val="00DF23FC"/>
    <w:rsid w:val="00DF39CD"/>
    <w:rsid w:val="00DF51DD"/>
    <w:rsid w:val="00E121F2"/>
    <w:rsid w:val="00E12CDA"/>
    <w:rsid w:val="00E26F09"/>
    <w:rsid w:val="00E3259A"/>
    <w:rsid w:val="00E56D5D"/>
    <w:rsid w:val="00E56E57"/>
    <w:rsid w:val="00E749DA"/>
    <w:rsid w:val="00EC6632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62850"/>
    <w:rsid w:val="00F74E54"/>
    <w:rsid w:val="00F9275E"/>
    <w:rsid w:val="00F934DE"/>
    <w:rsid w:val="00FC53DB"/>
    <w:rsid w:val="00FC63DE"/>
    <w:rsid w:val="00FD3183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C50B7FA-176E-4A58-A2BF-BAE3437A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ListParagraph">
    <w:name w:val="List Paragraph"/>
    <w:basedOn w:val="Normal"/>
    <w:uiPriority w:val="34"/>
    <w:qFormat/>
    <w:rsid w:val="009D331A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F9275E"/>
    <w:rPr>
      <w:rFonts w:ascii="Calibri" w:hAnsi="Calibri"/>
      <w:b/>
      <w:sz w:val="28"/>
      <w:lang w:val="en-GB" w:eastAsia="en-US"/>
    </w:rPr>
  </w:style>
  <w:style w:type="character" w:customStyle="1" w:styleId="st1">
    <w:name w:val="st1"/>
    <w:basedOn w:val="DefaultParagraphFont"/>
    <w:rsid w:val="00A5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web/pp-18/en/speech/70" TargetMode="External"/><Relationship Id="rId13" Type="http://schemas.openxmlformats.org/officeDocument/2006/relationships/hyperlink" Target="https://www.itu.int/web/pp-18/en/speech/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web/pp-18/en/speech/13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web/pp-18/en/speech/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web/pp-18/en/speech/176" TargetMode="External"/><Relationship Id="rId10" Type="http://schemas.openxmlformats.org/officeDocument/2006/relationships/hyperlink" Target="https://www.itu.int/web/pp-18/en/speech/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web/pp-18/en/speech/89" TargetMode="External"/><Relationship Id="rId14" Type="http://schemas.openxmlformats.org/officeDocument/2006/relationships/hyperlink" Target="https://www.itu.int/web/pp-18/en/speech/134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web/pp-18/en/policy-state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2</TotalTime>
  <Pages>3</Pages>
  <Words>810</Words>
  <Characters>2720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3523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Xu, Hui</dc:creator>
  <cp:lastModifiedBy>Botalla, Sabine</cp:lastModifiedBy>
  <cp:revision>5</cp:revision>
  <cp:lastPrinted>2018-11-06T13:58:00Z</cp:lastPrinted>
  <dcterms:created xsi:type="dcterms:W3CDTF">2018-11-11T19:24:00Z</dcterms:created>
  <dcterms:modified xsi:type="dcterms:W3CDTF">2018-11-12T07:36:00Z</dcterms:modified>
  <cp:category>Conference document</cp:category>
</cp:coreProperties>
</file>