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724C3" w:rsidTr="00677E1B">
        <w:trPr>
          <w:cantSplit/>
        </w:trPr>
        <w:tc>
          <w:tcPr>
            <w:tcW w:w="6911" w:type="dxa"/>
          </w:tcPr>
          <w:p w:rsidR="00255FA1" w:rsidRPr="009724C3" w:rsidRDefault="00255FA1" w:rsidP="00677E1B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9724C3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9724C3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9724C3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9724C3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9724C3">
              <w:rPr>
                <w:rStyle w:val="PageNumber"/>
                <w:b/>
                <w:bCs/>
                <w:szCs w:val="24"/>
              </w:rPr>
              <w:t>Dub</w:t>
            </w:r>
            <w:r w:rsidR="006375E0" w:rsidRPr="009724C3">
              <w:rPr>
                <w:rStyle w:val="PageNumber"/>
                <w:b/>
                <w:bCs/>
                <w:szCs w:val="24"/>
              </w:rPr>
              <w:t>á</w:t>
            </w:r>
            <w:r w:rsidR="00C43474" w:rsidRPr="009724C3">
              <w:rPr>
                <w:rStyle w:val="PageNumber"/>
                <w:b/>
                <w:bCs/>
                <w:szCs w:val="24"/>
              </w:rPr>
              <w:t>i</w:t>
            </w:r>
            <w:r w:rsidRPr="009724C3">
              <w:rPr>
                <w:rStyle w:val="PageNumber"/>
                <w:b/>
                <w:bCs/>
                <w:szCs w:val="24"/>
              </w:rPr>
              <w:t>,</w:t>
            </w:r>
            <w:r w:rsidRPr="009724C3">
              <w:rPr>
                <w:rStyle w:val="PageNumber"/>
                <w:b/>
                <w:szCs w:val="24"/>
              </w:rPr>
              <w:t xml:space="preserve"> 2</w:t>
            </w:r>
            <w:r w:rsidR="00C43474" w:rsidRPr="009724C3">
              <w:rPr>
                <w:rStyle w:val="PageNumber"/>
                <w:b/>
                <w:szCs w:val="24"/>
              </w:rPr>
              <w:t>9</w:t>
            </w:r>
            <w:r w:rsidRPr="009724C3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9724C3">
              <w:rPr>
                <w:rStyle w:val="PageNumber"/>
                <w:b/>
                <w:szCs w:val="24"/>
              </w:rPr>
              <w:t>–</w:t>
            </w:r>
            <w:r w:rsidRPr="009724C3">
              <w:rPr>
                <w:rStyle w:val="PageNumber"/>
                <w:b/>
                <w:szCs w:val="24"/>
              </w:rPr>
              <w:t xml:space="preserve"> </w:t>
            </w:r>
            <w:r w:rsidR="00C43474" w:rsidRPr="009724C3">
              <w:rPr>
                <w:rStyle w:val="PageNumber"/>
                <w:b/>
                <w:szCs w:val="24"/>
              </w:rPr>
              <w:t>16</w:t>
            </w:r>
            <w:r w:rsidRPr="009724C3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9724C3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9724C3" w:rsidRDefault="00255FA1" w:rsidP="00677E1B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9724C3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724C3" w:rsidTr="00677E1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9724C3" w:rsidRDefault="00255FA1" w:rsidP="004834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724C3" w:rsidRDefault="00255FA1" w:rsidP="004834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9724C3" w:rsidTr="00677E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9724C3" w:rsidRDefault="00255FA1" w:rsidP="0048343C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9724C3" w:rsidRDefault="00255FA1" w:rsidP="0048343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9724C3" w:rsidTr="00677E1B">
        <w:trPr>
          <w:cantSplit/>
        </w:trPr>
        <w:tc>
          <w:tcPr>
            <w:tcW w:w="6911" w:type="dxa"/>
          </w:tcPr>
          <w:p w:rsidR="00255FA1" w:rsidRPr="009724C3" w:rsidRDefault="00006EAE" w:rsidP="0048343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9724C3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9724C3" w:rsidRDefault="00006EAE" w:rsidP="0048343C">
            <w:pPr>
              <w:spacing w:before="0"/>
              <w:rPr>
                <w:rFonts w:cstheme="minorHAnsi"/>
                <w:szCs w:val="24"/>
              </w:rPr>
            </w:pPr>
            <w:r w:rsidRPr="009724C3">
              <w:rPr>
                <w:rFonts w:cstheme="minorHAnsi"/>
                <w:b/>
                <w:szCs w:val="24"/>
              </w:rPr>
              <w:t xml:space="preserve">Documento </w:t>
            </w:r>
            <w:r w:rsidR="00677E1B" w:rsidRPr="009724C3">
              <w:rPr>
                <w:rFonts w:cstheme="minorHAnsi"/>
                <w:b/>
                <w:szCs w:val="24"/>
              </w:rPr>
              <w:t>93</w:t>
            </w:r>
            <w:r w:rsidRPr="009724C3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9724C3" w:rsidTr="00677E1B">
        <w:trPr>
          <w:cantSplit/>
        </w:trPr>
        <w:tc>
          <w:tcPr>
            <w:tcW w:w="6911" w:type="dxa"/>
          </w:tcPr>
          <w:p w:rsidR="00255FA1" w:rsidRPr="009724C3" w:rsidRDefault="00255FA1" w:rsidP="004834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9724C3" w:rsidRDefault="00677E1B" w:rsidP="0048343C">
            <w:pPr>
              <w:spacing w:before="0"/>
              <w:rPr>
                <w:rFonts w:cstheme="minorHAnsi"/>
                <w:b/>
                <w:szCs w:val="24"/>
              </w:rPr>
            </w:pPr>
            <w:r w:rsidRPr="009724C3">
              <w:rPr>
                <w:rStyle w:val="PageNumber"/>
                <w:b/>
                <w:szCs w:val="24"/>
              </w:rPr>
              <w:t>5</w:t>
            </w:r>
            <w:r w:rsidR="00006EAE" w:rsidRPr="009724C3">
              <w:rPr>
                <w:rStyle w:val="PageNumber"/>
                <w:b/>
                <w:szCs w:val="24"/>
              </w:rPr>
              <w:t xml:space="preserve"> de </w:t>
            </w:r>
            <w:r w:rsidRPr="009724C3">
              <w:rPr>
                <w:rStyle w:val="PageNumber"/>
                <w:b/>
                <w:szCs w:val="24"/>
              </w:rPr>
              <w:t>noviembre</w:t>
            </w:r>
            <w:r w:rsidR="00006EAE" w:rsidRPr="009724C3">
              <w:rPr>
                <w:rStyle w:val="PageNumber"/>
                <w:b/>
                <w:szCs w:val="24"/>
              </w:rPr>
              <w:t xml:space="preserve"> </w:t>
            </w:r>
            <w:r w:rsidR="00006EAE" w:rsidRPr="009724C3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9724C3" w:rsidTr="00677E1B">
        <w:trPr>
          <w:cantSplit/>
        </w:trPr>
        <w:tc>
          <w:tcPr>
            <w:tcW w:w="6911" w:type="dxa"/>
          </w:tcPr>
          <w:p w:rsidR="00255FA1" w:rsidRPr="009724C3" w:rsidRDefault="00255FA1" w:rsidP="004834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9724C3" w:rsidRDefault="00006EAE" w:rsidP="0048343C">
            <w:pPr>
              <w:spacing w:before="0"/>
              <w:rPr>
                <w:rFonts w:cstheme="minorHAnsi"/>
                <w:b/>
                <w:szCs w:val="24"/>
              </w:rPr>
            </w:pPr>
            <w:r w:rsidRPr="009724C3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9724C3" w:rsidTr="00677E1B">
        <w:trPr>
          <w:cantSplit/>
        </w:trPr>
        <w:tc>
          <w:tcPr>
            <w:tcW w:w="10031" w:type="dxa"/>
            <w:gridSpan w:val="2"/>
          </w:tcPr>
          <w:p w:rsidR="00255FA1" w:rsidRPr="009724C3" w:rsidRDefault="00255FA1" w:rsidP="004834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677E1B" w:rsidRPr="009724C3" w:rsidTr="00677E1B">
        <w:trPr>
          <w:cantSplit/>
          <w:trHeight w:val="1588"/>
        </w:trPr>
        <w:tc>
          <w:tcPr>
            <w:tcW w:w="10031" w:type="dxa"/>
            <w:gridSpan w:val="2"/>
          </w:tcPr>
          <w:p w:rsidR="00677E1B" w:rsidRPr="009724C3" w:rsidRDefault="00677E1B" w:rsidP="00EE0A0B">
            <w:pPr>
              <w:pStyle w:val="Title1"/>
              <w:spacing w:before="720"/>
            </w:pPr>
            <w:bookmarkStart w:id="4" w:name="dsource" w:colFirst="0" w:colLast="0"/>
            <w:bookmarkEnd w:id="3"/>
            <w:r w:rsidRPr="009724C3">
              <w:t>ACTA</w:t>
            </w:r>
            <w:r w:rsidR="0048343C" w:rsidRPr="009724C3">
              <w:t>S</w:t>
            </w:r>
            <w:r w:rsidRPr="009724C3">
              <w:br/>
            </w:r>
            <w:r w:rsidRPr="009724C3">
              <w:br/>
              <w:t>DE LA</w:t>
            </w:r>
            <w:r w:rsidRPr="009724C3">
              <w:br/>
            </w:r>
            <w:r w:rsidRPr="009724C3">
              <w:br/>
              <w:t>CEREMONIA DE APERTURA</w:t>
            </w:r>
          </w:p>
        </w:tc>
      </w:tr>
      <w:tr w:rsidR="00255FA1" w:rsidRPr="009724C3" w:rsidTr="00677E1B">
        <w:trPr>
          <w:cantSplit/>
        </w:trPr>
        <w:tc>
          <w:tcPr>
            <w:tcW w:w="10031" w:type="dxa"/>
            <w:gridSpan w:val="2"/>
          </w:tcPr>
          <w:p w:rsidR="00255FA1" w:rsidRPr="00EE0A0B" w:rsidRDefault="00677E1B" w:rsidP="00EE0A0B">
            <w:pPr>
              <w:pStyle w:val="Agendaitem"/>
              <w:spacing w:after="240"/>
              <w:rPr>
                <w:sz w:val="24"/>
                <w:szCs w:val="24"/>
              </w:rPr>
            </w:pPr>
            <w:bookmarkStart w:id="5" w:name="dtitle3" w:colFirst="0" w:colLast="0"/>
            <w:bookmarkEnd w:id="4"/>
            <w:r w:rsidRPr="00EE0A0B">
              <w:rPr>
                <w:sz w:val="24"/>
                <w:szCs w:val="24"/>
              </w:rPr>
              <w:t>Lunes 29 de octubre de 2018, a las 12.00 horas</w:t>
            </w:r>
          </w:p>
        </w:tc>
      </w:tr>
      <w:bookmarkEnd w:id="5"/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677E1B" w:rsidRPr="009724C3" w:rsidTr="007260B7">
        <w:tc>
          <w:tcPr>
            <w:tcW w:w="534" w:type="dxa"/>
          </w:tcPr>
          <w:p w:rsidR="00677E1B" w:rsidRPr="009724C3" w:rsidRDefault="00677E1B" w:rsidP="0048343C">
            <w:pPr>
              <w:pStyle w:val="toc0"/>
            </w:pPr>
          </w:p>
        </w:tc>
        <w:tc>
          <w:tcPr>
            <w:tcW w:w="7164" w:type="dxa"/>
          </w:tcPr>
          <w:p w:rsidR="00677E1B" w:rsidRPr="00EE0A0B" w:rsidRDefault="00677E1B" w:rsidP="00EE0A0B">
            <w:pPr>
              <w:rPr>
                <w:b/>
                <w:bCs/>
              </w:rPr>
            </w:pPr>
            <w:r w:rsidRPr="00EE0A0B">
              <w:rPr>
                <w:b/>
                <w:bCs/>
              </w:rPr>
              <w:t>Asuntos tratados</w:t>
            </w:r>
          </w:p>
        </w:tc>
        <w:tc>
          <w:tcPr>
            <w:tcW w:w="2333" w:type="dxa"/>
          </w:tcPr>
          <w:p w:rsidR="00677E1B" w:rsidRPr="00EE0A0B" w:rsidRDefault="00677E1B" w:rsidP="00EE0A0B">
            <w:pPr>
              <w:jc w:val="center"/>
              <w:rPr>
                <w:b/>
                <w:bCs/>
              </w:rPr>
            </w:pPr>
            <w:r w:rsidRPr="00EE0A0B">
              <w:rPr>
                <w:b/>
                <w:bCs/>
              </w:rPr>
              <w:t>Documentos</w:t>
            </w:r>
          </w:p>
        </w:tc>
      </w:tr>
      <w:tr w:rsidR="00677E1B" w:rsidRPr="009724C3" w:rsidTr="007260B7">
        <w:tc>
          <w:tcPr>
            <w:tcW w:w="534" w:type="dxa"/>
          </w:tcPr>
          <w:p w:rsidR="00677E1B" w:rsidRPr="009724C3" w:rsidRDefault="00677E1B" w:rsidP="0048343C">
            <w:pPr>
              <w:ind w:left="567" w:hanging="567"/>
            </w:pPr>
            <w:r w:rsidRPr="009724C3">
              <w:t>1</w:t>
            </w:r>
          </w:p>
        </w:tc>
        <w:tc>
          <w:tcPr>
            <w:tcW w:w="7164" w:type="dxa"/>
          </w:tcPr>
          <w:p w:rsidR="00677E1B" w:rsidRPr="00EE0A0B" w:rsidRDefault="0048343C" w:rsidP="0048343C">
            <w:pPr>
              <w:rPr>
                <w:b/>
                <w:sz w:val="22"/>
              </w:rPr>
            </w:pPr>
            <w:r w:rsidRPr="00EE0A0B">
              <w:t xml:space="preserve">Discurso del Presidente </w:t>
            </w:r>
            <w:r w:rsidR="00677E1B" w:rsidRPr="00EE0A0B">
              <w:t>de la Autoridad de Reglamentación de las Telecomunicaciones de los Emiratos Árabes Unidos</w:t>
            </w:r>
          </w:p>
        </w:tc>
        <w:tc>
          <w:tcPr>
            <w:tcW w:w="2333" w:type="dxa"/>
          </w:tcPr>
          <w:p w:rsidR="00677E1B" w:rsidRPr="009724C3" w:rsidRDefault="00677E1B" w:rsidP="0048343C">
            <w:pPr>
              <w:jc w:val="center"/>
            </w:pPr>
            <w:r w:rsidRPr="009724C3">
              <w:t>–</w:t>
            </w:r>
          </w:p>
        </w:tc>
      </w:tr>
      <w:tr w:rsidR="00677E1B" w:rsidRPr="009724C3" w:rsidTr="007260B7">
        <w:tc>
          <w:tcPr>
            <w:tcW w:w="534" w:type="dxa"/>
          </w:tcPr>
          <w:p w:rsidR="00677E1B" w:rsidRPr="009724C3" w:rsidRDefault="00677E1B" w:rsidP="007260B7">
            <w:pPr>
              <w:ind w:left="567" w:hanging="567"/>
            </w:pPr>
            <w:r w:rsidRPr="009724C3">
              <w:t>2</w:t>
            </w:r>
          </w:p>
        </w:tc>
        <w:tc>
          <w:tcPr>
            <w:tcW w:w="7164" w:type="dxa"/>
          </w:tcPr>
          <w:p w:rsidR="00677E1B" w:rsidRPr="00EE0A0B" w:rsidRDefault="00677E1B" w:rsidP="00DD6664">
            <w:pPr>
              <w:rPr>
                <w:b/>
                <w:sz w:val="22"/>
                <w:highlight w:val="yellow"/>
              </w:rPr>
            </w:pPr>
            <w:r w:rsidRPr="00EE0A0B">
              <w:t>Mensaje del Secretario General de las Naciones Unidas</w:t>
            </w:r>
          </w:p>
        </w:tc>
        <w:tc>
          <w:tcPr>
            <w:tcW w:w="2333" w:type="dxa"/>
          </w:tcPr>
          <w:p w:rsidR="00677E1B" w:rsidRPr="009724C3" w:rsidRDefault="00677E1B" w:rsidP="007260B7">
            <w:pPr>
              <w:jc w:val="center"/>
            </w:pPr>
            <w:r w:rsidRPr="009724C3">
              <w:t>–</w:t>
            </w:r>
          </w:p>
        </w:tc>
      </w:tr>
      <w:tr w:rsidR="00677E1B" w:rsidRPr="009724C3" w:rsidTr="007260B7">
        <w:tc>
          <w:tcPr>
            <w:tcW w:w="534" w:type="dxa"/>
          </w:tcPr>
          <w:p w:rsidR="00677E1B" w:rsidRPr="009724C3" w:rsidRDefault="00677E1B" w:rsidP="007260B7">
            <w:pPr>
              <w:ind w:left="567" w:hanging="567"/>
            </w:pPr>
            <w:r w:rsidRPr="009724C3">
              <w:t>3</w:t>
            </w:r>
          </w:p>
        </w:tc>
        <w:tc>
          <w:tcPr>
            <w:tcW w:w="7164" w:type="dxa"/>
          </w:tcPr>
          <w:p w:rsidR="00677E1B" w:rsidRPr="00EE0A0B" w:rsidRDefault="00677E1B" w:rsidP="00DD6664">
            <w:pPr>
              <w:rPr>
                <w:b/>
                <w:sz w:val="22"/>
                <w:highlight w:val="yellow"/>
              </w:rPr>
            </w:pPr>
            <w:r w:rsidRPr="00EE0A0B">
              <w:t>Discurso del Secretario General de la UIT</w:t>
            </w:r>
          </w:p>
        </w:tc>
        <w:tc>
          <w:tcPr>
            <w:tcW w:w="2333" w:type="dxa"/>
          </w:tcPr>
          <w:p w:rsidR="00677E1B" w:rsidRPr="009724C3" w:rsidRDefault="00677E1B" w:rsidP="007260B7">
            <w:pPr>
              <w:jc w:val="center"/>
            </w:pPr>
            <w:r w:rsidRPr="009724C3">
              <w:t>–</w:t>
            </w:r>
          </w:p>
        </w:tc>
      </w:tr>
      <w:tr w:rsidR="00677E1B" w:rsidRPr="009724C3" w:rsidTr="007260B7">
        <w:tc>
          <w:tcPr>
            <w:tcW w:w="534" w:type="dxa"/>
          </w:tcPr>
          <w:p w:rsidR="00677E1B" w:rsidRPr="009724C3" w:rsidRDefault="00677E1B" w:rsidP="007260B7">
            <w:pPr>
              <w:ind w:left="567" w:hanging="567"/>
            </w:pPr>
            <w:r w:rsidRPr="009724C3">
              <w:t>4</w:t>
            </w:r>
          </w:p>
        </w:tc>
        <w:tc>
          <w:tcPr>
            <w:tcW w:w="7164" w:type="dxa"/>
          </w:tcPr>
          <w:p w:rsidR="00677E1B" w:rsidRPr="00EE0A0B" w:rsidRDefault="0048343C" w:rsidP="00EE0A0B">
            <w:r w:rsidRPr="00EE0A0B">
              <w:t>Proyección de un v</w:t>
            </w:r>
            <w:r w:rsidR="00EE0A0B">
              <w:t>í</w:t>
            </w:r>
            <w:r w:rsidRPr="00EE0A0B">
              <w:t>deo sobre el papel de las tecnologías de la información y la comunicación</w:t>
            </w:r>
          </w:p>
        </w:tc>
        <w:tc>
          <w:tcPr>
            <w:tcW w:w="2333" w:type="dxa"/>
          </w:tcPr>
          <w:p w:rsidR="00677E1B" w:rsidRPr="009724C3" w:rsidRDefault="00677E1B" w:rsidP="007260B7">
            <w:pPr>
              <w:jc w:val="center"/>
            </w:pPr>
            <w:r w:rsidRPr="009724C3">
              <w:t>–</w:t>
            </w:r>
          </w:p>
        </w:tc>
      </w:tr>
      <w:tr w:rsidR="00677E1B" w:rsidRPr="009724C3" w:rsidTr="007260B7">
        <w:tc>
          <w:tcPr>
            <w:tcW w:w="534" w:type="dxa"/>
          </w:tcPr>
          <w:p w:rsidR="00677E1B" w:rsidRPr="009724C3" w:rsidRDefault="00677E1B" w:rsidP="007260B7">
            <w:pPr>
              <w:ind w:left="567" w:hanging="567"/>
            </w:pPr>
            <w:r w:rsidRPr="009724C3">
              <w:t>5</w:t>
            </w:r>
          </w:p>
        </w:tc>
        <w:tc>
          <w:tcPr>
            <w:tcW w:w="7164" w:type="dxa"/>
          </w:tcPr>
          <w:p w:rsidR="00677E1B" w:rsidRPr="00EE0A0B" w:rsidRDefault="0048343C" w:rsidP="00DD6664">
            <w:pPr>
              <w:rPr>
                <w:b/>
                <w:sz w:val="22"/>
              </w:rPr>
            </w:pPr>
            <w:r w:rsidRPr="00EE0A0B">
              <w:t xml:space="preserve">Discurso del </w:t>
            </w:r>
            <w:r w:rsidR="00677E1B" w:rsidRPr="00EE0A0B">
              <w:t>Director General de la Autoridad de Reglamentación de las Telecomunicaciones de los Emiratos Árabes Unidos</w:t>
            </w:r>
          </w:p>
        </w:tc>
        <w:tc>
          <w:tcPr>
            <w:tcW w:w="2333" w:type="dxa"/>
          </w:tcPr>
          <w:p w:rsidR="00677E1B" w:rsidRPr="009724C3" w:rsidRDefault="00677E1B" w:rsidP="007260B7">
            <w:pPr>
              <w:jc w:val="center"/>
            </w:pPr>
            <w:r w:rsidRPr="009724C3">
              <w:t>–</w:t>
            </w:r>
          </w:p>
        </w:tc>
      </w:tr>
      <w:tr w:rsidR="00677E1B" w:rsidRPr="009724C3" w:rsidTr="007260B7">
        <w:tc>
          <w:tcPr>
            <w:tcW w:w="534" w:type="dxa"/>
          </w:tcPr>
          <w:p w:rsidR="00677E1B" w:rsidRPr="009724C3" w:rsidRDefault="00677E1B" w:rsidP="00EE0A0B">
            <w:pPr>
              <w:ind w:left="567" w:hanging="567"/>
            </w:pPr>
            <w:r w:rsidRPr="009724C3">
              <w:t>6</w:t>
            </w:r>
          </w:p>
        </w:tc>
        <w:tc>
          <w:tcPr>
            <w:tcW w:w="7164" w:type="dxa"/>
          </w:tcPr>
          <w:p w:rsidR="00677E1B" w:rsidRPr="009724C3" w:rsidRDefault="00DD6664" w:rsidP="00EE0A0B">
            <w:r w:rsidRPr="009724C3">
              <w:t>Intercambio de regalos conmemorativos</w:t>
            </w:r>
          </w:p>
        </w:tc>
        <w:tc>
          <w:tcPr>
            <w:tcW w:w="2333" w:type="dxa"/>
          </w:tcPr>
          <w:p w:rsidR="00677E1B" w:rsidRPr="009724C3" w:rsidRDefault="00677E1B" w:rsidP="007260B7">
            <w:pPr>
              <w:jc w:val="center"/>
            </w:pPr>
            <w:r w:rsidRPr="009724C3">
              <w:t>–</w:t>
            </w:r>
          </w:p>
        </w:tc>
      </w:tr>
    </w:tbl>
    <w:p w:rsidR="00677E1B" w:rsidRPr="00EE0A0B" w:rsidRDefault="00255FA1" w:rsidP="00EE0A0B">
      <w:r w:rsidRPr="00EE0A0B">
        <w:br w:type="page"/>
      </w:r>
    </w:p>
    <w:p w:rsidR="00677E1B" w:rsidRPr="009724C3" w:rsidRDefault="00677E1B" w:rsidP="00CF16CE">
      <w:pPr>
        <w:pStyle w:val="Heading1"/>
      </w:pPr>
      <w:r w:rsidRPr="00EE0A0B">
        <w:lastRenderedPageBreak/>
        <w:t>1</w:t>
      </w:r>
      <w:r w:rsidRPr="00EE0A0B">
        <w:tab/>
      </w:r>
      <w:r w:rsidR="00CF16CE" w:rsidRPr="00EE0A0B">
        <w:t>Discurso del</w:t>
      </w:r>
      <w:r w:rsidRPr="00EE0A0B">
        <w:t xml:space="preserve"> Presidente de la Autoridad de Reglamentación de las </w:t>
      </w:r>
      <w:r w:rsidRPr="009724C3">
        <w:t>Telecomunicaciones de los Emiratos Árabes Unidos</w:t>
      </w:r>
    </w:p>
    <w:p w:rsidR="00677E1B" w:rsidRPr="009724C3" w:rsidRDefault="00677E1B" w:rsidP="00073C53">
      <w:r w:rsidRPr="009724C3">
        <w:t>1.1</w:t>
      </w:r>
      <w:r w:rsidRPr="009724C3">
        <w:tab/>
        <w:t xml:space="preserve">El discurso pronunciado por el </w:t>
      </w:r>
      <w:r w:rsidRPr="009724C3">
        <w:rPr>
          <w:b/>
          <w:bCs/>
        </w:rPr>
        <w:t>Presidente de la Autoridad de Reglamentación de las Telecomunicaciones de los Emiratos Árabes Unidos</w:t>
      </w:r>
      <w:r w:rsidRPr="009724C3">
        <w:rPr>
          <w:szCs w:val="24"/>
        </w:rPr>
        <w:t>, en la</w:t>
      </w:r>
      <w:r w:rsidR="001A4660">
        <w:rPr>
          <w:szCs w:val="24"/>
        </w:rPr>
        <w:t xml:space="preserve"> sesión de</w:t>
      </w:r>
      <w:r w:rsidRPr="009724C3">
        <w:rPr>
          <w:szCs w:val="24"/>
        </w:rPr>
        <w:t xml:space="preserve"> apertura de la conferencia,</w:t>
      </w:r>
      <w:r w:rsidR="00EE0A0B">
        <w:t xml:space="preserve"> puede consultarse en</w:t>
      </w:r>
      <w:r w:rsidRPr="009724C3">
        <w:t xml:space="preserve"> </w:t>
      </w:r>
      <w:hyperlink r:id="rId8" w:history="1">
        <w:r w:rsidR="00073C53" w:rsidRPr="002E7FD6">
          <w:rPr>
            <w:rStyle w:val="Hyperlink"/>
          </w:rPr>
          <w:t>https://www.itu.int/web/pp-18/en/speech/183</w:t>
        </w:r>
      </w:hyperlink>
      <w:r w:rsidRPr="009724C3">
        <w:t>.</w:t>
      </w:r>
    </w:p>
    <w:p w:rsidR="00677E1B" w:rsidRPr="00EE0A0B" w:rsidRDefault="00677E1B" w:rsidP="00EE0A0B">
      <w:pPr>
        <w:pStyle w:val="Heading1"/>
      </w:pPr>
      <w:r w:rsidRPr="00EE0A0B">
        <w:t>2</w:t>
      </w:r>
      <w:r w:rsidRPr="00EE0A0B">
        <w:tab/>
        <w:t>Mensaje del Secretario General de las Naciones Unidas</w:t>
      </w:r>
    </w:p>
    <w:p w:rsidR="00677E1B" w:rsidRPr="009724C3" w:rsidRDefault="00677E1B" w:rsidP="00073C53">
      <w:r w:rsidRPr="00EE0A0B">
        <w:t>2.1</w:t>
      </w:r>
      <w:r w:rsidRPr="00EE0A0B">
        <w:tab/>
      </w:r>
      <w:r w:rsidR="00CF16CE" w:rsidRPr="00EE0A0B">
        <w:t>El</w:t>
      </w:r>
      <w:r w:rsidR="00CF16CE" w:rsidRPr="009724C3">
        <w:rPr>
          <w:szCs w:val="24"/>
        </w:rPr>
        <w:t xml:space="preserve"> </w:t>
      </w:r>
      <w:r w:rsidR="00CF16CE" w:rsidRPr="00EE0A0B">
        <w:rPr>
          <w:b/>
          <w:bCs/>
        </w:rPr>
        <w:t>Secretario General de las Naciones Unidas</w:t>
      </w:r>
      <w:r w:rsidR="00CF16CE" w:rsidRPr="009724C3">
        <w:t xml:space="preserve"> se dirigió a los participantes en la Conferencia a través de un </w:t>
      </w:r>
      <w:r w:rsidR="00747128" w:rsidRPr="009724C3">
        <w:rPr>
          <w:szCs w:val="24"/>
        </w:rPr>
        <w:t xml:space="preserve">videomensaje </w:t>
      </w:r>
      <w:r w:rsidR="00CF16CE" w:rsidRPr="009724C3">
        <w:rPr>
          <w:szCs w:val="24"/>
        </w:rPr>
        <w:t>que</w:t>
      </w:r>
      <w:r w:rsidR="00747128" w:rsidRPr="009724C3">
        <w:rPr>
          <w:szCs w:val="24"/>
        </w:rPr>
        <w:t xml:space="preserve"> </w:t>
      </w:r>
      <w:r w:rsidR="00EE0A0B">
        <w:t>puede consultarse en</w:t>
      </w:r>
      <w:r w:rsidRPr="009724C3">
        <w:t xml:space="preserve"> </w:t>
      </w:r>
      <w:hyperlink r:id="rId9" w:history="1">
        <w:r w:rsidR="00073C53" w:rsidRPr="002E7FD6">
          <w:rPr>
            <w:rStyle w:val="Hyperlink"/>
          </w:rPr>
          <w:t>https://www.itu.int/web/pp-18/en/speech/153</w:t>
        </w:r>
      </w:hyperlink>
      <w:r w:rsidRPr="009724C3">
        <w:t>.</w:t>
      </w:r>
    </w:p>
    <w:p w:rsidR="00677E1B" w:rsidRPr="00EE0A0B" w:rsidRDefault="00677E1B" w:rsidP="00EE0A0B">
      <w:pPr>
        <w:pStyle w:val="Heading1"/>
      </w:pPr>
      <w:r w:rsidRPr="00EE0A0B">
        <w:t>3</w:t>
      </w:r>
      <w:r w:rsidRPr="00EE0A0B">
        <w:tab/>
      </w:r>
      <w:r w:rsidRPr="009724C3">
        <w:t>Discurso del Secretario General de la UIT</w:t>
      </w:r>
    </w:p>
    <w:p w:rsidR="00677E1B" w:rsidRPr="009724C3" w:rsidRDefault="00677E1B" w:rsidP="00073C53">
      <w:r w:rsidRPr="009724C3">
        <w:t>3.1</w:t>
      </w:r>
      <w:r w:rsidRPr="009724C3">
        <w:tab/>
        <w:t xml:space="preserve">El discurso pronunciado por el </w:t>
      </w:r>
      <w:r w:rsidRPr="009724C3">
        <w:rPr>
          <w:b/>
          <w:szCs w:val="24"/>
        </w:rPr>
        <w:t>Secretario General de la UIT</w:t>
      </w:r>
      <w:r w:rsidRPr="009724C3">
        <w:t xml:space="preserve"> puede consultarse en</w:t>
      </w:r>
      <w:r w:rsidR="00CF16CE" w:rsidRPr="009724C3">
        <w:rPr>
          <w:rStyle w:val="Hyperlink"/>
          <w:color w:val="auto"/>
          <w:u w:val="none"/>
        </w:rPr>
        <w:t xml:space="preserve"> </w:t>
      </w:r>
      <w:hyperlink r:id="rId10" w:history="1">
        <w:r w:rsidR="00073C53" w:rsidRPr="002E7FD6">
          <w:rPr>
            <w:rStyle w:val="Hyperlink"/>
          </w:rPr>
          <w:t>https://www.itu.int/web/pp-18/en/speech/182</w:t>
        </w:r>
      </w:hyperlink>
      <w:bookmarkStart w:id="6" w:name="_GoBack"/>
      <w:bookmarkEnd w:id="6"/>
      <w:r w:rsidR="00EE0A0B">
        <w:t>.</w:t>
      </w:r>
    </w:p>
    <w:p w:rsidR="00677E1B" w:rsidRPr="009724C3" w:rsidRDefault="00677E1B" w:rsidP="00EE0A0B">
      <w:pPr>
        <w:pStyle w:val="Heading1"/>
      </w:pPr>
      <w:r w:rsidRPr="009724C3">
        <w:t>4</w:t>
      </w:r>
      <w:r w:rsidRPr="009724C3">
        <w:tab/>
      </w:r>
      <w:r w:rsidR="00CF16CE" w:rsidRPr="009724C3">
        <w:t>Proyección de un v</w:t>
      </w:r>
      <w:r w:rsidR="00EE0A0B">
        <w:t>í</w:t>
      </w:r>
      <w:r w:rsidR="00CF16CE" w:rsidRPr="009724C3">
        <w:t>deo sobre el papel de las tecnologías de la información y la comunicación</w:t>
      </w:r>
    </w:p>
    <w:p w:rsidR="006D7DC4" w:rsidRPr="009724C3" w:rsidRDefault="00677E1B" w:rsidP="00EE0A0B">
      <w:r w:rsidRPr="009724C3">
        <w:t>4.1</w:t>
      </w:r>
      <w:r w:rsidRPr="009724C3">
        <w:tab/>
      </w:r>
      <w:r w:rsidR="006D7DC4" w:rsidRPr="009724C3">
        <w:t>En la reunión se proyectó un vídeo sobre el papel de las tecnologías de la información y la comunicación en los Emiratos Árabes Unidos y su importancia para el desarrollo en pos de la felicidad.</w:t>
      </w:r>
    </w:p>
    <w:p w:rsidR="00677E1B" w:rsidRPr="009724C3" w:rsidRDefault="00677E1B" w:rsidP="008F6B7E">
      <w:pPr>
        <w:pStyle w:val="Heading1"/>
      </w:pPr>
      <w:r w:rsidRPr="009724C3">
        <w:t>5</w:t>
      </w:r>
      <w:r w:rsidRPr="009724C3">
        <w:tab/>
      </w:r>
      <w:r w:rsidR="00CF16CE" w:rsidRPr="009724C3">
        <w:t xml:space="preserve">Discurso del </w:t>
      </w:r>
      <w:r w:rsidRPr="009724C3">
        <w:t>Director General de la Autoridad de Reglamentación de las Telecomunicaciones de los Emiratos Árabes Unidos</w:t>
      </w:r>
    </w:p>
    <w:p w:rsidR="006D7DC4" w:rsidRPr="009724C3" w:rsidRDefault="00677E1B" w:rsidP="00EE0A0B">
      <w:r w:rsidRPr="009724C3">
        <w:t>5.1</w:t>
      </w:r>
      <w:r w:rsidRPr="009724C3">
        <w:tab/>
      </w:r>
      <w:r w:rsidR="006D7DC4" w:rsidRPr="009724C3">
        <w:t xml:space="preserve">El </w:t>
      </w:r>
      <w:r w:rsidR="006D7DC4" w:rsidRPr="009724C3">
        <w:rPr>
          <w:b/>
          <w:bCs/>
        </w:rPr>
        <w:t>Director General de la Autoridad de Reglamentación de las Telecomunicaciones de los Emiratos Árabes Unidos</w:t>
      </w:r>
      <w:r w:rsidR="006D7DC4" w:rsidRPr="009724C3">
        <w:t xml:space="preserve">, hablando también en su calidad de Presidente de la Junta Directiva del Centro Espacial Mohammed Bin Rashid, se dirigió a los participantes en la reunión por vídeo y anunció que, ese mismo día, el Centro Espacial había puesto en órbita con éxito el </w:t>
      </w:r>
      <w:r w:rsidR="001A4660" w:rsidRPr="009724C3">
        <w:t xml:space="preserve">satélite de fabricación local </w:t>
      </w:r>
      <w:r w:rsidR="00CB2874">
        <w:t>KhalifaSat</w:t>
      </w:r>
      <w:r w:rsidR="00EE0A0B">
        <w:t>.</w:t>
      </w:r>
    </w:p>
    <w:p w:rsidR="00677E1B" w:rsidRPr="009724C3" w:rsidRDefault="00677E1B" w:rsidP="008F6B7E">
      <w:pPr>
        <w:pStyle w:val="Heading1"/>
      </w:pPr>
      <w:r w:rsidRPr="009724C3">
        <w:t>6</w:t>
      </w:r>
      <w:r w:rsidRPr="009724C3">
        <w:tab/>
      </w:r>
      <w:r w:rsidR="008F6B7E" w:rsidRPr="009724C3">
        <w:t>Intercambio de regalos conmemorativos</w:t>
      </w:r>
    </w:p>
    <w:p w:rsidR="00677E1B" w:rsidRPr="009724C3" w:rsidRDefault="00677E1B" w:rsidP="00EE0A0B">
      <w:r w:rsidRPr="009724C3">
        <w:t>6.1</w:t>
      </w:r>
      <w:r w:rsidRPr="009724C3">
        <w:tab/>
      </w:r>
      <w:r w:rsidR="008F6B7E" w:rsidRPr="009724C3">
        <w:t xml:space="preserve">El Presidente de la Autoridad de Reglamentación de las Telecomunicaciones de los Emiratos Árabes Unidos y el Secretario General de la UIT intercambiaron regalos </w:t>
      </w:r>
      <w:r w:rsidR="00B83AAB" w:rsidRPr="009724C3">
        <w:t>en conmemoración de</w:t>
      </w:r>
      <w:r w:rsidR="008F6B7E" w:rsidRPr="009724C3">
        <w:t xml:space="preserve"> la Conferencia de Plenipotenciarios de 2018. El Secretario General entregó al Presidente de la </w:t>
      </w:r>
      <w:r w:rsidR="00D00FA2" w:rsidRPr="009724C3">
        <w:t xml:space="preserve">Autoridad de Reglamentación de las Telecomunicaciones </w:t>
      </w:r>
      <w:r w:rsidR="008F6B7E" w:rsidRPr="009724C3">
        <w:t xml:space="preserve">la Medalla de Oro </w:t>
      </w:r>
      <w:r w:rsidR="00D00FA2" w:rsidRPr="009724C3">
        <w:t xml:space="preserve">de la UIT </w:t>
      </w:r>
      <w:r w:rsidR="008F6B7E" w:rsidRPr="009724C3">
        <w:t xml:space="preserve">y </w:t>
      </w:r>
      <w:r w:rsidR="00D00FA2" w:rsidRPr="009724C3">
        <w:t>un</w:t>
      </w:r>
      <w:r w:rsidR="00EE0A0B">
        <w:t xml:space="preserve"> certificado.</w:t>
      </w:r>
    </w:p>
    <w:p w:rsidR="00677E1B" w:rsidRPr="00EE0A0B" w:rsidRDefault="00B47A5F" w:rsidP="00EE0A0B">
      <w:pPr>
        <w:rPr>
          <w:b/>
          <w:bCs/>
          <w:highlight w:val="cyan"/>
        </w:rPr>
      </w:pPr>
      <w:r w:rsidRPr="00EE0A0B">
        <w:rPr>
          <w:b/>
          <w:bCs/>
        </w:rPr>
        <w:t>L</w:t>
      </w:r>
      <w:r w:rsidR="00747128" w:rsidRPr="00EE0A0B">
        <w:rPr>
          <w:b/>
          <w:bCs/>
        </w:rPr>
        <w:t xml:space="preserve">a sesión </w:t>
      </w:r>
      <w:r w:rsidRPr="00EE0A0B">
        <w:rPr>
          <w:b/>
          <w:bCs/>
        </w:rPr>
        <w:t xml:space="preserve">se levantó </w:t>
      </w:r>
      <w:r w:rsidR="00747128" w:rsidRPr="00EE0A0B">
        <w:rPr>
          <w:b/>
          <w:bCs/>
        </w:rPr>
        <w:t>a las 12.35 horas.</w:t>
      </w:r>
    </w:p>
    <w:p w:rsidR="00677E1B" w:rsidRPr="009724C3" w:rsidRDefault="00747128" w:rsidP="00CB2874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663"/>
        </w:tabs>
        <w:snapToGrid w:val="0"/>
        <w:spacing w:before="600"/>
      </w:pPr>
      <w:r w:rsidRPr="009724C3">
        <w:t xml:space="preserve">El </w:t>
      </w:r>
      <w:r w:rsidR="00CB2874" w:rsidRPr="00CB2874">
        <w:t>Secretario General</w:t>
      </w:r>
      <w:r w:rsidR="00677E1B" w:rsidRPr="009724C3">
        <w:t>:</w:t>
      </w:r>
      <w:r w:rsidR="00677E1B" w:rsidRPr="009724C3">
        <w:tab/>
      </w:r>
      <w:r w:rsidRPr="009724C3">
        <w:t>El Presidente</w:t>
      </w:r>
      <w:r w:rsidR="00677E1B" w:rsidRPr="009724C3">
        <w:t>:</w:t>
      </w:r>
    </w:p>
    <w:p w:rsidR="00255FA1" w:rsidRPr="009724C3" w:rsidRDefault="00677E1B" w:rsidP="00EE0A0B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663"/>
        </w:tabs>
        <w:snapToGrid w:val="0"/>
        <w:spacing w:before="0" w:after="240"/>
        <w:rPr>
          <w:rStyle w:val="PageNumber"/>
        </w:rPr>
      </w:pPr>
      <w:r w:rsidRPr="009724C3">
        <w:t>H. ZHAO</w:t>
      </w:r>
      <w:r w:rsidRPr="009724C3">
        <w:tab/>
        <w:t>M. ALMESMAR</w:t>
      </w:r>
    </w:p>
    <w:sectPr w:rsidR="00255FA1" w:rsidRPr="009724C3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1B" w:rsidRDefault="00677E1B">
      <w:r>
        <w:separator/>
      </w:r>
    </w:p>
  </w:endnote>
  <w:endnote w:type="continuationSeparator" w:id="0">
    <w:p w:rsidR="00677E1B" w:rsidRDefault="0067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724C3" w:rsidRDefault="00073C53" w:rsidP="00EE0A0B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B2874">
      <w:t>P:\ESP\SG\CONF-SG\PP18\000\093S.docx</w:t>
    </w:r>
    <w:r>
      <w:fldChar w:fldCharType="end"/>
    </w:r>
    <w:r w:rsidR="00EE0A0B">
      <w:t xml:space="preserve"> (446691)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A33A8C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s-ES"/>
      </w:rPr>
    </w:pPr>
    <w:r>
      <w:rPr>
        <w:rFonts w:ascii="Symbol" w:hAnsi="Symbol"/>
        <w:sz w:val="22"/>
        <w:szCs w:val="20"/>
        <w:lang w:val="en-GB"/>
      </w:rPr>
      <w:t></w:t>
    </w:r>
    <w:r w:rsidRPr="00A33A8C">
      <w:rPr>
        <w:sz w:val="20"/>
        <w:szCs w:val="20"/>
        <w:lang w:val="es-ES"/>
      </w:rPr>
      <w:t xml:space="preserve"> </w:t>
    </w:r>
    <w:r w:rsidRPr="00A33A8C">
      <w:rPr>
        <w:rStyle w:val="Hyperlink"/>
        <w:sz w:val="22"/>
        <w:szCs w:val="22"/>
        <w:lang w:val="es-ES"/>
      </w:rPr>
      <w:t>www.itu.int/plenipotentiary/</w:t>
    </w:r>
    <w:r w:rsidRPr="00A33A8C">
      <w:rPr>
        <w:sz w:val="20"/>
        <w:szCs w:val="20"/>
        <w:lang w:val="es-ES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1B" w:rsidRDefault="00677E1B">
      <w:r>
        <w:t>____________________</w:t>
      </w:r>
    </w:p>
  </w:footnote>
  <w:footnote w:type="continuationSeparator" w:id="0">
    <w:p w:rsidR="00677E1B" w:rsidRDefault="0067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73C53">
      <w:rPr>
        <w:noProof/>
      </w:rPr>
      <w:t>2</w:t>
    </w:r>
    <w:r>
      <w:fldChar w:fldCharType="end"/>
    </w:r>
  </w:p>
  <w:p w:rsidR="00255FA1" w:rsidRDefault="00255FA1" w:rsidP="00006EAE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677E1B">
      <w:t>/93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1B"/>
    <w:rsid w:val="0000188C"/>
    <w:rsid w:val="00006EAE"/>
    <w:rsid w:val="00073C53"/>
    <w:rsid w:val="000863AB"/>
    <w:rsid w:val="000A1523"/>
    <w:rsid w:val="000B1752"/>
    <w:rsid w:val="0010546D"/>
    <w:rsid w:val="00135F93"/>
    <w:rsid w:val="001632E3"/>
    <w:rsid w:val="001729A9"/>
    <w:rsid w:val="001A4660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91611"/>
    <w:rsid w:val="003D0027"/>
    <w:rsid w:val="003E6E73"/>
    <w:rsid w:val="0048343C"/>
    <w:rsid w:val="00484B72"/>
    <w:rsid w:val="00491A25"/>
    <w:rsid w:val="004A2628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55771"/>
    <w:rsid w:val="00677E1B"/>
    <w:rsid w:val="006B5512"/>
    <w:rsid w:val="006C190D"/>
    <w:rsid w:val="006D7DC4"/>
    <w:rsid w:val="00720686"/>
    <w:rsid w:val="00737EFF"/>
    <w:rsid w:val="00747128"/>
    <w:rsid w:val="00750806"/>
    <w:rsid w:val="007875D2"/>
    <w:rsid w:val="007F6EBC"/>
    <w:rsid w:val="00882773"/>
    <w:rsid w:val="0089320B"/>
    <w:rsid w:val="008B4706"/>
    <w:rsid w:val="008B6676"/>
    <w:rsid w:val="008E51C5"/>
    <w:rsid w:val="008F6B7E"/>
    <w:rsid w:val="008F7109"/>
    <w:rsid w:val="009107B0"/>
    <w:rsid w:val="009220DE"/>
    <w:rsid w:val="00930E84"/>
    <w:rsid w:val="009724C3"/>
    <w:rsid w:val="0099270D"/>
    <w:rsid w:val="0099551E"/>
    <w:rsid w:val="009A1A86"/>
    <w:rsid w:val="009E0C42"/>
    <w:rsid w:val="00A33A8C"/>
    <w:rsid w:val="00A70E95"/>
    <w:rsid w:val="00AA1F73"/>
    <w:rsid w:val="00AB34CA"/>
    <w:rsid w:val="00AD400E"/>
    <w:rsid w:val="00AF02DD"/>
    <w:rsid w:val="00AF0DC5"/>
    <w:rsid w:val="00B47A5F"/>
    <w:rsid w:val="00B501AB"/>
    <w:rsid w:val="00B73978"/>
    <w:rsid w:val="00B77C4D"/>
    <w:rsid w:val="00B83AAB"/>
    <w:rsid w:val="00BB13FE"/>
    <w:rsid w:val="00BC7EE2"/>
    <w:rsid w:val="00BF5475"/>
    <w:rsid w:val="00C42D2D"/>
    <w:rsid w:val="00C43474"/>
    <w:rsid w:val="00C61A48"/>
    <w:rsid w:val="00C64338"/>
    <w:rsid w:val="00C80F8F"/>
    <w:rsid w:val="00C84355"/>
    <w:rsid w:val="00CA3051"/>
    <w:rsid w:val="00CB2874"/>
    <w:rsid w:val="00CD20D9"/>
    <w:rsid w:val="00CD701A"/>
    <w:rsid w:val="00CF16CE"/>
    <w:rsid w:val="00D00FA2"/>
    <w:rsid w:val="00D05AAE"/>
    <w:rsid w:val="00D05E6B"/>
    <w:rsid w:val="00D254A6"/>
    <w:rsid w:val="00D31886"/>
    <w:rsid w:val="00D42B55"/>
    <w:rsid w:val="00D57D70"/>
    <w:rsid w:val="00DD6664"/>
    <w:rsid w:val="00E05D81"/>
    <w:rsid w:val="00E53DFC"/>
    <w:rsid w:val="00E66FC3"/>
    <w:rsid w:val="00E677DD"/>
    <w:rsid w:val="00E77F17"/>
    <w:rsid w:val="00E921EC"/>
    <w:rsid w:val="00EB23D0"/>
    <w:rsid w:val="00EC395A"/>
    <w:rsid w:val="00EE0A0B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D6BD513-9877-406E-9AE1-DB3F9695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677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eb/pp-18/en/speech/18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web/pp-18/en/speech/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web/pp-18/en/speech/15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C4C4-2C96-46E9-B9E7-CA478310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0</TotalTime>
  <Pages>2</Pages>
  <Words>440</Words>
  <Characters>2651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Janin, Patricia</cp:lastModifiedBy>
  <cp:revision>3</cp:revision>
  <cp:lastPrinted>2018-11-06T11:07:00Z</cp:lastPrinted>
  <dcterms:created xsi:type="dcterms:W3CDTF">2018-11-11T20:03:00Z</dcterms:created>
  <dcterms:modified xsi:type="dcterms:W3CDTF">2018-11-11T20:03:00Z</dcterms:modified>
  <cp:category>Conference document</cp:category>
</cp:coreProperties>
</file>