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0C0900" w:rsidRPr="00C324A8" w:rsidTr="00223330">
        <w:trPr>
          <w:cantSplit/>
          <w:trHeight w:val="23"/>
        </w:trPr>
        <w:tc>
          <w:tcPr>
            <w:tcW w:w="6911" w:type="dxa"/>
          </w:tcPr>
          <w:p w:rsidR="000C0900" w:rsidRPr="007F0374" w:rsidRDefault="000C0900"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0C0900"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w:t>
            </w:r>
            <w:r w:rsidR="00107ED5">
              <w:rPr>
                <w:rFonts w:cstheme="minorHAnsi" w:hint="eastAsia"/>
                <w:b/>
                <w:szCs w:val="24"/>
                <w:lang w:eastAsia="zh-CN"/>
              </w:rPr>
              <w:t>93</w:t>
            </w:r>
            <w:r>
              <w:rPr>
                <w:rFonts w:cstheme="minorHAnsi"/>
                <w:b/>
                <w:szCs w:val="24"/>
              </w:rPr>
              <w:t>-C</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0C0900">
            <w:pPr>
              <w:spacing w:before="0"/>
              <w:rPr>
                <w:rFonts w:cstheme="minorHAnsi"/>
                <w:szCs w:val="24"/>
              </w:rPr>
            </w:pPr>
            <w:r w:rsidRPr="007F0374">
              <w:rPr>
                <w:rFonts w:cstheme="minorHAnsi"/>
                <w:b/>
                <w:bCs/>
                <w:szCs w:val="24"/>
              </w:rPr>
              <w:t>201</w:t>
            </w:r>
            <w:r w:rsidR="00107ED5">
              <w:rPr>
                <w:rFonts w:cstheme="minorHAnsi" w:hint="eastAsia"/>
                <w:b/>
                <w:bCs/>
                <w:szCs w:val="24"/>
                <w:lang w:eastAsia="zh-CN"/>
              </w:rPr>
              <w:t>8</w:t>
            </w:r>
            <w:r w:rsidRPr="007F0374">
              <w:rPr>
                <w:rFonts w:cstheme="minorHAnsi"/>
                <w:b/>
                <w:bCs/>
                <w:szCs w:val="24"/>
              </w:rPr>
              <w:t>年</w:t>
            </w:r>
            <w:r w:rsidR="00107ED5">
              <w:rPr>
                <w:rFonts w:cstheme="minorHAnsi" w:hint="eastAsia"/>
                <w:b/>
                <w:bCs/>
                <w:szCs w:val="24"/>
                <w:lang w:eastAsia="zh-CN"/>
              </w:rPr>
              <w:t>11</w:t>
            </w:r>
            <w:r w:rsidRPr="007F0374">
              <w:rPr>
                <w:rFonts w:cstheme="minorHAnsi"/>
                <w:b/>
                <w:bCs/>
                <w:szCs w:val="24"/>
              </w:rPr>
              <w:t>月</w:t>
            </w:r>
            <w:r w:rsidR="00107ED5">
              <w:rPr>
                <w:rFonts w:cstheme="minorHAnsi" w:hint="eastAsia"/>
                <w:b/>
                <w:bCs/>
                <w:szCs w:val="24"/>
                <w:lang w:eastAsia="zh-CN"/>
              </w:rPr>
              <w:t>5</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3258CF" w:rsidRDefault="003258CF" w:rsidP="00EC6F7E">
            <w:pPr>
              <w:pStyle w:val="Title1"/>
              <w:rPr>
                <w:bCs/>
                <w:lang w:eastAsia="zh-CN"/>
              </w:rPr>
            </w:pPr>
            <w:bookmarkStart w:id="4" w:name="dtitle1" w:colFirst="0" w:colLast="0"/>
            <w:bookmarkEnd w:id="1"/>
            <w:bookmarkEnd w:id="3"/>
            <w:r w:rsidRPr="00497A6A">
              <w:rPr>
                <w:rFonts w:hint="eastAsia"/>
                <w:bCs/>
                <w:lang w:eastAsia="zh-CN"/>
              </w:rPr>
              <w:t>开幕式</w:t>
            </w:r>
          </w:p>
          <w:p w:rsidR="00C710E5" w:rsidRDefault="003258CF" w:rsidP="00EC6F7E">
            <w:pPr>
              <w:pStyle w:val="Title1"/>
            </w:pPr>
            <w:r>
              <w:rPr>
                <w:rFonts w:hint="eastAsia"/>
                <w:lang w:eastAsia="zh-CN"/>
              </w:rPr>
              <w:t>摘要</w:t>
            </w:r>
            <w:r w:rsidRPr="001677E3">
              <w:rPr>
                <w:rFonts w:ascii="SimSun" w:hAnsi="SimSun" w:hint="eastAsia"/>
                <w:lang w:eastAsia="zh-CN"/>
              </w:rPr>
              <w:t>记录</w:t>
            </w:r>
          </w:p>
        </w:tc>
      </w:tr>
      <w:tr w:rsidR="00C710E5" w:rsidTr="00223330">
        <w:trPr>
          <w:cantSplit/>
        </w:trPr>
        <w:tc>
          <w:tcPr>
            <w:tcW w:w="10031" w:type="dxa"/>
            <w:gridSpan w:val="2"/>
          </w:tcPr>
          <w:p w:rsidR="00C710E5" w:rsidRDefault="00EC6F7E" w:rsidP="003258CF">
            <w:pPr>
              <w:pStyle w:val="Title2"/>
              <w:rPr>
                <w:lang w:eastAsia="zh-CN"/>
              </w:rPr>
            </w:pPr>
            <w:bookmarkStart w:id="5" w:name="dtitle2" w:colFirst="0" w:colLast="0"/>
            <w:bookmarkEnd w:id="4"/>
            <w:r w:rsidRPr="00C01349">
              <w:rPr>
                <w:sz w:val="24"/>
                <w:szCs w:val="24"/>
                <w:lang w:eastAsia="zh-CN"/>
              </w:rPr>
              <w:t>2018</w:t>
            </w:r>
            <w:r>
              <w:rPr>
                <w:rFonts w:hint="eastAsia"/>
                <w:sz w:val="24"/>
                <w:szCs w:val="24"/>
                <w:lang w:eastAsia="zh-CN"/>
              </w:rPr>
              <w:t>年</w:t>
            </w:r>
            <w:r>
              <w:rPr>
                <w:rFonts w:hint="eastAsia"/>
                <w:sz w:val="24"/>
                <w:szCs w:val="24"/>
                <w:lang w:eastAsia="zh-CN"/>
              </w:rPr>
              <w:t>10</w:t>
            </w:r>
            <w:r>
              <w:rPr>
                <w:rFonts w:hint="eastAsia"/>
                <w:sz w:val="24"/>
                <w:szCs w:val="24"/>
                <w:lang w:eastAsia="zh-CN"/>
              </w:rPr>
              <w:t>月</w:t>
            </w:r>
            <w:r>
              <w:rPr>
                <w:rFonts w:hint="eastAsia"/>
                <w:sz w:val="24"/>
                <w:szCs w:val="24"/>
                <w:lang w:eastAsia="zh-CN"/>
              </w:rPr>
              <w:t>29</w:t>
            </w:r>
            <w:r>
              <w:rPr>
                <w:rFonts w:hint="eastAsia"/>
                <w:sz w:val="24"/>
                <w:szCs w:val="24"/>
                <w:lang w:eastAsia="zh-CN"/>
              </w:rPr>
              <w:t>日</w:t>
            </w:r>
            <w:r w:rsidR="003258CF">
              <w:rPr>
                <w:rFonts w:hint="eastAsia"/>
                <w:sz w:val="24"/>
                <w:szCs w:val="24"/>
                <w:lang w:eastAsia="zh-CN"/>
              </w:rPr>
              <w:t>（</w:t>
            </w:r>
            <w:r>
              <w:rPr>
                <w:sz w:val="24"/>
                <w:szCs w:val="24"/>
                <w:lang w:eastAsia="zh-CN"/>
              </w:rPr>
              <w:t>星期一</w:t>
            </w:r>
            <w:r w:rsidR="003258CF">
              <w:rPr>
                <w:rFonts w:hint="eastAsia"/>
                <w:sz w:val="24"/>
                <w:szCs w:val="24"/>
                <w:lang w:eastAsia="zh-CN"/>
              </w:rPr>
              <w:t>）</w:t>
            </w:r>
            <w:r w:rsidRPr="00C01349">
              <w:rPr>
                <w:sz w:val="24"/>
                <w:szCs w:val="24"/>
                <w:lang w:eastAsia="zh-CN"/>
              </w:rPr>
              <w:t>12</w:t>
            </w:r>
            <w:r w:rsidR="003258CF">
              <w:rPr>
                <w:sz w:val="24"/>
                <w:szCs w:val="24"/>
                <w:lang w:val="en-US" w:eastAsia="zh-CN"/>
              </w:rPr>
              <w:t>:</w:t>
            </w:r>
            <w:r w:rsidRPr="00C01349">
              <w:rPr>
                <w:sz w:val="24"/>
                <w:szCs w:val="24"/>
                <w:lang w:eastAsia="zh-CN"/>
              </w:rPr>
              <w:t>00</w:t>
            </w:r>
          </w:p>
        </w:tc>
      </w:tr>
      <w:tr w:rsidR="00C710E5" w:rsidTr="00223330">
        <w:trPr>
          <w:cantSplit/>
        </w:trPr>
        <w:tc>
          <w:tcPr>
            <w:tcW w:w="10031" w:type="dxa"/>
            <w:gridSpan w:val="2"/>
          </w:tcPr>
          <w:p w:rsidR="00C710E5" w:rsidRDefault="00C710E5" w:rsidP="00223330">
            <w:pPr>
              <w:pStyle w:val="Agendaitem"/>
            </w:pPr>
            <w:bookmarkStart w:id="6" w:name="dtitle3" w:colFirst="0" w:colLast="0"/>
            <w:bookmarkEnd w:id="5"/>
          </w:p>
        </w:tc>
      </w:tr>
      <w:bookmarkEnd w:id="6"/>
    </w:tbl>
    <w:tbl>
      <w:tblPr>
        <w:tblW w:w="10031" w:type="dxa"/>
        <w:tblLayout w:type="fixed"/>
        <w:tblLook w:val="0000" w:firstRow="0" w:lastRow="0" w:firstColumn="0" w:lastColumn="0" w:noHBand="0" w:noVBand="0"/>
      </w:tblPr>
      <w:tblGrid>
        <w:gridCol w:w="534"/>
        <w:gridCol w:w="7164"/>
        <w:gridCol w:w="2333"/>
      </w:tblGrid>
      <w:tr w:rsidR="00107ED5" w:rsidRPr="00537BD5" w:rsidTr="00062710">
        <w:tc>
          <w:tcPr>
            <w:tcW w:w="534" w:type="dxa"/>
          </w:tcPr>
          <w:p w:rsidR="00107ED5" w:rsidRPr="00537BD5" w:rsidRDefault="00107ED5" w:rsidP="00062710">
            <w:pPr>
              <w:pStyle w:val="toc0"/>
              <w:rPr>
                <w:lang w:eastAsia="zh-CN"/>
              </w:rPr>
            </w:pPr>
          </w:p>
        </w:tc>
        <w:tc>
          <w:tcPr>
            <w:tcW w:w="7164" w:type="dxa"/>
          </w:tcPr>
          <w:p w:rsidR="00107ED5" w:rsidRPr="00537BD5" w:rsidRDefault="003258CF" w:rsidP="00062710">
            <w:pPr>
              <w:pStyle w:val="toc0"/>
            </w:pPr>
            <w:r>
              <w:rPr>
                <w:rFonts w:hint="eastAsia"/>
                <w:lang w:eastAsia="zh-CN"/>
              </w:rPr>
              <w:t>议题</w:t>
            </w:r>
          </w:p>
        </w:tc>
        <w:tc>
          <w:tcPr>
            <w:tcW w:w="2333" w:type="dxa"/>
          </w:tcPr>
          <w:p w:rsidR="00107ED5" w:rsidRPr="00537BD5" w:rsidRDefault="003258CF" w:rsidP="00062710">
            <w:pPr>
              <w:pStyle w:val="toc0"/>
              <w:jc w:val="center"/>
              <w:rPr>
                <w:lang w:eastAsia="zh-CN"/>
              </w:rPr>
            </w:pPr>
            <w:r>
              <w:rPr>
                <w:rFonts w:hint="eastAsia"/>
                <w:lang w:eastAsia="zh-CN"/>
              </w:rPr>
              <w:t>文件</w:t>
            </w:r>
          </w:p>
        </w:tc>
      </w:tr>
      <w:tr w:rsidR="00107ED5" w:rsidRPr="00537BD5" w:rsidTr="00062710">
        <w:tc>
          <w:tcPr>
            <w:tcW w:w="534" w:type="dxa"/>
          </w:tcPr>
          <w:p w:rsidR="00107ED5" w:rsidRPr="00537BD5" w:rsidRDefault="00107ED5" w:rsidP="00062710">
            <w:pPr>
              <w:ind w:left="567" w:hanging="567"/>
            </w:pPr>
            <w:r w:rsidRPr="00537BD5">
              <w:t>1</w:t>
            </w:r>
          </w:p>
        </w:tc>
        <w:tc>
          <w:tcPr>
            <w:tcW w:w="7164" w:type="dxa"/>
          </w:tcPr>
          <w:p w:rsidR="00107ED5" w:rsidRPr="00537BD5" w:rsidRDefault="003258CF" w:rsidP="006A1B68">
            <w:pPr>
              <w:rPr>
                <w:lang w:eastAsia="zh-CN"/>
              </w:rPr>
            </w:pPr>
            <w:r>
              <w:rPr>
                <w:rFonts w:hint="eastAsia"/>
                <w:lang w:eastAsia="zh-CN"/>
              </w:rPr>
              <w:t>阿拉伯联合酋长国电信</w:t>
            </w:r>
            <w:r>
              <w:rPr>
                <w:rFonts w:ascii="SimSun" w:hAnsi="SimSun" w:cs="SimSun" w:hint="eastAsia"/>
                <w:lang w:eastAsia="zh-CN"/>
              </w:rPr>
              <w:t>监</w:t>
            </w:r>
            <w:r>
              <w:rPr>
                <w:rFonts w:hint="eastAsia"/>
                <w:lang w:eastAsia="zh-CN"/>
              </w:rPr>
              <w:t>管机构主席</w:t>
            </w:r>
            <w:r w:rsidR="006A1B68">
              <w:rPr>
                <w:rFonts w:hint="eastAsia"/>
                <w:lang w:eastAsia="zh-CN"/>
              </w:rPr>
              <w:t>致辞</w:t>
            </w:r>
          </w:p>
        </w:tc>
        <w:tc>
          <w:tcPr>
            <w:tcW w:w="2333" w:type="dxa"/>
          </w:tcPr>
          <w:p w:rsidR="00107ED5" w:rsidRPr="00537BD5" w:rsidRDefault="00107ED5" w:rsidP="00062710">
            <w:pPr>
              <w:jc w:val="center"/>
            </w:pPr>
            <w:r>
              <w:t>–</w:t>
            </w:r>
          </w:p>
        </w:tc>
      </w:tr>
      <w:tr w:rsidR="00107ED5" w:rsidRPr="00537BD5" w:rsidTr="00062710">
        <w:tc>
          <w:tcPr>
            <w:tcW w:w="534" w:type="dxa"/>
          </w:tcPr>
          <w:p w:rsidR="00107ED5" w:rsidRPr="00537BD5" w:rsidRDefault="00107ED5" w:rsidP="00062710">
            <w:pPr>
              <w:ind w:left="567" w:hanging="567"/>
            </w:pPr>
            <w:r w:rsidRPr="00537BD5">
              <w:t>2</w:t>
            </w:r>
          </w:p>
        </w:tc>
        <w:tc>
          <w:tcPr>
            <w:tcW w:w="7164" w:type="dxa"/>
          </w:tcPr>
          <w:p w:rsidR="00107ED5" w:rsidRPr="00537BD5" w:rsidRDefault="006A1B68" w:rsidP="00062710">
            <w:r>
              <w:rPr>
                <w:rFonts w:hint="eastAsia"/>
                <w:lang w:eastAsia="zh-CN"/>
              </w:rPr>
              <w:t>联合国秘书长</w:t>
            </w:r>
            <w:r w:rsidR="003258CF">
              <w:rPr>
                <w:rFonts w:hint="eastAsia"/>
                <w:lang w:eastAsia="zh-CN"/>
              </w:rPr>
              <w:t>致辞</w:t>
            </w:r>
          </w:p>
        </w:tc>
        <w:tc>
          <w:tcPr>
            <w:tcW w:w="2333" w:type="dxa"/>
          </w:tcPr>
          <w:p w:rsidR="00107ED5" w:rsidRPr="00537BD5" w:rsidRDefault="00107ED5" w:rsidP="00062710">
            <w:pPr>
              <w:jc w:val="center"/>
            </w:pPr>
            <w:r>
              <w:t>–</w:t>
            </w:r>
          </w:p>
        </w:tc>
      </w:tr>
      <w:tr w:rsidR="00107ED5" w:rsidRPr="00537BD5" w:rsidTr="00062710">
        <w:tc>
          <w:tcPr>
            <w:tcW w:w="534" w:type="dxa"/>
          </w:tcPr>
          <w:p w:rsidR="00107ED5" w:rsidRPr="00537BD5" w:rsidRDefault="00107ED5" w:rsidP="00062710">
            <w:pPr>
              <w:ind w:left="567" w:hanging="567"/>
            </w:pPr>
            <w:r>
              <w:t>3</w:t>
            </w:r>
          </w:p>
        </w:tc>
        <w:tc>
          <w:tcPr>
            <w:tcW w:w="7164" w:type="dxa"/>
          </w:tcPr>
          <w:p w:rsidR="00107ED5" w:rsidRPr="00B50DE1" w:rsidRDefault="003258CF" w:rsidP="00062710">
            <w:pPr>
              <w:rPr>
                <w:lang w:eastAsia="zh-CN"/>
              </w:rPr>
            </w:pPr>
            <w:r>
              <w:rPr>
                <w:rFonts w:hint="eastAsia"/>
                <w:lang w:eastAsia="zh-CN"/>
              </w:rPr>
              <w:t>国际电联秘书长的</w:t>
            </w:r>
            <w:r>
              <w:rPr>
                <w:lang w:eastAsia="zh-CN"/>
              </w:rPr>
              <w:t>讲话</w:t>
            </w:r>
          </w:p>
        </w:tc>
        <w:tc>
          <w:tcPr>
            <w:tcW w:w="2333" w:type="dxa"/>
          </w:tcPr>
          <w:p w:rsidR="00107ED5" w:rsidRPr="00537BD5" w:rsidRDefault="00107ED5" w:rsidP="00062710">
            <w:pPr>
              <w:jc w:val="center"/>
            </w:pPr>
            <w:r>
              <w:t>–</w:t>
            </w:r>
          </w:p>
        </w:tc>
      </w:tr>
      <w:tr w:rsidR="00107ED5" w:rsidRPr="00537BD5" w:rsidTr="00062710">
        <w:tc>
          <w:tcPr>
            <w:tcW w:w="534" w:type="dxa"/>
          </w:tcPr>
          <w:p w:rsidR="00107ED5" w:rsidRPr="00537BD5" w:rsidRDefault="00107ED5" w:rsidP="00062710">
            <w:pPr>
              <w:ind w:left="567" w:hanging="567"/>
            </w:pPr>
            <w:r>
              <w:t>4</w:t>
            </w:r>
          </w:p>
        </w:tc>
        <w:tc>
          <w:tcPr>
            <w:tcW w:w="7164" w:type="dxa"/>
          </w:tcPr>
          <w:p w:rsidR="00107ED5" w:rsidRPr="00537BD5" w:rsidRDefault="00BD6416" w:rsidP="00BD6416">
            <w:pPr>
              <w:rPr>
                <w:lang w:eastAsia="zh-CN"/>
              </w:rPr>
            </w:pPr>
            <w:r>
              <w:rPr>
                <w:rFonts w:hint="eastAsia"/>
                <w:lang w:eastAsia="zh-CN"/>
              </w:rPr>
              <w:t>播放视频：信息通信技术的作用</w:t>
            </w:r>
          </w:p>
        </w:tc>
        <w:tc>
          <w:tcPr>
            <w:tcW w:w="2333" w:type="dxa"/>
          </w:tcPr>
          <w:p w:rsidR="00107ED5" w:rsidRPr="00537BD5" w:rsidRDefault="00107ED5" w:rsidP="00062710">
            <w:pPr>
              <w:jc w:val="center"/>
            </w:pPr>
            <w:r>
              <w:t>–</w:t>
            </w:r>
          </w:p>
        </w:tc>
      </w:tr>
      <w:tr w:rsidR="00107ED5" w:rsidRPr="00537BD5" w:rsidTr="00062710">
        <w:tc>
          <w:tcPr>
            <w:tcW w:w="534" w:type="dxa"/>
          </w:tcPr>
          <w:p w:rsidR="00107ED5" w:rsidRPr="00537BD5" w:rsidRDefault="00107ED5" w:rsidP="00062710">
            <w:pPr>
              <w:ind w:left="567" w:hanging="567"/>
            </w:pPr>
            <w:r>
              <w:t>5</w:t>
            </w:r>
          </w:p>
        </w:tc>
        <w:tc>
          <w:tcPr>
            <w:tcW w:w="7164" w:type="dxa"/>
          </w:tcPr>
          <w:p w:rsidR="00107ED5" w:rsidRPr="00537BD5" w:rsidRDefault="00BD6416" w:rsidP="006A1B68">
            <w:pPr>
              <w:rPr>
                <w:lang w:eastAsia="zh-CN"/>
              </w:rPr>
            </w:pPr>
            <w:r>
              <w:rPr>
                <w:rFonts w:hint="eastAsia"/>
                <w:lang w:eastAsia="zh-CN"/>
              </w:rPr>
              <w:t>阿拉伯联合酋长国电信监管机构总局长</w:t>
            </w:r>
            <w:r w:rsidR="006A1B68">
              <w:rPr>
                <w:rFonts w:hint="eastAsia"/>
                <w:lang w:eastAsia="zh-CN"/>
              </w:rPr>
              <w:t>致辞</w:t>
            </w:r>
          </w:p>
        </w:tc>
        <w:tc>
          <w:tcPr>
            <w:tcW w:w="2333" w:type="dxa"/>
          </w:tcPr>
          <w:p w:rsidR="00107ED5" w:rsidRPr="00537BD5" w:rsidRDefault="00107ED5" w:rsidP="00062710">
            <w:pPr>
              <w:jc w:val="center"/>
            </w:pPr>
            <w:r>
              <w:t>–</w:t>
            </w:r>
          </w:p>
        </w:tc>
      </w:tr>
      <w:tr w:rsidR="00107ED5" w:rsidRPr="00537BD5" w:rsidTr="00062710">
        <w:tc>
          <w:tcPr>
            <w:tcW w:w="534" w:type="dxa"/>
          </w:tcPr>
          <w:p w:rsidR="00107ED5" w:rsidRPr="00537BD5" w:rsidRDefault="00107ED5" w:rsidP="00062710">
            <w:pPr>
              <w:ind w:left="567" w:hanging="567"/>
            </w:pPr>
            <w:r>
              <w:t>6</w:t>
            </w:r>
          </w:p>
        </w:tc>
        <w:tc>
          <w:tcPr>
            <w:tcW w:w="7164" w:type="dxa"/>
          </w:tcPr>
          <w:p w:rsidR="00107ED5" w:rsidRPr="00537BD5" w:rsidRDefault="00BD6416" w:rsidP="00BD6416">
            <w:r>
              <w:rPr>
                <w:rFonts w:hint="eastAsia"/>
                <w:lang w:eastAsia="zh-CN"/>
              </w:rPr>
              <w:t>互赠纪念品</w:t>
            </w:r>
          </w:p>
        </w:tc>
        <w:tc>
          <w:tcPr>
            <w:tcW w:w="2333" w:type="dxa"/>
          </w:tcPr>
          <w:p w:rsidR="00107ED5" w:rsidRPr="00537BD5" w:rsidRDefault="00107ED5" w:rsidP="00062710">
            <w:pPr>
              <w:jc w:val="center"/>
            </w:pPr>
            <w:r>
              <w:t>–</w:t>
            </w:r>
          </w:p>
        </w:tc>
      </w:tr>
    </w:tbl>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107ED5" w:rsidRPr="00EC6F7E" w:rsidRDefault="00107ED5" w:rsidP="003258CF">
      <w:pPr>
        <w:pStyle w:val="Heading1"/>
        <w:rPr>
          <w:lang w:eastAsia="zh-CN"/>
        </w:rPr>
      </w:pPr>
      <w:r w:rsidRPr="00EC6F7E">
        <w:rPr>
          <w:lang w:eastAsia="zh-CN"/>
        </w:rPr>
        <w:lastRenderedPageBreak/>
        <w:t>1</w:t>
      </w:r>
      <w:r w:rsidRPr="00EC6F7E">
        <w:rPr>
          <w:lang w:eastAsia="zh-CN"/>
        </w:rPr>
        <w:tab/>
      </w:r>
      <w:r w:rsidR="003258CF">
        <w:rPr>
          <w:rFonts w:hint="eastAsia"/>
          <w:lang w:eastAsia="zh-CN"/>
        </w:rPr>
        <w:t>阿拉伯联合酋长国电信</w:t>
      </w:r>
      <w:r w:rsidR="003258CF">
        <w:rPr>
          <w:rFonts w:ascii="SimSun" w:hAnsi="SimSun" w:cs="SimSun" w:hint="eastAsia"/>
          <w:lang w:eastAsia="zh-CN"/>
        </w:rPr>
        <w:t>监</w:t>
      </w:r>
      <w:r w:rsidR="003258CF">
        <w:rPr>
          <w:rFonts w:hint="eastAsia"/>
          <w:lang w:eastAsia="zh-CN"/>
        </w:rPr>
        <w:t>管机构主席的</w:t>
      </w:r>
      <w:r w:rsidR="003258CF">
        <w:rPr>
          <w:lang w:eastAsia="zh-CN"/>
        </w:rPr>
        <w:t>讲话</w:t>
      </w:r>
    </w:p>
    <w:p w:rsidR="00107ED5" w:rsidRPr="00537BD5" w:rsidRDefault="00107ED5" w:rsidP="00566E1A">
      <w:pPr>
        <w:tabs>
          <w:tab w:val="clear" w:pos="567"/>
          <w:tab w:val="clear" w:pos="1134"/>
          <w:tab w:val="clear" w:pos="1701"/>
          <w:tab w:val="clear" w:pos="2268"/>
          <w:tab w:val="clear" w:pos="2835"/>
        </w:tabs>
        <w:snapToGrid w:val="0"/>
        <w:spacing w:after="120"/>
        <w:rPr>
          <w:lang w:eastAsia="zh-CN"/>
        </w:rPr>
      </w:pPr>
      <w:r>
        <w:t>1.1</w:t>
      </w:r>
      <w:r>
        <w:tab/>
      </w:r>
      <w:r w:rsidR="00BD6416" w:rsidRPr="006E0772">
        <w:rPr>
          <w:rFonts w:hint="eastAsia"/>
          <w:b/>
          <w:bCs/>
          <w:lang w:eastAsia="zh-CN"/>
        </w:rPr>
        <w:t>阿拉伯联合酋长国电信监管机构主席</w:t>
      </w:r>
      <w:r w:rsidR="00BD6416">
        <w:rPr>
          <w:rFonts w:hint="eastAsia"/>
          <w:lang w:eastAsia="zh-CN"/>
        </w:rPr>
        <w:t>宣布大会开幕并致辞</w:t>
      </w:r>
      <w:r w:rsidR="003258CF">
        <w:rPr>
          <w:rFonts w:hint="eastAsia"/>
          <w:lang w:eastAsia="zh-CN"/>
        </w:rPr>
        <w:t>：</w:t>
      </w:r>
      <w:hyperlink r:id="rId7" w:history="1">
        <w:r w:rsidR="00566E1A" w:rsidRPr="002E7FD6">
          <w:rPr>
            <w:rStyle w:val="Hyperlink"/>
          </w:rPr>
          <w:t>https://www.itu.int/web/pp-18/en/speech/183</w:t>
        </w:r>
      </w:hyperlink>
      <w:r w:rsidR="003258CF">
        <w:rPr>
          <w:rFonts w:hint="eastAsia"/>
          <w:lang w:eastAsia="zh-CN"/>
        </w:rPr>
        <w:t>。</w:t>
      </w:r>
    </w:p>
    <w:p w:rsidR="00107ED5" w:rsidRPr="00EC6F7E" w:rsidRDefault="00107ED5" w:rsidP="003258CF">
      <w:pPr>
        <w:pStyle w:val="Heading1"/>
      </w:pPr>
      <w:r w:rsidRPr="00EC6F7E">
        <w:t>2</w:t>
      </w:r>
      <w:r w:rsidRPr="00EC6F7E">
        <w:tab/>
      </w:r>
      <w:r w:rsidR="003258CF">
        <w:rPr>
          <w:rFonts w:hint="eastAsia"/>
          <w:lang w:eastAsia="zh-CN"/>
        </w:rPr>
        <w:t>联合国秘书长的致辞</w:t>
      </w:r>
    </w:p>
    <w:p w:rsidR="00107ED5" w:rsidRPr="00537BD5" w:rsidRDefault="00107ED5" w:rsidP="00566E1A">
      <w:pPr>
        <w:tabs>
          <w:tab w:val="clear" w:pos="567"/>
          <w:tab w:val="clear" w:pos="1134"/>
          <w:tab w:val="clear" w:pos="1701"/>
          <w:tab w:val="clear" w:pos="2268"/>
          <w:tab w:val="clear" w:pos="2835"/>
        </w:tabs>
        <w:snapToGrid w:val="0"/>
        <w:spacing w:after="120"/>
        <w:rPr>
          <w:lang w:eastAsia="zh-CN"/>
        </w:rPr>
      </w:pPr>
      <w:r>
        <w:rPr>
          <w:szCs w:val="24"/>
        </w:rPr>
        <w:t>2.1</w:t>
      </w:r>
      <w:r>
        <w:rPr>
          <w:szCs w:val="24"/>
        </w:rPr>
        <w:tab/>
      </w:r>
      <w:r w:rsidR="00BD6416" w:rsidRPr="006E0772">
        <w:rPr>
          <w:rFonts w:hint="eastAsia"/>
          <w:b/>
          <w:bCs/>
          <w:szCs w:val="24"/>
          <w:lang w:eastAsia="zh-CN"/>
        </w:rPr>
        <w:t>联合国秘书长</w:t>
      </w:r>
      <w:r w:rsidR="00BD6416">
        <w:rPr>
          <w:rFonts w:hint="eastAsia"/>
          <w:szCs w:val="24"/>
          <w:lang w:eastAsia="zh-CN"/>
        </w:rPr>
        <w:t>通过视频向大会致辞</w:t>
      </w:r>
      <w:r w:rsidR="006A1B68">
        <w:rPr>
          <w:rFonts w:hint="eastAsia"/>
          <w:szCs w:val="24"/>
          <w:lang w:eastAsia="zh-CN"/>
        </w:rPr>
        <w:t>：</w:t>
      </w:r>
      <w:hyperlink r:id="rId8" w:history="1">
        <w:r w:rsidR="00566E1A" w:rsidRPr="002E7FD6">
          <w:rPr>
            <w:rStyle w:val="Hyperlink"/>
          </w:rPr>
          <w:t>https://www.itu.int/web/pp-18/en/speech/153</w:t>
        </w:r>
      </w:hyperlink>
      <w:r w:rsidR="003258CF">
        <w:rPr>
          <w:rFonts w:hint="eastAsia"/>
          <w:lang w:eastAsia="zh-CN"/>
        </w:rPr>
        <w:t>。</w:t>
      </w:r>
    </w:p>
    <w:p w:rsidR="00107ED5" w:rsidRPr="00EC6F7E" w:rsidRDefault="00107ED5" w:rsidP="003258CF">
      <w:pPr>
        <w:pStyle w:val="Heading1"/>
      </w:pPr>
      <w:r w:rsidRPr="00EC6F7E">
        <w:t>3</w:t>
      </w:r>
      <w:r w:rsidRPr="00EC6F7E">
        <w:tab/>
      </w:r>
      <w:r w:rsidR="003258CF">
        <w:rPr>
          <w:rFonts w:hint="eastAsia"/>
          <w:lang w:eastAsia="zh-CN"/>
        </w:rPr>
        <w:t>国际电联秘书长的</w:t>
      </w:r>
      <w:r w:rsidR="003258CF">
        <w:rPr>
          <w:lang w:eastAsia="zh-CN"/>
        </w:rPr>
        <w:t>讲话</w:t>
      </w:r>
    </w:p>
    <w:p w:rsidR="00107ED5" w:rsidRDefault="00107ED5" w:rsidP="00566E1A">
      <w:pPr>
        <w:tabs>
          <w:tab w:val="clear" w:pos="567"/>
          <w:tab w:val="clear" w:pos="1134"/>
          <w:tab w:val="clear" w:pos="1701"/>
          <w:tab w:val="clear" w:pos="2268"/>
          <w:tab w:val="clear" w:pos="2835"/>
        </w:tabs>
        <w:snapToGrid w:val="0"/>
        <w:spacing w:after="120"/>
        <w:rPr>
          <w:lang w:eastAsia="zh-CN"/>
        </w:rPr>
      </w:pPr>
      <w:r>
        <w:t>3.1</w:t>
      </w:r>
      <w:r>
        <w:tab/>
      </w:r>
      <w:r w:rsidR="003258CF" w:rsidRPr="009B4794">
        <w:rPr>
          <w:rFonts w:hint="eastAsia"/>
          <w:b/>
          <w:bCs/>
          <w:lang w:eastAsia="zh-CN"/>
        </w:rPr>
        <w:t>国际电联秘书长</w:t>
      </w:r>
      <w:r w:rsidR="003258CF">
        <w:rPr>
          <w:rFonts w:hint="eastAsia"/>
          <w:lang w:eastAsia="zh-CN"/>
        </w:rPr>
        <w:t>的</w:t>
      </w:r>
      <w:r w:rsidR="003258CF">
        <w:rPr>
          <w:lang w:eastAsia="zh-CN"/>
        </w:rPr>
        <w:t>讲话</w:t>
      </w:r>
      <w:r w:rsidR="003258CF">
        <w:rPr>
          <w:rFonts w:hint="eastAsia"/>
          <w:lang w:eastAsia="zh-CN"/>
        </w:rPr>
        <w:t>：</w:t>
      </w:r>
      <w:hyperlink r:id="rId9" w:history="1">
        <w:r w:rsidR="00566E1A" w:rsidRPr="002E7FD6">
          <w:rPr>
            <w:rStyle w:val="Hyperlink"/>
          </w:rPr>
          <w:t>https://www.itu.int/web/pp-18/en/speech/182</w:t>
        </w:r>
      </w:hyperlink>
      <w:r w:rsidR="003258CF">
        <w:rPr>
          <w:rFonts w:hint="eastAsia"/>
          <w:lang w:eastAsia="zh-CN"/>
        </w:rPr>
        <w:t>。</w:t>
      </w:r>
    </w:p>
    <w:p w:rsidR="00107ED5" w:rsidRPr="00EC6F7E" w:rsidRDefault="00107ED5" w:rsidP="00BD6416">
      <w:pPr>
        <w:pStyle w:val="Heading1"/>
        <w:rPr>
          <w:lang w:eastAsia="zh-CN"/>
        </w:rPr>
      </w:pPr>
      <w:r w:rsidRPr="00EC6F7E">
        <w:rPr>
          <w:lang w:eastAsia="zh-CN"/>
        </w:rPr>
        <w:t>4</w:t>
      </w:r>
      <w:r w:rsidRPr="00EC6F7E">
        <w:rPr>
          <w:lang w:eastAsia="zh-CN"/>
        </w:rPr>
        <w:tab/>
      </w:r>
      <w:r w:rsidR="00BD6416">
        <w:rPr>
          <w:rFonts w:hint="eastAsia"/>
          <w:lang w:eastAsia="zh-CN"/>
        </w:rPr>
        <w:t>播放视频：信息通信技术的作用</w:t>
      </w:r>
    </w:p>
    <w:p w:rsidR="00107ED5" w:rsidRPr="009A5794" w:rsidRDefault="00107ED5" w:rsidP="006A1B68">
      <w:pPr>
        <w:tabs>
          <w:tab w:val="clear" w:pos="567"/>
          <w:tab w:val="clear" w:pos="1134"/>
          <w:tab w:val="clear" w:pos="1701"/>
          <w:tab w:val="clear" w:pos="2268"/>
          <w:tab w:val="clear" w:pos="2835"/>
        </w:tabs>
        <w:snapToGrid w:val="0"/>
        <w:spacing w:after="120"/>
        <w:rPr>
          <w:lang w:eastAsia="zh-CN"/>
        </w:rPr>
      </w:pPr>
      <w:r>
        <w:rPr>
          <w:lang w:eastAsia="zh-CN"/>
        </w:rPr>
        <w:t>4.1</w:t>
      </w:r>
      <w:r>
        <w:rPr>
          <w:lang w:eastAsia="zh-CN"/>
        </w:rPr>
        <w:tab/>
      </w:r>
      <w:r w:rsidR="00BD6416">
        <w:rPr>
          <w:rFonts w:hint="eastAsia"/>
          <w:lang w:eastAsia="zh-CN"/>
        </w:rPr>
        <w:t>会议代表们观看展现信息通信技术在阿联酋的作用及其对发展和追求幸福的重要性</w:t>
      </w:r>
      <w:r w:rsidR="006A1B68">
        <w:rPr>
          <w:rFonts w:hint="eastAsia"/>
          <w:lang w:eastAsia="zh-CN"/>
        </w:rPr>
        <w:t>的视频</w:t>
      </w:r>
      <w:r w:rsidR="00BD6416">
        <w:rPr>
          <w:rFonts w:hint="eastAsia"/>
          <w:lang w:eastAsia="zh-CN"/>
        </w:rPr>
        <w:t>。</w:t>
      </w:r>
    </w:p>
    <w:p w:rsidR="00107ED5" w:rsidRPr="00EC6F7E" w:rsidRDefault="00107ED5" w:rsidP="00BD6416">
      <w:pPr>
        <w:pStyle w:val="Heading1"/>
        <w:rPr>
          <w:lang w:eastAsia="zh-CN"/>
        </w:rPr>
      </w:pPr>
      <w:r w:rsidRPr="00EC6F7E">
        <w:rPr>
          <w:lang w:eastAsia="zh-CN"/>
        </w:rPr>
        <w:t>5</w:t>
      </w:r>
      <w:r w:rsidRPr="00EC6F7E">
        <w:rPr>
          <w:lang w:eastAsia="zh-CN"/>
        </w:rPr>
        <w:tab/>
      </w:r>
      <w:r w:rsidR="00BD6416">
        <w:rPr>
          <w:rFonts w:hint="eastAsia"/>
          <w:lang w:eastAsia="zh-CN"/>
        </w:rPr>
        <w:t>阿拉伯联合酋长国电信监管机构总局长的讲话</w:t>
      </w:r>
    </w:p>
    <w:p w:rsidR="00107ED5" w:rsidRPr="00537BD5" w:rsidRDefault="00107ED5" w:rsidP="006A1B68">
      <w:pPr>
        <w:tabs>
          <w:tab w:val="clear" w:pos="567"/>
          <w:tab w:val="clear" w:pos="1134"/>
          <w:tab w:val="clear" w:pos="1701"/>
          <w:tab w:val="clear" w:pos="2268"/>
          <w:tab w:val="clear" w:pos="2835"/>
        </w:tabs>
        <w:snapToGrid w:val="0"/>
        <w:spacing w:after="120"/>
        <w:rPr>
          <w:lang w:eastAsia="zh-CN"/>
        </w:rPr>
      </w:pPr>
      <w:r>
        <w:rPr>
          <w:lang w:eastAsia="zh-CN"/>
        </w:rPr>
        <w:t>5.1</w:t>
      </w:r>
      <w:r>
        <w:rPr>
          <w:lang w:eastAsia="zh-CN"/>
        </w:rPr>
        <w:tab/>
      </w:r>
      <w:r w:rsidR="00BD6416" w:rsidRPr="006E0772">
        <w:rPr>
          <w:rFonts w:hint="eastAsia"/>
          <w:b/>
          <w:bCs/>
          <w:lang w:eastAsia="zh-CN"/>
        </w:rPr>
        <w:t>阿拉伯联合酋长国电信监管机构总局长</w:t>
      </w:r>
      <w:r w:rsidR="00BD6416">
        <w:rPr>
          <w:rFonts w:hint="eastAsia"/>
          <w:lang w:eastAsia="zh-CN"/>
        </w:rPr>
        <w:t>兼</w:t>
      </w:r>
      <w:r w:rsidR="00BD6416" w:rsidRPr="00096023">
        <w:rPr>
          <w:bCs/>
          <w:szCs w:val="24"/>
          <w:lang w:eastAsia="zh-CN"/>
        </w:rPr>
        <w:t>Mohammed Bin Rashid</w:t>
      </w:r>
      <w:r w:rsidR="00BD6416">
        <w:rPr>
          <w:rFonts w:hint="eastAsia"/>
          <w:bCs/>
          <w:szCs w:val="24"/>
          <w:lang w:eastAsia="zh-CN"/>
        </w:rPr>
        <w:t>空间中心董事局主席</w:t>
      </w:r>
      <w:r w:rsidR="006A1B68">
        <w:rPr>
          <w:rFonts w:hint="eastAsia"/>
          <w:bCs/>
          <w:szCs w:val="24"/>
          <w:lang w:eastAsia="zh-CN"/>
        </w:rPr>
        <w:t>发表</w:t>
      </w:r>
      <w:r w:rsidR="00BD6416">
        <w:rPr>
          <w:rFonts w:hint="eastAsia"/>
          <w:bCs/>
          <w:szCs w:val="24"/>
          <w:lang w:eastAsia="zh-CN"/>
        </w:rPr>
        <w:t>视频</w:t>
      </w:r>
      <w:r w:rsidR="006A1B68">
        <w:rPr>
          <w:rFonts w:hint="eastAsia"/>
          <w:bCs/>
          <w:szCs w:val="24"/>
          <w:lang w:eastAsia="zh-CN"/>
        </w:rPr>
        <w:t>讲话，介绍该空间中心当日成功发射本土卫星</w:t>
      </w:r>
      <w:proofErr w:type="spellStart"/>
      <w:r>
        <w:rPr>
          <w:lang w:eastAsia="zh-CN"/>
        </w:rPr>
        <w:t>KhalifaSat</w:t>
      </w:r>
      <w:proofErr w:type="spellEnd"/>
      <w:r w:rsidR="006A1B68">
        <w:rPr>
          <w:rFonts w:hint="eastAsia"/>
          <w:lang w:eastAsia="zh-CN"/>
        </w:rPr>
        <w:t>的盛况。</w:t>
      </w:r>
    </w:p>
    <w:p w:rsidR="00107ED5" w:rsidRPr="00EC6F7E" w:rsidRDefault="00107ED5" w:rsidP="006A1B68">
      <w:pPr>
        <w:pStyle w:val="Heading1"/>
        <w:rPr>
          <w:lang w:eastAsia="zh-CN"/>
        </w:rPr>
      </w:pPr>
      <w:r w:rsidRPr="00EC6F7E">
        <w:rPr>
          <w:lang w:eastAsia="zh-CN"/>
        </w:rPr>
        <w:t>6</w:t>
      </w:r>
      <w:r w:rsidRPr="00EC6F7E">
        <w:rPr>
          <w:lang w:eastAsia="zh-CN"/>
        </w:rPr>
        <w:tab/>
      </w:r>
      <w:r w:rsidR="006A1B68">
        <w:rPr>
          <w:rFonts w:hint="eastAsia"/>
          <w:lang w:eastAsia="zh-CN"/>
        </w:rPr>
        <w:t>互赠纪念品</w:t>
      </w:r>
    </w:p>
    <w:p w:rsidR="00107ED5" w:rsidRDefault="00107ED5" w:rsidP="006A1B68">
      <w:pPr>
        <w:tabs>
          <w:tab w:val="clear" w:pos="567"/>
          <w:tab w:val="clear" w:pos="1134"/>
          <w:tab w:val="clear" w:pos="1701"/>
          <w:tab w:val="clear" w:pos="2268"/>
          <w:tab w:val="clear" w:pos="2835"/>
        </w:tabs>
        <w:snapToGrid w:val="0"/>
        <w:spacing w:after="120"/>
        <w:rPr>
          <w:lang w:eastAsia="zh-CN"/>
        </w:rPr>
      </w:pPr>
      <w:r>
        <w:rPr>
          <w:lang w:eastAsia="zh-CN"/>
        </w:rPr>
        <w:t>6.1</w:t>
      </w:r>
      <w:r>
        <w:rPr>
          <w:lang w:eastAsia="zh-CN"/>
        </w:rPr>
        <w:tab/>
      </w:r>
      <w:r w:rsidR="006A1B68">
        <w:rPr>
          <w:rFonts w:hint="eastAsia"/>
          <w:lang w:eastAsia="zh-CN"/>
        </w:rPr>
        <w:t>阿拉伯联合酋长国电信监管机构主席与国际电联秘书长互赠礼品，以纪念</w:t>
      </w:r>
      <w:r w:rsidR="006A1B68">
        <w:rPr>
          <w:rFonts w:hint="eastAsia"/>
          <w:lang w:eastAsia="zh-CN"/>
        </w:rPr>
        <w:t>2018</w:t>
      </w:r>
      <w:r w:rsidR="006A1B68">
        <w:rPr>
          <w:rFonts w:hint="eastAsia"/>
          <w:lang w:eastAsia="zh-CN"/>
        </w:rPr>
        <w:t>年全权代表大会的举行。秘书长向阿拉伯联合酋长国电信监管机构主席颁发国际电联金质奖章和证书。</w:t>
      </w:r>
      <w:bookmarkStart w:id="7" w:name="_GoBack"/>
      <w:bookmarkEnd w:id="7"/>
    </w:p>
    <w:p w:rsidR="00107ED5" w:rsidRPr="00537BD5" w:rsidRDefault="003258CF" w:rsidP="006F4FEC">
      <w:pPr>
        <w:tabs>
          <w:tab w:val="clear" w:pos="567"/>
          <w:tab w:val="clear" w:pos="1134"/>
          <w:tab w:val="clear" w:pos="1701"/>
          <w:tab w:val="clear" w:pos="2268"/>
          <w:tab w:val="clear" w:pos="2835"/>
        </w:tabs>
        <w:snapToGrid w:val="0"/>
        <w:spacing w:after="120"/>
        <w:ind w:firstLineChars="200" w:firstLine="482"/>
        <w:rPr>
          <w:b/>
          <w:lang w:eastAsia="zh-CN"/>
        </w:rPr>
      </w:pPr>
      <w:r w:rsidRPr="009B4794">
        <w:rPr>
          <w:rFonts w:hint="eastAsia"/>
          <w:b/>
          <w:bCs/>
          <w:lang w:eastAsia="zh-CN"/>
        </w:rPr>
        <w:t>会议于</w:t>
      </w:r>
      <w:r w:rsidRPr="009B4794">
        <w:rPr>
          <w:rFonts w:hint="eastAsia"/>
          <w:b/>
          <w:bCs/>
          <w:lang w:eastAsia="zh-CN"/>
        </w:rPr>
        <w:t>12</w:t>
      </w:r>
      <w:r w:rsidRPr="009B4794">
        <w:rPr>
          <w:rFonts w:hint="eastAsia"/>
          <w:b/>
          <w:bCs/>
          <w:lang w:eastAsia="zh-CN"/>
        </w:rPr>
        <w:t>时</w:t>
      </w:r>
      <w:r w:rsidR="006F4FEC">
        <w:rPr>
          <w:b/>
          <w:bCs/>
          <w:lang w:eastAsia="zh-CN"/>
        </w:rPr>
        <w:t>35</w:t>
      </w:r>
      <w:r w:rsidRPr="009B4794">
        <w:rPr>
          <w:rFonts w:hint="eastAsia"/>
          <w:b/>
          <w:bCs/>
          <w:lang w:eastAsia="zh-CN"/>
        </w:rPr>
        <w:t>分结束。</w:t>
      </w:r>
    </w:p>
    <w:p w:rsidR="00107ED5" w:rsidRDefault="00EC6F7E" w:rsidP="00EC6F7E">
      <w:pPr>
        <w:pStyle w:val="Normalpv"/>
        <w:tabs>
          <w:tab w:val="clear" w:pos="794"/>
          <w:tab w:val="clear" w:pos="1191"/>
          <w:tab w:val="clear" w:pos="1588"/>
          <w:tab w:val="clear" w:pos="1985"/>
          <w:tab w:val="left" w:pos="6663"/>
        </w:tabs>
        <w:snapToGrid w:val="0"/>
        <w:spacing w:before="600"/>
        <w:rPr>
          <w:lang w:eastAsia="zh-CN"/>
        </w:rPr>
      </w:pPr>
      <w:r>
        <w:rPr>
          <w:rFonts w:hint="eastAsia"/>
          <w:lang w:val="en-US" w:eastAsia="zh-CN"/>
        </w:rPr>
        <w:t>秘书长：</w:t>
      </w:r>
      <w:r w:rsidR="00107ED5">
        <w:rPr>
          <w:lang w:eastAsia="zh-CN"/>
        </w:rPr>
        <w:tab/>
      </w:r>
      <w:r>
        <w:rPr>
          <w:rFonts w:hint="eastAsia"/>
          <w:lang w:eastAsia="zh-CN"/>
        </w:rPr>
        <w:t>主席</w:t>
      </w:r>
      <w:r>
        <w:rPr>
          <w:lang w:eastAsia="zh-CN"/>
        </w:rPr>
        <w:t>：</w:t>
      </w:r>
    </w:p>
    <w:p w:rsidR="00107ED5" w:rsidRPr="0008540E" w:rsidRDefault="00EC6F7E" w:rsidP="00EC6F7E">
      <w:pPr>
        <w:pStyle w:val="Normalpv"/>
        <w:tabs>
          <w:tab w:val="clear" w:pos="794"/>
          <w:tab w:val="clear" w:pos="1191"/>
          <w:tab w:val="clear" w:pos="1588"/>
          <w:tab w:val="clear" w:pos="1985"/>
          <w:tab w:val="left" w:pos="6663"/>
        </w:tabs>
        <w:snapToGrid w:val="0"/>
        <w:spacing w:before="0" w:after="240"/>
      </w:pPr>
      <w:r>
        <w:rPr>
          <w:rFonts w:hint="eastAsia"/>
          <w:lang w:eastAsia="zh-CN"/>
        </w:rPr>
        <w:t>赵</w:t>
      </w:r>
      <w:r>
        <w:rPr>
          <w:lang w:eastAsia="zh-CN"/>
        </w:rPr>
        <w:t>厚</w:t>
      </w:r>
      <w:r>
        <w:rPr>
          <w:rFonts w:hint="eastAsia"/>
          <w:lang w:eastAsia="zh-CN"/>
        </w:rPr>
        <w:t>麟</w:t>
      </w:r>
      <w:r w:rsidR="00107ED5">
        <w:tab/>
        <w:t>M. ALMESMAR</w:t>
      </w:r>
    </w:p>
    <w:p w:rsidR="00EC6F7E" w:rsidRDefault="00EC6F7E" w:rsidP="0032202E">
      <w:pPr>
        <w:pStyle w:val="Reasons"/>
      </w:pPr>
    </w:p>
    <w:p w:rsidR="00476923" w:rsidRPr="00EC6F7E" w:rsidRDefault="00EC6F7E" w:rsidP="00EC6F7E">
      <w:pPr>
        <w:jc w:val="center"/>
      </w:pPr>
      <w:r>
        <w:t>______________</w:t>
      </w:r>
    </w:p>
    <w:sectPr w:rsidR="00476923" w:rsidRPr="00EC6F7E" w:rsidSect="00BA20B6">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ED5" w:rsidRDefault="00107ED5">
      <w:r>
        <w:separator/>
      </w:r>
    </w:p>
  </w:endnote>
  <w:endnote w:type="continuationSeparator" w:id="0">
    <w:p w:rsidR="00107ED5" w:rsidRDefault="0010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EC6F7E" w:rsidP="00EC6F7E">
    <w:pPr>
      <w:pStyle w:val="Footer"/>
      <w:rPr>
        <w:lang w:val="en-US"/>
      </w:rPr>
    </w:pPr>
    <w:r w:rsidRPr="00EC6F7E">
      <w:rPr>
        <w:lang w:val="en-US"/>
      </w:rPr>
      <w:fldChar w:fldCharType="begin"/>
    </w:r>
    <w:r w:rsidRPr="00EC6F7E">
      <w:rPr>
        <w:lang w:val="en-US"/>
      </w:rPr>
      <w:instrText xml:space="preserve"> FILENAME \p  \* MERGEFORMAT </w:instrText>
    </w:r>
    <w:r w:rsidRPr="00EC6F7E">
      <w:rPr>
        <w:lang w:val="en-US"/>
      </w:rPr>
      <w:fldChar w:fldCharType="separate"/>
    </w:r>
    <w:r w:rsidR="006E0772">
      <w:rPr>
        <w:lang w:val="en-US"/>
      </w:rPr>
      <w:t>P:\CHI\SG\CONF-SG\PP18\000\093C.docx</w:t>
    </w:r>
    <w:r w:rsidRPr="00EC6F7E">
      <w:rPr>
        <w:lang w:val="en-US"/>
      </w:rPr>
      <w:fldChar w:fldCharType="end"/>
    </w:r>
    <w:r w:rsidRPr="00EC6F7E">
      <w:rPr>
        <w:lang w:val="en-US"/>
      </w:rPr>
      <w:t xml:space="preserve"> (</w:t>
    </w:r>
    <w:r>
      <w:rPr>
        <w:lang w:val="en-US"/>
      </w:rPr>
      <w:t>446691</w:t>
    </w:r>
    <w:r w:rsidRPr="00EC6F7E">
      <w:rPr>
        <w:lang w:val="en-US"/>
      </w:rPr>
      <w:t>)</w:t>
    </w:r>
    <w:r w:rsidR="007B558F" w:rsidRPr="003907C4">
      <w:rPr>
        <w:lang w:val="en-US"/>
      </w:rPr>
      <w:tab/>
    </w:r>
    <w:r w:rsidR="005A6A1D">
      <w:fldChar w:fldCharType="begin"/>
    </w:r>
    <w:r w:rsidR="007B558F">
      <w:instrText xml:space="preserve"> savedate \@ dd.MM.yy </w:instrText>
    </w:r>
    <w:r w:rsidR="005A6A1D">
      <w:fldChar w:fldCharType="separate"/>
    </w:r>
    <w:r w:rsidR="00566E1A">
      <w:t>06.11.18</w:t>
    </w:r>
    <w:r w:rsidR="005A6A1D">
      <w:fldChar w:fldCharType="end"/>
    </w:r>
    <w:r w:rsidR="007B558F" w:rsidRPr="003907C4">
      <w:rPr>
        <w:lang w:val="en-US"/>
      </w:rPr>
      <w:tab/>
    </w:r>
    <w:r w:rsidR="005A6A1D">
      <w:fldChar w:fldCharType="begin"/>
    </w:r>
    <w:r w:rsidR="007B558F">
      <w:instrText xml:space="preserve"> printdate \@ dd.MM.yy </w:instrText>
    </w:r>
    <w:r w:rsidR="005A6A1D">
      <w:fldChar w:fldCharType="separate"/>
    </w:r>
    <w:r w:rsidR="00107ED5">
      <w:t>00.00.00</w:t>
    </w:r>
    <w:r w:rsidR="005A6A1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6E0772" w:rsidP="006E0772">
    <w:pPr>
      <w:pStyle w:val="FirstFooter"/>
    </w:pPr>
    <w:r w:rsidRPr="00EC6F7E">
      <w:rPr>
        <w:lang w:val="en-US"/>
      </w:rPr>
      <w:fldChar w:fldCharType="begin"/>
    </w:r>
    <w:r w:rsidRPr="00EC6F7E">
      <w:rPr>
        <w:lang w:val="en-US"/>
      </w:rPr>
      <w:instrText xml:space="preserve"> FILENAME \p  \* MERGEFORMAT </w:instrText>
    </w:r>
    <w:r w:rsidRPr="00EC6F7E">
      <w:rPr>
        <w:lang w:val="en-US"/>
      </w:rPr>
      <w:fldChar w:fldCharType="separate"/>
    </w:r>
    <w:r>
      <w:rPr>
        <w:lang w:val="en-US"/>
      </w:rPr>
      <w:t>P:\CHI\SG\CONF-SG\PP18\000\093C.docx</w:t>
    </w:r>
    <w:r w:rsidRPr="00EC6F7E">
      <w:rPr>
        <w:lang w:val="en-US"/>
      </w:rPr>
      <w:fldChar w:fldCharType="end"/>
    </w:r>
    <w:r w:rsidRPr="00EC6F7E">
      <w:rPr>
        <w:lang w:val="en-US"/>
      </w:rPr>
      <w:t xml:space="preserve"> (</w:t>
    </w:r>
    <w:r>
      <w:rPr>
        <w:lang w:val="en-US"/>
      </w:rPr>
      <w:t>446691</w:t>
    </w:r>
    <w:r w:rsidRPr="00EC6F7E">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ED5" w:rsidRDefault="00107ED5">
      <w:r>
        <w:t>____________________</w:t>
      </w:r>
    </w:p>
  </w:footnote>
  <w:footnote w:type="continuationSeparator" w:id="0">
    <w:p w:rsidR="00107ED5" w:rsidRDefault="00107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566E1A">
      <w:rPr>
        <w:noProof/>
      </w:rPr>
      <w:t>2</w:t>
    </w:r>
    <w:r>
      <w:fldChar w:fldCharType="end"/>
    </w:r>
  </w:p>
  <w:p w:rsidR="00C710E5" w:rsidRPr="00C710E5" w:rsidRDefault="00C710E5" w:rsidP="000C0900">
    <w:pPr>
      <w:pStyle w:val="Header"/>
    </w:pPr>
    <w:r>
      <w:t>PP1</w:t>
    </w:r>
    <w:r w:rsidR="009D6EA5">
      <w:t>8</w:t>
    </w:r>
    <w:r w:rsidR="000C0900">
      <w:t>/</w:t>
    </w:r>
    <w:r w:rsidR="00107ED5">
      <w:rPr>
        <w:rFonts w:hint="eastAsia"/>
        <w:lang w:eastAsia="zh-CN"/>
      </w:rPr>
      <w:t>93</w:t>
    </w:r>
    <w:r w:rsidR="000C090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D5"/>
    <w:rsid w:val="000105A6"/>
    <w:rsid w:val="000134DB"/>
    <w:rsid w:val="00014808"/>
    <w:rsid w:val="00040A47"/>
    <w:rsid w:val="00057B6E"/>
    <w:rsid w:val="00076062"/>
    <w:rsid w:val="0009673E"/>
    <w:rsid w:val="000C0900"/>
    <w:rsid w:val="000C2D61"/>
    <w:rsid w:val="000C4701"/>
    <w:rsid w:val="000E4C7A"/>
    <w:rsid w:val="000F68C6"/>
    <w:rsid w:val="00107ED5"/>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41DDB"/>
    <w:rsid w:val="002578B4"/>
    <w:rsid w:val="002A0F5C"/>
    <w:rsid w:val="002A2125"/>
    <w:rsid w:val="002B39F5"/>
    <w:rsid w:val="002E37AF"/>
    <w:rsid w:val="00307225"/>
    <w:rsid w:val="003258CF"/>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C2CF2"/>
    <w:rsid w:val="004D3182"/>
    <w:rsid w:val="005061F9"/>
    <w:rsid w:val="00517E65"/>
    <w:rsid w:val="005356FD"/>
    <w:rsid w:val="00542073"/>
    <w:rsid w:val="00552BA5"/>
    <w:rsid w:val="00554E24"/>
    <w:rsid w:val="00564B8D"/>
    <w:rsid w:val="00566E1A"/>
    <w:rsid w:val="00567130"/>
    <w:rsid w:val="00596A53"/>
    <w:rsid w:val="005A6A1D"/>
    <w:rsid w:val="005C1E39"/>
    <w:rsid w:val="005E4794"/>
    <w:rsid w:val="005F67CE"/>
    <w:rsid w:val="00617BE4"/>
    <w:rsid w:val="00622189"/>
    <w:rsid w:val="0067125A"/>
    <w:rsid w:val="00680265"/>
    <w:rsid w:val="006A0092"/>
    <w:rsid w:val="006A1B68"/>
    <w:rsid w:val="006E0772"/>
    <w:rsid w:val="006E57C8"/>
    <w:rsid w:val="006E6BA4"/>
    <w:rsid w:val="006F0211"/>
    <w:rsid w:val="006F4FEC"/>
    <w:rsid w:val="00722343"/>
    <w:rsid w:val="007235A4"/>
    <w:rsid w:val="0073319E"/>
    <w:rsid w:val="00750829"/>
    <w:rsid w:val="00770CF8"/>
    <w:rsid w:val="007917DE"/>
    <w:rsid w:val="007A5031"/>
    <w:rsid w:val="007B558F"/>
    <w:rsid w:val="007C4DC3"/>
    <w:rsid w:val="00814482"/>
    <w:rsid w:val="008160BF"/>
    <w:rsid w:val="008433E4"/>
    <w:rsid w:val="00850AEF"/>
    <w:rsid w:val="008652E7"/>
    <w:rsid w:val="008726C7"/>
    <w:rsid w:val="00873D04"/>
    <w:rsid w:val="00886407"/>
    <w:rsid w:val="008B44F5"/>
    <w:rsid w:val="008D3BE2"/>
    <w:rsid w:val="008D7300"/>
    <w:rsid w:val="008E2996"/>
    <w:rsid w:val="008E4324"/>
    <w:rsid w:val="008E45D4"/>
    <w:rsid w:val="008E6AE7"/>
    <w:rsid w:val="008E6BC6"/>
    <w:rsid w:val="00904E65"/>
    <w:rsid w:val="00905B6A"/>
    <w:rsid w:val="009361C2"/>
    <w:rsid w:val="00950E0F"/>
    <w:rsid w:val="00966EBB"/>
    <w:rsid w:val="0099173A"/>
    <w:rsid w:val="009A47A2"/>
    <w:rsid w:val="009C4B97"/>
    <w:rsid w:val="009D1E93"/>
    <w:rsid w:val="009D6EA5"/>
    <w:rsid w:val="00A03693"/>
    <w:rsid w:val="00A23536"/>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D641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0F7A"/>
    <w:rsid w:val="00D57C64"/>
    <w:rsid w:val="00D65220"/>
    <w:rsid w:val="00D70FF1"/>
    <w:rsid w:val="00D82A9F"/>
    <w:rsid w:val="00D97614"/>
    <w:rsid w:val="00DD26B1"/>
    <w:rsid w:val="00DF23FC"/>
    <w:rsid w:val="00DF39CD"/>
    <w:rsid w:val="00DF51DD"/>
    <w:rsid w:val="00E121F2"/>
    <w:rsid w:val="00E12CDA"/>
    <w:rsid w:val="00E26F09"/>
    <w:rsid w:val="00E56E57"/>
    <w:rsid w:val="00E749DA"/>
    <w:rsid w:val="00EC6F7E"/>
    <w:rsid w:val="00EF2642"/>
    <w:rsid w:val="00EF3681"/>
    <w:rsid w:val="00EF5523"/>
    <w:rsid w:val="00F00FD0"/>
    <w:rsid w:val="00F015B4"/>
    <w:rsid w:val="00F02A26"/>
    <w:rsid w:val="00F05EC6"/>
    <w:rsid w:val="00F20BC2"/>
    <w:rsid w:val="00F24F0A"/>
    <w:rsid w:val="00F342E4"/>
    <w:rsid w:val="00F40213"/>
    <w:rsid w:val="00F44613"/>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92319DB-5F26-4AF9-B231-4DC6C8C0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eading1Char">
    <w:name w:val="Heading 1 Char"/>
    <w:basedOn w:val="DefaultParagraphFont"/>
    <w:link w:val="Heading1"/>
    <w:rsid w:val="00107ED5"/>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web/pp-18/en/speech/15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web/pp-18/en/speech/18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web/pp-18/en/speech/18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1</TotalTime>
  <Pages>2</Pages>
  <Words>491</Words>
  <Characters>495</Characters>
  <Application>Microsoft Office Word</Application>
  <DocSecurity>4</DocSecurity>
  <Lines>11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975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Kong, Hongli</dc:creator>
  <cp:lastModifiedBy>Janin, Patricia</cp:lastModifiedBy>
  <cp:revision>2</cp:revision>
  <dcterms:created xsi:type="dcterms:W3CDTF">2018-11-11T20:01:00Z</dcterms:created>
  <dcterms:modified xsi:type="dcterms:W3CDTF">2018-11-11T20:01:00Z</dcterms:modified>
  <cp:category>Conference document</cp:category>
</cp:coreProperties>
</file>