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E26429" w:rsidP="0098604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986048">
              <w:rPr>
                <w:rFonts w:cstheme="minorHAnsi"/>
                <w:b/>
                <w:szCs w:val="24"/>
              </w:rPr>
              <w:t>61</w:t>
            </w:r>
            <w:r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986048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 October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B93D84" w:rsidP="006A046E">
            <w:pPr>
              <w:pStyle w:val="Source"/>
            </w:pPr>
            <w:r w:rsidRPr="00B93D84">
              <w:t>Note by the Secretary-General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B93D84" w:rsidP="006A046E">
            <w:pPr>
              <w:pStyle w:val="Title1"/>
            </w:pPr>
            <w:r w:rsidRPr="00B93D84">
              <w:t xml:space="preserve">CANDIDATURES </w:t>
            </w:r>
            <w:r w:rsidR="00F378C1">
              <w:t xml:space="preserve">FROM MEMBER STATES </w:t>
            </w:r>
            <w:r w:rsidRPr="00B93D84">
              <w:t>FOR THE ELECTIONS TO THE ITU COUNCIL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46400B" w:rsidRDefault="001A16ED" w:rsidP="006A046E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986048" w:rsidRDefault="00397F39" w:rsidP="00BC3003">
      <w:pPr>
        <w:spacing w:before="240"/>
        <w:rPr>
          <w:szCs w:val="24"/>
        </w:rPr>
      </w:pPr>
      <w:r w:rsidRPr="00B4404C">
        <w:rPr>
          <w:szCs w:val="24"/>
        </w:rPr>
        <w:t>The following candidatures</w:t>
      </w:r>
      <w:r w:rsidRPr="00B4404C">
        <w:rPr>
          <w:rStyle w:val="FootnoteReference"/>
        </w:rPr>
        <w:footnoteReference w:id="1"/>
      </w:r>
      <w:r w:rsidRPr="00B4404C">
        <w:rPr>
          <w:szCs w:val="24"/>
        </w:rPr>
        <w:t xml:space="preserve"> for the election to the Council have been submitted, by the deadline </w:t>
      </w:r>
      <w:r w:rsidRPr="00BC3003">
        <w:rPr>
          <w:szCs w:val="24"/>
        </w:rPr>
        <w:t>(Monday, </w:t>
      </w:r>
      <w:r w:rsidR="00BC3003" w:rsidRPr="00BC3003">
        <w:rPr>
          <w:szCs w:val="24"/>
        </w:rPr>
        <w:t>1 October 2018</w:t>
      </w:r>
      <w:r w:rsidRPr="00BC3003">
        <w:rPr>
          <w:szCs w:val="24"/>
        </w:rPr>
        <w:t>, 2359 hours, Geneva time).</w:t>
      </w:r>
      <w:r w:rsidR="006119B4">
        <w:rPr>
          <w:szCs w:val="24"/>
        </w:rPr>
        <w:t xml:space="preserve"> </w:t>
      </w:r>
    </w:p>
    <w:p w:rsidR="00397F39" w:rsidRPr="00B4404C" w:rsidRDefault="006119B4" w:rsidP="00BC3003">
      <w:pPr>
        <w:spacing w:before="240"/>
        <w:rPr>
          <w:szCs w:val="24"/>
        </w:rPr>
      </w:pPr>
      <w:r>
        <w:rPr>
          <w:szCs w:val="24"/>
        </w:rPr>
        <w:t xml:space="preserve">The list of Member States per Administrative Region may be found here: </w:t>
      </w:r>
      <w:hyperlink r:id="rId9" w:history="1">
        <w:r w:rsidRPr="00F71A2B">
          <w:rPr>
            <w:rStyle w:val="Hyperlink"/>
            <w:szCs w:val="24"/>
          </w:rPr>
          <w:t>https://www.itu.int/online/mm/scripts/mm.world?_languageid=1</w:t>
        </w:r>
      </w:hyperlink>
      <w:r>
        <w:rPr>
          <w:szCs w:val="24"/>
        </w:rPr>
        <w:t xml:space="preserve">. </w:t>
      </w:r>
    </w:p>
    <w:p w:rsidR="001A16ED" w:rsidRDefault="00397F39" w:rsidP="00BC6980">
      <w:pPr>
        <w:spacing w:before="1800"/>
        <w:ind w:left="6946"/>
        <w:jc w:val="center"/>
      </w:pPr>
      <w:r>
        <w:t xml:space="preserve">Houlin </w:t>
      </w:r>
      <w:r w:rsidR="00E26EDE">
        <w:t>ZHAO</w:t>
      </w:r>
      <w:r w:rsidR="00E26EDE" w:rsidRPr="00B561C5">
        <w:t xml:space="preserve"> </w:t>
      </w:r>
      <w:r w:rsidRPr="00B561C5">
        <w:br/>
      </w:r>
      <w:r w:rsidR="00BC6980" w:rsidRPr="00426EB6">
        <w:rPr>
          <w:rFonts w:asciiTheme="minorHAnsi" w:hAnsiTheme="minorHAnsi" w:cstheme="minorHAnsi"/>
        </w:rPr>
        <w:t>Secretary-General</w:t>
      </w:r>
    </w:p>
    <w:p w:rsidR="007D1834" w:rsidRDefault="001A16ED" w:rsidP="00AB2D04">
      <w:pPr>
        <w:sectPr w:rsidR="007D1834" w:rsidSect="00361097">
          <w:foot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>
        <w:br w:type="page"/>
      </w:r>
    </w:p>
    <w:p w:rsidR="00397F39" w:rsidRPr="007E59FC" w:rsidRDefault="0046400B" w:rsidP="008736FA">
      <w:pPr>
        <w:spacing w:before="480" w:after="120"/>
        <w:jc w:val="center"/>
        <w:rPr>
          <w:b/>
          <w:bCs/>
          <w:szCs w:val="24"/>
        </w:rPr>
      </w:pPr>
      <w:r>
        <w:rPr>
          <w:b/>
          <w:bCs/>
        </w:rPr>
        <w:lastRenderedPageBreak/>
        <w:t xml:space="preserve">Candidatures from </w:t>
      </w:r>
      <w:r w:rsidR="00397F39" w:rsidRPr="007E59FC">
        <w:rPr>
          <w:b/>
          <w:bCs/>
        </w:rPr>
        <w:t xml:space="preserve">Member States </w:t>
      </w:r>
      <w:r>
        <w:rPr>
          <w:b/>
          <w:bCs/>
        </w:rPr>
        <w:t xml:space="preserve">for the elections </w:t>
      </w:r>
      <w:r w:rsidR="00397F39" w:rsidRPr="007E59FC">
        <w:rPr>
          <w:b/>
          <w:bCs/>
        </w:rPr>
        <w:t>to the Council</w:t>
      </w:r>
      <w:r w:rsidR="008736FA">
        <w:rPr>
          <w:b/>
          <w:bCs/>
        </w:rPr>
        <w:t>*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  <w:gridCol w:w="4253"/>
      </w:tblGrid>
      <w:tr w:rsidR="00397F39" w:rsidRPr="007E59FC" w:rsidTr="00EF13A4">
        <w:tc>
          <w:tcPr>
            <w:tcW w:w="5103" w:type="dxa"/>
          </w:tcPr>
          <w:p w:rsidR="00397F39" w:rsidRPr="00F51354" w:rsidRDefault="00397F39" w:rsidP="00BC3003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Cs/>
                <w:szCs w:val="22"/>
              </w:rPr>
            </w:pPr>
            <w:r w:rsidRPr="00F51354">
              <w:rPr>
                <w:bCs/>
                <w:szCs w:val="22"/>
              </w:rPr>
              <w:t xml:space="preserve">Region A – The Americas </w:t>
            </w:r>
            <w:r w:rsidRPr="00F51354">
              <w:rPr>
                <w:bCs/>
                <w:i/>
                <w:iCs/>
                <w:szCs w:val="22"/>
              </w:rPr>
              <w:t>(</w:t>
            </w:r>
            <w:r>
              <w:rPr>
                <w:bCs/>
                <w:i/>
                <w:iCs/>
                <w:szCs w:val="22"/>
              </w:rPr>
              <w:t>9</w:t>
            </w:r>
            <w:r w:rsidRPr="00F51354">
              <w:rPr>
                <w:bCs/>
                <w:i/>
                <w:iCs/>
                <w:szCs w:val="22"/>
              </w:rPr>
              <w:t xml:space="preserve"> seats)</w:t>
            </w:r>
          </w:p>
          <w:p w:rsidR="00397F39" w:rsidRDefault="00397F39" w:rsidP="00EF13A4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Argentine Republic</w:t>
            </w:r>
          </w:p>
          <w:p w:rsidR="00337B64" w:rsidRDefault="00337B64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7B64">
              <w:rPr>
                <w:rFonts w:ascii="Calibri" w:eastAsia="Times New Roman" w:hAnsi="Calibri" w:cs="Times New Roman"/>
                <w:sz w:val="22"/>
                <w:szCs w:val="22"/>
              </w:rPr>
              <w:t>Bahamas (Commonwealth of the)</w:t>
            </w:r>
          </w:p>
          <w:p w:rsidR="00397F39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Brazil (Federative Republic of)</w:t>
            </w:r>
          </w:p>
          <w:p w:rsidR="00397F39" w:rsidRPr="002B721B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2B721B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Canada</w:t>
            </w:r>
          </w:p>
          <w:p w:rsidR="00397F39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397F39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Cuba</w:t>
            </w:r>
          </w:p>
          <w:p w:rsidR="007D1834" w:rsidRPr="00397F39" w:rsidRDefault="007D1834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El Salvador</w:t>
            </w:r>
            <w:r w:rsidR="00337B64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(Republic of)</w:t>
            </w:r>
          </w:p>
          <w:p w:rsidR="00397F39" w:rsidRPr="00397F39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397F39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United States of America</w:t>
            </w:r>
          </w:p>
          <w:p w:rsidR="00397F39" w:rsidRPr="00397F39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397F39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Mexico</w:t>
            </w:r>
          </w:p>
          <w:p w:rsidR="00397F39" w:rsidRPr="002B721B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2B721B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Paraguay</w:t>
            </w:r>
            <w:r w:rsidR="00337B64" w:rsidRPr="002B721B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(Republic of)</w:t>
            </w:r>
          </w:p>
          <w:p w:rsidR="00397F39" w:rsidRPr="00F51354" w:rsidRDefault="00397F39" w:rsidP="0090534F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rPr>
                <w:bCs/>
                <w:szCs w:val="22"/>
              </w:rPr>
            </w:pPr>
            <w:r w:rsidRPr="00F51354">
              <w:rPr>
                <w:bCs/>
                <w:szCs w:val="22"/>
              </w:rPr>
              <w:t xml:space="preserve">Region B – Western Europe </w:t>
            </w:r>
            <w:r w:rsidRPr="00F51354">
              <w:rPr>
                <w:bCs/>
                <w:i/>
                <w:iCs/>
                <w:szCs w:val="22"/>
              </w:rPr>
              <w:t>(</w:t>
            </w:r>
            <w:r w:rsidR="0090534F">
              <w:rPr>
                <w:bCs/>
                <w:i/>
                <w:iCs/>
                <w:szCs w:val="22"/>
              </w:rPr>
              <w:t>8</w:t>
            </w:r>
            <w:r w:rsidR="0027166F" w:rsidRPr="00F51354">
              <w:rPr>
                <w:bCs/>
                <w:i/>
                <w:iCs/>
                <w:szCs w:val="22"/>
              </w:rPr>
              <w:t xml:space="preserve"> </w:t>
            </w:r>
            <w:r w:rsidRPr="00F51354">
              <w:rPr>
                <w:bCs/>
                <w:i/>
                <w:iCs/>
                <w:szCs w:val="22"/>
              </w:rPr>
              <w:t>seats)</w:t>
            </w:r>
          </w:p>
          <w:p w:rsidR="00397F39" w:rsidRPr="00337B64" w:rsidRDefault="00397F39" w:rsidP="00EF13A4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37B64">
              <w:rPr>
                <w:sz w:val="22"/>
                <w:szCs w:val="22"/>
              </w:rPr>
              <w:t>Germany (Federal Republic of)</w:t>
            </w:r>
          </w:p>
          <w:p w:rsidR="00397F39" w:rsidRPr="00337B64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337B64">
              <w:rPr>
                <w:sz w:val="22"/>
                <w:szCs w:val="22"/>
              </w:rPr>
              <w:t>Spain</w:t>
            </w:r>
          </w:p>
          <w:p w:rsidR="00397F39" w:rsidRPr="00337B64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337B64">
              <w:rPr>
                <w:sz w:val="22"/>
                <w:szCs w:val="22"/>
              </w:rPr>
              <w:t>France</w:t>
            </w:r>
          </w:p>
          <w:p w:rsidR="00397F39" w:rsidRPr="00337B64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337B64">
              <w:rPr>
                <w:sz w:val="22"/>
                <w:szCs w:val="22"/>
              </w:rPr>
              <w:t>Greece</w:t>
            </w:r>
          </w:p>
          <w:p w:rsidR="007D1834" w:rsidRPr="00337B64" w:rsidRDefault="007D1834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337B64">
              <w:rPr>
                <w:sz w:val="22"/>
                <w:szCs w:val="22"/>
              </w:rPr>
              <w:t>Hungary</w:t>
            </w:r>
          </w:p>
          <w:p w:rsidR="00397F39" w:rsidRPr="00337B64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337B64">
              <w:rPr>
                <w:sz w:val="22"/>
                <w:szCs w:val="22"/>
              </w:rPr>
              <w:t>Italy</w:t>
            </w:r>
          </w:p>
          <w:p w:rsidR="00397F39" w:rsidRPr="00337B64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337B64">
              <w:rPr>
                <w:sz w:val="22"/>
                <w:szCs w:val="22"/>
              </w:rPr>
              <w:t>Lithuania (Republic of)</w:t>
            </w:r>
          </w:p>
          <w:p w:rsidR="00397F39" w:rsidRPr="00337B64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337B64">
              <w:rPr>
                <w:sz w:val="22"/>
                <w:szCs w:val="22"/>
              </w:rPr>
              <w:t>Switzerland (Confederation of)</w:t>
            </w:r>
          </w:p>
          <w:p w:rsidR="00397F39" w:rsidRPr="007E59FC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337B64">
              <w:rPr>
                <w:sz w:val="22"/>
                <w:szCs w:val="22"/>
              </w:rPr>
              <w:t>Turkey</w:t>
            </w:r>
          </w:p>
        </w:tc>
        <w:tc>
          <w:tcPr>
            <w:tcW w:w="5670" w:type="dxa"/>
          </w:tcPr>
          <w:p w:rsidR="00397F39" w:rsidRPr="00F51354" w:rsidRDefault="00397F39" w:rsidP="0090534F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Cs/>
                <w:szCs w:val="22"/>
              </w:rPr>
            </w:pPr>
            <w:r w:rsidRPr="00F51354">
              <w:rPr>
                <w:bCs/>
                <w:szCs w:val="22"/>
              </w:rPr>
              <w:t xml:space="preserve">Region C – Eastern Europe and Northern Asia </w:t>
            </w:r>
            <w:r w:rsidR="0090534F" w:rsidRPr="0090534F">
              <w:rPr>
                <w:bCs/>
                <w:i/>
                <w:iCs/>
                <w:szCs w:val="22"/>
              </w:rPr>
              <w:t>(5</w:t>
            </w:r>
            <w:r w:rsidR="0027166F" w:rsidRPr="00F51354">
              <w:rPr>
                <w:bCs/>
                <w:i/>
                <w:iCs/>
                <w:szCs w:val="22"/>
              </w:rPr>
              <w:t> </w:t>
            </w:r>
            <w:r w:rsidRPr="00F51354">
              <w:rPr>
                <w:bCs/>
                <w:i/>
                <w:iCs/>
                <w:szCs w:val="22"/>
              </w:rPr>
              <w:t>seats)</w:t>
            </w:r>
          </w:p>
          <w:p w:rsidR="00397F39" w:rsidRPr="00337B64" w:rsidRDefault="00337B64" w:rsidP="00337B64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7B64">
              <w:rPr>
                <w:rFonts w:ascii="Calibri" w:eastAsia="Times New Roman" w:hAnsi="Calibri" w:cs="Times New Roman"/>
                <w:sz w:val="22"/>
                <w:szCs w:val="22"/>
              </w:rPr>
              <w:t>Azerbaijan (Republic of)</w:t>
            </w:r>
          </w:p>
          <w:p w:rsidR="00397F39" w:rsidRPr="00337B64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7B64">
              <w:rPr>
                <w:rFonts w:ascii="Calibri" w:eastAsia="Times New Roman" w:hAnsi="Calibri" w:cs="Times New Roman"/>
                <w:sz w:val="22"/>
                <w:szCs w:val="22"/>
              </w:rPr>
              <w:t>Bulgaria (Republic of)</w:t>
            </w:r>
          </w:p>
          <w:p w:rsidR="00397F39" w:rsidRPr="00337B64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7B64">
              <w:rPr>
                <w:rFonts w:ascii="Calibri" w:eastAsia="Times New Roman" w:hAnsi="Calibri" w:cs="Times New Roman"/>
                <w:sz w:val="22"/>
                <w:szCs w:val="22"/>
              </w:rPr>
              <w:t>Russian Federation</w:t>
            </w:r>
          </w:p>
          <w:p w:rsidR="00397F39" w:rsidRPr="00337B64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7B64">
              <w:rPr>
                <w:rFonts w:ascii="Calibri" w:eastAsia="Times New Roman" w:hAnsi="Calibri" w:cs="Times New Roman"/>
                <w:sz w:val="22"/>
                <w:szCs w:val="22"/>
              </w:rPr>
              <w:t>Poland (Republic of)</w:t>
            </w:r>
          </w:p>
          <w:p w:rsidR="00397F39" w:rsidRPr="00337B64" w:rsidRDefault="00397F39" w:rsidP="00397F3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7B64">
              <w:rPr>
                <w:rFonts w:ascii="Calibri" w:eastAsia="Times New Roman" w:hAnsi="Calibri" w:cs="Times New Roman"/>
                <w:sz w:val="22"/>
                <w:szCs w:val="22"/>
              </w:rPr>
              <w:t>Kyrgyz Republic</w:t>
            </w:r>
          </w:p>
          <w:p w:rsidR="00337B64" w:rsidRPr="00337B64" w:rsidRDefault="00337B64" w:rsidP="00337B6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7B64">
              <w:rPr>
                <w:rFonts w:ascii="Calibri" w:eastAsia="Times New Roman" w:hAnsi="Calibri" w:cs="Times New Roman"/>
                <w:sz w:val="22"/>
                <w:szCs w:val="22"/>
              </w:rPr>
              <w:t>Czech Republic</w:t>
            </w:r>
          </w:p>
          <w:p w:rsidR="00397F39" w:rsidRPr="00761BF3" w:rsidRDefault="00397F39" w:rsidP="00337B64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7B64">
              <w:rPr>
                <w:rFonts w:ascii="Calibri" w:eastAsia="Times New Roman" w:hAnsi="Calibri" w:cs="Times New Roman"/>
                <w:sz w:val="22"/>
                <w:szCs w:val="22"/>
              </w:rPr>
              <w:t>Romania</w:t>
            </w:r>
          </w:p>
          <w:p w:rsidR="00397F39" w:rsidRPr="00F51354" w:rsidRDefault="00397F39" w:rsidP="0090534F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b/>
                <w:bCs/>
                <w:sz w:val="22"/>
                <w:szCs w:val="22"/>
              </w:rPr>
            </w:pPr>
            <w:r w:rsidRPr="00F51354">
              <w:rPr>
                <w:b/>
                <w:bCs/>
                <w:sz w:val="22"/>
                <w:szCs w:val="22"/>
              </w:rPr>
              <w:t xml:space="preserve">Region D – Africa </w:t>
            </w:r>
            <w:r w:rsidRPr="00F5135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27166F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0534F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27166F" w:rsidRPr="00F5135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51354">
              <w:rPr>
                <w:b/>
                <w:bCs/>
                <w:i/>
                <w:iCs/>
                <w:sz w:val="22"/>
                <w:szCs w:val="22"/>
              </w:rPr>
              <w:t>seats)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Algeria (People’s Democratic Republic of)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Burkina Faso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Cameroon (Republic of)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Côte d'Ivoire (Republic of)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Egypt (Arab Republic of)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Ghana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Kenya (Republic of)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Mali (Republic of)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Morocco (Kingdom of)</w:t>
            </w:r>
          </w:p>
          <w:p w:rsidR="00BC3003" w:rsidRPr="00BC3003" w:rsidRDefault="00BC3003" w:rsidP="00BC3003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Mauritania (Islamic Republic of)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Nigeria (Federal Republic of)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Uganda (Republic of)</w:t>
            </w:r>
            <w:bookmarkStart w:id="9" w:name="_GoBack"/>
            <w:bookmarkEnd w:id="9"/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Rwanda (Republic of)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Senegal (Republic of)</w:t>
            </w:r>
          </w:p>
          <w:p w:rsidR="00BC3003" w:rsidRPr="00BC3003" w:rsidRDefault="00BC3003" w:rsidP="00BC3003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Sudan (Republic of the)</w:t>
            </w:r>
          </w:p>
          <w:p w:rsidR="00397F39" w:rsidRPr="00BC3003" w:rsidRDefault="00397F39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South Africa (Republic of)</w:t>
            </w:r>
          </w:p>
          <w:p w:rsidR="007D1834" w:rsidRPr="00BC3003" w:rsidRDefault="007D1834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Tanzania (United Republic of)</w:t>
            </w:r>
          </w:p>
          <w:p w:rsidR="007D1834" w:rsidRPr="00BC3003" w:rsidRDefault="007D1834" w:rsidP="00397F39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Togo</w:t>
            </w:r>
            <w:r w:rsidR="00BC3003" w:rsidRPr="00BC3003">
              <w:rPr>
                <w:sz w:val="22"/>
                <w:szCs w:val="22"/>
              </w:rPr>
              <w:t>lese Republic</w:t>
            </w:r>
          </w:p>
          <w:p w:rsidR="00397F39" w:rsidRPr="007E59FC" w:rsidRDefault="00397F39" w:rsidP="007D1834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3003">
              <w:rPr>
                <w:sz w:val="22"/>
                <w:szCs w:val="22"/>
              </w:rPr>
              <w:t>Tunisia</w:t>
            </w:r>
          </w:p>
        </w:tc>
        <w:tc>
          <w:tcPr>
            <w:tcW w:w="4253" w:type="dxa"/>
          </w:tcPr>
          <w:p w:rsidR="00397F39" w:rsidRPr="007E59FC" w:rsidRDefault="00397F39" w:rsidP="00BC3003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szCs w:val="22"/>
              </w:rPr>
            </w:pPr>
            <w:r w:rsidRPr="007E59FC">
              <w:rPr>
                <w:szCs w:val="22"/>
              </w:rPr>
              <w:t xml:space="preserve">Region E </w:t>
            </w:r>
            <w:r w:rsidRPr="00761BF3">
              <w:rPr>
                <w:szCs w:val="22"/>
              </w:rPr>
              <w:t>–</w:t>
            </w:r>
            <w:r w:rsidRPr="007E59FC">
              <w:rPr>
                <w:szCs w:val="22"/>
              </w:rPr>
              <w:t xml:space="preserve"> Asia and </w:t>
            </w:r>
            <w:smartTag w:uri="urn:schemas-microsoft-com:office:smarttags" w:element="place">
              <w:r w:rsidRPr="007E59FC">
                <w:rPr>
                  <w:szCs w:val="22"/>
                </w:rPr>
                <w:t>Australasia</w:t>
              </w:r>
            </w:smartTag>
            <w:r w:rsidRPr="007E59FC">
              <w:rPr>
                <w:szCs w:val="22"/>
              </w:rPr>
              <w:t xml:space="preserve"> </w:t>
            </w:r>
            <w:r w:rsidRPr="007E59FC">
              <w:rPr>
                <w:i/>
                <w:iCs/>
                <w:szCs w:val="22"/>
              </w:rPr>
              <w:t>(1</w:t>
            </w:r>
            <w:r>
              <w:rPr>
                <w:i/>
                <w:iCs/>
                <w:szCs w:val="22"/>
              </w:rPr>
              <w:t>3</w:t>
            </w:r>
            <w:r w:rsidRPr="007E59FC">
              <w:rPr>
                <w:i/>
                <w:iCs/>
                <w:szCs w:val="22"/>
              </w:rPr>
              <w:t xml:space="preserve"> seats)</w:t>
            </w:r>
          </w:p>
          <w:p w:rsidR="007D1834" w:rsidRPr="00BC3003" w:rsidRDefault="00397F39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 xml:space="preserve">Saudi Arabia (Kingdom </w:t>
            </w:r>
            <w:r w:rsidR="007D1834" w:rsidRPr="00BC3003">
              <w:rPr>
                <w:szCs w:val="22"/>
              </w:rPr>
              <w:t>of)</w:t>
            </w:r>
          </w:p>
          <w:p w:rsidR="007D1834" w:rsidRPr="00BC3003" w:rsidRDefault="00397F39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Australia</w:t>
            </w:r>
          </w:p>
          <w:p w:rsidR="007D1834" w:rsidRPr="00BC3003" w:rsidRDefault="007D1834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China (People’s Republic of)</w:t>
            </w:r>
          </w:p>
          <w:p w:rsidR="007D1834" w:rsidRPr="00BC3003" w:rsidRDefault="007D1834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Korea (Republic of)</w:t>
            </w:r>
          </w:p>
          <w:p w:rsidR="00337B64" w:rsidRPr="00BC3003" w:rsidRDefault="00397F39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United Ar</w:t>
            </w:r>
            <w:r w:rsidR="007D1834" w:rsidRPr="00BC3003">
              <w:rPr>
                <w:szCs w:val="22"/>
              </w:rPr>
              <w:t>ab Emirates</w:t>
            </w:r>
          </w:p>
          <w:p w:rsidR="007D1834" w:rsidRPr="00BC3003" w:rsidRDefault="007D1834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India (Republic of)</w:t>
            </w:r>
          </w:p>
          <w:p w:rsidR="007D1834" w:rsidRPr="00BC3003" w:rsidRDefault="00397F39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I</w:t>
            </w:r>
            <w:r w:rsidR="007D1834" w:rsidRPr="00BC3003">
              <w:rPr>
                <w:szCs w:val="22"/>
              </w:rPr>
              <w:t>ndonesia (Republic of)</w:t>
            </w:r>
          </w:p>
          <w:p w:rsidR="007D1834" w:rsidRPr="00BC3003" w:rsidRDefault="007D1834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Iran (Islamic Republic of)</w:t>
            </w:r>
          </w:p>
          <w:p w:rsidR="007D1834" w:rsidRPr="00BC3003" w:rsidRDefault="007D1834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Japan</w:t>
            </w:r>
          </w:p>
          <w:p w:rsidR="007D1834" w:rsidRPr="00BC3003" w:rsidRDefault="007D1834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Kuwait (State of)</w:t>
            </w:r>
          </w:p>
          <w:p w:rsidR="007D1834" w:rsidRPr="00BC3003" w:rsidRDefault="00397F39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Pakis</w:t>
            </w:r>
            <w:r w:rsidR="007D1834" w:rsidRPr="00BC3003">
              <w:rPr>
                <w:szCs w:val="22"/>
              </w:rPr>
              <w:t>tan (Islamic Republic of)</w:t>
            </w:r>
          </w:p>
          <w:p w:rsidR="007D1834" w:rsidRPr="00BC3003" w:rsidRDefault="007D1834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Philippines (Republic of the)</w:t>
            </w:r>
          </w:p>
          <w:p w:rsidR="00397F39" w:rsidRPr="007E59FC" w:rsidRDefault="00397F39" w:rsidP="007D1834">
            <w:pPr>
              <w:pStyle w:val="Tablelegend"/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2"/>
              </w:rPr>
            </w:pPr>
            <w:r w:rsidRPr="00BC3003">
              <w:rPr>
                <w:szCs w:val="22"/>
              </w:rPr>
              <w:t>Thailand</w:t>
            </w:r>
          </w:p>
        </w:tc>
      </w:tr>
    </w:tbl>
    <w:p w:rsidR="00F24243" w:rsidRPr="008736FA" w:rsidRDefault="00F24243" w:rsidP="00F24243">
      <w:pPr>
        <w:tabs>
          <w:tab w:val="clear" w:pos="2835"/>
        </w:tabs>
        <w:spacing w:after="120"/>
        <w:rPr>
          <w:b/>
          <w:bCs/>
          <w:i/>
          <w:iCs/>
        </w:rPr>
      </w:pPr>
      <w:r w:rsidRPr="008736FA">
        <w:rPr>
          <w:i/>
          <w:iCs/>
          <w:sz w:val="20"/>
          <w:lang w:val="en-US"/>
        </w:rPr>
        <w:t xml:space="preserve">* The list of ITU Member States per administrative regions is available at: </w:t>
      </w:r>
      <w:hyperlink r:id="rId12" w:history="1">
        <w:r w:rsidRPr="008736FA">
          <w:rPr>
            <w:rStyle w:val="Hyperlink"/>
            <w:i/>
            <w:iCs/>
            <w:sz w:val="20"/>
            <w:lang w:val="en-US"/>
          </w:rPr>
          <w:t>https://www.itu.int/online/mm/scripts/mm.world?_languageid=1</w:t>
        </w:r>
      </w:hyperlink>
    </w:p>
    <w:sectPr w:rsidR="00F24243" w:rsidRPr="008736FA" w:rsidSect="002B721B">
      <w:headerReference w:type="first" r:id="rId13"/>
      <w:footerReference w:type="first" r:id="rId14"/>
      <w:footnotePr>
        <w:numFmt w:val="chicago"/>
        <w:numRestart w:val="eachSect"/>
      </w:footnotePr>
      <w:pgSz w:w="16834" w:h="11913" w:orient="landscape"/>
      <w:pgMar w:top="907" w:right="1418" w:bottom="79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34" w:rsidRDefault="007D1834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  <w:footnote w:id="1">
    <w:p w:rsidR="00397F39" w:rsidRDefault="00397F39" w:rsidP="00397F39">
      <w:pPr>
        <w:pStyle w:val="FootnoteText"/>
        <w:spacing w:before="0" w:after="120"/>
        <w:ind w:left="259" w:hanging="259"/>
        <w:rPr>
          <w:sz w:val="20"/>
        </w:rPr>
      </w:pPr>
      <w:r w:rsidRPr="00B4404C">
        <w:rPr>
          <w:rStyle w:val="FootnoteReference"/>
        </w:rPr>
        <w:footnoteRef/>
      </w:r>
      <w:r>
        <w:rPr>
          <w:sz w:val="16"/>
          <w:szCs w:val="16"/>
        </w:rPr>
        <w:tab/>
      </w:r>
      <w:r w:rsidRPr="006A07E4">
        <w:rPr>
          <w:sz w:val="20"/>
        </w:rPr>
        <w:t>Listed in French alphabetical order.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34" w:rsidRDefault="007D1834" w:rsidP="007D1834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46400B">
      <w:rPr>
        <w:noProof/>
      </w:rPr>
      <w:t>2</w:t>
    </w:r>
    <w:r>
      <w:fldChar w:fldCharType="end"/>
    </w:r>
  </w:p>
  <w:p w:rsidR="007D1834" w:rsidRDefault="007D1834" w:rsidP="00F24243">
    <w:pPr>
      <w:pStyle w:val="Header"/>
    </w:pPr>
    <w:r>
      <w:t>PP18/</w:t>
    </w:r>
    <w:r w:rsidR="00F24243">
      <w:t>61</w:t>
    </w:r>
    <w:r>
      <w:t>-E</w:t>
    </w:r>
  </w:p>
  <w:p w:rsidR="007D1834" w:rsidRDefault="007D18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7166F"/>
    <w:rsid w:val="00281792"/>
    <w:rsid w:val="0028799E"/>
    <w:rsid w:val="002962A8"/>
    <w:rsid w:val="002A56C0"/>
    <w:rsid w:val="002B721B"/>
    <w:rsid w:val="002E77F4"/>
    <w:rsid w:val="002F36B9"/>
    <w:rsid w:val="002F5FA2"/>
    <w:rsid w:val="003126B0"/>
    <w:rsid w:val="00314127"/>
    <w:rsid w:val="00314C12"/>
    <w:rsid w:val="003261C3"/>
    <w:rsid w:val="00337B64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97F39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400B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19B4"/>
    <w:rsid w:val="006153B4"/>
    <w:rsid w:val="00617BE4"/>
    <w:rsid w:val="00620233"/>
    <w:rsid w:val="006404B0"/>
    <w:rsid w:val="0066499C"/>
    <w:rsid w:val="00676E68"/>
    <w:rsid w:val="006A07E4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D1834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36FA"/>
    <w:rsid w:val="00875048"/>
    <w:rsid w:val="00875BE1"/>
    <w:rsid w:val="00877715"/>
    <w:rsid w:val="00895CE3"/>
    <w:rsid w:val="0089603F"/>
    <w:rsid w:val="00897970"/>
    <w:rsid w:val="008A433C"/>
    <w:rsid w:val="008B5A71"/>
    <w:rsid w:val="008D3BE2"/>
    <w:rsid w:val="008D4D98"/>
    <w:rsid w:val="008E2A7B"/>
    <w:rsid w:val="008E6E9B"/>
    <w:rsid w:val="008F2C56"/>
    <w:rsid w:val="008F3C99"/>
    <w:rsid w:val="00900D5B"/>
    <w:rsid w:val="0090534F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86048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3D84"/>
    <w:rsid w:val="00B96467"/>
    <w:rsid w:val="00BA154E"/>
    <w:rsid w:val="00BA37CE"/>
    <w:rsid w:val="00BA4692"/>
    <w:rsid w:val="00BC3003"/>
    <w:rsid w:val="00BC6980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26EDE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24243"/>
    <w:rsid w:val="00F342E4"/>
    <w:rsid w:val="00F35330"/>
    <w:rsid w:val="00F378C1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NormalWeb">
    <w:name w:val="Normal (Web)"/>
    <w:basedOn w:val="Normal"/>
    <w:rsid w:val="00397F3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ListParagraph">
    <w:name w:val="List Paragraph"/>
    <w:basedOn w:val="Normal"/>
    <w:uiPriority w:val="34"/>
    <w:qFormat/>
    <w:rsid w:val="0087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mm/scripts/mm.world?_languageid=1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online/mm/scripts/mm.world?_languageid=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4CB3-92D8-481D-8B33-517076C6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Candidatures for the elections to the ITU Council</vt:lpstr>
    </vt:vector>
  </TitlesOfParts>
  <Manager/>
  <Company/>
  <LinksUpToDate>false</LinksUpToDate>
  <CharactersWithSpaces>2247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Candidatures for the elections to the ITU Council</dc:title>
  <dc:subject>Plenipotentiary Conference (PP-18)</dc:subject>
  <dc:creator/>
  <cp:keywords>PP-18, Plenipotentiary</cp:keywords>
  <cp:lastModifiedBy/>
  <cp:revision>1</cp:revision>
  <dcterms:created xsi:type="dcterms:W3CDTF">2018-10-03T07:32:00Z</dcterms:created>
  <dcterms:modified xsi:type="dcterms:W3CDTF">2018-10-05T07:18:00Z</dcterms:modified>
  <cp:category>Conference document</cp:category>
</cp:coreProperties>
</file>