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4A2A26">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4A2A26">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4A2A26">
        <w:trPr>
          <w:cantSplit/>
        </w:trPr>
        <w:tc>
          <w:tcPr>
            <w:tcW w:w="6911" w:type="dxa"/>
            <w:tcBorders>
              <w:bottom w:val="single" w:sz="12" w:space="0" w:color="auto"/>
            </w:tcBorders>
          </w:tcPr>
          <w:p w:rsidR="00C710E5" w:rsidRPr="00617BE4" w:rsidRDefault="00C710E5" w:rsidP="004A2A26">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4A2A26">
        <w:trPr>
          <w:cantSplit/>
        </w:trPr>
        <w:tc>
          <w:tcPr>
            <w:tcW w:w="6911" w:type="dxa"/>
            <w:tcBorders>
              <w:top w:val="single" w:sz="12" w:space="0" w:color="auto"/>
            </w:tcBorders>
          </w:tcPr>
          <w:p w:rsidR="00C710E5" w:rsidRPr="00CB4E5A" w:rsidRDefault="00C710E5" w:rsidP="004A2A26">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4A2A26">
            <w:pPr>
              <w:spacing w:line="240" w:lineRule="atLeast"/>
              <w:rPr>
                <w:rFonts w:ascii="Verdana" w:hAnsi="Verdana"/>
                <w:b/>
                <w:bCs/>
                <w:sz w:val="20"/>
              </w:rPr>
            </w:pPr>
          </w:p>
        </w:tc>
      </w:tr>
      <w:tr w:rsidR="000C0900" w:rsidRPr="00C324A8" w:rsidTr="004A2A26">
        <w:trPr>
          <w:cantSplit/>
          <w:trHeight w:val="23"/>
        </w:trPr>
        <w:tc>
          <w:tcPr>
            <w:tcW w:w="6911" w:type="dxa"/>
          </w:tcPr>
          <w:p w:rsidR="000C0900" w:rsidRPr="007F0374" w:rsidRDefault="000C0900" w:rsidP="000C0900">
            <w:pPr>
              <w:pStyle w:val="Committee"/>
              <w:framePr w:hSpace="0" w:wrap="auto" w:hAnchor="text" w:yAlign="inline"/>
            </w:pPr>
            <w:r w:rsidRPr="007F0374">
              <w:t>全体会议</w:t>
            </w:r>
          </w:p>
        </w:tc>
        <w:tc>
          <w:tcPr>
            <w:tcW w:w="3120" w:type="dxa"/>
          </w:tcPr>
          <w:p w:rsidR="000C0900" w:rsidRPr="007F0374" w:rsidRDefault="000C0900" w:rsidP="000C0900">
            <w:pPr>
              <w:spacing w:before="0"/>
              <w:rPr>
                <w:rFonts w:cstheme="minorHAnsi"/>
                <w:szCs w:val="24"/>
              </w:rPr>
            </w:pPr>
            <w:r>
              <w:rPr>
                <w:rFonts w:cstheme="minorHAnsi"/>
                <w:b/>
                <w:szCs w:val="24"/>
              </w:rPr>
              <w:t>文件</w:t>
            </w:r>
            <w:r w:rsidR="00135D59">
              <w:rPr>
                <w:rFonts w:cstheme="minorHAnsi"/>
                <w:b/>
                <w:szCs w:val="24"/>
              </w:rPr>
              <w:t xml:space="preserve"> 56</w:t>
            </w:r>
            <w:r>
              <w:rPr>
                <w:rFonts w:cstheme="minorHAnsi"/>
                <w:b/>
                <w:szCs w:val="24"/>
              </w:rPr>
              <w:t>-C</w:t>
            </w:r>
          </w:p>
        </w:tc>
      </w:tr>
      <w:tr w:rsidR="00C710E5" w:rsidRPr="00C324A8" w:rsidTr="004A2A26">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135D59">
              <w:rPr>
                <w:rFonts w:cstheme="minorHAnsi"/>
                <w:b/>
                <w:bCs/>
                <w:szCs w:val="24"/>
              </w:rPr>
              <w:t>8</w:t>
            </w:r>
            <w:r w:rsidRPr="007F0374">
              <w:rPr>
                <w:rFonts w:cstheme="minorHAnsi"/>
                <w:b/>
                <w:bCs/>
                <w:szCs w:val="24"/>
              </w:rPr>
              <w:t>年</w:t>
            </w:r>
            <w:r w:rsidR="00135D59">
              <w:rPr>
                <w:rFonts w:cstheme="minorHAnsi"/>
                <w:b/>
                <w:bCs/>
                <w:szCs w:val="24"/>
              </w:rPr>
              <w:t>9</w:t>
            </w:r>
            <w:r w:rsidRPr="007F0374">
              <w:rPr>
                <w:rFonts w:cstheme="minorHAnsi"/>
                <w:b/>
                <w:bCs/>
                <w:szCs w:val="24"/>
              </w:rPr>
              <w:t>月</w:t>
            </w:r>
            <w:r w:rsidR="00135D59">
              <w:rPr>
                <w:rFonts w:cstheme="minorHAnsi"/>
                <w:b/>
                <w:bCs/>
                <w:szCs w:val="24"/>
              </w:rPr>
              <w:t>27</w:t>
            </w:r>
            <w:r w:rsidRPr="007F0374">
              <w:rPr>
                <w:rFonts w:cstheme="minorHAnsi"/>
                <w:b/>
                <w:bCs/>
                <w:szCs w:val="24"/>
              </w:rPr>
              <w:t>日</w:t>
            </w:r>
          </w:p>
        </w:tc>
      </w:tr>
      <w:tr w:rsidR="00C710E5" w:rsidRPr="00C324A8" w:rsidTr="004A2A26">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r w:rsidRPr="007F0374">
              <w:rPr>
                <w:rFonts w:cstheme="minorHAnsi"/>
                <w:b/>
                <w:bCs/>
                <w:szCs w:val="24"/>
              </w:rPr>
              <w:t>原文：英文</w:t>
            </w:r>
          </w:p>
        </w:tc>
      </w:tr>
      <w:tr w:rsidR="00C710E5" w:rsidRPr="00C324A8" w:rsidTr="004A2A26">
        <w:trPr>
          <w:cantSplit/>
          <w:trHeight w:val="23"/>
        </w:trPr>
        <w:tc>
          <w:tcPr>
            <w:tcW w:w="10031" w:type="dxa"/>
            <w:gridSpan w:val="2"/>
          </w:tcPr>
          <w:p w:rsidR="00C710E5" w:rsidRDefault="00C710E5" w:rsidP="004A2A26">
            <w:pPr>
              <w:spacing w:before="0" w:line="240" w:lineRule="atLeast"/>
              <w:rPr>
                <w:rFonts w:ascii="Verdana" w:hAnsi="Verdana"/>
                <w:b/>
                <w:bCs/>
                <w:sz w:val="20"/>
              </w:rPr>
            </w:pPr>
          </w:p>
        </w:tc>
      </w:tr>
      <w:tr w:rsidR="00C710E5" w:rsidTr="004A2A26">
        <w:trPr>
          <w:cantSplit/>
        </w:trPr>
        <w:tc>
          <w:tcPr>
            <w:tcW w:w="10031" w:type="dxa"/>
            <w:gridSpan w:val="2"/>
          </w:tcPr>
          <w:p w:rsidR="00C710E5" w:rsidRDefault="00135D59" w:rsidP="004A2A26">
            <w:pPr>
              <w:pStyle w:val="Source"/>
            </w:pPr>
            <w:bookmarkStart w:id="4" w:name="dsource" w:colFirst="0" w:colLast="0"/>
            <w:bookmarkEnd w:id="1"/>
            <w:bookmarkEnd w:id="3"/>
            <w:r w:rsidRPr="00EF0D40">
              <w:rPr>
                <w:rFonts w:eastAsiaTheme="minorEastAsia" w:cs="Calibri" w:hint="eastAsia"/>
                <w:szCs w:val="28"/>
                <w:lang w:eastAsia="zh-CN"/>
              </w:rPr>
              <w:t>秘书长</w:t>
            </w:r>
            <w:r w:rsidRPr="00EF0D40">
              <w:rPr>
                <w:rFonts w:eastAsiaTheme="minorEastAsia" w:cs="Calibri"/>
                <w:szCs w:val="28"/>
                <w:lang w:eastAsia="zh-CN"/>
              </w:rPr>
              <w:t>的说明</w:t>
            </w:r>
          </w:p>
        </w:tc>
      </w:tr>
      <w:tr w:rsidR="00C710E5" w:rsidTr="004A2A26">
        <w:trPr>
          <w:cantSplit/>
        </w:trPr>
        <w:tc>
          <w:tcPr>
            <w:tcW w:w="10031" w:type="dxa"/>
            <w:gridSpan w:val="2"/>
          </w:tcPr>
          <w:p w:rsidR="00C710E5" w:rsidRDefault="00135D59" w:rsidP="004A2A26">
            <w:pPr>
              <w:pStyle w:val="Title1"/>
              <w:rPr>
                <w:lang w:eastAsia="zh-CN"/>
              </w:rPr>
            </w:pPr>
            <w:bookmarkStart w:id="5" w:name="dtitle1" w:colFirst="0" w:colLast="0"/>
            <w:bookmarkEnd w:id="4"/>
            <w:r w:rsidRPr="00EF0D40">
              <w:rPr>
                <w:rFonts w:eastAsiaTheme="minorEastAsia" w:hint="eastAsia"/>
                <w:lang w:eastAsia="zh-CN"/>
              </w:rPr>
              <w:t>无线电</w:t>
            </w:r>
            <w:r w:rsidRPr="00EF0D40">
              <w:rPr>
                <w:rFonts w:eastAsiaTheme="minorEastAsia"/>
                <w:lang w:eastAsia="zh-CN"/>
              </w:rPr>
              <w:t>通信局（</w:t>
            </w:r>
            <w:r w:rsidRPr="00EF0D40">
              <w:rPr>
                <w:rFonts w:eastAsiaTheme="minorEastAsia" w:hint="eastAsia"/>
                <w:lang w:eastAsia="zh-CN"/>
              </w:rPr>
              <w:t>BR</w:t>
            </w:r>
            <w:r w:rsidRPr="00EF0D40">
              <w:rPr>
                <w:rFonts w:eastAsiaTheme="minorEastAsia"/>
                <w:lang w:eastAsia="zh-CN"/>
              </w:rPr>
              <w:t>）</w:t>
            </w:r>
            <w:r w:rsidRPr="00EF0D40">
              <w:rPr>
                <w:rFonts w:eastAsiaTheme="minorEastAsia" w:hint="eastAsia"/>
                <w:lang w:eastAsia="zh-CN"/>
              </w:rPr>
              <w:t>主任</w:t>
            </w:r>
            <w:r w:rsidRPr="00EF0D40">
              <w:rPr>
                <w:rFonts w:eastAsiaTheme="minorEastAsia"/>
                <w:lang w:eastAsia="zh-CN"/>
              </w:rPr>
              <w:t>职位候选人</w:t>
            </w:r>
          </w:p>
        </w:tc>
      </w:tr>
      <w:tr w:rsidR="00C710E5" w:rsidTr="004A2A26">
        <w:trPr>
          <w:cantSplit/>
        </w:trPr>
        <w:tc>
          <w:tcPr>
            <w:tcW w:w="10031" w:type="dxa"/>
            <w:gridSpan w:val="2"/>
          </w:tcPr>
          <w:p w:rsidR="00C710E5" w:rsidRDefault="00C710E5" w:rsidP="004A2A26">
            <w:pPr>
              <w:pStyle w:val="Title2"/>
              <w:rPr>
                <w:lang w:eastAsia="zh-CN"/>
              </w:rPr>
            </w:pPr>
            <w:bookmarkStart w:id="6" w:name="dtitle2" w:colFirst="0" w:colLast="0"/>
            <w:bookmarkEnd w:id="5"/>
          </w:p>
        </w:tc>
      </w:tr>
      <w:tr w:rsidR="00C710E5" w:rsidTr="004A2A26">
        <w:trPr>
          <w:cantSplit/>
        </w:trPr>
        <w:tc>
          <w:tcPr>
            <w:tcW w:w="10031" w:type="dxa"/>
            <w:gridSpan w:val="2"/>
          </w:tcPr>
          <w:p w:rsidR="00C710E5" w:rsidRDefault="00C710E5" w:rsidP="004A2A26">
            <w:pPr>
              <w:pStyle w:val="Agendaitem"/>
            </w:pPr>
            <w:bookmarkStart w:id="7" w:name="dtitle3" w:colFirst="0" w:colLast="0"/>
            <w:bookmarkEnd w:id="6"/>
          </w:p>
        </w:tc>
      </w:tr>
    </w:tbl>
    <w:bookmarkEnd w:id="7"/>
    <w:p w:rsidR="00CB2C2B" w:rsidRDefault="00CB2C2B" w:rsidP="00CB2C2B">
      <w:pPr>
        <w:spacing w:before="240"/>
        <w:ind w:firstLineChars="200" w:firstLine="480"/>
        <w:rPr>
          <w:rFonts w:eastAsiaTheme="minorEastAsia"/>
          <w:lang w:eastAsia="zh-CN"/>
        </w:rPr>
      </w:pPr>
      <w:r>
        <w:rPr>
          <w:rFonts w:eastAsiaTheme="minorEastAsia" w:hint="eastAsia"/>
          <w:lang w:eastAsia="zh-CN"/>
        </w:rPr>
        <w:t>根据</w:t>
      </w:r>
      <w:r w:rsidR="00135D59" w:rsidRPr="00EF0D40">
        <w:rPr>
          <w:rFonts w:eastAsiaTheme="minorEastAsia" w:hint="eastAsia"/>
          <w:lang w:eastAsia="zh-CN"/>
        </w:rPr>
        <w:t>3</w:t>
      </w:r>
      <w:r w:rsidR="00135D59" w:rsidRPr="00EF0D40">
        <w:rPr>
          <w:rFonts w:eastAsiaTheme="minorEastAsia" w:hint="eastAsia"/>
          <w:lang w:eastAsia="zh-CN"/>
        </w:rPr>
        <w:t>号</w:t>
      </w:r>
      <w:r w:rsidR="00135D59" w:rsidRPr="00EF0D40">
        <w:rPr>
          <w:rFonts w:eastAsiaTheme="minorEastAsia"/>
          <w:lang w:eastAsia="zh-CN"/>
        </w:rPr>
        <w:t>文件</w:t>
      </w:r>
      <w:r w:rsidR="00135D59">
        <w:rPr>
          <w:rFonts w:eastAsiaTheme="minorEastAsia" w:hint="eastAsia"/>
          <w:lang w:eastAsia="zh-CN"/>
        </w:rPr>
        <w:t>的</w:t>
      </w:r>
      <w:r>
        <w:rPr>
          <w:rFonts w:eastAsiaTheme="minorEastAsia" w:hint="eastAsia"/>
          <w:lang w:eastAsia="zh-CN"/>
        </w:rPr>
        <w:t>内容</w:t>
      </w:r>
      <w:r w:rsidR="00135D59" w:rsidRPr="00EF0D40">
        <w:rPr>
          <w:rFonts w:eastAsiaTheme="minorEastAsia"/>
          <w:lang w:eastAsia="zh-CN"/>
        </w:rPr>
        <w:t>，</w:t>
      </w:r>
      <w:r w:rsidR="00135D59" w:rsidRPr="00EF0D40">
        <w:rPr>
          <w:rFonts w:eastAsiaTheme="minorEastAsia" w:hint="eastAsia"/>
          <w:lang w:eastAsia="zh-CN"/>
        </w:rPr>
        <w:t>我</w:t>
      </w:r>
      <w:r w:rsidR="00135D59">
        <w:rPr>
          <w:rFonts w:eastAsiaTheme="minorEastAsia" w:hint="eastAsia"/>
          <w:lang w:eastAsia="zh-CN"/>
        </w:rPr>
        <w:t>高兴</w:t>
      </w:r>
      <w:r w:rsidR="00135D59" w:rsidRPr="00EF0D40">
        <w:rPr>
          <w:rFonts w:eastAsiaTheme="minorEastAsia"/>
          <w:lang w:eastAsia="zh-CN"/>
        </w:rPr>
        <w:t>地</w:t>
      </w:r>
      <w:r w:rsidR="00135D59">
        <w:rPr>
          <w:rFonts w:eastAsiaTheme="minorEastAsia" w:hint="eastAsia"/>
          <w:lang w:eastAsia="zh-CN"/>
        </w:rPr>
        <w:t>向大会转呈</w:t>
      </w:r>
      <w:r>
        <w:rPr>
          <w:rFonts w:eastAsiaTheme="minorEastAsia" w:hint="eastAsia"/>
          <w:lang w:eastAsia="zh-CN"/>
        </w:rPr>
        <w:t>附件中</w:t>
      </w:r>
      <w:r w:rsidR="00135D59" w:rsidRPr="00EF0D40">
        <w:rPr>
          <w:rFonts w:eastAsiaTheme="minorEastAsia"/>
          <w:lang w:eastAsia="zh-CN"/>
        </w:rPr>
        <w:t>国际电信联盟无线电通信局主任</w:t>
      </w:r>
      <w:r w:rsidR="00135D59" w:rsidRPr="00EF0D40">
        <w:rPr>
          <w:rFonts w:eastAsiaTheme="minorEastAsia" w:hint="eastAsia"/>
          <w:lang w:eastAsia="zh-CN"/>
        </w:rPr>
        <w:t>职位</w:t>
      </w:r>
      <w:r w:rsidR="00135D59" w:rsidRPr="00EF0D40">
        <w:rPr>
          <w:rFonts w:eastAsiaTheme="minorEastAsia"/>
          <w:lang w:eastAsia="zh-CN"/>
        </w:rPr>
        <w:t>候选人</w:t>
      </w:r>
      <w:r w:rsidRPr="00EF0D40">
        <w:rPr>
          <w:rFonts w:eastAsiaTheme="minorEastAsia"/>
          <w:lang w:eastAsia="zh-CN"/>
        </w:rPr>
        <w:t>的竞选材料</w:t>
      </w:r>
      <w:r w:rsidR="00135D59" w:rsidRPr="00EF0D40">
        <w:rPr>
          <w:rFonts w:eastAsiaTheme="minorEastAsia" w:hint="eastAsia"/>
          <w:lang w:eastAsia="zh-CN"/>
        </w:rPr>
        <w:t>：</w:t>
      </w:r>
    </w:p>
    <w:p w:rsidR="00135D59" w:rsidRPr="00EF0D40" w:rsidRDefault="00135D59" w:rsidP="00CB2C2B">
      <w:pPr>
        <w:spacing w:before="240"/>
        <w:ind w:firstLineChars="200" w:firstLine="482"/>
        <w:jc w:val="center"/>
        <w:rPr>
          <w:rFonts w:eastAsiaTheme="minorEastAsia"/>
          <w:lang w:eastAsia="zh-CN"/>
        </w:rPr>
      </w:pPr>
      <w:r w:rsidRPr="00135D59">
        <w:rPr>
          <w:rFonts w:eastAsiaTheme="minorEastAsia" w:hint="eastAsia"/>
          <w:b/>
          <w:bCs/>
          <w:lang w:val="fr-CH" w:eastAsia="zh-CN"/>
        </w:rPr>
        <w:t>薄桥继</w:t>
      </w:r>
      <w:r w:rsidRPr="00EF0D40">
        <w:rPr>
          <w:rFonts w:eastAsiaTheme="minorEastAsia" w:hint="eastAsia"/>
          <w:b/>
          <w:bCs/>
          <w:lang w:eastAsia="zh-CN"/>
        </w:rPr>
        <w:t>（</w:t>
      </w:r>
      <w:r w:rsidRPr="00135D59">
        <w:rPr>
          <w:b/>
          <w:bCs/>
          <w:lang w:eastAsia="zh-CN"/>
        </w:rPr>
        <w:t>István Bozsóki</w:t>
      </w:r>
      <w:r w:rsidRPr="00EF0D40">
        <w:rPr>
          <w:rFonts w:eastAsiaTheme="minorEastAsia" w:hint="eastAsia"/>
          <w:b/>
          <w:bCs/>
          <w:lang w:eastAsia="zh-CN"/>
        </w:rPr>
        <w:t>）</w:t>
      </w:r>
      <w:r>
        <w:rPr>
          <w:rFonts w:eastAsiaTheme="minorEastAsia" w:hint="eastAsia"/>
          <w:b/>
          <w:bCs/>
          <w:lang w:eastAsia="zh-CN"/>
        </w:rPr>
        <w:t>先生</w:t>
      </w:r>
      <w:r w:rsidRPr="00EF0D40">
        <w:rPr>
          <w:rFonts w:eastAsiaTheme="minorEastAsia"/>
          <w:b/>
          <w:bCs/>
          <w:lang w:eastAsia="zh-CN"/>
        </w:rPr>
        <w:t>（</w:t>
      </w:r>
      <w:r>
        <w:rPr>
          <w:rFonts w:eastAsiaTheme="minorEastAsia" w:hint="eastAsia"/>
          <w:b/>
          <w:bCs/>
          <w:lang w:eastAsia="zh-CN"/>
        </w:rPr>
        <w:t>匈牙利</w:t>
      </w:r>
      <w:r w:rsidRPr="00EF0D40">
        <w:rPr>
          <w:rFonts w:eastAsiaTheme="minorEastAsia"/>
          <w:b/>
          <w:bCs/>
          <w:lang w:eastAsia="zh-CN"/>
        </w:rPr>
        <w:t>）</w:t>
      </w:r>
    </w:p>
    <w:p w:rsidR="00135D59" w:rsidRPr="00EF0D40" w:rsidRDefault="00135D59" w:rsidP="00135D59">
      <w:pPr>
        <w:rPr>
          <w:rFonts w:eastAsiaTheme="minorEastAsia"/>
          <w:lang w:eastAsia="zh-CN"/>
        </w:rPr>
      </w:pPr>
    </w:p>
    <w:p w:rsidR="00135D59" w:rsidRPr="00EF0D40" w:rsidRDefault="00135D59" w:rsidP="00135D59">
      <w:pPr>
        <w:rPr>
          <w:rFonts w:asciiTheme="minorHAnsi" w:eastAsiaTheme="minorEastAsia" w:hAnsiTheme="minorHAnsi" w:cstheme="minorHAnsi"/>
          <w:lang w:eastAsia="zh-CN"/>
        </w:rPr>
      </w:pPr>
    </w:p>
    <w:p w:rsidR="00135D59" w:rsidRPr="00EF0D40" w:rsidRDefault="00135D59" w:rsidP="00135D59">
      <w:pPr>
        <w:tabs>
          <w:tab w:val="clear" w:pos="567"/>
          <w:tab w:val="clear" w:pos="1134"/>
          <w:tab w:val="clear" w:pos="1701"/>
          <w:tab w:val="clear" w:pos="2268"/>
          <w:tab w:val="clear" w:pos="2835"/>
          <w:tab w:val="center" w:pos="6804"/>
        </w:tabs>
        <w:rPr>
          <w:rFonts w:asciiTheme="minorHAnsi" w:eastAsiaTheme="minorEastAsia" w:hAnsiTheme="minorHAnsi" w:cstheme="minorHAnsi"/>
          <w:lang w:eastAsia="zh-CN"/>
        </w:rPr>
      </w:pPr>
      <w:r w:rsidRPr="00EF0D40">
        <w:rPr>
          <w:rFonts w:asciiTheme="minorHAnsi" w:eastAsiaTheme="minorEastAsia" w:hAnsiTheme="minorHAnsi" w:cstheme="minorHAnsi"/>
          <w:lang w:eastAsia="zh-CN"/>
        </w:rPr>
        <w:tab/>
      </w:r>
      <w:r w:rsidRPr="00EF0D40">
        <w:rPr>
          <w:rFonts w:asciiTheme="minorHAnsi" w:eastAsiaTheme="minorEastAsia" w:hAnsiTheme="minorHAnsi" w:cstheme="minorHAnsi" w:hint="eastAsia"/>
          <w:lang w:eastAsia="zh-CN"/>
        </w:rPr>
        <w:t>秘书长</w:t>
      </w:r>
      <w:r w:rsidRPr="00EF0D40">
        <w:rPr>
          <w:rFonts w:asciiTheme="minorHAnsi" w:eastAsiaTheme="minorEastAsia" w:hAnsiTheme="minorHAnsi" w:cstheme="minorHAnsi"/>
          <w:lang w:eastAsia="zh-CN"/>
        </w:rPr>
        <w:br/>
      </w:r>
      <w:r w:rsidRPr="00EF0D40">
        <w:rPr>
          <w:rFonts w:asciiTheme="minorHAnsi" w:eastAsiaTheme="minorEastAsia" w:hAnsiTheme="minorHAnsi" w:cstheme="minorHAnsi"/>
          <w:lang w:eastAsia="zh-CN"/>
        </w:rPr>
        <w:tab/>
      </w:r>
      <w:r w:rsidRPr="00EF0D40">
        <w:rPr>
          <w:rFonts w:asciiTheme="minorHAnsi" w:eastAsiaTheme="minorEastAsia" w:hAnsiTheme="minorHAnsi" w:cstheme="minorHAnsi" w:hint="eastAsia"/>
          <w:lang w:eastAsia="zh-CN"/>
        </w:rPr>
        <w:t>赵厚麟</w:t>
      </w:r>
    </w:p>
    <w:p w:rsidR="00135D59" w:rsidRPr="00EF0D40" w:rsidRDefault="00135D59" w:rsidP="00135D59">
      <w:pPr>
        <w:tabs>
          <w:tab w:val="center" w:pos="6804"/>
        </w:tabs>
        <w:rPr>
          <w:rFonts w:asciiTheme="minorHAnsi" w:eastAsiaTheme="minorEastAsia" w:hAnsiTheme="minorHAnsi" w:cstheme="minorHAnsi"/>
          <w:lang w:eastAsia="zh-CN"/>
        </w:rPr>
      </w:pPr>
    </w:p>
    <w:p w:rsidR="00135D59" w:rsidRPr="00EF0D40" w:rsidRDefault="00135D59" w:rsidP="00135D59">
      <w:pPr>
        <w:tabs>
          <w:tab w:val="center" w:pos="6804"/>
        </w:tabs>
        <w:rPr>
          <w:rFonts w:asciiTheme="minorHAnsi" w:eastAsiaTheme="minorEastAsia" w:hAnsiTheme="minorHAnsi" w:cstheme="minorHAnsi"/>
          <w:lang w:eastAsia="zh-CN"/>
        </w:rPr>
      </w:pPr>
    </w:p>
    <w:p w:rsidR="00135D59" w:rsidRPr="00EF0D40" w:rsidRDefault="00135D59" w:rsidP="00135D59">
      <w:pPr>
        <w:tabs>
          <w:tab w:val="center" w:pos="6804"/>
        </w:tabs>
        <w:rPr>
          <w:rFonts w:asciiTheme="minorHAnsi" w:eastAsiaTheme="minorEastAsia" w:hAnsiTheme="minorHAnsi" w:cstheme="minorHAnsi"/>
          <w:lang w:eastAsia="zh-CN"/>
        </w:rPr>
      </w:pPr>
    </w:p>
    <w:p w:rsidR="00135D59" w:rsidRPr="00EF0D40" w:rsidRDefault="00135D59" w:rsidP="00135D59">
      <w:pPr>
        <w:tabs>
          <w:tab w:val="center" w:pos="6804"/>
        </w:tabs>
        <w:rPr>
          <w:rFonts w:asciiTheme="minorHAnsi" w:eastAsiaTheme="minorEastAsia" w:hAnsiTheme="minorHAnsi" w:cstheme="minorHAnsi"/>
          <w:lang w:eastAsia="zh-CN"/>
        </w:rPr>
      </w:pPr>
    </w:p>
    <w:p w:rsidR="00135D59" w:rsidRDefault="00135D59" w:rsidP="00135D59">
      <w:pPr>
        <w:tabs>
          <w:tab w:val="center" w:pos="6804"/>
        </w:tabs>
        <w:rPr>
          <w:rFonts w:asciiTheme="minorHAnsi" w:eastAsiaTheme="minorEastAsia" w:hAnsiTheme="minorHAnsi" w:cstheme="minorHAnsi"/>
          <w:lang w:eastAsia="zh-CN"/>
        </w:rPr>
      </w:pPr>
      <w:r w:rsidRPr="00EF0D40">
        <w:rPr>
          <w:rFonts w:asciiTheme="minorHAnsi" w:eastAsiaTheme="minorEastAsia" w:hAnsiTheme="minorHAnsi" w:cstheme="minorHAnsi" w:hint="eastAsia"/>
          <w:b/>
          <w:bCs/>
          <w:lang w:eastAsia="zh-CN"/>
        </w:rPr>
        <w:t>附件：</w:t>
      </w:r>
      <w:r w:rsidRPr="00EF0D40">
        <w:rPr>
          <w:rFonts w:asciiTheme="minorHAnsi" w:eastAsiaTheme="minorEastAsia" w:hAnsiTheme="minorHAnsi" w:cstheme="minorHAnsi"/>
          <w:lang w:eastAsia="zh-CN"/>
        </w:rPr>
        <w:t>1</w:t>
      </w:r>
      <w:r w:rsidRPr="00EF0D40">
        <w:rPr>
          <w:rFonts w:asciiTheme="minorHAnsi" w:eastAsiaTheme="minorEastAsia" w:hAnsiTheme="minorHAnsi" w:cstheme="minorHAnsi" w:hint="eastAsia"/>
          <w:lang w:eastAsia="zh-CN"/>
        </w:rPr>
        <w:t>件</w:t>
      </w:r>
    </w:p>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135D59" w:rsidRPr="00D06D60" w:rsidRDefault="00D06D60" w:rsidP="00F4468C">
      <w:pPr>
        <w:spacing w:before="1080" w:after="960"/>
        <w:jc w:val="center"/>
        <w:rPr>
          <w:b/>
          <w:bCs/>
          <w:lang w:eastAsia="zh-CN"/>
        </w:rPr>
      </w:pPr>
      <w:r w:rsidRPr="00D06D60">
        <w:rPr>
          <w:rFonts w:hint="eastAsia"/>
          <w:b/>
          <w:bCs/>
          <w:lang w:eastAsia="zh-CN"/>
        </w:rPr>
        <w:lastRenderedPageBreak/>
        <w:t>匈牙利常驻联合国日内瓦办事处和日内瓦其他国际组织代表团</w:t>
      </w:r>
    </w:p>
    <w:p w:rsidR="00135D59" w:rsidRPr="00135D59" w:rsidRDefault="00D06D60" w:rsidP="00F4468C">
      <w:pPr>
        <w:spacing w:before="1320"/>
        <w:rPr>
          <w:lang w:eastAsia="zh-CN"/>
        </w:rPr>
      </w:pPr>
      <w:r>
        <w:rPr>
          <w:rFonts w:hint="eastAsia"/>
          <w:lang w:eastAsia="zh-CN"/>
        </w:rPr>
        <w:t>文号：</w:t>
      </w:r>
      <w:r>
        <w:rPr>
          <w:lang w:eastAsia="zh-CN"/>
        </w:rPr>
        <w:t>136/2018/HUMIS/GVA</w:t>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135D59" w:rsidRPr="00135D59">
        <w:rPr>
          <w:lang w:eastAsia="zh-CN"/>
        </w:rPr>
        <w:t>2018</w:t>
      </w:r>
      <w:r>
        <w:rPr>
          <w:rFonts w:hint="eastAsia"/>
          <w:lang w:eastAsia="zh-CN"/>
        </w:rPr>
        <w:t>年</w:t>
      </w:r>
      <w:r>
        <w:rPr>
          <w:rFonts w:hint="eastAsia"/>
          <w:lang w:eastAsia="zh-CN"/>
        </w:rPr>
        <w:t>9</w:t>
      </w:r>
      <w:r>
        <w:rPr>
          <w:rFonts w:hint="eastAsia"/>
          <w:lang w:eastAsia="zh-CN"/>
        </w:rPr>
        <w:t>月</w:t>
      </w:r>
      <w:r w:rsidRPr="00135D59">
        <w:rPr>
          <w:lang w:eastAsia="zh-CN"/>
        </w:rPr>
        <w:t>27</w:t>
      </w:r>
      <w:r>
        <w:rPr>
          <w:rFonts w:hint="eastAsia"/>
          <w:lang w:eastAsia="zh-CN"/>
        </w:rPr>
        <w:t>日，日内瓦</w:t>
      </w:r>
    </w:p>
    <w:p w:rsidR="00135D59" w:rsidRPr="00135D59" w:rsidRDefault="00D06D60" w:rsidP="00F4468C">
      <w:pPr>
        <w:spacing w:before="1320"/>
        <w:ind w:firstLineChars="200" w:firstLine="480"/>
        <w:rPr>
          <w:szCs w:val="24"/>
          <w:lang w:eastAsia="zh-CN"/>
        </w:rPr>
      </w:pPr>
      <w:r w:rsidRPr="00D06D60">
        <w:rPr>
          <w:rFonts w:hint="eastAsia"/>
          <w:lang w:eastAsia="zh-CN"/>
        </w:rPr>
        <w:t>匈牙利</w:t>
      </w:r>
      <w:r w:rsidR="00135D59" w:rsidRPr="00D06D60">
        <w:rPr>
          <w:lang w:eastAsia="zh-CN"/>
        </w:rPr>
        <w:t>常驻联合国日内瓦办事处和日内瓦其他国际组织代表团向国际电信联盟</w:t>
      </w:r>
      <w:r w:rsidRPr="00D06D60">
        <w:rPr>
          <w:rFonts w:hint="eastAsia"/>
          <w:lang w:val="en-US" w:eastAsia="zh-CN"/>
        </w:rPr>
        <w:t>（</w:t>
      </w:r>
      <w:r w:rsidRPr="00D06D60">
        <w:rPr>
          <w:color w:val="000000"/>
          <w:szCs w:val="24"/>
          <w:lang w:val="en-US" w:eastAsia="zh-CN"/>
        </w:rPr>
        <w:t>ITU</w:t>
      </w:r>
      <w:r w:rsidRPr="00D06D60">
        <w:rPr>
          <w:rFonts w:hint="eastAsia"/>
          <w:lang w:val="en-US" w:eastAsia="zh-CN"/>
        </w:rPr>
        <w:t>）</w:t>
      </w:r>
      <w:r w:rsidR="00135D59" w:rsidRPr="00D06D60">
        <w:rPr>
          <w:lang w:eastAsia="zh-CN"/>
        </w:rPr>
        <w:t>致意，并荣幸地告知，</w:t>
      </w:r>
      <w:r w:rsidR="00E54015">
        <w:rPr>
          <w:rFonts w:hint="eastAsia"/>
          <w:lang w:eastAsia="zh-CN"/>
        </w:rPr>
        <w:t>匈牙利正式提名</w:t>
      </w:r>
      <w:r w:rsidRPr="00D06D60">
        <w:rPr>
          <w:rFonts w:hint="eastAsia"/>
          <w:b/>
          <w:bCs/>
          <w:lang w:eastAsia="zh-CN"/>
        </w:rPr>
        <w:t>薄桥继</w:t>
      </w:r>
      <w:r w:rsidRPr="00D06D60">
        <w:rPr>
          <w:rFonts w:hint="eastAsia"/>
          <w:lang w:eastAsia="zh-CN"/>
        </w:rPr>
        <w:t>（</w:t>
      </w:r>
      <w:r w:rsidRPr="00D06D60">
        <w:rPr>
          <w:rStyle w:val="Bodytext6Bold"/>
          <w:sz w:val="24"/>
          <w:szCs w:val="24"/>
          <w:lang w:eastAsia="zh-CN"/>
        </w:rPr>
        <w:t>Istvan Bozsôki</w:t>
      </w:r>
      <w:r w:rsidRPr="00D06D60">
        <w:rPr>
          <w:rFonts w:hint="eastAsia"/>
          <w:lang w:eastAsia="zh-CN"/>
        </w:rPr>
        <w:t>）</w:t>
      </w:r>
      <w:r w:rsidRPr="00D06D60">
        <w:rPr>
          <w:rFonts w:hint="eastAsia"/>
          <w:b/>
          <w:bCs/>
          <w:lang w:eastAsia="zh-CN"/>
        </w:rPr>
        <w:t>先生为</w:t>
      </w:r>
      <w:r w:rsidRPr="00D06D60">
        <w:rPr>
          <w:rStyle w:val="Bodytext6Bold"/>
          <w:b w:val="0"/>
          <w:bCs w:val="0"/>
          <w:sz w:val="24"/>
          <w:szCs w:val="24"/>
          <w:lang w:eastAsia="zh-CN"/>
        </w:rPr>
        <w:t>2019</w:t>
      </w:r>
      <w:r w:rsidRPr="00D06D60">
        <w:rPr>
          <w:rStyle w:val="Bodytext6TimesNewRoman"/>
          <w:rFonts w:eastAsia="SimSun"/>
          <w:b/>
          <w:bCs/>
          <w:sz w:val="24"/>
          <w:szCs w:val="24"/>
          <w:lang w:eastAsia="zh-CN"/>
        </w:rPr>
        <w:t>-</w:t>
      </w:r>
      <w:r w:rsidRPr="00D06D60">
        <w:rPr>
          <w:rStyle w:val="Bodytext6Bold"/>
          <w:b w:val="0"/>
          <w:bCs w:val="0"/>
          <w:sz w:val="24"/>
          <w:szCs w:val="24"/>
          <w:lang w:eastAsia="zh-CN"/>
        </w:rPr>
        <w:t>2022</w:t>
      </w:r>
      <w:r w:rsidRPr="00D06D60">
        <w:rPr>
          <w:rStyle w:val="Bodytext6Bold"/>
          <w:rFonts w:asciiTheme="minorEastAsia" w:eastAsiaTheme="minorEastAsia" w:hAnsiTheme="minorEastAsia" w:hint="eastAsia"/>
          <w:b w:val="0"/>
          <w:bCs w:val="0"/>
          <w:sz w:val="24"/>
          <w:szCs w:val="24"/>
          <w:lang w:eastAsia="zh-CN"/>
        </w:rPr>
        <w:t>年任期</w:t>
      </w:r>
      <w:r w:rsidR="00135D59" w:rsidRPr="00D06D60">
        <w:rPr>
          <w:b/>
          <w:bCs/>
          <w:lang w:eastAsia="zh-CN"/>
        </w:rPr>
        <w:t>国际电联</w:t>
      </w:r>
      <w:r w:rsidRPr="00D06D60">
        <w:rPr>
          <w:rFonts w:hint="eastAsia"/>
          <w:b/>
          <w:bCs/>
          <w:lang w:eastAsia="zh-CN"/>
        </w:rPr>
        <w:t>无线电通信局主任职位</w:t>
      </w:r>
      <w:r w:rsidR="00E54015">
        <w:rPr>
          <w:rFonts w:hint="eastAsia"/>
          <w:b/>
          <w:bCs/>
          <w:lang w:eastAsia="zh-CN"/>
        </w:rPr>
        <w:t>的</w:t>
      </w:r>
      <w:r w:rsidRPr="00D06D60">
        <w:rPr>
          <w:rFonts w:hint="eastAsia"/>
          <w:b/>
          <w:bCs/>
          <w:lang w:eastAsia="zh-CN"/>
        </w:rPr>
        <w:t>候选人</w:t>
      </w:r>
      <w:r w:rsidRPr="00D06D60">
        <w:rPr>
          <w:rFonts w:hint="eastAsia"/>
          <w:lang w:eastAsia="zh-CN"/>
        </w:rPr>
        <w:t>，参加</w:t>
      </w:r>
      <w:r w:rsidR="00135D59" w:rsidRPr="00D06D60">
        <w:rPr>
          <w:lang w:eastAsia="zh-CN"/>
        </w:rPr>
        <w:t>将于</w:t>
      </w:r>
      <w:r w:rsidR="00135D59" w:rsidRPr="00D06D60">
        <w:rPr>
          <w:rFonts w:hint="eastAsia"/>
          <w:lang w:eastAsia="zh-CN"/>
        </w:rPr>
        <w:t>2018</w:t>
      </w:r>
      <w:r w:rsidR="00135D59" w:rsidRPr="00D06D60">
        <w:rPr>
          <w:rFonts w:hint="eastAsia"/>
          <w:lang w:eastAsia="zh-CN"/>
        </w:rPr>
        <w:t>年</w:t>
      </w:r>
      <w:r w:rsidR="00135D59" w:rsidRPr="00D06D60">
        <w:rPr>
          <w:rFonts w:hint="eastAsia"/>
          <w:lang w:eastAsia="zh-CN"/>
        </w:rPr>
        <w:t>10</w:t>
      </w:r>
      <w:r w:rsidR="00135D59" w:rsidRPr="00D06D60">
        <w:rPr>
          <w:rFonts w:hint="eastAsia"/>
          <w:lang w:eastAsia="zh-CN"/>
        </w:rPr>
        <w:t>月</w:t>
      </w:r>
      <w:r w:rsidR="00135D59" w:rsidRPr="00D06D60">
        <w:rPr>
          <w:rFonts w:hint="eastAsia"/>
          <w:lang w:eastAsia="zh-CN"/>
        </w:rPr>
        <w:t>29</w:t>
      </w:r>
      <w:r w:rsidR="00135D59" w:rsidRPr="00D06D60">
        <w:rPr>
          <w:rFonts w:hint="eastAsia"/>
          <w:lang w:eastAsia="zh-CN"/>
        </w:rPr>
        <w:t>日</w:t>
      </w:r>
      <w:r w:rsidRPr="00D06D60">
        <w:rPr>
          <w:rFonts w:hint="eastAsia"/>
          <w:lang w:eastAsia="zh-CN"/>
        </w:rPr>
        <w:t>至</w:t>
      </w:r>
      <w:r w:rsidRPr="00D06D60">
        <w:rPr>
          <w:rFonts w:hint="eastAsia"/>
          <w:lang w:eastAsia="zh-CN"/>
        </w:rPr>
        <w:t>2018</w:t>
      </w:r>
      <w:r w:rsidRPr="00D06D60">
        <w:rPr>
          <w:rFonts w:hint="eastAsia"/>
          <w:lang w:eastAsia="zh-CN"/>
        </w:rPr>
        <w:t>年</w:t>
      </w:r>
      <w:r w:rsidR="00135D59" w:rsidRPr="00D06D60">
        <w:rPr>
          <w:lang w:eastAsia="zh-CN"/>
        </w:rPr>
        <w:t>11</w:t>
      </w:r>
      <w:r w:rsidR="00135D59" w:rsidRPr="00D06D60">
        <w:rPr>
          <w:rFonts w:hint="eastAsia"/>
          <w:lang w:eastAsia="zh-CN"/>
        </w:rPr>
        <w:t>月</w:t>
      </w:r>
      <w:r w:rsidR="00135D59" w:rsidRPr="00D06D60">
        <w:rPr>
          <w:rFonts w:hint="eastAsia"/>
          <w:lang w:eastAsia="zh-CN"/>
        </w:rPr>
        <w:t>16</w:t>
      </w:r>
      <w:r w:rsidR="00135D59" w:rsidRPr="00D06D60">
        <w:rPr>
          <w:rFonts w:hint="eastAsia"/>
          <w:lang w:eastAsia="zh-CN"/>
        </w:rPr>
        <w:t>日</w:t>
      </w:r>
      <w:r w:rsidR="00135D59" w:rsidRPr="00D06D60">
        <w:rPr>
          <w:lang w:eastAsia="zh-CN"/>
        </w:rPr>
        <w:t>在迪拜召开的国际电联全权代表大会期间举行的选举</w:t>
      </w:r>
      <w:r w:rsidRPr="00D06D60">
        <w:rPr>
          <w:rFonts w:hint="eastAsia"/>
          <w:lang w:eastAsia="zh-CN"/>
        </w:rPr>
        <w:t>。</w:t>
      </w:r>
    </w:p>
    <w:p w:rsidR="00135D59" w:rsidRPr="00135D59" w:rsidRDefault="00710219" w:rsidP="00325AFB">
      <w:pPr>
        <w:ind w:firstLineChars="200" w:firstLine="480"/>
        <w:rPr>
          <w:lang w:eastAsia="zh-CN"/>
        </w:rPr>
      </w:pPr>
      <w:r w:rsidRPr="00710219">
        <w:rPr>
          <w:rFonts w:hint="eastAsia"/>
          <w:lang w:eastAsia="zh-CN"/>
        </w:rPr>
        <w:t>匈牙利作为国际电联</w:t>
      </w:r>
      <w:r>
        <w:rPr>
          <w:rFonts w:hint="eastAsia"/>
          <w:lang w:eastAsia="zh-CN"/>
        </w:rPr>
        <w:t>《</w:t>
      </w:r>
      <w:r w:rsidRPr="00710219">
        <w:rPr>
          <w:rFonts w:hint="eastAsia"/>
          <w:lang w:eastAsia="zh-CN"/>
        </w:rPr>
        <w:t>公约</w:t>
      </w:r>
      <w:r>
        <w:rPr>
          <w:rFonts w:hint="eastAsia"/>
          <w:lang w:eastAsia="zh-CN"/>
        </w:rPr>
        <w:t>》</w:t>
      </w:r>
      <w:r w:rsidRPr="00710219">
        <w:rPr>
          <w:rFonts w:hint="eastAsia"/>
          <w:lang w:eastAsia="zh-CN"/>
        </w:rPr>
        <w:t>的首批签署国之一</w:t>
      </w:r>
      <w:r>
        <w:rPr>
          <w:rFonts w:hint="eastAsia"/>
          <w:lang w:eastAsia="zh-CN"/>
        </w:rPr>
        <w:t>，高度重视</w:t>
      </w:r>
      <w:r w:rsidRPr="00710219">
        <w:rPr>
          <w:rFonts w:hint="eastAsia"/>
          <w:lang w:eastAsia="zh-CN"/>
        </w:rPr>
        <w:t>国际电信联盟的工作。在</w:t>
      </w:r>
      <w:r>
        <w:rPr>
          <w:rFonts w:hint="eastAsia"/>
          <w:lang w:eastAsia="zh-CN"/>
        </w:rPr>
        <w:t>此</w:t>
      </w:r>
      <w:r w:rsidRPr="00710219">
        <w:rPr>
          <w:rFonts w:hint="eastAsia"/>
          <w:lang w:eastAsia="zh-CN"/>
        </w:rPr>
        <w:t>我们自豪地</w:t>
      </w:r>
      <w:r w:rsidR="007E16C0">
        <w:rPr>
          <w:rFonts w:hint="eastAsia"/>
          <w:lang w:eastAsia="zh-CN"/>
        </w:rPr>
        <w:t>强调</w:t>
      </w:r>
      <w:r w:rsidR="00D06D60">
        <w:rPr>
          <w:rFonts w:hint="eastAsia"/>
          <w:lang w:eastAsia="zh-CN"/>
        </w:rPr>
        <w:t>，</w:t>
      </w:r>
      <w:r w:rsidR="007E16C0" w:rsidRPr="007E16C0">
        <w:rPr>
          <w:rFonts w:hint="eastAsia"/>
          <w:lang w:eastAsia="zh-CN"/>
        </w:rPr>
        <w:t>薄桥继</w:t>
      </w:r>
      <w:r w:rsidRPr="00710219">
        <w:rPr>
          <w:rFonts w:hint="eastAsia"/>
          <w:lang w:eastAsia="zh-CN"/>
        </w:rPr>
        <w:t>先生</w:t>
      </w:r>
      <w:r w:rsidR="007E16C0">
        <w:rPr>
          <w:rFonts w:hint="eastAsia"/>
          <w:lang w:eastAsia="zh-CN"/>
        </w:rPr>
        <w:t>出众的专业</w:t>
      </w:r>
      <w:r w:rsidR="00D06D60">
        <w:rPr>
          <w:rFonts w:hint="eastAsia"/>
          <w:lang w:eastAsia="zh-CN"/>
        </w:rPr>
        <w:t>技能</w:t>
      </w:r>
      <w:r w:rsidR="007E16C0">
        <w:rPr>
          <w:rFonts w:hint="eastAsia"/>
          <w:lang w:eastAsia="zh-CN"/>
        </w:rPr>
        <w:t>及其</w:t>
      </w:r>
      <w:r w:rsidRPr="00710219">
        <w:rPr>
          <w:rFonts w:hint="eastAsia"/>
          <w:lang w:eastAsia="zh-CN"/>
        </w:rPr>
        <w:t>在国内和国际层面的</w:t>
      </w:r>
      <w:r w:rsidR="00E54015">
        <w:rPr>
          <w:rFonts w:hint="eastAsia"/>
          <w:lang w:eastAsia="zh-CN"/>
        </w:rPr>
        <w:t>奉献</w:t>
      </w:r>
      <w:r w:rsidR="007E16C0">
        <w:rPr>
          <w:rFonts w:hint="eastAsia"/>
          <w:lang w:eastAsia="zh-CN"/>
        </w:rPr>
        <w:t>，使其</w:t>
      </w:r>
      <w:r w:rsidRPr="00710219">
        <w:rPr>
          <w:rFonts w:hint="eastAsia"/>
          <w:lang w:eastAsia="zh-CN"/>
        </w:rPr>
        <w:t>成为</w:t>
      </w:r>
      <w:r w:rsidR="007E16C0">
        <w:rPr>
          <w:rFonts w:hint="eastAsia"/>
          <w:lang w:eastAsia="zh-CN"/>
        </w:rPr>
        <w:t>无线电通信局</w:t>
      </w:r>
      <w:r w:rsidRPr="00710219">
        <w:rPr>
          <w:rFonts w:hint="eastAsia"/>
          <w:lang w:eastAsia="zh-CN"/>
        </w:rPr>
        <w:t>主任</w:t>
      </w:r>
      <w:r w:rsidR="007E16C0">
        <w:rPr>
          <w:rFonts w:hint="eastAsia"/>
          <w:lang w:eastAsia="zh-CN"/>
        </w:rPr>
        <w:t>一</w:t>
      </w:r>
      <w:r w:rsidRPr="00710219">
        <w:rPr>
          <w:rFonts w:hint="eastAsia"/>
          <w:lang w:eastAsia="zh-CN"/>
        </w:rPr>
        <w:t>职</w:t>
      </w:r>
      <w:r w:rsidR="007E16C0">
        <w:rPr>
          <w:rFonts w:hint="eastAsia"/>
          <w:lang w:eastAsia="zh-CN"/>
        </w:rPr>
        <w:t>的绝佳</w:t>
      </w:r>
      <w:r w:rsidR="00325AFB" w:rsidRPr="00710219">
        <w:rPr>
          <w:rFonts w:hint="eastAsia"/>
          <w:lang w:eastAsia="zh-CN"/>
        </w:rPr>
        <w:t>人</w:t>
      </w:r>
      <w:r w:rsidRPr="00710219">
        <w:rPr>
          <w:rFonts w:hint="eastAsia"/>
          <w:lang w:eastAsia="zh-CN"/>
        </w:rPr>
        <w:t>选</w:t>
      </w:r>
      <w:r w:rsidR="007E16C0">
        <w:rPr>
          <w:rFonts w:hint="eastAsia"/>
          <w:lang w:eastAsia="zh-CN"/>
        </w:rPr>
        <w:t>。</w:t>
      </w:r>
      <w:r w:rsidRPr="00710219">
        <w:rPr>
          <w:rFonts w:hint="eastAsia"/>
          <w:lang w:eastAsia="zh-CN"/>
        </w:rPr>
        <w:t>我们相信</w:t>
      </w:r>
      <w:r w:rsidR="007E16C0">
        <w:rPr>
          <w:rFonts w:hint="eastAsia"/>
          <w:lang w:eastAsia="zh-CN"/>
        </w:rPr>
        <w:t>，</w:t>
      </w:r>
      <w:r w:rsidR="007E16C0" w:rsidRPr="007E16C0">
        <w:rPr>
          <w:rFonts w:hint="eastAsia"/>
          <w:lang w:eastAsia="zh-CN"/>
        </w:rPr>
        <w:t>薄桥继</w:t>
      </w:r>
      <w:r w:rsidR="007E16C0" w:rsidRPr="00710219">
        <w:rPr>
          <w:rFonts w:hint="eastAsia"/>
          <w:lang w:eastAsia="zh-CN"/>
        </w:rPr>
        <w:t>先生</w:t>
      </w:r>
      <w:r w:rsidR="00B04FC2">
        <w:rPr>
          <w:rFonts w:hint="eastAsia"/>
          <w:lang w:eastAsia="zh-CN"/>
        </w:rPr>
        <w:t>的</w:t>
      </w:r>
      <w:r w:rsidR="00325AFB">
        <w:rPr>
          <w:rFonts w:hint="eastAsia"/>
          <w:lang w:eastAsia="zh-CN"/>
        </w:rPr>
        <w:t>参选</w:t>
      </w:r>
      <w:r w:rsidR="00B04FC2">
        <w:rPr>
          <w:rFonts w:hint="eastAsia"/>
          <w:lang w:eastAsia="zh-CN"/>
        </w:rPr>
        <w:t>是我们为国际电联的持续成功所做的贡献，这将有助于向那些</w:t>
      </w:r>
      <w:r w:rsidRPr="00710219">
        <w:rPr>
          <w:rFonts w:hint="eastAsia"/>
          <w:lang w:eastAsia="zh-CN"/>
        </w:rPr>
        <w:t>已</w:t>
      </w:r>
      <w:r w:rsidR="00325AFB">
        <w:rPr>
          <w:rFonts w:hint="eastAsia"/>
          <w:lang w:eastAsia="zh-CN"/>
        </w:rPr>
        <w:t>连接</w:t>
      </w:r>
      <w:r w:rsidR="001D7785">
        <w:rPr>
          <w:rFonts w:hint="eastAsia"/>
          <w:lang w:eastAsia="zh-CN"/>
        </w:rPr>
        <w:t>人群提供更好的技术和服务</w:t>
      </w:r>
      <w:r w:rsidR="00B04FC2">
        <w:rPr>
          <w:rFonts w:hint="eastAsia"/>
          <w:lang w:eastAsia="zh-CN"/>
        </w:rPr>
        <w:t>并且</w:t>
      </w:r>
      <w:r w:rsidR="001D7785">
        <w:rPr>
          <w:rFonts w:hint="eastAsia"/>
          <w:lang w:eastAsia="zh-CN"/>
        </w:rPr>
        <w:t>将未连接人群连接起来</w:t>
      </w:r>
      <w:r w:rsidR="0066475E">
        <w:rPr>
          <w:rFonts w:hint="eastAsia"/>
          <w:lang w:eastAsia="zh-CN"/>
        </w:rPr>
        <w:t>。</w:t>
      </w:r>
    </w:p>
    <w:p w:rsidR="00135D59" w:rsidRPr="00135D59" w:rsidRDefault="00325AFB" w:rsidP="00325AFB">
      <w:pPr>
        <w:ind w:firstLineChars="200" w:firstLine="480"/>
        <w:rPr>
          <w:lang w:eastAsia="zh-CN"/>
        </w:rPr>
      </w:pPr>
      <w:r w:rsidRPr="00D06D60">
        <w:rPr>
          <w:rFonts w:hint="eastAsia"/>
          <w:lang w:eastAsia="zh-CN"/>
        </w:rPr>
        <w:t>匈牙利</w:t>
      </w:r>
      <w:r w:rsidRPr="00D06D60">
        <w:rPr>
          <w:lang w:eastAsia="zh-CN"/>
        </w:rPr>
        <w:t>常驻联合国日内瓦办事处和日内瓦其他国际组织代表团</w:t>
      </w:r>
      <w:r w:rsidR="00CB3C9B" w:rsidRPr="00EF0D40">
        <w:rPr>
          <w:rFonts w:asciiTheme="minorHAnsi" w:eastAsiaTheme="minorEastAsia" w:hAnsiTheme="minorHAnsi" w:cstheme="minorHAnsi"/>
          <w:lang w:eastAsia="zh-CN"/>
        </w:rPr>
        <w:t>向国际电信联盟致</w:t>
      </w:r>
      <w:r w:rsidR="00CB3C9B" w:rsidRPr="00EF0D40">
        <w:rPr>
          <w:rFonts w:asciiTheme="minorHAnsi" w:eastAsiaTheme="minorEastAsia" w:hAnsiTheme="minorHAnsi" w:cstheme="minorHAnsi" w:hint="eastAsia"/>
          <w:lang w:eastAsia="zh-CN"/>
        </w:rPr>
        <w:t>以</w:t>
      </w:r>
      <w:r w:rsidR="00CB3C9B" w:rsidRPr="00EF0D40">
        <w:rPr>
          <w:rFonts w:asciiTheme="minorHAnsi" w:eastAsiaTheme="minorEastAsia" w:hAnsiTheme="minorHAnsi" w:cstheme="minorHAnsi"/>
          <w:lang w:eastAsia="zh-CN"/>
        </w:rPr>
        <w:t>最崇高</w:t>
      </w:r>
      <w:r w:rsidR="00CB3C9B" w:rsidRPr="00EF0D40">
        <w:rPr>
          <w:rFonts w:asciiTheme="minorHAnsi" w:eastAsiaTheme="minorEastAsia" w:hAnsiTheme="minorHAnsi" w:cstheme="minorHAnsi" w:hint="eastAsia"/>
          <w:lang w:eastAsia="zh-CN"/>
        </w:rPr>
        <w:t>的</w:t>
      </w:r>
      <w:r w:rsidR="00CB3C9B" w:rsidRPr="00EF0D40">
        <w:rPr>
          <w:rFonts w:asciiTheme="minorHAnsi" w:eastAsiaTheme="minorEastAsia" w:hAnsiTheme="minorHAnsi" w:cstheme="minorHAnsi"/>
          <w:lang w:eastAsia="zh-CN"/>
        </w:rPr>
        <w:t>敬意</w:t>
      </w:r>
      <w:r>
        <w:rPr>
          <w:rFonts w:asciiTheme="minorHAnsi" w:eastAsiaTheme="minorEastAsia" w:hAnsiTheme="minorHAnsi" w:cstheme="minorHAnsi" w:hint="eastAsia"/>
          <w:lang w:eastAsia="zh-CN"/>
        </w:rPr>
        <w:t>。</w:t>
      </w:r>
    </w:p>
    <w:p w:rsidR="00CB3C9B" w:rsidRDefault="00CB3C9B" w:rsidP="00CB3C9B">
      <w:pPr>
        <w:spacing w:before="240"/>
        <w:jc w:val="right"/>
        <w:rPr>
          <w:lang w:eastAsia="zh-CN"/>
        </w:rPr>
      </w:pPr>
    </w:p>
    <w:p w:rsidR="00325AFB" w:rsidRDefault="00325AFB" w:rsidP="00F4468C">
      <w:pPr>
        <w:spacing w:before="360"/>
        <w:rPr>
          <w:b/>
          <w:bCs/>
          <w:lang w:eastAsia="zh-CN"/>
        </w:rPr>
      </w:pPr>
      <w:r>
        <w:rPr>
          <w:rFonts w:hint="eastAsia"/>
          <w:b/>
          <w:bCs/>
          <w:lang w:eastAsia="zh-CN"/>
        </w:rPr>
        <w:t>日内瓦</w:t>
      </w:r>
    </w:p>
    <w:p w:rsidR="00CB3C9B" w:rsidRPr="00CB3C9B" w:rsidRDefault="00325AFB" w:rsidP="00F4468C">
      <w:pPr>
        <w:spacing w:before="240"/>
        <w:rPr>
          <w:b/>
          <w:bCs/>
          <w:color w:val="000000"/>
          <w:szCs w:val="24"/>
          <w:lang w:eastAsia="zh-CN"/>
        </w:rPr>
      </w:pPr>
      <w:r>
        <w:rPr>
          <w:rFonts w:hint="eastAsia"/>
          <w:b/>
          <w:bCs/>
          <w:lang w:eastAsia="zh-CN"/>
        </w:rPr>
        <w:t>国际电信联盟秘书长</w:t>
      </w:r>
      <w:r>
        <w:rPr>
          <w:b/>
          <w:bCs/>
          <w:lang w:eastAsia="zh-CN"/>
        </w:rPr>
        <w:br/>
      </w:r>
      <w:r w:rsidRPr="00325AFB">
        <w:rPr>
          <w:rFonts w:hint="eastAsia"/>
          <w:b/>
          <w:bCs/>
          <w:lang w:eastAsia="zh-CN"/>
        </w:rPr>
        <w:t>赵厚麟</w:t>
      </w:r>
      <w:r>
        <w:rPr>
          <w:rFonts w:hint="eastAsia"/>
          <w:b/>
          <w:bCs/>
          <w:lang w:eastAsia="zh-CN"/>
        </w:rPr>
        <w:t>先生阁下</w:t>
      </w:r>
      <w:r w:rsidR="00135D59" w:rsidRPr="00CB3C9B">
        <w:rPr>
          <w:b/>
          <w:bCs/>
          <w:color w:val="000000"/>
          <w:szCs w:val="24"/>
          <w:lang w:val="en-US" w:eastAsia="zh-CN"/>
        </w:rPr>
        <w:t xml:space="preserve"> </w:t>
      </w:r>
    </w:p>
    <w:p w:rsidR="00CB3C9B" w:rsidRDefault="00CB3C9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CB3C9B" w:rsidTr="004A2A26">
        <w:tc>
          <w:tcPr>
            <w:tcW w:w="2830" w:type="dxa"/>
          </w:tcPr>
          <w:p w:rsidR="00CB3C9B" w:rsidRDefault="00CB3C9B" w:rsidP="004A2A26">
            <w:pPr>
              <w:pStyle w:val="Heading3"/>
              <w:outlineLvl w:val="2"/>
              <w:rPr>
                <w:bCs/>
                <w:spacing w:val="40"/>
                <w:sz w:val="28"/>
              </w:rPr>
            </w:pPr>
            <w:r>
              <w:rPr>
                <w:b w:val="0"/>
                <w:bCs/>
                <w:noProof/>
                <w:lang w:val="en-US" w:eastAsia="zh-CN"/>
              </w:rPr>
              <w:drawing>
                <wp:inline distT="0" distB="0" distL="0" distR="0" wp14:anchorId="34546E60" wp14:editId="261B17F7">
                  <wp:extent cx="1552575" cy="207507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446" cy="2088269"/>
                          </a:xfrm>
                          <a:prstGeom prst="rect">
                            <a:avLst/>
                          </a:prstGeom>
                          <a:noFill/>
                          <a:ln>
                            <a:noFill/>
                          </a:ln>
                        </pic:spPr>
                      </pic:pic>
                    </a:graphicData>
                  </a:graphic>
                </wp:inline>
              </w:drawing>
            </w:r>
          </w:p>
        </w:tc>
        <w:tc>
          <w:tcPr>
            <w:tcW w:w="6520" w:type="dxa"/>
          </w:tcPr>
          <w:p w:rsidR="00CB3C9B" w:rsidRDefault="006422BD" w:rsidP="004A2A26">
            <w:pPr>
              <w:pStyle w:val="Heading3"/>
              <w:spacing w:before="480"/>
              <w:jc w:val="center"/>
              <w:outlineLvl w:val="2"/>
              <w:rPr>
                <w:sz w:val="28"/>
                <w:szCs w:val="28"/>
                <w:lang w:eastAsia="zh-CN"/>
              </w:rPr>
            </w:pPr>
            <w:r w:rsidRPr="006422BD">
              <w:rPr>
                <w:rFonts w:hint="eastAsia"/>
                <w:sz w:val="28"/>
                <w:szCs w:val="28"/>
                <w:lang w:eastAsia="zh-CN"/>
              </w:rPr>
              <w:t>薄桥继</w:t>
            </w:r>
            <w:r>
              <w:rPr>
                <w:rFonts w:hint="eastAsia"/>
                <w:sz w:val="28"/>
                <w:szCs w:val="28"/>
                <w:lang w:eastAsia="zh-CN"/>
              </w:rPr>
              <w:t>（</w:t>
            </w:r>
            <w:r w:rsidRPr="00E30E66">
              <w:rPr>
                <w:sz w:val="28"/>
                <w:szCs w:val="28"/>
                <w:lang w:eastAsia="zh-CN"/>
              </w:rPr>
              <w:t>István BOZSÓKI</w:t>
            </w:r>
            <w:r>
              <w:rPr>
                <w:rFonts w:hint="eastAsia"/>
                <w:sz w:val="28"/>
                <w:szCs w:val="28"/>
                <w:lang w:eastAsia="zh-CN"/>
              </w:rPr>
              <w:t>）先生</w:t>
            </w:r>
          </w:p>
          <w:p w:rsidR="00CB3C9B" w:rsidRPr="006422BD" w:rsidRDefault="006422BD" w:rsidP="006422BD">
            <w:pPr>
              <w:pStyle w:val="Heading3"/>
              <w:jc w:val="center"/>
              <w:outlineLvl w:val="2"/>
              <w:rPr>
                <w:sz w:val="28"/>
                <w:szCs w:val="28"/>
                <w:lang w:eastAsia="zh-CN"/>
              </w:rPr>
            </w:pPr>
            <w:r w:rsidRPr="006422BD">
              <w:rPr>
                <w:rFonts w:hint="eastAsia"/>
                <w:sz w:val="28"/>
                <w:szCs w:val="28"/>
                <w:lang w:eastAsia="zh-CN"/>
              </w:rPr>
              <w:t>履历</w:t>
            </w:r>
          </w:p>
        </w:tc>
      </w:tr>
    </w:tbl>
    <w:p w:rsidR="00CB3C9B" w:rsidRDefault="00960A68" w:rsidP="00CB3C9B">
      <w:pPr>
        <w:spacing w:after="160" w:line="256" w:lineRule="auto"/>
      </w:pPr>
      <w:hyperlink r:id="rId10" w:history="1">
        <w:r w:rsidR="00CB3C9B">
          <w:rPr>
            <w:rStyle w:val="Hyperlink"/>
          </w:rPr>
          <w:t>www.istvanbozsoki.com</w:t>
        </w:r>
      </w:hyperlink>
    </w:p>
    <w:p w:rsidR="00CB3C9B" w:rsidRPr="006422BD" w:rsidRDefault="006422BD" w:rsidP="00CB3C9B">
      <w:pPr>
        <w:spacing w:before="360" w:after="120"/>
        <w:rPr>
          <w:rFonts w:ascii="STKaiti" w:eastAsia="STKaiti" w:hAnsi="STKaiti"/>
          <w:b/>
          <w:iCs/>
          <w:lang w:eastAsia="zh-CN"/>
        </w:rPr>
      </w:pPr>
      <w:r w:rsidRPr="006422BD">
        <w:rPr>
          <w:rFonts w:ascii="STKaiti" w:eastAsia="STKaiti" w:hAnsi="STKaiti" w:hint="eastAsia"/>
          <w:b/>
          <w:iCs/>
          <w:lang w:eastAsia="zh-CN"/>
        </w:rPr>
        <w:t>个人情况</w:t>
      </w:r>
    </w:p>
    <w:p w:rsidR="00CB3C9B" w:rsidRDefault="00CB3C9B" w:rsidP="00CB3C9B">
      <w:pPr>
        <w:spacing w:before="0"/>
        <w:ind w:left="357" w:hanging="357"/>
        <w:rPr>
          <w:lang w:eastAsia="zh-CN"/>
        </w:rPr>
      </w:pPr>
      <w:r>
        <w:rPr>
          <w:b/>
          <w:i/>
        </w:rPr>
        <w:fldChar w:fldCharType="begin"/>
      </w:r>
      <w:r>
        <w:rPr>
          <w:b/>
          <w:i/>
          <w:lang w:eastAsia="zh-CN"/>
        </w:rPr>
        <w:instrText>symbol 250 \f "Wingdings" \s 10 \h</w:instrText>
      </w:r>
      <w:r>
        <w:rPr>
          <w:b/>
          <w:i/>
        </w:rPr>
        <w:fldChar w:fldCharType="end"/>
      </w:r>
      <w:r>
        <w:rPr>
          <w:b/>
          <w:i/>
          <w:lang w:eastAsia="zh-CN"/>
        </w:rPr>
        <w:tab/>
      </w:r>
      <w:r w:rsidR="006422BD" w:rsidRPr="006422BD">
        <w:rPr>
          <w:rFonts w:ascii="STKaiti" w:eastAsia="STKaiti" w:hAnsi="STKaiti" w:hint="eastAsia"/>
          <w:b/>
          <w:iCs/>
          <w:lang w:eastAsia="zh-CN"/>
        </w:rPr>
        <w:t>出生日期：</w:t>
      </w:r>
      <w:r w:rsidR="006422BD">
        <w:rPr>
          <w:lang w:eastAsia="zh-CN"/>
        </w:rPr>
        <w:tab/>
      </w:r>
      <w:r w:rsidR="006422BD">
        <w:rPr>
          <w:lang w:eastAsia="zh-CN"/>
        </w:rPr>
        <w:tab/>
      </w:r>
      <w:r>
        <w:rPr>
          <w:lang w:eastAsia="zh-CN"/>
        </w:rPr>
        <w:t>1956</w:t>
      </w:r>
      <w:r w:rsidR="006422BD">
        <w:rPr>
          <w:rFonts w:hint="eastAsia"/>
          <w:lang w:eastAsia="zh-CN"/>
        </w:rPr>
        <w:t>年</w:t>
      </w:r>
      <w:r w:rsidR="006422BD">
        <w:rPr>
          <w:rFonts w:hint="eastAsia"/>
          <w:lang w:eastAsia="zh-CN"/>
        </w:rPr>
        <w:t>7</w:t>
      </w:r>
      <w:r w:rsidR="006422BD">
        <w:rPr>
          <w:rFonts w:hint="eastAsia"/>
          <w:lang w:eastAsia="zh-CN"/>
        </w:rPr>
        <w:t>月</w:t>
      </w:r>
      <w:r w:rsidR="006422BD">
        <w:rPr>
          <w:lang w:eastAsia="zh-CN"/>
        </w:rPr>
        <w:t>3</w:t>
      </w:r>
      <w:r w:rsidR="006422BD">
        <w:rPr>
          <w:rFonts w:hint="eastAsia"/>
          <w:lang w:eastAsia="zh-CN"/>
        </w:rPr>
        <w:t>日</w:t>
      </w:r>
    </w:p>
    <w:p w:rsidR="00CB3C9B" w:rsidRDefault="00CB3C9B" w:rsidP="00CB3C9B">
      <w:pPr>
        <w:spacing w:before="0"/>
        <w:ind w:left="360" w:hanging="360"/>
        <w:rPr>
          <w:b/>
          <w:i/>
          <w:lang w:eastAsia="zh-CN"/>
        </w:rPr>
      </w:pPr>
      <w:r>
        <w:rPr>
          <w:b/>
          <w:i/>
        </w:rPr>
        <w:fldChar w:fldCharType="begin"/>
      </w:r>
      <w:r>
        <w:rPr>
          <w:b/>
          <w:i/>
          <w:lang w:eastAsia="zh-CN"/>
        </w:rPr>
        <w:instrText>symbol 250 \f "Wingdings" \s 10 \h</w:instrText>
      </w:r>
      <w:r>
        <w:rPr>
          <w:b/>
          <w:i/>
        </w:rPr>
        <w:fldChar w:fldCharType="end"/>
      </w:r>
      <w:r>
        <w:rPr>
          <w:b/>
          <w:i/>
          <w:lang w:eastAsia="zh-CN"/>
        </w:rPr>
        <w:tab/>
      </w:r>
      <w:r w:rsidR="006422BD" w:rsidRPr="006422BD">
        <w:rPr>
          <w:rFonts w:ascii="STKaiti" w:eastAsia="STKaiti" w:hAnsi="STKaiti" w:hint="eastAsia"/>
          <w:b/>
          <w:iCs/>
          <w:lang w:eastAsia="zh-CN"/>
        </w:rPr>
        <w:t>家庭情况：</w:t>
      </w:r>
      <w:r w:rsidR="006422BD">
        <w:rPr>
          <w:rFonts w:hint="eastAsia"/>
          <w:b/>
          <w:i/>
          <w:lang w:eastAsia="zh-CN"/>
        </w:rPr>
        <w:tab/>
      </w:r>
      <w:r>
        <w:rPr>
          <w:lang w:eastAsia="zh-CN"/>
        </w:rPr>
        <w:tab/>
      </w:r>
      <w:r w:rsidR="006422BD">
        <w:rPr>
          <w:rFonts w:hint="eastAsia"/>
          <w:lang w:eastAsia="zh-CN"/>
        </w:rPr>
        <w:t>已婚</w:t>
      </w:r>
    </w:p>
    <w:p w:rsidR="00CB3C9B" w:rsidRDefault="00CB3C9B" w:rsidP="00CB3C9B">
      <w:pPr>
        <w:spacing w:before="0"/>
        <w:ind w:left="360" w:hanging="360"/>
        <w:rPr>
          <w:lang w:eastAsia="zh-CN"/>
        </w:rPr>
      </w:pPr>
      <w:r>
        <w:rPr>
          <w:b/>
          <w:i/>
        </w:rPr>
        <w:fldChar w:fldCharType="begin"/>
      </w:r>
      <w:r>
        <w:rPr>
          <w:b/>
          <w:i/>
          <w:lang w:eastAsia="zh-CN"/>
        </w:rPr>
        <w:instrText>symbol 250 \f "Wingdings" \s 10 \h</w:instrText>
      </w:r>
      <w:r>
        <w:rPr>
          <w:b/>
          <w:i/>
        </w:rPr>
        <w:fldChar w:fldCharType="end"/>
      </w:r>
      <w:r>
        <w:rPr>
          <w:b/>
          <w:i/>
          <w:lang w:eastAsia="zh-CN"/>
        </w:rPr>
        <w:tab/>
      </w:r>
      <w:r w:rsidR="006422BD" w:rsidRPr="006422BD">
        <w:rPr>
          <w:rFonts w:ascii="STKaiti" w:eastAsia="STKaiti" w:hAnsi="STKaiti" w:hint="eastAsia"/>
          <w:b/>
          <w:iCs/>
          <w:lang w:eastAsia="zh-CN"/>
        </w:rPr>
        <w:t>子女：</w:t>
      </w:r>
      <w:r>
        <w:rPr>
          <w:b/>
          <w:i/>
          <w:lang w:eastAsia="zh-CN"/>
        </w:rPr>
        <w:tab/>
      </w:r>
      <w:r>
        <w:rPr>
          <w:b/>
          <w:i/>
          <w:lang w:eastAsia="zh-CN"/>
        </w:rPr>
        <w:tab/>
      </w:r>
      <w:r w:rsidR="006422BD">
        <w:rPr>
          <w:rFonts w:hint="eastAsia"/>
          <w:b/>
          <w:i/>
          <w:lang w:eastAsia="zh-CN"/>
        </w:rPr>
        <w:tab/>
      </w:r>
      <w:r w:rsidR="006422BD">
        <w:rPr>
          <w:rFonts w:hint="eastAsia"/>
          <w:lang w:eastAsia="zh-CN"/>
        </w:rPr>
        <w:t>两个女儿</w:t>
      </w:r>
    </w:p>
    <w:p w:rsidR="00CB3C9B" w:rsidRDefault="00CB3C9B" w:rsidP="006422BD">
      <w:pPr>
        <w:spacing w:before="0"/>
        <w:ind w:left="360" w:hanging="360"/>
        <w:rPr>
          <w:b/>
          <w:i/>
        </w:rPr>
      </w:pPr>
      <w:r>
        <w:rPr>
          <w:b/>
          <w:i/>
        </w:rPr>
        <w:fldChar w:fldCharType="begin"/>
      </w:r>
      <w:r>
        <w:rPr>
          <w:b/>
          <w:i/>
        </w:rPr>
        <w:instrText>symbol 250 \f "Wingdings" \s 10 \h</w:instrText>
      </w:r>
      <w:r>
        <w:rPr>
          <w:b/>
          <w:i/>
        </w:rPr>
        <w:fldChar w:fldCharType="end"/>
      </w:r>
      <w:r>
        <w:rPr>
          <w:b/>
          <w:i/>
        </w:rPr>
        <w:tab/>
      </w:r>
      <w:r w:rsidR="006422BD" w:rsidRPr="006422BD">
        <w:rPr>
          <w:rFonts w:ascii="STKaiti" w:eastAsia="STKaiti" w:hAnsi="STKaiti" w:hint="eastAsia"/>
          <w:b/>
          <w:iCs/>
          <w:lang w:eastAsia="zh-CN"/>
        </w:rPr>
        <w:t>国籍：</w:t>
      </w:r>
      <w:r w:rsidRPr="006422BD">
        <w:rPr>
          <w:rFonts w:ascii="STKaiti" w:eastAsia="STKaiti" w:hAnsi="STKaiti"/>
          <w:b/>
          <w:iCs/>
          <w:lang w:eastAsia="zh-CN"/>
        </w:rPr>
        <w:tab/>
      </w:r>
      <w:r>
        <w:tab/>
      </w:r>
      <w:r w:rsidR="006422BD">
        <w:rPr>
          <w:rFonts w:hint="eastAsia"/>
          <w:lang w:eastAsia="zh-CN"/>
        </w:rPr>
        <w:tab/>
      </w:r>
      <w:r w:rsidR="006422BD" w:rsidRPr="006422BD">
        <w:rPr>
          <w:rFonts w:hint="eastAsia"/>
        </w:rPr>
        <w:t>匈牙利</w:t>
      </w:r>
    </w:p>
    <w:p w:rsidR="00CB3C9B" w:rsidRPr="006422BD" w:rsidRDefault="006422BD" w:rsidP="00CB3C9B">
      <w:pPr>
        <w:spacing w:before="360" w:after="120"/>
        <w:rPr>
          <w:rFonts w:ascii="STKaiti" w:eastAsia="STKaiti" w:hAnsi="STKaiti"/>
          <w:b/>
          <w:iCs/>
        </w:rPr>
      </w:pPr>
      <w:r w:rsidRPr="006422BD">
        <w:rPr>
          <w:rFonts w:ascii="STKaiti" w:eastAsia="STKaiti" w:hAnsi="STKaiti" w:hint="eastAsia"/>
          <w:b/>
          <w:iCs/>
          <w:lang w:eastAsia="zh-CN"/>
        </w:rPr>
        <w:t>教育背景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CB3C9B" w:rsidTr="004A2A26">
        <w:tc>
          <w:tcPr>
            <w:tcW w:w="2689" w:type="dxa"/>
          </w:tcPr>
          <w:p w:rsidR="00CB3C9B" w:rsidRDefault="00CB3C9B" w:rsidP="004A2A26">
            <w:pPr>
              <w:spacing w:before="240"/>
              <w:rPr>
                <w:b/>
                <w:iCs/>
              </w:rPr>
            </w:pPr>
            <w:r>
              <w:rPr>
                <w:b/>
                <w:iCs/>
              </w:rPr>
              <w:t>1975</w:t>
            </w:r>
            <w:r w:rsidR="00000BE7">
              <w:rPr>
                <w:b/>
                <w:iCs/>
              </w:rPr>
              <w:t xml:space="preserve"> </w:t>
            </w:r>
            <w:r w:rsidR="00000BE7" w:rsidRPr="00000BE7">
              <w:rPr>
                <w:b/>
                <w:iCs/>
              </w:rPr>
              <w:t>–</w:t>
            </w:r>
            <w:r w:rsidR="00000BE7">
              <w:rPr>
                <w:b/>
                <w:iCs/>
              </w:rPr>
              <w:t xml:space="preserve"> </w:t>
            </w:r>
            <w:r>
              <w:rPr>
                <w:b/>
                <w:iCs/>
              </w:rPr>
              <w:t>1980</w:t>
            </w:r>
            <w:r w:rsidR="006422BD">
              <w:rPr>
                <w:rFonts w:hint="eastAsia"/>
                <w:b/>
                <w:iCs/>
                <w:lang w:eastAsia="zh-CN"/>
              </w:rPr>
              <w:t>年</w:t>
            </w:r>
          </w:p>
        </w:tc>
        <w:tc>
          <w:tcPr>
            <w:tcW w:w="6661" w:type="dxa"/>
          </w:tcPr>
          <w:p w:rsidR="00CB3C9B" w:rsidRDefault="00793B7B" w:rsidP="00793B7B">
            <w:pPr>
              <w:spacing w:before="240"/>
              <w:rPr>
                <w:b/>
                <w:iCs/>
                <w:lang w:eastAsia="zh-CN"/>
              </w:rPr>
            </w:pPr>
            <w:r w:rsidRPr="00793B7B">
              <w:rPr>
                <w:rFonts w:hint="eastAsia"/>
                <w:lang w:eastAsia="zh-CN"/>
              </w:rPr>
              <w:t>匈牙利</w:t>
            </w:r>
            <w:r w:rsidR="00CB3C9B" w:rsidRPr="00793B7B">
              <w:rPr>
                <w:rFonts w:hint="eastAsia"/>
                <w:lang w:eastAsia="zh-CN"/>
              </w:rPr>
              <w:t>布达佩斯理工</w:t>
            </w:r>
            <w:r w:rsidRPr="00793B7B">
              <w:rPr>
                <w:rFonts w:hint="eastAsia"/>
                <w:lang w:eastAsia="zh-CN"/>
              </w:rPr>
              <w:t>大学</w:t>
            </w:r>
            <w:r>
              <w:rPr>
                <w:b/>
                <w:bCs/>
                <w:lang w:eastAsia="zh-CN"/>
              </w:rPr>
              <w:br/>
            </w:r>
            <w:r w:rsidR="00CB3C9B" w:rsidRPr="00CB3C9B">
              <w:rPr>
                <w:rFonts w:hint="eastAsia"/>
                <w:b/>
                <w:bCs/>
                <w:lang w:eastAsia="zh-CN"/>
              </w:rPr>
              <w:t>电信工程硕士学位</w:t>
            </w:r>
          </w:p>
        </w:tc>
      </w:tr>
      <w:tr w:rsidR="00CB3C9B" w:rsidTr="004A2A26">
        <w:tc>
          <w:tcPr>
            <w:tcW w:w="2689" w:type="dxa"/>
          </w:tcPr>
          <w:p w:rsidR="00CB3C9B" w:rsidRDefault="00CB3C9B" w:rsidP="004A2A26">
            <w:pPr>
              <w:spacing w:before="240"/>
              <w:rPr>
                <w:b/>
                <w:iCs/>
              </w:rPr>
            </w:pPr>
            <w:r>
              <w:t>1982</w:t>
            </w:r>
            <w:r w:rsidR="00000BE7">
              <w:t xml:space="preserve"> </w:t>
            </w:r>
            <w:r w:rsidR="00000BE7" w:rsidRPr="00000BE7">
              <w:t>–</w:t>
            </w:r>
            <w:r w:rsidR="00000BE7">
              <w:t xml:space="preserve"> </w:t>
            </w:r>
            <w:r>
              <w:t>1983</w:t>
            </w:r>
            <w:r w:rsidR="006422BD">
              <w:rPr>
                <w:rFonts w:hint="eastAsia"/>
                <w:lang w:eastAsia="zh-CN"/>
              </w:rPr>
              <w:t>年</w:t>
            </w:r>
          </w:p>
        </w:tc>
        <w:tc>
          <w:tcPr>
            <w:tcW w:w="6661" w:type="dxa"/>
          </w:tcPr>
          <w:p w:rsidR="00CB3C9B" w:rsidRDefault="00793B7B" w:rsidP="00325F79">
            <w:pPr>
              <w:spacing w:before="240"/>
              <w:rPr>
                <w:lang w:eastAsia="zh-CN"/>
              </w:rPr>
            </w:pPr>
            <w:r w:rsidRPr="00793B7B">
              <w:rPr>
                <w:rFonts w:hint="eastAsia"/>
                <w:lang w:eastAsia="zh-CN"/>
              </w:rPr>
              <w:t>匈牙利布达佩斯卡尔曼</w:t>
            </w:r>
            <w:r w:rsidRPr="00793B7B">
              <w:rPr>
                <w:lang w:eastAsia="zh-CN"/>
              </w:rPr>
              <w:t>·</w:t>
            </w:r>
            <w:r w:rsidRPr="00793B7B">
              <w:rPr>
                <w:rFonts w:hint="eastAsia"/>
                <w:lang w:eastAsia="zh-CN"/>
              </w:rPr>
              <w:t>坎多</w:t>
            </w:r>
            <w:r>
              <w:rPr>
                <w:rFonts w:hint="eastAsia"/>
                <w:lang w:eastAsia="zh-CN"/>
              </w:rPr>
              <w:t>（</w:t>
            </w:r>
            <w:r>
              <w:rPr>
                <w:lang w:eastAsia="zh-CN"/>
              </w:rPr>
              <w:t>Kandó Kálmán</w:t>
            </w:r>
            <w:r>
              <w:rPr>
                <w:rFonts w:hint="eastAsia"/>
                <w:lang w:eastAsia="zh-CN"/>
              </w:rPr>
              <w:t>）技术学院</w:t>
            </w:r>
            <w:r>
              <w:rPr>
                <w:lang w:eastAsia="zh-CN"/>
              </w:rPr>
              <w:br/>
            </w:r>
            <w:r w:rsidRPr="00793B7B">
              <w:rPr>
                <w:rFonts w:hint="eastAsia"/>
                <w:lang w:eastAsia="zh-CN"/>
              </w:rPr>
              <w:t>脉冲编码调制</w:t>
            </w:r>
            <w:r>
              <w:rPr>
                <w:rFonts w:hint="eastAsia"/>
                <w:lang w:eastAsia="zh-CN"/>
              </w:rPr>
              <w:t>（</w:t>
            </w:r>
            <w:r w:rsidR="00CB3C9B">
              <w:rPr>
                <w:lang w:eastAsia="zh-CN"/>
              </w:rPr>
              <w:t>PCM</w:t>
            </w:r>
            <w:r>
              <w:rPr>
                <w:rFonts w:hint="eastAsia"/>
                <w:lang w:eastAsia="zh-CN"/>
              </w:rPr>
              <w:t>）系统</w:t>
            </w:r>
          </w:p>
        </w:tc>
      </w:tr>
      <w:tr w:rsidR="00CB3C9B" w:rsidTr="004A2A26">
        <w:tc>
          <w:tcPr>
            <w:tcW w:w="2689" w:type="dxa"/>
          </w:tcPr>
          <w:p w:rsidR="00CB3C9B" w:rsidRPr="00E30E66" w:rsidRDefault="00CB3C9B" w:rsidP="004A2A26">
            <w:pPr>
              <w:spacing w:before="240"/>
              <w:rPr>
                <w:b/>
                <w:bCs/>
              </w:rPr>
            </w:pPr>
            <w:r w:rsidRPr="00E30E66">
              <w:rPr>
                <w:b/>
                <w:bCs/>
              </w:rPr>
              <w:t>1984</w:t>
            </w:r>
            <w:r w:rsidR="00000BE7">
              <w:rPr>
                <w:b/>
                <w:bCs/>
              </w:rPr>
              <w:t xml:space="preserve"> </w:t>
            </w:r>
            <w:r w:rsidR="00000BE7" w:rsidRPr="00000BE7">
              <w:rPr>
                <w:b/>
                <w:bCs/>
              </w:rPr>
              <w:t>–</w:t>
            </w:r>
            <w:r w:rsidR="00000BE7">
              <w:rPr>
                <w:b/>
                <w:bCs/>
              </w:rPr>
              <w:t xml:space="preserve"> </w:t>
            </w:r>
            <w:r w:rsidRPr="00E30E66">
              <w:rPr>
                <w:b/>
                <w:bCs/>
              </w:rPr>
              <w:t>1985</w:t>
            </w:r>
            <w:r w:rsidR="006422BD">
              <w:rPr>
                <w:rFonts w:hint="eastAsia"/>
                <w:b/>
                <w:bCs/>
                <w:lang w:eastAsia="zh-CN"/>
              </w:rPr>
              <w:t>年</w:t>
            </w:r>
          </w:p>
        </w:tc>
        <w:tc>
          <w:tcPr>
            <w:tcW w:w="6661" w:type="dxa"/>
          </w:tcPr>
          <w:p w:rsidR="00CB3C9B" w:rsidRDefault="00793B7B" w:rsidP="00793B7B">
            <w:pPr>
              <w:spacing w:before="240"/>
              <w:rPr>
                <w:lang w:eastAsia="zh-CN"/>
              </w:rPr>
            </w:pPr>
            <w:r w:rsidRPr="00793B7B">
              <w:rPr>
                <w:rFonts w:hint="eastAsia"/>
                <w:lang w:eastAsia="zh-CN"/>
              </w:rPr>
              <w:t>匈牙利布达佩斯理工大学</w:t>
            </w:r>
            <w:r>
              <w:rPr>
                <w:b/>
                <w:bCs/>
                <w:lang w:eastAsia="zh-CN"/>
              </w:rPr>
              <w:br/>
            </w:r>
            <w:r w:rsidR="00CB3C9B" w:rsidRPr="00CB3C9B">
              <w:rPr>
                <w:rFonts w:hint="eastAsia"/>
                <w:b/>
                <w:bCs/>
                <w:lang w:eastAsia="zh-CN"/>
              </w:rPr>
              <w:t>无线电通信和广播硕士学位</w:t>
            </w:r>
          </w:p>
        </w:tc>
      </w:tr>
      <w:tr w:rsidR="00CB3C9B" w:rsidTr="004A2A26">
        <w:tc>
          <w:tcPr>
            <w:tcW w:w="2689" w:type="dxa"/>
          </w:tcPr>
          <w:p w:rsidR="00CB3C9B" w:rsidRDefault="00CB3C9B" w:rsidP="004A2A26">
            <w:pPr>
              <w:spacing w:before="240"/>
            </w:pPr>
            <w:r>
              <w:t>1992</w:t>
            </w:r>
            <w:r w:rsidR="00000BE7">
              <w:t xml:space="preserve"> </w:t>
            </w:r>
            <w:r w:rsidR="00000BE7" w:rsidRPr="00000BE7">
              <w:t>–</w:t>
            </w:r>
            <w:r w:rsidR="00000BE7">
              <w:t xml:space="preserve"> </w:t>
            </w:r>
            <w:r>
              <w:t>1994</w:t>
            </w:r>
            <w:r w:rsidR="006422BD">
              <w:rPr>
                <w:rFonts w:hint="eastAsia"/>
                <w:lang w:eastAsia="zh-CN"/>
              </w:rPr>
              <w:t>年</w:t>
            </w:r>
          </w:p>
        </w:tc>
        <w:tc>
          <w:tcPr>
            <w:tcW w:w="6661" w:type="dxa"/>
          </w:tcPr>
          <w:p w:rsidR="00CB3C9B" w:rsidRDefault="00793B7B" w:rsidP="007842CF">
            <w:pPr>
              <w:spacing w:before="240"/>
              <w:rPr>
                <w:lang w:eastAsia="zh-CN"/>
              </w:rPr>
            </w:pPr>
            <w:r w:rsidRPr="00793B7B">
              <w:rPr>
                <w:rFonts w:hint="eastAsia"/>
                <w:lang w:eastAsia="zh-CN"/>
              </w:rPr>
              <w:t>匈牙利布达佩斯</w:t>
            </w:r>
            <w:r>
              <w:rPr>
                <w:rFonts w:hint="eastAsia"/>
                <w:lang w:eastAsia="zh-CN"/>
              </w:rPr>
              <w:t>法律</w:t>
            </w:r>
            <w:r w:rsidRPr="00793B7B">
              <w:rPr>
                <w:rFonts w:hint="eastAsia"/>
                <w:lang w:eastAsia="zh-CN"/>
              </w:rPr>
              <w:t>大学</w:t>
            </w:r>
            <w:r>
              <w:rPr>
                <w:lang w:eastAsia="zh-CN"/>
              </w:rPr>
              <w:br/>
            </w:r>
            <w:r w:rsidR="007842CF">
              <w:rPr>
                <w:rFonts w:hint="eastAsia"/>
                <w:lang w:eastAsia="zh-CN"/>
              </w:rPr>
              <w:t>工程师和经济学家专修课程</w:t>
            </w:r>
          </w:p>
        </w:tc>
      </w:tr>
      <w:tr w:rsidR="00CB3C9B" w:rsidTr="004A2A26">
        <w:tc>
          <w:tcPr>
            <w:tcW w:w="2689" w:type="dxa"/>
          </w:tcPr>
          <w:p w:rsidR="00CB3C9B" w:rsidRDefault="00CB3C9B" w:rsidP="004A2A26">
            <w:pPr>
              <w:spacing w:before="240"/>
            </w:pPr>
            <w:r>
              <w:t>1993</w:t>
            </w:r>
            <w:r w:rsidR="006422BD">
              <w:rPr>
                <w:rFonts w:hint="eastAsia"/>
                <w:lang w:eastAsia="zh-CN"/>
              </w:rPr>
              <w:t>年</w:t>
            </w:r>
          </w:p>
        </w:tc>
        <w:tc>
          <w:tcPr>
            <w:tcW w:w="6661" w:type="dxa"/>
          </w:tcPr>
          <w:p w:rsidR="00CB3C9B" w:rsidRDefault="007842CF" w:rsidP="007842CF">
            <w:pPr>
              <w:spacing w:before="240"/>
              <w:rPr>
                <w:lang w:eastAsia="zh-CN"/>
              </w:rPr>
            </w:pPr>
            <w:r w:rsidRPr="00793B7B">
              <w:rPr>
                <w:rFonts w:hint="eastAsia"/>
                <w:lang w:eastAsia="zh-CN"/>
              </w:rPr>
              <w:t>匈牙利布达佩斯理工大学</w:t>
            </w:r>
            <w:r>
              <w:rPr>
                <w:lang w:eastAsia="zh-CN"/>
              </w:rPr>
              <w:br/>
            </w:r>
            <w:r>
              <w:rPr>
                <w:rFonts w:hint="eastAsia"/>
                <w:lang w:eastAsia="zh-CN"/>
              </w:rPr>
              <w:t>继续教育学院</w:t>
            </w:r>
            <w:r>
              <w:rPr>
                <w:lang w:eastAsia="zh-CN"/>
              </w:rPr>
              <w:br/>
            </w:r>
            <w:r>
              <w:rPr>
                <w:rFonts w:hint="eastAsia"/>
                <w:lang w:eastAsia="zh-CN"/>
              </w:rPr>
              <w:t>项目管理课程</w:t>
            </w:r>
          </w:p>
        </w:tc>
      </w:tr>
      <w:tr w:rsidR="00CB3C9B" w:rsidTr="004A2A26">
        <w:tc>
          <w:tcPr>
            <w:tcW w:w="2689" w:type="dxa"/>
          </w:tcPr>
          <w:p w:rsidR="00CB3C9B" w:rsidRDefault="00CB3C9B" w:rsidP="004A2A26">
            <w:pPr>
              <w:spacing w:before="240"/>
            </w:pPr>
            <w:r>
              <w:t>1996</w:t>
            </w:r>
            <w:r w:rsidR="006422BD">
              <w:rPr>
                <w:rFonts w:hint="eastAsia"/>
                <w:lang w:eastAsia="zh-CN"/>
              </w:rPr>
              <w:t>年</w:t>
            </w:r>
          </w:p>
        </w:tc>
        <w:tc>
          <w:tcPr>
            <w:tcW w:w="6661" w:type="dxa"/>
          </w:tcPr>
          <w:p w:rsidR="00CB3C9B" w:rsidRDefault="007842CF" w:rsidP="007842CF">
            <w:pPr>
              <w:spacing w:before="240"/>
              <w:rPr>
                <w:lang w:eastAsia="zh-CN"/>
              </w:rPr>
            </w:pPr>
            <w:r>
              <w:rPr>
                <w:rFonts w:hint="eastAsia"/>
                <w:lang w:eastAsia="zh-CN"/>
              </w:rPr>
              <w:t>国际电联组织的培训</w:t>
            </w:r>
            <w:r>
              <w:rPr>
                <w:lang w:eastAsia="zh-CN"/>
              </w:rPr>
              <w:br/>
            </w:r>
            <w:r>
              <w:rPr>
                <w:rFonts w:hint="eastAsia"/>
                <w:lang w:eastAsia="zh-CN"/>
              </w:rPr>
              <w:t>电信监管</w:t>
            </w:r>
            <w:r w:rsidR="00CB3C9B">
              <w:rPr>
                <w:lang w:eastAsia="zh-CN"/>
              </w:rPr>
              <w:t>CTI</w:t>
            </w:r>
            <w:r>
              <w:rPr>
                <w:rFonts w:hint="eastAsia"/>
                <w:lang w:eastAsia="zh-CN"/>
              </w:rPr>
              <w:t>课程</w:t>
            </w:r>
          </w:p>
        </w:tc>
      </w:tr>
    </w:tbl>
    <w:p w:rsidR="00CB3C9B" w:rsidRDefault="00CB3C9B" w:rsidP="00CB3C9B">
      <w:pPr>
        <w:ind w:left="360" w:hanging="360"/>
        <w:rPr>
          <w:lang w:eastAsia="zh-CN"/>
        </w:rPr>
      </w:pPr>
    </w:p>
    <w:p w:rsidR="00CB3C9B" w:rsidRDefault="00CB3C9B" w:rsidP="00CB3C9B">
      <w:pPr>
        <w:rPr>
          <w:b/>
          <w:bCs/>
          <w:lang w:eastAsia="zh-CN"/>
        </w:rPr>
      </w:pPr>
      <w:r>
        <w:rPr>
          <w:b/>
          <w:bCs/>
          <w:lang w:eastAsia="zh-CN"/>
        </w:rPr>
        <w:br w:type="page"/>
      </w:r>
    </w:p>
    <w:p w:rsidR="00CB3C9B" w:rsidRPr="00C15ADF" w:rsidRDefault="007842CF" w:rsidP="00CB3C9B">
      <w:pPr>
        <w:jc w:val="center"/>
        <w:rPr>
          <w:b/>
          <w:bCs/>
          <w:sz w:val="36"/>
          <w:szCs w:val="36"/>
        </w:rPr>
      </w:pPr>
      <w:r>
        <w:rPr>
          <w:rFonts w:hint="eastAsia"/>
          <w:b/>
          <w:bCs/>
          <w:sz w:val="36"/>
          <w:szCs w:val="36"/>
          <w:lang w:eastAsia="zh-CN"/>
        </w:rPr>
        <w:t>主要经历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CB3C9B" w:rsidTr="004A2A26">
        <w:tc>
          <w:tcPr>
            <w:tcW w:w="9639" w:type="dxa"/>
            <w:gridSpan w:val="2"/>
          </w:tcPr>
          <w:p w:rsidR="00CB3C9B" w:rsidRDefault="007842CF" w:rsidP="007842CF">
            <w:pPr>
              <w:spacing w:before="360"/>
              <w:jc w:val="center"/>
              <w:rPr>
                <w:b/>
                <w:bCs/>
                <w:lang w:eastAsia="zh-CN"/>
              </w:rPr>
            </w:pPr>
            <w:r>
              <w:rPr>
                <w:rFonts w:hint="eastAsia"/>
                <w:b/>
                <w:bCs/>
                <w:sz w:val="32"/>
                <w:szCs w:val="32"/>
                <w:lang w:eastAsia="zh-CN"/>
              </w:rPr>
              <w:t>国际电联电信发展局（</w:t>
            </w:r>
            <w:r w:rsidR="00CB3C9B" w:rsidRPr="00C15ADF">
              <w:rPr>
                <w:b/>
                <w:bCs/>
                <w:sz w:val="32"/>
                <w:szCs w:val="32"/>
                <w:lang w:eastAsia="zh-CN"/>
              </w:rPr>
              <w:t>BDT</w:t>
            </w:r>
            <w:r>
              <w:rPr>
                <w:rFonts w:hint="eastAsia"/>
                <w:b/>
                <w:bCs/>
                <w:sz w:val="32"/>
                <w:szCs w:val="32"/>
                <w:lang w:eastAsia="zh-CN"/>
              </w:rPr>
              <w:t>）</w:t>
            </w:r>
          </w:p>
        </w:tc>
      </w:tr>
      <w:tr w:rsidR="00CB3C9B" w:rsidTr="008C20D9">
        <w:tc>
          <w:tcPr>
            <w:tcW w:w="2835" w:type="dxa"/>
          </w:tcPr>
          <w:p w:rsidR="00CB3C9B" w:rsidRPr="00FF06E8" w:rsidRDefault="00CB3C9B" w:rsidP="004A2A26">
            <w:pPr>
              <w:spacing w:before="360"/>
              <w:rPr>
                <w:rFonts w:asciiTheme="minorHAnsi" w:eastAsia="Times New Roman" w:hAnsiTheme="minorHAnsi"/>
                <w:b/>
                <w:bCs/>
              </w:rPr>
            </w:pPr>
            <w:r w:rsidRPr="00FF06E8">
              <w:rPr>
                <w:rFonts w:asciiTheme="minorHAnsi" w:eastAsia="Times New Roman" w:hAnsiTheme="minorHAnsi"/>
                <w:b/>
                <w:bCs/>
              </w:rPr>
              <w:t>2016</w:t>
            </w:r>
            <w:r w:rsidR="00325F79" w:rsidRPr="00FF06E8">
              <w:rPr>
                <w:rFonts w:asciiTheme="minorHAnsi" w:eastAsiaTheme="minorEastAsia" w:hAnsiTheme="minorHAnsi"/>
                <w:b/>
                <w:bCs/>
                <w:lang w:eastAsia="zh-CN"/>
              </w:rPr>
              <w:t>年</w:t>
            </w:r>
            <w:r w:rsidR="00325F79" w:rsidRPr="00FF06E8">
              <w:rPr>
                <w:rFonts w:asciiTheme="minorHAnsi" w:eastAsiaTheme="minorEastAsia" w:hAnsiTheme="minorHAnsi"/>
                <w:b/>
                <w:bCs/>
                <w:lang w:eastAsia="zh-CN"/>
              </w:rPr>
              <w:t>8</w:t>
            </w:r>
            <w:r w:rsidR="00325F79" w:rsidRPr="00FF06E8">
              <w:rPr>
                <w:rFonts w:asciiTheme="minorHAnsi" w:eastAsiaTheme="minorEastAsia" w:hAnsiTheme="minorHAnsi"/>
                <w:b/>
                <w:bCs/>
                <w:lang w:eastAsia="zh-CN"/>
              </w:rPr>
              <w:t>月</w:t>
            </w:r>
            <w:r w:rsidRPr="00FF06E8">
              <w:rPr>
                <w:rFonts w:asciiTheme="minorHAnsi" w:eastAsia="Times New Roman" w:hAnsiTheme="minorHAnsi"/>
                <w:b/>
                <w:bCs/>
              </w:rPr>
              <w:t xml:space="preserve"> – </w:t>
            </w:r>
            <w:r w:rsidR="00624F63" w:rsidRPr="00FF06E8">
              <w:rPr>
                <w:rFonts w:asciiTheme="minorHAnsi" w:eastAsiaTheme="minorEastAsia" w:hAnsiTheme="minorHAnsi"/>
                <w:b/>
                <w:bCs/>
                <w:lang w:eastAsia="zh-CN"/>
              </w:rPr>
              <w:t>至今</w:t>
            </w:r>
          </w:p>
        </w:tc>
        <w:tc>
          <w:tcPr>
            <w:tcW w:w="6804" w:type="dxa"/>
          </w:tcPr>
          <w:p w:rsidR="00CB3C9B" w:rsidRDefault="00CB3C9B" w:rsidP="00624F63">
            <w:pPr>
              <w:spacing w:before="360"/>
              <w:rPr>
                <w:rFonts w:eastAsia="Times New Roman"/>
                <w:b/>
                <w:bCs/>
                <w:lang w:eastAsia="zh-CN"/>
              </w:rPr>
            </w:pPr>
            <w:r w:rsidRPr="00CB3C9B">
              <w:rPr>
                <w:rFonts w:hint="eastAsia"/>
                <w:b/>
                <w:bCs/>
                <w:lang w:eastAsia="zh-CN"/>
              </w:rPr>
              <w:t>电信网络和频谱管理</w:t>
            </w:r>
            <w:r w:rsidR="00624F63">
              <w:rPr>
                <w:rFonts w:hint="eastAsia"/>
                <w:b/>
                <w:bCs/>
                <w:lang w:eastAsia="zh-CN"/>
              </w:rPr>
              <w:t>处</w:t>
            </w:r>
            <w:r w:rsidRPr="00CB3C9B">
              <w:rPr>
                <w:rFonts w:hint="eastAsia"/>
                <w:b/>
                <w:bCs/>
                <w:lang w:eastAsia="zh-CN"/>
              </w:rPr>
              <w:t>（</w:t>
            </w:r>
            <w:r w:rsidR="00624F63">
              <w:rPr>
                <w:rFonts w:eastAsia="Times New Roman"/>
                <w:b/>
                <w:bCs/>
                <w:lang w:eastAsia="zh-CN"/>
              </w:rPr>
              <w:t>TND</w:t>
            </w:r>
            <w:r w:rsidRPr="00CB3C9B">
              <w:rPr>
                <w:rFonts w:hint="eastAsia"/>
                <w:b/>
                <w:bCs/>
                <w:lang w:eastAsia="zh-CN"/>
              </w:rPr>
              <w:t>）</w:t>
            </w:r>
            <w:r w:rsidR="00325F79">
              <w:rPr>
                <w:rFonts w:hint="eastAsia"/>
                <w:b/>
                <w:bCs/>
                <w:lang w:eastAsia="zh-CN"/>
              </w:rPr>
              <w:t>处长</w:t>
            </w:r>
            <w:r>
              <w:rPr>
                <w:rFonts w:eastAsia="Times New Roman"/>
                <w:b/>
                <w:bCs/>
                <w:lang w:eastAsia="zh-CN"/>
              </w:rPr>
              <w:t xml:space="preserve"> </w:t>
            </w:r>
          </w:p>
          <w:p w:rsidR="00CB3C9B" w:rsidRDefault="00325F79" w:rsidP="004A2A26">
            <w:pPr>
              <w:spacing w:before="0" w:after="120"/>
              <w:rPr>
                <w:rFonts w:eastAsia="Times New Roman"/>
                <w:b/>
                <w:bCs/>
                <w:lang w:eastAsia="zh-CN"/>
              </w:rPr>
            </w:pPr>
            <w:r>
              <w:rPr>
                <w:rFonts w:asciiTheme="minorEastAsia" w:eastAsiaTheme="minorEastAsia" w:hAnsiTheme="minorEastAsia" w:hint="eastAsia"/>
                <w:lang w:eastAsia="zh-CN"/>
              </w:rPr>
              <w:t>（隶属</w:t>
            </w:r>
            <w:r w:rsidR="00624F63">
              <w:rPr>
                <w:rFonts w:asciiTheme="minorEastAsia" w:eastAsiaTheme="minorEastAsia" w:hAnsiTheme="minorEastAsia" w:hint="eastAsia"/>
                <w:lang w:eastAsia="zh-CN"/>
              </w:rPr>
              <w:t>国际电联</w:t>
            </w:r>
            <w:r w:rsidR="00CB3C9B" w:rsidRPr="00D15057">
              <w:rPr>
                <w:rFonts w:eastAsia="Times New Roman"/>
                <w:lang w:eastAsia="zh-CN"/>
              </w:rPr>
              <w:t>/</w:t>
            </w:r>
            <w:r w:rsidR="00624F63">
              <w:rPr>
                <w:rFonts w:asciiTheme="minorEastAsia" w:eastAsiaTheme="minorEastAsia" w:hAnsiTheme="minorEastAsia" w:hint="eastAsia"/>
                <w:lang w:eastAsia="zh-CN"/>
              </w:rPr>
              <w:t>电信发展局</w:t>
            </w:r>
            <w:r w:rsidR="00CB3C9B" w:rsidRPr="00D15057">
              <w:rPr>
                <w:rFonts w:eastAsia="Times New Roman"/>
                <w:lang w:eastAsia="zh-CN"/>
              </w:rPr>
              <w:t>/</w:t>
            </w:r>
            <w:r w:rsidR="00624F63" w:rsidRPr="00624F63">
              <w:rPr>
                <w:rFonts w:ascii="SimSun" w:hAnsi="SimSun" w:cs="SimSun" w:hint="eastAsia"/>
                <w:lang w:eastAsia="zh-CN"/>
              </w:rPr>
              <w:t>基础设施、有利环境和电子应用部</w:t>
            </w:r>
            <w:r w:rsidR="00624F63">
              <w:rPr>
                <w:rFonts w:ascii="SimSun" w:hAnsi="SimSun" w:cs="SimSun" w:hint="eastAsia"/>
                <w:lang w:eastAsia="zh-CN"/>
              </w:rPr>
              <w:t>（</w:t>
            </w:r>
            <w:r w:rsidR="00CB3C9B" w:rsidRPr="00D15057">
              <w:rPr>
                <w:rFonts w:eastAsia="Times New Roman"/>
                <w:lang w:eastAsia="zh-CN"/>
              </w:rPr>
              <w:t>IEE</w:t>
            </w:r>
            <w:r w:rsidR="00624F63">
              <w:rPr>
                <w:rFonts w:asciiTheme="minorEastAsia" w:eastAsiaTheme="minorEastAsia" w:hAnsiTheme="minorEastAsia" w:hint="eastAsia"/>
                <w:lang w:eastAsia="zh-CN"/>
              </w:rPr>
              <w:t>）</w:t>
            </w:r>
            <w:r>
              <w:rPr>
                <w:rFonts w:asciiTheme="minorEastAsia" w:eastAsiaTheme="minorEastAsia" w:hAnsiTheme="minorEastAsia" w:hint="eastAsia"/>
                <w:lang w:eastAsia="zh-CN"/>
              </w:rPr>
              <w:t>）</w:t>
            </w:r>
          </w:p>
        </w:tc>
      </w:tr>
      <w:tr w:rsidR="00CB3C9B" w:rsidRPr="007842CF" w:rsidTr="004A2A26">
        <w:tc>
          <w:tcPr>
            <w:tcW w:w="9639" w:type="dxa"/>
            <w:gridSpan w:val="2"/>
          </w:tcPr>
          <w:p w:rsidR="00CB3C9B" w:rsidRPr="0066475E" w:rsidRDefault="00FF06E8" w:rsidP="00FF06E8">
            <w:pPr>
              <w:pStyle w:val="enumlev1"/>
              <w:rPr>
                <w:rFonts w:cstheme="minorHAnsi"/>
                <w:lang w:eastAsia="zh-CN"/>
              </w:rPr>
            </w:pPr>
            <w:r w:rsidRPr="00FF06E8">
              <w:rPr>
                <w:rFonts w:cstheme="minorHAnsi"/>
                <w:lang w:eastAsia="zh-CN"/>
              </w:rPr>
              <w:t>•</w:t>
            </w:r>
            <w:r>
              <w:rPr>
                <w:rFonts w:cstheme="minorHAnsi"/>
                <w:lang w:eastAsia="zh-CN"/>
              </w:rPr>
              <w:tab/>
            </w:r>
            <w:r w:rsidR="0066475E" w:rsidRPr="0066475E">
              <w:rPr>
                <w:rFonts w:cstheme="minorHAnsi"/>
                <w:lang w:eastAsia="zh-CN"/>
              </w:rPr>
              <w:t>通</w:t>
            </w:r>
            <w:r w:rsidR="0066475E" w:rsidRPr="0066475E">
              <w:rPr>
                <w:rFonts w:cs="SimSun"/>
                <w:lang w:eastAsia="zh-CN"/>
              </w:rPr>
              <w:t>过</w:t>
            </w:r>
            <w:r w:rsidR="00746599">
              <w:rPr>
                <w:rFonts w:hint="eastAsia"/>
                <w:lang w:eastAsia="zh-CN"/>
              </w:rPr>
              <w:t>推动</w:t>
            </w:r>
            <w:r w:rsidR="00624F63">
              <w:rPr>
                <w:rFonts w:hint="eastAsia"/>
                <w:lang w:eastAsia="zh-CN"/>
              </w:rPr>
              <w:t>并</w:t>
            </w:r>
            <w:r w:rsidR="0066475E" w:rsidRPr="0066475E">
              <w:rPr>
                <w:lang w:eastAsia="zh-CN"/>
              </w:rPr>
              <w:t>参与相关国</w:t>
            </w:r>
            <w:r w:rsidR="0066475E" w:rsidRPr="0066475E">
              <w:rPr>
                <w:rFonts w:cs="SimSun"/>
                <w:lang w:eastAsia="zh-CN"/>
              </w:rPr>
              <w:t>际电联</w:t>
            </w:r>
            <w:r w:rsidR="0066475E" w:rsidRPr="0066475E">
              <w:rPr>
                <w:lang w:eastAsia="zh-CN"/>
              </w:rPr>
              <w:t>研究</w:t>
            </w:r>
            <w:r w:rsidR="0066475E" w:rsidRPr="0066475E">
              <w:rPr>
                <w:rFonts w:cs="SimSun"/>
                <w:lang w:eastAsia="zh-CN"/>
              </w:rPr>
              <w:t>组</w:t>
            </w:r>
            <w:r w:rsidR="00746599">
              <w:rPr>
                <w:rFonts w:cs="SimSun" w:hint="eastAsia"/>
                <w:lang w:eastAsia="zh-CN"/>
              </w:rPr>
              <w:t>的工作，</w:t>
            </w:r>
            <w:r w:rsidR="00325F79">
              <w:rPr>
                <w:rFonts w:cs="SimSun" w:hint="eastAsia"/>
                <w:lang w:eastAsia="zh-CN"/>
              </w:rPr>
              <w:t>保持对</w:t>
            </w:r>
            <w:r w:rsidR="0066475E" w:rsidRPr="0066475E">
              <w:rPr>
                <w:lang w:eastAsia="zh-CN"/>
              </w:rPr>
              <w:t>技</w:t>
            </w:r>
            <w:r w:rsidR="0066475E" w:rsidRPr="0066475E">
              <w:rPr>
                <w:rFonts w:cs="SimSun"/>
                <w:lang w:eastAsia="zh-CN"/>
              </w:rPr>
              <w:t>术发</w:t>
            </w:r>
            <w:r w:rsidR="0066475E" w:rsidRPr="0066475E">
              <w:rPr>
                <w:lang w:eastAsia="zh-CN"/>
              </w:rPr>
              <w:t>展</w:t>
            </w:r>
            <w:r w:rsidR="00746599">
              <w:rPr>
                <w:rFonts w:hint="eastAsia"/>
                <w:lang w:eastAsia="zh-CN"/>
              </w:rPr>
              <w:t>（</w:t>
            </w:r>
            <w:r w:rsidR="00746599" w:rsidRPr="0066475E">
              <w:rPr>
                <w:rFonts w:cs="SimSun"/>
                <w:lang w:eastAsia="zh-CN"/>
              </w:rPr>
              <w:t>宽带</w:t>
            </w:r>
            <w:r w:rsidR="00746599" w:rsidRPr="0066475E">
              <w:rPr>
                <w:lang w:eastAsia="zh-CN"/>
              </w:rPr>
              <w:t>和移</w:t>
            </w:r>
            <w:r w:rsidR="00746599" w:rsidRPr="0066475E">
              <w:rPr>
                <w:rFonts w:cs="SimSun"/>
                <w:lang w:eastAsia="zh-CN"/>
              </w:rPr>
              <w:t>动</w:t>
            </w:r>
            <w:r w:rsidR="00746599" w:rsidRPr="0066475E">
              <w:rPr>
                <w:rFonts w:cstheme="minorHAnsi"/>
                <w:lang w:eastAsia="zh-CN"/>
              </w:rPr>
              <w:t>/IMT</w:t>
            </w:r>
            <w:r w:rsidR="00746599">
              <w:rPr>
                <w:rFonts w:cstheme="minorHAnsi" w:hint="eastAsia"/>
                <w:lang w:eastAsia="zh-CN"/>
              </w:rPr>
              <w:t>、一致性</w:t>
            </w:r>
            <w:r w:rsidR="00746599" w:rsidRPr="0066475E">
              <w:rPr>
                <w:rFonts w:cstheme="minorHAnsi"/>
                <w:lang w:eastAsia="zh-CN"/>
              </w:rPr>
              <w:t>和互操作性</w:t>
            </w:r>
            <w:r w:rsidR="00746599">
              <w:rPr>
                <w:rFonts w:cstheme="minorHAnsi" w:hint="eastAsia"/>
                <w:lang w:eastAsia="zh-CN"/>
              </w:rPr>
              <w:t>、</w:t>
            </w:r>
            <w:r w:rsidR="00746599" w:rsidRPr="0066475E">
              <w:rPr>
                <w:rFonts w:cs="SimSun"/>
                <w:lang w:eastAsia="zh-CN"/>
              </w:rPr>
              <w:t>频谱</w:t>
            </w:r>
            <w:r w:rsidR="00746599" w:rsidRPr="0066475E">
              <w:rPr>
                <w:lang w:eastAsia="zh-CN"/>
              </w:rPr>
              <w:t>管理和广</w:t>
            </w:r>
            <w:r w:rsidR="00746599" w:rsidRPr="0066475E">
              <w:rPr>
                <w:rFonts w:cstheme="minorHAnsi"/>
                <w:lang w:eastAsia="zh-CN"/>
              </w:rPr>
              <w:t>播</w:t>
            </w:r>
            <w:r w:rsidR="00746599">
              <w:rPr>
                <w:rFonts w:hint="eastAsia"/>
                <w:lang w:eastAsia="zh-CN"/>
              </w:rPr>
              <w:t>）</w:t>
            </w:r>
            <w:r w:rsidR="00325F79">
              <w:rPr>
                <w:rFonts w:hint="eastAsia"/>
                <w:lang w:eastAsia="zh-CN"/>
              </w:rPr>
              <w:t>状况的了解</w:t>
            </w:r>
            <w:r w:rsidR="00746599">
              <w:rPr>
                <w:rFonts w:hint="eastAsia"/>
                <w:lang w:eastAsia="zh-CN"/>
              </w:rPr>
              <w:t>。</w:t>
            </w:r>
          </w:p>
          <w:p w:rsidR="00CB3C9B" w:rsidRPr="0066475E" w:rsidRDefault="00FF06E8" w:rsidP="00FF06E8">
            <w:pPr>
              <w:pStyle w:val="enumlev1"/>
              <w:rPr>
                <w:rFonts w:cstheme="minorHAnsi"/>
                <w:lang w:eastAsia="zh-CN"/>
              </w:rPr>
            </w:pPr>
            <w:r w:rsidRPr="00FF06E8">
              <w:rPr>
                <w:rFonts w:cstheme="minorHAnsi"/>
                <w:lang w:eastAsia="zh-CN"/>
              </w:rPr>
              <w:t>•</w:t>
            </w:r>
            <w:r>
              <w:rPr>
                <w:rFonts w:cstheme="minorHAnsi"/>
                <w:lang w:eastAsia="zh-CN"/>
              </w:rPr>
              <w:tab/>
            </w:r>
            <w:r w:rsidR="00325F79">
              <w:rPr>
                <w:rFonts w:cstheme="minorHAnsi" w:hint="eastAsia"/>
                <w:lang w:eastAsia="zh-CN"/>
              </w:rPr>
              <w:t>起草培训材料，以便</w:t>
            </w:r>
            <w:r w:rsidR="00746599">
              <w:rPr>
                <w:rFonts w:cstheme="minorHAnsi" w:hint="eastAsia"/>
                <w:lang w:eastAsia="zh-CN"/>
              </w:rPr>
              <w:t>提供给</w:t>
            </w:r>
            <w:r w:rsidR="00746599" w:rsidRPr="00746599">
              <w:rPr>
                <w:rFonts w:cstheme="minorHAnsi" w:hint="eastAsia"/>
                <w:lang w:eastAsia="zh-CN"/>
              </w:rPr>
              <w:t>国际电联组织的研讨会</w:t>
            </w:r>
            <w:r w:rsidR="00746599">
              <w:rPr>
                <w:rFonts w:cstheme="minorHAnsi" w:hint="eastAsia"/>
                <w:lang w:eastAsia="zh-CN"/>
              </w:rPr>
              <w:t>、</w:t>
            </w:r>
            <w:r w:rsidR="00746599" w:rsidRPr="00746599">
              <w:rPr>
                <w:rFonts w:cstheme="minorHAnsi" w:hint="eastAsia"/>
                <w:lang w:eastAsia="zh-CN"/>
              </w:rPr>
              <w:t>专题</w:t>
            </w:r>
            <w:r w:rsidR="00746599">
              <w:rPr>
                <w:rFonts w:cstheme="minorHAnsi" w:hint="eastAsia"/>
                <w:lang w:eastAsia="zh-CN"/>
              </w:rPr>
              <w:t>研讨</w:t>
            </w:r>
            <w:r w:rsidR="00746599" w:rsidRPr="00746599">
              <w:rPr>
                <w:rFonts w:cstheme="minorHAnsi" w:hint="eastAsia"/>
                <w:lang w:eastAsia="zh-CN"/>
              </w:rPr>
              <w:t>会和论坛</w:t>
            </w:r>
            <w:r w:rsidR="00746599">
              <w:rPr>
                <w:rFonts w:cstheme="minorHAnsi" w:hint="eastAsia"/>
                <w:lang w:eastAsia="zh-CN"/>
              </w:rPr>
              <w:t>。</w:t>
            </w:r>
          </w:p>
          <w:p w:rsidR="00CB3C9B" w:rsidRPr="0066475E" w:rsidRDefault="00FF06E8" w:rsidP="00FF06E8">
            <w:pPr>
              <w:pStyle w:val="enumlev1"/>
              <w:rPr>
                <w:rFonts w:cstheme="minorHAnsi"/>
                <w:lang w:eastAsia="zh-CN"/>
              </w:rPr>
            </w:pPr>
            <w:r w:rsidRPr="00FF06E8">
              <w:rPr>
                <w:rFonts w:cstheme="minorHAnsi"/>
                <w:lang w:eastAsia="zh-CN"/>
              </w:rPr>
              <w:t>•</w:t>
            </w:r>
            <w:r>
              <w:rPr>
                <w:rFonts w:cstheme="minorHAnsi"/>
                <w:lang w:eastAsia="zh-CN"/>
              </w:rPr>
              <w:tab/>
            </w:r>
            <w:r w:rsidR="00746599" w:rsidRPr="00746599">
              <w:rPr>
                <w:rFonts w:cstheme="minorHAnsi" w:hint="eastAsia"/>
                <w:lang w:eastAsia="zh-CN"/>
              </w:rPr>
              <w:t>通过</w:t>
            </w:r>
            <w:r w:rsidR="00746599">
              <w:rPr>
                <w:rFonts w:cstheme="minorHAnsi" w:hint="eastAsia"/>
                <w:lang w:eastAsia="zh-CN"/>
              </w:rPr>
              <w:t>达成</w:t>
            </w:r>
            <w:r w:rsidR="00746599" w:rsidRPr="00746599">
              <w:rPr>
                <w:rFonts w:cstheme="minorHAnsi" w:hint="eastAsia"/>
                <w:lang w:eastAsia="zh-CN"/>
              </w:rPr>
              <w:t>相互认可协议</w:t>
            </w:r>
            <w:r w:rsidR="00746599">
              <w:rPr>
                <w:rFonts w:cstheme="minorHAnsi" w:hint="eastAsia"/>
                <w:lang w:eastAsia="zh-CN"/>
              </w:rPr>
              <w:t>（</w:t>
            </w:r>
            <w:r w:rsidR="00746599" w:rsidRPr="0066475E">
              <w:rPr>
                <w:rFonts w:cstheme="minorHAnsi"/>
                <w:lang w:eastAsia="zh-CN"/>
              </w:rPr>
              <w:t>MRA</w:t>
            </w:r>
            <w:r w:rsidR="00746599">
              <w:rPr>
                <w:rFonts w:cstheme="minorHAnsi" w:hint="eastAsia"/>
                <w:lang w:eastAsia="zh-CN"/>
              </w:rPr>
              <w:t>）</w:t>
            </w:r>
            <w:r w:rsidR="00746599" w:rsidRPr="00746599">
              <w:rPr>
                <w:rFonts w:cstheme="minorHAnsi" w:hint="eastAsia"/>
                <w:lang w:eastAsia="zh-CN"/>
              </w:rPr>
              <w:t>和</w:t>
            </w:r>
            <w:r w:rsidR="00746599" w:rsidRPr="0066475E">
              <w:rPr>
                <w:rFonts w:cstheme="minorHAnsi"/>
                <w:lang w:eastAsia="zh-CN"/>
              </w:rPr>
              <w:t>/</w:t>
            </w:r>
            <w:r w:rsidR="00746599">
              <w:rPr>
                <w:rFonts w:cstheme="minorHAnsi" w:hint="eastAsia"/>
                <w:lang w:eastAsia="zh-CN"/>
              </w:rPr>
              <w:t>或建立实验室，</w:t>
            </w:r>
            <w:r w:rsidR="00746599" w:rsidRPr="00746599">
              <w:rPr>
                <w:rFonts w:cstheme="minorHAnsi" w:hint="eastAsia"/>
                <w:lang w:eastAsia="zh-CN"/>
              </w:rPr>
              <w:t>在区域层面</w:t>
            </w:r>
            <w:r w:rsidR="00746599">
              <w:rPr>
                <w:rFonts w:cstheme="minorHAnsi" w:hint="eastAsia"/>
                <w:lang w:eastAsia="zh-CN"/>
              </w:rPr>
              <w:t>推动共同的一致</w:t>
            </w:r>
            <w:r w:rsidR="00746599" w:rsidRPr="00746599">
              <w:rPr>
                <w:rFonts w:cstheme="minorHAnsi" w:hint="eastAsia"/>
                <w:lang w:eastAsia="zh-CN"/>
              </w:rPr>
              <w:t>性和互操作性计划</w:t>
            </w:r>
            <w:r w:rsidR="00746599">
              <w:rPr>
                <w:rFonts w:cstheme="minorHAnsi" w:hint="eastAsia"/>
                <w:lang w:eastAsia="zh-CN"/>
              </w:rPr>
              <w:t>。</w:t>
            </w:r>
          </w:p>
          <w:p w:rsidR="00CB3C9B" w:rsidRPr="0066475E" w:rsidRDefault="00FF06E8" w:rsidP="00FF06E8">
            <w:pPr>
              <w:pStyle w:val="enumlev1"/>
              <w:rPr>
                <w:rFonts w:cstheme="minorHAnsi"/>
                <w:lang w:eastAsia="zh-CN"/>
              </w:rPr>
            </w:pPr>
            <w:r w:rsidRPr="00FF06E8">
              <w:rPr>
                <w:rFonts w:cstheme="minorHAnsi"/>
                <w:lang w:eastAsia="zh-CN"/>
              </w:rPr>
              <w:t>•</w:t>
            </w:r>
            <w:r>
              <w:rPr>
                <w:rFonts w:cstheme="minorHAnsi"/>
                <w:lang w:eastAsia="zh-CN"/>
              </w:rPr>
              <w:tab/>
            </w:r>
            <w:r w:rsidR="00710C07">
              <w:rPr>
                <w:rFonts w:cstheme="minorHAnsi" w:hint="eastAsia"/>
                <w:lang w:eastAsia="zh-CN"/>
              </w:rPr>
              <w:t>在国际电联</w:t>
            </w:r>
            <w:r w:rsidR="00710C07" w:rsidRPr="00746599">
              <w:rPr>
                <w:rFonts w:cstheme="minorHAnsi" w:hint="eastAsia"/>
                <w:lang w:eastAsia="zh-CN"/>
              </w:rPr>
              <w:t>总部或区域</w:t>
            </w:r>
            <w:r w:rsidR="00710C07">
              <w:rPr>
                <w:rFonts w:cstheme="minorHAnsi" w:hint="eastAsia"/>
                <w:lang w:eastAsia="zh-CN"/>
              </w:rPr>
              <w:t>层面举办</w:t>
            </w:r>
            <w:r w:rsidR="00710C07" w:rsidRPr="00746599">
              <w:rPr>
                <w:rFonts w:cstheme="minorHAnsi" w:hint="eastAsia"/>
                <w:lang w:eastAsia="zh-CN"/>
              </w:rPr>
              <w:t>研讨会和讲习班</w:t>
            </w:r>
            <w:r w:rsidR="00710C07">
              <w:rPr>
                <w:rFonts w:cstheme="minorHAnsi" w:hint="eastAsia"/>
                <w:lang w:eastAsia="zh-CN"/>
              </w:rPr>
              <w:t>方面进行</w:t>
            </w:r>
            <w:r w:rsidR="00746599" w:rsidRPr="00746599">
              <w:rPr>
                <w:rFonts w:cstheme="minorHAnsi" w:hint="eastAsia"/>
                <w:lang w:eastAsia="zh-CN"/>
              </w:rPr>
              <w:t>参与</w:t>
            </w:r>
            <w:r w:rsidR="00746599" w:rsidRPr="00746599">
              <w:rPr>
                <w:rFonts w:asciiTheme="minorEastAsia" w:eastAsiaTheme="minorEastAsia" w:hAnsiTheme="minorEastAsia" w:hint="eastAsia"/>
                <w:lang w:eastAsia="zh-CN"/>
              </w:rPr>
              <w:t>并</w:t>
            </w:r>
            <w:r w:rsidR="00746599" w:rsidRPr="0066475E">
              <w:rPr>
                <w:rFonts w:cstheme="minorHAnsi"/>
                <w:lang w:eastAsia="zh-CN"/>
              </w:rPr>
              <w:t>/</w:t>
            </w:r>
            <w:r w:rsidR="00746599">
              <w:rPr>
                <w:rFonts w:cstheme="minorHAnsi" w:hint="eastAsia"/>
                <w:lang w:eastAsia="zh-CN"/>
              </w:rPr>
              <w:t>或</w:t>
            </w:r>
            <w:r w:rsidR="00746599" w:rsidRPr="00746599">
              <w:rPr>
                <w:rFonts w:cstheme="minorHAnsi" w:hint="eastAsia"/>
                <w:lang w:eastAsia="zh-CN"/>
              </w:rPr>
              <w:t>与区域</w:t>
            </w:r>
            <w:r w:rsidR="00746599">
              <w:rPr>
                <w:rFonts w:cstheme="minorHAnsi" w:hint="eastAsia"/>
                <w:lang w:eastAsia="zh-CN"/>
              </w:rPr>
              <w:t>代表</w:t>
            </w:r>
            <w:r w:rsidR="00746599" w:rsidRPr="00746599">
              <w:rPr>
                <w:rFonts w:cstheme="minorHAnsi" w:hint="eastAsia"/>
                <w:lang w:eastAsia="zh-CN"/>
              </w:rPr>
              <w:t>处</w:t>
            </w:r>
            <w:r w:rsidR="00710C07">
              <w:rPr>
                <w:rFonts w:cstheme="minorHAnsi" w:hint="eastAsia"/>
                <w:lang w:eastAsia="zh-CN"/>
              </w:rPr>
              <w:t>开展协</w:t>
            </w:r>
            <w:r w:rsidR="00746599">
              <w:rPr>
                <w:rFonts w:cstheme="minorHAnsi" w:hint="eastAsia"/>
                <w:lang w:eastAsia="zh-CN"/>
              </w:rPr>
              <w:t>作</w:t>
            </w:r>
            <w:r w:rsidR="006716D5">
              <w:rPr>
                <w:rFonts w:cstheme="minorHAnsi" w:hint="eastAsia"/>
                <w:lang w:eastAsia="zh-CN"/>
              </w:rPr>
              <w:t>。</w:t>
            </w:r>
          </w:p>
          <w:p w:rsidR="00CB3C9B" w:rsidRPr="0066475E" w:rsidRDefault="00FF06E8" w:rsidP="00FF06E8">
            <w:pPr>
              <w:pStyle w:val="enumlev1"/>
              <w:rPr>
                <w:rFonts w:cstheme="minorHAnsi"/>
                <w:lang w:eastAsia="zh-CN"/>
              </w:rPr>
            </w:pPr>
            <w:r w:rsidRPr="00FF06E8">
              <w:rPr>
                <w:rFonts w:cstheme="minorHAnsi"/>
                <w:lang w:eastAsia="zh-CN"/>
              </w:rPr>
              <w:t>•</w:t>
            </w:r>
            <w:r>
              <w:rPr>
                <w:rFonts w:cstheme="minorHAnsi"/>
                <w:lang w:eastAsia="zh-CN"/>
              </w:rPr>
              <w:tab/>
            </w:r>
            <w:r w:rsidR="006716D5" w:rsidRPr="006716D5">
              <w:rPr>
                <w:rFonts w:cstheme="minorHAnsi" w:hint="eastAsia"/>
                <w:lang w:eastAsia="zh-CN"/>
              </w:rPr>
              <w:t>协调</w:t>
            </w:r>
            <w:r w:rsidR="006716D5">
              <w:rPr>
                <w:rFonts w:cstheme="minorHAnsi" w:hint="eastAsia"/>
                <w:lang w:eastAsia="zh-CN"/>
              </w:rPr>
              <w:t>、</w:t>
            </w:r>
            <w:r w:rsidR="006716D5" w:rsidRPr="006716D5">
              <w:rPr>
                <w:rFonts w:cstheme="minorHAnsi" w:hint="eastAsia"/>
                <w:lang w:eastAsia="zh-CN"/>
              </w:rPr>
              <w:t>管理和监督国际电联正在</w:t>
            </w:r>
            <w:r w:rsidR="005171CB">
              <w:rPr>
                <w:rFonts w:cstheme="minorHAnsi" w:hint="eastAsia"/>
                <w:lang w:eastAsia="zh-CN"/>
              </w:rPr>
              <w:t>开展</w:t>
            </w:r>
            <w:r w:rsidR="006716D5" w:rsidRPr="006716D5">
              <w:rPr>
                <w:rFonts w:cstheme="minorHAnsi" w:hint="eastAsia"/>
                <w:lang w:eastAsia="zh-CN"/>
              </w:rPr>
              <w:t>的相关项目</w:t>
            </w:r>
            <w:r w:rsidR="006716D5">
              <w:rPr>
                <w:rFonts w:cstheme="minorHAnsi" w:hint="eastAsia"/>
                <w:lang w:eastAsia="zh-CN"/>
              </w:rPr>
              <w:t>。</w:t>
            </w:r>
            <w:r w:rsidR="00CB3C9B" w:rsidRPr="0066475E">
              <w:rPr>
                <w:rFonts w:cstheme="minorHAnsi"/>
                <w:lang w:eastAsia="zh-CN"/>
              </w:rPr>
              <w:t xml:space="preserve"> </w:t>
            </w:r>
          </w:p>
          <w:p w:rsidR="00CB3C9B" w:rsidRPr="0066475E" w:rsidRDefault="00FF06E8" w:rsidP="00FF06E8">
            <w:pPr>
              <w:pStyle w:val="enumlev1"/>
              <w:rPr>
                <w:rFonts w:cstheme="minorHAnsi"/>
                <w:lang w:eastAsia="zh-CN"/>
              </w:rPr>
            </w:pPr>
            <w:r w:rsidRPr="00FF06E8">
              <w:rPr>
                <w:rFonts w:cstheme="minorHAnsi"/>
                <w:lang w:eastAsia="zh-CN"/>
              </w:rPr>
              <w:t>•</w:t>
            </w:r>
            <w:r>
              <w:rPr>
                <w:rFonts w:cstheme="minorHAnsi"/>
                <w:lang w:eastAsia="zh-CN"/>
              </w:rPr>
              <w:tab/>
            </w:r>
            <w:r w:rsidR="006716D5">
              <w:rPr>
                <w:rFonts w:cstheme="minorHAnsi" w:hint="eastAsia"/>
                <w:lang w:eastAsia="zh-CN"/>
              </w:rPr>
              <w:t>在</w:t>
            </w:r>
            <w:r w:rsidR="006716D5" w:rsidRPr="006716D5">
              <w:rPr>
                <w:rFonts w:cstheme="minorHAnsi" w:hint="eastAsia"/>
                <w:lang w:eastAsia="zh-CN"/>
              </w:rPr>
              <w:t>从模拟</w:t>
            </w:r>
            <w:r w:rsidR="00710C07" w:rsidRPr="006716D5">
              <w:rPr>
                <w:rFonts w:cstheme="minorHAnsi" w:hint="eastAsia"/>
                <w:lang w:eastAsia="zh-CN"/>
              </w:rPr>
              <w:t>地面广播</w:t>
            </w:r>
            <w:r w:rsidR="006716D5">
              <w:rPr>
                <w:rFonts w:cstheme="minorHAnsi" w:hint="eastAsia"/>
                <w:lang w:eastAsia="zh-CN"/>
              </w:rPr>
              <w:t>向</w:t>
            </w:r>
            <w:r w:rsidR="006716D5" w:rsidRPr="006716D5">
              <w:rPr>
                <w:rFonts w:cstheme="minorHAnsi" w:hint="eastAsia"/>
                <w:lang w:eastAsia="zh-CN"/>
              </w:rPr>
              <w:t>数字地面广播</w:t>
            </w:r>
            <w:r w:rsidR="006716D5">
              <w:rPr>
                <w:rFonts w:cstheme="minorHAnsi" w:hint="eastAsia"/>
                <w:lang w:eastAsia="zh-CN"/>
              </w:rPr>
              <w:t>过渡和</w:t>
            </w:r>
            <w:r w:rsidR="006716D5" w:rsidRPr="006716D5">
              <w:rPr>
                <w:rFonts w:cstheme="minorHAnsi" w:hint="eastAsia"/>
                <w:lang w:eastAsia="zh-CN"/>
              </w:rPr>
              <w:t>频谱管理总体规划</w:t>
            </w:r>
            <w:r w:rsidR="006716D5">
              <w:rPr>
                <w:rFonts w:cstheme="minorHAnsi" w:hint="eastAsia"/>
                <w:lang w:eastAsia="zh-CN"/>
              </w:rPr>
              <w:t>方面</w:t>
            </w:r>
            <w:r w:rsidR="006716D5" w:rsidRPr="006716D5">
              <w:rPr>
                <w:rFonts w:cstheme="minorHAnsi" w:hint="eastAsia"/>
                <w:lang w:eastAsia="zh-CN"/>
              </w:rPr>
              <w:t>向发展中国家提供</w:t>
            </w:r>
            <w:r w:rsidR="006716D5">
              <w:rPr>
                <w:rFonts w:cstheme="minorHAnsi" w:hint="eastAsia"/>
                <w:lang w:eastAsia="zh-CN"/>
              </w:rPr>
              <w:t>协助。</w:t>
            </w:r>
          </w:p>
          <w:p w:rsidR="00CB3C9B" w:rsidRPr="0066475E" w:rsidRDefault="00FF06E8" w:rsidP="00FF06E8">
            <w:pPr>
              <w:pStyle w:val="enumlev1"/>
              <w:rPr>
                <w:rFonts w:cstheme="minorHAnsi"/>
                <w:lang w:eastAsia="zh-CN"/>
              </w:rPr>
            </w:pPr>
            <w:r w:rsidRPr="00FF06E8">
              <w:rPr>
                <w:rFonts w:cstheme="minorHAnsi"/>
                <w:lang w:eastAsia="zh-CN"/>
              </w:rPr>
              <w:t>•</w:t>
            </w:r>
            <w:r>
              <w:rPr>
                <w:rFonts w:cstheme="minorHAnsi"/>
                <w:lang w:eastAsia="zh-CN"/>
              </w:rPr>
              <w:tab/>
            </w:r>
            <w:r w:rsidR="006716D5">
              <w:rPr>
                <w:rFonts w:cstheme="minorHAnsi" w:hint="eastAsia"/>
                <w:lang w:eastAsia="zh-CN"/>
              </w:rPr>
              <w:t>作为相关决议和课题的联系</w:t>
            </w:r>
            <w:r w:rsidR="005171CB">
              <w:rPr>
                <w:rFonts w:cstheme="minorHAnsi" w:hint="eastAsia"/>
                <w:lang w:eastAsia="zh-CN"/>
              </w:rPr>
              <w:t>人</w:t>
            </w:r>
            <w:r w:rsidR="006716D5" w:rsidRPr="006716D5">
              <w:rPr>
                <w:rFonts w:cstheme="minorHAnsi" w:hint="eastAsia"/>
                <w:lang w:eastAsia="zh-CN"/>
              </w:rPr>
              <w:t>为</w:t>
            </w:r>
            <w:r w:rsidR="006716D5" w:rsidRPr="0066475E">
              <w:rPr>
                <w:rFonts w:cstheme="minorHAnsi"/>
                <w:lang w:eastAsia="zh-CN"/>
              </w:rPr>
              <w:t>WSIS</w:t>
            </w:r>
            <w:r w:rsidR="006716D5">
              <w:rPr>
                <w:rFonts w:cstheme="minorHAnsi" w:hint="eastAsia"/>
                <w:lang w:eastAsia="zh-CN"/>
              </w:rPr>
              <w:t>相关</w:t>
            </w:r>
            <w:r w:rsidR="006716D5" w:rsidRPr="006716D5">
              <w:rPr>
                <w:rFonts w:cstheme="minorHAnsi" w:hint="eastAsia"/>
                <w:lang w:eastAsia="zh-CN"/>
              </w:rPr>
              <w:t>行动方面</w:t>
            </w:r>
            <w:r w:rsidR="006716D5">
              <w:rPr>
                <w:rFonts w:cstheme="minorHAnsi" w:hint="eastAsia"/>
                <w:lang w:eastAsia="zh-CN"/>
              </w:rPr>
              <w:t>、</w:t>
            </w:r>
            <w:r w:rsidR="006716D5">
              <w:rPr>
                <w:rFonts w:cstheme="minorHAnsi"/>
                <w:lang w:eastAsia="zh-CN"/>
              </w:rPr>
              <w:t>ITU‐D</w:t>
            </w:r>
            <w:r w:rsidR="006716D5">
              <w:rPr>
                <w:rFonts w:cstheme="minorHAnsi" w:hint="eastAsia"/>
                <w:lang w:eastAsia="zh-CN"/>
              </w:rPr>
              <w:t>研究组的工作</w:t>
            </w:r>
            <w:r w:rsidR="006716D5" w:rsidRPr="006716D5">
              <w:rPr>
                <w:rFonts w:cstheme="minorHAnsi" w:hint="eastAsia"/>
                <w:lang w:eastAsia="zh-CN"/>
              </w:rPr>
              <w:t>做出贡献</w:t>
            </w:r>
          </w:p>
          <w:p w:rsidR="00CB3C9B" w:rsidRPr="00000C8F" w:rsidRDefault="00FF06E8" w:rsidP="00FF06E8">
            <w:pPr>
              <w:pStyle w:val="enumlev1"/>
              <w:rPr>
                <w:b/>
                <w:bCs/>
                <w:lang w:eastAsia="zh-CN"/>
              </w:rPr>
            </w:pPr>
            <w:r w:rsidRPr="00FF06E8">
              <w:rPr>
                <w:rFonts w:cstheme="minorHAnsi"/>
                <w:lang w:eastAsia="zh-CN"/>
              </w:rPr>
              <w:t>•</w:t>
            </w:r>
            <w:r>
              <w:rPr>
                <w:rFonts w:cstheme="minorHAnsi"/>
                <w:lang w:eastAsia="zh-CN"/>
              </w:rPr>
              <w:tab/>
            </w:r>
            <w:r w:rsidR="006716D5">
              <w:rPr>
                <w:rFonts w:cstheme="minorHAnsi" w:hint="eastAsia"/>
                <w:lang w:eastAsia="zh-CN"/>
              </w:rPr>
              <w:t>推动</w:t>
            </w:r>
            <w:r w:rsidR="006716D5" w:rsidRPr="006716D5">
              <w:rPr>
                <w:rFonts w:cstheme="minorHAnsi" w:hint="eastAsia"/>
                <w:lang w:eastAsia="zh-CN"/>
              </w:rPr>
              <w:t>实施国际电联频谱管理培训计划</w:t>
            </w:r>
            <w:r w:rsidR="006716D5">
              <w:rPr>
                <w:rFonts w:cstheme="minorHAnsi" w:hint="eastAsia"/>
                <w:lang w:eastAsia="zh-CN"/>
              </w:rPr>
              <w:t>（</w:t>
            </w:r>
            <w:r w:rsidR="006716D5" w:rsidRPr="0066475E">
              <w:rPr>
                <w:rFonts w:cstheme="minorHAnsi"/>
                <w:lang w:eastAsia="zh-CN"/>
              </w:rPr>
              <w:t>SMTP</w:t>
            </w:r>
            <w:r w:rsidR="006716D5">
              <w:rPr>
                <w:rFonts w:cstheme="minorHAnsi" w:hint="eastAsia"/>
                <w:lang w:eastAsia="zh-CN"/>
              </w:rPr>
              <w:t>）</w:t>
            </w:r>
            <w:r w:rsidR="00710C07">
              <w:rPr>
                <w:rFonts w:cstheme="minorHAnsi" w:hint="eastAsia"/>
                <w:lang w:eastAsia="zh-CN"/>
              </w:rPr>
              <w:t>以及</w:t>
            </w:r>
            <w:r w:rsidR="006716D5" w:rsidRPr="006716D5">
              <w:rPr>
                <w:rFonts w:cstheme="minorHAnsi" w:hint="eastAsia"/>
                <w:lang w:eastAsia="zh-CN"/>
              </w:rPr>
              <w:t>制定区域</w:t>
            </w:r>
            <w:r w:rsidR="008D0C01">
              <w:rPr>
                <w:rFonts w:cstheme="minorHAnsi" w:hint="eastAsia"/>
                <w:lang w:eastAsia="zh-CN"/>
              </w:rPr>
              <w:t>性</w:t>
            </w:r>
            <w:r w:rsidR="006716D5" w:rsidRPr="006716D5">
              <w:rPr>
                <w:rFonts w:cstheme="minorHAnsi" w:hint="eastAsia"/>
                <w:lang w:eastAsia="zh-CN"/>
              </w:rPr>
              <w:t>跨境频率协调协议</w:t>
            </w:r>
            <w:r w:rsidR="008D0C01">
              <w:rPr>
                <w:rFonts w:cstheme="minorHAnsi" w:hint="eastAsia"/>
                <w:lang w:eastAsia="zh-CN"/>
              </w:rPr>
              <w:t>。</w:t>
            </w:r>
          </w:p>
        </w:tc>
      </w:tr>
      <w:tr w:rsidR="00CB3C9B" w:rsidTr="004A2A26">
        <w:tc>
          <w:tcPr>
            <w:tcW w:w="9639" w:type="dxa"/>
            <w:gridSpan w:val="2"/>
          </w:tcPr>
          <w:p w:rsidR="00CB3C9B" w:rsidRPr="005171CB" w:rsidRDefault="008D0C01" w:rsidP="004A2A26">
            <w:pPr>
              <w:pStyle w:val="ListParagraph"/>
              <w:autoSpaceDE w:val="0"/>
              <w:autoSpaceDN w:val="0"/>
              <w:adjustRightInd w:val="0"/>
              <w:snapToGrid w:val="0"/>
              <w:spacing w:before="120" w:after="120"/>
              <w:ind w:left="79"/>
              <w:contextualSpacing w:val="0"/>
              <w:rPr>
                <w:rFonts w:ascii="STKaiti" w:eastAsia="STKaiti" w:hAnsi="STKaiti" w:cstheme="minorHAnsi"/>
                <w:sz w:val="24"/>
                <w:szCs w:val="24"/>
                <w:lang w:eastAsia="zh-CN"/>
              </w:rPr>
            </w:pPr>
            <w:r w:rsidRPr="005171CB">
              <w:rPr>
                <w:rFonts w:ascii="STKaiti" w:eastAsia="STKaiti" w:hAnsi="STKaiti" w:cstheme="minorHAnsi" w:hint="eastAsia"/>
                <w:sz w:val="24"/>
                <w:szCs w:val="24"/>
                <w:lang w:eastAsia="zh-CN"/>
              </w:rPr>
              <w:t>在电信发展局</w:t>
            </w:r>
            <w:r w:rsidR="005171CB">
              <w:rPr>
                <w:rFonts w:ascii="STKaiti" w:eastAsia="STKaiti" w:hAnsi="STKaiti" w:cstheme="minorHAnsi" w:hint="eastAsia"/>
                <w:sz w:val="24"/>
                <w:szCs w:val="24"/>
                <w:lang w:eastAsia="zh-CN"/>
              </w:rPr>
              <w:t>取得</w:t>
            </w:r>
            <w:r w:rsidRPr="005171CB">
              <w:rPr>
                <w:rFonts w:ascii="STKaiti" w:eastAsia="STKaiti" w:hAnsi="STKaiti" w:cstheme="minorHAnsi" w:hint="eastAsia"/>
                <w:sz w:val="24"/>
                <w:szCs w:val="24"/>
                <w:lang w:eastAsia="zh-CN"/>
              </w:rPr>
              <w:t>的主要成就</w:t>
            </w:r>
          </w:p>
          <w:p w:rsidR="00CB3C9B" w:rsidRPr="005171CB"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8D0C01" w:rsidRPr="005171CB">
              <w:rPr>
                <w:rStyle w:val="Strong"/>
                <w:rFonts w:ascii="SimSun" w:hAnsi="SimSun" w:cs="SimSun" w:hint="eastAsia"/>
                <w:b w:val="0"/>
                <w:szCs w:val="24"/>
                <w:lang w:eastAsia="zh-CN"/>
              </w:rPr>
              <w:t>向数字地面电视广播（</w:t>
            </w:r>
            <w:r w:rsidR="008D0C01" w:rsidRPr="005171CB">
              <w:rPr>
                <w:rStyle w:val="Strong"/>
                <w:rFonts w:eastAsia="Times New Roman" w:cstheme="minorHAnsi"/>
                <w:b w:val="0"/>
                <w:szCs w:val="24"/>
                <w:lang w:eastAsia="zh-CN"/>
              </w:rPr>
              <w:t>DTTB</w:t>
            </w:r>
            <w:r w:rsidR="008D0C01" w:rsidRPr="005171CB">
              <w:rPr>
                <w:rStyle w:val="Strong"/>
                <w:rFonts w:ascii="SimSun" w:hAnsi="SimSun" w:cs="SimSun" w:hint="eastAsia"/>
                <w:b w:val="0"/>
                <w:szCs w:val="24"/>
                <w:lang w:eastAsia="zh-CN"/>
              </w:rPr>
              <w:t>）过渡的指南</w:t>
            </w:r>
          </w:p>
          <w:p w:rsidR="00CB3C9B" w:rsidRPr="005171CB"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8D0C01" w:rsidRPr="005171CB">
              <w:rPr>
                <w:rStyle w:val="Strong"/>
                <w:rFonts w:ascii="SimSun" w:hAnsi="SimSun" w:cs="SimSun" w:hint="eastAsia"/>
                <w:b w:val="0"/>
                <w:szCs w:val="24"/>
                <w:lang w:eastAsia="zh-CN"/>
              </w:rPr>
              <w:t>各国向</w:t>
            </w:r>
            <w:r w:rsidR="008D0C01" w:rsidRPr="005171CB">
              <w:rPr>
                <w:rStyle w:val="Strong"/>
                <w:rFonts w:eastAsia="Times New Roman" w:cstheme="minorHAnsi"/>
                <w:b w:val="0"/>
                <w:szCs w:val="24"/>
                <w:lang w:eastAsia="zh-CN"/>
              </w:rPr>
              <w:t>DTTB</w:t>
            </w:r>
            <w:r w:rsidR="008D0C01" w:rsidRPr="005171CB">
              <w:rPr>
                <w:rStyle w:val="Strong"/>
                <w:rFonts w:ascii="SimSun" w:hAnsi="SimSun" w:cs="SimSun" w:hint="eastAsia"/>
                <w:b w:val="0"/>
                <w:szCs w:val="24"/>
                <w:lang w:eastAsia="zh-CN"/>
              </w:rPr>
              <w:t>过渡的路线图</w:t>
            </w:r>
          </w:p>
          <w:p w:rsidR="00CB3C9B" w:rsidRPr="005171CB" w:rsidRDefault="00FF06E8" w:rsidP="00FF06E8">
            <w:pPr>
              <w:pStyle w:val="enumlev1"/>
              <w:rPr>
                <w:rStyle w:val="Strong"/>
                <w:rFonts w:eastAsia="Times New Roman" w:cstheme="minorHAnsi"/>
                <w:b w:val="0"/>
                <w:bCs w:val="0"/>
                <w:szCs w:val="24"/>
                <w:lang w:eastAsia="zh-CN"/>
              </w:rPr>
            </w:pPr>
            <w:r w:rsidRPr="00FF06E8">
              <w:rPr>
                <w:rStyle w:val="Strong"/>
                <w:rFonts w:asciiTheme="minorEastAsia" w:eastAsiaTheme="minorEastAsia" w:hAnsiTheme="minorEastAsia" w:cstheme="minorHAnsi"/>
                <w:b w:val="0"/>
                <w:szCs w:val="24"/>
                <w:lang w:eastAsia="zh-CN"/>
              </w:rPr>
              <w:t>•</w:t>
            </w:r>
            <w:r>
              <w:rPr>
                <w:rStyle w:val="Strong"/>
                <w:rFonts w:asciiTheme="minorEastAsia" w:eastAsiaTheme="minorEastAsia" w:hAnsiTheme="minorEastAsia" w:cstheme="minorHAnsi"/>
                <w:b w:val="0"/>
                <w:szCs w:val="24"/>
                <w:lang w:eastAsia="zh-CN"/>
              </w:rPr>
              <w:tab/>
            </w:r>
            <w:r w:rsidR="008D0C01" w:rsidRPr="005171CB">
              <w:rPr>
                <w:rStyle w:val="Strong"/>
                <w:rFonts w:asciiTheme="minorEastAsia" w:eastAsiaTheme="minorEastAsia" w:hAnsiTheme="minorEastAsia" w:cstheme="minorHAnsi" w:hint="eastAsia"/>
                <w:b w:val="0"/>
                <w:szCs w:val="24"/>
                <w:lang w:eastAsia="zh-CN"/>
              </w:rPr>
              <w:t>进一步开发</w:t>
            </w:r>
            <w:r w:rsidR="00B9089D" w:rsidRPr="005171CB">
              <w:rPr>
                <w:rFonts w:cs="Microsoft YaHei" w:hint="eastAsia"/>
                <w:lang w:eastAsia="zh-CN"/>
              </w:rPr>
              <w:t>发展中国家频谱管理系统（</w:t>
            </w:r>
            <w:r w:rsidR="00B9089D" w:rsidRPr="005171CB">
              <w:rPr>
                <w:lang w:eastAsia="zh-CN"/>
              </w:rPr>
              <w:t>SMS4DC</w:t>
            </w:r>
            <w:r w:rsidR="00B9089D" w:rsidRPr="005171CB">
              <w:rPr>
                <w:rFonts w:hint="eastAsia"/>
                <w:lang w:eastAsia="zh-CN"/>
              </w:rPr>
              <w:t>）</w:t>
            </w:r>
          </w:p>
          <w:p w:rsidR="00CB3C9B" w:rsidRPr="005171CB" w:rsidRDefault="00FF06E8" w:rsidP="00FF06E8">
            <w:pPr>
              <w:pStyle w:val="enumlev1"/>
              <w:rPr>
                <w:rStyle w:val="Strong"/>
                <w:rFonts w:eastAsia="Times New Roman" w:cstheme="minorHAnsi"/>
                <w:b w:val="0"/>
                <w:bCs w:val="0"/>
                <w:szCs w:val="24"/>
                <w:lang w:eastAsia="zh-CN"/>
              </w:rPr>
            </w:pPr>
            <w:r w:rsidRPr="00FF06E8">
              <w:rPr>
                <w:rFonts w:cs="Microsoft YaHei"/>
                <w:lang w:eastAsia="zh-CN"/>
              </w:rPr>
              <w:t>•</w:t>
            </w:r>
            <w:r>
              <w:rPr>
                <w:rFonts w:cs="Microsoft YaHei"/>
                <w:lang w:eastAsia="zh-CN"/>
              </w:rPr>
              <w:tab/>
            </w:r>
            <w:r w:rsidR="00B9089D" w:rsidRPr="005171CB">
              <w:rPr>
                <w:rFonts w:cs="Microsoft YaHei" w:hint="eastAsia"/>
                <w:lang w:eastAsia="zh-CN"/>
              </w:rPr>
              <w:t>频谱管理培训计划（</w:t>
            </w:r>
            <w:r w:rsidR="00CB3C9B" w:rsidRPr="005171CB">
              <w:rPr>
                <w:rStyle w:val="Strong"/>
                <w:rFonts w:eastAsia="Times New Roman" w:cstheme="minorHAnsi"/>
                <w:b w:val="0"/>
                <w:szCs w:val="24"/>
                <w:lang w:eastAsia="zh-CN"/>
              </w:rPr>
              <w:t>SMTP</w:t>
            </w:r>
            <w:r w:rsidR="00B9089D" w:rsidRPr="005171CB">
              <w:rPr>
                <w:rStyle w:val="Strong"/>
                <w:rFonts w:eastAsiaTheme="minorEastAsia" w:cstheme="minorHAnsi" w:hint="eastAsia"/>
                <w:b w:val="0"/>
                <w:szCs w:val="24"/>
                <w:lang w:eastAsia="zh-CN"/>
              </w:rPr>
              <w:t>）</w:t>
            </w:r>
          </w:p>
          <w:p w:rsidR="00CB3C9B" w:rsidRPr="0005718C" w:rsidRDefault="00FF06E8" w:rsidP="00FF06E8">
            <w:pPr>
              <w:pStyle w:val="enumlev1"/>
              <w:rPr>
                <w:rFonts w:eastAsia="SegoeUI-Italic" w:cstheme="minorHAnsi"/>
                <w:color w:val="4E4E4E"/>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8D0C01" w:rsidRPr="005171CB">
              <w:rPr>
                <w:rStyle w:val="Strong"/>
                <w:rFonts w:ascii="SimSun" w:hAnsi="SimSun" w:cs="SimSun" w:hint="eastAsia"/>
                <w:b w:val="0"/>
                <w:szCs w:val="24"/>
                <w:lang w:eastAsia="zh-CN"/>
              </w:rPr>
              <w:t>各国频谱管理评估和总体规划</w:t>
            </w:r>
          </w:p>
        </w:tc>
      </w:tr>
      <w:tr w:rsidR="00CB3C9B" w:rsidTr="008C20D9">
        <w:tc>
          <w:tcPr>
            <w:tcW w:w="2835" w:type="dxa"/>
          </w:tcPr>
          <w:p w:rsidR="00CB3C9B" w:rsidRPr="008C20D9" w:rsidRDefault="00CB3C9B" w:rsidP="008C20D9">
            <w:pPr>
              <w:spacing w:before="160"/>
              <w:rPr>
                <w:rFonts w:asciiTheme="minorHAnsi" w:eastAsia="Times New Roman" w:hAnsiTheme="minorHAnsi"/>
                <w:b/>
                <w:bCs/>
              </w:rPr>
            </w:pPr>
            <w:r w:rsidRPr="008C20D9">
              <w:rPr>
                <w:rFonts w:asciiTheme="minorHAnsi" w:eastAsia="Times New Roman" w:hAnsiTheme="minorHAnsi"/>
                <w:b/>
                <w:bCs/>
              </w:rPr>
              <w:t>2013</w:t>
            </w:r>
            <w:r w:rsidR="008C20D9" w:rsidRPr="008C20D9">
              <w:rPr>
                <w:rFonts w:asciiTheme="minorHAnsi" w:eastAsiaTheme="minorEastAsia" w:hAnsiTheme="minorHAnsi"/>
                <w:b/>
                <w:bCs/>
                <w:lang w:eastAsia="zh-CN"/>
              </w:rPr>
              <w:t>年</w:t>
            </w:r>
            <w:r w:rsidR="008C20D9" w:rsidRPr="008C20D9">
              <w:rPr>
                <w:rFonts w:asciiTheme="minorHAnsi" w:eastAsiaTheme="minorEastAsia" w:hAnsiTheme="minorHAnsi"/>
                <w:b/>
                <w:bCs/>
                <w:lang w:eastAsia="zh-CN"/>
              </w:rPr>
              <w:t>3</w:t>
            </w:r>
            <w:r w:rsidR="008C20D9" w:rsidRPr="008C20D9">
              <w:rPr>
                <w:rFonts w:asciiTheme="minorHAnsi" w:eastAsiaTheme="minorEastAsia" w:hAnsiTheme="minorHAnsi"/>
                <w:b/>
                <w:bCs/>
                <w:lang w:eastAsia="zh-CN"/>
              </w:rPr>
              <w:t>月</w:t>
            </w:r>
            <w:r w:rsidRPr="008C20D9">
              <w:rPr>
                <w:rFonts w:asciiTheme="minorHAnsi" w:eastAsia="Times New Roman" w:hAnsiTheme="minorHAnsi"/>
                <w:b/>
                <w:bCs/>
              </w:rPr>
              <w:t xml:space="preserve"> – 2016</w:t>
            </w:r>
            <w:r w:rsidR="008C20D9" w:rsidRPr="008C20D9">
              <w:rPr>
                <w:rFonts w:asciiTheme="minorHAnsi" w:eastAsiaTheme="minorEastAsia" w:hAnsiTheme="minorHAnsi"/>
                <w:b/>
                <w:bCs/>
                <w:lang w:eastAsia="zh-CN"/>
              </w:rPr>
              <w:t>年</w:t>
            </w:r>
            <w:r w:rsidR="008C20D9" w:rsidRPr="008C20D9">
              <w:rPr>
                <w:rFonts w:asciiTheme="minorHAnsi" w:eastAsiaTheme="minorEastAsia" w:hAnsiTheme="minorHAnsi"/>
                <w:b/>
                <w:bCs/>
                <w:lang w:eastAsia="zh-CN"/>
              </w:rPr>
              <w:t>8</w:t>
            </w:r>
            <w:r w:rsidR="008C20D9" w:rsidRPr="008C20D9">
              <w:rPr>
                <w:rFonts w:asciiTheme="minorHAnsi" w:eastAsiaTheme="minorEastAsia" w:hAnsiTheme="minorHAnsi"/>
                <w:b/>
                <w:bCs/>
                <w:lang w:eastAsia="zh-CN"/>
              </w:rPr>
              <w:t>月</w:t>
            </w:r>
          </w:p>
        </w:tc>
        <w:tc>
          <w:tcPr>
            <w:tcW w:w="6804" w:type="dxa"/>
          </w:tcPr>
          <w:p w:rsidR="00CB3C9B" w:rsidRPr="00D15057" w:rsidRDefault="008D0C01" w:rsidP="00EB5D16">
            <w:pPr>
              <w:spacing w:before="160"/>
              <w:rPr>
                <w:rFonts w:eastAsia="Times New Roman"/>
                <w:lang w:eastAsia="zh-CN"/>
              </w:rPr>
            </w:pPr>
            <w:r w:rsidRPr="008D0C01">
              <w:rPr>
                <w:rFonts w:ascii="SimSun" w:hAnsi="SimSun" w:cs="SimSun" w:hint="eastAsia"/>
                <w:b/>
                <w:bCs/>
                <w:lang w:eastAsia="zh-CN"/>
              </w:rPr>
              <w:t>频谱</w:t>
            </w:r>
            <w:r w:rsidR="00642F18">
              <w:rPr>
                <w:rFonts w:ascii="SimSun" w:hAnsi="SimSun" w:cs="SimSun" w:hint="eastAsia"/>
                <w:b/>
                <w:bCs/>
                <w:lang w:eastAsia="zh-CN"/>
              </w:rPr>
              <w:t>管理</w:t>
            </w:r>
            <w:r w:rsidRPr="008D0C01">
              <w:rPr>
                <w:rFonts w:ascii="SimSun" w:hAnsi="SimSun" w:cs="SimSun" w:hint="eastAsia"/>
                <w:b/>
                <w:bCs/>
                <w:lang w:eastAsia="zh-CN"/>
              </w:rPr>
              <w:t>和广播处</w:t>
            </w:r>
            <w:r w:rsidR="00642F18">
              <w:rPr>
                <w:rFonts w:ascii="SimSun" w:hAnsi="SimSun" w:cs="SimSun" w:hint="eastAsia"/>
                <w:b/>
                <w:bCs/>
                <w:lang w:eastAsia="zh-CN"/>
              </w:rPr>
              <w:t>（</w:t>
            </w:r>
            <w:r w:rsidR="00642F18" w:rsidRPr="00D15057">
              <w:rPr>
                <w:rFonts w:eastAsia="Times New Roman"/>
                <w:b/>
                <w:bCs/>
                <w:lang w:eastAsia="zh-CN"/>
              </w:rPr>
              <w:t>SBD</w:t>
            </w:r>
            <w:r w:rsidR="00642F18">
              <w:rPr>
                <w:rFonts w:ascii="SimSun" w:hAnsi="SimSun" w:cs="SimSun" w:hint="eastAsia"/>
                <w:b/>
                <w:bCs/>
                <w:lang w:eastAsia="zh-CN"/>
              </w:rPr>
              <w:t>）负责人</w:t>
            </w:r>
            <w:r w:rsidR="00CB3C9B" w:rsidRPr="00D15057">
              <w:rPr>
                <w:rFonts w:eastAsia="Times New Roman"/>
                <w:lang w:eastAsia="zh-CN"/>
              </w:rPr>
              <w:t xml:space="preserve"> </w:t>
            </w:r>
          </w:p>
          <w:p w:rsidR="00CB3C9B" w:rsidRDefault="00CB3C9B" w:rsidP="004A2A26">
            <w:pPr>
              <w:spacing w:before="0" w:after="120"/>
              <w:rPr>
                <w:rFonts w:eastAsia="Times New Roman"/>
                <w:b/>
                <w:bCs/>
                <w:lang w:eastAsia="zh-CN"/>
              </w:rPr>
            </w:pPr>
            <w:r w:rsidRPr="00D15057">
              <w:rPr>
                <w:rFonts w:eastAsia="Times New Roman"/>
                <w:lang w:eastAsia="zh-CN"/>
              </w:rPr>
              <w:t>ITU/BDT/IEE</w:t>
            </w:r>
          </w:p>
        </w:tc>
      </w:tr>
      <w:tr w:rsidR="00CB3C9B" w:rsidRPr="00EB5D16" w:rsidTr="004A2A26">
        <w:tc>
          <w:tcPr>
            <w:tcW w:w="9639" w:type="dxa"/>
            <w:gridSpan w:val="2"/>
          </w:tcPr>
          <w:p w:rsidR="00642F18" w:rsidRPr="00EB5D16" w:rsidRDefault="00FF06E8" w:rsidP="00FF06E8">
            <w:pPr>
              <w:pStyle w:val="enumlev1"/>
              <w:rPr>
                <w:rFonts w:eastAsia="Times New Roman" w:cstheme="minorHAnsi"/>
                <w:lang w:eastAsia="zh-CN"/>
              </w:rPr>
            </w:pPr>
            <w:r w:rsidRPr="00FF06E8">
              <w:rPr>
                <w:lang w:eastAsia="zh-CN"/>
              </w:rPr>
              <w:t>•</w:t>
            </w:r>
            <w:r>
              <w:rPr>
                <w:lang w:eastAsia="zh-CN"/>
              </w:rPr>
              <w:tab/>
            </w:r>
            <w:r w:rsidR="00642F18" w:rsidRPr="00EB5D16">
              <w:rPr>
                <w:rFonts w:hint="eastAsia"/>
                <w:lang w:eastAsia="zh-CN"/>
              </w:rPr>
              <w:t>为进行有效的频谱管理</w:t>
            </w:r>
            <w:r w:rsidR="00EB5D16">
              <w:rPr>
                <w:rFonts w:hint="eastAsia"/>
                <w:lang w:eastAsia="zh-CN"/>
              </w:rPr>
              <w:t>确定</w:t>
            </w:r>
            <w:r w:rsidR="00064FCD" w:rsidRPr="00EB5D16">
              <w:rPr>
                <w:rFonts w:hint="eastAsia"/>
                <w:lang w:eastAsia="zh-CN"/>
              </w:rPr>
              <w:t>相关</w:t>
            </w:r>
            <w:r w:rsidR="00EB5D16">
              <w:rPr>
                <w:rFonts w:hint="eastAsia"/>
                <w:lang w:eastAsia="zh-CN"/>
              </w:rPr>
              <w:t>原则</w:t>
            </w:r>
            <w:r w:rsidR="00064FCD" w:rsidRPr="00EB5D16">
              <w:rPr>
                <w:rFonts w:hint="eastAsia"/>
                <w:lang w:eastAsia="zh-CN"/>
              </w:rPr>
              <w:t>并开发相关技术，制定</w:t>
            </w:r>
            <w:r w:rsidR="00642F18" w:rsidRPr="00EB5D16">
              <w:rPr>
                <w:rFonts w:hint="eastAsia"/>
                <w:lang w:eastAsia="zh-CN"/>
              </w:rPr>
              <w:t>共用标准和方法</w:t>
            </w:r>
            <w:r w:rsidR="00064FCD" w:rsidRPr="00EB5D16">
              <w:rPr>
                <w:rFonts w:hint="eastAsia"/>
                <w:lang w:eastAsia="zh-CN"/>
              </w:rPr>
              <w:t>，开发</w:t>
            </w:r>
            <w:r w:rsidR="00642F18" w:rsidRPr="00EB5D16">
              <w:rPr>
                <w:rFonts w:hint="eastAsia"/>
                <w:lang w:eastAsia="zh-CN"/>
              </w:rPr>
              <w:t>频谱监测技术</w:t>
            </w:r>
            <w:r w:rsidR="00064FCD" w:rsidRPr="00EB5D16">
              <w:rPr>
                <w:rFonts w:hint="eastAsia"/>
                <w:lang w:eastAsia="zh-CN"/>
              </w:rPr>
              <w:t>并制定长期的频谱利用</w:t>
            </w:r>
            <w:r w:rsidR="00642F18" w:rsidRPr="00EB5D16">
              <w:rPr>
                <w:rFonts w:hint="eastAsia"/>
                <w:lang w:eastAsia="zh-CN"/>
              </w:rPr>
              <w:t>战略以及国家频谱管理的经济方法</w:t>
            </w:r>
            <w:r w:rsidR="004917FB" w:rsidRPr="00EB5D16">
              <w:rPr>
                <w:rFonts w:hint="eastAsia"/>
                <w:lang w:eastAsia="zh-CN"/>
              </w:rPr>
              <w:t>。</w:t>
            </w:r>
          </w:p>
          <w:p w:rsidR="00CB3C9B" w:rsidRPr="00EB5D16"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4917FB" w:rsidRPr="00EB5D16">
              <w:rPr>
                <w:rStyle w:val="Strong"/>
                <w:rFonts w:ascii="SimSun" w:hAnsi="SimSun" w:cs="SimSun" w:hint="eastAsia"/>
                <w:b w:val="0"/>
                <w:szCs w:val="24"/>
                <w:lang w:eastAsia="zh-CN"/>
              </w:rPr>
              <w:t>为发展中国家</w:t>
            </w:r>
            <w:r w:rsidR="00EB5D16">
              <w:rPr>
                <w:rStyle w:val="Strong"/>
                <w:rFonts w:ascii="SimSun" w:hAnsi="SimSun" w:cs="SimSun" w:hint="eastAsia"/>
                <w:b w:val="0"/>
                <w:szCs w:val="24"/>
                <w:lang w:eastAsia="zh-CN"/>
              </w:rPr>
              <w:t>的</w:t>
            </w:r>
            <w:r w:rsidR="004917FB" w:rsidRPr="00EB5D16">
              <w:rPr>
                <w:rStyle w:val="Strong"/>
                <w:rFonts w:ascii="SimSun" w:hAnsi="SimSun" w:cs="SimSun" w:hint="eastAsia"/>
                <w:b w:val="0"/>
                <w:szCs w:val="24"/>
                <w:lang w:eastAsia="zh-CN"/>
              </w:rPr>
              <w:t>规划、组织、发展和运营</w:t>
            </w:r>
            <w:r w:rsidR="00EB5D16" w:rsidRPr="00EB5D16">
              <w:rPr>
                <w:rStyle w:val="Strong"/>
                <w:rFonts w:ascii="SimSun" w:hAnsi="SimSun" w:cs="SimSun" w:hint="eastAsia"/>
                <w:b w:val="0"/>
                <w:szCs w:val="24"/>
                <w:lang w:eastAsia="zh-CN"/>
              </w:rPr>
              <w:t>提供有关</w:t>
            </w:r>
            <w:r w:rsidR="004917FB" w:rsidRPr="00EB5D16">
              <w:rPr>
                <w:rStyle w:val="Strong"/>
                <w:rFonts w:ascii="SimSun" w:hAnsi="SimSun" w:cs="SimSun" w:hint="eastAsia"/>
                <w:b w:val="0"/>
                <w:szCs w:val="24"/>
                <w:lang w:eastAsia="zh-CN"/>
              </w:rPr>
              <w:t>重要议题以及有关声音</w:t>
            </w:r>
            <w:r w:rsidR="004917FB" w:rsidRPr="00EB5D16">
              <w:rPr>
                <w:rStyle w:val="Strong"/>
                <w:rFonts w:eastAsia="Times New Roman" w:cstheme="minorHAnsi"/>
                <w:b w:val="0"/>
                <w:szCs w:val="24"/>
                <w:lang w:eastAsia="zh-CN"/>
              </w:rPr>
              <w:t>/</w:t>
            </w:r>
            <w:r w:rsidR="004917FB" w:rsidRPr="00EB5D16">
              <w:rPr>
                <w:rStyle w:val="Strong"/>
                <w:rFonts w:ascii="SimSun" w:hAnsi="SimSun" w:cs="SimSun" w:hint="eastAsia"/>
                <w:b w:val="0"/>
                <w:szCs w:val="24"/>
                <w:lang w:eastAsia="zh-CN"/>
              </w:rPr>
              <w:t>电视广播系统</w:t>
            </w:r>
            <w:r w:rsidR="004917FB" w:rsidRPr="00EB5D16">
              <w:rPr>
                <w:rStyle w:val="Strong"/>
                <w:rFonts w:eastAsia="Times New Roman" w:cstheme="minorHAnsi"/>
                <w:b w:val="0"/>
                <w:szCs w:val="24"/>
                <w:lang w:eastAsia="zh-CN"/>
              </w:rPr>
              <w:t>/</w:t>
            </w:r>
            <w:r w:rsidR="004917FB" w:rsidRPr="00EB5D16">
              <w:rPr>
                <w:rStyle w:val="Strong"/>
                <w:rFonts w:ascii="SimSun" w:hAnsi="SimSun" w:cs="SimSun" w:hint="eastAsia"/>
                <w:b w:val="0"/>
                <w:szCs w:val="24"/>
                <w:lang w:eastAsia="zh-CN"/>
              </w:rPr>
              <w:t>网络管理和频谱管理系统及工具的信息和建议。</w:t>
            </w:r>
          </w:p>
          <w:p w:rsidR="00271AE5" w:rsidRPr="00271AE5" w:rsidRDefault="00FF06E8" w:rsidP="00FF06E8">
            <w:pPr>
              <w:pStyle w:val="enumlev1"/>
              <w:rPr>
                <w:rStyle w:val="Strong"/>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4917FB" w:rsidRPr="00EB5D16">
              <w:rPr>
                <w:rStyle w:val="Strong"/>
                <w:rFonts w:ascii="SimSun" w:hAnsi="SimSun" w:cs="SimSun" w:hint="eastAsia"/>
                <w:b w:val="0"/>
                <w:szCs w:val="24"/>
                <w:lang w:eastAsia="zh-CN"/>
              </w:rPr>
              <w:t>组织、协调有关广播行业和频谱管理方面最新技术发展、方法、标准和工具的研讨会和专题研讨会并发表演讲。</w:t>
            </w:r>
          </w:p>
          <w:p w:rsidR="00CB3C9B" w:rsidRPr="00EB5D16" w:rsidRDefault="00FF06E8" w:rsidP="00FF06E8">
            <w:pPr>
              <w:pStyle w:val="enumlev1"/>
              <w:rPr>
                <w:b/>
                <w:bCs/>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9E7357" w:rsidRPr="00EB5D16">
              <w:rPr>
                <w:rStyle w:val="Strong"/>
                <w:rFonts w:ascii="SimSun" w:hAnsi="SimSun" w:cs="SimSun" w:hint="eastAsia"/>
                <w:b w:val="0"/>
                <w:szCs w:val="24"/>
                <w:lang w:eastAsia="zh-CN"/>
              </w:rPr>
              <w:t>规划并实施广播和频谱管理行动。</w:t>
            </w:r>
          </w:p>
        </w:tc>
      </w:tr>
    </w:tbl>
    <w:p w:rsidR="00FF06E8" w:rsidRDefault="00FF06E8">
      <w:pPr>
        <w:rPr>
          <w:lang w:eastAsia="zh-CN"/>
        </w:rPr>
      </w:pP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6520"/>
      </w:tblGrid>
      <w:tr w:rsidR="00CB3C9B" w:rsidTr="008C20D9">
        <w:tc>
          <w:tcPr>
            <w:tcW w:w="2835" w:type="dxa"/>
          </w:tcPr>
          <w:p w:rsidR="00CB3C9B" w:rsidRPr="008C20D9" w:rsidRDefault="00CB3C9B" w:rsidP="008C20D9">
            <w:pPr>
              <w:rPr>
                <w:rFonts w:asciiTheme="minorHAnsi" w:eastAsia="Times New Roman" w:hAnsiTheme="minorHAnsi"/>
                <w:b/>
                <w:bCs/>
              </w:rPr>
            </w:pPr>
            <w:r w:rsidRPr="008C20D9">
              <w:rPr>
                <w:rFonts w:asciiTheme="minorHAnsi" w:eastAsia="Times New Roman" w:hAnsiTheme="minorHAnsi"/>
                <w:b/>
                <w:bCs/>
              </w:rPr>
              <w:t>2007</w:t>
            </w:r>
            <w:r w:rsidR="008C20D9" w:rsidRPr="008C20D9">
              <w:rPr>
                <w:rFonts w:asciiTheme="minorHAnsi" w:eastAsiaTheme="minorEastAsia" w:hAnsiTheme="minorHAnsi"/>
                <w:b/>
                <w:bCs/>
                <w:lang w:eastAsia="zh-CN"/>
              </w:rPr>
              <w:t>年</w:t>
            </w:r>
            <w:r w:rsidR="008C20D9" w:rsidRPr="008C20D9">
              <w:rPr>
                <w:rFonts w:asciiTheme="minorHAnsi" w:eastAsiaTheme="minorEastAsia" w:hAnsiTheme="minorHAnsi"/>
                <w:b/>
                <w:bCs/>
                <w:lang w:eastAsia="zh-CN"/>
              </w:rPr>
              <w:t>9</w:t>
            </w:r>
            <w:r w:rsidR="008C20D9" w:rsidRPr="008C20D9">
              <w:rPr>
                <w:rFonts w:asciiTheme="minorHAnsi" w:eastAsiaTheme="minorEastAsia" w:hAnsiTheme="minorHAnsi"/>
                <w:b/>
                <w:bCs/>
                <w:lang w:eastAsia="zh-CN"/>
              </w:rPr>
              <w:t>月</w:t>
            </w:r>
            <w:r w:rsidRPr="008C20D9">
              <w:rPr>
                <w:rFonts w:asciiTheme="minorHAnsi" w:eastAsia="Times New Roman" w:hAnsiTheme="minorHAnsi"/>
                <w:b/>
                <w:bCs/>
              </w:rPr>
              <w:t xml:space="preserve"> – 2013</w:t>
            </w:r>
            <w:r w:rsidR="008C20D9" w:rsidRPr="008C20D9">
              <w:rPr>
                <w:rFonts w:asciiTheme="minorHAnsi" w:eastAsiaTheme="minorEastAsia" w:hAnsiTheme="minorHAnsi"/>
                <w:b/>
                <w:bCs/>
                <w:lang w:eastAsia="zh-CN"/>
              </w:rPr>
              <w:t>年</w:t>
            </w:r>
            <w:r w:rsidR="008C20D9" w:rsidRPr="008C20D9">
              <w:rPr>
                <w:rFonts w:asciiTheme="minorHAnsi" w:eastAsiaTheme="minorEastAsia" w:hAnsiTheme="minorHAnsi"/>
                <w:b/>
                <w:bCs/>
                <w:lang w:eastAsia="zh-CN"/>
              </w:rPr>
              <w:t>3</w:t>
            </w:r>
            <w:r w:rsidR="008C20D9" w:rsidRPr="008C20D9">
              <w:rPr>
                <w:rFonts w:asciiTheme="minorHAnsi" w:eastAsiaTheme="minorEastAsia" w:hAnsiTheme="minorHAnsi"/>
                <w:b/>
                <w:bCs/>
                <w:lang w:eastAsia="zh-CN"/>
              </w:rPr>
              <w:t>月</w:t>
            </w:r>
          </w:p>
        </w:tc>
        <w:tc>
          <w:tcPr>
            <w:tcW w:w="6804" w:type="dxa"/>
            <w:gridSpan w:val="2"/>
          </w:tcPr>
          <w:p w:rsidR="00CB3C9B" w:rsidRDefault="009E7357" w:rsidP="004A2A26">
            <w:pPr>
              <w:rPr>
                <w:rFonts w:eastAsia="Times New Roman"/>
                <w:b/>
                <w:bCs/>
                <w:lang w:eastAsia="zh-CN"/>
              </w:rPr>
            </w:pPr>
            <w:r>
              <w:rPr>
                <w:rFonts w:asciiTheme="minorEastAsia" w:eastAsiaTheme="minorEastAsia" w:hAnsiTheme="minorEastAsia" w:hint="eastAsia"/>
                <w:b/>
                <w:bCs/>
                <w:lang w:eastAsia="zh-CN"/>
              </w:rPr>
              <w:t>高级电信工程师</w:t>
            </w:r>
            <w:r w:rsidR="00CB3C9B">
              <w:rPr>
                <w:rFonts w:eastAsia="Times New Roman"/>
                <w:b/>
                <w:bCs/>
                <w:lang w:eastAsia="zh-CN"/>
              </w:rPr>
              <w:t xml:space="preserve"> </w:t>
            </w:r>
          </w:p>
          <w:p w:rsidR="00CB3C9B" w:rsidRPr="00EB5D16" w:rsidRDefault="008C20D9" w:rsidP="00EB5D16">
            <w:pPr>
              <w:spacing w:before="0" w:after="120"/>
              <w:rPr>
                <w:rFonts w:eastAsiaTheme="minorEastAsia"/>
                <w:b/>
                <w:bCs/>
                <w:lang w:eastAsia="zh-CN"/>
              </w:rPr>
            </w:pPr>
            <w:r>
              <w:rPr>
                <w:rFonts w:asciiTheme="minorEastAsia" w:eastAsiaTheme="minorEastAsia" w:hAnsiTheme="minorEastAsia" w:hint="eastAsia"/>
                <w:lang w:eastAsia="zh-CN"/>
              </w:rPr>
              <w:t>（</w:t>
            </w:r>
            <w:r w:rsidR="00CB3C9B" w:rsidRPr="00D15057">
              <w:rPr>
                <w:rFonts w:eastAsia="Times New Roman"/>
                <w:lang w:eastAsia="zh-CN"/>
              </w:rPr>
              <w:t>ITU/BDT</w:t>
            </w:r>
            <w:r>
              <w:rPr>
                <w:rFonts w:asciiTheme="minorEastAsia" w:eastAsiaTheme="minorEastAsia" w:hAnsiTheme="minorEastAsia" w:hint="eastAsia"/>
                <w:lang w:eastAsia="zh-CN"/>
              </w:rPr>
              <w:t>）</w:t>
            </w:r>
          </w:p>
        </w:tc>
      </w:tr>
      <w:tr w:rsidR="00CB3C9B" w:rsidRPr="002C5791" w:rsidTr="004A2A26">
        <w:tc>
          <w:tcPr>
            <w:tcW w:w="9639" w:type="dxa"/>
            <w:gridSpan w:val="3"/>
          </w:tcPr>
          <w:p w:rsidR="00CB3C9B" w:rsidRPr="00EB5D16"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115E27" w:rsidRPr="00EB5D16">
              <w:rPr>
                <w:rStyle w:val="Strong"/>
                <w:rFonts w:ascii="SimSun" w:hAnsi="SimSun" w:cs="SimSun" w:hint="eastAsia"/>
                <w:b w:val="0"/>
                <w:szCs w:val="24"/>
                <w:lang w:eastAsia="zh-CN"/>
              </w:rPr>
              <w:t>考虑到电信网络和服务加速融合的</w:t>
            </w:r>
            <w:r w:rsidR="00EB5D16" w:rsidRPr="00EB5D16">
              <w:rPr>
                <w:rStyle w:val="Strong"/>
                <w:rFonts w:ascii="SimSun" w:hAnsi="SimSun" w:cs="SimSun" w:hint="eastAsia"/>
                <w:b w:val="0"/>
                <w:szCs w:val="24"/>
                <w:lang w:eastAsia="zh-CN"/>
              </w:rPr>
              <w:t>情况</w:t>
            </w:r>
            <w:r w:rsidR="00115E27" w:rsidRPr="00EB5D16">
              <w:rPr>
                <w:rStyle w:val="Strong"/>
                <w:rFonts w:ascii="SimSun" w:hAnsi="SimSun" w:cs="SimSun" w:hint="eastAsia"/>
                <w:b w:val="0"/>
                <w:szCs w:val="24"/>
                <w:lang w:eastAsia="zh-CN"/>
              </w:rPr>
              <w:t>，</w:t>
            </w:r>
            <w:r w:rsidR="00115E27" w:rsidRPr="00EB5D16">
              <w:rPr>
                <w:rStyle w:val="Strong"/>
                <w:rFonts w:ascii="SimSun" w:hAnsi="SimSun" w:cs="SimSun" w:hint="eastAsia"/>
                <w:szCs w:val="24"/>
                <w:lang w:eastAsia="zh-CN"/>
              </w:rPr>
              <w:t>帮助</w:t>
            </w:r>
            <w:r w:rsidR="009E7357" w:rsidRPr="00EB5D16">
              <w:rPr>
                <w:rStyle w:val="Strong"/>
                <w:rFonts w:ascii="SimSun" w:hAnsi="SimSun" w:cs="SimSun" w:hint="eastAsia"/>
                <w:b w:val="0"/>
                <w:szCs w:val="24"/>
                <w:lang w:eastAsia="zh-CN"/>
              </w:rPr>
              <w:t>成员国和</w:t>
            </w:r>
            <w:r w:rsidR="00115E27" w:rsidRPr="00EB5D16">
              <w:rPr>
                <w:rStyle w:val="Strong"/>
                <w:rFonts w:eastAsia="Times New Roman" w:cstheme="minorHAnsi"/>
                <w:b w:val="0"/>
                <w:szCs w:val="24"/>
                <w:lang w:eastAsia="zh-CN"/>
              </w:rPr>
              <w:t>ITU-D</w:t>
            </w:r>
            <w:r w:rsidR="009E7357" w:rsidRPr="00EB5D16">
              <w:rPr>
                <w:rStyle w:val="Strong"/>
                <w:rFonts w:ascii="SimSun" w:hAnsi="SimSun" w:cs="SimSun" w:hint="eastAsia"/>
                <w:b w:val="0"/>
                <w:szCs w:val="24"/>
                <w:lang w:eastAsia="zh-CN"/>
              </w:rPr>
              <w:t>部门成员</w:t>
            </w:r>
            <w:r w:rsidR="00115E27" w:rsidRPr="00EB5D16">
              <w:rPr>
                <w:rStyle w:val="Strong"/>
                <w:rFonts w:ascii="SimSun" w:hAnsi="SimSun" w:cs="SimSun" w:hint="eastAsia"/>
                <w:b w:val="0"/>
                <w:szCs w:val="24"/>
                <w:lang w:eastAsia="zh-CN"/>
              </w:rPr>
              <w:t>最大限度地利用适当的新技术发展</w:t>
            </w:r>
            <w:r w:rsidR="009E7357" w:rsidRPr="00EB5D16">
              <w:rPr>
                <w:rStyle w:val="Strong"/>
                <w:rFonts w:ascii="SimSun" w:hAnsi="SimSun" w:cs="SimSun" w:hint="eastAsia"/>
                <w:b w:val="0"/>
                <w:szCs w:val="24"/>
                <w:lang w:eastAsia="zh-CN"/>
              </w:rPr>
              <w:t>信息通信基础设施</w:t>
            </w:r>
          </w:p>
          <w:p w:rsidR="00CB3C9B" w:rsidRPr="00EB5D16"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2E0D56" w:rsidRPr="00EB5D16">
              <w:rPr>
                <w:rStyle w:val="Strong"/>
                <w:rFonts w:ascii="SimSun" w:hAnsi="SimSun" w:cs="SimSun" w:hint="eastAsia"/>
                <w:b w:val="0"/>
                <w:szCs w:val="24"/>
                <w:lang w:eastAsia="zh-CN"/>
              </w:rPr>
              <w:t>与</w:t>
            </w:r>
            <w:r w:rsidR="00115E27" w:rsidRPr="00EB5D16">
              <w:rPr>
                <w:rStyle w:val="Strong"/>
                <w:rFonts w:eastAsia="Times New Roman" w:cstheme="minorHAnsi"/>
                <w:b w:val="0"/>
                <w:szCs w:val="24"/>
                <w:lang w:eastAsia="zh-CN"/>
              </w:rPr>
              <w:t>ITU-R</w:t>
            </w:r>
            <w:r w:rsidR="00115E27" w:rsidRPr="00EB5D16">
              <w:rPr>
                <w:rStyle w:val="Strong"/>
                <w:rFonts w:asciiTheme="minorEastAsia" w:eastAsiaTheme="minorEastAsia" w:hAnsiTheme="minorEastAsia" w:cstheme="minorHAnsi" w:hint="eastAsia"/>
                <w:b w:val="0"/>
                <w:szCs w:val="24"/>
                <w:lang w:eastAsia="zh-CN"/>
              </w:rPr>
              <w:t>、</w:t>
            </w:r>
            <w:r w:rsidR="00115E27" w:rsidRPr="00EB5D16">
              <w:rPr>
                <w:rStyle w:val="Strong"/>
                <w:rFonts w:eastAsia="Times New Roman" w:cstheme="minorHAnsi"/>
                <w:b w:val="0"/>
                <w:szCs w:val="24"/>
                <w:lang w:eastAsia="zh-CN"/>
              </w:rPr>
              <w:t>ITU-T</w:t>
            </w:r>
            <w:r w:rsidR="00115E27" w:rsidRPr="00EB5D16">
              <w:rPr>
                <w:rStyle w:val="Strong"/>
                <w:rFonts w:asciiTheme="minorEastAsia" w:eastAsiaTheme="minorEastAsia" w:hAnsiTheme="minorEastAsia" w:cstheme="minorHAnsi" w:hint="eastAsia"/>
                <w:b w:val="0"/>
                <w:szCs w:val="24"/>
                <w:lang w:eastAsia="zh-CN"/>
              </w:rPr>
              <w:t>和</w:t>
            </w:r>
            <w:r w:rsidR="00115E27" w:rsidRPr="00EB5D16">
              <w:rPr>
                <w:rStyle w:val="Strong"/>
                <w:rFonts w:eastAsia="Times New Roman" w:cstheme="minorHAnsi"/>
                <w:b w:val="0"/>
                <w:szCs w:val="24"/>
                <w:lang w:eastAsia="zh-CN"/>
              </w:rPr>
              <w:t>ITU-D</w:t>
            </w:r>
            <w:r w:rsidR="00115E27" w:rsidRPr="00EB5D16">
              <w:rPr>
                <w:rStyle w:val="Strong"/>
                <w:rFonts w:ascii="SimSun" w:hAnsi="SimSun" w:cs="SimSun" w:hint="eastAsia"/>
                <w:b w:val="0"/>
                <w:szCs w:val="24"/>
                <w:lang w:eastAsia="zh-CN"/>
              </w:rPr>
              <w:t>相关研究组以及无线电通信局</w:t>
            </w:r>
            <w:r w:rsidR="001B36DF" w:rsidRPr="00EB5D16">
              <w:rPr>
                <w:rStyle w:val="Strong"/>
                <w:rFonts w:ascii="SimSun" w:hAnsi="SimSun" w:cs="SimSun" w:hint="eastAsia"/>
                <w:b w:val="0"/>
                <w:szCs w:val="24"/>
                <w:lang w:eastAsia="zh-CN"/>
              </w:rPr>
              <w:t>和电信标准化局专门秘书处密切合作，为发展中国家</w:t>
            </w:r>
            <w:r w:rsidR="00EB5D16" w:rsidRPr="00EB5D16">
              <w:rPr>
                <w:rStyle w:val="Strong"/>
                <w:rFonts w:ascii="SimSun" w:hAnsi="SimSun" w:cs="SimSun" w:hint="eastAsia"/>
                <w:b w:val="0"/>
                <w:szCs w:val="24"/>
                <w:lang w:eastAsia="zh-CN"/>
              </w:rPr>
              <w:t>的</w:t>
            </w:r>
            <w:r w:rsidR="00115E27" w:rsidRPr="00EB5D16">
              <w:rPr>
                <w:rStyle w:val="Strong"/>
                <w:rFonts w:ascii="SimSun" w:hAnsi="SimSun" w:cs="SimSun" w:hint="eastAsia"/>
                <w:b w:val="0"/>
                <w:szCs w:val="24"/>
                <w:lang w:eastAsia="zh-CN"/>
              </w:rPr>
              <w:t>规划</w:t>
            </w:r>
            <w:r w:rsidR="001B36DF" w:rsidRPr="00EB5D16">
              <w:rPr>
                <w:rStyle w:val="Strong"/>
                <w:rFonts w:ascii="SimSun" w:hAnsi="SimSun" w:cs="SimSun" w:hint="eastAsia"/>
                <w:b w:val="0"/>
                <w:szCs w:val="24"/>
                <w:lang w:eastAsia="zh-CN"/>
              </w:rPr>
              <w:t>、</w:t>
            </w:r>
            <w:r w:rsidR="00115E27" w:rsidRPr="00EB5D16">
              <w:rPr>
                <w:rStyle w:val="Strong"/>
                <w:rFonts w:ascii="SimSun" w:hAnsi="SimSun" w:cs="SimSun" w:hint="eastAsia"/>
                <w:b w:val="0"/>
                <w:szCs w:val="24"/>
                <w:lang w:eastAsia="zh-CN"/>
              </w:rPr>
              <w:t>组织</w:t>
            </w:r>
            <w:r w:rsidR="00EB5D16" w:rsidRPr="00EB5D16">
              <w:rPr>
                <w:rStyle w:val="Strong"/>
                <w:rFonts w:ascii="SimSun" w:hAnsi="SimSun" w:cs="SimSun" w:hint="eastAsia"/>
                <w:b w:val="0"/>
                <w:szCs w:val="24"/>
                <w:lang w:eastAsia="zh-CN"/>
              </w:rPr>
              <w:t>、发展和运营提供有关</w:t>
            </w:r>
            <w:r w:rsidR="001B36DF" w:rsidRPr="00EB5D16">
              <w:rPr>
                <w:rStyle w:val="Strong"/>
                <w:rFonts w:ascii="SimSun" w:hAnsi="SimSun" w:cs="SimSun" w:hint="eastAsia"/>
                <w:b w:val="0"/>
                <w:szCs w:val="24"/>
                <w:lang w:eastAsia="zh-CN"/>
              </w:rPr>
              <w:t>重要议题以及有关声音</w:t>
            </w:r>
            <w:r w:rsidR="001B36DF" w:rsidRPr="00EB5D16">
              <w:rPr>
                <w:rStyle w:val="Strong"/>
                <w:rFonts w:eastAsia="Times New Roman" w:cstheme="minorHAnsi"/>
                <w:b w:val="0"/>
                <w:szCs w:val="24"/>
                <w:lang w:eastAsia="zh-CN"/>
              </w:rPr>
              <w:t>/</w:t>
            </w:r>
            <w:r w:rsidR="001B36DF" w:rsidRPr="00EB5D16">
              <w:rPr>
                <w:rStyle w:val="Strong"/>
                <w:rFonts w:asciiTheme="minorEastAsia" w:eastAsiaTheme="minorEastAsia" w:hAnsiTheme="minorEastAsia" w:cstheme="minorHAnsi" w:hint="eastAsia"/>
                <w:b w:val="0"/>
                <w:szCs w:val="24"/>
                <w:lang w:eastAsia="zh-CN"/>
              </w:rPr>
              <w:t>电视广播</w:t>
            </w:r>
            <w:r w:rsidR="004A2A26" w:rsidRPr="00EB5D16">
              <w:rPr>
                <w:rStyle w:val="Strong"/>
                <w:rFonts w:asciiTheme="minorEastAsia" w:eastAsiaTheme="minorEastAsia" w:hAnsiTheme="minorEastAsia" w:cstheme="minorHAnsi" w:hint="eastAsia"/>
                <w:b w:val="0"/>
                <w:szCs w:val="24"/>
                <w:lang w:eastAsia="zh-CN"/>
              </w:rPr>
              <w:t>系统</w:t>
            </w:r>
            <w:r w:rsidR="004A2A26" w:rsidRPr="00EB5D16">
              <w:rPr>
                <w:rStyle w:val="Strong"/>
                <w:rFonts w:eastAsia="Times New Roman" w:cstheme="minorHAnsi"/>
                <w:b w:val="0"/>
                <w:szCs w:val="24"/>
                <w:lang w:eastAsia="zh-CN"/>
              </w:rPr>
              <w:t>/</w:t>
            </w:r>
            <w:r w:rsidR="004A2A26" w:rsidRPr="00EB5D16">
              <w:rPr>
                <w:rStyle w:val="Strong"/>
                <w:rFonts w:ascii="SimSun" w:hAnsi="SimSun" w:cs="SimSun" w:hint="eastAsia"/>
                <w:b w:val="0"/>
                <w:szCs w:val="24"/>
                <w:lang w:eastAsia="zh-CN"/>
              </w:rPr>
              <w:t>网络管理和频谱管理系统及工具</w:t>
            </w:r>
            <w:r w:rsidR="001B36DF" w:rsidRPr="00EB5D16">
              <w:rPr>
                <w:rStyle w:val="Strong"/>
                <w:rFonts w:ascii="SimSun" w:hAnsi="SimSun" w:cs="SimSun" w:hint="eastAsia"/>
                <w:b w:val="0"/>
                <w:szCs w:val="24"/>
                <w:lang w:eastAsia="zh-CN"/>
              </w:rPr>
              <w:t>的文稿、</w:t>
            </w:r>
            <w:r w:rsidR="00115E27" w:rsidRPr="00EB5D16">
              <w:rPr>
                <w:rStyle w:val="Strong"/>
                <w:rFonts w:ascii="SimSun" w:hAnsi="SimSun" w:cs="SimSun" w:hint="eastAsia"/>
                <w:b w:val="0"/>
                <w:szCs w:val="24"/>
                <w:lang w:eastAsia="zh-CN"/>
              </w:rPr>
              <w:t>信息和建议</w:t>
            </w:r>
            <w:r w:rsidR="004A2A26" w:rsidRPr="00EB5D16">
              <w:rPr>
                <w:rStyle w:val="Strong"/>
                <w:rFonts w:ascii="SimSun" w:hAnsi="SimSun" w:cs="SimSun" w:hint="eastAsia"/>
                <w:b w:val="0"/>
                <w:szCs w:val="24"/>
                <w:lang w:eastAsia="zh-CN"/>
              </w:rPr>
              <w:t>。</w:t>
            </w:r>
          </w:p>
          <w:p w:rsidR="00CB3C9B" w:rsidRPr="00EB5D16" w:rsidRDefault="00FF06E8" w:rsidP="00FF06E8">
            <w:pPr>
              <w:pStyle w:val="enumlev1"/>
              <w:rPr>
                <w:rStyle w:val="Strong"/>
                <w:rFonts w:eastAsia="Times New Roman" w:cstheme="minorHAnsi"/>
                <w:b w:val="0"/>
                <w:bCs w:val="0"/>
                <w:szCs w:val="24"/>
                <w:lang w:eastAsia="zh-CN"/>
              </w:rPr>
            </w:pPr>
            <w:r w:rsidRPr="00FF06E8">
              <w:rPr>
                <w:rFonts w:cs="Microsoft YaHei"/>
                <w:lang w:eastAsia="zh-CN"/>
              </w:rPr>
              <w:t>•</w:t>
            </w:r>
            <w:r>
              <w:rPr>
                <w:rFonts w:cs="Microsoft YaHei"/>
                <w:lang w:eastAsia="zh-CN"/>
              </w:rPr>
              <w:tab/>
            </w:r>
            <w:r w:rsidR="004A2A26" w:rsidRPr="00EB5D16">
              <w:rPr>
                <w:rFonts w:cs="Microsoft YaHei" w:hint="eastAsia"/>
                <w:lang w:eastAsia="zh-CN"/>
              </w:rPr>
              <w:t>为进行有效的频谱管理</w:t>
            </w:r>
            <w:r w:rsidR="00EB5D16" w:rsidRPr="00EB5D16">
              <w:rPr>
                <w:rFonts w:cs="Microsoft YaHei" w:hint="eastAsia"/>
                <w:lang w:eastAsia="zh-CN"/>
              </w:rPr>
              <w:t>确定</w:t>
            </w:r>
            <w:r w:rsidR="004A2A26" w:rsidRPr="00EB5D16">
              <w:rPr>
                <w:rFonts w:cs="Microsoft YaHei" w:hint="eastAsia"/>
                <w:lang w:eastAsia="zh-CN"/>
              </w:rPr>
              <w:t>相关</w:t>
            </w:r>
            <w:r w:rsidR="00EB5D16" w:rsidRPr="00EB5D16">
              <w:rPr>
                <w:rFonts w:cs="Microsoft YaHei" w:hint="eastAsia"/>
                <w:lang w:eastAsia="zh-CN"/>
              </w:rPr>
              <w:t>原则</w:t>
            </w:r>
            <w:r w:rsidR="004A2A26" w:rsidRPr="00EB5D16">
              <w:rPr>
                <w:rFonts w:cs="Microsoft YaHei" w:hint="eastAsia"/>
                <w:lang w:eastAsia="zh-CN"/>
              </w:rPr>
              <w:t>并开发相关技术，制定共用标准和方法，开发频谱监测技术并制定长期的频谱利用战略以及国家频谱管理的经济方法</w:t>
            </w:r>
            <w:r w:rsidR="00EB5D16" w:rsidRPr="00EB5D16">
              <w:rPr>
                <w:rFonts w:cs="Microsoft YaHei" w:hint="eastAsia"/>
                <w:lang w:eastAsia="zh-CN"/>
              </w:rPr>
              <w:t>，并与国际电联相关机构开展协同工作</w:t>
            </w:r>
            <w:r w:rsidR="004A2A26" w:rsidRPr="00EB5D16">
              <w:rPr>
                <w:rFonts w:cs="Microsoft YaHei" w:hint="eastAsia"/>
                <w:lang w:eastAsia="zh-CN"/>
              </w:rPr>
              <w:t>。</w:t>
            </w:r>
          </w:p>
          <w:p w:rsidR="00CB3C9B" w:rsidRPr="00EB5D16" w:rsidRDefault="00FF06E8" w:rsidP="00FF06E8">
            <w:pPr>
              <w:pStyle w:val="enumlev1"/>
              <w:rPr>
                <w:rStyle w:val="Strong"/>
                <w:rFonts w:eastAsia="Times New Roman" w:cstheme="minorHAnsi"/>
                <w:b w:val="0"/>
                <w:bCs w:val="0"/>
                <w:szCs w:val="24"/>
                <w:lang w:eastAsia="zh-CN"/>
              </w:rPr>
            </w:pPr>
            <w:r w:rsidRPr="00FF06E8">
              <w:rPr>
                <w:rFonts w:cs="Microsoft YaHei"/>
                <w:lang w:eastAsia="zh-CN"/>
              </w:rPr>
              <w:t>•</w:t>
            </w:r>
            <w:r>
              <w:rPr>
                <w:rFonts w:cs="Microsoft YaHei"/>
                <w:lang w:eastAsia="zh-CN"/>
              </w:rPr>
              <w:tab/>
            </w:r>
            <w:r w:rsidR="00A75B01" w:rsidRPr="00EB5D16">
              <w:rPr>
                <w:rFonts w:cs="Microsoft YaHei" w:hint="eastAsia"/>
                <w:lang w:eastAsia="zh-CN"/>
              </w:rPr>
              <w:t>促进收集和分发</w:t>
            </w:r>
            <w:r w:rsidR="004A2A26" w:rsidRPr="00EB5D16">
              <w:rPr>
                <w:rFonts w:cs="Microsoft YaHei" w:hint="eastAsia"/>
                <w:lang w:eastAsia="zh-CN"/>
              </w:rPr>
              <w:t>有关</w:t>
            </w:r>
            <w:r w:rsidR="00A75B01" w:rsidRPr="00EB5D16">
              <w:rPr>
                <w:rFonts w:cs="Microsoft YaHei" w:hint="eastAsia"/>
                <w:lang w:eastAsia="zh-CN"/>
              </w:rPr>
              <w:t>为实施相关建议书而开发的</w:t>
            </w:r>
            <w:r w:rsidR="004A2A26" w:rsidRPr="00EB5D16">
              <w:rPr>
                <w:rFonts w:cs="Microsoft YaHei" w:hint="eastAsia"/>
                <w:lang w:eastAsia="zh-CN"/>
              </w:rPr>
              <w:t>适当</w:t>
            </w:r>
            <w:r w:rsidR="00A75B01" w:rsidRPr="00EB5D16">
              <w:rPr>
                <w:rFonts w:cs="Microsoft YaHei" w:hint="eastAsia"/>
                <w:lang w:eastAsia="zh-CN"/>
              </w:rPr>
              <w:t>计算机</w:t>
            </w:r>
            <w:r w:rsidR="004A2A26" w:rsidRPr="00EB5D16">
              <w:rPr>
                <w:rFonts w:cs="Microsoft YaHei" w:hint="eastAsia"/>
                <w:lang w:eastAsia="zh-CN"/>
              </w:rPr>
              <w:t>应用</w:t>
            </w:r>
            <w:r w:rsidR="00A75B01" w:rsidRPr="00EB5D16">
              <w:rPr>
                <w:rFonts w:cs="Microsoft YaHei" w:hint="eastAsia"/>
                <w:lang w:eastAsia="zh-CN"/>
              </w:rPr>
              <w:t>的信息。</w:t>
            </w:r>
            <w:r w:rsidR="004A2A26" w:rsidRPr="00EB5D16">
              <w:rPr>
                <w:rFonts w:hint="eastAsia"/>
                <w:lang w:eastAsia="zh-CN"/>
              </w:rPr>
              <w:t xml:space="preserve"> </w:t>
            </w:r>
          </w:p>
          <w:p w:rsidR="00CB3C9B" w:rsidRPr="00EB5D16"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4A2A26" w:rsidRPr="00EB5D16">
              <w:rPr>
                <w:rStyle w:val="Strong"/>
                <w:rFonts w:ascii="SimSun" w:hAnsi="SimSun" w:cs="SimSun" w:hint="eastAsia"/>
                <w:b w:val="0"/>
                <w:szCs w:val="24"/>
                <w:lang w:eastAsia="zh-CN"/>
              </w:rPr>
              <w:t>参加在国际电联总部或其他地方组织的有关广播和频谱管理</w:t>
            </w:r>
            <w:r w:rsidR="002C5791">
              <w:rPr>
                <w:rStyle w:val="Strong"/>
                <w:rFonts w:ascii="SimSun" w:hAnsi="SimSun" w:cs="SimSun" w:hint="eastAsia"/>
                <w:b w:val="0"/>
                <w:szCs w:val="24"/>
                <w:lang w:eastAsia="zh-CN"/>
              </w:rPr>
              <w:t>议题各</w:t>
            </w:r>
            <w:r w:rsidR="004A2A26" w:rsidRPr="00EB5D16">
              <w:rPr>
                <w:rStyle w:val="Strong"/>
                <w:rFonts w:ascii="SimSun" w:hAnsi="SimSun" w:cs="SimSun" w:hint="eastAsia"/>
                <w:b w:val="0"/>
                <w:szCs w:val="24"/>
                <w:lang w:eastAsia="zh-CN"/>
              </w:rPr>
              <w:t>专业方面的研讨会和课程。</w:t>
            </w:r>
            <w:r w:rsidR="00CB3C9B" w:rsidRPr="00EB5D16">
              <w:rPr>
                <w:rStyle w:val="Strong"/>
                <w:rFonts w:eastAsia="Times New Roman" w:cstheme="minorHAnsi"/>
                <w:b w:val="0"/>
                <w:szCs w:val="24"/>
                <w:lang w:eastAsia="zh-CN"/>
              </w:rPr>
              <w:t xml:space="preserve"> </w:t>
            </w:r>
          </w:p>
          <w:p w:rsidR="00271AE5" w:rsidRPr="00271AE5"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4A2A26" w:rsidRPr="00EB5D16">
              <w:rPr>
                <w:rStyle w:val="Strong"/>
                <w:rFonts w:ascii="SimSun" w:hAnsi="SimSun" w:cs="SimSun" w:hint="eastAsia"/>
                <w:b w:val="0"/>
                <w:szCs w:val="24"/>
                <w:lang w:eastAsia="zh-CN"/>
              </w:rPr>
              <w:t>实施面向广播和频谱管理的行动。</w:t>
            </w:r>
          </w:p>
          <w:p w:rsidR="00CB3C9B" w:rsidRPr="00271AE5" w:rsidRDefault="00FF06E8" w:rsidP="00FF06E8">
            <w:pPr>
              <w:pStyle w:val="enumlev1"/>
              <w:rPr>
                <w:rFonts w:eastAsia="Times New Roman" w:cstheme="minorHAnsi"/>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9D4185" w:rsidRPr="00271AE5">
              <w:rPr>
                <w:rStyle w:val="Strong"/>
                <w:rFonts w:ascii="SimSun" w:hAnsi="SimSun" w:cs="SimSun" w:hint="eastAsia"/>
                <w:b w:val="0"/>
                <w:szCs w:val="24"/>
                <w:lang w:eastAsia="zh-CN"/>
              </w:rPr>
              <w:t>如有必要，按照任务</w:t>
            </w:r>
            <w:r w:rsidR="004A2A26" w:rsidRPr="00271AE5">
              <w:rPr>
                <w:rStyle w:val="Strong"/>
                <w:rFonts w:ascii="SimSun" w:hAnsi="SimSun" w:cs="SimSun" w:hint="eastAsia"/>
                <w:b w:val="0"/>
                <w:szCs w:val="24"/>
                <w:lang w:eastAsia="zh-CN"/>
              </w:rPr>
              <w:t>提供信息</w:t>
            </w:r>
            <w:r w:rsidR="009D4185" w:rsidRPr="00271AE5">
              <w:rPr>
                <w:rStyle w:val="Strong"/>
                <w:rFonts w:ascii="SimSun" w:hAnsi="SimSun" w:cs="SimSun" w:hint="eastAsia"/>
                <w:b w:val="0"/>
                <w:szCs w:val="24"/>
                <w:lang w:eastAsia="zh-CN"/>
              </w:rPr>
              <w:t>、及时</w:t>
            </w:r>
            <w:r w:rsidR="004A2A26" w:rsidRPr="00271AE5">
              <w:rPr>
                <w:rStyle w:val="Strong"/>
                <w:rFonts w:ascii="SimSun" w:hAnsi="SimSun" w:cs="SimSun" w:hint="eastAsia"/>
                <w:b w:val="0"/>
                <w:szCs w:val="24"/>
                <w:lang w:eastAsia="zh-CN"/>
              </w:rPr>
              <w:t>和</w:t>
            </w:r>
            <w:r w:rsidR="009D4185" w:rsidRPr="00271AE5">
              <w:rPr>
                <w:rStyle w:val="Strong"/>
                <w:rFonts w:ascii="SimSun" w:hAnsi="SimSun" w:cs="SimSun" w:hint="eastAsia"/>
                <w:b w:val="0"/>
                <w:szCs w:val="24"/>
                <w:lang w:eastAsia="zh-CN"/>
              </w:rPr>
              <w:t>有</w:t>
            </w:r>
            <w:r w:rsidR="004A2A26" w:rsidRPr="00271AE5">
              <w:rPr>
                <w:rStyle w:val="Strong"/>
                <w:rFonts w:ascii="SimSun" w:hAnsi="SimSun" w:cs="SimSun" w:hint="eastAsia"/>
                <w:b w:val="0"/>
                <w:szCs w:val="24"/>
                <w:lang w:eastAsia="zh-CN"/>
              </w:rPr>
              <w:t>建设性的建议</w:t>
            </w:r>
            <w:r w:rsidR="009D4185" w:rsidRPr="00271AE5">
              <w:rPr>
                <w:rStyle w:val="Strong"/>
                <w:rFonts w:ascii="SimSun" w:hAnsi="SimSun" w:cs="SimSun" w:hint="eastAsia"/>
                <w:b w:val="0"/>
                <w:szCs w:val="24"/>
                <w:lang w:eastAsia="zh-CN"/>
              </w:rPr>
              <w:t>，</w:t>
            </w:r>
            <w:r w:rsidR="004A2A26" w:rsidRPr="00271AE5">
              <w:rPr>
                <w:rStyle w:val="Strong"/>
                <w:rFonts w:ascii="SimSun" w:hAnsi="SimSun" w:cs="SimSun" w:hint="eastAsia"/>
                <w:b w:val="0"/>
                <w:szCs w:val="24"/>
                <w:lang w:eastAsia="zh-CN"/>
              </w:rPr>
              <w:t>或就声音和电视广播系统</w:t>
            </w:r>
            <w:r w:rsidR="009D4185" w:rsidRPr="00271AE5">
              <w:rPr>
                <w:rStyle w:val="Strong"/>
                <w:rFonts w:eastAsia="Times New Roman" w:cstheme="minorHAnsi"/>
                <w:b w:val="0"/>
                <w:szCs w:val="24"/>
                <w:lang w:eastAsia="zh-CN"/>
              </w:rPr>
              <w:t>/</w:t>
            </w:r>
            <w:r w:rsidR="004A2A26" w:rsidRPr="00271AE5">
              <w:rPr>
                <w:rStyle w:val="Strong"/>
                <w:rFonts w:ascii="SimSun" w:hAnsi="SimSun" w:cs="SimSun" w:hint="eastAsia"/>
                <w:b w:val="0"/>
                <w:szCs w:val="24"/>
                <w:lang w:eastAsia="zh-CN"/>
              </w:rPr>
              <w:t>网络</w:t>
            </w:r>
            <w:r w:rsidR="009D4185" w:rsidRPr="00271AE5">
              <w:rPr>
                <w:rStyle w:val="Strong"/>
                <w:rFonts w:ascii="SimSun" w:hAnsi="SimSun" w:cs="SimSun" w:hint="eastAsia"/>
                <w:b w:val="0"/>
                <w:szCs w:val="24"/>
                <w:lang w:eastAsia="zh-CN"/>
              </w:rPr>
              <w:t>以及</w:t>
            </w:r>
            <w:r w:rsidR="004A2A26" w:rsidRPr="00271AE5">
              <w:rPr>
                <w:rStyle w:val="Strong"/>
                <w:rFonts w:ascii="SimSun" w:hAnsi="SimSun" w:cs="SimSun" w:hint="eastAsia"/>
                <w:b w:val="0"/>
                <w:szCs w:val="24"/>
                <w:lang w:eastAsia="zh-CN"/>
              </w:rPr>
              <w:t>频谱管理系统</w:t>
            </w:r>
            <w:r w:rsidR="002C5791" w:rsidRPr="00271AE5">
              <w:rPr>
                <w:rStyle w:val="Strong"/>
                <w:rFonts w:ascii="SimSun" w:hAnsi="SimSun" w:cs="SimSun" w:hint="eastAsia"/>
                <w:b w:val="0"/>
                <w:szCs w:val="24"/>
                <w:lang w:eastAsia="zh-CN"/>
              </w:rPr>
              <w:t>的各个方面</w:t>
            </w:r>
            <w:r w:rsidR="009D4185" w:rsidRPr="00271AE5">
              <w:rPr>
                <w:rStyle w:val="Strong"/>
                <w:rFonts w:ascii="SimSun" w:hAnsi="SimSun" w:cs="SimSun" w:hint="eastAsia"/>
                <w:b w:val="0"/>
                <w:szCs w:val="24"/>
                <w:lang w:eastAsia="zh-CN"/>
              </w:rPr>
              <w:t>（规划、设计、运营、管理</w:t>
            </w:r>
            <w:r w:rsidR="00383D93" w:rsidRPr="00271AE5">
              <w:rPr>
                <w:rStyle w:val="Strong"/>
                <w:rFonts w:ascii="SimSun" w:hAnsi="SimSun" w:cs="SimSun" w:hint="eastAsia"/>
                <w:b w:val="0"/>
                <w:szCs w:val="24"/>
                <w:lang w:eastAsia="zh-CN"/>
              </w:rPr>
              <w:t>以及</w:t>
            </w:r>
            <w:r w:rsidR="009D4185" w:rsidRPr="00271AE5">
              <w:rPr>
                <w:rStyle w:val="Strong"/>
                <w:rFonts w:ascii="SimSun" w:hAnsi="SimSun" w:cs="SimSun" w:hint="eastAsia"/>
                <w:b w:val="0"/>
                <w:szCs w:val="24"/>
                <w:lang w:eastAsia="zh-CN"/>
              </w:rPr>
              <w:t>经济</w:t>
            </w:r>
            <w:r w:rsidR="00383D93" w:rsidRPr="00271AE5">
              <w:rPr>
                <w:rStyle w:val="Strong"/>
                <w:rFonts w:ascii="SimSun" w:hAnsi="SimSun" w:cs="SimSun" w:hint="eastAsia"/>
                <w:b w:val="0"/>
                <w:szCs w:val="24"/>
                <w:lang w:eastAsia="zh-CN"/>
              </w:rPr>
              <w:t>和</w:t>
            </w:r>
            <w:r w:rsidR="009D4185" w:rsidRPr="00271AE5">
              <w:rPr>
                <w:rStyle w:val="Strong"/>
                <w:rFonts w:ascii="SimSun" w:hAnsi="SimSun" w:cs="SimSun" w:hint="eastAsia"/>
                <w:b w:val="0"/>
                <w:szCs w:val="24"/>
                <w:lang w:eastAsia="zh-CN"/>
              </w:rPr>
              <w:t>财务可行性）</w:t>
            </w:r>
            <w:r w:rsidR="004A2A26" w:rsidRPr="00271AE5">
              <w:rPr>
                <w:rStyle w:val="Strong"/>
                <w:rFonts w:ascii="SimSun" w:hAnsi="SimSun" w:cs="SimSun" w:hint="eastAsia"/>
                <w:b w:val="0"/>
                <w:szCs w:val="24"/>
                <w:lang w:eastAsia="zh-CN"/>
              </w:rPr>
              <w:t>进行通信</w:t>
            </w:r>
            <w:r w:rsidR="00383D93" w:rsidRPr="00271AE5">
              <w:rPr>
                <w:rStyle w:val="Strong"/>
                <w:rFonts w:ascii="SimSun" w:hAnsi="SimSun" w:cs="SimSun" w:hint="eastAsia"/>
                <w:b w:val="0"/>
                <w:szCs w:val="24"/>
                <w:lang w:eastAsia="zh-CN"/>
              </w:rPr>
              <w:t>。</w:t>
            </w:r>
          </w:p>
        </w:tc>
      </w:tr>
      <w:tr w:rsidR="00CB3C9B" w:rsidTr="004A2A26">
        <w:tc>
          <w:tcPr>
            <w:tcW w:w="9639" w:type="dxa"/>
            <w:gridSpan w:val="3"/>
          </w:tcPr>
          <w:p w:rsidR="00CB3C9B" w:rsidRDefault="00383D93" w:rsidP="00271AE5">
            <w:pPr>
              <w:spacing w:before="360"/>
              <w:jc w:val="center"/>
              <w:rPr>
                <w:b/>
                <w:bCs/>
                <w:lang w:eastAsia="zh-CN"/>
              </w:rPr>
            </w:pPr>
            <w:r>
              <w:rPr>
                <w:rFonts w:hint="eastAsia"/>
                <w:b/>
                <w:bCs/>
                <w:sz w:val="32"/>
                <w:szCs w:val="32"/>
                <w:lang w:eastAsia="zh-CN"/>
              </w:rPr>
              <w:t>国际电联无线电通信局（</w:t>
            </w:r>
            <w:r w:rsidRPr="00C15ADF">
              <w:rPr>
                <w:b/>
                <w:bCs/>
                <w:sz w:val="32"/>
                <w:szCs w:val="32"/>
                <w:lang w:eastAsia="zh-CN"/>
              </w:rPr>
              <w:t>BR</w:t>
            </w:r>
            <w:r>
              <w:rPr>
                <w:rFonts w:hint="eastAsia"/>
                <w:b/>
                <w:bCs/>
                <w:sz w:val="32"/>
                <w:szCs w:val="32"/>
                <w:lang w:eastAsia="zh-CN"/>
              </w:rPr>
              <w:t>）</w:t>
            </w:r>
          </w:p>
        </w:tc>
      </w:tr>
      <w:tr w:rsidR="00CB3C9B" w:rsidTr="008C20D9">
        <w:tc>
          <w:tcPr>
            <w:tcW w:w="2835" w:type="dxa"/>
          </w:tcPr>
          <w:p w:rsidR="00CB3C9B" w:rsidRPr="008C20D9" w:rsidRDefault="00CB3C9B" w:rsidP="008C20D9">
            <w:pPr>
              <w:spacing w:before="360"/>
              <w:rPr>
                <w:rFonts w:asciiTheme="minorHAnsi" w:eastAsia="Times New Roman" w:hAnsiTheme="minorHAnsi"/>
                <w:b/>
                <w:bCs/>
              </w:rPr>
            </w:pPr>
            <w:r w:rsidRPr="008C20D9">
              <w:rPr>
                <w:rFonts w:asciiTheme="minorHAnsi" w:eastAsia="Times New Roman" w:hAnsiTheme="minorHAnsi"/>
                <w:b/>
                <w:bCs/>
              </w:rPr>
              <w:t>1999</w:t>
            </w:r>
            <w:r w:rsidR="008C20D9" w:rsidRPr="008C20D9">
              <w:rPr>
                <w:rFonts w:asciiTheme="minorHAnsi" w:eastAsiaTheme="minorEastAsia" w:hAnsiTheme="minorHAnsi"/>
                <w:b/>
                <w:bCs/>
                <w:lang w:eastAsia="zh-CN"/>
              </w:rPr>
              <w:t>年</w:t>
            </w:r>
            <w:r w:rsidR="008C20D9" w:rsidRPr="008C20D9">
              <w:rPr>
                <w:rFonts w:asciiTheme="minorHAnsi" w:eastAsiaTheme="minorEastAsia" w:hAnsiTheme="minorHAnsi"/>
                <w:b/>
                <w:bCs/>
                <w:lang w:eastAsia="zh-CN"/>
              </w:rPr>
              <w:t>1</w:t>
            </w:r>
            <w:r w:rsidR="008C20D9" w:rsidRPr="008C20D9">
              <w:rPr>
                <w:rFonts w:asciiTheme="minorHAnsi" w:eastAsiaTheme="minorEastAsia" w:hAnsiTheme="minorHAnsi"/>
                <w:b/>
                <w:bCs/>
                <w:lang w:eastAsia="zh-CN"/>
              </w:rPr>
              <w:t>月</w:t>
            </w:r>
            <w:r w:rsidR="008C20D9">
              <w:rPr>
                <w:rFonts w:asciiTheme="minorHAnsi" w:eastAsiaTheme="minorEastAsia" w:hAnsiTheme="minorHAnsi" w:hint="eastAsia"/>
                <w:b/>
                <w:bCs/>
                <w:lang w:eastAsia="zh-CN"/>
              </w:rPr>
              <w:t xml:space="preserve"> </w:t>
            </w:r>
            <w:r w:rsidR="008C20D9" w:rsidRPr="008C20D9">
              <w:rPr>
                <w:rFonts w:asciiTheme="minorHAnsi" w:eastAsia="Times New Roman" w:hAnsiTheme="minorHAnsi"/>
                <w:b/>
                <w:bCs/>
              </w:rPr>
              <w:t>–</w:t>
            </w:r>
            <w:r w:rsidRPr="008C20D9">
              <w:rPr>
                <w:rFonts w:asciiTheme="minorHAnsi" w:eastAsia="Times New Roman" w:hAnsiTheme="minorHAnsi"/>
                <w:b/>
                <w:bCs/>
              </w:rPr>
              <w:t xml:space="preserve"> 2007</w:t>
            </w:r>
            <w:r w:rsidR="008C20D9" w:rsidRPr="008C20D9">
              <w:rPr>
                <w:rFonts w:asciiTheme="minorHAnsi" w:eastAsiaTheme="minorEastAsia" w:hAnsiTheme="minorHAnsi"/>
                <w:b/>
                <w:bCs/>
                <w:lang w:eastAsia="zh-CN"/>
              </w:rPr>
              <w:t>年</w:t>
            </w:r>
            <w:r w:rsidR="008C20D9" w:rsidRPr="008C20D9">
              <w:rPr>
                <w:rFonts w:asciiTheme="minorHAnsi" w:eastAsiaTheme="minorEastAsia" w:hAnsiTheme="minorHAnsi"/>
                <w:b/>
                <w:bCs/>
                <w:lang w:eastAsia="zh-CN"/>
              </w:rPr>
              <w:t>9</w:t>
            </w:r>
            <w:r w:rsidR="008C20D9" w:rsidRPr="008C20D9">
              <w:rPr>
                <w:rFonts w:asciiTheme="minorHAnsi" w:eastAsiaTheme="minorEastAsia" w:hAnsiTheme="minorHAnsi"/>
                <w:b/>
                <w:bCs/>
                <w:lang w:eastAsia="zh-CN"/>
              </w:rPr>
              <w:t>月</w:t>
            </w:r>
          </w:p>
        </w:tc>
        <w:tc>
          <w:tcPr>
            <w:tcW w:w="6804" w:type="dxa"/>
            <w:gridSpan w:val="2"/>
          </w:tcPr>
          <w:p w:rsidR="00CB3C9B" w:rsidRDefault="00383D93" w:rsidP="004A2A26">
            <w:pPr>
              <w:spacing w:before="360"/>
              <w:rPr>
                <w:rFonts w:eastAsia="Times New Roman"/>
                <w:b/>
                <w:bCs/>
                <w:lang w:eastAsia="zh-CN"/>
              </w:rPr>
            </w:pPr>
            <w:r>
              <w:rPr>
                <w:rFonts w:asciiTheme="minorEastAsia" w:eastAsiaTheme="minorEastAsia" w:hAnsiTheme="minorEastAsia" w:hint="eastAsia"/>
                <w:b/>
                <w:bCs/>
                <w:lang w:eastAsia="zh-CN"/>
              </w:rPr>
              <w:t>数据处理科</w:t>
            </w:r>
            <w:r w:rsidR="008C20D9">
              <w:rPr>
                <w:rFonts w:asciiTheme="minorEastAsia" w:eastAsiaTheme="minorEastAsia" w:hAnsiTheme="minorEastAsia" w:hint="eastAsia"/>
                <w:b/>
                <w:bCs/>
                <w:lang w:eastAsia="zh-CN"/>
              </w:rPr>
              <w:t>科长</w:t>
            </w:r>
          </w:p>
          <w:p w:rsidR="00CB3C9B" w:rsidRDefault="008C20D9" w:rsidP="00271AE5">
            <w:pPr>
              <w:spacing w:before="0" w:after="120"/>
              <w:rPr>
                <w:rFonts w:eastAsia="Times New Roman"/>
                <w:b/>
                <w:bCs/>
                <w:lang w:eastAsia="zh-CN"/>
              </w:rPr>
            </w:pPr>
            <w:r>
              <w:rPr>
                <w:rFonts w:asciiTheme="minorEastAsia" w:eastAsiaTheme="minorEastAsia" w:hAnsiTheme="minorEastAsia" w:hint="eastAsia"/>
                <w:lang w:eastAsia="zh-CN"/>
              </w:rPr>
              <w:t>（隶属</w:t>
            </w:r>
            <w:r w:rsidR="00271AE5">
              <w:rPr>
                <w:rFonts w:asciiTheme="minorEastAsia" w:eastAsiaTheme="minorEastAsia" w:hAnsiTheme="minorEastAsia" w:hint="eastAsia"/>
                <w:lang w:eastAsia="zh-CN"/>
              </w:rPr>
              <w:t>国际电联</w:t>
            </w:r>
            <w:r w:rsidR="00CB3C9B" w:rsidRPr="00D15057">
              <w:rPr>
                <w:rFonts w:eastAsia="Times New Roman"/>
                <w:lang w:eastAsia="zh-CN"/>
              </w:rPr>
              <w:t>/</w:t>
            </w:r>
            <w:r w:rsidR="00271AE5" w:rsidRPr="00271AE5">
              <w:rPr>
                <w:rFonts w:ascii="SimSun" w:hAnsi="SimSun" w:cs="SimSun" w:hint="eastAsia"/>
                <w:lang w:eastAsia="zh-CN"/>
              </w:rPr>
              <w:t>无线电通信局</w:t>
            </w:r>
            <w:r w:rsidR="00CB3C9B" w:rsidRPr="00D15057">
              <w:rPr>
                <w:rFonts w:eastAsia="Times New Roman"/>
                <w:lang w:eastAsia="zh-CN"/>
              </w:rPr>
              <w:t>/</w:t>
            </w:r>
            <w:r w:rsidR="00271AE5" w:rsidRPr="00271AE5">
              <w:rPr>
                <w:rFonts w:ascii="SimSun" w:hAnsi="SimSun" w:cs="SimSun" w:hint="eastAsia"/>
                <w:lang w:eastAsia="zh-CN"/>
              </w:rPr>
              <w:t>空间业务部</w:t>
            </w:r>
            <w:r w:rsidR="00271AE5">
              <w:rPr>
                <w:rFonts w:ascii="SimSun" w:hAnsi="SimSun" w:cs="SimSun" w:hint="eastAsia"/>
                <w:lang w:eastAsia="zh-CN"/>
              </w:rPr>
              <w:t>（</w:t>
            </w:r>
            <w:r w:rsidR="00271AE5" w:rsidRPr="00D15057">
              <w:rPr>
                <w:rFonts w:eastAsia="Times New Roman"/>
                <w:lang w:eastAsia="zh-CN"/>
              </w:rPr>
              <w:t>SSD</w:t>
            </w:r>
            <w:r w:rsidR="00271AE5">
              <w:rPr>
                <w:rFonts w:ascii="SimSun" w:hAnsi="SimSun" w:cs="SimSun" w:hint="eastAsia"/>
                <w:lang w:eastAsia="zh-CN"/>
              </w:rPr>
              <w:t>）</w:t>
            </w:r>
            <w:r w:rsidR="00271AE5" w:rsidRPr="00D15057">
              <w:rPr>
                <w:rFonts w:eastAsia="Times New Roman"/>
                <w:lang w:eastAsia="zh-CN"/>
              </w:rPr>
              <w:t>/</w:t>
            </w:r>
            <w:r w:rsidR="00271AE5" w:rsidRPr="00271AE5">
              <w:rPr>
                <w:rFonts w:ascii="SimSun" w:hAnsi="SimSun" w:cs="SimSun" w:hint="eastAsia"/>
                <w:lang w:eastAsia="zh-CN"/>
              </w:rPr>
              <w:t>空间业务公布和登记处</w:t>
            </w:r>
            <w:r w:rsidR="00271AE5">
              <w:rPr>
                <w:rFonts w:ascii="SimSun" w:hAnsi="SimSun" w:cs="SimSun" w:hint="eastAsia"/>
                <w:lang w:eastAsia="zh-CN"/>
              </w:rPr>
              <w:t>（</w:t>
            </w:r>
            <w:r w:rsidR="00271AE5" w:rsidRPr="00D15057">
              <w:rPr>
                <w:rFonts w:eastAsia="Times New Roman"/>
                <w:lang w:eastAsia="zh-CN"/>
              </w:rPr>
              <w:t>SPR</w:t>
            </w:r>
            <w:r w:rsidR="00271AE5">
              <w:rPr>
                <w:rFonts w:ascii="SimSun" w:hAnsi="SimSun" w:cs="SimSun" w:hint="eastAsia"/>
                <w:lang w:eastAsia="zh-CN"/>
              </w:rPr>
              <w:t>）</w:t>
            </w:r>
            <w:r>
              <w:rPr>
                <w:rFonts w:ascii="SimSun" w:hAnsi="SimSun" w:cs="SimSun" w:hint="eastAsia"/>
                <w:lang w:eastAsia="zh-CN"/>
              </w:rPr>
              <w:t>）</w:t>
            </w:r>
          </w:p>
        </w:tc>
      </w:tr>
      <w:tr w:rsidR="00CB3C9B" w:rsidRPr="00121910" w:rsidTr="004A2A26">
        <w:tc>
          <w:tcPr>
            <w:tcW w:w="9639" w:type="dxa"/>
            <w:gridSpan w:val="3"/>
          </w:tcPr>
          <w:p w:rsidR="00CB3C9B" w:rsidRPr="00271AE5"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383D93" w:rsidRPr="00271AE5">
              <w:rPr>
                <w:rStyle w:val="Strong"/>
                <w:rFonts w:ascii="SimSun" w:hAnsi="SimSun" w:cs="SimSun" w:hint="eastAsia"/>
                <w:b w:val="0"/>
                <w:szCs w:val="24"/>
                <w:lang w:eastAsia="zh-CN"/>
              </w:rPr>
              <w:t>处理卫星网络提前公布、协调和通知的申报以及第</w:t>
            </w:r>
            <w:r w:rsidR="00383D93" w:rsidRPr="00271AE5">
              <w:rPr>
                <w:rStyle w:val="Strong"/>
                <w:rFonts w:eastAsia="Times New Roman" w:cstheme="minorHAnsi"/>
                <w:b w:val="0"/>
                <w:szCs w:val="24"/>
                <w:lang w:eastAsia="zh-CN"/>
              </w:rPr>
              <w:t>49</w:t>
            </w:r>
            <w:r w:rsidR="00383D93" w:rsidRPr="00271AE5">
              <w:rPr>
                <w:rStyle w:val="Strong"/>
                <w:rFonts w:ascii="SimSun" w:hAnsi="SimSun" w:cs="SimSun" w:hint="eastAsia"/>
                <w:b w:val="0"/>
                <w:szCs w:val="24"/>
                <w:lang w:eastAsia="zh-CN"/>
              </w:rPr>
              <w:t>号决议（应付努力）资料。</w:t>
            </w:r>
          </w:p>
          <w:p w:rsidR="00CB3C9B" w:rsidRPr="00271AE5"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383D93" w:rsidRPr="00271AE5">
              <w:rPr>
                <w:rStyle w:val="Strong"/>
                <w:rFonts w:ascii="SimSun" w:hAnsi="SimSun" w:cs="SimSun" w:hint="eastAsia"/>
                <w:b w:val="0"/>
                <w:szCs w:val="24"/>
                <w:lang w:eastAsia="zh-CN"/>
              </w:rPr>
              <w:t>处理删除网络的情况。</w:t>
            </w:r>
          </w:p>
          <w:p w:rsidR="00CB3C9B" w:rsidRPr="00000C8F" w:rsidRDefault="00FF06E8" w:rsidP="00FF06E8">
            <w:pPr>
              <w:pStyle w:val="enumlev1"/>
              <w:rPr>
                <w:b/>
                <w:lang w:eastAsia="zh-CN"/>
              </w:rPr>
            </w:pPr>
            <w:r w:rsidRPr="00FF06E8">
              <w:rPr>
                <w:rStyle w:val="Strong"/>
                <w:rFonts w:ascii="SimSun" w:hAnsi="SimSun" w:cs="SimSun"/>
                <w:b w:val="0"/>
                <w:bCs w:val="0"/>
                <w:szCs w:val="24"/>
                <w:lang w:eastAsia="zh-CN"/>
              </w:rPr>
              <w:t>•</w:t>
            </w:r>
            <w:r>
              <w:rPr>
                <w:rStyle w:val="Strong"/>
                <w:rFonts w:ascii="SimSun" w:hAnsi="SimSun" w:cs="SimSun"/>
                <w:b w:val="0"/>
                <w:bCs w:val="0"/>
                <w:szCs w:val="24"/>
                <w:lang w:eastAsia="zh-CN"/>
              </w:rPr>
              <w:tab/>
            </w:r>
            <w:r w:rsidR="004A63F8" w:rsidRPr="00271AE5">
              <w:rPr>
                <w:rStyle w:val="Strong"/>
                <w:rFonts w:ascii="SimSun" w:hAnsi="SimSun" w:cs="SimSun" w:hint="eastAsia"/>
                <w:b w:val="0"/>
                <w:bCs w:val="0"/>
                <w:szCs w:val="24"/>
                <w:lang w:eastAsia="zh-CN"/>
              </w:rPr>
              <w:t>制定</w:t>
            </w:r>
            <w:r w:rsidR="007E7837" w:rsidRPr="007E7837">
              <w:rPr>
                <w:rStyle w:val="Strong"/>
                <w:rFonts w:ascii="SimSun" w:hAnsi="SimSun" w:cs="SimSun" w:hint="eastAsia"/>
                <w:b w:val="0"/>
                <w:szCs w:val="24"/>
                <w:lang w:eastAsia="zh-CN"/>
              </w:rPr>
              <w:t>检验</w:t>
            </w:r>
            <w:r w:rsidR="00383D93" w:rsidRPr="00271AE5">
              <w:rPr>
                <w:rStyle w:val="Strong"/>
                <w:rFonts w:ascii="SimSun" w:hAnsi="SimSun" w:cs="SimSun" w:hint="eastAsia"/>
                <w:b w:val="0"/>
                <w:szCs w:val="24"/>
                <w:lang w:eastAsia="zh-CN"/>
              </w:rPr>
              <w:t>软件规则</w:t>
            </w:r>
            <w:r w:rsidR="004A63F8" w:rsidRPr="00271AE5">
              <w:rPr>
                <w:rStyle w:val="Strong"/>
                <w:rFonts w:ascii="SimSun" w:hAnsi="SimSun" w:cs="SimSun" w:hint="eastAsia"/>
                <w:b w:val="0"/>
                <w:szCs w:val="24"/>
                <w:lang w:eastAsia="zh-CN"/>
              </w:rPr>
              <w:t>，开发</w:t>
            </w:r>
            <w:r w:rsidR="00383D93" w:rsidRPr="00271AE5">
              <w:rPr>
                <w:rStyle w:val="Strong"/>
                <w:rFonts w:ascii="SimSun" w:hAnsi="SimSun" w:cs="SimSun" w:hint="eastAsia"/>
                <w:b w:val="0"/>
                <w:szCs w:val="24"/>
                <w:lang w:eastAsia="zh-CN"/>
              </w:rPr>
              <w:t>用于后续网络处理的数据库</w:t>
            </w:r>
          </w:p>
        </w:tc>
      </w:tr>
      <w:tr w:rsidR="00CB3C9B" w:rsidTr="008C20D9">
        <w:tc>
          <w:tcPr>
            <w:tcW w:w="2835" w:type="dxa"/>
          </w:tcPr>
          <w:p w:rsidR="00CB3C9B" w:rsidRDefault="008C20D9" w:rsidP="004A2A26">
            <w:pPr>
              <w:spacing w:before="360"/>
              <w:rPr>
                <w:rFonts w:eastAsia="Times New Roman"/>
                <w:b/>
                <w:bCs/>
              </w:rPr>
            </w:pPr>
            <w:r w:rsidRPr="008C20D9">
              <w:rPr>
                <w:rFonts w:asciiTheme="minorHAnsi" w:eastAsia="Times New Roman" w:hAnsiTheme="minorHAnsi"/>
                <w:b/>
                <w:bCs/>
              </w:rPr>
              <w:t>199</w:t>
            </w:r>
            <w:r w:rsidRPr="008C20D9">
              <w:rPr>
                <w:rFonts w:asciiTheme="minorHAnsi" w:eastAsiaTheme="minorEastAsia" w:hAnsiTheme="minorHAnsi"/>
                <w:b/>
                <w:bCs/>
                <w:lang w:eastAsia="zh-CN"/>
              </w:rPr>
              <w:t>7</w:t>
            </w:r>
            <w:r w:rsidRPr="008C20D9">
              <w:rPr>
                <w:rFonts w:asciiTheme="minorHAnsi" w:eastAsiaTheme="minorEastAsia" w:hAnsiTheme="minorHAnsi"/>
                <w:b/>
                <w:bCs/>
                <w:lang w:eastAsia="zh-CN"/>
              </w:rPr>
              <w:t>年</w:t>
            </w:r>
            <w:r>
              <w:rPr>
                <w:rFonts w:asciiTheme="minorHAnsi" w:eastAsiaTheme="minorEastAsia" w:hAnsiTheme="minorHAnsi" w:hint="eastAsia"/>
                <w:b/>
                <w:bCs/>
                <w:lang w:eastAsia="zh-CN"/>
              </w:rPr>
              <w:t>4</w:t>
            </w:r>
            <w:r w:rsidRPr="008C20D9">
              <w:rPr>
                <w:rFonts w:asciiTheme="minorHAnsi" w:eastAsiaTheme="minorEastAsia" w:hAnsiTheme="minorHAnsi"/>
                <w:b/>
                <w:bCs/>
                <w:lang w:eastAsia="zh-CN"/>
              </w:rPr>
              <w:t>月</w:t>
            </w:r>
            <w:r>
              <w:rPr>
                <w:rFonts w:asciiTheme="minorHAnsi" w:eastAsiaTheme="minorEastAsia" w:hAnsiTheme="minorHAnsi" w:hint="eastAsia"/>
                <w:b/>
                <w:bCs/>
                <w:lang w:eastAsia="zh-CN"/>
              </w:rPr>
              <w:t xml:space="preserve"> </w:t>
            </w:r>
            <w:r w:rsidRPr="008C20D9">
              <w:rPr>
                <w:rFonts w:asciiTheme="minorHAnsi" w:eastAsia="Times New Roman" w:hAnsiTheme="minorHAnsi"/>
                <w:b/>
                <w:bCs/>
              </w:rPr>
              <w:t xml:space="preserve">– </w:t>
            </w:r>
            <w:r w:rsidRPr="008C20D9">
              <w:rPr>
                <w:rFonts w:asciiTheme="minorHAnsi" w:eastAsiaTheme="minorEastAsia" w:hAnsiTheme="minorHAnsi"/>
                <w:b/>
                <w:bCs/>
                <w:lang w:eastAsia="zh-CN"/>
              </w:rPr>
              <w:t>1999</w:t>
            </w:r>
            <w:r w:rsidRPr="008C20D9">
              <w:rPr>
                <w:rFonts w:asciiTheme="minorHAnsi" w:eastAsiaTheme="minorEastAsia" w:hAnsiTheme="minorHAnsi"/>
                <w:b/>
                <w:bCs/>
                <w:lang w:eastAsia="zh-CN"/>
              </w:rPr>
              <w:t>年</w:t>
            </w:r>
            <w:r>
              <w:rPr>
                <w:rFonts w:asciiTheme="minorHAnsi" w:eastAsiaTheme="minorEastAsia" w:hAnsiTheme="minorHAnsi" w:hint="eastAsia"/>
                <w:b/>
                <w:bCs/>
                <w:lang w:eastAsia="zh-CN"/>
              </w:rPr>
              <w:t>1</w:t>
            </w:r>
            <w:r w:rsidRPr="008C20D9">
              <w:rPr>
                <w:rFonts w:asciiTheme="minorHAnsi" w:eastAsiaTheme="minorEastAsia" w:hAnsiTheme="minorHAnsi"/>
                <w:b/>
                <w:bCs/>
                <w:lang w:eastAsia="zh-CN"/>
              </w:rPr>
              <w:t>月</w:t>
            </w:r>
          </w:p>
        </w:tc>
        <w:tc>
          <w:tcPr>
            <w:tcW w:w="6804" w:type="dxa"/>
            <w:gridSpan w:val="2"/>
          </w:tcPr>
          <w:p w:rsidR="00CB3C9B" w:rsidRPr="008F40E1" w:rsidRDefault="00271AE5" w:rsidP="007E7837">
            <w:pPr>
              <w:spacing w:before="360"/>
              <w:ind w:left="-28"/>
              <w:rPr>
                <w:rFonts w:eastAsia="Times New Roman"/>
                <w:b/>
                <w:bCs/>
                <w:lang w:eastAsia="zh-CN"/>
              </w:rPr>
            </w:pPr>
            <w:r>
              <w:rPr>
                <w:rFonts w:asciiTheme="minorEastAsia" w:eastAsiaTheme="minorEastAsia" w:hAnsiTheme="minorEastAsia" w:hint="eastAsia"/>
                <w:b/>
                <w:bCs/>
                <w:lang w:eastAsia="zh-CN"/>
              </w:rPr>
              <w:t>验证组负责人</w:t>
            </w:r>
          </w:p>
          <w:p w:rsidR="00CB3C9B" w:rsidRDefault="008C20D9" w:rsidP="004A2A26">
            <w:pPr>
              <w:spacing w:before="0" w:after="120"/>
              <w:rPr>
                <w:rFonts w:eastAsia="Times New Roman"/>
                <w:b/>
                <w:bCs/>
                <w:lang w:eastAsia="zh-CN"/>
              </w:rPr>
            </w:pPr>
            <w:r>
              <w:rPr>
                <w:rFonts w:asciiTheme="minorEastAsia" w:eastAsiaTheme="minorEastAsia" w:hAnsiTheme="minorEastAsia" w:hint="eastAsia"/>
                <w:lang w:eastAsia="zh-CN"/>
              </w:rPr>
              <w:t>（</w:t>
            </w:r>
            <w:r w:rsidR="00CB3C9B" w:rsidRPr="00D15057">
              <w:rPr>
                <w:rFonts w:eastAsia="Times New Roman"/>
                <w:lang w:eastAsia="zh-CN"/>
              </w:rPr>
              <w:t>ITU/BR/SSD/SPR</w:t>
            </w:r>
            <w:r>
              <w:rPr>
                <w:rFonts w:asciiTheme="minorEastAsia" w:eastAsiaTheme="minorEastAsia" w:hAnsiTheme="minorEastAsia" w:hint="eastAsia"/>
                <w:lang w:eastAsia="zh-CN"/>
              </w:rPr>
              <w:t>）</w:t>
            </w:r>
          </w:p>
        </w:tc>
      </w:tr>
      <w:tr w:rsidR="00CB3C9B" w:rsidTr="004A2A26">
        <w:tc>
          <w:tcPr>
            <w:tcW w:w="9639" w:type="dxa"/>
            <w:gridSpan w:val="3"/>
          </w:tcPr>
          <w:p w:rsidR="00CB3C9B" w:rsidRPr="00271AE5"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4A63F8" w:rsidRPr="00271AE5">
              <w:rPr>
                <w:rStyle w:val="Strong"/>
                <w:rFonts w:ascii="SimSun" w:hAnsi="SimSun" w:cs="SimSun" w:hint="eastAsia"/>
                <w:b w:val="0"/>
                <w:szCs w:val="24"/>
                <w:lang w:eastAsia="zh-CN"/>
              </w:rPr>
              <w:t>处理卫星网络通知</w:t>
            </w:r>
            <w:r w:rsidR="00A24B8C" w:rsidRPr="00271AE5">
              <w:rPr>
                <w:rStyle w:val="Strong"/>
                <w:rFonts w:ascii="SimSun" w:hAnsi="SimSun" w:cs="SimSun" w:hint="eastAsia"/>
                <w:b w:val="0"/>
                <w:szCs w:val="24"/>
                <w:lang w:eastAsia="zh-CN"/>
              </w:rPr>
              <w:t>、</w:t>
            </w:r>
            <w:r w:rsidR="004A63F8" w:rsidRPr="00271AE5">
              <w:rPr>
                <w:rStyle w:val="Strong"/>
                <w:rFonts w:ascii="SimSun" w:hAnsi="SimSun" w:cs="SimSun" w:hint="eastAsia"/>
                <w:b w:val="0"/>
                <w:szCs w:val="24"/>
                <w:lang w:eastAsia="zh-CN"/>
              </w:rPr>
              <w:t>提交</w:t>
            </w:r>
            <w:r w:rsidR="00A24B8C" w:rsidRPr="00271AE5">
              <w:rPr>
                <w:rStyle w:val="Strong"/>
                <w:rFonts w:ascii="SimSun" w:hAnsi="SimSun" w:cs="SimSun" w:hint="eastAsia"/>
                <w:b w:val="0"/>
                <w:szCs w:val="24"/>
                <w:lang w:eastAsia="zh-CN"/>
              </w:rPr>
              <w:t>资料</w:t>
            </w:r>
            <w:r w:rsidR="004A63F8" w:rsidRPr="00271AE5">
              <w:rPr>
                <w:rStyle w:val="Strong"/>
                <w:rFonts w:ascii="SimSun" w:hAnsi="SimSun" w:cs="SimSun" w:hint="eastAsia"/>
                <w:b w:val="0"/>
                <w:szCs w:val="24"/>
                <w:lang w:eastAsia="zh-CN"/>
              </w:rPr>
              <w:t>确认</w:t>
            </w:r>
            <w:r w:rsidR="00A24B8C" w:rsidRPr="00271AE5">
              <w:rPr>
                <w:rStyle w:val="Strong"/>
                <w:rFonts w:ascii="SimSun" w:hAnsi="SimSun" w:cs="SimSun" w:hint="eastAsia"/>
                <w:b w:val="0"/>
                <w:szCs w:val="24"/>
                <w:lang w:eastAsia="zh-CN"/>
              </w:rPr>
              <w:t>。</w:t>
            </w:r>
            <w:r w:rsidR="00CB3C9B" w:rsidRPr="00271AE5">
              <w:rPr>
                <w:rStyle w:val="Strong"/>
                <w:rFonts w:eastAsia="Times New Roman" w:cstheme="minorHAnsi"/>
                <w:b w:val="0"/>
                <w:szCs w:val="24"/>
                <w:lang w:eastAsia="zh-CN"/>
              </w:rPr>
              <w:t xml:space="preserve"> </w:t>
            </w:r>
          </w:p>
          <w:p w:rsidR="00CB3C9B" w:rsidRPr="00000C8F" w:rsidRDefault="00FF06E8" w:rsidP="00FF06E8">
            <w:pPr>
              <w:pStyle w:val="enumlev1"/>
              <w:rPr>
                <w:rFonts w:eastAsia="Times New Roman"/>
              </w:rPr>
            </w:pPr>
            <w:r w:rsidRPr="00FF06E8">
              <w:rPr>
                <w:rStyle w:val="Strong"/>
                <w:rFonts w:ascii="SimSun" w:hAnsi="SimSun" w:cs="SimSun"/>
                <w:b w:val="0"/>
                <w:szCs w:val="24"/>
              </w:rPr>
              <w:t>•</w:t>
            </w:r>
            <w:r>
              <w:rPr>
                <w:rStyle w:val="Strong"/>
                <w:rFonts w:ascii="SimSun" w:hAnsi="SimSun" w:cs="SimSun"/>
                <w:b w:val="0"/>
                <w:szCs w:val="24"/>
              </w:rPr>
              <w:tab/>
            </w:r>
            <w:r w:rsidR="00A24B8C" w:rsidRPr="00271AE5">
              <w:rPr>
                <w:rStyle w:val="Strong"/>
                <w:rFonts w:ascii="SimSun" w:hAnsi="SimSun" w:cs="SimSun" w:hint="eastAsia"/>
                <w:b w:val="0"/>
                <w:szCs w:val="24"/>
              </w:rPr>
              <w:t>开始</w:t>
            </w:r>
            <w:r w:rsidR="007E7837">
              <w:rPr>
                <w:rStyle w:val="Strong"/>
                <w:rFonts w:ascii="SimSun" w:hAnsi="SimSun" w:cs="SimSun" w:hint="eastAsia"/>
                <w:b w:val="0"/>
                <w:szCs w:val="24"/>
                <w:lang w:eastAsia="zh-CN"/>
              </w:rPr>
              <w:t>修改</w:t>
            </w:r>
            <w:r w:rsidR="00A24B8C" w:rsidRPr="00271AE5">
              <w:rPr>
                <w:rStyle w:val="Strong"/>
                <w:rFonts w:ascii="SimSun" w:hAnsi="SimSun" w:cs="SimSun" w:hint="eastAsia"/>
                <w:b w:val="0"/>
                <w:szCs w:val="24"/>
                <w:lang w:eastAsia="zh-CN"/>
              </w:rPr>
              <w:t>检验</w:t>
            </w:r>
            <w:r w:rsidR="00A24B8C" w:rsidRPr="00271AE5">
              <w:rPr>
                <w:rStyle w:val="Strong"/>
                <w:rFonts w:ascii="SimSun" w:hAnsi="SimSun" w:cs="SimSun" w:hint="eastAsia"/>
                <w:b w:val="0"/>
                <w:szCs w:val="24"/>
              </w:rPr>
              <w:t>软件</w:t>
            </w:r>
            <w:r w:rsidR="00A24B8C" w:rsidRPr="00271AE5">
              <w:rPr>
                <w:rStyle w:val="Strong"/>
                <w:rFonts w:ascii="SimSun" w:hAnsi="SimSun" w:cs="SimSun" w:hint="eastAsia"/>
                <w:b w:val="0"/>
                <w:szCs w:val="24"/>
                <w:lang w:eastAsia="zh-CN"/>
              </w:rPr>
              <w:t>。</w:t>
            </w:r>
          </w:p>
        </w:tc>
      </w:tr>
      <w:tr w:rsidR="00CB3C9B" w:rsidTr="004A2A26">
        <w:tc>
          <w:tcPr>
            <w:tcW w:w="9639" w:type="dxa"/>
            <w:gridSpan w:val="3"/>
          </w:tcPr>
          <w:p w:rsidR="00CB3C9B" w:rsidRPr="00000C8F" w:rsidRDefault="00A24B8C" w:rsidP="004A2A26">
            <w:pPr>
              <w:pageBreakBefore/>
              <w:spacing w:before="360"/>
              <w:jc w:val="center"/>
              <w:rPr>
                <w:rStyle w:val="Strong"/>
                <w:rFonts w:eastAsia="Times New Roman" w:cstheme="minorHAnsi"/>
                <w:b w:val="0"/>
                <w:bCs w:val="0"/>
                <w:szCs w:val="24"/>
              </w:rPr>
            </w:pPr>
            <w:r w:rsidRPr="00A24B8C">
              <w:rPr>
                <w:rFonts w:hint="eastAsia"/>
                <w:b/>
                <w:bCs/>
                <w:sz w:val="32"/>
                <w:szCs w:val="32"/>
              </w:rPr>
              <w:t>匈牙利监管机构</w:t>
            </w:r>
          </w:p>
        </w:tc>
      </w:tr>
      <w:tr w:rsidR="00CB3C9B" w:rsidTr="008C20D9">
        <w:tc>
          <w:tcPr>
            <w:tcW w:w="2835" w:type="dxa"/>
          </w:tcPr>
          <w:p w:rsidR="00CB3C9B" w:rsidRDefault="00CB3C9B" w:rsidP="008C20D9">
            <w:pPr>
              <w:spacing w:before="360"/>
              <w:rPr>
                <w:rFonts w:eastAsia="Times New Roman"/>
                <w:b/>
                <w:bCs/>
              </w:rPr>
            </w:pPr>
            <w:r>
              <w:rPr>
                <w:rFonts w:eastAsia="Times New Roman"/>
                <w:b/>
                <w:bCs/>
              </w:rPr>
              <w:t>1995</w:t>
            </w:r>
            <w:r w:rsidR="008C20D9">
              <w:rPr>
                <w:rFonts w:asciiTheme="minorEastAsia" w:eastAsiaTheme="minorEastAsia" w:hAnsiTheme="minorEastAsia" w:hint="eastAsia"/>
                <w:b/>
                <w:bCs/>
                <w:lang w:eastAsia="zh-CN"/>
              </w:rPr>
              <w:t>年</w:t>
            </w:r>
            <w:r w:rsidR="008C20D9">
              <w:rPr>
                <w:rFonts w:eastAsia="Times New Roman"/>
                <w:b/>
                <w:bCs/>
              </w:rPr>
              <w:t>10</w:t>
            </w:r>
            <w:r w:rsidR="008C20D9">
              <w:rPr>
                <w:rFonts w:asciiTheme="minorEastAsia" w:eastAsiaTheme="minorEastAsia" w:hAnsiTheme="minorEastAsia" w:hint="eastAsia"/>
                <w:b/>
                <w:bCs/>
                <w:lang w:eastAsia="zh-CN"/>
              </w:rPr>
              <w:t xml:space="preserve">月 </w:t>
            </w:r>
            <w:r w:rsidR="008C20D9" w:rsidRPr="008C20D9">
              <w:rPr>
                <w:rFonts w:asciiTheme="minorHAnsi" w:eastAsia="Times New Roman" w:hAnsiTheme="minorHAnsi"/>
                <w:b/>
                <w:bCs/>
              </w:rPr>
              <w:t>–</w:t>
            </w:r>
            <w:r w:rsidR="008C20D9">
              <w:rPr>
                <w:rFonts w:asciiTheme="minorHAnsi" w:eastAsia="Times New Roman" w:hAnsiTheme="minorHAnsi"/>
                <w:b/>
                <w:bCs/>
              </w:rPr>
              <w:t xml:space="preserve"> </w:t>
            </w:r>
            <w:r>
              <w:rPr>
                <w:rFonts w:eastAsia="Times New Roman"/>
                <w:b/>
                <w:bCs/>
              </w:rPr>
              <w:t>1997</w:t>
            </w:r>
            <w:r w:rsidR="008C20D9">
              <w:rPr>
                <w:rFonts w:asciiTheme="minorEastAsia" w:eastAsiaTheme="minorEastAsia" w:hAnsiTheme="minorEastAsia" w:hint="eastAsia"/>
                <w:b/>
                <w:bCs/>
                <w:lang w:eastAsia="zh-CN"/>
              </w:rPr>
              <w:t>年</w:t>
            </w:r>
            <w:r w:rsidR="008C20D9">
              <w:rPr>
                <w:rFonts w:eastAsia="Times New Roman"/>
                <w:b/>
                <w:bCs/>
              </w:rPr>
              <w:t>4</w:t>
            </w:r>
            <w:r w:rsidR="008C20D9">
              <w:rPr>
                <w:rFonts w:asciiTheme="minorEastAsia" w:eastAsiaTheme="minorEastAsia" w:hAnsiTheme="minorEastAsia" w:hint="eastAsia"/>
                <w:b/>
                <w:bCs/>
                <w:lang w:eastAsia="zh-CN"/>
              </w:rPr>
              <w:t>月</w:t>
            </w:r>
          </w:p>
        </w:tc>
        <w:tc>
          <w:tcPr>
            <w:tcW w:w="6804" w:type="dxa"/>
            <w:gridSpan w:val="2"/>
          </w:tcPr>
          <w:p w:rsidR="00CB3C9B" w:rsidRDefault="007E7837" w:rsidP="00D73894">
            <w:pPr>
              <w:spacing w:before="360"/>
              <w:rPr>
                <w:rFonts w:eastAsia="Times New Roman"/>
                <w:b/>
                <w:bCs/>
                <w:lang w:eastAsia="zh-CN"/>
              </w:rPr>
            </w:pPr>
            <w:r>
              <w:rPr>
                <w:rFonts w:asciiTheme="minorEastAsia" w:eastAsiaTheme="minorEastAsia" w:hAnsiTheme="minorEastAsia" w:hint="eastAsia"/>
                <w:lang w:eastAsia="zh-CN"/>
              </w:rPr>
              <w:t>匈牙利通信管理局</w:t>
            </w:r>
            <w:r w:rsidR="00D73894">
              <w:rPr>
                <w:rFonts w:asciiTheme="minorEastAsia" w:eastAsiaTheme="minorEastAsia" w:hAnsiTheme="minorEastAsia"/>
                <w:lang w:eastAsia="zh-CN"/>
              </w:rPr>
              <w:br/>
            </w:r>
            <w:r w:rsidR="00A24B8C">
              <w:rPr>
                <w:rFonts w:asciiTheme="minorEastAsia" w:eastAsiaTheme="minorEastAsia" w:hAnsiTheme="minorEastAsia" w:hint="eastAsia"/>
                <w:b/>
                <w:bCs/>
                <w:lang w:eastAsia="zh-CN"/>
              </w:rPr>
              <w:t>国际组织</w:t>
            </w:r>
            <w:r w:rsidR="00D73894">
              <w:rPr>
                <w:rFonts w:asciiTheme="minorEastAsia" w:eastAsiaTheme="minorEastAsia" w:hAnsiTheme="minorEastAsia" w:hint="eastAsia"/>
                <w:b/>
                <w:bCs/>
                <w:lang w:eastAsia="zh-CN"/>
              </w:rPr>
              <w:t>处</w:t>
            </w:r>
            <w:r w:rsidR="008C20D9">
              <w:rPr>
                <w:rFonts w:asciiTheme="minorEastAsia" w:eastAsiaTheme="minorEastAsia" w:hAnsiTheme="minorEastAsia" w:hint="eastAsia"/>
                <w:b/>
                <w:bCs/>
                <w:lang w:eastAsia="zh-CN"/>
              </w:rPr>
              <w:t>处长</w:t>
            </w:r>
          </w:p>
          <w:p w:rsidR="00CB3C9B" w:rsidRPr="00C86B4D" w:rsidRDefault="00CB3C9B" w:rsidP="004A2A26">
            <w:pPr>
              <w:spacing w:before="0" w:after="120"/>
              <w:rPr>
                <w:rFonts w:eastAsiaTheme="minorEastAsia"/>
                <w:b/>
                <w:bCs/>
                <w:lang w:eastAsia="zh-CN"/>
              </w:rPr>
            </w:pPr>
          </w:p>
        </w:tc>
      </w:tr>
      <w:tr w:rsidR="00CB3C9B" w:rsidRPr="002C5791" w:rsidTr="004A2A26">
        <w:tc>
          <w:tcPr>
            <w:tcW w:w="9639" w:type="dxa"/>
            <w:gridSpan w:val="3"/>
          </w:tcPr>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A24B8C" w:rsidRPr="00C86B4D">
              <w:rPr>
                <w:rStyle w:val="Strong"/>
                <w:rFonts w:ascii="SimSun" w:hAnsi="SimSun" w:cs="SimSun" w:hint="eastAsia"/>
                <w:b w:val="0"/>
                <w:szCs w:val="24"/>
                <w:lang w:eastAsia="zh-CN"/>
              </w:rPr>
              <w:t>参加了</w:t>
            </w:r>
            <w:r w:rsidR="00FA4828" w:rsidRPr="00C86B4D">
              <w:rPr>
                <w:rStyle w:val="Strong"/>
                <w:rFonts w:cs="SimSun"/>
                <w:b w:val="0"/>
                <w:szCs w:val="24"/>
                <w:lang w:eastAsia="zh-CN"/>
              </w:rPr>
              <w:t>1993</w:t>
            </w:r>
            <w:r w:rsidR="00FA4828" w:rsidRPr="00C86B4D">
              <w:rPr>
                <w:rStyle w:val="Strong"/>
                <w:rFonts w:cs="SimSun"/>
                <w:b w:val="0"/>
                <w:szCs w:val="24"/>
                <w:lang w:eastAsia="zh-CN"/>
              </w:rPr>
              <w:t>年</w:t>
            </w:r>
            <w:r w:rsidR="00FA4828" w:rsidRPr="00C86B4D">
              <w:rPr>
                <w:rStyle w:val="Strong"/>
                <w:rFonts w:ascii="SimSun" w:hAnsi="SimSun" w:cs="SimSun" w:hint="eastAsia"/>
                <w:b w:val="0"/>
                <w:szCs w:val="24"/>
                <w:lang w:eastAsia="zh-CN"/>
              </w:rPr>
              <w:t>《</w:t>
            </w:r>
            <w:r w:rsidR="00A24B8C" w:rsidRPr="00C86B4D">
              <w:rPr>
                <w:rStyle w:val="Strong"/>
                <w:rFonts w:ascii="SimSun" w:hAnsi="SimSun" w:cs="SimSun" w:hint="eastAsia"/>
                <w:b w:val="0"/>
                <w:szCs w:val="24"/>
                <w:lang w:eastAsia="zh-CN"/>
              </w:rPr>
              <w:t>维也纳</w:t>
            </w:r>
            <w:r w:rsidR="00C86B4D">
              <w:rPr>
                <w:rStyle w:val="Strong"/>
                <w:rFonts w:ascii="SimSun" w:hAnsi="SimSun" w:cs="SimSun" w:hint="eastAsia"/>
                <w:b w:val="0"/>
                <w:szCs w:val="24"/>
                <w:lang w:eastAsia="zh-CN"/>
              </w:rPr>
              <w:t>协议</w:t>
            </w:r>
            <w:r w:rsidR="00FA4828" w:rsidRPr="00C86B4D">
              <w:rPr>
                <w:rStyle w:val="Strong"/>
                <w:rFonts w:ascii="SimSun" w:hAnsi="SimSun" w:cs="SimSun" w:hint="eastAsia"/>
                <w:b w:val="0"/>
                <w:szCs w:val="24"/>
                <w:lang w:eastAsia="zh-CN"/>
              </w:rPr>
              <w:t>》（</w:t>
            </w:r>
            <w:r w:rsidR="00FA4828" w:rsidRPr="00C86B4D">
              <w:rPr>
                <w:rStyle w:val="Strong"/>
                <w:rFonts w:eastAsia="Times New Roman" w:cstheme="minorHAnsi"/>
                <w:b w:val="0"/>
                <w:szCs w:val="24"/>
                <w:lang w:eastAsia="zh-CN"/>
              </w:rPr>
              <w:t>VA</w:t>
            </w:r>
            <w:r w:rsidR="00FA4828" w:rsidRPr="00C86B4D">
              <w:rPr>
                <w:rStyle w:val="Strong"/>
                <w:rFonts w:ascii="SimSun" w:hAnsi="SimSun" w:cs="SimSun" w:hint="eastAsia"/>
                <w:b w:val="0"/>
                <w:szCs w:val="24"/>
                <w:lang w:eastAsia="zh-CN"/>
              </w:rPr>
              <w:t>）</w:t>
            </w:r>
            <w:r w:rsidR="00A24B8C" w:rsidRPr="00C86B4D">
              <w:rPr>
                <w:rStyle w:val="Strong"/>
                <w:rFonts w:ascii="SimSun" w:hAnsi="SimSun" w:cs="SimSun" w:hint="eastAsia"/>
                <w:b w:val="0"/>
                <w:szCs w:val="24"/>
                <w:lang w:eastAsia="zh-CN"/>
              </w:rPr>
              <w:t>项目组，</w:t>
            </w:r>
            <w:r w:rsidR="00FA4828" w:rsidRPr="00C86B4D">
              <w:rPr>
                <w:rStyle w:val="Strong"/>
                <w:rFonts w:ascii="SimSun" w:hAnsi="SimSun" w:cs="SimSun" w:hint="eastAsia"/>
                <w:b w:val="0"/>
                <w:szCs w:val="24"/>
                <w:lang w:eastAsia="zh-CN"/>
              </w:rPr>
              <w:t>为《维也纳</w:t>
            </w:r>
            <w:r w:rsidR="00C86B4D">
              <w:rPr>
                <w:rStyle w:val="Strong"/>
                <w:rFonts w:ascii="SimSun" w:hAnsi="SimSun" w:cs="SimSun" w:hint="eastAsia"/>
                <w:b w:val="0"/>
                <w:szCs w:val="24"/>
                <w:lang w:eastAsia="zh-CN"/>
              </w:rPr>
              <w:t>协议</w:t>
            </w:r>
            <w:r w:rsidR="00FA4828" w:rsidRPr="00C86B4D">
              <w:rPr>
                <w:rStyle w:val="Strong"/>
                <w:rFonts w:ascii="SimSun" w:hAnsi="SimSun" w:cs="SimSun" w:hint="eastAsia"/>
                <w:b w:val="0"/>
                <w:szCs w:val="24"/>
                <w:lang w:eastAsia="zh-CN"/>
              </w:rPr>
              <w:t>》</w:t>
            </w:r>
            <w:r w:rsidR="00A24B8C" w:rsidRPr="00C86B4D">
              <w:rPr>
                <w:rStyle w:val="Strong"/>
                <w:rFonts w:ascii="SimSun" w:hAnsi="SimSun" w:cs="SimSun" w:hint="eastAsia"/>
                <w:b w:val="0"/>
                <w:szCs w:val="24"/>
                <w:lang w:eastAsia="zh-CN"/>
              </w:rPr>
              <w:t>各国制定统一的计算方法</w:t>
            </w:r>
            <w:r w:rsidR="00FA4828" w:rsidRPr="00C86B4D">
              <w:rPr>
                <w:rStyle w:val="Strong"/>
                <w:rFonts w:ascii="SimSun" w:hAnsi="SimSun" w:cs="SimSun" w:hint="eastAsia"/>
                <w:b w:val="0"/>
                <w:szCs w:val="24"/>
                <w:lang w:eastAsia="zh-CN"/>
              </w:rPr>
              <w:t>。</w:t>
            </w:r>
            <w:r w:rsidR="00CB3C9B" w:rsidRPr="00C86B4D">
              <w:rPr>
                <w:rStyle w:val="Strong"/>
                <w:rFonts w:eastAsia="Times New Roman" w:cstheme="minorHAnsi"/>
                <w:b w:val="0"/>
                <w:szCs w:val="24"/>
                <w:lang w:eastAsia="zh-CN"/>
              </w:rPr>
              <w:t xml:space="preserve"> </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FA4828" w:rsidRPr="00C86B4D">
              <w:rPr>
                <w:rStyle w:val="Strong"/>
                <w:rFonts w:ascii="SimSun" w:hAnsi="SimSun" w:cs="SimSun" w:hint="eastAsia"/>
                <w:b w:val="0"/>
                <w:szCs w:val="24"/>
                <w:lang w:eastAsia="zh-CN"/>
              </w:rPr>
              <w:t>参加了</w:t>
            </w:r>
            <w:r w:rsidR="00FA4828" w:rsidRPr="00C86B4D">
              <w:rPr>
                <w:rStyle w:val="Strong"/>
                <w:rFonts w:eastAsia="Times New Roman" w:cstheme="minorHAnsi"/>
                <w:b w:val="0"/>
                <w:szCs w:val="24"/>
                <w:lang w:eastAsia="zh-CN"/>
              </w:rPr>
              <w:t>ERC PT 11</w:t>
            </w:r>
            <w:r w:rsidR="00FA4828" w:rsidRPr="00C86B4D">
              <w:rPr>
                <w:rStyle w:val="Strong"/>
                <w:rFonts w:ascii="SimSun" w:hAnsi="SimSun" w:cs="SimSun" w:hint="eastAsia"/>
                <w:b w:val="0"/>
                <w:szCs w:val="24"/>
                <w:lang w:eastAsia="zh-CN"/>
              </w:rPr>
              <w:t>的工作。</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eastAsia="Times New Roman" w:cstheme="minorHAnsi"/>
                <w:b w:val="0"/>
                <w:szCs w:val="24"/>
                <w:lang w:eastAsia="zh-CN"/>
              </w:rPr>
              <w:t>•</w:t>
            </w:r>
            <w:r>
              <w:rPr>
                <w:rStyle w:val="Strong"/>
                <w:rFonts w:eastAsia="Times New Roman" w:cstheme="minorHAnsi"/>
                <w:b w:val="0"/>
                <w:szCs w:val="24"/>
                <w:lang w:eastAsia="zh-CN"/>
              </w:rPr>
              <w:tab/>
            </w:r>
            <w:r w:rsidR="00FA4828" w:rsidRPr="00C86B4D">
              <w:rPr>
                <w:rStyle w:val="Strong"/>
                <w:rFonts w:eastAsia="Times New Roman" w:cstheme="minorHAnsi"/>
                <w:b w:val="0"/>
                <w:szCs w:val="24"/>
                <w:lang w:eastAsia="zh-CN"/>
              </w:rPr>
              <w:t>PHARE</w:t>
            </w:r>
            <w:r w:rsidR="00FA4828" w:rsidRPr="00C86B4D">
              <w:rPr>
                <w:rStyle w:val="Strong"/>
                <w:rFonts w:ascii="SimSun" w:hAnsi="SimSun" w:cs="SimSun" w:hint="eastAsia"/>
                <w:b w:val="0"/>
                <w:szCs w:val="24"/>
                <w:lang w:eastAsia="zh-CN"/>
              </w:rPr>
              <w:t>双边和多国频率管理</w:t>
            </w:r>
            <w:r w:rsidR="009465A7" w:rsidRPr="00C86B4D">
              <w:rPr>
                <w:rStyle w:val="Strong"/>
                <w:rFonts w:ascii="SimSun" w:hAnsi="SimSun" w:cs="SimSun" w:hint="eastAsia"/>
                <w:b w:val="0"/>
                <w:szCs w:val="24"/>
                <w:lang w:eastAsia="zh-CN"/>
              </w:rPr>
              <w:t>计划</w:t>
            </w:r>
            <w:r w:rsidR="00FA4828" w:rsidRPr="00C86B4D">
              <w:rPr>
                <w:rStyle w:val="Strong"/>
                <w:rFonts w:ascii="SimSun" w:hAnsi="SimSun" w:cs="SimSun" w:hint="eastAsia"/>
                <w:b w:val="0"/>
                <w:szCs w:val="24"/>
                <w:lang w:eastAsia="zh-CN"/>
              </w:rPr>
              <w:t>的项目</w:t>
            </w:r>
            <w:r w:rsidR="006403A8" w:rsidRPr="00C86B4D">
              <w:rPr>
                <w:rStyle w:val="Strong"/>
                <w:rFonts w:ascii="SimSun" w:hAnsi="SimSun" w:cs="SimSun" w:hint="eastAsia"/>
                <w:b w:val="0"/>
                <w:szCs w:val="24"/>
                <w:lang w:eastAsia="zh-CN"/>
              </w:rPr>
              <w:t>主管</w:t>
            </w:r>
          </w:p>
          <w:p w:rsidR="00CB3C9B" w:rsidRPr="00C86B4D" w:rsidRDefault="00FF06E8" w:rsidP="00FF06E8">
            <w:pPr>
              <w:pStyle w:val="enumlev1"/>
              <w:rPr>
                <w:rStyle w:val="Strong"/>
                <w:rFonts w:eastAsia="Times New Roman" w:cstheme="minorHAnsi"/>
                <w:b w:val="0"/>
                <w:bCs w:val="0"/>
                <w:szCs w:val="24"/>
                <w:lang w:eastAsia="zh-CN"/>
              </w:rPr>
            </w:pPr>
            <w:r w:rsidRPr="00FF06E8">
              <w:rPr>
                <w:rFonts w:eastAsiaTheme="minorEastAsia"/>
                <w:lang w:eastAsia="zh-CN"/>
              </w:rPr>
              <w:t>•</w:t>
            </w:r>
            <w:r>
              <w:rPr>
                <w:rFonts w:eastAsiaTheme="minorEastAsia"/>
                <w:lang w:eastAsia="zh-CN"/>
              </w:rPr>
              <w:tab/>
            </w:r>
            <w:r w:rsidR="006403A8" w:rsidRPr="00C86B4D">
              <w:rPr>
                <w:rFonts w:eastAsiaTheme="minorEastAsia"/>
                <w:lang w:eastAsia="zh-CN"/>
              </w:rPr>
              <w:t>19</w:t>
            </w:r>
            <w:r w:rsidR="006403A8" w:rsidRPr="00C86B4D">
              <w:rPr>
                <w:rStyle w:val="Strong"/>
                <w:rFonts w:eastAsia="Times New Roman" w:cstheme="minorHAnsi"/>
                <w:b w:val="0"/>
                <w:szCs w:val="24"/>
                <w:lang w:eastAsia="zh-CN"/>
              </w:rPr>
              <w:t>93</w:t>
            </w:r>
            <w:r w:rsidR="006403A8" w:rsidRPr="00C86B4D">
              <w:rPr>
                <w:rStyle w:val="Strong"/>
                <w:rFonts w:asciiTheme="minorEastAsia" w:eastAsiaTheme="minorEastAsia" w:hAnsiTheme="minorEastAsia" w:cstheme="minorHAnsi" w:hint="eastAsia"/>
                <w:b w:val="0"/>
                <w:szCs w:val="24"/>
                <w:lang w:eastAsia="zh-CN"/>
              </w:rPr>
              <w:t>年《</w:t>
            </w:r>
            <w:r w:rsidR="006403A8" w:rsidRPr="00C86B4D">
              <w:rPr>
                <w:rStyle w:val="Strong"/>
                <w:rFonts w:ascii="SimSun" w:hAnsi="SimSun" w:cs="SimSun" w:hint="eastAsia"/>
                <w:b w:val="0"/>
                <w:szCs w:val="24"/>
                <w:lang w:eastAsia="zh-CN"/>
              </w:rPr>
              <w:t>维也纳</w:t>
            </w:r>
            <w:r w:rsidR="00C86B4D">
              <w:rPr>
                <w:rStyle w:val="Strong"/>
                <w:rFonts w:ascii="SimSun" w:hAnsi="SimSun" w:cs="SimSun" w:hint="eastAsia"/>
                <w:b w:val="0"/>
                <w:szCs w:val="24"/>
                <w:lang w:eastAsia="zh-CN"/>
              </w:rPr>
              <w:t>协议</w:t>
            </w:r>
            <w:r w:rsidR="006403A8" w:rsidRPr="00C86B4D">
              <w:rPr>
                <w:rStyle w:val="Strong"/>
                <w:rFonts w:ascii="SimSun" w:hAnsi="SimSun" w:cs="SimSun" w:hint="eastAsia"/>
                <w:b w:val="0"/>
                <w:szCs w:val="24"/>
                <w:lang w:eastAsia="zh-CN"/>
              </w:rPr>
              <w:t>》技术工作组主席。</w:t>
            </w:r>
          </w:p>
          <w:p w:rsidR="00CB3C9B" w:rsidRPr="00C86B4D" w:rsidRDefault="00FF06E8" w:rsidP="00FF06E8">
            <w:pPr>
              <w:pStyle w:val="enumlev1"/>
              <w:rPr>
                <w:rStyle w:val="Strong"/>
                <w:rFonts w:eastAsia="Times New Roman" w:cstheme="minorHAnsi"/>
                <w:b w:val="0"/>
                <w:bCs w:val="0"/>
                <w:szCs w:val="24"/>
                <w:lang w:eastAsia="zh-CN"/>
              </w:rPr>
            </w:pPr>
            <w:r w:rsidRPr="00FF06E8">
              <w:rPr>
                <w:rFonts w:eastAsiaTheme="minorEastAsia"/>
                <w:lang w:eastAsia="zh-CN"/>
              </w:rPr>
              <w:t>•</w:t>
            </w:r>
            <w:r>
              <w:rPr>
                <w:rFonts w:eastAsiaTheme="minorEastAsia"/>
                <w:lang w:eastAsia="zh-CN"/>
              </w:rPr>
              <w:tab/>
            </w:r>
            <w:r w:rsidR="006403A8" w:rsidRPr="00C86B4D">
              <w:rPr>
                <w:rFonts w:eastAsiaTheme="minorEastAsia"/>
                <w:lang w:eastAsia="zh-CN"/>
              </w:rPr>
              <w:t>在</w:t>
            </w:r>
            <w:r w:rsidR="006403A8" w:rsidRPr="00C86B4D">
              <w:rPr>
                <w:rStyle w:val="Strong"/>
                <w:rFonts w:cs="SimSun"/>
                <w:b w:val="0"/>
                <w:szCs w:val="24"/>
                <w:lang w:eastAsia="zh-CN"/>
              </w:rPr>
              <w:t>日内瓦举行的</w:t>
            </w:r>
            <w:r w:rsidR="006403A8" w:rsidRPr="00C86B4D">
              <w:rPr>
                <w:rStyle w:val="Strong"/>
                <w:rFonts w:cs="SimSun"/>
                <w:b w:val="0"/>
                <w:szCs w:val="24"/>
                <w:lang w:eastAsia="zh-CN"/>
              </w:rPr>
              <w:t>19</w:t>
            </w:r>
            <w:r w:rsidR="006403A8" w:rsidRPr="00C86B4D">
              <w:rPr>
                <w:rStyle w:val="Strong"/>
                <w:rFonts w:eastAsia="Times New Roman" w:cstheme="minorHAnsi"/>
                <w:b w:val="0"/>
                <w:szCs w:val="24"/>
                <w:lang w:eastAsia="zh-CN"/>
              </w:rPr>
              <w:t>95</w:t>
            </w:r>
            <w:r w:rsidR="006403A8" w:rsidRPr="00C86B4D">
              <w:rPr>
                <w:rStyle w:val="Strong"/>
                <w:rFonts w:eastAsiaTheme="minorEastAsia" w:cstheme="minorHAnsi"/>
                <w:b w:val="0"/>
                <w:szCs w:val="24"/>
                <w:lang w:eastAsia="zh-CN"/>
              </w:rPr>
              <w:t>年无线电通信全会（</w:t>
            </w:r>
            <w:r w:rsidR="006403A8" w:rsidRPr="00C86B4D">
              <w:rPr>
                <w:rStyle w:val="Strong"/>
                <w:rFonts w:eastAsia="Times New Roman" w:cstheme="minorHAnsi"/>
                <w:b w:val="0"/>
                <w:szCs w:val="24"/>
                <w:lang w:eastAsia="zh-CN"/>
              </w:rPr>
              <w:t>RA</w:t>
            </w:r>
            <w:r w:rsidR="006403A8" w:rsidRPr="00C86B4D">
              <w:rPr>
                <w:rStyle w:val="Strong"/>
                <w:rFonts w:eastAsiaTheme="minorEastAsia" w:cstheme="minorHAnsi"/>
                <w:b w:val="0"/>
                <w:szCs w:val="24"/>
                <w:lang w:eastAsia="zh-CN"/>
              </w:rPr>
              <w:t>）</w:t>
            </w:r>
            <w:r w:rsidR="006403A8" w:rsidRPr="00C86B4D">
              <w:rPr>
                <w:rStyle w:val="Strong"/>
                <w:rFonts w:cs="SimSun"/>
                <w:b w:val="0"/>
                <w:szCs w:val="24"/>
                <w:lang w:eastAsia="zh-CN"/>
              </w:rPr>
              <w:t>匈牙利代表团团长。</w:t>
            </w:r>
            <w:r w:rsidR="00CB3C9B" w:rsidRPr="00C86B4D">
              <w:rPr>
                <w:rStyle w:val="Strong"/>
                <w:rFonts w:eastAsia="Times New Roman" w:cstheme="minorHAnsi"/>
                <w:b w:val="0"/>
                <w:szCs w:val="24"/>
                <w:lang w:eastAsia="zh-CN"/>
              </w:rPr>
              <w:t xml:space="preserve"> </w:t>
            </w:r>
          </w:p>
          <w:p w:rsidR="00CB3C9B" w:rsidRPr="00C86B4D" w:rsidRDefault="00FF06E8" w:rsidP="00FF06E8">
            <w:pPr>
              <w:pStyle w:val="enumlev1"/>
              <w:rPr>
                <w:rStyle w:val="Strong"/>
                <w:rFonts w:eastAsia="Times New Roman" w:cstheme="minorHAnsi"/>
                <w:b w:val="0"/>
                <w:bCs w:val="0"/>
                <w:szCs w:val="24"/>
                <w:lang w:eastAsia="zh-CN"/>
              </w:rPr>
            </w:pPr>
            <w:r w:rsidRPr="00FF06E8">
              <w:rPr>
                <w:rFonts w:eastAsiaTheme="minorEastAsia"/>
                <w:lang w:eastAsia="zh-CN"/>
              </w:rPr>
              <w:t>•</w:t>
            </w:r>
            <w:r>
              <w:rPr>
                <w:rFonts w:eastAsiaTheme="minorEastAsia"/>
                <w:lang w:eastAsia="zh-CN"/>
              </w:rPr>
              <w:tab/>
            </w:r>
            <w:r w:rsidR="006403A8" w:rsidRPr="00C66D30">
              <w:rPr>
                <w:rFonts w:eastAsiaTheme="minorEastAsia"/>
                <w:lang w:eastAsia="zh-CN"/>
              </w:rPr>
              <w:t>在</w:t>
            </w:r>
            <w:r w:rsidR="006403A8" w:rsidRPr="00C66D30">
              <w:rPr>
                <w:rStyle w:val="Strong"/>
                <w:rFonts w:cs="SimSun"/>
                <w:b w:val="0"/>
                <w:szCs w:val="24"/>
                <w:lang w:eastAsia="zh-CN"/>
              </w:rPr>
              <w:t>日内瓦举行的</w:t>
            </w:r>
            <w:r w:rsidR="006403A8" w:rsidRPr="00C66D30">
              <w:rPr>
                <w:rStyle w:val="Strong"/>
                <w:rFonts w:cs="SimSun"/>
                <w:b w:val="0"/>
                <w:szCs w:val="24"/>
                <w:lang w:eastAsia="zh-CN"/>
              </w:rPr>
              <w:t>19</w:t>
            </w:r>
            <w:r w:rsidR="006403A8" w:rsidRPr="00C66D30">
              <w:rPr>
                <w:rStyle w:val="Strong"/>
                <w:rFonts w:eastAsia="Times New Roman" w:cstheme="minorHAnsi"/>
                <w:b w:val="0"/>
                <w:szCs w:val="24"/>
                <w:lang w:eastAsia="zh-CN"/>
              </w:rPr>
              <w:t>95</w:t>
            </w:r>
            <w:r w:rsidR="006403A8" w:rsidRPr="00C66D30">
              <w:rPr>
                <w:rStyle w:val="Strong"/>
                <w:rFonts w:eastAsiaTheme="minorEastAsia" w:cstheme="minorHAnsi"/>
                <w:b w:val="0"/>
                <w:szCs w:val="24"/>
                <w:lang w:eastAsia="zh-CN"/>
              </w:rPr>
              <w:t>年</w:t>
            </w:r>
            <w:r w:rsidR="009465A7" w:rsidRPr="00C66D30">
              <w:rPr>
                <w:rStyle w:val="Strong"/>
                <w:rFonts w:eastAsiaTheme="minorEastAsia" w:cstheme="minorHAnsi"/>
                <w:b w:val="0"/>
                <w:szCs w:val="24"/>
                <w:lang w:eastAsia="zh-CN"/>
              </w:rPr>
              <w:t>世界无线电通信大会（</w:t>
            </w:r>
            <w:r w:rsidR="006403A8" w:rsidRPr="00C66D30">
              <w:rPr>
                <w:rStyle w:val="Strong"/>
                <w:rFonts w:eastAsia="Times New Roman" w:cstheme="minorHAnsi"/>
                <w:b w:val="0"/>
                <w:szCs w:val="24"/>
                <w:lang w:eastAsia="zh-CN"/>
              </w:rPr>
              <w:t>WRC</w:t>
            </w:r>
            <w:r w:rsidR="009465A7" w:rsidRPr="00C66D30">
              <w:rPr>
                <w:rStyle w:val="Strong"/>
                <w:rFonts w:eastAsiaTheme="minorEastAsia" w:cstheme="minorHAnsi"/>
                <w:b w:val="0"/>
                <w:szCs w:val="24"/>
                <w:lang w:eastAsia="zh-CN"/>
              </w:rPr>
              <w:t>）</w:t>
            </w:r>
            <w:r w:rsidR="006403A8" w:rsidRPr="00C66D30">
              <w:rPr>
                <w:rStyle w:val="Strong"/>
                <w:rFonts w:cs="SimSun"/>
                <w:b w:val="0"/>
                <w:szCs w:val="24"/>
                <w:lang w:eastAsia="zh-CN"/>
              </w:rPr>
              <w:t>匈牙利代表团副</w:t>
            </w:r>
            <w:r w:rsidR="006403A8" w:rsidRPr="00C86B4D">
              <w:rPr>
                <w:rStyle w:val="Strong"/>
                <w:rFonts w:ascii="SimSun" w:hAnsi="SimSun" w:cs="SimSun" w:hint="eastAsia"/>
                <w:b w:val="0"/>
                <w:szCs w:val="24"/>
                <w:lang w:eastAsia="zh-CN"/>
              </w:rPr>
              <w:t>团长</w:t>
            </w:r>
            <w:r w:rsidR="009465A7" w:rsidRPr="00C86B4D">
              <w:rPr>
                <w:rStyle w:val="Strong"/>
                <w:rFonts w:ascii="SimSun" w:hAnsi="SimSun" w:cs="SimSun" w:hint="eastAsia"/>
                <w:b w:val="0"/>
                <w:szCs w:val="24"/>
                <w:lang w:eastAsia="zh-CN"/>
              </w:rPr>
              <w:t>。</w:t>
            </w:r>
            <w:r w:rsidR="00CB3C9B" w:rsidRPr="00C86B4D">
              <w:rPr>
                <w:rStyle w:val="Strong"/>
                <w:rFonts w:eastAsia="Times New Roman" w:cstheme="minorHAnsi"/>
                <w:b w:val="0"/>
                <w:szCs w:val="24"/>
                <w:lang w:eastAsia="zh-CN"/>
              </w:rPr>
              <w:t xml:space="preserve"> </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eastAsia="Times New Roman" w:cstheme="minorHAnsi"/>
                <w:b w:val="0"/>
                <w:szCs w:val="24"/>
                <w:lang w:eastAsia="zh-CN"/>
              </w:rPr>
              <w:t>•</w:t>
            </w:r>
            <w:r>
              <w:rPr>
                <w:rStyle w:val="Strong"/>
                <w:rFonts w:eastAsia="Times New Roman" w:cstheme="minorHAnsi"/>
                <w:b w:val="0"/>
                <w:szCs w:val="24"/>
                <w:lang w:eastAsia="zh-CN"/>
              </w:rPr>
              <w:tab/>
            </w:r>
            <w:r w:rsidR="009465A7" w:rsidRPr="00C86B4D">
              <w:rPr>
                <w:rStyle w:val="Strong"/>
                <w:rFonts w:eastAsia="Times New Roman" w:cstheme="minorHAnsi"/>
                <w:b w:val="0"/>
                <w:szCs w:val="24"/>
                <w:lang w:eastAsia="zh-CN"/>
              </w:rPr>
              <w:t>PHARE</w:t>
            </w:r>
            <w:r w:rsidR="009465A7" w:rsidRPr="00C86B4D">
              <w:rPr>
                <w:rStyle w:val="Strong"/>
                <w:rFonts w:ascii="SimSun" w:hAnsi="SimSun" w:cs="SimSun" w:hint="eastAsia"/>
                <w:b w:val="0"/>
                <w:szCs w:val="24"/>
                <w:lang w:eastAsia="zh-CN"/>
              </w:rPr>
              <w:t>频谱重整（重新划分）双边计划的项目主管</w:t>
            </w:r>
            <w:r w:rsidR="00D73894">
              <w:rPr>
                <w:rStyle w:val="Strong"/>
                <w:rFonts w:ascii="SimSun" w:hAnsi="SimSun" w:cs="SimSun" w:hint="eastAsia"/>
                <w:b w:val="0"/>
                <w:szCs w:val="24"/>
                <w:lang w:eastAsia="zh-CN"/>
              </w:rPr>
              <w:t>。</w:t>
            </w:r>
            <w:r w:rsidR="00CB3C9B" w:rsidRPr="00C86B4D">
              <w:rPr>
                <w:rStyle w:val="Strong"/>
                <w:rFonts w:eastAsia="Times New Roman" w:cstheme="minorHAnsi"/>
                <w:b w:val="0"/>
                <w:szCs w:val="24"/>
                <w:lang w:eastAsia="zh-CN"/>
              </w:rPr>
              <w:t xml:space="preserve"> </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eastAsia="Times New Roman" w:cstheme="minorHAnsi"/>
                <w:b w:val="0"/>
                <w:szCs w:val="24"/>
                <w:lang w:eastAsia="zh-CN"/>
              </w:rPr>
              <w:t>•</w:t>
            </w:r>
            <w:r>
              <w:rPr>
                <w:rStyle w:val="Strong"/>
                <w:rFonts w:eastAsia="Times New Roman" w:cstheme="minorHAnsi"/>
                <w:b w:val="0"/>
                <w:szCs w:val="24"/>
                <w:lang w:eastAsia="zh-CN"/>
              </w:rPr>
              <w:tab/>
            </w:r>
            <w:r w:rsidR="009465A7" w:rsidRPr="00C86B4D">
              <w:rPr>
                <w:rStyle w:val="Strong"/>
                <w:rFonts w:eastAsia="Times New Roman" w:cstheme="minorHAnsi"/>
                <w:b w:val="0"/>
                <w:szCs w:val="24"/>
                <w:lang w:eastAsia="zh-CN"/>
              </w:rPr>
              <w:t>PHARE 9511</w:t>
            </w:r>
            <w:r w:rsidR="009465A7" w:rsidRPr="00C86B4D">
              <w:rPr>
                <w:rStyle w:val="Strong"/>
                <w:rFonts w:ascii="SimSun" w:hAnsi="SimSun" w:cs="SimSun" w:hint="eastAsia"/>
                <w:b w:val="0"/>
                <w:szCs w:val="24"/>
                <w:lang w:eastAsia="zh-CN"/>
              </w:rPr>
              <w:t>多国频率管理计划顾问组成员。</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9465A7" w:rsidRPr="00C86B4D">
              <w:rPr>
                <w:rStyle w:val="Strong"/>
                <w:rFonts w:ascii="SimSun" w:hAnsi="SimSun" w:cs="SimSun" w:hint="eastAsia"/>
                <w:b w:val="0"/>
                <w:szCs w:val="24"/>
                <w:lang w:eastAsia="zh-CN"/>
              </w:rPr>
              <w:t>参与开发</w:t>
            </w:r>
            <w:r w:rsidR="009465A7" w:rsidRPr="00C86B4D">
              <w:rPr>
                <w:rStyle w:val="Strong"/>
                <w:rFonts w:eastAsia="Times New Roman" w:cstheme="minorHAnsi"/>
                <w:b w:val="0"/>
                <w:szCs w:val="24"/>
                <w:lang w:eastAsia="zh-CN"/>
              </w:rPr>
              <w:t>VA</w:t>
            </w:r>
            <w:r w:rsidR="009465A7" w:rsidRPr="00C86B4D">
              <w:rPr>
                <w:rStyle w:val="Strong"/>
                <w:rFonts w:ascii="SimSun" w:hAnsi="SimSun" w:cs="SimSun" w:hint="eastAsia"/>
                <w:b w:val="0"/>
                <w:szCs w:val="24"/>
                <w:lang w:eastAsia="zh-CN"/>
              </w:rPr>
              <w:t>软件。</w:t>
            </w:r>
            <w:r w:rsidR="00CB3C9B" w:rsidRPr="00C86B4D">
              <w:rPr>
                <w:rStyle w:val="Strong"/>
                <w:rFonts w:eastAsia="Times New Roman" w:cstheme="minorHAnsi"/>
                <w:b w:val="0"/>
                <w:szCs w:val="24"/>
                <w:lang w:eastAsia="zh-CN"/>
              </w:rPr>
              <w:t xml:space="preserve"> </w:t>
            </w:r>
          </w:p>
          <w:p w:rsidR="00CB3C9B" w:rsidRPr="00C86B4D" w:rsidRDefault="00FF06E8" w:rsidP="00FF06E8">
            <w:pPr>
              <w:pStyle w:val="enumlev1"/>
              <w:rPr>
                <w:rStyle w:val="Strong"/>
                <w:rFonts w:eastAsia="Times New Roman" w:cstheme="minorHAnsi"/>
                <w:b w:val="0"/>
                <w:bCs w:val="0"/>
                <w:szCs w:val="24"/>
                <w:lang w:eastAsia="zh-CN"/>
              </w:rPr>
            </w:pPr>
            <w:r w:rsidRPr="00FF06E8">
              <w:rPr>
                <w:rFonts w:asciiTheme="minorEastAsia" w:eastAsiaTheme="minorEastAsia" w:hAnsiTheme="minorEastAsia"/>
                <w:lang w:eastAsia="zh-CN"/>
              </w:rPr>
              <w:t>•</w:t>
            </w:r>
            <w:r>
              <w:rPr>
                <w:rFonts w:asciiTheme="minorEastAsia" w:eastAsiaTheme="minorEastAsia" w:hAnsiTheme="minorEastAsia"/>
                <w:lang w:eastAsia="zh-CN"/>
              </w:rPr>
              <w:tab/>
            </w:r>
            <w:r w:rsidR="009465A7" w:rsidRPr="00C86B4D">
              <w:rPr>
                <w:rFonts w:asciiTheme="minorEastAsia" w:eastAsiaTheme="minorEastAsia" w:hAnsiTheme="minorEastAsia" w:hint="eastAsia"/>
                <w:lang w:eastAsia="zh-CN"/>
              </w:rPr>
              <w:t>领导</w:t>
            </w:r>
            <w:r w:rsidR="009465A7" w:rsidRPr="00C86B4D">
              <w:rPr>
                <w:rStyle w:val="Strong"/>
                <w:rFonts w:ascii="SimSun" w:hAnsi="SimSun" w:cs="SimSun" w:hint="eastAsia"/>
                <w:b w:val="0"/>
                <w:szCs w:val="24"/>
                <w:lang w:eastAsia="zh-CN"/>
              </w:rPr>
              <w:t>国家</w:t>
            </w:r>
            <w:r w:rsidR="009465A7" w:rsidRPr="00C86B4D">
              <w:rPr>
                <w:rStyle w:val="Strong"/>
                <w:rFonts w:eastAsia="Times New Roman" w:cstheme="minorHAnsi"/>
                <w:b w:val="0"/>
                <w:szCs w:val="24"/>
                <w:lang w:eastAsia="zh-CN"/>
              </w:rPr>
              <w:t>SM</w:t>
            </w:r>
            <w:r w:rsidR="009465A7" w:rsidRPr="00C86B4D">
              <w:rPr>
                <w:rStyle w:val="Strong"/>
                <w:rFonts w:ascii="SimSun" w:hAnsi="SimSun" w:cs="SimSun" w:hint="eastAsia"/>
                <w:b w:val="0"/>
                <w:szCs w:val="24"/>
                <w:lang w:eastAsia="zh-CN"/>
              </w:rPr>
              <w:t>系统开发项目</w:t>
            </w:r>
          </w:p>
          <w:p w:rsidR="00CB3C9B" w:rsidRPr="00C86B4D" w:rsidRDefault="00FF06E8" w:rsidP="00FF06E8">
            <w:pPr>
              <w:pStyle w:val="enumlev1"/>
              <w:rPr>
                <w:rFonts w:eastAsia="Times New Roman"/>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9465A7" w:rsidRPr="00C86B4D">
              <w:rPr>
                <w:rStyle w:val="Strong"/>
                <w:rFonts w:ascii="SimSun" w:hAnsi="SimSun" w:cs="SimSun" w:hint="eastAsia"/>
                <w:b w:val="0"/>
                <w:szCs w:val="24"/>
                <w:lang w:eastAsia="zh-CN"/>
              </w:rPr>
              <w:t>参加了</w:t>
            </w:r>
            <w:r w:rsidR="009465A7" w:rsidRPr="00C86B4D">
              <w:rPr>
                <w:rStyle w:val="Strong"/>
                <w:rFonts w:eastAsia="Times New Roman" w:cstheme="minorHAnsi"/>
                <w:b w:val="0"/>
                <w:szCs w:val="24"/>
                <w:lang w:eastAsia="zh-CN"/>
              </w:rPr>
              <w:t>ITU-R</w:t>
            </w:r>
            <w:r w:rsidR="00735EF3" w:rsidRPr="00C86B4D">
              <w:rPr>
                <w:rStyle w:val="Strong"/>
                <w:rFonts w:asciiTheme="minorEastAsia" w:eastAsiaTheme="minorEastAsia" w:hAnsiTheme="minorEastAsia" w:cstheme="minorHAnsi" w:hint="eastAsia"/>
                <w:b w:val="0"/>
                <w:szCs w:val="24"/>
                <w:lang w:eastAsia="zh-CN"/>
              </w:rPr>
              <w:t xml:space="preserve"> </w:t>
            </w:r>
            <w:r w:rsidR="00735EF3" w:rsidRPr="00C86B4D">
              <w:rPr>
                <w:rStyle w:val="Strong"/>
                <w:rFonts w:eastAsia="Times New Roman" w:cstheme="minorHAnsi"/>
                <w:b w:val="0"/>
                <w:szCs w:val="24"/>
                <w:lang w:eastAsia="zh-CN"/>
              </w:rPr>
              <w:t>1/4</w:t>
            </w:r>
            <w:r w:rsidR="00735EF3" w:rsidRPr="00C86B4D">
              <w:rPr>
                <w:rStyle w:val="Strong"/>
                <w:rFonts w:asciiTheme="minorEastAsia" w:eastAsiaTheme="minorEastAsia" w:hAnsiTheme="minorEastAsia" w:cstheme="minorHAnsi" w:hint="eastAsia"/>
                <w:b w:val="0"/>
                <w:szCs w:val="24"/>
                <w:lang w:eastAsia="zh-CN"/>
              </w:rPr>
              <w:t>任务组（</w:t>
            </w:r>
            <w:r w:rsidR="00735EF3" w:rsidRPr="00C86B4D">
              <w:rPr>
                <w:rStyle w:val="Strong"/>
                <w:rFonts w:ascii="SimSun" w:hAnsi="SimSun" w:cs="SimSun" w:hint="eastAsia"/>
                <w:b w:val="0"/>
                <w:szCs w:val="24"/>
                <w:lang w:eastAsia="zh-CN"/>
              </w:rPr>
              <w:t>电子数据交换</w:t>
            </w:r>
            <w:r w:rsidR="00735EF3" w:rsidRPr="00C86B4D">
              <w:rPr>
                <w:rStyle w:val="Strong"/>
                <w:rFonts w:asciiTheme="minorEastAsia" w:eastAsiaTheme="minorEastAsia" w:hAnsiTheme="minorEastAsia" w:cstheme="minorHAnsi" w:hint="eastAsia"/>
                <w:b w:val="0"/>
                <w:szCs w:val="24"/>
                <w:lang w:eastAsia="zh-CN"/>
              </w:rPr>
              <w:t>）、第</w:t>
            </w:r>
            <w:r w:rsidR="00735EF3" w:rsidRPr="00C86B4D">
              <w:rPr>
                <w:rStyle w:val="Strong"/>
                <w:rFonts w:eastAsia="Times New Roman" w:cstheme="minorHAnsi"/>
                <w:b w:val="0"/>
                <w:szCs w:val="24"/>
                <w:lang w:eastAsia="zh-CN"/>
              </w:rPr>
              <w:t>2</w:t>
            </w:r>
            <w:r w:rsidR="00735EF3" w:rsidRPr="00C86B4D">
              <w:rPr>
                <w:rStyle w:val="Strong"/>
                <w:rFonts w:asciiTheme="minorEastAsia" w:eastAsiaTheme="minorEastAsia" w:hAnsiTheme="minorEastAsia" w:cstheme="minorHAnsi" w:hint="eastAsia"/>
                <w:b w:val="0"/>
                <w:szCs w:val="24"/>
                <w:lang w:eastAsia="zh-CN"/>
              </w:rPr>
              <w:t>研究组、</w:t>
            </w:r>
            <w:r w:rsidR="00735EF3" w:rsidRPr="00C86B4D">
              <w:rPr>
                <w:rStyle w:val="Strong"/>
                <w:rFonts w:eastAsia="Times New Roman" w:cstheme="minorHAnsi"/>
                <w:b w:val="0"/>
                <w:szCs w:val="24"/>
                <w:lang w:eastAsia="zh-CN"/>
              </w:rPr>
              <w:t>RA</w:t>
            </w:r>
            <w:r w:rsidR="00735EF3" w:rsidRPr="00C86B4D">
              <w:rPr>
                <w:rStyle w:val="Strong"/>
                <w:rFonts w:asciiTheme="minorEastAsia" w:eastAsiaTheme="minorEastAsia" w:hAnsiTheme="minorEastAsia" w:cstheme="minorHAnsi" w:hint="eastAsia"/>
                <w:b w:val="0"/>
                <w:szCs w:val="24"/>
                <w:lang w:eastAsia="zh-CN"/>
              </w:rPr>
              <w:t>、</w:t>
            </w:r>
            <w:r w:rsidR="00735EF3" w:rsidRPr="00C86B4D">
              <w:rPr>
                <w:rStyle w:val="Strong"/>
                <w:rFonts w:eastAsia="Times New Roman" w:cstheme="minorHAnsi"/>
                <w:b w:val="0"/>
                <w:szCs w:val="24"/>
                <w:lang w:eastAsia="zh-CN"/>
              </w:rPr>
              <w:t>WRC</w:t>
            </w:r>
            <w:r w:rsidR="00735EF3" w:rsidRPr="00C86B4D">
              <w:rPr>
                <w:rStyle w:val="Strong"/>
                <w:rFonts w:asciiTheme="minorEastAsia" w:eastAsiaTheme="minorEastAsia" w:hAnsiTheme="minorEastAsia" w:cstheme="minorHAnsi" w:hint="eastAsia"/>
                <w:b w:val="0"/>
                <w:szCs w:val="24"/>
                <w:lang w:eastAsia="zh-CN"/>
              </w:rPr>
              <w:t>、</w:t>
            </w:r>
            <w:r w:rsidR="00735EF3" w:rsidRPr="00C86B4D">
              <w:rPr>
                <w:rStyle w:val="Strong"/>
                <w:rFonts w:eastAsia="Times New Roman" w:cstheme="minorHAnsi"/>
                <w:b w:val="0"/>
                <w:szCs w:val="24"/>
                <w:lang w:eastAsia="zh-CN"/>
              </w:rPr>
              <w:t>CPM</w:t>
            </w:r>
            <w:r w:rsidR="009465A7" w:rsidRPr="00C86B4D">
              <w:rPr>
                <w:rStyle w:val="Strong"/>
                <w:rFonts w:ascii="SimSun" w:hAnsi="SimSun" w:cs="SimSun" w:hint="eastAsia"/>
                <w:b w:val="0"/>
                <w:szCs w:val="24"/>
                <w:lang w:eastAsia="zh-CN"/>
              </w:rPr>
              <w:t>的工作</w:t>
            </w:r>
            <w:r w:rsidR="00735EF3" w:rsidRPr="00C86B4D">
              <w:rPr>
                <w:rStyle w:val="Strong"/>
                <w:rFonts w:ascii="SimSun" w:hAnsi="SimSun" w:cs="SimSun" w:hint="eastAsia"/>
                <w:b w:val="0"/>
                <w:szCs w:val="24"/>
                <w:lang w:eastAsia="zh-CN"/>
              </w:rPr>
              <w:t>。</w:t>
            </w:r>
          </w:p>
        </w:tc>
      </w:tr>
      <w:tr w:rsidR="00CB3C9B" w:rsidTr="00CA024E">
        <w:tc>
          <w:tcPr>
            <w:tcW w:w="3119" w:type="dxa"/>
            <w:gridSpan w:val="2"/>
          </w:tcPr>
          <w:p w:rsidR="00CB3C9B" w:rsidRPr="00CA024E" w:rsidRDefault="00CB3C9B" w:rsidP="00CA024E">
            <w:pPr>
              <w:spacing w:before="360"/>
              <w:rPr>
                <w:rFonts w:asciiTheme="minorHAnsi" w:eastAsia="Times New Roman" w:hAnsiTheme="minorHAnsi"/>
                <w:b/>
                <w:bCs/>
              </w:rPr>
            </w:pPr>
            <w:r w:rsidRPr="00CA024E">
              <w:rPr>
                <w:rFonts w:asciiTheme="minorHAnsi" w:eastAsia="Times New Roman" w:hAnsiTheme="minorHAnsi"/>
                <w:b/>
                <w:bCs/>
              </w:rPr>
              <w:t>1993</w:t>
            </w:r>
            <w:r w:rsidR="00CA024E" w:rsidRPr="00CA024E">
              <w:rPr>
                <w:rFonts w:asciiTheme="minorHAnsi" w:eastAsiaTheme="minorEastAsia" w:hAnsiTheme="minorHAnsi"/>
                <w:b/>
                <w:bCs/>
                <w:lang w:eastAsia="zh-CN"/>
              </w:rPr>
              <w:t>年</w:t>
            </w:r>
            <w:r w:rsidR="00CA024E" w:rsidRPr="00CA024E">
              <w:rPr>
                <w:rFonts w:asciiTheme="minorHAnsi" w:eastAsia="Times New Roman" w:hAnsiTheme="minorHAnsi"/>
                <w:b/>
                <w:bCs/>
              </w:rPr>
              <w:t>4</w:t>
            </w:r>
            <w:r w:rsidR="00CA024E" w:rsidRPr="00CA024E">
              <w:rPr>
                <w:rFonts w:asciiTheme="minorHAnsi" w:eastAsiaTheme="minorEastAsia" w:hAnsiTheme="minorHAnsi"/>
                <w:b/>
                <w:bCs/>
                <w:lang w:eastAsia="zh-CN"/>
              </w:rPr>
              <w:t>月</w:t>
            </w:r>
            <w:r w:rsidR="00CA024E">
              <w:rPr>
                <w:rFonts w:asciiTheme="minorHAnsi" w:eastAsiaTheme="minorEastAsia" w:hAnsiTheme="minorHAnsi" w:hint="eastAsia"/>
                <w:b/>
                <w:bCs/>
                <w:lang w:eastAsia="zh-CN"/>
              </w:rPr>
              <w:t xml:space="preserve"> </w:t>
            </w:r>
            <w:r w:rsidR="00CA024E" w:rsidRPr="00CA024E">
              <w:rPr>
                <w:rFonts w:asciiTheme="minorHAnsi" w:eastAsia="Times New Roman" w:hAnsiTheme="minorHAnsi"/>
                <w:b/>
                <w:bCs/>
              </w:rPr>
              <w:t>–</w:t>
            </w:r>
            <w:r w:rsidRPr="00CA024E">
              <w:rPr>
                <w:rFonts w:asciiTheme="minorHAnsi" w:eastAsia="Times New Roman" w:hAnsiTheme="minorHAnsi"/>
                <w:b/>
                <w:bCs/>
              </w:rPr>
              <w:t xml:space="preserve"> 1995</w:t>
            </w:r>
            <w:r w:rsidR="00CA024E" w:rsidRPr="00CA024E">
              <w:rPr>
                <w:rFonts w:asciiTheme="minorHAnsi" w:eastAsiaTheme="minorEastAsia" w:hAnsiTheme="minorHAnsi"/>
                <w:b/>
                <w:bCs/>
                <w:lang w:eastAsia="zh-CN"/>
              </w:rPr>
              <w:t>年</w:t>
            </w:r>
            <w:r w:rsidR="00CA024E" w:rsidRPr="00CA024E">
              <w:rPr>
                <w:rFonts w:asciiTheme="minorHAnsi" w:eastAsia="Times New Roman" w:hAnsiTheme="minorHAnsi"/>
                <w:b/>
                <w:bCs/>
              </w:rPr>
              <w:t>1</w:t>
            </w:r>
            <w:r w:rsidR="00CA024E" w:rsidRPr="00CA024E">
              <w:rPr>
                <w:rFonts w:asciiTheme="minorHAnsi" w:eastAsiaTheme="minorEastAsia" w:hAnsiTheme="minorHAnsi"/>
                <w:b/>
                <w:bCs/>
                <w:lang w:eastAsia="zh-CN"/>
              </w:rPr>
              <w:t>月</w:t>
            </w:r>
            <w:r w:rsidR="00CA024E" w:rsidRPr="00CA024E">
              <w:rPr>
                <w:rFonts w:asciiTheme="minorHAnsi" w:eastAsiaTheme="minorEastAsia" w:hAnsiTheme="minorHAnsi"/>
                <w:b/>
                <w:bCs/>
                <w:lang w:eastAsia="zh-CN"/>
              </w:rPr>
              <w:t>1</w:t>
            </w:r>
            <w:r w:rsidR="00CA024E" w:rsidRPr="00CA024E">
              <w:rPr>
                <w:rFonts w:asciiTheme="minorHAnsi" w:eastAsia="Times New Roman" w:hAnsiTheme="minorHAnsi"/>
                <w:b/>
                <w:bCs/>
              </w:rPr>
              <w:t>0</w:t>
            </w:r>
          </w:p>
        </w:tc>
        <w:tc>
          <w:tcPr>
            <w:tcW w:w="6520" w:type="dxa"/>
          </w:tcPr>
          <w:p w:rsidR="00CB3C9B" w:rsidRPr="00CA024E" w:rsidRDefault="00D73894" w:rsidP="00D73894">
            <w:pPr>
              <w:spacing w:before="360"/>
              <w:rPr>
                <w:rFonts w:asciiTheme="minorHAnsi" w:eastAsia="Times New Roman" w:hAnsiTheme="minorHAnsi"/>
                <w:b/>
                <w:bCs/>
                <w:szCs w:val="24"/>
                <w:lang w:eastAsia="zh-CN"/>
              </w:rPr>
            </w:pPr>
            <w:r w:rsidRPr="00CA024E">
              <w:rPr>
                <w:rFonts w:asciiTheme="minorHAnsi" w:eastAsiaTheme="minorEastAsia" w:hAnsiTheme="minorHAnsi"/>
                <w:lang w:eastAsia="zh-CN"/>
              </w:rPr>
              <w:t>匈牙利通信</w:t>
            </w:r>
            <w:r w:rsidRPr="00CA024E">
              <w:rPr>
                <w:rFonts w:asciiTheme="minorHAnsi" w:hAnsiTheme="minorHAnsi" w:cs="SimSun"/>
                <w:szCs w:val="24"/>
                <w:lang w:eastAsia="zh-CN"/>
              </w:rPr>
              <w:t>监察总局</w:t>
            </w:r>
            <w:r w:rsidRPr="00CA024E">
              <w:rPr>
                <w:rFonts w:asciiTheme="minorHAnsi" w:eastAsiaTheme="minorEastAsia" w:hAnsiTheme="minorHAnsi"/>
                <w:b/>
                <w:bCs/>
                <w:szCs w:val="24"/>
                <w:lang w:eastAsia="zh-CN"/>
              </w:rPr>
              <w:br/>
            </w:r>
            <w:r w:rsidRPr="00CA024E">
              <w:rPr>
                <w:rFonts w:asciiTheme="minorHAnsi" w:eastAsiaTheme="minorEastAsia" w:hAnsiTheme="minorHAnsi"/>
                <w:b/>
                <w:bCs/>
                <w:szCs w:val="24"/>
                <w:lang w:eastAsia="zh-CN"/>
              </w:rPr>
              <w:t>国际关系</w:t>
            </w:r>
            <w:r w:rsidR="00CA024E">
              <w:rPr>
                <w:rFonts w:asciiTheme="minorHAnsi" w:eastAsiaTheme="minorEastAsia" w:hAnsiTheme="minorHAnsi" w:hint="eastAsia"/>
                <w:b/>
                <w:bCs/>
                <w:szCs w:val="24"/>
                <w:lang w:eastAsia="zh-CN"/>
              </w:rPr>
              <w:t>司司长</w:t>
            </w:r>
            <w:r w:rsidR="00CB3C9B" w:rsidRPr="00CA024E">
              <w:rPr>
                <w:rFonts w:asciiTheme="minorHAnsi" w:eastAsia="Times New Roman" w:hAnsiTheme="minorHAnsi"/>
                <w:b/>
                <w:bCs/>
                <w:szCs w:val="24"/>
                <w:lang w:eastAsia="zh-CN"/>
              </w:rPr>
              <w:t xml:space="preserve"> </w:t>
            </w:r>
          </w:p>
          <w:p w:rsidR="00CB3C9B" w:rsidRPr="00CA024E" w:rsidRDefault="00CB3C9B" w:rsidP="00D73894">
            <w:pPr>
              <w:spacing w:before="0" w:after="120"/>
              <w:rPr>
                <w:rFonts w:asciiTheme="minorHAnsi" w:eastAsia="Times New Roman" w:hAnsiTheme="minorHAnsi"/>
                <w:b/>
                <w:bCs/>
                <w:szCs w:val="24"/>
                <w:lang w:eastAsia="zh-CN"/>
              </w:rPr>
            </w:pPr>
          </w:p>
        </w:tc>
      </w:tr>
      <w:tr w:rsidR="00CB3C9B" w:rsidTr="004A2A26">
        <w:tc>
          <w:tcPr>
            <w:tcW w:w="9639" w:type="dxa"/>
            <w:gridSpan w:val="3"/>
          </w:tcPr>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735EF3" w:rsidRPr="00C86B4D">
              <w:rPr>
                <w:rStyle w:val="Strong"/>
                <w:rFonts w:ascii="SimSun" w:hAnsi="SimSun" w:cs="SimSun" w:hint="eastAsia"/>
                <w:b w:val="0"/>
                <w:szCs w:val="24"/>
                <w:lang w:eastAsia="zh-CN"/>
              </w:rPr>
              <w:t>主导与邻国进行跨境频率协调。</w:t>
            </w:r>
            <w:r w:rsidR="00CB3C9B" w:rsidRPr="00C86B4D">
              <w:rPr>
                <w:rStyle w:val="Strong"/>
                <w:rFonts w:eastAsia="Times New Roman" w:cstheme="minorHAnsi"/>
                <w:b w:val="0"/>
                <w:szCs w:val="24"/>
                <w:lang w:eastAsia="zh-CN"/>
              </w:rPr>
              <w:t xml:space="preserve"> </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735EF3" w:rsidRPr="00C86B4D">
              <w:rPr>
                <w:rStyle w:val="Strong"/>
                <w:rFonts w:ascii="SimSun" w:hAnsi="SimSun" w:cs="SimSun" w:hint="eastAsia"/>
                <w:b w:val="0"/>
                <w:szCs w:val="24"/>
                <w:lang w:eastAsia="zh-CN"/>
              </w:rPr>
              <w:t>与国际组织（主要是国际电联、欧洲邮电主管部门大会（</w:t>
            </w:r>
            <w:r w:rsidR="00735EF3" w:rsidRPr="00C86B4D">
              <w:rPr>
                <w:rStyle w:val="Strong"/>
                <w:rFonts w:eastAsia="Times New Roman" w:cstheme="minorHAnsi"/>
                <w:b w:val="0"/>
                <w:szCs w:val="24"/>
                <w:lang w:eastAsia="zh-CN"/>
              </w:rPr>
              <w:t>CEPT</w:t>
            </w:r>
            <w:r w:rsidR="00735EF3" w:rsidRPr="00C86B4D">
              <w:rPr>
                <w:rStyle w:val="Strong"/>
                <w:rFonts w:ascii="SimSun" w:hAnsi="SimSun" w:cs="SimSun" w:hint="eastAsia"/>
                <w:b w:val="0"/>
                <w:szCs w:val="24"/>
                <w:lang w:eastAsia="zh-CN"/>
              </w:rPr>
              <w:t>）、欧洲电信标准协会（</w:t>
            </w:r>
            <w:r w:rsidR="00735EF3" w:rsidRPr="00C86B4D">
              <w:rPr>
                <w:rStyle w:val="Strong"/>
                <w:rFonts w:eastAsia="Times New Roman" w:cstheme="minorHAnsi"/>
                <w:b w:val="0"/>
                <w:szCs w:val="24"/>
                <w:lang w:eastAsia="zh-CN"/>
              </w:rPr>
              <w:t>ETSI</w:t>
            </w:r>
            <w:r w:rsidR="00735EF3" w:rsidRPr="00C86B4D">
              <w:rPr>
                <w:rStyle w:val="Strong"/>
                <w:rFonts w:ascii="SimSun" w:hAnsi="SimSun" w:cs="SimSun" w:hint="eastAsia"/>
                <w:b w:val="0"/>
                <w:szCs w:val="24"/>
                <w:lang w:eastAsia="zh-CN"/>
              </w:rPr>
              <w:t>）</w:t>
            </w:r>
            <w:r w:rsidR="004978BB" w:rsidRPr="00C86B4D">
              <w:rPr>
                <w:rStyle w:val="Strong"/>
                <w:rFonts w:ascii="SimSun" w:hAnsi="SimSun" w:cs="SimSun" w:hint="eastAsia"/>
                <w:b w:val="0"/>
                <w:szCs w:val="24"/>
                <w:lang w:eastAsia="zh-CN"/>
              </w:rPr>
              <w:t>）、</w:t>
            </w:r>
            <w:r w:rsidR="00735EF3" w:rsidRPr="00C86B4D">
              <w:rPr>
                <w:rStyle w:val="Strong"/>
                <w:rFonts w:ascii="SimSun" w:hAnsi="SimSun" w:cs="SimSun" w:hint="eastAsia"/>
                <w:b w:val="0"/>
                <w:szCs w:val="24"/>
                <w:lang w:eastAsia="zh-CN"/>
              </w:rPr>
              <w:t>运营商和公司合作</w:t>
            </w:r>
            <w:r w:rsidR="004978BB" w:rsidRPr="00C86B4D">
              <w:rPr>
                <w:rStyle w:val="Strong"/>
                <w:rFonts w:ascii="SimSun" w:hAnsi="SimSun" w:cs="SimSun" w:hint="eastAsia"/>
                <w:b w:val="0"/>
                <w:szCs w:val="24"/>
                <w:lang w:eastAsia="zh-CN"/>
              </w:rPr>
              <w:t>。</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4978BB" w:rsidRPr="00C86B4D">
              <w:rPr>
                <w:rStyle w:val="Strong"/>
                <w:rFonts w:ascii="SimSun" w:hAnsi="SimSun" w:cs="SimSun" w:hint="eastAsia"/>
                <w:b w:val="0"/>
                <w:szCs w:val="24"/>
                <w:lang w:eastAsia="zh-CN"/>
              </w:rPr>
              <w:t>参加了一个国际工作组，为《维也纳</w:t>
            </w:r>
            <w:r w:rsidR="000D4D26">
              <w:rPr>
                <w:rStyle w:val="Strong"/>
                <w:rFonts w:ascii="SimSun" w:hAnsi="SimSun" w:cs="SimSun" w:hint="eastAsia"/>
                <w:b w:val="0"/>
                <w:szCs w:val="24"/>
                <w:lang w:eastAsia="zh-CN"/>
              </w:rPr>
              <w:t>协议</w:t>
            </w:r>
            <w:r w:rsidR="004978BB" w:rsidRPr="00C86B4D">
              <w:rPr>
                <w:rStyle w:val="Strong"/>
                <w:rFonts w:ascii="SimSun" w:hAnsi="SimSun" w:cs="SimSun" w:hint="eastAsia"/>
                <w:b w:val="0"/>
                <w:szCs w:val="24"/>
                <w:lang w:eastAsia="zh-CN"/>
              </w:rPr>
              <w:t>》（</w:t>
            </w:r>
            <w:r w:rsidR="00530D95" w:rsidRPr="00C86B4D">
              <w:rPr>
                <w:rStyle w:val="Strong"/>
                <w:rFonts w:ascii="SimSun" w:hAnsi="SimSun" w:cs="SimSun" w:hint="eastAsia"/>
                <w:b w:val="0"/>
                <w:szCs w:val="24"/>
                <w:lang w:eastAsia="zh-CN"/>
              </w:rPr>
              <w:t>现为</w:t>
            </w:r>
            <w:r w:rsidR="00530D95" w:rsidRPr="00C86B4D">
              <w:rPr>
                <w:rStyle w:val="Strong"/>
                <w:rFonts w:eastAsia="Times New Roman" w:cstheme="minorHAnsi"/>
                <w:b w:val="0"/>
                <w:szCs w:val="24"/>
                <w:lang w:eastAsia="zh-CN"/>
              </w:rPr>
              <w:t>HCM</w:t>
            </w:r>
            <w:r w:rsidR="00530D95" w:rsidRPr="00C86B4D">
              <w:rPr>
                <w:rStyle w:val="Strong"/>
                <w:rFonts w:asciiTheme="minorEastAsia" w:eastAsiaTheme="minorEastAsia" w:hAnsiTheme="minorEastAsia" w:cstheme="minorHAnsi" w:hint="eastAsia"/>
                <w:b w:val="0"/>
                <w:szCs w:val="24"/>
                <w:lang w:eastAsia="zh-CN"/>
              </w:rPr>
              <w:t>协议</w:t>
            </w:r>
            <w:r w:rsidR="004978BB" w:rsidRPr="00C86B4D">
              <w:rPr>
                <w:rStyle w:val="Strong"/>
                <w:rFonts w:ascii="SimSun" w:hAnsi="SimSun" w:cs="SimSun" w:hint="eastAsia"/>
                <w:b w:val="0"/>
                <w:szCs w:val="24"/>
                <w:lang w:eastAsia="zh-CN"/>
              </w:rPr>
              <w:t>）各国</w:t>
            </w:r>
            <w:r w:rsidR="00530D95" w:rsidRPr="00C86B4D">
              <w:rPr>
                <w:rStyle w:val="Strong"/>
                <w:rFonts w:ascii="SimSun" w:hAnsi="SimSun" w:cs="SimSun" w:hint="eastAsia"/>
                <w:b w:val="0"/>
                <w:szCs w:val="24"/>
                <w:lang w:eastAsia="zh-CN"/>
              </w:rPr>
              <w:t>开发通用</w:t>
            </w:r>
            <w:r w:rsidR="004978BB" w:rsidRPr="00C86B4D">
              <w:rPr>
                <w:rStyle w:val="Strong"/>
                <w:rFonts w:ascii="SimSun" w:hAnsi="SimSun" w:cs="SimSun" w:hint="eastAsia"/>
                <w:b w:val="0"/>
                <w:szCs w:val="24"/>
                <w:lang w:eastAsia="zh-CN"/>
              </w:rPr>
              <w:t>计算机</w:t>
            </w:r>
            <w:r w:rsidR="00530D95" w:rsidRPr="00C86B4D">
              <w:rPr>
                <w:rStyle w:val="Strong"/>
                <w:rFonts w:ascii="SimSun" w:hAnsi="SimSun" w:cs="SimSun" w:hint="eastAsia"/>
                <w:b w:val="0"/>
                <w:szCs w:val="24"/>
                <w:lang w:eastAsia="zh-CN"/>
              </w:rPr>
              <w:t>程序。</w:t>
            </w:r>
          </w:p>
          <w:p w:rsidR="00CB3C9B" w:rsidRPr="00C86B4D" w:rsidRDefault="00FF06E8" w:rsidP="00FF06E8">
            <w:pPr>
              <w:pStyle w:val="enumlev1"/>
              <w:rPr>
                <w:rStyle w:val="Strong"/>
                <w:rFonts w:eastAsia="Times New Roman" w:cstheme="minorHAnsi"/>
                <w:b w:val="0"/>
                <w:bCs w:val="0"/>
                <w:szCs w:val="24"/>
                <w:lang w:eastAsia="zh-CN"/>
              </w:rPr>
            </w:pPr>
            <w:r w:rsidRPr="00FF06E8">
              <w:rPr>
                <w:rFonts w:asciiTheme="minorEastAsia" w:eastAsiaTheme="minorEastAsia" w:hAnsiTheme="minorEastAsia"/>
                <w:lang w:eastAsia="zh-CN"/>
              </w:rPr>
              <w:t>•</w:t>
            </w:r>
            <w:r>
              <w:rPr>
                <w:rFonts w:asciiTheme="minorEastAsia" w:eastAsiaTheme="minorEastAsia" w:hAnsiTheme="minorEastAsia"/>
                <w:lang w:eastAsia="zh-CN"/>
              </w:rPr>
              <w:tab/>
            </w:r>
            <w:r w:rsidR="00530D95" w:rsidRPr="00C86B4D">
              <w:rPr>
                <w:rFonts w:asciiTheme="minorEastAsia" w:eastAsiaTheme="minorEastAsia" w:hAnsiTheme="minorEastAsia" w:hint="eastAsia"/>
                <w:lang w:eastAsia="zh-CN"/>
              </w:rPr>
              <w:t>进一步开发</w:t>
            </w:r>
            <w:r w:rsidR="00530D95" w:rsidRPr="00C86B4D">
              <w:rPr>
                <w:rStyle w:val="Strong"/>
                <w:rFonts w:ascii="SimSun" w:hAnsi="SimSun" w:cs="SimSun" w:hint="eastAsia"/>
                <w:b w:val="0"/>
                <w:szCs w:val="24"/>
                <w:lang w:eastAsia="zh-CN"/>
              </w:rPr>
              <w:t>匈牙利计算机化频率管理系统</w:t>
            </w:r>
          </w:p>
          <w:p w:rsidR="00CB3C9B" w:rsidRPr="00C86B4D" w:rsidRDefault="00FF06E8" w:rsidP="00FF06E8">
            <w:pPr>
              <w:pStyle w:val="enumlev1"/>
              <w:rPr>
                <w:rStyle w:val="Strong"/>
                <w:rFonts w:eastAsia="Times New Roman" w:cstheme="minorHAnsi"/>
                <w:b w:val="0"/>
                <w:bCs w:val="0"/>
                <w:szCs w:val="24"/>
                <w:lang w:eastAsia="zh-CN"/>
              </w:rPr>
            </w:pPr>
            <w:r w:rsidRPr="00FF06E8">
              <w:rPr>
                <w:rFonts w:asciiTheme="minorEastAsia" w:eastAsiaTheme="minorEastAsia" w:hAnsiTheme="minorEastAsia"/>
                <w:lang w:eastAsia="zh-CN"/>
              </w:rPr>
              <w:t>•</w:t>
            </w:r>
            <w:r>
              <w:rPr>
                <w:rFonts w:asciiTheme="minorEastAsia" w:eastAsiaTheme="minorEastAsia" w:hAnsiTheme="minorEastAsia"/>
                <w:lang w:eastAsia="zh-CN"/>
              </w:rPr>
              <w:tab/>
            </w:r>
            <w:r w:rsidR="00530D95" w:rsidRPr="00C86B4D">
              <w:rPr>
                <w:rFonts w:asciiTheme="minorEastAsia" w:eastAsiaTheme="minorEastAsia" w:hAnsiTheme="minorEastAsia" w:hint="eastAsia"/>
                <w:lang w:eastAsia="zh-CN"/>
              </w:rPr>
              <w:t>进一步发展</w:t>
            </w:r>
            <w:r w:rsidR="00530D95" w:rsidRPr="00C86B4D">
              <w:rPr>
                <w:rStyle w:val="Strong"/>
                <w:rFonts w:ascii="SimSun" w:hAnsi="SimSun" w:cs="SimSun" w:hint="eastAsia"/>
                <w:b w:val="0"/>
                <w:szCs w:val="24"/>
                <w:lang w:eastAsia="zh-CN"/>
              </w:rPr>
              <w:t>基于数字地形模型</w:t>
            </w:r>
            <w:r w:rsidR="00345A15" w:rsidRPr="00C86B4D">
              <w:rPr>
                <w:rStyle w:val="Strong"/>
                <w:rFonts w:ascii="SimSun" w:hAnsi="SimSun" w:cs="SimSun" w:hint="eastAsia"/>
                <w:b w:val="0"/>
                <w:szCs w:val="24"/>
                <w:lang w:eastAsia="zh-CN"/>
              </w:rPr>
              <w:t>（</w:t>
            </w:r>
            <w:r w:rsidR="00345A15" w:rsidRPr="00C86B4D">
              <w:rPr>
                <w:rStyle w:val="Strong"/>
                <w:rFonts w:eastAsia="Times New Roman" w:cstheme="minorHAnsi"/>
                <w:b w:val="0"/>
                <w:szCs w:val="24"/>
                <w:lang w:eastAsia="zh-CN"/>
              </w:rPr>
              <w:t>DTM</w:t>
            </w:r>
            <w:r w:rsidR="00345A15" w:rsidRPr="00C86B4D">
              <w:rPr>
                <w:rStyle w:val="Strong"/>
                <w:rFonts w:ascii="SimSun" w:hAnsi="SimSun" w:cs="SimSun" w:hint="eastAsia"/>
                <w:b w:val="0"/>
                <w:szCs w:val="24"/>
                <w:lang w:eastAsia="zh-CN"/>
              </w:rPr>
              <w:t>）的</w:t>
            </w:r>
            <w:r w:rsidR="00530D95" w:rsidRPr="00C86B4D">
              <w:rPr>
                <w:rStyle w:val="Strong"/>
                <w:rFonts w:ascii="SimSun" w:hAnsi="SimSun" w:cs="SimSun" w:hint="eastAsia"/>
                <w:b w:val="0"/>
                <w:szCs w:val="24"/>
                <w:lang w:eastAsia="zh-CN"/>
              </w:rPr>
              <w:t>波传播计算</w:t>
            </w:r>
            <w:r w:rsidR="00345A15" w:rsidRPr="00C86B4D">
              <w:rPr>
                <w:rStyle w:val="Strong"/>
                <w:rFonts w:ascii="SimSun" w:hAnsi="SimSun" w:cs="SimSun" w:hint="eastAsia"/>
                <w:b w:val="0"/>
                <w:szCs w:val="24"/>
                <w:lang w:eastAsia="zh-CN"/>
              </w:rPr>
              <w:t>。</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345A15" w:rsidRPr="00C86B4D">
              <w:rPr>
                <w:rStyle w:val="Strong"/>
                <w:rFonts w:ascii="SimSun" w:hAnsi="SimSun" w:cs="SimSun" w:hint="eastAsia"/>
                <w:b w:val="0"/>
                <w:szCs w:val="24"/>
                <w:lang w:eastAsia="zh-CN"/>
              </w:rPr>
              <w:t>管理资料</w:t>
            </w:r>
            <w:r w:rsidR="00706A3B">
              <w:rPr>
                <w:rStyle w:val="Strong"/>
                <w:rFonts w:ascii="SimSun" w:hAnsi="SimSun" w:cs="SimSun" w:hint="eastAsia"/>
                <w:b w:val="0"/>
                <w:szCs w:val="24"/>
                <w:lang w:eastAsia="zh-CN"/>
              </w:rPr>
              <w:t>库</w:t>
            </w:r>
            <w:r w:rsidR="00345A15" w:rsidRPr="00C86B4D">
              <w:rPr>
                <w:rStyle w:val="Strong"/>
                <w:rFonts w:ascii="SimSun" w:hAnsi="SimSun" w:cs="SimSun" w:hint="eastAsia"/>
                <w:b w:val="0"/>
                <w:szCs w:val="24"/>
                <w:lang w:eastAsia="zh-CN"/>
              </w:rPr>
              <w:t>（网络规划、技术书籍、标准、国际出版物）。</w:t>
            </w:r>
          </w:p>
          <w:p w:rsidR="00CB3C9B" w:rsidRPr="00C86B4D" w:rsidRDefault="00FF06E8" w:rsidP="00FF06E8">
            <w:pPr>
              <w:pStyle w:val="enumlev1"/>
              <w:rPr>
                <w:rStyle w:val="Strong"/>
                <w:rFonts w:eastAsia="Times New Roman" w:cstheme="minorHAnsi"/>
                <w:b w:val="0"/>
                <w:bCs w:val="0"/>
                <w:szCs w:val="24"/>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345A15" w:rsidRPr="00C86B4D">
              <w:rPr>
                <w:rStyle w:val="Strong"/>
                <w:rFonts w:ascii="SimSun" w:hAnsi="SimSun" w:cs="SimSun" w:hint="eastAsia"/>
                <w:b w:val="0"/>
                <w:szCs w:val="24"/>
                <w:lang w:eastAsia="zh-CN"/>
              </w:rPr>
              <w:t>组织大会、会议</w:t>
            </w:r>
            <w:r w:rsidR="00706A3B">
              <w:rPr>
                <w:rStyle w:val="Strong"/>
                <w:rFonts w:ascii="SimSun" w:hAnsi="SimSun" w:cs="SimSun" w:hint="eastAsia"/>
                <w:b w:val="0"/>
                <w:szCs w:val="24"/>
                <w:lang w:eastAsia="zh-CN"/>
              </w:rPr>
              <w:t>。</w:t>
            </w:r>
          </w:p>
          <w:p w:rsidR="00CB3C9B" w:rsidRPr="00C86B4D" w:rsidRDefault="00FF06E8" w:rsidP="00FF06E8">
            <w:pPr>
              <w:pStyle w:val="enumlev1"/>
              <w:rPr>
                <w:rFonts w:eastAsia="Times New Roman"/>
                <w:lang w:eastAsia="zh-CN"/>
              </w:rPr>
            </w:pPr>
            <w:r w:rsidRPr="00FF06E8">
              <w:rPr>
                <w:rStyle w:val="Strong"/>
                <w:rFonts w:ascii="SimSun" w:hAnsi="SimSun" w:cs="SimSun"/>
                <w:b w:val="0"/>
                <w:szCs w:val="24"/>
                <w:lang w:eastAsia="zh-CN"/>
              </w:rPr>
              <w:t>•</w:t>
            </w:r>
            <w:r>
              <w:rPr>
                <w:rStyle w:val="Strong"/>
                <w:rFonts w:ascii="SimSun" w:hAnsi="SimSun" w:cs="SimSun"/>
                <w:b w:val="0"/>
                <w:szCs w:val="24"/>
                <w:lang w:eastAsia="zh-CN"/>
              </w:rPr>
              <w:tab/>
            </w:r>
            <w:r w:rsidR="00345A15" w:rsidRPr="00C86B4D">
              <w:rPr>
                <w:rStyle w:val="Strong"/>
                <w:rFonts w:ascii="SimSun" w:hAnsi="SimSun" w:cs="SimSun" w:hint="eastAsia"/>
                <w:b w:val="0"/>
                <w:szCs w:val="24"/>
                <w:lang w:eastAsia="zh-CN"/>
              </w:rPr>
              <w:t>参加</w:t>
            </w:r>
            <w:r w:rsidR="00345A15" w:rsidRPr="00706A3B">
              <w:rPr>
                <w:rStyle w:val="Strong"/>
                <w:rFonts w:eastAsia="Times New Roman" w:cstheme="minorHAnsi"/>
                <w:b w:val="0"/>
                <w:szCs w:val="24"/>
                <w:lang w:eastAsia="zh-CN"/>
              </w:rPr>
              <w:t>1994</w:t>
            </w:r>
            <w:r w:rsidR="00345A15" w:rsidRPr="00706A3B">
              <w:rPr>
                <w:rStyle w:val="Strong"/>
                <w:rFonts w:cs="SimSun"/>
                <w:b w:val="0"/>
                <w:szCs w:val="24"/>
                <w:lang w:eastAsia="zh-CN"/>
              </w:rPr>
              <w:t>年在</w:t>
            </w:r>
            <w:r w:rsidR="00706A3B" w:rsidRPr="00706A3B">
              <w:rPr>
                <w:rStyle w:val="Strong"/>
                <w:rFonts w:cs="SimSun" w:hint="eastAsia"/>
                <w:b w:val="0"/>
                <w:szCs w:val="24"/>
                <w:lang w:eastAsia="zh-CN"/>
              </w:rPr>
              <w:t>京都</w:t>
            </w:r>
            <w:r w:rsidR="00345A15" w:rsidRPr="00706A3B">
              <w:rPr>
                <w:rStyle w:val="Strong"/>
                <w:rFonts w:cs="SimSun"/>
                <w:b w:val="0"/>
                <w:szCs w:val="24"/>
                <w:lang w:eastAsia="zh-CN"/>
              </w:rPr>
              <w:t>举行的国际电联</w:t>
            </w:r>
            <w:r w:rsidR="00345A15" w:rsidRPr="00706A3B">
              <w:rPr>
                <w:rStyle w:val="Strong"/>
                <w:rFonts w:eastAsiaTheme="minorEastAsia" w:cstheme="minorHAnsi"/>
                <w:b w:val="0"/>
                <w:szCs w:val="24"/>
                <w:lang w:eastAsia="zh-CN"/>
              </w:rPr>
              <w:t>19</w:t>
            </w:r>
            <w:r w:rsidR="00345A15" w:rsidRPr="00706A3B">
              <w:rPr>
                <w:rStyle w:val="Strong"/>
                <w:rFonts w:eastAsia="Times New Roman" w:cstheme="minorHAnsi"/>
                <w:b w:val="0"/>
                <w:szCs w:val="24"/>
                <w:lang w:eastAsia="zh-CN"/>
              </w:rPr>
              <w:t>94</w:t>
            </w:r>
            <w:r w:rsidR="00345A15" w:rsidRPr="00C86B4D">
              <w:rPr>
                <w:rStyle w:val="Strong"/>
                <w:rFonts w:asciiTheme="minorEastAsia" w:eastAsiaTheme="minorEastAsia" w:hAnsiTheme="minorEastAsia" w:cstheme="minorHAnsi" w:hint="eastAsia"/>
                <w:b w:val="0"/>
                <w:szCs w:val="24"/>
                <w:lang w:eastAsia="zh-CN"/>
              </w:rPr>
              <w:t>年全权代表大会（</w:t>
            </w:r>
            <w:r w:rsidR="00345A15" w:rsidRPr="00C86B4D">
              <w:rPr>
                <w:rStyle w:val="Strong"/>
                <w:rFonts w:eastAsia="Times New Roman" w:cstheme="minorHAnsi"/>
                <w:b w:val="0"/>
                <w:szCs w:val="24"/>
                <w:lang w:eastAsia="zh-CN"/>
              </w:rPr>
              <w:t>PP</w:t>
            </w:r>
            <w:r w:rsidR="00345A15" w:rsidRPr="00C86B4D">
              <w:rPr>
                <w:rStyle w:val="Strong"/>
                <w:rFonts w:asciiTheme="minorEastAsia" w:eastAsiaTheme="minorEastAsia" w:hAnsiTheme="minorEastAsia" w:cstheme="minorHAnsi" w:hint="eastAsia"/>
                <w:b w:val="0"/>
                <w:szCs w:val="24"/>
                <w:lang w:eastAsia="zh-CN"/>
              </w:rPr>
              <w:t>）。</w:t>
            </w:r>
          </w:p>
        </w:tc>
      </w:tr>
    </w:tbl>
    <w:p w:rsidR="00D116BF" w:rsidRDefault="00D116BF">
      <w:pPr>
        <w:rPr>
          <w:lang w:eastAsia="zh-CN"/>
        </w:rPr>
      </w:pP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CB3C9B" w:rsidTr="008C20D9">
        <w:tc>
          <w:tcPr>
            <w:tcW w:w="2835" w:type="dxa"/>
          </w:tcPr>
          <w:p w:rsidR="00CB3C9B" w:rsidRDefault="00CB3C9B" w:rsidP="00A45776">
            <w:pPr>
              <w:spacing w:before="360"/>
              <w:rPr>
                <w:rFonts w:eastAsia="Times New Roman"/>
                <w:b/>
                <w:bCs/>
              </w:rPr>
            </w:pPr>
            <w:r>
              <w:rPr>
                <w:rFonts w:eastAsia="Times New Roman"/>
                <w:b/>
                <w:bCs/>
              </w:rPr>
              <w:t>1990</w:t>
            </w:r>
            <w:r w:rsidR="00A45776">
              <w:rPr>
                <w:rFonts w:asciiTheme="minorEastAsia" w:eastAsiaTheme="minorEastAsia" w:hAnsiTheme="minorEastAsia" w:hint="eastAsia"/>
                <w:b/>
                <w:bCs/>
                <w:lang w:eastAsia="zh-CN"/>
              </w:rPr>
              <w:t>年</w:t>
            </w:r>
            <w:r w:rsidR="00A45776">
              <w:rPr>
                <w:rFonts w:eastAsia="Times New Roman"/>
                <w:b/>
                <w:bCs/>
              </w:rPr>
              <w:t>5</w:t>
            </w:r>
            <w:r w:rsidR="00A45776">
              <w:rPr>
                <w:rFonts w:asciiTheme="minorEastAsia" w:eastAsiaTheme="minorEastAsia" w:hAnsiTheme="minorEastAsia" w:hint="eastAsia"/>
                <w:b/>
                <w:bCs/>
                <w:lang w:eastAsia="zh-CN"/>
              </w:rPr>
              <w:t xml:space="preserve">月 </w:t>
            </w:r>
            <w:r w:rsidR="00A45776" w:rsidRPr="00CA024E">
              <w:rPr>
                <w:rFonts w:asciiTheme="minorHAnsi" w:eastAsia="Times New Roman" w:hAnsiTheme="minorHAnsi"/>
                <w:b/>
                <w:bCs/>
              </w:rPr>
              <w:t>–</w:t>
            </w:r>
            <w:r w:rsidR="00A45776">
              <w:rPr>
                <w:rFonts w:asciiTheme="minorHAnsi" w:eastAsia="Times New Roman" w:hAnsiTheme="minorHAnsi"/>
                <w:b/>
                <w:bCs/>
              </w:rPr>
              <w:t xml:space="preserve"> </w:t>
            </w:r>
            <w:r>
              <w:rPr>
                <w:rFonts w:eastAsia="Times New Roman"/>
                <w:b/>
                <w:bCs/>
              </w:rPr>
              <w:t>1993</w:t>
            </w:r>
            <w:r w:rsidR="00A45776">
              <w:rPr>
                <w:rFonts w:asciiTheme="minorEastAsia" w:eastAsiaTheme="minorEastAsia" w:hAnsiTheme="minorEastAsia" w:hint="eastAsia"/>
                <w:b/>
                <w:bCs/>
                <w:lang w:eastAsia="zh-CN"/>
              </w:rPr>
              <w:t>年</w:t>
            </w:r>
            <w:r w:rsidR="00A45776">
              <w:rPr>
                <w:rFonts w:eastAsia="Times New Roman"/>
                <w:b/>
                <w:bCs/>
              </w:rPr>
              <w:t>4</w:t>
            </w:r>
            <w:r w:rsidR="00A45776">
              <w:rPr>
                <w:rFonts w:asciiTheme="minorEastAsia" w:eastAsiaTheme="minorEastAsia" w:hAnsiTheme="minorEastAsia" w:hint="eastAsia"/>
                <w:b/>
                <w:bCs/>
                <w:lang w:eastAsia="zh-CN"/>
              </w:rPr>
              <w:t>月</w:t>
            </w:r>
          </w:p>
        </w:tc>
        <w:tc>
          <w:tcPr>
            <w:tcW w:w="6804" w:type="dxa"/>
          </w:tcPr>
          <w:p w:rsidR="00CB3C9B" w:rsidRDefault="00354B8C" w:rsidP="00354B8C">
            <w:pPr>
              <w:spacing w:before="360"/>
              <w:ind w:left="-28"/>
              <w:rPr>
                <w:rFonts w:eastAsia="Times New Roman"/>
                <w:b/>
                <w:bCs/>
                <w:lang w:eastAsia="zh-CN"/>
              </w:rPr>
            </w:pPr>
            <w:r>
              <w:rPr>
                <w:rFonts w:asciiTheme="minorEastAsia" w:eastAsiaTheme="minorEastAsia" w:hAnsiTheme="minorEastAsia" w:hint="eastAsia"/>
                <w:lang w:eastAsia="zh-CN"/>
              </w:rPr>
              <w:t>匈牙利</w:t>
            </w:r>
            <w:r w:rsidRPr="00354B8C">
              <w:rPr>
                <w:rFonts w:asciiTheme="minorEastAsia" w:eastAsiaTheme="minorEastAsia" w:hAnsiTheme="minorEastAsia" w:hint="eastAsia"/>
                <w:lang w:eastAsia="zh-CN"/>
              </w:rPr>
              <w:t>频率管理研究所</w:t>
            </w:r>
            <w:r>
              <w:rPr>
                <w:rFonts w:ascii="SimSun" w:hAnsi="SimSun" w:cs="SimSun"/>
                <w:szCs w:val="24"/>
                <w:lang w:eastAsia="zh-CN"/>
              </w:rPr>
              <w:br/>
            </w:r>
            <w:r w:rsidRPr="00354B8C">
              <w:rPr>
                <w:rFonts w:ascii="SimSun" w:hAnsi="SimSun" w:cs="SimSun" w:hint="eastAsia"/>
                <w:b/>
                <w:bCs/>
                <w:lang w:eastAsia="zh-CN"/>
              </w:rPr>
              <w:t>计算机服务部</w:t>
            </w:r>
            <w:r>
              <w:rPr>
                <w:rFonts w:ascii="SimSun" w:hAnsi="SimSun" w:cs="SimSun" w:hint="eastAsia"/>
                <w:b/>
                <w:bCs/>
                <w:lang w:eastAsia="zh-CN"/>
              </w:rPr>
              <w:t>负责人</w:t>
            </w:r>
          </w:p>
          <w:p w:rsidR="00CB3C9B" w:rsidRDefault="00CB3C9B" w:rsidP="004A2A26">
            <w:pPr>
              <w:spacing w:before="0" w:after="120"/>
              <w:rPr>
                <w:rFonts w:eastAsia="Times New Roman"/>
                <w:b/>
                <w:bCs/>
                <w:lang w:eastAsia="zh-CN"/>
              </w:rPr>
            </w:pPr>
          </w:p>
        </w:tc>
      </w:tr>
      <w:tr w:rsidR="00CB3C9B" w:rsidTr="004A2A26">
        <w:tc>
          <w:tcPr>
            <w:tcW w:w="9639" w:type="dxa"/>
            <w:gridSpan w:val="2"/>
          </w:tcPr>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345A15" w:rsidRPr="004E7715">
              <w:rPr>
                <w:rStyle w:val="Strong"/>
                <w:rFonts w:ascii="SimSun" w:hAnsi="SimSun" w:cs="SimSun" w:hint="eastAsia"/>
                <w:b w:val="0"/>
                <w:szCs w:val="24"/>
                <w:lang w:eastAsia="zh-CN"/>
              </w:rPr>
              <w:t>领导开发匈牙利计算机化频率管理系统的项目。</w:t>
            </w:r>
            <w:r w:rsidR="00CB3C9B" w:rsidRPr="004E7715">
              <w:rPr>
                <w:rStyle w:val="Strong"/>
                <w:rFonts w:eastAsia="Times New Roman" w:cstheme="minorHAnsi"/>
                <w:b w:val="0"/>
                <w:szCs w:val="24"/>
                <w:lang w:eastAsia="zh-CN"/>
              </w:rPr>
              <w:t xml:space="preserve"> </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345A15" w:rsidRPr="004E7715">
              <w:rPr>
                <w:rStyle w:val="Strong"/>
                <w:rFonts w:ascii="SimSun" w:hAnsi="SimSun" w:cs="SimSun" w:hint="eastAsia"/>
                <w:b w:val="0"/>
                <w:szCs w:val="24"/>
                <w:lang w:eastAsia="zh-CN"/>
              </w:rPr>
              <w:t>制定</w:t>
            </w:r>
            <w:r w:rsidR="004E7715">
              <w:rPr>
                <w:rStyle w:val="Strong"/>
                <w:rFonts w:ascii="SimSun" w:hAnsi="SimSun" w:cs="SimSun" w:hint="eastAsia"/>
                <w:b w:val="0"/>
                <w:szCs w:val="24"/>
                <w:lang w:eastAsia="zh-CN"/>
              </w:rPr>
              <w:t>根据</w:t>
            </w:r>
            <w:r w:rsidR="004E7715" w:rsidRPr="004E7715">
              <w:rPr>
                <w:rStyle w:val="Strong"/>
                <w:rFonts w:eastAsia="Times New Roman" w:cstheme="minorHAnsi"/>
                <w:b w:val="0"/>
                <w:szCs w:val="24"/>
                <w:lang w:eastAsia="zh-CN"/>
              </w:rPr>
              <w:t>DTM</w:t>
            </w:r>
            <w:r w:rsidR="00345A15" w:rsidRPr="004E7715">
              <w:rPr>
                <w:rStyle w:val="Strong"/>
                <w:rFonts w:ascii="SimSun" w:hAnsi="SimSun" w:cs="SimSun" w:hint="eastAsia"/>
                <w:b w:val="0"/>
                <w:szCs w:val="24"/>
                <w:lang w:eastAsia="zh-CN"/>
              </w:rPr>
              <w:t>计算传播路径的方法并开发相关软件。</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345A15" w:rsidRPr="004E7715">
              <w:rPr>
                <w:rStyle w:val="Strong"/>
                <w:rFonts w:ascii="SimSun" w:hAnsi="SimSun" w:cs="SimSun" w:hint="eastAsia"/>
                <w:b w:val="0"/>
                <w:szCs w:val="24"/>
                <w:lang w:eastAsia="zh-CN"/>
              </w:rPr>
              <w:t>参加了国际无线电咨询委员会（</w:t>
            </w:r>
            <w:r w:rsidR="00345A15" w:rsidRPr="004E7715">
              <w:rPr>
                <w:rStyle w:val="Strong"/>
                <w:rFonts w:eastAsia="Times New Roman" w:cstheme="minorHAnsi"/>
                <w:b w:val="0"/>
                <w:szCs w:val="24"/>
                <w:lang w:eastAsia="zh-CN"/>
              </w:rPr>
              <w:t>CCIR</w:t>
            </w:r>
            <w:r w:rsidR="00345A15" w:rsidRPr="004E7715">
              <w:rPr>
                <w:rStyle w:val="Strong"/>
                <w:rFonts w:ascii="SimSun" w:hAnsi="SimSun" w:cs="SimSun" w:hint="eastAsia"/>
                <w:b w:val="0"/>
                <w:szCs w:val="24"/>
                <w:lang w:eastAsia="zh-CN"/>
              </w:rPr>
              <w:t>）（</w:t>
            </w:r>
            <w:r w:rsidR="00345A15" w:rsidRPr="004E7715">
              <w:rPr>
                <w:rStyle w:val="Strong"/>
                <w:rFonts w:eastAsia="Times New Roman" w:cstheme="minorHAnsi"/>
                <w:b w:val="0"/>
                <w:szCs w:val="24"/>
                <w:lang w:eastAsia="zh-CN"/>
              </w:rPr>
              <w:t>ITU-R</w:t>
            </w:r>
            <w:r w:rsidR="00345A15" w:rsidRPr="004E7715">
              <w:rPr>
                <w:rStyle w:val="Strong"/>
                <w:rFonts w:ascii="SimSun" w:hAnsi="SimSun" w:cs="SimSun" w:hint="eastAsia"/>
                <w:b w:val="0"/>
                <w:szCs w:val="24"/>
                <w:lang w:eastAsia="zh-CN"/>
              </w:rPr>
              <w:t>）</w:t>
            </w:r>
            <w:r w:rsidR="00345A15" w:rsidRPr="004E7715">
              <w:rPr>
                <w:rStyle w:val="Strong"/>
                <w:rFonts w:eastAsia="Times New Roman" w:cstheme="minorHAnsi"/>
                <w:b w:val="0"/>
                <w:szCs w:val="24"/>
                <w:lang w:eastAsia="zh-CN"/>
              </w:rPr>
              <w:t>12/1</w:t>
            </w:r>
            <w:r w:rsidR="00345A15" w:rsidRPr="004E7715">
              <w:rPr>
                <w:rStyle w:val="Strong"/>
                <w:rFonts w:asciiTheme="minorEastAsia" w:eastAsiaTheme="minorEastAsia" w:hAnsiTheme="minorEastAsia" w:cstheme="minorHAnsi" w:hint="eastAsia"/>
                <w:b w:val="0"/>
                <w:szCs w:val="24"/>
                <w:lang w:eastAsia="zh-CN"/>
              </w:rPr>
              <w:t>和</w:t>
            </w:r>
            <w:r w:rsidR="00345A15" w:rsidRPr="004E7715">
              <w:rPr>
                <w:rStyle w:val="Strong"/>
                <w:rFonts w:eastAsia="Times New Roman" w:cstheme="minorHAnsi"/>
                <w:b w:val="0"/>
                <w:szCs w:val="24"/>
                <w:lang w:eastAsia="zh-CN"/>
              </w:rPr>
              <w:t>12/3</w:t>
            </w:r>
            <w:r w:rsidR="00345A15" w:rsidRPr="004E7715">
              <w:rPr>
                <w:rStyle w:val="Strong"/>
                <w:rFonts w:ascii="SimSun" w:hAnsi="SimSun" w:cs="SimSun" w:hint="eastAsia"/>
                <w:b w:val="0"/>
                <w:szCs w:val="24"/>
                <w:lang w:eastAsia="zh-CN"/>
              </w:rPr>
              <w:t>任务组的工作。</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345A15" w:rsidRPr="004E7715">
              <w:rPr>
                <w:rStyle w:val="Strong"/>
                <w:rFonts w:ascii="SimSun" w:hAnsi="SimSun" w:cs="SimSun" w:hint="eastAsia"/>
                <w:b w:val="0"/>
                <w:szCs w:val="24"/>
                <w:lang w:eastAsia="zh-CN"/>
              </w:rPr>
              <w:t>为研究所提供计算机服务</w:t>
            </w:r>
            <w:r w:rsidR="000601B2" w:rsidRPr="004E7715">
              <w:rPr>
                <w:rStyle w:val="Strong"/>
                <w:rFonts w:ascii="SimSun" w:hAnsi="SimSun" w:cs="SimSun" w:hint="eastAsia"/>
                <w:b w:val="0"/>
                <w:szCs w:val="24"/>
                <w:lang w:eastAsia="zh-CN"/>
              </w:rPr>
              <w:t>。</w:t>
            </w:r>
            <w:r w:rsidR="00345A15" w:rsidRPr="004E7715">
              <w:rPr>
                <w:rStyle w:val="Strong"/>
                <w:rFonts w:ascii="SimSun" w:hAnsi="SimSun" w:cs="SimSun" w:hint="eastAsia"/>
                <w:b w:val="0"/>
                <w:szCs w:val="24"/>
                <w:lang w:eastAsia="zh-CN"/>
              </w:rPr>
              <w:t>参与无线电话频段的跨境频率协调工作</w:t>
            </w:r>
            <w:r w:rsidR="000601B2" w:rsidRPr="004E7715">
              <w:rPr>
                <w:rStyle w:val="Strong"/>
                <w:rFonts w:ascii="SimSun" w:hAnsi="SimSun" w:cs="SimSun" w:hint="eastAsia"/>
                <w:b w:val="0"/>
                <w:szCs w:val="24"/>
                <w:lang w:eastAsia="zh-CN"/>
              </w:rPr>
              <w:t>。</w:t>
            </w:r>
            <w:r w:rsidR="00CB3C9B" w:rsidRPr="004E7715">
              <w:rPr>
                <w:rStyle w:val="Strong"/>
                <w:rFonts w:eastAsia="Times New Roman" w:cstheme="minorHAnsi"/>
                <w:b w:val="0"/>
                <w:szCs w:val="24"/>
                <w:lang w:eastAsia="zh-CN"/>
              </w:rPr>
              <w:t xml:space="preserve"> </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0601B2" w:rsidRPr="004E7715">
              <w:rPr>
                <w:rStyle w:val="Strong"/>
                <w:rFonts w:ascii="SimSun" w:hAnsi="SimSun" w:cs="SimSun" w:hint="eastAsia"/>
                <w:b w:val="0"/>
                <w:szCs w:val="24"/>
                <w:lang w:eastAsia="zh-CN"/>
              </w:rPr>
              <w:t>开发了基于</w:t>
            </w:r>
            <w:r w:rsidR="000601B2" w:rsidRPr="004E7715">
              <w:rPr>
                <w:rStyle w:val="Strong"/>
                <w:rFonts w:eastAsia="Times New Roman" w:cstheme="minorHAnsi"/>
                <w:b w:val="0"/>
                <w:szCs w:val="24"/>
                <w:lang w:eastAsia="zh-CN"/>
              </w:rPr>
              <w:t>DTM</w:t>
            </w:r>
            <w:r w:rsidR="000601B2" w:rsidRPr="004E7715">
              <w:rPr>
                <w:rStyle w:val="Strong"/>
                <w:rFonts w:ascii="SimSun" w:hAnsi="SimSun" w:cs="SimSun" w:hint="eastAsia"/>
                <w:b w:val="0"/>
                <w:szCs w:val="24"/>
                <w:lang w:eastAsia="zh-CN"/>
              </w:rPr>
              <w:t>的频谱管理软件演示</w:t>
            </w:r>
            <w:r w:rsidR="00FA4FA0">
              <w:rPr>
                <w:rStyle w:val="Strong"/>
                <w:rFonts w:ascii="SimSun" w:hAnsi="SimSun" w:cs="SimSun" w:hint="eastAsia"/>
                <w:b w:val="0"/>
                <w:szCs w:val="24"/>
                <w:lang w:eastAsia="zh-CN"/>
              </w:rPr>
              <w:t>，</w:t>
            </w:r>
            <w:r w:rsidR="000601B2" w:rsidRPr="004E7715">
              <w:rPr>
                <w:rStyle w:val="Strong"/>
                <w:rFonts w:ascii="SimSun" w:hAnsi="SimSun" w:cs="SimSun" w:hint="eastAsia"/>
                <w:b w:val="0"/>
                <w:szCs w:val="24"/>
                <w:lang w:eastAsia="zh-CN"/>
              </w:rPr>
              <w:t>在</w:t>
            </w:r>
            <w:r w:rsidR="000601B2" w:rsidRPr="00FA4FA0">
              <w:rPr>
                <w:rStyle w:val="Strong"/>
                <w:rFonts w:cs="SimSun"/>
                <w:b w:val="0"/>
                <w:szCs w:val="24"/>
                <w:lang w:eastAsia="zh-CN"/>
              </w:rPr>
              <w:t>1992</w:t>
            </w:r>
            <w:r w:rsidR="000601B2" w:rsidRPr="004E7715">
              <w:rPr>
                <w:rStyle w:val="Strong"/>
                <w:rFonts w:ascii="SimSun" w:hAnsi="SimSun" w:cs="SimSun" w:hint="eastAsia"/>
                <w:b w:val="0"/>
                <w:szCs w:val="24"/>
                <w:lang w:eastAsia="zh-CN"/>
              </w:rPr>
              <w:t>年匈牙利布达佩斯电信展上展示。</w:t>
            </w:r>
          </w:p>
          <w:p w:rsidR="00CB3C9B" w:rsidRPr="004E7715" w:rsidRDefault="00D116BF" w:rsidP="00D116BF">
            <w:pPr>
              <w:pStyle w:val="enumlev1"/>
              <w:rPr>
                <w:rFonts w:eastAsia="Times New Roman"/>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0601B2" w:rsidRPr="004E7715">
              <w:rPr>
                <w:rStyle w:val="Strong"/>
                <w:rFonts w:ascii="SimSun" w:hAnsi="SimSun" w:cs="SimSun" w:hint="eastAsia"/>
                <w:b w:val="0"/>
                <w:szCs w:val="24"/>
                <w:lang w:eastAsia="zh-CN"/>
              </w:rPr>
              <w:t>为</w:t>
            </w:r>
            <w:r w:rsidR="000601B2" w:rsidRPr="004E7715">
              <w:rPr>
                <w:rStyle w:val="Strong"/>
                <w:rFonts w:eastAsia="Times New Roman" w:cstheme="minorHAnsi"/>
                <w:b w:val="0"/>
                <w:szCs w:val="24"/>
                <w:lang w:eastAsia="zh-CN"/>
              </w:rPr>
              <w:t>VHF/UHF FM</w:t>
            </w:r>
            <w:r w:rsidR="000601B2" w:rsidRPr="004E7715">
              <w:rPr>
                <w:rStyle w:val="Strong"/>
                <w:rFonts w:asciiTheme="minorEastAsia" w:eastAsiaTheme="minorEastAsia" w:hAnsiTheme="minorEastAsia" w:cstheme="minorHAnsi" w:hint="eastAsia"/>
                <w:b w:val="0"/>
                <w:szCs w:val="24"/>
                <w:lang w:eastAsia="zh-CN"/>
              </w:rPr>
              <w:t>和</w:t>
            </w:r>
            <w:r w:rsidR="00FA4FA0">
              <w:rPr>
                <w:rStyle w:val="Strong"/>
                <w:rFonts w:asciiTheme="minorEastAsia" w:eastAsiaTheme="minorEastAsia" w:hAnsiTheme="minorEastAsia" w:cstheme="minorHAnsi" w:hint="eastAsia"/>
                <w:b w:val="0"/>
                <w:szCs w:val="24"/>
                <w:lang w:eastAsia="zh-CN"/>
              </w:rPr>
              <w:t>电视</w:t>
            </w:r>
            <w:r w:rsidR="000601B2" w:rsidRPr="004E7715">
              <w:rPr>
                <w:rStyle w:val="Strong"/>
                <w:rFonts w:ascii="SimSun" w:hAnsi="SimSun" w:cs="SimSun" w:hint="eastAsia"/>
                <w:b w:val="0"/>
                <w:szCs w:val="24"/>
                <w:lang w:eastAsia="zh-CN"/>
              </w:rPr>
              <w:t>广播系统制定频率规划。</w:t>
            </w:r>
          </w:p>
        </w:tc>
      </w:tr>
      <w:tr w:rsidR="00CB3C9B" w:rsidTr="008C20D9">
        <w:tc>
          <w:tcPr>
            <w:tcW w:w="2835" w:type="dxa"/>
          </w:tcPr>
          <w:p w:rsidR="00CB3C9B" w:rsidRDefault="00CB3C9B" w:rsidP="00A45776">
            <w:pPr>
              <w:spacing w:before="360"/>
              <w:rPr>
                <w:rFonts w:eastAsia="Times New Roman"/>
                <w:b/>
                <w:bCs/>
              </w:rPr>
            </w:pPr>
            <w:r>
              <w:rPr>
                <w:rFonts w:eastAsia="Times New Roman"/>
                <w:b/>
                <w:bCs/>
              </w:rPr>
              <w:t>1987</w:t>
            </w:r>
            <w:r w:rsidR="00A45776">
              <w:rPr>
                <w:rFonts w:asciiTheme="minorEastAsia" w:eastAsiaTheme="minorEastAsia" w:hAnsiTheme="minorEastAsia" w:hint="eastAsia"/>
                <w:b/>
                <w:bCs/>
                <w:lang w:eastAsia="zh-CN"/>
              </w:rPr>
              <w:t>年</w:t>
            </w:r>
            <w:r w:rsidR="00A45776">
              <w:rPr>
                <w:rFonts w:eastAsia="Times New Roman"/>
                <w:b/>
                <w:bCs/>
              </w:rPr>
              <w:t>1</w:t>
            </w:r>
            <w:r w:rsidR="00A45776">
              <w:rPr>
                <w:rFonts w:asciiTheme="minorEastAsia" w:eastAsiaTheme="minorEastAsia" w:hAnsiTheme="minorEastAsia" w:hint="eastAsia"/>
                <w:b/>
                <w:bCs/>
                <w:lang w:eastAsia="zh-CN"/>
              </w:rPr>
              <w:t xml:space="preserve">月 </w:t>
            </w:r>
            <w:r w:rsidR="00A45776" w:rsidRPr="00CA024E">
              <w:rPr>
                <w:rFonts w:asciiTheme="minorHAnsi" w:eastAsia="Times New Roman" w:hAnsiTheme="minorHAnsi"/>
                <w:b/>
                <w:bCs/>
              </w:rPr>
              <w:t>–</w:t>
            </w:r>
            <w:r w:rsidR="00A45776">
              <w:rPr>
                <w:rFonts w:asciiTheme="minorHAnsi" w:eastAsia="Times New Roman" w:hAnsiTheme="minorHAnsi"/>
                <w:b/>
                <w:bCs/>
              </w:rPr>
              <w:t xml:space="preserve"> </w:t>
            </w:r>
            <w:r>
              <w:rPr>
                <w:rFonts w:eastAsia="Times New Roman"/>
                <w:b/>
                <w:bCs/>
              </w:rPr>
              <w:t>1990</w:t>
            </w:r>
            <w:r w:rsidR="00A45776">
              <w:rPr>
                <w:rFonts w:asciiTheme="minorEastAsia" w:eastAsiaTheme="minorEastAsia" w:hAnsiTheme="minorEastAsia" w:hint="eastAsia"/>
                <w:b/>
                <w:bCs/>
                <w:lang w:eastAsia="zh-CN"/>
              </w:rPr>
              <w:t>年</w:t>
            </w:r>
            <w:r w:rsidR="00A45776">
              <w:rPr>
                <w:rFonts w:eastAsia="Times New Roman"/>
                <w:b/>
                <w:bCs/>
              </w:rPr>
              <w:t>5</w:t>
            </w:r>
            <w:r w:rsidR="00A45776">
              <w:rPr>
                <w:rFonts w:asciiTheme="minorEastAsia" w:eastAsiaTheme="minorEastAsia" w:hAnsiTheme="minorEastAsia" w:hint="eastAsia"/>
                <w:b/>
                <w:bCs/>
                <w:lang w:eastAsia="zh-CN"/>
              </w:rPr>
              <w:t>月</w:t>
            </w:r>
          </w:p>
        </w:tc>
        <w:tc>
          <w:tcPr>
            <w:tcW w:w="6804" w:type="dxa"/>
          </w:tcPr>
          <w:p w:rsidR="006A3DE3" w:rsidRPr="006A3DE3" w:rsidRDefault="006A3DE3" w:rsidP="006A3DE3">
            <w:pPr>
              <w:spacing w:before="360"/>
              <w:ind w:left="-28"/>
              <w:rPr>
                <w:rFonts w:asciiTheme="minorEastAsia" w:eastAsiaTheme="minorEastAsia" w:hAnsiTheme="minorEastAsia"/>
                <w:b/>
                <w:bCs/>
                <w:szCs w:val="24"/>
                <w:lang w:eastAsia="zh-CN"/>
              </w:rPr>
            </w:pPr>
            <w:r>
              <w:rPr>
                <w:rFonts w:asciiTheme="minorEastAsia" w:eastAsiaTheme="minorEastAsia" w:hAnsiTheme="minorEastAsia" w:hint="eastAsia"/>
                <w:lang w:eastAsia="zh-CN"/>
              </w:rPr>
              <w:t>匈牙利</w:t>
            </w:r>
            <w:r w:rsidRPr="00354B8C">
              <w:rPr>
                <w:rFonts w:asciiTheme="minorEastAsia" w:eastAsiaTheme="minorEastAsia" w:hAnsiTheme="minorEastAsia" w:hint="eastAsia"/>
                <w:lang w:eastAsia="zh-CN"/>
              </w:rPr>
              <w:t>频率管理研究所</w:t>
            </w:r>
            <w:r>
              <w:rPr>
                <w:rFonts w:ascii="SimSun" w:hAnsi="SimSun" w:cs="SimSun"/>
                <w:szCs w:val="24"/>
                <w:lang w:eastAsia="zh-CN"/>
              </w:rPr>
              <w:br/>
            </w:r>
            <w:r>
              <w:rPr>
                <w:rFonts w:asciiTheme="minorEastAsia" w:eastAsiaTheme="minorEastAsia" w:hAnsiTheme="minorEastAsia" w:hint="eastAsia"/>
                <w:b/>
                <w:bCs/>
                <w:szCs w:val="24"/>
                <w:lang w:eastAsia="zh-CN"/>
              </w:rPr>
              <w:t>无线电话组负责人</w:t>
            </w:r>
            <w:r>
              <w:rPr>
                <w:rFonts w:asciiTheme="minorEastAsia" w:eastAsiaTheme="minorEastAsia" w:hAnsiTheme="minorEastAsia"/>
                <w:b/>
                <w:bCs/>
                <w:szCs w:val="24"/>
                <w:lang w:eastAsia="zh-CN"/>
              </w:rPr>
              <w:br/>
            </w:r>
          </w:p>
        </w:tc>
      </w:tr>
      <w:tr w:rsidR="00CB3C9B" w:rsidTr="004A2A26">
        <w:tc>
          <w:tcPr>
            <w:tcW w:w="9639" w:type="dxa"/>
            <w:gridSpan w:val="2"/>
          </w:tcPr>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514F06" w:rsidRPr="004E7715">
              <w:rPr>
                <w:rStyle w:val="Strong"/>
                <w:rFonts w:ascii="SimSun" w:hAnsi="SimSun" w:cs="SimSun" w:hint="eastAsia"/>
                <w:b w:val="0"/>
                <w:szCs w:val="24"/>
                <w:lang w:eastAsia="zh-CN"/>
              </w:rPr>
              <w:t>制定用于无线电话和广播网络规划的方法，并开发了相关计算机程序。</w:t>
            </w:r>
            <w:r w:rsidR="00CB3C9B" w:rsidRPr="004E7715">
              <w:rPr>
                <w:rStyle w:val="Strong"/>
                <w:rFonts w:eastAsia="Times New Roman" w:cstheme="minorHAnsi"/>
                <w:b w:val="0"/>
                <w:szCs w:val="24"/>
                <w:lang w:eastAsia="zh-CN"/>
              </w:rPr>
              <w:t xml:space="preserve"> </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514F06" w:rsidRPr="004E7715">
              <w:rPr>
                <w:rStyle w:val="Strong"/>
                <w:rFonts w:ascii="SimSun" w:hAnsi="SimSun" w:cs="SimSun" w:hint="eastAsia"/>
                <w:b w:val="0"/>
                <w:szCs w:val="24"/>
                <w:lang w:eastAsia="zh-CN"/>
              </w:rPr>
              <w:t>开发了基于</w:t>
            </w:r>
            <w:r w:rsidR="00514F06" w:rsidRPr="004E7715">
              <w:rPr>
                <w:rStyle w:val="Strong"/>
                <w:rFonts w:eastAsia="Times New Roman" w:cstheme="minorHAnsi"/>
                <w:b w:val="0"/>
                <w:szCs w:val="24"/>
                <w:lang w:eastAsia="zh-CN"/>
              </w:rPr>
              <w:t>PC</w:t>
            </w:r>
            <w:r w:rsidR="00514F06" w:rsidRPr="004E7715">
              <w:rPr>
                <w:rStyle w:val="Strong"/>
                <w:rFonts w:ascii="SimSun" w:hAnsi="SimSun" w:cs="SimSun" w:hint="eastAsia"/>
                <w:b w:val="0"/>
                <w:szCs w:val="24"/>
                <w:lang w:eastAsia="zh-CN"/>
              </w:rPr>
              <w:t>的数字地形模型（</w:t>
            </w:r>
            <w:r w:rsidR="00514F06" w:rsidRPr="004E7715">
              <w:rPr>
                <w:rStyle w:val="Strong"/>
                <w:rFonts w:eastAsia="Times New Roman" w:cstheme="minorHAnsi"/>
                <w:b w:val="0"/>
                <w:szCs w:val="24"/>
                <w:lang w:eastAsia="zh-CN"/>
              </w:rPr>
              <w:t>DTM</w:t>
            </w:r>
            <w:r w:rsidR="00514F06" w:rsidRPr="004E7715">
              <w:rPr>
                <w:rStyle w:val="Strong"/>
                <w:rFonts w:ascii="SimSun" w:hAnsi="SimSun" w:cs="SimSun" w:hint="eastAsia"/>
                <w:b w:val="0"/>
                <w:szCs w:val="24"/>
                <w:lang w:eastAsia="zh-CN"/>
              </w:rPr>
              <w:t>）。</w:t>
            </w:r>
            <w:r w:rsidR="00CB3C9B" w:rsidRPr="004E7715">
              <w:rPr>
                <w:rStyle w:val="Strong"/>
                <w:rFonts w:eastAsia="Times New Roman" w:cstheme="minorHAnsi"/>
                <w:b w:val="0"/>
                <w:szCs w:val="24"/>
                <w:lang w:eastAsia="zh-CN"/>
              </w:rPr>
              <w:t xml:space="preserve"> </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514F06" w:rsidRPr="004E7715">
              <w:rPr>
                <w:rStyle w:val="Strong"/>
                <w:rFonts w:ascii="SimSun" w:hAnsi="SimSun" w:cs="SimSun" w:hint="eastAsia"/>
                <w:b w:val="0"/>
                <w:szCs w:val="24"/>
                <w:lang w:eastAsia="zh-CN"/>
              </w:rPr>
              <w:t>研究蜂窝系统，并为在匈牙利引入此类系统提出建议。</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514F06" w:rsidRPr="004E7715">
              <w:rPr>
                <w:rStyle w:val="Strong"/>
                <w:rFonts w:ascii="SimSun" w:hAnsi="SimSun" w:cs="SimSun" w:hint="eastAsia"/>
                <w:b w:val="0"/>
                <w:szCs w:val="24"/>
                <w:lang w:eastAsia="zh-CN"/>
              </w:rPr>
              <w:t>协助筹备国际协调会议并</w:t>
            </w:r>
            <w:r w:rsidR="00022493">
              <w:rPr>
                <w:rStyle w:val="Strong"/>
                <w:rFonts w:ascii="SimSun" w:hAnsi="SimSun" w:cs="SimSun" w:hint="eastAsia"/>
                <w:b w:val="0"/>
                <w:szCs w:val="24"/>
                <w:lang w:eastAsia="zh-CN"/>
              </w:rPr>
              <w:t>出席</w:t>
            </w:r>
            <w:r w:rsidR="003414D7" w:rsidRPr="004E7715">
              <w:rPr>
                <w:rStyle w:val="Strong"/>
                <w:rFonts w:ascii="SimSun" w:hAnsi="SimSun" w:cs="SimSun" w:hint="eastAsia"/>
                <w:b w:val="0"/>
                <w:szCs w:val="24"/>
                <w:lang w:eastAsia="zh-CN"/>
              </w:rPr>
              <w:t>。</w:t>
            </w:r>
          </w:p>
          <w:p w:rsidR="00CB3C9B" w:rsidRPr="004E7715" w:rsidRDefault="00D116BF" w:rsidP="00D116BF">
            <w:pPr>
              <w:pStyle w:val="enumlev1"/>
              <w:rPr>
                <w:rStyle w:val="Strong"/>
                <w:rFonts w:eastAsia="Times New Roman" w:cstheme="minorHAnsi"/>
                <w:b w:val="0"/>
                <w:bCs w:val="0"/>
                <w:szCs w:val="24"/>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3414D7" w:rsidRPr="004E7715">
              <w:rPr>
                <w:rStyle w:val="Strong"/>
                <w:rFonts w:ascii="SimSun" w:hAnsi="SimSun" w:cs="SimSun" w:hint="eastAsia"/>
                <w:b w:val="0"/>
                <w:szCs w:val="24"/>
                <w:lang w:eastAsia="zh-CN"/>
              </w:rPr>
              <w:t>制定无线电话和微波系统及服务的频率规划。</w:t>
            </w:r>
          </w:p>
          <w:p w:rsidR="00CB3C9B" w:rsidRPr="004E7715" w:rsidRDefault="00D116BF" w:rsidP="00D116BF">
            <w:pPr>
              <w:pStyle w:val="enumlev1"/>
              <w:rPr>
                <w:rFonts w:eastAsia="Times New Roman"/>
                <w:lang w:eastAsia="zh-CN"/>
              </w:rPr>
            </w:pPr>
            <w:r w:rsidRPr="00D116BF">
              <w:rPr>
                <w:rStyle w:val="Strong"/>
                <w:rFonts w:ascii="SimSun" w:hAnsi="SimSun" w:cs="SimSun"/>
                <w:b w:val="0"/>
                <w:szCs w:val="24"/>
                <w:lang w:eastAsia="zh-CN"/>
              </w:rPr>
              <w:t>•</w:t>
            </w:r>
            <w:r>
              <w:rPr>
                <w:rStyle w:val="Strong"/>
                <w:rFonts w:ascii="SimSun" w:hAnsi="SimSun" w:cs="SimSun"/>
                <w:b w:val="0"/>
                <w:szCs w:val="24"/>
                <w:lang w:eastAsia="zh-CN"/>
              </w:rPr>
              <w:tab/>
            </w:r>
            <w:r w:rsidR="003414D7" w:rsidRPr="004E7715">
              <w:rPr>
                <w:rStyle w:val="Strong"/>
                <w:rFonts w:ascii="SimSun" w:hAnsi="SimSun" w:cs="SimSun" w:hint="eastAsia"/>
                <w:b w:val="0"/>
                <w:szCs w:val="24"/>
                <w:lang w:eastAsia="zh-CN"/>
              </w:rPr>
              <w:t>参与点对点微波网络、地球站和空间电台之间的频率协调</w:t>
            </w:r>
            <w:r w:rsidR="0033702D">
              <w:rPr>
                <w:rStyle w:val="Strong"/>
                <w:rFonts w:ascii="SimSun" w:hAnsi="SimSun" w:cs="SimSun" w:hint="eastAsia"/>
                <w:b w:val="0"/>
                <w:szCs w:val="24"/>
                <w:lang w:eastAsia="zh-CN"/>
              </w:rPr>
              <w:t>工作</w:t>
            </w:r>
            <w:r w:rsidR="003414D7" w:rsidRPr="004E7715">
              <w:rPr>
                <w:rStyle w:val="Strong"/>
                <w:rFonts w:ascii="SimSun" w:hAnsi="SimSun" w:cs="SimSun" w:hint="eastAsia"/>
                <w:b w:val="0"/>
                <w:szCs w:val="24"/>
                <w:lang w:eastAsia="zh-CN"/>
              </w:rPr>
              <w:t>。</w:t>
            </w:r>
          </w:p>
        </w:tc>
      </w:tr>
    </w:tbl>
    <w:p w:rsidR="00CB3C9B" w:rsidRDefault="00CB3C9B" w:rsidP="00CB3C9B">
      <w:pPr>
        <w:rPr>
          <w:lang w:eastAsia="zh-CN"/>
        </w:rPr>
      </w:pPr>
    </w:p>
    <w:p w:rsidR="00CB3C9B" w:rsidRPr="00E455D4" w:rsidRDefault="003414D7" w:rsidP="00CB3C9B">
      <w:pPr>
        <w:spacing w:before="360" w:after="120"/>
        <w:rPr>
          <w:rFonts w:ascii="STKaiti" w:eastAsia="STKaiti" w:hAnsi="STKaiti"/>
          <w:b/>
          <w:iCs/>
          <w:sz w:val="28"/>
          <w:szCs w:val="28"/>
        </w:rPr>
      </w:pPr>
      <w:r w:rsidRPr="00E455D4">
        <w:rPr>
          <w:rFonts w:ascii="STKaiti" w:eastAsia="STKaiti" w:hAnsi="STKaiti" w:hint="eastAsia"/>
          <w:b/>
          <w:iCs/>
          <w:sz w:val="28"/>
          <w:szCs w:val="28"/>
          <w:lang w:eastAsia="zh-CN"/>
        </w:rPr>
        <w:t>语言</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tblGrid>
      <w:tr w:rsidR="00CB3C9B" w:rsidRPr="00E455D4" w:rsidTr="004A2A26">
        <w:trPr>
          <w:jc w:val="center"/>
        </w:trPr>
        <w:tc>
          <w:tcPr>
            <w:tcW w:w="1701" w:type="dxa"/>
          </w:tcPr>
          <w:p w:rsidR="00CB3C9B" w:rsidRPr="00E455D4" w:rsidRDefault="00CB3C9B" w:rsidP="004A2A26">
            <w:pPr>
              <w:rPr>
                <w:rFonts w:ascii="STKaiti" w:eastAsia="STKaiti" w:hAnsi="STKaiti"/>
                <w:iCs/>
              </w:rPr>
            </w:pPr>
          </w:p>
        </w:tc>
        <w:tc>
          <w:tcPr>
            <w:tcW w:w="1701" w:type="dxa"/>
          </w:tcPr>
          <w:p w:rsidR="00CB3C9B" w:rsidRPr="00E455D4" w:rsidRDefault="003414D7" w:rsidP="004A2A26">
            <w:pPr>
              <w:rPr>
                <w:rFonts w:ascii="STKaiti" w:eastAsia="STKaiti" w:hAnsi="STKaiti"/>
                <w:iCs/>
              </w:rPr>
            </w:pPr>
            <w:r w:rsidRPr="00E455D4">
              <w:rPr>
                <w:rFonts w:ascii="STKaiti" w:eastAsia="STKaiti" w:hAnsi="STKaiti" w:hint="eastAsia"/>
                <w:iCs/>
                <w:lang w:eastAsia="zh-CN"/>
              </w:rPr>
              <w:t>说</w:t>
            </w:r>
          </w:p>
        </w:tc>
        <w:tc>
          <w:tcPr>
            <w:tcW w:w="1701" w:type="dxa"/>
          </w:tcPr>
          <w:p w:rsidR="00CB3C9B" w:rsidRPr="00E455D4" w:rsidRDefault="003414D7" w:rsidP="004A2A26">
            <w:pPr>
              <w:rPr>
                <w:rFonts w:ascii="STKaiti" w:eastAsia="STKaiti" w:hAnsi="STKaiti"/>
                <w:iCs/>
              </w:rPr>
            </w:pPr>
            <w:r w:rsidRPr="00E455D4">
              <w:rPr>
                <w:rFonts w:ascii="STKaiti" w:eastAsia="STKaiti" w:hAnsi="STKaiti" w:hint="eastAsia"/>
                <w:iCs/>
                <w:lang w:eastAsia="zh-CN"/>
              </w:rPr>
              <w:t>读</w:t>
            </w:r>
          </w:p>
        </w:tc>
        <w:tc>
          <w:tcPr>
            <w:tcW w:w="1701" w:type="dxa"/>
          </w:tcPr>
          <w:p w:rsidR="00CB3C9B" w:rsidRPr="00E455D4" w:rsidRDefault="003414D7" w:rsidP="004A2A26">
            <w:pPr>
              <w:rPr>
                <w:rFonts w:ascii="STKaiti" w:eastAsia="STKaiti" w:hAnsi="STKaiti"/>
                <w:iCs/>
              </w:rPr>
            </w:pPr>
            <w:r w:rsidRPr="00E455D4">
              <w:rPr>
                <w:rFonts w:ascii="STKaiti" w:eastAsia="STKaiti" w:hAnsi="STKaiti" w:hint="eastAsia"/>
                <w:iCs/>
                <w:lang w:eastAsia="zh-CN"/>
              </w:rPr>
              <w:t>写</w:t>
            </w:r>
          </w:p>
        </w:tc>
      </w:tr>
      <w:tr w:rsidR="00CB3C9B" w:rsidTr="004A2A26">
        <w:trPr>
          <w:jc w:val="center"/>
        </w:trPr>
        <w:tc>
          <w:tcPr>
            <w:tcW w:w="1701" w:type="dxa"/>
          </w:tcPr>
          <w:p w:rsidR="00CB3C9B" w:rsidRDefault="003414D7" w:rsidP="004A2A26">
            <w:r w:rsidRPr="003414D7">
              <w:rPr>
                <w:rFonts w:ascii="SimSun" w:hAnsi="SimSun" w:cs="SimSun" w:hint="eastAsia"/>
                <w:b/>
                <w:bCs/>
              </w:rPr>
              <w:t>匈牙利</w:t>
            </w:r>
            <w:r w:rsidR="00A45776">
              <w:rPr>
                <w:rFonts w:ascii="SimSun" w:hAnsi="SimSun" w:cs="SimSun" w:hint="eastAsia"/>
                <w:b/>
                <w:bCs/>
                <w:lang w:eastAsia="zh-CN"/>
              </w:rPr>
              <w:t>文</w:t>
            </w:r>
          </w:p>
        </w:tc>
        <w:tc>
          <w:tcPr>
            <w:tcW w:w="5103" w:type="dxa"/>
            <w:gridSpan w:val="3"/>
          </w:tcPr>
          <w:p w:rsidR="00CB3C9B" w:rsidRPr="00E455D4" w:rsidRDefault="003414D7" w:rsidP="004A2A26">
            <w:pPr>
              <w:jc w:val="center"/>
              <w:rPr>
                <w:rFonts w:ascii="STKaiti" w:eastAsia="STKaiti" w:hAnsi="STKaiti"/>
              </w:rPr>
            </w:pPr>
            <w:r w:rsidRPr="00E455D4">
              <w:rPr>
                <w:rFonts w:ascii="STKaiti" w:eastAsia="STKaiti" w:hAnsi="STKaiti" w:hint="eastAsia"/>
                <w:b/>
                <w:bCs/>
                <w:lang w:eastAsia="zh-CN"/>
              </w:rPr>
              <w:t>母语</w:t>
            </w:r>
          </w:p>
        </w:tc>
      </w:tr>
      <w:tr w:rsidR="00CB3C9B" w:rsidTr="004A2A26">
        <w:trPr>
          <w:jc w:val="center"/>
        </w:trPr>
        <w:tc>
          <w:tcPr>
            <w:tcW w:w="1701" w:type="dxa"/>
          </w:tcPr>
          <w:p w:rsidR="00CB3C9B" w:rsidRDefault="003414D7" w:rsidP="004A2A26">
            <w:r w:rsidRPr="003414D7">
              <w:rPr>
                <w:rFonts w:ascii="SimSun" w:hAnsi="SimSun" w:cs="SimSun" w:hint="eastAsia"/>
                <w:b/>
                <w:bCs/>
              </w:rPr>
              <w:t>英</w:t>
            </w:r>
            <w:r w:rsidR="00A45776">
              <w:rPr>
                <w:rFonts w:ascii="SimSun" w:hAnsi="SimSun" w:cs="SimSun" w:hint="eastAsia"/>
                <w:b/>
                <w:bCs/>
                <w:lang w:eastAsia="zh-CN"/>
              </w:rPr>
              <w:t>文</w:t>
            </w:r>
          </w:p>
        </w:tc>
        <w:tc>
          <w:tcPr>
            <w:tcW w:w="1701" w:type="dxa"/>
          </w:tcPr>
          <w:p w:rsidR="00CB3C9B" w:rsidRDefault="003414D7" w:rsidP="004A2A26">
            <w:r>
              <w:rPr>
                <w:rFonts w:asciiTheme="minorEastAsia" w:eastAsiaTheme="minorEastAsia" w:hAnsiTheme="minorEastAsia" w:hint="eastAsia"/>
                <w:b/>
                <w:bCs/>
                <w:lang w:eastAsia="zh-CN"/>
              </w:rPr>
              <w:t>高级</w:t>
            </w:r>
            <w:r w:rsidR="00CB3C9B">
              <w:rPr>
                <w:rFonts w:eastAsia="Times New Roman"/>
                <w:b/>
                <w:bCs/>
              </w:rPr>
              <w:t> </w:t>
            </w:r>
          </w:p>
        </w:tc>
        <w:tc>
          <w:tcPr>
            <w:tcW w:w="1701" w:type="dxa"/>
          </w:tcPr>
          <w:p w:rsidR="00CB3C9B" w:rsidRDefault="003414D7" w:rsidP="004A2A26">
            <w:r>
              <w:rPr>
                <w:rFonts w:asciiTheme="minorEastAsia" w:eastAsiaTheme="minorEastAsia" w:hAnsiTheme="minorEastAsia" w:hint="eastAsia"/>
                <w:b/>
                <w:bCs/>
                <w:lang w:eastAsia="zh-CN"/>
              </w:rPr>
              <w:t>高级</w:t>
            </w:r>
            <w:r>
              <w:rPr>
                <w:rFonts w:eastAsia="Times New Roman"/>
                <w:b/>
                <w:bCs/>
              </w:rPr>
              <w:t> </w:t>
            </w:r>
          </w:p>
        </w:tc>
        <w:tc>
          <w:tcPr>
            <w:tcW w:w="1701" w:type="dxa"/>
          </w:tcPr>
          <w:p w:rsidR="00CB3C9B" w:rsidRDefault="003414D7" w:rsidP="004A2A26">
            <w:r>
              <w:rPr>
                <w:rFonts w:asciiTheme="minorEastAsia" w:eastAsiaTheme="minorEastAsia" w:hAnsiTheme="minorEastAsia" w:hint="eastAsia"/>
                <w:b/>
                <w:bCs/>
                <w:lang w:eastAsia="zh-CN"/>
              </w:rPr>
              <w:t>高级</w:t>
            </w:r>
            <w:r>
              <w:rPr>
                <w:rFonts w:eastAsia="Times New Roman"/>
                <w:b/>
                <w:bCs/>
              </w:rPr>
              <w:t> </w:t>
            </w:r>
            <w:r w:rsidR="00CB3C9B">
              <w:rPr>
                <w:rFonts w:eastAsia="Times New Roman"/>
                <w:b/>
                <w:bCs/>
              </w:rPr>
              <w:t> </w:t>
            </w:r>
          </w:p>
        </w:tc>
      </w:tr>
      <w:tr w:rsidR="00CB3C9B" w:rsidTr="004A2A26">
        <w:trPr>
          <w:trHeight w:val="125"/>
          <w:jc w:val="center"/>
        </w:trPr>
        <w:tc>
          <w:tcPr>
            <w:tcW w:w="1701" w:type="dxa"/>
          </w:tcPr>
          <w:p w:rsidR="00CB3C9B" w:rsidRDefault="003414D7" w:rsidP="004A2A26">
            <w:r>
              <w:rPr>
                <w:rFonts w:asciiTheme="minorEastAsia" w:eastAsiaTheme="minorEastAsia" w:hAnsiTheme="minorEastAsia" w:hint="eastAsia"/>
                <w:b/>
                <w:bCs/>
                <w:lang w:eastAsia="zh-CN"/>
              </w:rPr>
              <w:t>法</w:t>
            </w:r>
            <w:r w:rsidR="00A45776">
              <w:rPr>
                <w:rFonts w:asciiTheme="minorEastAsia" w:eastAsiaTheme="minorEastAsia" w:hAnsiTheme="minorEastAsia" w:hint="eastAsia"/>
                <w:b/>
                <w:bCs/>
                <w:lang w:eastAsia="zh-CN"/>
              </w:rPr>
              <w:t>文</w:t>
            </w:r>
          </w:p>
        </w:tc>
        <w:tc>
          <w:tcPr>
            <w:tcW w:w="1701" w:type="dxa"/>
          </w:tcPr>
          <w:p w:rsidR="00CB3C9B" w:rsidRDefault="003414D7" w:rsidP="004A2A26">
            <w:r>
              <w:rPr>
                <w:rFonts w:asciiTheme="minorEastAsia" w:eastAsiaTheme="minorEastAsia" w:hAnsiTheme="minorEastAsia" w:hint="eastAsia"/>
                <w:b/>
                <w:bCs/>
                <w:lang w:eastAsia="zh-CN"/>
              </w:rPr>
              <w:t>中级</w:t>
            </w:r>
          </w:p>
        </w:tc>
        <w:tc>
          <w:tcPr>
            <w:tcW w:w="1701" w:type="dxa"/>
          </w:tcPr>
          <w:p w:rsidR="00CB3C9B" w:rsidRDefault="003414D7" w:rsidP="004A2A26">
            <w:r>
              <w:rPr>
                <w:rFonts w:asciiTheme="minorEastAsia" w:eastAsiaTheme="minorEastAsia" w:hAnsiTheme="minorEastAsia" w:hint="eastAsia"/>
                <w:b/>
                <w:bCs/>
                <w:lang w:eastAsia="zh-CN"/>
              </w:rPr>
              <w:t>高级</w:t>
            </w:r>
            <w:r>
              <w:rPr>
                <w:rFonts w:eastAsia="Times New Roman"/>
                <w:b/>
                <w:bCs/>
              </w:rPr>
              <w:t> </w:t>
            </w:r>
          </w:p>
        </w:tc>
        <w:tc>
          <w:tcPr>
            <w:tcW w:w="1701" w:type="dxa"/>
          </w:tcPr>
          <w:p w:rsidR="00CB3C9B" w:rsidRDefault="003414D7" w:rsidP="004A2A26">
            <w:r>
              <w:rPr>
                <w:rFonts w:asciiTheme="minorEastAsia" w:eastAsiaTheme="minorEastAsia" w:hAnsiTheme="minorEastAsia" w:hint="eastAsia"/>
                <w:b/>
                <w:bCs/>
                <w:lang w:eastAsia="zh-CN"/>
              </w:rPr>
              <w:t>中级</w:t>
            </w:r>
          </w:p>
        </w:tc>
      </w:tr>
      <w:tr w:rsidR="00CB3C9B" w:rsidTr="004A2A26">
        <w:trPr>
          <w:jc w:val="center"/>
        </w:trPr>
        <w:tc>
          <w:tcPr>
            <w:tcW w:w="1701" w:type="dxa"/>
          </w:tcPr>
          <w:p w:rsidR="00CB3C9B" w:rsidRDefault="003414D7" w:rsidP="004A2A26">
            <w:r>
              <w:rPr>
                <w:rFonts w:asciiTheme="minorEastAsia" w:eastAsiaTheme="minorEastAsia" w:hAnsiTheme="minorEastAsia" w:hint="eastAsia"/>
                <w:b/>
                <w:bCs/>
                <w:lang w:eastAsia="zh-CN"/>
              </w:rPr>
              <w:t>俄</w:t>
            </w:r>
            <w:r w:rsidR="00A45776">
              <w:rPr>
                <w:rFonts w:asciiTheme="minorEastAsia" w:eastAsiaTheme="minorEastAsia" w:hAnsiTheme="minorEastAsia" w:hint="eastAsia"/>
                <w:b/>
                <w:bCs/>
                <w:lang w:eastAsia="zh-CN"/>
              </w:rPr>
              <w:t>文</w:t>
            </w:r>
          </w:p>
        </w:tc>
        <w:tc>
          <w:tcPr>
            <w:tcW w:w="1701" w:type="dxa"/>
          </w:tcPr>
          <w:p w:rsidR="00CB3C9B" w:rsidRDefault="003414D7" w:rsidP="004A2A26">
            <w:r>
              <w:rPr>
                <w:rFonts w:asciiTheme="minorEastAsia" w:eastAsiaTheme="minorEastAsia" w:hAnsiTheme="minorEastAsia" w:hint="eastAsia"/>
                <w:b/>
                <w:bCs/>
                <w:lang w:eastAsia="zh-CN"/>
              </w:rPr>
              <w:t>基础</w:t>
            </w:r>
          </w:p>
        </w:tc>
        <w:tc>
          <w:tcPr>
            <w:tcW w:w="1701" w:type="dxa"/>
          </w:tcPr>
          <w:p w:rsidR="00CB3C9B" w:rsidRDefault="003414D7" w:rsidP="004A2A26">
            <w:r>
              <w:rPr>
                <w:rFonts w:asciiTheme="minorEastAsia" w:eastAsiaTheme="minorEastAsia" w:hAnsiTheme="minorEastAsia" w:hint="eastAsia"/>
                <w:b/>
                <w:bCs/>
                <w:lang w:eastAsia="zh-CN"/>
              </w:rPr>
              <w:t>中级</w:t>
            </w:r>
          </w:p>
        </w:tc>
        <w:tc>
          <w:tcPr>
            <w:tcW w:w="1701" w:type="dxa"/>
          </w:tcPr>
          <w:p w:rsidR="00CB3C9B" w:rsidRDefault="003414D7" w:rsidP="004A2A26">
            <w:r>
              <w:rPr>
                <w:rFonts w:asciiTheme="minorEastAsia" w:eastAsiaTheme="minorEastAsia" w:hAnsiTheme="minorEastAsia" w:hint="eastAsia"/>
                <w:b/>
                <w:bCs/>
                <w:lang w:eastAsia="zh-CN"/>
              </w:rPr>
              <w:t>基础</w:t>
            </w:r>
          </w:p>
        </w:tc>
      </w:tr>
      <w:tr w:rsidR="00CB3C9B" w:rsidTr="004A2A26">
        <w:trPr>
          <w:jc w:val="center"/>
        </w:trPr>
        <w:tc>
          <w:tcPr>
            <w:tcW w:w="1701" w:type="dxa"/>
          </w:tcPr>
          <w:p w:rsidR="00CB3C9B" w:rsidRDefault="003414D7" w:rsidP="004A2A26">
            <w:r>
              <w:rPr>
                <w:rFonts w:asciiTheme="minorEastAsia" w:eastAsiaTheme="minorEastAsia" w:hAnsiTheme="minorEastAsia" w:hint="eastAsia"/>
                <w:b/>
                <w:bCs/>
                <w:lang w:eastAsia="zh-CN"/>
              </w:rPr>
              <w:t>西班牙</w:t>
            </w:r>
            <w:r w:rsidR="00A45776">
              <w:rPr>
                <w:rFonts w:asciiTheme="minorEastAsia" w:eastAsiaTheme="minorEastAsia" w:hAnsiTheme="minorEastAsia" w:hint="eastAsia"/>
                <w:b/>
                <w:bCs/>
                <w:lang w:eastAsia="zh-CN"/>
              </w:rPr>
              <w:t>文</w:t>
            </w:r>
          </w:p>
        </w:tc>
        <w:tc>
          <w:tcPr>
            <w:tcW w:w="1701" w:type="dxa"/>
          </w:tcPr>
          <w:p w:rsidR="00CB3C9B" w:rsidRDefault="003414D7" w:rsidP="004A2A26">
            <w:r>
              <w:rPr>
                <w:rFonts w:asciiTheme="minorEastAsia" w:eastAsiaTheme="minorEastAsia" w:hAnsiTheme="minorEastAsia" w:hint="eastAsia"/>
                <w:b/>
                <w:bCs/>
                <w:lang w:eastAsia="zh-CN"/>
              </w:rPr>
              <w:t>基础</w:t>
            </w:r>
          </w:p>
        </w:tc>
        <w:tc>
          <w:tcPr>
            <w:tcW w:w="1701" w:type="dxa"/>
          </w:tcPr>
          <w:p w:rsidR="00CB3C9B" w:rsidRDefault="003414D7" w:rsidP="004A2A26">
            <w:r>
              <w:rPr>
                <w:rFonts w:asciiTheme="minorEastAsia" w:eastAsiaTheme="minorEastAsia" w:hAnsiTheme="minorEastAsia" w:hint="eastAsia"/>
                <w:b/>
                <w:bCs/>
                <w:lang w:eastAsia="zh-CN"/>
              </w:rPr>
              <w:t>中级</w:t>
            </w:r>
          </w:p>
        </w:tc>
        <w:tc>
          <w:tcPr>
            <w:tcW w:w="1701" w:type="dxa"/>
          </w:tcPr>
          <w:p w:rsidR="00CB3C9B" w:rsidRDefault="003414D7" w:rsidP="004A2A26">
            <w:r>
              <w:rPr>
                <w:rFonts w:asciiTheme="minorEastAsia" w:eastAsiaTheme="minorEastAsia" w:hAnsiTheme="minorEastAsia" w:hint="eastAsia"/>
                <w:b/>
                <w:bCs/>
                <w:lang w:eastAsia="zh-CN"/>
              </w:rPr>
              <w:t>基础</w:t>
            </w:r>
          </w:p>
        </w:tc>
      </w:tr>
      <w:tr w:rsidR="00CB3C9B" w:rsidTr="004A2A26">
        <w:trPr>
          <w:jc w:val="center"/>
        </w:trPr>
        <w:tc>
          <w:tcPr>
            <w:tcW w:w="1701" w:type="dxa"/>
          </w:tcPr>
          <w:p w:rsidR="00CB3C9B" w:rsidRDefault="00E455D4" w:rsidP="004A2A26">
            <w:r>
              <w:rPr>
                <w:rFonts w:asciiTheme="minorEastAsia" w:eastAsiaTheme="minorEastAsia" w:hAnsiTheme="minorEastAsia" w:hint="eastAsia"/>
                <w:b/>
                <w:bCs/>
                <w:lang w:eastAsia="zh-CN"/>
              </w:rPr>
              <w:t>德语</w:t>
            </w:r>
          </w:p>
        </w:tc>
        <w:tc>
          <w:tcPr>
            <w:tcW w:w="1701" w:type="dxa"/>
          </w:tcPr>
          <w:p w:rsidR="00CB3C9B" w:rsidRDefault="003414D7" w:rsidP="004A2A26">
            <w:r>
              <w:rPr>
                <w:rFonts w:asciiTheme="minorEastAsia" w:eastAsiaTheme="minorEastAsia" w:hAnsiTheme="minorEastAsia" w:hint="eastAsia"/>
                <w:b/>
                <w:bCs/>
                <w:lang w:eastAsia="zh-CN"/>
              </w:rPr>
              <w:t>基础</w:t>
            </w:r>
          </w:p>
        </w:tc>
        <w:tc>
          <w:tcPr>
            <w:tcW w:w="1701" w:type="dxa"/>
          </w:tcPr>
          <w:p w:rsidR="00CB3C9B" w:rsidRDefault="003414D7" w:rsidP="004A2A26">
            <w:r>
              <w:rPr>
                <w:rFonts w:asciiTheme="minorEastAsia" w:eastAsiaTheme="minorEastAsia" w:hAnsiTheme="minorEastAsia" w:hint="eastAsia"/>
                <w:b/>
                <w:bCs/>
                <w:lang w:eastAsia="zh-CN"/>
              </w:rPr>
              <w:t>中级</w:t>
            </w:r>
          </w:p>
        </w:tc>
        <w:tc>
          <w:tcPr>
            <w:tcW w:w="1701" w:type="dxa"/>
          </w:tcPr>
          <w:p w:rsidR="00CB3C9B" w:rsidRDefault="003414D7" w:rsidP="004A2A26">
            <w:r>
              <w:rPr>
                <w:rFonts w:asciiTheme="minorEastAsia" w:eastAsiaTheme="minorEastAsia" w:hAnsiTheme="minorEastAsia" w:hint="eastAsia"/>
                <w:b/>
                <w:bCs/>
                <w:lang w:eastAsia="zh-CN"/>
              </w:rPr>
              <w:t>基础</w:t>
            </w:r>
          </w:p>
        </w:tc>
      </w:tr>
    </w:tbl>
    <w:p w:rsidR="00CB3C9B" w:rsidRPr="00860E00" w:rsidRDefault="003414D7" w:rsidP="00CB3C9B">
      <w:pPr>
        <w:spacing w:before="600"/>
        <w:rPr>
          <w:rFonts w:ascii="STKaiti" w:eastAsia="STKaiti" w:hAnsi="STKaiti"/>
          <w:iCs/>
          <w:sz w:val="28"/>
          <w:szCs w:val="28"/>
        </w:rPr>
      </w:pPr>
      <w:r w:rsidRPr="00860E00">
        <w:rPr>
          <w:rFonts w:ascii="STKaiti" w:eastAsia="STKaiti" w:hAnsi="STKaiti" w:hint="eastAsia"/>
          <w:b/>
          <w:iCs/>
          <w:sz w:val="28"/>
          <w:szCs w:val="28"/>
          <w:lang w:eastAsia="zh-CN"/>
        </w:rPr>
        <w:t>计算机</w:t>
      </w:r>
      <w:r w:rsidR="00860E00" w:rsidRPr="00860E00">
        <w:rPr>
          <w:rFonts w:ascii="STKaiti" w:eastAsia="STKaiti" w:hAnsi="STKaiti" w:hint="eastAsia"/>
          <w:b/>
          <w:iCs/>
          <w:sz w:val="28"/>
          <w:szCs w:val="28"/>
          <w:lang w:eastAsia="zh-CN"/>
        </w:rPr>
        <w:t>应用</w:t>
      </w:r>
      <w:r w:rsidRPr="00860E00">
        <w:rPr>
          <w:rFonts w:ascii="STKaiti" w:eastAsia="STKaiti" w:hAnsi="STKaiti" w:hint="eastAsia"/>
          <w:b/>
          <w:iCs/>
          <w:sz w:val="28"/>
          <w:szCs w:val="28"/>
          <w:lang w:eastAsia="zh-CN"/>
        </w:rPr>
        <w:t>经验</w:t>
      </w:r>
      <w:r w:rsidR="00CB3C9B" w:rsidRPr="00860E00">
        <w:rPr>
          <w:rFonts w:ascii="STKaiti" w:eastAsia="STKaiti" w:hAnsi="STKaiti"/>
          <w:iCs/>
          <w:sz w:val="28"/>
          <w:szCs w:val="28"/>
        </w:rPr>
        <w:t xml:space="preserve"> </w:t>
      </w:r>
    </w:p>
    <w:p w:rsidR="00CB3C9B" w:rsidRDefault="00CB3C9B" w:rsidP="00CB3C9B">
      <w:pPr>
        <w:spacing w:line="259" w:lineRule="auto"/>
      </w:pPr>
      <w:r>
        <w:t>Microsoft Outlook</w:t>
      </w:r>
      <w:r w:rsidR="003414D7">
        <w:rPr>
          <w:rFonts w:hint="eastAsia"/>
          <w:lang w:eastAsia="zh-CN"/>
        </w:rPr>
        <w:t>、</w:t>
      </w:r>
      <w:r>
        <w:t>Windows</w:t>
      </w:r>
      <w:r w:rsidR="003414D7">
        <w:rPr>
          <w:rFonts w:hint="eastAsia"/>
          <w:lang w:eastAsia="zh-CN"/>
        </w:rPr>
        <w:t>、</w:t>
      </w:r>
      <w:r>
        <w:t>Word</w:t>
      </w:r>
      <w:r w:rsidR="003414D7">
        <w:rPr>
          <w:rFonts w:hint="eastAsia"/>
          <w:lang w:eastAsia="zh-CN"/>
        </w:rPr>
        <w:t>、</w:t>
      </w:r>
      <w:r>
        <w:t>Excel</w:t>
      </w:r>
      <w:r w:rsidR="003414D7">
        <w:rPr>
          <w:rFonts w:hint="eastAsia"/>
          <w:lang w:eastAsia="zh-CN"/>
        </w:rPr>
        <w:t>、</w:t>
      </w:r>
      <w:r>
        <w:t>Power Point</w:t>
      </w:r>
      <w:r w:rsidR="003414D7">
        <w:rPr>
          <w:rFonts w:hint="eastAsia"/>
          <w:lang w:eastAsia="zh-CN"/>
        </w:rPr>
        <w:t>、</w:t>
      </w:r>
      <w:r>
        <w:t>Adobe</w:t>
      </w:r>
      <w:r w:rsidR="003414D7">
        <w:rPr>
          <w:rFonts w:hint="eastAsia"/>
          <w:lang w:eastAsia="zh-CN"/>
        </w:rPr>
        <w:t>、</w:t>
      </w:r>
      <w:r>
        <w:t>MS Access</w:t>
      </w:r>
    </w:p>
    <w:p w:rsidR="00CB3C9B" w:rsidRDefault="00CB3C9B" w:rsidP="00CB3C9B">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CB3C9B" w:rsidRPr="00CA6C76" w:rsidRDefault="00BD1F0B" w:rsidP="00CB3C9B">
      <w:pPr>
        <w:spacing w:after="240"/>
        <w:jc w:val="center"/>
        <w:rPr>
          <w:b/>
          <w:sz w:val="32"/>
          <w:szCs w:val="32"/>
        </w:rPr>
      </w:pPr>
      <w:r>
        <w:rPr>
          <w:rFonts w:hint="eastAsia"/>
          <w:b/>
          <w:sz w:val="32"/>
          <w:szCs w:val="32"/>
          <w:lang w:eastAsia="zh-CN"/>
        </w:rPr>
        <w:t>重要著作、论文</w:t>
      </w:r>
    </w:p>
    <w:p w:rsidR="00CB3C9B" w:rsidRDefault="00CB3C9B" w:rsidP="00D116BF">
      <w:pPr>
        <w:pStyle w:val="enumlev1"/>
      </w:pPr>
      <w:r>
        <w:fldChar w:fldCharType="begin"/>
      </w:r>
      <w:r>
        <w:instrText>symbol 42 \f "Symbol" \s 13 \h</w:instrText>
      </w:r>
      <w:r>
        <w:fldChar w:fldCharType="end"/>
      </w:r>
      <w:r>
        <w:tab/>
        <w:t xml:space="preserve">Számítógép a frekvenciagazdálkodásban </w:t>
      </w:r>
    </w:p>
    <w:p w:rsidR="00CB3C9B" w:rsidRDefault="00CB3C9B" w:rsidP="00D116BF">
      <w:pPr>
        <w:pStyle w:val="enumlev1"/>
      </w:pPr>
      <w:r>
        <w:tab/>
        <w:t>(Fiatalok a mûszaki fejlôdésért konferencia, Székesfehérvár, 1988)</w:t>
      </w:r>
    </w:p>
    <w:p w:rsidR="00CB3C9B" w:rsidRDefault="009F50CC" w:rsidP="00D116BF">
      <w:pPr>
        <w:pStyle w:val="enumlev1"/>
        <w:rPr>
          <w:lang w:eastAsia="zh-CN"/>
        </w:rPr>
      </w:pPr>
      <w:r>
        <w:tab/>
      </w:r>
      <w:r w:rsidR="00D116BF">
        <w:rPr>
          <w:lang w:eastAsia="zh-CN"/>
        </w:rPr>
        <w:t>–</w:t>
      </w:r>
      <w:r>
        <w:rPr>
          <w:lang w:eastAsia="zh-CN"/>
        </w:rPr>
        <w:t xml:space="preserve"> </w:t>
      </w:r>
      <w:r w:rsidR="00BD1F0B" w:rsidRPr="00BD1F0B">
        <w:rPr>
          <w:rFonts w:hint="eastAsia"/>
          <w:lang w:eastAsia="zh-CN"/>
        </w:rPr>
        <w:t>计算机</w:t>
      </w:r>
      <w:r w:rsidR="00BD1F0B">
        <w:rPr>
          <w:rFonts w:hint="eastAsia"/>
          <w:lang w:eastAsia="zh-CN"/>
        </w:rPr>
        <w:t>在</w:t>
      </w:r>
      <w:r w:rsidR="00BD1F0B" w:rsidRPr="00BD1F0B">
        <w:rPr>
          <w:rFonts w:hint="eastAsia"/>
          <w:lang w:eastAsia="zh-CN"/>
        </w:rPr>
        <w:t>频率管理中的</w:t>
      </w:r>
      <w:r w:rsidR="00BD1F0B">
        <w:rPr>
          <w:rFonts w:hint="eastAsia"/>
          <w:lang w:eastAsia="zh-CN"/>
        </w:rPr>
        <w:t>应用</w:t>
      </w:r>
    </w:p>
    <w:p w:rsidR="00CB3C9B" w:rsidRDefault="00CB3C9B" w:rsidP="00D116BF">
      <w:pPr>
        <w:pStyle w:val="enumlev1"/>
        <w:rPr>
          <w:lang w:eastAsia="zh-CN"/>
        </w:rPr>
      </w:pPr>
      <w:r>
        <w:rPr>
          <w:lang w:eastAsia="zh-CN"/>
        </w:rPr>
        <w:tab/>
      </w:r>
      <w:r w:rsidR="00BD1F0B">
        <w:rPr>
          <w:rFonts w:hint="eastAsia"/>
          <w:lang w:eastAsia="zh-CN"/>
        </w:rPr>
        <w:t>（青年</w:t>
      </w:r>
      <w:r w:rsidR="00BD1F0B" w:rsidRPr="00BD1F0B">
        <w:rPr>
          <w:rFonts w:hint="eastAsia"/>
          <w:lang w:eastAsia="zh-CN"/>
        </w:rPr>
        <w:t>技术</w:t>
      </w:r>
      <w:r w:rsidR="00BD1F0B">
        <w:rPr>
          <w:rFonts w:hint="eastAsia"/>
          <w:lang w:eastAsia="zh-CN"/>
        </w:rPr>
        <w:t>发展会议，匈牙利文）</w:t>
      </w:r>
    </w:p>
    <w:p w:rsidR="00CB3C9B" w:rsidRDefault="00CB3C9B" w:rsidP="00D116BF">
      <w:pPr>
        <w:pStyle w:val="enumlev1"/>
      </w:pPr>
      <w:r>
        <w:fldChar w:fldCharType="begin"/>
      </w:r>
      <w:r>
        <w:instrText>symbol 42 \f "Symbol" \s 13 \h</w:instrText>
      </w:r>
      <w:r>
        <w:fldChar w:fldCharType="end"/>
      </w:r>
      <w:r>
        <w:tab/>
        <w:t xml:space="preserve">Számítógép programok FM mûsorszóró rendszerek tervezésére </w:t>
      </w:r>
    </w:p>
    <w:p w:rsidR="00CB3C9B" w:rsidRDefault="00CB3C9B" w:rsidP="00D116BF">
      <w:pPr>
        <w:pStyle w:val="enumlev1"/>
      </w:pPr>
      <w:r>
        <w:tab/>
        <w:t>(Pályázati anyag a Magyar Posta Mûszaki Alkotói Díjára, 1989)</w:t>
      </w:r>
    </w:p>
    <w:p w:rsidR="00CB3C9B" w:rsidRDefault="00A70A29" w:rsidP="00D116BF">
      <w:pPr>
        <w:pStyle w:val="enumlev1"/>
        <w:rPr>
          <w:lang w:eastAsia="zh-CN"/>
        </w:rPr>
      </w:pPr>
      <w:r>
        <w:tab/>
      </w:r>
      <w:r w:rsidR="00D116BF">
        <w:rPr>
          <w:lang w:eastAsia="zh-CN"/>
        </w:rPr>
        <w:t>–</w:t>
      </w:r>
      <w:r>
        <w:rPr>
          <w:lang w:eastAsia="zh-CN"/>
        </w:rPr>
        <w:t xml:space="preserve"> </w:t>
      </w:r>
      <w:r w:rsidR="009F50CC">
        <w:rPr>
          <w:rFonts w:hint="eastAsia"/>
          <w:lang w:eastAsia="zh-CN"/>
        </w:rPr>
        <w:t>用于</w:t>
      </w:r>
      <w:r w:rsidR="00BD1F0B" w:rsidRPr="00BD1F0B">
        <w:rPr>
          <w:rFonts w:hint="eastAsia"/>
          <w:lang w:eastAsia="zh-CN"/>
        </w:rPr>
        <w:t>规划</w:t>
      </w:r>
      <w:r w:rsidR="00BD1F0B">
        <w:rPr>
          <w:lang w:eastAsia="zh-CN"/>
        </w:rPr>
        <w:t>FM</w:t>
      </w:r>
      <w:r w:rsidR="00BD1F0B">
        <w:rPr>
          <w:rFonts w:hint="eastAsia"/>
          <w:lang w:eastAsia="zh-CN"/>
        </w:rPr>
        <w:t>声音</w:t>
      </w:r>
      <w:r w:rsidR="00BD1F0B" w:rsidRPr="00BD1F0B">
        <w:rPr>
          <w:rFonts w:hint="eastAsia"/>
          <w:lang w:eastAsia="zh-CN"/>
        </w:rPr>
        <w:t>广播系统的计算机程序</w:t>
      </w:r>
    </w:p>
    <w:p w:rsidR="00CB3C9B" w:rsidRDefault="00CB3C9B" w:rsidP="00D116BF">
      <w:pPr>
        <w:pStyle w:val="enumlev1"/>
        <w:rPr>
          <w:lang w:eastAsia="zh-CN"/>
        </w:rPr>
      </w:pPr>
      <w:r>
        <w:rPr>
          <w:lang w:eastAsia="zh-CN"/>
        </w:rPr>
        <w:tab/>
      </w:r>
      <w:r w:rsidR="00BD1F0B">
        <w:rPr>
          <w:rFonts w:hint="eastAsia"/>
          <w:lang w:eastAsia="zh-CN"/>
        </w:rPr>
        <w:t>（</w:t>
      </w:r>
      <w:r w:rsidR="00BD1F0B" w:rsidRPr="00BD1F0B">
        <w:rPr>
          <w:rFonts w:hint="eastAsia"/>
          <w:lang w:eastAsia="zh-CN"/>
        </w:rPr>
        <w:t>匈牙利邮政技术创作奖</w:t>
      </w:r>
      <w:r w:rsidR="00BD1F0B">
        <w:rPr>
          <w:rFonts w:hint="eastAsia"/>
          <w:lang w:eastAsia="zh-CN"/>
        </w:rPr>
        <w:t>比赛</w:t>
      </w:r>
      <w:r w:rsidR="00BD1F0B" w:rsidRPr="00BD1F0B">
        <w:rPr>
          <w:rFonts w:hint="eastAsia"/>
          <w:lang w:eastAsia="zh-CN"/>
        </w:rPr>
        <w:t>材料</w:t>
      </w:r>
      <w:r w:rsidR="00BD1F0B">
        <w:rPr>
          <w:rFonts w:hint="eastAsia"/>
          <w:lang w:eastAsia="zh-CN"/>
        </w:rPr>
        <w:t>，</w:t>
      </w:r>
      <w:r w:rsidR="00BD1F0B" w:rsidRPr="00BD1F0B">
        <w:rPr>
          <w:rFonts w:hint="eastAsia"/>
          <w:lang w:eastAsia="zh-CN"/>
        </w:rPr>
        <w:t>1989</w:t>
      </w:r>
      <w:r w:rsidR="00BD1F0B" w:rsidRPr="00BD1F0B">
        <w:rPr>
          <w:rFonts w:hint="eastAsia"/>
          <w:lang w:eastAsia="zh-CN"/>
        </w:rPr>
        <w:t>年</w:t>
      </w:r>
      <w:r w:rsidR="00BD1F0B">
        <w:rPr>
          <w:rFonts w:hint="eastAsia"/>
          <w:lang w:eastAsia="zh-CN"/>
        </w:rPr>
        <w:t>，</w:t>
      </w:r>
      <w:r w:rsidR="00BD1F0B" w:rsidRPr="00BD1F0B">
        <w:rPr>
          <w:rFonts w:hint="eastAsia"/>
          <w:lang w:eastAsia="zh-CN"/>
        </w:rPr>
        <w:t>匈牙利文</w:t>
      </w:r>
      <w:r w:rsidR="00BD1F0B">
        <w:rPr>
          <w:rFonts w:hint="eastAsia"/>
          <w:lang w:eastAsia="zh-CN"/>
        </w:rPr>
        <w:t>）</w:t>
      </w:r>
    </w:p>
    <w:p w:rsidR="00CB3C9B" w:rsidRDefault="00CB3C9B" w:rsidP="00D116BF">
      <w:pPr>
        <w:pStyle w:val="enumlev1"/>
        <w:rPr>
          <w:lang w:eastAsia="zh-CN"/>
        </w:rPr>
      </w:pPr>
      <w:r>
        <w:fldChar w:fldCharType="begin"/>
      </w:r>
      <w:r>
        <w:rPr>
          <w:lang w:eastAsia="zh-CN"/>
        </w:rPr>
        <w:instrText>symbol 42 \f "Symbol" \s 13 \h</w:instrText>
      </w:r>
      <w:r>
        <w:fldChar w:fldCharType="end"/>
      </w:r>
      <w:r>
        <w:rPr>
          <w:lang w:eastAsia="zh-CN"/>
        </w:rPr>
        <w:tab/>
      </w:r>
      <w:r w:rsidR="00BD1F0B" w:rsidRPr="00BD1F0B">
        <w:rPr>
          <w:rFonts w:hint="eastAsia"/>
          <w:lang w:eastAsia="zh-CN"/>
        </w:rPr>
        <w:t>解决频率</w:t>
      </w:r>
      <w:r w:rsidR="00BD1F0B">
        <w:rPr>
          <w:rFonts w:hint="eastAsia"/>
          <w:lang w:eastAsia="zh-CN"/>
        </w:rPr>
        <w:t>指配</w:t>
      </w:r>
      <w:r w:rsidR="00BD1F0B" w:rsidRPr="00BD1F0B">
        <w:rPr>
          <w:rFonts w:hint="eastAsia"/>
          <w:lang w:eastAsia="zh-CN"/>
        </w:rPr>
        <w:t>问题的计算机辅助方法</w:t>
      </w:r>
      <w:r w:rsidR="00BD1F0B">
        <w:rPr>
          <w:rFonts w:hint="eastAsia"/>
          <w:lang w:eastAsia="zh-CN"/>
        </w:rPr>
        <w:t>（</w:t>
      </w:r>
      <w:r w:rsidR="00BE64F6" w:rsidRPr="00BE64F6">
        <w:rPr>
          <w:rFonts w:hint="eastAsia"/>
          <w:lang w:eastAsia="zh-CN"/>
        </w:rPr>
        <w:t>电磁兼容性</w:t>
      </w:r>
      <w:r w:rsidR="00BE64F6">
        <w:rPr>
          <w:rFonts w:hint="eastAsia"/>
          <w:lang w:eastAsia="zh-CN"/>
        </w:rPr>
        <w:t>（</w:t>
      </w:r>
      <w:r w:rsidR="00BE64F6">
        <w:rPr>
          <w:lang w:eastAsia="zh-CN"/>
        </w:rPr>
        <w:t>EMC</w:t>
      </w:r>
      <w:r w:rsidR="00BE64F6">
        <w:rPr>
          <w:rFonts w:hint="eastAsia"/>
          <w:lang w:eastAsia="zh-CN"/>
        </w:rPr>
        <w:t>）</w:t>
      </w:r>
      <w:r w:rsidR="00BE64F6" w:rsidRPr="00BE64F6">
        <w:rPr>
          <w:rFonts w:hint="eastAsia"/>
          <w:lang w:eastAsia="zh-CN"/>
        </w:rPr>
        <w:t>专题研讨会</w:t>
      </w:r>
      <w:r w:rsidR="00BE64F6">
        <w:rPr>
          <w:rFonts w:hint="eastAsia"/>
          <w:lang w:eastAsia="zh-CN"/>
        </w:rPr>
        <w:t>，</w:t>
      </w:r>
      <w:r w:rsidR="00BE64F6">
        <w:rPr>
          <w:lang w:eastAsia="zh-CN"/>
        </w:rPr>
        <w:t>1990</w:t>
      </w:r>
      <w:r w:rsidR="00BE64F6">
        <w:rPr>
          <w:rFonts w:hint="eastAsia"/>
          <w:lang w:eastAsia="zh-CN"/>
        </w:rPr>
        <w:t>年，</w:t>
      </w:r>
      <w:r w:rsidR="00BE64F6" w:rsidRPr="00BE64F6">
        <w:rPr>
          <w:rFonts w:hint="eastAsia"/>
          <w:lang w:eastAsia="zh-CN"/>
        </w:rPr>
        <w:t>弗罗茨瓦夫</w:t>
      </w:r>
      <w:r w:rsidR="00BD1F0B">
        <w:rPr>
          <w:rFonts w:hint="eastAsia"/>
          <w:lang w:eastAsia="zh-CN"/>
        </w:rPr>
        <w:t>）</w:t>
      </w:r>
    </w:p>
    <w:p w:rsidR="00CB3C9B" w:rsidRDefault="00CB3C9B" w:rsidP="00D116BF">
      <w:pPr>
        <w:pStyle w:val="enumlev1"/>
      </w:pPr>
      <w:r>
        <w:fldChar w:fldCharType="begin"/>
      </w:r>
      <w:r>
        <w:instrText>symbol 42 \f "Symbol" \s 13 \h</w:instrText>
      </w:r>
      <w:r>
        <w:fldChar w:fldCharType="end"/>
      </w:r>
      <w:r>
        <w:tab/>
        <w:t>Számítógéppel támogatott rendszer a frekvenciakijelölési problémák megoldására (Magyar Távközlés, 1992.09. p.27-29)</w:t>
      </w:r>
    </w:p>
    <w:p w:rsidR="00CB3C9B" w:rsidRDefault="00CB3C9B" w:rsidP="00D116BF">
      <w:pPr>
        <w:pStyle w:val="enumlev1"/>
        <w:rPr>
          <w:lang w:eastAsia="zh-CN"/>
        </w:rPr>
      </w:pPr>
      <w:r>
        <w:tab/>
      </w:r>
      <w:r w:rsidR="00D116BF">
        <w:rPr>
          <w:lang w:eastAsia="zh-CN"/>
        </w:rPr>
        <w:t>–</w:t>
      </w:r>
      <w:r>
        <w:rPr>
          <w:lang w:eastAsia="zh-CN"/>
        </w:rPr>
        <w:t xml:space="preserve"> </w:t>
      </w:r>
      <w:r w:rsidR="00BE64F6" w:rsidRPr="00BD1F0B">
        <w:rPr>
          <w:rFonts w:hint="eastAsia"/>
          <w:lang w:eastAsia="zh-CN"/>
        </w:rPr>
        <w:t>解决频率</w:t>
      </w:r>
      <w:r w:rsidR="00BE64F6">
        <w:rPr>
          <w:rFonts w:hint="eastAsia"/>
          <w:lang w:eastAsia="zh-CN"/>
        </w:rPr>
        <w:t>指配</w:t>
      </w:r>
      <w:r w:rsidR="00BE64F6" w:rsidRPr="00BD1F0B">
        <w:rPr>
          <w:rFonts w:hint="eastAsia"/>
          <w:lang w:eastAsia="zh-CN"/>
        </w:rPr>
        <w:t>问题的计算机辅助方法</w:t>
      </w:r>
      <w:r w:rsidR="00BE64F6">
        <w:rPr>
          <w:rFonts w:hint="eastAsia"/>
          <w:lang w:eastAsia="zh-CN"/>
        </w:rPr>
        <w:t>（</w:t>
      </w:r>
      <w:r w:rsidR="00BE64F6" w:rsidRPr="00BE64F6">
        <w:rPr>
          <w:rFonts w:hint="eastAsia"/>
          <w:lang w:eastAsia="zh-CN"/>
        </w:rPr>
        <w:t>匈牙利</w:t>
      </w:r>
      <w:r w:rsidR="00A45776">
        <w:rPr>
          <w:rFonts w:hint="eastAsia"/>
          <w:lang w:eastAsia="zh-CN"/>
        </w:rPr>
        <w:t>文</w:t>
      </w:r>
      <w:r w:rsidR="00BE64F6">
        <w:rPr>
          <w:rFonts w:hint="eastAsia"/>
          <w:lang w:eastAsia="zh-CN"/>
        </w:rPr>
        <w:t>）</w:t>
      </w:r>
    </w:p>
    <w:p w:rsidR="00CB3C9B" w:rsidRPr="00CB2C2B" w:rsidRDefault="00CB3C9B" w:rsidP="00D116BF">
      <w:pPr>
        <w:pStyle w:val="enumlev1"/>
        <w:rPr>
          <w:lang w:val="es-ES"/>
        </w:rPr>
      </w:pPr>
      <w:r>
        <w:fldChar w:fldCharType="begin"/>
      </w:r>
      <w:r w:rsidRPr="00CB2C2B">
        <w:rPr>
          <w:lang w:val="es-ES"/>
        </w:rPr>
        <w:instrText>symbol 42 \f "Symbol" \s 13 \h</w:instrText>
      </w:r>
      <w:r>
        <w:fldChar w:fldCharType="end"/>
      </w:r>
      <w:r w:rsidRPr="00CB2C2B">
        <w:rPr>
          <w:lang w:val="es-ES"/>
        </w:rPr>
        <w:tab/>
        <w:t>Számítástechnika a magyar frekvenciagazdálkodásban - a jelen és a jövô</w:t>
      </w:r>
    </w:p>
    <w:p w:rsidR="00CB3C9B" w:rsidRPr="00E54015" w:rsidRDefault="00CB3C9B" w:rsidP="00D116BF">
      <w:pPr>
        <w:pStyle w:val="enumlev1"/>
        <w:rPr>
          <w:lang w:val="es-ES" w:eastAsia="zh-CN"/>
        </w:rPr>
      </w:pPr>
      <w:r w:rsidRPr="00CB2C2B">
        <w:rPr>
          <w:lang w:val="es-ES"/>
        </w:rPr>
        <w:tab/>
      </w:r>
      <w:r w:rsidRPr="00E54015">
        <w:rPr>
          <w:lang w:val="es-ES" w:eastAsia="zh-CN"/>
        </w:rPr>
        <w:t>(Qualitel Conference, Kecskemét, 1993.)</w:t>
      </w:r>
    </w:p>
    <w:p w:rsidR="00CB3C9B" w:rsidRPr="00E54015" w:rsidRDefault="00CB3C9B" w:rsidP="00D116BF">
      <w:pPr>
        <w:pStyle w:val="enumlev1"/>
        <w:rPr>
          <w:lang w:val="es-ES" w:eastAsia="zh-CN"/>
        </w:rPr>
      </w:pPr>
      <w:r w:rsidRPr="00E54015">
        <w:rPr>
          <w:lang w:val="es-ES" w:eastAsia="zh-CN"/>
        </w:rPr>
        <w:tab/>
      </w:r>
      <w:r w:rsidR="00D116BF" w:rsidRPr="00D116BF">
        <w:rPr>
          <w:lang w:val="es-ES" w:eastAsia="zh-CN"/>
        </w:rPr>
        <w:t>–</w:t>
      </w:r>
      <w:r w:rsidRPr="00E54015">
        <w:rPr>
          <w:lang w:val="es-ES" w:eastAsia="zh-CN"/>
        </w:rPr>
        <w:t xml:space="preserve"> </w:t>
      </w:r>
      <w:r w:rsidR="00BE64F6" w:rsidRPr="00BE64F6">
        <w:rPr>
          <w:rFonts w:hint="eastAsia"/>
          <w:lang w:eastAsia="zh-CN"/>
        </w:rPr>
        <w:t>匈牙利频率管理中的计算机技术</w:t>
      </w:r>
      <w:r w:rsidR="00BE64F6" w:rsidRPr="00E54015">
        <w:rPr>
          <w:rFonts w:hint="eastAsia"/>
          <w:lang w:val="es-ES" w:eastAsia="zh-CN"/>
        </w:rPr>
        <w:t xml:space="preserve"> </w:t>
      </w:r>
      <w:r w:rsidR="00D116BF" w:rsidRPr="00D116BF">
        <w:rPr>
          <w:lang w:val="es-ES" w:eastAsia="zh-CN"/>
        </w:rPr>
        <w:t>–</w:t>
      </w:r>
      <w:r w:rsidR="00BE64F6" w:rsidRPr="00E54015">
        <w:rPr>
          <w:rFonts w:hint="eastAsia"/>
          <w:lang w:val="es-ES" w:eastAsia="zh-CN"/>
        </w:rPr>
        <w:t xml:space="preserve"> </w:t>
      </w:r>
      <w:r w:rsidR="00BE64F6" w:rsidRPr="00BE64F6">
        <w:rPr>
          <w:rFonts w:hint="eastAsia"/>
          <w:lang w:eastAsia="zh-CN"/>
        </w:rPr>
        <w:t>最近和未来</w:t>
      </w:r>
      <w:r w:rsidR="00BE64F6" w:rsidRPr="00E54015">
        <w:rPr>
          <w:rFonts w:hint="eastAsia"/>
          <w:lang w:val="es-ES" w:eastAsia="zh-CN"/>
        </w:rPr>
        <w:t>（</w:t>
      </w:r>
      <w:r w:rsidR="00BE64F6" w:rsidRPr="00BE64F6">
        <w:rPr>
          <w:rFonts w:hint="eastAsia"/>
          <w:lang w:eastAsia="zh-CN"/>
        </w:rPr>
        <w:t>匈牙利</w:t>
      </w:r>
      <w:r w:rsidR="00A45776">
        <w:rPr>
          <w:rFonts w:hint="eastAsia"/>
          <w:lang w:eastAsia="zh-CN"/>
        </w:rPr>
        <w:t>文</w:t>
      </w:r>
      <w:r w:rsidR="00BE64F6" w:rsidRPr="00E54015">
        <w:rPr>
          <w:rFonts w:hint="eastAsia"/>
          <w:lang w:val="es-ES" w:eastAsia="zh-CN"/>
        </w:rPr>
        <w:t>）</w:t>
      </w:r>
    </w:p>
    <w:p w:rsidR="00CB3C9B" w:rsidRPr="00E54015" w:rsidRDefault="00CB3C9B" w:rsidP="00D116BF">
      <w:pPr>
        <w:pStyle w:val="enumlev1"/>
        <w:rPr>
          <w:lang w:val="es-ES" w:eastAsia="zh-CN"/>
        </w:rPr>
      </w:pPr>
      <w:r>
        <w:fldChar w:fldCharType="begin"/>
      </w:r>
      <w:r w:rsidRPr="00E54015">
        <w:rPr>
          <w:lang w:val="es-ES" w:eastAsia="zh-CN"/>
        </w:rPr>
        <w:instrText>symbol 42 \f "Symbol" \s 13 \h</w:instrText>
      </w:r>
      <w:r>
        <w:fldChar w:fldCharType="end"/>
      </w:r>
      <w:r w:rsidRPr="00E54015">
        <w:rPr>
          <w:lang w:val="es-ES" w:eastAsia="zh-CN"/>
        </w:rPr>
        <w:tab/>
      </w:r>
      <w:r w:rsidR="00BE64F6">
        <w:rPr>
          <w:rFonts w:hint="eastAsia"/>
          <w:lang w:eastAsia="zh-CN"/>
        </w:rPr>
        <w:t>统一</w:t>
      </w:r>
      <w:r w:rsidR="00BE64F6" w:rsidRPr="00BE64F6">
        <w:rPr>
          <w:rFonts w:hint="eastAsia"/>
          <w:lang w:eastAsia="zh-CN"/>
        </w:rPr>
        <w:t>计算方法</w:t>
      </w:r>
      <w:r w:rsidR="00BE64F6" w:rsidRPr="00E54015">
        <w:rPr>
          <w:rFonts w:hint="eastAsia"/>
          <w:lang w:val="es-ES" w:eastAsia="zh-CN"/>
        </w:rPr>
        <w:t xml:space="preserve"> </w:t>
      </w:r>
      <w:r w:rsidR="00D116BF" w:rsidRPr="00D116BF">
        <w:rPr>
          <w:lang w:val="es-ES" w:eastAsia="zh-CN"/>
        </w:rPr>
        <w:t>–</w:t>
      </w:r>
      <w:r w:rsidR="00BE64F6" w:rsidRPr="00E54015">
        <w:rPr>
          <w:rFonts w:hint="eastAsia"/>
          <w:lang w:val="es-ES" w:eastAsia="zh-CN"/>
        </w:rPr>
        <w:t xml:space="preserve"> 1993</w:t>
      </w:r>
      <w:r w:rsidR="00BE64F6">
        <w:rPr>
          <w:rFonts w:hint="eastAsia"/>
          <w:lang w:eastAsia="zh-CN"/>
        </w:rPr>
        <w:t>年《</w:t>
      </w:r>
      <w:r w:rsidR="00BE64F6" w:rsidRPr="00BE64F6">
        <w:rPr>
          <w:rFonts w:hint="eastAsia"/>
          <w:lang w:eastAsia="zh-CN"/>
        </w:rPr>
        <w:t>维也纳协议</w:t>
      </w:r>
      <w:r w:rsidR="00BE64F6">
        <w:rPr>
          <w:rFonts w:hint="eastAsia"/>
          <w:lang w:eastAsia="zh-CN"/>
        </w:rPr>
        <w:t>》</w:t>
      </w:r>
      <w:r w:rsidR="00BE1633">
        <w:rPr>
          <w:rFonts w:hint="eastAsia"/>
          <w:lang w:eastAsia="zh-CN"/>
        </w:rPr>
        <w:t>的实际应用</w:t>
      </w:r>
    </w:p>
    <w:p w:rsidR="00CB3C9B" w:rsidRPr="00E54015" w:rsidRDefault="00CB3C9B" w:rsidP="00D116BF">
      <w:pPr>
        <w:pStyle w:val="enumlev1"/>
        <w:rPr>
          <w:lang w:val="es-ES" w:eastAsia="zh-CN"/>
        </w:rPr>
      </w:pPr>
      <w:r w:rsidRPr="00E54015">
        <w:rPr>
          <w:lang w:val="es-ES" w:eastAsia="zh-CN"/>
        </w:rPr>
        <w:tab/>
      </w:r>
      <w:r w:rsidR="00BE64F6" w:rsidRPr="00E54015">
        <w:rPr>
          <w:rFonts w:hint="eastAsia"/>
          <w:lang w:val="es-ES" w:eastAsia="zh-CN"/>
        </w:rPr>
        <w:t>（</w:t>
      </w:r>
      <w:r w:rsidR="00BE64F6" w:rsidRPr="00E54015">
        <w:rPr>
          <w:lang w:val="es-ES" w:eastAsia="zh-CN"/>
        </w:rPr>
        <w:t>EMC</w:t>
      </w:r>
      <w:r w:rsidR="00BE64F6" w:rsidRPr="00BE64F6">
        <w:rPr>
          <w:rFonts w:hint="eastAsia"/>
          <w:lang w:eastAsia="zh-CN"/>
        </w:rPr>
        <w:t>专题研讨会</w:t>
      </w:r>
      <w:r w:rsidR="00BE64F6" w:rsidRPr="00E54015">
        <w:rPr>
          <w:rFonts w:hint="eastAsia"/>
          <w:lang w:val="es-ES" w:eastAsia="zh-CN"/>
        </w:rPr>
        <w:t>，</w:t>
      </w:r>
      <w:r w:rsidR="00BE64F6" w:rsidRPr="00E54015">
        <w:rPr>
          <w:lang w:val="es-ES" w:eastAsia="zh-CN"/>
        </w:rPr>
        <w:t>1996</w:t>
      </w:r>
      <w:r w:rsidR="00BE64F6">
        <w:rPr>
          <w:rFonts w:hint="eastAsia"/>
          <w:lang w:eastAsia="zh-CN"/>
        </w:rPr>
        <w:t>年</w:t>
      </w:r>
      <w:r w:rsidR="00BE64F6" w:rsidRPr="00E54015">
        <w:rPr>
          <w:rFonts w:hint="eastAsia"/>
          <w:lang w:val="es-ES" w:eastAsia="zh-CN"/>
        </w:rPr>
        <w:t>，</w:t>
      </w:r>
      <w:r w:rsidR="00BE64F6" w:rsidRPr="00BE64F6">
        <w:rPr>
          <w:rFonts w:hint="eastAsia"/>
          <w:lang w:eastAsia="zh-CN"/>
        </w:rPr>
        <w:t>弗罗茨瓦夫</w:t>
      </w:r>
      <w:r w:rsidR="00BE64F6" w:rsidRPr="00E54015">
        <w:rPr>
          <w:rFonts w:hint="eastAsia"/>
          <w:lang w:val="es-ES" w:eastAsia="zh-CN"/>
        </w:rPr>
        <w:t>）</w:t>
      </w:r>
    </w:p>
    <w:p w:rsidR="00CB3C9B" w:rsidRPr="007842CF" w:rsidRDefault="00CB3C9B" w:rsidP="00D116BF">
      <w:pPr>
        <w:pStyle w:val="enumlev1"/>
        <w:rPr>
          <w:lang w:val="es-ES" w:eastAsia="zh-CN"/>
        </w:rPr>
      </w:pPr>
      <w:r>
        <w:fldChar w:fldCharType="begin"/>
      </w:r>
      <w:r w:rsidRPr="007842CF">
        <w:rPr>
          <w:lang w:val="es-ES" w:eastAsia="zh-CN"/>
        </w:rPr>
        <w:instrText>symbol 42 \f "Symbol" \s 13 \h</w:instrText>
      </w:r>
      <w:r>
        <w:fldChar w:fldCharType="end"/>
      </w:r>
      <w:r w:rsidRPr="007842CF">
        <w:rPr>
          <w:lang w:val="es-ES" w:eastAsia="zh-CN"/>
        </w:rPr>
        <w:tab/>
      </w:r>
      <w:r w:rsidR="00E64493">
        <w:rPr>
          <w:rFonts w:hint="eastAsia"/>
          <w:lang w:eastAsia="zh-CN"/>
        </w:rPr>
        <w:t>《维也纳协议》</w:t>
      </w:r>
    </w:p>
    <w:p w:rsidR="00CB3C9B" w:rsidRPr="002C5791" w:rsidRDefault="00CB3C9B" w:rsidP="00D116BF">
      <w:pPr>
        <w:pStyle w:val="enumlev1"/>
        <w:rPr>
          <w:lang w:val="es-ES" w:eastAsia="zh-CN"/>
        </w:rPr>
      </w:pPr>
      <w:r w:rsidRPr="007842CF">
        <w:rPr>
          <w:lang w:val="es-ES" w:eastAsia="zh-CN"/>
        </w:rPr>
        <w:tab/>
      </w:r>
      <w:r w:rsidR="00E64493" w:rsidRPr="002C5791">
        <w:rPr>
          <w:rFonts w:hint="eastAsia"/>
          <w:lang w:val="es-ES" w:eastAsia="zh-CN"/>
        </w:rPr>
        <w:t>（</w:t>
      </w:r>
      <w:r w:rsidR="00E64493">
        <w:rPr>
          <w:rFonts w:hint="eastAsia"/>
          <w:lang w:eastAsia="zh-CN"/>
        </w:rPr>
        <w:t>北约</w:t>
      </w:r>
      <w:r w:rsidR="00E64493" w:rsidRPr="002C5791">
        <w:rPr>
          <w:rFonts w:hint="eastAsia"/>
          <w:lang w:val="es-ES" w:eastAsia="zh-CN"/>
        </w:rPr>
        <w:t>-</w:t>
      </w:r>
      <w:r w:rsidR="00E64493" w:rsidRPr="00E64493">
        <w:rPr>
          <w:rFonts w:hint="eastAsia"/>
          <w:lang w:eastAsia="zh-CN"/>
        </w:rPr>
        <w:t>盟军无线电频率管理局</w:t>
      </w:r>
      <w:r w:rsidR="00E64493" w:rsidRPr="002C5791">
        <w:rPr>
          <w:rFonts w:hint="eastAsia"/>
          <w:lang w:val="es-ES" w:eastAsia="zh-CN"/>
        </w:rPr>
        <w:t>（</w:t>
      </w:r>
      <w:r w:rsidR="00E64493" w:rsidRPr="002C5791">
        <w:rPr>
          <w:lang w:val="es-ES" w:eastAsia="zh-CN"/>
        </w:rPr>
        <w:t>NATO-ARFA</w:t>
      </w:r>
      <w:r w:rsidR="00E64493" w:rsidRPr="002C5791">
        <w:rPr>
          <w:rFonts w:hint="eastAsia"/>
          <w:lang w:val="es-ES" w:eastAsia="zh-CN"/>
        </w:rPr>
        <w:t>）</w:t>
      </w:r>
      <w:r w:rsidR="00E64493" w:rsidRPr="00E64493">
        <w:rPr>
          <w:rFonts w:hint="eastAsia"/>
          <w:lang w:eastAsia="zh-CN"/>
        </w:rPr>
        <w:t>研讨会</w:t>
      </w:r>
      <w:r w:rsidR="00E64493" w:rsidRPr="002C5791">
        <w:rPr>
          <w:rFonts w:hint="eastAsia"/>
          <w:lang w:val="es-ES" w:eastAsia="zh-CN"/>
        </w:rPr>
        <w:t>，</w:t>
      </w:r>
      <w:r w:rsidR="00E64493" w:rsidRPr="002C5791">
        <w:rPr>
          <w:rFonts w:hint="eastAsia"/>
          <w:lang w:val="es-ES" w:eastAsia="zh-CN"/>
        </w:rPr>
        <w:t>1996</w:t>
      </w:r>
      <w:r w:rsidR="00E64493" w:rsidRPr="00E64493">
        <w:rPr>
          <w:rFonts w:hint="eastAsia"/>
          <w:lang w:eastAsia="zh-CN"/>
        </w:rPr>
        <w:t>年</w:t>
      </w:r>
      <w:r w:rsidR="00E64493" w:rsidRPr="002C5791">
        <w:rPr>
          <w:rFonts w:hint="eastAsia"/>
          <w:lang w:val="es-ES" w:eastAsia="zh-CN"/>
        </w:rPr>
        <w:t>，</w:t>
      </w:r>
      <w:r w:rsidR="00E64493" w:rsidRPr="00E64493">
        <w:rPr>
          <w:rFonts w:hint="eastAsia"/>
          <w:lang w:eastAsia="zh-CN"/>
        </w:rPr>
        <w:t>布鲁塞尔</w:t>
      </w:r>
      <w:r w:rsidR="00E64493" w:rsidRPr="002C5791">
        <w:rPr>
          <w:rFonts w:hint="eastAsia"/>
          <w:lang w:val="es-ES" w:eastAsia="zh-CN"/>
        </w:rPr>
        <w:t>）</w:t>
      </w:r>
    </w:p>
    <w:p w:rsidR="00CB3C9B" w:rsidRPr="002C5791" w:rsidRDefault="00CB3C9B" w:rsidP="00D116BF">
      <w:pPr>
        <w:pStyle w:val="enumlev1"/>
        <w:rPr>
          <w:lang w:val="es-ES" w:eastAsia="zh-CN"/>
        </w:rPr>
      </w:pPr>
      <w:r>
        <w:fldChar w:fldCharType="begin"/>
      </w:r>
      <w:r w:rsidRPr="002C5791">
        <w:rPr>
          <w:lang w:val="es-ES" w:eastAsia="zh-CN"/>
        </w:rPr>
        <w:instrText>symbol 42 \f "Symbol" \s 13 \h</w:instrText>
      </w:r>
      <w:r>
        <w:fldChar w:fldCharType="end"/>
      </w:r>
      <w:r w:rsidRPr="002C5791">
        <w:rPr>
          <w:lang w:val="es-ES" w:eastAsia="zh-CN"/>
        </w:rPr>
        <w:tab/>
      </w:r>
      <w:r w:rsidR="005578FA" w:rsidRPr="002C5791">
        <w:rPr>
          <w:rFonts w:hint="eastAsia"/>
          <w:lang w:val="es-ES" w:eastAsia="zh-CN"/>
        </w:rPr>
        <w:t>1993</w:t>
      </w:r>
      <w:r w:rsidR="005578FA">
        <w:rPr>
          <w:rFonts w:hint="eastAsia"/>
          <w:lang w:eastAsia="zh-CN"/>
        </w:rPr>
        <w:t>年《</w:t>
      </w:r>
      <w:r w:rsidR="005578FA" w:rsidRPr="005578FA">
        <w:rPr>
          <w:rFonts w:hint="eastAsia"/>
          <w:lang w:eastAsia="zh-CN"/>
        </w:rPr>
        <w:t>维也纳</w:t>
      </w:r>
      <w:r w:rsidR="005578FA">
        <w:rPr>
          <w:rFonts w:hint="eastAsia"/>
          <w:lang w:eastAsia="zh-CN"/>
        </w:rPr>
        <w:t>协议》</w:t>
      </w:r>
      <w:r w:rsidR="005578FA" w:rsidRPr="005578FA">
        <w:rPr>
          <w:rFonts w:hint="eastAsia"/>
          <w:lang w:eastAsia="zh-CN"/>
        </w:rPr>
        <w:t>和</w:t>
      </w:r>
      <w:r w:rsidR="005578FA">
        <w:rPr>
          <w:rFonts w:hint="eastAsia"/>
          <w:lang w:eastAsia="zh-CN"/>
        </w:rPr>
        <w:t>统一</w:t>
      </w:r>
      <w:r w:rsidR="005578FA" w:rsidRPr="005578FA">
        <w:rPr>
          <w:rFonts w:hint="eastAsia"/>
          <w:lang w:eastAsia="zh-CN"/>
        </w:rPr>
        <w:t>计算方法</w:t>
      </w:r>
    </w:p>
    <w:p w:rsidR="00CB3C9B" w:rsidRPr="002C5791" w:rsidRDefault="00CB3C9B" w:rsidP="00D116BF">
      <w:pPr>
        <w:pStyle w:val="enumlev1"/>
        <w:rPr>
          <w:lang w:val="es-ES"/>
        </w:rPr>
      </w:pPr>
      <w:r w:rsidRPr="002C5791">
        <w:rPr>
          <w:lang w:val="es-ES" w:eastAsia="zh-CN"/>
        </w:rPr>
        <w:tab/>
      </w:r>
      <w:r w:rsidR="005578FA" w:rsidRPr="002C5791">
        <w:rPr>
          <w:rFonts w:hint="eastAsia"/>
          <w:lang w:val="es-ES" w:eastAsia="zh-CN"/>
        </w:rPr>
        <w:t>（</w:t>
      </w:r>
      <w:r w:rsidR="005578FA" w:rsidRPr="002C5791">
        <w:rPr>
          <w:lang w:val="es-ES"/>
        </w:rPr>
        <w:t>COMMSPHERE’97</w:t>
      </w:r>
      <w:r w:rsidR="005578FA" w:rsidRPr="002C5791">
        <w:rPr>
          <w:rFonts w:hint="eastAsia"/>
          <w:lang w:val="es-ES" w:eastAsia="zh-CN"/>
        </w:rPr>
        <w:t>，</w:t>
      </w:r>
      <w:r w:rsidR="005578FA" w:rsidRPr="002C5791">
        <w:rPr>
          <w:lang w:val="es-ES"/>
        </w:rPr>
        <w:t>1997</w:t>
      </w:r>
      <w:r w:rsidR="005578FA">
        <w:rPr>
          <w:rFonts w:hint="eastAsia"/>
          <w:lang w:eastAsia="zh-CN"/>
        </w:rPr>
        <w:t>年</w:t>
      </w:r>
      <w:r w:rsidR="005578FA" w:rsidRPr="002C5791">
        <w:rPr>
          <w:rFonts w:hint="eastAsia"/>
          <w:lang w:val="es-ES" w:eastAsia="zh-CN"/>
        </w:rPr>
        <w:t>，</w:t>
      </w:r>
      <w:r w:rsidR="005578FA" w:rsidRPr="005578FA">
        <w:rPr>
          <w:rFonts w:hint="eastAsia"/>
          <w:lang w:eastAsia="zh-CN"/>
        </w:rPr>
        <w:t>洛桑</w:t>
      </w:r>
      <w:r w:rsidR="005578FA" w:rsidRPr="002C5791">
        <w:rPr>
          <w:rFonts w:hint="eastAsia"/>
          <w:lang w:val="es-ES" w:eastAsia="zh-CN"/>
        </w:rPr>
        <w:t>）</w:t>
      </w:r>
    </w:p>
    <w:p w:rsidR="00CB3C9B" w:rsidRPr="002C5791" w:rsidRDefault="00CB3C9B" w:rsidP="00D116BF">
      <w:pPr>
        <w:pStyle w:val="enumlev1"/>
        <w:rPr>
          <w:lang w:val="es-ES" w:eastAsia="zh-CN"/>
        </w:rPr>
      </w:pPr>
      <w:r>
        <w:fldChar w:fldCharType="begin"/>
      </w:r>
      <w:r w:rsidRPr="002C5791">
        <w:rPr>
          <w:lang w:val="es-ES" w:eastAsia="zh-CN"/>
        </w:rPr>
        <w:instrText>symbol 42 \f "Symbol" \s 13 \h</w:instrText>
      </w:r>
      <w:r>
        <w:fldChar w:fldCharType="end"/>
      </w:r>
      <w:r w:rsidRPr="002C5791">
        <w:rPr>
          <w:lang w:val="es-ES" w:eastAsia="zh-CN"/>
        </w:rPr>
        <w:tab/>
      </w:r>
      <w:r w:rsidR="003F4FDB" w:rsidRPr="002C5791">
        <w:rPr>
          <w:rFonts w:hint="eastAsia"/>
          <w:lang w:val="es-ES" w:eastAsia="zh-CN"/>
        </w:rPr>
        <w:t>1993</w:t>
      </w:r>
      <w:r w:rsidR="003F4FDB">
        <w:rPr>
          <w:rFonts w:hint="eastAsia"/>
          <w:lang w:eastAsia="zh-CN"/>
        </w:rPr>
        <w:t>年《</w:t>
      </w:r>
      <w:r w:rsidR="003F4FDB" w:rsidRPr="005578FA">
        <w:rPr>
          <w:rFonts w:hint="eastAsia"/>
          <w:lang w:eastAsia="zh-CN"/>
        </w:rPr>
        <w:t>维也纳</w:t>
      </w:r>
      <w:r w:rsidR="003F4FDB">
        <w:rPr>
          <w:rFonts w:hint="eastAsia"/>
          <w:lang w:eastAsia="zh-CN"/>
        </w:rPr>
        <w:t>协议》</w:t>
      </w:r>
      <w:r w:rsidR="003F4FDB" w:rsidRPr="005578FA">
        <w:rPr>
          <w:rFonts w:hint="eastAsia"/>
          <w:lang w:eastAsia="zh-CN"/>
        </w:rPr>
        <w:t>和</w:t>
      </w:r>
      <w:r w:rsidR="003F4FDB">
        <w:rPr>
          <w:rFonts w:hint="eastAsia"/>
          <w:lang w:eastAsia="zh-CN"/>
        </w:rPr>
        <w:t>统一</w:t>
      </w:r>
      <w:r w:rsidR="003F4FDB" w:rsidRPr="005578FA">
        <w:rPr>
          <w:rFonts w:hint="eastAsia"/>
          <w:lang w:eastAsia="zh-CN"/>
        </w:rPr>
        <w:t>计算方法</w:t>
      </w:r>
    </w:p>
    <w:p w:rsidR="00CB3C9B" w:rsidRPr="002C5791" w:rsidRDefault="00CB3C9B" w:rsidP="00D116BF">
      <w:pPr>
        <w:pStyle w:val="enumlev1"/>
        <w:rPr>
          <w:lang w:val="es-ES" w:eastAsia="zh-CN"/>
        </w:rPr>
      </w:pPr>
      <w:r w:rsidRPr="002C5791">
        <w:rPr>
          <w:lang w:val="es-ES" w:eastAsia="zh-CN"/>
        </w:rPr>
        <w:tab/>
      </w:r>
      <w:r w:rsidR="003F4FDB" w:rsidRPr="002C5791">
        <w:rPr>
          <w:rFonts w:hint="eastAsia"/>
          <w:lang w:val="es-ES" w:eastAsia="zh-CN"/>
        </w:rPr>
        <w:t>（</w:t>
      </w:r>
      <w:r w:rsidR="003F4FDB" w:rsidRPr="003F4FDB">
        <w:rPr>
          <w:rFonts w:hint="eastAsia"/>
          <w:lang w:eastAsia="zh-CN"/>
        </w:rPr>
        <w:t>基本自动化频谱管理系统</w:t>
      </w:r>
      <w:r w:rsidR="003F4FDB" w:rsidRPr="002C5791">
        <w:rPr>
          <w:rFonts w:hint="eastAsia"/>
          <w:lang w:val="es-ES" w:eastAsia="zh-CN"/>
        </w:rPr>
        <w:t>（</w:t>
      </w:r>
      <w:r w:rsidR="003F4FDB" w:rsidRPr="002C5791">
        <w:rPr>
          <w:lang w:val="es-ES" w:eastAsia="zh-CN"/>
        </w:rPr>
        <w:t>BASMS</w:t>
      </w:r>
      <w:r w:rsidR="003F4FDB" w:rsidRPr="002C5791">
        <w:rPr>
          <w:rFonts w:hint="eastAsia"/>
          <w:lang w:val="es-ES" w:eastAsia="zh-CN"/>
        </w:rPr>
        <w:t>）</w:t>
      </w:r>
      <w:r w:rsidR="003F4FDB">
        <w:rPr>
          <w:rFonts w:hint="eastAsia"/>
          <w:lang w:eastAsia="zh-CN"/>
        </w:rPr>
        <w:t>国际电联</w:t>
      </w:r>
      <w:r w:rsidR="003F4FDB" w:rsidRPr="003F4FDB">
        <w:rPr>
          <w:rFonts w:hint="eastAsia"/>
          <w:lang w:eastAsia="zh-CN"/>
        </w:rPr>
        <w:t>次区域研讨会</w:t>
      </w:r>
      <w:r w:rsidR="003F4FDB" w:rsidRPr="002C5791">
        <w:rPr>
          <w:rFonts w:hint="eastAsia"/>
          <w:lang w:val="es-ES" w:eastAsia="zh-CN"/>
        </w:rPr>
        <w:t>，</w:t>
      </w:r>
      <w:r w:rsidR="003F4FDB" w:rsidRPr="002C5791">
        <w:rPr>
          <w:lang w:val="es-ES" w:eastAsia="zh-CN"/>
        </w:rPr>
        <w:t>1997</w:t>
      </w:r>
      <w:r w:rsidR="003F4FDB">
        <w:rPr>
          <w:rFonts w:hint="eastAsia"/>
          <w:lang w:eastAsia="zh-CN"/>
        </w:rPr>
        <w:t>年</w:t>
      </w:r>
      <w:r w:rsidR="003F4FDB" w:rsidRPr="002C5791">
        <w:rPr>
          <w:rFonts w:hint="eastAsia"/>
          <w:lang w:val="es-ES" w:eastAsia="zh-CN"/>
        </w:rPr>
        <w:t>，</w:t>
      </w:r>
      <w:r w:rsidR="003F4FDB" w:rsidRPr="003F4FDB">
        <w:rPr>
          <w:rFonts w:hint="eastAsia"/>
          <w:lang w:eastAsia="zh-CN"/>
        </w:rPr>
        <w:t>布达佩斯</w:t>
      </w:r>
      <w:r w:rsidR="003F4FDB" w:rsidRPr="002C5791">
        <w:rPr>
          <w:rFonts w:hint="eastAsia"/>
          <w:lang w:val="es-ES" w:eastAsia="zh-CN"/>
        </w:rPr>
        <w:t>）</w:t>
      </w:r>
      <w:r w:rsidR="003F4FDB">
        <w:rPr>
          <w:rFonts w:hint="eastAsia"/>
          <w:lang w:eastAsia="zh-CN"/>
        </w:rPr>
        <w:t>。</w:t>
      </w:r>
    </w:p>
    <w:p w:rsidR="00CB3C9B" w:rsidRPr="002C5791" w:rsidRDefault="00CB3C9B" w:rsidP="00D116BF">
      <w:pPr>
        <w:pStyle w:val="enumlev1"/>
        <w:rPr>
          <w:lang w:val="es-ES" w:eastAsia="zh-CN"/>
        </w:rPr>
      </w:pPr>
      <w:r>
        <w:fldChar w:fldCharType="begin"/>
      </w:r>
      <w:r w:rsidRPr="002C5791">
        <w:rPr>
          <w:lang w:val="es-ES" w:eastAsia="zh-CN"/>
        </w:rPr>
        <w:instrText>symbol 42 \f "Symbol" \s 13 \h</w:instrText>
      </w:r>
      <w:r>
        <w:fldChar w:fldCharType="end"/>
      </w:r>
      <w:r w:rsidRPr="002C5791">
        <w:rPr>
          <w:lang w:val="es-ES" w:eastAsia="zh-CN"/>
        </w:rPr>
        <w:tab/>
      </w:r>
      <w:r w:rsidR="00A45776">
        <w:rPr>
          <w:rFonts w:hint="eastAsia"/>
          <w:lang w:eastAsia="zh-CN"/>
        </w:rPr>
        <w:t>社评</w:t>
      </w:r>
    </w:p>
    <w:p w:rsidR="00CB3C9B" w:rsidRPr="002C5791" w:rsidRDefault="00CB3C9B" w:rsidP="00D116BF">
      <w:pPr>
        <w:pStyle w:val="enumlev1"/>
        <w:rPr>
          <w:lang w:val="es-ES" w:eastAsia="zh-CN"/>
        </w:rPr>
      </w:pPr>
      <w:r w:rsidRPr="002C5791">
        <w:rPr>
          <w:lang w:val="es-ES" w:eastAsia="zh-CN"/>
        </w:rPr>
        <w:tab/>
      </w:r>
      <w:r w:rsidR="00D50375" w:rsidRPr="002C5791">
        <w:rPr>
          <w:rFonts w:hint="eastAsia"/>
          <w:lang w:val="es-ES" w:eastAsia="zh-CN"/>
        </w:rPr>
        <w:t>（</w:t>
      </w:r>
      <w:r w:rsidR="00D50375">
        <w:rPr>
          <w:rFonts w:hint="eastAsia"/>
          <w:lang w:eastAsia="zh-CN"/>
        </w:rPr>
        <w:t>《</w:t>
      </w:r>
      <w:r w:rsidR="00D50375" w:rsidRPr="00D50375">
        <w:rPr>
          <w:rFonts w:hint="eastAsia"/>
          <w:lang w:eastAsia="zh-CN"/>
        </w:rPr>
        <w:t>通</w:t>
      </w:r>
      <w:r w:rsidR="00D50375">
        <w:rPr>
          <w:rFonts w:hint="eastAsia"/>
          <w:lang w:eastAsia="zh-CN"/>
        </w:rPr>
        <w:t>信</w:t>
      </w:r>
      <w:r w:rsidR="00D50375" w:rsidRPr="00D50375">
        <w:rPr>
          <w:rFonts w:hint="eastAsia"/>
          <w:lang w:eastAsia="zh-CN"/>
        </w:rPr>
        <w:t>杂志</w:t>
      </w:r>
      <w:r w:rsidR="00D50375">
        <w:rPr>
          <w:rFonts w:hint="eastAsia"/>
          <w:lang w:eastAsia="zh-CN"/>
        </w:rPr>
        <w:t>》</w:t>
      </w:r>
      <w:r w:rsidR="00D50375" w:rsidRPr="002C5791">
        <w:rPr>
          <w:rFonts w:hint="eastAsia"/>
          <w:lang w:val="es-ES" w:eastAsia="zh-CN"/>
        </w:rPr>
        <w:t>1997</w:t>
      </w:r>
      <w:r w:rsidR="00D50375" w:rsidRPr="00D50375">
        <w:rPr>
          <w:rFonts w:hint="eastAsia"/>
          <w:lang w:eastAsia="zh-CN"/>
        </w:rPr>
        <w:t>年</w:t>
      </w:r>
      <w:r w:rsidR="00D50375" w:rsidRPr="002C5791">
        <w:rPr>
          <w:rFonts w:hint="eastAsia"/>
          <w:lang w:val="es-ES" w:eastAsia="zh-CN"/>
        </w:rPr>
        <w:t>6-7</w:t>
      </w:r>
      <w:r w:rsidR="00D50375" w:rsidRPr="00D50375">
        <w:rPr>
          <w:rFonts w:hint="eastAsia"/>
          <w:lang w:eastAsia="zh-CN"/>
        </w:rPr>
        <w:t>月</w:t>
      </w:r>
      <w:r w:rsidR="00D50375" w:rsidRPr="002C5791">
        <w:rPr>
          <w:rFonts w:hint="eastAsia"/>
          <w:lang w:val="es-ES" w:eastAsia="zh-CN"/>
        </w:rPr>
        <w:t>，</w:t>
      </w:r>
      <w:r w:rsidR="00D50375" w:rsidRPr="002C5791">
        <w:rPr>
          <w:rFonts w:hint="eastAsia"/>
          <w:lang w:val="es-ES" w:eastAsia="zh-CN"/>
        </w:rPr>
        <w:t>1996</w:t>
      </w:r>
      <w:r w:rsidR="00D50375">
        <w:rPr>
          <w:rFonts w:hint="eastAsia"/>
          <w:lang w:eastAsia="zh-CN"/>
        </w:rPr>
        <w:t>年《</w:t>
      </w:r>
      <w:r w:rsidR="00D50375" w:rsidRPr="00D50375">
        <w:rPr>
          <w:rFonts w:hint="eastAsia"/>
          <w:lang w:eastAsia="zh-CN"/>
        </w:rPr>
        <w:t>卫星通信特</w:t>
      </w:r>
      <w:r w:rsidR="00D50375">
        <w:rPr>
          <w:rFonts w:hint="eastAsia"/>
          <w:lang w:eastAsia="zh-CN"/>
        </w:rPr>
        <w:t>刊》</w:t>
      </w:r>
      <w:r w:rsidR="00D50375" w:rsidRPr="002C5791">
        <w:rPr>
          <w:rFonts w:hint="eastAsia"/>
          <w:lang w:val="es-ES" w:eastAsia="zh-CN"/>
        </w:rPr>
        <w:t xml:space="preserve"> </w:t>
      </w:r>
      <w:r w:rsidR="00000BE7" w:rsidRPr="00000BE7">
        <w:rPr>
          <w:lang w:val="es-ES" w:eastAsia="zh-CN"/>
        </w:rPr>
        <w:t>–</w:t>
      </w:r>
      <w:r w:rsidR="00D50375" w:rsidRPr="002C5791">
        <w:rPr>
          <w:rFonts w:hint="eastAsia"/>
          <w:lang w:val="es-ES" w:eastAsia="zh-CN"/>
        </w:rPr>
        <w:t xml:space="preserve"> </w:t>
      </w:r>
      <w:r w:rsidR="00D50375" w:rsidRPr="00D50375">
        <w:rPr>
          <w:rFonts w:hint="eastAsia"/>
          <w:lang w:eastAsia="zh-CN"/>
        </w:rPr>
        <w:t>客座编辑</w:t>
      </w:r>
      <w:r w:rsidR="00D50375" w:rsidRPr="002C5791">
        <w:rPr>
          <w:rFonts w:hint="eastAsia"/>
          <w:lang w:val="es-ES" w:eastAsia="zh-CN"/>
        </w:rPr>
        <w:t>）</w:t>
      </w:r>
    </w:p>
    <w:p w:rsidR="00CB3C9B" w:rsidRPr="002C5791" w:rsidRDefault="00CB3C9B" w:rsidP="00D116BF">
      <w:pPr>
        <w:pStyle w:val="enumlev1"/>
        <w:rPr>
          <w:lang w:val="es-ES" w:eastAsia="zh-CN"/>
        </w:rPr>
      </w:pPr>
      <w:r>
        <w:fldChar w:fldCharType="begin"/>
      </w:r>
      <w:r w:rsidRPr="002C5791">
        <w:rPr>
          <w:lang w:val="es-ES" w:eastAsia="zh-CN"/>
        </w:rPr>
        <w:instrText>symbol 42 \f "Symbol" \s 13 \h</w:instrText>
      </w:r>
      <w:r>
        <w:fldChar w:fldCharType="end"/>
      </w:r>
      <w:r w:rsidRPr="002C5791">
        <w:rPr>
          <w:lang w:val="es-ES" w:eastAsia="zh-CN"/>
        </w:rPr>
        <w:tab/>
      </w:r>
      <w:r w:rsidR="00D50375" w:rsidRPr="002C5791">
        <w:rPr>
          <w:rFonts w:hint="eastAsia"/>
          <w:lang w:val="es-ES" w:eastAsia="zh-CN"/>
        </w:rPr>
        <w:t>1993</w:t>
      </w:r>
      <w:r w:rsidR="00D50375">
        <w:rPr>
          <w:rFonts w:hint="eastAsia"/>
          <w:lang w:eastAsia="zh-CN"/>
        </w:rPr>
        <w:t>年《</w:t>
      </w:r>
      <w:r w:rsidR="00D50375" w:rsidRPr="005578FA">
        <w:rPr>
          <w:rFonts w:hint="eastAsia"/>
          <w:lang w:eastAsia="zh-CN"/>
        </w:rPr>
        <w:t>维也纳</w:t>
      </w:r>
      <w:r w:rsidR="00D50375">
        <w:rPr>
          <w:rFonts w:hint="eastAsia"/>
          <w:lang w:eastAsia="zh-CN"/>
        </w:rPr>
        <w:t>协议》</w:t>
      </w:r>
      <w:r w:rsidR="00D50375" w:rsidRPr="005578FA">
        <w:rPr>
          <w:rFonts w:hint="eastAsia"/>
          <w:lang w:eastAsia="zh-CN"/>
        </w:rPr>
        <w:t>和</w:t>
      </w:r>
      <w:r w:rsidR="00D50375">
        <w:rPr>
          <w:rFonts w:hint="eastAsia"/>
          <w:lang w:eastAsia="zh-CN"/>
        </w:rPr>
        <w:t>统一</w:t>
      </w:r>
      <w:r w:rsidR="00D50375" w:rsidRPr="005578FA">
        <w:rPr>
          <w:rFonts w:hint="eastAsia"/>
          <w:lang w:eastAsia="zh-CN"/>
        </w:rPr>
        <w:t>计算方法</w:t>
      </w:r>
    </w:p>
    <w:p w:rsidR="00CB3C9B" w:rsidRPr="002C5791" w:rsidRDefault="00CB3C9B" w:rsidP="00D116BF">
      <w:pPr>
        <w:pStyle w:val="enumlev1"/>
        <w:rPr>
          <w:lang w:val="es-ES" w:eastAsia="zh-CN"/>
        </w:rPr>
      </w:pPr>
      <w:r w:rsidRPr="002C5791">
        <w:rPr>
          <w:lang w:val="es-ES" w:eastAsia="zh-CN"/>
        </w:rPr>
        <w:tab/>
      </w:r>
      <w:r w:rsidR="00D50375" w:rsidRPr="002C5791">
        <w:rPr>
          <w:rFonts w:hint="eastAsia"/>
          <w:lang w:val="es-ES" w:eastAsia="zh-CN"/>
        </w:rPr>
        <w:t>（</w:t>
      </w:r>
      <w:r w:rsidR="00D50375" w:rsidRPr="00D50375">
        <w:rPr>
          <w:rFonts w:hint="eastAsia"/>
          <w:lang w:eastAsia="zh-CN"/>
        </w:rPr>
        <w:t>全球</w:t>
      </w:r>
      <w:r w:rsidR="00D50375">
        <w:rPr>
          <w:rFonts w:hint="eastAsia"/>
          <w:lang w:eastAsia="zh-CN"/>
        </w:rPr>
        <w:t>通信</w:t>
      </w:r>
      <w:r w:rsidR="00D50375" w:rsidRPr="002C5791">
        <w:rPr>
          <w:rFonts w:hint="eastAsia"/>
          <w:lang w:val="es-ES" w:eastAsia="zh-CN"/>
        </w:rPr>
        <w:t>，</w:t>
      </w:r>
      <w:r w:rsidR="00D50375" w:rsidRPr="002C5791">
        <w:rPr>
          <w:lang w:val="es-ES" w:eastAsia="zh-CN"/>
        </w:rPr>
        <w:t>1998</w:t>
      </w:r>
      <w:r w:rsidR="00D50375">
        <w:rPr>
          <w:rFonts w:hint="eastAsia"/>
          <w:lang w:eastAsia="zh-CN"/>
        </w:rPr>
        <w:t>年</w:t>
      </w:r>
      <w:r w:rsidR="00D50375" w:rsidRPr="002C5791">
        <w:rPr>
          <w:rFonts w:hint="eastAsia"/>
          <w:lang w:val="es-ES" w:eastAsia="zh-CN"/>
        </w:rPr>
        <w:t>，</w:t>
      </w:r>
      <w:r w:rsidR="00D50375" w:rsidRPr="00D50375">
        <w:rPr>
          <w:rFonts w:hint="eastAsia"/>
          <w:lang w:eastAsia="zh-CN"/>
        </w:rPr>
        <w:t>亚洲</w:t>
      </w:r>
      <w:r w:rsidR="00D50375" w:rsidRPr="002C5791">
        <w:rPr>
          <w:rFonts w:hint="eastAsia"/>
          <w:lang w:val="es-ES" w:eastAsia="zh-CN"/>
        </w:rPr>
        <w:t>）</w:t>
      </w:r>
    </w:p>
    <w:p w:rsidR="00CB3C9B" w:rsidRPr="002C5791" w:rsidRDefault="00CB3C9B" w:rsidP="00CB3C9B">
      <w:pPr>
        <w:spacing w:after="160" w:line="259" w:lineRule="auto"/>
        <w:rPr>
          <w:lang w:val="es-ES" w:eastAsia="zh-CN"/>
        </w:rPr>
      </w:pPr>
      <w:r w:rsidRPr="002C5791">
        <w:rPr>
          <w:lang w:val="es-ES" w:eastAsia="zh-CN"/>
        </w:rPr>
        <w:br w:type="page"/>
      </w:r>
    </w:p>
    <w:p w:rsidR="00CB3C9B" w:rsidRPr="002C5791" w:rsidRDefault="007647AA" w:rsidP="00CB3C9B">
      <w:pPr>
        <w:spacing w:after="240"/>
        <w:jc w:val="center"/>
        <w:rPr>
          <w:b/>
          <w:sz w:val="28"/>
          <w:szCs w:val="28"/>
          <w:lang w:val="es-ES"/>
        </w:rPr>
      </w:pPr>
      <w:r w:rsidRPr="007647AA">
        <w:rPr>
          <w:rFonts w:hint="eastAsia"/>
          <w:b/>
          <w:bCs/>
          <w:sz w:val="32"/>
          <w:szCs w:val="32"/>
        </w:rPr>
        <w:t>引文索引</w:t>
      </w:r>
    </w:p>
    <w:p w:rsidR="00CB3C9B" w:rsidRPr="002C5791" w:rsidRDefault="00CB3C9B" w:rsidP="00D116BF">
      <w:pPr>
        <w:pStyle w:val="enumlev1"/>
        <w:rPr>
          <w:lang w:val="es-ES"/>
        </w:rPr>
      </w:pPr>
      <w:r>
        <w:fldChar w:fldCharType="begin"/>
      </w:r>
      <w:r w:rsidRPr="002C5791">
        <w:rPr>
          <w:lang w:val="es-ES"/>
        </w:rPr>
        <w:instrText>symbol 42 \f "Symbol" \s 13 \h</w:instrText>
      </w:r>
      <w:r>
        <w:fldChar w:fldCharType="end"/>
      </w:r>
      <w:r w:rsidRPr="002C5791">
        <w:rPr>
          <w:lang w:val="es-ES"/>
        </w:rPr>
        <w:tab/>
        <w:t>Manuel Duque-Anton, Dietmar Kunz, Bernhard Rüber</w:t>
      </w:r>
      <w:r w:rsidRPr="002C5791">
        <w:rPr>
          <w:lang w:val="es-ES"/>
        </w:rPr>
        <w:br/>
        <w:t>Philips GmbH Forschungslaboratorium Aachen</w:t>
      </w:r>
      <w:r w:rsidRPr="002C5791">
        <w:rPr>
          <w:lang w:val="es-ES"/>
        </w:rPr>
        <w:br/>
      </w:r>
      <w:r w:rsidR="007647AA" w:rsidRPr="002C5791">
        <w:rPr>
          <w:rFonts w:hint="eastAsia"/>
          <w:lang w:val="es-ES" w:eastAsia="zh-CN"/>
        </w:rPr>
        <w:t>“</w:t>
      </w:r>
      <w:r w:rsidR="007647AA">
        <w:rPr>
          <w:rFonts w:hint="eastAsia"/>
          <w:lang w:eastAsia="zh-CN"/>
        </w:rPr>
        <w:t>采用</w:t>
      </w:r>
      <w:r w:rsidR="007647AA" w:rsidRPr="007647AA">
        <w:rPr>
          <w:rFonts w:hint="eastAsia"/>
          <w:lang w:eastAsia="zh-CN"/>
        </w:rPr>
        <w:t>模拟退火算法</w:t>
      </w:r>
      <w:r w:rsidR="007647AA">
        <w:rPr>
          <w:rFonts w:hint="eastAsia"/>
          <w:lang w:eastAsia="zh-CN"/>
        </w:rPr>
        <w:t>的信道指配</w:t>
      </w:r>
      <w:r w:rsidR="007647AA" w:rsidRPr="002C5791">
        <w:rPr>
          <w:rFonts w:hint="eastAsia"/>
          <w:lang w:val="es-ES" w:eastAsia="zh-CN"/>
        </w:rPr>
        <w:t>”</w:t>
      </w:r>
      <w:r w:rsidRPr="002C5791">
        <w:rPr>
          <w:lang w:val="es-ES"/>
        </w:rPr>
        <w:br/>
      </w:r>
      <w:r w:rsidR="007647AA">
        <w:rPr>
          <w:rFonts w:hint="eastAsia"/>
          <w:lang w:eastAsia="zh-CN"/>
        </w:rPr>
        <w:t>第</w:t>
      </w:r>
      <w:r w:rsidRPr="002C5791">
        <w:rPr>
          <w:lang w:val="es-ES"/>
        </w:rPr>
        <w:t>121-128</w:t>
      </w:r>
      <w:r w:rsidR="007647AA">
        <w:rPr>
          <w:rFonts w:hint="eastAsia"/>
          <w:lang w:eastAsia="zh-CN"/>
        </w:rPr>
        <w:t>页</w:t>
      </w:r>
    </w:p>
    <w:p w:rsidR="00CB3C9B" w:rsidRPr="002C5791" w:rsidRDefault="00CB3C9B" w:rsidP="00D116BF">
      <w:pPr>
        <w:pStyle w:val="enumlev1"/>
        <w:rPr>
          <w:lang w:val="es-ES"/>
        </w:rPr>
      </w:pPr>
      <w:r>
        <w:fldChar w:fldCharType="begin"/>
      </w:r>
      <w:r w:rsidRPr="002C5791">
        <w:rPr>
          <w:lang w:val="es-ES"/>
        </w:rPr>
        <w:instrText>symbol 42 \f "Symbol" \s 13 \h</w:instrText>
      </w:r>
      <w:r>
        <w:fldChar w:fldCharType="end"/>
      </w:r>
      <w:r w:rsidRPr="002C5791">
        <w:rPr>
          <w:lang w:val="es-ES"/>
        </w:rPr>
        <w:tab/>
        <w:t>Manuel Duque-Anton, Dietmar Kunz, Bernhard Rüber</w:t>
      </w:r>
      <w:r w:rsidRPr="002C5791">
        <w:rPr>
          <w:lang w:val="es-ES"/>
        </w:rPr>
        <w:br/>
      </w:r>
      <w:r w:rsidR="007647AA" w:rsidRPr="002C5791">
        <w:rPr>
          <w:rFonts w:hint="eastAsia"/>
          <w:lang w:val="es-ES" w:eastAsia="zh-CN"/>
        </w:rPr>
        <w:t>“</w:t>
      </w:r>
      <w:r w:rsidR="007647AA">
        <w:rPr>
          <w:rFonts w:hint="eastAsia"/>
          <w:lang w:eastAsia="zh-CN"/>
        </w:rPr>
        <w:t>采用</w:t>
      </w:r>
      <w:r w:rsidR="007647AA" w:rsidRPr="007647AA">
        <w:rPr>
          <w:rFonts w:hint="eastAsia"/>
          <w:lang w:eastAsia="zh-CN"/>
        </w:rPr>
        <w:t>模拟退火算法</w:t>
      </w:r>
      <w:r w:rsidR="007647AA">
        <w:rPr>
          <w:rFonts w:hint="eastAsia"/>
          <w:lang w:eastAsia="zh-CN"/>
        </w:rPr>
        <w:t>的</w:t>
      </w:r>
      <w:r w:rsidR="007647AA" w:rsidRPr="007647AA">
        <w:rPr>
          <w:rFonts w:hint="eastAsia"/>
          <w:lang w:eastAsia="zh-CN"/>
        </w:rPr>
        <w:t>蜂窝无线电信道</w:t>
      </w:r>
      <w:r w:rsidR="007647AA">
        <w:rPr>
          <w:rFonts w:hint="eastAsia"/>
          <w:lang w:eastAsia="zh-CN"/>
        </w:rPr>
        <w:t>指</w:t>
      </w:r>
      <w:r w:rsidR="007647AA" w:rsidRPr="007647AA">
        <w:rPr>
          <w:rFonts w:hint="eastAsia"/>
          <w:lang w:eastAsia="zh-CN"/>
        </w:rPr>
        <w:t>配</w:t>
      </w:r>
      <w:r w:rsidR="007647AA" w:rsidRPr="002C5791">
        <w:rPr>
          <w:rFonts w:hint="eastAsia"/>
          <w:lang w:val="es-ES" w:eastAsia="zh-CN"/>
        </w:rPr>
        <w:t>”</w:t>
      </w:r>
      <w:r w:rsidRPr="002C5791">
        <w:rPr>
          <w:lang w:val="es-ES"/>
        </w:rPr>
        <w:br/>
      </w:r>
      <w:r w:rsidR="007647AA">
        <w:rPr>
          <w:rFonts w:hint="eastAsia"/>
          <w:lang w:eastAsia="zh-CN"/>
        </w:rPr>
        <w:t>《</w:t>
      </w:r>
      <w:r w:rsidR="007647AA" w:rsidRPr="002C5791">
        <w:rPr>
          <w:lang w:val="es-ES"/>
        </w:rPr>
        <w:t>IEEE</w:t>
      </w:r>
      <w:r w:rsidR="007647AA" w:rsidRPr="007647AA">
        <w:rPr>
          <w:rFonts w:hint="eastAsia"/>
          <w:lang w:eastAsia="zh-CN"/>
        </w:rPr>
        <w:t>车载技术交易</w:t>
      </w:r>
      <w:r w:rsidR="007647AA">
        <w:rPr>
          <w:rFonts w:hint="eastAsia"/>
          <w:lang w:eastAsia="zh-CN"/>
        </w:rPr>
        <w:t>》</w:t>
      </w:r>
      <w:r w:rsidRPr="002C5791">
        <w:rPr>
          <w:lang w:val="es-ES"/>
        </w:rPr>
        <w:br/>
      </w:r>
      <w:r w:rsidR="007647AA">
        <w:rPr>
          <w:rFonts w:hint="eastAsia"/>
          <w:lang w:eastAsia="zh-CN"/>
        </w:rPr>
        <w:t>第</w:t>
      </w:r>
      <w:r w:rsidRPr="002C5791">
        <w:rPr>
          <w:lang w:val="es-ES"/>
        </w:rPr>
        <w:t>42</w:t>
      </w:r>
      <w:r w:rsidR="007647AA">
        <w:rPr>
          <w:rFonts w:hint="eastAsia"/>
          <w:lang w:eastAsia="zh-CN"/>
        </w:rPr>
        <w:t>卷第</w:t>
      </w:r>
      <w:r w:rsidRPr="002C5791">
        <w:rPr>
          <w:lang w:val="es-ES"/>
        </w:rPr>
        <w:t>1</w:t>
      </w:r>
      <w:r w:rsidR="007647AA">
        <w:rPr>
          <w:rFonts w:hint="eastAsia"/>
          <w:lang w:eastAsia="zh-CN"/>
        </w:rPr>
        <w:t>期</w:t>
      </w:r>
      <w:r w:rsidR="007647AA" w:rsidRPr="002C5791">
        <w:rPr>
          <w:rFonts w:hint="eastAsia"/>
          <w:lang w:val="es-ES" w:eastAsia="zh-CN"/>
        </w:rPr>
        <w:t>，</w:t>
      </w:r>
      <w:r w:rsidRPr="002C5791">
        <w:rPr>
          <w:lang w:val="es-ES"/>
        </w:rPr>
        <w:t>1993</w:t>
      </w:r>
      <w:r w:rsidR="007647AA">
        <w:rPr>
          <w:rFonts w:hint="eastAsia"/>
          <w:lang w:eastAsia="zh-CN"/>
        </w:rPr>
        <w:t>年</w:t>
      </w:r>
      <w:r w:rsidR="007647AA" w:rsidRPr="002C5791">
        <w:rPr>
          <w:rFonts w:hint="eastAsia"/>
          <w:lang w:val="es-ES" w:eastAsia="zh-CN"/>
        </w:rPr>
        <w:t>2</w:t>
      </w:r>
      <w:r w:rsidR="007647AA">
        <w:rPr>
          <w:rFonts w:hint="eastAsia"/>
          <w:lang w:eastAsia="zh-CN"/>
        </w:rPr>
        <w:t>月</w:t>
      </w:r>
      <w:r w:rsidR="007647AA" w:rsidRPr="002C5791">
        <w:rPr>
          <w:rFonts w:hint="eastAsia"/>
          <w:lang w:val="es-ES" w:eastAsia="zh-CN"/>
        </w:rPr>
        <w:t>，</w:t>
      </w:r>
      <w:r w:rsidR="007647AA">
        <w:rPr>
          <w:rFonts w:hint="eastAsia"/>
          <w:lang w:eastAsia="zh-CN"/>
        </w:rPr>
        <w:t>第</w:t>
      </w:r>
      <w:r w:rsidRPr="002C5791">
        <w:rPr>
          <w:lang w:val="es-ES"/>
        </w:rPr>
        <w:t>14-21</w:t>
      </w:r>
      <w:r w:rsidR="007647AA">
        <w:rPr>
          <w:rFonts w:hint="eastAsia"/>
          <w:lang w:eastAsia="zh-CN"/>
        </w:rPr>
        <w:t>页</w:t>
      </w:r>
    </w:p>
    <w:p w:rsidR="00CB3C9B" w:rsidRDefault="00CB3C9B" w:rsidP="00D116BF">
      <w:pPr>
        <w:pStyle w:val="enumlev1"/>
        <w:rPr>
          <w:lang w:eastAsia="zh-CN"/>
        </w:rPr>
      </w:pPr>
      <w:r>
        <w:fldChar w:fldCharType="begin"/>
      </w:r>
      <w:r>
        <w:rPr>
          <w:lang w:eastAsia="zh-CN"/>
        </w:rPr>
        <w:instrText>symbol 42 \f "Symbol" \s 13 \h</w:instrText>
      </w:r>
      <w:r>
        <w:fldChar w:fldCharType="end"/>
      </w:r>
      <w:r>
        <w:rPr>
          <w:lang w:eastAsia="zh-CN"/>
        </w:rPr>
        <w:tab/>
        <w:t>János Grad, Zoltán Zsuffa</w:t>
      </w:r>
      <w:r>
        <w:rPr>
          <w:lang w:eastAsia="zh-CN"/>
        </w:rPr>
        <w:br/>
      </w:r>
      <w:r w:rsidR="007647AA">
        <w:rPr>
          <w:rFonts w:hint="eastAsia"/>
          <w:lang w:eastAsia="zh-CN"/>
        </w:rPr>
        <w:t>《</w:t>
      </w:r>
      <w:r w:rsidR="00BE1633">
        <w:rPr>
          <w:rFonts w:hint="eastAsia"/>
          <w:lang w:eastAsia="zh-CN"/>
        </w:rPr>
        <w:t>促进</w:t>
      </w:r>
      <w:r w:rsidR="007647AA" w:rsidRPr="007647AA">
        <w:rPr>
          <w:rFonts w:hint="eastAsia"/>
          <w:lang w:eastAsia="zh-CN"/>
        </w:rPr>
        <w:t>欧洲</w:t>
      </w:r>
      <w:r w:rsidR="00BE1633">
        <w:rPr>
          <w:rFonts w:hint="eastAsia"/>
          <w:lang w:eastAsia="zh-CN"/>
        </w:rPr>
        <w:t>统一</w:t>
      </w:r>
      <w:r w:rsidR="007647AA" w:rsidRPr="007647AA">
        <w:rPr>
          <w:rFonts w:hint="eastAsia"/>
          <w:lang w:eastAsia="zh-CN"/>
        </w:rPr>
        <w:t>协调</w:t>
      </w:r>
      <w:r w:rsidR="007647AA">
        <w:rPr>
          <w:rFonts w:hint="eastAsia"/>
          <w:lang w:eastAsia="zh-CN"/>
        </w:rPr>
        <w:t>的维也纳协议》</w:t>
      </w:r>
      <w:r>
        <w:rPr>
          <w:lang w:eastAsia="zh-CN"/>
        </w:rPr>
        <w:br/>
      </w:r>
      <w:r w:rsidR="00226077" w:rsidRPr="00226077">
        <w:rPr>
          <w:rFonts w:hint="eastAsia"/>
          <w:lang w:eastAsia="zh-CN"/>
        </w:rPr>
        <w:t>1998</w:t>
      </w:r>
      <w:r w:rsidR="00226077" w:rsidRPr="00226077">
        <w:rPr>
          <w:rFonts w:hint="eastAsia"/>
          <w:lang w:eastAsia="zh-CN"/>
        </w:rPr>
        <w:t>年卑尔根会议</w:t>
      </w:r>
    </w:p>
    <w:p w:rsidR="00CB3C9B" w:rsidRDefault="00CB3C9B" w:rsidP="00CB3C9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rsidR="00CB3C9B" w:rsidRDefault="00CB3C9B" w:rsidP="00CB3C9B">
      <w:pPr>
        <w:spacing w:after="240"/>
        <w:jc w:val="center"/>
        <w:rPr>
          <w:b/>
          <w:sz w:val="36"/>
          <w:szCs w:val="36"/>
        </w:rPr>
      </w:pPr>
      <w:r w:rsidRPr="00D74326">
        <w:rPr>
          <w:b/>
          <w:bCs/>
          <w:noProof/>
          <w:sz w:val="36"/>
          <w:szCs w:val="36"/>
          <w:lang w:val="en-US" w:eastAsia="zh-CN"/>
        </w:rPr>
        <w:drawing>
          <wp:inline distT="0" distB="0" distL="0" distR="0" wp14:anchorId="78733652" wp14:editId="76F7CE96">
            <wp:extent cx="5943600" cy="3343745"/>
            <wp:effectExtent l="0" t="0" r="0" b="9525"/>
            <wp:docPr id="3" name="Picture 3" descr="E:\BackUp\20180823\Bozse\Fotom\20140527 I am ITU\20140527 fo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20180823\Bozse\Fotom\20140527 I am ITU\20140527 fot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43745"/>
                    </a:xfrm>
                    <a:prstGeom prst="rect">
                      <a:avLst/>
                    </a:prstGeom>
                    <a:noFill/>
                    <a:ln>
                      <a:noFill/>
                    </a:ln>
                  </pic:spPr>
                </pic:pic>
              </a:graphicData>
            </a:graphic>
          </wp:inline>
        </w:drawing>
      </w:r>
    </w:p>
    <w:p w:rsidR="00CB3C9B" w:rsidRPr="00E44DB5" w:rsidRDefault="00BE1633" w:rsidP="00CB3C9B">
      <w:pPr>
        <w:spacing w:after="240"/>
        <w:jc w:val="center"/>
        <w:rPr>
          <w:b/>
          <w:sz w:val="36"/>
          <w:szCs w:val="36"/>
          <w:lang w:eastAsia="zh-CN"/>
        </w:rPr>
      </w:pPr>
      <w:r>
        <w:rPr>
          <w:rFonts w:hint="eastAsia"/>
          <w:b/>
          <w:sz w:val="36"/>
          <w:szCs w:val="36"/>
          <w:lang w:eastAsia="zh-CN"/>
        </w:rPr>
        <w:t>愿景</w:t>
      </w:r>
    </w:p>
    <w:p w:rsidR="00CB3C9B" w:rsidRPr="008C6D66" w:rsidRDefault="00D116BF" w:rsidP="00D116BF">
      <w:pPr>
        <w:pStyle w:val="enumlev1"/>
        <w:rPr>
          <w:lang w:eastAsia="zh-CN"/>
        </w:rPr>
      </w:pPr>
      <w:r>
        <w:rPr>
          <w:lang w:eastAsia="zh-CN"/>
        </w:rPr>
        <w:t>•</w:t>
      </w:r>
      <w:r>
        <w:rPr>
          <w:lang w:eastAsia="zh-CN"/>
        </w:rPr>
        <w:tab/>
      </w:r>
      <w:r w:rsidR="00121910" w:rsidRPr="00D116BF">
        <w:rPr>
          <w:b/>
          <w:lang w:eastAsia="zh-CN"/>
        </w:rPr>
        <w:t>ITU-R/</w:t>
      </w:r>
      <w:r w:rsidR="00121910" w:rsidRPr="00D116BF">
        <w:rPr>
          <w:b/>
          <w:lang w:eastAsia="zh-CN"/>
        </w:rPr>
        <w:t>无线电通信局</w:t>
      </w:r>
      <w:r w:rsidR="00A45776" w:rsidRPr="00D116BF">
        <w:rPr>
          <w:rFonts w:hint="eastAsia"/>
          <w:b/>
          <w:lang w:eastAsia="zh-CN"/>
        </w:rPr>
        <w:t>引领</w:t>
      </w:r>
      <w:r w:rsidR="00121910" w:rsidRPr="00D116BF">
        <w:rPr>
          <w:b/>
          <w:lang w:eastAsia="zh-CN"/>
        </w:rPr>
        <w:t>21</w:t>
      </w:r>
      <w:r w:rsidR="00121910" w:rsidRPr="00D116BF">
        <w:rPr>
          <w:rFonts w:hint="eastAsia"/>
          <w:b/>
          <w:lang w:eastAsia="zh-CN"/>
        </w:rPr>
        <w:t>世纪通信行业的</w:t>
      </w:r>
      <w:r w:rsidR="00A45776" w:rsidRPr="00D116BF">
        <w:rPr>
          <w:rFonts w:hint="eastAsia"/>
          <w:b/>
          <w:lang w:eastAsia="zh-CN"/>
        </w:rPr>
        <w:t>发展</w:t>
      </w:r>
    </w:p>
    <w:p w:rsidR="00CB3C9B" w:rsidRPr="008C6D66" w:rsidRDefault="008C6D66" w:rsidP="00D116BF">
      <w:pPr>
        <w:ind w:firstLineChars="200" w:firstLine="480"/>
        <w:rPr>
          <w:rFonts w:cs="Calibri"/>
          <w:szCs w:val="24"/>
          <w:lang w:val="lt-LT" w:eastAsia="zh-CN"/>
        </w:rPr>
      </w:pPr>
      <w:r w:rsidRPr="008C6D66">
        <w:rPr>
          <w:rFonts w:cs="Calibri" w:hint="eastAsia"/>
          <w:szCs w:val="24"/>
          <w:lang w:val="lt-LT" w:eastAsia="zh-CN"/>
        </w:rPr>
        <w:t>无线电频谱是一种</w:t>
      </w:r>
      <w:r>
        <w:rPr>
          <w:rFonts w:cs="Calibri" w:hint="eastAsia"/>
          <w:szCs w:val="24"/>
          <w:lang w:val="lt-LT" w:eastAsia="zh-CN"/>
        </w:rPr>
        <w:t>宝贵的稀缺自然资</w:t>
      </w:r>
      <w:r w:rsidRPr="008C6D66">
        <w:rPr>
          <w:rFonts w:cs="Calibri" w:hint="eastAsia"/>
          <w:szCs w:val="24"/>
          <w:lang w:val="lt-LT" w:eastAsia="zh-CN"/>
        </w:rPr>
        <w:t>源</w:t>
      </w:r>
      <w:r>
        <w:rPr>
          <w:rFonts w:cs="Calibri" w:hint="eastAsia"/>
          <w:szCs w:val="24"/>
          <w:lang w:val="lt-LT" w:eastAsia="zh-CN"/>
        </w:rPr>
        <w:t>，</w:t>
      </w:r>
      <w:r w:rsidRPr="008C6D66">
        <w:rPr>
          <w:rFonts w:cs="Calibri" w:hint="eastAsia"/>
          <w:szCs w:val="24"/>
          <w:lang w:val="lt-LT" w:eastAsia="zh-CN"/>
        </w:rPr>
        <w:t>是对人类</w:t>
      </w:r>
      <w:r>
        <w:rPr>
          <w:rFonts w:cs="Calibri" w:hint="eastAsia"/>
          <w:szCs w:val="24"/>
          <w:lang w:val="lt-LT" w:eastAsia="zh-CN"/>
        </w:rPr>
        <w:t>演进</w:t>
      </w:r>
      <w:r w:rsidRPr="008C6D66">
        <w:rPr>
          <w:rFonts w:cs="Calibri" w:hint="eastAsia"/>
          <w:szCs w:val="24"/>
          <w:lang w:val="lt-LT" w:eastAsia="zh-CN"/>
        </w:rPr>
        <w:t>至关重要的</w:t>
      </w:r>
      <w:r w:rsidR="005F1759">
        <w:rPr>
          <w:rFonts w:cs="Calibri" w:hint="eastAsia"/>
          <w:szCs w:val="24"/>
          <w:lang w:val="lt-LT" w:eastAsia="zh-CN"/>
        </w:rPr>
        <w:t>多种</w:t>
      </w:r>
      <w:r w:rsidRPr="008C6D66">
        <w:rPr>
          <w:rFonts w:cs="Calibri" w:hint="eastAsia"/>
          <w:szCs w:val="24"/>
          <w:lang w:val="lt-LT" w:eastAsia="zh-CN"/>
        </w:rPr>
        <w:t>服务和应用</w:t>
      </w:r>
      <w:r>
        <w:rPr>
          <w:rFonts w:cs="Calibri" w:hint="eastAsia"/>
          <w:szCs w:val="24"/>
          <w:lang w:val="lt-LT" w:eastAsia="zh-CN"/>
        </w:rPr>
        <w:t>亟需</w:t>
      </w:r>
      <w:r w:rsidRPr="008C6D66">
        <w:rPr>
          <w:rFonts w:cs="Calibri" w:hint="eastAsia"/>
          <w:szCs w:val="24"/>
          <w:lang w:val="lt-LT" w:eastAsia="zh-CN"/>
        </w:rPr>
        <w:t>的有利工具</w:t>
      </w:r>
      <w:r w:rsidR="00CB3C9B" w:rsidRPr="008C6D66">
        <w:rPr>
          <w:rFonts w:cs="Calibri"/>
          <w:szCs w:val="24"/>
          <w:lang w:val="lt-LT" w:eastAsia="zh-CN"/>
        </w:rPr>
        <w:t xml:space="preserve"> </w:t>
      </w:r>
    </w:p>
    <w:p w:rsidR="00CB3C9B" w:rsidRPr="00121910" w:rsidRDefault="00D116BF" w:rsidP="00D116BF">
      <w:pPr>
        <w:pStyle w:val="enumlev1"/>
        <w:rPr>
          <w:lang w:eastAsia="zh-CN"/>
        </w:rPr>
      </w:pPr>
      <w:r>
        <w:rPr>
          <w:lang w:eastAsia="zh-CN"/>
        </w:rPr>
        <w:t>•</w:t>
      </w:r>
      <w:r>
        <w:rPr>
          <w:lang w:eastAsia="zh-CN"/>
        </w:rPr>
        <w:tab/>
      </w:r>
      <w:r w:rsidR="000629AA" w:rsidRPr="00D116BF">
        <w:rPr>
          <w:rFonts w:hint="eastAsia"/>
          <w:b/>
          <w:lang w:eastAsia="zh-CN"/>
        </w:rPr>
        <w:t>我们需要通过</w:t>
      </w:r>
      <w:r w:rsidR="00A45776" w:rsidRPr="00D116BF">
        <w:rPr>
          <w:rFonts w:hint="eastAsia"/>
          <w:b/>
          <w:lang w:eastAsia="zh-CN"/>
        </w:rPr>
        <w:t>实</w:t>
      </w:r>
      <w:r w:rsidR="000629AA" w:rsidRPr="00D116BF">
        <w:rPr>
          <w:rFonts w:hint="eastAsia"/>
          <w:b/>
          <w:lang w:eastAsia="zh-CN"/>
        </w:rPr>
        <w:t>例展示有效的频谱管理</w:t>
      </w:r>
      <w:r w:rsidR="00A45776" w:rsidRPr="00D116BF">
        <w:rPr>
          <w:rFonts w:hint="eastAsia"/>
          <w:b/>
          <w:lang w:eastAsia="zh-CN"/>
        </w:rPr>
        <w:t>可以</w:t>
      </w:r>
      <w:r w:rsidR="000629AA" w:rsidRPr="00D116BF">
        <w:rPr>
          <w:rFonts w:hint="eastAsia"/>
          <w:b/>
          <w:lang w:eastAsia="zh-CN"/>
        </w:rPr>
        <w:t>如何增强频谱的高效和创新</w:t>
      </w:r>
      <w:r w:rsidR="00A45776" w:rsidRPr="00D116BF">
        <w:rPr>
          <w:rFonts w:hint="eastAsia"/>
          <w:b/>
          <w:lang w:eastAsia="zh-CN"/>
        </w:rPr>
        <w:t>式</w:t>
      </w:r>
      <w:r w:rsidR="000629AA" w:rsidRPr="00D116BF">
        <w:rPr>
          <w:rFonts w:hint="eastAsia"/>
          <w:b/>
          <w:lang w:eastAsia="zh-CN"/>
        </w:rPr>
        <w:t>使用，同时最大限度地发挥其潜力。</w:t>
      </w:r>
    </w:p>
    <w:p w:rsidR="00CB3C9B" w:rsidRPr="00121910" w:rsidRDefault="00A45776" w:rsidP="00D116BF">
      <w:pPr>
        <w:ind w:firstLineChars="200" w:firstLine="480"/>
        <w:rPr>
          <w:rFonts w:cs="Calibri"/>
          <w:szCs w:val="24"/>
          <w:lang w:eastAsia="zh-CN"/>
        </w:rPr>
      </w:pPr>
      <w:r w:rsidRPr="007F6398">
        <w:rPr>
          <w:rFonts w:cs="Calibri"/>
          <w:szCs w:val="24"/>
          <w:lang w:val="lt-LT" w:eastAsia="zh-CN"/>
        </w:rPr>
        <w:t>ITU-R</w:t>
      </w:r>
      <w:r w:rsidRPr="007F6398">
        <w:rPr>
          <w:rFonts w:cs="Calibri" w:hint="eastAsia"/>
          <w:szCs w:val="24"/>
          <w:lang w:val="lt-LT" w:eastAsia="zh-CN"/>
        </w:rPr>
        <w:t>每天通过卫星服务融入了全球数亿人的生活</w:t>
      </w:r>
      <w:r>
        <w:rPr>
          <w:rFonts w:cs="Calibri" w:hint="eastAsia"/>
          <w:szCs w:val="24"/>
          <w:lang w:val="lt-LT" w:eastAsia="zh-CN"/>
        </w:rPr>
        <w:t>，</w:t>
      </w:r>
      <w:r w:rsidR="001273D5" w:rsidRPr="001273D5">
        <w:rPr>
          <w:rFonts w:cs="Calibri" w:hint="eastAsia"/>
          <w:szCs w:val="24"/>
          <w:lang w:val="lt-LT" w:eastAsia="zh-CN"/>
        </w:rPr>
        <w:t>无论是</w:t>
      </w:r>
      <w:r w:rsidR="001A4C14">
        <w:rPr>
          <w:rFonts w:cs="Calibri" w:hint="eastAsia"/>
          <w:szCs w:val="24"/>
          <w:lang w:val="lt-LT" w:eastAsia="zh-CN"/>
        </w:rPr>
        <w:t>利用</w:t>
      </w:r>
      <w:r w:rsidR="001273D5" w:rsidRPr="001273D5">
        <w:rPr>
          <w:rFonts w:cs="Calibri" w:hint="eastAsia"/>
          <w:szCs w:val="24"/>
          <w:lang w:val="lt-LT" w:eastAsia="zh-CN"/>
        </w:rPr>
        <w:t>卫星导航系统确定方向、查看天气预报，</w:t>
      </w:r>
      <w:r w:rsidR="001273D5" w:rsidRPr="007F6398">
        <w:rPr>
          <w:rFonts w:cs="Calibri" w:hint="eastAsia"/>
          <w:szCs w:val="24"/>
          <w:lang w:val="lt-LT" w:eastAsia="zh-CN"/>
        </w:rPr>
        <w:t>还是在边远地区收看电视和上网，</w:t>
      </w:r>
      <w:r w:rsidR="000629AA" w:rsidRPr="007F6398">
        <w:rPr>
          <w:rFonts w:cs="Calibri" w:hint="eastAsia"/>
          <w:szCs w:val="24"/>
          <w:lang w:eastAsia="zh-CN"/>
        </w:rPr>
        <w:t>包括</w:t>
      </w:r>
      <w:r w:rsidR="001273D5" w:rsidRPr="007F6398">
        <w:rPr>
          <w:rFonts w:cs="Calibri"/>
          <w:szCs w:val="24"/>
          <w:lang w:val="lt-LT" w:eastAsia="zh-CN"/>
        </w:rPr>
        <w:t>IMT</w:t>
      </w:r>
      <w:r w:rsidR="001273D5" w:rsidRPr="007F6398">
        <w:rPr>
          <w:rFonts w:cs="Calibri" w:hint="eastAsia"/>
          <w:szCs w:val="24"/>
          <w:lang w:val="lt-LT" w:eastAsia="zh-CN"/>
        </w:rPr>
        <w:t>、</w:t>
      </w:r>
      <w:r w:rsidR="000629AA" w:rsidRPr="007F6398">
        <w:rPr>
          <w:rFonts w:cs="Calibri" w:hint="eastAsia"/>
          <w:szCs w:val="24"/>
          <w:lang w:eastAsia="zh-CN"/>
        </w:rPr>
        <w:t>物联网</w:t>
      </w:r>
      <w:r w:rsidR="001273D5" w:rsidRPr="007F6398">
        <w:rPr>
          <w:rFonts w:cs="Calibri" w:hint="eastAsia"/>
          <w:szCs w:val="24"/>
          <w:lang w:eastAsia="zh-CN"/>
        </w:rPr>
        <w:t>在内的电信行业新趋势</w:t>
      </w:r>
      <w:r w:rsidR="000629AA" w:rsidRPr="007F6398">
        <w:rPr>
          <w:rFonts w:cs="Calibri" w:hint="eastAsia"/>
          <w:szCs w:val="24"/>
          <w:lang w:eastAsia="zh-CN"/>
        </w:rPr>
        <w:t>或广播</w:t>
      </w:r>
      <w:r w:rsidR="001273D5" w:rsidRPr="007F6398">
        <w:rPr>
          <w:rFonts w:cs="Calibri" w:hint="eastAsia"/>
          <w:szCs w:val="24"/>
          <w:lang w:eastAsia="zh-CN"/>
        </w:rPr>
        <w:t>方面的新发展</w:t>
      </w:r>
      <w:r w:rsidR="000629AA" w:rsidRPr="007F6398">
        <w:rPr>
          <w:rFonts w:cs="Calibri" w:hint="eastAsia"/>
          <w:szCs w:val="24"/>
          <w:lang w:eastAsia="zh-CN"/>
        </w:rPr>
        <w:t>远远超出了对传统</w:t>
      </w:r>
      <w:r w:rsidR="000629AA" w:rsidRPr="007F6398">
        <w:rPr>
          <w:rFonts w:cs="Calibri" w:hint="eastAsia"/>
          <w:szCs w:val="24"/>
          <w:lang w:eastAsia="zh-CN"/>
        </w:rPr>
        <w:t>ICT</w:t>
      </w:r>
      <w:r w:rsidR="000629AA" w:rsidRPr="007F6398">
        <w:rPr>
          <w:rFonts w:cs="Calibri" w:hint="eastAsia"/>
          <w:szCs w:val="24"/>
          <w:lang w:eastAsia="zh-CN"/>
        </w:rPr>
        <w:t>的</w:t>
      </w:r>
      <w:r w:rsidR="001273D5" w:rsidRPr="007F6398">
        <w:rPr>
          <w:rFonts w:cs="Calibri" w:hint="eastAsia"/>
          <w:szCs w:val="24"/>
          <w:lang w:eastAsia="zh-CN"/>
        </w:rPr>
        <w:t>解读。</w:t>
      </w:r>
      <w:r w:rsidR="00CB3C9B" w:rsidRPr="00121910">
        <w:rPr>
          <w:rFonts w:cs="Calibri"/>
          <w:szCs w:val="24"/>
          <w:lang w:eastAsia="zh-CN"/>
        </w:rPr>
        <w:t xml:space="preserve"> </w:t>
      </w:r>
    </w:p>
    <w:p w:rsidR="00CB3C9B" w:rsidRPr="00121910" w:rsidRDefault="00D116BF" w:rsidP="00D116BF">
      <w:pPr>
        <w:pStyle w:val="enumlev1"/>
        <w:rPr>
          <w:lang w:eastAsia="zh-CN"/>
        </w:rPr>
      </w:pPr>
      <w:r>
        <w:rPr>
          <w:lang w:eastAsia="zh-CN"/>
        </w:rPr>
        <w:t>•</w:t>
      </w:r>
      <w:r>
        <w:rPr>
          <w:lang w:eastAsia="zh-CN"/>
        </w:rPr>
        <w:tab/>
      </w:r>
      <w:r w:rsidR="00413895" w:rsidRPr="00D116BF">
        <w:rPr>
          <w:rFonts w:hint="eastAsia"/>
          <w:b/>
          <w:lang w:eastAsia="zh-CN"/>
        </w:rPr>
        <w:t>因此，</w:t>
      </w:r>
      <w:r w:rsidR="007F6398" w:rsidRPr="00D116BF">
        <w:rPr>
          <w:rFonts w:hint="eastAsia"/>
          <w:b/>
          <w:lang w:eastAsia="zh-CN"/>
        </w:rPr>
        <w:t>有必要</w:t>
      </w:r>
      <w:r w:rsidR="00413895" w:rsidRPr="00D116BF">
        <w:rPr>
          <w:rFonts w:hint="eastAsia"/>
          <w:b/>
          <w:lang w:eastAsia="zh-CN"/>
        </w:rPr>
        <w:t>以</w:t>
      </w:r>
      <w:r w:rsidR="008842D8" w:rsidRPr="00D116BF">
        <w:rPr>
          <w:rFonts w:hint="eastAsia"/>
          <w:b/>
          <w:lang w:eastAsia="zh-CN"/>
        </w:rPr>
        <w:t>合理</w:t>
      </w:r>
      <w:r w:rsidR="00A45776" w:rsidRPr="00D116BF">
        <w:rPr>
          <w:rFonts w:hint="eastAsia"/>
          <w:b/>
          <w:lang w:eastAsia="zh-CN"/>
        </w:rPr>
        <w:t>且</w:t>
      </w:r>
      <w:r w:rsidR="00413895" w:rsidRPr="00D116BF">
        <w:rPr>
          <w:rFonts w:hint="eastAsia"/>
          <w:b/>
          <w:lang w:eastAsia="zh-CN"/>
        </w:rPr>
        <w:t>富有成效的方式</w:t>
      </w:r>
      <w:r w:rsidR="007F6398" w:rsidRPr="00D116BF">
        <w:rPr>
          <w:rFonts w:hint="eastAsia"/>
          <w:b/>
          <w:lang w:eastAsia="zh-CN"/>
        </w:rPr>
        <w:t>划分</w:t>
      </w:r>
      <w:r w:rsidR="00413895" w:rsidRPr="00D116BF">
        <w:rPr>
          <w:rFonts w:hint="eastAsia"/>
          <w:b/>
          <w:lang w:eastAsia="zh-CN"/>
        </w:rPr>
        <w:t>无线电频谱或卫星轨道等资源</w:t>
      </w:r>
      <w:r w:rsidR="008842D8" w:rsidRPr="00D116BF">
        <w:rPr>
          <w:rFonts w:hint="eastAsia"/>
          <w:b/>
          <w:lang w:eastAsia="zh-CN"/>
        </w:rPr>
        <w:t>，</w:t>
      </w:r>
      <w:r w:rsidR="00413895" w:rsidRPr="00D116BF">
        <w:rPr>
          <w:rFonts w:hint="eastAsia"/>
          <w:b/>
          <w:lang w:eastAsia="zh-CN"/>
        </w:rPr>
        <w:t>以便创建</w:t>
      </w:r>
      <w:r w:rsidR="008842D8" w:rsidRPr="00D116BF">
        <w:rPr>
          <w:rFonts w:hint="eastAsia"/>
          <w:b/>
          <w:lang w:eastAsia="zh-CN"/>
        </w:rPr>
        <w:t>稳健、可靠且能够</w:t>
      </w:r>
      <w:r w:rsidR="00A45776" w:rsidRPr="00D116BF">
        <w:rPr>
          <w:rFonts w:hint="eastAsia"/>
          <w:b/>
          <w:lang w:eastAsia="zh-CN"/>
        </w:rPr>
        <w:t>不断发展</w:t>
      </w:r>
      <w:r w:rsidR="008842D8" w:rsidRPr="00D116BF">
        <w:rPr>
          <w:rFonts w:hint="eastAsia"/>
          <w:b/>
          <w:lang w:eastAsia="zh-CN"/>
        </w:rPr>
        <w:t>人类</w:t>
      </w:r>
      <w:r w:rsidR="007F6398" w:rsidRPr="00D116BF">
        <w:rPr>
          <w:rFonts w:hint="eastAsia"/>
          <w:b/>
          <w:lang w:eastAsia="zh-CN"/>
        </w:rPr>
        <w:t>需求</w:t>
      </w:r>
      <w:r w:rsidR="008842D8" w:rsidRPr="00D116BF">
        <w:rPr>
          <w:rFonts w:hint="eastAsia"/>
          <w:b/>
          <w:lang w:eastAsia="zh-CN"/>
        </w:rPr>
        <w:t>的</w:t>
      </w:r>
      <w:r w:rsidR="00413895" w:rsidRPr="00D116BF">
        <w:rPr>
          <w:rFonts w:hint="eastAsia"/>
          <w:b/>
          <w:lang w:eastAsia="zh-CN"/>
        </w:rPr>
        <w:t>无缝运行的全球通信系统</w:t>
      </w:r>
      <w:r w:rsidR="008842D8" w:rsidRPr="00D116BF">
        <w:rPr>
          <w:rFonts w:hint="eastAsia"/>
          <w:b/>
          <w:lang w:eastAsia="zh-CN"/>
        </w:rPr>
        <w:t>。</w:t>
      </w:r>
    </w:p>
    <w:p w:rsidR="00CB3C9B" w:rsidRDefault="00CB3C9B" w:rsidP="00CB3C9B">
      <w:pPr>
        <w:tabs>
          <w:tab w:val="clear" w:pos="567"/>
          <w:tab w:val="clear" w:pos="1134"/>
          <w:tab w:val="clear" w:pos="1701"/>
          <w:tab w:val="clear" w:pos="2268"/>
          <w:tab w:val="clear" w:pos="2835"/>
        </w:tabs>
        <w:overflowPunct/>
        <w:autoSpaceDE/>
        <w:autoSpaceDN/>
        <w:adjustRightInd/>
        <w:spacing w:before="0"/>
        <w:textAlignment w:val="auto"/>
        <w:rPr>
          <w:b/>
          <w:sz w:val="36"/>
          <w:szCs w:val="36"/>
          <w:lang w:eastAsia="zh-CN"/>
        </w:rPr>
      </w:pPr>
      <w:r>
        <w:rPr>
          <w:b/>
          <w:sz w:val="36"/>
          <w:szCs w:val="36"/>
          <w:lang w:eastAsia="zh-CN"/>
        </w:rPr>
        <w:br w:type="page"/>
      </w:r>
    </w:p>
    <w:p w:rsidR="00CB3C9B" w:rsidRDefault="00E141A6" w:rsidP="00E141A6">
      <w:pPr>
        <w:spacing w:before="360" w:after="240"/>
        <w:jc w:val="center"/>
        <w:rPr>
          <w:b/>
          <w:sz w:val="36"/>
          <w:szCs w:val="36"/>
          <w:lang w:eastAsia="zh-CN"/>
        </w:rPr>
      </w:pPr>
      <w:r w:rsidRPr="00E141A6">
        <w:rPr>
          <w:rFonts w:hint="eastAsia"/>
          <w:b/>
          <w:sz w:val="36"/>
          <w:szCs w:val="36"/>
          <w:lang w:eastAsia="zh-CN"/>
        </w:rPr>
        <w:t>承诺</w:t>
      </w:r>
    </w:p>
    <w:p w:rsidR="00E141A6" w:rsidRPr="00E141A6" w:rsidRDefault="00D116BF" w:rsidP="00D116BF">
      <w:pPr>
        <w:pStyle w:val="enumlev1"/>
        <w:rPr>
          <w:lang w:eastAsia="zh-CN"/>
        </w:rPr>
      </w:pPr>
      <w:r>
        <w:rPr>
          <w:lang w:eastAsia="zh-CN"/>
        </w:rPr>
        <w:t>•</w:t>
      </w:r>
      <w:r>
        <w:rPr>
          <w:lang w:eastAsia="zh-CN"/>
        </w:rPr>
        <w:tab/>
      </w:r>
      <w:r w:rsidR="00A45776">
        <w:rPr>
          <w:rFonts w:hint="eastAsia"/>
          <w:lang w:eastAsia="zh-CN"/>
        </w:rPr>
        <w:t>具有</w:t>
      </w:r>
      <w:r w:rsidR="00E141A6" w:rsidRPr="00E141A6">
        <w:rPr>
          <w:rFonts w:hint="eastAsia"/>
          <w:lang w:eastAsia="zh-CN"/>
        </w:rPr>
        <w:t>包容性的领导</w:t>
      </w:r>
      <w:r w:rsidR="00A45776">
        <w:rPr>
          <w:rFonts w:hint="eastAsia"/>
          <w:lang w:eastAsia="zh-CN"/>
        </w:rPr>
        <w:t>能力</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以身作则的领导</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工作团队的一份子</w:t>
      </w:r>
    </w:p>
    <w:p w:rsidR="00E141A6" w:rsidRPr="00E141A6" w:rsidRDefault="00D116BF" w:rsidP="00D116BF">
      <w:pPr>
        <w:pStyle w:val="enumlev1"/>
        <w:rPr>
          <w:lang w:eastAsia="zh-CN"/>
        </w:rPr>
      </w:pPr>
      <w:r>
        <w:rPr>
          <w:lang w:eastAsia="zh-CN"/>
        </w:rPr>
        <w:t>•</w:t>
      </w:r>
      <w:r>
        <w:rPr>
          <w:lang w:eastAsia="zh-CN"/>
        </w:rPr>
        <w:tab/>
      </w:r>
      <w:r w:rsidR="00A45776">
        <w:rPr>
          <w:rFonts w:hint="eastAsia"/>
          <w:lang w:eastAsia="zh-CN"/>
        </w:rPr>
        <w:t>积极推进</w:t>
      </w:r>
      <w:r w:rsidR="00E141A6" w:rsidRPr="00E141A6">
        <w:rPr>
          <w:rFonts w:ascii="SimSun" w:hAnsi="SimSun" w:cs="Calibri"/>
          <w:lang w:eastAsia="zh-CN"/>
        </w:rPr>
        <w:t>“</w:t>
      </w:r>
      <w:r w:rsidR="00E141A6" w:rsidRPr="00E141A6">
        <w:rPr>
          <w:rFonts w:hint="eastAsia"/>
          <w:lang w:eastAsia="zh-CN"/>
        </w:rPr>
        <w:t>国际电联</w:t>
      </w:r>
      <w:r w:rsidR="00A45776">
        <w:rPr>
          <w:rFonts w:hint="eastAsia"/>
          <w:lang w:eastAsia="zh-CN"/>
        </w:rPr>
        <w:t>是一家</w:t>
      </w:r>
      <w:r w:rsidR="00E141A6" w:rsidRPr="00E141A6">
        <w:rPr>
          <w:rFonts w:ascii="SimSun" w:hAnsi="SimSun" w:cs="Calibri"/>
          <w:lang w:eastAsia="zh-CN"/>
        </w:rPr>
        <w:t>”</w:t>
      </w:r>
      <w:r w:rsidR="00E141A6" w:rsidRPr="00E141A6">
        <w:rPr>
          <w:rFonts w:hint="eastAsia"/>
          <w:lang w:eastAsia="zh-CN"/>
        </w:rPr>
        <w:t>的</w:t>
      </w:r>
      <w:r w:rsidR="00A45776">
        <w:rPr>
          <w:rFonts w:hint="eastAsia"/>
          <w:lang w:eastAsia="zh-CN"/>
        </w:rPr>
        <w:t>理念</w:t>
      </w:r>
    </w:p>
    <w:p w:rsidR="00E141A6" w:rsidRPr="00CB2C2B" w:rsidRDefault="00D116BF" w:rsidP="00D116BF">
      <w:pPr>
        <w:pStyle w:val="enumlev1"/>
        <w:rPr>
          <w:lang w:eastAsia="zh-CN"/>
        </w:rPr>
      </w:pPr>
      <w:r>
        <w:rPr>
          <w:lang w:eastAsia="zh-CN"/>
        </w:rPr>
        <w:t>•</w:t>
      </w:r>
      <w:r>
        <w:rPr>
          <w:lang w:eastAsia="zh-CN"/>
        </w:rPr>
        <w:tab/>
      </w:r>
      <w:r w:rsidR="00E141A6" w:rsidRPr="00CB2C2B">
        <w:rPr>
          <w:rFonts w:hint="eastAsia"/>
          <w:lang w:eastAsia="zh-CN"/>
        </w:rPr>
        <w:t>使</w:t>
      </w:r>
      <w:r w:rsidR="00CB2C2B" w:rsidRPr="00CB2C2B">
        <w:rPr>
          <w:lang w:eastAsia="zh-CN"/>
        </w:rPr>
        <w:t>ITU-R</w:t>
      </w:r>
      <w:r w:rsidR="00E141A6" w:rsidRPr="00CB2C2B">
        <w:rPr>
          <w:rFonts w:hint="eastAsia"/>
          <w:lang w:eastAsia="zh-CN"/>
        </w:rPr>
        <w:t>成为</w:t>
      </w:r>
      <w:r w:rsidR="00A45776">
        <w:rPr>
          <w:rFonts w:hint="eastAsia"/>
          <w:lang w:eastAsia="zh-CN"/>
        </w:rPr>
        <w:t>全球</w:t>
      </w:r>
      <w:r w:rsidR="00E141A6" w:rsidRPr="00CB2C2B">
        <w:rPr>
          <w:rFonts w:hint="eastAsia"/>
          <w:lang w:eastAsia="zh-CN"/>
        </w:rPr>
        <w:t>无线电通信领域的</w:t>
      </w:r>
      <w:r w:rsidR="00A45776">
        <w:rPr>
          <w:rFonts w:hint="eastAsia"/>
          <w:lang w:eastAsia="zh-CN"/>
        </w:rPr>
        <w:t>关键</w:t>
      </w:r>
      <w:r w:rsidR="00E141A6" w:rsidRPr="00CB2C2B">
        <w:rPr>
          <w:rFonts w:hint="eastAsia"/>
          <w:lang w:eastAsia="zh-CN"/>
        </w:rPr>
        <w:t>战略性动力</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提升</w:t>
      </w:r>
      <w:r w:rsidR="00CB2C2B" w:rsidRPr="00CB2C2B">
        <w:rPr>
          <w:lang w:eastAsia="zh-CN"/>
        </w:rPr>
        <w:t>ITU-R</w:t>
      </w:r>
      <w:r w:rsidR="00CB2C2B">
        <w:rPr>
          <w:rFonts w:eastAsiaTheme="minorEastAsia" w:hint="eastAsia"/>
          <w:lang w:eastAsia="zh-CN"/>
        </w:rPr>
        <w:t>知名度</w:t>
      </w:r>
      <w:r w:rsidR="00E141A6" w:rsidRPr="00E141A6">
        <w:rPr>
          <w:rFonts w:hint="eastAsia"/>
          <w:lang w:eastAsia="zh-CN"/>
        </w:rPr>
        <w:t>，</w:t>
      </w:r>
      <w:r w:rsidR="002E3068">
        <w:rPr>
          <w:rFonts w:hint="eastAsia"/>
          <w:lang w:eastAsia="zh-CN"/>
        </w:rPr>
        <w:t>增</w:t>
      </w:r>
      <w:r w:rsidR="00E141A6" w:rsidRPr="00E141A6">
        <w:rPr>
          <w:rFonts w:hint="eastAsia"/>
          <w:lang w:eastAsia="zh-CN"/>
        </w:rPr>
        <w:t>强建立合作伙伴关系的机遇</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确保无线电</w:t>
      </w:r>
      <w:r w:rsidR="002E3068">
        <w:rPr>
          <w:rFonts w:hint="eastAsia"/>
          <w:lang w:eastAsia="zh-CN"/>
        </w:rPr>
        <w:t>通信</w:t>
      </w:r>
      <w:r w:rsidR="00E141A6" w:rsidRPr="00E141A6">
        <w:rPr>
          <w:rFonts w:hint="eastAsia"/>
          <w:lang w:eastAsia="zh-CN"/>
        </w:rPr>
        <w:t>局的高效管理，以实现全权代表大会和</w:t>
      </w:r>
      <w:r w:rsidR="002E3068">
        <w:rPr>
          <w:rFonts w:hint="eastAsia"/>
          <w:lang w:eastAsia="zh-CN"/>
        </w:rPr>
        <w:t>国际</w:t>
      </w:r>
      <w:r w:rsidR="00E141A6" w:rsidRPr="00E141A6">
        <w:rPr>
          <w:rFonts w:hint="eastAsia"/>
          <w:lang w:eastAsia="zh-CN"/>
        </w:rPr>
        <w:t>电联理事会确</w:t>
      </w:r>
      <w:r w:rsidR="002E3068">
        <w:rPr>
          <w:rFonts w:hint="eastAsia"/>
          <w:lang w:eastAsia="zh-CN"/>
        </w:rPr>
        <w:t>定</w:t>
      </w:r>
      <w:r w:rsidR="00E141A6" w:rsidRPr="00E141A6">
        <w:rPr>
          <w:rFonts w:hint="eastAsia"/>
          <w:lang w:eastAsia="zh-CN"/>
        </w:rPr>
        <w:t>的战略目标</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为</w:t>
      </w:r>
      <w:r w:rsidR="002E3068">
        <w:rPr>
          <w:rFonts w:hint="eastAsia"/>
          <w:lang w:eastAsia="zh-CN"/>
        </w:rPr>
        <w:t>各</w:t>
      </w:r>
      <w:r w:rsidR="00E141A6" w:rsidRPr="00E141A6">
        <w:rPr>
          <w:rFonts w:hint="eastAsia"/>
          <w:lang w:eastAsia="zh-CN"/>
        </w:rPr>
        <w:t>主管部门筹备无线电</w:t>
      </w:r>
      <w:r w:rsidR="002E3068">
        <w:rPr>
          <w:rFonts w:hint="eastAsia"/>
          <w:lang w:eastAsia="zh-CN"/>
        </w:rPr>
        <w:t>通信</w:t>
      </w:r>
      <w:r w:rsidR="00E141A6" w:rsidRPr="00E141A6">
        <w:rPr>
          <w:rFonts w:hint="eastAsia"/>
          <w:lang w:eastAsia="zh-CN"/>
        </w:rPr>
        <w:t>大会、</w:t>
      </w:r>
      <w:r w:rsidR="002E3068">
        <w:rPr>
          <w:rFonts w:hint="eastAsia"/>
          <w:lang w:eastAsia="zh-CN"/>
        </w:rPr>
        <w:t>国际</w:t>
      </w:r>
      <w:r w:rsidR="00E141A6" w:rsidRPr="00E141A6">
        <w:rPr>
          <w:rFonts w:hint="eastAsia"/>
          <w:lang w:eastAsia="zh-CN"/>
        </w:rPr>
        <w:t>电联无线电部门研究组的活动和执行其结果提供最好的帮助</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与成员密切合作，</w:t>
      </w:r>
      <w:r w:rsidR="002E3068">
        <w:rPr>
          <w:rFonts w:hint="eastAsia"/>
          <w:lang w:eastAsia="zh-CN"/>
        </w:rPr>
        <w:t>实现</w:t>
      </w:r>
      <w:r w:rsidR="00E141A6" w:rsidRPr="00E141A6">
        <w:rPr>
          <w:rFonts w:hint="eastAsia"/>
          <w:lang w:eastAsia="zh-CN"/>
        </w:rPr>
        <w:t>全球频谱管理的</w:t>
      </w:r>
      <w:r w:rsidR="002E3068">
        <w:rPr>
          <w:rFonts w:hint="eastAsia"/>
          <w:lang w:eastAsia="zh-CN"/>
        </w:rPr>
        <w:t>高效、创新型使用</w:t>
      </w:r>
    </w:p>
    <w:p w:rsidR="00E141A6" w:rsidRPr="00E141A6" w:rsidRDefault="00D116BF" w:rsidP="00D116BF">
      <w:pPr>
        <w:pStyle w:val="enumlev1"/>
        <w:rPr>
          <w:lang w:eastAsia="zh-CN"/>
        </w:rPr>
      </w:pPr>
      <w:r>
        <w:rPr>
          <w:lang w:eastAsia="zh-CN"/>
        </w:rPr>
        <w:t>•</w:t>
      </w:r>
      <w:r>
        <w:rPr>
          <w:lang w:eastAsia="zh-CN"/>
        </w:rPr>
        <w:tab/>
      </w:r>
      <w:r w:rsidR="002E3068">
        <w:rPr>
          <w:rFonts w:hint="eastAsia"/>
          <w:lang w:eastAsia="zh-CN"/>
        </w:rPr>
        <w:t>开发适</w:t>
      </w:r>
      <w:r w:rsidR="00E141A6" w:rsidRPr="00E141A6">
        <w:rPr>
          <w:rFonts w:hint="eastAsia"/>
          <w:lang w:eastAsia="zh-CN"/>
        </w:rPr>
        <w:t>当方法</w:t>
      </w:r>
      <w:r w:rsidR="002E3068">
        <w:rPr>
          <w:rFonts w:hint="eastAsia"/>
          <w:lang w:eastAsia="zh-CN"/>
        </w:rPr>
        <w:t>，</w:t>
      </w:r>
      <w:r w:rsidR="00E141A6" w:rsidRPr="00E141A6">
        <w:rPr>
          <w:rFonts w:hint="eastAsia"/>
          <w:lang w:eastAsia="zh-CN"/>
        </w:rPr>
        <w:t>更好地满足相关业务（如物联网、</w:t>
      </w:r>
      <w:r w:rsidR="00E141A6" w:rsidRPr="00E141A6">
        <w:rPr>
          <w:rFonts w:hint="eastAsia"/>
          <w:lang w:eastAsia="zh-CN"/>
        </w:rPr>
        <w:t>IMT</w:t>
      </w:r>
      <w:r w:rsidR="00E141A6" w:rsidRPr="00E141A6">
        <w:rPr>
          <w:rFonts w:hint="eastAsia"/>
          <w:lang w:eastAsia="zh-CN"/>
        </w:rPr>
        <w:t>和广播）的频率需求和分配</w:t>
      </w:r>
    </w:p>
    <w:p w:rsidR="00E141A6" w:rsidRPr="00E141A6" w:rsidRDefault="00D116BF" w:rsidP="00D116BF">
      <w:pPr>
        <w:pStyle w:val="enumlev1"/>
        <w:rPr>
          <w:lang w:eastAsia="zh-CN"/>
        </w:rPr>
      </w:pPr>
      <w:r>
        <w:rPr>
          <w:lang w:eastAsia="zh-CN"/>
        </w:rPr>
        <w:t>•</w:t>
      </w:r>
      <w:r>
        <w:rPr>
          <w:lang w:eastAsia="zh-CN"/>
        </w:rPr>
        <w:tab/>
      </w:r>
      <w:r w:rsidR="002E3068">
        <w:rPr>
          <w:rFonts w:hint="eastAsia"/>
          <w:lang w:eastAsia="zh-CN"/>
        </w:rPr>
        <w:t>向成员（</w:t>
      </w:r>
      <w:r w:rsidR="00E141A6" w:rsidRPr="00E141A6">
        <w:rPr>
          <w:rFonts w:hint="eastAsia"/>
          <w:lang w:eastAsia="zh-CN"/>
        </w:rPr>
        <w:t>特别是发展中国家</w:t>
      </w:r>
      <w:r w:rsidR="002E3068">
        <w:rPr>
          <w:rFonts w:hint="eastAsia"/>
          <w:lang w:eastAsia="zh-CN"/>
        </w:rPr>
        <w:t>）</w:t>
      </w:r>
      <w:r w:rsidR="00E141A6" w:rsidRPr="00E141A6">
        <w:rPr>
          <w:rFonts w:hint="eastAsia"/>
          <w:lang w:eastAsia="zh-CN"/>
        </w:rPr>
        <w:t>提供便利频谱获取的可行的办法</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向发展中国家提供</w:t>
      </w:r>
      <w:r w:rsidR="002E3068">
        <w:rPr>
          <w:rFonts w:hint="eastAsia"/>
          <w:lang w:eastAsia="zh-CN"/>
        </w:rPr>
        <w:t>有针对性的援助并回应他们的具体</w:t>
      </w:r>
      <w:r w:rsidR="00E141A6" w:rsidRPr="00E141A6">
        <w:rPr>
          <w:rFonts w:hint="eastAsia"/>
          <w:lang w:eastAsia="zh-CN"/>
        </w:rPr>
        <w:t>需求</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与电信发展局</w:t>
      </w:r>
      <w:r w:rsidR="00CB2C2B" w:rsidRPr="00E141A6">
        <w:rPr>
          <w:rFonts w:hint="eastAsia"/>
          <w:lang w:eastAsia="zh-CN"/>
        </w:rPr>
        <w:t>密切合作</w:t>
      </w:r>
      <w:r w:rsidR="002E3068">
        <w:rPr>
          <w:rFonts w:hint="eastAsia"/>
          <w:lang w:eastAsia="zh-CN"/>
        </w:rPr>
        <w:t>，开发</w:t>
      </w:r>
      <w:r w:rsidR="00E141A6" w:rsidRPr="00E141A6">
        <w:rPr>
          <w:rFonts w:hint="eastAsia"/>
          <w:lang w:eastAsia="zh-CN"/>
        </w:rPr>
        <w:t>专家网络，在频谱管理培训计划和面向发展中国家的频谱管理系统方面取得更大</w:t>
      </w:r>
      <w:r w:rsidR="002E3068">
        <w:rPr>
          <w:rFonts w:hint="eastAsia"/>
          <w:lang w:eastAsia="zh-CN"/>
        </w:rPr>
        <w:t>进步</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优化无线电通信局内部和外部的工作程序以确保高效</w:t>
      </w:r>
    </w:p>
    <w:p w:rsidR="00E141A6" w:rsidRPr="00E141A6" w:rsidRDefault="00D116BF" w:rsidP="00D116BF">
      <w:pPr>
        <w:pStyle w:val="enumlev1"/>
        <w:rPr>
          <w:lang w:eastAsia="zh-CN"/>
        </w:rPr>
      </w:pPr>
      <w:r>
        <w:rPr>
          <w:lang w:eastAsia="zh-CN"/>
        </w:rPr>
        <w:t>•</w:t>
      </w:r>
      <w:r>
        <w:rPr>
          <w:lang w:eastAsia="zh-CN"/>
        </w:rPr>
        <w:tab/>
      </w:r>
      <w:r w:rsidR="00E141A6" w:rsidRPr="00E141A6">
        <w:rPr>
          <w:rFonts w:hint="eastAsia"/>
          <w:lang w:eastAsia="zh-CN"/>
        </w:rPr>
        <w:t>确保成员</w:t>
      </w:r>
      <w:r w:rsidR="002E3068">
        <w:rPr>
          <w:rFonts w:hint="eastAsia"/>
          <w:lang w:eastAsia="zh-CN"/>
        </w:rPr>
        <w:t>与</w:t>
      </w:r>
      <w:r w:rsidR="00CB2C2B" w:rsidRPr="00CB2C2B">
        <w:rPr>
          <w:lang w:eastAsia="zh-CN"/>
        </w:rPr>
        <w:t>ITU-R</w:t>
      </w:r>
      <w:r w:rsidR="00E141A6" w:rsidRPr="00E141A6">
        <w:rPr>
          <w:rFonts w:hint="eastAsia"/>
          <w:lang w:eastAsia="zh-CN"/>
        </w:rPr>
        <w:t>之间的有效合作（优化登记和公布系统）</w:t>
      </w:r>
    </w:p>
    <w:p w:rsidR="00CB3C9B" w:rsidRDefault="00CB3C9B" w:rsidP="0015782C">
      <w:pPr>
        <w:rPr>
          <w:lang w:val="lt-LT" w:eastAsia="zh-CN"/>
        </w:rPr>
      </w:pPr>
    </w:p>
    <w:p w:rsidR="007A2FC2" w:rsidRPr="007A2FC2" w:rsidRDefault="007A2FC2" w:rsidP="0015782C">
      <w:pPr>
        <w:rPr>
          <w:lang w:val="lt-LT" w:eastAsia="zh-CN"/>
        </w:rPr>
      </w:pPr>
    </w:p>
    <w:p w:rsidR="00CB3C9B" w:rsidRPr="00116ED6" w:rsidRDefault="00CB3C9B" w:rsidP="00CB3C9B">
      <w:pPr>
        <w:spacing w:before="0"/>
        <w:jc w:val="center"/>
        <w:rPr>
          <w:rFonts w:asciiTheme="minorHAnsi" w:hAnsiTheme="minorHAnsi" w:cstheme="minorHAnsi"/>
          <w:u w:val="single"/>
          <w:lang w:val="lt-LT" w:eastAsia="zh-CN"/>
        </w:rPr>
      </w:pPr>
      <w:r>
        <w:rPr>
          <w:lang w:eastAsia="zh-CN"/>
        </w:rPr>
        <w:t>______________</w:t>
      </w:r>
    </w:p>
    <w:p w:rsidR="00CB3C9B" w:rsidRPr="00CB3C9B" w:rsidRDefault="00CB3C9B" w:rsidP="00CB3C9B">
      <w:pPr>
        <w:spacing w:before="0"/>
        <w:rPr>
          <w:lang w:eastAsia="zh-CN"/>
        </w:rPr>
      </w:pPr>
      <w:bookmarkStart w:id="8" w:name="_GoBack"/>
      <w:bookmarkEnd w:id="8"/>
    </w:p>
    <w:sectPr w:rsidR="00CB3C9B" w:rsidRPr="00CB3C9B"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E7" w:rsidRDefault="00000BE7">
      <w:r>
        <w:separator/>
      </w:r>
    </w:p>
  </w:endnote>
  <w:endnote w:type="continuationSeparator" w:id="0">
    <w:p w:rsidR="00000BE7" w:rsidRDefault="0000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UI-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E7" w:rsidRPr="003907C4" w:rsidRDefault="00000BE7" w:rsidP="00CB3C9B">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E7" w:rsidRDefault="00000BE7"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00BE7" w:rsidRDefault="00000BE7"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E7" w:rsidRDefault="00000BE7">
      <w:r>
        <w:t>____________________</w:t>
      </w:r>
    </w:p>
  </w:footnote>
  <w:footnote w:type="continuationSeparator" w:id="0">
    <w:p w:rsidR="00000BE7" w:rsidRDefault="00000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E7" w:rsidRDefault="00000BE7" w:rsidP="00C710E5">
    <w:pPr>
      <w:pStyle w:val="Header"/>
    </w:pPr>
    <w:r>
      <w:fldChar w:fldCharType="begin"/>
    </w:r>
    <w:r>
      <w:instrText xml:space="preserve"> PAGE </w:instrText>
    </w:r>
    <w:r>
      <w:fldChar w:fldCharType="separate"/>
    </w:r>
    <w:r w:rsidR="00960A68">
      <w:rPr>
        <w:noProof/>
      </w:rPr>
      <w:t>11</w:t>
    </w:r>
    <w:r>
      <w:fldChar w:fldCharType="end"/>
    </w:r>
  </w:p>
  <w:p w:rsidR="00000BE7" w:rsidRPr="00C710E5" w:rsidRDefault="00000BE7" w:rsidP="000C0900">
    <w:pPr>
      <w:pStyle w:val="Header"/>
    </w:pPr>
    <w:r>
      <w:t>PP18/56-C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C4475"/>
    <w:multiLevelType w:val="hybridMultilevel"/>
    <w:tmpl w:val="DBA4B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02F8E"/>
    <w:multiLevelType w:val="hybridMultilevel"/>
    <w:tmpl w:val="3A1EE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90DCF"/>
    <w:multiLevelType w:val="hybridMultilevel"/>
    <w:tmpl w:val="6B40E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45F41"/>
    <w:multiLevelType w:val="hybridMultilevel"/>
    <w:tmpl w:val="29783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5342A"/>
    <w:multiLevelType w:val="hybridMultilevel"/>
    <w:tmpl w:val="EB6AC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85C7F"/>
    <w:multiLevelType w:val="hybridMultilevel"/>
    <w:tmpl w:val="62EEA3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121E7"/>
    <w:multiLevelType w:val="hybridMultilevel"/>
    <w:tmpl w:val="81E0F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74206"/>
    <w:multiLevelType w:val="hybridMultilevel"/>
    <w:tmpl w:val="263AD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24"/>
    <w:rsid w:val="00000BE7"/>
    <w:rsid w:val="000105A6"/>
    <w:rsid w:val="000134DB"/>
    <w:rsid w:val="00014808"/>
    <w:rsid w:val="00022493"/>
    <w:rsid w:val="00040A47"/>
    <w:rsid w:val="00057B6E"/>
    <w:rsid w:val="000601B2"/>
    <w:rsid w:val="000629AA"/>
    <w:rsid w:val="00064FCD"/>
    <w:rsid w:val="00076062"/>
    <w:rsid w:val="0009673E"/>
    <w:rsid w:val="000C0900"/>
    <w:rsid w:val="000C2D61"/>
    <w:rsid w:val="000C4701"/>
    <w:rsid w:val="000D4D26"/>
    <w:rsid w:val="000E4C7A"/>
    <w:rsid w:val="000F68C6"/>
    <w:rsid w:val="0011370B"/>
    <w:rsid w:val="00115E27"/>
    <w:rsid w:val="00121910"/>
    <w:rsid w:val="00124C8F"/>
    <w:rsid w:val="00125484"/>
    <w:rsid w:val="00126FE1"/>
    <w:rsid w:val="001273D5"/>
    <w:rsid w:val="0013327E"/>
    <w:rsid w:val="00135D59"/>
    <w:rsid w:val="00137909"/>
    <w:rsid w:val="0014254A"/>
    <w:rsid w:val="0015782C"/>
    <w:rsid w:val="00167FD3"/>
    <w:rsid w:val="00171990"/>
    <w:rsid w:val="00171B68"/>
    <w:rsid w:val="0018210B"/>
    <w:rsid w:val="001A0EEB"/>
    <w:rsid w:val="001A4A66"/>
    <w:rsid w:val="001A4C14"/>
    <w:rsid w:val="001B25D1"/>
    <w:rsid w:val="001B36DF"/>
    <w:rsid w:val="001D7785"/>
    <w:rsid w:val="001F75B5"/>
    <w:rsid w:val="002043DD"/>
    <w:rsid w:val="002155B0"/>
    <w:rsid w:val="00226077"/>
    <w:rsid w:val="00226B70"/>
    <w:rsid w:val="00231ABC"/>
    <w:rsid w:val="00241DDB"/>
    <w:rsid w:val="002578B4"/>
    <w:rsid w:val="00271AE5"/>
    <w:rsid w:val="002A0F5C"/>
    <w:rsid w:val="002A2125"/>
    <w:rsid w:val="002B39F5"/>
    <w:rsid w:val="002C5791"/>
    <w:rsid w:val="002E0D56"/>
    <w:rsid w:val="002E3068"/>
    <w:rsid w:val="002E37AF"/>
    <w:rsid w:val="00307225"/>
    <w:rsid w:val="00325AFB"/>
    <w:rsid w:val="00325F79"/>
    <w:rsid w:val="0033702D"/>
    <w:rsid w:val="003414D7"/>
    <w:rsid w:val="00345493"/>
    <w:rsid w:val="00345A15"/>
    <w:rsid w:val="003477D4"/>
    <w:rsid w:val="00354B8C"/>
    <w:rsid w:val="003614CE"/>
    <w:rsid w:val="00375BBA"/>
    <w:rsid w:val="003760D8"/>
    <w:rsid w:val="00383A29"/>
    <w:rsid w:val="00383D93"/>
    <w:rsid w:val="0038484C"/>
    <w:rsid w:val="0038575F"/>
    <w:rsid w:val="00387EA2"/>
    <w:rsid w:val="003907C4"/>
    <w:rsid w:val="00395CE4"/>
    <w:rsid w:val="003B490A"/>
    <w:rsid w:val="003B74F0"/>
    <w:rsid w:val="003F4FDB"/>
    <w:rsid w:val="004014B0"/>
    <w:rsid w:val="00413895"/>
    <w:rsid w:val="00414872"/>
    <w:rsid w:val="00415EFC"/>
    <w:rsid w:val="00426AC1"/>
    <w:rsid w:val="0045019C"/>
    <w:rsid w:val="004676C0"/>
    <w:rsid w:val="00476923"/>
    <w:rsid w:val="00476CAF"/>
    <w:rsid w:val="00485E71"/>
    <w:rsid w:val="004917FB"/>
    <w:rsid w:val="004978BB"/>
    <w:rsid w:val="004A2A26"/>
    <w:rsid w:val="004A63F8"/>
    <w:rsid w:val="004C2CF2"/>
    <w:rsid w:val="004D3182"/>
    <w:rsid w:val="004E7715"/>
    <w:rsid w:val="005061F9"/>
    <w:rsid w:val="00514F06"/>
    <w:rsid w:val="005171CB"/>
    <w:rsid w:val="00517E65"/>
    <w:rsid w:val="00530D95"/>
    <w:rsid w:val="005356FD"/>
    <w:rsid w:val="00542073"/>
    <w:rsid w:val="00552BA5"/>
    <w:rsid w:val="00554E24"/>
    <w:rsid w:val="005578FA"/>
    <w:rsid w:val="00564B8D"/>
    <w:rsid w:val="00567130"/>
    <w:rsid w:val="00596A53"/>
    <w:rsid w:val="005A6A1D"/>
    <w:rsid w:val="005C1E39"/>
    <w:rsid w:val="005E4794"/>
    <w:rsid w:val="005F1759"/>
    <w:rsid w:val="005F67CE"/>
    <w:rsid w:val="00617BE4"/>
    <w:rsid w:val="00622189"/>
    <w:rsid w:val="00624F63"/>
    <w:rsid w:val="006403A8"/>
    <w:rsid w:val="006422BD"/>
    <w:rsid w:val="00642F18"/>
    <w:rsid w:val="00643F24"/>
    <w:rsid w:val="0066475E"/>
    <w:rsid w:val="0067125A"/>
    <w:rsid w:val="006716D5"/>
    <w:rsid w:val="00680265"/>
    <w:rsid w:val="006A0092"/>
    <w:rsid w:val="006A3DE3"/>
    <w:rsid w:val="006E57C8"/>
    <w:rsid w:val="006E6BA4"/>
    <w:rsid w:val="006F0211"/>
    <w:rsid w:val="00706A3B"/>
    <w:rsid w:val="00710219"/>
    <w:rsid w:val="00710C07"/>
    <w:rsid w:val="00722343"/>
    <w:rsid w:val="007235A4"/>
    <w:rsid w:val="007249FF"/>
    <w:rsid w:val="0073319E"/>
    <w:rsid w:val="00735EF3"/>
    <w:rsid w:val="00746599"/>
    <w:rsid w:val="00750829"/>
    <w:rsid w:val="007647AA"/>
    <w:rsid w:val="00770CF8"/>
    <w:rsid w:val="007842CF"/>
    <w:rsid w:val="00785043"/>
    <w:rsid w:val="007917DE"/>
    <w:rsid w:val="00793B7B"/>
    <w:rsid w:val="007A2FC2"/>
    <w:rsid w:val="007A5031"/>
    <w:rsid w:val="007B558F"/>
    <w:rsid w:val="007C4DC3"/>
    <w:rsid w:val="007E16C0"/>
    <w:rsid w:val="007E7837"/>
    <w:rsid w:val="007F6398"/>
    <w:rsid w:val="00814482"/>
    <w:rsid w:val="008160BF"/>
    <w:rsid w:val="008433E4"/>
    <w:rsid w:val="00850AEF"/>
    <w:rsid w:val="00860E00"/>
    <w:rsid w:val="008652E7"/>
    <w:rsid w:val="008726C7"/>
    <w:rsid w:val="00873D04"/>
    <w:rsid w:val="008842D8"/>
    <w:rsid w:val="008B44F5"/>
    <w:rsid w:val="008C20D9"/>
    <w:rsid w:val="008C6D66"/>
    <w:rsid w:val="008D0C01"/>
    <w:rsid w:val="008D3BE2"/>
    <w:rsid w:val="008D7300"/>
    <w:rsid w:val="008E2996"/>
    <w:rsid w:val="008E4324"/>
    <w:rsid w:val="008E45D4"/>
    <w:rsid w:val="008E6AE7"/>
    <w:rsid w:val="008E6BC6"/>
    <w:rsid w:val="00904E65"/>
    <w:rsid w:val="00905B6A"/>
    <w:rsid w:val="009361C2"/>
    <w:rsid w:val="009465A7"/>
    <w:rsid w:val="00950E0F"/>
    <w:rsid w:val="00960A68"/>
    <w:rsid w:val="00966EBB"/>
    <w:rsid w:val="0099173A"/>
    <w:rsid w:val="009A47A2"/>
    <w:rsid w:val="009C4B97"/>
    <w:rsid w:val="009C4D0A"/>
    <w:rsid w:val="009D1E93"/>
    <w:rsid w:val="009D4185"/>
    <w:rsid w:val="009D6EA5"/>
    <w:rsid w:val="009E66C4"/>
    <w:rsid w:val="009E7357"/>
    <w:rsid w:val="009F50CC"/>
    <w:rsid w:val="00A03693"/>
    <w:rsid w:val="00A23536"/>
    <w:rsid w:val="00A24B8C"/>
    <w:rsid w:val="00A45776"/>
    <w:rsid w:val="00A6085C"/>
    <w:rsid w:val="00A62DA7"/>
    <w:rsid w:val="00A70A29"/>
    <w:rsid w:val="00A75B01"/>
    <w:rsid w:val="00A865E4"/>
    <w:rsid w:val="00AC07C0"/>
    <w:rsid w:val="00AC79BA"/>
    <w:rsid w:val="00AD1198"/>
    <w:rsid w:val="00AD2C62"/>
    <w:rsid w:val="00AE49B9"/>
    <w:rsid w:val="00AF45E1"/>
    <w:rsid w:val="00B04E59"/>
    <w:rsid w:val="00B04FC2"/>
    <w:rsid w:val="00B05785"/>
    <w:rsid w:val="00B11373"/>
    <w:rsid w:val="00B15AF8"/>
    <w:rsid w:val="00B1733E"/>
    <w:rsid w:val="00B23943"/>
    <w:rsid w:val="00B60A63"/>
    <w:rsid w:val="00B650EC"/>
    <w:rsid w:val="00B9089D"/>
    <w:rsid w:val="00B96F78"/>
    <w:rsid w:val="00BA154E"/>
    <w:rsid w:val="00BA20B6"/>
    <w:rsid w:val="00BC2EAE"/>
    <w:rsid w:val="00BD1F0B"/>
    <w:rsid w:val="00BE1633"/>
    <w:rsid w:val="00BE64F6"/>
    <w:rsid w:val="00BF60B9"/>
    <w:rsid w:val="00BF720B"/>
    <w:rsid w:val="00C02B7F"/>
    <w:rsid w:val="00C04511"/>
    <w:rsid w:val="00C101EE"/>
    <w:rsid w:val="00C16846"/>
    <w:rsid w:val="00C16AC0"/>
    <w:rsid w:val="00C40FEE"/>
    <w:rsid w:val="00C47D1C"/>
    <w:rsid w:val="00C561F1"/>
    <w:rsid w:val="00C66D30"/>
    <w:rsid w:val="00C710E5"/>
    <w:rsid w:val="00C72570"/>
    <w:rsid w:val="00C7333B"/>
    <w:rsid w:val="00C73FA3"/>
    <w:rsid w:val="00C74FED"/>
    <w:rsid w:val="00C86B4D"/>
    <w:rsid w:val="00C925D8"/>
    <w:rsid w:val="00C948C8"/>
    <w:rsid w:val="00CA024E"/>
    <w:rsid w:val="00CA38C9"/>
    <w:rsid w:val="00CA401B"/>
    <w:rsid w:val="00CB1CAA"/>
    <w:rsid w:val="00CB2C2B"/>
    <w:rsid w:val="00CB3C9B"/>
    <w:rsid w:val="00CB57E1"/>
    <w:rsid w:val="00CB66EF"/>
    <w:rsid w:val="00CE40BB"/>
    <w:rsid w:val="00CF05C0"/>
    <w:rsid w:val="00D06D60"/>
    <w:rsid w:val="00D116BF"/>
    <w:rsid w:val="00D2057D"/>
    <w:rsid w:val="00D215E8"/>
    <w:rsid w:val="00D50375"/>
    <w:rsid w:val="00D57C64"/>
    <w:rsid w:val="00D62F7E"/>
    <w:rsid w:val="00D65220"/>
    <w:rsid w:val="00D70FF1"/>
    <w:rsid w:val="00D73894"/>
    <w:rsid w:val="00D82A9F"/>
    <w:rsid w:val="00D8513F"/>
    <w:rsid w:val="00D97614"/>
    <w:rsid w:val="00DD26B1"/>
    <w:rsid w:val="00DF23FC"/>
    <w:rsid w:val="00DF39CD"/>
    <w:rsid w:val="00DF51DD"/>
    <w:rsid w:val="00E121F2"/>
    <w:rsid w:val="00E12CDA"/>
    <w:rsid w:val="00E141A6"/>
    <w:rsid w:val="00E26F09"/>
    <w:rsid w:val="00E455D4"/>
    <w:rsid w:val="00E54015"/>
    <w:rsid w:val="00E56E57"/>
    <w:rsid w:val="00E64493"/>
    <w:rsid w:val="00E64B0D"/>
    <w:rsid w:val="00E749DA"/>
    <w:rsid w:val="00EB5D16"/>
    <w:rsid w:val="00EF2642"/>
    <w:rsid w:val="00EF3681"/>
    <w:rsid w:val="00EF5523"/>
    <w:rsid w:val="00F00FD0"/>
    <w:rsid w:val="00F015B4"/>
    <w:rsid w:val="00F02A26"/>
    <w:rsid w:val="00F20BC2"/>
    <w:rsid w:val="00F24F0A"/>
    <w:rsid w:val="00F342E4"/>
    <w:rsid w:val="00F40213"/>
    <w:rsid w:val="00F44613"/>
    <w:rsid w:val="00F4468C"/>
    <w:rsid w:val="00F574D8"/>
    <w:rsid w:val="00FA4828"/>
    <w:rsid w:val="00FA4FA0"/>
    <w:rsid w:val="00FC53DB"/>
    <w:rsid w:val="00FC63DE"/>
    <w:rsid w:val="00FD7B1D"/>
    <w:rsid w:val="00FF06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4303EF3-AB6F-4CE5-AD57-E17ABFD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link w:val="Heading3Char"/>
    <w:uiPriority w:val="9"/>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Bodytext5">
    <w:name w:val="Body text (5)_"/>
    <w:basedOn w:val="DefaultParagraphFont"/>
    <w:link w:val="Bodytext50"/>
    <w:rsid w:val="00135D59"/>
    <w:rPr>
      <w:rFonts w:ascii="Calibri" w:eastAsia="Calibri" w:hAnsi="Calibri" w:cs="Calibri"/>
      <w:sz w:val="15"/>
      <w:szCs w:val="15"/>
      <w:shd w:val="clear" w:color="auto" w:fill="FFFFFF"/>
    </w:rPr>
  </w:style>
  <w:style w:type="character" w:customStyle="1" w:styleId="Bodytext6">
    <w:name w:val="Body text (6)_"/>
    <w:basedOn w:val="DefaultParagraphFont"/>
    <w:link w:val="Bodytext60"/>
    <w:rsid w:val="00135D59"/>
    <w:rPr>
      <w:rFonts w:ascii="Calibri" w:eastAsia="Calibri" w:hAnsi="Calibri" w:cs="Calibri"/>
      <w:sz w:val="17"/>
      <w:szCs w:val="17"/>
      <w:shd w:val="clear" w:color="auto" w:fill="FFFFFF"/>
    </w:rPr>
  </w:style>
  <w:style w:type="character" w:customStyle="1" w:styleId="Bodytext6Bold">
    <w:name w:val="Body text (6) + Bold"/>
    <w:basedOn w:val="Bodytext6"/>
    <w:rsid w:val="00135D59"/>
    <w:rPr>
      <w:rFonts w:ascii="Calibri" w:eastAsia="Calibri" w:hAnsi="Calibri" w:cs="Calibri"/>
      <w:b/>
      <w:bCs/>
      <w:color w:val="000000"/>
      <w:spacing w:val="0"/>
      <w:w w:val="100"/>
      <w:position w:val="0"/>
      <w:sz w:val="17"/>
      <w:szCs w:val="17"/>
      <w:shd w:val="clear" w:color="auto" w:fill="FFFFFF"/>
      <w:lang w:val="en-US"/>
    </w:rPr>
  </w:style>
  <w:style w:type="character" w:customStyle="1" w:styleId="Bodytext6TimesNewRoman">
    <w:name w:val="Body text (6) + Times New Roman"/>
    <w:aliases w:val="8 pt"/>
    <w:basedOn w:val="Bodytext6"/>
    <w:rsid w:val="00135D59"/>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Bodytext7">
    <w:name w:val="Body text (7)_"/>
    <w:basedOn w:val="DefaultParagraphFont"/>
    <w:link w:val="Bodytext70"/>
    <w:rsid w:val="00135D59"/>
    <w:rPr>
      <w:rFonts w:ascii="Calibri" w:eastAsia="Calibri" w:hAnsi="Calibri" w:cs="Calibri"/>
      <w:b/>
      <w:bCs/>
      <w:sz w:val="17"/>
      <w:szCs w:val="17"/>
      <w:shd w:val="clear" w:color="auto" w:fill="FFFFFF"/>
    </w:rPr>
  </w:style>
  <w:style w:type="character" w:customStyle="1" w:styleId="Bodytext7Spacing2pt">
    <w:name w:val="Body text (7) + Spacing 2 pt"/>
    <w:basedOn w:val="Bodytext7"/>
    <w:rsid w:val="00135D59"/>
    <w:rPr>
      <w:rFonts w:ascii="Calibri" w:eastAsia="Calibri" w:hAnsi="Calibri" w:cs="Calibri"/>
      <w:b/>
      <w:bCs/>
      <w:color w:val="000000"/>
      <w:spacing w:val="50"/>
      <w:w w:val="100"/>
      <w:position w:val="0"/>
      <w:sz w:val="17"/>
      <w:szCs w:val="17"/>
      <w:shd w:val="clear" w:color="auto" w:fill="FFFFFF"/>
      <w:lang w:val="en-US"/>
    </w:rPr>
  </w:style>
  <w:style w:type="paragraph" w:customStyle="1" w:styleId="Bodytext50">
    <w:name w:val="Body text (5)"/>
    <w:basedOn w:val="Normal"/>
    <w:link w:val="Bodytext5"/>
    <w:rsid w:val="00135D59"/>
    <w:pPr>
      <w:widowControl w:val="0"/>
      <w:shd w:val="clear" w:color="auto" w:fill="FFFFFF"/>
      <w:tabs>
        <w:tab w:val="clear" w:pos="567"/>
        <w:tab w:val="clear" w:pos="1134"/>
        <w:tab w:val="clear" w:pos="1701"/>
        <w:tab w:val="clear" w:pos="2268"/>
        <w:tab w:val="clear" w:pos="2835"/>
      </w:tabs>
      <w:overflowPunct/>
      <w:autoSpaceDE/>
      <w:autoSpaceDN/>
      <w:adjustRightInd/>
      <w:spacing w:before="0" w:after="660" w:line="202" w:lineRule="exact"/>
      <w:jc w:val="center"/>
      <w:textAlignment w:val="auto"/>
    </w:pPr>
    <w:rPr>
      <w:rFonts w:eastAsia="Calibri" w:cs="Calibri"/>
      <w:sz w:val="15"/>
      <w:szCs w:val="15"/>
      <w:lang w:val="en-US" w:eastAsia="zh-CN"/>
    </w:rPr>
  </w:style>
  <w:style w:type="paragraph" w:customStyle="1" w:styleId="Bodytext60">
    <w:name w:val="Body text (6)"/>
    <w:basedOn w:val="Normal"/>
    <w:link w:val="Bodytext6"/>
    <w:rsid w:val="00135D59"/>
    <w:pPr>
      <w:widowControl w:val="0"/>
      <w:shd w:val="clear" w:color="auto" w:fill="FFFFFF"/>
      <w:tabs>
        <w:tab w:val="clear" w:pos="567"/>
        <w:tab w:val="clear" w:pos="1134"/>
        <w:tab w:val="clear" w:pos="1701"/>
        <w:tab w:val="clear" w:pos="2268"/>
        <w:tab w:val="clear" w:pos="2835"/>
      </w:tabs>
      <w:overflowPunct/>
      <w:autoSpaceDE/>
      <w:autoSpaceDN/>
      <w:adjustRightInd/>
      <w:spacing w:before="660" w:after="780" w:line="0" w:lineRule="atLeast"/>
      <w:jc w:val="both"/>
      <w:textAlignment w:val="auto"/>
    </w:pPr>
    <w:rPr>
      <w:rFonts w:eastAsia="Calibri" w:cs="Calibri"/>
      <w:sz w:val="17"/>
      <w:szCs w:val="17"/>
      <w:lang w:val="en-US" w:eastAsia="zh-CN"/>
    </w:rPr>
  </w:style>
  <w:style w:type="paragraph" w:customStyle="1" w:styleId="Bodytext70">
    <w:name w:val="Body text (7)"/>
    <w:basedOn w:val="Normal"/>
    <w:link w:val="Bodytext7"/>
    <w:rsid w:val="00135D59"/>
    <w:pPr>
      <w:widowControl w:val="0"/>
      <w:shd w:val="clear" w:color="auto" w:fill="FFFFFF"/>
      <w:tabs>
        <w:tab w:val="clear" w:pos="567"/>
        <w:tab w:val="clear" w:pos="1134"/>
        <w:tab w:val="clear" w:pos="1701"/>
        <w:tab w:val="clear" w:pos="2268"/>
        <w:tab w:val="clear" w:pos="2835"/>
      </w:tabs>
      <w:overflowPunct/>
      <w:autoSpaceDE/>
      <w:autoSpaceDN/>
      <w:adjustRightInd/>
      <w:spacing w:before="1140" w:line="235" w:lineRule="exact"/>
      <w:textAlignment w:val="auto"/>
    </w:pPr>
    <w:rPr>
      <w:rFonts w:eastAsia="Calibri" w:cs="Calibri"/>
      <w:b/>
      <w:bCs/>
      <w:sz w:val="17"/>
      <w:szCs w:val="17"/>
      <w:lang w:val="en-US" w:eastAsia="zh-CN"/>
    </w:rPr>
  </w:style>
  <w:style w:type="table" w:styleId="TableGrid">
    <w:name w:val="Table Grid"/>
    <w:basedOn w:val="TableNormal"/>
    <w:uiPriority w:val="39"/>
    <w:rsid w:val="00CB3C9B"/>
    <w:rPr>
      <w:rFonts w:asciiTheme="minorHAnsi" w:eastAsiaTheme="minorHAnsi" w:hAnsiTheme="minorHAnsi" w:cstheme="minorBidi"/>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B3C9B"/>
    <w:rPr>
      <w:b/>
      <w:bCs/>
    </w:rPr>
  </w:style>
  <w:style w:type="paragraph" w:styleId="ListParagraph">
    <w:name w:val="List Paragraph"/>
    <w:basedOn w:val="Normal"/>
    <w:uiPriority w:val="34"/>
    <w:qFormat/>
    <w:rsid w:val="00CB3C9B"/>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 w:val="22"/>
      <w:szCs w:val="22"/>
      <w:lang w:val="lt-LT"/>
    </w:rPr>
  </w:style>
  <w:style w:type="character" w:customStyle="1" w:styleId="Heading3Char">
    <w:name w:val="Heading 3 Char"/>
    <w:basedOn w:val="DefaultParagraphFont"/>
    <w:link w:val="Heading3"/>
    <w:uiPriority w:val="9"/>
    <w:rsid w:val="00CB3C9B"/>
    <w:rPr>
      <w:rFonts w:ascii="Calibri" w:eastAsia="SimSun"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tvanbozsok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A933-629A-4239-A067-D0B3C3DF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1</TotalTime>
  <Pages>11</Pages>
  <Words>4099</Words>
  <Characters>2362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to BR</dc:title>
  <dc:subject>Plenipotentiary Conference (PP-18)</dc:subject>
  <dc:creator>Tang, Ting</dc:creator>
  <cp:keywords>PP-18, Plenipotentiary</cp:keywords>
  <cp:lastModifiedBy>Janin</cp:lastModifiedBy>
  <cp:revision>3</cp:revision>
  <dcterms:created xsi:type="dcterms:W3CDTF">2018-10-08T14:18:00Z</dcterms:created>
  <dcterms:modified xsi:type="dcterms:W3CDTF">2018-10-08T14:19:00Z</dcterms:modified>
  <cp:category>Conference document</cp:category>
</cp:coreProperties>
</file>