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171819" w:rsidTr="006A046E">
        <w:trPr>
          <w:cantSplit/>
        </w:trPr>
        <w:tc>
          <w:tcPr>
            <w:tcW w:w="6911" w:type="dxa"/>
          </w:tcPr>
          <w:p w:rsidR="00BD1614" w:rsidRPr="00171819" w:rsidRDefault="00BD1614" w:rsidP="003916F3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171819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171819">
              <w:rPr>
                <w:b/>
                <w:smallCaps/>
                <w:sz w:val="30"/>
                <w:szCs w:val="30"/>
              </w:rPr>
              <w:t xml:space="preserve"> (PP-1</w:t>
            </w:r>
            <w:r w:rsidR="001E2226" w:rsidRPr="00171819">
              <w:rPr>
                <w:b/>
                <w:smallCaps/>
                <w:sz w:val="30"/>
                <w:szCs w:val="30"/>
              </w:rPr>
              <w:t>8</w:t>
            </w:r>
            <w:r w:rsidRPr="00171819">
              <w:rPr>
                <w:b/>
                <w:smallCaps/>
                <w:sz w:val="30"/>
                <w:szCs w:val="30"/>
              </w:rPr>
              <w:t>)</w:t>
            </w:r>
            <w:r w:rsidRPr="00171819">
              <w:rPr>
                <w:b/>
                <w:smallCaps/>
                <w:sz w:val="36"/>
              </w:rPr>
              <w:br/>
            </w:r>
            <w:r w:rsidR="001E2226" w:rsidRPr="00171819">
              <w:rPr>
                <w:rFonts w:cs="Times New Roman Bold"/>
                <w:b/>
                <w:bCs/>
                <w:szCs w:val="24"/>
              </w:rPr>
              <w:t>Dubaï</w:t>
            </w:r>
            <w:r w:rsidRPr="00171819">
              <w:rPr>
                <w:rFonts w:cs="Times New Roman Bold"/>
                <w:b/>
                <w:bCs/>
                <w:szCs w:val="24"/>
              </w:rPr>
              <w:t>, 2</w:t>
            </w:r>
            <w:r w:rsidR="001E2226" w:rsidRPr="00171819">
              <w:rPr>
                <w:rFonts w:cs="Times New Roman Bold"/>
                <w:b/>
                <w:bCs/>
                <w:szCs w:val="24"/>
              </w:rPr>
              <w:t>9</w:t>
            </w:r>
            <w:r w:rsidRPr="00171819">
              <w:rPr>
                <w:rFonts w:cs="Times New Roman Bold"/>
                <w:b/>
                <w:bCs/>
                <w:szCs w:val="24"/>
              </w:rPr>
              <w:t xml:space="preserve"> octobre </w:t>
            </w:r>
            <w:r w:rsidR="001E2226" w:rsidRPr="00171819">
              <w:rPr>
                <w:rFonts w:cs="Times New Roman Bold"/>
                <w:b/>
                <w:bCs/>
                <w:szCs w:val="24"/>
              </w:rPr>
              <w:t>–</w:t>
            </w:r>
            <w:r w:rsidRPr="00171819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171819">
              <w:rPr>
                <w:rFonts w:cs="Times New Roman Bold"/>
                <w:b/>
                <w:bCs/>
                <w:szCs w:val="24"/>
              </w:rPr>
              <w:t>16</w:t>
            </w:r>
            <w:r w:rsidRPr="00171819">
              <w:rPr>
                <w:rFonts w:cs="Times New Roman Bold"/>
                <w:b/>
                <w:bCs/>
                <w:szCs w:val="24"/>
              </w:rPr>
              <w:t xml:space="preserve"> novembre 201</w:t>
            </w:r>
            <w:r w:rsidR="001E2226" w:rsidRPr="00171819">
              <w:rPr>
                <w:rFonts w:cs="Times New Roman Bold"/>
                <w:b/>
                <w:bCs/>
                <w:szCs w:val="24"/>
              </w:rPr>
              <w:t>8</w:t>
            </w:r>
          </w:p>
        </w:tc>
        <w:tc>
          <w:tcPr>
            <w:tcW w:w="3120" w:type="dxa"/>
          </w:tcPr>
          <w:p w:rsidR="00BD1614" w:rsidRPr="00171819" w:rsidRDefault="00BD1614" w:rsidP="003916F3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17181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171819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171819" w:rsidRDefault="00BD1614" w:rsidP="003916F3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171819" w:rsidRDefault="00BD1614" w:rsidP="003916F3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171819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171819" w:rsidRDefault="00BD1614" w:rsidP="003916F3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171819" w:rsidRDefault="00BD1614" w:rsidP="003916F3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171819" w:rsidTr="006A046E">
        <w:trPr>
          <w:cantSplit/>
        </w:trPr>
        <w:tc>
          <w:tcPr>
            <w:tcW w:w="6911" w:type="dxa"/>
          </w:tcPr>
          <w:p w:rsidR="00BD1614" w:rsidRPr="00171819" w:rsidRDefault="00417658" w:rsidP="003916F3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171819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BD1614" w:rsidRPr="00171819" w:rsidRDefault="00417658" w:rsidP="003916F3">
            <w:pPr>
              <w:spacing w:before="0"/>
              <w:rPr>
                <w:rFonts w:cstheme="minorHAnsi"/>
                <w:szCs w:val="24"/>
              </w:rPr>
            </w:pPr>
            <w:r w:rsidRPr="00171819">
              <w:rPr>
                <w:rFonts w:cstheme="minorHAnsi"/>
                <w:b/>
                <w:szCs w:val="24"/>
              </w:rPr>
              <w:t xml:space="preserve">Document </w:t>
            </w:r>
            <w:r w:rsidR="004B0DEA">
              <w:rPr>
                <w:rFonts w:cstheme="minorHAnsi"/>
                <w:b/>
                <w:szCs w:val="24"/>
              </w:rPr>
              <w:t>36</w:t>
            </w:r>
            <w:r w:rsidRPr="00171819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171819" w:rsidTr="006A046E">
        <w:trPr>
          <w:cantSplit/>
        </w:trPr>
        <w:tc>
          <w:tcPr>
            <w:tcW w:w="6911" w:type="dxa"/>
          </w:tcPr>
          <w:p w:rsidR="00BD1614" w:rsidRPr="00171819" w:rsidRDefault="00BD1614" w:rsidP="003916F3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BD1614" w:rsidRPr="00171819" w:rsidRDefault="004B0DEA" w:rsidP="003916F3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6 juin</w:t>
            </w:r>
            <w:r w:rsidR="00417658" w:rsidRPr="00171819">
              <w:rPr>
                <w:rFonts w:cstheme="minorHAnsi"/>
                <w:b/>
                <w:szCs w:val="24"/>
              </w:rPr>
              <w:t xml:space="preserve"> 201</w:t>
            </w:r>
            <w:r w:rsidR="00A833E0" w:rsidRPr="00171819">
              <w:rPr>
                <w:rFonts w:cstheme="minorHAnsi"/>
                <w:b/>
                <w:szCs w:val="24"/>
              </w:rPr>
              <w:t>8</w:t>
            </w:r>
          </w:p>
        </w:tc>
      </w:tr>
      <w:tr w:rsidR="00BD1614" w:rsidRPr="00171819" w:rsidTr="006A046E">
        <w:trPr>
          <w:cantSplit/>
        </w:trPr>
        <w:tc>
          <w:tcPr>
            <w:tcW w:w="6911" w:type="dxa"/>
          </w:tcPr>
          <w:p w:rsidR="00BD1614" w:rsidRPr="00171819" w:rsidRDefault="00BD1614" w:rsidP="003916F3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171819" w:rsidRDefault="00417658" w:rsidP="003916F3">
            <w:pPr>
              <w:spacing w:before="0"/>
              <w:rPr>
                <w:rFonts w:cstheme="minorHAnsi"/>
                <w:b/>
                <w:szCs w:val="24"/>
              </w:rPr>
            </w:pPr>
            <w:r w:rsidRPr="00171819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171819" w:rsidTr="006A046E">
        <w:trPr>
          <w:cantSplit/>
        </w:trPr>
        <w:tc>
          <w:tcPr>
            <w:tcW w:w="10031" w:type="dxa"/>
            <w:gridSpan w:val="2"/>
          </w:tcPr>
          <w:p w:rsidR="00BD1614" w:rsidRPr="00171819" w:rsidRDefault="00BD1614" w:rsidP="003916F3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171819" w:rsidTr="006A046E">
        <w:trPr>
          <w:cantSplit/>
        </w:trPr>
        <w:tc>
          <w:tcPr>
            <w:tcW w:w="10031" w:type="dxa"/>
            <w:gridSpan w:val="2"/>
          </w:tcPr>
          <w:p w:rsidR="00BD1614" w:rsidRPr="00171819" w:rsidRDefault="00B80DE6" w:rsidP="003916F3">
            <w:pPr>
              <w:pStyle w:val="Source"/>
            </w:pPr>
            <w:bookmarkStart w:id="4" w:name="dsource" w:colFirst="0" w:colLast="0"/>
            <w:bookmarkEnd w:id="3"/>
            <w:r w:rsidRPr="00171819">
              <w:t>Note du Secrétaire général</w:t>
            </w:r>
          </w:p>
        </w:tc>
      </w:tr>
      <w:tr w:rsidR="00BD1614" w:rsidRPr="00171819" w:rsidTr="006A046E">
        <w:trPr>
          <w:cantSplit/>
        </w:trPr>
        <w:tc>
          <w:tcPr>
            <w:tcW w:w="10031" w:type="dxa"/>
            <w:gridSpan w:val="2"/>
          </w:tcPr>
          <w:p w:rsidR="00BD1614" w:rsidRPr="00171819" w:rsidRDefault="00B80DE6" w:rsidP="003916F3">
            <w:pPr>
              <w:pStyle w:val="Title1"/>
            </w:pPr>
            <w:bookmarkStart w:id="5" w:name="dtitle1" w:colFirst="0" w:colLast="0"/>
            <w:bookmarkEnd w:id="4"/>
            <w:r w:rsidRPr="00171819">
              <w:t>CANDIDATURE AU POSTE DE MEMBRE DU COMITé DU RèGLEMENT</w:t>
            </w:r>
            <w:r w:rsidRPr="00171819">
              <w:br/>
              <w:t>DES RADIOCOMMUNICATIONS (RRB)</w:t>
            </w:r>
          </w:p>
        </w:tc>
      </w:tr>
      <w:tr w:rsidR="00BD1614" w:rsidRPr="00171819" w:rsidTr="006A046E">
        <w:trPr>
          <w:cantSplit/>
        </w:trPr>
        <w:tc>
          <w:tcPr>
            <w:tcW w:w="10031" w:type="dxa"/>
            <w:gridSpan w:val="2"/>
          </w:tcPr>
          <w:p w:rsidR="00BD1614" w:rsidRPr="00171819" w:rsidRDefault="00BD1614" w:rsidP="003916F3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RPr="00171819" w:rsidTr="006A046E">
        <w:trPr>
          <w:cantSplit/>
        </w:trPr>
        <w:tc>
          <w:tcPr>
            <w:tcW w:w="10031" w:type="dxa"/>
            <w:gridSpan w:val="2"/>
          </w:tcPr>
          <w:p w:rsidR="00BD1614" w:rsidRPr="00171819" w:rsidRDefault="00BD1614" w:rsidP="003916F3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DA3725" w:rsidRPr="00171819" w:rsidRDefault="00DA3725" w:rsidP="003916F3">
      <w:pPr>
        <w:spacing w:before="240"/>
      </w:pPr>
      <w:r w:rsidRPr="00171819">
        <w:t>En complément des informations données dans le Document 3, j</w:t>
      </w:r>
      <w:r w:rsidR="006D3D4D">
        <w:t>'</w:t>
      </w:r>
      <w:r w:rsidRPr="00171819">
        <w:t>ai l</w:t>
      </w:r>
      <w:r w:rsidR="006D3D4D">
        <w:t>'</w:t>
      </w:r>
      <w:r w:rsidRPr="00171819">
        <w:t xml:space="preserve">honneur de transmettre à la Conférence, en </w:t>
      </w:r>
      <w:r w:rsidR="002B5CC2" w:rsidRPr="00171819">
        <w:t>a</w:t>
      </w:r>
      <w:r w:rsidRPr="00171819">
        <w:t>nnexe, la candidature de:</w:t>
      </w:r>
    </w:p>
    <w:p w:rsidR="00DA3725" w:rsidRPr="00171819" w:rsidRDefault="004B0DEA" w:rsidP="003916F3">
      <w:pPr>
        <w:spacing w:before="240" w:after="240"/>
        <w:jc w:val="center"/>
      </w:pPr>
      <w:r w:rsidRPr="00CB10EC">
        <w:rPr>
          <w:b/>
          <w:bCs/>
          <w:lang w:val="fr-CH"/>
        </w:rPr>
        <w:t>M. Simon Bugaba (République d</w:t>
      </w:r>
      <w:r w:rsidR="00BA1EAB">
        <w:rPr>
          <w:b/>
          <w:bCs/>
          <w:lang w:val="fr-CH"/>
        </w:rPr>
        <w:t>'</w:t>
      </w:r>
      <w:r w:rsidRPr="00CB10EC">
        <w:rPr>
          <w:b/>
          <w:bCs/>
          <w:lang w:val="fr-CH"/>
        </w:rPr>
        <w:t>Ouganda</w:t>
      </w:r>
      <w:r w:rsidRPr="00CB10EC">
        <w:rPr>
          <w:b/>
          <w:bCs/>
          <w:color w:val="000000"/>
          <w:lang w:val="fr-CH"/>
        </w:rPr>
        <w:t>)</w:t>
      </w:r>
    </w:p>
    <w:p w:rsidR="00DA3725" w:rsidRPr="00171819" w:rsidRDefault="00DA3725" w:rsidP="003916F3">
      <w:r w:rsidRPr="00171819">
        <w:t>au poste de membre du Comité du Règlement des radiocommunications.</w:t>
      </w:r>
    </w:p>
    <w:p w:rsidR="00DA3725" w:rsidRPr="00171819" w:rsidRDefault="00DA3725" w:rsidP="003916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171819">
        <w:tab/>
        <w:t>Houlin ZHAO</w:t>
      </w:r>
      <w:r w:rsidRPr="00171819">
        <w:br/>
      </w:r>
      <w:r w:rsidRPr="00171819">
        <w:tab/>
        <w:t>Secrétaire général</w:t>
      </w:r>
    </w:p>
    <w:p w:rsidR="00DA3725" w:rsidRPr="00171819" w:rsidRDefault="00DA3725" w:rsidP="003916F3">
      <w:pPr>
        <w:spacing w:before="2280"/>
      </w:pPr>
      <w:r w:rsidRPr="00171819">
        <w:rPr>
          <w:b/>
        </w:rPr>
        <w:t>Annexe</w:t>
      </w:r>
      <w:r w:rsidRPr="00171819">
        <w:rPr>
          <w:bCs/>
        </w:rPr>
        <w:t>: 1</w:t>
      </w:r>
    </w:p>
    <w:p w:rsidR="00DA3725" w:rsidRPr="00171819" w:rsidRDefault="00DA3725" w:rsidP="003916F3"/>
    <w:p w:rsidR="000D15FB" w:rsidRPr="00171819" w:rsidRDefault="000D15FB" w:rsidP="003916F3"/>
    <w:p w:rsidR="00BD1614" w:rsidRPr="00171819" w:rsidRDefault="00BD1614" w:rsidP="003916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171819">
        <w:br w:type="page"/>
      </w:r>
    </w:p>
    <w:p w:rsidR="004B0DEA" w:rsidRDefault="004B0DEA" w:rsidP="003916F3">
      <w:pPr>
        <w:pStyle w:val="AnnexNo"/>
      </w:pPr>
      <w:r>
        <w:lastRenderedPageBreak/>
        <w:t>annexe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2"/>
        <w:gridCol w:w="3353"/>
      </w:tblGrid>
      <w:tr w:rsidR="004B0DEA" w:rsidRPr="00B42112" w:rsidTr="00EE4572">
        <w:tc>
          <w:tcPr>
            <w:tcW w:w="3211" w:type="dxa"/>
            <w:vAlign w:val="center"/>
          </w:tcPr>
          <w:p w:rsidR="004B0DEA" w:rsidRPr="009D153A" w:rsidRDefault="004B0DEA" w:rsidP="003916F3">
            <w:pPr>
              <w:pStyle w:val="Heading1"/>
              <w:spacing w:before="0"/>
              <w:ind w:left="0" w:firstLine="0"/>
              <w:rPr>
                <w:sz w:val="18"/>
                <w:szCs w:val="18"/>
                <w:lang w:val="fr-CH" w:eastAsia="zh-CN"/>
              </w:rPr>
            </w:pPr>
            <w:r w:rsidRPr="009D153A">
              <w:rPr>
                <w:sz w:val="18"/>
                <w:szCs w:val="18"/>
                <w:lang w:val="fr-CH" w:eastAsia="zh-CN"/>
              </w:rPr>
              <w:t>Téléphone:</w:t>
            </w:r>
            <w:r w:rsidRPr="009D153A">
              <w:rPr>
                <w:sz w:val="18"/>
                <w:szCs w:val="18"/>
                <w:lang w:val="fr-CH" w:eastAsia="zh-CN"/>
              </w:rPr>
              <w:tab/>
              <w:t>+256-414-258197</w:t>
            </w:r>
          </w:p>
          <w:p w:rsidR="004B0DEA" w:rsidRPr="009D153A" w:rsidRDefault="004B0DEA" w:rsidP="003916F3">
            <w:pPr>
              <w:spacing w:before="0"/>
              <w:rPr>
                <w:b/>
                <w:sz w:val="18"/>
                <w:szCs w:val="18"/>
                <w:lang w:val="fr-CH" w:eastAsia="zh-CN"/>
              </w:rPr>
            </w:pPr>
            <w:r w:rsidRPr="009D153A">
              <w:rPr>
                <w:b/>
                <w:sz w:val="18"/>
                <w:szCs w:val="18"/>
                <w:lang w:val="fr-CH" w:eastAsia="zh-CN"/>
              </w:rPr>
              <w:t>Télécopie:</w:t>
            </w:r>
            <w:r w:rsidRPr="009D153A">
              <w:rPr>
                <w:b/>
                <w:sz w:val="18"/>
                <w:szCs w:val="18"/>
                <w:lang w:val="fr-CH" w:eastAsia="zh-CN"/>
              </w:rPr>
              <w:tab/>
              <w:t>+256-414-231314</w:t>
            </w:r>
          </w:p>
          <w:p w:rsidR="004B0DEA" w:rsidRPr="009D153A" w:rsidRDefault="004B0DEA" w:rsidP="003916F3">
            <w:pPr>
              <w:spacing w:before="0"/>
              <w:rPr>
                <w:b/>
                <w:sz w:val="18"/>
                <w:szCs w:val="18"/>
                <w:lang w:val="fr-CH" w:eastAsia="zh-CN"/>
              </w:rPr>
            </w:pPr>
            <w:r w:rsidRPr="009D153A">
              <w:rPr>
                <w:b/>
                <w:sz w:val="18"/>
                <w:szCs w:val="18"/>
                <w:lang w:val="fr-CH" w:eastAsia="zh-CN"/>
              </w:rPr>
              <w:t>Site web:</w:t>
            </w:r>
            <w:r w:rsidRPr="009D153A">
              <w:rPr>
                <w:b/>
                <w:sz w:val="18"/>
                <w:szCs w:val="18"/>
                <w:lang w:val="fr-CH" w:eastAsia="zh-CN"/>
              </w:rPr>
              <w:tab/>
            </w:r>
            <w:hyperlink r:id="rId9" w:history="1">
              <w:r w:rsidRPr="009D153A">
                <w:rPr>
                  <w:rStyle w:val="Hyperlink"/>
                  <w:b/>
                  <w:sz w:val="18"/>
                  <w:szCs w:val="18"/>
                  <w:lang w:val="fr-CH" w:eastAsia="zh-CN"/>
                </w:rPr>
                <w:t>www.ict.go.ug</w:t>
              </w:r>
            </w:hyperlink>
            <w:r w:rsidRPr="009D153A">
              <w:rPr>
                <w:b/>
                <w:sz w:val="18"/>
                <w:szCs w:val="18"/>
                <w:lang w:val="fr-CH" w:eastAsia="zh-CN"/>
              </w:rPr>
              <w:t xml:space="preserve"> </w:t>
            </w:r>
          </w:p>
          <w:p w:rsidR="004B0DEA" w:rsidRPr="009D153A" w:rsidRDefault="004B0DEA" w:rsidP="003916F3">
            <w:pPr>
              <w:spacing w:before="0"/>
              <w:rPr>
                <w:b/>
                <w:sz w:val="18"/>
                <w:szCs w:val="18"/>
                <w:lang w:val="fr-CH" w:eastAsia="zh-CN"/>
              </w:rPr>
            </w:pPr>
            <w:r w:rsidRPr="009D153A">
              <w:rPr>
                <w:b/>
                <w:sz w:val="18"/>
                <w:szCs w:val="18"/>
                <w:lang w:val="fr-CH" w:eastAsia="zh-CN"/>
              </w:rPr>
              <w:t>Pour toute correspondance sur ce sujet, veuillez indiquer le numéro suivant:</w:t>
            </w:r>
          </w:p>
          <w:p w:rsidR="004B0DEA" w:rsidRPr="009D153A" w:rsidRDefault="004B0DEA" w:rsidP="003916F3">
            <w:pPr>
              <w:spacing w:before="0"/>
              <w:rPr>
                <w:b/>
                <w:sz w:val="18"/>
                <w:szCs w:val="18"/>
                <w:lang w:val="fr-CH" w:eastAsia="zh-CN"/>
              </w:rPr>
            </w:pPr>
            <w:r w:rsidRPr="009D153A">
              <w:rPr>
                <w:b/>
                <w:sz w:val="18"/>
                <w:szCs w:val="18"/>
                <w:lang w:val="fr-CH" w:eastAsia="zh-CN"/>
              </w:rPr>
              <w:t>ADM 70/108/01</w:t>
            </w:r>
          </w:p>
        </w:tc>
        <w:tc>
          <w:tcPr>
            <w:tcW w:w="3212" w:type="dxa"/>
            <w:vAlign w:val="center"/>
          </w:tcPr>
          <w:p w:rsidR="004B0DEA" w:rsidRPr="009D153A" w:rsidRDefault="00EE4572" w:rsidP="003916F3">
            <w:pPr>
              <w:pStyle w:val="Heading1"/>
              <w:spacing w:before="0"/>
              <w:ind w:left="0" w:firstLine="0"/>
              <w:jc w:val="center"/>
              <w:rPr>
                <w:sz w:val="24"/>
                <w:szCs w:val="24"/>
                <w:lang w:val="fr-CH" w:eastAsia="zh-CN"/>
              </w:rPr>
            </w:pPr>
            <w:r w:rsidRPr="009D153A">
              <w:rPr>
                <w:sz w:val="24"/>
                <w:szCs w:val="24"/>
                <w:lang w:val="fr-CH" w:eastAsia="zh-CN"/>
              </w:rPr>
              <w:t>RÉPUBLIQUE D'OUGANDA</w:t>
            </w:r>
          </w:p>
        </w:tc>
        <w:tc>
          <w:tcPr>
            <w:tcW w:w="3353" w:type="dxa"/>
            <w:vAlign w:val="center"/>
          </w:tcPr>
          <w:p w:rsidR="004B0DEA" w:rsidRPr="009D153A" w:rsidRDefault="004B0DEA" w:rsidP="003916F3">
            <w:pPr>
              <w:pStyle w:val="Heading1"/>
              <w:spacing w:before="0"/>
              <w:ind w:left="0" w:firstLine="0"/>
              <w:rPr>
                <w:sz w:val="18"/>
                <w:szCs w:val="18"/>
                <w:lang w:val="fr-CH" w:eastAsia="zh-CN"/>
              </w:rPr>
            </w:pPr>
            <w:r w:rsidRPr="009D153A">
              <w:rPr>
                <w:sz w:val="18"/>
                <w:szCs w:val="18"/>
                <w:lang w:val="fr-CH" w:eastAsia="zh-CN"/>
              </w:rPr>
              <w:t>Cabinet du Ministre</w:t>
            </w:r>
          </w:p>
          <w:p w:rsidR="004B0DEA" w:rsidRPr="009D153A" w:rsidRDefault="004B0DEA" w:rsidP="003916F3">
            <w:pPr>
              <w:spacing w:before="0"/>
              <w:rPr>
                <w:b/>
                <w:sz w:val="18"/>
                <w:szCs w:val="18"/>
                <w:lang w:val="fr-CH" w:eastAsia="zh-CN"/>
              </w:rPr>
            </w:pPr>
            <w:r w:rsidRPr="009D153A">
              <w:rPr>
                <w:b/>
                <w:sz w:val="18"/>
                <w:szCs w:val="18"/>
                <w:lang w:val="fr-CH" w:eastAsia="zh-CN"/>
              </w:rPr>
              <w:t>Ministère des TIC et des orientations nationales</w:t>
            </w:r>
          </w:p>
          <w:p w:rsidR="004B0DEA" w:rsidRPr="00B42112" w:rsidRDefault="00EE4572" w:rsidP="003916F3">
            <w:pPr>
              <w:spacing w:before="0"/>
              <w:rPr>
                <w:b/>
                <w:sz w:val="18"/>
                <w:szCs w:val="18"/>
                <w:lang w:val="es-ES" w:eastAsia="zh-CN"/>
              </w:rPr>
            </w:pPr>
            <w:r w:rsidRPr="00B42112">
              <w:rPr>
                <w:b/>
                <w:sz w:val="18"/>
                <w:szCs w:val="18"/>
                <w:lang w:val="es-ES" w:eastAsia="zh-CN"/>
              </w:rPr>
              <w:t>P.O. Box</w:t>
            </w:r>
            <w:r w:rsidR="004B0DEA" w:rsidRPr="00B42112">
              <w:rPr>
                <w:b/>
                <w:sz w:val="18"/>
                <w:szCs w:val="18"/>
                <w:lang w:val="es-ES" w:eastAsia="zh-CN"/>
              </w:rPr>
              <w:t xml:space="preserve"> 7817</w:t>
            </w:r>
          </w:p>
          <w:p w:rsidR="004B0DEA" w:rsidRPr="00B42112" w:rsidRDefault="004B0DEA" w:rsidP="003916F3">
            <w:pPr>
              <w:spacing w:before="0"/>
              <w:rPr>
                <w:b/>
                <w:sz w:val="18"/>
                <w:szCs w:val="18"/>
                <w:lang w:val="es-ES" w:eastAsia="zh-CN"/>
              </w:rPr>
            </w:pPr>
            <w:r w:rsidRPr="00B42112">
              <w:rPr>
                <w:b/>
                <w:sz w:val="18"/>
                <w:szCs w:val="18"/>
                <w:lang w:val="es-ES" w:eastAsia="zh-CN"/>
              </w:rPr>
              <w:t>KAMPALA</w:t>
            </w:r>
          </w:p>
          <w:p w:rsidR="004B0DEA" w:rsidRPr="00B42112" w:rsidRDefault="00B42112" w:rsidP="003916F3">
            <w:pPr>
              <w:spacing w:before="0"/>
              <w:rPr>
                <w:b/>
                <w:sz w:val="18"/>
                <w:szCs w:val="18"/>
                <w:lang w:val="es-ES" w:eastAsia="zh-CN"/>
              </w:rPr>
            </w:pPr>
            <w:r w:rsidRPr="00B42112">
              <w:rPr>
                <w:b/>
                <w:sz w:val="18"/>
                <w:szCs w:val="18"/>
                <w:lang w:val="es-ES" w:eastAsia="zh-CN"/>
              </w:rPr>
              <w:t>O</w:t>
            </w:r>
            <w:r w:rsidR="004B0DEA" w:rsidRPr="00B42112">
              <w:rPr>
                <w:b/>
                <w:sz w:val="18"/>
                <w:szCs w:val="18"/>
                <w:lang w:val="es-ES" w:eastAsia="zh-CN"/>
              </w:rPr>
              <w:t xml:space="preserve">UGANDA </w:t>
            </w:r>
          </w:p>
        </w:tc>
      </w:tr>
    </w:tbl>
    <w:p w:rsidR="00DA3725" w:rsidRPr="00B42112" w:rsidRDefault="00DA3725" w:rsidP="003916F3">
      <w:pPr>
        <w:rPr>
          <w:lang w:val="es-ES"/>
        </w:rPr>
      </w:pPr>
    </w:p>
    <w:p w:rsidR="00F979E3" w:rsidRPr="00F979E3" w:rsidRDefault="00F979E3" w:rsidP="003916F3">
      <w:pPr>
        <w:rPr>
          <w:lang w:val="fr-CH"/>
        </w:rPr>
      </w:pPr>
      <w:r w:rsidRPr="00F979E3">
        <w:rPr>
          <w:lang w:val="fr-CH"/>
        </w:rPr>
        <w:t>Le 6 juin</w:t>
      </w:r>
      <w:r w:rsidR="004F3B00">
        <w:rPr>
          <w:lang w:val="fr-CH"/>
        </w:rPr>
        <w:t xml:space="preserve"> </w:t>
      </w:r>
      <w:r w:rsidRPr="00F979E3">
        <w:rPr>
          <w:lang w:val="fr-CH"/>
        </w:rPr>
        <w:t>2018</w:t>
      </w:r>
    </w:p>
    <w:p w:rsidR="00F979E3" w:rsidRPr="00F979E3" w:rsidRDefault="00F979E3" w:rsidP="003916F3">
      <w:pPr>
        <w:rPr>
          <w:lang w:val="fr-CH"/>
        </w:rPr>
      </w:pPr>
      <w:r w:rsidRPr="00F979E3">
        <w:rPr>
          <w:lang w:val="fr-CH"/>
        </w:rPr>
        <w:t xml:space="preserve">M. Houlin Zhao, </w:t>
      </w:r>
      <w:r w:rsidR="00082396">
        <w:rPr>
          <w:lang w:val="fr-CH"/>
        </w:rPr>
        <w:br/>
      </w:r>
      <w:r w:rsidRPr="00F979E3">
        <w:rPr>
          <w:lang w:val="fr-CH"/>
        </w:rPr>
        <w:t>Secrétaire général</w:t>
      </w:r>
      <w:r w:rsidR="00082396">
        <w:rPr>
          <w:lang w:val="fr-CH"/>
        </w:rPr>
        <w:br/>
      </w:r>
      <w:r w:rsidRPr="00F979E3">
        <w:rPr>
          <w:lang w:val="fr-CH"/>
        </w:rPr>
        <w:t>Union internationale des télécommunications</w:t>
      </w:r>
      <w:r w:rsidR="00082396">
        <w:rPr>
          <w:lang w:val="fr-CH"/>
        </w:rPr>
        <w:br/>
      </w:r>
      <w:r w:rsidRPr="00F979E3">
        <w:rPr>
          <w:lang w:val="fr-CH"/>
        </w:rPr>
        <w:t>Genève, Suisse</w:t>
      </w:r>
    </w:p>
    <w:p w:rsidR="00F979E3" w:rsidRPr="00F979E3" w:rsidRDefault="00F979E3" w:rsidP="003916F3">
      <w:pPr>
        <w:rPr>
          <w:lang w:val="fr-CH"/>
        </w:rPr>
      </w:pPr>
    </w:p>
    <w:p w:rsidR="00F979E3" w:rsidRPr="00F979E3" w:rsidRDefault="00082396" w:rsidP="003916F3">
      <w:pPr>
        <w:pStyle w:val="Headingb"/>
        <w:ind w:left="0" w:firstLine="0"/>
        <w:rPr>
          <w:lang w:val="fr-CH"/>
        </w:rPr>
      </w:pPr>
      <w:r w:rsidRPr="00F979E3">
        <w:rPr>
          <w:lang w:val="fr-CH"/>
        </w:rPr>
        <w:t>CANDIDATURE DE L</w:t>
      </w:r>
      <w:r w:rsidR="00BA1EAB">
        <w:rPr>
          <w:lang w:val="fr-CH"/>
        </w:rPr>
        <w:t>'</w:t>
      </w:r>
      <w:r w:rsidRPr="00F979E3">
        <w:rPr>
          <w:lang w:val="fr-CH"/>
        </w:rPr>
        <w:t>OUGANDA À UN SIÈGE AU SEIN DU COMITÉ DU RÈGLEMENT DES RADIOCOMMUNICATIONS</w:t>
      </w:r>
      <w:r>
        <w:rPr>
          <w:lang w:val="fr-CH"/>
        </w:rPr>
        <w:t xml:space="preserve"> </w:t>
      </w:r>
      <w:r w:rsidRPr="00082396">
        <w:rPr>
          <w:lang w:val="fr-CH"/>
        </w:rPr>
        <w:t>–</w:t>
      </w:r>
      <w:r w:rsidRPr="00F979E3">
        <w:rPr>
          <w:lang w:val="fr-CH"/>
        </w:rPr>
        <w:t xml:space="preserve"> R</w:t>
      </w:r>
      <w:r>
        <w:rPr>
          <w:lang w:val="fr-CH"/>
        </w:rPr>
        <w:t>É</w:t>
      </w:r>
      <w:r w:rsidRPr="00F979E3">
        <w:rPr>
          <w:lang w:val="fr-CH"/>
        </w:rPr>
        <w:t>GION D</w:t>
      </w:r>
    </w:p>
    <w:p w:rsidR="00F979E3" w:rsidRPr="00F979E3" w:rsidRDefault="00F979E3" w:rsidP="003916F3">
      <w:pPr>
        <w:rPr>
          <w:lang w:val="fr-CH"/>
        </w:rPr>
      </w:pPr>
      <w:r w:rsidRPr="00F979E3">
        <w:rPr>
          <w:lang w:val="fr-CH"/>
        </w:rPr>
        <w:t>J</w:t>
      </w:r>
      <w:r w:rsidR="00BA1EAB">
        <w:rPr>
          <w:lang w:val="fr-CH"/>
        </w:rPr>
        <w:t>'</w:t>
      </w:r>
      <w:r w:rsidRPr="00F979E3">
        <w:rPr>
          <w:lang w:val="fr-CH"/>
        </w:rPr>
        <w:t>ai l</w:t>
      </w:r>
      <w:r w:rsidR="00BA1EAB">
        <w:rPr>
          <w:lang w:val="fr-CH"/>
        </w:rPr>
        <w:t>'</w:t>
      </w:r>
      <w:r w:rsidRPr="00F979E3">
        <w:rPr>
          <w:lang w:val="fr-CH"/>
        </w:rPr>
        <w:t>honneur de vous présenter mes compliments et de m</w:t>
      </w:r>
      <w:r w:rsidR="00BA1EAB">
        <w:rPr>
          <w:lang w:val="fr-CH"/>
        </w:rPr>
        <w:t>'</w:t>
      </w:r>
      <w:r w:rsidRPr="00F979E3">
        <w:rPr>
          <w:lang w:val="fr-CH"/>
        </w:rPr>
        <w:t>adresser à vous à l</w:t>
      </w:r>
      <w:r w:rsidR="00BA1EAB">
        <w:rPr>
          <w:lang w:val="fr-CH"/>
        </w:rPr>
        <w:t>'</w:t>
      </w:r>
      <w:r w:rsidRPr="00F979E3">
        <w:rPr>
          <w:lang w:val="fr-CH"/>
        </w:rPr>
        <w:t>occasion de la prochaine Conférence de plénipotentiaires de l</w:t>
      </w:r>
      <w:r w:rsidR="00BA1EAB">
        <w:rPr>
          <w:lang w:val="fr-CH"/>
        </w:rPr>
        <w:t>'</w:t>
      </w:r>
      <w:r w:rsidR="009E12CA" w:rsidRPr="00F979E3">
        <w:rPr>
          <w:lang w:val="fr-CH"/>
        </w:rPr>
        <w:t>U</w:t>
      </w:r>
      <w:r w:rsidRPr="00F979E3">
        <w:rPr>
          <w:lang w:val="fr-CH"/>
        </w:rPr>
        <w:t>nion internationale des télécommunications (UIT), qui doit se tenir du 29 octobre au vendredi 16 novembre 2018 au</w:t>
      </w:r>
      <w:r w:rsidR="004F3B00">
        <w:rPr>
          <w:lang w:val="fr-CH"/>
        </w:rPr>
        <w:t xml:space="preserve"> </w:t>
      </w:r>
      <w:r w:rsidRPr="00F979E3">
        <w:rPr>
          <w:lang w:val="fr-CH"/>
        </w:rPr>
        <w:t xml:space="preserve">World Trade Center de </w:t>
      </w:r>
      <w:r w:rsidR="009E12CA">
        <w:rPr>
          <w:lang w:val="fr-CH"/>
        </w:rPr>
        <w:t>Dubaï.</w:t>
      </w:r>
    </w:p>
    <w:p w:rsidR="00F979E3" w:rsidRPr="00F979E3" w:rsidRDefault="00F979E3" w:rsidP="003916F3">
      <w:pPr>
        <w:rPr>
          <w:lang w:val="fr-CH"/>
        </w:rPr>
      </w:pPr>
      <w:r w:rsidRPr="00F979E3">
        <w:rPr>
          <w:lang w:val="fr-CH"/>
        </w:rPr>
        <w:t xml:space="preserve">Suite à votre </w:t>
      </w:r>
      <w:r w:rsidRPr="00217664">
        <w:rPr>
          <w:i/>
          <w:iCs/>
          <w:lang w:val="fr-CH"/>
        </w:rPr>
        <w:t>Lettre circulaire</w:t>
      </w:r>
      <w:r w:rsidR="004F3B00">
        <w:rPr>
          <w:lang w:val="fr-CH"/>
        </w:rPr>
        <w:t xml:space="preserve"> </w:t>
      </w:r>
      <w:r w:rsidRPr="00F979E3">
        <w:rPr>
          <w:i/>
          <w:iCs/>
          <w:lang w:val="fr-CH"/>
        </w:rPr>
        <w:t>CL</w:t>
      </w:r>
      <w:r w:rsidR="009E12CA">
        <w:rPr>
          <w:i/>
          <w:iCs/>
          <w:lang w:val="fr-CH"/>
        </w:rPr>
        <w:t>-</w:t>
      </w:r>
      <w:r w:rsidRPr="00F979E3">
        <w:rPr>
          <w:i/>
          <w:iCs/>
          <w:lang w:val="fr-CH"/>
        </w:rPr>
        <w:t>17/42</w:t>
      </w:r>
      <w:r w:rsidRPr="00F979E3">
        <w:rPr>
          <w:lang w:val="fr-CH"/>
        </w:rPr>
        <w:t xml:space="preserve"> datée du 23 octobre 2017, j</w:t>
      </w:r>
      <w:r w:rsidR="00BA1EAB">
        <w:rPr>
          <w:lang w:val="fr-CH"/>
        </w:rPr>
        <w:t>'</w:t>
      </w:r>
      <w:r w:rsidRPr="00F979E3">
        <w:rPr>
          <w:lang w:val="fr-CH"/>
        </w:rPr>
        <w:t>ai le plaisir, au nom du Gouvernement de la République d</w:t>
      </w:r>
      <w:r w:rsidR="00BA1EAB">
        <w:rPr>
          <w:lang w:val="fr-CH"/>
        </w:rPr>
        <w:t>'</w:t>
      </w:r>
      <w:r w:rsidRPr="00F979E3">
        <w:rPr>
          <w:lang w:val="fr-CH"/>
        </w:rPr>
        <w:t>Ouganda, de présenter la candidature de M.</w:t>
      </w:r>
      <w:r w:rsidR="009E12CA">
        <w:rPr>
          <w:lang w:val="fr-CH"/>
        </w:rPr>
        <w:t> </w:t>
      </w:r>
      <w:r w:rsidRPr="00F979E3">
        <w:rPr>
          <w:lang w:val="fr-CH"/>
        </w:rPr>
        <w:t>Simon</w:t>
      </w:r>
      <w:r w:rsidR="009E12CA">
        <w:rPr>
          <w:lang w:val="fr-CH"/>
        </w:rPr>
        <w:t xml:space="preserve"> </w:t>
      </w:r>
      <w:r w:rsidRPr="00F979E3">
        <w:rPr>
          <w:lang w:val="fr-CH"/>
        </w:rPr>
        <w:t xml:space="preserve">Bugaba au poste de membre du Comité du Règlement des radiocommunications pour la </w:t>
      </w:r>
      <w:r w:rsidR="00B42112" w:rsidRPr="00F979E3">
        <w:rPr>
          <w:lang w:val="fr-CH"/>
        </w:rPr>
        <w:t>r</w:t>
      </w:r>
      <w:r w:rsidRPr="00F979E3">
        <w:rPr>
          <w:lang w:val="fr-CH"/>
        </w:rPr>
        <w:t>égion</w:t>
      </w:r>
      <w:r w:rsidR="004F3B00">
        <w:rPr>
          <w:lang w:val="fr-CH"/>
        </w:rPr>
        <w:t xml:space="preserve"> </w:t>
      </w:r>
      <w:r w:rsidRPr="00F979E3">
        <w:rPr>
          <w:lang w:val="fr-CH"/>
        </w:rPr>
        <w:t>D.</w:t>
      </w:r>
    </w:p>
    <w:p w:rsidR="00F979E3" w:rsidRPr="00F979E3" w:rsidRDefault="00F979E3" w:rsidP="003916F3">
      <w:pPr>
        <w:rPr>
          <w:lang w:val="fr-CH"/>
        </w:rPr>
      </w:pPr>
      <w:r w:rsidRPr="00F979E3">
        <w:rPr>
          <w:lang w:val="fr-CH"/>
        </w:rPr>
        <w:t>Le curriculum vitae et le profil de M. Simon Bugaba</w:t>
      </w:r>
      <w:r w:rsidR="004F3B00">
        <w:rPr>
          <w:lang w:val="fr-CH"/>
        </w:rPr>
        <w:t xml:space="preserve"> </w:t>
      </w:r>
      <w:r w:rsidRPr="00F979E3">
        <w:rPr>
          <w:lang w:val="fr-CH"/>
        </w:rPr>
        <w:t>sont joints à la présente lettre.</w:t>
      </w:r>
    </w:p>
    <w:p w:rsidR="00F979E3" w:rsidRPr="00217664" w:rsidRDefault="00F979E3" w:rsidP="003916F3">
      <w:pPr>
        <w:rPr>
          <w:lang w:val="fr-CH"/>
        </w:rPr>
      </w:pPr>
      <w:r w:rsidRPr="00F979E3">
        <w:rPr>
          <w:lang w:val="fr-CH"/>
        </w:rPr>
        <w:t>Veuillez agréer, Monsieur le Secrétaire général, l'assurance de ma très haute considération.</w:t>
      </w:r>
      <w:r w:rsidRPr="00F979E3">
        <w:rPr>
          <w:b/>
          <w:lang w:val="fr-CH"/>
        </w:rPr>
        <w:t xml:space="preserve"> </w:t>
      </w:r>
    </w:p>
    <w:p w:rsidR="00F979E3" w:rsidRPr="00DF1494" w:rsidRDefault="00E32889" w:rsidP="003916F3">
      <w:pPr>
        <w:spacing w:before="480" w:after="480"/>
        <w:rPr>
          <w:i/>
          <w:iCs/>
          <w:lang w:val="fr-CH"/>
        </w:rPr>
      </w:pPr>
      <w:r w:rsidRPr="00DF1494">
        <w:rPr>
          <w:i/>
          <w:iCs/>
          <w:lang w:val="fr-CH"/>
        </w:rPr>
        <w:t>(signé)</w:t>
      </w:r>
    </w:p>
    <w:p w:rsidR="00F979E3" w:rsidRDefault="00F979E3" w:rsidP="003916F3">
      <w:pPr>
        <w:rPr>
          <w:b/>
          <w:bCs/>
          <w:lang w:val="fr-CH"/>
        </w:rPr>
      </w:pPr>
      <w:r w:rsidRPr="00F979E3">
        <w:rPr>
          <w:lang w:val="fr-CH"/>
        </w:rPr>
        <w:t>Frank K. Tumwebaze, MP</w:t>
      </w:r>
      <w:r w:rsidR="00DF1494">
        <w:rPr>
          <w:lang w:val="fr-CH"/>
        </w:rPr>
        <w:br/>
      </w:r>
      <w:r w:rsidRPr="00F979E3">
        <w:rPr>
          <w:b/>
          <w:bCs/>
          <w:lang w:val="fr-CH"/>
        </w:rPr>
        <w:t>MINISTRE DES TIC</w:t>
      </w:r>
      <w:r w:rsidR="004F3B00">
        <w:rPr>
          <w:b/>
          <w:bCs/>
          <w:lang w:val="fr-CH"/>
        </w:rPr>
        <w:t xml:space="preserve"> </w:t>
      </w:r>
      <w:r w:rsidRPr="00F979E3">
        <w:rPr>
          <w:b/>
          <w:bCs/>
          <w:lang w:val="fr-CH"/>
        </w:rPr>
        <w:t>ET DES ORIENTATIONS NATIONALES</w:t>
      </w:r>
      <w:r w:rsidR="004F3B00">
        <w:rPr>
          <w:b/>
          <w:bCs/>
          <w:lang w:val="fr-CH"/>
        </w:rPr>
        <w:t xml:space="preserve"> </w:t>
      </w:r>
    </w:p>
    <w:p w:rsidR="00DF1494" w:rsidRPr="003916F3" w:rsidRDefault="00DF1494" w:rsidP="003916F3">
      <w:pPr>
        <w:rPr>
          <w:lang w:val="fr-CH"/>
        </w:rPr>
      </w:pPr>
    </w:p>
    <w:p w:rsidR="00F979E3" w:rsidRPr="00F979E3" w:rsidRDefault="00F979E3" w:rsidP="003916F3">
      <w:pPr>
        <w:rPr>
          <w:lang w:val="fr-CH"/>
        </w:rPr>
      </w:pPr>
      <w:r w:rsidRPr="00F979E3">
        <w:rPr>
          <w:lang w:val="fr-CH"/>
        </w:rPr>
        <w:t>Cc:</w:t>
      </w:r>
      <w:r w:rsidR="00DF1494">
        <w:rPr>
          <w:lang w:val="fr-CH"/>
        </w:rPr>
        <w:tab/>
      </w:r>
      <w:r w:rsidRPr="00F979E3">
        <w:rPr>
          <w:lang w:val="fr-CH"/>
        </w:rPr>
        <w:t>Monsieur le Premier Ministre</w:t>
      </w:r>
      <w:r w:rsidR="00DF1494">
        <w:rPr>
          <w:lang w:val="fr-CH"/>
        </w:rPr>
        <w:br/>
      </w:r>
      <w:r w:rsidR="00DF1494">
        <w:rPr>
          <w:lang w:val="fr-CH"/>
        </w:rPr>
        <w:tab/>
      </w:r>
      <w:r w:rsidRPr="00F979E3">
        <w:rPr>
          <w:lang w:val="fr-CH"/>
        </w:rPr>
        <w:t>Ministre</w:t>
      </w:r>
      <w:r w:rsidR="004F3B00">
        <w:rPr>
          <w:lang w:val="fr-CH"/>
        </w:rPr>
        <w:t xml:space="preserve"> </w:t>
      </w:r>
      <w:r w:rsidRPr="00F979E3">
        <w:rPr>
          <w:lang w:val="fr-CH"/>
        </w:rPr>
        <w:t>d</w:t>
      </w:r>
      <w:r w:rsidR="00BA1EAB">
        <w:rPr>
          <w:lang w:val="fr-CH"/>
        </w:rPr>
        <w:t>'</w:t>
      </w:r>
      <w:r w:rsidRPr="00F979E3">
        <w:rPr>
          <w:lang w:val="fr-CH"/>
        </w:rPr>
        <w:t>Etat des TIC</w:t>
      </w:r>
      <w:r w:rsidR="004F3B00">
        <w:rPr>
          <w:lang w:val="fr-CH"/>
        </w:rPr>
        <w:t xml:space="preserve"> </w:t>
      </w:r>
      <w:r w:rsidRPr="00F979E3">
        <w:rPr>
          <w:lang w:val="fr-CH"/>
        </w:rPr>
        <w:t xml:space="preserve">et des orientations nationales </w:t>
      </w:r>
      <w:r w:rsidR="00DF1494">
        <w:rPr>
          <w:lang w:val="fr-CH"/>
        </w:rPr>
        <w:br/>
      </w:r>
      <w:r w:rsidR="00DF1494">
        <w:rPr>
          <w:lang w:val="fr-CH"/>
        </w:rPr>
        <w:tab/>
      </w:r>
      <w:r w:rsidRPr="00F979E3">
        <w:rPr>
          <w:lang w:val="fr-CH"/>
        </w:rPr>
        <w:t>Secrétaire permanent des TIC</w:t>
      </w:r>
      <w:r w:rsidR="004F3B00">
        <w:rPr>
          <w:lang w:val="fr-CH"/>
        </w:rPr>
        <w:t xml:space="preserve"> </w:t>
      </w:r>
      <w:r w:rsidRPr="00F979E3">
        <w:rPr>
          <w:lang w:val="fr-CH"/>
        </w:rPr>
        <w:t>et des orientations nationales</w:t>
      </w:r>
      <w:r w:rsidR="00DF1494">
        <w:rPr>
          <w:lang w:val="fr-CH"/>
        </w:rPr>
        <w:br/>
      </w:r>
      <w:r w:rsidR="00DF1494">
        <w:rPr>
          <w:lang w:val="fr-CH"/>
        </w:rPr>
        <w:tab/>
      </w:r>
      <w:r w:rsidRPr="00F979E3">
        <w:rPr>
          <w:lang w:val="fr-CH"/>
        </w:rPr>
        <w:t>Directeur exécutif</w:t>
      </w:r>
      <w:r w:rsidR="004F3B00">
        <w:rPr>
          <w:lang w:val="fr-CH"/>
        </w:rPr>
        <w:t xml:space="preserve"> </w:t>
      </w:r>
      <w:r w:rsidRPr="00F979E3">
        <w:rPr>
          <w:lang w:val="fr-CH"/>
        </w:rPr>
        <w:t>de l</w:t>
      </w:r>
      <w:r w:rsidR="00BA1EAB">
        <w:rPr>
          <w:lang w:val="fr-CH"/>
        </w:rPr>
        <w:t>'</w:t>
      </w:r>
      <w:r w:rsidRPr="00F979E3">
        <w:rPr>
          <w:lang w:val="fr-CH"/>
        </w:rPr>
        <w:t>UCC</w:t>
      </w:r>
    </w:p>
    <w:p w:rsidR="00F979E3" w:rsidRPr="00F979E3" w:rsidRDefault="00F979E3" w:rsidP="003916F3">
      <w:pPr>
        <w:rPr>
          <w:lang w:val="fr-CH"/>
        </w:rPr>
      </w:pPr>
      <w:r w:rsidRPr="00F979E3">
        <w:rPr>
          <w:lang w:val="fr-CH"/>
        </w:rPr>
        <w:br w:type="page"/>
      </w:r>
    </w:p>
    <w:p w:rsidR="004B0DEA" w:rsidRPr="00B42112" w:rsidRDefault="00F979E3" w:rsidP="00B42112">
      <w:pPr>
        <w:jc w:val="center"/>
        <w:rPr>
          <w:sz w:val="30"/>
          <w:szCs w:val="30"/>
          <w:lang w:val="fr-CH"/>
        </w:rPr>
      </w:pPr>
      <w:bookmarkStart w:id="8" w:name="_GoBack"/>
      <w:bookmarkEnd w:id="8"/>
      <w:r w:rsidRPr="00B42112">
        <w:rPr>
          <w:sz w:val="30"/>
          <w:szCs w:val="30"/>
          <w:lang w:val="fr-CH"/>
        </w:rPr>
        <w:lastRenderedPageBreak/>
        <w:t>M</w:t>
      </w:r>
      <w:r w:rsidR="0037462C" w:rsidRPr="00B42112">
        <w:rPr>
          <w:sz w:val="30"/>
          <w:szCs w:val="30"/>
          <w:lang w:val="fr-CH"/>
        </w:rPr>
        <w:t>.</w:t>
      </w:r>
      <w:r w:rsidRPr="00B42112">
        <w:rPr>
          <w:sz w:val="30"/>
          <w:szCs w:val="30"/>
          <w:lang w:val="fr-CH"/>
        </w:rPr>
        <w:t xml:space="preserve"> Simon Bugaba, candidat de </w:t>
      </w:r>
      <w:r w:rsidR="0037462C" w:rsidRPr="00B42112">
        <w:rPr>
          <w:sz w:val="30"/>
          <w:szCs w:val="30"/>
          <w:lang w:val="fr-CH"/>
        </w:rPr>
        <w:t xml:space="preserve">l'Ouganda pour </w:t>
      </w:r>
      <w:r w:rsidRPr="00B42112">
        <w:rPr>
          <w:sz w:val="30"/>
          <w:szCs w:val="30"/>
          <w:lang w:val="fr-CH"/>
        </w:rPr>
        <w:t xml:space="preserve">la région D (Afrique) </w:t>
      </w:r>
      <w:r w:rsidR="00B42112">
        <w:rPr>
          <w:sz w:val="30"/>
          <w:szCs w:val="30"/>
          <w:lang w:val="fr-CH"/>
        </w:rPr>
        <w:br/>
      </w:r>
      <w:r w:rsidRPr="00B42112">
        <w:rPr>
          <w:sz w:val="30"/>
          <w:szCs w:val="30"/>
          <w:lang w:val="fr-CH"/>
        </w:rPr>
        <w:t xml:space="preserve">au poste de membre du Comité du Règlement des </w:t>
      </w:r>
      <w:r w:rsidR="00B42112">
        <w:rPr>
          <w:sz w:val="30"/>
          <w:szCs w:val="30"/>
          <w:lang w:val="fr-CH"/>
        </w:rPr>
        <w:br/>
      </w:r>
      <w:r w:rsidRPr="00B42112">
        <w:rPr>
          <w:sz w:val="30"/>
          <w:szCs w:val="30"/>
          <w:lang w:val="fr-CH"/>
        </w:rPr>
        <w:t>radiocommunications</w:t>
      </w:r>
      <w:r w:rsidR="00100FC8" w:rsidRPr="00B42112">
        <w:rPr>
          <w:sz w:val="30"/>
          <w:szCs w:val="30"/>
          <w:lang w:val="fr-CH"/>
        </w:rPr>
        <w:t xml:space="preserve"> </w:t>
      </w:r>
      <w:r w:rsidRPr="00B42112">
        <w:rPr>
          <w:sz w:val="30"/>
          <w:szCs w:val="30"/>
          <w:lang w:val="fr-CH"/>
        </w:rPr>
        <w:t>(RRB,</w:t>
      </w:r>
      <w:r w:rsidR="004F3B00" w:rsidRPr="00B42112">
        <w:rPr>
          <w:sz w:val="30"/>
          <w:szCs w:val="30"/>
          <w:lang w:val="fr-CH"/>
        </w:rPr>
        <w:t xml:space="preserve"> </w:t>
      </w:r>
      <w:r w:rsidRPr="00B42112">
        <w:rPr>
          <w:sz w:val="30"/>
          <w:szCs w:val="30"/>
          <w:lang w:val="fr-CH"/>
        </w:rPr>
        <w:t>période 2018-2022)</w:t>
      </w:r>
    </w:p>
    <w:p w:rsidR="004B0DEA" w:rsidRDefault="00F979E3" w:rsidP="003916F3">
      <w:pPr>
        <w:rPr>
          <w:lang w:val="fr-CH"/>
        </w:rPr>
      </w:pPr>
      <w:r w:rsidRPr="00B61A4E">
        <w:rPr>
          <w:rFonts w:ascii="inherit" w:hAnsi="inherit" w:cs="Arial"/>
          <w:noProof/>
          <w:color w:val="444444"/>
          <w:sz w:val="18"/>
          <w:szCs w:val="18"/>
          <w:lang w:val="en-US" w:eastAsia="zh-CN"/>
        </w:rPr>
        <w:drawing>
          <wp:inline distT="0" distB="0" distL="0" distR="0" wp14:anchorId="4AD181ED" wp14:editId="62722E0C">
            <wp:extent cx="5731510" cy="6762750"/>
            <wp:effectExtent l="0" t="0" r="2540" b="0"/>
            <wp:docPr id="2" name="Picture 2" descr="C:\Users\rmukite\Desktop\ITU Council Candidature\Simon Bugaba RRB\pics\IMG_9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ukite\Desktop\ITU Council Candidature\Simon Bugaba RRB\pics\IMG_96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8A1" w:rsidRPr="00000744" w:rsidRDefault="00100FC8" w:rsidP="00B42112">
      <w:pPr>
        <w:jc w:val="center"/>
        <w:rPr>
          <w:sz w:val="30"/>
          <w:szCs w:val="30"/>
          <w:lang w:val="fr-CH"/>
        </w:rPr>
      </w:pPr>
      <w:r w:rsidRPr="00000744">
        <w:rPr>
          <w:b/>
          <w:i/>
          <w:sz w:val="30"/>
          <w:szCs w:val="30"/>
          <w:lang w:val="fr-CH"/>
        </w:rPr>
        <w:t>"</w:t>
      </w:r>
      <w:r w:rsidR="00F668A1" w:rsidRPr="00000744">
        <w:rPr>
          <w:b/>
          <w:i/>
          <w:sz w:val="30"/>
          <w:szCs w:val="30"/>
          <w:lang w:val="fr-CH"/>
        </w:rPr>
        <w:t>La viabilité des progrès techniques dépendra avant tout</w:t>
      </w:r>
      <w:r w:rsidR="004F3B00" w:rsidRPr="00000744">
        <w:rPr>
          <w:b/>
          <w:i/>
          <w:sz w:val="30"/>
          <w:szCs w:val="30"/>
          <w:lang w:val="fr-CH"/>
        </w:rPr>
        <w:t xml:space="preserve"> </w:t>
      </w:r>
      <w:r w:rsidR="00F668A1" w:rsidRPr="00000744">
        <w:rPr>
          <w:b/>
          <w:i/>
          <w:sz w:val="30"/>
          <w:szCs w:val="30"/>
          <w:lang w:val="fr-CH"/>
        </w:rPr>
        <w:t>de l</w:t>
      </w:r>
      <w:r w:rsidR="00BA1EAB" w:rsidRPr="00000744">
        <w:rPr>
          <w:b/>
          <w:i/>
          <w:sz w:val="30"/>
          <w:szCs w:val="30"/>
          <w:lang w:val="fr-CH"/>
        </w:rPr>
        <w:t>'</w:t>
      </w:r>
      <w:r w:rsidR="00F668A1" w:rsidRPr="00000744">
        <w:rPr>
          <w:b/>
          <w:i/>
          <w:sz w:val="30"/>
          <w:szCs w:val="30"/>
          <w:lang w:val="fr-CH"/>
        </w:rPr>
        <w:t xml:space="preserve">utilisation équitable, efficace et responsable du spectre des fréquences </w:t>
      </w:r>
      <w:r w:rsidR="00000744">
        <w:rPr>
          <w:b/>
          <w:i/>
          <w:sz w:val="30"/>
          <w:szCs w:val="30"/>
          <w:lang w:val="fr-CH"/>
        </w:rPr>
        <w:br/>
      </w:r>
      <w:r w:rsidR="00F668A1" w:rsidRPr="00000744">
        <w:rPr>
          <w:b/>
          <w:i/>
          <w:sz w:val="30"/>
          <w:szCs w:val="30"/>
          <w:lang w:val="fr-CH"/>
        </w:rPr>
        <w:t>radioélectriques et des orbites de satellites</w:t>
      </w:r>
      <w:r w:rsidR="0037462C" w:rsidRPr="00000744">
        <w:rPr>
          <w:sz w:val="30"/>
          <w:szCs w:val="30"/>
          <w:lang w:val="fr-CH"/>
        </w:rPr>
        <w:t>,</w:t>
      </w:r>
      <w:r w:rsidRPr="00000744">
        <w:rPr>
          <w:sz w:val="30"/>
          <w:szCs w:val="30"/>
          <w:lang w:val="fr-CH"/>
        </w:rPr>
        <w:t xml:space="preserve"> </w:t>
      </w:r>
      <w:r w:rsidR="00F668A1" w:rsidRPr="00000744">
        <w:rPr>
          <w:b/>
          <w:i/>
          <w:sz w:val="30"/>
          <w:szCs w:val="30"/>
          <w:lang w:val="fr-CH"/>
        </w:rPr>
        <w:t xml:space="preserve">dès à présent </w:t>
      </w:r>
      <w:r w:rsidR="00000744">
        <w:rPr>
          <w:b/>
          <w:i/>
          <w:sz w:val="30"/>
          <w:szCs w:val="30"/>
          <w:lang w:val="fr-CH"/>
        </w:rPr>
        <w:br/>
      </w:r>
      <w:r w:rsidR="00F668A1" w:rsidRPr="00000744">
        <w:rPr>
          <w:b/>
          <w:i/>
          <w:sz w:val="30"/>
          <w:szCs w:val="30"/>
          <w:lang w:val="fr-CH"/>
        </w:rPr>
        <w:t>et</w:t>
      </w:r>
      <w:r w:rsidR="004F3B00" w:rsidRPr="00000744">
        <w:rPr>
          <w:b/>
          <w:i/>
          <w:sz w:val="30"/>
          <w:szCs w:val="30"/>
          <w:lang w:val="fr-CH"/>
        </w:rPr>
        <w:t xml:space="preserve"> </w:t>
      </w:r>
      <w:r w:rsidR="00F668A1" w:rsidRPr="00000744">
        <w:rPr>
          <w:b/>
          <w:i/>
          <w:sz w:val="30"/>
          <w:szCs w:val="30"/>
          <w:lang w:val="fr-CH"/>
        </w:rPr>
        <w:t>en vue de la prochaine génération</w:t>
      </w:r>
      <w:r w:rsidRPr="00000744">
        <w:rPr>
          <w:b/>
          <w:i/>
          <w:sz w:val="30"/>
          <w:szCs w:val="30"/>
          <w:lang w:val="fr-CH"/>
        </w:rPr>
        <w:t>"</w:t>
      </w:r>
    </w:p>
    <w:p w:rsidR="00DA3725" w:rsidRDefault="00DA3725" w:rsidP="003916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791731">
        <w:rPr>
          <w:lang w:val="fr-CH"/>
        </w:rPr>
        <w:br w:type="page"/>
      </w:r>
    </w:p>
    <w:p w:rsidR="00F668A1" w:rsidRPr="00F668A1" w:rsidRDefault="00F668A1" w:rsidP="003916F3">
      <w:pPr>
        <w:shd w:val="clear" w:color="auto" w:fill="FFFFFF"/>
        <w:jc w:val="both"/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8"/>
          <w:szCs w:val="28"/>
          <w:lang w:val="en-GB"/>
        </w:rPr>
      </w:pPr>
      <w:r w:rsidRPr="00F668A1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8"/>
          <w:szCs w:val="28"/>
          <w:lang w:val="en-GB"/>
        </w:rPr>
        <w:lastRenderedPageBreak/>
        <w:t>COORDONN</w:t>
      </w:r>
      <w:r w:rsidR="0045652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8"/>
          <w:szCs w:val="28"/>
          <w:lang w:val="en-GB"/>
        </w:rPr>
        <w:t>É</w:t>
      </w:r>
      <w:r w:rsidRPr="00F668A1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8"/>
          <w:szCs w:val="28"/>
          <w:lang w:val="en-GB"/>
        </w:rPr>
        <w:t>ES:</w:t>
      </w:r>
    </w:p>
    <w:p w:rsidR="00F668A1" w:rsidRPr="00F668A1" w:rsidRDefault="00F668A1" w:rsidP="003916F3">
      <w:pPr>
        <w:shd w:val="clear" w:color="auto" w:fill="FFFFFF"/>
        <w:spacing w:before="0"/>
        <w:jc w:val="center"/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8"/>
          <w:szCs w:val="28"/>
          <w:lang w:val="en-GB"/>
        </w:rPr>
      </w:pPr>
      <w:r w:rsidRPr="00F668A1"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8"/>
          <w:szCs w:val="28"/>
          <w:lang w:val="en-GB"/>
        </w:rPr>
        <w:t>Simon Bugaba</w:t>
      </w:r>
    </w:p>
    <w:p w:rsidR="00F668A1" w:rsidRPr="00F668A1" w:rsidRDefault="00F668A1" w:rsidP="003916F3">
      <w:pPr>
        <w:spacing w:before="0"/>
        <w:jc w:val="center"/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8"/>
          <w:szCs w:val="28"/>
          <w:lang w:val="en-GB"/>
        </w:rPr>
      </w:pPr>
      <w:r w:rsidRPr="00F668A1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8"/>
          <w:szCs w:val="28"/>
          <w:lang w:val="en-GB"/>
        </w:rPr>
        <w:t>Plot 42-44 Spring Road Bugolobi, Box 7376 Kampala,</w:t>
      </w:r>
      <w:r w:rsidRPr="00B42112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8"/>
          <w:szCs w:val="28"/>
          <w:lang w:val="en-GB"/>
        </w:rPr>
        <w:t xml:space="preserve"> Ouganda</w:t>
      </w:r>
      <w:r w:rsidRPr="00F668A1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8"/>
          <w:szCs w:val="28"/>
          <w:lang w:val="en-GB"/>
        </w:rPr>
        <w:t xml:space="preserve">, </w:t>
      </w:r>
    </w:p>
    <w:p w:rsidR="00F668A1" w:rsidRPr="00AE2C9B" w:rsidRDefault="00F668A1" w:rsidP="003916F3">
      <w:pPr>
        <w:spacing w:before="0"/>
        <w:jc w:val="center"/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8"/>
          <w:szCs w:val="28"/>
          <w:lang w:val="fr-CH"/>
        </w:rPr>
      </w:pP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8"/>
          <w:szCs w:val="28"/>
          <w:lang w:val="fr-CH"/>
        </w:rPr>
        <w:t>Té</w:t>
      </w:r>
      <w:r w:rsidRPr="00AE2C9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8"/>
          <w:szCs w:val="28"/>
          <w:lang w:val="fr-CH"/>
        </w:rPr>
        <w:t>l</w:t>
      </w:r>
      <w:r w:rsidR="00B42112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8"/>
          <w:szCs w:val="28"/>
          <w:lang w:val="fr-CH"/>
        </w:rPr>
        <w:t>.</w:t>
      </w:r>
      <w:r w:rsidRPr="00AE2C9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8"/>
          <w:szCs w:val="28"/>
          <w:lang w:val="fr-CH"/>
        </w:rPr>
        <w:t xml:space="preserve">:+256 718444290, Courriel: </w:t>
      </w:r>
      <w:hyperlink r:id="rId11" w:history="1">
        <w:r w:rsidRPr="00B73F34">
          <w:rPr>
            <w:rStyle w:val="Hyperlink"/>
            <w:rFonts w:eastAsiaTheme="majorEastAsia"/>
            <w:sz w:val="28"/>
            <w:szCs w:val="28"/>
          </w:rPr>
          <w:t>stripleb@ucc.co.ug</w:t>
        </w:r>
      </w:hyperlink>
    </w:p>
    <w:p w:rsidR="00F668A1" w:rsidRPr="00F668A1" w:rsidRDefault="00F668A1" w:rsidP="00B42112">
      <w:pPr>
        <w:pStyle w:val="Title"/>
        <w:spacing w:before="480"/>
        <w:jc w:val="center"/>
        <w:rPr>
          <w:rFonts w:asciiTheme="minorHAnsi" w:hAnsiTheme="minorHAnsi"/>
          <w:sz w:val="26"/>
          <w:szCs w:val="26"/>
          <w:lang w:val="fr-CH"/>
        </w:rPr>
      </w:pPr>
      <w:r w:rsidRPr="00F668A1">
        <w:rPr>
          <w:rFonts w:asciiTheme="minorHAnsi" w:hAnsiTheme="minorHAnsi"/>
          <w:sz w:val="26"/>
          <w:szCs w:val="26"/>
          <w:lang w:val="fr-CH"/>
        </w:rPr>
        <w:t xml:space="preserve">Considérations générales </w:t>
      </w:r>
    </w:p>
    <w:p w:rsidR="00F668A1" w:rsidRPr="002E5D97" w:rsidRDefault="00F668A1" w:rsidP="00B42112">
      <w:pPr>
        <w:shd w:val="clear" w:color="auto" w:fill="FFFFFF"/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</w:pPr>
      <w:r w:rsidRPr="00AE2C9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M. Simon Bugaba</w:t>
      </w:r>
      <w:r w:rsidRPr="00AE2C9B">
        <w:rPr>
          <w:lang w:val="fr-CH"/>
        </w:rPr>
        <w:t xml:space="preserve"> </w:t>
      </w:r>
      <w:r w:rsidRPr="00AE2C9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est un expert dynamique et novateur du domaine des technologies de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 w:rsidRPr="00AE2C9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information et de la communication (TIC)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et possède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une expérience avérée de la gestion du spectre et de la réglementation des </w:t>
      </w:r>
      <w:r w:rsidRPr="00AE2C9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TIC</w:t>
      </w:r>
      <w:r w:rsidR="0037462C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.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017E6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Il est déterminé à continuer de rationaliser le Règlement des radiocommunications et à renforcer les partenariats stratégiques entre les </w:t>
      </w:r>
      <w:r w:rsidR="00B42112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E</w:t>
      </w:r>
      <w:r w:rsidRPr="00017E6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tats Membres de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 w:rsidRPr="00017E6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UIT et le secteur privé.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Grâce à la longue expérience et aux nombreuses</w:t>
      </w:r>
      <w:r w:rsidRPr="00017E6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D62885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connaissances spécialisées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qu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il a acquises pendant plus de trente (30)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ans dans le cadre des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D62885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activités de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 w:rsidRPr="00D62885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UIT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et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D62885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à l'occasion de discussions</w:t>
      </w:r>
      <w:r w:rsidRPr="00D62885">
        <w:rPr>
          <w:lang w:val="fr-CH"/>
        </w:rPr>
        <w:t xml:space="preserve"> </w:t>
      </w:r>
      <w:r w:rsidRPr="00D62885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au sein de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Union,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D62885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M. Simon Bugaba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="00EC2ECC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s'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est</w:t>
      </w:r>
      <w:r w:rsidR="00EC2ECC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imposé comme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un </w:t>
      </w:r>
      <w:r w:rsidRPr="00BE024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leader d'opinion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de la région Afrique</w:t>
      </w:r>
      <w:r w:rsidRPr="00BE024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spécialisé dans les questions relatives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BE024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aux TIC</w:t>
      </w:r>
      <w:r w:rsidR="0037462C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,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comme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en témoigne sa capacité de</w:t>
      </w:r>
      <w:r w:rsidR="004F3B00">
        <w:rPr>
          <w:lang w:val="fr-CH"/>
        </w:rPr>
        <w:t xml:space="preserve"> </w:t>
      </w:r>
      <w:r w:rsidRPr="002E5D9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rechercher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et de trouver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2E5D9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un </w:t>
      </w:r>
      <w:r w:rsidRPr="00BE024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consensus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pendant les discussions tenues à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UIT. </w:t>
      </w:r>
      <w:r w:rsidR="00EC2ECC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A</w:t>
      </w:r>
      <w:r w:rsidRPr="002E5D9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ce titre,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2E5D9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M.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2E5D9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Simon Bugaba est le candidat le mieux placé pour représenter la </w:t>
      </w:r>
      <w:r w:rsidR="00EC2ECC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r</w:t>
      </w:r>
      <w:r w:rsidRPr="002E5D9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égion</w:t>
      </w:r>
      <w:r w:rsidR="00EC2ECC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 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D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(</w:t>
      </w:r>
      <w:r w:rsidRPr="002E5D9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Afrique)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au sein du Comité du Règlement des radiocommunications </w:t>
      </w:r>
      <w:r w:rsidRPr="002E5D9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(RRB)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pendant la période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2E5D9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201</w:t>
      </w:r>
      <w:r w:rsidRPr="00EC2ECC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8</w:t>
      </w:r>
      <w:r w:rsidRPr="002E5D9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-2022.</w:t>
      </w:r>
    </w:p>
    <w:p w:rsidR="00F668A1" w:rsidRPr="002E5D97" w:rsidRDefault="00EC2ECC" w:rsidP="003916F3">
      <w:pPr>
        <w:pStyle w:val="Title"/>
        <w:spacing w:before="240"/>
        <w:jc w:val="center"/>
        <w:rPr>
          <w:rFonts w:asciiTheme="minorHAnsi" w:hAnsiTheme="minorHAnsi"/>
          <w:sz w:val="26"/>
          <w:szCs w:val="26"/>
          <w:lang w:val="fr-CH"/>
        </w:rPr>
      </w:pPr>
      <w:r w:rsidRPr="002E5D97">
        <w:rPr>
          <w:rFonts w:asciiTheme="minorHAnsi" w:hAnsiTheme="minorHAnsi"/>
          <w:sz w:val="26"/>
          <w:szCs w:val="26"/>
          <w:lang w:val="fr-CH"/>
        </w:rPr>
        <w:t>Expérience</w:t>
      </w:r>
      <w:r w:rsidR="00F668A1" w:rsidRPr="002E5D97">
        <w:rPr>
          <w:rFonts w:asciiTheme="minorHAnsi" w:hAnsiTheme="minorHAnsi"/>
          <w:sz w:val="26"/>
          <w:szCs w:val="26"/>
          <w:lang w:val="fr-CH"/>
        </w:rPr>
        <w:t xml:space="preserve"> aux niveaux international et </w:t>
      </w:r>
      <w:r>
        <w:rPr>
          <w:rFonts w:asciiTheme="minorHAnsi" w:hAnsiTheme="minorHAnsi"/>
          <w:sz w:val="26"/>
          <w:szCs w:val="26"/>
          <w:lang w:val="fr-CH"/>
        </w:rPr>
        <w:t>régional</w:t>
      </w:r>
      <w:r w:rsidR="004F3B00">
        <w:rPr>
          <w:rFonts w:asciiTheme="minorHAnsi" w:hAnsiTheme="minorHAnsi"/>
          <w:sz w:val="26"/>
          <w:szCs w:val="26"/>
          <w:lang w:val="fr-CH"/>
        </w:rPr>
        <w:t xml:space="preserve"> </w:t>
      </w:r>
    </w:p>
    <w:p w:rsidR="00F668A1" w:rsidRPr="005B490F" w:rsidRDefault="00F668A1" w:rsidP="003916F3">
      <w:pPr>
        <w:shd w:val="clear" w:color="auto" w:fill="FFFFFF"/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</w:pP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Au cours des 30 dernières années,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5B490F"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Cs w:val="24"/>
          <w:lang w:val="fr-CH"/>
        </w:rPr>
        <w:t>M.</w:t>
      </w:r>
      <w:r w:rsidR="004F3B00"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5B490F"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Cs w:val="24"/>
          <w:lang w:val="fr-CH"/>
        </w:rPr>
        <w:t>Simon Bugaba</w:t>
      </w: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a été un membre actif de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UIT</w:t>
      </w:r>
      <w:r w:rsidR="00EC2ECC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noBreakHyphen/>
      </w: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R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pendant plus de 20 ans</w:t>
      </w:r>
      <w:r w:rsidR="00EC2ECC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ainsi que</w:t>
      </w: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de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UIT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-D et de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UIT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-T pendant plus de 10 ans. Il a régulièrement participé à la CMR, à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AMNT, à la CMDT, aux réunions du GCNT et aux Conférences de plénipotentiaires de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UIT</w:t>
      </w:r>
      <w:r w:rsidR="00EC2ECC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.</w:t>
      </w:r>
    </w:p>
    <w:p w:rsidR="00F668A1" w:rsidRPr="005B490F" w:rsidRDefault="00F668A1" w:rsidP="003916F3">
      <w:pPr>
        <w:shd w:val="clear" w:color="auto" w:fill="FFFFFF"/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</w:pP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M.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Simon</w:t>
      </w:r>
      <w:r w:rsidRPr="005B490F"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Cs w:val="24"/>
          <w:lang w:val="fr-CH"/>
        </w:rPr>
        <w:t xml:space="preserve"> Bugaba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a exercé diverses fonctions au sein de la direction de l'UIT</w:t>
      </w:r>
      <w:r w:rsidR="00B42112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.</w:t>
      </w:r>
    </w:p>
    <w:p w:rsidR="00F668A1" w:rsidRPr="002343B0" w:rsidRDefault="00F668A1" w:rsidP="003916F3">
      <w:pPr>
        <w:shd w:val="clear" w:color="auto" w:fill="FFFFFF"/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</w:pP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En outre, il est actuellement Conseiller de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Ouganda au Conseil de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UIT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et est le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Président fondateur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="00EC2ECC" w:rsidRPr="00EC2ECC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–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toujours en exercice</w:t>
      </w:r>
      <w:r w:rsidR="00EC2ECC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="00EC2ECC" w:rsidRPr="00EC2ECC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–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du Groupe régional pour l'Af</w:t>
      </w:r>
      <w:r w:rsidR="002F08F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rique de la Commission d'études </w:t>
      </w:r>
      <w:r w:rsidRPr="005B490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13 de l'UIT-T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. Depuis 2008, il occupe les fonctions de Rapporteur pour la Question</w:t>
      </w:r>
      <w:r w:rsidR="002F08F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 </w:t>
      </w:r>
      <w:r w:rsidRPr="002343B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5/13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au sein de la CE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2343B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13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de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UIT</w:t>
      </w:r>
      <w:r w:rsidR="002F08F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noBreakHyphen/>
        <w:t>T.</w:t>
      </w:r>
    </w:p>
    <w:p w:rsidR="00F668A1" w:rsidRPr="002343B0" w:rsidRDefault="00F668A1" w:rsidP="003916F3">
      <w:pPr>
        <w:shd w:val="clear" w:color="auto" w:fill="FFFFFF"/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</w:pPr>
      <w:r w:rsidRPr="002343B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Il a exercé les fonctions de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Vice</w:t>
      </w:r>
      <w:r w:rsidR="003916F3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noBreakHyphen/>
      </w:r>
      <w:r w:rsidRPr="002343B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Président de la CE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2343B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13 de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 w:rsidRPr="002343B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UIT</w:t>
      </w:r>
      <w:r w:rsidR="002F08F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noBreakHyphen/>
        <w:t>T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pendant deux mandats, d</w:t>
      </w:r>
      <w:r w:rsidR="003916F3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e </w:t>
      </w:r>
      <w:r w:rsidR="002F08F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2008 à 2012 et de 2012 à 2016.</w:t>
      </w:r>
    </w:p>
    <w:p w:rsidR="00F668A1" w:rsidRPr="00B10557" w:rsidRDefault="00F668A1" w:rsidP="003916F3">
      <w:pPr>
        <w:shd w:val="clear" w:color="auto" w:fill="FFFFFF"/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</w:pPr>
      <w:r w:rsidRPr="00B1055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Dernièrement,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B1055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M.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B1055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Simon Bugaba a fait partie des trois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B1055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(3) Groupes d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 w:rsidRPr="00B1055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experts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B1055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d'Afrique de l'Est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pour le</w:t>
      </w:r>
      <w:r w:rsidRPr="00B10557">
        <w:rPr>
          <w:lang w:val="fr-CH"/>
        </w:rPr>
        <w:t xml:space="preserve"> </w:t>
      </w:r>
      <w:r w:rsidRPr="00B1055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Projet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B1055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de communications et de transports maritimes sur le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B1055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Lac Victoria</w:t>
      </w:r>
      <w:r w:rsidR="004947E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, au sein desquels il était</w:t>
      </w:r>
      <w:r w:rsidRPr="00B1055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chargé de la planification et de la mise en place du réseau de sécurité des radiocommunications.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</w:p>
    <w:p w:rsidR="00F668A1" w:rsidRPr="001A6EC9" w:rsidRDefault="00F668A1" w:rsidP="003916F3">
      <w:pPr>
        <w:shd w:val="clear" w:color="auto" w:fill="FFFFFF"/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</w:pPr>
      <w:r w:rsidRPr="00B1055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Depuis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1995</w:t>
      </w:r>
      <w:r w:rsidRPr="00B1055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, M.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B1055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Simon Bugaba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est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B1055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membre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à part entière </w:t>
      </w:r>
      <w:r w:rsidRPr="00B1055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de la Commission</w:t>
      </w:r>
      <w:r w:rsidRPr="001A6EC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B1055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de préparation nationale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de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Ouganda aux CMR et membre de la délégation de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Ouganda </w:t>
      </w:r>
      <w:r w:rsidR="004947E7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à ces conférences.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</w:p>
    <w:p w:rsidR="00454B25" w:rsidRDefault="00454B25" w:rsidP="003916F3">
      <w:pPr>
        <w:pStyle w:val="Title"/>
        <w:spacing w:before="240"/>
        <w:jc w:val="center"/>
        <w:rPr>
          <w:rFonts w:asciiTheme="minorHAnsi" w:hAnsiTheme="minorHAnsi"/>
          <w:sz w:val="26"/>
          <w:szCs w:val="26"/>
          <w:lang w:val="fr-CH"/>
        </w:rPr>
      </w:pPr>
      <w:r>
        <w:rPr>
          <w:rFonts w:asciiTheme="minorHAnsi" w:hAnsiTheme="minorHAnsi"/>
          <w:sz w:val="26"/>
          <w:szCs w:val="26"/>
          <w:lang w:val="fr-CH"/>
        </w:rPr>
        <w:br w:type="page"/>
      </w:r>
    </w:p>
    <w:p w:rsidR="00F668A1" w:rsidRPr="001A6EC9" w:rsidRDefault="00E66299" w:rsidP="003916F3">
      <w:pPr>
        <w:pStyle w:val="Title"/>
        <w:spacing w:before="240"/>
        <w:jc w:val="center"/>
        <w:rPr>
          <w:rFonts w:asciiTheme="minorHAnsi" w:hAnsiTheme="minorHAnsi"/>
          <w:sz w:val="26"/>
          <w:szCs w:val="26"/>
          <w:lang w:val="fr-CH"/>
        </w:rPr>
      </w:pPr>
      <w:r w:rsidRPr="001A6EC9">
        <w:rPr>
          <w:rFonts w:asciiTheme="minorHAnsi" w:hAnsiTheme="minorHAnsi"/>
          <w:sz w:val="26"/>
          <w:szCs w:val="26"/>
          <w:lang w:val="fr-CH"/>
        </w:rPr>
        <w:lastRenderedPageBreak/>
        <w:t>Expérience</w:t>
      </w:r>
      <w:r w:rsidR="00F668A1" w:rsidRPr="001A6EC9">
        <w:rPr>
          <w:rFonts w:asciiTheme="minorHAnsi" w:hAnsiTheme="minorHAnsi"/>
          <w:sz w:val="26"/>
          <w:szCs w:val="26"/>
          <w:lang w:val="fr-CH"/>
        </w:rPr>
        <w:t xml:space="preserve"> au niveau national</w:t>
      </w:r>
      <w:r w:rsidR="004F3B00">
        <w:rPr>
          <w:rFonts w:asciiTheme="minorHAnsi" w:hAnsiTheme="minorHAnsi"/>
          <w:sz w:val="26"/>
          <w:szCs w:val="26"/>
          <w:lang w:val="fr-CH"/>
        </w:rPr>
        <w:t xml:space="preserve"> </w:t>
      </w:r>
    </w:p>
    <w:p w:rsidR="00F668A1" w:rsidRPr="001A6EC9" w:rsidRDefault="00F668A1" w:rsidP="003916F3">
      <w:pPr>
        <w:shd w:val="clear" w:color="auto" w:fill="FFFFFF"/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</w:pPr>
      <w:r w:rsidRPr="001A6EC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M.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1A6EC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Simon Bugaba est membre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1A6EC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fondateur de la Commission des communications de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 w:rsidRPr="001A6EC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Ouganda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1A6EC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(UCC), organisme de régulation du secteur des communications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. </w:t>
      </w:r>
      <w:r w:rsidRPr="001A6EC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Il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1A6EC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a fait oeuvre de pionnier en contribuant à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 w:rsidRPr="001A6EC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élaboration des politiques, des règlements, des règles, des pratiques et des normes de base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1A6EC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qui ont</w:t>
      </w:r>
      <w:r w:rsidRPr="001A6EC9">
        <w:rPr>
          <w:lang w:val="fr-CH"/>
        </w:rPr>
        <w:t xml:space="preserve"> </w:t>
      </w:r>
      <w:r w:rsidRPr="001A6EC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établi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1A6EC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des bases solides pour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le développement rapide du secteur des communications, qui comprend les télécommunications, la radiodiffusion, les </w:t>
      </w:r>
      <w:r w:rsidR="00B42112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radio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communications</w:t>
      </w:r>
      <w:r w:rsidR="0037462C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,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les communications postales, la communication de données et les infrastructures.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</w:p>
    <w:p w:rsidR="00F668A1" w:rsidRPr="008C1E5D" w:rsidRDefault="00F668A1" w:rsidP="003916F3">
      <w:pPr>
        <w:shd w:val="clear" w:color="auto" w:fill="FFFFFF"/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</w:pPr>
      <w:r w:rsidRPr="001A6EC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M.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8C1E5D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Simon Bugaba a joué un rôle décisif en matière d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 w:rsidRPr="008C1E5D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assignation de fréquence,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8C1E5D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en élaborant des règles et des règlements dans le domaine des radiocommunications, et a </w:t>
      </w:r>
      <w:r w:rsidR="00E6629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occupé une place</w:t>
      </w:r>
      <w:r w:rsidRPr="008C1E5D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central</w:t>
      </w:r>
      <w:r w:rsidR="00E6629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e</w:t>
      </w:r>
      <w:r w:rsidRPr="008C1E5D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dans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 w:rsidRPr="008C1E5D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examen des problèmes et des difficultés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="00E6629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lié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s à la gestion du spectre, </w:t>
      </w:r>
      <w:r w:rsidR="00E6629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notamment en ce qui concerne les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études sur les cas de brouillages non résolus, </w:t>
      </w:r>
      <w:r w:rsidR="00E6629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la planification du spectre, l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es conséquences des monopoles, la commercialisation du spectre,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="00E6629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l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es incidences de la concurrence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="00E6629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et les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tendances e</w:t>
      </w:r>
      <w:r w:rsidR="00E6629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n matière de partage du spectre.</w:t>
      </w:r>
    </w:p>
    <w:p w:rsidR="00F668A1" w:rsidRPr="009D153A" w:rsidRDefault="00F668A1" w:rsidP="003916F3">
      <w:pPr>
        <w:shd w:val="clear" w:color="auto" w:fill="FFFFFF"/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</w:rPr>
      </w:pPr>
      <w:r w:rsidRPr="008C1E5D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Il a également occupé les fonctions de Secrétaire du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8C1E5D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Comité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8C1E5D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natio</w:t>
      </w:r>
      <w:r w:rsidR="00E6629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nal d'e</w:t>
      </w:r>
      <w:r w:rsidRPr="008C1E5D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nregistrement des </w:t>
      </w:r>
      <w:r w:rsidR="00E66299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f</w:t>
      </w:r>
      <w:r w:rsidRPr="008C1E5D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réquences de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 w:rsidRPr="008C1E5D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Ouganda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et</w:t>
      </w:r>
      <w:r w:rsidRPr="008C1E5D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du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8C1E5D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Comité consultatif gouvernemental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  <w:r w:rsidRPr="008C1E5D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de l'ICANN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et a fait partie de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équipe qui a élaboré les </w:t>
      </w:r>
      <w:r w:rsidRPr="008C1E5D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lignes directrices relatives à la gestion du spectre 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pour l</w:t>
      </w:r>
      <w:r w:rsidR="00BA1EAB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'</w:t>
      </w:r>
      <w:r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>Ouganda.</w:t>
      </w:r>
      <w:r w:rsidR="004F3B0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Cs w:val="24"/>
          <w:lang w:val="fr-CH"/>
        </w:rPr>
        <w:t xml:space="preserve"> </w:t>
      </w:r>
    </w:p>
    <w:p w:rsidR="00F668A1" w:rsidRPr="003277BC" w:rsidRDefault="00F668A1" w:rsidP="003916F3">
      <w:pPr>
        <w:pStyle w:val="Title"/>
        <w:spacing w:before="240"/>
        <w:jc w:val="center"/>
        <w:rPr>
          <w:rFonts w:asciiTheme="minorHAnsi" w:hAnsiTheme="minorHAnsi"/>
          <w:sz w:val="26"/>
          <w:szCs w:val="26"/>
        </w:rPr>
      </w:pPr>
      <w:r w:rsidRPr="009D153A">
        <w:rPr>
          <w:rFonts w:asciiTheme="minorHAnsi" w:hAnsiTheme="minorHAnsi"/>
          <w:sz w:val="26"/>
          <w:szCs w:val="26"/>
          <w:lang w:val="fr-FR"/>
        </w:rPr>
        <w:t>Compétences</w:t>
      </w:r>
      <w:r>
        <w:rPr>
          <w:rFonts w:asciiTheme="minorHAnsi" w:hAnsiTheme="minorHAnsi"/>
          <w:sz w:val="26"/>
          <w:szCs w:val="26"/>
        </w:rPr>
        <w:t xml:space="preserve"> techniques</w:t>
      </w:r>
      <w:r w:rsidR="004F3B00">
        <w:rPr>
          <w:rFonts w:asciiTheme="minorHAnsi" w:hAnsiTheme="minorHAnsi"/>
          <w:sz w:val="26"/>
          <w:szCs w:val="26"/>
        </w:rPr>
        <w:t xml:space="preserve"> </w:t>
      </w:r>
    </w:p>
    <w:tbl>
      <w:tblPr>
        <w:tblStyle w:val="TableGrid"/>
        <w:tblW w:w="9781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531"/>
        <w:gridCol w:w="709"/>
        <w:gridCol w:w="4541"/>
      </w:tblGrid>
      <w:tr w:rsidR="00F668A1" w:rsidRPr="00F92247" w:rsidTr="00454B25">
        <w:trPr>
          <w:trHeight w:val="368"/>
          <w:jc w:val="center"/>
        </w:trPr>
        <w:tc>
          <w:tcPr>
            <w:tcW w:w="4531" w:type="dxa"/>
          </w:tcPr>
          <w:p w:rsidR="00F668A1" w:rsidRPr="00F92247" w:rsidRDefault="003916F3" w:rsidP="003916F3">
            <w:pPr>
              <w:jc w:val="center"/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  <w:sz w:val="26"/>
                <w:szCs w:val="26"/>
                <w:lang w:val="fr-CH"/>
              </w:rPr>
            </w:pPr>
            <w:r w:rsidRPr="00F92247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  <w:szCs w:val="24"/>
                <w:lang w:val="fr-CH"/>
              </w:rPr>
              <w:t>COMPÉTENCES TECHNIQUES</w:t>
            </w:r>
            <w:r w:rsidRPr="00F92247">
              <w:rPr>
                <w:lang w:val="fr-CH"/>
              </w:rPr>
              <w:t xml:space="preserve"> </w:t>
            </w:r>
            <w:r w:rsidRPr="00F92247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  <w:szCs w:val="24"/>
                <w:lang w:val="fr-CH"/>
              </w:rPr>
              <w:t>SE RAPPORTANT À</w:t>
            </w:r>
            <w:r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  <w:szCs w:val="24"/>
                <w:lang w:val="fr-CH"/>
              </w:rPr>
              <w:t xml:space="preserve"> </w:t>
            </w:r>
            <w:r w:rsidRPr="00F92247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  <w:szCs w:val="24"/>
                <w:lang w:val="fr-CH"/>
              </w:rPr>
              <w:t>L</w:t>
            </w:r>
            <w:r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  <w:szCs w:val="24"/>
                <w:lang w:val="fr-CH"/>
              </w:rPr>
              <w:t>'</w:t>
            </w:r>
            <w:r w:rsidRPr="00F92247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  <w:szCs w:val="24"/>
                <w:lang w:val="fr-CH"/>
              </w:rPr>
              <w:t>UIT</w:t>
            </w:r>
          </w:p>
        </w:tc>
        <w:tc>
          <w:tcPr>
            <w:tcW w:w="709" w:type="dxa"/>
            <w:shd w:val="clear" w:color="auto" w:fill="C00000"/>
          </w:tcPr>
          <w:p w:rsidR="00F668A1" w:rsidRPr="00F92247" w:rsidRDefault="00F668A1" w:rsidP="003916F3">
            <w:pPr>
              <w:rPr>
                <w:rFonts w:asciiTheme="minorHAnsi" w:hAnsiTheme="minorHAnsi"/>
                <w:color w:val="000000" w:themeColor="text1"/>
                <w:lang w:val="fr-CH"/>
              </w:rPr>
            </w:pPr>
          </w:p>
        </w:tc>
        <w:tc>
          <w:tcPr>
            <w:tcW w:w="4541" w:type="dxa"/>
          </w:tcPr>
          <w:p w:rsidR="00F668A1" w:rsidRPr="00F92247" w:rsidRDefault="003916F3" w:rsidP="003916F3">
            <w:pPr>
              <w:jc w:val="center"/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  <w:szCs w:val="24"/>
                <w:lang w:val="fr-CH"/>
              </w:rPr>
            </w:pPr>
            <w:r w:rsidRPr="00F92247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  <w:szCs w:val="24"/>
                <w:lang w:val="fr-CH"/>
              </w:rPr>
              <w:t>COMPÉTENCES TECHNIQUES DANS LE DOMAINE DES RADIOCOMMUNICATIONS</w:t>
            </w:r>
          </w:p>
        </w:tc>
      </w:tr>
      <w:tr w:rsidR="00F668A1" w:rsidRPr="00195B28" w:rsidTr="00454B25">
        <w:trPr>
          <w:jc w:val="center"/>
        </w:trPr>
        <w:tc>
          <w:tcPr>
            <w:tcW w:w="4531" w:type="dxa"/>
          </w:tcPr>
          <w:p w:rsidR="00F668A1" w:rsidRPr="00195B28" w:rsidRDefault="00E66299" w:rsidP="003916F3">
            <w:pPr>
              <w:pStyle w:val="enumlev1"/>
              <w:rPr>
                <w:rFonts w:eastAsiaTheme="majorEastAsia"/>
                <w:lang w:val="fr-CH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 w:rsidRPr="00195B28">
              <w:rPr>
                <w:rFonts w:eastAsiaTheme="majorEastAsia"/>
                <w:lang w:val="fr-CH"/>
              </w:rPr>
              <w:t>A occupé pendant</w:t>
            </w:r>
            <w:r w:rsidR="00F668A1">
              <w:rPr>
                <w:rFonts w:eastAsiaTheme="majorEastAsia"/>
                <w:lang w:val="fr-CH"/>
              </w:rPr>
              <w:t xml:space="preserve"> 5</w:t>
            </w:r>
            <w:r w:rsidR="004F3B00">
              <w:rPr>
                <w:rFonts w:eastAsiaTheme="majorEastAsia"/>
                <w:lang w:val="fr-CH"/>
              </w:rPr>
              <w:t xml:space="preserve"> </w:t>
            </w:r>
            <w:r w:rsidR="00F668A1" w:rsidRPr="00195B28">
              <w:rPr>
                <w:rFonts w:eastAsiaTheme="majorEastAsia"/>
                <w:lang w:val="fr-CH"/>
              </w:rPr>
              <w:t>ans les fonctions de Secrétaire du Comité national d</w:t>
            </w:r>
            <w:r w:rsidR="00BA1EAB">
              <w:rPr>
                <w:rFonts w:eastAsiaTheme="majorEastAsia"/>
                <w:lang w:val="fr-CH"/>
              </w:rPr>
              <w:t>'</w:t>
            </w:r>
            <w:r w:rsidR="00F668A1" w:rsidRPr="00195B28">
              <w:rPr>
                <w:rFonts w:eastAsiaTheme="majorEastAsia"/>
                <w:lang w:val="fr-CH"/>
              </w:rPr>
              <w:t xml:space="preserve">enregistrement des fréquences de </w:t>
            </w:r>
            <w:r w:rsidR="00F668A1">
              <w:rPr>
                <w:rFonts w:eastAsiaTheme="majorEastAsia"/>
                <w:lang w:val="fr-CH"/>
              </w:rPr>
              <w:t>l</w:t>
            </w:r>
            <w:r w:rsidR="00BA1EAB">
              <w:rPr>
                <w:rFonts w:eastAsiaTheme="majorEastAsia"/>
                <w:lang w:val="fr-CH"/>
              </w:rPr>
              <w:t>'</w:t>
            </w:r>
            <w:r w:rsidR="00F668A1" w:rsidRPr="00195B28">
              <w:rPr>
                <w:rFonts w:eastAsiaTheme="majorEastAsia"/>
                <w:lang w:val="fr-CH"/>
              </w:rPr>
              <w:t>Ouganda</w:t>
            </w:r>
            <w:r>
              <w:rPr>
                <w:rFonts w:eastAsiaTheme="majorEastAsia"/>
                <w:lang w:val="fr-CH"/>
              </w:rPr>
              <w:t>.</w:t>
            </w:r>
          </w:p>
          <w:p w:rsidR="00F668A1" w:rsidRPr="00195B28" w:rsidRDefault="00E66299" w:rsidP="003916F3">
            <w:pPr>
              <w:pStyle w:val="enumlev1"/>
              <w:rPr>
                <w:rFonts w:eastAsiaTheme="majorEastAsia"/>
                <w:lang w:val="fr-CH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 w:rsidRPr="00195B28">
              <w:rPr>
                <w:rFonts w:eastAsiaTheme="majorEastAsia"/>
                <w:lang w:val="fr-CH"/>
              </w:rPr>
              <w:t>A été membre pendant 4 ans du Groupe d</w:t>
            </w:r>
            <w:r w:rsidR="00BA1EAB">
              <w:rPr>
                <w:rFonts w:eastAsiaTheme="majorEastAsia"/>
                <w:lang w:val="fr-CH"/>
              </w:rPr>
              <w:t>'</w:t>
            </w:r>
            <w:r w:rsidR="00F668A1" w:rsidRPr="00195B28">
              <w:rPr>
                <w:rFonts w:eastAsiaTheme="majorEastAsia"/>
                <w:lang w:val="fr-CH"/>
              </w:rPr>
              <w:t>experts</w:t>
            </w:r>
            <w:r w:rsidR="00F668A1" w:rsidRPr="00195B28">
              <w:rPr>
                <w:lang w:val="fr-CH"/>
              </w:rPr>
              <w:t xml:space="preserve"> </w:t>
            </w:r>
            <w:r w:rsidR="00F668A1" w:rsidRPr="00195B28">
              <w:rPr>
                <w:rFonts w:eastAsiaTheme="majorEastAsia"/>
                <w:lang w:val="fr-CH"/>
              </w:rPr>
              <w:t>d'Afrique de l'Est</w:t>
            </w:r>
            <w:r w:rsidR="00F668A1">
              <w:rPr>
                <w:rFonts w:eastAsiaTheme="majorEastAsia"/>
                <w:lang w:val="fr-CH"/>
              </w:rPr>
              <w:t xml:space="preserve"> pour le</w:t>
            </w:r>
            <w:r w:rsidR="004F3B00">
              <w:rPr>
                <w:rFonts w:eastAsiaTheme="majorEastAsia"/>
                <w:lang w:val="fr-CH"/>
              </w:rPr>
              <w:t xml:space="preserve"> </w:t>
            </w:r>
            <w:r w:rsidR="00F668A1" w:rsidRPr="00195B28">
              <w:rPr>
                <w:rFonts w:eastAsiaTheme="majorEastAsia"/>
                <w:lang w:val="fr-CH"/>
              </w:rPr>
              <w:t>Projet</w:t>
            </w:r>
            <w:r w:rsidR="004F3B00">
              <w:rPr>
                <w:rFonts w:eastAsiaTheme="majorEastAsia"/>
                <w:lang w:val="fr-CH"/>
              </w:rPr>
              <w:t xml:space="preserve"> </w:t>
            </w:r>
            <w:r w:rsidR="00F668A1" w:rsidRPr="00195B28">
              <w:rPr>
                <w:rFonts w:eastAsiaTheme="majorEastAsia"/>
                <w:lang w:val="fr-CH"/>
              </w:rPr>
              <w:t>de communications et de transports maritimes sur le</w:t>
            </w:r>
            <w:r w:rsidR="004F3B00">
              <w:rPr>
                <w:rFonts w:eastAsiaTheme="majorEastAsia"/>
                <w:lang w:val="fr-CH"/>
              </w:rPr>
              <w:t xml:space="preserve"> </w:t>
            </w:r>
            <w:r w:rsidR="00F668A1" w:rsidRPr="00195B28">
              <w:rPr>
                <w:rFonts w:eastAsiaTheme="majorEastAsia"/>
                <w:lang w:val="fr-CH"/>
              </w:rPr>
              <w:t>Lac Victoria</w:t>
            </w:r>
            <w:r>
              <w:rPr>
                <w:rFonts w:eastAsiaTheme="majorEastAsia"/>
                <w:lang w:val="fr-CH"/>
              </w:rPr>
              <w:t>.</w:t>
            </w:r>
          </w:p>
          <w:p w:rsidR="00F668A1" w:rsidRPr="00195B28" w:rsidRDefault="00E66299" w:rsidP="003916F3">
            <w:pPr>
              <w:pStyle w:val="enumlev1"/>
              <w:rPr>
                <w:rFonts w:eastAsiaTheme="majorEastAsia"/>
                <w:lang w:val="fr-CH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>
              <w:rPr>
                <w:rFonts w:eastAsiaTheme="majorEastAsia"/>
                <w:lang w:val="fr-CH"/>
              </w:rPr>
              <w:t>A</w:t>
            </w:r>
            <w:r w:rsidR="00F668A1" w:rsidRPr="00195B28">
              <w:rPr>
                <w:rFonts w:eastAsiaTheme="majorEastAsia"/>
                <w:lang w:val="fr-CH"/>
              </w:rPr>
              <w:t xml:space="preserve"> particip</w:t>
            </w:r>
            <w:r w:rsidR="00F668A1">
              <w:rPr>
                <w:rFonts w:eastAsiaTheme="majorEastAsia"/>
                <w:lang w:val="fr-CH"/>
              </w:rPr>
              <w:t>é</w:t>
            </w:r>
            <w:r w:rsidR="00F668A1" w:rsidRPr="00195B28">
              <w:rPr>
                <w:rFonts w:eastAsiaTheme="majorEastAsia"/>
                <w:lang w:val="fr-CH"/>
              </w:rPr>
              <w:t xml:space="preserve"> pendant 23 ans </w:t>
            </w:r>
            <w:r w:rsidR="00F668A1">
              <w:rPr>
                <w:rFonts w:eastAsiaTheme="majorEastAsia"/>
                <w:lang w:val="fr-CH"/>
              </w:rPr>
              <w:t xml:space="preserve">aux </w:t>
            </w:r>
            <w:r w:rsidR="00F668A1" w:rsidRPr="00195B28">
              <w:rPr>
                <w:rFonts w:eastAsiaTheme="majorEastAsia"/>
                <w:lang w:val="fr-CH"/>
              </w:rPr>
              <w:t>Conférence</w:t>
            </w:r>
            <w:r w:rsidR="00F668A1">
              <w:rPr>
                <w:rFonts w:eastAsiaTheme="majorEastAsia"/>
                <w:lang w:val="fr-CH"/>
              </w:rPr>
              <w:t>s</w:t>
            </w:r>
            <w:r w:rsidR="00F668A1" w:rsidRPr="00195B28">
              <w:rPr>
                <w:rFonts w:eastAsiaTheme="majorEastAsia"/>
                <w:lang w:val="fr-CH"/>
              </w:rPr>
              <w:t xml:space="preserve"> mondiale</w:t>
            </w:r>
            <w:r w:rsidR="00F668A1">
              <w:rPr>
                <w:rFonts w:eastAsiaTheme="majorEastAsia"/>
                <w:lang w:val="fr-CH"/>
              </w:rPr>
              <w:t xml:space="preserve">s des radiocommunications </w:t>
            </w:r>
            <w:r>
              <w:rPr>
                <w:rFonts w:eastAsiaTheme="majorEastAsia"/>
                <w:lang w:val="fr-CH"/>
              </w:rPr>
              <w:t xml:space="preserve">(CMR) </w:t>
            </w:r>
            <w:r w:rsidR="00F668A1" w:rsidRPr="00195B28">
              <w:rPr>
                <w:rFonts w:eastAsiaTheme="majorEastAsia"/>
                <w:lang w:val="fr-CH"/>
              </w:rPr>
              <w:t>pour l</w:t>
            </w:r>
            <w:r w:rsidR="00BA1EAB">
              <w:rPr>
                <w:rFonts w:eastAsiaTheme="majorEastAsia"/>
                <w:lang w:val="fr-CH"/>
              </w:rPr>
              <w:t>'</w:t>
            </w:r>
            <w:r w:rsidR="00F668A1" w:rsidRPr="00195B28">
              <w:rPr>
                <w:rFonts w:eastAsiaTheme="majorEastAsia"/>
                <w:lang w:val="fr-CH"/>
              </w:rPr>
              <w:t>Ouganda</w:t>
            </w:r>
            <w:r w:rsidR="00935E7A">
              <w:rPr>
                <w:rFonts w:eastAsiaTheme="majorEastAsia"/>
                <w:lang w:val="fr-CH"/>
              </w:rPr>
              <w:t>.</w:t>
            </w:r>
          </w:p>
          <w:p w:rsidR="00F668A1" w:rsidRPr="00195B28" w:rsidRDefault="00E66299" w:rsidP="003916F3">
            <w:pPr>
              <w:pStyle w:val="enumlev1"/>
              <w:rPr>
                <w:rFonts w:eastAsiaTheme="majorEastAsia"/>
                <w:lang w:val="fr-CH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  <w:t>A</w:t>
            </w:r>
            <w:r w:rsidR="00F668A1" w:rsidRPr="00195B28">
              <w:rPr>
                <w:rFonts w:eastAsiaTheme="majorEastAsia"/>
                <w:lang w:val="fr-CH"/>
              </w:rPr>
              <w:t xml:space="preserve"> participé </w:t>
            </w:r>
            <w:r>
              <w:rPr>
                <w:rFonts w:eastAsiaTheme="majorEastAsia"/>
                <w:lang w:val="fr-CH"/>
              </w:rPr>
              <w:t>activement pendant 33 </w:t>
            </w:r>
            <w:r w:rsidR="00F668A1" w:rsidRPr="00195B28">
              <w:rPr>
                <w:rFonts w:eastAsiaTheme="majorEastAsia"/>
                <w:lang w:val="fr-CH"/>
              </w:rPr>
              <w:t xml:space="preserve">ans aux activités </w:t>
            </w:r>
            <w:r w:rsidR="00F668A1">
              <w:rPr>
                <w:rFonts w:eastAsiaTheme="majorEastAsia"/>
                <w:lang w:val="fr-CH"/>
              </w:rPr>
              <w:t>de l</w:t>
            </w:r>
            <w:r w:rsidR="00BA1EAB">
              <w:rPr>
                <w:rFonts w:eastAsiaTheme="majorEastAsia"/>
                <w:lang w:val="fr-CH"/>
              </w:rPr>
              <w:t>'</w:t>
            </w:r>
            <w:r w:rsidR="00F668A1">
              <w:rPr>
                <w:rFonts w:eastAsiaTheme="majorEastAsia"/>
                <w:lang w:val="fr-CH"/>
              </w:rPr>
              <w:t>UIT</w:t>
            </w:r>
            <w:r w:rsidR="004F3B00">
              <w:rPr>
                <w:rFonts w:eastAsiaTheme="majorEastAsia"/>
                <w:lang w:val="fr-CH"/>
              </w:rPr>
              <w:t xml:space="preserve"> </w:t>
            </w:r>
            <w:r w:rsidR="00F668A1" w:rsidRPr="00195B28">
              <w:rPr>
                <w:rFonts w:eastAsiaTheme="majorEastAsia"/>
                <w:lang w:val="fr-CH"/>
              </w:rPr>
              <w:t>(UIT</w:t>
            </w:r>
            <w:r>
              <w:rPr>
                <w:rFonts w:eastAsiaTheme="majorEastAsia"/>
                <w:lang w:val="fr-CH"/>
              </w:rPr>
              <w:noBreakHyphen/>
            </w:r>
            <w:r w:rsidR="00F668A1" w:rsidRPr="00195B28">
              <w:rPr>
                <w:rFonts w:eastAsiaTheme="majorEastAsia"/>
                <w:lang w:val="fr-CH"/>
              </w:rPr>
              <w:t>R, UIT</w:t>
            </w:r>
            <w:r>
              <w:rPr>
                <w:rFonts w:eastAsiaTheme="majorEastAsia"/>
                <w:lang w:val="fr-CH"/>
              </w:rPr>
              <w:noBreakHyphen/>
            </w:r>
            <w:r w:rsidR="00F668A1" w:rsidRPr="00195B28">
              <w:rPr>
                <w:rFonts w:eastAsiaTheme="majorEastAsia"/>
                <w:lang w:val="fr-CH"/>
              </w:rPr>
              <w:t>D, UIT</w:t>
            </w:r>
            <w:r>
              <w:rPr>
                <w:rFonts w:eastAsiaTheme="majorEastAsia"/>
                <w:lang w:val="fr-CH"/>
              </w:rPr>
              <w:noBreakHyphen/>
            </w:r>
            <w:r w:rsidR="00F668A1" w:rsidRPr="00195B28">
              <w:rPr>
                <w:rFonts w:eastAsiaTheme="majorEastAsia"/>
                <w:lang w:val="fr-CH"/>
              </w:rPr>
              <w:t>T)</w:t>
            </w:r>
            <w:r w:rsidR="00935E7A">
              <w:rPr>
                <w:rFonts w:eastAsiaTheme="majorEastAsia"/>
                <w:lang w:val="fr-CH"/>
              </w:rPr>
              <w:t>.</w:t>
            </w:r>
          </w:p>
          <w:p w:rsidR="00F668A1" w:rsidRPr="00195B28" w:rsidRDefault="00E66299" w:rsidP="003916F3">
            <w:pPr>
              <w:pStyle w:val="enumlev1"/>
              <w:rPr>
                <w:rFonts w:eastAsiaTheme="majorEastAsia"/>
                <w:lang w:val="fr-CH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  <w:t>A</w:t>
            </w:r>
            <w:r w:rsidR="00F668A1" w:rsidRPr="00195B28">
              <w:rPr>
                <w:rFonts w:eastAsiaTheme="majorEastAsia"/>
                <w:lang w:val="fr-CH"/>
              </w:rPr>
              <w:t xml:space="preserve"> occupé pendant 8 ans les fonctions de </w:t>
            </w:r>
            <w:r w:rsidRPr="00195B28">
              <w:rPr>
                <w:rFonts w:eastAsiaTheme="majorEastAsia"/>
                <w:lang w:val="fr-CH"/>
              </w:rPr>
              <w:t>V</w:t>
            </w:r>
            <w:r w:rsidR="00F668A1" w:rsidRPr="00195B28">
              <w:rPr>
                <w:rFonts w:eastAsiaTheme="majorEastAsia"/>
                <w:lang w:val="fr-CH"/>
              </w:rPr>
              <w:t>ice-</w:t>
            </w:r>
            <w:r w:rsidRPr="00195B28">
              <w:rPr>
                <w:rFonts w:eastAsiaTheme="majorEastAsia"/>
                <w:lang w:val="fr-CH"/>
              </w:rPr>
              <w:t>P</w:t>
            </w:r>
            <w:r w:rsidR="00F668A1" w:rsidRPr="00195B28">
              <w:rPr>
                <w:rFonts w:eastAsiaTheme="majorEastAsia"/>
                <w:lang w:val="fr-CH"/>
              </w:rPr>
              <w:t>résident de la CE</w:t>
            </w:r>
            <w:r>
              <w:rPr>
                <w:rFonts w:eastAsiaTheme="majorEastAsia"/>
                <w:lang w:val="fr-CH"/>
              </w:rPr>
              <w:t> </w:t>
            </w:r>
            <w:r w:rsidR="00F668A1" w:rsidRPr="00195B28">
              <w:rPr>
                <w:rFonts w:eastAsiaTheme="majorEastAsia"/>
                <w:lang w:val="fr-CH"/>
              </w:rPr>
              <w:t>13</w:t>
            </w:r>
            <w:r w:rsidR="004F3B00">
              <w:rPr>
                <w:rFonts w:eastAsiaTheme="majorEastAsia"/>
                <w:lang w:val="fr-CH"/>
              </w:rPr>
              <w:t xml:space="preserve"> </w:t>
            </w:r>
            <w:r w:rsidR="00F668A1">
              <w:rPr>
                <w:rFonts w:eastAsiaTheme="majorEastAsia"/>
                <w:lang w:val="fr-CH"/>
              </w:rPr>
              <w:t>de l</w:t>
            </w:r>
            <w:r w:rsidR="00BA1EAB">
              <w:rPr>
                <w:rFonts w:eastAsiaTheme="majorEastAsia"/>
                <w:lang w:val="fr-CH"/>
              </w:rPr>
              <w:t>'</w:t>
            </w:r>
            <w:r w:rsidR="00F668A1" w:rsidRPr="00195B28">
              <w:rPr>
                <w:rFonts w:eastAsiaTheme="majorEastAsia"/>
                <w:lang w:val="fr-CH"/>
              </w:rPr>
              <w:t>UIT</w:t>
            </w:r>
            <w:r>
              <w:rPr>
                <w:rFonts w:eastAsiaTheme="majorEastAsia"/>
                <w:lang w:val="fr-CH"/>
              </w:rPr>
              <w:noBreakHyphen/>
            </w:r>
            <w:r w:rsidR="00F668A1" w:rsidRPr="00195B28">
              <w:rPr>
                <w:rFonts w:eastAsiaTheme="majorEastAsia"/>
                <w:lang w:val="fr-CH"/>
              </w:rPr>
              <w:t>T</w:t>
            </w:r>
            <w:r w:rsidR="00935E7A">
              <w:rPr>
                <w:rFonts w:eastAsiaTheme="majorEastAsia"/>
                <w:lang w:val="fr-CH"/>
              </w:rPr>
              <w:t>.</w:t>
            </w:r>
          </w:p>
          <w:p w:rsidR="00F668A1" w:rsidRPr="00195B28" w:rsidRDefault="007F6B33" w:rsidP="003916F3">
            <w:pPr>
              <w:pStyle w:val="enumlev1"/>
              <w:rPr>
                <w:rFonts w:eastAsiaTheme="majorEastAsia"/>
                <w:lang w:val="fr-CH"/>
              </w:rPr>
            </w:pPr>
            <w:r w:rsidRPr="00E66299">
              <w:rPr>
                <w:rFonts w:eastAsiaTheme="majorEastAsia"/>
                <w:lang w:val="fr-CH"/>
              </w:rPr>
              <w:lastRenderedPageBreak/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 w:rsidRPr="00195B28">
              <w:rPr>
                <w:rFonts w:eastAsiaTheme="majorEastAsia"/>
                <w:lang w:val="fr-CH"/>
              </w:rPr>
              <w:t>A assumé pendant 12 ans les fonctions de Rapporteur pour la Question 5/13</w:t>
            </w:r>
            <w:r w:rsidR="00F668A1">
              <w:rPr>
                <w:rFonts w:eastAsiaTheme="majorEastAsia"/>
                <w:lang w:val="fr-CH"/>
              </w:rPr>
              <w:t xml:space="preserve"> de l</w:t>
            </w:r>
            <w:r w:rsidR="00BA1EAB">
              <w:rPr>
                <w:rFonts w:eastAsiaTheme="majorEastAsia"/>
                <w:lang w:val="fr-CH"/>
              </w:rPr>
              <w:t>'</w:t>
            </w:r>
            <w:r w:rsidR="00F668A1" w:rsidRPr="00195B28">
              <w:rPr>
                <w:rFonts w:eastAsiaTheme="majorEastAsia"/>
                <w:lang w:val="fr-CH"/>
              </w:rPr>
              <w:t>UIT</w:t>
            </w:r>
            <w:r>
              <w:rPr>
                <w:rFonts w:eastAsiaTheme="majorEastAsia"/>
                <w:lang w:val="fr-CH"/>
              </w:rPr>
              <w:noBreakHyphen/>
            </w:r>
            <w:r w:rsidR="00F668A1" w:rsidRPr="00195B28">
              <w:rPr>
                <w:rFonts w:eastAsiaTheme="majorEastAsia"/>
                <w:lang w:val="fr-CH"/>
              </w:rPr>
              <w:t>T</w:t>
            </w:r>
            <w:r>
              <w:rPr>
                <w:rFonts w:eastAsiaTheme="majorEastAsia"/>
                <w:lang w:val="fr-CH"/>
              </w:rPr>
              <w:t>.</w:t>
            </w:r>
          </w:p>
          <w:p w:rsidR="00F668A1" w:rsidRPr="00195B28" w:rsidRDefault="007F6B33" w:rsidP="003916F3">
            <w:pPr>
              <w:pStyle w:val="enumlev1"/>
              <w:rPr>
                <w:rFonts w:eastAsiaTheme="majorEastAsia"/>
                <w:lang w:val="fr-CH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 w:rsidRPr="00195B28">
              <w:rPr>
                <w:rFonts w:eastAsiaTheme="majorEastAsia"/>
                <w:lang w:val="fr-CH"/>
              </w:rPr>
              <w:t>A exercé pendant 4 ans les fonctions de Président</w:t>
            </w:r>
            <w:r w:rsidR="00F668A1" w:rsidRPr="00195B28">
              <w:rPr>
                <w:lang w:val="fr-CH"/>
              </w:rPr>
              <w:t xml:space="preserve"> </w:t>
            </w:r>
            <w:r w:rsidR="00F668A1" w:rsidRPr="00195B28">
              <w:rPr>
                <w:rFonts w:eastAsiaTheme="majorEastAsia"/>
                <w:lang w:val="fr-CH"/>
              </w:rPr>
              <w:t xml:space="preserve">du </w:t>
            </w:r>
            <w:r w:rsidR="00F668A1">
              <w:rPr>
                <w:rFonts w:eastAsiaTheme="majorEastAsia"/>
                <w:lang w:val="fr-CH"/>
              </w:rPr>
              <w:t>G</w:t>
            </w:r>
            <w:r w:rsidR="00F668A1" w:rsidRPr="00195B28">
              <w:rPr>
                <w:rFonts w:eastAsiaTheme="majorEastAsia"/>
                <w:lang w:val="fr-CH"/>
              </w:rPr>
              <w:t>roupe régional pour l'</w:t>
            </w:r>
            <w:r w:rsidR="00F668A1">
              <w:rPr>
                <w:rFonts w:eastAsiaTheme="majorEastAsia"/>
                <w:lang w:val="fr-CH"/>
              </w:rPr>
              <w:t>A</w:t>
            </w:r>
            <w:r w:rsidR="00F668A1" w:rsidRPr="00195B28">
              <w:rPr>
                <w:rFonts w:eastAsiaTheme="majorEastAsia"/>
                <w:lang w:val="fr-CH"/>
              </w:rPr>
              <w:t>frique de la CE</w:t>
            </w:r>
            <w:r w:rsidR="004F3B00">
              <w:rPr>
                <w:rFonts w:eastAsiaTheme="majorEastAsia"/>
                <w:lang w:val="fr-CH"/>
              </w:rPr>
              <w:t xml:space="preserve"> </w:t>
            </w:r>
            <w:r w:rsidR="00F668A1" w:rsidRPr="00195B28">
              <w:rPr>
                <w:rFonts w:eastAsiaTheme="majorEastAsia"/>
                <w:lang w:val="fr-CH"/>
              </w:rPr>
              <w:t xml:space="preserve">13 </w:t>
            </w:r>
            <w:r w:rsidR="00F668A1">
              <w:rPr>
                <w:rFonts w:eastAsiaTheme="majorEastAsia"/>
                <w:lang w:val="fr-CH"/>
              </w:rPr>
              <w:t>de l</w:t>
            </w:r>
            <w:r w:rsidR="00BA1EAB">
              <w:rPr>
                <w:rFonts w:eastAsiaTheme="majorEastAsia"/>
                <w:lang w:val="fr-CH"/>
              </w:rPr>
              <w:t>'</w:t>
            </w:r>
            <w:r w:rsidR="00F668A1" w:rsidRPr="00195B28">
              <w:rPr>
                <w:rFonts w:eastAsiaTheme="majorEastAsia"/>
                <w:lang w:val="fr-CH"/>
              </w:rPr>
              <w:t>UIT</w:t>
            </w:r>
            <w:r>
              <w:rPr>
                <w:rFonts w:eastAsiaTheme="majorEastAsia"/>
                <w:lang w:val="fr-CH"/>
              </w:rPr>
              <w:noBreakHyphen/>
            </w:r>
            <w:r w:rsidR="00F668A1" w:rsidRPr="00195B28">
              <w:rPr>
                <w:rFonts w:eastAsiaTheme="majorEastAsia"/>
                <w:lang w:val="fr-CH"/>
              </w:rPr>
              <w:t>T</w:t>
            </w:r>
            <w:r>
              <w:rPr>
                <w:rFonts w:eastAsiaTheme="majorEastAsia"/>
                <w:lang w:val="fr-CH"/>
              </w:rPr>
              <w:t>.</w:t>
            </w:r>
          </w:p>
          <w:p w:rsidR="00F668A1" w:rsidRPr="00195B28" w:rsidRDefault="007F6B33" w:rsidP="003916F3">
            <w:pPr>
              <w:pStyle w:val="enumlev1"/>
              <w:rPr>
                <w:rFonts w:eastAsiaTheme="majorEastAsia"/>
                <w:lang w:val="fr-CH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 w:rsidRPr="00195B28">
              <w:rPr>
                <w:rFonts w:eastAsiaTheme="majorEastAsia"/>
                <w:lang w:val="fr-CH"/>
              </w:rPr>
              <w:t>A été pendant 4 ans (2014–2018) Conseiller de l</w:t>
            </w:r>
            <w:r w:rsidR="00BA1EAB">
              <w:rPr>
                <w:rFonts w:eastAsiaTheme="majorEastAsia"/>
                <w:lang w:val="fr-CH"/>
              </w:rPr>
              <w:t>'</w:t>
            </w:r>
            <w:r w:rsidR="00F668A1" w:rsidRPr="00195B28">
              <w:rPr>
                <w:rFonts w:eastAsiaTheme="majorEastAsia"/>
                <w:lang w:val="fr-CH"/>
              </w:rPr>
              <w:t xml:space="preserve">Ouganda </w:t>
            </w:r>
            <w:r w:rsidR="00F668A1">
              <w:rPr>
                <w:rFonts w:eastAsiaTheme="majorEastAsia"/>
                <w:lang w:val="fr-CH"/>
              </w:rPr>
              <w:t>au sein du</w:t>
            </w:r>
            <w:r w:rsidR="004F3B00">
              <w:rPr>
                <w:rFonts w:eastAsiaTheme="majorEastAsia"/>
                <w:lang w:val="fr-CH"/>
              </w:rPr>
              <w:t xml:space="preserve"> </w:t>
            </w:r>
            <w:r w:rsidR="00F668A1" w:rsidRPr="00195B28">
              <w:rPr>
                <w:rFonts w:eastAsiaTheme="majorEastAsia"/>
                <w:lang w:val="fr-CH"/>
              </w:rPr>
              <w:t>Conseil de l</w:t>
            </w:r>
            <w:r w:rsidR="00BA1EAB">
              <w:rPr>
                <w:rFonts w:eastAsiaTheme="majorEastAsia"/>
                <w:lang w:val="fr-CH"/>
              </w:rPr>
              <w:t>'</w:t>
            </w:r>
            <w:r w:rsidR="00F668A1" w:rsidRPr="00195B28">
              <w:rPr>
                <w:rFonts w:eastAsiaTheme="majorEastAsia"/>
                <w:lang w:val="fr-CH"/>
              </w:rPr>
              <w:t>UIT</w:t>
            </w:r>
            <w:r>
              <w:rPr>
                <w:rFonts w:eastAsiaTheme="majorEastAsia"/>
                <w:lang w:val="fr-CH"/>
              </w:rPr>
              <w:t>.</w:t>
            </w:r>
          </w:p>
          <w:p w:rsidR="00F668A1" w:rsidRPr="001E2BA5" w:rsidRDefault="007F6B33" w:rsidP="003916F3">
            <w:pPr>
              <w:pStyle w:val="enumlev1"/>
              <w:rPr>
                <w:rFonts w:eastAsiaTheme="majorEastAsia"/>
                <w:lang w:val="fr-CH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 w:rsidRPr="001E2BA5">
              <w:rPr>
                <w:rFonts w:eastAsiaTheme="majorEastAsia"/>
                <w:lang w:val="fr-CH"/>
              </w:rPr>
              <w:t>Membre représentant le continent africain du Groupe consultatif d</w:t>
            </w:r>
            <w:r w:rsidR="00BA1EAB">
              <w:rPr>
                <w:rFonts w:eastAsiaTheme="majorEastAsia"/>
                <w:lang w:val="fr-CH"/>
              </w:rPr>
              <w:t>'</w:t>
            </w:r>
            <w:r w:rsidR="00F668A1">
              <w:rPr>
                <w:rFonts w:eastAsiaTheme="majorEastAsia"/>
                <w:lang w:val="fr-CH"/>
              </w:rPr>
              <w:t>E</w:t>
            </w:r>
            <w:r w:rsidR="00F668A1" w:rsidRPr="001E2BA5">
              <w:rPr>
                <w:rFonts w:eastAsiaTheme="majorEastAsia"/>
                <w:lang w:val="fr-CH"/>
              </w:rPr>
              <w:t xml:space="preserve">tats Membres pour le </w:t>
            </w:r>
            <w:r w:rsidR="00F668A1">
              <w:rPr>
                <w:rFonts w:eastAsiaTheme="majorEastAsia"/>
                <w:lang w:val="fr-CH"/>
              </w:rPr>
              <w:t>nouveau bâtiment</w:t>
            </w:r>
            <w:r w:rsidR="004F3B00">
              <w:rPr>
                <w:rFonts w:eastAsiaTheme="majorEastAsia"/>
                <w:lang w:val="fr-CH"/>
              </w:rPr>
              <w:t xml:space="preserve"> </w:t>
            </w:r>
            <w:r w:rsidR="00F668A1" w:rsidRPr="001E2BA5">
              <w:rPr>
                <w:rFonts w:eastAsiaTheme="majorEastAsia"/>
                <w:lang w:val="fr-CH"/>
              </w:rPr>
              <w:t>de l</w:t>
            </w:r>
            <w:r w:rsidR="00BA1EAB">
              <w:rPr>
                <w:rFonts w:eastAsiaTheme="majorEastAsia"/>
                <w:lang w:val="fr-CH"/>
              </w:rPr>
              <w:t>'</w:t>
            </w:r>
            <w:r w:rsidR="00F668A1" w:rsidRPr="001E2BA5">
              <w:rPr>
                <w:rFonts w:eastAsiaTheme="majorEastAsia"/>
                <w:lang w:val="fr-CH"/>
              </w:rPr>
              <w:t>UIT</w:t>
            </w:r>
            <w:r>
              <w:rPr>
                <w:rFonts w:eastAsiaTheme="majorEastAsia"/>
                <w:lang w:val="fr-CH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668A1" w:rsidRPr="001E2BA5" w:rsidRDefault="00F668A1" w:rsidP="003916F3">
            <w:pPr>
              <w:pStyle w:val="enumlev1"/>
              <w:rPr>
                <w:lang w:val="fr-CH"/>
              </w:rPr>
            </w:pPr>
          </w:p>
        </w:tc>
        <w:tc>
          <w:tcPr>
            <w:tcW w:w="4541" w:type="dxa"/>
          </w:tcPr>
          <w:p w:rsidR="00F668A1" w:rsidRPr="00F92247" w:rsidRDefault="00E66299" w:rsidP="003916F3">
            <w:pPr>
              <w:pStyle w:val="enumlev1"/>
              <w:rPr>
                <w:rFonts w:eastAsiaTheme="majorEastAsia"/>
                <w:lang w:val="fr-CH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 w:rsidRPr="00F92247">
              <w:rPr>
                <w:rFonts w:eastAsiaTheme="majorEastAsia"/>
                <w:lang w:val="fr-CH"/>
              </w:rPr>
              <w:t>Responsable de toutes les installations de contrôle</w:t>
            </w:r>
            <w:r w:rsidR="00F668A1" w:rsidRPr="00F92247">
              <w:rPr>
                <w:lang w:val="fr-CH"/>
              </w:rPr>
              <w:t xml:space="preserve"> </w:t>
            </w:r>
            <w:r w:rsidR="00F668A1" w:rsidRPr="00F92247">
              <w:rPr>
                <w:rFonts w:eastAsiaTheme="majorEastAsia"/>
                <w:lang w:val="fr-CH"/>
              </w:rPr>
              <w:t xml:space="preserve">du spectre </w:t>
            </w:r>
            <w:r>
              <w:rPr>
                <w:rFonts w:eastAsiaTheme="majorEastAsia"/>
                <w:lang w:val="fr-CH"/>
              </w:rPr>
              <w:t xml:space="preserve">des fréquences </w:t>
            </w:r>
            <w:r w:rsidR="00F668A1" w:rsidRPr="00F92247">
              <w:rPr>
                <w:rFonts w:eastAsiaTheme="majorEastAsia"/>
                <w:lang w:val="fr-CH"/>
              </w:rPr>
              <w:t>radioélectrique</w:t>
            </w:r>
            <w:r>
              <w:rPr>
                <w:rFonts w:eastAsiaTheme="majorEastAsia"/>
                <w:lang w:val="fr-CH"/>
              </w:rPr>
              <w:t>s.</w:t>
            </w:r>
          </w:p>
          <w:p w:rsidR="00F668A1" w:rsidRPr="00F92247" w:rsidRDefault="00E66299" w:rsidP="003916F3">
            <w:pPr>
              <w:pStyle w:val="enumlev1"/>
              <w:rPr>
                <w:rFonts w:eastAsiaTheme="majorEastAsia"/>
                <w:lang w:val="fr-CH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 w:rsidRPr="00F92247">
              <w:rPr>
                <w:rFonts w:eastAsiaTheme="majorEastAsia"/>
                <w:lang w:val="fr-CH"/>
              </w:rPr>
              <w:t xml:space="preserve">Responsable de toutes les activités de contrôle du spectre </w:t>
            </w:r>
            <w:r>
              <w:rPr>
                <w:rFonts w:eastAsiaTheme="majorEastAsia"/>
                <w:lang w:val="fr-CH"/>
              </w:rPr>
              <w:t xml:space="preserve">des fréquences </w:t>
            </w:r>
            <w:r w:rsidR="00F668A1" w:rsidRPr="00F92247">
              <w:rPr>
                <w:rFonts w:eastAsiaTheme="majorEastAsia"/>
                <w:lang w:val="fr-CH"/>
              </w:rPr>
              <w:t>radioélectrique</w:t>
            </w:r>
            <w:r>
              <w:rPr>
                <w:rFonts w:eastAsiaTheme="majorEastAsia"/>
                <w:lang w:val="fr-CH"/>
              </w:rPr>
              <w:t>s</w:t>
            </w:r>
            <w:r w:rsidR="00F668A1" w:rsidRPr="00F92247">
              <w:rPr>
                <w:rFonts w:eastAsiaTheme="majorEastAsia"/>
                <w:lang w:val="fr-CH"/>
              </w:rPr>
              <w:t xml:space="preserve"> en Ouganda</w:t>
            </w:r>
            <w:r>
              <w:rPr>
                <w:rFonts w:eastAsiaTheme="majorEastAsia"/>
                <w:lang w:val="fr-CH"/>
              </w:rPr>
              <w:t>.</w:t>
            </w:r>
          </w:p>
          <w:p w:rsidR="00F668A1" w:rsidRPr="00F92247" w:rsidRDefault="00E66299" w:rsidP="003916F3">
            <w:pPr>
              <w:pStyle w:val="enumlev1"/>
              <w:rPr>
                <w:rFonts w:eastAsiaTheme="majorEastAsia"/>
                <w:lang w:val="fr-CH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 w:rsidRPr="00F92247">
              <w:rPr>
                <w:rFonts w:eastAsiaTheme="majorEastAsia"/>
                <w:lang w:val="fr-CH"/>
              </w:rPr>
              <w:t>Membre de la Commission de préparation nationale à la CMR</w:t>
            </w:r>
            <w:r w:rsidR="00935E7A">
              <w:rPr>
                <w:rFonts w:eastAsiaTheme="majorEastAsia"/>
                <w:lang w:val="fr-CH"/>
              </w:rPr>
              <w:noBreakHyphen/>
            </w:r>
            <w:r w:rsidR="00F668A1" w:rsidRPr="00F92247">
              <w:rPr>
                <w:rFonts w:eastAsiaTheme="majorEastAsia"/>
                <w:lang w:val="fr-CH"/>
              </w:rPr>
              <w:t>19</w:t>
            </w:r>
            <w:r w:rsidR="00935E7A">
              <w:rPr>
                <w:rFonts w:eastAsiaTheme="majorEastAsia"/>
                <w:lang w:val="fr-CH"/>
              </w:rPr>
              <w:t>.</w:t>
            </w:r>
          </w:p>
          <w:p w:rsidR="00F668A1" w:rsidRPr="00F92247" w:rsidRDefault="00E66299" w:rsidP="003916F3">
            <w:pPr>
              <w:pStyle w:val="enumlev1"/>
              <w:rPr>
                <w:rFonts w:eastAsiaTheme="majorEastAsia"/>
                <w:lang w:val="fr-CH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935E7A">
              <w:rPr>
                <w:rFonts w:eastAsiaTheme="majorEastAsia"/>
                <w:lang w:val="fr-CH"/>
              </w:rPr>
              <w:t>E</w:t>
            </w:r>
            <w:r w:rsidR="00F668A1">
              <w:rPr>
                <w:rFonts w:eastAsiaTheme="majorEastAsia"/>
                <w:lang w:val="fr-CH"/>
              </w:rPr>
              <w:t xml:space="preserve">laboration de </w:t>
            </w:r>
            <w:r w:rsidR="00F668A1" w:rsidRPr="00F92247">
              <w:rPr>
                <w:rFonts w:eastAsiaTheme="majorEastAsia"/>
                <w:lang w:val="fr-CH"/>
              </w:rPr>
              <w:t>la politique en matière de spectre</w:t>
            </w:r>
            <w:r w:rsidR="00935E7A">
              <w:rPr>
                <w:rFonts w:eastAsiaTheme="majorEastAsia"/>
                <w:lang w:val="fr-CH"/>
              </w:rPr>
              <w:t xml:space="preserve"> des fréquences</w:t>
            </w:r>
            <w:r w:rsidR="00F668A1" w:rsidRPr="00F92247">
              <w:rPr>
                <w:rFonts w:eastAsiaTheme="majorEastAsia"/>
                <w:lang w:val="fr-CH"/>
              </w:rPr>
              <w:t xml:space="preserve"> radioélectriqu</w:t>
            </w:r>
            <w:r w:rsidR="00F668A1">
              <w:rPr>
                <w:rFonts w:eastAsiaTheme="majorEastAsia"/>
                <w:lang w:val="fr-CH"/>
              </w:rPr>
              <w:t>e</w:t>
            </w:r>
            <w:r w:rsidR="00935E7A">
              <w:rPr>
                <w:rFonts w:eastAsiaTheme="majorEastAsia"/>
                <w:lang w:val="fr-CH"/>
              </w:rPr>
              <w:t>s</w:t>
            </w:r>
            <w:r w:rsidR="00F668A1" w:rsidRPr="00F92247">
              <w:rPr>
                <w:rFonts w:eastAsiaTheme="majorEastAsia"/>
                <w:lang w:val="fr-CH"/>
              </w:rPr>
              <w:t xml:space="preserve"> </w:t>
            </w:r>
            <w:r w:rsidR="00F668A1">
              <w:rPr>
                <w:rFonts w:eastAsiaTheme="majorEastAsia"/>
                <w:lang w:val="fr-CH"/>
              </w:rPr>
              <w:t>en</w:t>
            </w:r>
            <w:r w:rsidR="00F668A1" w:rsidRPr="00F92247">
              <w:rPr>
                <w:rFonts w:eastAsiaTheme="majorEastAsia"/>
                <w:lang w:val="fr-CH"/>
              </w:rPr>
              <w:t xml:space="preserve"> </w:t>
            </w:r>
            <w:r w:rsidR="00F668A1">
              <w:rPr>
                <w:rFonts w:eastAsiaTheme="majorEastAsia"/>
                <w:lang w:val="fr-CH"/>
              </w:rPr>
              <w:t>Ou</w:t>
            </w:r>
            <w:r w:rsidR="00F668A1" w:rsidRPr="00F92247">
              <w:rPr>
                <w:rFonts w:eastAsiaTheme="majorEastAsia"/>
                <w:lang w:val="fr-CH"/>
              </w:rPr>
              <w:t>ganda</w:t>
            </w:r>
            <w:r w:rsidR="00935E7A">
              <w:rPr>
                <w:rFonts w:eastAsiaTheme="majorEastAsia"/>
                <w:lang w:val="fr-CH"/>
              </w:rPr>
              <w:t>.</w:t>
            </w:r>
          </w:p>
          <w:p w:rsidR="00F668A1" w:rsidRPr="00F92247" w:rsidRDefault="00E66299" w:rsidP="003916F3">
            <w:pPr>
              <w:pStyle w:val="enumlev1"/>
              <w:rPr>
                <w:rFonts w:eastAsiaTheme="majorEastAsia"/>
                <w:lang w:val="fr-CH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935E7A">
              <w:rPr>
                <w:rFonts w:eastAsiaTheme="majorEastAsia"/>
                <w:lang w:val="fr-CH"/>
              </w:rPr>
              <w:t>E</w:t>
            </w:r>
            <w:r w:rsidR="00F668A1">
              <w:rPr>
                <w:rFonts w:eastAsiaTheme="majorEastAsia"/>
                <w:lang w:val="fr-CH"/>
              </w:rPr>
              <w:t xml:space="preserve">laboration de </w:t>
            </w:r>
            <w:r w:rsidR="00F668A1" w:rsidRPr="00F92247">
              <w:rPr>
                <w:rFonts w:eastAsiaTheme="majorEastAsia"/>
                <w:lang w:val="fr-CH"/>
              </w:rPr>
              <w:t>la réglementation</w:t>
            </w:r>
            <w:r w:rsidR="004F3B00">
              <w:rPr>
                <w:rFonts w:eastAsiaTheme="majorEastAsia"/>
                <w:lang w:val="fr-CH"/>
              </w:rPr>
              <w:t xml:space="preserve"> </w:t>
            </w:r>
            <w:r w:rsidR="00F668A1" w:rsidRPr="00F92247">
              <w:rPr>
                <w:rFonts w:eastAsiaTheme="majorEastAsia"/>
                <w:lang w:val="fr-CH"/>
              </w:rPr>
              <w:t xml:space="preserve">en matière de radiocommunications </w:t>
            </w:r>
            <w:r w:rsidR="00F668A1">
              <w:rPr>
                <w:rFonts w:eastAsiaTheme="majorEastAsia"/>
                <w:lang w:val="fr-CH"/>
              </w:rPr>
              <w:t>en</w:t>
            </w:r>
            <w:r w:rsidR="00F668A1" w:rsidRPr="00F92247">
              <w:rPr>
                <w:rFonts w:eastAsiaTheme="majorEastAsia"/>
                <w:lang w:val="fr-CH"/>
              </w:rPr>
              <w:t xml:space="preserve"> </w:t>
            </w:r>
            <w:r w:rsidR="00F668A1">
              <w:rPr>
                <w:rFonts w:eastAsiaTheme="majorEastAsia"/>
                <w:lang w:val="fr-CH"/>
              </w:rPr>
              <w:t>Ou</w:t>
            </w:r>
            <w:r w:rsidR="00F668A1" w:rsidRPr="00F92247">
              <w:rPr>
                <w:rFonts w:eastAsiaTheme="majorEastAsia"/>
                <w:lang w:val="fr-CH"/>
              </w:rPr>
              <w:t>ganda</w:t>
            </w:r>
            <w:r w:rsidR="00935E7A">
              <w:rPr>
                <w:rFonts w:eastAsiaTheme="majorEastAsia"/>
                <w:lang w:val="fr-CH"/>
              </w:rPr>
              <w:t>.</w:t>
            </w:r>
          </w:p>
          <w:p w:rsidR="00F668A1" w:rsidRPr="00F92247" w:rsidRDefault="00E66299" w:rsidP="003916F3">
            <w:pPr>
              <w:pStyle w:val="enumlev1"/>
              <w:rPr>
                <w:rFonts w:eastAsiaTheme="majorEastAsia"/>
                <w:lang w:val="fr-CH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7F6B33">
              <w:rPr>
                <w:rFonts w:eastAsiaTheme="majorEastAsia"/>
                <w:lang w:val="fr-CH"/>
              </w:rPr>
              <w:t>E</w:t>
            </w:r>
            <w:r w:rsidR="00F668A1" w:rsidRPr="00F92247">
              <w:rPr>
                <w:rFonts w:eastAsiaTheme="majorEastAsia"/>
                <w:lang w:val="fr-CH"/>
              </w:rPr>
              <w:t>tablissement de lignes directrices sur la coordination transfrontière des fréquences radioélectriques</w:t>
            </w:r>
            <w:r w:rsidR="00F668A1">
              <w:rPr>
                <w:rFonts w:eastAsiaTheme="majorEastAsia"/>
                <w:lang w:val="fr-CH"/>
              </w:rPr>
              <w:t xml:space="preserve"> </w:t>
            </w:r>
            <w:r w:rsidR="00F668A1" w:rsidRPr="00F92247">
              <w:rPr>
                <w:rFonts w:eastAsiaTheme="majorEastAsia"/>
                <w:lang w:val="fr-CH"/>
              </w:rPr>
              <w:t>dans la région de l'Afrique de l'Est</w:t>
            </w:r>
            <w:r w:rsidR="003916F3">
              <w:rPr>
                <w:rFonts w:eastAsiaTheme="majorEastAsia"/>
                <w:lang w:val="fr-CH"/>
              </w:rPr>
              <w:t>.</w:t>
            </w:r>
          </w:p>
          <w:p w:rsidR="00F668A1" w:rsidRPr="00195B28" w:rsidRDefault="007F6B33" w:rsidP="003916F3">
            <w:pPr>
              <w:pStyle w:val="enumlev1"/>
              <w:rPr>
                <w:rFonts w:eastAsiaTheme="majorEastAsia"/>
                <w:lang w:val="fr-CH"/>
              </w:rPr>
            </w:pPr>
            <w:r w:rsidRPr="00E66299">
              <w:rPr>
                <w:rFonts w:eastAsiaTheme="majorEastAsia"/>
                <w:lang w:val="fr-CH"/>
              </w:rPr>
              <w:lastRenderedPageBreak/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 w:rsidRPr="00195B28">
              <w:rPr>
                <w:rFonts w:eastAsiaTheme="majorEastAsia"/>
                <w:lang w:val="fr-CH"/>
              </w:rPr>
              <w:t xml:space="preserve">Conseiller technique auprès du </w:t>
            </w:r>
            <w:r w:rsidR="00310ED2" w:rsidRPr="00195B28">
              <w:rPr>
                <w:rFonts w:eastAsiaTheme="majorEastAsia"/>
                <w:lang w:val="fr-CH"/>
              </w:rPr>
              <w:t>G</w:t>
            </w:r>
            <w:r w:rsidR="00F668A1" w:rsidRPr="00195B28">
              <w:rPr>
                <w:rFonts w:eastAsiaTheme="majorEastAsia"/>
                <w:lang w:val="fr-CH"/>
              </w:rPr>
              <w:t>ouvernement</w:t>
            </w:r>
            <w:r w:rsidR="00310ED2">
              <w:rPr>
                <w:rFonts w:eastAsiaTheme="majorEastAsia"/>
                <w:lang w:val="fr-CH"/>
              </w:rPr>
              <w:t>,</w:t>
            </w:r>
            <w:r w:rsidR="00F668A1" w:rsidRPr="00195B28">
              <w:rPr>
                <w:rFonts w:eastAsiaTheme="majorEastAsia"/>
                <w:lang w:val="fr-CH"/>
              </w:rPr>
              <w:t xml:space="preserve"> chargé </w:t>
            </w:r>
            <w:r w:rsidR="00F668A1">
              <w:rPr>
                <w:rFonts w:eastAsiaTheme="majorEastAsia"/>
                <w:lang w:val="fr-CH"/>
              </w:rPr>
              <w:t>de l</w:t>
            </w:r>
            <w:r w:rsidR="00BA1EAB">
              <w:rPr>
                <w:rFonts w:eastAsiaTheme="majorEastAsia"/>
                <w:lang w:val="fr-CH"/>
              </w:rPr>
              <w:t>'</w:t>
            </w:r>
            <w:r w:rsidR="00F668A1">
              <w:rPr>
                <w:rFonts w:eastAsiaTheme="majorEastAsia"/>
                <w:lang w:val="fr-CH"/>
              </w:rPr>
              <w:t xml:space="preserve">élaboration du système de gestion de </w:t>
            </w:r>
            <w:r w:rsidR="00F668A1" w:rsidRPr="00F92247">
              <w:rPr>
                <w:rFonts w:eastAsiaTheme="majorEastAsia"/>
                <w:lang w:val="fr-CH"/>
              </w:rPr>
              <w:t>la réglementation</w:t>
            </w:r>
            <w:r w:rsidR="004F3B00">
              <w:rPr>
                <w:rFonts w:eastAsiaTheme="majorEastAsia"/>
                <w:lang w:val="fr-CH"/>
              </w:rPr>
              <w:t xml:space="preserve"> </w:t>
            </w:r>
            <w:r w:rsidR="00F668A1" w:rsidRPr="00F92247">
              <w:rPr>
                <w:rFonts w:eastAsiaTheme="majorEastAsia"/>
                <w:lang w:val="fr-CH"/>
              </w:rPr>
              <w:t>en matière de radiocommunications</w:t>
            </w:r>
            <w:r w:rsidR="00F668A1">
              <w:rPr>
                <w:rFonts w:eastAsiaTheme="majorEastAsia"/>
                <w:lang w:val="fr-CH"/>
              </w:rPr>
              <w:t xml:space="preserve"> de l</w:t>
            </w:r>
            <w:r w:rsidR="00BA1EAB">
              <w:rPr>
                <w:rFonts w:eastAsiaTheme="majorEastAsia"/>
                <w:lang w:val="fr-CH"/>
              </w:rPr>
              <w:t>'</w:t>
            </w:r>
            <w:r w:rsidR="00F668A1">
              <w:rPr>
                <w:rFonts w:eastAsiaTheme="majorEastAsia"/>
                <w:lang w:val="fr-CH"/>
              </w:rPr>
              <w:t>Ouganda.</w:t>
            </w:r>
            <w:r w:rsidR="004F3B00">
              <w:rPr>
                <w:rFonts w:eastAsiaTheme="majorEastAsia"/>
                <w:lang w:val="fr-CH"/>
              </w:rPr>
              <w:t xml:space="preserve"> </w:t>
            </w:r>
          </w:p>
          <w:p w:rsidR="00F668A1" w:rsidRPr="00195B28" w:rsidRDefault="00F668A1" w:rsidP="003916F3">
            <w:pPr>
              <w:pStyle w:val="enumlev1"/>
              <w:rPr>
                <w:lang w:val="fr-CH"/>
              </w:rPr>
            </w:pPr>
          </w:p>
        </w:tc>
      </w:tr>
    </w:tbl>
    <w:p w:rsidR="00F668A1" w:rsidRPr="00D27312" w:rsidRDefault="00F668A1" w:rsidP="00454B25">
      <w:pPr>
        <w:pStyle w:val="Title"/>
        <w:spacing w:before="360" w:after="120"/>
        <w:jc w:val="center"/>
        <w:rPr>
          <w:rFonts w:asciiTheme="minorHAnsi" w:hAnsiTheme="minorHAnsi"/>
          <w:sz w:val="26"/>
          <w:szCs w:val="26"/>
          <w:lang w:val="fr-CH"/>
        </w:rPr>
      </w:pPr>
      <w:r w:rsidRPr="00D27312">
        <w:rPr>
          <w:rFonts w:asciiTheme="minorHAnsi" w:hAnsiTheme="minorHAnsi"/>
          <w:sz w:val="26"/>
          <w:szCs w:val="26"/>
          <w:lang w:val="fr-CH"/>
        </w:rPr>
        <w:lastRenderedPageBreak/>
        <w:t>Carrière professionnelle au sein de l</w:t>
      </w:r>
      <w:r w:rsidR="00BA1EAB">
        <w:rPr>
          <w:rFonts w:asciiTheme="minorHAnsi" w:hAnsiTheme="minorHAnsi"/>
          <w:sz w:val="26"/>
          <w:szCs w:val="26"/>
          <w:lang w:val="fr-CH"/>
        </w:rPr>
        <w:t>'</w:t>
      </w:r>
      <w:r>
        <w:rPr>
          <w:rFonts w:asciiTheme="minorHAnsi" w:hAnsiTheme="minorHAnsi"/>
          <w:sz w:val="26"/>
          <w:szCs w:val="26"/>
          <w:lang w:val="fr-CH"/>
        </w:rPr>
        <w:t>O</w:t>
      </w:r>
      <w:r w:rsidRPr="00D27312">
        <w:rPr>
          <w:rFonts w:asciiTheme="minorHAnsi" w:hAnsiTheme="minorHAnsi"/>
          <w:sz w:val="26"/>
          <w:szCs w:val="26"/>
          <w:lang w:val="fr-CH"/>
        </w:rPr>
        <w:t>rganisation</w:t>
      </w:r>
      <w:r w:rsidR="004F3B00">
        <w:rPr>
          <w:rFonts w:asciiTheme="minorHAnsi" w:hAnsiTheme="minorHAnsi"/>
          <w:sz w:val="26"/>
          <w:szCs w:val="26"/>
          <w:lang w:val="fr-CH"/>
        </w:rPr>
        <w:t xml:space="preserve"> </w:t>
      </w:r>
    </w:p>
    <w:tbl>
      <w:tblPr>
        <w:tblStyle w:val="TableGrid"/>
        <w:tblW w:w="9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78"/>
      </w:tblGrid>
      <w:tr w:rsidR="00F668A1" w:rsidRPr="00D27312" w:rsidTr="00310ED2">
        <w:trPr>
          <w:trHeight w:val="48"/>
        </w:trPr>
        <w:tc>
          <w:tcPr>
            <w:tcW w:w="2268" w:type="dxa"/>
          </w:tcPr>
          <w:p w:rsidR="00F668A1" w:rsidRPr="003277BC" w:rsidRDefault="00310ED2" w:rsidP="00454B25">
            <w:pPr>
              <w:rPr>
                <w:rFonts w:eastAsiaTheme="majorEastAsia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>
              <w:rPr>
                <w:rFonts w:eastAsiaTheme="majorEastAsia"/>
              </w:rPr>
              <w:t xml:space="preserve">Depuis </w:t>
            </w:r>
            <w:r w:rsidR="00F668A1" w:rsidRPr="003277BC">
              <w:rPr>
                <w:rFonts w:eastAsiaTheme="majorEastAsia"/>
              </w:rPr>
              <w:t>2016</w:t>
            </w:r>
            <w:r w:rsidR="004F3B00">
              <w:rPr>
                <w:rFonts w:eastAsiaTheme="majorEastAsia"/>
              </w:rPr>
              <w:t xml:space="preserve"> </w:t>
            </w:r>
          </w:p>
        </w:tc>
        <w:tc>
          <w:tcPr>
            <w:tcW w:w="7178" w:type="dxa"/>
          </w:tcPr>
          <w:p w:rsidR="00F668A1" w:rsidRPr="00D27312" w:rsidRDefault="00F668A1" w:rsidP="00454B25">
            <w:pPr>
              <w:rPr>
                <w:rFonts w:eastAsiaTheme="majorEastAsia"/>
                <w:lang w:val="fr-CH"/>
              </w:rPr>
            </w:pPr>
            <w:r w:rsidRPr="00D27312">
              <w:rPr>
                <w:rFonts w:eastAsiaTheme="majorEastAsia"/>
                <w:lang w:val="fr-CH"/>
              </w:rPr>
              <w:t xml:space="preserve">Responsable du contrôle </w:t>
            </w:r>
            <w:r w:rsidR="00310ED2">
              <w:rPr>
                <w:rFonts w:eastAsiaTheme="majorEastAsia"/>
                <w:lang w:val="fr-CH"/>
              </w:rPr>
              <w:t xml:space="preserve">et </w:t>
            </w:r>
            <w:r w:rsidRPr="00D27312">
              <w:rPr>
                <w:rFonts w:eastAsiaTheme="majorEastAsia"/>
                <w:lang w:val="fr-CH"/>
              </w:rPr>
              <w:t>de l</w:t>
            </w:r>
            <w:r w:rsidR="00BA1EAB">
              <w:rPr>
                <w:rFonts w:eastAsiaTheme="majorEastAsia"/>
                <w:lang w:val="fr-CH"/>
              </w:rPr>
              <w:t>'</w:t>
            </w:r>
            <w:r w:rsidRPr="00D27312">
              <w:rPr>
                <w:rFonts w:eastAsiaTheme="majorEastAsia"/>
                <w:lang w:val="fr-CH"/>
              </w:rPr>
              <w:t>utilisation du spectre,</w:t>
            </w:r>
            <w:r w:rsidR="004F3B00">
              <w:rPr>
                <w:rFonts w:eastAsiaTheme="majorEastAsia"/>
                <w:lang w:val="fr-CH"/>
              </w:rPr>
              <w:t xml:space="preserve"> </w:t>
            </w:r>
            <w:r w:rsidRPr="00D27312">
              <w:rPr>
                <w:rFonts w:eastAsiaTheme="majorEastAsia"/>
                <w:lang w:val="fr-CH"/>
              </w:rPr>
              <w:t xml:space="preserve">UCC </w:t>
            </w:r>
          </w:p>
        </w:tc>
      </w:tr>
      <w:tr w:rsidR="00F668A1" w:rsidRPr="00C6267F" w:rsidTr="00310ED2">
        <w:trPr>
          <w:trHeight w:val="48"/>
        </w:trPr>
        <w:tc>
          <w:tcPr>
            <w:tcW w:w="2268" w:type="dxa"/>
          </w:tcPr>
          <w:p w:rsidR="00F668A1" w:rsidRPr="003277BC" w:rsidRDefault="00310ED2" w:rsidP="00454B25">
            <w:pPr>
              <w:rPr>
                <w:rFonts w:eastAsiaTheme="majorEastAsia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 w:rsidRPr="003277BC">
              <w:rPr>
                <w:rFonts w:eastAsiaTheme="majorEastAsia"/>
              </w:rPr>
              <w:t>2013- 2016</w:t>
            </w:r>
          </w:p>
        </w:tc>
        <w:tc>
          <w:tcPr>
            <w:tcW w:w="7178" w:type="dxa"/>
          </w:tcPr>
          <w:p w:rsidR="00F668A1" w:rsidRPr="00D27312" w:rsidRDefault="00F668A1" w:rsidP="00454B25">
            <w:pPr>
              <w:rPr>
                <w:rFonts w:eastAsiaTheme="majorEastAsia"/>
                <w:lang w:val="fr-CH"/>
              </w:rPr>
            </w:pPr>
            <w:r w:rsidRPr="00D27312">
              <w:rPr>
                <w:rFonts w:eastAsiaTheme="majorEastAsia"/>
                <w:lang w:val="fr-CH"/>
              </w:rPr>
              <w:t xml:space="preserve">Responsable des activités de réglementation </w:t>
            </w:r>
            <w:r>
              <w:rPr>
                <w:rFonts w:eastAsiaTheme="majorEastAsia"/>
                <w:lang w:val="fr-CH"/>
              </w:rPr>
              <w:t>au niveau régional</w:t>
            </w:r>
            <w:r w:rsidR="0037462C">
              <w:rPr>
                <w:rFonts w:eastAsiaTheme="majorEastAsia"/>
                <w:lang w:val="fr-CH"/>
              </w:rPr>
              <w:t>,</w:t>
            </w:r>
            <w:r w:rsidRPr="00D27312">
              <w:rPr>
                <w:rFonts w:eastAsiaTheme="majorEastAsia"/>
                <w:lang w:val="fr-CH"/>
              </w:rPr>
              <w:t xml:space="preserve"> UCC</w:t>
            </w:r>
          </w:p>
        </w:tc>
      </w:tr>
      <w:tr w:rsidR="00F668A1" w:rsidRPr="00C6267F" w:rsidTr="00310ED2">
        <w:trPr>
          <w:trHeight w:val="48"/>
        </w:trPr>
        <w:tc>
          <w:tcPr>
            <w:tcW w:w="2268" w:type="dxa"/>
          </w:tcPr>
          <w:p w:rsidR="00F668A1" w:rsidRPr="003277BC" w:rsidRDefault="00310ED2" w:rsidP="00454B25">
            <w:pPr>
              <w:rPr>
                <w:rFonts w:eastAsiaTheme="majorEastAsia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 w:rsidRPr="003277BC">
              <w:rPr>
                <w:rFonts w:eastAsiaTheme="majorEastAsia"/>
              </w:rPr>
              <w:t xml:space="preserve">2011 -2013 </w:t>
            </w:r>
          </w:p>
        </w:tc>
        <w:tc>
          <w:tcPr>
            <w:tcW w:w="7178" w:type="dxa"/>
          </w:tcPr>
          <w:p w:rsidR="00F668A1" w:rsidRPr="00D27312" w:rsidRDefault="00F668A1" w:rsidP="00454B25">
            <w:pPr>
              <w:rPr>
                <w:rFonts w:eastAsiaTheme="majorEastAsia"/>
                <w:lang w:val="fr-CH"/>
              </w:rPr>
            </w:pPr>
            <w:r w:rsidRPr="00D27312">
              <w:rPr>
                <w:rFonts w:eastAsiaTheme="majorEastAsia"/>
                <w:lang w:val="fr-CH"/>
              </w:rPr>
              <w:t>Directeur, octroi de licences</w:t>
            </w:r>
            <w:r w:rsidR="004F3B00">
              <w:rPr>
                <w:rFonts w:eastAsiaTheme="majorEastAsia"/>
                <w:lang w:val="fr-CH"/>
              </w:rPr>
              <w:t xml:space="preserve"> </w:t>
            </w:r>
            <w:r w:rsidRPr="00D27312">
              <w:rPr>
                <w:rFonts w:eastAsiaTheme="majorEastAsia"/>
                <w:lang w:val="fr-CH"/>
              </w:rPr>
              <w:t>et normes</w:t>
            </w:r>
            <w:r w:rsidR="0037462C">
              <w:rPr>
                <w:rFonts w:eastAsiaTheme="majorEastAsia"/>
                <w:lang w:val="fr-CH"/>
              </w:rPr>
              <w:t>,</w:t>
            </w:r>
            <w:r w:rsidRPr="00D27312">
              <w:rPr>
                <w:rFonts w:eastAsiaTheme="majorEastAsia"/>
                <w:lang w:val="fr-CH"/>
              </w:rPr>
              <w:t xml:space="preserve"> UCC</w:t>
            </w:r>
          </w:p>
        </w:tc>
      </w:tr>
      <w:tr w:rsidR="00F668A1" w:rsidRPr="00C6267F" w:rsidTr="00310ED2">
        <w:trPr>
          <w:trHeight w:val="48"/>
        </w:trPr>
        <w:tc>
          <w:tcPr>
            <w:tcW w:w="2268" w:type="dxa"/>
          </w:tcPr>
          <w:p w:rsidR="00F668A1" w:rsidRPr="003277BC" w:rsidRDefault="00310ED2" w:rsidP="00454B25">
            <w:pPr>
              <w:rPr>
                <w:rFonts w:eastAsiaTheme="majorEastAsia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 w:rsidRPr="003277BC">
              <w:rPr>
                <w:rFonts w:eastAsiaTheme="majorEastAsia"/>
              </w:rPr>
              <w:t xml:space="preserve">1999 -2011 </w:t>
            </w:r>
          </w:p>
        </w:tc>
        <w:tc>
          <w:tcPr>
            <w:tcW w:w="7178" w:type="dxa"/>
          </w:tcPr>
          <w:p w:rsidR="00F668A1" w:rsidRPr="00A25479" w:rsidRDefault="00F668A1" w:rsidP="00B42112">
            <w:pPr>
              <w:rPr>
                <w:rFonts w:eastAsiaTheme="majorEastAsia"/>
                <w:lang w:val="fr-CH"/>
              </w:rPr>
            </w:pPr>
            <w:r w:rsidRPr="00A25479">
              <w:rPr>
                <w:rFonts w:eastAsiaTheme="majorEastAsia"/>
                <w:lang w:val="fr-CH"/>
              </w:rPr>
              <w:t>Directeur technique adjoint/</w:t>
            </w:r>
            <w:r w:rsidRPr="00D27312">
              <w:rPr>
                <w:rFonts w:eastAsiaTheme="majorEastAsia"/>
                <w:lang w:val="fr-CH"/>
              </w:rPr>
              <w:t>octroi de licences</w:t>
            </w:r>
            <w:r w:rsidR="004F3B00">
              <w:rPr>
                <w:rFonts w:eastAsiaTheme="majorEastAsia"/>
                <w:lang w:val="fr-CH"/>
              </w:rPr>
              <w:t xml:space="preserve"> </w:t>
            </w:r>
            <w:r w:rsidRPr="00D27312">
              <w:rPr>
                <w:rFonts w:eastAsiaTheme="majorEastAsia"/>
                <w:lang w:val="fr-CH"/>
              </w:rPr>
              <w:t>et normes</w:t>
            </w:r>
            <w:r w:rsidR="0037462C">
              <w:rPr>
                <w:rFonts w:eastAsiaTheme="majorEastAsia"/>
                <w:lang w:val="fr-CH"/>
              </w:rPr>
              <w:t>,</w:t>
            </w:r>
            <w:r w:rsidRPr="00A25479">
              <w:rPr>
                <w:rFonts w:eastAsiaTheme="majorEastAsia"/>
                <w:lang w:val="fr-CH"/>
              </w:rPr>
              <w:t xml:space="preserve"> UCC</w:t>
            </w:r>
          </w:p>
        </w:tc>
      </w:tr>
      <w:tr w:rsidR="00F668A1" w:rsidRPr="00A25479" w:rsidTr="00310ED2">
        <w:trPr>
          <w:trHeight w:val="48"/>
        </w:trPr>
        <w:tc>
          <w:tcPr>
            <w:tcW w:w="2268" w:type="dxa"/>
          </w:tcPr>
          <w:p w:rsidR="00F668A1" w:rsidRPr="003277BC" w:rsidRDefault="00310ED2" w:rsidP="00454B25">
            <w:pPr>
              <w:rPr>
                <w:rFonts w:eastAsiaTheme="majorEastAsia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 w:rsidRPr="003277BC">
              <w:rPr>
                <w:rFonts w:eastAsiaTheme="majorEastAsia"/>
              </w:rPr>
              <w:t>1997- 1999</w:t>
            </w:r>
          </w:p>
        </w:tc>
        <w:tc>
          <w:tcPr>
            <w:tcW w:w="7178" w:type="dxa"/>
          </w:tcPr>
          <w:p w:rsidR="00F668A1" w:rsidRPr="00A25479" w:rsidRDefault="00F668A1" w:rsidP="00454B25">
            <w:pPr>
              <w:rPr>
                <w:rFonts w:eastAsiaTheme="majorEastAsia"/>
                <w:lang w:val="fr-CH"/>
              </w:rPr>
            </w:pPr>
            <w:r w:rsidRPr="00A25479">
              <w:rPr>
                <w:rFonts w:eastAsiaTheme="majorEastAsia"/>
                <w:lang w:val="fr-CH"/>
              </w:rPr>
              <w:t>Ingénieur principal en télécommunications, gestion du spectre</w:t>
            </w:r>
            <w:r w:rsidR="0037462C">
              <w:rPr>
                <w:rFonts w:eastAsiaTheme="majorEastAsia"/>
                <w:lang w:val="fr-CH"/>
              </w:rPr>
              <w:t>,</w:t>
            </w:r>
            <w:r w:rsidRPr="00A25479">
              <w:rPr>
                <w:rFonts w:eastAsiaTheme="majorEastAsia"/>
                <w:lang w:val="fr-CH"/>
              </w:rPr>
              <w:t xml:space="preserve"> UCC </w:t>
            </w:r>
          </w:p>
        </w:tc>
      </w:tr>
      <w:tr w:rsidR="00F668A1" w:rsidRPr="00C6267F" w:rsidTr="00310ED2">
        <w:trPr>
          <w:trHeight w:val="48"/>
        </w:trPr>
        <w:tc>
          <w:tcPr>
            <w:tcW w:w="2268" w:type="dxa"/>
          </w:tcPr>
          <w:p w:rsidR="00F668A1" w:rsidRPr="003277BC" w:rsidRDefault="00310ED2" w:rsidP="00454B25">
            <w:pPr>
              <w:rPr>
                <w:rFonts w:eastAsiaTheme="majorEastAsia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 w:rsidRPr="003277BC">
              <w:rPr>
                <w:rFonts w:eastAsiaTheme="majorEastAsia"/>
              </w:rPr>
              <w:t>1990-1997</w:t>
            </w:r>
          </w:p>
        </w:tc>
        <w:tc>
          <w:tcPr>
            <w:tcW w:w="7178" w:type="dxa"/>
          </w:tcPr>
          <w:p w:rsidR="00F668A1" w:rsidRPr="00A25479" w:rsidRDefault="00F668A1" w:rsidP="00454B25">
            <w:pPr>
              <w:rPr>
                <w:rFonts w:eastAsiaTheme="majorEastAsia"/>
                <w:lang w:val="fr-CH"/>
              </w:rPr>
            </w:pPr>
            <w:r w:rsidRPr="00A25479">
              <w:rPr>
                <w:rFonts w:eastAsiaTheme="majorEastAsia"/>
                <w:lang w:val="fr-CH"/>
              </w:rPr>
              <w:t xml:space="preserve">Ingénieur principal en télécommunications, gestion du spectre, UPTC </w:t>
            </w:r>
          </w:p>
        </w:tc>
      </w:tr>
      <w:tr w:rsidR="00F668A1" w:rsidRPr="00C6267F" w:rsidTr="00310ED2">
        <w:trPr>
          <w:trHeight w:val="48"/>
        </w:trPr>
        <w:tc>
          <w:tcPr>
            <w:tcW w:w="2268" w:type="dxa"/>
          </w:tcPr>
          <w:p w:rsidR="00F668A1" w:rsidRPr="003277BC" w:rsidRDefault="00310ED2" w:rsidP="00454B25">
            <w:pPr>
              <w:rPr>
                <w:rFonts w:eastAsiaTheme="majorEastAsia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 w:rsidRPr="003277BC">
              <w:rPr>
                <w:rFonts w:eastAsiaTheme="majorEastAsia"/>
              </w:rPr>
              <w:t>1987-1990</w:t>
            </w:r>
          </w:p>
        </w:tc>
        <w:tc>
          <w:tcPr>
            <w:tcW w:w="7178" w:type="dxa"/>
          </w:tcPr>
          <w:p w:rsidR="00F668A1" w:rsidRPr="00A25479" w:rsidRDefault="00F668A1" w:rsidP="00B42112">
            <w:pPr>
              <w:rPr>
                <w:rFonts w:eastAsiaTheme="majorEastAsia"/>
                <w:lang w:val="fr-CH"/>
              </w:rPr>
            </w:pPr>
            <w:r w:rsidRPr="00A25479">
              <w:rPr>
                <w:rFonts w:eastAsiaTheme="majorEastAsia"/>
                <w:lang w:val="fr-CH"/>
              </w:rPr>
              <w:t>Ingénieur en télécommunications/gestion du spectre</w:t>
            </w:r>
            <w:r w:rsidR="0037462C">
              <w:rPr>
                <w:rFonts w:eastAsiaTheme="majorEastAsia"/>
                <w:lang w:val="fr-CH"/>
              </w:rPr>
              <w:t>,</w:t>
            </w:r>
            <w:r w:rsidRPr="00A25479">
              <w:rPr>
                <w:rFonts w:eastAsiaTheme="majorEastAsia"/>
                <w:lang w:val="fr-CH"/>
              </w:rPr>
              <w:t xml:space="preserve"> UPTC</w:t>
            </w:r>
          </w:p>
        </w:tc>
      </w:tr>
      <w:tr w:rsidR="00F668A1" w:rsidRPr="00C6267F" w:rsidTr="00310ED2">
        <w:trPr>
          <w:trHeight w:val="434"/>
        </w:trPr>
        <w:tc>
          <w:tcPr>
            <w:tcW w:w="2268" w:type="dxa"/>
          </w:tcPr>
          <w:p w:rsidR="00F668A1" w:rsidRPr="003277BC" w:rsidRDefault="00310ED2" w:rsidP="00454B25">
            <w:pPr>
              <w:rPr>
                <w:rFonts w:eastAsiaTheme="majorEastAsia"/>
              </w:rPr>
            </w:pPr>
            <w:r w:rsidRPr="00E66299">
              <w:rPr>
                <w:rFonts w:eastAsiaTheme="majorEastAsia"/>
                <w:lang w:val="fr-CH"/>
              </w:rPr>
              <w:t>•</w:t>
            </w:r>
            <w:r>
              <w:rPr>
                <w:rFonts w:eastAsiaTheme="majorEastAsia"/>
                <w:lang w:val="fr-CH"/>
              </w:rPr>
              <w:tab/>
            </w:r>
            <w:r w:rsidR="00F668A1" w:rsidRPr="003277BC">
              <w:rPr>
                <w:rFonts w:eastAsiaTheme="majorEastAsia"/>
              </w:rPr>
              <w:t>1986-1987</w:t>
            </w:r>
          </w:p>
        </w:tc>
        <w:tc>
          <w:tcPr>
            <w:tcW w:w="7178" w:type="dxa"/>
          </w:tcPr>
          <w:p w:rsidR="00F668A1" w:rsidRPr="00A25479" w:rsidRDefault="00F668A1" w:rsidP="00454B25">
            <w:pPr>
              <w:rPr>
                <w:rFonts w:eastAsiaTheme="majorEastAsia"/>
                <w:lang w:val="fr-CH"/>
              </w:rPr>
            </w:pPr>
            <w:r w:rsidRPr="00A25479">
              <w:rPr>
                <w:rFonts w:eastAsiaTheme="majorEastAsia"/>
                <w:lang w:val="fr-CH"/>
              </w:rPr>
              <w:t>Directeur adjoint, station-service Esso</w:t>
            </w:r>
            <w:r w:rsidR="004F3B00">
              <w:rPr>
                <w:rFonts w:eastAsiaTheme="majorEastAsia"/>
                <w:lang w:val="fr-CH"/>
              </w:rPr>
              <w:t xml:space="preserve"> </w:t>
            </w:r>
          </w:p>
        </w:tc>
      </w:tr>
    </w:tbl>
    <w:p w:rsidR="00F668A1" w:rsidRPr="00671E06" w:rsidRDefault="00F668A1" w:rsidP="003916F3">
      <w:pPr>
        <w:pStyle w:val="Headingb"/>
        <w:rPr>
          <w:rFonts w:eastAsiaTheme="majorEastAsia"/>
          <w:bCs/>
          <w:i/>
          <w:iCs/>
          <w:lang w:val="fr-CH"/>
        </w:rPr>
      </w:pPr>
      <w:r w:rsidRPr="00671E06">
        <w:rPr>
          <w:rFonts w:eastAsiaTheme="majorEastAsia"/>
          <w:lang w:val="fr-CH"/>
        </w:rPr>
        <w:t>Titres universitaires</w:t>
      </w:r>
      <w:r w:rsidR="004F3B00" w:rsidRPr="00671E06">
        <w:rPr>
          <w:rFonts w:eastAsiaTheme="majorEastAsia"/>
          <w:lang w:val="fr-CH"/>
        </w:rPr>
        <w:t xml:space="preserve"> </w:t>
      </w:r>
    </w:p>
    <w:p w:rsidR="00F668A1" w:rsidRPr="00406463" w:rsidRDefault="00671E06" w:rsidP="003916F3">
      <w:pPr>
        <w:pStyle w:val="enumlev1"/>
        <w:rPr>
          <w:rFonts w:eastAsiaTheme="majorEastAsia"/>
          <w:i/>
          <w:iCs/>
          <w:lang w:val="fr-CH"/>
        </w:rPr>
      </w:pPr>
      <w:r w:rsidRPr="00671E06">
        <w:rPr>
          <w:rFonts w:eastAsiaTheme="majorEastAsia"/>
          <w:lang w:val="fr-CH"/>
        </w:rPr>
        <w:t>•</w:t>
      </w:r>
      <w:r>
        <w:rPr>
          <w:rFonts w:eastAsiaTheme="majorEastAsia"/>
          <w:lang w:val="fr-CH"/>
        </w:rPr>
        <w:tab/>
      </w:r>
      <w:r w:rsidR="00F668A1" w:rsidRPr="00406463">
        <w:rPr>
          <w:rFonts w:eastAsiaTheme="majorEastAsia"/>
          <w:i/>
          <w:iCs/>
          <w:lang w:val="fr-CH"/>
        </w:rPr>
        <w:t>Master en Technologies de l</w:t>
      </w:r>
      <w:r w:rsidR="00BA1EAB" w:rsidRPr="00406463">
        <w:rPr>
          <w:rFonts w:eastAsiaTheme="majorEastAsia"/>
          <w:i/>
          <w:iCs/>
          <w:lang w:val="fr-CH"/>
        </w:rPr>
        <w:t>'</w:t>
      </w:r>
      <w:r w:rsidR="00F668A1" w:rsidRPr="00406463">
        <w:rPr>
          <w:rFonts w:eastAsiaTheme="majorEastAsia"/>
          <w:i/>
          <w:iCs/>
          <w:lang w:val="fr-CH"/>
        </w:rPr>
        <w:t>information et de la communication,</w:t>
      </w:r>
      <w:r w:rsidR="004F3B00" w:rsidRPr="00406463">
        <w:rPr>
          <w:rFonts w:eastAsiaTheme="majorEastAsia"/>
          <w:i/>
          <w:iCs/>
          <w:lang w:val="fr-CH"/>
        </w:rPr>
        <w:t xml:space="preserve"> </w:t>
      </w:r>
      <w:r w:rsidR="00F668A1" w:rsidRPr="00406463">
        <w:rPr>
          <w:rFonts w:eastAsiaTheme="majorEastAsia"/>
          <w:i/>
          <w:iCs/>
          <w:lang w:val="fr-CH"/>
        </w:rPr>
        <w:t>2012</w:t>
      </w:r>
    </w:p>
    <w:p w:rsidR="00F668A1" w:rsidRPr="00406463" w:rsidRDefault="00671E06" w:rsidP="00B42112">
      <w:pPr>
        <w:pStyle w:val="enumlev1"/>
        <w:rPr>
          <w:rFonts w:eastAsiaTheme="majorEastAsia"/>
          <w:i/>
          <w:iCs/>
          <w:lang w:val="fr-CH"/>
        </w:rPr>
      </w:pPr>
      <w:r w:rsidRPr="00406463">
        <w:rPr>
          <w:rFonts w:eastAsiaTheme="majorEastAsia"/>
          <w:i/>
          <w:iCs/>
          <w:lang w:val="fr-CH"/>
        </w:rPr>
        <w:t>•</w:t>
      </w:r>
      <w:r w:rsidRPr="00406463">
        <w:rPr>
          <w:rFonts w:eastAsiaTheme="majorEastAsia"/>
          <w:i/>
          <w:iCs/>
          <w:lang w:val="fr-CH"/>
        </w:rPr>
        <w:tab/>
      </w:r>
      <w:r w:rsidR="00F668A1" w:rsidRPr="00406463">
        <w:rPr>
          <w:rFonts w:eastAsiaTheme="majorEastAsia"/>
          <w:i/>
          <w:iCs/>
          <w:lang w:val="fr-CH"/>
        </w:rPr>
        <w:t xml:space="preserve">Maîtrise en gestion des entreprises (MBA), 2008 </w:t>
      </w:r>
    </w:p>
    <w:p w:rsidR="00F668A1" w:rsidRPr="00406463" w:rsidRDefault="00671E06" w:rsidP="003916F3">
      <w:pPr>
        <w:pStyle w:val="enumlev1"/>
        <w:rPr>
          <w:rFonts w:eastAsiaTheme="majorEastAsia"/>
          <w:i/>
          <w:iCs/>
          <w:lang w:val="fr-CH"/>
        </w:rPr>
      </w:pPr>
      <w:r w:rsidRPr="00406463">
        <w:rPr>
          <w:rFonts w:eastAsiaTheme="majorEastAsia"/>
          <w:i/>
          <w:iCs/>
          <w:lang w:val="fr-CH"/>
        </w:rPr>
        <w:t>•</w:t>
      </w:r>
      <w:r w:rsidRPr="00406463">
        <w:rPr>
          <w:rFonts w:eastAsiaTheme="majorEastAsia"/>
          <w:i/>
          <w:iCs/>
          <w:lang w:val="fr-CH"/>
        </w:rPr>
        <w:tab/>
      </w:r>
      <w:r w:rsidR="00F668A1" w:rsidRPr="00406463">
        <w:rPr>
          <w:rFonts w:eastAsiaTheme="majorEastAsia"/>
          <w:i/>
          <w:iCs/>
          <w:lang w:val="fr-CH"/>
        </w:rPr>
        <w:t xml:space="preserve">Diplôme de premier niveau </w:t>
      </w:r>
      <w:r w:rsidRPr="00406463">
        <w:rPr>
          <w:rFonts w:eastAsiaTheme="majorEastAsia"/>
          <w:i/>
          <w:iCs/>
          <w:lang w:val="fr-CH"/>
        </w:rPr>
        <w:t>–</w:t>
      </w:r>
      <w:r w:rsidR="00F668A1" w:rsidRPr="00406463">
        <w:rPr>
          <w:rFonts w:eastAsiaTheme="majorEastAsia"/>
          <w:i/>
          <w:iCs/>
          <w:lang w:val="fr-CH"/>
        </w:rPr>
        <w:t xml:space="preserve"> connaissance pratique du français, 2005</w:t>
      </w:r>
    </w:p>
    <w:p w:rsidR="00F668A1" w:rsidRPr="00406463" w:rsidRDefault="00671E06" w:rsidP="003916F3">
      <w:pPr>
        <w:pStyle w:val="enumlev1"/>
        <w:rPr>
          <w:rFonts w:eastAsiaTheme="majorEastAsia"/>
          <w:i/>
          <w:iCs/>
          <w:lang w:val="fr-CH"/>
        </w:rPr>
      </w:pPr>
      <w:r w:rsidRPr="00406463">
        <w:rPr>
          <w:rFonts w:eastAsiaTheme="majorEastAsia"/>
          <w:i/>
          <w:iCs/>
          <w:lang w:val="fr-CH"/>
        </w:rPr>
        <w:t>•</w:t>
      </w:r>
      <w:r w:rsidRPr="00406463">
        <w:rPr>
          <w:rFonts w:eastAsiaTheme="majorEastAsia"/>
          <w:i/>
          <w:iCs/>
          <w:lang w:val="fr-CH"/>
        </w:rPr>
        <w:tab/>
      </w:r>
      <w:r w:rsidR="00F668A1" w:rsidRPr="00406463">
        <w:rPr>
          <w:rFonts w:eastAsiaTheme="majorEastAsia"/>
          <w:i/>
          <w:iCs/>
          <w:lang w:val="fr-CH"/>
        </w:rPr>
        <w:t>Licence ès sciences</w:t>
      </w:r>
      <w:r w:rsidR="004F3B00" w:rsidRPr="00406463">
        <w:rPr>
          <w:rFonts w:eastAsiaTheme="majorEastAsia"/>
          <w:i/>
          <w:iCs/>
          <w:lang w:val="fr-CH"/>
        </w:rPr>
        <w:t xml:space="preserve"> </w:t>
      </w:r>
      <w:r w:rsidR="00F668A1" w:rsidRPr="00406463">
        <w:rPr>
          <w:rFonts w:eastAsiaTheme="majorEastAsia"/>
          <w:i/>
          <w:iCs/>
          <w:lang w:val="fr-CH"/>
        </w:rPr>
        <w:t>(mathématiques et</w:t>
      </w:r>
      <w:r w:rsidR="004F3B00" w:rsidRPr="00406463">
        <w:rPr>
          <w:rFonts w:eastAsiaTheme="majorEastAsia"/>
          <w:i/>
          <w:iCs/>
          <w:lang w:val="fr-CH"/>
        </w:rPr>
        <w:t xml:space="preserve"> </w:t>
      </w:r>
      <w:r w:rsidR="00F668A1" w:rsidRPr="00406463">
        <w:rPr>
          <w:rFonts w:eastAsiaTheme="majorEastAsia"/>
          <w:i/>
          <w:iCs/>
          <w:lang w:val="fr-CH"/>
        </w:rPr>
        <w:t>physique),</w:t>
      </w:r>
      <w:r w:rsidR="004F3B00" w:rsidRPr="00406463">
        <w:rPr>
          <w:rFonts w:eastAsiaTheme="majorEastAsia"/>
          <w:i/>
          <w:iCs/>
          <w:lang w:val="fr-CH"/>
        </w:rPr>
        <w:t xml:space="preserve"> </w:t>
      </w:r>
      <w:r w:rsidR="00F668A1" w:rsidRPr="00406463">
        <w:rPr>
          <w:rFonts w:eastAsiaTheme="majorEastAsia"/>
          <w:i/>
          <w:iCs/>
          <w:lang w:val="fr-CH"/>
        </w:rPr>
        <w:t>1986</w:t>
      </w:r>
    </w:p>
    <w:p w:rsidR="00F668A1" w:rsidRPr="00491271" w:rsidRDefault="00F668A1" w:rsidP="003916F3">
      <w:pPr>
        <w:pStyle w:val="Headingb"/>
        <w:rPr>
          <w:rFonts w:eastAsiaTheme="majorEastAsia"/>
          <w:lang w:val="fr-CH"/>
        </w:rPr>
      </w:pPr>
      <w:r w:rsidRPr="00491271">
        <w:rPr>
          <w:rFonts w:eastAsiaTheme="majorEastAsia"/>
          <w:lang w:val="fr-CH"/>
        </w:rPr>
        <w:t>Formation professionnelle</w:t>
      </w:r>
      <w:r w:rsidR="004F3B00" w:rsidRPr="00491271">
        <w:rPr>
          <w:rFonts w:eastAsiaTheme="majorEastAsia"/>
          <w:lang w:val="fr-CH"/>
        </w:rPr>
        <w:t xml:space="preserve"> </w:t>
      </w:r>
    </w:p>
    <w:p w:rsidR="00F668A1" w:rsidRPr="00406463" w:rsidRDefault="00671E06" w:rsidP="003916F3">
      <w:pPr>
        <w:pStyle w:val="enumlev1"/>
        <w:rPr>
          <w:rFonts w:eastAsiaTheme="majorEastAsia"/>
          <w:i/>
          <w:iCs/>
          <w:lang w:val="fr-CH"/>
        </w:rPr>
      </w:pPr>
      <w:r w:rsidRPr="00671E06">
        <w:rPr>
          <w:rFonts w:eastAsiaTheme="majorEastAsia"/>
          <w:lang w:val="fr-CH"/>
        </w:rPr>
        <w:t>•</w:t>
      </w:r>
      <w:r>
        <w:rPr>
          <w:rFonts w:eastAsiaTheme="majorEastAsia"/>
          <w:lang w:val="fr-CH"/>
        </w:rPr>
        <w:tab/>
      </w:r>
      <w:r w:rsidR="00F668A1" w:rsidRPr="00406463">
        <w:rPr>
          <w:rFonts w:eastAsiaTheme="majorEastAsia"/>
          <w:i/>
          <w:iCs/>
          <w:lang w:val="fr-CH"/>
        </w:rPr>
        <w:t>7 Habits Effective Management</w:t>
      </w:r>
      <w:r w:rsidRPr="00406463">
        <w:rPr>
          <w:rFonts w:eastAsiaTheme="majorEastAsia"/>
          <w:i/>
          <w:iCs/>
          <w:lang w:val="fr-CH"/>
        </w:rPr>
        <w:t xml:space="preserve"> ("</w:t>
      </w:r>
      <w:r w:rsidR="00F668A1" w:rsidRPr="00406463">
        <w:rPr>
          <w:rFonts w:eastAsiaTheme="majorEastAsia"/>
          <w:i/>
          <w:iCs/>
          <w:lang w:val="fr-CH"/>
        </w:rPr>
        <w:t>Les sept habitudes des gestionnaires performants</w:t>
      </w:r>
      <w:r w:rsidRPr="00406463">
        <w:rPr>
          <w:rFonts w:eastAsiaTheme="majorEastAsia"/>
          <w:i/>
          <w:iCs/>
          <w:lang w:val="fr-CH"/>
        </w:rPr>
        <w:t>"</w:t>
      </w:r>
      <w:r w:rsidR="00F668A1" w:rsidRPr="00406463">
        <w:rPr>
          <w:rFonts w:eastAsiaTheme="majorEastAsia"/>
          <w:i/>
          <w:iCs/>
          <w:lang w:val="fr-CH"/>
        </w:rPr>
        <w:t>), 2018</w:t>
      </w:r>
    </w:p>
    <w:p w:rsidR="00F668A1" w:rsidRPr="00406463" w:rsidRDefault="00671E06" w:rsidP="003916F3">
      <w:pPr>
        <w:pStyle w:val="enumlev1"/>
        <w:rPr>
          <w:rFonts w:eastAsiaTheme="majorEastAsia"/>
          <w:i/>
          <w:iCs/>
          <w:lang w:val="fr-CH"/>
        </w:rPr>
      </w:pPr>
      <w:r w:rsidRPr="00406463">
        <w:rPr>
          <w:rFonts w:eastAsiaTheme="majorEastAsia"/>
          <w:i/>
          <w:iCs/>
          <w:lang w:val="fr-CH"/>
        </w:rPr>
        <w:t>•</w:t>
      </w:r>
      <w:r w:rsidRPr="00406463">
        <w:rPr>
          <w:rFonts w:eastAsiaTheme="majorEastAsia"/>
          <w:i/>
          <w:iCs/>
          <w:lang w:val="fr-CH"/>
        </w:rPr>
        <w:tab/>
      </w:r>
      <w:r w:rsidR="00F668A1" w:rsidRPr="00406463">
        <w:rPr>
          <w:rFonts w:eastAsiaTheme="majorEastAsia"/>
          <w:i/>
          <w:iCs/>
          <w:lang w:val="fr-CH"/>
        </w:rPr>
        <w:t>Les TIC au service du développement</w:t>
      </w:r>
      <w:r w:rsidR="0037462C" w:rsidRPr="00406463">
        <w:rPr>
          <w:rFonts w:eastAsiaTheme="majorEastAsia"/>
          <w:i/>
          <w:iCs/>
          <w:lang w:val="fr-CH"/>
        </w:rPr>
        <w:t>,</w:t>
      </w:r>
      <w:r w:rsidR="00F668A1" w:rsidRPr="00406463">
        <w:rPr>
          <w:rFonts w:eastAsiaTheme="majorEastAsia"/>
          <w:i/>
          <w:iCs/>
          <w:lang w:val="fr-CH"/>
        </w:rPr>
        <w:t xml:space="preserve"> 2007</w:t>
      </w:r>
    </w:p>
    <w:p w:rsidR="00F668A1" w:rsidRPr="00406463" w:rsidRDefault="00671E06" w:rsidP="003916F3">
      <w:pPr>
        <w:pStyle w:val="enumlev1"/>
        <w:rPr>
          <w:rFonts w:eastAsiaTheme="majorEastAsia"/>
          <w:i/>
          <w:iCs/>
        </w:rPr>
      </w:pPr>
      <w:r w:rsidRPr="00406463">
        <w:rPr>
          <w:rFonts w:eastAsiaTheme="majorEastAsia"/>
          <w:i/>
          <w:iCs/>
          <w:lang w:val="fr-CH"/>
        </w:rPr>
        <w:t>•</w:t>
      </w:r>
      <w:r w:rsidRPr="00406463">
        <w:rPr>
          <w:rFonts w:eastAsiaTheme="majorEastAsia"/>
          <w:i/>
          <w:iCs/>
          <w:lang w:val="fr-CH"/>
        </w:rPr>
        <w:tab/>
      </w:r>
      <w:r w:rsidR="00F668A1" w:rsidRPr="00406463">
        <w:rPr>
          <w:rFonts w:eastAsiaTheme="majorEastAsia"/>
          <w:i/>
          <w:iCs/>
          <w:lang w:val="fr-CH"/>
        </w:rPr>
        <w:t>Gestion des télécommunications</w:t>
      </w:r>
      <w:r w:rsidR="0037462C" w:rsidRPr="00406463">
        <w:rPr>
          <w:rFonts w:eastAsiaTheme="majorEastAsia"/>
          <w:i/>
          <w:iCs/>
          <w:lang w:val="fr-CH"/>
        </w:rPr>
        <w:t>,</w:t>
      </w:r>
      <w:r w:rsidR="00F668A1" w:rsidRPr="00406463">
        <w:rPr>
          <w:rFonts w:eastAsiaTheme="majorEastAsia"/>
          <w:i/>
          <w:iCs/>
          <w:lang w:val="fr-CH"/>
        </w:rPr>
        <w:t xml:space="preserve"> 200</w:t>
      </w:r>
      <w:r w:rsidR="00F668A1" w:rsidRPr="00406463">
        <w:rPr>
          <w:rFonts w:eastAsiaTheme="majorEastAsia"/>
          <w:i/>
          <w:iCs/>
        </w:rPr>
        <w:t>6</w:t>
      </w:r>
    </w:p>
    <w:p w:rsidR="00F668A1" w:rsidRPr="00406463" w:rsidRDefault="00671E06" w:rsidP="003916F3">
      <w:pPr>
        <w:pStyle w:val="enumlev1"/>
        <w:rPr>
          <w:rFonts w:eastAsiaTheme="majorEastAsia"/>
          <w:i/>
          <w:iCs/>
          <w:lang w:val="fr-CH"/>
        </w:rPr>
      </w:pPr>
      <w:r w:rsidRPr="00406463">
        <w:rPr>
          <w:rFonts w:eastAsiaTheme="majorEastAsia"/>
          <w:i/>
          <w:iCs/>
          <w:lang w:val="fr-CH"/>
        </w:rPr>
        <w:t>•</w:t>
      </w:r>
      <w:r w:rsidRPr="00406463">
        <w:rPr>
          <w:rFonts w:eastAsiaTheme="majorEastAsia"/>
          <w:i/>
          <w:iCs/>
          <w:lang w:val="fr-CH"/>
        </w:rPr>
        <w:tab/>
      </w:r>
      <w:r w:rsidR="00F668A1" w:rsidRPr="00406463">
        <w:rPr>
          <w:rFonts w:eastAsiaTheme="majorEastAsia"/>
          <w:i/>
          <w:iCs/>
          <w:lang w:val="fr-CH"/>
        </w:rPr>
        <w:t>Aspects juridiques et économiques de la politique en matière de concurrence, 2000</w:t>
      </w:r>
    </w:p>
    <w:p w:rsidR="00F668A1" w:rsidRPr="00406463" w:rsidRDefault="00671E06" w:rsidP="003916F3">
      <w:pPr>
        <w:pStyle w:val="enumlev1"/>
        <w:rPr>
          <w:rFonts w:eastAsiaTheme="majorEastAsia"/>
          <w:i/>
          <w:iCs/>
        </w:rPr>
      </w:pPr>
      <w:r w:rsidRPr="00406463">
        <w:rPr>
          <w:rFonts w:eastAsiaTheme="majorEastAsia"/>
          <w:i/>
          <w:iCs/>
          <w:lang w:val="fr-CH"/>
        </w:rPr>
        <w:t>•</w:t>
      </w:r>
      <w:r w:rsidRPr="00406463">
        <w:rPr>
          <w:rFonts w:eastAsiaTheme="majorEastAsia"/>
          <w:i/>
          <w:iCs/>
          <w:lang w:val="fr-CH"/>
        </w:rPr>
        <w:tab/>
      </w:r>
      <w:r w:rsidR="00F668A1" w:rsidRPr="00406463">
        <w:rPr>
          <w:rFonts w:eastAsiaTheme="majorEastAsia"/>
          <w:i/>
          <w:iCs/>
        </w:rPr>
        <w:t>Réglementation des télécommunications,</w:t>
      </w:r>
      <w:r w:rsidR="004F3B00" w:rsidRPr="00406463">
        <w:rPr>
          <w:rFonts w:eastAsiaTheme="majorEastAsia"/>
          <w:i/>
          <w:iCs/>
        </w:rPr>
        <w:t xml:space="preserve"> </w:t>
      </w:r>
      <w:r w:rsidR="00F668A1" w:rsidRPr="00406463">
        <w:rPr>
          <w:rFonts w:eastAsiaTheme="majorEastAsia"/>
          <w:i/>
          <w:iCs/>
        </w:rPr>
        <w:t>2000</w:t>
      </w:r>
    </w:p>
    <w:p w:rsidR="00F668A1" w:rsidRPr="00406463" w:rsidRDefault="00671E06" w:rsidP="003916F3">
      <w:pPr>
        <w:pStyle w:val="enumlev1"/>
        <w:rPr>
          <w:rFonts w:eastAsiaTheme="majorEastAsia"/>
          <w:i/>
          <w:iCs/>
          <w:lang w:val="fr-CH"/>
        </w:rPr>
      </w:pPr>
      <w:r w:rsidRPr="00406463">
        <w:rPr>
          <w:rFonts w:eastAsiaTheme="majorEastAsia"/>
          <w:i/>
          <w:iCs/>
          <w:lang w:val="fr-CH"/>
        </w:rPr>
        <w:t>•</w:t>
      </w:r>
      <w:r w:rsidRPr="00406463">
        <w:rPr>
          <w:rFonts w:eastAsiaTheme="majorEastAsia"/>
          <w:i/>
          <w:iCs/>
          <w:lang w:val="fr-CH"/>
        </w:rPr>
        <w:tab/>
      </w:r>
      <w:r w:rsidR="00F668A1" w:rsidRPr="00406463">
        <w:rPr>
          <w:rFonts w:eastAsiaTheme="majorEastAsia"/>
          <w:i/>
          <w:iCs/>
          <w:lang w:val="fr-CH"/>
        </w:rPr>
        <w:t>Gestion du spectre à l</w:t>
      </w:r>
      <w:r w:rsidR="00BA1EAB" w:rsidRPr="00406463">
        <w:rPr>
          <w:rFonts w:eastAsiaTheme="majorEastAsia"/>
          <w:i/>
          <w:iCs/>
          <w:lang w:val="fr-CH"/>
        </w:rPr>
        <w:t>'</w:t>
      </w:r>
      <w:r w:rsidR="00F668A1" w:rsidRPr="00406463">
        <w:rPr>
          <w:rFonts w:eastAsiaTheme="majorEastAsia"/>
          <w:i/>
          <w:iCs/>
          <w:lang w:val="fr-CH"/>
        </w:rPr>
        <w:t>UIT,</w:t>
      </w:r>
      <w:r w:rsidR="004F3B00" w:rsidRPr="00406463">
        <w:rPr>
          <w:rFonts w:eastAsiaTheme="majorEastAsia"/>
          <w:i/>
          <w:iCs/>
          <w:lang w:val="fr-CH"/>
        </w:rPr>
        <w:t xml:space="preserve"> </w:t>
      </w:r>
      <w:r w:rsidR="00F668A1" w:rsidRPr="00406463">
        <w:rPr>
          <w:rFonts w:eastAsiaTheme="majorEastAsia"/>
          <w:i/>
          <w:iCs/>
          <w:lang w:val="fr-CH"/>
        </w:rPr>
        <w:t>1998</w:t>
      </w:r>
    </w:p>
    <w:p w:rsidR="00F668A1" w:rsidRPr="00406463" w:rsidRDefault="00671E06" w:rsidP="003916F3">
      <w:pPr>
        <w:pStyle w:val="enumlev1"/>
        <w:rPr>
          <w:rFonts w:eastAsiaTheme="majorEastAsia"/>
          <w:i/>
          <w:iCs/>
          <w:lang w:val="fr-CH"/>
        </w:rPr>
      </w:pPr>
      <w:r w:rsidRPr="00406463">
        <w:rPr>
          <w:rFonts w:eastAsiaTheme="majorEastAsia"/>
          <w:i/>
          <w:iCs/>
          <w:lang w:val="fr-CH"/>
        </w:rPr>
        <w:t>•</w:t>
      </w:r>
      <w:r w:rsidRPr="00406463">
        <w:rPr>
          <w:rFonts w:eastAsiaTheme="majorEastAsia"/>
          <w:i/>
          <w:iCs/>
          <w:lang w:val="fr-CH"/>
        </w:rPr>
        <w:tab/>
      </w:r>
      <w:r w:rsidR="00F668A1" w:rsidRPr="00406463">
        <w:rPr>
          <w:rFonts w:eastAsiaTheme="majorEastAsia"/>
          <w:i/>
          <w:iCs/>
          <w:lang w:val="fr-CH"/>
        </w:rPr>
        <w:t>Principes et établissement des coûts concernant les services de télécommunication,</w:t>
      </w:r>
      <w:r w:rsidR="004F3B00" w:rsidRPr="00406463">
        <w:rPr>
          <w:rFonts w:eastAsiaTheme="majorEastAsia"/>
          <w:i/>
          <w:iCs/>
          <w:lang w:val="fr-CH"/>
        </w:rPr>
        <w:t xml:space="preserve"> </w:t>
      </w:r>
      <w:r w:rsidR="00F668A1" w:rsidRPr="00406463">
        <w:rPr>
          <w:rFonts w:eastAsiaTheme="majorEastAsia"/>
          <w:i/>
          <w:iCs/>
          <w:lang w:val="fr-CH"/>
        </w:rPr>
        <w:t>1998</w:t>
      </w:r>
    </w:p>
    <w:p w:rsidR="00F668A1" w:rsidRPr="00406463" w:rsidRDefault="00671E06" w:rsidP="003916F3">
      <w:pPr>
        <w:pStyle w:val="enumlev1"/>
        <w:rPr>
          <w:rFonts w:eastAsiaTheme="majorEastAsia"/>
          <w:i/>
          <w:iCs/>
          <w:lang w:val="fr-CH"/>
        </w:rPr>
      </w:pPr>
      <w:r w:rsidRPr="00406463">
        <w:rPr>
          <w:rFonts w:eastAsiaTheme="majorEastAsia"/>
          <w:i/>
          <w:iCs/>
          <w:lang w:val="fr-CH"/>
        </w:rPr>
        <w:t>•</w:t>
      </w:r>
      <w:r w:rsidRPr="00406463">
        <w:rPr>
          <w:rFonts w:eastAsiaTheme="majorEastAsia"/>
          <w:i/>
          <w:iCs/>
          <w:lang w:val="fr-CH"/>
        </w:rPr>
        <w:tab/>
      </w:r>
      <w:r w:rsidR="00F668A1" w:rsidRPr="00406463">
        <w:rPr>
          <w:rFonts w:eastAsiaTheme="majorEastAsia"/>
          <w:i/>
          <w:iCs/>
          <w:lang w:val="fr-CH"/>
        </w:rPr>
        <w:t>Gestion du spectre pour les radiocommunications à l</w:t>
      </w:r>
      <w:r w:rsidR="00BA1EAB" w:rsidRPr="00406463">
        <w:rPr>
          <w:rFonts w:eastAsiaTheme="majorEastAsia"/>
          <w:i/>
          <w:iCs/>
          <w:lang w:val="fr-CH"/>
        </w:rPr>
        <w:t>'</w:t>
      </w:r>
      <w:r w:rsidR="00F668A1" w:rsidRPr="00406463">
        <w:rPr>
          <w:rFonts w:eastAsiaTheme="majorEastAsia"/>
          <w:i/>
          <w:iCs/>
          <w:lang w:val="fr-CH"/>
        </w:rPr>
        <w:t>UIT, 1994</w:t>
      </w:r>
    </w:p>
    <w:p w:rsidR="00F668A1" w:rsidRPr="00406463" w:rsidRDefault="00671E06" w:rsidP="003916F3">
      <w:pPr>
        <w:pStyle w:val="enumlev1"/>
        <w:rPr>
          <w:rFonts w:eastAsiaTheme="majorEastAsia"/>
          <w:i/>
          <w:iCs/>
          <w:lang w:val="fr-CH"/>
        </w:rPr>
      </w:pPr>
      <w:r w:rsidRPr="00406463">
        <w:rPr>
          <w:rFonts w:eastAsiaTheme="majorEastAsia"/>
          <w:i/>
          <w:iCs/>
          <w:lang w:val="fr-CH"/>
        </w:rPr>
        <w:lastRenderedPageBreak/>
        <w:t>•</w:t>
      </w:r>
      <w:r w:rsidRPr="00406463">
        <w:rPr>
          <w:rFonts w:eastAsiaTheme="majorEastAsia"/>
          <w:i/>
          <w:iCs/>
          <w:lang w:val="fr-CH"/>
        </w:rPr>
        <w:tab/>
      </w:r>
      <w:r w:rsidR="00F668A1" w:rsidRPr="00406463">
        <w:rPr>
          <w:rFonts w:eastAsiaTheme="majorEastAsia"/>
          <w:i/>
          <w:iCs/>
          <w:lang w:val="fr-CH"/>
        </w:rPr>
        <w:t>Contrôle et mesure du spectre des fréquences radioélectriques,</w:t>
      </w:r>
      <w:r w:rsidR="004F3B00" w:rsidRPr="00406463">
        <w:rPr>
          <w:rFonts w:eastAsiaTheme="majorEastAsia"/>
          <w:i/>
          <w:iCs/>
          <w:lang w:val="fr-CH"/>
        </w:rPr>
        <w:t xml:space="preserve"> </w:t>
      </w:r>
      <w:r w:rsidR="00F668A1" w:rsidRPr="00406463">
        <w:rPr>
          <w:rFonts w:eastAsiaTheme="majorEastAsia"/>
          <w:i/>
          <w:iCs/>
          <w:lang w:val="fr-CH"/>
        </w:rPr>
        <w:t>1992</w:t>
      </w:r>
    </w:p>
    <w:p w:rsidR="00F668A1" w:rsidRPr="00406463" w:rsidRDefault="00671E06" w:rsidP="00B42112">
      <w:pPr>
        <w:pStyle w:val="enumlev1"/>
        <w:rPr>
          <w:rFonts w:eastAsiaTheme="majorEastAsia"/>
          <w:i/>
          <w:iCs/>
          <w:lang w:val="fr-CH"/>
        </w:rPr>
      </w:pPr>
      <w:r w:rsidRPr="00406463">
        <w:rPr>
          <w:rFonts w:eastAsiaTheme="majorEastAsia"/>
          <w:i/>
          <w:iCs/>
          <w:lang w:val="fr-CH"/>
        </w:rPr>
        <w:t>•</w:t>
      </w:r>
      <w:r w:rsidRPr="00406463">
        <w:rPr>
          <w:rFonts w:eastAsiaTheme="majorEastAsia"/>
          <w:i/>
          <w:iCs/>
          <w:lang w:val="fr-CH"/>
        </w:rPr>
        <w:tab/>
      </w:r>
      <w:r w:rsidR="00F668A1" w:rsidRPr="00406463">
        <w:rPr>
          <w:rFonts w:eastAsiaTheme="majorEastAsia"/>
          <w:i/>
          <w:iCs/>
          <w:lang w:val="fr-CH"/>
        </w:rPr>
        <w:t>Systèmes et techniques de gestion du spectre,</w:t>
      </w:r>
      <w:r w:rsidR="004F3B00" w:rsidRPr="00406463">
        <w:rPr>
          <w:rFonts w:eastAsiaTheme="majorEastAsia"/>
          <w:i/>
          <w:iCs/>
          <w:lang w:val="fr-CH"/>
        </w:rPr>
        <w:t xml:space="preserve"> </w:t>
      </w:r>
      <w:r w:rsidR="00F668A1" w:rsidRPr="00406463">
        <w:rPr>
          <w:rFonts w:eastAsiaTheme="majorEastAsia"/>
          <w:i/>
          <w:iCs/>
          <w:lang w:val="fr-CH"/>
        </w:rPr>
        <w:t>T</w:t>
      </w:r>
      <w:r w:rsidR="00B42112">
        <w:rPr>
          <w:rFonts w:eastAsiaTheme="majorEastAsia"/>
          <w:i/>
          <w:iCs/>
          <w:lang w:val="fr-CH"/>
        </w:rPr>
        <w:t>é</w:t>
      </w:r>
      <w:r w:rsidR="00F668A1" w:rsidRPr="00406463">
        <w:rPr>
          <w:rFonts w:eastAsiaTheme="majorEastAsia"/>
          <w:i/>
          <w:iCs/>
          <w:lang w:val="fr-CH"/>
        </w:rPr>
        <w:t>l</w:t>
      </w:r>
      <w:r w:rsidR="00B42112">
        <w:rPr>
          <w:rFonts w:eastAsiaTheme="majorEastAsia"/>
          <w:i/>
          <w:iCs/>
          <w:lang w:val="fr-CH"/>
        </w:rPr>
        <w:t>é</w:t>
      </w:r>
      <w:r w:rsidR="00F668A1" w:rsidRPr="00406463">
        <w:rPr>
          <w:rFonts w:eastAsiaTheme="majorEastAsia"/>
          <w:i/>
          <w:iCs/>
          <w:lang w:val="fr-CH"/>
        </w:rPr>
        <w:t>globe-Canada, 1991</w:t>
      </w:r>
    </w:p>
    <w:p w:rsidR="00F668A1" w:rsidRPr="00406463" w:rsidRDefault="00671E06" w:rsidP="003916F3">
      <w:pPr>
        <w:pStyle w:val="enumlev1"/>
        <w:rPr>
          <w:rFonts w:eastAsiaTheme="majorEastAsia"/>
          <w:i/>
          <w:iCs/>
          <w:lang w:val="fr-CH"/>
        </w:rPr>
      </w:pPr>
      <w:r w:rsidRPr="00406463">
        <w:rPr>
          <w:rFonts w:eastAsiaTheme="majorEastAsia"/>
          <w:i/>
          <w:iCs/>
          <w:lang w:val="fr-CH"/>
        </w:rPr>
        <w:t>•</w:t>
      </w:r>
      <w:r w:rsidRPr="00406463">
        <w:rPr>
          <w:rFonts w:eastAsiaTheme="majorEastAsia"/>
          <w:i/>
          <w:iCs/>
          <w:lang w:val="fr-CH"/>
        </w:rPr>
        <w:tab/>
      </w:r>
      <w:r w:rsidR="00F668A1" w:rsidRPr="00406463">
        <w:rPr>
          <w:rFonts w:eastAsiaTheme="majorEastAsia"/>
          <w:i/>
          <w:iCs/>
          <w:lang w:val="fr-CH"/>
        </w:rPr>
        <w:t>UIT</w:t>
      </w:r>
      <w:r w:rsidRPr="00406463">
        <w:rPr>
          <w:rFonts w:eastAsiaTheme="majorEastAsia"/>
          <w:i/>
          <w:iCs/>
          <w:lang w:val="fr-CH"/>
        </w:rPr>
        <w:t xml:space="preserve"> –</w:t>
      </w:r>
      <w:r w:rsidR="00F668A1" w:rsidRPr="00406463">
        <w:rPr>
          <w:rFonts w:eastAsiaTheme="majorEastAsia"/>
          <w:i/>
          <w:iCs/>
          <w:lang w:val="fr-CH"/>
        </w:rPr>
        <w:t xml:space="preserve"> Gestion du spectre et contrôle des émissions,</w:t>
      </w:r>
      <w:r w:rsidR="004F3B00" w:rsidRPr="00406463">
        <w:rPr>
          <w:rFonts w:eastAsiaTheme="majorEastAsia"/>
          <w:i/>
          <w:iCs/>
          <w:lang w:val="fr-CH"/>
        </w:rPr>
        <w:t xml:space="preserve"> </w:t>
      </w:r>
      <w:r w:rsidR="00F668A1" w:rsidRPr="00406463">
        <w:rPr>
          <w:rFonts w:eastAsiaTheme="majorEastAsia"/>
          <w:i/>
          <w:iCs/>
          <w:lang w:val="fr-CH"/>
        </w:rPr>
        <w:t>1990</w:t>
      </w:r>
    </w:p>
    <w:p w:rsidR="00F668A1" w:rsidRPr="00406463" w:rsidRDefault="00F668A1" w:rsidP="003916F3">
      <w:pPr>
        <w:pStyle w:val="Headingb"/>
        <w:rPr>
          <w:rFonts w:eastAsiaTheme="majorEastAsia"/>
          <w:lang w:val="fr-CH"/>
        </w:rPr>
      </w:pPr>
      <w:r w:rsidRPr="00406463">
        <w:rPr>
          <w:rFonts w:eastAsiaTheme="majorEastAsia"/>
          <w:lang w:val="fr-CH"/>
        </w:rPr>
        <w:t xml:space="preserve">Renseignements complémentaires </w:t>
      </w:r>
    </w:p>
    <w:p w:rsidR="00F668A1" w:rsidRPr="00406463" w:rsidRDefault="00406463" w:rsidP="003916F3">
      <w:pPr>
        <w:pStyle w:val="enumlev1"/>
        <w:rPr>
          <w:rFonts w:eastAsiaTheme="majorEastAsia"/>
          <w:i/>
          <w:iCs/>
          <w:lang w:val="fr-CH"/>
        </w:rPr>
      </w:pPr>
      <w:r w:rsidRPr="00671E06">
        <w:rPr>
          <w:rFonts w:eastAsiaTheme="majorEastAsia"/>
          <w:lang w:val="fr-CH"/>
        </w:rPr>
        <w:t>•</w:t>
      </w:r>
      <w:r>
        <w:rPr>
          <w:rFonts w:eastAsiaTheme="majorEastAsia"/>
          <w:lang w:val="fr-CH"/>
        </w:rPr>
        <w:tab/>
      </w:r>
      <w:r w:rsidR="00F668A1" w:rsidRPr="00406463">
        <w:rPr>
          <w:rFonts w:eastAsiaTheme="majorEastAsia"/>
          <w:i/>
          <w:iCs/>
          <w:lang w:val="fr-CH"/>
        </w:rPr>
        <w:t>Spécialiste des questions relatives aux TIC</w:t>
      </w:r>
      <w:r w:rsidR="004F3B00" w:rsidRPr="00406463">
        <w:rPr>
          <w:rFonts w:eastAsiaTheme="majorEastAsia"/>
          <w:i/>
          <w:iCs/>
          <w:lang w:val="fr-CH"/>
        </w:rPr>
        <w:t xml:space="preserve"> </w:t>
      </w:r>
      <w:r w:rsidR="00F668A1" w:rsidRPr="00406463">
        <w:rPr>
          <w:rFonts w:eastAsiaTheme="majorEastAsia"/>
          <w:i/>
          <w:iCs/>
          <w:lang w:val="fr-CH"/>
        </w:rPr>
        <w:t xml:space="preserve">concernant les pays en développement </w:t>
      </w:r>
    </w:p>
    <w:p w:rsidR="00F668A1" w:rsidRPr="00406463" w:rsidRDefault="00406463" w:rsidP="003916F3">
      <w:pPr>
        <w:pStyle w:val="enumlev1"/>
        <w:rPr>
          <w:rFonts w:eastAsiaTheme="majorEastAsia"/>
          <w:i/>
          <w:iCs/>
          <w:lang w:val="fr-CH"/>
        </w:rPr>
      </w:pPr>
      <w:r w:rsidRPr="00406463">
        <w:rPr>
          <w:rFonts w:eastAsiaTheme="majorEastAsia"/>
          <w:i/>
          <w:iCs/>
          <w:lang w:val="fr-CH"/>
        </w:rPr>
        <w:t>•</w:t>
      </w:r>
      <w:r w:rsidRPr="00406463">
        <w:rPr>
          <w:rFonts w:eastAsiaTheme="majorEastAsia"/>
          <w:i/>
          <w:iCs/>
          <w:lang w:val="fr-CH"/>
        </w:rPr>
        <w:tab/>
      </w:r>
      <w:r w:rsidR="00671E06" w:rsidRPr="00406463">
        <w:rPr>
          <w:rFonts w:eastAsiaTheme="majorEastAsia"/>
          <w:i/>
          <w:iCs/>
          <w:lang w:val="fr-CH"/>
        </w:rPr>
        <w:t>T</w:t>
      </w:r>
      <w:r w:rsidR="00F668A1" w:rsidRPr="00406463">
        <w:rPr>
          <w:rFonts w:eastAsiaTheme="majorEastAsia"/>
          <w:i/>
          <w:iCs/>
          <w:lang w:val="fr-CH"/>
        </w:rPr>
        <w:t>rès bonne aptitude</w:t>
      </w:r>
      <w:r w:rsidR="004F3B00" w:rsidRPr="00406463">
        <w:rPr>
          <w:rFonts w:eastAsiaTheme="majorEastAsia"/>
          <w:i/>
          <w:iCs/>
          <w:lang w:val="fr-CH"/>
        </w:rPr>
        <w:t xml:space="preserve"> </w:t>
      </w:r>
      <w:r w:rsidR="00F668A1" w:rsidRPr="00406463">
        <w:rPr>
          <w:rFonts w:eastAsiaTheme="majorEastAsia"/>
          <w:i/>
          <w:iCs/>
          <w:lang w:val="fr-CH"/>
        </w:rPr>
        <w:t xml:space="preserve">à communiquer en public et à </w:t>
      </w:r>
      <w:r w:rsidR="00671E06" w:rsidRPr="00406463">
        <w:rPr>
          <w:rFonts w:eastAsiaTheme="majorEastAsia"/>
          <w:i/>
          <w:iCs/>
          <w:lang w:val="fr-CH"/>
        </w:rPr>
        <w:t xml:space="preserve">présenter </w:t>
      </w:r>
      <w:r w:rsidR="00F668A1" w:rsidRPr="00406463">
        <w:rPr>
          <w:rFonts w:eastAsiaTheme="majorEastAsia"/>
          <w:i/>
          <w:iCs/>
          <w:lang w:val="fr-CH"/>
        </w:rPr>
        <w:t>d</w:t>
      </w:r>
      <w:r w:rsidR="00671E06" w:rsidRPr="00406463">
        <w:rPr>
          <w:rFonts w:eastAsiaTheme="majorEastAsia"/>
          <w:i/>
          <w:iCs/>
          <w:lang w:val="fr-CH"/>
        </w:rPr>
        <w:t xml:space="preserve">es </w:t>
      </w:r>
      <w:r w:rsidR="00F668A1" w:rsidRPr="00406463">
        <w:rPr>
          <w:rFonts w:eastAsiaTheme="majorEastAsia"/>
          <w:i/>
          <w:iCs/>
          <w:lang w:val="fr-CH"/>
        </w:rPr>
        <w:t>exposés</w:t>
      </w:r>
      <w:r w:rsidR="004F3B00" w:rsidRPr="00406463">
        <w:rPr>
          <w:rFonts w:eastAsiaTheme="majorEastAsia"/>
          <w:i/>
          <w:iCs/>
          <w:lang w:val="fr-CH"/>
        </w:rPr>
        <w:t xml:space="preserve"> </w:t>
      </w:r>
    </w:p>
    <w:p w:rsidR="00F668A1" w:rsidRPr="00406463" w:rsidRDefault="00406463" w:rsidP="003916F3">
      <w:pPr>
        <w:pStyle w:val="enumlev1"/>
        <w:rPr>
          <w:rFonts w:eastAsiaTheme="majorEastAsia"/>
          <w:i/>
          <w:iCs/>
          <w:lang w:val="fr-CH"/>
        </w:rPr>
      </w:pPr>
      <w:r w:rsidRPr="00406463">
        <w:rPr>
          <w:rFonts w:eastAsiaTheme="majorEastAsia"/>
          <w:i/>
          <w:iCs/>
          <w:lang w:val="fr-CH"/>
        </w:rPr>
        <w:t>•</w:t>
      </w:r>
      <w:r w:rsidRPr="00406463">
        <w:rPr>
          <w:rFonts w:eastAsiaTheme="majorEastAsia"/>
          <w:i/>
          <w:iCs/>
          <w:lang w:val="fr-CH"/>
        </w:rPr>
        <w:tab/>
      </w:r>
      <w:r w:rsidR="00F668A1" w:rsidRPr="00406463">
        <w:rPr>
          <w:rFonts w:eastAsiaTheme="majorEastAsia"/>
          <w:i/>
          <w:iCs/>
          <w:lang w:val="fr-CH"/>
        </w:rPr>
        <w:t>Longue expérience des questions à caractère national relatives aux TIC</w:t>
      </w:r>
      <w:r w:rsidR="004F3B00" w:rsidRPr="00406463">
        <w:rPr>
          <w:rFonts w:eastAsiaTheme="majorEastAsia"/>
          <w:i/>
          <w:iCs/>
          <w:lang w:val="fr-CH"/>
        </w:rPr>
        <w:t xml:space="preserve"> </w:t>
      </w:r>
    </w:p>
    <w:p w:rsidR="00F668A1" w:rsidRPr="00406463" w:rsidRDefault="00406463" w:rsidP="003916F3">
      <w:pPr>
        <w:pStyle w:val="enumlev1"/>
        <w:rPr>
          <w:rFonts w:eastAsiaTheme="majorEastAsia"/>
          <w:i/>
          <w:iCs/>
          <w:lang w:val="fr-CH"/>
        </w:rPr>
      </w:pPr>
      <w:r w:rsidRPr="00406463">
        <w:rPr>
          <w:rFonts w:eastAsiaTheme="majorEastAsia"/>
          <w:i/>
          <w:iCs/>
          <w:lang w:val="fr-CH"/>
        </w:rPr>
        <w:t>•</w:t>
      </w:r>
      <w:r w:rsidRPr="00406463">
        <w:rPr>
          <w:rFonts w:eastAsiaTheme="majorEastAsia"/>
          <w:i/>
          <w:iCs/>
          <w:lang w:val="fr-CH"/>
        </w:rPr>
        <w:tab/>
      </w:r>
      <w:r w:rsidR="00F668A1" w:rsidRPr="00406463">
        <w:rPr>
          <w:rFonts w:eastAsiaTheme="majorEastAsia"/>
          <w:i/>
          <w:iCs/>
          <w:lang w:val="fr-CH"/>
        </w:rPr>
        <w:t>Est reconnu et respecté sur la scène internationale pour sa contribution au développement des TIC en Ouganda et en Afrique</w:t>
      </w:r>
      <w:r w:rsidR="004F3B00" w:rsidRPr="00406463">
        <w:rPr>
          <w:rFonts w:eastAsiaTheme="majorEastAsia"/>
          <w:i/>
          <w:iCs/>
          <w:lang w:val="fr-CH"/>
        </w:rPr>
        <w:t xml:space="preserve"> </w:t>
      </w:r>
    </w:p>
    <w:p w:rsidR="00671E06" w:rsidRDefault="00406463" w:rsidP="003916F3">
      <w:pPr>
        <w:pStyle w:val="enumlev1"/>
        <w:rPr>
          <w:rFonts w:eastAsiaTheme="majorEastAsia"/>
          <w:i/>
          <w:iCs/>
          <w:lang w:val="fr-CH"/>
        </w:rPr>
      </w:pPr>
      <w:r w:rsidRPr="00406463">
        <w:rPr>
          <w:rFonts w:eastAsiaTheme="majorEastAsia"/>
          <w:i/>
          <w:iCs/>
          <w:lang w:val="fr-CH"/>
        </w:rPr>
        <w:t>•</w:t>
      </w:r>
      <w:r w:rsidRPr="00406463">
        <w:rPr>
          <w:rFonts w:eastAsiaTheme="majorEastAsia"/>
          <w:i/>
          <w:iCs/>
          <w:lang w:val="fr-CH"/>
        </w:rPr>
        <w:tab/>
        <w:t>C</w:t>
      </w:r>
      <w:r w:rsidR="00671E06" w:rsidRPr="00406463">
        <w:rPr>
          <w:rFonts w:eastAsiaTheme="majorEastAsia"/>
          <w:i/>
          <w:iCs/>
          <w:lang w:val="fr-CH"/>
        </w:rPr>
        <w:t>onnaissance pratique du français</w:t>
      </w:r>
    </w:p>
    <w:p w:rsidR="00406463" w:rsidRPr="00406463" w:rsidRDefault="00406463" w:rsidP="003916F3">
      <w:pPr>
        <w:jc w:val="center"/>
      </w:pPr>
      <w:r>
        <w:t>______________</w:t>
      </w:r>
    </w:p>
    <w:sectPr w:rsidR="00406463" w:rsidRPr="00406463" w:rsidSect="003A0B7D">
      <w:head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B28" w:rsidRDefault="00572B28">
      <w:r>
        <w:separator/>
      </w:r>
    </w:p>
  </w:endnote>
  <w:endnote w:type="continuationSeparator" w:id="0">
    <w:p w:rsidR="00572B28" w:rsidRDefault="005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B28" w:rsidRDefault="00572B28">
      <w:r>
        <w:t>____________________</w:t>
      </w:r>
    </w:p>
  </w:footnote>
  <w:footnote w:type="continuationSeparator" w:id="0">
    <w:p w:rsidR="00572B28" w:rsidRDefault="00572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1DA4">
      <w:rPr>
        <w:noProof/>
      </w:rPr>
      <w:t>3</w:t>
    </w:r>
    <w:r>
      <w:fldChar w:fldCharType="end"/>
    </w:r>
  </w:p>
  <w:p w:rsidR="00BD1614" w:rsidRDefault="00BD1614" w:rsidP="00BE4AF6">
    <w:pPr>
      <w:pStyle w:val="Header"/>
    </w:pPr>
    <w:r>
      <w:t>PP1</w:t>
    </w:r>
    <w:r w:rsidR="001E2226">
      <w:t>8</w:t>
    </w:r>
    <w:r w:rsidR="00417658">
      <w:t>/</w:t>
    </w:r>
    <w:r w:rsidR="00BE4AF6">
      <w:t>36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8EE2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634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4229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38C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0E94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8AD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588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C83E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CE9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A04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4E2164"/>
    <w:multiLevelType w:val="hybridMultilevel"/>
    <w:tmpl w:val="702E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D1429"/>
    <w:multiLevelType w:val="hybridMultilevel"/>
    <w:tmpl w:val="2D707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E6"/>
    <w:rsid w:val="00000744"/>
    <w:rsid w:val="000054D8"/>
    <w:rsid w:val="00060D74"/>
    <w:rsid w:val="00072921"/>
    <w:rsid w:val="00072D5C"/>
    <w:rsid w:val="00082396"/>
    <w:rsid w:val="0008398C"/>
    <w:rsid w:val="00084308"/>
    <w:rsid w:val="000B14B6"/>
    <w:rsid w:val="000C467B"/>
    <w:rsid w:val="000D15FB"/>
    <w:rsid w:val="000D7B87"/>
    <w:rsid w:val="000F58F7"/>
    <w:rsid w:val="00100CEF"/>
    <w:rsid w:val="00100FC8"/>
    <w:rsid w:val="001051E4"/>
    <w:rsid w:val="001354EA"/>
    <w:rsid w:val="00136FCE"/>
    <w:rsid w:val="001371B1"/>
    <w:rsid w:val="00153BA4"/>
    <w:rsid w:val="00171819"/>
    <w:rsid w:val="0017569A"/>
    <w:rsid w:val="001941AD"/>
    <w:rsid w:val="001A0682"/>
    <w:rsid w:val="001B4D8D"/>
    <w:rsid w:val="001D31B2"/>
    <w:rsid w:val="001E1B9B"/>
    <w:rsid w:val="001E2226"/>
    <w:rsid w:val="001F6233"/>
    <w:rsid w:val="00217664"/>
    <w:rsid w:val="002319DA"/>
    <w:rsid w:val="002355CD"/>
    <w:rsid w:val="00246B87"/>
    <w:rsid w:val="00270B2F"/>
    <w:rsid w:val="002A0E1B"/>
    <w:rsid w:val="002A4104"/>
    <w:rsid w:val="002B5CC2"/>
    <w:rsid w:val="002C1059"/>
    <w:rsid w:val="002C2F9C"/>
    <w:rsid w:val="002C4E2F"/>
    <w:rsid w:val="002F08F7"/>
    <w:rsid w:val="00310ED2"/>
    <w:rsid w:val="00317096"/>
    <w:rsid w:val="00322DEA"/>
    <w:rsid w:val="00355FBD"/>
    <w:rsid w:val="0037462C"/>
    <w:rsid w:val="00381461"/>
    <w:rsid w:val="003916F3"/>
    <w:rsid w:val="003A0B7D"/>
    <w:rsid w:val="003A45C2"/>
    <w:rsid w:val="003C4BE2"/>
    <w:rsid w:val="003D147D"/>
    <w:rsid w:val="003D637A"/>
    <w:rsid w:val="00406463"/>
    <w:rsid w:val="00417658"/>
    <w:rsid w:val="00430015"/>
    <w:rsid w:val="00454B25"/>
    <w:rsid w:val="00456529"/>
    <w:rsid w:val="004678D0"/>
    <w:rsid w:val="00482954"/>
    <w:rsid w:val="00491271"/>
    <w:rsid w:val="004947E7"/>
    <w:rsid w:val="004951C0"/>
    <w:rsid w:val="004B0DEA"/>
    <w:rsid w:val="004F3B00"/>
    <w:rsid w:val="00510EC5"/>
    <w:rsid w:val="00524001"/>
    <w:rsid w:val="00564B63"/>
    <w:rsid w:val="00572B28"/>
    <w:rsid w:val="00575DC7"/>
    <w:rsid w:val="005836C2"/>
    <w:rsid w:val="005A4EFD"/>
    <w:rsid w:val="005A5ABE"/>
    <w:rsid w:val="005B1A77"/>
    <w:rsid w:val="005C2ECC"/>
    <w:rsid w:val="005C516D"/>
    <w:rsid w:val="005C6744"/>
    <w:rsid w:val="005E3643"/>
    <w:rsid w:val="005E419E"/>
    <w:rsid w:val="005F63BD"/>
    <w:rsid w:val="00611CF1"/>
    <w:rsid w:val="006201D9"/>
    <w:rsid w:val="006277DB"/>
    <w:rsid w:val="00635B7B"/>
    <w:rsid w:val="00655B98"/>
    <w:rsid w:val="006710E6"/>
    <w:rsid w:val="00671E06"/>
    <w:rsid w:val="00686973"/>
    <w:rsid w:val="006A2656"/>
    <w:rsid w:val="006A6342"/>
    <w:rsid w:val="006B6C9C"/>
    <w:rsid w:val="006C7AE3"/>
    <w:rsid w:val="006D3D4D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91731"/>
    <w:rsid w:val="007A5830"/>
    <w:rsid w:val="007B1DA4"/>
    <w:rsid w:val="007F6B33"/>
    <w:rsid w:val="00801256"/>
    <w:rsid w:val="0081068D"/>
    <w:rsid w:val="008130CA"/>
    <w:rsid w:val="0086376D"/>
    <w:rsid w:val="008703CB"/>
    <w:rsid w:val="008B2567"/>
    <w:rsid w:val="008B61AF"/>
    <w:rsid w:val="008C1C67"/>
    <w:rsid w:val="008C33C2"/>
    <w:rsid w:val="008C6137"/>
    <w:rsid w:val="008E2DB4"/>
    <w:rsid w:val="008F612A"/>
    <w:rsid w:val="00901DD5"/>
    <w:rsid w:val="0090735B"/>
    <w:rsid w:val="00912D5E"/>
    <w:rsid w:val="00934340"/>
    <w:rsid w:val="00935E7A"/>
    <w:rsid w:val="009448F1"/>
    <w:rsid w:val="00950C23"/>
    <w:rsid w:val="00956DC7"/>
    <w:rsid w:val="00966CD3"/>
    <w:rsid w:val="00987A20"/>
    <w:rsid w:val="009A0E15"/>
    <w:rsid w:val="009A67EC"/>
    <w:rsid w:val="009C1721"/>
    <w:rsid w:val="009C4894"/>
    <w:rsid w:val="009D153A"/>
    <w:rsid w:val="009D4037"/>
    <w:rsid w:val="009E12CA"/>
    <w:rsid w:val="009F0592"/>
    <w:rsid w:val="00A20E72"/>
    <w:rsid w:val="00A246DC"/>
    <w:rsid w:val="00A47BAF"/>
    <w:rsid w:val="00A542D3"/>
    <w:rsid w:val="00A5784F"/>
    <w:rsid w:val="00A73465"/>
    <w:rsid w:val="00A7353C"/>
    <w:rsid w:val="00A833E0"/>
    <w:rsid w:val="00A8436E"/>
    <w:rsid w:val="00A95B66"/>
    <w:rsid w:val="00AE0667"/>
    <w:rsid w:val="00AE7E03"/>
    <w:rsid w:val="00B41E0A"/>
    <w:rsid w:val="00B42112"/>
    <w:rsid w:val="00B56DE0"/>
    <w:rsid w:val="00B71F12"/>
    <w:rsid w:val="00B73F34"/>
    <w:rsid w:val="00B80DE6"/>
    <w:rsid w:val="00B96B1E"/>
    <w:rsid w:val="00B97CA0"/>
    <w:rsid w:val="00BA1EAB"/>
    <w:rsid w:val="00BB2A6F"/>
    <w:rsid w:val="00BD1614"/>
    <w:rsid w:val="00BD5DA6"/>
    <w:rsid w:val="00BE4AF6"/>
    <w:rsid w:val="00BF7D25"/>
    <w:rsid w:val="00C010C0"/>
    <w:rsid w:val="00C40CB5"/>
    <w:rsid w:val="00C54CE6"/>
    <w:rsid w:val="00C575E2"/>
    <w:rsid w:val="00C713A3"/>
    <w:rsid w:val="00C7368B"/>
    <w:rsid w:val="00C75F25"/>
    <w:rsid w:val="00C92746"/>
    <w:rsid w:val="00CC4DC5"/>
    <w:rsid w:val="00CC79A2"/>
    <w:rsid w:val="00CE1A7C"/>
    <w:rsid w:val="00CF44C2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8305F"/>
    <w:rsid w:val="00DA3725"/>
    <w:rsid w:val="00DA4ABA"/>
    <w:rsid w:val="00DA685B"/>
    <w:rsid w:val="00DA742B"/>
    <w:rsid w:val="00DF1494"/>
    <w:rsid w:val="00DF25C1"/>
    <w:rsid w:val="00DF48F7"/>
    <w:rsid w:val="00DF4964"/>
    <w:rsid w:val="00DF4D73"/>
    <w:rsid w:val="00DF79B0"/>
    <w:rsid w:val="00E1047D"/>
    <w:rsid w:val="00E32889"/>
    <w:rsid w:val="00E34BBF"/>
    <w:rsid w:val="00E443FA"/>
    <w:rsid w:val="00E54FCE"/>
    <w:rsid w:val="00E60DA1"/>
    <w:rsid w:val="00E66299"/>
    <w:rsid w:val="00E75E28"/>
    <w:rsid w:val="00E93BC8"/>
    <w:rsid w:val="00E93D35"/>
    <w:rsid w:val="00EA45DB"/>
    <w:rsid w:val="00EC2ECC"/>
    <w:rsid w:val="00ED2CD9"/>
    <w:rsid w:val="00EE4572"/>
    <w:rsid w:val="00EF647F"/>
    <w:rsid w:val="00F07DA7"/>
    <w:rsid w:val="00F564C1"/>
    <w:rsid w:val="00F668A1"/>
    <w:rsid w:val="00F77FA2"/>
    <w:rsid w:val="00F8357A"/>
    <w:rsid w:val="00F979E3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styleId="ListParagraph">
    <w:name w:val="List Paragraph"/>
    <w:basedOn w:val="Normal"/>
    <w:uiPriority w:val="34"/>
    <w:qFormat/>
    <w:rsid w:val="00DA3725"/>
    <w:pPr>
      <w:ind w:left="720"/>
      <w:contextualSpacing/>
    </w:pPr>
  </w:style>
  <w:style w:type="paragraph" w:customStyle="1" w:styleId="Title4">
    <w:name w:val="Title 4"/>
    <w:basedOn w:val="Normal"/>
    <w:rsid w:val="002C4E2F"/>
  </w:style>
  <w:style w:type="table" w:styleId="TableGrid">
    <w:name w:val="Table Grid"/>
    <w:basedOn w:val="TableNormal"/>
    <w:uiPriority w:val="39"/>
    <w:rsid w:val="004B0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668A1"/>
    <w:pPr>
      <w:pBdr>
        <w:bottom w:val="single" w:sz="8" w:space="4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668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ipleb@ucc.co.u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ct.go.u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83D63-5431-4074-BCE6-6129C547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0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Candidacy to the post of RRB member</vt:lpstr>
    </vt:vector>
  </TitlesOfParts>
  <Manager/>
  <Company/>
  <LinksUpToDate>false</LinksUpToDate>
  <CharactersWithSpaces>10331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to the post of RRB member</dc:title>
  <dc:subject>Plenipotentiary Conference (PP-18)</dc:subject>
  <dc:creator/>
  <cp:keywords>PP-18, PP18</cp:keywords>
  <dc:description/>
  <cp:lastModifiedBy/>
  <cp:revision>1</cp:revision>
  <dcterms:created xsi:type="dcterms:W3CDTF">2018-07-10T13:17:00Z</dcterms:created>
  <dcterms:modified xsi:type="dcterms:W3CDTF">2018-07-10T13:18:00Z</dcterms:modified>
  <cp:category>Conference document</cp:category>
</cp:coreProperties>
</file>