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05FA8259" wp14:editId="76673B56">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0C0900" w:rsidRPr="00C324A8" w:rsidTr="00223330">
        <w:trPr>
          <w:cantSplit/>
          <w:trHeight w:val="23"/>
        </w:trPr>
        <w:tc>
          <w:tcPr>
            <w:tcW w:w="6911" w:type="dxa"/>
          </w:tcPr>
          <w:p w:rsidR="000C0900" w:rsidRPr="007F0374" w:rsidRDefault="000C0900" w:rsidP="000C0900">
            <w:pPr>
              <w:pStyle w:val="Committee"/>
              <w:framePr w:hSpace="0" w:wrap="auto" w:hAnchor="text" w:yAlign="inline"/>
            </w:pPr>
            <w:proofErr w:type="spellStart"/>
            <w:r w:rsidRPr="007F0374">
              <w:t>全体会议</w:t>
            </w:r>
            <w:proofErr w:type="spellEnd"/>
          </w:p>
        </w:tc>
        <w:tc>
          <w:tcPr>
            <w:tcW w:w="3120" w:type="dxa"/>
          </w:tcPr>
          <w:p w:rsidR="000C0900" w:rsidRPr="007F0374" w:rsidRDefault="000C0900" w:rsidP="000C0900">
            <w:pPr>
              <w:spacing w:before="0"/>
              <w:rPr>
                <w:rFonts w:cstheme="minorHAnsi"/>
                <w:szCs w:val="24"/>
              </w:rPr>
            </w:pPr>
            <w:proofErr w:type="spellStart"/>
            <w:r>
              <w:rPr>
                <w:rFonts w:cstheme="minorHAnsi"/>
                <w:b/>
                <w:szCs w:val="24"/>
              </w:rPr>
              <w:t>文件</w:t>
            </w:r>
            <w:proofErr w:type="spellEnd"/>
            <w:r>
              <w:rPr>
                <w:rFonts w:cstheme="minorHAnsi"/>
                <w:b/>
                <w:szCs w:val="24"/>
              </w:rPr>
              <w:t xml:space="preserve"> </w:t>
            </w:r>
            <w:r w:rsidR="00800572">
              <w:rPr>
                <w:rFonts w:cstheme="minorHAnsi" w:hint="eastAsia"/>
                <w:b/>
                <w:szCs w:val="24"/>
                <w:lang w:eastAsia="zh-CN"/>
              </w:rPr>
              <w:t>36</w:t>
            </w:r>
            <w:r>
              <w:rPr>
                <w:rFonts w:cstheme="minorHAnsi"/>
                <w:b/>
                <w:szCs w:val="24"/>
              </w:rPr>
              <w:t>-C</w:t>
            </w:r>
          </w:p>
        </w:tc>
      </w:tr>
      <w:tr w:rsidR="00C710E5" w:rsidRPr="00C324A8" w:rsidTr="00223330">
        <w:trPr>
          <w:cantSplit/>
          <w:trHeight w:val="23"/>
        </w:trPr>
        <w:tc>
          <w:tcPr>
            <w:tcW w:w="6911" w:type="dxa"/>
          </w:tcPr>
          <w:p w:rsidR="00C710E5" w:rsidRPr="007F0374" w:rsidRDefault="00C710E5" w:rsidP="00226B70">
            <w:pPr>
              <w:spacing w:before="0"/>
              <w:rPr>
                <w:rFonts w:cstheme="minorHAnsi"/>
                <w:b/>
                <w:bCs/>
                <w:szCs w:val="24"/>
              </w:rPr>
            </w:pPr>
          </w:p>
        </w:tc>
        <w:tc>
          <w:tcPr>
            <w:tcW w:w="3120" w:type="dxa"/>
          </w:tcPr>
          <w:p w:rsidR="00C710E5" w:rsidRPr="007F0374" w:rsidRDefault="00800572" w:rsidP="000C0900">
            <w:pPr>
              <w:spacing w:before="0"/>
              <w:rPr>
                <w:rFonts w:cstheme="minorHAnsi"/>
                <w:szCs w:val="24"/>
              </w:rPr>
            </w:pPr>
            <w:r w:rsidRPr="007F0374">
              <w:rPr>
                <w:rFonts w:cstheme="minorHAnsi"/>
                <w:b/>
                <w:bCs/>
                <w:szCs w:val="24"/>
                <w:lang w:eastAsia="zh-CN"/>
              </w:rPr>
              <w:t>201</w:t>
            </w:r>
            <w:r>
              <w:rPr>
                <w:rFonts w:cstheme="minorHAnsi" w:hint="eastAsia"/>
                <w:b/>
                <w:bCs/>
                <w:szCs w:val="24"/>
                <w:lang w:eastAsia="zh-CN"/>
              </w:rPr>
              <w:t>8</w:t>
            </w:r>
            <w:r w:rsidRPr="007F0374">
              <w:rPr>
                <w:rFonts w:cstheme="minorHAnsi"/>
                <w:b/>
                <w:bCs/>
                <w:szCs w:val="24"/>
                <w:lang w:eastAsia="zh-CN"/>
              </w:rPr>
              <w:t>年</w:t>
            </w:r>
            <w:r>
              <w:rPr>
                <w:rFonts w:cstheme="minorHAnsi"/>
                <w:b/>
                <w:bCs/>
                <w:szCs w:val="24"/>
                <w:lang w:eastAsia="zh-CN"/>
              </w:rPr>
              <w:t>6</w:t>
            </w:r>
            <w:r w:rsidRPr="007F0374">
              <w:rPr>
                <w:rFonts w:cstheme="minorHAnsi"/>
                <w:b/>
                <w:bCs/>
                <w:szCs w:val="24"/>
                <w:lang w:eastAsia="zh-CN"/>
              </w:rPr>
              <w:t>月</w:t>
            </w:r>
            <w:r>
              <w:rPr>
                <w:rFonts w:cstheme="minorHAnsi"/>
                <w:b/>
                <w:bCs/>
                <w:szCs w:val="24"/>
                <w:lang w:val="en-US" w:eastAsia="zh-CN"/>
              </w:rPr>
              <w:t>6</w:t>
            </w:r>
            <w:r w:rsidRPr="007F0374">
              <w:rPr>
                <w:rFonts w:cstheme="minorHAnsi"/>
                <w:b/>
                <w:bCs/>
                <w:szCs w:val="24"/>
                <w:lang w:eastAsia="zh-CN"/>
              </w:rPr>
              <w:t>日</w:t>
            </w:r>
          </w:p>
        </w:tc>
      </w:tr>
      <w:tr w:rsidR="00C710E5" w:rsidRPr="00C324A8" w:rsidTr="00223330">
        <w:trPr>
          <w:cantSplit/>
          <w:trHeight w:val="23"/>
        </w:trPr>
        <w:tc>
          <w:tcPr>
            <w:tcW w:w="6911" w:type="dxa"/>
          </w:tcPr>
          <w:p w:rsidR="00C710E5" w:rsidRPr="007F0374" w:rsidRDefault="00C710E5" w:rsidP="00226B70">
            <w:pPr>
              <w:spacing w:before="0"/>
              <w:rPr>
                <w:rFonts w:cstheme="minorHAnsi"/>
                <w:b/>
                <w:bCs/>
                <w:szCs w:val="24"/>
              </w:rPr>
            </w:pPr>
          </w:p>
        </w:tc>
        <w:tc>
          <w:tcPr>
            <w:tcW w:w="3120" w:type="dxa"/>
          </w:tcPr>
          <w:p w:rsidR="00C710E5" w:rsidRPr="007F0374" w:rsidRDefault="000C0900" w:rsidP="00226B70">
            <w:pPr>
              <w:spacing w:before="0"/>
              <w:rPr>
                <w:rFonts w:cstheme="minorHAnsi"/>
                <w:szCs w:val="24"/>
              </w:rPr>
            </w:pPr>
            <w:proofErr w:type="spellStart"/>
            <w:r w:rsidRPr="007F0374">
              <w:rPr>
                <w:rFonts w:cstheme="minorHAnsi"/>
                <w:b/>
                <w:bCs/>
                <w:szCs w:val="24"/>
              </w:rPr>
              <w:t>原文：英文</w:t>
            </w:r>
            <w:proofErr w:type="spellEnd"/>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800572" w:rsidP="00223330">
            <w:pPr>
              <w:pStyle w:val="Source"/>
            </w:pPr>
            <w:bookmarkStart w:id="4" w:name="dsource" w:colFirst="0" w:colLast="0"/>
            <w:bookmarkEnd w:id="1"/>
            <w:bookmarkEnd w:id="3"/>
            <w:r w:rsidRPr="005F15EF">
              <w:rPr>
                <w:rFonts w:hint="eastAsia"/>
                <w:lang w:eastAsia="zh-CN"/>
              </w:rPr>
              <w:t>秘书长的说明</w:t>
            </w:r>
          </w:p>
        </w:tc>
      </w:tr>
      <w:tr w:rsidR="00C710E5" w:rsidTr="00223330">
        <w:trPr>
          <w:cantSplit/>
        </w:trPr>
        <w:tc>
          <w:tcPr>
            <w:tcW w:w="10031" w:type="dxa"/>
            <w:gridSpan w:val="2"/>
          </w:tcPr>
          <w:p w:rsidR="00C710E5" w:rsidRDefault="00800572" w:rsidP="00223330">
            <w:pPr>
              <w:pStyle w:val="Title1"/>
              <w:rPr>
                <w:lang w:eastAsia="zh-CN"/>
              </w:rPr>
            </w:pPr>
            <w:bookmarkStart w:id="5" w:name="dtitle1" w:colFirst="0" w:colLast="0"/>
            <w:bookmarkEnd w:id="4"/>
            <w:r w:rsidRPr="005F15EF">
              <w:rPr>
                <w:rFonts w:hint="eastAsia"/>
                <w:lang w:eastAsia="zh-CN"/>
              </w:rPr>
              <w:t>无线电规则委员会委员</w:t>
            </w:r>
            <w:r>
              <w:rPr>
                <w:rFonts w:hint="eastAsia"/>
                <w:lang w:eastAsia="zh-CN"/>
              </w:rPr>
              <w:t>（</w:t>
            </w:r>
            <w:r>
              <w:rPr>
                <w:rFonts w:hint="eastAsia"/>
                <w:lang w:eastAsia="zh-CN"/>
              </w:rPr>
              <w:t>RRB</w:t>
            </w:r>
            <w:r>
              <w:rPr>
                <w:rFonts w:hint="eastAsia"/>
                <w:lang w:eastAsia="zh-CN"/>
              </w:rPr>
              <w:t>）</w:t>
            </w:r>
            <w:r w:rsidRPr="005F15EF">
              <w:rPr>
                <w:rFonts w:hint="eastAsia"/>
                <w:lang w:eastAsia="zh-CN"/>
              </w:rPr>
              <w:t>职位候选人</w:t>
            </w:r>
          </w:p>
        </w:tc>
      </w:tr>
      <w:tr w:rsidR="00C710E5" w:rsidTr="00223330">
        <w:trPr>
          <w:cantSplit/>
        </w:trPr>
        <w:tc>
          <w:tcPr>
            <w:tcW w:w="10031" w:type="dxa"/>
            <w:gridSpan w:val="2"/>
          </w:tcPr>
          <w:p w:rsidR="00C710E5" w:rsidRDefault="00C710E5" w:rsidP="00223330">
            <w:pPr>
              <w:pStyle w:val="Title2"/>
            </w:pPr>
            <w:bookmarkStart w:id="6" w:name="dtitle2" w:colFirst="0" w:colLast="0"/>
            <w:bookmarkEnd w:id="5"/>
          </w:p>
        </w:tc>
      </w:tr>
      <w:tr w:rsidR="00C710E5" w:rsidTr="00223330">
        <w:trPr>
          <w:cantSplit/>
        </w:trPr>
        <w:tc>
          <w:tcPr>
            <w:tcW w:w="10031" w:type="dxa"/>
            <w:gridSpan w:val="2"/>
          </w:tcPr>
          <w:p w:rsidR="00C710E5" w:rsidRDefault="00C710E5" w:rsidP="00223330">
            <w:pPr>
              <w:pStyle w:val="Agendaitem"/>
            </w:pPr>
            <w:bookmarkStart w:id="7" w:name="dtitle3" w:colFirst="0" w:colLast="0"/>
            <w:bookmarkEnd w:id="6"/>
          </w:p>
        </w:tc>
      </w:tr>
    </w:tbl>
    <w:bookmarkEnd w:id="7"/>
    <w:p w:rsidR="00800572" w:rsidRPr="00036352" w:rsidRDefault="00800572" w:rsidP="00E02F9E">
      <w:pPr>
        <w:spacing w:before="240"/>
        <w:ind w:firstLineChars="200" w:firstLine="480"/>
        <w:rPr>
          <w:lang w:eastAsia="zh-CN"/>
        </w:rPr>
      </w:pPr>
      <w:r w:rsidRPr="00036352">
        <w:rPr>
          <w:rFonts w:hint="eastAsia"/>
          <w:lang w:eastAsia="zh-CN"/>
        </w:rPr>
        <w:t>根据第</w:t>
      </w:r>
      <w:r w:rsidRPr="00036352">
        <w:rPr>
          <w:lang w:eastAsia="zh-CN"/>
        </w:rPr>
        <w:t>3</w:t>
      </w:r>
      <w:r w:rsidRPr="00036352">
        <w:rPr>
          <w:rFonts w:hint="eastAsia"/>
          <w:lang w:eastAsia="zh-CN"/>
        </w:rPr>
        <w:t>号文件中的内容，我荣幸地将附件中无线电规则委员会委员职位以下候选人的竞选材料转呈大会：</w:t>
      </w:r>
    </w:p>
    <w:p w:rsidR="00800572" w:rsidRPr="00036352" w:rsidRDefault="00800572" w:rsidP="00800572">
      <w:pPr>
        <w:jc w:val="center"/>
        <w:rPr>
          <w:b/>
          <w:bCs/>
          <w:lang w:eastAsia="zh-CN"/>
        </w:rPr>
      </w:pPr>
      <w:r>
        <w:rPr>
          <w:rFonts w:hint="eastAsia"/>
          <w:b/>
          <w:bCs/>
          <w:lang w:eastAsia="zh-CN"/>
        </w:rPr>
        <w:t>西蒙</w:t>
      </w:r>
      <w:r w:rsidR="00E02F9E" w:rsidRPr="00E02F9E">
        <w:rPr>
          <w:b/>
          <w:bCs/>
          <w:sz w:val="16"/>
          <w:szCs w:val="16"/>
          <w:lang w:eastAsia="zh-CN"/>
        </w:rPr>
        <w:t>•</w:t>
      </w:r>
      <w:r>
        <w:rPr>
          <w:rFonts w:hint="eastAsia"/>
          <w:b/>
          <w:bCs/>
          <w:lang w:eastAsia="zh-CN"/>
        </w:rPr>
        <w:t>布伽巴</w:t>
      </w:r>
      <w:r w:rsidRPr="00036352">
        <w:rPr>
          <w:rFonts w:hint="eastAsia"/>
          <w:b/>
          <w:bCs/>
          <w:lang w:eastAsia="zh-CN"/>
        </w:rPr>
        <w:t>（</w:t>
      </w:r>
      <w:r w:rsidRPr="00D95A96">
        <w:rPr>
          <w:b/>
          <w:bCs/>
          <w:lang w:val="en-US" w:eastAsia="zh-CN"/>
        </w:rPr>
        <w:t>Simon Bugaba</w:t>
      </w:r>
      <w:r w:rsidRPr="00036352">
        <w:rPr>
          <w:rFonts w:hint="eastAsia"/>
          <w:b/>
          <w:bCs/>
          <w:lang w:eastAsia="zh-CN"/>
        </w:rPr>
        <w:t>）</w:t>
      </w:r>
      <w:r>
        <w:rPr>
          <w:rFonts w:hint="eastAsia"/>
          <w:b/>
          <w:bCs/>
          <w:lang w:eastAsia="zh-CN"/>
        </w:rPr>
        <w:t>先生</w:t>
      </w:r>
      <w:r w:rsidRPr="00036352">
        <w:rPr>
          <w:rFonts w:hint="eastAsia"/>
          <w:b/>
          <w:bCs/>
          <w:lang w:eastAsia="zh-CN"/>
        </w:rPr>
        <w:t>（</w:t>
      </w:r>
      <w:r>
        <w:rPr>
          <w:rFonts w:hint="eastAsia"/>
          <w:b/>
          <w:bCs/>
          <w:lang w:eastAsia="zh-CN"/>
        </w:rPr>
        <w:t>乌干达共和国</w:t>
      </w:r>
      <w:r w:rsidRPr="00036352">
        <w:rPr>
          <w:rFonts w:hint="eastAsia"/>
          <w:b/>
          <w:bCs/>
          <w:lang w:eastAsia="zh-CN"/>
        </w:rPr>
        <w:t>）</w:t>
      </w:r>
    </w:p>
    <w:p w:rsidR="00800572" w:rsidRDefault="00800572" w:rsidP="003F6DCB">
      <w:pPr>
        <w:tabs>
          <w:tab w:val="clear" w:pos="567"/>
          <w:tab w:val="clear" w:pos="1134"/>
          <w:tab w:val="clear" w:pos="1701"/>
          <w:tab w:val="clear" w:pos="2268"/>
          <w:tab w:val="clear" w:pos="2835"/>
          <w:tab w:val="left" w:pos="7371"/>
        </w:tabs>
        <w:spacing w:before="1200"/>
        <w:rPr>
          <w:szCs w:val="24"/>
          <w:lang w:eastAsia="zh-CN"/>
        </w:rPr>
      </w:pPr>
      <w:r w:rsidRPr="00AE5D41">
        <w:rPr>
          <w:szCs w:val="24"/>
          <w:lang w:eastAsia="zh-CN"/>
        </w:rPr>
        <w:tab/>
      </w:r>
      <w:r w:rsidRPr="00AE5D41">
        <w:rPr>
          <w:rFonts w:hAnsi="SimSun" w:hint="eastAsia"/>
          <w:szCs w:val="24"/>
          <w:lang w:eastAsia="zh-CN"/>
        </w:rPr>
        <w:t>秘书长</w:t>
      </w:r>
    </w:p>
    <w:p w:rsidR="00800572" w:rsidRPr="00AE5D41" w:rsidRDefault="00800572" w:rsidP="003F6DCB">
      <w:pPr>
        <w:tabs>
          <w:tab w:val="clear" w:pos="567"/>
          <w:tab w:val="clear" w:pos="1134"/>
          <w:tab w:val="clear" w:pos="1701"/>
          <w:tab w:val="clear" w:pos="2268"/>
          <w:tab w:val="clear" w:pos="2835"/>
          <w:tab w:val="left" w:pos="0"/>
          <w:tab w:val="left" w:pos="7371"/>
        </w:tabs>
        <w:spacing w:before="60"/>
        <w:rPr>
          <w:szCs w:val="24"/>
          <w:lang w:eastAsia="zh-CN"/>
        </w:rPr>
      </w:pPr>
      <w:r w:rsidRPr="00AE5D41">
        <w:rPr>
          <w:szCs w:val="24"/>
          <w:lang w:eastAsia="zh-CN"/>
        </w:rPr>
        <w:tab/>
      </w:r>
      <w:r>
        <w:rPr>
          <w:rFonts w:hint="eastAsia"/>
          <w:szCs w:val="24"/>
          <w:lang w:eastAsia="zh-CN"/>
        </w:rPr>
        <w:t>赵厚麟</w:t>
      </w:r>
    </w:p>
    <w:p w:rsidR="00800572" w:rsidRPr="00036352" w:rsidRDefault="00800572" w:rsidP="003F6DCB">
      <w:pPr>
        <w:spacing w:before="2520"/>
        <w:rPr>
          <w:lang w:eastAsia="zh-CN"/>
        </w:rPr>
      </w:pPr>
      <w:r w:rsidRPr="00036352">
        <w:rPr>
          <w:rFonts w:hint="eastAsia"/>
          <w:b/>
          <w:bCs/>
          <w:lang w:eastAsia="zh-CN"/>
        </w:rPr>
        <w:t>附件：</w:t>
      </w:r>
      <w:r w:rsidRPr="00036352">
        <w:rPr>
          <w:lang w:eastAsia="zh-CN"/>
        </w:rPr>
        <w:t>1</w:t>
      </w:r>
      <w:r w:rsidRPr="00036352">
        <w:rPr>
          <w:rFonts w:hint="eastAsia"/>
          <w:lang w:eastAsia="zh-CN"/>
        </w:rPr>
        <w:t>件</w:t>
      </w: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800572" w:rsidRPr="00E02F9E" w:rsidRDefault="00800572" w:rsidP="00E02F9E">
      <w:pPr>
        <w:pStyle w:val="AnnexNo"/>
      </w:pPr>
      <w:proofErr w:type="spellStart"/>
      <w:r w:rsidRPr="00E02F9E">
        <w:rPr>
          <w:rFonts w:hint="eastAsia"/>
        </w:rPr>
        <w:lastRenderedPageBreak/>
        <w:t>附件</w:t>
      </w:r>
      <w:proofErr w:type="spellEnd"/>
    </w:p>
    <w:p w:rsidR="00FF3626" w:rsidRDefault="00FF3626" w:rsidP="00800572">
      <w:pPr>
        <w:pStyle w:val="BodyText1"/>
        <w:shd w:val="clear" w:color="auto" w:fill="auto"/>
        <w:spacing w:after="223" w:line="220" w:lineRule="exact"/>
        <w:ind w:left="20"/>
        <w:rPr>
          <w:color w:val="000000"/>
        </w:rPr>
      </w:pPr>
    </w:p>
    <w:tbl>
      <w:tblPr>
        <w:tblW w:w="9776" w:type="dxa"/>
        <w:tblCellMar>
          <w:left w:w="0" w:type="dxa"/>
          <w:right w:w="0" w:type="dxa"/>
        </w:tblCellMar>
        <w:tblLook w:val="04A0" w:firstRow="1" w:lastRow="0" w:firstColumn="1" w:lastColumn="0" w:noHBand="0" w:noVBand="1"/>
      </w:tblPr>
      <w:tblGrid>
        <w:gridCol w:w="3211"/>
        <w:gridCol w:w="3212"/>
        <w:gridCol w:w="3353"/>
      </w:tblGrid>
      <w:tr w:rsidR="00FF3626" w:rsidTr="00FF3626">
        <w:tc>
          <w:tcPr>
            <w:tcW w:w="3211" w:type="dxa"/>
            <w:tcMar>
              <w:top w:w="0" w:type="dxa"/>
              <w:left w:w="108" w:type="dxa"/>
              <w:bottom w:w="0" w:type="dxa"/>
              <w:right w:w="108" w:type="dxa"/>
            </w:tcMar>
            <w:vAlign w:val="center"/>
            <w:hideMark/>
          </w:tcPr>
          <w:p w:rsidR="00FF3626" w:rsidRDefault="00FF3626" w:rsidP="00FF3626">
            <w:pPr>
              <w:pStyle w:val="Heading1"/>
              <w:spacing w:before="0"/>
              <w:ind w:left="0" w:firstLine="0"/>
              <w:rPr>
                <w:sz w:val="18"/>
                <w:szCs w:val="18"/>
                <w:lang w:val="fr-CH" w:eastAsia="zh-CN"/>
              </w:rPr>
            </w:pPr>
            <w:r>
              <w:rPr>
                <w:rFonts w:ascii="SimSun" w:hAnsi="SimSun" w:hint="eastAsia"/>
                <w:sz w:val="18"/>
                <w:szCs w:val="18"/>
                <w:lang w:eastAsia="zh-CN"/>
              </w:rPr>
              <w:t>电话：</w:t>
            </w:r>
            <w:r>
              <w:rPr>
                <w:sz w:val="18"/>
                <w:szCs w:val="18"/>
                <w:lang w:val="fr-CH" w:eastAsia="zh-CN"/>
              </w:rPr>
              <w:t>+256-414-258197</w:t>
            </w:r>
          </w:p>
          <w:p w:rsidR="00FF3626" w:rsidRDefault="00FF3626" w:rsidP="00FF3626">
            <w:pPr>
              <w:spacing w:before="0"/>
              <w:rPr>
                <w:b/>
                <w:bCs/>
                <w:sz w:val="18"/>
                <w:szCs w:val="18"/>
                <w:lang w:val="fr-CH" w:eastAsia="zh-CN"/>
              </w:rPr>
            </w:pPr>
            <w:r>
              <w:rPr>
                <w:rFonts w:ascii="SimSun" w:hAnsi="SimSun" w:hint="eastAsia"/>
                <w:b/>
                <w:bCs/>
                <w:sz w:val="18"/>
                <w:szCs w:val="18"/>
                <w:lang w:eastAsia="zh-CN"/>
              </w:rPr>
              <w:t>传真：</w:t>
            </w:r>
            <w:r>
              <w:rPr>
                <w:b/>
                <w:bCs/>
                <w:sz w:val="18"/>
                <w:szCs w:val="18"/>
                <w:lang w:val="fr-CH" w:eastAsia="zh-CN"/>
              </w:rPr>
              <w:t>+256-414-231314</w:t>
            </w:r>
          </w:p>
          <w:p w:rsidR="00FF3626" w:rsidRDefault="00FF3626" w:rsidP="00FF3626">
            <w:pPr>
              <w:spacing w:before="0"/>
              <w:rPr>
                <w:b/>
                <w:bCs/>
                <w:sz w:val="18"/>
                <w:szCs w:val="18"/>
                <w:lang w:val="fr-CH" w:eastAsia="zh-CN"/>
              </w:rPr>
            </w:pPr>
            <w:r>
              <w:rPr>
                <w:rFonts w:ascii="SimSun" w:hAnsi="SimSun" w:hint="eastAsia"/>
                <w:b/>
                <w:bCs/>
                <w:sz w:val="18"/>
                <w:szCs w:val="18"/>
                <w:lang w:eastAsia="zh-CN"/>
              </w:rPr>
              <w:t>网站：</w:t>
            </w:r>
            <w:hyperlink r:id="rId8" w:history="1">
              <w:r>
                <w:rPr>
                  <w:rStyle w:val="Hyperlink"/>
                  <w:b/>
                  <w:bCs/>
                  <w:sz w:val="18"/>
                  <w:szCs w:val="18"/>
                  <w:lang w:val="fr-CH" w:eastAsia="zh-CN"/>
                </w:rPr>
                <w:t>www.ict.go.ug</w:t>
              </w:r>
            </w:hyperlink>
            <w:r>
              <w:rPr>
                <w:b/>
                <w:bCs/>
                <w:sz w:val="18"/>
                <w:szCs w:val="18"/>
                <w:lang w:val="fr-FR" w:eastAsia="zh-CN"/>
              </w:rPr>
              <w:t xml:space="preserve"> </w:t>
            </w:r>
          </w:p>
          <w:p w:rsidR="00FF3626" w:rsidRDefault="00FF3626">
            <w:pPr>
              <w:spacing w:before="0"/>
              <w:rPr>
                <w:b/>
                <w:bCs/>
                <w:sz w:val="18"/>
                <w:szCs w:val="18"/>
                <w:lang w:val="fr-CH" w:eastAsia="zh-CN"/>
              </w:rPr>
            </w:pPr>
            <w:r>
              <w:rPr>
                <w:rFonts w:ascii="SimSun" w:hAnsi="SimSun" w:hint="eastAsia"/>
                <w:b/>
                <w:bCs/>
                <w:sz w:val="18"/>
                <w:szCs w:val="18"/>
                <w:lang w:eastAsia="zh-CN"/>
              </w:rPr>
              <w:t>所有有关本事项的函电，</w:t>
            </w:r>
            <w:r>
              <w:rPr>
                <w:rFonts w:ascii="SimSun" w:hAnsi="SimSun"/>
                <w:b/>
                <w:bCs/>
                <w:sz w:val="18"/>
                <w:szCs w:val="18"/>
                <w:lang w:eastAsia="zh-CN"/>
              </w:rPr>
              <w:br/>
            </w:r>
            <w:r>
              <w:rPr>
                <w:rFonts w:ascii="SimSun" w:hAnsi="SimSun" w:hint="eastAsia"/>
                <w:b/>
                <w:bCs/>
                <w:sz w:val="18"/>
                <w:szCs w:val="18"/>
                <w:lang w:eastAsia="zh-CN"/>
              </w:rPr>
              <w:t>请注明文号：</w:t>
            </w:r>
          </w:p>
          <w:p w:rsidR="00FF3626" w:rsidRDefault="00FF3626">
            <w:pPr>
              <w:spacing w:before="0"/>
              <w:rPr>
                <w:b/>
                <w:bCs/>
                <w:sz w:val="18"/>
                <w:szCs w:val="18"/>
                <w:lang w:val="fr-CH" w:eastAsia="zh-CN"/>
              </w:rPr>
            </w:pPr>
            <w:r>
              <w:rPr>
                <w:b/>
                <w:bCs/>
                <w:sz w:val="18"/>
                <w:szCs w:val="18"/>
                <w:lang w:val="fr-CH" w:eastAsia="zh-CN"/>
              </w:rPr>
              <w:t>ADM 70/108/01</w:t>
            </w:r>
          </w:p>
        </w:tc>
        <w:tc>
          <w:tcPr>
            <w:tcW w:w="3212" w:type="dxa"/>
            <w:tcMar>
              <w:top w:w="0" w:type="dxa"/>
              <w:left w:w="108" w:type="dxa"/>
              <w:bottom w:w="0" w:type="dxa"/>
              <w:right w:w="108" w:type="dxa"/>
            </w:tcMar>
            <w:vAlign w:val="center"/>
            <w:hideMark/>
          </w:tcPr>
          <w:p w:rsidR="00FF3626" w:rsidRDefault="00FF3626">
            <w:pPr>
              <w:pStyle w:val="Heading1"/>
              <w:spacing w:before="0"/>
              <w:ind w:left="0" w:firstLine="0"/>
              <w:jc w:val="center"/>
              <w:rPr>
                <w:bCs/>
                <w:sz w:val="24"/>
                <w:szCs w:val="24"/>
                <w:lang w:val="fr-CH" w:eastAsia="zh-CN"/>
              </w:rPr>
            </w:pPr>
            <w:r>
              <w:rPr>
                <w:rFonts w:ascii="SimSun" w:hAnsi="SimSun" w:hint="eastAsia"/>
                <w:sz w:val="24"/>
                <w:szCs w:val="24"/>
                <w:lang w:eastAsia="zh-CN"/>
              </w:rPr>
              <w:t>乌干达共和国</w:t>
            </w:r>
          </w:p>
        </w:tc>
        <w:tc>
          <w:tcPr>
            <w:tcW w:w="3353" w:type="dxa"/>
            <w:tcMar>
              <w:top w:w="0" w:type="dxa"/>
              <w:left w:w="108" w:type="dxa"/>
              <w:bottom w:w="0" w:type="dxa"/>
              <w:right w:w="108" w:type="dxa"/>
            </w:tcMar>
            <w:vAlign w:val="center"/>
          </w:tcPr>
          <w:p w:rsidR="00FF3626" w:rsidRDefault="00FF3626">
            <w:pPr>
              <w:pStyle w:val="Heading1"/>
              <w:spacing w:before="0"/>
              <w:ind w:left="0" w:firstLine="0"/>
              <w:rPr>
                <w:sz w:val="18"/>
                <w:szCs w:val="18"/>
                <w:lang w:val="fr-CH" w:eastAsia="zh-CN"/>
              </w:rPr>
            </w:pPr>
            <w:r>
              <w:rPr>
                <w:rFonts w:ascii="SimSun" w:hAnsi="SimSun" w:hint="eastAsia"/>
                <w:sz w:val="18"/>
                <w:szCs w:val="18"/>
                <w:lang w:eastAsia="zh-CN"/>
              </w:rPr>
              <w:t>信息通信技术和全国指导部</w:t>
            </w:r>
          </w:p>
          <w:p w:rsidR="00FF3626" w:rsidRDefault="00FF3626">
            <w:pPr>
              <w:pStyle w:val="Heading1"/>
              <w:spacing w:before="0"/>
              <w:ind w:left="0" w:firstLine="0"/>
              <w:rPr>
                <w:b w:val="0"/>
                <w:sz w:val="18"/>
                <w:szCs w:val="18"/>
                <w:lang w:val="fr-CH" w:eastAsia="zh-CN"/>
              </w:rPr>
            </w:pPr>
            <w:r>
              <w:rPr>
                <w:rFonts w:ascii="SimSun" w:hAnsi="SimSun" w:hint="eastAsia"/>
                <w:sz w:val="18"/>
                <w:szCs w:val="18"/>
                <w:lang w:eastAsia="zh-CN"/>
              </w:rPr>
              <w:t>部长办公室</w:t>
            </w:r>
          </w:p>
          <w:p w:rsidR="00FF3626" w:rsidRDefault="00FF3626">
            <w:pPr>
              <w:spacing w:before="0"/>
              <w:rPr>
                <w:b/>
                <w:bCs/>
                <w:sz w:val="18"/>
                <w:szCs w:val="18"/>
                <w:lang w:val="es-ES" w:eastAsia="zh-CN"/>
              </w:rPr>
            </w:pPr>
            <w:r>
              <w:rPr>
                <w:b/>
                <w:bCs/>
                <w:sz w:val="18"/>
                <w:szCs w:val="18"/>
                <w:lang w:val="es-ES" w:eastAsia="zh-CN"/>
              </w:rPr>
              <w:t>P.O. Box 7817</w:t>
            </w:r>
          </w:p>
          <w:p w:rsidR="00FF3626" w:rsidRDefault="00FF3626">
            <w:pPr>
              <w:spacing w:before="0"/>
              <w:rPr>
                <w:b/>
                <w:bCs/>
                <w:sz w:val="18"/>
                <w:szCs w:val="18"/>
                <w:lang w:val="es-ES" w:eastAsia="zh-CN"/>
              </w:rPr>
            </w:pPr>
            <w:r>
              <w:rPr>
                <w:b/>
                <w:bCs/>
                <w:sz w:val="18"/>
                <w:szCs w:val="18"/>
                <w:lang w:val="es-ES" w:eastAsia="zh-CN"/>
              </w:rPr>
              <w:t>KAMPALA</w:t>
            </w:r>
          </w:p>
          <w:p w:rsidR="00FF3626" w:rsidRDefault="00FF3626">
            <w:pPr>
              <w:spacing w:before="0"/>
              <w:rPr>
                <w:b/>
                <w:bCs/>
                <w:sz w:val="18"/>
                <w:szCs w:val="18"/>
                <w:lang w:val="es-ES" w:eastAsia="zh-CN"/>
              </w:rPr>
            </w:pPr>
            <w:r>
              <w:rPr>
                <w:b/>
                <w:bCs/>
                <w:sz w:val="18"/>
                <w:szCs w:val="18"/>
                <w:lang w:val="es-ES" w:eastAsia="zh-CN"/>
              </w:rPr>
              <w:t xml:space="preserve">UGANDA </w:t>
            </w:r>
          </w:p>
        </w:tc>
      </w:tr>
    </w:tbl>
    <w:p w:rsidR="00FF3626" w:rsidRDefault="00FF3626" w:rsidP="00800572">
      <w:pPr>
        <w:pStyle w:val="BodyText1"/>
        <w:shd w:val="clear" w:color="auto" w:fill="auto"/>
        <w:spacing w:after="223" w:line="220" w:lineRule="exact"/>
        <w:ind w:left="20"/>
        <w:rPr>
          <w:color w:val="000000"/>
        </w:rPr>
      </w:pPr>
    </w:p>
    <w:p w:rsidR="00800572" w:rsidRPr="00FF3626" w:rsidRDefault="00800572" w:rsidP="00800572">
      <w:pPr>
        <w:pStyle w:val="BodyText1"/>
        <w:shd w:val="clear" w:color="auto" w:fill="auto"/>
        <w:spacing w:after="223" w:line="220" w:lineRule="exact"/>
        <w:ind w:left="20"/>
        <w:rPr>
          <w:rFonts w:asciiTheme="minorHAnsi" w:eastAsiaTheme="minorEastAsia" w:hAnsiTheme="minorHAnsi"/>
        </w:rPr>
      </w:pPr>
      <w:r w:rsidRPr="00FF3626">
        <w:rPr>
          <w:rFonts w:asciiTheme="minorHAnsi" w:eastAsiaTheme="minorEastAsia" w:hAnsiTheme="minorHAnsi"/>
          <w:color w:val="000000"/>
        </w:rPr>
        <w:t>2018</w:t>
      </w:r>
      <w:r w:rsidRPr="00FF3626">
        <w:rPr>
          <w:rFonts w:asciiTheme="minorHAnsi" w:eastAsiaTheme="minorEastAsia" w:hAnsiTheme="minorHAnsi"/>
          <w:color w:val="000000"/>
        </w:rPr>
        <w:t>年</w:t>
      </w:r>
      <w:r w:rsidRPr="00FF3626">
        <w:rPr>
          <w:rFonts w:asciiTheme="minorHAnsi" w:eastAsiaTheme="minorEastAsia" w:hAnsiTheme="minorHAnsi"/>
          <w:color w:val="000000"/>
        </w:rPr>
        <w:t>6</w:t>
      </w:r>
      <w:r w:rsidRPr="00FF3626">
        <w:rPr>
          <w:rFonts w:asciiTheme="minorHAnsi" w:eastAsiaTheme="minorEastAsia" w:hAnsiTheme="minorHAnsi"/>
          <w:color w:val="000000"/>
        </w:rPr>
        <w:t>月</w:t>
      </w:r>
      <w:r w:rsidRPr="00FF3626">
        <w:rPr>
          <w:rFonts w:asciiTheme="minorHAnsi" w:eastAsiaTheme="minorEastAsia" w:hAnsiTheme="minorHAnsi"/>
          <w:color w:val="000000"/>
        </w:rPr>
        <w:t>6</w:t>
      </w:r>
      <w:r w:rsidRPr="00FF3626">
        <w:rPr>
          <w:rFonts w:asciiTheme="minorHAnsi" w:eastAsiaTheme="minorEastAsia" w:hAnsiTheme="minorHAnsi"/>
          <w:color w:val="000000"/>
        </w:rPr>
        <w:t>日</w:t>
      </w:r>
    </w:p>
    <w:p w:rsidR="00800572" w:rsidRPr="00FF3626" w:rsidRDefault="00800572" w:rsidP="00800572">
      <w:pPr>
        <w:pStyle w:val="BodyText1"/>
        <w:shd w:val="clear" w:color="auto" w:fill="auto"/>
        <w:spacing w:after="0" w:line="269" w:lineRule="exact"/>
        <w:ind w:left="20" w:right="5760"/>
        <w:jc w:val="left"/>
        <w:rPr>
          <w:rFonts w:asciiTheme="minorHAnsi" w:eastAsiaTheme="minorEastAsia" w:hAnsiTheme="minorHAnsi"/>
          <w:color w:val="000000"/>
        </w:rPr>
      </w:pPr>
      <w:r w:rsidRPr="00FF3626">
        <w:rPr>
          <w:rFonts w:asciiTheme="minorHAnsi" w:eastAsiaTheme="minorEastAsia" w:hAnsiTheme="minorHAnsi"/>
          <w:color w:val="000000"/>
        </w:rPr>
        <w:t>国际电信联盟秘书长</w:t>
      </w:r>
    </w:p>
    <w:p w:rsidR="00800572" w:rsidRPr="00FF3626" w:rsidRDefault="00800572" w:rsidP="00800572">
      <w:pPr>
        <w:pStyle w:val="BodyText1"/>
        <w:shd w:val="clear" w:color="auto" w:fill="auto"/>
        <w:spacing w:after="0" w:line="269" w:lineRule="exact"/>
        <w:ind w:left="20" w:right="5760"/>
        <w:jc w:val="left"/>
        <w:rPr>
          <w:rStyle w:val="Bodytext105pt"/>
          <w:rFonts w:asciiTheme="minorHAnsi" w:eastAsiaTheme="minorEastAsia" w:hAnsiTheme="minorHAnsi"/>
        </w:rPr>
      </w:pPr>
      <w:r w:rsidRPr="00FF3626">
        <w:rPr>
          <w:rFonts w:asciiTheme="minorHAnsi" w:eastAsiaTheme="minorEastAsia" w:hAnsiTheme="minorHAnsi"/>
          <w:color w:val="000000"/>
        </w:rPr>
        <w:t>赵厚麟先生</w:t>
      </w:r>
    </w:p>
    <w:p w:rsidR="00800572" w:rsidRPr="00654409" w:rsidRDefault="00800572" w:rsidP="00800572">
      <w:pPr>
        <w:pStyle w:val="BodyText1"/>
        <w:shd w:val="clear" w:color="auto" w:fill="auto"/>
        <w:spacing w:after="312" w:line="269" w:lineRule="exact"/>
        <w:ind w:left="20" w:right="3100"/>
        <w:jc w:val="left"/>
        <w:rPr>
          <w:rFonts w:asciiTheme="minorHAnsi" w:eastAsiaTheme="minorEastAsia" w:hAnsiTheme="minorHAnsi"/>
          <w:b/>
          <w:bCs/>
        </w:rPr>
      </w:pPr>
      <w:r w:rsidRPr="00654409">
        <w:rPr>
          <w:rStyle w:val="Bodytext105pt"/>
          <w:rFonts w:asciiTheme="minorHAnsi" w:eastAsiaTheme="minorEastAsia" w:hAnsiTheme="minorHAnsi"/>
          <w:b w:val="0"/>
          <w:bCs w:val="0"/>
        </w:rPr>
        <w:t>瑞士日内瓦</w:t>
      </w:r>
    </w:p>
    <w:p w:rsidR="00800572" w:rsidRPr="00FF3626" w:rsidRDefault="00800572" w:rsidP="00FF3626">
      <w:pPr>
        <w:pStyle w:val="Headingb"/>
      </w:pPr>
      <w:r w:rsidRPr="00FF3626">
        <w:t>乌干达提名的无线电规则委员会候选人（</w:t>
      </w:r>
      <w:r w:rsidRPr="00FF3626">
        <w:t>D</w:t>
      </w:r>
      <w:r w:rsidRPr="00FF3626">
        <w:t>区）</w:t>
      </w:r>
    </w:p>
    <w:p w:rsidR="00800572" w:rsidRPr="00654409" w:rsidRDefault="00800572" w:rsidP="00800572">
      <w:pPr>
        <w:pStyle w:val="BodyText1"/>
        <w:widowControl/>
        <w:shd w:val="clear" w:color="auto" w:fill="auto"/>
        <w:spacing w:before="120" w:after="0" w:line="240" w:lineRule="auto"/>
        <w:ind w:firstLineChars="200" w:firstLine="480"/>
        <w:jc w:val="left"/>
        <w:rPr>
          <w:rFonts w:asciiTheme="minorHAnsi" w:eastAsiaTheme="minorEastAsia" w:hAnsiTheme="minorHAnsi"/>
          <w:sz w:val="24"/>
          <w:szCs w:val="24"/>
        </w:rPr>
      </w:pPr>
      <w:r w:rsidRPr="00654409">
        <w:rPr>
          <w:rFonts w:asciiTheme="minorHAnsi" w:eastAsiaTheme="minorEastAsia" w:hAnsiTheme="minorHAnsi"/>
          <w:color w:val="000000"/>
          <w:sz w:val="24"/>
          <w:szCs w:val="24"/>
        </w:rPr>
        <w:t>在即将于</w:t>
      </w:r>
      <w:r w:rsidRPr="00654409">
        <w:rPr>
          <w:rFonts w:asciiTheme="minorHAnsi" w:eastAsiaTheme="minorEastAsia" w:hAnsiTheme="minorHAnsi"/>
          <w:color w:val="000000"/>
          <w:sz w:val="24"/>
          <w:szCs w:val="24"/>
        </w:rPr>
        <w:t>2018</w:t>
      </w:r>
      <w:r w:rsidRPr="00654409">
        <w:rPr>
          <w:rFonts w:asciiTheme="minorHAnsi" w:eastAsiaTheme="minorEastAsia" w:hAnsiTheme="minorHAnsi"/>
          <w:color w:val="000000"/>
          <w:sz w:val="24"/>
          <w:szCs w:val="24"/>
        </w:rPr>
        <w:t>年</w:t>
      </w:r>
      <w:r w:rsidRPr="00654409">
        <w:rPr>
          <w:rFonts w:asciiTheme="minorHAnsi" w:eastAsiaTheme="minorEastAsia" w:hAnsiTheme="minorHAnsi"/>
          <w:color w:val="000000"/>
          <w:sz w:val="24"/>
          <w:szCs w:val="24"/>
        </w:rPr>
        <w:t>10</w:t>
      </w:r>
      <w:r w:rsidRPr="00654409">
        <w:rPr>
          <w:rFonts w:asciiTheme="minorHAnsi" w:eastAsiaTheme="minorEastAsia" w:hAnsiTheme="minorHAnsi"/>
          <w:color w:val="000000"/>
          <w:sz w:val="24"/>
          <w:szCs w:val="24"/>
        </w:rPr>
        <w:t>月</w:t>
      </w:r>
      <w:r w:rsidRPr="00654409">
        <w:rPr>
          <w:rFonts w:asciiTheme="minorHAnsi" w:eastAsiaTheme="minorEastAsia" w:hAnsiTheme="minorHAnsi"/>
          <w:color w:val="000000"/>
          <w:sz w:val="24"/>
          <w:szCs w:val="24"/>
        </w:rPr>
        <w:t>29</w:t>
      </w:r>
      <w:r w:rsidRPr="00654409">
        <w:rPr>
          <w:rFonts w:asciiTheme="minorHAnsi" w:eastAsiaTheme="minorEastAsia" w:hAnsiTheme="minorHAnsi"/>
          <w:color w:val="000000"/>
          <w:sz w:val="24"/>
          <w:szCs w:val="24"/>
        </w:rPr>
        <w:t>日至</w:t>
      </w:r>
      <w:r w:rsidRPr="00654409">
        <w:rPr>
          <w:rFonts w:asciiTheme="minorHAnsi" w:eastAsiaTheme="minorEastAsia" w:hAnsiTheme="minorHAnsi"/>
          <w:color w:val="000000"/>
          <w:sz w:val="24"/>
          <w:szCs w:val="24"/>
        </w:rPr>
        <w:t>2018</w:t>
      </w:r>
      <w:r w:rsidRPr="00654409">
        <w:rPr>
          <w:rFonts w:asciiTheme="minorHAnsi" w:eastAsiaTheme="minorEastAsia" w:hAnsiTheme="minorHAnsi"/>
          <w:color w:val="000000"/>
          <w:sz w:val="24"/>
          <w:szCs w:val="24"/>
        </w:rPr>
        <w:t>年</w:t>
      </w:r>
      <w:r w:rsidRPr="00654409">
        <w:rPr>
          <w:rFonts w:asciiTheme="minorHAnsi" w:eastAsiaTheme="minorEastAsia" w:hAnsiTheme="minorHAnsi"/>
          <w:color w:val="000000"/>
          <w:sz w:val="24"/>
          <w:szCs w:val="24"/>
        </w:rPr>
        <w:t>11</w:t>
      </w:r>
      <w:r w:rsidRPr="00654409">
        <w:rPr>
          <w:rFonts w:asciiTheme="minorHAnsi" w:eastAsiaTheme="minorEastAsia" w:hAnsiTheme="minorHAnsi"/>
          <w:color w:val="000000"/>
          <w:sz w:val="24"/>
          <w:szCs w:val="24"/>
        </w:rPr>
        <w:t>月</w:t>
      </w:r>
      <w:r w:rsidRPr="00654409">
        <w:rPr>
          <w:rFonts w:asciiTheme="minorHAnsi" w:eastAsiaTheme="minorEastAsia" w:hAnsiTheme="minorHAnsi"/>
          <w:color w:val="000000"/>
          <w:sz w:val="24"/>
          <w:szCs w:val="24"/>
        </w:rPr>
        <w:t>16</w:t>
      </w:r>
      <w:r w:rsidRPr="00654409">
        <w:rPr>
          <w:rFonts w:asciiTheme="minorHAnsi" w:eastAsiaTheme="minorEastAsia" w:hAnsiTheme="minorHAnsi"/>
          <w:color w:val="000000"/>
          <w:sz w:val="24"/>
          <w:szCs w:val="24"/>
        </w:rPr>
        <w:t>日（星期五）在迪拜世界贸易中心举行国际电信联盟（</w:t>
      </w:r>
      <w:r w:rsidRPr="00654409">
        <w:rPr>
          <w:rFonts w:asciiTheme="minorHAnsi" w:eastAsiaTheme="minorEastAsia" w:hAnsiTheme="minorHAnsi"/>
          <w:color w:val="000000"/>
          <w:sz w:val="24"/>
          <w:szCs w:val="24"/>
        </w:rPr>
        <w:t>ITU</w:t>
      </w:r>
      <w:r w:rsidRPr="00654409">
        <w:rPr>
          <w:rFonts w:asciiTheme="minorHAnsi" w:eastAsiaTheme="minorEastAsia" w:hAnsiTheme="minorHAnsi"/>
          <w:color w:val="000000"/>
          <w:sz w:val="24"/>
          <w:szCs w:val="24"/>
        </w:rPr>
        <w:t>）全权代表大会之际，我谨向您致意。</w:t>
      </w:r>
    </w:p>
    <w:p w:rsidR="00800572" w:rsidRPr="00654409" w:rsidRDefault="00800572" w:rsidP="00800572">
      <w:pPr>
        <w:pStyle w:val="BodyText1"/>
        <w:widowControl/>
        <w:shd w:val="clear" w:color="auto" w:fill="auto"/>
        <w:spacing w:before="120" w:after="0" w:line="240" w:lineRule="auto"/>
        <w:ind w:firstLineChars="200" w:firstLine="480"/>
        <w:jc w:val="left"/>
        <w:rPr>
          <w:rFonts w:asciiTheme="minorHAnsi" w:eastAsiaTheme="minorEastAsia" w:hAnsiTheme="minorHAnsi"/>
          <w:sz w:val="24"/>
          <w:szCs w:val="24"/>
        </w:rPr>
      </w:pPr>
      <w:r w:rsidRPr="00654409">
        <w:rPr>
          <w:rFonts w:asciiTheme="minorHAnsi" w:eastAsiaTheme="minorEastAsia" w:hAnsiTheme="minorHAnsi"/>
          <w:color w:val="000000"/>
          <w:sz w:val="24"/>
          <w:szCs w:val="24"/>
        </w:rPr>
        <w:t>有关您</w:t>
      </w:r>
      <w:r w:rsidRPr="00654409">
        <w:rPr>
          <w:rFonts w:asciiTheme="minorHAnsi" w:eastAsiaTheme="minorEastAsia" w:hAnsiTheme="minorHAnsi"/>
          <w:color w:val="000000"/>
          <w:sz w:val="24"/>
          <w:szCs w:val="24"/>
        </w:rPr>
        <w:t>2017</w:t>
      </w:r>
      <w:r w:rsidRPr="00654409">
        <w:rPr>
          <w:rFonts w:asciiTheme="minorHAnsi" w:eastAsiaTheme="minorEastAsia" w:hAnsiTheme="minorHAnsi"/>
          <w:color w:val="000000"/>
          <w:sz w:val="24"/>
          <w:szCs w:val="24"/>
        </w:rPr>
        <w:t>年</w:t>
      </w:r>
      <w:r w:rsidRPr="00654409">
        <w:rPr>
          <w:rFonts w:asciiTheme="minorHAnsi" w:eastAsiaTheme="minorEastAsia" w:hAnsiTheme="minorHAnsi"/>
          <w:color w:val="000000"/>
          <w:sz w:val="24"/>
          <w:szCs w:val="24"/>
        </w:rPr>
        <w:t>10</w:t>
      </w:r>
      <w:r w:rsidRPr="00654409">
        <w:rPr>
          <w:rFonts w:asciiTheme="minorHAnsi" w:eastAsiaTheme="minorEastAsia" w:hAnsiTheme="minorHAnsi"/>
          <w:color w:val="000000"/>
          <w:sz w:val="24"/>
          <w:szCs w:val="24"/>
        </w:rPr>
        <w:t>月</w:t>
      </w:r>
      <w:r w:rsidRPr="00654409">
        <w:rPr>
          <w:rFonts w:asciiTheme="minorHAnsi" w:eastAsiaTheme="minorEastAsia" w:hAnsiTheme="minorHAnsi"/>
          <w:color w:val="000000"/>
          <w:sz w:val="24"/>
          <w:szCs w:val="24"/>
        </w:rPr>
        <w:t>23</w:t>
      </w:r>
      <w:r w:rsidRPr="00654409">
        <w:rPr>
          <w:rFonts w:asciiTheme="minorHAnsi" w:eastAsiaTheme="minorEastAsia" w:hAnsiTheme="minorHAnsi"/>
          <w:color w:val="000000"/>
          <w:sz w:val="24"/>
          <w:szCs w:val="24"/>
        </w:rPr>
        <w:t>日发出的</w:t>
      </w:r>
      <w:r w:rsidRPr="00654409">
        <w:rPr>
          <w:rFonts w:asciiTheme="minorHAnsi" w:eastAsiaTheme="minorEastAsia" w:hAnsiTheme="minorHAnsi"/>
          <w:color w:val="000000"/>
          <w:sz w:val="24"/>
          <w:szCs w:val="24"/>
        </w:rPr>
        <w:t>CL-17/42</w:t>
      </w:r>
      <w:r w:rsidRPr="00654409">
        <w:rPr>
          <w:rFonts w:asciiTheme="minorHAnsi" w:eastAsiaTheme="minorEastAsia" w:hAnsiTheme="minorHAnsi"/>
          <w:color w:val="000000"/>
          <w:sz w:val="24"/>
          <w:szCs w:val="24"/>
        </w:rPr>
        <w:t>号通函，我谨荣幸地代表乌干达共和国政府提名</w:t>
      </w:r>
      <w:r w:rsidRPr="00654409">
        <w:rPr>
          <w:rFonts w:asciiTheme="minorHAnsi" w:eastAsiaTheme="minorEastAsia" w:hAnsiTheme="minorHAnsi"/>
          <w:sz w:val="24"/>
          <w:szCs w:val="24"/>
        </w:rPr>
        <w:t>西蒙</w:t>
      </w:r>
      <w:r w:rsidRPr="00654409">
        <w:rPr>
          <w:rFonts w:asciiTheme="minorHAnsi" w:eastAsiaTheme="minorEastAsia" w:hAnsiTheme="minorHAnsi"/>
          <w:sz w:val="24"/>
          <w:szCs w:val="24"/>
        </w:rPr>
        <w:t>·</w:t>
      </w:r>
      <w:r w:rsidRPr="00654409">
        <w:rPr>
          <w:rFonts w:asciiTheme="minorHAnsi" w:eastAsiaTheme="minorEastAsia" w:hAnsiTheme="minorHAnsi"/>
          <w:sz w:val="24"/>
          <w:szCs w:val="24"/>
        </w:rPr>
        <w:t>布伽巴（</w:t>
      </w:r>
      <w:r w:rsidRPr="00654409">
        <w:rPr>
          <w:rFonts w:asciiTheme="minorHAnsi" w:eastAsiaTheme="minorEastAsia" w:hAnsiTheme="minorHAnsi"/>
          <w:sz w:val="24"/>
          <w:szCs w:val="24"/>
        </w:rPr>
        <w:t>Simon Bugaba</w:t>
      </w:r>
      <w:r w:rsidRPr="00654409">
        <w:rPr>
          <w:rFonts w:asciiTheme="minorHAnsi" w:eastAsiaTheme="minorEastAsia" w:hAnsiTheme="minorHAnsi"/>
          <w:sz w:val="24"/>
          <w:szCs w:val="24"/>
        </w:rPr>
        <w:t>）先生</w:t>
      </w:r>
      <w:r w:rsidRPr="00654409">
        <w:rPr>
          <w:rFonts w:asciiTheme="minorHAnsi" w:eastAsiaTheme="minorEastAsia" w:hAnsiTheme="minorHAnsi"/>
          <w:color w:val="000000"/>
          <w:sz w:val="24"/>
          <w:szCs w:val="24"/>
        </w:rPr>
        <w:t>竞选无线电规则委员会委员（</w:t>
      </w:r>
      <w:r w:rsidRPr="00654409">
        <w:rPr>
          <w:rFonts w:asciiTheme="minorHAnsi" w:eastAsiaTheme="minorEastAsia" w:hAnsiTheme="minorHAnsi"/>
          <w:color w:val="000000"/>
          <w:sz w:val="24"/>
          <w:szCs w:val="24"/>
        </w:rPr>
        <w:t>D</w:t>
      </w:r>
      <w:r w:rsidRPr="00654409">
        <w:rPr>
          <w:rFonts w:asciiTheme="minorHAnsi" w:eastAsiaTheme="minorEastAsia" w:hAnsiTheme="minorHAnsi"/>
          <w:color w:val="000000"/>
          <w:sz w:val="24"/>
          <w:szCs w:val="24"/>
        </w:rPr>
        <w:t>区）一职。</w:t>
      </w:r>
    </w:p>
    <w:p w:rsidR="00800572" w:rsidRPr="00654409" w:rsidRDefault="00800572" w:rsidP="00800572">
      <w:pPr>
        <w:pStyle w:val="BodyText1"/>
        <w:widowControl/>
        <w:shd w:val="clear" w:color="auto" w:fill="auto"/>
        <w:spacing w:before="120" w:after="0" w:line="240" w:lineRule="auto"/>
        <w:ind w:firstLineChars="200" w:firstLine="480"/>
        <w:jc w:val="left"/>
        <w:rPr>
          <w:rFonts w:asciiTheme="minorHAnsi" w:eastAsiaTheme="minorEastAsia" w:hAnsiTheme="minorHAnsi"/>
          <w:sz w:val="24"/>
          <w:szCs w:val="24"/>
        </w:rPr>
      </w:pPr>
      <w:r w:rsidRPr="00654409">
        <w:rPr>
          <w:rFonts w:asciiTheme="minorHAnsi" w:eastAsiaTheme="minorEastAsia" w:hAnsiTheme="minorHAnsi"/>
          <w:sz w:val="24"/>
          <w:szCs w:val="24"/>
        </w:rPr>
        <w:t>布伽巴先生的履历和个人概况附后。</w:t>
      </w:r>
    </w:p>
    <w:p w:rsidR="00800572" w:rsidRPr="00654409" w:rsidRDefault="00800572" w:rsidP="00800572">
      <w:pPr>
        <w:pStyle w:val="BodyText1"/>
        <w:widowControl/>
        <w:shd w:val="clear" w:color="auto" w:fill="auto"/>
        <w:spacing w:before="120" w:after="0" w:line="240" w:lineRule="auto"/>
        <w:ind w:firstLineChars="200" w:firstLine="480"/>
        <w:jc w:val="left"/>
        <w:rPr>
          <w:rFonts w:asciiTheme="minorHAnsi" w:eastAsiaTheme="minorEastAsia" w:hAnsiTheme="minorHAnsi" w:cs="Calibri"/>
          <w:b/>
          <w:color w:val="800000"/>
          <w:sz w:val="24"/>
          <w:szCs w:val="24"/>
          <w:highlight w:val="yellow"/>
        </w:rPr>
      </w:pPr>
      <w:r w:rsidRPr="00654409">
        <w:rPr>
          <w:rFonts w:asciiTheme="minorHAnsi" w:eastAsiaTheme="minorEastAsia" w:hAnsiTheme="minorHAnsi" w:cs="SimSun"/>
          <w:color w:val="000000"/>
          <w:sz w:val="24"/>
          <w:szCs w:val="24"/>
          <w:lang w:val="en-GB"/>
        </w:rPr>
        <w:t>阁下，请接受我对您最崇高的敬意。</w:t>
      </w:r>
    </w:p>
    <w:p w:rsidR="00800572" w:rsidRDefault="00800572" w:rsidP="00800572">
      <w:pPr>
        <w:framePr w:h="634" w:wrap="notBeside" w:vAnchor="text" w:hAnchor="text" w:y="1"/>
        <w:rPr>
          <w:sz w:val="2"/>
          <w:szCs w:val="2"/>
        </w:rPr>
      </w:pPr>
    </w:p>
    <w:p w:rsidR="00800572" w:rsidRDefault="00800572" w:rsidP="00800572">
      <w:pPr>
        <w:rPr>
          <w:sz w:val="2"/>
          <w:szCs w:val="2"/>
        </w:rPr>
      </w:pPr>
    </w:p>
    <w:p w:rsidR="00800572" w:rsidRPr="00654409" w:rsidRDefault="00800572" w:rsidP="00800572">
      <w:pPr>
        <w:pStyle w:val="BodyText1"/>
        <w:shd w:val="clear" w:color="auto" w:fill="auto"/>
        <w:spacing w:before="186" w:after="30" w:line="220" w:lineRule="exact"/>
        <w:ind w:left="20"/>
        <w:rPr>
          <w:rFonts w:asciiTheme="minorHAnsi" w:eastAsiaTheme="minorEastAsia" w:hAnsiTheme="minorHAnsi"/>
          <w:b/>
          <w:bCs/>
          <w:color w:val="000000"/>
          <w:sz w:val="24"/>
          <w:szCs w:val="24"/>
        </w:rPr>
      </w:pPr>
      <w:r w:rsidRPr="00654409">
        <w:rPr>
          <w:rFonts w:asciiTheme="minorHAnsi" w:eastAsiaTheme="minorEastAsia" w:hAnsiTheme="minorHAnsi"/>
          <w:b/>
          <w:bCs/>
          <w:color w:val="000000"/>
          <w:sz w:val="24"/>
          <w:szCs w:val="24"/>
        </w:rPr>
        <w:t>信息通信技术和全国指导部部长</w:t>
      </w:r>
    </w:p>
    <w:p w:rsidR="00800572" w:rsidRPr="00654409" w:rsidRDefault="00800572" w:rsidP="00800572">
      <w:pPr>
        <w:pStyle w:val="BodyText1"/>
        <w:shd w:val="clear" w:color="auto" w:fill="auto"/>
        <w:spacing w:before="186" w:after="30" w:line="220" w:lineRule="exact"/>
        <w:ind w:left="20"/>
        <w:rPr>
          <w:rFonts w:asciiTheme="minorHAnsi" w:hAnsiTheme="minorHAnsi"/>
          <w:sz w:val="24"/>
          <w:szCs w:val="24"/>
        </w:rPr>
      </w:pPr>
      <w:r w:rsidRPr="00654409">
        <w:rPr>
          <w:rFonts w:asciiTheme="minorHAnsi" w:hAnsiTheme="minorHAnsi"/>
          <w:color w:val="000000"/>
          <w:sz w:val="24"/>
          <w:szCs w:val="24"/>
        </w:rPr>
        <w:t xml:space="preserve">Frank K. </w:t>
      </w:r>
      <w:proofErr w:type="spellStart"/>
      <w:r w:rsidRPr="00654409">
        <w:rPr>
          <w:rFonts w:asciiTheme="minorHAnsi" w:hAnsiTheme="minorHAnsi"/>
          <w:color w:val="000000"/>
          <w:sz w:val="24"/>
          <w:szCs w:val="24"/>
        </w:rPr>
        <w:t>Tumwebaze</w:t>
      </w:r>
      <w:proofErr w:type="spellEnd"/>
      <w:r w:rsidRPr="00654409">
        <w:rPr>
          <w:rFonts w:asciiTheme="minorHAnsi" w:eastAsiaTheme="minorEastAsia" w:hAnsiTheme="minorHAnsi"/>
          <w:color w:val="000000"/>
          <w:sz w:val="24"/>
          <w:szCs w:val="24"/>
        </w:rPr>
        <w:t>（议员）</w:t>
      </w:r>
    </w:p>
    <w:p w:rsidR="00800572" w:rsidRPr="00654409" w:rsidRDefault="00800572" w:rsidP="00654409">
      <w:pPr>
        <w:pStyle w:val="Bodytext50"/>
        <w:shd w:val="clear" w:color="auto" w:fill="auto"/>
        <w:spacing w:before="0" w:after="480" w:line="210" w:lineRule="exact"/>
        <w:ind w:left="20"/>
        <w:rPr>
          <w:rFonts w:asciiTheme="minorHAnsi" w:hAnsiTheme="minorHAnsi"/>
          <w:sz w:val="24"/>
          <w:szCs w:val="24"/>
        </w:rPr>
      </w:pPr>
    </w:p>
    <w:p w:rsidR="00800572" w:rsidRPr="00654409" w:rsidRDefault="00800572" w:rsidP="00654409">
      <w:r w:rsidRPr="00654409">
        <w:t>抄送：</w:t>
      </w:r>
      <w:r w:rsidR="00FF3626" w:rsidRPr="00654409">
        <w:tab/>
      </w:r>
      <w:r w:rsidRPr="00654409">
        <w:t>总理</w:t>
      </w:r>
    </w:p>
    <w:p w:rsidR="00800572" w:rsidRPr="00654409" w:rsidRDefault="00800572" w:rsidP="00654409">
      <w:pPr>
        <w:pStyle w:val="BodyText1"/>
        <w:shd w:val="clear" w:color="auto" w:fill="auto"/>
        <w:spacing w:before="120" w:after="0" w:line="264" w:lineRule="exact"/>
        <w:ind w:left="1134" w:right="1660" w:hanging="534"/>
        <w:rPr>
          <w:rFonts w:asciiTheme="minorHAnsi" w:eastAsiaTheme="minorEastAsia" w:hAnsiTheme="minorHAnsi"/>
          <w:color w:val="000000"/>
          <w:sz w:val="24"/>
          <w:szCs w:val="24"/>
        </w:rPr>
      </w:pPr>
      <w:r w:rsidRPr="00654409">
        <w:rPr>
          <w:rFonts w:asciiTheme="minorHAnsi" w:eastAsiaTheme="minorEastAsia" w:hAnsiTheme="minorHAnsi"/>
          <w:color w:val="000000"/>
          <w:sz w:val="24"/>
          <w:szCs w:val="24"/>
        </w:rPr>
        <w:tab/>
      </w:r>
      <w:r w:rsidRPr="00654409">
        <w:rPr>
          <w:rFonts w:asciiTheme="minorHAnsi" w:eastAsiaTheme="minorEastAsia" w:hAnsiTheme="minorHAnsi"/>
          <w:color w:val="000000"/>
          <w:sz w:val="24"/>
          <w:szCs w:val="24"/>
        </w:rPr>
        <w:t>国家信息通信技术和全国指导部部长</w:t>
      </w:r>
    </w:p>
    <w:p w:rsidR="00800572" w:rsidRPr="00654409" w:rsidRDefault="00800572" w:rsidP="00654409">
      <w:pPr>
        <w:pStyle w:val="BodyText1"/>
        <w:shd w:val="clear" w:color="auto" w:fill="auto"/>
        <w:spacing w:before="120" w:after="0" w:line="264" w:lineRule="exact"/>
        <w:ind w:left="1134" w:right="1660" w:hanging="534"/>
        <w:rPr>
          <w:rFonts w:asciiTheme="minorHAnsi" w:eastAsiaTheme="minorEastAsia" w:hAnsiTheme="minorHAnsi"/>
          <w:color w:val="000000"/>
          <w:sz w:val="24"/>
          <w:szCs w:val="24"/>
        </w:rPr>
      </w:pPr>
      <w:r w:rsidRPr="00654409">
        <w:rPr>
          <w:rFonts w:asciiTheme="minorHAnsi" w:eastAsiaTheme="minorEastAsia" w:hAnsiTheme="minorHAnsi"/>
          <w:color w:val="000000"/>
          <w:sz w:val="24"/>
          <w:szCs w:val="24"/>
        </w:rPr>
        <w:tab/>
      </w:r>
      <w:r w:rsidRPr="00654409">
        <w:rPr>
          <w:rFonts w:asciiTheme="minorHAnsi" w:eastAsiaTheme="minorEastAsia" w:hAnsiTheme="minorHAnsi"/>
          <w:color w:val="000000"/>
          <w:sz w:val="24"/>
          <w:szCs w:val="24"/>
        </w:rPr>
        <w:t>信息通信技术和国家指导常务秘书</w:t>
      </w:r>
    </w:p>
    <w:p w:rsidR="00800572" w:rsidRPr="00654409" w:rsidRDefault="00800572" w:rsidP="00654409">
      <w:pPr>
        <w:pStyle w:val="BodyText1"/>
        <w:shd w:val="clear" w:color="auto" w:fill="auto"/>
        <w:spacing w:before="120" w:after="0" w:line="264" w:lineRule="exact"/>
        <w:ind w:left="1134" w:right="1660" w:hanging="534"/>
        <w:rPr>
          <w:rFonts w:asciiTheme="minorHAnsi" w:hAnsiTheme="minorHAnsi"/>
          <w:sz w:val="24"/>
          <w:szCs w:val="24"/>
        </w:rPr>
      </w:pPr>
      <w:r w:rsidRPr="00654409">
        <w:rPr>
          <w:rFonts w:asciiTheme="minorHAnsi" w:eastAsiaTheme="minorEastAsia" w:hAnsiTheme="minorHAnsi"/>
          <w:color w:val="000000"/>
          <w:sz w:val="24"/>
          <w:szCs w:val="24"/>
        </w:rPr>
        <w:tab/>
      </w:r>
      <w:r w:rsidRPr="00654409">
        <w:rPr>
          <w:rFonts w:asciiTheme="minorHAnsi" w:eastAsiaTheme="minorEastAsia" w:hAnsiTheme="minorHAnsi"/>
          <w:color w:val="000000"/>
          <w:sz w:val="24"/>
          <w:szCs w:val="24"/>
        </w:rPr>
        <w:t>乌干达通信委员会（</w:t>
      </w:r>
      <w:r w:rsidRPr="00654409">
        <w:rPr>
          <w:rFonts w:asciiTheme="minorHAnsi" w:eastAsiaTheme="minorEastAsia" w:hAnsiTheme="minorHAnsi"/>
          <w:color w:val="000000"/>
          <w:sz w:val="24"/>
          <w:szCs w:val="24"/>
        </w:rPr>
        <w:t>UCC</w:t>
      </w:r>
      <w:r w:rsidRPr="00654409">
        <w:rPr>
          <w:rFonts w:asciiTheme="minorHAnsi" w:eastAsiaTheme="minorEastAsia" w:hAnsiTheme="minorHAnsi"/>
          <w:color w:val="000000"/>
          <w:sz w:val="24"/>
          <w:szCs w:val="24"/>
        </w:rPr>
        <w:t>）执行主任</w:t>
      </w:r>
    </w:p>
    <w:p w:rsidR="00800572" w:rsidRDefault="00800572" w:rsidP="00800572">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800572" w:rsidRPr="003277BC" w:rsidRDefault="00800572" w:rsidP="00800572">
      <w:pPr>
        <w:pStyle w:val="Title"/>
        <w:jc w:val="center"/>
        <w:rPr>
          <w:rFonts w:asciiTheme="minorHAnsi" w:hAnsiTheme="minorHAnsi"/>
          <w:sz w:val="32"/>
          <w:szCs w:val="32"/>
          <w:lang w:eastAsia="zh-CN"/>
        </w:rPr>
      </w:pPr>
      <w:r w:rsidRPr="003277BC">
        <w:rPr>
          <w:rFonts w:asciiTheme="minorHAnsi" w:hAnsiTheme="minorHAnsi"/>
          <w:sz w:val="32"/>
          <w:szCs w:val="32"/>
          <w:lang w:eastAsia="zh-CN"/>
        </w:rPr>
        <w:lastRenderedPageBreak/>
        <w:t>2018-2022</w:t>
      </w:r>
      <w:r>
        <w:rPr>
          <w:rFonts w:asciiTheme="minorHAnsi" w:hAnsiTheme="minorHAnsi" w:hint="eastAsia"/>
          <w:sz w:val="32"/>
          <w:szCs w:val="32"/>
          <w:lang w:eastAsia="zh-CN"/>
        </w:rPr>
        <w:t>年</w:t>
      </w:r>
      <w:r>
        <w:rPr>
          <w:rFonts w:asciiTheme="minorHAnsi" w:hAnsiTheme="minorHAnsi" w:hint="eastAsia"/>
          <w:sz w:val="32"/>
          <w:szCs w:val="32"/>
          <w:lang w:val="en-GB" w:eastAsia="zh-CN"/>
        </w:rPr>
        <w:t>无线电规则委员会</w:t>
      </w:r>
      <w:r>
        <w:rPr>
          <w:rFonts w:asciiTheme="minorHAnsi" w:hAnsiTheme="minorHAnsi" w:hint="eastAsia"/>
          <w:sz w:val="32"/>
          <w:szCs w:val="32"/>
          <w:lang w:val="en-GB" w:eastAsia="zh-CN"/>
        </w:rPr>
        <w:t>D</w:t>
      </w:r>
      <w:r>
        <w:rPr>
          <w:rFonts w:asciiTheme="minorHAnsi" w:hAnsiTheme="minorHAnsi" w:hint="eastAsia"/>
          <w:sz w:val="32"/>
          <w:szCs w:val="32"/>
          <w:lang w:val="en-GB" w:eastAsia="zh-CN"/>
        </w:rPr>
        <w:t>区（非洲）</w:t>
      </w:r>
      <w:r w:rsidR="00FF3626">
        <w:rPr>
          <w:rFonts w:asciiTheme="minorHAnsi" w:hAnsiTheme="minorHAnsi"/>
          <w:sz w:val="32"/>
          <w:szCs w:val="32"/>
          <w:lang w:val="en-GB" w:eastAsia="zh-CN"/>
        </w:rPr>
        <w:br/>
      </w:r>
      <w:r>
        <w:rPr>
          <w:rFonts w:asciiTheme="minorHAnsi" w:hAnsiTheme="minorHAnsi" w:hint="eastAsia"/>
          <w:sz w:val="32"/>
          <w:szCs w:val="32"/>
          <w:lang w:val="en-GB" w:eastAsia="zh-CN"/>
        </w:rPr>
        <w:t>乌干达候选人</w:t>
      </w:r>
      <w:r w:rsidRPr="00D400D7">
        <w:rPr>
          <w:rFonts w:asciiTheme="minorHAnsi" w:hAnsiTheme="minorHAnsi" w:hint="eastAsia"/>
          <w:sz w:val="32"/>
          <w:szCs w:val="32"/>
          <w:lang w:val="en-GB" w:eastAsia="zh-CN"/>
        </w:rPr>
        <w:t>西蒙</w:t>
      </w:r>
      <w:r w:rsidR="00FF3626" w:rsidRPr="00FF3626">
        <w:rPr>
          <w:rFonts w:asciiTheme="minorHAnsi" w:hAnsiTheme="minorHAnsi"/>
          <w:sz w:val="16"/>
          <w:szCs w:val="16"/>
          <w:lang w:val="en-GB" w:eastAsia="zh-CN"/>
        </w:rPr>
        <w:t>•</w:t>
      </w:r>
      <w:r w:rsidRPr="00D400D7">
        <w:rPr>
          <w:rFonts w:asciiTheme="minorHAnsi" w:hAnsiTheme="minorHAnsi" w:hint="eastAsia"/>
          <w:sz w:val="32"/>
          <w:szCs w:val="32"/>
          <w:lang w:val="en-GB" w:eastAsia="zh-CN"/>
        </w:rPr>
        <w:t>布伽巴</w:t>
      </w:r>
      <w:r>
        <w:rPr>
          <w:rFonts w:asciiTheme="minorHAnsi" w:hAnsiTheme="minorHAnsi" w:hint="eastAsia"/>
          <w:sz w:val="32"/>
          <w:szCs w:val="32"/>
          <w:lang w:val="en-GB" w:eastAsia="zh-CN"/>
        </w:rPr>
        <w:t>先生</w:t>
      </w:r>
    </w:p>
    <w:p w:rsidR="00800572" w:rsidRDefault="00800572" w:rsidP="00800572">
      <w:pPr>
        <w:shd w:val="clear" w:color="auto" w:fill="FFFFFF"/>
        <w:jc w:val="center"/>
        <w:rPr>
          <w:rFonts w:ascii="inherit" w:hAnsi="inherit" w:cs="Arial" w:hint="eastAsia"/>
          <w:color w:val="444444"/>
          <w:sz w:val="18"/>
          <w:szCs w:val="18"/>
        </w:rPr>
      </w:pPr>
      <w:r w:rsidRPr="00B61A4E">
        <w:rPr>
          <w:rFonts w:ascii="inherit" w:hAnsi="inherit" w:cs="Arial"/>
          <w:noProof/>
          <w:color w:val="444444"/>
          <w:sz w:val="18"/>
          <w:szCs w:val="18"/>
          <w:lang w:val="en-US" w:eastAsia="zh-CN"/>
        </w:rPr>
        <w:drawing>
          <wp:inline distT="0" distB="0" distL="0" distR="0" wp14:anchorId="65D0DB6A" wp14:editId="187E51DE">
            <wp:extent cx="4352544" cy="5776383"/>
            <wp:effectExtent l="0" t="0" r="0" b="0"/>
            <wp:docPr id="3" name="Picture 3" descr="C:\Users\rmukite\Desktop\ITU Council Candidature\Simon Bugaba RRB\pics\IMG_9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ukite\Desktop\ITU Council Candidature\Simon Bugaba RRB\pics\IMG_96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7355" cy="5782768"/>
                    </a:xfrm>
                    <a:prstGeom prst="rect">
                      <a:avLst/>
                    </a:prstGeom>
                    <a:noFill/>
                    <a:ln>
                      <a:noFill/>
                    </a:ln>
                  </pic:spPr>
                </pic:pic>
              </a:graphicData>
            </a:graphic>
          </wp:inline>
        </w:drawing>
      </w:r>
    </w:p>
    <w:p w:rsidR="00800572" w:rsidRPr="006E05EB" w:rsidRDefault="00800572" w:rsidP="00800572">
      <w:pPr>
        <w:shd w:val="clear" w:color="auto" w:fill="FFFFFF"/>
        <w:jc w:val="center"/>
        <w:rPr>
          <w:rFonts w:ascii="STKaiti" w:eastAsia="STKaiti" w:hAnsi="STKaiti"/>
          <w:b/>
          <w:color w:val="00B050"/>
          <w:sz w:val="30"/>
          <w:szCs w:val="30"/>
          <w:lang w:eastAsia="zh-CN"/>
        </w:rPr>
      </w:pPr>
      <w:r>
        <w:rPr>
          <w:rFonts w:asciiTheme="minorHAnsi" w:eastAsiaTheme="majorEastAsia" w:hAnsiTheme="minorHAnsi" w:cstheme="majorBidi" w:hint="eastAsia"/>
          <w:b/>
          <w:i/>
          <w:color w:val="17365D" w:themeColor="text2" w:themeShade="BF"/>
          <w:spacing w:val="5"/>
          <w:kern w:val="28"/>
          <w:sz w:val="30"/>
          <w:szCs w:val="30"/>
          <w:lang w:eastAsia="zh-CN"/>
        </w:rPr>
        <w:t>“</w:t>
      </w:r>
      <w:r w:rsidRPr="006E05EB">
        <w:rPr>
          <w:rFonts w:ascii="STKaiti" w:eastAsia="STKaiti" w:hAnsi="STKaiti" w:cstheme="majorBidi" w:hint="eastAsia"/>
          <w:b/>
          <w:color w:val="17365D" w:themeColor="text2" w:themeShade="BF"/>
          <w:spacing w:val="5"/>
          <w:kern w:val="28"/>
          <w:sz w:val="30"/>
          <w:szCs w:val="30"/>
          <w:lang w:eastAsia="zh-CN"/>
        </w:rPr>
        <w:t>技术进步的可持续性将主要取决于对</w:t>
      </w:r>
      <w:r w:rsidR="00FF3626">
        <w:rPr>
          <w:rFonts w:ascii="STKaiti" w:eastAsia="STKaiti" w:hAnsi="STKaiti" w:cstheme="majorBidi"/>
          <w:b/>
          <w:color w:val="17365D" w:themeColor="text2" w:themeShade="BF"/>
          <w:spacing w:val="5"/>
          <w:kern w:val="28"/>
          <w:sz w:val="30"/>
          <w:szCs w:val="30"/>
          <w:lang w:eastAsia="zh-CN"/>
        </w:rPr>
        <w:br/>
      </w:r>
      <w:r w:rsidRPr="006E05EB">
        <w:rPr>
          <w:rFonts w:ascii="STKaiti" w:eastAsia="STKaiti" w:hAnsi="STKaiti" w:cstheme="majorBidi" w:hint="eastAsia"/>
          <w:b/>
          <w:color w:val="17365D" w:themeColor="text2" w:themeShade="BF"/>
          <w:spacing w:val="5"/>
          <w:kern w:val="28"/>
          <w:sz w:val="30"/>
          <w:szCs w:val="30"/>
          <w:lang w:eastAsia="zh-CN"/>
        </w:rPr>
        <w:t>无线电频率频谱和卫星轨道的</w:t>
      </w:r>
      <w:r w:rsidR="00FF3626">
        <w:rPr>
          <w:rFonts w:ascii="STKaiti" w:eastAsia="STKaiti" w:hAnsi="STKaiti" w:cstheme="majorBidi"/>
          <w:b/>
          <w:color w:val="17365D" w:themeColor="text2" w:themeShade="BF"/>
          <w:spacing w:val="5"/>
          <w:kern w:val="28"/>
          <w:sz w:val="30"/>
          <w:szCs w:val="30"/>
          <w:lang w:eastAsia="zh-CN"/>
        </w:rPr>
        <w:br/>
      </w:r>
      <w:r w:rsidRPr="006E05EB">
        <w:rPr>
          <w:rFonts w:ascii="STKaiti" w:eastAsia="STKaiti" w:hAnsi="STKaiti" w:cstheme="majorBidi" w:hint="eastAsia"/>
          <w:b/>
          <w:color w:val="17365D" w:themeColor="text2" w:themeShade="BF"/>
          <w:spacing w:val="5"/>
          <w:kern w:val="28"/>
          <w:sz w:val="30"/>
          <w:szCs w:val="30"/>
          <w:lang w:eastAsia="zh-CN"/>
        </w:rPr>
        <w:t>平等、高效和负责任的使用</w:t>
      </w:r>
      <w:r>
        <w:rPr>
          <w:rFonts w:ascii="STKaiti" w:eastAsia="STKaiti" w:hAnsi="STKaiti" w:cstheme="majorBidi" w:hint="eastAsia"/>
          <w:b/>
          <w:color w:val="17365D" w:themeColor="text2" w:themeShade="BF"/>
          <w:spacing w:val="5"/>
          <w:kern w:val="28"/>
          <w:sz w:val="30"/>
          <w:szCs w:val="30"/>
          <w:lang w:eastAsia="zh-CN"/>
        </w:rPr>
        <w:t>。</w:t>
      </w:r>
      <w:r w:rsidR="00FF3626">
        <w:rPr>
          <w:rFonts w:ascii="STKaiti" w:eastAsia="STKaiti" w:hAnsi="STKaiti" w:cstheme="majorBidi"/>
          <w:b/>
          <w:color w:val="17365D" w:themeColor="text2" w:themeShade="BF"/>
          <w:spacing w:val="5"/>
          <w:kern w:val="28"/>
          <w:sz w:val="30"/>
          <w:szCs w:val="30"/>
          <w:lang w:eastAsia="zh-CN"/>
        </w:rPr>
        <w:br/>
      </w:r>
      <w:r w:rsidRPr="006E05EB">
        <w:rPr>
          <w:rFonts w:ascii="STKaiti" w:eastAsia="STKaiti" w:hAnsi="STKaiti" w:cstheme="majorBidi" w:hint="eastAsia"/>
          <w:b/>
          <w:color w:val="17365D" w:themeColor="text2" w:themeShade="BF"/>
          <w:spacing w:val="5"/>
          <w:kern w:val="28"/>
          <w:sz w:val="30"/>
          <w:szCs w:val="30"/>
          <w:lang w:val="en-US" w:eastAsia="zh-CN"/>
        </w:rPr>
        <w:t>千里之行</w:t>
      </w:r>
      <w:r w:rsidRPr="006E05EB">
        <w:rPr>
          <w:rFonts w:ascii="STKaiti" w:eastAsia="STKaiti" w:hAnsi="STKaiti" w:cstheme="majorBidi" w:hint="eastAsia"/>
          <w:b/>
          <w:color w:val="17365D" w:themeColor="text2" w:themeShade="BF"/>
          <w:spacing w:val="5"/>
          <w:kern w:val="28"/>
          <w:sz w:val="30"/>
          <w:szCs w:val="30"/>
          <w:lang w:eastAsia="zh-CN"/>
        </w:rPr>
        <w:t>，始于足下</w:t>
      </w:r>
      <w:r>
        <w:rPr>
          <w:rFonts w:ascii="STKaiti" w:eastAsia="STKaiti" w:hAnsi="STKaiti" w:cstheme="majorBidi" w:hint="eastAsia"/>
          <w:b/>
          <w:color w:val="17365D" w:themeColor="text2" w:themeShade="BF"/>
          <w:spacing w:val="5"/>
          <w:kern w:val="28"/>
          <w:sz w:val="30"/>
          <w:szCs w:val="30"/>
          <w:lang w:eastAsia="zh-CN"/>
        </w:rPr>
        <w:t>。</w:t>
      </w:r>
      <w:r w:rsidRPr="006E05EB">
        <w:rPr>
          <w:rFonts w:ascii="STKaiti" w:eastAsia="STKaiti" w:hAnsi="STKaiti" w:cstheme="majorBidi" w:hint="eastAsia"/>
          <w:b/>
          <w:color w:val="17365D" w:themeColor="text2" w:themeShade="BF"/>
          <w:spacing w:val="5"/>
          <w:kern w:val="28"/>
          <w:sz w:val="30"/>
          <w:szCs w:val="30"/>
          <w:lang w:eastAsia="zh-CN"/>
        </w:rPr>
        <w:t>”</w:t>
      </w:r>
    </w:p>
    <w:p w:rsidR="00800572" w:rsidRPr="003277BC" w:rsidRDefault="00800572" w:rsidP="00FF3626">
      <w:pPr>
        <w:shd w:val="clear" w:color="auto" w:fill="FFFFFF"/>
        <w:jc w:val="both"/>
        <w:rPr>
          <w:rFonts w:asciiTheme="minorHAnsi" w:eastAsiaTheme="majorEastAsia" w:hAnsiTheme="minorHAnsi" w:cstheme="majorBidi"/>
          <w:color w:val="17365D" w:themeColor="text2" w:themeShade="BF"/>
          <w:spacing w:val="5"/>
          <w:kern w:val="28"/>
          <w:sz w:val="28"/>
          <w:szCs w:val="28"/>
          <w:lang w:eastAsia="zh-CN"/>
        </w:rPr>
      </w:pPr>
      <w:r>
        <w:rPr>
          <w:rFonts w:ascii="inherit" w:hAnsi="inherit" w:cs="Arial"/>
          <w:color w:val="444444"/>
          <w:sz w:val="28"/>
          <w:szCs w:val="28"/>
          <w:lang w:eastAsia="zh-CN"/>
        </w:rPr>
        <w:br w:type="column"/>
      </w:r>
      <w:r>
        <w:rPr>
          <w:rFonts w:asciiTheme="minorHAnsi" w:eastAsiaTheme="majorEastAsia" w:hAnsiTheme="minorHAnsi" w:cstheme="majorBidi" w:hint="eastAsia"/>
          <w:color w:val="17365D" w:themeColor="text2" w:themeShade="BF"/>
          <w:spacing w:val="5"/>
          <w:kern w:val="28"/>
          <w:sz w:val="28"/>
          <w:szCs w:val="28"/>
          <w:lang w:eastAsia="zh-CN"/>
        </w:rPr>
        <w:lastRenderedPageBreak/>
        <w:t>详细联系方式：</w:t>
      </w:r>
    </w:p>
    <w:p w:rsidR="00800572" w:rsidRPr="003277BC" w:rsidRDefault="00800572" w:rsidP="00800572">
      <w:pPr>
        <w:shd w:val="clear" w:color="auto" w:fill="FFFFFF"/>
        <w:jc w:val="center"/>
        <w:rPr>
          <w:rFonts w:asciiTheme="minorHAnsi" w:eastAsiaTheme="majorEastAsia" w:hAnsiTheme="minorHAnsi" w:cstheme="majorBidi"/>
          <w:b/>
          <w:color w:val="17365D" w:themeColor="text2" w:themeShade="BF"/>
          <w:spacing w:val="5"/>
          <w:kern w:val="28"/>
          <w:sz w:val="28"/>
          <w:szCs w:val="28"/>
        </w:rPr>
      </w:pPr>
      <w:r w:rsidRPr="003277BC">
        <w:rPr>
          <w:rFonts w:asciiTheme="minorHAnsi" w:eastAsiaTheme="majorEastAsia" w:hAnsiTheme="minorHAnsi" w:cstheme="majorBidi"/>
          <w:b/>
          <w:color w:val="17365D" w:themeColor="text2" w:themeShade="BF"/>
          <w:spacing w:val="5"/>
          <w:kern w:val="28"/>
          <w:sz w:val="28"/>
          <w:szCs w:val="28"/>
        </w:rPr>
        <w:t>Simon Bugaba</w:t>
      </w:r>
    </w:p>
    <w:p w:rsidR="00800572" w:rsidRPr="003277BC" w:rsidRDefault="00800572" w:rsidP="00800572">
      <w:pPr>
        <w:spacing w:before="60"/>
        <w:jc w:val="center"/>
        <w:rPr>
          <w:rFonts w:asciiTheme="minorHAnsi" w:eastAsiaTheme="majorEastAsia" w:hAnsiTheme="minorHAnsi" w:cstheme="majorBidi"/>
          <w:color w:val="17365D" w:themeColor="text2" w:themeShade="BF"/>
          <w:spacing w:val="5"/>
          <w:kern w:val="28"/>
          <w:sz w:val="28"/>
          <w:szCs w:val="28"/>
        </w:rPr>
      </w:pPr>
      <w:r w:rsidRPr="003277BC">
        <w:rPr>
          <w:rFonts w:asciiTheme="minorHAnsi" w:eastAsiaTheme="majorEastAsia" w:hAnsiTheme="minorHAnsi" w:cstheme="majorBidi"/>
          <w:color w:val="17365D" w:themeColor="text2" w:themeShade="BF"/>
          <w:spacing w:val="5"/>
          <w:kern w:val="28"/>
          <w:sz w:val="28"/>
          <w:szCs w:val="28"/>
        </w:rPr>
        <w:t xml:space="preserve">Plot 42-44 Spring Road Bugolobi, Box 7376 Kampala, Uganda, </w:t>
      </w:r>
    </w:p>
    <w:p w:rsidR="00800572" w:rsidRPr="003277BC" w:rsidRDefault="00800572" w:rsidP="00FF3626">
      <w:pPr>
        <w:spacing w:before="60"/>
        <w:jc w:val="center"/>
        <w:rPr>
          <w:rFonts w:asciiTheme="minorHAnsi" w:eastAsiaTheme="majorEastAsia" w:hAnsiTheme="minorHAnsi" w:cstheme="majorBidi"/>
          <w:color w:val="17365D" w:themeColor="text2" w:themeShade="BF"/>
          <w:spacing w:val="5"/>
          <w:kern w:val="28"/>
          <w:sz w:val="28"/>
          <w:szCs w:val="28"/>
          <w:lang w:eastAsia="zh-CN"/>
        </w:rPr>
      </w:pPr>
      <w:r>
        <w:rPr>
          <w:rFonts w:asciiTheme="minorHAnsi" w:eastAsiaTheme="majorEastAsia" w:hAnsiTheme="minorHAnsi" w:cstheme="majorBidi" w:hint="eastAsia"/>
          <w:color w:val="17365D" w:themeColor="text2" w:themeShade="BF"/>
          <w:spacing w:val="5"/>
          <w:kern w:val="28"/>
          <w:sz w:val="28"/>
          <w:szCs w:val="28"/>
          <w:lang w:eastAsia="zh-CN"/>
        </w:rPr>
        <w:t>电话：</w:t>
      </w:r>
      <w:r w:rsidRPr="003277BC">
        <w:rPr>
          <w:rFonts w:asciiTheme="minorHAnsi" w:eastAsiaTheme="majorEastAsia" w:hAnsiTheme="minorHAnsi" w:cstheme="majorBidi"/>
          <w:color w:val="17365D" w:themeColor="text2" w:themeShade="BF"/>
          <w:spacing w:val="5"/>
          <w:kern w:val="28"/>
          <w:sz w:val="28"/>
          <w:szCs w:val="28"/>
          <w:lang w:eastAsia="zh-CN"/>
        </w:rPr>
        <w:t>+256 718444290</w:t>
      </w:r>
      <w:r w:rsidR="00FF3626">
        <w:rPr>
          <w:rFonts w:asciiTheme="minorHAnsi" w:eastAsiaTheme="majorEastAsia" w:hAnsiTheme="minorHAnsi" w:cstheme="majorBidi" w:hint="eastAsia"/>
          <w:color w:val="17365D" w:themeColor="text2" w:themeShade="BF"/>
          <w:spacing w:val="5"/>
          <w:kern w:val="28"/>
          <w:sz w:val="28"/>
          <w:szCs w:val="28"/>
          <w:lang w:eastAsia="zh-CN"/>
        </w:rPr>
        <w:t>，</w:t>
      </w:r>
      <w:r>
        <w:rPr>
          <w:rFonts w:asciiTheme="minorHAnsi" w:eastAsiaTheme="majorEastAsia" w:hAnsiTheme="minorHAnsi" w:cstheme="majorBidi" w:hint="eastAsia"/>
          <w:color w:val="17365D" w:themeColor="text2" w:themeShade="BF"/>
          <w:spacing w:val="5"/>
          <w:kern w:val="28"/>
          <w:sz w:val="28"/>
          <w:szCs w:val="28"/>
          <w:lang w:eastAsia="zh-CN"/>
        </w:rPr>
        <w:t>电子邮件：</w:t>
      </w:r>
      <w:hyperlink r:id="rId10" w:history="1">
        <w:r w:rsidR="00FF3626" w:rsidRPr="00B73F34">
          <w:rPr>
            <w:rStyle w:val="Hyperlink"/>
            <w:rFonts w:eastAsiaTheme="majorEastAsia"/>
            <w:sz w:val="28"/>
            <w:szCs w:val="28"/>
            <w:lang w:eastAsia="zh-CN"/>
          </w:rPr>
          <w:t>stripleb@ucc.co.ug</w:t>
        </w:r>
      </w:hyperlink>
    </w:p>
    <w:p w:rsidR="00800572" w:rsidRPr="003277BC" w:rsidRDefault="00800572" w:rsidP="00800572">
      <w:pPr>
        <w:pStyle w:val="Title"/>
        <w:spacing w:before="240"/>
        <w:jc w:val="center"/>
        <w:rPr>
          <w:rFonts w:asciiTheme="minorHAnsi" w:hAnsiTheme="minorHAnsi"/>
          <w:sz w:val="26"/>
          <w:szCs w:val="26"/>
          <w:lang w:eastAsia="zh-CN"/>
        </w:rPr>
      </w:pPr>
      <w:r>
        <w:rPr>
          <w:rFonts w:asciiTheme="minorHAnsi" w:hAnsiTheme="minorHAnsi" w:hint="eastAsia"/>
          <w:sz w:val="26"/>
          <w:szCs w:val="26"/>
          <w:lang w:eastAsia="zh-CN"/>
        </w:rPr>
        <w:t>候选人简介</w:t>
      </w:r>
    </w:p>
    <w:p w:rsidR="00800572" w:rsidRPr="003277BC" w:rsidRDefault="00800572" w:rsidP="00FF3626">
      <w:pPr>
        <w:shd w:val="clear" w:color="auto" w:fill="FFFFFF"/>
        <w:overflowPunct/>
        <w:autoSpaceDE/>
        <w:autoSpaceDN/>
        <w:adjustRightInd/>
        <w:ind w:firstLineChars="200" w:firstLine="500"/>
        <w:textAlignment w:val="auto"/>
        <w:rPr>
          <w:rFonts w:asciiTheme="minorHAnsi" w:eastAsiaTheme="majorEastAsia" w:hAnsiTheme="minorHAnsi" w:cstheme="majorBidi"/>
          <w:color w:val="17365D" w:themeColor="text2" w:themeShade="BF"/>
          <w:spacing w:val="5"/>
          <w:kern w:val="28"/>
          <w:szCs w:val="24"/>
          <w:lang w:eastAsia="zh-CN"/>
        </w:rPr>
      </w:pPr>
      <w:r w:rsidRPr="00C573F6">
        <w:rPr>
          <w:rFonts w:asciiTheme="minorHAnsi" w:eastAsiaTheme="majorEastAsia" w:hAnsiTheme="minorHAnsi" w:cstheme="majorBidi" w:hint="eastAsia"/>
          <w:color w:val="17365D" w:themeColor="text2" w:themeShade="BF"/>
          <w:spacing w:val="5"/>
          <w:kern w:val="28"/>
          <w:szCs w:val="24"/>
          <w:lang w:eastAsia="zh-CN"/>
        </w:rPr>
        <w:t>西蒙</w:t>
      </w:r>
      <w:r w:rsidR="00FF3626" w:rsidRPr="00FF3626">
        <w:rPr>
          <w:rFonts w:asciiTheme="minorHAnsi" w:eastAsiaTheme="majorEastAsia" w:hAnsiTheme="minorHAnsi" w:cstheme="majorBidi"/>
          <w:color w:val="17365D" w:themeColor="text2" w:themeShade="BF"/>
          <w:spacing w:val="5"/>
          <w:kern w:val="28"/>
          <w:sz w:val="16"/>
          <w:szCs w:val="16"/>
          <w:lang w:eastAsia="zh-CN"/>
        </w:rPr>
        <w:t>•</w:t>
      </w:r>
      <w:r w:rsidRPr="00C573F6">
        <w:rPr>
          <w:rFonts w:asciiTheme="minorHAnsi" w:eastAsiaTheme="majorEastAsia" w:hAnsiTheme="minorHAnsi" w:cstheme="majorBidi" w:hint="eastAsia"/>
          <w:color w:val="17365D" w:themeColor="text2" w:themeShade="BF"/>
          <w:spacing w:val="5"/>
          <w:kern w:val="28"/>
          <w:szCs w:val="24"/>
          <w:lang w:eastAsia="zh-CN"/>
        </w:rPr>
        <w:t>布伽巴</w:t>
      </w:r>
      <w:r>
        <w:rPr>
          <w:rFonts w:asciiTheme="minorHAnsi" w:eastAsiaTheme="majorEastAsia" w:hAnsiTheme="minorHAnsi" w:cstheme="majorBidi" w:hint="eastAsia"/>
          <w:color w:val="17365D" w:themeColor="text2" w:themeShade="BF"/>
          <w:spacing w:val="5"/>
          <w:kern w:val="28"/>
          <w:szCs w:val="24"/>
          <w:lang w:eastAsia="zh-CN"/>
        </w:rPr>
        <w:t>先生是一位充满活力、富有创新精神的信息通信技术（</w:t>
      </w:r>
      <w:r>
        <w:rPr>
          <w:rFonts w:asciiTheme="minorHAnsi" w:eastAsiaTheme="majorEastAsia" w:hAnsiTheme="minorHAnsi" w:cstheme="majorBidi" w:hint="eastAsia"/>
          <w:color w:val="17365D" w:themeColor="text2" w:themeShade="BF"/>
          <w:spacing w:val="5"/>
          <w:kern w:val="28"/>
          <w:szCs w:val="24"/>
          <w:lang w:eastAsia="zh-CN"/>
        </w:rPr>
        <w:t>ICT</w:t>
      </w:r>
      <w:r>
        <w:rPr>
          <w:rFonts w:asciiTheme="minorHAnsi" w:eastAsiaTheme="majorEastAsia" w:hAnsiTheme="minorHAnsi" w:cstheme="majorBidi" w:hint="eastAsia"/>
          <w:color w:val="17365D" w:themeColor="text2" w:themeShade="BF"/>
          <w:spacing w:val="5"/>
          <w:kern w:val="28"/>
          <w:szCs w:val="24"/>
          <w:lang w:eastAsia="zh-CN"/>
        </w:rPr>
        <w:t>）专家，在频谱管理和</w:t>
      </w:r>
      <w:r>
        <w:rPr>
          <w:rFonts w:asciiTheme="minorHAnsi" w:eastAsiaTheme="majorEastAsia" w:hAnsiTheme="minorHAnsi" w:cstheme="majorBidi" w:hint="eastAsia"/>
          <w:color w:val="17365D" w:themeColor="text2" w:themeShade="BF"/>
          <w:spacing w:val="5"/>
          <w:kern w:val="28"/>
          <w:szCs w:val="24"/>
          <w:lang w:eastAsia="zh-CN"/>
        </w:rPr>
        <w:t>ICT</w:t>
      </w:r>
      <w:r>
        <w:rPr>
          <w:rFonts w:asciiTheme="minorHAnsi" w:eastAsiaTheme="majorEastAsia" w:hAnsiTheme="minorHAnsi" w:cstheme="majorBidi" w:hint="eastAsia"/>
          <w:color w:val="17365D" w:themeColor="text2" w:themeShade="BF"/>
          <w:spacing w:val="5"/>
          <w:kern w:val="28"/>
          <w:szCs w:val="24"/>
          <w:lang w:eastAsia="zh-CN"/>
        </w:rPr>
        <w:t>监管领域成绩斐然。他致力于进一步简化《无线电规则》并提升国际电联成员国与私营部门之间的战略伙伴关系。</w:t>
      </w:r>
      <w:r w:rsidRPr="00C573F6">
        <w:rPr>
          <w:rFonts w:asciiTheme="minorHAnsi" w:eastAsiaTheme="majorEastAsia" w:hAnsiTheme="minorHAnsi" w:cstheme="majorBidi" w:hint="eastAsia"/>
          <w:color w:val="17365D" w:themeColor="text2" w:themeShade="BF"/>
          <w:spacing w:val="5"/>
          <w:kern w:val="28"/>
          <w:szCs w:val="24"/>
          <w:lang w:eastAsia="zh-CN"/>
        </w:rPr>
        <w:t>西蒙</w:t>
      </w:r>
      <w:r w:rsidR="00FF3626" w:rsidRPr="00FF3626">
        <w:rPr>
          <w:rFonts w:asciiTheme="minorHAnsi" w:eastAsiaTheme="majorEastAsia" w:hAnsiTheme="minorHAnsi" w:cstheme="majorBidi"/>
          <w:color w:val="17365D" w:themeColor="text2" w:themeShade="BF"/>
          <w:spacing w:val="5"/>
          <w:kern w:val="28"/>
          <w:sz w:val="16"/>
          <w:szCs w:val="16"/>
          <w:lang w:eastAsia="zh-CN"/>
        </w:rPr>
        <w:t>•</w:t>
      </w:r>
      <w:r w:rsidRPr="00C573F6">
        <w:rPr>
          <w:rFonts w:asciiTheme="minorHAnsi" w:eastAsiaTheme="majorEastAsia" w:hAnsiTheme="minorHAnsi" w:cstheme="majorBidi" w:hint="eastAsia"/>
          <w:color w:val="17365D" w:themeColor="text2" w:themeShade="BF"/>
          <w:spacing w:val="5"/>
          <w:kern w:val="28"/>
          <w:szCs w:val="24"/>
          <w:lang w:eastAsia="zh-CN"/>
        </w:rPr>
        <w:t>布伽巴</w:t>
      </w:r>
      <w:r>
        <w:rPr>
          <w:rFonts w:asciiTheme="minorHAnsi" w:eastAsiaTheme="majorEastAsia" w:hAnsiTheme="minorHAnsi" w:cstheme="majorBidi" w:hint="eastAsia"/>
          <w:color w:val="17365D" w:themeColor="text2" w:themeShade="BF"/>
          <w:spacing w:val="5"/>
          <w:kern w:val="28"/>
          <w:szCs w:val="24"/>
          <w:lang w:eastAsia="zh-CN"/>
        </w:rPr>
        <w:t>先生在国际电联业务、运作和磋商领域三十（</w:t>
      </w:r>
      <w:r>
        <w:rPr>
          <w:rFonts w:asciiTheme="minorHAnsi" w:eastAsiaTheme="majorEastAsia" w:hAnsiTheme="minorHAnsi" w:cstheme="majorBidi" w:hint="eastAsia"/>
          <w:color w:val="17365D" w:themeColor="text2" w:themeShade="BF"/>
          <w:spacing w:val="5"/>
          <w:kern w:val="28"/>
          <w:szCs w:val="24"/>
          <w:lang w:eastAsia="zh-CN"/>
        </w:rPr>
        <w:t>30</w:t>
      </w:r>
      <w:r>
        <w:rPr>
          <w:rFonts w:asciiTheme="minorHAnsi" w:eastAsiaTheme="majorEastAsia" w:hAnsiTheme="minorHAnsi" w:cstheme="majorBidi" w:hint="eastAsia"/>
          <w:color w:val="17365D" w:themeColor="text2" w:themeShade="BF"/>
          <w:spacing w:val="5"/>
          <w:kern w:val="28"/>
          <w:szCs w:val="24"/>
          <w:lang w:eastAsia="zh-CN"/>
        </w:rPr>
        <w:t>）多年的丰富经验和特长使他可从非洲区域的视角对</w:t>
      </w:r>
      <w:r>
        <w:rPr>
          <w:rFonts w:asciiTheme="minorHAnsi" w:eastAsiaTheme="majorEastAsia" w:hAnsiTheme="minorHAnsi" w:cstheme="majorBidi" w:hint="eastAsia"/>
          <w:color w:val="17365D" w:themeColor="text2" w:themeShade="BF"/>
          <w:spacing w:val="5"/>
          <w:kern w:val="28"/>
          <w:szCs w:val="24"/>
          <w:lang w:eastAsia="zh-CN"/>
        </w:rPr>
        <w:t>ICT</w:t>
      </w:r>
      <w:r>
        <w:rPr>
          <w:rFonts w:asciiTheme="minorHAnsi" w:eastAsiaTheme="majorEastAsia" w:hAnsiTheme="minorHAnsi" w:cstheme="majorBidi" w:hint="eastAsia"/>
          <w:color w:val="17365D" w:themeColor="text2" w:themeShade="BF"/>
          <w:spacing w:val="5"/>
          <w:kern w:val="28"/>
          <w:szCs w:val="24"/>
          <w:lang w:eastAsia="zh-CN"/>
        </w:rPr>
        <w:t>事务发表专家意见。他在国际电联相关讨论中展示出的推动达成共识的能力已经有力地证明了这一点。因此，</w:t>
      </w:r>
      <w:r w:rsidRPr="00C573F6">
        <w:rPr>
          <w:rFonts w:asciiTheme="minorHAnsi" w:eastAsiaTheme="majorEastAsia" w:hAnsiTheme="minorHAnsi" w:cstheme="majorBidi" w:hint="eastAsia"/>
          <w:color w:val="17365D" w:themeColor="text2" w:themeShade="BF"/>
          <w:spacing w:val="5"/>
          <w:kern w:val="28"/>
          <w:szCs w:val="24"/>
          <w:lang w:eastAsia="zh-CN"/>
        </w:rPr>
        <w:t>西蒙</w:t>
      </w:r>
      <w:r w:rsidR="00FF3626" w:rsidRPr="00FF3626">
        <w:rPr>
          <w:rFonts w:asciiTheme="minorHAnsi" w:eastAsiaTheme="majorEastAsia" w:hAnsiTheme="minorHAnsi" w:cstheme="majorBidi"/>
          <w:color w:val="17365D" w:themeColor="text2" w:themeShade="BF"/>
          <w:spacing w:val="5"/>
          <w:kern w:val="28"/>
          <w:sz w:val="16"/>
          <w:szCs w:val="16"/>
          <w:lang w:eastAsia="zh-CN"/>
        </w:rPr>
        <w:t>•</w:t>
      </w:r>
      <w:r w:rsidRPr="00C573F6">
        <w:rPr>
          <w:rFonts w:asciiTheme="minorHAnsi" w:eastAsiaTheme="majorEastAsia" w:hAnsiTheme="minorHAnsi" w:cstheme="majorBidi" w:hint="eastAsia"/>
          <w:color w:val="17365D" w:themeColor="text2" w:themeShade="BF"/>
          <w:spacing w:val="5"/>
          <w:kern w:val="28"/>
          <w:szCs w:val="24"/>
          <w:lang w:eastAsia="zh-CN"/>
        </w:rPr>
        <w:t>布伽巴</w:t>
      </w:r>
      <w:r>
        <w:rPr>
          <w:rFonts w:asciiTheme="minorHAnsi" w:eastAsiaTheme="majorEastAsia" w:hAnsiTheme="minorHAnsi" w:cstheme="majorBidi" w:hint="eastAsia"/>
          <w:color w:val="17365D" w:themeColor="text2" w:themeShade="BF"/>
          <w:spacing w:val="5"/>
          <w:kern w:val="28"/>
          <w:szCs w:val="24"/>
          <w:lang w:eastAsia="zh-CN"/>
        </w:rPr>
        <w:t>先生是</w:t>
      </w:r>
      <w:r>
        <w:rPr>
          <w:rFonts w:asciiTheme="minorHAnsi" w:eastAsiaTheme="majorEastAsia" w:hAnsiTheme="minorHAnsi" w:cstheme="majorBidi" w:hint="eastAsia"/>
          <w:color w:val="17365D" w:themeColor="text2" w:themeShade="BF"/>
          <w:spacing w:val="5"/>
          <w:kern w:val="28"/>
          <w:szCs w:val="24"/>
          <w:lang w:eastAsia="zh-CN"/>
        </w:rPr>
        <w:t>2018-2022</w:t>
      </w:r>
      <w:r>
        <w:rPr>
          <w:rFonts w:asciiTheme="minorHAnsi" w:eastAsiaTheme="majorEastAsia" w:hAnsiTheme="minorHAnsi" w:cstheme="majorBidi" w:hint="eastAsia"/>
          <w:color w:val="17365D" w:themeColor="text2" w:themeShade="BF"/>
          <w:spacing w:val="5"/>
          <w:kern w:val="28"/>
          <w:szCs w:val="24"/>
          <w:lang w:eastAsia="zh-CN"/>
        </w:rPr>
        <w:t>年在无线电规则委员会（</w:t>
      </w:r>
      <w:r>
        <w:rPr>
          <w:rFonts w:asciiTheme="minorHAnsi" w:eastAsiaTheme="majorEastAsia" w:hAnsiTheme="minorHAnsi" w:cstheme="majorBidi" w:hint="eastAsia"/>
          <w:color w:val="17365D" w:themeColor="text2" w:themeShade="BF"/>
          <w:spacing w:val="5"/>
          <w:kern w:val="28"/>
          <w:szCs w:val="24"/>
          <w:lang w:eastAsia="zh-CN"/>
        </w:rPr>
        <w:t>RRB</w:t>
      </w:r>
      <w:r>
        <w:rPr>
          <w:rFonts w:asciiTheme="minorHAnsi" w:eastAsiaTheme="majorEastAsia" w:hAnsiTheme="minorHAnsi" w:cstheme="majorBidi" w:hint="eastAsia"/>
          <w:color w:val="17365D" w:themeColor="text2" w:themeShade="BF"/>
          <w:spacing w:val="5"/>
          <w:kern w:val="28"/>
          <w:szCs w:val="24"/>
          <w:lang w:eastAsia="zh-CN"/>
        </w:rPr>
        <w:t>）中代表</w:t>
      </w:r>
      <w:r>
        <w:rPr>
          <w:rFonts w:asciiTheme="minorHAnsi" w:eastAsiaTheme="majorEastAsia" w:hAnsiTheme="minorHAnsi" w:cstheme="majorBidi" w:hint="eastAsia"/>
          <w:color w:val="17365D" w:themeColor="text2" w:themeShade="BF"/>
          <w:spacing w:val="5"/>
          <w:kern w:val="28"/>
          <w:szCs w:val="24"/>
          <w:lang w:eastAsia="zh-CN"/>
        </w:rPr>
        <w:t>D</w:t>
      </w:r>
      <w:r>
        <w:rPr>
          <w:rFonts w:asciiTheme="minorHAnsi" w:eastAsiaTheme="majorEastAsia" w:hAnsiTheme="minorHAnsi" w:cstheme="majorBidi" w:hint="eastAsia"/>
          <w:color w:val="17365D" w:themeColor="text2" w:themeShade="BF"/>
          <w:spacing w:val="5"/>
          <w:kern w:val="28"/>
          <w:szCs w:val="24"/>
          <w:lang w:eastAsia="zh-CN"/>
        </w:rPr>
        <w:t>区（非洲）的最佳人选。</w:t>
      </w:r>
    </w:p>
    <w:p w:rsidR="00800572" w:rsidRPr="003277BC" w:rsidRDefault="00800572" w:rsidP="00800572">
      <w:pPr>
        <w:pStyle w:val="Title"/>
        <w:spacing w:before="240"/>
        <w:jc w:val="center"/>
        <w:rPr>
          <w:rFonts w:asciiTheme="minorHAnsi" w:hAnsiTheme="minorHAnsi"/>
          <w:sz w:val="26"/>
          <w:szCs w:val="26"/>
          <w:lang w:eastAsia="zh-CN"/>
        </w:rPr>
      </w:pPr>
      <w:r>
        <w:rPr>
          <w:rFonts w:asciiTheme="minorHAnsi" w:hAnsiTheme="minorHAnsi" w:hint="eastAsia"/>
          <w:sz w:val="26"/>
          <w:szCs w:val="26"/>
          <w:lang w:eastAsia="zh-CN"/>
        </w:rPr>
        <w:t>国际和区域经验</w:t>
      </w:r>
    </w:p>
    <w:p w:rsidR="00800572" w:rsidRPr="003277BC" w:rsidRDefault="00800572" w:rsidP="00FF3626">
      <w:pPr>
        <w:shd w:val="clear" w:color="auto" w:fill="FFFFFF"/>
        <w:overflowPunct/>
        <w:autoSpaceDE/>
        <w:autoSpaceDN/>
        <w:adjustRightInd/>
        <w:ind w:firstLineChars="200" w:firstLine="500"/>
        <w:textAlignment w:val="auto"/>
        <w:rPr>
          <w:rFonts w:asciiTheme="minorHAnsi" w:eastAsiaTheme="majorEastAsia" w:hAnsiTheme="minorHAnsi" w:cstheme="majorBidi"/>
          <w:color w:val="17365D" w:themeColor="text2" w:themeShade="BF"/>
          <w:spacing w:val="5"/>
          <w:kern w:val="28"/>
          <w:szCs w:val="24"/>
          <w:lang w:eastAsia="zh-CN"/>
        </w:rPr>
      </w:pPr>
      <w:r>
        <w:rPr>
          <w:rFonts w:asciiTheme="minorHAnsi" w:eastAsiaTheme="majorEastAsia" w:hAnsiTheme="minorHAnsi" w:cstheme="majorBidi" w:hint="eastAsia"/>
          <w:color w:val="17365D" w:themeColor="text2" w:themeShade="BF"/>
          <w:spacing w:val="5"/>
          <w:kern w:val="28"/>
          <w:szCs w:val="24"/>
          <w:lang w:eastAsia="zh-CN"/>
        </w:rPr>
        <w:t>在过去的三十年中，</w:t>
      </w:r>
      <w:r w:rsidRPr="003536D8">
        <w:rPr>
          <w:rFonts w:asciiTheme="minorHAnsi" w:eastAsiaTheme="majorEastAsia" w:hAnsiTheme="minorHAnsi" w:cstheme="majorBidi" w:hint="eastAsia"/>
          <w:b/>
          <w:bCs/>
          <w:color w:val="17365D" w:themeColor="text2" w:themeShade="BF"/>
          <w:spacing w:val="5"/>
          <w:kern w:val="28"/>
          <w:szCs w:val="24"/>
          <w:lang w:eastAsia="zh-CN"/>
        </w:rPr>
        <w:t>西蒙</w:t>
      </w:r>
      <w:r w:rsidR="00FF3626" w:rsidRPr="00FF3626">
        <w:rPr>
          <w:rFonts w:asciiTheme="minorHAnsi" w:eastAsiaTheme="majorEastAsia" w:hAnsiTheme="minorHAnsi" w:cstheme="majorBidi"/>
          <w:color w:val="17365D" w:themeColor="text2" w:themeShade="BF"/>
          <w:spacing w:val="5"/>
          <w:kern w:val="28"/>
          <w:sz w:val="16"/>
          <w:szCs w:val="16"/>
          <w:lang w:eastAsia="zh-CN"/>
        </w:rPr>
        <w:t>•</w:t>
      </w:r>
      <w:r w:rsidRPr="003536D8">
        <w:rPr>
          <w:rFonts w:asciiTheme="minorHAnsi" w:eastAsiaTheme="majorEastAsia" w:hAnsiTheme="minorHAnsi" w:cstheme="majorBidi" w:hint="eastAsia"/>
          <w:b/>
          <w:bCs/>
          <w:color w:val="17365D" w:themeColor="text2" w:themeShade="BF"/>
          <w:spacing w:val="5"/>
          <w:kern w:val="28"/>
          <w:szCs w:val="24"/>
          <w:lang w:eastAsia="zh-CN"/>
        </w:rPr>
        <w:t>布伽巴先生</w:t>
      </w:r>
      <w:r>
        <w:rPr>
          <w:rFonts w:asciiTheme="minorHAnsi" w:eastAsiaTheme="majorEastAsia" w:hAnsiTheme="minorHAnsi" w:cstheme="majorBidi" w:hint="eastAsia"/>
          <w:color w:val="17365D" w:themeColor="text2" w:themeShade="BF"/>
          <w:spacing w:val="5"/>
          <w:kern w:val="28"/>
          <w:szCs w:val="24"/>
          <w:lang w:eastAsia="zh-CN"/>
        </w:rPr>
        <w:t>积极参与了</w:t>
      </w:r>
      <w:r>
        <w:rPr>
          <w:rFonts w:asciiTheme="minorHAnsi" w:eastAsiaTheme="majorEastAsia" w:hAnsiTheme="minorHAnsi" w:cstheme="majorBidi" w:hint="eastAsia"/>
          <w:color w:val="17365D" w:themeColor="text2" w:themeShade="BF"/>
          <w:spacing w:val="5"/>
          <w:kern w:val="28"/>
          <w:szCs w:val="24"/>
          <w:lang w:eastAsia="zh-CN"/>
        </w:rPr>
        <w:t>ITU-R</w:t>
      </w:r>
      <w:r>
        <w:rPr>
          <w:rFonts w:asciiTheme="minorHAnsi" w:eastAsiaTheme="majorEastAsia" w:hAnsiTheme="minorHAnsi" w:cstheme="majorBidi" w:hint="eastAsia"/>
          <w:color w:val="17365D" w:themeColor="text2" w:themeShade="BF"/>
          <w:spacing w:val="5"/>
          <w:kern w:val="28"/>
          <w:szCs w:val="24"/>
          <w:lang w:eastAsia="zh-CN"/>
        </w:rPr>
        <w:t>（</w:t>
      </w:r>
      <w:r>
        <w:rPr>
          <w:rFonts w:asciiTheme="minorHAnsi" w:eastAsiaTheme="majorEastAsia" w:hAnsiTheme="minorHAnsi" w:cstheme="majorBidi" w:hint="eastAsia"/>
          <w:color w:val="17365D" w:themeColor="text2" w:themeShade="BF"/>
          <w:spacing w:val="5"/>
          <w:kern w:val="28"/>
          <w:szCs w:val="24"/>
          <w:lang w:eastAsia="zh-CN"/>
        </w:rPr>
        <w:t>20</w:t>
      </w:r>
      <w:r>
        <w:rPr>
          <w:rFonts w:asciiTheme="minorHAnsi" w:eastAsiaTheme="majorEastAsia" w:hAnsiTheme="minorHAnsi" w:cstheme="majorBidi" w:hint="eastAsia"/>
          <w:color w:val="17365D" w:themeColor="text2" w:themeShade="BF"/>
          <w:spacing w:val="5"/>
          <w:kern w:val="28"/>
          <w:szCs w:val="24"/>
          <w:lang w:eastAsia="zh-CN"/>
        </w:rPr>
        <w:t>多年）以及</w:t>
      </w:r>
      <w:r>
        <w:rPr>
          <w:rFonts w:asciiTheme="minorHAnsi" w:eastAsiaTheme="majorEastAsia" w:hAnsiTheme="minorHAnsi" w:cstheme="majorBidi" w:hint="eastAsia"/>
          <w:color w:val="17365D" w:themeColor="text2" w:themeShade="BF"/>
          <w:spacing w:val="5"/>
          <w:kern w:val="28"/>
          <w:szCs w:val="24"/>
          <w:lang w:eastAsia="zh-CN"/>
        </w:rPr>
        <w:t>ITU-D</w:t>
      </w:r>
      <w:r>
        <w:rPr>
          <w:rFonts w:asciiTheme="minorHAnsi" w:eastAsiaTheme="majorEastAsia" w:hAnsiTheme="minorHAnsi" w:cstheme="majorBidi" w:hint="eastAsia"/>
          <w:color w:val="17365D" w:themeColor="text2" w:themeShade="BF"/>
          <w:spacing w:val="5"/>
          <w:kern w:val="28"/>
          <w:szCs w:val="24"/>
          <w:lang w:eastAsia="zh-CN"/>
        </w:rPr>
        <w:t>和</w:t>
      </w:r>
      <w:r>
        <w:rPr>
          <w:rFonts w:asciiTheme="minorHAnsi" w:eastAsiaTheme="majorEastAsia" w:hAnsiTheme="minorHAnsi" w:cstheme="majorBidi" w:hint="eastAsia"/>
          <w:color w:val="17365D" w:themeColor="text2" w:themeShade="BF"/>
          <w:spacing w:val="5"/>
          <w:kern w:val="28"/>
          <w:szCs w:val="24"/>
          <w:lang w:eastAsia="zh-CN"/>
        </w:rPr>
        <w:t>ITU-T</w:t>
      </w:r>
      <w:r>
        <w:rPr>
          <w:rFonts w:asciiTheme="minorHAnsi" w:eastAsiaTheme="majorEastAsia" w:hAnsiTheme="minorHAnsi" w:cstheme="majorBidi" w:hint="eastAsia"/>
          <w:color w:val="17365D" w:themeColor="text2" w:themeShade="BF"/>
          <w:spacing w:val="5"/>
          <w:kern w:val="28"/>
          <w:szCs w:val="24"/>
          <w:lang w:eastAsia="zh-CN"/>
        </w:rPr>
        <w:t>（每个部门</w:t>
      </w:r>
      <w:r>
        <w:rPr>
          <w:rFonts w:asciiTheme="minorHAnsi" w:eastAsiaTheme="majorEastAsia" w:hAnsiTheme="minorHAnsi" w:cstheme="majorBidi" w:hint="eastAsia"/>
          <w:color w:val="17365D" w:themeColor="text2" w:themeShade="BF"/>
          <w:spacing w:val="5"/>
          <w:kern w:val="28"/>
          <w:szCs w:val="24"/>
          <w:lang w:eastAsia="zh-CN"/>
        </w:rPr>
        <w:t>10</w:t>
      </w:r>
      <w:r>
        <w:rPr>
          <w:rFonts w:asciiTheme="minorHAnsi" w:eastAsiaTheme="majorEastAsia" w:hAnsiTheme="minorHAnsi" w:cstheme="majorBidi" w:hint="eastAsia"/>
          <w:color w:val="17365D" w:themeColor="text2" w:themeShade="BF"/>
          <w:spacing w:val="5"/>
          <w:kern w:val="28"/>
          <w:szCs w:val="24"/>
          <w:lang w:eastAsia="zh-CN"/>
        </w:rPr>
        <w:t>年以上）的活动。此外，他一直参与国际电联的</w:t>
      </w:r>
      <w:r w:rsidRPr="003277BC">
        <w:rPr>
          <w:rFonts w:asciiTheme="minorHAnsi" w:eastAsiaTheme="majorEastAsia" w:hAnsiTheme="minorHAnsi" w:cstheme="majorBidi"/>
          <w:color w:val="17365D" w:themeColor="text2" w:themeShade="BF"/>
          <w:spacing w:val="5"/>
          <w:kern w:val="28"/>
          <w:szCs w:val="24"/>
          <w:lang w:eastAsia="zh-CN"/>
        </w:rPr>
        <w:t>WRC</w:t>
      </w:r>
      <w:r>
        <w:rPr>
          <w:rFonts w:asciiTheme="minorHAnsi" w:eastAsiaTheme="majorEastAsia" w:hAnsiTheme="minorHAnsi" w:cstheme="majorBidi" w:hint="eastAsia"/>
          <w:color w:val="17365D" w:themeColor="text2" w:themeShade="BF"/>
          <w:spacing w:val="5"/>
          <w:kern w:val="28"/>
          <w:szCs w:val="24"/>
          <w:lang w:eastAsia="zh-CN"/>
        </w:rPr>
        <w:t>、</w:t>
      </w:r>
      <w:r w:rsidRPr="003277BC">
        <w:rPr>
          <w:rFonts w:asciiTheme="minorHAnsi" w:eastAsiaTheme="majorEastAsia" w:hAnsiTheme="minorHAnsi" w:cstheme="majorBidi"/>
          <w:color w:val="17365D" w:themeColor="text2" w:themeShade="BF"/>
          <w:spacing w:val="5"/>
          <w:kern w:val="28"/>
          <w:szCs w:val="24"/>
          <w:lang w:eastAsia="zh-CN"/>
        </w:rPr>
        <w:t>WTSA</w:t>
      </w:r>
      <w:r>
        <w:rPr>
          <w:rFonts w:asciiTheme="minorHAnsi" w:eastAsiaTheme="majorEastAsia" w:hAnsiTheme="minorHAnsi" w:cstheme="majorBidi" w:hint="eastAsia"/>
          <w:color w:val="17365D" w:themeColor="text2" w:themeShade="BF"/>
          <w:spacing w:val="5"/>
          <w:kern w:val="28"/>
          <w:szCs w:val="24"/>
          <w:lang w:eastAsia="zh-CN"/>
        </w:rPr>
        <w:t>、</w:t>
      </w:r>
      <w:r w:rsidRPr="003277BC">
        <w:rPr>
          <w:rFonts w:asciiTheme="minorHAnsi" w:eastAsiaTheme="majorEastAsia" w:hAnsiTheme="minorHAnsi" w:cstheme="majorBidi"/>
          <w:color w:val="17365D" w:themeColor="text2" w:themeShade="BF"/>
          <w:spacing w:val="5"/>
          <w:kern w:val="28"/>
          <w:szCs w:val="24"/>
          <w:lang w:eastAsia="zh-CN"/>
        </w:rPr>
        <w:t>WTDC</w:t>
      </w:r>
      <w:r>
        <w:rPr>
          <w:rFonts w:asciiTheme="minorHAnsi" w:eastAsiaTheme="majorEastAsia" w:hAnsiTheme="minorHAnsi" w:cstheme="majorBidi" w:hint="eastAsia"/>
          <w:color w:val="17365D" w:themeColor="text2" w:themeShade="BF"/>
          <w:spacing w:val="5"/>
          <w:kern w:val="28"/>
          <w:szCs w:val="24"/>
          <w:lang w:eastAsia="zh-CN"/>
        </w:rPr>
        <w:t>、</w:t>
      </w:r>
      <w:r w:rsidRPr="003277BC">
        <w:rPr>
          <w:rFonts w:asciiTheme="minorHAnsi" w:eastAsiaTheme="majorEastAsia" w:hAnsiTheme="minorHAnsi" w:cstheme="majorBidi"/>
          <w:color w:val="17365D" w:themeColor="text2" w:themeShade="BF"/>
          <w:spacing w:val="5"/>
          <w:kern w:val="28"/>
          <w:szCs w:val="24"/>
          <w:lang w:eastAsia="zh-CN"/>
        </w:rPr>
        <w:t>TSAG</w:t>
      </w:r>
      <w:r>
        <w:rPr>
          <w:rFonts w:asciiTheme="minorHAnsi" w:eastAsiaTheme="majorEastAsia" w:hAnsiTheme="minorHAnsi" w:cstheme="majorBidi" w:hint="eastAsia"/>
          <w:color w:val="17365D" w:themeColor="text2" w:themeShade="BF"/>
          <w:spacing w:val="5"/>
          <w:kern w:val="28"/>
          <w:szCs w:val="24"/>
          <w:lang w:eastAsia="zh-CN"/>
        </w:rPr>
        <w:t>和全权代表大会。</w:t>
      </w:r>
    </w:p>
    <w:p w:rsidR="00800572" w:rsidRPr="003277BC" w:rsidRDefault="00800572" w:rsidP="00FF3626">
      <w:pPr>
        <w:shd w:val="clear" w:color="auto" w:fill="FFFFFF"/>
        <w:overflowPunct/>
        <w:autoSpaceDE/>
        <w:autoSpaceDN/>
        <w:adjustRightInd/>
        <w:ind w:firstLineChars="200" w:firstLine="500"/>
        <w:textAlignment w:val="auto"/>
        <w:rPr>
          <w:rFonts w:asciiTheme="minorHAnsi" w:eastAsiaTheme="majorEastAsia" w:hAnsiTheme="minorHAnsi" w:cstheme="majorBidi"/>
          <w:color w:val="17365D" w:themeColor="text2" w:themeShade="BF"/>
          <w:spacing w:val="5"/>
          <w:kern w:val="28"/>
          <w:szCs w:val="24"/>
          <w:lang w:eastAsia="zh-CN"/>
        </w:rPr>
      </w:pPr>
      <w:r w:rsidRPr="00C573F6">
        <w:rPr>
          <w:rFonts w:asciiTheme="minorHAnsi" w:eastAsiaTheme="majorEastAsia" w:hAnsiTheme="minorHAnsi" w:cstheme="majorBidi" w:hint="eastAsia"/>
          <w:color w:val="17365D" w:themeColor="text2" w:themeShade="BF"/>
          <w:spacing w:val="5"/>
          <w:kern w:val="28"/>
          <w:szCs w:val="24"/>
          <w:lang w:eastAsia="zh-CN"/>
        </w:rPr>
        <w:t>西蒙</w:t>
      </w:r>
      <w:r w:rsidR="00FF3626" w:rsidRPr="00FF3626">
        <w:rPr>
          <w:rFonts w:asciiTheme="minorHAnsi" w:eastAsiaTheme="majorEastAsia" w:hAnsiTheme="minorHAnsi" w:cstheme="majorBidi"/>
          <w:color w:val="17365D" w:themeColor="text2" w:themeShade="BF"/>
          <w:spacing w:val="5"/>
          <w:kern w:val="28"/>
          <w:sz w:val="16"/>
          <w:szCs w:val="16"/>
          <w:lang w:eastAsia="zh-CN"/>
        </w:rPr>
        <w:t>•</w:t>
      </w:r>
      <w:r w:rsidRPr="00C573F6">
        <w:rPr>
          <w:rFonts w:asciiTheme="minorHAnsi" w:eastAsiaTheme="majorEastAsia" w:hAnsiTheme="minorHAnsi" w:cstheme="majorBidi" w:hint="eastAsia"/>
          <w:color w:val="17365D" w:themeColor="text2" w:themeShade="BF"/>
          <w:spacing w:val="5"/>
          <w:kern w:val="28"/>
          <w:szCs w:val="24"/>
          <w:lang w:eastAsia="zh-CN"/>
        </w:rPr>
        <w:t>布伽巴</w:t>
      </w:r>
      <w:r>
        <w:rPr>
          <w:rFonts w:asciiTheme="minorHAnsi" w:eastAsiaTheme="majorEastAsia" w:hAnsiTheme="minorHAnsi" w:cstheme="majorBidi" w:hint="eastAsia"/>
          <w:color w:val="17365D" w:themeColor="text2" w:themeShade="BF"/>
          <w:spacing w:val="5"/>
          <w:kern w:val="28"/>
          <w:szCs w:val="24"/>
          <w:lang w:eastAsia="zh-CN"/>
        </w:rPr>
        <w:t>先生在国际电联管理团队中担任过多个职务。</w:t>
      </w:r>
    </w:p>
    <w:p w:rsidR="00800572" w:rsidRPr="003277BC" w:rsidRDefault="00800572" w:rsidP="00800572">
      <w:pPr>
        <w:shd w:val="clear" w:color="auto" w:fill="FFFFFF"/>
        <w:overflowPunct/>
        <w:autoSpaceDE/>
        <w:autoSpaceDN/>
        <w:adjustRightInd/>
        <w:ind w:firstLineChars="200" w:firstLine="500"/>
        <w:textAlignment w:val="auto"/>
        <w:rPr>
          <w:rFonts w:asciiTheme="minorHAnsi" w:eastAsiaTheme="majorEastAsia" w:hAnsiTheme="minorHAnsi" w:cstheme="majorBidi"/>
          <w:color w:val="17365D" w:themeColor="text2" w:themeShade="BF"/>
          <w:spacing w:val="5"/>
          <w:kern w:val="28"/>
          <w:szCs w:val="24"/>
          <w:lang w:eastAsia="zh-CN"/>
        </w:rPr>
      </w:pPr>
      <w:r>
        <w:rPr>
          <w:rFonts w:asciiTheme="minorHAnsi" w:eastAsiaTheme="majorEastAsia" w:hAnsiTheme="minorHAnsi" w:cstheme="majorBidi" w:hint="eastAsia"/>
          <w:color w:val="17365D" w:themeColor="text2" w:themeShade="BF"/>
          <w:spacing w:val="5"/>
          <w:kern w:val="28"/>
          <w:szCs w:val="24"/>
          <w:lang w:eastAsia="zh-CN"/>
        </w:rPr>
        <w:t>他也是国际电联理事会的现任乌干达理事，推动设立了</w:t>
      </w:r>
      <w:r>
        <w:rPr>
          <w:rFonts w:asciiTheme="minorHAnsi" w:eastAsiaTheme="majorEastAsia" w:hAnsiTheme="minorHAnsi" w:cstheme="majorBidi" w:hint="eastAsia"/>
          <w:color w:val="17365D" w:themeColor="text2" w:themeShade="BF"/>
          <w:spacing w:val="5"/>
          <w:kern w:val="28"/>
          <w:szCs w:val="24"/>
          <w:lang w:eastAsia="zh-CN"/>
        </w:rPr>
        <w:t>ITU-T</w:t>
      </w:r>
      <w:r>
        <w:rPr>
          <w:rFonts w:asciiTheme="minorHAnsi" w:eastAsiaTheme="majorEastAsia" w:hAnsiTheme="minorHAnsi" w:cstheme="majorBidi" w:hint="eastAsia"/>
          <w:color w:val="17365D" w:themeColor="text2" w:themeShade="BF"/>
          <w:spacing w:val="5"/>
          <w:kern w:val="28"/>
          <w:szCs w:val="24"/>
          <w:lang w:eastAsia="zh-CN"/>
        </w:rPr>
        <w:t>第</w:t>
      </w:r>
      <w:r>
        <w:rPr>
          <w:rFonts w:asciiTheme="minorHAnsi" w:eastAsiaTheme="majorEastAsia" w:hAnsiTheme="minorHAnsi" w:cstheme="majorBidi" w:hint="eastAsia"/>
          <w:color w:val="17365D" w:themeColor="text2" w:themeShade="BF"/>
          <w:spacing w:val="5"/>
          <w:kern w:val="28"/>
          <w:szCs w:val="24"/>
          <w:lang w:eastAsia="zh-CN"/>
        </w:rPr>
        <w:t>13</w:t>
      </w:r>
      <w:r>
        <w:rPr>
          <w:rFonts w:asciiTheme="minorHAnsi" w:eastAsiaTheme="majorEastAsia" w:hAnsiTheme="minorHAnsi" w:cstheme="majorBidi" w:hint="eastAsia"/>
          <w:color w:val="17365D" w:themeColor="text2" w:themeShade="BF"/>
          <w:spacing w:val="5"/>
          <w:kern w:val="28"/>
          <w:szCs w:val="24"/>
          <w:lang w:eastAsia="zh-CN"/>
        </w:rPr>
        <w:t>研究组非洲区域组并仍然担任该组的主席。自</w:t>
      </w:r>
      <w:r>
        <w:rPr>
          <w:rFonts w:asciiTheme="minorHAnsi" w:eastAsiaTheme="majorEastAsia" w:hAnsiTheme="minorHAnsi" w:cstheme="majorBidi" w:hint="eastAsia"/>
          <w:color w:val="17365D" w:themeColor="text2" w:themeShade="BF"/>
          <w:spacing w:val="5"/>
          <w:kern w:val="28"/>
          <w:szCs w:val="24"/>
          <w:lang w:eastAsia="zh-CN"/>
        </w:rPr>
        <w:t>2008</w:t>
      </w:r>
      <w:r>
        <w:rPr>
          <w:rFonts w:asciiTheme="minorHAnsi" w:eastAsiaTheme="majorEastAsia" w:hAnsiTheme="minorHAnsi" w:cstheme="majorBidi" w:hint="eastAsia"/>
          <w:color w:val="17365D" w:themeColor="text2" w:themeShade="BF"/>
          <w:spacing w:val="5"/>
          <w:kern w:val="28"/>
          <w:szCs w:val="24"/>
          <w:lang w:eastAsia="zh-CN"/>
        </w:rPr>
        <w:t>年起，他也一直担任</w:t>
      </w:r>
      <w:r>
        <w:rPr>
          <w:rFonts w:asciiTheme="minorHAnsi" w:eastAsiaTheme="majorEastAsia" w:hAnsiTheme="minorHAnsi" w:cstheme="majorBidi" w:hint="eastAsia"/>
          <w:color w:val="17365D" w:themeColor="text2" w:themeShade="BF"/>
          <w:spacing w:val="5"/>
          <w:kern w:val="28"/>
          <w:szCs w:val="24"/>
          <w:lang w:eastAsia="zh-CN"/>
        </w:rPr>
        <w:t>ITU-T</w:t>
      </w:r>
      <w:r>
        <w:rPr>
          <w:rFonts w:asciiTheme="minorHAnsi" w:eastAsiaTheme="majorEastAsia" w:hAnsiTheme="minorHAnsi" w:cstheme="majorBidi" w:hint="eastAsia"/>
          <w:color w:val="17365D" w:themeColor="text2" w:themeShade="BF"/>
          <w:spacing w:val="5"/>
          <w:kern w:val="28"/>
          <w:szCs w:val="24"/>
          <w:lang w:eastAsia="zh-CN"/>
        </w:rPr>
        <w:t>第</w:t>
      </w:r>
      <w:r>
        <w:rPr>
          <w:rFonts w:asciiTheme="minorHAnsi" w:eastAsiaTheme="majorEastAsia" w:hAnsiTheme="minorHAnsi" w:cstheme="majorBidi" w:hint="eastAsia"/>
          <w:color w:val="17365D" w:themeColor="text2" w:themeShade="BF"/>
          <w:spacing w:val="5"/>
          <w:kern w:val="28"/>
          <w:szCs w:val="24"/>
          <w:lang w:eastAsia="zh-CN"/>
        </w:rPr>
        <w:t>13</w:t>
      </w:r>
      <w:r>
        <w:rPr>
          <w:rFonts w:asciiTheme="minorHAnsi" w:eastAsiaTheme="majorEastAsia" w:hAnsiTheme="minorHAnsi" w:cstheme="majorBidi" w:hint="eastAsia"/>
          <w:color w:val="17365D" w:themeColor="text2" w:themeShade="BF"/>
          <w:spacing w:val="5"/>
          <w:kern w:val="28"/>
          <w:szCs w:val="24"/>
          <w:lang w:eastAsia="zh-CN"/>
        </w:rPr>
        <w:t>研究组第</w:t>
      </w:r>
      <w:r>
        <w:rPr>
          <w:rFonts w:asciiTheme="minorHAnsi" w:eastAsiaTheme="majorEastAsia" w:hAnsiTheme="minorHAnsi" w:cstheme="majorBidi" w:hint="eastAsia"/>
          <w:color w:val="17365D" w:themeColor="text2" w:themeShade="BF"/>
          <w:spacing w:val="5"/>
          <w:kern w:val="28"/>
          <w:szCs w:val="24"/>
          <w:lang w:eastAsia="zh-CN"/>
        </w:rPr>
        <w:t>5/13</w:t>
      </w:r>
      <w:r>
        <w:rPr>
          <w:rFonts w:asciiTheme="minorHAnsi" w:eastAsiaTheme="majorEastAsia" w:hAnsiTheme="minorHAnsi" w:cstheme="majorBidi" w:hint="eastAsia"/>
          <w:color w:val="17365D" w:themeColor="text2" w:themeShade="BF"/>
          <w:spacing w:val="5"/>
          <w:kern w:val="28"/>
          <w:szCs w:val="24"/>
          <w:lang w:eastAsia="zh-CN"/>
        </w:rPr>
        <w:t>号课题的报告人。</w:t>
      </w:r>
    </w:p>
    <w:p w:rsidR="00800572" w:rsidRPr="003277BC" w:rsidRDefault="00800572" w:rsidP="00800572">
      <w:pPr>
        <w:shd w:val="clear" w:color="auto" w:fill="FFFFFF"/>
        <w:overflowPunct/>
        <w:autoSpaceDE/>
        <w:autoSpaceDN/>
        <w:adjustRightInd/>
        <w:ind w:firstLineChars="200" w:firstLine="500"/>
        <w:textAlignment w:val="auto"/>
        <w:rPr>
          <w:rFonts w:asciiTheme="minorHAnsi" w:eastAsiaTheme="majorEastAsia" w:hAnsiTheme="minorHAnsi" w:cstheme="majorBidi"/>
          <w:color w:val="17365D" w:themeColor="text2" w:themeShade="BF"/>
          <w:spacing w:val="5"/>
          <w:kern w:val="28"/>
          <w:szCs w:val="24"/>
          <w:lang w:eastAsia="zh-CN"/>
        </w:rPr>
      </w:pPr>
      <w:r>
        <w:rPr>
          <w:rFonts w:asciiTheme="minorHAnsi" w:eastAsiaTheme="majorEastAsia" w:hAnsiTheme="minorHAnsi" w:cstheme="majorBidi" w:hint="eastAsia"/>
          <w:color w:val="17365D" w:themeColor="text2" w:themeShade="BF"/>
          <w:spacing w:val="5"/>
          <w:kern w:val="28"/>
          <w:szCs w:val="24"/>
          <w:lang w:eastAsia="zh-CN"/>
        </w:rPr>
        <w:t>2008-2012</w:t>
      </w:r>
      <w:r>
        <w:rPr>
          <w:rFonts w:asciiTheme="minorHAnsi" w:eastAsiaTheme="majorEastAsia" w:hAnsiTheme="minorHAnsi" w:cstheme="majorBidi" w:hint="eastAsia"/>
          <w:color w:val="17365D" w:themeColor="text2" w:themeShade="BF"/>
          <w:spacing w:val="5"/>
          <w:kern w:val="28"/>
          <w:szCs w:val="24"/>
          <w:lang w:eastAsia="zh-CN"/>
        </w:rPr>
        <w:t>及</w:t>
      </w:r>
      <w:r>
        <w:rPr>
          <w:rFonts w:asciiTheme="minorHAnsi" w:eastAsiaTheme="majorEastAsia" w:hAnsiTheme="minorHAnsi" w:cstheme="majorBidi" w:hint="eastAsia"/>
          <w:color w:val="17365D" w:themeColor="text2" w:themeShade="BF"/>
          <w:spacing w:val="5"/>
          <w:kern w:val="28"/>
          <w:szCs w:val="24"/>
          <w:lang w:eastAsia="zh-CN"/>
        </w:rPr>
        <w:t>2012-2016</w:t>
      </w:r>
      <w:r>
        <w:rPr>
          <w:rFonts w:asciiTheme="minorHAnsi" w:eastAsiaTheme="majorEastAsia" w:hAnsiTheme="minorHAnsi" w:cstheme="majorBidi" w:hint="eastAsia"/>
          <w:color w:val="17365D" w:themeColor="text2" w:themeShade="BF"/>
          <w:spacing w:val="5"/>
          <w:kern w:val="28"/>
          <w:szCs w:val="24"/>
          <w:lang w:eastAsia="zh-CN"/>
        </w:rPr>
        <w:t>年期间，他担任过两届</w:t>
      </w:r>
      <w:r>
        <w:rPr>
          <w:rFonts w:asciiTheme="minorHAnsi" w:eastAsiaTheme="majorEastAsia" w:hAnsiTheme="minorHAnsi" w:cstheme="majorBidi" w:hint="eastAsia"/>
          <w:color w:val="17365D" w:themeColor="text2" w:themeShade="BF"/>
          <w:spacing w:val="5"/>
          <w:kern w:val="28"/>
          <w:szCs w:val="24"/>
          <w:lang w:eastAsia="zh-CN"/>
        </w:rPr>
        <w:t>ITU-T</w:t>
      </w:r>
      <w:r>
        <w:rPr>
          <w:rFonts w:asciiTheme="minorHAnsi" w:eastAsiaTheme="majorEastAsia" w:hAnsiTheme="minorHAnsi" w:cstheme="majorBidi" w:hint="eastAsia"/>
          <w:color w:val="17365D" w:themeColor="text2" w:themeShade="BF"/>
          <w:spacing w:val="5"/>
          <w:kern w:val="28"/>
          <w:szCs w:val="24"/>
          <w:lang w:eastAsia="zh-CN"/>
        </w:rPr>
        <w:t>第</w:t>
      </w:r>
      <w:r>
        <w:rPr>
          <w:rFonts w:asciiTheme="minorHAnsi" w:eastAsiaTheme="majorEastAsia" w:hAnsiTheme="minorHAnsi" w:cstheme="majorBidi" w:hint="eastAsia"/>
          <w:color w:val="17365D" w:themeColor="text2" w:themeShade="BF"/>
          <w:spacing w:val="5"/>
          <w:kern w:val="28"/>
          <w:szCs w:val="24"/>
          <w:lang w:eastAsia="zh-CN"/>
        </w:rPr>
        <w:t>13</w:t>
      </w:r>
      <w:r>
        <w:rPr>
          <w:rFonts w:asciiTheme="minorHAnsi" w:eastAsiaTheme="majorEastAsia" w:hAnsiTheme="minorHAnsi" w:cstheme="majorBidi" w:hint="eastAsia"/>
          <w:color w:val="17365D" w:themeColor="text2" w:themeShade="BF"/>
          <w:spacing w:val="5"/>
          <w:kern w:val="28"/>
          <w:szCs w:val="24"/>
          <w:lang w:eastAsia="zh-CN"/>
        </w:rPr>
        <w:t>研究组副主席。</w:t>
      </w:r>
    </w:p>
    <w:p w:rsidR="00800572" w:rsidRPr="003277BC" w:rsidRDefault="00800572" w:rsidP="00FF3626">
      <w:pPr>
        <w:shd w:val="clear" w:color="auto" w:fill="FFFFFF"/>
        <w:overflowPunct/>
        <w:autoSpaceDE/>
        <w:autoSpaceDN/>
        <w:adjustRightInd/>
        <w:ind w:firstLineChars="200" w:firstLine="500"/>
        <w:textAlignment w:val="auto"/>
        <w:rPr>
          <w:rFonts w:asciiTheme="minorHAnsi" w:eastAsiaTheme="majorEastAsia" w:hAnsiTheme="minorHAnsi" w:cstheme="majorBidi"/>
          <w:color w:val="17365D" w:themeColor="text2" w:themeShade="BF"/>
          <w:spacing w:val="5"/>
          <w:kern w:val="28"/>
          <w:szCs w:val="24"/>
          <w:lang w:eastAsia="zh-CN"/>
        </w:rPr>
      </w:pPr>
      <w:r>
        <w:rPr>
          <w:rFonts w:asciiTheme="minorHAnsi" w:eastAsiaTheme="majorEastAsia" w:hAnsiTheme="minorHAnsi" w:cstheme="majorBidi" w:hint="eastAsia"/>
          <w:color w:val="17365D" w:themeColor="text2" w:themeShade="BF"/>
          <w:spacing w:val="5"/>
          <w:kern w:val="28"/>
          <w:szCs w:val="24"/>
          <w:lang w:eastAsia="zh-CN"/>
        </w:rPr>
        <w:t>近年来，</w:t>
      </w:r>
      <w:r w:rsidRPr="00C573F6">
        <w:rPr>
          <w:rFonts w:asciiTheme="minorHAnsi" w:eastAsiaTheme="majorEastAsia" w:hAnsiTheme="minorHAnsi" w:cstheme="majorBidi" w:hint="eastAsia"/>
          <w:color w:val="17365D" w:themeColor="text2" w:themeShade="BF"/>
          <w:spacing w:val="5"/>
          <w:kern w:val="28"/>
          <w:szCs w:val="24"/>
          <w:lang w:eastAsia="zh-CN"/>
        </w:rPr>
        <w:t>西蒙</w:t>
      </w:r>
      <w:r w:rsidR="00FF3626" w:rsidRPr="00FF3626">
        <w:rPr>
          <w:rFonts w:asciiTheme="minorHAnsi" w:eastAsiaTheme="majorEastAsia" w:hAnsiTheme="minorHAnsi" w:cstheme="majorBidi"/>
          <w:color w:val="17365D" w:themeColor="text2" w:themeShade="BF"/>
          <w:spacing w:val="5"/>
          <w:kern w:val="28"/>
          <w:sz w:val="16"/>
          <w:szCs w:val="16"/>
          <w:lang w:eastAsia="zh-CN"/>
        </w:rPr>
        <w:t>•</w:t>
      </w:r>
      <w:r w:rsidRPr="00C573F6">
        <w:rPr>
          <w:rFonts w:asciiTheme="minorHAnsi" w:eastAsiaTheme="majorEastAsia" w:hAnsiTheme="minorHAnsi" w:cstheme="majorBidi" w:hint="eastAsia"/>
          <w:color w:val="17365D" w:themeColor="text2" w:themeShade="BF"/>
          <w:spacing w:val="5"/>
          <w:kern w:val="28"/>
          <w:szCs w:val="24"/>
          <w:lang w:eastAsia="zh-CN"/>
        </w:rPr>
        <w:t>布伽巴</w:t>
      </w:r>
      <w:r>
        <w:rPr>
          <w:rFonts w:asciiTheme="minorHAnsi" w:eastAsiaTheme="majorEastAsia" w:hAnsiTheme="minorHAnsi" w:cstheme="majorBidi" w:hint="eastAsia"/>
          <w:color w:val="17365D" w:themeColor="text2" w:themeShade="BF"/>
          <w:spacing w:val="5"/>
          <w:kern w:val="28"/>
          <w:szCs w:val="24"/>
          <w:lang w:eastAsia="zh-CN"/>
        </w:rPr>
        <w:t>先生参加了维多利亚湖水运项目的三（</w:t>
      </w:r>
      <w:r>
        <w:rPr>
          <w:rFonts w:asciiTheme="minorHAnsi" w:eastAsiaTheme="majorEastAsia" w:hAnsiTheme="minorHAnsi" w:cstheme="majorBidi" w:hint="eastAsia"/>
          <w:color w:val="17365D" w:themeColor="text2" w:themeShade="BF"/>
          <w:spacing w:val="5"/>
          <w:kern w:val="28"/>
          <w:szCs w:val="24"/>
          <w:lang w:eastAsia="zh-CN"/>
        </w:rPr>
        <w:t>3</w:t>
      </w:r>
      <w:r>
        <w:rPr>
          <w:rFonts w:asciiTheme="minorHAnsi" w:eastAsiaTheme="majorEastAsia" w:hAnsiTheme="minorHAnsi" w:cstheme="majorBidi" w:hint="eastAsia"/>
          <w:color w:val="17365D" w:themeColor="text2" w:themeShade="BF"/>
          <w:spacing w:val="5"/>
          <w:kern w:val="28"/>
          <w:szCs w:val="24"/>
          <w:lang w:eastAsia="zh-CN"/>
        </w:rPr>
        <w:t>）个东非专家组，负责规划并建设无线电通信安全网络。</w:t>
      </w:r>
    </w:p>
    <w:p w:rsidR="00800572" w:rsidRPr="003277BC" w:rsidRDefault="00800572" w:rsidP="00FF3626">
      <w:pPr>
        <w:shd w:val="clear" w:color="auto" w:fill="FFFFFF"/>
        <w:overflowPunct/>
        <w:autoSpaceDE/>
        <w:autoSpaceDN/>
        <w:adjustRightInd/>
        <w:ind w:firstLineChars="200" w:firstLine="500"/>
        <w:textAlignment w:val="auto"/>
        <w:rPr>
          <w:rFonts w:asciiTheme="minorHAnsi" w:eastAsiaTheme="majorEastAsia" w:hAnsiTheme="minorHAnsi" w:cstheme="majorBidi"/>
          <w:color w:val="17365D" w:themeColor="text2" w:themeShade="BF"/>
          <w:spacing w:val="5"/>
          <w:kern w:val="28"/>
          <w:szCs w:val="24"/>
          <w:lang w:eastAsia="zh-CN"/>
        </w:rPr>
      </w:pPr>
      <w:r>
        <w:rPr>
          <w:rFonts w:asciiTheme="minorHAnsi" w:eastAsiaTheme="majorEastAsia" w:hAnsiTheme="minorHAnsi" w:cstheme="majorBidi" w:hint="eastAsia"/>
          <w:color w:val="17365D" w:themeColor="text2" w:themeShade="BF"/>
          <w:spacing w:val="5"/>
          <w:kern w:val="28"/>
          <w:szCs w:val="24"/>
          <w:lang w:eastAsia="zh-CN"/>
        </w:rPr>
        <w:t>自</w:t>
      </w:r>
      <w:r w:rsidRPr="003277BC">
        <w:rPr>
          <w:rFonts w:asciiTheme="minorHAnsi" w:eastAsiaTheme="majorEastAsia" w:hAnsiTheme="minorHAnsi" w:cstheme="majorBidi"/>
          <w:color w:val="17365D" w:themeColor="text2" w:themeShade="BF"/>
          <w:spacing w:val="5"/>
          <w:kern w:val="28"/>
          <w:szCs w:val="24"/>
          <w:lang w:eastAsia="zh-CN"/>
        </w:rPr>
        <w:t>1995</w:t>
      </w:r>
      <w:r>
        <w:rPr>
          <w:rFonts w:asciiTheme="minorHAnsi" w:eastAsiaTheme="majorEastAsia" w:hAnsiTheme="minorHAnsi" w:cstheme="majorBidi" w:hint="eastAsia"/>
          <w:color w:val="17365D" w:themeColor="text2" w:themeShade="BF"/>
          <w:spacing w:val="5"/>
          <w:kern w:val="28"/>
          <w:szCs w:val="24"/>
          <w:lang w:eastAsia="zh-CN"/>
        </w:rPr>
        <w:t>年至今，</w:t>
      </w:r>
      <w:r w:rsidRPr="00C573F6">
        <w:rPr>
          <w:rFonts w:asciiTheme="minorHAnsi" w:eastAsiaTheme="majorEastAsia" w:hAnsiTheme="minorHAnsi" w:cstheme="majorBidi" w:hint="eastAsia"/>
          <w:color w:val="17365D" w:themeColor="text2" w:themeShade="BF"/>
          <w:spacing w:val="5"/>
          <w:kern w:val="28"/>
          <w:szCs w:val="24"/>
          <w:lang w:eastAsia="zh-CN"/>
        </w:rPr>
        <w:t>西蒙</w:t>
      </w:r>
      <w:r w:rsidR="00FF3626" w:rsidRPr="00FF3626">
        <w:rPr>
          <w:rFonts w:asciiTheme="minorHAnsi" w:eastAsiaTheme="majorEastAsia" w:hAnsiTheme="minorHAnsi" w:cstheme="majorBidi"/>
          <w:color w:val="17365D" w:themeColor="text2" w:themeShade="BF"/>
          <w:spacing w:val="5"/>
          <w:kern w:val="28"/>
          <w:sz w:val="16"/>
          <w:szCs w:val="16"/>
          <w:lang w:eastAsia="zh-CN"/>
        </w:rPr>
        <w:t>•</w:t>
      </w:r>
      <w:r w:rsidRPr="00C573F6">
        <w:rPr>
          <w:rFonts w:asciiTheme="minorHAnsi" w:eastAsiaTheme="majorEastAsia" w:hAnsiTheme="minorHAnsi" w:cstheme="majorBidi" w:hint="eastAsia"/>
          <w:color w:val="17365D" w:themeColor="text2" w:themeShade="BF"/>
          <w:spacing w:val="5"/>
          <w:kern w:val="28"/>
          <w:szCs w:val="24"/>
          <w:lang w:eastAsia="zh-CN"/>
        </w:rPr>
        <w:t>布伽巴</w:t>
      </w:r>
      <w:r>
        <w:rPr>
          <w:rFonts w:asciiTheme="minorHAnsi" w:eastAsiaTheme="majorEastAsia" w:hAnsiTheme="minorHAnsi" w:cstheme="majorBidi" w:hint="eastAsia"/>
          <w:color w:val="17365D" w:themeColor="text2" w:themeShade="BF"/>
          <w:spacing w:val="5"/>
          <w:kern w:val="28"/>
          <w:szCs w:val="24"/>
          <w:lang w:eastAsia="zh-CN"/>
        </w:rPr>
        <w:t>先生一直是乌干达</w:t>
      </w:r>
      <w:r>
        <w:rPr>
          <w:rFonts w:asciiTheme="minorHAnsi" w:eastAsiaTheme="majorEastAsia" w:hAnsiTheme="minorHAnsi" w:cstheme="majorBidi" w:hint="eastAsia"/>
          <w:color w:val="17365D" w:themeColor="text2" w:themeShade="BF"/>
          <w:spacing w:val="5"/>
          <w:kern w:val="28"/>
          <w:szCs w:val="24"/>
          <w:lang w:eastAsia="zh-CN"/>
        </w:rPr>
        <w:t>WRC</w:t>
      </w:r>
      <w:r>
        <w:rPr>
          <w:rFonts w:asciiTheme="minorHAnsi" w:eastAsiaTheme="majorEastAsia" w:hAnsiTheme="minorHAnsi" w:cstheme="majorBidi" w:hint="eastAsia"/>
          <w:color w:val="17365D" w:themeColor="text2" w:themeShade="BF"/>
          <w:spacing w:val="5"/>
          <w:kern w:val="28"/>
          <w:szCs w:val="24"/>
          <w:lang w:eastAsia="zh-CN"/>
        </w:rPr>
        <w:t>国内筹备委员会的成员，也是乌干达出席</w:t>
      </w:r>
      <w:r>
        <w:rPr>
          <w:rFonts w:asciiTheme="minorHAnsi" w:eastAsiaTheme="majorEastAsia" w:hAnsiTheme="minorHAnsi" w:cstheme="majorBidi" w:hint="eastAsia"/>
          <w:color w:val="17365D" w:themeColor="text2" w:themeShade="BF"/>
          <w:spacing w:val="5"/>
          <w:kern w:val="28"/>
          <w:szCs w:val="24"/>
          <w:lang w:eastAsia="zh-CN"/>
        </w:rPr>
        <w:t>WRC</w:t>
      </w:r>
      <w:r>
        <w:rPr>
          <w:rFonts w:asciiTheme="minorHAnsi" w:eastAsiaTheme="majorEastAsia" w:hAnsiTheme="minorHAnsi" w:cstheme="majorBidi" w:hint="eastAsia"/>
          <w:color w:val="17365D" w:themeColor="text2" w:themeShade="BF"/>
          <w:spacing w:val="5"/>
          <w:kern w:val="28"/>
          <w:szCs w:val="24"/>
          <w:lang w:eastAsia="zh-CN"/>
        </w:rPr>
        <w:t>代表团的成员。</w:t>
      </w:r>
    </w:p>
    <w:p w:rsidR="00800572" w:rsidRPr="003277BC" w:rsidRDefault="00800572" w:rsidP="00800572">
      <w:pPr>
        <w:pStyle w:val="Title"/>
        <w:spacing w:before="240"/>
        <w:jc w:val="center"/>
        <w:rPr>
          <w:rFonts w:asciiTheme="minorHAnsi" w:hAnsiTheme="minorHAnsi"/>
          <w:sz w:val="26"/>
          <w:szCs w:val="26"/>
          <w:lang w:eastAsia="zh-CN"/>
        </w:rPr>
      </w:pPr>
      <w:r>
        <w:rPr>
          <w:rFonts w:asciiTheme="minorHAnsi" w:hAnsiTheme="minorHAnsi" w:hint="eastAsia"/>
          <w:sz w:val="26"/>
          <w:szCs w:val="26"/>
          <w:lang w:eastAsia="zh-CN"/>
        </w:rPr>
        <w:t>国内经验</w:t>
      </w:r>
    </w:p>
    <w:p w:rsidR="00800572" w:rsidRPr="003277BC" w:rsidRDefault="00800572" w:rsidP="00FF3626">
      <w:pPr>
        <w:shd w:val="clear" w:color="auto" w:fill="FFFFFF"/>
        <w:overflowPunct/>
        <w:autoSpaceDE/>
        <w:autoSpaceDN/>
        <w:adjustRightInd/>
        <w:ind w:firstLineChars="200" w:firstLine="500"/>
        <w:textAlignment w:val="auto"/>
        <w:rPr>
          <w:rFonts w:asciiTheme="minorHAnsi" w:eastAsiaTheme="majorEastAsia" w:hAnsiTheme="minorHAnsi" w:cstheme="majorBidi"/>
          <w:color w:val="17365D" w:themeColor="text2" w:themeShade="BF"/>
          <w:spacing w:val="5"/>
          <w:kern w:val="28"/>
          <w:szCs w:val="24"/>
          <w:lang w:eastAsia="zh-CN"/>
        </w:rPr>
      </w:pPr>
      <w:r w:rsidRPr="00C573F6">
        <w:rPr>
          <w:rFonts w:asciiTheme="minorHAnsi" w:eastAsiaTheme="majorEastAsia" w:hAnsiTheme="minorHAnsi" w:cstheme="majorBidi" w:hint="eastAsia"/>
          <w:color w:val="17365D" w:themeColor="text2" w:themeShade="BF"/>
          <w:spacing w:val="5"/>
          <w:kern w:val="28"/>
          <w:szCs w:val="24"/>
          <w:lang w:eastAsia="zh-CN"/>
        </w:rPr>
        <w:t>西蒙</w:t>
      </w:r>
      <w:r w:rsidR="00FF3626" w:rsidRPr="00FF3626">
        <w:rPr>
          <w:rFonts w:asciiTheme="minorHAnsi" w:eastAsiaTheme="majorEastAsia" w:hAnsiTheme="minorHAnsi" w:cstheme="majorBidi"/>
          <w:color w:val="17365D" w:themeColor="text2" w:themeShade="BF"/>
          <w:spacing w:val="5"/>
          <w:kern w:val="28"/>
          <w:sz w:val="16"/>
          <w:szCs w:val="16"/>
          <w:lang w:eastAsia="zh-CN"/>
        </w:rPr>
        <w:t>•</w:t>
      </w:r>
      <w:r w:rsidRPr="00C573F6">
        <w:rPr>
          <w:rFonts w:asciiTheme="minorHAnsi" w:eastAsiaTheme="majorEastAsia" w:hAnsiTheme="minorHAnsi" w:cstheme="majorBidi" w:hint="eastAsia"/>
          <w:color w:val="17365D" w:themeColor="text2" w:themeShade="BF"/>
          <w:spacing w:val="5"/>
          <w:kern w:val="28"/>
          <w:szCs w:val="24"/>
          <w:lang w:eastAsia="zh-CN"/>
        </w:rPr>
        <w:t>布伽巴</w:t>
      </w:r>
      <w:r>
        <w:rPr>
          <w:rFonts w:asciiTheme="minorHAnsi" w:eastAsiaTheme="majorEastAsia" w:hAnsiTheme="minorHAnsi" w:cstheme="majorBidi" w:hint="eastAsia"/>
          <w:color w:val="17365D" w:themeColor="text2" w:themeShade="BF"/>
          <w:spacing w:val="5"/>
          <w:kern w:val="28"/>
          <w:szCs w:val="24"/>
          <w:lang w:eastAsia="zh-CN"/>
        </w:rPr>
        <w:t>先生是乌干达通信行业监管机构</w:t>
      </w:r>
      <w:r>
        <w:rPr>
          <w:rFonts w:asciiTheme="minorHAnsi" w:eastAsiaTheme="majorEastAsia" w:hAnsiTheme="minorHAnsi" w:cstheme="majorBidi" w:hint="eastAsia"/>
          <w:color w:val="17365D" w:themeColor="text2" w:themeShade="BF"/>
          <w:spacing w:val="5"/>
          <w:kern w:val="28"/>
          <w:szCs w:val="24"/>
          <w:lang w:eastAsia="zh-CN"/>
        </w:rPr>
        <w:sym w:font="Symbol" w:char="F02D"/>
      </w:r>
      <w:r>
        <w:rPr>
          <w:rFonts w:asciiTheme="minorHAnsi" w:eastAsiaTheme="majorEastAsia" w:hAnsiTheme="minorHAnsi" w:cstheme="majorBidi" w:hint="eastAsia"/>
          <w:color w:val="17365D" w:themeColor="text2" w:themeShade="BF"/>
          <w:spacing w:val="5"/>
          <w:kern w:val="28"/>
          <w:szCs w:val="24"/>
          <w:lang w:eastAsia="zh-CN"/>
        </w:rPr>
        <w:t>乌干达通信委员会（</w:t>
      </w:r>
      <w:r>
        <w:rPr>
          <w:rFonts w:asciiTheme="minorHAnsi" w:eastAsiaTheme="majorEastAsia" w:hAnsiTheme="minorHAnsi" w:cstheme="majorBidi" w:hint="eastAsia"/>
          <w:color w:val="17365D" w:themeColor="text2" w:themeShade="BF"/>
          <w:spacing w:val="5"/>
          <w:kern w:val="28"/>
          <w:szCs w:val="24"/>
          <w:lang w:eastAsia="zh-CN"/>
        </w:rPr>
        <w:t>UCC</w:t>
      </w:r>
      <w:r>
        <w:rPr>
          <w:rFonts w:asciiTheme="minorHAnsi" w:eastAsiaTheme="majorEastAsia" w:hAnsiTheme="minorHAnsi" w:cstheme="majorBidi" w:hint="eastAsia"/>
          <w:color w:val="17365D" w:themeColor="text2" w:themeShade="BF"/>
          <w:spacing w:val="5"/>
          <w:kern w:val="28"/>
          <w:szCs w:val="24"/>
          <w:lang w:eastAsia="zh-CN"/>
        </w:rPr>
        <w:t>）的创始人</w:t>
      </w:r>
      <w:bookmarkStart w:id="8" w:name="_GoBack"/>
      <w:bookmarkEnd w:id="8"/>
      <w:r>
        <w:rPr>
          <w:rFonts w:asciiTheme="minorHAnsi" w:eastAsiaTheme="majorEastAsia" w:hAnsiTheme="minorHAnsi" w:cstheme="majorBidi" w:hint="eastAsia"/>
          <w:color w:val="17365D" w:themeColor="text2" w:themeShade="BF"/>
          <w:spacing w:val="5"/>
          <w:kern w:val="28"/>
          <w:szCs w:val="24"/>
          <w:lang w:eastAsia="zh-CN"/>
        </w:rPr>
        <w:t>之一。作为委员会的元老级职员，他在制定基础性政策、规章、规则、惯例和规范，为包括电信、广播、无线电通信、邮政通信、数据通信和基础设施在内的通信行业的迅速发展奠定坚实基础方面发挥了重要作用。</w:t>
      </w:r>
    </w:p>
    <w:p w:rsidR="00800572" w:rsidRPr="003277BC" w:rsidRDefault="00800572" w:rsidP="00FF3626">
      <w:pPr>
        <w:shd w:val="clear" w:color="auto" w:fill="FFFFFF"/>
        <w:overflowPunct/>
        <w:autoSpaceDE/>
        <w:autoSpaceDN/>
        <w:adjustRightInd/>
        <w:ind w:firstLineChars="200" w:firstLine="500"/>
        <w:textAlignment w:val="auto"/>
        <w:rPr>
          <w:rFonts w:asciiTheme="minorHAnsi" w:eastAsiaTheme="majorEastAsia" w:hAnsiTheme="minorHAnsi" w:cstheme="majorBidi"/>
          <w:color w:val="17365D" w:themeColor="text2" w:themeShade="BF"/>
          <w:spacing w:val="5"/>
          <w:kern w:val="28"/>
          <w:szCs w:val="24"/>
          <w:lang w:eastAsia="zh-CN"/>
        </w:rPr>
      </w:pPr>
      <w:r w:rsidRPr="00C573F6">
        <w:rPr>
          <w:rFonts w:asciiTheme="minorHAnsi" w:eastAsiaTheme="majorEastAsia" w:hAnsiTheme="minorHAnsi" w:cstheme="majorBidi" w:hint="eastAsia"/>
          <w:color w:val="17365D" w:themeColor="text2" w:themeShade="BF"/>
          <w:spacing w:val="5"/>
          <w:kern w:val="28"/>
          <w:szCs w:val="24"/>
          <w:lang w:eastAsia="zh-CN"/>
        </w:rPr>
        <w:t>西蒙</w:t>
      </w:r>
      <w:r w:rsidR="00FF3626" w:rsidRPr="00FF3626">
        <w:rPr>
          <w:rFonts w:asciiTheme="minorHAnsi" w:eastAsiaTheme="majorEastAsia" w:hAnsiTheme="minorHAnsi" w:cstheme="majorBidi"/>
          <w:color w:val="17365D" w:themeColor="text2" w:themeShade="BF"/>
          <w:spacing w:val="5"/>
          <w:kern w:val="28"/>
          <w:sz w:val="16"/>
          <w:szCs w:val="16"/>
          <w:lang w:eastAsia="zh-CN"/>
        </w:rPr>
        <w:t>•</w:t>
      </w:r>
      <w:r w:rsidRPr="00C573F6">
        <w:rPr>
          <w:rFonts w:asciiTheme="minorHAnsi" w:eastAsiaTheme="majorEastAsia" w:hAnsiTheme="minorHAnsi" w:cstheme="majorBidi" w:hint="eastAsia"/>
          <w:color w:val="17365D" w:themeColor="text2" w:themeShade="BF"/>
          <w:spacing w:val="5"/>
          <w:kern w:val="28"/>
          <w:szCs w:val="24"/>
          <w:lang w:eastAsia="zh-CN"/>
        </w:rPr>
        <w:t>布伽巴</w:t>
      </w:r>
      <w:r>
        <w:rPr>
          <w:rFonts w:asciiTheme="minorHAnsi" w:eastAsiaTheme="majorEastAsia" w:hAnsiTheme="minorHAnsi" w:cstheme="majorBidi" w:hint="eastAsia"/>
          <w:color w:val="17365D" w:themeColor="text2" w:themeShade="BF"/>
          <w:spacing w:val="5"/>
          <w:kern w:val="28"/>
          <w:szCs w:val="24"/>
          <w:lang w:eastAsia="zh-CN"/>
        </w:rPr>
        <w:t>先生</w:t>
      </w:r>
      <w:r w:rsidRPr="001F2722">
        <w:rPr>
          <w:rFonts w:asciiTheme="minorHAnsi" w:eastAsiaTheme="majorEastAsia" w:hAnsiTheme="minorHAnsi" w:cstheme="majorBidi" w:hint="eastAsia"/>
          <w:color w:val="17365D" w:themeColor="text2" w:themeShade="BF"/>
          <w:spacing w:val="5"/>
          <w:kern w:val="28"/>
          <w:szCs w:val="24"/>
          <w:lang w:eastAsia="zh-CN"/>
        </w:rPr>
        <w:t>在指配频率</w:t>
      </w:r>
      <w:r>
        <w:rPr>
          <w:rFonts w:asciiTheme="minorHAnsi" w:eastAsiaTheme="majorEastAsia" w:hAnsiTheme="minorHAnsi" w:cstheme="majorBidi" w:hint="eastAsia"/>
          <w:color w:val="17365D" w:themeColor="text2" w:themeShade="BF"/>
          <w:spacing w:val="5"/>
          <w:kern w:val="28"/>
          <w:szCs w:val="24"/>
          <w:lang w:eastAsia="zh-CN"/>
        </w:rPr>
        <w:t>、制定《</w:t>
      </w:r>
      <w:r w:rsidRPr="001F2722">
        <w:rPr>
          <w:rFonts w:asciiTheme="minorHAnsi" w:eastAsiaTheme="majorEastAsia" w:hAnsiTheme="minorHAnsi" w:cstheme="majorBidi" w:hint="eastAsia"/>
          <w:color w:val="17365D" w:themeColor="text2" w:themeShade="BF"/>
          <w:spacing w:val="5"/>
          <w:kern w:val="28"/>
          <w:szCs w:val="24"/>
          <w:lang w:eastAsia="zh-CN"/>
        </w:rPr>
        <w:t>无线电规则</w:t>
      </w:r>
      <w:r>
        <w:rPr>
          <w:rFonts w:asciiTheme="minorHAnsi" w:eastAsiaTheme="majorEastAsia" w:hAnsiTheme="minorHAnsi" w:cstheme="majorBidi" w:hint="eastAsia"/>
          <w:color w:val="17365D" w:themeColor="text2" w:themeShade="BF"/>
          <w:spacing w:val="5"/>
          <w:kern w:val="28"/>
          <w:szCs w:val="24"/>
          <w:lang w:eastAsia="zh-CN"/>
        </w:rPr>
        <w:t>》</w:t>
      </w:r>
      <w:r w:rsidRPr="001F2722">
        <w:rPr>
          <w:rFonts w:asciiTheme="minorHAnsi" w:eastAsiaTheme="majorEastAsia" w:hAnsiTheme="minorHAnsi" w:cstheme="majorBidi" w:hint="eastAsia"/>
          <w:color w:val="17365D" w:themeColor="text2" w:themeShade="BF"/>
          <w:spacing w:val="5"/>
          <w:kern w:val="28"/>
          <w:szCs w:val="24"/>
          <w:lang w:eastAsia="zh-CN"/>
        </w:rPr>
        <w:t>和</w:t>
      </w:r>
      <w:r>
        <w:rPr>
          <w:rFonts w:asciiTheme="minorHAnsi" w:eastAsiaTheme="majorEastAsia" w:hAnsiTheme="minorHAnsi" w:cstheme="majorBidi" w:hint="eastAsia"/>
          <w:color w:val="17365D" w:themeColor="text2" w:themeShade="BF"/>
          <w:spacing w:val="5"/>
          <w:kern w:val="28"/>
          <w:szCs w:val="24"/>
          <w:lang w:eastAsia="zh-CN"/>
        </w:rPr>
        <w:t>细则</w:t>
      </w:r>
      <w:r w:rsidRPr="001F2722">
        <w:rPr>
          <w:rFonts w:asciiTheme="minorHAnsi" w:eastAsiaTheme="majorEastAsia" w:hAnsiTheme="minorHAnsi" w:cstheme="majorBidi" w:hint="eastAsia"/>
          <w:color w:val="17365D" w:themeColor="text2" w:themeShade="BF"/>
          <w:spacing w:val="5"/>
          <w:kern w:val="28"/>
          <w:szCs w:val="24"/>
          <w:lang w:eastAsia="zh-CN"/>
        </w:rPr>
        <w:t>方面发挥了关键作用，他一直</w:t>
      </w:r>
      <w:r>
        <w:rPr>
          <w:rFonts w:asciiTheme="minorHAnsi" w:eastAsiaTheme="majorEastAsia" w:hAnsiTheme="minorHAnsi" w:cstheme="majorBidi" w:hint="eastAsia"/>
          <w:color w:val="17365D" w:themeColor="text2" w:themeShade="BF"/>
          <w:spacing w:val="5"/>
          <w:kern w:val="28"/>
          <w:szCs w:val="24"/>
          <w:lang w:eastAsia="zh-CN"/>
        </w:rPr>
        <w:t>在解决</w:t>
      </w:r>
      <w:r w:rsidRPr="001F2722">
        <w:rPr>
          <w:rFonts w:asciiTheme="minorHAnsi" w:eastAsiaTheme="majorEastAsia" w:hAnsiTheme="minorHAnsi" w:cstheme="majorBidi" w:hint="eastAsia"/>
          <w:color w:val="17365D" w:themeColor="text2" w:themeShade="BF"/>
          <w:spacing w:val="5"/>
          <w:kern w:val="28"/>
          <w:szCs w:val="24"/>
          <w:lang w:eastAsia="zh-CN"/>
        </w:rPr>
        <w:t>频谱管理</w:t>
      </w:r>
      <w:r>
        <w:rPr>
          <w:rFonts w:asciiTheme="minorHAnsi" w:eastAsiaTheme="majorEastAsia" w:hAnsiTheme="minorHAnsi" w:cstheme="majorBidi" w:hint="eastAsia"/>
          <w:color w:val="17365D" w:themeColor="text2" w:themeShade="BF"/>
          <w:spacing w:val="5"/>
          <w:kern w:val="28"/>
          <w:szCs w:val="24"/>
          <w:lang w:eastAsia="zh-CN"/>
        </w:rPr>
        <w:t>各种</w:t>
      </w:r>
      <w:r w:rsidRPr="001F2722">
        <w:rPr>
          <w:rFonts w:asciiTheme="minorHAnsi" w:eastAsiaTheme="majorEastAsia" w:hAnsiTheme="minorHAnsi" w:cstheme="majorBidi" w:hint="eastAsia"/>
          <w:color w:val="17365D" w:themeColor="text2" w:themeShade="BF"/>
          <w:spacing w:val="5"/>
          <w:kern w:val="28"/>
          <w:szCs w:val="24"/>
          <w:lang w:eastAsia="zh-CN"/>
        </w:rPr>
        <w:t>挑战和难题</w:t>
      </w:r>
      <w:r>
        <w:rPr>
          <w:rFonts w:asciiTheme="minorHAnsi" w:eastAsiaTheme="majorEastAsia" w:hAnsiTheme="minorHAnsi" w:cstheme="majorBidi" w:hint="eastAsia"/>
          <w:color w:val="17365D" w:themeColor="text2" w:themeShade="BF"/>
          <w:spacing w:val="5"/>
          <w:kern w:val="28"/>
          <w:szCs w:val="24"/>
          <w:lang w:eastAsia="zh-CN"/>
        </w:rPr>
        <w:t>（</w:t>
      </w:r>
      <w:r w:rsidRPr="001F2722">
        <w:rPr>
          <w:rFonts w:asciiTheme="minorHAnsi" w:eastAsiaTheme="majorEastAsia" w:hAnsiTheme="minorHAnsi" w:cstheme="majorBidi" w:hint="eastAsia"/>
          <w:color w:val="17365D" w:themeColor="text2" w:themeShade="BF"/>
          <w:spacing w:val="5"/>
          <w:kern w:val="28"/>
          <w:szCs w:val="24"/>
          <w:lang w:eastAsia="zh-CN"/>
        </w:rPr>
        <w:t>包括</w:t>
      </w:r>
      <w:r>
        <w:rPr>
          <w:rFonts w:asciiTheme="minorHAnsi" w:eastAsiaTheme="majorEastAsia" w:hAnsiTheme="minorHAnsi" w:cstheme="majorBidi" w:hint="eastAsia"/>
          <w:color w:val="17365D" w:themeColor="text2" w:themeShade="BF"/>
          <w:spacing w:val="5"/>
          <w:kern w:val="28"/>
          <w:szCs w:val="24"/>
          <w:lang w:eastAsia="zh-CN"/>
        </w:rPr>
        <w:t>尚未</w:t>
      </w:r>
      <w:r w:rsidRPr="001F2722">
        <w:rPr>
          <w:rFonts w:asciiTheme="minorHAnsi" w:eastAsiaTheme="majorEastAsia" w:hAnsiTheme="minorHAnsi" w:cstheme="majorBidi" w:hint="eastAsia"/>
          <w:color w:val="17365D" w:themeColor="text2" w:themeShade="BF"/>
          <w:spacing w:val="5"/>
          <w:kern w:val="28"/>
          <w:szCs w:val="24"/>
          <w:lang w:eastAsia="zh-CN"/>
        </w:rPr>
        <w:t>解决干扰</w:t>
      </w:r>
      <w:r>
        <w:rPr>
          <w:rFonts w:asciiTheme="minorHAnsi" w:eastAsiaTheme="majorEastAsia" w:hAnsiTheme="minorHAnsi" w:cstheme="majorBidi" w:hint="eastAsia"/>
          <w:color w:val="17365D" w:themeColor="text2" w:themeShade="BF"/>
          <w:spacing w:val="5"/>
          <w:kern w:val="28"/>
          <w:szCs w:val="24"/>
          <w:lang w:eastAsia="zh-CN"/>
        </w:rPr>
        <w:t>问题的查处、</w:t>
      </w:r>
      <w:r w:rsidRPr="001F2722">
        <w:rPr>
          <w:rFonts w:asciiTheme="minorHAnsi" w:eastAsiaTheme="majorEastAsia" w:hAnsiTheme="minorHAnsi" w:cstheme="majorBidi" w:hint="eastAsia"/>
          <w:color w:val="17365D" w:themeColor="text2" w:themeShade="BF"/>
          <w:spacing w:val="5"/>
          <w:kern w:val="28"/>
          <w:szCs w:val="24"/>
          <w:lang w:eastAsia="zh-CN"/>
        </w:rPr>
        <w:t>频谱规划</w:t>
      </w:r>
      <w:r>
        <w:rPr>
          <w:rFonts w:asciiTheme="minorHAnsi" w:eastAsiaTheme="majorEastAsia" w:hAnsiTheme="minorHAnsi" w:cstheme="majorBidi" w:hint="eastAsia"/>
          <w:color w:val="17365D" w:themeColor="text2" w:themeShade="BF"/>
          <w:spacing w:val="5"/>
          <w:kern w:val="28"/>
          <w:szCs w:val="24"/>
          <w:lang w:eastAsia="zh-CN"/>
        </w:rPr>
        <w:t>、</w:t>
      </w:r>
      <w:r w:rsidRPr="001F2722">
        <w:rPr>
          <w:rFonts w:asciiTheme="minorHAnsi" w:eastAsiaTheme="majorEastAsia" w:hAnsiTheme="minorHAnsi" w:cstheme="majorBidi" w:hint="eastAsia"/>
          <w:color w:val="17365D" w:themeColor="text2" w:themeShade="BF"/>
          <w:spacing w:val="5"/>
          <w:kern w:val="28"/>
          <w:szCs w:val="24"/>
          <w:lang w:eastAsia="zh-CN"/>
        </w:rPr>
        <w:t>垄断的影响</w:t>
      </w:r>
      <w:r>
        <w:rPr>
          <w:rFonts w:asciiTheme="minorHAnsi" w:eastAsiaTheme="majorEastAsia" w:hAnsiTheme="minorHAnsi" w:cstheme="majorBidi" w:hint="eastAsia"/>
          <w:color w:val="17365D" w:themeColor="text2" w:themeShade="BF"/>
          <w:spacing w:val="5"/>
          <w:kern w:val="28"/>
          <w:szCs w:val="24"/>
          <w:lang w:eastAsia="zh-CN"/>
        </w:rPr>
        <w:t>、</w:t>
      </w:r>
      <w:r w:rsidRPr="001F2722">
        <w:rPr>
          <w:rFonts w:asciiTheme="minorHAnsi" w:eastAsiaTheme="majorEastAsia" w:hAnsiTheme="minorHAnsi" w:cstheme="majorBidi" w:hint="eastAsia"/>
          <w:color w:val="17365D" w:themeColor="text2" w:themeShade="BF"/>
          <w:spacing w:val="5"/>
          <w:kern w:val="28"/>
          <w:szCs w:val="24"/>
          <w:lang w:eastAsia="zh-CN"/>
        </w:rPr>
        <w:t>频谱营销以及竞争的影响和频谱</w:t>
      </w:r>
      <w:r>
        <w:rPr>
          <w:rFonts w:asciiTheme="minorHAnsi" w:eastAsiaTheme="majorEastAsia" w:hAnsiTheme="minorHAnsi" w:cstheme="majorBidi" w:hint="eastAsia"/>
          <w:color w:val="17365D" w:themeColor="text2" w:themeShade="BF"/>
          <w:spacing w:val="5"/>
          <w:kern w:val="28"/>
          <w:szCs w:val="24"/>
          <w:lang w:eastAsia="zh-CN"/>
        </w:rPr>
        <w:t>共用</w:t>
      </w:r>
      <w:r w:rsidRPr="001F2722">
        <w:rPr>
          <w:rFonts w:asciiTheme="minorHAnsi" w:eastAsiaTheme="majorEastAsia" w:hAnsiTheme="minorHAnsi" w:cstheme="majorBidi" w:hint="eastAsia"/>
          <w:color w:val="17365D" w:themeColor="text2" w:themeShade="BF"/>
          <w:spacing w:val="5"/>
          <w:kern w:val="28"/>
          <w:szCs w:val="24"/>
          <w:lang w:eastAsia="zh-CN"/>
        </w:rPr>
        <w:t>的</w:t>
      </w:r>
      <w:r>
        <w:rPr>
          <w:rFonts w:asciiTheme="minorHAnsi" w:eastAsiaTheme="majorEastAsia" w:hAnsiTheme="minorHAnsi" w:cstheme="majorBidi" w:hint="eastAsia"/>
          <w:color w:val="17365D" w:themeColor="text2" w:themeShade="BF"/>
          <w:spacing w:val="5"/>
          <w:kern w:val="28"/>
          <w:szCs w:val="24"/>
          <w:lang w:eastAsia="zh-CN"/>
        </w:rPr>
        <w:t>发展</w:t>
      </w:r>
      <w:r w:rsidRPr="001F2722">
        <w:rPr>
          <w:rFonts w:asciiTheme="minorHAnsi" w:eastAsiaTheme="majorEastAsia" w:hAnsiTheme="minorHAnsi" w:cstheme="majorBidi" w:hint="eastAsia"/>
          <w:color w:val="17365D" w:themeColor="text2" w:themeShade="BF"/>
          <w:spacing w:val="5"/>
          <w:kern w:val="28"/>
          <w:szCs w:val="24"/>
          <w:lang w:eastAsia="zh-CN"/>
        </w:rPr>
        <w:t>趋势</w:t>
      </w:r>
      <w:r>
        <w:rPr>
          <w:rFonts w:asciiTheme="minorHAnsi" w:eastAsiaTheme="majorEastAsia" w:hAnsiTheme="minorHAnsi" w:cstheme="majorBidi" w:hint="eastAsia"/>
          <w:color w:val="17365D" w:themeColor="text2" w:themeShade="BF"/>
          <w:spacing w:val="5"/>
          <w:kern w:val="28"/>
          <w:szCs w:val="24"/>
          <w:lang w:eastAsia="zh-CN"/>
        </w:rPr>
        <w:t>）的工作中发挥着核心作用</w:t>
      </w:r>
      <w:r w:rsidRPr="001F2722">
        <w:rPr>
          <w:rFonts w:asciiTheme="minorHAnsi" w:eastAsiaTheme="majorEastAsia" w:hAnsiTheme="minorHAnsi" w:cstheme="majorBidi" w:hint="eastAsia"/>
          <w:color w:val="17365D" w:themeColor="text2" w:themeShade="BF"/>
          <w:spacing w:val="5"/>
          <w:kern w:val="28"/>
          <w:szCs w:val="24"/>
          <w:lang w:eastAsia="zh-CN"/>
        </w:rPr>
        <w:t>。</w:t>
      </w:r>
    </w:p>
    <w:p w:rsidR="00800572" w:rsidRPr="003277BC" w:rsidRDefault="00800572" w:rsidP="00800572">
      <w:pPr>
        <w:shd w:val="clear" w:color="auto" w:fill="FFFFFF"/>
        <w:overflowPunct/>
        <w:autoSpaceDE/>
        <w:autoSpaceDN/>
        <w:adjustRightInd/>
        <w:ind w:firstLineChars="200" w:firstLine="500"/>
        <w:textAlignment w:val="auto"/>
        <w:rPr>
          <w:rFonts w:asciiTheme="minorHAnsi" w:eastAsiaTheme="majorEastAsia" w:hAnsiTheme="minorHAnsi" w:cstheme="majorBidi"/>
          <w:color w:val="17365D" w:themeColor="text2" w:themeShade="BF"/>
          <w:spacing w:val="5"/>
          <w:kern w:val="28"/>
          <w:szCs w:val="24"/>
          <w:lang w:eastAsia="zh-CN"/>
        </w:rPr>
      </w:pPr>
      <w:r w:rsidRPr="001F2722">
        <w:rPr>
          <w:rFonts w:asciiTheme="minorHAnsi" w:eastAsiaTheme="majorEastAsia" w:hAnsiTheme="minorHAnsi" w:cstheme="majorBidi" w:hint="eastAsia"/>
          <w:color w:val="17365D" w:themeColor="text2" w:themeShade="BF"/>
          <w:spacing w:val="5"/>
          <w:kern w:val="28"/>
          <w:szCs w:val="24"/>
          <w:lang w:eastAsia="zh-CN"/>
        </w:rPr>
        <w:lastRenderedPageBreak/>
        <w:t>他还</w:t>
      </w:r>
      <w:r>
        <w:rPr>
          <w:rFonts w:asciiTheme="minorHAnsi" w:eastAsiaTheme="majorEastAsia" w:hAnsiTheme="minorHAnsi" w:cstheme="majorBidi" w:hint="eastAsia"/>
          <w:color w:val="17365D" w:themeColor="text2" w:themeShade="BF"/>
          <w:spacing w:val="5"/>
          <w:kern w:val="28"/>
          <w:szCs w:val="24"/>
          <w:lang w:eastAsia="zh-CN"/>
        </w:rPr>
        <w:t>担任</w:t>
      </w:r>
      <w:r w:rsidRPr="001F2722">
        <w:rPr>
          <w:rFonts w:asciiTheme="minorHAnsi" w:eastAsiaTheme="majorEastAsia" w:hAnsiTheme="minorHAnsi" w:cstheme="majorBidi" w:hint="eastAsia"/>
          <w:color w:val="17365D" w:themeColor="text2" w:themeShade="BF"/>
          <w:spacing w:val="5"/>
          <w:kern w:val="28"/>
          <w:szCs w:val="24"/>
          <w:lang w:eastAsia="zh-CN"/>
        </w:rPr>
        <w:t>乌干达国家频率注册委员会秘书</w:t>
      </w:r>
      <w:r>
        <w:rPr>
          <w:rFonts w:asciiTheme="minorHAnsi" w:eastAsiaTheme="majorEastAsia" w:hAnsiTheme="minorHAnsi" w:cstheme="majorBidi" w:hint="eastAsia"/>
          <w:color w:val="17365D" w:themeColor="text2" w:themeShade="BF"/>
          <w:spacing w:val="5"/>
          <w:kern w:val="28"/>
          <w:szCs w:val="24"/>
          <w:lang w:eastAsia="zh-CN"/>
        </w:rPr>
        <w:t>、</w:t>
      </w:r>
      <w:r w:rsidRPr="001F2722">
        <w:rPr>
          <w:rFonts w:asciiTheme="minorHAnsi" w:eastAsiaTheme="majorEastAsia" w:hAnsiTheme="minorHAnsi" w:cstheme="majorBidi" w:hint="eastAsia"/>
          <w:color w:val="17365D" w:themeColor="text2" w:themeShade="BF"/>
          <w:spacing w:val="5"/>
          <w:kern w:val="28"/>
          <w:szCs w:val="24"/>
          <w:lang w:eastAsia="zh-CN"/>
        </w:rPr>
        <w:t>ICANN</w:t>
      </w:r>
      <w:r w:rsidRPr="001F2722">
        <w:rPr>
          <w:rFonts w:asciiTheme="minorHAnsi" w:eastAsiaTheme="majorEastAsia" w:hAnsiTheme="minorHAnsi" w:cstheme="majorBidi" w:hint="eastAsia"/>
          <w:color w:val="17365D" w:themeColor="text2" w:themeShade="BF"/>
          <w:spacing w:val="5"/>
          <w:kern w:val="28"/>
          <w:szCs w:val="24"/>
          <w:lang w:eastAsia="zh-CN"/>
        </w:rPr>
        <w:t>政府咨询委员会成员，并且是制定</w:t>
      </w:r>
      <w:r>
        <w:rPr>
          <w:rFonts w:asciiTheme="minorHAnsi" w:eastAsiaTheme="majorEastAsia" w:hAnsiTheme="minorHAnsi" w:cstheme="majorBidi" w:hint="eastAsia"/>
          <w:color w:val="17365D" w:themeColor="text2" w:themeShade="BF"/>
          <w:spacing w:val="5"/>
          <w:kern w:val="28"/>
          <w:szCs w:val="24"/>
          <w:lang w:eastAsia="zh-CN"/>
        </w:rPr>
        <w:t>《</w:t>
      </w:r>
      <w:r w:rsidRPr="001F2722">
        <w:rPr>
          <w:rFonts w:asciiTheme="minorHAnsi" w:eastAsiaTheme="majorEastAsia" w:hAnsiTheme="minorHAnsi" w:cstheme="majorBidi" w:hint="eastAsia"/>
          <w:color w:val="17365D" w:themeColor="text2" w:themeShade="BF"/>
          <w:spacing w:val="5"/>
          <w:kern w:val="28"/>
          <w:szCs w:val="24"/>
          <w:lang w:eastAsia="zh-CN"/>
        </w:rPr>
        <w:t>乌干达频谱管理指南</w:t>
      </w:r>
      <w:r>
        <w:rPr>
          <w:rFonts w:asciiTheme="minorHAnsi" w:eastAsiaTheme="majorEastAsia" w:hAnsiTheme="minorHAnsi" w:cstheme="majorBidi" w:hint="eastAsia"/>
          <w:color w:val="17365D" w:themeColor="text2" w:themeShade="BF"/>
          <w:spacing w:val="5"/>
          <w:kern w:val="28"/>
          <w:szCs w:val="24"/>
          <w:lang w:eastAsia="zh-CN"/>
        </w:rPr>
        <w:t>》</w:t>
      </w:r>
      <w:r w:rsidRPr="001F2722">
        <w:rPr>
          <w:rFonts w:asciiTheme="minorHAnsi" w:eastAsiaTheme="majorEastAsia" w:hAnsiTheme="minorHAnsi" w:cstheme="majorBidi" w:hint="eastAsia"/>
          <w:color w:val="17365D" w:themeColor="text2" w:themeShade="BF"/>
          <w:spacing w:val="5"/>
          <w:kern w:val="28"/>
          <w:szCs w:val="24"/>
          <w:lang w:eastAsia="zh-CN"/>
        </w:rPr>
        <w:t>的团队成员之一</w:t>
      </w:r>
      <w:r>
        <w:rPr>
          <w:rFonts w:asciiTheme="minorHAnsi" w:eastAsiaTheme="majorEastAsia" w:hAnsiTheme="minorHAnsi" w:cstheme="majorBidi" w:hint="eastAsia"/>
          <w:color w:val="17365D" w:themeColor="text2" w:themeShade="BF"/>
          <w:spacing w:val="5"/>
          <w:kern w:val="28"/>
          <w:szCs w:val="24"/>
          <w:lang w:eastAsia="zh-CN"/>
        </w:rPr>
        <w:t>。</w:t>
      </w:r>
    </w:p>
    <w:p w:rsidR="00800572" w:rsidRPr="003277BC" w:rsidRDefault="00800572" w:rsidP="00800572">
      <w:pPr>
        <w:pStyle w:val="Title"/>
        <w:spacing w:before="240"/>
        <w:jc w:val="center"/>
        <w:rPr>
          <w:rFonts w:asciiTheme="minorHAnsi" w:hAnsiTheme="minorHAnsi"/>
          <w:sz w:val="26"/>
          <w:szCs w:val="26"/>
        </w:rPr>
      </w:pPr>
      <w:r>
        <w:rPr>
          <w:rFonts w:asciiTheme="minorHAnsi" w:hAnsiTheme="minorHAnsi" w:hint="eastAsia"/>
          <w:sz w:val="26"/>
          <w:szCs w:val="26"/>
          <w:lang w:eastAsia="zh-CN"/>
        </w:rPr>
        <w:t>相关特长</w:t>
      </w:r>
    </w:p>
    <w:tbl>
      <w:tblPr>
        <w:tblStyle w:val="TableGrid"/>
        <w:tblW w:w="9356"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744"/>
        <w:gridCol w:w="371"/>
        <w:gridCol w:w="4241"/>
      </w:tblGrid>
      <w:tr w:rsidR="00800572" w:rsidRPr="003277BC" w:rsidTr="002174EC">
        <w:trPr>
          <w:trHeight w:val="368"/>
        </w:trPr>
        <w:tc>
          <w:tcPr>
            <w:tcW w:w="4395" w:type="dxa"/>
          </w:tcPr>
          <w:p w:rsidR="00800572" w:rsidRPr="003277BC" w:rsidRDefault="00800572" w:rsidP="00FF3626">
            <w:pPr>
              <w:jc w:val="center"/>
              <w:rPr>
                <w:rFonts w:asciiTheme="minorHAnsi" w:eastAsiaTheme="majorEastAsia" w:hAnsiTheme="minorHAnsi" w:cstheme="majorBidi"/>
                <w:b/>
                <w:bCs/>
                <w:color w:val="000000" w:themeColor="text1"/>
                <w:sz w:val="26"/>
                <w:szCs w:val="26"/>
              </w:rPr>
            </w:pPr>
            <w:r>
              <w:rPr>
                <w:rFonts w:asciiTheme="minorHAnsi" w:eastAsiaTheme="majorEastAsia" w:hAnsiTheme="minorHAnsi" w:cstheme="majorBidi" w:hint="eastAsia"/>
                <w:b/>
                <w:bCs/>
                <w:color w:val="000000" w:themeColor="text1"/>
                <w:szCs w:val="24"/>
                <w:lang w:eastAsia="zh-CN"/>
              </w:rPr>
              <w:t>国际电联相关特长</w:t>
            </w:r>
          </w:p>
        </w:tc>
        <w:tc>
          <w:tcPr>
            <w:tcW w:w="457" w:type="dxa"/>
            <w:shd w:val="clear" w:color="auto" w:fill="C00000"/>
          </w:tcPr>
          <w:p w:rsidR="00800572" w:rsidRPr="003277BC" w:rsidRDefault="00800572" w:rsidP="00FF3626">
            <w:pPr>
              <w:jc w:val="center"/>
              <w:rPr>
                <w:rFonts w:asciiTheme="minorHAnsi" w:hAnsiTheme="minorHAnsi"/>
                <w:color w:val="000000" w:themeColor="text1"/>
              </w:rPr>
            </w:pPr>
          </w:p>
        </w:tc>
        <w:tc>
          <w:tcPr>
            <w:tcW w:w="4504" w:type="dxa"/>
          </w:tcPr>
          <w:p w:rsidR="00800572" w:rsidRPr="003277BC" w:rsidRDefault="00800572" w:rsidP="00FF3626">
            <w:pPr>
              <w:jc w:val="center"/>
              <w:rPr>
                <w:rFonts w:asciiTheme="minorHAnsi" w:eastAsiaTheme="majorEastAsia" w:hAnsiTheme="minorHAnsi" w:cstheme="majorBidi"/>
                <w:b/>
                <w:bCs/>
                <w:color w:val="000000" w:themeColor="text1"/>
                <w:szCs w:val="24"/>
              </w:rPr>
            </w:pPr>
            <w:r>
              <w:rPr>
                <w:rFonts w:asciiTheme="minorHAnsi" w:eastAsiaTheme="majorEastAsia" w:hAnsiTheme="minorHAnsi" w:cstheme="majorBidi" w:hint="eastAsia"/>
                <w:b/>
                <w:bCs/>
                <w:color w:val="000000" w:themeColor="text1"/>
                <w:szCs w:val="24"/>
                <w:lang w:eastAsia="zh-CN"/>
              </w:rPr>
              <w:t>一些高级无线电特长</w:t>
            </w:r>
          </w:p>
        </w:tc>
      </w:tr>
      <w:tr w:rsidR="00800572" w:rsidRPr="003277BC" w:rsidTr="002174EC">
        <w:tc>
          <w:tcPr>
            <w:tcW w:w="4395" w:type="dxa"/>
          </w:tcPr>
          <w:p w:rsidR="00800572" w:rsidRPr="00FF3626" w:rsidRDefault="00FF3626" w:rsidP="00FF3626">
            <w:pPr>
              <w:pStyle w:val="enumlev1"/>
              <w:rPr>
                <w:lang w:eastAsia="zh-CN"/>
              </w:rPr>
            </w:pPr>
            <w:r>
              <w:rPr>
                <w:lang w:eastAsia="zh-CN"/>
              </w:rPr>
              <w:t>•</w:t>
            </w:r>
            <w:r>
              <w:rPr>
                <w:rFonts w:eastAsiaTheme="majorEastAsia"/>
                <w:lang w:val="fr-CH"/>
              </w:rPr>
              <w:tab/>
            </w:r>
            <w:r w:rsidR="00800572" w:rsidRPr="00FF3626">
              <w:rPr>
                <w:rFonts w:hint="eastAsia"/>
                <w:lang w:eastAsia="zh-CN"/>
              </w:rPr>
              <w:t>担任了</w:t>
            </w:r>
            <w:r w:rsidR="00800572" w:rsidRPr="00FF3626">
              <w:rPr>
                <w:lang w:eastAsia="zh-CN"/>
              </w:rPr>
              <w:t>5</w:t>
            </w:r>
            <w:r w:rsidR="00800572" w:rsidRPr="00FF3626">
              <w:rPr>
                <w:rFonts w:hint="eastAsia"/>
                <w:lang w:eastAsia="zh-CN"/>
              </w:rPr>
              <w:t>年的乌干达频率注册委员会秘书</w:t>
            </w:r>
          </w:p>
          <w:p w:rsidR="00800572" w:rsidRPr="00FF3626" w:rsidRDefault="00FF3626" w:rsidP="00FF3626">
            <w:pPr>
              <w:pStyle w:val="enumlev1"/>
              <w:rPr>
                <w:lang w:eastAsia="zh-CN"/>
              </w:rPr>
            </w:pPr>
            <w:r>
              <w:rPr>
                <w:lang w:eastAsia="zh-CN"/>
              </w:rPr>
              <w:t>•</w:t>
            </w:r>
            <w:r>
              <w:rPr>
                <w:rFonts w:eastAsiaTheme="majorEastAsia"/>
                <w:lang w:val="fr-CH" w:eastAsia="zh-CN"/>
              </w:rPr>
              <w:tab/>
            </w:r>
            <w:r w:rsidR="00800572" w:rsidRPr="00FF3626">
              <w:rPr>
                <w:rFonts w:hint="eastAsia"/>
                <w:lang w:eastAsia="zh-CN"/>
              </w:rPr>
              <w:t>担任了4年的东非维多利亚湖水运项目专家组成员</w:t>
            </w:r>
          </w:p>
          <w:p w:rsidR="00800572" w:rsidRPr="00FF3626" w:rsidRDefault="00FF3626" w:rsidP="00FF3626">
            <w:pPr>
              <w:pStyle w:val="enumlev1"/>
              <w:rPr>
                <w:lang w:eastAsia="zh-CN"/>
              </w:rPr>
            </w:pPr>
            <w:r>
              <w:rPr>
                <w:lang w:eastAsia="zh-CN"/>
              </w:rPr>
              <w:t>•</w:t>
            </w:r>
            <w:r>
              <w:rPr>
                <w:rFonts w:eastAsiaTheme="majorEastAsia"/>
                <w:lang w:val="fr-CH" w:eastAsia="zh-CN"/>
              </w:rPr>
              <w:tab/>
            </w:r>
            <w:r w:rsidR="00800572" w:rsidRPr="00FF3626">
              <w:rPr>
                <w:lang w:eastAsia="zh-CN"/>
              </w:rPr>
              <w:t>23</w:t>
            </w:r>
            <w:r w:rsidR="00800572" w:rsidRPr="00FF3626">
              <w:rPr>
                <w:rFonts w:hint="eastAsia"/>
                <w:lang w:eastAsia="zh-CN"/>
              </w:rPr>
              <w:t>年来代表乌干达积极参与了世界无线电通信大会（WRC）</w:t>
            </w:r>
          </w:p>
          <w:p w:rsidR="00800572" w:rsidRPr="00FF3626" w:rsidRDefault="00FF3626" w:rsidP="00FF3626">
            <w:pPr>
              <w:pStyle w:val="enumlev1"/>
              <w:rPr>
                <w:lang w:eastAsia="zh-CN"/>
              </w:rPr>
            </w:pPr>
            <w:r>
              <w:rPr>
                <w:lang w:eastAsia="zh-CN"/>
              </w:rPr>
              <w:t>•</w:t>
            </w:r>
            <w:r>
              <w:rPr>
                <w:rFonts w:eastAsiaTheme="majorEastAsia"/>
                <w:lang w:val="fr-CH" w:eastAsia="zh-CN"/>
              </w:rPr>
              <w:tab/>
            </w:r>
            <w:r w:rsidR="00800572" w:rsidRPr="00FF3626">
              <w:rPr>
                <w:lang w:eastAsia="zh-CN"/>
              </w:rPr>
              <w:t>33</w:t>
            </w:r>
            <w:r w:rsidR="00800572" w:rsidRPr="00FF3626">
              <w:rPr>
                <w:rFonts w:hint="eastAsia"/>
                <w:lang w:eastAsia="zh-CN"/>
              </w:rPr>
              <w:t>年来积极参与了国际电联工作（</w:t>
            </w:r>
            <w:r w:rsidR="00800572" w:rsidRPr="00FF3626">
              <w:rPr>
                <w:lang w:eastAsia="zh-CN"/>
              </w:rPr>
              <w:t>ITU-R</w:t>
            </w:r>
            <w:r w:rsidR="00800572" w:rsidRPr="00FF3626">
              <w:rPr>
                <w:rFonts w:hint="eastAsia"/>
                <w:lang w:eastAsia="zh-CN"/>
              </w:rPr>
              <w:t>、</w:t>
            </w:r>
            <w:r w:rsidR="00800572" w:rsidRPr="00FF3626">
              <w:rPr>
                <w:lang w:eastAsia="zh-CN"/>
              </w:rPr>
              <w:t>ITU-D</w:t>
            </w:r>
            <w:r w:rsidR="00800572" w:rsidRPr="00FF3626">
              <w:rPr>
                <w:rFonts w:hint="eastAsia"/>
                <w:lang w:eastAsia="zh-CN"/>
              </w:rPr>
              <w:t>、</w:t>
            </w:r>
            <w:r w:rsidR="00800572" w:rsidRPr="00FF3626">
              <w:rPr>
                <w:lang w:eastAsia="zh-CN"/>
              </w:rPr>
              <w:t>ITU-T</w:t>
            </w:r>
            <w:r w:rsidR="00800572" w:rsidRPr="00FF3626">
              <w:rPr>
                <w:rFonts w:hint="eastAsia"/>
                <w:lang w:eastAsia="zh-CN"/>
              </w:rPr>
              <w:t>）</w:t>
            </w:r>
          </w:p>
          <w:p w:rsidR="00800572" w:rsidRPr="00FF3626" w:rsidRDefault="00FF3626" w:rsidP="00FF3626">
            <w:pPr>
              <w:pStyle w:val="enumlev1"/>
              <w:rPr>
                <w:lang w:eastAsia="zh-CN"/>
              </w:rPr>
            </w:pPr>
            <w:r>
              <w:rPr>
                <w:lang w:eastAsia="zh-CN"/>
              </w:rPr>
              <w:t>•</w:t>
            </w:r>
            <w:r>
              <w:rPr>
                <w:rFonts w:eastAsiaTheme="majorEastAsia"/>
                <w:lang w:val="fr-CH" w:eastAsia="zh-CN"/>
              </w:rPr>
              <w:tab/>
            </w:r>
            <w:r w:rsidR="00800572" w:rsidRPr="00FF3626">
              <w:rPr>
                <w:rFonts w:hint="eastAsia"/>
                <w:lang w:eastAsia="zh-CN"/>
              </w:rPr>
              <w:t>担任了</w:t>
            </w:r>
            <w:r w:rsidR="00800572" w:rsidRPr="00FF3626">
              <w:rPr>
                <w:lang w:eastAsia="zh-CN"/>
              </w:rPr>
              <w:t>8</w:t>
            </w:r>
            <w:r w:rsidR="00800572" w:rsidRPr="00FF3626">
              <w:rPr>
                <w:rFonts w:hint="eastAsia"/>
                <w:lang w:eastAsia="zh-CN"/>
              </w:rPr>
              <w:t>年的</w:t>
            </w:r>
            <w:r>
              <w:rPr>
                <w:rFonts w:hint="eastAsia"/>
                <w:lang w:eastAsia="zh-CN"/>
              </w:rPr>
              <w:t>ITU-T</w:t>
            </w:r>
            <w:r w:rsidR="00800572" w:rsidRPr="00FF3626">
              <w:rPr>
                <w:rFonts w:hint="eastAsia"/>
                <w:lang w:eastAsia="zh-CN"/>
              </w:rPr>
              <w:t>第13研究组副主席</w:t>
            </w:r>
          </w:p>
          <w:p w:rsidR="00800572" w:rsidRPr="00FF3626" w:rsidRDefault="00FF3626" w:rsidP="00FF3626">
            <w:pPr>
              <w:pStyle w:val="enumlev1"/>
              <w:rPr>
                <w:lang w:eastAsia="zh-CN"/>
              </w:rPr>
            </w:pPr>
            <w:r>
              <w:rPr>
                <w:lang w:eastAsia="zh-CN"/>
              </w:rPr>
              <w:t>•</w:t>
            </w:r>
            <w:r>
              <w:rPr>
                <w:rFonts w:eastAsiaTheme="majorEastAsia"/>
                <w:lang w:val="fr-CH" w:eastAsia="zh-CN"/>
              </w:rPr>
              <w:tab/>
            </w:r>
            <w:r w:rsidR="00800572" w:rsidRPr="00FF3626">
              <w:rPr>
                <w:rFonts w:hint="eastAsia"/>
                <w:lang w:eastAsia="zh-CN"/>
              </w:rPr>
              <w:t>担任了</w:t>
            </w:r>
            <w:r w:rsidR="00800572" w:rsidRPr="00FF3626">
              <w:rPr>
                <w:lang w:eastAsia="zh-CN"/>
              </w:rPr>
              <w:t>12</w:t>
            </w:r>
            <w:r w:rsidR="00800572" w:rsidRPr="00FF3626">
              <w:rPr>
                <w:rFonts w:hint="eastAsia"/>
                <w:lang w:eastAsia="zh-CN"/>
              </w:rPr>
              <w:t>年的</w:t>
            </w:r>
            <w:r>
              <w:rPr>
                <w:rFonts w:hint="eastAsia"/>
                <w:lang w:eastAsia="zh-CN"/>
              </w:rPr>
              <w:t>ITU-T</w:t>
            </w:r>
            <w:r w:rsidR="00800572" w:rsidRPr="00FF3626">
              <w:rPr>
                <w:rFonts w:hint="eastAsia"/>
                <w:lang w:eastAsia="zh-CN"/>
              </w:rPr>
              <w:t>第5/13号课题的报告人</w:t>
            </w:r>
          </w:p>
          <w:p w:rsidR="00800572" w:rsidRPr="00FF3626" w:rsidRDefault="00FF3626" w:rsidP="00FF3626">
            <w:pPr>
              <w:pStyle w:val="enumlev1"/>
              <w:rPr>
                <w:lang w:eastAsia="zh-CN"/>
              </w:rPr>
            </w:pPr>
            <w:r>
              <w:rPr>
                <w:lang w:eastAsia="zh-CN"/>
              </w:rPr>
              <w:t>•</w:t>
            </w:r>
            <w:r>
              <w:rPr>
                <w:rFonts w:eastAsiaTheme="majorEastAsia"/>
                <w:lang w:val="fr-CH" w:eastAsia="zh-CN"/>
              </w:rPr>
              <w:tab/>
            </w:r>
            <w:r w:rsidR="00800572" w:rsidRPr="00FF3626">
              <w:rPr>
                <w:rFonts w:hint="eastAsia"/>
                <w:lang w:eastAsia="zh-CN"/>
              </w:rPr>
              <w:t>担任了</w:t>
            </w:r>
            <w:r w:rsidR="00800572" w:rsidRPr="00FF3626">
              <w:rPr>
                <w:lang w:eastAsia="zh-CN"/>
              </w:rPr>
              <w:t>4</w:t>
            </w:r>
            <w:r w:rsidR="00800572" w:rsidRPr="00FF3626">
              <w:rPr>
                <w:rFonts w:hint="eastAsia"/>
                <w:lang w:eastAsia="zh-CN"/>
              </w:rPr>
              <w:t>年的</w:t>
            </w:r>
            <w:r>
              <w:rPr>
                <w:rFonts w:hint="eastAsia"/>
                <w:lang w:eastAsia="zh-CN"/>
              </w:rPr>
              <w:t>ITU-T</w:t>
            </w:r>
            <w:r w:rsidR="00800572" w:rsidRPr="00FF3626">
              <w:rPr>
                <w:rFonts w:hint="eastAsia"/>
                <w:lang w:eastAsia="zh-CN"/>
              </w:rPr>
              <w:t>第13研究组非洲区域组主席</w:t>
            </w:r>
          </w:p>
          <w:p w:rsidR="00800572" w:rsidRPr="00FF3626" w:rsidRDefault="00FF3626" w:rsidP="00FF3626">
            <w:pPr>
              <w:pStyle w:val="enumlev1"/>
              <w:rPr>
                <w:lang w:eastAsia="zh-CN"/>
              </w:rPr>
            </w:pPr>
            <w:r>
              <w:rPr>
                <w:lang w:eastAsia="zh-CN"/>
              </w:rPr>
              <w:t>•</w:t>
            </w:r>
            <w:r>
              <w:rPr>
                <w:rFonts w:eastAsiaTheme="majorEastAsia"/>
                <w:lang w:val="fr-CH" w:eastAsia="zh-CN"/>
              </w:rPr>
              <w:tab/>
            </w:r>
            <w:r w:rsidR="00800572" w:rsidRPr="00FF3626">
              <w:rPr>
                <w:rFonts w:hint="eastAsia"/>
                <w:lang w:eastAsia="zh-CN"/>
              </w:rPr>
              <w:t>担任了</w:t>
            </w:r>
            <w:r w:rsidR="00800572" w:rsidRPr="00FF3626">
              <w:rPr>
                <w:lang w:eastAsia="zh-CN"/>
              </w:rPr>
              <w:t>4</w:t>
            </w:r>
            <w:r w:rsidR="00800572" w:rsidRPr="00FF3626">
              <w:rPr>
                <w:rFonts w:hint="eastAsia"/>
                <w:lang w:eastAsia="zh-CN"/>
              </w:rPr>
              <w:t>年的国际电联理事会乌干达理事（</w:t>
            </w:r>
            <w:r w:rsidR="00800572" w:rsidRPr="00FF3626">
              <w:rPr>
                <w:lang w:eastAsia="zh-CN"/>
              </w:rPr>
              <w:t>2014-2018</w:t>
            </w:r>
            <w:r w:rsidR="00800572" w:rsidRPr="00FF3626">
              <w:rPr>
                <w:rFonts w:hint="eastAsia"/>
                <w:lang w:eastAsia="zh-CN"/>
              </w:rPr>
              <w:t>）</w:t>
            </w:r>
          </w:p>
          <w:p w:rsidR="00800572" w:rsidRPr="00FF3626" w:rsidRDefault="00FF3626" w:rsidP="00FF3626">
            <w:pPr>
              <w:pStyle w:val="enumlev1"/>
              <w:rPr>
                <w:lang w:eastAsia="zh-CN"/>
              </w:rPr>
            </w:pPr>
            <w:r>
              <w:rPr>
                <w:lang w:eastAsia="zh-CN"/>
              </w:rPr>
              <w:t>•</w:t>
            </w:r>
            <w:r>
              <w:rPr>
                <w:rFonts w:eastAsiaTheme="majorEastAsia"/>
                <w:lang w:val="fr-CH" w:eastAsia="zh-CN"/>
              </w:rPr>
              <w:tab/>
            </w:r>
            <w:r w:rsidR="00800572" w:rsidRPr="00FF3626">
              <w:rPr>
                <w:lang w:eastAsia="zh-CN"/>
              </w:rPr>
              <w:t>国际电联</w:t>
            </w:r>
            <w:r w:rsidR="00800572" w:rsidRPr="00FF3626">
              <w:rPr>
                <w:rFonts w:hint="eastAsia"/>
                <w:lang w:eastAsia="zh-CN"/>
              </w:rPr>
              <w:t>新办公楼</w:t>
            </w:r>
            <w:r w:rsidR="00800572" w:rsidRPr="00FF3626">
              <w:rPr>
                <w:lang w:eastAsia="zh-CN"/>
              </w:rPr>
              <w:t>成员国顾问组</w:t>
            </w:r>
            <w:r w:rsidR="00800572" w:rsidRPr="00FF3626">
              <w:rPr>
                <w:rFonts w:hint="eastAsia"/>
                <w:lang w:eastAsia="zh-CN"/>
              </w:rPr>
              <w:t>中非洲大陆的代表</w:t>
            </w:r>
          </w:p>
        </w:tc>
        <w:tc>
          <w:tcPr>
            <w:tcW w:w="457" w:type="dxa"/>
            <w:shd w:val="clear" w:color="auto" w:fill="F2F2F2" w:themeFill="background1" w:themeFillShade="F2"/>
          </w:tcPr>
          <w:p w:rsidR="00800572" w:rsidRPr="003277BC" w:rsidRDefault="00800572" w:rsidP="002174EC">
            <w:pPr>
              <w:rPr>
                <w:rFonts w:asciiTheme="minorHAnsi" w:hAnsiTheme="minorHAnsi"/>
                <w:color w:val="000000" w:themeColor="text1"/>
                <w:lang w:eastAsia="zh-CN"/>
              </w:rPr>
            </w:pPr>
          </w:p>
        </w:tc>
        <w:tc>
          <w:tcPr>
            <w:tcW w:w="4504" w:type="dxa"/>
          </w:tcPr>
          <w:p w:rsidR="00800572" w:rsidRPr="00FF3626" w:rsidRDefault="00FF3626" w:rsidP="00FF3626">
            <w:pPr>
              <w:pStyle w:val="enumlev1"/>
              <w:rPr>
                <w:lang w:eastAsia="zh-CN"/>
              </w:rPr>
            </w:pPr>
            <w:r>
              <w:rPr>
                <w:lang w:eastAsia="zh-CN"/>
              </w:rPr>
              <w:t>•</w:t>
            </w:r>
            <w:r>
              <w:rPr>
                <w:rFonts w:eastAsiaTheme="majorEastAsia"/>
                <w:lang w:val="fr-CH" w:eastAsia="zh-CN"/>
              </w:rPr>
              <w:tab/>
            </w:r>
            <w:r w:rsidR="00800572" w:rsidRPr="00FF3626">
              <w:rPr>
                <w:rFonts w:hint="eastAsia"/>
                <w:lang w:eastAsia="zh-CN"/>
              </w:rPr>
              <w:t>负责所有频谱监测设施</w:t>
            </w:r>
            <w:r w:rsidR="00800572" w:rsidRPr="00FF3626">
              <w:rPr>
                <w:lang w:eastAsia="zh-CN"/>
              </w:rPr>
              <w:t xml:space="preserve"> </w:t>
            </w:r>
          </w:p>
          <w:p w:rsidR="00800572" w:rsidRPr="00FF3626" w:rsidRDefault="00FF3626" w:rsidP="00FF3626">
            <w:pPr>
              <w:pStyle w:val="enumlev1"/>
              <w:rPr>
                <w:lang w:eastAsia="zh-CN"/>
              </w:rPr>
            </w:pPr>
            <w:r>
              <w:rPr>
                <w:lang w:eastAsia="zh-CN"/>
              </w:rPr>
              <w:t>•</w:t>
            </w:r>
            <w:r>
              <w:rPr>
                <w:rFonts w:eastAsiaTheme="majorEastAsia"/>
                <w:lang w:val="fr-CH" w:eastAsia="zh-CN"/>
              </w:rPr>
              <w:tab/>
            </w:r>
            <w:r w:rsidR="00800572" w:rsidRPr="00FF3626">
              <w:rPr>
                <w:rFonts w:hint="eastAsia"/>
                <w:lang w:eastAsia="zh-CN"/>
              </w:rPr>
              <w:t>负责乌干达的各项频谱监测活动</w:t>
            </w:r>
          </w:p>
          <w:p w:rsidR="00800572" w:rsidRPr="00FF3626" w:rsidRDefault="00FF3626" w:rsidP="00FF3626">
            <w:pPr>
              <w:pStyle w:val="enumlev1"/>
              <w:rPr>
                <w:lang w:eastAsia="zh-CN"/>
              </w:rPr>
            </w:pPr>
            <w:r>
              <w:rPr>
                <w:lang w:eastAsia="zh-CN"/>
              </w:rPr>
              <w:t>•</w:t>
            </w:r>
            <w:r>
              <w:rPr>
                <w:rFonts w:eastAsiaTheme="majorEastAsia"/>
                <w:lang w:val="fr-CH" w:eastAsia="zh-CN"/>
              </w:rPr>
              <w:tab/>
            </w:r>
            <w:r w:rsidR="00800572" w:rsidRPr="00FF3626">
              <w:rPr>
                <w:lang w:eastAsia="zh-CN"/>
              </w:rPr>
              <w:t>WRC-19</w:t>
            </w:r>
            <w:r w:rsidR="00800572" w:rsidRPr="00FF3626">
              <w:rPr>
                <w:rFonts w:hint="eastAsia"/>
                <w:lang w:eastAsia="zh-CN"/>
              </w:rPr>
              <w:t>国内筹备委员会的成员</w:t>
            </w:r>
          </w:p>
          <w:p w:rsidR="00800572" w:rsidRPr="00FF3626" w:rsidRDefault="00FF3626" w:rsidP="00FF3626">
            <w:pPr>
              <w:pStyle w:val="enumlev1"/>
              <w:rPr>
                <w:lang w:eastAsia="zh-CN"/>
              </w:rPr>
            </w:pPr>
            <w:r>
              <w:rPr>
                <w:lang w:eastAsia="zh-CN"/>
              </w:rPr>
              <w:t>•</w:t>
            </w:r>
            <w:r>
              <w:rPr>
                <w:rFonts w:eastAsiaTheme="majorEastAsia"/>
                <w:lang w:val="fr-CH" w:eastAsia="zh-CN"/>
              </w:rPr>
              <w:tab/>
            </w:r>
            <w:r w:rsidR="00800572" w:rsidRPr="00FF3626">
              <w:rPr>
                <w:rFonts w:hint="eastAsia"/>
                <w:lang w:eastAsia="zh-CN"/>
              </w:rPr>
              <w:t>制定乌干达的无线电频谱政策</w:t>
            </w:r>
          </w:p>
          <w:p w:rsidR="00800572" w:rsidRPr="00FF3626" w:rsidRDefault="00FF3626" w:rsidP="00FF3626">
            <w:pPr>
              <w:pStyle w:val="enumlev1"/>
              <w:rPr>
                <w:lang w:eastAsia="zh-CN"/>
              </w:rPr>
            </w:pPr>
            <w:r>
              <w:rPr>
                <w:lang w:eastAsia="zh-CN"/>
              </w:rPr>
              <w:t>•</w:t>
            </w:r>
            <w:r>
              <w:rPr>
                <w:rFonts w:eastAsiaTheme="majorEastAsia"/>
                <w:lang w:val="fr-CH" w:eastAsia="zh-CN"/>
              </w:rPr>
              <w:tab/>
            </w:r>
            <w:r w:rsidR="00800572" w:rsidRPr="00FF3626">
              <w:rPr>
                <w:rFonts w:hint="eastAsia"/>
                <w:lang w:eastAsia="zh-CN"/>
              </w:rPr>
              <w:t>制定乌干达的无线电规章</w:t>
            </w:r>
          </w:p>
          <w:p w:rsidR="00800572" w:rsidRPr="00FF3626" w:rsidRDefault="00FF3626" w:rsidP="00FF3626">
            <w:pPr>
              <w:pStyle w:val="enumlev1"/>
              <w:rPr>
                <w:lang w:eastAsia="zh-CN"/>
              </w:rPr>
            </w:pPr>
            <w:r>
              <w:rPr>
                <w:lang w:eastAsia="zh-CN"/>
              </w:rPr>
              <w:t>•</w:t>
            </w:r>
            <w:r>
              <w:rPr>
                <w:rFonts w:eastAsiaTheme="majorEastAsia"/>
                <w:lang w:val="fr-CH" w:eastAsia="zh-CN"/>
              </w:rPr>
              <w:tab/>
            </w:r>
            <w:r w:rsidR="00800572" w:rsidRPr="00FF3626">
              <w:rPr>
                <w:rFonts w:hint="eastAsia"/>
                <w:lang w:eastAsia="zh-CN"/>
              </w:rPr>
              <w:t>制定东非地区的无线电跨境协调导则</w:t>
            </w:r>
          </w:p>
          <w:p w:rsidR="00800572" w:rsidRPr="00FF3626" w:rsidRDefault="00FF3626" w:rsidP="00FF3626">
            <w:pPr>
              <w:pStyle w:val="enumlev1"/>
              <w:rPr>
                <w:lang w:eastAsia="zh-CN"/>
              </w:rPr>
            </w:pPr>
            <w:r>
              <w:rPr>
                <w:lang w:eastAsia="zh-CN"/>
              </w:rPr>
              <w:t>•</w:t>
            </w:r>
            <w:r>
              <w:rPr>
                <w:rFonts w:eastAsiaTheme="majorEastAsia"/>
                <w:lang w:val="fr-CH" w:eastAsia="zh-CN"/>
              </w:rPr>
              <w:tab/>
            </w:r>
            <w:r w:rsidR="00800572" w:rsidRPr="00FF3626">
              <w:rPr>
                <w:rFonts w:hint="eastAsia"/>
                <w:lang w:eastAsia="zh-CN"/>
              </w:rPr>
              <w:t>担任乌干达政府建立无线电管理体制的技术顾问</w:t>
            </w:r>
          </w:p>
          <w:p w:rsidR="00800572" w:rsidRPr="003277BC" w:rsidRDefault="00800572" w:rsidP="002174EC">
            <w:pPr>
              <w:rPr>
                <w:rFonts w:asciiTheme="minorHAnsi" w:hAnsiTheme="minorHAnsi"/>
                <w:color w:val="000000" w:themeColor="text1"/>
                <w:lang w:eastAsia="zh-CN"/>
              </w:rPr>
            </w:pPr>
          </w:p>
        </w:tc>
      </w:tr>
    </w:tbl>
    <w:p w:rsidR="00800572" w:rsidRPr="003277BC" w:rsidRDefault="00800572" w:rsidP="00800572">
      <w:pPr>
        <w:pStyle w:val="Title"/>
        <w:keepNext/>
        <w:keepLines/>
        <w:pageBreakBefore/>
        <w:spacing w:before="240" w:after="120"/>
        <w:jc w:val="center"/>
        <w:rPr>
          <w:rFonts w:asciiTheme="minorHAnsi" w:hAnsiTheme="minorHAnsi"/>
          <w:sz w:val="26"/>
          <w:szCs w:val="26"/>
        </w:rPr>
      </w:pPr>
      <w:r>
        <w:rPr>
          <w:rFonts w:asciiTheme="minorHAnsi" w:hAnsiTheme="minorHAnsi" w:hint="eastAsia"/>
          <w:sz w:val="26"/>
          <w:szCs w:val="26"/>
          <w:lang w:eastAsia="zh-CN"/>
        </w:rPr>
        <w:lastRenderedPageBreak/>
        <w:t>组织内的职业生涯</w:t>
      </w: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99"/>
      </w:tblGrid>
      <w:tr w:rsidR="00800572" w:rsidRPr="003277BC" w:rsidTr="002174EC">
        <w:trPr>
          <w:trHeight w:val="48"/>
        </w:trPr>
        <w:tc>
          <w:tcPr>
            <w:tcW w:w="2547" w:type="dxa"/>
          </w:tcPr>
          <w:p w:rsidR="00800572" w:rsidRPr="00FF3626" w:rsidRDefault="00FF3626" w:rsidP="00FF3626">
            <w:pPr>
              <w:pStyle w:val="enumlev1"/>
            </w:pPr>
            <w:r w:rsidRPr="00E66299">
              <w:rPr>
                <w:rFonts w:eastAsiaTheme="majorEastAsia"/>
                <w:lang w:val="fr-CH"/>
              </w:rPr>
              <w:t>•</w:t>
            </w:r>
            <w:r>
              <w:rPr>
                <w:rFonts w:eastAsiaTheme="majorEastAsia"/>
                <w:lang w:val="fr-CH"/>
              </w:rPr>
              <w:tab/>
            </w:r>
            <w:r w:rsidR="00800572" w:rsidRPr="00FF3626">
              <w:t xml:space="preserve">2016 </w:t>
            </w:r>
            <w:r w:rsidR="00800572" w:rsidRPr="00FF3626">
              <w:rPr>
                <w:lang w:eastAsia="zh-CN"/>
              </w:rPr>
              <w:t>–</w:t>
            </w:r>
            <w:r w:rsidR="00800572" w:rsidRPr="00FF3626">
              <w:rPr>
                <w:rFonts w:hint="eastAsia"/>
                <w:lang w:eastAsia="zh-CN"/>
              </w:rPr>
              <w:t xml:space="preserve"> 今</w:t>
            </w:r>
          </w:p>
        </w:tc>
        <w:tc>
          <w:tcPr>
            <w:tcW w:w="6899" w:type="dxa"/>
          </w:tcPr>
          <w:p w:rsidR="00800572" w:rsidRPr="003277BC" w:rsidRDefault="00800572" w:rsidP="002174EC">
            <w:pPr>
              <w:keepNext/>
              <w:keepLines/>
              <w:spacing w:before="40" w:after="40"/>
              <w:rPr>
                <w:rFonts w:asciiTheme="minorHAnsi" w:eastAsiaTheme="majorEastAsia" w:hAnsiTheme="minorHAnsi" w:cstheme="majorBidi"/>
                <w:bCs/>
                <w:iCs/>
                <w:color w:val="000000" w:themeColor="text1"/>
                <w:szCs w:val="24"/>
                <w:lang w:eastAsia="zh-CN"/>
              </w:rPr>
            </w:pPr>
            <w:r w:rsidRPr="003277BC">
              <w:rPr>
                <w:rFonts w:asciiTheme="minorHAnsi" w:eastAsiaTheme="majorEastAsia" w:hAnsiTheme="minorHAnsi" w:cstheme="majorBidi"/>
                <w:bCs/>
                <w:iCs/>
                <w:color w:val="000000" w:themeColor="text1"/>
                <w:szCs w:val="24"/>
                <w:lang w:eastAsia="zh-CN"/>
              </w:rPr>
              <w:t>UCC</w:t>
            </w:r>
            <w:r>
              <w:rPr>
                <w:rFonts w:asciiTheme="minorHAnsi" w:eastAsiaTheme="majorEastAsia" w:hAnsiTheme="minorHAnsi" w:cstheme="majorBidi" w:hint="eastAsia"/>
                <w:bCs/>
                <w:iCs/>
                <w:color w:val="000000" w:themeColor="text1"/>
                <w:szCs w:val="24"/>
                <w:lang w:eastAsia="zh-CN"/>
              </w:rPr>
              <w:t>，监测和使用，频谱经理</w:t>
            </w:r>
          </w:p>
        </w:tc>
      </w:tr>
      <w:tr w:rsidR="00800572" w:rsidRPr="003277BC" w:rsidTr="002174EC">
        <w:trPr>
          <w:trHeight w:val="48"/>
        </w:trPr>
        <w:tc>
          <w:tcPr>
            <w:tcW w:w="2547" w:type="dxa"/>
          </w:tcPr>
          <w:p w:rsidR="00800572" w:rsidRPr="00FF3626" w:rsidRDefault="00FF3626" w:rsidP="00FF3626">
            <w:pPr>
              <w:pStyle w:val="enumlev1"/>
            </w:pPr>
            <w:r w:rsidRPr="00E66299">
              <w:rPr>
                <w:rFonts w:eastAsiaTheme="majorEastAsia"/>
                <w:lang w:val="fr-CH"/>
              </w:rPr>
              <w:t>•</w:t>
            </w:r>
            <w:r>
              <w:rPr>
                <w:rFonts w:eastAsiaTheme="majorEastAsia"/>
                <w:lang w:val="fr-CH"/>
              </w:rPr>
              <w:tab/>
            </w:r>
            <w:r w:rsidR="00800572" w:rsidRPr="00FF3626">
              <w:t>2013</w:t>
            </w:r>
            <w:r w:rsidR="00A30601">
              <w:t xml:space="preserve"> </w:t>
            </w:r>
            <w:r w:rsidR="00A30601" w:rsidRPr="00FF3626">
              <w:rPr>
                <w:lang w:eastAsia="zh-CN"/>
              </w:rPr>
              <w:t>–</w:t>
            </w:r>
            <w:r w:rsidR="00800572" w:rsidRPr="00FF3626">
              <w:t xml:space="preserve"> 2016</w:t>
            </w:r>
          </w:p>
        </w:tc>
        <w:tc>
          <w:tcPr>
            <w:tcW w:w="6899" w:type="dxa"/>
          </w:tcPr>
          <w:p w:rsidR="00800572" w:rsidRPr="003277BC" w:rsidRDefault="00800572" w:rsidP="002174EC">
            <w:pPr>
              <w:keepNext/>
              <w:keepLines/>
              <w:spacing w:before="40" w:after="40"/>
              <w:rPr>
                <w:rFonts w:asciiTheme="minorHAnsi" w:eastAsiaTheme="majorEastAsia" w:hAnsiTheme="minorHAnsi" w:cstheme="majorBidi"/>
                <w:bCs/>
                <w:iCs/>
                <w:color w:val="000000" w:themeColor="text1"/>
                <w:szCs w:val="24"/>
                <w:lang w:eastAsia="zh-CN"/>
              </w:rPr>
            </w:pPr>
            <w:r w:rsidRPr="003277BC">
              <w:rPr>
                <w:rFonts w:asciiTheme="minorHAnsi" w:eastAsiaTheme="majorEastAsia" w:hAnsiTheme="minorHAnsi" w:cstheme="majorBidi"/>
                <w:bCs/>
                <w:iCs/>
                <w:color w:val="000000" w:themeColor="text1"/>
                <w:szCs w:val="24"/>
                <w:lang w:eastAsia="zh-CN"/>
              </w:rPr>
              <w:t>UCC</w:t>
            </w:r>
            <w:r>
              <w:rPr>
                <w:rFonts w:asciiTheme="minorHAnsi" w:eastAsiaTheme="majorEastAsia" w:hAnsiTheme="minorHAnsi" w:cstheme="majorBidi" w:hint="eastAsia"/>
                <w:bCs/>
                <w:iCs/>
                <w:color w:val="000000" w:themeColor="text1"/>
                <w:szCs w:val="24"/>
                <w:lang w:eastAsia="zh-CN"/>
              </w:rPr>
              <w:t>，区域监管，负责人</w:t>
            </w:r>
          </w:p>
        </w:tc>
      </w:tr>
      <w:tr w:rsidR="00800572" w:rsidRPr="003277BC" w:rsidTr="002174EC">
        <w:trPr>
          <w:trHeight w:val="48"/>
        </w:trPr>
        <w:tc>
          <w:tcPr>
            <w:tcW w:w="2547" w:type="dxa"/>
          </w:tcPr>
          <w:p w:rsidR="00800572" w:rsidRPr="00FF3626" w:rsidRDefault="00FF3626" w:rsidP="00FF3626">
            <w:pPr>
              <w:pStyle w:val="enumlev1"/>
            </w:pPr>
            <w:r w:rsidRPr="00E66299">
              <w:rPr>
                <w:rFonts w:eastAsiaTheme="majorEastAsia"/>
                <w:lang w:val="fr-CH"/>
              </w:rPr>
              <w:t>•</w:t>
            </w:r>
            <w:r>
              <w:rPr>
                <w:rFonts w:eastAsiaTheme="majorEastAsia"/>
                <w:lang w:val="fr-CH"/>
              </w:rPr>
              <w:tab/>
            </w:r>
            <w:r w:rsidR="00800572" w:rsidRPr="00FF3626">
              <w:t xml:space="preserve">2011 </w:t>
            </w:r>
            <w:r w:rsidR="00A30601" w:rsidRPr="00FF3626">
              <w:rPr>
                <w:lang w:eastAsia="zh-CN"/>
              </w:rPr>
              <w:t>–</w:t>
            </w:r>
            <w:r w:rsidR="00A30601">
              <w:rPr>
                <w:lang w:eastAsia="zh-CN"/>
              </w:rPr>
              <w:t xml:space="preserve"> </w:t>
            </w:r>
            <w:r w:rsidR="00800572" w:rsidRPr="00FF3626">
              <w:t xml:space="preserve">2013 </w:t>
            </w:r>
          </w:p>
        </w:tc>
        <w:tc>
          <w:tcPr>
            <w:tcW w:w="6899" w:type="dxa"/>
          </w:tcPr>
          <w:p w:rsidR="00800572" w:rsidRPr="003277BC" w:rsidRDefault="00800572" w:rsidP="002174EC">
            <w:pPr>
              <w:spacing w:before="40" w:after="40"/>
              <w:rPr>
                <w:rFonts w:asciiTheme="minorHAnsi" w:eastAsiaTheme="majorEastAsia" w:hAnsiTheme="minorHAnsi" w:cstheme="majorBidi"/>
                <w:bCs/>
                <w:iCs/>
                <w:color w:val="000000" w:themeColor="text1"/>
                <w:szCs w:val="24"/>
                <w:lang w:eastAsia="zh-CN"/>
              </w:rPr>
            </w:pPr>
            <w:r w:rsidRPr="003277BC">
              <w:rPr>
                <w:rFonts w:asciiTheme="minorHAnsi" w:eastAsiaTheme="majorEastAsia" w:hAnsiTheme="minorHAnsi" w:cstheme="majorBidi"/>
                <w:bCs/>
                <w:iCs/>
                <w:color w:val="000000" w:themeColor="text1"/>
                <w:szCs w:val="24"/>
                <w:lang w:eastAsia="zh-CN"/>
              </w:rPr>
              <w:t>UCC</w:t>
            </w:r>
            <w:r>
              <w:rPr>
                <w:rFonts w:asciiTheme="minorHAnsi" w:eastAsiaTheme="majorEastAsia" w:hAnsiTheme="minorHAnsi" w:cstheme="majorBidi" w:hint="eastAsia"/>
                <w:bCs/>
                <w:iCs/>
                <w:color w:val="000000" w:themeColor="text1"/>
                <w:szCs w:val="24"/>
                <w:lang w:eastAsia="zh-CN"/>
              </w:rPr>
              <w:t>，审批和标准，经理</w:t>
            </w:r>
          </w:p>
        </w:tc>
      </w:tr>
      <w:tr w:rsidR="00800572" w:rsidRPr="003277BC" w:rsidTr="002174EC">
        <w:trPr>
          <w:trHeight w:val="48"/>
        </w:trPr>
        <w:tc>
          <w:tcPr>
            <w:tcW w:w="2547" w:type="dxa"/>
          </w:tcPr>
          <w:p w:rsidR="00800572" w:rsidRPr="00FF3626" w:rsidRDefault="00FF3626" w:rsidP="00FF3626">
            <w:pPr>
              <w:pStyle w:val="enumlev1"/>
            </w:pPr>
            <w:r w:rsidRPr="00E66299">
              <w:rPr>
                <w:rFonts w:eastAsiaTheme="majorEastAsia"/>
                <w:lang w:val="fr-CH"/>
              </w:rPr>
              <w:t>•</w:t>
            </w:r>
            <w:r>
              <w:rPr>
                <w:rFonts w:eastAsiaTheme="majorEastAsia"/>
                <w:lang w:val="fr-CH"/>
              </w:rPr>
              <w:tab/>
            </w:r>
            <w:r w:rsidR="00800572" w:rsidRPr="00FF3626">
              <w:t xml:space="preserve">1999 </w:t>
            </w:r>
            <w:r w:rsidR="00A30601" w:rsidRPr="00FF3626">
              <w:rPr>
                <w:lang w:eastAsia="zh-CN"/>
              </w:rPr>
              <w:t>–</w:t>
            </w:r>
            <w:r w:rsidR="00A30601">
              <w:rPr>
                <w:lang w:eastAsia="zh-CN"/>
              </w:rPr>
              <w:t xml:space="preserve"> </w:t>
            </w:r>
            <w:r w:rsidR="00800572" w:rsidRPr="00FF3626">
              <w:t xml:space="preserve">2011 </w:t>
            </w:r>
          </w:p>
        </w:tc>
        <w:tc>
          <w:tcPr>
            <w:tcW w:w="6899" w:type="dxa"/>
          </w:tcPr>
          <w:p w:rsidR="00800572" w:rsidRPr="003277BC" w:rsidRDefault="00800572" w:rsidP="002174EC">
            <w:pPr>
              <w:spacing w:before="40" w:after="40"/>
              <w:rPr>
                <w:rFonts w:asciiTheme="minorHAnsi" w:eastAsiaTheme="majorEastAsia" w:hAnsiTheme="minorHAnsi" w:cstheme="majorBidi"/>
                <w:bCs/>
                <w:iCs/>
                <w:color w:val="000000" w:themeColor="text1"/>
                <w:szCs w:val="24"/>
                <w:lang w:eastAsia="zh-CN"/>
              </w:rPr>
            </w:pPr>
            <w:r w:rsidRPr="003277BC">
              <w:rPr>
                <w:rFonts w:asciiTheme="minorHAnsi" w:eastAsiaTheme="majorEastAsia" w:hAnsiTheme="minorHAnsi" w:cstheme="majorBidi"/>
                <w:bCs/>
                <w:iCs/>
                <w:color w:val="000000" w:themeColor="text1"/>
                <w:szCs w:val="24"/>
                <w:lang w:eastAsia="zh-CN"/>
              </w:rPr>
              <w:t>UCC</w:t>
            </w:r>
            <w:r>
              <w:rPr>
                <w:rFonts w:asciiTheme="minorHAnsi" w:eastAsiaTheme="majorEastAsia" w:hAnsiTheme="minorHAnsi" w:cstheme="majorBidi" w:hint="eastAsia"/>
                <w:bCs/>
                <w:iCs/>
                <w:color w:val="000000" w:themeColor="text1"/>
                <w:szCs w:val="24"/>
                <w:lang w:eastAsia="zh-CN"/>
              </w:rPr>
              <w:t>，审批和标准，技术副经理</w:t>
            </w:r>
          </w:p>
        </w:tc>
      </w:tr>
      <w:tr w:rsidR="00800572" w:rsidRPr="003277BC" w:rsidTr="002174EC">
        <w:trPr>
          <w:trHeight w:val="48"/>
        </w:trPr>
        <w:tc>
          <w:tcPr>
            <w:tcW w:w="2547" w:type="dxa"/>
          </w:tcPr>
          <w:p w:rsidR="00800572" w:rsidRPr="00FF3626" w:rsidRDefault="00FF3626" w:rsidP="00FF3626">
            <w:pPr>
              <w:pStyle w:val="enumlev1"/>
            </w:pPr>
            <w:r w:rsidRPr="00E66299">
              <w:rPr>
                <w:rFonts w:eastAsiaTheme="majorEastAsia"/>
                <w:lang w:val="fr-CH"/>
              </w:rPr>
              <w:t>•</w:t>
            </w:r>
            <w:r>
              <w:rPr>
                <w:rFonts w:eastAsiaTheme="majorEastAsia"/>
                <w:lang w:val="fr-CH"/>
              </w:rPr>
              <w:tab/>
            </w:r>
            <w:r w:rsidR="00800572" w:rsidRPr="00FF3626">
              <w:t>1997</w:t>
            </w:r>
            <w:r w:rsidR="00A30601">
              <w:t xml:space="preserve"> </w:t>
            </w:r>
            <w:r w:rsidR="00A30601" w:rsidRPr="00FF3626">
              <w:rPr>
                <w:lang w:eastAsia="zh-CN"/>
              </w:rPr>
              <w:t>–</w:t>
            </w:r>
            <w:r w:rsidR="00800572" w:rsidRPr="00FF3626">
              <w:t xml:space="preserve"> 1999</w:t>
            </w:r>
          </w:p>
        </w:tc>
        <w:tc>
          <w:tcPr>
            <w:tcW w:w="6899" w:type="dxa"/>
          </w:tcPr>
          <w:p w:rsidR="00800572" w:rsidRPr="003277BC" w:rsidRDefault="00800572" w:rsidP="002174EC">
            <w:pPr>
              <w:spacing w:before="40" w:after="40"/>
              <w:rPr>
                <w:rFonts w:asciiTheme="minorHAnsi" w:eastAsiaTheme="majorEastAsia" w:hAnsiTheme="minorHAnsi" w:cstheme="majorBidi"/>
                <w:bCs/>
                <w:iCs/>
                <w:color w:val="000000" w:themeColor="text1"/>
                <w:szCs w:val="24"/>
                <w:lang w:eastAsia="zh-CN"/>
              </w:rPr>
            </w:pPr>
            <w:r w:rsidRPr="003277BC">
              <w:rPr>
                <w:rFonts w:asciiTheme="minorHAnsi" w:eastAsiaTheme="majorEastAsia" w:hAnsiTheme="minorHAnsi" w:cstheme="majorBidi"/>
                <w:bCs/>
                <w:iCs/>
                <w:color w:val="000000" w:themeColor="text1"/>
                <w:szCs w:val="24"/>
                <w:lang w:eastAsia="zh-CN"/>
              </w:rPr>
              <w:t>UCC</w:t>
            </w:r>
            <w:r>
              <w:rPr>
                <w:rFonts w:asciiTheme="minorHAnsi" w:eastAsiaTheme="majorEastAsia" w:hAnsiTheme="minorHAnsi" w:cstheme="majorBidi" w:hint="eastAsia"/>
                <w:bCs/>
                <w:iCs/>
                <w:color w:val="000000" w:themeColor="text1"/>
                <w:szCs w:val="24"/>
                <w:lang w:eastAsia="zh-CN"/>
              </w:rPr>
              <w:t>，频谱管理，高级电信工程师</w:t>
            </w:r>
          </w:p>
        </w:tc>
      </w:tr>
      <w:tr w:rsidR="00800572" w:rsidRPr="003277BC" w:rsidTr="002174EC">
        <w:trPr>
          <w:trHeight w:val="48"/>
        </w:trPr>
        <w:tc>
          <w:tcPr>
            <w:tcW w:w="2547" w:type="dxa"/>
          </w:tcPr>
          <w:p w:rsidR="00800572" w:rsidRPr="00FF3626" w:rsidRDefault="00FF3626" w:rsidP="00FF3626">
            <w:pPr>
              <w:pStyle w:val="enumlev1"/>
            </w:pPr>
            <w:r w:rsidRPr="00E66299">
              <w:rPr>
                <w:rFonts w:eastAsiaTheme="majorEastAsia"/>
                <w:lang w:val="fr-CH"/>
              </w:rPr>
              <w:t>•</w:t>
            </w:r>
            <w:r>
              <w:rPr>
                <w:rFonts w:eastAsiaTheme="majorEastAsia"/>
                <w:lang w:val="fr-CH"/>
              </w:rPr>
              <w:tab/>
            </w:r>
            <w:r w:rsidR="00800572" w:rsidRPr="00FF3626">
              <w:t>1990</w:t>
            </w:r>
            <w:r w:rsidR="00A30601">
              <w:t xml:space="preserve"> </w:t>
            </w:r>
            <w:r w:rsidR="00A30601" w:rsidRPr="00FF3626">
              <w:rPr>
                <w:lang w:eastAsia="zh-CN"/>
              </w:rPr>
              <w:t>–</w:t>
            </w:r>
            <w:r w:rsidR="00A30601">
              <w:rPr>
                <w:lang w:eastAsia="zh-CN"/>
              </w:rPr>
              <w:t xml:space="preserve"> </w:t>
            </w:r>
            <w:r w:rsidR="00800572" w:rsidRPr="00FF3626">
              <w:t>1997</w:t>
            </w:r>
          </w:p>
        </w:tc>
        <w:tc>
          <w:tcPr>
            <w:tcW w:w="6899" w:type="dxa"/>
          </w:tcPr>
          <w:p w:rsidR="00800572" w:rsidRPr="003277BC" w:rsidRDefault="00800572" w:rsidP="002174EC">
            <w:pPr>
              <w:spacing w:before="40" w:after="40"/>
              <w:rPr>
                <w:rFonts w:asciiTheme="minorHAnsi" w:eastAsiaTheme="majorEastAsia" w:hAnsiTheme="minorHAnsi" w:cstheme="majorBidi"/>
                <w:bCs/>
                <w:iCs/>
                <w:color w:val="000000" w:themeColor="text1"/>
                <w:szCs w:val="24"/>
                <w:lang w:eastAsia="zh-CN"/>
              </w:rPr>
            </w:pPr>
            <w:r w:rsidRPr="003277BC">
              <w:rPr>
                <w:rFonts w:asciiTheme="minorHAnsi" w:eastAsiaTheme="majorEastAsia" w:hAnsiTheme="minorHAnsi" w:cstheme="majorBidi"/>
                <w:bCs/>
                <w:iCs/>
                <w:color w:val="000000" w:themeColor="text1"/>
                <w:szCs w:val="24"/>
                <w:lang w:eastAsia="zh-CN"/>
              </w:rPr>
              <w:t>UPTC</w:t>
            </w:r>
            <w:r>
              <w:rPr>
                <w:rFonts w:asciiTheme="minorHAnsi" w:eastAsiaTheme="majorEastAsia" w:hAnsiTheme="minorHAnsi" w:cstheme="majorBidi" w:hint="eastAsia"/>
                <w:bCs/>
                <w:iCs/>
                <w:color w:val="000000" w:themeColor="text1"/>
                <w:szCs w:val="24"/>
                <w:lang w:eastAsia="zh-CN"/>
              </w:rPr>
              <w:t>，频谱管理，高级电信工程师</w:t>
            </w:r>
          </w:p>
        </w:tc>
      </w:tr>
      <w:tr w:rsidR="00800572" w:rsidRPr="003277BC" w:rsidTr="002174EC">
        <w:trPr>
          <w:trHeight w:val="48"/>
        </w:trPr>
        <w:tc>
          <w:tcPr>
            <w:tcW w:w="2547" w:type="dxa"/>
          </w:tcPr>
          <w:p w:rsidR="00800572" w:rsidRPr="00FF3626" w:rsidRDefault="00FF3626" w:rsidP="00FF3626">
            <w:pPr>
              <w:pStyle w:val="enumlev1"/>
            </w:pPr>
            <w:r w:rsidRPr="00E66299">
              <w:rPr>
                <w:rFonts w:eastAsiaTheme="majorEastAsia"/>
                <w:lang w:val="fr-CH"/>
              </w:rPr>
              <w:t>•</w:t>
            </w:r>
            <w:r>
              <w:rPr>
                <w:rFonts w:eastAsiaTheme="majorEastAsia"/>
                <w:lang w:val="fr-CH"/>
              </w:rPr>
              <w:tab/>
            </w:r>
            <w:r w:rsidR="00800572" w:rsidRPr="00FF3626">
              <w:t>1987</w:t>
            </w:r>
            <w:r w:rsidR="00A30601">
              <w:t xml:space="preserve"> </w:t>
            </w:r>
            <w:r w:rsidR="00A30601" w:rsidRPr="00FF3626">
              <w:rPr>
                <w:lang w:eastAsia="zh-CN"/>
              </w:rPr>
              <w:t>–</w:t>
            </w:r>
            <w:r w:rsidR="00A30601">
              <w:rPr>
                <w:lang w:eastAsia="zh-CN"/>
              </w:rPr>
              <w:t xml:space="preserve"> </w:t>
            </w:r>
            <w:r w:rsidR="00800572" w:rsidRPr="00FF3626">
              <w:t>1990</w:t>
            </w:r>
          </w:p>
        </w:tc>
        <w:tc>
          <w:tcPr>
            <w:tcW w:w="6899" w:type="dxa"/>
          </w:tcPr>
          <w:p w:rsidR="00800572" w:rsidRPr="003277BC" w:rsidRDefault="00800572" w:rsidP="002174EC">
            <w:pPr>
              <w:spacing w:before="40" w:after="40"/>
              <w:rPr>
                <w:rFonts w:asciiTheme="minorHAnsi" w:eastAsiaTheme="majorEastAsia" w:hAnsiTheme="minorHAnsi" w:cstheme="majorBidi"/>
                <w:bCs/>
                <w:iCs/>
                <w:color w:val="000000" w:themeColor="text1"/>
                <w:szCs w:val="24"/>
                <w:lang w:eastAsia="zh-CN"/>
              </w:rPr>
            </w:pPr>
            <w:r w:rsidRPr="003277BC">
              <w:rPr>
                <w:rFonts w:asciiTheme="minorHAnsi" w:eastAsiaTheme="majorEastAsia" w:hAnsiTheme="minorHAnsi" w:cstheme="majorBidi"/>
                <w:bCs/>
                <w:iCs/>
                <w:color w:val="000000" w:themeColor="text1"/>
                <w:szCs w:val="24"/>
                <w:lang w:eastAsia="zh-CN"/>
              </w:rPr>
              <w:t>UPTC</w:t>
            </w:r>
            <w:r>
              <w:rPr>
                <w:rFonts w:asciiTheme="minorHAnsi" w:eastAsiaTheme="majorEastAsia" w:hAnsiTheme="minorHAnsi" w:cstheme="majorBidi" w:hint="eastAsia"/>
                <w:bCs/>
                <w:iCs/>
                <w:color w:val="000000" w:themeColor="text1"/>
                <w:szCs w:val="24"/>
                <w:lang w:eastAsia="zh-CN"/>
              </w:rPr>
              <w:t>，频谱管理，电信工程师</w:t>
            </w:r>
          </w:p>
        </w:tc>
      </w:tr>
      <w:tr w:rsidR="00800572" w:rsidRPr="003277BC" w:rsidTr="002174EC">
        <w:trPr>
          <w:trHeight w:val="434"/>
        </w:trPr>
        <w:tc>
          <w:tcPr>
            <w:tcW w:w="2547" w:type="dxa"/>
          </w:tcPr>
          <w:p w:rsidR="00800572" w:rsidRPr="00FF3626" w:rsidRDefault="00FF3626" w:rsidP="00FF3626">
            <w:pPr>
              <w:pStyle w:val="enumlev1"/>
            </w:pPr>
            <w:r w:rsidRPr="00E66299">
              <w:rPr>
                <w:rFonts w:eastAsiaTheme="majorEastAsia"/>
                <w:lang w:val="fr-CH"/>
              </w:rPr>
              <w:t>•</w:t>
            </w:r>
            <w:r>
              <w:rPr>
                <w:rFonts w:eastAsiaTheme="majorEastAsia"/>
                <w:lang w:val="fr-CH"/>
              </w:rPr>
              <w:tab/>
            </w:r>
            <w:r w:rsidR="00800572" w:rsidRPr="00FF3626">
              <w:t>1986</w:t>
            </w:r>
            <w:r w:rsidR="00A30601">
              <w:t xml:space="preserve"> </w:t>
            </w:r>
            <w:r w:rsidR="00A30601" w:rsidRPr="00FF3626">
              <w:rPr>
                <w:lang w:eastAsia="zh-CN"/>
              </w:rPr>
              <w:t>–</w:t>
            </w:r>
            <w:r w:rsidR="00A30601">
              <w:rPr>
                <w:lang w:eastAsia="zh-CN"/>
              </w:rPr>
              <w:t xml:space="preserve"> </w:t>
            </w:r>
            <w:r w:rsidR="00800572" w:rsidRPr="00FF3626">
              <w:t>1987</w:t>
            </w:r>
          </w:p>
        </w:tc>
        <w:tc>
          <w:tcPr>
            <w:tcW w:w="6899" w:type="dxa"/>
          </w:tcPr>
          <w:p w:rsidR="00800572" w:rsidRPr="003277BC" w:rsidRDefault="00800572" w:rsidP="002174EC">
            <w:pPr>
              <w:spacing w:before="40" w:after="40"/>
              <w:rPr>
                <w:rFonts w:asciiTheme="minorHAnsi" w:eastAsiaTheme="majorEastAsia" w:hAnsiTheme="minorHAnsi" w:cstheme="majorBidi"/>
                <w:bCs/>
                <w:iCs/>
                <w:color w:val="000000" w:themeColor="text1"/>
                <w:szCs w:val="24"/>
              </w:rPr>
            </w:pPr>
            <w:r w:rsidRPr="003277BC">
              <w:rPr>
                <w:rFonts w:asciiTheme="minorHAnsi" w:eastAsiaTheme="majorEastAsia" w:hAnsiTheme="minorHAnsi" w:cstheme="majorBidi"/>
                <w:bCs/>
                <w:iCs/>
                <w:color w:val="000000" w:themeColor="text1"/>
                <w:szCs w:val="24"/>
              </w:rPr>
              <w:t>Esso Standard</w:t>
            </w:r>
            <w:r>
              <w:rPr>
                <w:rFonts w:asciiTheme="minorHAnsi" w:eastAsiaTheme="majorEastAsia" w:hAnsiTheme="minorHAnsi" w:cstheme="majorBidi" w:hint="eastAsia"/>
                <w:bCs/>
                <w:iCs/>
                <w:color w:val="000000" w:themeColor="text1"/>
                <w:szCs w:val="24"/>
                <w:lang w:eastAsia="zh-CN"/>
              </w:rPr>
              <w:t>加油站，副经理</w:t>
            </w:r>
          </w:p>
        </w:tc>
      </w:tr>
    </w:tbl>
    <w:p w:rsidR="00800572" w:rsidRPr="006E05EB" w:rsidRDefault="00800572" w:rsidP="00FF3626">
      <w:pPr>
        <w:pStyle w:val="Headingb"/>
        <w:rPr>
          <w:rFonts w:ascii="STKaiti" w:eastAsia="STKaiti" w:hAnsi="STKaiti"/>
          <w:bCs/>
          <w:iCs/>
          <w:lang w:val="en-US" w:eastAsia="zh-CN"/>
        </w:rPr>
      </w:pPr>
      <w:r>
        <w:rPr>
          <w:rFonts w:hint="eastAsia"/>
          <w:lang w:val="en-US" w:eastAsia="zh-CN"/>
        </w:rPr>
        <w:t>学历</w:t>
      </w:r>
    </w:p>
    <w:p w:rsidR="00800572" w:rsidRPr="00FF3626" w:rsidRDefault="00FF3626" w:rsidP="00FF3626">
      <w:pPr>
        <w:pStyle w:val="enumlev1"/>
        <w:rPr>
          <w:rFonts w:ascii="STKaiti" w:eastAsia="STKaiti" w:hAnsi="STKaiti"/>
          <w:lang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hint="eastAsia"/>
          <w:lang w:eastAsia="zh-CN"/>
        </w:rPr>
        <w:t>信息通信技术硕士，</w:t>
      </w:r>
      <w:r w:rsidR="00800572" w:rsidRPr="00FF3626">
        <w:rPr>
          <w:rFonts w:ascii="STKaiti" w:eastAsia="STKaiti" w:hAnsi="STKaiti"/>
          <w:lang w:eastAsia="zh-CN"/>
        </w:rPr>
        <w:t>2012</w:t>
      </w:r>
      <w:r w:rsidR="00800572" w:rsidRPr="00FF3626">
        <w:rPr>
          <w:rFonts w:ascii="STKaiti" w:eastAsia="STKaiti" w:hAnsi="STKaiti" w:hint="eastAsia"/>
          <w:lang w:eastAsia="zh-CN"/>
        </w:rPr>
        <w:t>年</w:t>
      </w:r>
    </w:p>
    <w:p w:rsidR="00800572" w:rsidRPr="00FF3626" w:rsidRDefault="00FF3626" w:rsidP="00FF3626">
      <w:pPr>
        <w:pStyle w:val="enumlev1"/>
        <w:rPr>
          <w:rFonts w:ascii="STKaiti" w:eastAsia="STKaiti" w:hAnsi="STKaiti"/>
          <w:lang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hint="eastAsia"/>
          <w:lang w:eastAsia="zh-CN"/>
        </w:rPr>
        <w:t>企业管理硕士，</w:t>
      </w:r>
      <w:r w:rsidR="00800572" w:rsidRPr="00FF3626">
        <w:rPr>
          <w:rFonts w:ascii="STKaiti" w:eastAsia="STKaiti" w:hAnsi="STKaiti"/>
          <w:lang w:eastAsia="zh-CN"/>
        </w:rPr>
        <w:t>2008</w:t>
      </w:r>
      <w:r w:rsidR="00800572" w:rsidRPr="00FF3626">
        <w:rPr>
          <w:rFonts w:ascii="STKaiti" w:eastAsia="STKaiti" w:hAnsi="STKaiti" w:hint="eastAsia"/>
          <w:lang w:eastAsia="zh-CN"/>
        </w:rPr>
        <w:t>年</w:t>
      </w:r>
      <w:r w:rsidR="00800572" w:rsidRPr="00FF3626">
        <w:rPr>
          <w:rFonts w:ascii="STKaiti" w:eastAsia="STKaiti" w:hAnsi="STKaiti"/>
          <w:lang w:eastAsia="zh-CN"/>
        </w:rPr>
        <w:t xml:space="preserve"> </w:t>
      </w:r>
    </w:p>
    <w:p w:rsidR="00800572" w:rsidRPr="00FF3626" w:rsidRDefault="00FF3626" w:rsidP="00FF3626">
      <w:pPr>
        <w:pStyle w:val="enumlev1"/>
        <w:rPr>
          <w:rFonts w:ascii="STKaiti" w:eastAsia="STKaiti" w:hAnsi="STKaiti"/>
          <w:lang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hint="eastAsia"/>
          <w:lang w:eastAsia="zh-CN"/>
        </w:rPr>
        <w:t>一级实用法语，</w:t>
      </w:r>
      <w:r w:rsidR="00800572" w:rsidRPr="00FF3626">
        <w:rPr>
          <w:rFonts w:ascii="STKaiti" w:eastAsia="STKaiti" w:hAnsi="STKaiti"/>
          <w:lang w:eastAsia="zh-CN"/>
        </w:rPr>
        <w:t>2005</w:t>
      </w:r>
      <w:r w:rsidR="00800572" w:rsidRPr="00FF3626">
        <w:rPr>
          <w:rFonts w:ascii="STKaiti" w:eastAsia="STKaiti" w:hAnsi="STKaiti" w:hint="eastAsia"/>
          <w:lang w:eastAsia="zh-CN"/>
        </w:rPr>
        <w:t>年</w:t>
      </w:r>
    </w:p>
    <w:p w:rsidR="00800572" w:rsidRPr="00FF3626" w:rsidRDefault="00FF3626" w:rsidP="00FF3626">
      <w:pPr>
        <w:pStyle w:val="enumlev1"/>
        <w:rPr>
          <w:rFonts w:ascii="STKaiti" w:eastAsia="STKaiti" w:hAnsi="STKaiti"/>
          <w:lang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hint="eastAsia"/>
          <w:lang w:eastAsia="zh-CN"/>
        </w:rPr>
        <w:t>理学士学位（物理和数学），</w:t>
      </w:r>
      <w:r w:rsidR="00800572" w:rsidRPr="00FF3626">
        <w:rPr>
          <w:rFonts w:ascii="STKaiti" w:eastAsia="STKaiti" w:hAnsi="STKaiti"/>
          <w:lang w:eastAsia="zh-CN"/>
        </w:rPr>
        <w:t>1986</w:t>
      </w:r>
      <w:r w:rsidR="00800572" w:rsidRPr="00FF3626">
        <w:rPr>
          <w:rFonts w:ascii="STKaiti" w:eastAsia="STKaiti" w:hAnsi="STKaiti" w:hint="eastAsia"/>
          <w:lang w:eastAsia="zh-CN"/>
        </w:rPr>
        <w:t>年</w:t>
      </w:r>
    </w:p>
    <w:p w:rsidR="00800572" w:rsidRPr="00FF3626" w:rsidRDefault="00800572" w:rsidP="00FF3626">
      <w:pPr>
        <w:pStyle w:val="Headingb"/>
        <w:rPr>
          <w:lang w:val="en-US" w:eastAsia="zh-CN"/>
        </w:rPr>
      </w:pPr>
      <w:r w:rsidRPr="00FF3626">
        <w:rPr>
          <w:rFonts w:hint="eastAsia"/>
          <w:lang w:val="en-US" w:eastAsia="zh-CN"/>
        </w:rPr>
        <w:t>相关专业培训</w:t>
      </w:r>
    </w:p>
    <w:p w:rsidR="00800572" w:rsidRPr="00FF3626" w:rsidRDefault="00FF3626" w:rsidP="00FF3626">
      <w:pPr>
        <w:pStyle w:val="enumlev1"/>
        <w:rPr>
          <w:rFonts w:ascii="STKaiti" w:eastAsia="STKaiti" w:hAnsi="STKaiti"/>
          <w:lang w:val="fr-CH"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lang w:val="fr-CH" w:eastAsia="zh-CN"/>
        </w:rPr>
        <w:t>7</w:t>
      </w:r>
      <w:r w:rsidR="00800572" w:rsidRPr="00FF3626">
        <w:rPr>
          <w:rFonts w:ascii="STKaiti" w:eastAsia="STKaiti" w:hAnsi="STKaiti" w:hint="eastAsia"/>
          <w:lang w:val="fr-CH" w:eastAsia="zh-CN"/>
        </w:rPr>
        <w:t>种习惯的有效管理，</w:t>
      </w:r>
      <w:r w:rsidR="00800572" w:rsidRPr="00FF3626">
        <w:rPr>
          <w:rFonts w:ascii="STKaiti" w:eastAsia="STKaiti" w:hAnsi="STKaiti"/>
          <w:lang w:val="fr-CH" w:eastAsia="zh-CN"/>
        </w:rPr>
        <w:t>2018</w:t>
      </w:r>
      <w:r w:rsidR="00800572" w:rsidRPr="00FF3626">
        <w:rPr>
          <w:rFonts w:ascii="STKaiti" w:eastAsia="STKaiti" w:hAnsi="STKaiti" w:hint="eastAsia"/>
          <w:lang w:val="fr-CH" w:eastAsia="zh-CN"/>
        </w:rPr>
        <w:t>年</w:t>
      </w:r>
    </w:p>
    <w:p w:rsidR="00800572" w:rsidRPr="00FF3626" w:rsidRDefault="00FF3626" w:rsidP="00FF3626">
      <w:pPr>
        <w:pStyle w:val="enumlev1"/>
        <w:rPr>
          <w:rFonts w:ascii="STKaiti" w:eastAsia="STKaiti" w:hAnsi="STKaiti"/>
          <w:lang w:val="fr-CH"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lang w:val="fr-CH" w:eastAsia="zh-CN"/>
        </w:rPr>
        <w:t>ICT</w:t>
      </w:r>
      <w:r w:rsidR="00800572" w:rsidRPr="00FF3626">
        <w:rPr>
          <w:rFonts w:ascii="STKaiti" w:eastAsia="STKaiti" w:hAnsi="STKaiti" w:hint="eastAsia"/>
          <w:lang w:val="fr-CH" w:eastAsia="zh-CN"/>
        </w:rPr>
        <w:t>促发展，</w:t>
      </w:r>
      <w:r w:rsidR="00800572" w:rsidRPr="00FF3626">
        <w:rPr>
          <w:rFonts w:ascii="STKaiti" w:eastAsia="STKaiti" w:hAnsi="STKaiti"/>
          <w:lang w:val="fr-CH" w:eastAsia="zh-CN"/>
        </w:rPr>
        <w:t>2007</w:t>
      </w:r>
      <w:r w:rsidR="00800572" w:rsidRPr="00FF3626">
        <w:rPr>
          <w:rFonts w:ascii="STKaiti" w:eastAsia="STKaiti" w:hAnsi="STKaiti" w:hint="eastAsia"/>
          <w:lang w:val="fr-CH" w:eastAsia="zh-CN"/>
        </w:rPr>
        <w:t>年</w:t>
      </w:r>
    </w:p>
    <w:p w:rsidR="00800572" w:rsidRPr="00FF3626" w:rsidRDefault="00FF3626" w:rsidP="00FF3626">
      <w:pPr>
        <w:pStyle w:val="enumlev1"/>
        <w:rPr>
          <w:rFonts w:ascii="STKaiti" w:eastAsia="STKaiti" w:hAnsi="STKaiti"/>
          <w:lang w:val="fr-CH"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hint="eastAsia"/>
          <w:lang w:val="fr-CH" w:eastAsia="zh-CN"/>
        </w:rPr>
        <w:t>电信管理，</w:t>
      </w:r>
      <w:r w:rsidR="00800572" w:rsidRPr="00FF3626">
        <w:rPr>
          <w:rFonts w:ascii="STKaiti" w:eastAsia="STKaiti" w:hAnsi="STKaiti"/>
          <w:lang w:val="fr-CH" w:eastAsia="zh-CN"/>
        </w:rPr>
        <w:t>2006</w:t>
      </w:r>
      <w:r w:rsidR="00800572" w:rsidRPr="00FF3626">
        <w:rPr>
          <w:rFonts w:ascii="STKaiti" w:eastAsia="STKaiti" w:hAnsi="STKaiti" w:hint="eastAsia"/>
          <w:lang w:val="fr-CH" w:eastAsia="zh-CN"/>
        </w:rPr>
        <w:t>年</w:t>
      </w:r>
    </w:p>
    <w:p w:rsidR="00800572" w:rsidRPr="00FF3626" w:rsidRDefault="00FF3626" w:rsidP="00FF3626">
      <w:pPr>
        <w:pStyle w:val="enumlev1"/>
        <w:rPr>
          <w:rFonts w:ascii="STKaiti" w:eastAsia="STKaiti" w:hAnsi="STKaiti"/>
          <w:lang w:val="fr-CH"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hint="eastAsia"/>
          <w:lang w:val="fr-CH" w:eastAsia="zh-CN"/>
        </w:rPr>
        <w:t>竞争政策的法律和经济影响，</w:t>
      </w:r>
      <w:r w:rsidR="00800572" w:rsidRPr="00FF3626">
        <w:rPr>
          <w:rFonts w:ascii="STKaiti" w:eastAsia="STKaiti" w:hAnsi="STKaiti"/>
          <w:lang w:val="fr-CH" w:eastAsia="zh-CN"/>
        </w:rPr>
        <w:t>2000</w:t>
      </w:r>
      <w:r w:rsidR="00800572" w:rsidRPr="00FF3626">
        <w:rPr>
          <w:rFonts w:ascii="STKaiti" w:eastAsia="STKaiti" w:hAnsi="STKaiti" w:hint="eastAsia"/>
          <w:lang w:val="fr-CH" w:eastAsia="zh-CN"/>
        </w:rPr>
        <w:t>年</w:t>
      </w:r>
    </w:p>
    <w:p w:rsidR="00800572" w:rsidRPr="00FF3626" w:rsidRDefault="00FF3626" w:rsidP="00FF3626">
      <w:pPr>
        <w:pStyle w:val="enumlev1"/>
        <w:rPr>
          <w:rFonts w:ascii="STKaiti" w:eastAsia="STKaiti" w:hAnsi="STKaiti"/>
          <w:lang w:val="fr-CH"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hint="eastAsia"/>
          <w:lang w:val="fr-CH" w:eastAsia="zh-CN"/>
        </w:rPr>
        <w:t>电信监管，</w:t>
      </w:r>
      <w:r w:rsidR="00800572" w:rsidRPr="00FF3626">
        <w:rPr>
          <w:rFonts w:ascii="STKaiti" w:eastAsia="STKaiti" w:hAnsi="STKaiti"/>
          <w:lang w:val="fr-CH" w:eastAsia="zh-CN"/>
        </w:rPr>
        <w:t>2000</w:t>
      </w:r>
      <w:r w:rsidR="00800572" w:rsidRPr="00FF3626">
        <w:rPr>
          <w:rFonts w:ascii="STKaiti" w:eastAsia="STKaiti" w:hAnsi="STKaiti" w:hint="eastAsia"/>
          <w:lang w:val="fr-CH" w:eastAsia="zh-CN"/>
        </w:rPr>
        <w:t>年</w:t>
      </w:r>
    </w:p>
    <w:p w:rsidR="00800572" w:rsidRPr="00FF3626" w:rsidRDefault="00FF3626" w:rsidP="00FF3626">
      <w:pPr>
        <w:pStyle w:val="enumlev1"/>
        <w:rPr>
          <w:rFonts w:ascii="STKaiti" w:eastAsia="STKaiti" w:hAnsi="STKaiti"/>
          <w:lang w:val="fr-CH"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hint="eastAsia"/>
          <w:lang w:val="fr-CH" w:eastAsia="zh-CN"/>
        </w:rPr>
        <w:t>国际电联频谱管理，</w:t>
      </w:r>
      <w:r w:rsidR="00800572" w:rsidRPr="00FF3626">
        <w:rPr>
          <w:rFonts w:ascii="STKaiti" w:eastAsia="STKaiti" w:hAnsi="STKaiti"/>
          <w:lang w:val="fr-CH" w:eastAsia="zh-CN"/>
        </w:rPr>
        <w:t>1998</w:t>
      </w:r>
      <w:r w:rsidR="00800572" w:rsidRPr="00FF3626">
        <w:rPr>
          <w:rFonts w:ascii="STKaiti" w:eastAsia="STKaiti" w:hAnsi="STKaiti" w:hint="eastAsia"/>
          <w:lang w:val="fr-CH" w:eastAsia="zh-CN"/>
        </w:rPr>
        <w:t>年</w:t>
      </w:r>
    </w:p>
    <w:p w:rsidR="00800572" w:rsidRPr="00FF3626" w:rsidRDefault="00FF3626" w:rsidP="00FF3626">
      <w:pPr>
        <w:pStyle w:val="enumlev1"/>
        <w:rPr>
          <w:rFonts w:ascii="STKaiti" w:eastAsia="STKaiti" w:hAnsi="STKaiti"/>
          <w:lang w:val="fr-CH"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hint="eastAsia"/>
          <w:lang w:val="fr-CH" w:eastAsia="zh-CN"/>
        </w:rPr>
        <w:t>电信业务的原则和成本核算，</w:t>
      </w:r>
      <w:r w:rsidR="00800572" w:rsidRPr="00FF3626">
        <w:rPr>
          <w:rFonts w:ascii="STKaiti" w:eastAsia="STKaiti" w:hAnsi="STKaiti"/>
          <w:lang w:val="fr-CH" w:eastAsia="zh-CN"/>
        </w:rPr>
        <w:t>1998</w:t>
      </w:r>
      <w:r w:rsidR="00800572" w:rsidRPr="00FF3626">
        <w:rPr>
          <w:rFonts w:ascii="STKaiti" w:eastAsia="STKaiti" w:hAnsi="STKaiti" w:hint="eastAsia"/>
          <w:lang w:val="fr-CH" w:eastAsia="zh-CN"/>
        </w:rPr>
        <w:t>年</w:t>
      </w:r>
    </w:p>
    <w:p w:rsidR="00800572" w:rsidRPr="00FF3626" w:rsidRDefault="00FF3626" w:rsidP="00FF3626">
      <w:pPr>
        <w:pStyle w:val="enumlev1"/>
        <w:rPr>
          <w:rFonts w:ascii="STKaiti" w:eastAsia="STKaiti" w:hAnsi="STKaiti"/>
          <w:lang w:val="fr-CH"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hint="eastAsia"/>
          <w:lang w:val="fr-CH" w:eastAsia="zh-CN"/>
        </w:rPr>
        <w:t>国际电联无线电通信频谱管理，</w:t>
      </w:r>
      <w:r w:rsidR="00800572" w:rsidRPr="00FF3626">
        <w:rPr>
          <w:rFonts w:ascii="STKaiti" w:eastAsia="STKaiti" w:hAnsi="STKaiti"/>
          <w:lang w:val="fr-CH" w:eastAsia="zh-CN"/>
        </w:rPr>
        <w:t>1994</w:t>
      </w:r>
      <w:r w:rsidR="00800572" w:rsidRPr="00FF3626">
        <w:rPr>
          <w:rFonts w:ascii="STKaiti" w:eastAsia="STKaiti" w:hAnsi="STKaiti" w:hint="eastAsia"/>
          <w:lang w:val="fr-CH" w:eastAsia="zh-CN"/>
        </w:rPr>
        <w:t>年</w:t>
      </w:r>
    </w:p>
    <w:p w:rsidR="00800572" w:rsidRPr="00FF3626" w:rsidRDefault="00FF3626" w:rsidP="00FF3626">
      <w:pPr>
        <w:pStyle w:val="enumlev1"/>
        <w:rPr>
          <w:rFonts w:ascii="STKaiti" w:eastAsia="STKaiti" w:hAnsi="STKaiti"/>
          <w:lang w:val="fr-CH"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hint="eastAsia"/>
          <w:lang w:val="fr-CH" w:eastAsia="zh-CN"/>
        </w:rPr>
        <w:t>无线电频谱监测和测量，</w:t>
      </w:r>
      <w:r w:rsidR="00800572" w:rsidRPr="00FF3626">
        <w:rPr>
          <w:rFonts w:ascii="STKaiti" w:eastAsia="STKaiti" w:hAnsi="STKaiti"/>
          <w:lang w:val="fr-CH" w:eastAsia="zh-CN"/>
        </w:rPr>
        <w:t>1992</w:t>
      </w:r>
      <w:r w:rsidR="00800572" w:rsidRPr="00FF3626">
        <w:rPr>
          <w:rFonts w:ascii="STKaiti" w:eastAsia="STKaiti" w:hAnsi="STKaiti" w:hint="eastAsia"/>
          <w:lang w:val="fr-CH" w:eastAsia="zh-CN"/>
        </w:rPr>
        <w:t>年</w:t>
      </w:r>
    </w:p>
    <w:p w:rsidR="00800572" w:rsidRPr="00FF3626" w:rsidRDefault="00FF3626" w:rsidP="00FF3626">
      <w:pPr>
        <w:pStyle w:val="enumlev1"/>
        <w:rPr>
          <w:rFonts w:ascii="STKaiti" w:eastAsia="STKaiti" w:hAnsi="STKaiti"/>
          <w:lang w:val="fr-CH" w:eastAsia="zh-CN"/>
        </w:rPr>
      </w:pPr>
      <w:r w:rsidRPr="00FF3626">
        <w:rPr>
          <w:rFonts w:ascii="STKaiti" w:eastAsia="STKaiti" w:hAnsi="STKaiti"/>
          <w:lang w:val="fr-CH" w:eastAsia="zh-CN"/>
        </w:rPr>
        <w:t>•</w:t>
      </w:r>
      <w:r w:rsidRPr="00FF3626">
        <w:rPr>
          <w:rFonts w:ascii="STKaiti" w:eastAsia="STKaiti" w:hAnsi="STKaiti"/>
          <w:lang w:val="fr-CH" w:eastAsia="zh-CN"/>
        </w:rPr>
        <w:tab/>
      </w:r>
      <w:proofErr w:type="spellStart"/>
      <w:r w:rsidR="00800572" w:rsidRPr="00FF3626">
        <w:rPr>
          <w:rFonts w:ascii="STKaiti" w:eastAsia="STKaiti" w:hAnsi="STKaiti"/>
          <w:lang w:val="fr-CH" w:eastAsia="zh-CN"/>
        </w:rPr>
        <w:t>Teleglobe</w:t>
      </w:r>
      <w:proofErr w:type="spellEnd"/>
      <w:r w:rsidR="00800572" w:rsidRPr="00FF3626">
        <w:rPr>
          <w:rFonts w:ascii="STKaiti" w:eastAsia="STKaiti" w:hAnsi="STKaiti"/>
          <w:lang w:val="fr-CH" w:eastAsia="zh-CN"/>
        </w:rPr>
        <w:t>-Canada</w:t>
      </w:r>
      <w:r w:rsidR="00800572" w:rsidRPr="00FF3626">
        <w:rPr>
          <w:rFonts w:ascii="STKaiti" w:eastAsia="STKaiti" w:hAnsi="STKaiti" w:hint="eastAsia"/>
          <w:lang w:val="fr-CH" w:eastAsia="zh-CN"/>
        </w:rPr>
        <w:t>公司频谱管理系统和技术，</w:t>
      </w:r>
      <w:r w:rsidR="00800572" w:rsidRPr="00FF3626">
        <w:rPr>
          <w:rFonts w:ascii="STKaiti" w:eastAsia="STKaiti" w:hAnsi="STKaiti"/>
          <w:lang w:val="fr-CH" w:eastAsia="zh-CN"/>
        </w:rPr>
        <w:t>1991</w:t>
      </w:r>
      <w:r w:rsidR="00800572" w:rsidRPr="00FF3626">
        <w:rPr>
          <w:rFonts w:ascii="STKaiti" w:eastAsia="STKaiti" w:hAnsi="STKaiti" w:hint="eastAsia"/>
          <w:lang w:val="fr-CH" w:eastAsia="zh-CN"/>
        </w:rPr>
        <w:t>年</w:t>
      </w:r>
    </w:p>
    <w:p w:rsidR="00800572" w:rsidRPr="00FF3626" w:rsidRDefault="00FF3626" w:rsidP="00FF3626">
      <w:pPr>
        <w:pStyle w:val="enumlev1"/>
        <w:rPr>
          <w:rFonts w:ascii="STKaiti" w:eastAsia="STKaiti" w:hAnsi="STKaiti"/>
          <w:lang w:val="fr-CH"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hint="eastAsia"/>
          <w:lang w:val="fr-CH" w:eastAsia="zh-CN"/>
        </w:rPr>
        <w:t>国际电联频谱管理和监测，</w:t>
      </w:r>
      <w:r w:rsidR="00800572" w:rsidRPr="00FF3626">
        <w:rPr>
          <w:rFonts w:ascii="STKaiti" w:eastAsia="STKaiti" w:hAnsi="STKaiti"/>
          <w:lang w:val="fr-CH" w:eastAsia="zh-CN"/>
        </w:rPr>
        <w:t>1990</w:t>
      </w:r>
      <w:r w:rsidR="00800572" w:rsidRPr="00FF3626">
        <w:rPr>
          <w:rFonts w:ascii="STKaiti" w:eastAsia="STKaiti" w:hAnsi="STKaiti" w:hint="eastAsia"/>
          <w:lang w:val="fr-CH" w:eastAsia="zh-CN"/>
        </w:rPr>
        <w:t>年</w:t>
      </w:r>
    </w:p>
    <w:p w:rsidR="00654409" w:rsidRDefault="00654409">
      <w:pPr>
        <w:tabs>
          <w:tab w:val="clear" w:pos="567"/>
          <w:tab w:val="clear" w:pos="1134"/>
          <w:tab w:val="clear" w:pos="1701"/>
          <w:tab w:val="clear" w:pos="2268"/>
          <w:tab w:val="clear" w:pos="2835"/>
        </w:tabs>
        <w:overflowPunct/>
        <w:autoSpaceDE/>
        <w:autoSpaceDN/>
        <w:adjustRightInd/>
        <w:spacing w:before="0"/>
        <w:textAlignment w:val="auto"/>
        <w:rPr>
          <w:b/>
          <w:lang w:val="en-US" w:eastAsia="zh-CN"/>
        </w:rPr>
      </w:pPr>
      <w:r>
        <w:rPr>
          <w:lang w:val="en-US" w:eastAsia="zh-CN"/>
        </w:rPr>
        <w:br w:type="page"/>
      </w:r>
    </w:p>
    <w:p w:rsidR="00800572" w:rsidRPr="00FF3626" w:rsidRDefault="00800572" w:rsidP="00FF3626">
      <w:pPr>
        <w:pStyle w:val="Headingb"/>
        <w:rPr>
          <w:lang w:val="en-US" w:eastAsia="zh-CN"/>
        </w:rPr>
      </w:pPr>
      <w:r w:rsidRPr="00FF3626">
        <w:rPr>
          <w:rFonts w:hint="eastAsia"/>
          <w:lang w:val="en-US" w:eastAsia="zh-CN"/>
        </w:rPr>
        <w:lastRenderedPageBreak/>
        <w:t>其他</w:t>
      </w:r>
    </w:p>
    <w:p w:rsidR="00800572" w:rsidRPr="00FF3626" w:rsidRDefault="00FF3626" w:rsidP="00FF3626">
      <w:pPr>
        <w:pStyle w:val="enumlev1"/>
        <w:rPr>
          <w:rFonts w:ascii="STKaiti" w:eastAsia="STKaiti" w:hAnsi="STKaiti"/>
          <w:lang w:val="fr-CH"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hint="eastAsia"/>
          <w:lang w:val="fr-CH" w:eastAsia="zh-CN"/>
        </w:rPr>
        <w:t>发展中国家的ICT问题专家</w:t>
      </w:r>
    </w:p>
    <w:p w:rsidR="00800572" w:rsidRPr="00FF3626" w:rsidRDefault="00FF3626" w:rsidP="00FF3626">
      <w:pPr>
        <w:pStyle w:val="enumlev1"/>
        <w:rPr>
          <w:rFonts w:ascii="STKaiti" w:eastAsia="STKaiti" w:hAnsi="STKaiti"/>
          <w:lang w:val="fr-CH"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hint="eastAsia"/>
          <w:lang w:val="fr-CH" w:eastAsia="zh-CN"/>
        </w:rPr>
        <w:t>具有优秀的介绍技能，善于有效沟通</w:t>
      </w:r>
    </w:p>
    <w:p w:rsidR="00800572" w:rsidRPr="00FF3626" w:rsidRDefault="00FF3626" w:rsidP="00FF3626">
      <w:pPr>
        <w:pStyle w:val="enumlev1"/>
        <w:rPr>
          <w:rFonts w:ascii="STKaiti" w:eastAsia="STKaiti" w:hAnsi="STKaiti"/>
          <w:lang w:val="fr-CH"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hint="eastAsia"/>
          <w:lang w:val="fr-CH" w:eastAsia="zh-CN"/>
        </w:rPr>
        <w:t>在国际ITC事务方面拥有长期的经验</w:t>
      </w:r>
      <w:r w:rsidR="00800572" w:rsidRPr="00FF3626">
        <w:rPr>
          <w:rFonts w:ascii="STKaiti" w:eastAsia="STKaiti" w:hAnsi="STKaiti"/>
          <w:lang w:val="fr-CH" w:eastAsia="zh-CN"/>
        </w:rPr>
        <w:t xml:space="preserve"> </w:t>
      </w:r>
    </w:p>
    <w:p w:rsidR="00800572" w:rsidRDefault="00FF3626" w:rsidP="00FF3626">
      <w:pPr>
        <w:pStyle w:val="enumlev1"/>
        <w:rPr>
          <w:rFonts w:ascii="STKaiti" w:eastAsia="STKaiti" w:hAnsi="STKaiti"/>
          <w:lang w:val="fr-CH" w:eastAsia="zh-CN"/>
        </w:rPr>
      </w:pPr>
      <w:r w:rsidRPr="00FF3626">
        <w:rPr>
          <w:rFonts w:ascii="STKaiti" w:eastAsia="STKaiti" w:hAnsi="STKaiti"/>
          <w:lang w:val="fr-CH" w:eastAsia="zh-CN"/>
        </w:rPr>
        <w:t>•</w:t>
      </w:r>
      <w:r w:rsidRPr="00FF3626">
        <w:rPr>
          <w:rFonts w:ascii="STKaiti" w:eastAsia="STKaiti" w:hAnsi="STKaiti"/>
          <w:lang w:val="fr-CH" w:eastAsia="zh-CN"/>
        </w:rPr>
        <w:tab/>
      </w:r>
      <w:r w:rsidR="00800572" w:rsidRPr="00FF3626">
        <w:rPr>
          <w:rFonts w:ascii="STKaiti" w:eastAsia="STKaiti" w:hAnsi="STKaiti" w:hint="eastAsia"/>
          <w:lang w:val="fr-CH" w:eastAsia="zh-CN"/>
        </w:rPr>
        <w:t>因对乌干达和非洲的ICT发展做出的贡献而获得了国际认可和推崇</w:t>
      </w:r>
    </w:p>
    <w:p w:rsidR="00654409" w:rsidRDefault="00654409" w:rsidP="00654409">
      <w:pPr>
        <w:pStyle w:val="enumlev1"/>
        <w:rPr>
          <w:rFonts w:ascii="STKaiti" w:eastAsia="STKaiti" w:hAnsi="STKaiti"/>
          <w:lang w:val="fr-CH" w:eastAsia="zh-CN"/>
        </w:rPr>
      </w:pPr>
      <w:r w:rsidRPr="00FF3626">
        <w:rPr>
          <w:rFonts w:ascii="STKaiti" w:eastAsia="STKaiti" w:hAnsi="STKaiti"/>
          <w:lang w:val="fr-CH" w:eastAsia="zh-CN"/>
        </w:rPr>
        <w:t>•</w:t>
      </w:r>
      <w:r w:rsidRPr="00FF3626">
        <w:rPr>
          <w:rFonts w:ascii="STKaiti" w:eastAsia="STKaiti" w:hAnsi="STKaiti"/>
          <w:lang w:val="fr-CH" w:eastAsia="zh-CN"/>
        </w:rPr>
        <w:tab/>
      </w:r>
      <w:r>
        <w:rPr>
          <w:rFonts w:ascii="STKaiti" w:eastAsia="STKaiti" w:hAnsi="STKaiti" w:hint="eastAsia"/>
          <w:lang w:val="fr-CH" w:eastAsia="zh-CN"/>
        </w:rPr>
        <w:t>法语能够</w:t>
      </w:r>
      <w:r>
        <w:rPr>
          <w:rFonts w:ascii="STKaiti" w:eastAsia="STKaiti" w:hAnsi="STKaiti"/>
          <w:lang w:val="fr-CH" w:eastAsia="zh-CN"/>
        </w:rPr>
        <w:t>交流</w:t>
      </w:r>
    </w:p>
    <w:p w:rsidR="00654409" w:rsidRPr="00FF3626" w:rsidRDefault="00654409" w:rsidP="00654409">
      <w:pPr>
        <w:pStyle w:val="enumlev1"/>
        <w:rPr>
          <w:rFonts w:ascii="STKaiti" w:eastAsia="STKaiti" w:hAnsi="STKaiti"/>
          <w:lang w:val="fr-CH" w:eastAsia="zh-CN"/>
        </w:rPr>
      </w:pPr>
    </w:p>
    <w:p w:rsidR="00476923" w:rsidRPr="00FF3626" w:rsidRDefault="00800572" w:rsidP="00FF3626">
      <w:pPr>
        <w:jc w:val="center"/>
        <w:rPr>
          <w:lang w:eastAsia="zh-CN"/>
        </w:rPr>
      </w:pPr>
      <w:r>
        <w:rPr>
          <w:lang w:eastAsia="zh-CN"/>
        </w:rPr>
        <w:t>______________</w:t>
      </w:r>
    </w:p>
    <w:sectPr w:rsidR="00476923" w:rsidRPr="00FF3626" w:rsidSect="00BA20B6">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264" w:rsidRDefault="002C5264">
      <w:r>
        <w:separator/>
      </w:r>
    </w:p>
  </w:endnote>
  <w:endnote w:type="continuationSeparator" w:id="0">
    <w:p w:rsidR="002C5264" w:rsidRDefault="002C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3907C4" w:rsidRDefault="007B558F" w:rsidP="00D70FF1">
    <w:pPr>
      <w:pStyle w:val="Footer"/>
      <w:tabs>
        <w:tab w:val="clear" w:pos="5954"/>
        <w:tab w:val="clear" w:pos="9639"/>
        <w:tab w:val="left" w:pos="7797"/>
        <w:tab w:val="right" w:pos="9356"/>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264" w:rsidRDefault="002C5264">
      <w:r>
        <w:t>____________________</w:t>
      </w:r>
    </w:p>
  </w:footnote>
  <w:footnote w:type="continuationSeparator" w:id="0">
    <w:p w:rsidR="002C5264" w:rsidRDefault="002C5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E5" w:rsidRDefault="00C710E5" w:rsidP="00C710E5">
    <w:pPr>
      <w:pStyle w:val="Header"/>
    </w:pPr>
    <w:r>
      <w:fldChar w:fldCharType="begin"/>
    </w:r>
    <w:r>
      <w:instrText xml:space="preserve"> PAGE </w:instrText>
    </w:r>
    <w:r>
      <w:fldChar w:fldCharType="separate"/>
    </w:r>
    <w:r w:rsidR="00765EB7">
      <w:rPr>
        <w:noProof/>
      </w:rPr>
      <w:t>6</w:t>
    </w:r>
    <w:r>
      <w:fldChar w:fldCharType="end"/>
    </w:r>
  </w:p>
  <w:p w:rsidR="00C710E5" w:rsidRPr="00C710E5" w:rsidRDefault="00C710E5" w:rsidP="000C0900">
    <w:pPr>
      <w:pStyle w:val="Header"/>
    </w:pPr>
    <w:r>
      <w:t>PP1</w:t>
    </w:r>
    <w:r w:rsidR="009D6EA5">
      <w:t>8</w:t>
    </w:r>
    <w:r w:rsidR="000C0900">
      <w:t>/</w:t>
    </w:r>
    <w:r w:rsidR="00800572">
      <w:rPr>
        <w:rFonts w:hint="eastAsia"/>
        <w:lang w:eastAsia="zh-CN"/>
      </w:rPr>
      <w:t>36</w:t>
    </w:r>
    <w:r w:rsidR="000C090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B5FA4"/>
    <w:multiLevelType w:val="hybridMultilevel"/>
    <w:tmpl w:val="9DFC5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14E2164"/>
    <w:multiLevelType w:val="hybridMultilevel"/>
    <w:tmpl w:val="702E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D1429"/>
    <w:multiLevelType w:val="hybridMultilevel"/>
    <w:tmpl w:val="2D70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7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41DDB"/>
    <w:rsid w:val="002578B4"/>
    <w:rsid w:val="002A0F5C"/>
    <w:rsid w:val="002A2125"/>
    <w:rsid w:val="002B39F5"/>
    <w:rsid w:val="002C5264"/>
    <w:rsid w:val="002E37AF"/>
    <w:rsid w:val="00307225"/>
    <w:rsid w:val="00345493"/>
    <w:rsid w:val="003477D4"/>
    <w:rsid w:val="003614CE"/>
    <w:rsid w:val="00375BBA"/>
    <w:rsid w:val="003760D8"/>
    <w:rsid w:val="00383A29"/>
    <w:rsid w:val="0038484C"/>
    <w:rsid w:val="0038575F"/>
    <w:rsid w:val="00387EA2"/>
    <w:rsid w:val="003907C4"/>
    <w:rsid w:val="00395CE4"/>
    <w:rsid w:val="003B74F0"/>
    <w:rsid w:val="003F6DCB"/>
    <w:rsid w:val="004014B0"/>
    <w:rsid w:val="00414872"/>
    <w:rsid w:val="00415EFC"/>
    <w:rsid w:val="00426AC1"/>
    <w:rsid w:val="0045019C"/>
    <w:rsid w:val="004676C0"/>
    <w:rsid w:val="00476923"/>
    <w:rsid w:val="00476CAF"/>
    <w:rsid w:val="00485E71"/>
    <w:rsid w:val="004B0EFF"/>
    <w:rsid w:val="004C2CF2"/>
    <w:rsid w:val="004D3182"/>
    <w:rsid w:val="005061F9"/>
    <w:rsid w:val="00517E65"/>
    <w:rsid w:val="005356FD"/>
    <w:rsid w:val="00542073"/>
    <w:rsid w:val="00552BA5"/>
    <w:rsid w:val="00554E24"/>
    <w:rsid w:val="00564B8D"/>
    <w:rsid w:val="00567130"/>
    <w:rsid w:val="00596A53"/>
    <w:rsid w:val="005A6A1D"/>
    <w:rsid w:val="005C1E39"/>
    <w:rsid w:val="005E4794"/>
    <w:rsid w:val="005F67CE"/>
    <w:rsid w:val="00617BE4"/>
    <w:rsid w:val="00622189"/>
    <w:rsid w:val="00654409"/>
    <w:rsid w:val="0067125A"/>
    <w:rsid w:val="00680265"/>
    <w:rsid w:val="006A0092"/>
    <w:rsid w:val="006E57C8"/>
    <w:rsid w:val="006E6BA4"/>
    <w:rsid w:val="006F0211"/>
    <w:rsid w:val="00722343"/>
    <w:rsid w:val="007235A4"/>
    <w:rsid w:val="0073319E"/>
    <w:rsid w:val="00750829"/>
    <w:rsid w:val="00765EB7"/>
    <w:rsid w:val="00770CF8"/>
    <w:rsid w:val="007917DE"/>
    <w:rsid w:val="007A5031"/>
    <w:rsid w:val="007B558F"/>
    <w:rsid w:val="007C4DC3"/>
    <w:rsid w:val="00800572"/>
    <w:rsid w:val="00814482"/>
    <w:rsid w:val="008160BF"/>
    <w:rsid w:val="008433E4"/>
    <w:rsid w:val="0084541E"/>
    <w:rsid w:val="00850AEF"/>
    <w:rsid w:val="008652E7"/>
    <w:rsid w:val="008726C7"/>
    <w:rsid w:val="00873D04"/>
    <w:rsid w:val="008B44F5"/>
    <w:rsid w:val="008D3BE2"/>
    <w:rsid w:val="008D7300"/>
    <w:rsid w:val="008E2996"/>
    <w:rsid w:val="008E4324"/>
    <w:rsid w:val="008E45D4"/>
    <w:rsid w:val="008E6AE7"/>
    <w:rsid w:val="008E6BC6"/>
    <w:rsid w:val="00904E65"/>
    <w:rsid w:val="00905B6A"/>
    <w:rsid w:val="009361C2"/>
    <w:rsid w:val="00950E0F"/>
    <w:rsid w:val="00966EBB"/>
    <w:rsid w:val="0099173A"/>
    <w:rsid w:val="009A47A2"/>
    <w:rsid w:val="009C4B97"/>
    <w:rsid w:val="009D1E93"/>
    <w:rsid w:val="009D6EA5"/>
    <w:rsid w:val="00A03693"/>
    <w:rsid w:val="00A23536"/>
    <w:rsid w:val="00A30601"/>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7C64"/>
    <w:rsid w:val="00D65220"/>
    <w:rsid w:val="00D70FF1"/>
    <w:rsid w:val="00D82A9F"/>
    <w:rsid w:val="00D97614"/>
    <w:rsid w:val="00DD26B1"/>
    <w:rsid w:val="00DF23FC"/>
    <w:rsid w:val="00DF39CD"/>
    <w:rsid w:val="00DF51DD"/>
    <w:rsid w:val="00E02F9E"/>
    <w:rsid w:val="00E121F2"/>
    <w:rsid w:val="00E12CDA"/>
    <w:rsid w:val="00E26F09"/>
    <w:rsid w:val="00E56E57"/>
    <w:rsid w:val="00E749DA"/>
    <w:rsid w:val="00EF2642"/>
    <w:rsid w:val="00EF3681"/>
    <w:rsid w:val="00EF5523"/>
    <w:rsid w:val="00F00FD0"/>
    <w:rsid w:val="00F015B4"/>
    <w:rsid w:val="00F02A26"/>
    <w:rsid w:val="00F20BC2"/>
    <w:rsid w:val="00F24F0A"/>
    <w:rsid w:val="00F342E4"/>
    <w:rsid w:val="00F44613"/>
    <w:rsid w:val="00F574D8"/>
    <w:rsid w:val="00FC53DB"/>
    <w:rsid w:val="00FC63DE"/>
    <w:rsid w:val="00FD7B1D"/>
    <w:rsid w:val="00FF36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table" w:styleId="TableGrid">
    <w:name w:val="Table Grid"/>
    <w:basedOn w:val="TableNormal"/>
    <w:uiPriority w:val="39"/>
    <w:rsid w:val="008005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572"/>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Times New Roman" w:hAnsi="Times New Roman"/>
      <w:sz w:val="20"/>
      <w:lang w:val="en-US"/>
    </w:rPr>
  </w:style>
  <w:style w:type="character" w:customStyle="1" w:styleId="Bodytext">
    <w:name w:val="Body text_"/>
    <w:basedOn w:val="DefaultParagraphFont"/>
    <w:link w:val="BodyText1"/>
    <w:rsid w:val="00800572"/>
    <w:rPr>
      <w:rFonts w:ascii="Bookman Old Style" w:eastAsia="Bookman Old Style" w:hAnsi="Bookman Old Style" w:cs="Bookman Old Style"/>
      <w:sz w:val="22"/>
      <w:szCs w:val="22"/>
      <w:shd w:val="clear" w:color="auto" w:fill="FFFFFF"/>
    </w:rPr>
  </w:style>
  <w:style w:type="character" w:customStyle="1" w:styleId="Bodytext105pt">
    <w:name w:val="Body text + 10.5 pt"/>
    <w:aliases w:val="Bold"/>
    <w:basedOn w:val="Bodytext"/>
    <w:rsid w:val="00800572"/>
    <w:rPr>
      <w:rFonts w:ascii="Bookman Old Style" w:eastAsia="Bookman Old Style" w:hAnsi="Bookman Old Style" w:cs="Bookman Old Style"/>
      <w:b/>
      <w:bCs/>
      <w:color w:val="000000"/>
      <w:spacing w:val="0"/>
      <w:w w:val="100"/>
      <w:position w:val="0"/>
      <w:sz w:val="21"/>
      <w:szCs w:val="21"/>
      <w:shd w:val="clear" w:color="auto" w:fill="FFFFFF"/>
      <w:lang w:val="en-US"/>
    </w:rPr>
  </w:style>
  <w:style w:type="character" w:customStyle="1" w:styleId="Bodytext5">
    <w:name w:val="Body text (5)_"/>
    <w:basedOn w:val="DefaultParagraphFont"/>
    <w:link w:val="Bodytext50"/>
    <w:rsid w:val="00800572"/>
    <w:rPr>
      <w:rFonts w:ascii="Bookman Old Style" w:eastAsia="Bookman Old Style" w:hAnsi="Bookman Old Style" w:cs="Bookman Old Style"/>
      <w:b/>
      <w:bCs/>
      <w:sz w:val="21"/>
      <w:szCs w:val="21"/>
      <w:shd w:val="clear" w:color="auto" w:fill="FFFFFF"/>
    </w:rPr>
  </w:style>
  <w:style w:type="paragraph" w:customStyle="1" w:styleId="BodyText1">
    <w:name w:val="Body Text1"/>
    <w:basedOn w:val="Normal"/>
    <w:link w:val="Bodytext"/>
    <w:rsid w:val="00800572"/>
    <w:pPr>
      <w:widowControl w:val="0"/>
      <w:shd w:val="clear" w:color="auto" w:fill="FFFFFF"/>
      <w:tabs>
        <w:tab w:val="clear" w:pos="567"/>
        <w:tab w:val="clear" w:pos="1134"/>
        <w:tab w:val="clear" w:pos="1701"/>
        <w:tab w:val="clear" w:pos="2268"/>
        <w:tab w:val="clear" w:pos="2835"/>
      </w:tabs>
      <w:overflowPunct/>
      <w:autoSpaceDE/>
      <w:autoSpaceDN/>
      <w:adjustRightInd/>
      <w:spacing w:before="0" w:after="300" w:line="0" w:lineRule="atLeast"/>
      <w:jc w:val="both"/>
      <w:textAlignment w:val="auto"/>
    </w:pPr>
    <w:rPr>
      <w:rFonts w:ascii="Bookman Old Style" w:eastAsia="Bookman Old Style" w:hAnsi="Bookman Old Style" w:cs="Bookman Old Style"/>
      <w:sz w:val="22"/>
      <w:szCs w:val="22"/>
      <w:lang w:val="en-US" w:eastAsia="zh-CN"/>
    </w:rPr>
  </w:style>
  <w:style w:type="paragraph" w:customStyle="1" w:styleId="Bodytext50">
    <w:name w:val="Body text (5)"/>
    <w:basedOn w:val="Normal"/>
    <w:link w:val="Bodytext5"/>
    <w:rsid w:val="00800572"/>
    <w:pPr>
      <w:widowControl w:val="0"/>
      <w:shd w:val="clear" w:color="auto" w:fill="FFFFFF"/>
      <w:tabs>
        <w:tab w:val="clear" w:pos="567"/>
        <w:tab w:val="clear" w:pos="1134"/>
        <w:tab w:val="clear" w:pos="1701"/>
        <w:tab w:val="clear" w:pos="2268"/>
        <w:tab w:val="clear" w:pos="2835"/>
      </w:tabs>
      <w:overflowPunct/>
      <w:autoSpaceDE/>
      <w:autoSpaceDN/>
      <w:adjustRightInd/>
      <w:spacing w:before="300" w:after="300" w:line="254" w:lineRule="exact"/>
      <w:jc w:val="both"/>
      <w:textAlignment w:val="auto"/>
    </w:pPr>
    <w:rPr>
      <w:rFonts w:ascii="Bookman Old Style" w:eastAsia="Bookman Old Style" w:hAnsi="Bookman Old Style" w:cs="Bookman Old Style"/>
      <w:b/>
      <w:bCs/>
      <w:sz w:val="21"/>
      <w:szCs w:val="21"/>
      <w:lang w:val="en-US" w:eastAsia="zh-CN"/>
    </w:rPr>
  </w:style>
  <w:style w:type="paragraph" w:styleId="Title">
    <w:name w:val="Title"/>
    <w:basedOn w:val="Normal"/>
    <w:next w:val="Normal"/>
    <w:link w:val="TitleChar"/>
    <w:uiPriority w:val="10"/>
    <w:qFormat/>
    <w:rsid w:val="00800572"/>
    <w:pPr>
      <w:pBdr>
        <w:bottom w:val="single" w:sz="8" w:space="4" w:color="4F81BD" w:themeColor="accent1"/>
      </w:pBdr>
      <w:tabs>
        <w:tab w:val="clear" w:pos="567"/>
        <w:tab w:val="clear" w:pos="1134"/>
        <w:tab w:val="clear" w:pos="1701"/>
        <w:tab w:val="clear" w:pos="2268"/>
        <w:tab w:val="clear" w:pos="2835"/>
      </w:tabs>
      <w:overflowPunct/>
      <w:autoSpaceDE/>
      <w:autoSpaceDN/>
      <w:adjustRightInd/>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00572"/>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t.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ripleb@ucc.co.u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PC_PP18.dotx</Template>
  <TotalTime>0</TotalTime>
  <Pages>7</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
  <cp:lastModifiedBy/>
  <cp:revision>1</cp:revision>
  <dcterms:created xsi:type="dcterms:W3CDTF">2018-07-10T13:21:00Z</dcterms:created>
  <dcterms:modified xsi:type="dcterms:W3CDTF">2018-07-10T13:21:00Z</dcterms:modified>
  <cp:category>Conference document</cp:category>
</cp:coreProperties>
</file>