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14:paraId="23285D22" w14:textId="77777777">
        <w:trPr>
          <w:cantSplit/>
        </w:trPr>
        <w:tc>
          <w:tcPr>
            <w:tcW w:w="6911" w:type="dxa"/>
          </w:tcPr>
          <w:p w14:paraId="7740DD53" w14:textId="2964EC12" w:rsidR="00164F67" w:rsidRPr="00813E5E" w:rsidRDefault="00465CE6" w:rsidP="00216828">
            <w:pPr>
              <w:spacing w:before="360" w:after="48" w:line="240" w:lineRule="atLeast"/>
              <w:rPr>
                <w:position w:val="6"/>
              </w:rPr>
            </w:pPr>
            <w:bookmarkStart w:id="0" w:name="dpp"/>
            <w:bookmarkStart w:id="1" w:name="_GoBack"/>
            <w:bookmarkEnd w:id="0"/>
            <w:bookmarkEnd w:id="1"/>
            <w:r w:rsidRPr="00936F04">
              <w:rPr>
                <w:rFonts w:cs="Times"/>
                <w:b/>
                <w:position w:val="6"/>
                <w:sz w:val="30"/>
                <w:szCs w:val="30"/>
              </w:rPr>
              <w:t>Plenipotentiary Conference (PP-1</w:t>
            </w:r>
            <w:r>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Pr>
                <w:b/>
                <w:bCs/>
                <w:position w:val="6"/>
                <w:szCs w:val="24"/>
              </w:rPr>
              <w:t>Dubai</w:t>
            </w:r>
            <w:r w:rsidRPr="00936F04">
              <w:rPr>
                <w:b/>
                <w:bCs/>
                <w:position w:val="6"/>
                <w:szCs w:val="24"/>
              </w:rPr>
              <w:t>, 2</w:t>
            </w:r>
            <w:r>
              <w:rPr>
                <w:b/>
                <w:bCs/>
                <w:position w:val="6"/>
                <w:szCs w:val="24"/>
              </w:rPr>
              <w:t>9</w:t>
            </w:r>
            <w:r w:rsidRPr="00936F04">
              <w:rPr>
                <w:b/>
                <w:bCs/>
                <w:position w:val="6"/>
                <w:szCs w:val="24"/>
              </w:rPr>
              <w:t xml:space="preserve"> October </w:t>
            </w:r>
            <w:r>
              <w:rPr>
                <w:b/>
                <w:bCs/>
                <w:position w:val="6"/>
                <w:szCs w:val="24"/>
              </w:rPr>
              <w:t>– 16 November 2018</w:t>
            </w:r>
          </w:p>
        </w:tc>
        <w:tc>
          <w:tcPr>
            <w:tcW w:w="3120" w:type="dxa"/>
          </w:tcPr>
          <w:p w14:paraId="0E77C0B3" w14:textId="77777777" w:rsidR="00164F67" w:rsidRPr="00813E5E" w:rsidRDefault="00164F67" w:rsidP="00164F67">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2098888E" wp14:editId="16BB72C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14:paraId="0965015C" w14:textId="77777777">
        <w:trPr>
          <w:cantSplit/>
        </w:trPr>
        <w:tc>
          <w:tcPr>
            <w:tcW w:w="6911" w:type="dxa"/>
            <w:tcBorders>
              <w:bottom w:val="single" w:sz="12" w:space="0" w:color="auto"/>
            </w:tcBorders>
          </w:tcPr>
          <w:p w14:paraId="5E89AD7A" w14:textId="77777777" w:rsidR="00164F67" w:rsidRPr="00813E5E" w:rsidRDefault="00164F67">
            <w:pPr>
              <w:spacing w:before="0" w:after="48" w:line="240" w:lineRule="atLeast"/>
              <w:rPr>
                <w:b/>
                <w:smallCaps/>
                <w:szCs w:val="24"/>
              </w:rPr>
            </w:pPr>
          </w:p>
        </w:tc>
        <w:tc>
          <w:tcPr>
            <w:tcW w:w="3120" w:type="dxa"/>
            <w:tcBorders>
              <w:bottom w:val="single" w:sz="12" w:space="0" w:color="auto"/>
            </w:tcBorders>
          </w:tcPr>
          <w:p w14:paraId="62D11023" w14:textId="77777777" w:rsidR="00164F67" w:rsidRPr="00813E5E" w:rsidRDefault="00164F67">
            <w:pPr>
              <w:spacing w:before="0" w:line="240" w:lineRule="atLeast"/>
              <w:rPr>
                <w:szCs w:val="24"/>
              </w:rPr>
            </w:pPr>
          </w:p>
        </w:tc>
      </w:tr>
      <w:tr w:rsidR="00164F67" w:rsidRPr="00813E5E" w14:paraId="738A697D" w14:textId="77777777">
        <w:trPr>
          <w:cantSplit/>
        </w:trPr>
        <w:tc>
          <w:tcPr>
            <w:tcW w:w="6911" w:type="dxa"/>
            <w:tcBorders>
              <w:top w:val="single" w:sz="12" w:space="0" w:color="auto"/>
            </w:tcBorders>
          </w:tcPr>
          <w:p w14:paraId="02F1D674" w14:textId="77777777" w:rsidR="00164F67" w:rsidRPr="00813E5E" w:rsidRDefault="00164F67">
            <w:pPr>
              <w:spacing w:before="0" w:after="48" w:line="240" w:lineRule="atLeast"/>
              <w:rPr>
                <w:b/>
                <w:smallCaps/>
                <w:szCs w:val="24"/>
              </w:rPr>
            </w:pPr>
          </w:p>
        </w:tc>
        <w:tc>
          <w:tcPr>
            <w:tcW w:w="3120" w:type="dxa"/>
            <w:tcBorders>
              <w:top w:val="single" w:sz="12" w:space="0" w:color="auto"/>
            </w:tcBorders>
          </w:tcPr>
          <w:p w14:paraId="12BCE42E" w14:textId="77777777" w:rsidR="00164F67" w:rsidRPr="00813E5E" w:rsidRDefault="00164F67">
            <w:pPr>
              <w:spacing w:before="0" w:line="240" w:lineRule="atLeast"/>
              <w:rPr>
                <w:szCs w:val="24"/>
              </w:rPr>
            </w:pPr>
          </w:p>
        </w:tc>
      </w:tr>
      <w:tr w:rsidR="00465CE6" w:rsidRPr="00813E5E" w14:paraId="6FAF6D8A" w14:textId="77777777">
        <w:trPr>
          <w:cantSplit/>
          <w:trHeight w:val="23"/>
        </w:trPr>
        <w:tc>
          <w:tcPr>
            <w:tcW w:w="6911" w:type="dxa"/>
            <w:vMerge w:val="restart"/>
          </w:tcPr>
          <w:p w14:paraId="1FFDDAC5" w14:textId="6DC104DA" w:rsidR="00465CE6" w:rsidRPr="00164F67" w:rsidRDefault="00465CE6" w:rsidP="00776FE9">
            <w:pPr>
              <w:pStyle w:val="Committee"/>
            </w:pPr>
            <w:bookmarkStart w:id="3" w:name="dmeeting" w:colFirst="0" w:colLast="0"/>
            <w:bookmarkStart w:id="4" w:name="dnum" w:colFirst="1" w:colLast="1"/>
            <w:r w:rsidRPr="00133137">
              <w:t>PLENARY MEETING</w:t>
            </w:r>
          </w:p>
        </w:tc>
        <w:tc>
          <w:tcPr>
            <w:tcW w:w="3120" w:type="dxa"/>
          </w:tcPr>
          <w:p w14:paraId="68BE82DE" w14:textId="759118F7" w:rsidR="00465CE6" w:rsidRPr="003367E5" w:rsidRDefault="00BC6067" w:rsidP="00042D50">
            <w:pPr>
              <w:tabs>
                <w:tab w:val="left" w:pos="851"/>
              </w:tabs>
              <w:spacing w:before="0" w:line="240" w:lineRule="atLeast"/>
              <w:rPr>
                <w:b/>
              </w:rPr>
            </w:pPr>
            <w:r>
              <w:rPr>
                <w:b/>
              </w:rPr>
              <w:t xml:space="preserve">Document </w:t>
            </w:r>
            <w:r w:rsidR="00AB7D6E">
              <w:rPr>
                <w:b/>
              </w:rPr>
              <w:t>3</w:t>
            </w:r>
            <w:r w:rsidR="00042D50">
              <w:rPr>
                <w:b/>
              </w:rPr>
              <w:t>4</w:t>
            </w:r>
            <w:r w:rsidR="00465CE6" w:rsidRPr="003367E5">
              <w:rPr>
                <w:b/>
              </w:rPr>
              <w:t>-E</w:t>
            </w:r>
          </w:p>
        </w:tc>
      </w:tr>
      <w:tr w:rsidR="00465CE6" w:rsidRPr="00813E5E" w14:paraId="6B8986E3" w14:textId="77777777">
        <w:trPr>
          <w:cantSplit/>
          <w:trHeight w:val="23"/>
        </w:trPr>
        <w:tc>
          <w:tcPr>
            <w:tcW w:w="6911" w:type="dxa"/>
            <w:vMerge/>
          </w:tcPr>
          <w:p w14:paraId="380A40BE" w14:textId="77777777" w:rsidR="00465CE6" w:rsidRPr="00813E5E" w:rsidRDefault="00465CE6" w:rsidP="00465CE6">
            <w:pPr>
              <w:tabs>
                <w:tab w:val="left" w:pos="851"/>
              </w:tabs>
              <w:spacing w:line="240" w:lineRule="atLeast"/>
              <w:rPr>
                <w:b/>
              </w:rPr>
            </w:pPr>
            <w:bookmarkStart w:id="5" w:name="ddate" w:colFirst="1" w:colLast="1"/>
            <w:bookmarkEnd w:id="3"/>
            <w:bookmarkEnd w:id="4"/>
          </w:p>
        </w:tc>
        <w:tc>
          <w:tcPr>
            <w:tcW w:w="3120" w:type="dxa"/>
          </w:tcPr>
          <w:p w14:paraId="7C628B5E" w14:textId="06729678" w:rsidR="00465CE6" w:rsidRPr="00A226BA" w:rsidRDefault="00014901" w:rsidP="00BC6067">
            <w:pPr>
              <w:tabs>
                <w:tab w:val="left" w:pos="993"/>
              </w:tabs>
              <w:spacing w:before="0"/>
              <w:rPr>
                <w:b/>
              </w:rPr>
            </w:pPr>
            <w:r>
              <w:rPr>
                <w:b/>
              </w:rPr>
              <w:t>29</w:t>
            </w:r>
            <w:r w:rsidR="00776FE9" w:rsidRPr="00A226BA">
              <w:rPr>
                <w:b/>
              </w:rPr>
              <w:t xml:space="preserve"> </w:t>
            </w:r>
            <w:r w:rsidR="00BC6067" w:rsidRPr="00A226BA">
              <w:rPr>
                <w:b/>
              </w:rPr>
              <w:t>June</w:t>
            </w:r>
            <w:r w:rsidR="00465CE6" w:rsidRPr="00A226BA">
              <w:rPr>
                <w:b/>
              </w:rPr>
              <w:t xml:space="preserve"> 2018</w:t>
            </w:r>
          </w:p>
        </w:tc>
      </w:tr>
      <w:tr w:rsidR="00465CE6" w:rsidRPr="00813E5E" w14:paraId="1DC0B2E1" w14:textId="77777777">
        <w:trPr>
          <w:cantSplit/>
          <w:trHeight w:val="23"/>
        </w:trPr>
        <w:tc>
          <w:tcPr>
            <w:tcW w:w="6911" w:type="dxa"/>
            <w:vMerge/>
          </w:tcPr>
          <w:p w14:paraId="1608A87B" w14:textId="77777777" w:rsidR="00465CE6" w:rsidRPr="00813E5E" w:rsidRDefault="00465CE6" w:rsidP="00465CE6">
            <w:pPr>
              <w:tabs>
                <w:tab w:val="left" w:pos="851"/>
              </w:tabs>
              <w:spacing w:line="240" w:lineRule="atLeast"/>
              <w:rPr>
                <w:b/>
              </w:rPr>
            </w:pPr>
            <w:bookmarkStart w:id="6" w:name="dorlang" w:colFirst="1" w:colLast="1"/>
            <w:bookmarkEnd w:id="5"/>
          </w:p>
        </w:tc>
        <w:tc>
          <w:tcPr>
            <w:tcW w:w="3120" w:type="dxa"/>
          </w:tcPr>
          <w:p w14:paraId="65342D74" w14:textId="77777777" w:rsidR="00465CE6" w:rsidRPr="00A226BA" w:rsidRDefault="00465CE6" w:rsidP="00465CE6">
            <w:pPr>
              <w:tabs>
                <w:tab w:val="left" w:pos="993"/>
              </w:tabs>
              <w:spacing w:before="0"/>
              <w:rPr>
                <w:b/>
              </w:rPr>
            </w:pPr>
            <w:r w:rsidRPr="00A226BA">
              <w:rPr>
                <w:b/>
              </w:rPr>
              <w:t>Original: English</w:t>
            </w:r>
          </w:p>
        </w:tc>
      </w:tr>
      <w:tr w:rsidR="00465CE6" w:rsidRPr="00813E5E" w14:paraId="4E0ADF52" w14:textId="77777777">
        <w:trPr>
          <w:cantSplit/>
        </w:trPr>
        <w:tc>
          <w:tcPr>
            <w:tcW w:w="10031" w:type="dxa"/>
            <w:gridSpan w:val="2"/>
          </w:tcPr>
          <w:p w14:paraId="049B1F42" w14:textId="03CDEE61" w:rsidR="00465CE6" w:rsidRPr="00A226BA" w:rsidRDefault="00A226BA" w:rsidP="00465CE6">
            <w:pPr>
              <w:pStyle w:val="Source"/>
            </w:pPr>
            <w:bookmarkStart w:id="7" w:name="dsource" w:colFirst="0" w:colLast="0"/>
            <w:bookmarkEnd w:id="6"/>
            <w:r>
              <w:t>Report by the Council</w:t>
            </w:r>
          </w:p>
        </w:tc>
      </w:tr>
      <w:tr w:rsidR="00465CE6" w:rsidRPr="00813E5E" w14:paraId="600E98D8" w14:textId="77777777">
        <w:trPr>
          <w:cantSplit/>
        </w:trPr>
        <w:tc>
          <w:tcPr>
            <w:tcW w:w="10031" w:type="dxa"/>
            <w:gridSpan w:val="2"/>
          </w:tcPr>
          <w:p w14:paraId="12263D69" w14:textId="0E3EAC0C" w:rsidR="00465CE6" w:rsidRPr="00A226BA" w:rsidRDefault="00042D50" w:rsidP="00042D50">
            <w:pPr>
              <w:pStyle w:val="Title1"/>
            </w:pPr>
            <w:bookmarkStart w:id="8" w:name="dtitle1" w:colFirst="0" w:colLast="0"/>
            <w:bookmarkEnd w:id="7"/>
            <w:r w:rsidRPr="00A226BA">
              <w:t xml:space="preserve">Outcomes of the WG-WSIS meetings </w:t>
            </w:r>
            <w:r w:rsidRPr="00A226BA">
              <w:br/>
              <w:t>held since PP-14</w:t>
            </w:r>
          </w:p>
        </w:tc>
      </w:tr>
      <w:bookmarkEnd w:id="8"/>
    </w:tbl>
    <w:p w14:paraId="620E2949" w14:textId="77777777" w:rsidR="00A226BA" w:rsidRPr="00962AE0" w:rsidRDefault="00A226BA" w:rsidP="00A226BA">
      <w:pPr>
        <w:spacing w:before="640"/>
        <w:rPr>
          <w:lang w:val="en-US"/>
        </w:rPr>
      </w:pPr>
    </w:p>
    <w:tbl>
      <w:tblPr>
        <w:tblStyle w:val="TableGrid"/>
        <w:tblW w:w="0" w:type="auto"/>
        <w:jc w:val="center"/>
        <w:tblLook w:val="04A0" w:firstRow="1" w:lastRow="0" w:firstColumn="1" w:lastColumn="0" w:noHBand="0" w:noVBand="1"/>
      </w:tblPr>
      <w:tblGrid>
        <w:gridCol w:w="9629"/>
      </w:tblGrid>
      <w:tr w:rsidR="00A226BA" w14:paraId="5C7A89BF" w14:textId="77777777" w:rsidTr="00BE7181">
        <w:trPr>
          <w:jc w:val="center"/>
        </w:trPr>
        <w:tc>
          <w:tcPr>
            <w:tcW w:w="9629" w:type="dxa"/>
          </w:tcPr>
          <w:p w14:paraId="5452CF21" w14:textId="1EE6D252" w:rsidR="00A226BA" w:rsidRDefault="00A226BA" w:rsidP="00A226BA">
            <w:pPr>
              <w:spacing w:after="120"/>
              <w:jc w:val="both"/>
            </w:pPr>
            <w:r>
              <w:t xml:space="preserve">Further to discussions held during the 2018 Session of the Council, </w:t>
            </w:r>
            <w:r w:rsidRPr="00393747">
              <w:t>Document C18/</w:t>
            </w:r>
            <w:r>
              <w:t>70 on outcomes of the WG-WSIS meetings held since PP-14 is transmitted to the Plenipotentiary Conference for further consideration (Annex 1).</w:t>
            </w:r>
          </w:p>
          <w:p w14:paraId="07E0F743" w14:textId="02D88B56" w:rsidR="00A226BA" w:rsidRDefault="00A226BA" w:rsidP="00A226BA">
            <w:pPr>
              <w:spacing w:after="120"/>
            </w:pPr>
            <w:r>
              <w:t>As requested by Council, extract of the Summary record of the second Plenary meeting of the 2018 Session of the Council is attached as Annex 2 of this document.</w:t>
            </w:r>
          </w:p>
        </w:tc>
      </w:tr>
    </w:tbl>
    <w:p w14:paraId="64035E5E" w14:textId="77777777" w:rsidR="00A226BA" w:rsidRPr="00694012" w:rsidRDefault="00A226BA" w:rsidP="00A226BA">
      <w:pPr>
        <w:spacing w:before="2000"/>
        <w:rPr>
          <w:lang w:val="en-US"/>
        </w:rPr>
      </w:pPr>
      <w:r w:rsidRPr="00694012">
        <w:rPr>
          <w:lang w:val="en-US"/>
        </w:rPr>
        <w:t xml:space="preserve">Annex: </w:t>
      </w:r>
      <w:r>
        <w:rPr>
          <w:lang w:val="en-US"/>
        </w:rPr>
        <w:t>1</w:t>
      </w:r>
    </w:p>
    <w:p w14:paraId="45BA8BF8" w14:textId="5E50A35C" w:rsidR="00BC6067" w:rsidRDefault="00BC6067">
      <w:pPr>
        <w:tabs>
          <w:tab w:val="clear" w:pos="567"/>
          <w:tab w:val="clear" w:pos="1134"/>
          <w:tab w:val="clear" w:pos="1701"/>
          <w:tab w:val="clear" w:pos="2268"/>
          <w:tab w:val="clear" w:pos="2835"/>
        </w:tabs>
        <w:overflowPunct/>
        <w:autoSpaceDE/>
        <w:autoSpaceDN/>
        <w:adjustRightInd/>
        <w:spacing w:before="0"/>
        <w:textAlignment w:val="auto"/>
      </w:pPr>
      <w:r>
        <w:br w:type="page"/>
      </w:r>
    </w:p>
    <w:p w14:paraId="530649D0" w14:textId="1113D1BC" w:rsidR="00BC6067" w:rsidRDefault="00393747" w:rsidP="00F047C7">
      <w:pPr>
        <w:pStyle w:val="AnnexNo"/>
      </w:pPr>
      <w:r>
        <w:lastRenderedPageBreak/>
        <w:t>ANNEX</w:t>
      </w:r>
      <w:r w:rsidR="00A226BA">
        <w:t xml:space="preserve"> 1</w:t>
      </w:r>
    </w:p>
    <w:p w14:paraId="48772553" w14:textId="712B3F89" w:rsidR="00CF09AF" w:rsidRDefault="00F047C7" w:rsidP="00042D50">
      <w:pPr>
        <w:pStyle w:val="Annextitle"/>
        <w:rPr>
          <w:rFonts w:asciiTheme="minorHAnsi" w:hAnsiTheme="minorHAnsi"/>
          <w:bCs/>
          <w:position w:val="6"/>
          <w:sz w:val="30"/>
          <w:szCs w:val="30"/>
        </w:rPr>
      </w:pPr>
      <w:r w:rsidRPr="00F047C7">
        <w:t>Document C18/</w:t>
      </w:r>
      <w:r w:rsidR="00042D50">
        <w:t>70</w:t>
      </w:r>
      <w:r w:rsidR="00AB7D6E">
        <w:t>–</w:t>
      </w:r>
      <w:r w:rsidRPr="00F047C7">
        <w:t xml:space="preserve"> </w:t>
      </w:r>
      <w:r w:rsidR="00042D50">
        <w:t>Outcomes of the WG-WSIS meetings held since PP-14</w:t>
      </w:r>
    </w:p>
    <w:tbl>
      <w:tblPr>
        <w:tblW w:w="10314" w:type="dxa"/>
        <w:tblLayout w:type="fixed"/>
        <w:tblLook w:val="0000" w:firstRow="0" w:lastRow="0" w:firstColumn="0" w:lastColumn="0" w:noHBand="0" w:noVBand="0"/>
      </w:tblPr>
      <w:tblGrid>
        <w:gridCol w:w="6521"/>
        <w:gridCol w:w="3793"/>
      </w:tblGrid>
      <w:tr w:rsidR="00042D50" w14:paraId="5F028AA1" w14:textId="77777777" w:rsidTr="00042D50">
        <w:trPr>
          <w:cantSplit/>
        </w:trPr>
        <w:tc>
          <w:tcPr>
            <w:tcW w:w="6521" w:type="dxa"/>
          </w:tcPr>
          <w:p w14:paraId="070A859D" w14:textId="77777777" w:rsidR="00042D50" w:rsidRPr="00D613F6" w:rsidRDefault="00042D50" w:rsidP="00042D50">
            <w:pPr>
              <w:spacing w:after="120"/>
              <w:rPr>
                <w:rFonts w:asciiTheme="minorHAnsi" w:hAnsiTheme="minorHAnsi"/>
                <w:b/>
                <w:position w:val="6"/>
                <w:sz w:val="26"/>
                <w:szCs w:val="26"/>
              </w:rPr>
            </w:pPr>
            <w:bookmarkStart w:id="9" w:name="dc06"/>
            <w:bookmarkEnd w:id="9"/>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Pr>
                <w:b/>
                <w:bCs/>
                <w:position w:val="6"/>
                <w:szCs w:val="24"/>
                <w:lang w:val="fr-CH"/>
              </w:rPr>
              <w:t>7</w:t>
            </w:r>
            <w:r w:rsidRPr="00E85629">
              <w:rPr>
                <w:b/>
                <w:bCs/>
                <w:position w:val="6"/>
                <w:szCs w:val="24"/>
                <w:lang w:val="fr-CH"/>
              </w:rPr>
              <w:t>-2</w:t>
            </w:r>
            <w:r>
              <w:rPr>
                <w:b/>
                <w:bCs/>
                <w:position w:val="6"/>
                <w:szCs w:val="24"/>
                <w:lang w:val="fr-CH"/>
              </w:rPr>
              <w:t>7</w:t>
            </w:r>
            <w:r w:rsidRPr="00E85629">
              <w:rPr>
                <w:b/>
                <w:bCs/>
                <w:position w:val="6"/>
                <w:szCs w:val="24"/>
                <w:lang w:val="fr-CH"/>
              </w:rPr>
              <w:t xml:space="preserve"> </w:t>
            </w:r>
            <w:r>
              <w:rPr>
                <w:b/>
                <w:bCs/>
                <w:position w:val="6"/>
                <w:szCs w:val="24"/>
                <w:lang w:val="fr-CH"/>
              </w:rPr>
              <w:t>April</w:t>
            </w:r>
            <w:r w:rsidRPr="00E85629">
              <w:rPr>
                <w:b/>
                <w:bCs/>
                <w:position w:val="6"/>
                <w:szCs w:val="24"/>
                <w:lang w:val="fr-CH"/>
              </w:rPr>
              <w:t xml:space="preserve"> 201</w:t>
            </w:r>
            <w:r>
              <w:rPr>
                <w:b/>
                <w:bCs/>
                <w:position w:val="6"/>
                <w:szCs w:val="24"/>
                <w:lang w:val="fr-CH"/>
              </w:rPr>
              <w:t>8</w:t>
            </w:r>
          </w:p>
        </w:tc>
        <w:tc>
          <w:tcPr>
            <w:tcW w:w="3793" w:type="dxa"/>
          </w:tcPr>
          <w:p w14:paraId="39B48FEF" w14:textId="77777777" w:rsidR="00042D50" w:rsidRPr="00D613F6" w:rsidRDefault="00042D50" w:rsidP="00042D50">
            <w:pPr>
              <w:spacing w:line="240" w:lineRule="atLeast"/>
            </w:pPr>
            <w:r>
              <w:rPr>
                <w:noProof/>
                <w:lang w:val="en-US" w:eastAsia="zh-CN"/>
              </w:rPr>
              <w:drawing>
                <wp:inline distT="0" distB="0" distL="0" distR="0" wp14:anchorId="3EC5DA16" wp14:editId="474C54D5">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042D50" w:rsidRPr="00617BE4" w14:paraId="61CD8C7E" w14:textId="77777777" w:rsidTr="00042D50">
        <w:trPr>
          <w:cantSplit/>
        </w:trPr>
        <w:tc>
          <w:tcPr>
            <w:tcW w:w="6521" w:type="dxa"/>
            <w:tcBorders>
              <w:top w:val="single" w:sz="12" w:space="0" w:color="auto"/>
            </w:tcBorders>
          </w:tcPr>
          <w:p w14:paraId="7F8D3546" w14:textId="77777777" w:rsidR="00042D50" w:rsidRPr="00D613F6" w:rsidRDefault="00042D50" w:rsidP="00042D50">
            <w:pPr>
              <w:snapToGrid w:val="0"/>
              <w:rPr>
                <w:b/>
                <w:smallCaps/>
              </w:rPr>
            </w:pPr>
          </w:p>
        </w:tc>
        <w:tc>
          <w:tcPr>
            <w:tcW w:w="3793" w:type="dxa"/>
            <w:tcBorders>
              <w:top w:val="single" w:sz="12" w:space="0" w:color="auto"/>
            </w:tcBorders>
          </w:tcPr>
          <w:p w14:paraId="6741C91F" w14:textId="77777777" w:rsidR="00042D50" w:rsidRPr="00D613F6" w:rsidRDefault="00042D50" w:rsidP="00042D50">
            <w:pPr>
              <w:snapToGrid w:val="0"/>
              <w:ind w:left="209"/>
              <w:rPr>
                <w:rFonts w:ascii="Verdana" w:hAnsi="Verdana"/>
              </w:rPr>
            </w:pPr>
          </w:p>
        </w:tc>
      </w:tr>
      <w:tr w:rsidR="00042D50" w:rsidRPr="00D62164" w14:paraId="593636D1" w14:textId="77777777" w:rsidTr="00042D50">
        <w:trPr>
          <w:cantSplit/>
          <w:trHeight w:val="23"/>
        </w:trPr>
        <w:tc>
          <w:tcPr>
            <w:tcW w:w="6521" w:type="dxa"/>
            <w:vMerge w:val="restart"/>
          </w:tcPr>
          <w:p w14:paraId="25939CA2" w14:textId="77777777" w:rsidR="00042D50" w:rsidRPr="00D613F6" w:rsidRDefault="00042D50" w:rsidP="00042D50">
            <w:pPr>
              <w:snapToGrid w:val="0"/>
              <w:spacing w:before="0"/>
              <w:rPr>
                <w:rFonts w:asciiTheme="minorHAnsi" w:hAnsiTheme="minorHAnsi"/>
                <w:b/>
              </w:rPr>
            </w:pPr>
            <w:r>
              <w:rPr>
                <w:rFonts w:asciiTheme="minorHAnsi" w:hAnsiTheme="minorHAnsi"/>
                <w:b/>
              </w:rPr>
              <w:t>Agenda item: PL 1.1</w:t>
            </w:r>
          </w:p>
        </w:tc>
        <w:tc>
          <w:tcPr>
            <w:tcW w:w="3793" w:type="dxa"/>
          </w:tcPr>
          <w:p w14:paraId="2AECCB0B" w14:textId="77777777" w:rsidR="00042D50" w:rsidRPr="000F2E67" w:rsidRDefault="00042D50" w:rsidP="00042D50">
            <w:pPr>
              <w:snapToGrid w:val="0"/>
              <w:spacing w:before="0"/>
              <w:ind w:left="57"/>
              <w:rPr>
                <w:rFonts w:asciiTheme="minorHAnsi" w:hAnsiTheme="minorHAnsi" w:cs="Times New Roman Bold"/>
                <w:b/>
                <w:spacing w:val="-4"/>
                <w:lang w:val="de-CH"/>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C18/70-E</w:t>
            </w:r>
          </w:p>
        </w:tc>
      </w:tr>
      <w:tr w:rsidR="00042D50" w:rsidRPr="00E544AC" w14:paraId="66D02015" w14:textId="77777777" w:rsidTr="00042D50">
        <w:trPr>
          <w:cantSplit/>
          <w:trHeight w:val="23"/>
        </w:trPr>
        <w:tc>
          <w:tcPr>
            <w:tcW w:w="6521" w:type="dxa"/>
            <w:vMerge/>
          </w:tcPr>
          <w:p w14:paraId="0FE1D741" w14:textId="77777777" w:rsidR="00042D50" w:rsidRPr="00D613F6" w:rsidRDefault="00042D50" w:rsidP="00042D50">
            <w:pPr>
              <w:snapToGrid w:val="0"/>
              <w:spacing w:before="0"/>
              <w:rPr>
                <w:rFonts w:asciiTheme="minorHAnsi" w:hAnsiTheme="minorHAnsi"/>
                <w:b/>
                <w:lang w:val="de-CH"/>
              </w:rPr>
            </w:pPr>
          </w:p>
        </w:tc>
        <w:tc>
          <w:tcPr>
            <w:tcW w:w="3793" w:type="dxa"/>
          </w:tcPr>
          <w:p w14:paraId="660B9E98" w14:textId="77777777" w:rsidR="00042D50" w:rsidRPr="000F2E67" w:rsidRDefault="00042D50" w:rsidP="00042D50">
            <w:pPr>
              <w:snapToGrid w:val="0"/>
              <w:spacing w:before="0"/>
              <w:ind w:left="57"/>
              <w:rPr>
                <w:rFonts w:asciiTheme="minorHAnsi" w:hAnsiTheme="minorHAnsi"/>
                <w:b/>
              </w:rPr>
            </w:pPr>
            <w:r>
              <w:rPr>
                <w:rFonts w:asciiTheme="minorHAnsi" w:hAnsiTheme="minorHAnsi"/>
                <w:b/>
              </w:rPr>
              <w:t>8 March 2018</w:t>
            </w:r>
          </w:p>
        </w:tc>
      </w:tr>
      <w:tr w:rsidR="00042D50" w:rsidRPr="00E544AC" w14:paraId="30AEBA9E" w14:textId="77777777" w:rsidTr="00042D50">
        <w:trPr>
          <w:cantSplit/>
          <w:trHeight w:val="80"/>
        </w:trPr>
        <w:tc>
          <w:tcPr>
            <w:tcW w:w="6521" w:type="dxa"/>
            <w:vMerge/>
          </w:tcPr>
          <w:p w14:paraId="596BB0ED" w14:textId="77777777" w:rsidR="00042D50" w:rsidRPr="00E544AC" w:rsidRDefault="00042D50" w:rsidP="00042D50">
            <w:pPr>
              <w:snapToGrid w:val="0"/>
              <w:spacing w:before="0"/>
              <w:rPr>
                <w:rFonts w:asciiTheme="minorHAnsi" w:hAnsiTheme="minorHAnsi"/>
                <w:b/>
              </w:rPr>
            </w:pPr>
          </w:p>
        </w:tc>
        <w:tc>
          <w:tcPr>
            <w:tcW w:w="3793" w:type="dxa"/>
          </w:tcPr>
          <w:p w14:paraId="136F5223" w14:textId="77777777" w:rsidR="00042D50" w:rsidRPr="000F2E67" w:rsidRDefault="00042D50" w:rsidP="00042D50">
            <w:pPr>
              <w:snapToGrid w:val="0"/>
              <w:spacing w:before="0"/>
              <w:ind w:left="57"/>
              <w:rPr>
                <w:rFonts w:asciiTheme="minorHAnsi" w:hAnsiTheme="minorHAnsi"/>
                <w:b/>
              </w:rPr>
            </w:pPr>
            <w:r>
              <w:rPr>
                <w:rFonts w:asciiTheme="minorHAnsi" w:hAnsiTheme="minorHAnsi"/>
                <w:b/>
              </w:rPr>
              <w:t xml:space="preserve">Original: </w:t>
            </w:r>
            <w:r w:rsidRPr="000F2E67">
              <w:rPr>
                <w:rFonts w:asciiTheme="minorHAnsi" w:hAnsiTheme="minorHAnsi"/>
                <w:b/>
              </w:rPr>
              <w:t>English</w:t>
            </w:r>
          </w:p>
        </w:tc>
      </w:tr>
      <w:tr w:rsidR="00042D50" w:rsidRPr="00E544AC" w14:paraId="61BECCA4" w14:textId="77777777" w:rsidTr="00042D50">
        <w:trPr>
          <w:cantSplit/>
          <w:trHeight w:val="80"/>
        </w:trPr>
        <w:tc>
          <w:tcPr>
            <w:tcW w:w="10314" w:type="dxa"/>
            <w:gridSpan w:val="2"/>
          </w:tcPr>
          <w:p w14:paraId="3A3A1830" w14:textId="77777777" w:rsidR="00042D50" w:rsidRDefault="00042D50" w:rsidP="00042D50">
            <w:pPr>
              <w:pStyle w:val="Source"/>
              <w:rPr>
                <w:rFonts w:asciiTheme="minorHAnsi" w:hAnsiTheme="minorHAnsi"/>
              </w:rPr>
            </w:pPr>
            <w:r w:rsidRPr="002305CB">
              <w:t xml:space="preserve">Chairman of Council Working Group </w:t>
            </w:r>
            <w:r>
              <w:br/>
            </w:r>
            <w:r w:rsidRPr="002305CB">
              <w:t>on the World Summit on the Information Society (CWG-WSIS)</w:t>
            </w:r>
          </w:p>
        </w:tc>
      </w:tr>
      <w:tr w:rsidR="00042D50" w:rsidRPr="00E544AC" w14:paraId="5821FEF4" w14:textId="77777777" w:rsidTr="00042D50">
        <w:trPr>
          <w:cantSplit/>
          <w:trHeight w:val="80"/>
        </w:trPr>
        <w:tc>
          <w:tcPr>
            <w:tcW w:w="10314" w:type="dxa"/>
            <w:gridSpan w:val="2"/>
          </w:tcPr>
          <w:p w14:paraId="6FBD9C4C" w14:textId="77777777" w:rsidR="00042D50" w:rsidRPr="002305CB" w:rsidRDefault="00042D50" w:rsidP="00042D50">
            <w:pPr>
              <w:pStyle w:val="Title1"/>
            </w:pPr>
            <w:r w:rsidRPr="00E0593D">
              <w:t>Report on the Outcomes of the WG-WSIS meetings held since PP-14</w:t>
            </w:r>
          </w:p>
        </w:tc>
      </w:tr>
    </w:tbl>
    <w:p w14:paraId="2B3EAD7C" w14:textId="77777777" w:rsidR="00042D50" w:rsidRDefault="00042D50" w:rsidP="00144C24">
      <w:pPr>
        <w:jc w:val="center"/>
        <w:rPr>
          <w:rFonts w:asciiTheme="minorHAnsi" w:hAnsiTheme="minorHAnsi"/>
          <w:b/>
          <w:bCs/>
          <w:color w:val="000000"/>
          <w:sz w:val="28"/>
          <w:szCs w:val="28"/>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42D50" w:rsidRPr="00813E5E" w14:paraId="532B75A6" w14:textId="77777777" w:rsidTr="0007019A">
        <w:trPr>
          <w:trHeight w:val="3372"/>
        </w:trPr>
        <w:tc>
          <w:tcPr>
            <w:tcW w:w="8080" w:type="dxa"/>
            <w:tcBorders>
              <w:top w:val="single" w:sz="12" w:space="0" w:color="auto"/>
              <w:left w:val="single" w:sz="12" w:space="0" w:color="auto"/>
              <w:bottom w:val="single" w:sz="12" w:space="0" w:color="auto"/>
              <w:right w:val="single" w:sz="12" w:space="0" w:color="auto"/>
            </w:tcBorders>
          </w:tcPr>
          <w:p w14:paraId="1E923588" w14:textId="77777777" w:rsidR="00042D50" w:rsidRPr="009211B7" w:rsidRDefault="00042D50" w:rsidP="00EA5465">
            <w:pPr>
              <w:pStyle w:val="Headingb"/>
              <w:keepNext w:val="0"/>
              <w:keepLines w:val="0"/>
            </w:pPr>
            <w:bookmarkStart w:id="10" w:name="OLE_LINK1"/>
            <w:bookmarkStart w:id="11" w:name="OLE_LINK2"/>
            <w:r w:rsidRPr="009211B7">
              <w:t>Summary</w:t>
            </w:r>
          </w:p>
          <w:p w14:paraId="6A1C60D2" w14:textId="77777777" w:rsidR="00042D50" w:rsidRPr="009211B7" w:rsidRDefault="00042D50" w:rsidP="008A2991">
            <w:pPr>
              <w:jc w:val="both"/>
              <w:rPr>
                <w:rFonts w:eastAsia="SimSun"/>
                <w:szCs w:val="24"/>
              </w:rPr>
            </w:pPr>
            <w:r w:rsidRPr="009211B7">
              <w:rPr>
                <w:rFonts w:eastAsia="SimSun"/>
                <w:szCs w:val="24"/>
              </w:rPr>
              <w:t>This report summarizes the main results of the meetings of the Working Group on WSIS (WG-WSIS) held since the last 2014 Plenipotentiary Conference.</w:t>
            </w:r>
          </w:p>
          <w:p w14:paraId="5DBB3DE4" w14:textId="77777777" w:rsidR="00042D50" w:rsidRPr="009211B7" w:rsidRDefault="00042D50" w:rsidP="00EA5465">
            <w:pPr>
              <w:pStyle w:val="Headingb"/>
              <w:keepNext w:val="0"/>
              <w:keepLines w:val="0"/>
            </w:pPr>
            <w:r w:rsidRPr="009211B7">
              <w:t>Action required</w:t>
            </w:r>
          </w:p>
          <w:p w14:paraId="7342395A" w14:textId="77777777" w:rsidR="00042D50" w:rsidRPr="009211B7" w:rsidRDefault="00042D50" w:rsidP="00EA5465">
            <w:pPr>
              <w:spacing w:after="120"/>
            </w:pPr>
            <w:r w:rsidRPr="009211B7">
              <w:rPr>
                <w:szCs w:val="24"/>
              </w:rPr>
              <w:t xml:space="preserve">The Council is invited to </w:t>
            </w:r>
            <w:r w:rsidRPr="009211B7">
              <w:rPr>
                <w:b/>
                <w:bCs/>
                <w:szCs w:val="24"/>
              </w:rPr>
              <w:t xml:space="preserve">take note </w:t>
            </w:r>
            <w:r w:rsidRPr="009211B7">
              <w:rPr>
                <w:szCs w:val="24"/>
              </w:rPr>
              <w:t>of the report</w:t>
            </w:r>
            <w:r>
              <w:rPr>
                <w:szCs w:val="24"/>
              </w:rPr>
              <w:t>.</w:t>
            </w:r>
          </w:p>
          <w:p w14:paraId="4E9F369E" w14:textId="77777777" w:rsidR="00042D50" w:rsidRPr="009211B7" w:rsidRDefault="00042D50" w:rsidP="00EA5465">
            <w:pPr>
              <w:pStyle w:val="Table"/>
              <w:keepNext w:val="0"/>
              <w:spacing w:before="120"/>
              <w:rPr>
                <w:rFonts w:ascii="Calibri" w:hAnsi="Calibri"/>
                <w:caps w:val="0"/>
                <w:sz w:val="22"/>
              </w:rPr>
            </w:pPr>
            <w:r w:rsidRPr="009211B7">
              <w:rPr>
                <w:rFonts w:ascii="Calibri" w:hAnsi="Calibri"/>
                <w:caps w:val="0"/>
                <w:sz w:val="22"/>
              </w:rPr>
              <w:t>____________</w:t>
            </w:r>
          </w:p>
          <w:p w14:paraId="4CFF2E3A" w14:textId="77777777" w:rsidR="00042D50" w:rsidRPr="009211B7" w:rsidRDefault="00042D50" w:rsidP="00EA5465">
            <w:pPr>
              <w:pStyle w:val="Headingb"/>
              <w:keepNext w:val="0"/>
              <w:keepLines w:val="0"/>
            </w:pPr>
            <w:r w:rsidRPr="009211B7">
              <w:t>References</w:t>
            </w:r>
          </w:p>
          <w:p w14:paraId="749D574F" w14:textId="77777777" w:rsidR="00042D50" w:rsidRPr="00EA5465" w:rsidRDefault="00014901" w:rsidP="00EA5465">
            <w:pPr>
              <w:spacing w:after="120"/>
            </w:pPr>
            <w:hyperlink r:id="rId12" w:history="1">
              <w:r w:rsidR="00042D50" w:rsidRPr="009211B7">
                <w:rPr>
                  <w:rStyle w:val="Hyperlink"/>
                </w:rPr>
                <w:t>Council Resolution 1332</w:t>
              </w:r>
            </w:hyperlink>
            <w:r w:rsidR="00042D50" w:rsidRPr="009211B7">
              <w:t xml:space="preserve"> (Modified 2016)</w:t>
            </w:r>
          </w:p>
        </w:tc>
      </w:tr>
    </w:tbl>
    <w:p w14:paraId="454D3633" w14:textId="77777777" w:rsidR="00042D50" w:rsidRPr="00E0593D" w:rsidRDefault="00042D50" w:rsidP="00042D50">
      <w:pPr>
        <w:pStyle w:val="Heading2"/>
        <w:keepNext w:val="0"/>
        <w:keepLines w:val="0"/>
        <w:numPr>
          <w:ilvl w:val="0"/>
          <w:numId w:val="3"/>
        </w:numPr>
        <w:tabs>
          <w:tab w:val="clear" w:pos="567"/>
          <w:tab w:val="clear" w:pos="1134"/>
          <w:tab w:val="clear" w:pos="1701"/>
          <w:tab w:val="clear" w:pos="2268"/>
          <w:tab w:val="clear" w:pos="2835"/>
        </w:tabs>
        <w:overflowPunct/>
        <w:autoSpaceDE/>
        <w:autoSpaceDN/>
        <w:adjustRightInd/>
        <w:spacing w:before="360"/>
        <w:ind w:left="0" w:firstLine="0"/>
        <w:jc w:val="both"/>
        <w:textAlignment w:val="auto"/>
        <w:rPr>
          <w:rFonts w:asciiTheme="minorHAnsi" w:hAnsiTheme="minorHAnsi"/>
          <w:szCs w:val="24"/>
        </w:rPr>
      </w:pPr>
      <w:bookmarkStart w:id="12" w:name="dstart"/>
      <w:bookmarkStart w:id="13" w:name="dbreak"/>
      <w:bookmarkEnd w:id="12"/>
      <w:bookmarkEnd w:id="13"/>
      <w:r w:rsidRPr="00E0593D">
        <w:rPr>
          <w:rFonts w:asciiTheme="minorHAnsi" w:hAnsiTheme="minorHAnsi"/>
          <w:szCs w:val="24"/>
        </w:rPr>
        <w:t>Introduction</w:t>
      </w:r>
    </w:p>
    <w:p w14:paraId="3E2514A6" w14:textId="77777777" w:rsidR="00042D50" w:rsidRPr="00A14BCF" w:rsidRDefault="00042D50" w:rsidP="00042D50">
      <w:pPr>
        <w:pStyle w:val="Heading2"/>
        <w:keepNext w:val="0"/>
        <w:keepLines w:val="0"/>
        <w:numPr>
          <w:ilvl w:val="1"/>
          <w:numId w:val="3"/>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szCs w:val="24"/>
        </w:rPr>
      </w:pPr>
      <w:r w:rsidRPr="00E0593D">
        <w:rPr>
          <w:rFonts w:asciiTheme="minorHAnsi" w:hAnsiTheme="minorHAnsi"/>
          <w:b w:val="0"/>
          <w:szCs w:val="24"/>
        </w:rPr>
        <w:t>The WG-WSIS was created in 2002 (</w:t>
      </w:r>
      <w:hyperlink r:id="rId13" w:history="1">
        <w:r w:rsidRPr="00E0593D">
          <w:rPr>
            <w:rStyle w:val="Hyperlink"/>
            <w:rFonts w:asciiTheme="minorHAnsi" w:hAnsiTheme="minorHAnsi"/>
            <w:b w:val="0"/>
            <w:szCs w:val="24"/>
          </w:rPr>
          <w:t>Resolution 1196</w:t>
        </w:r>
      </w:hyperlink>
      <w:r w:rsidRPr="00E0593D">
        <w:rPr>
          <w:rFonts w:asciiTheme="minorHAnsi" w:hAnsiTheme="minorHAnsi"/>
          <w:b w:val="0"/>
          <w:szCs w:val="24"/>
        </w:rPr>
        <w:t>). Plen</w:t>
      </w:r>
      <w:r>
        <w:rPr>
          <w:rFonts w:asciiTheme="minorHAnsi" w:hAnsiTheme="minorHAnsi"/>
          <w:b w:val="0"/>
          <w:szCs w:val="24"/>
        </w:rPr>
        <w:t>ipotentiary Conference 2014 (PP</w:t>
      </w:r>
      <w:r>
        <w:rPr>
          <w:rFonts w:asciiTheme="minorHAnsi" w:hAnsiTheme="minorHAnsi"/>
          <w:b w:val="0"/>
          <w:szCs w:val="24"/>
        </w:rPr>
        <w:noBreakHyphen/>
      </w:r>
      <w:r w:rsidRPr="00E0593D">
        <w:rPr>
          <w:rFonts w:asciiTheme="minorHAnsi" w:hAnsiTheme="minorHAnsi"/>
          <w:b w:val="0"/>
          <w:szCs w:val="24"/>
        </w:rPr>
        <w:t xml:space="preserve">14) endorsed the relevant work already undertaken and/or to be carried out by ITU in implementing the WSIS outcomes, under the aegis of Council Working Group on WSIS (WG-WSIS) and the WSIS Task Force. PP-14 also considered that </w:t>
      </w:r>
      <w:r w:rsidRPr="00A14BCF">
        <w:rPr>
          <w:rFonts w:asciiTheme="minorHAnsi" w:hAnsiTheme="minorHAnsi"/>
          <w:b w:val="0"/>
          <w:szCs w:val="24"/>
        </w:rPr>
        <w:t>WG-WSIS has proven itself a successful mechanism for facilitating the input of Member States related to the ITU’s role in the implementation of WSIS outcomes.</w:t>
      </w:r>
    </w:p>
    <w:p w14:paraId="2F960124" w14:textId="77777777" w:rsidR="00042D50" w:rsidRPr="00E0593D" w:rsidRDefault="00042D50" w:rsidP="00042D50">
      <w:pPr>
        <w:pStyle w:val="Heading2"/>
        <w:keepNext w:val="0"/>
        <w:keepLines w:val="0"/>
        <w:numPr>
          <w:ilvl w:val="1"/>
          <w:numId w:val="3"/>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szCs w:val="24"/>
        </w:rPr>
      </w:pPr>
      <w:r w:rsidRPr="00A14BCF">
        <w:rPr>
          <w:rFonts w:asciiTheme="minorHAnsi" w:hAnsiTheme="minorHAnsi"/>
          <w:b w:val="0"/>
          <w:szCs w:val="24"/>
        </w:rPr>
        <w:t>Resolution 1332 was revised in 2016 (</w:t>
      </w:r>
      <w:hyperlink r:id="rId14" w:history="1">
        <w:r w:rsidRPr="00A14BCF">
          <w:rPr>
            <w:rStyle w:val="Hyperlink"/>
            <w:rFonts w:asciiTheme="minorHAnsi" w:hAnsiTheme="minorHAnsi" w:cstheme="majorBidi"/>
            <w:b w:val="0"/>
            <w:bCs/>
            <w:szCs w:val="24"/>
          </w:rPr>
          <w:t>Council Resolution 1332 (Modified 2016)</w:t>
        </w:r>
      </w:hyperlink>
      <w:r>
        <w:rPr>
          <w:rStyle w:val="Hyperlink"/>
          <w:rFonts w:asciiTheme="minorHAnsi" w:hAnsiTheme="minorHAnsi" w:cstheme="majorBidi"/>
          <w:b w:val="0"/>
          <w:bCs/>
          <w:szCs w:val="24"/>
        </w:rPr>
        <w:t xml:space="preserve"> </w:t>
      </w:r>
      <w:r w:rsidRPr="00A14BCF">
        <w:rPr>
          <w:rFonts w:asciiTheme="minorHAnsi" w:hAnsiTheme="minorHAnsi"/>
          <w:b w:val="0"/>
          <w:szCs w:val="24"/>
        </w:rPr>
        <w:t>and it resolved to use the WSIS framework as the foundation through which the ITU helps achieve the 2030 Agenda, within the ITU’s mandate and within the allocated resources in the financial plan and biennial budget, noting the WSIS-SDG Matrix developed by UN Agencies, working through the</w:t>
      </w:r>
      <w:r>
        <w:rPr>
          <w:rFonts w:asciiTheme="minorHAnsi" w:hAnsiTheme="minorHAnsi"/>
          <w:b w:val="0"/>
          <w:szCs w:val="24"/>
        </w:rPr>
        <w:t xml:space="preserve"> WG-</w:t>
      </w:r>
      <w:r>
        <w:rPr>
          <w:rFonts w:asciiTheme="minorHAnsi" w:hAnsiTheme="minorHAnsi"/>
          <w:b w:val="0"/>
          <w:szCs w:val="24"/>
        </w:rPr>
        <w:lastRenderedPageBreak/>
        <w:t>WSIS</w:t>
      </w:r>
      <w:r w:rsidRPr="00E0593D">
        <w:rPr>
          <w:rFonts w:asciiTheme="minorHAnsi" w:hAnsiTheme="minorHAnsi"/>
          <w:b w:val="0"/>
          <w:szCs w:val="24"/>
        </w:rPr>
        <w:t>.</w:t>
      </w:r>
      <w:r>
        <w:rPr>
          <w:rFonts w:asciiTheme="minorHAnsi" w:hAnsiTheme="minorHAnsi"/>
          <w:b w:val="0"/>
          <w:szCs w:val="24"/>
        </w:rPr>
        <w:t xml:space="preserve"> </w:t>
      </w:r>
      <w:r w:rsidRPr="00E0593D" w:rsidDel="009A076A">
        <w:rPr>
          <w:rFonts w:asciiTheme="minorHAnsi" w:hAnsiTheme="minorHAnsi" w:cstheme="majorBidi"/>
          <w:b w:val="0"/>
          <w:szCs w:val="24"/>
        </w:rPr>
        <w:t xml:space="preserve">In addition, the Terms of Reference of the WG-WSIS, annex to </w:t>
      </w:r>
      <w:r w:rsidRPr="00E0593D">
        <w:rPr>
          <w:rFonts w:asciiTheme="minorHAnsi" w:hAnsiTheme="minorHAnsi" w:cstheme="majorBidi"/>
          <w:b w:val="0"/>
          <w:szCs w:val="24"/>
        </w:rPr>
        <w:t xml:space="preserve">the </w:t>
      </w:r>
      <w:hyperlink r:id="rId15" w:history="1">
        <w:r w:rsidRPr="00A14BCF">
          <w:rPr>
            <w:rStyle w:val="Hyperlink"/>
            <w:rFonts w:asciiTheme="minorHAnsi" w:hAnsiTheme="minorHAnsi" w:cstheme="majorBidi"/>
            <w:b w:val="0"/>
            <w:bCs/>
          </w:rPr>
          <w:t>Council Resolution 1332 (Modified 2016)</w:t>
        </w:r>
      </w:hyperlink>
      <w:r w:rsidRPr="00A14BCF">
        <w:rPr>
          <w:rFonts w:asciiTheme="minorHAnsi" w:hAnsiTheme="minorHAnsi" w:cstheme="majorBidi"/>
          <w:b w:val="0"/>
          <w:bCs/>
          <w:szCs w:val="24"/>
        </w:rPr>
        <w:t>,</w:t>
      </w:r>
      <w:r w:rsidRPr="00E0593D">
        <w:rPr>
          <w:rFonts w:asciiTheme="minorHAnsi" w:hAnsiTheme="minorHAnsi" w:cstheme="majorBidi"/>
          <w:b w:val="0"/>
          <w:szCs w:val="24"/>
        </w:rPr>
        <w:t xml:space="preserve"> </w:t>
      </w:r>
      <w:r>
        <w:rPr>
          <w:rFonts w:asciiTheme="minorHAnsi" w:hAnsiTheme="minorHAnsi" w:cstheme="majorBidi"/>
          <w:b w:val="0"/>
          <w:szCs w:val="24"/>
        </w:rPr>
        <w:t>were</w:t>
      </w:r>
      <w:r w:rsidRPr="00E0593D" w:rsidDel="009A076A">
        <w:rPr>
          <w:rFonts w:asciiTheme="minorHAnsi" w:hAnsiTheme="minorHAnsi" w:cstheme="majorBidi"/>
          <w:b w:val="0"/>
          <w:szCs w:val="24"/>
        </w:rPr>
        <w:t xml:space="preserve"> altered to include the 2030 Agenda for Sustainable</w:t>
      </w:r>
      <w:r w:rsidRPr="00E0593D" w:rsidDel="009A076A">
        <w:rPr>
          <w:rFonts w:asciiTheme="minorHAnsi" w:hAnsiTheme="minorHAnsi"/>
          <w:b w:val="0"/>
          <w:szCs w:val="24"/>
        </w:rPr>
        <w:t xml:space="preserve"> Development, in particular monitor</w:t>
      </w:r>
      <w:r w:rsidRPr="00E0593D">
        <w:rPr>
          <w:rFonts w:asciiTheme="minorHAnsi" w:hAnsiTheme="minorHAnsi"/>
          <w:b w:val="0"/>
          <w:szCs w:val="24"/>
        </w:rPr>
        <w:t>ing</w:t>
      </w:r>
      <w:r w:rsidRPr="00E0593D" w:rsidDel="009A076A">
        <w:rPr>
          <w:rFonts w:asciiTheme="minorHAnsi" w:hAnsiTheme="minorHAnsi"/>
          <w:b w:val="0"/>
          <w:szCs w:val="24"/>
        </w:rPr>
        <w:t xml:space="preserve"> and evaluat</w:t>
      </w:r>
      <w:r w:rsidRPr="00E0593D">
        <w:rPr>
          <w:rFonts w:asciiTheme="minorHAnsi" w:hAnsiTheme="minorHAnsi"/>
          <w:b w:val="0"/>
          <w:szCs w:val="24"/>
        </w:rPr>
        <w:t>ion</w:t>
      </w:r>
      <w:r w:rsidRPr="00E0593D" w:rsidDel="009A076A">
        <w:rPr>
          <w:rFonts w:asciiTheme="minorHAnsi" w:hAnsiTheme="minorHAnsi"/>
          <w:b w:val="0"/>
          <w:szCs w:val="24"/>
        </w:rPr>
        <w:t xml:space="preserve"> on a yearly </w:t>
      </w:r>
      <w:r w:rsidRPr="00E0593D" w:rsidDel="009A076A">
        <w:rPr>
          <w:rFonts w:asciiTheme="minorHAnsi" w:hAnsiTheme="minorHAnsi" w:cstheme="majorBidi"/>
          <w:b w:val="0"/>
          <w:szCs w:val="24"/>
        </w:rPr>
        <w:t>basis the actions taken by ITU with respect to implementation of WSIS outcomes and the 2030 Agenda for Sustainable Development</w:t>
      </w:r>
      <w:r w:rsidRPr="00E0593D">
        <w:rPr>
          <w:rFonts w:asciiTheme="minorHAnsi" w:hAnsiTheme="minorHAnsi" w:cstheme="majorBidi"/>
          <w:b w:val="0"/>
          <w:szCs w:val="24"/>
        </w:rPr>
        <w:t>.</w:t>
      </w:r>
      <w:r w:rsidRPr="00E0593D">
        <w:rPr>
          <w:rFonts w:asciiTheme="minorHAnsi" w:hAnsiTheme="minorHAnsi"/>
          <w:b w:val="0"/>
          <w:szCs w:val="24"/>
        </w:rPr>
        <w:t xml:space="preserve"> </w:t>
      </w:r>
    </w:p>
    <w:p w14:paraId="28B69DF1" w14:textId="77777777" w:rsidR="00042D50" w:rsidRPr="00E0593D" w:rsidRDefault="00042D50" w:rsidP="00042D50">
      <w:pPr>
        <w:pStyle w:val="Heading2"/>
        <w:keepNext w:val="0"/>
        <w:numPr>
          <w:ilvl w:val="1"/>
          <w:numId w:val="3"/>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bCs/>
          <w:szCs w:val="24"/>
        </w:rPr>
      </w:pPr>
      <w:r w:rsidRPr="00E0593D">
        <w:rPr>
          <w:rFonts w:asciiTheme="minorHAnsi" w:hAnsiTheme="minorHAnsi"/>
          <w:b w:val="0"/>
          <w:bCs/>
          <w:szCs w:val="24"/>
        </w:rPr>
        <w:t xml:space="preserve">The WG-WSIS is open to all ITU Member States and Sector Members and is chaired by </w:t>
      </w:r>
      <w:proofErr w:type="spellStart"/>
      <w:r w:rsidRPr="00E0593D">
        <w:rPr>
          <w:rFonts w:asciiTheme="minorHAnsi" w:hAnsiTheme="minorHAnsi"/>
          <w:b w:val="0"/>
          <w:bCs/>
          <w:szCs w:val="24"/>
        </w:rPr>
        <w:t>Prof.</w:t>
      </w:r>
      <w:proofErr w:type="spellEnd"/>
      <w:r w:rsidRPr="00E0593D">
        <w:rPr>
          <w:rFonts w:asciiTheme="minorHAnsi" w:hAnsiTheme="minorHAnsi"/>
          <w:b w:val="0"/>
          <w:bCs/>
          <w:szCs w:val="24"/>
        </w:rPr>
        <w:t xml:space="preserve"> Dr Vladimir Minkin (Russian Federation)</w:t>
      </w:r>
      <w:r>
        <w:rPr>
          <w:rFonts w:asciiTheme="minorHAnsi" w:hAnsiTheme="minorHAnsi"/>
          <w:b w:val="0"/>
          <w:bCs/>
          <w:szCs w:val="24"/>
        </w:rPr>
        <w:t>.</w:t>
      </w:r>
      <w:r w:rsidRPr="00E0593D">
        <w:rPr>
          <w:rFonts w:asciiTheme="minorHAnsi" w:hAnsiTheme="minorHAnsi"/>
          <w:b w:val="0"/>
          <w:bCs/>
          <w:szCs w:val="24"/>
        </w:rPr>
        <w:t xml:space="preserve"> </w:t>
      </w:r>
      <w:r>
        <w:rPr>
          <w:rFonts w:asciiTheme="minorHAnsi" w:hAnsiTheme="minorHAnsi"/>
          <w:b w:val="0"/>
          <w:bCs/>
          <w:szCs w:val="24"/>
        </w:rPr>
        <w:t>V</w:t>
      </w:r>
      <w:r w:rsidRPr="00E0593D">
        <w:rPr>
          <w:rFonts w:asciiTheme="minorHAnsi" w:hAnsiTheme="minorHAnsi"/>
          <w:b w:val="0"/>
          <w:bCs/>
          <w:szCs w:val="24"/>
        </w:rPr>
        <w:t xml:space="preserve">ice-chairs </w:t>
      </w:r>
      <w:r>
        <w:rPr>
          <w:rFonts w:asciiTheme="minorHAnsi" w:hAnsiTheme="minorHAnsi"/>
          <w:b w:val="0"/>
          <w:bCs/>
          <w:szCs w:val="24"/>
        </w:rPr>
        <w:t xml:space="preserve">of the group are: </w:t>
      </w:r>
      <w:r w:rsidRPr="00E0593D">
        <w:rPr>
          <w:rFonts w:asciiTheme="minorHAnsi" w:eastAsia="SimSun" w:hAnsiTheme="minorHAnsi" w:cstheme="majorBidi"/>
          <w:b w:val="0"/>
          <w:bCs/>
          <w:szCs w:val="24"/>
        </w:rPr>
        <w:t xml:space="preserve">Ms Janet </w:t>
      </w:r>
      <w:proofErr w:type="spellStart"/>
      <w:r w:rsidRPr="00E0593D">
        <w:rPr>
          <w:rFonts w:asciiTheme="minorHAnsi" w:eastAsia="SimSun" w:hAnsiTheme="minorHAnsi" w:cstheme="majorBidi"/>
          <w:b w:val="0"/>
          <w:bCs/>
          <w:szCs w:val="24"/>
        </w:rPr>
        <w:t>Umutesi</w:t>
      </w:r>
      <w:proofErr w:type="spellEnd"/>
      <w:r w:rsidRPr="00E0593D">
        <w:rPr>
          <w:rFonts w:asciiTheme="minorHAnsi" w:eastAsia="SimSun" w:hAnsiTheme="minorHAnsi" w:cstheme="majorBidi"/>
          <w:b w:val="0"/>
          <w:bCs/>
          <w:szCs w:val="24"/>
        </w:rPr>
        <w:t xml:space="preserve"> (Rwanda), Ms </w:t>
      </w:r>
      <w:proofErr w:type="spellStart"/>
      <w:r w:rsidRPr="00E0593D">
        <w:rPr>
          <w:rFonts w:asciiTheme="minorHAnsi" w:eastAsia="SimSun" w:hAnsiTheme="minorHAnsi" w:cstheme="majorBidi"/>
          <w:b w:val="0"/>
          <w:bCs/>
          <w:szCs w:val="24"/>
        </w:rPr>
        <w:t>Clarisa</w:t>
      </w:r>
      <w:proofErr w:type="spellEnd"/>
      <w:r w:rsidRPr="00E0593D">
        <w:rPr>
          <w:rFonts w:asciiTheme="minorHAnsi" w:eastAsia="SimSun" w:hAnsiTheme="minorHAnsi" w:cstheme="majorBidi"/>
          <w:b w:val="0"/>
          <w:bCs/>
          <w:szCs w:val="24"/>
        </w:rPr>
        <w:t xml:space="preserve"> </w:t>
      </w:r>
      <w:proofErr w:type="spellStart"/>
      <w:r w:rsidRPr="00E0593D">
        <w:rPr>
          <w:rFonts w:asciiTheme="minorHAnsi" w:eastAsia="SimSun" w:hAnsiTheme="minorHAnsi" w:cstheme="majorBidi"/>
          <w:b w:val="0"/>
          <w:bCs/>
          <w:szCs w:val="24"/>
        </w:rPr>
        <w:t>Estol</w:t>
      </w:r>
      <w:proofErr w:type="spellEnd"/>
      <w:r w:rsidRPr="00E0593D">
        <w:rPr>
          <w:rFonts w:asciiTheme="minorHAnsi" w:eastAsia="SimSun" w:hAnsiTheme="minorHAnsi" w:cstheme="majorBidi"/>
          <w:b w:val="0"/>
          <w:bCs/>
          <w:szCs w:val="24"/>
        </w:rPr>
        <w:t xml:space="preserve"> (Argentina), Mr Mansour Al-Qurashi (Saudi Arabia), Ms </w:t>
      </w:r>
      <w:proofErr w:type="spellStart"/>
      <w:r w:rsidRPr="00E0593D">
        <w:rPr>
          <w:rFonts w:asciiTheme="minorHAnsi" w:eastAsia="SimSun" w:hAnsiTheme="minorHAnsi" w:cstheme="majorBidi"/>
          <w:b w:val="0"/>
          <w:bCs/>
          <w:szCs w:val="24"/>
        </w:rPr>
        <w:t>Nermine</w:t>
      </w:r>
      <w:proofErr w:type="spellEnd"/>
      <w:r w:rsidRPr="00E0593D">
        <w:rPr>
          <w:rFonts w:asciiTheme="minorHAnsi" w:eastAsia="SimSun" w:hAnsiTheme="minorHAnsi" w:cstheme="majorBidi"/>
          <w:b w:val="0"/>
          <w:bCs/>
          <w:szCs w:val="24"/>
        </w:rPr>
        <w:t xml:space="preserve"> El </w:t>
      </w:r>
      <w:proofErr w:type="spellStart"/>
      <w:r w:rsidRPr="00E0593D">
        <w:rPr>
          <w:rFonts w:asciiTheme="minorHAnsi" w:eastAsia="SimSun" w:hAnsiTheme="minorHAnsi" w:cstheme="majorBidi"/>
          <w:b w:val="0"/>
          <w:bCs/>
          <w:szCs w:val="24"/>
        </w:rPr>
        <w:t>Saadany</w:t>
      </w:r>
      <w:proofErr w:type="spellEnd"/>
      <w:r w:rsidRPr="00E0593D">
        <w:rPr>
          <w:rFonts w:asciiTheme="minorHAnsi" w:eastAsia="SimSun" w:hAnsiTheme="minorHAnsi" w:cstheme="majorBidi"/>
          <w:b w:val="0"/>
          <w:bCs/>
          <w:szCs w:val="24"/>
        </w:rPr>
        <w:t xml:space="preserve"> (Egypt), Mr </w:t>
      </w:r>
      <w:proofErr w:type="spellStart"/>
      <w:proofErr w:type="gramStart"/>
      <w:r w:rsidRPr="00E0593D">
        <w:rPr>
          <w:rFonts w:asciiTheme="minorHAnsi" w:eastAsia="SimSun" w:hAnsiTheme="minorHAnsi" w:cstheme="majorBidi"/>
          <w:b w:val="0"/>
          <w:bCs/>
          <w:szCs w:val="24"/>
        </w:rPr>
        <w:t>Cai</w:t>
      </w:r>
      <w:proofErr w:type="spellEnd"/>
      <w:proofErr w:type="gramEnd"/>
      <w:r w:rsidRPr="00E0593D">
        <w:rPr>
          <w:rFonts w:asciiTheme="minorHAnsi" w:eastAsia="SimSun" w:hAnsiTheme="minorHAnsi" w:cstheme="majorBidi"/>
          <w:b w:val="0"/>
          <w:bCs/>
          <w:szCs w:val="24"/>
        </w:rPr>
        <w:t xml:space="preserve"> Guolei (China) and Mr </w:t>
      </w:r>
      <w:proofErr w:type="spellStart"/>
      <w:r w:rsidRPr="00E0593D">
        <w:rPr>
          <w:rFonts w:asciiTheme="minorHAnsi" w:eastAsia="SimSun" w:hAnsiTheme="minorHAnsi" w:cstheme="majorBidi"/>
          <w:b w:val="0"/>
          <w:bCs/>
          <w:szCs w:val="24"/>
        </w:rPr>
        <w:t>Ghislain</w:t>
      </w:r>
      <w:proofErr w:type="spellEnd"/>
      <w:r w:rsidRPr="00E0593D">
        <w:rPr>
          <w:rFonts w:asciiTheme="minorHAnsi" w:eastAsia="SimSun" w:hAnsiTheme="minorHAnsi" w:cstheme="majorBidi"/>
          <w:b w:val="0"/>
          <w:bCs/>
          <w:szCs w:val="24"/>
        </w:rPr>
        <w:t xml:space="preserve"> de </w:t>
      </w:r>
      <w:proofErr w:type="spellStart"/>
      <w:r w:rsidRPr="00E0593D">
        <w:rPr>
          <w:rFonts w:asciiTheme="minorHAnsi" w:eastAsia="SimSun" w:hAnsiTheme="minorHAnsi" w:cstheme="majorBidi"/>
          <w:b w:val="0"/>
          <w:bCs/>
          <w:szCs w:val="24"/>
        </w:rPr>
        <w:t>Salins</w:t>
      </w:r>
      <w:proofErr w:type="spellEnd"/>
      <w:r w:rsidRPr="00E0593D">
        <w:rPr>
          <w:rFonts w:asciiTheme="minorHAnsi" w:eastAsia="SimSun" w:hAnsiTheme="minorHAnsi" w:cstheme="majorBidi"/>
          <w:b w:val="0"/>
          <w:bCs/>
          <w:szCs w:val="24"/>
        </w:rPr>
        <w:t xml:space="preserve"> (France)</w:t>
      </w:r>
      <w:r>
        <w:rPr>
          <w:rFonts w:asciiTheme="minorHAnsi" w:eastAsia="SimSun" w:hAnsiTheme="minorHAnsi" w:cstheme="majorBidi"/>
          <w:b w:val="0"/>
          <w:bCs/>
          <w:szCs w:val="24"/>
        </w:rPr>
        <w:t>.</w:t>
      </w:r>
    </w:p>
    <w:p w14:paraId="00D5F48E" w14:textId="77777777" w:rsidR="00042D50" w:rsidRPr="00E0593D" w:rsidRDefault="00042D50" w:rsidP="00042D50">
      <w:pPr>
        <w:pStyle w:val="Heading2"/>
        <w:keepNext w:val="0"/>
        <w:keepLines w:val="0"/>
        <w:numPr>
          <w:ilvl w:val="0"/>
          <w:numId w:val="3"/>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Cs/>
          <w:szCs w:val="24"/>
        </w:rPr>
      </w:pPr>
      <w:r w:rsidRPr="00E0593D">
        <w:rPr>
          <w:rFonts w:asciiTheme="minorHAnsi" w:hAnsiTheme="minorHAnsi"/>
          <w:szCs w:val="24"/>
        </w:rPr>
        <w:t xml:space="preserve">WG-WSIS Activities </w:t>
      </w:r>
    </w:p>
    <w:p w14:paraId="2B13A26F" w14:textId="77777777" w:rsidR="00042D50" w:rsidRPr="00E0593D" w:rsidRDefault="00042D50" w:rsidP="00042D50">
      <w:pPr>
        <w:pStyle w:val="Heading2"/>
        <w:keepNext w:val="0"/>
        <w:keepLines w:val="0"/>
        <w:numPr>
          <w:ilvl w:val="1"/>
          <w:numId w:val="3"/>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Cs/>
          <w:szCs w:val="24"/>
        </w:rPr>
      </w:pPr>
      <w:r w:rsidRPr="00E0593D">
        <w:rPr>
          <w:rFonts w:asciiTheme="minorHAnsi" w:hAnsiTheme="minorHAnsi" w:cstheme="majorBidi"/>
          <w:b w:val="0"/>
          <w:bCs/>
          <w:iCs/>
          <w:szCs w:val="24"/>
        </w:rPr>
        <w:t>Since PP-14 the WG-WSIS f</w:t>
      </w:r>
      <w:r w:rsidRPr="00E0593D">
        <w:rPr>
          <w:rFonts w:asciiTheme="minorHAnsi" w:hAnsiTheme="minorHAnsi"/>
          <w:b w:val="0"/>
          <w:bCs/>
          <w:szCs w:val="24"/>
        </w:rPr>
        <w:t>acilitated inputs from membership on the ITU implementation of relevant WSIS outcomes</w:t>
      </w:r>
      <w:r>
        <w:rPr>
          <w:rFonts w:asciiTheme="minorHAnsi" w:hAnsiTheme="minorHAnsi"/>
          <w:b w:val="0"/>
          <w:bCs/>
          <w:szCs w:val="24"/>
        </w:rPr>
        <w:t xml:space="preserve"> and the 2030 Agenda for Sustainable Development</w:t>
      </w:r>
      <w:r w:rsidRPr="00E0593D">
        <w:rPr>
          <w:rFonts w:asciiTheme="minorHAnsi" w:hAnsiTheme="minorHAnsi"/>
          <w:b w:val="0"/>
          <w:bCs/>
          <w:szCs w:val="24"/>
        </w:rPr>
        <w:t xml:space="preserve"> through its regular meetings and circular letters, questionnaires or other appropriate methods of query. </w:t>
      </w:r>
    </w:p>
    <w:p w14:paraId="2B4B54AB" w14:textId="77777777" w:rsidR="00042D50" w:rsidRPr="00F87E04" w:rsidRDefault="00042D50" w:rsidP="00042D50">
      <w:pPr>
        <w:pStyle w:val="Heading2"/>
        <w:keepNext w:val="0"/>
        <w:keepLines w:val="0"/>
        <w:numPr>
          <w:ilvl w:val="1"/>
          <w:numId w:val="3"/>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Cs/>
          <w:szCs w:val="24"/>
        </w:rPr>
      </w:pPr>
      <w:r w:rsidRPr="00F87E04">
        <w:rPr>
          <w:rFonts w:asciiTheme="minorHAnsi" w:hAnsiTheme="minorHAnsi"/>
          <w:b w:val="0"/>
          <w:bCs/>
          <w:szCs w:val="24"/>
        </w:rPr>
        <w:t xml:space="preserve">WG-WSIS held seven </w:t>
      </w:r>
      <w:r w:rsidRPr="00F87E04">
        <w:rPr>
          <w:rFonts w:asciiTheme="minorHAnsi" w:hAnsiTheme="minorHAnsi" w:cstheme="majorBidi"/>
          <w:b w:val="0"/>
          <w:bCs/>
          <w:iCs/>
          <w:szCs w:val="24"/>
        </w:rPr>
        <w:t>meetings and considered more than 1</w:t>
      </w:r>
      <w:r w:rsidRPr="00F87E04">
        <w:rPr>
          <w:rFonts w:asciiTheme="minorHAnsi" w:hAnsiTheme="minorHAnsi" w:cstheme="majorBidi"/>
          <w:b w:val="0"/>
          <w:bCs/>
          <w:iCs/>
          <w:szCs w:val="24"/>
          <w:lang w:val="en-US"/>
        </w:rPr>
        <w:t>40</w:t>
      </w:r>
      <w:r w:rsidRPr="00F87E04">
        <w:rPr>
          <w:rFonts w:asciiTheme="minorHAnsi" w:hAnsiTheme="minorHAnsi" w:cstheme="majorBidi"/>
          <w:b w:val="0"/>
          <w:bCs/>
          <w:iCs/>
          <w:szCs w:val="24"/>
        </w:rPr>
        <w:t xml:space="preserve"> documents. This document is comprised of a consolidation of the key undertakings of the group.</w:t>
      </w:r>
      <w:r w:rsidRPr="00F87E04">
        <w:rPr>
          <w:rStyle w:val="FontStyle21"/>
          <w:rFonts w:asciiTheme="minorHAnsi" w:hAnsiTheme="minorHAnsi" w:cstheme="majorBidi"/>
          <w:b w:val="0"/>
          <w:bCs/>
          <w:iCs/>
          <w:szCs w:val="24"/>
        </w:rPr>
        <w:t xml:space="preserve"> </w:t>
      </w:r>
    </w:p>
    <w:p w14:paraId="03FBE906" w14:textId="77777777" w:rsidR="00042D50" w:rsidRPr="00E0593D" w:rsidRDefault="00042D50" w:rsidP="00042D50">
      <w:pPr>
        <w:pStyle w:val="Heading2"/>
        <w:keepNext w:val="0"/>
        <w:keepLines w:val="0"/>
        <w:numPr>
          <w:ilvl w:val="2"/>
          <w:numId w:val="1"/>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b w:val="0"/>
          <w:bCs/>
          <w:szCs w:val="24"/>
        </w:rPr>
      </w:pPr>
      <w:r w:rsidRPr="00E0593D">
        <w:rPr>
          <w:rStyle w:val="FontStyle21"/>
          <w:rFonts w:asciiTheme="minorHAnsi" w:hAnsiTheme="minorHAnsi" w:cstheme="majorBidi"/>
          <w:b w:val="0"/>
          <w:bCs/>
          <w:szCs w:val="24"/>
        </w:rPr>
        <w:t xml:space="preserve">Summary of the main results of the </w:t>
      </w:r>
      <w:hyperlink r:id="rId16" w:history="1">
        <w:r w:rsidRPr="00E0593D">
          <w:rPr>
            <w:rStyle w:val="Hyperlink"/>
            <w:rFonts w:asciiTheme="minorHAnsi" w:hAnsiTheme="minorHAnsi" w:cstheme="majorBidi"/>
            <w:b w:val="0"/>
            <w:bCs/>
            <w:szCs w:val="24"/>
          </w:rPr>
          <w:t>26</w:t>
        </w:r>
        <w:r>
          <w:rPr>
            <w:rStyle w:val="Hyperlink"/>
            <w:rFonts w:asciiTheme="minorHAnsi" w:hAnsiTheme="minorHAnsi" w:cstheme="majorBidi"/>
            <w:b w:val="0"/>
            <w:bCs/>
            <w:szCs w:val="24"/>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Cs w:val="24"/>
        </w:rPr>
        <w:t xml:space="preserve"> of the WG-WSIS; held from </w:t>
      </w:r>
      <w:r w:rsidRPr="00E0593D">
        <w:rPr>
          <w:rFonts w:asciiTheme="minorHAnsi" w:hAnsiTheme="minorHAnsi" w:cstheme="majorBidi"/>
          <w:b w:val="0"/>
          <w:bCs/>
          <w:szCs w:val="24"/>
        </w:rPr>
        <w:t xml:space="preserve">29-30 January 2015, including the fifth meeting of the Dedicated Group on </w:t>
      </w:r>
      <w:r w:rsidRPr="00E0593D">
        <w:rPr>
          <w:rStyle w:val="FontStyle21"/>
          <w:rFonts w:asciiTheme="minorHAnsi" w:hAnsiTheme="minorHAnsi"/>
          <w:b w:val="0"/>
          <w:bCs/>
          <w:szCs w:val="24"/>
        </w:rPr>
        <w:t xml:space="preserve">International Internet-related Public Policy Issues </w:t>
      </w:r>
      <w:r w:rsidRPr="00E0593D">
        <w:rPr>
          <w:rFonts w:asciiTheme="minorHAnsi" w:hAnsiTheme="minorHAnsi"/>
          <w:b w:val="0"/>
          <w:bCs/>
          <w:color w:val="000000"/>
          <w:szCs w:val="24"/>
        </w:rPr>
        <w:t xml:space="preserve">(Document </w:t>
      </w:r>
      <w:hyperlink r:id="rId17" w:history="1">
        <w:r w:rsidRPr="00E0593D">
          <w:rPr>
            <w:rStyle w:val="Hyperlink"/>
            <w:rFonts w:asciiTheme="minorHAnsi" w:hAnsiTheme="minorHAnsi"/>
            <w:b w:val="0"/>
            <w:bCs/>
            <w:szCs w:val="24"/>
          </w:rPr>
          <w:t>WG-WSIS-26/23</w:t>
        </w:r>
      </w:hyperlink>
      <w:r w:rsidRPr="00E0593D">
        <w:rPr>
          <w:rFonts w:asciiTheme="minorHAnsi" w:hAnsiTheme="minorHAnsi"/>
          <w:b w:val="0"/>
          <w:bCs/>
          <w:szCs w:val="24"/>
        </w:rPr>
        <w:t>)</w:t>
      </w:r>
      <w:r w:rsidRPr="00E0593D">
        <w:rPr>
          <w:rFonts w:asciiTheme="minorHAnsi" w:hAnsiTheme="minorHAnsi"/>
          <w:b w:val="0"/>
          <w:bCs/>
          <w:color w:val="000000"/>
          <w:szCs w:val="24"/>
        </w:rPr>
        <w:t>,</w:t>
      </w:r>
    </w:p>
    <w:p w14:paraId="72272C2F" w14:textId="77777777" w:rsidR="00042D50" w:rsidRPr="00E0593D" w:rsidRDefault="00042D50" w:rsidP="00042D50">
      <w:pPr>
        <w:pStyle w:val="Heading2"/>
        <w:keepNext w:val="0"/>
        <w:keepLines w:val="0"/>
        <w:numPr>
          <w:ilvl w:val="2"/>
          <w:numId w:val="1"/>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cstheme="majorBidi"/>
          <w:b w:val="0"/>
          <w:bCs/>
          <w:szCs w:val="24"/>
        </w:rPr>
      </w:pPr>
      <w:r w:rsidRPr="00E0593D">
        <w:rPr>
          <w:rStyle w:val="FontStyle21"/>
          <w:rFonts w:asciiTheme="minorHAnsi" w:hAnsiTheme="minorHAnsi" w:cstheme="majorBidi"/>
          <w:b w:val="0"/>
          <w:bCs/>
          <w:szCs w:val="24"/>
        </w:rPr>
        <w:t xml:space="preserve">Summary of the main results of the </w:t>
      </w:r>
      <w:hyperlink r:id="rId18" w:history="1">
        <w:r w:rsidRPr="00E0593D">
          <w:rPr>
            <w:rStyle w:val="Hyperlink"/>
            <w:rFonts w:asciiTheme="minorHAnsi" w:hAnsiTheme="minorHAnsi" w:cstheme="majorBidi"/>
            <w:b w:val="0"/>
            <w:bCs/>
            <w:szCs w:val="24"/>
          </w:rPr>
          <w:t>27</w:t>
        </w:r>
        <w:r>
          <w:rPr>
            <w:rStyle w:val="Hyperlink"/>
            <w:rFonts w:asciiTheme="minorHAnsi" w:hAnsiTheme="minorHAnsi" w:cstheme="majorBidi"/>
            <w:b w:val="0"/>
            <w:bCs/>
            <w:szCs w:val="24"/>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Cs w:val="24"/>
        </w:rPr>
        <w:t xml:space="preserve"> of the WG-WSIS; held from </w:t>
      </w:r>
      <w:r w:rsidRPr="00E0593D">
        <w:rPr>
          <w:rFonts w:asciiTheme="minorHAnsi" w:hAnsiTheme="minorHAnsi" w:cstheme="majorBidi"/>
          <w:b w:val="0"/>
          <w:bCs/>
          <w:szCs w:val="24"/>
        </w:rPr>
        <w:t xml:space="preserve">29-30 September 2015 </w:t>
      </w:r>
      <w:r w:rsidRPr="00E0593D">
        <w:rPr>
          <w:rFonts w:asciiTheme="minorHAnsi" w:hAnsiTheme="minorHAnsi"/>
          <w:b w:val="0"/>
          <w:bCs/>
          <w:color w:val="000000"/>
          <w:szCs w:val="24"/>
        </w:rPr>
        <w:t xml:space="preserve">(Document </w:t>
      </w:r>
      <w:hyperlink r:id="rId19" w:history="1">
        <w:r w:rsidRPr="00E0593D">
          <w:rPr>
            <w:rStyle w:val="Hyperlink"/>
            <w:rFonts w:asciiTheme="minorHAnsi" w:hAnsiTheme="minorHAnsi"/>
            <w:b w:val="0"/>
            <w:bCs/>
            <w:szCs w:val="24"/>
          </w:rPr>
          <w:t>WG-WSIS-27/23</w:t>
        </w:r>
      </w:hyperlink>
      <w:r w:rsidRPr="00E0593D">
        <w:rPr>
          <w:rFonts w:asciiTheme="minorHAnsi" w:hAnsiTheme="minorHAnsi"/>
          <w:b w:val="0"/>
          <w:bCs/>
          <w:szCs w:val="24"/>
        </w:rPr>
        <w:t>)</w:t>
      </w:r>
      <w:r w:rsidRPr="00E0593D">
        <w:rPr>
          <w:rFonts w:asciiTheme="minorHAnsi" w:hAnsiTheme="minorHAnsi"/>
          <w:b w:val="0"/>
          <w:bCs/>
          <w:color w:val="000000"/>
          <w:szCs w:val="24"/>
        </w:rPr>
        <w:t>,</w:t>
      </w:r>
      <w:r w:rsidRPr="00E0593D">
        <w:rPr>
          <w:rStyle w:val="FontStyle21"/>
          <w:rFonts w:asciiTheme="minorHAnsi" w:hAnsiTheme="minorHAnsi"/>
          <w:b w:val="0"/>
          <w:bCs/>
          <w:szCs w:val="24"/>
        </w:rPr>
        <w:t xml:space="preserve">  </w:t>
      </w:r>
    </w:p>
    <w:p w14:paraId="63D6F494" w14:textId="77777777" w:rsidR="00042D50" w:rsidRPr="00264C5D" w:rsidRDefault="00042D50" w:rsidP="00042D50">
      <w:pPr>
        <w:pStyle w:val="Heading2"/>
        <w:keepNext w:val="0"/>
        <w:keepLines w:val="0"/>
        <w:numPr>
          <w:ilvl w:val="2"/>
          <w:numId w:val="1"/>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cstheme="majorBidi"/>
          <w:b w:val="0"/>
          <w:bCs/>
          <w:szCs w:val="24"/>
        </w:rPr>
      </w:pPr>
      <w:r w:rsidRPr="00E0593D">
        <w:rPr>
          <w:rStyle w:val="FontStyle21"/>
          <w:rFonts w:asciiTheme="minorHAnsi" w:hAnsiTheme="minorHAnsi" w:cstheme="majorBidi"/>
          <w:b w:val="0"/>
          <w:bCs/>
          <w:szCs w:val="24"/>
        </w:rPr>
        <w:t xml:space="preserve">Summary of the main results of the </w:t>
      </w:r>
      <w:hyperlink r:id="rId20" w:history="1">
        <w:r w:rsidRPr="00E0593D">
          <w:rPr>
            <w:rStyle w:val="Hyperlink"/>
            <w:rFonts w:asciiTheme="minorHAnsi" w:hAnsiTheme="minorHAnsi" w:cstheme="majorBidi"/>
            <w:b w:val="0"/>
            <w:bCs/>
            <w:szCs w:val="24"/>
          </w:rPr>
          <w:t>28</w:t>
        </w:r>
        <w:r>
          <w:rPr>
            <w:rStyle w:val="Hyperlink"/>
            <w:rFonts w:asciiTheme="minorHAnsi" w:hAnsiTheme="minorHAnsi" w:cstheme="majorBidi"/>
            <w:b w:val="0"/>
            <w:bCs/>
            <w:szCs w:val="24"/>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Cs w:val="24"/>
        </w:rPr>
        <w:t xml:space="preserve"> of the WG-WSIS; held from </w:t>
      </w:r>
      <w:r w:rsidRPr="00E0593D">
        <w:rPr>
          <w:rFonts w:asciiTheme="minorHAnsi" w:hAnsiTheme="minorHAnsi" w:cstheme="majorBidi"/>
          <w:b w:val="0"/>
          <w:bCs/>
          <w:szCs w:val="24"/>
        </w:rPr>
        <w:t>18-19 February 2016</w:t>
      </w:r>
      <w:r w:rsidRPr="00E0593D">
        <w:rPr>
          <w:rFonts w:asciiTheme="minorHAnsi" w:hAnsiTheme="minorHAnsi"/>
          <w:b w:val="0"/>
          <w:bCs/>
          <w:color w:val="000000"/>
          <w:szCs w:val="24"/>
        </w:rPr>
        <w:t xml:space="preserve"> (Document </w:t>
      </w:r>
      <w:hyperlink r:id="rId21" w:history="1">
        <w:r w:rsidRPr="00E0593D">
          <w:rPr>
            <w:rStyle w:val="Hyperlink"/>
            <w:rFonts w:asciiTheme="minorHAnsi" w:hAnsiTheme="minorHAnsi"/>
            <w:b w:val="0"/>
            <w:bCs/>
            <w:szCs w:val="24"/>
          </w:rPr>
          <w:t>WG-WSIS-28/22</w:t>
        </w:r>
      </w:hyperlink>
      <w:r w:rsidRPr="00E0593D">
        <w:rPr>
          <w:rFonts w:asciiTheme="minorHAnsi" w:hAnsiTheme="minorHAnsi"/>
          <w:b w:val="0"/>
          <w:bCs/>
          <w:szCs w:val="24"/>
        </w:rPr>
        <w:t>)</w:t>
      </w:r>
      <w:r w:rsidRPr="00E0593D">
        <w:rPr>
          <w:rFonts w:asciiTheme="minorHAnsi" w:hAnsiTheme="minorHAnsi"/>
          <w:b w:val="0"/>
          <w:bCs/>
          <w:color w:val="000000"/>
          <w:szCs w:val="24"/>
        </w:rPr>
        <w:t>,</w:t>
      </w:r>
    </w:p>
    <w:bookmarkEnd w:id="10"/>
    <w:bookmarkEnd w:id="11"/>
    <w:p w14:paraId="4871D0C5" w14:textId="77777777" w:rsidR="00042D50" w:rsidRPr="00E0593D" w:rsidRDefault="00042D50" w:rsidP="00042D50">
      <w:pPr>
        <w:pStyle w:val="Heading2"/>
        <w:keepNext w:val="0"/>
        <w:keepLines w:val="0"/>
        <w:numPr>
          <w:ilvl w:val="2"/>
          <w:numId w:val="1"/>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cstheme="majorBidi"/>
          <w:b w:val="0"/>
          <w:bCs/>
          <w:szCs w:val="24"/>
        </w:rPr>
      </w:pPr>
      <w:r w:rsidRPr="00E0593D">
        <w:rPr>
          <w:rStyle w:val="FontStyle21"/>
          <w:rFonts w:asciiTheme="minorHAnsi" w:hAnsiTheme="minorHAnsi" w:cstheme="majorBidi"/>
          <w:b w:val="0"/>
          <w:bCs/>
          <w:szCs w:val="24"/>
        </w:rPr>
        <w:t xml:space="preserve">Summary of the main results of the </w:t>
      </w:r>
      <w:hyperlink r:id="rId22" w:history="1">
        <w:r w:rsidRPr="00E0593D">
          <w:rPr>
            <w:rStyle w:val="Hyperlink"/>
            <w:rFonts w:asciiTheme="minorHAnsi" w:hAnsiTheme="minorHAnsi" w:cstheme="majorBidi"/>
            <w:b w:val="0"/>
            <w:bCs/>
            <w:szCs w:val="24"/>
          </w:rPr>
          <w:t>29</w:t>
        </w:r>
        <w:r>
          <w:rPr>
            <w:rStyle w:val="Hyperlink"/>
            <w:rFonts w:asciiTheme="minorHAnsi" w:hAnsiTheme="minorHAnsi" w:cstheme="majorBidi"/>
            <w:b w:val="0"/>
            <w:bCs/>
            <w:szCs w:val="24"/>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Cs w:val="24"/>
        </w:rPr>
        <w:t xml:space="preserve"> of the WG-WSIS; held from </w:t>
      </w:r>
      <w:r w:rsidRPr="00E0593D">
        <w:rPr>
          <w:rFonts w:asciiTheme="minorHAnsi" w:hAnsiTheme="minorHAnsi" w:cstheme="majorBidi"/>
          <w:b w:val="0"/>
          <w:bCs/>
          <w:szCs w:val="24"/>
        </w:rPr>
        <w:t>12-13 October 2016</w:t>
      </w:r>
      <w:r w:rsidRPr="00E0593D">
        <w:rPr>
          <w:rFonts w:asciiTheme="minorHAnsi" w:hAnsiTheme="minorHAnsi"/>
          <w:b w:val="0"/>
          <w:bCs/>
          <w:color w:val="000000"/>
          <w:szCs w:val="24"/>
        </w:rPr>
        <w:t xml:space="preserve"> (Document </w:t>
      </w:r>
      <w:hyperlink r:id="rId23" w:history="1">
        <w:r w:rsidRPr="00E0593D">
          <w:rPr>
            <w:rStyle w:val="Hyperlink"/>
            <w:rFonts w:asciiTheme="minorHAnsi" w:hAnsiTheme="minorHAnsi"/>
            <w:b w:val="0"/>
            <w:bCs/>
            <w:szCs w:val="24"/>
          </w:rPr>
          <w:t>WG-WSIS-29/18</w:t>
        </w:r>
      </w:hyperlink>
      <w:r w:rsidRPr="00E0593D">
        <w:rPr>
          <w:rFonts w:asciiTheme="minorHAnsi" w:hAnsiTheme="minorHAnsi"/>
          <w:b w:val="0"/>
          <w:bCs/>
          <w:szCs w:val="24"/>
        </w:rPr>
        <w:t>)</w:t>
      </w:r>
      <w:r w:rsidRPr="00E0593D">
        <w:rPr>
          <w:rFonts w:asciiTheme="minorHAnsi" w:hAnsiTheme="minorHAnsi"/>
          <w:b w:val="0"/>
          <w:bCs/>
          <w:color w:val="000000"/>
          <w:szCs w:val="24"/>
        </w:rPr>
        <w:t>,</w:t>
      </w:r>
      <w:r w:rsidRPr="00E0593D">
        <w:rPr>
          <w:rStyle w:val="FontStyle21"/>
          <w:rFonts w:asciiTheme="minorHAnsi" w:hAnsiTheme="minorHAnsi"/>
          <w:b w:val="0"/>
          <w:bCs/>
          <w:szCs w:val="24"/>
        </w:rPr>
        <w:t xml:space="preserve">  </w:t>
      </w:r>
    </w:p>
    <w:p w14:paraId="5162EAD6" w14:textId="77777777" w:rsidR="00042D50" w:rsidRPr="00E0593D" w:rsidRDefault="00042D50" w:rsidP="00042D50">
      <w:pPr>
        <w:pStyle w:val="Heading2"/>
        <w:keepNext w:val="0"/>
        <w:keepLines w:val="0"/>
        <w:numPr>
          <w:ilvl w:val="2"/>
          <w:numId w:val="1"/>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b w:val="0"/>
          <w:bCs/>
          <w:color w:val="0000FF"/>
          <w:szCs w:val="24"/>
          <w:u w:val="single"/>
        </w:rPr>
      </w:pPr>
      <w:r w:rsidRPr="00E0593D">
        <w:rPr>
          <w:rStyle w:val="FontStyle21"/>
          <w:rFonts w:asciiTheme="minorHAnsi" w:hAnsiTheme="minorHAnsi" w:cstheme="majorBidi"/>
          <w:b w:val="0"/>
          <w:bCs/>
          <w:szCs w:val="24"/>
        </w:rPr>
        <w:t xml:space="preserve">Summary of the main results of the </w:t>
      </w:r>
      <w:hyperlink r:id="rId24" w:history="1">
        <w:r w:rsidRPr="00E0593D">
          <w:rPr>
            <w:rStyle w:val="Hyperlink"/>
            <w:rFonts w:asciiTheme="minorHAnsi" w:hAnsiTheme="minorHAnsi"/>
            <w:b w:val="0"/>
            <w:bCs/>
            <w:szCs w:val="24"/>
          </w:rPr>
          <w:t>30</w:t>
        </w:r>
        <w:r>
          <w:rPr>
            <w:rStyle w:val="Hyperlink"/>
            <w:rFonts w:asciiTheme="minorHAnsi" w:hAnsiTheme="minorHAnsi"/>
            <w:b w:val="0"/>
            <w:bCs/>
            <w:szCs w:val="24"/>
          </w:rPr>
          <w:t>th</w:t>
        </w:r>
        <w:r w:rsidRPr="00E0593D">
          <w:rPr>
            <w:rStyle w:val="Hyperlink"/>
            <w:rFonts w:asciiTheme="minorHAnsi" w:hAnsiTheme="minorHAnsi"/>
            <w:b w:val="0"/>
            <w:bCs/>
            <w:szCs w:val="24"/>
          </w:rPr>
          <w:t xml:space="preserve"> Meeting</w:t>
        </w:r>
      </w:hyperlink>
      <w:r w:rsidRPr="00E0593D">
        <w:rPr>
          <w:rFonts w:asciiTheme="minorHAnsi" w:hAnsiTheme="minorHAnsi"/>
          <w:b w:val="0"/>
          <w:bCs/>
          <w:szCs w:val="24"/>
        </w:rPr>
        <w:t xml:space="preserve"> </w:t>
      </w:r>
      <w:r w:rsidRPr="00E0593D">
        <w:rPr>
          <w:rStyle w:val="FontStyle21"/>
          <w:rFonts w:asciiTheme="minorHAnsi" w:hAnsiTheme="minorHAnsi" w:cstheme="majorBidi"/>
          <w:b w:val="0"/>
          <w:bCs/>
          <w:szCs w:val="24"/>
        </w:rPr>
        <w:t>of the WG-WSIS; held from 7-8 February 201</w:t>
      </w:r>
      <w:r w:rsidRPr="00E0593D">
        <w:rPr>
          <w:rFonts w:asciiTheme="minorHAnsi" w:hAnsiTheme="minorHAnsi"/>
          <w:b w:val="0"/>
          <w:bCs/>
          <w:szCs w:val="24"/>
        </w:rPr>
        <w:t>7</w:t>
      </w:r>
      <w:r>
        <w:rPr>
          <w:rFonts w:asciiTheme="minorHAnsi" w:hAnsiTheme="minorHAnsi"/>
          <w:b w:val="0"/>
          <w:bCs/>
          <w:szCs w:val="24"/>
        </w:rPr>
        <w:t xml:space="preserve"> </w:t>
      </w:r>
      <w:r w:rsidRPr="00E0593D">
        <w:rPr>
          <w:rFonts w:asciiTheme="minorHAnsi" w:hAnsiTheme="minorHAnsi"/>
          <w:b w:val="0"/>
          <w:bCs/>
          <w:color w:val="000000"/>
          <w:szCs w:val="24"/>
        </w:rPr>
        <w:t xml:space="preserve">(Document </w:t>
      </w:r>
      <w:hyperlink r:id="rId25" w:history="1">
        <w:r w:rsidRPr="00E0593D">
          <w:rPr>
            <w:rStyle w:val="Hyperlink"/>
            <w:rFonts w:asciiTheme="minorHAnsi" w:hAnsiTheme="minorHAnsi"/>
            <w:b w:val="0"/>
            <w:bCs/>
            <w:szCs w:val="24"/>
          </w:rPr>
          <w:t>WG-WSIS-30/17</w:t>
        </w:r>
      </w:hyperlink>
      <w:r w:rsidRPr="00E0593D">
        <w:rPr>
          <w:rStyle w:val="Hyperlink"/>
          <w:rFonts w:asciiTheme="minorHAnsi" w:hAnsiTheme="minorHAnsi"/>
          <w:b w:val="0"/>
          <w:bCs/>
          <w:szCs w:val="24"/>
        </w:rPr>
        <w:t xml:space="preserve"> )</w:t>
      </w:r>
      <w:r>
        <w:rPr>
          <w:rStyle w:val="Hyperlink"/>
          <w:rFonts w:asciiTheme="minorHAnsi" w:hAnsiTheme="minorHAnsi"/>
          <w:b w:val="0"/>
          <w:bCs/>
          <w:szCs w:val="24"/>
        </w:rPr>
        <w:t>,</w:t>
      </w:r>
    </w:p>
    <w:p w14:paraId="5AD7E257" w14:textId="77777777" w:rsidR="00042D50" w:rsidRPr="00E0593D" w:rsidRDefault="00042D50" w:rsidP="00042D50">
      <w:pPr>
        <w:pStyle w:val="Heading2"/>
        <w:keepNext w:val="0"/>
        <w:keepLines w:val="0"/>
        <w:numPr>
          <w:ilvl w:val="2"/>
          <w:numId w:val="1"/>
        </w:numPr>
        <w:tabs>
          <w:tab w:val="clear" w:pos="567"/>
          <w:tab w:val="clear" w:pos="1134"/>
          <w:tab w:val="clear" w:pos="1701"/>
          <w:tab w:val="clear" w:pos="2268"/>
          <w:tab w:val="clear" w:pos="2835"/>
        </w:tabs>
        <w:overflowPunct/>
        <w:autoSpaceDE/>
        <w:autoSpaceDN/>
        <w:adjustRightInd/>
        <w:spacing w:before="160"/>
        <w:ind w:hanging="567"/>
        <w:jc w:val="both"/>
        <w:textAlignment w:val="auto"/>
        <w:rPr>
          <w:rStyle w:val="FontStyle21"/>
          <w:rFonts w:asciiTheme="minorHAnsi" w:hAnsiTheme="minorHAnsi"/>
          <w:b w:val="0"/>
          <w:bCs/>
          <w:szCs w:val="24"/>
        </w:rPr>
      </w:pPr>
      <w:r w:rsidRPr="00E0593D">
        <w:rPr>
          <w:rStyle w:val="FontStyle21"/>
          <w:rFonts w:asciiTheme="minorHAnsi" w:hAnsiTheme="minorHAnsi" w:cstheme="majorBidi"/>
          <w:b w:val="0"/>
          <w:bCs/>
          <w:szCs w:val="24"/>
        </w:rPr>
        <w:t xml:space="preserve">Summary of the main results of the </w:t>
      </w:r>
      <w:hyperlink r:id="rId26" w:history="1">
        <w:r w:rsidRPr="00E0593D">
          <w:rPr>
            <w:rStyle w:val="Hyperlink"/>
            <w:rFonts w:asciiTheme="minorHAnsi" w:hAnsiTheme="minorHAnsi"/>
            <w:b w:val="0"/>
            <w:bCs/>
            <w:szCs w:val="24"/>
          </w:rPr>
          <w:t>31st</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Cs w:val="24"/>
        </w:rPr>
        <w:t xml:space="preserve"> of the WG-WSIS; held 19-20 September 2017</w:t>
      </w:r>
      <w:r w:rsidRPr="00E0593D">
        <w:rPr>
          <w:rFonts w:asciiTheme="minorHAnsi" w:hAnsiTheme="minorHAnsi" w:cstheme="majorBidi"/>
          <w:b w:val="0"/>
          <w:bCs/>
          <w:szCs w:val="24"/>
        </w:rPr>
        <w:t xml:space="preserve"> </w:t>
      </w:r>
      <w:r w:rsidRPr="00E0593D">
        <w:rPr>
          <w:rFonts w:asciiTheme="minorHAnsi" w:hAnsiTheme="minorHAnsi"/>
          <w:b w:val="0"/>
          <w:bCs/>
          <w:color w:val="000000"/>
          <w:szCs w:val="24"/>
        </w:rPr>
        <w:t xml:space="preserve">(Document </w:t>
      </w:r>
      <w:hyperlink r:id="rId27" w:history="1">
        <w:r w:rsidRPr="00E0593D">
          <w:rPr>
            <w:rStyle w:val="Hyperlink"/>
            <w:rFonts w:asciiTheme="minorHAnsi" w:hAnsiTheme="minorHAnsi"/>
            <w:b w:val="0"/>
            <w:bCs/>
            <w:szCs w:val="24"/>
          </w:rPr>
          <w:t>WG-WSIS-31/19</w:t>
        </w:r>
      </w:hyperlink>
      <w:r w:rsidRPr="00E0593D">
        <w:rPr>
          <w:rFonts w:asciiTheme="minorHAnsi" w:hAnsiTheme="minorHAnsi"/>
          <w:b w:val="0"/>
          <w:bCs/>
          <w:szCs w:val="24"/>
        </w:rPr>
        <w:t>)</w:t>
      </w:r>
      <w:r>
        <w:rPr>
          <w:rStyle w:val="FontStyle21"/>
          <w:rFonts w:asciiTheme="minorHAnsi" w:hAnsiTheme="minorHAnsi"/>
          <w:b w:val="0"/>
          <w:bCs/>
          <w:szCs w:val="24"/>
        </w:rPr>
        <w:t>,</w:t>
      </w:r>
    </w:p>
    <w:p w14:paraId="27131234" w14:textId="77777777" w:rsidR="00042D50" w:rsidRDefault="00042D50" w:rsidP="00042D50">
      <w:pPr>
        <w:pStyle w:val="Heading2"/>
        <w:keepNext w:val="0"/>
        <w:keepLines w:val="0"/>
        <w:numPr>
          <w:ilvl w:val="2"/>
          <w:numId w:val="1"/>
        </w:numPr>
        <w:tabs>
          <w:tab w:val="clear" w:pos="567"/>
          <w:tab w:val="clear" w:pos="1134"/>
          <w:tab w:val="clear" w:pos="1701"/>
          <w:tab w:val="clear" w:pos="2268"/>
          <w:tab w:val="clear" w:pos="2835"/>
        </w:tabs>
        <w:overflowPunct/>
        <w:autoSpaceDE/>
        <w:autoSpaceDN/>
        <w:adjustRightInd/>
        <w:spacing w:before="160"/>
        <w:ind w:hanging="567"/>
        <w:jc w:val="both"/>
        <w:textAlignment w:val="auto"/>
        <w:rPr>
          <w:rStyle w:val="FontStyle21"/>
          <w:rFonts w:asciiTheme="minorHAnsi" w:hAnsiTheme="minorHAnsi"/>
          <w:b w:val="0"/>
          <w:bCs/>
          <w:szCs w:val="24"/>
        </w:rPr>
      </w:pPr>
      <w:r w:rsidRPr="00E0593D">
        <w:rPr>
          <w:rStyle w:val="FontStyle21"/>
          <w:rFonts w:asciiTheme="minorHAnsi" w:hAnsiTheme="minorHAnsi" w:cstheme="majorBidi"/>
          <w:b w:val="0"/>
          <w:bCs/>
          <w:szCs w:val="24"/>
        </w:rPr>
        <w:t xml:space="preserve">Summary of the main results of the </w:t>
      </w:r>
      <w:r w:rsidRPr="00E0593D">
        <w:rPr>
          <w:rStyle w:val="Hyperlink"/>
          <w:rFonts w:asciiTheme="minorHAnsi" w:hAnsiTheme="minorHAnsi" w:cstheme="majorBidi"/>
          <w:b w:val="0"/>
          <w:bCs/>
          <w:szCs w:val="24"/>
        </w:rPr>
        <w:t>32</w:t>
      </w:r>
      <w:r>
        <w:rPr>
          <w:rStyle w:val="Hyperlink"/>
          <w:rFonts w:asciiTheme="minorHAnsi" w:hAnsiTheme="minorHAnsi" w:cstheme="majorBidi"/>
          <w:b w:val="0"/>
          <w:bCs/>
          <w:szCs w:val="24"/>
        </w:rPr>
        <w:t>nd</w:t>
      </w:r>
      <w:r w:rsidRPr="00E0593D">
        <w:rPr>
          <w:rStyle w:val="Hyperlink"/>
          <w:rFonts w:asciiTheme="minorHAnsi" w:hAnsiTheme="minorHAnsi" w:cstheme="majorBidi"/>
          <w:b w:val="0"/>
          <w:bCs/>
          <w:szCs w:val="24"/>
        </w:rPr>
        <w:t xml:space="preserve"> </w:t>
      </w:r>
      <w:hyperlink r:id="rId28" w:history="1">
        <w:r w:rsidRPr="00E0593D">
          <w:rPr>
            <w:rStyle w:val="Hyperlink"/>
            <w:rFonts w:asciiTheme="minorHAnsi" w:hAnsiTheme="minorHAnsi" w:cstheme="majorBidi"/>
            <w:b w:val="0"/>
            <w:bCs/>
            <w:szCs w:val="24"/>
          </w:rPr>
          <w:t>Meeting</w:t>
        </w:r>
      </w:hyperlink>
      <w:r w:rsidRPr="00E0593D">
        <w:rPr>
          <w:rStyle w:val="FontStyle21"/>
          <w:rFonts w:asciiTheme="minorHAnsi" w:hAnsiTheme="minorHAnsi" w:cstheme="majorBidi"/>
          <w:b w:val="0"/>
          <w:bCs/>
          <w:szCs w:val="24"/>
        </w:rPr>
        <w:t xml:space="preserve"> of the WG-WSIS; held from 24-25 January 2018</w:t>
      </w:r>
      <w:r w:rsidRPr="00E0593D">
        <w:rPr>
          <w:rFonts w:asciiTheme="minorHAnsi" w:hAnsiTheme="minorHAnsi" w:cstheme="majorBidi"/>
          <w:b w:val="0"/>
          <w:bCs/>
          <w:szCs w:val="24"/>
        </w:rPr>
        <w:t xml:space="preserve"> </w:t>
      </w:r>
      <w:r w:rsidRPr="00E0593D">
        <w:rPr>
          <w:rFonts w:asciiTheme="minorHAnsi" w:hAnsiTheme="minorHAnsi"/>
          <w:b w:val="0"/>
          <w:bCs/>
          <w:color w:val="000000"/>
          <w:szCs w:val="24"/>
        </w:rPr>
        <w:t xml:space="preserve">(Document </w:t>
      </w:r>
      <w:hyperlink r:id="rId29" w:history="1">
        <w:r w:rsidRPr="00C500A6">
          <w:rPr>
            <w:rStyle w:val="Hyperlink"/>
            <w:rFonts w:asciiTheme="minorHAnsi" w:hAnsiTheme="minorHAnsi"/>
            <w:b w:val="0"/>
            <w:bCs/>
            <w:szCs w:val="24"/>
          </w:rPr>
          <w:t>WG-WSIS-32/19</w:t>
        </w:r>
      </w:hyperlink>
      <w:r w:rsidRPr="00E0593D">
        <w:rPr>
          <w:rFonts w:asciiTheme="minorHAnsi" w:hAnsiTheme="minorHAnsi"/>
          <w:b w:val="0"/>
          <w:bCs/>
          <w:szCs w:val="24"/>
        </w:rPr>
        <w:t>)</w:t>
      </w:r>
      <w:r w:rsidRPr="00E0593D">
        <w:rPr>
          <w:rStyle w:val="FontStyle21"/>
          <w:rFonts w:asciiTheme="minorHAnsi" w:hAnsiTheme="minorHAnsi"/>
          <w:b w:val="0"/>
          <w:bCs/>
          <w:szCs w:val="24"/>
        </w:rPr>
        <w:t>.</w:t>
      </w:r>
    </w:p>
    <w:p w14:paraId="21AE0C44" w14:textId="77777777" w:rsidR="00042D50" w:rsidRPr="00F87E04" w:rsidRDefault="00042D50" w:rsidP="00042D50">
      <w:pPr>
        <w:pStyle w:val="Heading2"/>
        <w:keepNext w:val="0"/>
        <w:keepLines w:val="0"/>
        <w:numPr>
          <w:ilvl w:val="1"/>
          <w:numId w:val="3"/>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bCs/>
          <w:szCs w:val="24"/>
        </w:rPr>
      </w:pPr>
      <w:r w:rsidRPr="00F87E04">
        <w:rPr>
          <w:rFonts w:asciiTheme="minorHAnsi" w:hAnsiTheme="minorHAnsi" w:cstheme="majorBidi"/>
          <w:b w:val="0"/>
          <w:bCs/>
          <w:iCs/>
          <w:szCs w:val="24"/>
        </w:rPr>
        <w:t>Outcomes</w:t>
      </w:r>
      <w:r w:rsidRPr="00F87E04">
        <w:rPr>
          <w:rFonts w:asciiTheme="minorHAnsi" w:hAnsiTheme="minorHAnsi"/>
          <w:b w:val="0"/>
          <w:bCs/>
          <w:szCs w:val="24"/>
        </w:rPr>
        <w:t xml:space="preserve"> of the WG-WSIS were submitted to each session of the Council, providing substantial guidance that facilitated decision</w:t>
      </w:r>
      <w:r>
        <w:rPr>
          <w:rFonts w:asciiTheme="minorHAnsi" w:hAnsiTheme="minorHAnsi"/>
          <w:b w:val="0"/>
          <w:bCs/>
          <w:szCs w:val="24"/>
        </w:rPr>
        <w:t>-</w:t>
      </w:r>
      <w:r w:rsidRPr="00F87E04">
        <w:rPr>
          <w:rFonts w:asciiTheme="minorHAnsi" w:hAnsiTheme="minorHAnsi"/>
          <w:b w:val="0"/>
          <w:bCs/>
          <w:szCs w:val="24"/>
        </w:rPr>
        <w:t>making processes, as listed below. More than 150 recommendations have been endorsed by Council since PP-14.</w:t>
      </w:r>
    </w:p>
    <w:p w14:paraId="2D194919" w14:textId="77777777" w:rsidR="00042D50" w:rsidRPr="00E0593D" w:rsidRDefault="00042D50" w:rsidP="00042D50">
      <w:pPr>
        <w:pStyle w:val="Heading2"/>
        <w:keepNext w:val="0"/>
        <w:keepLines w:val="0"/>
        <w:numPr>
          <w:ilvl w:val="2"/>
          <w:numId w:val="5"/>
        </w:numPr>
        <w:tabs>
          <w:tab w:val="clear" w:pos="567"/>
          <w:tab w:val="clear" w:pos="1134"/>
          <w:tab w:val="clear" w:pos="1701"/>
          <w:tab w:val="clear" w:pos="2268"/>
          <w:tab w:val="clear" w:pos="2835"/>
        </w:tabs>
        <w:overflowPunct/>
        <w:autoSpaceDE/>
        <w:autoSpaceDN/>
        <w:adjustRightInd/>
        <w:spacing w:before="160"/>
        <w:ind w:hanging="567"/>
        <w:jc w:val="both"/>
        <w:textAlignment w:val="auto"/>
        <w:rPr>
          <w:szCs w:val="24"/>
          <w:lang w:val="en-US"/>
        </w:rPr>
      </w:pPr>
      <w:r w:rsidRPr="00E0593D">
        <w:rPr>
          <w:rFonts w:asciiTheme="minorHAnsi" w:hAnsiTheme="minorHAnsi"/>
          <w:b w:val="0"/>
          <w:bCs/>
          <w:szCs w:val="24"/>
        </w:rPr>
        <w:t xml:space="preserve">Council 2015 took note of the Report of WG-WSIS (Document </w:t>
      </w:r>
      <w:hyperlink r:id="rId30" w:history="1">
        <w:r w:rsidRPr="00E0593D">
          <w:rPr>
            <w:rStyle w:val="Hyperlink"/>
            <w:rFonts w:asciiTheme="minorHAnsi" w:hAnsiTheme="minorHAnsi"/>
            <w:b w:val="0"/>
            <w:bCs/>
            <w:szCs w:val="24"/>
          </w:rPr>
          <w:t>C15/8-E</w:t>
        </w:r>
      </w:hyperlink>
      <w:r w:rsidRPr="00E0593D">
        <w:rPr>
          <w:rFonts w:asciiTheme="minorHAnsi" w:hAnsiTheme="minorHAnsi"/>
          <w:b w:val="0"/>
          <w:bCs/>
          <w:szCs w:val="24"/>
        </w:rPr>
        <w:t xml:space="preserve">), </w:t>
      </w:r>
      <w:r>
        <w:rPr>
          <w:rFonts w:asciiTheme="minorHAnsi" w:hAnsiTheme="minorHAnsi"/>
          <w:b w:val="0"/>
          <w:bCs/>
          <w:szCs w:val="24"/>
        </w:rPr>
        <w:t>endorsed its recommendations</w:t>
      </w:r>
      <w:r>
        <w:rPr>
          <w:rFonts w:cs="Calibri"/>
          <w:b w:val="0"/>
          <w:bCs/>
          <w:szCs w:val="24"/>
        </w:rPr>
        <w:t xml:space="preserve"> and </w:t>
      </w:r>
      <w:r w:rsidRPr="00E0593D">
        <w:rPr>
          <w:rFonts w:cs="Calibri"/>
          <w:b w:val="0"/>
          <w:bCs/>
          <w:szCs w:val="24"/>
        </w:rPr>
        <w:t>a</w:t>
      </w:r>
      <w:r>
        <w:rPr>
          <w:rFonts w:cs="Calibri"/>
          <w:b w:val="0"/>
          <w:bCs/>
          <w:szCs w:val="24"/>
        </w:rPr>
        <w:t>pprov</w:t>
      </w:r>
      <w:r w:rsidRPr="00E0593D">
        <w:rPr>
          <w:rFonts w:cs="Calibri"/>
          <w:b w:val="0"/>
          <w:bCs/>
          <w:szCs w:val="24"/>
        </w:rPr>
        <w:t xml:space="preserve">ed </w:t>
      </w:r>
      <w:r w:rsidRPr="00E0593D">
        <w:rPr>
          <w:b w:val="0"/>
          <w:bCs/>
          <w:color w:val="000000"/>
          <w:szCs w:val="24"/>
          <w:lang w:val="en-US" w:eastAsia="zh-CN"/>
        </w:rPr>
        <w:t>Resolution 1332 (Modified 2015) - ITU role in the implementation of the WSIS outcomes</w:t>
      </w:r>
      <w:r w:rsidRPr="00E0593D">
        <w:rPr>
          <w:rFonts w:cs="Calibri"/>
          <w:b w:val="0"/>
          <w:bCs/>
          <w:szCs w:val="24"/>
        </w:rPr>
        <w:t xml:space="preserve"> at the 8</w:t>
      </w:r>
      <w:r>
        <w:rPr>
          <w:rFonts w:cs="Calibri"/>
          <w:b w:val="0"/>
          <w:bCs/>
          <w:szCs w:val="24"/>
        </w:rPr>
        <w:t>th</w:t>
      </w:r>
      <w:r w:rsidRPr="00E0593D">
        <w:rPr>
          <w:rFonts w:cs="Calibri"/>
          <w:b w:val="0"/>
          <w:bCs/>
          <w:szCs w:val="24"/>
        </w:rPr>
        <w:t xml:space="preserve"> Plenary meeting (Document </w:t>
      </w:r>
      <w:hyperlink r:id="rId31" w:history="1">
        <w:r w:rsidRPr="00E0593D">
          <w:rPr>
            <w:rStyle w:val="Hyperlink"/>
            <w:rFonts w:asciiTheme="minorHAnsi" w:hAnsiTheme="minorHAnsi" w:cs="Calibri"/>
            <w:b w:val="0"/>
            <w:bCs/>
            <w:szCs w:val="24"/>
          </w:rPr>
          <w:t>C15/110-E</w:t>
        </w:r>
      </w:hyperlink>
      <w:r w:rsidRPr="00E0593D">
        <w:rPr>
          <w:rFonts w:cs="Calibri"/>
          <w:b w:val="0"/>
          <w:bCs/>
          <w:szCs w:val="24"/>
        </w:rPr>
        <w:t>),</w:t>
      </w:r>
      <w:r w:rsidRPr="00E0593D">
        <w:rPr>
          <w:rFonts w:asciiTheme="minorHAnsi" w:hAnsiTheme="minorHAnsi"/>
          <w:b w:val="0"/>
          <w:bCs/>
          <w:szCs w:val="24"/>
        </w:rPr>
        <w:t xml:space="preserve"> </w:t>
      </w:r>
    </w:p>
    <w:p w14:paraId="3E1606FE" w14:textId="77777777" w:rsidR="00042D50" w:rsidRPr="00E0593D" w:rsidRDefault="00042D50" w:rsidP="00042D50">
      <w:pPr>
        <w:pStyle w:val="Heading2"/>
        <w:keepNext w:val="0"/>
        <w:keepLines w:val="0"/>
        <w:numPr>
          <w:ilvl w:val="2"/>
          <w:numId w:val="5"/>
        </w:numPr>
        <w:tabs>
          <w:tab w:val="clear" w:pos="567"/>
          <w:tab w:val="clear" w:pos="1134"/>
          <w:tab w:val="clear" w:pos="1701"/>
          <w:tab w:val="clear" w:pos="2268"/>
          <w:tab w:val="clear" w:pos="2835"/>
        </w:tabs>
        <w:overflowPunct/>
        <w:autoSpaceDE/>
        <w:autoSpaceDN/>
        <w:adjustRightInd/>
        <w:spacing w:before="160"/>
        <w:ind w:hanging="567"/>
        <w:jc w:val="both"/>
        <w:textAlignment w:val="auto"/>
        <w:rPr>
          <w:rStyle w:val="Hyperlink"/>
          <w:color w:val="auto"/>
          <w:szCs w:val="24"/>
          <w:u w:val="none"/>
        </w:rPr>
      </w:pPr>
      <w:r w:rsidRPr="00E0593D">
        <w:rPr>
          <w:rFonts w:asciiTheme="minorHAnsi" w:hAnsiTheme="minorHAnsi"/>
          <w:b w:val="0"/>
          <w:bCs/>
          <w:szCs w:val="24"/>
        </w:rPr>
        <w:t xml:space="preserve">Council 2016 took note of the Report of WG-WSIS (Document </w:t>
      </w:r>
      <w:hyperlink r:id="rId32" w:history="1">
        <w:r w:rsidRPr="00E0593D">
          <w:rPr>
            <w:rStyle w:val="Hyperlink"/>
            <w:rFonts w:asciiTheme="minorHAnsi" w:hAnsiTheme="minorHAnsi" w:cstheme="minorHAnsi"/>
            <w:b w:val="0"/>
            <w:bCs/>
            <w:szCs w:val="24"/>
          </w:rPr>
          <w:t>C16/8</w:t>
        </w:r>
      </w:hyperlink>
      <w:r w:rsidRPr="00E0593D">
        <w:rPr>
          <w:rFonts w:asciiTheme="minorHAnsi" w:hAnsiTheme="minorHAnsi" w:cstheme="minorHAnsi"/>
          <w:b w:val="0"/>
          <w:bCs/>
          <w:szCs w:val="24"/>
        </w:rPr>
        <w:t xml:space="preserve">), </w:t>
      </w:r>
      <w:r>
        <w:rPr>
          <w:rFonts w:asciiTheme="minorHAnsi" w:hAnsiTheme="minorHAnsi"/>
          <w:b w:val="0"/>
          <w:bCs/>
          <w:szCs w:val="24"/>
        </w:rPr>
        <w:t>endorsed its recommendations and</w:t>
      </w:r>
      <w:r w:rsidRPr="00E0593D">
        <w:rPr>
          <w:rFonts w:asciiTheme="minorHAnsi" w:hAnsiTheme="minorHAnsi" w:cstheme="minorHAnsi"/>
          <w:b w:val="0"/>
          <w:bCs/>
          <w:szCs w:val="24"/>
        </w:rPr>
        <w:t xml:space="preserve"> modified </w:t>
      </w:r>
      <w:r w:rsidRPr="00E0593D">
        <w:rPr>
          <w:rFonts w:asciiTheme="minorHAnsi" w:hAnsiTheme="minorHAnsi"/>
          <w:b w:val="0"/>
          <w:bCs/>
          <w:szCs w:val="24"/>
        </w:rPr>
        <w:t>Resolution 1332 (Modified 2016) - ITU role in the implementation of the WSIS outcomes, taking into account the 2030 Agenda for Sustainable Development (</w:t>
      </w:r>
      <w:r w:rsidRPr="00E0593D">
        <w:rPr>
          <w:rFonts w:asciiTheme="minorHAnsi" w:hAnsiTheme="minorHAnsi"/>
          <w:b w:val="0"/>
          <w:bCs/>
          <w:color w:val="000000"/>
          <w:szCs w:val="24"/>
        </w:rPr>
        <w:t xml:space="preserve">Document </w:t>
      </w:r>
      <w:hyperlink r:id="rId33" w:history="1">
        <w:r w:rsidRPr="00E0593D">
          <w:rPr>
            <w:rStyle w:val="Hyperlink"/>
            <w:rFonts w:asciiTheme="minorHAnsi" w:hAnsiTheme="minorHAnsi"/>
            <w:b w:val="0"/>
            <w:bCs/>
            <w:szCs w:val="24"/>
          </w:rPr>
          <w:t>C-16/127</w:t>
        </w:r>
      </w:hyperlink>
      <w:r w:rsidRPr="00E0593D">
        <w:rPr>
          <w:rFonts w:asciiTheme="minorHAnsi" w:hAnsiTheme="minorHAnsi"/>
          <w:b w:val="0"/>
          <w:bCs/>
          <w:color w:val="000000"/>
          <w:szCs w:val="24"/>
        </w:rPr>
        <w:t xml:space="preserve">), </w:t>
      </w:r>
    </w:p>
    <w:p w14:paraId="6E171FFA" w14:textId="77777777" w:rsidR="00042D50" w:rsidRDefault="00042D50" w:rsidP="00042D50">
      <w:pPr>
        <w:pStyle w:val="Heading2"/>
        <w:keepNext w:val="0"/>
        <w:keepLines w:val="0"/>
        <w:numPr>
          <w:ilvl w:val="2"/>
          <w:numId w:val="5"/>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b w:val="0"/>
          <w:bCs/>
          <w:szCs w:val="24"/>
        </w:rPr>
      </w:pPr>
      <w:r w:rsidRPr="00E0593D">
        <w:rPr>
          <w:rFonts w:asciiTheme="minorHAnsi" w:hAnsiTheme="minorHAnsi"/>
          <w:b w:val="0"/>
          <w:bCs/>
          <w:szCs w:val="24"/>
        </w:rPr>
        <w:t>Council</w:t>
      </w:r>
      <w:r w:rsidRPr="00E0593D">
        <w:rPr>
          <w:rFonts w:asciiTheme="minorHAnsi" w:hAnsiTheme="minorHAnsi" w:cstheme="minorHAnsi"/>
          <w:b w:val="0"/>
          <w:bCs/>
          <w:szCs w:val="24"/>
        </w:rPr>
        <w:t xml:space="preserve"> 2017 </w:t>
      </w:r>
      <w:r w:rsidRPr="00E0593D">
        <w:rPr>
          <w:rFonts w:asciiTheme="minorHAnsi" w:hAnsiTheme="minorHAnsi"/>
          <w:b w:val="0"/>
          <w:bCs/>
          <w:szCs w:val="24"/>
        </w:rPr>
        <w:t xml:space="preserve">took note of the Report of WG-WSIS (Document </w:t>
      </w:r>
      <w:hyperlink r:id="rId34" w:history="1">
        <w:r w:rsidRPr="00E0593D">
          <w:rPr>
            <w:rStyle w:val="Hyperlink"/>
            <w:rFonts w:asciiTheme="minorHAnsi" w:hAnsiTheme="minorHAnsi"/>
            <w:b w:val="0"/>
            <w:bCs/>
            <w:szCs w:val="24"/>
          </w:rPr>
          <w:t>C17/8</w:t>
        </w:r>
      </w:hyperlink>
      <w:r w:rsidRPr="00E0593D">
        <w:rPr>
          <w:rFonts w:asciiTheme="minorHAnsi" w:hAnsiTheme="minorHAnsi"/>
          <w:b w:val="0"/>
          <w:bCs/>
          <w:szCs w:val="24"/>
        </w:rPr>
        <w:t xml:space="preserve">), </w:t>
      </w:r>
      <w:r>
        <w:rPr>
          <w:rFonts w:asciiTheme="minorHAnsi" w:hAnsiTheme="minorHAnsi"/>
          <w:b w:val="0"/>
          <w:bCs/>
          <w:szCs w:val="24"/>
        </w:rPr>
        <w:t xml:space="preserve">endorsed its recommendations, </w:t>
      </w:r>
      <w:r w:rsidRPr="00E0593D">
        <w:rPr>
          <w:rFonts w:asciiTheme="minorHAnsi" w:hAnsiTheme="minorHAnsi"/>
          <w:b w:val="0"/>
          <w:bCs/>
          <w:szCs w:val="24"/>
        </w:rPr>
        <w:t xml:space="preserve"> considered the </w:t>
      </w:r>
      <w:r w:rsidRPr="00E0593D">
        <w:rPr>
          <w:rFonts w:asciiTheme="minorHAnsi" w:hAnsiTheme="minorHAnsi"/>
          <w:b w:val="0"/>
          <w:bCs/>
          <w:color w:val="000000"/>
          <w:szCs w:val="24"/>
          <w:shd w:val="clear" w:color="auto" w:fill="FFFFFF"/>
        </w:rPr>
        <w:t xml:space="preserve">Comprehensive report detailing the activities, actions, and engagements that the Union is undertaking in context to the WSIS Implementation and 2030 Agenda for Sustainable Development (Document </w:t>
      </w:r>
      <w:hyperlink r:id="rId35" w:history="1">
        <w:r w:rsidRPr="00E0593D">
          <w:rPr>
            <w:rStyle w:val="Hyperlink"/>
            <w:rFonts w:asciiTheme="minorHAnsi" w:hAnsiTheme="minorHAnsi"/>
            <w:b w:val="0"/>
            <w:bCs/>
            <w:szCs w:val="24"/>
            <w:shd w:val="clear" w:color="auto" w:fill="FFFFFF"/>
          </w:rPr>
          <w:t>C17/47</w:t>
        </w:r>
      </w:hyperlink>
      <w:r w:rsidRPr="00E0593D">
        <w:rPr>
          <w:rFonts w:asciiTheme="minorHAnsi" w:hAnsiTheme="minorHAnsi"/>
          <w:b w:val="0"/>
          <w:bCs/>
          <w:color w:val="000000"/>
          <w:szCs w:val="24"/>
          <w:shd w:val="clear" w:color="auto" w:fill="FFFFFF"/>
        </w:rPr>
        <w:t>)</w:t>
      </w:r>
      <w:r>
        <w:rPr>
          <w:rFonts w:asciiTheme="minorHAnsi" w:hAnsiTheme="minorHAnsi"/>
          <w:b w:val="0"/>
          <w:bCs/>
          <w:color w:val="000000"/>
          <w:szCs w:val="24"/>
          <w:shd w:val="clear" w:color="auto" w:fill="FFFFFF"/>
        </w:rPr>
        <w:t>, prepared with comments by WG-WSIS</w:t>
      </w:r>
      <w:r w:rsidRPr="00E0593D">
        <w:rPr>
          <w:rFonts w:asciiTheme="minorHAnsi" w:hAnsiTheme="minorHAnsi"/>
          <w:b w:val="0"/>
          <w:bCs/>
          <w:color w:val="000000"/>
          <w:szCs w:val="24"/>
          <w:shd w:val="clear" w:color="auto" w:fill="FFFFFF"/>
        </w:rPr>
        <w:t>.</w:t>
      </w:r>
    </w:p>
    <w:p w14:paraId="0832B4A2" w14:textId="77777777" w:rsidR="00042D50" w:rsidRDefault="00042D50"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bCs/>
          <w:szCs w:val="24"/>
        </w:rPr>
      </w:pPr>
      <w:r>
        <w:rPr>
          <w:rFonts w:asciiTheme="minorHAnsi" w:hAnsiTheme="minorHAnsi" w:cstheme="majorBidi"/>
          <w:b w:val="0"/>
          <w:bCs/>
          <w:iCs/>
          <w:szCs w:val="24"/>
        </w:rPr>
        <w:t>2.4</w:t>
      </w:r>
      <w:r>
        <w:rPr>
          <w:rFonts w:asciiTheme="minorHAnsi" w:hAnsiTheme="minorHAnsi" w:cstheme="majorBidi"/>
          <w:b w:val="0"/>
          <w:bCs/>
          <w:iCs/>
          <w:szCs w:val="24"/>
        </w:rPr>
        <w:tab/>
      </w:r>
      <w:r w:rsidRPr="006A4A7A">
        <w:rPr>
          <w:rFonts w:asciiTheme="minorHAnsi" w:hAnsiTheme="minorHAnsi" w:cstheme="majorBidi"/>
          <w:b w:val="0"/>
          <w:bCs/>
          <w:iCs/>
          <w:szCs w:val="24"/>
        </w:rPr>
        <w:t>The</w:t>
      </w:r>
      <w:r w:rsidRPr="006A4A7A">
        <w:rPr>
          <w:rFonts w:asciiTheme="minorHAnsi" w:hAnsiTheme="minorHAnsi"/>
          <w:b w:val="0"/>
          <w:bCs/>
          <w:szCs w:val="24"/>
        </w:rPr>
        <w:t xml:space="preserve"> WG-WSIS continued to consider inputs from membership on implementation of relevant WSIS outcomes</w:t>
      </w:r>
      <w:r>
        <w:rPr>
          <w:rFonts w:asciiTheme="minorHAnsi" w:hAnsiTheme="minorHAnsi"/>
          <w:b w:val="0"/>
          <w:bCs/>
          <w:szCs w:val="24"/>
        </w:rPr>
        <w:t xml:space="preserve"> and the 2030 Agenda for Sustainable Development </w:t>
      </w:r>
      <w:r w:rsidRPr="006A4A7A">
        <w:rPr>
          <w:rFonts w:asciiTheme="minorHAnsi" w:hAnsiTheme="minorHAnsi"/>
          <w:b w:val="0"/>
          <w:bCs/>
          <w:szCs w:val="24"/>
        </w:rPr>
        <w:t xml:space="preserve">by </w:t>
      </w:r>
      <w:r>
        <w:rPr>
          <w:rFonts w:asciiTheme="minorHAnsi" w:hAnsiTheme="minorHAnsi"/>
          <w:b w:val="0"/>
          <w:bCs/>
          <w:szCs w:val="24"/>
        </w:rPr>
        <w:t xml:space="preserve">the </w:t>
      </w:r>
      <w:r w:rsidRPr="006A4A7A">
        <w:rPr>
          <w:rFonts w:asciiTheme="minorHAnsi" w:hAnsiTheme="minorHAnsi"/>
          <w:b w:val="0"/>
          <w:bCs/>
          <w:szCs w:val="24"/>
        </w:rPr>
        <w:t>ITU, through circular letters, questionnaires and other appropriate methods of query. The following presen</w:t>
      </w:r>
      <w:r>
        <w:rPr>
          <w:rFonts w:asciiTheme="minorHAnsi" w:hAnsiTheme="minorHAnsi"/>
          <w:b w:val="0"/>
          <w:bCs/>
          <w:szCs w:val="24"/>
        </w:rPr>
        <w:t>ts some of the examples of the</w:t>
      </w:r>
      <w:r w:rsidRPr="006A4A7A">
        <w:rPr>
          <w:rFonts w:asciiTheme="minorHAnsi" w:hAnsiTheme="minorHAnsi"/>
          <w:b w:val="0"/>
          <w:bCs/>
          <w:szCs w:val="24"/>
        </w:rPr>
        <w:t xml:space="preserve"> consultations undertaken by ITU following the guidance of WG-WSIS: </w:t>
      </w:r>
    </w:p>
    <w:p w14:paraId="1C48533E" w14:textId="77777777" w:rsidR="00042D50" w:rsidRDefault="00042D50"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851"/>
        <w:jc w:val="both"/>
        <w:textAlignment w:val="auto"/>
        <w:rPr>
          <w:rFonts w:asciiTheme="minorHAnsi" w:hAnsiTheme="minorHAnsi"/>
          <w:b w:val="0"/>
          <w:bCs/>
          <w:szCs w:val="24"/>
        </w:rPr>
      </w:pPr>
      <w:r>
        <w:rPr>
          <w:rFonts w:asciiTheme="minorHAnsi" w:hAnsiTheme="minorHAnsi" w:cstheme="majorBidi"/>
          <w:b w:val="0"/>
          <w:bCs/>
          <w:iCs/>
          <w:szCs w:val="24"/>
        </w:rPr>
        <w:t>a)</w:t>
      </w:r>
      <w:r>
        <w:rPr>
          <w:rFonts w:asciiTheme="minorHAnsi" w:hAnsiTheme="minorHAnsi" w:cstheme="majorBidi"/>
          <w:b w:val="0"/>
          <w:bCs/>
          <w:iCs/>
          <w:szCs w:val="24"/>
        </w:rPr>
        <w:tab/>
      </w:r>
      <w:r w:rsidRPr="006A4A7A">
        <w:rPr>
          <w:rFonts w:asciiTheme="minorHAnsi" w:hAnsiTheme="minorHAnsi" w:cstheme="majorBidi"/>
          <w:b w:val="0"/>
          <w:bCs/>
          <w:iCs/>
          <w:szCs w:val="24"/>
        </w:rPr>
        <w:t>WSIS Forum 2015, 2016, 2017 and 2018: Open Consultation Process on the Thematic Aspects and new innovative format.</w:t>
      </w:r>
    </w:p>
    <w:p w14:paraId="1DAE2155" w14:textId="77777777" w:rsidR="00042D50" w:rsidRPr="00EA5465" w:rsidRDefault="00042D50"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851"/>
        <w:jc w:val="both"/>
        <w:textAlignment w:val="auto"/>
        <w:rPr>
          <w:rFonts w:asciiTheme="minorHAnsi" w:hAnsiTheme="minorHAnsi" w:cstheme="majorBidi"/>
          <w:b w:val="0"/>
          <w:bCs/>
          <w:iCs/>
          <w:szCs w:val="24"/>
        </w:rPr>
      </w:pPr>
      <w:r w:rsidRPr="00EA5465">
        <w:rPr>
          <w:rFonts w:asciiTheme="minorHAnsi" w:hAnsiTheme="minorHAnsi" w:cstheme="majorBidi"/>
          <w:b w:val="0"/>
          <w:bCs/>
          <w:iCs/>
          <w:szCs w:val="24"/>
        </w:rPr>
        <w:t>b)</w:t>
      </w:r>
      <w:r w:rsidRPr="00EA5465">
        <w:rPr>
          <w:rFonts w:asciiTheme="minorHAnsi" w:hAnsiTheme="minorHAnsi" w:cstheme="majorBidi"/>
          <w:b w:val="0"/>
          <w:bCs/>
          <w:iCs/>
          <w:szCs w:val="24"/>
        </w:rPr>
        <w:tab/>
        <w:t xml:space="preserve">Reporting on WSIS Stocktaking database, nomination of projects for project prizes and call for action for WSIS Stocktaking Report in </w:t>
      </w:r>
      <w:hyperlink r:id="rId36" w:history="1">
        <w:r w:rsidRPr="00EA5465">
          <w:rPr>
            <w:rStyle w:val="Hyperlink"/>
            <w:rFonts w:asciiTheme="minorHAnsi" w:hAnsiTheme="minorHAnsi"/>
            <w:b w:val="0"/>
            <w:bCs/>
            <w:szCs w:val="24"/>
          </w:rPr>
          <w:t>2015</w:t>
        </w:r>
      </w:hyperlink>
      <w:r w:rsidRPr="00EA5465">
        <w:rPr>
          <w:rFonts w:asciiTheme="minorHAnsi" w:hAnsiTheme="minorHAnsi" w:cstheme="majorBidi"/>
          <w:b w:val="0"/>
          <w:bCs/>
          <w:iCs/>
          <w:szCs w:val="24"/>
        </w:rPr>
        <w:t xml:space="preserve">, </w:t>
      </w:r>
      <w:hyperlink r:id="rId37" w:history="1">
        <w:r w:rsidRPr="00EA5465">
          <w:rPr>
            <w:rStyle w:val="Hyperlink"/>
            <w:rFonts w:asciiTheme="minorHAnsi" w:hAnsiTheme="minorHAnsi"/>
            <w:b w:val="0"/>
            <w:bCs/>
            <w:szCs w:val="24"/>
          </w:rPr>
          <w:t>2016</w:t>
        </w:r>
      </w:hyperlink>
      <w:r w:rsidRPr="00EA5465">
        <w:rPr>
          <w:rFonts w:asciiTheme="minorHAnsi" w:hAnsiTheme="minorHAnsi" w:cstheme="majorBidi"/>
          <w:b w:val="0"/>
          <w:bCs/>
          <w:iCs/>
          <w:szCs w:val="24"/>
        </w:rPr>
        <w:t xml:space="preserve">, </w:t>
      </w:r>
      <w:hyperlink r:id="rId38" w:history="1">
        <w:r w:rsidRPr="00EA5465">
          <w:rPr>
            <w:rStyle w:val="Hyperlink"/>
            <w:rFonts w:asciiTheme="minorHAnsi" w:hAnsiTheme="minorHAnsi"/>
            <w:b w:val="0"/>
            <w:bCs/>
            <w:szCs w:val="24"/>
          </w:rPr>
          <w:t>2017</w:t>
        </w:r>
      </w:hyperlink>
      <w:r w:rsidRPr="00EA5465">
        <w:rPr>
          <w:rFonts w:asciiTheme="minorHAnsi" w:hAnsiTheme="minorHAnsi" w:cstheme="majorBidi"/>
          <w:b w:val="0"/>
          <w:bCs/>
          <w:iCs/>
          <w:szCs w:val="24"/>
        </w:rPr>
        <w:t xml:space="preserve"> and 2018, launch of Success Stories </w:t>
      </w:r>
      <w:hyperlink r:id="rId39" w:history="1">
        <w:r w:rsidRPr="00EA5465">
          <w:rPr>
            <w:rStyle w:val="Hyperlink"/>
            <w:rFonts w:asciiTheme="minorHAnsi" w:hAnsiTheme="minorHAnsi"/>
            <w:b w:val="0"/>
            <w:bCs/>
            <w:szCs w:val="24"/>
          </w:rPr>
          <w:t>2015</w:t>
        </w:r>
      </w:hyperlink>
      <w:r w:rsidRPr="00EA5465">
        <w:rPr>
          <w:rFonts w:asciiTheme="minorHAnsi" w:hAnsiTheme="minorHAnsi" w:cstheme="majorBidi"/>
          <w:b w:val="0"/>
          <w:bCs/>
          <w:iCs/>
          <w:szCs w:val="24"/>
        </w:rPr>
        <w:t xml:space="preserve">, </w:t>
      </w:r>
      <w:hyperlink r:id="rId40" w:history="1">
        <w:r w:rsidRPr="00EA5465">
          <w:rPr>
            <w:rStyle w:val="Hyperlink"/>
            <w:rFonts w:asciiTheme="minorHAnsi" w:hAnsiTheme="minorHAnsi"/>
            <w:b w:val="0"/>
            <w:bCs/>
            <w:szCs w:val="24"/>
          </w:rPr>
          <w:t>2016</w:t>
        </w:r>
      </w:hyperlink>
      <w:r w:rsidRPr="00EA5465">
        <w:rPr>
          <w:rFonts w:asciiTheme="minorHAnsi" w:hAnsiTheme="minorHAnsi" w:cstheme="majorBidi"/>
          <w:b w:val="0"/>
          <w:bCs/>
          <w:iCs/>
          <w:szCs w:val="24"/>
        </w:rPr>
        <w:t xml:space="preserve">, </w:t>
      </w:r>
      <w:hyperlink r:id="rId41" w:history="1">
        <w:r w:rsidRPr="00EA5465">
          <w:rPr>
            <w:rStyle w:val="Hyperlink"/>
            <w:rFonts w:asciiTheme="minorHAnsi" w:hAnsiTheme="minorHAnsi"/>
            <w:b w:val="0"/>
            <w:bCs/>
            <w:szCs w:val="24"/>
          </w:rPr>
          <w:t>2017</w:t>
        </w:r>
      </w:hyperlink>
      <w:r w:rsidRPr="00EA5465">
        <w:rPr>
          <w:rFonts w:asciiTheme="minorHAnsi" w:hAnsiTheme="minorHAnsi" w:cstheme="majorBidi"/>
          <w:b w:val="0"/>
          <w:bCs/>
          <w:iCs/>
          <w:szCs w:val="24"/>
        </w:rPr>
        <w:t xml:space="preserve"> and WSIS Stocktaking </w:t>
      </w:r>
      <w:hyperlink r:id="rId42" w:history="1">
        <w:r w:rsidRPr="00EA5465">
          <w:rPr>
            <w:rStyle w:val="Hyperlink"/>
            <w:rFonts w:asciiTheme="minorHAnsi" w:hAnsiTheme="minorHAnsi"/>
            <w:b w:val="0"/>
            <w:bCs/>
            <w:szCs w:val="24"/>
          </w:rPr>
          <w:t>Regional reports 2016-2017</w:t>
        </w:r>
      </w:hyperlink>
      <w:r w:rsidRPr="00EA5465">
        <w:rPr>
          <w:rFonts w:asciiTheme="minorHAnsi" w:hAnsiTheme="minorHAnsi" w:cstheme="majorBidi"/>
          <w:b w:val="0"/>
          <w:bCs/>
          <w:iCs/>
          <w:szCs w:val="24"/>
        </w:rPr>
        <w:t xml:space="preserve">. </w:t>
      </w:r>
    </w:p>
    <w:p w14:paraId="3C416902" w14:textId="77777777" w:rsidR="00042D50" w:rsidRPr="00C44688" w:rsidRDefault="00042D50"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851"/>
        <w:jc w:val="both"/>
        <w:textAlignment w:val="auto"/>
        <w:rPr>
          <w:b w:val="0"/>
          <w:bCs/>
        </w:rPr>
      </w:pPr>
      <w:r>
        <w:rPr>
          <w:b w:val="0"/>
          <w:bCs/>
        </w:rPr>
        <w:t>c)</w:t>
      </w:r>
      <w:r>
        <w:rPr>
          <w:b w:val="0"/>
          <w:bCs/>
        </w:rPr>
        <w:tab/>
      </w:r>
      <w:r w:rsidRPr="00C44688">
        <w:rPr>
          <w:b w:val="0"/>
          <w:bCs/>
        </w:rPr>
        <w:t>ITU Council Contribution to the High-Level Political Forum on Sustainable Development (HLPF)</w:t>
      </w:r>
      <w:r>
        <w:rPr>
          <w:b w:val="0"/>
          <w:bCs/>
        </w:rPr>
        <w:t xml:space="preserve"> 2017, 2018.</w:t>
      </w:r>
    </w:p>
    <w:p w14:paraId="3466553B" w14:textId="77777777" w:rsidR="00042D50" w:rsidRDefault="00042D50"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bCs/>
          <w:szCs w:val="24"/>
        </w:rPr>
      </w:pPr>
      <w:r>
        <w:rPr>
          <w:rFonts w:asciiTheme="minorHAnsi" w:hAnsiTheme="minorHAnsi" w:cstheme="minorHAnsi"/>
          <w:b w:val="0"/>
          <w:szCs w:val="24"/>
        </w:rPr>
        <w:t>2.5</w:t>
      </w:r>
      <w:r>
        <w:rPr>
          <w:rFonts w:asciiTheme="minorHAnsi" w:hAnsiTheme="minorHAnsi" w:cstheme="minorHAnsi"/>
          <w:b w:val="0"/>
          <w:szCs w:val="24"/>
        </w:rPr>
        <w:tab/>
      </w:r>
      <w:r w:rsidRPr="006A4A7A">
        <w:rPr>
          <w:rFonts w:asciiTheme="minorHAnsi" w:hAnsiTheme="minorHAnsi" w:cstheme="minorHAnsi"/>
          <w:b w:val="0"/>
          <w:szCs w:val="24"/>
        </w:rPr>
        <w:t>The WG-WSIS continued to m</w:t>
      </w:r>
      <w:r w:rsidRPr="006A4A7A">
        <w:rPr>
          <w:rFonts w:asciiTheme="minorHAnsi" w:hAnsiTheme="minorHAnsi"/>
          <w:b w:val="0"/>
          <w:szCs w:val="24"/>
        </w:rPr>
        <w:t xml:space="preserve">onitor and evaluate on a yearly basis the actions taken by </w:t>
      </w:r>
      <w:r>
        <w:rPr>
          <w:rFonts w:asciiTheme="minorHAnsi" w:hAnsiTheme="minorHAnsi"/>
          <w:b w:val="0"/>
          <w:szCs w:val="24"/>
        </w:rPr>
        <w:t xml:space="preserve">the </w:t>
      </w:r>
      <w:r w:rsidRPr="006A4A7A">
        <w:rPr>
          <w:rFonts w:asciiTheme="minorHAnsi" w:hAnsiTheme="minorHAnsi"/>
          <w:b w:val="0"/>
          <w:szCs w:val="24"/>
        </w:rPr>
        <w:t xml:space="preserve">ITU with respect to </w:t>
      </w:r>
      <w:r w:rsidRPr="00C44688">
        <w:rPr>
          <w:rFonts w:asciiTheme="minorHAnsi" w:hAnsiTheme="minorHAnsi"/>
          <w:b w:val="0"/>
          <w:szCs w:val="24"/>
        </w:rPr>
        <w:t>implementation of WSIS outcomes.</w:t>
      </w:r>
      <w:r w:rsidRPr="00C44688">
        <w:rPr>
          <w:rFonts w:asciiTheme="minorHAnsi" w:hAnsiTheme="minorHAnsi"/>
          <w:szCs w:val="24"/>
        </w:rPr>
        <w:t xml:space="preserve"> </w:t>
      </w:r>
      <w:r w:rsidRPr="00C44688">
        <w:rPr>
          <w:rFonts w:asciiTheme="minorHAnsi" w:hAnsiTheme="minorHAnsi"/>
          <w:b w:val="0"/>
          <w:bCs/>
          <w:szCs w:val="24"/>
        </w:rPr>
        <w:t xml:space="preserve">The ITU Secretary General and the Directors of the Bureaux have regularly informed the WG-WSIS and Council on the work carried out to implement the decisions under </w:t>
      </w:r>
      <w:hyperlink r:id="rId43" w:history="1">
        <w:r w:rsidRPr="00C44688">
          <w:rPr>
            <w:rStyle w:val="Hyperlink"/>
            <w:rFonts w:asciiTheme="minorHAnsi" w:hAnsiTheme="minorHAnsi" w:cstheme="majorBidi"/>
            <w:b w:val="0"/>
            <w:bCs/>
          </w:rPr>
          <w:t>PP-14 Resolution 140 (Rev. Busan, 2014)</w:t>
        </w:r>
      </w:hyperlink>
      <w:r w:rsidRPr="00C44688">
        <w:rPr>
          <w:rFonts w:asciiTheme="minorHAnsi" w:hAnsiTheme="minorHAnsi"/>
          <w:b w:val="0"/>
          <w:bCs/>
          <w:szCs w:val="24"/>
        </w:rPr>
        <w:t xml:space="preserve">. More than 100 documents have been submitted by the </w:t>
      </w:r>
      <w:r>
        <w:rPr>
          <w:rFonts w:asciiTheme="minorHAnsi" w:hAnsiTheme="minorHAnsi"/>
          <w:b w:val="0"/>
          <w:bCs/>
          <w:szCs w:val="24"/>
        </w:rPr>
        <w:t>s</w:t>
      </w:r>
      <w:r w:rsidRPr="00C44688">
        <w:rPr>
          <w:rFonts w:asciiTheme="minorHAnsi" w:hAnsiTheme="minorHAnsi"/>
          <w:b w:val="0"/>
          <w:bCs/>
          <w:szCs w:val="24"/>
        </w:rPr>
        <w:t>ecretariat to these meetings that are listed in</w:t>
      </w:r>
      <w:r>
        <w:rPr>
          <w:rFonts w:asciiTheme="minorHAnsi" w:hAnsiTheme="minorHAnsi"/>
          <w:b w:val="0"/>
          <w:bCs/>
          <w:szCs w:val="24"/>
        </w:rPr>
        <w:t xml:space="preserve"> the summaries of the m</w:t>
      </w:r>
      <w:r w:rsidRPr="006A4A7A">
        <w:rPr>
          <w:rFonts w:asciiTheme="minorHAnsi" w:hAnsiTheme="minorHAnsi"/>
          <w:b w:val="0"/>
          <w:bCs/>
          <w:szCs w:val="24"/>
        </w:rPr>
        <w:t>eetings</w:t>
      </w:r>
      <w:r>
        <w:rPr>
          <w:rFonts w:asciiTheme="minorHAnsi" w:hAnsiTheme="minorHAnsi"/>
          <w:b w:val="0"/>
          <w:bCs/>
          <w:szCs w:val="24"/>
        </w:rPr>
        <w:t xml:space="preserve"> available on the </w:t>
      </w:r>
      <w:hyperlink r:id="rId44" w:history="1">
        <w:r w:rsidRPr="00C44688">
          <w:rPr>
            <w:rStyle w:val="Hyperlink"/>
            <w:rFonts w:asciiTheme="minorHAnsi" w:hAnsiTheme="minorHAnsi"/>
            <w:b w:val="0"/>
            <w:bCs/>
            <w:szCs w:val="24"/>
          </w:rPr>
          <w:t>WG-WSIS webpage</w:t>
        </w:r>
      </w:hyperlink>
      <w:r w:rsidRPr="006A4A7A">
        <w:rPr>
          <w:rFonts w:asciiTheme="minorHAnsi" w:hAnsiTheme="minorHAnsi"/>
          <w:b w:val="0"/>
          <w:bCs/>
          <w:szCs w:val="24"/>
        </w:rPr>
        <w:t xml:space="preserve">. </w:t>
      </w:r>
    </w:p>
    <w:p w14:paraId="54E09AAA" w14:textId="77777777" w:rsidR="00042D50" w:rsidRPr="00EA5465" w:rsidRDefault="00042D50"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szCs w:val="24"/>
        </w:rPr>
      </w:pPr>
      <w:r w:rsidRPr="00EA5465">
        <w:rPr>
          <w:rFonts w:asciiTheme="minorHAnsi" w:hAnsiTheme="minorHAnsi" w:cstheme="majorBidi"/>
          <w:b w:val="0"/>
          <w:szCs w:val="24"/>
          <w:lang w:val="en-US"/>
        </w:rPr>
        <w:t>2.6</w:t>
      </w:r>
      <w:r w:rsidRPr="00EA5465">
        <w:rPr>
          <w:rFonts w:asciiTheme="minorHAnsi" w:hAnsiTheme="minorHAnsi" w:cstheme="majorBidi"/>
          <w:b w:val="0"/>
          <w:szCs w:val="24"/>
          <w:lang w:val="en-US"/>
        </w:rPr>
        <w:tab/>
      </w:r>
      <w:r w:rsidRPr="00E22F12">
        <w:rPr>
          <w:rFonts w:asciiTheme="minorHAnsi" w:hAnsiTheme="minorHAnsi" w:cstheme="majorBidi"/>
          <w:bCs/>
          <w:szCs w:val="24"/>
          <w:lang w:val="en-US"/>
        </w:rPr>
        <w:t xml:space="preserve">The Group took note of all documents from membership and </w:t>
      </w:r>
      <w:r>
        <w:rPr>
          <w:rFonts w:asciiTheme="minorHAnsi" w:hAnsiTheme="minorHAnsi" w:cstheme="majorBidi"/>
          <w:bCs/>
          <w:szCs w:val="24"/>
          <w:lang w:val="en-US"/>
        </w:rPr>
        <w:t xml:space="preserve">the </w:t>
      </w:r>
      <w:r w:rsidRPr="00E22F12">
        <w:rPr>
          <w:rFonts w:asciiTheme="minorHAnsi" w:hAnsiTheme="minorHAnsi" w:cstheme="majorBidi"/>
          <w:bCs/>
          <w:szCs w:val="24"/>
          <w:lang w:val="en-US"/>
        </w:rPr>
        <w:t>secretariat with appreciation and made the following observations and recommendations:</w:t>
      </w:r>
    </w:p>
    <w:p w14:paraId="479A4A9E"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overflowPunct/>
        <w:spacing w:before="160"/>
        <w:ind w:left="851" w:hanging="567"/>
        <w:textAlignment w:val="auto"/>
        <w:outlineLvl w:val="0"/>
        <w:rPr>
          <w:rFonts w:asciiTheme="minorHAnsi" w:hAnsiTheme="minorHAnsi" w:cstheme="majorBidi"/>
        </w:rPr>
      </w:pPr>
      <w:r w:rsidRPr="00053F91">
        <w:rPr>
          <w:rFonts w:asciiTheme="minorHAnsi" w:hAnsiTheme="minorHAnsi" w:cstheme="majorBidi"/>
        </w:rPr>
        <w:t xml:space="preserve">Membership </w:t>
      </w:r>
      <w:r>
        <w:rPr>
          <w:rFonts w:asciiTheme="minorHAnsi" w:hAnsiTheme="minorHAnsi" w:cstheme="majorBidi"/>
        </w:rPr>
        <w:t>wa</w:t>
      </w:r>
      <w:r w:rsidRPr="00053F91">
        <w:rPr>
          <w:rFonts w:asciiTheme="minorHAnsi" w:hAnsiTheme="minorHAnsi" w:cstheme="majorBidi"/>
        </w:rPr>
        <w:t>s encouraged to promote through its own networks the importance of implementation of WSIS outcomes, in particular the WSIS Forum</w:t>
      </w:r>
      <w:r>
        <w:rPr>
          <w:rFonts w:asciiTheme="minorHAnsi" w:hAnsiTheme="minorHAnsi" w:cstheme="majorBidi"/>
        </w:rPr>
        <w:t>,</w:t>
      </w:r>
      <w:r w:rsidRPr="00053F91">
        <w:rPr>
          <w:rFonts w:asciiTheme="minorHAnsi" w:hAnsiTheme="minorHAnsi" w:cstheme="majorBidi"/>
        </w:rPr>
        <w:t xml:space="preserve"> and engage in the preparatory process of the Forum 2015 inviting participation at the highest possible level.</w:t>
      </w:r>
    </w:p>
    <w:p w14:paraId="052D6798"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overflowPunct/>
        <w:spacing w:before="160"/>
        <w:ind w:left="851" w:hanging="567"/>
        <w:textAlignment w:val="auto"/>
        <w:outlineLvl w:val="0"/>
        <w:rPr>
          <w:rFonts w:asciiTheme="minorHAnsi" w:hAnsiTheme="minorHAnsi" w:cstheme="majorBidi"/>
        </w:rPr>
      </w:pPr>
      <w:r>
        <w:rPr>
          <w:rFonts w:asciiTheme="minorHAnsi" w:hAnsiTheme="minorHAnsi" w:cstheme="majorBidi"/>
        </w:rPr>
        <w:t>Membership was</w:t>
      </w:r>
      <w:r w:rsidRPr="00053F91">
        <w:rPr>
          <w:rFonts w:asciiTheme="minorHAnsi" w:hAnsiTheme="minorHAnsi" w:cstheme="majorBidi"/>
        </w:rPr>
        <w:t xml:space="preserve"> invited to report on its activities through WSIS Stocktaking, WSIS Project Prizes, organization of activities at the WSIS Forum, including country workshops, thematic workshops, exhibition, and </w:t>
      </w:r>
      <w:r>
        <w:rPr>
          <w:rFonts w:asciiTheme="minorHAnsi" w:hAnsiTheme="minorHAnsi" w:cstheme="majorBidi"/>
        </w:rPr>
        <w:t>participation</w:t>
      </w:r>
      <w:r w:rsidRPr="00053F91">
        <w:rPr>
          <w:rFonts w:asciiTheme="minorHAnsi" w:hAnsiTheme="minorHAnsi" w:cstheme="majorBidi"/>
        </w:rPr>
        <w:t xml:space="preserve"> in the High-Level Dialogues, World Café, and WSIS Action Line Facilitation Meetings, Partnership Track, Innovation and Incubation Track.</w:t>
      </w:r>
    </w:p>
    <w:p w14:paraId="39EBDDAE"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overflowPunct/>
        <w:spacing w:before="160"/>
        <w:ind w:left="851" w:hanging="567"/>
        <w:textAlignment w:val="auto"/>
        <w:outlineLvl w:val="0"/>
        <w:rPr>
          <w:rFonts w:asciiTheme="minorHAnsi" w:hAnsiTheme="minorHAnsi" w:cstheme="majorBidi"/>
        </w:rPr>
      </w:pPr>
      <w:r w:rsidRPr="00053F91">
        <w:rPr>
          <w:rFonts w:asciiTheme="minorHAnsi" w:hAnsiTheme="minorHAnsi" w:cstheme="majorBidi"/>
        </w:rPr>
        <w:t>Names of the members of the expert group for the WSIS Project Prizes should be reflected on the website.</w:t>
      </w:r>
    </w:p>
    <w:p w14:paraId="28A41D2D"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overflowPunct/>
        <w:spacing w:before="160"/>
        <w:ind w:left="851" w:hanging="567"/>
        <w:textAlignment w:val="auto"/>
        <w:outlineLvl w:val="0"/>
        <w:rPr>
          <w:rFonts w:asciiTheme="minorHAnsi" w:hAnsiTheme="minorHAnsi" w:cstheme="majorBidi"/>
        </w:rPr>
      </w:pPr>
      <w:r w:rsidRPr="00053F91">
        <w:rPr>
          <w:rStyle w:val="FontStyle20"/>
          <w:rFonts w:asciiTheme="minorHAnsi" w:hAnsiTheme="minorHAnsi" w:cstheme="majorBidi"/>
        </w:rPr>
        <w:t>The Group expressed its appreciation for all information provided by the secretariat and agreed to recommend to the Member States to intensify efforts for advocacy for ICTs and WSIS process within the Post-2015 Development Agenda Process.</w:t>
      </w:r>
    </w:p>
    <w:p w14:paraId="3B000D55"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snapToGrid w:val="0"/>
        <w:spacing w:before="160"/>
        <w:ind w:left="851" w:hanging="567"/>
        <w:outlineLvl w:val="0"/>
        <w:rPr>
          <w:rFonts w:asciiTheme="minorHAnsi" w:hAnsiTheme="minorHAnsi" w:cstheme="majorBidi"/>
          <w:b/>
          <w:bCs/>
        </w:rPr>
      </w:pPr>
      <w:r w:rsidRPr="00053F91">
        <w:rPr>
          <w:rFonts w:asciiTheme="minorHAnsi" w:hAnsiTheme="minorHAnsi"/>
        </w:rPr>
        <w:t xml:space="preserve">ITUs role and work in the UNGA WSIS Overall review process was appreciated. The successful ITU coordinated WSIS+10 High-Level event and its </w:t>
      </w:r>
      <w:proofErr w:type="spellStart"/>
      <w:r w:rsidRPr="00053F91">
        <w:rPr>
          <w:rFonts w:asciiTheme="minorHAnsi" w:hAnsiTheme="minorHAnsi"/>
        </w:rPr>
        <w:t>Multistakeholder</w:t>
      </w:r>
      <w:proofErr w:type="spellEnd"/>
      <w:r w:rsidRPr="00053F91">
        <w:rPr>
          <w:rFonts w:asciiTheme="minorHAnsi" w:hAnsiTheme="minorHAnsi"/>
        </w:rPr>
        <w:t xml:space="preserve"> Preparatory Process (MPP) was highly commended, in particular, the engagement of all stakeholders in the process and coordination with other Action Line Facilitators.</w:t>
      </w:r>
    </w:p>
    <w:p w14:paraId="0C0C4262"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 xml:space="preserve">Efforts of the Secretary-General, Deputy Secretary-General and the Directors, as well as the secretariat for the UNGA overall review </w:t>
      </w:r>
      <w:r>
        <w:rPr>
          <w:rFonts w:asciiTheme="minorHAnsi" w:hAnsiTheme="minorHAnsi"/>
        </w:rPr>
        <w:t>were</w:t>
      </w:r>
      <w:r w:rsidRPr="00053F91">
        <w:rPr>
          <w:rFonts w:asciiTheme="minorHAnsi" w:hAnsiTheme="minorHAnsi"/>
        </w:rPr>
        <w:t xml:space="preserve"> highly appreciated. </w:t>
      </w:r>
    </w:p>
    <w:p w14:paraId="4D5B6E89"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Pr>
          <w:rFonts w:asciiTheme="minorHAnsi" w:hAnsiTheme="minorHAnsi"/>
        </w:rPr>
        <w:t xml:space="preserve">The </w:t>
      </w:r>
      <w:r w:rsidRPr="00053F91">
        <w:rPr>
          <w:rFonts w:asciiTheme="minorHAnsi" w:hAnsiTheme="minorHAnsi"/>
        </w:rPr>
        <w:t>ITU fulfilled all the entrusted mandates as per Resolution 1334 (Council, 2015) and in this regard it is recommended to the Council to suppress Resolution 1334.</w:t>
      </w:r>
    </w:p>
    <w:p w14:paraId="47AC5BCE"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It was reiterated that the framework WSIS Action Lines should be used, to the ext</w:t>
      </w:r>
      <w:r>
        <w:rPr>
          <w:rFonts w:asciiTheme="minorHAnsi" w:hAnsiTheme="minorHAnsi"/>
        </w:rPr>
        <w:t>ent possible, to evaluate, analyz</w:t>
      </w:r>
      <w:r w:rsidRPr="00053F91">
        <w:rPr>
          <w:rFonts w:asciiTheme="minorHAnsi" w:hAnsiTheme="minorHAnsi"/>
        </w:rPr>
        <w:t>e, and indicate the impact of ICTs on SDGs.</w:t>
      </w:r>
    </w:p>
    <w:p w14:paraId="3A4AC61A"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 xml:space="preserve">Taking into account synergies between WSIS Action Lines and SDGs, creation of a separate track for SDGs within ITU </w:t>
      </w:r>
      <w:r>
        <w:rPr>
          <w:rFonts w:asciiTheme="minorHAnsi" w:hAnsiTheme="minorHAnsi"/>
        </w:rPr>
        <w:t>was</w:t>
      </w:r>
      <w:r w:rsidRPr="00053F91">
        <w:rPr>
          <w:rFonts w:asciiTheme="minorHAnsi" w:hAnsiTheme="minorHAnsi"/>
        </w:rPr>
        <w:t xml:space="preserve"> not recommended and both processes should be considered together at the governance and operational level. </w:t>
      </w:r>
    </w:p>
    <w:p w14:paraId="619EAC3C"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While the Group took note on the Chief Executives Board Statement recognizing WSIS Forum as a key forum for discussing of role of ICTs as a means of implementation of developing goal and targets, it was reiterated that UNGA overall review recognized that the WSIS Forum has been a platform for discussion and sharing of best practices in the implementation of the World Summit outcomes by all stakeholders, and it should continue to be held annually.</w:t>
      </w:r>
    </w:p>
    <w:p w14:paraId="1F425D01"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 xml:space="preserve">The Group commended the initiative of the Directors of the </w:t>
      </w:r>
      <w:proofErr w:type="spellStart"/>
      <w:r w:rsidRPr="00053F91">
        <w:rPr>
          <w:rFonts w:asciiTheme="minorHAnsi" w:hAnsiTheme="minorHAnsi"/>
        </w:rPr>
        <w:t>Bureaux</w:t>
      </w:r>
      <w:proofErr w:type="spellEnd"/>
      <w:r w:rsidRPr="00053F91">
        <w:rPr>
          <w:rFonts w:asciiTheme="minorHAnsi" w:hAnsiTheme="minorHAnsi"/>
        </w:rPr>
        <w:t xml:space="preserve"> for initiating the first mapping of their activities with the SDGs and recommended to present updated versions for the consideration of the membership at the </w:t>
      </w:r>
      <w:r w:rsidRPr="00053F91">
        <w:rPr>
          <w:rFonts w:asciiTheme="minorHAnsi" w:eastAsia="Times New Roman" w:hAnsiTheme="minorHAnsi"/>
          <w:lang w:val="en-GB"/>
        </w:rPr>
        <w:t>respective</w:t>
      </w:r>
      <w:r w:rsidRPr="00053F91">
        <w:rPr>
          <w:rFonts w:asciiTheme="minorHAnsi" w:hAnsiTheme="minorHAnsi"/>
        </w:rPr>
        <w:t xml:space="preserve"> Advisory Groups, in the context of the WSIS Framework. It was noted that some more consideration was required to clarify the way forward and build consensus. </w:t>
      </w:r>
      <w:r>
        <w:rPr>
          <w:rFonts w:asciiTheme="minorHAnsi" w:hAnsiTheme="minorHAnsi"/>
        </w:rPr>
        <w:t xml:space="preserve">The </w:t>
      </w:r>
      <w:r w:rsidRPr="00053F91">
        <w:rPr>
          <w:rFonts w:asciiTheme="minorHAnsi" w:hAnsiTheme="minorHAnsi"/>
        </w:rPr>
        <w:t xml:space="preserve">ITU should focus on its expertise in ICTs and should work cooperatively with other UN Agencies. </w:t>
      </w:r>
    </w:p>
    <w:p w14:paraId="4FF6B5B8"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 xml:space="preserve">It </w:t>
      </w:r>
      <w:r>
        <w:rPr>
          <w:rFonts w:asciiTheme="minorHAnsi" w:hAnsiTheme="minorHAnsi"/>
        </w:rPr>
        <w:t>was</w:t>
      </w:r>
      <w:r w:rsidRPr="00053F91">
        <w:rPr>
          <w:rFonts w:asciiTheme="minorHAnsi" w:hAnsiTheme="minorHAnsi"/>
        </w:rPr>
        <w:t xml:space="preserve"> </w:t>
      </w:r>
      <w:r w:rsidRPr="00441EC5">
        <w:rPr>
          <w:rFonts w:asciiTheme="minorHAnsi" w:hAnsiTheme="minorHAnsi"/>
        </w:rPr>
        <w:t xml:space="preserve">recommended to the Council-16 to instruct the Secretary-General, in close collaboration with Directors of the </w:t>
      </w:r>
      <w:proofErr w:type="spellStart"/>
      <w:r w:rsidRPr="00441EC5">
        <w:rPr>
          <w:rFonts w:asciiTheme="minorHAnsi" w:hAnsiTheme="minorHAnsi"/>
        </w:rPr>
        <w:t>Bureaux</w:t>
      </w:r>
      <w:proofErr w:type="spellEnd"/>
      <w:r w:rsidRPr="00441EC5">
        <w:rPr>
          <w:rFonts w:asciiTheme="minorHAnsi" w:hAnsiTheme="minorHAnsi"/>
        </w:rPr>
        <w:t xml:space="preserve">, to ensure adequate ITU contribution to global follow-up and review of the SDG process, with due regard to the global mechanism for the follow-up and review of the implementation of the 2030 Agenda for Sustainable Development, as set out in General Assembly </w:t>
      </w:r>
      <w:hyperlink r:id="rId45" w:history="1">
        <w:r w:rsidRPr="00441EC5">
          <w:rPr>
            <w:rStyle w:val="Hyperlink"/>
            <w:rFonts w:asciiTheme="minorHAnsi" w:hAnsiTheme="minorHAnsi" w:cstheme="majorBidi"/>
          </w:rPr>
          <w:t>UNGA Resolution A/RES/70/1</w:t>
        </w:r>
      </w:hyperlink>
      <w:r w:rsidRPr="00441EC5">
        <w:rPr>
          <w:rStyle w:val="Hyperlink"/>
          <w:rFonts w:asciiTheme="minorHAnsi" w:hAnsiTheme="minorHAnsi" w:cstheme="majorBidi"/>
        </w:rPr>
        <w:t xml:space="preserve"> </w:t>
      </w:r>
      <w:r w:rsidRPr="00441EC5">
        <w:rPr>
          <w:rFonts w:asciiTheme="minorHAnsi" w:hAnsiTheme="minorHAnsi"/>
        </w:rPr>
        <w:t>and in line with para 67 of the Outcome Document of the UNGA overall review (</w:t>
      </w:r>
      <w:hyperlink r:id="rId46" w:history="1">
        <w:r w:rsidRPr="00441EC5">
          <w:rPr>
            <w:rStyle w:val="Hyperlink"/>
            <w:rFonts w:asciiTheme="minorHAnsi" w:hAnsiTheme="minorHAnsi" w:cstheme="majorBidi"/>
          </w:rPr>
          <w:t>UNGA Resolution A/RES/70/125</w:t>
        </w:r>
      </w:hyperlink>
      <w:r w:rsidRPr="00441EC5">
        <w:rPr>
          <w:rFonts w:asciiTheme="minorHAnsi" w:hAnsiTheme="minorHAnsi"/>
        </w:rPr>
        <w:t>).</w:t>
      </w:r>
    </w:p>
    <w:p w14:paraId="46A64330"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snapToGrid w:val="0"/>
        <w:spacing w:before="160"/>
        <w:ind w:left="851" w:hanging="567"/>
        <w:outlineLvl w:val="0"/>
        <w:rPr>
          <w:rFonts w:asciiTheme="minorHAnsi" w:hAnsiTheme="minorHAnsi" w:cstheme="majorBidi"/>
          <w:b/>
          <w:bCs/>
        </w:rPr>
      </w:pPr>
      <w:r w:rsidRPr="00053F91">
        <w:rPr>
          <w:rFonts w:asciiTheme="minorHAnsi" w:hAnsiTheme="minorHAnsi"/>
        </w:rPr>
        <w:t xml:space="preserve">Activities of each Sector and the General Secretariat carried out in </w:t>
      </w:r>
      <w:r>
        <w:rPr>
          <w:rFonts w:asciiTheme="minorHAnsi" w:hAnsiTheme="minorHAnsi"/>
        </w:rPr>
        <w:t xml:space="preserve">the </w:t>
      </w:r>
      <w:r w:rsidRPr="00053F91">
        <w:rPr>
          <w:rFonts w:asciiTheme="minorHAnsi" w:hAnsiTheme="minorHAnsi"/>
        </w:rPr>
        <w:t xml:space="preserve">context of WSIS and the SDGs should follow the respective mandates given by the ITU membership, keeping in mind that the 2030 Agenda did not provide new mandates for UN entities. </w:t>
      </w:r>
    </w:p>
    <w:p w14:paraId="736C5F20"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snapToGrid w:val="0"/>
        <w:spacing w:before="160"/>
        <w:ind w:left="851" w:hanging="567"/>
        <w:outlineLvl w:val="0"/>
        <w:rPr>
          <w:rFonts w:asciiTheme="minorHAnsi" w:hAnsiTheme="minorHAnsi" w:cstheme="majorBidi"/>
          <w:b/>
          <w:bCs/>
        </w:rPr>
      </w:pPr>
      <w:r w:rsidRPr="00053F91">
        <w:rPr>
          <w:rFonts w:asciiTheme="minorHAnsi" w:hAnsiTheme="minorHAnsi"/>
        </w:rPr>
        <w:t xml:space="preserve">The secretariat </w:t>
      </w:r>
      <w:r>
        <w:rPr>
          <w:rFonts w:asciiTheme="minorHAnsi" w:hAnsiTheme="minorHAnsi"/>
        </w:rPr>
        <w:t>was</w:t>
      </w:r>
      <w:r w:rsidRPr="00053F91">
        <w:rPr>
          <w:rFonts w:asciiTheme="minorHAnsi" w:hAnsiTheme="minorHAnsi"/>
        </w:rPr>
        <w:t xml:space="preserve"> requested to prepare more information on the relationship between Connect 2020 and WSIS Action Lines towards achieving the SDGs.</w:t>
      </w:r>
    </w:p>
    <w:p w14:paraId="1F8A54E6" w14:textId="77777777" w:rsidR="00042D50" w:rsidRPr="00053F91" w:rsidRDefault="00042D50" w:rsidP="00042D50">
      <w:pPr>
        <w:pStyle w:val="Style12"/>
        <w:widowControl/>
        <w:numPr>
          <w:ilvl w:val="2"/>
          <w:numId w:val="2"/>
        </w:numPr>
        <w:tabs>
          <w:tab w:val="clear" w:pos="567"/>
          <w:tab w:val="clear" w:pos="1134"/>
          <w:tab w:val="clear" w:pos="1701"/>
          <w:tab w:val="clear" w:pos="2268"/>
          <w:tab w:val="clear" w:pos="2835"/>
        </w:tabs>
        <w:snapToGrid w:val="0"/>
        <w:spacing w:before="160"/>
        <w:ind w:left="851" w:hanging="567"/>
        <w:outlineLvl w:val="0"/>
        <w:rPr>
          <w:rFonts w:asciiTheme="minorHAnsi" w:hAnsiTheme="minorHAnsi" w:cstheme="majorBidi"/>
          <w:b/>
          <w:bCs/>
        </w:rPr>
      </w:pPr>
      <w:r w:rsidRPr="00053F91">
        <w:rPr>
          <w:rStyle w:val="FontStyle20"/>
          <w:rFonts w:asciiTheme="minorHAnsi" w:hAnsiTheme="minorHAnsi" w:cstheme="majorBidi"/>
        </w:rPr>
        <w:t>The</w:t>
      </w:r>
      <w:r w:rsidRPr="00053F91">
        <w:rPr>
          <w:rFonts w:asciiTheme="minorHAnsi" w:hAnsiTheme="minorHAnsi"/>
          <w:b/>
          <w:bCs/>
        </w:rPr>
        <w:t xml:space="preserve"> </w:t>
      </w:r>
      <w:r w:rsidRPr="00053F91">
        <w:rPr>
          <w:rStyle w:val="FontStyle20"/>
          <w:rFonts w:asciiTheme="minorHAnsi" w:hAnsiTheme="minorHAnsi" w:cstheme="majorBidi"/>
        </w:rPr>
        <w:t>Group</w:t>
      </w:r>
      <w:r w:rsidRPr="00053F91">
        <w:rPr>
          <w:rFonts w:asciiTheme="minorHAnsi" w:hAnsiTheme="minorHAnsi"/>
          <w:bCs/>
        </w:rPr>
        <w:t xml:space="preserve"> discussed the proposal of the</w:t>
      </w:r>
      <w:r w:rsidRPr="00053F91">
        <w:rPr>
          <w:rFonts w:asciiTheme="minorHAnsi" w:hAnsiTheme="minorHAnsi"/>
          <w:b/>
        </w:rPr>
        <w:t xml:space="preserve"> </w:t>
      </w:r>
      <w:r w:rsidRPr="00053F91">
        <w:rPr>
          <w:rFonts w:asciiTheme="minorHAnsi" w:hAnsiTheme="minorHAnsi"/>
          <w:spacing w:val="5"/>
        </w:rPr>
        <w:t xml:space="preserve">Russian Federation </w:t>
      </w:r>
      <w:r w:rsidRPr="003926D7">
        <w:rPr>
          <w:rStyle w:val="FontStyle20"/>
          <w:rFonts w:asciiTheme="minorHAnsi" w:hAnsiTheme="minorHAnsi" w:cstheme="majorBidi"/>
        </w:rPr>
        <w:t>(</w:t>
      </w:r>
      <w:hyperlink r:id="rId47" w:history="1">
        <w:r w:rsidRPr="00053F91">
          <w:rPr>
            <w:rStyle w:val="Hyperlink"/>
            <w:rFonts w:asciiTheme="minorHAnsi" w:hAnsiTheme="minorHAnsi"/>
          </w:rPr>
          <w:t>WG-WSIS-28/09</w:t>
        </w:r>
      </w:hyperlink>
      <w:r w:rsidRPr="00053F91">
        <w:rPr>
          <w:rFonts w:asciiTheme="minorHAnsi" w:hAnsiTheme="minorHAnsi"/>
          <w:spacing w:val="5"/>
        </w:rPr>
        <w:t xml:space="preserve">) on the possible holding of a WSIS+15 High-Level event as an extended version of the WSIS Forum 2021(22) for consideration of implementation </w:t>
      </w:r>
      <w:r w:rsidRPr="008451B7">
        <w:rPr>
          <w:rFonts w:asciiTheme="minorHAnsi" w:hAnsiTheme="minorHAnsi"/>
          <w:spacing w:val="5"/>
        </w:rPr>
        <w:t xml:space="preserve">of WSIS Process and SDGs and preparation of contribution to 2023 High-level Political Forum respecting modalities established by UNGA. No agreement was reached on the proposal. </w:t>
      </w:r>
      <w:r w:rsidRPr="008451B7">
        <w:rPr>
          <w:rFonts w:asciiTheme="minorHAnsi" w:hAnsiTheme="minorHAnsi"/>
          <w:bCs/>
        </w:rPr>
        <w:t xml:space="preserve">The Group expressed its appreciation to </w:t>
      </w:r>
      <w:r w:rsidRPr="008451B7">
        <w:rPr>
          <w:rFonts w:asciiTheme="minorHAnsi" w:hAnsiTheme="minorHAnsi"/>
          <w:bCs/>
          <w:spacing w:val="5"/>
        </w:rPr>
        <w:t xml:space="preserve">the Russian Federation </w:t>
      </w:r>
      <w:r w:rsidRPr="008451B7">
        <w:rPr>
          <w:rFonts w:asciiTheme="minorHAnsi" w:hAnsiTheme="minorHAnsi"/>
        </w:rPr>
        <w:t>(</w:t>
      </w:r>
      <w:hyperlink r:id="rId48" w:history="1">
        <w:r w:rsidRPr="008451B7">
          <w:rPr>
            <w:rStyle w:val="Hyperlink"/>
            <w:rFonts w:asciiTheme="minorHAnsi" w:hAnsiTheme="minorHAnsi"/>
          </w:rPr>
          <w:t>WG-WSIS-28/09</w:t>
        </w:r>
      </w:hyperlink>
      <w:r w:rsidRPr="008451B7">
        <w:rPr>
          <w:rStyle w:val="Hyperlink"/>
          <w:rFonts w:asciiTheme="minorHAnsi" w:hAnsiTheme="minorHAnsi"/>
          <w:bCs/>
        </w:rPr>
        <w:t>)</w:t>
      </w:r>
      <w:r w:rsidRPr="008451B7">
        <w:rPr>
          <w:rFonts w:asciiTheme="minorHAnsi" w:hAnsiTheme="minorHAnsi"/>
          <w:bCs/>
          <w:spacing w:val="5"/>
        </w:rPr>
        <w:t>, USA (</w:t>
      </w:r>
      <w:hyperlink r:id="rId49" w:history="1">
        <w:r w:rsidRPr="008451B7">
          <w:rPr>
            <w:rStyle w:val="Hyperlink"/>
            <w:rFonts w:asciiTheme="minorHAnsi" w:hAnsiTheme="minorHAnsi"/>
          </w:rPr>
          <w:t>WG-WSIS-28/10</w:t>
        </w:r>
      </w:hyperlink>
      <w:r w:rsidRPr="008451B7">
        <w:rPr>
          <w:rFonts w:asciiTheme="minorHAnsi" w:hAnsiTheme="minorHAnsi"/>
          <w:bCs/>
          <w:spacing w:val="5"/>
        </w:rPr>
        <w:t>) and Australia (</w:t>
      </w:r>
      <w:hyperlink r:id="rId50" w:history="1">
        <w:r w:rsidRPr="008451B7">
          <w:rPr>
            <w:rStyle w:val="Hyperlink"/>
            <w:rFonts w:asciiTheme="minorHAnsi" w:hAnsiTheme="minorHAnsi"/>
          </w:rPr>
          <w:t>WG-WSIS-28/11</w:t>
        </w:r>
      </w:hyperlink>
      <w:r w:rsidRPr="008451B7">
        <w:rPr>
          <w:rStyle w:val="Hyperlink"/>
          <w:rFonts w:asciiTheme="minorHAnsi" w:hAnsiTheme="minorHAnsi"/>
        </w:rPr>
        <w:t>)</w:t>
      </w:r>
      <w:r w:rsidRPr="008451B7">
        <w:rPr>
          <w:rFonts w:asciiTheme="minorHAnsi" w:hAnsiTheme="minorHAnsi"/>
          <w:bCs/>
          <w:spacing w:val="5"/>
        </w:rPr>
        <w:t xml:space="preserve"> for their proposals towards further modification of </w:t>
      </w:r>
      <w:hyperlink r:id="rId51" w:history="1">
        <w:r w:rsidRPr="008451B7">
          <w:rPr>
            <w:rStyle w:val="Hyperlink"/>
            <w:rFonts w:asciiTheme="minorHAnsi" w:hAnsiTheme="minorHAnsi" w:cstheme="majorBidi"/>
          </w:rPr>
          <w:t>Council Resolution 1332 (Modified 2016)</w:t>
        </w:r>
      </w:hyperlink>
      <w:r w:rsidRPr="008451B7">
        <w:rPr>
          <w:rFonts w:asciiTheme="minorHAnsi" w:hAnsiTheme="minorHAnsi"/>
          <w:bCs/>
          <w:spacing w:val="5"/>
        </w:rPr>
        <w:t xml:space="preserve">based on </w:t>
      </w:r>
      <w:r w:rsidRPr="008451B7">
        <w:rPr>
          <w:rFonts w:asciiTheme="minorHAnsi" w:hAnsiTheme="minorHAnsi"/>
        </w:rPr>
        <w:t xml:space="preserve">the </w:t>
      </w:r>
      <w:r w:rsidRPr="008451B7">
        <w:rPr>
          <w:rFonts w:asciiTheme="minorHAnsi" w:hAnsiTheme="minorHAnsi"/>
          <w:spacing w:val="5"/>
        </w:rPr>
        <w:t>outcomes</w:t>
      </w:r>
      <w:r w:rsidRPr="008451B7">
        <w:rPr>
          <w:rFonts w:asciiTheme="minorHAnsi" w:hAnsiTheme="minorHAnsi"/>
        </w:rPr>
        <w:t xml:space="preserve"> of the UNGA Overall Review and 2030 Agenda for Sustainable Development (</w:t>
      </w:r>
      <w:hyperlink r:id="rId52" w:history="1">
        <w:r w:rsidRPr="008451B7">
          <w:rPr>
            <w:rStyle w:val="Hyperlink"/>
            <w:rFonts w:asciiTheme="minorHAnsi" w:hAnsiTheme="minorHAnsi" w:cstheme="majorBidi"/>
          </w:rPr>
          <w:t>UNGA Resolution A/RES/70/1</w:t>
        </w:r>
      </w:hyperlink>
      <w:r w:rsidRPr="008451B7">
        <w:rPr>
          <w:rStyle w:val="Hyperlink"/>
          <w:rFonts w:asciiTheme="minorHAnsi" w:hAnsiTheme="minorHAnsi" w:cstheme="majorBidi"/>
        </w:rPr>
        <w:t xml:space="preserve"> </w:t>
      </w:r>
      <w:r w:rsidRPr="008451B7">
        <w:rPr>
          <w:rFonts w:asciiTheme="minorHAnsi" w:hAnsiTheme="minorHAnsi"/>
          <w:bCs/>
          <w:spacing w:val="5"/>
        </w:rPr>
        <w:t xml:space="preserve">and </w:t>
      </w:r>
      <w:hyperlink r:id="rId53" w:history="1">
        <w:r w:rsidRPr="008451B7">
          <w:rPr>
            <w:rStyle w:val="Hyperlink"/>
            <w:rFonts w:asciiTheme="minorHAnsi" w:hAnsiTheme="minorHAnsi" w:cstheme="majorBidi"/>
          </w:rPr>
          <w:t>UNGA Resolution A/RES/70/125</w:t>
        </w:r>
      </w:hyperlink>
      <w:r w:rsidRPr="008451B7">
        <w:rPr>
          <w:rFonts w:asciiTheme="minorHAnsi" w:hAnsiTheme="minorHAnsi"/>
          <w:bCs/>
          <w:spacing w:val="5"/>
        </w:rPr>
        <w:t>), and invited the authors of the contributions as well as other members of the Group to take into account these proposals and the discussions that took place during the 28th meeting during their preparation for Council-16. The Group invited the authors of these contributions and other intereste</w:t>
      </w:r>
      <w:r w:rsidRPr="00053F91">
        <w:rPr>
          <w:rFonts w:asciiTheme="minorHAnsi" w:hAnsiTheme="minorHAnsi"/>
          <w:bCs/>
          <w:spacing w:val="5"/>
        </w:rPr>
        <w:t>d parties to carry out consultations before Council-16 to coordinate the proposals to the extent possible</w:t>
      </w:r>
      <w:r>
        <w:rPr>
          <w:rFonts w:asciiTheme="minorHAnsi" w:hAnsiTheme="minorHAnsi"/>
          <w:bCs/>
          <w:spacing w:val="5"/>
        </w:rPr>
        <w:t>.</w:t>
      </w:r>
    </w:p>
    <w:p w14:paraId="18E7C237" w14:textId="77777777" w:rsidR="00042D50" w:rsidRPr="00E22F12" w:rsidRDefault="00042D50" w:rsidP="00042D50">
      <w:pPr>
        <w:pStyle w:val="ListParagraph"/>
        <w:numPr>
          <w:ilvl w:val="2"/>
          <w:numId w:val="2"/>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cstheme="majorBidi"/>
          <w:szCs w:val="24"/>
          <w:lang w:val="en-US"/>
        </w:rPr>
      </w:pPr>
      <w:r w:rsidRPr="00E22F12">
        <w:rPr>
          <w:rFonts w:asciiTheme="minorHAnsi" w:hAnsiTheme="minorHAnsi"/>
          <w:b/>
          <w:bCs/>
          <w:szCs w:val="24"/>
          <w:lang w:val="en-US"/>
        </w:rPr>
        <w:t>WSIS Forum</w:t>
      </w:r>
      <w:r w:rsidRPr="00E22F12">
        <w:rPr>
          <w:rFonts w:asciiTheme="minorHAnsi" w:hAnsiTheme="minorHAnsi"/>
          <w:szCs w:val="24"/>
          <w:lang w:val="en-US"/>
        </w:rPr>
        <w:t xml:space="preserve">: </w:t>
      </w:r>
    </w:p>
    <w:p w14:paraId="0E127679" w14:textId="77777777" w:rsidR="00042D50" w:rsidRPr="00053F91"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szCs w:val="24"/>
          <w:lang w:val="en-US"/>
        </w:rPr>
        <w:t xml:space="preserve">In line with the outcomes of the UNGA Overall Review, the WSIS Forum should continue to meet annually. It was reiterated that the Forum should maintain its focus on WSIS Action Lines and remain an important platform for sharing best practices. </w:t>
      </w:r>
    </w:p>
    <w:p w14:paraId="7557C629" w14:textId="77777777" w:rsidR="00042D50" w:rsidRPr="00053F91"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While appreciating the addition of the hackathon component to the WSIS Forums, ITU membership </w:t>
      </w:r>
      <w:r>
        <w:rPr>
          <w:rFonts w:asciiTheme="minorHAnsi" w:hAnsiTheme="minorHAnsi"/>
          <w:szCs w:val="24"/>
        </w:rPr>
        <w:t>was</w:t>
      </w:r>
      <w:r w:rsidRPr="00053F91">
        <w:rPr>
          <w:rFonts w:asciiTheme="minorHAnsi" w:hAnsiTheme="minorHAnsi"/>
          <w:szCs w:val="24"/>
        </w:rPr>
        <w:t xml:space="preserve"> encouraged to identify universities and the communities of young coders to participate in the hackathon</w:t>
      </w:r>
      <w:r>
        <w:rPr>
          <w:rFonts w:asciiTheme="minorHAnsi" w:hAnsiTheme="minorHAnsi"/>
          <w:szCs w:val="24"/>
        </w:rPr>
        <w:t>.</w:t>
      </w:r>
    </w:p>
    <w:p w14:paraId="435A1AAA" w14:textId="77777777" w:rsidR="00042D50" w:rsidRPr="00053F91"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The secretariat was asked to improve the description of the WSIS Forum Outcome Document in order to avoid </w:t>
      </w:r>
      <w:r>
        <w:rPr>
          <w:rFonts w:asciiTheme="minorHAnsi" w:hAnsiTheme="minorHAnsi"/>
          <w:szCs w:val="24"/>
        </w:rPr>
        <w:t xml:space="preserve">the </w:t>
      </w:r>
      <w:r w:rsidRPr="00053F91">
        <w:rPr>
          <w:rFonts w:asciiTheme="minorHAnsi" w:hAnsiTheme="minorHAnsi"/>
          <w:szCs w:val="24"/>
        </w:rPr>
        <w:t>perception that the WSIS Forum is a negotiation and decision-making body.</w:t>
      </w:r>
    </w:p>
    <w:p w14:paraId="72BDCAB0" w14:textId="77777777" w:rsidR="00042D50" w:rsidRPr="00053F91"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The secretariat was invited to explore possible ways to strengthen multilingualism at the WSIS Forum while ITU membership and other stakeholders were encouraged to contribute financially or through bartering to defray the costs of interpretation and translation. </w:t>
      </w:r>
    </w:p>
    <w:p w14:paraId="7615C775" w14:textId="77777777" w:rsidR="00042D50" w:rsidRPr="00053F91"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 xml:space="preserve">The outcomes of WSIS Forum 2017 were appreciated, in particular the clear linkage of each session with the WSIS Action Lines and SDGs was highlighted as very useful and a good example also for the WTDC in guiding the participants on how to approach linkages between ICTs and SDGs, by using or creating similar </w:t>
      </w:r>
      <w:proofErr w:type="spellStart"/>
      <w:r w:rsidRPr="00053F91">
        <w:rPr>
          <w:rFonts w:asciiTheme="minorHAnsi" w:hAnsiTheme="minorHAnsi" w:cstheme="majorBidi"/>
          <w:szCs w:val="24"/>
          <w:lang w:val="en-US"/>
        </w:rPr>
        <w:t>heatmaps</w:t>
      </w:r>
      <w:proofErr w:type="spellEnd"/>
      <w:r w:rsidRPr="00053F91">
        <w:rPr>
          <w:rFonts w:asciiTheme="minorHAnsi" w:hAnsiTheme="minorHAnsi" w:cstheme="majorBidi"/>
          <w:szCs w:val="24"/>
          <w:lang w:val="en-US"/>
        </w:rPr>
        <w:t xml:space="preserve"> and matrix;</w:t>
      </w:r>
    </w:p>
    <w:p w14:paraId="3C91C7B8" w14:textId="77777777" w:rsidR="00042D50" w:rsidRPr="00053F91"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The WSIS Forum 2017 Exhibition was considered a good platform for knowledge exchange, sharing of best practices and forging partnerships. Secretariat was requested to include details of the WSIS Forum 2017 Exhibition in the information document WG-WSIS-31-08</w:t>
      </w:r>
      <w:r>
        <w:rPr>
          <w:rFonts w:asciiTheme="minorHAnsi" w:hAnsiTheme="minorHAnsi" w:cstheme="majorBidi"/>
          <w:szCs w:val="24"/>
          <w:lang w:val="en-US"/>
        </w:rPr>
        <w:t>.</w:t>
      </w:r>
    </w:p>
    <w:p w14:paraId="3FA7AD31" w14:textId="77777777" w:rsidR="00042D50" w:rsidRPr="00053F91"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Secretariat was encouraged to continue strengthening the linkages between the activities at the WSIS Forum and the SDGs.</w:t>
      </w:r>
    </w:p>
    <w:p w14:paraId="1EAC185B" w14:textId="77777777" w:rsidR="00042D50" w:rsidRPr="00053F91"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 xml:space="preserve">The secretariat was requested to strengthen communication </w:t>
      </w:r>
      <w:r>
        <w:rPr>
          <w:rFonts w:asciiTheme="minorHAnsi" w:hAnsiTheme="minorHAnsi" w:cstheme="majorBidi"/>
          <w:szCs w:val="24"/>
          <w:lang w:val="en-US"/>
        </w:rPr>
        <w:t>regarding</w:t>
      </w:r>
      <w:r w:rsidRPr="00053F91">
        <w:rPr>
          <w:rFonts w:asciiTheme="minorHAnsi" w:hAnsiTheme="minorHAnsi" w:cstheme="majorBidi"/>
          <w:szCs w:val="24"/>
          <w:lang w:val="en-US"/>
        </w:rPr>
        <w:t xml:space="preserve"> the way stakeholders may submit their requests for the workshops through the WSIS Forum formal submission form. An explanatory note might be needed for new stakeholders, as currently it may not be obvious. </w:t>
      </w:r>
    </w:p>
    <w:p w14:paraId="4B2F0F95" w14:textId="77777777" w:rsidR="00042D50" w:rsidRPr="00F87E04"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Fonts w:cstheme="majorBidi"/>
          <w:szCs w:val="24"/>
          <w:lang w:val="en-US"/>
        </w:rPr>
      </w:pPr>
      <w:r w:rsidRPr="00F87E04">
        <w:rPr>
          <w:rFonts w:cstheme="majorBidi"/>
          <w:szCs w:val="24"/>
          <w:lang w:val="en-US"/>
        </w:rPr>
        <w:t>The secretariat was requested to take into account the results of the annual ITU Regional Development Forums on ICT for Sustainable Development and WSIS implementation-related events, in preparation for the WSIS Forum.</w:t>
      </w:r>
    </w:p>
    <w:p w14:paraId="6775ADA1" w14:textId="77777777" w:rsidR="00042D50" w:rsidRPr="00F87E04"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Fonts w:cstheme="majorBidi"/>
          <w:szCs w:val="24"/>
          <w:lang w:val="en-US"/>
        </w:rPr>
      </w:pPr>
      <w:r w:rsidRPr="00F87E04">
        <w:rPr>
          <w:rFonts w:cstheme="majorBidi"/>
          <w:szCs w:val="24"/>
          <w:lang w:val="en-US"/>
        </w:rPr>
        <w:t>While appreciating all the efforts directed by the WSIS secretariat towards ensuring an appropriate level of accessibility at the WSIS Forum 2016, it was underlined that accessibility should remain a priority of the preparations towards the WSIS Forum 2017. Membership was invited to contribute financially and in terms of content towards this effort. It is also encouraged to include persons with disabilities and specific needs whenever possible in both the preparation of and the participation in the WSIS Forum.</w:t>
      </w:r>
    </w:p>
    <w:p w14:paraId="2892E5E9" w14:textId="77777777" w:rsidR="00042D50" w:rsidRPr="00042D50"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F87E04">
        <w:rPr>
          <w:rFonts w:cstheme="majorBidi"/>
          <w:szCs w:val="24"/>
          <w:lang w:val="en-US"/>
        </w:rPr>
        <w:t xml:space="preserve">Stakeholders were encouraged to contribute to the financial effort of organization of the </w:t>
      </w:r>
      <w:r w:rsidRPr="00042D50">
        <w:rPr>
          <w:rFonts w:asciiTheme="minorHAnsi" w:hAnsiTheme="minorHAnsi" w:cstheme="majorBidi"/>
          <w:szCs w:val="24"/>
          <w:lang w:val="en-US"/>
        </w:rPr>
        <w:t xml:space="preserve">WSIS Forum, considering the partnership packages proposed by the secretariat. </w:t>
      </w:r>
    </w:p>
    <w:p w14:paraId="268AEF1E" w14:textId="77777777" w:rsidR="00042D50" w:rsidRPr="00042D50" w:rsidRDefault="00042D50" w:rsidP="00042D50">
      <w:pPr>
        <w:pStyle w:val="ListParagraph"/>
        <w:numPr>
          <w:ilvl w:val="3"/>
          <w:numId w:val="2"/>
        </w:numPr>
        <w:tabs>
          <w:tab w:val="clear" w:pos="567"/>
          <w:tab w:val="clear" w:pos="1134"/>
          <w:tab w:val="clear" w:pos="1701"/>
          <w:tab w:val="clear" w:pos="2268"/>
          <w:tab w:val="clear" w:pos="2835"/>
        </w:tabs>
        <w:snapToGrid w:val="0"/>
        <w:spacing w:before="80"/>
        <w:ind w:left="851" w:hanging="567"/>
        <w:contextualSpacing w:val="0"/>
        <w:jc w:val="both"/>
        <w:outlineLvl w:val="0"/>
        <w:rPr>
          <w:rStyle w:val="FontStyle20"/>
          <w:rFonts w:asciiTheme="minorHAnsi" w:hAnsiTheme="minorHAnsi" w:cstheme="majorBidi"/>
          <w:b w:val="0"/>
          <w:bCs w:val="0"/>
          <w:sz w:val="24"/>
          <w:szCs w:val="24"/>
          <w:lang w:val="en-US"/>
        </w:rPr>
      </w:pPr>
      <w:r w:rsidRPr="00042D50">
        <w:rPr>
          <w:rFonts w:asciiTheme="minorHAnsi" w:hAnsiTheme="minorHAnsi"/>
          <w:szCs w:val="24"/>
        </w:rPr>
        <w:t xml:space="preserve">WSIS </w:t>
      </w:r>
      <w:r w:rsidRPr="00042D50">
        <w:rPr>
          <w:rStyle w:val="FontStyle20"/>
          <w:rFonts w:asciiTheme="minorHAnsi" w:hAnsiTheme="minorHAnsi" w:cstheme="majorBidi"/>
          <w:b w:val="0"/>
          <w:bCs w:val="0"/>
          <w:sz w:val="24"/>
          <w:szCs w:val="24"/>
        </w:rPr>
        <w:t>Forum 2018: ITU membership was encouraged:</w:t>
      </w:r>
    </w:p>
    <w:p w14:paraId="3B0412B6" w14:textId="77777777" w:rsidR="00042D50" w:rsidRPr="00042D50" w:rsidRDefault="00042D50" w:rsidP="00042D50">
      <w:pPr>
        <w:pStyle w:val="ListParagraph"/>
        <w:numPr>
          <w:ilvl w:val="0"/>
          <w:numId w:val="4"/>
        </w:numPr>
        <w:tabs>
          <w:tab w:val="clear" w:pos="567"/>
          <w:tab w:val="clear" w:pos="1134"/>
          <w:tab w:val="clear" w:pos="1701"/>
          <w:tab w:val="clear" w:pos="2268"/>
          <w:tab w:val="clear" w:pos="2835"/>
        </w:tabs>
        <w:snapToGrid w:val="0"/>
        <w:spacing w:before="160"/>
        <w:ind w:left="1418" w:hanging="851"/>
        <w:jc w:val="both"/>
        <w:outlineLvl w:val="0"/>
        <w:rPr>
          <w:rStyle w:val="FontStyle20"/>
          <w:rFonts w:asciiTheme="minorHAnsi" w:hAnsiTheme="minorHAnsi" w:cstheme="majorBidi"/>
          <w:b w:val="0"/>
          <w:bCs w:val="0"/>
          <w:sz w:val="24"/>
          <w:szCs w:val="24"/>
        </w:rPr>
      </w:pPr>
      <w:r w:rsidRPr="00042D50">
        <w:rPr>
          <w:rStyle w:val="FontStyle20"/>
          <w:rFonts w:asciiTheme="minorHAnsi" w:hAnsiTheme="minorHAnsi" w:cstheme="majorBidi"/>
          <w:b w:val="0"/>
          <w:bCs w:val="0"/>
          <w:sz w:val="24"/>
          <w:szCs w:val="24"/>
        </w:rPr>
        <w:t xml:space="preserve">to attend and participate in the WSIS Forum 2018, scheduled to be held from 19-23 March, with the </w:t>
      </w:r>
      <w:r w:rsidRPr="00042D50">
        <w:rPr>
          <w:rFonts w:asciiTheme="minorHAnsi" w:hAnsiTheme="minorHAnsi" w:cstheme="majorBidi"/>
          <w:szCs w:val="24"/>
        </w:rPr>
        <w:t xml:space="preserve">proposed title “Leveraging ICTs and Building Information and Knowledge Societies for Achieving the Sustainable Development Goals (SDGs)”, </w:t>
      </w:r>
      <w:r w:rsidRPr="00042D50">
        <w:rPr>
          <w:rStyle w:val="FontStyle20"/>
          <w:rFonts w:asciiTheme="minorHAnsi" w:hAnsiTheme="minorHAnsi" w:cstheme="majorBidi"/>
          <w:b w:val="0"/>
          <w:bCs w:val="0"/>
          <w:sz w:val="24"/>
          <w:szCs w:val="24"/>
        </w:rPr>
        <w:t>at the highest level possible contributing towards the high-level track, while emphasising on the crucial role of ICTs/ WSIS Action Lines in advancing the SDGs;</w:t>
      </w:r>
    </w:p>
    <w:p w14:paraId="264EAE87" w14:textId="77777777" w:rsidR="00042D50" w:rsidRPr="00042D50" w:rsidRDefault="00042D50" w:rsidP="00042D50">
      <w:pPr>
        <w:pStyle w:val="ListParagraph"/>
        <w:numPr>
          <w:ilvl w:val="0"/>
          <w:numId w:val="4"/>
        </w:numPr>
        <w:tabs>
          <w:tab w:val="clear" w:pos="567"/>
          <w:tab w:val="clear" w:pos="1134"/>
          <w:tab w:val="clear" w:pos="1701"/>
          <w:tab w:val="clear" w:pos="2268"/>
          <w:tab w:val="clear" w:pos="2835"/>
        </w:tabs>
        <w:snapToGrid w:val="0"/>
        <w:spacing w:before="160"/>
        <w:ind w:left="1418" w:hanging="851"/>
        <w:jc w:val="both"/>
        <w:outlineLvl w:val="0"/>
        <w:rPr>
          <w:rStyle w:val="FontStyle20"/>
          <w:rFonts w:asciiTheme="minorHAnsi" w:hAnsiTheme="minorHAnsi" w:cstheme="majorBidi"/>
          <w:b w:val="0"/>
          <w:bCs w:val="0"/>
          <w:sz w:val="24"/>
          <w:szCs w:val="24"/>
        </w:rPr>
      </w:pPr>
      <w:r w:rsidRPr="00042D50">
        <w:rPr>
          <w:rStyle w:val="FontStyle20"/>
          <w:rFonts w:asciiTheme="minorHAnsi" w:hAnsiTheme="minorHAnsi" w:cstheme="majorBidi"/>
          <w:b w:val="0"/>
          <w:bCs w:val="0"/>
          <w:sz w:val="24"/>
          <w:szCs w:val="24"/>
        </w:rPr>
        <w:t>to participate actively in building the agenda and programme of the event through the Open Consultation Process by 30</w:t>
      </w:r>
      <w:r w:rsidRPr="00042D50">
        <w:rPr>
          <w:rStyle w:val="FontStyle20"/>
          <w:rFonts w:asciiTheme="minorHAnsi" w:hAnsiTheme="minorHAnsi" w:cstheme="majorBidi"/>
          <w:b w:val="0"/>
          <w:bCs w:val="0"/>
          <w:sz w:val="24"/>
          <w:szCs w:val="24"/>
          <w:vertAlign w:val="superscript"/>
        </w:rPr>
        <w:t>th</w:t>
      </w:r>
      <w:r w:rsidRPr="00042D50">
        <w:rPr>
          <w:rStyle w:val="FontStyle20"/>
          <w:rFonts w:asciiTheme="minorHAnsi" w:hAnsiTheme="minorHAnsi" w:cstheme="majorBidi"/>
          <w:b w:val="0"/>
          <w:bCs w:val="0"/>
          <w:sz w:val="24"/>
          <w:szCs w:val="24"/>
        </w:rPr>
        <w:t xml:space="preserve"> January 2018;</w:t>
      </w:r>
    </w:p>
    <w:p w14:paraId="338A45CA" w14:textId="77777777" w:rsidR="00042D50" w:rsidRPr="00042D50" w:rsidRDefault="00042D50" w:rsidP="00042D50">
      <w:pPr>
        <w:pStyle w:val="ListParagraph"/>
        <w:numPr>
          <w:ilvl w:val="0"/>
          <w:numId w:val="4"/>
        </w:numPr>
        <w:tabs>
          <w:tab w:val="clear" w:pos="567"/>
          <w:tab w:val="clear" w:pos="1134"/>
          <w:tab w:val="clear" w:pos="1701"/>
          <w:tab w:val="clear" w:pos="2268"/>
          <w:tab w:val="clear" w:pos="2835"/>
        </w:tabs>
        <w:snapToGrid w:val="0"/>
        <w:spacing w:before="160"/>
        <w:ind w:left="1418" w:hanging="851"/>
        <w:jc w:val="both"/>
        <w:outlineLvl w:val="0"/>
        <w:rPr>
          <w:rStyle w:val="FontStyle20"/>
          <w:rFonts w:asciiTheme="minorHAnsi" w:hAnsiTheme="minorHAnsi" w:cstheme="majorBidi"/>
          <w:b w:val="0"/>
          <w:bCs w:val="0"/>
          <w:sz w:val="24"/>
          <w:szCs w:val="24"/>
        </w:rPr>
      </w:pPr>
      <w:r w:rsidRPr="00042D50">
        <w:rPr>
          <w:rStyle w:val="FontStyle20"/>
          <w:rFonts w:asciiTheme="minorHAnsi" w:hAnsiTheme="minorHAnsi" w:cstheme="majorBidi"/>
          <w:b w:val="0"/>
          <w:bCs w:val="0"/>
          <w:sz w:val="24"/>
          <w:szCs w:val="24"/>
        </w:rPr>
        <w:t xml:space="preserve">to identify universities and groups of young coders to participate in the hackathon entitled “Hack Against Hunger” to be held during WSIS Forum 2018 and if possible, to sponsor their participation in the Hackathon; </w:t>
      </w:r>
    </w:p>
    <w:p w14:paraId="5AA41A91" w14:textId="77777777" w:rsidR="00042D50" w:rsidRPr="00042D50" w:rsidRDefault="00042D50" w:rsidP="00042D50">
      <w:pPr>
        <w:pStyle w:val="ListParagraph"/>
        <w:numPr>
          <w:ilvl w:val="0"/>
          <w:numId w:val="4"/>
        </w:numPr>
        <w:tabs>
          <w:tab w:val="clear" w:pos="567"/>
          <w:tab w:val="clear" w:pos="1134"/>
          <w:tab w:val="clear" w:pos="1701"/>
          <w:tab w:val="clear" w:pos="2268"/>
          <w:tab w:val="clear" w:pos="2835"/>
        </w:tabs>
        <w:snapToGrid w:val="0"/>
        <w:spacing w:before="160"/>
        <w:ind w:left="1418" w:hanging="851"/>
        <w:jc w:val="both"/>
        <w:outlineLvl w:val="0"/>
        <w:rPr>
          <w:rStyle w:val="FontStyle20"/>
          <w:rFonts w:asciiTheme="minorHAnsi" w:hAnsiTheme="minorHAnsi" w:cstheme="majorBidi"/>
          <w:b w:val="0"/>
          <w:bCs w:val="0"/>
          <w:sz w:val="24"/>
          <w:szCs w:val="24"/>
        </w:rPr>
      </w:pPr>
      <w:proofErr w:type="gramStart"/>
      <w:r w:rsidRPr="00042D50">
        <w:rPr>
          <w:rStyle w:val="FontStyle20"/>
          <w:rFonts w:asciiTheme="minorHAnsi" w:hAnsiTheme="minorHAnsi" w:cstheme="majorBidi"/>
          <w:b w:val="0"/>
          <w:bCs w:val="0"/>
          <w:sz w:val="24"/>
          <w:szCs w:val="24"/>
        </w:rPr>
        <w:t>to</w:t>
      </w:r>
      <w:proofErr w:type="gramEnd"/>
      <w:r w:rsidRPr="00042D50">
        <w:rPr>
          <w:rStyle w:val="FontStyle20"/>
          <w:rFonts w:asciiTheme="minorHAnsi" w:hAnsiTheme="minorHAnsi" w:cstheme="majorBidi"/>
          <w:b w:val="0"/>
          <w:bCs w:val="0"/>
          <w:sz w:val="24"/>
          <w:szCs w:val="24"/>
        </w:rPr>
        <w:t xml:space="preserve"> contribute to the financial effort of organizing the WSIS Forum, taking into consideration the partnership packages proposed by the Secretariat.</w:t>
      </w:r>
    </w:p>
    <w:p w14:paraId="649C11C1" w14:textId="77777777" w:rsidR="00042D50" w:rsidRPr="00042D50"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eastAsia="SimSun" w:hAnsiTheme="minorHAnsi" w:cstheme="majorBidi"/>
          <w:szCs w:val="24"/>
          <w:lang w:eastAsia="zh-CN"/>
        </w:rPr>
      </w:pPr>
      <w:r w:rsidRPr="00042D50">
        <w:rPr>
          <w:rStyle w:val="FontStyle20"/>
          <w:rFonts w:asciiTheme="minorHAnsi" w:hAnsiTheme="minorHAnsi" w:cstheme="majorBidi"/>
          <w:b w:val="0"/>
          <w:bCs w:val="0"/>
          <w:sz w:val="24"/>
          <w:szCs w:val="24"/>
        </w:rPr>
        <w:t>Membership appreciated all efforts made and updates received towards the preparations of the WSIS Forum 2018.</w:t>
      </w:r>
      <w:r w:rsidRPr="00042D50">
        <w:rPr>
          <w:rFonts w:asciiTheme="minorHAnsi" w:hAnsiTheme="minorHAnsi" w:cstheme="majorBidi"/>
          <w:szCs w:val="24"/>
        </w:rPr>
        <w:t xml:space="preserve"> </w:t>
      </w:r>
    </w:p>
    <w:p w14:paraId="5261F43A" w14:textId="77777777" w:rsidR="00042D50" w:rsidRPr="00042D50"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Style w:val="FontStyle20"/>
          <w:rFonts w:asciiTheme="minorHAnsi" w:hAnsiTheme="minorHAnsi" w:cstheme="majorBidi"/>
          <w:b w:val="0"/>
          <w:bCs w:val="0"/>
          <w:sz w:val="24"/>
          <w:szCs w:val="24"/>
        </w:rPr>
      </w:pPr>
      <w:r w:rsidRPr="00042D50">
        <w:rPr>
          <w:rStyle w:val="FontStyle20"/>
          <w:rFonts w:asciiTheme="minorHAnsi" w:hAnsiTheme="minorHAnsi" w:cstheme="majorBidi"/>
          <w:b w:val="0"/>
          <w:bCs w:val="0"/>
          <w:sz w:val="24"/>
          <w:szCs w:val="24"/>
        </w:rPr>
        <w:t xml:space="preserve">Secretariat was requested: </w:t>
      </w:r>
    </w:p>
    <w:p w14:paraId="12E32A1E" w14:textId="77777777" w:rsidR="00042D50" w:rsidRPr="00042D50"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Theme="minorHAnsi" w:hAnsiTheme="minorHAnsi" w:cstheme="majorBidi"/>
          <w:b w:val="0"/>
          <w:bCs w:val="0"/>
          <w:sz w:val="24"/>
          <w:szCs w:val="24"/>
        </w:rPr>
      </w:pPr>
      <w:r w:rsidRPr="00042D50">
        <w:rPr>
          <w:rStyle w:val="FontStyle20"/>
          <w:rFonts w:asciiTheme="minorHAnsi" w:hAnsiTheme="minorHAnsi" w:cstheme="majorBidi"/>
          <w:b w:val="0"/>
          <w:bCs w:val="0"/>
          <w:sz w:val="24"/>
          <w:szCs w:val="24"/>
        </w:rPr>
        <w:t xml:space="preserve">to work closely with the ITU regional offices in collecting input for the WSIS Forum 2018 Open Consultation Process, WSIS Stocktaking and WSIS Prizes; </w:t>
      </w:r>
    </w:p>
    <w:p w14:paraId="2FD37A98" w14:textId="77777777" w:rsidR="00042D50" w:rsidRPr="00042D50"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1418" w:hanging="851"/>
        <w:contextualSpacing w:val="0"/>
        <w:jc w:val="both"/>
        <w:outlineLvl w:val="0"/>
        <w:rPr>
          <w:rFonts w:asciiTheme="minorHAnsi" w:hAnsiTheme="minorHAnsi" w:cstheme="majorBidi"/>
          <w:szCs w:val="24"/>
        </w:rPr>
      </w:pPr>
      <w:proofErr w:type="gramStart"/>
      <w:r w:rsidRPr="00042D50">
        <w:rPr>
          <w:rStyle w:val="FontStyle20"/>
          <w:rFonts w:asciiTheme="minorHAnsi" w:hAnsiTheme="minorHAnsi" w:cstheme="majorBidi"/>
          <w:b w:val="0"/>
          <w:bCs w:val="0"/>
          <w:sz w:val="24"/>
          <w:szCs w:val="24"/>
        </w:rPr>
        <w:t>to</w:t>
      </w:r>
      <w:proofErr w:type="gramEnd"/>
      <w:r w:rsidRPr="00042D50">
        <w:rPr>
          <w:rStyle w:val="FontStyle20"/>
          <w:rFonts w:asciiTheme="minorHAnsi" w:hAnsiTheme="minorHAnsi" w:cstheme="majorBidi"/>
          <w:b w:val="0"/>
          <w:bCs w:val="0"/>
          <w:sz w:val="24"/>
          <w:szCs w:val="24"/>
        </w:rPr>
        <w:t xml:space="preserve"> provide information related to ITU activities at the WSIS Forum, including how ITU-related activities are helping implement WSIS Action Lines and 2030 Agenda for Sustainable Development.</w:t>
      </w:r>
    </w:p>
    <w:p w14:paraId="5F12EDD0" w14:textId="77777777" w:rsidR="00042D50" w:rsidRPr="00042D50"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Theme="minorHAnsi" w:hAnsiTheme="minorHAnsi" w:cstheme="majorBidi"/>
          <w:b w:val="0"/>
          <w:bCs w:val="0"/>
          <w:sz w:val="24"/>
          <w:szCs w:val="24"/>
        </w:rPr>
      </w:pPr>
      <w:proofErr w:type="gramStart"/>
      <w:r w:rsidRPr="00042D50">
        <w:rPr>
          <w:rStyle w:val="FontStyle20"/>
          <w:rFonts w:asciiTheme="minorHAnsi" w:hAnsiTheme="minorHAnsi" w:cstheme="majorBidi"/>
          <w:b w:val="0"/>
          <w:bCs w:val="0"/>
          <w:sz w:val="24"/>
          <w:szCs w:val="24"/>
        </w:rPr>
        <w:t>to</w:t>
      </w:r>
      <w:proofErr w:type="gramEnd"/>
      <w:r w:rsidRPr="00042D50">
        <w:rPr>
          <w:rStyle w:val="FontStyle20"/>
          <w:rFonts w:asciiTheme="minorHAnsi" w:hAnsiTheme="minorHAnsi" w:cstheme="majorBidi"/>
          <w:b w:val="0"/>
          <w:bCs w:val="0"/>
          <w:sz w:val="24"/>
          <w:szCs w:val="24"/>
        </w:rPr>
        <w:t xml:space="preserve"> organize an information session on PP-18 as part of the WSIS Forum 2018 Agenda and programme. </w:t>
      </w:r>
    </w:p>
    <w:p w14:paraId="743A212C" w14:textId="77777777" w:rsidR="00042D50" w:rsidRPr="00042D50"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Theme="minorHAnsi" w:hAnsiTheme="minorHAnsi" w:cstheme="majorBidi"/>
          <w:b w:val="0"/>
          <w:bCs w:val="0"/>
          <w:sz w:val="24"/>
          <w:szCs w:val="24"/>
        </w:rPr>
      </w:pPr>
      <w:proofErr w:type="gramStart"/>
      <w:r w:rsidRPr="00042D50">
        <w:rPr>
          <w:rStyle w:val="FontStyle20"/>
          <w:rFonts w:asciiTheme="minorHAnsi" w:hAnsiTheme="minorHAnsi" w:cstheme="majorBidi"/>
          <w:b w:val="0"/>
          <w:bCs w:val="0"/>
          <w:sz w:val="24"/>
          <w:szCs w:val="24"/>
        </w:rPr>
        <w:t>to</w:t>
      </w:r>
      <w:proofErr w:type="gramEnd"/>
      <w:r w:rsidRPr="00042D50">
        <w:rPr>
          <w:rStyle w:val="FontStyle20"/>
          <w:rFonts w:asciiTheme="minorHAnsi" w:hAnsiTheme="minorHAnsi" w:cstheme="majorBidi"/>
          <w:b w:val="0"/>
          <w:bCs w:val="0"/>
          <w:sz w:val="24"/>
          <w:szCs w:val="24"/>
        </w:rPr>
        <w:t xml:space="preserve"> plan the celebration of 15 years of implementation of the Geneva Plan of Action at the WSIS Forum 2018. </w:t>
      </w:r>
    </w:p>
    <w:p w14:paraId="7517824D" w14:textId="77777777" w:rsidR="00042D50" w:rsidRPr="00042D50"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Theme="minorHAnsi" w:hAnsiTheme="minorHAnsi" w:cstheme="majorBidi"/>
          <w:b w:val="0"/>
          <w:bCs w:val="0"/>
          <w:sz w:val="24"/>
          <w:szCs w:val="24"/>
        </w:rPr>
      </w:pPr>
      <w:proofErr w:type="gramStart"/>
      <w:r w:rsidRPr="00042D50">
        <w:rPr>
          <w:rStyle w:val="FontStyle20"/>
          <w:rFonts w:asciiTheme="minorHAnsi" w:hAnsiTheme="minorHAnsi" w:cstheme="majorBidi"/>
          <w:b w:val="0"/>
          <w:bCs w:val="0"/>
          <w:sz w:val="24"/>
          <w:szCs w:val="24"/>
        </w:rPr>
        <w:t>to</w:t>
      </w:r>
      <w:proofErr w:type="gramEnd"/>
      <w:r w:rsidRPr="00042D50">
        <w:rPr>
          <w:rStyle w:val="FontStyle20"/>
          <w:rFonts w:asciiTheme="minorHAnsi" w:hAnsiTheme="minorHAnsi" w:cstheme="majorBidi"/>
          <w:b w:val="0"/>
          <w:bCs w:val="0"/>
          <w:sz w:val="24"/>
          <w:szCs w:val="24"/>
        </w:rPr>
        <w:t xml:space="preserve"> submit the outcomes of the WSIS Forum 2018 to the High-Level Political Forum 2018. </w:t>
      </w:r>
    </w:p>
    <w:p w14:paraId="21EEC4C7" w14:textId="77777777" w:rsidR="00042D50" w:rsidRPr="00042D50"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Theme="minorHAnsi" w:hAnsiTheme="minorHAnsi" w:cstheme="majorBidi"/>
          <w:b w:val="0"/>
          <w:bCs w:val="0"/>
          <w:sz w:val="24"/>
          <w:szCs w:val="24"/>
        </w:rPr>
      </w:pPr>
      <w:proofErr w:type="gramStart"/>
      <w:r w:rsidRPr="00042D50">
        <w:rPr>
          <w:rStyle w:val="FontStyle20"/>
          <w:rFonts w:asciiTheme="minorHAnsi" w:hAnsiTheme="minorHAnsi" w:cstheme="majorBidi"/>
          <w:b w:val="0"/>
          <w:bCs w:val="0"/>
          <w:sz w:val="24"/>
          <w:szCs w:val="24"/>
        </w:rPr>
        <w:t>to</w:t>
      </w:r>
      <w:proofErr w:type="gramEnd"/>
      <w:r w:rsidRPr="00042D50">
        <w:rPr>
          <w:rStyle w:val="FontStyle20"/>
          <w:rFonts w:asciiTheme="minorHAnsi" w:hAnsiTheme="minorHAnsi" w:cstheme="majorBidi"/>
          <w:b w:val="0"/>
          <w:bCs w:val="0"/>
          <w:sz w:val="24"/>
          <w:szCs w:val="24"/>
        </w:rPr>
        <w:t xml:space="preserve"> make all possible efforts to explore the possibility of providing interpretation in six UN languages to the various sessions. Further it is proposed to proceed with the translation of WSIS Forum standard webpages such as but not exclusively, the registration information and form, WSIS Prize information and submission form, general cover page of the WSIS Forum, the about page, photo contest and the open consultation process. </w:t>
      </w:r>
    </w:p>
    <w:p w14:paraId="5FFFC30F" w14:textId="77777777" w:rsidR="00042D50" w:rsidRPr="00042D50"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Theme="minorHAnsi" w:hAnsiTheme="minorHAnsi" w:cstheme="majorBidi"/>
          <w:b w:val="0"/>
          <w:bCs w:val="0"/>
          <w:sz w:val="24"/>
          <w:szCs w:val="24"/>
        </w:rPr>
      </w:pPr>
      <w:proofErr w:type="gramStart"/>
      <w:r w:rsidRPr="00042D50">
        <w:rPr>
          <w:rStyle w:val="FontStyle20"/>
          <w:rFonts w:asciiTheme="minorHAnsi" w:hAnsiTheme="minorHAnsi" w:cstheme="majorBidi"/>
          <w:b w:val="0"/>
          <w:bCs w:val="0"/>
          <w:sz w:val="24"/>
          <w:szCs w:val="24"/>
        </w:rPr>
        <w:t>to</w:t>
      </w:r>
      <w:proofErr w:type="gramEnd"/>
      <w:r w:rsidRPr="00042D50">
        <w:rPr>
          <w:rStyle w:val="FontStyle20"/>
          <w:rFonts w:asciiTheme="minorHAnsi" w:hAnsiTheme="minorHAnsi" w:cstheme="majorBidi"/>
          <w:b w:val="0"/>
          <w:bCs w:val="0"/>
          <w:sz w:val="24"/>
          <w:szCs w:val="24"/>
        </w:rPr>
        <w:t xml:space="preserve"> work closely with the ITU regional offices while building the agenda and the programme of the WSIS Forum 2018. </w:t>
      </w:r>
    </w:p>
    <w:p w14:paraId="71EAFC33" w14:textId="77777777" w:rsidR="00042D50" w:rsidRPr="00042D50"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Theme="minorHAnsi" w:hAnsiTheme="minorHAnsi" w:cstheme="majorBidi"/>
          <w:b w:val="0"/>
          <w:bCs w:val="0"/>
          <w:sz w:val="24"/>
          <w:szCs w:val="24"/>
        </w:rPr>
      </w:pPr>
      <w:proofErr w:type="gramStart"/>
      <w:r w:rsidRPr="00042D50">
        <w:rPr>
          <w:rStyle w:val="FontStyle20"/>
          <w:rFonts w:asciiTheme="minorHAnsi" w:hAnsiTheme="minorHAnsi" w:cstheme="majorBidi"/>
          <w:b w:val="0"/>
          <w:bCs w:val="0"/>
          <w:sz w:val="24"/>
          <w:szCs w:val="24"/>
        </w:rPr>
        <w:t>to</w:t>
      </w:r>
      <w:proofErr w:type="gramEnd"/>
      <w:r w:rsidRPr="00042D50">
        <w:rPr>
          <w:rStyle w:val="FontStyle20"/>
          <w:rFonts w:asciiTheme="minorHAnsi" w:hAnsiTheme="minorHAnsi" w:cstheme="majorBidi"/>
          <w:b w:val="0"/>
          <w:bCs w:val="0"/>
          <w:sz w:val="24"/>
          <w:szCs w:val="24"/>
        </w:rPr>
        <w:t xml:space="preserve"> provide information related to ITU activities at the WSIS Forum, including how ITU-related activities are helping implement WSIS Action Lines and 2030 Agenda for Sustainable Development.</w:t>
      </w:r>
    </w:p>
    <w:p w14:paraId="5EDA23FE" w14:textId="77777777" w:rsidR="00042D50" w:rsidRPr="00D673C9" w:rsidRDefault="00042D50" w:rsidP="00042D50">
      <w:pPr>
        <w:pStyle w:val="ListParagraph"/>
        <w:numPr>
          <w:ilvl w:val="2"/>
          <w:numId w:val="2"/>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cstheme="majorBidi"/>
          <w:b/>
          <w:bCs/>
          <w:szCs w:val="24"/>
          <w:lang w:val="en-US"/>
        </w:rPr>
      </w:pPr>
      <w:r w:rsidRPr="00D673C9">
        <w:rPr>
          <w:rFonts w:asciiTheme="minorHAnsi" w:hAnsiTheme="minorHAnsi"/>
          <w:b/>
          <w:bCs/>
          <w:szCs w:val="24"/>
        </w:rPr>
        <w:t xml:space="preserve">ITU contribution to the Implementation of WSIS Outcomes Report: </w:t>
      </w:r>
    </w:p>
    <w:p w14:paraId="71A39DAA" w14:textId="77777777" w:rsidR="00042D50" w:rsidRPr="007620D8"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cstheme="majorBidi"/>
          <w:szCs w:val="24"/>
          <w:lang w:val="en-US"/>
        </w:rPr>
      </w:pPr>
      <w:r w:rsidRPr="00D673C9">
        <w:rPr>
          <w:rFonts w:asciiTheme="minorHAnsi" w:hAnsiTheme="minorHAnsi"/>
          <w:szCs w:val="24"/>
        </w:rPr>
        <w:t>It was</w:t>
      </w:r>
      <w:r w:rsidRPr="00053F91">
        <w:rPr>
          <w:rFonts w:asciiTheme="minorHAnsi" w:hAnsiTheme="minorHAnsi"/>
          <w:szCs w:val="24"/>
        </w:rPr>
        <w:t xml:space="preserve"> felt that such a document is very useful for capturing the major efforts of ITU in context of WSIS. The secretariat was requested to better reflect the impact and the result orientation of the activities in future reports. </w:t>
      </w:r>
    </w:p>
    <w:p w14:paraId="2CE46D28" w14:textId="77777777" w:rsidR="00042D50" w:rsidRPr="00053F91"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It was noted that the Report brings forth several activities that are carried out in collaboration with other UN agencies, strengthening the One UN approach. </w:t>
      </w:r>
    </w:p>
    <w:p w14:paraId="523C6EAC" w14:textId="77777777" w:rsidR="00042D50"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The efforts made by the secretariat to streamline the ITU annual report to avoid duplication were appreciated.</w:t>
      </w:r>
    </w:p>
    <w:p w14:paraId="736E9FD6"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Pr="00E22F12">
        <w:rPr>
          <w:rFonts w:asciiTheme="minorHAnsi" w:hAnsiTheme="minorHAnsi"/>
          <w:szCs w:val="24"/>
        </w:rPr>
        <w:t>ecretariat was encouraged to strengthen further the section on regional implementation of WSIS Outcomes highlighting the work in collaboration with regional/area offices and with relevant regional telecommunication organizations and UN Economic Regional Commissions.</w:t>
      </w:r>
    </w:p>
    <w:p w14:paraId="75F6CF66"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It is essential to use the terminology agreed upon at the United Nations General Assembly.</w:t>
      </w:r>
    </w:p>
    <w:p w14:paraId="187F633C"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ITU membership was encouraged to participate in the final open consultation physical meeting on 26 February, in order to ensure that the WSIS Forum corresponds to the needs of the WSIS Stakeholders.</w:t>
      </w:r>
    </w:p>
    <w:p w14:paraId="6A0EACEA"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Documents presented by the secretariat to the Council Working Group on WSIS should be made available at least 30 days prior to the meeting.</w:t>
      </w:r>
    </w:p>
    <w:p w14:paraId="500C8F15"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All stakeholders were invited to engage in the WSIS Stocktaking and Prizes Process in order to enrich the database and reporting on ICT-related projects implemented world-wide.</w:t>
      </w:r>
    </w:p>
    <w:p w14:paraId="0CD9FF0F"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In the WSIS Forum’s section of the Report, the secretariat was requested to present a breakdown of the WSIS Forum participants by stakeholder type and regions.</w:t>
      </w:r>
    </w:p>
    <w:p w14:paraId="221AA18A"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In addition the Group proposed to Council-17: </w:t>
      </w:r>
    </w:p>
    <w:p w14:paraId="72B402B9" w14:textId="77777777" w:rsidR="00042D50" w:rsidRPr="00B11D4D" w:rsidRDefault="00042D50" w:rsidP="00042D50">
      <w:pPr>
        <w:pStyle w:val="ListParagraph"/>
        <w:numPr>
          <w:ilvl w:val="4"/>
          <w:numId w:val="2"/>
        </w:numPr>
        <w:spacing w:before="160"/>
        <w:ind w:left="1418" w:hanging="851"/>
        <w:jc w:val="both"/>
        <w:rPr>
          <w:rFonts w:asciiTheme="minorHAnsi" w:hAnsiTheme="minorHAnsi" w:cstheme="majorBidi"/>
          <w:szCs w:val="24"/>
          <w:lang w:val="en-US"/>
        </w:rPr>
      </w:pPr>
      <w:r w:rsidRPr="00B11D4D">
        <w:rPr>
          <w:rFonts w:asciiTheme="minorHAnsi" w:hAnsiTheme="minorHAnsi" w:cstheme="majorBidi"/>
          <w:szCs w:val="24"/>
          <w:lang w:val="en-US"/>
        </w:rPr>
        <w:t>to note with appreciation the final version of the 2016 Report on ITU’s contribution to the Implementation of the WSIS Outcomes, updated ITU Roadmaps for WSIS Action Lines C2, C5, C6, and the ITU Mapping Tool for SDG-Connect 2020-WSIS Action Lines, as an internal tool for reporting on ITU’s contribution to the implementation of the WSIS-SDG-Connect 2020.</w:t>
      </w:r>
    </w:p>
    <w:p w14:paraId="7ED95A01" w14:textId="77777777" w:rsidR="00042D50" w:rsidRDefault="00042D50" w:rsidP="00042D50">
      <w:pPr>
        <w:pStyle w:val="ListParagraph"/>
        <w:numPr>
          <w:ilvl w:val="4"/>
          <w:numId w:val="2"/>
        </w:numPr>
        <w:spacing w:before="160"/>
        <w:ind w:left="1418" w:hanging="851"/>
        <w:jc w:val="both"/>
        <w:rPr>
          <w:rFonts w:asciiTheme="minorHAnsi" w:hAnsiTheme="minorHAnsi" w:cstheme="majorBidi"/>
          <w:szCs w:val="24"/>
          <w:lang w:val="en-US"/>
        </w:rPr>
      </w:pPr>
      <w:r w:rsidRPr="00B11D4D">
        <w:rPr>
          <w:rFonts w:asciiTheme="minorHAnsi" w:hAnsiTheme="minorHAnsi" w:cstheme="majorBidi"/>
          <w:szCs w:val="24"/>
          <w:lang w:val="en-US"/>
        </w:rPr>
        <w:t>to recommend that the secretariat</w:t>
      </w:r>
      <w:r>
        <w:rPr>
          <w:rFonts w:asciiTheme="minorHAnsi" w:hAnsiTheme="minorHAnsi" w:cstheme="majorBidi"/>
          <w:szCs w:val="24"/>
          <w:lang w:val="en-US"/>
        </w:rPr>
        <w:t>:</w:t>
      </w:r>
    </w:p>
    <w:p w14:paraId="735EE0A8" w14:textId="77777777" w:rsidR="00042D50" w:rsidRPr="008451B7" w:rsidRDefault="00042D50" w:rsidP="00042D50">
      <w:pPr>
        <w:pStyle w:val="ListParagraph"/>
        <w:numPr>
          <w:ilvl w:val="4"/>
          <w:numId w:val="10"/>
        </w:numPr>
        <w:spacing w:before="160"/>
        <w:jc w:val="both"/>
        <w:rPr>
          <w:rFonts w:asciiTheme="minorHAnsi" w:hAnsiTheme="minorHAnsi" w:cstheme="majorBidi"/>
          <w:szCs w:val="24"/>
          <w:lang w:val="en-US"/>
        </w:rPr>
      </w:pPr>
      <w:r w:rsidRPr="008451B7">
        <w:rPr>
          <w:rFonts w:asciiTheme="minorHAnsi" w:hAnsiTheme="minorHAnsi" w:cstheme="majorBidi"/>
          <w:szCs w:val="24"/>
          <w:lang w:val="en-US"/>
        </w:rPr>
        <w:t>reflect in the annual Report of ITU contribution to the Implementation of the WSIS Outcomes activities and projects in response to expected results of ITU activities, according to the ITU Roadmaps for WSIS Action Line</w:t>
      </w:r>
      <w:r w:rsidRPr="008451B7">
        <w:rPr>
          <w:rFonts w:asciiTheme="minorHAnsi" w:hAnsiTheme="minorHAnsi"/>
          <w:szCs w:val="24"/>
          <w:lang w:val="en-US"/>
        </w:rPr>
        <w:t xml:space="preserve"> C2, C5, C6;</w:t>
      </w:r>
    </w:p>
    <w:p w14:paraId="19DD7675" w14:textId="77777777" w:rsidR="00042D50" w:rsidRPr="00B11D4D" w:rsidRDefault="00042D50" w:rsidP="00042D50">
      <w:pPr>
        <w:pStyle w:val="ListParagraph"/>
        <w:numPr>
          <w:ilvl w:val="4"/>
          <w:numId w:val="10"/>
        </w:numPr>
        <w:spacing w:before="160"/>
        <w:jc w:val="both"/>
        <w:rPr>
          <w:rFonts w:asciiTheme="minorHAnsi" w:hAnsiTheme="minorHAnsi" w:cstheme="majorBidi"/>
          <w:szCs w:val="24"/>
          <w:lang w:val="en-US"/>
        </w:rPr>
      </w:pPr>
      <w:proofErr w:type="gramStart"/>
      <w:r w:rsidRPr="00B11D4D">
        <w:rPr>
          <w:rFonts w:asciiTheme="minorHAnsi" w:hAnsiTheme="minorHAnsi"/>
          <w:szCs w:val="24"/>
          <w:lang w:val="en-US"/>
        </w:rPr>
        <w:t>reflect</w:t>
      </w:r>
      <w:proofErr w:type="gramEnd"/>
      <w:r w:rsidRPr="00B11D4D">
        <w:rPr>
          <w:rFonts w:asciiTheme="minorHAnsi" w:hAnsiTheme="minorHAnsi"/>
          <w:szCs w:val="24"/>
          <w:lang w:val="en-US"/>
        </w:rPr>
        <w:t xml:space="preserve"> in the annual Report concrete figures for the assessment of Connect 2020 goals and targets</w:t>
      </w:r>
      <w:r>
        <w:rPr>
          <w:rFonts w:asciiTheme="minorHAnsi" w:hAnsiTheme="minorHAnsi"/>
          <w:szCs w:val="24"/>
          <w:lang w:val="en-US"/>
        </w:rPr>
        <w:t>.</w:t>
      </w:r>
    </w:p>
    <w:p w14:paraId="60162FDB" w14:textId="77777777" w:rsidR="00042D50" w:rsidRPr="00053F91" w:rsidRDefault="00042D50" w:rsidP="00042D50">
      <w:pPr>
        <w:pStyle w:val="ListParagraph"/>
        <w:numPr>
          <w:ilvl w:val="2"/>
          <w:numId w:val="2"/>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r w:rsidRPr="00053F91">
        <w:rPr>
          <w:rFonts w:asciiTheme="minorHAnsi" w:hAnsiTheme="minorHAnsi"/>
          <w:b/>
          <w:bCs/>
          <w:szCs w:val="24"/>
        </w:rPr>
        <w:t>WSIS Action Lines and SDGs Matrix</w:t>
      </w:r>
      <w:r w:rsidRPr="00053F91">
        <w:rPr>
          <w:rFonts w:asciiTheme="minorHAnsi" w:hAnsiTheme="minorHAnsi"/>
          <w:szCs w:val="24"/>
        </w:rPr>
        <w:t xml:space="preserve">: </w:t>
      </w:r>
    </w:p>
    <w:p w14:paraId="4E36DE17"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Implementation and follow</w:t>
      </w:r>
      <w:r>
        <w:rPr>
          <w:rFonts w:asciiTheme="minorHAnsi" w:hAnsiTheme="minorHAnsi"/>
          <w:szCs w:val="24"/>
        </w:rPr>
        <w:t>-</w:t>
      </w:r>
      <w:r w:rsidRPr="00E22F12">
        <w:rPr>
          <w:rFonts w:asciiTheme="minorHAnsi" w:hAnsiTheme="minorHAnsi"/>
          <w:szCs w:val="24"/>
        </w:rPr>
        <w:t xml:space="preserve">up on </w:t>
      </w:r>
      <w:r>
        <w:rPr>
          <w:rFonts w:asciiTheme="minorHAnsi" w:hAnsiTheme="minorHAnsi"/>
          <w:szCs w:val="24"/>
        </w:rPr>
        <w:t>the WSIS Action Lines and SDGs Matrix (</w:t>
      </w:r>
      <w:r w:rsidRPr="00E22F12">
        <w:rPr>
          <w:rFonts w:asciiTheme="minorHAnsi" w:hAnsiTheme="minorHAnsi"/>
          <w:szCs w:val="24"/>
        </w:rPr>
        <w:t>WSIS-SDG</w:t>
      </w:r>
      <w:r>
        <w:rPr>
          <w:rFonts w:asciiTheme="minorHAnsi" w:hAnsiTheme="minorHAnsi"/>
          <w:szCs w:val="24"/>
        </w:rPr>
        <w:t>s</w:t>
      </w:r>
      <w:r w:rsidRPr="00E22F12">
        <w:rPr>
          <w:rFonts w:asciiTheme="minorHAnsi" w:hAnsiTheme="minorHAnsi"/>
          <w:szCs w:val="24"/>
        </w:rPr>
        <w:t xml:space="preserve"> Matrix</w:t>
      </w:r>
      <w:r>
        <w:rPr>
          <w:rFonts w:asciiTheme="minorHAnsi" w:hAnsiTheme="minorHAnsi"/>
          <w:szCs w:val="24"/>
        </w:rPr>
        <w:t>)</w:t>
      </w:r>
      <w:r w:rsidRPr="00E22F12">
        <w:rPr>
          <w:rFonts w:asciiTheme="minorHAnsi" w:hAnsiTheme="minorHAnsi"/>
          <w:szCs w:val="24"/>
        </w:rPr>
        <w:t xml:space="preserve"> through ITU activities should be strengthened in close collaboration with all involved UN Agencies with the aim of contributing to the implementation of the 2030 Agenda for Sustainable Development.</w:t>
      </w:r>
    </w:p>
    <w:p w14:paraId="29F30A06"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 xml:space="preserve">The Group took note of the follow-up actions by the UN agencies on the WSIS </w:t>
      </w:r>
      <w:r>
        <w:rPr>
          <w:rFonts w:asciiTheme="minorHAnsi" w:hAnsiTheme="minorHAnsi"/>
          <w:szCs w:val="24"/>
        </w:rPr>
        <w:t>-</w:t>
      </w:r>
      <w:r w:rsidRPr="00053F91">
        <w:rPr>
          <w:rFonts w:asciiTheme="minorHAnsi" w:hAnsiTheme="minorHAnsi"/>
          <w:szCs w:val="24"/>
        </w:rPr>
        <w:t xml:space="preserve">SDGs Matrix, encouraging the secretariat to continue working in close collaboration with relevant UN agencies. </w:t>
      </w:r>
    </w:p>
    <w:p w14:paraId="6BD450B5" w14:textId="77777777" w:rsidR="00042D50" w:rsidRPr="00053F91"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lang w:val="en-US"/>
        </w:rPr>
      </w:pPr>
      <w:r w:rsidRPr="00053F91">
        <w:rPr>
          <w:rFonts w:asciiTheme="minorHAnsi" w:hAnsiTheme="minorHAnsi"/>
          <w:szCs w:val="24"/>
        </w:rPr>
        <w:t xml:space="preserve">The secretariat was requested to explore the ways to visualize the link to ITU Connect 2020 Agenda. </w:t>
      </w:r>
    </w:p>
    <w:p w14:paraId="4B29295D"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The Group recommended that the secretariat strengthen the efforts of linking the WSIS-SDG</w:t>
      </w:r>
      <w:r>
        <w:rPr>
          <w:rFonts w:asciiTheme="minorHAnsi" w:hAnsiTheme="minorHAnsi"/>
          <w:szCs w:val="24"/>
        </w:rPr>
        <w:t>s</w:t>
      </w:r>
      <w:r w:rsidRPr="00053F91">
        <w:rPr>
          <w:rFonts w:asciiTheme="minorHAnsi" w:hAnsiTheme="minorHAnsi"/>
          <w:szCs w:val="24"/>
        </w:rPr>
        <w:t xml:space="preserve"> </w:t>
      </w:r>
      <w:r>
        <w:rPr>
          <w:rFonts w:asciiTheme="minorHAnsi" w:hAnsiTheme="minorHAnsi"/>
          <w:szCs w:val="24"/>
        </w:rPr>
        <w:t>M</w:t>
      </w:r>
      <w:r w:rsidRPr="00053F91">
        <w:rPr>
          <w:rFonts w:asciiTheme="minorHAnsi" w:hAnsiTheme="minorHAnsi"/>
          <w:szCs w:val="24"/>
        </w:rPr>
        <w:t>atrix developed by the UN agencies with the ongoing exercise of the WSIS Stocktaking and Prizes, seeking validation of relationships proposed by UN agencies, simultaneously transforming the WSIS-SDG</w:t>
      </w:r>
      <w:r>
        <w:rPr>
          <w:rFonts w:asciiTheme="minorHAnsi" w:hAnsiTheme="minorHAnsi"/>
          <w:szCs w:val="24"/>
        </w:rPr>
        <w:t>s</w:t>
      </w:r>
      <w:r w:rsidRPr="00053F91">
        <w:rPr>
          <w:rFonts w:asciiTheme="minorHAnsi" w:hAnsiTheme="minorHAnsi"/>
          <w:szCs w:val="24"/>
        </w:rPr>
        <w:t xml:space="preserve"> </w:t>
      </w:r>
      <w:r>
        <w:rPr>
          <w:rFonts w:asciiTheme="minorHAnsi" w:hAnsiTheme="minorHAnsi"/>
          <w:szCs w:val="24"/>
        </w:rPr>
        <w:t>M</w:t>
      </w:r>
      <w:r w:rsidRPr="00053F91">
        <w:rPr>
          <w:rFonts w:asciiTheme="minorHAnsi" w:hAnsiTheme="minorHAnsi"/>
          <w:szCs w:val="24"/>
        </w:rPr>
        <w:t>atrix into an evidence-based, regularly updated (i.e. after UN High-Level Political Forum (HLPF) 19, 23 and 27) guiding tool.</w:t>
      </w:r>
    </w:p>
    <w:p w14:paraId="0524A723"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 xml:space="preserve">The </w:t>
      </w:r>
      <w:r w:rsidRPr="00E22F12">
        <w:rPr>
          <w:rFonts w:asciiTheme="minorHAnsi" w:hAnsiTheme="minorHAnsi"/>
          <w:szCs w:val="24"/>
        </w:rPr>
        <w:t>WSIS</w:t>
      </w:r>
      <w:r>
        <w:rPr>
          <w:rFonts w:asciiTheme="minorHAnsi" w:hAnsiTheme="minorHAnsi"/>
          <w:szCs w:val="24"/>
        </w:rPr>
        <w:t>-</w:t>
      </w:r>
      <w:r w:rsidRPr="00E22F12">
        <w:rPr>
          <w:rFonts w:asciiTheme="minorHAnsi" w:hAnsiTheme="minorHAnsi"/>
          <w:szCs w:val="24"/>
        </w:rPr>
        <w:t>SDG</w:t>
      </w:r>
      <w:r>
        <w:rPr>
          <w:rFonts w:asciiTheme="minorHAnsi" w:hAnsiTheme="minorHAnsi"/>
          <w:szCs w:val="24"/>
        </w:rPr>
        <w:t>s</w:t>
      </w:r>
      <w:r w:rsidRPr="00E22F12">
        <w:rPr>
          <w:rFonts w:asciiTheme="minorHAnsi" w:hAnsiTheme="minorHAnsi"/>
          <w:szCs w:val="24"/>
        </w:rPr>
        <w:t xml:space="preserve"> Matrix was appreciated as a useful document and a helpful guide to consider the relationship between WSIS, in particular, ICTs and SDGs.</w:t>
      </w:r>
    </w:p>
    <w:p w14:paraId="6A2C8EBA"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Membership appreciated the follow-up actions and implementation of the WSIS</w:t>
      </w:r>
      <w:r>
        <w:rPr>
          <w:rFonts w:asciiTheme="minorHAnsi" w:hAnsiTheme="minorHAnsi"/>
          <w:szCs w:val="24"/>
        </w:rPr>
        <w:t>-</w:t>
      </w:r>
      <w:r w:rsidRPr="00E22F12">
        <w:rPr>
          <w:rFonts w:asciiTheme="minorHAnsi" w:hAnsiTheme="minorHAnsi"/>
          <w:szCs w:val="24"/>
        </w:rPr>
        <w:t xml:space="preserve">SDGs Matrix. </w:t>
      </w:r>
    </w:p>
    <w:p w14:paraId="4A6C6B6F"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Pr="00E22F12">
        <w:rPr>
          <w:rFonts w:asciiTheme="minorHAnsi" w:hAnsiTheme="minorHAnsi"/>
          <w:szCs w:val="24"/>
        </w:rPr>
        <w:t>ecretariat was encouraged to further strengthen the effective implementation on the ground moving towards evidence based policy</w:t>
      </w:r>
      <w:r>
        <w:rPr>
          <w:rFonts w:asciiTheme="minorHAnsi" w:hAnsiTheme="minorHAnsi"/>
          <w:szCs w:val="24"/>
        </w:rPr>
        <w:t>-</w:t>
      </w:r>
      <w:r w:rsidRPr="00E22F12">
        <w:rPr>
          <w:rFonts w:asciiTheme="minorHAnsi" w:hAnsiTheme="minorHAnsi"/>
          <w:szCs w:val="24"/>
        </w:rPr>
        <w:t>making</w:t>
      </w:r>
    </w:p>
    <w:p w14:paraId="3C625073" w14:textId="77777777" w:rsidR="00042D50" w:rsidRPr="000145FA" w:rsidRDefault="00042D50" w:rsidP="00042D50">
      <w:pPr>
        <w:pStyle w:val="ListParagraph"/>
        <w:numPr>
          <w:ilvl w:val="2"/>
          <w:numId w:val="2"/>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r w:rsidRPr="00053F91">
        <w:rPr>
          <w:rFonts w:asciiTheme="minorHAnsi" w:hAnsiTheme="minorHAnsi"/>
          <w:b/>
          <w:bCs/>
          <w:szCs w:val="24"/>
        </w:rPr>
        <w:t>WSIS Stocktaking:</w:t>
      </w:r>
      <w:r w:rsidRPr="00053F91">
        <w:rPr>
          <w:rFonts w:asciiTheme="minorHAnsi" w:hAnsiTheme="minorHAnsi"/>
          <w:szCs w:val="24"/>
        </w:rPr>
        <w:t xml:space="preserve"> </w:t>
      </w:r>
    </w:p>
    <w:p w14:paraId="22B51E6D"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The regional reports were appreciated as useful documents to get an overview of the actions carried out in the region and reported to the stocktaking database.</w:t>
      </w:r>
    </w:p>
    <w:p w14:paraId="195CFC7D"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It was underlined that regional coordination mechanisms should be better engaged in the future. Stakeholders were encouraged to contribute their projects to the stocktaking mechanism at the regional level.</w:t>
      </w:r>
    </w:p>
    <w:p w14:paraId="1F4F066D"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The upgrade of the WSIS Stocktaking database functionalities was noted, in particular the impact of the reported actions on the relevant SDGs, thereby facilitating align</w:t>
      </w:r>
      <w:r>
        <w:rPr>
          <w:rFonts w:asciiTheme="minorHAnsi" w:hAnsiTheme="minorHAnsi"/>
          <w:szCs w:val="24"/>
        </w:rPr>
        <w:t>ment of WSIS and SDG processes.</w:t>
      </w:r>
    </w:p>
    <w:p w14:paraId="35B65439"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 xml:space="preserve">The offering of embeddable interfaces was appreciated. </w:t>
      </w:r>
      <w:r>
        <w:rPr>
          <w:rFonts w:asciiTheme="minorHAnsi" w:hAnsiTheme="minorHAnsi"/>
          <w:szCs w:val="24"/>
        </w:rPr>
        <w:t xml:space="preserve">ITU membership was </w:t>
      </w:r>
      <w:r w:rsidRPr="00053F91">
        <w:rPr>
          <w:rFonts w:asciiTheme="minorHAnsi" w:hAnsiTheme="minorHAnsi"/>
          <w:szCs w:val="24"/>
        </w:rPr>
        <w:t>encouraged to share best practices in the WSIS Stocktaking highlighting the linkage between WSIS Action Lines and SDGs by 9 February 2018.</w:t>
      </w:r>
    </w:p>
    <w:p w14:paraId="2EC9D345"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Pr="00E22F12">
        <w:rPr>
          <w:rFonts w:asciiTheme="minorHAnsi" w:hAnsiTheme="minorHAnsi"/>
          <w:szCs w:val="24"/>
        </w:rPr>
        <w:t xml:space="preserve">ecretariat was requested: </w:t>
      </w:r>
    </w:p>
    <w:p w14:paraId="0FBAB943" w14:textId="77777777" w:rsidR="00042D50" w:rsidRPr="00D673C9"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proofErr w:type="gramStart"/>
      <w:r w:rsidRPr="00053F91">
        <w:rPr>
          <w:rFonts w:asciiTheme="minorHAnsi" w:hAnsiTheme="minorHAnsi"/>
          <w:szCs w:val="24"/>
        </w:rPr>
        <w:t>to</w:t>
      </w:r>
      <w:proofErr w:type="gramEnd"/>
      <w:r w:rsidRPr="00053F91">
        <w:rPr>
          <w:rFonts w:asciiTheme="minorHAnsi" w:hAnsiTheme="minorHAnsi"/>
          <w:szCs w:val="24"/>
        </w:rPr>
        <w:t xml:space="preserve"> include the results of regional initiatives to the WSIS Stocktaking reporting.</w:t>
      </w:r>
    </w:p>
    <w:p w14:paraId="096205DA" w14:textId="77777777" w:rsidR="00042D50" w:rsidRPr="00D673C9"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0" w:firstLine="0"/>
        <w:jc w:val="both"/>
        <w:outlineLvl w:val="0"/>
        <w:rPr>
          <w:rFonts w:asciiTheme="minorHAnsi" w:hAnsiTheme="minorHAnsi"/>
          <w:szCs w:val="24"/>
          <w:lang w:val="en-US"/>
        </w:rPr>
      </w:pPr>
      <w:proofErr w:type="gramStart"/>
      <w:r w:rsidRPr="00D673C9">
        <w:rPr>
          <w:rFonts w:asciiTheme="minorHAnsi" w:hAnsiTheme="minorHAnsi"/>
          <w:szCs w:val="24"/>
          <w:lang w:val="en-US"/>
        </w:rPr>
        <w:t>to</w:t>
      </w:r>
      <w:proofErr w:type="gramEnd"/>
      <w:r w:rsidRPr="00D673C9">
        <w:rPr>
          <w:rFonts w:asciiTheme="minorHAnsi" w:hAnsiTheme="minorHAnsi"/>
          <w:szCs w:val="24"/>
          <w:lang w:val="en-US"/>
        </w:rPr>
        <w:t xml:space="preserve"> explore mechanisms for impact analysis of the projects submitted to the WSIS Stocktaking Database. </w:t>
      </w:r>
    </w:p>
    <w:p w14:paraId="10872CC1" w14:textId="77777777" w:rsidR="00042D50" w:rsidRPr="00D673C9"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0" w:firstLine="0"/>
        <w:jc w:val="both"/>
        <w:outlineLvl w:val="0"/>
        <w:rPr>
          <w:rFonts w:asciiTheme="minorHAnsi" w:hAnsiTheme="minorHAnsi"/>
          <w:szCs w:val="24"/>
          <w:lang w:val="en-US"/>
        </w:rPr>
      </w:pPr>
      <w:proofErr w:type="gramStart"/>
      <w:r w:rsidRPr="00D673C9">
        <w:rPr>
          <w:rFonts w:asciiTheme="minorHAnsi" w:hAnsiTheme="minorHAnsi"/>
          <w:szCs w:val="24"/>
          <w:lang w:val="en-US"/>
        </w:rPr>
        <w:t>to</w:t>
      </w:r>
      <w:proofErr w:type="gramEnd"/>
      <w:r w:rsidRPr="00D673C9">
        <w:rPr>
          <w:rFonts w:asciiTheme="minorHAnsi" w:hAnsiTheme="minorHAnsi"/>
          <w:szCs w:val="24"/>
          <w:lang w:val="en-US"/>
        </w:rPr>
        <w:t xml:space="preserve"> strengthen communications and make the stocktaking platform more interactive thereby encouraging stakeholders to engage actively and make best use of the various services and products provided.</w:t>
      </w:r>
    </w:p>
    <w:p w14:paraId="2CCC9034" w14:textId="77777777" w:rsidR="00042D50" w:rsidRPr="00D673C9" w:rsidRDefault="00042D50" w:rsidP="00042D50">
      <w:pPr>
        <w:pStyle w:val="ListParagraph"/>
        <w:numPr>
          <w:ilvl w:val="4"/>
          <w:numId w:val="2"/>
        </w:numPr>
        <w:tabs>
          <w:tab w:val="clear" w:pos="567"/>
          <w:tab w:val="clear" w:pos="1134"/>
          <w:tab w:val="clear" w:pos="1701"/>
          <w:tab w:val="clear" w:pos="2268"/>
          <w:tab w:val="clear" w:pos="2835"/>
        </w:tabs>
        <w:snapToGrid w:val="0"/>
        <w:spacing w:before="160"/>
        <w:ind w:left="0" w:firstLine="0"/>
        <w:jc w:val="both"/>
        <w:outlineLvl w:val="0"/>
        <w:rPr>
          <w:rFonts w:asciiTheme="minorHAnsi" w:hAnsiTheme="minorHAnsi"/>
          <w:szCs w:val="24"/>
          <w:lang w:val="en-US"/>
        </w:rPr>
      </w:pPr>
      <w:proofErr w:type="gramStart"/>
      <w:r w:rsidRPr="00D673C9">
        <w:rPr>
          <w:rFonts w:asciiTheme="minorHAnsi" w:hAnsiTheme="minorHAnsi"/>
          <w:szCs w:val="24"/>
          <w:lang w:val="en-US"/>
        </w:rPr>
        <w:t>to</w:t>
      </w:r>
      <w:proofErr w:type="gramEnd"/>
      <w:r w:rsidRPr="00D673C9">
        <w:rPr>
          <w:rFonts w:asciiTheme="minorHAnsi" w:hAnsiTheme="minorHAnsi"/>
          <w:szCs w:val="24"/>
          <w:lang w:val="en-US"/>
        </w:rPr>
        <w:t xml:space="preserve"> organize workshops at the WSIS Forum 2018 on WSIS Stocktaking process and to present the summary to the next WG-WSIS. </w:t>
      </w:r>
    </w:p>
    <w:p w14:paraId="3EC4D52F" w14:textId="77777777" w:rsidR="00042D50" w:rsidRPr="008451B7" w:rsidRDefault="00042D50" w:rsidP="00042D50">
      <w:pPr>
        <w:pStyle w:val="ListParagraph"/>
        <w:numPr>
          <w:ilvl w:val="2"/>
          <w:numId w:val="2"/>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r w:rsidRPr="00053F91">
        <w:rPr>
          <w:rFonts w:asciiTheme="minorHAnsi" w:hAnsiTheme="minorHAnsi"/>
          <w:b/>
          <w:bCs/>
          <w:szCs w:val="24"/>
        </w:rPr>
        <w:t>WSIS Prizes</w:t>
      </w:r>
      <w:r w:rsidRPr="00053F91">
        <w:rPr>
          <w:rFonts w:asciiTheme="minorHAnsi" w:hAnsiTheme="minorHAnsi"/>
          <w:szCs w:val="24"/>
        </w:rPr>
        <w:t xml:space="preserve">: </w:t>
      </w:r>
    </w:p>
    <w:p w14:paraId="2033520E"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Membership was encouraged to submit their projects to the contest, providing an opportunity for identification of best practices and sharing of knowledge at the global level. The submissions to the respective action lines will clearly show the contribution of the proj</w:t>
      </w:r>
      <w:r>
        <w:rPr>
          <w:rFonts w:asciiTheme="minorHAnsi" w:hAnsiTheme="minorHAnsi"/>
          <w:szCs w:val="24"/>
        </w:rPr>
        <w:t>ect towards achieving the SDGs.</w:t>
      </w:r>
    </w:p>
    <w:p w14:paraId="6BDF9EBA"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The secretariat was requested to continue collaboration with UN agencies on this activity.</w:t>
      </w:r>
      <w:r>
        <w:rPr>
          <w:rFonts w:asciiTheme="minorHAnsi" w:hAnsiTheme="minorHAnsi"/>
          <w:szCs w:val="24"/>
        </w:rPr>
        <w:t xml:space="preserve"> Membership was </w:t>
      </w:r>
      <w:r w:rsidRPr="00053F91">
        <w:rPr>
          <w:rFonts w:asciiTheme="minorHAnsi" w:hAnsiTheme="minorHAnsi"/>
          <w:szCs w:val="24"/>
        </w:rPr>
        <w:t>encouraged to nominate projects for the WSIS Prizes 2018 for international recognition and appreciation of projects highlighting the linkage between WSIS Action Lines and SDGs by 2nd January 2018.</w:t>
      </w:r>
    </w:p>
    <w:p w14:paraId="7CD935E2"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Membership appreciated the submission of more than 600 projects to the contest of WSIS Prize 2018.</w:t>
      </w:r>
    </w:p>
    <w:p w14:paraId="33F52A18"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Membership was encouraged to promote participation of Stakeholders in the Voting Process. </w:t>
      </w:r>
    </w:p>
    <w:p w14:paraId="5F5CB275"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Pr="00E22F12">
        <w:rPr>
          <w:rFonts w:asciiTheme="minorHAnsi" w:hAnsiTheme="minorHAnsi"/>
          <w:szCs w:val="24"/>
        </w:rPr>
        <w:t>ecretariat was requested to make an extra effort to facilitate a special session for former WSIS Prize Winners and Champions at the WSIS Forum 2018.</w:t>
      </w:r>
    </w:p>
    <w:p w14:paraId="0237273F" w14:textId="77777777" w:rsidR="00042D50" w:rsidRPr="00053F91" w:rsidRDefault="00042D50" w:rsidP="00042D50">
      <w:pPr>
        <w:pStyle w:val="ListParagraph"/>
        <w:numPr>
          <w:ilvl w:val="2"/>
          <w:numId w:val="2"/>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r w:rsidRPr="00053F91">
        <w:rPr>
          <w:rFonts w:asciiTheme="minorHAnsi" w:hAnsiTheme="minorHAnsi"/>
          <w:b/>
          <w:bCs/>
          <w:szCs w:val="24"/>
        </w:rPr>
        <w:t>WSIS Roadmaps for AL C2, C5, C6</w:t>
      </w:r>
      <w:r w:rsidRPr="00053F91">
        <w:rPr>
          <w:rFonts w:asciiTheme="minorHAnsi" w:hAnsiTheme="minorHAnsi"/>
          <w:szCs w:val="24"/>
        </w:rPr>
        <w:t xml:space="preserve"> :</w:t>
      </w:r>
    </w:p>
    <w:p w14:paraId="18E94F37"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While appreciating initial efforts of the secretariat in preparing a road map of ITU’s activities related to the SDGs (Annex 1 to Document WG/28/12), the secretariat was requested to update the document and present it to Council-16 taking into account the cross-cutting character of the WSIS Action Lines, their links to the SDGs and the recommendations made by Member States. This road map should be prepared in a harmonized, coordinated, and coherent manner to avoid duplication of efforts. </w:t>
      </w:r>
    </w:p>
    <w:p w14:paraId="4990B4B8"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The Group took note of the document concluding that it should be considered by advisory groups during their discussions on the contribution of the Sectors to the implementation of the WSIS Action Lines and SDGs.</w:t>
      </w:r>
    </w:p>
    <w:p w14:paraId="4F71C91D"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w:t>
      </w:r>
      <w:r w:rsidRPr="00053F91">
        <w:rPr>
          <w:rFonts w:asciiTheme="minorHAnsi" w:hAnsiTheme="minorHAnsi"/>
          <w:szCs w:val="24"/>
        </w:rPr>
        <w:t xml:space="preserve"> </w:t>
      </w:r>
      <w:r>
        <w:rPr>
          <w:rFonts w:asciiTheme="minorHAnsi" w:hAnsiTheme="minorHAnsi"/>
          <w:szCs w:val="24"/>
        </w:rPr>
        <w:t>s</w:t>
      </w:r>
      <w:r w:rsidRPr="00E22F12">
        <w:rPr>
          <w:rFonts w:asciiTheme="minorHAnsi" w:hAnsiTheme="minorHAnsi"/>
          <w:szCs w:val="24"/>
        </w:rPr>
        <w:t>ecretariat was requested to update the roadmaps taking into account the outcomes of WTDC-17 and the 2030 Agenda for Sustainable Development.</w:t>
      </w:r>
    </w:p>
    <w:p w14:paraId="5B3D484E"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Pr="00E22F12">
        <w:rPr>
          <w:rFonts w:asciiTheme="minorHAnsi" w:hAnsiTheme="minorHAnsi"/>
          <w:szCs w:val="24"/>
        </w:rPr>
        <w:t xml:space="preserve">ecretariat was requested to align the roadmaps with the present and future Strategic and Operational plans of the Union. </w:t>
      </w:r>
    </w:p>
    <w:p w14:paraId="590BD251" w14:textId="77777777" w:rsidR="00042D50" w:rsidRPr="00F87E04" w:rsidRDefault="00042D50" w:rsidP="00042D50">
      <w:pPr>
        <w:pStyle w:val="Style12"/>
        <w:widowControl/>
        <w:numPr>
          <w:ilvl w:val="2"/>
          <w:numId w:val="2"/>
        </w:numPr>
        <w:tabs>
          <w:tab w:val="clear" w:pos="567"/>
          <w:tab w:val="clear" w:pos="1134"/>
          <w:tab w:val="clear" w:pos="1701"/>
          <w:tab w:val="clear" w:pos="2268"/>
          <w:tab w:val="clear" w:pos="2835"/>
        </w:tabs>
        <w:overflowPunct/>
        <w:spacing w:before="160"/>
        <w:ind w:left="0" w:right="-288" w:firstLine="0"/>
        <w:textAlignment w:val="auto"/>
        <w:outlineLvl w:val="0"/>
        <w:rPr>
          <w:rFonts w:ascii="Calibri" w:hAnsi="Calibri" w:cstheme="majorBidi"/>
          <w:b/>
          <w:bCs/>
          <w:lang w:val="en-GB"/>
        </w:rPr>
      </w:pPr>
      <w:r w:rsidRPr="00D673C9">
        <w:rPr>
          <w:rStyle w:val="FontStyle20"/>
          <w:rFonts w:ascii="Calibri" w:hAnsi="Calibri" w:cstheme="majorBidi"/>
          <w:lang w:val="en-GB"/>
        </w:rPr>
        <w:t>United Nations Group on the Information Society:</w:t>
      </w:r>
      <w:r>
        <w:rPr>
          <w:rStyle w:val="FontStyle20"/>
          <w:rFonts w:ascii="Calibri" w:hAnsi="Calibri" w:cstheme="majorBidi"/>
          <w:lang w:val="en-GB"/>
        </w:rPr>
        <w:t xml:space="preserve"> The s</w:t>
      </w:r>
      <w:r w:rsidRPr="00F87E04">
        <w:rPr>
          <w:rStyle w:val="FontStyle20"/>
          <w:rFonts w:ascii="Calibri" w:hAnsi="Calibri" w:cstheme="majorBidi"/>
          <w:lang w:val="en-GB"/>
        </w:rPr>
        <w:t xml:space="preserve">ecretariat was requested to provide a document on UNGIS activities with updates and actions planned to the next WG-WSIS. </w:t>
      </w:r>
    </w:p>
    <w:p w14:paraId="3590628A" w14:textId="77777777" w:rsidR="00042D50" w:rsidRPr="00F014B1" w:rsidRDefault="00042D50" w:rsidP="00042D50">
      <w:pPr>
        <w:pStyle w:val="ListParagraph"/>
        <w:numPr>
          <w:ilvl w:val="2"/>
          <w:numId w:val="2"/>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r w:rsidRPr="00053F91">
        <w:rPr>
          <w:rFonts w:asciiTheme="minorHAnsi" w:hAnsiTheme="minorHAnsi"/>
          <w:b/>
          <w:bCs/>
          <w:szCs w:val="24"/>
        </w:rPr>
        <w:t>WSIS Fund in Trust:</w:t>
      </w:r>
      <w:r w:rsidRPr="00053F91">
        <w:rPr>
          <w:rFonts w:asciiTheme="minorHAnsi" w:hAnsiTheme="minorHAnsi"/>
          <w:szCs w:val="24"/>
        </w:rPr>
        <w:t xml:space="preserve"> The Group took note of the contributions made by stakeholders in </w:t>
      </w:r>
      <w:r>
        <w:rPr>
          <w:rFonts w:asciiTheme="minorHAnsi" w:hAnsiTheme="minorHAnsi"/>
          <w:szCs w:val="24"/>
        </w:rPr>
        <w:t xml:space="preserve">2015, </w:t>
      </w:r>
      <w:r w:rsidRPr="00053F91">
        <w:rPr>
          <w:rFonts w:asciiTheme="minorHAnsi" w:hAnsiTheme="minorHAnsi"/>
          <w:szCs w:val="24"/>
        </w:rPr>
        <w:t>2016</w:t>
      </w:r>
      <w:r>
        <w:rPr>
          <w:rFonts w:asciiTheme="minorHAnsi" w:hAnsiTheme="minorHAnsi"/>
          <w:szCs w:val="24"/>
        </w:rPr>
        <w:t xml:space="preserve">, </w:t>
      </w:r>
      <w:r w:rsidRPr="00053F91">
        <w:rPr>
          <w:rFonts w:asciiTheme="minorHAnsi" w:hAnsiTheme="minorHAnsi"/>
          <w:szCs w:val="24"/>
        </w:rPr>
        <w:t>2017</w:t>
      </w:r>
      <w:r>
        <w:rPr>
          <w:rFonts w:asciiTheme="minorHAnsi" w:hAnsiTheme="minorHAnsi"/>
          <w:szCs w:val="24"/>
        </w:rPr>
        <w:t>,</w:t>
      </w:r>
      <w:r w:rsidRPr="00053F91">
        <w:rPr>
          <w:rFonts w:asciiTheme="minorHAnsi" w:hAnsiTheme="minorHAnsi"/>
          <w:szCs w:val="24"/>
        </w:rPr>
        <w:t xml:space="preserve"> </w:t>
      </w:r>
      <w:r>
        <w:rPr>
          <w:rFonts w:asciiTheme="minorHAnsi" w:hAnsiTheme="minorHAnsi"/>
          <w:szCs w:val="24"/>
        </w:rPr>
        <w:t xml:space="preserve">and 2018 </w:t>
      </w:r>
      <w:r w:rsidRPr="00053F91">
        <w:rPr>
          <w:rFonts w:asciiTheme="minorHAnsi" w:hAnsiTheme="minorHAnsi"/>
          <w:szCs w:val="24"/>
        </w:rPr>
        <w:t xml:space="preserve">with appreciation and all stakeholders were encouraged to consider contributing to the WSIS Fund in Trust for </w:t>
      </w:r>
      <w:r>
        <w:rPr>
          <w:rFonts w:asciiTheme="minorHAnsi" w:hAnsiTheme="minorHAnsi"/>
          <w:szCs w:val="24"/>
        </w:rPr>
        <w:t>future WSIS Forums.</w:t>
      </w:r>
    </w:p>
    <w:p w14:paraId="7F211E4C" w14:textId="77777777" w:rsidR="00042D50" w:rsidRPr="00F014B1" w:rsidRDefault="00042D50" w:rsidP="00042D50">
      <w:pPr>
        <w:pStyle w:val="ListParagraph"/>
        <w:numPr>
          <w:ilvl w:val="2"/>
          <w:numId w:val="2"/>
        </w:numPr>
        <w:tabs>
          <w:tab w:val="clear" w:pos="567"/>
          <w:tab w:val="clear" w:pos="1134"/>
          <w:tab w:val="clear" w:pos="1701"/>
          <w:tab w:val="clear" w:pos="2268"/>
          <w:tab w:val="clear" w:pos="2835"/>
        </w:tabs>
        <w:snapToGrid w:val="0"/>
        <w:spacing w:before="160"/>
        <w:ind w:left="0" w:firstLine="0"/>
        <w:contextualSpacing w:val="0"/>
        <w:jc w:val="both"/>
        <w:outlineLvl w:val="0"/>
        <w:rPr>
          <w:rStyle w:val="FontStyle20"/>
          <w:rFonts w:asciiTheme="minorHAnsi" w:hAnsiTheme="minorHAnsi"/>
          <w:b w:val="0"/>
          <w:bCs w:val="0"/>
          <w:szCs w:val="24"/>
          <w:lang w:val="en-US"/>
        </w:rPr>
      </w:pPr>
      <w:r w:rsidRPr="00F014B1">
        <w:rPr>
          <w:rStyle w:val="FontStyle20"/>
          <w:rFonts w:asciiTheme="minorHAnsi" w:hAnsiTheme="minorHAnsi" w:cstheme="majorBidi"/>
          <w:szCs w:val="24"/>
        </w:rPr>
        <w:t>Regional Activities towards implementation of WSIS:</w:t>
      </w:r>
    </w:p>
    <w:p w14:paraId="34944578"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Pr="00E22F12">
        <w:rPr>
          <w:rFonts w:asciiTheme="minorHAnsi" w:hAnsiTheme="minorHAnsi"/>
          <w:szCs w:val="24"/>
        </w:rPr>
        <w:t>ecretariat was requested to prepare a proposal for strengthening, through the regional/area offices and together with relevant regional telecommunication organizations, coordination at the regional level with the UN Economic Regional Commissions and UN Regional Development Groups, as well as all UN Agencies (in particular those acting as facilitators for WSIS Action Lines), under the process of implementation of the WSIS outcomes and the 2030 Agenda for Sustainable Development with the aim of:</w:t>
      </w:r>
    </w:p>
    <w:p w14:paraId="3739C9D0" w14:textId="77777777" w:rsidR="00042D50" w:rsidRPr="002873D3" w:rsidRDefault="00042D50" w:rsidP="00042D50">
      <w:pPr>
        <w:pStyle w:val="Style12"/>
        <w:widowControl/>
        <w:numPr>
          <w:ilvl w:val="4"/>
          <w:numId w:val="2"/>
        </w:numPr>
        <w:tabs>
          <w:tab w:val="clear" w:pos="567"/>
          <w:tab w:val="clear" w:pos="1134"/>
          <w:tab w:val="clear" w:pos="1701"/>
          <w:tab w:val="clear" w:pos="2268"/>
          <w:tab w:val="clear" w:pos="2835"/>
        </w:tabs>
        <w:overflowPunct/>
        <w:spacing w:before="160"/>
        <w:ind w:left="851" w:right="-288" w:firstLine="0"/>
        <w:textAlignment w:val="auto"/>
        <w:outlineLvl w:val="0"/>
        <w:rPr>
          <w:rFonts w:asciiTheme="minorHAnsi" w:hAnsiTheme="minorHAnsi" w:cstheme="majorBidi"/>
          <w:bCs/>
          <w:lang w:val="en-GB"/>
        </w:rPr>
      </w:pPr>
      <w:r w:rsidRPr="002873D3">
        <w:rPr>
          <w:rFonts w:asciiTheme="minorHAnsi" w:hAnsiTheme="minorHAnsi" w:cstheme="majorBidi"/>
          <w:color w:val="000000"/>
        </w:rPr>
        <w:t xml:space="preserve">advancing the alignment of the WSIS and SDG processes; </w:t>
      </w:r>
    </w:p>
    <w:p w14:paraId="3EFFF366" w14:textId="77777777" w:rsidR="00042D50" w:rsidRPr="002873D3" w:rsidRDefault="00042D50" w:rsidP="00042D50">
      <w:pPr>
        <w:pStyle w:val="Style12"/>
        <w:widowControl/>
        <w:numPr>
          <w:ilvl w:val="4"/>
          <w:numId w:val="2"/>
        </w:numPr>
        <w:tabs>
          <w:tab w:val="clear" w:pos="567"/>
          <w:tab w:val="clear" w:pos="1134"/>
          <w:tab w:val="clear" w:pos="1701"/>
          <w:tab w:val="clear" w:pos="2268"/>
          <w:tab w:val="clear" w:pos="2835"/>
        </w:tabs>
        <w:overflowPunct/>
        <w:spacing w:before="160"/>
        <w:ind w:left="1418" w:right="-284" w:hanging="567"/>
        <w:textAlignment w:val="auto"/>
        <w:outlineLvl w:val="0"/>
        <w:rPr>
          <w:rFonts w:asciiTheme="minorHAnsi" w:hAnsiTheme="minorHAnsi" w:cstheme="majorBidi"/>
          <w:bCs/>
          <w:lang w:val="en-GB"/>
        </w:rPr>
      </w:pPr>
      <w:r w:rsidRPr="002873D3">
        <w:rPr>
          <w:rFonts w:asciiTheme="minorHAnsi" w:hAnsiTheme="minorHAnsi" w:cstheme="majorBidi"/>
          <w:color w:val="000000"/>
        </w:rPr>
        <w:t xml:space="preserve">strengthening implementation of ICT for SDG actions through </w:t>
      </w:r>
      <w:r w:rsidRPr="002873D3">
        <w:rPr>
          <w:rFonts w:asciiTheme="minorHAnsi" w:hAnsiTheme="minorHAnsi" w:cstheme="majorBidi"/>
          <w:i/>
          <w:iCs/>
          <w:color w:val="000000"/>
        </w:rPr>
        <w:t>Delivering as One UN approach</w:t>
      </w:r>
      <w:r w:rsidRPr="002873D3">
        <w:rPr>
          <w:rFonts w:asciiTheme="minorHAnsi" w:hAnsiTheme="minorHAnsi" w:cstheme="majorBidi"/>
          <w:color w:val="000000"/>
        </w:rPr>
        <w:t xml:space="preserve">;  </w:t>
      </w:r>
    </w:p>
    <w:p w14:paraId="7C296ACA" w14:textId="77777777" w:rsidR="00042D50" w:rsidRPr="00E22F12" w:rsidRDefault="00042D50" w:rsidP="00042D50">
      <w:pPr>
        <w:pStyle w:val="Style12"/>
        <w:widowControl/>
        <w:numPr>
          <w:ilvl w:val="4"/>
          <w:numId w:val="2"/>
        </w:numPr>
        <w:tabs>
          <w:tab w:val="clear" w:pos="567"/>
          <w:tab w:val="clear" w:pos="1134"/>
          <w:tab w:val="clear" w:pos="1701"/>
          <w:tab w:val="clear" w:pos="2268"/>
          <w:tab w:val="clear" w:pos="2835"/>
        </w:tabs>
        <w:overflowPunct/>
        <w:spacing w:before="160"/>
        <w:ind w:left="1418" w:right="-284" w:hanging="567"/>
        <w:textAlignment w:val="auto"/>
        <w:outlineLvl w:val="0"/>
        <w:rPr>
          <w:rFonts w:asciiTheme="minorHAnsi" w:hAnsiTheme="minorHAnsi" w:cstheme="majorBidi"/>
          <w:color w:val="000000"/>
        </w:rPr>
      </w:pPr>
      <w:proofErr w:type="gramStart"/>
      <w:r w:rsidRPr="001462A8">
        <w:rPr>
          <w:rFonts w:asciiTheme="minorHAnsi" w:hAnsiTheme="minorHAnsi" w:cstheme="majorBidi"/>
          <w:color w:val="000000"/>
        </w:rPr>
        <w:t>programming</w:t>
      </w:r>
      <w:proofErr w:type="gramEnd"/>
      <w:r w:rsidRPr="001462A8">
        <w:rPr>
          <w:rFonts w:asciiTheme="minorHAnsi" w:hAnsiTheme="minorHAnsi" w:cstheme="majorBidi"/>
          <w:color w:val="000000"/>
        </w:rPr>
        <w:t xml:space="preserve"> of UN Development Assistance Frameworks, implementation of interagency, and </w:t>
      </w:r>
      <w:proofErr w:type="spellStart"/>
      <w:r w:rsidRPr="001462A8">
        <w:rPr>
          <w:rFonts w:asciiTheme="minorHAnsi" w:hAnsiTheme="minorHAnsi" w:cstheme="majorBidi"/>
          <w:color w:val="000000"/>
        </w:rPr>
        <w:t>multistakeholder</w:t>
      </w:r>
      <w:proofErr w:type="spellEnd"/>
      <w:r w:rsidRPr="001462A8">
        <w:rPr>
          <w:rFonts w:asciiTheme="minorHAnsi" w:hAnsiTheme="minorHAnsi" w:cstheme="majorBidi"/>
          <w:color w:val="000000"/>
        </w:rPr>
        <w:t xml:space="preserve"> projects, strengthening regional input to</w:t>
      </w:r>
      <w:r w:rsidRPr="00E22F12">
        <w:rPr>
          <w:rFonts w:asciiTheme="minorHAnsi" w:hAnsiTheme="minorHAnsi" w:cstheme="majorBidi"/>
          <w:color w:val="000000"/>
        </w:rPr>
        <w:t xml:space="preserve"> the WSIS Forum, WSIS Prizes, WSIS Stocktaking.</w:t>
      </w:r>
    </w:p>
    <w:p w14:paraId="5BF2C64F"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Membership was invited to participate in the regional events organized by ITU and regional organizations on WSIS and SDGs.</w:t>
      </w:r>
    </w:p>
    <w:p w14:paraId="0BAEB984" w14:textId="77777777" w:rsidR="00042D50" w:rsidRPr="001462A8" w:rsidRDefault="00042D50" w:rsidP="00042D50">
      <w:pPr>
        <w:pStyle w:val="ListParagraph"/>
        <w:numPr>
          <w:ilvl w:val="2"/>
          <w:numId w:val="2"/>
        </w:numPr>
        <w:tabs>
          <w:tab w:val="clear" w:pos="567"/>
          <w:tab w:val="clear" w:pos="1134"/>
          <w:tab w:val="clear" w:pos="1701"/>
          <w:tab w:val="clear" w:pos="2268"/>
          <w:tab w:val="clear" w:pos="2835"/>
        </w:tabs>
        <w:overflowPunct/>
        <w:spacing w:before="160"/>
        <w:ind w:left="0" w:right="-284" w:firstLine="0"/>
        <w:contextualSpacing w:val="0"/>
        <w:jc w:val="both"/>
        <w:textAlignment w:val="auto"/>
        <w:outlineLvl w:val="0"/>
        <w:rPr>
          <w:rFonts w:asciiTheme="minorHAnsi" w:hAnsiTheme="minorHAnsi" w:cstheme="majorBidi"/>
          <w:bCs/>
          <w:szCs w:val="24"/>
        </w:rPr>
      </w:pPr>
      <w:r>
        <w:rPr>
          <w:rFonts w:asciiTheme="minorHAnsi" w:hAnsiTheme="minorHAnsi" w:cstheme="majorBidi"/>
          <w:szCs w:val="24"/>
          <w:lang w:eastAsia="ru-RU"/>
        </w:rPr>
        <w:t>The s</w:t>
      </w:r>
      <w:r w:rsidRPr="001462A8">
        <w:rPr>
          <w:rFonts w:asciiTheme="minorHAnsi" w:hAnsiTheme="minorHAnsi" w:cstheme="majorBidi"/>
          <w:szCs w:val="24"/>
          <w:lang w:eastAsia="ru-RU"/>
        </w:rPr>
        <w:t>ecretariat was requested to consider, in context of WSIS Action Lines and SDGs, the potential of the digital transformation of the economy.</w:t>
      </w:r>
    </w:p>
    <w:p w14:paraId="490FB73F" w14:textId="77777777" w:rsidR="00042D50" w:rsidRPr="001462A8" w:rsidRDefault="00042D50" w:rsidP="00042D50">
      <w:pPr>
        <w:pStyle w:val="Style12"/>
        <w:widowControl/>
        <w:numPr>
          <w:ilvl w:val="2"/>
          <w:numId w:val="2"/>
        </w:numPr>
        <w:tabs>
          <w:tab w:val="clear" w:pos="567"/>
          <w:tab w:val="clear" w:pos="1134"/>
          <w:tab w:val="clear" w:pos="1701"/>
          <w:tab w:val="clear" w:pos="2268"/>
          <w:tab w:val="clear" w:pos="2835"/>
        </w:tabs>
        <w:overflowPunct/>
        <w:spacing w:before="160"/>
        <w:ind w:left="0" w:right="-284" w:firstLine="0"/>
        <w:textAlignment w:val="auto"/>
        <w:outlineLvl w:val="0"/>
        <w:rPr>
          <w:rFonts w:asciiTheme="minorHAnsi" w:hAnsiTheme="minorHAnsi" w:cstheme="majorBidi"/>
          <w:bCs/>
          <w:lang w:val="en-GB"/>
        </w:rPr>
      </w:pPr>
      <w:r>
        <w:rPr>
          <w:rFonts w:asciiTheme="minorHAnsi" w:hAnsiTheme="minorHAnsi" w:cstheme="majorBidi"/>
          <w:lang w:eastAsia="ru-RU"/>
        </w:rPr>
        <w:t>The s</w:t>
      </w:r>
      <w:r w:rsidRPr="001462A8">
        <w:rPr>
          <w:rFonts w:asciiTheme="minorHAnsi" w:hAnsiTheme="minorHAnsi" w:cstheme="majorBidi"/>
          <w:lang w:eastAsia="ru-RU"/>
        </w:rPr>
        <w:t xml:space="preserve">ecretariat was requested to present information on concrete ITU activities in order to achieve SDGs and WSIS Action Lines to assist membership in developing the draft strategic and financial plans. </w:t>
      </w:r>
    </w:p>
    <w:p w14:paraId="7AF5D1DC" w14:textId="77777777" w:rsidR="00042D50" w:rsidRPr="001462A8" w:rsidRDefault="00042D50" w:rsidP="00042D50">
      <w:pPr>
        <w:pStyle w:val="Style12"/>
        <w:widowControl/>
        <w:numPr>
          <w:ilvl w:val="2"/>
          <w:numId w:val="2"/>
        </w:numPr>
        <w:tabs>
          <w:tab w:val="clear" w:pos="567"/>
          <w:tab w:val="clear" w:pos="1134"/>
          <w:tab w:val="clear" w:pos="1701"/>
          <w:tab w:val="clear" w:pos="2268"/>
          <w:tab w:val="clear" w:pos="2835"/>
        </w:tabs>
        <w:overflowPunct/>
        <w:spacing w:before="160"/>
        <w:ind w:left="0" w:right="-288" w:firstLine="0"/>
        <w:textAlignment w:val="auto"/>
        <w:outlineLvl w:val="0"/>
        <w:rPr>
          <w:rFonts w:asciiTheme="minorHAnsi" w:hAnsiTheme="minorHAnsi" w:cstheme="majorBidi"/>
          <w:bCs/>
          <w:lang w:val="en-GB"/>
        </w:rPr>
      </w:pPr>
      <w:r>
        <w:rPr>
          <w:rFonts w:asciiTheme="minorHAnsi" w:hAnsiTheme="minorHAnsi" w:cstheme="majorBidi"/>
          <w:lang w:val="en-GB" w:eastAsia="ru-RU"/>
        </w:rPr>
        <w:t xml:space="preserve">The </w:t>
      </w:r>
      <w:proofErr w:type="gramStart"/>
      <w:r>
        <w:rPr>
          <w:rFonts w:asciiTheme="minorHAnsi" w:hAnsiTheme="minorHAnsi" w:cstheme="majorBidi"/>
          <w:lang w:eastAsia="ru-RU"/>
        </w:rPr>
        <w:t>s</w:t>
      </w:r>
      <w:r w:rsidRPr="001462A8">
        <w:rPr>
          <w:rFonts w:asciiTheme="minorHAnsi" w:hAnsiTheme="minorHAnsi" w:cstheme="majorBidi"/>
          <w:lang w:eastAsia="ru-RU"/>
        </w:rPr>
        <w:t>ecretariat  was</w:t>
      </w:r>
      <w:proofErr w:type="gramEnd"/>
      <w:r w:rsidRPr="001462A8">
        <w:rPr>
          <w:rFonts w:asciiTheme="minorHAnsi" w:hAnsiTheme="minorHAnsi" w:cstheme="majorBidi"/>
          <w:lang w:eastAsia="ru-RU"/>
        </w:rPr>
        <w:t xml:space="preserve"> requested in these activities to take into account the outcomes of WTDC-17</w:t>
      </w:r>
      <w:r>
        <w:rPr>
          <w:rFonts w:asciiTheme="minorHAnsi" w:hAnsiTheme="minorHAnsi" w:cstheme="majorBidi"/>
          <w:lang w:eastAsia="ru-RU"/>
        </w:rPr>
        <w:t>.</w:t>
      </w:r>
      <w:r w:rsidRPr="001462A8">
        <w:rPr>
          <w:rFonts w:asciiTheme="minorHAnsi" w:hAnsiTheme="minorHAnsi" w:cstheme="majorBidi"/>
          <w:lang w:eastAsia="ru-RU"/>
        </w:rPr>
        <w:t xml:space="preserve"> </w:t>
      </w:r>
    </w:p>
    <w:p w14:paraId="4380ED4B" w14:textId="77777777" w:rsidR="00042D50" w:rsidRPr="001462A8" w:rsidRDefault="00042D50" w:rsidP="00042D50">
      <w:pPr>
        <w:pStyle w:val="Style12"/>
        <w:widowControl/>
        <w:numPr>
          <w:ilvl w:val="2"/>
          <w:numId w:val="2"/>
        </w:numPr>
        <w:tabs>
          <w:tab w:val="clear" w:pos="567"/>
          <w:tab w:val="clear" w:pos="1134"/>
          <w:tab w:val="clear" w:pos="1701"/>
          <w:tab w:val="clear" w:pos="2268"/>
          <w:tab w:val="clear" w:pos="2835"/>
        </w:tabs>
        <w:overflowPunct/>
        <w:spacing w:before="160"/>
        <w:ind w:left="0" w:right="-284" w:firstLine="0"/>
        <w:textAlignment w:val="auto"/>
        <w:outlineLvl w:val="0"/>
        <w:rPr>
          <w:rFonts w:asciiTheme="minorHAnsi" w:hAnsiTheme="minorHAnsi" w:cstheme="majorBidi"/>
          <w:bCs/>
          <w:lang w:val="en-GB"/>
        </w:rPr>
      </w:pPr>
      <w:r w:rsidRPr="001462A8">
        <w:rPr>
          <w:rStyle w:val="FontStyle20"/>
          <w:rFonts w:asciiTheme="minorHAnsi" w:hAnsiTheme="minorHAnsi" w:cstheme="majorBidi"/>
          <w:lang w:val="en-GB"/>
        </w:rPr>
        <w:t>Partnership on Measuring the ICT for Development:</w:t>
      </w:r>
    </w:p>
    <w:p w14:paraId="441C2033"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ICT Indicators included in the ITU statistics are the same ICT indicators included in the SDGs. Member States were encouraged to make that data available for those indicators are collected at the national level. Some member states expressed that actions envisaged under </w:t>
      </w:r>
      <w:hyperlink r:id="rId54" w:history="1">
        <w:r w:rsidRPr="00E22F12">
          <w:rPr>
            <w:szCs w:val="24"/>
          </w:rPr>
          <w:t>WTDC-17 Resolution 8 (REV. Buenos Aires, 2017)</w:t>
        </w:r>
      </w:hyperlink>
      <w:r w:rsidRPr="00E22F12">
        <w:rPr>
          <w:rFonts w:asciiTheme="minorHAnsi" w:hAnsiTheme="minorHAnsi"/>
          <w:szCs w:val="24"/>
        </w:rPr>
        <w:t xml:space="preserve"> to be taken into consideration in benchmarking the ICT Development Index for 2018, taking into consideration the feasibility and relevance of indicators. </w:t>
      </w:r>
    </w:p>
    <w:p w14:paraId="060C2916"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Membership recommended that secretariat should work with regional telecommunications organizations and UN regional commissions to improve the availability of data particularly those that are currently used in the ICT Development Index included in the Measuring the Information Society Report. </w:t>
      </w:r>
    </w:p>
    <w:p w14:paraId="1B90DB54" w14:textId="77777777" w:rsidR="00042D50" w:rsidRPr="00E22F12" w:rsidRDefault="00042D50" w:rsidP="00042D50">
      <w:pPr>
        <w:pStyle w:val="ListParagraph"/>
        <w:numPr>
          <w:ilvl w:val="3"/>
          <w:numId w:val="2"/>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Pr="00E22F12">
        <w:rPr>
          <w:rFonts w:asciiTheme="minorHAnsi" w:hAnsiTheme="minorHAnsi"/>
          <w:szCs w:val="24"/>
        </w:rPr>
        <w:t>ecretariat was requested:</w:t>
      </w:r>
    </w:p>
    <w:p w14:paraId="1F3AF10C" w14:textId="77777777" w:rsidR="00042D50" w:rsidRPr="001462A8" w:rsidRDefault="00042D50" w:rsidP="00042D50">
      <w:pPr>
        <w:pStyle w:val="Style12"/>
        <w:widowControl/>
        <w:numPr>
          <w:ilvl w:val="4"/>
          <w:numId w:val="2"/>
        </w:numPr>
        <w:tabs>
          <w:tab w:val="clear" w:pos="567"/>
          <w:tab w:val="clear" w:pos="1134"/>
          <w:tab w:val="clear" w:pos="1701"/>
          <w:tab w:val="clear" w:pos="2268"/>
          <w:tab w:val="clear" w:pos="2835"/>
        </w:tabs>
        <w:overflowPunct/>
        <w:adjustRightInd/>
        <w:spacing w:before="160"/>
        <w:ind w:left="709" w:hanging="709"/>
        <w:textAlignment w:val="auto"/>
        <w:rPr>
          <w:rFonts w:asciiTheme="minorHAnsi" w:hAnsiTheme="minorHAnsi" w:cstheme="majorBidi"/>
          <w:lang w:val="en-GB"/>
        </w:rPr>
      </w:pPr>
      <w:proofErr w:type="gramStart"/>
      <w:r w:rsidRPr="001462A8">
        <w:rPr>
          <w:rFonts w:asciiTheme="minorHAnsi" w:hAnsiTheme="minorHAnsi" w:cstheme="majorBidi"/>
          <w:lang w:val="en-GB"/>
        </w:rPr>
        <w:t>to</w:t>
      </w:r>
      <w:proofErr w:type="gramEnd"/>
      <w:r w:rsidRPr="001462A8">
        <w:rPr>
          <w:rFonts w:asciiTheme="minorHAnsi" w:hAnsiTheme="minorHAnsi" w:cstheme="majorBidi"/>
          <w:lang w:val="en-GB"/>
        </w:rPr>
        <w:t xml:space="preserve"> include</w:t>
      </w:r>
      <w:r>
        <w:rPr>
          <w:rFonts w:asciiTheme="minorHAnsi" w:hAnsiTheme="minorHAnsi" w:cstheme="majorBidi"/>
          <w:lang w:val="en-GB"/>
        </w:rPr>
        <w:t xml:space="preserve"> again</w:t>
      </w:r>
      <w:r w:rsidRPr="001462A8">
        <w:rPr>
          <w:rFonts w:asciiTheme="minorHAnsi" w:hAnsiTheme="minorHAnsi" w:cstheme="majorBidi"/>
          <w:lang w:val="en-GB"/>
        </w:rPr>
        <w:t xml:space="preserve"> the ICT Price Basket (IPB) and studies on affordability of ICTs in MIS Report 2018 and all subsequent MIS reports, given</w:t>
      </w:r>
      <w:r>
        <w:rPr>
          <w:rFonts w:asciiTheme="minorHAnsi" w:hAnsiTheme="minorHAnsi" w:cstheme="majorBidi"/>
          <w:lang w:val="en-GB"/>
        </w:rPr>
        <w:t xml:space="preserve"> the</w:t>
      </w:r>
      <w:r w:rsidRPr="001462A8">
        <w:rPr>
          <w:rFonts w:asciiTheme="minorHAnsi" w:hAnsiTheme="minorHAnsi" w:cstheme="majorBidi"/>
          <w:lang w:val="en-GB"/>
        </w:rPr>
        <w:t xml:space="preserve"> importance for policy</w:t>
      </w:r>
      <w:r>
        <w:rPr>
          <w:rFonts w:asciiTheme="minorHAnsi" w:hAnsiTheme="minorHAnsi" w:cstheme="majorBidi"/>
          <w:lang w:val="en-GB"/>
        </w:rPr>
        <w:t>-</w:t>
      </w:r>
      <w:r w:rsidRPr="001462A8">
        <w:rPr>
          <w:rFonts w:asciiTheme="minorHAnsi" w:hAnsiTheme="minorHAnsi" w:cstheme="majorBidi"/>
          <w:lang w:val="en-GB"/>
        </w:rPr>
        <w:t>making in countries</w:t>
      </w:r>
      <w:r>
        <w:rPr>
          <w:rFonts w:asciiTheme="minorHAnsi" w:hAnsiTheme="minorHAnsi" w:cstheme="majorBidi"/>
          <w:lang w:val="en-GB"/>
        </w:rPr>
        <w:t>.</w:t>
      </w:r>
    </w:p>
    <w:p w14:paraId="333E106F" w14:textId="77777777" w:rsidR="00042D50" w:rsidRPr="001462A8" w:rsidRDefault="00042D50" w:rsidP="00042D50">
      <w:pPr>
        <w:pStyle w:val="Style12"/>
        <w:widowControl/>
        <w:numPr>
          <w:ilvl w:val="4"/>
          <w:numId w:val="2"/>
        </w:numPr>
        <w:tabs>
          <w:tab w:val="clear" w:pos="567"/>
          <w:tab w:val="clear" w:pos="1134"/>
          <w:tab w:val="clear" w:pos="1701"/>
          <w:tab w:val="clear" w:pos="2268"/>
          <w:tab w:val="clear" w:pos="2835"/>
        </w:tabs>
        <w:overflowPunct/>
        <w:adjustRightInd/>
        <w:spacing w:before="160"/>
        <w:ind w:left="709" w:hanging="709"/>
        <w:textAlignment w:val="auto"/>
        <w:rPr>
          <w:rFonts w:asciiTheme="minorHAnsi" w:hAnsiTheme="minorHAnsi" w:cstheme="majorBidi"/>
          <w:lang w:val="en-GB"/>
        </w:rPr>
      </w:pPr>
      <w:proofErr w:type="gramStart"/>
      <w:r w:rsidRPr="001462A8">
        <w:rPr>
          <w:rFonts w:asciiTheme="minorHAnsi" w:hAnsiTheme="minorHAnsi" w:cstheme="majorBidi"/>
          <w:lang w:val="en-GB"/>
        </w:rPr>
        <w:t>to</w:t>
      </w:r>
      <w:proofErr w:type="gramEnd"/>
      <w:r w:rsidRPr="001462A8">
        <w:rPr>
          <w:rFonts w:asciiTheme="minorHAnsi" w:hAnsiTheme="minorHAnsi" w:cstheme="majorBidi"/>
          <w:lang w:val="en-GB"/>
        </w:rPr>
        <w:t xml:space="preserve"> continue to contribute to the work on measuring the digital economy within ITUs mandate.</w:t>
      </w:r>
    </w:p>
    <w:p w14:paraId="6F093934" w14:textId="77777777" w:rsidR="00042D50" w:rsidRPr="001462A8" w:rsidRDefault="00042D50" w:rsidP="00042D50">
      <w:pPr>
        <w:pStyle w:val="ListParagraph"/>
        <w:numPr>
          <w:ilvl w:val="0"/>
          <w:numId w:val="3"/>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rPr>
      </w:pPr>
      <w:r w:rsidRPr="001462A8">
        <w:rPr>
          <w:rFonts w:asciiTheme="minorHAnsi" w:hAnsiTheme="minorHAnsi"/>
          <w:b/>
          <w:szCs w:val="24"/>
        </w:rPr>
        <w:t xml:space="preserve">ITU’s activities in relation to 2030 Agenda for Sustainable Development </w:t>
      </w:r>
    </w:p>
    <w:p w14:paraId="4FE479A6" w14:textId="77777777" w:rsidR="00042D50" w:rsidRDefault="00042D50" w:rsidP="00042D50">
      <w:pPr>
        <w:pStyle w:val="ListParagraph"/>
        <w:numPr>
          <w:ilvl w:val="1"/>
          <w:numId w:val="3"/>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cstheme="majorBidi"/>
          <w:lang w:val="en-US"/>
        </w:rPr>
      </w:pPr>
      <w:r w:rsidRPr="001462A8">
        <w:rPr>
          <w:rFonts w:asciiTheme="minorHAnsi" w:hAnsiTheme="minorHAnsi" w:cstheme="majorBidi"/>
          <w:szCs w:val="24"/>
          <w:lang w:val="en-US"/>
        </w:rPr>
        <w:t>Council-16 resolved to use the WSIS framework as the foundation through which ITU helps to achieve the 2030 Agenda, within ITU’s mandate</w:t>
      </w:r>
      <w:r w:rsidRPr="001462A8">
        <w:rPr>
          <w:rFonts w:asciiTheme="minorHAnsi" w:hAnsiTheme="minorHAnsi" w:cstheme="majorBidi"/>
          <w:lang w:val="en-US"/>
        </w:rPr>
        <w:t xml:space="preserve"> and within the allocated resources in the financial plan and biennial budget, noting the WSIS-SDG</w:t>
      </w:r>
      <w:r>
        <w:rPr>
          <w:rFonts w:asciiTheme="minorHAnsi" w:hAnsiTheme="minorHAnsi" w:cstheme="majorBidi"/>
          <w:lang w:val="en-US"/>
        </w:rPr>
        <w:t>s</w:t>
      </w:r>
      <w:r w:rsidRPr="001462A8">
        <w:rPr>
          <w:rFonts w:asciiTheme="minorHAnsi" w:hAnsiTheme="minorHAnsi" w:cstheme="majorBidi"/>
          <w:lang w:val="en-US"/>
        </w:rPr>
        <w:t xml:space="preserve"> Matrix developed by UN Agencies, working through the CWG-WSIS. </w:t>
      </w:r>
    </w:p>
    <w:p w14:paraId="0B1BB597" w14:textId="77777777" w:rsidR="00042D50" w:rsidRPr="0072426B" w:rsidRDefault="00042D50" w:rsidP="00042D50">
      <w:pPr>
        <w:pStyle w:val="ListParagraph"/>
        <w:numPr>
          <w:ilvl w:val="1"/>
          <w:numId w:val="3"/>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cstheme="majorBidi"/>
        </w:rPr>
      </w:pPr>
      <w:r w:rsidRPr="0072426B">
        <w:rPr>
          <w:rFonts w:asciiTheme="minorHAnsi" w:hAnsiTheme="minorHAnsi" w:cstheme="majorBidi"/>
        </w:rPr>
        <w:t>Contributions from Member States included two documents from the Russian Federation (</w:t>
      </w:r>
      <w:hyperlink r:id="rId55" w:history="1">
        <w:r w:rsidRPr="0072426B">
          <w:rPr>
            <w:rStyle w:val="Hyperlink"/>
            <w:rFonts w:asciiTheme="minorHAnsi" w:hAnsiTheme="minorHAnsi" w:cstheme="majorBidi"/>
          </w:rPr>
          <w:t>WG-WSIS-29/17</w:t>
        </w:r>
      </w:hyperlink>
      <w:r w:rsidRPr="0072426B">
        <w:rPr>
          <w:rFonts w:asciiTheme="minorHAnsi" w:hAnsiTheme="minorHAnsi" w:cstheme="majorBidi"/>
        </w:rPr>
        <w:t xml:space="preserve">; </w:t>
      </w:r>
      <w:hyperlink r:id="rId56" w:history="1">
        <w:r w:rsidRPr="0072426B">
          <w:rPr>
            <w:rStyle w:val="Hyperlink"/>
            <w:rFonts w:asciiTheme="minorHAnsi" w:hAnsiTheme="minorHAnsi" w:cstheme="majorBidi"/>
          </w:rPr>
          <w:t>WG-WSIS-30/13</w:t>
        </w:r>
      </w:hyperlink>
      <w:r w:rsidRPr="0072426B">
        <w:rPr>
          <w:rFonts w:asciiTheme="minorHAnsi" w:hAnsiTheme="minorHAnsi" w:cstheme="majorBidi"/>
        </w:rPr>
        <w:t>) on ITU contribution towards ECOSOC High-Level Political Forum on Sustainable Development 2017 and Proposals for the WG-WSIS Report to Council-17.</w:t>
      </w:r>
    </w:p>
    <w:p w14:paraId="411224FE" w14:textId="77777777" w:rsidR="00042D50" w:rsidRPr="00C52571" w:rsidRDefault="00042D50" w:rsidP="00042D50">
      <w:pPr>
        <w:pStyle w:val="ListParagraph"/>
        <w:numPr>
          <w:ilvl w:val="1"/>
          <w:numId w:val="3"/>
        </w:numPr>
        <w:spacing w:before="160"/>
        <w:ind w:left="0" w:firstLine="0"/>
        <w:contextualSpacing w:val="0"/>
        <w:jc w:val="both"/>
        <w:rPr>
          <w:rFonts w:asciiTheme="minorHAnsi" w:hAnsiTheme="minorHAnsi" w:cstheme="majorBidi"/>
          <w:b/>
          <w:bCs/>
          <w:lang w:val="en-US"/>
        </w:rPr>
      </w:pPr>
      <w:r w:rsidRPr="00C52571">
        <w:rPr>
          <w:rFonts w:asciiTheme="minorHAnsi" w:hAnsiTheme="minorHAnsi" w:cstheme="majorBidi"/>
          <w:b/>
          <w:bCs/>
          <w:lang w:val="en-US"/>
        </w:rPr>
        <w:t>The Group took note of all documents from membership and secretariat with appreciation and made the following observations and recommendations:</w:t>
      </w:r>
    </w:p>
    <w:p w14:paraId="7021F485" w14:textId="77777777" w:rsidR="00042D50" w:rsidRPr="00053F91"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rPr>
      </w:pPr>
      <w:r w:rsidRPr="00053F91">
        <w:rPr>
          <w:rFonts w:asciiTheme="minorHAnsi" w:hAnsiTheme="minorHAnsi"/>
        </w:rPr>
        <w:t>Information on the side events held at the HLPF should be submitted to t</w:t>
      </w:r>
      <w:r>
        <w:rPr>
          <w:rFonts w:asciiTheme="minorHAnsi" w:hAnsiTheme="minorHAnsi"/>
        </w:rPr>
        <w:t>he Group for its consideration;</w:t>
      </w:r>
    </w:p>
    <w:p w14:paraId="61AE80C2" w14:textId="77777777" w:rsidR="00042D50" w:rsidRPr="00053F91"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rPr>
      </w:pPr>
      <w:r w:rsidRPr="00053F91">
        <w:rPr>
          <w:rFonts w:asciiTheme="minorHAnsi" w:hAnsiTheme="minorHAnsi"/>
        </w:rPr>
        <w:t>A mapping tool should be</w:t>
      </w:r>
      <w:r>
        <w:rPr>
          <w:rFonts w:asciiTheme="minorHAnsi" w:hAnsiTheme="minorHAnsi"/>
        </w:rPr>
        <w:t xml:space="preserve"> accessible to all stakeholders;</w:t>
      </w:r>
    </w:p>
    <w:p w14:paraId="7E8E88C9" w14:textId="77777777" w:rsidR="00042D50" w:rsidRPr="00053F91"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rPr>
      </w:pPr>
      <w:r w:rsidRPr="00053F91">
        <w:rPr>
          <w:rFonts w:asciiTheme="minorHAnsi" w:hAnsiTheme="minorHAnsi"/>
        </w:rPr>
        <w:t>Suggestions were made to include in the communications campaign items related to how standardization activities and radio-frequency spectrum management contribute to achieving the SDGs. The secretariat should explore the possibility of providing t</w:t>
      </w:r>
      <w:r>
        <w:rPr>
          <w:rFonts w:asciiTheme="minorHAnsi" w:hAnsiTheme="minorHAnsi"/>
        </w:rPr>
        <w:t>he tool in the six UN languages;</w:t>
      </w:r>
    </w:p>
    <w:p w14:paraId="3D227FF4" w14:textId="77777777" w:rsidR="00042D50" w:rsidRPr="00053F91"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rPr>
      </w:pPr>
      <w:r w:rsidRPr="00053F91">
        <w:rPr>
          <w:rFonts w:asciiTheme="minorHAnsi" w:hAnsiTheme="minorHAnsi"/>
        </w:rPr>
        <w:t>The secretariat should present the relevant SDG</w:t>
      </w:r>
      <w:r>
        <w:rPr>
          <w:rFonts w:asciiTheme="minorHAnsi" w:hAnsiTheme="minorHAnsi"/>
        </w:rPr>
        <w:t>s</w:t>
      </w:r>
      <w:r w:rsidRPr="00053F91">
        <w:rPr>
          <w:rFonts w:asciiTheme="minorHAnsi" w:hAnsiTheme="minorHAnsi"/>
        </w:rPr>
        <w:t xml:space="preserve"> roadmap at the 30th Me</w:t>
      </w:r>
      <w:r>
        <w:rPr>
          <w:rFonts w:asciiTheme="minorHAnsi" w:hAnsiTheme="minorHAnsi"/>
        </w:rPr>
        <w:t>eting of the WG-WSIS;</w:t>
      </w:r>
      <w:r w:rsidRPr="00053F91">
        <w:rPr>
          <w:rFonts w:asciiTheme="minorHAnsi" w:hAnsiTheme="minorHAnsi"/>
        </w:rPr>
        <w:t xml:space="preserve"> </w:t>
      </w:r>
    </w:p>
    <w:p w14:paraId="6F939412" w14:textId="77777777" w:rsidR="00042D50" w:rsidRPr="00053F91"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hAnsiTheme="minorHAnsi"/>
        </w:rPr>
      </w:pPr>
      <w:r w:rsidRPr="00053F91">
        <w:rPr>
          <w:rFonts w:asciiTheme="minorHAnsi" w:hAnsiTheme="minorHAnsi"/>
        </w:rPr>
        <w:t>Request the General Secretariat and three Bureaux to take into account themes and relevant sets of SDGs for the HLPF on Sustainable Development in 2017, 2018 and 2019 under developing operational pla</w:t>
      </w:r>
      <w:r>
        <w:rPr>
          <w:rFonts w:asciiTheme="minorHAnsi" w:hAnsiTheme="minorHAnsi"/>
        </w:rPr>
        <w:t>ns, roadmaps and strategic plan;</w:t>
      </w:r>
    </w:p>
    <w:p w14:paraId="0BA46DFA" w14:textId="77777777" w:rsidR="00042D50" w:rsidRPr="00053F91"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hAnsiTheme="minorHAnsi"/>
        </w:rPr>
      </w:pPr>
      <w:r w:rsidRPr="00053F91">
        <w:rPr>
          <w:rFonts w:asciiTheme="minorHAnsi" w:hAnsiTheme="minorHAnsi"/>
        </w:rPr>
        <w:t>Request the secretariat to submit a preliminary draft ITU report to HLPF-17 for consideration</w:t>
      </w:r>
      <w:r>
        <w:rPr>
          <w:rFonts w:asciiTheme="minorHAnsi" w:hAnsiTheme="minorHAnsi"/>
        </w:rPr>
        <w:t xml:space="preserve"> at the 30th meeting of WG-WSIS;</w:t>
      </w:r>
    </w:p>
    <w:p w14:paraId="3E1BD7FA" w14:textId="77777777" w:rsidR="00042D50" w:rsidRPr="00053F91"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hAnsiTheme="minorHAnsi"/>
        </w:rPr>
      </w:pPr>
      <w:r w:rsidRPr="00053F91">
        <w:rPr>
          <w:rFonts w:asciiTheme="minorHAnsi" w:hAnsiTheme="minorHAnsi"/>
        </w:rPr>
        <w:t>Invite Member States, Sector Members, and all other stakeholders to actively contribute to ITU activities in the implementation of the 2030 Age</w:t>
      </w:r>
      <w:r>
        <w:rPr>
          <w:rFonts w:asciiTheme="minorHAnsi" w:hAnsiTheme="minorHAnsi"/>
        </w:rPr>
        <w:t>nda for Sustainable Development;</w:t>
      </w:r>
    </w:p>
    <w:p w14:paraId="4D396896" w14:textId="77777777" w:rsidR="00042D50" w:rsidRPr="00053F91"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hAnsiTheme="minorHAnsi"/>
        </w:rPr>
      </w:pPr>
      <w:r w:rsidRPr="00053F91">
        <w:rPr>
          <w:rFonts w:asciiTheme="minorHAnsi" w:hAnsiTheme="minorHAnsi"/>
        </w:rPr>
        <w:t xml:space="preserve">To recommend that the draft ITU Council contribution to the High-Level Political Forum on Sustainable Development take into account the set of goals to </w:t>
      </w:r>
      <w:r>
        <w:rPr>
          <w:rFonts w:asciiTheme="minorHAnsi" w:hAnsiTheme="minorHAnsi"/>
        </w:rPr>
        <w:t>be reviewed in depth at HLPF-17;</w:t>
      </w:r>
    </w:p>
    <w:p w14:paraId="2E6E295F" w14:textId="77777777" w:rsidR="00042D50" w:rsidRPr="00053F91"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hAnsiTheme="minorHAnsi"/>
        </w:rPr>
      </w:pPr>
      <w:r w:rsidRPr="00053F91">
        <w:rPr>
          <w:rFonts w:asciiTheme="minorHAnsi" w:hAnsiTheme="minorHAnsi"/>
        </w:rPr>
        <w:t>To recommend the secretariat to include activities for preparation to HLPF UNGA/ECOSOC in Updated Roadmap for ITU’s activities to help achieve the 2030 Age</w:t>
      </w:r>
      <w:r>
        <w:rPr>
          <w:rFonts w:asciiTheme="minorHAnsi" w:hAnsiTheme="minorHAnsi"/>
        </w:rPr>
        <w:t>nda for Sustainable Development;</w:t>
      </w:r>
    </w:p>
    <w:p w14:paraId="5335E40C" w14:textId="77777777" w:rsidR="00042D50"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pPr>
      <w:r w:rsidRPr="00053F91">
        <w:rPr>
          <w:rFonts w:asciiTheme="minorHAnsi" w:hAnsiTheme="minorHAnsi"/>
        </w:rPr>
        <w:t xml:space="preserve">The Group thanked the secretariat for the elaboration of the very exhaustive draft ITU Council </w:t>
      </w:r>
      <w:r w:rsidRPr="00F87E04">
        <w:t>contribution to the High-Level Political Forum and made the following comments:</w:t>
      </w:r>
    </w:p>
    <w:p w14:paraId="557A8596" w14:textId="77777777" w:rsidR="00042D50"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 xml:space="preserve">The document should start with a general introduction explaining ITU’s and ICTs’ contribution to SDGs, recognizing the need to harness the role of ICTs as cross-cutting enablers for sustainable development, followed by a short section focused on the SDGs </w:t>
      </w:r>
      <w:r>
        <w:t>under consideration by HLPF-17;</w:t>
      </w:r>
    </w:p>
    <w:p w14:paraId="5863B48A" w14:textId="77777777" w:rsidR="00042D50"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 xml:space="preserve">The document should be less detailed and more high-level; </w:t>
      </w:r>
    </w:p>
    <w:p w14:paraId="0412054D" w14:textId="77777777" w:rsidR="00042D50"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It should reflect what ITU is doing in context of SDGs, especially in 2016;</w:t>
      </w:r>
    </w:p>
    <w:p w14:paraId="4262156B" w14:textId="77777777" w:rsidR="00042D50"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The document should provide more statistics and evidence;</w:t>
      </w:r>
    </w:p>
    <w:p w14:paraId="47DC776C" w14:textId="77777777" w:rsidR="00042D50"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Use to the extent possible the SDG Mapping Tool;</w:t>
      </w:r>
    </w:p>
    <w:p w14:paraId="6FDE43FF" w14:textId="77777777" w:rsidR="00042D50"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Section Five could focus on major areas and frameworks where guidance from the HLPF would be helpful, such as:</w:t>
      </w:r>
    </w:p>
    <w:p w14:paraId="3CE37EB4" w14:textId="77777777" w:rsidR="00042D50" w:rsidRDefault="00042D50" w:rsidP="00042D50">
      <w:pPr>
        <w:pStyle w:val="ListParagraph"/>
        <w:numPr>
          <w:ilvl w:val="4"/>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How to build effective public/private partnerships?</w:t>
      </w:r>
    </w:p>
    <w:p w14:paraId="7E809CF9" w14:textId="77777777" w:rsidR="00042D50" w:rsidRDefault="00042D50" w:rsidP="00042D50">
      <w:pPr>
        <w:pStyle w:val="ListParagraph"/>
        <w:numPr>
          <w:ilvl w:val="4"/>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How to recognize and harness the role of ICTs as crosscutting enablers for sustainable development?</w:t>
      </w:r>
    </w:p>
    <w:p w14:paraId="2712F7A4" w14:textId="77777777" w:rsidR="00042D50" w:rsidRPr="00F87E04" w:rsidRDefault="00042D50" w:rsidP="00042D50">
      <w:pPr>
        <w:pStyle w:val="ListParagraph"/>
        <w:numPr>
          <w:ilvl w:val="4"/>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How to build an enabling environment for investment?</w:t>
      </w:r>
    </w:p>
    <w:p w14:paraId="1DB319BC" w14:textId="77777777" w:rsidR="00042D50" w:rsidRPr="00F87E04"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pPr>
      <w:r w:rsidRPr="00F87E04">
        <w:t>The contribution is an opportunity to promote the important role that ICTs play as an enabler of sustainable development. The contribution should be more focused on the SDGs that the HLPF will review in depth, in particular Goals 5 and 9. It should concentrate on the most important high-level points and not go into too many details;</w:t>
      </w:r>
    </w:p>
    <w:p w14:paraId="7AEEFBE3" w14:textId="77777777" w:rsidR="00042D50" w:rsidRPr="00F87E04"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pPr>
      <w:r w:rsidRPr="00F87E04">
        <w:t>Structure needs to follow the template provided by the UN.</w:t>
      </w:r>
    </w:p>
    <w:p w14:paraId="3D423551" w14:textId="77777777" w:rsidR="00042D50" w:rsidRDefault="00042D50" w:rsidP="00042D50">
      <w:pPr>
        <w:pStyle w:val="ListParagraph"/>
        <w:numPr>
          <w:ilvl w:val="2"/>
          <w:numId w:val="6"/>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pPr>
      <w:r w:rsidRPr="00F87E04">
        <w:t>The following timeline was agreed for the preparation of the final version of the ITU Council contribution to HLPF-17.</w:t>
      </w:r>
    </w:p>
    <w:p w14:paraId="30043606" w14:textId="77777777" w:rsidR="00042D50"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Revised draft will be prepared by the secretariat by 24 February, addressing all comments provided during the WG-WSIS, and posted on the WSIS website.</w:t>
      </w:r>
    </w:p>
    <w:p w14:paraId="2C99569A" w14:textId="77777777" w:rsidR="00042D50"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Membership to provide comments to the secretariat by 10 March.</w:t>
      </w:r>
    </w:p>
    <w:p w14:paraId="119C244B" w14:textId="77777777" w:rsidR="00042D50"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The secretariat to post the final draft on CWG-WSIS website by 24 March.</w:t>
      </w:r>
    </w:p>
    <w:p w14:paraId="2E291CA0" w14:textId="77777777" w:rsidR="00042D50"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Membership to provide final comments to the secretariat by 7 April.</w:t>
      </w:r>
    </w:p>
    <w:p w14:paraId="7A3BF59F" w14:textId="77777777" w:rsidR="00042D50" w:rsidRPr="00F87E04"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The secretariat submits the final text to UN before the deadline of 28 April.</w:t>
      </w:r>
    </w:p>
    <w:p w14:paraId="694ACA3F" w14:textId="77777777" w:rsidR="00042D50" w:rsidRPr="00F87E04" w:rsidRDefault="00042D50" w:rsidP="00042D50">
      <w:pPr>
        <w:pStyle w:val="ListParagraph"/>
        <w:keepNext/>
        <w:numPr>
          <w:ilvl w:val="2"/>
          <w:numId w:val="6"/>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cstheme="majorBidi"/>
          <w:b/>
          <w:lang w:eastAsia="ru-RU"/>
        </w:rPr>
      </w:pPr>
      <w:r>
        <w:rPr>
          <w:rFonts w:cstheme="majorBidi"/>
          <w:lang w:eastAsia="ru-RU"/>
        </w:rPr>
        <w:t>The s</w:t>
      </w:r>
      <w:r w:rsidRPr="00F87E04">
        <w:rPr>
          <w:rFonts w:cstheme="majorBidi"/>
          <w:lang w:eastAsia="ru-RU"/>
        </w:rPr>
        <w:t>ecretariat was requested to:</w:t>
      </w:r>
    </w:p>
    <w:p w14:paraId="753DCBE5" w14:textId="77777777" w:rsidR="00042D50" w:rsidRPr="00F87E04" w:rsidRDefault="00042D50" w:rsidP="00042D50">
      <w:pPr>
        <w:pStyle w:val="ListParagraph"/>
        <w:keepNext/>
        <w:numPr>
          <w:ilvl w:val="3"/>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rPr>
          <w:rFonts w:cstheme="majorBidi"/>
          <w:lang w:eastAsia="ru-RU"/>
        </w:rPr>
      </w:pPr>
      <w:r w:rsidRPr="00F87E04">
        <w:t xml:space="preserve">Provide detailed report and draft ITU input to HLPF, including the result of WTDC, and mentioning the crosscutting nature of SDGs with WSIS Action Lines; </w:t>
      </w:r>
    </w:p>
    <w:p w14:paraId="5EC3F771" w14:textId="77777777" w:rsidR="00042D50" w:rsidRPr="00F87E04"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rPr>
          <w:rFonts w:cstheme="majorBidi"/>
          <w:szCs w:val="24"/>
          <w:lang w:eastAsia="ru-RU"/>
        </w:rPr>
      </w:pPr>
      <w:r w:rsidRPr="00F87E04">
        <w:rPr>
          <w:szCs w:val="24"/>
        </w:rPr>
        <w:t>Further clarify  the role of ITU in each SDG, crosscutting with the WSIS Action Lines;</w:t>
      </w:r>
    </w:p>
    <w:p w14:paraId="1EF88F95" w14:textId="77777777" w:rsidR="00042D50" w:rsidRPr="00F87E04"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rPr>
          <w:rFonts w:cstheme="majorBidi"/>
          <w:szCs w:val="24"/>
          <w:lang w:eastAsia="ru-RU"/>
        </w:rPr>
      </w:pPr>
      <w:r w:rsidRPr="00F87E04">
        <w:rPr>
          <w:szCs w:val="24"/>
        </w:rPr>
        <w:t>Present the updated ICT Mapping tool</w:t>
      </w:r>
      <w:r>
        <w:rPr>
          <w:szCs w:val="24"/>
        </w:rPr>
        <w:t>;</w:t>
      </w:r>
    </w:p>
    <w:p w14:paraId="40A8FF53" w14:textId="77777777" w:rsidR="00042D50" w:rsidRDefault="00042D50" w:rsidP="00042D50">
      <w:pPr>
        <w:pStyle w:val="ListParagraph"/>
        <w:numPr>
          <w:ilvl w:val="3"/>
          <w:numId w:val="6"/>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rPr>
          <w:rStyle w:val="FontStyle20"/>
          <w:rFonts w:cstheme="majorBidi"/>
          <w:b w:val="0"/>
          <w:bCs w:val="0"/>
          <w:szCs w:val="24"/>
          <w:lang w:eastAsia="ru-RU"/>
        </w:rPr>
      </w:pPr>
      <w:r>
        <w:rPr>
          <w:rStyle w:val="FontStyle20"/>
          <w:rFonts w:cstheme="majorBidi"/>
          <w:szCs w:val="24"/>
        </w:rPr>
        <w:t xml:space="preserve">Membership was </w:t>
      </w:r>
      <w:r w:rsidRPr="00F87E04">
        <w:rPr>
          <w:rStyle w:val="FontStyle20"/>
          <w:rFonts w:cstheme="majorBidi"/>
          <w:szCs w:val="24"/>
        </w:rPr>
        <w:t>encouraged to underline the contribution of ICT for SDGs, including activities in partnership with ITU, in the Voluntary National Reviews (VNRs) on the implementation of the 2030 Agenda.</w:t>
      </w:r>
    </w:p>
    <w:p w14:paraId="2E57F5D6" w14:textId="77777777" w:rsidR="00042D50" w:rsidRPr="00B5024D" w:rsidRDefault="00042D50" w:rsidP="00B5024D">
      <w:pPr>
        <w:tabs>
          <w:tab w:val="clear" w:pos="567"/>
          <w:tab w:val="clear" w:pos="1134"/>
          <w:tab w:val="clear" w:pos="1701"/>
          <w:tab w:val="clear" w:pos="2268"/>
          <w:tab w:val="clear" w:pos="2835"/>
        </w:tabs>
        <w:overflowPunct/>
        <w:autoSpaceDE/>
        <w:autoSpaceDN/>
        <w:adjustRightInd/>
        <w:spacing w:before="160"/>
        <w:jc w:val="both"/>
        <w:textAlignment w:val="auto"/>
        <w:rPr>
          <w:rFonts w:cstheme="majorBidi"/>
          <w:szCs w:val="24"/>
          <w:lang w:eastAsia="ru-RU"/>
        </w:rPr>
      </w:pPr>
      <w:r>
        <w:rPr>
          <w:rFonts w:cstheme="majorBidi"/>
        </w:rPr>
        <w:t>3.4</w:t>
      </w:r>
      <w:r>
        <w:rPr>
          <w:rFonts w:cstheme="majorBidi"/>
        </w:rPr>
        <w:tab/>
      </w:r>
      <w:r w:rsidRPr="00B5024D">
        <w:rPr>
          <w:rFonts w:cstheme="majorBidi"/>
        </w:rPr>
        <w:t xml:space="preserve">ITU Activities towards High Level Political Forum 2018: </w:t>
      </w:r>
    </w:p>
    <w:p w14:paraId="7F7ECEAE" w14:textId="77777777" w:rsidR="00042D50" w:rsidRPr="001462A8" w:rsidRDefault="00042D50" w:rsidP="00B5024D">
      <w:pPr>
        <w:pStyle w:val="ListParagraph"/>
        <w:tabs>
          <w:tab w:val="clear" w:pos="567"/>
          <w:tab w:val="clear" w:pos="1134"/>
          <w:tab w:val="clear" w:pos="1701"/>
          <w:tab w:val="clear" w:pos="2268"/>
          <w:tab w:val="clear" w:pos="2835"/>
        </w:tabs>
        <w:overflowPunct/>
        <w:autoSpaceDE/>
        <w:autoSpaceDN/>
        <w:adjustRightInd/>
        <w:spacing w:before="160"/>
        <w:ind w:left="0"/>
        <w:contextualSpacing w:val="0"/>
        <w:jc w:val="both"/>
        <w:textAlignment w:val="auto"/>
        <w:rPr>
          <w:rFonts w:cstheme="majorBidi"/>
          <w:szCs w:val="24"/>
          <w:lang w:eastAsia="ru-RU"/>
        </w:rPr>
      </w:pPr>
      <w:r>
        <w:rPr>
          <w:rFonts w:cstheme="majorBidi"/>
        </w:rPr>
        <w:t>a)</w:t>
      </w:r>
      <w:r>
        <w:rPr>
          <w:rFonts w:cstheme="majorBidi"/>
        </w:rPr>
        <w:tab/>
      </w:r>
      <w:r w:rsidRPr="001462A8">
        <w:rPr>
          <w:rFonts w:cstheme="majorBidi"/>
        </w:rPr>
        <w:t xml:space="preserve">Membership recognized the WSIS-SDGs Matrix as an important and powerful tool to streamline efforts and resources. </w:t>
      </w:r>
    </w:p>
    <w:p w14:paraId="3ECBF567" w14:textId="77777777" w:rsidR="00042D50" w:rsidRPr="001462A8" w:rsidRDefault="00042D50" w:rsidP="00B5024D">
      <w:pPr>
        <w:pStyle w:val="ListParagraph"/>
        <w:tabs>
          <w:tab w:val="clear" w:pos="567"/>
          <w:tab w:val="clear" w:pos="1134"/>
          <w:tab w:val="clear" w:pos="1701"/>
          <w:tab w:val="clear" w:pos="2268"/>
          <w:tab w:val="clear" w:pos="2835"/>
        </w:tabs>
        <w:overflowPunct/>
        <w:autoSpaceDE/>
        <w:autoSpaceDN/>
        <w:adjustRightInd/>
        <w:spacing w:before="160"/>
        <w:ind w:left="0"/>
        <w:contextualSpacing w:val="0"/>
        <w:jc w:val="both"/>
        <w:textAlignment w:val="auto"/>
        <w:rPr>
          <w:rFonts w:cstheme="majorBidi"/>
          <w:szCs w:val="24"/>
          <w:lang w:eastAsia="ru-RU"/>
        </w:rPr>
      </w:pPr>
      <w:r>
        <w:rPr>
          <w:rFonts w:cstheme="majorBidi"/>
        </w:rPr>
        <w:t>b)</w:t>
      </w:r>
      <w:r>
        <w:rPr>
          <w:rFonts w:cstheme="majorBidi"/>
        </w:rPr>
        <w:tab/>
        <w:t>The s</w:t>
      </w:r>
      <w:r w:rsidRPr="001462A8">
        <w:rPr>
          <w:rFonts w:cstheme="majorBidi"/>
        </w:rPr>
        <w:t>ecretariat was requested:</w:t>
      </w:r>
    </w:p>
    <w:p w14:paraId="31924490" w14:textId="77777777" w:rsidR="00042D50" w:rsidRPr="00A74008" w:rsidRDefault="00042D50" w:rsidP="00042D50">
      <w:pPr>
        <w:pStyle w:val="Style12"/>
        <w:widowControl/>
        <w:numPr>
          <w:ilvl w:val="3"/>
          <w:numId w:val="7"/>
        </w:numPr>
        <w:tabs>
          <w:tab w:val="clear" w:pos="567"/>
          <w:tab w:val="clear" w:pos="1134"/>
          <w:tab w:val="clear" w:pos="1701"/>
          <w:tab w:val="clear" w:pos="2268"/>
          <w:tab w:val="clear" w:pos="2835"/>
        </w:tabs>
        <w:overflowPunct/>
        <w:spacing w:before="160"/>
        <w:ind w:left="993" w:hanging="709"/>
        <w:textAlignment w:val="auto"/>
        <w:outlineLvl w:val="0"/>
        <w:rPr>
          <w:rFonts w:ascii="Calibri" w:hAnsi="Calibri" w:cstheme="majorBidi"/>
          <w:lang w:val="en-GB"/>
        </w:rPr>
      </w:pPr>
      <w:r w:rsidRPr="00F87E04">
        <w:rPr>
          <w:rFonts w:ascii="Calibri" w:hAnsi="Calibri" w:cstheme="majorBidi"/>
          <w:lang w:val="en-GB"/>
        </w:rPr>
        <w:t xml:space="preserve">to include the outcomes of the WSIS Forum 2018 in the ITU Council Contribution to the High </w:t>
      </w:r>
      <w:r w:rsidRPr="00A74008">
        <w:rPr>
          <w:rFonts w:ascii="Calibri" w:hAnsi="Calibri" w:cstheme="majorBidi"/>
          <w:lang w:val="en-GB"/>
        </w:rPr>
        <w:t>Level Political Forum 2018 clearly indicating the linkages bet</w:t>
      </w:r>
      <w:r>
        <w:rPr>
          <w:rFonts w:ascii="Calibri" w:hAnsi="Calibri" w:cstheme="majorBidi"/>
          <w:lang w:val="en-GB"/>
        </w:rPr>
        <w:t>ween WSIS Action lines and SDGs;</w:t>
      </w:r>
    </w:p>
    <w:p w14:paraId="535D217A" w14:textId="77777777" w:rsidR="00042D50" w:rsidRDefault="00042D50" w:rsidP="00042D50">
      <w:pPr>
        <w:pStyle w:val="Style12"/>
        <w:widowControl/>
        <w:numPr>
          <w:ilvl w:val="3"/>
          <w:numId w:val="7"/>
        </w:numPr>
        <w:tabs>
          <w:tab w:val="clear" w:pos="567"/>
          <w:tab w:val="clear" w:pos="1134"/>
          <w:tab w:val="clear" w:pos="1701"/>
          <w:tab w:val="clear" w:pos="2268"/>
          <w:tab w:val="clear" w:pos="2835"/>
        </w:tabs>
        <w:overflowPunct/>
        <w:spacing w:before="160"/>
        <w:ind w:left="993" w:hanging="709"/>
        <w:textAlignment w:val="auto"/>
        <w:outlineLvl w:val="0"/>
        <w:rPr>
          <w:rFonts w:ascii="Calibri" w:eastAsia="Times New Roman" w:hAnsi="Calibri"/>
          <w:szCs w:val="20"/>
          <w:lang w:val="en-GB"/>
        </w:rPr>
      </w:pPr>
      <w:r w:rsidRPr="00A74008">
        <w:rPr>
          <w:rFonts w:ascii="Calibri" w:hAnsi="Calibri" w:cstheme="majorBidi"/>
          <w:lang w:val="en-GB"/>
        </w:rPr>
        <w:t xml:space="preserve">to reflect appropriately the WSIS Action Lines and the role of WSIS Action Lines in achieving the SDGs, </w:t>
      </w:r>
      <w:r w:rsidRPr="00A74008">
        <w:rPr>
          <w:rFonts w:ascii="Calibri" w:eastAsia="Times New Roman" w:hAnsi="Calibri"/>
          <w:szCs w:val="20"/>
          <w:lang w:val="en-GB"/>
        </w:rPr>
        <w:t>in particular, to include appropriate re</w:t>
      </w:r>
      <w:r>
        <w:rPr>
          <w:rFonts w:ascii="Calibri" w:eastAsia="Times New Roman" w:hAnsi="Calibri"/>
          <w:szCs w:val="20"/>
          <w:lang w:val="en-GB"/>
        </w:rPr>
        <w:t>ference to the WSIS-SDGs Matrix.</w:t>
      </w:r>
    </w:p>
    <w:p w14:paraId="36DA2501" w14:textId="77777777" w:rsidR="00042D50" w:rsidRPr="00516DDE" w:rsidRDefault="00042D50" w:rsidP="00042D50">
      <w:pPr>
        <w:pStyle w:val="Style12"/>
        <w:widowControl/>
        <w:numPr>
          <w:ilvl w:val="0"/>
          <w:numId w:val="3"/>
        </w:numPr>
        <w:tabs>
          <w:tab w:val="clear" w:pos="567"/>
          <w:tab w:val="clear" w:pos="1134"/>
          <w:tab w:val="clear" w:pos="1701"/>
          <w:tab w:val="clear" w:pos="2268"/>
          <w:tab w:val="clear" w:pos="2835"/>
        </w:tabs>
        <w:overflowPunct/>
        <w:spacing w:before="160"/>
        <w:ind w:left="0" w:right="-284" w:firstLine="0"/>
        <w:textAlignment w:val="auto"/>
        <w:outlineLvl w:val="0"/>
        <w:rPr>
          <w:rFonts w:asciiTheme="minorHAnsi" w:eastAsia="Times New Roman" w:hAnsiTheme="minorHAnsi"/>
          <w:b/>
          <w:bCs/>
          <w:lang w:val="en-GB"/>
        </w:rPr>
      </w:pPr>
      <w:r w:rsidRPr="00516DDE">
        <w:rPr>
          <w:rFonts w:asciiTheme="minorHAnsi" w:hAnsiTheme="minorHAnsi" w:cstheme="majorBidi"/>
          <w:b/>
          <w:bCs/>
        </w:rPr>
        <w:t>Update on the Roadmap on SDGs:</w:t>
      </w:r>
    </w:p>
    <w:p w14:paraId="69CA6F7A" w14:textId="77777777" w:rsidR="00042D50" w:rsidRPr="001462A8" w:rsidRDefault="00042D50" w:rsidP="00042D50">
      <w:pPr>
        <w:pStyle w:val="Style12"/>
        <w:widowControl/>
        <w:numPr>
          <w:ilvl w:val="1"/>
          <w:numId w:val="3"/>
        </w:numPr>
        <w:tabs>
          <w:tab w:val="clear" w:pos="567"/>
          <w:tab w:val="clear" w:pos="1134"/>
          <w:tab w:val="clear" w:pos="1701"/>
          <w:tab w:val="clear" w:pos="2268"/>
          <w:tab w:val="clear" w:pos="2835"/>
        </w:tabs>
        <w:overflowPunct/>
        <w:spacing w:before="160"/>
        <w:ind w:left="0" w:right="-284" w:firstLine="0"/>
        <w:textAlignment w:val="auto"/>
        <w:outlineLvl w:val="0"/>
        <w:rPr>
          <w:rFonts w:asciiTheme="minorHAnsi" w:eastAsia="Times New Roman" w:hAnsiTheme="minorHAnsi"/>
          <w:lang w:val="en-GB"/>
        </w:rPr>
      </w:pPr>
      <w:r>
        <w:rPr>
          <w:rFonts w:asciiTheme="minorHAnsi" w:hAnsiTheme="minorHAnsi" w:cstheme="majorBidi"/>
          <w:bCs/>
          <w:lang w:val="en-GB"/>
        </w:rPr>
        <w:t>The s</w:t>
      </w:r>
      <w:r w:rsidRPr="001462A8">
        <w:rPr>
          <w:rFonts w:asciiTheme="minorHAnsi" w:hAnsiTheme="minorHAnsi" w:cstheme="majorBidi"/>
          <w:bCs/>
          <w:lang w:val="en-GB"/>
        </w:rPr>
        <w:t xml:space="preserve">ecretariat was requested to provide an updated document on the SDG Roadmap to </w:t>
      </w:r>
      <w:r>
        <w:rPr>
          <w:rFonts w:asciiTheme="minorHAnsi" w:hAnsiTheme="minorHAnsi" w:cstheme="majorBidi"/>
          <w:bCs/>
          <w:lang w:val="en-GB"/>
        </w:rPr>
        <w:t xml:space="preserve">the </w:t>
      </w:r>
      <w:r w:rsidRPr="001462A8">
        <w:rPr>
          <w:rFonts w:asciiTheme="minorHAnsi" w:hAnsiTheme="minorHAnsi" w:cstheme="majorBidi"/>
          <w:bCs/>
          <w:lang w:val="en-GB"/>
        </w:rPr>
        <w:t>Council highlighting the close linkages between the WSIS Action Lines and SDGs.</w:t>
      </w:r>
    </w:p>
    <w:p w14:paraId="16238C8A" w14:textId="77777777" w:rsidR="00042D50" w:rsidRPr="001462A8" w:rsidRDefault="00042D50" w:rsidP="00042D50">
      <w:pPr>
        <w:pStyle w:val="Style12"/>
        <w:widowControl/>
        <w:numPr>
          <w:ilvl w:val="0"/>
          <w:numId w:val="3"/>
        </w:numPr>
        <w:tabs>
          <w:tab w:val="clear" w:pos="567"/>
          <w:tab w:val="clear" w:pos="1134"/>
          <w:tab w:val="clear" w:pos="1701"/>
          <w:tab w:val="clear" w:pos="2268"/>
          <w:tab w:val="clear" w:pos="2835"/>
        </w:tabs>
        <w:overflowPunct/>
        <w:spacing w:before="160"/>
        <w:ind w:left="0" w:right="-288" w:firstLine="0"/>
        <w:textAlignment w:val="auto"/>
        <w:outlineLvl w:val="0"/>
        <w:rPr>
          <w:rFonts w:asciiTheme="minorHAnsi" w:eastAsia="FangSong_GB2312" w:hAnsiTheme="minorHAnsi" w:cstheme="majorBidi"/>
        </w:rPr>
      </w:pPr>
      <w:r w:rsidRPr="00C52571">
        <w:rPr>
          <w:rFonts w:asciiTheme="minorHAnsi" w:eastAsia="FangSong_GB2312" w:hAnsiTheme="minorHAnsi" w:cstheme="majorBidi"/>
          <w:b/>
        </w:rPr>
        <w:t>Update</w:t>
      </w:r>
      <w:r w:rsidRPr="001462A8">
        <w:rPr>
          <w:rFonts w:asciiTheme="minorHAnsi" w:eastAsia="FangSong_GB2312" w:hAnsiTheme="minorHAnsi" w:cstheme="majorBidi"/>
          <w:b/>
        </w:rPr>
        <w:t xml:space="preserve"> on Regional Activities</w:t>
      </w:r>
      <w:r w:rsidRPr="001462A8">
        <w:rPr>
          <w:rFonts w:asciiTheme="minorHAnsi" w:eastAsia="FangSong_GB2312" w:hAnsiTheme="minorHAnsi" w:cstheme="majorBidi"/>
        </w:rPr>
        <w:t xml:space="preserve"> </w:t>
      </w:r>
      <w:r w:rsidRPr="00C52571">
        <w:rPr>
          <w:rFonts w:asciiTheme="minorHAnsi" w:eastAsia="FangSong_GB2312" w:hAnsiTheme="minorHAnsi" w:cstheme="majorBidi"/>
          <w:b/>
          <w:bCs/>
        </w:rPr>
        <w:t>(CEPT Region)</w:t>
      </w:r>
      <w:r w:rsidRPr="001462A8">
        <w:rPr>
          <w:rFonts w:asciiTheme="minorHAnsi" w:eastAsia="FangSong_GB2312" w:hAnsiTheme="minorHAnsi" w:cstheme="majorBidi"/>
        </w:rPr>
        <w:t xml:space="preserve">: </w:t>
      </w:r>
      <w:r w:rsidRPr="00C52571">
        <w:rPr>
          <w:rStyle w:val="FontStyle20"/>
          <w:rFonts w:asciiTheme="minorHAnsi" w:hAnsiTheme="minorHAnsi" w:cstheme="majorBidi"/>
        </w:rPr>
        <w:t xml:space="preserve">Mr </w:t>
      </w:r>
      <w:proofErr w:type="spellStart"/>
      <w:r w:rsidRPr="00C52571">
        <w:rPr>
          <w:rStyle w:val="FontStyle20"/>
          <w:rFonts w:asciiTheme="minorHAnsi" w:hAnsiTheme="minorHAnsi" w:cstheme="majorBidi"/>
        </w:rPr>
        <w:t>Ghislain</w:t>
      </w:r>
      <w:proofErr w:type="spellEnd"/>
      <w:r w:rsidRPr="00C52571">
        <w:rPr>
          <w:rStyle w:val="FontStyle20"/>
          <w:rFonts w:asciiTheme="minorHAnsi" w:hAnsiTheme="minorHAnsi" w:cstheme="majorBidi"/>
        </w:rPr>
        <w:t xml:space="preserve"> de </w:t>
      </w:r>
      <w:proofErr w:type="spellStart"/>
      <w:r w:rsidRPr="00C52571">
        <w:rPr>
          <w:rStyle w:val="FontStyle20"/>
          <w:rFonts w:asciiTheme="minorHAnsi" w:hAnsiTheme="minorHAnsi" w:cstheme="majorBidi"/>
        </w:rPr>
        <w:t>Salins</w:t>
      </w:r>
      <w:proofErr w:type="spellEnd"/>
      <w:r w:rsidRPr="001462A8">
        <w:rPr>
          <w:rFonts w:asciiTheme="minorHAnsi" w:eastAsia="FangSong_GB2312" w:hAnsiTheme="minorHAnsi" w:cstheme="majorBidi"/>
        </w:rPr>
        <w:t>, Vice-Chairman of WG-WS (France) presented an update on the implementation of WSIS Outcomes in CEPT region</w:t>
      </w:r>
      <w:r w:rsidRPr="001462A8">
        <w:rPr>
          <w:rStyle w:val="FontStyle20"/>
          <w:rFonts w:asciiTheme="minorHAnsi" w:hAnsiTheme="minorHAnsi" w:cstheme="majorBidi"/>
        </w:rPr>
        <w:t xml:space="preserve"> (</w:t>
      </w:r>
      <w:hyperlink r:id="rId57" w:history="1">
        <w:r w:rsidRPr="001462A8">
          <w:rPr>
            <w:rStyle w:val="Hyperlink"/>
            <w:rFonts w:asciiTheme="minorHAnsi" w:hAnsiTheme="minorHAnsi" w:cstheme="majorBidi"/>
          </w:rPr>
          <w:t>WG-WSIS-32-17</w:t>
        </w:r>
      </w:hyperlink>
      <w:r w:rsidRPr="001462A8">
        <w:rPr>
          <w:rStyle w:val="FontStyle20"/>
          <w:rFonts w:asciiTheme="minorHAnsi" w:hAnsiTheme="minorHAnsi" w:cstheme="majorBidi"/>
        </w:rPr>
        <w:t xml:space="preserve">). </w:t>
      </w:r>
      <w:r w:rsidRPr="001462A8">
        <w:rPr>
          <w:rFonts w:asciiTheme="minorHAnsi" w:eastAsia="FangSong_GB2312" w:hAnsiTheme="minorHAnsi" w:cstheme="majorBidi"/>
        </w:rPr>
        <w:t>The contribution</w:t>
      </w:r>
      <w:r>
        <w:rPr>
          <w:rFonts w:asciiTheme="minorHAnsi" w:eastAsia="FangSong_GB2312" w:hAnsiTheme="minorHAnsi" w:cstheme="majorBidi"/>
        </w:rPr>
        <w:t xml:space="preserve"> focused on the Digital Single Market S</w:t>
      </w:r>
      <w:r w:rsidRPr="001462A8">
        <w:rPr>
          <w:rFonts w:asciiTheme="minorHAnsi" w:eastAsia="FangSong_GB2312" w:hAnsiTheme="minorHAnsi" w:cstheme="majorBidi"/>
        </w:rPr>
        <w:t xml:space="preserve">trategy (DSM) of the European Union as a significant initiative to implement the WSIS Outcomes in the CEPT region. </w:t>
      </w:r>
    </w:p>
    <w:p w14:paraId="6CD34F37" w14:textId="77777777" w:rsidR="00042D50" w:rsidRPr="001462A8" w:rsidRDefault="00042D50" w:rsidP="00042D50">
      <w:pPr>
        <w:pStyle w:val="Style12"/>
        <w:widowControl/>
        <w:numPr>
          <w:ilvl w:val="1"/>
          <w:numId w:val="3"/>
        </w:numPr>
        <w:tabs>
          <w:tab w:val="clear" w:pos="567"/>
          <w:tab w:val="clear" w:pos="1134"/>
          <w:tab w:val="clear" w:pos="1701"/>
          <w:tab w:val="clear" w:pos="2268"/>
          <w:tab w:val="clear" w:pos="2835"/>
        </w:tabs>
        <w:overflowPunct/>
        <w:spacing w:before="160"/>
        <w:ind w:left="0" w:right="-284" w:firstLine="0"/>
        <w:textAlignment w:val="auto"/>
        <w:outlineLvl w:val="0"/>
        <w:rPr>
          <w:rFonts w:asciiTheme="minorHAnsi" w:eastAsia="FangSong_GB2312" w:hAnsiTheme="minorHAnsi" w:cstheme="majorBidi"/>
        </w:rPr>
      </w:pPr>
      <w:r w:rsidRPr="001462A8">
        <w:rPr>
          <w:rFonts w:asciiTheme="minorHAnsi" w:eastAsia="FangSong_GB2312" w:hAnsiTheme="minorHAnsi" w:cstheme="majorBidi"/>
        </w:rPr>
        <w:t>The group appreciated the document presented by the Vice-Chairman WG-WSIS of CEPT Region.</w:t>
      </w:r>
    </w:p>
    <w:p w14:paraId="0192DCF5" w14:textId="77777777" w:rsidR="00042D50" w:rsidRPr="001462A8" w:rsidRDefault="00042D50" w:rsidP="00042D50">
      <w:pPr>
        <w:pStyle w:val="Style12"/>
        <w:widowControl/>
        <w:numPr>
          <w:ilvl w:val="1"/>
          <w:numId w:val="3"/>
        </w:numPr>
        <w:tabs>
          <w:tab w:val="clear" w:pos="567"/>
          <w:tab w:val="clear" w:pos="1134"/>
          <w:tab w:val="clear" w:pos="1701"/>
          <w:tab w:val="clear" w:pos="2268"/>
          <w:tab w:val="clear" w:pos="2835"/>
        </w:tabs>
        <w:overflowPunct/>
        <w:spacing w:before="160"/>
        <w:ind w:left="0" w:right="-288" w:firstLine="0"/>
        <w:textAlignment w:val="auto"/>
        <w:outlineLvl w:val="0"/>
        <w:rPr>
          <w:rFonts w:asciiTheme="minorHAnsi" w:hAnsiTheme="minorHAnsi" w:cstheme="majorBidi"/>
          <w:bCs/>
        </w:rPr>
      </w:pPr>
      <w:r w:rsidRPr="001462A8">
        <w:rPr>
          <w:rFonts w:asciiTheme="minorHAnsi" w:eastAsia="FangSong_GB2312" w:hAnsiTheme="minorHAnsi" w:cstheme="majorBidi"/>
        </w:rPr>
        <w:t xml:space="preserve">The vice-chairs of the </w:t>
      </w:r>
      <w:r>
        <w:rPr>
          <w:rFonts w:asciiTheme="minorHAnsi" w:eastAsia="FangSong_GB2312" w:hAnsiTheme="minorHAnsi" w:cstheme="majorBidi"/>
        </w:rPr>
        <w:t>G</w:t>
      </w:r>
      <w:r w:rsidRPr="001462A8">
        <w:rPr>
          <w:rFonts w:asciiTheme="minorHAnsi" w:eastAsia="FangSong_GB2312" w:hAnsiTheme="minorHAnsi" w:cstheme="majorBidi"/>
        </w:rPr>
        <w:t>roup are invited to present similar documents on the ICT for SDGs strategy of</w:t>
      </w:r>
      <w:r w:rsidRPr="001462A8">
        <w:rPr>
          <w:rFonts w:asciiTheme="minorHAnsi" w:hAnsiTheme="minorHAnsi" w:cstheme="majorBidi"/>
          <w:lang w:eastAsia="ru-RU"/>
        </w:rPr>
        <w:t xml:space="preserve"> their respective regions, including on the linkages between WSIS Action Lines and SDGs.</w:t>
      </w:r>
    </w:p>
    <w:p w14:paraId="7A334CBC" w14:textId="77777777" w:rsidR="00042D50" w:rsidRPr="001462A8" w:rsidRDefault="00042D50" w:rsidP="00042D50">
      <w:pPr>
        <w:pStyle w:val="ListParagraph"/>
        <w:numPr>
          <w:ilvl w:val="0"/>
          <w:numId w:val="3"/>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b/>
          <w:szCs w:val="24"/>
        </w:rPr>
        <w:t>Proposals</w:t>
      </w:r>
      <w:r w:rsidRPr="001462A8">
        <w:rPr>
          <w:rFonts w:asciiTheme="minorHAnsi" w:hAnsiTheme="minorHAnsi"/>
          <w:b/>
          <w:szCs w:val="24"/>
          <w:lang w:val="en-US"/>
        </w:rPr>
        <w:t xml:space="preserve"> on Resolution 1332 and 1334</w:t>
      </w:r>
    </w:p>
    <w:p w14:paraId="1D13CF2C" w14:textId="77777777" w:rsidR="00042D50" w:rsidRPr="00042D50" w:rsidRDefault="00042D50" w:rsidP="00042D50">
      <w:pPr>
        <w:pStyle w:val="ListParagraph"/>
        <w:numPr>
          <w:ilvl w:val="1"/>
          <w:numId w:val="3"/>
        </w:numPr>
        <w:tabs>
          <w:tab w:val="clear" w:pos="567"/>
          <w:tab w:val="clear" w:pos="1134"/>
          <w:tab w:val="clear" w:pos="1701"/>
          <w:tab w:val="clear" w:pos="2268"/>
          <w:tab w:val="clear" w:pos="2835"/>
        </w:tabs>
        <w:overflowPunct/>
        <w:autoSpaceDE/>
        <w:autoSpaceDN/>
        <w:adjustRightInd/>
        <w:spacing w:before="160"/>
        <w:ind w:left="709" w:hanging="709"/>
        <w:contextualSpacing w:val="0"/>
        <w:jc w:val="both"/>
        <w:textAlignment w:val="auto"/>
        <w:rPr>
          <w:rStyle w:val="FontStyle20"/>
          <w:rFonts w:asciiTheme="minorHAnsi" w:hAnsiTheme="minorHAnsi"/>
          <w:bCs w:val="0"/>
          <w:sz w:val="24"/>
          <w:szCs w:val="22"/>
          <w:lang w:val="en-US"/>
        </w:rPr>
      </w:pPr>
      <w:r w:rsidRPr="00042D50">
        <w:rPr>
          <w:rStyle w:val="FontStyle20"/>
          <w:rFonts w:asciiTheme="minorHAnsi" w:hAnsiTheme="minorHAnsi" w:cstheme="majorBidi"/>
          <w:sz w:val="24"/>
          <w:szCs w:val="22"/>
        </w:rPr>
        <w:t xml:space="preserve">The Group took note of all the documents with appreciation and made the following observations and recommendations to Council-16: </w:t>
      </w:r>
    </w:p>
    <w:p w14:paraId="1BFF8834" w14:textId="77777777" w:rsidR="00042D50" w:rsidRPr="001462A8" w:rsidRDefault="00042D50" w:rsidP="00042D50">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pacing w:val="5"/>
          <w:szCs w:val="24"/>
        </w:rPr>
        <w:t>To recognize and appreciate efforts made by the ITU Secretary-General in the implementation of Council-15 Resolutions 1332 (</w:t>
      </w:r>
      <w:r>
        <w:rPr>
          <w:rFonts w:asciiTheme="minorHAnsi" w:hAnsiTheme="minorHAnsi"/>
          <w:spacing w:val="5"/>
          <w:szCs w:val="24"/>
        </w:rPr>
        <w:t>Mod</w:t>
      </w:r>
      <w:r w:rsidRPr="001462A8">
        <w:rPr>
          <w:rFonts w:asciiTheme="minorHAnsi" w:hAnsiTheme="minorHAnsi"/>
          <w:spacing w:val="5"/>
          <w:szCs w:val="24"/>
        </w:rPr>
        <w:t>. 2015) and 1334 (</w:t>
      </w:r>
      <w:r>
        <w:rPr>
          <w:rFonts w:asciiTheme="minorHAnsi" w:hAnsiTheme="minorHAnsi"/>
          <w:spacing w:val="5"/>
          <w:szCs w:val="24"/>
        </w:rPr>
        <w:t>Mod</w:t>
      </w:r>
      <w:r w:rsidRPr="001462A8">
        <w:rPr>
          <w:rFonts w:asciiTheme="minorHAnsi" w:hAnsiTheme="minorHAnsi"/>
          <w:spacing w:val="5"/>
          <w:szCs w:val="24"/>
        </w:rPr>
        <w:t>. 2015), including submission to the December 2015 UNGA Overall Review the successful outcomes of the ITU</w:t>
      </w:r>
      <w:r w:rsidRPr="001462A8">
        <w:rPr>
          <w:rFonts w:asciiTheme="minorHAnsi" w:hAnsiTheme="minorHAnsi"/>
          <w:spacing w:val="5"/>
          <w:szCs w:val="24"/>
        </w:rPr>
        <w:noBreakHyphen/>
        <w:t>coordinated WSIS+10 High-Level event elaborated through its MPP and ITU’s Ten Year Contribution to the WSIS Implementation and Follow-up (2005-2014) Review.</w:t>
      </w:r>
    </w:p>
    <w:p w14:paraId="3518F5BA" w14:textId="77777777" w:rsidR="00042D50" w:rsidRPr="001462A8" w:rsidRDefault="00042D50" w:rsidP="00042D50">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zCs w:val="24"/>
        </w:rPr>
        <w:t>To recommend the secretariat to update the road map in Document WSIS/28/12 to reflect how the WSIS Framework can be used to help achieve the 2030 Agenda for Sustainable Development.</w:t>
      </w:r>
    </w:p>
    <w:p w14:paraId="1997BB50" w14:textId="77777777" w:rsidR="00042D50" w:rsidRPr="001462A8" w:rsidRDefault="00042D50" w:rsidP="00042D50">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zCs w:val="24"/>
        </w:rPr>
        <w:t>To recommend to the Bureaux and the General Secretariat to review, and if necessary revise, the draft four-year rolling Operational Plan for 2017–2020 and the road maps for Action Lines C2, C5, and C6, taking into account the outcomes of the UNGA Overall Review and 2030 agenda for sustainable development.</w:t>
      </w:r>
    </w:p>
    <w:p w14:paraId="6CF99E43" w14:textId="77777777" w:rsidR="00042D50" w:rsidRPr="001462A8" w:rsidRDefault="00042D50" w:rsidP="00042D50">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pacing w:val="5"/>
          <w:szCs w:val="24"/>
        </w:rPr>
        <w:t>To recommend ITU-D and ITU-T, in cooperation with regional organizations, to include in the draft agenda of Regional Development Forums and Regional Preparatory Meetings for WTSA-16 and WTDC-17 issues of implementation of the SDGs, in the context of WSIS Framework.</w:t>
      </w:r>
    </w:p>
    <w:p w14:paraId="3F396501" w14:textId="77777777" w:rsidR="00042D50" w:rsidRPr="001462A8" w:rsidRDefault="00042D50" w:rsidP="00042D50">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pacing w:val="5"/>
          <w:szCs w:val="24"/>
        </w:rPr>
        <w:t>To invite Member States, Sector Members, and regional organizations undertaking preparation of proposals for new regional initiatives to take into account the Sustainable Development Goals and targets of Post-2015 Development Agenda, linking them to the fulfilment of Connect 2020 and relevant WSIS Action Lines.</w:t>
      </w:r>
    </w:p>
    <w:p w14:paraId="17E4AA29" w14:textId="77777777" w:rsidR="00042D50" w:rsidRPr="001462A8" w:rsidRDefault="00042D50" w:rsidP="00042D50">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zCs w:val="24"/>
        </w:rPr>
        <w:t>To encourage the WG-WSIS, consistent with its Terms of Reference, to increase its focus on monitoring, evaluating, and providing guidance on the actions taken by ITU with respect to activities that help implement the relevant WSIS outcomes, including ITU’s activities related to implementing and facilitating the relevant WSIS Action Lines.</w:t>
      </w:r>
    </w:p>
    <w:p w14:paraId="3A60B5B8" w14:textId="77777777" w:rsidR="00042D50" w:rsidRPr="001462A8" w:rsidRDefault="00042D50" w:rsidP="00042D50">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zCs w:val="24"/>
        </w:rPr>
        <w:t>The WG-WSIS will identify ways that the WSIS framework can help achieve the 2030 Agenda for Sustainable Development and specifically play a role in reviewing the ITU’s reporting and work plans to support the implementation of the 2030 Agenda, as called for in Paragraph 12 of UNGA Resolution 70/125. This is a vital undertaking, given the crosscutting nature of this work and the fact that many of ITU’s WSIS-related activities are taking place within the sectors of the Union.</w:t>
      </w:r>
    </w:p>
    <w:p w14:paraId="2B2830FB" w14:textId="77777777" w:rsidR="00042D50" w:rsidRPr="001462A8" w:rsidRDefault="00042D50" w:rsidP="00042D50">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pacing w:val="5"/>
          <w:szCs w:val="24"/>
        </w:rPr>
        <w:t>To suppress Resolution 1334 as fully implemented.</w:t>
      </w:r>
    </w:p>
    <w:p w14:paraId="3FEBDE8E" w14:textId="77777777" w:rsidR="00042D50" w:rsidRPr="001462A8" w:rsidRDefault="00042D50" w:rsidP="00042D50">
      <w:pPr>
        <w:pStyle w:val="ListParagraph"/>
        <w:numPr>
          <w:ilvl w:val="0"/>
          <w:numId w:val="3"/>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cstheme="majorBidi"/>
          <w:b/>
          <w:szCs w:val="24"/>
          <w:lang w:eastAsia="ru-RU"/>
        </w:rPr>
      </w:pPr>
      <w:r w:rsidRPr="001462A8">
        <w:rPr>
          <w:rFonts w:asciiTheme="minorHAnsi" w:hAnsiTheme="minorHAnsi" w:cstheme="majorBidi"/>
          <w:b/>
          <w:bCs/>
          <w:szCs w:val="24"/>
          <w:lang w:eastAsia="ru-RU"/>
        </w:rPr>
        <w:t xml:space="preserve">Initiating </w:t>
      </w:r>
      <w:r w:rsidRPr="001462A8">
        <w:rPr>
          <w:rFonts w:asciiTheme="minorHAnsi" w:hAnsiTheme="minorHAnsi"/>
          <w:b/>
          <w:szCs w:val="24"/>
        </w:rPr>
        <w:t>preparations</w:t>
      </w:r>
      <w:r w:rsidRPr="001462A8">
        <w:rPr>
          <w:rFonts w:asciiTheme="minorHAnsi" w:hAnsiTheme="minorHAnsi" w:cstheme="majorBidi"/>
          <w:b/>
          <w:bCs/>
          <w:szCs w:val="24"/>
          <w:lang w:eastAsia="ru-RU"/>
        </w:rPr>
        <w:t xml:space="preserve"> towards PP-18 </w:t>
      </w:r>
    </w:p>
    <w:p w14:paraId="56C5D177" w14:textId="77777777" w:rsidR="00042D50" w:rsidRPr="00E62754" w:rsidRDefault="00042D50" w:rsidP="00042D50">
      <w:pPr>
        <w:pStyle w:val="ListParagraph"/>
        <w:numPr>
          <w:ilvl w:val="1"/>
          <w:numId w:val="3"/>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cstheme="majorBidi"/>
          <w:b/>
          <w:szCs w:val="24"/>
          <w:lang w:eastAsia="ru-RU"/>
        </w:rPr>
      </w:pPr>
      <w:r w:rsidRPr="001462A8">
        <w:rPr>
          <w:rStyle w:val="FontStyle20"/>
          <w:rFonts w:asciiTheme="minorHAnsi" w:hAnsiTheme="minorHAnsi" w:cstheme="majorBidi"/>
          <w:szCs w:val="24"/>
        </w:rPr>
        <w:t xml:space="preserve">Contribution from the Russian Federation </w:t>
      </w:r>
      <w:hyperlink r:id="rId58" w:history="1">
        <w:r w:rsidRPr="001462A8">
          <w:rPr>
            <w:rStyle w:val="Hyperlink"/>
            <w:rFonts w:asciiTheme="minorHAnsi" w:hAnsiTheme="minorHAnsi" w:cstheme="majorBidi"/>
            <w:szCs w:val="24"/>
          </w:rPr>
          <w:t>(WG-WSIS-31-16</w:t>
        </w:r>
      </w:hyperlink>
      <w:r w:rsidRPr="001462A8">
        <w:rPr>
          <w:rStyle w:val="Hyperlink"/>
          <w:rFonts w:asciiTheme="minorHAnsi" w:hAnsiTheme="minorHAnsi" w:cstheme="majorBidi"/>
          <w:szCs w:val="24"/>
        </w:rPr>
        <w:t>):</w:t>
      </w:r>
      <w:r w:rsidRPr="001462A8">
        <w:rPr>
          <w:rFonts w:asciiTheme="minorHAnsi" w:hAnsiTheme="minorHAnsi" w:cstheme="majorBidi"/>
          <w:bCs/>
          <w:szCs w:val="24"/>
        </w:rPr>
        <w:t xml:space="preserve"> The </w:t>
      </w:r>
      <w:r w:rsidRPr="001462A8">
        <w:rPr>
          <w:rFonts w:asciiTheme="minorHAnsi" w:hAnsiTheme="minorHAnsi" w:cstheme="majorBidi"/>
          <w:szCs w:val="24"/>
        </w:rPr>
        <w:t>Russian Federation presented the document containing preliminary draft revision</w:t>
      </w:r>
      <w:r w:rsidRPr="00E62754">
        <w:rPr>
          <w:rFonts w:asciiTheme="minorHAnsi" w:hAnsiTheme="minorHAnsi" w:cstheme="majorBidi"/>
          <w:lang w:eastAsia="ru-RU"/>
        </w:rPr>
        <w:t xml:space="preserve"> </w:t>
      </w:r>
      <w:hyperlink r:id="rId59" w:history="1">
        <w:r w:rsidRPr="00E62754">
          <w:rPr>
            <w:rStyle w:val="Hyperlink"/>
            <w:rFonts w:asciiTheme="minorHAnsi" w:hAnsiTheme="minorHAnsi" w:cstheme="majorBidi"/>
          </w:rPr>
          <w:t>PP-14 Resolution 140 (Rev. Busan, 2014)</w:t>
        </w:r>
      </w:hyperlink>
      <w:r>
        <w:rPr>
          <w:rStyle w:val="Hyperlink"/>
          <w:rFonts w:asciiTheme="minorHAnsi" w:hAnsiTheme="minorHAnsi" w:cstheme="majorBidi"/>
        </w:rPr>
        <w:t xml:space="preserve"> </w:t>
      </w:r>
      <w:r w:rsidRPr="001462A8">
        <w:rPr>
          <w:rFonts w:asciiTheme="minorHAnsi" w:hAnsiTheme="minorHAnsi" w:cstheme="majorBidi"/>
          <w:szCs w:val="24"/>
        </w:rPr>
        <w:t xml:space="preserve">- ITU’s role in implementing the outcomes of the World Summit on the Information Society and in the overall review by United Nations General Assembly of their implementation. The Group was informed that the contribution was submitted in order to get views concerning the proposed modification and take them into account in preparation of an input document to PP-18. The proposed text is based on the UNGA Resolutions A/70/1 and A/70/125 as well as on </w:t>
      </w:r>
      <w:r w:rsidRPr="001462A8">
        <w:rPr>
          <w:rFonts w:asciiTheme="minorHAnsi" w:eastAsia="SimSun" w:hAnsiTheme="minorHAnsi" w:cstheme="majorBidi"/>
          <w:szCs w:val="24"/>
          <w:lang w:val="en-US"/>
        </w:rPr>
        <w:t xml:space="preserve">Council Resolution 1332 (Modified 2016) </w:t>
      </w:r>
      <w:r w:rsidRPr="001462A8">
        <w:rPr>
          <w:rFonts w:asciiTheme="minorHAnsi" w:hAnsiTheme="minorHAnsi" w:cstheme="majorBidi"/>
          <w:szCs w:val="24"/>
        </w:rPr>
        <w:t>related to the ITU role in implementation of WSIS/SDGs outcomes and CWG-WSIS Terms of Reference. Taking into account the above-mentioned decisions it is proposed to consider WSIS and SDGs activities in one PP Resolution, revise</w:t>
      </w:r>
      <w:r w:rsidRPr="00E62754">
        <w:rPr>
          <w:rFonts w:asciiTheme="minorHAnsi" w:hAnsiTheme="minorHAnsi" w:cstheme="majorBidi"/>
          <w:lang w:eastAsia="ru-RU"/>
        </w:rPr>
        <w:t xml:space="preserve"> </w:t>
      </w:r>
      <w:hyperlink r:id="rId60" w:history="1">
        <w:r w:rsidRPr="00E62754">
          <w:rPr>
            <w:rStyle w:val="Hyperlink"/>
            <w:rFonts w:asciiTheme="minorHAnsi" w:hAnsiTheme="minorHAnsi" w:cstheme="majorBidi"/>
          </w:rPr>
          <w:t>PP-14 Resolution 140 (Rev. Busan, 2014)</w:t>
        </w:r>
      </w:hyperlink>
      <w:r>
        <w:rPr>
          <w:rStyle w:val="Hyperlink"/>
          <w:rFonts w:asciiTheme="minorHAnsi" w:hAnsiTheme="minorHAnsi" w:cstheme="majorBidi"/>
        </w:rPr>
        <w:t xml:space="preserve"> </w:t>
      </w:r>
      <w:r w:rsidRPr="001462A8">
        <w:rPr>
          <w:rFonts w:asciiTheme="minorHAnsi" w:hAnsiTheme="minorHAnsi" w:cstheme="majorBidi"/>
          <w:szCs w:val="24"/>
        </w:rPr>
        <w:t>accordingly, including modification of the title. Several delegations expressed their appreciation to the Russian Federation for the proposal and indicated that they will consider this issue at their regional meetings. One delegation expressed the view that the new version of</w:t>
      </w:r>
      <w:r w:rsidRPr="00E62754">
        <w:rPr>
          <w:rFonts w:asciiTheme="minorHAnsi" w:hAnsiTheme="minorHAnsi" w:cstheme="majorBidi"/>
          <w:lang w:eastAsia="ru-RU"/>
        </w:rPr>
        <w:t xml:space="preserve"> </w:t>
      </w:r>
      <w:hyperlink r:id="rId61" w:history="1">
        <w:r w:rsidRPr="00E62754">
          <w:rPr>
            <w:rStyle w:val="Hyperlink"/>
            <w:rFonts w:asciiTheme="minorHAnsi" w:hAnsiTheme="minorHAnsi" w:cstheme="majorBidi"/>
          </w:rPr>
          <w:t>PP-14 Resolution 140 (Rev. Busan, 2014</w:t>
        </w:r>
        <w:proofErr w:type="gramStart"/>
        <w:r w:rsidRPr="00E62754">
          <w:rPr>
            <w:rStyle w:val="Hyperlink"/>
            <w:rFonts w:asciiTheme="minorHAnsi" w:hAnsiTheme="minorHAnsi" w:cstheme="majorBidi"/>
          </w:rPr>
          <w:t>)</w:t>
        </w:r>
        <w:proofErr w:type="gramEnd"/>
      </w:hyperlink>
      <w:r w:rsidRPr="001462A8">
        <w:rPr>
          <w:rFonts w:asciiTheme="minorHAnsi" w:hAnsiTheme="minorHAnsi" w:cstheme="majorBidi"/>
          <w:szCs w:val="24"/>
        </w:rPr>
        <w:t xml:space="preserve">should contain references to the ITU Strategic Plan and </w:t>
      </w:r>
      <w:r w:rsidRPr="00E62754">
        <w:rPr>
          <w:rFonts w:asciiTheme="minorHAnsi" w:hAnsiTheme="minorHAnsi" w:cstheme="majorBidi"/>
          <w:szCs w:val="24"/>
        </w:rPr>
        <w:t>also ask to clarify how Regional and Area offices should coordinate activities related to WSIS/SDGs with the UN Economic Regional Commissions and UN Development Group at the regional level. The Group expressed thanks to the Russian Federation for its inputs and invited membership and regional organizations to prepare and coordinate proposals on revision of</w:t>
      </w:r>
      <w:r w:rsidRPr="00E62754">
        <w:rPr>
          <w:rFonts w:asciiTheme="minorHAnsi" w:hAnsiTheme="minorHAnsi" w:cstheme="majorBidi"/>
          <w:lang w:eastAsia="ru-RU"/>
        </w:rPr>
        <w:t xml:space="preserve"> </w:t>
      </w:r>
      <w:hyperlink r:id="rId62" w:history="1">
        <w:r w:rsidRPr="00E62754">
          <w:rPr>
            <w:rStyle w:val="Hyperlink"/>
            <w:rFonts w:asciiTheme="minorHAnsi" w:hAnsiTheme="minorHAnsi" w:cstheme="majorBidi"/>
          </w:rPr>
          <w:t>PP-14 Resolution 140 (Rev. Busan, 2014)</w:t>
        </w:r>
      </w:hyperlink>
      <w:r>
        <w:rPr>
          <w:rStyle w:val="Hyperlink"/>
          <w:rFonts w:asciiTheme="minorHAnsi" w:hAnsiTheme="minorHAnsi" w:cstheme="majorBidi"/>
        </w:rPr>
        <w:t xml:space="preserve"> </w:t>
      </w:r>
      <w:r w:rsidRPr="00E62754">
        <w:rPr>
          <w:rFonts w:asciiTheme="minorHAnsi" w:hAnsiTheme="minorHAnsi" w:cstheme="majorBidi"/>
          <w:szCs w:val="24"/>
        </w:rPr>
        <w:t>before PP-18 in order to achieve the optimal result at the conference.</w:t>
      </w:r>
    </w:p>
    <w:p w14:paraId="7E01A0F0" w14:textId="77777777" w:rsidR="00042D50" w:rsidRPr="00E62754" w:rsidRDefault="00042D50" w:rsidP="00042D50">
      <w:pPr>
        <w:pStyle w:val="Style12"/>
        <w:keepNext/>
        <w:widowControl/>
        <w:numPr>
          <w:ilvl w:val="1"/>
          <w:numId w:val="3"/>
        </w:numPr>
        <w:spacing w:before="160"/>
        <w:ind w:left="0" w:right="-284" w:firstLine="0"/>
        <w:outlineLvl w:val="0"/>
        <w:rPr>
          <w:rFonts w:asciiTheme="minorHAnsi" w:hAnsiTheme="minorHAnsi" w:cstheme="majorBidi"/>
          <w:bCs/>
        </w:rPr>
      </w:pPr>
      <w:r>
        <w:rPr>
          <w:rFonts w:asciiTheme="minorHAnsi" w:hAnsiTheme="minorHAnsi" w:cstheme="majorBidi"/>
          <w:lang w:eastAsia="ru-RU"/>
        </w:rPr>
        <w:t>The s</w:t>
      </w:r>
      <w:r w:rsidRPr="00E62754">
        <w:rPr>
          <w:rFonts w:asciiTheme="minorHAnsi" w:hAnsiTheme="minorHAnsi" w:cstheme="majorBidi"/>
          <w:lang w:eastAsia="ru-RU"/>
        </w:rPr>
        <w:t>ecretariat was requested:</w:t>
      </w:r>
    </w:p>
    <w:p w14:paraId="1F8807CF" w14:textId="77777777" w:rsidR="00042D50" w:rsidRPr="00E62754" w:rsidRDefault="00042D50" w:rsidP="00042D50">
      <w:pPr>
        <w:pStyle w:val="Style12"/>
        <w:keepNext/>
        <w:widowControl/>
        <w:numPr>
          <w:ilvl w:val="2"/>
          <w:numId w:val="9"/>
        </w:numPr>
        <w:spacing w:before="160"/>
        <w:ind w:left="0" w:right="-284" w:firstLine="0"/>
        <w:outlineLvl w:val="0"/>
        <w:rPr>
          <w:rFonts w:asciiTheme="minorHAnsi" w:hAnsiTheme="minorHAnsi" w:cstheme="majorBidi"/>
          <w:bCs/>
        </w:rPr>
      </w:pPr>
      <w:r w:rsidRPr="00E62754">
        <w:rPr>
          <w:rFonts w:asciiTheme="minorHAnsi" w:hAnsiTheme="minorHAnsi" w:cstheme="majorBidi"/>
          <w:lang w:eastAsia="ru-RU"/>
        </w:rPr>
        <w:t xml:space="preserve">To prepare information to be included in the draft 4 year report of the WG-WSIS on the implementation of </w:t>
      </w:r>
      <w:hyperlink r:id="rId63" w:history="1">
        <w:r w:rsidRPr="00E62754">
          <w:rPr>
            <w:rStyle w:val="Hyperlink"/>
            <w:rFonts w:asciiTheme="minorHAnsi" w:hAnsiTheme="minorHAnsi" w:cstheme="majorBidi"/>
          </w:rPr>
          <w:t>PP-14 Resolution 140 (Rev. Busan, 2014)</w:t>
        </w:r>
      </w:hyperlink>
      <w:r>
        <w:rPr>
          <w:rStyle w:val="Hyperlink"/>
          <w:rFonts w:asciiTheme="minorHAnsi" w:hAnsiTheme="minorHAnsi" w:cstheme="majorBidi"/>
        </w:rPr>
        <w:t xml:space="preserve"> </w:t>
      </w:r>
      <w:r w:rsidRPr="00E62754">
        <w:rPr>
          <w:rFonts w:asciiTheme="minorHAnsi" w:hAnsiTheme="minorHAnsi" w:cstheme="majorBidi"/>
          <w:lang w:eastAsia="ru-RU"/>
        </w:rPr>
        <w:t xml:space="preserve">and the </w:t>
      </w:r>
      <w:hyperlink r:id="rId64" w:history="1">
        <w:r w:rsidRPr="00E62754">
          <w:rPr>
            <w:rStyle w:val="Hyperlink"/>
            <w:rFonts w:asciiTheme="minorHAnsi" w:hAnsiTheme="minorHAnsi" w:cstheme="majorBidi"/>
          </w:rPr>
          <w:t>Council Resolution 1332 (Mod</w:t>
        </w:r>
        <w:r>
          <w:rPr>
            <w:rStyle w:val="Hyperlink"/>
            <w:rFonts w:asciiTheme="minorHAnsi" w:hAnsiTheme="minorHAnsi" w:cstheme="majorBidi"/>
          </w:rPr>
          <w:t>.</w:t>
        </w:r>
        <w:r w:rsidRPr="00E62754">
          <w:rPr>
            <w:rStyle w:val="Hyperlink"/>
            <w:rFonts w:asciiTheme="minorHAnsi" w:hAnsiTheme="minorHAnsi" w:cstheme="majorBidi"/>
          </w:rPr>
          <w:t xml:space="preserve"> 2016)</w:t>
        </w:r>
      </w:hyperlink>
      <w:r w:rsidRPr="00E62754">
        <w:rPr>
          <w:rStyle w:val="Hyperlink"/>
          <w:rFonts w:asciiTheme="minorHAnsi" w:hAnsiTheme="minorHAnsi" w:cstheme="majorBidi"/>
        </w:rPr>
        <w:t xml:space="preserve"> </w:t>
      </w:r>
      <w:r w:rsidRPr="00E62754">
        <w:rPr>
          <w:rFonts w:asciiTheme="minorHAnsi" w:hAnsiTheme="minorHAnsi" w:cstheme="majorBidi"/>
          <w:lang w:eastAsia="ru-RU"/>
        </w:rPr>
        <w:t xml:space="preserve">to be </w:t>
      </w:r>
      <w:r w:rsidRPr="00E62754">
        <w:rPr>
          <w:rFonts w:asciiTheme="minorHAnsi" w:hAnsiTheme="minorHAnsi" w:cstheme="majorBidi"/>
        </w:rPr>
        <w:t>submitted to Council 2018 and</w:t>
      </w:r>
      <w:r>
        <w:rPr>
          <w:rFonts w:asciiTheme="minorHAnsi" w:hAnsiTheme="minorHAnsi" w:cstheme="majorBidi"/>
        </w:rPr>
        <w:t xml:space="preserve"> in the progress report of the ITU Secretary-General on the ITU activities for WSIS implementation to be submitted to</w:t>
      </w:r>
      <w:r w:rsidRPr="00E62754">
        <w:rPr>
          <w:rFonts w:asciiTheme="minorHAnsi" w:hAnsiTheme="minorHAnsi" w:cstheme="majorBidi"/>
        </w:rPr>
        <w:t xml:space="preserve"> PP-18;</w:t>
      </w:r>
    </w:p>
    <w:p w14:paraId="40A043FA" w14:textId="77777777" w:rsidR="00042D50" w:rsidRPr="00E62754" w:rsidRDefault="00042D50" w:rsidP="00042D50">
      <w:pPr>
        <w:pStyle w:val="Style12"/>
        <w:widowControl/>
        <w:numPr>
          <w:ilvl w:val="2"/>
          <w:numId w:val="9"/>
        </w:numPr>
        <w:spacing w:before="160"/>
        <w:ind w:left="0" w:right="-284" w:firstLine="0"/>
        <w:outlineLvl w:val="0"/>
        <w:rPr>
          <w:rFonts w:asciiTheme="minorHAnsi" w:hAnsiTheme="minorHAnsi" w:cstheme="majorBidi"/>
          <w:bCs/>
        </w:rPr>
      </w:pPr>
      <w:r w:rsidRPr="00E62754">
        <w:rPr>
          <w:rFonts w:asciiTheme="minorHAnsi" w:hAnsiTheme="minorHAnsi" w:cstheme="majorBidi"/>
          <w:lang w:eastAsia="ru-RU"/>
        </w:rPr>
        <w:t>To prepare materials for a draft final and comprehensive report on</w:t>
      </w:r>
      <w:r w:rsidRPr="00E62754">
        <w:rPr>
          <w:rFonts w:asciiTheme="minorHAnsi" w:hAnsiTheme="minorHAnsi" w:cstheme="majorBidi"/>
        </w:rPr>
        <w:t xml:space="preserve"> the ITU activities for WSIS implementation and the 2030 Sustainable Development Agenda together with proposals for further activities and submit it to Council 2018 through WG-WSIS.</w:t>
      </w:r>
    </w:p>
    <w:p w14:paraId="5F5C9500" w14:textId="77777777" w:rsidR="00042D50" w:rsidRPr="00E62754" w:rsidRDefault="00042D50" w:rsidP="00042D50">
      <w:pPr>
        <w:pStyle w:val="Style12"/>
        <w:widowControl/>
        <w:numPr>
          <w:ilvl w:val="2"/>
          <w:numId w:val="9"/>
        </w:numPr>
        <w:spacing w:before="160"/>
        <w:ind w:left="0" w:right="-284" w:firstLine="0"/>
        <w:outlineLvl w:val="0"/>
        <w:rPr>
          <w:rFonts w:asciiTheme="minorHAnsi" w:hAnsiTheme="minorHAnsi" w:cstheme="majorBidi"/>
          <w:bCs/>
        </w:rPr>
      </w:pPr>
      <w:r w:rsidRPr="00E62754">
        <w:rPr>
          <w:rFonts w:asciiTheme="minorHAnsi" w:hAnsiTheme="minorHAnsi" w:cstheme="majorBidi"/>
          <w:lang w:eastAsia="ru-RU"/>
        </w:rPr>
        <w:t>To</w:t>
      </w:r>
      <w:r w:rsidRPr="00E62754">
        <w:rPr>
          <w:rFonts w:asciiTheme="minorHAnsi" w:hAnsiTheme="minorHAnsi" w:cstheme="majorBidi"/>
        </w:rPr>
        <w:t xml:space="preserve"> </w:t>
      </w:r>
      <w:r w:rsidRPr="00E62754">
        <w:rPr>
          <w:rFonts w:asciiTheme="minorHAnsi" w:hAnsiTheme="minorHAnsi" w:cstheme="majorBidi"/>
          <w:lang w:eastAsia="ru-RU"/>
        </w:rPr>
        <w:t>invite</w:t>
      </w:r>
      <w:r w:rsidRPr="00E62754">
        <w:rPr>
          <w:rFonts w:asciiTheme="minorHAnsi" w:hAnsiTheme="minorHAnsi" w:cstheme="majorBidi"/>
        </w:rPr>
        <w:t xml:space="preserve"> membership to provide:</w:t>
      </w:r>
    </w:p>
    <w:p w14:paraId="7DCD1044" w14:textId="77777777" w:rsidR="00042D50" w:rsidRPr="00E62754" w:rsidRDefault="00042D50" w:rsidP="00042D50">
      <w:pPr>
        <w:pStyle w:val="Style12"/>
        <w:widowControl/>
        <w:numPr>
          <w:ilvl w:val="3"/>
          <w:numId w:val="9"/>
        </w:numPr>
        <w:spacing w:before="160"/>
        <w:ind w:left="993" w:hanging="709"/>
        <w:outlineLvl w:val="0"/>
        <w:rPr>
          <w:rFonts w:asciiTheme="minorHAnsi" w:hAnsiTheme="minorHAnsi" w:cstheme="majorBidi"/>
          <w:bCs/>
        </w:rPr>
      </w:pPr>
      <w:r w:rsidRPr="00E62754">
        <w:rPr>
          <w:rFonts w:asciiTheme="minorHAnsi" w:hAnsiTheme="minorHAnsi" w:cstheme="majorBidi"/>
        </w:rPr>
        <w:t xml:space="preserve">Proposals for ITU activities on the implementation of WSIS Action Lines and 2030 Agenda for Sustainable Development to be taken into account in considering possible revision of </w:t>
      </w:r>
      <w:hyperlink r:id="rId65" w:history="1">
        <w:r w:rsidRPr="00E62754">
          <w:rPr>
            <w:rStyle w:val="Hyperlink"/>
            <w:rFonts w:asciiTheme="minorHAnsi" w:hAnsiTheme="minorHAnsi" w:cstheme="majorBidi"/>
          </w:rPr>
          <w:t>PP-14 Resolution 140 (Rev. Busan, 2014)</w:t>
        </w:r>
      </w:hyperlink>
      <w:r w:rsidRPr="00E62754">
        <w:rPr>
          <w:rFonts w:asciiTheme="minorHAnsi" w:hAnsiTheme="minorHAnsi" w:cstheme="majorBidi"/>
        </w:rPr>
        <w:t>;</w:t>
      </w:r>
    </w:p>
    <w:p w14:paraId="3EF5F6CA" w14:textId="77777777" w:rsidR="00042D50" w:rsidRPr="00042D50" w:rsidRDefault="00042D50" w:rsidP="00042D50">
      <w:pPr>
        <w:pStyle w:val="Style12"/>
        <w:widowControl/>
        <w:numPr>
          <w:ilvl w:val="3"/>
          <w:numId w:val="9"/>
        </w:numPr>
        <w:spacing w:before="160"/>
        <w:ind w:left="993" w:hanging="709"/>
        <w:outlineLvl w:val="0"/>
        <w:rPr>
          <w:rFonts w:asciiTheme="minorHAnsi" w:hAnsiTheme="minorHAnsi" w:cstheme="majorBidi"/>
        </w:rPr>
      </w:pPr>
      <w:r w:rsidRPr="00042D50">
        <w:rPr>
          <w:rFonts w:asciiTheme="minorHAnsi" w:hAnsiTheme="minorHAnsi" w:cstheme="majorBidi"/>
        </w:rPr>
        <w:t>Contributions to the draft strategic plan in the parts relevant to WSIS Action Lines and SDGs;</w:t>
      </w:r>
    </w:p>
    <w:p w14:paraId="7D098769" w14:textId="77777777" w:rsidR="00042D50" w:rsidRPr="00042D50" w:rsidRDefault="00042D50" w:rsidP="00042D50">
      <w:pPr>
        <w:pStyle w:val="Style12"/>
        <w:widowControl/>
        <w:numPr>
          <w:ilvl w:val="3"/>
          <w:numId w:val="9"/>
        </w:numPr>
        <w:spacing w:before="160"/>
        <w:ind w:left="993" w:hanging="709"/>
        <w:outlineLvl w:val="0"/>
        <w:rPr>
          <w:rFonts w:asciiTheme="minorHAnsi" w:hAnsiTheme="minorHAnsi" w:cstheme="minorHAnsi"/>
          <w:b/>
          <w:bCs/>
          <w:sz w:val="22"/>
          <w:szCs w:val="22"/>
        </w:rPr>
      </w:pPr>
      <w:r w:rsidRPr="00042D50">
        <w:rPr>
          <w:rStyle w:val="FontStyle20"/>
          <w:rFonts w:asciiTheme="minorHAnsi" w:hAnsiTheme="minorHAnsi" w:cstheme="majorBidi"/>
          <w:b w:val="0"/>
          <w:bCs w:val="0"/>
          <w:sz w:val="24"/>
          <w:szCs w:val="24"/>
        </w:rPr>
        <w:t xml:space="preserve">To discuss the possible amendments to </w:t>
      </w:r>
      <w:hyperlink r:id="rId66" w:history="1">
        <w:r w:rsidRPr="00042D50">
          <w:rPr>
            <w:rStyle w:val="Hyperlink"/>
            <w:rFonts w:asciiTheme="minorHAnsi" w:hAnsiTheme="minorHAnsi" w:cstheme="majorBidi"/>
            <w:sz w:val="22"/>
            <w:szCs w:val="22"/>
          </w:rPr>
          <w:t>PP-14 Resolution 140 (Rev. Busan, 2014)</w:t>
        </w:r>
      </w:hyperlink>
      <w:r w:rsidRPr="00042D50">
        <w:rPr>
          <w:rFonts w:asciiTheme="minorHAnsi" w:hAnsiTheme="minorHAnsi" w:cstheme="majorBidi"/>
          <w:sz w:val="22"/>
          <w:szCs w:val="22"/>
        </w:rPr>
        <w:t xml:space="preserve"> </w:t>
      </w:r>
      <w:r w:rsidRPr="00042D50">
        <w:rPr>
          <w:rStyle w:val="FontStyle20"/>
          <w:rFonts w:asciiTheme="minorHAnsi" w:hAnsiTheme="minorHAnsi" w:cstheme="majorBidi"/>
          <w:b w:val="0"/>
          <w:bCs w:val="0"/>
          <w:sz w:val="24"/>
          <w:szCs w:val="24"/>
        </w:rPr>
        <w:t xml:space="preserve">during the </w:t>
      </w:r>
      <w:r w:rsidRPr="00042D50">
        <w:rPr>
          <w:rStyle w:val="FontStyle20"/>
          <w:rFonts w:asciiTheme="minorHAnsi" w:hAnsiTheme="minorHAnsi" w:cstheme="majorBidi"/>
          <w:b w:val="0"/>
          <w:bCs w:val="0"/>
          <w:sz w:val="24"/>
          <w:szCs w:val="24"/>
          <w:lang w:val="en-GB"/>
        </w:rPr>
        <w:t xml:space="preserve">Regional preparatory meetings for PP-18 and share views between regional </w:t>
      </w:r>
      <w:r w:rsidRPr="00042D50">
        <w:rPr>
          <w:rStyle w:val="FontStyle20"/>
          <w:rFonts w:asciiTheme="minorHAnsi" w:hAnsiTheme="minorHAnsi" w:cstheme="minorHAnsi"/>
          <w:b w:val="0"/>
          <w:bCs w:val="0"/>
          <w:sz w:val="24"/>
          <w:szCs w:val="24"/>
          <w:lang w:val="en-GB"/>
        </w:rPr>
        <w:t>organizations.</w:t>
      </w:r>
    </w:p>
    <w:p w14:paraId="719CB3CA" w14:textId="77777777" w:rsidR="00042D50" w:rsidRPr="003926D7" w:rsidRDefault="00042D50" w:rsidP="00042D50">
      <w:pPr>
        <w:pStyle w:val="Style12"/>
        <w:keepNext/>
        <w:widowControl/>
        <w:numPr>
          <w:ilvl w:val="1"/>
          <w:numId w:val="3"/>
        </w:numPr>
        <w:spacing w:before="160"/>
        <w:ind w:left="0" w:right="-284" w:firstLine="0"/>
        <w:outlineLvl w:val="0"/>
        <w:rPr>
          <w:rFonts w:asciiTheme="minorHAnsi" w:hAnsiTheme="minorHAnsi" w:cstheme="minorHAnsi"/>
          <w:lang w:eastAsia="ru-RU"/>
        </w:rPr>
      </w:pPr>
      <w:r w:rsidRPr="003926D7">
        <w:rPr>
          <w:rFonts w:asciiTheme="minorHAnsi" w:hAnsiTheme="minorHAnsi" w:cstheme="minorHAnsi"/>
          <w:b/>
          <w:bCs/>
          <w:lang w:eastAsia="ru-RU"/>
        </w:rPr>
        <w:t>Russian Federation, Armenia, Kyrgyz Republic, and Belarus:</w:t>
      </w:r>
      <w:r w:rsidRPr="003926D7">
        <w:rPr>
          <w:rFonts w:asciiTheme="minorHAnsi" w:hAnsiTheme="minorHAnsi" w:cstheme="minorHAnsi"/>
          <w:lang w:eastAsia="ru-RU"/>
        </w:rPr>
        <w:t xml:space="preserve">  </w:t>
      </w:r>
      <w:hyperlink r:id="rId67" w:history="1">
        <w:r w:rsidRPr="003926D7">
          <w:rPr>
            <w:rFonts w:asciiTheme="minorHAnsi" w:hAnsiTheme="minorHAnsi" w:cstheme="minorHAnsi"/>
            <w:lang w:eastAsia="ru-RU"/>
          </w:rPr>
          <w:t>WG-WSIS-32-13</w:t>
        </w:r>
      </w:hyperlink>
      <w:r w:rsidRPr="003926D7">
        <w:rPr>
          <w:rFonts w:asciiTheme="minorHAnsi" w:hAnsiTheme="minorHAnsi" w:cstheme="minorHAnsi"/>
          <w:lang w:eastAsia="ru-RU"/>
        </w:rPr>
        <w:t xml:space="preserve">: The document made several recommendations including: </w:t>
      </w:r>
    </w:p>
    <w:p w14:paraId="23AA34E9" w14:textId="77777777" w:rsidR="00042D50" w:rsidRPr="00042D50" w:rsidRDefault="00042D50" w:rsidP="00B17261">
      <w:pPr>
        <w:pStyle w:val="ListParagraph"/>
        <w:tabs>
          <w:tab w:val="clear" w:pos="567"/>
          <w:tab w:val="clear" w:pos="1134"/>
          <w:tab w:val="clear" w:pos="1701"/>
          <w:tab w:val="clear" w:pos="2268"/>
          <w:tab w:val="clear" w:pos="2835"/>
        </w:tabs>
        <w:overflowPunct/>
        <w:autoSpaceDE/>
        <w:autoSpaceDN/>
        <w:adjustRightInd/>
        <w:snapToGrid w:val="0"/>
        <w:spacing w:before="160"/>
        <w:ind w:left="0"/>
        <w:contextualSpacing w:val="0"/>
        <w:jc w:val="both"/>
        <w:textAlignment w:val="auto"/>
        <w:outlineLvl w:val="0"/>
        <w:rPr>
          <w:rStyle w:val="FontStyle20"/>
          <w:rFonts w:asciiTheme="minorHAnsi" w:hAnsiTheme="minorHAnsi" w:cstheme="minorHAnsi"/>
          <w:b w:val="0"/>
          <w:bCs w:val="0"/>
          <w:sz w:val="24"/>
          <w:szCs w:val="22"/>
        </w:rPr>
      </w:pPr>
      <w:r w:rsidRPr="00042D50">
        <w:rPr>
          <w:rStyle w:val="FontStyle20"/>
          <w:rFonts w:asciiTheme="minorHAnsi" w:hAnsiTheme="minorHAnsi" w:cstheme="minorHAnsi"/>
          <w:b w:val="0"/>
          <w:bCs w:val="0"/>
          <w:sz w:val="24"/>
          <w:szCs w:val="22"/>
        </w:rPr>
        <w:t>a)</w:t>
      </w:r>
      <w:r w:rsidRPr="00042D50">
        <w:rPr>
          <w:rStyle w:val="FontStyle20"/>
          <w:rFonts w:asciiTheme="minorHAnsi" w:hAnsiTheme="minorHAnsi" w:cstheme="minorHAnsi"/>
          <w:b w:val="0"/>
          <w:bCs w:val="0"/>
          <w:sz w:val="24"/>
          <w:szCs w:val="22"/>
        </w:rPr>
        <w:tab/>
        <w:t xml:space="preserve">to recommend that the secretariat refines </w:t>
      </w:r>
      <w:hyperlink r:id="rId68" w:history="1">
        <w:r w:rsidRPr="00042D50">
          <w:rPr>
            <w:rStyle w:val="Hyperlink"/>
            <w:rFonts w:asciiTheme="minorHAnsi" w:hAnsiTheme="minorHAnsi" w:cstheme="minorHAnsi"/>
            <w:b/>
            <w:bCs/>
            <w:sz w:val="22"/>
            <w:szCs w:val="22"/>
          </w:rPr>
          <w:t xml:space="preserve">WG-WSIS-32-10 </w:t>
        </w:r>
      </w:hyperlink>
      <w:r w:rsidRPr="00042D50">
        <w:rPr>
          <w:rStyle w:val="FontStyle20"/>
          <w:rFonts w:asciiTheme="minorHAnsi" w:hAnsiTheme="minorHAnsi" w:cstheme="minorHAnsi"/>
          <w:b w:val="0"/>
          <w:bCs w:val="0"/>
          <w:sz w:val="24"/>
          <w:szCs w:val="22"/>
        </w:rPr>
        <w:t xml:space="preserve">or prepares a new document complying with decisions of </w:t>
      </w:r>
      <w:hyperlink r:id="rId69" w:history="1">
        <w:r w:rsidRPr="00042D50">
          <w:rPr>
            <w:rStyle w:val="Hyperlink"/>
            <w:rFonts w:asciiTheme="minorHAnsi" w:hAnsiTheme="minorHAnsi" w:cstheme="minorHAnsi"/>
            <w:b/>
            <w:bCs/>
            <w:sz w:val="22"/>
            <w:szCs w:val="22"/>
          </w:rPr>
          <w:t>PP-14 Resolution 140 (Rev. Busan, 2014)</w:t>
        </w:r>
      </w:hyperlink>
      <w:r w:rsidRPr="00042D50">
        <w:rPr>
          <w:rStyle w:val="Hyperlink"/>
          <w:rFonts w:asciiTheme="minorHAnsi" w:hAnsiTheme="minorHAnsi" w:cstheme="minorHAnsi"/>
          <w:b/>
          <w:bCs/>
          <w:sz w:val="22"/>
          <w:szCs w:val="22"/>
        </w:rPr>
        <w:t xml:space="preserve"> </w:t>
      </w:r>
      <w:r w:rsidRPr="00042D50">
        <w:rPr>
          <w:rStyle w:val="FontStyle20"/>
          <w:rFonts w:asciiTheme="minorHAnsi" w:hAnsiTheme="minorHAnsi" w:cstheme="minorHAnsi"/>
          <w:b w:val="0"/>
          <w:bCs w:val="0"/>
          <w:sz w:val="24"/>
          <w:szCs w:val="22"/>
        </w:rPr>
        <w:t xml:space="preserve">and </w:t>
      </w:r>
      <w:hyperlink r:id="rId70" w:history="1">
        <w:r w:rsidRPr="00042D50">
          <w:rPr>
            <w:rStyle w:val="Hyperlink"/>
            <w:rFonts w:asciiTheme="minorHAnsi" w:hAnsiTheme="minorHAnsi" w:cstheme="minorHAnsi"/>
            <w:b/>
            <w:bCs/>
            <w:sz w:val="22"/>
            <w:szCs w:val="22"/>
          </w:rPr>
          <w:t>Council Resolution 1332 (Modified 2016)</w:t>
        </w:r>
      </w:hyperlink>
      <w:r w:rsidRPr="00042D50">
        <w:rPr>
          <w:rStyle w:val="Hyperlink"/>
          <w:rFonts w:asciiTheme="minorHAnsi" w:hAnsiTheme="minorHAnsi" w:cstheme="minorHAnsi"/>
          <w:b/>
          <w:bCs/>
          <w:sz w:val="22"/>
          <w:szCs w:val="22"/>
        </w:rPr>
        <w:t xml:space="preserve"> </w:t>
      </w:r>
      <w:r w:rsidRPr="00042D50">
        <w:rPr>
          <w:rStyle w:val="FontStyle20"/>
          <w:rFonts w:asciiTheme="minorHAnsi" w:hAnsiTheme="minorHAnsi" w:cstheme="minorHAnsi"/>
          <w:b w:val="0"/>
          <w:bCs w:val="0"/>
          <w:sz w:val="24"/>
          <w:szCs w:val="22"/>
        </w:rPr>
        <w:t xml:space="preserve">regarding final and comprehensive report on the ITU activities for WSIS implementation and the 2030 Sustainable Development Agenda together with proposals for further activities to be submitted at Council 2018 and PP-18.  </w:t>
      </w:r>
    </w:p>
    <w:p w14:paraId="53BC911B" w14:textId="77777777" w:rsidR="00042D50" w:rsidRPr="00042D50" w:rsidRDefault="00042D50" w:rsidP="00B17261">
      <w:pPr>
        <w:pStyle w:val="ListParagraph"/>
        <w:tabs>
          <w:tab w:val="clear" w:pos="567"/>
          <w:tab w:val="clear" w:pos="1134"/>
          <w:tab w:val="clear" w:pos="1701"/>
          <w:tab w:val="clear" w:pos="2268"/>
          <w:tab w:val="clear" w:pos="2835"/>
        </w:tabs>
        <w:overflowPunct/>
        <w:autoSpaceDE/>
        <w:autoSpaceDN/>
        <w:adjustRightInd/>
        <w:snapToGrid w:val="0"/>
        <w:spacing w:before="160"/>
        <w:ind w:left="0"/>
        <w:contextualSpacing w:val="0"/>
        <w:jc w:val="both"/>
        <w:textAlignment w:val="auto"/>
        <w:outlineLvl w:val="0"/>
        <w:rPr>
          <w:rStyle w:val="FontStyle20"/>
          <w:rFonts w:asciiTheme="minorHAnsi" w:hAnsiTheme="minorHAnsi" w:cstheme="minorHAnsi"/>
          <w:b w:val="0"/>
          <w:bCs w:val="0"/>
          <w:sz w:val="24"/>
          <w:szCs w:val="22"/>
        </w:rPr>
      </w:pPr>
      <w:r w:rsidRPr="00042D50">
        <w:rPr>
          <w:rStyle w:val="FontStyle20"/>
          <w:rFonts w:asciiTheme="minorHAnsi" w:hAnsiTheme="minorHAnsi" w:cstheme="minorHAnsi"/>
          <w:b w:val="0"/>
          <w:bCs w:val="0"/>
          <w:sz w:val="24"/>
          <w:szCs w:val="22"/>
        </w:rPr>
        <w:t>b)</w:t>
      </w:r>
      <w:r w:rsidRPr="00042D50">
        <w:rPr>
          <w:rStyle w:val="FontStyle20"/>
          <w:rFonts w:asciiTheme="minorHAnsi" w:hAnsiTheme="minorHAnsi" w:cstheme="minorHAnsi"/>
          <w:b w:val="0"/>
          <w:bCs w:val="0"/>
          <w:sz w:val="24"/>
          <w:szCs w:val="22"/>
        </w:rPr>
        <w:tab/>
      </w:r>
      <w:proofErr w:type="gramStart"/>
      <w:r w:rsidRPr="00042D50">
        <w:rPr>
          <w:rStyle w:val="FontStyle20"/>
          <w:rFonts w:asciiTheme="minorHAnsi" w:hAnsiTheme="minorHAnsi" w:cstheme="minorHAnsi"/>
          <w:b w:val="0"/>
          <w:bCs w:val="0"/>
          <w:sz w:val="24"/>
          <w:szCs w:val="22"/>
        </w:rPr>
        <w:t>to</w:t>
      </w:r>
      <w:proofErr w:type="gramEnd"/>
      <w:r w:rsidRPr="00042D50">
        <w:rPr>
          <w:rStyle w:val="FontStyle20"/>
          <w:rFonts w:asciiTheme="minorHAnsi" w:hAnsiTheme="minorHAnsi" w:cstheme="minorHAnsi"/>
          <w:b w:val="0"/>
          <w:bCs w:val="0"/>
          <w:sz w:val="24"/>
          <w:szCs w:val="22"/>
        </w:rPr>
        <w:t xml:space="preserve"> reflect more comprehensively decisions of WTDC-17, particularly regarding the Buenos Aires Action Plan, in documents </w:t>
      </w:r>
      <w:hyperlink r:id="rId71" w:history="1">
        <w:r w:rsidRPr="00042D50">
          <w:rPr>
            <w:rStyle w:val="Hyperlink"/>
            <w:rFonts w:asciiTheme="minorHAnsi" w:hAnsiTheme="minorHAnsi" w:cstheme="minorHAnsi"/>
            <w:b/>
            <w:bCs/>
            <w:sz w:val="22"/>
            <w:szCs w:val="22"/>
          </w:rPr>
          <w:t xml:space="preserve">WG-WSIS-32-10 </w:t>
        </w:r>
      </w:hyperlink>
      <w:r w:rsidRPr="00042D50">
        <w:rPr>
          <w:rStyle w:val="FontStyle20"/>
          <w:rFonts w:asciiTheme="minorHAnsi" w:hAnsiTheme="minorHAnsi" w:cstheme="minorHAnsi"/>
          <w:b w:val="0"/>
          <w:bCs w:val="0"/>
          <w:sz w:val="24"/>
          <w:szCs w:val="22"/>
        </w:rPr>
        <w:t xml:space="preserve">and </w:t>
      </w:r>
      <w:hyperlink r:id="rId72" w:history="1">
        <w:r w:rsidRPr="00042D50">
          <w:rPr>
            <w:rStyle w:val="Hyperlink"/>
            <w:rFonts w:asciiTheme="minorHAnsi" w:hAnsiTheme="minorHAnsi" w:cstheme="minorHAnsi"/>
            <w:b/>
            <w:bCs/>
            <w:sz w:val="22"/>
            <w:szCs w:val="22"/>
            <w:shd w:val="clear" w:color="auto" w:fill="FFFFFF"/>
          </w:rPr>
          <w:t xml:space="preserve">WG-WSIS-32-11 </w:t>
        </w:r>
      </w:hyperlink>
      <w:r w:rsidRPr="00042D50">
        <w:rPr>
          <w:rStyle w:val="FontStyle20"/>
          <w:rFonts w:asciiTheme="minorHAnsi" w:hAnsiTheme="minorHAnsi" w:cstheme="minorHAnsi"/>
          <w:b w:val="0"/>
          <w:bCs w:val="0"/>
          <w:sz w:val="24"/>
          <w:szCs w:val="22"/>
        </w:rPr>
        <w:t xml:space="preserve">. </w:t>
      </w:r>
    </w:p>
    <w:p w14:paraId="04179713" w14:textId="77777777" w:rsidR="00042D50" w:rsidRPr="00042D50" w:rsidRDefault="00042D50" w:rsidP="00B17261">
      <w:pPr>
        <w:pStyle w:val="ListParagraph"/>
        <w:tabs>
          <w:tab w:val="clear" w:pos="567"/>
          <w:tab w:val="clear" w:pos="1134"/>
          <w:tab w:val="clear" w:pos="1701"/>
          <w:tab w:val="clear" w:pos="2268"/>
          <w:tab w:val="clear" w:pos="2835"/>
        </w:tabs>
        <w:overflowPunct/>
        <w:autoSpaceDE/>
        <w:autoSpaceDN/>
        <w:adjustRightInd/>
        <w:snapToGrid w:val="0"/>
        <w:spacing w:before="160"/>
        <w:ind w:left="0"/>
        <w:contextualSpacing w:val="0"/>
        <w:jc w:val="both"/>
        <w:textAlignment w:val="auto"/>
        <w:outlineLvl w:val="0"/>
        <w:rPr>
          <w:rStyle w:val="FontStyle20"/>
          <w:rFonts w:asciiTheme="minorHAnsi" w:hAnsiTheme="minorHAnsi" w:cstheme="minorHAnsi"/>
          <w:b w:val="0"/>
          <w:bCs w:val="0"/>
          <w:sz w:val="24"/>
          <w:szCs w:val="22"/>
        </w:rPr>
      </w:pPr>
      <w:r w:rsidRPr="00042D50">
        <w:rPr>
          <w:rStyle w:val="FontStyle20"/>
          <w:rFonts w:asciiTheme="minorHAnsi" w:hAnsiTheme="minorHAnsi" w:cstheme="minorHAnsi"/>
          <w:b w:val="0"/>
          <w:bCs w:val="0"/>
          <w:sz w:val="24"/>
          <w:szCs w:val="22"/>
        </w:rPr>
        <w:t>c)</w:t>
      </w:r>
      <w:r w:rsidRPr="00042D50">
        <w:rPr>
          <w:rStyle w:val="FontStyle20"/>
          <w:rFonts w:asciiTheme="minorHAnsi" w:hAnsiTheme="minorHAnsi" w:cstheme="minorHAnsi"/>
          <w:b w:val="0"/>
          <w:bCs w:val="0"/>
          <w:sz w:val="24"/>
          <w:szCs w:val="22"/>
        </w:rPr>
        <w:tab/>
        <w:t>among proposals on further activity, to reflect main events, documents, trends and objectives in the field of WSIS/SDGs, which emerged since 2014, taking into account UNGA Resolutions 70/1 and 70/125, as well as WTSA-16 Resolution 75 and WTDC-17 Resolution 30.</w:t>
      </w:r>
    </w:p>
    <w:p w14:paraId="180B5459" w14:textId="77777777" w:rsidR="00042D50" w:rsidRPr="00042D50" w:rsidRDefault="00042D50" w:rsidP="00B17261">
      <w:pPr>
        <w:pStyle w:val="ListParagraph"/>
        <w:tabs>
          <w:tab w:val="clear" w:pos="567"/>
          <w:tab w:val="clear" w:pos="1134"/>
          <w:tab w:val="clear" w:pos="1701"/>
          <w:tab w:val="clear" w:pos="2268"/>
          <w:tab w:val="clear" w:pos="2835"/>
        </w:tabs>
        <w:overflowPunct/>
        <w:autoSpaceDE/>
        <w:autoSpaceDN/>
        <w:adjustRightInd/>
        <w:snapToGrid w:val="0"/>
        <w:spacing w:before="160"/>
        <w:ind w:left="0"/>
        <w:contextualSpacing w:val="0"/>
        <w:jc w:val="both"/>
        <w:textAlignment w:val="auto"/>
        <w:outlineLvl w:val="0"/>
        <w:rPr>
          <w:rStyle w:val="FontStyle20"/>
          <w:rFonts w:asciiTheme="minorHAnsi" w:hAnsiTheme="minorHAnsi" w:cstheme="minorHAnsi"/>
          <w:b w:val="0"/>
          <w:bCs w:val="0"/>
          <w:sz w:val="24"/>
          <w:szCs w:val="22"/>
        </w:rPr>
      </w:pPr>
      <w:r w:rsidRPr="00042D50">
        <w:rPr>
          <w:rStyle w:val="FontStyle20"/>
          <w:rFonts w:asciiTheme="minorHAnsi" w:hAnsiTheme="minorHAnsi" w:cstheme="minorHAnsi"/>
          <w:b w:val="0"/>
          <w:bCs w:val="0"/>
          <w:sz w:val="24"/>
          <w:szCs w:val="22"/>
        </w:rPr>
        <w:t>d)</w:t>
      </w:r>
      <w:r w:rsidRPr="00042D50">
        <w:rPr>
          <w:rStyle w:val="FontStyle20"/>
          <w:rFonts w:asciiTheme="minorHAnsi" w:hAnsiTheme="minorHAnsi" w:cstheme="minorHAnsi"/>
          <w:b w:val="0"/>
          <w:bCs w:val="0"/>
          <w:sz w:val="24"/>
          <w:szCs w:val="22"/>
        </w:rPr>
        <w:tab/>
        <w:t xml:space="preserve">The group supported the proposals above. </w:t>
      </w:r>
    </w:p>
    <w:p w14:paraId="05AFA6C3" w14:textId="77777777" w:rsidR="00042D50" w:rsidRPr="00042D50" w:rsidRDefault="00042D50" w:rsidP="00B17261">
      <w:pPr>
        <w:pStyle w:val="ListParagraph"/>
        <w:tabs>
          <w:tab w:val="clear" w:pos="567"/>
          <w:tab w:val="clear" w:pos="1134"/>
          <w:tab w:val="clear" w:pos="1701"/>
          <w:tab w:val="clear" w:pos="2268"/>
          <w:tab w:val="clear" w:pos="2835"/>
        </w:tabs>
        <w:overflowPunct/>
        <w:autoSpaceDE/>
        <w:autoSpaceDN/>
        <w:adjustRightInd/>
        <w:snapToGrid w:val="0"/>
        <w:spacing w:before="160"/>
        <w:ind w:left="0"/>
        <w:contextualSpacing w:val="0"/>
        <w:jc w:val="both"/>
        <w:textAlignment w:val="auto"/>
        <w:outlineLvl w:val="0"/>
        <w:rPr>
          <w:rFonts w:asciiTheme="minorHAnsi" w:hAnsiTheme="minorHAnsi" w:cstheme="minorHAnsi"/>
          <w:b/>
          <w:bCs/>
          <w:sz w:val="22"/>
          <w:szCs w:val="22"/>
        </w:rPr>
      </w:pPr>
      <w:r w:rsidRPr="00042D50">
        <w:rPr>
          <w:rStyle w:val="FontStyle20"/>
          <w:rFonts w:asciiTheme="minorHAnsi" w:hAnsiTheme="minorHAnsi" w:cstheme="minorHAnsi"/>
          <w:b w:val="0"/>
          <w:bCs w:val="0"/>
          <w:sz w:val="24"/>
          <w:szCs w:val="22"/>
        </w:rPr>
        <w:t>e)</w:t>
      </w:r>
      <w:r w:rsidRPr="00042D50">
        <w:rPr>
          <w:rStyle w:val="FontStyle20"/>
          <w:rFonts w:asciiTheme="minorHAnsi" w:hAnsiTheme="minorHAnsi" w:cstheme="minorHAnsi"/>
          <w:b w:val="0"/>
          <w:bCs w:val="0"/>
          <w:sz w:val="24"/>
          <w:szCs w:val="22"/>
        </w:rPr>
        <w:tab/>
        <w:t>The Russian Federation also proposed draft revisions to</w:t>
      </w:r>
      <w:r w:rsidRPr="00042D50">
        <w:rPr>
          <w:rFonts w:asciiTheme="minorHAnsi" w:hAnsiTheme="minorHAnsi" w:cstheme="minorHAnsi"/>
          <w:b/>
          <w:bCs/>
          <w:color w:val="000000" w:themeColor="text1"/>
          <w:sz w:val="22"/>
          <w:szCs w:val="22"/>
        </w:rPr>
        <w:t xml:space="preserve"> </w:t>
      </w:r>
      <w:hyperlink r:id="rId73" w:history="1">
        <w:r w:rsidRPr="00042D50">
          <w:rPr>
            <w:rStyle w:val="Hyperlink"/>
            <w:rFonts w:asciiTheme="minorHAnsi" w:hAnsiTheme="minorHAnsi" w:cstheme="minorHAnsi"/>
            <w:b/>
            <w:bCs/>
            <w:sz w:val="22"/>
            <w:szCs w:val="22"/>
          </w:rPr>
          <w:t>PP-14 Resolution 140 (Rev. Busan, 2014)</w:t>
        </w:r>
      </w:hyperlink>
      <w:r w:rsidRPr="00042D50">
        <w:rPr>
          <w:rStyle w:val="Hyperlink"/>
          <w:rFonts w:asciiTheme="minorHAnsi" w:hAnsiTheme="minorHAnsi" w:cstheme="minorHAnsi"/>
          <w:b/>
          <w:bCs/>
          <w:sz w:val="22"/>
          <w:szCs w:val="22"/>
        </w:rPr>
        <w:t>.</w:t>
      </w:r>
    </w:p>
    <w:p w14:paraId="3E9D44CE" w14:textId="77777777" w:rsidR="00042D50" w:rsidRPr="003926D7" w:rsidRDefault="00042D50" w:rsidP="00B17261">
      <w:pPr>
        <w:pStyle w:val="Style12"/>
        <w:widowControl/>
        <w:spacing w:before="160"/>
        <w:ind w:right="-284"/>
        <w:outlineLvl w:val="0"/>
        <w:rPr>
          <w:rFonts w:asciiTheme="minorHAnsi" w:hAnsiTheme="minorHAnsi" w:cstheme="minorHAnsi"/>
          <w:bCs/>
        </w:rPr>
      </w:pPr>
      <w:r w:rsidRPr="003926D7">
        <w:rPr>
          <w:rFonts w:asciiTheme="minorHAnsi" w:hAnsiTheme="minorHAnsi" w:cstheme="minorHAnsi"/>
          <w:b/>
        </w:rPr>
        <w:t>7.4</w:t>
      </w:r>
      <w:r w:rsidRPr="003926D7">
        <w:rPr>
          <w:rFonts w:asciiTheme="minorHAnsi" w:hAnsiTheme="minorHAnsi" w:cstheme="minorHAnsi"/>
          <w:b/>
        </w:rPr>
        <w:tab/>
        <w:t>Contribution from the People’s Republic of China (</w:t>
      </w:r>
      <w:hyperlink r:id="rId74" w:history="1">
        <w:r w:rsidRPr="003926D7">
          <w:rPr>
            <w:rStyle w:val="Hyperlink"/>
            <w:rFonts w:asciiTheme="minorHAnsi" w:hAnsiTheme="minorHAnsi" w:cstheme="minorHAnsi"/>
          </w:rPr>
          <w:t>WG-WSIS-32-14</w:t>
        </w:r>
      </w:hyperlink>
      <w:r w:rsidRPr="003926D7">
        <w:rPr>
          <w:rFonts w:asciiTheme="minorHAnsi" w:hAnsiTheme="minorHAnsi" w:cstheme="minorHAnsi"/>
        </w:rPr>
        <w:t>):</w:t>
      </w:r>
      <w:r w:rsidRPr="003926D7">
        <w:rPr>
          <w:rFonts w:asciiTheme="minorHAnsi" w:hAnsiTheme="minorHAnsi" w:cstheme="minorHAnsi"/>
          <w:b/>
        </w:rPr>
        <w:t xml:space="preserve"> </w:t>
      </w:r>
      <w:r w:rsidRPr="003926D7">
        <w:rPr>
          <w:rFonts w:asciiTheme="minorHAnsi" w:hAnsiTheme="minorHAnsi" w:cstheme="minorHAnsi"/>
          <w:bCs/>
        </w:rPr>
        <w:t xml:space="preserve">People’s Republic of China </w:t>
      </w:r>
      <w:r w:rsidRPr="003926D7">
        <w:rPr>
          <w:rFonts w:asciiTheme="minorHAnsi" w:eastAsia="FangSong_GB2312" w:hAnsiTheme="minorHAnsi" w:cstheme="minorHAnsi"/>
          <w:bCs/>
        </w:rPr>
        <w:t xml:space="preserve">proposed the following in their contribution: </w:t>
      </w:r>
    </w:p>
    <w:p w14:paraId="326574FE" w14:textId="77777777" w:rsidR="00042D50" w:rsidRDefault="00042D50" w:rsidP="00B17261">
      <w:pPr>
        <w:pStyle w:val="Style12"/>
        <w:widowControl/>
        <w:spacing w:before="160"/>
        <w:ind w:right="-284"/>
        <w:outlineLvl w:val="0"/>
        <w:rPr>
          <w:rFonts w:asciiTheme="minorHAnsi" w:hAnsiTheme="minorHAnsi" w:cstheme="majorBidi"/>
          <w:bCs/>
        </w:rPr>
      </w:pPr>
      <w:r>
        <w:rPr>
          <w:rFonts w:asciiTheme="minorHAnsi" w:eastAsia="FangSong_GB2312" w:hAnsiTheme="minorHAnsi" w:cstheme="majorBidi"/>
          <w:bCs/>
        </w:rPr>
        <w:t>a)</w:t>
      </w:r>
      <w:r>
        <w:rPr>
          <w:rFonts w:asciiTheme="minorHAnsi" w:eastAsia="FangSong_GB2312" w:hAnsiTheme="minorHAnsi" w:cstheme="majorBidi"/>
          <w:bCs/>
        </w:rPr>
        <w:tab/>
      </w:r>
      <w:r w:rsidRPr="001212A2">
        <w:rPr>
          <w:rFonts w:asciiTheme="minorHAnsi" w:eastAsia="FangSong_GB2312" w:hAnsiTheme="minorHAnsi" w:cstheme="majorBidi"/>
          <w:bCs/>
        </w:rPr>
        <w:t xml:space="preserve">to update </w:t>
      </w:r>
      <w:hyperlink r:id="rId75" w:history="1">
        <w:r w:rsidRPr="001212A2">
          <w:rPr>
            <w:rStyle w:val="Hyperlink"/>
            <w:rFonts w:asciiTheme="minorHAnsi" w:hAnsiTheme="minorHAnsi" w:cstheme="majorBidi"/>
          </w:rPr>
          <w:t>PP-14 Resolution 140 (Rev. Busan, 2014)</w:t>
        </w:r>
      </w:hyperlink>
      <w:r w:rsidRPr="001212A2">
        <w:rPr>
          <w:rStyle w:val="Hyperlink"/>
          <w:rFonts w:asciiTheme="minorHAnsi" w:hAnsiTheme="minorHAnsi" w:cstheme="majorBidi"/>
        </w:rPr>
        <w:t xml:space="preserve"> </w:t>
      </w:r>
      <w:r w:rsidRPr="001212A2">
        <w:rPr>
          <w:rFonts w:asciiTheme="minorHAnsi" w:eastAsia="FangSong_GB2312" w:hAnsiTheme="minorHAnsi" w:cstheme="majorBidi"/>
        </w:rPr>
        <w:t xml:space="preserve">by adding relevant contents of the implementation of the 2030 agenda for sustainable development to promote  and ITU to play a more active role in the implementation of WSIS and the 2030 Agenda for Sustainable Development. </w:t>
      </w:r>
    </w:p>
    <w:p w14:paraId="79460C29" w14:textId="77777777" w:rsidR="00042D50" w:rsidRDefault="00042D50" w:rsidP="00B17261">
      <w:pPr>
        <w:pStyle w:val="Style12"/>
        <w:widowControl/>
        <w:spacing w:before="160"/>
        <w:ind w:right="-284"/>
        <w:outlineLvl w:val="0"/>
        <w:rPr>
          <w:rFonts w:asciiTheme="minorHAnsi" w:hAnsiTheme="minorHAnsi" w:cstheme="majorBidi"/>
          <w:bCs/>
        </w:rPr>
      </w:pPr>
      <w:r>
        <w:rPr>
          <w:rFonts w:asciiTheme="minorHAnsi" w:eastAsia="FangSong_GB2312" w:hAnsiTheme="minorHAnsi" w:cstheme="majorBidi"/>
        </w:rPr>
        <w:t>b)</w:t>
      </w:r>
      <w:r>
        <w:rPr>
          <w:rFonts w:asciiTheme="minorHAnsi" w:eastAsia="FangSong_GB2312" w:hAnsiTheme="minorHAnsi" w:cstheme="majorBidi"/>
        </w:rPr>
        <w:tab/>
      </w:r>
      <w:proofErr w:type="gramStart"/>
      <w:r w:rsidRPr="001212A2">
        <w:rPr>
          <w:rFonts w:asciiTheme="minorHAnsi" w:eastAsia="FangSong_GB2312" w:hAnsiTheme="minorHAnsi" w:cstheme="majorBidi"/>
        </w:rPr>
        <w:t>to</w:t>
      </w:r>
      <w:proofErr w:type="gramEnd"/>
      <w:r w:rsidRPr="001212A2">
        <w:rPr>
          <w:rFonts w:asciiTheme="minorHAnsi" w:eastAsia="FangSong_GB2312" w:hAnsiTheme="minorHAnsi" w:cstheme="majorBidi"/>
        </w:rPr>
        <w:t xml:space="preserve"> include the contents about the promotion of the development of digital economy, taking in account the relationship between the implementation of WSIS outcomes and the development of digital economy as well as the essential role of telecommunication/ICT in digital transformation and the development of digital economy in particular. </w:t>
      </w:r>
    </w:p>
    <w:p w14:paraId="0F4D8393" w14:textId="77777777" w:rsidR="00042D50" w:rsidRDefault="00042D50" w:rsidP="00B17261">
      <w:pPr>
        <w:pStyle w:val="Style12"/>
        <w:widowControl/>
        <w:spacing w:before="160"/>
        <w:ind w:right="-284"/>
        <w:outlineLvl w:val="0"/>
        <w:rPr>
          <w:rStyle w:val="Hyperlink"/>
          <w:rFonts w:asciiTheme="minorHAnsi" w:hAnsiTheme="minorHAnsi" w:cstheme="majorBidi"/>
          <w:bCs/>
          <w:color w:val="auto"/>
          <w:u w:val="none"/>
        </w:rPr>
      </w:pPr>
      <w:r>
        <w:rPr>
          <w:rFonts w:asciiTheme="minorHAnsi" w:hAnsiTheme="minorHAnsi" w:cstheme="majorBidi"/>
        </w:rPr>
        <w:t>7.5</w:t>
      </w:r>
      <w:r>
        <w:rPr>
          <w:rFonts w:asciiTheme="minorHAnsi" w:hAnsiTheme="minorHAnsi" w:cstheme="majorBidi"/>
        </w:rPr>
        <w:tab/>
      </w:r>
      <w:r w:rsidRPr="001212A2">
        <w:rPr>
          <w:rFonts w:asciiTheme="minorHAnsi" w:hAnsiTheme="minorHAnsi" w:cstheme="majorBidi"/>
        </w:rPr>
        <w:t xml:space="preserve">The Group thanked the Member States for submitting the contribution on revising </w:t>
      </w:r>
      <w:hyperlink r:id="rId76" w:history="1">
        <w:r w:rsidRPr="001212A2">
          <w:rPr>
            <w:rStyle w:val="Hyperlink"/>
            <w:rFonts w:asciiTheme="minorHAnsi" w:hAnsiTheme="minorHAnsi" w:cstheme="majorBidi"/>
          </w:rPr>
          <w:t>PP-14 Resolution 140 (Rev. Busan, 2014)</w:t>
        </w:r>
      </w:hyperlink>
    </w:p>
    <w:p w14:paraId="2BBD497D" w14:textId="77777777" w:rsidR="00042D50" w:rsidRPr="001212A2" w:rsidRDefault="00042D50" w:rsidP="00B17261">
      <w:pPr>
        <w:pStyle w:val="Style12"/>
        <w:widowControl/>
        <w:spacing w:before="160"/>
        <w:ind w:right="-284"/>
        <w:outlineLvl w:val="0"/>
        <w:rPr>
          <w:rFonts w:asciiTheme="minorHAnsi" w:hAnsiTheme="minorHAnsi" w:cstheme="majorBidi"/>
          <w:bCs/>
        </w:rPr>
      </w:pPr>
      <w:r>
        <w:rPr>
          <w:rFonts w:asciiTheme="minorHAnsi" w:hAnsiTheme="minorHAnsi" w:cstheme="majorBidi"/>
        </w:rPr>
        <w:t>7.6</w:t>
      </w:r>
      <w:r>
        <w:rPr>
          <w:rFonts w:asciiTheme="minorHAnsi" w:hAnsiTheme="minorHAnsi" w:cstheme="majorBidi"/>
        </w:rPr>
        <w:tab/>
      </w:r>
      <w:r w:rsidRPr="001212A2">
        <w:rPr>
          <w:rFonts w:asciiTheme="minorHAnsi" w:hAnsiTheme="minorHAnsi" w:cstheme="majorBidi"/>
        </w:rPr>
        <w:t xml:space="preserve">All membership was encouraged to work together in a constructive manner in advance to agree on the proposals for revision of </w:t>
      </w:r>
      <w:hyperlink r:id="rId77" w:history="1">
        <w:r w:rsidRPr="001212A2">
          <w:rPr>
            <w:rStyle w:val="Hyperlink"/>
            <w:rFonts w:asciiTheme="minorHAnsi" w:hAnsiTheme="minorHAnsi" w:cstheme="majorBidi"/>
          </w:rPr>
          <w:t>PP-14 Resolution 140 (Rev. Busan, 2014)</w:t>
        </w:r>
      </w:hyperlink>
      <w:r w:rsidRPr="001212A2">
        <w:rPr>
          <w:rFonts w:asciiTheme="minorHAnsi" w:hAnsiTheme="minorHAnsi" w:cstheme="majorBidi"/>
        </w:rPr>
        <w:t>, also taking into account the regional preparatory activities for PP-18.</w:t>
      </w:r>
    </w:p>
    <w:p w14:paraId="17B904E6" w14:textId="77777777" w:rsidR="00042D50" w:rsidRPr="001212A2" w:rsidRDefault="00042D50" w:rsidP="00042D50">
      <w:pPr>
        <w:pStyle w:val="Style12"/>
        <w:widowControl/>
        <w:numPr>
          <w:ilvl w:val="0"/>
          <w:numId w:val="11"/>
        </w:numPr>
        <w:spacing w:before="160"/>
        <w:ind w:left="0" w:firstLine="0"/>
        <w:outlineLvl w:val="0"/>
        <w:rPr>
          <w:rFonts w:asciiTheme="minorHAnsi" w:hAnsiTheme="minorHAnsi" w:cstheme="majorBidi"/>
          <w:bCs/>
        </w:rPr>
      </w:pPr>
      <w:r w:rsidRPr="001212A2">
        <w:rPr>
          <w:rFonts w:asciiTheme="minorHAnsi" w:hAnsiTheme="minorHAnsi"/>
          <w:b/>
          <w:bCs/>
        </w:rPr>
        <w:t xml:space="preserve">Consideration of Reports to Council 18 </w:t>
      </w:r>
    </w:p>
    <w:p w14:paraId="2FFD9FC8" w14:textId="77777777" w:rsidR="00042D50" w:rsidRPr="001212A2" w:rsidRDefault="00042D50" w:rsidP="00B17261">
      <w:pPr>
        <w:pStyle w:val="Style12"/>
        <w:widowControl/>
        <w:spacing w:before="160"/>
        <w:ind w:right="-284"/>
        <w:outlineLvl w:val="0"/>
        <w:rPr>
          <w:rStyle w:val="Hyperlink"/>
          <w:rFonts w:asciiTheme="minorHAnsi" w:hAnsiTheme="minorHAnsi" w:cstheme="majorBidi"/>
          <w:bCs/>
          <w:color w:val="auto"/>
          <w:u w:val="none"/>
        </w:rPr>
      </w:pPr>
      <w:r>
        <w:rPr>
          <w:rFonts w:asciiTheme="minorHAnsi" w:hAnsiTheme="minorHAnsi" w:cstheme="majorBidi"/>
          <w:bCs/>
        </w:rPr>
        <w:t>8.1</w:t>
      </w:r>
      <w:r>
        <w:rPr>
          <w:rFonts w:asciiTheme="minorHAnsi" w:hAnsiTheme="minorHAnsi" w:cstheme="majorBidi"/>
          <w:bCs/>
        </w:rPr>
        <w:tab/>
      </w:r>
      <w:r w:rsidRPr="001212A2">
        <w:rPr>
          <w:rFonts w:asciiTheme="minorHAnsi" w:hAnsiTheme="minorHAnsi" w:cstheme="majorBidi"/>
          <w:bCs/>
        </w:rPr>
        <w:t xml:space="preserve">Comprehensive Report Detailing the Activities, Actions, and Engagements that the Union is undertaking in Context to the WSIS Implementation and 2030 Agenda for Sustainable Development </w:t>
      </w:r>
      <w:hyperlink r:id="rId78" w:history="1">
        <w:r w:rsidRPr="001212A2">
          <w:rPr>
            <w:rStyle w:val="Hyperlink"/>
            <w:rFonts w:asciiTheme="minorHAnsi" w:hAnsiTheme="minorHAnsi" w:cstheme="majorBidi"/>
          </w:rPr>
          <w:t>WG-WSIS-32-16</w:t>
        </w:r>
      </w:hyperlink>
    </w:p>
    <w:p w14:paraId="2FE78649" w14:textId="77777777" w:rsidR="00042D50" w:rsidRPr="001212A2" w:rsidRDefault="00042D50" w:rsidP="00B17261">
      <w:pPr>
        <w:ind w:left="567" w:hanging="567"/>
        <w:rPr>
          <w:rFonts w:cstheme="majorBidi"/>
        </w:rPr>
      </w:pPr>
      <w:r>
        <w:t>a)</w:t>
      </w:r>
      <w:r>
        <w:tab/>
        <w:t xml:space="preserve">The </w:t>
      </w:r>
      <w:r w:rsidRPr="001212A2">
        <w:t>Group requested inclusion of the comments above, as well as, the outcomes of the WSIS Forum 2018 Outcomes.</w:t>
      </w:r>
    </w:p>
    <w:p w14:paraId="6017750F" w14:textId="77777777" w:rsidR="00042D50" w:rsidRPr="001212A2" w:rsidRDefault="00042D50" w:rsidP="00B17261">
      <w:pPr>
        <w:pStyle w:val="Style12"/>
        <w:widowControl/>
        <w:spacing w:before="160"/>
        <w:ind w:right="-284"/>
        <w:outlineLvl w:val="0"/>
        <w:rPr>
          <w:rFonts w:asciiTheme="minorHAnsi" w:hAnsiTheme="minorHAnsi" w:cstheme="majorBidi"/>
          <w:bCs/>
        </w:rPr>
      </w:pPr>
      <w:r>
        <w:rPr>
          <w:rFonts w:asciiTheme="minorHAnsi" w:hAnsiTheme="minorHAnsi" w:cstheme="majorBidi"/>
          <w:b/>
        </w:rPr>
        <w:t>8.2</w:t>
      </w:r>
      <w:r>
        <w:rPr>
          <w:rFonts w:asciiTheme="minorHAnsi" w:hAnsiTheme="minorHAnsi" w:cstheme="majorBidi"/>
          <w:b/>
        </w:rPr>
        <w:tab/>
      </w:r>
      <w:r w:rsidRPr="001212A2">
        <w:rPr>
          <w:rFonts w:asciiTheme="minorHAnsi" w:hAnsiTheme="minorHAnsi" w:cstheme="majorBidi"/>
          <w:b/>
        </w:rPr>
        <w:t>Reports of WG-WSIS to Council 18:</w:t>
      </w:r>
    </w:p>
    <w:p w14:paraId="7EF2B8C8" w14:textId="77777777" w:rsidR="00042D50" w:rsidRPr="001212A2" w:rsidRDefault="00042D50" w:rsidP="00173DEF">
      <w:pPr>
        <w:rPr>
          <w:rStyle w:val="Hyperlink"/>
          <w:rFonts w:asciiTheme="minorHAnsi" w:hAnsiTheme="minorHAnsi" w:cstheme="majorBidi"/>
          <w:bCs/>
          <w:color w:val="auto"/>
          <w:u w:val="none"/>
        </w:rPr>
      </w:pPr>
      <w:r>
        <w:rPr>
          <w:bCs/>
        </w:rPr>
        <w:t>a)</w:t>
      </w:r>
      <w:r>
        <w:rPr>
          <w:bCs/>
        </w:rPr>
        <w:tab/>
      </w:r>
      <w:r w:rsidRPr="001212A2">
        <w:rPr>
          <w:bCs/>
        </w:rPr>
        <w:t xml:space="preserve">Final 4-year report to Council 18 </w:t>
      </w:r>
      <w:hyperlink r:id="rId79" w:history="1">
        <w:r w:rsidRPr="001212A2">
          <w:rPr>
            <w:rStyle w:val="Hyperlink"/>
            <w:rFonts w:asciiTheme="minorHAnsi" w:hAnsiTheme="minorHAnsi" w:cstheme="majorBidi"/>
          </w:rPr>
          <w:t>WG-WSIS-32-10</w:t>
        </w:r>
      </w:hyperlink>
    </w:p>
    <w:p w14:paraId="40A7C5EB" w14:textId="77777777" w:rsidR="00042D50" w:rsidRPr="001212A2" w:rsidRDefault="00042D50" w:rsidP="00B17261">
      <w:pPr>
        <w:rPr>
          <w:rStyle w:val="Hyperlink"/>
          <w:rFonts w:asciiTheme="minorHAnsi" w:hAnsiTheme="minorHAnsi" w:cstheme="majorBidi"/>
          <w:bCs/>
          <w:color w:val="auto"/>
          <w:u w:val="none"/>
        </w:rPr>
      </w:pPr>
      <w:r>
        <w:rPr>
          <w:bCs/>
        </w:rPr>
        <w:t>b)</w:t>
      </w:r>
      <w:r>
        <w:rPr>
          <w:bCs/>
        </w:rPr>
        <w:tab/>
      </w:r>
      <w:r w:rsidRPr="001212A2">
        <w:rPr>
          <w:bCs/>
        </w:rPr>
        <w:t xml:space="preserve">Report on the Outcomes of the CWG-WSIS Activities since Council- 2017 </w:t>
      </w:r>
      <w:hyperlink r:id="rId80" w:history="1">
        <w:r w:rsidRPr="001212A2">
          <w:rPr>
            <w:rStyle w:val="Hyperlink"/>
            <w:rFonts w:asciiTheme="minorHAnsi" w:hAnsiTheme="minorHAnsi"/>
            <w:shd w:val="clear" w:color="auto" w:fill="FFFFFF"/>
          </w:rPr>
          <w:t>WG-WSIS-32-19</w:t>
        </w:r>
      </w:hyperlink>
    </w:p>
    <w:p w14:paraId="7F60AC8C" w14:textId="77777777" w:rsidR="00042D50" w:rsidRDefault="00042D50" w:rsidP="00B17261">
      <w:pPr>
        <w:pStyle w:val="Style12"/>
        <w:widowControl/>
        <w:spacing w:before="160"/>
        <w:ind w:right="-284"/>
        <w:outlineLvl w:val="0"/>
        <w:rPr>
          <w:rFonts w:asciiTheme="minorHAnsi" w:hAnsiTheme="minorHAnsi" w:cstheme="majorBidi"/>
          <w:bCs/>
        </w:rPr>
      </w:pPr>
      <w:r>
        <w:rPr>
          <w:rFonts w:asciiTheme="minorHAnsi" w:hAnsiTheme="minorHAnsi" w:cstheme="majorBidi"/>
          <w:bCs/>
        </w:rPr>
        <w:t>8.3</w:t>
      </w:r>
      <w:r>
        <w:rPr>
          <w:rFonts w:asciiTheme="minorHAnsi" w:hAnsiTheme="minorHAnsi" w:cstheme="majorBidi"/>
          <w:bCs/>
        </w:rPr>
        <w:tab/>
        <w:t xml:space="preserve">The </w:t>
      </w:r>
      <w:r w:rsidRPr="001212A2">
        <w:rPr>
          <w:rFonts w:asciiTheme="minorHAnsi" w:hAnsiTheme="minorHAnsi" w:cstheme="majorBidi"/>
          <w:bCs/>
        </w:rPr>
        <w:t>Group considered and approved these reports.</w:t>
      </w:r>
    </w:p>
    <w:p w14:paraId="3AC87171" w14:textId="77777777" w:rsidR="00042D50" w:rsidRDefault="00042D50" w:rsidP="00B17261">
      <w:pPr>
        <w:pStyle w:val="Style12"/>
        <w:widowControl/>
        <w:spacing w:before="160"/>
        <w:ind w:right="-284"/>
        <w:outlineLvl w:val="0"/>
        <w:rPr>
          <w:rFonts w:asciiTheme="minorHAnsi" w:hAnsiTheme="minorHAnsi" w:cstheme="majorBidi"/>
          <w:bCs/>
        </w:rPr>
      </w:pPr>
      <w:r>
        <w:rPr>
          <w:rFonts w:ascii="Calibri" w:hAnsi="Calibri"/>
          <w:b/>
          <w:bCs/>
        </w:rPr>
        <w:t>9</w:t>
      </w:r>
      <w:r>
        <w:rPr>
          <w:rFonts w:ascii="Calibri" w:hAnsi="Calibri"/>
          <w:b/>
          <w:bCs/>
        </w:rPr>
        <w:tab/>
      </w:r>
      <w:r w:rsidRPr="001212A2">
        <w:rPr>
          <w:rFonts w:ascii="Calibri" w:hAnsi="Calibri"/>
          <w:b/>
          <w:bCs/>
        </w:rPr>
        <w:t xml:space="preserve">Conclusions </w:t>
      </w:r>
    </w:p>
    <w:p w14:paraId="36B4DC2F" w14:textId="77777777" w:rsidR="00042D50" w:rsidRDefault="00042D50" w:rsidP="00B17261">
      <w:pPr>
        <w:pStyle w:val="Style12"/>
        <w:widowControl/>
        <w:spacing w:before="160"/>
        <w:ind w:right="-284"/>
        <w:outlineLvl w:val="0"/>
        <w:rPr>
          <w:rFonts w:asciiTheme="minorHAnsi" w:hAnsiTheme="minorHAnsi" w:cstheme="majorBidi"/>
          <w:bCs/>
        </w:rPr>
      </w:pPr>
      <w:r>
        <w:rPr>
          <w:rFonts w:ascii="Calibri" w:hAnsi="Calibri"/>
          <w:bCs/>
        </w:rPr>
        <w:t>9.1</w:t>
      </w:r>
      <w:r>
        <w:rPr>
          <w:rFonts w:ascii="Calibri" w:hAnsi="Calibri"/>
          <w:bCs/>
        </w:rPr>
        <w:tab/>
      </w:r>
      <w:r w:rsidRPr="001212A2">
        <w:rPr>
          <w:rFonts w:ascii="Calibri" w:hAnsi="Calibri"/>
          <w:bCs/>
        </w:rPr>
        <w:t>This “Draft report on the outcomes of the WG-WSI</w:t>
      </w:r>
      <w:r>
        <w:rPr>
          <w:rFonts w:ascii="Calibri" w:hAnsi="Calibri"/>
          <w:bCs/>
        </w:rPr>
        <w:t>S meetings held since PP-14” had</w:t>
      </w:r>
      <w:r w:rsidRPr="001212A2">
        <w:rPr>
          <w:rFonts w:ascii="Calibri" w:hAnsi="Calibri"/>
          <w:bCs/>
        </w:rPr>
        <w:t xml:space="preserve"> been provided for consideration of the 32</w:t>
      </w:r>
      <w:r>
        <w:rPr>
          <w:rFonts w:ascii="Calibri" w:hAnsi="Calibri"/>
          <w:bCs/>
        </w:rPr>
        <w:t>nd</w:t>
      </w:r>
      <w:r w:rsidRPr="001212A2">
        <w:rPr>
          <w:rFonts w:ascii="Calibri" w:hAnsi="Calibri"/>
          <w:bCs/>
        </w:rPr>
        <w:t xml:space="preserve"> meeting of the WG-WSIS. After discussion and approval </w:t>
      </w:r>
      <w:r>
        <w:rPr>
          <w:rFonts w:ascii="Calibri" w:hAnsi="Calibri"/>
          <w:bCs/>
        </w:rPr>
        <w:t>it has been mad</w:t>
      </w:r>
      <w:r w:rsidRPr="001212A2">
        <w:rPr>
          <w:rFonts w:ascii="Calibri" w:hAnsi="Calibri"/>
          <w:bCs/>
        </w:rPr>
        <w:t xml:space="preserve">e available at </w:t>
      </w:r>
      <w:hyperlink r:id="rId81" w:history="1">
        <w:r w:rsidRPr="001212A2">
          <w:rPr>
            <w:rStyle w:val="Hyperlink"/>
            <w:bCs/>
          </w:rPr>
          <w:t>www.itu.int/wg-wsis</w:t>
        </w:r>
      </w:hyperlink>
      <w:r w:rsidRPr="001212A2">
        <w:rPr>
          <w:rFonts w:ascii="Calibri" w:hAnsi="Calibri"/>
          <w:bCs/>
        </w:rPr>
        <w:t xml:space="preserve"> and submitted to the Council-18.</w:t>
      </w:r>
    </w:p>
    <w:p w14:paraId="536FD2A3" w14:textId="77777777" w:rsidR="00042D50" w:rsidRPr="001212A2" w:rsidRDefault="00042D50" w:rsidP="00B17261">
      <w:pPr>
        <w:pStyle w:val="Style12"/>
        <w:widowControl/>
        <w:spacing w:before="160"/>
        <w:ind w:right="-284"/>
        <w:outlineLvl w:val="0"/>
        <w:rPr>
          <w:rFonts w:asciiTheme="minorHAnsi" w:hAnsiTheme="minorHAnsi" w:cstheme="majorBidi"/>
          <w:bCs/>
        </w:rPr>
      </w:pPr>
      <w:r>
        <w:rPr>
          <w:rFonts w:ascii="Calibri" w:hAnsi="Calibri"/>
          <w:bCs/>
        </w:rPr>
        <w:t>9.1</w:t>
      </w:r>
      <w:r>
        <w:rPr>
          <w:rFonts w:ascii="Calibri" w:hAnsi="Calibri"/>
          <w:bCs/>
        </w:rPr>
        <w:tab/>
      </w:r>
      <w:r w:rsidRPr="001212A2">
        <w:rPr>
          <w:rFonts w:ascii="Calibri" w:hAnsi="Calibri"/>
          <w:bCs/>
        </w:rPr>
        <w:t xml:space="preserve">On behalf of the WG-WSIS, I would like to give special thanks to all the ITU Member States and Sector Members who made contributions and participated in the work of the WG-WSIS since PP-14, and vice-chairs </w:t>
      </w:r>
      <w:proofErr w:type="spellStart"/>
      <w:r w:rsidRPr="001212A2">
        <w:rPr>
          <w:rFonts w:ascii="Calibri" w:hAnsi="Calibri" w:cstheme="majorBidi"/>
          <w:bCs/>
        </w:rPr>
        <w:t>Ms</w:t>
      </w:r>
      <w:proofErr w:type="spellEnd"/>
      <w:r w:rsidRPr="001212A2">
        <w:rPr>
          <w:rFonts w:ascii="Calibri" w:hAnsi="Calibri" w:cstheme="majorBidi"/>
          <w:bCs/>
        </w:rPr>
        <w:t xml:space="preserve"> Janet </w:t>
      </w:r>
      <w:proofErr w:type="spellStart"/>
      <w:r w:rsidRPr="001212A2">
        <w:rPr>
          <w:rFonts w:ascii="Calibri" w:hAnsi="Calibri" w:cstheme="majorBidi"/>
          <w:bCs/>
        </w:rPr>
        <w:t>Umutesi</w:t>
      </w:r>
      <w:proofErr w:type="spellEnd"/>
      <w:r w:rsidRPr="001212A2">
        <w:rPr>
          <w:rFonts w:ascii="Calibri" w:hAnsi="Calibri" w:cstheme="majorBidi"/>
          <w:bCs/>
        </w:rPr>
        <w:t xml:space="preserve"> (Rwanda), </w:t>
      </w:r>
      <w:proofErr w:type="spellStart"/>
      <w:r w:rsidRPr="001212A2">
        <w:rPr>
          <w:rFonts w:ascii="Calibri" w:hAnsi="Calibri" w:cstheme="majorBidi"/>
          <w:bCs/>
        </w:rPr>
        <w:t>Ms</w:t>
      </w:r>
      <w:proofErr w:type="spellEnd"/>
      <w:r w:rsidRPr="001212A2">
        <w:rPr>
          <w:rFonts w:ascii="Calibri" w:hAnsi="Calibri" w:cstheme="majorBidi"/>
          <w:bCs/>
        </w:rPr>
        <w:t xml:space="preserve"> </w:t>
      </w:r>
      <w:proofErr w:type="spellStart"/>
      <w:r w:rsidRPr="001212A2">
        <w:rPr>
          <w:rFonts w:ascii="Calibri" w:hAnsi="Calibri" w:cstheme="majorBidi"/>
          <w:bCs/>
        </w:rPr>
        <w:t>Clarisa</w:t>
      </w:r>
      <w:proofErr w:type="spellEnd"/>
      <w:r w:rsidRPr="001212A2">
        <w:rPr>
          <w:rFonts w:ascii="Calibri" w:hAnsi="Calibri" w:cstheme="majorBidi"/>
          <w:bCs/>
        </w:rPr>
        <w:t xml:space="preserve"> </w:t>
      </w:r>
      <w:proofErr w:type="spellStart"/>
      <w:r w:rsidRPr="001212A2">
        <w:rPr>
          <w:rFonts w:ascii="Calibri" w:hAnsi="Calibri" w:cstheme="majorBidi"/>
          <w:bCs/>
        </w:rPr>
        <w:t>Estol</w:t>
      </w:r>
      <w:proofErr w:type="spellEnd"/>
      <w:r w:rsidRPr="001212A2">
        <w:rPr>
          <w:rFonts w:ascii="Calibri" w:hAnsi="Calibri" w:cstheme="majorBidi"/>
          <w:bCs/>
        </w:rPr>
        <w:t xml:space="preserve"> (Argentina), Mr Mansour Al-Qurashi (Saudi Arabia), </w:t>
      </w:r>
      <w:proofErr w:type="spellStart"/>
      <w:r w:rsidRPr="001212A2">
        <w:rPr>
          <w:rFonts w:ascii="Calibri" w:hAnsi="Calibri" w:cstheme="majorBidi"/>
          <w:bCs/>
        </w:rPr>
        <w:t>Ms</w:t>
      </w:r>
      <w:proofErr w:type="spellEnd"/>
      <w:r w:rsidRPr="001212A2">
        <w:rPr>
          <w:rFonts w:ascii="Calibri" w:hAnsi="Calibri" w:cstheme="majorBidi"/>
          <w:bCs/>
        </w:rPr>
        <w:t xml:space="preserve"> </w:t>
      </w:r>
      <w:proofErr w:type="spellStart"/>
      <w:r w:rsidRPr="001212A2">
        <w:rPr>
          <w:rFonts w:ascii="Calibri" w:hAnsi="Calibri" w:cstheme="majorBidi"/>
          <w:bCs/>
        </w:rPr>
        <w:t>Nermine</w:t>
      </w:r>
      <w:proofErr w:type="spellEnd"/>
      <w:r w:rsidRPr="001212A2">
        <w:rPr>
          <w:rFonts w:ascii="Calibri" w:hAnsi="Calibri" w:cstheme="majorBidi"/>
          <w:bCs/>
        </w:rPr>
        <w:t xml:space="preserve"> El </w:t>
      </w:r>
      <w:proofErr w:type="spellStart"/>
      <w:r w:rsidRPr="001212A2">
        <w:rPr>
          <w:rFonts w:ascii="Calibri" w:hAnsi="Calibri" w:cstheme="majorBidi"/>
          <w:bCs/>
        </w:rPr>
        <w:t>Saadany</w:t>
      </w:r>
      <w:proofErr w:type="spellEnd"/>
      <w:r w:rsidRPr="001212A2">
        <w:rPr>
          <w:rFonts w:ascii="Calibri" w:hAnsi="Calibri" w:cstheme="majorBidi"/>
          <w:bCs/>
        </w:rPr>
        <w:t xml:space="preserve"> (Egypt), Mr </w:t>
      </w:r>
      <w:proofErr w:type="spellStart"/>
      <w:r w:rsidRPr="001212A2">
        <w:rPr>
          <w:rFonts w:ascii="Calibri" w:hAnsi="Calibri" w:cstheme="majorBidi"/>
          <w:bCs/>
        </w:rPr>
        <w:t>Cai</w:t>
      </w:r>
      <w:proofErr w:type="spellEnd"/>
      <w:r w:rsidRPr="001212A2">
        <w:rPr>
          <w:rFonts w:ascii="Calibri" w:hAnsi="Calibri" w:cstheme="majorBidi"/>
          <w:bCs/>
        </w:rPr>
        <w:t xml:space="preserve"> Guolei (China) and Mr </w:t>
      </w:r>
      <w:proofErr w:type="spellStart"/>
      <w:r w:rsidRPr="001212A2">
        <w:rPr>
          <w:rFonts w:ascii="Calibri" w:hAnsi="Calibri" w:cstheme="majorBidi"/>
          <w:bCs/>
        </w:rPr>
        <w:t>Ghislain</w:t>
      </w:r>
      <w:proofErr w:type="spellEnd"/>
      <w:r w:rsidRPr="001212A2">
        <w:rPr>
          <w:rFonts w:ascii="Calibri" w:hAnsi="Calibri" w:cstheme="majorBidi"/>
          <w:bCs/>
        </w:rPr>
        <w:t xml:space="preserve"> de </w:t>
      </w:r>
      <w:proofErr w:type="spellStart"/>
      <w:r w:rsidRPr="001212A2">
        <w:rPr>
          <w:rFonts w:ascii="Calibri" w:hAnsi="Calibri" w:cstheme="majorBidi"/>
          <w:bCs/>
        </w:rPr>
        <w:t>Salins</w:t>
      </w:r>
      <w:proofErr w:type="spellEnd"/>
      <w:r w:rsidRPr="001212A2">
        <w:rPr>
          <w:rFonts w:ascii="Calibri" w:hAnsi="Calibri" w:cstheme="majorBidi"/>
          <w:bCs/>
        </w:rPr>
        <w:t xml:space="preserve"> (France).</w:t>
      </w:r>
      <w:r w:rsidRPr="001212A2">
        <w:rPr>
          <w:rStyle w:val="FontStyle21"/>
          <w:rFonts w:ascii="Calibri" w:hAnsi="Calibri"/>
          <w:bCs/>
        </w:rPr>
        <w:t xml:space="preserve"> I would also like to thank</w:t>
      </w:r>
      <w:r w:rsidRPr="001212A2">
        <w:rPr>
          <w:rFonts w:ascii="Calibri" w:hAnsi="Calibri"/>
          <w:bCs/>
        </w:rPr>
        <w:t xml:space="preserve"> </w:t>
      </w:r>
      <w:r w:rsidRPr="001212A2">
        <w:rPr>
          <w:rFonts w:ascii="Calibri" w:hAnsi="Calibri"/>
        </w:rPr>
        <w:t>Mr Houl</w:t>
      </w:r>
      <w:r>
        <w:rPr>
          <w:rFonts w:ascii="Calibri" w:hAnsi="Calibri"/>
        </w:rPr>
        <w:t xml:space="preserve">in Zhao, ITU Secretary-General, </w:t>
      </w:r>
      <w:r w:rsidRPr="001212A2">
        <w:rPr>
          <w:rFonts w:ascii="Calibri" w:hAnsi="Calibri"/>
        </w:rPr>
        <w:t xml:space="preserve">Mr Malcolm Johnson, Deputy Secretary-General and Chairman of the ITU WSIS Task Force, Mr Brahima Sanou, Director of BDT, Mr </w:t>
      </w:r>
      <w:proofErr w:type="spellStart"/>
      <w:r w:rsidRPr="001212A2">
        <w:rPr>
          <w:rFonts w:ascii="Calibri" w:hAnsi="Calibri"/>
        </w:rPr>
        <w:t>Chaesub</w:t>
      </w:r>
      <w:proofErr w:type="spellEnd"/>
      <w:r w:rsidRPr="001212A2">
        <w:rPr>
          <w:rFonts w:ascii="Calibri" w:hAnsi="Calibri"/>
        </w:rPr>
        <w:t xml:space="preserve"> Lee, Director of TSB, </w:t>
      </w:r>
      <w:r>
        <w:rPr>
          <w:rFonts w:ascii="Calibri" w:hAnsi="Calibri"/>
        </w:rPr>
        <w:t xml:space="preserve">Mr </w:t>
      </w:r>
      <w:r w:rsidRPr="001212A2">
        <w:rPr>
          <w:rFonts w:ascii="Calibri" w:hAnsi="Calibri"/>
        </w:rPr>
        <w:t xml:space="preserve">François Rancy, Director </w:t>
      </w:r>
      <w:r>
        <w:rPr>
          <w:rFonts w:ascii="Calibri" w:hAnsi="Calibri"/>
        </w:rPr>
        <w:t xml:space="preserve">of </w:t>
      </w:r>
      <w:r w:rsidRPr="001212A2">
        <w:rPr>
          <w:rFonts w:ascii="Calibri" w:hAnsi="Calibri"/>
        </w:rPr>
        <w:t xml:space="preserve">BR and </w:t>
      </w:r>
      <w:proofErr w:type="spellStart"/>
      <w:r w:rsidRPr="001212A2">
        <w:rPr>
          <w:rFonts w:ascii="Calibri" w:hAnsi="Calibri"/>
        </w:rPr>
        <w:t>Ms</w:t>
      </w:r>
      <w:proofErr w:type="spellEnd"/>
      <w:r w:rsidRPr="001212A2">
        <w:rPr>
          <w:rFonts w:ascii="Calibri" w:hAnsi="Calibri"/>
        </w:rPr>
        <w:t xml:space="preserve"> Doreen Bogdan-Martin, Chief of SPM </w:t>
      </w:r>
      <w:r w:rsidRPr="001212A2">
        <w:rPr>
          <w:rFonts w:ascii="Calibri" w:hAnsi="Calibri"/>
          <w:bCs/>
        </w:rPr>
        <w:t xml:space="preserve">and the General Secretariat, </w:t>
      </w:r>
      <w:r w:rsidRPr="001212A2">
        <w:rPr>
          <w:rStyle w:val="FontStyle21"/>
          <w:rFonts w:ascii="Calibri" w:hAnsi="Calibri"/>
          <w:bCs/>
        </w:rPr>
        <w:t xml:space="preserve">in particular, assistance by Head of CSD Mr </w:t>
      </w:r>
      <w:proofErr w:type="spellStart"/>
      <w:r w:rsidRPr="001212A2">
        <w:rPr>
          <w:rStyle w:val="FontStyle21"/>
          <w:rFonts w:ascii="Calibri" w:hAnsi="Calibri"/>
          <w:bCs/>
        </w:rPr>
        <w:t>Catalin</w:t>
      </w:r>
      <w:proofErr w:type="spellEnd"/>
      <w:r w:rsidRPr="001212A2">
        <w:rPr>
          <w:rStyle w:val="FontStyle21"/>
          <w:rFonts w:ascii="Calibri" w:hAnsi="Calibri"/>
          <w:bCs/>
        </w:rPr>
        <w:t xml:space="preserve"> </w:t>
      </w:r>
      <w:proofErr w:type="spellStart"/>
      <w:r w:rsidRPr="001212A2">
        <w:rPr>
          <w:rStyle w:val="FontStyle21"/>
          <w:rFonts w:ascii="Calibri" w:hAnsi="Calibri"/>
          <w:bCs/>
        </w:rPr>
        <w:t>Marinescu</w:t>
      </w:r>
      <w:proofErr w:type="spellEnd"/>
      <w:r>
        <w:rPr>
          <w:rStyle w:val="FontStyle21"/>
          <w:rFonts w:ascii="Calibri" w:hAnsi="Calibri"/>
          <w:bCs/>
        </w:rPr>
        <w:t>,</w:t>
      </w:r>
      <w:r w:rsidRPr="001212A2">
        <w:rPr>
          <w:rStyle w:val="FontStyle21"/>
          <w:rFonts w:ascii="Calibri" w:hAnsi="Calibri"/>
          <w:bCs/>
        </w:rPr>
        <w:t xml:space="preserve"> and Secretariat </w:t>
      </w:r>
      <w:proofErr w:type="spellStart"/>
      <w:r w:rsidRPr="001212A2">
        <w:rPr>
          <w:rStyle w:val="FontStyle21"/>
          <w:rFonts w:ascii="Calibri" w:hAnsi="Calibri"/>
          <w:bCs/>
        </w:rPr>
        <w:t>Ms</w:t>
      </w:r>
      <w:proofErr w:type="spellEnd"/>
      <w:r w:rsidRPr="001212A2">
        <w:rPr>
          <w:rStyle w:val="FontStyle21"/>
          <w:rFonts w:ascii="Calibri" w:hAnsi="Calibri"/>
          <w:bCs/>
        </w:rPr>
        <w:t xml:space="preserve"> Gitanjali Sah, Mr Vladimir Stankovic, Mr Michael Kioy, </w:t>
      </w:r>
      <w:proofErr w:type="spellStart"/>
      <w:r w:rsidRPr="001212A2">
        <w:rPr>
          <w:rStyle w:val="FontStyle21"/>
          <w:rFonts w:ascii="Calibri" w:hAnsi="Calibri"/>
          <w:bCs/>
        </w:rPr>
        <w:t>Ms</w:t>
      </w:r>
      <w:proofErr w:type="spellEnd"/>
      <w:r>
        <w:rPr>
          <w:rStyle w:val="FontStyle21"/>
          <w:rFonts w:ascii="Calibri" w:hAnsi="Calibri"/>
          <w:bCs/>
        </w:rPr>
        <w:t xml:space="preserve"> </w:t>
      </w:r>
      <w:r w:rsidRPr="001212A2">
        <w:rPr>
          <w:rStyle w:val="FontStyle21"/>
          <w:rFonts w:ascii="Calibri" w:hAnsi="Calibri"/>
          <w:bCs/>
        </w:rPr>
        <w:t>Esperanza</w:t>
      </w:r>
      <w:r>
        <w:rPr>
          <w:rStyle w:val="FontStyle21"/>
          <w:rFonts w:ascii="Calibri" w:hAnsi="Calibri"/>
          <w:bCs/>
        </w:rPr>
        <w:t xml:space="preserve"> </w:t>
      </w:r>
      <w:proofErr w:type="spellStart"/>
      <w:r w:rsidRPr="001212A2">
        <w:rPr>
          <w:rStyle w:val="FontStyle21"/>
          <w:rFonts w:ascii="Calibri" w:hAnsi="Calibri"/>
          <w:bCs/>
        </w:rPr>
        <w:t>Magpantay</w:t>
      </w:r>
      <w:proofErr w:type="spellEnd"/>
      <w:r w:rsidRPr="001212A2">
        <w:rPr>
          <w:rStyle w:val="FontStyle21"/>
          <w:rFonts w:ascii="Calibri" w:hAnsi="Calibri"/>
          <w:bCs/>
        </w:rPr>
        <w:t xml:space="preserve"> and Mr Mario Castro Grande. I would like to address a</w:t>
      </w:r>
      <w:r w:rsidRPr="001212A2">
        <w:rPr>
          <w:rFonts w:ascii="Calibri" w:hAnsi="Calibri"/>
        </w:rPr>
        <w:t xml:space="preserve"> special appreciation to Mr Jaroslaw</w:t>
      </w:r>
      <w:r>
        <w:rPr>
          <w:rFonts w:ascii="Calibri" w:hAnsi="Calibri"/>
        </w:rPr>
        <w:t xml:space="preserve"> Ponder, former secretary of WG-</w:t>
      </w:r>
      <w:r w:rsidRPr="001212A2">
        <w:rPr>
          <w:rFonts w:ascii="Calibri" w:hAnsi="Calibri"/>
        </w:rPr>
        <w:t xml:space="preserve">WSIS for his excellent and fruitful work and support during many years. </w:t>
      </w:r>
    </w:p>
    <w:p w14:paraId="03F08FB6" w14:textId="77777777" w:rsidR="00042D50" w:rsidRPr="00B17261" w:rsidRDefault="00042D50" w:rsidP="00B17261">
      <w:pPr>
        <w:spacing w:before="160"/>
        <w:jc w:val="center"/>
        <w:rPr>
          <w:u w:val="single"/>
        </w:rPr>
      </w:pPr>
      <w:r>
        <w:rPr>
          <w:u w:val="single"/>
        </w:rPr>
        <w:t>                                     </w:t>
      </w:r>
    </w:p>
    <w:p w14:paraId="2331589E" w14:textId="69D0720C" w:rsidR="00042D50" w:rsidRDefault="00042D50">
      <w:pPr>
        <w:tabs>
          <w:tab w:val="clear" w:pos="567"/>
          <w:tab w:val="clear" w:pos="1134"/>
          <w:tab w:val="clear" w:pos="1701"/>
          <w:tab w:val="clear" w:pos="2268"/>
          <w:tab w:val="clear" w:pos="2835"/>
        </w:tabs>
        <w:overflowPunct/>
        <w:autoSpaceDE/>
        <w:autoSpaceDN/>
        <w:adjustRightInd/>
        <w:spacing w:before="0"/>
        <w:textAlignment w:val="auto"/>
      </w:pPr>
      <w:r>
        <w:br w:type="page"/>
      </w:r>
    </w:p>
    <w:p w14:paraId="1FAC8BBA" w14:textId="77777777" w:rsidR="004B47FF" w:rsidRDefault="004B47FF" w:rsidP="004B47FF">
      <w:pPr>
        <w:pStyle w:val="AnnexNo"/>
      </w:pPr>
      <w:r>
        <w:t>ANNEX 2</w:t>
      </w:r>
    </w:p>
    <w:p w14:paraId="39792D78" w14:textId="77777777" w:rsidR="004B47FF" w:rsidRPr="00F047C7" w:rsidRDefault="004B47FF" w:rsidP="004B47FF">
      <w:pPr>
        <w:pStyle w:val="Annextitle"/>
      </w:pPr>
      <w:r>
        <w:t xml:space="preserve">Extract of </w:t>
      </w:r>
      <w:r w:rsidRPr="00F047C7">
        <w:t>Document C18/</w:t>
      </w:r>
      <w:r>
        <w:t>105</w:t>
      </w:r>
      <w:r w:rsidRPr="00F047C7">
        <w:t xml:space="preserve"> - Summary record of the </w:t>
      </w:r>
      <w:r>
        <w:br/>
      </w:r>
      <w:r w:rsidRPr="00F047C7">
        <w:t xml:space="preserve">second </w:t>
      </w:r>
      <w:proofErr w:type="gramStart"/>
      <w:r w:rsidRPr="00F047C7">
        <w:t>Plenary</w:t>
      </w:r>
      <w:proofErr w:type="gramEnd"/>
      <w:r w:rsidRPr="00F047C7">
        <w:t xml:space="preserve"> meeting of the 2018 Session of the Council</w:t>
      </w:r>
    </w:p>
    <w:tbl>
      <w:tblPr>
        <w:tblW w:w="10031" w:type="dxa"/>
        <w:tblLayout w:type="fixed"/>
        <w:tblLook w:val="0000" w:firstRow="0" w:lastRow="0" w:firstColumn="0" w:lastColumn="0" w:noHBand="0" w:noVBand="0"/>
      </w:tblPr>
      <w:tblGrid>
        <w:gridCol w:w="6911"/>
        <w:gridCol w:w="3120"/>
      </w:tblGrid>
      <w:tr w:rsidR="004B47FF" w:rsidRPr="00813E5E" w14:paraId="57306E19" w14:textId="77777777" w:rsidTr="004B47FF">
        <w:trPr>
          <w:cantSplit/>
        </w:trPr>
        <w:tc>
          <w:tcPr>
            <w:tcW w:w="6911" w:type="dxa"/>
          </w:tcPr>
          <w:p w14:paraId="201092E6" w14:textId="77777777" w:rsidR="004B47FF" w:rsidRPr="00813E5E" w:rsidRDefault="004B47FF" w:rsidP="004B47FF">
            <w:pPr>
              <w:spacing w:before="360" w:after="48" w:line="240" w:lineRule="atLeast"/>
              <w:rPr>
                <w:position w:val="6"/>
              </w:rPr>
            </w:pPr>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Pr>
                <w:b/>
                <w:bCs/>
                <w:position w:val="6"/>
                <w:szCs w:val="24"/>
                <w:lang w:val="fr-CH"/>
              </w:rPr>
              <w:t>7</w:t>
            </w:r>
            <w:r w:rsidRPr="00E85629">
              <w:rPr>
                <w:b/>
                <w:bCs/>
                <w:position w:val="6"/>
                <w:szCs w:val="24"/>
                <w:lang w:val="fr-CH"/>
              </w:rPr>
              <w:t>-2</w:t>
            </w:r>
            <w:r>
              <w:rPr>
                <w:b/>
                <w:bCs/>
                <w:position w:val="6"/>
                <w:szCs w:val="24"/>
                <w:lang w:val="fr-CH"/>
              </w:rPr>
              <w:t>7</w:t>
            </w:r>
            <w:r w:rsidRPr="00E85629">
              <w:rPr>
                <w:b/>
                <w:bCs/>
                <w:position w:val="6"/>
                <w:szCs w:val="24"/>
                <w:lang w:val="fr-CH"/>
              </w:rPr>
              <w:t xml:space="preserve"> </w:t>
            </w:r>
            <w:r>
              <w:rPr>
                <w:b/>
                <w:bCs/>
                <w:position w:val="6"/>
                <w:szCs w:val="24"/>
                <w:lang w:val="fr-CH"/>
              </w:rPr>
              <w:t>April</w:t>
            </w:r>
            <w:r w:rsidRPr="00E85629">
              <w:rPr>
                <w:b/>
                <w:bCs/>
                <w:position w:val="6"/>
                <w:szCs w:val="24"/>
                <w:lang w:val="fr-CH"/>
              </w:rPr>
              <w:t xml:space="preserve"> 201</w:t>
            </w:r>
            <w:r>
              <w:rPr>
                <w:b/>
                <w:bCs/>
                <w:position w:val="6"/>
                <w:szCs w:val="24"/>
                <w:lang w:val="fr-CH"/>
              </w:rPr>
              <w:t>8</w:t>
            </w:r>
          </w:p>
        </w:tc>
        <w:tc>
          <w:tcPr>
            <w:tcW w:w="3120" w:type="dxa"/>
          </w:tcPr>
          <w:p w14:paraId="36E0552D" w14:textId="77777777" w:rsidR="004B47FF" w:rsidRPr="00813E5E" w:rsidRDefault="004B47FF" w:rsidP="004B47FF">
            <w:pPr>
              <w:spacing w:before="0" w:line="240" w:lineRule="atLeast"/>
              <w:jc w:val="right"/>
            </w:pPr>
            <w:r w:rsidRPr="00F21593">
              <w:rPr>
                <w:rFonts w:ascii="Verdana" w:hAnsi="Verdana"/>
                <w:noProof/>
                <w:color w:val="FFFFFF"/>
                <w:sz w:val="26"/>
                <w:szCs w:val="26"/>
                <w:lang w:val="en-US" w:eastAsia="zh-CN"/>
              </w:rPr>
              <w:drawing>
                <wp:inline distT="0" distB="0" distL="0" distR="0" wp14:anchorId="4D87D56A" wp14:editId="6F132C54">
                  <wp:extent cx="1765300" cy="742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B47FF" w:rsidRPr="00813E5E" w14:paraId="233EBB9B" w14:textId="77777777" w:rsidTr="004B47FF">
        <w:trPr>
          <w:cantSplit/>
        </w:trPr>
        <w:tc>
          <w:tcPr>
            <w:tcW w:w="6911" w:type="dxa"/>
            <w:tcBorders>
              <w:bottom w:val="single" w:sz="12" w:space="0" w:color="auto"/>
            </w:tcBorders>
          </w:tcPr>
          <w:p w14:paraId="77FC8B3F" w14:textId="77777777" w:rsidR="004B47FF" w:rsidRPr="00813E5E" w:rsidRDefault="004B47FF" w:rsidP="004B47FF">
            <w:pPr>
              <w:spacing w:before="0" w:line="240" w:lineRule="atLeast"/>
              <w:rPr>
                <w:b/>
                <w:smallCaps/>
                <w:szCs w:val="24"/>
              </w:rPr>
            </w:pPr>
          </w:p>
        </w:tc>
        <w:tc>
          <w:tcPr>
            <w:tcW w:w="3120" w:type="dxa"/>
            <w:tcBorders>
              <w:bottom w:val="single" w:sz="12" w:space="0" w:color="auto"/>
            </w:tcBorders>
          </w:tcPr>
          <w:p w14:paraId="2E76EBBF" w14:textId="77777777" w:rsidR="004B47FF" w:rsidRPr="00813E5E" w:rsidRDefault="004B47FF" w:rsidP="004B47FF">
            <w:pPr>
              <w:spacing w:before="0" w:line="240" w:lineRule="atLeast"/>
              <w:rPr>
                <w:szCs w:val="24"/>
              </w:rPr>
            </w:pPr>
          </w:p>
        </w:tc>
      </w:tr>
      <w:tr w:rsidR="004B47FF" w:rsidRPr="00813E5E" w14:paraId="23431747" w14:textId="77777777" w:rsidTr="004B47FF">
        <w:trPr>
          <w:cantSplit/>
        </w:trPr>
        <w:tc>
          <w:tcPr>
            <w:tcW w:w="6911" w:type="dxa"/>
            <w:tcBorders>
              <w:top w:val="single" w:sz="12" w:space="0" w:color="auto"/>
            </w:tcBorders>
          </w:tcPr>
          <w:p w14:paraId="38AFEC25" w14:textId="77777777" w:rsidR="004B47FF" w:rsidRPr="00813E5E" w:rsidRDefault="004B47FF" w:rsidP="004B47FF">
            <w:pPr>
              <w:spacing w:before="0" w:line="240" w:lineRule="atLeast"/>
              <w:rPr>
                <w:b/>
                <w:smallCaps/>
                <w:szCs w:val="24"/>
              </w:rPr>
            </w:pPr>
          </w:p>
        </w:tc>
        <w:tc>
          <w:tcPr>
            <w:tcW w:w="3120" w:type="dxa"/>
            <w:tcBorders>
              <w:top w:val="single" w:sz="12" w:space="0" w:color="auto"/>
            </w:tcBorders>
          </w:tcPr>
          <w:p w14:paraId="5003222E" w14:textId="77777777" w:rsidR="004B47FF" w:rsidRPr="00813E5E" w:rsidRDefault="004B47FF" w:rsidP="004B47FF">
            <w:pPr>
              <w:spacing w:before="0" w:line="240" w:lineRule="atLeast"/>
              <w:rPr>
                <w:szCs w:val="24"/>
              </w:rPr>
            </w:pPr>
          </w:p>
        </w:tc>
      </w:tr>
      <w:tr w:rsidR="004B47FF" w:rsidRPr="00813E5E" w14:paraId="11D08AE9" w14:textId="77777777" w:rsidTr="004B47FF">
        <w:trPr>
          <w:cantSplit/>
          <w:trHeight w:val="23"/>
        </w:trPr>
        <w:tc>
          <w:tcPr>
            <w:tcW w:w="6911" w:type="dxa"/>
            <w:vMerge w:val="restart"/>
          </w:tcPr>
          <w:p w14:paraId="5FE0CD17" w14:textId="77777777" w:rsidR="004B47FF" w:rsidRPr="00E85629" w:rsidRDefault="004B47FF" w:rsidP="004B47FF">
            <w:pPr>
              <w:tabs>
                <w:tab w:val="left" w:pos="851"/>
              </w:tabs>
              <w:spacing w:before="0" w:line="240" w:lineRule="atLeast"/>
              <w:rPr>
                <w:b/>
              </w:rPr>
            </w:pPr>
          </w:p>
        </w:tc>
        <w:tc>
          <w:tcPr>
            <w:tcW w:w="3120" w:type="dxa"/>
          </w:tcPr>
          <w:p w14:paraId="4E28E470" w14:textId="77777777" w:rsidR="004B47FF" w:rsidRPr="00E85629" w:rsidRDefault="004B47FF" w:rsidP="004B47FF">
            <w:pPr>
              <w:tabs>
                <w:tab w:val="left" w:pos="851"/>
              </w:tabs>
              <w:spacing w:before="0" w:line="240" w:lineRule="atLeast"/>
              <w:rPr>
                <w:b/>
              </w:rPr>
            </w:pPr>
            <w:r>
              <w:rPr>
                <w:b/>
              </w:rPr>
              <w:t>Document C18/105-E</w:t>
            </w:r>
          </w:p>
        </w:tc>
      </w:tr>
      <w:tr w:rsidR="004B47FF" w:rsidRPr="00813E5E" w14:paraId="12333B64" w14:textId="77777777" w:rsidTr="004B47FF">
        <w:trPr>
          <w:cantSplit/>
          <w:trHeight w:val="23"/>
        </w:trPr>
        <w:tc>
          <w:tcPr>
            <w:tcW w:w="6911" w:type="dxa"/>
            <w:vMerge/>
          </w:tcPr>
          <w:p w14:paraId="086DC78B" w14:textId="77777777" w:rsidR="004B47FF" w:rsidRPr="00813E5E" w:rsidRDefault="004B47FF" w:rsidP="004B47FF">
            <w:pPr>
              <w:tabs>
                <w:tab w:val="left" w:pos="851"/>
              </w:tabs>
              <w:spacing w:before="0" w:line="240" w:lineRule="atLeast"/>
              <w:rPr>
                <w:b/>
              </w:rPr>
            </w:pPr>
          </w:p>
        </w:tc>
        <w:tc>
          <w:tcPr>
            <w:tcW w:w="3120" w:type="dxa"/>
          </w:tcPr>
          <w:p w14:paraId="768CCA21" w14:textId="77777777" w:rsidR="004B47FF" w:rsidRPr="00E85629" w:rsidRDefault="004B47FF" w:rsidP="004B47FF">
            <w:pPr>
              <w:tabs>
                <w:tab w:val="left" w:pos="993"/>
              </w:tabs>
              <w:spacing w:before="0"/>
              <w:rPr>
                <w:b/>
              </w:rPr>
            </w:pPr>
            <w:r>
              <w:rPr>
                <w:b/>
              </w:rPr>
              <w:t>17 May 2018</w:t>
            </w:r>
          </w:p>
        </w:tc>
      </w:tr>
      <w:tr w:rsidR="004B47FF" w:rsidRPr="00813E5E" w14:paraId="37AB7571" w14:textId="77777777" w:rsidTr="004B47FF">
        <w:trPr>
          <w:cantSplit/>
          <w:trHeight w:val="23"/>
        </w:trPr>
        <w:tc>
          <w:tcPr>
            <w:tcW w:w="6911" w:type="dxa"/>
            <w:vMerge/>
          </w:tcPr>
          <w:p w14:paraId="527A3847" w14:textId="77777777" w:rsidR="004B47FF" w:rsidRPr="00813E5E" w:rsidRDefault="004B47FF" w:rsidP="004B47FF">
            <w:pPr>
              <w:tabs>
                <w:tab w:val="left" w:pos="851"/>
              </w:tabs>
              <w:spacing w:before="0" w:line="240" w:lineRule="atLeast"/>
              <w:rPr>
                <w:b/>
              </w:rPr>
            </w:pPr>
          </w:p>
        </w:tc>
        <w:tc>
          <w:tcPr>
            <w:tcW w:w="3120" w:type="dxa"/>
          </w:tcPr>
          <w:p w14:paraId="35CDEA8A" w14:textId="77777777" w:rsidR="004B47FF" w:rsidRPr="00E85629" w:rsidRDefault="004B47FF" w:rsidP="004B47FF">
            <w:pPr>
              <w:tabs>
                <w:tab w:val="left" w:pos="993"/>
              </w:tabs>
              <w:spacing w:before="0"/>
              <w:rPr>
                <w:b/>
              </w:rPr>
            </w:pPr>
            <w:r>
              <w:rPr>
                <w:b/>
              </w:rPr>
              <w:t>Original: English</w:t>
            </w:r>
          </w:p>
        </w:tc>
      </w:tr>
      <w:tr w:rsidR="004B47FF" w:rsidRPr="00813E5E" w14:paraId="76CA6055" w14:textId="77777777" w:rsidTr="004B47FF">
        <w:trPr>
          <w:cantSplit/>
        </w:trPr>
        <w:tc>
          <w:tcPr>
            <w:tcW w:w="10031" w:type="dxa"/>
            <w:gridSpan w:val="2"/>
          </w:tcPr>
          <w:p w14:paraId="47C54A90" w14:textId="77777777" w:rsidR="004B47FF" w:rsidRPr="00813E5E" w:rsidRDefault="004B47FF" w:rsidP="004B47FF">
            <w:pPr>
              <w:pStyle w:val="Source"/>
              <w:spacing w:before="0"/>
            </w:pPr>
          </w:p>
        </w:tc>
      </w:tr>
      <w:tr w:rsidR="004B47FF" w:rsidRPr="00813E5E" w14:paraId="3661FB06" w14:textId="77777777" w:rsidTr="004B47FF">
        <w:trPr>
          <w:cantSplit/>
        </w:trPr>
        <w:tc>
          <w:tcPr>
            <w:tcW w:w="10031" w:type="dxa"/>
            <w:gridSpan w:val="2"/>
          </w:tcPr>
          <w:p w14:paraId="4CDE9DE8" w14:textId="77777777" w:rsidR="004B47FF" w:rsidRDefault="004B47FF" w:rsidP="004B47FF">
            <w:pPr>
              <w:pStyle w:val="Title1"/>
            </w:pPr>
            <w:r>
              <w:t xml:space="preserve">Summary record </w:t>
            </w:r>
          </w:p>
          <w:p w14:paraId="135C9F08" w14:textId="77777777" w:rsidR="004B47FF" w:rsidRDefault="004B47FF" w:rsidP="004B47FF">
            <w:pPr>
              <w:pStyle w:val="Title1"/>
            </w:pPr>
            <w:r>
              <w:t xml:space="preserve">of the </w:t>
            </w:r>
          </w:p>
          <w:p w14:paraId="634DAFE6" w14:textId="77777777" w:rsidR="004B47FF" w:rsidRPr="00813E5E" w:rsidRDefault="004B47FF" w:rsidP="004B47FF">
            <w:pPr>
              <w:pStyle w:val="Title1"/>
            </w:pPr>
            <w:r>
              <w:t>Second Plenary meeting</w:t>
            </w:r>
          </w:p>
        </w:tc>
      </w:tr>
      <w:tr w:rsidR="004B47FF" w:rsidRPr="00813E5E" w14:paraId="45BB5C28" w14:textId="77777777" w:rsidTr="004B47FF">
        <w:trPr>
          <w:cantSplit/>
        </w:trPr>
        <w:tc>
          <w:tcPr>
            <w:tcW w:w="10031" w:type="dxa"/>
            <w:gridSpan w:val="2"/>
          </w:tcPr>
          <w:p w14:paraId="67E7E14E" w14:textId="77777777" w:rsidR="004B47FF" w:rsidRPr="006043C6" w:rsidRDefault="004B47FF" w:rsidP="004B47FF">
            <w:pPr>
              <w:pStyle w:val="Title1"/>
              <w:rPr>
                <w:sz w:val="24"/>
                <w:szCs w:val="24"/>
              </w:rPr>
            </w:pPr>
            <w:r w:rsidRPr="006534A8">
              <w:rPr>
                <w:caps w:val="0"/>
                <w:sz w:val="24"/>
                <w:szCs w:val="24"/>
              </w:rPr>
              <w:t>Wednesday, 18 April 2018, from 0935 to 1235 hours</w:t>
            </w:r>
          </w:p>
        </w:tc>
      </w:tr>
      <w:tr w:rsidR="004B47FF" w:rsidRPr="00813E5E" w14:paraId="72027997" w14:textId="77777777" w:rsidTr="004B47FF">
        <w:trPr>
          <w:cantSplit/>
        </w:trPr>
        <w:tc>
          <w:tcPr>
            <w:tcW w:w="10031" w:type="dxa"/>
            <w:gridSpan w:val="2"/>
          </w:tcPr>
          <w:p w14:paraId="3FCB36CF" w14:textId="77777777" w:rsidR="004B47FF" w:rsidRPr="006043C6" w:rsidRDefault="004B47FF" w:rsidP="004B47FF">
            <w:pPr>
              <w:pStyle w:val="Title1"/>
              <w:rPr>
                <w:sz w:val="24"/>
                <w:szCs w:val="24"/>
              </w:rPr>
            </w:pPr>
            <w:r w:rsidRPr="006043C6">
              <w:rPr>
                <w:b/>
                <w:bCs/>
                <w:caps w:val="0"/>
                <w:sz w:val="24"/>
                <w:szCs w:val="24"/>
              </w:rPr>
              <w:t>Chairman</w:t>
            </w:r>
            <w:r>
              <w:rPr>
                <w:caps w:val="0"/>
                <w:sz w:val="24"/>
                <w:szCs w:val="24"/>
              </w:rPr>
              <w:t xml:space="preserve">: </w:t>
            </w:r>
            <w:r w:rsidRPr="006043C6">
              <w:rPr>
                <w:caps w:val="0"/>
                <w:sz w:val="24"/>
                <w:szCs w:val="24"/>
              </w:rPr>
              <w:t>Mr R. ISMAILOV (Russian Federation)</w:t>
            </w:r>
          </w:p>
        </w:tc>
      </w:tr>
    </w:tbl>
    <w:p w14:paraId="63FF8040" w14:textId="77777777" w:rsidR="004B47FF" w:rsidRDefault="004B47FF" w:rsidP="004B47FF">
      <w:pPr>
        <w:spacing w:before="0"/>
      </w:pPr>
    </w:p>
    <w:tbl>
      <w:tblPr>
        <w:tblW w:w="5221" w:type="pct"/>
        <w:tblLook w:val="0000" w:firstRow="0" w:lastRow="0" w:firstColumn="0" w:lastColumn="0" w:noHBand="0" w:noVBand="0"/>
      </w:tblPr>
      <w:tblGrid>
        <w:gridCol w:w="505"/>
        <w:gridCol w:w="7575"/>
        <w:gridCol w:w="1985"/>
      </w:tblGrid>
      <w:tr w:rsidR="004B47FF" w:rsidRPr="00224CB8" w14:paraId="41E909A4" w14:textId="77777777" w:rsidTr="00756EB9">
        <w:tc>
          <w:tcPr>
            <w:tcW w:w="251" w:type="pct"/>
          </w:tcPr>
          <w:p w14:paraId="5BE814C1" w14:textId="77777777" w:rsidR="004B47FF" w:rsidRPr="00224CB8" w:rsidRDefault="004B47FF" w:rsidP="00756EB9">
            <w:pPr>
              <w:pStyle w:val="toc0"/>
              <w:spacing w:after="120"/>
            </w:pPr>
            <w:r>
              <w:rPr>
                <w:b w:val="0"/>
              </w:rPr>
              <w:br w:type="page"/>
            </w:r>
            <w:r>
              <w:rPr>
                <w:b w:val="0"/>
              </w:rPr>
              <w:br w:type="page"/>
            </w:r>
          </w:p>
        </w:tc>
        <w:tc>
          <w:tcPr>
            <w:tcW w:w="3763" w:type="pct"/>
          </w:tcPr>
          <w:p w14:paraId="71711377" w14:textId="77777777" w:rsidR="004B47FF" w:rsidRPr="00224CB8" w:rsidRDefault="004B47FF" w:rsidP="00756EB9">
            <w:pPr>
              <w:pStyle w:val="toc0"/>
              <w:spacing w:after="120"/>
            </w:pPr>
            <w:r w:rsidRPr="00224CB8">
              <w:t>Subjects discussed</w:t>
            </w:r>
          </w:p>
        </w:tc>
        <w:tc>
          <w:tcPr>
            <w:tcW w:w="986" w:type="pct"/>
          </w:tcPr>
          <w:p w14:paraId="1A04B6E4" w14:textId="77777777" w:rsidR="004B47FF" w:rsidRPr="00224CB8" w:rsidRDefault="004B47FF" w:rsidP="00756EB9">
            <w:pPr>
              <w:pStyle w:val="toc0"/>
              <w:spacing w:after="120"/>
              <w:jc w:val="center"/>
            </w:pPr>
            <w:r w:rsidRPr="00224CB8">
              <w:t>Documents</w:t>
            </w:r>
          </w:p>
        </w:tc>
      </w:tr>
      <w:tr w:rsidR="004B47FF" w:rsidRPr="00043BB2" w14:paraId="49A36C0F" w14:textId="77777777" w:rsidTr="00756EB9">
        <w:tc>
          <w:tcPr>
            <w:tcW w:w="251" w:type="pct"/>
          </w:tcPr>
          <w:p w14:paraId="2423B6FD" w14:textId="77777777" w:rsidR="004B47FF" w:rsidRDefault="004B47FF" w:rsidP="00756EB9">
            <w:pPr>
              <w:pStyle w:val="toc0"/>
              <w:spacing w:after="120"/>
              <w:rPr>
                <w:b w:val="0"/>
              </w:rPr>
            </w:pPr>
            <w:r>
              <w:rPr>
                <w:b w:val="0"/>
              </w:rPr>
              <w:t>1</w:t>
            </w:r>
          </w:p>
        </w:tc>
        <w:tc>
          <w:tcPr>
            <w:tcW w:w="3763" w:type="pct"/>
          </w:tcPr>
          <w:p w14:paraId="092FDCA8" w14:textId="77777777" w:rsidR="004B47FF" w:rsidRPr="00043BB2" w:rsidRDefault="004B47FF" w:rsidP="00756EB9">
            <w:pPr>
              <w:pStyle w:val="toc0"/>
              <w:spacing w:after="120"/>
              <w:rPr>
                <w:b w:val="0"/>
                <w:bCs/>
              </w:rPr>
            </w:pPr>
            <w:r w:rsidRPr="00043BB2">
              <w:rPr>
                <w:b w:val="0"/>
                <w:bCs/>
              </w:rPr>
              <w:t>Report of the Expert Group on the International Telecommunication Regulations (EG-ITRs)</w:t>
            </w:r>
          </w:p>
        </w:tc>
        <w:tc>
          <w:tcPr>
            <w:tcW w:w="986" w:type="pct"/>
          </w:tcPr>
          <w:p w14:paraId="0C30DD38" w14:textId="77777777" w:rsidR="004B47FF" w:rsidRPr="00043BB2" w:rsidRDefault="00014901" w:rsidP="00756EB9">
            <w:pPr>
              <w:pStyle w:val="toc0"/>
              <w:spacing w:after="120"/>
              <w:jc w:val="center"/>
              <w:rPr>
                <w:b w:val="0"/>
                <w:bCs/>
              </w:rPr>
            </w:pPr>
            <w:hyperlink r:id="rId82" w:history="1">
              <w:r w:rsidR="004B47FF" w:rsidRPr="00400A1B">
                <w:rPr>
                  <w:rStyle w:val="Hyperlink"/>
                  <w:b w:val="0"/>
                  <w:bCs/>
                </w:rPr>
                <w:t>C18/26</w:t>
              </w:r>
            </w:hyperlink>
            <w:r w:rsidR="004B47FF" w:rsidRPr="00043BB2">
              <w:rPr>
                <w:b w:val="0"/>
                <w:bCs/>
              </w:rPr>
              <w:t>,</w:t>
            </w:r>
            <w:r w:rsidR="004B47FF">
              <w:rPr>
                <w:b w:val="0"/>
                <w:bCs/>
              </w:rPr>
              <w:t xml:space="preserve"> </w:t>
            </w:r>
            <w:hyperlink r:id="rId83" w:history="1">
              <w:r w:rsidR="004B47FF" w:rsidRPr="00400A1B">
                <w:rPr>
                  <w:rStyle w:val="Hyperlink"/>
                  <w:b w:val="0"/>
                  <w:bCs/>
                </w:rPr>
                <w:t>C18/79</w:t>
              </w:r>
            </w:hyperlink>
            <w:r w:rsidR="004B47FF" w:rsidRPr="00043BB2">
              <w:rPr>
                <w:b w:val="0"/>
                <w:bCs/>
              </w:rPr>
              <w:t xml:space="preserve">, </w:t>
            </w:r>
            <w:hyperlink r:id="rId84" w:history="1">
              <w:r w:rsidR="004B47FF" w:rsidRPr="00400A1B">
                <w:rPr>
                  <w:rStyle w:val="Hyperlink"/>
                  <w:b w:val="0"/>
                  <w:bCs/>
                </w:rPr>
                <w:t>C18/91</w:t>
              </w:r>
            </w:hyperlink>
            <w:r w:rsidR="004B47FF" w:rsidRPr="00043BB2">
              <w:rPr>
                <w:b w:val="0"/>
                <w:bCs/>
              </w:rPr>
              <w:t xml:space="preserve">, </w:t>
            </w:r>
            <w:hyperlink r:id="rId85" w:history="1">
              <w:r w:rsidR="004B47FF" w:rsidRPr="00400A1B">
                <w:rPr>
                  <w:rStyle w:val="Hyperlink"/>
                  <w:b w:val="0"/>
                  <w:bCs/>
                </w:rPr>
                <w:t>C18/92</w:t>
              </w:r>
            </w:hyperlink>
          </w:p>
        </w:tc>
      </w:tr>
      <w:tr w:rsidR="004B47FF" w:rsidRPr="00043BB2" w14:paraId="1029097F" w14:textId="77777777" w:rsidTr="00756EB9">
        <w:tc>
          <w:tcPr>
            <w:tcW w:w="251" w:type="pct"/>
          </w:tcPr>
          <w:p w14:paraId="1D755691" w14:textId="77777777" w:rsidR="004B47FF" w:rsidRDefault="004B47FF" w:rsidP="00756EB9">
            <w:pPr>
              <w:pStyle w:val="toc0"/>
              <w:spacing w:after="120"/>
              <w:rPr>
                <w:b w:val="0"/>
              </w:rPr>
            </w:pPr>
            <w:r>
              <w:rPr>
                <w:b w:val="0"/>
              </w:rPr>
              <w:t>2</w:t>
            </w:r>
          </w:p>
        </w:tc>
        <w:tc>
          <w:tcPr>
            <w:tcW w:w="3763" w:type="pct"/>
          </w:tcPr>
          <w:p w14:paraId="3986A75B" w14:textId="77777777" w:rsidR="004B47FF" w:rsidRPr="00043BB2" w:rsidRDefault="004B47FF" w:rsidP="00756EB9">
            <w:pPr>
              <w:pStyle w:val="toc0"/>
              <w:spacing w:after="120"/>
              <w:rPr>
                <w:b w:val="0"/>
                <w:bCs/>
              </w:rPr>
            </w:pPr>
            <w:r w:rsidRPr="00043BB2">
              <w:rPr>
                <w:b w:val="0"/>
                <w:bCs/>
              </w:rPr>
              <w:t>Statements by councillors</w:t>
            </w:r>
          </w:p>
        </w:tc>
        <w:tc>
          <w:tcPr>
            <w:tcW w:w="986" w:type="pct"/>
          </w:tcPr>
          <w:p w14:paraId="7DCF2E1D" w14:textId="77777777" w:rsidR="004B47FF" w:rsidRPr="00043BB2" w:rsidRDefault="004B47FF" w:rsidP="00756EB9">
            <w:pPr>
              <w:pStyle w:val="toc0"/>
              <w:spacing w:after="120"/>
              <w:jc w:val="center"/>
              <w:rPr>
                <w:b w:val="0"/>
                <w:bCs/>
              </w:rPr>
            </w:pPr>
            <w:r w:rsidRPr="00043BB2">
              <w:rPr>
                <w:b w:val="0"/>
                <w:bCs/>
              </w:rPr>
              <w:t>-</w:t>
            </w:r>
          </w:p>
        </w:tc>
      </w:tr>
      <w:tr w:rsidR="004B47FF" w:rsidRPr="00043BB2" w14:paraId="7838CE5E" w14:textId="77777777" w:rsidTr="00756EB9">
        <w:tc>
          <w:tcPr>
            <w:tcW w:w="251" w:type="pct"/>
          </w:tcPr>
          <w:p w14:paraId="115E0377" w14:textId="77777777" w:rsidR="004B47FF" w:rsidRDefault="004B47FF" w:rsidP="00756EB9">
            <w:pPr>
              <w:pStyle w:val="toc0"/>
              <w:spacing w:after="120"/>
              <w:rPr>
                <w:b w:val="0"/>
              </w:rPr>
            </w:pPr>
            <w:r>
              <w:rPr>
                <w:b w:val="0"/>
              </w:rPr>
              <w:t>3</w:t>
            </w:r>
          </w:p>
        </w:tc>
        <w:tc>
          <w:tcPr>
            <w:tcW w:w="3763" w:type="pct"/>
          </w:tcPr>
          <w:p w14:paraId="5EB793CB" w14:textId="77777777" w:rsidR="004B47FF" w:rsidRPr="00043BB2" w:rsidRDefault="004B47FF" w:rsidP="00756EB9">
            <w:pPr>
              <w:pStyle w:val="toc0"/>
              <w:spacing w:after="120"/>
              <w:rPr>
                <w:b w:val="0"/>
                <w:bCs/>
              </w:rPr>
            </w:pPr>
            <w:r w:rsidRPr="00043BB2">
              <w:rPr>
                <w:b w:val="0"/>
                <w:bCs/>
              </w:rPr>
              <w:t xml:space="preserve">Report on the outcomes of the activities </w:t>
            </w:r>
            <w:r>
              <w:rPr>
                <w:b w:val="0"/>
                <w:bCs/>
              </w:rPr>
              <w:t>of the Council Working Group on WSIS (CWG-WSIS) since Council-17</w:t>
            </w:r>
          </w:p>
        </w:tc>
        <w:tc>
          <w:tcPr>
            <w:tcW w:w="986" w:type="pct"/>
          </w:tcPr>
          <w:p w14:paraId="43ADA8FD" w14:textId="77777777" w:rsidR="004B47FF" w:rsidRPr="00043BB2" w:rsidRDefault="00014901" w:rsidP="00756EB9">
            <w:pPr>
              <w:pStyle w:val="toc0"/>
              <w:spacing w:after="120"/>
              <w:jc w:val="center"/>
              <w:rPr>
                <w:b w:val="0"/>
                <w:bCs/>
              </w:rPr>
            </w:pPr>
            <w:hyperlink r:id="rId86" w:history="1">
              <w:r w:rsidR="004B47FF" w:rsidRPr="00400A1B">
                <w:rPr>
                  <w:rStyle w:val="Hyperlink"/>
                  <w:b w:val="0"/>
                  <w:bCs/>
                </w:rPr>
                <w:t>C18/8</w:t>
              </w:r>
            </w:hyperlink>
            <w:r w:rsidR="004B47FF" w:rsidRPr="00043BB2">
              <w:rPr>
                <w:b w:val="0"/>
                <w:bCs/>
              </w:rPr>
              <w:t xml:space="preserve">, </w:t>
            </w:r>
            <w:hyperlink r:id="rId87" w:history="1">
              <w:r w:rsidR="004B47FF" w:rsidRPr="00400A1B">
                <w:rPr>
                  <w:rStyle w:val="Hyperlink"/>
                  <w:b w:val="0"/>
                  <w:bCs/>
                </w:rPr>
                <w:t>C18/70</w:t>
              </w:r>
            </w:hyperlink>
            <w:r w:rsidR="004B47FF" w:rsidRPr="00043BB2">
              <w:rPr>
                <w:b w:val="0"/>
                <w:bCs/>
              </w:rPr>
              <w:t xml:space="preserve">, </w:t>
            </w:r>
            <w:hyperlink r:id="rId88" w:history="1">
              <w:r w:rsidR="004B47FF" w:rsidRPr="00400A1B">
                <w:rPr>
                  <w:rStyle w:val="Hyperlink"/>
                  <w:b w:val="0"/>
                  <w:bCs/>
                </w:rPr>
                <w:t>C18/78</w:t>
              </w:r>
            </w:hyperlink>
            <w:r w:rsidR="004B47FF" w:rsidRPr="00043BB2">
              <w:rPr>
                <w:b w:val="0"/>
                <w:bCs/>
              </w:rPr>
              <w:t xml:space="preserve">, </w:t>
            </w:r>
            <w:hyperlink r:id="rId89" w:history="1">
              <w:r w:rsidR="004B47FF" w:rsidRPr="00400A1B">
                <w:rPr>
                  <w:rStyle w:val="Hyperlink"/>
                  <w:b w:val="0"/>
                  <w:bCs/>
                </w:rPr>
                <w:t>C18/82</w:t>
              </w:r>
            </w:hyperlink>
            <w:r w:rsidR="004B47FF" w:rsidRPr="00043BB2">
              <w:rPr>
                <w:b w:val="0"/>
                <w:bCs/>
              </w:rPr>
              <w:t xml:space="preserve">, </w:t>
            </w:r>
            <w:hyperlink r:id="rId90" w:history="1">
              <w:r w:rsidR="004B47FF" w:rsidRPr="00400A1B">
                <w:rPr>
                  <w:rStyle w:val="Hyperlink"/>
                  <w:b w:val="0"/>
                  <w:bCs/>
                </w:rPr>
                <w:t>C18/87</w:t>
              </w:r>
            </w:hyperlink>
          </w:p>
        </w:tc>
      </w:tr>
      <w:tr w:rsidR="004B47FF" w:rsidRPr="00043BB2" w14:paraId="4EF0C241" w14:textId="77777777" w:rsidTr="00756EB9">
        <w:tc>
          <w:tcPr>
            <w:tcW w:w="251" w:type="pct"/>
          </w:tcPr>
          <w:p w14:paraId="3651F1E5" w14:textId="77777777" w:rsidR="004B47FF" w:rsidRDefault="004B47FF" w:rsidP="00756EB9">
            <w:pPr>
              <w:pStyle w:val="toc0"/>
              <w:spacing w:after="120"/>
              <w:rPr>
                <w:b w:val="0"/>
              </w:rPr>
            </w:pPr>
            <w:r>
              <w:rPr>
                <w:b w:val="0"/>
              </w:rPr>
              <w:t>4</w:t>
            </w:r>
          </w:p>
        </w:tc>
        <w:tc>
          <w:tcPr>
            <w:tcW w:w="3763" w:type="pct"/>
          </w:tcPr>
          <w:p w14:paraId="00B9C0E0" w14:textId="77777777" w:rsidR="004B47FF" w:rsidRPr="00043BB2" w:rsidRDefault="004B47FF" w:rsidP="00756EB9">
            <w:pPr>
              <w:pStyle w:val="toc0"/>
              <w:spacing w:after="120"/>
              <w:rPr>
                <w:b w:val="0"/>
                <w:bCs/>
              </w:rPr>
            </w:pPr>
            <w:r>
              <w:rPr>
                <w:b w:val="0"/>
                <w:bCs/>
              </w:rPr>
              <w:t>ITU Council contribution to the</w:t>
            </w:r>
            <w:r w:rsidRPr="00043BB2">
              <w:rPr>
                <w:b w:val="0"/>
                <w:bCs/>
              </w:rPr>
              <w:t xml:space="preserve"> High-Level Political Forum on Sustainable Development</w:t>
            </w:r>
            <w:r>
              <w:rPr>
                <w:b w:val="0"/>
                <w:bCs/>
              </w:rPr>
              <w:t xml:space="preserve"> (HLPF)</w:t>
            </w:r>
          </w:p>
        </w:tc>
        <w:tc>
          <w:tcPr>
            <w:tcW w:w="986" w:type="pct"/>
          </w:tcPr>
          <w:p w14:paraId="71290D51" w14:textId="77777777" w:rsidR="004B47FF" w:rsidRPr="00043BB2" w:rsidRDefault="00014901" w:rsidP="00756EB9">
            <w:pPr>
              <w:pStyle w:val="toc0"/>
              <w:spacing w:after="120"/>
              <w:jc w:val="center"/>
              <w:rPr>
                <w:b w:val="0"/>
                <w:bCs/>
              </w:rPr>
            </w:pPr>
            <w:hyperlink r:id="rId91" w:history="1">
              <w:r w:rsidR="004B47FF" w:rsidRPr="00400A1B">
                <w:rPr>
                  <w:rStyle w:val="Hyperlink"/>
                  <w:b w:val="0"/>
                  <w:bCs/>
                </w:rPr>
                <w:t>C18/71</w:t>
              </w:r>
            </w:hyperlink>
          </w:p>
        </w:tc>
      </w:tr>
      <w:tr w:rsidR="004B47FF" w:rsidRPr="00043BB2" w14:paraId="5A69A2AE" w14:textId="77777777" w:rsidTr="00756EB9">
        <w:tc>
          <w:tcPr>
            <w:tcW w:w="251" w:type="pct"/>
          </w:tcPr>
          <w:p w14:paraId="0559174D" w14:textId="77777777" w:rsidR="004B47FF" w:rsidRDefault="004B47FF" w:rsidP="00756EB9">
            <w:pPr>
              <w:pStyle w:val="toc0"/>
              <w:spacing w:after="120"/>
              <w:rPr>
                <w:b w:val="0"/>
              </w:rPr>
            </w:pPr>
            <w:r>
              <w:rPr>
                <w:b w:val="0"/>
              </w:rPr>
              <w:t>5</w:t>
            </w:r>
          </w:p>
        </w:tc>
        <w:tc>
          <w:tcPr>
            <w:tcW w:w="3763" w:type="pct"/>
          </w:tcPr>
          <w:p w14:paraId="45DF96BA" w14:textId="77777777" w:rsidR="004B47FF" w:rsidRPr="00043BB2" w:rsidRDefault="004B47FF" w:rsidP="00756EB9">
            <w:pPr>
              <w:pStyle w:val="toc0"/>
              <w:spacing w:after="120"/>
              <w:rPr>
                <w:b w:val="0"/>
                <w:bCs/>
              </w:rPr>
            </w:pPr>
            <w:r w:rsidRPr="00043BB2">
              <w:rPr>
                <w:b w:val="0"/>
                <w:bCs/>
              </w:rPr>
              <w:t xml:space="preserve">Comprehensive report detailing the activities, actions and engagements that the Union is undertaking in </w:t>
            </w:r>
            <w:r>
              <w:rPr>
                <w:b w:val="0"/>
                <w:bCs/>
              </w:rPr>
              <w:t xml:space="preserve">the </w:t>
            </w:r>
            <w:r w:rsidRPr="00043BB2">
              <w:rPr>
                <w:b w:val="0"/>
                <w:bCs/>
              </w:rPr>
              <w:t xml:space="preserve">context </w:t>
            </w:r>
            <w:r>
              <w:rPr>
                <w:b w:val="0"/>
                <w:bCs/>
              </w:rPr>
              <w:t xml:space="preserve">of </w:t>
            </w:r>
            <w:r w:rsidRPr="00043BB2">
              <w:rPr>
                <w:b w:val="0"/>
                <w:bCs/>
              </w:rPr>
              <w:t>WSIS implementation and the 2030 Agenda for Sustainable Development</w:t>
            </w:r>
          </w:p>
        </w:tc>
        <w:tc>
          <w:tcPr>
            <w:tcW w:w="986" w:type="pct"/>
          </w:tcPr>
          <w:p w14:paraId="2DA6286D" w14:textId="77777777" w:rsidR="004B47FF" w:rsidRPr="00043BB2" w:rsidRDefault="00014901" w:rsidP="00756EB9">
            <w:pPr>
              <w:pStyle w:val="toc0"/>
              <w:spacing w:after="120"/>
              <w:jc w:val="center"/>
              <w:rPr>
                <w:b w:val="0"/>
                <w:bCs/>
              </w:rPr>
            </w:pPr>
            <w:hyperlink r:id="rId92" w:history="1">
              <w:r w:rsidR="004B47FF" w:rsidRPr="00400A1B">
                <w:rPr>
                  <w:rStyle w:val="Hyperlink"/>
                  <w:b w:val="0"/>
                  <w:bCs/>
                </w:rPr>
                <w:t>C18/53</w:t>
              </w:r>
            </w:hyperlink>
            <w:r w:rsidR="004B47FF" w:rsidRPr="00043BB2">
              <w:rPr>
                <w:b w:val="0"/>
                <w:bCs/>
              </w:rPr>
              <w:t xml:space="preserve">, </w:t>
            </w:r>
            <w:hyperlink r:id="rId93" w:history="1">
              <w:r w:rsidR="004B47FF" w:rsidRPr="00400A1B">
                <w:rPr>
                  <w:rStyle w:val="Hyperlink"/>
                  <w:b w:val="0"/>
                  <w:bCs/>
                </w:rPr>
                <w:t>C18/96</w:t>
              </w:r>
            </w:hyperlink>
            <w:r w:rsidR="004B47FF" w:rsidRPr="00043BB2">
              <w:rPr>
                <w:b w:val="0"/>
                <w:bCs/>
              </w:rPr>
              <w:t xml:space="preserve">, </w:t>
            </w:r>
            <w:hyperlink r:id="rId94" w:history="1">
              <w:r w:rsidR="004B47FF" w:rsidRPr="00400A1B">
                <w:rPr>
                  <w:rStyle w:val="Hyperlink"/>
                  <w:b w:val="0"/>
                  <w:bCs/>
                </w:rPr>
                <w:t>C18/97</w:t>
              </w:r>
            </w:hyperlink>
          </w:p>
        </w:tc>
      </w:tr>
    </w:tbl>
    <w:p w14:paraId="2192D92F" w14:textId="77777777" w:rsidR="004B47FF" w:rsidRDefault="004B47FF" w:rsidP="002A2188">
      <w:pPr>
        <w:tabs>
          <w:tab w:val="clear" w:pos="567"/>
          <w:tab w:val="clear" w:pos="1134"/>
          <w:tab w:val="clear" w:pos="1701"/>
          <w:tab w:val="clear" w:pos="2268"/>
          <w:tab w:val="clear" w:pos="2835"/>
        </w:tabs>
        <w:overflowPunct/>
        <w:autoSpaceDE/>
        <w:autoSpaceDN/>
        <w:adjustRightInd/>
        <w:spacing w:before="0"/>
        <w:textAlignment w:val="auto"/>
      </w:pPr>
      <w:r>
        <w:br w:type="page"/>
      </w:r>
    </w:p>
    <w:p w14:paraId="19A2B01A" w14:textId="77777777" w:rsidR="004B47FF" w:rsidRDefault="004B47FF" w:rsidP="006043C6">
      <w:pPr>
        <w:tabs>
          <w:tab w:val="clear" w:pos="567"/>
          <w:tab w:val="clear" w:pos="1134"/>
          <w:tab w:val="clear" w:pos="1701"/>
          <w:tab w:val="clear" w:pos="2268"/>
          <w:tab w:val="clear" w:pos="2835"/>
        </w:tabs>
        <w:snapToGrid w:val="0"/>
        <w:spacing w:after="120"/>
        <w:rPr>
          <w:b/>
          <w:bCs/>
          <w:sz w:val="26"/>
          <w:szCs w:val="26"/>
        </w:rPr>
        <w:sectPr w:rsidR="004B47FF" w:rsidSect="004D1851">
          <w:headerReference w:type="default" r:id="rId95"/>
          <w:footerReference w:type="first" r:id="rId96"/>
          <w:pgSz w:w="11907" w:h="16834"/>
          <w:pgMar w:top="1418" w:right="1134" w:bottom="1418" w:left="1134" w:header="720" w:footer="720" w:gutter="0"/>
          <w:paperSrc w:first="15" w:other="15"/>
          <w:cols w:space="720"/>
          <w:titlePg/>
        </w:sectPr>
      </w:pPr>
    </w:p>
    <w:p w14:paraId="40AC835A" w14:textId="77777777" w:rsidR="004B47FF" w:rsidRDefault="004B47FF" w:rsidP="004B47FF">
      <w:pPr>
        <w:snapToGrid w:val="0"/>
        <w:spacing w:after="120"/>
      </w:pPr>
      <w:r>
        <w:rPr>
          <w:b/>
          <w:bCs/>
        </w:rPr>
        <w:t>……………..</w:t>
      </w:r>
    </w:p>
    <w:p w14:paraId="6140A4D0" w14:textId="77777777" w:rsidR="004B47FF" w:rsidRPr="00341C55" w:rsidRDefault="004B47FF" w:rsidP="00916E3E">
      <w:pPr>
        <w:tabs>
          <w:tab w:val="clear" w:pos="567"/>
          <w:tab w:val="clear" w:pos="1134"/>
          <w:tab w:val="clear" w:pos="1701"/>
          <w:tab w:val="clear" w:pos="2268"/>
          <w:tab w:val="clear" w:pos="2835"/>
        </w:tabs>
        <w:snapToGrid w:val="0"/>
        <w:spacing w:before="360" w:after="120"/>
        <w:ind w:left="709" w:hanging="709"/>
        <w:rPr>
          <w:b/>
          <w:bCs/>
        </w:rPr>
      </w:pPr>
      <w:r>
        <w:rPr>
          <w:b/>
          <w:bCs/>
          <w:lang w:val="en-CA"/>
        </w:rPr>
        <w:t>3</w:t>
      </w:r>
      <w:r>
        <w:rPr>
          <w:b/>
          <w:bCs/>
          <w:lang w:val="en-CA"/>
        </w:rPr>
        <w:tab/>
      </w:r>
      <w:r w:rsidRPr="00341C55">
        <w:rPr>
          <w:b/>
          <w:bCs/>
        </w:rPr>
        <w:t xml:space="preserve">Report on the outcomes of the activities </w:t>
      </w:r>
      <w:r>
        <w:rPr>
          <w:b/>
          <w:bCs/>
        </w:rPr>
        <w:t xml:space="preserve">of the Council Working Group on WSIS (CWG-WSIS) </w:t>
      </w:r>
      <w:r w:rsidRPr="00341C55">
        <w:rPr>
          <w:b/>
          <w:bCs/>
        </w:rPr>
        <w:t>since Council</w:t>
      </w:r>
      <w:r>
        <w:rPr>
          <w:b/>
          <w:bCs/>
        </w:rPr>
        <w:t>-17</w:t>
      </w:r>
      <w:r w:rsidRPr="00341C55">
        <w:rPr>
          <w:b/>
          <w:bCs/>
        </w:rPr>
        <w:t xml:space="preserve"> (Documents </w:t>
      </w:r>
      <w:hyperlink r:id="rId97" w:history="1">
        <w:r w:rsidRPr="00400A1B">
          <w:rPr>
            <w:rStyle w:val="Hyperlink"/>
            <w:b/>
            <w:bCs/>
          </w:rPr>
          <w:t>C18/8</w:t>
        </w:r>
      </w:hyperlink>
      <w:r w:rsidRPr="00341C55">
        <w:rPr>
          <w:b/>
          <w:bCs/>
        </w:rPr>
        <w:t xml:space="preserve">, </w:t>
      </w:r>
      <w:hyperlink r:id="rId98" w:history="1">
        <w:r w:rsidRPr="00400A1B">
          <w:rPr>
            <w:rStyle w:val="Hyperlink"/>
            <w:b/>
            <w:bCs/>
          </w:rPr>
          <w:t>C18/70</w:t>
        </w:r>
      </w:hyperlink>
      <w:r w:rsidRPr="00341C55">
        <w:rPr>
          <w:b/>
          <w:bCs/>
        </w:rPr>
        <w:t xml:space="preserve">, </w:t>
      </w:r>
      <w:hyperlink r:id="rId99" w:history="1">
        <w:r w:rsidRPr="00400A1B">
          <w:rPr>
            <w:rStyle w:val="Hyperlink"/>
            <w:b/>
            <w:bCs/>
          </w:rPr>
          <w:t>C18/78</w:t>
        </w:r>
      </w:hyperlink>
      <w:r w:rsidRPr="00341C55">
        <w:rPr>
          <w:b/>
          <w:bCs/>
        </w:rPr>
        <w:t xml:space="preserve">, </w:t>
      </w:r>
      <w:hyperlink r:id="rId100" w:history="1">
        <w:r w:rsidRPr="00400A1B">
          <w:rPr>
            <w:rStyle w:val="Hyperlink"/>
            <w:b/>
            <w:bCs/>
          </w:rPr>
          <w:t>C18/82</w:t>
        </w:r>
      </w:hyperlink>
      <w:r w:rsidRPr="00341C55">
        <w:rPr>
          <w:b/>
          <w:bCs/>
        </w:rPr>
        <w:t xml:space="preserve"> and </w:t>
      </w:r>
      <w:hyperlink r:id="rId101" w:history="1">
        <w:r w:rsidRPr="00400A1B">
          <w:rPr>
            <w:rStyle w:val="Hyperlink"/>
            <w:b/>
            <w:bCs/>
          </w:rPr>
          <w:t>C18/87</w:t>
        </w:r>
      </w:hyperlink>
      <w:r w:rsidRPr="00341C55">
        <w:rPr>
          <w:b/>
          <w:bCs/>
        </w:rPr>
        <w:t>)</w:t>
      </w:r>
    </w:p>
    <w:p w14:paraId="07FFB8BA" w14:textId="77777777" w:rsidR="004B47FF" w:rsidRDefault="004B47FF" w:rsidP="006534A8">
      <w:pPr>
        <w:snapToGrid w:val="0"/>
        <w:spacing w:after="120"/>
      </w:pPr>
      <w:r>
        <w:t>3.1</w:t>
      </w:r>
      <w:r>
        <w:tab/>
        <w:t>The Chairman of CWG-WSIS introduced Document C18/8, which summarized the main results of the group’s 31</w:t>
      </w:r>
      <w:r w:rsidRPr="00B451A6">
        <w:t>st</w:t>
      </w:r>
      <w:r>
        <w:t xml:space="preserve"> and 32</w:t>
      </w:r>
      <w:r w:rsidRPr="00B451A6">
        <w:t>nd</w:t>
      </w:r>
      <w:r>
        <w:t xml:space="preserve"> meetings and set out a number of recommendations. </w:t>
      </w:r>
    </w:p>
    <w:p w14:paraId="785E6007" w14:textId="77777777" w:rsidR="004B47FF" w:rsidRDefault="004B47FF" w:rsidP="006534A8">
      <w:pPr>
        <w:snapToGrid w:val="0"/>
        <w:spacing w:after="120"/>
      </w:pPr>
      <w:r>
        <w:t>3.2</w:t>
      </w:r>
      <w:r>
        <w:tab/>
        <w:t xml:space="preserve">Councillors taking the floor expressed thanks to CWG-WSIS and its chairman, with one pointing out the need for CWG-WSIS to continue its valuable work. Councillors noted in particular the importance of the WSIS framework for the achievement of the SDGs and of ensuring that the WSIS Forum was open to as many stakeholders as possible, including through initiatives such as the hackathon. </w:t>
      </w:r>
    </w:p>
    <w:p w14:paraId="5796F00A" w14:textId="77777777" w:rsidR="004B47FF" w:rsidRDefault="004B47FF" w:rsidP="006534A8">
      <w:pPr>
        <w:snapToGrid w:val="0"/>
        <w:spacing w:after="120"/>
      </w:pPr>
      <w:r>
        <w:t>3.3</w:t>
      </w:r>
      <w:r>
        <w:tab/>
        <w:t xml:space="preserve">Document C18/8 and the recommendations contained therein were </w:t>
      </w:r>
      <w:r w:rsidRPr="0039431A">
        <w:rPr>
          <w:b/>
          <w:bCs/>
        </w:rPr>
        <w:t>approved</w:t>
      </w:r>
      <w:r>
        <w:t>.</w:t>
      </w:r>
    </w:p>
    <w:p w14:paraId="5483A771" w14:textId="77777777" w:rsidR="004B47FF" w:rsidRDefault="004B47FF" w:rsidP="006534A8">
      <w:pPr>
        <w:snapToGrid w:val="0"/>
        <w:spacing w:after="120"/>
      </w:pPr>
      <w:r>
        <w:t>3.4</w:t>
      </w:r>
      <w:r>
        <w:tab/>
        <w:t xml:space="preserve">The Chairman of CWG-WSIS introduced Document C18/70, which summarized the main results of the meetings of CWG-WSIS held since PP-14. He proposed that the report should be treated in the same way as the report of CWG-LANG, i.e. it should be endorsed and transmitted to PP-18. Several councillors supported that proposal. </w:t>
      </w:r>
    </w:p>
    <w:p w14:paraId="59BB84E6" w14:textId="77777777" w:rsidR="004B47FF" w:rsidRDefault="004B47FF" w:rsidP="006534A8">
      <w:pPr>
        <w:snapToGrid w:val="0"/>
        <w:spacing w:after="120"/>
      </w:pPr>
      <w:r>
        <w:t>3.5</w:t>
      </w:r>
      <w:r>
        <w:tab/>
        <w:t>The councillor from China introduced Document C18/78, which contained a proposal on strengthening the promotion of the winning projects of WSIS prize contests.</w:t>
      </w:r>
    </w:p>
    <w:p w14:paraId="09E64626" w14:textId="77777777" w:rsidR="004B47FF" w:rsidRDefault="004B47FF" w:rsidP="006534A8">
      <w:pPr>
        <w:snapToGrid w:val="0"/>
        <w:spacing w:after="120"/>
      </w:pPr>
      <w:r>
        <w:t>3.6</w:t>
      </w:r>
      <w:r>
        <w:tab/>
        <w:t>The councillor from the Russian Federation introduced Document C18/82, which set out a number of proposals concerning ITU’s role in implementing the outcomes of WSIS, the 2030 Agenda for Sustainable Development and in the overall review by the United Nations General Assembly of their implementation.</w:t>
      </w:r>
    </w:p>
    <w:p w14:paraId="621DC411" w14:textId="77777777" w:rsidR="004B47FF" w:rsidRDefault="004B47FF" w:rsidP="006534A8">
      <w:pPr>
        <w:snapToGrid w:val="0"/>
        <w:spacing w:after="120"/>
      </w:pPr>
      <w:r>
        <w:t>3.7</w:t>
      </w:r>
      <w:r>
        <w:tab/>
        <w:t>The councillor from Saudi Arabia introduced Document C18/87 containing a proposal on improving the WSIS Forum.</w:t>
      </w:r>
    </w:p>
    <w:p w14:paraId="2AF7BD15" w14:textId="77777777" w:rsidR="004B47FF" w:rsidRDefault="004B47FF" w:rsidP="006534A8">
      <w:pPr>
        <w:snapToGrid w:val="0"/>
        <w:spacing w:after="120"/>
      </w:pPr>
      <w:r>
        <w:t>3.8</w:t>
      </w:r>
      <w:r>
        <w:tab/>
        <w:t xml:space="preserve">Councillors broadly welcomed the proposals put forward. It was pointed out that WSIS prizes gave the membership an opportunity to demonstrate its commitment to WSIS. However, one councillor observed that promotion of WSIS winning projects during major ITU events should be undertaken on a voluntary basis and should not entail any financial implications for ITU or the prize winners. He also considered that the public online voting for the WSIS prize competition was an important stage that served to raise awareness of WSIS goals, and should be retained.  </w:t>
      </w:r>
    </w:p>
    <w:p w14:paraId="7D1DA099" w14:textId="77777777" w:rsidR="004B47FF" w:rsidRDefault="004B47FF" w:rsidP="009C42D5">
      <w:pPr>
        <w:snapToGrid w:val="0"/>
        <w:spacing w:after="120"/>
      </w:pPr>
      <w:r>
        <w:t>3.9</w:t>
      </w:r>
      <w:r>
        <w:tab/>
        <w:t>The Chairman said that he took it that Document C18/70 could be endorsed and that it should, together with the summary record of this meeting, be transmitted to PP-18.</w:t>
      </w:r>
    </w:p>
    <w:p w14:paraId="74A702D8" w14:textId="77777777" w:rsidR="004B47FF" w:rsidRDefault="004B47FF" w:rsidP="006534A8">
      <w:pPr>
        <w:snapToGrid w:val="0"/>
        <w:spacing w:after="120"/>
      </w:pPr>
      <w:r>
        <w:t>3.10</w:t>
      </w:r>
      <w:r>
        <w:tab/>
        <w:t xml:space="preserve">It was so </w:t>
      </w:r>
      <w:r>
        <w:rPr>
          <w:b/>
          <w:bCs/>
        </w:rPr>
        <w:t>agreed</w:t>
      </w:r>
      <w:r>
        <w:t xml:space="preserve">. </w:t>
      </w:r>
    </w:p>
    <w:p w14:paraId="7B801DCC" w14:textId="13115444" w:rsidR="004B47FF" w:rsidRDefault="004B47FF" w:rsidP="006534A8">
      <w:pPr>
        <w:snapToGrid w:val="0"/>
        <w:spacing w:after="120"/>
      </w:pPr>
      <w:r>
        <w:rPr>
          <w:b/>
          <w:bCs/>
        </w:rPr>
        <w:t>……………..</w:t>
      </w:r>
    </w:p>
    <w:p w14:paraId="7D040FFE" w14:textId="77777777" w:rsidR="004B47FF" w:rsidRPr="00C13907" w:rsidRDefault="004B47FF" w:rsidP="00916E3E">
      <w:pPr>
        <w:tabs>
          <w:tab w:val="clear" w:pos="567"/>
          <w:tab w:val="clear" w:pos="1134"/>
          <w:tab w:val="clear" w:pos="1701"/>
          <w:tab w:val="clear" w:pos="2268"/>
          <w:tab w:val="clear" w:pos="2835"/>
          <w:tab w:val="left" w:pos="6521"/>
        </w:tabs>
        <w:snapToGrid w:val="0"/>
        <w:spacing w:before="600" w:after="120"/>
        <w:rPr>
          <w:szCs w:val="24"/>
        </w:rPr>
      </w:pPr>
      <w:r w:rsidRPr="00C13907">
        <w:rPr>
          <w:szCs w:val="24"/>
        </w:rPr>
        <w:t>The Secretary-General:</w:t>
      </w:r>
      <w:r w:rsidRPr="00C13907">
        <w:rPr>
          <w:szCs w:val="24"/>
        </w:rPr>
        <w:tab/>
        <w:t>The Chairman:</w:t>
      </w:r>
    </w:p>
    <w:p w14:paraId="1FE69144" w14:textId="77777777" w:rsidR="004B47FF" w:rsidRDefault="004B47FF" w:rsidP="00916E3E">
      <w:pPr>
        <w:tabs>
          <w:tab w:val="clear" w:pos="567"/>
          <w:tab w:val="clear" w:pos="1134"/>
          <w:tab w:val="clear" w:pos="1701"/>
          <w:tab w:val="clear" w:pos="2268"/>
          <w:tab w:val="clear" w:pos="2835"/>
          <w:tab w:val="left" w:pos="6521"/>
        </w:tabs>
        <w:snapToGrid w:val="0"/>
        <w:spacing w:after="120"/>
        <w:rPr>
          <w:szCs w:val="24"/>
        </w:rPr>
      </w:pPr>
      <w:r>
        <w:rPr>
          <w:szCs w:val="24"/>
        </w:rPr>
        <w:t>H. ZHAO</w:t>
      </w:r>
      <w:r>
        <w:rPr>
          <w:szCs w:val="24"/>
        </w:rPr>
        <w:tab/>
        <w:t>R. ISMAILOV</w:t>
      </w:r>
    </w:p>
    <w:p w14:paraId="6B5F9945" w14:textId="77777777" w:rsidR="004B47FF" w:rsidRPr="006534A8" w:rsidRDefault="004B47FF" w:rsidP="00916E3E">
      <w:pPr>
        <w:snapToGrid w:val="0"/>
        <w:spacing w:before="840"/>
        <w:jc w:val="center"/>
        <w:rPr>
          <w:szCs w:val="24"/>
        </w:rPr>
      </w:pPr>
      <w:r>
        <w:rPr>
          <w:szCs w:val="24"/>
        </w:rPr>
        <w:t>___________________</w:t>
      </w:r>
    </w:p>
    <w:sectPr w:rsidR="004B47FF" w:rsidRPr="006534A8" w:rsidSect="004D1851">
      <w:headerReference w:type="default" r:id="rId102"/>
      <w:headerReference w:type="first" r:id="rId103"/>
      <w:footerReference w:type="first" r:id="rId10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3A7C9" w14:textId="77777777" w:rsidR="00C62425" w:rsidRDefault="00C62425">
      <w:r>
        <w:separator/>
      </w:r>
    </w:p>
  </w:endnote>
  <w:endnote w:type="continuationSeparator" w:id="0">
    <w:p w14:paraId="0C8A20AC" w14:textId="77777777" w:rsidR="00C62425" w:rsidRDefault="00C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angSong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C7DE" w14:textId="77777777" w:rsidR="004B47FF" w:rsidRDefault="004B47FF" w:rsidP="004B47FF">
    <w:pPr>
      <w:spacing w:after="120"/>
      <w:jc w:val="center"/>
    </w:pPr>
    <w:r>
      <w:t xml:space="preserve">• </w:t>
    </w:r>
    <w:hyperlink r:id="rId1" w:history="1">
      <w:r w:rsidRPr="008527DB">
        <w:rPr>
          <w:rStyle w:val="Hyperlink"/>
        </w:rPr>
        <w:t>http://www.itu.int/plenipotentiary</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04F9" w14:textId="6E29CDCC" w:rsidR="00AB7D6E" w:rsidRPr="004B47FF" w:rsidRDefault="00AB7D6E" w:rsidP="004B4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21AB8" w14:textId="77777777" w:rsidR="00C62425" w:rsidRDefault="00C62425">
      <w:r>
        <w:t>____________________</w:t>
      </w:r>
    </w:p>
  </w:footnote>
  <w:footnote w:type="continuationSeparator" w:id="0">
    <w:p w14:paraId="0D22202E" w14:textId="77777777" w:rsidR="00C62425" w:rsidRDefault="00C62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89723" w14:textId="77777777" w:rsidR="004B47FF" w:rsidRDefault="004B47FF" w:rsidP="00CE433C">
    <w:pPr>
      <w:pStyle w:val="Header"/>
    </w:pPr>
    <w:r>
      <w:fldChar w:fldCharType="begin"/>
    </w:r>
    <w:r>
      <w:instrText>PAGE</w:instrText>
    </w:r>
    <w:r>
      <w:fldChar w:fldCharType="separate"/>
    </w:r>
    <w:r w:rsidR="00014901">
      <w:rPr>
        <w:noProof/>
      </w:rPr>
      <w:t>17</w:t>
    </w:r>
    <w:r>
      <w:rPr>
        <w:noProof/>
      </w:rPr>
      <w:fldChar w:fldCharType="end"/>
    </w:r>
  </w:p>
  <w:p w14:paraId="71EB0708" w14:textId="010A7C8C" w:rsidR="004B47FF" w:rsidRPr="00623AE3" w:rsidRDefault="004B47FF" w:rsidP="004B47FF">
    <w:pPr>
      <w:pStyle w:val="Header"/>
      <w:rPr>
        <w:bCs/>
      </w:rPr>
    </w:pPr>
    <w:r>
      <w:rPr>
        <w:bCs/>
      </w:rPr>
      <w:t>PP-18/34</w:t>
    </w:r>
    <w:r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9E1EF" w14:textId="77777777" w:rsidR="000D3EE2" w:rsidRDefault="000D3EE2" w:rsidP="00CE433C">
    <w:pPr>
      <w:pStyle w:val="Header"/>
    </w:pPr>
    <w:r>
      <w:fldChar w:fldCharType="begin"/>
    </w:r>
    <w:r>
      <w:instrText>PAGE</w:instrText>
    </w:r>
    <w:r>
      <w:fldChar w:fldCharType="separate"/>
    </w:r>
    <w:r w:rsidR="004B47FF">
      <w:rPr>
        <w:noProof/>
      </w:rPr>
      <w:t>19</w:t>
    </w:r>
    <w:r>
      <w:rPr>
        <w:noProof/>
      </w:rPr>
      <w:fldChar w:fldCharType="end"/>
    </w:r>
  </w:p>
  <w:p w14:paraId="55AD668A" w14:textId="3C7543EF" w:rsidR="000D3EE2" w:rsidRDefault="00AB7D6E" w:rsidP="004B47FF">
    <w:pPr>
      <w:pStyle w:val="Header"/>
    </w:pPr>
    <w:r>
      <w:t>PP-</w:t>
    </w:r>
    <w:r w:rsidR="000D3EE2">
      <w:t>18/</w:t>
    </w:r>
    <w:r>
      <w:t>3</w:t>
    </w:r>
    <w:r w:rsidR="004B47FF">
      <w:t>4</w:t>
    </w:r>
    <w:r w:rsidR="000D3EE2">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AD64D" w14:textId="77777777" w:rsidR="004B47FF" w:rsidRDefault="004B4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F12"/>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AA3E85"/>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7B7D87"/>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F0752F"/>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E07432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13E39E2"/>
    <w:multiLevelType w:val="multilevel"/>
    <w:tmpl w:val="EDF09234"/>
    <w:lvl w:ilvl="0">
      <w:start w:val="1"/>
      <w:numFmt w:val="decimal"/>
      <w:lvlText w:val="%1."/>
      <w:lvlJc w:val="left"/>
      <w:pPr>
        <w:ind w:left="284" w:hanging="284"/>
      </w:pPr>
      <w:rPr>
        <w:rFonts w:hint="default"/>
      </w:rPr>
    </w:lvl>
    <w:lvl w:ilvl="1">
      <w:start w:val="1"/>
      <w:numFmt w:val="decimal"/>
      <w:lvlText w:val="%1.%2."/>
      <w:lvlJc w:val="left"/>
      <w:pPr>
        <w:ind w:left="567" w:hanging="45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291338"/>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FBD0DC1"/>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B07460"/>
    <w:multiLevelType w:val="hybridMultilevel"/>
    <w:tmpl w:val="050CE9DA"/>
    <w:lvl w:ilvl="0" w:tplc="AA40ED4C">
      <w:start w:val="1"/>
      <w:numFmt w:val="bullet"/>
      <w:lvlText w:val="o"/>
      <w:lvlJc w:val="left"/>
      <w:pPr>
        <w:ind w:left="1077" w:hanging="226"/>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14A3A"/>
    <w:multiLevelType w:val="hybridMultilevel"/>
    <w:tmpl w:val="EDCC3CB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1">
      <w:start w:val="1"/>
      <w:numFmt w:val="bullet"/>
      <w:lvlText w:val=""/>
      <w:lvlJc w:val="left"/>
      <w:pPr>
        <w:ind w:left="1637" w:hanging="360"/>
      </w:pPr>
      <w:rPr>
        <w:rFonts w:ascii="Symbol" w:hAnsi="Symbol" w:hint="default"/>
      </w:rPr>
    </w:lvl>
    <w:lvl w:ilvl="5" w:tplc="04090005">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711C7D5C"/>
    <w:multiLevelType w:val="hybridMultilevel"/>
    <w:tmpl w:val="D01AFB82"/>
    <w:lvl w:ilvl="0" w:tplc="80A4B650">
      <w:start w:val="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8"/>
  </w:num>
  <w:num w:numId="5">
    <w:abstractNumId w:val="3"/>
  </w:num>
  <w:num w:numId="6">
    <w:abstractNumId w:val="4"/>
  </w:num>
  <w:num w:numId="7">
    <w:abstractNumId w:val="7"/>
  </w:num>
  <w:num w:numId="8">
    <w:abstractNumId w:val="1"/>
  </w:num>
  <w:num w:numId="9">
    <w:abstractNumId w:val="2"/>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14901"/>
    <w:rsid w:val="0001508A"/>
    <w:rsid w:val="00020311"/>
    <w:rsid w:val="000210D4"/>
    <w:rsid w:val="00042D50"/>
    <w:rsid w:val="00062F2F"/>
    <w:rsid w:val="00063016"/>
    <w:rsid w:val="00066795"/>
    <w:rsid w:val="00076AF6"/>
    <w:rsid w:val="00083066"/>
    <w:rsid w:val="00085CF2"/>
    <w:rsid w:val="000A0F15"/>
    <w:rsid w:val="000A1261"/>
    <w:rsid w:val="000B1705"/>
    <w:rsid w:val="000C30A6"/>
    <w:rsid w:val="000D3EE2"/>
    <w:rsid w:val="000D75B2"/>
    <w:rsid w:val="000E37B2"/>
    <w:rsid w:val="000F34D7"/>
    <w:rsid w:val="001121F5"/>
    <w:rsid w:val="0011490D"/>
    <w:rsid w:val="001400DC"/>
    <w:rsid w:val="00140CE1"/>
    <w:rsid w:val="001415B3"/>
    <w:rsid w:val="00143ACA"/>
    <w:rsid w:val="0014541C"/>
    <w:rsid w:val="0015574A"/>
    <w:rsid w:val="00163D86"/>
    <w:rsid w:val="00164F67"/>
    <w:rsid w:val="0017539C"/>
    <w:rsid w:val="00175AC2"/>
    <w:rsid w:val="0017609F"/>
    <w:rsid w:val="0018440B"/>
    <w:rsid w:val="001A06C5"/>
    <w:rsid w:val="001A097F"/>
    <w:rsid w:val="001A5E8B"/>
    <w:rsid w:val="001B0760"/>
    <w:rsid w:val="001B5D56"/>
    <w:rsid w:val="001C628E"/>
    <w:rsid w:val="001D142A"/>
    <w:rsid w:val="001D2B01"/>
    <w:rsid w:val="001D667E"/>
    <w:rsid w:val="001E0F7B"/>
    <w:rsid w:val="002119FD"/>
    <w:rsid w:val="002130E0"/>
    <w:rsid w:val="00216828"/>
    <w:rsid w:val="0021694A"/>
    <w:rsid w:val="00216B29"/>
    <w:rsid w:val="00240A2C"/>
    <w:rsid w:val="00247AF6"/>
    <w:rsid w:val="002529B7"/>
    <w:rsid w:val="00262A45"/>
    <w:rsid w:val="00263302"/>
    <w:rsid w:val="00264425"/>
    <w:rsid w:val="00265875"/>
    <w:rsid w:val="002674B4"/>
    <w:rsid w:val="002708E5"/>
    <w:rsid w:val="0027303B"/>
    <w:rsid w:val="00276244"/>
    <w:rsid w:val="00277BF8"/>
    <w:rsid w:val="00280F58"/>
    <w:rsid w:val="0028109B"/>
    <w:rsid w:val="00284929"/>
    <w:rsid w:val="00286503"/>
    <w:rsid w:val="002B01F7"/>
    <w:rsid w:val="002B1F58"/>
    <w:rsid w:val="002C1C7A"/>
    <w:rsid w:val="002C3543"/>
    <w:rsid w:val="002C3B83"/>
    <w:rsid w:val="002D2A40"/>
    <w:rsid w:val="002D4062"/>
    <w:rsid w:val="002E7B0D"/>
    <w:rsid w:val="0030160F"/>
    <w:rsid w:val="00303785"/>
    <w:rsid w:val="00316B19"/>
    <w:rsid w:val="00320816"/>
    <w:rsid w:val="00322D0D"/>
    <w:rsid w:val="003367E5"/>
    <w:rsid w:val="00346F03"/>
    <w:rsid w:val="00357B3C"/>
    <w:rsid w:val="00367B7A"/>
    <w:rsid w:val="003762E3"/>
    <w:rsid w:val="0037741A"/>
    <w:rsid w:val="00393747"/>
    <w:rsid w:val="003942D4"/>
    <w:rsid w:val="003958A8"/>
    <w:rsid w:val="00396F46"/>
    <w:rsid w:val="003A2525"/>
    <w:rsid w:val="003C2533"/>
    <w:rsid w:val="003D5271"/>
    <w:rsid w:val="003F5D90"/>
    <w:rsid w:val="0040435A"/>
    <w:rsid w:val="00412F3A"/>
    <w:rsid w:val="00416715"/>
    <w:rsid w:val="00416A24"/>
    <w:rsid w:val="00421DC6"/>
    <w:rsid w:val="00427BE8"/>
    <w:rsid w:val="00431D9E"/>
    <w:rsid w:val="00433CE8"/>
    <w:rsid w:val="00434A5C"/>
    <w:rsid w:val="00445E49"/>
    <w:rsid w:val="004544D9"/>
    <w:rsid w:val="00460111"/>
    <w:rsid w:val="00465CE6"/>
    <w:rsid w:val="00483D6F"/>
    <w:rsid w:val="00486FF3"/>
    <w:rsid w:val="00490E72"/>
    <w:rsid w:val="00491157"/>
    <w:rsid w:val="004921C8"/>
    <w:rsid w:val="004B0420"/>
    <w:rsid w:val="004B40E6"/>
    <w:rsid w:val="004B47FF"/>
    <w:rsid w:val="004C408E"/>
    <w:rsid w:val="004C761D"/>
    <w:rsid w:val="004D1851"/>
    <w:rsid w:val="004D599D"/>
    <w:rsid w:val="004E2EA5"/>
    <w:rsid w:val="004E3AEB"/>
    <w:rsid w:val="004E79F3"/>
    <w:rsid w:val="004F01D3"/>
    <w:rsid w:val="004F164D"/>
    <w:rsid w:val="004F2D0A"/>
    <w:rsid w:val="005015C6"/>
    <w:rsid w:val="005021FA"/>
    <w:rsid w:val="0050223C"/>
    <w:rsid w:val="005243FF"/>
    <w:rsid w:val="005304CD"/>
    <w:rsid w:val="00535224"/>
    <w:rsid w:val="00564FBC"/>
    <w:rsid w:val="00565C4B"/>
    <w:rsid w:val="00570E15"/>
    <w:rsid w:val="005802B0"/>
    <w:rsid w:val="00580E00"/>
    <w:rsid w:val="00582442"/>
    <w:rsid w:val="005A5276"/>
    <w:rsid w:val="005B4871"/>
    <w:rsid w:val="005C394B"/>
    <w:rsid w:val="005E7E5B"/>
    <w:rsid w:val="00613B78"/>
    <w:rsid w:val="0064737F"/>
    <w:rsid w:val="006535F1"/>
    <w:rsid w:val="00654991"/>
    <w:rsid w:val="0065557D"/>
    <w:rsid w:val="00655AA1"/>
    <w:rsid w:val="00662984"/>
    <w:rsid w:val="006716BB"/>
    <w:rsid w:val="0068061E"/>
    <w:rsid w:val="0069334C"/>
    <w:rsid w:val="00694120"/>
    <w:rsid w:val="006B6680"/>
    <w:rsid w:val="006B6DCC"/>
    <w:rsid w:val="006C31EF"/>
    <w:rsid w:val="006C3816"/>
    <w:rsid w:val="006D0E22"/>
    <w:rsid w:val="00702DEF"/>
    <w:rsid w:val="007064F8"/>
    <w:rsid w:val="00706861"/>
    <w:rsid w:val="0075051B"/>
    <w:rsid w:val="007527E9"/>
    <w:rsid w:val="00754CE9"/>
    <w:rsid w:val="00760DD0"/>
    <w:rsid w:val="00776FE9"/>
    <w:rsid w:val="00794446"/>
    <w:rsid w:val="00794D34"/>
    <w:rsid w:val="00796CE9"/>
    <w:rsid w:val="007A0889"/>
    <w:rsid w:val="007C0C16"/>
    <w:rsid w:val="007E00AA"/>
    <w:rsid w:val="00811CFB"/>
    <w:rsid w:val="00813982"/>
    <w:rsid w:val="00813E5E"/>
    <w:rsid w:val="0083581B"/>
    <w:rsid w:val="00835BED"/>
    <w:rsid w:val="00845BCA"/>
    <w:rsid w:val="00864AFF"/>
    <w:rsid w:val="00872B90"/>
    <w:rsid w:val="0087384B"/>
    <w:rsid w:val="00885E54"/>
    <w:rsid w:val="00893A22"/>
    <w:rsid w:val="008973ED"/>
    <w:rsid w:val="008B4A6A"/>
    <w:rsid w:val="008B52A6"/>
    <w:rsid w:val="008C7E27"/>
    <w:rsid w:val="008E1FE4"/>
    <w:rsid w:val="008F3A07"/>
    <w:rsid w:val="008F5746"/>
    <w:rsid w:val="009173EF"/>
    <w:rsid w:val="00932906"/>
    <w:rsid w:val="009416BE"/>
    <w:rsid w:val="009473FF"/>
    <w:rsid w:val="00954CD0"/>
    <w:rsid w:val="00961B0B"/>
    <w:rsid w:val="0096229D"/>
    <w:rsid w:val="009731E0"/>
    <w:rsid w:val="009B1DBA"/>
    <w:rsid w:val="009B38C3"/>
    <w:rsid w:val="009B55AE"/>
    <w:rsid w:val="009C0025"/>
    <w:rsid w:val="009E0537"/>
    <w:rsid w:val="009E17BD"/>
    <w:rsid w:val="009F59D0"/>
    <w:rsid w:val="00A04CEC"/>
    <w:rsid w:val="00A12477"/>
    <w:rsid w:val="00A226BA"/>
    <w:rsid w:val="00A272E6"/>
    <w:rsid w:val="00A27F92"/>
    <w:rsid w:val="00A32257"/>
    <w:rsid w:val="00A36D20"/>
    <w:rsid w:val="00A42D6C"/>
    <w:rsid w:val="00A505AB"/>
    <w:rsid w:val="00A55622"/>
    <w:rsid w:val="00A55E14"/>
    <w:rsid w:val="00A66987"/>
    <w:rsid w:val="00A772AC"/>
    <w:rsid w:val="00A80845"/>
    <w:rsid w:val="00A83502"/>
    <w:rsid w:val="00A961BC"/>
    <w:rsid w:val="00AA013F"/>
    <w:rsid w:val="00AA5AA3"/>
    <w:rsid w:val="00AB7D6E"/>
    <w:rsid w:val="00AC44C6"/>
    <w:rsid w:val="00AC7E2D"/>
    <w:rsid w:val="00AD15B3"/>
    <w:rsid w:val="00AD332C"/>
    <w:rsid w:val="00AE465C"/>
    <w:rsid w:val="00AF6E49"/>
    <w:rsid w:val="00B04A67"/>
    <w:rsid w:val="00B0583C"/>
    <w:rsid w:val="00B14579"/>
    <w:rsid w:val="00B15D08"/>
    <w:rsid w:val="00B24C5D"/>
    <w:rsid w:val="00B26731"/>
    <w:rsid w:val="00B30C8D"/>
    <w:rsid w:val="00B36EA5"/>
    <w:rsid w:val="00B40A81"/>
    <w:rsid w:val="00B41BC5"/>
    <w:rsid w:val="00B44910"/>
    <w:rsid w:val="00B53A05"/>
    <w:rsid w:val="00B56B9A"/>
    <w:rsid w:val="00B72267"/>
    <w:rsid w:val="00B76607"/>
    <w:rsid w:val="00B76EB6"/>
    <w:rsid w:val="00B7737B"/>
    <w:rsid w:val="00B824C8"/>
    <w:rsid w:val="00B82C88"/>
    <w:rsid w:val="00BC110F"/>
    <w:rsid w:val="00BC1614"/>
    <w:rsid w:val="00BC251A"/>
    <w:rsid w:val="00BC2E97"/>
    <w:rsid w:val="00BC6067"/>
    <w:rsid w:val="00BC767C"/>
    <w:rsid w:val="00BD032B"/>
    <w:rsid w:val="00BD6F10"/>
    <w:rsid w:val="00BD7772"/>
    <w:rsid w:val="00BE2640"/>
    <w:rsid w:val="00BE297D"/>
    <w:rsid w:val="00BF2E51"/>
    <w:rsid w:val="00C01189"/>
    <w:rsid w:val="00C110E7"/>
    <w:rsid w:val="00C1586D"/>
    <w:rsid w:val="00C27930"/>
    <w:rsid w:val="00C374DE"/>
    <w:rsid w:val="00C40535"/>
    <w:rsid w:val="00C4262B"/>
    <w:rsid w:val="00C44F14"/>
    <w:rsid w:val="00C47AD4"/>
    <w:rsid w:val="00C503FA"/>
    <w:rsid w:val="00C50AEA"/>
    <w:rsid w:val="00C52673"/>
    <w:rsid w:val="00C52D81"/>
    <w:rsid w:val="00C55198"/>
    <w:rsid w:val="00C62425"/>
    <w:rsid w:val="00C646A9"/>
    <w:rsid w:val="00C71369"/>
    <w:rsid w:val="00CA6393"/>
    <w:rsid w:val="00CA7622"/>
    <w:rsid w:val="00CB18FF"/>
    <w:rsid w:val="00CB4116"/>
    <w:rsid w:val="00CD0C08"/>
    <w:rsid w:val="00CD2685"/>
    <w:rsid w:val="00CD55CF"/>
    <w:rsid w:val="00CD6E0F"/>
    <w:rsid w:val="00CD6F9B"/>
    <w:rsid w:val="00CE03FB"/>
    <w:rsid w:val="00CE433C"/>
    <w:rsid w:val="00CF09AF"/>
    <w:rsid w:val="00CF33F3"/>
    <w:rsid w:val="00D06183"/>
    <w:rsid w:val="00D22C42"/>
    <w:rsid w:val="00D4563C"/>
    <w:rsid w:val="00D54907"/>
    <w:rsid w:val="00D57587"/>
    <w:rsid w:val="00D65041"/>
    <w:rsid w:val="00D6716B"/>
    <w:rsid w:val="00D82F5C"/>
    <w:rsid w:val="00D8471E"/>
    <w:rsid w:val="00D93962"/>
    <w:rsid w:val="00DB2E77"/>
    <w:rsid w:val="00DB384B"/>
    <w:rsid w:val="00DD3D40"/>
    <w:rsid w:val="00E017D9"/>
    <w:rsid w:val="00E10E80"/>
    <w:rsid w:val="00E124F0"/>
    <w:rsid w:val="00E23686"/>
    <w:rsid w:val="00E60F04"/>
    <w:rsid w:val="00E639A7"/>
    <w:rsid w:val="00E64EFF"/>
    <w:rsid w:val="00E76093"/>
    <w:rsid w:val="00E77786"/>
    <w:rsid w:val="00E854E4"/>
    <w:rsid w:val="00E91DC5"/>
    <w:rsid w:val="00EA34A9"/>
    <w:rsid w:val="00EB0D6F"/>
    <w:rsid w:val="00EB2232"/>
    <w:rsid w:val="00EC3B7D"/>
    <w:rsid w:val="00EC5337"/>
    <w:rsid w:val="00ED08F3"/>
    <w:rsid w:val="00EE2CE8"/>
    <w:rsid w:val="00EF3CF7"/>
    <w:rsid w:val="00F047C7"/>
    <w:rsid w:val="00F14E95"/>
    <w:rsid w:val="00F2150A"/>
    <w:rsid w:val="00F231D8"/>
    <w:rsid w:val="00F34579"/>
    <w:rsid w:val="00F3756A"/>
    <w:rsid w:val="00F46C5F"/>
    <w:rsid w:val="00F62FE8"/>
    <w:rsid w:val="00F8393B"/>
    <w:rsid w:val="00F94A63"/>
    <w:rsid w:val="00FA1C28"/>
    <w:rsid w:val="00FB7596"/>
    <w:rsid w:val="00FC38AD"/>
    <w:rsid w:val="00FE4077"/>
    <w:rsid w:val="00FE77D2"/>
    <w:rsid w:val="00FF3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1AFA5F0"/>
  <w15:docId w15:val="{E1566509-F22D-4CA9-A5EA-57F42223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0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eading 1_spu"/>
    <w:basedOn w:val="Normal"/>
    <w:next w:val="Normal"/>
    <w:link w:val="Heading1Char"/>
    <w:qFormat/>
    <w:rsid w:val="00014901"/>
    <w:pPr>
      <w:keepNext/>
      <w:keepLines/>
      <w:spacing w:before="480"/>
      <w:ind w:left="567" w:hanging="567"/>
      <w:outlineLvl w:val="0"/>
    </w:pPr>
    <w:rPr>
      <w:b/>
      <w:sz w:val="28"/>
    </w:rPr>
  </w:style>
  <w:style w:type="paragraph" w:styleId="Heading2">
    <w:name w:val="heading 2"/>
    <w:basedOn w:val="Heading1"/>
    <w:next w:val="Normal"/>
    <w:qFormat/>
    <w:rsid w:val="00014901"/>
    <w:pPr>
      <w:spacing w:before="320"/>
      <w:outlineLvl w:val="1"/>
    </w:pPr>
    <w:rPr>
      <w:sz w:val="24"/>
    </w:rPr>
  </w:style>
  <w:style w:type="paragraph" w:styleId="Heading3">
    <w:name w:val="heading 3"/>
    <w:basedOn w:val="Heading1"/>
    <w:next w:val="Normal"/>
    <w:qFormat/>
    <w:rsid w:val="00014901"/>
    <w:pPr>
      <w:spacing w:before="200"/>
      <w:outlineLvl w:val="2"/>
    </w:pPr>
    <w:rPr>
      <w:sz w:val="24"/>
    </w:rPr>
  </w:style>
  <w:style w:type="paragraph" w:styleId="Heading4">
    <w:name w:val="heading 4"/>
    <w:basedOn w:val="Heading3"/>
    <w:next w:val="Normal"/>
    <w:qFormat/>
    <w:rsid w:val="00014901"/>
    <w:pPr>
      <w:ind w:left="1134" w:hanging="1134"/>
      <w:outlineLvl w:val="3"/>
    </w:pPr>
  </w:style>
  <w:style w:type="paragraph" w:styleId="Heading5">
    <w:name w:val="heading 5"/>
    <w:basedOn w:val="Heading4"/>
    <w:next w:val="Normal"/>
    <w:qFormat/>
    <w:rsid w:val="00014901"/>
    <w:pPr>
      <w:outlineLvl w:val="4"/>
    </w:pPr>
  </w:style>
  <w:style w:type="paragraph" w:styleId="Heading6">
    <w:name w:val="heading 6"/>
    <w:basedOn w:val="Heading4"/>
    <w:next w:val="Normal"/>
    <w:qFormat/>
    <w:rsid w:val="00014901"/>
    <w:pPr>
      <w:outlineLvl w:val="5"/>
    </w:pPr>
  </w:style>
  <w:style w:type="paragraph" w:styleId="Heading7">
    <w:name w:val="heading 7"/>
    <w:basedOn w:val="Heading4"/>
    <w:next w:val="Normal"/>
    <w:qFormat/>
    <w:rsid w:val="00014901"/>
    <w:pPr>
      <w:ind w:left="1701" w:hanging="1701"/>
      <w:outlineLvl w:val="6"/>
    </w:pPr>
  </w:style>
  <w:style w:type="paragraph" w:styleId="Heading8">
    <w:name w:val="heading 8"/>
    <w:basedOn w:val="Heading4"/>
    <w:next w:val="Normal"/>
    <w:qFormat/>
    <w:rsid w:val="00014901"/>
    <w:pPr>
      <w:ind w:left="1701" w:hanging="1701"/>
      <w:outlineLvl w:val="7"/>
    </w:pPr>
  </w:style>
  <w:style w:type="paragraph" w:styleId="Heading9">
    <w:name w:val="heading 9"/>
    <w:basedOn w:val="Heading4"/>
    <w:next w:val="Normal"/>
    <w:qFormat/>
    <w:rsid w:val="00014901"/>
    <w:pPr>
      <w:ind w:left="1701" w:hanging="1701"/>
      <w:outlineLvl w:val="8"/>
    </w:pPr>
  </w:style>
  <w:style w:type="character" w:default="1" w:styleId="DefaultParagraphFont">
    <w:name w:val="Default Paragraph Font"/>
    <w:uiPriority w:val="1"/>
    <w:semiHidden/>
    <w:unhideWhenUsed/>
    <w:rsid w:val="000149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4901"/>
  </w:style>
  <w:style w:type="paragraph" w:styleId="TOC8">
    <w:name w:val="toc 8"/>
    <w:basedOn w:val="Normal"/>
    <w:next w:val="Normal"/>
    <w:rsid w:val="000149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014901"/>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149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149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1490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149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149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149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014901"/>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14901"/>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14901"/>
    <w:rPr>
      <w:rFonts w:ascii="Calibri" w:hAnsi="Calibri"/>
      <w:position w:val="6"/>
      <w:sz w:val="16"/>
    </w:rPr>
  </w:style>
  <w:style w:type="paragraph" w:styleId="FootnoteText">
    <w:name w:val="footnote text"/>
    <w:basedOn w:val="Normal"/>
    <w:link w:val="FootnoteTextChar"/>
    <w:rsid w:val="00014901"/>
    <w:pPr>
      <w:keepLines/>
      <w:tabs>
        <w:tab w:val="left" w:pos="256"/>
      </w:tabs>
      <w:ind w:left="256" w:hanging="256"/>
    </w:pPr>
  </w:style>
  <w:style w:type="paragraph" w:styleId="NormalIndent">
    <w:name w:val="Normal Indent"/>
    <w:basedOn w:val="Normal"/>
    <w:rsid w:val="00014901"/>
    <w:pPr>
      <w:ind w:left="567"/>
    </w:pPr>
  </w:style>
  <w:style w:type="paragraph" w:customStyle="1" w:styleId="enumlev1">
    <w:name w:val="enumlev1"/>
    <w:basedOn w:val="Normal"/>
    <w:rsid w:val="00014901"/>
    <w:pPr>
      <w:spacing w:before="86"/>
      <w:ind w:left="567" w:hanging="567"/>
    </w:pPr>
  </w:style>
  <w:style w:type="paragraph" w:customStyle="1" w:styleId="enumlev2">
    <w:name w:val="enumlev2"/>
    <w:basedOn w:val="enumlev1"/>
    <w:rsid w:val="00014901"/>
    <w:pPr>
      <w:ind w:left="1134"/>
    </w:pPr>
  </w:style>
  <w:style w:type="paragraph" w:customStyle="1" w:styleId="enumlev3">
    <w:name w:val="enumlev3"/>
    <w:basedOn w:val="enumlev2"/>
    <w:rsid w:val="00014901"/>
    <w:pPr>
      <w:ind w:left="1701"/>
    </w:pPr>
  </w:style>
  <w:style w:type="paragraph" w:customStyle="1" w:styleId="Normalaftertitle">
    <w:name w:val="Normal after title"/>
    <w:basedOn w:val="Normal"/>
    <w:next w:val="Normal"/>
    <w:rsid w:val="00014901"/>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014901"/>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014901"/>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14901"/>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014901"/>
  </w:style>
  <w:style w:type="character" w:styleId="Hyperlink">
    <w:name w:val="Hyperlink"/>
    <w:aliases w:val="超级链接,Style 58,超?级链"/>
    <w:basedOn w:val="DefaultParagraphFont"/>
    <w:uiPriority w:val="99"/>
    <w:rsid w:val="00014901"/>
    <w:rPr>
      <w:rFonts w:ascii="Calibri" w:hAnsi="Calibri"/>
      <w:color w:val="0000FF"/>
      <w:u w:val="single"/>
    </w:rPr>
  </w:style>
  <w:style w:type="paragraph" w:customStyle="1" w:styleId="FirstFooter">
    <w:name w:val="FirstFooter"/>
    <w:basedOn w:val="Footer"/>
    <w:rsid w:val="00014901"/>
    <w:rPr>
      <w:caps w:val="0"/>
    </w:rPr>
  </w:style>
  <w:style w:type="paragraph" w:customStyle="1" w:styleId="Note">
    <w:name w:val="Note"/>
    <w:basedOn w:val="Normal"/>
    <w:rsid w:val="00014901"/>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014901"/>
    <w:pPr>
      <w:spacing w:before="160"/>
      <w:outlineLvl w:val="0"/>
    </w:pPr>
  </w:style>
  <w:style w:type="character" w:styleId="FollowedHyperlink">
    <w:name w:val="FollowedHyperlink"/>
    <w:basedOn w:val="DefaultParagraphFont"/>
    <w:rsid w:val="00014901"/>
    <w:rPr>
      <w:color w:val="800080"/>
      <w:u w:val="single"/>
    </w:rPr>
  </w:style>
  <w:style w:type="paragraph" w:customStyle="1" w:styleId="Title1">
    <w:name w:val="Title 1"/>
    <w:basedOn w:val="Source"/>
    <w:next w:val="Title2"/>
    <w:rsid w:val="00014901"/>
    <w:pPr>
      <w:spacing w:before="240"/>
    </w:pPr>
    <w:rPr>
      <w:b w:val="0"/>
      <w:caps/>
    </w:rPr>
  </w:style>
  <w:style w:type="paragraph" w:customStyle="1" w:styleId="Title2">
    <w:name w:val="Title 2"/>
    <w:basedOn w:val="Source"/>
    <w:next w:val="Title3"/>
    <w:rsid w:val="00014901"/>
    <w:pPr>
      <w:spacing w:before="240"/>
    </w:pPr>
    <w:rPr>
      <w:b w:val="0"/>
      <w:caps/>
    </w:rPr>
  </w:style>
  <w:style w:type="paragraph" w:customStyle="1" w:styleId="Title3">
    <w:name w:val="Title 3"/>
    <w:basedOn w:val="Title2"/>
    <w:next w:val="Normalaftertitle"/>
    <w:rsid w:val="00014901"/>
    <w:rPr>
      <w:caps w:val="0"/>
    </w:rPr>
  </w:style>
  <w:style w:type="paragraph" w:customStyle="1" w:styleId="Title4">
    <w:name w:val="Title 4"/>
    <w:basedOn w:val="Title3"/>
    <w:next w:val="Heading1"/>
    <w:rsid w:val="004D1851"/>
    <w:pPr>
      <w:framePr w:wrap="around" w:hAnchor="text"/>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014901"/>
    <w:pPr>
      <w:spacing w:before="720"/>
      <w:jc w:val="center"/>
    </w:pPr>
    <w:rPr>
      <w:caps/>
      <w:sz w:val="28"/>
    </w:rPr>
  </w:style>
  <w:style w:type="paragraph" w:customStyle="1" w:styleId="Annextitle">
    <w:name w:val="Annex_title"/>
    <w:basedOn w:val="Normal"/>
    <w:next w:val="Normal"/>
    <w:rsid w:val="00014901"/>
    <w:pPr>
      <w:spacing w:before="240" w:after="240"/>
      <w:jc w:val="center"/>
    </w:pPr>
    <w:rPr>
      <w:b/>
      <w:sz w:val="28"/>
    </w:rPr>
  </w:style>
  <w:style w:type="paragraph" w:customStyle="1" w:styleId="Annexref">
    <w:name w:val="Annex_ref"/>
    <w:basedOn w:val="Normal"/>
    <w:next w:val="Annextitle"/>
    <w:rsid w:val="00014901"/>
    <w:pPr>
      <w:jc w:val="center"/>
    </w:pPr>
  </w:style>
  <w:style w:type="paragraph" w:customStyle="1" w:styleId="AppendixNo">
    <w:name w:val="Appendix_No"/>
    <w:basedOn w:val="AnnexNo"/>
    <w:next w:val="Appendixref"/>
    <w:rsid w:val="00014901"/>
  </w:style>
  <w:style w:type="paragraph" w:customStyle="1" w:styleId="Appendixtitle">
    <w:name w:val="Appendix_title"/>
    <w:basedOn w:val="Annextitle"/>
    <w:next w:val="Normal"/>
    <w:rsid w:val="00014901"/>
  </w:style>
  <w:style w:type="paragraph" w:customStyle="1" w:styleId="Appendixref">
    <w:name w:val="Appendix_ref"/>
    <w:basedOn w:val="Annexref"/>
    <w:next w:val="Appendixtitle"/>
    <w:rsid w:val="00014901"/>
  </w:style>
  <w:style w:type="paragraph" w:customStyle="1" w:styleId="Call">
    <w:name w:val="Call"/>
    <w:basedOn w:val="Normal"/>
    <w:next w:val="Normal"/>
    <w:rsid w:val="00014901"/>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01490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14901"/>
    <w:pPr>
      <w:keepNext/>
      <w:spacing w:before="560" w:after="120"/>
      <w:jc w:val="center"/>
    </w:pPr>
    <w:rPr>
      <w:caps/>
    </w:rPr>
  </w:style>
  <w:style w:type="paragraph" w:customStyle="1" w:styleId="Tabletext">
    <w:name w:val="Table_text"/>
    <w:basedOn w:val="Normal"/>
    <w:rsid w:val="00014901"/>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014901"/>
    <w:pPr>
      <w:spacing w:before="160"/>
      <w:outlineLvl w:val="0"/>
    </w:pPr>
    <w:rPr>
      <w:rFonts w:asciiTheme="minorHAnsi" w:hAnsiTheme="minorHAnsi"/>
      <w:b w:val="0"/>
      <w:i/>
    </w:rPr>
  </w:style>
  <w:style w:type="character" w:styleId="PageNumber">
    <w:name w:val="page number"/>
    <w:basedOn w:val="DefaultParagraphFont"/>
    <w:rsid w:val="00014901"/>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014901"/>
    <w:pPr>
      <w:spacing w:before="720"/>
      <w:jc w:val="center"/>
    </w:pPr>
    <w:rPr>
      <w:caps/>
      <w:sz w:val="28"/>
    </w:rPr>
  </w:style>
  <w:style w:type="paragraph" w:customStyle="1" w:styleId="Rectitle">
    <w:name w:val="Rec_title"/>
    <w:basedOn w:val="Normal"/>
    <w:next w:val="Heading1"/>
    <w:rsid w:val="00014901"/>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014901"/>
    <w:pPr>
      <w:ind w:left="567" w:hanging="567"/>
    </w:pPr>
  </w:style>
  <w:style w:type="paragraph" w:customStyle="1" w:styleId="Reftitle">
    <w:name w:val="Ref_title"/>
    <w:basedOn w:val="Normal"/>
    <w:next w:val="Reftext"/>
    <w:rsid w:val="00014901"/>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014901"/>
  </w:style>
  <w:style w:type="paragraph" w:customStyle="1" w:styleId="Restitle">
    <w:name w:val="Res_title"/>
    <w:basedOn w:val="Annextitle"/>
    <w:next w:val="Normal"/>
    <w:rsid w:val="00014901"/>
  </w:style>
  <w:style w:type="paragraph" w:customStyle="1" w:styleId="Resref">
    <w:name w:val="Res_ref"/>
    <w:basedOn w:val="Recref"/>
    <w:next w:val="Resdate"/>
    <w:rsid w:val="004D1851"/>
  </w:style>
  <w:style w:type="paragraph" w:customStyle="1" w:styleId="SectionNo">
    <w:name w:val="Section_No"/>
    <w:basedOn w:val="ArtNo"/>
    <w:next w:val="Sectiontitle"/>
    <w:qFormat/>
    <w:rsid w:val="00014901"/>
  </w:style>
  <w:style w:type="paragraph" w:customStyle="1" w:styleId="Sectiontitle">
    <w:name w:val="Section_title"/>
    <w:basedOn w:val="Arttitle"/>
    <w:next w:val="Normalaftertitle"/>
    <w:qFormat/>
    <w:rsid w:val="00014901"/>
  </w:style>
  <w:style w:type="paragraph" w:customStyle="1" w:styleId="SpecialFooter">
    <w:name w:val="Special Footer"/>
    <w:basedOn w:val="Footer"/>
    <w:rsid w:val="00014901"/>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Tablehead">
    <w:name w:val="Table_head"/>
    <w:basedOn w:val="Tabletext"/>
    <w:rsid w:val="00014901"/>
    <w:pPr>
      <w:spacing w:before="120" w:after="120"/>
      <w:jc w:val="center"/>
    </w:pPr>
    <w:rPr>
      <w:b/>
    </w:rPr>
  </w:style>
  <w:style w:type="paragraph" w:customStyle="1" w:styleId="Tablelegend">
    <w:name w:val="Table_legend"/>
    <w:basedOn w:val="Tabletext"/>
    <w:rsid w:val="00014901"/>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014901"/>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1490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1490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014901"/>
  </w:style>
  <w:style w:type="paragraph" w:customStyle="1" w:styleId="Chaptitle">
    <w:name w:val="Chap_title"/>
    <w:basedOn w:val="Arttitle"/>
    <w:next w:val="Normal"/>
    <w:rsid w:val="00014901"/>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01490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14901"/>
    <w:rPr>
      <w:rFonts w:ascii="Tahoma" w:hAnsi="Tahoma" w:cs="Tahoma"/>
      <w:sz w:val="16"/>
      <w:szCs w:val="16"/>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 w:type="paragraph" w:styleId="BodyText">
    <w:name w:val="Body Text"/>
    <w:basedOn w:val="Normal"/>
    <w:link w:val="BodyTextChar"/>
    <w:rsid w:val="00C50AEA"/>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Arial" w:eastAsiaTheme="minorEastAsia" w:hAnsi="Arial" w:cs="Arial"/>
      <w:color w:val="333399"/>
      <w:sz w:val="22"/>
      <w:szCs w:val="22"/>
      <w:lang w:eastAsia="zh-CN"/>
    </w:rPr>
  </w:style>
  <w:style w:type="character" w:customStyle="1" w:styleId="BodyTextChar">
    <w:name w:val="Body Text Char"/>
    <w:basedOn w:val="DefaultParagraphFont"/>
    <w:link w:val="BodyText"/>
    <w:rsid w:val="00C50AEA"/>
    <w:rPr>
      <w:rFonts w:ascii="Arial" w:eastAsiaTheme="minorEastAsia" w:hAnsi="Arial" w:cs="Arial"/>
      <w:color w:val="333399"/>
      <w:sz w:val="22"/>
      <w:szCs w:val="22"/>
      <w:lang w:val="en-GB"/>
    </w:rPr>
  </w:style>
  <w:style w:type="paragraph" w:customStyle="1" w:styleId="MinusFootnote">
    <w:name w:val="MinusFootnote"/>
    <w:basedOn w:val="Normal"/>
    <w:rsid w:val="00014901"/>
    <w:pPr>
      <w:ind w:left="-1701" w:hanging="284"/>
    </w:pPr>
  </w:style>
  <w:style w:type="paragraph" w:customStyle="1" w:styleId="AnnexNoS2">
    <w:name w:val="Annex_No_S2"/>
    <w:basedOn w:val="AnnexNo"/>
    <w:next w:val="AnnexrefS2"/>
    <w:rsid w:val="00014901"/>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014901"/>
    <w:rPr>
      <w:caps w:val="0"/>
    </w:rPr>
  </w:style>
  <w:style w:type="paragraph" w:customStyle="1" w:styleId="AnnexrefS2">
    <w:name w:val="Annex_ref_S2"/>
    <w:basedOn w:val="Annexref"/>
    <w:next w:val="AnnextitleS2"/>
    <w:rsid w:val="00014901"/>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014901"/>
    <w:pPr>
      <w:spacing w:before="240"/>
    </w:pPr>
    <w:rPr>
      <w:b/>
      <w:i/>
    </w:rPr>
  </w:style>
  <w:style w:type="paragraph" w:customStyle="1" w:styleId="AnnextitleS2">
    <w:name w:val="Annex_title_S2"/>
    <w:basedOn w:val="Annextitle"/>
    <w:next w:val="NormalS2"/>
    <w:rsid w:val="00014901"/>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014901"/>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014901"/>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014901"/>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014901"/>
    <w:pPr>
      <w:tabs>
        <w:tab w:val="left" w:pos="851"/>
      </w:tabs>
      <w:jc w:val="left"/>
    </w:pPr>
    <w:rPr>
      <w:b/>
      <w:sz w:val="24"/>
    </w:rPr>
  </w:style>
  <w:style w:type="paragraph" w:customStyle="1" w:styleId="ArttitleS2">
    <w:name w:val="Art_title_S2"/>
    <w:basedOn w:val="Arttitle"/>
    <w:next w:val="NormalS2"/>
    <w:rsid w:val="00014901"/>
    <w:pPr>
      <w:tabs>
        <w:tab w:val="left" w:pos="851"/>
      </w:tabs>
      <w:jc w:val="left"/>
    </w:pPr>
    <w:rPr>
      <w:sz w:val="24"/>
    </w:rPr>
  </w:style>
  <w:style w:type="paragraph" w:customStyle="1" w:styleId="ChapNoS2">
    <w:name w:val="Chap_No_S2"/>
    <w:basedOn w:val="ChapNo"/>
    <w:next w:val="ChaptitleS2"/>
    <w:rsid w:val="00014901"/>
    <w:pPr>
      <w:tabs>
        <w:tab w:val="left" w:pos="851"/>
      </w:tabs>
      <w:jc w:val="left"/>
    </w:pPr>
    <w:rPr>
      <w:b/>
      <w:sz w:val="24"/>
    </w:rPr>
  </w:style>
  <w:style w:type="paragraph" w:customStyle="1" w:styleId="ChaptitleS2">
    <w:name w:val="Chap_title_S2"/>
    <w:basedOn w:val="Chaptitle"/>
    <w:next w:val="NormalS2"/>
    <w:rsid w:val="00014901"/>
    <w:pPr>
      <w:tabs>
        <w:tab w:val="left" w:pos="851"/>
      </w:tabs>
      <w:jc w:val="left"/>
    </w:pPr>
    <w:rPr>
      <w:sz w:val="24"/>
    </w:rPr>
  </w:style>
  <w:style w:type="paragraph" w:customStyle="1" w:styleId="enumlev1S2">
    <w:name w:val="enumlev1_S2"/>
    <w:basedOn w:val="enumlev1"/>
    <w:rsid w:val="0001490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014901"/>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014901"/>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014901"/>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014901"/>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014901"/>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014901"/>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014901"/>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014901"/>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014901"/>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014901"/>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014901"/>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014901"/>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014901"/>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014901"/>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014901"/>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014901"/>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014901"/>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014901"/>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014901"/>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14901"/>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014901"/>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14901"/>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014901"/>
    <w:pPr>
      <w:tabs>
        <w:tab w:val="left" w:pos="851"/>
      </w:tabs>
      <w:jc w:val="left"/>
    </w:pPr>
    <w:rPr>
      <w:caps/>
      <w:sz w:val="24"/>
    </w:rPr>
  </w:style>
  <w:style w:type="paragraph" w:customStyle="1" w:styleId="Section2S2">
    <w:name w:val="Section 2_S2"/>
    <w:basedOn w:val="Section2"/>
    <w:next w:val="NormalS2"/>
    <w:rsid w:val="00014901"/>
    <w:pPr>
      <w:tabs>
        <w:tab w:val="left" w:pos="851"/>
      </w:tabs>
      <w:jc w:val="left"/>
    </w:pPr>
    <w:rPr>
      <w:sz w:val="24"/>
    </w:rPr>
  </w:style>
  <w:style w:type="paragraph" w:customStyle="1" w:styleId="TableNoS2">
    <w:name w:val="Table_No_S2"/>
    <w:basedOn w:val="TableNo"/>
    <w:next w:val="TabletitleS2"/>
    <w:rsid w:val="00014901"/>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14901"/>
    <w:pPr>
      <w:tabs>
        <w:tab w:val="left" w:pos="851"/>
      </w:tabs>
      <w:spacing w:after="0"/>
    </w:pPr>
    <w:rPr>
      <w:b/>
    </w:rPr>
  </w:style>
  <w:style w:type="paragraph" w:customStyle="1" w:styleId="TabletextS2">
    <w:name w:val="Table_text_S2"/>
    <w:basedOn w:val="Tabletext"/>
    <w:rsid w:val="00014901"/>
    <w:pPr>
      <w:tabs>
        <w:tab w:val="left" w:pos="851"/>
      </w:tabs>
    </w:pPr>
    <w:rPr>
      <w:b/>
    </w:rPr>
  </w:style>
  <w:style w:type="paragraph" w:customStyle="1" w:styleId="TabletitleS2">
    <w:name w:val="Table_title_S2"/>
    <w:basedOn w:val="Tabletitle"/>
    <w:next w:val="TabletextS2"/>
    <w:rsid w:val="00014901"/>
    <w:pPr>
      <w:keepNext w:val="0"/>
      <w:tabs>
        <w:tab w:val="clear" w:pos="2948"/>
        <w:tab w:val="clear" w:pos="4082"/>
        <w:tab w:val="left" w:pos="851"/>
      </w:tabs>
      <w:jc w:val="left"/>
    </w:pPr>
  </w:style>
  <w:style w:type="paragraph" w:customStyle="1" w:styleId="FooterS2">
    <w:name w:val="Footer_S2"/>
    <w:basedOn w:val="Footer"/>
    <w:rsid w:val="00014901"/>
    <w:pPr>
      <w:tabs>
        <w:tab w:val="clear" w:pos="5954"/>
        <w:tab w:val="clear" w:pos="9639"/>
        <w:tab w:val="left" w:pos="3686"/>
        <w:tab w:val="right" w:pos="7655"/>
      </w:tabs>
      <w:ind w:left="-1985"/>
    </w:pPr>
  </w:style>
  <w:style w:type="paragraph" w:customStyle="1" w:styleId="HeaderS2">
    <w:name w:val="Header_S2"/>
    <w:basedOn w:val="Normal"/>
    <w:rsid w:val="00014901"/>
    <w:pPr>
      <w:tabs>
        <w:tab w:val="clear" w:pos="567"/>
        <w:tab w:val="clear" w:pos="1134"/>
        <w:tab w:val="clear" w:pos="1701"/>
        <w:tab w:val="clear" w:pos="2268"/>
        <w:tab w:val="clear" w:pos="2835"/>
      </w:tabs>
      <w:spacing w:before="0"/>
      <w:ind w:left="-1985"/>
      <w:jc w:val="center"/>
    </w:pPr>
    <w:rPr>
      <w:sz w:val="22"/>
    </w:rPr>
  </w:style>
  <w:style w:type="paragraph" w:customStyle="1" w:styleId="ArtheadingS2">
    <w:name w:val="Art_heading_S2"/>
    <w:basedOn w:val="Artheading"/>
    <w:next w:val="NormalaftertitleS2"/>
    <w:rsid w:val="00014901"/>
    <w:pPr>
      <w:tabs>
        <w:tab w:val="left" w:pos="851"/>
      </w:tabs>
      <w:jc w:val="left"/>
    </w:pPr>
  </w:style>
  <w:style w:type="paragraph" w:customStyle="1" w:styleId="NoteS2">
    <w:name w:val="Note_S2"/>
    <w:basedOn w:val="Note"/>
    <w:rsid w:val="00014901"/>
    <w:pPr>
      <w:tabs>
        <w:tab w:val="clear" w:pos="1134"/>
        <w:tab w:val="clear" w:pos="1701"/>
        <w:tab w:val="clear" w:pos="2268"/>
        <w:tab w:val="clear" w:pos="2835"/>
      </w:tabs>
    </w:pPr>
    <w:rPr>
      <w:b/>
    </w:rPr>
  </w:style>
  <w:style w:type="paragraph" w:customStyle="1" w:styleId="HeadingbS2">
    <w:name w:val="Headingb_S2"/>
    <w:basedOn w:val="Headingb"/>
    <w:next w:val="NormalS2"/>
    <w:rsid w:val="00014901"/>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014901"/>
    <w:pPr>
      <w:tabs>
        <w:tab w:val="clear" w:pos="567"/>
        <w:tab w:val="clear" w:pos="1134"/>
        <w:tab w:val="clear" w:pos="1701"/>
        <w:tab w:val="clear" w:pos="2268"/>
        <w:tab w:val="clear" w:pos="2835"/>
        <w:tab w:val="left" w:pos="851"/>
      </w:tabs>
    </w:pPr>
    <w:rPr>
      <w:b/>
      <w:i w:val="0"/>
    </w:rPr>
  </w:style>
  <w:style w:type="paragraph" w:styleId="Date">
    <w:name w:val="Date"/>
    <w:basedOn w:val="Normal"/>
    <w:link w:val="DateChar"/>
    <w:rsid w:val="00014901"/>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76FE9"/>
    <w:rPr>
      <w:rFonts w:ascii="Calibri" w:hAnsi="Calibri"/>
      <w:lang w:val="en-GB" w:eastAsia="en-US"/>
    </w:rPr>
  </w:style>
  <w:style w:type="paragraph" w:customStyle="1" w:styleId="Heading1c">
    <w:name w:val="Heading 1c"/>
    <w:basedOn w:val="Heading1"/>
    <w:next w:val="Normal"/>
    <w:rsid w:val="00014901"/>
    <w:pPr>
      <w:ind w:left="0" w:firstLine="0"/>
      <w:jc w:val="center"/>
      <w:outlineLvl w:val="9"/>
    </w:pPr>
  </w:style>
  <w:style w:type="paragraph" w:customStyle="1" w:styleId="Heading1cS2">
    <w:name w:val="Heading 1c_S2"/>
    <w:basedOn w:val="Heading1c"/>
    <w:next w:val="NormalS2"/>
    <w:rsid w:val="00014901"/>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14901"/>
    <w:rPr>
      <w:b w:val="0"/>
      <w:i/>
    </w:rPr>
  </w:style>
  <w:style w:type="paragraph" w:customStyle="1" w:styleId="Heading2iS2">
    <w:name w:val="Heading 2i_S2"/>
    <w:basedOn w:val="Heading2i"/>
    <w:next w:val="NormalS2"/>
    <w:rsid w:val="00014901"/>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01490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014901"/>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014901"/>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014901"/>
    <w:pPr>
      <w:spacing w:before="320"/>
      <w:outlineLvl w:val="1"/>
    </w:pPr>
    <w:rPr>
      <w:sz w:val="24"/>
    </w:rPr>
  </w:style>
  <w:style w:type="paragraph" w:customStyle="1" w:styleId="Heading3pv">
    <w:name w:val="Heading 3pv"/>
    <w:basedOn w:val="Heading1pv"/>
    <w:next w:val="Normalpv"/>
    <w:rsid w:val="00014901"/>
    <w:pPr>
      <w:spacing w:before="200"/>
      <w:outlineLvl w:val="2"/>
    </w:pPr>
    <w:rPr>
      <w:sz w:val="24"/>
    </w:rPr>
  </w:style>
  <w:style w:type="paragraph" w:customStyle="1" w:styleId="NormalendS2">
    <w:name w:val="Normal_end_S2"/>
    <w:basedOn w:val="Normal"/>
    <w:qFormat/>
    <w:rsid w:val="00014901"/>
  </w:style>
  <w:style w:type="paragraph" w:customStyle="1" w:styleId="Dectitle">
    <w:name w:val="Dec_title"/>
    <w:basedOn w:val="Restitle"/>
    <w:next w:val="Normalaftertitle"/>
    <w:qFormat/>
    <w:rsid w:val="00014901"/>
  </w:style>
  <w:style w:type="paragraph" w:customStyle="1" w:styleId="DecNo">
    <w:name w:val="Dec_No"/>
    <w:basedOn w:val="ResNo"/>
    <w:next w:val="Dectitle"/>
    <w:qFormat/>
    <w:rsid w:val="00014901"/>
  </w:style>
  <w:style w:type="paragraph" w:customStyle="1" w:styleId="DectitleS2">
    <w:name w:val="Dec_title_S2"/>
    <w:basedOn w:val="RestitleS2"/>
    <w:next w:val="Normal"/>
    <w:qFormat/>
    <w:rsid w:val="00014901"/>
  </w:style>
  <w:style w:type="paragraph" w:customStyle="1" w:styleId="DecNoS2">
    <w:name w:val="Dec_No_S2"/>
    <w:basedOn w:val="ResNoS2"/>
    <w:next w:val="DectitleS2"/>
    <w:qFormat/>
    <w:rsid w:val="00014901"/>
  </w:style>
  <w:style w:type="paragraph" w:customStyle="1" w:styleId="SectiontitleS2">
    <w:name w:val="Section_title_S2"/>
    <w:basedOn w:val="ArttitleS2"/>
    <w:next w:val="Normal"/>
    <w:qFormat/>
    <w:rsid w:val="00014901"/>
  </w:style>
  <w:style w:type="paragraph" w:customStyle="1" w:styleId="SectionNoS2">
    <w:name w:val="Section_No_S2"/>
    <w:basedOn w:val="ArtNoS2"/>
    <w:next w:val="SectiontitleS2"/>
    <w:qFormat/>
    <w:rsid w:val="00014901"/>
  </w:style>
  <w:style w:type="paragraph" w:customStyle="1" w:styleId="Proposal">
    <w:name w:val="Proposal"/>
    <w:basedOn w:val="Normal"/>
    <w:next w:val="Normal"/>
    <w:rsid w:val="00014901"/>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014901"/>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014901"/>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014901"/>
    <w:rPr>
      <w:rFonts w:ascii="Calibri" w:hAnsi="Calibri"/>
      <w:sz w:val="18"/>
      <w:lang w:val="en-GB" w:eastAsia="en-US"/>
    </w:rPr>
  </w:style>
  <w:style w:type="paragraph" w:customStyle="1" w:styleId="VolumeTitle">
    <w:name w:val="VolumeTitle"/>
    <w:basedOn w:val="Normal"/>
    <w:next w:val="Normal"/>
    <w:rsid w:val="00014901"/>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014901"/>
  </w:style>
  <w:style w:type="paragraph" w:customStyle="1" w:styleId="OP">
    <w:name w:val="OP"/>
    <w:basedOn w:val="Normal"/>
    <w:next w:val="Normal"/>
    <w:qFormat/>
    <w:rsid w:val="00014901"/>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014901"/>
    <w:pPr>
      <w:jc w:val="center"/>
    </w:pPr>
    <w:rPr>
      <w:b/>
      <w:bCs/>
    </w:rPr>
  </w:style>
  <w:style w:type="paragraph" w:customStyle="1" w:styleId="StyleCommitteeAfter0ptLinespacingsingle">
    <w:name w:val="Style Committee + After:  0 pt Line spacing:  single"/>
    <w:basedOn w:val="Committee"/>
    <w:rsid w:val="00014901"/>
    <w:pPr>
      <w:framePr w:wrap="around" w:hAnchor="text"/>
      <w:spacing w:after="0" w:line="240" w:lineRule="auto"/>
    </w:pPr>
    <w:rPr>
      <w:rFonts w:eastAsia="Times New Roman" w:cs="Times New Roman"/>
      <w:bCs/>
      <w:szCs w:val="20"/>
    </w:rPr>
  </w:style>
  <w:style w:type="paragraph" w:customStyle="1" w:styleId="Comm">
    <w:name w:val="Comm"/>
    <w:basedOn w:val="Normal"/>
    <w:rsid w:val="00776FE9"/>
    <w:pPr>
      <w:framePr w:hSpace="180" w:wrap="around" w:hAnchor="margin" w:y="-675"/>
      <w:tabs>
        <w:tab w:val="left" w:pos="851"/>
      </w:tabs>
      <w:spacing w:before="0" w:line="240" w:lineRule="atLeast"/>
    </w:pPr>
  </w:style>
  <w:style w:type="character" w:customStyle="1" w:styleId="FooterChar">
    <w:name w:val="Footer Char"/>
    <w:basedOn w:val="DefaultParagraphFont"/>
    <w:link w:val="Footer"/>
    <w:rsid w:val="00F047C7"/>
    <w:rPr>
      <w:rFonts w:ascii="Calibri" w:hAnsi="Calibri"/>
      <w:caps/>
      <w:noProof/>
      <w:sz w:val="16"/>
      <w:lang w:val="en-GB" w:eastAsia="en-US"/>
    </w:rPr>
  </w:style>
  <w:style w:type="paragraph" w:customStyle="1" w:styleId="Latin14pt">
    <w:name w:val="+ (Latin) 14 pt"/>
    <w:aliases w:val="(Complex) 11 pt,Bold,Centered,Before:  12 pt"/>
    <w:basedOn w:val="Normal"/>
    <w:rsid w:val="00F047C7"/>
    <w:pPr>
      <w:spacing w:before="240"/>
      <w:jc w:val="center"/>
    </w:pPr>
    <w:rPr>
      <w:b/>
      <w:bCs/>
      <w:sz w:val="28"/>
      <w:szCs w:val="22"/>
    </w:rPr>
  </w:style>
  <w:style w:type="character" w:customStyle="1" w:styleId="FootnoteTextChar">
    <w:name w:val="Footnote Text Char"/>
    <w:basedOn w:val="DefaultParagraphFont"/>
    <w:link w:val="FootnoteText"/>
    <w:rsid w:val="00AB7D6E"/>
    <w:rPr>
      <w:rFonts w:ascii="Calibri" w:hAnsi="Calibri"/>
      <w:sz w:val="24"/>
      <w:lang w:val="en-GB" w:eastAsia="en-US"/>
    </w:rPr>
  </w:style>
  <w:style w:type="table" w:styleId="TableGrid">
    <w:name w:val="Table Grid"/>
    <w:basedOn w:val="TableNormal"/>
    <w:rsid w:val="00AB7D6E"/>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DefaultParagraphFont"/>
    <w:rsid w:val="00CF09AF"/>
    <w:rPr>
      <w:rFonts w:ascii="Times New Roman" w:hAnsi="Times New Roman" w:cs="Times New Roman"/>
      <w:sz w:val="22"/>
      <w:szCs w:val="22"/>
    </w:rPr>
  </w:style>
  <w:style w:type="character" w:customStyle="1" w:styleId="Heading1Char">
    <w:name w:val="Heading 1 Char"/>
    <w:aliases w:val="Heading 1_spu Char"/>
    <w:basedOn w:val="DefaultParagraphFont"/>
    <w:link w:val="Heading1"/>
    <w:locked/>
    <w:rsid w:val="00CF09AF"/>
    <w:rPr>
      <w:rFonts w:ascii="Calibri" w:hAnsi="Calibri"/>
      <w:b/>
      <w:sz w:val="28"/>
      <w:lang w:val="en-GB" w:eastAsia="en-US"/>
    </w:rPr>
  </w:style>
  <w:style w:type="character" w:customStyle="1" w:styleId="FontStyle20">
    <w:name w:val="Font Style20"/>
    <w:rsid w:val="00042D50"/>
    <w:rPr>
      <w:rFonts w:ascii="Times New Roman" w:hAnsi="Times New Roman" w:cs="Times New Roman"/>
      <w:b/>
      <w:bCs/>
      <w:sz w:val="26"/>
      <w:szCs w:val="26"/>
    </w:rPr>
  </w:style>
  <w:style w:type="paragraph" w:customStyle="1" w:styleId="Style12">
    <w:name w:val="Style12"/>
    <w:basedOn w:val="Normal"/>
    <w:rsid w:val="00042D50"/>
    <w:pPr>
      <w:widowControl w:val="0"/>
      <w:jc w:val="both"/>
    </w:pPr>
    <w:rPr>
      <w:rFonts w:ascii="Times New Roman" w:eastAsia="SimSu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WSIS31-C/en" TargetMode="External"/><Relationship Id="rId21" Type="http://schemas.openxmlformats.org/officeDocument/2006/relationships/hyperlink" Target="https://www.itu.int/md/S16-WSIS28-C-0022/en" TargetMode="External"/><Relationship Id="rId42" Type="http://schemas.openxmlformats.org/officeDocument/2006/relationships/hyperlink" Target="http://www.itu.int/net4/wsis/stocktakingp/en/About/Reports" TargetMode="External"/><Relationship Id="rId47" Type="http://schemas.openxmlformats.org/officeDocument/2006/relationships/hyperlink" Target="http://www.itu.int/md/S16-WSIS28-C-0009/en" TargetMode="External"/><Relationship Id="rId63" Type="http://schemas.openxmlformats.org/officeDocument/2006/relationships/hyperlink" Target="https://www.itu.int/en/council/cwg-wsis/Documents/ITUPP14_RESOLUTION_140.pdf" TargetMode="External"/><Relationship Id="rId68" Type="http://schemas.openxmlformats.org/officeDocument/2006/relationships/hyperlink" Target="https://www.itu.int/md/S18-WSIS32-C-0010/en" TargetMode="External"/><Relationship Id="rId84" Type="http://schemas.openxmlformats.org/officeDocument/2006/relationships/hyperlink" Target="https://www.itu.int/md/S18-CL-C-0091/en" TargetMode="External"/><Relationship Id="rId89" Type="http://schemas.openxmlformats.org/officeDocument/2006/relationships/hyperlink" Target="https://www.itu.int/md/S18-CL-C-0082/en" TargetMode="External"/><Relationship Id="rId7" Type="http://schemas.openxmlformats.org/officeDocument/2006/relationships/settings" Target="settings.xml"/><Relationship Id="rId71" Type="http://schemas.openxmlformats.org/officeDocument/2006/relationships/hyperlink" Target="https://www.itu.int/md/S18-WSIS32-C-0010/en" TargetMode="External"/><Relationship Id="rId92" Type="http://schemas.openxmlformats.org/officeDocument/2006/relationships/hyperlink" Target="https://www.itu.int/md/S18-CL-C-0053/en" TargetMode="External"/><Relationship Id="rId2" Type="http://schemas.openxmlformats.org/officeDocument/2006/relationships/customXml" Target="../customXml/item2.xml"/><Relationship Id="rId16" Type="http://schemas.openxmlformats.org/officeDocument/2006/relationships/hyperlink" Target="https://www.itu.int/md/S15-WSIS26-C/en" TargetMode="External"/><Relationship Id="rId29" Type="http://schemas.openxmlformats.org/officeDocument/2006/relationships/hyperlink" Target="https://www.itu.int/md/S18-WSIS32-C-0019/en" TargetMode="External"/><Relationship Id="rId11" Type="http://schemas.openxmlformats.org/officeDocument/2006/relationships/image" Target="media/image1.png"/><Relationship Id="rId24" Type="http://schemas.openxmlformats.org/officeDocument/2006/relationships/hyperlink" Target="https://www.itu.int/md/S17-WSIS30-C/en" TargetMode="External"/><Relationship Id="rId32" Type="http://schemas.openxmlformats.org/officeDocument/2006/relationships/hyperlink" Target="https://www.itu.int/md/S16-CL-C-0008/en" TargetMode="External"/><Relationship Id="rId37" Type="http://schemas.openxmlformats.org/officeDocument/2006/relationships/hyperlink" Target="http://handle.itu.int/11.1002/pub/80dd7836-en" TargetMode="External"/><Relationship Id="rId40" Type="http://schemas.openxmlformats.org/officeDocument/2006/relationships/hyperlink" Target="https://www.itu.int/dms_pub/itu-s/opb/pol/S-POL-WSIS.SUCC_STORIES-2016-PDF-E.pdf" TargetMode="External"/><Relationship Id="rId45" Type="http://schemas.openxmlformats.org/officeDocument/2006/relationships/hyperlink" Target="http://www.un.org/en/ga/search/view_doc.asp?symbol=A/RES/70/1" TargetMode="External"/><Relationship Id="rId53" Type="http://schemas.openxmlformats.org/officeDocument/2006/relationships/hyperlink" Target="https://www.un.org/en/ga/search/view_doc.asp?symbol=A/RES/70/125" TargetMode="External"/><Relationship Id="rId58" Type="http://schemas.openxmlformats.org/officeDocument/2006/relationships/hyperlink" Target="https://www.itu.int/md/S17-WSIS31-C-0016/en" TargetMode="External"/><Relationship Id="rId66" Type="http://schemas.openxmlformats.org/officeDocument/2006/relationships/hyperlink" Target="https://www.itu.int/en/council/cwg-wsis/Documents/ITUPP14_RESOLUTION_140.pdf" TargetMode="External"/><Relationship Id="rId74" Type="http://schemas.openxmlformats.org/officeDocument/2006/relationships/hyperlink" Target="https://www.itu.int/md/S18-WSIS32-C-0014/en" TargetMode="External"/><Relationship Id="rId79" Type="http://schemas.openxmlformats.org/officeDocument/2006/relationships/hyperlink" Target="https://www.itu.int/md/S18-WSIS32-C-0010/en" TargetMode="External"/><Relationship Id="rId87" Type="http://schemas.openxmlformats.org/officeDocument/2006/relationships/hyperlink" Target="https://www.itu.int/md/S18-CL-C-0070/en" TargetMode="External"/><Relationship Id="rId102"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itu.int/en/council/cwg-wsis/Documents/ITUPP14_RESOLUTION_140.pdf" TargetMode="External"/><Relationship Id="rId82" Type="http://schemas.openxmlformats.org/officeDocument/2006/relationships/hyperlink" Target="https://www.itu.int/md/S18-CL-C-0026/en" TargetMode="External"/><Relationship Id="rId90" Type="http://schemas.openxmlformats.org/officeDocument/2006/relationships/hyperlink" Target="https://www.itu.int/md/S18-CL-C-0087/en" TargetMode="External"/><Relationship Id="rId95" Type="http://schemas.openxmlformats.org/officeDocument/2006/relationships/header" Target="header1.xml"/><Relationship Id="rId19" Type="http://schemas.openxmlformats.org/officeDocument/2006/relationships/hyperlink" Target="https://www.itu.int/md/S15-WSIS27-C-0023/en" TargetMode="External"/><Relationship Id="rId14" Type="http://schemas.openxmlformats.org/officeDocument/2006/relationships/hyperlink" Target="https://www.itu.int/md/S16-CL-C-0127/en" TargetMode="External"/><Relationship Id="rId22" Type="http://schemas.openxmlformats.org/officeDocument/2006/relationships/hyperlink" Target="https://www.itu.int/md/S16-WSIS29-C/en" TargetMode="External"/><Relationship Id="rId27" Type="http://schemas.openxmlformats.org/officeDocument/2006/relationships/hyperlink" Target="https://www.itu.int/md/S17-WSIS31-C-0019/en" TargetMode="External"/><Relationship Id="rId30" Type="http://schemas.openxmlformats.org/officeDocument/2006/relationships/hyperlink" Target="https://www.itu.int/md/S15-CL-C-0008/en" TargetMode="External"/><Relationship Id="rId35" Type="http://schemas.openxmlformats.org/officeDocument/2006/relationships/hyperlink" Target="https://www.itu.int/md/S17-CL-C-0047/en" TargetMode="External"/><Relationship Id="rId43" Type="http://schemas.openxmlformats.org/officeDocument/2006/relationships/hyperlink" Target="https://www.itu.int/en/council/cwg-wsis/Documents/ITUPP14_RESOLUTION_140.pdf" TargetMode="External"/><Relationship Id="rId48" Type="http://schemas.openxmlformats.org/officeDocument/2006/relationships/hyperlink" Target="http://www.itu.int/md/S16-WSIS28-C-0009/en" TargetMode="External"/><Relationship Id="rId56" Type="http://schemas.openxmlformats.org/officeDocument/2006/relationships/hyperlink" Target="https://www.itu.int/md/S17-WSIS29-C-0013/en" TargetMode="External"/><Relationship Id="rId64" Type="http://schemas.openxmlformats.org/officeDocument/2006/relationships/hyperlink" Target="https://www.itu.int/md/S16-CL-C-0127/en" TargetMode="External"/><Relationship Id="rId69" Type="http://schemas.openxmlformats.org/officeDocument/2006/relationships/hyperlink" Target="https://www.itu.int/en/council/cwg-wsis/Documents/ITUPP14_RESOLUTION_140.pdf" TargetMode="External"/><Relationship Id="rId77" Type="http://schemas.openxmlformats.org/officeDocument/2006/relationships/hyperlink" Target="https://www.itu.int/en/council/cwg-wsis/Documents/ITUPP14_RESOLUTION_140.pdf" TargetMode="External"/><Relationship Id="rId100" Type="http://schemas.openxmlformats.org/officeDocument/2006/relationships/hyperlink" Target="https://www.itu.int/md/S18-CL-C-0082/en"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S16-CL-C-0127/en" TargetMode="External"/><Relationship Id="rId72" Type="http://schemas.openxmlformats.org/officeDocument/2006/relationships/hyperlink" Target="https://www.itu.int/md/S18-WSIS32-C-0011/en" TargetMode="External"/><Relationship Id="rId80" Type="http://schemas.openxmlformats.org/officeDocument/2006/relationships/hyperlink" Target="https://www.itu.int/md/S18-WSIS32-C-0019/en" TargetMode="External"/><Relationship Id="rId85" Type="http://schemas.openxmlformats.org/officeDocument/2006/relationships/hyperlink" Target="https://www.itu.int/md/S18-CL-C-0092/en" TargetMode="External"/><Relationship Id="rId93" Type="http://schemas.openxmlformats.org/officeDocument/2006/relationships/hyperlink" Target="https://www.itu.int/md/S18-CL-C-0096/en" TargetMode="External"/><Relationship Id="rId98" Type="http://schemas.openxmlformats.org/officeDocument/2006/relationships/hyperlink" Target="https://www.itu.int/md/S18-CL-C-0070/en" TargetMode="External"/><Relationship Id="rId3" Type="http://schemas.openxmlformats.org/officeDocument/2006/relationships/customXml" Target="../customXml/item3.xml"/><Relationship Id="rId12" Type="http://schemas.openxmlformats.org/officeDocument/2006/relationships/hyperlink" Target="https://www.itu.int/md/S16-CL-C-0127/en" TargetMode="External"/><Relationship Id="rId17" Type="http://schemas.openxmlformats.org/officeDocument/2006/relationships/hyperlink" Target="https://www.itu.int/md/S15-WSIS26-C-0023/en" TargetMode="External"/><Relationship Id="rId25" Type="http://schemas.openxmlformats.org/officeDocument/2006/relationships/hyperlink" Target="https://www.itu.int/md/S17-WSIS30-C-0017/en" TargetMode="External"/><Relationship Id="rId33" Type="http://schemas.openxmlformats.org/officeDocument/2006/relationships/hyperlink" Target="https://www.itu.int/md/S16-CL-C-0127/en" TargetMode="External"/><Relationship Id="rId38" Type="http://schemas.openxmlformats.org/officeDocument/2006/relationships/hyperlink" Target="http://handle.itu.int/11.1002/pub/80f3623e-en" TargetMode="External"/><Relationship Id="rId46" Type="http://schemas.openxmlformats.org/officeDocument/2006/relationships/hyperlink" Target="https://www.un.org/en/ga/search/view_doc.asp?symbol=A/RES/70/125" TargetMode="External"/><Relationship Id="rId59" Type="http://schemas.openxmlformats.org/officeDocument/2006/relationships/hyperlink" Target="https://www.itu.int/en/council/cwg-wsis/Documents/ITUPP14_RESOLUTION_140.pdf" TargetMode="External"/><Relationship Id="rId67" Type="http://schemas.openxmlformats.org/officeDocument/2006/relationships/hyperlink" Target="https://www.itu.int/md/S18-WSIS32-C-0013/en" TargetMode="External"/><Relationship Id="rId103" Type="http://schemas.openxmlformats.org/officeDocument/2006/relationships/header" Target="header3.xml"/><Relationship Id="rId20" Type="http://schemas.openxmlformats.org/officeDocument/2006/relationships/hyperlink" Target="https://www.itu.int/md/S16-WSIS28-C/en" TargetMode="External"/><Relationship Id="rId41" Type="http://schemas.openxmlformats.org/officeDocument/2006/relationships/hyperlink" Target="https://www.itu.int/dms_pub/itu-s/opb/pol/S-POL-WSIS.SUCC_STORIES-2017-PDF-E.pdf" TargetMode="External"/><Relationship Id="rId54" Type="http://schemas.openxmlformats.org/officeDocument/2006/relationships/hyperlink" Target="https://www.itu.int/md/D14-WTDC17-C-0115/en" TargetMode="External"/><Relationship Id="rId62" Type="http://schemas.openxmlformats.org/officeDocument/2006/relationships/hyperlink" Target="https://www.itu.int/en/council/cwg-wsis/Documents/ITUPP14_RESOLUTION_140.pdf" TargetMode="External"/><Relationship Id="rId70" Type="http://schemas.openxmlformats.org/officeDocument/2006/relationships/hyperlink" Target="https://www.itu.int/md/S16-CL-C-0127/en" TargetMode="External"/><Relationship Id="rId75" Type="http://schemas.openxmlformats.org/officeDocument/2006/relationships/hyperlink" Target="https://www.itu.int/en/council/cwg-wsis/Documents/ITUPP14_RESOLUTION_140.pdf" TargetMode="External"/><Relationship Id="rId83" Type="http://schemas.openxmlformats.org/officeDocument/2006/relationships/hyperlink" Target="https://www.itu.int/md/S18-CL-C-0079/en" TargetMode="External"/><Relationship Id="rId88" Type="http://schemas.openxmlformats.org/officeDocument/2006/relationships/hyperlink" Target="https://www.itu.int/md/S18-CL-C-0078/en" TargetMode="External"/><Relationship Id="rId91" Type="http://schemas.openxmlformats.org/officeDocument/2006/relationships/hyperlink" Target="https://www.itu.int/md/S18-CL-C-0071/en"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16-CL-C-0127/en" TargetMode="External"/><Relationship Id="rId23" Type="http://schemas.openxmlformats.org/officeDocument/2006/relationships/hyperlink" Target="https://www.itu.int/md/S16-WSIS29-C-0018/en" TargetMode="External"/><Relationship Id="rId28" Type="http://schemas.openxmlformats.org/officeDocument/2006/relationships/hyperlink" Target="http://www.itu.int/md/S14-WSIS23-C-0017/en" TargetMode="External"/><Relationship Id="rId36" Type="http://schemas.openxmlformats.org/officeDocument/2006/relationships/hyperlink" Target="http://www.itu.int/net4/wsis/forum/2015/Content/doc/reports/wsisstocktaking-report-2015.pdf" TargetMode="External"/><Relationship Id="rId49" Type="http://schemas.openxmlformats.org/officeDocument/2006/relationships/hyperlink" Target="http://www.itu.int/md/S16-WSIS28-C-0010/en" TargetMode="External"/><Relationship Id="rId57" Type="http://schemas.openxmlformats.org/officeDocument/2006/relationships/hyperlink" Target="https://www.itu.int/md/S18-WSIS32-C-0017/en"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md/S15-CL-C-0110/en" TargetMode="External"/><Relationship Id="rId44" Type="http://schemas.openxmlformats.org/officeDocument/2006/relationships/hyperlink" Target="https://www.itu.int/en/council/cwg-wsis/Pages/default.aspx" TargetMode="External"/><Relationship Id="rId52" Type="http://schemas.openxmlformats.org/officeDocument/2006/relationships/hyperlink" Target="http://www.un.org/en/ga/search/view_doc.asp?symbol=A/RES/70/1" TargetMode="External"/><Relationship Id="rId60" Type="http://schemas.openxmlformats.org/officeDocument/2006/relationships/hyperlink" Target="https://www.itu.int/en/council/cwg-wsis/Documents/ITUPP14_RESOLUTION_140.pdf" TargetMode="External"/><Relationship Id="rId65" Type="http://schemas.openxmlformats.org/officeDocument/2006/relationships/hyperlink" Target="https://www.itu.int/en/council/cwg-wsis/Documents/ITUPP14_RESOLUTION_140.pdf" TargetMode="External"/><Relationship Id="rId73" Type="http://schemas.openxmlformats.org/officeDocument/2006/relationships/hyperlink" Target="https://www.itu.int/en/council/cwg-wsis/Documents/ITUPP14_RESOLUTION_140.pdf" TargetMode="External"/><Relationship Id="rId78" Type="http://schemas.openxmlformats.org/officeDocument/2006/relationships/hyperlink" Target="https://www.itu.int/md/S18-WSIS32-C-0016/en" TargetMode="External"/><Relationship Id="rId81" Type="http://schemas.openxmlformats.org/officeDocument/2006/relationships/hyperlink" Target="http://www.itu.int/wg-wsis" TargetMode="External"/><Relationship Id="rId86" Type="http://schemas.openxmlformats.org/officeDocument/2006/relationships/hyperlink" Target="https://www.itu.int/md/S18-CL-C-0008/en" TargetMode="External"/><Relationship Id="rId94" Type="http://schemas.openxmlformats.org/officeDocument/2006/relationships/hyperlink" Target="https://www.itu.int/md/S18-CL-C-0097/en" TargetMode="External"/><Relationship Id="rId99" Type="http://schemas.openxmlformats.org/officeDocument/2006/relationships/hyperlink" Target="https://www.itu.int/md/S18-CL-C-0078/en" TargetMode="External"/><Relationship Id="rId101" Type="http://schemas.openxmlformats.org/officeDocument/2006/relationships/hyperlink" Target="https://www.itu.int/md/S18-CL-C-0087/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md/S02-CL-C-0081/e" TargetMode="External"/><Relationship Id="rId18" Type="http://schemas.openxmlformats.org/officeDocument/2006/relationships/hyperlink" Target="https://www.itu.int/md/S15-WSIS27-C/en" TargetMode="External"/><Relationship Id="rId39" Type="http://schemas.openxmlformats.org/officeDocument/2006/relationships/hyperlink" Target="https://www.itu.int/net4/wsis/forum/2015/Content/doc/reports/wsisstocktaking-successstories-2015.pdf" TargetMode="External"/><Relationship Id="rId34" Type="http://schemas.openxmlformats.org/officeDocument/2006/relationships/hyperlink" Target="https://www.itu.int/md/S17-CL-C-0008/en" TargetMode="External"/><Relationship Id="rId50" Type="http://schemas.openxmlformats.org/officeDocument/2006/relationships/hyperlink" Target="http://www.itu.int/md/S16-WSIS28-C-0011/en" TargetMode="External"/><Relationship Id="rId55" Type="http://schemas.openxmlformats.org/officeDocument/2006/relationships/hyperlink" Target="https://www.itu.int/md/S17-WSIS29-C-0017/en" TargetMode="External"/><Relationship Id="rId76" Type="http://schemas.openxmlformats.org/officeDocument/2006/relationships/hyperlink" Target="https://www.itu.int/en/council/cwg-wsis/Documents/ITUPP14_RESOLUTION_140.pdf" TargetMode="External"/><Relationship Id="rId97" Type="http://schemas.openxmlformats.org/officeDocument/2006/relationships/hyperlink" Target="https://www.itu.int/md/S18-CL-C-0008/en" TargetMode="External"/><Relationship Id="rId10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9B6D-3C24-4727-AF96-2D15574E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6CCAE-C80B-4983-AD9B-1EB1365AFDDD}">
  <ds:schemaRefs>
    <ds:schemaRef ds:uri="http://schemas.microsoft.com/sharepoint/v3/contenttype/forms"/>
  </ds:schemaRefs>
</ds:datastoreItem>
</file>

<file path=customXml/itemProps3.xml><?xml version="1.0" encoding="utf-8"?>
<ds:datastoreItem xmlns:ds="http://schemas.openxmlformats.org/officeDocument/2006/customXml" ds:itemID="{D435FABC-538F-4035-A7C5-D5721FA3988D}">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f413e73c-0d45-446a-a106-728708596ba9"/>
  </ds:schemaRefs>
</ds:datastoreItem>
</file>

<file path=customXml/itemProps4.xml><?xml version="1.0" encoding="utf-8"?>
<ds:datastoreItem xmlns:ds="http://schemas.openxmlformats.org/officeDocument/2006/customXml" ds:itemID="{E6B1AA06-441A-4B85-9EEF-2CA9B197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PE_PP18.dotx</Template>
  <TotalTime>10</TotalTime>
  <Pages>18</Pages>
  <Words>7287</Words>
  <Characters>45164</Characters>
  <Application>Microsoft Office Word</Application>
  <DocSecurity>0</DocSecurity>
  <Lines>376</Lines>
  <Paragraphs>104</Paragraphs>
  <ScaleCrop>false</ScaleCrop>
  <HeadingPairs>
    <vt:vector size="2" baseType="variant">
      <vt:variant>
        <vt:lpstr>Title</vt:lpstr>
      </vt:variant>
      <vt:variant>
        <vt:i4>1</vt:i4>
      </vt:variant>
    </vt:vector>
  </HeadingPairs>
  <TitlesOfParts>
    <vt:vector size="1" baseType="lpstr">
      <vt:lpstr>Report of CWG-WSIS</vt:lpstr>
    </vt:vector>
  </TitlesOfParts>
  <Manager>General Secretariat - Pool</Manager>
  <Company>International Telecommunication Union (ITU)</Company>
  <LinksUpToDate>false</LinksUpToDate>
  <CharactersWithSpaces>52347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CWG-WSIS</dc:title>
  <dc:subject>Council 2017</dc:subject>
  <dc:creator>Brouard, Ricarda</dc:creator>
  <cp:keywords>PP-18, Plenipotentiary</cp:keywords>
  <dc:description/>
  <cp:lastModifiedBy>Janin</cp:lastModifiedBy>
  <cp:revision>7</cp:revision>
  <cp:lastPrinted>2000-07-18T13:30:00Z</cp:lastPrinted>
  <dcterms:created xsi:type="dcterms:W3CDTF">2018-06-01T08:38:00Z</dcterms:created>
  <dcterms:modified xsi:type="dcterms:W3CDTF">2018-07-02T13:56:00Z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