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DE4CA9">
        <w:trPr>
          <w:cantSplit/>
        </w:trPr>
        <w:tc>
          <w:tcPr>
            <w:tcW w:w="6911" w:type="dxa"/>
            <w:vAlign w:val="center"/>
          </w:tcPr>
          <w:p w:rsidR="00BD1614" w:rsidRPr="00960D89" w:rsidRDefault="00BD1614" w:rsidP="00DE4CA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 w:colFirst="0" w:colLast="0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  <w:bookmarkEnd w:id="2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7E12C7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COMMISSION 3</w:t>
            </w:r>
          </w:p>
        </w:tc>
        <w:tc>
          <w:tcPr>
            <w:tcW w:w="3120" w:type="dxa"/>
          </w:tcPr>
          <w:p w:rsidR="00BD1614" w:rsidRPr="008C10D9" w:rsidRDefault="00417658" w:rsidP="007E12C7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7E12C7">
              <w:rPr>
                <w:rFonts w:cstheme="minorHAnsi"/>
                <w:b/>
                <w:szCs w:val="24"/>
                <w:lang w:val="en-US"/>
              </w:rPr>
              <w:t>25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2A2FA1" w:rsidP="007E12C7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juin</w:t>
            </w:r>
            <w:proofErr w:type="spellEnd"/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 w:rsidR="007E12C7"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7E12C7" w:rsidP="006A046E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>
              <w:rPr>
                <w:lang w:val="en-US"/>
              </w:rP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E12C7" w:rsidRDefault="007E12C7" w:rsidP="007E12C7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BD58E9">
              <w:rPr>
                <w:lang w:val="fr-CH"/>
              </w:rPr>
              <w:t>BUDGET DE LA CONFéRENCE DE PLéNIPOTENTIAIRES (pp-</w:t>
            </w:r>
            <w:r>
              <w:rPr>
                <w:lang w:val="fr-CH"/>
              </w:rPr>
              <w:t>18</w:t>
            </w:r>
            <w:r w:rsidRPr="00BD58E9">
              <w:rPr>
                <w:lang w:val="fr-CH"/>
              </w:rPr>
              <w:t>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E12C7" w:rsidRDefault="00BD1614" w:rsidP="006A046E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0D15FB" w:rsidRDefault="007E12C7" w:rsidP="007E12C7">
      <w:pPr>
        <w:rPr>
          <w:rFonts w:asciiTheme="minorHAnsi" w:hAnsiTheme="minorHAnsi"/>
        </w:rPr>
      </w:pPr>
      <w:r w:rsidRPr="007D20CA">
        <w:rPr>
          <w:rFonts w:asciiTheme="minorHAnsi" w:hAnsiTheme="minorHAnsi"/>
        </w:rPr>
        <w:t>On trouvera en annexe au présent document, pour informati</w:t>
      </w:r>
      <w:r>
        <w:rPr>
          <w:rFonts w:asciiTheme="minorHAnsi" w:hAnsiTheme="minorHAnsi"/>
        </w:rPr>
        <w:t>on de la Commission de contrôle </w:t>
      </w:r>
      <w:r w:rsidRPr="007D20CA">
        <w:rPr>
          <w:rFonts w:asciiTheme="minorHAnsi" w:hAnsiTheme="minorHAnsi"/>
        </w:rPr>
        <w:t>budgétaire, le budget de la Conférence de plénipotentiaires</w:t>
      </w:r>
      <w:r>
        <w:rPr>
          <w:rFonts w:asciiTheme="minorHAnsi" w:hAnsiTheme="minorHAnsi"/>
        </w:rPr>
        <w:t xml:space="preserve"> </w:t>
      </w:r>
      <w:r w:rsidRPr="007D20CA">
        <w:rPr>
          <w:rFonts w:asciiTheme="minorHAnsi" w:hAnsiTheme="minorHAnsi"/>
        </w:rPr>
        <w:t>(PP-1</w:t>
      </w:r>
      <w:r>
        <w:rPr>
          <w:rFonts w:asciiTheme="minorHAnsi" w:hAnsiTheme="minorHAnsi"/>
        </w:rPr>
        <w:t>8</w:t>
      </w:r>
      <w:r w:rsidRPr="007D20CA">
        <w:rPr>
          <w:rFonts w:asciiTheme="minorHAnsi" w:hAnsiTheme="minorHAnsi"/>
        </w:rPr>
        <w:t>) pour l'exercice biennal 201</w:t>
      </w:r>
      <w:r>
        <w:rPr>
          <w:rFonts w:asciiTheme="minorHAnsi" w:hAnsiTheme="minorHAnsi"/>
        </w:rPr>
        <w:t>8</w:t>
      </w:r>
      <w:r w:rsidRPr="007D20CA">
        <w:rPr>
          <w:rFonts w:asciiTheme="minorHAnsi" w:hAnsiTheme="minorHAnsi"/>
        </w:rPr>
        <w:noBreakHyphen/>
        <w:t>201</w:t>
      </w:r>
      <w:r>
        <w:rPr>
          <w:rFonts w:asciiTheme="minorHAnsi" w:hAnsiTheme="minorHAnsi"/>
        </w:rPr>
        <w:t>9</w:t>
      </w:r>
      <w:r w:rsidRPr="007D20CA">
        <w:rPr>
          <w:rFonts w:asciiTheme="minorHAnsi" w:hAnsiTheme="minorHAnsi"/>
        </w:rPr>
        <w:t>, tel qu'il a été approuvé par le Conseil à sa session de 201</w:t>
      </w:r>
      <w:r>
        <w:rPr>
          <w:rFonts w:asciiTheme="minorHAnsi" w:hAnsiTheme="minorHAnsi"/>
        </w:rPr>
        <w:t>7</w:t>
      </w:r>
      <w:r w:rsidRPr="007D20CA">
        <w:rPr>
          <w:rFonts w:asciiTheme="minorHAnsi" w:hAnsiTheme="minorHAnsi"/>
        </w:rPr>
        <w:t xml:space="preserve"> en vertu de sa Résolution 13</w:t>
      </w:r>
      <w:r>
        <w:rPr>
          <w:rFonts w:asciiTheme="minorHAnsi" w:hAnsiTheme="minorHAnsi"/>
        </w:rPr>
        <w:t>87</w:t>
      </w:r>
      <w:r w:rsidRPr="007D20CA">
        <w:rPr>
          <w:rFonts w:asciiTheme="minorHAnsi" w:hAnsiTheme="minorHAnsi"/>
        </w:rPr>
        <w:t>.</w:t>
      </w:r>
    </w:p>
    <w:p w:rsidR="007E12C7" w:rsidRDefault="007E12C7" w:rsidP="007E12C7">
      <w:pPr>
        <w:tabs>
          <w:tab w:val="center" w:pos="7088"/>
        </w:tabs>
        <w:spacing w:before="840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Houlin ZHAO</w:t>
      </w:r>
      <w:r w:rsidRPr="007D20CA">
        <w:rPr>
          <w:rFonts w:asciiTheme="minorHAnsi" w:hAnsiTheme="minorHAnsi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3ABB">
        <w:t>Secrétaire général</w:t>
      </w:r>
    </w:p>
    <w:p w:rsidR="007E12C7" w:rsidRPr="007E12C7" w:rsidRDefault="007E12C7" w:rsidP="007E12C7">
      <w:pPr>
        <w:spacing w:before="3120"/>
        <w:rPr>
          <w:lang w:val="fr-CH"/>
        </w:rPr>
      </w:pPr>
      <w:r w:rsidRPr="007E12C7">
        <w:rPr>
          <w:b/>
          <w:bCs/>
        </w:rPr>
        <w:t>Annexe</w:t>
      </w:r>
      <w:r>
        <w:t>: 1</w:t>
      </w: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E12C7" w:rsidRPr="00B37501" w:rsidRDefault="007E12C7" w:rsidP="007E12C7">
      <w:pPr>
        <w:pStyle w:val="AnnexNo"/>
        <w:keepNext/>
        <w:spacing w:before="240"/>
        <w:rPr>
          <w:lang w:val="fr-CH"/>
        </w:rPr>
      </w:pPr>
      <w:r w:rsidRPr="00B37501">
        <w:rPr>
          <w:lang w:val="fr-CH"/>
        </w:rPr>
        <w:lastRenderedPageBreak/>
        <w:t>ANNEXE</w:t>
      </w:r>
    </w:p>
    <w:p w:rsidR="007E12C7" w:rsidRDefault="007E12C7" w:rsidP="007E12C7">
      <w:pPr>
        <w:pStyle w:val="Annextitle"/>
        <w:rPr>
          <w:lang w:val="fr-CH"/>
        </w:rPr>
      </w:pPr>
      <w:r>
        <w:rPr>
          <w:lang w:val="fr-CH"/>
        </w:rPr>
        <w:t xml:space="preserve">Budget de la </w:t>
      </w:r>
      <w:r w:rsidRPr="00B37501">
        <w:rPr>
          <w:lang w:val="fr-CH"/>
        </w:rPr>
        <w:t>Conférence de plénipotentiaires (PP-1</w:t>
      </w:r>
      <w:r>
        <w:rPr>
          <w:lang w:val="fr-CH"/>
        </w:rPr>
        <w:t>8</w:t>
      </w:r>
      <w:r w:rsidRPr="00B37501">
        <w:rPr>
          <w:lang w:val="fr-CH"/>
        </w:rPr>
        <w:t>)</w:t>
      </w:r>
    </w:p>
    <w:p w:rsidR="007E12C7" w:rsidRPr="007E12C7" w:rsidRDefault="007E12C7" w:rsidP="007E12C7">
      <w:pPr>
        <w:pStyle w:val="Annextitle"/>
        <w:rPr>
          <w:lang w:val="fr-CH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731"/>
      </w:tblGrid>
      <w:tr w:rsidR="007E12C7" w:rsidRPr="007E12C7" w:rsidTr="002448A8">
        <w:trPr>
          <w:trHeight w:val="317"/>
        </w:trPr>
        <w:tc>
          <w:tcPr>
            <w:tcW w:w="6237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E12C7" w:rsidRPr="0099478A" w:rsidRDefault="007E12C7" w:rsidP="00685B93">
            <w:pPr>
              <w:pStyle w:val="Tablehead"/>
              <w:jc w:val="left"/>
              <w:rPr>
                <w:u w:val="single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E12C7" w:rsidRPr="007E12C7" w:rsidRDefault="007E12C7" w:rsidP="00685B93">
            <w:pPr>
              <w:pStyle w:val="Tablehead"/>
              <w:rPr>
                <w:i/>
                <w:iCs/>
              </w:rPr>
            </w:pPr>
            <w:r w:rsidRPr="007E12C7">
              <w:rPr>
                <w:i/>
                <w:iCs/>
              </w:rPr>
              <w:t>Montants en milliers CHF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  <w:jc w:val="center"/>
            </w:pPr>
          </w:p>
        </w:tc>
        <w:tc>
          <w:tcPr>
            <w:tcW w:w="1731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  <w:jc w:val="center"/>
              <w:rPr>
                <w:i/>
                <w:iCs/>
              </w:rPr>
            </w:pP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</w:pPr>
            <w:r>
              <w:t>Dépenses de personnel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7E35E7">
            <w:pPr>
              <w:pStyle w:val="Tabletext"/>
              <w:jc w:val="right"/>
            </w:pPr>
            <w:r w:rsidRPr="00050C2A">
              <w:rPr>
                <w:lang w:val="fr-CH"/>
              </w:rPr>
              <w:t xml:space="preserve">1 </w:t>
            </w:r>
            <w:r w:rsidR="007E35E7">
              <w:rPr>
                <w:lang w:val="fr-CH"/>
              </w:rPr>
              <w:t>131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</w:pPr>
            <w:r>
              <w:t>Autres dépenses de personnel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7E35E7">
            <w:pPr>
              <w:pStyle w:val="Tabletext"/>
              <w:jc w:val="right"/>
            </w:pPr>
            <w:r>
              <w:rPr>
                <w:lang w:val="fr-CH"/>
              </w:rPr>
              <w:t>17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</w:pPr>
            <w:r>
              <w:t>Frais de mission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7E35E7">
            <w:pPr>
              <w:pStyle w:val="Tabletext"/>
              <w:jc w:val="right"/>
            </w:pPr>
            <w:r>
              <w:rPr>
                <w:lang w:val="fr-CH"/>
              </w:rPr>
              <w:t>80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</w:pPr>
            <w:r>
              <w:t>Services contractuels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7E35E7">
            <w:pPr>
              <w:pStyle w:val="Tabletext"/>
              <w:jc w:val="right"/>
            </w:pPr>
            <w:r>
              <w:rPr>
                <w:lang w:val="fr-CH"/>
              </w:rPr>
              <w:t>205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7D20CA" w:rsidRDefault="007E12C7" w:rsidP="00685B93">
            <w:pPr>
              <w:pStyle w:val="Tabletext"/>
              <w:rPr>
                <w:lang w:val="fr-CH"/>
              </w:rPr>
            </w:pPr>
            <w:r w:rsidRPr="007D20CA">
              <w:rPr>
                <w:lang w:val="fr-CH"/>
              </w:rPr>
              <w:t>Location et entretien des locaux et des équipements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7E35E7">
            <w:pPr>
              <w:pStyle w:val="Tabletext"/>
              <w:jc w:val="right"/>
            </w:pPr>
            <w:r>
              <w:t>0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</w:pPr>
            <w:r>
              <w:t>Matériel et fournitures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7E35E7">
            <w:pPr>
              <w:pStyle w:val="Tabletext"/>
              <w:jc w:val="right"/>
            </w:pPr>
            <w:r>
              <w:t>12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7D20CA" w:rsidRDefault="007E12C7" w:rsidP="00685B93">
            <w:pPr>
              <w:pStyle w:val="Tabletext"/>
              <w:rPr>
                <w:lang w:val="fr-CH"/>
              </w:rPr>
            </w:pPr>
            <w:r w:rsidRPr="007D20CA">
              <w:rPr>
                <w:lang w:val="fr-CH"/>
              </w:rPr>
              <w:t>Acquisition de locaux, de mobilier et de matériel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7E35E7">
            <w:pPr>
              <w:pStyle w:val="Tabletext"/>
              <w:jc w:val="right"/>
            </w:pPr>
            <w:r>
              <w:t>3</w:t>
            </w:r>
            <w:r w:rsidR="007E35E7">
              <w:t>0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7D20CA" w:rsidRDefault="007E12C7" w:rsidP="00685B93">
            <w:pPr>
              <w:pStyle w:val="Tabletext"/>
              <w:rPr>
                <w:lang w:val="fr-CH"/>
              </w:rPr>
            </w:pPr>
            <w:r w:rsidRPr="007D20CA">
              <w:rPr>
                <w:lang w:val="fr-CH"/>
              </w:rPr>
              <w:t>Services publics et services intérieurs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7E35E7">
            <w:pPr>
              <w:pStyle w:val="Tabletext"/>
              <w:jc w:val="right"/>
            </w:pPr>
            <w:r>
              <w:t>0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685B93">
            <w:pPr>
              <w:pStyle w:val="Tabletext"/>
            </w:pPr>
            <w:r>
              <w:t>Vérification des comptes, contributions interorganisations et d</w:t>
            </w:r>
            <w:r w:rsidR="007E12C7">
              <w:t>iver</w:t>
            </w:r>
            <w:r w:rsidR="007E12C7" w:rsidRPr="00050C2A">
              <w:t>s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050C2A" w:rsidRDefault="007E35E7" w:rsidP="007E35E7">
            <w:pPr>
              <w:pStyle w:val="Tabletext"/>
              <w:jc w:val="right"/>
            </w:pPr>
            <w:r>
              <w:t>5</w:t>
            </w:r>
          </w:p>
        </w:tc>
      </w:tr>
      <w:tr w:rsidR="007E12C7" w:rsidRPr="00050C2A" w:rsidTr="002448A8">
        <w:trPr>
          <w:trHeight w:val="259"/>
        </w:trPr>
        <w:tc>
          <w:tcPr>
            <w:tcW w:w="6237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685B93">
            <w:pPr>
              <w:pStyle w:val="Tabletext"/>
            </w:pPr>
          </w:p>
        </w:tc>
        <w:tc>
          <w:tcPr>
            <w:tcW w:w="1731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:rsidR="007E12C7" w:rsidRPr="00050C2A" w:rsidRDefault="007E12C7" w:rsidP="007E35E7">
            <w:pPr>
              <w:pStyle w:val="Tabletext"/>
              <w:jc w:val="right"/>
            </w:pPr>
          </w:p>
        </w:tc>
      </w:tr>
      <w:tr w:rsidR="007E35E7" w:rsidRPr="00050C2A" w:rsidTr="002448A8">
        <w:trPr>
          <w:trHeight w:val="259"/>
        </w:trPr>
        <w:tc>
          <w:tcPr>
            <w:tcW w:w="6237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E35E7" w:rsidRPr="00050C2A" w:rsidRDefault="000B179A" w:rsidP="000B179A">
            <w:pPr>
              <w:pStyle w:val="Tabletext"/>
            </w:pPr>
            <w:r>
              <w:t>Sous-t</w:t>
            </w:r>
            <w:r w:rsidR="002448A8">
              <w:t>otal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E35E7" w:rsidRPr="007E35E7" w:rsidRDefault="007E35E7" w:rsidP="007E35E7">
            <w:pPr>
              <w:pStyle w:val="Tabletext"/>
              <w:jc w:val="right"/>
            </w:pPr>
            <w:r w:rsidRPr="007E35E7">
              <w:t>1 480</w:t>
            </w:r>
          </w:p>
        </w:tc>
      </w:tr>
      <w:tr w:rsidR="002448A8" w:rsidRPr="00050C2A" w:rsidTr="002448A8">
        <w:trPr>
          <w:trHeight w:val="259"/>
        </w:trPr>
        <w:tc>
          <w:tcPr>
            <w:tcW w:w="6237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2448A8" w:rsidRDefault="002448A8" w:rsidP="00685B93">
            <w:pPr>
              <w:pStyle w:val="Tabletext"/>
            </w:pPr>
          </w:p>
        </w:tc>
        <w:tc>
          <w:tcPr>
            <w:tcW w:w="1731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2448A8" w:rsidRPr="007E35E7" w:rsidRDefault="002448A8" w:rsidP="007E35E7">
            <w:pPr>
              <w:pStyle w:val="Tabletext"/>
              <w:jc w:val="right"/>
            </w:pPr>
          </w:p>
        </w:tc>
      </w:tr>
      <w:tr w:rsidR="007E12C7" w:rsidRPr="00A73BBE" w:rsidTr="002448A8">
        <w:trPr>
          <w:trHeight w:val="403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A73BBE" w:rsidRDefault="007E12C7" w:rsidP="007E35E7">
            <w:pPr>
              <w:pStyle w:val="Tabletext"/>
            </w:pPr>
            <w:r w:rsidRPr="00A73BBE">
              <w:t>Tra</w:t>
            </w:r>
            <w:r>
              <w:t>duction</w:t>
            </w:r>
            <w:r w:rsidRPr="00A73BBE">
              <w:t xml:space="preserve"> (</w:t>
            </w:r>
            <w:r w:rsidR="007E35E7">
              <w:t xml:space="preserve">6 900 </w:t>
            </w:r>
            <w:r w:rsidRPr="00A73BBE">
              <w:t>pages)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A73BBE" w:rsidRDefault="007E12C7" w:rsidP="002448A8">
            <w:pPr>
              <w:pStyle w:val="Tabletext"/>
              <w:jc w:val="right"/>
            </w:pPr>
            <w:r w:rsidRPr="00A73BBE">
              <w:t xml:space="preserve">1 </w:t>
            </w:r>
            <w:r w:rsidR="002448A8">
              <w:t>016</w:t>
            </w:r>
          </w:p>
        </w:tc>
      </w:tr>
      <w:tr w:rsidR="007E12C7" w:rsidRPr="00A73BBE" w:rsidTr="000B179A">
        <w:trPr>
          <w:trHeight w:val="403"/>
        </w:trPr>
        <w:tc>
          <w:tcPr>
            <w:tcW w:w="6237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A73BBE" w:rsidRDefault="007E12C7" w:rsidP="007E35E7">
            <w:pPr>
              <w:pStyle w:val="Tabletext"/>
            </w:pPr>
            <w:r>
              <w:t>Pool (</w:t>
            </w:r>
            <w:r w:rsidR="007E35E7">
              <w:t>6 900</w:t>
            </w:r>
            <w:r w:rsidRPr="00A73BBE">
              <w:t xml:space="preserve"> pages)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7E12C7" w:rsidRPr="00A73BBE" w:rsidRDefault="007E12C7" w:rsidP="002448A8">
            <w:pPr>
              <w:pStyle w:val="Tabletext"/>
              <w:jc w:val="right"/>
            </w:pPr>
            <w:r>
              <w:t>4</w:t>
            </w:r>
            <w:r w:rsidR="002448A8">
              <w:t>03</w:t>
            </w:r>
          </w:p>
        </w:tc>
      </w:tr>
      <w:tr w:rsidR="007E12C7" w:rsidRPr="00A73BBE" w:rsidTr="000B179A">
        <w:trPr>
          <w:trHeight w:val="403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E12C7" w:rsidRPr="00A73BBE" w:rsidRDefault="007E12C7" w:rsidP="007E35E7">
            <w:pPr>
              <w:pStyle w:val="Tabletext"/>
            </w:pPr>
            <w:r w:rsidRPr="00A73BBE">
              <w:t>Reprograph</w:t>
            </w:r>
            <w:r>
              <w:t xml:space="preserve">ie </w:t>
            </w:r>
            <w:r w:rsidRPr="00A73BBE">
              <w:t>(</w:t>
            </w:r>
            <w:r w:rsidR="007E35E7">
              <w:t>350</w:t>
            </w:r>
            <w:r>
              <w:t xml:space="preserve"> </w:t>
            </w:r>
            <w:r w:rsidRPr="00A73BBE">
              <w:t>000 pages)</w:t>
            </w: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E12C7" w:rsidRPr="00A73BBE" w:rsidRDefault="002448A8" w:rsidP="007E35E7">
            <w:pPr>
              <w:pStyle w:val="Tabletext"/>
              <w:jc w:val="right"/>
            </w:pPr>
            <w:r>
              <w:t>54</w:t>
            </w:r>
          </w:p>
        </w:tc>
      </w:tr>
      <w:tr w:rsidR="007E35E7" w:rsidRPr="00A73BBE" w:rsidTr="000B179A">
        <w:trPr>
          <w:trHeight w:val="403"/>
        </w:trPr>
        <w:tc>
          <w:tcPr>
            <w:tcW w:w="6237" w:type="dxa"/>
            <w:tcBorders>
              <w:top w:val="single" w:sz="4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7E35E7" w:rsidRPr="00A73BBE" w:rsidRDefault="007E35E7" w:rsidP="007E35E7">
            <w:pPr>
              <w:pStyle w:val="Tabletext"/>
            </w:pPr>
            <w:r>
              <w:t>Documentation</w:t>
            </w:r>
          </w:p>
        </w:tc>
        <w:tc>
          <w:tcPr>
            <w:tcW w:w="1731" w:type="dxa"/>
            <w:tcBorders>
              <w:top w:val="single" w:sz="4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7E35E7" w:rsidRDefault="002448A8" w:rsidP="007E35E7">
            <w:pPr>
              <w:pStyle w:val="Tabletext"/>
              <w:jc w:val="right"/>
            </w:pPr>
            <w:r>
              <w:t>1 473</w:t>
            </w:r>
          </w:p>
        </w:tc>
      </w:tr>
      <w:tr w:rsidR="007E35E7" w:rsidRPr="00A73BBE" w:rsidTr="002448A8">
        <w:trPr>
          <w:trHeight w:val="403"/>
        </w:trPr>
        <w:tc>
          <w:tcPr>
            <w:tcW w:w="6237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:rsidR="007E35E7" w:rsidRDefault="007E35E7" w:rsidP="007E35E7">
            <w:pPr>
              <w:pStyle w:val="Tabletext"/>
            </w:pPr>
          </w:p>
        </w:tc>
        <w:tc>
          <w:tcPr>
            <w:tcW w:w="1731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:rsidR="007E35E7" w:rsidRDefault="007E35E7" w:rsidP="007E35E7">
            <w:pPr>
              <w:pStyle w:val="Tabletext"/>
              <w:jc w:val="right"/>
            </w:pPr>
          </w:p>
        </w:tc>
      </w:tr>
      <w:tr w:rsidR="007E12C7" w:rsidRPr="00CF561B" w:rsidTr="002448A8">
        <w:trPr>
          <w:trHeight w:val="403"/>
        </w:trPr>
        <w:tc>
          <w:tcPr>
            <w:tcW w:w="6237" w:type="dxa"/>
            <w:tcMar>
              <w:left w:w="108" w:type="dxa"/>
              <w:right w:w="108" w:type="dxa"/>
            </w:tcMar>
          </w:tcPr>
          <w:p w:rsidR="007E12C7" w:rsidRPr="00CF561B" w:rsidRDefault="007E12C7" w:rsidP="00685B93">
            <w:pPr>
              <w:pStyle w:val="Tabletext"/>
              <w:rPr>
                <w:b/>
                <w:bCs/>
              </w:rPr>
            </w:pPr>
            <w:r w:rsidRPr="00CF561B">
              <w:rPr>
                <w:b/>
                <w:bCs/>
              </w:rPr>
              <w:t>T</w:t>
            </w:r>
            <w:r w:rsidR="007E35E7" w:rsidRPr="00CF561B">
              <w:rPr>
                <w:b/>
                <w:bCs/>
              </w:rPr>
              <w:t>OTAL</w:t>
            </w:r>
          </w:p>
        </w:tc>
        <w:tc>
          <w:tcPr>
            <w:tcW w:w="1731" w:type="dxa"/>
            <w:tcMar>
              <w:left w:w="108" w:type="dxa"/>
              <w:right w:w="108" w:type="dxa"/>
            </w:tcMar>
          </w:tcPr>
          <w:p w:rsidR="007E12C7" w:rsidRPr="00CF561B" w:rsidRDefault="007E12C7" w:rsidP="007E35E7">
            <w:pPr>
              <w:pStyle w:val="Tabletext"/>
              <w:jc w:val="right"/>
              <w:rPr>
                <w:b/>
                <w:bCs/>
              </w:rPr>
            </w:pPr>
            <w:r w:rsidRPr="00CF561B">
              <w:rPr>
                <w:b/>
                <w:bCs/>
              </w:rPr>
              <w:t xml:space="preserve">2 </w:t>
            </w:r>
            <w:r w:rsidR="007E35E7">
              <w:rPr>
                <w:b/>
                <w:bCs/>
              </w:rPr>
              <w:t>953</w:t>
            </w:r>
          </w:p>
        </w:tc>
      </w:tr>
    </w:tbl>
    <w:p w:rsidR="007E12C7" w:rsidRDefault="007E12C7" w:rsidP="007E12C7">
      <w:pPr>
        <w:pStyle w:val="Reasons"/>
      </w:pPr>
    </w:p>
    <w:p w:rsidR="00BD1614" w:rsidRPr="00BD1614" w:rsidRDefault="007E12C7" w:rsidP="007E12C7">
      <w:pPr>
        <w:jc w:val="center"/>
      </w:pPr>
      <w:r>
        <w:t>______________</w:t>
      </w:r>
    </w:p>
    <w:sectPr w:rsidR="00BD1614" w:rsidRPr="00BD1614" w:rsidSect="003A0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4A" w:rsidRDefault="0053544A">
      <w:r>
        <w:separator/>
      </w:r>
    </w:p>
  </w:endnote>
  <w:endnote w:type="continuationSeparator" w:id="0">
    <w:p w:rsidR="0053544A" w:rsidRDefault="005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A8" w:rsidRDefault="00244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AF7639" w:rsidP="002448A8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2448A8">
      <w:t>P:\FRA\SG\CONF-SG\PP18\000\025F.docx</w:t>
    </w:r>
    <w:r>
      <w:fldChar w:fldCharType="end"/>
    </w:r>
    <w:r w:rsidR="002448A8">
      <w:t xml:space="preserve"> (436982)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4A" w:rsidRDefault="0053544A">
      <w:r>
        <w:t>____________________</w:t>
      </w:r>
    </w:p>
  </w:footnote>
  <w:footnote w:type="continuationSeparator" w:id="0">
    <w:p w:rsidR="0053544A" w:rsidRDefault="0053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A8" w:rsidRDefault="002448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F7639">
      <w:rPr>
        <w:noProof/>
      </w:rPr>
      <w:t>2</w:t>
    </w:r>
    <w:r>
      <w:fldChar w:fldCharType="end"/>
    </w:r>
  </w:p>
  <w:p w:rsidR="00BD1614" w:rsidRDefault="00BD1614" w:rsidP="007E12C7">
    <w:pPr>
      <w:pStyle w:val="Header"/>
    </w:pPr>
    <w:r>
      <w:t>PP1</w:t>
    </w:r>
    <w:r w:rsidR="001E2226">
      <w:t>8</w:t>
    </w:r>
    <w:r w:rsidR="00417658">
      <w:t>/</w:t>
    </w:r>
    <w:r w:rsidR="007E12C7">
      <w:t>25</w:t>
    </w:r>
    <w:r w:rsidR="00417658"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A8" w:rsidRDefault="00244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1A6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6E4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A5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30D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6E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23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884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4EF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04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527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4A"/>
    <w:rsid w:val="000054D8"/>
    <w:rsid w:val="00060D74"/>
    <w:rsid w:val="00072D5C"/>
    <w:rsid w:val="0008398C"/>
    <w:rsid w:val="00084308"/>
    <w:rsid w:val="000B14B6"/>
    <w:rsid w:val="000B179A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355CD"/>
    <w:rsid w:val="002448A8"/>
    <w:rsid w:val="00270B2F"/>
    <w:rsid w:val="002A0E1B"/>
    <w:rsid w:val="002A2FA1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524001"/>
    <w:rsid w:val="0053544A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E12C7"/>
    <w:rsid w:val="007E35E7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AF7639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E4CA9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de la PP-18</vt:lpstr>
    </vt:vector>
  </TitlesOfParts>
  <Manager/>
  <Company/>
  <LinksUpToDate>false</LinksUpToDate>
  <CharactersWithSpaces>1194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de la PP-18</dc:title>
  <dc:subject>Plenipotentiary Conference (PP-18)</dc:subject>
  <dc:creator/>
  <cp:keywords>PP-18, PP18</cp:keywords>
  <dc:description/>
  <cp:lastModifiedBy/>
  <cp:revision>1</cp:revision>
  <dcterms:created xsi:type="dcterms:W3CDTF">2018-07-02T12:18:00Z</dcterms:created>
  <dcterms:modified xsi:type="dcterms:W3CDTF">2018-07-02T12:19:00Z</dcterms:modified>
  <cp:category>Conference document</cp:category>
</cp:coreProperties>
</file>