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E4D0F" w:rsidRPr="00C0087E">
        <w:trPr>
          <w:cantSplit/>
        </w:trPr>
        <w:tc>
          <w:tcPr>
            <w:tcW w:w="6911" w:type="dxa"/>
          </w:tcPr>
          <w:p w:rsidR="007E4D0F" w:rsidRPr="00C0087E" w:rsidRDefault="007E4D0F" w:rsidP="004629C4">
            <w:pPr>
              <w:spacing w:before="240" w:after="48"/>
              <w:rPr>
                <w:rFonts w:ascii="Verdana" w:hAnsi="Verdana"/>
                <w:position w:val="6"/>
                <w:szCs w:val="22"/>
                <w:lang w:val="ru-RU"/>
              </w:rPr>
            </w:pPr>
            <w:r w:rsidRPr="00C0087E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4629C4" w:rsidRPr="00C0087E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C0087E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C0087E">
              <w:rPr>
                <w:rFonts w:ascii="Verdana" w:hAnsi="Verdana"/>
                <w:szCs w:val="22"/>
                <w:lang w:val="ru-RU"/>
              </w:rPr>
              <w:br/>
            </w:r>
            <w:r w:rsidR="004629C4" w:rsidRPr="00C0087E">
              <w:rPr>
                <w:b/>
                <w:bCs/>
                <w:lang w:val="ru-RU"/>
              </w:rPr>
              <w:t>Дубай, 29 октября – 16</w:t>
            </w:r>
            <w:r w:rsidR="00D37469" w:rsidRPr="00C0087E">
              <w:rPr>
                <w:b/>
                <w:bCs/>
                <w:lang w:val="ru-RU"/>
              </w:rPr>
              <w:t xml:space="preserve"> ноября 201</w:t>
            </w:r>
            <w:r w:rsidR="004629C4" w:rsidRPr="00C0087E">
              <w:rPr>
                <w:b/>
                <w:bCs/>
                <w:lang w:val="ru-RU"/>
              </w:rPr>
              <w:t>8</w:t>
            </w:r>
            <w:r w:rsidR="00D37469" w:rsidRPr="00C0087E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7E4D0F" w:rsidRPr="00C0087E" w:rsidRDefault="00D37469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C0087E">
              <w:rPr>
                <w:noProof/>
                <w:lang w:val="en-US" w:eastAsia="zh-CN"/>
              </w:rPr>
              <w:drawing>
                <wp:inline distT="0" distB="0" distL="0" distR="0" wp14:anchorId="6C1C49F3" wp14:editId="144DDC9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D0F" w:rsidRPr="00C0087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E4D0F" w:rsidRPr="00C0087E" w:rsidRDefault="007E4D0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E4D0F" w:rsidRPr="00C0087E" w:rsidRDefault="007E4D0F">
            <w:pPr>
              <w:spacing w:before="0" w:line="240" w:lineRule="atLeast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7E4D0F" w:rsidRPr="00C0087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E4D0F" w:rsidRPr="00C0087E" w:rsidRDefault="007E4D0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E4D0F" w:rsidRPr="00C0087E" w:rsidRDefault="007E4D0F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01EC5" w:rsidRPr="00C0087E">
        <w:trPr>
          <w:cantSplit/>
          <w:trHeight w:val="23"/>
        </w:trPr>
        <w:tc>
          <w:tcPr>
            <w:tcW w:w="6911" w:type="dxa"/>
            <w:vMerge w:val="restart"/>
          </w:tcPr>
          <w:p w:rsidR="00B01EC5" w:rsidRPr="00C0087E" w:rsidRDefault="00B01EC5" w:rsidP="00B01EC5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bookmarkStart w:id="1" w:name="dmeeting" w:colFirst="0" w:colLast="0"/>
            <w:r w:rsidRPr="00C0087E">
              <w:rPr>
                <w:b/>
                <w:bCs/>
                <w:szCs w:val="22"/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B01EC5" w:rsidRPr="00C0087E" w:rsidRDefault="00B01EC5" w:rsidP="001200EF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bookmarkStart w:id="2" w:name="dnum"/>
            <w:bookmarkEnd w:id="2"/>
            <w:r w:rsidRPr="00C0087E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921423" w:rsidRPr="00C0087E">
              <w:rPr>
                <w:b/>
                <w:bCs/>
                <w:szCs w:val="22"/>
                <w:lang w:val="ru-RU"/>
              </w:rPr>
              <w:t>15</w:t>
            </w:r>
            <w:r w:rsidRPr="00C0087E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01EC5" w:rsidRPr="00C0087E">
        <w:trPr>
          <w:cantSplit/>
          <w:trHeight w:val="23"/>
        </w:trPr>
        <w:tc>
          <w:tcPr>
            <w:tcW w:w="6911" w:type="dxa"/>
            <w:vMerge/>
          </w:tcPr>
          <w:p w:rsidR="00B01EC5" w:rsidRPr="00C0087E" w:rsidRDefault="00B01EC5" w:rsidP="00B01EC5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3" w:name="ddate" w:colFirst="1" w:colLast="1"/>
            <w:bookmarkEnd w:id="1"/>
          </w:p>
        </w:tc>
        <w:tc>
          <w:tcPr>
            <w:tcW w:w="3120" w:type="dxa"/>
          </w:tcPr>
          <w:p w:rsidR="00B01EC5" w:rsidRPr="00C0087E" w:rsidRDefault="00921423" w:rsidP="0038443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0087E">
              <w:rPr>
                <w:b/>
                <w:bCs/>
                <w:szCs w:val="22"/>
                <w:lang w:val="ru-RU"/>
              </w:rPr>
              <w:t>31</w:t>
            </w:r>
            <w:r w:rsidR="007D04A4" w:rsidRPr="00C0087E">
              <w:rPr>
                <w:b/>
                <w:bCs/>
                <w:szCs w:val="22"/>
                <w:lang w:val="ru-RU"/>
              </w:rPr>
              <w:t xml:space="preserve"> </w:t>
            </w:r>
            <w:r w:rsidR="004629C4" w:rsidRPr="00C0087E">
              <w:rPr>
                <w:b/>
                <w:bCs/>
                <w:szCs w:val="22"/>
                <w:lang w:val="ru-RU"/>
              </w:rPr>
              <w:t xml:space="preserve">января </w:t>
            </w:r>
            <w:r w:rsidR="007D04A4" w:rsidRPr="00C0087E">
              <w:rPr>
                <w:b/>
                <w:bCs/>
                <w:szCs w:val="22"/>
                <w:lang w:val="ru-RU"/>
              </w:rPr>
              <w:t>201</w:t>
            </w:r>
            <w:r w:rsidR="00384430" w:rsidRPr="00C0087E">
              <w:rPr>
                <w:b/>
                <w:bCs/>
                <w:szCs w:val="22"/>
                <w:lang w:val="ru-RU"/>
              </w:rPr>
              <w:t>8</w:t>
            </w:r>
            <w:r w:rsidR="00B01EC5" w:rsidRPr="00C0087E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01EC5" w:rsidRPr="00C0087E">
        <w:trPr>
          <w:cantSplit/>
          <w:trHeight w:val="23"/>
        </w:trPr>
        <w:tc>
          <w:tcPr>
            <w:tcW w:w="6911" w:type="dxa"/>
            <w:vMerge/>
          </w:tcPr>
          <w:p w:rsidR="00B01EC5" w:rsidRPr="00C0087E" w:rsidRDefault="00B01EC5" w:rsidP="00B01EC5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:rsidR="00B01EC5" w:rsidRPr="00C0087E" w:rsidRDefault="00B01EC5" w:rsidP="00921423">
            <w:pPr>
              <w:tabs>
                <w:tab w:val="clear" w:pos="567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0087E">
              <w:rPr>
                <w:b/>
                <w:bCs/>
                <w:szCs w:val="22"/>
                <w:lang w:val="ru-RU"/>
              </w:rPr>
              <w:t>Оригинал:</w:t>
            </w:r>
            <w:r w:rsidR="00921423" w:rsidRPr="00C0087E">
              <w:rPr>
                <w:b/>
                <w:bCs/>
                <w:szCs w:val="22"/>
                <w:lang w:val="ru-RU"/>
              </w:rPr>
              <w:tab/>
            </w:r>
            <w:r w:rsidR="001200EF" w:rsidRPr="00C0087E">
              <w:rPr>
                <w:b/>
                <w:bCs/>
                <w:szCs w:val="22"/>
                <w:lang w:val="ru-RU"/>
              </w:rPr>
              <w:t>английский</w:t>
            </w:r>
            <w:r w:rsidR="00921423" w:rsidRPr="00C0087E">
              <w:rPr>
                <w:b/>
                <w:bCs/>
                <w:szCs w:val="22"/>
                <w:lang w:val="ru-RU"/>
              </w:rPr>
              <w:t>/</w:t>
            </w:r>
            <w:r w:rsidR="00921423" w:rsidRPr="00C0087E">
              <w:rPr>
                <w:b/>
                <w:bCs/>
                <w:szCs w:val="22"/>
                <w:lang w:val="ru-RU"/>
              </w:rPr>
              <w:br/>
            </w:r>
            <w:r w:rsidR="00921423" w:rsidRPr="00C0087E">
              <w:rPr>
                <w:b/>
                <w:bCs/>
                <w:szCs w:val="22"/>
                <w:lang w:val="ru-RU"/>
              </w:rPr>
              <w:tab/>
              <w:t>испанский</w:t>
            </w:r>
          </w:p>
        </w:tc>
      </w:tr>
      <w:tr w:rsidR="00C470FB" w:rsidRPr="00C0087E">
        <w:trPr>
          <w:cantSplit/>
        </w:trPr>
        <w:tc>
          <w:tcPr>
            <w:tcW w:w="10031" w:type="dxa"/>
            <w:gridSpan w:val="2"/>
          </w:tcPr>
          <w:p w:rsidR="00C470FB" w:rsidRPr="00C0087E" w:rsidRDefault="00C470FB" w:rsidP="00C470FB">
            <w:pPr>
              <w:pStyle w:val="Source"/>
              <w:rPr>
                <w:lang w:val="ru-RU"/>
              </w:rPr>
            </w:pPr>
            <w:bookmarkStart w:id="5" w:name="dsource" w:colFirst="0" w:colLast="0"/>
            <w:bookmarkEnd w:id="4"/>
            <w:r w:rsidRPr="00C0087E">
              <w:rPr>
                <w:lang w:val="ru-RU"/>
              </w:rPr>
              <w:t>Записка Генерального секретаря</w:t>
            </w:r>
          </w:p>
        </w:tc>
      </w:tr>
      <w:tr w:rsidR="00C470FB" w:rsidRPr="00C0087E">
        <w:trPr>
          <w:cantSplit/>
        </w:trPr>
        <w:tc>
          <w:tcPr>
            <w:tcW w:w="10031" w:type="dxa"/>
            <w:gridSpan w:val="2"/>
          </w:tcPr>
          <w:p w:rsidR="00C470FB" w:rsidRPr="00C0087E" w:rsidRDefault="00C470FB" w:rsidP="00C470FB">
            <w:pPr>
              <w:pStyle w:val="Title1"/>
              <w:rPr>
                <w:szCs w:val="22"/>
                <w:lang w:val="ru-RU"/>
              </w:rPr>
            </w:pPr>
            <w:bookmarkStart w:id="6" w:name="dtitle1" w:colFirst="0" w:colLast="0"/>
            <w:bookmarkEnd w:id="5"/>
            <w:r w:rsidRPr="00C0087E">
              <w:rPr>
                <w:lang w:val="ru-RU"/>
              </w:rPr>
              <w:t>кандидатура на пост члена радиорегламентарного комитета</w:t>
            </w:r>
            <w:r w:rsidR="004629C4" w:rsidRPr="00C0087E">
              <w:rPr>
                <w:lang w:val="ru-RU"/>
              </w:rPr>
              <w:t xml:space="preserve"> (РРК)</w:t>
            </w:r>
          </w:p>
        </w:tc>
      </w:tr>
      <w:tr w:rsidR="007E4D0F" w:rsidRPr="00C0087E">
        <w:trPr>
          <w:cantSplit/>
        </w:trPr>
        <w:tc>
          <w:tcPr>
            <w:tcW w:w="10031" w:type="dxa"/>
            <w:gridSpan w:val="2"/>
          </w:tcPr>
          <w:p w:rsidR="007E4D0F" w:rsidRPr="00C0087E" w:rsidRDefault="007E4D0F">
            <w:pPr>
              <w:pStyle w:val="Title2"/>
              <w:rPr>
                <w:szCs w:val="22"/>
                <w:lang w:val="ru-RU"/>
              </w:rPr>
            </w:pPr>
            <w:bookmarkStart w:id="7" w:name="dtitle2" w:colFirst="0" w:colLast="0"/>
            <w:bookmarkEnd w:id="6"/>
          </w:p>
        </w:tc>
      </w:tr>
      <w:tr w:rsidR="007E4D0F" w:rsidRPr="00C0087E">
        <w:trPr>
          <w:cantSplit/>
        </w:trPr>
        <w:tc>
          <w:tcPr>
            <w:tcW w:w="10031" w:type="dxa"/>
            <w:gridSpan w:val="2"/>
          </w:tcPr>
          <w:p w:rsidR="007E4D0F" w:rsidRPr="00C0087E" w:rsidRDefault="007E4D0F">
            <w:pPr>
              <w:pStyle w:val="Title3"/>
              <w:rPr>
                <w:szCs w:val="22"/>
                <w:lang w:val="ru-RU"/>
              </w:rPr>
            </w:pPr>
            <w:bookmarkStart w:id="8" w:name="dtitle3" w:colFirst="0" w:colLast="0"/>
            <w:bookmarkEnd w:id="7"/>
          </w:p>
        </w:tc>
      </w:tr>
    </w:tbl>
    <w:p w:rsidR="00E56316" w:rsidRPr="00C0087E" w:rsidRDefault="00E56316" w:rsidP="006C641A">
      <w:pPr>
        <w:pStyle w:val="Normalaftertitle"/>
        <w:rPr>
          <w:lang w:val="ru-RU"/>
        </w:rPr>
      </w:pPr>
      <w:bookmarkStart w:id="9" w:name="dbreak"/>
      <w:bookmarkEnd w:id="8"/>
      <w:bookmarkEnd w:id="9"/>
      <w:r w:rsidRPr="00C0087E">
        <w:rPr>
          <w:lang w:val="ru-RU"/>
        </w:rPr>
        <w:t>В дополнение к информации, содержащейся в Документе 3, имею честь представить Конференции, в приложении, кандидатуру:</w:t>
      </w:r>
    </w:p>
    <w:p w:rsidR="00A06ED5" w:rsidRPr="00C0087E" w:rsidRDefault="00921423" w:rsidP="005B0127">
      <w:pPr>
        <w:spacing w:before="240" w:after="120"/>
        <w:jc w:val="center"/>
        <w:rPr>
          <w:rFonts w:asciiTheme="minorHAnsi" w:hAnsiTheme="minorHAnsi" w:cs="Arial"/>
          <w:b/>
          <w:bCs/>
          <w:lang w:val="ru-RU"/>
        </w:rPr>
      </w:pPr>
      <w:r w:rsidRPr="00C0087E">
        <w:rPr>
          <w:b/>
          <w:bCs/>
          <w:lang w:val="ru-RU"/>
        </w:rPr>
        <w:t>г-на Оскар</w:t>
      </w:r>
      <w:r w:rsidR="00F2633D" w:rsidRPr="00C0087E">
        <w:rPr>
          <w:b/>
          <w:bCs/>
          <w:lang w:val="ru-RU"/>
        </w:rPr>
        <w:t>а</w:t>
      </w:r>
      <w:r w:rsidRPr="00C0087E">
        <w:rPr>
          <w:b/>
          <w:bCs/>
          <w:lang w:val="ru-RU"/>
        </w:rPr>
        <w:t xml:space="preserve"> Мартин</w:t>
      </w:r>
      <w:r w:rsidR="00F2633D" w:rsidRPr="00C0087E">
        <w:rPr>
          <w:b/>
          <w:bCs/>
          <w:lang w:val="ru-RU"/>
        </w:rPr>
        <w:t>а</w:t>
      </w:r>
      <w:r w:rsidRPr="00C0087E">
        <w:rPr>
          <w:b/>
          <w:bCs/>
          <w:lang w:val="ru-RU"/>
        </w:rPr>
        <w:t xml:space="preserve"> Гонсалес</w:t>
      </w:r>
      <w:r w:rsidR="00F2633D" w:rsidRPr="00C0087E">
        <w:rPr>
          <w:b/>
          <w:bCs/>
          <w:lang w:val="ru-RU"/>
        </w:rPr>
        <w:t>а</w:t>
      </w:r>
      <w:r w:rsidRPr="00C0087E">
        <w:rPr>
          <w:b/>
          <w:bCs/>
          <w:lang w:val="ru-RU"/>
        </w:rPr>
        <w:t xml:space="preserve"> (Аргентинская Республика)</w:t>
      </w:r>
    </w:p>
    <w:p w:rsidR="00E56316" w:rsidRPr="00C0087E" w:rsidRDefault="00E56316" w:rsidP="00E56316">
      <w:pPr>
        <w:rPr>
          <w:lang w:val="ru-RU"/>
        </w:rPr>
      </w:pPr>
      <w:r w:rsidRPr="00C0087E">
        <w:rPr>
          <w:lang w:val="ru-RU"/>
        </w:rPr>
        <w:t>на пост члена Радиорегламентарного комитета.</w:t>
      </w:r>
    </w:p>
    <w:p w:rsidR="00E56316" w:rsidRPr="00C0087E" w:rsidRDefault="00E56316" w:rsidP="004629C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080"/>
        <w:rPr>
          <w:lang w:val="ru-RU"/>
        </w:rPr>
      </w:pPr>
      <w:r w:rsidRPr="00C0087E">
        <w:rPr>
          <w:lang w:val="ru-RU"/>
        </w:rPr>
        <w:tab/>
      </w:r>
      <w:r w:rsidR="004629C4" w:rsidRPr="00C0087E">
        <w:rPr>
          <w:lang w:val="ru-RU"/>
        </w:rPr>
        <w:t>Хоулинь ЧЖАО</w:t>
      </w:r>
      <w:r w:rsidRPr="00C0087E">
        <w:rPr>
          <w:lang w:val="ru-RU"/>
        </w:rPr>
        <w:br/>
      </w:r>
      <w:r w:rsidRPr="00C0087E">
        <w:rPr>
          <w:lang w:val="ru-RU"/>
        </w:rPr>
        <w:tab/>
        <w:t>Генеральный секретарь</w:t>
      </w:r>
    </w:p>
    <w:p w:rsidR="00E56316" w:rsidRPr="00C0087E" w:rsidRDefault="00E56316" w:rsidP="00E563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440"/>
        <w:rPr>
          <w:lang w:val="ru-RU"/>
        </w:rPr>
      </w:pPr>
      <w:r w:rsidRPr="00C0087E">
        <w:rPr>
          <w:b/>
          <w:bCs/>
          <w:lang w:val="ru-RU"/>
        </w:rPr>
        <w:t>П</w:t>
      </w:r>
      <w:bookmarkStart w:id="10" w:name="_GoBack"/>
      <w:bookmarkEnd w:id="10"/>
      <w:r w:rsidRPr="00C0087E">
        <w:rPr>
          <w:b/>
          <w:bCs/>
          <w:lang w:val="ru-RU"/>
        </w:rPr>
        <w:t>риложение</w:t>
      </w:r>
      <w:r w:rsidRPr="00C0087E">
        <w:rPr>
          <w:lang w:val="ru-RU"/>
        </w:rPr>
        <w:t>: 1</w:t>
      </w:r>
    </w:p>
    <w:p w:rsidR="00B01EC5" w:rsidRPr="00C0087E" w:rsidRDefault="00B01EC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C0087E">
        <w:rPr>
          <w:lang w:val="ru-RU"/>
        </w:rPr>
        <w:br w:type="page"/>
      </w:r>
    </w:p>
    <w:p w:rsidR="00A06ED5" w:rsidRPr="00C0087E" w:rsidRDefault="006C641A" w:rsidP="006C641A">
      <w:pPr>
        <w:pStyle w:val="AnnexNo"/>
        <w:rPr>
          <w:lang w:val="ru-RU"/>
        </w:rPr>
      </w:pPr>
      <w:r w:rsidRPr="00C0087E">
        <w:rPr>
          <w:lang w:val="ru-RU"/>
        </w:rPr>
        <w:lastRenderedPageBreak/>
        <w:t>ПРИЛОЖЕНИЕ</w:t>
      </w:r>
    </w:p>
    <w:p w:rsidR="00921423" w:rsidRPr="00C0087E" w:rsidRDefault="00921423" w:rsidP="00921423">
      <w:pPr>
        <w:jc w:val="center"/>
        <w:rPr>
          <w:b/>
          <w:bCs/>
          <w:lang w:val="ru-RU"/>
        </w:rPr>
      </w:pPr>
      <w:r w:rsidRPr="00C0087E">
        <w:rPr>
          <w:b/>
          <w:bCs/>
          <w:lang w:val="ru-RU"/>
        </w:rPr>
        <w:t>Управление Президента Аргентинской Республики</w:t>
      </w:r>
      <w:r w:rsidRPr="00C0087E">
        <w:rPr>
          <w:b/>
          <w:bCs/>
          <w:lang w:val="ru-RU"/>
        </w:rPr>
        <w:br/>
        <w:t>Министерство модернизации</w:t>
      </w:r>
    </w:p>
    <w:p w:rsidR="00921423" w:rsidRPr="00C0087E" w:rsidRDefault="00921423" w:rsidP="00021EC6">
      <w:pPr>
        <w:spacing w:before="600"/>
        <w:ind w:left="5387"/>
        <w:rPr>
          <w:lang w:val="ru-RU"/>
        </w:rPr>
      </w:pPr>
      <w:r w:rsidRPr="00C0087E">
        <w:rPr>
          <w:lang w:val="ru-RU"/>
        </w:rPr>
        <w:t>Буэнос-Айрес, 17 января 2018 года</w:t>
      </w:r>
    </w:p>
    <w:p w:rsidR="00921423" w:rsidRPr="00C0087E" w:rsidRDefault="00921423" w:rsidP="00021EC6">
      <w:pPr>
        <w:tabs>
          <w:tab w:val="clear" w:pos="567"/>
        </w:tabs>
        <w:spacing w:before="240"/>
        <w:ind w:left="5387"/>
        <w:rPr>
          <w:lang w:val="ru-RU"/>
        </w:rPr>
      </w:pPr>
      <w:r w:rsidRPr="00C0087E">
        <w:rPr>
          <w:lang w:val="ru-RU"/>
        </w:rPr>
        <w:t>Г-ну Хоулиню ЧЖАО</w:t>
      </w:r>
      <w:r w:rsidRPr="00C0087E">
        <w:rPr>
          <w:lang w:val="ru-RU"/>
        </w:rPr>
        <w:br/>
        <w:t xml:space="preserve">Генеральному секретарю </w:t>
      </w:r>
      <w:r w:rsidRPr="00C0087E">
        <w:rPr>
          <w:lang w:val="ru-RU"/>
        </w:rPr>
        <w:br/>
        <w:t>Международного союза электросвязи (МСЭ)</w:t>
      </w:r>
    </w:p>
    <w:p w:rsidR="00921423" w:rsidRPr="00C0087E" w:rsidRDefault="00921423" w:rsidP="00921423">
      <w:pPr>
        <w:spacing w:before="480"/>
        <w:rPr>
          <w:lang w:val="ru-RU"/>
        </w:rPr>
      </w:pPr>
      <w:r w:rsidRPr="00C0087E">
        <w:rPr>
          <w:lang w:val="ru-RU"/>
        </w:rPr>
        <w:t>Уважаемый г-н Генеральный секретарь,</w:t>
      </w:r>
    </w:p>
    <w:p w:rsidR="00921423" w:rsidRPr="00C0087E" w:rsidRDefault="00921423" w:rsidP="00021EC6">
      <w:pPr>
        <w:rPr>
          <w:lang w:val="ru-RU"/>
        </w:rPr>
      </w:pPr>
      <w:r w:rsidRPr="00C0087E">
        <w:rPr>
          <w:lang w:val="ru-RU"/>
        </w:rPr>
        <w:t>Обращаюсь к Вам по поводу предстоящей Полномочной конференции (ПК</w:t>
      </w:r>
      <w:r w:rsidRPr="00C0087E">
        <w:rPr>
          <w:lang w:val="ru-RU"/>
        </w:rPr>
        <w:noBreakHyphen/>
        <w:t>18) Международного союза электросвязи (МСЭ), которая пройдет в городе Дубае (Объединенные Арабские Эмираты) 29 октября – 16 ноября 2018 года.</w:t>
      </w:r>
    </w:p>
    <w:p w:rsidR="00921423" w:rsidRPr="00C0087E" w:rsidRDefault="00921423" w:rsidP="00021EC6">
      <w:pPr>
        <w:rPr>
          <w:lang w:val="ru-RU"/>
        </w:rPr>
      </w:pPr>
      <w:r w:rsidRPr="00C0087E">
        <w:rPr>
          <w:lang w:val="ru-RU"/>
        </w:rPr>
        <w:t>Как Вам известно, Конференция должна избрать членов Радиорегламентарного комитета МСЭ-R на период 2019–2022 годов, и в связи с этим имею честь уведомить Вас о решении администрации Аргентины представить кандидатуру г</w:t>
      </w:r>
      <w:r w:rsidRPr="00C0087E">
        <w:rPr>
          <w:lang w:val="ru-RU"/>
        </w:rPr>
        <w:noBreakHyphen/>
        <w:t>на Оскара Мартина Гонсалеса на пост члена Комитета.</w:t>
      </w:r>
    </w:p>
    <w:p w:rsidR="00921423" w:rsidRPr="00C0087E" w:rsidRDefault="00921423" w:rsidP="00021EC6">
      <w:pPr>
        <w:rPr>
          <w:lang w:val="ru-RU"/>
        </w:rPr>
      </w:pPr>
      <w:r w:rsidRPr="00C0087E">
        <w:rPr>
          <w:lang w:val="ru-RU"/>
        </w:rPr>
        <w:t>Пользуюсь случаем</w:t>
      </w:r>
      <w:r w:rsidR="00F2633D" w:rsidRPr="00C0087E">
        <w:rPr>
          <w:lang w:val="ru-RU"/>
        </w:rPr>
        <w:t xml:space="preserve"> хочу</w:t>
      </w:r>
      <w:r w:rsidRPr="00C0087E">
        <w:rPr>
          <w:lang w:val="ru-RU"/>
        </w:rPr>
        <w:t xml:space="preserve"> отметить, что Аргентинская Республика всегда направляла своих ведущих и наиболее опытных специалистов в области электросвязи/информационно-коммуникационных технологий (ИКТ) для службы МСЭ, входящим в его состав его Государствам-Членам и Членам Секторов, неизменно удовлетворяя потребности в отношении технической помощи и сотрудничества.</w:t>
      </w:r>
    </w:p>
    <w:p w:rsidR="00921423" w:rsidRPr="00C0087E" w:rsidRDefault="00921423" w:rsidP="00021EC6">
      <w:pPr>
        <w:rPr>
          <w:lang w:val="ru-RU"/>
        </w:rPr>
      </w:pPr>
      <w:r w:rsidRPr="00C0087E">
        <w:rPr>
          <w:lang w:val="ru-RU"/>
        </w:rPr>
        <w:t>Ввиду этого администрация Аргентины имеет честь вновь заявить о своей приверженности Международному союзу электросвязи, представляя кандидатуру г</w:t>
      </w:r>
      <w:r w:rsidRPr="00C0087E">
        <w:rPr>
          <w:lang w:val="ru-RU"/>
        </w:rPr>
        <w:noBreakHyphen/>
        <w:t>на Оскара Мартина Гонсалеса – высококвалифицированного специалиста Секретариата по информационно-коммуникационным технологиям, обладающего опытом в области электросвязи/ИКТ и доказавшего, что он способен отлично выполнять свои обязанности в технической и регуляторной областях радиосвязи, о чем свидетельствует его профессиональная деятельность на национальном и международном уровнях.</w:t>
      </w:r>
    </w:p>
    <w:p w:rsidR="00921423" w:rsidRPr="00C0087E" w:rsidRDefault="00921423" w:rsidP="00021EC6">
      <w:pPr>
        <w:rPr>
          <w:lang w:val="ru-RU"/>
        </w:rPr>
      </w:pPr>
      <w:r w:rsidRPr="00C0087E">
        <w:rPr>
          <w:lang w:val="ru-RU"/>
        </w:rPr>
        <w:t>В заключение, в соответствии с положениями Устава, Конвенции и Общего регламента конференций, ассамблей и собраний Союза, мы прилагаем краткую биографию г</w:t>
      </w:r>
      <w:r w:rsidRPr="00C0087E">
        <w:rPr>
          <w:lang w:val="ru-RU"/>
        </w:rPr>
        <w:noBreakHyphen/>
        <w:t>на Оскара Мартина Гонсалеса, кандидата от Аргентинской Республики, для рассмотрения Государствами – Членами МСЭ.</w:t>
      </w:r>
    </w:p>
    <w:p w:rsidR="00921423" w:rsidRPr="00C0087E" w:rsidRDefault="00921423" w:rsidP="00021EC6">
      <w:pPr>
        <w:rPr>
          <w:lang w:val="ru-RU"/>
        </w:rPr>
      </w:pPr>
      <w:r w:rsidRPr="00C0087E">
        <w:rPr>
          <w:lang w:val="ru-RU"/>
        </w:rPr>
        <w:t>С уважением,</w:t>
      </w:r>
    </w:p>
    <w:p w:rsidR="00921423" w:rsidRPr="00C0087E" w:rsidRDefault="00921423" w:rsidP="00021EC6">
      <w:pPr>
        <w:spacing w:before="1080"/>
        <w:rPr>
          <w:lang w:val="ru-RU"/>
        </w:rPr>
      </w:pPr>
      <w:r w:rsidRPr="00C0087E">
        <w:rPr>
          <w:lang w:val="ru-RU"/>
        </w:rPr>
        <w:t>Андрес Ибарра</w:t>
      </w:r>
      <w:r w:rsidRPr="00C0087E">
        <w:rPr>
          <w:lang w:val="ru-RU"/>
        </w:rPr>
        <w:br/>
      </w:r>
      <w:r w:rsidRPr="00C0087E">
        <w:rPr>
          <w:b/>
          <w:bCs/>
          <w:lang w:val="ru-RU"/>
        </w:rPr>
        <w:t>Министр модернизации Аргентинской Республики</w:t>
      </w:r>
    </w:p>
    <w:p w:rsidR="004321BA" w:rsidRPr="00C0087E" w:rsidRDefault="004321B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cs="Times-Roman"/>
          <w:lang w:val="ru-RU" w:eastAsia="zh-CN"/>
        </w:rPr>
      </w:pPr>
      <w:r w:rsidRPr="00C0087E">
        <w:rPr>
          <w:rFonts w:cs="Times-Roman"/>
          <w:lang w:val="ru-RU" w:eastAsia="zh-CN"/>
        </w:rPr>
        <w:br w:type="page"/>
      </w:r>
    </w:p>
    <w:p w:rsidR="00021EC6" w:rsidRPr="00C0087E" w:rsidRDefault="00021EC6" w:rsidP="00021EC6">
      <w:pPr>
        <w:tabs>
          <w:tab w:val="left" w:pos="2694"/>
        </w:tabs>
        <w:spacing w:before="0"/>
        <w:rPr>
          <w:b/>
          <w:szCs w:val="22"/>
          <w:lang w:val="ru-RU"/>
        </w:rPr>
      </w:pPr>
      <w:r w:rsidRPr="00C0087E">
        <w:rPr>
          <w:noProof/>
          <w:szCs w:val="22"/>
          <w:lang w:val="en-US" w:eastAsia="zh-CN"/>
        </w:rPr>
        <w:lastRenderedPageBreak/>
        <w:drawing>
          <wp:anchor distT="0" distB="0" distL="720090" distR="720090" simplePos="0" relativeHeight="251658240" behindDoc="0" locked="0" layoutInCell="1" allowOverlap="1">
            <wp:simplePos x="0" y="0"/>
            <wp:positionH relativeFrom="margin">
              <wp:posOffset>435503</wp:posOffset>
            </wp:positionH>
            <wp:positionV relativeFrom="margin">
              <wp:posOffset>-3626</wp:posOffset>
            </wp:positionV>
            <wp:extent cx="1364400" cy="1540800"/>
            <wp:effectExtent l="0" t="0" r="762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400" cy="154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07A0" w:rsidRPr="00C0087E">
        <w:rPr>
          <w:b/>
          <w:szCs w:val="22"/>
          <w:lang w:val="ru-RU"/>
        </w:rPr>
        <w:t>ОСКАР МАРТИН ГОНСАЛЕС</w:t>
      </w:r>
    </w:p>
    <w:p w:rsidR="008507A0" w:rsidRPr="00C0087E" w:rsidRDefault="008507A0" w:rsidP="00021EC6">
      <w:pPr>
        <w:tabs>
          <w:tab w:val="left" w:pos="2694"/>
        </w:tabs>
        <w:spacing w:before="240"/>
        <w:rPr>
          <w:b/>
          <w:szCs w:val="22"/>
          <w:lang w:val="ru-RU"/>
        </w:rPr>
      </w:pPr>
      <w:r w:rsidRPr="00C0087E">
        <w:rPr>
          <w:b/>
          <w:szCs w:val="22"/>
          <w:lang w:val="ru-RU"/>
        </w:rPr>
        <w:t>Секретариат информационно-коммуникационных технологий</w:t>
      </w:r>
    </w:p>
    <w:p w:rsidR="008507A0" w:rsidRPr="00872155" w:rsidRDefault="008507A0" w:rsidP="00021EC6">
      <w:pPr>
        <w:tabs>
          <w:tab w:val="left" w:pos="2694"/>
          <w:tab w:val="left" w:pos="4678"/>
        </w:tabs>
        <w:spacing w:before="0"/>
        <w:rPr>
          <w:b/>
          <w:szCs w:val="22"/>
          <w:lang w:val="es-ES_tradnl"/>
        </w:rPr>
      </w:pPr>
      <w:r w:rsidRPr="00872155">
        <w:rPr>
          <w:b/>
          <w:szCs w:val="22"/>
          <w:lang w:val="es-ES_tradnl"/>
        </w:rPr>
        <w:t xml:space="preserve">Peru 103, </w:t>
      </w:r>
      <w:r w:rsidR="00C0087E" w:rsidRPr="00872155">
        <w:rPr>
          <w:b/>
          <w:szCs w:val="22"/>
          <w:lang w:val="es-ES_tradnl"/>
        </w:rPr>
        <w:t>Piso 19 (C1067AAC)</w:t>
      </w:r>
      <w:r w:rsidR="00C0087E" w:rsidRPr="00872155">
        <w:rPr>
          <w:b/>
          <w:szCs w:val="22"/>
          <w:lang w:val="es-ES_tradnl"/>
        </w:rPr>
        <w:br/>
        <w:t>Buenos Aires,</w:t>
      </w:r>
      <w:r w:rsidRPr="00872155">
        <w:rPr>
          <w:b/>
          <w:szCs w:val="22"/>
          <w:lang w:val="es-ES_tradnl"/>
        </w:rPr>
        <w:t xml:space="preserve"> Argentina</w:t>
      </w:r>
      <w:r w:rsidRPr="00872155">
        <w:rPr>
          <w:b/>
          <w:szCs w:val="22"/>
          <w:lang w:val="es-ES_tradnl"/>
        </w:rPr>
        <w:br/>
      </w:r>
      <w:r w:rsidRPr="00C0087E">
        <w:rPr>
          <w:b/>
          <w:szCs w:val="22"/>
          <w:lang w:val="ru-RU"/>
        </w:rPr>
        <w:t>Тел</w:t>
      </w:r>
      <w:r w:rsidRPr="00872155">
        <w:rPr>
          <w:b/>
          <w:szCs w:val="22"/>
          <w:lang w:val="es-ES_tradnl"/>
        </w:rPr>
        <w:t>.</w:t>
      </w:r>
      <w:r w:rsidR="00021EC6" w:rsidRPr="00872155">
        <w:rPr>
          <w:b/>
          <w:szCs w:val="22"/>
          <w:lang w:val="es-ES_tradnl"/>
        </w:rPr>
        <w:t>:</w:t>
      </w:r>
      <w:r w:rsidR="00021EC6" w:rsidRPr="00872155">
        <w:rPr>
          <w:b/>
          <w:szCs w:val="22"/>
          <w:lang w:val="es-ES_tradnl"/>
        </w:rPr>
        <w:tab/>
      </w:r>
      <w:r w:rsidRPr="00872155">
        <w:rPr>
          <w:b/>
          <w:szCs w:val="22"/>
          <w:lang w:val="es-ES_tradnl"/>
        </w:rPr>
        <w:t>+54 11 4347 9893</w:t>
      </w:r>
      <w:r w:rsidRPr="00872155">
        <w:rPr>
          <w:b/>
          <w:szCs w:val="22"/>
          <w:lang w:val="es-ES_tradnl"/>
        </w:rPr>
        <w:br/>
      </w:r>
      <w:r w:rsidRPr="00C0087E">
        <w:rPr>
          <w:b/>
          <w:szCs w:val="22"/>
          <w:lang w:val="ru-RU"/>
        </w:rPr>
        <w:t>Эл</w:t>
      </w:r>
      <w:r w:rsidRPr="00872155">
        <w:rPr>
          <w:b/>
          <w:szCs w:val="22"/>
          <w:lang w:val="es-ES_tradnl"/>
        </w:rPr>
        <w:t xml:space="preserve">. </w:t>
      </w:r>
      <w:r w:rsidRPr="00C0087E">
        <w:rPr>
          <w:b/>
          <w:szCs w:val="22"/>
          <w:lang w:val="ru-RU"/>
        </w:rPr>
        <w:t>почта</w:t>
      </w:r>
      <w:r w:rsidRPr="00872155">
        <w:rPr>
          <w:b/>
          <w:szCs w:val="22"/>
          <w:lang w:val="es-ES_tradnl"/>
        </w:rPr>
        <w:t>:</w:t>
      </w:r>
      <w:r w:rsidR="00021EC6" w:rsidRPr="00872155">
        <w:rPr>
          <w:b/>
          <w:szCs w:val="22"/>
          <w:lang w:val="es-ES_tradnl"/>
        </w:rPr>
        <w:tab/>
      </w:r>
      <w:hyperlink r:id="rId10" w:history="1">
        <w:r w:rsidRPr="00872155">
          <w:rPr>
            <w:rStyle w:val="Hyperlink"/>
            <w:szCs w:val="22"/>
            <w:lang w:val="es-ES_tradnl"/>
          </w:rPr>
          <w:t>ogonzalez@modernizacion.gob.ar</w:t>
        </w:r>
      </w:hyperlink>
      <w:r w:rsidRPr="00872155">
        <w:rPr>
          <w:szCs w:val="22"/>
          <w:lang w:val="es-ES_tradnl"/>
        </w:rPr>
        <w:br/>
      </w:r>
      <w:r w:rsidRPr="00C0087E">
        <w:rPr>
          <w:b/>
          <w:szCs w:val="22"/>
          <w:lang w:val="ru-RU"/>
        </w:rPr>
        <w:t>Эл</w:t>
      </w:r>
      <w:r w:rsidRPr="00872155">
        <w:rPr>
          <w:b/>
          <w:szCs w:val="22"/>
          <w:lang w:val="es-ES_tradnl"/>
        </w:rPr>
        <w:t xml:space="preserve">. </w:t>
      </w:r>
      <w:r w:rsidRPr="00C0087E">
        <w:rPr>
          <w:b/>
          <w:szCs w:val="22"/>
          <w:lang w:val="ru-RU"/>
        </w:rPr>
        <w:t>почта</w:t>
      </w:r>
      <w:r w:rsidRPr="00872155">
        <w:rPr>
          <w:b/>
          <w:szCs w:val="22"/>
          <w:lang w:val="es-ES_tradnl"/>
        </w:rPr>
        <w:t>:</w:t>
      </w:r>
      <w:r w:rsidR="00021EC6" w:rsidRPr="00872155">
        <w:rPr>
          <w:szCs w:val="22"/>
          <w:lang w:val="es-ES_tradnl"/>
        </w:rPr>
        <w:tab/>
      </w:r>
      <w:hyperlink r:id="rId11" w:history="1">
        <w:r w:rsidR="00021EC6" w:rsidRPr="00872155">
          <w:rPr>
            <w:rStyle w:val="Hyperlink"/>
            <w:szCs w:val="22"/>
            <w:lang w:val="es-ES_tradnl"/>
          </w:rPr>
          <w:t>oscarmgonzalez67@gmail.com</w:t>
        </w:r>
      </w:hyperlink>
    </w:p>
    <w:p w:rsidR="00021EC6" w:rsidRPr="00872155" w:rsidRDefault="00021EC6" w:rsidP="00021EC6">
      <w:pPr>
        <w:rPr>
          <w:b/>
          <w:bCs/>
          <w:szCs w:val="22"/>
          <w:lang w:val="es-ES_tradnl"/>
        </w:rPr>
      </w:pPr>
    </w:p>
    <w:p w:rsidR="008507A0" w:rsidRPr="00C0087E" w:rsidRDefault="008507A0" w:rsidP="00F2633D">
      <w:pPr>
        <w:pStyle w:val="Headingb"/>
        <w:pBdr>
          <w:bottom w:val="single" w:sz="4" w:space="1" w:color="auto"/>
        </w:pBdr>
        <w:rPr>
          <w:lang w:val="ru-RU"/>
        </w:rPr>
      </w:pPr>
      <w:r w:rsidRPr="00C0087E">
        <w:rPr>
          <w:lang w:val="ru-RU"/>
        </w:rPr>
        <w:t>ПРОФЕССИОНАЛЬНАЯ ДЕЯТЕЛЬНОСТЬ</w:t>
      </w:r>
    </w:p>
    <w:p w:rsidR="008507A0" w:rsidRPr="00C0087E" w:rsidRDefault="008507A0" w:rsidP="00021EC6">
      <w:pPr>
        <w:rPr>
          <w:szCs w:val="22"/>
          <w:lang w:val="ru-RU"/>
        </w:rPr>
      </w:pPr>
      <w:r w:rsidRPr="00C0087E">
        <w:rPr>
          <w:szCs w:val="22"/>
          <w:lang w:val="ru-RU"/>
        </w:rPr>
        <w:t>Оскар Мартин Гонсалес является юристом и правовым представителем; он окончил Национальный университет Кордобы в 1991 году. Он закончил аспирантуру в Университете Маастрихта (Нидерланды).</w:t>
      </w:r>
    </w:p>
    <w:p w:rsidR="008507A0" w:rsidRPr="00C0087E" w:rsidRDefault="008507A0" w:rsidP="00021EC6">
      <w:pPr>
        <w:rPr>
          <w:szCs w:val="22"/>
          <w:lang w:val="ru-RU"/>
        </w:rPr>
      </w:pPr>
      <w:r w:rsidRPr="00C0087E">
        <w:rPr>
          <w:szCs w:val="22"/>
          <w:lang w:val="ru-RU"/>
        </w:rPr>
        <w:t>На протяжении более чем 20 лет он работает в области электросвязи как в государственном, так и в частном секторе, где приобрел огромный опыт.</w:t>
      </w:r>
    </w:p>
    <w:p w:rsidR="008507A0" w:rsidRPr="00C0087E" w:rsidRDefault="008507A0" w:rsidP="00C0087E">
      <w:pPr>
        <w:rPr>
          <w:szCs w:val="22"/>
          <w:lang w:val="ru-RU"/>
        </w:rPr>
      </w:pPr>
      <w:r w:rsidRPr="00C0087E">
        <w:rPr>
          <w:szCs w:val="22"/>
          <w:lang w:val="ru-RU"/>
        </w:rPr>
        <w:t>В числе аспектов его профессионального роста следует отметить опыт заключения контрактов на получение орбитальных позиций для развития национальной системы геостационарных спутников Аргентины, Nahuelsat; рекомендации по вопросам регулирования, которые он предоставлял при заключении соглашения на основе взаимности по связанным со спутниками вопросам и координации орбитальной позиции 81</w:t>
      </w:r>
      <w:r w:rsidR="00F2633D" w:rsidRPr="00C0087E">
        <w:rPr>
          <w:szCs w:val="22"/>
          <w:lang w:val="ru-RU"/>
        </w:rPr>
        <w:sym w:font="Symbol" w:char="F0B0"/>
      </w:r>
      <w:r w:rsidRPr="00C0087E">
        <w:rPr>
          <w:szCs w:val="22"/>
          <w:lang w:val="ru-RU"/>
        </w:rPr>
        <w:t> з. д. между Аргентиной и Соединенными Штатами Америки; соглашения на основе взаимности по спутниковым службам между Аргентинской Республикой и Канадой; рекомендации по вопросам регулирования, которые он предоставлял международным операторам спутниковой связи; участие в организации и реализации тендера на частоты для развертывания первой национальной сети для предоставления подвижной телефонной связи в Аргентинской Республике; и важный опыт регулирования в осуществлении проектов, связанных со спутниками на низких орбитах для служб фиксированной и подвижной связи, в том числе в переговорах по координации частот с Аргентинской Республикой, а также проекта, связанного со станциями на высотных платформах.</w:t>
      </w:r>
    </w:p>
    <w:p w:rsidR="008507A0" w:rsidRPr="00C0087E" w:rsidRDefault="008507A0" w:rsidP="00021EC6">
      <w:pPr>
        <w:rPr>
          <w:szCs w:val="22"/>
          <w:lang w:val="ru-RU"/>
        </w:rPr>
      </w:pPr>
      <w:r w:rsidRPr="00C0087E">
        <w:rPr>
          <w:szCs w:val="22"/>
          <w:lang w:val="ru-RU"/>
        </w:rPr>
        <w:t>На международном уровне он участвовал в различных форумах и собраниях, а также в международных, региональных и субрегиональных конференциях, посвященных в основном регулированию электросвязи и радиосвязи, в качестве члена делегации Аргентинской Республики, в том числе в Полномочной конференции МСЭ 1994 года; в Ассамблее 1994 года Межамериканской комиссии по электросвязи (СИТЕЛ) Организации американских государств (ОАГ); а также в первой Всемирной конференции по развитию электросвязи (ВКРЭ), прошедшей в Аргентине в 1994 году. В качестве советника и консультанта в частном секторе он также принимал участие во Всемирной конференции радиосвязи в 1997 году. Активно участвовал в работе Группы по правовым вопросам Межамериканской комиссии по электросвязи (СИТЕЛ) Организации американских государств (ОАГ) и Комиссии по электросвязи МЕРКОСУР в 1994 и 1995 годах.</w:t>
      </w:r>
    </w:p>
    <w:p w:rsidR="008507A0" w:rsidRPr="00C0087E" w:rsidRDefault="008507A0" w:rsidP="00021EC6">
      <w:pPr>
        <w:rPr>
          <w:szCs w:val="22"/>
          <w:lang w:val="ru-RU"/>
        </w:rPr>
      </w:pPr>
      <w:r w:rsidRPr="00C0087E">
        <w:rPr>
          <w:szCs w:val="22"/>
          <w:lang w:val="ru-RU"/>
        </w:rPr>
        <w:t>Г-н Гонсалес был Председателем Всемирной конференции по развитию электросвязи МСЭ в 2017 году, которая также прошла в Аргентинской Республике.</w:t>
      </w:r>
    </w:p>
    <w:p w:rsidR="008507A0" w:rsidRPr="00C0087E" w:rsidRDefault="008507A0" w:rsidP="00021EC6">
      <w:pPr>
        <w:rPr>
          <w:szCs w:val="22"/>
          <w:lang w:val="ru-RU"/>
        </w:rPr>
      </w:pPr>
      <w:r w:rsidRPr="00C0087E">
        <w:rPr>
          <w:szCs w:val="22"/>
          <w:lang w:val="ru-RU"/>
        </w:rPr>
        <w:t>С 2016 года он занимает пост помощника секретаря по вопросам регулирования в Секретариате по информационно-коммуникационным технологиям Министерства модернизации Аргентинской Республики. Отвечает за разработку связанных с регулированием предложений и проектов, которые касаются электросвязи, ИКТ, спутниковых служб и почтовых и логистических служб. Наряду с этим он занимал должность члена Совета директоров компании Empresa Argentina de Soluciones Satelitales</w:t>
      </w:r>
      <w:r w:rsidR="00D203DB" w:rsidRPr="00C0087E">
        <w:rPr>
          <w:szCs w:val="22"/>
          <w:lang w:val="ru-RU"/>
        </w:rPr>
        <w:t> </w:t>
      </w:r>
      <w:r w:rsidRPr="00C0087E">
        <w:rPr>
          <w:szCs w:val="22"/>
          <w:lang w:val="ru-RU"/>
        </w:rPr>
        <w:t>S</w:t>
      </w:r>
      <w:r w:rsidR="00D203DB" w:rsidRPr="00C0087E">
        <w:rPr>
          <w:szCs w:val="22"/>
          <w:lang w:val="ru-RU"/>
        </w:rPr>
        <w:t>.</w:t>
      </w:r>
      <w:r w:rsidRPr="00C0087E">
        <w:rPr>
          <w:szCs w:val="22"/>
          <w:lang w:val="ru-RU"/>
        </w:rPr>
        <w:t>A. (ARSAT) и участвовал в разработке и осуществлении политики Аргентины в спутниковой области.</w:t>
      </w:r>
    </w:p>
    <w:p w:rsidR="008507A0" w:rsidRPr="00C0087E" w:rsidRDefault="008507A0" w:rsidP="00D203DB">
      <w:pPr>
        <w:pStyle w:val="Headingb"/>
        <w:pBdr>
          <w:bottom w:val="single" w:sz="4" w:space="1" w:color="auto"/>
        </w:pBdr>
        <w:rPr>
          <w:lang w:val="ru-RU"/>
        </w:rPr>
      </w:pPr>
      <w:r w:rsidRPr="00C0087E">
        <w:rPr>
          <w:lang w:val="ru-RU"/>
        </w:rPr>
        <w:br w:type="page"/>
        <w:t>ОПЫТ РАБОТЫ</w:t>
      </w:r>
    </w:p>
    <w:p w:rsidR="008507A0" w:rsidRPr="00C0087E" w:rsidRDefault="008507A0" w:rsidP="00D203DB">
      <w:pPr>
        <w:jc w:val="center"/>
        <w:rPr>
          <w:b/>
          <w:bCs/>
          <w:szCs w:val="22"/>
          <w:lang w:val="ru-RU"/>
        </w:rPr>
      </w:pPr>
      <w:r w:rsidRPr="00C0087E">
        <w:rPr>
          <w:b/>
          <w:bCs/>
          <w:szCs w:val="22"/>
          <w:lang w:val="ru-RU"/>
        </w:rPr>
        <w:t>В настоящее время</w:t>
      </w:r>
    </w:p>
    <w:p w:rsidR="008507A0" w:rsidRPr="00C0087E" w:rsidRDefault="008507A0" w:rsidP="00D203DB">
      <w:pPr>
        <w:rPr>
          <w:b/>
          <w:bCs/>
          <w:szCs w:val="22"/>
          <w:lang w:val="ru-RU"/>
        </w:rPr>
      </w:pPr>
      <w:r w:rsidRPr="00C0087E">
        <w:rPr>
          <w:b/>
          <w:bCs/>
          <w:szCs w:val="22"/>
          <w:lang w:val="ru-RU"/>
        </w:rPr>
        <w:t>Министерство модернизации, Аргентина</w:t>
      </w:r>
    </w:p>
    <w:p w:rsidR="008507A0" w:rsidRPr="00C0087E" w:rsidRDefault="00D203DB" w:rsidP="00D203DB">
      <w:pPr>
        <w:pStyle w:val="enumlev2"/>
        <w:rPr>
          <w:lang w:val="ru-RU"/>
        </w:rPr>
      </w:pPr>
      <w:r w:rsidRPr="00C0087E">
        <w:rPr>
          <w:lang w:val="ru-RU"/>
        </w:rPr>
        <w:tab/>
        <w:t>•</w:t>
      </w:r>
      <w:r w:rsidRPr="00C0087E">
        <w:rPr>
          <w:lang w:val="ru-RU"/>
        </w:rPr>
        <w:tab/>
      </w:r>
      <w:r w:rsidR="008507A0" w:rsidRPr="00C0087E">
        <w:rPr>
          <w:lang w:val="ru-RU"/>
        </w:rPr>
        <w:t>Помощник секретаря по вопросам регулирования</w:t>
      </w:r>
    </w:p>
    <w:p w:rsidR="008507A0" w:rsidRPr="00C0087E" w:rsidRDefault="00D203DB" w:rsidP="00D203DB">
      <w:pPr>
        <w:pStyle w:val="enumlev1"/>
        <w:rPr>
          <w:lang w:val="ru-RU"/>
        </w:rPr>
      </w:pPr>
      <w:r w:rsidRPr="00C0087E">
        <w:rPr>
          <w:lang w:val="ru-RU"/>
        </w:rPr>
        <w:tab/>
      </w:r>
      <w:r w:rsidR="008507A0" w:rsidRPr="00C0087E">
        <w:rPr>
          <w:lang w:val="ru-RU"/>
        </w:rPr>
        <w:t>Ответственный за подсекретариат, оказывающий Секретарю по информационно-коммуникационным технологиям помощь в обновлении систем регулирования электросвязи, информационных технологий и почты в соответствии с политикой определяемой министром модернизации. Наряду с этим он отвечает за консультирование Секретаря по обновлению правил и норм, входящих в его юрисдикцию, и за предложения по толкованию Законов 19.798, 20.216, 26.522 и 27.078; за содействие разработке стандартов, направленных на поощрение и стимулирование конкуренции, а также на предотвращение и сдерживание монополистской практики и видов поведения, которые препятствуют конкуренции, являются хищническими и/или представляют собой злоупотребление доминантным положением; а также за помощь Секретарю в принятии стандартов для содействия почтовым услугам и развития распределения упрощенной логистики.</w:t>
      </w:r>
    </w:p>
    <w:p w:rsidR="008507A0" w:rsidRPr="00C0087E" w:rsidRDefault="008507A0" w:rsidP="00D203DB">
      <w:pPr>
        <w:jc w:val="center"/>
        <w:rPr>
          <w:b/>
          <w:bCs/>
          <w:szCs w:val="22"/>
          <w:lang w:val="ru-RU"/>
        </w:rPr>
      </w:pPr>
      <w:r w:rsidRPr="00C0087E">
        <w:rPr>
          <w:b/>
          <w:bCs/>
          <w:szCs w:val="22"/>
          <w:lang w:val="ru-RU"/>
        </w:rPr>
        <w:t>Предыдущие места работы</w:t>
      </w:r>
    </w:p>
    <w:p w:rsidR="008507A0" w:rsidRPr="00872155" w:rsidRDefault="008507A0" w:rsidP="00C0087E">
      <w:pPr>
        <w:rPr>
          <w:b/>
          <w:bCs/>
          <w:szCs w:val="22"/>
          <w:lang w:val="es-ES_tradnl" w:eastAsia="zh-CN"/>
        </w:rPr>
      </w:pPr>
      <w:r w:rsidRPr="00872155">
        <w:rPr>
          <w:b/>
          <w:bCs/>
          <w:szCs w:val="22"/>
          <w:lang w:val="es-ES_tradnl" w:eastAsia="zh-CN"/>
        </w:rPr>
        <w:t>Empresa Argentina de Soluciones Satelitales S.A. (ARSAT),</w:t>
      </w:r>
      <w:r w:rsidRPr="00872155">
        <w:rPr>
          <w:rFonts w:cs="Cambria-Bold"/>
          <w:b/>
          <w:bCs/>
          <w:szCs w:val="22"/>
          <w:lang w:val="es-ES_tradnl" w:eastAsia="zh-CN"/>
        </w:rPr>
        <w:t xml:space="preserve"> </w:t>
      </w:r>
      <w:r w:rsidRPr="00C0087E">
        <w:rPr>
          <w:b/>
          <w:bCs/>
          <w:szCs w:val="22"/>
          <w:lang w:val="ru-RU" w:eastAsia="zh-CN"/>
        </w:rPr>
        <w:t>Аргентина</w:t>
      </w:r>
      <w:r w:rsidRPr="00872155">
        <w:rPr>
          <w:b/>
          <w:bCs/>
          <w:szCs w:val="22"/>
          <w:lang w:val="es-ES_tradnl" w:eastAsia="zh-CN"/>
        </w:rPr>
        <w:br/>
        <w:t>(</w:t>
      </w:r>
      <w:r w:rsidRPr="00C0087E">
        <w:rPr>
          <w:b/>
          <w:bCs/>
          <w:szCs w:val="22"/>
          <w:lang w:val="ru-RU" w:eastAsia="zh-CN"/>
        </w:rPr>
        <w:t>декабрь</w:t>
      </w:r>
      <w:r w:rsidRPr="00872155">
        <w:rPr>
          <w:b/>
          <w:bCs/>
          <w:szCs w:val="22"/>
          <w:lang w:val="es-ES_tradnl" w:eastAsia="zh-CN"/>
        </w:rPr>
        <w:t xml:space="preserve"> 2015 </w:t>
      </w:r>
      <w:r w:rsidRPr="00C0087E">
        <w:rPr>
          <w:b/>
          <w:bCs/>
          <w:szCs w:val="22"/>
          <w:lang w:val="ru-RU" w:eastAsia="zh-CN"/>
        </w:rPr>
        <w:t>г</w:t>
      </w:r>
      <w:r w:rsidRPr="00872155">
        <w:rPr>
          <w:b/>
          <w:bCs/>
          <w:szCs w:val="22"/>
          <w:lang w:val="es-ES_tradnl" w:eastAsia="zh-CN"/>
        </w:rPr>
        <w:t xml:space="preserve">. – </w:t>
      </w:r>
      <w:r w:rsidRPr="00C0087E">
        <w:rPr>
          <w:b/>
          <w:bCs/>
          <w:szCs w:val="22"/>
          <w:lang w:val="ru-RU" w:eastAsia="zh-CN"/>
        </w:rPr>
        <w:t>январь</w:t>
      </w:r>
      <w:r w:rsidRPr="00872155">
        <w:rPr>
          <w:b/>
          <w:bCs/>
          <w:szCs w:val="22"/>
          <w:lang w:val="es-ES_tradnl" w:eastAsia="zh-CN"/>
        </w:rPr>
        <w:t xml:space="preserve"> 2016 </w:t>
      </w:r>
      <w:r w:rsidRPr="00C0087E">
        <w:rPr>
          <w:b/>
          <w:bCs/>
          <w:szCs w:val="22"/>
          <w:lang w:val="ru-RU" w:eastAsia="zh-CN"/>
        </w:rPr>
        <w:t>г</w:t>
      </w:r>
      <w:r w:rsidRPr="00872155">
        <w:rPr>
          <w:b/>
          <w:bCs/>
          <w:szCs w:val="22"/>
          <w:lang w:val="es-ES_tradnl" w:eastAsia="zh-CN"/>
        </w:rPr>
        <w:t>.)</w:t>
      </w:r>
    </w:p>
    <w:p w:rsidR="008507A0" w:rsidRPr="00C0087E" w:rsidRDefault="008507A0" w:rsidP="00D203DB">
      <w:pPr>
        <w:pStyle w:val="enumlev2"/>
        <w:rPr>
          <w:lang w:val="ru-RU"/>
        </w:rPr>
      </w:pPr>
      <w:r w:rsidRPr="00872155">
        <w:rPr>
          <w:lang w:val="es-ES_tradnl"/>
        </w:rPr>
        <w:tab/>
      </w:r>
      <w:r w:rsidR="00D203DB" w:rsidRPr="00C0087E">
        <w:rPr>
          <w:lang w:val="ru-RU"/>
        </w:rPr>
        <w:t>•</w:t>
      </w:r>
      <w:r w:rsidR="00D203DB" w:rsidRPr="00C0087E">
        <w:rPr>
          <w:lang w:val="ru-RU"/>
        </w:rPr>
        <w:tab/>
      </w:r>
      <w:r w:rsidRPr="00C0087E">
        <w:rPr>
          <w:lang w:val="ru-RU"/>
        </w:rPr>
        <w:t>Член Совета директоров</w:t>
      </w:r>
    </w:p>
    <w:p w:rsidR="008507A0" w:rsidRPr="00C0087E" w:rsidRDefault="008507A0" w:rsidP="00D203DB">
      <w:pPr>
        <w:rPr>
          <w:b/>
          <w:bCs/>
          <w:szCs w:val="22"/>
          <w:lang w:val="ru-RU" w:eastAsia="zh-CN"/>
        </w:rPr>
      </w:pPr>
      <w:r w:rsidRPr="00C0087E">
        <w:rPr>
          <w:b/>
          <w:bCs/>
          <w:szCs w:val="22"/>
          <w:lang w:val="ru-RU" w:eastAsia="zh-CN"/>
        </w:rPr>
        <w:t>Сенат</w:t>
      </w:r>
      <w:r w:rsidR="00C0087E">
        <w:rPr>
          <w:b/>
          <w:bCs/>
          <w:szCs w:val="22"/>
          <w:lang w:val="ru-RU" w:eastAsia="zh-CN"/>
        </w:rPr>
        <w:t xml:space="preserve"> </w:t>
      </w:r>
      <w:r w:rsidRPr="00C0087E">
        <w:rPr>
          <w:b/>
          <w:bCs/>
          <w:szCs w:val="22"/>
          <w:lang w:val="ru-RU" w:eastAsia="zh-CN"/>
        </w:rPr>
        <w:br/>
        <w:t>(декабрь 2013 г. – декабрь 2015 г.)</w:t>
      </w:r>
    </w:p>
    <w:p w:rsidR="008507A0" w:rsidRPr="00C0087E" w:rsidRDefault="00D203DB" w:rsidP="00D203DB">
      <w:pPr>
        <w:pStyle w:val="enumlev2"/>
        <w:rPr>
          <w:lang w:val="ru-RU"/>
        </w:rPr>
      </w:pPr>
      <w:r w:rsidRPr="00C0087E">
        <w:rPr>
          <w:lang w:val="ru-RU"/>
        </w:rPr>
        <w:tab/>
        <w:t>•</w:t>
      </w:r>
      <w:r w:rsidRPr="00C0087E">
        <w:rPr>
          <w:lang w:val="ru-RU"/>
        </w:rPr>
        <w:tab/>
      </w:r>
      <w:r w:rsidR="008507A0" w:rsidRPr="00C0087E">
        <w:rPr>
          <w:lang w:val="ru-RU"/>
        </w:rPr>
        <w:t>Советник сенатора Диего Сантильи в Комиссии по ИТ, средствам связи и свободе выражения мнений, помощь сенатскому блоку PRO во время парламентских дебатов по Закону 27.078 "О цифровой Аргентине"</w:t>
      </w:r>
    </w:p>
    <w:p w:rsidR="008507A0" w:rsidRPr="00C0087E" w:rsidRDefault="008507A0" w:rsidP="00D203DB">
      <w:pPr>
        <w:rPr>
          <w:b/>
          <w:bCs/>
          <w:szCs w:val="22"/>
          <w:lang w:val="ru-RU"/>
        </w:rPr>
      </w:pPr>
      <w:r w:rsidRPr="00C0087E">
        <w:rPr>
          <w:b/>
          <w:bCs/>
          <w:szCs w:val="22"/>
          <w:lang w:val="ru-RU"/>
        </w:rPr>
        <w:t>Палата представителей</w:t>
      </w:r>
      <w:r w:rsidR="00C0087E">
        <w:rPr>
          <w:b/>
          <w:bCs/>
          <w:szCs w:val="22"/>
          <w:lang w:val="ru-RU"/>
        </w:rPr>
        <w:t xml:space="preserve"> </w:t>
      </w:r>
      <w:r w:rsidRPr="00C0087E">
        <w:rPr>
          <w:b/>
          <w:bCs/>
          <w:szCs w:val="22"/>
          <w:lang w:val="ru-RU"/>
        </w:rPr>
        <w:br/>
        <w:t>(декабрь 2001 г. – январь 2005 г.)</w:t>
      </w:r>
    </w:p>
    <w:p w:rsidR="008507A0" w:rsidRPr="00C0087E" w:rsidRDefault="008507A0" w:rsidP="00D203DB">
      <w:pPr>
        <w:pStyle w:val="enumlev2"/>
        <w:rPr>
          <w:lang w:val="ru-RU"/>
        </w:rPr>
      </w:pPr>
      <w:r w:rsidRPr="00C0087E">
        <w:rPr>
          <w:lang w:val="ru-RU"/>
        </w:rPr>
        <w:tab/>
      </w:r>
      <w:r w:rsidR="00D203DB" w:rsidRPr="00C0087E">
        <w:rPr>
          <w:lang w:val="ru-RU"/>
        </w:rPr>
        <w:t>•</w:t>
      </w:r>
      <w:r w:rsidR="00D203DB" w:rsidRPr="00C0087E">
        <w:rPr>
          <w:lang w:val="ru-RU"/>
        </w:rPr>
        <w:tab/>
      </w:r>
      <w:r w:rsidRPr="00C0087E">
        <w:rPr>
          <w:lang w:val="ru-RU"/>
        </w:rPr>
        <w:t>Советник председателя Комиссии по связи и ИТ</w:t>
      </w:r>
    </w:p>
    <w:p w:rsidR="008507A0" w:rsidRPr="00C0087E" w:rsidRDefault="008507A0" w:rsidP="00D203DB">
      <w:pPr>
        <w:rPr>
          <w:b/>
          <w:bCs/>
          <w:szCs w:val="22"/>
          <w:lang w:val="ru-RU"/>
        </w:rPr>
      </w:pPr>
      <w:r w:rsidRPr="00C0087E">
        <w:rPr>
          <w:b/>
          <w:bCs/>
          <w:szCs w:val="22"/>
          <w:lang w:val="ru-RU"/>
        </w:rPr>
        <w:t>Международный союз электросвязи (МСЭ), Швейцария</w:t>
      </w:r>
      <w:r w:rsidR="00F2633D" w:rsidRPr="00C0087E">
        <w:rPr>
          <w:b/>
          <w:bCs/>
          <w:szCs w:val="22"/>
          <w:lang w:val="ru-RU"/>
        </w:rPr>
        <w:t xml:space="preserve"> </w:t>
      </w:r>
      <w:r w:rsidRPr="00C0087E">
        <w:rPr>
          <w:b/>
          <w:bCs/>
          <w:szCs w:val="22"/>
          <w:lang w:val="ru-RU"/>
        </w:rPr>
        <w:br/>
        <w:t>(май 1998 г. – октябрь 1999 г.)</w:t>
      </w:r>
    </w:p>
    <w:p w:rsidR="008507A0" w:rsidRPr="00C0087E" w:rsidRDefault="00D203DB" w:rsidP="00D203DB">
      <w:pPr>
        <w:pStyle w:val="enumlev2"/>
        <w:rPr>
          <w:lang w:val="ru-RU"/>
        </w:rPr>
      </w:pPr>
      <w:r w:rsidRPr="00C0087E">
        <w:rPr>
          <w:lang w:val="ru-RU"/>
        </w:rPr>
        <w:tab/>
        <w:t>•</w:t>
      </w:r>
      <w:r w:rsidRPr="00C0087E">
        <w:rPr>
          <w:lang w:val="ru-RU"/>
        </w:rPr>
        <w:tab/>
      </w:r>
      <w:r w:rsidR="008507A0" w:rsidRPr="00C0087E">
        <w:rPr>
          <w:lang w:val="ru-RU"/>
        </w:rPr>
        <w:t>Старший консультант по развитию системы регулирования электросвязи Аргентинской Республики</w:t>
      </w:r>
    </w:p>
    <w:p w:rsidR="008507A0" w:rsidRPr="00C0087E" w:rsidRDefault="008507A0" w:rsidP="00D203DB">
      <w:pPr>
        <w:rPr>
          <w:b/>
          <w:bCs/>
          <w:szCs w:val="22"/>
          <w:lang w:val="ru-RU"/>
        </w:rPr>
      </w:pPr>
      <w:r w:rsidRPr="00C0087E">
        <w:rPr>
          <w:b/>
          <w:bCs/>
          <w:szCs w:val="22"/>
          <w:lang w:val="ru-RU"/>
        </w:rPr>
        <w:t>Национальная комиссия по связи (CNC), Аргентина</w:t>
      </w:r>
      <w:r w:rsidR="00F2633D" w:rsidRPr="00C0087E">
        <w:rPr>
          <w:b/>
          <w:bCs/>
          <w:szCs w:val="22"/>
          <w:lang w:val="ru-RU"/>
        </w:rPr>
        <w:t xml:space="preserve"> </w:t>
      </w:r>
      <w:r w:rsidRPr="00C0087E">
        <w:rPr>
          <w:b/>
          <w:bCs/>
          <w:szCs w:val="22"/>
          <w:lang w:val="ru-RU"/>
        </w:rPr>
        <w:br/>
        <w:t>(март 1994 г. – сентябрь 1995 г.)</w:t>
      </w:r>
    </w:p>
    <w:p w:rsidR="008507A0" w:rsidRPr="00C0087E" w:rsidRDefault="008507A0" w:rsidP="00D203DB">
      <w:pPr>
        <w:pStyle w:val="enumlev2"/>
        <w:rPr>
          <w:lang w:val="ru-RU"/>
        </w:rPr>
      </w:pPr>
      <w:r w:rsidRPr="00C0087E">
        <w:rPr>
          <w:lang w:val="ru-RU"/>
        </w:rPr>
        <w:tab/>
      </w:r>
      <w:r w:rsidR="00D203DB" w:rsidRPr="00C0087E">
        <w:rPr>
          <w:lang w:val="ru-RU"/>
        </w:rPr>
        <w:t>•</w:t>
      </w:r>
      <w:r w:rsidR="00D203DB" w:rsidRPr="00C0087E">
        <w:rPr>
          <w:lang w:val="ru-RU"/>
        </w:rPr>
        <w:tab/>
      </w:r>
      <w:r w:rsidRPr="00C0087E">
        <w:rPr>
          <w:lang w:val="ru-RU"/>
        </w:rPr>
        <w:t>Советник при Совете директоров</w:t>
      </w:r>
    </w:p>
    <w:p w:rsidR="008507A0" w:rsidRPr="00C0087E" w:rsidRDefault="008507A0" w:rsidP="00D203DB">
      <w:pPr>
        <w:pStyle w:val="Headingb"/>
        <w:pBdr>
          <w:bottom w:val="single" w:sz="4" w:space="1" w:color="auto"/>
        </w:pBdr>
        <w:rPr>
          <w:lang w:val="ru-RU"/>
        </w:rPr>
      </w:pPr>
      <w:r w:rsidRPr="00C0087E">
        <w:rPr>
          <w:lang w:val="ru-RU"/>
        </w:rPr>
        <w:t>УЧАСТИЕ В АКАДЕМИЧЕСКИХ И ПРОФЕССИОНАЛЬНЫХ ОРГАНИЗАЦИЯХ</w:t>
      </w:r>
    </w:p>
    <w:p w:rsidR="008507A0" w:rsidRPr="00C0087E" w:rsidRDefault="00D203DB" w:rsidP="00D203DB">
      <w:pPr>
        <w:pStyle w:val="enumlev2"/>
        <w:rPr>
          <w:lang w:val="ru-RU"/>
        </w:rPr>
      </w:pPr>
      <w:r w:rsidRPr="00C0087E">
        <w:rPr>
          <w:lang w:val="ru-RU"/>
        </w:rPr>
        <w:tab/>
        <w:t>•</w:t>
      </w:r>
      <w:r w:rsidRPr="00C0087E">
        <w:rPr>
          <w:lang w:val="ru-RU"/>
        </w:rPr>
        <w:tab/>
      </w:r>
      <w:r w:rsidR="008507A0" w:rsidRPr="00C0087E">
        <w:rPr>
          <w:lang w:val="ru-RU"/>
        </w:rPr>
        <w:t>Ранее председатель, в настоящее время член Руководящего комитета Аргентинской ассоциаци</w:t>
      </w:r>
      <w:r w:rsidR="00F2633D" w:rsidRPr="00C0087E">
        <w:rPr>
          <w:lang w:val="ru-RU"/>
        </w:rPr>
        <w:t>и права в области электросвязи</w:t>
      </w:r>
    </w:p>
    <w:p w:rsidR="008507A0" w:rsidRPr="00C0087E" w:rsidRDefault="00D203DB" w:rsidP="00D203DB">
      <w:pPr>
        <w:pStyle w:val="enumlev2"/>
        <w:rPr>
          <w:lang w:val="ru-RU"/>
        </w:rPr>
      </w:pPr>
      <w:r w:rsidRPr="00C0087E">
        <w:rPr>
          <w:lang w:val="ru-RU"/>
        </w:rPr>
        <w:tab/>
        <w:t>•</w:t>
      </w:r>
      <w:r w:rsidRPr="00C0087E">
        <w:rPr>
          <w:lang w:val="ru-RU"/>
        </w:rPr>
        <w:tab/>
      </w:r>
      <w:r w:rsidR="008507A0" w:rsidRPr="00C0087E">
        <w:rPr>
          <w:lang w:val="ru-RU"/>
        </w:rPr>
        <w:t>Член Ассоциации юристов Федеральной столицы, Аргентина</w:t>
      </w:r>
    </w:p>
    <w:p w:rsidR="008507A0" w:rsidRPr="00C0087E" w:rsidRDefault="008507A0" w:rsidP="00D203DB">
      <w:pPr>
        <w:pStyle w:val="Headingb"/>
        <w:pBdr>
          <w:bottom w:val="single" w:sz="4" w:space="1" w:color="auto"/>
        </w:pBdr>
        <w:rPr>
          <w:lang w:val="ru-RU"/>
        </w:rPr>
      </w:pPr>
      <w:r w:rsidRPr="00C0087E">
        <w:rPr>
          <w:lang w:val="ru-RU"/>
        </w:rPr>
        <w:t>ПОСЛЕДИПЛОМНОЕ ОБРАЗОВАНИЕ</w:t>
      </w:r>
    </w:p>
    <w:p w:rsidR="008507A0" w:rsidRPr="00C0087E" w:rsidRDefault="008507A0" w:rsidP="0086630E">
      <w:pPr>
        <w:keepNext/>
        <w:rPr>
          <w:szCs w:val="22"/>
          <w:lang w:val="ru-RU"/>
        </w:rPr>
      </w:pPr>
      <w:r w:rsidRPr="00C0087E">
        <w:rPr>
          <w:b/>
          <w:bCs/>
          <w:szCs w:val="22"/>
          <w:lang w:val="ru-RU"/>
        </w:rPr>
        <w:t>Адвокат и юридический представитель (1986–1991 гг.)</w:t>
      </w:r>
      <w:r w:rsidR="00C0087E">
        <w:rPr>
          <w:b/>
          <w:bCs/>
          <w:szCs w:val="22"/>
          <w:lang w:val="ru-RU"/>
        </w:rPr>
        <w:t xml:space="preserve"> </w:t>
      </w:r>
      <w:r w:rsidRPr="00C0087E">
        <w:rPr>
          <w:b/>
          <w:bCs/>
          <w:szCs w:val="22"/>
          <w:lang w:val="ru-RU"/>
        </w:rPr>
        <w:br/>
      </w:r>
      <w:r w:rsidRPr="00C0087E">
        <w:rPr>
          <w:szCs w:val="22"/>
          <w:lang w:val="ru-RU"/>
        </w:rPr>
        <w:t>Национальный университет Кордобы, провинция Кордоба, Аргентина</w:t>
      </w:r>
    </w:p>
    <w:p w:rsidR="008507A0" w:rsidRPr="00C0087E" w:rsidRDefault="008507A0" w:rsidP="0086630E">
      <w:pPr>
        <w:keepLines/>
        <w:rPr>
          <w:szCs w:val="22"/>
          <w:lang w:val="ru-RU"/>
        </w:rPr>
      </w:pPr>
      <w:r w:rsidRPr="00C0087E">
        <w:rPr>
          <w:b/>
          <w:bCs/>
          <w:szCs w:val="22"/>
          <w:lang w:val="ru-RU"/>
        </w:rPr>
        <w:t>Магистр международного, сравнительного и европейского права (1992–1993 гг.)</w:t>
      </w:r>
      <w:r w:rsidR="00C0087E">
        <w:rPr>
          <w:b/>
          <w:bCs/>
          <w:szCs w:val="22"/>
          <w:lang w:val="ru-RU"/>
        </w:rPr>
        <w:t xml:space="preserve"> </w:t>
      </w:r>
      <w:r w:rsidRPr="00C0087E">
        <w:rPr>
          <w:b/>
          <w:bCs/>
          <w:szCs w:val="22"/>
          <w:lang w:val="ru-RU"/>
        </w:rPr>
        <w:br/>
      </w:r>
      <w:r w:rsidRPr="00C0087E">
        <w:rPr>
          <w:szCs w:val="22"/>
          <w:lang w:val="ru-RU"/>
        </w:rPr>
        <w:t>Маастрихтский университет, Нидерланды</w:t>
      </w:r>
      <w:r w:rsidRPr="00C0087E">
        <w:rPr>
          <w:szCs w:val="22"/>
          <w:lang w:val="ru-RU"/>
        </w:rPr>
        <w:br/>
        <w:t>Диссертация "Защита конкуренции и развитие промышленной политики в законодательстве Европейского сообщества"</w:t>
      </w:r>
    </w:p>
    <w:p w:rsidR="008507A0" w:rsidRPr="00C0087E" w:rsidRDefault="008507A0" w:rsidP="00D203DB">
      <w:pPr>
        <w:pStyle w:val="Headingb"/>
        <w:pBdr>
          <w:bottom w:val="single" w:sz="4" w:space="1" w:color="auto"/>
        </w:pBdr>
        <w:rPr>
          <w:lang w:val="ru-RU"/>
        </w:rPr>
      </w:pPr>
      <w:r w:rsidRPr="00C0087E">
        <w:rPr>
          <w:lang w:val="ru-RU"/>
        </w:rPr>
        <w:t>ЯЗЫКИ</w:t>
      </w:r>
    </w:p>
    <w:p w:rsidR="008507A0" w:rsidRPr="00C0087E" w:rsidRDefault="008507A0" w:rsidP="0086630E">
      <w:pPr>
        <w:tabs>
          <w:tab w:val="clear" w:pos="567"/>
          <w:tab w:val="clear" w:pos="1134"/>
          <w:tab w:val="left" w:pos="1276"/>
        </w:tabs>
        <w:rPr>
          <w:szCs w:val="22"/>
          <w:lang w:val="ru-RU"/>
        </w:rPr>
      </w:pPr>
      <w:r w:rsidRPr="00C0087E">
        <w:rPr>
          <w:b/>
          <w:bCs/>
          <w:szCs w:val="22"/>
          <w:lang w:val="ru-RU"/>
        </w:rPr>
        <w:t>Испанский</w:t>
      </w:r>
      <w:r w:rsidRPr="00C0087E">
        <w:rPr>
          <w:szCs w:val="22"/>
          <w:lang w:val="ru-RU"/>
        </w:rPr>
        <w:t>:</w:t>
      </w:r>
      <w:r w:rsidR="0086630E" w:rsidRPr="00C0087E">
        <w:rPr>
          <w:b/>
          <w:bCs/>
          <w:szCs w:val="22"/>
          <w:lang w:val="ru-RU"/>
        </w:rPr>
        <w:tab/>
      </w:r>
      <w:r w:rsidRPr="00C0087E">
        <w:rPr>
          <w:szCs w:val="22"/>
          <w:lang w:val="ru-RU"/>
        </w:rPr>
        <w:t>родной</w:t>
      </w:r>
    </w:p>
    <w:p w:rsidR="008507A0" w:rsidRPr="00C0087E" w:rsidRDefault="008507A0" w:rsidP="0086630E">
      <w:pPr>
        <w:tabs>
          <w:tab w:val="clear" w:pos="567"/>
          <w:tab w:val="clear" w:pos="1134"/>
          <w:tab w:val="left" w:pos="1276"/>
        </w:tabs>
        <w:rPr>
          <w:szCs w:val="22"/>
          <w:lang w:val="ru-RU"/>
        </w:rPr>
      </w:pPr>
      <w:r w:rsidRPr="00C0087E">
        <w:rPr>
          <w:b/>
          <w:bCs/>
          <w:szCs w:val="22"/>
          <w:lang w:val="ru-RU"/>
        </w:rPr>
        <w:t>Английский</w:t>
      </w:r>
      <w:r w:rsidRPr="00C0087E">
        <w:rPr>
          <w:szCs w:val="22"/>
          <w:lang w:val="ru-RU"/>
        </w:rPr>
        <w:t>:</w:t>
      </w:r>
      <w:r w:rsidR="0086630E" w:rsidRPr="00C0087E">
        <w:rPr>
          <w:b/>
          <w:bCs/>
          <w:szCs w:val="22"/>
          <w:lang w:val="ru-RU"/>
        </w:rPr>
        <w:tab/>
      </w:r>
      <w:r w:rsidRPr="00C0087E">
        <w:rPr>
          <w:szCs w:val="22"/>
          <w:lang w:val="ru-RU"/>
        </w:rPr>
        <w:t>высокий уровень</w:t>
      </w:r>
    </w:p>
    <w:p w:rsidR="008507A0" w:rsidRPr="00C0087E" w:rsidRDefault="008507A0" w:rsidP="00D203DB">
      <w:pPr>
        <w:pStyle w:val="Headingb"/>
        <w:pBdr>
          <w:bottom w:val="single" w:sz="4" w:space="1" w:color="auto"/>
        </w:pBdr>
        <w:rPr>
          <w:lang w:val="ru-RU"/>
        </w:rPr>
      </w:pPr>
      <w:r w:rsidRPr="00C0087E">
        <w:rPr>
          <w:lang w:val="ru-RU"/>
        </w:rPr>
        <w:t>НАУЧНАЯ РАБОТА</w:t>
      </w:r>
    </w:p>
    <w:p w:rsidR="008507A0" w:rsidRPr="00C0087E" w:rsidRDefault="008507A0" w:rsidP="0086630E">
      <w:pPr>
        <w:rPr>
          <w:szCs w:val="22"/>
          <w:lang w:val="ru-RU" w:eastAsia="zh-CN"/>
        </w:rPr>
      </w:pPr>
      <w:r w:rsidRPr="00C0087E">
        <w:rPr>
          <w:b/>
          <w:bCs/>
          <w:szCs w:val="22"/>
          <w:lang w:val="ru-RU"/>
        </w:rPr>
        <w:t>1999 г. – по наст. вр</w:t>
      </w:r>
      <w:r w:rsidR="0086630E" w:rsidRPr="00C0087E">
        <w:rPr>
          <w:b/>
          <w:bCs/>
          <w:szCs w:val="22"/>
          <w:lang w:val="ru-RU"/>
        </w:rPr>
        <w:t>емя</w:t>
      </w:r>
      <w:r w:rsidRPr="00C0087E">
        <w:rPr>
          <w:szCs w:val="22"/>
          <w:lang w:val="ru-RU"/>
        </w:rPr>
        <w:t>:</w:t>
      </w:r>
      <w:r w:rsidRPr="00C0087E">
        <w:rPr>
          <w:b/>
          <w:bCs/>
          <w:szCs w:val="22"/>
          <w:lang w:val="ru-RU"/>
        </w:rPr>
        <w:t xml:space="preserve"> </w:t>
      </w:r>
      <w:r w:rsidR="0086630E" w:rsidRPr="00C0087E">
        <w:rPr>
          <w:szCs w:val="22"/>
          <w:lang w:val="ru-RU"/>
        </w:rPr>
        <w:t xml:space="preserve">Профессор </w:t>
      </w:r>
      <w:r w:rsidRPr="00C0087E">
        <w:rPr>
          <w:szCs w:val="22"/>
          <w:lang w:val="ru-RU"/>
        </w:rPr>
        <w:t xml:space="preserve">годичного курса по развитию законодательства в области электросвязи, </w:t>
      </w:r>
      <w:r w:rsidRPr="00C0087E">
        <w:rPr>
          <w:i/>
          <w:iCs/>
          <w:szCs w:val="22"/>
          <w:lang w:val="ru-RU" w:eastAsia="zh-CN"/>
        </w:rPr>
        <w:t>Asociación Argentina del Derecho de las Telecomunicaciones</w:t>
      </w:r>
      <w:r w:rsidRPr="00C0087E">
        <w:rPr>
          <w:szCs w:val="22"/>
          <w:lang w:val="ru-RU" w:eastAsia="zh-CN"/>
        </w:rPr>
        <w:t>. Ответственный за зан</w:t>
      </w:r>
      <w:r w:rsidR="00C0087E">
        <w:rPr>
          <w:szCs w:val="22"/>
          <w:lang w:val="ru-RU" w:eastAsia="zh-CN"/>
        </w:rPr>
        <w:t>ятия по радиочастотному спектру</w:t>
      </w:r>
    </w:p>
    <w:p w:rsidR="008507A0" w:rsidRPr="00C0087E" w:rsidRDefault="008507A0" w:rsidP="00D203D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textAlignment w:val="auto"/>
        <w:rPr>
          <w:i/>
          <w:iCs/>
          <w:szCs w:val="22"/>
          <w:lang w:val="ru-RU" w:eastAsia="zh-CN"/>
        </w:rPr>
      </w:pPr>
      <w:r w:rsidRPr="00C0087E">
        <w:rPr>
          <w:b/>
          <w:bCs/>
          <w:szCs w:val="22"/>
          <w:lang w:val="ru-RU" w:eastAsia="zh-CN"/>
        </w:rPr>
        <w:t>2005 г.</w:t>
      </w:r>
      <w:r w:rsidRPr="00C0087E">
        <w:rPr>
          <w:szCs w:val="22"/>
          <w:lang w:val="ru-RU" w:eastAsia="zh-CN"/>
        </w:rPr>
        <w:t>:</w:t>
      </w:r>
      <w:r w:rsidRPr="00C0087E">
        <w:rPr>
          <w:b/>
          <w:bCs/>
          <w:szCs w:val="22"/>
          <w:lang w:val="ru-RU" w:eastAsia="zh-CN"/>
        </w:rPr>
        <w:t xml:space="preserve"> </w:t>
      </w:r>
      <w:r w:rsidR="0086630E" w:rsidRPr="00C0087E">
        <w:rPr>
          <w:szCs w:val="22"/>
          <w:lang w:val="ru-RU" w:eastAsia="zh-CN"/>
        </w:rPr>
        <w:t xml:space="preserve">Профессор </w:t>
      </w:r>
      <w:r w:rsidRPr="00C0087E">
        <w:rPr>
          <w:szCs w:val="22"/>
          <w:lang w:val="ru-RU" w:eastAsia="zh-CN"/>
        </w:rPr>
        <w:t xml:space="preserve">теории интеграции по специальности "Магистр управления региональной интеграцией", </w:t>
      </w:r>
      <w:r w:rsidRPr="00C0087E">
        <w:rPr>
          <w:i/>
          <w:iCs/>
          <w:szCs w:val="22"/>
          <w:lang w:val="ru-RU" w:eastAsia="zh-CN"/>
        </w:rPr>
        <w:t>Universidad de Playa Ancha de Ciencias de la Educación de Valparaíso</w:t>
      </w:r>
      <w:r w:rsidRPr="00C0087E">
        <w:rPr>
          <w:szCs w:val="22"/>
          <w:lang w:val="ru-RU" w:eastAsia="zh-CN"/>
        </w:rPr>
        <w:t xml:space="preserve">, совместно с ALADI, </w:t>
      </w:r>
      <w:r w:rsidRPr="00C0087E">
        <w:rPr>
          <w:i/>
          <w:iCs/>
          <w:szCs w:val="22"/>
          <w:lang w:val="ru-RU" w:eastAsia="zh-CN"/>
        </w:rPr>
        <w:t>Universidad de Valparaíso</w:t>
      </w:r>
      <w:r w:rsidRPr="00C0087E">
        <w:rPr>
          <w:szCs w:val="22"/>
          <w:lang w:val="ru-RU" w:eastAsia="zh-CN"/>
        </w:rPr>
        <w:t xml:space="preserve">, </w:t>
      </w:r>
      <w:r w:rsidRPr="00C0087E">
        <w:rPr>
          <w:i/>
          <w:iCs/>
          <w:szCs w:val="22"/>
          <w:lang w:val="ru-RU" w:eastAsia="zh-CN"/>
        </w:rPr>
        <w:t xml:space="preserve">Universidad Técnica Federico Santa María </w:t>
      </w:r>
      <w:r w:rsidRPr="00C0087E">
        <w:rPr>
          <w:szCs w:val="22"/>
          <w:lang w:val="ru-RU" w:eastAsia="zh-CN"/>
        </w:rPr>
        <w:t xml:space="preserve">и </w:t>
      </w:r>
      <w:r w:rsidRPr="00C0087E">
        <w:rPr>
          <w:i/>
          <w:iCs/>
          <w:szCs w:val="22"/>
          <w:lang w:val="ru-RU" w:eastAsia="zh-CN"/>
        </w:rPr>
        <w:t>Pontificia Universidad Católica de Valparaíso</w:t>
      </w:r>
    </w:p>
    <w:p w:rsidR="008507A0" w:rsidRPr="00C0087E" w:rsidRDefault="008507A0" w:rsidP="00C0087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textAlignment w:val="auto"/>
        <w:rPr>
          <w:szCs w:val="22"/>
          <w:lang w:val="ru-RU" w:eastAsia="zh-CN"/>
        </w:rPr>
      </w:pPr>
      <w:r w:rsidRPr="00C0087E">
        <w:rPr>
          <w:b/>
          <w:bCs/>
          <w:szCs w:val="22"/>
          <w:lang w:val="ru-RU" w:eastAsia="zh-CN"/>
        </w:rPr>
        <w:t>2002</w:t>
      </w:r>
      <w:r w:rsidR="00C0087E">
        <w:rPr>
          <w:b/>
          <w:bCs/>
          <w:szCs w:val="22"/>
          <w:lang w:val="ru-RU" w:eastAsia="zh-CN"/>
        </w:rPr>
        <w:t>−</w:t>
      </w:r>
      <w:r w:rsidRPr="00C0087E">
        <w:rPr>
          <w:b/>
          <w:bCs/>
          <w:szCs w:val="22"/>
          <w:lang w:val="ru-RU" w:eastAsia="zh-CN"/>
        </w:rPr>
        <w:t>2003 гг.</w:t>
      </w:r>
      <w:r w:rsidRPr="00C0087E">
        <w:rPr>
          <w:szCs w:val="22"/>
          <w:lang w:val="ru-RU" w:eastAsia="zh-CN"/>
        </w:rPr>
        <w:t xml:space="preserve">: </w:t>
      </w:r>
      <w:r w:rsidR="0086630E" w:rsidRPr="00C0087E">
        <w:rPr>
          <w:szCs w:val="22"/>
          <w:lang w:val="ru-RU" w:eastAsia="zh-CN"/>
        </w:rPr>
        <w:t xml:space="preserve">Научный </w:t>
      </w:r>
      <w:r w:rsidRPr="00C0087E">
        <w:rPr>
          <w:szCs w:val="22"/>
          <w:lang w:val="ru-RU" w:eastAsia="zh-CN"/>
        </w:rPr>
        <w:t xml:space="preserve">координатор последипломного курса по экономическому регулированию (электронное обучение), Национальный университет Кордобы и Виртуальный кампус Виртуальной школы государственного управления и администрирования </w:t>
      </w:r>
      <w:r w:rsidR="00C0087E">
        <w:rPr>
          <w:szCs w:val="22"/>
          <w:lang w:val="ru-RU" w:eastAsia="zh-CN"/>
        </w:rPr>
        <w:t>под руководством Доминго Сесина</w:t>
      </w:r>
    </w:p>
    <w:p w:rsidR="008507A0" w:rsidRPr="00C0087E" w:rsidRDefault="008507A0" w:rsidP="00C0087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textAlignment w:val="auto"/>
        <w:rPr>
          <w:szCs w:val="22"/>
          <w:lang w:val="ru-RU" w:eastAsia="zh-CN"/>
        </w:rPr>
      </w:pPr>
      <w:r w:rsidRPr="00C0087E">
        <w:rPr>
          <w:b/>
          <w:bCs/>
          <w:szCs w:val="22"/>
          <w:lang w:val="ru-RU" w:eastAsia="zh-CN"/>
        </w:rPr>
        <w:t>1997</w:t>
      </w:r>
      <w:r w:rsidR="00C0087E">
        <w:rPr>
          <w:b/>
          <w:bCs/>
          <w:szCs w:val="22"/>
          <w:lang w:val="ru-RU" w:eastAsia="zh-CN"/>
        </w:rPr>
        <w:t>−</w:t>
      </w:r>
      <w:r w:rsidRPr="00C0087E">
        <w:rPr>
          <w:b/>
          <w:bCs/>
          <w:szCs w:val="22"/>
          <w:lang w:val="ru-RU" w:eastAsia="zh-CN"/>
        </w:rPr>
        <w:t>1998 гг.</w:t>
      </w:r>
      <w:r w:rsidRPr="00C0087E">
        <w:rPr>
          <w:szCs w:val="22"/>
          <w:lang w:val="ru-RU" w:eastAsia="zh-CN"/>
        </w:rPr>
        <w:t xml:space="preserve">: </w:t>
      </w:r>
      <w:r w:rsidR="0086630E" w:rsidRPr="00C0087E">
        <w:rPr>
          <w:szCs w:val="22"/>
          <w:lang w:val="ru-RU" w:eastAsia="zh-CN"/>
        </w:rPr>
        <w:t xml:space="preserve">Профессор </w:t>
      </w:r>
      <w:r w:rsidRPr="00C0087E">
        <w:rPr>
          <w:szCs w:val="22"/>
          <w:lang w:val="ru-RU" w:eastAsia="zh-CN"/>
        </w:rPr>
        <w:t xml:space="preserve">курса специализации по законодательству в области электросвязи, </w:t>
      </w:r>
      <w:r w:rsidRPr="00C0087E">
        <w:rPr>
          <w:i/>
          <w:iCs/>
          <w:szCs w:val="22"/>
          <w:lang w:val="ru-RU" w:eastAsia="zh-CN"/>
        </w:rPr>
        <w:t>Universidad Argentina de la Empresa</w:t>
      </w:r>
      <w:r w:rsidRPr="00C0087E">
        <w:rPr>
          <w:szCs w:val="22"/>
          <w:lang w:val="ru-RU" w:eastAsia="zh-CN"/>
        </w:rPr>
        <w:t>, Буэнос-Айрес, Аргентина</w:t>
      </w:r>
    </w:p>
    <w:p w:rsidR="008507A0" w:rsidRPr="00C0087E" w:rsidRDefault="008507A0" w:rsidP="00D203DB">
      <w:pPr>
        <w:pStyle w:val="Headingb"/>
        <w:pBdr>
          <w:bottom w:val="single" w:sz="4" w:space="1" w:color="auto"/>
        </w:pBdr>
        <w:rPr>
          <w:lang w:val="ru-RU"/>
        </w:rPr>
      </w:pPr>
      <w:r w:rsidRPr="00C0087E">
        <w:rPr>
          <w:lang w:val="ru-RU"/>
        </w:rPr>
        <w:t>ОПУБЛИКОВАННЫЕ, ГОТОВЯЩИЕСЯ К ПУБЛИКАЦИИ И НЕОПУБЛИКОВАННЫЕ РАБОТЫ</w:t>
      </w:r>
    </w:p>
    <w:p w:rsidR="008507A0" w:rsidRPr="00C0087E" w:rsidRDefault="0086630E" w:rsidP="00923F27">
      <w:pPr>
        <w:pStyle w:val="enumlev1"/>
        <w:rPr>
          <w:lang w:val="ru-RU" w:eastAsia="zh-CN"/>
        </w:rPr>
      </w:pPr>
      <w:r w:rsidRPr="00C0087E">
        <w:rPr>
          <w:lang w:val="ru-RU"/>
        </w:rPr>
        <w:t>•</w:t>
      </w:r>
      <w:r w:rsidRPr="00C0087E">
        <w:rPr>
          <w:lang w:val="ru-RU"/>
        </w:rPr>
        <w:tab/>
      </w:r>
      <w:r w:rsidRPr="00C0087E">
        <w:rPr>
          <w:lang w:val="ru-RU" w:eastAsia="zh-CN"/>
        </w:rPr>
        <w:t>"</w:t>
      </w:r>
      <w:r w:rsidR="008507A0" w:rsidRPr="00C0087E">
        <w:rPr>
          <w:i/>
          <w:iCs/>
          <w:lang w:val="ru-RU" w:eastAsia="zh-CN"/>
        </w:rPr>
        <w:t>Un aporte más a la confusión general (Parte II)</w:t>
      </w:r>
      <w:r w:rsidRPr="00C0087E">
        <w:rPr>
          <w:lang w:val="ru-RU" w:eastAsia="zh-CN"/>
        </w:rPr>
        <w:t>"</w:t>
      </w:r>
      <w:r w:rsidR="008507A0" w:rsidRPr="00C0087E">
        <w:rPr>
          <w:lang w:val="ru-RU" w:eastAsia="zh-CN"/>
        </w:rPr>
        <w:t xml:space="preserve"> [Еще один вклад в общее замешательство (часть II)], в соавторстве с Алехандро Фабио Перейра. El Cronista Comercial</w:t>
      </w:r>
      <w:r w:rsidRPr="00C0087E">
        <w:rPr>
          <w:lang w:val="ru-RU" w:eastAsia="zh-CN"/>
        </w:rPr>
        <w:t>. 30 октября 2014 года</w:t>
      </w:r>
    </w:p>
    <w:p w:rsidR="008507A0" w:rsidRPr="00C0087E" w:rsidRDefault="0086630E" w:rsidP="00923F27">
      <w:pPr>
        <w:pStyle w:val="enumlev1"/>
        <w:rPr>
          <w:color w:val="000000"/>
          <w:szCs w:val="22"/>
          <w:lang w:val="ru-RU" w:eastAsia="zh-CN"/>
        </w:rPr>
      </w:pPr>
      <w:r w:rsidRPr="00C0087E">
        <w:rPr>
          <w:lang w:val="ru-RU"/>
        </w:rPr>
        <w:t>•</w:t>
      </w:r>
      <w:r w:rsidRPr="00C0087E">
        <w:rPr>
          <w:lang w:val="ru-RU"/>
        </w:rPr>
        <w:tab/>
        <w:t>"</w:t>
      </w:r>
      <w:r w:rsidR="008507A0" w:rsidRPr="00C0087E">
        <w:rPr>
          <w:i/>
          <w:iCs/>
          <w:color w:val="000000"/>
          <w:szCs w:val="22"/>
          <w:lang w:val="ru-RU" w:eastAsia="zh-CN"/>
        </w:rPr>
        <w:t>La Culpa la Tiene la Tecnología</w:t>
      </w:r>
      <w:r w:rsidRPr="00C0087E">
        <w:rPr>
          <w:color w:val="000000"/>
          <w:szCs w:val="22"/>
          <w:lang w:val="ru-RU" w:eastAsia="zh-CN"/>
        </w:rPr>
        <w:t>"</w:t>
      </w:r>
      <w:r w:rsidR="008507A0" w:rsidRPr="00C0087E">
        <w:rPr>
          <w:i/>
          <w:iCs/>
          <w:color w:val="000000"/>
          <w:szCs w:val="22"/>
          <w:lang w:val="ru-RU" w:eastAsia="zh-CN"/>
        </w:rPr>
        <w:t>.</w:t>
      </w:r>
      <w:r w:rsidRPr="00C0087E">
        <w:rPr>
          <w:i/>
          <w:iCs/>
          <w:color w:val="000000"/>
          <w:szCs w:val="22"/>
          <w:lang w:val="ru-RU" w:eastAsia="zh-CN"/>
        </w:rPr>
        <w:t xml:space="preserve"> </w:t>
      </w:r>
      <w:r w:rsidR="008507A0" w:rsidRPr="00C0087E">
        <w:rPr>
          <w:color w:val="000000"/>
          <w:szCs w:val="22"/>
          <w:lang w:val="ru-RU" w:eastAsia="zh-CN"/>
        </w:rPr>
        <w:t xml:space="preserve">[Виновата технология], </w:t>
      </w:r>
      <w:r w:rsidR="008507A0" w:rsidRPr="00C0087E">
        <w:rPr>
          <w:szCs w:val="22"/>
          <w:lang w:val="ru-RU" w:eastAsia="zh-CN"/>
        </w:rPr>
        <w:t>в соавторстве с Алехандро Фабио Перейра</w:t>
      </w:r>
      <w:r w:rsidR="008507A0" w:rsidRPr="00C0087E">
        <w:rPr>
          <w:color w:val="000000"/>
          <w:szCs w:val="22"/>
          <w:lang w:val="ru-RU" w:eastAsia="zh-CN"/>
        </w:rPr>
        <w:t xml:space="preserve">. Август 2014 </w:t>
      </w:r>
      <w:r w:rsidR="008507A0" w:rsidRPr="00C0087E">
        <w:rPr>
          <w:lang w:val="ru-RU" w:eastAsia="zh-CN"/>
        </w:rPr>
        <w:t>г</w:t>
      </w:r>
      <w:r w:rsidRPr="00C0087E">
        <w:rPr>
          <w:lang w:val="ru-RU" w:eastAsia="zh-CN"/>
        </w:rPr>
        <w:t>ода</w:t>
      </w:r>
    </w:p>
    <w:p w:rsidR="008507A0" w:rsidRPr="00C0087E" w:rsidRDefault="0086630E" w:rsidP="00923F27">
      <w:pPr>
        <w:pStyle w:val="enumlev1"/>
        <w:rPr>
          <w:color w:val="000000"/>
          <w:szCs w:val="22"/>
          <w:lang w:val="ru-RU" w:eastAsia="zh-CN"/>
        </w:rPr>
      </w:pPr>
      <w:r w:rsidRPr="00C0087E">
        <w:rPr>
          <w:lang w:val="ru-RU"/>
        </w:rPr>
        <w:t>•</w:t>
      </w:r>
      <w:r w:rsidRPr="00C0087E">
        <w:rPr>
          <w:lang w:val="ru-RU"/>
        </w:rPr>
        <w:tab/>
      </w:r>
      <w:r w:rsidRPr="00C0087E">
        <w:rPr>
          <w:szCs w:val="22"/>
          <w:lang w:val="ru-RU" w:eastAsia="zh-CN"/>
        </w:rPr>
        <w:t>"</w:t>
      </w:r>
      <w:r w:rsidR="008507A0" w:rsidRPr="00C0087E">
        <w:rPr>
          <w:i/>
          <w:iCs/>
          <w:color w:val="000000"/>
          <w:szCs w:val="22"/>
          <w:lang w:val="ru-RU" w:eastAsia="zh-CN"/>
        </w:rPr>
        <w:t>Peor el Remedio que la Enfermedad. Las Comunicaciones Móviles un Servicio</w:t>
      </w:r>
      <w:r w:rsidRPr="00C0087E">
        <w:rPr>
          <w:i/>
          <w:iCs/>
          <w:color w:val="000000"/>
          <w:szCs w:val="22"/>
          <w:lang w:val="ru-RU" w:eastAsia="zh-CN"/>
        </w:rPr>
        <w:t xml:space="preserve"> </w:t>
      </w:r>
      <w:r w:rsidR="008507A0" w:rsidRPr="00C0087E">
        <w:rPr>
          <w:i/>
          <w:iCs/>
          <w:color w:val="000000"/>
          <w:szCs w:val="22"/>
          <w:lang w:val="ru-RU" w:eastAsia="zh-CN"/>
        </w:rPr>
        <w:t>Público?</w:t>
      </w:r>
      <w:r w:rsidRPr="00C0087E">
        <w:rPr>
          <w:szCs w:val="22"/>
          <w:lang w:val="ru-RU" w:eastAsia="zh-CN"/>
        </w:rPr>
        <w:t>"</w:t>
      </w:r>
      <w:r w:rsidR="008507A0" w:rsidRPr="00C0087E">
        <w:rPr>
          <w:i/>
          <w:iCs/>
          <w:color w:val="000000"/>
          <w:szCs w:val="22"/>
          <w:lang w:val="ru-RU" w:eastAsia="zh-CN"/>
        </w:rPr>
        <w:t xml:space="preserve"> </w:t>
      </w:r>
      <w:r w:rsidR="008507A0" w:rsidRPr="00C0087E">
        <w:rPr>
          <w:color w:val="000000"/>
          <w:szCs w:val="22"/>
          <w:lang w:val="ru-RU" w:eastAsia="zh-CN"/>
        </w:rPr>
        <w:t xml:space="preserve">[Лечение хуже болезни. Подвижная связь: услуга общего пользования?] </w:t>
      </w:r>
      <w:r w:rsidR="008507A0" w:rsidRPr="00C0087E">
        <w:rPr>
          <w:szCs w:val="22"/>
          <w:lang w:val="ru-RU" w:eastAsia="zh-CN"/>
        </w:rPr>
        <w:t>в соавторстве с Алехандро Фабио Перейра</w:t>
      </w:r>
      <w:r w:rsidR="008507A0" w:rsidRPr="00C0087E">
        <w:rPr>
          <w:color w:val="000000"/>
          <w:szCs w:val="22"/>
          <w:lang w:val="ru-RU" w:eastAsia="zh-CN"/>
        </w:rPr>
        <w:t xml:space="preserve">. Июнь 2014 </w:t>
      </w:r>
      <w:r w:rsidR="008507A0" w:rsidRPr="00C0087E">
        <w:rPr>
          <w:lang w:val="ru-RU" w:eastAsia="zh-CN"/>
        </w:rPr>
        <w:t>г</w:t>
      </w:r>
      <w:r w:rsidRPr="00C0087E">
        <w:rPr>
          <w:lang w:val="ru-RU" w:eastAsia="zh-CN"/>
        </w:rPr>
        <w:t>ода</w:t>
      </w:r>
    </w:p>
    <w:p w:rsidR="008507A0" w:rsidRPr="00C0087E" w:rsidRDefault="0086630E" w:rsidP="00923F27">
      <w:pPr>
        <w:pStyle w:val="enumlev1"/>
        <w:rPr>
          <w:color w:val="000000"/>
          <w:szCs w:val="22"/>
          <w:lang w:val="ru-RU" w:eastAsia="zh-CN"/>
        </w:rPr>
      </w:pPr>
      <w:r w:rsidRPr="00C0087E">
        <w:rPr>
          <w:lang w:val="ru-RU"/>
        </w:rPr>
        <w:t>•</w:t>
      </w:r>
      <w:r w:rsidRPr="00C0087E">
        <w:rPr>
          <w:lang w:val="ru-RU"/>
        </w:rPr>
        <w:tab/>
      </w:r>
      <w:r w:rsidRPr="00C0087E">
        <w:rPr>
          <w:szCs w:val="22"/>
          <w:lang w:val="ru-RU" w:eastAsia="zh-CN"/>
        </w:rPr>
        <w:t>"</w:t>
      </w:r>
      <w:r w:rsidR="008507A0" w:rsidRPr="00C0087E">
        <w:rPr>
          <w:i/>
          <w:iCs/>
          <w:color w:val="000000"/>
          <w:szCs w:val="22"/>
          <w:lang w:val="ru-RU" w:eastAsia="zh-CN"/>
        </w:rPr>
        <w:t>Regulación del Espectro Radioeléctrico: Una Oportunidad para Mejores Prácticas</w:t>
      </w:r>
      <w:r w:rsidRPr="00C0087E">
        <w:rPr>
          <w:szCs w:val="22"/>
          <w:lang w:val="ru-RU" w:eastAsia="zh-CN"/>
        </w:rPr>
        <w:t>"</w:t>
      </w:r>
      <w:r w:rsidR="008507A0" w:rsidRPr="00C0087E">
        <w:rPr>
          <w:i/>
          <w:iCs/>
          <w:color w:val="000000"/>
          <w:szCs w:val="22"/>
          <w:lang w:val="ru-RU" w:eastAsia="zh-CN"/>
        </w:rPr>
        <w:t xml:space="preserve">. </w:t>
      </w:r>
      <w:r w:rsidR="008507A0" w:rsidRPr="00C0087E">
        <w:rPr>
          <w:color w:val="000000"/>
          <w:szCs w:val="22"/>
          <w:lang w:val="ru-RU" w:eastAsia="zh-CN"/>
        </w:rPr>
        <w:t xml:space="preserve">[Регулирование </w:t>
      </w:r>
      <w:r w:rsidR="008507A0" w:rsidRPr="00C0087E">
        <w:rPr>
          <w:lang w:val="ru-RU" w:eastAsia="zh-CN"/>
        </w:rPr>
        <w:t>радиочастотного</w:t>
      </w:r>
      <w:r w:rsidR="008507A0" w:rsidRPr="00C0087E">
        <w:rPr>
          <w:color w:val="000000"/>
          <w:szCs w:val="22"/>
          <w:lang w:val="ru-RU" w:eastAsia="zh-CN"/>
        </w:rPr>
        <w:t xml:space="preserve"> спектра: перспективы передового опыта], журнал Института коммерческого права, Школа права Уни</w:t>
      </w:r>
      <w:r w:rsidRPr="00C0087E">
        <w:rPr>
          <w:color w:val="000000"/>
          <w:szCs w:val="22"/>
          <w:lang w:val="ru-RU" w:eastAsia="zh-CN"/>
        </w:rPr>
        <w:t>верситета Буэнос-Айреса, 2005 год</w:t>
      </w:r>
    </w:p>
    <w:p w:rsidR="008507A0" w:rsidRPr="00C0087E" w:rsidRDefault="0086630E" w:rsidP="00C0087E">
      <w:pPr>
        <w:pStyle w:val="enumlev1"/>
        <w:rPr>
          <w:color w:val="000000"/>
          <w:szCs w:val="22"/>
          <w:lang w:val="ru-RU" w:eastAsia="zh-CN"/>
        </w:rPr>
      </w:pPr>
      <w:r w:rsidRPr="00C0087E">
        <w:rPr>
          <w:lang w:val="ru-RU"/>
        </w:rPr>
        <w:t>•</w:t>
      </w:r>
      <w:r w:rsidRPr="00C0087E">
        <w:rPr>
          <w:lang w:val="ru-RU"/>
        </w:rPr>
        <w:tab/>
      </w:r>
      <w:r w:rsidRPr="00C0087E">
        <w:rPr>
          <w:szCs w:val="22"/>
          <w:lang w:val="ru-RU" w:eastAsia="zh-CN"/>
        </w:rPr>
        <w:t>"</w:t>
      </w:r>
      <w:r w:rsidR="008507A0" w:rsidRPr="00C0087E">
        <w:rPr>
          <w:i/>
          <w:iCs/>
          <w:color w:val="000000"/>
          <w:szCs w:val="22"/>
          <w:lang w:val="ru-RU" w:eastAsia="zh-CN"/>
        </w:rPr>
        <w:t>La Regulación del Espectro Radioeléctrico en el Ámbito de las Telecomunicaciones en la República Argentina. Consideraciones Generales</w:t>
      </w:r>
      <w:r w:rsidR="00923F27" w:rsidRPr="00C0087E">
        <w:rPr>
          <w:szCs w:val="22"/>
          <w:lang w:val="ru-RU" w:eastAsia="zh-CN"/>
        </w:rPr>
        <w:t>"</w:t>
      </w:r>
      <w:r w:rsidR="008507A0" w:rsidRPr="00C0087E">
        <w:rPr>
          <w:color w:val="000000"/>
          <w:szCs w:val="22"/>
          <w:lang w:val="ru-RU" w:eastAsia="zh-CN"/>
        </w:rPr>
        <w:t xml:space="preserve">. [Регулирование радиочастотного спектра в области электросвязи в Аргентинской Республике], электронная публикация </w:t>
      </w:r>
      <w:r w:rsidR="008507A0" w:rsidRPr="00C0087E">
        <w:rPr>
          <w:i/>
          <w:iCs/>
          <w:color w:val="000000"/>
          <w:szCs w:val="22"/>
          <w:lang w:val="ru-RU" w:eastAsia="zh-CN"/>
        </w:rPr>
        <w:t xml:space="preserve">Asociación Argentina del Derecho de las Telecomunicaciones, </w:t>
      </w:r>
      <w:hyperlink r:id="rId12" w:history="1">
        <w:r w:rsidR="00C0087E" w:rsidRPr="00D63CDF">
          <w:rPr>
            <w:rStyle w:val="Hyperlink"/>
            <w:szCs w:val="22"/>
            <w:lang w:val="ru-RU" w:eastAsia="zh-CN"/>
          </w:rPr>
          <w:t>www.aadtel.org.ar</w:t>
        </w:r>
      </w:hyperlink>
      <w:r w:rsidR="008507A0" w:rsidRPr="00C0087E">
        <w:rPr>
          <w:color w:val="000000"/>
          <w:szCs w:val="22"/>
          <w:lang w:val="ru-RU" w:eastAsia="zh-CN"/>
        </w:rPr>
        <w:t>. 2005 г</w:t>
      </w:r>
      <w:r w:rsidRPr="00C0087E">
        <w:rPr>
          <w:color w:val="000000"/>
          <w:szCs w:val="22"/>
          <w:lang w:val="ru-RU" w:eastAsia="zh-CN"/>
        </w:rPr>
        <w:t>од</w:t>
      </w:r>
    </w:p>
    <w:p w:rsidR="008507A0" w:rsidRPr="00C0087E" w:rsidRDefault="0086630E" w:rsidP="00923F27">
      <w:pPr>
        <w:pStyle w:val="enumlev1"/>
        <w:rPr>
          <w:color w:val="000000"/>
          <w:szCs w:val="22"/>
          <w:lang w:val="ru-RU" w:eastAsia="zh-CN"/>
        </w:rPr>
      </w:pPr>
      <w:r w:rsidRPr="00C0087E">
        <w:rPr>
          <w:lang w:val="ru-RU"/>
        </w:rPr>
        <w:t>•</w:t>
      </w:r>
      <w:r w:rsidRPr="00C0087E">
        <w:rPr>
          <w:lang w:val="ru-RU"/>
        </w:rPr>
        <w:tab/>
      </w:r>
      <w:r w:rsidRPr="00C0087E">
        <w:rPr>
          <w:szCs w:val="22"/>
          <w:lang w:val="ru-RU" w:eastAsia="zh-CN"/>
        </w:rPr>
        <w:t>"</w:t>
      </w:r>
      <w:r w:rsidR="008507A0" w:rsidRPr="00C0087E">
        <w:rPr>
          <w:i/>
          <w:iCs/>
          <w:color w:val="000000"/>
          <w:szCs w:val="22"/>
          <w:lang w:val="ru-RU" w:eastAsia="zh-CN"/>
        </w:rPr>
        <w:t>La Dimensión Regional en la Coparticipación Federal de Impuestos</w:t>
      </w:r>
      <w:r w:rsidR="00923F27" w:rsidRPr="00C0087E">
        <w:rPr>
          <w:szCs w:val="22"/>
          <w:lang w:val="ru-RU" w:eastAsia="zh-CN"/>
        </w:rPr>
        <w:t>"</w:t>
      </w:r>
      <w:r w:rsidR="008507A0" w:rsidRPr="00C0087E">
        <w:rPr>
          <w:color w:val="000000"/>
          <w:szCs w:val="22"/>
          <w:lang w:val="ru-RU" w:eastAsia="zh-CN"/>
        </w:rPr>
        <w:t xml:space="preserve">. [Региональный аспект совместного участия в федеральном налогообложении], в соавторстве с Хосе Эмилио Ортега. Журнал </w:t>
      </w:r>
      <w:r w:rsidR="008507A0" w:rsidRPr="00C0087E">
        <w:rPr>
          <w:i/>
          <w:iCs/>
          <w:color w:val="000000"/>
          <w:szCs w:val="22"/>
          <w:lang w:val="ru-RU" w:eastAsia="zh-CN"/>
        </w:rPr>
        <w:t>La Ley</w:t>
      </w:r>
      <w:r w:rsidR="008507A0" w:rsidRPr="00C0087E">
        <w:rPr>
          <w:color w:val="000000"/>
          <w:szCs w:val="22"/>
          <w:lang w:val="ru-RU" w:eastAsia="zh-CN"/>
        </w:rPr>
        <w:t>, год LXIX № 188, сентябрь 2005 </w:t>
      </w:r>
      <w:r w:rsidR="008507A0" w:rsidRPr="00C0087E">
        <w:rPr>
          <w:lang w:val="ru-RU" w:eastAsia="zh-CN"/>
        </w:rPr>
        <w:t>г</w:t>
      </w:r>
      <w:r w:rsidRPr="00C0087E">
        <w:rPr>
          <w:lang w:val="ru-RU" w:eastAsia="zh-CN"/>
        </w:rPr>
        <w:t>ода</w:t>
      </w:r>
    </w:p>
    <w:p w:rsidR="008507A0" w:rsidRPr="00C0087E" w:rsidRDefault="0086630E" w:rsidP="00923F27">
      <w:pPr>
        <w:pStyle w:val="enumlev1"/>
        <w:rPr>
          <w:color w:val="000000"/>
          <w:szCs w:val="22"/>
          <w:lang w:val="ru-RU" w:eastAsia="zh-CN"/>
        </w:rPr>
      </w:pPr>
      <w:r w:rsidRPr="00C0087E">
        <w:rPr>
          <w:lang w:val="ru-RU"/>
        </w:rPr>
        <w:t>•</w:t>
      </w:r>
      <w:r w:rsidRPr="00C0087E">
        <w:rPr>
          <w:lang w:val="ru-RU"/>
        </w:rPr>
        <w:tab/>
      </w:r>
      <w:r w:rsidRPr="00C0087E">
        <w:rPr>
          <w:szCs w:val="22"/>
          <w:lang w:val="ru-RU" w:eastAsia="zh-CN"/>
        </w:rPr>
        <w:t>"</w:t>
      </w:r>
      <w:r w:rsidR="008507A0" w:rsidRPr="00C0087E">
        <w:rPr>
          <w:i/>
          <w:iCs/>
          <w:color w:val="000000"/>
          <w:szCs w:val="22"/>
          <w:lang w:val="ru-RU" w:eastAsia="zh-CN"/>
        </w:rPr>
        <w:t>Sobre la necesidad de profundizar la integración regional del centro a partir de emprendimientos concretos</w:t>
      </w:r>
      <w:r w:rsidR="00923F27" w:rsidRPr="00C0087E">
        <w:rPr>
          <w:szCs w:val="22"/>
          <w:lang w:val="ru-RU" w:eastAsia="zh-CN"/>
        </w:rPr>
        <w:t>"</w:t>
      </w:r>
      <w:r w:rsidR="008507A0" w:rsidRPr="00C0087E">
        <w:rPr>
          <w:i/>
          <w:iCs/>
          <w:color w:val="000000"/>
          <w:szCs w:val="22"/>
          <w:lang w:val="ru-RU" w:eastAsia="zh-CN"/>
        </w:rPr>
        <w:t xml:space="preserve"> </w:t>
      </w:r>
      <w:r w:rsidR="008507A0" w:rsidRPr="00C0087E">
        <w:rPr>
          <w:color w:val="000000"/>
          <w:szCs w:val="22"/>
          <w:lang w:val="ru-RU" w:eastAsia="zh-CN"/>
        </w:rPr>
        <w:t xml:space="preserve">[О необходимости </w:t>
      </w:r>
      <w:r w:rsidR="008507A0" w:rsidRPr="00C0087E">
        <w:rPr>
          <w:lang w:val="ru-RU" w:eastAsia="zh-CN"/>
        </w:rPr>
        <w:t>углубления</w:t>
      </w:r>
      <w:r w:rsidR="008507A0" w:rsidRPr="00C0087E">
        <w:rPr>
          <w:color w:val="000000"/>
          <w:szCs w:val="22"/>
          <w:lang w:val="ru-RU" w:eastAsia="zh-CN"/>
        </w:rPr>
        <w:t xml:space="preserve"> региональной интеграции центра и реальными предприятиями], в соавторстве с Хосе Эмилио Ортега. журнал Derecho del MERCOSUR, год 4 </w:t>
      </w:r>
      <w:r w:rsidRPr="00C0087E">
        <w:rPr>
          <w:color w:val="000000"/>
          <w:szCs w:val="22"/>
          <w:lang w:val="ru-RU" w:eastAsia="zh-CN"/>
        </w:rPr>
        <w:t>−</w:t>
      </w:r>
      <w:r w:rsidR="008507A0" w:rsidRPr="00C0087E">
        <w:rPr>
          <w:color w:val="000000"/>
          <w:szCs w:val="22"/>
          <w:lang w:val="ru-RU" w:eastAsia="zh-CN"/>
        </w:rPr>
        <w:t xml:space="preserve"> № 5, La Ley. Октябрь 2000 г</w:t>
      </w:r>
      <w:r w:rsidRPr="00C0087E">
        <w:rPr>
          <w:color w:val="000000"/>
          <w:szCs w:val="22"/>
          <w:lang w:val="ru-RU" w:eastAsia="zh-CN"/>
        </w:rPr>
        <w:t>ода</w:t>
      </w:r>
    </w:p>
    <w:p w:rsidR="008507A0" w:rsidRPr="00C0087E" w:rsidRDefault="0086630E" w:rsidP="00923F27">
      <w:pPr>
        <w:pStyle w:val="enumlev1"/>
        <w:rPr>
          <w:color w:val="000000"/>
          <w:szCs w:val="22"/>
          <w:lang w:val="ru-RU" w:eastAsia="zh-CN"/>
        </w:rPr>
      </w:pPr>
      <w:r w:rsidRPr="00C0087E">
        <w:rPr>
          <w:lang w:val="ru-RU"/>
        </w:rPr>
        <w:t>•</w:t>
      </w:r>
      <w:r w:rsidRPr="00C0087E">
        <w:rPr>
          <w:lang w:val="ru-RU"/>
        </w:rPr>
        <w:tab/>
      </w:r>
      <w:r w:rsidR="00923F27" w:rsidRPr="00C0087E">
        <w:rPr>
          <w:szCs w:val="22"/>
          <w:lang w:val="ru-RU" w:eastAsia="zh-CN"/>
        </w:rPr>
        <w:t>"</w:t>
      </w:r>
      <w:r w:rsidR="008507A0" w:rsidRPr="00C0087E">
        <w:rPr>
          <w:i/>
          <w:iCs/>
          <w:color w:val="000000"/>
          <w:szCs w:val="22"/>
          <w:lang w:val="ru-RU" w:eastAsia="zh-CN"/>
        </w:rPr>
        <w:t>Argentina: Un Modelo Exitoso. Perspectivas de la Regulación del Mercado de las Telecomunicaciones</w:t>
      </w:r>
      <w:r w:rsidR="00923F27" w:rsidRPr="00C0087E">
        <w:rPr>
          <w:szCs w:val="22"/>
          <w:lang w:val="ru-RU" w:eastAsia="zh-CN"/>
        </w:rPr>
        <w:t>"</w:t>
      </w:r>
      <w:r w:rsidR="008507A0" w:rsidRPr="00C0087E">
        <w:rPr>
          <w:i/>
          <w:iCs/>
          <w:color w:val="000000"/>
          <w:szCs w:val="22"/>
          <w:lang w:val="ru-RU" w:eastAsia="zh-CN"/>
        </w:rPr>
        <w:t xml:space="preserve">. </w:t>
      </w:r>
      <w:r w:rsidR="008507A0" w:rsidRPr="00C0087E">
        <w:rPr>
          <w:color w:val="000000"/>
          <w:szCs w:val="22"/>
          <w:lang w:val="ru-RU" w:eastAsia="zh-CN"/>
        </w:rPr>
        <w:t>[Аргентина: успешная модель. Перспективы регулирования рынка электросвязи], журнал Telepress Latinoamérica</w:t>
      </w:r>
      <w:r w:rsidRPr="00C0087E">
        <w:rPr>
          <w:color w:val="000000"/>
          <w:szCs w:val="22"/>
          <w:lang w:val="ru-RU" w:eastAsia="zh-CN"/>
        </w:rPr>
        <w:t>,</w:t>
      </w:r>
      <w:r w:rsidR="008507A0" w:rsidRPr="00C0087E">
        <w:rPr>
          <w:color w:val="000000"/>
          <w:szCs w:val="22"/>
          <w:lang w:val="ru-RU" w:eastAsia="zh-CN"/>
        </w:rPr>
        <w:t xml:space="preserve"> </w:t>
      </w:r>
      <w:r w:rsidR="008507A0" w:rsidRPr="00C0087E">
        <w:rPr>
          <w:lang w:val="ru-RU" w:eastAsia="zh-CN"/>
        </w:rPr>
        <w:t>1995</w:t>
      </w:r>
      <w:r w:rsidR="008507A0" w:rsidRPr="00C0087E">
        <w:rPr>
          <w:color w:val="000000"/>
          <w:szCs w:val="22"/>
          <w:lang w:val="ru-RU" w:eastAsia="zh-CN"/>
        </w:rPr>
        <w:t xml:space="preserve"> г</w:t>
      </w:r>
      <w:r w:rsidRPr="00C0087E">
        <w:rPr>
          <w:color w:val="000000"/>
          <w:szCs w:val="22"/>
          <w:lang w:val="ru-RU" w:eastAsia="zh-CN"/>
        </w:rPr>
        <w:t>од</w:t>
      </w:r>
    </w:p>
    <w:p w:rsidR="008507A0" w:rsidRPr="00C0087E" w:rsidRDefault="008507A0" w:rsidP="00D203DB">
      <w:pPr>
        <w:pStyle w:val="Headingb"/>
        <w:pBdr>
          <w:bottom w:val="single" w:sz="4" w:space="1" w:color="auto"/>
        </w:pBdr>
        <w:rPr>
          <w:lang w:val="ru-RU"/>
        </w:rPr>
      </w:pPr>
      <w:r w:rsidRPr="00C0087E">
        <w:rPr>
          <w:lang w:val="ru-RU"/>
        </w:rPr>
        <w:t>УЧАСТИЕ В МЕЖДУНАРОДНЫХ ОРГАНИЗАЦИЯХ</w:t>
      </w:r>
    </w:p>
    <w:p w:rsidR="008507A0" w:rsidRPr="00C0087E" w:rsidRDefault="008507A0" w:rsidP="00D203D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textAlignment w:val="auto"/>
        <w:rPr>
          <w:szCs w:val="22"/>
          <w:lang w:val="ru-RU"/>
        </w:rPr>
      </w:pPr>
      <w:r w:rsidRPr="00C0087E">
        <w:rPr>
          <w:b/>
          <w:bCs/>
          <w:szCs w:val="22"/>
          <w:lang w:val="ru-RU"/>
        </w:rPr>
        <w:t>2017 г.</w:t>
      </w:r>
      <w:r w:rsidRPr="00C0087E">
        <w:rPr>
          <w:szCs w:val="22"/>
          <w:lang w:val="ru-RU"/>
        </w:rPr>
        <w:t>:</w:t>
      </w:r>
      <w:r w:rsidRPr="00C0087E">
        <w:rPr>
          <w:b/>
          <w:bCs/>
          <w:szCs w:val="22"/>
          <w:lang w:val="ru-RU"/>
        </w:rPr>
        <w:t xml:space="preserve"> </w:t>
      </w:r>
      <w:r w:rsidRPr="00C0087E">
        <w:rPr>
          <w:szCs w:val="22"/>
          <w:lang w:val="ru-RU"/>
        </w:rPr>
        <w:t>Председатель Всемирной конференции по развитию электросвязи (ВКРЭ</w:t>
      </w:r>
      <w:r w:rsidRPr="00C0087E">
        <w:rPr>
          <w:szCs w:val="22"/>
          <w:lang w:val="ru-RU"/>
        </w:rPr>
        <w:noBreakHyphen/>
        <w:t>17) Международного союза электросвязи (МСЭ), проше</w:t>
      </w:r>
      <w:r w:rsidR="00C0087E">
        <w:rPr>
          <w:szCs w:val="22"/>
          <w:lang w:val="ru-RU"/>
        </w:rPr>
        <w:t>дшей в Буэнос-Айресе, Аргентина</w:t>
      </w:r>
    </w:p>
    <w:p w:rsidR="008507A0" w:rsidRPr="00C0087E" w:rsidRDefault="008507A0" w:rsidP="00C0087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textAlignment w:val="auto"/>
        <w:rPr>
          <w:szCs w:val="22"/>
          <w:lang w:val="ru-RU"/>
        </w:rPr>
      </w:pPr>
      <w:r w:rsidRPr="00C0087E">
        <w:rPr>
          <w:b/>
          <w:bCs/>
          <w:szCs w:val="22"/>
          <w:lang w:val="ru-RU"/>
        </w:rPr>
        <w:t>2016</w:t>
      </w:r>
      <w:r w:rsidR="00C0087E">
        <w:rPr>
          <w:b/>
          <w:bCs/>
          <w:szCs w:val="22"/>
          <w:lang w:val="ru-RU"/>
        </w:rPr>
        <w:t>−</w:t>
      </w:r>
      <w:r w:rsidRPr="00C0087E">
        <w:rPr>
          <w:b/>
          <w:bCs/>
          <w:szCs w:val="22"/>
          <w:lang w:val="ru-RU"/>
        </w:rPr>
        <w:t>2019 гг.</w:t>
      </w:r>
      <w:r w:rsidRPr="00C0087E">
        <w:rPr>
          <w:szCs w:val="22"/>
          <w:lang w:val="ru-RU"/>
        </w:rPr>
        <w:t>:</w:t>
      </w:r>
      <w:r w:rsidRPr="00C0087E">
        <w:rPr>
          <w:b/>
          <w:bCs/>
          <w:szCs w:val="22"/>
          <w:lang w:val="ru-RU"/>
        </w:rPr>
        <w:t xml:space="preserve"> </w:t>
      </w:r>
      <w:r w:rsidR="0086630E" w:rsidRPr="00C0087E">
        <w:rPr>
          <w:szCs w:val="22"/>
          <w:lang w:val="ru-RU"/>
        </w:rPr>
        <w:t xml:space="preserve">Заместитель </w:t>
      </w:r>
      <w:r w:rsidRPr="00C0087E">
        <w:rPr>
          <w:szCs w:val="22"/>
          <w:lang w:val="ru-RU"/>
        </w:rPr>
        <w:t>Председателя Консультативной группы по радиосвязи (КГР) Сектора радиосвязи Междунар</w:t>
      </w:r>
      <w:r w:rsidR="00C0087E">
        <w:rPr>
          <w:szCs w:val="22"/>
          <w:lang w:val="ru-RU"/>
        </w:rPr>
        <w:t>одного союза электросвязи (МСЭ)</w:t>
      </w:r>
    </w:p>
    <w:p w:rsidR="008507A0" w:rsidRPr="00C0087E" w:rsidRDefault="008507A0" w:rsidP="00C0087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textAlignment w:val="auto"/>
        <w:rPr>
          <w:szCs w:val="22"/>
          <w:lang w:val="ru-RU"/>
        </w:rPr>
      </w:pPr>
      <w:r w:rsidRPr="00C0087E">
        <w:rPr>
          <w:b/>
          <w:bCs/>
          <w:szCs w:val="22"/>
          <w:lang w:val="ru-RU"/>
        </w:rPr>
        <w:t xml:space="preserve">Август 1994 г. </w:t>
      </w:r>
      <w:r w:rsidR="00C0087E">
        <w:rPr>
          <w:b/>
          <w:bCs/>
          <w:szCs w:val="22"/>
          <w:lang w:val="ru-RU"/>
        </w:rPr>
        <w:t>−</w:t>
      </w:r>
      <w:r w:rsidRPr="00C0087E">
        <w:rPr>
          <w:b/>
          <w:bCs/>
          <w:szCs w:val="22"/>
          <w:lang w:val="ru-RU"/>
        </w:rPr>
        <w:t xml:space="preserve"> сентябрь 1995 г.</w:t>
      </w:r>
      <w:r w:rsidRPr="00C0087E">
        <w:rPr>
          <w:szCs w:val="22"/>
          <w:lang w:val="ru-RU"/>
        </w:rPr>
        <w:t>:</w:t>
      </w:r>
      <w:r w:rsidRPr="00C0087E">
        <w:rPr>
          <w:b/>
          <w:bCs/>
          <w:szCs w:val="22"/>
          <w:lang w:val="ru-RU"/>
        </w:rPr>
        <w:t xml:space="preserve"> </w:t>
      </w:r>
      <w:r w:rsidR="0086630E" w:rsidRPr="00C0087E">
        <w:rPr>
          <w:szCs w:val="22"/>
          <w:lang w:val="ru-RU"/>
        </w:rPr>
        <w:t xml:space="preserve">Представитель </w:t>
      </w:r>
      <w:r w:rsidRPr="00C0087E">
        <w:rPr>
          <w:szCs w:val="22"/>
          <w:lang w:val="ru-RU"/>
        </w:rPr>
        <w:t>администрации Аргентины в Специальной группе по правовым вопросам Межамериканской комиссии по электросвязи (СИТЕЛ) Организаци</w:t>
      </w:r>
      <w:r w:rsidR="00C0087E">
        <w:rPr>
          <w:szCs w:val="22"/>
          <w:lang w:val="ru-RU"/>
        </w:rPr>
        <w:t>и американских государств (ОАГ)</w:t>
      </w:r>
    </w:p>
    <w:p w:rsidR="008507A0" w:rsidRPr="00C0087E" w:rsidRDefault="008507A0" w:rsidP="00C0087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textAlignment w:val="auto"/>
        <w:rPr>
          <w:szCs w:val="22"/>
          <w:lang w:val="ru-RU"/>
        </w:rPr>
      </w:pPr>
      <w:r w:rsidRPr="00C0087E">
        <w:rPr>
          <w:b/>
          <w:bCs/>
          <w:szCs w:val="22"/>
          <w:lang w:val="ru-RU"/>
        </w:rPr>
        <w:t xml:space="preserve">Февраль 1994 г. </w:t>
      </w:r>
      <w:r w:rsidR="00C0087E">
        <w:rPr>
          <w:b/>
          <w:bCs/>
          <w:szCs w:val="22"/>
          <w:lang w:val="ru-RU"/>
        </w:rPr>
        <w:t>−</w:t>
      </w:r>
      <w:r w:rsidRPr="00C0087E">
        <w:rPr>
          <w:b/>
          <w:bCs/>
          <w:szCs w:val="22"/>
          <w:lang w:val="ru-RU"/>
        </w:rPr>
        <w:t xml:space="preserve"> апрель 1995 г.</w:t>
      </w:r>
      <w:r w:rsidRPr="00C0087E">
        <w:rPr>
          <w:szCs w:val="22"/>
          <w:lang w:val="ru-RU"/>
        </w:rPr>
        <w:t>:</w:t>
      </w:r>
      <w:r w:rsidRPr="00C0087E">
        <w:rPr>
          <w:b/>
          <w:bCs/>
          <w:szCs w:val="22"/>
          <w:lang w:val="ru-RU"/>
        </w:rPr>
        <w:t xml:space="preserve"> </w:t>
      </w:r>
      <w:r w:rsidR="0086630E" w:rsidRPr="00C0087E">
        <w:rPr>
          <w:szCs w:val="22"/>
          <w:lang w:val="ru-RU"/>
        </w:rPr>
        <w:t xml:space="preserve">Член </w:t>
      </w:r>
      <w:r w:rsidRPr="00C0087E">
        <w:rPr>
          <w:szCs w:val="22"/>
          <w:lang w:val="ru-RU"/>
        </w:rPr>
        <w:t xml:space="preserve">представительства Аргентины в Комиссии по электросвязи Рабочей подгруппы № 3 </w:t>
      </w:r>
      <w:r w:rsidR="00C0087E">
        <w:rPr>
          <w:szCs w:val="22"/>
          <w:lang w:val="ru-RU"/>
        </w:rPr>
        <w:t>МЕРКОСУР: Технические стандарты</w:t>
      </w:r>
    </w:p>
    <w:p w:rsidR="008507A0" w:rsidRPr="00C0087E" w:rsidRDefault="008507A0" w:rsidP="00D203D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textAlignment w:val="auto"/>
        <w:rPr>
          <w:szCs w:val="22"/>
          <w:lang w:val="ru-RU"/>
        </w:rPr>
      </w:pPr>
      <w:r w:rsidRPr="00C0087E">
        <w:rPr>
          <w:b/>
          <w:bCs/>
          <w:szCs w:val="22"/>
          <w:lang w:val="ru-RU"/>
        </w:rPr>
        <w:t>1995 г.</w:t>
      </w:r>
      <w:r w:rsidRPr="00C0087E">
        <w:rPr>
          <w:szCs w:val="22"/>
          <w:lang w:val="ru-RU"/>
        </w:rPr>
        <w:t>:</w:t>
      </w:r>
      <w:r w:rsidRPr="00C0087E">
        <w:rPr>
          <w:b/>
          <w:bCs/>
          <w:szCs w:val="22"/>
          <w:lang w:val="ru-RU"/>
        </w:rPr>
        <w:t xml:space="preserve"> </w:t>
      </w:r>
      <w:r w:rsidR="0086630E" w:rsidRPr="00C0087E">
        <w:rPr>
          <w:szCs w:val="22"/>
          <w:lang w:val="ru-RU"/>
        </w:rPr>
        <w:t xml:space="preserve">Член </w:t>
      </w:r>
      <w:r w:rsidRPr="00C0087E">
        <w:rPr>
          <w:szCs w:val="22"/>
          <w:lang w:val="ru-RU"/>
        </w:rPr>
        <w:t xml:space="preserve">делегации Аргентины на Латиноамериканском саммите по электросвязи 1995 года, организованном Министерством торговли Соединенных </w:t>
      </w:r>
      <w:r w:rsidR="00C0087E">
        <w:rPr>
          <w:szCs w:val="22"/>
          <w:lang w:val="ru-RU"/>
        </w:rPr>
        <w:t>Штатов Америки в Сантьяго, Чили</w:t>
      </w:r>
    </w:p>
    <w:p w:rsidR="008507A0" w:rsidRPr="00C0087E" w:rsidRDefault="008507A0" w:rsidP="00D203D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textAlignment w:val="auto"/>
        <w:rPr>
          <w:szCs w:val="22"/>
          <w:lang w:val="ru-RU"/>
        </w:rPr>
      </w:pPr>
      <w:r w:rsidRPr="00C0087E">
        <w:rPr>
          <w:b/>
          <w:bCs/>
          <w:szCs w:val="22"/>
          <w:lang w:val="ru-RU"/>
        </w:rPr>
        <w:t>1994 г.</w:t>
      </w:r>
      <w:r w:rsidRPr="00C0087E">
        <w:rPr>
          <w:szCs w:val="22"/>
          <w:lang w:val="ru-RU"/>
        </w:rPr>
        <w:t>:</w:t>
      </w:r>
      <w:r w:rsidRPr="00C0087E">
        <w:rPr>
          <w:b/>
          <w:bCs/>
          <w:szCs w:val="22"/>
          <w:lang w:val="ru-RU"/>
        </w:rPr>
        <w:t xml:space="preserve"> </w:t>
      </w:r>
      <w:r w:rsidR="0086630E" w:rsidRPr="00C0087E">
        <w:rPr>
          <w:szCs w:val="22"/>
          <w:lang w:val="ru-RU"/>
        </w:rPr>
        <w:t xml:space="preserve">Член </w:t>
      </w:r>
      <w:r w:rsidRPr="00C0087E">
        <w:rPr>
          <w:szCs w:val="22"/>
          <w:lang w:val="ru-RU"/>
        </w:rPr>
        <w:t>делегации Аргентины на Полномочной конференции Международного союза электросвязи (МСЭ) в Киото (Япония), где Аргентина</w:t>
      </w:r>
      <w:r w:rsidR="00C0087E">
        <w:rPr>
          <w:szCs w:val="22"/>
          <w:lang w:val="ru-RU"/>
        </w:rPr>
        <w:t xml:space="preserve"> была избрана Членом Совета МСЭ</w:t>
      </w:r>
    </w:p>
    <w:p w:rsidR="008507A0" w:rsidRPr="00C0087E" w:rsidRDefault="008507A0" w:rsidP="00D203D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textAlignment w:val="auto"/>
        <w:rPr>
          <w:szCs w:val="22"/>
          <w:lang w:val="ru-RU"/>
        </w:rPr>
      </w:pPr>
      <w:r w:rsidRPr="00C0087E">
        <w:rPr>
          <w:b/>
          <w:bCs/>
          <w:szCs w:val="22"/>
          <w:lang w:val="ru-RU"/>
        </w:rPr>
        <w:t>1994 г.</w:t>
      </w:r>
      <w:r w:rsidRPr="00C0087E">
        <w:rPr>
          <w:szCs w:val="22"/>
          <w:lang w:val="ru-RU"/>
        </w:rPr>
        <w:t xml:space="preserve">: </w:t>
      </w:r>
      <w:r w:rsidR="0086630E" w:rsidRPr="00C0087E">
        <w:rPr>
          <w:szCs w:val="22"/>
          <w:lang w:val="ru-RU"/>
        </w:rPr>
        <w:t xml:space="preserve">Член </w:t>
      </w:r>
      <w:r w:rsidRPr="00C0087E">
        <w:rPr>
          <w:szCs w:val="22"/>
          <w:lang w:val="ru-RU"/>
        </w:rPr>
        <w:t>делегации Аргентины на первой Всемирной конференции по развитию электросвязи (ВКРЭ), организованной Бюро развития электросвязи Международного союза электрос</w:t>
      </w:r>
      <w:r w:rsidR="00C0087E">
        <w:rPr>
          <w:szCs w:val="22"/>
          <w:lang w:val="ru-RU"/>
        </w:rPr>
        <w:t>вязи в Буэнос-Айресе, Аргентина</w:t>
      </w:r>
    </w:p>
    <w:p w:rsidR="008507A0" w:rsidRPr="00C0087E" w:rsidRDefault="008507A0" w:rsidP="008663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textAlignment w:val="auto"/>
        <w:rPr>
          <w:szCs w:val="22"/>
          <w:lang w:val="ru-RU"/>
        </w:rPr>
      </w:pPr>
      <w:r w:rsidRPr="00C0087E">
        <w:rPr>
          <w:b/>
          <w:bCs/>
          <w:szCs w:val="22"/>
          <w:lang w:val="ru-RU"/>
        </w:rPr>
        <w:t>1994 г.</w:t>
      </w:r>
      <w:r w:rsidRPr="00C0087E">
        <w:rPr>
          <w:szCs w:val="22"/>
          <w:lang w:val="ru-RU"/>
        </w:rPr>
        <w:t>:</w:t>
      </w:r>
      <w:r w:rsidRPr="00C0087E">
        <w:rPr>
          <w:b/>
          <w:bCs/>
          <w:szCs w:val="22"/>
          <w:lang w:val="ru-RU"/>
        </w:rPr>
        <w:t xml:space="preserve"> </w:t>
      </w:r>
      <w:r w:rsidR="0086630E" w:rsidRPr="00C0087E">
        <w:rPr>
          <w:szCs w:val="22"/>
          <w:lang w:val="ru-RU"/>
        </w:rPr>
        <w:t xml:space="preserve">Один </w:t>
      </w:r>
      <w:r w:rsidRPr="00C0087E">
        <w:rPr>
          <w:szCs w:val="22"/>
          <w:lang w:val="ru-RU"/>
        </w:rPr>
        <w:t>из руководителей делегации Аргентины на Регулярной ассамблее Межамериканской комиссии по электросвязи (СИТЕЛ/ОАГ), Монтевидео (Уругвай), где Аргентина была включена в Постоянный исполнительный комитет (COM/СИТЕЛ)</w:t>
      </w:r>
    </w:p>
    <w:p w:rsidR="008507A0" w:rsidRPr="00C0087E" w:rsidRDefault="008507A0" w:rsidP="00D203D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textAlignment w:val="auto"/>
        <w:rPr>
          <w:b/>
          <w:bCs/>
          <w:szCs w:val="22"/>
          <w:lang w:val="ru-RU"/>
        </w:rPr>
      </w:pPr>
      <w:r w:rsidRPr="00C0087E">
        <w:rPr>
          <w:szCs w:val="22"/>
          <w:lang w:val="ru-RU"/>
        </w:rPr>
        <w:br w:type="page"/>
      </w:r>
      <w:r w:rsidRPr="00C0087E">
        <w:rPr>
          <w:b/>
          <w:bCs/>
          <w:szCs w:val="22"/>
          <w:lang w:val="ru-RU"/>
        </w:rPr>
        <w:t>АРГЕНТИНСКАЯ РЕСПУБЛИКА</w:t>
      </w:r>
    </w:p>
    <w:p w:rsidR="008507A0" w:rsidRPr="00C0087E" w:rsidRDefault="008507A0" w:rsidP="00D203D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textAlignment w:val="auto"/>
        <w:rPr>
          <w:szCs w:val="22"/>
          <w:lang w:val="ru-RU"/>
        </w:rPr>
      </w:pPr>
      <w:r w:rsidRPr="00C0087E">
        <w:rPr>
          <w:szCs w:val="22"/>
          <w:lang w:val="ru-RU"/>
        </w:rPr>
        <w:t>Кандидат на должность члена Радиорегламентарного комитета:</w:t>
      </w:r>
      <w:r w:rsidR="00D203DB" w:rsidRPr="00C0087E">
        <w:rPr>
          <w:szCs w:val="22"/>
          <w:lang w:val="ru-RU"/>
        </w:rPr>
        <w:t xml:space="preserve"> </w:t>
      </w:r>
      <w:r w:rsidR="00D203DB" w:rsidRPr="00C0087E">
        <w:rPr>
          <w:szCs w:val="22"/>
          <w:lang w:val="ru-RU"/>
        </w:rPr>
        <w:br/>
      </w:r>
      <w:r w:rsidRPr="00C0087E">
        <w:rPr>
          <w:szCs w:val="22"/>
          <w:lang w:val="ru-RU"/>
        </w:rPr>
        <w:t>Г-н Оскар Мартин Гонсалес</w:t>
      </w:r>
    </w:p>
    <w:p w:rsidR="008507A0" w:rsidRPr="00C0087E" w:rsidRDefault="008507A0" w:rsidP="00D203DB">
      <w:pPr>
        <w:pStyle w:val="Headingb"/>
        <w:pBdr>
          <w:bottom w:val="single" w:sz="4" w:space="1" w:color="auto"/>
        </w:pBdr>
        <w:rPr>
          <w:lang w:val="ru-RU"/>
        </w:rPr>
      </w:pPr>
      <w:r w:rsidRPr="00C0087E">
        <w:rPr>
          <w:lang w:val="ru-RU"/>
        </w:rPr>
        <w:t>КОНЦЕПЦИЯ</w:t>
      </w:r>
    </w:p>
    <w:p w:rsidR="008507A0" w:rsidRPr="00C0087E" w:rsidRDefault="00D203DB" w:rsidP="00D203D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textAlignment w:val="auto"/>
        <w:rPr>
          <w:szCs w:val="22"/>
          <w:lang w:val="ru-RU"/>
        </w:rPr>
      </w:pPr>
      <w:r w:rsidRPr="00C0087E">
        <w:rPr>
          <w:szCs w:val="22"/>
          <w:lang w:val="ru-RU"/>
        </w:rPr>
        <w:t>Радиорегламентарный комитет Международного союза электросвязи (</w:t>
      </w:r>
      <w:r w:rsidR="008507A0" w:rsidRPr="00C0087E">
        <w:rPr>
          <w:szCs w:val="22"/>
          <w:lang w:val="ru-RU"/>
        </w:rPr>
        <w:t>МСЭ) утверждает технические критерии, применяемые Бюро радиосвязи для осуществления Регламента радиосвязи посредством Правил процедуры.</w:t>
      </w:r>
    </w:p>
    <w:p w:rsidR="008507A0" w:rsidRPr="00C0087E" w:rsidRDefault="008507A0" w:rsidP="00D203D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textAlignment w:val="auto"/>
        <w:rPr>
          <w:szCs w:val="22"/>
          <w:lang w:val="ru-RU"/>
        </w:rPr>
      </w:pPr>
      <w:r w:rsidRPr="00C0087E">
        <w:rPr>
          <w:szCs w:val="22"/>
          <w:lang w:val="ru-RU"/>
        </w:rPr>
        <w:t>Наряду с этим он рассматривает вопросы, которые не могут быть решены лишь применением Регламента радиосвязи или существующих Правил процедуры, и для решения которых требуется сбалансированное толкование действующих правил, а также анализ случаев вредных помех и составление рекомендаций по их урегулированию.</w:t>
      </w:r>
    </w:p>
    <w:p w:rsidR="008507A0" w:rsidRPr="00C0087E" w:rsidRDefault="00D203DB" w:rsidP="00D203D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textAlignment w:val="auto"/>
        <w:rPr>
          <w:szCs w:val="22"/>
          <w:lang w:val="ru-RU"/>
        </w:rPr>
      </w:pPr>
      <w:r w:rsidRPr="00C0087E">
        <w:rPr>
          <w:szCs w:val="22"/>
          <w:lang w:val="ru-RU"/>
        </w:rPr>
        <w:t xml:space="preserve">Радиорегламентарный комитет </w:t>
      </w:r>
      <w:r w:rsidR="008507A0" w:rsidRPr="00C0087E">
        <w:rPr>
          <w:szCs w:val="22"/>
          <w:lang w:val="ru-RU"/>
        </w:rPr>
        <w:t>играет роль независимого толкователя и посредника, и его решения могут быть изменены только всемирной конференцией радиосвязи (ВКР).</w:t>
      </w:r>
    </w:p>
    <w:p w:rsidR="008507A0" w:rsidRPr="00C0087E" w:rsidRDefault="008507A0" w:rsidP="00D203D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textAlignment w:val="auto"/>
        <w:rPr>
          <w:szCs w:val="22"/>
          <w:lang w:val="ru-RU"/>
        </w:rPr>
      </w:pPr>
      <w:r w:rsidRPr="00C0087E">
        <w:rPr>
          <w:szCs w:val="22"/>
          <w:lang w:val="ru-RU"/>
        </w:rPr>
        <w:t>Комитет также отвечает за консультирование конференций и ассамблей радиосвязи. Наряду с этим он действует в возможных случаях разногласия между администрациями в ходе процессов координации, заявления и ввода в действие спутниковых сетей, неизменно в рамках юрисдикции МСЭ-R и в соответствии с его правилами, чтобы содействовать удовлетворительному использованию ресурсов орбит и спектра и отсутствию помех.</w:t>
      </w:r>
    </w:p>
    <w:p w:rsidR="008507A0" w:rsidRPr="00C0087E" w:rsidRDefault="008507A0" w:rsidP="00D203D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textAlignment w:val="auto"/>
        <w:rPr>
          <w:szCs w:val="22"/>
          <w:lang w:val="ru-RU"/>
        </w:rPr>
      </w:pPr>
      <w:r w:rsidRPr="00C0087E">
        <w:rPr>
          <w:szCs w:val="22"/>
          <w:lang w:val="ru-RU"/>
        </w:rPr>
        <w:t>Необходимо соблюдать эти обязательства с целью установления в международной правовой и регуляторной системе регуляторной практики, которая давала бы возможность развития новых технологий и систем, для защиты существующих систем и служб, принимая во внимание связанные с ними преимущества и инвестиции.</w:t>
      </w:r>
    </w:p>
    <w:p w:rsidR="008507A0" w:rsidRPr="00C0087E" w:rsidRDefault="008507A0" w:rsidP="00D203D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textAlignment w:val="auto"/>
        <w:rPr>
          <w:szCs w:val="22"/>
          <w:lang w:val="ru-RU"/>
        </w:rPr>
      </w:pPr>
      <w:r w:rsidRPr="00C0087E">
        <w:rPr>
          <w:szCs w:val="22"/>
          <w:lang w:val="ru-RU"/>
        </w:rPr>
        <w:t>Наряду с этим для выполнения некоторых из этих обязательств потребуются пересмотр и утверждение Правил процедуры, которые помогли бы справиться с трудностями, испытываемыми БР при обеспечении соблюдения Регламента радиосвязи, включая, например, создаваемые возможной неоднозначностью или различными положениями, а также трудностями при обеспечении соблюдения региональных соглашений и планов в рамках Регламента радиосвязи, учитывая, что данный текст является результатом достигнутого Государствами-Членами согласия на последующих всемирных конференциях радиосвязи.</w:t>
      </w:r>
    </w:p>
    <w:p w:rsidR="008507A0" w:rsidRPr="00C0087E" w:rsidRDefault="008507A0" w:rsidP="00C0087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textAlignment w:val="auto"/>
        <w:rPr>
          <w:szCs w:val="22"/>
          <w:lang w:val="ru-RU"/>
        </w:rPr>
      </w:pPr>
      <w:r w:rsidRPr="00C0087E">
        <w:rPr>
          <w:szCs w:val="22"/>
          <w:lang w:val="ru-RU"/>
        </w:rPr>
        <w:t>С другой стороны, неумолимое и стремительное развитие радиосвязи, наблюдающееся в последние несколько лет, создает проблемы и вынуждает администрации, а значит и частный сектор, все в большей мере зависеть от управления ресурсами спектра и орбит. Эта динамика также отражается в регулировании на международном уровне; и именно там Радиорегламентарный комитет играет решающую роль, поскольку в некоторых случаях требуются решения в режиме реального времени и дожидаться проведения очередной всемирной конференции радиосвязи невозможно.</w:t>
      </w:r>
    </w:p>
    <w:p w:rsidR="008507A0" w:rsidRPr="00C0087E" w:rsidRDefault="008507A0" w:rsidP="00D203D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textAlignment w:val="auto"/>
        <w:rPr>
          <w:szCs w:val="22"/>
          <w:lang w:val="ru-RU"/>
        </w:rPr>
      </w:pPr>
      <w:r w:rsidRPr="00C0087E">
        <w:rPr>
          <w:szCs w:val="22"/>
          <w:lang w:val="ru-RU"/>
        </w:rPr>
        <w:t>Работа Комитета должна помогать Бюро радиосвязи обеспечивать равный доступ Государств – Членов МСЭ к орбитальным ресурсам для развертывания спутниковых сетей, способствуя тем самым международной правовой безопасности, необходимой для поддержания инвестиций в этом секторе, а также требующийся региональный и глобальный баланс, который является отличительной чертой МСЭ.</w:t>
      </w:r>
    </w:p>
    <w:p w:rsidR="008507A0" w:rsidRPr="00C0087E" w:rsidRDefault="008507A0" w:rsidP="00D203D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textAlignment w:val="auto"/>
        <w:rPr>
          <w:szCs w:val="22"/>
          <w:lang w:val="ru-RU"/>
        </w:rPr>
      </w:pPr>
      <w:r w:rsidRPr="00C0087E">
        <w:rPr>
          <w:szCs w:val="22"/>
          <w:lang w:val="ru-RU"/>
        </w:rPr>
        <w:t>Комитет также должен стимулировать развитие сектора радиосвязи и связанных с ним социально-экономических преимуществ, в особенности для развивающихся и наименее развитых стран, помня при этом, что в будущем ситуация на техническом уровне будет постоянно усложняться, и то же самое будет происходить на регуляторном и правовом уровнях.</w:t>
      </w:r>
    </w:p>
    <w:p w:rsidR="008507A0" w:rsidRPr="00C0087E" w:rsidRDefault="008507A0" w:rsidP="00D203D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textAlignment w:val="auto"/>
        <w:rPr>
          <w:szCs w:val="22"/>
          <w:lang w:val="ru-RU"/>
        </w:rPr>
      </w:pPr>
      <w:r w:rsidRPr="00C0087E">
        <w:rPr>
          <w:szCs w:val="22"/>
          <w:lang w:val="ru-RU"/>
        </w:rPr>
        <w:t xml:space="preserve">В этом отношении качество работы и решения Комитета также зависят от квалификации и опыта его членов. Столь важное поле деятельности требует обширных профессиональных знаний, досконального понимания Регламента радиосвязи и процедур МСЭ, а также жизненного опыта, честности в поведении и способности войти в команду людей с различными культурными традициями и добиваться баланса и консенсуса в международной среде. Администрация </w:t>
      </w:r>
      <w:r w:rsidR="00D203DB" w:rsidRPr="00C0087E">
        <w:rPr>
          <w:szCs w:val="22"/>
          <w:lang w:val="ru-RU"/>
        </w:rPr>
        <w:t xml:space="preserve">Аргентинской Республики </w:t>
      </w:r>
      <w:r w:rsidRPr="00C0087E">
        <w:rPr>
          <w:szCs w:val="22"/>
          <w:lang w:val="ru-RU"/>
        </w:rPr>
        <w:t xml:space="preserve">учла эти требования, представляя мою кандидатуру на пост члена </w:t>
      </w:r>
      <w:r w:rsidR="00D203DB" w:rsidRPr="00C0087E">
        <w:rPr>
          <w:szCs w:val="22"/>
          <w:lang w:val="ru-RU"/>
        </w:rPr>
        <w:t>Радиорегламентарного комитета</w:t>
      </w:r>
      <w:r w:rsidRPr="00C0087E">
        <w:rPr>
          <w:szCs w:val="22"/>
          <w:lang w:val="ru-RU"/>
        </w:rPr>
        <w:t>.</w:t>
      </w:r>
    </w:p>
    <w:p w:rsidR="008507A0" w:rsidRPr="00C0087E" w:rsidRDefault="008507A0" w:rsidP="00D203D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textAlignment w:val="auto"/>
        <w:rPr>
          <w:szCs w:val="22"/>
          <w:lang w:val="ru-RU"/>
        </w:rPr>
      </w:pPr>
      <w:r w:rsidRPr="00C0087E">
        <w:rPr>
          <w:szCs w:val="22"/>
          <w:lang w:val="ru-RU"/>
        </w:rPr>
        <w:t>Наряду с этим для выполнения многих из этих обязательств потребуются пересмотр или утверждение Правил процедуры, которые помогли бы справиться с трудностями, испытываемыми Бюро при соблюдении Регламента радиосвязи, включая, например, создаваемые возможной неоднозначностью или непоследовательностью различных положений, а также трудностями при выполнении региональных соглашений и планов в рамках Регламента радиосвязи, учитывая, что этот текст является результатом работы всех секторов, представленных их Государствами-Членами на последующих всемирных конференциях радиосвязи.</w:t>
      </w:r>
    </w:p>
    <w:p w:rsidR="008507A0" w:rsidRPr="00C0087E" w:rsidRDefault="008507A0" w:rsidP="00D203D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textAlignment w:val="auto"/>
        <w:rPr>
          <w:szCs w:val="22"/>
          <w:lang w:val="ru-RU"/>
        </w:rPr>
      </w:pPr>
      <w:r w:rsidRPr="00C0087E">
        <w:rPr>
          <w:szCs w:val="22"/>
          <w:lang w:val="ru-RU"/>
        </w:rPr>
        <w:t>Если я буду избран на ПК-18, я обязуюсь перед всеми Государствами-Членами на протяжении следующих четырех лет делать все, что в моих силах, для выполнения перечисленных выше задач и тех задач, которые могут быть мне поручены, на основании изложенных здесь критериев и принципов и в рамках правил и принципов Устава, Конвенции и Регламента радиосвязи МСЭ, внося вклад в дух сотрудничества, консенсуса и согласованности, которым должны руководствоваться все администрации для обеспечения равного доступа к ресурсам орбиты и радиочастотного спектра и их эффективного использования.</w:t>
      </w:r>
    </w:p>
    <w:p w:rsidR="008507A0" w:rsidRPr="00C0087E" w:rsidRDefault="008507A0" w:rsidP="00D203D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pacing w:before="600"/>
        <w:jc w:val="right"/>
        <w:textAlignment w:val="auto"/>
        <w:rPr>
          <w:szCs w:val="22"/>
          <w:lang w:val="ru-RU"/>
        </w:rPr>
      </w:pPr>
      <w:r w:rsidRPr="00C0087E">
        <w:rPr>
          <w:szCs w:val="22"/>
          <w:lang w:val="ru-RU"/>
        </w:rPr>
        <w:t>Д-р Оскар Мартин Гонсалес</w:t>
      </w:r>
    </w:p>
    <w:p w:rsidR="006C641A" w:rsidRPr="00C0087E" w:rsidRDefault="006C641A" w:rsidP="006C641A">
      <w:pPr>
        <w:spacing w:before="720"/>
        <w:jc w:val="center"/>
        <w:rPr>
          <w:lang w:val="ru-RU"/>
        </w:rPr>
      </w:pPr>
      <w:r w:rsidRPr="00C0087E">
        <w:rPr>
          <w:lang w:val="ru-RU"/>
        </w:rPr>
        <w:t>______________</w:t>
      </w:r>
    </w:p>
    <w:sectPr w:rsidR="006C641A" w:rsidRPr="00C0087E" w:rsidSect="0002174D">
      <w:headerReference w:type="default" r:id="rId13"/>
      <w:footerReference w:type="first" r:id="rId14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183" w:rsidRDefault="00462183" w:rsidP="0079159C">
      <w:r>
        <w:separator/>
      </w:r>
    </w:p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4B3A6C"/>
    <w:p w:rsidR="00462183" w:rsidRDefault="00462183" w:rsidP="004B3A6C"/>
  </w:endnote>
  <w:endnote w:type="continuationSeparator" w:id="0">
    <w:p w:rsidR="00462183" w:rsidRDefault="00462183" w:rsidP="0079159C">
      <w:r>
        <w:continuationSeparator/>
      </w:r>
    </w:p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4B3A6C"/>
    <w:p w:rsidR="00462183" w:rsidRDefault="00462183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E2A" w:rsidRDefault="00EE1E2A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EE3D93" w:rsidRPr="00EE3D93" w:rsidRDefault="00EE3D93" w:rsidP="00EE3D93">
    <w:pPr>
      <w:pStyle w:val="Footer"/>
    </w:pPr>
  </w:p>
  <w:p w:rsidR="00EE3D93" w:rsidRPr="00EE3D93" w:rsidRDefault="00EE3D93" w:rsidP="009214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183" w:rsidRDefault="00462183" w:rsidP="0079159C">
      <w:r>
        <w:t>____________________</w:t>
      </w:r>
    </w:p>
  </w:footnote>
  <w:footnote w:type="continuationSeparator" w:id="0">
    <w:p w:rsidR="00462183" w:rsidRDefault="00462183" w:rsidP="0079159C">
      <w:r>
        <w:continuationSeparator/>
      </w:r>
    </w:p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4B3A6C"/>
    <w:p w:rsidR="00462183" w:rsidRDefault="00462183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127" w:rsidRPr="00434A7C" w:rsidRDefault="005B0127" w:rsidP="005B0127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64D45">
      <w:rPr>
        <w:noProof/>
      </w:rPr>
      <w:t>2</w:t>
    </w:r>
    <w:r>
      <w:fldChar w:fldCharType="end"/>
    </w:r>
  </w:p>
  <w:p w:rsidR="00EE1E2A" w:rsidRPr="005B0127" w:rsidRDefault="005B0127" w:rsidP="00EE3D93">
    <w:pPr>
      <w:pStyle w:val="Header"/>
    </w:pPr>
    <w:r>
      <w:t>PP1</w:t>
    </w:r>
    <w:r w:rsidR="00EE3D93">
      <w:rPr>
        <w:lang w:val="ru-RU"/>
      </w:rPr>
      <w:t>8</w:t>
    </w:r>
    <w:r>
      <w:t>/</w:t>
    </w:r>
    <w:r w:rsidR="00921423">
      <w:rPr>
        <w:lang w:val="ru-RU"/>
      </w:rPr>
      <w:t>15</w:t>
    </w:r>
    <w:r>
      <w:t>-</w:t>
    </w:r>
    <w:r w:rsidRPr="00010B43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002A6"/>
    <w:multiLevelType w:val="hybridMultilevel"/>
    <w:tmpl w:val="8E5AAB48"/>
    <w:lvl w:ilvl="0" w:tplc="FC6E93C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B6643"/>
    <w:multiLevelType w:val="hybridMultilevel"/>
    <w:tmpl w:val="A7F02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E9"/>
    <w:rsid w:val="0000427A"/>
    <w:rsid w:val="0001174D"/>
    <w:rsid w:val="00014808"/>
    <w:rsid w:val="00016EB5"/>
    <w:rsid w:val="0002174D"/>
    <w:rsid w:val="00021EC6"/>
    <w:rsid w:val="0003029E"/>
    <w:rsid w:val="00030418"/>
    <w:rsid w:val="00060B6C"/>
    <w:rsid w:val="000626B1"/>
    <w:rsid w:val="00063CA3"/>
    <w:rsid w:val="00065F00"/>
    <w:rsid w:val="00071BA3"/>
    <w:rsid w:val="00071D10"/>
    <w:rsid w:val="000949A9"/>
    <w:rsid w:val="000968F5"/>
    <w:rsid w:val="000A68C5"/>
    <w:rsid w:val="000B062A"/>
    <w:rsid w:val="000B3566"/>
    <w:rsid w:val="000C4701"/>
    <w:rsid w:val="000C5120"/>
    <w:rsid w:val="000C6C62"/>
    <w:rsid w:val="000E3AAE"/>
    <w:rsid w:val="000E4C7A"/>
    <w:rsid w:val="000E63E8"/>
    <w:rsid w:val="000F27BF"/>
    <w:rsid w:val="00100DF6"/>
    <w:rsid w:val="0010566C"/>
    <w:rsid w:val="001200EF"/>
    <w:rsid w:val="00120697"/>
    <w:rsid w:val="00142ED7"/>
    <w:rsid w:val="001636BD"/>
    <w:rsid w:val="00164D45"/>
    <w:rsid w:val="00170AC3"/>
    <w:rsid w:val="00171990"/>
    <w:rsid w:val="00171E2E"/>
    <w:rsid w:val="00187D3D"/>
    <w:rsid w:val="001A0EEB"/>
    <w:rsid w:val="001A2480"/>
    <w:rsid w:val="001B2BFF"/>
    <w:rsid w:val="001B5341"/>
    <w:rsid w:val="001C327F"/>
    <w:rsid w:val="00200992"/>
    <w:rsid w:val="00202880"/>
    <w:rsid w:val="0020313F"/>
    <w:rsid w:val="002310D8"/>
    <w:rsid w:val="00232D57"/>
    <w:rsid w:val="002356E7"/>
    <w:rsid w:val="00242F2A"/>
    <w:rsid w:val="002437CF"/>
    <w:rsid w:val="00247DDD"/>
    <w:rsid w:val="002578B4"/>
    <w:rsid w:val="00273A0B"/>
    <w:rsid w:val="00277F85"/>
    <w:rsid w:val="002A23C0"/>
    <w:rsid w:val="002A2B39"/>
    <w:rsid w:val="002A409A"/>
    <w:rsid w:val="002A5402"/>
    <w:rsid w:val="002B033B"/>
    <w:rsid w:val="002B3B4B"/>
    <w:rsid w:val="002C5477"/>
    <w:rsid w:val="002C78FF"/>
    <w:rsid w:val="002D0055"/>
    <w:rsid w:val="00302D19"/>
    <w:rsid w:val="003429D1"/>
    <w:rsid w:val="00353010"/>
    <w:rsid w:val="00367CFB"/>
    <w:rsid w:val="00375BBA"/>
    <w:rsid w:val="00384430"/>
    <w:rsid w:val="00387886"/>
    <w:rsid w:val="00395CE4"/>
    <w:rsid w:val="003A2BD3"/>
    <w:rsid w:val="003E1B28"/>
    <w:rsid w:val="003E7EAA"/>
    <w:rsid w:val="003F0EF7"/>
    <w:rsid w:val="003F3868"/>
    <w:rsid w:val="004014B0"/>
    <w:rsid w:val="004254DA"/>
    <w:rsid w:val="00426AC1"/>
    <w:rsid w:val="004321BA"/>
    <w:rsid w:val="00437B60"/>
    <w:rsid w:val="00441193"/>
    <w:rsid w:val="004451ED"/>
    <w:rsid w:val="00462183"/>
    <w:rsid w:val="004629C4"/>
    <w:rsid w:val="00465C5C"/>
    <w:rsid w:val="004676C0"/>
    <w:rsid w:val="00471ABB"/>
    <w:rsid w:val="004A6A2E"/>
    <w:rsid w:val="004B03E9"/>
    <w:rsid w:val="004B3A6C"/>
    <w:rsid w:val="004B6D25"/>
    <w:rsid w:val="004C029D"/>
    <w:rsid w:val="004F5FCA"/>
    <w:rsid w:val="0052010F"/>
    <w:rsid w:val="00522E27"/>
    <w:rsid w:val="00532A42"/>
    <w:rsid w:val="005356FD"/>
    <w:rsid w:val="00551B26"/>
    <w:rsid w:val="00554E24"/>
    <w:rsid w:val="00556B2F"/>
    <w:rsid w:val="00563711"/>
    <w:rsid w:val="005653D6"/>
    <w:rsid w:val="00567130"/>
    <w:rsid w:val="005728B3"/>
    <w:rsid w:val="00584918"/>
    <w:rsid w:val="00584FCE"/>
    <w:rsid w:val="005B0127"/>
    <w:rsid w:val="005C03D9"/>
    <w:rsid w:val="005C057A"/>
    <w:rsid w:val="005C3DE4"/>
    <w:rsid w:val="005C67E8"/>
    <w:rsid w:val="005D0C15"/>
    <w:rsid w:val="005E4BB8"/>
    <w:rsid w:val="005F526C"/>
    <w:rsid w:val="00600272"/>
    <w:rsid w:val="0060555D"/>
    <w:rsid w:val="00607614"/>
    <w:rsid w:val="0061434A"/>
    <w:rsid w:val="00617BE4"/>
    <w:rsid w:val="006418E6"/>
    <w:rsid w:val="00672C40"/>
    <w:rsid w:val="0067722F"/>
    <w:rsid w:val="00682A99"/>
    <w:rsid w:val="00683587"/>
    <w:rsid w:val="006A2894"/>
    <w:rsid w:val="006A6901"/>
    <w:rsid w:val="006B1C64"/>
    <w:rsid w:val="006B7F84"/>
    <w:rsid w:val="006C1A71"/>
    <w:rsid w:val="006C641A"/>
    <w:rsid w:val="006E57C8"/>
    <w:rsid w:val="00710760"/>
    <w:rsid w:val="0073319E"/>
    <w:rsid w:val="007340B5"/>
    <w:rsid w:val="00734AA9"/>
    <w:rsid w:val="0073581E"/>
    <w:rsid w:val="00745C52"/>
    <w:rsid w:val="00750829"/>
    <w:rsid w:val="007555D2"/>
    <w:rsid w:val="007607D9"/>
    <w:rsid w:val="00760830"/>
    <w:rsid w:val="00761715"/>
    <w:rsid w:val="0079159C"/>
    <w:rsid w:val="007C50AF"/>
    <w:rsid w:val="007D04A4"/>
    <w:rsid w:val="007D2DA6"/>
    <w:rsid w:val="007E3874"/>
    <w:rsid w:val="007E4D0F"/>
    <w:rsid w:val="007F1F35"/>
    <w:rsid w:val="008034F1"/>
    <w:rsid w:val="008102A6"/>
    <w:rsid w:val="00826A7C"/>
    <w:rsid w:val="008302C7"/>
    <w:rsid w:val="008326C0"/>
    <w:rsid w:val="008507A0"/>
    <w:rsid w:val="00850AEF"/>
    <w:rsid w:val="00862BF2"/>
    <w:rsid w:val="0086630E"/>
    <w:rsid w:val="008678E9"/>
    <w:rsid w:val="00870059"/>
    <w:rsid w:val="00872155"/>
    <w:rsid w:val="008745E2"/>
    <w:rsid w:val="00880F0F"/>
    <w:rsid w:val="008814B8"/>
    <w:rsid w:val="008A2FB3"/>
    <w:rsid w:val="008D3134"/>
    <w:rsid w:val="008D3BE2"/>
    <w:rsid w:val="008F48E3"/>
    <w:rsid w:val="009125CE"/>
    <w:rsid w:val="00921423"/>
    <w:rsid w:val="00923F27"/>
    <w:rsid w:val="0093377B"/>
    <w:rsid w:val="00934241"/>
    <w:rsid w:val="00950E0F"/>
    <w:rsid w:val="00962CCF"/>
    <w:rsid w:val="0097690C"/>
    <w:rsid w:val="00996435"/>
    <w:rsid w:val="009A47A2"/>
    <w:rsid w:val="009A6061"/>
    <w:rsid w:val="009A6D9A"/>
    <w:rsid w:val="009B465C"/>
    <w:rsid w:val="009D0479"/>
    <w:rsid w:val="009E4F4B"/>
    <w:rsid w:val="00A06ED5"/>
    <w:rsid w:val="00A243A1"/>
    <w:rsid w:val="00A3200E"/>
    <w:rsid w:val="00A321F8"/>
    <w:rsid w:val="00A533C3"/>
    <w:rsid w:val="00A53C37"/>
    <w:rsid w:val="00A54F56"/>
    <w:rsid w:val="00A96898"/>
    <w:rsid w:val="00AC20C0"/>
    <w:rsid w:val="00AD0F22"/>
    <w:rsid w:val="00AD6841"/>
    <w:rsid w:val="00AE2619"/>
    <w:rsid w:val="00B01EC5"/>
    <w:rsid w:val="00B10FBB"/>
    <w:rsid w:val="00B126CE"/>
    <w:rsid w:val="00B14377"/>
    <w:rsid w:val="00B1733E"/>
    <w:rsid w:val="00B44422"/>
    <w:rsid w:val="00B45785"/>
    <w:rsid w:val="00B62568"/>
    <w:rsid w:val="00B93D43"/>
    <w:rsid w:val="00BA154E"/>
    <w:rsid w:val="00BA676D"/>
    <w:rsid w:val="00BB7056"/>
    <w:rsid w:val="00BC7A92"/>
    <w:rsid w:val="00BD6EF8"/>
    <w:rsid w:val="00BF720B"/>
    <w:rsid w:val="00C0087E"/>
    <w:rsid w:val="00C04511"/>
    <w:rsid w:val="00C11471"/>
    <w:rsid w:val="00C16846"/>
    <w:rsid w:val="00C224A7"/>
    <w:rsid w:val="00C264CF"/>
    <w:rsid w:val="00C32BE2"/>
    <w:rsid w:val="00C40979"/>
    <w:rsid w:val="00C46ECA"/>
    <w:rsid w:val="00C470FB"/>
    <w:rsid w:val="00C62242"/>
    <w:rsid w:val="00C6326D"/>
    <w:rsid w:val="00C66EDF"/>
    <w:rsid w:val="00C739D2"/>
    <w:rsid w:val="00CA38C9"/>
    <w:rsid w:val="00CC581D"/>
    <w:rsid w:val="00CC6362"/>
    <w:rsid w:val="00CD1451"/>
    <w:rsid w:val="00CD163A"/>
    <w:rsid w:val="00CE40BB"/>
    <w:rsid w:val="00D0231E"/>
    <w:rsid w:val="00D203DB"/>
    <w:rsid w:val="00D3406C"/>
    <w:rsid w:val="00D37275"/>
    <w:rsid w:val="00D37469"/>
    <w:rsid w:val="00D50E12"/>
    <w:rsid w:val="00D64853"/>
    <w:rsid w:val="00D74839"/>
    <w:rsid w:val="00D818F5"/>
    <w:rsid w:val="00D919B7"/>
    <w:rsid w:val="00D955EF"/>
    <w:rsid w:val="00DA3520"/>
    <w:rsid w:val="00DC0BF0"/>
    <w:rsid w:val="00DC6D91"/>
    <w:rsid w:val="00DC7337"/>
    <w:rsid w:val="00DD26B1"/>
    <w:rsid w:val="00DD6770"/>
    <w:rsid w:val="00DE02AE"/>
    <w:rsid w:val="00DE24EF"/>
    <w:rsid w:val="00DF23FC"/>
    <w:rsid w:val="00DF39CD"/>
    <w:rsid w:val="00DF449B"/>
    <w:rsid w:val="00DF4F81"/>
    <w:rsid w:val="00E05272"/>
    <w:rsid w:val="00E17F8D"/>
    <w:rsid w:val="00E17FA0"/>
    <w:rsid w:val="00E21585"/>
    <w:rsid w:val="00E227E4"/>
    <w:rsid w:val="00E24D67"/>
    <w:rsid w:val="00E456C5"/>
    <w:rsid w:val="00E54E66"/>
    <w:rsid w:val="00E56316"/>
    <w:rsid w:val="00E56E57"/>
    <w:rsid w:val="00E86DC6"/>
    <w:rsid w:val="00E9116F"/>
    <w:rsid w:val="00E91D24"/>
    <w:rsid w:val="00EC064C"/>
    <w:rsid w:val="00ED279F"/>
    <w:rsid w:val="00ED3BC3"/>
    <w:rsid w:val="00EE1E2A"/>
    <w:rsid w:val="00EE26EC"/>
    <w:rsid w:val="00EE3D93"/>
    <w:rsid w:val="00EF2642"/>
    <w:rsid w:val="00EF3681"/>
    <w:rsid w:val="00EF3C49"/>
    <w:rsid w:val="00F02F92"/>
    <w:rsid w:val="00F06FDE"/>
    <w:rsid w:val="00F076D9"/>
    <w:rsid w:val="00F20BC2"/>
    <w:rsid w:val="00F2633D"/>
    <w:rsid w:val="00F342E4"/>
    <w:rsid w:val="00F44625"/>
    <w:rsid w:val="00F44B70"/>
    <w:rsid w:val="00F649D6"/>
    <w:rsid w:val="00F654DD"/>
    <w:rsid w:val="00FA20F7"/>
    <w:rsid w:val="00FA59C2"/>
    <w:rsid w:val="00FA68E7"/>
    <w:rsid w:val="00FD7B1D"/>
    <w:rsid w:val="00FE56CD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EDD9526-9741-4AF5-899D-D5947228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EC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8814B8"/>
    <w:pPr>
      <w:spacing w:before="80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  <w:style w:type="character" w:customStyle="1" w:styleId="HeaderChar">
    <w:name w:val="Header Char"/>
    <w:basedOn w:val="DefaultParagraphFont"/>
    <w:link w:val="Header"/>
    <w:rsid w:val="00B01EC5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247DD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i1">
    <w:name w:val="bri1"/>
    <w:basedOn w:val="DefaultParagraphFont"/>
    <w:rsid w:val="00A06ED5"/>
    <w:rPr>
      <w:color w:val="D27E00"/>
    </w:rPr>
  </w:style>
  <w:style w:type="character" w:styleId="Strong">
    <w:name w:val="Strong"/>
    <w:qFormat/>
    <w:rsid w:val="001200EF"/>
    <w:rPr>
      <w:b/>
      <w:bCs/>
    </w:rPr>
  </w:style>
  <w:style w:type="paragraph" w:styleId="ListParagraph">
    <w:name w:val="List Paragraph"/>
    <w:basedOn w:val="Normal"/>
    <w:qFormat/>
    <w:rsid w:val="001200E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hAnsi="Times New Roman"/>
      <w:sz w:val="20"/>
      <w:lang w:val="en-US"/>
    </w:rPr>
  </w:style>
  <w:style w:type="paragraph" w:styleId="NormalWeb">
    <w:name w:val="Normal (Web)"/>
    <w:basedOn w:val="Normal"/>
    <w:rsid w:val="001200E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semiHidden/>
    <w:unhideWhenUsed/>
    <w:rsid w:val="00D7483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74839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adtel.org.a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scarmgonzalez67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gonzalez@modernizacion.gob.a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D0C70-032A-4228-85F7-18F2CF9E1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1</TotalTime>
  <Pages>8</Pages>
  <Words>2155</Words>
  <Characters>15540</Characters>
  <Application>Microsoft Office Word</Application>
  <DocSecurity>0</DocSecurity>
  <Lines>129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Candidature for the post of Member of RRB</dc:title>
  <dc:subject>Plenipotentiary Conference (PP-06)</dc:subject>
  <dc:creator>Komissarova, Olga</dc:creator>
  <cp:keywords>PP-18, PP18</cp:keywords>
  <dc:description/>
  <cp:lastModifiedBy>Janin</cp:lastModifiedBy>
  <cp:revision>3</cp:revision>
  <cp:lastPrinted>2018-01-19T16:04:00Z</cp:lastPrinted>
  <dcterms:created xsi:type="dcterms:W3CDTF">2018-02-19T08:16:00Z</dcterms:created>
  <dcterms:modified xsi:type="dcterms:W3CDTF">2018-02-19T08:16:00Z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