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6449F1">
        <w:trPr>
          <w:cantSplit/>
        </w:trPr>
        <w:tc>
          <w:tcPr>
            <w:tcW w:w="6911" w:type="dxa"/>
          </w:tcPr>
          <w:p w:rsidR="00C710E5" w:rsidRPr="00566240" w:rsidRDefault="00C710E5" w:rsidP="00A52BFC">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00EF48E5">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sidR="00A52BFC">
              <w:rPr>
                <w:rFonts w:asciiTheme="minorHAnsi" w:hAnsiTheme="minorHAnsi"/>
                <w:b/>
                <w:smallCaps/>
                <w:sz w:val="26"/>
                <w:szCs w:val="26"/>
                <w:lang w:val="en-US" w:eastAsia="zh-CN"/>
              </w:rPr>
              <w:t>8</w:t>
            </w:r>
            <w:r w:rsidR="00EF48E5">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w:t>
            </w:r>
            <w:r w:rsidR="00A52BFC">
              <w:rPr>
                <w:b/>
                <w:bCs/>
                <w:sz w:val="20"/>
                <w:lang w:eastAsia="zh-CN"/>
              </w:rPr>
              <w:t>8</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w:t>
            </w:r>
            <w:r w:rsidR="00A52BFC">
              <w:rPr>
                <w:b/>
                <w:bCs/>
                <w:sz w:val="20"/>
                <w:lang w:eastAsia="zh-CN"/>
              </w:rPr>
              <w:t>9</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00A52BFC" w:rsidRPr="00A52BFC">
              <w:rPr>
                <w:b/>
                <w:bCs/>
                <w:sz w:val="20"/>
                <w:lang w:eastAsia="zh-CN"/>
              </w:rPr>
              <w:t>16</w:t>
            </w:r>
            <w:r w:rsidRPr="00AC5C98">
              <w:rPr>
                <w:rFonts w:ascii="SimSun" w:hAnsi="SimSun" w:hint="eastAsia"/>
                <w:b/>
                <w:bCs/>
                <w:sz w:val="20"/>
                <w:lang w:eastAsia="zh-CN"/>
              </w:rPr>
              <w:t>日，</w:t>
            </w:r>
            <w:r w:rsidR="00A52BFC">
              <w:rPr>
                <w:rFonts w:ascii="SimSun" w:hAnsi="SimSun" w:hint="eastAsia"/>
                <w:b/>
                <w:bCs/>
                <w:sz w:val="20"/>
                <w:lang w:val="en-US" w:eastAsia="zh-CN"/>
              </w:rPr>
              <w:t>迪拜</w:t>
            </w:r>
            <w:bookmarkEnd w:id="0"/>
          </w:p>
        </w:tc>
        <w:tc>
          <w:tcPr>
            <w:tcW w:w="3120" w:type="dxa"/>
          </w:tcPr>
          <w:p w:rsidR="00C710E5" w:rsidRPr="00622560" w:rsidRDefault="00C710E5" w:rsidP="00036352">
            <w:bookmarkStart w:id="2" w:name="ditulogo"/>
            <w:bookmarkEnd w:id="2"/>
            <w:r w:rsidRPr="00622560">
              <w:rPr>
                <w:noProof/>
                <w:lang w:val="en-US" w:eastAsia="zh-CN"/>
              </w:rPr>
              <w:drawing>
                <wp:inline distT="0" distB="0" distL="0" distR="0" wp14:anchorId="4608D8AB" wp14:editId="5C6CF7A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6449F1">
        <w:trPr>
          <w:cantSplit/>
        </w:trPr>
        <w:tc>
          <w:tcPr>
            <w:tcW w:w="6911" w:type="dxa"/>
            <w:tcBorders>
              <w:bottom w:val="single" w:sz="12" w:space="0" w:color="auto"/>
            </w:tcBorders>
          </w:tcPr>
          <w:p w:rsidR="00C710E5" w:rsidRPr="00617BE4" w:rsidRDefault="00C710E5" w:rsidP="00036352">
            <w:pPr>
              <w:spacing w:after="48"/>
              <w:rPr>
                <w:b/>
                <w:smallCaps/>
                <w:szCs w:val="24"/>
              </w:rPr>
            </w:pPr>
            <w:bookmarkStart w:id="3" w:name="dhead"/>
          </w:p>
        </w:tc>
        <w:tc>
          <w:tcPr>
            <w:tcW w:w="3120" w:type="dxa"/>
            <w:tcBorders>
              <w:bottom w:val="single" w:sz="12" w:space="0" w:color="auto"/>
            </w:tcBorders>
          </w:tcPr>
          <w:p w:rsidR="00C710E5" w:rsidRPr="00622560" w:rsidRDefault="00C710E5" w:rsidP="00036352">
            <w:pPr>
              <w:spacing w:before="0"/>
              <w:rPr>
                <w:rFonts w:ascii="Verdana" w:hAnsi="Verdana"/>
                <w:sz w:val="20"/>
                <w:szCs w:val="24"/>
              </w:rPr>
            </w:pPr>
          </w:p>
        </w:tc>
      </w:tr>
      <w:tr w:rsidR="00C710E5" w:rsidRPr="00C324A8" w:rsidTr="006449F1">
        <w:trPr>
          <w:cantSplit/>
        </w:trPr>
        <w:tc>
          <w:tcPr>
            <w:tcW w:w="6911" w:type="dxa"/>
            <w:tcBorders>
              <w:top w:val="single" w:sz="12" w:space="0" w:color="auto"/>
            </w:tcBorders>
          </w:tcPr>
          <w:p w:rsidR="00C710E5" w:rsidRPr="00CB4E5A" w:rsidRDefault="00C710E5" w:rsidP="00036352">
            <w:pPr>
              <w:rPr>
                <w:rFonts w:ascii="Verdana" w:hAnsi="Verdana"/>
                <w:b/>
                <w:bCs/>
                <w:sz w:val="20"/>
              </w:rPr>
            </w:pPr>
          </w:p>
        </w:tc>
        <w:tc>
          <w:tcPr>
            <w:tcW w:w="3120" w:type="dxa"/>
            <w:tcBorders>
              <w:top w:val="single" w:sz="12" w:space="0" w:color="auto"/>
            </w:tcBorders>
          </w:tcPr>
          <w:p w:rsidR="00C710E5" w:rsidRPr="00CB4E5A" w:rsidRDefault="00C710E5" w:rsidP="00036352">
            <w:pPr>
              <w:rPr>
                <w:rFonts w:ascii="Verdana" w:hAnsi="Verdana"/>
                <w:b/>
                <w:bCs/>
                <w:sz w:val="20"/>
              </w:rPr>
            </w:pPr>
          </w:p>
        </w:tc>
      </w:tr>
      <w:tr w:rsidR="00C710E5" w:rsidRPr="00C324A8" w:rsidTr="006449F1">
        <w:trPr>
          <w:cantSplit/>
          <w:trHeight w:val="23"/>
        </w:trPr>
        <w:tc>
          <w:tcPr>
            <w:tcW w:w="6911" w:type="dxa"/>
          </w:tcPr>
          <w:p w:rsidR="00C710E5" w:rsidRPr="007F0374" w:rsidRDefault="00811D55" w:rsidP="00036352">
            <w:pPr>
              <w:pStyle w:val="Committee"/>
              <w:framePr w:hSpace="0" w:wrap="auto" w:hAnchor="text" w:yAlign="inline"/>
              <w:spacing w:line="240" w:lineRule="auto"/>
            </w:pPr>
            <w:proofErr w:type="spellStart"/>
            <w:r w:rsidRPr="007F0374">
              <w:t>全体会议</w:t>
            </w:r>
            <w:proofErr w:type="spellEnd"/>
          </w:p>
        </w:tc>
        <w:tc>
          <w:tcPr>
            <w:tcW w:w="3120" w:type="dxa"/>
          </w:tcPr>
          <w:p w:rsidR="00C710E5" w:rsidRPr="007F0374" w:rsidRDefault="00811D55" w:rsidP="00A52BFC">
            <w:pPr>
              <w:spacing w:before="0"/>
              <w:rPr>
                <w:rFonts w:cstheme="minorHAnsi"/>
                <w:szCs w:val="24"/>
                <w:lang w:eastAsia="zh-CN"/>
              </w:rPr>
            </w:pPr>
            <w:r>
              <w:rPr>
                <w:rFonts w:cstheme="minorHAnsi"/>
                <w:b/>
                <w:szCs w:val="24"/>
                <w:lang w:eastAsia="zh-CN"/>
              </w:rPr>
              <w:t>文件</w:t>
            </w:r>
            <w:r>
              <w:rPr>
                <w:rFonts w:cstheme="minorHAnsi"/>
                <w:b/>
                <w:szCs w:val="24"/>
                <w:lang w:eastAsia="zh-CN"/>
              </w:rPr>
              <w:t xml:space="preserve"> </w:t>
            </w:r>
            <w:r w:rsidR="006449F1">
              <w:rPr>
                <w:rFonts w:cstheme="minorHAnsi"/>
                <w:b/>
                <w:szCs w:val="24"/>
                <w:lang w:eastAsia="zh-CN"/>
              </w:rPr>
              <w:t>1</w:t>
            </w:r>
            <w:r w:rsidR="00A52BFC">
              <w:rPr>
                <w:rFonts w:cstheme="minorHAnsi" w:hint="eastAsia"/>
                <w:b/>
                <w:szCs w:val="24"/>
                <w:lang w:eastAsia="zh-CN"/>
              </w:rPr>
              <w:t>4</w:t>
            </w:r>
            <w:r w:rsidR="000728E6">
              <w:rPr>
                <w:rFonts w:cstheme="minorHAnsi"/>
                <w:b/>
                <w:szCs w:val="24"/>
                <w:lang w:eastAsia="zh-CN"/>
              </w:rPr>
              <w:t>(Rev.1)</w:t>
            </w:r>
            <w:r>
              <w:rPr>
                <w:rFonts w:cstheme="minorHAnsi"/>
                <w:b/>
                <w:szCs w:val="24"/>
                <w:lang w:eastAsia="zh-CN"/>
              </w:rPr>
              <w:t>-C</w:t>
            </w:r>
          </w:p>
        </w:tc>
      </w:tr>
      <w:tr w:rsidR="00C710E5" w:rsidRPr="00C324A8" w:rsidTr="006449F1">
        <w:trPr>
          <w:cantSplit/>
          <w:trHeight w:val="23"/>
        </w:trPr>
        <w:tc>
          <w:tcPr>
            <w:tcW w:w="6911" w:type="dxa"/>
          </w:tcPr>
          <w:p w:rsidR="00C710E5" w:rsidRPr="007F0374" w:rsidRDefault="00C710E5" w:rsidP="00036352">
            <w:pPr>
              <w:spacing w:before="0"/>
              <w:rPr>
                <w:rFonts w:cstheme="minorHAnsi"/>
                <w:b/>
                <w:bCs/>
                <w:szCs w:val="24"/>
                <w:lang w:eastAsia="zh-CN"/>
              </w:rPr>
            </w:pPr>
          </w:p>
        </w:tc>
        <w:tc>
          <w:tcPr>
            <w:tcW w:w="3120" w:type="dxa"/>
          </w:tcPr>
          <w:p w:rsidR="00C710E5" w:rsidRPr="007F0374" w:rsidRDefault="00811D55" w:rsidP="000728E6">
            <w:pPr>
              <w:spacing w:before="0"/>
              <w:rPr>
                <w:rFonts w:cstheme="minorHAnsi"/>
                <w:szCs w:val="24"/>
                <w:lang w:eastAsia="zh-CN"/>
              </w:rPr>
            </w:pPr>
            <w:r w:rsidRPr="007F0374">
              <w:rPr>
                <w:rFonts w:cstheme="minorHAnsi"/>
                <w:b/>
                <w:bCs/>
                <w:szCs w:val="24"/>
                <w:lang w:eastAsia="zh-CN"/>
              </w:rPr>
              <w:t>201</w:t>
            </w:r>
            <w:r w:rsidR="00A52BFC">
              <w:rPr>
                <w:rFonts w:cstheme="minorHAnsi" w:hint="eastAsia"/>
                <w:b/>
                <w:bCs/>
                <w:szCs w:val="24"/>
                <w:lang w:eastAsia="zh-CN"/>
              </w:rPr>
              <w:t>8</w:t>
            </w:r>
            <w:r w:rsidRPr="007F0374">
              <w:rPr>
                <w:rFonts w:cstheme="minorHAnsi"/>
                <w:b/>
                <w:bCs/>
                <w:szCs w:val="24"/>
                <w:lang w:eastAsia="zh-CN"/>
              </w:rPr>
              <w:t>年</w:t>
            </w:r>
            <w:r w:rsidR="00A52BFC">
              <w:rPr>
                <w:rFonts w:cstheme="minorHAnsi" w:hint="eastAsia"/>
                <w:b/>
                <w:bCs/>
                <w:szCs w:val="24"/>
                <w:lang w:eastAsia="zh-CN"/>
              </w:rPr>
              <w:t>1</w:t>
            </w:r>
            <w:r w:rsidRPr="007F0374">
              <w:rPr>
                <w:rFonts w:cstheme="minorHAnsi"/>
                <w:b/>
                <w:bCs/>
                <w:szCs w:val="24"/>
                <w:lang w:eastAsia="zh-CN"/>
              </w:rPr>
              <w:t>月</w:t>
            </w:r>
            <w:r w:rsidR="000728E6">
              <w:rPr>
                <w:rFonts w:cstheme="minorHAnsi" w:hint="eastAsia"/>
                <w:b/>
                <w:bCs/>
                <w:szCs w:val="24"/>
                <w:lang w:eastAsia="zh-CN"/>
              </w:rPr>
              <w:t>22</w:t>
            </w:r>
            <w:r w:rsidRPr="007F0374">
              <w:rPr>
                <w:rFonts w:cstheme="minorHAnsi"/>
                <w:b/>
                <w:bCs/>
                <w:szCs w:val="24"/>
                <w:lang w:eastAsia="zh-CN"/>
              </w:rPr>
              <w:t>日</w:t>
            </w:r>
          </w:p>
        </w:tc>
      </w:tr>
      <w:tr w:rsidR="00C710E5" w:rsidRPr="00C324A8" w:rsidTr="006449F1">
        <w:trPr>
          <w:cantSplit/>
          <w:trHeight w:val="23"/>
        </w:trPr>
        <w:tc>
          <w:tcPr>
            <w:tcW w:w="6911" w:type="dxa"/>
          </w:tcPr>
          <w:p w:rsidR="00C710E5" w:rsidRPr="007F0374" w:rsidRDefault="00C710E5" w:rsidP="00036352">
            <w:pPr>
              <w:spacing w:before="0"/>
              <w:rPr>
                <w:rFonts w:cstheme="minorHAnsi"/>
                <w:b/>
                <w:bCs/>
                <w:szCs w:val="24"/>
                <w:lang w:eastAsia="zh-CN"/>
              </w:rPr>
            </w:pPr>
          </w:p>
        </w:tc>
        <w:tc>
          <w:tcPr>
            <w:tcW w:w="3120" w:type="dxa"/>
          </w:tcPr>
          <w:p w:rsidR="00C710E5" w:rsidRPr="007F0374" w:rsidRDefault="00811D55" w:rsidP="00036352">
            <w:pPr>
              <w:spacing w:before="0"/>
              <w:rPr>
                <w:rFonts w:cstheme="minorHAnsi"/>
                <w:szCs w:val="24"/>
                <w:lang w:eastAsia="zh-CN"/>
              </w:rPr>
            </w:pPr>
            <w:r w:rsidRPr="007F0374">
              <w:rPr>
                <w:rFonts w:cstheme="minorHAnsi"/>
                <w:b/>
                <w:bCs/>
                <w:szCs w:val="24"/>
                <w:lang w:eastAsia="zh-CN"/>
              </w:rPr>
              <w:t>原文：</w:t>
            </w:r>
            <w:r w:rsidR="006449F1">
              <w:rPr>
                <w:rFonts w:cstheme="minorHAnsi" w:hint="eastAsia"/>
                <w:b/>
                <w:bCs/>
                <w:szCs w:val="24"/>
                <w:lang w:val="en-US" w:eastAsia="zh-CN"/>
              </w:rPr>
              <w:t>英</w:t>
            </w:r>
            <w:r w:rsidR="005F15EF">
              <w:rPr>
                <w:rFonts w:cstheme="minorHAnsi" w:hint="eastAsia"/>
                <w:b/>
                <w:bCs/>
                <w:szCs w:val="24"/>
                <w:lang w:eastAsia="zh-CN"/>
              </w:rPr>
              <w:t>文</w:t>
            </w:r>
          </w:p>
        </w:tc>
      </w:tr>
      <w:tr w:rsidR="00C710E5" w:rsidRPr="00C324A8" w:rsidTr="006449F1">
        <w:trPr>
          <w:cantSplit/>
          <w:trHeight w:val="23"/>
        </w:trPr>
        <w:tc>
          <w:tcPr>
            <w:tcW w:w="10031" w:type="dxa"/>
            <w:gridSpan w:val="2"/>
          </w:tcPr>
          <w:p w:rsidR="00C710E5" w:rsidRDefault="00C710E5" w:rsidP="00036352">
            <w:pPr>
              <w:spacing w:before="0"/>
              <w:rPr>
                <w:rFonts w:ascii="Verdana" w:hAnsi="Verdana"/>
                <w:b/>
                <w:bCs/>
                <w:sz w:val="20"/>
                <w:lang w:eastAsia="zh-CN"/>
              </w:rPr>
            </w:pPr>
          </w:p>
        </w:tc>
      </w:tr>
      <w:tr w:rsidR="00C710E5" w:rsidTr="006449F1">
        <w:trPr>
          <w:cantSplit/>
        </w:trPr>
        <w:tc>
          <w:tcPr>
            <w:tcW w:w="10031" w:type="dxa"/>
            <w:gridSpan w:val="2"/>
          </w:tcPr>
          <w:p w:rsidR="00C710E5" w:rsidRDefault="005F15EF" w:rsidP="00036352">
            <w:pPr>
              <w:pStyle w:val="Source"/>
              <w:rPr>
                <w:lang w:eastAsia="zh-CN"/>
              </w:rPr>
            </w:pPr>
            <w:bookmarkStart w:id="4" w:name="dsource" w:colFirst="0" w:colLast="0"/>
            <w:bookmarkEnd w:id="1"/>
            <w:bookmarkEnd w:id="3"/>
            <w:r w:rsidRPr="005F15EF">
              <w:rPr>
                <w:rFonts w:hint="eastAsia"/>
                <w:lang w:eastAsia="zh-CN"/>
              </w:rPr>
              <w:t>秘书长的说明</w:t>
            </w:r>
          </w:p>
        </w:tc>
      </w:tr>
      <w:tr w:rsidR="00C710E5" w:rsidTr="006449F1">
        <w:trPr>
          <w:cantSplit/>
        </w:trPr>
        <w:tc>
          <w:tcPr>
            <w:tcW w:w="10031" w:type="dxa"/>
            <w:gridSpan w:val="2"/>
          </w:tcPr>
          <w:p w:rsidR="00C710E5" w:rsidRDefault="005F15EF" w:rsidP="00036352">
            <w:pPr>
              <w:pStyle w:val="Title1"/>
              <w:rPr>
                <w:lang w:eastAsia="zh-CN"/>
              </w:rPr>
            </w:pPr>
            <w:bookmarkStart w:id="5" w:name="dtitle1" w:colFirst="0" w:colLast="0"/>
            <w:bookmarkEnd w:id="4"/>
            <w:r w:rsidRPr="005F15EF">
              <w:rPr>
                <w:rFonts w:hint="eastAsia"/>
                <w:lang w:eastAsia="zh-CN"/>
              </w:rPr>
              <w:t>无线电规则委员会委员</w:t>
            </w:r>
            <w:r w:rsidR="00A52BFC">
              <w:rPr>
                <w:rFonts w:hint="eastAsia"/>
                <w:lang w:eastAsia="zh-CN"/>
              </w:rPr>
              <w:t>（</w:t>
            </w:r>
            <w:r w:rsidR="00A52BFC">
              <w:rPr>
                <w:rFonts w:hint="eastAsia"/>
                <w:lang w:eastAsia="zh-CN"/>
              </w:rPr>
              <w:t>RRB</w:t>
            </w:r>
            <w:r w:rsidR="00A52BFC">
              <w:rPr>
                <w:rFonts w:hint="eastAsia"/>
                <w:lang w:eastAsia="zh-CN"/>
              </w:rPr>
              <w:t>）</w:t>
            </w:r>
            <w:r w:rsidRPr="005F15EF">
              <w:rPr>
                <w:rFonts w:hint="eastAsia"/>
                <w:lang w:eastAsia="zh-CN"/>
              </w:rPr>
              <w:t>职位候选人</w:t>
            </w:r>
          </w:p>
        </w:tc>
      </w:tr>
      <w:tr w:rsidR="00C710E5" w:rsidTr="006449F1">
        <w:trPr>
          <w:cantSplit/>
        </w:trPr>
        <w:tc>
          <w:tcPr>
            <w:tcW w:w="10031" w:type="dxa"/>
            <w:gridSpan w:val="2"/>
          </w:tcPr>
          <w:p w:rsidR="00C710E5" w:rsidRDefault="00C710E5" w:rsidP="00036352">
            <w:pPr>
              <w:pStyle w:val="Title2"/>
              <w:rPr>
                <w:lang w:eastAsia="zh-CN"/>
              </w:rPr>
            </w:pPr>
            <w:bookmarkStart w:id="6" w:name="dtitle2" w:colFirst="0" w:colLast="0"/>
            <w:bookmarkEnd w:id="5"/>
          </w:p>
        </w:tc>
      </w:tr>
      <w:tr w:rsidR="00C710E5" w:rsidTr="006449F1">
        <w:trPr>
          <w:cantSplit/>
        </w:trPr>
        <w:tc>
          <w:tcPr>
            <w:tcW w:w="10031" w:type="dxa"/>
            <w:gridSpan w:val="2"/>
          </w:tcPr>
          <w:p w:rsidR="00C710E5" w:rsidRDefault="00C710E5" w:rsidP="00036352">
            <w:pPr>
              <w:pStyle w:val="Agendaitem"/>
            </w:pPr>
            <w:bookmarkStart w:id="7" w:name="dtitle3" w:colFirst="0" w:colLast="0"/>
            <w:bookmarkEnd w:id="6"/>
          </w:p>
        </w:tc>
      </w:tr>
    </w:tbl>
    <w:bookmarkEnd w:id="7"/>
    <w:p w:rsidR="005F15EF" w:rsidRPr="00036352" w:rsidRDefault="005F15EF" w:rsidP="00036352">
      <w:pPr>
        <w:ind w:firstLineChars="200" w:firstLine="480"/>
        <w:rPr>
          <w:lang w:eastAsia="zh-CN"/>
        </w:rPr>
      </w:pPr>
      <w:r w:rsidRPr="00036352">
        <w:rPr>
          <w:rFonts w:hint="eastAsia"/>
          <w:lang w:eastAsia="zh-CN"/>
        </w:rPr>
        <w:t>根据第</w:t>
      </w:r>
      <w:r w:rsidRPr="00036352">
        <w:rPr>
          <w:lang w:eastAsia="zh-CN"/>
        </w:rPr>
        <w:t>3</w:t>
      </w:r>
      <w:r w:rsidRPr="00036352">
        <w:rPr>
          <w:rFonts w:hint="eastAsia"/>
          <w:lang w:eastAsia="zh-CN"/>
        </w:rPr>
        <w:t>号文件中的内容，我荣幸地将附件中无线电规则委员会委员职位以下候选人的竞选材料转呈大会：</w:t>
      </w:r>
    </w:p>
    <w:p w:rsidR="005F15EF" w:rsidRPr="00036352" w:rsidRDefault="004119DA" w:rsidP="00036352">
      <w:pPr>
        <w:jc w:val="center"/>
        <w:rPr>
          <w:b/>
          <w:bCs/>
          <w:lang w:eastAsia="zh-CN"/>
        </w:rPr>
      </w:pPr>
      <w:r w:rsidRPr="00036352">
        <w:rPr>
          <w:rFonts w:hint="eastAsia"/>
          <w:b/>
          <w:bCs/>
          <w:lang w:eastAsia="zh-CN"/>
        </w:rPr>
        <w:t>莱维根·卡夏洛夫</w:t>
      </w:r>
      <w:r w:rsidR="00EF48E5" w:rsidRPr="00036352">
        <w:rPr>
          <w:rFonts w:hint="eastAsia"/>
          <w:b/>
          <w:bCs/>
          <w:lang w:eastAsia="zh-CN"/>
        </w:rPr>
        <w:t>（</w:t>
      </w:r>
      <w:proofErr w:type="spellStart"/>
      <w:r w:rsidR="006449F1" w:rsidRPr="00036352">
        <w:rPr>
          <w:rFonts w:hint="eastAsia"/>
          <w:b/>
          <w:bCs/>
          <w:lang w:eastAsia="zh-CN"/>
        </w:rPr>
        <w:t>l</w:t>
      </w:r>
      <w:r w:rsidR="006449F1" w:rsidRPr="00036352">
        <w:rPr>
          <w:b/>
          <w:bCs/>
          <w:lang w:eastAsia="zh-CN"/>
        </w:rPr>
        <w:t>evgen</w:t>
      </w:r>
      <w:proofErr w:type="spellEnd"/>
      <w:r w:rsidR="006449F1" w:rsidRPr="00036352">
        <w:rPr>
          <w:b/>
          <w:bCs/>
          <w:lang w:eastAsia="zh-CN"/>
        </w:rPr>
        <w:t xml:space="preserve"> KHAIROV</w:t>
      </w:r>
      <w:r w:rsidR="00EF48E5" w:rsidRPr="00036352">
        <w:rPr>
          <w:rFonts w:hint="eastAsia"/>
          <w:b/>
          <w:bCs/>
          <w:lang w:eastAsia="zh-CN"/>
        </w:rPr>
        <w:t>）</w:t>
      </w:r>
      <w:r w:rsidR="006449F1" w:rsidRPr="00036352">
        <w:rPr>
          <w:rFonts w:hint="eastAsia"/>
          <w:b/>
          <w:bCs/>
          <w:lang w:eastAsia="zh-CN"/>
        </w:rPr>
        <w:t>博士</w:t>
      </w:r>
      <w:r w:rsidR="00EF48E5" w:rsidRPr="00036352">
        <w:rPr>
          <w:rFonts w:hint="eastAsia"/>
          <w:b/>
          <w:bCs/>
          <w:lang w:eastAsia="zh-CN"/>
        </w:rPr>
        <w:t>（</w:t>
      </w:r>
      <w:r w:rsidR="006449F1" w:rsidRPr="00036352">
        <w:rPr>
          <w:rFonts w:hint="eastAsia"/>
          <w:b/>
          <w:bCs/>
          <w:lang w:eastAsia="zh-CN"/>
        </w:rPr>
        <w:t>乌克兰</w:t>
      </w:r>
      <w:r w:rsidR="00EF48E5" w:rsidRPr="00036352">
        <w:rPr>
          <w:rFonts w:hint="eastAsia"/>
          <w:b/>
          <w:bCs/>
          <w:lang w:eastAsia="zh-CN"/>
        </w:rPr>
        <w:t>）</w:t>
      </w:r>
    </w:p>
    <w:p w:rsidR="005F15EF" w:rsidRDefault="005F15EF" w:rsidP="00036352">
      <w:pPr>
        <w:tabs>
          <w:tab w:val="clear" w:pos="567"/>
          <w:tab w:val="clear" w:pos="1134"/>
          <w:tab w:val="clear" w:pos="1701"/>
          <w:tab w:val="clear" w:pos="2268"/>
          <w:tab w:val="clear" w:pos="2835"/>
          <w:tab w:val="left" w:pos="6663"/>
        </w:tabs>
        <w:spacing w:before="1200"/>
        <w:rPr>
          <w:szCs w:val="24"/>
          <w:lang w:eastAsia="zh-CN"/>
        </w:rPr>
      </w:pPr>
      <w:r w:rsidRPr="00AE5D41">
        <w:rPr>
          <w:szCs w:val="24"/>
          <w:lang w:eastAsia="zh-CN"/>
        </w:rPr>
        <w:tab/>
      </w:r>
      <w:r w:rsidR="00A52BFC">
        <w:rPr>
          <w:rFonts w:hint="eastAsia"/>
          <w:szCs w:val="24"/>
          <w:lang w:eastAsia="zh-CN"/>
        </w:rPr>
        <w:tab/>
      </w:r>
      <w:r w:rsidRPr="00AE5D41">
        <w:rPr>
          <w:rFonts w:hAnsi="SimSun" w:hint="eastAsia"/>
          <w:szCs w:val="24"/>
          <w:lang w:eastAsia="zh-CN"/>
        </w:rPr>
        <w:t>秘书长</w:t>
      </w:r>
    </w:p>
    <w:p w:rsidR="005F15EF" w:rsidRPr="00AE5D41" w:rsidRDefault="005F15EF" w:rsidP="00A52BFC">
      <w:pPr>
        <w:tabs>
          <w:tab w:val="clear" w:pos="567"/>
          <w:tab w:val="clear" w:pos="1134"/>
          <w:tab w:val="clear" w:pos="1701"/>
          <w:tab w:val="clear" w:pos="2268"/>
          <w:tab w:val="clear" w:pos="2835"/>
          <w:tab w:val="left" w:pos="0"/>
        </w:tabs>
        <w:spacing w:before="60"/>
        <w:rPr>
          <w:szCs w:val="24"/>
          <w:lang w:eastAsia="zh-CN"/>
        </w:rPr>
      </w:pPr>
      <w:r w:rsidRPr="00AE5D41">
        <w:rPr>
          <w:szCs w:val="24"/>
          <w:lang w:eastAsia="zh-CN"/>
        </w:rPr>
        <w:tab/>
      </w:r>
      <w:r w:rsidR="00A52BFC">
        <w:rPr>
          <w:rFonts w:hint="eastAsia"/>
          <w:szCs w:val="24"/>
          <w:lang w:eastAsia="zh-CN"/>
        </w:rPr>
        <w:tab/>
      </w:r>
      <w:r w:rsidR="00A52BFC">
        <w:rPr>
          <w:rFonts w:hint="eastAsia"/>
          <w:szCs w:val="24"/>
          <w:lang w:eastAsia="zh-CN"/>
        </w:rPr>
        <w:tab/>
      </w:r>
      <w:r w:rsidR="00A52BFC">
        <w:rPr>
          <w:rFonts w:hint="eastAsia"/>
          <w:szCs w:val="24"/>
          <w:lang w:eastAsia="zh-CN"/>
        </w:rPr>
        <w:tab/>
      </w:r>
      <w:r w:rsidR="00A52BFC">
        <w:rPr>
          <w:rFonts w:hint="eastAsia"/>
          <w:szCs w:val="24"/>
          <w:lang w:eastAsia="zh-CN"/>
        </w:rPr>
        <w:tab/>
      </w:r>
      <w:r w:rsidR="00A52BFC">
        <w:rPr>
          <w:rFonts w:hint="eastAsia"/>
          <w:szCs w:val="24"/>
          <w:lang w:eastAsia="zh-CN"/>
        </w:rPr>
        <w:tab/>
      </w:r>
      <w:r w:rsidR="00A52BFC">
        <w:rPr>
          <w:rFonts w:hint="eastAsia"/>
          <w:szCs w:val="24"/>
          <w:lang w:eastAsia="zh-CN"/>
        </w:rPr>
        <w:tab/>
      </w:r>
      <w:r w:rsidR="00A52BFC">
        <w:rPr>
          <w:rFonts w:hint="eastAsia"/>
          <w:szCs w:val="24"/>
          <w:lang w:eastAsia="zh-CN"/>
        </w:rPr>
        <w:tab/>
      </w:r>
      <w:r w:rsidR="00A52BFC">
        <w:rPr>
          <w:rFonts w:hint="eastAsia"/>
          <w:szCs w:val="24"/>
          <w:lang w:eastAsia="zh-CN"/>
        </w:rPr>
        <w:tab/>
      </w:r>
      <w:r w:rsidR="00A52BFC">
        <w:rPr>
          <w:rFonts w:hint="eastAsia"/>
          <w:szCs w:val="24"/>
          <w:lang w:eastAsia="zh-CN"/>
        </w:rPr>
        <w:tab/>
      </w:r>
      <w:r w:rsidR="00A52BFC">
        <w:rPr>
          <w:rFonts w:hint="eastAsia"/>
          <w:szCs w:val="24"/>
          <w:lang w:eastAsia="zh-CN"/>
        </w:rPr>
        <w:t>赵厚麟</w:t>
      </w:r>
    </w:p>
    <w:p w:rsidR="00036352" w:rsidRDefault="00036352" w:rsidP="00036352">
      <w:pPr>
        <w:rPr>
          <w:b/>
          <w:bCs/>
          <w:lang w:eastAsia="zh-CN"/>
        </w:rPr>
      </w:pPr>
    </w:p>
    <w:p w:rsidR="004F3C0F" w:rsidRDefault="004F3C0F" w:rsidP="00036352">
      <w:pPr>
        <w:rPr>
          <w:b/>
          <w:bCs/>
          <w:lang w:eastAsia="zh-CN"/>
        </w:rPr>
      </w:pPr>
    </w:p>
    <w:p w:rsidR="004F3C0F" w:rsidRDefault="004F3C0F" w:rsidP="00036352">
      <w:pPr>
        <w:rPr>
          <w:b/>
          <w:bCs/>
          <w:lang w:eastAsia="zh-CN"/>
        </w:rPr>
      </w:pPr>
    </w:p>
    <w:p w:rsidR="004F3C0F" w:rsidRDefault="004F3C0F" w:rsidP="00036352">
      <w:pPr>
        <w:rPr>
          <w:b/>
          <w:bCs/>
          <w:lang w:eastAsia="zh-CN"/>
        </w:rPr>
      </w:pPr>
    </w:p>
    <w:p w:rsidR="00036352" w:rsidRDefault="00036352" w:rsidP="00036352">
      <w:pPr>
        <w:rPr>
          <w:b/>
          <w:bCs/>
          <w:lang w:eastAsia="zh-CN"/>
        </w:rPr>
      </w:pPr>
    </w:p>
    <w:p w:rsidR="00036352" w:rsidRDefault="00036352" w:rsidP="00036352">
      <w:pPr>
        <w:rPr>
          <w:b/>
          <w:bCs/>
          <w:lang w:eastAsia="zh-CN"/>
        </w:rPr>
      </w:pPr>
    </w:p>
    <w:p w:rsidR="00036352" w:rsidRDefault="00036352" w:rsidP="00036352">
      <w:pPr>
        <w:rPr>
          <w:b/>
          <w:bCs/>
          <w:lang w:eastAsia="zh-CN"/>
        </w:rPr>
      </w:pPr>
    </w:p>
    <w:p w:rsidR="005F15EF" w:rsidRPr="00036352" w:rsidRDefault="005F15EF" w:rsidP="00036352">
      <w:pPr>
        <w:rPr>
          <w:lang w:eastAsia="zh-CN"/>
        </w:rPr>
      </w:pPr>
      <w:r w:rsidRPr="00036352">
        <w:rPr>
          <w:rFonts w:hint="eastAsia"/>
          <w:b/>
          <w:bCs/>
          <w:lang w:eastAsia="zh-CN"/>
        </w:rPr>
        <w:t>附件：</w:t>
      </w:r>
      <w:r w:rsidRPr="00036352">
        <w:rPr>
          <w:lang w:eastAsia="zh-CN"/>
        </w:rPr>
        <w:t>1</w:t>
      </w:r>
      <w:r w:rsidRPr="00036352">
        <w:rPr>
          <w:rFonts w:hint="eastAsia"/>
          <w:lang w:eastAsia="zh-CN"/>
        </w:rPr>
        <w:t>件</w:t>
      </w:r>
    </w:p>
    <w:p w:rsidR="005F15EF" w:rsidRDefault="005F15EF" w:rsidP="00036352">
      <w:pPr>
        <w:tabs>
          <w:tab w:val="clear" w:pos="567"/>
          <w:tab w:val="clear" w:pos="1134"/>
          <w:tab w:val="clear" w:pos="1701"/>
          <w:tab w:val="clear" w:pos="2268"/>
          <w:tab w:val="clear" w:pos="2835"/>
        </w:tabs>
        <w:overflowPunct/>
        <w:autoSpaceDE/>
        <w:autoSpaceDN/>
        <w:adjustRightInd/>
        <w:spacing w:before="0"/>
        <w:textAlignment w:val="auto"/>
        <w:rPr>
          <w:szCs w:val="24"/>
          <w:lang w:eastAsia="zh-CN"/>
        </w:rPr>
      </w:pPr>
      <w:r>
        <w:rPr>
          <w:szCs w:val="24"/>
          <w:lang w:eastAsia="zh-CN"/>
        </w:rPr>
        <w:br w:type="page"/>
      </w:r>
    </w:p>
    <w:p w:rsidR="000728E6" w:rsidRDefault="00E05848" w:rsidP="00036352">
      <w:pPr>
        <w:pStyle w:val="AnnexNo"/>
        <w:rPr>
          <w:lang w:eastAsia="zh-CN"/>
        </w:rPr>
      </w:pPr>
      <w:r w:rsidRPr="00036352">
        <w:rPr>
          <w:rFonts w:hint="eastAsia"/>
          <w:lang w:eastAsia="zh-CN"/>
        </w:rPr>
        <w:lastRenderedPageBreak/>
        <w:t>附件</w:t>
      </w:r>
    </w:p>
    <w:p w:rsidR="000728E6" w:rsidRPr="000728E6" w:rsidRDefault="000728E6" w:rsidP="000728E6">
      <w:pPr>
        <w:pStyle w:val="Annexref"/>
        <w:rPr>
          <w:b/>
          <w:bCs/>
          <w:lang w:eastAsia="zh-CN"/>
        </w:rPr>
      </w:pPr>
      <w:r w:rsidRPr="000728E6">
        <w:rPr>
          <w:rFonts w:hint="eastAsia"/>
          <w:b/>
          <w:bCs/>
          <w:szCs w:val="24"/>
          <w:lang w:eastAsia="zh-CN"/>
        </w:rPr>
        <w:t>乌克兰国家特殊通信和信息保护机构</w:t>
      </w:r>
    </w:p>
    <w:p w:rsidR="000728E6" w:rsidRPr="00457A3A" w:rsidRDefault="000728E6" w:rsidP="00457A3A">
      <w:pPr>
        <w:pStyle w:val="Annextitle"/>
        <w:rPr>
          <w:b w:val="0"/>
          <w:bCs/>
          <w:sz w:val="24"/>
          <w:szCs w:val="24"/>
          <w:lang w:eastAsia="zh-CN"/>
        </w:rPr>
      </w:pPr>
      <w:r w:rsidRPr="00457A3A">
        <w:rPr>
          <w:rFonts w:hint="eastAsia"/>
          <w:b w:val="0"/>
          <w:bCs/>
          <w:sz w:val="24"/>
          <w:szCs w:val="24"/>
          <w:lang w:eastAsia="zh-CN"/>
        </w:rPr>
        <w:t>13</w:t>
      </w:r>
      <w:r w:rsidRPr="00457A3A">
        <w:rPr>
          <w:b w:val="0"/>
          <w:bCs/>
          <w:sz w:val="24"/>
          <w:szCs w:val="24"/>
          <w:lang w:eastAsia="zh-CN"/>
        </w:rPr>
        <w:t xml:space="preserve">, </w:t>
      </w:r>
      <w:proofErr w:type="spellStart"/>
      <w:r w:rsidRPr="00457A3A">
        <w:rPr>
          <w:b w:val="0"/>
          <w:bCs/>
          <w:sz w:val="24"/>
          <w:szCs w:val="24"/>
          <w:lang w:eastAsia="zh-CN"/>
        </w:rPr>
        <w:t>Solomianska</w:t>
      </w:r>
      <w:proofErr w:type="spellEnd"/>
      <w:r w:rsidRPr="00457A3A">
        <w:rPr>
          <w:b w:val="0"/>
          <w:bCs/>
          <w:sz w:val="24"/>
          <w:szCs w:val="24"/>
          <w:lang w:eastAsia="zh-CN"/>
        </w:rPr>
        <w:t xml:space="preserve"> str., Kyiv, 03110, Ukraine</w:t>
      </w:r>
      <w:r w:rsidR="00457A3A" w:rsidRPr="00457A3A">
        <w:rPr>
          <w:b w:val="0"/>
          <w:bCs/>
          <w:sz w:val="24"/>
          <w:szCs w:val="24"/>
          <w:lang w:eastAsia="zh-CN"/>
        </w:rPr>
        <w:br/>
      </w:r>
      <w:r w:rsidRPr="00457A3A">
        <w:rPr>
          <w:rFonts w:hint="eastAsia"/>
          <w:b w:val="0"/>
          <w:bCs/>
          <w:sz w:val="24"/>
          <w:szCs w:val="24"/>
          <w:lang w:eastAsia="zh-CN"/>
        </w:rPr>
        <w:t>电话：（</w:t>
      </w:r>
      <w:r w:rsidRPr="00457A3A">
        <w:rPr>
          <w:rFonts w:hint="eastAsia"/>
          <w:b w:val="0"/>
          <w:bCs/>
          <w:sz w:val="24"/>
          <w:szCs w:val="24"/>
          <w:lang w:eastAsia="zh-CN"/>
        </w:rPr>
        <w:t>+38044</w:t>
      </w:r>
      <w:r w:rsidRPr="00457A3A">
        <w:rPr>
          <w:rFonts w:hint="eastAsia"/>
          <w:b w:val="0"/>
          <w:bCs/>
          <w:sz w:val="24"/>
          <w:szCs w:val="24"/>
          <w:lang w:eastAsia="zh-CN"/>
        </w:rPr>
        <w:t>）</w:t>
      </w:r>
      <w:r w:rsidRPr="00457A3A">
        <w:rPr>
          <w:rFonts w:hint="eastAsia"/>
          <w:b w:val="0"/>
          <w:bCs/>
          <w:sz w:val="24"/>
          <w:szCs w:val="24"/>
          <w:lang w:eastAsia="zh-CN"/>
        </w:rPr>
        <w:t>281-92-10</w:t>
      </w:r>
      <w:r w:rsidRPr="00457A3A">
        <w:rPr>
          <w:rFonts w:hint="eastAsia"/>
          <w:b w:val="0"/>
          <w:bCs/>
          <w:sz w:val="24"/>
          <w:szCs w:val="24"/>
          <w:lang w:eastAsia="zh-CN"/>
        </w:rPr>
        <w:t>，传真：（</w:t>
      </w:r>
      <w:r w:rsidRPr="00457A3A">
        <w:rPr>
          <w:rFonts w:hint="eastAsia"/>
          <w:b w:val="0"/>
          <w:bCs/>
          <w:sz w:val="24"/>
          <w:szCs w:val="24"/>
          <w:lang w:eastAsia="zh-CN"/>
        </w:rPr>
        <w:t>+38044</w:t>
      </w:r>
      <w:r w:rsidRPr="00457A3A">
        <w:rPr>
          <w:rFonts w:hint="eastAsia"/>
          <w:b w:val="0"/>
          <w:bCs/>
          <w:sz w:val="24"/>
          <w:szCs w:val="24"/>
          <w:lang w:eastAsia="zh-CN"/>
        </w:rPr>
        <w:t>）</w:t>
      </w:r>
      <w:r w:rsidRPr="00457A3A">
        <w:rPr>
          <w:rFonts w:hint="eastAsia"/>
          <w:b w:val="0"/>
          <w:bCs/>
          <w:sz w:val="24"/>
          <w:szCs w:val="24"/>
          <w:lang w:eastAsia="zh-CN"/>
        </w:rPr>
        <w:t>281-94-83</w:t>
      </w:r>
      <w:r w:rsidR="00457A3A" w:rsidRPr="00457A3A">
        <w:rPr>
          <w:b w:val="0"/>
          <w:bCs/>
          <w:sz w:val="24"/>
          <w:szCs w:val="24"/>
          <w:lang w:eastAsia="zh-CN"/>
        </w:rPr>
        <w:br/>
      </w:r>
      <w:r w:rsidRPr="00457A3A">
        <w:rPr>
          <w:rFonts w:hint="eastAsia"/>
          <w:b w:val="0"/>
          <w:bCs/>
          <w:sz w:val="24"/>
          <w:szCs w:val="24"/>
          <w:lang w:eastAsia="zh-CN"/>
        </w:rPr>
        <w:t>电子邮件：</w:t>
      </w:r>
      <w:hyperlink r:id="rId9" w:history="1">
        <w:r w:rsidRPr="00457A3A">
          <w:rPr>
            <w:rStyle w:val="Hyperlink"/>
            <w:rFonts w:hint="eastAsia"/>
            <w:b w:val="0"/>
            <w:bCs/>
            <w:sz w:val="24"/>
            <w:szCs w:val="24"/>
            <w:lang w:eastAsia="zh-CN"/>
          </w:rPr>
          <w:t>info@dsszzi.gov.ua</w:t>
        </w:r>
      </w:hyperlink>
    </w:p>
    <w:p w:rsidR="000728E6" w:rsidRDefault="000728E6" w:rsidP="00457A3A">
      <w:pPr>
        <w:rPr>
          <w:lang w:eastAsia="zh-CN"/>
        </w:rPr>
      </w:pPr>
      <w:r>
        <w:rPr>
          <w:rFonts w:hint="eastAsia"/>
          <w:lang w:eastAsia="zh-CN"/>
        </w:rPr>
        <w:t>2018</w:t>
      </w:r>
      <w:r>
        <w:rPr>
          <w:rFonts w:hint="eastAsia"/>
          <w:lang w:eastAsia="zh-CN"/>
        </w:rPr>
        <w:t>年</w:t>
      </w:r>
      <w:r>
        <w:rPr>
          <w:rFonts w:hint="eastAsia"/>
          <w:lang w:eastAsia="zh-CN"/>
        </w:rPr>
        <w:t>1</w:t>
      </w:r>
      <w:r>
        <w:rPr>
          <w:rFonts w:hint="eastAsia"/>
          <w:lang w:eastAsia="zh-CN"/>
        </w:rPr>
        <w:t>月</w:t>
      </w:r>
      <w:r>
        <w:rPr>
          <w:rFonts w:hint="eastAsia"/>
          <w:lang w:eastAsia="zh-CN"/>
        </w:rPr>
        <w:t>12</w:t>
      </w:r>
      <w:r>
        <w:rPr>
          <w:rFonts w:hint="eastAsia"/>
          <w:lang w:eastAsia="zh-CN"/>
        </w:rPr>
        <w:t>日</w:t>
      </w:r>
      <w:r w:rsidR="00457A3A">
        <w:rPr>
          <w:lang w:eastAsia="zh-CN"/>
        </w:rPr>
        <w:br/>
      </w:r>
      <w:r>
        <w:rPr>
          <w:rFonts w:hint="eastAsia"/>
          <w:lang w:eastAsia="zh-CN"/>
        </w:rPr>
        <w:t>文号：</w:t>
      </w:r>
      <w:r>
        <w:rPr>
          <w:rFonts w:hint="eastAsia"/>
          <w:lang w:eastAsia="zh-CN"/>
        </w:rPr>
        <w:t>01/04/01-187</w:t>
      </w:r>
    </w:p>
    <w:p w:rsidR="000728E6" w:rsidRDefault="000728E6" w:rsidP="000728E6">
      <w:pPr>
        <w:rPr>
          <w:lang w:eastAsia="zh-CN"/>
        </w:rPr>
      </w:pPr>
    </w:p>
    <w:p w:rsidR="00457A3A" w:rsidRDefault="00457A3A" w:rsidP="000728E6">
      <w:pPr>
        <w:rPr>
          <w:lang w:eastAsia="zh-CN"/>
        </w:rPr>
      </w:pPr>
    </w:p>
    <w:p w:rsidR="000728E6" w:rsidRDefault="000728E6" w:rsidP="00457A3A">
      <w:pPr>
        <w:rPr>
          <w:lang w:eastAsia="zh-CN"/>
        </w:rPr>
      </w:pPr>
      <w:r>
        <w:rPr>
          <w:rFonts w:hint="eastAsia"/>
          <w:lang w:eastAsia="zh-CN"/>
        </w:rPr>
        <w:t>国际电信联盟秘书长</w:t>
      </w:r>
      <w:r w:rsidR="00457A3A">
        <w:rPr>
          <w:lang w:eastAsia="zh-CN"/>
        </w:rPr>
        <w:br/>
      </w:r>
      <w:r>
        <w:rPr>
          <w:rFonts w:hint="eastAsia"/>
          <w:lang w:eastAsia="zh-CN"/>
        </w:rPr>
        <w:t>赵厚麟先生</w:t>
      </w:r>
    </w:p>
    <w:p w:rsidR="000728E6" w:rsidRDefault="000728E6" w:rsidP="000728E6">
      <w:pPr>
        <w:rPr>
          <w:lang w:eastAsia="zh-CN"/>
        </w:rPr>
      </w:pPr>
    </w:p>
    <w:p w:rsidR="000728E6" w:rsidRPr="00457A3A" w:rsidRDefault="000728E6" w:rsidP="00457A3A">
      <w:pPr>
        <w:rPr>
          <w:lang w:val="fr-CH" w:eastAsia="zh-CN"/>
        </w:rPr>
      </w:pPr>
      <w:r w:rsidRPr="00457A3A">
        <w:rPr>
          <w:rFonts w:hint="eastAsia"/>
          <w:lang w:val="fr-CH" w:eastAsia="zh-CN"/>
        </w:rPr>
        <w:t>Place des Nations</w:t>
      </w:r>
      <w:r w:rsidR="00457A3A" w:rsidRPr="00457A3A">
        <w:rPr>
          <w:lang w:val="fr-CH" w:eastAsia="zh-CN"/>
        </w:rPr>
        <w:br/>
      </w:r>
      <w:r w:rsidRPr="00457A3A">
        <w:rPr>
          <w:rFonts w:hint="eastAsia"/>
          <w:lang w:val="fr-CH" w:eastAsia="zh-CN"/>
        </w:rPr>
        <w:t>1211 Geneva 20 Switzerland</w:t>
      </w:r>
      <w:r w:rsidR="00457A3A" w:rsidRPr="00457A3A">
        <w:rPr>
          <w:lang w:val="fr-CH" w:eastAsia="zh-CN"/>
        </w:rPr>
        <w:br/>
      </w:r>
      <w:r>
        <w:rPr>
          <w:rFonts w:hint="eastAsia"/>
          <w:lang w:eastAsia="zh-CN"/>
        </w:rPr>
        <w:t>电子邮件</w:t>
      </w:r>
      <w:r w:rsidRPr="00457A3A">
        <w:rPr>
          <w:rFonts w:hint="eastAsia"/>
          <w:lang w:val="fr-CH" w:eastAsia="zh-CN"/>
        </w:rPr>
        <w:t>：</w:t>
      </w:r>
      <w:hyperlink r:id="rId10" w:history="1">
        <w:r w:rsidRPr="00457A3A">
          <w:rPr>
            <w:rStyle w:val="Hyperlink"/>
            <w:rFonts w:hint="eastAsia"/>
            <w:lang w:val="fr-CH" w:eastAsia="zh-CN"/>
          </w:rPr>
          <w:t>ppelections@itu.int</w:t>
        </w:r>
      </w:hyperlink>
    </w:p>
    <w:p w:rsidR="000728E6" w:rsidRPr="00457A3A" w:rsidRDefault="000728E6" w:rsidP="000728E6">
      <w:pPr>
        <w:rPr>
          <w:lang w:val="fr-CH" w:eastAsia="zh-CN"/>
        </w:rPr>
      </w:pPr>
    </w:p>
    <w:p w:rsidR="000728E6" w:rsidRPr="004F3C0F" w:rsidRDefault="000728E6" w:rsidP="000728E6">
      <w:pPr>
        <w:rPr>
          <w:lang w:eastAsia="zh-CN"/>
        </w:rPr>
      </w:pPr>
      <w:r>
        <w:rPr>
          <w:rFonts w:hint="eastAsia"/>
          <w:lang w:val="fr-FR" w:eastAsia="zh-CN"/>
        </w:rPr>
        <w:t>尊敬的阁下</w:t>
      </w:r>
      <w:r w:rsidRPr="004F3C0F">
        <w:rPr>
          <w:rFonts w:hint="eastAsia"/>
          <w:lang w:eastAsia="zh-CN"/>
        </w:rPr>
        <w:t>：</w:t>
      </w:r>
    </w:p>
    <w:p w:rsidR="000728E6" w:rsidRDefault="00A844A3" w:rsidP="00457A3A">
      <w:pPr>
        <w:ind w:firstLineChars="200" w:firstLine="480"/>
        <w:rPr>
          <w:lang w:val="fr-FR" w:eastAsia="zh-CN"/>
        </w:rPr>
      </w:pPr>
      <w:r>
        <w:rPr>
          <w:rFonts w:hint="eastAsia"/>
          <w:lang w:val="fr-FR" w:eastAsia="zh-CN"/>
        </w:rPr>
        <w:t>有关您</w:t>
      </w:r>
      <w:r>
        <w:rPr>
          <w:rFonts w:hint="eastAsia"/>
          <w:lang w:val="fr-FR" w:eastAsia="zh-CN"/>
        </w:rPr>
        <w:t>2017</w:t>
      </w:r>
      <w:r>
        <w:rPr>
          <w:rFonts w:hint="eastAsia"/>
          <w:lang w:val="fr-FR" w:eastAsia="zh-CN"/>
        </w:rPr>
        <w:t>年</w:t>
      </w:r>
      <w:r>
        <w:rPr>
          <w:rFonts w:hint="eastAsia"/>
          <w:lang w:val="fr-FR" w:eastAsia="zh-CN"/>
        </w:rPr>
        <w:t>10</w:t>
      </w:r>
      <w:r>
        <w:rPr>
          <w:rFonts w:hint="eastAsia"/>
          <w:lang w:val="fr-FR" w:eastAsia="zh-CN"/>
        </w:rPr>
        <w:t>月</w:t>
      </w:r>
      <w:r>
        <w:rPr>
          <w:rFonts w:hint="eastAsia"/>
          <w:lang w:val="fr-FR" w:eastAsia="zh-CN"/>
        </w:rPr>
        <w:t>23</w:t>
      </w:r>
      <w:r>
        <w:rPr>
          <w:rFonts w:hint="eastAsia"/>
          <w:lang w:val="fr-FR" w:eastAsia="zh-CN"/>
        </w:rPr>
        <w:t>日</w:t>
      </w:r>
      <w:r>
        <w:rPr>
          <w:rFonts w:hint="eastAsia"/>
          <w:lang w:val="fr-FR" w:eastAsia="zh-CN"/>
        </w:rPr>
        <w:t>CL-17/42</w:t>
      </w:r>
      <w:r>
        <w:rPr>
          <w:rFonts w:hint="eastAsia"/>
          <w:lang w:val="fr-FR" w:eastAsia="zh-CN"/>
        </w:rPr>
        <w:t>号通函，我谨荣幸地告知您，乌克兰主管部门正式提名</w:t>
      </w:r>
      <w:r w:rsidRPr="00A52BFC">
        <w:rPr>
          <w:rFonts w:hint="eastAsia"/>
          <w:lang w:eastAsia="zh-CN"/>
        </w:rPr>
        <w:t>莱维根·卡夏洛夫博士</w:t>
      </w:r>
      <w:r>
        <w:rPr>
          <w:rFonts w:hint="eastAsia"/>
          <w:lang w:eastAsia="zh-CN"/>
        </w:rPr>
        <w:t>在国际电联</w:t>
      </w:r>
      <w:r>
        <w:rPr>
          <w:rFonts w:hint="eastAsia"/>
          <w:lang w:eastAsia="zh-CN"/>
        </w:rPr>
        <w:t>2018</w:t>
      </w:r>
      <w:r>
        <w:rPr>
          <w:rFonts w:hint="eastAsia"/>
          <w:lang w:eastAsia="zh-CN"/>
        </w:rPr>
        <w:t>年全权代表大会上竞选连任国际电信联盟无线电规则委员会</w:t>
      </w:r>
      <w:r>
        <w:rPr>
          <w:rFonts w:hint="eastAsia"/>
          <w:lang w:eastAsia="zh-CN"/>
        </w:rPr>
        <w:t>C</w:t>
      </w:r>
      <w:r>
        <w:rPr>
          <w:rFonts w:hint="eastAsia"/>
          <w:lang w:eastAsia="zh-CN"/>
        </w:rPr>
        <w:t>区（东欧和北亚）委员一职。</w:t>
      </w:r>
    </w:p>
    <w:p w:rsidR="000728E6" w:rsidRDefault="00A844A3" w:rsidP="00457A3A">
      <w:pPr>
        <w:ind w:firstLineChars="200" w:firstLine="480"/>
        <w:rPr>
          <w:lang w:val="fr-FR" w:eastAsia="zh-CN"/>
        </w:rPr>
      </w:pPr>
      <w:r>
        <w:rPr>
          <w:rFonts w:hint="eastAsia"/>
          <w:lang w:val="fr-FR" w:eastAsia="zh-CN"/>
        </w:rPr>
        <w:t>自</w:t>
      </w:r>
      <w:r>
        <w:rPr>
          <w:rFonts w:hint="eastAsia"/>
          <w:lang w:val="fr-FR" w:eastAsia="zh-CN"/>
        </w:rPr>
        <w:t>2014</w:t>
      </w:r>
      <w:r>
        <w:rPr>
          <w:rFonts w:hint="eastAsia"/>
          <w:lang w:val="fr-FR" w:eastAsia="zh-CN"/>
        </w:rPr>
        <w:t>年当选</w:t>
      </w:r>
      <w:r w:rsidR="00B17029">
        <w:rPr>
          <w:rFonts w:hint="eastAsia"/>
          <w:lang w:val="fr-FR" w:eastAsia="zh-CN"/>
        </w:rPr>
        <w:t>RRB</w:t>
      </w:r>
      <w:r w:rsidR="00B17029">
        <w:rPr>
          <w:rFonts w:hint="eastAsia"/>
          <w:lang w:val="fr-FR" w:eastAsia="zh-CN"/>
        </w:rPr>
        <w:t>委员以来，</w:t>
      </w:r>
      <w:r w:rsidR="00C2773F">
        <w:rPr>
          <w:rFonts w:hint="eastAsia"/>
          <w:lang w:eastAsia="zh-CN"/>
        </w:rPr>
        <w:t>尤其是在</w:t>
      </w:r>
      <w:r w:rsidR="00C2773F">
        <w:rPr>
          <w:rFonts w:hint="eastAsia"/>
          <w:lang w:eastAsia="zh-CN"/>
        </w:rPr>
        <w:t>2016-2017</w:t>
      </w:r>
      <w:r w:rsidR="00C2773F">
        <w:rPr>
          <w:rFonts w:hint="eastAsia"/>
          <w:lang w:eastAsia="zh-CN"/>
        </w:rPr>
        <w:t>年担任委员会主席和副主席期间，</w:t>
      </w:r>
      <w:r w:rsidR="00C2773F" w:rsidRPr="00A52BFC">
        <w:rPr>
          <w:rFonts w:hint="eastAsia"/>
          <w:lang w:eastAsia="zh-CN"/>
        </w:rPr>
        <w:t>卡夏洛夫博士</w:t>
      </w:r>
      <w:r w:rsidR="00C2773F">
        <w:rPr>
          <w:rFonts w:hint="eastAsia"/>
          <w:lang w:eastAsia="zh-CN"/>
        </w:rPr>
        <w:t>为</w:t>
      </w:r>
      <w:r w:rsidR="00C2773F">
        <w:rPr>
          <w:rFonts w:hint="eastAsia"/>
          <w:lang w:eastAsia="zh-CN"/>
        </w:rPr>
        <w:t>RRB</w:t>
      </w:r>
      <w:r w:rsidR="00C2773F">
        <w:rPr>
          <w:rFonts w:hint="eastAsia"/>
          <w:lang w:eastAsia="zh-CN"/>
        </w:rPr>
        <w:t>的活动做出了很大的贡献。鉴于他出色的专业能力、渊博的学术素养及在国际、区域和国家无线电频谱管理和使用领域</w:t>
      </w:r>
      <w:r w:rsidR="00C2773F">
        <w:rPr>
          <w:rFonts w:hint="eastAsia"/>
          <w:lang w:eastAsia="zh-CN"/>
        </w:rPr>
        <w:t>36</w:t>
      </w:r>
      <w:r w:rsidR="00C2773F">
        <w:rPr>
          <w:rFonts w:hint="eastAsia"/>
          <w:lang w:eastAsia="zh-CN"/>
        </w:rPr>
        <w:t>年的丰富经验，我相信</w:t>
      </w:r>
      <w:r w:rsidR="00C2773F" w:rsidRPr="00A52BFC">
        <w:rPr>
          <w:rFonts w:hint="eastAsia"/>
          <w:lang w:eastAsia="zh-CN"/>
        </w:rPr>
        <w:t>卡夏洛夫博士</w:t>
      </w:r>
      <w:r w:rsidR="00C2773F">
        <w:rPr>
          <w:rFonts w:hint="eastAsia"/>
          <w:lang w:eastAsia="zh-CN"/>
        </w:rPr>
        <w:t>在连任无线电规则委员会委员后，将</w:t>
      </w:r>
      <w:r w:rsidR="006B5E9D">
        <w:rPr>
          <w:rFonts w:hint="eastAsia"/>
          <w:lang w:eastAsia="zh-CN"/>
        </w:rPr>
        <w:t>在</w:t>
      </w:r>
      <w:r w:rsidR="00C2773F">
        <w:rPr>
          <w:rFonts w:hint="eastAsia"/>
          <w:lang w:eastAsia="zh-CN"/>
        </w:rPr>
        <w:t>委员会成功高效地履行职能，为国际电联</w:t>
      </w:r>
      <w:r w:rsidR="006B5E9D">
        <w:rPr>
          <w:rFonts w:hint="eastAsia"/>
          <w:lang w:eastAsia="zh-CN"/>
        </w:rPr>
        <w:t>各</w:t>
      </w:r>
      <w:r w:rsidR="00C2773F">
        <w:rPr>
          <w:rFonts w:hint="eastAsia"/>
          <w:lang w:eastAsia="zh-CN"/>
        </w:rPr>
        <w:t>成员</w:t>
      </w:r>
      <w:r w:rsidR="006B5E9D">
        <w:rPr>
          <w:rFonts w:hint="eastAsia"/>
          <w:lang w:eastAsia="zh-CN"/>
        </w:rPr>
        <w:t>国服务方面做出积极贡献。</w:t>
      </w:r>
      <w:r w:rsidR="006B5E9D" w:rsidRPr="00A52BFC">
        <w:rPr>
          <w:rFonts w:hint="eastAsia"/>
          <w:lang w:eastAsia="zh-CN"/>
        </w:rPr>
        <w:t>卡夏洛夫博士</w:t>
      </w:r>
      <w:r w:rsidR="006B5E9D">
        <w:rPr>
          <w:rFonts w:hint="eastAsia"/>
          <w:lang w:eastAsia="zh-CN"/>
        </w:rPr>
        <w:t>的简历附后。</w:t>
      </w:r>
    </w:p>
    <w:p w:rsidR="000728E6" w:rsidRDefault="000728E6" w:rsidP="000728E6">
      <w:pPr>
        <w:rPr>
          <w:lang w:val="fr-FR" w:eastAsia="zh-CN"/>
        </w:rPr>
      </w:pPr>
    </w:p>
    <w:p w:rsidR="00A52BFC" w:rsidRDefault="006B5E9D" w:rsidP="006B5E9D">
      <w:pPr>
        <w:ind w:firstLineChars="200" w:firstLine="480"/>
        <w:rPr>
          <w:rFonts w:ascii="SimSun" w:hAnsi="SimSun" w:cs="SimSun"/>
          <w:color w:val="000000"/>
          <w:lang w:eastAsia="zh-CN"/>
        </w:rPr>
      </w:pPr>
      <w:r>
        <w:rPr>
          <w:color w:val="000000"/>
          <w:lang w:eastAsia="zh-CN"/>
        </w:rPr>
        <w:t>顺致崇高敬意</w:t>
      </w:r>
      <w:r>
        <w:rPr>
          <w:rFonts w:ascii="SimSun" w:hAnsi="SimSun" w:cs="SimSun" w:hint="eastAsia"/>
          <w:color w:val="000000"/>
          <w:lang w:eastAsia="zh-CN"/>
        </w:rPr>
        <w:t>！</w:t>
      </w:r>
    </w:p>
    <w:p w:rsidR="006B5E9D" w:rsidRDefault="006B5E9D" w:rsidP="006B5E9D">
      <w:pPr>
        <w:ind w:firstLineChars="200" w:firstLine="480"/>
        <w:rPr>
          <w:rFonts w:ascii="SimSun" w:hAnsi="SimSun" w:cs="SimSun"/>
          <w:color w:val="000000"/>
          <w:lang w:eastAsia="zh-CN"/>
        </w:rPr>
      </w:pPr>
    </w:p>
    <w:p w:rsidR="008F38D4" w:rsidRDefault="008F38D4" w:rsidP="006B5E9D">
      <w:pPr>
        <w:ind w:firstLineChars="200" w:firstLine="480"/>
        <w:rPr>
          <w:rFonts w:ascii="SimSun" w:hAnsi="SimSun" w:cs="SimSun"/>
          <w:color w:val="000000"/>
          <w:lang w:eastAsia="zh-CN"/>
        </w:rPr>
      </w:pPr>
    </w:p>
    <w:p w:rsidR="006B5E9D" w:rsidRDefault="006B5E9D" w:rsidP="00457A3A">
      <w:pPr>
        <w:rPr>
          <w:rFonts w:ascii="SimSun" w:hAnsi="SimSun" w:cs="SimSun"/>
          <w:color w:val="000000"/>
          <w:lang w:eastAsia="zh-CN"/>
        </w:rPr>
      </w:pPr>
      <w:r>
        <w:rPr>
          <w:rFonts w:ascii="SimSun" w:hAnsi="SimSun" w:cs="SimSun" w:hint="eastAsia"/>
          <w:color w:val="000000"/>
          <w:lang w:eastAsia="zh-CN"/>
        </w:rPr>
        <w:t>主席</w:t>
      </w:r>
      <w:r w:rsidR="00457A3A">
        <w:rPr>
          <w:rFonts w:ascii="SimSun" w:hAnsi="SimSun" w:cs="SimSun"/>
          <w:color w:val="000000"/>
          <w:lang w:eastAsia="zh-CN"/>
        </w:rPr>
        <w:br/>
      </w:r>
      <w:r w:rsidRPr="006B5E9D">
        <w:rPr>
          <w:rFonts w:hint="eastAsia"/>
          <w:lang w:eastAsia="zh-CN"/>
        </w:rPr>
        <w:t xml:space="preserve">Leonid </w:t>
      </w:r>
      <w:proofErr w:type="spellStart"/>
      <w:r w:rsidRPr="006B5E9D">
        <w:rPr>
          <w:rFonts w:hint="eastAsia"/>
          <w:lang w:eastAsia="zh-CN"/>
        </w:rPr>
        <w:t>Yevdochendo</w:t>
      </w:r>
      <w:proofErr w:type="spellEnd"/>
    </w:p>
    <w:p w:rsidR="006B5E9D" w:rsidRDefault="006B5E9D" w:rsidP="006B5E9D">
      <w:pPr>
        <w:ind w:firstLineChars="200" w:firstLine="480"/>
        <w:rPr>
          <w:lang w:eastAsia="zh-CN"/>
        </w:rPr>
      </w:pPr>
    </w:p>
    <w:p w:rsidR="00457A3A" w:rsidRDefault="00457A3A" w:rsidP="006B5E9D">
      <w:pPr>
        <w:ind w:firstLineChars="200" w:firstLine="480"/>
        <w:rPr>
          <w:lang w:eastAsia="zh-CN"/>
        </w:rPr>
      </w:pPr>
    </w:p>
    <w:p w:rsidR="00457A3A" w:rsidRDefault="00457A3A" w:rsidP="006B5E9D">
      <w:pPr>
        <w:ind w:firstLineChars="200" w:firstLine="480"/>
        <w:rPr>
          <w:lang w:eastAsia="zh-CN"/>
        </w:rPr>
      </w:pPr>
    </w:p>
    <w:p w:rsidR="005F15EF" w:rsidRDefault="006B5E9D" w:rsidP="006B5E9D">
      <w:pPr>
        <w:rPr>
          <w:lang w:eastAsia="zh-CN"/>
        </w:rPr>
      </w:pPr>
      <w:r>
        <w:rPr>
          <w:rFonts w:hint="eastAsia"/>
          <w:lang w:eastAsia="zh-CN"/>
        </w:rPr>
        <w:t>后附资料：</w:t>
      </w:r>
      <w:r w:rsidRPr="00A52BFC">
        <w:rPr>
          <w:rFonts w:hint="eastAsia"/>
          <w:lang w:eastAsia="zh-CN"/>
        </w:rPr>
        <w:t>莱维根·卡夏洛夫博士</w:t>
      </w:r>
      <w:r>
        <w:rPr>
          <w:rFonts w:hint="eastAsia"/>
          <w:lang w:eastAsia="zh-CN"/>
        </w:rPr>
        <w:t>的简历</w:t>
      </w:r>
      <w:r w:rsidR="005F15EF">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075"/>
      </w:tblGrid>
      <w:tr w:rsidR="00596588" w:rsidTr="006449F1">
        <w:tc>
          <w:tcPr>
            <w:tcW w:w="4786" w:type="dxa"/>
          </w:tcPr>
          <w:p w:rsidR="006449F1" w:rsidRPr="006449F1" w:rsidRDefault="006449F1" w:rsidP="001F2F91">
            <w:pPr>
              <w:rPr>
                <w:rFonts w:asciiTheme="minorHAnsi" w:hAnsiTheme="minorHAnsi" w:cstheme="majorBidi"/>
                <w:b/>
                <w:szCs w:val="24"/>
                <w:lang w:val="en-US" w:eastAsia="zh-CN"/>
              </w:rPr>
            </w:pPr>
            <w:r w:rsidRPr="006449F1">
              <w:rPr>
                <w:rFonts w:asciiTheme="minorHAnsi" w:hAnsiTheme="minorHAnsi" w:cstheme="majorBidi" w:hint="eastAsia"/>
                <w:b/>
                <w:szCs w:val="24"/>
                <w:lang w:val="en-US" w:eastAsia="zh-CN"/>
              </w:rPr>
              <w:t>国际电信联盟</w:t>
            </w:r>
            <w:r w:rsidRPr="006449F1">
              <w:rPr>
                <w:rFonts w:asciiTheme="minorHAnsi" w:hAnsiTheme="minorHAnsi" w:cstheme="majorBidi" w:hint="eastAsia"/>
                <w:b/>
                <w:szCs w:val="24"/>
                <w:lang w:val="en-US" w:eastAsia="zh-CN"/>
              </w:rPr>
              <w:t>201</w:t>
            </w:r>
            <w:r w:rsidR="001F2F91">
              <w:rPr>
                <w:rFonts w:asciiTheme="minorHAnsi" w:hAnsiTheme="minorHAnsi" w:cstheme="majorBidi" w:hint="eastAsia"/>
                <w:b/>
                <w:szCs w:val="24"/>
                <w:lang w:val="en-US" w:eastAsia="zh-CN"/>
              </w:rPr>
              <w:t>8</w:t>
            </w:r>
            <w:r w:rsidRPr="006449F1">
              <w:rPr>
                <w:rFonts w:asciiTheme="minorHAnsi" w:hAnsiTheme="minorHAnsi" w:cstheme="majorBidi" w:hint="eastAsia"/>
                <w:b/>
                <w:szCs w:val="24"/>
                <w:lang w:val="en-US" w:eastAsia="zh-CN"/>
              </w:rPr>
              <w:t>年</w:t>
            </w:r>
            <w:r w:rsidRPr="006449F1">
              <w:rPr>
                <w:rFonts w:asciiTheme="minorHAnsi" w:hAnsiTheme="minorHAnsi" w:cstheme="majorBidi"/>
                <w:b/>
                <w:szCs w:val="24"/>
                <w:lang w:val="en-US" w:eastAsia="zh-CN"/>
              </w:rPr>
              <w:br/>
            </w:r>
            <w:r w:rsidRPr="006449F1">
              <w:rPr>
                <w:rFonts w:asciiTheme="minorHAnsi" w:hAnsiTheme="minorHAnsi" w:cstheme="majorBidi" w:hint="eastAsia"/>
                <w:b/>
                <w:szCs w:val="24"/>
                <w:lang w:val="en-US" w:eastAsia="zh-CN"/>
              </w:rPr>
              <w:t>全权代表大会</w:t>
            </w:r>
          </w:p>
          <w:p w:rsidR="006449F1" w:rsidRPr="00736172" w:rsidRDefault="006449F1" w:rsidP="00A52BFC">
            <w:pPr>
              <w:rPr>
                <w:rFonts w:asciiTheme="minorHAnsi" w:hAnsiTheme="minorHAnsi" w:cstheme="majorBidi"/>
                <w:bCs/>
                <w:szCs w:val="24"/>
                <w:lang w:val="en-US" w:eastAsia="zh-CN"/>
              </w:rPr>
            </w:pPr>
            <w:r w:rsidRPr="00596588">
              <w:rPr>
                <w:rFonts w:asciiTheme="minorHAnsi" w:hAnsiTheme="minorHAnsi" w:cstheme="majorBidi" w:hint="eastAsia"/>
                <w:bCs/>
                <w:szCs w:val="24"/>
                <w:lang w:val="en-US" w:eastAsia="zh-CN"/>
              </w:rPr>
              <w:t>201</w:t>
            </w:r>
            <w:r w:rsidR="00A52BFC">
              <w:rPr>
                <w:rFonts w:asciiTheme="minorHAnsi" w:hAnsiTheme="minorHAnsi" w:cstheme="majorBidi" w:hint="eastAsia"/>
                <w:bCs/>
                <w:szCs w:val="24"/>
                <w:lang w:val="en-US" w:eastAsia="zh-CN"/>
              </w:rPr>
              <w:t>8</w:t>
            </w:r>
            <w:r w:rsidRPr="00596588">
              <w:rPr>
                <w:rFonts w:asciiTheme="minorHAnsi" w:hAnsiTheme="minorHAnsi" w:cstheme="majorBidi" w:hint="eastAsia"/>
                <w:bCs/>
                <w:szCs w:val="24"/>
                <w:lang w:val="en-US" w:eastAsia="zh-CN"/>
              </w:rPr>
              <w:t>年</w:t>
            </w:r>
            <w:r w:rsidRPr="00596588">
              <w:rPr>
                <w:rFonts w:asciiTheme="minorHAnsi" w:hAnsiTheme="minorHAnsi" w:cstheme="majorBidi" w:hint="eastAsia"/>
                <w:bCs/>
                <w:szCs w:val="24"/>
                <w:lang w:val="en-US" w:eastAsia="zh-CN"/>
              </w:rPr>
              <w:t>10</w:t>
            </w:r>
            <w:r w:rsidRPr="00596588">
              <w:rPr>
                <w:rFonts w:asciiTheme="minorHAnsi" w:hAnsiTheme="minorHAnsi" w:cstheme="majorBidi" w:hint="eastAsia"/>
                <w:bCs/>
                <w:szCs w:val="24"/>
                <w:lang w:val="en-US" w:eastAsia="zh-CN"/>
              </w:rPr>
              <w:t>月</w:t>
            </w:r>
            <w:r w:rsidRPr="00596588">
              <w:rPr>
                <w:rFonts w:asciiTheme="minorHAnsi" w:hAnsiTheme="minorHAnsi" w:cstheme="majorBidi" w:hint="eastAsia"/>
                <w:bCs/>
                <w:szCs w:val="24"/>
                <w:lang w:val="en-US" w:eastAsia="zh-CN"/>
              </w:rPr>
              <w:t>2</w:t>
            </w:r>
            <w:r w:rsidR="00A52BFC">
              <w:rPr>
                <w:rFonts w:asciiTheme="minorHAnsi" w:hAnsiTheme="minorHAnsi" w:cstheme="majorBidi" w:hint="eastAsia"/>
                <w:bCs/>
                <w:szCs w:val="24"/>
                <w:lang w:val="en-US" w:eastAsia="zh-CN"/>
              </w:rPr>
              <w:t>9</w:t>
            </w:r>
            <w:r w:rsidRPr="00596588">
              <w:rPr>
                <w:rFonts w:asciiTheme="minorHAnsi" w:hAnsiTheme="minorHAnsi" w:cstheme="majorBidi" w:hint="eastAsia"/>
                <w:bCs/>
                <w:szCs w:val="24"/>
                <w:lang w:val="en-US" w:eastAsia="zh-CN"/>
              </w:rPr>
              <w:t>日</w:t>
            </w:r>
            <w:r w:rsidRPr="00596588">
              <w:rPr>
                <w:rFonts w:asciiTheme="minorHAnsi" w:hAnsiTheme="minorHAnsi" w:cstheme="majorBidi" w:hint="eastAsia"/>
                <w:bCs/>
                <w:szCs w:val="24"/>
                <w:lang w:val="en-US" w:eastAsia="zh-CN"/>
              </w:rPr>
              <w:t>-11</w:t>
            </w:r>
            <w:r w:rsidRPr="00596588">
              <w:rPr>
                <w:rFonts w:asciiTheme="minorHAnsi" w:hAnsiTheme="minorHAnsi" w:cstheme="majorBidi" w:hint="eastAsia"/>
                <w:bCs/>
                <w:szCs w:val="24"/>
                <w:lang w:val="en-US" w:eastAsia="zh-CN"/>
              </w:rPr>
              <w:t>月</w:t>
            </w:r>
            <w:r w:rsidR="00A52BFC">
              <w:rPr>
                <w:rFonts w:asciiTheme="minorHAnsi" w:hAnsiTheme="minorHAnsi" w:cstheme="majorBidi" w:hint="eastAsia"/>
                <w:bCs/>
                <w:szCs w:val="24"/>
                <w:lang w:val="en-US" w:eastAsia="zh-CN"/>
              </w:rPr>
              <w:t>16</w:t>
            </w:r>
            <w:r>
              <w:rPr>
                <w:rFonts w:asciiTheme="minorHAnsi" w:hAnsiTheme="minorHAnsi" w:cstheme="majorBidi" w:hint="eastAsia"/>
                <w:bCs/>
                <w:szCs w:val="24"/>
                <w:lang w:val="en-US" w:eastAsia="zh-CN"/>
              </w:rPr>
              <w:t>日，</w:t>
            </w:r>
            <w:r w:rsidR="00A52BFC">
              <w:rPr>
                <w:rFonts w:asciiTheme="minorHAnsi" w:hAnsiTheme="minorHAnsi" w:cstheme="majorBidi" w:hint="eastAsia"/>
                <w:bCs/>
                <w:szCs w:val="24"/>
                <w:lang w:val="en-US" w:eastAsia="zh-CN"/>
              </w:rPr>
              <w:t>阿联酋迪拜</w:t>
            </w:r>
          </w:p>
          <w:p w:rsidR="00D11E51" w:rsidRPr="00572679" w:rsidRDefault="00D11E51" w:rsidP="00457A3A">
            <w:pPr>
              <w:spacing w:before="240"/>
              <w:rPr>
                <w:b/>
                <w:bCs/>
                <w:sz w:val="28"/>
                <w:szCs w:val="28"/>
                <w:lang w:eastAsia="zh-CN"/>
              </w:rPr>
            </w:pPr>
            <w:r w:rsidRPr="00572679">
              <w:rPr>
                <w:rFonts w:hint="eastAsia"/>
                <w:b/>
                <w:bCs/>
                <w:sz w:val="28"/>
                <w:szCs w:val="28"/>
                <w:lang w:eastAsia="zh-CN"/>
              </w:rPr>
              <w:t>莱维根·卡夏洛夫博士</w:t>
            </w:r>
          </w:p>
          <w:p w:rsidR="00D11E51" w:rsidRDefault="00D11E51" w:rsidP="00457A3A">
            <w:pPr>
              <w:spacing w:before="240"/>
              <w:rPr>
                <w:rFonts w:asciiTheme="minorHAnsi" w:hAnsiTheme="minorHAnsi" w:cstheme="majorBidi"/>
                <w:bCs/>
                <w:szCs w:val="24"/>
                <w:lang w:val="en-US" w:eastAsia="zh-CN"/>
              </w:rPr>
            </w:pPr>
            <w:r>
              <w:rPr>
                <w:rFonts w:hint="eastAsia"/>
                <w:b/>
                <w:bCs/>
                <w:lang w:val="es-ES_tradnl" w:eastAsia="zh-CN"/>
              </w:rPr>
              <w:t>履历</w:t>
            </w:r>
          </w:p>
          <w:p w:rsidR="00D11E51" w:rsidRDefault="00D11E51" w:rsidP="00D11E51">
            <w:pPr>
              <w:rPr>
                <w:rFonts w:asciiTheme="minorHAnsi" w:hAnsiTheme="minorHAnsi" w:cstheme="majorBidi"/>
                <w:bCs/>
                <w:szCs w:val="24"/>
                <w:lang w:val="en-US" w:eastAsia="zh-CN"/>
              </w:rPr>
            </w:pPr>
          </w:p>
          <w:p w:rsidR="00596588" w:rsidRPr="00D11E51" w:rsidRDefault="00D11E51" w:rsidP="00D11E51">
            <w:pPr>
              <w:rPr>
                <w:rFonts w:asciiTheme="minorHAnsi" w:hAnsiTheme="minorHAnsi" w:cstheme="majorBidi"/>
                <w:b/>
                <w:szCs w:val="24"/>
                <w:lang w:val="en-US" w:eastAsia="zh-CN"/>
              </w:rPr>
            </w:pPr>
            <w:r w:rsidRPr="00D11E51">
              <w:rPr>
                <w:rFonts w:asciiTheme="minorHAnsi" w:hAnsiTheme="minorHAnsi" w:cstheme="majorBidi" w:hint="eastAsia"/>
                <w:b/>
                <w:szCs w:val="24"/>
                <w:lang w:val="en-US" w:eastAsia="zh-CN"/>
              </w:rPr>
              <w:t>无线电规则委员会委员职位乌克兰</w:t>
            </w:r>
            <w:r w:rsidRPr="00D11E51">
              <w:rPr>
                <w:rFonts w:asciiTheme="minorHAnsi" w:hAnsiTheme="minorHAnsi" w:cstheme="majorBidi"/>
                <w:b/>
                <w:szCs w:val="24"/>
                <w:lang w:val="en-US" w:eastAsia="zh-CN"/>
              </w:rPr>
              <w:br/>
            </w:r>
            <w:r w:rsidRPr="00D11E51">
              <w:rPr>
                <w:rFonts w:asciiTheme="minorHAnsi" w:hAnsiTheme="minorHAnsi" w:cstheme="majorBidi" w:hint="eastAsia"/>
                <w:b/>
                <w:szCs w:val="24"/>
                <w:lang w:val="en-US" w:eastAsia="zh-CN"/>
              </w:rPr>
              <w:t>候选人（</w:t>
            </w:r>
            <w:r w:rsidRPr="00D11E51">
              <w:rPr>
                <w:rFonts w:asciiTheme="minorHAnsi" w:hAnsiTheme="minorHAnsi" w:cstheme="majorBidi" w:hint="eastAsia"/>
                <w:b/>
                <w:szCs w:val="24"/>
                <w:lang w:val="en-US" w:eastAsia="zh-CN"/>
              </w:rPr>
              <w:t>C</w:t>
            </w:r>
            <w:r w:rsidRPr="00D11E51">
              <w:rPr>
                <w:rFonts w:asciiTheme="minorHAnsi" w:hAnsiTheme="minorHAnsi" w:cstheme="majorBidi" w:hint="eastAsia"/>
                <w:b/>
                <w:szCs w:val="24"/>
                <w:lang w:val="en-US" w:eastAsia="zh-CN"/>
              </w:rPr>
              <w:t>区）</w:t>
            </w:r>
          </w:p>
        </w:tc>
        <w:tc>
          <w:tcPr>
            <w:tcW w:w="5075" w:type="dxa"/>
            <w:vAlign w:val="center"/>
          </w:tcPr>
          <w:p w:rsidR="00596588" w:rsidRPr="00736172" w:rsidRDefault="00D11E51" w:rsidP="00D11E51">
            <w:pPr>
              <w:jc w:val="center"/>
              <w:rPr>
                <w:rFonts w:asciiTheme="minorHAnsi" w:hAnsiTheme="minorHAnsi" w:cstheme="majorBidi"/>
                <w:bCs/>
                <w:szCs w:val="24"/>
                <w:lang w:val="en-US" w:eastAsia="zh-CN"/>
              </w:rPr>
            </w:pPr>
            <w:r w:rsidRPr="00F36696">
              <w:rPr>
                <w:rFonts w:asciiTheme="minorHAnsi" w:hAnsiTheme="minorHAnsi"/>
                <w:noProof/>
                <w:szCs w:val="24"/>
                <w:lang w:val="en-US" w:eastAsia="zh-CN"/>
              </w:rPr>
              <w:drawing>
                <wp:inline distT="0" distB="0" distL="0" distR="0" wp14:anchorId="3265EEAA" wp14:editId="0B81AE40">
                  <wp:extent cx="1706880" cy="1981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880" cy="1981200"/>
                          </a:xfrm>
                          <a:prstGeom prst="rect">
                            <a:avLst/>
                          </a:prstGeom>
                          <a:noFill/>
                          <a:ln>
                            <a:noFill/>
                          </a:ln>
                        </pic:spPr>
                      </pic:pic>
                    </a:graphicData>
                  </a:graphic>
                </wp:inline>
              </w:drawing>
            </w:r>
          </w:p>
        </w:tc>
      </w:tr>
    </w:tbl>
    <w:p w:rsidR="00315DF0" w:rsidRDefault="006B5E9D" w:rsidP="00036352">
      <w:pPr>
        <w:rPr>
          <w:b/>
          <w:bCs/>
          <w:lang w:eastAsia="zh-CN"/>
        </w:rPr>
      </w:pPr>
      <w:r w:rsidRPr="006B5E9D">
        <w:rPr>
          <w:rFonts w:hint="eastAsia"/>
          <w:b/>
          <w:bCs/>
          <w:lang w:eastAsia="zh-CN"/>
        </w:rPr>
        <w:t>连任</w:t>
      </w:r>
    </w:p>
    <w:p w:rsidR="006B5E9D" w:rsidRPr="006B5E9D" w:rsidRDefault="006B5E9D" w:rsidP="00036352">
      <w:pPr>
        <w:rPr>
          <w:b/>
          <w:bCs/>
          <w:lang w:eastAsia="zh-CN"/>
        </w:rPr>
      </w:pPr>
    </w:p>
    <w:p w:rsidR="00315DF0" w:rsidRDefault="00315DF0" w:rsidP="00315DF0">
      <w:pPr>
        <w:pStyle w:val="Headingb"/>
        <w:pBdr>
          <w:bottom w:val="single" w:sz="4" w:space="1" w:color="auto"/>
        </w:pBdr>
        <w:rPr>
          <w:lang w:val="en-US" w:eastAsia="zh-CN"/>
        </w:rPr>
      </w:pPr>
      <w:r w:rsidRPr="00315DF0">
        <w:rPr>
          <w:rFonts w:hint="eastAsia"/>
          <w:lang w:val="en-US" w:eastAsia="zh-CN"/>
        </w:rPr>
        <w:t>个人信息</w:t>
      </w:r>
    </w:p>
    <w:p w:rsidR="00315DF0" w:rsidRDefault="00315DF0" w:rsidP="00315DF0">
      <w:pPr>
        <w:rPr>
          <w:lang w:val="es-ES_tradnl" w:eastAsia="zh-CN"/>
        </w:rPr>
      </w:pPr>
      <w:r w:rsidRPr="00315DF0">
        <w:rPr>
          <w:rFonts w:hint="eastAsia"/>
          <w:b/>
          <w:bCs/>
          <w:szCs w:val="24"/>
          <w:lang w:eastAsia="zh-CN"/>
        </w:rPr>
        <w:t>姓名：</w:t>
      </w:r>
      <w:r>
        <w:rPr>
          <w:rFonts w:hint="eastAsia"/>
          <w:szCs w:val="24"/>
          <w:lang w:eastAsia="zh-CN"/>
        </w:rPr>
        <w:tab/>
      </w:r>
      <w:r>
        <w:rPr>
          <w:rFonts w:hint="eastAsia"/>
          <w:szCs w:val="24"/>
          <w:lang w:eastAsia="zh-CN"/>
        </w:rPr>
        <w:tab/>
      </w:r>
      <w:r w:rsidRPr="00E349BD">
        <w:rPr>
          <w:rFonts w:hint="eastAsia"/>
          <w:lang w:val="es-ES_tradnl" w:eastAsia="zh-CN"/>
        </w:rPr>
        <w:t>莱维根·卡夏洛夫</w:t>
      </w:r>
      <w:r>
        <w:rPr>
          <w:rFonts w:hint="eastAsia"/>
          <w:lang w:val="es-ES_tradnl" w:eastAsia="zh-CN"/>
        </w:rPr>
        <w:t>（</w:t>
      </w:r>
      <w:proofErr w:type="spellStart"/>
      <w:r w:rsidRPr="00E349BD">
        <w:rPr>
          <w:rFonts w:hint="eastAsia"/>
          <w:lang w:val="es-ES_tradnl" w:eastAsia="zh-CN"/>
        </w:rPr>
        <w:t>l</w:t>
      </w:r>
      <w:r w:rsidRPr="00E349BD">
        <w:rPr>
          <w:lang w:val="es-ES_tradnl" w:eastAsia="zh-CN"/>
        </w:rPr>
        <w:t>evgen</w:t>
      </w:r>
      <w:proofErr w:type="spellEnd"/>
      <w:r w:rsidRPr="00E349BD">
        <w:rPr>
          <w:lang w:val="es-ES_tradnl" w:eastAsia="zh-CN"/>
        </w:rPr>
        <w:t xml:space="preserve"> KHAIROV</w:t>
      </w:r>
      <w:r>
        <w:rPr>
          <w:rFonts w:hint="eastAsia"/>
          <w:lang w:val="es-ES_tradnl" w:eastAsia="zh-CN"/>
        </w:rPr>
        <w:t>）</w:t>
      </w:r>
    </w:p>
    <w:p w:rsidR="00315DF0" w:rsidRDefault="00315DF0" w:rsidP="00315DF0">
      <w:pPr>
        <w:rPr>
          <w:szCs w:val="24"/>
          <w:lang w:eastAsia="zh-CN"/>
        </w:rPr>
      </w:pPr>
      <w:r w:rsidRPr="00315DF0">
        <w:rPr>
          <w:rFonts w:hint="eastAsia"/>
          <w:b/>
          <w:bCs/>
          <w:szCs w:val="24"/>
          <w:lang w:eastAsia="zh-CN"/>
        </w:rPr>
        <w:t>出生日期：</w:t>
      </w:r>
      <w:r>
        <w:rPr>
          <w:rFonts w:hint="eastAsia"/>
          <w:szCs w:val="24"/>
          <w:lang w:eastAsia="zh-CN"/>
        </w:rPr>
        <w:tab/>
      </w:r>
      <w:r>
        <w:rPr>
          <w:szCs w:val="24"/>
          <w:lang w:eastAsia="zh-CN"/>
        </w:rPr>
        <w:t>195</w:t>
      </w:r>
      <w:r>
        <w:rPr>
          <w:rFonts w:hint="eastAsia"/>
          <w:szCs w:val="24"/>
          <w:lang w:eastAsia="zh-CN"/>
        </w:rPr>
        <w:t>9</w:t>
      </w:r>
      <w:r w:rsidRPr="003A65FE">
        <w:rPr>
          <w:rFonts w:hint="eastAsia"/>
          <w:szCs w:val="24"/>
          <w:lang w:eastAsia="zh-CN"/>
        </w:rPr>
        <w:t>年</w:t>
      </w:r>
      <w:r>
        <w:rPr>
          <w:rFonts w:hint="eastAsia"/>
          <w:szCs w:val="24"/>
          <w:lang w:eastAsia="zh-CN"/>
        </w:rPr>
        <w:t>10</w:t>
      </w:r>
      <w:r w:rsidRPr="003A65FE">
        <w:rPr>
          <w:rFonts w:hint="eastAsia"/>
          <w:szCs w:val="24"/>
          <w:lang w:eastAsia="zh-CN"/>
        </w:rPr>
        <w:t>月</w:t>
      </w:r>
      <w:r>
        <w:rPr>
          <w:rFonts w:hint="eastAsia"/>
          <w:szCs w:val="24"/>
          <w:lang w:eastAsia="zh-CN"/>
        </w:rPr>
        <w:t>24</w:t>
      </w:r>
      <w:r w:rsidRPr="003A65FE">
        <w:rPr>
          <w:rFonts w:hint="eastAsia"/>
          <w:szCs w:val="24"/>
          <w:lang w:eastAsia="zh-CN"/>
        </w:rPr>
        <w:t>日</w:t>
      </w:r>
      <w:r>
        <w:rPr>
          <w:rFonts w:hint="eastAsia"/>
          <w:szCs w:val="24"/>
          <w:lang w:eastAsia="zh-CN"/>
        </w:rPr>
        <w:t>，乌克兰</w:t>
      </w:r>
      <w:proofErr w:type="spellStart"/>
      <w:r>
        <w:rPr>
          <w:rFonts w:hint="eastAsia"/>
          <w:szCs w:val="24"/>
          <w:lang w:eastAsia="zh-CN"/>
        </w:rPr>
        <w:t>Makyivka</w:t>
      </w:r>
      <w:proofErr w:type="spellEnd"/>
      <w:r>
        <w:rPr>
          <w:rFonts w:hint="eastAsia"/>
          <w:szCs w:val="24"/>
          <w:lang w:eastAsia="zh-CN"/>
        </w:rPr>
        <w:t>市</w:t>
      </w:r>
    </w:p>
    <w:p w:rsidR="00315DF0" w:rsidRDefault="00315DF0" w:rsidP="00315DF0">
      <w:pPr>
        <w:rPr>
          <w:szCs w:val="24"/>
          <w:lang w:eastAsia="zh-CN"/>
        </w:rPr>
      </w:pPr>
      <w:r w:rsidRPr="00315DF0">
        <w:rPr>
          <w:rFonts w:hint="eastAsia"/>
          <w:b/>
          <w:bCs/>
          <w:szCs w:val="24"/>
          <w:lang w:eastAsia="zh-CN"/>
        </w:rPr>
        <w:t>国籍：</w:t>
      </w:r>
      <w:r>
        <w:rPr>
          <w:rFonts w:hint="eastAsia"/>
          <w:szCs w:val="24"/>
          <w:lang w:eastAsia="zh-CN"/>
        </w:rPr>
        <w:tab/>
      </w:r>
      <w:r>
        <w:rPr>
          <w:rFonts w:hint="eastAsia"/>
          <w:szCs w:val="24"/>
          <w:lang w:eastAsia="zh-CN"/>
        </w:rPr>
        <w:tab/>
      </w:r>
      <w:r>
        <w:rPr>
          <w:rFonts w:hint="eastAsia"/>
          <w:szCs w:val="24"/>
          <w:lang w:eastAsia="zh-CN"/>
        </w:rPr>
        <w:t>乌克兰</w:t>
      </w:r>
    </w:p>
    <w:p w:rsidR="00315DF0" w:rsidRDefault="00315DF0" w:rsidP="00A52BFC">
      <w:pPr>
        <w:rPr>
          <w:szCs w:val="24"/>
          <w:lang w:eastAsia="zh-CN"/>
        </w:rPr>
      </w:pPr>
      <w:r w:rsidRPr="00315DF0">
        <w:rPr>
          <w:rFonts w:hint="eastAsia"/>
          <w:b/>
          <w:bCs/>
          <w:szCs w:val="24"/>
          <w:lang w:eastAsia="zh-CN"/>
        </w:rPr>
        <w:t>婚姻状况：</w:t>
      </w:r>
      <w:r>
        <w:rPr>
          <w:rFonts w:hint="eastAsia"/>
          <w:szCs w:val="24"/>
          <w:lang w:eastAsia="zh-CN"/>
        </w:rPr>
        <w:tab/>
      </w:r>
      <w:r w:rsidRPr="003A65FE">
        <w:rPr>
          <w:rFonts w:hint="eastAsia"/>
          <w:szCs w:val="24"/>
          <w:lang w:eastAsia="zh-CN"/>
        </w:rPr>
        <w:t>已婚</w:t>
      </w:r>
    </w:p>
    <w:p w:rsidR="00315DF0" w:rsidRDefault="00315DF0" w:rsidP="006B5E9D">
      <w:pPr>
        <w:rPr>
          <w:szCs w:val="24"/>
          <w:lang w:eastAsia="zh-CN"/>
        </w:rPr>
      </w:pPr>
      <w:r w:rsidRPr="00315DF0">
        <w:rPr>
          <w:rFonts w:hint="eastAsia"/>
          <w:b/>
          <w:bCs/>
          <w:szCs w:val="24"/>
          <w:lang w:eastAsia="zh-CN"/>
        </w:rPr>
        <w:t>语言：</w:t>
      </w:r>
      <w:r>
        <w:rPr>
          <w:rFonts w:hint="eastAsia"/>
          <w:szCs w:val="24"/>
          <w:lang w:eastAsia="zh-CN"/>
        </w:rPr>
        <w:tab/>
      </w:r>
      <w:r>
        <w:rPr>
          <w:rFonts w:hint="eastAsia"/>
          <w:szCs w:val="24"/>
          <w:lang w:eastAsia="zh-CN"/>
        </w:rPr>
        <w:tab/>
      </w:r>
      <w:r w:rsidRPr="003A65FE">
        <w:rPr>
          <w:rFonts w:hint="eastAsia"/>
          <w:szCs w:val="24"/>
          <w:lang w:eastAsia="zh-CN"/>
        </w:rPr>
        <w:t>英语、</w:t>
      </w:r>
      <w:r>
        <w:rPr>
          <w:rFonts w:hint="eastAsia"/>
          <w:szCs w:val="24"/>
          <w:lang w:eastAsia="zh-CN"/>
        </w:rPr>
        <w:t>俄语</w:t>
      </w:r>
      <w:r w:rsidRPr="003A65FE">
        <w:rPr>
          <w:rFonts w:hint="eastAsia"/>
          <w:szCs w:val="24"/>
          <w:lang w:eastAsia="zh-CN"/>
        </w:rPr>
        <w:t>、</w:t>
      </w:r>
      <w:r w:rsidR="006B5E9D" w:rsidRPr="003A65FE">
        <w:rPr>
          <w:rFonts w:hint="eastAsia"/>
          <w:szCs w:val="24"/>
          <w:lang w:eastAsia="zh-CN"/>
        </w:rPr>
        <w:t>乌克兰语</w:t>
      </w:r>
      <w:r w:rsidR="006B5E9D">
        <w:rPr>
          <w:rFonts w:hint="eastAsia"/>
          <w:szCs w:val="24"/>
          <w:lang w:eastAsia="zh-CN"/>
        </w:rPr>
        <w:t>、</w:t>
      </w:r>
      <w:r>
        <w:rPr>
          <w:rFonts w:hint="eastAsia"/>
          <w:szCs w:val="24"/>
          <w:lang w:eastAsia="zh-CN"/>
        </w:rPr>
        <w:t>德语</w:t>
      </w:r>
    </w:p>
    <w:p w:rsidR="00315DF0" w:rsidRDefault="00315DF0" w:rsidP="00457A3A">
      <w:pPr>
        <w:rPr>
          <w:rFonts w:cs="Calibri"/>
          <w:szCs w:val="24"/>
          <w:lang w:val="en-US" w:eastAsia="zh-CN"/>
        </w:rPr>
      </w:pPr>
      <w:r w:rsidRPr="00315DF0">
        <w:rPr>
          <w:rFonts w:hint="eastAsia"/>
          <w:b/>
          <w:bCs/>
          <w:szCs w:val="24"/>
          <w:lang w:eastAsia="zh-CN"/>
        </w:rPr>
        <w:t>联系地址：</w:t>
      </w:r>
      <w:r>
        <w:rPr>
          <w:rFonts w:hint="eastAsia"/>
          <w:szCs w:val="24"/>
          <w:lang w:eastAsia="zh-CN"/>
        </w:rPr>
        <w:tab/>
      </w:r>
      <w:hyperlink r:id="rId12" w:history="1">
        <w:r w:rsidR="006B5E9D" w:rsidRPr="00CA18CA">
          <w:rPr>
            <w:rStyle w:val="Hyperlink"/>
            <w:rFonts w:cs="Calibri"/>
            <w:szCs w:val="24"/>
            <w:lang w:val="en-US" w:eastAsia="zh-CN"/>
          </w:rPr>
          <w:t>kh.ievgen@gmail.com</w:t>
        </w:r>
      </w:hyperlink>
    </w:p>
    <w:p w:rsidR="006B5E9D" w:rsidRDefault="006B5E9D" w:rsidP="006B5E9D">
      <w:pPr>
        <w:rPr>
          <w:rFonts w:cs="Calibri"/>
          <w:szCs w:val="24"/>
          <w:lang w:val="en-US" w:eastAsia="zh-CN"/>
        </w:rPr>
      </w:pPr>
    </w:p>
    <w:p w:rsidR="006B5E9D" w:rsidRPr="00F36696" w:rsidRDefault="006B5E9D" w:rsidP="006B5E9D">
      <w:pPr>
        <w:pStyle w:val="Headingb"/>
        <w:pBdr>
          <w:bottom w:val="single" w:sz="4" w:space="1" w:color="auto"/>
        </w:pBdr>
        <w:rPr>
          <w:lang w:val="en-US" w:eastAsia="zh-CN"/>
        </w:rPr>
      </w:pPr>
      <w:r>
        <w:rPr>
          <w:rFonts w:hint="eastAsia"/>
          <w:lang w:val="en-US" w:eastAsia="zh-CN"/>
        </w:rPr>
        <w:t>教育和学术成就</w:t>
      </w:r>
    </w:p>
    <w:p w:rsidR="006B5E9D" w:rsidRPr="00F36696" w:rsidRDefault="006B5E9D" w:rsidP="006B5E9D">
      <w:pPr>
        <w:tabs>
          <w:tab w:val="clear" w:pos="567"/>
          <w:tab w:val="clear" w:pos="1134"/>
          <w:tab w:val="clear" w:pos="1701"/>
          <w:tab w:val="clear" w:pos="2268"/>
          <w:tab w:val="clear" w:pos="2835"/>
        </w:tabs>
        <w:snapToGrid w:val="0"/>
        <w:spacing w:after="80"/>
        <w:ind w:left="1985" w:hanging="1985"/>
        <w:rPr>
          <w:rFonts w:asciiTheme="minorHAnsi" w:hAnsiTheme="minorHAnsi" w:cs="Calibri"/>
          <w:szCs w:val="24"/>
          <w:lang w:val="en-US" w:eastAsia="zh-CN"/>
        </w:rPr>
      </w:pPr>
      <w:r w:rsidRPr="00F36696">
        <w:rPr>
          <w:rFonts w:asciiTheme="minorHAnsi" w:hAnsiTheme="minorHAnsi" w:cs="Calibri"/>
          <w:b/>
          <w:szCs w:val="24"/>
          <w:lang w:val="en-US" w:eastAsia="zh-CN"/>
        </w:rPr>
        <w:t>1988</w:t>
      </w:r>
      <w:r>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Pr>
          <w:rFonts w:asciiTheme="minorHAnsi" w:hAnsiTheme="minorHAnsi" w:cs="Calibri" w:hint="eastAsia"/>
          <w:szCs w:val="24"/>
          <w:lang w:val="en-US" w:eastAsia="zh-CN"/>
        </w:rPr>
        <w:t>工程学</w:t>
      </w:r>
      <w:r>
        <w:rPr>
          <w:rFonts w:asciiTheme="minorHAnsi" w:hAnsiTheme="minorHAnsi" w:cs="Calibri" w:hint="eastAsia"/>
          <w:color w:val="333333"/>
          <w:szCs w:val="24"/>
          <w:shd w:val="clear" w:color="auto" w:fill="FFFFFF"/>
          <w:lang w:val="en-US" w:eastAsia="zh-CN"/>
        </w:rPr>
        <w:t>博士</w:t>
      </w:r>
    </w:p>
    <w:p w:rsidR="006B5E9D" w:rsidRPr="00F36696" w:rsidRDefault="006B5E9D" w:rsidP="006B5E9D">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eastAsia="zh-CN"/>
        </w:rPr>
      </w:pPr>
      <w:r w:rsidRPr="00F36696">
        <w:rPr>
          <w:rFonts w:asciiTheme="minorHAnsi" w:hAnsiTheme="minorHAnsi" w:cs="Calibri"/>
          <w:b/>
          <w:szCs w:val="24"/>
          <w:lang w:val="en-US" w:eastAsia="zh-CN"/>
        </w:rPr>
        <w:t>1986 – 1989</w:t>
      </w:r>
      <w:r>
        <w:rPr>
          <w:rFonts w:asciiTheme="minorHAnsi" w:hAnsiTheme="minorHAnsi" w:cs="Calibri" w:hint="eastAsia"/>
          <w:b/>
          <w:szCs w:val="24"/>
          <w:lang w:val="en-US" w:eastAsia="zh-CN"/>
        </w:rPr>
        <w:t>年</w:t>
      </w:r>
      <w:r w:rsidRPr="00F36696">
        <w:rPr>
          <w:rFonts w:asciiTheme="minorHAnsi" w:hAnsiTheme="minorHAnsi" w:cs="Calibri"/>
          <w:szCs w:val="24"/>
          <w:lang w:val="en-US" w:eastAsia="zh-CN"/>
        </w:rPr>
        <w:tab/>
      </w:r>
      <w:r w:rsidRPr="00F36696">
        <w:rPr>
          <w:rFonts w:asciiTheme="minorHAnsi" w:hAnsiTheme="minorHAnsi"/>
          <w:szCs w:val="24"/>
          <w:lang w:val="en-US" w:eastAsia="zh-CN"/>
        </w:rPr>
        <w:t>Stavropol</w:t>
      </w:r>
      <w:r>
        <w:rPr>
          <w:rFonts w:asciiTheme="minorHAnsi" w:hAnsiTheme="minorHAnsi" w:hint="eastAsia"/>
          <w:szCs w:val="24"/>
          <w:lang w:val="en-US" w:eastAsia="zh-CN"/>
        </w:rPr>
        <w:t>高等军事通信学院学术讲师</w:t>
      </w:r>
    </w:p>
    <w:p w:rsidR="006B5E9D" w:rsidRPr="00F36696" w:rsidRDefault="006B5E9D" w:rsidP="00DD5E99">
      <w:pPr>
        <w:tabs>
          <w:tab w:val="clear" w:pos="567"/>
          <w:tab w:val="clear" w:pos="1134"/>
          <w:tab w:val="clear" w:pos="1701"/>
          <w:tab w:val="clear" w:pos="2268"/>
          <w:tab w:val="clear" w:pos="2835"/>
        </w:tabs>
        <w:snapToGrid w:val="0"/>
        <w:spacing w:before="80" w:after="80"/>
        <w:ind w:left="1985" w:hanging="1985"/>
        <w:rPr>
          <w:rFonts w:asciiTheme="minorHAnsi" w:hAnsiTheme="minorHAnsi"/>
          <w:szCs w:val="24"/>
          <w:lang w:val="en-US" w:eastAsia="zh-CN"/>
        </w:rPr>
      </w:pPr>
      <w:r w:rsidRPr="00F36696">
        <w:rPr>
          <w:rFonts w:asciiTheme="minorHAnsi" w:hAnsiTheme="minorHAnsi" w:cs="Calibri"/>
          <w:b/>
          <w:szCs w:val="24"/>
          <w:lang w:val="en-US" w:eastAsia="zh-CN"/>
        </w:rPr>
        <w:t>1983 – 1986</w:t>
      </w:r>
      <w:r>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Pr>
          <w:rFonts w:asciiTheme="minorHAnsi" w:hAnsiTheme="minorHAnsi" w:hint="eastAsia"/>
          <w:szCs w:val="24"/>
          <w:lang w:val="en-US" w:eastAsia="zh-CN"/>
        </w:rPr>
        <w:t>以</w:t>
      </w:r>
      <w:r w:rsidRPr="00F36696">
        <w:rPr>
          <w:rFonts w:asciiTheme="minorHAnsi" w:hAnsiTheme="minorHAnsi"/>
          <w:szCs w:val="24"/>
          <w:lang w:val="en-US" w:eastAsia="zh-CN"/>
        </w:rPr>
        <w:t xml:space="preserve">M. </w:t>
      </w:r>
      <w:proofErr w:type="spellStart"/>
      <w:r w:rsidRPr="00F36696">
        <w:rPr>
          <w:rFonts w:asciiTheme="minorHAnsi" w:hAnsiTheme="minorHAnsi"/>
          <w:szCs w:val="24"/>
          <w:lang w:val="en-US" w:eastAsia="zh-CN"/>
        </w:rPr>
        <w:t>Krylov</w:t>
      </w:r>
      <w:proofErr w:type="spellEnd"/>
      <w:r>
        <w:rPr>
          <w:rFonts w:asciiTheme="minorHAnsi" w:hAnsiTheme="minorHAnsi" w:hint="eastAsia"/>
          <w:szCs w:val="24"/>
          <w:lang w:val="en-US" w:eastAsia="zh-CN"/>
        </w:rPr>
        <w:t>命名的</w:t>
      </w:r>
      <w:proofErr w:type="spellStart"/>
      <w:r w:rsidRPr="00F36696">
        <w:rPr>
          <w:rFonts w:asciiTheme="minorHAnsi" w:hAnsiTheme="minorHAnsi"/>
          <w:szCs w:val="24"/>
          <w:lang w:val="en-US" w:eastAsia="zh-CN"/>
        </w:rPr>
        <w:t>Kharkiv</w:t>
      </w:r>
      <w:proofErr w:type="spellEnd"/>
      <w:r>
        <w:rPr>
          <w:rFonts w:asciiTheme="minorHAnsi" w:hAnsiTheme="minorHAnsi" w:hint="eastAsia"/>
          <w:szCs w:val="24"/>
          <w:lang w:val="en-US" w:eastAsia="zh-CN"/>
        </w:rPr>
        <w:t>高等军事学院</w:t>
      </w:r>
      <w:r w:rsidR="00DD5E99">
        <w:rPr>
          <w:rFonts w:asciiTheme="minorHAnsi" w:hAnsiTheme="minorHAnsi" w:hint="eastAsia"/>
          <w:szCs w:val="24"/>
          <w:lang w:val="en-US" w:eastAsia="zh-CN"/>
        </w:rPr>
        <w:t>（</w:t>
      </w:r>
      <w:r w:rsidR="00DD5E99">
        <w:rPr>
          <w:rFonts w:asciiTheme="minorHAnsi" w:hAnsiTheme="minorHAnsi" w:hint="eastAsia"/>
          <w:szCs w:val="24"/>
          <w:lang w:val="en-US" w:eastAsia="zh-CN"/>
        </w:rPr>
        <w:t>KHMEI</w:t>
      </w:r>
      <w:r w:rsidR="00DD5E99">
        <w:rPr>
          <w:rFonts w:asciiTheme="minorHAnsi" w:hAnsiTheme="minorHAnsi" w:hint="eastAsia"/>
          <w:szCs w:val="24"/>
          <w:lang w:val="en-US" w:eastAsia="zh-CN"/>
        </w:rPr>
        <w:t>）</w:t>
      </w:r>
      <w:r>
        <w:rPr>
          <w:rFonts w:asciiTheme="minorHAnsi" w:hAnsiTheme="minorHAnsi" w:hint="eastAsia"/>
          <w:szCs w:val="24"/>
          <w:lang w:val="en-US" w:eastAsia="zh-CN"/>
        </w:rPr>
        <w:t>研究生</w:t>
      </w:r>
    </w:p>
    <w:p w:rsidR="006B5E9D" w:rsidRPr="00F36696" w:rsidRDefault="006B5E9D" w:rsidP="00DD5E99">
      <w:pPr>
        <w:tabs>
          <w:tab w:val="clear" w:pos="567"/>
          <w:tab w:val="clear" w:pos="1134"/>
          <w:tab w:val="clear" w:pos="1701"/>
          <w:tab w:val="clear" w:pos="2268"/>
          <w:tab w:val="clear" w:pos="2835"/>
        </w:tabs>
        <w:snapToGrid w:val="0"/>
        <w:spacing w:before="80" w:after="120"/>
        <w:ind w:left="1985" w:hanging="1985"/>
        <w:rPr>
          <w:rFonts w:asciiTheme="minorHAnsi" w:hAnsiTheme="minorHAnsi"/>
          <w:szCs w:val="24"/>
          <w:lang w:val="en-US" w:eastAsia="zh-CN"/>
        </w:rPr>
      </w:pPr>
      <w:r w:rsidRPr="00F36696">
        <w:rPr>
          <w:rFonts w:asciiTheme="minorHAnsi" w:hAnsiTheme="minorHAnsi" w:cs="Calibri"/>
          <w:b/>
          <w:szCs w:val="24"/>
          <w:lang w:val="en-US" w:eastAsia="zh-CN"/>
        </w:rPr>
        <w:t>1976 – 1981</w:t>
      </w:r>
      <w:r>
        <w:rPr>
          <w:rFonts w:asciiTheme="minorHAnsi" w:hAnsiTheme="minorHAnsi" w:cs="Calibri" w:hint="eastAsia"/>
          <w:b/>
          <w:szCs w:val="24"/>
          <w:lang w:val="en-US" w:eastAsia="zh-CN"/>
        </w:rPr>
        <w:t>年</w:t>
      </w:r>
      <w:r w:rsidRPr="00F36696">
        <w:rPr>
          <w:rFonts w:asciiTheme="minorHAnsi" w:hAnsiTheme="minorHAnsi" w:cs="Calibri"/>
          <w:szCs w:val="24"/>
          <w:lang w:val="en-US" w:eastAsia="zh-CN"/>
        </w:rPr>
        <w:tab/>
      </w:r>
      <w:r w:rsidR="00DD5E99">
        <w:rPr>
          <w:rFonts w:asciiTheme="minorHAnsi" w:hAnsiTheme="minorHAnsi" w:cs="Calibri" w:hint="eastAsia"/>
          <w:szCs w:val="24"/>
          <w:lang w:val="en-US" w:eastAsia="zh-CN"/>
        </w:rPr>
        <w:t>在</w:t>
      </w:r>
      <w:r w:rsidR="00DD5E99">
        <w:rPr>
          <w:rFonts w:asciiTheme="minorHAnsi" w:hAnsiTheme="minorHAnsi" w:hint="eastAsia"/>
          <w:szCs w:val="24"/>
          <w:lang w:val="en-US" w:eastAsia="zh-CN"/>
        </w:rPr>
        <w:t>KHMEI</w:t>
      </w:r>
      <w:r w:rsidR="00DD5E99">
        <w:rPr>
          <w:rFonts w:asciiTheme="minorHAnsi" w:hAnsiTheme="minorHAnsi" w:hint="eastAsia"/>
          <w:szCs w:val="24"/>
          <w:lang w:val="en-US" w:eastAsia="zh-CN"/>
        </w:rPr>
        <w:t>学习无线电工程</w:t>
      </w:r>
    </w:p>
    <w:p w:rsidR="00DD5E99" w:rsidRDefault="00DD5E99" w:rsidP="006B5E9D">
      <w:pPr>
        <w:ind w:firstLineChars="200" w:firstLine="480"/>
        <w:rPr>
          <w:lang w:eastAsia="zh-CN"/>
        </w:rPr>
      </w:pPr>
    </w:p>
    <w:p w:rsidR="006B5E9D" w:rsidRPr="000E34B7" w:rsidRDefault="006B5E9D" w:rsidP="006B5E9D">
      <w:pPr>
        <w:ind w:firstLineChars="200" w:firstLine="480"/>
        <w:rPr>
          <w:lang w:eastAsia="zh-CN"/>
        </w:rPr>
      </w:pPr>
      <w:r w:rsidRPr="000E34B7">
        <w:rPr>
          <w:rFonts w:hint="eastAsia"/>
          <w:lang w:eastAsia="zh-CN"/>
        </w:rPr>
        <w:t>卡夏洛夫博士自己或与他人共同出版了约</w:t>
      </w:r>
      <w:r w:rsidRPr="000E34B7">
        <w:rPr>
          <w:rFonts w:hint="eastAsia"/>
          <w:lang w:eastAsia="zh-CN"/>
        </w:rPr>
        <w:t>40</w:t>
      </w:r>
      <w:r w:rsidRPr="000E34B7">
        <w:rPr>
          <w:rFonts w:hint="eastAsia"/>
          <w:lang w:eastAsia="zh-CN"/>
        </w:rPr>
        <w:t>篇关于通信领域不同技术问题的学术和科学作品，内容涉及频谱管理和</w:t>
      </w:r>
      <w:r>
        <w:rPr>
          <w:rFonts w:hint="eastAsia"/>
          <w:lang w:eastAsia="zh-CN"/>
        </w:rPr>
        <w:t>监测</w:t>
      </w:r>
      <w:r w:rsidRPr="000E34B7">
        <w:rPr>
          <w:rFonts w:hint="eastAsia"/>
          <w:lang w:eastAsia="zh-CN"/>
        </w:rPr>
        <w:t>、频率使用和自动化技术。</w:t>
      </w:r>
    </w:p>
    <w:p w:rsidR="006B5E9D" w:rsidRPr="00315DF0" w:rsidRDefault="006B5E9D" w:rsidP="006B5E9D">
      <w:pPr>
        <w:rPr>
          <w:lang w:eastAsia="zh-CN"/>
        </w:rPr>
      </w:pPr>
    </w:p>
    <w:p w:rsidR="00D8644A" w:rsidRPr="00F36696" w:rsidRDefault="00D8644A" w:rsidP="00315DF0">
      <w:pPr>
        <w:pStyle w:val="Headingb"/>
        <w:pBdr>
          <w:bottom w:val="single" w:sz="4" w:space="1" w:color="auto"/>
        </w:pBdr>
        <w:rPr>
          <w:lang w:val="en-US" w:eastAsia="zh-CN"/>
        </w:rPr>
      </w:pPr>
      <w:r>
        <w:rPr>
          <w:rFonts w:hint="eastAsia"/>
          <w:lang w:val="en-US" w:eastAsia="zh-CN"/>
        </w:rPr>
        <w:t>工作经历</w:t>
      </w:r>
    </w:p>
    <w:p w:rsidR="00A52BFC" w:rsidRDefault="00A52BFC" w:rsidP="00A52BFC">
      <w:pPr>
        <w:tabs>
          <w:tab w:val="clear" w:pos="567"/>
          <w:tab w:val="clear" w:pos="1134"/>
          <w:tab w:val="clear" w:pos="1701"/>
          <w:tab w:val="clear" w:pos="2268"/>
          <w:tab w:val="clear" w:pos="2835"/>
          <w:tab w:val="left" w:pos="1985"/>
        </w:tabs>
        <w:snapToGrid w:val="0"/>
        <w:spacing w:before="200" w:after="80"/>
        <w:rPr>
          <w:rFonts w:asciiTheme="minorHAnsi" w:hAnsiTheme="minorHAnsi"/>
          <w:b/>
          <w:szCs w:val="24"/>
          <w:lang w:val="en-US" w:eastAsia="zh-CN"/>
        </w:rPr>
      </w:pPr>
      <w:r w:rsidRPr="00F36696">
        <w:rPr>
          <w:rFonts w:asciiTheme="minorHAnsi" w:hAnsiTheme="minorHAnsi"/>
          <w:b/>
          <w:szCs w:val="24"/>
          <w:lang w:val="en-US" w:eastAsia="zh-CN"/>
        </w:rPr>
        <w:t>20</w:t>
      </w:r>
      <w:r>
        <w:rPr>
          <w:rFonts w:asciiTheme="minorHAnsi" w:hAnsiTheme="minorHAnsi"/>
          <w:b/>
          <w:szCs w:val="24"/>
          <w:lang w:val="en-US" w:eastAsia="zh-CN"/>
        </w:rPr>
        <w:t>15</w:t>
      </w:r>
      <w:r>
        <w:rPr>
          <w:rFonts w:asciiTheme="minorHAnsi" w:hAnsiTheme="minorHAnsi" w:hint="eastAsia"/>
          <w:b/>
          <w:szCs w:val="24"/>
          <w:lang w:val="en-US" w:eastAsia="zh-CN"/>
        </w:rPr>
        <w:t>年</w:t>
      </w:r>
      <w:r w:rsidRPr="00F36696">
        <w:rPr>
          <w:rFonts w:asciiTheme="minorHAnsi" w:hAnsiTheme="minorHAnsi"/>
          <w:b/>
          <w:szCs w:val="24"/>
          <w:lang w:val="en-US" w:eastAsia="zh-CN"/>
        </w:rPr>
        <w:t xml:space="preserve"> –</w:t>
      </w:r>
      <w:r>
        <w:rPr>
          <w:rFonts w:asciiTheme="minorHAnsi" w:hAnsiTheme="minorHAnsi" w:hint="eastAsia"/>
          <w:b/>
          <w:szCs w:val="24"/>
          <w:lang w:val="en-US" w:eastAsia="zh-CN"/>
        </w:rPr>
        <w:t xml:space="preserve"> </w:t>
      </w:r>
      <w:r>
        <w:rPr>
          <w:rFonts w:asciiTheme="minorHAnsi" w:hAnsiTheme="minorHAnsi" w:hint="eastAsia"/>
          <w:b/>
          <w:szCs w:val="24"/>
          <w:lang w:val="en-US" w:eastAsia="zh-CN"/>
        </w:rPr>
        <w:t>至今</w:t>
      </w:r>
      <w:r w:rsidRPr="00F36696">
        <w:rPr>
          <w:rFonts w:asciiTheme="minorHAnsi" w:hAnsiTheme="minorHAnsi"/>
          <w:szCs w:val="24"/>
          <w:lang w:val="en-US" w:eastAsia="zh-CN"/>
        </w:rPr>
        <w:tab/>
      </w:r>
      <w:r>
        <w:rPr>
          <w:rFonts w:hint="eastAsia"/>
          <w:szCs w:val="24"/>
          <w:lang w:eastAsia="zh-CN"/>
        </w:rPr>
        <w:t>乌克兰国家特殊通信和信息保护机构主席顾问</w:t>
      </w:r>
      <w:r w:rsidR="00DD5E99">
        <w:rPr>
          <w:rFonts w:hint="eastAsia"/>
          <w:szCs w:val="24"/>
          <w:lang w:eastAsia="zh-CN"/>
        </w:rPr>
        <w:t>，国际电联</w:t>
      </w:r>
      <w:r w:rsidR="00DD5E99">
        <w:rPr>
          <w:rFonts w:hint="eastAsia"/>
          <w:szCs w:val="24"/>
          <w:lang w:eastAsia="zh-CN"/>
        </w:rPr>
        <w:t>RRB</w:t>
      </w:r>
      <w:r w:rsidR="00DD5E99">
        <w:rPr>
          <w:rFonts w:hint="eastAsia"/>
          <w:szCs w:val="24"/>
          <w:lang w:eastAsia="zh-CN"/>
        </w:rPr>
        <w:t>委员</w:t>
      </w:r>
    </w:p>
    <w:p w:rsidR="00D8644A" w:rsidRPr="00F36696" w:rsidRDefault="00D8644A" w:rsidP="00457A3A">
      <w:pPr>
        <w:tabs>
          <w:tab w:val="clear" w:pos="567"/>
          <w:tab w:val="clear" w:pos="1134"/>
          <w:tab w:val="clear" w:pos="1701"/>
          <w:tab w:val="clear" w:pos="2268"/>
          <w:tab w:val="clear" w:pos="2835"/>
          <w:tab w:val="left" w:pos="1985"/>
        </w:tabs>
        <w:snapToGrid w:val="0"/>
        <w:spacing w:before="200" w:after="80"/>
        <w:rPr>
          <w:rFonts w:asciiTheme="minorHAnsi" w:hAnsiTheme="minorHAnsi" w:cs="Calibri"/>
          <w:szCs w:val="24"/>
          <w:lang w:val="en-US" w:eastAsia="zh-CN"/>
        </w:rPr>
      </w:pPr>
      <w:r w:rsidRPr="00F36696">
        <w:rPr>
          <w:rFonts w:asciiTheme="minorHAnsi" w:hAnsiTheme="minorHAnsi"/>
          <w:b/>
          <w:szCs w:val="24"/>
          <w:lang w:val="en-US" w:eastAsia="zh-CN"/>
        </w:rPr>
        <w:t>2006 –</w:t>
      </w:r>
      <w:r w:rsidR="00315DF0">
        <w:rPr>
          <w:rFonts w:asciiTheme="minorHAnsi" w:hAnsiTheme="minorHAnsi" w:hint="eastAsia"/>
          <w:b/>
          <w:szCs w:val="24"/>
          <w:lang w:val="en-US" w:eastAsia="zh-CN"/>
        </w:rPr>
        <w:t xml:space="preserve"> </w:t>
      </w:r>
      <w:r w:rsidR="00A52BFC">
        <w:rPr>
          <w:rFonts w:asciiTheme="minorHAnsi" w:hAnsiTheme="minorHAnsi"/>
          <w:b/>
          <w:szCs w:val="24"/>
          <w:lang w:val="en-US" w:eastAsia="zh-CN"/>
        </w:rPr>
        <w:t>2015</w:t>
      </w:r>
      <w:r w:rsidR="00457A3A">
        <w:rPr>
          <w:rFonts w:asciiTheme="minorHAnsi" w:hAnsiTheme="minorHAnsi" w:hint="eastAsia"/>
          <w:b/>
          <w:szCs w:val="24"/>
          <w:lang w:val="en-US" w:eastAsia="zh-CN"/>
        </w:rPr>
        <w:t>年</w:t>
      </w:r>
      <w:r w:rsidRPr="00F36696">
        <w:rPr>
          <w:rFonts w:asciiTheme="minorHAnsi" w:hAnsiTheme="minorHAnsi"/>
          <w:szCs w:val="24"/>
          <w:lang w:val="en-US" w:eastAsia="zh-CN"/>
        </w:rPr>
        <w:tab/>
      </w:r>
      <w:r w:rsidR="004671E1">
        <w:rPr>
          <w:rFonts w:hint="eastAsia"/>
          <w:szCs w:val="24"/>
          <w:lang w:eastAsia="zh-CN"/>
        </w:rPr>
        <w:t>乌克兰国家无线电频率中心</w:t>
      </w:r>
      <w:r w:rsidR="00EF48E5">
        <w:rPr>
          <w:rFonts w:asciiTheme="minorHAnsi" w:hAnsiTheme="minorHAnsi" w:cs="Calibri"/>
          <w:szCs w:val="24"/>
          <w:lang w:val="en-US" w:eastAsia="zh-CN"/>
        </w:rPr>
        <w:t>（</w:t>
      </w:r>
      <w:r w:rsidR="004671E1" w:rsidRPr="00F36696">
        <w:rPr>
          <w:rFonts w:asciiTheme="minorHAnsi" w:hAnsiTheme="minorHAnsi" w:cs="Calibri"/>
          <w:szCs w:val="24"/>
          <w:lang w:val="en-US" w:eastAsia="zh-CN"/>
        </w:rPr>
        <w:t>UCRF</w:t>
      </w:r>
      <w:r w:rsidR="00EF48E5">
        <w:rPr>
          <w:rFonts w:asciiTheme="minorHAnsi" w:hAnsiTheme="minorHAnsi" w:cs="Calibri"/>
          <w:szCs w:val="24"/>
          <w:lang w:val="en-US" w:eastAsia="zh-CN"/>
        </w:rPr>
        <w:t>）</w:t>
      </w:r>
      <w:r w:rsidR="004671E1">
        <w:rPr>
          <w:rFonts w:hint="eastAsia"/>
          <w:szCs w:val="24"/>
          <w:lang w:eastAsia="zh-CN"/>
        </w:rPr>
        <w:t>常务副主任</w:t>
      </w:r>
    </w:p>
    <w:p w:rsidR="00D8644A" w:rsidRPr="00F36696" w:rsidRDefault="00D8644A" w:rsidP="00036352">
      <w:pPr>
        <w:tabs>
          <w:tab w:val="clear" w:pos="567"/>
          <w:tab w:val="clear" w:pos="1134"/>
          <w:tab w:val="clear" w:pos="1701"/>
          <w:tab w:val="clear" w:pos="2268"/>
          <w:tab w:val="clear" w:pos="2835"/>
          <w:tab w:val="left" w:pos="1985"/>
        </w:tabs>
        <w:snapToGrid w:val="0"/>
        <w:spacing w:before="80" w:after="80"/>
        <w:rPr>
          <w:rFonts w:asciiTheme="minorHAnsi" w:hAnsiTheme="minorHAnsi" w:cs="Calibri"/>
          <w:szCs w:val="24"/>
          <w:lang w:val="en-US" w:eastAsia="zh-CN"/>
        </w:rPr>
      </w:pPr>
      <w:r w:rsidRPr="00F36696">
        <w:rPr>
          <w:rFonts w:asciiTheme="minorHAnsi" w:hAnsiTheme="minorHAnsi" w:cs="Calibri"/>
          <w:b/>
          <w:szCs w:val="24"/>
          <w:lang w:val="en-US" w:eastAsia="zh-CN"/>
        </w:rPr>
        <w:t>2002 – 2006</w:t>
      </w:r>
      <w:r w:rsidR="00315DF0">
        <w:rPr>
          <w:rFonts w:asciiTheme="minorHAnsi" w:hAnsiTheme="minorHAnsi" w:hint="eastAsia"/>
          <w:b/>
          <w:szCs w:val="24"/>
          <w:lang w:val="en-US" w:eastAsia="zh-CN"/>
        </w:rPr>
        <w:t>年</w:t>
      </w:r>
      <w:r w:rsidRPr="00F36696">
        <w:rPr>
          <w:rFonts w:asciiTheme="minorHAnsi" w:hAnsiTheme="minorHAnsi" w:cs="Calibri"/>
          <w:szCs w:val="24"/>
          <w:lang w:val="en-US" w:eastAsia="zh-CN"/>
        </w:rPr>
        <w:tab/>
      </w:r>
      <w:r w:rsidR="004671E1" w:rsidRPr="00F36696">
        <w:rPr>
          <w:rFonts w:asciiTheme="minorHAnsi" w:hAnsiTheme="minorHAnsi" w:cs="Calibri"/>
          <w:szCs w:val="24"/>
          <w:lang w:val="en-US" w:eastAsia="zh-CN"/>
        </w:rPr>
        <w:t>UCRF</w:t>
      </w:r>
      <w:r w:rsidR="004671E1">
        <w:rPr>
          <w:rFonts w:asciiTheme="minorHAnsi" w:hAnsiTheme="minorHAnsi" w:cs="Calibri" w:hint="eastAsia"/>
          <w:szCs w:val="24"/>
          <w:lang w:val="en-US" w:eastAsia="zh-CN"/>
        </w:rPr>
        <w:t>无线电频率指配</w:t>
      </w:r>
      <w:r w:rsidR="004671E1">
        <w:rPr>
          <w:rFonts w:hint="eastAsia"/>
          <w:szCs w:val="24"/>
          <w:lang w:eastAsia="zh-CN"/>
        </w:rPr>
        <w:t>副主任</w:t>
      </w:r>
    </w:p>
    <w:p w:rsidR="00D8644A" w:rsidRPr="00F36696" w:rsidRDefault="00D8644A" w:rsidP="00036352">
      <w:pPr>
        <w:tabs>
          <w:tab w:val="clear" w:pos="567"/>
          <w:tab w:val="clear" w:pos="1134"/>
          <w:tab w:val="clear" w:pos="1701"/>
          <w:tab w:val="clear" w:pos="2268"/>
          <w:tab w:val="clear" w:pos="2835"/>
          <w:tab w:val="left" w:pos="1985"/>
        </w:tabs>
        <w:snapToGrid w:val="0"/>
        <w:spacing w:before="80" w:after="80"/>
        <w:rPr>
          <w:rFonts w:asciiTheme="minorHAnsi" w:hAnsiTheme="minorHAnsi" w:cs="Calibri"/>
          <w:szCs w:val="24"/>
          <w:lang w:val="en-US" w:eastAsia="zh-CN"/>
        </w:rPr>
      </w:pPr>
      <w:r w:rsidRPr="00F36696">
        <w:rPr>
          <w:rFonts w:asciiTheme="minorHAnsi" w:hAnsiTheme="minorHAnsi" w:cs="Calibri"/>
          <w:b/>
          <w:szCs w:val="24"/>
          <w:lang w:val="en-US" w:eastAsia="zh-CN"/>
        </w:rPr>
        <w:t>2001 – 2002</w:t>
      </w:r>
      <w:r w:rsidR="00315DF0">
        <w:rPr>
          <w:rFonts w:asciiTheme="minorHAnsi" w:hAnsiTheme="minorHAnsi" w:hint="eastAsia"/>
          <w:b/>
          <w:szCs w:val="24"/>
          <w:lang w:val="en-US" w:eastAsia="zh-CN"/>
        </w:rPr>
        <w:t>年</w:t>
      </w:r>
      <w:r w:rsidRPr="00F36696">
        <w:rPr>
          <w:rFonts w:asciiTheme="minorHAnsi" w:hAnsiTheme="minorHAnsi" w:cs="Calibri"/>
          <w:b/>
          <w:szCs w:val="24"/>
          <w:lang w:val="en-US" w:eastAsia="zh-CN"/>
        </w:rPr>
        <w:tab/>
      </w:r>
      <w:r w:rsidR="004671E1">
        <w:rPr>
          <w:rFonts w:asciiTheme="minorHAnsi" w:hAnsiTheme="minorHAnsi" w:cs="Calibri"/>
          <w:szCs w:val="24"/>
          <w:lang w:val="en-US" w:eastAsia="zh-CN"/>
        </w:rPr>
        <w:t>UCRF</w:t>
      </w:r>
      <w:r w:rsidR="004671E1">
        <w:rPr>
          <w:rFonts w:asciiTheme="minorHAnsi" w:hAnsiTheme="minorHAnsi" w:cs="Calibri" w:hint="eastAsia"/>
          <w:szCs w:val="24"/>
          <w:lang w:val="en-US" w:eastAsia="zh-CN"/>
        </w:rPr>
        <w:t>副主任</w:t>
      </w:r>
      <w:r w:rsidR="004671E1">
        <w:rPr>
          <w:rFonts w:asciiTheme="minorHAnsi" w:hAnsiTheme="minorHAnsi" w:cs="Calibri" w:hint="eastAsia"/>
          <w:szCs w:val="24"/>
          <w:lang w:val="en-US" w:eastAsia="zh-CN"/>
        </w:rPr>
        <w:t xml:space="preserve"> </w:t>
      </w:r>
      <w:r w:rsidR="004671E1">
        <w:rPr>
          <w:rFonts w:asciiTheme="minorHAnsi" w:hAnsiTheme="minorHAnsi" w:cs="Calibri"/>
          <w:szCs w:val="24"/>
          <w:lang w:val="en-US" w:eastAsia="zh-CN"/>
        </w:rPr>
        <w:t>–</w:t>
      </w:r>
      <w:r w:rsidR="004671E1">
        <w:rPr>
          <w:rFonts w:asciiTheme="minorHAnsi" w:hAnsiTheme="minorHAnsi" w:cs="Calibri" w:hint="eastAsia"/>
          <w:szCs w:val="24"/>
          <w:lang w:val="en-US" w:eastAsia="zh-CN"/>
        </w:rPr>
        <w:t xml:space="preserve"> </w:t>
      </w:r>
      <w:r w:rsidR="004671E1">
        <w:rPr>
          <w:rFonts w:asciiTheme="minorHAnsi" w:hAnsiTheme="minorHAnsi" w:cs="Calibri" w:hint="eastAsia"/>
          <w:szCs w:val="24"/>
          <w:lang w:val="en-US" w:eastAsia="zh-CN"/>
        </w:rPr>
        <w:t>一般无线电频率指配业务负责人</w:t>
      </w:r>
    </w:p>
    <w:p w:rsidR="00D8644A" w:rsidRPr="00F36696" w:rsidRDefault="004671E1" w:rsidP="00DD5E99">
      <w:pPr>
        <w:tabs>
          <w:tab w:val="clear" w:pos="567"/>
          <w:tab w:val="clear" w:pos="1134"/>
          <w:tab w:val="clear" w:pos="1701"/>
          <w:tab w:val="clear" w:pos="2268"/>
          <w:tab w:val="clear" w:pos="2835"/>
          <w:tab w:val="left" w:pos="0"/>
        </w:tabs>
        <w:overflowPunct/>
        <w:autoSpaceDE/>
        <w:autoSpaceDN/>
        <w:adjustRightInd/>
        <w:ind w:firstLineChars="200" w:firstLine="480"/>
        <w:textAlignment w:val="auto"/>
        <w:rPr>
          <w:rFonts w:asciiTheme="minorHAnsi" w:hAnsiTheme="minorHAnsi"/>
          <w:szCs w:val="24"/>
          <w:lang w:val="en-US" w:eastAsia="zh-CN"/>
        </w:rPr>
      </w:pPr>
      <w:r>
        <w:rPr>
          <w:rFonts w:asciiTheme="minorHAnsi" w:hAnsiTheme="minorHAnsi" w:hint="eastAsia"/>
          <w:szCs w:val="24"/>
          <w:lang w:val="en-US" w:eastAsia="zh-CN"/>
        </w:rPr>
        <w:t>曾任工程师、学术讲师、研究员、实验室负责人、部门负责人、科研总局副局长和乌克兰国防部下属的通信、</w:t>
      </w:r>
      <w:r w:rsidR="00E7273E">
        <w:rPr>
          <w:rFonts w:asciiTheme="minorHAnsi" w:hAnsiTheme="minorHAnsi" w:hint="eastAsia"/>
          <w:szCs w:val="24"/>
          <w:lang w:val="en-US" w:eastAsia="zh-CN"/>
        </w:rPr>
        <w:t>侦察</w:t>
      </w:r>
      <w:r>
        <w:rPr>
          <w:rFonts w:asciiTheme="minorHAnsi" w:hAnsiTheme="minorHAnsi" w:hint="eastAsia"/>
          <w:szCs w:val="24"/>
          <w:lang w:val="en-US" w:eastAsia="zh-CN"/>
        </w:rPr>
        <w:t>和电子战科学中心副主任</w:t>
      </w:r>
      <w:r w:rsidR="00E7273E">
        <w:rPr>
          <w:rFonts w:asciiTheme="minorHAnsi" w:hAnsiTheme="minorHAnsi" w:hint="eastAsia"/>
          <w:szCs w:val="24"/>
          <w:lang w:val="en-US" w:eastAsia="zh-CN"/>
        </w:rPr>
        <w:t>。</w:t>
      </w:r>
    </w:p>
    <w:p w:rsidR="00D8644A" w:rsidRPr="00315DF0" w:rsidRDefault="00E7273E" w:rsidP="00315DF0">
      <w:pPr>
        <w:ind w:firstLineChars="200" w:firstLine="480"/>
        <w:rPr>
          <w:lang w:eastAsia="zh-CN"/>
        </w:rPr>
      </w:pPr>
      <w:r w:rsidRPr="00315DF0">
        <w:rPr>
          <w:rFonts w:hint="eastAsia"/>
          <w:lang w:eastAsia="zh-CN"/>
        </w:rPr>
        <w:t>乌克兰服务行业荣誉工作者</w:t>
      </w:r>
      <w:r w:rsidR="00EF48E5" w:rsidRPr="00315DF0">
        <w:rPr>
          <w:rFonts w:hint="eastAsia"/>
          <w:lang w:eastAsia="zh-CN"/>
        </w:rPr>
        <w:t>（</w:t>
      </w:r>
      <w:r w:rsidRPr="00315DF0">
        <w:rPr>
          <w:rFonts w:hint="eastAsia"/>
          <w:lang w:eastAsia="zh-CN"/>
        </w:rPr>
        <w:t>2012</w:t>
      </w:r>
      <w:r w:rsidRPr="00315DF0">
        <w:rPr>
          <w:rFonts w:hint="eastAsia"/>
          <w:lang w:eastAsia="zh-CN"/>
        </w:rPr>
        <w:t>年</w:t>
      </w:r>
      <w:r w:rsidRPr="00315DF0">
        <w:rPr>
          <w:rFonts w:hint="eastAsia"/>
          <w:lang w:eastAsia="zh-CN"/>
        </w:rPr>
        <w:t>11</w:t>
      </w:r>
      <w:r w:rsidRPr="00315DF0">
        <w:rPr>
          <w:rFonts w:hint="eastAsia"/>
          <w:lang w:eastAsia="zh-CN"/>
        </w:rPr>
        <w:t>月</w:t>
      </w:r>
      <w:r w:rsidRPr="00315DF0">
        <w:rPr>
          <w:rFonts w:hint="eastAsia"/>
          <w:lang w:eastAsia="zh-CN"/>
        </w:rPr>
        <w:t>16</w:t>
      </w:r>
      <w:r w:rsidRPr="00315DF0">
        <w:rPr>
          <w:rFonts w:hint="eastAsia"/>
          <w:lang w:eastAsia="zh-CN"/>
        </w:rPr>
        <w:t>日第</w:t>
      </w:r>
      <w:r w:rsidRPr="00315DF0">
        <w:rPr>
          <w:lang w:eastAsia="zh-CN"/>
        </w:rPr>
        <w:t>640/2012</w:t>
      </w:r>
      <w:r w:rsidRPr="00315DF0">
        <w:rPr>
          <w:rFonts w:hint="eastAsia"/>
          <w:lang w:eastAsia="zh-CN"/>
        </w:rPr>
        <w:t>号乌克兰总统令</w:t>
      </w:r>
      <w:r w:rsidR="00EF48E5" w:rsidRPr="00315DF0">
        <w:rPr>
          <w:rFonts w:hint="eastAsia"/>
          <w:lang w:eastAsia="zh-CN"/>
        </w:rPr>
        <w:t>）</w:t>
      </w:r>
      <w:r w:rsidRPr="00315DF0">
        <w:rPr>
          <w:rFonts w:hint="eastAsia"/>
          <w:lang w:eastAsia="zh-CN"/>
        </w:rPr>
        <w:t>，乌克兰通信业荣誉工作者</w:t>
      </w:r>
      <w:r w:rsidR="00EF48E5" w:rsidRPr="00315DF0">
        <w:rPr>
          <w:rFonts w:hint="eastAsia"/>
          <w:lang w:eastAsia="zh-CN"/>
        </w:rPr>
        <w:t>（</w:t>
      </w:r>
      <w:r w:rsidRPr="00315DF0">
        <w:rPr>
          <w:rFonts w:hint="eastAsia"/>
          <w:lang w:eastAsia="zh-CN"/>
        </w:rPr>
        <w:t>2006</w:t>
      </w:r>
      <w:r w:rsidRPr="00315DF0">
        <w:rPr>
          <w:rFonts w:hint="eastAsia"/>
          <w:lang w:eastAsia="zh-CN"/>
        </w:rPr>
        <w:t>年</w:t>
      </w:r>
      <w:r w:rsidR="00EF48E5" w:rsidRPr="00315DF0">
        <w:rPr>
          <w:rFonts w:hint="eastAsia"/>
          <w:lang w:eastAsia="zh-CN"/>
        </w:rPr>
        <w:t>）</w:t>
      </w:r>
      <w:r w:rsidRPr="00315DF0">
        <w:rPr>
          <w:rFonts w:hint="eastAsia"/>
          <w:lang w:eastAsia="zh-CN"/>
        </w:rPr>
        <w:t>。</w:t>
      </w:r>
    </w:p>
    <w:p w:rsidR="00D8644A" w:rsidRPr="00F36696" w:rsidRDefault="00D8644A" w:rsidP="008F38D4">
      <w:pPr>
        <w:pStyle w:val="Headingb"/>
        <w:pBdr>
          <w:bottom w:val="single" w:sz="4" w:space="1" w:color="auto"/>
        </w:pBdr>
        <w:spacing w:before="240"/>
        <w:rPr>
          <w:lang w:val="en-US" w:eastAsia="zh-CN"/>
        </w:rPr>
      </w:pPr>
      <w:r>
        <w:rPr>
          <w:rFonts w:hint="eastAsia"/>
          <w:lang w:val="en-US" w:eastAsia="zh-CN"/>
        </w:rPr>
        <w:t>国际活动</w:t>
      </w:r>
    </w:p>
    <w:p w:rsidR="00D8644A" w:rsidRPr="00315DF0" w:rsidRDefault="00173784" w:rsidP="00DD5E99">
      <w:pPr>
        <w:ind w:firstLineChars="200" w:firstLine="480"/>
        <w:rPr>
          <w:lang w:eastAsia="zh-CN"/>
        </w:rPr>
      </w:pPr>
      <w:r w:rsidRPr="00315DF0">
        <w:rPr>
          <w:rFonts w:hint="eastAsia"/>
          <w:lang w:eastAsia="zh-CN"/>
        </w:rPr>
        <w:t>卡夏洛夫博士拥有</w:t>
      </w:r>
      <w:r w:rsidRPr="00315DF0">
        <w:rPr>
          <w:rFonts w:hint="eastAsia"/>
          <w:lang w:eastAsia="zh-CN"/>
        </w:rPr>
        <w:t>3</w:t>
      </w:r>
      <w:r w:rsidR="00A52BFC">
        <w:rPr>
          <w:lang w:eastAsia="zh-CN"/>
        </w:rPr>
        <w:t>6</w:t>
      </w:r>
      <w:r w:rsidRPr="00315DF0">
        <w:rPr>
          <w:rFonts w:hint="eastAsia"/>
          <w:lang w:eastAsia="zh-CN"/>
        </w:rPr>
        <w:t>年的技术、学术、研究、科学和管理经验，在过去</w:t>
      </w:r>
      <w:r w:rsidRPr="00315DF0">
        <w:rPr>
          <w:rFonts w:hint="eastAsia"/>
          <w:lang w:eastAsia="zh-CN"/>
        </w:rPr>
        <w:t>1</w:t>
      </w:r>
      <w:r w:rsidR="00FA5EA6">
        <w:rPr>
          <w:lang w:eastAsia="zh-CN"/>
        </w:rPr>
        <w:t>5</w:t>
      </w:r>
      <w:r w:rsidRPr="00315DF0">
        <w:rPr>
          <w:rFonts w:hint="eastAsia"/>
          <w:lang w:eastAsia="zh-CN"/>
        </w:rPr>
        <w:t>年里积极参与国际电联的工作。</w:t>
      </w:r>
      <w:r w:rsidR="00FA5EA6">
        <w:rPr>
          <w:rFonts w:hint="eastAsia"/>
          <w:lang w:val="en-US" w:eastAsia="zh-CN"/>
        </w:rPr>
        <w:t>他当选为国际电联无线电规则委员会（</w:t>
      </w:r>
      <w:r w:rsidR="00FA5EA6">
        <w:rPr>
          <w:rFonts w:hint="eastAsia"/>
          <w:lang w:val="en-US" w:eastAsia="zh-CN"/>
        </w:rPr>
        <w:t>2015-2019</w:t>
      </w:r>
      <w:r w:rsidR="00FA5EA6">
        <w:rPr>
          <w:rFonts w:hint="eastAsia"/>
          <w:lang w:val="en-US" w:eastAsia="zh-CN"/>
        </w:rPr>
        <w:t>年）的委员并担任了委员会的主席（</w:t>
      </w:r>
      <w:r w:rsidR="00FA5EA6">
        <w:rPr>
          <w:rFonts w:hint="eastAsia"/>
          <w:lang w:val="en-US" w:eastAsia="zh-CN"/>
        </w:rPr>
        <w:t>2017</w:t>
      </w:r>
      <w:r w:rsidR="00FA5EA6">
        <w:rPr>
          <w:rFonts w:hint="eastAsia"/>
          <w:lang w:val="en-US" w:eastAsia="zh-CN"/>
        </w:rPr>
        <w:t>年）和副主席（</w:t>
      </w:r>
      <w:r w:rsidR="00FA5EA6">
        <w:rPr>
          <w:rFonts w:hint="eastAsia"/>
          <w:lang w:val="en-US" w:eastAsia="zh-CN"/>
        </w:rPr>
        <w:t>2016</w:t>
      </w:r>
      <w:r w:rsidR="00FA5EA6">
        <w:rPr>
          <w:rFonts w:hint="eastAsia"/>
          <w:lang w:val="en-US" w:eastAsia="zh-CN"/>
        </w:rPr>
        <w:t>年）。</w:t>
      </w:r>
      <w:r w:rsidR="00DD5E99" w:rsidRPr="00315DF0">
        <w:rPr>
          <w:rFonts w:hint="eastAsia"/>
          <w:lang w:eastAsia="zh-CN"/>
        </w:rPr>
        <w:t>卡夏洛夫博士</w:t>
      </w:r>
      <w:r w:rsidRPr="00315DF0">
        <w:rPr>
          <w:rFonts w:hint="eastAsia"/>
          <w:lang w:eastAsia="zh-CN"/>
        </w:rPr>
        <w:t>深度参与了</w:t>
      </w:r>
      <w:r w:rsidR="00FA5EA6">
        <w:rPr>
          <w:rFonts w:hint="eastAsia"/>
          <w:lang w:eastAsia="zh-CN"/>
        </w:rPr>
        <w:t>四</w:t>
      </w:r>
      <w:r w:rsidRPr="00315DF0">
        <w:rPr>
          <w:rFonts w:hint="eastAsia"/>
          <w:lang w:eastAsia="zh-CN"/>
        </w:rPr>
        <w:t>届世界无线电通信大会、</w:t>
      </w:r>
      <w:r w:rsidRPr="00315DF0">
        <w:rPr>
          <w:rFonts w:hint="eastAsia"/>
          <w:lang w:eastAsia="zh-CN"/>
        </w:rPr>
        <w:t>2004/2006</w:t>
      </w:r>
      <w:r w:rsidRPr="00315DF0">
        <w:rPr>
          <w:rFonts w:hint="eastAsia"/>
          <w:lang w:eastAsia="zh-CN"/>
        </w:rPr>
        <w:t>年区域无线电通信大会和其他高级别的大会和会议</w:t>
      </w:r>
      <w:r w:rsidR="006C0296" w:rsidRPr="00315DF0">
        <w:rPr>
          <w:rFonts w:hint="eastAsia"/>
          <w:lang w:eastAsia="zh-CN"/>
        </w:rPr>
        <w:t>的筹备和工作</w:t>
      </w:r>
      <w:r w:rsidRPr="00315DF0">
        <w:rPr>
          <w:rFonts w:hint="eastAsia"/>
          <w:lang w:eastAsia="zh-CN"/>
        </w:rPr>
        <w:t>，</w:t>
      </w:r>
      <w:r w:rsidR="00FA5EA6">
        <w:rPr>
          <w:rFonts w:hint="eastAsia"/>
          <w:lang w:eastAsia="zh-CN"/>
        </w:rPr>
        <w:t>担任了</w:t>
      </w:r>
      <w:r w:rsidR="00FA5EA6" w:rsidRPr="00315DF0">
        <w:rPr>
          <w:rFonts w:hint="eastAsia"/>
          <w:lang w:eastAsia="zh-CN"/>
        </w:rPr>
        <w:t>乌克兰代表团</w:t>
      </w:r>
      <w:r w:rsidR="00FA5EA6">
        <w:rPr>
          <w:rFonts w:hint="eastAsia"/>
          <w:lang w:eastAsia="zh-CN"/>
        </w:rPr>
        <w:t>和</w:t>
      </w:r>
      <w:r w:rsidR="00FA5EA6" w:rsidRPr="00315DF0">
        <w:rPr>
          <w:rFonts w:hint="eastAsia"/>
          <w:lang w:eastAsia="zh-CN"/>
        </w:rPr>
        <w:t>频率管理专家组</w:t>
      </w:r>
      <w:r w:rsidR="00FA5EA6">
        <w:rPr>
          <w:rFonts w:hint="eastAsia"/>
          <w:lang w:eastAsia="zh-CN"/>
        </w:rPr>
        <w:t>的领导职务。</w:t>
      </w:r>
      <w:r w:rsidR="006C0296" w:rsidRPr="00315DF0">
        <w:rPr>
          <w:rFonts w:hint="eastAsia"/>
          <w:lang w:eastAsia="zh-CN"/>
        </w:rPr>
        <w:t>自</w:t>
      </w:r>
      <w:r w:rsidR="006C0296" w:rsidRPr="00315DF0">
        <w:rPr>
          <w:rFonts w:hint="eastAsia"/>
          <w:lang w:eastAsia="zh-CN"/>
        </w:rPr>
        <w:t>200</w:t>
      </w:r>
      <w:r w:rsidR="00FA5EA6">
        <w:rPr>
          <w:rFonts w:hint="eastAsia"/>
          <w:lang w:eastAsia="zh-CN"/>
        </w:rPr>
        <w:t>1</w:t>
      </w:r>
      <w:r w:rsidR="006C0296" w:rsidRPr="00315DF0">
        <w:rPr>
          <w:rFonts w:hint="eastAsia"/>
          <w:lang w:eastAsia="zh-CN"/>
        </w:rPr>
        <w:t>年</w:t>
      </w:r>
      <w:r w:rsidR="00FA5EA6">
        <w:rPr>
          <w:rFonts w:hint="eastAsia"/>
          <w:lang w:eastAsia="zh-CN"/>
        </w:rPr>
        <w:t>加入</w:t>
      </w:r>
      <w:r w:rsidR="00FA5EA6" w:rsidRPr="00315DF0">
        <w:rPr>
          <w:lang w:eastAsia="zh-CN"/>
        </w:rPr>
        <w:t>UCRF</w:t>
      </w:r>
      <w:r w:rsidR="006C0296" w:rsidRPr="00315DF0">
        <w:rPr>
          <w:rFonts w:hint="eastAsia"/>
          <w:lang w:eastAsia="zh-CN"/>
        </w:rPr>
        <w:t>以来，他负责协调</w:t>
      </w:r>
      <w:r w:rsidR="00FA5EA6">
        <w:rPr>
          <w:rFonts w:hint="eastAsia"/>
          <w:lang w:eastAsia="zh-CN"/>
        </w:rPr>
        <w:t>与</w:t>
      </w:r>
      <w:r w:rsidR="00FA5EA6" w:rsidRPr="00315DF0">
        <w:rPr>
          <w:lang w:eastAsia="zh-CN"/>
        </w:rPr>
        <w:t>RCC</w:t>
      </w:r>
      <w:r w:rsidR="00FA5EA6" w:rsidRPr="00315DF0">
        <w:rPr>
          <w:rFonts w:hint="eastAsia"/>
          <w:lang w:eastAsia="zh-CN"/>
        </w:rPr>
        <w:t>和</w:t>
      </w:r>
      <w:r w:rsidR="00FA5EA6" w:rsidRPr="00315DF0">
        <w:rPr>
          <w:lang w:eastAsia="zh-CN"/>
        </w:rPr>
        <w:t>CEPT</w:t>
      </w:r>
      <w:r w:rsidR="00FA5EA6" w:rsidRPr="00315DF0">
        <w:rPr>
          <w:rFonts w:hint="eastAsia"/>
          <w:lang w:eastAsia="zh-CN"/>
        </w:rPr>
        <w:t>工作组有关的工作</w:t>
      </w:r>
      <w:r w:rsidR="00FA5EA6">
        <w:rPr>
          <w:rFonts w:hint="eastAsia"/>
          <w:lang w:eastAsia="zh-CN"/>
        </w:rPr>
        <w:t>以及</w:t>
      </w:r>
      <w:r w:rsidR="006C0296" w:rsidRPr="00315DF0">
        <w:rPr>
          <w:lang w:eastAsia="zh-CN"/>
        </w:rPr>
        <w:t>UCRF</w:t>
      </w:r>
      <w:r w:rsidR="00FA5EA6">
        <w:rPr>
          <w:rFonts w:hint="eastAsia"/>
          <w:lang w:eastAsia="zh-CN"/>
        </w:rPr>
        <w:t>与</w:t>
      </w:r>
      <w:r w:rsidR="006C0296" w:rsidRPr="00315DF0">
        <w:rPr>
          <w:rFonts w:hint="eastAsia"/>
          <w:lang w:eastAsia="zh-CN"/>
        </w:rPr>
        <w:t>国际电联成员资格</w:t>
      </w:r>
      <w:r w:rsidR="00FA5EA6">
        <w:rPr>
          <w:rFonts w:hint="eastAsia"/>
          <w:lang w:eastAsia="zh-CN"/>
        </w:rPr>
        <w:t>有关</w:t>
      </w:r>
      <w:r w:rsidR="006C0296" w:rsidRPr="00315DF0">
        <w:rPr>
          <w:rFonts w:hint="eastAsia"/>
          <w:lang w:eastAsia="zh-CN"/>
        </w:rPr>
        <w:t>的</w:t>
      </w:r>
      <w:r w:rsidR="00FA5EA6">
        <w:rPr>
          <w:rFonts w:hint="eastAsia"/>
          <w:lang w:eastAsia="zh-CN"/>
        </w:rPr>
        <w:t>工作</w:t>
      </w:r>
      <w:r w:rsidR="006C0296" w:rsidRPr="00315DF0">
        <w:rPr>
          <w:rFonts w:hint="eastAsia"/>
          <w:lang w:eastAsia="zh-CN"/>
        </w:rPr>
        <w:t>。</w:t>
      </w:r>
    </w:p>
    <w:p w:rsidR="00115C6F" w:rsidRDefault="00115C6F" w:rsidP="008F38D4">
      <w:pPr>
        <w:keepNext/>
        <w:keepLines/>
        <w:tabs>
          <w:tab w:val="clear" w:pos="567"/>
          <w:tab w:val="clear" w:pos="1134"/>
          <w:tab w:val="clear" w:pos="1701"/>
          <w:tab w:val="clear" w:pos="2268"/>
          <w:tab w:val="clear" w:pos="2835"/>
          <w:tab w:val="left" w:pos="1843"/>
        </w:tabs>
        <w:spacing w:before="240"/>
        <w:ind w:left="567" w:hanging="567"/>
        <w:outlineLvl w:val="0"/>
        <w:rPr>
          <w:rFonts w:cs="Calibri"/>
          <w:b/>
          <w:szCs w:val="24"/>
          <w:lang w:val="en-US" w:eastAsia="zh-CN"/>
        </w:rPr>
      </w:pPr>
      <w:r w:rsidRPr="00EC1B0A">
        <w:rPr>
          <w:rFonts w:cs="Calibri"/>
          <w:b/>
          <w:szCs w:val="24"/>
          <w:lang w:val="en-US" w:eastAsia="zh-CN"/>
        </w:rPr>
        <w:t>201</w:t>
      </w:r>
      <w:r>
        <w:rPr>
          <w:rFonts w:cs="Calibri" w:hint="eastAsia"/>
          <w:b/>
          <w:szCs w:val="24"/>
          <w:lang w:val="en-US" w:eastAsia="zh-CN"/>
        </w:rPr>
        <w:t>7</w:t>
      </w:r>
      <w:r w:rsidR="00457A3A">
        <w:rPr>
          <w:rFonts w:cs="Calibri" w:hint="eastAsia"/>
          <w:b/>
          <w:szCs w:val="24"/>
          <w:lang w:val="en-US" w:eastAsia="zh-CN"/>
        </w:rPr>
        <w:t>年</w:t>
      </w:r>
      <w:r w:rsidRPr="00EC1B0A">
        <w:rPr>
          <w:rFonts w:cs="Calibri"/>
          <w:b/>
          <w:szCs w:val="24"/>
          <w:lang w:val="en-US" w:eastAsia="zh-CN"/>
        </w:rPr>
        <w:tab/>
      </w:r>
      <w:r>
        <w:rPr>
          <w:rFonts w:cs="Calibri" w:hint="eastAsia"/>
          <w:szCs w:val="24"/>
          <w:lang w:val="en-US" w:eastAsia="zh-CN"/>
        </w:rPr>
        <w:t>无线电规则委员主席</w:t>
      </w:r>
    </w:p>
    <w:p w:rsidR="00115C6F" w:rsidRDefault="00115C6F" w:rsidP="00115C6F">
      <w:pPr>
        <w:tabs>
          <w:tab w:val="clear" w:pos="567"/>
          <w:tab w:val="clear" w:pos="1134"/>
          <w:tab w:val="clear" w:pos="1701"/>
          <w:tab w:val="clear" w:pos="2268"/>
          <w:tab w:val="clear" w:pos="2835"/>
          <w:tab w:val="left" w:pos="1843"/>
        </w:tabs>
        <w:overflowPunct/>
        <w:autoSpaceDE/>
        <w:autoSpaceDN/>
        <w:adjustRightInd/>
        <w:ind w:left="1843" w:hanging="1843"/>
        <w:jc w:val="both"/>
        <w:textAlignment w:val="auto"/>
        <w:rPr>
          <w:rFonts w:cs="Calibri"/>
          <w:b/>
          <w:szCs w:val="24"/>
          <w:lang w:val="en-US" w:eastAsia="zh-CN"/>
        </w:rPr>
      </w:pPr>
      <w:r w:rsidRPr="00EC1B0A">
        <w:rPr>
          <w:rFonts w:cs="Calibri"/>
          <w:b/>
          <w:szCs w:val="24"/>
          <w:lang w:val="en-US" w:eastAsia="zh-CN"/>
        </w:rPr>
        <w:t>201</w:t>
      </w:r>
      <w:r>
        <w:rPr>
          <w:rFonts w:cs="Calibri" w:hint="eastAsia"/>
          <w:b/>
          <w:szCs w:val="24"/>
          <w:lang w:val="en-US" w:eastAsia="zh-CN"/>
        </w:rPr>
        <w:t>6</w:t>
      </w:r>
      <w:r w:rsidR="00457A3A">
        <w:rPr>
          <w:rFonts w:cs="Calibri" w:hint="eastAsia"/>
          <w:b/>
          <w:szCs w:val="24"/>
          <w:lang w:val="en-US" w:eastAsia="zh-CN"/>
        </w:rPr>
        <w:t>年</w:t>
      </w:r>
      <w:r w:rsidRPr="00EC1B0A">
        <w:rPr>
          <w:rFonts w:cs="Calibri"/>
          <w:b/>
          <w:szCs w:val="24"/>
          <w:lang w:val="en-US" w:eastAsia="zh-CN"/>
        </w:rPr>
        <w:tab/>
      </w:r>
      <w:r>
        <w:rPr>
          <w:rFonts w:cs="Calibri" w:hint="eastAsia"/>
          <w:szCs w:val="24"/>
          <w:lang w:val="en-US" w:eastAsia="zh-CN"/>
        </w:rPr>
        <w:t>无线电规则委员副主席</w:t>
      </w:r>
    </w:p>
    <w:p w:rsidR="00FA5EA6" w:rsidRPr="00EC1B0A" w:rsidRDefault="00FA5EA6" w:rsidP="008F38D4">
      <w:pPr>
        <w:tabs>
          <w:tab w:val="clear" w:pos="567"/>
          <w:tab w:val="clear" w:pos="1134"/>
          <w:tab w:val="clear" w:pos="1701"/>
          <w:tab w:val="clear" w:pos="2268"/>
          <w:tab w:val="clear" w:pos="2835"/>
          <w:tab w:val="left" w:pos="1843"/>
        </w:tabs>
        <w:overflowPunct/>
        <w:autoSpaceDE/>
        <w:autoSpaceDN/>
        <w:adjustRightInd/>
        <w:ind w:left="1843" w:hanging="1843"/>
        <w:jc w:val="both"/>
        <w:textAlignment w:val="auto"/>
        <w:rPr>
          <w:rFonts w:cs="Calibri"/>
          <w:b/>
          <w:szCs w:val="24"/>
          <w:lang w:val="en-US" w:eastAsia="zh-CN"/>
        </w:rPr>
      </w:pPr>
      <w:r w:rsidRPr="00EC1B0A">
        <w:rPr>
          <w:rFonts w:cs="Calibri"/>
          <w:b/>
          <w:szCs w:val="24"/>
          <w:lang w:val="en-US" w:eastAsia="zh-CN"/>
        </w:rPr>
        <w:t>2015</w:t>
      </w:r>
      <w:r w:rsidR="008F38D4">
        <w:rPr>
          <w:rFonts w:cs="Calibri" w:hint="eastAsia"/>
          <w:b/>
          <w:szCs w:val="24"/>
          <w:lang w:val="en-US" w:eastAsia="zh-CN"/>
        </w:rPr>
        <w:t>年</w:t>
      </w:r>
      <w:r w:rsidR="008F38D4">
        <w:rPr>
          <w:rFonts w:cs="Calibri" w:hint="eastAsia"/>
          <w:b/>
          <w:szCs w:val="24"/>
          <w:lang w:val="en-US" w:eastAsia="zh-CN"/>
        </w:rPr>
        <w:t xml:space="preserve"> </w:t>
      </w:r>
      <w:r w:rsidRPr="00EC1B0A">
        <w:rPr>
          <w:rFonts w:cs="Calibri"/>
          <w:b/>
          <w:szCs w:val="24"/>
          <w:lang w:val="en-US" w:eastAsia="zh-CN"/>
        </w:rPr>
        <w:t xml:space="preserve">– </w:t>
      </w:r>
      <w:r w:rsidR="0085503C">
        <w:rPr>
          <w:rFonts w:cs="Calibri" w:hint="eastAsia"/>
          <w:b/>
          <w:szCs w:val="24"/>
          <w:lang w:val="en-US" w:eastAsia="zh-CN"/>
        </w:rPr>
        <w:t>至今</w:t>
      </w:r>
      <w:r w:rsidRPr="00EC1B0A">
        <w:rPr>
          <w:rFonts w:cs="Calibri"/>
          <w:b/>
          <w:szCs w:val="24"/>
          <w:lang w:val="en-US" w:eastAsia="zh-CN"/>
        </w:rPr>
        <w:tab/>
      </w:r>
      <w:r w:rsidR="0085503C">
        <w:rPr>
          <w:rFonts w:cs="Calibri" w:hint="eastAsia"/>
          <w:szCs w:val="24"/>
          <w:lang w:val="en-US" w:eastAsia="zh-CN"/>
        </w:rPr>
        <w:t>国际电联无线电规则委员会委员</w:t>
      </w:r>
    </w:p>
    <w:p w:rsidR="00115C6F" w:rsidRDefault="00115C6F" w:rsidP="00D96925">
      <w:pPr>
        <w:tabs>
          <w:tab w:val="clear" w:pos="567"/>
          <w:tab w:val="clear" w:pos="1134"/>
          <w:tab w:val="clear" w:pos="1701"/>
          <w:tab w:val="clear" w:pos="2268"/>
          <w:tab w:val="clear" w:pos="2835"/>
          <w:tab w:val="left" w:pos="1843"/>
        </w:tabs>
        <w:overflowPunct/>
        <w:autoSpaceDE/>
        <w:autoSpaceDN/>
        <w:adjustRightInd/>
        <w:jc w:val="both"/>
        <w:textAlignment w:val="auto"/>
        <w:rPr>
          <w:rFonts w:cs="Calibri"/>
          <w:b/>
          <w:szCs w:val="24"/>
          <w:lang w:val="en-US" w:eastAsia="zh-CN"/>
        </w:rPr>
      </w:pPr>
      <w:r w:rsidRPr="00F36696">
        <w:rPr>
          <w:rFonts w:asciiTheme="minorHAnsi" w:hAnsiTheme="minorHAnsi"/>
          <w:b/>
          <w:szCs w:val="24"/>
          <w:lang w:val="en-US" w:eastAsia="zh-CN"/>
        </w:rPr>
        <w:t xml:space="preserve">2011 – </w:t>
      </w:r>
      <w:r>
        <w:rPr>
          <w:rFonts w:asciiTheme="minorHAnsi" w:hAnsiTheme="minorHAnsi" w:hint="eastAsia"/>
          <w:b/>
          <w:szCs w:val="24"/>
          <w:lang w:val="en-US" w:eastAsia="zh-CN"/>
        </w:rPr>
        <w:t>2015</w:t>
      </w:r>
      <w:r w:rsidR="00457A3A">
        <w:rPr>
          <w:rFonts w:asciiTheme="minorHAnsi" w:hAnsiTheme="minorHAnsi" w:hint="eastAsia"/>
          <w:b/>
          <w:szCs w:val="24"/>
          <w:lang w:val="en-US" w:eastAsia="zh-CN"/>
        </w:rPr>
        <w:t>年</w:t>
      </w:r>
      <w:r w:rsidRPr="00F36696">
        <w:rPr>
          <w:rFonts w:asciiTheme="minorHAnsi" w:hAnsiTheme="minorHAnsi"/>
          <w:b/>
          <w:szCs w:val="24"/>
          <w:lang w:val="en-US" w:eastAsia="zh-CN"/>
        </w:rPr>
        <w:tab/>
      </w:r>
      <w:r w:rsidRPr="00F36696">
        <w:rPr>
          <w:rFonts w:asciiTheme="minorHAnsi" w:hAnsiTheme="minorHAnsi"/>
          <w:szCs w:val="24"/>
          <w:lang w:val="en-US" w:eastAsia="zh-CN"/>
        </w:rPr>
        <w:t>RCC</w:t>
      </w:r>
      <w:r>
        <w:rPr>
          <w:rFonts w:asciiTheme="minorHAnsi" w:hAnsiTheme="minorHAnsi" w:hint="eastAsia"/>
          <w:szCs w:val="24"/>
          <w:lang w:val="en-US" w:eastAsia="zh-CN"/>
        </w:rPr>
        <w:t>无线电频谱和卫星轨道使用委员会副主席</w:t>
      </w:r>
    </w:p>
    <w:p w:rsidR="00115C6F" w:rsidRDefault="00115C6F" w:rsidP="00D96925">
      <w:pPr>
        <w:tabs>
          <w:tab w:val="clear" w:pos="567"/>
          <w:tab w:val="clear" w:pos="1134"/>
          <w:tab w:val="clear" w:pos="1701"/>
          <w:tab w:val="clear" w:pos="2268"/>
          <w:tab w:val="clear" w:pos="2835"/>
          <w:tab w:val="left" w:pos="1843"/>
        </w:tabs>
        <w:overflowPunct/>
        <w:autoSpaceDE/>
        <w:autoSpaceDN/>
        <w:adjustRightInd/>
        <w:jc w:val="both"/>
        <w:textAlignment w:val="auto"/>
        <w:rPr>
          <w:rFonts w:cs="Calibri"/>
          <w:b/>
          <w:szCs w:val="24"/>
          <w:lang w:val="en-US" w:eastAsia="zh-CN"/>
        </w:rPr>
      </w:pPr>
      <w:r w:rsidRPr="00F36696">
        <w:rPr>
          <w:rFonts w:asciiTheme="minorHAnsi" w:hAnsiTheme="minorHAnsi"/>
          <w:b/>
          <w:szCs w:val="24"/>
          <w:lang w:val="en-US" w:eastAsia="zh-CN"/>
        </w:rPr>
        <w:t>2012 –</w:t>
      </w:r>
      <w:r>
        <w:rPr>
          <w:rFonts w:asciiTheme="minorHAnsi" w:hAnsiTheme="minorHAnsi" w:hint="eastAsia"/>
          <w:b/>
          <w:szCs w:val="24"/>
          <w:lang w:val="en-US" w:eastAsia="zh-CN"/>
        </w:rPr>
        <w:t xml:space="preserve"> 2015</w:t>
      </w:r>
      <w:r w:rsidR="00457A3A">
        <w:rPr>
          <w:rFonts w:asciiTheme="minorHAnsi" w:hAnsiTheme="minorHAnsi" w:hint="eastAsia"/>
          <w:b/>
          <w:szCs w:val="24"/>
          <w:lang w:val="en-US" w:eastAsia="zh-CN"/>
        </w:rPr>
        <w:t>年</w:t>
      </w:r>
      <w:r w:rsidRPr="00F36696">
        <w:rPr>
          <w:rFonts w:asciiTheme="minorHAnsi" w:hAnsiTheme="minorHAnsi"/>
          <w:b/>
          <w:szCs w:val="24"/>
          <w:lang w:val="en-US" w:eastAsia="zh-CN"/>
        </w:rPr>
        <w:tab/>
      </w:r>
      <w:r w:rsidRPr="00F36696">
        <w:rPr>
          <w:rFonts w:asciiTheme="minorHAnsi" w:hAnsiTheme="minorHAnsi"/>
          <w:szCs w:val="24"/>
          <w:lang w:val="en-US" w:eastAsia="zh-CN"/>
        </w:rPr>
        <w:t>RCC</w:t>
      </w:r>
      <w:r>
        <w:rPr>
          <w:rFonts w:asciiTheme="minorHAnsi" w:hAnsiTheme="minorHAnsi" w:hint="eastAsia"/>
          <w:szCs w:val="24"/>
          <w:lang w:val="en-US" w:eastAsia="zh-CN"/>
        </w:rPr>
        <w:t>无线电频谱管理工作组主席</w:t>
      </w:r>
    </w:p>
    <w:p w:rsidR="00115C6F" w:rsidRDefault="00115C6F" w:rsidP="00D96925">
      <w:pPr>
        <w:tabs>
          <w:tab w:val="clear" w:pos="567"/>
          <w:tab w:val="clear" w:pos="1134"/>
          <w:tab w:val="clear" w:pos="1701"/>
          <w:tab w:val="clear" w:pos="2268"/>
          <w:tab w:val="clear" w:pos="2835"/>
          <w:tab w:val="left" w:pos="1843"/>
        </w:tabs>
        <w:overflowPunct/>
        <w:autoSpaceDE/>
        <w:autoSpaceDN/>
        <w:adjustRightInd/>
        <w:jc w:val="both"/>
        <w:textAlignment w:val="auto"/>
        <w:rPr>
          <w:rFonts w:asciiTheme="minorHAnsi" w:hAnsiTheme="minorHAnsi"/>
          <w:szCs w:val="24"/>
          <w:lang w:val="en-US" w:eastAsia="zh-CN"/>
        </w:rPr>
      </w:pPr>
      <w:r w:rsidRPr="00F36696">
        <w:rPr>
          <w:rFonts w:asciiTheme="minorHAnsi" w:hAnsiTheme="minorHAnsi" w:cs="Calibri"/>
          <w:b/>
          <w:szCs w:val="24"/>
          <w:lang w:val="en-US" w:eastAsia="zh-CN"/>
        </w:rPr>
        <w:t>2008 – 2011</w:t>
      </w:r>
      <w:r>
        <w:rPr>
          <w:rFonts w:asciiTheme="minorHAnsi" w:hAnsiTheme="minorHAnsi" w:cs="Calibri" w:hint="eastAsia"/>
          <w:b/>
          <w:szCs w:val="24"/>
          <w:lang w:val="en-US" w:eastAsia="zh-CN"/>
        </w:rPr>
        <w:t>年</w:t>
      </w:r>
      <w:r w:rsidRPr="00F36696">
        <w:rPr>
          <w:rFonts w:asciiTheme="minorHAnsi" w:hAnsiTheme="minorHAnsi" w:cs="Calibri"/>
          <w:szCs w:val="24"/>
          <w:lang w:val="en-US" w:eastAsia="zh-CN"/>
        </w:rPr>
        <w:tab/>
      </w:r>
      <w:r w:rsidRPr="00F36696">
        <w:rPr>
          <w:rFonts w:asciiTheme="minorHAnsi" w:hAnsiTheme="minorHAnsi"/>
          <w:szCs w:val="24"/>
          <w:lang w:val="en-US" w:eastAsia="zh-CN"/>
        </w:rPr>
        <w:t>RCC</w:t>
      </w:r>
      <w:r>
        <w:rPr>
          <w:rFonts w:asciiTheme="minorHAnsi" w:hAnsiTheme="minorHAnsi" w:hint="eastAsia"/>
          <w:szCs w:val="24"/>
          <w:lang w:val="en-US" w:eastAsia="zh-CN"/>
        </w:rPr>
        <w:t>关于卫星通信、电视和声音广播委员会副主席</w:t>
      </w:r>
    </w:p>
    <w:p w:rsidR="00115C6F" w:rsidRPr="00F36696" w:rsidRDefault="00115C6F" w:rsidP="00D96925">
      <w:pPr>
        <w:tabs>
          <w:tab w:val="clear" w:pos="567"/>
          <w:tab w:val="clear" w:pos="1134"/>
          <w:tab w:val="clear" w:pos="1701"/>
          <w:tab w:val="clear" w:pos="2268"/>
          <w:tab w:val="clear" w:pos="2835"/>
          <w:tab w:val="left" w:pos="1843"/>
        </w:tabs>
        <w:overflowPunct/>
        <w:autoSpaceDE/>
        <w:autoSpaceDN/>
        <w:adjustRightInd/>
        <w:jc w:val="both"/>
        <w:textAlignment w:val="auto"/>
        <w:rPr>
          <w:rFonts w:asciiTheme="minorHAnsi" w:hAnsiTheme="minorHAnsi" w:cs="Calibri"/>
          <w:b/>
          <w:szCs w:val="24"/>
          <w:lang w:val="en-US" w:eastAsia="zh-CN"/>
        </w:rPr>
      </w:pPr>
      <w:r w:rsidRPr="00F36696">
        <w:rPr>
          <w:rFonts w:asciiTheme="minorHAnsi" w:hAnsiTheme="minorHAnsi" w:cs="Calibri"/>
          <w:b/>
          <w:szCs w:val="24"/>
          <w:lang w:val="en-US" w:eastAsia="zh-CN"/>
        </w:rPr>
        <w:t>2005 – 2009</w:t>
      </w:r>
      <w:r>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Pr>
          <w:rFonts w:asciiTheme="minorHAnsi" w:hAnsiTheme="minorHAnsi" w:hint="eastAsia"/>
          <w:szCs w:val="24"/>
          <w:lang w:val="en-US" w:eastAsia="zh-CN"/>
        </w:rPr>
        <w:t>关于研究制定独联体国家通用频率分配表的必要性工作组主席</w:t>
      </w:r>
    </w:p>
    <w:p w:rsidR="00115C6F" w:rsidRDefault="00115C6F" w:rsidP="00D96925">
      <w:pPr>
        <w:tabs>
          <w:tab w:val="clear" w:pos="567"/>
          <w:tab w:val="clear" w:pos="1134"/>
          <w:tab w:val="clear" w:pos="1701"/>
          <w:tab w:val="clear" w:pos="2268"/>
          <w:tab w:val="clear" w:pos="2835"/>
          <w:tab w:val="left" w:pos="1843"/>
        </w:tabs>
        <w:overflowPunct/>
        <w:autoSpaceDE/>
        <w:autoSpaceDN/>
        <w:adjustRightInd/>
        <w:jc w:val="both"/>
        <w:textAlignment w:val="auto"/>
        <w:rPr>
          <w:rFonts w:cs="Calibri"/>
          <w:b/>
          <w:szCs w:val="24"/>
          <w:lang w:val="en-US" w:eastAsia="zh-CN"/>
        </w:rPr>
      </w:pPr>
      <w:r w:rsidRPr="00F36696">
        <w:rPr>
          <w:rFonts w:asciiTheme="minorHAnsi" w:hAnsiTheme="minorHAnsi"/>
          <w:b/>
          <w:szCs w:val="24"/>
          <w:lang w:val="en-US" w:eastAsia="zh-CN"/>
        </w:rPr>
        <w:t>2005</w:t>
      </w:r>
      <w:r>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sidRPr="00F36696">
        <w:rPr>
          <w:rFonts w:asciiTheme="minorHAnsi" w:hAnsiTheme="minorHAnsi" w:cs="Calibri"/>
          <w:bCs/>
          <w:szCs w:val="24"/>
          <w:shd w:val="clear" w:color="auto" w:fill="FFFFFF"/>
          <w:lang w:val="en-US" w:eastAsia="zh-CN"/>
        </w:rPr>
        <w:t>ECC</w:t>
      </w:r>
      <w:r w:rsidRPr="00F36696">
        <w:rPr>
          <w:rFonts w:asciiTheme="minorHAnsi" w:hAnsiTheme="minorHAnsi"/>
          <w:szCs w:val="24"/>
          <w:lang w:val="en-US" w:eastAsia="zh-CN"/>
        </w:rPr>
        <w:t xml:space="preserve"> 2006</w:t>
      </w:r>
      <w:r>
        <w:rPr>
          <w:rFonts w:asciiTheme="minorHAnsi" w:hAnsiTheme="minorHAnsi" w:hint="eastAsia"/>
          <w:szCs w:val="24"/>
          <w:lang w:val="en-US" w:eastAsia="zh-CN"/>
        </w:rPr>
        <w:t>年区域无线电会议工作组，乌克兰主管部门代表团成员</w:t>
      </w:r>
    </w:p>
    <w:p w:rsidR="00115C6F" w:rsidRDefault="00115C6F" w:rsidP="00D96925">
      <w:pPr>
        <w:tabs>
          <w:tab w:val="clear" w:pos="567"/>
          <w:tab w:val="clear" w:pos="1134"/>
          <w:tab w:val="clear" w:pos="1701"/>
          <w:tab w:val="clear" w:pos="2268"/>
          <w:tab w:val="clear" w:pos="2835"/>
          <w:tab w:val="left" w:pos="1843"/>
        </w:tabs>
        <w:overflowPunct/>
        <w:autoSpaceDE/>
        <w:autoSpaceDN/>
        <w:adjustRightInd/>
        <w:ind w:left="1843" w:hanging="1843"/>
        <w:jc w:val="both"/>
        <w:textAlignment w:val="auto"/>
        <w:rPr>
          <w:rFonts w:asciiTheme="minorHAnsi" w:hAnsiTheme="minorHAnsi"/>
          <w:szCs w:val="24"/>
          <w:lang w:val="en-US" w:eastAsia="zh-CN"/>
        </w:rPr>
      </w:pPr>
      <w:r w:rsidRPr="00F36696">
        <w:rPr>
          <w:rFonts w:asciiTheme="minorHAnsi" w:hAnsiTheme="minorHAnsi"/>
          <w:b/>
          <w:szCs w:val="24"/>
          <w:lang w:val="en-US" w:eastAsia="zh-CN"/>
        </w:rPr>
        <w:t>2003</w:t>
      </w:r>
      <w:r>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Pr>
          <w:rFonts w:asciiTheme="minorHAnsi" w:hAnsiTheme="minorHAnsi"/>
          <w:szCs w:val="24"/>
          <w:lang w:val="en-US" w:eastAsia="zh-CN"/>
        </w:rPr>
        <w:t>ECC</w:t>
      </w:r>
      <w:r>
        <w:rPr>
          <w:rFonts w:asciiTheme="minorHAnsi" w:hAnsiTheme="minorHAnsi" w:hint="eastAsia"/>
          <w:szCs w:val="24"/>
          <w:lang w:val="en-US" w:eastAsia="zh-CN"/>
        </w:rPr>
        <w:t>频谱工程工作组</w:t>
      </w:r>
      <w:r>
        <w:rPr>
          <w:rFonts w:asciiTheme="minorHAnsi" w:hAnsiTheme="minorHAnsi"/>
          <w:szCs w:val="24"/>
          <w:lang w:val="en-US" w:eastAsia="zh-CN"/>
        </w:rPr>
        <w:t>（</w:t>
      </w:r>
      <w:r w:rsidRPr="00F36696">
        <w:rPr>
          <w:rFonts w:asciiTheme="minorHAnsi" w:hAnsiTheme="minorHAnsi"/>
          <w:szCs w:val="24"/>
          <w:lang w:val="en-US" w:eastAsia="zh-CN"/>
        </w:rPr>
        <w:t>WG SE</w:t>
      </w:r>
      <w:r>
        <w:rPr>
          <w:rFonts w:asciiTheme="minorHAnsi" w:hAnsiTheme="minorHAnsi"/>
          <w:szCs w:val="24"/>
          <w:lang w:val="en-US" w:eastAsia="zh-CN"/>
        </w:rPr>
        <w:t>）</w:t>
      </w:r>
      <w:r>
        <w:rPr>
          <w:rFonts w:asciiTheme="minorHAnsi" w:hAnsiTheme="minorHAnsi" w:hint="eastAsia"/>
          <w:szCs w:val="24"/>
          <w:lang w:val="en-US" w:eastAsia="zh-CN"/>
        </w:rPr>
        <w:t>；</w:t>
      </w:r>
      <w:r w:rsidRPr="00F36696">
        <w:rPr>
          <w:rFonts w:asciiTheme="minorHAnsi" w:hAnsiTheme="minorHAnsi"/>
          <w:szCs w:val="24"/>
          <w:lang w:val="en-US" w:eastAsia="zh-CN"/>
        </w:rPr>
        <w:t>WG FM</w:t>
      </w:r>
      <w:r>
        <w:rPr>
          <w:rFonts w:asciiTheme="minorHAnsi" w:hAnsiTheme="minorHAnsi" w:hint="eastAsia"/>
          <w:szCs w:val="24"/>
          <w:lang w:val="en-US" w:eastAsia="zh-CN"/>
        </w:rPr>
        <w:t>有关监控和执法的第</w:t>
      </w:r>
      <w:r w:rsidRPr="00F36696">
        <w:rPr>
          <w:rFonts w:asciiTheme="minorHAnsi" w:hAnsiTheme="minorHAnsi"/>
          <w:szCs w:val="24"/>
          <w:lang w:val="en-US" w:eastAsia="zh-CN"/>
        </w:rPr>
        <w:t>22</w:t>
      </w:r>
      <w:r>
        <w:rPr>
          <w:rFonts w:asciiTheme="minorHAnsi" w:hAnsiTheme="minorHAnsi" w:hint="eastAsia"/>
          <w:szCs w:val="24"/>
          <w:lang w:val="en-US" w:eastAsia="zh-CN"/>
        </w:rPr>
        <w:t>项目组，乌克兰主管部门代表团成员</w:t>
      </w:r>
    </w:p>
    <w:p w:rsidR="00115C6F" w:rsidRPr="00F36696" w:rsidRDefault="00115C6F" w:rsidP="00D96925">
      <w:pPr>
        <w:tabs>
          <w:tab w:val="clear" w:pos="567"/>
          <w:tab w:val="clear" w:pos="1134"/>
          <w:tab w:val="clear" w:pos="1701"/>
          <w:tab w:val="clear" w:pos="2268"/>
          <w:tab w:val="clear" w:pos="2835"/>
        </w:tabs>
        <w:snapToGrid w:val="0"/>
        <w:spacing w:before="80" w:after="80"/>
        <w:ind w:left="1843" w:hanging="1843"/>
        <w:rPr>
          <w:rFonts w:asciiTheme="minorHAnsi" w:hAnsiTheme="minorHAnsi" w:cs="Calibri"/>
          <w:szCs w:val="24"/>
          <w:lang w:val="en-US" w:eastAsia="zh-CN"/>
        </w:rPr>
      </w:pPr>
      <w:r w:rsidRPr="00F36696">
        <w:rPr>
          <w:rFonts w:asciiTheme="minorHAnsi" w:hAnsiTheme="minorHAnsi" w:cs="Calibri"/>
          <w:b/>
          <w:szCs w:val="24"/>
          <w:lang w:val="en-US" w:eastAsia="zh-CN"/>
        </w:rPr>
        <w:t>2002 – 2008</w:t>
      </w:r>
      <w:r>
        <w:rPr>
          <w:rFonts w:asciiTheme="minorHAnsi" w:hAnsiTheme="minorHAnsi" w:cs="Calibri" w:hint="eastAsia"/>
          <w:b/>
          <w:szCs w:val="24"/>
          <w:lang w:val="en-US" w:eastAsia="zh-CN"/>
        </w:rPr>
        <w:t>年</w:t>
      </w:r>
      <w:r w:rsidRPr="00F36696">
        <w:rPr>
          <w:rFonts w:asciiTheme="minorHAnsi" w:hAnsiTheme="minorHAnsi" w:cs="Calibri"/>
          <w:b/>
          <w:szCs w:val="24"/>
          <w:lang w:val="en-US" w:eastAsia="zh-CN"/>
        </w:rPr>
        <w:tab/>
      </w:r>
      <w:r w:rsidRPr="00F36696">
        <w:rPr>
          <w:rFonts w:asciiTheme="minorHAnsi" w:hAnsiTheme="minorHAnsi"/>
          <w:szCs w:val="24"/>
          <w:lang w:val="en-US" w:eastAsia="zh-CN"/>
        </w:rPr>
        <w:t>RCC</w:t>
      </w:r>
      <w:r>
        <w:rPr>
          <w:rFonts w:asciiTheme="minorHAnsi" w:hAnsiTheme="minorHAnsi" w:hint="eastAsia"/>
          <w:szCs w:val="24"/>
          <w:lang w:val="en-US" w:eastAsia="zh-CN"/>
        </w:rPr>
        <w:t>关于无线电频谱监管和无线电电子设施电磁兼容性委员会副主席</w:t>
      </w:r>
    </w:p>
    <w:p w:rsidR="00115C6F" w:rsidRDefault="00115C6F" w:rsidP="00D96925">
      <w:pPr>
        <w:tabs>
          <w:tab w:val="clear" w:pos="567"/>
          <w:tab w:val="clear" w:pos="1134"/>
          <w:tab w:val="clear" w:pos="1701"/>
          <w:tab w:val="clear" w:pos="2268"/>
          <w:tab w:val="clear" w:pos="2835"/>
          <w:tab w:val="left" w:pos="1843"/>
        </w:tabs>
        <w:overflowPunct/>
        <w:autoSpaceDE/>
        <w:autoSpaceDN/>
        <w:adjustRightInd/>
        <w:spacing w:before="0"/>
        <w:ind w:left="1843" w:hanging="1843"/>
        <w:jc w:val="both"/>
        <w:textAlignment w:val="auto"/>
        <w:rPr>
          <w:rFonts w:asciiTheme="minorHAnsi" w:hAnsiTheme="minorHAnsi" w:cs="Calibri"/>
          <w:bCs/>
          <w:szCs w:val="24"/>
          <w:shd w:val="clear" w:color="auto" w:fill="FFFFFF"/>
          <w:lang w:val="en-US" w:eastAsia="zh-CN"/>
        </w:rPr>
      </w:pPr>
      <w:r w:rsidRPr="00F36696">
        <w:rPr>
          <w:rFonts w:asciiTheme="minorHAnsi" w:hAnsiTheme="minorHAnsi"/>
          <w:b/>
          <w:szCs w:val="24"/>
          <w:lang w:val="en-US" w:eastAsia="zh-CN"/>
        </w:rPr>
        <w:t>2002 – 2009</w:t>
      </w:r>
      <w:r>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Pr>
          <w:rStyle w:val="st"/>
          <w:rFonts w:ascii="Arial" w:hAnsi="Arial" w:cs="Arial"/>
          <w:color w:val="222222"/>
          <w:lang w:eastAsia="zh-CN"/>
        </w:rPr>
        <w:t>电子通信委员</w:t>
      </w:r>
      <w:r>
        <w:rPr>
          <w:rStyle w:val="st"/>
          <w:rFonts w:ascii="SimSun" w:hAnsi="SimSun" w:cs="SimSun" w:hint="eastAsia"/>
          <w:color w:val="222222"/>
          <w:lang w:eastAsia="zh-CN"/>
        </w:rPr>
        <w:t>会（</w:t>
      </w:r>
      <w:r w:rsidRPr="00F36696">
        <w:rPr>
          <w:rFonts w:asciiTheme="minorHAnsi" w:hAnsiTheme="minorHAnsi" w:cs="Calibri"/>
          <w:bCs/>
          <w:szCs w:val="24"/>
          <w:shd w:val="clear" w:color="auto" w:fill="FFFFFF"/>
          <w:lang w:val="en-US" w:eastAsia="zh-CN"/>
        </w:rPr>
        <w:t>ECC</w:t>
      </w:r>
      <w:r>
        <w:rPr>
          <w:rFonts w:asciiTheme="minorHAnsi" w:hAnsiTheme="minorHAnsi" w:cs="Calibri" w:hint="eastAsia"/>
          <w:bCs/>
          <w:szCs w:val="24"/>
          <w:shd w:val="clear" w:color="auto" w:fill="FFFFFF"/>
          <w:lang w:val="en-US" w:eastAsia="zh-CN"/>
        </w:rPr>
        <w:t>）频率管理工作组</w:t>
      </w:r>
      <w:r>
        <w:rPr>
          <w:rFonts w:asciiTheme="minorHAnsi" w:hAnsiTheme="minorHAnsi" w:cs="Calibri"/>
          <w:bCs/>
          <w:szCs w:val="24"/>
          <w:shd w:val="clear" w:color="auto" w:fill="FFFFFF"/>
          <w:lang w:val="en-US" w:eastAsia="zh-CN"/>
        </w:rPr>
        <w:t>（</w:t>
      </w:r>
      <w:r w:rsidRPr="00F36696">
        <w:rPr>
          <w:rFonts w:asciiTheme="minorHAnsi" w:hAnsiTheme="minorHAnsi" w:cs="Calibri"/>
          <w:bCs/>
          <w:szCs w:val="24"/>
          <w:shd w:val="clear" w:color="auto" w:fill="FFFFFF"/>
          <w:lang w:val="en-US" w:eastAsia="zh-CN"/>
        </w:rPr>
        <w:t>WG FM</w:t>
      </w:r>
      <w:r>
        <w:rPr>
          <w:rFonts w:asciiTheme="minorHAnsi" w:hAnsiTheme="minorHAnsi" w:cs="Calibri"/>
          <w:bCs/>
          <w:szCs w:val="24"/>
          <w:shd w:val="clear" w:color="auto" w:fill="FFFFFF"/>
          <w:lang w:val="en-US" w:eastAsia="zh-CN"/>
        </w:rPr>
        <w:t>）</w:t>
      </w:r>
      <w:r>
        <w:rPr>
          <w:rFonts w:asciiTheme="minorHAnsi" w:hAnsiTheme="minorHAnsi" w:cs="Calibri" w:hint="eastAsia"/>
          <w:bCs/>
          <w:szCs w:val="24"/>
          <w:shd w:val="clear" w:color="auto" w:fill="FFFFFF"/>
          <w:lang w:val="en-US" w:eastAsia="zh-CN"/>
        </w:rPr>
        <w:t>；</w:t>
      </w:r>
      <w:r w:rsidR="005A5B83">
        <w:rPr>
          <w:rFonts w:asciiTheme="minorHAnsi" w:hAnsiTheme="minorHAnsi" w:cs="Calibri" w:hint="eastAsia"/>
          <w:bCs/>
          <w:szCs w:val="24"/>
          <w:shd w:val="clear" w:color="auto" w:fill="FFFFFF"/>
          <w:lang w:val="en-US" w:eastAsia="zh-CN"/>
        </w:rPr>
        <w:t>频谱工程工作组（</w:t>
      </w:r>
      <w:r w:rsidR="005A5B83">
        <w:rPr>
          <w:rFonts w:asciiTheme="minorHAnsi" w:hAnsiTheme="minorHAnsi" w:cs="Calibri" w:hint="eastAsia"/>
          <w:bCs/>
          <w:szCs w:val="24"/>
          <w:shd w:val="clear" w:color="auto" w:fill="FFFFFF"/>
          <w:lang w:val="en-US" w:eastAsia="zh-CN"/>
        </w:rPr>
        <w:t>WGSE</w:t>
      </w:r>
      <w:r w:rsidR="005A5B83">
        <w:rPr>
          <w:rFonts w:asciiTheme="minorHAnsi" w:hAnsiTheme="minorHAnsi" w:cs="Calibri" w:hint="eastAsia"/>
          <w:bCs/>
          <w:szCs w:val="24"/>
          <w:shd w:val="clear" w:color="auto" w:fill="FFFFFF"/>
          <w:lang w:val="en-US" w:eastAsia="zh-CN"/>
        </w:rPr>
        <w:t>）；</w:t>
      </w:r>
      <w:r w:rsidR="005A5B83">
        <w:rPr>
          <w:rFonts w:asciiTheme="minorHAnsi" w:hAnsiTheme="minorHAnsi" w:cs="Calibri" w:hint="eastAsia"/>
          <w:bCs/>
          <w:szCs w:val="24"/>
          <w:shd w:val="clear" w:color="auto" w:fill="FFFFFF"/>
          <w:lang w:val="en-US" w:eastAsia="zh-CN"/>
        </w:rPr>
        <w:t>2006</w:t>
      </w:r>
      <w:r w:rsidR="005A5B83">
        <w:rPr>
          <w:rFonts w:asciiTheme="minorHAnsi" w:hAnsiTheme="minorHAnsi" w:cs="Calibri" w:hint="eastAsia"/>
          <w:bCs/>
          <w:szCs w:val="24"/>
          <w:shd w:val="clear" w:color="auto" w:fill="FFFFFF"/>
          <w:lang w:val="en-US" w:eastAsia="zh-CN"/>
        </w:rPr>
        <w:t>年区域无线电大会（</w:t>
      </w:r>
      <w:r w:rsidR="005A5B83">
        <w:rPr>
          <w:rFonts w:asciiTheme="minorHAnsi" w:hAnsiTheme="minorHAnsi" w:cs="Calibri" w:hint="eastAsia"/>
          <w:bCs/>
          <w:szCs w:val="24"/>
          <w:shd w:val="clear" w:color="auto" w:fill="FFFFFF"/>
          <w:lang w:val="en-US" w:eastAsia="zh-CN"/>
        </w:rPr>
        <w:t>WG RCC06</w:t>
      </w:r>
      <w:r w:rsidR="005A5B83">
        <w:rPr>
          <w:rFonts w:asciiTheme="minorHAnsi" w:hAnsiTheme="minorHAnsi" w:cs="Calibri" w:hint="eastAsia"/>
          <w:bCs/>
          <w:szCs w:val="24"/>
          <w:shd w:val="clear" w:color="auto" w:fill="FFFFFF"/>
          <w:lang w:val="en-US" w:eastAsia="zh-CN"/>
        </w:rPr>
        <w:t>）和大会筹备组</w:t>
      </w:r>
      <w:r w:rsidR="005A5B83">
        <w:rPr>
          <w:rFonts w:asciiTheme="minorHAnsi" w:hAnsiTheme="minorHAnsi" w:cs="Calibri"/>
          <w:bCs/>
          <w:szCs w:val="24"/>
          <w:shd w:val="clear" w:color="auto" w:fill="FFFFFF"/>
          <w:lang w:val="en-US" w:eastAsia="zh-CN"/>
        </w:rPr>
        <w:t>（</w:t>
      </w:r>
      <w:r w:rsidR="005A5B83" w:rsidRPr="00F36696">
        <w:rPr>
          <w:rFonts w:asciiTheme="minorHAnsi" w:hAnsiTheme="minorHAnsi" w:cs="Calibri"/>
          <w:bCs/>
          <w:szCs w:val="24"/>
          <w:shd w:val="clear" w:color="auto" w:fill="FFFFFF"/>
          <w:lang w:val="en-US" w:eastAsia="zh-CN"/>
        </w:rPr>
        <w:t>CPG</w:t>
      </w:r>
      <w:r w:rsidR="005A5B83">
        <w:rPr>
          <w:rFonts w:asciiTheme="minorHAnsi" w:hAnsiTheme="minorHAnsi" w:cs="Calibri"/>
          <w:bCs/>
          <w:szCs w:val="24"/>
          <w:shd w:val="clear" w:color="auto" w:fill="FFFFFF"/>
          <w:lang w:val="en-US" w:eastAsia="zh-CN"/>
        </w:rPr>
        <w:t>）</w:t>
      </w:r>
      <w:r w:rsidR="005A5B83">
        <w:rPr>
          <w:rFonts w:asciiTheme="minorHAnsi" w:hAnsiTheme="minorHAnsi" w:cs="Calibri" w:hint="eastAsia"/>
          <w:bCs/>
          <w:szCs w:val="24"/>
          <w:shd w:val="clear" w:color="auto" w:fill="FFFFFF"/>
          <w:lang w:val="en-US" w:eastAsia="zh-CN"/>
        </w:rPr>
        <w:t>，</w:t>
      </w:r>
      <w:r w:rsidR="005A5B83">
        <w:rPr>
          <w:rFonts w:asciiTheme="minorHAnsi" w:hAnsiTheme="minorHAnsi" w:hint="eastAsia"/>
          <w:szCs w:val="24"/>
          <w:lang w:val="en-US" w:eastAsia="zh-CN"/>
        </w:rPr>
        <w:t>乌克兰主管部门代表团成员</w:t>
      </w:r>
    </w:p>
    <w:p w:rsidR="005A5B83" w:rsidRDefault="005A5B83" w:rsidP="00D96925">
      <w:pPr>
        <w:tabs>
          <w:tab w:val="clear" w:pos="567"/>
          <w:tab w:val="clear" w:pos="1134"/>
          <w:tab w:val="clear" w:pos="1701"/>
          <w:tab w:val="clear" w:pos="2268"/>
          <w:tab w:val="clear" w:pos="2835"/>
          <w:tab w:val="left" w:pos="1843"/>
        </w:tabs>
        <w:overflowPunct/>
        <w:autoSpaceDE/>
        <w:autoSpaceDN/>
        <w:adjustRightInd/>
        <w:spacing w:before="0"/>
        <w:ind w:left="1843" w:hanging="1843"/>
        <w:jc w:val="both"/>
        <w:textAlignment w:val="auto"/>
        <w:rPr>
          <w:rFonts w:cs="Calibri"/>
          <w:b/>
          <w:szCs w:val="24"/>
          <w:lang w:val="en-US" w:eastAsia="zh-CN"/>
        </w:rPr>
      </w:pPr>
      <w:r w:rsidRPr="00F36696">
        <w:rPr>
          <w:rFonts w:asciiTheme="minorHAnsi" w:hAnsiTheme="minorHAnsi"/>
          <w:b/>
          <w:szCs w:val="24"/>
          <w:lang w:val="en-US" w:eastAsia="zh-CN"/>
        </w:rPr>
        <w:t>2002</w:t>
      </w:r>
      <w:r>
        <w:rPr>
          <w:rFonts w:asciiTheme="minorHAnsi" w:hAnsiTheme="minorHAnsi" w:cs="Calibri" w:hint="eastAsia"/>
          <w:b/>
          <w:szCs w:val="24"/>
          <w:lang w:val="en-US" w:eastAsia="zh-CN"/>
        </w:rPr>
        <w:t>年</w:t>
      </w:r>
      <w:r w:rsidRPr="00F36696">
        <w:rPr>
          <w:rFonts w:asciiTheme="minorHAnsi" w:hAnsiTheme="minorHAnsi"/>
          <w:b/>
          <w:szCs w:val="24"/>
          <w:lang w:val="en-US" w:eastAsia="zh-CN"/>
        </w:rPr>
        <w:tab/>
      </w:r>
      <w:r>
        <w:rPr>
          <w:rFonts w:asciiTheme="minorHAnsi" w:hAnsiTheme="minorHAnsi"/>
          <w:szCs w:val="24"/>
          <w:lang w:val="en-US" w:eastAsia="zh-CN"/>
        </w:rPr>
        <w:t>CEPT</w:t>
      </w:r>
      <w:r>
        <w:rPr>
          <w:rFonts w:asciiTheme="minorHAnsi" w:hAnsiTheme="minorHAnsi" w:hint="eastAsia"/>
          <w:szCs w:val="24"/>
          <w:lang w:val="en-US" w:eastAsia="zh-CN"/>
        </w:rPr>
        <w:t>关于针对</w:t>
      </w:r>
      <w:r w:rsidRPr="00F36696">
        <w:rPr>
          <w:rFonts w:asciiTheme="minorHAnsi" w:hAnsiTheme="minorHAnsi"/>
          <w:bCs/>
          <w:szCs w:val="24"/>
          <w:lang w:val="en-US" w:eastAsia="zh-CN"/>
        </w:rPr>
        <w:t>T-DAB</w:t>
      </w:r>
      <w:r>
        <w:rPr>
          <w:rFonts w:asciiTheme="minorHAnsi" w:hAnsiTheme="minorHAnsi"/>
          <w:bCs/>
          <w:szCs w:val="24"/>
          <w:lang w:val="en-US" w:eastAsia="zh-CN"/>
        </w:rPr>
        <w:t>（</w:t>
      </w:r>
      <w:r w:rsidRPr="00F36696">
        <w:rPr>
          <w:rFonts w:asciiTheme="minorHAnsi" w:hAnsiTheme="minorHAnsi"/>
          <w:bCs/>
          <w:szCs w:val="24"/>
          <w:lang w:val="en-US" w:eastAsia="zh-CN"/>
        </w:rPr>
        <w:t>Maastricht</w:t>
      </w:r>
      <w:r>
        <w:rPr>
          <w:rFonts w:asciiTheme="minorHAnsi" w:hAnsiTheme="minorHAnsi"/>
          <w:bCs/>
          <w:szCs w:val="24"/>
          <w:lang w:val="en-US" w:eastAsia="zh-CN"/>
        </w:rPr>
        <w:t>）</w:t>
      </w:r>
      <w:r>
        <w:rPr>
          <w:rFonts w:asciiTheme="minorHAnsi" w:hAnsiTheme="minorHAnsi" w:hint="eastAsia"/>
          <w:szCs w:val="24"/>
          <w:lang w:val="en-US" w:eastAsia="zh-CN"/>
        </w:rPr>
        <w:t>使用</w:t>
      </w:r>
      <w:r>
        <w:rPr>
          <w:rFonts w:asciiTheme="minorHAnsi" w:hAnsiTheme="minorHAnsi"/>
          <w:bCs/>
          <w:szCs w:val="24"/>
          <w:lang w:val="en-US" w:eastAsia="zh-CN"/>
        </w:rPr>
        <w:t>1452–1479.5 MHz</w:t>
      </w:r>
      <w:r>
        <w:rPr>
          <w:rFonts w:asciiTheme="minorHAnsi" w:hAnsiTheme="minorHAnsi" w:hint="eastAsia"/>
          <w:bCs/>
          <w:szCs w:val="24"/>
          <w:lang w:val="en-US" w:eastAsia="zh-CN"/>
        </w:rPr>
        <w:t>频段的特殊安排多边会议，任乌克兰代表团团长</w:t>
      </w:r>
    </w:p>
    <w:p w:rsidR="005A5B83" w:rsidRDefault="005A5B83" w:rsidP="005A5B83">
      <w:pPr>
        <w:tabs>
          <w:tab w:val="clear" w:pos="567"/>
          <w:tab w:val="clear" w:pos="1134"/>
          <w:tab w:val="clear" w:pos="1701"/>
          <w:tab w:val="clear" w:pos="2268"/>
          <w:tab w:val="clear" w:pos="2835"/>
          <w:tab w:val="left" w:pos="1843"/>
        </w:tabs>
        <w:overflowPunct/>
        <w:autoSpaceDE/>
        <w:autoSpaceDN/>
        <w:adjustRightInd/>
        <w:ind w:firstLineChars="200" w:firstLine="480"/>
        <w:textAlignment w:val="auto"/>
        <w:rPr>
          <w:rFonts w:asciiTheme="minorHAnsi" w:hAnsiTheme="minorHAnsi"/>
          <w:szCs w:val="24"/>
          <w:lang w:val="en-US" w:eastAsia="zh-CN"/>
        </w:rPr>
      </w:pPr>
      <w:r w:rsidRPr="005A5B83">
        <w:rPr>
          <w:rFonts w:asciiTheme="minorHAnsi" w:hAnsiTheme="minorHAnsi" w:hint="eastAsia"/>
          <w:szCs w:val="24"/>
          <w:lang w:val="en-US" w:eastAsia="zh-CN"/>
        </w:rPr>
        <w:t>作为</w:t>
      </w:r>
      <w:r>
        <w:rPr>
          <w:rFonts w:asciiTheme="minorHAnsi" w:hAnsiTheme="minorHAnsi" w:hint="eastAsia"/>
          <w:szCs w:val="24"/>
          <w:lang w:val="en-US" w:eastAsia="zh-CN"/>
        </w:rPr>
        <w:t>乌克兰政府代表团的成员，出席了多次国际大会，尤其是</w:t>
      </w:r>
      <w:r w:rsidRPr="0085503C">
        <w:rPr>
          <w:rFonts w:cs="Calibri" w:hint="eastAsia"/>
          <w:bCs/>
          <w:szCs w:val="24"/>
          <w:lang w:val="en-US" w:eastAsia="zh-CN"/>
        </w:rPr>
        <w:t>世界无线电通信大会</w:t>
      </w:r>
      <w:r>
        <w:rPr>
          <w:rFonts w:cs="Calibri" w:hint="eastAsia"/>
          <w:szCs w:val="24"/>
          <w:lang w:val="en-US" w:eastAsia="zh-CN"/>
        </w:rPr>
        <w:t>（</w:t>
      </w:r>
      <w:r w:rsidRPr="00EC1B0A">
        <w:rPr>
          <w:rFonts w:cs="Calibri"/>
          <w:szCs w:val="24"/>
          <w:lang w:val="en-US" w:eastAsia="zh-CN"/>
        </w:rPr>
        <w:t>WRC</w:t>
      </w:r>
      <w:r>
        <w:rPr>
          <w:rFonts w:cs="Calibri" w:hint="eastAsia"/>
          <w:szCs w:val="24"/>
          <w:lang w:val="en-US" w:eastAsia="zh-CN"/>
        </w:rPr>
        <w:t>-15</w:t>
      </w:r>
      <w:r>
        <w:rPr>
          <w:rFonts w:cs="Calibri" w:hint="eastAsia"/>
          <w:szCs w:val="24"/>
          <w:lang w:val="en-US" w:eastAsia="zh-CN"/>
        </w:rPr>
        <w:t>、</w:t>
      </w:r>
      <w:r w:rsidRPr="00EC1B0A">
        <w:rPr>
          <w:rFonts w:cs="Calibri"/>
          <w:szCs w:val="24"/>
          <w:lang w:val="en-US" w:eastAsia="zh-CN"/>
        </w:rPr>
        <w:t>WRC</w:t>
      </w:r>
      <w:r>
        <w:rPr>
          <w:rFonts w:cs="Calibri" w:hint="eastAsia"/>
          <w:szCs w:val="24"/>
          <w:lang w:val="en-US" w:eastAsia="zh-CN"/>
        </w:rPr>
        <w:t>-12</w:t>
      </w:r>
      <w:r>
        <w:rPr>
          <w:rFonts w:cs="Calibri" w:hint="eastAsia"/>
          <w:szCs w:val="24"/>
          <w:lang w:val="en-US" w:eastAsia="zh-CN"/>
        </w:rPr>
        <w:t>、</w:t>
      </w:r>
      <w:r w:rsidRPr="00EC1B0A">
        <w:rPr>
          <w:rFonts w:cs="Calibri"/>
          <w:szCs w:val="24"/>
          <w:lang w:val="en-US" w:eastAsia="zh-CN"/>
        </w:rPr>
        <w:t>WRC</w:t>
      </w:r>
      <w:r>
        <w:rPr>
          <w:rFonts w:cs="Calibri" w:hint="eastAsia"/>
          <w:szCs w:val="24"/>
          <w:lang w:val="en-US" w:eastAsia="zh-CN"/>
        </w:rPr>
        <w:t>-07</w:t>
      </w:r>
      <w:r>
        <w:rPr>
          <w:rFonts w:cs="Calibri" w:hint="eastAsia"/>
          <w:szCs w:val="24"/>
          <w:lang w:val="en-US" w:eastAsia="zh-CN"/>
        </w:rPr>
        <w:t>、</w:t>
      </w:r>
      <w:r w:rsidRPr="00EC1B0A">
        <w:rPr>
          <w:rFonts w:cs="Calibri"/>
          <w:szCs w:val="24"/>
          <w:lang w:val="en-US" w:eastAsia="zh-CN"/>
        </w:rPr>
        <w:t>WRC</w:t>
      </w:r>
      <w:r>
        <w:rPr>
          <w:rFonts w:cs="Calibri" w:hint="eastAsia"/>
          <w:szCs w:val="24"/>
          <w:lang w:val="en-US" w:eastAsia="zh-CN"/>
        </w:rPr>
        <w:t>-03</w:t>
      </w:r>
      <w:r>
        <w:rPr>
          <w:rFonts w:cs="Calibri" w:hint="eastAsia"/>
          <w:szCs w:val="24"/>
          <w:lang w:val="en-US" w:eastAsia="zh-CN"/>
        </w:rPr>
        <w:t>）、世界电信发展大会（</w:t>
      </w:r>
      <w:r w:rsidRPr="00EC1B0A">
        <w:rPr>
          <w:rFonts w:cs="Calibri"/>
          <w:szCs w:val="24"/>
          <w:lang w:val="en-US" w:eastAsia="zh-CN"/>
        </w:rPr>
        <w:t>WTDC</w:t>
      </w:r>
      <w:r>
        <w:rPr>
          <w:rFonts w:cs="Calibri" w:hint="eastAsia"/>
          <w:szCs w:val="24"/>
          <w:lang w:val="en-US" w:eastAsia="zh-CN"/>
        </w:rPr>
        <w:t>-17</w:t>
      </w:r>
      <w:r>
        <w:rPr>
          <w:rFonts w:cs="Calibri" w:hint="eastAsia"/>
          <w:szCs w:val="24"/>
          <w:lang w:val="en-US" w:eastAsia="zh-CN"/>
        </w:rPr>
        <w:t>、</w:t>
      </w:r>
      <w:r w:rsidRPr="00EC1B0A">
        <w:rPr>
          <w:rFonts w:cs="Calibri"/>
          <w:szCs w:val="24"/>
          <w:lang w:val="en-US" w:eastAsia="zh-CN"/>
        </w:rPr>
        <w:t>WTDC</w:t>
      </w:r>
      <w:r>
        <w:rPr>
          <w:rFonts w:cs="Calibri" w:hint="eastAsia"/>
          <w:szCs w:val="24"/>
          <w:lang w:val="en-US" w:eastAsia="zh-CN"/>
        </w:rPr>
        <w:t>-14</w:t>
      </w:r>
      <w:r>
        <w:rPr>
          <w:rFonts w:cs="Calibri" w:hint="eastAsia"/>
          <w:szCs w:val="24"/>
          <w:lang w:val="en-US" w:eastAsia="zh-CN"/>
        </w:rPr>
        <w:t>、</w:t>
      </w:r>
      <w:r w:rsidRPr="00EC1B0A">
        <w:rPr>
          <w:rFonts w:cs="Calibri"/>
          <w:szCs w:val="24"/>
          <w:lang w:val="en-US" w:eastAsia="zh-CN"/>
        </w:rPr>
        <w:t>WTDC</w:t>
      </w:r>
      <w:r>
        <w:rPr>
          <w:rFonts w:cs="Calibri" w:hint="eastAsia"/>
          <w:szCs w:val="24"/>
          <w:lang w:val="en-US" w:eastAsia="zh-CN"/>
        </w:rPr>
        <w:t>-02</w:t>
      </w:r>
      <w:r>
        <w:rPr>
          <w:rFonts w:cs="Calibri" w:hint="eastAsia"/>
          <w:szCs w:val="24"/>
          <w:lang w:val="en-US" w:eastAsia="zh-CN"/>
        </w:rPr>
        <w:t>）、世界电信标准化全会（</w:t>
      </w:r>
      <w:r>
        <w:rPr>
          <w:rFonts w:cs="Calibri" w:hint="eastAsia"/>
          <w:szCs w:val="24"/>
          <w:lang w:val="en-US" w:eastAsia="zh-CN"/>
        </w:rPr>
        <w:t>WTSA-07</w:t>
      </w:r>
      <w:r>
        <w:rPr>
          <w:rFonts w:cs="Calibri" w:hint="eastAsia"/>
          <w:szCs w:val="24"/>
          <w:lang w:val="en-US" w:eastAsia="zh-CN"/>
        </w:rPr>
        <w:t>）。</w:t>
      </w:r>
    </w:p>
    <w:p w:rsidR="00D8644A" w:rsidRPr="00F36696" w:rsidRDefault="00D8644A" w:rsidP="008F38D4">
      <w:pPr>
        <w:pStyle w:val="Headingb"/>
        <w:pBdr>
          <w:bottom w:val="single" w:sz="4" w:space="1" w:color="auto"/>
        </w:pBdr>
        <w:spacing w:before="240"/>
        <w:rPr>
          <w:lang w:val="en-US" w:eastAsia="zh-CN"/>
        </w:rPr>
      </w:pPr>
      <w:r>
        <w:rPr>
          <w:rFonts w:hint="eastAsia"/>
          <w:lang w:val="en-US" w:eastAsia="zh-CN"/>
        </w:rPr>
        <w:t>国内活动</w:t>
      </w:r>
    </w:p>
    <w:p w:rsidR="00D8644A" w:rsidRPr="000E34B7" w:rsidRDefault="006C0296" w:rsidP="000E34B7">
      <w:pPr>
        <w:ind w:firstLineChars="200" w:firstLine="480"/>
        <w:rPr>
          <w:lang w:eastAsia="zh-CN"/>
        </w:rPr>
      </w:pPr>
      <w:r w:rsidRPr="000E34B7">
        <w:rPr>
          <w:rFonts w:hint="eastAsia"/>
          <w:lang w:eastAsia="zh-CN"/>
        </w:rPr>
        <w:t>卡夏洛夫博士</w:t>
      </w:r>
      <w:r w:rsidR="00DA799B" w:rsidRPr="000E34B7">
        <w:rPr>
          <w:rFonts w:hint="eastAsia"/>
          <w:lang w:eastAsia="zh-CN"/>
        </w:rPr>
        <w:t>在按照国际电联规则制定乌克兰最新的无线电频谱管理系统方面发挥了重要作用。在国家频率管理主管机关，他负责与包括地面和空间业务在内的频谱指配、分配、规划、共用、协调和通知有关的国内和国际活动。</w:t>
      </w:r>
    </w:p>
    <w:p w:rsidR="00D8644A" w:rsidRPr="000E34B7" w:rsidRDefault="00DA799B" w:rsidP="000E34B7">
      <w:pPr>
        <w:ind w:firstLineChars="200" w:firstLine="480"/>
        <w:rPr>
          <w:lang w:eastAsia="zh-CN"/>
        </w:rPr>
      </w:pPr>
      <w:r w:rsidRPr="000E34B7">
        <w:rPr>
          <w:rFonts w:hint="eastAsia"/>
          <w:lang w:eastAsia="zh-CN"/>
        </w:rPr>
        <w:t>在他的领导下开展的主要活动包括：</w:t>
      </w:r>
    </w:p>
    <w:p w:rsidR="00D8644A" w:rsidRPr="00F36696" w:rsidRDefault="000E34B7" w:rsidP="00D96925">
      <w:pPr>
        <w:pStyle w:val="enumlev1"/>
        <w:rPr>
          <w:rFonts w:asciiTheme="minorHAnsi" w:hAnsiTheme="minorHAnsi"/>
          <w:lang w:eastAsia="zh-CN"/>
        </w:rPr>
      </w:pPr>
      <w:r>
        <w:rPr>
          <w:lang w:eastAsia="zh-CN"/>
        </w:rPr>
        <w:t>–</w:t>
      </w:r>
      <w:r>
        <w:rPr>
          <w:rFonts w:hint="eastAsia"/>
          <w:lang w:eastAsia="zh-CN"/>
        </w:rPr>
        <w:tab/>
      </w:r>
      <w:r w:rsidR="00EE0065">
        <w:rPr>
          <w:rFonts w:hint="eastAsia"/>
          <w:lang w:eastAsia="zh-CN"/>
        </w:rPr>
        <w:t>参与制定国家无线电频谱管理立法背景材料，包括“关于无线电频率资源”的乌克</w:t>
      </w:r>
      <w:bookmarkStart w:id="8" w:name="_GoBack"/>
      <w:bookmarkEnd w:id="8"/>
      <w:r w:rsidR="00EE0065">
        <w:rPr>
          <w:rFonts w:hint="eastAsia"/>
          <w:lang w:eastAsia="zh-CN"/>
        </w:rPr>
        <w:t>兰法律、乌克兰国家无线电频率分配表、《乌克兰无线电频率资源使用规划》、乌克兰业余无线电规则等许多其他文件</w:t>
      </w:r>
    </w:p>
    <w:p w:rsidR="00D8644A" w:rsidRPr="00F36696" w:rsidRDefault="000E34B7" w:rsidP="000E34B7">
      <w:pPr>
        <w:pStyle w:val="enumlev1"/>
        <w:rPr>
          <w:rFonts w:asciiTheme="minorHAnsi" w:hAnsiTheme="minorHAnsi"/>
          <w:lang w:eastAsia="zh-CN"/>
        </w:rPr>
      </w:pPr>
      <w:r>
        <w:rPr>
          <w:lang w:eastAsia="zh-CN"/>
        </w:rPr>
        <w:t>–</w:t>
      </w:r>
      <w:r>
        <w:rPr>
          <w:rFonts w:hint="eastAsia"/>
          <w:lang w:eastAsia="zh-CN"/>
        </w:rPr>
        <w:tab/>
      </w:r>
      <w:r w:rsidR="00EE0065">
        <w:rPr>
          <w:rFonts w:hint="eastAsia"/>
          <w:lang w:eastAsia="zh-CN"/>
        </w:rPr>
        <w:t>频率指配过程自动化</w:t>
      </w:r>
      <w:r w:rsidR="00EF48E5">
        <w:rPr>
          <w:rFonts w:hint="eastAsia"/>
          <w:lang w:eastAsia="zh-CN"/>
        </w:rPr>
        <w:t>（</w:t>
      </w:r>
      <w:r w:rsidR="00EE0065">
        <w:rPr>
          <w:rFonts w:hint="eastAsia"/>
          <w:lang w:eastAsia="zh-CN"/>
        </w:rPr>
        <w:t>应用处理、电磁兼容性计算、建立统一指配数据库、授权，等等</w:t>
      </w:r>
      <w:r w:rsidR="00EF48E5">
        <w:rPr>
          <w:rFonts w:hint="eastAsia"/>
          <w:lang w:eastAsia="zh-CN"/>
        </w:rPr>
        <w:t>）</w:t>
      </w:r>
    </w:p>
    <w:p w:rsidR="00D8644A" w:rsidRPr="00F36696" w:rsidRDefault="000E34B7" w:rsidP="000E34B7">
      <w:pPr>
        <w:pStyle w:val="enumlev1"/>
        <w:rPr>
          <w:rFonts w:asciiTheme="minorHAnsi" w:hAnsiTheme="minorHAnsi"/>
          <w:lang w:eastAsia="zh-CN"/>
        </w:rPr>
      </w:pPr>
      <w:r>
        <w:rPr>
          <w:lang w:eastAsia="zh-CN"/>
        </w:rPr>
        <w:t>–</w:t>
      </w:r>
      <w:r>
        <w:rPr>
          <w:rFonts w:hint="eastAsia"/>
          <w:lang w:eastAsia="zh-CN"/>
        </w:rPr>
        <w:tab/>
      </w:r>
      <w:r w:rsidR="00EE0065">
        <w:rPr>
          <w:rFonts w:hint="eastAsia"/>
          <w:lang w:eastAsia="zh-CN"/>
        </w:rPr>
        <w:t>不同无线电通信业务的频率共用研究</w:t>
      </w:r>
      <w:r w:rsidR="00EF48E5">
        <w:rPr>
          <w:rFonts w:hint="eastAsia"/>
          <w:lang w:eastAsia="zh-CN"/>
        </w:rPr>
        <w:t>（</w:t>
      </w:r>
      <w:r w:rsidR="00EE0065" w:rsidRPr="00F36696">
        <w:rPr>
          <w:rFonts w:asciiTheme="minorHAnsi" w:hAnsiTheme="minorHAnsi"/>
          <w:lang w:eastAsia="zh-CN"/>
        </w:rPr>
        <w:t>CDMA</w:t>
      </w:r>
      <w:r w:rsidR="00EE0065">
        <w:rPr>
          <w:rFonts w:hint="eastAsia"/>
          <w:lang w:eastAsia="zh-CN"/>
        </w:rPr>
        <w:t>与</w:t>
      </w:r>
      <w:r w:rsidR="00EE0065" w:rsidRPr="00F36696">
        <w:rPr>
          <w:rFonts w:asciiTheme="minorHAnsi" w:hAnsiTheme="minorHAnsi"/>
          <w:lang w:eastAsia="zh-CN"/>
        </w:rPr>
        <w:t>E-GSM</w:t>
      </w:r>
      <w:r w:rsidR="00EE0065">
        <w:rPr>
          <w:rFonts w:hint="eastAsia"/>
          <w:lang w:eastAsia="zh-CN"/>
        </w:rPr>
        <w:t>、无线电定位与电视、宽带接入站点、</w:t>
      </w:r>
      <w:r w:rsidR="00EE0065" w:rsidRPr="00F36696">
        <w:rPr>
          <w:rFonts w:asciiTheme="minorHAnsi" w:hAnsiTheme="minorHAnsi"/>
          <w:lang w:eastAsia="zh-CN"/>
        </w:rPr>
        <w:t>CDMA-450</w:t>
      </w:r>
      <w:r w:rsidR="00EE0065">
        <w:rPr>
          <w:rFonts w:hint="eastAsia"/>
          <w:lang w:eastAsia="zh-CN"/>
        </w:rPr>
        <w:t>、</w:t>
      </w:r>
      <w:r w:rsidR="00EE0065" w:rsidRPr="00F36696">
        <w:rPr>
          <w:rFonts w:asciiTheme="minorHAnsi" w:hAnsiTheme="minorHAnsi"/>
          <w:lang w:eastAsia="zh-CN"/>
        </w:rPr>
        <w:t>DVB-T2</w:t>
      </w:r>
      <w:r w:rsidR="00EE0065">
        <w:rPr>
          <w:rFonts w:hint="eastAsia"/>
          <w:lang w:eastAsia="zh-CN"/>
        </w:rPr>
        <w:t>，等等</w:t>
      </w:r>
      <w:r w:rsidR="00EF48E5">
        <w:rPr>
          <w:rFonts w:hint="eastAsia"/>
          <w:lang w:eastAsia="zh-CN"/>
        </w:rPr>
        <w:t>）</w:t>
      </w:r>
    </w:p>
    <w:p w:rsidR="00D8644A" w:rsidRPr="00F36696" w:rsidRDefault="000E34B7" w:rsidP="000E34B7">
      <w:pPr>
        <w:pStyle w:val="enumlev1"/>
        <w:rPr>
          <w:rFonts w:asciiTheme="minorHAnsi" w:hAnsiTheme="minorHAnsi"/>
          <w:lang w:eastAsia="zh-CN"/>
        </w:rPr>
      </w:pPr>
      <w:r>
        <w:rPr>
          <w:lang w:eastAsia="zh-CN"/>
        </w:rPr>
        <w:t>–</w:t>
      </w:r>
      <w:r>
        <w:rPr>
          <w:rFonts w:hint="eastAsia"/>
          <w:lang w:eastAsia="zh-CN"/>
        </w:rPr>
        <w:tab/>
      </w:r>
      <w:r w:rsidR="00D8644A" w:rsidRPr="00F36696">
        <w:rPr>
          <w:rFonts w:asciiTheme="minorHAnsi" w:hAnsiTheme="minorHAnsi"/>
          <w:lang w:eastAsia="zh-CN"/>
        </w:rPr>
        <w:t>DVB-T</w:t>
      </w:r>
      <w:r w:rsidR="00EE0065">
        <w:rPr>
          <w:rFonts w:hint="eastAsia"/>
          <w:lang w:eastAsia="zh-CN"/>
        </w:rPr>
        <w:t>规划</w:t>
      </w:r>
      <w:r w:rsidR="00EF48E5">
        <w:rPr>
          <w:rFonts w:hint="eastAsia"/>
          <w:lang w:eastAsia="zh-CN"/>
        </w:rPr>
        <w:t>（</w:t>
      </w:r>
      <w:r w:rsidR="00EE0065" w:rsidRPr="000C1C47">
        <w:rPr>
          <w:rFonts w:asciiTheme="minorHAnsi" w:hAnsiTheme="minorHAnsi" w:hint="eastAsia"/>
          <w:lang w:eastAsia="zh-CN"/>
        </w:rPr>
        <w:t>2011</w:t>
      </w:r>
      <w:r w:rsidR="00EE0065">
        <w:rPr>
          <w:rFonts w:hint="eastAsia"/>
          <w:lang w:eastAsia="zh-CN"/>
        </w:rPr>
        <w:t>年乌克兰部署了世界上最大的</w:t>
      </w:r>
      <w:r w:rsidR="00EE0065" w:rsidRPr="00F36696">
        <w:rPr>
          <w:rFonts w:asciiTheme="minorHAnsi" w:hAnsiTheme="minorHAnsi"/>
          <w:lang w:eastAsia="zh-CN"/>
        </w:rPr>
        <w:t>DVB-T2</w:t>
      </w:r>
      <w:r w:rsidR="00EE0065">
        <w:rPr>
          <w:rFonts w:hint="eastAsia"/>
          <w:lang w:eastAsia="zh-CN"/>
        </w:rPr>
        <w:t>网络，包括四个多工系统和</w:t>
      </w:r>
      <w:r w:rsidR="00EE0065">
        <w:rPr>
          <w:rFonts w:hint="eastAsia"/>
          <w:lang w:eastAsia="zh-CN"/>
        </w:rPr>
        <w:t>664</w:t>
      </w:r>
      <w:r w:rsidR="00EE0065">
        <w:rPr>
          <w:rFonts w:hint="eastAsia"/>
          <w:lang w:eastAsia="zh-CN"/>
        </w:rPr>
        <w:t>个频率指配，确保了模拟和数字电视广播的同步运行</w:t>
      </w:r>
      <w:r w:rsidR="00EF48E5">
        <w:rPr>
          <w:rFonts w:hint="eastAsia"/>
          <w:lang w:eastAsia="zh-CN"/>
        </w:rPr>
        <w:t>）</w:t>
      </w:r>
      <w:r w:rsidR="00EE0065">
        <w:rPr>
          <w:rFonts w:hint="eastAsia"/>
          <w:lang w:eastAsia="zh-CN"/>
        </w:rPr>
        <w:t>，</w:t>
      </w:r>
    </w:p>
    <w:p w:rsidR="00D8644A" w:rsidRPr="00F36696" w:rsidRDefault="000E34B7" w:rsidP="000E34B7">
      <w:pPr>
        <w:pStyle w:val="enumlev1"/>
        <w:rPr>
          <w:rFonts w:asciiTheme="minorHAnsi" w:hAnsiTheme="minorHAnsi"/>
          <w:lang w:eastAsia="zh-CN"/>
        </w:rPr>
      </w:pPr>
      <w:r>
        <w:rPr>
          <w:lang w:eastAsia="zh-CN"/>
        </w:rPr>
        <w:t>–</w:t>
      </w:r>
      <w:r>
        <w:rPr>
          <w:rFonts w:hint="eastAsia"/>
          <w:lang w:eastAsia="zh-CN"/>
        </w:rPr>
        <w:tab/>
      </w:r>
      <w:r w:rsidR="00EE0065">
        <w:rPr>
          <w:rFonts w:hint="eastAsia"/>
          <w:lang w:eastAsia="zh-CN"/>
        </w:rPr>
        <w:t>实施服务质量和覆盖质量的测量，</w:t>
      </w:r>
    </w:p>
    <w:p w:rsidR="00D8644A" w:rsidRPr="00F36696" w:rsidRDefault="000E34B7" w:rsidP="000E34B7">
      <w:pPr>
        <w:pStyle w:val="enumlev1"/>
        <w:rPr>
          <w:rFonts w:asciiTheme="minorHAnsi" w:hAnsiTheme="minorHAnsi"/>
          <w:lang w:eastAsia="zh-CN"/>
        </w:rPr>
      </w:pPr>
      <w:r>
        <w:rPr>
          <w:lang w:eastAsia="zh-CN"/>
        </w:rPr>
        <w:t>–</w:t>
      </w:r>
      <w:r>
        <w:rPr>
          <w:rFonts w:hint="eastAsia"/>
          <w:lang w:eastAsia="zh-CN"/>
        </w:rPr>
        <w:tab/>
      </w:r>
      <w:r w:rsidR="00EE0065">
        <w:rPr>
          <w:rFonts w:cs="Arial" w:hint="eastAsia"/>
          <w:lang w:eastAsia="zh-CN"/>
        </w:rPr>
        <w:t>为乌克兰</w:t>
      </w:r>
      <w:r w:rsidR="00EE0065">
        <w:rPr>
          <w:rFonts w:cs="Arial" w:hint="eastAsia"/>
          <w:lang w:eastAsia="zh-CN"/>
        </w:rPr>
        <w:t>2012</w:t>
      </w:r>
      <w:r w:rsidR="00EE0065">
        <w:rPr>
          <w:rFonts w:cs="Arial" w:hint="eastAsia"/>
          <w:lang w:eastAsia="zh-CN"/>
        </w:rPr>
        <w:t>年欧洲足球</w:t>
      </w:r>
      <w:r w:rsidR="00EF48E5">
        <w:rPr>
          <w:rFonts w:cs="Arial" w:hint="eastAsia"/>
          <w:lang w:eastAsia="zh-CN"/>
        </w:rPr>
        <w:t>锦标赛（</w:t>
      </w:r>
      <w:r w:rsidR="00EE0065" w:rsidRPr="00F36696">
        <w:rPr>
          <w:rFonts w:asciiTheme="minorHAnsi" w:hAnsiTheme="minorHAnsi" w:cs="Arial"/>
          <w:lang w:eastAsia="zh-CN"/>
        </w:rPr>
        <w:t>EURO-2012</w:t>
      </w:r>
      <w:r w:rsidR="00EF48E5">
        <w:rPr>
          <w:rFonts w:cs="Arial" w:hint="eastAsia"/>
          <w:lang w:eastAsia="zh-CN"/>
        </w:rPr>
        <w:t>）</w:t>
      </w:r>
      <w:r w:rsidR="00EE0065">
        <w:rPr>
          <w:rFonts w:cs="Arial" w:hint="eastAsia"/>
          <w:lang w:eastAsia="zh-CN"/>
        </w:rPr>
        <w:t>的最后部分开展频率规划和指配</w:t>
      </w:r>
    </w:p>
    <w:p w:rsidR="00D8644A" w:rsidRPr="000E34B7" w:rsidRDefault="006C0296" w:rsidP="000E34B7">
      <w:pPr>
        <w:ind w:firstLineChars="200" w:firstLine="480"/>
        <w:rPr>
          <w:lang w:eastAsia="zh-CN"/>
        </w:rPr>
      </w:pPr>
      <w:r w:rsidRPr="000E34B7">
        <w:rPr>
          <w:rFonts w:hint="eastAsia"/>
          <w:lang w:eastAsia="zh-CN"/>
        </w:rPr>
        <w:t>卡夏洛夫博士</w:t>
      </w:r>
      <w:r w:rsidR="00DA799B" w:rsidRPr="000E34B7">
        <w:rPr>
          <w:rFonts w:hint="eastAsia"/>
          <w:lang w:eastAsia="zh-CN"/>
        </w:rPr>
        <w:t>带领乌克兰代表团出席了</w:t>
      </w:r>
      <w:r w:rsidR="00EF48E5" w:rsidRPr="000E34B7">
        <w:rPr>
          <w:rFonts w:hint="eastAsia"/>
          <w:lang w:eastAsia="zh-CN"/>
        </w:rPr>
        <w:t>众多的</w:t>
      </w:r>
      <w:r w:rsidR="00DA799B" w:rsidRPr="000E34B7">
        <w:rPr>
          <w:rFonts w:hint="eastAsia"/>
          <w:lang w:eastAsia="zh-CN"/>
        </w:rPr>
        <w:t>双边和多边频率规划和协调会议。</w:t>
      </w:r>
    </w:p>
    <w:p w:rsidR="00D8644A" w:rsidRPr="00F36696" w:rsidRDefault="00D8644A" w:rsidP="008F38D4">
      <w:pPr>
        <w:pStyle w:val="Headingb"/>
        <w:pBdr>
          <w:bottom w:val="single" w:sz="4" w:space="1" w:color="auto"/>
        </w:pBdr>
        <w:spacing w:before="240"/>
        <w:rPr>
          <w:lang w:val="en-US" w:eastAsia="zh-CN"/>
        </w:rPr>
      </w:pPr>
      <w:r>
        <w:rPr>
          <w:rFonts w:hint="eastAsia"/>
          <w:lang w:val="en-US" w:eastAsia="zh-CN"/>
        </w:rPr>
        <w:t>摘要</w:t>
      </w:r>
    </w:p>
    <w:p w:rsidR="00D8644A" w:rsidRPr="000E34B7" w:rsidRDefault="00DA799B" w:rsidP="008F38D4">
      <w:pPr>
        <w:ind w:firstLineChars="200" w:firstLine="480"/>
        <w:rPr>
          <w:lang w:eastAsia="zh-CN"/>
        </w:rPr>
      </w:pPr>
      <w:r>
        <w:rPr>
          <w:rFonts w:hint="eastAsia"/>
          <w:lang w:val="en-US" w:eastAsia="zh-CN"/>
        </w:rPr>
        <w:t>在</w:t>
      </w:r>
      <w:r w:rsidRPr="000E34B7">
        <w:rPr>
          <w:rFonts w:hint="eastAsia"/>
          <w:lang w:eastAsia="zh-CN"/>
        </w:rPr>
        <w:t>国家、区域和国际层面的无线电频谱管理和利用领域，</w:t>
      </w:r>
      <w:r w:rsidR="006C0296" w:rsidRPr="000E34B7">
        <w:rPr>
          <w:rFonts w:hint="eastAsia"/>
          <w:lang w:eastAsia="zh-CN"/>
        </w:rPr>
        <w:t>卡夏洛夫博士</w:t>
      </w:r>
      <w:r w:rsidR="00B02209" w:rsidRPr="000E34B7">
        <w:rPr>
          <w:rFonts w:hint="eastAsia"/>
          <w:lang w:eastAsia="zh-CN"/>
        </w:rPr>
        <w:t>是公认的专家，具有</w:t>
      </w:r>
      <w:r w:rsidR="001F2F91">
        <w:rPr>
          <w:rFonts w:hint="eastAsia"/>
          <w:lang w:eastAsia="zh-CN"/>
        </w:rPr>
        <w:t>连任国际电联无线电规则委员会委员所需的</w:t>
      </w:r>
      <w:r w:rsidRPr="000E34B7">
        <w:rPr>
          <w:rFonts w:hint="eastAsia"/>
          <w:lang w:eastAsia="zh-CN"/>
        </w:rPr>
        <w:t>出色</w:t>
      </w:r>
      <w:r w:rsidR="00B02209" w:rsidRPr="000E34B7">
        <w:rPr>
          <w:rFonts w:hint="eastAsia"/>
          <w:lang w:eastAsia="zh-CN"/>
        </w:rPr>
        <w:t>专业能力、</w:t>
      </w:r>
      <w:r w:rsidR="008F38D4">
        <w:rPr>
          <w:rFonts w:hint="eastAsia"/>
          <w:lang w:eastAsia="zh-CN"/>
        </w:rPr>
        <w:t>资深</w:t>
      </w:r>
      <w:r w:rsidR="00B02209" w:rsidRPr="000E34B7">
        <w:rPr>
          <w:rFonts w:hint="eastAsia"/>
          <w:lang w:eastAsia="zh-CN"/>
        </w:rPr>
        <w:t>的学术资历和</w:t>
      </w:r>
      <w:r w:rsidR="000C1C47" w:rsidRPr="000E34B7">
        <w:rPr>
          <w:rFonts w:hint="eastAsia"/>
          <w:lang w:eastAsia="zh-CN"/>
        </w:rPr>
        <w:t>丰</w:t>
      </w:r>
      <w:r w:rsidR="008F38D4">
        <w:rPr>
          <w:rFonts w:hint="eastAsia"/>
          <w:lang w:eastAsia="zh-CN"/>
        </w:rPr>
        <w:t>富</w:t>
      </w:r>
      <w:r w:rsidR="00B02209" w:rsidRPr="000E34B7">
        <w:rPr>
          <w:rFonts w:hint="eastAsia"/>
          <w:lang w:eastAsia="zh-CN"/>
        </w:rPr>
        <w:t>的实际经验。</w:t>
      </w:r>
    </w:p>
    <w:p w:rsidR="00D8644A" w:rsidRPr="000E34B7" w:rsidRDefault="006C0296" w:rsidP="000E34B7">
      <w:pPr>
        <w:ind w:firstLineChars="200" w:firstLine="480"/>
        <w:rPr>
          <w:lang w:eastAsia="zh-CN"/>
        </w:rPr>
      </w:pPr>
      <w:r w:rsidRPr="000E34B7">
        <w:rPr>
          <w:rFonts w:hint="eastAsia"/>
          <w:lang w:eastAsia="zh-CN"/>
        </w:rPr>
        <w:t>卡夏洛夫博士</w:t>
      </w:r>
      <w:r w:rsidR="00B02209" w:rsidRPr="000E34B7">
        <w:rPr>
          <w:rFonts w:hint="eastAsia"/>
          <w:lang w:eastAsia="zh-CN"/>
        </w:rPr>
        <w:t>是出席三届世界无线电通信大会、</w:t>
      </w:r>
      <w:r w:rsidR="00B02209" w:rsidRPr="000E34B7">
        <w:rPr>
          <w:rFonts w:hint="eastAsia"/>
          <w:lang w:eastAsia="zh-CN"/>
        </w:rPr>
        <w:t>2004/2006</w:t>
      </w:r>
      <w:r w:rsidR="00B02209" w:rsidRPr="000E34B7">
        <w:rPr>
          <w:rFonts w:hint="eastAsia"/>
          <w:lang w:eastAsia="zh-CN"/>
        </w:rPr>
        <w:t>年区域无线电通信大会和众多</w:t>
      </w:r>
      <w:r w:rsidR="00B02209" w:rsidRPr="000E34B7">
        <w:rPr>
          <w:lang w:eastAsia="zh-CN"/>
        </w:rPr>
        <w:t>ITU-R</w:t>
      </w:r>
      <w:r w:rsidR="00B02209" w:rsidRPr="000E34B7">
        <w:rPr>
          <w:rFonts w:hint="eastAsia"/>
          <w:lang w:eastAsia="zh-CN"/>
        </w:rPr>
        <w:t>会议和讲习班的乌克兰代表团的重要成员。此外，作为</w:t>
      </w:r>
      <w:r w:rsidR="00B02209" w:rsidRPr="000E34B7">
        <w:rPr>
          <w:lang w:eastAsia="zh-CN"/>
        </w:rPr>
        <w:t>RCC</w:t>
      </w:r>
      <w:r w:rsidR="00B02209" w:rsidRPr="000E34B7">
        <w:rPr>
          <w:rFonts w:hint="eastAsia"/>
          <w:lang w:eastAsia="zh-CN"/>
        </w:rPr>
        <w:t>委员会副主席和涉及频谱管理和使用的各工作组主席</w:t>
      </w:r>
      <w:r w:rsidR="000C1C47" w:rsidRPr="000E34B7">
        <w:rPr>
          <w:rFonts w:hint="eastAsia"/>
          <w:lang w:eastAsia="zh-CN"/>
        </w:rPr>
        <w:t>，他还</w:t>
      </w:r>
      <w:r w:rsidR="00B02209" w:rsidRPr="000E34B7">
        <w:rPr>
          <w:rFonts w:hint="eastAsia"/>
          <w:lang w:eastAsia="zh-CN"/>
        </w:rPr>
        <w:t>在通信领域区域共同体范围内主持了各种长期活动，并积极参与了</w:t>
      </w:r>
      <w:r w:rsidR="00D0655E" w:rsidRPr="000E34B7">
        <w:rPr>
          <w:rFonts w:hint="eastAsia"/>
          <w:lang w:eastAsia="zh-CN"/>
        </w:rPr>
        <w:t>欧洲邮电</w:t>
      </w:r>
      <w:r w:rsidR="00B02209" w:rsidRPr="000E34B7">
        <w:rPr>
          <w:rFonts w:hint="eastAsia"/>
          <w:lang w:eastAsia="zh-CN"/>
        </w:rPr>
        <w:t>主管部门</w:t>
      </w:r>
      <w:r w:rsidR="00D0655E" w:rsidRPr="000E34B7">
        <w:rPr>
          <w:rFonts w:hint="eastAsia"/>
          <w:lang w:eastAsia="zh-CN"/>
        </w:rPr>
        <w:t>会议</w:t>
      </w:r>
      <w:r w:rsidR="00EF48E5" w:rsidRPr="000E34B7">
        <w:rPr>
          <w:rFonts w:hint="eastAsia"/>
          <w:lang w:eastAsia="zh-CN"/>
        </w:rPr>
        <w:t>（</w:t>
      </w:r>
      <w:r w:rsidR="00B02209" w:rsidRPr="000E34B7">
        <w:rPr>
          <w:lang w:eastAsia="zh-CN"/>
        </w:rPr>
        <w:t>CEPT</w:t>
      </w:r>
      <w:r w:rsidR="00EF48E5" w:rsidRPr="000E34B7">
        <w:rPr>
          <w:rFonts w:hint="eastAsia"/>
          <w:lang w:eastAsia="zh-CN"/>
        </w:rPr>
        <w:t>）</w:t>
      </w:r>
      <w:r w:rsidR="00B02209" w:rsidRPr="000E34B7">
        <w:rPr>
          <w:rFonts w:hint="eastAsia"/>
          <w:lang w:eastAsia="zh-CN"/>
        </w:rPr>
        <w:t>主要工作组的工作。</w:t>
      </w:r>
    </w:p>
    <w:p w:rsidR="005A5B83" w:rsidRDefault="000E0473" w:rsidP="000E34B7">
      <w:pPr>
        <w:ind w:firstLineChars="200" w:firstLine="480"/>
        <w:rPr>
          <w:lang w:eastAsia="zh-CN"/>
        </w:rPr>
      </w:pPr>
      <w:r w:rsidRPr="000E34B7">
        <w:rPr>
          <w:rFonts w:hint="eastAsia"/>
          <w:lang w:eastAsia="zh-CN"/>
        </w:rPr>
        <w:t>他在按照国际电联规则制定乌克兰最新的无线电频谱管理系统和提供立法背景方面发挥了重要作用。他在与频率指配、分配、规划、共用、协调和应用《无线电规则》有关的各类技术、监管和政策性问题方面拥有广泛的专业经验。</w:t>
      </w:r>
    </w:p>
    <w:p w:rsidR="005A5B83" w:rsidRDefault="005A5B83">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D8644A" w:rsidRDefault="005A5B83" w:rsidP="005A5B83">
      <w:pPr>
        <w:ind w:firstLineChars="200" w:firstLine="482"/>
        <w:jc w:val="center"/>
        <w:rPr>
          <w:b/>
          <w:bCs/>
          <w:lang w:eastAsia="zh-CN"/>
        </w:rPr>
      </w:pPr>
      <w:r w:rsidRPr="00036352">
        <w:rPr>
          <w:rFonts w:hint="eastAsia"/>
          <w:b/>
          <w:bCs/>
          <w:lang w:eastAsia="zh-CN"/>
        </w:rPr>
        <w:t>莱维根·卡夏洛夫博士</w:t>
      </w:r>
    </w:p>
    <w:p w:rsidR="005A5B83" w:rsidRDefault="005A5B83" w:rsidP="005A5B83">
      <w:pPr>
        <w:ind w:firstLineChars="200" w:firstLine="482"/>
        <w:jc w:val="center"/>
        <w:rPr>
          <w:rFonts w:asciiTheme="minorHAnsi" w:hAnsiTheme="minorHAnsi" w:cstheme="majorBidi"/>
          <w:b/>
          <w:szCs w:val="24"/>
          <w:lang w:eastAsia="zh-CN"/>
        </w:rPr>
      </w:pPr>
      <w:r>
        <w:rPr>
          <w:rFonts w:asciiTheme="minorHAnsi" w:hAnsiTheme="minorHAnsi" w:cstheme="majorBidi" w:hint="eastAsia"/>
          <w:b/>
          <w:szCs w:val="24"/>
          <w:lang w:eastAsia="zh-CN"/>
        </w:rPr>
        <w:t>2018</w:t>
      </w:r>
      <w:r>
        <w:rPr>
          <w:rFonts w:asciiTheme="minorHAnsi" w:hAnsiTheme="minorHAnsi" w:cstheme="majorBidi" w:hint="eastAsia"/>
          <w:b/>
          <w:szCs w:val="24"/>
          <w:lang w:eastAsia="zh-CN"/>
        </w:rPr>
        <w:t>年全权代表大会</w:t>
      </w:r>
    </w:p>
    <w:p w:rsidR="005A5B83" w:rsidRPr="000E34B7" w:rsidRDefault="005A5B83" w:rsidP="005A5B83">
      <w:pPr>
        <w:ind w:firstLineChars="200" w:firstLine="482"/>
        <w:jc w:val="center"/>
        <w:rPr>
          <w:lang w:eastAsia="zh-CN"/>
        </w:rPr>
      </w:pPr>
      <w:r>
        <w:rPr>
          <w:rFonts w:asciiTheme="minorHAnsi" w:hAnsiTheme="minorHAnsi" w:cstheme="majorBidi" w:hint="eastAsia"/>
          <w:b/>
          <w:szCs w:val="24"/>
          <w:lang w:eastAsia="zh-CN"/>
        </w:rPr>
        <w:t>国际电信联盟</w:t>
      </w:r>
      <w:r w:rsidRPr="00D11E51">
        <w:rPr>
          <w:rFonts w:asciiTheme="minorHAnsi" w:hAnsiTheme="minorHAnsi" w:cstheme="majorBidi" w:hint="eastAsia"/>
          <w:b/>
          <w:szCs w:val="24"/>
          <w:lang w:val="en-US" w:eastAsia="zh-CN"/>
        </w:rPr>
        <w:t>无线电规则委员会委员职位乌克兰候选人（</w:t>
      </w:r>
      <w:r w:rsidRPr="00D11E51">
        <w:rPr>
          <w:rFonts w:asciiTheme="minorHAnsi" w:hAnsiTheme="minorHAnsi" w:cstheme="majorBidi" w:hint="eastAsia"/>
          <w:b/>
          <w:szCs w:val="24"/>
          <w:lang w:val="en-US" w:eastAsia="zh-CN"/>
        </w:rPr>
        <w:t>C</w:t>
      </w:r>
      <w:r w:rsidRPr="00D11E51">
        <w:rPr>
          <w:rFonts w:asciiTheme="minorHAnsi" w:hAnsiTheme="minorHAnsi" w:cstheme="majorBidi" w:hint="eastAsia"/>
          <w:b/>
          <w:szCs w:val="24"/>
          <w:lang w:val="en-US" w:eastAsia="zh-CN"/>
        </w:rPr>
        <w:t>区）</w:t>
      </w:r>
    </w:p>
    <w:p w:rsidR="000E34B7" w:rsidRDefault="005A5B83" w:rsidP="005A5B83">
      <w:pPr>
        <w:ind w:firstLineChars="200" w:firstLine="482"/>
        <w:jc w:val="center"/>
        <w:rPr>
          <w:lang w:eastAsia="zh-CN"/>
        </w:rPr>
      </w:pPr>
      <w:r w:rsidRPr="005A5B83">
        <w:rPr>
          <w:rFonts w:asciiTheme="minorHAnsi" w:hAnsiTheme="minorHAnsi" w:cstheme="majorBidi" w:hint="eastAsia"/>
          <w:b/>
          <w:szCs w:val="24"/>
          <w:lang w:val="en-US" w:eastAsia="zh-CN"/>
        </w:rPr>
        <w:t>愿景宣言</w:t>
      </w:r>
    </w:p>
    <w:p w:rsidR="005A5B83" w:rsidRDefault="005A5B83" w:rsidP="008F38D4">
      <w:pPr>
        <w:pStyle w:val="Reasons"/>
        <w:overflowPunct/>
        <w:autoSpaceDE/>
        <w:autoSpaceDN/>
        <w:adjustRightInd/>
        <w:spacing w:before="480"/>
        <w:ind w:firstLineChars="200" w:firstLine="480"/>
        <w:textAlignment w:val="auto"/>
        <w:rPr>
          <w:lang w:eastAsia="zh-CN"/>
        </w:rPr>
      </w:pPr>
      <w:r>
        <w:rPr>
          <w:rFonts w:hint="eastAsia"/>
          <w:lang w:eastAsia="zh-CN"/>
        </w:rPr>
        <w:t>自</w:t>
      </w:r>
      <w:r>
        <w:rPr>
          <w:rFonts w:hint="eastAsia"/>
          <w:lang w:eastAsia="zh-CN"/>
        </w:rPr>
        <w:t>1947</w:t>
      </w:r>
      <w:r>
        <w:rPr>
          <w:rFonts w:hint="eastAsia"/>
          <w:lang w:eastAsia="zh-CN"/>
        </w:rPr>
        <w:t>年以来，乌克兰一直是国际电信联盟的成员。</w:t>
      </w:r>
      <w:r w:rsidR="00B01A75">
        <w:rPr>
          <w:rFonts w:hint="eastAsia"/>
          <w:lang w:eastAsia="zh-CN"/>
        </w:rPr>
        <w:t>作为国际电联的一个活跃成员，</w:t>
      </w:r>
      <w:r>
        <w:rPr>
          <w:rFonts w:hint="eastAsia"/>
          <w:lang w:eastAsia="zh-CN"/>
        </w:rPr>
        <w:t>我国</w:t>
      </w:r>
      <w:r w:rsidR="00B01A75">
        <w:rPr>
          <w:rFonts w:hint="eastAsia"/>
          <w:lang w:eastAsia="zh-CN"/>
        </w:rPr>
        <w:t>一直大力支持国际电联的</w:t>
      </w:r>
      <w:r w:rsidR="008F38D4">
        <w:rPr>
          <w:rFonts w:hint="eastAsia"/>
          <w:lang w:eastAsia="zh-CN"/>
        </w:rPr>
        <w:t>各项</w:t>
      </w:r>
      <w:r w:rsidR="00B01A75">
        <w:rPr>
          <w:rFonts w:hint="eastAsia"/>
          <w:lang w:eastAsia="zh-CN"/>
        </w:rPr>
        <w:t>工作，以实现对全球无线电频谱和轨道资源的管理并针对各种现代通信系统制定统一的技术标准。</w:t>
      </w:r>
    </w:p>
    <w:p w:rsidR="00B01A75" w:rsidRDefault="00B01A75" w:rsidP="004C7441">
      <w:pPr>
        <w:pStyle w:val="Reasons"/>
        <w:overflowPunct/>
        <w:autoSpaceDE/>
        <w:autoSpaceDN/>
        <w:adjustRightInd/>
        <w:ind w:firstLineChars="200" w:firstLine="480"/>
        <w:textAlignment w:val="auto"/>
        <w:rPr>
          <w:lang w:eastAsia="zh-CN"/>
        </w:rPr>
      </w:pPr>
      <w:r>
        <w:rPr>
          <w:rFonts w:hint="eastAsia"/>
          <w:lang w:eastAsia="zh-CN"/>
        </w:rPr>
        <w:t>我在无线电频谱管理和使用领域拥有</w:t>
      </w:r>
      <w:r>
        <w:rPr>
          <w:rFonts w:hint="eastAsia"/>
          <w:lang w:eastAsia="zh-CN"/>
        </w:rPr>
        <w:t>36</w:t>
      </w:r>
      <w:r>
        <w:rPr>
          <w:rFonts w:hint="eastAsia"/>
          <w:lang w:eastAsia="zh-CN"/>
        </w:rPr>
        <w:t>年以上的国际、区域和国家层面的丰富经验。如果入选无线电规则委员会，我将致力于</w:t>
      </w:r>
      <w:r w:rsidR="004C7441">
        <w:rPr>
          <w:rFonts w:hint="eastAsia"/>
          <w:lang w:eastAsia="zh-CN"/>
        </w:rPr>
        <w:t>加强无线电规则委员会代表国际电联在协调全球共用无线电频谱、推动分配卫星轨道国际合作方面发挥作用。</w:t>
      </w:r>
    </w:p>
    <w:p w:rsidR="004C7441" w:rsidRDefault="004C7441" w:rsidP="008F38D4">
      <w:pPr>
        <w:pStyle w:val="Reasons"/>
        <w:overflowPunct/>
        <w:autoSpaceDE/>
        <w:autoSpaceDN/>
        <w:adjustRightInd/>
        <w:ind w:firstLineChars="200" w:firstLine="480"/>
        <w:textAlignment w:val="auto"/>
        <w:rPr>
          <w:lang w:eastAsia="zh-CN"/>
        </w:rPr>
      </w:pPr>
      <w:r>
        <w:rPr>
          <w:rFonts w:hint="eastAsia"/>
          <w:lang w:eastAsia="zh-CN"/>
        </w:rPr>
        <w:t>我准备与所有成员国开展</w:t>
      </w:r>
      <w:r w:rsidR="008F38D4">
        <w:rPr>
          <w:rFonts w:hint="eastAsia"/>
          <w:lang w:eastAsia="zh-CN"/>
        </w:rPr>
        <w:t>务实</w:t>
      </w:r>
      <w:r>
        <w:rPr>
          <w:rFonts w:hint="eastAsia"/>
          <w:lang w:eastAsia="zh-CN"/>
        </w:rPr>
        <w:t>合作，</w:t>
      </w:r>
      <w:r w:rsidR="008F38D4">
        <w:rPr>
          <w:rFonts w:hint="eastAsia"/>
          <w:lang w:eastAsia="zh-CN"/>
        </w:rPr>
        <w:t>维护</w:t>
      </w:r>
      <w:r>
        <w:rPr>
          <w:rFonts w:hint="eastAsia"/>
          <w:lang w:eastAsia="zh-CN"/>
        </w:rPr>
        <w:t>国际电联成员的利益，以透明方式</w:t>
      </w:r>
      <w:r w:rsidR="008F38D4">
        <w:rPr>
          <w:rFonts w:hint="eastAsia"/>
          <w:lang w:eastAsia="zh-CN"/>
        </w:rPr>
        <w:t>处理</w:t>
      </w:r>
      <w:r w:rsidR="008F38D4">
        <w:rPr>
          <w:lang w:eastAsia="zh-CN"/>
        </w:rPr>
        <w:t>各项事务</w:t>
      </w:r>
      <w:r>
        <w:rPr>
          <w:rFonts w:hint="eastAsia"/>
          <w:lang w:eastAsia="zh-CN"/>
        </w:rPr>
        <w:t>，公正地</w:t>
      </w:r>
      <w:r w:rsidR="008F38D4">
        <w:rPr>
          <w:rFonts w:hint="eastAsia"/>
          <w:lang w:eastAsia="zh-CN"/>
        </w:rPr>
        <w:t>阐释</w:t>
      </w:r>
      <w:r>
        <w:rPr>
          <w:rFonts w:hint="eastAsia"/>
          <w:lang w:eastAsia="zh-CN"/>
        </w:rPr>
        <w:t>《无线电规则》，在各方之间开展公开直接的对话，</w:t>
      </w:r>
      <w:r w:rsidR="00CA5448">
        <w:rPr>
          <w:rFonts w:hint="eastAsia"/>
          <w:lang w:eastAsia="zh-CN"/>
        </w:rPr>
        <w:t>为</w:t>
      </w:r>
      <w:r w:rsidR="008F38D4">
        <w:rPr>
          <w:rFonts w:hint="eastAsia"/>
          <w:lang w:eastAsia="zh-CN"/>
        </w:rPr>
        <w:t>委员会</w:t>
      </w:r>
      <w:r>
        <w:rPr>
          <w:rFonts w:hint="eastAsia"/>
          <w:lang w:eastAsia="zh-CN"/>
        </w:rPr>
        <w:t>成功高效地履行职能</w:t>
      </w:r>
      <w:r w:rsidR="008F38D4">
        <w:rPr>
          <w:rFonts w:hint="eastAsia"/>
          <w:lang w:eastAsia="zh-CN"/>
        </w:rPr>
        <w:t>，服务</w:t>
      </w:r>
      <w:r w:rsidR="00CA5448">
        <w:rPr>
          <w:rFonts w:hint="eastAsia"/>
          <w:lang w:eastAsia="zh-CN"/>
        </w:rPr>
        <w:t>各方</w:t>
      </w:r>
      <w:r>
        <w:rPr>
          <w:rFonts w:hint="eastAsia"/>
          <w:lang w:eastAsia="zh-CN"/>
        </w:rPr>
        <w:t>做出贡献。</w:t>
      </w:r>
    </w:p>
    <w:p w:rsidR="00D96925" w:rsidRDefault="00D96925" w:rsidP="00CA5448">
      <w:pPr>
        <w:pStyle w:val="Reasons"/>
        <w:overflowPunct/>
        <w:autoSpaceDE/>
        <w:autoSpaceDN/>
        <w:adjustRightInd/>
        <w:ind w:firstLineChars="200" w:firstLine="480"/>
        <w:textAlignment w:val="auto"/>
        <w:rPr>
          <w:lang w:eastAsia="zh-CN"/>
        </w:rPr>
      </w:pPr>
    </w:p>
    <w:p w:rsidR="00D96925" w:rsidRPr="00B01A75" w:rsidRDefault="00D96925" w:rsidP="00CA5448">
      <w:pPr>
        <w:pStyle w:val="Reasons"/>
        <w:overflowPunct/>
        <w:autoSpaceDE/>
        <w:autoSpaceDN/>
        <w:adjustRightInd/>
        <w:ind w:firstLineChars="200" w:firstLine="480"/>
        <w:textAlignment w:val="auto"/>
        <w:rPr>
          <w:lang w:eastAsia="zh-CN"/>
        </w:rPr>
      </w:pPr>
    </w:p>
    <w:p w:rsidR="000E34B7" w:rsidRDefault="000E34B7">
      <w:pPr>
        <w:jc w:val="center"/>
        <w:rPr>
          <w:lang w:eastAsia="zh-CN"/>
        </w:rPr>
      </w:pPr>
      <w:r>
        <w:rPr>
          <w:lang w:eastAsia="zh-CN"/>
        </w:rPr>
        <w:t>______________</w:t>
      </w:r>
    </w:p>
    <w:sectPr w:rsidR="000E34B7" w:rsidSect="00BA20B6">
      <w:head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F91" w:rsidRDefault="001F2F91">
      <w:r>
        <w:separator/>
      </w:r>
    </w:p>
  </w:endnote>
  <w:endnote w:type="continuationSeparator" w:id="0">
    <w:p w:rsidR="001F2F91" w:rsidRDefault="001F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91" w:rsidRPr="005E0A7D" w:rsidRDefault="001F2F91" w:rsidP="003907C4">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5E0A7D">
      <w:rPr>
        <w:sz w:val="20"/>
        <w:szCs w:val="20"/>
        <w:lang w:val="fr-CH"/>
      </w:rPr>
      <w:t xml:space="preserve"> </w:t>
    </w:r>
    <w:r w:rsidRPr="005E0A7D">
      <w:rPr>
        <w:rStyle w:val="Hyperlink"/>
        <w:sz w:val="22"/>
        <w:szCs w:val="22"/>
        <w:lang w:val="fr-CH"/>
      </w:rPr>
      <w:t>www.itu.int/plenipotentiary/</w:t>
    </w:r>
    <w:r w:rsidRPr="005E0A7D">
      <w:rPr>
        <w:sz w:val="20"/>
        <w:szCs w:val="20"/>
        <w:lang w:val="fr-CH"/>
      </w:rPr>
      <w:t xml:space="preserve"> </w:t>
    </w:r>
    <w:r>
      <w:rPr>
        <w:rFonts w:ascii="Symbol" w:hAnsi="Symbol"/>
        <w:sz w:val="22"/>
        <w:szCs w:val="20"/>
        <w:lang w:val="en-GB"/>
      </w:rPr>
      <w:t></w:t>
    </w:r>
  </w:p>
  <w:p w:rsidR="001F2F91" w:rsidRDefault="001F2F91" w:rsidP="002155B0">
    <w:pPr>
      <w:pStyle w:val="FirstFooter"/>
      <w:jc w:val="center"/>
      <w:rPr>
        <w:lang w:val="fr-CH" w:eastAsia="zh-CN"/>
      </w:rPr>
    </w:pPr>
  </w:p>
  <w:p w:rsidR="001F2F91" w:rsidRPr="005E0A7D" w:rsidRDefault="001F2F91" w:rsidP="008F3B16">
    <w:pPr>
      <w:pStyle w:val="Footer"/>
      <w:rPr>
        <w:lang w:val="fr-CH"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F91" w:rsidRDefault="001F2F91">
      <w:r>
        <w:t>____________________</w:t>
      </w:r>
    </w:p>
  </w:footnote>
  <w:footnote w:type="continuationSeparator" w:id="0">
    <w:p w:rsidR="001F2F91" w:rsidRDefault="001F2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91" w:rsidRDefault="001F2F91" w:rsidP="00811D55">
    <w:pPr>
      <w:pStyle w:val="Header"/>
    </w:pPr>
    <w:r>
      <w:fldChar w:fldCharType="begin"/>
    </w:r>
    <w:r>
      <w:instrText xml:space="preserve"> PAGE </w:instrText>
    </w:r>
    <w:r>
      <w:fldChar w:fldCharType="separate"/>
    </w:r>
    <w:r w:rsidR="000B1E98">
      <w:rPr>
        <w:noProof/>
      </w:rPr>
      <w:t>6</w:t>
    </w:r>
    <w:r>
      <w:fldChar w:fldCharType="end"/>
    </w:r>
  </w:p>
  <w:p w:rsidR="001F2F91" w:rsidRPr="00811D55" w:rsidRDefault="001F2F91" w:rsidP="00457A3A">
    <w:pPr>
      <w:pStyle w:val="Header"/>
      <w:rPr>
        <w:lang w:eastAsia="zh-CN"/>
      </w:rPr>
    </w:pPr>
    <w:r>
      <w:t>PP1</w:t>
    </w:r>
    <w:r w:rsidR="00457A3A">
      <w:t>8</w:t>
    </w:r>
    <w:r>
      <w:t>/</w:t>
    </w:r>
    <w:r w:rsidR="00457A3A">
      <w:rPr>
        <w:lang w:eastAsia="zh-CN"/>
      </w:rPr>
      <w:t>14</w:t>
    </w:r>
    <w:r w:rsidR="004F3C0F">
      <w:rPr>
        <w:rFonts w:hint="eastAsia"/>
        <w:lang w:eastAsia="zh-CN"/>
      </w:rPr>
      <w:t>(Rev.1)</w:t>
    </w:r>
    <w:r>
      <w:t>-</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02A6"/>
    <w:multiLevelType w:val="hybridMultilevel"/>
    <w:tmpl w:val="8E5AAB48"/>
    <w:lvl w:ilvl="0" w:tplc="FC6E93C6">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EF"/>
    <w:rsid w:val="000134DB"/>
    <w:rsid w:val="00014808"/>
    <w:rsid w:val="00036352"/>
    <w:rsid w:val="00040A47"/>
    <w:rsid w:val="00045152"/>
    <w:rsid w:val="00057B6E"/>
    <w:rsid w:val="00064509"/>
    <w:rsid w:val="000728E6"/>
    <w:rsid w:val="00076062"/>
    <w:rsid w:val="0009673E"/>
    <w:rsid w:val="000B1C88"/>
    <w:rsid w:val="000B1E98"/>
    <w:rsid w:val="000C1C47"/>
    <w:rsid w:val="000C4701"/>
    <w:rsid w:val="000E0473"/>
    <w:rsid w:val="000E34B7"/>
    <w:rsid w:val="000E4C7A"/>
    <w:rsid w:val="000E758B"/>
    <w:rsid w:val="000F68C6"/>
    <w:rsid w:val="0010502A"/>
    <w:rsid w:val="00115C6F"/>
    <w:rsid w:val="00124C8F"/>
    <w:rsid w:val="00125484"/>
    <w:rsid w:val="00126FE1"/>
    <w:rsid w:val="0013327E"/>
    <w:rsid w:val="00134D6E"/>
    <w:rsid w:val="00137909"/>
    <w:rsid w:val="0014254A"/>
    <w:rsid w:val="00167FD3"/>
    <w:rsid w:val="00171990"/>
    <w:rsid w:val="00173784"/>
    <w:rsid w:val="001A0EEB"/>
    <w:rsid w:val="001A4A66"/>
    <w:rsid w:val="001B25D1"/>
    <w:rsid w:val="001F2F91"/>
    <w:rsid w:val="00211130"/>
    <w:rsid w:val="002155B0"/>
    <w:rsid w:val="0021772C"/>
    <w:rsid w:val="00217A36"/>
    <w:rsid w:val="00231ABC"/>
    <w:rsid w:val="00241DDB"/>
    <w:rsid w:val="002578B4"/>
    <w:rsid w:val="00280D33"/>
    <w:rsid w:val="002A0F5C"/>
    <w:rsid w:val="002A2125"/>
    <w:rsid w:val="002B39F5"/>
    <w:rsid w:val="002E123A"/>
    <w:rsid w:val="002E37AF"/>
    <w:rsid w:val="002F6E74"/>
    <w:rsid w:val="00307225"/>
    <w:rsid w:val="003076EB"/>
    <w:rsid w:val="00315DF0"/>
    <w:rsid w:val="003477D4"/>
    <w:rsid w:val="00363CCB"/>
    <w:rsid w:val="00375BBA"/>
    <w:rsid w:val="003760D8"/>
    <w:rsid w:val="003811C7"/>
    <w:rsid w:val="00383A29"/>
    <w:rsid w:val="0038484C"/>
    <w:rsid w:val="0038575F"/>
    <w:rsid w:val="00387EA2"/>
    <w:rsid w:val="003907C4"/>
    <w:rsid w:val="00395CE4"/>
    <w:rsid w:val="003A65FE"/>
    <w:rsid w:val="003F4A55"/>
    <w:rsid w:val="004014B0"/>
    <w:rsid w:val="0041197E"/>
    <w:rsid w:val="004119DA"/>
    <w:rsid w:val="00414872"/>
    <w:rsid w:val="00426AC1"/>
    <w:rsid w:val="0045019C"/>
    <w:rsid w:val="00457A3A"/>
    <w:rsid w:val="004671E1"/>
    <w:rsid w:val="004676C0"/>
    <w:rsid w:val="00476923"/>
    <w:rsid w:val="00476CAF"/>
    <w:rsid w:val="00485E71"/>
    <w:rsid w:val="004B0DAA"/>
    <w:rsid w:val="004C7441"/>
    <w:rsid w:val="004D3182"/>
    <w:rsid w:val="004F3C0F"/>
    <w:rsid w:val="0050151A"/>
    <w:rsid w:val="005061F9"/>
    <w:rsid w:val="00517E65"/>
    <w:rsid w:val="005356FD"/>
    <w:rsid w:val="00542073"/>
    <w:rsid w:val="00554E24"/>
    <w:rsid w:val="00564B8D"/>
    <w:rsid w:val="00567130"/>
    <w:rsid w:val="00572679"/>
    <w:rsid w:val="00596588"/>
    <w:rsid w:val="00596A53"/>
    <w:rsid w:val="005A5B83"/>
    <w:rsid w:val="005A6A1D"/>
    <w:rsid w:val="005B4E08"/>
    <w:rsid w:val="005C049D"/>
    <w:rsid w:val="005C1E39"/>
    <w:rsid w:val="005E0A7D"/>
    <w:rsid w:val="005E4794"/>
    <w:rsid w:val="005F15EF"/>
    <w:rsid w:val="005F67CE"/>
    <w:rsid w:val="00611203"/>
    <w:rsid w:val="00617BE4"/>
    <w:rsid w:val="00622189"/>
    <w:rsid w:val="006449F1"/>
    <w:rsid w:val="0067125A"/>
    <w:rsid w:val="00680265"/>
    <w:rsid w:val="006920F8"/>
    <w:rsid w:val="006952F3"/>
    <w:rsid w:val="006A0092"/>
    <w:rsid w:val="006B5E9D"/>
    <w:rsid w:val="006C0296"/>
    <w:rsid w:val="006E57C8"/>
    <w:rsid w:val="006E6BA4"/>
    <w:rsid w:val="006F0211"/>
    <w:rsid w:val="007235A4"/>
    <w:rsid w:val="0073319E"/>
    <w:rsid w:val="00750829"/>
    <w:rsid w:val="00756ABF"/>
    <w:rsid w:val="00770CF8"/>
    <w:rsid w:val="007917DE"/>
    <w:rsid w:val="007B558F"/>
    <w:rsid w:val="007C4DC3"/>
    <w:rsid w:val="00811D55"/>
    <w:rsid w:val="00814482"/>
    <w:rsid w:val="008160BF"/>
    <w:rsid w:val="008433E4"/>
    <w:rsid w:val="00850AEF"/>
    <w:rsid w:val="0085503C"/>
    <w:rsid w:val="008726C7"/>
    <w:rsid w:val="008B44F5"/>
    <w:rsid w:val="008B7E71"/>
    <w:rsid w:val="008D3BE2"/>
    <w:rsid w:val="008D7300"/>
    <w:rsid w:val="008E4113"/>
    <w:rsid w:val="008E4324"/>
    <w:rsid w:val="008E45D4"/>
    <w:rsid w:val="008E6AE7"/>
    <w:rsid w:val="008E6BC6"/>
    <w:rsid w:val="008F1FAB"/>
    <w:rsid w:val="008F38D4"/>
    <w:rsid w:val="008F3B16"/>
    <w:rsid w:val="00904E65"/>
    <w:rsid w:val="00905B6A"/>
    <w:rsid w:val="00912616"/>
    <w:rsid w:val="00937252"/>
    <w:rsid w:val="00950E0F"/>
    <w:rsid w:val="00956F07"/>
    <w:rsid w:val="009659F9"/>
    <w:rsid w:val="009739AC"/>
    <w:rsid w:val="0099173A"/>
    <w:rsid w:val="009A47A2"/>
    <w:rsid w:val="009C4B97"/>
    <w:rsid w:val="009D1E93"/>
    <w:rsid w:val="009D31FA"/>
    <w:rsid w:val="00A03693"/>
    <w:rsid w:val="00A10347"/>
    <w:rsid w:val="00A20233"/>
    <w:rsid w:val="00A23536"/>
    <w:rsid w:val="00A412CE"/>
    <w:rsid w:val="00A45BD5"/>
    <w:rsid w:val="00A47C0B"/>
    <w:rsid w:val="00A52BFC"/>
    <w:rsid w:val="00A6085C"/>
    <w:rsid w:val="00A62DA7"/>
    <w:rsid w:val="00A8103A"/>
    <w:rsid w:val="00A844A3"/>
    <w:rsid w:val="00AA7BEE"/>
    <w:rsid w:val="00AC0474"/>
    <w:rsid w:val="00AC1BF3"/>
    <w:rsid w:val="00AC4076"/>
    <w:rsid w:val="00AC5C98"/>
    <w:rsid w:val="00AD1198"/>
    <w:rsid w:val="00AD2C62"/>
    <w:rsid w:val="00AE49B9"/>
    <w:rsid w:val="00B01A75"/>
    <w:rsid w:val="00B02209"/>
    <w:rsid w:val="00B04E59"/>
    <w:rsid w:val="00B05785"/>
    <w:rsid w:val="00B11373"/>
    <w:rsid w:val="00B15AF8"/>
    <w:rsid w:val="00B17029"/>
    <w:rsid w:val="00B1733E"/>
    <w:rsid w:val="00B23943"/>
    <w:rsid w:val="00B60A63"/>
    <w:rsid w:val="00B61752"/>
    <w:rsid w:val="00B650EC"/>
    <w:rsid w:val="00B83A73"/>
    <w:rsid w:val="00B96F78"/>
    <w:rsid w:val="00BA154E"/>
    <w:rsid w:val="00BA20B6"/>
    <w:rsid w:val="00BF720B"/>
    <w:rsid w:val="00C026D8"/>
    <w:rsid w:val="00C04511"/>
    <w:rsid w:val="00C101EE"/>
    <w:rsid w:val="00C16846"/>
    <w:rsid w:val="00C16AC0"/>
    <w:rsid w:val="00C2773F"/>
    <w:rsid w:val="00C40FEE"/>
    <w:rsid w:val="00C561F1"/>
    <w:rsid w:val="00C710E5"/>
    <w:rsid w:val="00C73FA3"/>
    <w:rsid w:val="00C74FED"/>
    <w:rsid w:val="00C925D8"/>
    <w:rsid w:val="00C948C8"/>
    <w:rsid w:val="00CA38C9"/>
    <w:rsid w:val="00CA401B"/>
    <w:rsid w:val="00CA5448"/>
    <w:rsid w:val="00CB1CAA"/>
    <w:rsid w:val="00CB57E1"/>
    <w:rsid w:val="00CB66EF"/>
    <w:rsid w:val="00CC06DF"/>
    <w:rsid w:val="00CE40BB"/>
    <w:rsid w:val="00CE4DBC"/>
    <w:rsid w:val="00CF05C0"/>
    <w:rsid w:val="00CF209F"/>
    <w:rsid w:val="00D0655E"/>
    <w:rsid w:val="00D11E51"/>
    <w:rsid w:val="00D2057D"/>
    <w:rsid w:val="00D215E8"/>
    <w:rsid w:val="00D364B5"/>
    <w:rsid w:val="00D57C64"/>
    <w:rsid w:val="00D65220"/>
    <w:rsid w:val="00D7406D"/>
    <w:rsid w:val="00D82A9F"/>
    <w:rsid w:val="00D8644A"/>
    <w:rsid w:val="00D96925"/>
    <w:rsid w:val="00D97614"/>
    <w:rsid w:val="00DA40DD"/>
    <w:rsid w:val="00DA6D53"/>
    <w:rsid w:val="00DA799B"/>
    <w:rsid w:val="00DB514D"/>
    <w:rsid w:val="00DC2CC9"/>
    <w:rsid w:val="00DD26B1"/>
    <w:rsid w:val="00DD5E99"/>
    <w:rsid w:val="00DF23FC"/>
    <w:rsid w:val="00DF39CD"/>
    <w:rsid w:val="00DF51DD"/>
    <w:rsid w:val="00E05848"/>
    <w:rsid w:val="00E07788"/>
    <w:rsid w:val="00E121F2"/>
    <w:rsid w:val="00E13A39"/>
    <w:rsid w:val="00E26F09"/>
    <w:rsid w:val="00E27F1B"/>
    <w:rsid w:val="00E349BD"/>
    <w:rsid w:val="00E56E57"/>
    <w:rsid w:val="00E56E71"/>
    <w:rsid w:val="00E7273E"/>
    <w:rsid w:val="00E84EAA"/>
    <w:rsid w:val="00E85636"/>
    <w:rsid w:val="00E9072C"/>
    <w:rsid w:val="00EA6E40"/>
    <w:rsid w:val="00EE0065"/>
    <w:rsid w:val="00EF2642"/>
    <w:rsid w:val="00EF3681"/>
    <w:rsid w:val="00EF48E5"/>
    <w:rsid w:val="00EF5523"/>
    <w:rsid w:val="00F00FD0"/>
    <w:rsid w:val="00F02A26"/>
    <w:rsid w:val="00F20BC2"/>
    <w:rsid w:val="00F24F0A"/>
    <w:rsid w:val="00F342E4"/>
    <w:rsid w:val="00F44613"/>
    <w:rsid w:val="00F574D8"/>
    <w:rsid w:val="00F81E81"/>
    <w:rsid w:val="00FA5EA6"/>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A7DB15F-0A16-4749-8B70-ACC5A762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5965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8644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Calibri" w:hAnsi="Times New Roman"/>
      <w:szCs w:val="24"/>
      <w:lang w:val="ru-RU" w:eastAsia="ru-RU"/>
    </w:rPr>
  </w:style>
  <w:style w:type="character" w:styleId="Strong">
    <w:name w:val="Strong"/>
    <w:qFormat/>
    <w:rsid w:val="00D8644A"/>
    <w:rPr>
      <w:b/>
      <w:bCs/>
    </w:rPr>
  </w:style>
  <w:style w:type="paragraph" w:styleId="ListParagraph">
    <w:name w:val="List Paragraph"/>
    <w:basedOn w:val="Normal"/>
    <w:qFormat/>
    <w:rsid w:val="00D8644A"/>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Times New Roman" w:hAnsi="Times New Roman"/>
      <w:sz w:val="20"/>
      <w:lang w:val="en-US"/>
    </w:rPr>
  </w:style>
  <w:style w:type="character" w:customStyle="1" w:styleId="st">
    <w:name w:val="st"/>
    <w:basedOn w:val="DefaultParagraphFont"/>
    <w:rsid w:val="00EF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h.ievgen@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pelections@itu.int" TargetMode="External"/><Relationship Id="rId4" Type="http://schemas.openxmlformats.org/officeDocument/2006/relationships/settings" Target="settings.xml"/><Relationship Id="rId9" Type="http://schemas.openxmlformats.org/officeDocument/2006/relationships/hyperlink" Target="mailto:info@dsszzi.gov.ua"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9538E-85BE-4DA4-A2DF-8528C95B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1</TotalTime>
  <Pages>6</Pages>
  <Words>2710</Words>
  <Characters>1051</Characters>
  <Application>Microsoft Office Word</Application>
  <DocSecurity>0</DocSecurity>
  <Lines>8</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3754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to the post of RRB member</dc:title>
  <dc:subject>Plenipotentiary Conference (PP-06)</dc:subject>
  <dc:creator>Cong, Cong</dc:creator>
  <cp:keywords>PP-18, PP18</cp:keywords>
  <dc:description/>
  <cp:lastModifiedBy>Janin</cp:lastModifiedBy>
  <cp:revision>3</cp:revision>
  <cp:lastPrinted>2018-01-29T15:37:00Z</cp:lastPrinted>
  <dcterms:created xsi:type="dcterms:W3CDTF">2018-02-06T09:59:00Z</dcterms:created>
  <dcterms:modified xsi:type="dcterms:W3CDTF">2018-02-06T10:00:00Z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