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RPr="00276DA4" w:rsidTr="00BE1FFE">
        <w:trPr>
          <w:cantSplit/>
        </w:trPr>
        <w:tc>
          <w:tcPr>
            <w:tcW w:w="6911" w:type="dxa"/>
          </w:tcPr>
          <w:p w:rsidR="00C710E5" w:rsidRPr="00276DA4" w:rsidRDefault="00C710E5" w:rsidP="00747716">
            <w:pPr>
              <w:spacing w:before="240" w:after="48" w:line="240" w:lineRule="atLeast"/>
              <w:rPr>
                <w:rFonts w:cs="Calibri"/>
                <w:b/>
                <w:bCs/>
                <w:position w:val="6"/>
                <w:lang w:eastAsia="zh-CN"/>
              </w:rPr>
            </w:pPr>
            <w:bookmarkStart w:id="0" w:name="dpp"/>
            <w:bookmarkStart w:id="1" w:name="dorlang" w:colFirst="1" w:colLast="1"/>
            <w:r w:rsidRPr="00276DA4">
              <w:rPr>
                <w:rFonts w:cs="Calibri"/>
                <w:b/>
                <w:smallCaps/>
                <w:sz w:val="26"/>
                <w:szCs w:val="26"/>
                <w:lang w:val="en-US" w:eastAsia="zh-CN"/>
              </w:rPr>
              <w:t>全权代表大会（</w:t>
            </w:r>
            <w:r w:rsidRPr="00276DA4">
              <w:rPr>
                <w:rFonts w:cs="Calibri"/>
                <w:b/>
                <w:smallCaps/>
                <w:sz w:val="26"/>
                <w:szCs w:val="26"/>
                <w:lang w:val="en-US" w:eastAsia="zh-CN"/>
              </w:rPr>
              <w:t>PP-1</w:t>
            </w:r>
            <w:r w:rsidR="00747716">
              <w:rPr>
                <w:rFonts w:cs="Calibri"/>
                <w:b/>
                <w:smallCaps/>
                <w:sz w:val="26"/>
                <w:szCs w:val="26"/>
                <w:lang w:val="en-US" w:eastAsia="zh-CN"/>
              </w:rPr>
              <w:t>8</w:t>
            </w:r>
            <w:r w:rsidRPr="00276DA4">
              <w:rPr>
                <w:rFonts w:cs="Calibri"/>
                <w:b/>
                <w:smallCaps/>
                <w:sz w:val="26"/>
                <w:szCs w:val="26"/>
                <w:lang w:val="en-US" w:eastAsia="zh-CN"/>
              </w:rPr>
              <w:t>）</w:t>
            </w:r>
            <w:r w:rsidRPr="00276DA4">
              <w:rPr>
                <w:rFonts w:cs="Calibri"/>
                <w:b/>
                <w:smallCaps/>
                <w:sz w:val="26"/>
                <w:szCs w:val="26"/>
                <w:lang w:val="en-US" w:eastAsia="zh-CN"/>
              </w:rPr>
              <w:br/>
            </w:r>
            <w:r w:rsidRPr="00276DA4">
              <w:rPr>
                <w:rFonts w:cs="Calibri"/>
                <w:b/>
                <w:bCs/>
                <w:sz w:val="20"/>
                <w:lang w:eastAsia="zh-CN"/>
              </w:rPr>
              <w:t>201</w:t>
            </w:r>
            <w:r w:rsidR="00747716">
              <w:rPr>
                <w:rFonts w:cs="Calibri"/>
                <w:b/>
                <w:bCs/>
                <w:sz w:val="20"/>
                <w:lang w:eastAsia="zh-CN"/>
              </w:rPr>
              <w:t>8</w:t>
            </w:r>
            <w:r w:rsidRPr="00276DA4">
              <w:rPr>
                <w:rFonts w:cs="Calibri" w:hint="eastAsia"/>
                <w:b/>
                <w:bCs/>
                <w:sz w:val="20"/>
                <w:lang w:eastAsia="zh-CN"/>
              </w:rPr>
              <w:t>年</w:t>
            </w:r>
            <w:r w:rsidRPr="00276DA4">
              <w:rPr>
                <w:rFonts w:cs="Calibri"/>
                <w:b/>
                <w:bCs/>
                <w:sz w:val="20"/>
                <w:lang w:eastAsia="zh-CN"/>
              </w:rPr>
              <w:t>10</w:t>
            </w:r>
            <w:r w:rsidRPr="00276DA4">
              <w:rPr>
                <w:rFonts w:cs="Calibri" w:hint="eastAsia"/>
                <w:b/>
                <w:bCs/>
                <w:sz w:val="20"/>
                <w:lang w:eastAsia="zh-CN"/>
              </w:rPr>
              <w:t>月</w:t>
            </w:r>
            <w:r w:rsidRPr="00276DA4">
              <w:rPr>
                <w:rFonts w:cs="Calibri"/>
                <w:b/>
                <w:bCs/>
                <w:sz w:val="20"/>
                <w:lang w:eastAsia="zh-CN"/>
              </w:rPr>
              <w:t>2</w:t>
            </w:r>
            <w:r w:rsidR="00747716">
              <w:rPr>
                <w:rFonts w:cs="Calibri"/>
                <w:b/>
                <w:bCs/>
                <w:sz w:val="20"/>
                <w:lang w:eastAsia="zh-CN"/>
              </w:rPr>
              <w:t>9</w:t>
            </w:r>
            <w:r w:rsidRPr="00276DA4">
              <w:rPr>
                <w:rFonts w:cs="Calibri" w:hint="eastAsia"/>
                <w:b/>
                <w:bCs/>
                <w:sz w:val="20"/>
                <w:lang w:eastAsia="zh-CN"/>
              </w:rPr>
              <w:t>日</w:t>
            </w:r>
            <w:r w:rsidRPr="00276DA4">
              <w:rPr>
                <w:rFonts w:cs="Calibri"/>
                <w:b/>
                <w:bCs/>
                <w:sz w:val="20"/>
                <w:lang w:eastAsia="zh-CN"/>
              </w:rPr>
              <w:t>-11</w:t>
            </w:r>
            <w:r w:rsidRPr="00276DA4">
              <w:rPr>
                <w:rFonts w:cs="Calibri" w:hint="eastAsia"/>
                <w:b/>
                <w:bCs/>
                <w:sz w:val="20"/>
                <w:lang w:eastAsia="zh-CN"/>
              </w:rPr>
              <w:t>月</w:t>
            </w:r>
            <w:r w:rsidR="00747716">
              <w:rPr>
                <w:rFonts w:cs="Calibri"/>
                <w:b/>
                <w:bCs/>
                <w:sz w:val="20"/>
                <w:lang w:val="en-US" w:eastAsia="zh-CN"/>
              </w:rPr>
              <w:t>16</w:t>
            </w:r>
            <w:r w:rsidRPr="00276DA4">
              <w:rPr>
                <w:rFonts w:cs="Calibri" w:hint="eastAsia"/>
                <w:b/>
                <w:bCs/>
                <w:sz w:val="20"/>
                <w:lang w:eastAsia="zh-CN"/>
              </w:rPr>
              <w:t>日，</w:t>
            </w:r>
            <w:r w:rsidR="00747716">
              <w:rPr>
                <w:rFonts w:cs="Calibri" w:hint="eastAsia"/>
                <w:b/>
                <w:bCs/>
                <w:sz w:val="20"/>
                <w:lang w:val="en-US" w:eastAsia="zh-CN"/>
              </w:rPr>
              <w:t>迪拜</w:t>
            </w:r>
            <w:bookmarkEnd w:id="0"/>
          </w:p>
        </w:tc>
        <w:tc>
          <w:tcPr>
            <w:tcW w:w="3120" w:type="dxa"/>
          </w:tcPr>
          <w:p w:rsidR="00C710E5" w:rsidRPr="00276DA4" w:rsidRDefault="00C710E5" w:rsidP="00BE1FFE">
            <w:pPr>
              <w:rPr>
                <w:rFonts w:cs="Calibri"/>
              </w:rPr>
            </w:pPr>
            <w:bookmarkStart w:id="2" w:name="ditulogo"/>
            <w:bookmarkEnd w:id="2"/>
            <w:r w:rsidRPr="00276DA4">
              <w:rPr>
                <w:rFonts w:cs="Calibri"/>
                <w:noProof/>
                <w:lang w:val="en-US" w:eastAsia="zh-CN"/>
              </w:rPr>
              <w:drawing>
                <wp:inline distT="0" distB="0" distL="0" distR="0" wp14:anchorId="79EF45F5" wp14:editId="6B5BBBC4">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276DA4" w:rsidTr="00BE1FFE">
        <w:trPr>
          <w:cantSplit/>
        </w:trPr>
        <w:tc>
          <w:tcPr>
            <w:tcW w:w="6911" w:type="dxa"/>
            <w:tcBorders>
              <w:bottom w:val="single" w:sz="12" w:space="0" w:color="auto"/>
            </w:tcBorders>
          </w:tcPr>
          <w:p w:rsidR="00C710E5" w:rsidRPr="00276DA4" w:rsidRDefault="00C710E5" w:rsidP="00BE1FFE">
            <w:pPr>
              <w:spacing w:after="48" w:line="240" w:lineRule="atLeast"/>
              <w:rPr>
                <w:rFonts w:cs="Calibri"/>
                <w:b/>
                <w:smallCaps/>
                <w:szCs w:val="24"/>
              </w:rPr>
            </w:pPr>
            <w:bookmarkStart w:id="3" w:name="dhead"/>
          </w:p>
        </w:tc>
        <w:tc>
          <w:tcPr>
            <w:tcW w:w="3120" w:type="dxa"/>
            <w:tcBorders>
              <w:bottom w:val="single" w:sz="12" w:space="0" w:color="auto"/>
            </w:tcBorders>
          </w:tcPr>
          <w:p w:rsidR="00C710E5" w:rsidRPr="00276DA4" w:rsidRDefault="00C710E5" w:rsidP="00BE1FFE">
            <w:pPr>
              <w:spacing w:before="0" w:line="240" w:lineRule="atLeast"/>
              <w:rPr>
                <w:rFonts w:cs="Calibri"/>
                <w:sz w:val="20"/>
                <w:szCs w:val="24"/>
              </w:rPr>
            </w:pPr>
          </w:p>
        </w:tc>
      </w:tr>
      <w:tr w:rsidR="00C710E5" w:rsidRPr="00276DA4" w:rsidTr="00BE1FFE">
        <w:trPr>
          <w:cantSplit/>
        </w:trPr>
        <w:tc>
          <w:tcPr>
            <w:tcW w:w="6911" w:type="dxa"/>
            <w:tcBorders>
              <w:top w:val="single" w:sz="12" w:space="0" w:color="auto"/>
            </w:tcBorders>
          </w:tcPr>
          <w:p w:rsidR="00C710E5" w:rsidRPr="00276DA4" w:rsidRDefault="00C710E5" w:rsidP="00BE1FFE">
            <w:pPr>
              <w:spacing w:line="240" w:lineRule="atLeast"/>
              <w:rPr>
                <w:rFonts w:cs="Calibri"/>
                <w:b/>
                <w:bCs/>
                <w:sz w:val="20"/>
              </w:rPr>
            </w:pPr>
          </w:p>
        </w:tc>
        <w:tc>
          <w:tcPr>
            <w:tcW w:w="3120" w:type="dxa"/>
            <w:tcBorders>
              <w:top w:val="single" w:sz="12" w:space="0" w:color="auto"/>
            </w:tcBorders>
          </w:tcPr>
          <w:p w:rsidR="00C710E5" w:rsidRPr="00276DA4" w:rsidRDefault="00C710E5" w:rsidP="00BE1FFE">
            <w:pPr>
              <w:spacing w:line="240" w:lineRule="atLeast"/>
              <w:rPr>
                <w:rFonts w:cs="Calibri"/>
                <w:b/>
                <w:bCs/>
                <w:sz w:val="20"/>
              </w:rPr>
            </w:pPr>
          </w:p>
        </w:tc>
      </w:tr>
      <w:tr w:rsidR="00C710E5" w:rsidRPr="00276DA4" w:rsidTr="00BE1FFE">
        <w:trPr>
          <w:cantSplit/>
          <w:trHeight w:val="23"/>
        </w:trPr>
        <w:tc>
          <w:tcPr>
            <w:tcW w:w="6911" w:type="dxa"/>
          </w:tcPr>
          <w:p w:rsidR="00C710E5" w:rsidRPr="00276DA4" w:rsidRDefault="00811D55" w:rsidP="00BE1FFE">
            <w:pPr>
              <w:pStyle w:val="Committee"/>
              <w:framePr w:hSpace="0" w:wrap="auto" w:hAnchor="text" w:yAlign="inline"/>
              <w:rPr>
                <w:rFonts w:ascii="Calibri" w:hAnsi="Calibri" w:cs="Calibri"/>
              </w:rPr>
            </w:pPr>
            <w:r w:rsidRPr="00276DA4">
              <w:rPr>
                <w:rFonts w:ascii="Calibri" w:hAnsi="Calibri" w:cs="Calibri"/>
              </w:rPr>
              <w:t>全体会议</w:t>
            </w:r>
          </w:p>
        </w:tc>
        <w:tc>
          <w:tcPr>
            <w:tcW w:w="3120" w:type="dxa"/>
          </w:tcPr>
          <w:p w:rsidR="00C710E5" w:rsidRPr="00276DA4" w:rsidRDefault="00811D55" w:rsidP="00747716">
            <w:pPr>
              <w:spacing w:before="0" w:line="240" w:lineRule="atLeast"/>
              <w:rPr>
                <w:rFonts w:cs="Calibri"/>
                <w:szCs w:val="24"/>
              </w:rPr>
            </w:pPr>
            <w:r w:rsidRPr="00276DA4">
              <w:rPr>
                <w:rFonts w:cs="Calibri"/>
                <w:b/>
                <w:szCs w:val="24"/>
              </w:rPr>
              <w:t>文件</w:t>
            </w:r>
            <w:r w:rsidR="00765341" w:rsidRPr="00276DA4">
              <w:rPr>
                <w:rFonts w:cs="Calibri"/>
                <w:b/>
                <w:szCs w:val="24"/>
              </w:rPr>
              <w:t xml:space="preserve"> </w:t>
            </w:r>
            <w:r w:rsidR="00747716">
              <w:rPr>
                <w:rFonts w:cs="Calibri" w:hint="eastAsia"/>
                <w:b/>
                <w:szCs w:val="24"/>
                <w:lang w:eastAsia="zh-CN"/>
              </w:rPr>
              <w:t>9</w:t>
            </w:r>
            <w:r w:rsidRPr="00276DA4">
              <w:rPr>
                <w:rFonts w:cs="Calibri"/>
                <w:b/>
                <w:szCs w:val="24"/>
              </w:rPr>
              <w:t>-C</w:t>
            </w:r>
          </w:p>
        </w:tc>
      </w:tr>
      <w:tr w:rsidR="00C710E5" w:rsidRPr="00276DA4" w:rsidTr="00BE1FFE">
        <w:trPr>
          <w:cantSplit/>
          <w:trHeight w:val="23"/>
        </w:trPr>
        <w:tc>
          <w:tcPr>
            <w:tcW w:w="6911" w:type="dxa"/>
          </w:tcPr>
          <w:p w:rsidR="00C710E5" w:rsidRPr="00276DA4" w:rsidRDefault="00C710E5" w:rsidP="00BE1FFE">
            <w:pPr>
              <w:spacing w:before="0" w:line="240" w:lineRule="atLeast"/>
              <w:rPr>
                <w:rFonts w:cs="Calibri"/>
                <w:b/>
                <w:bCs/>
                <w:szCs w:val="24"/>
              </w:rPr>
            </w:pPr>
          </w:p>
        </w:tc>
        <w:tc>
          <w:tcPr>
            <w:tcW w:w="3120" w:type="dxa"/>
          </w:tcPr>
          <w:p w:rsidR="00C710E5" w:rsidRPr="00276DA4" w:rsidRDefault="00811D55" w:rsidP="00747716">
            <w:pPr>
              <w:spacing w:before="0" w:line="240" w:lineRule="atLeast"/>
              <w:rPr>
                <w:rFonts w:cs="Calibri"/>
                <w:szCs w:val="24"/>
              </w:rPr>
            </w:pPr>
            <w:r w:rsidRPr="00276DA4">
              <w:rPr>
                <w:rFonts w:cs="Calibri"/>
                <w:b/>
                <w:bCs/>
                <w:szCs w:val="24"/>
              </w:rPr>
              <w:t>201</w:t>
            </w:r>
            <w:r w:rsidR="00747716">
              <w:rPr>
                <w:rFonts w:cs="Calibri" w:hint="eastAsia"/>
                <w:b/>
                <w:bCs/>
                <w:szCs w:val="24"/>
                <w:lang w:eastAsia="zh-CN"/>
              </w:rPr>
              <w:t>7</w:t>
            </w:r>
            <w:r w:rsidRPr="00276DA4">
              <w:rPr>
                <w:rFonts w:cs="Calibri"/>
                <w:b/>
                <w:bCs/>
                <w:szCs w:val="24"/>
              </w:rPr>
              <w:t>年</w:t>
            </w:r>
            <w:r w:rsidRPr="00276DA4">
              <w:rPr>
                <w:rFonts w:cs="Calibri"/>
                <w:b/>
                <w:bCs/>
                <w:szCs w:val="24"/>
              </w:rPr>
              <w:t>11</w:t>
            </w:r>
            <w:r w:rsidRPr="00276DA4">
              <w:rPr>
                <w:rFonts w:cs="Calibri"/>
                <w:b/>
                <w:bCs/>
                <w:szCs w:val="24"/>
              </w:rPr>
              <w:t>月</w:t>
            </w:r>
            <w:r w:rsidR="00747716">
              <w:rPr>
                <w:rFonts w:cs="Calibri" w:hint="eastAsia"/>
                <w:b/>
                <w:bCs/>
                <w:szCs w:val="24"/>
                <w:lang w:eastAsia="zh-CN"/>
              </w:rPr>
              <w:t>29</w:t>
            </w:r>
            <w:r w:rsidRPr="00276DA4">
              <w:rPr>
                <w:rFonts w:cs="Calibri"/>
                <w:b/>
                <w:bCs/>
                <w:szCs w:val="24"/>
              </w:rPr>
              <w:t>日</w:t>
            </w:r>
          </w:p>
        </w:tc>
      </w:tr>
      <w:tr w:rsidR="00C710E5" w:rsidRPr="00276DA4" w:rsidTr="00BE1FFE">
        <w:trPr>
          <w:cantSplit/>
          <w:trHeight w:val="23"/>
        </w:trPr>
        <w:tc>
          <w:tcPr>
            <w:tcW w:w="6911" w:type="dxa"/>
          </w:tcPr>
          <w:p w:rsidR="00C710E5" w:rsidRPr="00276DA4" w:rsidRDefault="00C710E5" w:rsidP="00BE1FFE">
            <w:pPr>
              <w:spacing w:before="0" w:line="240" w:lineRule="atLeast"/>
              <w:rPr>
                <w:rFonts w:cs="Calibri"/>
                <w:b/>
                <w:bCs/>
                <w:szCs w:val="24"/>
              </w:rPr>
            </w:pPr>
          </w:p>
        </w:tc>
        <w:tc>
          <w:tcPr>
            <w:tcW w:w="3120" w:type="dxa"/>
          </w:tcPr>
          <w:p w:rsidR="00C710E5" w:rsidRPr="00276DA4" w:rsidRDefault="00811D55" w:rsidP="00BE1FFE">
            <w:pPr>
              <w:spacing w:before="0" w:line="240" w:lineRule="atLeast"/>
              <w:rPr>
                <w:rFonts w:cs="Calibri"/>
                <w:szCs w:val="24"/>
              </w:rPr>
            </w:pPr>
            <w:r w:rsidRPr="00276DA4">
              <w:rPr>
                <w:rFonts w:cs="Calibri"/>
                <w:b/>
                <w:bCs/>
                <w:szCs w:val="24"/>
              </w:rPr>
              <w:t>原文：英文</w:t>
            </w:r>
          </w:p>
        </w:tc>
      </w:tr>
      <w:tr w:rsidR="00C710E5" w:rsidRPr="00276DA4" w:rsidTr="00BE1FFE">
        <w:trPr>
          <w:cantSplit/>
          <w:trHeight w:val="23"/>
        </w:trPr>
        <w:tc>
          <w:tcPr>
            <w:tcW w:w="10031" w:type="dxa"/>
            <w:gridSpan w:val="2"/>
          </w:tcPr>
          <w:p w:rsidR="00C710E5" w:rsidRPr="00276DA4" w:rsidRDefault="00C710E5" w:rsidP="00BE1FFE">
            <w:pPr>
              <w:spacing w:before="0" w:line="240" w:lineRule="atLeast"/>
              <w:rPr>
                <w:rFonts w:cs="Calibri"/>
                <w:b/>
                <w:bCs/>
                <w:sz w:val="20"/>
              </w:rPr>
            </w:pPr>
          </w:p>
        </w:tc>
      </w:tr>
      <w:tr w:rsidR="00C710E5" w:rsidRPr="00276DA4" w:rsidTr="00BE1FFE">
        <w:trPr>
          <w:cantSplit/>
        </w:trPr>
        <w:tc>
          <w:tcPr>
            <w:tcW w:w="10031" w:type="dxa"/>
            <w:gridSpan w:val="2"/>
          </w:tcPr>
          <w:p w:rsidR="00C710E5" w:rsidRPr="00276DA4" w:rsidRDefault="00765341" w:rsidP="00BE1FFE">
            <w:pPr>
              <w:pStyle w:val="Source"/>
              <w:rPr>
                <w:rFonts w:cs="Calibri"/>
              </w:rPr>
            </w:pPr>
            <w:bookmarkStart w:id="4" w:name="dsource" w:colFirst="0" w:colLast="0"/>
            <w:bookmarkEnd w:id="1"/>
            <w:bookmarkEnd w:id="3"/>
            <w:r w:rsidRPr="00276DA4">
              <w:rPr>
                <w:rFonts w:cs="Calibri" w:hint="eastAsia"/>
              </w:rPr>
              <w:t>秘书长的说明</w:t>
            </w:r>
          </w:p>
        </w:tc>
      </w:tr>
      <w:tr w:rsidR="00C710E5" w:rsidRPr="00276DA4" w:rsidTr="00BE1FFE">
        <w:trPr>
          <w:cantSplit/>
        </w:trPr>
        <w:tc>
          <w:tcPr>
            <w:tcW w:w="10031" w:type="dxa"/>
            <w:gridSpan w:val="2"/>
          </w:tcPr>
          <w:p w:rsidR="00C710E5" w:rsidRPr="00276DA4" w:rsidRDefault="00765341" w:rsidP="00BE1FFE">
            <w:pPr>
              <w:pStyle w:val="Title1"/>
              <w:rPr>
                <w:rFonts w:cs="Calibri"/>
                <w:lang w:eastAsia="zh-CN"/>
              </w:rPr>
            </w:pPr>
            <w:bookmarkStart w:id="5" w:name="dtitle1" w:colFirst="0" w:colLast="0"/>
            <w:bookmarkEnd w:id="4"/>
            <w:r w:rsidRPr="00276DA4">
              <w:rPr>
                <w:rFonts w:cs="Calibri" w:hint="eastAsia"/>
                <w:lang w:eastAsia="zh-CN"/>
              </w:rPr>
              <w:t>无线电规则委员会</w:t>
            </w:r>
            <w:r w:rsidR="002064C0">
              <w:rPr>
                <w:rFonts w:cs="Calibri" w:hint="eastAsia"/>
                <w:lang w:eastAsia="zh-CN"/>
              </w:rPr>
              <w:t>（</w:t>
            </w:r>
            <w:r w:rsidR="002064C0">
              <w:rPr>
                <w:rFonts w:cs="Calibri" w:hint="eastAsia"/>
                <w:lang w:eastAsia="zh-CN"/>
              </w:rPr>
              <w:t>RRB</w:t>
            </w:r>
            <w:r w:rsidR="002064C0">
              <w:rPr>
                <w:rFonts w:cs="Calibri" w:hint="eastAsia"/>
                <w:lang w:eastAsia="zh-CN"/>
              </w:rPr>
              <w:t>）</w:t>
            </w:r>
            <w:r w:rsidRPr="00276DA4">
              <w:rPr>
                <w:rFonts w:cs="Calibri" w:hint="eastAsia"/>
                <w:lang w:eastAsia="zh-CN"/>
              </w:rPr>
              <w:t>委员职位候选人</w:t>
            </w:r>
          </w:p>
        </w:tc>
      </w:tr>
      <w:tr w:rsidR="00C710E5" w:rsidRPr="00276DA4" w:rsidTr="00BE1FFE">
        <w:trPr>
          <w:cantSplit/>
        </w:trPr>
        <w:tc>
          <w:tcPr>
            <w:tcW w:w="10031" w:type="dxa"/>
            <w:gridSpan w:val="2"/>
          </w:tcPr>
          <w:p w:rsidR="00C710E5" w:rsidRPr="00276DA4" w:rsidRDefault="00C710E5" w:rsidP="00BE1FFE">
            <w:pPr>
              <w:pStyle w:val="Title2"/>
              <w:rPr>
                <w:rFonts w:cs="Calibri"/>
                <w:lang w:eastAsia="zh-CN"/>
              </w:rPr>
            </w:pPr>
            <w:bookmarkStart w:id="6" w:name="dtitle2" w:colFirst="0" w:colLast="0"/>
            <w:bookmarkEnd w:id="5"/>
          </w:p>
        </w:tc>
      </w:tr>
      <w:tr w:rsidR="00C710E5" w:rsidRPr="00276DA4" w:rsidTr="00BE1FFE">
        <w:trPr>
          <w:cantSplit/>
        </w:trPr>
        <w:tc>
          <w:tcPr>
            <w:tcW w:w="10031" w:type="dxa"/>
            <w:gridSpan w:val="2"/>
          </w:tcPr>
          <w:p w:rsidR="00C710E5" w:rsidRPr="00276DA4" w:rsidRDefault="00C710E5" w:rsidP="00BE1FFE">
            <w:pPr>
              <w:pStyle w:val="Agendaitem"/>
              <w:rPr>
                <w:rFonts w:ascii="Calibri" w:hAnsi="Calibri" w:cs="Calibri"/>
              </w:rPr>
            </w:pPr>
            <w:bookmarkStart w:id="7" w:name="dtitle3" w:colFirst="0" w:colLast="0"/>
            <w:bookmarkEnd w:id="6"/>
          </w:p>
        </w:tc>
      </w:tr>
    </w:tbl>
    <w:bookmarkEnd w:id="7"/>
    <w:p w:rsidR="00765341" w:rsidRPr="00276DA4" w:rsidRDefault="00765341" w:rsidP="00765341">
      <w:pPr>
        <w:pStyle w:val="NormalCH"/>
        <w:ind w:firstLine="480"/>
        <w:rPr>
          <w:rFonts w:cs="Calibri"/>
          <w:lang w:eastAsia="zh-CN"/>
        </w:rPr>
      </w:pPr>
      <w:r w:rsidRPr="00276DA4">
        <w:rPr>
          <w:rFonts w:cs="Calibri" w:hint="eastAsia"/>
          <w:lang w:eastAsia="zh-CN"/>
        </w:rPr>
        <w:t>根据</w:t>
      </w:r>
      <w:r w:rsidRPr="00276DA4">
        <w:rPr>
          <w:rFonts w:cs="Calibri" w:hint="eastAsia"/>
          <w:lang w:eastAsia="zh-CN"/>
        </w:rPr>
        <w:t>3</w:t>
      </w:r>
      <w:r w:rsidRPr="00276DA4">
        <w:rPr>
          <w:rFonts w:cs="Calibri" w:hint="eastAsia"/>
          <w:lang w:eastAsia="zh-CN"/>
        </w:rPr>
        <w:t>号文件的内容，我荣幸地将附件中无线电规则委员会委员职位候选人的竞选材料转呈大会：</w:t>
      </w:r>
    </w:p>
    <w:p w:rsidR="00765341" w:rsidRPr="00276DA4" w:rsidRDefault="00F8072E" w:rsidP="00765341">
      <w:pPr>
        <w:jc w:val="center"/>
        <w:rPr>
          <w:rFonts w:cs="Calibri"/>
          <w:b/>
          <w:bCs/>
          <w:lang w:eastAsia="zh-CN"/>
        </w:rPr>
      </w:pPr>
      <w:r w:rsidRPr="00276DA4">
        <w:rPr>
          <w:rFonts w:cs="Calibri"/>
          <w:b/>
          <w:bCs/>
          <w:lang w:eastAsia="zh-CN"/>
        </w:rPr>
        <w:t>Lilian JEANTY</w:t>
      </w:r>
      <w:r w:rsidRPr="00276DA4">
        <w:rPr>
          <w:rFonts w:cs="Calibri" w:hint="eastAsia"/>
          <w:b/>
          <w:bCs/>
          <w:lang w:eastAsia="zh-CN"/>
        </w:rPr>
        <w:t>女士（荷兰王国）</w:t>
      </w:r>
    </w:p>
    <w:p w:rsidR="00765341" w:rsidRPr="00276DA4" w:rsidRDefault="00765341" w:rsidP="00765341">
      <w:pPr>
        <w:rPr>
          <w:rFonts w:cs="Calibri"/>
          <w:lang w:eastAsia="zh-CN"/>
        </w:rPr>
      </w:pPr>
    </w:p>
    <w:p w:rsidR="00765341" w:rsidRPr="00276DA4" w:rsidRDefault="00765341" w:rsidP="00765341">
      <w:pPr>
        <w:rPr>
          <w:rFonts w:cs="Calibri"/>
          <w:lang w:eastAsia="zh-CN"/>
        </w:rPr>
      </w:pPr>
    </w:p>
    <w:p w:rsidR="00765341" w:rsidRPr="00276DA4" w:rsidRDefault="00765341" w:rsidP="00765341">
      <w:pPr>
        <w:rPr>
          <w:rFonts w:cs="Calibri"/>
          <w:lang w:eastAsia="zh-CN"/>
        </w:rPr>
      </w:pPr>
    </w:p>
    <w:p w:rsidR="00765341" w:rsidRPr="00276DA4" w:rsidRDefault="00765341" w:rsidP="00765341">
      <w:pPr>
        <w:rPr>
          <w:rFonts w:cs="Calibri"/>
          <w:lang w:eastAsia="zh-CN"/>
        </w:rPr>
      </w:pPr>
    </w:p>
    <w:p w:rsidR="00253C4E" w:rsidRPr="00276DA4" w:rsidRDefault="00253C4E" w:rsidP="00253C4E">
      <w:pPr>
        <w:tabs>
          <w:tab w:val="clear" w:pos="567"/>
          <w:tab w:val="clear" w:pos="1134"/>
          <w:tab w:val="clear" w:pos="1701"/>
          <w:tab w:val="clear" w:pos="2268"/>
          <w:tab w:val="clear" w:pos="2835"/>
          <w:tab w:val="center" w:pos="7655"/>
        </w:tabs>
        <w:rPr>
          <w:rFonts w:cs="Calibri"/>
          <w:lang w:val="en-US" w:eastAsia="zh-CN"/>
        </w:rPr>
      </w:pPr>
      <w:r w:rsidRPr="00276DA4">
        <w:rPr>
          <w:rFonts w:cs="Calibri"/>
          <w:lang w:val="en-US" w:eastAsia="zh-CN"/>
        </w:rPr>
        <w:tab/>
      </w:r>
      <w:r w:rsidRPr="00276DA4">
        <w:rPr>
          <w:rFonts w:cs="Calibri" w:hint="eastAsia"/>
          <w:lang w:val="en-US" w:eastAsia="zh-CN"/>
        </w:rPr>
        <w:t>秘书长</w:t>
      </w:r>
    </w:p>
    <w:p w:rsidR="00253C4E" w:rsidRPr="00276DA4" w:rsidRDefault="00253C4E" w:rsidP="00747716">
      <w:pPr>
        <w:tabs>
          <w:tab w:val="clear" w:pos="567"/>
          <w:tab w:val="clear" w:pos="1134"/>
          <w:tab w:val="clear" w:pos="1701"/>
          <w:tab w:val="clear" w:pos="2268"/>
          <w:tab w:val="clear" w:pos="2835"/>
          <w:tab w:val="center" w:pos="7655"/>
        </w:tabs>
        <w:spacing w:before="0"/>
        <w:rPr>
          <w:rFonts w:cs="Calibri"/>
          <w:lang w:eastAsia="zh-CN"/>
        </w:rPr>
      </w:pPr>
      <w:r w:rsidRPr="00276DA4">
        <w:rPr>
          <w:rFonts w:cs="Calibri" w:hint="eastAsia"/>
          <w:lang w:val="en-US" w:eastAsia="zh-CN"/>
        </w:rPr>
        <w:tab/>
      </w:r>
      <w:r w:rsidR="00747716">
        <w:rPr>
          <w:rFonts w:cs="Calibri" w:hint="eastAsia"/>
          <w:lang w:val="en-US" w:eastAsia="zh-CN"/>
        </w:rPr>
        <w:t>赵厚麟</w:t>
      </w:r>
    </w:p>
    <w:p w:rsidR="00765341" w:rsidRPr="00276DA4" w:rsidRDefault="00765341" w:rsidP="00765341">
      <w:pPr>
        <w:rPr>
          <w:rFonts w:cs="Calibri"/>
          <w:lang w:eastAsia="zh-CN"/>
        </w:rPr>
      </w:pPr>
    </w:p>
    <w:p w:rsidR="00765341" w:rsidRPr="00276DA4" w:rsidRDefault="00765341" w:rsidP="00765341">
      <w:pPr>
        <w:rPr>
          <w:rFonts w:cs="Calibri"/>
          <w:lang w:eastAsia="zh-CN"/>
        </w:rPr>
      </w:pPr>
    </w:p>
    <w:p w:rsidR="00765341" w:rsidRPr="00276DA4" w:rsidRDefault="00765341" w:rsidP="00765341">
      <w:pPr>
        <w:rPr>
          <w:rFonts w:cs="Calibri"/>
          <w:lang w:eastAsia="zh-CN"/>
        </w:rPr>
      </w:pPr>
    </w:p>
    <w:p w:rsidR="00765341" w:rsidRPr="00276DA4" w:rsidRDefault="00765341" w:rsidP="00765341">
      <w:pPr>
        <w:rPr>
          <w:rFonts w:cs="Calibri"/>
          <w:lang w:eastAsia="zh-CN"/>
        </w:rPr>
      </w:pPr>
    </w:p>
    <w:p w:rsidR="00765341" w:rsidRPr="00276DA4" w:rsidRDefault="00765341" w:rsidP="00765341">
      <w:pPr>
        <w:rPr>
          <w:rFonts w:cs="Calibri"/>
          <w:lang w:eastAsia="zh-CN"/>
        </w:rPr>
      </w:pPr>
    </w:p>
    <w:p w:rsidR="00765341" w:rsidRPr="00276DA4" w:rsidRDefault="00765341" w:rsidP="00765341">
      <w:pPr>
        <w:rPr>
          <w:rFonts w:cs="Calibri"/>
          <w:lang w:eastAsia="zh-CN"/>
        </w:rPr>
      </w:pPr>
    </w:p>
    <w:p w:rsidR="00765341" w:rsidRPr="00276DA4" w:rsidRDefault="00765341" w:rsidP="00765341">
      <w:pPr>
        <w:rPr>
          <w:rFonts w:cs="Calibri"/>
          <w:lang w:eastAsia="zh-CN"/>
        </w:rPr>
      </w:pPr>
    </w:p>
    <w:p w:rsidR="00765341" w:rsidRPr="00276DA4" w:rsidRDefault="00765341" w:rsidP="00765341">
      <w:pPr>
        <w:rPr>
          <w:rFonts w:cs="Calibri"/>
          <w:lang w:eastAsia="zh-CN"/>
        </w:rPr>
      </w:pPr>
      <w:r w:rsidRPr="00276DA4">
        <w:rPr>
          <w:rFonts w:cs="Calibri" w:hint="eastAsia"/>
          <w:b/>
          <w:bCs/>
          <w:lang w:eastAsia="zh-CN"/>
        </w:rPr>
        <w:t>附件</w:t>
      </w:r>
      <w:r w:rsidRPr="00276DA4">
        <w:rPr>
          <w:rFonts w:cs="Calibri" w:hint="eastAsia"/>
          <w:lang w:eastAsia="zh-CN"/>
        </w:rPr>
        <w:t>：</w:t>
      </w:r>
      <w:r w:rsidRPr="00276DA4">
        <w:rPr>
          <w:rFonts w:cs="Calibri" w:hint="eastAsia"/>
          <w:lang w:eastAsia="zh-CN"/>
        </w:rPr>
        <w:t>1</w:t>
      </w:r>
      <w:r w:rsidRPr="00276DA4">
        <w:rPr>
          <w:rFonts w:cs="Calibri" w:hint="eastAsia"/>
          <w:lang w:eastAsia="zh-CN"/>
        </w:rPr>
        <w:t>件</w:t>
      </w:r>
    </w:p>
    <w:p w:rsidR="00C710E5" w:rsidRPr="00276DA4" w:rsidRDefault="00C710E5" w:rsidP="00231ABC">
      <w:pPr>
        <w:rPr>
          <w:rFonts w:cs="Calibri"/>
          <w:lang w:val="en-US" w:eastAsia="zh-CN"/>
        </w:rPr>
      </w:pPr>
    </w:p>
    <w:p w:rsidR="00C710E5" w:rsidRPr="00276DA4" w:rsidRDefault="00C710E5">
      <w:pPr>
        <w:tabs>
          <w:tab w:val="clear" w:pos="567"/>
          <w:tab w:val="clear" w:pos="1134"/>
          <w:tab w:val="clear" w:pos="1701"/>
          <w:tab w:val="clear" w:pos="2268"/>
          <w:tab w:val="clear" w:pos="2835"/>
        </w:tabs>
        <w:overflowPunct/>
        <w:autoSpaceDE/>
        <w:autoSpaceDN/>
        <w:adjustRightInd/>
        <w:spacing w:before="0"/>
        <w:textAlignment w:val="auto"/>
        <w:rPr>
          <w:rFonts w:cs="Calibri"/>
          <w:lang w:val="en-US" w:eastAsia="zh-CN"/>
        </w:rPr>
      </w:pPr>
      <w:r w:rsidRPr="00276DA4">
        <w:rPr>
          <w:rFonts w:cs="Calibri"/>
          <w:lang w:val="en-US" w:eastAsia="zh-CN"/>
        </w:rPr>
        <w:br w:type="page"/>
      </w:r>
    </w:p>
    <w:p w:rsidR="007B5E0B" w:rsidRPr="00276DA4" w:rsidRDefault="007B5E0B" w:rsidP="002064C0">
      <w:pPr>
        <w:spacing w:line="276" w:lineRule="auto"/>
        <w:ind w:left="6237"/>
        <w:rPr>
          <w:rFonts w:cs="Calibri"/>
          <w:lang w:eastAsia="zh-CN"/>
        </w:rPr>
      </w:pPr>
      <w:r w:rsidRPr="00276DA4">
        <w:rPr>
          <w:rFonts w:cs="Calibri" w:hint="eastAsia"/>
          <w:lang w:eastAsia="zh-CN"/>
        </w:rPr>
        <w:lastRenderedPageBreak/>
        <w:t>荷兰王国常驻联合国</w:t>
      </w:r>
      <w:r w:rsidR="002064C0">
        <w:rPr>
          <w:rFonts w:cs="Calibri"/>
          <w:lang w:eastAsia="zh-CN"/>
        </w:rPr>
        <w:br/>
      </w:r>
      <w:r w:rsidRPr="00276DA4">
        <w:rPr>
          <w:rFonts w:cs="Calibri" w:hint="eastAsia"/>
          <w:lang w:eastAsia="zh-CN"/>
        </w:rPr>
        <w:t>日内瓦办事处和</w:t>
      </w:r>
      <w:r w:rsidR="002064C0">
        <w:rPr>
          <w:rFonts w:cs="Calibri"/>
          <w:lang w:eastAsia="zh-CN"/>
        </w:rPr>
        <w:br/>
      </w:r>
      <w:r w:rsidR="00BE1FFE">
        <w:rPr>
          <w:rFonts w:cs="Calibri" w:hint="eastAsia"/>
          <w:lang w:eastAsia="zh-CN"/>
        </w:rPr>
        <w:t>日内瓦</w:t>
      </w:r>
      <w:r w:rsidRPr="00276DA4">
        <w:rPr>
          <w:rFonts w:cs="Calibri" w:hint="eastAsia"/>
          <w:lang w:eastAsia="zh-CN"/>
        </w:rPr>
        <w:t>其他国际组织代表团</w:t>
      </w:r>
    </w:p>
    <w:p w:rsidR="002064C0" w:rsidRPr="00276DA4" w:rsidRDefault="002064C0" w:rsidP="002064C0">
      <w:pPr>
        <w:spacing w:before="360" w:line="276" w:lineRule="auto"/>
        <w:ind w:left="6237"/>
        <w:rPr>
          <w:rFonts w:cs="Calibri"/>
          <w:lang w:eastAsia="zh-CN"/>
        </w:rPr>
      </w:pPr>
      <w:r w:rsidRPr="00276DA4">
        <w:rPr>
          <w:rFonts w:cs="Calibri" w:hint="eastAsia"/>
          <w:lang w:eastAsia="zh-CN"/>
        </w:rPr>
        <w:t>201</w:t>
      </w:r>
      <w:r>
        <w:rPr>
          <w:rFonts w:cs="Calibri" w:hint="eastAsia"/>
          <w:lang w:eastAsia="zh-CN"/>
        </w:rPr>
        <w:t>7</w:t>
      </w:r>
      <w:r w:rsidRPr="00276DA4">
        <w:rPr>
          <w:rFonts w:cs="Calibri" w:hint="eastAsia"/>
          <w:lang w:eastAsia="zh-CN"/>
        </w:rPr>
        <w:t>年</w:t>
      </w:r>
      <w:r w:rsidRPr="00276DA4">
        <w:rPr>
          <w:rFonts w:cs="Calibri" w:hint="eastAsia"/>
          <w:lang w:eastAsia="zh-CN"/>
        </w:rPr>
        <w:t>11</w:t>
      </w:r>
      <w:r w:rsidRPr="00276DA4">
        <w:rPr>
          <w:rFonts w:cs="Calibri" w:hint="eastAsia"/>
          <w:lang w:eastAsia="zh-CN"/>
        </w:rPr>
        <w:t>月</w:t>
      </w:r>
      <w:r w:rsidRPr="00276DA4">
        <w:rPr>
          <w:rFonts w:cs="Calibri" w:hint="eastAsia"/>
          <w:lang w:eastAsia="zh-CN"/>
        </w:rPr>
        <w:t>2</w:t>
      </w:r>
      <w:r>
        <w:rPr>
          <w:rFonts w:cs="Calibri" w:hint="eastAsia"/>
          <w:lang w:eastAsia="zh-CN"/>
        </w:rPr>
        <w:t>8</w:t>
      </w:r>
      <w:r w:rsidRPr="00276DA4">
        <w:rPr>
          <w:rFonts w:cs="Calibri" w:hint="eastAsia"/>
          <w:lang w:eastAsia="zh-CN"/>
        </w:rPr>
        <w:t>日，日内瓦</w:t>
      </w:r>
    </w:p>
    <w:p w:rsidR="002064C0" w:rsidRPr="00276DA4" w:rsidRDefault="002064C0" w:rsidP="002064C0">
      <w:pPr>
        <w:spacing w:before="360" w:line="276" w:lineRule="auto"/>
        <w:rPr>
          <w:rFonts w:cs="Calibri"/>
          <w:lang w:eastAsia="zh-CN"/>
        </w:rPr>
      </w:pPr>
      <w:r w:rsidRPr="00276DA4">
        <w:rPr>
          <w:rFonts w:cs="Calibri" w:hint="eastAsia"/>
          <w:lang w:eastAsia="zh-CN"/>
        </w:rPr>
        <w:t>致：</w:t>
      </w:r>
      <w:r>
        <w:rPr>
          <w:rFonts w:cs="Calibri"/>
          <w:lang w:eastAsia="zh-CN"/>
        </w:rPr>
        <w:br/>
      </w:r>
      <w:r w:rsidRPr="00276DA4">
        <w:rPr>
          <w:rFonts w:cs="Calibri" w:hint="eastAsia"/>
          <w:lang w:eastAsia="zh-CN"/>
        </w:rPr>
        <w:t>国际电信联盟（</w:t>
      </w:r>
      <w:r w:rsidRPr="00276DA4">
        <w:rPr>
          <w:rFonts w:cs="Calibri" w:hint="eastAsia"/>
          <w:lang w:eastAsia="zh-CN"/>
        </w:rPr>
        <w:t>ITU</w:t>
      </w:r>
      <w:r w:rsidRPr="00276DA4">
        <w:rPr>
          <w:rFonts w:cs="Calibri" w:hint="eastAsia"/>
          <w:lang w:eastAsia="zh-CN"/>
        </w:rPr>
        <w:t>）</w:t>
      </w:r>
      <w:r w:rsidRPr="00276DA4">
        <w:rPr>
          <w:rFonts w:cs="Calibri"/>
          <w:lang w:val="en-US" w:eastAsia="zh-CN"/>
        </w:rPr>
        <w:br/>
      </w:r>
      <w:r w:rsidRPr="00276DA4">
        <w:rPr>
          <w:rFonts w:cs="Calibri" w:hint="eastAsia"/>
          <w:lang w:eastAsia="zh-CN"/>
        </w:rPr>
        <w:t>Place des Nations</w:t>
      </w:r>
      <w:r w:rsidRPr="00276DA4">
        <w:rPr>
          <w:rFonts w:cs="Calibri"/>
          <w:lang w:eastAsia="zh-CN"/>
        </w:rPr>
        <w:br/>
      </w:r>
      <w:r w:rsidRPr="00276DA4">
        <w:rPr>
          <w:rFonts w:cs="Calibri" w:hint="eastAsia"/>
          <w:lang w:eastAsia="zh-CN"/>
        </w:rPr>
        <w:t>1211 Geneva 20</w:t>
      </w:r>
    </w:p>
    <w:p w:rsidR="007B5E0B" w:rsidRPr="00276DA4" w:rsidRDefault="007B5E0B" w:rsidP="00176A89">
      <w:pPr>
        <w:spacing w:line="276" w:lineRule="auto"/>
        <w:rPr>
          <w:rFonts w:cs="Calibri"/>
          <w:lang w:eastAsia="zh-CN"/>
        </w:rPr>
      </w:pPr>
      <w:r w:rsidRPr="00276DA4">
        <w:rPr>
          <w:rFonts w:cs="Calibri" w:hint="eastAsia"/>
          <w:lang w:eastAsia="zh-CN"/>
        </w:rPr>
        <w:t>NV</w:t>
      </w:r>
      <w:r w:rsidR="00DC6137">
        <w:rPr>
          <w:rFonts w:cs="Calibri" w:hint="eastAsia"/>
          <w:lang w:eastAsia="zh-CN"/>
        </w:rPr>
        <w:t>：</w:t>
      </w:r>
      <w:r w:rsidRPr="00276DA4">
        <w:rPr>
          <w:rFonts w:cs="Calibri" w:hint="eastAsia"/>
          <w:lang w:eastAsia="zh-CN"/>
        </w:rPr>
        <w:t>GEV-</w:t>
      </w:r>
      <w:r w:rsidR="00176A89">
        <w:rPr>
          <w:rFonts w:cs="Calibri" w:hint="eastAsia"/>
          <w:lang w:eastAsia="zh-CN"/>
        </w:rPr>
        <w:t>EA</w:t>
      </w:r>
      <w:r w:rsidRPr="00276DA4">
        <w:rPr>
          <w:rFonts w:cs="Calibri" w:hint="eastAsia"/>
          <w:lang w:eastAsia="zh-CN"/>
        </w:rPr>
        <w:t xml:space="preserve"> </w:t>
      </w:r>
      <w:r w:rsidR="00176A89">
        <w:rPr>
          <w:rFonts w:cs="Calibri" w:hint="eastAsia"/>
          <w:lang w:eastAsia="zh-CN"/>
        </w:rPr>
        <w:t>242</w:t>
      </w:r>
      <w:r w:rsidRPr="00276DA4">
        <w:rPr>
          <w:rFonts w:cs="Calibri" w:hint="eastAsia"/>
          <w:lang w:eastAsia="zh-CN"/>
        </w:rPr>
        <w:t>/201</w:t>
      </w:r>
      <w:r w:rsidR="00176A89">
        <w:rPr>
          <w:rFonts w:cs="Calibri" w:hint="eastAsia"/>
          <w:lang w:eastAsia="zh-CN"/>
        </w:rPr>
        <w:t>7</w:t>
      </w:r>
    </w:p>
    <w:p w:rsidR="007B5E0B" w:rsidRPr="00276DA4" w:rsidRDefault="007B5E0B" w:rsidP="00BE1FFE">
      <w:pPr>
        <w:spacing w:line="276" w:lineRule="auto"/>
        <w:ind w:firstLineChars="200" w:firstLine="480"/>
        <w:rPr>
          <w:rFonts w:cs="Calibri"/>
          <w:lang w:eastAsia="zh-CN"/>
        </w:rPr>
      </w:pPr>
      <w:r w:rsidRPr="00276DA4">
        <w:rPr>
          <w:rFonts w:cs="Calibri" w:hint="eastAsia"/>
          <w:lang w:eastAsia="zh-CN"/>
        </w:rPr>
        <w:t>荷兰王国常驻联合国日内瓦办事处和</w:t>
      </w:r>
      <w:r w:rsidR="00BE1FFE">
        <w:rPr>
          <w:rFonts w:cs="Calibri" w:hint="eastAsia"/>
          <w:lang w:eastAsia="zh-CN"/>
        </w:rPr>
        <w:t>日内瓦</w:t>
      </w:r>
      <w:r w:rsidRPr="00276DA4">
        <w:rPr>
          <w:rFonts w:cs="Calibri" w:hint="eastAsia"/>
          <w:lang w:eastAsia="zh-CN"/>
        </w:rPr>
        <w:t>其他国际组织代表团向</w:t>
      </w:r>
      <w:r w:rsidR="00BE1FFE">
        <w:rPr>
          <w:rFonts w:cs="Calibri" w:hint="eastAsia"/>
          <w:lang w:eastAsia="zh-CN"/>
        </w:rPr>
        <w:t>国际电信联盟</w:t>
      </w:r>
      <w:r w:rsidRPr="00276DA4">
        <w:rPr>
          <w:rFonts w:cs="Calibri" w:hint="eastAsia"/>
          <w:lang w:eastAsia="zh-CN"/>
        </w:rPr>
        <w:t>（</w:t>
      </w:r>
      <w:r w:rsidRPr="00276DA4">
        <w:rPr>
          <w:rFonts w:cs="Calibri" w:hint="eastAsia"/>
          <w:lang w:eastAsia="zh-CN"/>
        </w:rPr>
        <w:t>ITU</w:t>
      </w:r>
      <w:r w:rsidRPr="00276DA4">
        <w:rPr>
          <w:rFonts w:cs="Calibri" w:hint="eastAsia"/>
          <w:lang w:eastAsia="zh-CN"/>
        </w:rPr>
        <w:t>）致意，并荣幸地通报荷兰王国在此提交</w:t>
      </w:r>
      <w:r w:rsidRPr="00276DA4">
        <w:rPr>
          <w:rFonts w:cs="Calibri"/>
          <w:lang w:eastAsia="zh-CN"/>
        </w:rPr>
        <w:t>Lilian J</w:t>
      </w:r>
      <w:r w:rsidRPr="00276DA4">
        <w:rPr>
          <w:rFonts w:cs="Calibri" w:hint="eastAsia"/>
          <w:lang w:eastAsia="zh-CN"/>
        </w:rPr>
        <w:t>eanty</w:t>
      </w:r>
      <w:r w:rsidRPr="00276DA4">
        <w:rPr>
          <w:rFonts w:cs="Calibri" w:hint="eastAsia"/>
          <w:lang w:eastAsia="zh-CN"/>
        </w:rPr>
        <w:t>女士将在</w:t>
      </w:r>
      <w:r w:rsidRPr="00276DA4">
        <w:rPr>
          <w:rFonts w:cs="Calibri" w:hint="eastAsia"/>
          <w:lang w:eastAsia="zh-CN"/>
        </w:rPr>
        <w:t>201</w:t>
      </w:r>
      <w:r w:rsidR="00BE1FFE">
        <w:rPr>
          <w:rFonts w:cs="Calibri" w:hint="eastAsia"/>
          <w:lang w:eastAsia="zh-CN"/>
        </w:rPr>
        <w:t>8</w:t>
      </w:r>
      <w:r w:rsidRPr="00276DA4">
        <w:rPr>
          <w:rFonts w:cs="Calibri" w:hint="eastAsia"/>
          <w:lang w:eastAsia="zh-CN"/>
        </w:rPr>
        <w:t>年</w:t>
      </w:r>
      <w:r w:rsidRPr="00276DA4">
        <w:rPr>
          <w:rFonts w:cs="Calibri" w:hint="eastAsia"/>
          <w:lang w:eastAsia="zh-CN"/>
        </w:rPr>
        <w:t>10</w:t>
      </w:r>
      <w:r w:rsidRPr="00276DA4">
        <w:rPr>
          <w:rFonts w:cs="Calibri" w:hint="eastAsia"/>
          <w:lang w:eastAsia="zh-CN"/>
        </w:rPr>
        <w:t>月</w:t>
      </w:r>
      <w:r w:rsidRPr="00276DA4">
        <w:rPr>
          <w:rFonts w:cs="Calibri" w:hint="eastAsia"/>
          <w:lang w:eastAsia="zh-CN"/>
        </w:rPr>
        <w:t>2</w:t>
      </w:r>
      <w:r w:rsidR="00BE1FFE">
        <w:rPr>
          <w:rFonts w:cs="Calibri" w:hint="eastAsia"/>
          <w:lang w:eastAsia="zh-CN"/>
        </w:rPr>
        <w:t>9</w:t>
      </w:r>
      <w:r w:rsidRPr="00276DA4">
        <w:rPr>
          <w:rFonts w:cs="Calibri" w:hint="eastAsia"/>
          <w:lang w:eastAsia="zh-CN"/>
        </w:rPr>
        <w:t>日至</w:t>
      </w:r>
      <w:r w:rsidRPr="00276DA4">
        <w:rPr>
          <w:rFonts w:cs="Calibri" w:hint="eastAsia"/>
          <w:lang w:eastAsia="zh-CN"/>
        </w:rPr>
        <w:t>11</w:t>
      </w:r>
      <w:r w:rsidRPr="00276DA4">
        <w:rPr>
          <w:rFonts w:cs="Calibri" w:hint="eastAsia"/>
          <w:lang w:eastAsia="zh-CN"/>
        </w:rPr>
        <w:t>月</w:t>
      </w:r>
      <w:r w:rsidR="00BE1FFE">
        <w:rPr>
          <w:rFonts w:cs="Calibri" w:hint="eastAsia"/>
          <w:lang w:eastAsia="zh-CN"/>
        </w:rPr>
        <w:t>16</w:t>
      </w:r>
      <w:r w:rsidRPr="00276DA4">
        <w:rPr>
          <w:rFonts w:cs="Calibri" w:hint="eastAsia"/>
          <w:lang w:eastAsia="zh-CN"/>
        </w:rPr>
        <w:t>日在</w:t>
      </w:r>
      <w:r w:rsidR="00BE1FFE">
        <w:rPr>
          <w:rFonts w:cs="Calibri" w:hint="eastAsia"/>
          <w:lang w:eastAsia="zh-CN"/>
        </w:rPr>
        <w:t>阿拉伯联合酋长国迪拜</w:t>
      </w:r>
      <w:r w:rsidRPr="00276DA4">
        <w:rPr>
          <w:rFonts w:cs="Calibri" w:hint="eastAsia"/>
          <w:lang w:eastAsia="zh-CN"/>
        </w:rPr>
        <w:t>举行的全权代表大会（</w:t>
      </w:r>
      <w:r w:rsidRPr="00276DA4">
        <w:rPr>
          <w:rFonts w:cs="Calibri" w:hint="eastAsia"/>
          <w:lang w:eastAsia="zh-CN"/>
        </w:rPr>
        <w:t>PP-1</w:t>
      </w:r>
      <w:r w:rsidR="00BE1FFE">
        <w:rPr>
          <w:rFonts w:cs="Calibri" w:hint="eastAsia"/>
          <w:lang w:eastAsia="zh-CN"/>
        </w:rPr>
        <w:t>8</w:t>
      </w:r>
      <w:r w:rsidRPr="00276DA4">
        <w:rPr>
          <w:rFonts w:cs="Calibri" w:hint="eastAsia"/>
          <w:lang w:eastAsia="zh-CN"/>
        </w:rPr>
        <w:t>）期间，参加</w:t>
      </w:r>
      <w:r w:rsidR="00BE1FFE">
        <w:rPr>
          <w:rFonts w:cs="Calibri" w:hint="eastAsia"/>
          <w:lang w:eastAsia="zh-CN"/>
        </w:rPr>
        <w:t>竞选连任</w:t>
      </w:r>
      <w:r w:rsidRPr="00276DA4">
        <w:rPr>
          <w:rFonts w:cs="Calibri" w:hint="eastAsia"/>
          <w:lang w:eastAsia="zh-CN"/>
        </w:rPr>
        <w:t>国际电联无线电</w:t>
      </w:r>
      <w:r w:rsidR="00BE1FFE">
        <w:rPr>
          <w:rFonts w:cs="Calibri" w:hint="eastAsia"/>
          <w:lang w:eastAsia="zh-CN"/>
        </w:rPr>
        <w:t>通信</w:t>
      </w:r>
      <w:r w:rsidRPr="00276DA4">
        <w:rPr>
          <w:rFonts w:cs="Calibri" w:hint="eastAsia"/>
          <w:lang w:eastAsia="zh-CN"/>
        </w:rPr>
        <w:t>部门无线电规则委员会委员职位的候选人资料。</w:t>
      </w:r>
    </w:p>
    <w:p w:rsidR="00CB4694" w:rsidRPr="00276DA4" w:rsidRDefault="007B5E0B" w:rsidP="00CB4694">
      <w:pPr>
        <w:spacing w:line="276" w:lineRule="auto"/>
        <w:ind w:firstLineChars="200" w:firstLine="480"/>
        <w:rPr>
          <w:rFonts w:cs="Calibri"/>
          <w:lang w:eastAsia="zh-CN"/>
        </w:rPr>
      </w:pPr>
      <w:r w:rsidRPr="00276DA4">
        <w:rPr>
          <w:rFonts w:cs="Calibri"/>
          <w:lang w:eastAsia="zh-CN"/>
        </w:rPr>
        <w:t>J</w:t>
      </w:r>
      <w:r w:rsidRPr="00276DA4">
        <w:rPr>
          <w:rFonts w:cs="Calibri" w:hint="eastAsia"/>
          <w:lang w:eastAsia="zh-CN"/>
        </w:rPr>
        <w:t>eanty</w:t>
      </w:r>
      <w:r w:rsidRPr="00276DA4">
        <w:rPr>
          <w:rFonts w:cs="Calibri" w:hint="eastAsia"/>
          <w:lang w:eastAsia="zh-CN"/>
        </w:rPr>
        <w:t>女士</w:t>
      </w:r>
      <w:r w:rsidR="00CB4694">
        <w:rPr>
          <w:rFonts w:cs="Calibri" w:hint="eastAsia"/>
          <w:lang w:eastAsia="zh-CN"/>
        </w:rPr>
        <w:t>在</w:t>
      </w:r>
      <w:r w:rsidR="00CB4694">
        <w:rPr>
          <w:rFonts w:cs="Calibri" w:hint="eastAsia"/>
          <w:lang w:eastAsia="zh-CN"/>
        </w:rPr>
        <w:t>2014</w:t>
      </w:r>
      <w:r w:rsidR="00CB4694">
        <w:rPr>
          <w:rFonts w:cs="Calibri" w:hint="eastAsia"/>
          <w:lang w:eastAsia="zh-CN"/>
        </w:rPr>
        <w:t>年釜山全权代表大会上首次入选无线电规则委员会。</w:t>
      </w:r>
    </w:p>
    <w:p w:rsidR="007B5E0B" w:rsidRPr="00276DA4" w:rsidRDefault="007B5E0B" w:rsidP="00CB4694">
      <w:pPr>
        <w:spacing w:line="276" w:lineRule="auto"/>
        <w:ind w:firstLineChars="200" w:firstLine="480"/>
        <w:rPr>
          <w:rFonts w:cs="Calibri"/>
          <w:lang w:eastAsia="zh-CN"/>
        </w:rPr>
      </w:pPr>
      <w:r w:rsidRPr="00276DA4">
        <w:rPr>
          <w:rFonts w:cs="Calibri" w:hint="eastAsia"/>
          <w:lang w:eastAsia="zh-CN"/>
        </w:rPr>
        <w:t>荷兰王国常驻代表团借此机会，再次向国际电信联盟致以最崇高的敬意。</w:t>
      </w:r>
    </w:p>
    <w:p w:rsidR="007B5E0B" w:rsidRPr="00276DA4" w:rsidRDefault="007B5E0B" w:rsidP="007B5E0B">
      <w:pPr>
        <w:spacing w:line="276" w:lineRule="auto"/>
        <w:jc w:val="right"/>
        <w:rPr>
          <w:rFonts w:cs="Calibri"/>
          <w:lang w:eastAsia="zh-CN"/>
        </w:rPr>
      </w:pPr>
    </w:p>
    <w:p w:rsidR="00276DA4" w:rsidRPr="00276DA4" w:rsidRDefault="00276DA4">
      <w:pPr>
        <w:tabs>
          <w:tab w:val="clear" w:pos="567"/>
          <w:tab w:val="clear" w:pos="1134"/>
          <w:tab w:val="clear" w:pos="1701"/>
          <w:tab w:val="clear" w:pos="2268"/>
          <w:tab w:val="clear" w:pos="2835"/>
        </w:tabs>
        <w:overflowPunct/>
        <w:autoSpaceDE/>
        <w:autoSpaceDN/>
        <w:adjustRightInd/>
        <w:spacing w:before="0"/>
        <w:textAlignment w:val="auto"/>
        <w:rPr>
          <w:rFonts w:cs="Calibri"/>
          <w:lang w:eastAsia="zh-CN"/>
        </w:rPr>
      </w:pPr>
      <w:r w:rsidRPr="00276DA4">
        <w:rPr>
          <w:rFonts w:cs="Calibri"/>
          <w:lang w:eastAsia="zh-CN"/>
        </w:rPr>
        <w:br w:type="page"/>
      </w:r>
    </w:p>
    <w:p w:rsidR="00057898" w:rsidRPr="00451D09" w:rsidRDefault="00057898" w:rsidP="00E87D89">
      <w:pPr>
        <w:spacing w:line="276" w:lineRule="auto"/>
        <w:ind w:firstLineChars="200" w:firstLine="482"/>
        <w:jc w:val="center"/>
        <w:rPr>
          <w:rFonts w:cs="Calibri"/>
          <w:b/>
          <w:bCs/>
          <w:lang w:eastAsia="zh-CN"/>
        </w:rPr>
      </w:pPr>
      <w:r w:rsidRPr="00451D09">
        <w:rPr>
          <w:rFonts w:cs="Calibri" w:hint="eastAsia"/>
          <w:b/>
          <w:bCs/>
          <w:lang w:eastAsia="zh-CN"/>
        </w:rPr>
        <w:t>经济事务和气候政策部</w:t>
      </w:r>
    </w:p>
    <w:p w:rsidR="00057898" w:rsidRPr="00451D09" w:rsidRDefault="00057898" w:rsidP="00E87D89">
      <w:pPr>
        <w:spacing w:before="240" w:line="276" w:lineRule="auto"/>
        <w:rPr>
          <w:rFonts w:cs="Calibri"/>
          <w:b/>
          <w:bCs/>
          <w:sz w:val="18"/>
          <w:szCs w:val="18"/>
          <w:lang w:eastAsia="zh-CN"/>
        </w:rPr>
      </w:pPr>
      <w:r w:rsidRPr="00451D09">
        <w:rPr>
          <w:rFonts w:cs="Calibri" w:hint="eastAsia"/>
          <w:b/>
          <w:bCs/>
          <w:sz w:val="18"/>
          <w:szCs w:val="18"/>
          <w:lang w:eastAsia="zh-CN"/>
        </w:rPr>
        <w:t>能源、电信和竞争总局</w:t>
      </w:r>
      <w:r w:rsidR="00E87D89" w:rsidRPr="00451D09">
        <w:rPr>
          <w:rFonts w:cs="Calibri"/>
          <w:b/>
          <w:bCs/>
          <w:sz w:val="18"/>
          <w:szCs w:val="18"/>
          <w:lang w:eastAsia="zh-CN"/>
        </w:rPr>
        <w:br/>
      </w:r>
      <w:r w:rsidRPr="00451D09">
        <w:rPr>
          <w:rFonts w:cs="Calibri" w:hint="eastAsia"/>
          <w:sz w:val="18"/>
          <w:szCs w:val="18"/>
          <w:lang w:eastAsia="zh-CN"/>
        </w:rPr>
        <w:t>电信市场司</w:t>
      </w:r>
    </w:p>
    <w:p w:rsidR="00000820" w:rsidRPr="00451D09" w:rsidRDefault="00000820" w:rsidP="00451D09">
      <w:pPr>
        <w:spacing w:before="0" w:line="276" w:lineRule="auto"/>
        <w:rPr>
          <w:rFonts w:cs="Calibri"/>
          <w:sz w:val="18"/>
          <w:szCs w:val="18"/>
          <w:lang w:eastAsia="zh-CN"/>
        </w:rPr>
      </w:pPr>
      <w:r w:rsidRPr="00451D09">
        <w:rPr>
          <w:rFonts w:cs="Calibri" w:hint="eastAsia"/>
          <w:b/>
          <w:bCs/>
          <w:sz w:val="18"/>
          <w:szCs w:val="18"/>
          <w:lang w:eastAsia="zh-CN"/>
        </w:rPr>
        <w:t>来访地址：</w:t>
      </w:r>
      <w:r w:rsidRPr="00451D09">
        <w:rPr>
          <w:rFonts w:cs="Calibri"/>
          <w:bCs/>
          <w:sz w:val="18"/>
          <w:szCs w:val="18"/>
          <w:lang w:eastAsia="zh-CN"/>
        </w:rPr>
        <w:t xml:space="preserve">Bezuidenhoutseweg 73, 2594 AC Den Haag, </w:t>
      </w:r>
      <w:r w:rsidRPr="00451D09">
        <w:rPr>
          <w:rFonts w:cs="Calibri" w:hint="eastAsia"/>
          <w:sz w:val="18"/>
          <w:szCs w:val="18"/>
          <w:lang w:eastAsia="zh-CN"/>
        </w:rPr>
        <w:t>The Netherlands</w:t>
      </w:r>
    </w:p>
    <w:p w:rsidR="00000820" w:rsidRPr="00451D09" w:rsidRDefault="00000820" w:rsidP="00451D09">
      <w:pPr>
        <w:spacing w:before="0" w:line="276" w:lineRule="auto"/>
        <w:rPr>
          <w:rFonts w:cs="Calibri"/>
          <w:bCs/>
          <w:sz w:val="18"/>
          <w:szCs w:val="18"/>
          <w:lang w:eastAsia="zh-CN"/>
        </w:rPr>
      </w:pPr>
      <w:r w:rsidRPr="00451D09">
        <w:rPr>
          <w:rFonts w:cs="Calibri" w:hint="eastAsia"/>
          <w:b/>
          <w:bCs/>
          <w:sz w:val="18"/>
          <w:szCs w:val="18"/>
          <w:lang w:val="fr-FR" w:eastAsia="zh-CN"/>
        </w:rPr>
        <w:t>邮政地址</w:t>
      </w:r>
      <w:r w:rsidRPr="00451D09">
        <w:rPr>
          <w:rFonts w:cs="Calibri" w:hint="eastAsia"/>
          <w:b/>
          <w:bCs/>
          <w:sz w:val="18"/>
          <w:szCs w:val="18"/>
          <w:lang w:eastAsia="zh-CN"/>
        </w:rPr>
        <w:t>：</w:t>
      </w:r>
      <w:r w:rsidRPr="00451D09">
        <w:rPr>
          <w:rFonts w:cs="Calibri" w:hint="eastAsia"/>
          <w:sz w:val="18"/>
          <w:szCs w:val="18"/>
          <w:lang w:eastAsia="zh-CN"/>
        </w:rPr>
        <w:t>P.O. Box</w:t>
      </w:r>
      <w:r w:rsidRPr="00451D09">
        <w:rPr>
          <w:rFonts w:cs="Calibri"/>
          <w:bCs/>
          <w:sz w:val="18"/>
          <w:szCs w:val="18"/>
          <w:lang w:eastAsia="zh-CN"/>
        </w:rPr>
        <w:t xml:space="preserve"> 20401, 2500 EK Den Haag, </w:t>
      </w:r>
      <w:r w:rsidRPr="00451D09">
        <w:rPr>
          <w:rFonts w:cs="Calibri" w:hint="eastAsia"/>
          <w:sz w:val="18"/>
          <w:szCs w:val="18"/>
          <w:lang w:eastAsia="zh-CN"/>
        </w:rPr>
        <w:t>The Netherlands</w:t>
      </w:r>
    </w:p>
    <w:p w:rsidR="00000820" w:rsidRPr="00451D09" w:rsidRDefault="00000820" w:rsidP="00451D09">
      <w:pPr>
        <w:spacing w:before="0" w:line="276" w:lineRule="auto"/>
        <w:rPr>
          <w:rFonts w:cs="Calibri"/>
          <w:bCs/>
          <w:sz w:val="18"/>
          <w:szCs w:val="18"/>
          <w:lang w:eastAsia="zh-CN"/>
        </w:rPr>
      </w:pPr>
      <w:r w:rsidRPr="00451D09">
        <w:rPr>
          <w:rFonts w:cs="Calibri" w:hint="eastAsia"/>
          <w:b/>
          <w:bCs/>
          <w:sz w:val="18"/>
          <w:szCs w:val="18"/>
          <w:lang w:eastAsia="zh-CN"/>
        </w:rPr>
        <w:t>机构编码：</w:t>
      </w:r>
      <w:r w:rsidRPr="00451D09">
        <w:rPr>
          <w:rFonts w:cs="Calibri"/>
          <w:bCs/>
          <w:sz w:val="18"/>
          <w:szCs w:val="18"/>
          <w:lang w:eastAsia="zh-CN"/>
        </w:rPr>
        <w:t>00000001003214369000</w:t>
      </w:r>
    </w:p>
    <w:p w:rsidR="00000820" w:rsidRPr="00451D09" w:rsidRDefault="00000820" w:rsidP="00451D09">
      <w:pPr>
        <w:spacing w:before="0" w:line="276" w:lineRule="auto"/>
        <w:rPr>
          <w:rFonts w:cs="Calibri"/>
          <w:sz w:val="18"/>
          <w:szCs w:val="18"/>
          <w:lang w:val="fr-FR" w:eastAsia="zh-CN"/>
        </w:rPr>
      </w:pPr>
      <w:r w:rsidRPr="00451D09">
        <w:rPr>
          <w:rFonts w:cs="Calibri" w:hint="eastAsia"/>
          <w:bCs/>
          <w:sz w:val="18"/>
          <w:szCs w:val="18"/>
          <w:lang w:val="fr-FR" w:eastAsia="zh-CN"/>
        </w:rPr>
        <w:t>电话：</w:t>
      </w:r>
      <w:r w:rsidRPr="00451D09">
        <w:rPr>
          <w:rFonts w:cs="Calibri"/>
          <w:sz w:val="18"/>
          <w:szCs w:val="18"/>
          <w:lang w:val="fr-FR" w:eastAsia="zh-CN"/>
        </w:rPr>
        <w:t>+31 (0)70 379 8911</w:t>
      </w:r>
      <w:r w:rsidR="00E87D89" w:rsidRPr="00451D09">
        <w:rPr>
          <w:rFonts w:cs="Calibri" w:hint="eastAsia"/>
          <w:sz w:val="18"/>
          <w:szCs w:val="18"/>
          <w:lang w:val="fr-FR" w:eastAsia="zh-CN"/>
        </w:rPr>
        <w:t>，</w:t>
      </w:r>
      <w:hyperlink r:id="rId7" w:history="1">
        <w:r w:rsidRPr="00451D09">
          <w:rPr>
            <w:rStyle w:val="Hyperlink"/>
            <w:rFonts w:cs="Calibri"/>
            <w:sz w:val="18"/>
            <w:szCs w:val="18"/>
            <w:lang w:val="fr-FR" w:eastAsia="zh-CN"/>
          </w:rPr>
          <w:t>www.rijksoverheid.nl/ezk</w:t>
        </w:r>
      </w:hyperlink>
    </w:p>
    <w:p w:rsidR="00000820" w:rsidRPr="00451D09" w:rsidRDefault="00000820" w:rsidP="00451D09">
      <w:pPr>
        <w:spacing w:before="0" w:line="276" w:lineRule="auto"/>
        <w:rPr>
          <w:rFonts w:cs="Calibri"/>
          <w:sz w:val="18"/>
          <w:szCs w:val="18"/>
          <w:lang w:val="fr-FR" w:eastAsia="zh-CN"/>
        </w:rPr>
      </w:pPr>
      <w:r w:rsidRPr="00451D09">
        <w:rPr>
          <w:rFonts w:cs="Calibri" w:hint="eastAsia"/>
          <w:b/>
          <w:bCs/>
          <w:sz w:val="18"/>
          <w:szCs w:val="18"/>
          <w:lang w:val="fr-FR" w:eastAsia="zh-CN"/>
        </w:rPr>
        <w:t>办理人：</w:t>
      </w:r>
      <w:r w:rsidRPr="00451D09">
        <w:rPr>
          <w:rFonts w:cs="Calibri"/>
          <w:sz w:val="18"/>
          <w:szCs w:val="18"/>
          <w:lang w:val="fr-FR" w:eastAsia="zh-CN"/>
        </w:rPr>
        <w:t>lr. S.A. van Merkom</w:t>
      </w:r>
      <w:r w:rsidR="00E87D89" w:rsidRPr="00451D09">
        <w:rPr>
          <w:rFonts w:cs="Calibri" w:hint="eastAsia"/>
          <w:sz w:val="18"/>
          <w:szCs w:val="18"/>
          <w:lang w:val="fr-FR" w:eastAsia="zh-CN"/>
        </w:rPr>
        <w:t>，</w:t>
      </w:r>
      <w:r w:rsidRPr="00451D09">
        <w:rPr>
          <w:rFonts w:cs="Calibri" w:hint="eastAsia"/>
          <w:sz w:val="18"/>
          <w:szCs w:val="18"/>
          <w:lang w:eastAsia="zh-CN"/>
        </w:rPr>
        <w:t>电话</w:t>
      </w:r>
      <w:r w:rsidRPr="00451D09">
        <w:rPr>
          <w:rFonts w:cs="Calibri" w:hint="eastAsia"/>
          <w:sz w:val="18"/>
          <w:szCs w:val="18"/>
          <w:lang w:val="fr-FR" w:eastAsia="zh-CN"/>
        </w:rPr>
        <w:t>：</w:t>
      </w:r>
      <w:r w:rsidRPr="00451D09">
        <w:rPr>
          <w:rFonts w:cs="Calibri"/>
          <w:sz w:val="18"/>
          <w:szCs w:val="18"/>
          <w:lang w:val="fr-FR" w:eastAsia="zh-CN"/>
        </w:rPr>
        <w:t>+31 (0)70 379 6762</w:t>
      </w:r>
      <w:r w:rsidR="00E87D89" w:rsidRPr="00451D09">
        <w:rPr>
          <w:rFonts w:cs="Calibri" w:hint="eastAsia"/>
          <w:sz w:val="18"/>
          <w:szCs w:val="18"/>
          <w:lang w:val="fr-FR" w:eastAsia="zh-CN"/>
        </w:rPr>
        <w:t>，</w:t>
      </w:r>
      <w:r w:rsidRPr="00451D09">
        <w:rPr>
          <w:rFonts w:cs="Calibri" w:hint="eastAsia"/>
          <w:sz w:val="18"/>
          <w:szCs w:val="18"/>
          <w:lang w:eastAsia="zh-CN"/>
        </w:rPr>
        <w:t>传真</w:t>
      </w:r>
      <w:r w:rsidRPr="00451D09">
        <w:rPr>
          <w:rFonts w:cs="Calibri" w:hint="eastAsia"/>
          <w:sz w:val="18"/>
          <w:szCs w:val="18"/>
          <w:lang w:val="fr-FR" w:eastAsia="zh-CN"/>
        </w:rPr>
        <w:t>：</w:t>
      </w:r>
      <w:r w:rsidRPr="00451D09">
        <w:rPr>
          <w:rFonts w:cs="Calibri"/>
          <w:sz w:val="18"/>
          <w:szCs w:val="18"/>
          <w:lang w:val="fr-FR" w:eastAsia="zh-CN"/>
        </w:rPr>
        <w:t>+31 (0)70 379 8269</w:t>
      </w:r>
      <w:r w:rsidR="00E87D89" w:rsidRPr="00451D09">
        <w:rPr>
          <w:rFonts w:cs="Calibri" w:hint="eastAsia"/>
          <w:sz w:val="18"/>
          <w:szCs w:val="18"/>
          <w:lang w:val="fr-FR" w:eastAsia="zh-CN"/>
        </w:rPr>
        <w:t>，</w:t>
      </w:r>
      <w:hyperlink r:id="rId8" w:history="1">
        <w:r w:rsidRPr="00451D09">
          <w:rPr>
            <w:rStyle w:val="Hyperlink"/>
            <w:rFonts w:cs="Calibri"/>
            <w:sz w:val="18"/>
            <w:szCs w:val="18"/>
            <w:lang w:val="fr-FR" w:eastAsia="zh-CN"/>
          </w:rPr>
          <w:t>s.a.vanmerkom@minez.nl</w:t>
        </w:r>
      </w:hyperlink>
    </w:p>
    <w:p w:rsidR="00000820" w:rsidRPr="00451D09" w:rsidRDefault="00000820" w:rsidP="00451D09">
      <w:pPr>
        <w:spacing w:before="0" w:line="276" w:lineRule="auto"/>
        <w:rPr>
          <w:rFonts w:cs="Calibri"/>
          <w:sz w:val="18"/>
          <w:szCs w:val="18"/>
          <w:lang w:val="fr-FR" w:eastAsia="zh-CN"/>
        </w:rPr>
      </w:pPr>
      <w:r w:rsidRPr="00451D09">
        <w:rPr>
          <w:rFonts w:cs="Calibri" w:hint="eastAsia"/>
          <w:b/>
          <w:bCs/>
          <w:sz w:val="18"/>
          <w:szCs w:val="18"/>
          <w:lang w:eastAsia="zh-CN"/>
        </w:rPr>
        <w:t>我方文号</w:t>
      </w:r>
      <w:r w:rsidRPr="00451D09">
        <w:rPr>
          <w:rFonts w:cs="Calibri" w:hint="eastAsia"/>
          <w:b/>
          <w:bCs/>
          <w:sz w:val="18"/>
          <w:szCs w:val="18"/>
          <w:lang w:val="fr-FR" w:eastAsia="zh-CN"/>
        </w:rPr>
        <w:t>：</w:t>
      </w:r>
      <w:r w:rsidRPr="00451D09">
        <w:rPr>
          <w:rFonts w:cs="Calibri"/>
          <w:sz w:val="18"/>
          <w:szCs w:val="18"/>
          <w:lang w:val="fr-FR" w:eastAsia="zh-CN"/>
        </w:rPr>
        <w:t>DGETM-TM / 17181508</w:t>
      </w:r>
      <w:r w:rsidR="00E87D89" w:rsidRPr="00451D09">
        <w:rPr>
          <w:rFonts w:cs="Calibri" w:hint="eastAsia"/>
          <w:sz w:val="18"/>
          <w:szCs w:val="18"/>
          <w:lang w:val="fr-FR" w:eastAsia="zh-CN"/>
        </w:rPr>
        <w:t>，</w:t>
      </w:r>
      <w:r w:rsidRPr="00451D09">
        <w:rPr>
          <w:rFonts w:cs="Calibri" w:hint="eastAsia"/>
          <w:b/>
          <w:bCs/>
          <w:sz w:val="18"/>
          <w:szCs w:val="18"/>
          <w:lang w:eastAsia="zh-CN"/>
        </w:rPr>
        <w:t>贵方文号：</w:t>
      </w:r>
      <w:r w:rsidRPr="00451D09">
        <w:rPr>
          <w:rFonts w:cs="Calibri"/>
          <w:sz w:val="18"/>
          <w:szCs w:val="18"/>
          <w:lang w:eastAsia="zh-CN"/>
        </w:rPr>
        <w:t>CL-17/42</w:t>
      </w:r>
    </w:p>
    <w:p w:rsidR="00000820" w:rsidRPr="00E87D89" w:rsidRDefault="00000820" w:rsidP="00451D09">
      <w:pPr>
        <w:spacing w:before="0" w:line="276" w:lineRule="auto"/>
        <w:rPr>
          <w:rFonts w:cs="Calibri"/>
          <w:b/>
          <w:bCs/>
          <w:sz w:val="20"/>
          <w:lang w:eastAsia="zh-CN"/>
        </w:rPr>
      </w:pPr>
      <w:r w:rsidRPr="00451D09">
        <w:rPr>
          <w:rFonts w:cs="Calibri" w:hint="eastAsia"/>
          <w:b/>
          <w:bCs/>
          <w:sz w:val="18"/>
          <w:szCs w:val="18"/>
          <w:lang w:eastAsia="zh-CN"/>
        </w:rPr>
        <w:t>附件：</w:t>
      </w:r>
      <w:r w:rsidRPr="00451D09">
        <w:rPr>
          <w:rFonts w:cs="Calibri" w:hint="eastAsia"/>
          <w:b/>
          <w:bCs/>
          <w:sz w:val="18"/>
          <w:szCs w:val="18"/>
          <w:lang w:eastAsia="zh-CN"/>
        </w:rPr>
        <w:t>1</w:t>
      </w:r>
      <w:r w:rsidRPr="00451D09">
        <w:rPr>
          <w:rFonts w:cs="Calibri" w:hint="eastAsia"/>
          <w:b/>
          <w:bCs/>
          <w:sz w:val="18"/>
          <w:szCs w:val="18"/>
          <w:lang w:eastAsia="zh-CN"/>
        </w:rPr>
        <w:t>件</w:t>
      </w:r>
    </w:p>
    <w:p w:rsidR="00057898" w:rsidRPr="00451D09" w:rsidRDefault="00057898" w:rsidP="00451D09">
      <w:pPr>
        <w:spacing w:before="360" w:line="276" w:lineRule="auto"/>
        <w:rPr>
          <w:rFonts w:cs="Calibri"/>
          <w:lang w:val="fr-FR" w:eastAsia="zh-CN"/>
        </w:rPr>
      </w:pPr>
      <w:r>
        <w:rPr>
          <w:rFonts w:cs="Calibri" w:hint="eastAsia"/>
          <w:lang w:eastAsia="zh-CN"/>
        </w:rPr>
        <w:t>国际电信联盟秘书长</w:t>
      </w:r>
      <w:r w:rsidR="00451D09">
        <w:rPr>
          <w:rFonts w:cs="Calibri"/>
          <w:lang w:val="fr-FR" w:eastAsia="zh-CN"/>
        </w:rPr>
        <w:br/>
      </w:r>
      <w:r>
        <w:rPr>
          <w:rFonts w:cs="Calibri" w:hint="eastAsia"/>
          <w:lang w:eastAsia="zh-CN"/>
        </w:rPr>
        <w:t>赵厚麟先生</w:t>
      </w:r>
      <w:r w:rsidR="00451D09">
        <w:rPr>
          <w:rFonts w:cs="Calibri"/>
          <w:lang w:val="fr-FR" w:eastAsia="zh-CN"/>
        </w:rPr>
        <w:br/>
      </w:r>
      <w:r w:rsidRPr="002064C0">
        <w:rPr>
          <w:rFonts w:cs="Calibri" w:hint="eastAsia"/>
          <w:lang w:val="fr-CH" w:eastAsia="zh-CN"/>
        </w:rPr>
        <w:t>Places des Nations</w:t>
      </w:r>
      <w:r w:rsidR="00451D09">
        <w:rPr>
          <w:rFonts w:cs="Calibri"/>
          <w:lang w:val="fr-FR" w:eastAsia="zh-CN"/>
        </w:rPr>
        <w:br/>
      </w:r>
      <w:r w:rsidRPr="002064C0">
        <w:rPr>
          <w:rFonts w:cs="Calibri" w:hint="eastAsia"/>
          <w:lang w:val="fr-CH" w:eastAsia="zh-CN"/>
        </w:rPr>
        <w:t>Geneva, Switzerland</w:t>
      </w:r>
    </w:p>
    <w:p w:rsidR="00057898" w:rsidRPr="002064C0" w:rsidRDefault="00057898" w:rsidP="00451D09">
      <w:pPr>
        <w:spacing w:before="360" w:line="276" w:lineRule="auto"/>
        <w:rPr>
          <w:rFonts w:cs="Calibri"/>
          <w:lang w:val="fr-CH" w:eastAsia="zh-CN"/>
        </w:rPr>
      </w:pPr>
      <w:r>
        <w:rPr>
          <w:rFonts w:cs="Calibri" w:hint="eastAsia"/>
          <w:lang w:eastAsia="zh-CN"/>
        </w:rPr>
        <w:t>日期</w:t>
      </w:r>
      <w:r w:rsidRPr="002064C0">
        <w:rPr>
          <w:rFonts w:cs="Calibri" w:hint="eastAsia"/>
          <w:lang w:val="fr-CH" w:eastAsia="zh-CN"/>
        </w:rPr>
        <w:t>：</w:t>
      </w:r>
      <w:r w:rsidRPr="002064C0">
        <w:rPr>
          <w:rFonts w:cs="Calibri" w:hint="eastAsia"/>
          <w:lang w:val="fr-CH" w:eastAsia="zh-CN"/>
        </w:rPr>
        <w:t>2017</w:t>
      </w:r>
      <w:r>
        <w:rPr>
          <w:rFonts w:cs="Calibri" w:hint="eastAsia"/>
          <w:lang w:eastAsia="zh-CN"/>
        </w:rPr>
        <w:t>年</w:t>
      </w:r>
      <w:r w:rsidRPr="002064C0">
        <w:rPr>
          <w:rFonts w:cs="Calibri" w:hint="eastAsia"/>
          <w:lang w:val="fr-CH" w:eastAsia="zh-CN"/>
        </w:rPr>
        <w:t>11</w:t>
      </w:r>
      <w:r>
        <w:rPr>
          <w:rFonts w:cs="Calibri" w:hint="eastAsia"/>
          <w:lang w:eastAsia="zh-CN"/>
        </w:rPr>
        <w:t>月</w:t>
      </w:r>
      <w:r w:rsidRPr="002064C0">
        <w:rPr>
          <w:rFonts w:cs="Calibri" w:hint="eastAsia"/>
          <w:lang w:val="fr-CH" w:eastAsia="zh-CN"/>
        </w:rPr>
        <w:t>23</w:t>
      </w:r>
      <w:r>
        <w:rPr>
          <w:rFonts w:cs="Calibri" w:hint="eastAsia"/>
          <w:lang w:eastAsia="zh-CN"/>
        </w:rPr>
        <w:t>日</w:t>
      </w:r>
    </w:p>
    <w:p w:rsidR="00057898" w:rsidRPr="00000820" w:rsidRDefault="00057898" w:rsidP="00451D09">
      <w:pPr>
        <w:spacing w:before="0" w:line="276" w:lineRule="auto"/>
        <w:rPr>
          <w:rFonts w:cs="Calibri"/>
          <w:lang w:eastAsia="zh-CN"/>
        </w:rPr>
      </w:pPr>
      <w:r>
        <w:rPr>
          <w:rFonts w:cs="Calibri" w:hint="eastAsia"/>
          <w:lang w:val="fr-FR" w:eastAsia="zh-CN"/>
        </w:rPr>
        <w:t>回复</w:t>
      </w:r>
      <w:r w:rsidRPr="00451D09">
        <w:rPr>
          <w:rFonts w:cs="Calibri" w:hint="eastAsia"/>
          <w:lang w:val="fr-FR" w:eastAsia="zh-CN"/>
        </w:rPr>
        <w:t>：</w:t>
      </w:r>
      <w:r>
        <w:rPr>
          <w:rFonts w:cs="Calibri" w:hint="eastAsia"/>
          <w:lang w:val="fr-FR" w:eastAsia="zh-CN"/>
        </w:rPr>
        <w:t>提名</w:t>
      </w:r>
      <w:r w:rsidRPr="00451D09">
        <w:rPr>
          <w:rFonts w:cs="Calibri"/>
          <w:lang w:val="fr-FR" w:eastAsia="zh-CN"/>
        </w:rPr>
        <w:t>J</w:t>
      </w:r>
      <w:r w:rsidRPr="00451D09">
        <w:rPr>
          <w:rFonts w:cs="Calibri" w:hint="eastAsia"/>
          <w:lang w:val="fr-FR" w:eastAsia="zh-CN"/>
        </w:rPr>
        <w:t>eanty</w:t>
      </w:r>
      <w:r w:rsidRPr="00276DA4">
        <w:rPr>
          <w:rFonts w:cs="Calibri" w:hint="eastAsia"/>
          <w:lang w:eastAsia="zh-CN"/>
        </w:rPr>
        <w:t>女士</w:t>
      </w:r>
      <w:r>
        <w:rPr>
          <w:rFonts w:cs="Calibri" w:hint="eastAsia"/>
          <w:lang w:val="fr-FR" w:eastAsia="zh-CN"/>
        </w:rPr>
        <w:t>竞选国际电联无线电规则委员会委员</w:t>
      </w:r>
    </w:p>
    <w:p w:rsidR="00057898" w:rsidRPr="00000820" w:rsidRDefault="00057898" w:rsidP="00451D09">
      <w:pPr>
        <w:spacing w:before="240" w:line="276" w:lineRule="auto"/>
        <w:rPr>
          <w:rFonts w:cs="Calibri"/>
          <w:lang w:eastAsia="zh-CN"/>
        </w:rPr>
      </w:pPr>
      <w:r>
        <w:rPr>
          <w:rFonts w:cs="Calibri" w:hint="eastAsia"/>
          <w:lang w:val="fr-FR" w:eastAsia="zh-CN"/>
        </w:rPr>
        <w:t>尊敬的赵秘书长</w:t>
      </w:r>
      <w:r w:rsidRPr="00000820">
        <w:rPr>
          <w:rFonts w:cs="Calibri" w:hint="eastAsia"/>
          <w:lang w:eastAsia="zh-CN"/>
        </w:rPr>
        <w:t>：</w:t>
      </w:r>
    </w:p>
    <w:p w:rsidR="00057898" w:rsidRDefault="000633CB" w:rsidP="002064C0">
      <w:pPr>
        <w:spacing w:line="276" w:lineRule="auto"/>
        <w:ind w:firstLineChars="200" w:firstLine="480"/>
        <w:rPr>
          <w:rFonts w:cs="Calibri"/>
          <w:lang w:eastAsia="zh-CN"/>
        </w:rPr>
      </w:pPr>
      <w:r>
        <w:rPr>
          <w:rFonts w:cs="Calibri" w:hint="eastAsia"/>
          <w:lang w:eastAsia="zh-CN"/>
        </w:rPr>
        <w:t>您</w:t>
      </w:r>
      <w:r w:rsidRPr="000633CB">
        <w:rPr>
          <w:rFonts w:cs="Calibri"/>
          <w:lang w:eastAsia="zh-CN"/>
        </w:rPr>
        <w:t>20</w:t>
      </w:r>
      <w:r>
        <w:rPr>
          <w:rFonts w:cs="Calibri" w:hint="eastAsia"/>
          <w:lang w:eastAsia="zh-CN"/>
        </w:rPr>
        <w:t>17</w:t>
      </w:r>
      <w:r w:rsidRPr="000633CB">
        <w:rPr>
          <w:rFonts w:cs="Calibri"/>
          <w:lang w:eastAsia="zh-CN"/>
        </w:rPr>
        <w:t>年</w:t>
      </w:r>
      <w:r w:rsidRPr="000633CB">
        <w:rPr>
          <w:rFonts w:cs="Calibri"/>
          <w:lang w:eastAsia="zh-CN"/>
        </w:rPr>
        <w:t>1</w:t>
      </w:r>
      <w:r>
        <w:rPr>
          <w:rFonts w:cs="Calibri" w:hint="eastAsia"/>
          <w:lang w:eastAsia="zh-CN"/>
        </w:rPr>
        <w:t>0</w:t>
      </w:r>
      <w:r w:rsidRPr="000633CB">
        <w:rPr>
          <w:rFonts w:cs="Calibri"/>
          <w:lang w:eastAsia="zh-CN"/>
        </w:rPr>
        <w:t>月</w:t>
      </w:r>
      <w:r>
        <w:rPr>
          <w:rFonts w:cs="Calibri" w:hint="eastAsia"/>
          <w:lang w:eastAsia="zh-CN"/>
        </w:rPr>
        <w:t>23</w:t>
      </w:r>
      <w:r w:rsidRPr="000633CB">
        <w:rPr>
          <w:rFonts w:cs="Calibri"/>
          <w:lang w:eastAsia="zh-CN"/>
        </w:rPr>
        <w:t>日</w:t>
      </w:r>
      <w:r>
        <w:rPr>
          <w:rFonts w:cs="Calibri" w:hint="eastAsia"/>
          <w:lang w:eastAsia="zh-CN"/>
        </w:rPr>
        <w:t>的</w:t>
      </w:r>
      <w:r w:rsidR="00000820">
        <w:rPr>
          <w:rFonts w:cs="Calibri" w:hint="eastAsia"/>
          <w:lang w:eastAsia="zh-CN"/>
        </w:rPr>
        <w:t>CL-</w:t>
      </w:r>
      <w:r w:rsidR="002064C0">
        <w:rPr>
          <w:rFonts w:cs="Calibri"/>
          <w:lang w:eastAsia="zh-CN"/>
        </w:rPr>
        <w:t>17/42</w:t>
      </w:r>
      <w:r>
        <w:rPr>
          <w:rFonts w:cs="Calibri" w:hint="eastAsia"/>
          <w:lang w:eastAsia="zh-CN"/>
        </w:rPr>
        <w:t>号通函收悉。根据《组织法》第</w:t>
      </w:r>
      <w:r>
        <w:rPr>
          <w:rFonts w:cs="Calibri" w:hint="eastAsia"/>
          <w:lang w:eastAsia="zh-CN"/>
        </w:rPr>
        <w:t>62</w:t>
      </w:r>
      <w:r>
        <w:rPr>
          <w:rFonts w:cs="Calibri" w:hint="eastAsia"/>
          <w:lang w:eastAsia="zh-CN"/>
        </w:rPr>
        <w:t>和</w:t>
      </w:r>
      <w:r>
        <w:rPr>
          <w:rFonts w:cs="Calibri" w:hint="eastAsia"/>
          <w:lang w:eastAsia="zh-CN"/>
        </w:rPr>
        <w:t>63</w:t>
      </w:r>
      <w:r>
        <w:rPr>
          <w:rFonts w:cs="Calibri" w:hint="eastAsia"/>
          <w:lang w:eastAsia="zh-CN"/>
        </w:rPr>
        <w:t>款，我谨荣幸地通知您，</w:t>
      </w:r>
      <w:r w:rsidRPr="00276DA4">
        <w:rPr>
          <w:rFonts w:cs="Calibri" w:hint="eastAsia"/>
          <w:lang w:eastAsia="zh-CN"/>
        </w:rPr>
        <w:t>荷兰</w:t>
      </w:r>
      <w:r>
        <w:rPr>
          <w:rFonts w:cs="Calibri" w:hint="eastAsia"/>
          <w:lang w:eastAsia="zh-CN"/>
        </w:rPr>
        <w:t>政府提名</w:t>
      </w:r>
      <w:r w:rsidRPr="00276DA4">
        <w:rPr>
          <w:rFonts w:cs="Calibri"/>
          <w:lang w:eastAsia="zh-CN"/>
        </w:rPr>
        <w:t>Lilian J</w:t>
      </w:r>
      <w:r w:rsidRPr="00276DA4">
        <w:rPr>
          <w:rFonts w:cs="Calibri" w:hint="eastAsia"/>
          <w:lang w:eastAsia="zh-CN"/>
        </w:rPr>
        <w:t>eanty</w:t>
      </w:r>
      <w:r w:rsidRPr="00276DA4">
        <w:rPr>
          <w:rFonts w:cs="Calibri" w:hint="eastAsia"/>
          <w:lang w:eastAsia="zh-CN"/>
        </w:rPr>
        <w:t>女士参加在</w:t>
      </w:r>
      <w:r>
        <w:rPr>
          <w:rFonts w:cs="Calibri" w:hint="eastAsia"/>
          <w:lang w:eastAsia="zh-CN"/>
        </w:rPr>
        <w:t>阿拉伯联合酋长国迪拜</w:t>
      </w:r>
      <w:r w:rsidRPr="00276DA4">
        <w:rPr>
          <w:rFonts w:cs="Calibri" w:hint="eastAsia"/>
          <w:lang w:eastAsia="zh-CN"/>
        </w:rPr>
        <w:t>举行的</w:t>
      </w:r>
      <w:r>
        <w:rPr>
          <w:rFonts w:cs="Calibri" w:hint="eastAsia"/>
          <w:lang w:eastAsia="zh-CN"/>
        </w:rPr>
        <w:t>2018</w:t>
      </w:r>
      <w:r>
        <w:rPr>
          <w:rFonts w:cs="Calibri" w:hint="eastAsia"/>
          <w:lang w:eastAsia="zh-CN"/>
        </w:rPr>
        <w:t>年</w:t>
      </w:r>
      <w:r w:rsidRPr="00276DA4">
        <w:rPr>
          <w:rFonts w:cs="Calibri" w:hint="eastAsia"/>
          <w:lang w:eastAsia="zh-CN"/>
        </w:rPr>
        <w:t>全权代表大会，</w:t>
      </w:r>
      <w:r>
        <w:rPr>
          <w:rFonts w:cs="Calibri" w:hint="eastAsia"/>
          <w:lang w:eastAsia="zh-CN"/>
        </w:rPr>
        <w:t>竞选连任国际电信联盟（</w:t>
      </w:r>
      <w:r>
        <w:rPr>
          <w:rFonts w:cs="Calibri" w:hint="eastAsia"/>
          <w:lang w:eastAsia="zh-CN"/>
        </w:rPr>
        <w:t>ITU</w:t>
      </w:r>
      <w:r>
        <w:rPr>
          <w:rFonts w:cs="Calibri" w:hint="eastAsia"/>
          <w:lang w:eastAsia="zh-CN"/>
        </w:rPr>
        <w:t>）</w:t>
      </w:r>
      <w:r w:rsidRPr="00276DA4">
        <w:rPr>
          <w:rFonts w:cs="Calibri" w:hint="eastAsia"/>
          <w:lang w:eastAsia="zh-CN"/>
        </w:rPr>
        <w:t>无线电规则委员会委员</w:t>
      </w:r>
      <w:r>
        <w:rPr>
          <w:rFonts w:cs="Calibri" w:hint="eastAsia"/>
          <w:lang w:eastAsia="zh-CN"/>
        </w:rPr>
        <w:t>的</w:t>
      </w:r>
      <w:r w:rsidRPr="00276DA4">
        <w:rPr>
          <w:rFonts w:cs="Calibri" w:hint="eastAsia"/>
          <w:lang w:eastAsia="zh-CN"/>
        </w:rPr>
        <w:t>职位</w:t>
      </w:r>
      <w:r w:rsidRPr="000633CB">
        <w:rPr>
          <w:rFonts w:cs="Calibri"/>
          <w:lang w:eastAsia="zh-CN"/>
        </w:rPr>
        <w:t>。</w:t>
      </w:r>
    </w:p>
    <w:p w:rsidR="00CB4694" w:rsidRPr="00276DA4" w:rsidRDefault="00CB4694" w:rsidP="002777D4">
      <w:pPr>
        <w:spacing w:line="276" w:lineRule="auto"/>
        <w:ind w:firstLineChars="200" w:firstLine="480"/>
        <w:rPr>
          <w:rFonts w:cs="Calibri"/>
          <w:lang w:eastAsia="zh-CN"/>
        </w:rPr>
      </w:pPr>
      <w:r w:rsidRPr="00276DA4">
        <w:rPr>
          <w:rFonts w:cs="Calibri"/>
          <w:lang w:eastAsia="zh-CN"/>
        </w:rPr>
        <w:t>J</w:t>
      </w:r>
      <w:r w:rsidRPr="00276DA4">
        <w:rPr>
          <w:rFonts w:cs="Calibri" w:hint="eastAsia"/>
          <w:lang w:eastAsia="zh-CN"/>
        </w:rPr>
        <w:t>eanty</w:t>
      </w:r>
      <w:r w:rsidRPr="00276DA4">
        <w:rPr>
          <w:rFonts w:cs="Calibri" w:hint="eastAsia"/>
          <w:lang w:eastAsia="zh-CN"/>
        </w:rPr>
        <w:t>女士拥有无线电管理和频谱方面的广泛经验</w:t>
      </w:r>
      <w:r w:rsidR="000633CB">
        <w:rPr>
          <w:rFonts w:cs="Calibri" w:hint="eastAsia"/>
          <w:lang w:eastAsia="zh-CN"/>
        </w:rPr>
        <w:t>。</w:t>
      </w:r>
      <w:r w:rsidRPr="00276DA4">
        <w:rPr>
          <w:rFonts w:cs="Calibri" w:hint="eastAsia"/>
          <w:lang w:eastAsia="zh-CN"/>
        </w:rPr>
        <w:t>她</w:t>
      </w:r>
      <w:r w:rsidR="000633CB">
        <w:rPr>
          <w:rFonts w:cs="Calibri" w:hint="eastAsia"/>
          <w:lang w:eastAsia="zh-CN"/>
        </w:rPr>
        <w:t>在卫星网络登记和成本回收等涉及国际、区域和欧洲规则的适用问题</w:t>
      </w:r>
      <w:r w:rsidR="004E7353">
        <w:rPr>
          <w:rFonts w:cs="Calibri" w:hint="eastAsia"/>
          <w:lang w:eastAsia="zh-CN"/>
        </w:rPr>
        <w:t>方面</w:t>
      </w:r>
      <w:r w:rsidR="000633CB">
        <w:rPr>
          <w:rFonts w:cs="Calibri" w:hint="eastAsia"/>
          <w:lang w:eastAsia="zh-CN"/>
        </w:rPr>
        <w:t>提出</w:t>
      </w:r>
      <w:r w:rsidR="004E7353">
        <w:rPr>
          <w:rFonts w:cs="Calibri" w:hint="eastAsia"/>
          <w:lang w:eastAsia="zh-CN"/>
        </w:rPr>
        <w:t>咨询意见</w:t>
      </w:r>
      <w:r w:rsidR="000633CB">
        <w:rPr>
          <w:rFonts w:cs="Calibri" w:hint="eastAsia"/>
          <w:lang w:eastAsia="zh-CN"/>
        </w:rPr>
        <w:t>。此外，多年来，她作为荷兰代表积极参与了国际电联的工作。</w:t>
      </w:r>
      <w:r w:rsidRPr="00276DA4">
        <w:rPr>
          <w:rFonts w:cs="Calibri" w:hint="eastAsia"/>
          <w:lang w:eastAsia="zh-CN"/>
        </w:rPr>
        <w:t>她起草</w:t>
      </w:r>
      <w:r w:rsidR="000633CB">
        <w:rPr>
          <w:rFonts w:cs="Calibri" w:hint="eastAsia"/>
          <w:lang w:eastAsia="zh-CN"/>
        </w:rPr>
        <w:t>并</w:t>
      </w:r>
      <w:r w:rsidRPr="00276DA4">
        <w:rPr>
          <w:rFonts w:cs="Calibri" w:hint="eastAsia"/>
          <w:lang w:eastAsia="zh-CN"/>
        </w:rPr>
        <w:t>向无线电通信全会和世界无线电通信大会提交了多项</w:t>
      </w:r>
      <w:r w:rsidR="002777D4">
        <w:rPr>
          <w:rFonts w:cs="Calibri" w:hint="eastAsia"/>
          <w:lang w:eastAsia="zh-CN"/>
        </w:rPr>
        <w:t>提案</w:t>
      </w:r>
      <w:r w:rsidRPr="00276DA4">
        <w:rPr>
          <w:rFonts w:cs="Calibri" w:hint="eastAsia"/>
          <w:lang w:eastAsia="zh-CN"/>
        </w:rPr>
        <w:t>，并担任欧洲共同提案的发言人。</w:t>
      </w:r>
    </w:p>
    <w:p w:rsidR="00CB4694" w:rsidRDefault="00CB4694" w:rsidP="00CB4694">
      <w:pPr>
        <w:tabs>
          <w:tab w:val="clear" w:pos="567"/>
          <w:tab w:val="clear" w:pos="1134"/>
          <w:tab w:val="clear" w:pos="1701"/>
          <w:tab w:val="clear" w:pos="2268"/>
          <w:tab w:val="clear" w:pos="2835"/>
        </w:tabs>
        <w:overflowPunct/>
        <w:autoSpaceDE/>
        <w:autoSpaceDN/>
        <w:adjustRightInd/>
        <w:spacing w:before="0"/>
        <w:textAlignment w:val="auto"/>
        <w:rPr>
          <w:rFonts w:cs="Calibri"/>
          <w:lang w:eastAsia="zh-CN"/>
        </w:rPr>
      </w:pPr>
    </w:p>
    <w:p w:rsidR="004E7353" w:rsidRDefault="004E7353" w:rsidP="00CB4694">
      <w:pPr>
        <w:tabs>
          <w:tab w:val="clear" w:pos="567"/>
          <w:tab w:val="clear" w:pos="1134"/>
          <w:tab w:val="clear" w:pos="1701"/>
          <w:tab w:val="clear" w:pos="2268"/>
          <w:tab w:val="clear" w:pos="2835"/>
        </w:tabs>
        <w:overflowPunct/>
        <w:autoSpaceDE/>
        <w:autoSpaceDN/>
        <w:adjustRightInd/>
        <w:spacing w:before="0"/>
        <w:textAlignment w:val="auto"/>
        <w:rPr>
          <w:rFonts w:cs="Calibri"/>
          <w:lang w:eastAsia="zh-CN"/>
        </w:rPr>
      </w:pPr>
      <w:r>
        <w:rPr>
          <w:rFonts w:cs="Calibri" w:hint="eastAsia"/>
          <w:lang w:eastAsia="zh-CN"/>
        </w:rPr>
        <w:t>顺致敬意！</w:t>
      </w:r>
    </w:p>
    <w:p w:rsidR="004E7353" w:rsidRDefault="004E7353" w:rsidP="00CB4694">
      <w:pPr>
        <w:tabs>
          <w:tab w:val="clear" w:pos="567"/>
          <w:tab w:val="clear" w:pos="1134"/>
          <w:tab w:val="clear" w:pos="1701"/>
          <w:tab w:val="clear" w:pos="2268"/>
          <w:tab w:val="clear" w:pos="2835"/>
        </w:tabs>
        <w:overflowPunct/>
        <w:autoSpaceDE/>
        <w:autoSpaceDN/>
        <w:adjustRightInd/>
        <w:spacing w:before="0"/>
        <w:textAlignment w:val="auto"/>
        <w:rPr>
          <w:rFonts w:cs="Calibri"/>
          <w:lang w:eastAsia="zh-CN"/>
        </w:rPr>
      </w:pPr>
    </w:p>
    <w:p w:rsidR="004E7353" w:rsidRDefault="004E7353" w:rsidP="00CB4694">
      <w:pPr>
        <w:tabs>
          <w:tab w:val="clear" w:pos="567"/>
          <w:tab w:val="clear" w:pos="1134"/>
          <w:tab w:val="clear" w:pos="1701"/>
          <w:tab w:val="clear" w:pos="2268"/>
          <w:tab w:val="clear" w:pos="2835"/>
        </w:tabs>
        <w:overflowPunct/>
        <w:autoSpaceDE/>
        <w:autoSpaceDN/>
        <w:adjustRightInd/>
        <w:spacing w:before="0"/>
        <w:textAlignment w:val="auto"/>
        <w:rPr>
          <w:rFonts w:cs="Calibri"/>
          <w:lang w:eastAsia="zh-CN"/>
        </w:rPr>
      </w:pPr>
      <w:r>
        <w:rPr>
          <w:rFonts w:cs="Calibri" w:hint="eastAsia"/>
          <w:lang w:eastAsia="zh-CN"/>
        </w:rPr>
        <w:t>代表经济事务和气候政策部部长</w:t>
      </w:r>
    </w:p>
    <w:p w:rsidR="004E7353" w:rsidRDefault="004E7353" w:rsidP="00CB4694">
      <w:pPr>
        <w:tabs>
          <w:tab w:val="clear" w:pos="567"/>
          <w:tab w:val="clear" w:pos="1134"/>
          <w:tab w:val="clear" w:pos="1701"/>
          <w:tab w:val="clear" w:pos="2268"/>
          <w:tab w:val="clear" w:pos="2835"/>
        </w:tabs>
        <w:overflowPunct/>
        <w:autoSpaceDE/>
        <w:autoSpaceDN/>
        <w:adjustRightInd/>
        <w:spacing w:before="0"/>
        <w:textAlignment w:val="auto"/>
        <w:rPr>
          <w:rFonts w:cs="Calibri"/>
          <w:lang w:eastAsia="zh-CN"/>
        </w:rPr>
      </w:pPr>
    </w:p>
    <w:p w:rsidR="004E7353" w:rsidRDefault="004E7353" w:rsidP="00CB4694">
      <w:pPr>
        <w:tabs>
          <w:tab w:val="clear" w:pos="567"/>
          <w:tab w:val="clear" w:pos="1134"/>
          <w:tab w:val="clear" w:pos="1701"/>
          <w:tab w:val="clear" w:pos="2268"/>
          <w:tab w:val="clear" w:pos="2835"/>
        </w:tabs>
        <w:overflowPunct/>
        <w:autoSpaceDE/>
        <w:autoSpaceDN/>
        <w:adjustRightInd/>
        <w:spacing w:before="0"/>
        <w:textAlignment w:val="auto"/>
        <w:rPr>
          <w:rFonts w:cs="Calibri"/>
          <w:lang w:eastAsia="zh-CN"/>
        </w:rPr>
      </w:pPr>
    </w:p>
    <w:p w:rsidR="004E7353" w:rsidRPr="004E7353" w:rsidRDefault="00BD6367" w:rsidP="00CB4694">
      <w:pPr>
        <w:tabs>
          <w:tab w:val="clear" w:pos="567"/>
          <w:tab w:val="clear" w:pos="1134"/>
          <w:tab w:val="clear" w:pos="1701"/>
          <w:tab w:val="clear" w:pos="2268"/>
          <w:tab w:val="clear" w:pos="2835"/>
        </w:tabs>
        <w:overflowPunct/>
        <w:autoSpaceDE/>
        <w:autoSpaceDN/>
        <w:adjustRightInd/>
        <w:spacing w:before="0"/>
        <w:textAlignment w:val="auto"/>
        <w:rPr>
          <w:rFonts w:cs="Calibri"/>
          <w:lang w:eastAsia="zh-CN"/>
        </w:rPr>
      </w:pPr>
      <w:r>
        <w:rPr>
          <w:rFonts w:cs="Calibri" w:hint="eastAsia"/>
          <w:lang w:eastAsia="zh-CN"/>
        </w:rPr>
        <w:t>能源、电信和竞争总局局长</w:t>
      </w:r>
    </w:p>
    <w:p w:rsidR="00CB4694" w:rsidRDefault="00BD6367" w:rsidP="00CB4694">
      <w:pPr>
        <w:tabs>
          <w:tab w:val="clear" w:pos="567"/>
          <w:tab w:val="clear" w:pos="1134"/>
          <w:tab w:val="clear" w:pos="1701"/>
          <w:tab w:val="clear" w:pos="2268"/>
          <w:tab w:val="clear" w:pos="2835"/>
        </w:tabs>
        <w:overflowPunct/>
        <w:autoSpaceDE/>
        <w:autoSpaceDN/>
        <w:adjustRightInd/>
        <w:spacing w:before="0"/>
        <w:textAlignment w:val="auto"/>
        <w:rPr>
          <w:rFonts w:cs="Calibri"/>
          <w:lang w:eastAsia="zh-CN"/>
        </w:rPr>
      </w:pPr>
      <w:r>
        <w:rPr>
          <w:rFonts w:cs="Calibri" w:hint="eastAsia"/>
          <w:lang w:eastAsia="zh-CN"/>
        </w:rPr>
        <w:t>Sandor Gaastra</w:t>
      </w:r>
      <w:r>
        <w:rPr>
          <w:rFonts w:cs="Calibri" w:hint="eastAsia"/>
          <w:lang w:eastAsia="zh-CN"/>
        </w:rPr>
        <w:t>先生</w:t>
      </w:r>
    </w:p>
    <w:p w:rsidR="00CB4694" w:rsidRDefault="00CB4694" w:rsidP="00CB4694">
      <w:pPr>
        <w:tabs>
          <w:tab w:val="clear" w:pos="567"/>
          <w:tab w:val="clear" w:pos="1134"/>
          <w:tab w:val="clear" w:pos="1701"/>
          <w:tab w:val="clear" w:pos="2268"/>
          <w:tab w:val="clear" w:pos="2835"/>
        </w:tabs>
        <w:overflowPunct/>
        <w:autoSpaceDE/>
        <w:autoSpaceDN/>
        <w:adjustRightInd/>
        <w:spacing w:before="0"/>
        <w:textAlignment w:val="auto"/>
        <w:rPr>
          <w:rFonts w:cs="Calibri"/>
          <w:szCs w:val="24"/>
          <w:lang w:eastAsia="zh-CN"/>
        </w:rPr>
      </w:pPr>
      <w:r>
        <w:rPr>
          <w:rFonts w:cs="Calibri"/>
          <w:szCs w:val="24"/>
          <w:lang w:eastAsia="zh-CN"/>
        </w:rPr>
        <w:br w:type="page"/>
      </w:r>
    </w:p>
    <w:p w:rsidR="007B5E0B" w:rsidRPr="00276DA4" w:rsidRDefault="00451D09" w:rsidP="00BD6367">
      <w:pPr>
        <w:spacing w:line="276" w:lineRule="auto"/>
        <w:rPr>
          <w:rFonts w:cs="Calibri"/>
          <w:szCs w:val="24"/>
          <w:lang w:val="en-US" w:eastAsia="zh-CN"/>
        </w:rPr>
      </w:pPr>
      <w:r>
        <w:rPr>
          <w:noProof/>
          <w:lang w:val="en-US" w:eastAsia="zh-CN"/>
        </w:rPr>
        <w:drawing>
          <wp:anchor distT="0" distB="0" distL="114300" distR="114300" simplePos="0" relativeHeight="251658240" behindDoc="1" locked="0" layoutInCell="1" allowOverlap="1">
            <wp:simplePos x="0" y="0"/>
            <wp:positionH relativeFrom="column">
              <wp:posOffset>5204897</wp:posOffset>
            </wp:positionH>
            <wp:positionV relativeFrom="paragraph">
              <wp:posOffset>26035</wp:posOffset>
            </wp:positionV>
            <wp:extent cx="843280" cy="1080135"/>
            <wp:effectExtent l="0" t="0" r="0" b="5715"/>
            <wp:wrapNone/>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9">
                      <a:extLst>
                        <a:ext uri="{28A0092B-C50C-407E-A947-70E740481C1C}">
                          <a14:useLocalDpi xmlns:a14="http://schemas.microsoft.com/office/drawing/2010/main" val="0"/>
                        </a:ext>
                      </a:extLst>
                    </a:blip>
                    <a:srcRect l="75843" t="5875" r="9463" b="80958"/>
                    <a:stretch/>
                  </pic:blipFill>
                  <pic:spPr bwMode="auto">
                    <a:xfrm>
                      <a:off x="0" y="0"/>
                      <a:ext cx="843280" cy="1080135"/>
                    </a:xfrm>
                    <a:prstGeom prst="rect">
                      <a:avLst/>
                    </a:prstGeom>
                    <a:noFill/>
                    <a:ln>
                      <a:noFill/>
                    </a:ln>
                    <a:extLst>
                      <a:ext uri="{53640926-AAD7-44D8-BBD7-CCE9431645EC}">
                        <a14:shadowObscured xmlns:a14="http://schemas.microsoft.com/office/drawing/2010/main"/>
                      </a:ext>
                    </a:extLst>
                  </pic:spPr>
                </pic:pic>
              </a:graphicData>
            </a:graphic>
          </wp:anchor>
        </w:drawing>
      </w:r>
      <w:r w:rsidR="007B5E0B" w:rsidRPr="00276DA4">
        <w:rPr>
          <w:rFonts w:cs="Calibri" w:hint="eastAsia"/>
          <w:szCs w:val="24"/>
          <w:lang w:eastAsia="zh-CN"/>
        </w:rPr>
        <w:t>国际电信联盟</w:t>
      </w:r>
      <w:r w:rsidR="009D1E73">
        <w:rPr>
          <w:rFonts w:cs="Calibri"/>
          <w:szCs w:val="24"/>
          <w:lang w:val="en-US" w:eastAsia="zh-CN"/>
        </w:rPr>
        <w:br/>
      </w:r>
      <w:r w:rsidR="007B5E0B" w:rsidRPr="00276DA4">
        <w:rPr>
          <w:rFonts w:cs="Calibri" w:hint="eastAsia"/>
          <w:szCs w:val="24"/>
          <w:lang w:eastAsia="zh-CN"/>
        </w:rPr>
        <w:t>201</w:t>
      </w:r>
      <w:r w:rsidR="00BD6367">
        <w:rPr>
          <w:rFonts w:cs="Calibri" w:hint="eastAsia"/>
          <w:szCs w:val="24"/>
          <w:lang w:eastAsia="zh-CN"/>
        </w:rPr>
        <w:t>8</w:t>
      </w:r>
      <w:r w:rsidR="007B5E0B" w:rsidRPr="00276DA4">
        <w:rPr>
          <w:rFonts w:cs="Calibri" w:hint="eastAsia"/>
          <w:szCs w:val="24"/>
          <w:lang w:eastAsia="zh-CN"/>
        </w:rPr>
        <w:t>年全权代表大会</w:t>
      </w:r>
      <w:r w:rsidR="007B5E0B" w:rsidRPr="00276DA4">
        <w:rPr>
          <w:rFonts w:cs="Calibri"/>
          <w:szCs w:val="24"/>
          <w:lang w:val="en-US" w:eastAsia="zh-CN"/>
        </w:rPr>
        <w:br/>
      </w:r>
      <w:r w:rsidR="007B5E0B" w:rsidRPr="00276DA4">
        <w:rPr>
          <w:rFonts w:cs="Calibri" w:hint="eastAsia"/>
          <w:szCs w:val="24"/>
          <w:lang w:eastAsia="zh-CN"/>
        </w:rPr>
        <w:t>201</w:t>
      </w:r>
      <w:r w:rsidR="00BD6367">
        <w:rPr>
          <w:rFonts w:cs="Calibri" w:hint="eastAsia"/>
          <w:szCs w:val="24"/>
          <w:lang w:eastAsia="zh-CN"/>
        </w:rPr>
        <w:t>8</w:t>
      </w:r>
      <w:r w:rsidR="007B5E0B" w:rsidRPr="00276DA4">
        <w:rPr>
          <w:rFonts w:cs="Calibri" w:hint="eastAsia"/>
          <w:szCs w:val="24"/>
          <w:lang w:eastAsia="zh-CN"/>
        </w:rPr>
        <w:t>年</w:t>
      </w:r>
      <w:r w:rsidR="007B5E0B" w:rsidRPr="00276DA4">
        <w:rPr>
          <w:rFonts w:cs="Calibri" w:hint="eastAsia"/>
          <w:szCs w:val="24"/>
          <w:lang w:eastAsia="zh-CN"/>
        </w:rPr>
        <w:t>10</w:t>
      </w:r>
      <w:r w:rsidR="007B5E0B" w:rsidRPr="00276DA4">
        <w:rPr>
          <w:rFonts w:cs="Calibri" w:hint="eastAsia"/>
          <w:szCs w:val="24"/>
          <w:lang w:eastAsia="zh-CN"/>
        </w:rPr>
        <w:t>月</w:t>
      </w:r>
      <w:r w:rsidR="007B5E0B" w:rsidRPr="00276DA4">
        <w:rPr>
          <w:rFonts w:cs="Calibri" w:hint="eastAsia"/>
          <w:szCs w:val="24"/>
          <w:lang w:eastAsia="zh-CN"/>
        </w:rPr>
        <w:t>2</w:t>
      </w:r>
      <w:r w:rsidR="00BD6367">
        <w:rPr>
          <w:rFonts w:cs="Calibri" w:hint="eastAsia"/>
          <w:szCs w:val="24"/>
          <w:lang w:eastAsia="zh-CN"/>
        </w:rPr>
        <w:t>9</w:t>
      </w:r>
      <w:r w:rsidR="007B5E0B" w:rsidRPr="00276DA4">
        <w:rPr>
          <w:rFonts w:cs="Calibri" w:hint="eastAsia"/>
          <w:szCs w:val="24"/>
          <w:lang w:eastAsia="zh-CN"/>
        </w:rPr>
        <w:t>日至</w:t>
      </w:r>
      <w:r w:rsidR="007B5E0B" w:rsidRPr="00276DA4">
        <w:rPr>
          <w:rFonts w:cs="Calibri" w:hint="eastAsia"/>
          <w:szCs w:val="24"/>
          <w:lang w:eastAsia="zh-CN"/>
        </w:rPr>
        <w:t>11</w:t>
      </w:r>
      <w:r w:rsidR="007B5E0B" w:rsidRPr="00276DA4">
        <w:rPr>
          <w:rFonts w:cs="Calibri" w:hint="eastAsia"/>
          <w:szCs w:val="24"/>
          <w:lang w:eastAsia="zh-CN"/>
        </w:rPr>
        <w:t>月</w:t>
      </w:r>
      <w:r w:rsidR="00BD6367">
        <w:rPr>
          <w:rFonts w:cs="Calibri" w:hint="eastAsia"/>
          <w:szCs w:val="24"/>
          <w:lang w:eastAsia="zh-CN"/>
        </w:rPr>
        <w:t>16</w:t>
      </w:r>
      <w:r w:rsidR="007B5E0B" w:rsidRPr="00276DA4">
        <w:rPr>
          <w:rFonts w:cs="Calibri" w:hint="eastAsia"/>
          <w:szCs w:val="24"/>
          <w:lang w:eastAsia="zh-CN"/>
        </w:rPr>
        <w:t>日，</w:t>
      </w:r>
      <w:r w:rsidR="00BD6367">
        <w:rPr>
          <w:rFonts w:cs="Calibri" w:hint="eastAsia"/>
          <w:szCs w:val="24"/>
          <w:lang w:eastAsia="zh-CN"/>
        </w:rPr>
        <w:t>阿联酋迪拜</w:t>
      </w:r>
    </w:p>
    <w:p w:rsidR="007B5E0B" w:rsidRPr="00276DA4" w:rsidRDefault="007B5E0B" w:rsidP="00000820">
      <w:pPr>
        <w:spacing w:before="0" w:line="276" w:lineRule="auto"/>
        <w:jc w:val="right"/>
        <w:rPr>
          <w:rFonts w:cs="Calibri"/>
          <w:szCs w:val="24"/>
          <w:lang w:val="en-US" w:eastAsia="zh-CN"/>
        </w:rPr>
      </w:pPr>
    </w:p>
    <w:p w:rsidR="007B5E0B" w:rsidRPr="00276DA4" w:rsidRDefault="007B5E0B" w:rsidP="00BD6367">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cs="Calibri"/>
          <w:b/>
          <w:szCs w:val="24"/>
          <w:lang w:val="en-US" w:eastAsia="zh-CN"/>
        </w:rPr>
      </w:pPr>
      <w:r w:rsidRPr="00276DA4">
        <w:rPr>
          <w:rFonts w:cs="Calibri" w:hint="eastAsia"/>
          <w:b/>
          <w:szCs w:val="24"/>
          <w:lang w:val="en-US" w:eastAsia="zh-CN"/>
        </w:rPr>
        <w:t>无线电规则委员会（</w:t>
      </w:r>
      <w:r w:rsidRPr="00276DA4">
        <w:rPr>
          <w:rFonts w:cs="Calibri" w:hint="eastAsia"/>
          <w:b/>
          <w:szCs w:val="24"/>
          <w:lang w:val="en-US" w:eastAsia="zh-CN"/>
        </w:rPr>
        <w:t>B</w:t>
      </w:r>
      <w:r w:rsidRPr="00276DA4">
        <w:rPr>
          <w:rFonts w:cs="Calibri" w:hint="eastAsia"/>
          <w:b/>
          <w:szCs w:val="24"/>
          <w:lang w:val="en-US" w:eastAsia="zh-CN"/>
        </w:rPr>
        <w:t>区）委员职位的</w:t>
      </w:r>
      <w:r w:rsidR="00D220B8">
        <w:rPr>
          <w:rFonts w:cs="Calibri"/>
          <w:b/>
          <w:szCs w:val="24"/>
          <w:lang w:val="en-US" w:eastAsia="zh-CN"/>
        </w:rPr>
        <w:br/>
      </w:r>
      <w:r w:rsidR="00BD6367">
        <w:rPr>
          <w:rFonts w:cs="Calibri" w:hint="eastAsia"/>
          <w:b/>
          <w:szCs w:val="24"/>
          <w:lang w:val="en-US" w:eastAsia="zh-CN"/>
        </w:rPr>
        <w:t>荷兰王国</w:t>
      </w:r>
      <w:r w:rsidRPr="00276DA4">
        <w:rPr>
          <w:rFonts w:cs="Calibri" w:hint="eastAsia"/>
          <w:b/>
          <w:szCs w:val="24"/>
          <w:lang w:val="en-US" w:eastAsia="zh-CN"/>
        </w:rPr>
        <w:t>候选人</w:t>
      </w:r>
    </w:p>
    <w:p w:rsidR="007B5E0B" w:rsidRPr="00276DA4" w:rsidRDefault="00BD6367" w:rsidP="007B5E0B">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cs="Calibri"/>
          <w:b/>
          <w:szCs w:val="24"/>
          <w:lang w:val="en-US" w:eastAsia="zh-CN"/>
        </w:rPr>
      </w:pPr>
      <w:r>
        <w:rPr>
          <w:rFonts w:cs="Calibri" w:hint="eastAsia"/>
          <w:b/>
          <w:szCs w:val="24"/>
          <w:lang w:val="en-US" w:eastAsia="zh-CN"/>
        </w:rPr>
        <w:t>连任</w:t>
      </w:r>
    </w:p>
    <w:p w:rsidR="007B5E0B" w:rsidRPr="00276DA4" w:rsidRDefault="007B5E0B" w:rsidP="00FA5619">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cs="Calibri"/>
          <w:b/>
          <w:color w:val="0070C0"/>
          <w:szCs w:val="24"/>
          <w:lang w:val="en-US" w:eastAsia="zh-CN"/>
        </w:rPr>
      </w:pPr>
      <w:r w:rsidRPr="00276DA4">
        <w:rPr>
          <w:rFonts w:cs="Calibri" w:hint="eastAsia"/>
          <w:b/>
          <w:color w:val="0070C0"/>
          <w:szCs w:val="24"/>
          <w:lang w:val="en-US" w:eastAsia="zh-CN"/>
        </w:rPr>
        <w:t>个人详细信息</w:t>
      </w:r>
      <w:r w:rsidRPr="00276DA4">
        <w:rPr>
          <w:rFonts w:cs="Calibri"/>
          <w:b/>
          <w:color w:val="0070C0"/>
          <w:szCs w:val="24"/>
          <w:lang w:val="en-US" w:eastAsia="zh-CN"/>
        </w:rPr>
        <w:br/>
        <w:t>___________________________________________</w:t>
      </w:r>
      <w:r w:rsidR="00276DA4" w:rsidRPr="00276DA4">
        <w:rPr>
          <w:rFonts w:cs="Calibri"/>
          <w:b/>
          <w:color w:val="0070C0"/>
          <w:szCs w:val="24"/>
          <w:lang w:val="en-US" w:eastAsia="zh-CN"/>
        </w:rPr>
        <w:t>_____</w:t>
      </w:r>
      <w:r w:rsidR="009D1E73" w:rsidRPr="00276DA4">
        <w:rPr>
          <w:rFonts w:cs="Calibri"/>
          <w:b/>
          <w:color w:val="0070C0"/>
          <w:szCs w:val="24"/>
          <w:lang w:val="en-US" w:eastAsia="zh-CN"/>
        </w:rPr>
        <w:t>______________________</w:t>
      </w:r>
      <w:r w:rsidR="00FA5619" w:rsidRPr="00276DA4">
        <w:rPr>
          <w:rFonts w:cs="Calibri"/>
          <w:b/>
          <w:color w:val="0070C0"/>
          <w:szCs w:val="24"/>
          <w:lang w:val="en-US" w:eastAsia="zh-CN"/>
        </w:rPr>
        <w:t>__________</w:t>
      </w:r>
    </w:p>
    <w:p w:rsidR="00BD6367" w:rsidRDefault="007B5E0B" w:rsidP="00BD6367">
      <w:pPr>
        <w:tabs>
          <w:tab w:val="clear" w:pos="567"/>
          <w:tab w:val="clear" w:pos="1134"/>
          <w:tab w:val="clear" w:pos="1701"/>
          <w:tab w:val="clear" w:pos="2268"/>
          <w:tab w:val="clear" w:pos="2835"/>
          <w:tab w:val="left" w:pos="2127"/>
        </w:tabs>
        <w:overflowPunct/>
        <w:autoSpaceDE/>
        <w:autoSpaceDN/>
        <w:adjustRightInd/>
        <w:spacing w:before="0" w:line="276" w:lineRule="auto"/>
        <w:textAlignment w:val="auto"/>
        <w:rPr>
          <w:rFonts w:cs="Calibri"/>
          <w:szCs w:val="24"/>
          <w:lang w:val="en-US" w:eastAsia="zh-CN"/>
        </w:rPr>
      </w:pPr>
      <w:r w:rsidRPr="00276DA4">
        <w:rPr>
          <w:rFonts w:cs="Calibri" w:hint="eastAsia"/>
          <w:b/>
          <w:szCs w:val="24"/>
          <w:lang w:val="en-US" w:eastAsia="zh-CN"/>
        </w:rPr>
        <w:t>名称</w:t>
      </w:r>
      <w:r w:rsidRPr="00276DA4">
        <w:rPr>
          <w:rFonts w:cs="Calibri"/>
          <w:b/>
          <w:szCs w:val="24"/>
          <w:lang w:val="en-US" w:eastAsia="zh-CN"/>
        </w:rPr>
        <w:tab/>
      </w:r>
      <w:r w:rsidRPr="00276DA4">
        <w:rPr>
          <w:rFonts w:cs="Calibri"/>
          <w:szCs w:val="24"/>
          <w:lang w:val="en-US" w:eastAsia="zh-CN"/>
        </w:rPr>
        <w:t>Lilian Jeanty</w:t>
      </w:r>
      <w:r w:rsidRPr="00276DA4">
        <w:rPr>
          <w:rFonts w:cs="Calibri"/>
          <w:szCs w:val="24"/>
          <w:lang w:val="en-US" w:eastAsia="zh-CN"/>
        </w:rPr>
        <w:br/>
      </w:r>
      <w:r w:rsidRPr="00276DA4">
        <w:rPr>
          <w:rFonts w:cs="Calibri" w:hint="eastAsia"/>
          <w:b/>
          <w:szCs w:val="24"/>
          <w:lang w:val="en-US" w:eastAsia="zh-CN"/>
        </w:rPr>
        <w:t>出生日期</w:t>
      </w:r>
      <w:r w:rsidR="00276DA4" w:rsidRPr="00276DA4">
        <w:rPr>
          <w:rFonts w:cs="Calibri"/>
          <w:b/>
          <w:szCs w:val="24"/>
          <w:lang w:val="en-US" w:eastAsia="zh-CN"/>
        </w:rPr>
        <w:tab/>
      </w:r>
      <w:r w:rsidRPr="00276DA4">
        <w:rPr>
          <w:rFonts w:cs="Calibri"/>
          <w:szCs w:val="24"/>
          <w:lang w:val="en-US" w:eastAsia="zh-CN"/>
        </w:rPr>
        <w:t>1951</w:t>
      </w:r>
      <w:r w:rsidRPr="00276DA4">
        <w:rPr>
          <w:rFonts w:cs="Calibri" w:hint="eastAsia"/>
          <w:szCs w:val="24"/>
          <w:lang w:val="en-US" w:eastAsia="zh-CN"/>
        </w:rPr>
        <w:t>年</w:t>
      </w:r>
      <w:r w:rsidRPr="00276DA4">
        <w:rPr>
          <w:rFonts w:cs="Calibri" w:hint="eastAsia"/>
          <w:szCs w:val="24"/>
          <w:lang w:val="en-US" w:eastAsia="zh-CN"/>
        </w:rPr>
        <w:t>5</w:t>
      </w:r>
      <w:r w:rsidRPr="00276DA4">
        <w:rPr>
          <w:rFonts w:cs="Calibri" w:hint="eastAsia"/>
          <w:szCs w:val="24"/>
          <w:lang w:val="en-US" w:eastAsia="zh-CN"/>
        </w:rPr>
        <w:t>月</w:t>
      </w:r>
      <w:r w:rsidR="002D3125">
        <w:rPr>
          <w:rFonts w:cs="Calibri"/>
          <w:szCs w:val="24"/>
          <w:lang w:val="en-US" w:eastAsia="zh-CN"/>
        </w:rPr>
        <w:t>20</w:t>
      </w:r>
      <w:r w:rsidRPr="00276DA4">
        <w:rPr>
          <w:rFonts w:cs="Calibri" w:hint="eastAsia"/>
          <w:szCs w:val="24"/>
          <w:lang w:val="en-US" w:eastAsia="zh-CN"/>
        </w:rPr>
        <w:t>日</w:t>
      </w:r>
      <w:r w:rsidRPr="00276DA4">
        <w:rPr>
          <w:rFonts w:cs="Calibri"/>
          <w:szCs w:val="24"/>
          <w:lang w:val="en-US" w:eastAsia="zh-CN"/>
        </w:rPr>
        <w:br/>
      </w:r>
      <w:r w:rsidRPr="00276DA4">
        <w:rPr>
          <w:rFonts w:cs="Calibri" w:hint="eastAsia"/>
          <w:b/>
          <w:szCs w:val="24"/>
          <w:lang w:val="en-US" w:eastAsia="zh-CN"/>
        </w:rPr>
        <w:t>国籍</w:t>
      </w:r>
      <w:r w:rsidRPr="00276DA4">
        <w:rPr>
          <w:rFonts w:cs="Calibri"/>
          <w:b/>
          <w:szCs w:val="24"/>
          <w:lang w:val="en-US" w:eastAsia="zh-CN"/>
        </w:rPr>
        <w:tab/>
      </w:r>
      <w:r w:rsidRPr="00276DA4">
        <w:rPr>
          <w:rFonts w:cs="Calibri" w:hint="eastAsia"/>
          <w:szCs w:val="24"/>
          <w:lang w:val="en-US" w:eastAsia="zh-CN"/>
        </w:rPr>
        <w:t>荷兰</w:t>
      </w:r>
      <w:r w:rsidRPr="00276DA4">
        <w:rPr>
          <w:rFonts w:cs="Calibri"/>
          <w:szCs w:val="24"/>
          <w:lang w:val="en-US" w:eastAsia="zh-CN"/>
        </w:rPr>
        <w:br/>
      </w:r>
      <w:r w:rsidRPr="00276DA4">
        <w:rPr>
          <w:rFonts w:cs="Calibri" w:hint="eastAsia"/>
          <w:b/>
          <w:szCs w:val="24"/>
          <w:lang w:val="en-US" w:eastAsia="zh-CN"/>
        </w:rPr>
        <w:t>婚姻状况</w:t>
      </w:r>
      <w:r w:rsidRPr="00276DA4">
        <w:rPr>
          <w:rFonts w:cs="Calibri"/>
          <w:b/>
          <w:szCs w:val="24"/>
          <w:lang w:val="en-US" w:eastAsia="zh-CN"/>
        </w:rPr>
        <w:tab/>
      </w:r>
      <w:r w:rsidRPr="00276DA4">
        <w:rPr>
          <w:rFonts w:cs="Calibri" w:hint="eastAsia"/>
          <w:szCs w:val="24"/>
          <w:lang w:val="en-US" w:eastAsia="zh-CN"/>
        </w:rPr>
        <w:t>已婚，育有一女</w:t>
      </w:r>
      <w:r w:rsidRPr="00276DA4">
        <w:rPr>
          <w:rFonts w:cs="Calibri"/>
          <w:szCs w:val="24"/>
          <w:lang w:val="en-US" w:eastAsia="zh-CN"/>
        </w:rPr>
        <w:br/>
      </w:r>
      <w:r w:rsidRPr="00276DA4">
        <w:rPr>
          <w:rFonts w:cs="Calibri" w:hint="eastAsia"/>
          <w:b/>
          <w:szCs w:val="24"/>
          <w:lang w:val="en-US" w:eastAsia="zh-CN"/>
        </w:rPr>
        <w:t>语言</w:t>
      </w:r>
      <w:r w:rsidRPr="00276DA4">
        <w:rPr>
          <w:rFonts w:cs="Calibri"/>
          <w:b/>
          <w:szCs w:val="24"/>
          <w:lang w:val="en-US" w:eastAsia="zh-CN"/>
        </w:rPr>
        <w:tab/>
      </w:r>
      <w:r w:rsidRPr="00276DA4">
        <w:rPr>
          <w:rFonts w:cs="Calibri" w:hint="eastAsia"/>
          <w:szCs w:val="24"/>
          <w:lang w:val="en-US" w:eastAsia="zh-CN"/>
        </w:rPr>
        <w:t>英语、法语、德语、丹麦语、荷兰语（母语）</w:t>
      </w:r>
      <w:r w:rsidRPr="00276DA4">
        <w:rPr>
          <w:rFonts w:cs="Calibri"/>
          <w:szCs w:val="24"/>
          <w:lang w:val="en-US" w:eastAsia="zh-CN"/>
        </w:rPr>
        <w:br/>
      </w:r>
      <w:r w:rsidRPr="00276DA4">
        <w:rPr>
          <w:rFonts w:cs="Calibri" w:hint="eastAsia"/>
          <w:b/>
          <w:szCs w:val="24"/>
          <w:lang w:val="en-US" w:eastAsia="zh-CN"/>
        </w:rPr>
        <w:t>联系方式</w:t>
      </w:r>
      <w:r w:rsidRPr="00276DA4">
        <w:rPr>
          <w:rFonts w:cs="Calibri"/>
          <w:b/>
          <w:szCs w:val="24"/>
          <w:lang w:val="en-US" w:eastAsia="zh-CN"/>
        </w:rPr>
        <w:tab/>
      </w:r>
      <w:r w:rsidRPr="00276DA4">
        <w:rPr>
          <w:rFonts w:cs="Calibri" w:hint="eastAsia"/>
          <w:szCs w:val="24"/>
          <w:lang w:val="en-US" w:eastAsia="zh-CN"/>
        </w:rPr>
        <w:t>电话：</w:t>
      </w:r>
      <w:r w:rsidR="00276DA4" w:rsidRPr="00276DA4">
        <w:rPr>
          <w:rFonts w:cs="Calibri"/>
          <w:szCs w:val="24"/>
          <w:lang w:val="en-US" w:eastAsia="zh-CN"/>
        </w:rPr>
        <w:t>+</w:t>
      </w:r>
      <w:r w:rsidRPr="00276DA4">
        <w:rPr>
          <w:rFonts w:cs="Calibri"/>
          <w:szCs w:val="24"/>
          <w:lang w:val="en-US" w:eastAsia="zh-CN"/>
        </w:rPr>
        <w:t xml:space="preserve">31 </w:t>
      </w:r>
      <w:r w:rsidR="00BD6367">
        <w:rPr>
          <w:rFonts w:cs="Calibri" w:hint="eastAsia"/>
          <w:szCs w:val="24"/>
          <w:lang w:val="en-US" w:eastAsia="zh-CN"/>
        </w:rPr>
        <w:t>6</w:t>
      </w:r>
      <w:r w:rsidRPr="00276DA4">
        <w:rPr>
          <w:rFonts w:cs="Calibri"/>
          <w:szCs w:val="24"/>
          <w:lang w:val="en-US" w:eastAsia="zh-CN"/>
        </w:rPr>
        <w:t xml:space="preserve"> 5</w:t>
      </w:r>
      <w:r w:rsidR="00BD6367">
        <w:rPr>
          <w:rFonts w:cs="Calibri" w:hint="eastAsia"/>
          <w:szCs w:val="24"/>
          <w:lang w:val="en-US" w:eastAsia="zh-CN"/>
        </w:rPr>
        <w:t>253</w:t>
      </w:r>
      <w:r w:rsidRPr="00276DA4">
        <w:rPr>
          <w:rFonts w:cs="Calibri"/>
          <w:szCs w:val="24"/>
          <w:lang w:val="en-US" w:eastAsia="zh-CN"/>
        </w:rPr>
        <w:t xml:space="preserve"> </w:t>
      </w:r>
      <w:r w:rsidR="00BD6367">
        <w:rPr>
          <w:rFonts w:cs="Calibri" w:hint="eastAsia"/>
          <w:szCs w:val="24"/>
          <w:lang w:val="en-US" w:eastAsia="zh-CN"/>
        </w:rPr>
        <w:t>7166</w:t>
      </w:r>
    </w:p>
    <w:p w:rsidR="009D1E73" w:rsidRDefault="007B5E0B" w:rsidP="00451D09">
      <w:pPr>
        <w:tabs>
          <w:tab w:val="clear" w:pos="567"/>
          <w:tab w:val="clear" w:pos="1134"/>
          <w:tab w:val="clear" w:pos="1701"/>
          <w:tab w:val="clear" w:pos="2268"/>
          <w:tab w:val="clear" w:pos="2835"/>
          <w:tab w:val="left" w:pos="2127"/>
        </w:tabs>
        <w:overflowPunct/>
        <w:autoSpaceDE/>
        <w:autoSpaceDN/>
        <w:adjustRightInd/>
        <w:spacing w:before="0" w:line="276" w:lineRule="auto"/>
        <w:textAlignment w:val="auto"/>
        <w:rPr>
          <w:rFonts w:cs="Calibri"/>
          <w:b/>
          <w:color w:val="0070C0"/>
          <w:szCs w:val="24"/>
          <w:lang w:val="en-US" w:eastAsia="zh-CN"/>
        </w:rPr>
      </w:pPr>
      <w:r w:rsidRPr="00276DA4">
        <w:rPr>
          <w:rFonts w:cs="Calibri"/>
          <w:szCs w:val="24"/>
          <w:lang w:val="en-US" w:eastAsia="zh-CN"/>
        </w:rPr>
        <w:tab/>
      </w:r>
      <w:r w:rsidRPr="00276DA4">
        <w:rPr>
          <w:rFonts w:cs="Calibri" w:hint="eastAsia"/>
          <w:szCs w:val="24"/>
          <w:lang w:val="en-US" w:eastAsia="zh-CN"/>
        </w:rPr>
        <w:t>电子邮件：</w:t>
      </w:r>
      <w:hyperlink r:id="rId10" w:history="1">
        <w:r w:rsidRPr="00276DA4">
          <w:rPr>
            <w:rFonts w:cs="Calibri"/>
            <w:color w:val="0000FF"/>
            <w:szCs w:val="24"/>
            <w:u w:val="single"/>
            <w:lang w:val="en-US" w:eastAsia="zh-CN"/>
          </w:rPr>
          <w:t>lilian.jeanty@agentschaptelecom.nl</w:t>
        </w:r>
      </w:hyperlink>
      <w:r w:rsidRPr="00276DA4">
        <w:rPr>
          <w:rFonts w:cs="Calibri"/>
          <w:color w:val="0000FF"/>
          <w:szCs w:val="24"/>
          <w:u w:val="single"/>
          <w:lang w:val="en-US" w:eastAsia="zh-CN"/>
        </w:rPr>
        <w:br/>
      </w:r>
      <w:r w:rsidR="00451D09" w:rsidRPr="00276DA4">
        <w:rPr>
          <w:rFonts w:cs="Calibri"/>
          <w:szCs w:val="24"/>
          <w:lang w:val="en-US" w:eastAsia="zh-CN"/>
        </w:rPr>
        <w:br/>
      </w:r>
      <w:r w:rsidR="00451D09" w:rsidRPr="00276DA4">
        <w:rPr>
          <w:rFonts w:cs="Calibri"/>
          <w:szCs w:val="24"/>
          <w:lang w:val="en-US" w:eastAsia="zh-CN"/>
        </w:rPr>
        <w:br/>
      </w:r>
      <w:r w:rsidRPr="00276DA4">
        <w:rPr>
          <w:rFonts w:cs="Calibri" w:hint="eastAsia"/>
          <w:b/>
          <w:color w:val="0070C0"/>
          <w:szCs w:val="24"/>
          <w:lang w:val="en-US" w:eastAsia="zh-CN"/>
        </w:rPr>
        <w:t>职业经历</w:t>
      </w:r>
      <w:r w:rsidRPr="00276DA4">
        <w:rPr>
          <w:rFonts w:cs="Calibri"/>
          <w:b/>
          <w:color w:val="0070C0"/>
          <w:szCs w:val="24"/>
          <w:lang w:val="en-US" w:eastAsia="zh-CN"/>
        </w:rPr>
        <w:br/>
      </w:r>
      <w:r w:rsidR="009D1E73" w:rsidRPr="00276DA4">
        <w:rPr>
          <w:rFonts w:cs="Calibri"/>
          <w:b/>
          <w:color w:val="0070C0"/>
          <w:szCs w:val="24"/>
          <w:lang w:val="en-US" w:eastAsia="zh-CN"/>
        </w:rPr>
        <w:t>______________________________________________________________________</w:t>
      </w:r>
      <w:r w:rsidR="00FA5619" w:rsidRPr="00276DA4">
        <w:rPr>
          <w:rFonts w:cs="Calibri"/>
          <w:b/>
          <w:color w:val="0070C0"/>
          <w:szCs w:val="24"/>
          <w:lang w:val="en-US" w:eastAsia="zh-CN"/>
        </w:rPr>
        <w:t>__________</w:t>
      </w:r>
    </w:p>
    <w:p w:rsidR="00BD6367" w:rsidRDefault="00BD6367" w:rsidP="00BD6367">
      <w:pPr>
        <w:tabs>
          <w:tab w:val="clear" w:pos="567"/>
          <w:tab w:val="clear" w:pos="1134"/>
          <w:tab w:val="clear" w:pos="1701"/>
          <w:tab w:val="clear" w:pos="2268"/>
          <w:tab w:val="clear" w:pos="2835"/>
          <w:tab w:val="left" w:pos="2127"/>
        </w:tabs>
        <w:overflowPunct/>
        <w:autoSpaceDE/>
        <w:autoSpaceDN/>
        <w:adjustRightInd/>
        <w:spacing w:before="0" w:line="276" w:lineRule="auto"/>
        <w:textAlignment w:val="auto"/>
        <w:rPr>
          <w:rFonts w:cs="Calibri"/>
          <w:b/>
          <w:szCs w:val="24"/>
          <w:lang w:val="en-US" w:eastAsia="zh-CN"/>
        </w:rPr>
      </w:pPr>
      <w:r w:rsidRPr="00276DA4">
        <w:rPr>
          <w:rFonts w:cs="Calibri"/>
          <w:b/>
          <w:szCs w:val="24"/>
          <w:lang w:val="en-US" w:eastAsia="zh-CN"/>
        </w:rPr>
        <w:t>20</w:t>
      </w:r>
      <w:r>
        <w:rPr>
          <w:rFonts w:cs="Calibri" w:hint="eastAsia"/>
          <w:b/>
          <w:szCs w:val="24"/>
          <w:lang w:val="en-US" w:eastAsia="zh-CN"/>
        </w:rPr>
        <w:t>17</w:t>
      </w:r>
      <w:r w:rsidRPr="00276DA4">
        <w:rPr>
          <w:rFonts w:cs="Calibri"/>
          <w:b/>
          <w:szCs w:val="24"/>
          <w:lang w:val="en-US" w:eastAsia="zh-CN"/>
        </w:rPr>
        <w:t>-</w:t>
      </w:r>
      <w:r w:rsidRPr="00276DA4">
        <w:rPr>
          <w:rFonts w:cs="Calibri" w:hint="eastAsia"/>
          <w:b/>
          <w:szCs w:val="24"/>
          <w:lang w:val="en-US" w:eastAsia="zh-CN"/>
        </w:rPr>
        <w:t>至今</w:t>
      </w:r>
      <w:r>
        <w:rPr>
          <w:rFonts w:cs="Calibri" w:hint="eastAsia"/>
          <w:b/>
          <w:szCs w:val="24"/>
          <w:lang w:val="en-US" w:eastAsia="zh-CN"/>
        </w:rPr>
        <w:tab/>
      </w:r>
      <w:r w:rsidRPr="00BD6367">
        <w:rPr>
          <w:rFonts w:cs="Calibri" w:hint="eastAsia"/>
          <w:bCs/>
          <w:szCs w:val="24"/>
          <w:lang w:val="en-US" w:eastAsia="zh-CN"/>
        </w:rPr>
        <w:t>资深创新专家</w:t>
      </w:r>
    </w:p>
    <w:p w:rsidR="009D1E73" w:rsidRDefault="007B5E0B" w:rsidP="00451D09">
      <w:pPr>
        <w:tabs>
          <w:tab w:val="clear" w:pos="567"/>
          <w:tab w:val="clear" w:pos="1134"/>
          <w:tab w:val="clear" w:pos="1701"/>
          <w:tab w:val="clear" w:pos="2268"/>
          <w:tab w:val="clear" w:pos="2835"/>
          <w:tab w:val="left" w:pos="2127"/>
        </w:tabs>
        <w:overflowPunct/>
        <w:autoSpaceDE/>
        <w:autoSpaceDN/>
        <w:adjustRightInd/>
        <w:spacing w:before="0" w:line="276" w:lineRule="auto"/>
        <w:textAlignment w:val="auto"/>
        <w:rPr>
          <w:rFonts w:cs="Calibri"/>
          <w:b/>
          <w:color w:val="0070C0"/>
          <w:szCs w:val="24"/>
          <w:lang w:val="en-US" w:eastAsia="zh-CN"/>
        </w:rPr>
      </w:pPr>
      <w:r w:rsidRPr="00276DA4">
        <w:rPr>
          <w:rFonts w:cs="Calibri"/>
          <w:b/>
          <w:szCs w:val="24"/>
          <w:lang w:val="en-US" w:eastAsia="zh-CN"/>
        </w:rPr>
        <w:t>2003-</w:t>
      </w:r>
      <w:r w:rsidR="00BD6367">
        <w:rPr>
          <w:rFonts w:cs="Calibri" w:hint="eastAsia"/>
          <w:b/>
          <w:szCs w:val="24"/>
          <w:lang w:val="en-US" w:eastAsia="zh-CN"/>
        </w:rPr>
        <w:t>2017</w:t>
      </w:r>
      <w:r w:rsidRPr="00276DA4">
        <w:rPr>
          <w:rFonts w:cs="Calibri"/>
          <w:b/>
          <w:szCs w:val="24"/>
          <w:lang w:val="en-US" w:eastAsia="zh-CN"/>
        </w:rPr>
        <w:tab/>
      </w:r>
      <w:r w:rsidRPr="00BD6367">
        <w:rPr>
          <w:rFonts w:cs="Calibri" w:hint="eastAsia"/>
          <w:bCs/>
          <w:szCs w:val="24"/>
          <w:lang w:val="en-US" w:eastAsia="zh-CN"/>
        </w:rPr>
        <w:t>荷兰无线电通信局国际事务协调员</w:t>
      </w:r>
      <w:r w:rsidRPr="005A19E7">
        <w:rPr>
          <w:rFonts w:cs="Calibri"/>
          <w:bCs/>
          <w:szCs w:val="24"/>
          <w:lang w:val="en-US" w:eastAsia="zh-CN"/>
        </w:rPr>
        <w:br/>
      </w:r>
      <w:r w:rsidRPr="00276DA4">
        <w:rPr>
          <w:rFonts w:cs="Calibri"/>
          <w:b/>
          <w:szCs w:val="24"/>
          <w:lang w:val="en-US" w:eastAsia="zh-CN"/>
        </w:rPr>
        <w:t>1997-2003</w:t>
      </w:r>
      <w:r w:rsidRPr="00276DA4">
        <w:rPr>
          <w:rFonts w:cs="Calibri"/>
          <w:b/>
          <w:szCs w:val="24"/>
          <w:lang w:val="en-US" w:eastAsia="zh-CN"/>
        </w:rPr>
        <w:tab/>
      </w:r>
      <w:r w:rsidRPr="005A19E7">
        <w:rPr>
          <w:rFonts w:cs="Calibri" w:hint="eastAsia"/>
          <w:bCs/>
          <w:szCs w:val="24"/>
          <w:lang w:val="en-US" w:eastAsia="zh-CN"/>
        </w:rPr>
        <w:t>欧洲邮电主管部门大会欧洲通信办公室</w:t>
      </w:r>
      <w:r w:rsidR="00C75C00">
        <w:rPr>
          <w:rFonts w:cs="Calibri"/>
          <w:bCs/>
          <w:szCs w:val="24"/>
          <w:lang w:val="en-US" w:eastAsia="zh-CN"/>
        </w:rPr>
        <w:t>（</w:t>
      </w:r>
      <w:r w:rsidRPr="005A19E7">
        <w:rPr>
          <w:rFonts w:cs="Calibri"/>
          <w:bCs/>
          <w:szCs w:val="24"/>
          <w:lang w:val="en-US" w:eastAsia="zh-CN"/>
        </w:rPr>
        <w:t>ECO</w:t>
      </w:r>
      <w:r w:rsidR="00C75C00">
        <w:rPr>
          <w:rFonts w:cs="Calibri"/>
          <w:bCs/>
          <w:szCs w:val="24"/>
          <w:lang w:val="en-US" w:eastAsia="zh-CN"/>
        </w:rPr>
        <w:t>）</w:t>
      </w:r>
      <w:r w:rsidRPr="005A19E7">
        <w:rPr>
          <w:rFonts w:cs="Calibri" w:hint="eastAsia"/>
          <w:bCs/>
          <w:szCs w:val="24"/>
          <w:lang w:val="en-US" w:eastAsia="zh-CN"/>
        </w:rPr>
        <w:t>副主任</w:t>
      </w:r>
      <w:r w:rsidRPr="005A19E7">
        <w:rPr>
          <w:rFonts w:cs="Calibri"/>
          <w:bCs/>
          <w:szCs w:val="24"/>
          <w:lang w:val="en-US" w:eastAsia="zh-CN"/>
        </w:rPr>
        <w:br/>
      </w:r>
      <w:r w:rsidRPr="00276DA4">
        <w:rPr>
          <w:rFonts w:cs="Calibri"/>
          <w:b/>
          <w:szCs w:val="24"/>
          <w:lang w:val="en-US" w:eastAsia="zh-CN"/>
        </w:rPr>
        <w:t>1994-1997</w:t>
      </w:r>
      <w:r w:rsidRPr="00276DA4">
        <w:rPr>
          <w:rFonts w:cs="Calibri"/>
          <w:b/>
          <w:szCs w:val="24"/>
          <w:lang w:val="en-US" w:eastAsia="zh-CN"/>
        </w:rPr>
        <w:tab/>
      </w:r>
      <w:r w:rsidRPr="005A19E7">
        <w:rPr>
          <w:rFonts w:cs="Calibri"/>
          <w:szCs w:val="24"/>
          <w:lang w:val="en-US" w:eastAsia="zh-CN"/>
        </w:rPr>
        <w:t>ECO</w:t>
      </w:r>
      <w:r w:rsidRPr="005A19E7">
        <w:rPr>
          <w:rFonts w:cs="Calibri" w:hint="eastAsia"/>
          <w:szCs w:val="24"/>
          <w:lang w:val="en-US" w:eastAsia="zh-CN"/>
        </w:rPr>
        <w:t>频谱管理专家</w:t>
      </w:r>
      <w:r w:rsidRPr="005A19E7">
        <w:rPr>
          <w:rFonts w:cs="Calibri"/>
          <w:szCs w:val="24"/>
          <w:lang w:val="en-US" w:eastAsia="zh-CN"/>
        </w:rPr>
        <w:br/>
      </w:r>
      <w:r w:rsidRPr="00276DA4">
        <w:rPr>
          <w:rFonts w:cs="Calibri"/>
          <w:b/>
          <w:szCs w:val="24"/>
          <w:lang w:val="en-US" w:eastAsia="zh-CN"/>
        </w:rPr>
        <w:t>1990-1994</w:t>
      </w:r>
      <w:r w:rsidRPr="00276DA4">
        <w:rPr>
          <w:rFonts w:cs="Calibri"/>
          <w:b/>
          <w:szCs w:val="24"/>
          <w:lang w:val="en-US" w:eastAsia="zh-CN"/>
        </w:rPr>
        <w:tab/>
      </w:r>
      <w:r w:rsidRPr="005A19E7">
        <w:rPr>
          <w:rFonts w:cs="Calibri" w:hint="eastAsia"/>
          <w:bCs/>
          <w:szCs w:val="24"/>
          <w:lang w:val="en-US" w:eastAsia="zh-CN"/>
        </w:rPr>
        <w:t>运输和水务部</w:t>
      </w:r>
      <w:r w:rsidRPr="005A19E7">
        <w:rPr>
          <w:rFonts w:cs="Calibri" w:hint="eastAsia"/>
          <w:bCs/>
          <w:szCs w:val="24"/>
          <w:lang w:val="en-US" w:eastAsia="zh-CN"/>
        </w:rPr>
        <w:t>-</w:t>
      </w:r>
      <w:r w:rsidRPr="005A19E7">
        <w:rPr>
          <w:rFonts w:cs="Calibri" w:hint="eastAsia"/>
          <w:bCs/>
          <w:szCs w:val="24"/>
          <w:lang w:val="en-US" w:eastAsia="zh-CN"/>
        </w:rPr>
        <w:t>邮电总局</w:t>
      </w:r>
      <w:r w:rsidRPr="00276DA4">
        <w:rPr>
          <w:rFonts w:cs="Calibri"/>
          <w:szCs w:val="24"/>
          <w:lang w:val="en-US" w:eastAsia="zh-CN"/>
        </w:rPr>
        <w:br/>
      </w:r>
      <w:r w:rsidRPr="00276DA4">
        <w:rPr>
          <w:rFonts w:cs="Calibri"/>
          <w:szCs w:val="24"/>
          <w:lang w:val="en-US" w:eastAsia="zh-CN"/>
        </w:rPr>
        <w:tab/>
      </w:r>
      <w:r w:rsidRPr="005A19E7">
        <w:rPr>
          <w:rFonts w:cs="Calibri" w:hint="eastAsia"/>
          <w:bCs/>
          <w:szCs w:val="24"/>
          <w:lang w:val="en-US" w:eastAsia="zh-CN"/>
        </w:rPr>
        <w:t>频率管理和监管事务司司长</w:t>
      </w:r>
      <w:r w:rsidRPr="00276DA4">
        <w:rPr>
          <w:rFonts w:cs="Calibri"/>
          <w:szCs w:val="24"/>
          <w:lang w:val="en-US" w:eastAsia="zh-CN"/>
        </w:rPr>
        <w:br/>
      </w:r>
      <w:r w:rsidRPr="00276DA4">
        <w:rPr>
          <w:rFonts w:cs="Calibri"/>
          <w:b/>
          <w:szCs w:val="24"/>
          <w:lang w:val="en-US" w:eastAsia="zh-CN"/>
        </w:rPr>
        <w:t>1985-1990</w:t>
      </w:r>
      <w:r w:rsidRPr="00276DA4">
        <w:rPr>
          <w:rFonts w:cs="Calibri"/>
          <w:b/>
          <w:szCs w:val="24"/>
          <w:lang w:val="en-US" w:eastAsia="zh-CN"/>
        </w:rPr>
        <w:tab/>
      </w:r>
      <w:r w:rsidRPr="005A19E7">
        <w:rPr>
          <w:rFonts w:cs="Calibri" w:hint="eastAsia"/>
          <w:bCs/>
          <w:szCs w:val="24"/>
          <w:lang w:val="en-US" w:eastAsia="zh-CN"/>
        </w:rPr>
        <w:t>运输和水务部</w:t>
      </w:r>
      <w:r w:rsidRPr="005A19E7">
        <w:rPr>
          <w:rFonts w:cs="Calibri" w:hint="eastAsia"/>
          <w:bCs/>
          <w:szCs w:val="24"/>
          <w:lang w:val="en-US" w:eastAsia="zh-CN"/>
        </w:rPr>
        <w:t>-</w:t>
      </w:r>
      <w:r w:rsidRPr="005A19E7">
        <w:rPr>
          <w:rFonts w:cs="Calibri" w:hint="eastAsia"/>
          <w:bCs/>
          <w:szCs w:val="24"/>
          <w:lang w:val="en-US" w:eastAsia="zh-CN"/>
        </w:rPr>
        <w:t>邮电总局</w:t>
      </w:r>
      <w:r w:rsidRPr="00276DA4">
        <w:rPr>
          <w:rFonts w:cs="Calibri"/>
          <w:szCs w:val="24"/>
          <w:lang w:val="en-US" w:eastAsia="zh-CN"/>
        </w:rPr>
        <w:br/>
      </w:r>
      <w:r w:rsidRPr="00276DA4">
        <w:rPr>
          <w:rFonts w:cs="Calibri"/>
          <w:szCs w:val="24"/>
          <w:lang w:val="en-US" w:eastAsia="zh-CN"/>
        </w:rPr>
        <w:tab/>
      </w:r>
      <w:r w:rsidRPr="005A19E7">
        <w:rPr>
          <w:rFonts w:cs="Calibri" w:hint="eastAsia"/>
          <w:bCs/>
          <w:szCs w:val="24"/>
          <w:lang w:val="en-US" w:eastAsia="zh-CN"/>
        </w:rPr>
        <w:t>频率管理司司长</w:t>
      </w:r>
      <w:r w:rsidRPr="005A19E7">
        <w:rPr>
          <w:rFonts w:cs="Calibri"/>
          <w:bCs/>
          <w:szCs w:val="24"/>
          <w:lang w:val="en-US" w:eastAsia="zh-CN"/>
        </w:rPr>
        <w:br/>
      </w:r>
      <w:r w:rsidRPr="00276DA4">
        <w:rPr>
          <w:rFonts w:cs="Calibri"/>
          <w:b/>
          <w:szCs w:val="24"/>
          <w:lang w:val="en-US" w:eastAsia="zh-CN"/>
        </w:rPr>
        <w:t>1978-1985</w:t>
      </w:r>
      <w:r w:rsidRPr="00276DA4">
        <w:rPr>
          <w:rFonts w:cs="Calibri"/>
          <w:szCs w:val="24"/>
          <w:lang w:val="en-US" w:eastAsia="zh-CN"/>
        </w:rPr>
        <w:tab/>
      </w:r>
      <w:r w:rsidRPr="005A19E7">
        <w:rPr>
          <w:rFonts w:cs="Calibri" w:hint="eastAsia"/>
          <w:bCs/>
          <w:szCs w:val="24"/>
          <w:lang w:val="en-US" w:eastAsia="zh-CN"/>
        </w:rPr>
        <w:t>荷兰邮电部人力资源司司长</w:t>
      </w:r>
      <w:r w:rsidRPr="00276DA4">
        <w:rPr>
          <w:rFonts w:cs="Calibri"/>
          <w:szCs w:val="24"/>
          <w:lang w:val="en-US" w:eastAsia="zh-CN"/>
        </w:rPr>
        <w:br/>
      </w:r>
      <w:r w:rsidRPr="00276DA4">
        <w:rPr>
          <w:rFonts w:cs="Calibri"/>
          <w:b/>
          <w:szCs w:val="24"/>
          <w:lang w:val="en-US" w:eastAsia="zh-CN"/>
        </w:rPr>
        <w:t>1976-1978</w:t>
      </w:r>
      <w:r w:rsidRPr="00276DA4">
        <w:rPr>
          <w:rFonts w:cs="Calibri"/>
          <w:szCs w:val="24"/>
          <w:lang w:val="en-US" w:eastAsia="zh-CN"/>
        </w:rPr>
        <w:tab/>
      </w:r>
      <w:r w:rsidRPr="005A19E7">
        <w:rPr>
          <w:rFonts w:cs="Calibri" w:hint="eastAsia"/>
          <w:bCs/>
          <w:szCs w:val="24"/>
          <w:lang w:val="en-US" w:eastAsia="zh-CN"/>
        </w:rPr>
        <w:t>荷兰邮电部法律顾问</w:t>
      </w:r>
      <w:r w:rsidRPr="00276DA4">
        <w:rPr>
          <w:rFonts w:cs="Calibri"/>
          <w:szCs w:val="24"/>
          <w:lang w:val="en-US" w:eastAsia="zh-CN"/>
        </w:rPr>
        <w:br/>
      </w:r>
      <w:r w:rsidR="00451D09" w:rsidRPr="00276DA4">
        <w:rPr>
          <w:rFonts w:cs="Calibri"/>
          <w:szCs w:val="24"/>
          <w:lang w:val="en-US" w:eastAsia="zh-CN"/>
        </w:rPr>
        <w:br/>
      </w:r>
      <w:r w:rsidR="00451D09" w:rsidRPr="00276DA4">
        <w:rPr>
          <w:rFonts w:cs="Calibri"/>
          <w:szCs w:val="24"/>
          <w:lang w:val="en-US" w:eastAsia="zh-CN"/>
        </w:rPr>
        <w:br/>
      </w:r>
      <w:r w:rsidRPr="00276DA4">
        <w:rPr>
          <w:rFonts w:cs="Calibri" w:hint="eastAsia"/>
          <w:b/>
          <w:color w:val="0070C0"/>
          <w:szCs w:val="24"/>
          <w:lang w:val="en-US" w:eastAsia="zh-CN"/>
        </w:rPr>
        <w:t>国际活动</w:t>
      </w:r>
      <w:r w:rsidRPr="00276DA4">
        <w:rPr>
          <w:rFonts w:cs="Calibri"/>
          <w:b/>
          <w:color w:val="0070C0"/>
          <w:szCs w:val="24"/>
          <w:lang w:val="en-US" w:eastAsia="zh-CN"/>
        </w:rPr>
        <w:br/>
      </w:r>
      <w:r w:rsidR="009D1E73" w:rsidRPr="00276DA4">
        <w:rPr>
          <w:rFonts w:cs="Calibri"/>
          <w:b/>
          <w:color w:val="0070C0"/>
          <w:szCs w:val="24"/>
          <w:lang w:val="en-US" w:eastAsia="zh-CN"/>
        </w:rPr>
        <w:t>______________________________________________________________________</w:t>
      </w:r>
      <w:r w:rsidR="00FA5619" w:rsidRPr="00276DA4">
        <w:rPr>
          <w:rFonts w:cs="Calibri"/>
          <w:b/>
          <w:color w:val="0070C0"/>
          <w:szCs w:val="24"/>
          <w:lang w:val="en-US" w:eastAsia="zh-CN"/>
        </w:rPr>
        <w:t>__________</w:t>
      </w:r>
    </w:p>
    <w:p w:rsidR="007B5E0B" w:rsidRPr="00276DA4" w:rsidRDefault="00BD6367" w:rsidP="00BD6367">
      <w:pPr>
        <w:tabs>
          <w:tab w:val="clear" w:pos="567"/>
          <w:tab w:val="clear" w:pos="1134"/>
          <w:tab w:val="clear" w:pos="1701"/>
          <w:tab w:val="clear" w:pos="2268"/>
          <w:tab w:val="clear" w:pos="2835"/>
        </w:tabs>
        <w:overflowPunct/>
        <w:autoSpaceDE/>
        <w:autoSpaceDN/>
        <w:adjustRightInd/>
        <w:spacing w:before="0" w:after="200" w:line="276" w:lineRule="auto"/>
        <w:ind w:firstLineChars="200" w:firstLine="480"/>
        <w:textAlignment w:val="auto"/>
        <w:rPr>
          <w:rFonts w:cs="Calibri"/>
          <w:szCs w:val="24"/>
          <w:lang w:val="en-US" w:eastAsia="zh-CN"/>
        </w:rPr>
      </w:pPr>
      <w:r>
        <w:rPr>
          <w:rFonts w:cs="Calibri" w:hint="eastAsia"/>
          <w:szCs w:val="24"/>
          <w:lang w:val="en-US" w:eastAsia="zh-CN"/>
        </w:rPr>
        <w:t>2014</w:t>
      </w:r>
      <w:r>
        <w:rPr>
          <w:rFonts w:cs="Calibri" w:hint="eastAsia"/>
          <w:szCs w:val="24"/>
          <w:lang w:val="en-US" w:eastAsia="zh-CN"/>
        </w:rPr>
        <w:t>年，</w:t>
      </w:r>
      <w:r w:rsidR="00276DA4">
        <w:rPr>
          <w:rFonts w:cs="Calibri"/>
          <w:szCs w:val="24"/>
          <w:lang w:val="en-US" w:eastAsia="zh-CN"/>
        </w:rPr>
        <w:t>Lilian Jeanty</w:t>
      </w:r>
      <w:r>
        <w:rPr>
          <w:rFonts w:cs="Calibri" w:hint="eastAsia"/>
          <w:szCs w:val="24"/>
          <w:lang w:val="en-US" w:eastAsia="zh-CN"/>
        </w:rPr>
        <w:t>当选为</w:t>
      </w:r>
      <w:r w:rsidRPr="00BD6367">
        <w:rPr>
          <w:rFonts w:cs="Calibri" w:hint="eastAsia"/>
          <w:b/>
          <w:bCs/>
          <w:szCs w:val="24"/>
          <w:lang w:val="en-US" w:eastAsia="zh-CN"/>
        </w:rPr>
        <w:t>无线电规则委员会</w:t>
      </w:r>
      <w:r>
        <w:rPr>
          <w:rFonts w:cs="Calibri" w:hint="eastAsia"/>
          <w:szCs w:val="24"/>
          <w:lang w:val="en-US" w:eastAsia="zh-CN"/>
        </w:rPr>
        <w:t>委员。她</w:t>
      </w:r>
      <w:r w:rsidR="007B5E0B" w:rsidRPr="00276DA4">
        <w:rPr>
          <w:rFonts w:cs="Calibri" w:hint="eastAsia"/>
          <w:szCs w:val="24"/>
          <w:lang w:val="en-US" w:eastAsia="zh-CN"/>
        </w:rPr>
        <w:t>在无线电监管和频谱管理方面具有广泛经验，多年来作为荷兰王国代表积极参与国际电联的工作。她以代表团副团长的身份出席</w:t>
      </w:r>
      <w:r>
        <w:rPr>
          <w:rFonts w:cs="Calibri" w:hint="eastAsia"/>
          <w:szCs w:val="24"/>
          <w:lang w:val="en-US" w:eastAsia="zh-CN"/>
        </w:rPr>
        <w:t>了多次</w:t>
      </w:r>
      <w:r w:rsidR="007B5E0B" w:rsidRPr="00276DA4">
        <w:rPr>
          <w:rFonts w:cs="Calibri" w:hint="eastAsia"/>
          <w:szCs w:val="24"/>
          <w:lang w:val="en-US" w:eastAsia="zh-CN"/>
        </w:rPr>
        <w:t>世界无线电通信大会、大会筹备会和无线电通信全会</w:t>
      </w:r>
      <w:r>
        <w:rPr>
          <w:rFonts w:cs="Calibri" w:hint="eastAsia"/>
          <w:szCs w:val="24"/>
          <w:lang w:val="en-US" w:eastAsia="zh-CN"/>
        </w:rPr>
        <w:t>。她也参加了</w:t>
      </w:r>
      <w:r w:rsidR="007B5E0B" w:rsidRPr="00276DA4">
        <w:rPr>
          <w:rFonts w:cs="Calibri" w:hint="eastAsia"/>
          <w:szCs w:val="24"/>
          <w:lang w:val="en-US" w:eastAsia="zh-CN"/>
        </w:rPr>
        <w:t>ITU-R</w:t>
      </w:r>
      <w:r w:rsidR="007B5E0B" w:rsidRPr="00276DA4">
        <w:rPr>
          <w:rFonts w:cs="Calibri" w:hint="eastAsia"/>
          <w:szCs w:val="24"/>
          <w:lang w:val="en-US" w:eastAsia="zh-CN"/>
        </w:rPr>
        <w:t>研究组会议和无线电通信顾问组以及</w:t>
      </w:r>
      <w:r w:rsidR="007B5E0B" w:rsidRPr="00276DA4">
        <w:rPr>
          <w:rFonts w:cs="Calibri" w:hint="eastAsia"/>
          <w:szCs w:val="24"/>
          <w:lang w:val="en-US" w:eastAsia="zh-CN"/>
        </w:rPr>
        <w:t>WRC</w:t>
      </w:r>
      <w:r w:rsidR="007B5E0B" w:rsidRPr="00276DA4">
        <w:rPr>
          <w:rFonts w:cs="Calibri" w:hint="eastAsia"/>
          <w:szCs w:val="24"/>
          <w:lang w:val="en-US" w:eastAsia="zh-CN"/>
        </w:rPr>
        <w:t>情况通报会等其它多种会议。</w:t>
      </w:r>
    </w:p>
    <w:p w:rsidR="007B5E0B" w:rsidRPr="00276DA4" w:rsidRDefault="007B5E0B" w:rsidP="002777D4">
      <w:pPr>
        <w:tabs>
          <w:tab w:val="clear" w:pos="567"/>
          <w:tab w:val="clear" w:pos="1134"/>
          <w:tab w:val="clear" w:pos="1701"/>
          <w:tab w:val="clear" w:pos="2268"/>
          <w:tab w:val="clear" w:pos="2835"/>
        </w:tabs>
        <w:overflowPunct/>
        <w:autoSpaceDE/>
        <w:autoSpaceDN/>
        <w:adjustRightInd/>
        <w:spacing w:before="0" w:after="200" w:line="276" w:lineRule="auto"/>
        <w:ind w:firstLineChars="200" w:firstLine="480"/>
        <w:textAlignment w:val="auto"/>
        <w:rPr>
          <w:rFonts w:cs="Calibri"/>
          <w:szCs w:val="24"/>
          <w:lang w:val="en-US" w:eastAsia="zh-CN"/>
        </w:rPr>
      </w:pPr>
      <w:r w:rsidRPr="00276DA4">
        <w:rPr>
          <w:rFonts w:cs="Calibri" w:hint="eastAsia"/>
          <w:szCs w:val="24"/>
          <w:lang w:val="en-US" w:eastAsia="zh-CN"/>
        </w:rPr>
        <w:t>她起草</w:t>
      </w:r>
      <w:r w:rsidR="002777D4">
        <w:rPr>
          <w:rFonts w:cs="Calibri" w:hint="eastAsia"/>
          <w:szCs w:val="24"/>
          <w:lang w:val="en-US" w:eastAsia="zh-CN"/>
        </w:rPr>
        <w:t>并</w:t>
      </w:r>
      <w:r w:rsidRPr="00276DA4">
        <w:rPr>
          <w:rFonts w:cs="Calibri" w:hint="eastAsia"/>
          <w:szCs w:val="24"/>
          <w:lang w:val="en-US" w:eastAsia="zh-CN"/>
        </w:rPr>
        <w:t>向无线电通信全会和世界无线电通信大会提交了多项</w:t>
      </w:r>
      <w:r w:rsidR="002777D4">
        <w:rPr>
          <w:rFonts w:cs="Calibri" w:hint="eastAsia"/>
          <w:szCs w:val="24"/>
          <w:lang w:val="en-US" w:eastAsia="zh-CN"/>
        </w:rPr>
        <w:t>提案</w:t>
      </w:r>
      <w:r w:rsidRPr="00276DA4">
        <w:rPr>
          <w:rFonts w:cs="Calibri" w:hint="eastAsia"/>
          <w:szCs w:val="24"/>
          <w:lang w:val="en-US" w:eastAsia="zh-CN"/>
        </w:rPr>
        <w:t>，并担任欧洲</w:t>
      </w:r>
      <w:r w:rsidR="002777D4">
        <w:rPr>
          <w:rFonts w:cs="Calibri" w:hint="eastAsia"/>
          <w:szCs w:val="24"/>
          <w:lang w:val="en-US" w:eastAsia="zh-CN"/>
        </w:rPr>
        <w:t>提交</w:t>
      </w:r>
      <w:r w:rsidRPr="00276DA4">
        <w:rPr>
          <w:rFonts w:cs="Calibri" w:hint="eastAsia"/>
          <w:szCs w:val="24"/>
          <w:lang w:val="en-US" w:eastAsia="zh-CN"/>
        </w:rPr>
        <w:t>国际电联</w:t>
      </w:r>
      <w:r w:rsidR="002777D4">
        <w:rPr>
          <w:rFonts w:cs="Calibri" w:hint="eastAsia"/>
          <w:szCs w:val="24"/>
          <w:lang w:val="en-US" w:eastAsia="zh-CN"/>
        </w:rPr>
        <w:t>的</w:t>
      </w:r>
      <w:r w:rsidRPr="00276DA4">
        <w:rPr>
          <w:rFonts w:cs="Calibri" w:hint="eastAsia"/>
          <w:szCs w:val="24"/>
          <w:lang w:val="en-US" w:eastAsia="zh-CN"/>
        </w:rPr>
        <w:t>共同提案的发言人。</w:t>
      </w:r>
    </w:p>
    <w:p w:rsidR="007B5E0B" w:rsidRPr="00276DA4" w:rsidRDefault="007B5E0B" w:rsidP="00C1246F">
      <w:pPr>
        <w:tabs>
          <w:tab w:val="clear" w:pos="567"/>
          <w:tab w:val="clear" w:pos="1134"/>
          <w:tab w:val="clear" w:pos="1701"/>
          <w:tab w:val="clear" w:pos="2268"/>
          <w:tab w:val="clear" w:pos="2835"/>
        </w:tabs>
        <w:overflowPunct/>
        <w:autoSpaceDE/>
        <w:autoSpaceDN/>
        <w:adjustRightInd/>
        <w:spacing w:before="0" w:after="200" w:line="276" w:lineRule="auto"/>
        <w:ind w:firstLineChars="200" w:firstLine="480"/>
        <w:textAlignment w:val="auto"/>
        <w:rPr>
          <w:rFonts w:cs="Calibri"/>
          <w:szCs w:val="24"/>
          <w:lang w:val="en-US" w:eastAsia="zh-CN"/>
        </w:rPr>
      </w:pPr>
      <w:r w:rsidRPr="00276DA4">
        <w:rPr>
          <w:rFonts w:cs="Calibri" w:hint="eastAsia"/>
          <w:szCs w:val="24"/>
          <w:lang w:val="en-US" w:eastAsia="zh-CN"/>
        </w:rPr>
        <w:t>部分主要活动如下：</w:t>
      </w:r>
    </w:p>
    <w:p w:rsidR="002777D4" w:rsidRDefault="002777D4" w:rsidP="002777D4">
      <w:pPr>
        <w:tabs>
          <w:tab w:val="clear" w:pos="567"/>
          <w:tab w:val="clear" w:pos="1134"/>
          <w:tab w:val="clear" w:pos="1701"/>
          <w:tab w:val="clear" w:pos="2268"/>
          <w:tab w:val="clear" w:pos="2835"/>
          <w:tab w:val="left" w:pos="2127"/>
        </w:tabs>
        <w:overflowPunct/>
        <w:autoSpaceDE/>
        <w:autoSpaceDN/>
        <w:adjustRightInd/>
        <w:spacing w:before="0" w:line="276" w:lineRule="auto"/>
        <w:textAlignment w:val="auto"/>
        <w:rPr>
          <w:rFonts w:cs="Calibri"/>
          <w:bCs/>
          <w:szCs w:val="24"/>
          <w:lang w:val="en-US" w:eastAsia="zh-CN"/>
        </w:rPr>
      </w:pPr>
      <w:r>
        <w:rPr>
          <w:rFonts w:cs="Calibri" w:hint="eastAsia"/>
          <w:b/>
          <w:szCs w:val="24"/>
          <w:lang w:val="en-US" w:eastAsia="zh-CN"/>
        </w:rPr>
        <w:t>2015-</w:t>
      </w:r>
      <w:r>
        <w:rPr>
          <w:rFonts w:cs="Calibri" w:hint="eastAsia"/>
          <w:b/>
          <w:szCs w:val="24"/>
          <w:lang w:val="en-US" w:eastAsia="zh-CN"/>
        </w:rPr>
        <w:t>至今</w:t>
      </w:r>
      <w:r>
        <w:rPr>
          <w:rFonts w:cs="Calibri" w:hint="eastAsia"/>
          <w:b/>
          <w:szCs w:val="24"/>
          <w:lang w:val="en-US" w:eastAsia="zh-CN"/>
        </w:rPr>
        <w:tab/>
      </w:r>
      <w:r w:rsidRPr="002777D4">
        <w:rPr>
          <w:rFonts w:cs="Calibri" w:hint="eastAsia"/>
          <w:bCs/>
          <w:szCs w:val="24"/>
          <w:lang w:val="en-US" w:eastAsia="zh-CN"/>
        </w:rPr>
        <w:t>RRB</w:t>
      </w:r>
      <w:r w:rsidRPr="002777D4">
        <w:rPr>
          <w:rFonts w:cs="Calibri" w:hint="eastAsia"/>
          <w:bCs/>
          <w:szCs w:val="24"/>
          <w:lang w:val="en-US" w:eastAsia="zh-CN"/>
        </w:rPr>
        <w:t>委员</w:t>
      </w:r>
    </w:p>
    <w:p w:rsidR="002777D4" w:rsidRDefault="002777D4" w:rsidP="002777D4">
      <w:pPr>
        <w:tabs>
          <w:tab w:val="clear" w:pos="567"/>
          <w:tab w:val="clear" w:pos="1134"/>
          <w:tab w:val="clear" w:pos="1701"/>
          <w:tab w:val="clear" w:pos="2268"/>
          <w:tab w:val="clear" w:pos="2835"/>
          <w:tab w:val="left" w:pos="2127"/>
        </w:tabs>
        <w:overflowPunct/>
        <w:autoSpaceDE/>
        <w:autoSpaceDN/>
        <w:adjustRightInd/>
        <w:spacing w:before="0" w:line="276" w:lineRule="auto"/>
        <w:textAlignment w:val="auto"/>
        <w:rPr>
          <w:rFonts w:cs="Calibri"/>
          <w:bCs/>
          <w:szCs w:val="24"/>
          <w:lang w:val="en-US" w:eastAsia="zh-CN"/>
        </w:rPr>
      </w:pPr>
      <w:r>
        <w:rPr>
          <w:rFonts w:cs="Calibri" w:hint="eastAsia"/>
          <w:bCs/>
          <w:szCs w:val="24"/>
          <w:lang w:val="en-US" w:eastAsia="zh-CN"/>
        </w:rPr>
        <w:tab/>
        <w:t>RRB</w:t>
      </w:r>
      <w:r>
        <w:rPr>
          <w:rFonts w:cs="Calibri" w:hint="eastAsia"/>
          <w:bCs/>
          <w:szCs w:val="24"/>
          <w:lang w:val="en-US" w:eastAsia="zh-CN"/>
        </w:rPr>
        <w:t>主席（</w:t>
      </w:r>
      <w:r>
        <w:rPr>
          <w:rFonts w:cs="Calibri" w:hint="eastAsia"/>
          <w:bCs/>
          <w:szCs w:val="24"/>
          <w:lang w:val="en-US" w:eastAsia="zh-CN"/>
        </w:rPr>
        <w:t>2016</w:t>
      </w:r>
      <w:r>
        <w:rPr>
          <w:rFonts w:cs="Calibri" w:hint="eastAsia"/>
          <w:bCs/>
          <w:szCs w:val="24"/>
          <w:lang w:val="en-US" w:eastAsia="zh-CN"/>
        </w:rPr>
        <w:t>年）</w:t>
      </w:r>
    </w:p>
    <w:p w:rsidR="002777D4" w:rsidRDefault="002777D4" w:rsidP="002777D4">
      <w:pPr>
        <w:tabs>
          <w:tab w:val="clear" w:pos="567"/>
          <w:tab w:val="clear" w:pos="1134"/>
          <w:tab w:val="clear" w:pos="1701"/>
          <w:tab w:val="clear" w:pos="2268"/>
          <w:tab w:val="clear" w:pos="2835"/>
          <w:tab w:val="left" w:pos="2127"/>
        </w:tabs>
        <w:overflowPunct/>
        <w:autoSpaceDE/>
        <w:autoSpaceDN/>
        <w:adjustRightInd/>
        <w:spacing w:before="0" w:line="276" w:lineRule="auto"/>
        <w:textAlignment w:val="auto"/>
        <w:rPr>
          <w:rFonts w:cs="Calibri"/>
          <w:b/>
          <w:szCs w:val="24"/>
          <w:lang w:val="en-US" w:eastAsia="zh-CN"/>
        </w:rPr>
      </w:pPr>
      <w:r>
        <w:rPr>
          <w:rFonts w:cs="Calibri" w:hint="eastAsia"/>
          <w:bCs/>
          <w:szCs w:val="24"/>
          <w:lang w:val="en-US" w:eastAsia="zh-CN"/>
        </w:rPr>
        <w:tab/>
        <w:t>RRB</w:t>
      </w:r>
      <w:r>
        <w:rPr>
          <w:rFonts w:cs="Calibri" w:hint="eastAsia"/>
          <w:bCs/>
          <w:szCs w:val="24"/>
          <w:lang w:val="en-US" w:eastAsia="zh-CN"/>
        </w:rPr>
        <w:t>副主席（</w:t>
      </w:r>
      <w:r>
        <w:rPr>
          <w:rFonts w:cs="Calibri" w:hint="eastAsia"/>
          <w:bCs/>
          <w:szCs w:val="24"/>
          <w:lang w:val="en-US" w:eastAsia="zh-CN"/>
        </w:rPr>
        <w:t>2015</w:t>
      </w:r>
      <w:r>
        <w:rPr>
          <w:rFonts w:cs="Calibri" w:hint="eastAsia"/>
          <w:bCs/>
          <w:szCs w:val="24"/>
          <w:lang w:val="en-US" w:eastAsia="zh-CN"/>
        </w:rPr>
        <w:t>年）</w:t>
      </w:r>
    </w:p>
    <w:p w:rsidR="007B5E0B" w:rsidRPr="00276DA4" w:rsidRDefault="002064C0" w:rsidP="002777D4">
      <w:pPr>
        <w:tabs>
          <w:tab w:val="clear" w:pos="567"/>
          <w:tab w:val="clear" w:pos="1134"/>
          <w:tab w:val="clear" w:pos="1701"/>
          <w:tab w:val="clear" w:pos="2268"/>
          <w:tab w:val="clear" w:pos="2835"/>
          <w:tab w:val="left" w:pos="2127"/>
        </w:tabs>
        <w:overflowPunct/>
        <w:autoSpaceDE/>
        <w:autoSpaceDN/>
        <w:adjustRightInd/>
        <w:spacing w:before="0" w:line="276" w:lineRule="auto"/>
        <w:textAlignment w:val="auto"/>
        <w:rPr>
          <w:rFonts w:cs="Calibri"/>
          <w:szCs w:val="24"/>
          <w:lang w:val="en-US" w:eastAsia="zh-CN"/>
        </w:rPr>
      </w:pPr>
      <w:r>
        <w:rPr>
          <w:rFonts w:cs="Calibri"/>
          <w:b/>
          <w:szCs w:val="24"/>
          <w:lang w:val="en-US" w:eastAsia="zh-CN"/>
        </w:rPr>
        <w:t>200</w:t>
      </w:r>
      <w:r w:rsidR="007B5E0B" w:rsidRPr="00276DA4">
        <w:rPr>
          <w:rFonts w:cs="Calibri"/>
          <w:b/>
          <w:szCs w:val="24"/>
          <w:lang w:val="en-US" w:eastAsia="zh-CN"/>
        </w:rPr>
        <w:t>3-</w:t>
      </w:r>
      <w:r w:rsidR="002777D4">
        <w:rPr>
          <w:rFonts w:cs="Calibri" w:hint="eastAsia"/>
          <w:b/>
          <w:szCs w:val="24"/>
          <w:lang w:val="en-US" w:eastAsia="zh-CN"/>
        </w:rPr>
        <w:t>2015</w:t>
      </w:r>
      <w:r w:rsidR="007B5E0B" w:rsidRPr="00276DA4">
        <w:rPr>
          <w:rFonts w:cs="Calibri"/>
          <w:b/>
          <w:szCs w:val="24"/>
          <w:lang w:val="en-US" w:eastAsia="zh-CN"/>
        </w:rPr>
        <w:tab/>
      </w:r>
      <w:r w:rsidR="007B5E0B" w:rsidRPr="00276DA4">
        <w:rPr>
          <w:rFonts w:cs="Calibri"/>
          <w:szCs w:val="24"/>
          <w:lang w:val="en-US" w:eastAsia="zh-CN"/>
        </w:rPr>
        <w:t>ITU-R</w:t>
      </w:r>
      <w:r w:rsidR="007B5E0B" w:rsidRPr="00276DA4">
        <w:rPr>
          <w:rFonts w:cs="Calibri" w:hint="eastAsia"/>
          <w:szCs w:val="24"/>
          <w:lang w:val="en-US" w:eastAsia="zh-CN"/>
        </w:rPr>
        <w:t>第</w:t>
      </w:r>
      <w:r w:rsidR="007B5E0B" w:rsidRPr="00276DA4">
        <w:rPr>
          <w:rFonts w:cs="Calibri" w:hint="eastAsia"/>
          <w:szCs w:val="24"/>
          <w:lang w:val="en-US" w:eastAsia="zh-CN"/>
        </w:rPr>
        <w:t>1</w:t>
      </w:r>
      <w:r w:rsidR="007B5E0B" w:rsidRPr="00276DA4">
        <w:rPr>
          <w:rFonts w:cs="Calibri" w:hint="eastAsia"/>
          <w:szCs w:val="24"/>
          <w:lang w:val="en-US" w:eastAsia="zh-CN"/>
        </w:rPr>
        <w:t>研究组副主席</w:t>
      </w:r>
    </w:p>
    <w:p w:rsidR="007B5E0B" w:rsidRPr="00276DA4" w:rsidRDefault="007B5E0B" w:rsidP="00276DA4">
      <w:pPr>
        <w:tabs>
          <w:tab w:val="clear" w:pos="567"/>
          <w:tab w:val="clear" w:pos="1134"/>
          <w:tab w:val="clear" w:pos="1701"/>
          <w:tab w:val="clear" w:pos="2268"/>
          <w:tab w:val="clear" w:pos="2835"/>
          <w:tab w:val="left" w:pos="2127"/>
        </w:tabs>
        <w:overflowPunct/>
        <w:autoSpaceDE/>
        <w:autoSpaceDN/>
        <w:adjustRightInd/>
        <w:spacing w:before="0"/>
        <w:textAlignment w:val="auto"/>
        <w:rPr>
          <w:rFonts w:cs="Calibri"/>
          <w:szCs w:val="24"/>
          <w:lang w:val="en-US" w:eastAsia="zh-CN"/>
        </w:rPr>
      </w:pPr>
      <w:r w:rsidRPr="00276DA4">
        <w:rPr>
          <w:rFonts w:cs="Calibri"/>
          <w:b/>
          <w:szCs w:val="24"/>
          <w:lang w:val="en-US" w:eastAsia="zh-CN"/>
        </w:rPr>
        <w:t>2012</w:t>
      </w:r>
      <w:r w:rsidRPr="00276DA4">
        <w:rPr>
          <w:rFonts w:cs="Calibri"/>
          <w:b/>
          <w:szCs w:val="24"/>
          <w:lang w:val="en-US" w:eastAsia="zh-CN"/>
        </w:rPr>
        <w:tab/>
      </w:r>
      <w:r w:rsidRPr="00276DA4">
        <w:rPr>
          <w:rFonts w:cs="Calibri"/>
          <w:szCs w:val="24"/>
          <w:lang w:val="en-US" w:eastAsia="zh-CN"/>
        </w:rPr>
        <w:t>WRC-12 6A</w:t>
      </w:r>
      <w:r w:rsidRPr="00276DA4">
        <w:rPr>
          <w:rFonts w:cs="Calibri" w:hint="eastAsia"/>
          <w:szCs w:val="24"/>
          <w:lang w:val="en-US" w:eastAsia="zh-CN"/>
        </w:rPr>
        <w:t>工作组主席</w:t>
      </w:r>
      <w:r w:rsidRPr="00276DA4">
        <w:rPr>
          <w:rFonts w:cs="Calibri"/>
          <w:szCs w:val="24"/>
          <w:lang w:val="en-US" w:eastAsia="zh-CN"/>
        </w:rPr>
        <w:t xml:space="preserve"> </w:t>
      </w:r>
    </w:p>
    <w:p w:rsidR="007B5E0B" w:rsidRPr="00276DA4" w:rsidRDefault="007B5E0B" w:rsidP="00276DA4">
      <w:pPr>
        <w:tabs>
          <w:tab w:val="clear" w:pos="567"/>
          <w:tab w:val="clear" w:pos="1134"/>
          <w:tab w:val="clear" w:pos="1701"/>
          <w:tab w:val="clear" w:pos="2268"/>
          <w:tab w:val="clear" w:pos="2835"/>
          <w:tab w:val="left" w:pos="2127"/>
        </w:tabs>
        <w:overflowPunct/>
        <w:autoSpaceDE/>
        <w:autoSpaceDN/>
        <w:adjustRightInd/>
        <w:spacing w:before="0"/>
        <w:textAlignment w:val="auto"/>
        <w:rPr>
          <w:rFonts w:cs="Calibri"/>
          <w:szCs w:val="24"/>
          <w:lang w:val="en-US" w:eastAsia="zh-CN"/>
        </w:rPr>
      </w:pPr>
      <w:r w:rsidRPr="00276DA4">
        <w:rPr>
          <w:rFonts w:cs="Calibri"/>
          <w:b/>
          <w:szCs w:val="24"/>
          <w:lang w:val="en-US" w:eastAsia="zh-CN"/>
        </w:rPr>
        <w:t>2012</w:t>
      </w:r>
      <w:r w:rsidR="00276DA4" w:rsidRPr="00276DA4">
        <w:rPr>
          <w:rFonts w:cs="Calibri"/>
          <w:szCs w:val="24"/>
          <w:lang w:val="en-US" w:eastAsia="zh-CN"/>
        </w:rPr>
        <w:tab/>
      </w:r>
      <w:r w:rsidRPr="00276DA4">
        <w:rPr>
          <w:rFonts w:cs="Calibri"/>
          <w:szCs w:val="24"/>
          <w:lang w:val="en-US" w:eastAsia="zh-CN"/>
        </w:rPr>
        <w:t>RA-12</w:t>
      </w:r>
      <w:r w:rsidRPr="00276DA4">
        <w:rPr>
          <w:rFonts w:cs="Calibri" w:hint="eastAsia"/>
          <w:szCs w:val="24"/>
          <w:lang w:val="en-US" w:eastAsia="zh-CN"/>
        </w:rPr>
        <w:t>副主席</w:t>
      </w:r>
    </w:p>
    <w:p w:rsidR="007B5E0B" w:rsidRPr="00276DA4" w:rsidRDefault="007B5E0B" w:rsidP="00276DA4">
      <w:pPr>
        <w:tabs>
          <w:tab w:val="clear" w:pos="567"/>
          <w:tab w:val="clear" w:pos="1134"/>
          <w:tab w:val="clear" w:pos="1701"/>
          <w:tab w:val="clear" w:pos="2268"/>
          <w:tab w:val="clear" w:pos="2835"/>
          <w:tab w:val="left" w:pos="2127"/>
        </w:tabs>
        <w:overflowPunct/>
        <w:autoSpaceDE/>
        <w:autoSpaceDN/>
        <w:adjustRightInd/>
        <w:spacing w:before="0"/>
        <w:ind w:left="2127" w:hanging="2127"/>
        <w:textAlignment w:val="auto"/>
        <w:rPr>
          <w:rFonts w:cs="Calibri"/>
          <w:szCs w:val="24"/>
          <w:lang w:val="en-US" w:eastAsia="zh-CN"/>
        </w:rPr>
      </w:pPr>
      <w:r w:rsidRPr="00276DA4">
        <w:rPr>
          <w:rFonts w:cs="Calibri"/>
          <w:b/>
          <w:szCs w:val="24"/>
          <w:lang w:val="en-US" w:eastAsia="zh-CN"/>
        </w:rPr>
        <w:t>2011</w:t>
      </w:r>
      <w:r w:rsidRPr="00276DA4">
        <w:rPr>
          <w:rFonts w:cs="Calibri"/>
          <w:szCs w:val="24"/>
          <w:lang w:val="en-US" w:eastAsia="zh-CN"/>
        </w:rPr>
        <w:tab/>
      </w:r>
      <w:r w:rsidRPr="00276DA4">
        <w:rPr>
          <w:rFonts w:cs="Calibri" w:hint="eastAsia"/>
          <w:szCs w:val="24"/>
          <w:lang w:val="en-US" w:eastAsia="zh-CN"/>
        </w:rPr>
        <w:t>国际电联</w:t>
      </w:r>
      <w:r w:rsidRPr="00276DA4">
        <w:rPr>
          <w:rFonts w:cs="Calibri"/>
          <w:szCs w:val="24"/>
          <w:lang w:val="en-US" w:eastAsia="zh-CN"/>
        </w:rPr>
        <w:t>WRC-12</w:t>
      </w:r>
      <w:r w:rsidRPr="00276DA4">
        <w:rPr>
          <w:rFonts w:cs="Calibri" w:hint="eastAsia"/>
          <w:szCs w:val="24"/>
          <w:lang w:val="en-US" w:eastAsia="zh-CN"/>
        </w:rPr>
        <w:t>筹备工作跨区域讲习班，</w:t>
      </w:r>
      <w:r w:rsidRPr="00276DA4">
        <w:rPr>
          <w:rFonts w:cs="Calibri"/>
          <w:szCs w:val="24"/>
          <w:lang w:val="en-US" w:eastAsia="zh-CN"/>
        </w:rPr>
        <w:t>CEPT</w:t>
      </w:r>
      <w:r w:rsidRPr="00276DA4">
        <w:rPr>
          <w:rFonts w:cs="Calibri" w:hint="eastAsia"/>
          <w:szCs w:val="24"/>
          <w:lang w:val="en-US" w:eastAsia="zh-CN"/>
        </w:rPr>
        <w:t>有关一系列</w:t>
      </w:r>
      <w:r w:rsidR="00331285">
        <w:rPr>
          <w:rFonts w:cs="Calibri"/>
          <w:szCs w:val="24"/>
          <w:lang w:val="en-US" w:eastAsia="zh-CN"/>
        </w:rPr>
        <w:t>WRC</w:t>
      </w:r>
      <w:r w:rsidRPr="00276DA4">
        <w:rPr>
          <w:rFonts w:cs="Calibri" w:hint="eastAsia"/>
          <w:szCs w:val="24"/>
          <w:lang w:val="en-US" w:eastAsia="zh-CN"/>
        </w:rPr>
        <w:t>议项的发言人</w:t>
      </w:r>
    </w:p>
    <w:p w:rsidR="007B5E0B" w:rsidRPr="00276DA4" w:rsidRDefault="007B5E0B" w:rsidP="00276DA4">
      <w:pPr>
        <w:tabs>
          <w:tab w:val="clear" w:pos="567"/>
          <w:tab w:val="clear" w:pos="1134"/>
          <w:tab w:val="clear" w:pos="1701"/>
          <w:tab w:val="clear" w:pos="2268"/>
          <w:tab w:val="clear" w:pos="2835"/>
          <w:tab w:val="left" w:pos="2127"/>
        </w:tabs>
        <w:overflowPunct/>
        <w:autoSpaceDE/>
        <w:autoSpaceDN/>
        <w:adjustRightInd/>
        <w:spacing w:before="0"/>
        <w:textAlignment w:val="auto"/>
        <w:rPr>
          <w:rFonts w:cs="Calibri"/>
          <w:szCs w:val="24"/>
          <w:lang w:val="en-US" w:eastAsia="zh-CN"/>
        </w:rPr>
      </w:pPr>
      <w:r w:rsidRPr="00276DA4">
        <w:rPr>
          <w:rFonts w:cs="Calibri"/>
          <w:b/>
          <w:szCs w:val="24"/>
          <w:lang w:val="en-US" w:eastAsia="zh-CN"/>
        </w:rPr>
        <w:t>2007-2012</w:t>
      </w:r>
      <w:r w:rsidRPr="00276DA4">
        <w:rPr>
          <w:rFonts w:cs="Calibri"/>
          <w:szCs w:val="24"/>
          <w:lang w:val="en-US" w:eastAsia="zh-CN"/>
        </w:rPr>
        <w:tab/>
      </w:r>
      <w:r w:rsidRPr="00276DA4">
        <w:rPr>
          <w:rFonts w:cs="Calibri" w:hint="eastAsia"/>
          <w:szCs w:val="24"/>
          <w:lang w:val="en-US" w:eastAsia="zh-CN"/>
        </w:rPr>
        <w:t>负责</w:t>
      </w:r>
      <w:r w:rsidRPr="00276DA4">
        <w:rPr>
          <w:rFonts w:cs="Calibri"/>
          <w:szCs w:val="24"/>
          <w:lang w:val="en-US" w:eastAsia="zh-CN"/>
        </w:rPr>
        <w:t>WRC</w:t>
      </w:r>
      <w:r w:rsidRPr="00276DA4">
        <w:rPr>
          <w:rFonts w:cs="Calibri" w:hint="eastAsia"/>
          <w:szCs w:val="24"/>
          <w:lang w:val="en-US" w:eastAsia="zh-CN"/>
        </w:rPr>
        <w:t>议项</w:t>
      </w:r>
      <w:r w:rsidRPr="00276DA4">
        <w:rPr>
          <w:rFonts w:cs="Calibri"/>
          <w:szCs w:val="24"/>
          <w:lang w:val="en-US" w:eastAsia="zh-CN"/>
        </w:rPr>
        <w:t>1.2</w:t>
      </w:r>
      <w:r w:rsidRPr="00276DA4">
        <w:rPr>
          <w:rFonts w:cs="Calibri" w:hint="eastAsia"/>
          <w:szCs w:val="24"/>
          <w:lang w:val="en-US" w:eastAsia="zh-CN"/>
        </w:rPr>
        <w:t>的</w:t>
      </w:r>
      <w:r w:rsidRPr="00276DA4">
        <w:rPr>
          <w:rFonts w:cs="Calibri"/>
          <w:szCs w:val="24"/>
          <w:lang w:val="en-US" w:eastAsia="zh-CN"/>
        </w:rPr>
        <w:t>CEPT</w:t>
      </w:r>
      <w:r w:rsidRPr="00276DA4">
        <w:rPr>
          <w:rFonts w:cs="Calibri" w:hint="eastAsia"/>
          <w:szCs w:val="24"/>
          <w:lang w:val="en-US" w:eastAsia="zh-CN"/>
        </w:rPr>
        <w:t>协调员</w:t>
      </w:r>
    </w:p>
    <w:p w:rsidR="007B5E0B" w:rsidRPr="00276DA4" w:rsidRDefault="007B5E0B" w:rsidP="00276DA4">
      <w:pPr>
        <w:tabs>
          <w:tab w:val="clear" w:pos="567"/>
          <w:tab w:val="clear" w:pos="1134"/>
          <w:tab w:val="clear" w:pos="1701"/>
          <w:tab w:val="clear" w:pos="2268"/>
          <w:tab w:val="clear" w:pos="2835"/>
          <w:tab w:val="left" w:pos="2127"/>
        </w:tabs>
        <w:overflowPunct/>
        <w:autoSpaceDE/>
        <w:autoSpaceDN/>
        <w:adjustRightInd/>
        <w:spacing w:before="0"/>
        <w:ind w:left="2127" w:hanging="2127"/>
        <w:textAlignment w:val="auto"/>
        <w:rPr>
          <w:rFonts w:cs="Calibri"/>
          <w:szCs w:val="24"/>
          <w:lang w:val="en-US" w:eastAsia="zh-CN"/>
        </w:rPr>
      </w:pPr>
      <w:r w:rsidRPr="00276DA4">
        <w:rPr>
          <w:rFonts w:cs="Calibri"/>
          <w:b/>
          <w:szCs w:val="24"/>
          <w:lang w:val="en-US" w:eastAsia="zh-CN"/>
        </w:rPr>
        <w:t>2007</w:t>
      </w:r>
      <w:r w:rsidR="00276DA4" w:rsidRPr="00276DA4">
        <w:rPr>
          <w:rFonts w:cs="Calibri"/>
          <w:szCs w:val="24"/>
          <w:lang w:val="en-US" w:eastAsia="zh-CN"/>
        </w:rPr>
        <w:tab/>
      </w:r>
      <w:r w:rsidRPr="00276DA4">
        <w:rPr>
          <w:rFonts w:cs="Calibri"/>
          <w:szCs w:val="24"/>
          <w:lang w:val="en-US" w:eastAsia="zh-CN"/>
        </w:rPr>
        <w:t>WRC-07 6-2</w:t>
      </w:r>
      <w:r w:rsidRPr="00276DA4">
        <w:rPr>
          <w:rFonts w:cs="Calibri" w:hint="eastAsia"/>
          <w:szCs w:val="24"/>
          <w:lang w:val="en-US" w:eastAsia="zh-CN"/>
        </w:rPr>
        <w:t>组（第</w:t>
      </w:r>
      <w:r w:rsidRPr="00276DA4">
        <w:rPr>
          <w:rFonts w:cs="Calibri"/>
          <w:szCs w:val="24"/>
          <w:lang w:val="en-US" w:eastAsia="zh-CN"/>
        </w:rPr>
        <w:t>951</w:t>
      </w:r>
      <w:r w:rsidRPr="00276DA4">
        <w:rPr>
          <w:rFonts w:cs="Calibri" w:hint="eastAsia"/>
          <w:szCs w:val="24"/>
          <w:lang w:val="en-US" w:eastAsia="zh-CN"/>
        </w:rPr>
        <w:t>号决议）主席，负责</w:t>
      </w:r>
      <w:r w:rsidRPr="00276DA4">
        <w:rPr>
          <w:rFonts w:cs="Calibri"/>
          <w:szCs w:val="24"/>
          <w:lang w:val="en-US" w:eastAsia="zh-CN"/>
        </w:rPr>
        <w:t>WRC</w:t>
      </w:r>
      <w:r w:rsidRPr="00276DA4">
        <w:rPr>
          <w:rFonts w:cs="Calibri" w:hint="eastAsia"/>
          <w:szCs w:val="24"/>
          <w:lang w:val="en-US" w:eastAsia="zh-CN"/>
        </w:rPr>
        <w:t>议项</w:t>
      </w:r>
      <w:r w:rsidRPr="00276DA4">
        <w:rPr>
          <w:rFonts w:cs="Calibri" w:hint="eastAsia"/>
          <w:szCs w:val="24"/>
          <w:lang w:val="en-US" w:eastAsia="zh-CN"/>
        </w:rPr>
        <w:t>7</w:t>
      </w:r>
      <w:r w:rsidRPr="00276DA4">
        <w:rPr>
          <w:rFonts w:cs="Calibri"/>
          <w:szCs w:val="24"/>
          <w:lang w:val="en-US" w:eastAsia="zh-CN"/>
        </w:rPr>
        <w:t>.2</w:t>
      </w:r>
      <w:r w:rsidRPr="00276DA4">
        <w:rPr>
          <w:rFonts w:cs="Calibri" w:hint="eastAsia"/>
          <w:szCs w:val="24"/>
          <w:lang w:val="en-US" w:eastAsia="zh-CN"/>
        </w:rPr>
        <w:t>（</w:t>
      </w:r>
      <w:r w:rsidRPr="00276DA4">
        <w:rPr>
          <w:rFonts w:cs="Calibri"/>
          <w:szCs w:val="24"/>
          <w:lang w:val="en-US" w:eastAsia="zh-CN"/>
        </w:rPr>
        <w:t>WRC-12</w:t>
      </w:r>
      <w:r w:rsidRPr="00276DA4">
        <w:rPr>
          <w:rFonts w:cs="Calibri" w:hint="eastAsia"/>
          <w:szCs w:val="24"/>
          <w:lang w:val="en-US" w:eastAsia="zh-CN"/>
        </w:rPr>
        <w:t>议程）的</w:t>
      </w:r>
      <w:r w:rsidRPr="00276DA4">
        <w:rPr>
          <w:rFonts w:cs="Calibri"/>
          <w:szCs w:val="24"/>
          <w:lang w:val="en-US" w:eastAsia="zh-CN"/>
        </w:rPr>
        <w:t>CEPT</w:t>
      </w:r>
      <w:r w:rsidRPr="00276DA4">
        <w:rPr>
          <w:rFonts w:cs="Calibri" w:hint="eastAsia"/>
          <w:szCs w:val="24"/>
          <w:lang w:val="en-US" w:eastAsia="zh-CN"/>
        </w:rPr>
        <w:t>协调员</w:t>
      </w:r>
    </w:p>
    <w:p w:rsidR="007B5E0B" w:rsidRPr="00276DA4" w:rsidRDefault="007B5E0B" w:rsidP="00276DA4">
      <w:pPr>
        <w:tabs>
          <w:tab w:val="clear" w:pos="567"/>
          <w:tab w:val="clear" w:pos="1134"/>
          <w:tab w:val="clear" w:pos="1701"/>
          <w:tab w:val="clear" w:pos="2268"/>
          <w:tab w:val="clear" w:pos="2835"/>
          <w:tab w:val="left" w:pos="2127"/>
        </w:tabs>
        <w:overflowPunct/>
        <w:autoSpaceDE/>
        <w:autoSpaceDN/>
        <w:adjustRightInd/>
        <w:spacing w:before="0"/>
        <w:textAlignment w:val="auto"/>
        <w:rPr>
          <w:rFonts w:cs="Calibri"/>
          <w:szCs w:val="24"/>
          <w:lang w:val="en-US" w:eastAsia="zh-CN"/>
        </w:rPr>
      </w:pPr>
      <w:r w:rsidRPr="00276DA4">
        <w:rPr>
          <w:rFonts w:cs="Calibri"/>
          <w:b/>
          <w:szCs w:val="24"/>
          <w:lang w:val="en-US" w:eastAsia="zh-CN"/>
        </w:rPr>
        <w:t>2007</w:t>
      </w:r>
      <w:r w:rsidR="00276DA4" w:rsidRPr="00276DA4">
        <w:rPr>
          <w:rFonts w:cs="Calibri"/>
          <w:szCs w:val="24"/>
          <w:lang w:val="en-US" w:eastAsia="zh-CN"/>
        </w:rPr>
        <w:tab/>
      </w:r>
      <w:r w:rsidRPr="00276DA4">
        <w:rPr>
          <w:rFonts w:cs="Calibri"/>
          <w:szCs w:val="24"/>
          <w:lang w:val="en-US" w:eastAsia="zh-CN"/>
        </w:rPr>
        <w:t>ITU-R 1B</w:t>
      </w:r>
      <w:r w:rsidRPr="00276DA4">
        <w:rPr>
          <w:rFonts w:cs="Calibri" w:hint="eastAsia"/>
          <w:szCs w:val="24"/>
          <w:lang w:val="en-US" w:eastAsia="zh-CN"/>
        </w:rPr>
        <w:t>工作组代主席</w:t>
      </w:r>
    </w:p>
    <w:p w:rsidR="007B5E0B" w:rsidRPr="00276DA4" w:rsidRDefault="005A19E7" w:rsidP="005A19E7">
      <w:pPr>
        <w:tabs>
          <w:tab w:val="clear" w:pos="567"/>
          <w:tab w:val="clear" w:pos="1134"/>
          <w:tab w:val="clear" w:pos="1701"/>
          <w:tab w:val="clear" w:pos="2268"/>
          <w:tab w:val="clear" w:pos="2835"/>
          <w:tab w:val="left" w:pos="2127"/>
        </w:tabs>
        <w:overflowPunct/>
        <w:autoSpaceDE/>
        <w:autoSpaceDN/>
        <w:adjustRightInd/>
        <w:spacing w:before="0"/>
        <w:ind w:left="2127" w:hanging="2127"/>
        <w:textAlignment w:val="auto"/>
        <w:rPr>
          <w:rFonts w:cs="Calibri"/>
          <w:szCs w:val="24"/>
          <w:lang w:val="en-US" w:eastAsia="zh-CN"/>
        </w:rPr>
      </w:pPr>
      <w:r>
        <w:rPr>
          <w:rFonts w:cs="Calibri"/>
          <w:b/>
          <w:szCs w:val="24"/>
          <w:lang w:val="en-US" w:eastAsia="zh-CN"/>
        </w:rPr>
        <w:t>2005-2006</w:t>
      </w:r>
      <w:r w:rsidR="007B5E0B" w:rsidRPr="00276DA4">
        <w:rPr>
          <w:rFonts w:cs="Calibri"/>
          <w:b/>
          <w:szCs w:val="24"/>
          <w:lang w:val="en-US" w:eastAsia="zh-CN"/>
        </w:rPr>
        <w:tab/>
      </w:r>
      <w:r w:rsidR="007B5E0B" w:rsidRPr="00276DA4">
        <w:rPr>
          <w:rFonts w:cs="Calibri"/>
          <w:szCs w:val="24"/>
          <w:lang w:val="en-US" w:eastAsia="zh-CN"/>
        </w:rPr>
        <w:t>CEPT</w:t>
      </w:r>
      <w:r w:rsidR="007B5E0B" w:rsidRPr="00276DA4">
        <w:rPr>
          <w:rFonts w:cs="Calibri" w:hint="eastAsia"/>
          <w:szCs w:val="24"/>
          <w:lang w:val="en-US" w:eastAsia="zh-CN"/>
        </w:rPr>
        <w:t>电子通信委员会（</w:t>
      </w:r>
      <w:r w:rsidR="007B5E0B" w:rsidRPr="00276DA4">
        <w:rPr>
          <w:rFonts w:cs="Calibri" w:hint="eastAsia"/>
          <w:szCs w:val="24"/>
          <w:lang w:val="en-US" w:eastAsia="zh-CN"/>
        </w:rPr>
        <w:t>ECC</w:t>
      </w:r>
      <w:r w:rsidR="007B5E0B" w:rsidRPr="00276DA4">
        <w:rPr>
          <w:rFonts w:cs="Calibri" w:hint="eastAsia"/>
          <w:szCs w:val="24"/>
          <w:lang w:val="en-US" w:eastAsia="zh-CN"/>
        </w:rPr>
        <w:t>）统一和灵活频谱管理项目组主席</w:t>
      </w:r>
    </w:p>
    <w:p w:rsidR="007B5E0B" w:rsidRPr="00276DA4" w:rsidRDefault="007B5E0B" w:rsidP="00276DA4">
      <w:pPr>
        <w:tabs>
          <w:tab w:val="clear" w:pos="567"/>
          <w:tab w:val="clear" w:pos="1134"/>
          <w:tab w:val="clear" w:pos="1701"/>
          <w:tab w:val="clear" w:pos="2268"/>
          <w:tab w:val="clear" w:pos="2835"/>
          <w:tab w:val="left" w:pos="2127"/>
        </w:tabs>
        <w:overflowPunct/>
        <w:autoSpaceDE/>
        <w:autoSpaceDN/>
        <w:adjustRightInd/>
        <w:spacing w:before="0"/>
        <w:textAlignment w:val="auto"/>
        <w:rPr>
          <w:rFonts w:cs="Calibri"/>
          <w:szCs w:val="24"/>
          <w:lang w:val="en-US" w:eastAsia="zh-CN"/>
        </w:rPr>
      </w:pPr>
      <w:r w:rsidRPr="00276DA4">
        <w:rPr>
          <w:rFonts w:cs="Calibri"/>
          <w:b/>
          <w:szCs w:val="24"/>
          <w:lang w:val="en-US" w:eastAsia="zh-CN"/>
        </w:rPr>
        <w:t>1994-2003</w:t>
      </w:r>
      <w:r w:rsidRPr="00276DA4">
        <w:rPr>
          <w:rFonts w:cs="Calibri"/>
          <w:szCs w:val="24"/>
          <w:lang w:val="en-US" w:eastAsia="zh-CN"/>
        </w:rPr>
        <w:tab/>
        <w:t>CEPT ECC</w:t>
      </w:r>
      <w:r w:rsidRPr="00276DA4">
        <w:rPr>
          <w:rFonts w:cs="Calibri" w:hint="eastAsia"/>
          <w:szCs w:val="24"/>
          <w:lang w:val="en-US" w:eastAsia="zh-CN"/>
        </w:rPr>
        <w:t>监管事务工作组经济事务项目组主席</w:t>
      </w:r>
    </w:p>
    <w:p w:rsidR="007B5E0B" w:rsidRPr="00276DA4" w:rsidRDefault="007B5E0B" w:rsidP="00276DA4">
      <w:pPr>
        <w:tabs>
          <w:tab w:val="clear" w:pos="567"/>
          <w:tab w:val="clear" w:pos="1134"/>
          <w:tab w:val="clear" w:pos="1701"/>
          <w:tab w:val="clear" w:pos="2268"/>
          <w:tab w:val="clear" w:pos="2835"/>
          <w:tab w:val="left" w:pos="2127"/>
        </w:tabs>
        <w:overflowPunct/>
        <w:autoSpaceDE/>
        <w:autoSpaceDN/>
        <w:adjustRightInd/>
        <w:spacing w:before="0"/>
        <w:textAlignment w:val="auto"/>
        <w:rPr>
          <w:rFonts w:cs="Calibri"/>
          <w:szCs w:val="24"/>
          <w:lang w:val="en-US" w:eastAsia="zh-CN"/>
        </w:rPr>
      </w:pPr>
      <w:r w:rsidRPr="00276DA4">
        <w:rPr>
          <w:rFonts w:cs="Calibri"/>
          <w:b/>
          <w:szCs w:val="24"/>
          <w:lang w:val="en-US" w:eastAsia="zh-CN"/>
        </w:rPr>
        <w:t>1989-1993</w:t>
      </w:r>
      <w:r w:rsidRPr="00276DA4">
        <w:rPr>
          <w:rFonts w:cs="Calibri"/>
          <w:szCs w:val="24"/>
          <w:lang w:val="en-US" w:eastAsia="zh-CN"/>
        </w:rPr>
        <w:tab/>
        <w:t>CEPT ECC</w:t>
      </w:r>
      <w:r w:rsidRPr="00276DA4">
        <w:rPr>
          <w:rFonts w:cs="Calibri" w:hint="eastAsia"/>
          <w:szCs w:val="24"/>
          <w:lang w:val="en-US" w:eastAsia="zh-CN"/>
        </w:rPr>
        <w:t>监管事务工作组组主席</w:t>
      </w:r>
    </w:p>
    <w:p w:rsidR="007B5E0B" w:rsidRPr="00276DA4" w:rsidRDefault="007B5E0B" w:rsidP="002777D4">
      <w:pPr>
        <w:tabs>
          <w:tab w:val="clear" w:pos="567"/>
          <w:tab w:val="clear" w:pos="1134"/>
          <w:tab w:val="clear" w:pos="1701"/>
          <w:tab w:val="clear" w:pos="2268"/>
          <w:tab w:val="clear" w:pos="2835"/>
          <w:tab w:val="left" w:pos="2127"/>
        </w:tabs>
        <w:overflowPunct/>
        <w:autoSpaceDE/>
        <w:autoSpaceDN/>
        <w:adjustRightInd/>
        <w:spacing w:before="0"/>
        <w:textAlignment w:val="auto"/>
        <w:rPr>
          <w:rFonts w:cs="Calibri"/>
          <w:szCs w:val="24"/>
          <w:lang w:val="en-US" w:eastAsia="zh-CN"/>
        </w:rPr>
      </w:pPr>
      <w:r w:rsidRPr="00276DA4">
        <w:rPr>
          <w:rFonts w:cs="Calibri"/>
          <w:b/>
          <w:szCs w:val="24"/>
          <w:lang w:val="en-US" w:eastAsia="zh-CN"/>
        </w:rPr>
        <w:t>1990-1993</w:t>
      </w:r>
      <w:r w:rsidRPr="00276DA4">
        <w:rPr>
          <w:rFonts w:cs="Calibri"/>
          <w:szCs w:val="24"/>
          <w:lang w:val="en-US" w:eastAsia="zh-CN"/>
        </w:rPr>
        <w:tab/>
        <w:t>GSM</w:t>
      </w:r>
      <w:r w:rsidRPr="00276DA4">
        <w:rPr>
          <w:rFonts w:cs="Calibri" w:hint="eastAsia"/>
          <w:szCs w:val="24"/>
          <w:lang w:val="en-US" w:eastAsia="zh-CN"/>
        </w:rPr>
        <w:t>谅解备忘录</w:t>
      </w:r>
      <w:r w:rsidR="002777D4">
        <w:rPr>
          <w:rFonts w:cs="Calibri" w:hint="eastAsia"/>
          <w:szCs w:val="24"/>
          <w:lang w:val="en-US" w:eastAsia="zh-CN"/>
        </w:rPr>
        <w:t>型号核准</w:t>
      </w:r>
      <w:r w:rsidRPr="00276DA4">
        <w:rPr>
          <w:rFonts w:cs="Calibri" w:hint="eastAsia"/>
          <w:szCs w:val="24"/>
          <w:lang w:val="en-US" w:eastAsia="zh-CN"/>
        </w:rPr>
        <w:t>组主席</w:t>
      </w:r>
    </w:p>
    <w:p w:rsidR="007B5E0B" w:rsidRPr="00276DA4" w:rsidRDefault="007B5E0B" w:rsidP="009D1E73">
      <w:pPr>
        <w:tabs>
          <w:tab w:val="clear" w:pos="567"/>
          <w:tab w:val="clear" w:pos="1134"/>
          <w:tab w:val="clear" w:pos="1701"/>
          <w:tab w:val="clear" w:pos="2268"/>
          <w:tab w:val="clear" w:pos="2835"/>
          <w:tab w:val="left" w:pos="2127"/>
        </w:tabs>
        <w:overflowPunct/>
        <w:autoSpaceDE/>
        <w:autoSpaceDN/>
        <w:adjustRightInd/>
        <w:spacing w:before="0"/>
        <w:textAlignment w:val="auto"/>
        <w:rPr>
          <w:rFonts w:cs="Calibri"/>
          <w:b/>
          <w:color w:val="0070C0"/>
          <w:szCs w:val="24"/>
          <w:lang w:val="en-US" w:eastAsia="zh-CN"/>
        </w:rPr>
      </w:pPr>
      <w:r w:rsidRPr="00276DA4">
        <w:rPr>
          <w:rFonts w:cs="Calibri"/>
          <w:szCs w:val="24"/>
          <w:lang w:val="en-US" w:eastAsia="zh-CN"/>
        </w:rPr>
        <w:br/>
      </w:r>
      <w:r w:rsidRPr="00276DA4">
        <w:rPr>
          <w:rFonts w:cs="Calibri"/>
          <w:szCs w:val="24"/>
          <w:lang w:val="en-US" w:eastAsia="zh-CN"/>
        </w:rPr>
        <w:br/>
      </w:r>
      <w:r w:rsidRPr="00276DA4">
        <w:rPr>
          <w:rFonts w:cs="Calibri" w:hint="eastAsia"/>
          <w:b/>
          <w:color w:val="0070C0"/>
          <w:szCs w:val="24"/>
          <w:lang w:val="en-US" w:eastAsia="zh-CN"/>
        </w:rPr>
        <w:t>学历</w:t>
      </w:r>
      <w:r w:rsidRPr="00276DA4">
        <w:rPr>
          <w:rFonts w:cs="Calibri"/>
          <w:b/>
          <w:color w:val="0070C0"/>
          <w:szCs w:val="24"/>
          <w:lang w:val="en-US" w:eastAsia="zh-CN"/>
        </w:rPr>
        <w:br/>
      </w:r>
      <w:r w:rsidR="009D1E73" w:rsidRPr="00276DA4">
        <w:rPr>
          <w:rFonts w:cs="Calibri"/>
          <w:b/>
          <w:color w:val="0070C0"/>
          <w:szCs w:val="24"/>
          <w:lang w:val="en-US" w:eastAsia="zh-CN"/>
        </w:rPr>
        <w:t>_</w:t>
      </w:r>
      <w:bookmarkStart w:id="8" w:name="_GoBack"/>
      <w:bookmarkEnd w:id="8"/>
      <w:r w:rsidR="009D1E73" w:rsidRPr="00276DA4">
        <w:rPr>
          <w:rFonts w:cs="Calibri"/>
          <w:b/>
          <w:color w:val="0070C0"/>
          <w:szCs w:val="24"/>
          <w:lang w:val="en-US" w:eastAsia="zh-CN"/>
        </w:rPr>
        <w:t>_____________________________________________________________________</w:t>
      </w:r>
      <w:r w:rsidR="00FA5619" w:rsidRPr="00276DA4">
        <w:rPr>
          <w:rFonts w:cs="Calibri"/>
          <w:b/>
          <w:color w:val="0070C0"/>
          <w:szCs w:val="24"/>
          <w:lang w:val="en-US" w:eastAsia="zh-CN"/>
        </w:rPr>
        <w:t>__________</w:t>
      </w:r>
    </w:p>
    <w:p w:rsidR="007B5E0B" w:rsidRPr="00276DA4" w:rsidRDefault="007B5E0B" w:rsidP="002777D4">
      <w:pPr>
        <w:tabs>
          <w:tab w:val="clear" w:pos="567"/>
          <w:tab w:val="clear" w:pos="1134"/>
          <w:tab w:val="clear" w:pos="1701"/>
          <w:tab w:val="clear" w:pos="2268"/>
          <w:tab w:val="clear" w:pos="2835"/>
          <w:tab w:val="left" w:pos="2127"/>
        </w:tabs>
        <w:overflowPunct/>
        <w:autoSpaceDE/>
        <w:autoSpaceDN/>
        <w:adjustRightInd/>
        <w:spacing w:before="0" w:after="200" w:line="276" w:lineRule="auto"/>
        <w:textAlignment w:val="auto"/>
        <w:rPr>
          <w:rFonts w:cs="Calibri"/>
          <w:b/>
          <w:color w:val="0070C0"/>
          <w:szCs w:val="24"/>
          <w:lang w:val="en-US" w:eastAsia="zh-CN"/>
        </w:rPr>
      </w:pPr>
      <w:r w:rsidRPr="00276DA4">
        <w:rPr>
          <w:rFonts w:cs="Calibri"/>
          <w:b/>
          <w:szCs w:val="24"/>
          <w:lang w:val="en-US" w:eastAsia="zh-CN"/>
        </w:rPr>
        <w:t>2005-2012</w:t>
      </w:r>
      <w:r w:rsidRPr="00276DA4">
        <w:rPr>
          <w:rFonts w:cs="Calibri"/>
          <w:szCs w:val="24"/>
          <w:lang w:val="en-US" w:eastAsia="zh-CN"/>
        </w:rPr>
        <w:tab/>
      </w:r>
      <w:r w:rsidRPr="00276DA4">
        <w:rPr>
          <w:rFonts w:cs="Calibri" w:hint="eastAsia"/>
          <w:szCs w:val="24"/>
          <w:lang w:val="en-US" w:eastAsia="zh-CN"/>
        </w:rPr>
        <w:t>在</w:t>
      </w:r>
      <w:r w:rsidR="009D1E73">
        <w:rPr>
          <w:rFonts w:cs="Calibri"/>
          <w:szCs w:val="24"/>
          <w:lang w:val="en-US" w:eastAsia="zh-CN"/>
        </w:rPr>
        <w:t>Regina Coeli</w:t>
      </w:r>
      <w:r w:rsidRPr="00276DA4">
        <w:rPr>
          <w:rFonts w:cs="Calibri" w:hint="eastAsia"/>
          <w:szCs w:val="24"/>
          <w:lang w:val="en-US" w:eastAsia="zh-CN"/>
        </w:rPr>
        <w:t>语言学院学习</w:t>
      </w:r>
      <w:r w:rsidR="002777D4">
        <w:rPr>
          <w:rFonts w:cs="Calibri" w:hint="eastAsia"/>
          <w:szCs w:val="24"/>
          <w:lang w:val="en-US" w:eastAsia="zh-CN"/>
        </w:rPr>
        <w:t>法语</w:t>
      </w:r>
      <w:r w:rsidRPr="00276DA4">
        <w:rPr>
          <w:rFonts w:cs="Calibri" w:hint="eastAsia"/>
          <w:szCs w:val="24"/>
          <w:lang w:val="en-US" w:eastAsia="zh-CN"/>
        </w:rPr>
        <w:t>和西班牙语</w:t>
      </w:r>
      <w:r w:rsidRPr="00276DA4">
        <w:rPr>
          <w:rFonts w:cs="Calibri"/>
          <w:szCs w:val="24"/>
          <w:lang w:val="en-US" w:eastAsia="zh-CN"/>
        </w:rPr>
        <w:br/>
      </w:r>
      <w:r w:rsidRPr="00276DA4">
        <w:rPr>
          <w:rFonts w:cs="Calibri"/>
          <w:b/>
          <w:szCs w:val="24"/>
          <w:lang w:val="en-US" w:eastAsia="zh-CN"/>
        </w:rPr>
        <w:t>1980-2013</w:t>
      </w:r>
      <w:r w:rsidRPr="00276DA4">
        <w:rPr>
          <w:rFonts w:cs="Calibri"/>
          <w:szCs w:val="24"/>
          <w:lang w:val="en-US" w:eastAsia="zh-CN"/>
        </w:rPr>
        <w:tab/>
      </w:r>
      <w:r w:rsidRPr="00276DA4">
        <w:rPr>
          <w:rFonts w:cs="Calibri" w:hint="eastAsia"/>
          <w:szCs w:val="24"/>
          <w:lang w:val="en-US" w:eastAsia="zh-CN"/>
        </w:rPr>
        <w:t>学习国际和欧盟法律博士后课程</w:t>
      </w:r>
      <w:r w:rsidRPr="00276DA4">
        <w:rPr>
          <w:rFonts w:cs="Calibri"/>
          <w:szCs w:val="24"/>
          <w:lang w:val="en-US" w:eastAsia="zh-CN"/>
        </w:rPr>
        <w:br/>
      </w:r>
      <w:r w:rsidRPr="00276DA4">
        <w:rPr>
          <w:rFonts w:cs="Calibri"/>
          <w:b/>
          <w:szCs w:val="24"/>
          <w:lang w:val="en-US" w:eastAsia="zh-CN"/>
        </w:rPr>
        <w:t>1990-1994</w:t>
      </w:r>
      <w:r w:rsidRPr="00276DA4">
        <w:rPr>
          <w:rFonts w:cs="Calibri"/>
          <w:szCs w:val="24"/>
          <w:lang w:val="en-US" w:eastAsia="zh-CN"/>
        </w:rPr>
        <w:tab/>
      </w:r>
      <w:r w:rsidR="002777D4">
        <w:rPr>
          <w:rFonts w:cs="Calibri" w:hint="eastAsia"/>
          <w:szCs w:val="24"/>
          <w:lang w:val="en-US" w:eastAsia="zh-CN"/>
        </w:rPr>
        <w:t>高级</w:t>
      </w:r>
      <w:r w:rsidRPr="00276DA4">
        <w:rPr>
          <w:rFonts w:cs="Calibri" w:hint="eastAsia"/>
          <w:szCs w:val="24"/>
          <w:lang w:val="en-US" w:eastAsia="zh-CN"/>
        </w:rPr>
        <w:t>政府职位的管理课程</w:t>
      </w:r>
      <w:r w:rsidRPr="00276DA4">
        <w:rPr>
          <w:rFonts w:cs="Calibri"/>
          <w:szCs w:val="24"/>
          <w:lang w:val="en-US" w:eastAsia="zh-CN"/>
        </w:rPr>
        <w:br/>
      </w:r>
      <w:r w:rsidRPr="00276DA4">
        <w:rPr>
          <w:rFonts w:cs="Calibri"/>
          <w:b/>
          <w:szCs w:val="24"/>
          <w:lang w:val="en-US" w:eastAsia="zh-CN"/>
        </w:rPr>
        <w:t>1975-1980</w:t>
      </w:r>
      <w:r w:rsidRPr="00276DA4">
        <w:rPr>
          <w:rFonts w:cs="Calibri"/>
          <w:szCs w:val="24"/>
          <w:lang w:val="en-US" w:eastAsia="zh-CN"/>
        </w:rPr>
        <w:tab/>
      </w:r>
      <w:r w:rsidRPr="00276DA4">
        <w:rPr>
          <w:rFonts w:cs="Calibri" w:hint="eastAsia"/>
          <w:szCs w:val="24"/>
          <w:lang w:val="en-US" w:eastAsia="zh-CN"/>
        </w:rPr>
        <w:t>心理学</w:t>
      </w:r>
      <w:r w:rsidR="00276DA4" w:rsidRPr="00276DA4">
        <w:rPr>
          <w:rFonts w:cs="Calibri"/>
          <w:szCs w:val="24"/>
          <w:lang w:val="en-US" w:eastAsia="zh-CN"/>
        </w:rPr>
        <w:t xml:space="preserve"> –</w:t>
      </w:r>
      <w:r w:rsidRPr="00276DA4">
        <w:rPr>
          <w:rFonts w:cs="Calibri"/>
          <w:szCs w:val="24"/>
          <w:lang w:val="en-US" w:eastAsia="zh-CN"/>
        </w:rPr>
        <w:t xml:space="preserve"> </w:t>
      </w:r>
      <w:r w:rsidRPr="00276DA4">
        <w:rPr>
          <w:rFonts w:cs="Calibri"/>
          <w:szCs w:val="24"/>
          <w:lang w:val="en-US" w:eastAsia="zh-CN"/>
        </w:rPr>
        <w:t>荷兰格罗宁根大</w:t>
      </w:r>
      <w:r w:rsidRPr="00276DA4">
        <w:rPr>
          <w:rFonts w:cs="Calibri" w:hint="eastAsia"/>
          <w:szCs w:val="24"/>
          <w:lang w:val="en-US" w:eastAsia="zh-CN"/>
        </w:rPr>
        <w:t>学</w:t>
      </w:r>
      <w:r w:rsidRPr="00276DA4">
        <w:rPr>
          <w:rFonts w:cs="Calibri"/>
          <w:szCs w:val="24"/>
          <w:lang w:val="en-US" w:eastAsia="zh-CN"/>
        </w:rPr>
        <w:br/>
      </w:r>
      <w:r w:rsidRPr="00276DA4">
        <w:rPr>
          <w:rFonts w:cs="Calibri"/>
          <w:b/>
          <w:szCs w:val="24"/>
          <w:lang w:val="en-US" w:eastAsia="zh-CN"/>
        </w:rPr>
        <w:t>1977</w:t>
      </w:r>
      <w:r w:rsidRPr="00276DA4">
        <w:rPr>
          <w:rFonts w:cs="Calibri"/>
          <w:szCs w:val="24"/>
          <w:lang w:val="en-US" w:eastAsia="zh-CN"/>
        </w:rPr>
        <w:tab/>
      </w:r>
      <w:r w:rsidRPr="00276DA4">
        <w:rPr>
          <w:rFonts w:cs="Calibri" w:hint="eastAsia"/>
          <w:szCs w:val="24"/>
          <w:lang w:val="en-US" w:eastAsia="zh-CN"/>
        </w:rPr>
        <w:t>获法学硕士学位</w:t>
      </w:r>
      <w:r w:rsidRPr="00276DA4">
        <w:rPr>
          <w:rFonts w:cs="Calibri"/>
          <w:szCs w:val="24"/>
          <w:lang w:val="en-US" w:eastAsia="zh-CN"/>
        </w:rPr>
        <w:t>–</w:t>
      </w:r>
      <w:r w:rsidRPr="00276DA4">
        <w:rPr>
          <w:rFonts w:cs="Calibri"/>
          <w:szCs w:val="24"/>
          <w:lang w:val="en-US" w:eastAsia="zh-CN"/>
        </w:rPr>
        <w:t>荷兰格罗宁根大</w:t>
      </w:r>
      <w:r w:rsidRPr="00276DA4">
        <w:rPr>
          <w:rFonts w:cs="Calibri" w:hint="eastAsia"/>
          <w:szCs w:val="24"/>
          <w:lang w:val="en-US" w:eastAsia="zh-CN"/>
        </w:rPr>
        <w:t>学</w:t>
      </w:r>
      <w:r w:rsidRPr="00276DA4">
        <w:rPr>
          <w:rFonts w:cs="Calibri"/>
          <w:szCs w:val="24"/>
          <w:lang w:val="en-US" w:eastAsia="zh-CN"/>
        </w:rPr>
        <w:br/>
      </w:r>
      <w:r w:rsidR="00720F1E">
        <w:rPr>
          <w:rFonts w:cs="Calibri"/>
          <w:szCs w:val="24"/>
          <w:lang w:val="en-US" w:eastAsia="zh-CN"/>
        </w:rPr>
        <w:br/>
      </w:r>
      <w:r w:rsidRPr="00276DA4">
        <w:rPr>
          <w:rFonts w:cs="Calibri"/>
          <w:szCs w:val="24"/>
          <w:lang w:val="en-US" w:eastAsia="zh-CN"/>
        </w:rPr>
        <w:br/>
      </w:r>
      <w:r w:rsidRPr="00276DA4">
        <w:rPr>
          <w:rFonts w:cs="Calibri" w:hint="eastAsia"/>
          <w:b/>
          <w:color w:val="0070C0"/>
          <w:szCs w:val="24"/>
          <w:lang w:val="en-US" w:eastAsia="zh-CN"/>
        </w:rPr>
        <w:t>讲稿与文章</w:t>
      </w:r>
      <w:r w:rsidRPr="00276DA4">
        <w:rPr>
          <w:rFonts w:cs="Calibri"/>
          <w:b/>
          <w:color w:val="0070C0"/>
          <w:szCs w:val="24"/>
          <w:lang w:val="en-US" w:eastAsia="zh-CN"/>
        </w:rPr>
        <w:br/>
      </w:r>
      <w:r w:rsidR="009D1E73" w:rsidRPr="00276DA4">
        <w:rPr>
          <w:rFonts w:cs="Calibri"/>
          <w:b/>
          <w:color w:val="0070C0"/>
          <w:szCs w:val="24"/>
          <w:lang w:val="en-US" w:eastAsia="zh-CN"/>
        </w:rPr>
        <w:t>______________________________________________________________________</w:t>
      </w:r>
      <w:r w:rsidR="00FA5619" w:rsidRPr="00276DA4">
        <w:rPr>
          <w:rFonts w:cs="Calibri"/>
          <w:b/>
          <w:color w:val="0070C0"/>
          <w:szCs w:val="24"/>
          <w:lang w:val="en-US" w:eastAsia="zh-CN"/>
        </w:rPr>
        <w:t>__________</w:t>
      </w:r>
    </w:p>
    <w:p w:rsidR="0006258A" w:rsidRPr="0006258A" w:rsidRDefault="0006258A" w:rsidP="0006258A">
      <w:pPr>
        <w:rPr>
          <w:b/>
          <w:bCs/>
          <w:lang w:eastAsia="zh-CN"/>
        </w:rPr>
      </w:pPr>
      <w:r w:rsidRPr="0006258A">
        <w:rPr>
          <w:rFonts w:hint="eastAsia"/>
          <w:b/>
          <w:bCs/>
          <w:lang w:eastAsia="zh-CN"/>
        </w:rPr>
        <w:t>列举如下：</w:t>
      </w:r>
    </w:p>
    <w:p w:rsidR="0006258A" w:rsidRDefault="0006258A" w:rsidP="0006258A">
      <w:pPr>
        <w:rPr>
          <w:lang w:eastAsia="zh-CN"/>
        </w:rPr>
      </w:pPr>
      <w:r>
        <w:rPr>
          <w:rFonts w:hint="eastAsia"/>
          <w:lang w:eastAsia="zh-CN"/>
        </w:rPr>
        <w:t>无线电规则委员会</w:t>
      </w:r>
      <w:r>
        <w:rPr>
          <w:lang w:eastAsia="zh-CN"/>
        </w:rPr>
        <w:br/>
      </w:r>
      <w:r>
        <w:rPr>
          <w:rFonts w:hint="eastAsia"/>
          <w:lang w:eastAsia="zh-CN"/>
        </w:rPr>
        <w:t>国际电联</w:t>
      </w:r>
      <w:r>
        <w:rPr>
          <w:rFonts w:hint="eastAsia"/>
          <w:lang w:eastAsia="zh-CN"/>
        </w:rPr>
        <w:t>2016</w:t>
      </w:r>
      <w:r>
        <w:rPr>
          <w:rFonts w:hint="eastAsia"/>
          <w:lang w:eastAsia="zh-CN"/>
        </w:rPr>
        <w:t>年无线电通信世界研讨会（</w:t>
      </w:r>
      <w:r>
        <w:rPr>
          <w:rFonts w:hint="eastAsia"/>
          <w:lang w:eastAsia="zh-CN"/>
        </w:rPr>
        <w:t>WRS-16</w:t>
      </w:r>
      <w:r>
        <w:rPr>
          <w:rFonts w:hint="eastAsia"/>
          <w:lang w:eastAsia="zh-CN"/>
        </w:rPr>
        <w:t>）</w:t>
      </w:r>
    </w:p>
    <w:p w:rsidR="0006258A" w:rsidRDefault="0006258A" w:rsidP="0006258A">
      <w:pPr>
        <w:rPr>
          <w:lang w:eastAsia="zh-CN"/>
        </w:rPr>
      </w:pPr>
      <w:r>
        <w:rPr>
          <w:rFonts w:hint="eastAsia"/>
          <w:lang w:eastAsia="zh-CN"/>
        </w:rPr>
        <w:t>统一短距离设备的重要性</w:t>
      </w:r>
      <w:r>
        <w:rPr>
          <w:lang w:eastAsia="zh-CN"/>
        </w:rPr>
        <w:br/>
      </w:r>
      <w:r>
        <w:rPr>
          <w:rFonts w:hint="eastAsia"/>
          <w:lang w:eastAsia="zh-CN"/>
        </w:rPr>
        <w:t>国际电联频谱占用测量和超宽带讲习班，</w:t>
      </w:r>
      <w:r>
        <w:rPr>
          <w:rFonts w:hint="eastAsia"/>
          <w:lang w:eastAsia="zh-CN"/>
        </w:rPr>
        <w:t>2014</w:t>
      </w:r>
      <w:r>
        <w:rPr>
          <w:rFonts w:hint="eastAsia"/>
          <w:lang w:eastAsia="zh-CN"/>
        </w:rPr>
        <w:t>年</w:t>
      </w:r>
    </w:p>
    <w:p w:rsidR="0006258A" w:rsidRDefault="0006258A" w:rsidP="0006258A">
      <w:pPr>
        <w:rPr>
          <w:lang w:eastAsia="zh-CN"/>
        </w:rPr>
      </w:pPr>
      <w:r>
        <w:rPr>
          <w:rFonts w:hint="eastAsia"/>
          <w:lang w:eastAsia="zh-CN"/>
        </w:rPr>
        <w:t>收集频谱使用信息的工具</w:t>
      </w:r>
      <w:r>
        <w:rPr>
          <w:lang w:eastAsia="zh-CN"/>
        </w:rPr>
        <w:br/>
      </w:r>
      <w:r>
        <w:rPr>
          <w:rFonts w:hint="eastAsia"/>
          <w:lang w:eastAsia="zh-CN"/>
        </w:rPr>
        <w:t>CEPT</w:t>
      </w:r>
      <w:r>
        <w:rPr>
          <w:rFonts w:hint="eastAsia"/>
          <w:lang w:eastAsia="zh-CN"/>
        </w:rPr>
        <w:t>频谱占用测量讲习班，</w:t>
      </w:r>
      <w:r>
        <w:rPr>
          <w:rFonts w:hint="eastAsia"/>
          <w:lang w:eastAsia="zh-CN"/>
        </w:rPr>
        <w:t>2014</w:t>
      </w:r>
      <w:r>
        <w:rPr>
          <w:rFonts w:hint="eastAsia"/>
          <w:lang w:eastAsia="zh-CN"/>
        </w:rPr>
        <w:t>年</w:t>
      </w:r>
    </w:p>
    <w:p w:rsidR="0006258A" w:rsidRDefault="0006258A" w:rsidP="0006258A">
      <w:pPr>
        <w:rPr>
          <w:lang w:eastAsia="zh-CN"/>
        </w:rPr>
      </w:pPr>
      <w:r>
        <w:rPr>
          <w:rFonts w:hint="eastAsia"/>
          <w:lang w:eastAsia="zh-CN"/>
        </w:rPr>
        <w:t>荷兰的频谱使用</w:t>
      </w:r>
      <w:r>
        <w:rPr>
          <w:lang w:eastAsia="zh-CN"/>
        </w:rPr>
        <w:br/>
      </w:r>
      <w:r>
        <w:rPr>
          <w:rFonts w:hint="eastAsia"/>
          <w:lang w:eastAsia="zh-CN"/>
        </w:rPr>
        <w:t>2012</w:t>
      </w:r>
      <w:r>
        <w:rPr>
          <w:rFonts w:hint="eastAsia"/>
          <w:lang w:eastAsia="zh-CN"/>
        </w:rPr>
        <w:t>年欧盟委员会频谱库存讲习班</w:t>
      </w:r>
    </w:p>
    <w:p w:rsidR="0006258A" w:rsidRDefault="0006258A" w:rsidP="0006258A">
      <w:pPr>
        <w:rPr>
          <w:lang w:eastAsia="zh-CN"/>
        </w:rPr>
      </w:pPr>
      <w:r>
        <w:rPr>
          <w:rFonts w:hint="eastAsia"/>
          <w:lang w:eastAsia="zh-CN"/>
        </w:rPr>
        <w:t>国际频谱监管框架的灵活性</w:t>
      </w:r>
      <w:r>
        <w:rPr>
          <w:lang w:eastAsia="zh-CN"/>
        </w:rPr>
        <w:br/>
      </w:r>
      <w:r>
        <w:rPr>
          <w:rFonts w:hint="eastAsia"/>
          <w:lang w:eastAsia="zh-CN"/>
        </w:rPr>
        <w:t>欧盟委员会</w:t>
      </w:r>
      <w:r>
        <w:rPr>
          <w:rFonts w:hint="eastAsia"/>
          <w:lang w:eastAsia="zh-CN"/>
        </w:rPr>
        <w:t xml:space="preserve"> </w:t>
      </w:r>
      <w:r>
        <w:rPr>
          <w:lang w:eastAsia="zh-CN"/>
        </w:rPr>
        <w:t>–</w:t>
      </w:r>
      <w:r>
        <w:rPr>
          <w:rFonts w:hint="eastAsia"/>
          <w:lang w:eastAsia="zh-CN"/>
        </w:rPr>
        <w:t xml:space="preserve"> 2010</w:t>
      </w:r>
      <w:r>
        <w:rPr>
          <w:rFonts w:hint="eastAsia"/>
          <w:lang w:eastAsia="zh-CN"/>
        </w:rPr>
        <w:t>年</w:t>
      </w:r>
      <w:r>
        <w:rPr>
          <w:rFonts w:hint="eastAsia"/>
          <w:lang w:eastAsia="zh-CN"/>
        </w:rPr>
        <w:t>CEPT WRC-12</w:t>
      </w:r>
      <w:r>
        <w:rPr>
          <w:rFonts w:hint="eastAsia"/>
          <w:lang w:eastAsia="zh-CN"/>
        </w:rPr>
        <w:t>筹备工作联合讲习班</w:t>
      </w:r>
    </w:p>
    <w:p w:rsidR="0006258A" w:rsidRDefault="0006258A" w:rsidP="0006258A">
      <w:pPr>
        <w:rPr>
          <w:lang w:eastAsia="zh-CN"/>
        </w:rPr>
      </w:pPr>
      <w:r>
        <w:rPr>
          <w:rFonts w:hint="eastAsia"/>
          <w:lang w:eastAsia="zh-CN"/>
        </w:rPr>
        <w:t>通信和遥感系统完整性的保护方法</w:t>
      </w:r>
      <w:r>
        <w:rPr>
          <w:lang w:eastAsia="zh-CN"/>
        </w:rPr>
        <w:br/>
      </w:r>
      <w:r>
        <w:rPr>
          <w:rFonts w:hint="eastAsia"/>
          <w:lang w:eastAsia="zh-CN"/>
        </w:rPr>
        <w:t>2008</w:t>
      </w:r>
      <w:r>
        <w:rPr>
          <w:rFonts w:hint="eastAsia"/>
          <w:lang w:eastAsia="zh-CN"/>
        </w:rPr>
        <w:t>年</w:t>
      </w:r>
      <w:r>
        <w:rPr>
          <w:rFonts w:hint="eastAsia"/>
          <w:lang w:eastAsia="zh-CN"/>
        </w:rPr>
        <w:t>URSI</w:t>
      </w:r>
      <w:r>
        <w:rPr>
          <w:rFonts w:hint="eastAsia"/>
          <w:lang w:eastAsia="zh-CN"/>
        </w:rPr>
        <w:t>大会</w:t>
      </w:r>
    </w:p>
    <w:p w:rsidR="0006258A" w:rsidRDefault="0006258A" w:rsidP="0006258A">
      <w:pPr>
        <w:rPr>
          <w:lang w:eastAsia="zh-CN"/>
        </w:rPr>
      </w:pPr>
      <w:r>
        <w:rPr>
          <w:rFonts w:hint="eastAsia"/>
          <w:lang w:eastAsia="zh-CN"/>
        </w:rPr>
        <w:t>CEPT</w:t>
      </w:r>
      <w:r>
        <w:rPr>
          <w:rFonts w:hint="eastAsia"/>
          <w:lang w:eastAsia="zh-CN"/>
        </w:rPr>
        <w:t>对</w:t>
      </w:r>
      <w:r>
        <w:rPr>
          <w:rFonts w:hint="eastAsia"/>
          <w:lang w:eastAsia="zh-CN"/>
        </w:rPr>
        <w:t xml:space="preserve">WRC </w:t>
      </w:r>
      <w:r>
        <w:rPr>
          <w:lang w:eastAsia="zh-CN"/>
        </w:rPr>
        <w:t>–</w:t>
      </w:r>
      <w:r>
        <w:rPr>
          <w:rFonts w:hint="eastAsia"/>
          <w:lang w:eastAsia="zh-CN"/>
        </w:rPr>
        <w:t xml:space="preserve"> 12</w:t>
      </w:r>
      <w:r>
        <w:rPr>
          <w:rFonts w:hint="eastAsia"/>
          <w:lang w:eastAsia="zh-CN"/>
        </w:rPr>
        <w:t>议程的看法</w:t>
      </w:r>
      <w:r>
        <w:rPr>
          <w:lang w:eastAsia="zh-CN"/>
        </w:rPr>
        <w:br/>
      </w:r>
      <w:r>
        <w:rPr>
          <w:rFonts w:hint="eastAsia"/>
          <w:lang w:eastAsia="zh-CN"/>
        </w:rPr>
        <w:t>欧盟委员会</w:t>
      </w:r>
      <w:r>
        <w:rPr>
          <w:rFonts w:hint="eastAsia"/>
          <w:lang w:eastAsia="zh-CN"/>
        </w:rPr>
        <w:t xml:space="preserve"> </w:t>
      </w:r>
      <w:r>
        <w:rPr>
          <w:lang w:eastAsia="zh-CN"/>
        </w:rPr>
        <w:t>–</w:t>
      </w:r>
      <w:r>
        <w:rPr>
          <w:rFonts w:hint="eastAsia"/>
          <w:lang w:eastAsia="zh-CN"/>
        </w:rPr>
        <w:t xml:space="preserve"> 2007</w:t>
      </w:r>
      <w:r>
        <w:rPr>
          <w:rFonts w:hint="eastAsia"/>
          <w:lang w:eastAsia="zh-CN"/>
        </w:rPr>
        <w:t>年</w:t>
      </w:r>
      <w:r>
        <w:rPr>
          <w:rFonts w:hint="eastAsia"/>
          <w:lang w:eastAsia="zh-CN"/>
        </w:rPr>
        <w:t>CEPT WRC-07</w:t>
      </w:r>
      <w:r>
        <w:rPr>
          <w:rFonts w:hint="eastAsia"/>
          <w:lang w:eastAsia="zh-CN"/>
        </w:rPr>
        <w:t>筹备工作联合讲习班</w:t>
      </w:r>
    </w:p>
    <w:p w:rsidR="0006258A" w:rsidRDefault="0006258A" w:rsidP="0006258A">
      <w:pPr>
        <w:rPr>
          <w:lang w:eastAsia="zh-CN"/>
        </w:rPr>
      </w:pPr>
      <w:r>
        <w:rPr>
          <w:rFonts w:hint="eastAsia"/>
          <w:lang w:eastAsia="zh-CN"/>
        </w:rPr>
        <w:t>灵活性是魔语</w:t>
      </w:r>
      <w:r>
        <w:rPr>
          <w:lang w:eastAsia="zh-CN"/>
        </w:rPr>
        <w:br/>
      </w:r>
      <w:r>
        <w:rPr>
          <w:rFonts w:hint="eastAsia"/>
          <w:lang w:eastAsia="zh-CN"/>
        </w:rPr>
        <w:t>2006</w:t>
      </w:r>
      <w:r>
        <w:rPr>
          <w:rFonts w:hint="eastAsia"/>
          <w:lang w:eastAsia="zh-CN"/>
        </w:rPr>
        <w:t>年国际先进无线电技术（</w:t>
      </w:r>
      <w:r>
        <w:rPr>
          <w:rFonts w:hint="eastAsia"/>
          <w:lang w:eastAsia="zh-CN"/>
        </w:rPr>
        <w:t>ISART</w:t>
      </w:r>
      <w:r>
        <w:rPr>
          <w:rFonts w:hint="eastAsia"/>
          <w:lang w:eastAsia="zh-CN"/>
        </w:rPr>
        <w:t>）研讨会</w:t>
      </w:r>
    </w:p>
    <w:p w:rsidR="0006258A" w:rsidRDefault="0006258A" w:rsidP="0006258A">
      <w:pPr>
        <w:rPr>
          <w:lang w:eastAsia="zh-CN"/>
        </w:rPr>
      </w:pPr>
      <w:r>
        <w:rPr>
          <w:rFonts w:hint="eastAsia"/>
          <w:lang w:eastAsia="zh-CN"/>
        </w:rPr>
        <w:t>变革的端倪</w:t>
      </w:r>
      <w:r>
        <w:rPr>
          <w:lang w:eastAsia="zh-CN"/>
        </w:rPr>
        <w:br/>
      </w:r>
      <w:r>
        <w:rPr>
          <w:rFonts w:hint="eastAsia"/>
          <w:lang w:eastAsia="zh-CN"/>
        </w:rPr>
        <w:t>OFCOM</w:t>
      </w:r>
      <w:r>
        <w:rPr>
          <w:rFonts w:hint="eastAsia"/>
          <w:lang w:eastAsia="zh-CN"/>
        </w:rPr>
        <w:t>主席团会议：</w:t>
      </w:r>
      <w:r>
        <w:rPr>
          <w:rFonts w:hint="eastAsia"/>
          <w:lang w:eastAsia="zh-CN"/>
        </w:rPr>
        <w:t>2005</w:t>
      </w:r>
      <w:r>
        <w:rPr>
          <w:rFonts w:hint="eastAsia"/>
          <w:lang w:eastAsia="zh-CN"/>
        </w:rPr>
        <w:t>年的下一代监管</w:t>
      </w:r>
    </w:p>
    <w:p w:rsidR="0006258A" w:rsidRDefault="0006258A" w:rsidP="0006258A">
      <w:pPr>
        <w:rPr>
          <w:lang w:eastAsia="zh-CN"/>
        </w:rPr>
      </w:pPr>
      <w:r>
        <w:rPr>
          <w:rFonts w:hint="eastAsia"/>
          <w:lang w:eastAsia="zh-CN"/>
        </w:rPr>
        <w:t>无线电通信监管</w:t>
      </w:r>
      <w:r>
        <w:rPr>
          <w:lang w:eastAsia="zh-CN"/>
        </w:rPr>
        <w:br/>
      </w:r>
      <w:r>
        <w:rPr>
          <w:rFonts w:hint="eastAsia"/>
          <w:lang w:eastAsia="zh-CN"/>
        </w:rPr>
        <w:t>2002</w:t>
      </w:r>
      <w:r>
        <w:rPr>
          <w:rFonts w:hint="eastAsia"/>
          <w:lang w:eastAsia="zh-CN"/>
        </w:rPr>
        <w:t>年欧盟电信法律法规</w:t>
      </w:r>
    </w:p>
    <w:p w:rsidR="0006258A" w:rsidRDefault="0006258A" w:rsidP="0006258A">
      <w:pPr>
        <w:rPr>
          <w:lang w:eastAsia="zh-CN"/>
        </w:rPr>
      </w:pPr>
      <w:r>
        <w:rPr>
          <w:rFonts w:hint="eastAsia"/>
          <w:lang w:eastAsia="zh-CN"/>
        </w:rPr>
        <w:t>无线电设备</w:t>
      </w:r>
      <w:r>
        <w:rPr>
          <w:rFonts w:hint="eastAsia"/>
          <w:lang w:eastAsia="zh-CN"/>
        </w:rPr>
        <w:t>R &amp; TTE</w:t>
      </w:r>
      <w:r>
        <w:rPr>
          <w:rFonts w:hint="eastAsia"/>
          <w:lang w:eastAsia="zh-CN"/>
        </w:rPr>
        <w:t>指令的影响</w:t>
      </w:r>
      <w:r>
        <w:rPr>
          <w:lang w:eastAsia="zh-CN"/>
        </w:rPr>
        <w:br/>
      </w:r>
      <w:r>
        <w:rPr>
          <w:rFonts w:hint="eastAsia"/>
          <w:lang w:eastAsia="zh-CN"/>
        </w:rPr>
        <w:t>2001</w:t>
      </w:r>
      <w:r>
        <w:rPr>
          <w:rFonts w:hint="eastAsia"/>
          <w:lang w:eastAsia="zh-CN"/>
        </w:rPr>
        <w:t>年</w:t>
      </w:r>
      <w:r>
        <w:rPr>
          <w:rFonts w:hint="eastAsia"/>
          <w:lang w:eastAsia="zh-CN"/>
        </w:rPr>
        <w:t>IBC</w:t>
      </w:r>
      <w:r>
        <w:rPr>
          <w:rFonts w:hint="eastAsia"/>
          <w:lang w:eastAsia="zh-CN"/>
        </w:rPr>
        <w:t>全球认证研讨会</w:t>
      </w:r>
    </w:p>
    <w:p w:rsidR="0006258A" w:rsidRDefault="0006258A" w:rsidP="0006258A">
      <w:pPr>
        <w:rPr>
          <w:lang w:eastAsia="zh-CN"/>
        </w:rPr>
      </w:pPr>
      <w:r>
        <w:rPr>
          <w:rFonts w:hint="eastAsia"/>
          <w:lang w:eastAsia="zh-CN"/>
        </w:rPr>
        <w:t>UMTS</w:t>
      </w:r>
      <w:r>
        <w:rPr>
          <w:rFonts w:hint="eastAsia"/>
          <w:lang w:eastAsia="zh-CN"/>
        </w:rPr>
        <w:t>牌照</w:t>
      </w:r>
      <w:r>
        <w:rPr>
          <w:rFonts w:hint="eastAsia"/>
          <w:lang w:eastAsia="zh-CN"/>
        </w:rPr>
        <w:t xml:space="preserve"> </w:t>
      </w:r>
      <w:r>
        <w:rPr>
          <w:lang w:eastAsia="zh-CN"/>
        </w:rPr>
        <w:t>–</w:t>
      </w:r>
      <w:r>
        <w:rPr>
          <w:rFonts w:hint="eastAsia"/>
          <w:lang w:eastAsia="zh-CN"/>
        </w:rPr>
        <w:t xml:space="preserve"> </w:t>
      </w:r>
      <w:r>
        <w:rPr>
          <w:rFonts w:hint="eastAsia"/>
          <w:lang w:eastAsia="zh-CN"/>
        </w:rPr>
        <w:t>选美比赛</w:t>
      </w:r>
      <w:r>
        <w:rPr>
          <w:lang w:eastAsia="zh-CN"/>
        </w:rPr>
        <w:br/>
      </w:r>
      <w:r>
        <w:rPr>
          <w:rFonts w:hint="eastAsia"/>
          <w:lang w:eastAsia="zh-CN"/>
        </w:rPr>
        <w:t>2001</w:t>
      </w:r>
      <w:r>
        <w:rPr>
          <w:rFonts w:hint="eastAsia"/>
          <w:lang w:eastAsia="zh-CN"/>
        </w:rPr>
        <w:t>年欧洲移动</w:t>
      </w:r>
      <w:r>
        <w:rPr>
          <w:rFonts w:hint="eastAsia"/>
          <w:lang w:eastAsia="zh-CN"/>
        </w:rPr>
        <w:t>/UMTS</w:t>
      </w:r>
      <w:r>
        <w:rPr>
          <w:rFonts w:hint="eastAsia"/>
          <w:lang w:eastAsia="zh-CN"/>
        </w:rPr>
        <w:t>监管和竞争法</w:t>
      </w:r>
    </w:p>
    <w:p w:rsidR="0006258A" w:rsidRDefault="0006258A" w:rsidP="0006258A">
      <w:pPr>
        <w:rPr>
          <w:lang w:eastAsia="zh-CN"/>
        </w:rPr>
      </w:pPr>
      <w:r>
        <w:rPr>
          <w:rFonts w:hint="eastAsia"/>
          <w:lang w:eastAsia="zh-CN"/>
        </w:rPr>
        <w:t>欧洲的权力下放、统一与合作</w:t>
      </w:r>
      <w:r>
        <w:rPr>
          <w:lang w:eastAsia="zh-CN"/>
        </w:rPr>
        <w:br/>
      </w:r>
      <w:r>
        <w:rPr>
          <w:rFonts w:hint="eastAsia"/>
          <w:lang w:eastAsia="zh-CN"/>
        </w:rPr>
        <w:t xml:space="preserve">ITU-D </w:t>
      </w:r>
      <w:r>
        <w:rPr>
          <w:lang w:eastAsia="zh-CN"/>
        </w:rPr>
        <w:t>–</w:t>
      </w:r>
      <w:r>
        <w:rPr>
          <w:rFonts w:hint="eastAsia"/>
          <w:lang w:eastAsia="zh-CN"/>
        </w:rPr>
        <w:t xml:space="preserve"> 2001</w:t>
      </w:r>
      <w:r>
        <w:rPr>
          <w:rFonts w:hint="eastAsia"/>
          <w:lang w:eastAsia="zh-CN"/>
        </w:rPr>
        <w:t>年全球移动通信的采用、许可和商业化研讨会</w:t>
      </w:r>
    </w:p>
    <w:p w:rsidR="0006258A" w:rsidRDefault="0006258A" w:rsidP="0006258A">
      <w:pPr>
        <w:rPr>
          <w:lang w:eastAsia="zh-CN"/>
        </w:rPr>
      </w:pPr>
      <w:r>
        <w:rPr>
          <w:rFonts w:hint="eastAsia"/>
          <w:lang w:eastAsia="zh-CN"/>
        </w:rPr>
        <w:t>欧洲的合作</w:t>
      </w:r>
      <w:r>
        <w:rPr>
          <w:lang w:eastAsia="zh-CN"/>
        </w:rPr>
        <w:br/>
      </w:r>
      <w:r>
        <w:rPr>
          <w:rFonts w:hint="eastAsia"/>
          <w:lang w:eastAsia="zh-CN"/>
        </w:rPr>
        <w:t xml:space="preserve">ITU-D </w:t>
      </w:r>
      <w:r>
        <w:rPr>
          <w:lang w:eastAsia="zh-CN"/>
        </w:rPr>
        <w:t>–</w:t>
      </w:r>
      <w:r>
        <w:rPr>
          <w:rFonts w:hint="eastAsia"/>
          <w:lang w:eastAsia="zh-CN"/>
        </w:rPr>
        <w:t xml:space="preserve"> 1999-2000</w:t>
      </w:r>
      <w:r>
        <w:rPr>
          <w:rFonts w:hint="eastAsia"/>
          <w:lang w:eastAsia="zh-CN"/>
        </w:rPr>
        <w:t>年关于发放许可证和商业化问题的</w:t>
      </w:r>
      <w:r>
        <w:rPr>
          <w:rFonts w:hint="eastAsia"/>
          <w:lang w:eastAsia="zh-CN"/>
        </w:rPr>
        <w:t>GMPCS</w:t>
      </w:r>
      <w:r>
        <w:rPr>
          <w:rFonts w:hint="eastAsia"/>
          <w:lang w:eastAsia="zh-CN"/>
        </w:rPr>
        <w:t>区域研讨会</w:t>
      </w:r>
    </w:p>
    <w:p w:rsidR="0006258A" w:rsidRDefault="0006258A" w:rsidP="0006258A">
      <w:pPr>
        <w:rPr>
          <w:lang w:eastAsia="zh-CN"/>
        </w:rPr>
      </w:pPr>
      <w:r>
        <w:rPr>
          <w:rFonts w:hint="eastAsia"/>
          <w:lang w:eastAsia="zh-CN"/>
        </w:rPr>
        <w:t>欧洲的卫星（放松）监管</w:t>
      </w:r>
      <w:r>
        <w:rPr>
          <w:lang w:eastAsia="zh-CN"/>
        </w:rPr>
        <w:br/>
      </w:r>
      <w:r>
        <w:rPr>
          <w:rFonts w:hint="eastAsia"/>
          <w:lang w:eastAsia="zh-CN"/>
        </w:rPr>
        <w:t>2000</w:t>
      </w:r>
      <w:r>
        <w:rPr>
          <w:rFonts w:hint="eastAsia"/>
          <w:lang w:eastAsia="zh-CN"/>
        </w:rPr>
        <w:t>年</w:t>
      </w:r>
      <w:r>
        <w:rPr>
          <w:rFonts w:hint="eastAsia"/>
          <w:lang w:eastAsia="zh-CN"/>
        </w:rPr>
        <w:t>VSAT</w:t>
      </w:r>
      <w:r>
        <w:rPr>
          <w:rFonts w:hint="eastAsia"/>
          <w:lang w:eastAsia="zh-CN"/>
        </w:rPr>
        <w:t>论坛</w:t>
      </w:r>
    </w:p>
    <w:p w:rsidR="0006258A" w:rsidRDefault="0006258A" w:rsidP="0006258A">
      <w:pPr>
        <w:rPr>
          <w:lang w:eastAsia="zh-CN"/>
        </w:rPr>
      </w:pPr>
      <w:r>
        <w:rPr>
          <w:rFonts w:hint="eastAsia"/>
          <w:lang w:eastAsia="zh-CN"/>
        </w:rPr>
        <w:t>CEPT</w:t>
      </w:r>
      <w:r>
        <w:rPr>
          <w:rFonts w:hint="eastAsia"/>
          <w:lang w:eastAsia="zh-CN"/>
        </w:rPr>
        <w:t>的</w:t>
      </w:r>
      <w:r>
        <w:rPr>
          <w:rFonts w:hint="eastAsia"/>
          <w:lang w:eastAsia="zh-CN"/>
        </w:rPr>
        <w:t>PMR</w:t>
      </w:r>
      <w:r>
        <w:rPr>
          <w:rFonts w:hint="eastAsia"/>
          <w:lang w:eastAsia="zh-CN"/>
        </w:rPr>
        <w:t>发证和计费</w:t>
      </w:r>
      <w:r>
        <w:rPr>
          <w:lang w:eastAsia="zh-CN"/>
        </w:rPr>
        <w:br/>
      </w:r>
      <w:r>
        <w:rPr>
          <w:rFonts w:hint="eastAsia"/>
          <w:lang w:eastAsia="zh-CN"/>
        </w:rPr>
        <w:t>1999</w:t>
      </w:r>
      <w:r>
        <w:rPr>
          <w:rFonts w:hint="eastAsia"/>
          <w:lang w:eastAsia="zh-CN"/>
        </w:rPr>
        <w:t>年</w:t>
      </w:r>
      <w:r>
        <w:rPr>
          <w:rFonts w:hint="eastAsia"/>
          <w:lang w:eastAsia="zh-CN"/>
        </w:rPr>
        <w:t>PMR</w:t>
      </w:r>
      <w:r>
        <w:rPr>
          <w:rFonts w:hint="eastAsia"/>
          <w:lang w:eastAsia="zh-CN"/>
        </w:rPr>
        <w:t>欧盟委员会研讨会</w:t>
      </w:r>
    </w:p>
    <w:p w:rsidR="0006258A" w:rsidRDefault="0006258A" w:rsidP="0006258A">
      <w:pPr>
        <w:rPr>
          <w:lang w:eastAsia="zh-CN"/>
        </w:rPr>
      </w:pPr>
      <w:r>
        <w:rPr>
          <w:rFonts w:hint="eastAsia"/>
          <w:lang w:eastAsia="zh-CN"/>
        </w:rPr>
        <w:t>频谱政策绿皮书</w:t>
      </w:r>
      <w:r>
        <w:rPr>
          <w:lang w:eastAsia="zh-CN"/>
        </w:rPr>
        <w:br/>
      </w:r>
      <w:r>
        <w:rPr>
          <w:rFonts w:hint="eastAsia"/>
          <w:lang w:eastAsia="zh-CN"/>
        </w:rPr>
        <w:t>1999</w:t>
      </w:r>
      <w:r>
        <w:rPr>
          <w:rFonts w:hint="eastAsia"/>
          <w:lang w:eastAsia="zh-CN"/>
        </w:rPr>
        <w:t>年</w:t>
      </w:r>
      <w:r>
        <w:rPr>
          <w:rFonts w:hint="eastAsia"/>
          <w:lang w:eastAsia="zh-CN"/>
        </w:rPr>
        <w:t>IBC</w:t>
      </w:r>
    </w:p>
    <w:p w:rsidR="0006258A" w:rsidRDefault="0006258A" w:rsidP="0006258A">
      <w:pPr>
        <w:rPr>
          <w:lang w:eastAsia="zh-CN"/>
        </w:rPr>
      </w:pPr>
      <w:r>
        <w:rPr>
          <w:rFonts w:hint="eastAsia"/>
          <w:lang w:eastAsia="zh-CN"/>
        </w:rPr>
        <w:t>终端的全球流通</w:t>
      </w:r>
      <w:r>
        <w:rPr>
          <w:lang w:eastAsia="zh-CN"/>
        </w:rPr>
        <w:br/>
      </w:r>
      <w:r>
        <w:rPr>
          <w:rFonts w:hint="eastAsia"/>
          <w:lang w:eastAsia="zh-CN"/>
        </w:rPr>
        <w:t>1998</w:t>
      </w:r>
      <w:r>
        <w:rPr>
          <w:rFonts w:hint="eastAsia"/>
          <w:lang w:eastAsia="zh-CN"/>
        </w:rPr>
        <w:t>年</w:t>
      </w:r>
      <w:r>
        <w:rPr>
          <w:rFonts w:hint="eastAsia"/>
          <w:lang w:eastAsia="zh-CN"/>
        </w:rPr>
        <w:t>IBC</w:t>
      </w:r>
    </w:p>
    <w:p w:rsidR="0006258A" w:rsidRDefault="0006258A" w:rsidP="0006258A">
      <w:pPr>
        <w:rPr>
          <w:lang w:eastAsia="zh-CN"/>
        </w:rPr>
      </w:pPr>
      <w:r>
        <w:rPr>
          <w:rFonts w:hint="eastAsia"/>
          <w:lang w:eastAsia="zh-CN"/>
        </w:rPr>
        <w:t>欧洲无线电监管框架</w:t>
      </w:r>
      <w:r>
        <w:rPr>
          <w:lang w:eastAsia="zh-CN"/>
        </w:rPr>
        <w:br/>
      </w:r>
      <w:r>
        <w:rPr>
          <w:rFonts w:hint="eastAsia"/>
          <w:lang w:eastAsia="zh-CN"/>
        </w:rPr>
        <w:t>欧盟委员会</w:t>
      </w:r>
      <w:r>
        <w:rPr>
          <w:rFonts w:hint="eastAsia"/>
          <w:lang w:eastAsia="zh-CN"/>
        </w:rPr>
        <w:t xml:space="preserve"> </w:t>
      </w:r>
      <w:r>
        <w:rPr>
          <w:lang w:eastAsia="zh-CN"/>
        </w:rPr>
        <w:t>–</w:t>
      </w:r>
      <w:r>
        <w:rPr>
          <w:rFonts w:hint="eastAsia"/>
          <w:lang w:eastAsia="zh-CN"/>
        </w:rPr>
        <w:t xml:space="preserve"> 1997</w:t>
      </w:r>
      <w:r>
        <w:rPr>
          <w:rFonts w:hint="eastAsia"/>
          <w:lang w:eastAsia="zh-CN"/>
        </w:rPr>
        <w:t>年无线电通信研讨会</w:t>
      </w:r>
    </w:p>
    <w:p w:rsidR="0006258A" w:rsidRDefault="0006258A" w:rsidP="0006258A">
      <w:pPr>
        <w:rPr>
          <w:lang w:eastAsia="zh-CN"/>
        </w:rPr>
      </w:pPr>
      <w:r>
        <w:rPr>
          <w:rFonts w:hint="eastAsia"/>
          <w:lang w:eastAsia="zh-CN"/>
        </w:rPr>
        <w:t>欧洲卫星法规</w:t>
      </w:r>
      <w:r>
        <w:rPr>
          <w:lang w:eastAsia="zh-CN"/>
        </w:rPr>
        <w:br/>
      </w:r>
      <w:r>
        <w:rPr>
          <w:rFonts w:hint="eastAsia"/>
          <w:lang w:eastAsia="zh-CN"/>
        </w:rPr>
        <w:t>亚当斯密研究所</w:t>
      </w:r>
      <w:r>
        <w:rPr>
          <w:lang w:eastAsia="zh-CN"/>
        </w:rPr>
        <w:t xml:space="preserve"> – 1997</w:t>
      </w:r>
      <w:r>
        <w:rPr>
          <w:rFonts w:hint="eastAsia"/>
          <w:lang w:eastAsia="zh-CN"/>
        </w:rPr>
        <w:t>年俄罗斯和独联体国家卫星商业论坛</w:t>
      </w:r>
    </w:p>
    <w:p w:rsidR="0006258A" w:rsidRDefault="0006258A" w:rsidP="0006258A">
      <w:pPr>
        <w:rPr>
          <w:lang w:eastAsia="zh-CN"/>
        </w:rPr>
      </w:pPr>
      <w:r>
        <w:rPr>
          <w:rFonts w:hint="eastAsia"/>
          <w:lang w:eastAsia="zh-CN"/>
        </w:rPr>
        <w:t>DECT</w:t>
      </w:r>
      <w:r>
        <w:rPr>
          <w:rFonts w:hint="eastAsia"/>
          <w:lang w:eastAsia="zh-CN"/>
        </w:rPr>
        <w:t>使用的频率和许可证</w:t>
      </w:r>
      <w:r>
        <w:rPr>
          <w:lang w:eastAsia="zh-CN"/>
        </w:rPr>
        <w:br/>
      </w:r>
      <w:r>
        <w:rPr>
          <w:rFonts w:hint="eastAsia"/>
          <w:lang w:eastAsia="zh-CN"/>
        </w:rPr>
        <w:t>1997</w:t>
      </w:r>
      <w:r>
        <w:rPr>
          <w:rFonts w:hint="eastAsia"/>
          <w:lang w:eastAsia="zh-CN"/>
        </w:rPr>
        <w:t>年</w:t>
      </w:r>
      <w:r>
        <w:rPr>
          <w:rFonts w:hint="eastAsia"/>
          <w:lang w:eastAsia="zh-CN"/>
        </w:rPr>
        <w:t>IBC</w:t>
      </w:r>
    </w:p>
    <w:p w:rsidR="0006258A" w:rsidRDefault="0006258A" w:rsidP="0006258A">
      <w:pPr>
        <w:rPr>
          <w:lang w:eastAsia="zh-CN"/>
        </w:rPr>
      </w:pPr>
      <w:r>
        <w:rPr>
          <w:rFonts w:hint="eastAsia"/>
          <w:lang w:eastAsia="zh-CN"/>
        </w:rPr>
        <w:t>频谱划分与第三代的频谱需求</w:t>
      </w:r>
      <w:r>
        <w:rPr>
          <w:lang w:eastAsia="zh-CN"/>
        </w:rPr>
        <w:br/>
      </w:r>
      <w:r>
        <w:rPr>
          <w:rFonts w:hint="eastAsia"/>
          <w:lang w:eastAsia="zh-CN"/>
        </w:rPr>
        <w:t>GSM</w:t>
      </w:r>
      <w:r>
        <w:rPr>
          <w:rFonts w:hint="eastAsia"/>
          <w:lang w:eastAsia="zh-CN"/>
        </w:rPr>
        <w:t>谅解备忘录</w:t>
      </w:r>
      <w:r>
        <w:rPr>
          <w:rFonts w:hint="eastAsia"/>
          <w:lang w:eastAsia="zh-CN"/>
        </w:rPr>
        <w:t xml:space="preserve"> </w:t>
      </w:r>
      <w:r>
        <w:rPr>
          <w:lang w:eastAsia="zh-CN"/>
        </w:rPr>
        <w:t>–</w:t>
      </w:r>
      <w:r>
        <w:rPr>
          <w:rFonts w:hint="eastAsia"/>
          <w:lang w:eastAsia="zh-CN"/>
        </w:rPr>
        <w:t xml:space="preserve"> 1997</w:t>
      </w:r>
      <w:r>
        <w:rPr>
          <w:rFonts w:hint="eastAsia"/>
          <w:lang w:eastAsia="zh-CN"/>
        </w:rPr>
        <w:t>年移动通信未来研讨会</w:t>
      </w:r>
    </w:p>
    <w:p w:rsidR="0006258A" w:rsidRDefault="0006258A" w:rsidP="0006258A">
      <w:pPr>
        <w:rPr>
          <w:lang w:eastAsia="zh-CN"/>
        </w:rPr>
      </w:pPr>
      <w:r>
        <w:rPr>
          <w:rFonts w:hint="eastAsia"/>
          <w:lang w:eastAsia="zh-CN"/>
        </w:rPr>
        <w:t>卫星的新聚会</w:t>
      </w:r>
      <w:r>
        <w:rPr>
          <w:rFonts w:hint="eastAsia"/>
          <w:lang w:eastAsia="zh-CN"/>
        </w:rPr>
        <w:t xml:space="preserve"> </w:t>
      </w:r>
      <w:r>
        <w:rPr>
          <w:lang w:eastAsia="zh-CN"/>
        </w:rPr>
        <w:t>–</w:t>
      </w:r>
      <w:r>
        <w:rPr>
          <w:rFonts w:hint="eastAsia"/>
          <w:lang w:eastAsia="zh-CN"/>
        </w:rPr>
        <w:t xml:space="preserve"> </w:t>
      </w:r>
      <w:r>
        <w:rPr>
          <w:rFonts w:hint="eastAsia"/>
          <w:lang w:eastAsia="zh-CN"/>
        </w:rPr>
        <w:t>频谱救济还是更多问题？</w:t>
      </w:r>
      <w:r>
        <w:rPr>
          <w:lang w:eastAsia="zh-CN"/>
        </w:rPr>
        <w:br/>
      </w:r>
      <w:r>
        <w:rPr>
          <w:rFonts w:hint="eastAsia"/>
          <w:lang w:eastAsia="zh-CN"/>
        </w:rPr>
        <w:t>1996</w:t>
      </w:r>
      <w:r>
        <w:rPr>
          <w:rFonts w:hint="eastAsia"/>
          <w:lang w:eastAsia="zh-CN"/>
        </w:rPr>
        <w:t>年</w:t>
      </w:r>
      <w:r>
        <w:rPr>
          <w:rFonts w:hint="eastAsia"/>
          <w:lang w:eastAsia="zh-CN"/>
        </w:rPr>
        <w:t>CEPT</w:t>
      </w:r>
      <w:r>
        <w:rPr>
          <w:rFonts w:hint="eastAsia"/>
          <w:lang w:eastAsia="zh-CN"/>
        </w:rPr>
        <w:t>无线电大会</w:t>
      </w:r>
    </w:p>
    <w:p w:rsidR="007B5E0B" w:rsidRPr="00276DA4" w:rsidRDefault="007B5E0B" w:rsidP="009D1E73">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cs="Calibri"/>
          <w:szCs w:val="24"/>
          <w:lang w:val="en-US" w:eastAsia="zh-CN"/>
        </w:rPr>
      </w:pPr>
      <w:r w:rsidRPr="00276DA4">
        <w:rPr>
          <w:rFonts w:cs="Calibri"/>
          <w:szCs w:val="24"/>
          <w:lang w:val="en-US" w:eastAsia="zh-CN"/>
        </w:rPr>
        <w:br/>
      </w:r>
      <w:r w:rsidRPr="00276DA4">
        <w:rPr>
          <w:rFonts w:cs="Calibri"/>
          <w:szCs w:val="24"/>
          <w:lang w:val="en-US" w:eastAsia="zh-CN"/>
        </w:rPr>
        <w:br/>
      </w:r>
      <w:r w:rsidRPr="00276DA4">
        <w:rPr>
          <w:rFonts w:cs="Calibri" w:hint="eastAsia"/>
          <w:b/>
          <w:color w:val="0070C0"/>
          <w:szCs w:val="24"/>
          <w:lang w:val="en-US" w:eastAsia="zh-CN"/>
        </w:rPr>
        <w:t>其它活动</w:t>
      </w:r>
      <w:r w:rsidRPr="00276DA4">
        <w:rPr>
          <w:rFonts w:cs="Calibri"/>
          <w:b/>
          <w:color w:val="0070C0"/>
          <w:szCs w:val="24"/>
          <w:lang w:val="en-US" w:eastAsia="zh-CN"/>
        </w:rPr>
        <w:br/>
      </w:r>
      <w:r w:rsidR="009D1E73" w:rsidRPr="00276DA4">
        <w:rPr>
          <w:rFonts w:cs="Calibri"/>
          <w:b/>
          <w:color w:val="0070C0"/>
          <w:szCs w:val="24"/>
          <w:lang w:val="en-US" w:eastAsia="zh-CN"/>
        </w:rPr>
        <w:t>______________________________________________________________________</w:t>
      </w:r>
      <w:r w:rsidR="00FA5619" w:rsidRPr="00276DA4">
        <w:rPr>
          <w:rFonts w:cs="Calibri"/>
          <w:b/>
          <w:color w:val="0070C0"/>
          <w:szCs w:val="24"/>
          <w:lang w:val="en-US" w:eastAsia="zh-CN"/>
        </w:rPr>
        <w:t>__________</w:t>
      </w:r>
    </w:p>
    <w:p w:rsidR="007B5E0B" w:rsidRPr="00276DA4" w:rsidRDefault="009D1E73" w:rsidP="003E5FB5">
      <w:pPr>
        <w:tabs>
          <w:tab w:val="clear" w:pos="567"/>
          <w:tab w:val="clear" w:pos="1134"/>
          <w:tab w:val="clear" w:pos="1701"/>
          <w:tab w:val="clear" w:pos="2268"/>
          <w:tab w:val="clear" w:pos="2835"/>
        </w:tabs>
        <w:overflowPunct/>
        <w:autoSpaceDE/>
        <w:autoSpaceDN/>
        <w:adjustRightInd/>
        <w:spacing w:before="0" w:after="200" w:line="276" w:lineRule="auto"/>
        <w:ind w:firstLineChars="200" w:firstLine="480"/>
        <w:textAlignment w:val="auto"/>
        <w:rPr>
          <w:rFonts w:cs="Calibri"/>
          <w:szCs w:val="24"/>
          <w:lang w:val="en-US" w:eastAsia="zh-CN"/>
        </w:rPr>
      </w:pPr>
      <w:r>
        <w:rPr>
          <w:rFonts w:cs="Calibri"/>
          <w:szCs w:val="24"/>
          <w:lang w:val="en-US" w:eastAsia="zh-CN"/>
        </w:rPr>
        <w:t>Lilian Jeanty</w:t>
      </w:r>
      <w:r w:rsidR="007B5E0B" w:rsidRPr="00276DA4">
        <w:rPr>
          <w:rFonts w:cs="Calibri" w:hint="eastAsia"/>
          <w:szCs w:val="24"/>
          <w:lang w:val="en-US" w:eastAsia="zh-CN"/>
        </w:rPr>
        <w:t>是以下社团的成员，并提供过讲稿和撰写过文章：</w:t>
      </w:r>
    </w:p>
    <w:p w:rsidR="009D1E73" w:rsidRDefault="007B5E0B" w:rsidP="0028391C">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cs="Calibri"/>
          <w:szCs w:val="24"/>
          <w:lang w:val="en-US" w:eastAsia="zh-CN"/>
        </w:rPr>
      </w:pPr>
      <w:r w:rsidRPr="00276DA4">
        <w:rPr>
          <w:rFonts w:cs="Calibri" w:hint="eastAsia"/>
          <w:szCs w:val="24"/>
          <w:lang w:val="en-US" w:eastAsia="zh-CN"/>
        </w:rPr>
        <w:t>荷兰联合国协会</w:t>
      </w:r>
      <w:r w:rsidRPr="00276DA4">
        <w:rPr>
          <w:rFonts w:cs="Calibri"/>
          <w:szCs w:val="24"/>
          <w:lang w:val="en-US" w:eastAsia="zh-CN"/>
        </w:rPr>
        <w:br/>
      </w:r>
      <w:r w:rsidR="0028391C">
        <w:rPr>
          <w:rFonts w:cs="Calibri" w:hint="eastAsia"/>
          <w:szCs w:val="24"/>
          <w:lang w:val="en-US" w:eastAsia="zh-CN"/>
        </w:rPr>
        <w:t>皇家工程师研究院</w:t>
      </w:r>
      <w:r w:rsidR="009D1E73">
        <w:rPr>
          <w:rFonts w:cs="Calibri"/>
          <w:szCs w:val="24"/>
          <w:lang w:val="en-US" w:eastAsia="zh-CN"/>
        </w:rPr>
        <w:t>（</w:t>
      </w:r>
      <w:r w:rsidR="0028391C">
        <w:rPr>
          <w:rFonts w:cs="Calibri" w:hint="eastAsia"/>
          <w:szCs w:val="24"/>
          <w:lang w:val="en-US" w:eastAsia="zh-CN"/>
        </w:rPr>
        <w:t>电信部</w:t>
      </w:r>
      <w:r w:rsidR="009D1E73">
        <w:rPr>
          <w:rFonts w:cs="Calibri"/>
          <w:szCs w:val="24"/>
          <w:lang w:val="en-US" w:eastAsia="zh-CN"/>
        </w:rPr>
        <w:t>）</w:t>
      </w:r>
      <w:r w:rsidR="00F5022A">
        <w:rPr>
          <w:rFonts w:cs="Calibri"/>
          <w:szCs w:val="24"/>
          <w:lang w:val="en-US" w:eastAsia="zh-CN"/>
        </w:rPr>
        <w:br/>
        <w:t>Pro escolendo Jure Patrio</w:t>
      </w:r>
      <w:r w:rsidRPr="00276DA4">
        <w:rPr>
          <w:rFonts w:cs="Calibri"/>
          <w:szCs w:val="24"/>
          <w:lang w:val="en-US" w:eastAsia="zh-CN"/>
        </w:rPr>
        <w:br/>
      </w:r>
      <w:r w:rsidRPr="00276DA4">
        <w:rPr>
          <w:rFonts w:cs="Calibri" w:hint="eastAsia"/>
          <w:szCs w:val="24"/>
          <w:lang w:val="en-US" w:eastAsia="zh-CN"/>
        </w:rPr>
        <w:t>政府律师学院</w:t>
      </w:r>
    </w:p>
    <w:p w:rsidR="007B5E0B" w:rsidRPr="00276DA4" w:rsidRDefault="007B5E0B" w:rsidP="003E5FB5">
      <w:pPr>
        <w:tabs>
          <w:tab w:val="clear" w:pos="567"/>
          <w:tab w:val="clear" w:pos="1134"/>
          <w:tab w:val="clear" w:pos="1701"/>
          <w:tab w:val="clear" w:pos="2268"/>
          <w:tab w:val="clear" w:pos="2835"/>
        </w:tabs>
        <w:overflowPunct/>
        <w:autoSpaceDE/>
        <w:autoSpaceDN/>
        <w:adjustRightInd/>
        <w:spacing w:before="0" w:after="200" w:line="276" w:lineRule="auto"/>
        <w:ind w:firstLineChars="200" w:firstLine="480"/>
        <w:textAlignment w:val="auto"/>
        <w:rPr>
          <w:rFonts w:cs="Calibri"/>
          <w:szCs w:val="24"/>
          <w:lang w:val="en-US" w:eastAsia="zh-CN"/>
        </w:rPr>
      </w:pPr>
      <w:r w:rsidRPr="009D1E73">
        <w:rPr>
          <w:rFonts w:hint="eastAsia"/>
          <w:lang w:eastAsia="zh-CN"/>
        </w:rPr>
        <w:t>她是当地协会的积极志愿者，踊跃投身当地的政治活动。</w:t>
      </w:r>
      <w:r w:rsidRPr="00276DA4">
        <w:rPr>
          <w:rFonts w:cs="Calibri"/>
          <w:szCs w:val="24"/>
          <w:lang w:val="en-US" w:eastAsia="zh-CN"/>
        </w:rPr>
        <w:br/>
      </w:r>
      <w:r w:rsidRPr="00276DA4">
        <w:rPr>
          <w:rFonts w:cs="Calibri"/>
          <w:szCs w:val="24"/>
          <w:lang w:val="en-US" w:eastAsia="zh-CN"/>
        </w:rPr>
        <w:br/>
      </w:r>
      <w:r w:rsidRPr="00276DA4">
        <w:rPr>
          <w:rFonts w:cs="Calibri"/>
          <w:szCs w:val="24"/>
          <w:lang w:val="en-US" w:eastAsia="zh-CN"/>
        </w:rPr>
        <w:br/>
      </w:r>
      <w:r w:rsidRPr="00276DA4">
        <w:rPr>
          <w:rFonts w:cs="Calibri" w:hint="eastAsia"/>
          <w:b/>
          <w:color w:val="0070C0"/>
          <w:szCs w:val="24"/>
          <w:lang w:val="en-US" w:eastAsia="zh-CN"/>
        </w:rPr>
        <w:t>总结</w:t>
      </w:r>
      <w:r w:rsidRPr="00276DA4">
        <w:rPr>
          <w:rFonts w:cs="Calibri"/>
          <w:b/>
          <w:color w:val="0070C0"/>
          <w:szCs w:val="24"/>
          <w:lang w:val="en-US" w:eastAsia="zh-CN"/>
        </w:rPr>
        <w:br/>
      </w:r>
      <w:r w:rsidR="009D1E73" w:rsidRPr="00276DA4">
        <w:rPr>
          <w:rFonts w:cs="Calibri"/>
          <w:b/>
          <w:color w:val="0070C0"/>
          <w:szCs w:val="24"/>
          <w:lang w:val="en-US" w:eastAsia="zh-CN"/>
        </w:rPr>
        <w:t>______________________________________________________________________</w:t>
      </w:r>
      <w:r w:rsidR="00FA5619" w:rsidRPr="00276DA4">
        <w:rPr>
          <w:rFonts w:cs="Calibri"/>
          <w:b/>
          <w:color w:val="0070C0"/>
          <w:szCs w:val="24"/>
          <w:lang w:val="en-US" w:eastAsia="zh-CN"/>
        </w:rPr>
        <w:t>__________</w:t>
      </w:r>
    </w:p>
    <w:p w:rsidR="007B5E0B" w:rsidRPr="00276DA4" w:rsidRDefault="007B5E0B" w:rsidP="0028391C">
      <w:pPr>
        <w:tabs>
          <w:tab w:val="clear" w:pos="567"/>
          <w:tab w:val="clear" w:pos="1134"/>
          <w:tab w:val="clear" w:pos="1701"/>
          <w:tab w:val="clear" w:pos="2268"/>
          <w:tab w:val="clear" w:pos="2835"/>
          <w:tab w:val="left" w:pos="0"/>
        </w:tabs>
        <w:overflowPunct/>
        <w:autoSpaceDE/>
        <w:autoSpaceDN/>
        <w:adjustRightInd/>
        <w:spacing w:before="0" w:after="200"/>
        <w:ind w:firstLineChars="200" w:firstLine="480"/>
        <w:jc w:val="both"/>
        <w:textAlignment w:val="auto"/>
        <w:rPr>
          <w:rFonts w:cs="Calibri"/>
          <w:szCs w:val="24"/>
          <w:lang w:val="en-US" w:eastAsia="zh-CN"/>
        </w:rPr>
      </w:pPr>
      <w:r w:rsidRPr="00276DA4">
        <w:rPr>
          <w:rFonts w:cs="Calibri" w:hint="eastAsia"/>
          <w:szCs w:val="24"/>
          <w:lang w:val="en-US" w:eastAsia="zh-CN"/>
        </w:rPr>
        <w:t>她在荷兰运输和水务部和无线电管理局担任多种职务，包括频率管理及监管事务司司长一职。</w:t>
      </w:r>
      <w:r w:rsidR="0028391C">
        <w:rPr>
          <w:rFonts w:cs="Calibri" w:hint="eastAsia"/>
          <w:szCs w:val="24"/>
          <w:lang w:val="en-US" w:eastAsia="zh-CN"/>
        </w:rPr>
        <w:t>在此岗位上，</w:t>
      </w:r>
      <w:r w:rsidRPr="00276DA4">
        <w:rPr>
          <w:rFonts w:cs="Calibri" w:hint="eastAsia"/>
          <w:szCs w:val="24"/>
          <w:lang w:val="en-US" w:eastAsia="zh-CN"/>
        </w:rPr>
        <w:t>她负责无线电频谱和卫星轨道的划分、规划、指配、登记、协调和利用领域的国内和国际事务。</w:t>
      </w:r>
    </w:p>
    <w:p w:rsidR="007B5E0B" w:rsidRPr="00276DA4" w:rsidRDefault="007B5E0B" w:rsidP="0028391C">
      <w:pPr>
        <w:tabs>
          <w:tab w:val="clear" w:pos="567"/>
          <w:tab w:val="clear" w:pos="1134"/>
          <w:tab w:val="clear" w:pos="1701"/>
          <w:tab w:val="clear" w:pos="2268"/>
          <w:tab w:val="clear" w:pos="2835"/>
          <w:tab w:val="left" w:pos="0"/>
        </w:tabs>
        <w:overflowPunct/>
        <w:autoSpaceDE/>
        <w:autoSpaceDN/>
        <w:adjustRightInd/>
        <w:spacing w:before="0" w:after="200"/>
        <w:ind w:firstLineChars="200" w:firstLine="480"/>
        <w:jc w:val="both"/>
        <w:textAlignment w:val="auto"/>
        <w:rPr>
          <w:rFonts w:cs="Calibri"/>
          <w:szCs w:val="24"/>
          <w:lang w:val="en-US" w:eastAsia="zh-CN"/>
        </w:rPr>
      </w:pPr>
      <w:r w:rsidRPr="00276DA4">
        <w:rPr>
          <w:rFonts w:cs="Calibri" w:hint="eastAsia"/>
          <w:szCs w:val="24"/>
          <w:lang w:val="en-US" w:eastAsia="zh-CN"/>
        </w:rPr>
        <w:t>她</w:t>
      </w:r>
      <w:r w:rsidR="0028391C">
        <w:rPr>
          <w:rFonts w:cs="Calibri" w:hint="eastAsia"/>
          <w:szCs w:val="24"/>
          <w:lang w:val="en-US" w:eastAsia="zh-CN"/>
        </w:rPr>
        <w:t>也担任过</w:t>
      </w:r>
      <w:r w:rsidRPr="00276DA4">
        <w:rPr>
          <w:rFonts w:cs="Calibri" w:hint="eastAsia"/>
          <w:szCs w:val="24"/>
          <w:lang w:val="en-US" w:eastAsia="zh-CN"/>
        </w:rPr>
        <w:t>国际事务协调员一职，负责协调该局在其参与的不同国际组织中的立场。</w:t>
      </w:r>
    </w:p>
    <w:p w:rsidR="007B5E0B" w:rsidRPr="00276DA4" w:rsidRDefault="007B5E0B" w:rsidP="009D1E73">
      <w:pPr>
        <w:tabs>
          <w:tab w:val="clear" w:pos="567"/>
          <w:tab w:val="clear" w:pos="1134"/>
          <w:tab w:val="clear" w:pos="1701"/>
          <w:tab w:val="clear" w:pos="2268"/>
          <w:tab w:val="clear" w:pos="2835"/>
          <w:tab w:val="left" w:pos="0"/>
        </w:tabs>
        <w:overflowPunct/>
        <w:autoSpaceDE/>
        <w:autoSpaceDN/>
        <w:adjustRightInd/>
        <w:spacing w:before="0" w:after="200"/>
        <w:ind w:firstLineChars="200" w:firstLine="480"/>
        <w:jc w:val="both"/>
        <w:textAlignment w:val="auto"/>
        <w:rPr>
          <w:rFonts w:cs="Calibri"/>
          <w:szCs w:val="24"/>
          <w:lang w:val="en-US" w:eastAsia="zh-CN"/>
        </w:rPr>
      </w:pPr>
      <w:r w:rsidRPr="00276DA4">
        <w:rPr>
          <w:rFonts w:cs="Calibri" w:hint="eastAsia"/>
          <w:szCs w:val="24"/>
          <w:lang w:val="en-US" w:eastAsia="zh-CN"/>
        </w:rPr>
        <w:t>在</w:t>
      </w:r>
      <w:r w:rsidRPr="00276DA4">
        <w:rPr>
          <w:rFonts w:cs="Calibri" w:hint="eastAsia"/>
          <w:szCs w:val="24"/>
          <w:lang w:val="en-US" w:eastAsia="zh-CN"/>
        </w:rPr>
        <w:t>1994</w:t>
      </w:r>
      <w:r w:rsidRPr="00276DA4">
        <w:rPr>
          <w:rFonts w:cs="Calibri" w:hint="eastAsia"/>
          <w:szCs w:val="24"/>
          <w:lang w:val="en-US" w:eastAsia="zh-CN"/>
        </w:rPr>
        <w:t>至</w:t>
      </w:r>
      <w:r w:rsidRPr="00276DA4">
        <w:rPr>
          <w:rFonts w:cs="Calibri" w:hint="eastAsia"/>
          <w:szCs w:val="24"/>
          <w:lang w:val="en-US" w:eastAsia="zh-CN"/>
        </w:rPr>
        <w:t>2003</w:t>
      </w:r>
      <w:r w:rsidRPr="00276DA4">
        <w:rPr>
          <w:rFonts w:cs="Calibri" w:hint="eastAsia"/>
          <w:szCs w:val="24"/>
          <w:lang w:val="en-US" w:eastAsia="zh-CN"/>
        </w:rPr>
        <w:t>年间，她在哥本哈根的欧洲邮电主管部门大会（</w:t>
      </w:r>
      <w:r w:rsidR="009D1E73">
        <w:rPr>
          <w:rFonts w:cs="Calibri" w:hint="eastAsia"/>
          <w:szCs w:val="24"/>
          <w:lang w:val="en-US" w:eastAsia="zh-CN"/>
        </w:rPr>
        <w:t>CEPT</w:t>
      </w:r>
      <w:r w:rsidRPr="00276DA4">
        <w:rPr>
          <w:rFonts w:cs="Calibri" w:hint="eastAsia"/>
          <w:szCs w:val="24"/>
          <w:lang w:val="en-US" w:eastAsia="zh-CN"/>
        </w:rPr>
        <w:t>）的欧洲通信办公室（</w:t>
      </w:r>
      <w:r w:rsidRPr="00276DA4">
        <w:rPr>
          <w:rFonts w:cs="Calibri" w:hint="eastAsia"/>
          <w:szCs w:val="24"/>
          <w:lang w:val="en-US" w:eastAsia="zh-CN"/>
        </w:rPr>
        <w:t>ECO</w:t>
      </w:r>
      <w:r w:rsidRPr="00276DA4">
        <w:rPr>
          <w:rFonts w:cs="Calibri" w:hint="eastAsia"/>
          <w:szCs w:val="24"/>
          <w:lang w:val="en-US" w:eastAsia="zh-CN"/>
        </w:rPr>
        <w:t>）供职，先任专家，后任副主任。该办公室的中心任务是提供一个欧洲的专业电子通信中心。在这些年间，她为欧盟委员会领导开展了大量有关卫</w:t>
      </w:r>
      <w:r w:rsidR="0028391C">
        <w:rPr>
          <w:rFonts w:cs="Calibri" w:hint="eastAsia"/>
          <w:szCs w:val="24"/>
          <w:lang w:val="en-US" w:eastAsia="zh-CN"/>
        </w:rPr>
        <w:t>问题</w:t>
      </w:r>
      <w:r w:rsidRPr="00276DA4">
        <w:rPr>
          <w:rFonts w:cs="Calibri" w:hint="eastAsia"/>
          <w:szCs w:val="24"/>
          <w:lang w:val="en-US" w:eastAsia="zh-CN"/>
        </w:rPr>
        <w:t>星、许可和频谱管理的研究项目。</w:t>
      </w:r>
    </w:p>
    <w:p w:rsidR="007B5E0B" w:rsidRPr="00276DA4" w:rsidRDefault="007B5E0B" w:rsidP="0028391C">
      <w:pPr>
        <w:tabs>
          <w:tab w:val="clear" w:pos="567"/>
          <w:tab w:val="clear" w:pos="1134"/>
          <w:tab w:val="clear" w:pos="1701"/>
          <w:tab w:val="clear" w:pos="2268"/>
          <w:tab w:val="clear" w:pos="2835"/>
          <w:tab w:val="left" w:pos="0"/>
        </w:tabs>
        <w:overflowPunct/>
        <w:autoSpaceDE/>
        <w:autoSpaceDN/>
        <w:adjustRightInd/>
        <w:spacing w:before="0" w:after="200"/>
        <w:ind w:firstLineChars="200" w:firstLine="480"/>
        <w:jc w:val="both"/>
        <w:textAlignment w:val="auto"/>
        <w:rPr>
          <w:rFonts w:cs="Calibri"/>
          <w:szCs w:val="24"/>
          <w:lang w:val="en-US" w:eastAsia="zh-CN"/>
        </w:rPr>
      </w:pPr>
      <w:r w:rsidRPr="00276DA4">
        <w:rPr>
          <w:rFonts w:cs="Calibri" w:hint="eastAsia"/>
          <w:szCs w:val="24"/>
          <w:lang w:val="en-US" w:eastAsia="zh-CN"/>
        </w:rPr>
        <w:t>她</w:t>
      </w:r>
      <w:r w:rsidRPr="00276DA4">
        <w:rPr>
          <w:rFonts w:cs="Calibri" w:hint="eastAsia"/>
          <w:szCs w:val="24"/>
          <w:lang w:val="en-US" w:eastAsia="zh-CN"/>
        </w:rPr>
        <w:t>25</w:t>
      </w:r>
      <w:r w:rsidRPr="00276DA4">
        <w:rPr>
          <w:rFonts w:cs="Calibri" w:hint="eastAsia"/>
          <w:szCs w:val="24"/>
          <w:lang w:val="en-US" w:eastAsia="zh-CN"/>
        </w:rPr>
        <w:t>年多以来，一直活跃在国际电联、</w:t>
      </w:r>
      <w:r w:rsidRPr="00276DA4">
        <w:rPr>
          <w:rFonts w:cs="Calibri" w:hint="eastAsia"/>
          <w:szCs w:val="24"/>
          <w:lang w:val="en-US" w:eastAsia="zh-CN"/>
        </w:rPr>
        <w:t>CEPT</w:t>
      </w:r>
      <w:r w:rsidRPr="00276DA4">
        <w:rPr>
          <w:rFonts w:cs="Calibri" w:hint="eastAsia"/>
          <w:szCs w:val="24"/>
          <w:lang w:val="en-US" w:eastAsia="zh-CN"/>
        </w:rPr>
        <w:t>和欧盟等国际组织，在就职这些机构期间发挥了积极作用，多次在</w:t>
      </w:r>
      <w:r w:rsidRPr="00276DA4">
        <w:rPr>
          <w:rFonts w:cs="Calibri" w:hint="eastAsia"/>
          <w:szCs w:val="24"/>
          <w:lang w:val="en-US" w:eastAsia="zh-CN"/>
        </w:rPr>
        <w:t>CEPT</w:t>
      </w:r>
      <w:r w:rsidRPr="00276DA4">
        <w:rPr>
          <w:rFonts w:cs="Calibri" w:hint="eastAsia"/>
          <w:szCs w:val="24"/>
          <w:lang w:val="en-US" w:eastAsia="zh-CN"/>
        </w:rPr>
        <w:t>主持召开有关一般频谱管理和监管主题的区域</w:t>
      </w:r>
      <w:r w:rsidRPr="00276DA4">
        <w:rPr>
          <w:rFonts w:cs="Calibri"/>
          <w:szCs w:val="24"/>
          <w:lang w:val="en-US" w:eastAsia="zh-CN"/>
        </w:rPr>
        <w:t>WRC</w:t>
      </w:r>
      <w:r w:rsidRPr="00276DA4">
        <w:rPr>
          <w:rFonts w:cs="Calibri" w:hint="eastAsia"/>
          <w:szCs w:val="24"/>
          <w:lang w:val="en-US" w:eastAsia="zh-CN"/>
        </w:rPr>
        <w:t>筹备会议</w:t>
      </w:r>
      <w:r w:rsidR="0028391C">
        <w:rPr>
          <w:rFonts w:cs="Calibri" w:hint="eastAsia"/>
          <w:szCs w:val="24"/>
          <w:lang w:val="en-US" w:eastAsia="zh-CN"/>
        </w:rPr>
        <w:t>。她</w:t>
      </w:r>
      <w:r w:rsidRPr="00276DA4">
        <w:rPr>
          <w:rFonts w:cs="Calibri" w:hint="eastAsia"/>
          <w:szCs w:val="24"/>
          <w:lang w:val="en-US" w:eastAsia="zh-CN"/>
        </w:rPr>
        <w:t>还在国际电联</w:t>
      </w:r>
      <w:r w:rsidR="0028391C">
        <w:rPr>
          <w:rFonts w:cs="Calibri" w:hint="eastAsia"/>
          <w:szCs w:val="24"/>
          <w:lang w:val="en-US" w:eastAsia="zh-CN"/>
        </w:rPr>
        <w:t>内领导过</w:t>
      </w:r>
      <w:r w:rsidR="0028391C" w:rsidRPr="00276DA4">
        <w:rPr>
          <w:rFonts w:cs="Calibri" w:hint="eastAsia"/>
          <w:szCs w:val="24"/>
          <w:lang w:val="en-US" w:eastAsia="zh-CN"/>
        </w:rPr>
        <w:t>第</w:t>
      </w:r>
      <w:r w:rsidR="0028391C" w:rsidRPr="00276DA4">
        <w:rPr>
          <w:rFonts w:cs="Calibri" w:hint="eastAsia"/>
          <w:szCs w:val="24"/>
          <w:lang w:val="en-US" w:eastAsia="zh-CN"/>
        </w:rPr>
        <w:t>1</w:t>
      </w:r>
      <w:r w:rsidR="0028391C" w:rsidRPr="00276DA4">
        <w:rPr>
          <w:rFonts w:cs="Calibri" w:hint="eastAsia"/>
          <w:szCs w:val="24"/>
          <w:lang w:val="en-US" w:eastAsia="zh-CN"/>
        </w:rPr>
        <w:t>研究组</w:t>
      </w:r>
      <w:r w:rsidR="0028391C">
        <w:rPr>
          <w:rFonts w:cs="Calibri" w:hint="eastAsia"/>
          <w:szCs w:val="24"/>
          <w:lang w:val="en-US" w:eastAsia="zh-CN"/>
        </w:rPr>
        <w:t>及</w:t>
      </w:r>
      <w:r w:rsidR="0028391C">
        <w:rPr>
          <w:rFonts w:cs="Calibri" w:hint="eastAsia"/>
          <w:szCs w:val="24"/>
          <w:lang w:val="en-US" w:eastAsia="zh-CN"/>
        </w:rPr>
        <w:t>WRC</w:t>
      </w:r>
      <w:r w:rsidR="0028391C">
        <w:rPr>
          <w:rFonts w:cs="Calibri"/>
          <w:szCs w:val="24"/>
          <w:lang w:val="en-US" w:eastAsia="zh-CN"/>
        </w:rPr>
        <w:t>-</w:t>
      </w:r>
      <w:r w:rsidR="0028391C" w:rsidRPr="00276DA4">
        <w:rPr>
          <w:rFonts w:cs="Calibri" w:hint="eastAsia"/>
          <w:szCs w:val="24"/>
          <w:lang w:val="en-US" w:eastAsia="zh-CN"/>
        </w:rPr>
        <w:t>07</w:t>
      </w:r>
      <w:r w:rsidR="0028391C" w:rsidRPr="00276DA4">
        <w:rPr>
          <w:rFonts w:cs="Calibri" w:hint="eastAsia"/>
          <w:szCs w:val="24"/>
          <w:lang w:val="en-US" w:eastAsia="zh-CN"/>
        </w:rPr>
        <w:t>和</w:t>
      </w:r>
      <w:r w:rsidR="0028391C" w:rsidRPr="00276DA4">
        <w:rPr>
          <w:rFonts w:cs="Calibri" w:hint="eastAsia"/>
          <w:szCs w:val="24"/>
          <w:lang w:val="en-US" w:eastAsia="zh-CN"/>
        </w:rPr>
        <w:t>WRC</w:t>
      </w:r>
      <w:r w:rsidR="0028391C">
        <w:rPr>
          <w:rFonts w:cs="Calibri"/>
          <w:szCs w:val="24"/>
          <w:lang w:val="en-US" w:eastAsia="zh-CN"/>
        </w:rPr>
        <w:t>-</w:t>
      </w:r>
      <w:r w:rsidR="0028391C" w:rsidRPr="00276DA4">
        <w:rPr>
          <w:rFonts w:cs="Calibri" w:hint="eastAsia"/>
          <w:szCs w:val="24"/>
          <w:lang w:val="en-US" w:eastAsia="zh-CN"/>
        </w:rPr>
        <w:t>12</w:t>
      </w:r>
      <w:r w:rsidR="0028391C">
        <w:rPr>
          <w:rFonts w:cs="Calibri" w:hint="eastAsia"/>
          <w:szCs w:val="24"/>
          <w:lang w:val="en-US" w:eastAsia="zh-CN"/>
        </w:rPr>
        <w:t>下的小组。</w:t>
      </w:r>
      <w:r w:rsidR="0028391C">
        <w:rPr>
          <w:rFonts w:cs="Calibri" w:hint="eastAsia"/>
          <w:szCs w:val="24"/>
          <w:lang w:val="en-US" w:eastAsia="zh-CN"/>
        </w:rPr>
        <w:t>2003-2017</w:t>
      </w:r>
      <w:r w:rsidR="0028391C">
        <w:rPr>
          <w:rFonts w:cs="Calibri" w:hint="eastAsia"/>
          <w:szCs w:val="24"/>
          <w:lang w:val="en-US" w:eastAsia="zh-CN"/>
        </w:rPr>
        <w:t>年期间，她也是</w:t>
      </w:r>
      <w:r w:rsidRPr="00276DA4">
        <w:rPr>
          <w:rFonts w:cs="Calibri" w:hint="eastAsia"/>
          <w:szCs w:val="24"/>
          <w:lang w:val="en-US" w:eastAsia="zh-CN"/>
        </w:rPr>
        <w:t>欧盟无线电频谱委员会（</w:t>
      </w:r>
      <w:r w:rsidR="009D1E73">
        <w:rPr>
          <w:rFonts w:cs="Calibri" w:hint="eastAsia"/>
          <w:szCs w:val="24"/>
          <w:lang w:val="en-US" w:eastAsia="zh-CN"/>
        </w:rPr>
        <w:t>RSC</w:t>
      </w:r>
      <w:r w:rsidRPr="00276DA4">
        <w:rPr>
          <w:rFonts w:cs="Calibri" w:hint="eastAsia"/>
          <w:szCs w:val="24"/>
          <w:lang w:val="en-US" w:eastAsia="zh-CN"/>
        </w:rPr>
        <w:t>）</w:t>
      </w:r>
      <w:r w:rsidR="0028391C">
        <w:rPr>
          <w:rFonts w:cs="Calibri" w:hint="eastAsia"/>
          <w:szCs w:val="24"/>
          <w:lang w:val="en-US" w:eastAsia="zh-CN"/>
        </w:rPr>
        <w:t>的</w:t>
      </w:r>
      <w:r w:rsidRPr="00276DA4">
        <w:rPr>
          <w:rFonts w:cs="Calibri" w:hint="eastAsia"/>
          <w:szCs w:val="24"/>
          <w:lang w:val="en-US" w:eastAsia="zh-CN"/>
        </w:rPr>
        <w:t>委员。</w:t>
      </w:r>
    </w:p>
    <w:p w:rsidR="007B5E0B" w:rsidRPr="00276DA4" w:rsidRDefault="007B5E0B" w:rsidP="009D1E73">
      <w:pPr>
        <w:tabs>
          <w:tab w:val="clear" w:pos="567"/>
          <w:tab w:val="clear" w:pos="1134"/>
          <w:tab w:val="clear" w:pos="1701"/>
          <w:tab w:val="clear" w:pos="2268"/>
          <w:tab w:val="clear" w:pos="2835"/>
          <w:tab w:val="left" w:pos="0"/>
        </w:tabs>
        <w:overflowPunct/>
        <w:autoSpaceDE/>
        <w:autoSpaceDN/>
        <w:adjustRightInd/>
        <w:spacing w:before="0" w:after="200"/>
        <w:ind w:firstLineChars="200" w:firstLine="480"/>
        <w:jc w:val="both"/>
        <w:textAlignment w:val="auto"/>
        <w:rPr>
          <w:rFonts w:cs="Calibri"/>
          <w:szCs w:val="24"/>
          <w:lang w:val="en-US" w:eastAsia="zh-CN"/>
        </w:rPr>
      </w:pPr>
      <w:r w:rsidRPr="00276DA4">
        <w:rPr>
          <w:rFonts w:cs="Calibri" w:hint="eastAsia"/>
          <w:szCs w:val="24"/>
          <w:lang w:val="en-US" w:eastAsia="zh-CN"/>
        </w:rPr>
        <w:t>她提交和出版了多份有关频谱管理和无线电规则的文章和论文，多年来屡次在世界各地举办的频谱管理和卫星监管研讨会和大会上演讲，并以讨论嘉宾的身份多次出席大会。</w:t>
      </w:r>
    </w:p>
    <w:p w:rsidR="007B5E0B" w:rsidRPr="00276DA4" w:rsidRDefault="007B5E0B" w:rsidP="00BE1FFE">
      <w:pPr>
        <w:pStyle w:val="Reasons"/>
        <w:rPr>
          <w:rFonts w:cs="Calibri"/>
          <w:lang w:eastAsia="zh-CN"/>
        </w:rPr>
      </w:pPr>
    </w:p>
    <w:p w:rsidR="007B5E0B" w:rsidRPr="00276DA4" w:rsidRDefault="007B5E0B">
      <w:pPr>
        <w:jc w:val="center"/>
        <w:rPr>
          <w:rFonts w:cs="Calibri"/>
        </w:rPr>
      </w:pPr>
      <w:r w:rsidRPr="00276DA4">
        <w:rPr>
          <w:rFonts w:cs="Calibri"/>
        </w:rPr>
        <w:t>______________</w:t>
      </w:r>
    </w:p>
    <w:sectPr w:rsidR="007B5E0B" w:rsidRPr="00276DA4" w:rsidSect="00BA20B6">
      <w:headerReference w:type="default" r:id="rId11"/>
      <w:footerReference w:type="default" r:id="rId12"/>
      <w:footerReference w:type="first" r:id="rId13"/>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898" w:rsidRDefault="00057898">
      <w:r>
        <w:separator/>
      </w:r>
    </w:p>
  </w:endnote>
  <w:endnote w:type="continuationSeparator" w:id="0">
    <w:p w:rsidR="00057898" w:rsidRDefault="00057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TKaiti">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898" w:rsidRDefault="006F22BA" w:rsidP="008273E4">
    <w:pPr>
      <w:pStyle w:val="Footer"/>
    </w:pPr>
    <w:r>
      <w:fldChar w:fldCharType="begin"/>
    </w:r>
    <w:r>
      <w:instrText xml:space="preserve"> FILENAME \p \* MERGEFORMAT </w:instrText>
    </w:r>
    <w:r>
      <w:fldChar w:fldCharType="separate"/>
    </w:r>
    <w:r w:rsidR="003E5FB5">
      <w:t>P:\CHI\SG\CONF-SG\PP18\000\009C.docx</w:t>
    </w:r>
    <w:r>
      <w:fldChar w:fldCharType="end"/>
    </w:r>
    <w:r w:rsidR="00962B72">
      <w:rPr>
        <w:rFonts w:hint="eastAsia"/>
        <w:lang w:eastAsia="zh-CN"/>
      </w:rPr>
      <w:t xml:space="preserve"> (</w:t>
    </w:r>
    <w:r w:rsidR="00962B72">
      <w:rPr>
        <w:lang w:eastAsia="zh-CN"/>
      </w:rPr>
      <w:t>429611</w:t>
    </w:r>
    <w:r w:rsidR="00057898">
      <w:rPr>
        <w:rFonts w:hint="eastAsia"/>
        <w:lang w:eastAsia="zh-CN"/>
      </w:rPr>
      <w:t>)</w:t>
    </w:r>
    <w:r w:rsidR="00057898">
      <w:tab/>
    </w:r>
    <w:r w:rsidR="00057898">
      <w:fldChar w:fldCharType="begin"/>
    </w:r>
    <w:r w:rsidR="00057898">
      <w:instrText xml:space="preserve"> savedate \@ dd.MM.yy </w:instrText>
    </w:r>
    <w:r w:rsidR="00057898">
      <w:fldChar w:fldCharType="separate"/>
    </w:r>
    <w:r>
      <w:t>15.12.17</w:t>
    </w:r>
    <w:r w:rsidR="00057898">
      <w:fldChar w:fldCharType="end"/>
    </w:r>
    <w:r w:rsidR="00057898">
      <w:tab/>
    </w:r>
    <w:r w:rsidR="00057898">
      <w:fldChar w:fldCharType="begin"/>
    </w:r>
    <w:r w:rsidR="00057898">
      <w:instrText xml:space="preserve"> printdate \@ dd.MM.yy </w:instrText>
    </w:r>
    <w:r w:rsidR="00057898">
      <w:fldChar w:fldCharType="separate"/>
    </w:r>
    <w:r w:rsidR="003E5FB5">
      <w:t>27.11.13</w:t>
    </w:r>
    <w:r w:rsidR="0005789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898" w:rsidRDefault="00057898"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057898" w:rsidRDefault="00057898" w:rsidP="002155B0">
    <w:pPr>
      <w:pStyle w:val="FirstFooter"/>
      <w:jc w:val="center"/>
    </w:pPr>
  </w:p>
  <w:p w:rsidR="00057898" w:rsidRDefault="006F22BA">
    <w:pPr>
      <w:pStyle w:val="Footer"/>
    </w:pPr>
    <w:r>
      <w:fldChar w:fldCharType="begin"/>
    </w:r>
    <w:r>
      <w:instrText xml:space="preserve"> FILENAME \p \* MERGEFORMAT </w:instrText>
    </w:r>
    <w:r>
      <w:fldChar w:fldCharType="separate"/>
    </w:r>
    <w:r w:rsidR="003E5FB5">
      <w:t>P:\CHI\SG\CONF-SG\PP18\000\009C.docx</w:t>
    </w:r>
    <w:r>
      <w:fldChar w:fldCharType="end"/>
    </w:r>
    <w:r w:rsidR="00962B72">
      <w:rPr>
        <w:rFonts w:hint="eastAsia"/>
        <w:lang w:eastAsia="zh-CN"/>
      </w:rPr>
      <w:t xml:space="preserve"> (</w:t>
    </w:r>
    <w:r w:rsidR="00962B72">
      <w:rPr>
        <w:lang w:eastAsia="zh-CN"/>
      </w:rPr>
      <w:t>429611</w:t>
    </w:r>
    <w:r w:rsidR="00057898">
      <w:rPr>
        <w:rFonts w:hint="eastAsia"/>
        <w:lang w:eastAsia="zh-CN"/>
      </w:rPr>
      <w:t>)</w:t>
    </w:r>
    <w:r w:rsidR="00057898">
      <w:tab/>
    </w:r>
    <w:r w:rsidR="00057898">
      <w:fldChar w:fldCharType="begin"/>
    </w:r>
    <w:r w:rsidR="00057898">
      <w:instrText xml:space="preserve"> savedate \@ dd.MM.yy </w:instrText>
    </w:r>
    <w:r w:rsidR="00057898">
      <w:fldChar w:fldCharType="separate"/>
    </w:r>
    <w:r>
      <w:t>15.12.17</w:t>
    </w:r>
    <w:r w:rsidR="00057898">
      <w:fldChar w:fldCharType="end"/>
    </w:r>
    <w:r w:rsidR="00057898">
      <w:tab/>
    </w:r>
    <w:r w:rsidR="00057898">
      <w:fldChar w:fldCharType="begin"/>
    </w:r>
    <w:r w:rsidR="00057898">
      <w:instrText xml:space="preserve"> printdate \@ dd.MM.yy </w:instrText>
    </w:r>
    <w:r w:rsidR="00057898">
      <w:fldChar w:fldCharType="separate"/>
    </w:r>
    <w:r w:rsidR="003E5FB5">
      <w:t>27.11.13</w:t>
    </w:r>
    <w:r w:rsidR="0005789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898" w:rsidRDefault="00057898">
      <w:r>
        <w:t>____________________</w:t>
      </w:r>
    </w:p>
  </w:footnote>
  <w:footnote w:type="continuationSeparator" w:id="0">
    <w:p w:rsidR="00057898" w:rsidRDefault="000578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898" w:rsidRDefault="00057898" w:rsidP="00811D55">
    <w:pPr>
      <w:pStyle w:val="Header"/>
    </w:pPr>
    <w:r>
      <w:fldChar w:fldCharType="begin"/>
    </w:r>
    <w:r>
      <w:instrText xml:space="preserve"> PAGE </w:instrText>
    </w:r>
    <w:r>
      <w:fldChar w:fldCharType="separate"/>
    </w:r>
    <w:r w:rsidR="006F22BA">
      <w:rPr>
        <w:noProof/>
      </w:rPr>
      <w:t>6</w:t>
    </w:r>
    <w:r>
      <w:fldChar w:fldCharType="end"/>
    </w:r>
  </w:p>
  <w:p w:rsidR="00057898" w:rsidRPr="00C710E5" w:rsidRDefault="00962B72" w:rsidP="00DC6137">
    <w:pPr>
      <w:pStyle w:val="Header"/>
    </w:pPr>
    <w:r>
      <w:t>PP18</w:t>
    </w:r>
    <w:r w:rsidR="00057898">
      <w:t>/</w:t>
    </w:r>
    <w:r>
      <w:rPr>
        <w:lang w:eastAsia="zh-CN"/>
      </w:rPr>
      <w:t>9</w:t>
    </w:r>
    <w:r w:rsidR="00057898">
      <w:t>-</w:t>
    </w:r>
    <w:r w:rsidR="00057898" w:rsidRPr="00C929E0">
      <w:t>C</w:t>
    </w:r>
  </w:p>
  <w:p w:rsidR="00057898" w:rsidRPr="00811D55" w:rsidRDefault="00057898" w:rsidP="00811D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341"/>
    <w:rsid w:val="00000820"/>
    <w:rsid w:val="000134DB"/>
    <w:rsid w:val="00014808"/>
    <w:rsid w:val="00040A47"/>
    <w:rsid w:val="00057898"/>
    <w:rsid w:val="00057B6E"/>
    <w:rsid w:val="0006258A"/>
    <w:rsid w:val="000633CB"/>
    <w:rsid w:val="00076062"/>
    <w:rsid w:val="0009673E"/>
    <w:rsid w:val="000C4701"/>
    <w:rsid w:val="000D2E96"/>
    <w:rsid w:val="000E4C7A"/>
    <w:rsid w:val="000F68C6"/>
    <w:rsid w:val="00124C8F"/>
    <w:rsid w:val="00125484"/>
    <w:rsid w:val="00126FE1"/>
    <w:rsid w:val="0013327E"/>
    <w:rsid w:val="00137909"/>
    <w:rsid w:val="0014254A"/>
    <w:rsid w:val="00154022"/>
    <w:rsid w:val="00165D44"/>
    <w:rsid w:val="00167FD3"/>
    <w:rsid w:val="00171990"/>
    <w:rsid w:val="00176A89"/>
    <w:rsid w:val="001A0EEB"/>
    <w:rsid w:val="001A4A66"/>
    <w:rsid w:val="001B25D1"/>
    <w:rsid w:val="002064C0"/>
    <w:rsid w:val="002155B0"/>
    <w:rsid w:val="00217A36"/>
    <w:rsid w:val="00225516"/>
    <w:rsid w:val="00231ABC"/>
    <w:rsid w:val="00241DDB"/>
    <w:rsid w:val="00253C4E"/>
    <w:rsid w:val="002578B4"/>
    <w:rsid w:val="00276DA4"/>
    <w:rsid w:val="002777D4"/>
    <w:rsid w:val="0028391C"/>
    <w:rsid w:val="002A0F5C"/>
    <w:rsid w:val="002A2125"/>
    <w:rsid w:val="002B39F5"/>
    <w:rsid w:val="002D3125"/>
    <w:rsid w:val="002E37AF"/>
    <w:rsid w:val="00307225"/>
    <w:rsid w:val="00331285"/>
    <w:rsid w:val="003477D4"/>
    <w:rsid w:val="00355D09"/>
    <w:rsid w:val="00375BBA"/>
    <w:rsid w:val="003760D8"/>
    <w:rsid w:val="00383A29"/>
    <w:rsid w:val="0038484C"/>
    <w:rsid w:val="0038575F"/>
    <w:rsid w:val="00387EA2"/>
    <w:rsid w:val="003907C4"/>
    <w:rsid w:val="00395CE4"/>
    <w:rsid w:val="003C256D"/>
    <w:rsid w:val="003E5FB5"/>
    <w:rsid w:val="004014B0"/>
    <w:rsid w:val="00414872"/>
    <w:rsid w:val="00426AC1"/>
    <w:rsid w:val="0045019C"/>
    <w:rsid w:val="00451D09"/>
    <w:rsid w:val="004676C0"/>
    <w:rsid w:val="00476923"/>
    <w:rsid w:val="00476CAF"/>
    <w:rsid w:val="00485E71"/>
    <w:rsid w:val="004D3182"/>
    <w:rsid w:val="004E7353"/>
    <w:rsid w:val="005061F9"/>
    <w:rsid w:val="00517E65"/>
    <w:rsid w:val="005356FD"/>
    <w:rsid w:val="00542073"/>
    <w:rsid w:val="00553DAA"/>
    <w:rsid w:val="00554E24"/>
    <w:rsid w:val="00564B8D"/>
    <w:rsid w:val="00567130"/>
    <w:rsid w:val="00596A53"/>
    <w:rsid w:val="005A19E7"/>
    <w:rsid w:val="005A6A1D"/>
    <w:rsid w:val="005C1E39"/>
    <w:rsid w:val="005E4794"/>
    <w:rsid w:val="005F67CE"/>
    <w:rsid w:val="00617BE4"/>
    <w:rsid w:val="00622189"/>
    <w:rsid w:val="0067125A"/>
    <w:rsid w:val="00680265"/>
    <w:rsid w:val="006A0092"/>
    <w:rsid w:val="006E57C8"/>
    <w:rsid w:val="006E6BA4"/>
    <w:rsid w:val="006F0211"/>
    <w:rsid w:val="006F22BA"/>
    <w:rsid w:val="00720F1E"/>
    <w:rsid w:val="007235A4"/>
    <w:rsid w:val="00726514"/>
    <w:rsid w:val="0073319E"/>
    <w:rsid w:val="00747716"/>
    <w:rsid w:val="00750829"/>
    <w:rsid w:val="00765341"/>
    <w:rsid w:val="00770CF8"/>
    <w:rsid w:val="007917DE"/>
    <w:rsid w:val="007B558F"/>
    <w:rsid w:val="007B5E0B"/>
    <w:rsid w:val="007C4DC3"/>
    <w:rsid w:val="007D4533"/>
    <w:rsid w:val="00811D55"/>
    <w:rsid w:val="00814482"/>
    <w:rsid w:val="008160BF"/>
    <w:rsid w:val="008273E4"/>
    <w:rsid w:val="008433E4"/>
    <w:rsid w:val="00850AEF"/>
    <w:rsid w:val="008726C7"/>
    <w:rsid w:val="008B44F5"/>
    <w:rsid w:val="008D3BE2"/>
    <w:rsid w:val="008D7300"/>
    <w:rsid w:val="008E4324"/>
    <w:rsid w:val="008E45D4"/>
    <w:rsid w:val="008E6AE7"/>
    <w:rsid w:val="008E6BC6"/>
    <w:rsid w:val="008F1FAB"/>
    <w:rsid w:val="00904E65"/>
    <w:rsid w:val="00905B6A"/>
    <w:rsid w:val="00950E0F"/>
    <w:rsid w:val="00962B72"/>
    <w:rsid w:val="0099173A"/>
    <w:rsid w:val="009A47A2"/>
    <w:rsid w:val="009C4B97"/>
    <w:rsid w:val="009D1E73"/>
    <w:rsid w:val="009D1E93"/>
    <w:rsid w:val="00A03693"/>
    <w:rsid w:val="00A23536"/>
    <w:rsid w:val="00A6085C"/>
    <w:rsid w:val="00A62DA7"/>
    <w:rsid w:val="00A850F7"/>
    <w:rsid w:val="00AA7BEE"/>
    <w:rsid w:val="00AC5C98"/>
    <w:rsid w:val="00AD1198"/>
    <w:rsid w:val="00AD2C62"/>
    <w:rsid w:val="00AE49B9"/>
    <w:rsid w:val="00B04E59"/>
    <w:rsid w:val="00B05785"/>
    <w:rsid w:val="00B11373"/>
    <w:rsid w:val="00B15AF8"/>
    <w:rsid w:val="00B1733E"/>
    <w:rsid w:val="00B23943"/>
    <w:rsid w:val="00B60A63"/>
    <w:rsid w:val="00B650EC"/>
    <w:rsid w:val="00B96F78"/>
    <w:rsid w:val="00BA154E"/>
    <w:rsid w:val="00BA20B6"/>
    <w:rsid w:val="00BD6367"/>
    <w:rsid w:val="00BE1FFE"/>
    <w:rsid w:val="00BF720B"/>
    <w:rsid w:val="00C04511"/>
    <w:rsid w:val="00C101EE"/>
    <w:rsid w:val="00C1246F"/>
    <w:rsid w:val="00C16846"/>
    <w:rsid w:val="00C16AC0"/>
    <w:rsid w:val="00C40FEE"/>
    <w:rsid w:val="00C561F1"/>
    <w:rsid w:val="00C710E5"/>
    <w:rsid w:val="00C73FA3"/>
    <w:rsid w:val="00C74FED"/>
    <w:rsid w:val="00C75C00"/>
    <w:rsid w:val="00C925D8"/>
    <w:rsid w:val="00C948C8"/>
    <w:rsid w:val="00CA38C9"/>
    <w:rsid w:val="00CA401B"/>
    <w:rsid w:val="00CB1CAA"/>
    <w:rsid w:val="00CB4694"/>
    <w:rsid w:val="00CB57E1"/>
    <w:rsid w:val="00CB66EF"/>
    <w:rsid w:val="00CE40BB"/>
    <w:rsid w:val="00CF05C0"/>
    <w:rsid w:val="00D2057D"/>
    <w:rsid w:val="00D215E8"/>
    <w:rsid w:val="00D220B8"/>
    <w:rsid w:val="00D57C64"/>
    <w:rsid w:val="00D65220"/>
    <w:rsid w:val="00D82A9F"/>
    <w:rsid w:val="00D97614"/>
    <w:rsid w:val="00DC6137"/>
    <w:rsid w:val="00DD26B1"/>
    <w:rsid w:val="00DF23FC"/>
    <w:rsid w:val="00DF39CD"/>
    <w:rsid w:val="00DF51DD"/>
    <w:rsid w:val="00E121F2"/>
    <w:rsid w:val="00E26F09"/>
    <w:rsid w:val="00E56E57"/>
    <w:rsid w:val="00E87D89"/>
    <w:rsid w:val="00EF2642"/>
    <w:rsid w:val="00EF3681"/>
    <w:rsid w:val="00EF5523"/>
    <w:rsid w:val="00F00FD0"/>
    <w:rsid w:val="00F02A26"/>
    <w:rsid w:val="00F20BC2"/>
    <w:rsid w:val="00F24F0A"/>
    <w:rsid w:val="00F342E4"/>
    <w:rsid w:val="00F44613"/>
    <w:rsid w:val="00F5022A"/>
    <w:rsid w:val="00F574D8"/>
    <w:rsid w:val="00F8072E"/>
    <w:rsid w:val="00FA5619"/>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686AC79F-77A6-4749-802A-5B3D0429F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38575F"/>
    <w:rPr>
      <w:rFonts w:eastAsia="Times New Roman"/>
    </w:rPr>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38575F"/>
    <w:rPr>
      <w:rFonts w:eastAsia="Times New Roman"/>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CB57E1"/>
    <w:pPr>
      <w:keepNext/>
      <w:tabs>
        <w:tab w:val="clear" w:pos="567"/>
        <w:tab w:val="clear" w:pos="1701"/>
        <w:tab w:val="clear" w:pos="2835"/>
        <w:tab w:val="left" w:pos="1871"/>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922197">
      <w:bodyDiv w:val="1"/>
      <w:marLeft w:val="0"/>
      <w:marRight w:val="0"/>
      <w:marTop w:val="0"/>
      <w:marBottom w:val="0"/>
      <w:divBdr>
        <w:top w:val="none" w:sz="0" w:space="0" w:color="auto"/>
        <w:left w:val="none" w:sz="0" w:space="0" w:color="auto"/>
        <w:bottom w:val="none" w:sz="0" w:space="0" w:color="auto"/>
        <w:right w:val="none" w:sz="0" w:space="0" w:color="auto"/>
      </w:divBdr>
    </w:div>
    <w:div w:id="167360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vanmerkom@minez.nl"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rijksoverheid.nl/ezk"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lilian.jeanty@agentschaptelecom.nl" TargetMode="External"/><Relationship Id="rId4" Type="http://schemas.openxmlformats.org/officeDocument/2006/relationships/footnotes" Target="footnotes.xml"/><Relationship Id="rId9" Type="http://schemas.openxmlformats.org/officeDocument/2006/relationships/image" Target="media/image2.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ng\Application%20Data\Microsoft\Templates\POOL%20C%20-%20ITU\PC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PC_PP14.dotx</Template>
  <TotalTime>1</TotalTime>
  <Pages>7</Pages>
  <Words>2622</Words>
  <Characters>2041</Characters>
  <Application>Microsoft Office Word</Application>
  <DocSecurity>4</DocSecurity>
  <Lines>17</Lines>
  <Paragraphs>9</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4654</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(PP-06)</dc:subject>
  <dc:creator>Cong, Cong</dc:creator>
  <cp:keywords>PP-18</cp:keywords>
  <dc:description/>
  <cp:lastModifiedBy>Janin</cp:lastModifiedBy>
  <cp:revision>2</cp:revision>
  <cp:lastPrinted>2013-11-27T10:32:00Z</cp:lastPrinted>
  <dcterms:created xsi:type="dcterms:W3CDTF">2018-01-04T10:30:00Z</dcterms:created>
  <dcterms:modified xsi:type="dcterms:W3CDTF">2018-01-04T10:30:00Z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PC_PP10.dotx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