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1F59C4">
        <w:trPr>
          <w:cantSplit/>
        </w:trPr>
        <w:tc>
          <w:tcPr>
            <w:tcW w:w="6911" w:type="dxa"/>
          </w:tcPr>
          <w:p w:rsidR="007E4D0F" w:rsidRPr="001F59C4" w:rsidRDefault="007E4D0F" w:rsidP="00E307B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1F59C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1F59C4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E307B9" w:rsidRPr="001F59C4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1F59C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1F59C4">
              <w:rPr>
                <w:rFonts w:ascii="Verdana" w:hAnsi="Verdana"/>
                <w:szCs w:val="22"/>
                <w:lang w:val="ru-RU"/>
              </w:rPr>
              <w:br/>
            </w:r>
            <w:r w:rsidR="00E307B9" w:rsidRPr="001F59C4">
              <w:rPr>
                <w:b/>
                <w:bCs/>
                <w:lang w:val="ru-RU"/>
              </w:rPr>
              <w:t>Дубай</w:t>
            </w:r>
            <w:proofErr w:type="gramEnd"/>
            <w:r w:rsidR="00E307B9" w:rsidRPr="001F59C4">
              <w:rPr>
                <w:b/>
                <w:bCs/>
                <w:lang w:val="ru-RU"/>
              </w:rPr>
              <w:t>, 29 октября – 16 ноября 2018</w:t>
            </w:r>
            <w:r w:rsidR="00D37469" w:rsidRPr="001F59C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1F59C4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F59C4">
              <w:rPr>
                <w:noProof/>
                <w:lang w:val="en-US" w:eastAsia="zh-CN"/>
              </w:rPr>
              <w:drawing>
                <wp:inline distT="0" distB="0" distL="0" distR="0" wp14:anchorId="28FAF81F" wp14:editId="3F0D80B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1F59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1F59C4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1F59C4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1F59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1F59C4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1F59C4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1F59C4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1F59C4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1F59C4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1F59C4" w:rsidRDefault="00B01EC5" w:rsidP="00E307B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1F59C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E307B9" w:rsidRPr="001F59C4">
              <w:rPr>
                <w:b/>
                <w:bCs/>
                <w:szCs w:val="22"/>
                <w:lang w:val="ru-RU"/>
              </w:rPr>
              <w:t>7</w:t>
            </w:r>
            <w:r w:rsidRPr="001F59C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1F59C4">
        <w:trPr>
          <w:cantSplit/>
          <w:trHeight w:val="23"/>
        </w:trPr>
        <w:tc>
          <w:tcPr>
            <w:tcW w:w="6911" w:type="dxa"/>
            <w:vMerge/>
          </w:tcPr>
          <w:p w:rsidR="00B01EC5" w:rsidRPr="001F59C4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1F59C4" w:rsidRDefault="00E307B9" w:rsidP="00E307B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F59C4">
              <w:rPr>
                <w:b/>
                <w:bCs/>
                <w:szCs w:val="22"/>
                <w:lang w:val="ru-RU"/>
              </w:rPr>
              <w:t>15</w:t>
            </w:r>
            <w:r w:rsidR="00B01EC5" w:rsidRPr="001F59C4">
              <w:rPr>
                <w:b/>
                <w:bCs/>
                <w:szCs w:val="22"/>
                <w:lang w:val="ru-RU"/>
              </w:rPr>
              <w:t xml:space="preserve"> </w:t>
            </w:r>
            <w:r w:rsidR="0075754B" w:rsidRPr="001F59C4">
              <w:rPr>
                <w:b/>
                <w:bCs/>
                <w:szCs w:val="22"/>
                <w:lang w:val="ru-RU"/>
              </w:rPr>
              <w:t>но</w:t>
            </w:r>
            <w:r w:rsidR="00B01EC5" w:rsidRPr="001F59C4">
              <w:rPr>
                <w:b/>
                <w:bCs/>
                <w:szCs w:val="22"/>
                <w:lang w:val="ru-RU"/>
              </w:rPr>
              <w:t>ября 201</w:t>
            </w:r>
            <w:r w:rsidRPr="001F59C4">
              <w:rPr>
                <w:b/>
                <w:bCs/>
                <w:szCs w:val="22"/>
                <w:lang w:val="ru-RU"/>
              </w:rPr>
              <w:t>7</w:t>
            </w:r>
            <w:r w:rsidR="00B01EC5" w:rsidRPr="001F59C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1F59C4">
        <w:trPr>
          <w:cantSplit/>
          <w:trHeight w:val="23"/>
        </w:trPr>
        <w:tc>
          <w:tcPr>
            <w:tcW w:w="6911" w:type="dxa"/>
            <w:vMerge/>
          </w:tcPr>
          <w:p w:rsidR="00B01EC5" w:rsidRPr="001F59C4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1F59C4" w:rsidRDefault="00B01EC5" w:rsidP="00B36963">
            <w:pPr>
              <w:tabs>
                <w:tab w:val="clear" w:pos="567"/>
                <w:tab w:val="clear" w:pos="1134"/>
                <w:tab w:val="left" w:pos="1061"/>
              </w:tabs>
              <w:spacing w:before="0"/>
              <w:ind w:left="1061" w:hanging="1061"/>
              <w:rPr>
                <w:b/>
                <w:bCs/>
                <w:szCs w:val="22"/>
                <w:lang w:val="ru-RU"/>
              </w:rPr>
            </w:pPr>
            <w:proofErr w:type="gramStart"/>
            <w:r w:rsidRPr="001F59C4">
              <w:rPr>
                <w:b/>
                <w:bCs/>
                <w:szCs w:val="22"/>
                <w:lang w:val="ru-RU"/>
              </w:rPr>
              <w:t>Оригинал:</w:t>
            </w:r>
            <w:r w:rsidR="00B36963" w:rsidRPr="001F59C4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="0075754B" w:rsidRPr="001F59C4">
              <w:rPr>
                <w:b/>
                <w:bCs/>
                <w:szCs w:val="22"/>
                <w:lang w:val="ru-RU"/>
              </w:rPr>
              <w:t>кита</w:t>
            </w:r>
            <w:r w:rsidRPr="001F59C4">
              <w:rPr>
                <w:b/>
                <w:bCs/>
                <w:szCs w:val="22"/>
                <w:lang w:val="ru-RU"/>
              </w:rPr>
              <w:t>йский</w:t>
            </w:r>
            <w:r w:rsidR="00E307B9" w:rsidRPr="001F59C4">
              <w:rPr>
                <w:b/>
                <w:bCs/>
                <w:szCs w:val="22"/>
                <w:lang w:val="ru-RU"/>
              </w:rPr>
              <w:t>/</w:t>
            </w:r>
            <w:r w:rsidR="00B36963" w:rsidRPr="001F59C4">
              <w:rPr>
                <w:b/>
                <w:bCs/>
                <w:szCs w:val="22"/>
                <w:lang w:val="ru-RU"/>
              </w:rPr>
              <w:br/>
            </w:r>
            <w:r w:rsidR="00E307B9" w:rsidRPr="001F59C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1F59C4">
        <w:trPr>
          <w:cantSplit/>
        </w:trPr>
        <w:tc>
          <w:tcPr>
            <w:tcW w:w="10031" w:type="dxa"/>
            <w:gridSpan w:val="2"/>
          </w:tcPr>
          <w:p w:rsidR="00C470FB" w:rsidRPr="001F59C4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1F59C4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0F0937">
        <w:trPr>
          <w:cantSplit/>
        </w:trPr>
        <w:tc>
          <w:tcPr>
            <w:tcW w:w="10031" w:type="dxa"/>
            <w:gridSpan w:val="2"/>
          </w:tcPr>
          <w:p w:rsidR="00C470FB" w:rsidRPr="001F59C4" w:rsidRDefault="00C470FB" w:rsidP="0075754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1F59C4">
              <w:rPr>
                <w:lang w:val="ru-RU"/>
              </w:rPr>
              <w:t xml:space="preserve">кандидатура на пост </w:t>
            </w:r>
            <w:r w:rsidR="00013212" w:rsidRPr="001F59C4">
              <w:rPr>
                <w:lang w:val="ru-RU"/>
              </w:rPr>
              <w:t>генерального секретаря</w:t>
            </w:r>
          </w:p>
        </w:tc>
      </w:tr>
      <w:tr w:rsidR="007E4D0F" w:rsidRPr="000F0937">
        <w:trPr>
          <w:cantSplit/>
        </w:trPr>
        <w:tc>
          <w:tcPr>
            <w:tcW w:w="10031" w:type="dxa"/>
            <w:gridSpan w:val="2"/>
          </w:tcPr>
          <w:p w:rsidR="007E4D0F" w:rsidRPr="001F59C4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0F0937">
        <w:trPr>
          <w:cantSplit/>
        </w:trPr>
        <w:tc>
          <w:tcPr>
            <w:tcW w:w="10031" w:type="dxa"/>
            <w:gridSpan w:val="2"/>
          </w:tcPr>
          <w:p w:rsidR="007E4D0F" w:rsidRPr="001F59C4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Start w:id="9" w:name="_GoBack"/>
            <w:bookmarkEnd w:id="7"/>
            <w:bookmarkEnd w:id="9"/>
          </w:p>
        </w:tc>
      </w:tr>
    </w:tbl>
    <w:p w:rsidR="00E56316" w:rsidRPr="001F59C4" w:rsidRDefault="00E56316" w:rsidP="00596660">
      <w:pPr>
        <w:pStyle w:val="Normalaftertitle"/>
        <w:rPr>
          <w:lang w:val="ru-RU"/>
        </w:rPr>
      </w:pPr>
      <w:bookmarkStart w:id="10" w:name="dbreak"/>
      <w:bookmarkEnd w:id="8"/>
      <w:bookmarkEnd w:id="10"/>
      <w:r w:rsidRPr="001F59C4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1F59C4" w:rsidRDefault="00E56316" w:rsidP="0075754B">
      <w:pPr>
        <w:spacing w:before="240" w:after="240"/>
        <w:jc w:val="center"/>
        <w:rPr>
          <w:b/>
          <w:bCs/>
          <w:lang w:val="ru-RU"/>
        </w:rPr>
      </w:pPr>
      <w:r w:rsidRPr="001F59C4">
        <w:rPr>
          <w:b/>
          <w:bCs/>
          <w:lang w:val="ru-RU"/>
        </w:rPr>
        <w:t>г-</w:t>
      </w:r>
      <w:r w:rsidR="0075754B" w:rsidRPr="001F59C4">
        <w:rPr>
          <w:b/>
          <w:bCs/>
          <w:lang w:val="ru-RU"/>
        </w:rPr>
        <w:t>н</w:t>
      </w:r>
      <w:r w:rsidR="00596660" w:rsidRPr="001F59C4">
        <w:rPr>
          <w:b/>
          <w:bCs/>
          <w:lang w:val="ru-RU"/>
        </w:rPr>
        <w:t>а</w:t>
      </w:r>
      <w:r w:rsidR="0075754B" w:rsidRPr="001F59C4">
        <w:rPr>
          <w:b/>
          <w:bCs/>
          <w:lang w:val="ru-RU"/>
        </w:rPr>
        <w:t xml:space="preserve"> </w:t>
      </w:r>
      <w:proofErr w:type="spellStart"/>
      <w:r w:rsidR="0075754B" w:rsidRPr="001F59C4">
        <w:rPr>
          <w:b/>
          <w:bCs/>
          <w:lang w:val="ru-RU"/>
        </w:rPr>
        <w:t>Хоулин</w:t>
      </w:r>
      <w:r w:rsidR="00596660" w:rsidRPr="001F59C4">
        <w:rPr>
          <w:b/>
          <w:bCs/>
          <w:lang w:val="ru-RU"/>
        </w:rPr>
        <w:t>я</w:t>
      </w:r>
      <w:proofErr w:type="spellEnd"/>
      <w:r w:rsidR="0075754B" w:rsidRPr="001F59C4">
        <w:rPr>
          <w:b/>
          <w:bCs/>
          <w:lang w:val="ru-RU"/>
        </w:rPr>
        <w:t xml:space="preserve"> </w:t>
      </w:r>
      <w:r w:rsidR="00EE027D" w:rsidRPr="001F59C4">
        <w:rPr>
          <w:b/>
          <w:bCs/>
          <w:lang w:val="ru-RU"/>
        </w:rPr>
        <w:t xml:space="preserve">ЧЖАО </w:t>
      </w:r>
      <w:r w:rsidR="00013212" w:rsidRPr="001F59C4">
        <w:rPr>
          <w:b/>
          <w:bCs/>
          <w:lang w:val="ru-RU"/>
        </w:rPr>
        <w:t>(</w:t>
      </w:r>
      <w:r w:rsidR="0075754B" w:rsidRPr="001F59C4">
        <w:rPr>
          <w:b/>
          <w:bCs/>
          <w:lang w:val="ru-RU"/>
        </w:rPr>
        <w:t xml:space="preserve">Китайская Народная </w:t>
      </w:r>
      <w:r w:rsidR="00013212" w:rsidRPr="001F59C4">
        <w:rPr>
          <w:b/>
          <w:bCs/>
          <w:lang w:val="ru-RU"/>
        </w:rPr>
        <w:t>Республика</w:t>
      </w:r>
      <w:r w:rsidRPr="001F59C4">
        <w:rPr>
          <w:b/>
          <w:bCs/>
          <w:lang w:val="ru-RU"/>
        </w:rPr>
        <w:t>)</w:t>
      </w:r>
    </w:p>
    <w:p w:rsidR="00E56316" w:rsidRPr="001F59C4" w:rsidRDefault="00E56316" w:rsidP="0075754B">
      <w:pPr>
        <w:rPr>
          <w:lang w:val="ru-RU"/>
        </w:rPr>
      </w:pPr>
      <w:r w:rsidRPr="001F59C4">
        <w:rPr>
          <w:lang w:val="ru-RU"/>
        </w:rPr>
        <w:t xml:space="preserve">на пост </w:t>
      </w:r>
      <w:r w:rsidR="00013212" w:rsidRPr="001F59C4">
        <w:rPr>
          <w:lang w:val="ru-RU"/>
        </w:rPr>
        <w:t>Генерального секретаря Международного союза электросвязи</w:t>
      </w:r>
      <w:r w:rsidRPr="001F59C4">
        <w:rPr>
          <w:lang w:val="ru-RU"/>
        </w:rPr>
        <w:t>.</w:t>
      </w:r>
    </w:p>
    <w:p w:rsidR="00E56316" w:rsidRPr="001F59C4" w:rsidRDefault="00E56316" w:rsidP="00E307B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1F59C4">
        <w:rPr>
          <w:lang w:val="ru-RU"/>
        </w:rPr>
        <w:tab/>
      </w:r>
      <w:proofErr w:type="spellStart"/>
      <w:r w:rsidR="00E307B9" w:rsidRPr="001F59C4">
        <w:rPr>
          <w:lang w:val="ru-RU"/>
        </w:rPr>
        <w:t>Хоулинь</w:t>
      </w:r>
      <w:proofErr w:type="spellEnd"/>
      <w:r w:rsidR="00E307B9" w:rsidRPr="001F59C4">
        <w:rPr>
          <w:lang w:val="ru-RU"/>
        </w:rPr>
        <w:t xml:space="preserve"> ЧЖАО</w:t>
      </w:r>
      <w:r w:rsidRPr="001F59C4">
        <w:rPr>
          <w:lang w:val="ru-RU"/>
        </w:rPr>
        <w:br/>
      </w:r>
      <w:r w:rsidRPr="001F59C4">
        <w:rPr>
          <w:lang w:val="ru-RU"/>
        </w:rPr>
        <w:tab/>
        <w:t>Генеральный секретарь</w:t>
      </w:r>
    </w:p>
    <w:p w:rsidR="00E56316" w:rsidRPr="001F59C4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1F59C4">
        <w:rPr>
          <w:b/>
          <w:bCs/>
          <w:lang w:val="ru-RU"/>
        </w:rPr>
        <w:t>Приложение</w:t>
      </w:r>
      <w:r w:rsidRPr="001F59C4">
        <w:rPr>
          <w:lang w:val="ru-RU"/>
        </w:rPr>
        <w:t>: 1</w:t>
      </w:r>
    </w:p>
    <w:p w:rsidR="00052E1F" w:rsidRPr="001F59C4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F59C4">
        <w:rPr>
          <w:lang w:val="ru-RU"/>
        </w:rPr>
        <w:br w:type="page"/>
      </w:r>
    </w:p>
    <w:p w:rsidR="00F33D08" w:rsidRPr="001F59C4" w:rsidRDefault="00400022" w:rsidP="00EE027D">
      <w:pPr>
        <w:pStyle w:val="Annextitle"/>
        <w:rPr>
          <w:lang w:val="ru-RU"/>
        </w:rPr>
      </w:pPr>
      <w:r w:rsidRPr="001F59C4">
        <w:rPr>
          <w:lang w:val="ru-RU"/>
        </w:rPr>
        <w:lastRenderedPageBreak/>
        <w:t>Министерство промышленности и информационных технологий</w:t>
      </w:r>
      <w:r w:rsidR="00EE027D" w:rsidRPr="001F59C4">
        <w:rPr>
          <w:lang w:val="ru-RU"/>
        </w:rPr>
        <w:br/>
      </w:r>
      <w:r w:rsidRPr="001F59C4">
        <w:rPr>
          <w:lang w:val="ru-RU"/>
        </w:rPr>
        <w:t>Китайская Народная Республика</w:t>
      </w:r>
    </w:p>
    <w:p w:rsidR="00400022" w:rsidRPr="001F59C4" w:rsidRDefault="000E4A62" w:rsidP="000E4A6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360"/>
        <w:jc w:val="right"/>
        <w:textAlignment w:val="auto"/>
        <w:rPr>
          <w:lang w:val="ru-RU"/>
        </w:rPr>
      </w:pPr>
      <w:r w:rsidRPr="001F59C4">
        <w:rPr>
          <w:lang w:val="ru-RU"/>
        </w:rPr>
        <w:t>21</w:t>
      </w:r>
      <w:r w:rsidR="00400022" w:rsidRPr="001F59C4">
        <w:rPr>
          <w:lang w:val="ru-RU"/>
        </w:rPr>
        <w:t xml:space="preserve"> ноября 201</w:t>
      </w:r>
      <w:r w:rsidRPr="001F59C4">
        <w:rPr>
          <w:lang w:val="ru-RU"/>
        </w:rPr>
        <w:t>7</w:t>
      </w:r>
      <w:r w:rsidR="00400022" w:rsidRPr="001F59C4">
        <w:rPr>
          <w:lang w:val="ru-RU"/>
        </w:rPr>
        <w:t xml:space="preserve"> года</w:t>
      </w:r>
    </w:p>
    <w:p w:rsidR="00400022" w:rsidRPr="001F59C4" w:rsidRDefault="00400022" w:rsidP="00B36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textAlignment w:val="auto"/>
        <w:rPr>
          <w:lang w:val="ru-RU"/>
        </w:rPr>
      </w:pPr>
      <w:r w:rsidRPr="001F59C4">
        <w:rPr>
          <w:lang w:val="ru-RU"/>
        </w:rPr>
        <w:t xml:space="preserve">Кому: </w:t>
      </w:r>
      <w:r w:rsidR="00784D3D" w:rsidRPr="001F59C4">
        <w:rPr>
          <w:lang w:val="ru-RU"/>
        </w:rPr>
        <w:tab/>
      </w:r>
      <w:proofErr w:type="spellStart"/>
      <w:r w:rsidR="000E4A62" w:rsidRPr="001F59C4">
        <w:rPr>
          <w:lang w:val="ru-RU"/>
        </w:rPr>
        <w:t>Хоулиню</w:t>
      </w:r>
      <w:proofErr w:type="spellEnd"/>
      <w:r w:rsidR="000E4A62" w:rsidRPr="001F59C4">
        <w:rPr>
          <w:lang w:val="ru-RU"/>
        </w:rPr>
        <w:t xml:space="preserve"> ЧЖАО</w:t>
      </w:r>
    </w:p>
    <w:p w:rsidR="00400022" w:rsidRPr="001F59C4" w:rsidRDefault="00400022" w:rsidP="00B36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1F59C4">
        <w:rPr>
          <w:lang w:val="ru-RU"/>
        </w:rPr>
        <w:t>Генеральному секретарю</w:t>
      </w:r>
    </w:p>
    <w:p w:rsidR="00400022" w:rsidRPr="001F59C4" w:rsidRDefault="00400022" w:rsidP="00B36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  <w:tab w:val="left" w:pos="779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1F59C4">
        <w:rPr>
          <w:lang w:val="ru-RU"/>
        </w:rPr>
        <w:t>Международн</w:t>
      </w:r>
      <w:r w:rsidR="005B641B" w:rsidRPr="001F59C4">
        <w:rPr>
          <w:lang w:val="ru-RU"/>
        </w:rPr>
        <w:t>ого</w:t>
      </w:r>
      <w:r w:rsidRPr="001F59C4">
        <w:rPr>
          <w:lang w:val="ru-RU"/>
        </w:rPr>
        <w:t xml:space="preserve"> союз</w:t>
      </w:r>
      <w:r w:rsidR="005B641B" w:rsidRPr="001F59C4">
        <w:rPr>
          <w:lang w:val="ru-RU"/>
        </w:rPr>
        <w:t>а</w:t>
      </w:r>
      <w:r w:rsidRPr="001F59C4">
        <w:rPr>
          <w:lang w:val="ru-RU"/>
        </w:rPr>
        <w:t xml:space="preserve"> электросвязи</w:t>
      </w:r>
      <w:r w:rsidR="005B641B" w:rsidRPr="001F59C4">
        <w:rPr>
          <w:lang w:val="ru-RU"/>
        </w:rPr>
        <w:t xml:space="preserve"> (МСЭ)</w:t>
      </w:r>
    </w:p>
    <w:p w:rsidR="00400022" w:rsidRPr="001F59C4" w:rsidRDefault="005B641B" w:rsidP="003164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6237"/>
        </w:tabs>
        <w:overflowPunct/>
        <w:autoSpaceDE/>
        <w:autoSpaceDN/>
        <w:adjustRightInd/>
        <w:spacing w:before="0"/>
        <w:ind w:firstLine="851"/>
        <w:textAlignment w:val="auto"/>
        <w:rPr>
          <w:lang w:val="ru-RU"/>
        </w:rPr>
      </w:pPr>
      <w:r w:rsidRPr="001F59C4">
        <w:rPr>
          <w:lang w:val="ru-RU"/>
        </w:rPr>
        <w:t>Женева, Швейцария</w:t>
      </w:r>
    </w:p>
    <w:p w:rsidR="00052E1F" w:rsidRPr="001F59C4" w:rsidRDefault="005B641B" w:rsidP="0031644C">
      <w:pPr>
        <w:spacing w:before="1080"/>
        <w:rPr>
          <w:lang w:val="ru-RU"/>
        </w:rPr>
      </w:pPr>
      <w:r w:rsidRPr="001F59C4">
        <w:rPr>
          <w:lang w:val="ru-RU"/>
        </w:rPr>
        <w:t>Ваше Превосходительство</w:t>
      </w:r>
      <w:r w:rsidR="00052E1F" w:rsidRPr="001F59C4">
        <w:rPr>
          <w:lang w:val="ru-RU"/>
        </w:rPr>
        <w:t>,</w:t>
      </w:r>
    </w:p>
    <w:p w:rsidR="00400022" w:rsidRPr="001F59C4" w:rsidRDefault="00400022" w:rsidP="00B36963">
      <w:pPr>
        <w:rPr>
          <w:lang w:val="ru-RU"/>
        </w:rPr>
      </w:pPr>
      <w:r w:rsidRPr="001F59C4">
        <w:rPr>
          <w:lang w:val="ru-RU"/>
        </w:rPr>
        <w:t xml:space="preserve">В соответствии с </w:t>
      </w:r>
      <w:r w:rsidR="00264BDB" w:rsidRPr="001F59C4">
        <w:rPr>
          <w:lang w:val="ru-RU"/>
        </w:rPr>
        <w:t>Вашим</w:t>
      </w:r>
      <w:r w:rsidRPr="001F59C4">
        <w:rPr>
          <w:lang w:val="ru-RU"/>
        </w:rPr>
        <w:t xml:space="preserve"> письмом </w:t>
      </w:r>
      <w:r w:rsidR="00264BDB" w:rsidRPr="001F59C4">
        <w:rPr>
          <w:lang w:val="ru-RU"/>
        </w:rPr>
        <w:t>от 23 октября 2017 года, речь в котором идет о подготовке к Полномочной конференции, которая пройдет в 2018 году (CL-17/42),</w:t>
      </w:r>
      <w:r w:rsidRPr="001F59C4">
        <w:rPr>
          <w:lang w:val="ru-RU"/>
        </w:rPr>
        <w:t xml:space="preserve"> имею честь </w:t>
      </w:r>
      <w:r w:rsidR="00264BDB" w:rsidRPr="001F59C4">
        <w:rPr>
          <w:lang w:val="ru-RU"/>
        </w:rPr>
        <w:t xml:space="preserve">официально </w:t>
      </w:r>
      <w:r w:rsidRPr="001F59C4">
        <w:rPr>
          <w:lang w:val="ru-RU"/>
        </w:rPr>
        <w:t xml:space="preserve">сообщить </w:t>
      </w:r>
      <w:r w:rsidR="00E94AEC" w:rsidRPr="001F59C4">
        <w:rPr>
          <w:lang w:val="ru-RU"/>
        </w:rPr>
        <w:t>Вам</w:t>
      </w:r>
      <w:r w:rsidRPr="001F59C4">
        <w:rPr>
          <w:lang w:val="ru-RU"/>
        </w:rPr>
        <w:t xml:space="preserve">, что </w:t>
      </w:r>
      <w:r w:rsidR="00264BDB" w:rsidRPr="001F59C4">
        <w:rPr>
          <w:lang w:val="ru-RU"/>
        </w:rPr>
        <w:t xml:space="preserve">правительство </w:t>
      </w:r>
      <w:r w:rsidRPr="001F59C4">
        <w:rPr>
          <w:lang w:val="ru-RU"/>
        </w:rPr>
        <w:t>Китайск</w:t>
      </w:r>
      <w:r w:rsidR="00264BDB" w:rsidRPr="001F59C4">
        <w:rPr>
          <w:lang w:val="ru-RU"/>
        </w:rPr>
        <w:t>ой</w:t>
      </w:r>
      <w:r w:rsidRPr="001F59C4">
        <w:rPr>
          <w:lang w:val="ru-RU"/>
        </w:rPr>
        <w:t xml:space="preserve"> Народн</w:t>
      </w:r>
      <w:r w:rsidR="00264BDB" w:rsidRPr="001F59C4">
        <w:rPr>
          <w:lang w:val="ru-RU"/>
        </w:rPr>
        <w:t>ой</w:t>
      </w:r>
      <w:r w:rsidRPr="001F59C4">
        <w:rPr>
          <w:lang w:val="ru-RU"/>
        </w:rPr>
        <w:t xml:space="preserve"> Республик</w:t>
      </w:r>
      <w:r w:rsidR="00264BDB" w:rsidRPr="001F59C4">
        <w:rPr>
          <w:lang w:val="ru-RU"/>
        </w:rPr>
        <w:t>и</w:t>
      </w:r>
      <w:r w:rsidRPr="001F59C4">
        <w:rPr>
          <w:lang w:val="ru-RU"/>
        </w:rPr>
        <w:t xml:space="preserve"> принял</w:t>
      </w:r>
      <w:r w:rsidR="0093582D" w:rsidRPr="001F59C4">
        <w:rPr>
          <w:lang w:val="ru-RU"/>
        </w:rPr>
        <w:t>о</w:t>
      </w:r>
      <w:r w:rsidRPr="001F59C4">
        <w:rPr>
          <w:lang w:val="ru-RU"/>
        </w:rPr>
        <w:t xml:space="preserve"> решение представить кандидатуру г</w:t>
      </w:r>
      <w:r w:rsidRPr="001F59C4">
        <w:rPr>
          <w:b/>
          <w:bCs/>
          <w:lang w:val="ru-RU"/>
        </w:rPr>
        <w:t xml:space="preserve">-на </w:t>
      </w:r>
      <w:proofErr w:type="spellStart"/>
      <w:r w:rsidRPr="001F59C4">
        <w:rPr>
          <w:b/>
          <w:bCs/>
          <w:lang w:val="ru-RU"/>
        </w:rPr>
        <w:t>Хоулиня</w:t>
      </w:r>
      <w:proofErr w:type="spellEnd"/>
      <w:r w:rsidRPr="001F59C4">
        <w:rPr>
          <w:b/>
          <w:bCs/>
          <w:lang w:val="ru-RU"/>
        </w:rPr>
        <w:t xml:space="preserve"> </w:t>
      </w:r>
      <w:proofErr w:type="spellStart"/>
      <w:r w:rsidR="001F59C4" w:rsidRPr="001F59C4">
        <w:rPr>
          <w:b/>
          <w:bCs/>
          <w:lang w:val="ru-RU"/>
        </w:rPr>
        <w:t>Чжао</w:t>
      </w:r>
      <w:proofErr w:type="spellEnd"/>
      <w:r w:rsidR="001F59C4" w:rsidRPr="001F59C4">
        <w:rPr>
          <w:lang w:val="ru-RU"/>
        </w:rPr>
        <w:t xml:space="preserve"> </w:t>
      </w:r>
      <w:r w:rsidR="00784D3D" w:rsidRPr="001F59C4">
        <w:rPr>
          <w:lang w:val="ru-RU"/>
        </w:rPr>
        <w:t xml:space="preserve">для избрания </w:t>
      </w:r>
      <w:r w:rsidRPr="001F59C4">
        <w:rPr>
          <w:lang w:val="ru-RU"/>
        </w:rPr>
        <w:t xml:space="preserve">на пост Генерального секретаря </w:t>
      </w:r>
      <w:r w:rsidR="0093582D" w:rsidRPr="001F59C4">
        <w:rPr>
          <w:lang w:val="ru-RU"/>
        </w:rPr>
        <w:t>Международного союза электросвязи еще на один срок</w:t>
      </w:r>
      <w:r w:rsidR="00784D3D" w:rsidRPr="001F59C4">
        <w:rPr>
          <w:lang w:val="ru-RU"/>
        </w:rPr>
        <w:t xml:space="preserve">, а также </w:t>
      </w:r>
      <w:r w:rsidRPr="001F59C4">
        <w:rPr>
          <w:lang w:val="ru-RU"/>
        </w:rPr>
        <w:t xml:space="preserve">кандидатуру </w:t>
      </w:r>
      <w:r w:rsidR="0093582D" w:rsidRPr="001F59C4">
        <w:rPr>
          <w:lang w:val="ru-RU"/>
        </w:rPr>
        <w:t xml:space="preserve">Китая </w:t>
      </w:r>
      <w:r w:rsidR="00784D3D" w:rsidRPr="001F59C4">
        <w:rPr>
          <w:lang w:val="ru-RU"/>
        </w:rPr>
        <w:t xml:space="preserve">для избрания на следующий срок </w:t>
      </w:r>
      <w:r w:rsidRPr="001F59C4">
        <w:rPr>
          <w:lang w:val="ru-RU"/>
        </w:rPr>
        <w:t xml:space="preserve">в состав </w:t>
      </w:r>
      <w:r w:rsidR="00E94AEC" w:rsidRPr="001F59C4">
        <w:rPr>
          <w:lang w:val="ru-RU"/>
        </w:rPr>
        <w:t xml:space="preserve">Членов </w:t>
      </w:r>
      <w:r w:rsidRPr="001F59C4">
        <w:rPr>
          <w:lang w:val="ru-RU"/>
        </w:rPr>
        <w:t>Совета МСЭ.</w:t>
      </w:r>
    </w:p>
    <w:p w:rsidR="0093582D" w:rsidRPr="001F59C4" w:rsidRDefault="0093582D" w:rsidP="00B36963">
      <w:pPr>
        <w:rPr>
          <w:szCs w:val="22"/>
          <w:lang w:val="ru-RU"/>
        </w:rPr>
      </w:pPr>
      <w:r w:rsidRPr="001F59C4">
        <w:rPr>
          <w:szCs w:val="22"/>
          <w:lang w:val="ru-RU"/>
        </w:rPr>
        <w:t xml:space="preserve">Со времени избрания Генеральным секретарем МСЭ в 2014 году г-н </w:t>
      </w:r>
      <w:proofErr w:type="spellStart"/>
      <w:r w:rsidRPr="001F59C4">
        <w:rPr>
          <w:szCs w:val="22"/>
          <w:lang w:val="ru-RU"/>
        </w:rPr>
        <w:t>Хоулинь</w:t>
      </w:r>
      <w:proofErr w:type="spellEnd"/>
      <w:r w:rsidRPr="001F59C4">
        <w:rPr>
          <w:szCs w:val="22"/>
          <w:lang w:val="ru-RU"/>
        </w:rPr>
        <w:t xml:space="preserve"> ЧЖАО</w:t>
      </w:r>
      <w:r w:rsidR="00994F6C" w:rsidRPr="001F59C4">
        <w:rPr>
          <w:szCs w:val="22"/>
          <w:lang w:val="ru-RU"/>
        </w:rPr>
        <w:t>, способствуя реформам и инновациям,</w:t>
      </w:r>
      <w:r w:rsidRPr="001F59C4">
        <w:rPr>
          <w:szCs w:val="22"/>
          <w:lang w:val="ru-RU"/>
        </w:rPr>
        <w:t xml:space="preserve"> добился значительных результатов в решении проблем, с которыми МСЭ </w:t>
      </w:r>
      <w:r w:rsidR="009D257E" w:rsidRPr="001F59C4">
        <w:rPr>
          <w:szCs w:val="22"/>
          <w:lang w:val="ru-RU"/>
        </w:rPr>
        <w:t>встреч</w:t>
      </w:r>
      <w:r w:rsidRPr="001F59C4">
        <w:rPr>
          <w:szCs w:val="22"/>
          <w:lang w:val="ru-RU"/>
        </w:rPr>
        <w:t xml:space="preserve">ается при ведении своей работы и деятельности. </w:t>
      </w:r>
      <w:r w:rsidR="0054482B" w:rsidRPr="001F59C4">
        <w:rPr>
          <w:szCs w:val="22"/>
          <w:lang w:val="ru-RU"/>
        </w:rPr>
        <w:t xml:space="preserve">Широкое признание получили прагматизм и чувство </w:t>
      </w:r>
      <w:r w:rsidR="009D257E" w:rsidRPr="001F59C4">
        <w:rPr>
          <w:szCs w:val="22"/>
          <w:lang w:val="ru-RU"/>
        </w:rPr>
        <w:t>командной работы</w:t>
      </w:r>
      <w:r w:rsidR="0054482B" w:rsidRPr="001F59C4">
        <w:rPr>
          <w:szCs w:val="22"/>
          <w:lang w:val="ru-RU"/>
        </w:rPr>
        <w:t xml:space="preserve"> г</w:t>
      </w:r>
      <w:r w:rsidR="0054482B" w:rsidRPr="001F59C4">
        <w:rPr>
          <w:szCs w:val="22"/>
          <w:lang w:val="ru-RU"/>
        </w:rPr>
        <w:noBreakHyphen/>
        <w:t>на ЧЖАО</w:t>
      </w:r>
      <w:r w:rsidRPr="001F59C4">
        <w:rPr>
          <w:szCs w:val="22"/>
          <w:lang w:val="ru-RU"/>
        </w:rPr>
        <w:t xml:space="preserve">. </w:t>
      </w:r>
      <w:r w:rsidR="0054482B" w:rsidRPr="001F59C4">
        <w:rPr>
          <w:szCs w:val="22"/>
          <w:lang w:val="ru-RU"/>
        </w:rPr>
        <w:t xml:space="preserve">Мы уверены, что </w:t>
      </w:r>
      <w:r w:rsidR="00277936" w:rsidRPr="001F59C4">
        <w:rPr>
          <w:szCs w:val="22"/>
          <w:lang w:val="ru-RU"/>
        </w:rPr>
        <w:t xml:space="preserve">в случае переизбрания </w:t>
      </w:r>
      <w:r w:rsidR="0054482B" w:rsidRPr="001F59C4">
        <w:rPr>
          <w:szCs w:val="22"/>
          <w:lang w:val="ru-RU"/>
        </w:rPr>
        <w:t>г</w:t>
      </w:r>
      <w:r w:rsidR="0054482B" w:rsidRPr="001F59C4">
        <w:rPr>
          <w:szCs w:val="22"/>
          <w:lang w:val="ru-RU"/>
        </w:rPr>
        <w:noBreakHyphen/>
        <w:t>н</w:t>
      </w:r>
      <w:r w:rsidR="00277936" w:rsidRPr="001F59C4">
        <w:rPr>
          <w:szCs w:val="22"/>
          <w:lang w:val="ru-RU"/>
        </w:rPr>
        <w:t>а</w:t>
      </w:r>
      <w:r w:rsidR="0054482B" w:rsidRPr="001F59C4">
        <w:rPr>
          <w:szCs w:val="22"/>
          <w:lang w:val="ru-RU"/>
        </w:rPr>
        <w:t xml:space="preserve"> ЧЖАО на пост Генерального секретаря, МСЭ</w:t>
      </w:r>
      <w:r w:rsidR="009D257E" w:rsidRPr="001F59C4">
        <w:rPr>
          <w:szCs w:val="22"/>
          <w:lang w:val="ru-RU"/>
        </w:rPr>
        <w:t xml:space="preserve"> </w:t>
      </w:r>
      <w:r w:rsidR="00277936" w:rsidRPr="001F59C4">
        <w:rPr>
          <w:szCs w:val="22"/>
          <w:lang w:val="ru-RU"/>
        </w:rPr>
        <w:t xml:space="preserve">под его руководством, несомненно, будет играть </w:t>
      </w:r>
      <w:r w:rsidR="00482E95" w:rsidRPr="001F59C4">
        <w:rPr>
          <w:szCs w:val="22"/>
          <w:lang w:val="ru-RU"/>
        </w:rPr>
        <w:t>все более важн</w:t>
      </w:r>
      <w:r w:rsidR="00277936" w:rsidRPr="001F59C4">
        <w:rPr>
          <w:szCs w:val="22"/>
          <w:lang w:val="ru-RU"/>
        </w:rPr>
        <w:t>ую роль</w:t>
      </w:r>
      <w:r w:rsidR="00482E95" w:rsidRPr="001F59C4">
        <w:rPr>
          <w:szCs w:val="22"/>
          <w:lang w:val="ru-RU"/>
        </w:rPr>
        <w:t xml:space="preserve"> </w:t>
      </w:r>
      <w:r w:rsidR="0054482B" w:rsidRPr="001F59C4">
        <w:rPr>
          <w:szCs w:val="22"/>
          <w:lang w:val="ru-RU"/>
        </w:rPr>
        <w:t>в развитии информационно-коммуникационных технологий (ИКТ) во всем мире</w:t>
      </w:r>
      <w:r w:rsidRPr="001F59C4">
        <w:rPr>
          <w:szCs w:val="22"/>
          <w:lang w:val="ru-RU"/>
        </w:rPr>
        <w:t xml:space="preserve">. </w:t>
      </w:r>
    </w:p>
    <w:p w:rsidR="00400022" w:rsidRPr="001F59C4" w:rsidRDefault="0054482B" w:rsidP="00B36963">
      <w:pPr>
        <w:rPr>
          <w:lang w:val="ru-RU"/>
        </w:rPr>
      </w:pPr>
      <w:r w:rsidRPr="001F59C4">
        <w:rPr>
          <w:szCs w:val="22"/>
          <w:lang w:val="ru-RU"/>
        </w:rPr>
        <w:t>Как Государство – Ч</w:t>
      </w:r>
      <w:r w:rsidR="00994F6C" w:rsidRPr="001F59C4">
        <w:rPr>
          <w:szCs w:val="22"/>
          <w:lang w:val="ru-RU"/>
        </w:rPr>
        <w:t>лен МСЭ</w:t>
      </w:r>
      <w:r w:rsidRPr="001F59C4">
        <w:rPr>
          <w:szCs w:val="22"/>
          <w:lang w:val="ru-RU"/>
        </w:rPr>
        <w:t xml:space="preserve"> Китай на протяжении длительного времени играет активную роль в работе </w:t>
      </w:r>
      <w:r w:rsidR="00994F6C" w:rsidRPr="001F59C4">
        <w:rPr>
          <w:szCs w:val="22"/>
          <w:lang w:val="ru-RU"/>
        </w:rPr>
        <w:t>О</w:t>
      </w:r>
      <w:r w:rsidRPr="001F59C4">
        <w:rPr>
          <w:szCs w:val="22"/>
          <w:lang w:val="ru-RU"/>
        </w:rPr>
        <w:t>рганизации и привержен достижению ее целей</w:t>
      </w:r>
      <w:r w:rsidR="0093582D" w:rsidRPr="001F59C4">
        <w:rPr>
          <w:szCs w:val="22"/>
          <w:lang w:val="ru-RU"/>
        </w:rPr>
        <w:t xml:space="preserve">. </w:t>
      </w:r>
      <w:r w:rsidRPr="001F59C4">
        <w:rPr>
          <w:szCs w:val="22"/>
          <w:lang w:val="ru-RU"/>
        </w:rPr>
        <w:t>Вместе с другими Государствами – Членами МСЭ Китай будет и далее в полной мере поддерживать Организацию, с тем чтобы увеличивать ее вклад в развитие ИКТ во всем мире</w:t>
      </w:r>
      <w:r w:rsidR="00784D3D" w:rsidRPr="001F59C4">
        <w:rPr>
          <w:lang w:val="ru-RU"/>
        </w:rPr>
        <w:t>.</w:t>
      </w:r>
    </w:p>
    <w:p w:rsidR="00400022" w:rsidRPr="001F59C4" w:rsidRDefault="00994F6C" w:rsidP="00B36963">
      <w:pPr>
        <w:rPr>
          <w:lang w:val="ru-RU"/>
        </w:rPr>
      </w:pPr>
      <w:r w:rsidRPr="001F59C4">
        <w:rPr>
          <w:color w:val="000000"/>
          <w:lang w:val="ru-RU"/>
        </w:rPr>
        <w:t>Примите, Ваше Превосходительство, мои заверения в самом высоком уважении</w:t>
      </w:r>
      <w:r w:rsidR="00400022" w:rsidRPr="001F59C4">
        <w:rPr>
          <w:lang w:val="ru-RU"/>
        </w:rPr>
        <w:t>,</w:t>
      </w:r>
    </w:p>
    <w:p w:rsidR="00400022" w:rsidRPr="001F59C4" w:rsidRDefault="00994F6C" w:rsidP="00B36963">
      <w:pPr>
        <w:spacing w:before="1080"/>
        <w:jc w:val="center"/>
        <w:rPr>
          <w:lang w:val="ru-RU"/>
        </w:rPr>
      </w:pPr>
      <w:proofErr w:type="spellStart"/>
      <w:r w:rsidRPr="001F59C4">
        <w:rPr>
          <w:lang w:val="ru-RU"/>
        </w:rPr>
        <w:t>Вэй</w:t>
      </w:r>
      <w:proofErr w:type="spellEnd"/>
      <w:r w:rsidRPr="001F59C4">
        <w:rPr>
          <w:lang w:val="ru-RU"/>
        </w:rPr>
        <w:t xml:space="preserve"> МЯО</w:t>
      </w:r>
    </w:p>
    <w:p w:rsidR="00784D3D" w:rsidRPr="001F59C4" w:rsidRDefault="00994F6C" w:rsidP="001F59C4">
      <w:pPr>
        <w:spacing w:before="0"/>
        <w:jc w:val="center"/>
        <w:rPr>
          <w:lang w:val="ru-RU"/>
        </w:rPr>
      </w:pPr>
      <w:r w:rsidRPr="001F59C4">
        <w:rPr>
          <w:lang w:val="ru-RU"/>
        </w:rPr>
        <w:t>Министр</w:t>
      </w:r>
      <w:r w:rsidR="001F59C4">
        <w:rPr>
          <w:lang w:val="ru-RU"/>
        </w:rPr>
        <w:t xml:space="preserve"> </w:t>
      </w:r>
      <w:r w:rsidR="00784D3D" w:rsidRPr="001F59C4">
        <w:rPr>
          <w:lang w:val="ru-RU"/>
        </w:rPr>
        <w:t>промышленности и информационных технологий</w:t>
      </w:r>
    </w:p>
    <w:p w:rsidR="00400022" w:rsidRPr="001F59C4" w:rsidRDefault="00784D3D" w:rsidP="00994F6C">
      <w:pPr>
        <w:spacing w:before="0"/>
        <w:jc w:val="center"/>
        <w:rPr>
          <w:lang w:val="ru-RU"/>
        </w:rPr>
      </w:pPr>
      <w:r w:rsidRPr="001F59C4">
        <w:rPr>
          <w:lang w:val="ru-RU"/>
        </w:rPr>
        <w:t>Китайская Народная Республика</w:t>
      </w:r>
    </w:p>
    <w:p w:rsidR="00994F6C" w:rsidRPr="001F59C4" w:rsidRDefault="00994F6C" w:rsidP="00B36963">
      <w:pPr>
        <w:spacing w:before="960"/>
        <w:rPr>
          <w:lang w:val="ru-RU"/>
        </w:rPr>
      </w:pPr>
      <w:r w:rsidRPr="001F59C4">
        <w:rPr>
          <w:b/>
          <w:bCs/>
          <w:lang w:val="ru-RU"/>
        </w:rPr>
        <w:t>Прилагаемый документ</w:t>
      </w:r>
      <w:r w:rsidRPr="001F59C4">
        <w:rPr>
          <w:i/>
          <w:iCs/>
          <w:lang w:val="ru-RU"/>
        </w:rPr>
        <w:t xml:space="preserve">: </w:t>
      </w:r>
      <w:r w:rsidR="00B36963" w:rsidRPr="001F59C4">
        <w:rPr>
          <w:lang w:val="ru-RU"/>
        </w:rPr>
        <w:t xml:space="preserve">Краткая </w:t>
      </w:r>
      <w:r w:rsidRPr="001F59C4">
        <w:rPr>
          <w:lang w:val="ru-RU"/>
        </w:rPr>
        <w:t xml:space="preserve">биография г-н </w:t>
      </w:r>
      <w:proofErr w:type="spellStart"/>
      <w:r w:rsidRPr="001F59C4">
        <w:rPr>
          <w:lang w:val="ru-RU"/>
        </w:rPr>
        <w:t>Хоулиня</w:t>
      </w:r>
      <w:proofErr w:type="spellEnd"/>
      <w:r w:rsidRPr="001F59C4">
        <w:rPr>
          <w:lang w:val="ru-RU"/>
        </w:rPr>
        <w:t xml:space="preserve"> ЧЖАО</w:t>
      </w:r>
    </w:p>
    <w:p w:rsidR="00596660" w:rsidRPr="001F59C4" w:rsidRDefault="005966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F59C4">
        <w:rPr>
          <w:lang w:val="ru-RU"/>
        </w:rPr>
        <w:br w:type="page"/>
      </w:r>
    </w:p>
    <w:p w:rsidR="00596660" w:rsidRPr="001F59C4" w:rsidRDefault="00596660" w:rsidP="002648EE">
      <w:pPr>
        <w:pStyle w:val="Annextitle"/>
        <w:rPr>
          <w:lang w:val="ru-RU"/>
        </w:rPr>
      </w:pPr>
      <w:r w:rsidRPr="001F59C4">
        <w:rPr>
          <w:lang w:val="ru-RU"/>
        </w:rPr>
        <w:lastRenderedPageBreak/>
        <w:t>Кандидат на пост Генерального секретаря, 201</w:t>
      </w:r>
      <w:r w:rsidR="002648EE" w:rsidRPr="001F59C4">
        <w:rPr>
          <w:lang w:val="ru-RU"/>
        </w:rPr>
        <w:t>9</w:t>
      </w:r>
      <w:r w:rsidR="0031644C" w:rsidRPr="001F59C4">
        <w:rPr>
          <w:lang w:val="ru-RU"/>
        </w:rPr>
        <w:t>−</w:t>
      </w:r>
      <w:r w:rsidRPr="001F59C4">
        <w:rPr>
          <w:lang w:val="ru-RU"/>
        </w:rPr>
        <w:t>20</w:t>
      </w:r>
      <w:r w:rsidR="002648EE" w:rsidRPr="001F59C4">
        <w:rPr>
          <w:lang w:val="ru-RU"/>
        </w:rPr>
        <w:t>22</w:t>
      </w:r>
      <w:r w:rsidR="001F59C4">
        <w:rPr>
          <w:lang w:val="ru-RU"/>
        </w:rPr>
        <w:t xml:space="preserve"> гг.</w:t>
      </w:r>
    </w:p>
    <w:p w:rsidR="00596660" w:rsidRPr="001F59C4" w:rsidRDefault="001F59C4" w:rsidP="0031644C">
      <w:pPr>
        <w:pStyle w:val="Annextitle"/>
        <w:rPr>
          <w:lang w:val="ru-RU"/>
        </w:rPr>
      </w:pPr>
      <w:proofErr w:type="spellStart"/>
      <w:r>
        <w:rPr>
          <w:lang w:val="ru-RU"/>
        </w:rPr>
        <w:t>Хоулинь</w:t>
      </w:r>
      <w:proofErr w:type="spellEnd"/>
      <w:r>
        <w:rPr>
          <w:lang w:val="ru-RU"/>
        </w:rPr>
        <w:t xml:space="preserve"> ЧЖАО</w:t>
      </w:r>
    </w:p>
    <w:p w:rsidR="00596660" w:rsidRPr="001F59C4" w:rsidRDefault="001F59C4" w:rsidP="00596660">
      <w:pPr>
        <w:jc w:val="center"/>
        <w:rPr>
          <w:lang w:val="ru-RU"/>
        </w:rPr>
      </w:pPr>
      <w:r w:rsidRPr="001F59C4">
        <w:rPr>
          <w:rFonts w:eastAsiaTheme="minorEastAsia"/>
          <w:noProof/>
          <w:lang w:val="en-US" w:eastAsia="zh-CN"/>
        </w:rPr>
        <w:drawing>
          <wp:inline distT="0" distB="0" distL="0" distR="0">
            <wp:extent cx="1676400" cy="2428875"/>
            <wp:effectExtent l="0" t="0" r="0" b="9525"/>
            <wp:docPr id="2" name="图片 2" descr="J:\2017\赵秘书长照片\秘书长照片\秘书长个人照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:\2017\赵秘书长照片\秘书长照片\秘书长个人照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60" w:rsidRPr="001F59C4" w:rsidRDefault="00596660" w:rsidP="0031644C">
      <w:pPr>
        <w:pStyle w:val="Headingb"/>
        <w:spacing w:before="720"/>
        <w:rPr>
          <w:lang w:val="ru-RU"/>
        </w:rPr>
      </w:pPr>
      <w:r w:rsidRPr="001F59C4">
        <w:rPr>
          <w:lang w:val="ru-RU"/>
        </w:rPr>
        <w:t>Общая информация</w:t>
      </w:r>
    </w:p>
    <w:p w:rsidR="00596660" w:rsidRPr="001F59C4" w:rsidRDefault="00596660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rFonts w:asciiTheme="minorHAnsi" w:eastAsia="SimSun" w:hAnsiTheme="minorHAnsi" w:cstheme="minorHAnsi"/>
          <w:kern w:val="2"/>
          <w:lang w:val="ru-RU"/>
        </w:rPr>
      </w:pPr>
      <w:r w:rsidRPr="001F59C4">
        <w:rPr>
          <w:rFonts w:asciiTheme="minorHAnsi" w:eastAsia="SimSun" w:hAnsiTheme="minorHAnsi" w:cstheme="minorHAnsi"/>
          <w:kern w:val="2"/>
          <w:lang w:val="ru-RU"/>
        </w:rPr>
        <w:t xml:space="preserve">Дата </w:t>
      </w:r>
      <w:proofErr w:type="gramStart"/>
      <w:r w:rsidRPr="001F59C4">
        <w:rPr>
          <w:rFonts w:asciiTheme="minorHAnsi" w:eastAsia="SimSun" w:hAnsiTheme="minorHAnsi" w:cstheme="minorHAnsi"/>
          <w:kern w:val="2"/>
          <w:lang w:val="ru-RU"/>
        </w:rPr>
        <w:t>рождения:</w:t>
      </w:r>
      <w:r w:rsidR="0031644C" w:rsidRPr="001F59C4">
        <w:rPr>
          <w:rFonts w:asciiTheme="minorHAnsi" w:eastAsia="SimSun" w:hAnsiTheme="minorHAnsi" w:cstheme="minorHAnsi"/>
          <w:kern w:val="2"/>
          <w:lang w:val="ru-RU"/>
        </w:rPr>
        <w:tab/>
      </w:r>
      <w:proofErr w:type="gramEnd"/>
      <w:r w:rsidRPr="001F59C4">
        <w:rPr>
          <w:rFonts w:asciiTheme="minorHAnsi" w:eastAsia="SimSun" w:hAnsiTheme="minorHAnsi" w:cstheme="minorHAnsi"/>
          <w:kern w:val="2"/>
          <w:lang w:val="ru-RU"/>
        </w:rPr>
        <w:t>7 марта 1950 года (</w:t>
      </w:r>
      <w:proofErr w:type="spellStart"/>
      <w:r w:rsidRPr="001F59C4">
        <w:rPr>
          <w:rFonts w:asciiTheme="minorHAnsi" w:eastAsia="SimSun" w:hAnsiTheme="minorHAnsi" w:cstheme="minorHAnsi"/>
          <w:kern w:val="2"/>
          <w:lang w:val="ru-RU"/>
        </w:rPr>
        <w:t>Цзянсу</w:t>
      </w:r>
      <w:proofErr w:type="spellEnd"/>
      <w:r w:rsidRPr="001F59C4">
        <w:rPr>
          <w:rFonts w:asciiTheme="minorHAnsi" w:eastAsia="SimSun" w:hAnsiTheme="minorHAnsi" w:cstheme="minorHAnsi"/>
          <w:kern w:val="2"/>
          <w:lang w:val="ru-RU"/>
        </w:rPr>
        <w:t>, Китай)</w:t>
      </w:r>
    </w:p>
    <w:p w:rsidR="00596660" w:rsidRPr="001F59C4" w:rsidRDefault="001F59C4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lang w:val="ru-RU"/>
        </w:rPr>
      </w:pPr>
      <w:proofErr w:type="gramStart"/>
      <w:r w:rsidRPr="001F59C4">
        <w:rPr>
          <w:lang w:val="ru-RU"/>
        </w:rPr>
        <w:t>Гражданство:</w:t>
      </w:r>
      <w:r w:rsidRPr="001F59C4">
        <w:rPr>
          <w:lang w:val="ru-RU"/>
        </w:rPr>
        <w:tab/>
      </w:r>
      <w:proofErr w:type="gramEnd"/>
      <w:r w:rsidRPr="001F59C4">
        <w:rPr>
          <w:lang w:val="ru-RU"/>
        </w:rPr>
        <w:t>Китай</w:t>
      </w:r>
    </w:p>
    <w:p w:rsidR="00596660" w:rsidRPr="001F59C4" w:rsidRDefault="00596660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lang w:val="ru-RU"/>
        </w:rPr>
      </w:pPr>
      <w:r w:rsidRPr="001F59C4">
        <w:rPr>
          <w:lang w:val="ru-RU"/>
        </w:rPr>
        <w:t xml:space="preserve">Семейное положение: </w:t>
      </w:r>
      <w:r w:rsidRPr="001F59C4">
        <w:rPr>
          <w:lang w:val="ru-RU"/>
        </w:rPr>
        <w:tab/>
      </w:r>
      <w:r w:rsidR="001F59C4" w:rsidRPr="001F59C4">
        <w:rPr>
          <w:lang w:val="ru-RU"/>
        </w:rPr>
        <w:t>женат</w:t>
      </w:r>
      <w:r w:rsidRPr="001F59C4">
        <w:rPr>
          <w:lang w:val="ru-RU"/>
        </w:rPr>
        <w:t>, имеет сына и двух внуков</w:t>
      </w:r>
    </w:p>
    <w:p w:rsidR="00596660" w:rsidRPr="001F59C4" w:rsidRDefault="00596660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lang w:val="ru-RU"/>
        </w:rPr>
      </w:pPr>
      <w:r w:rsidRPr="001F59C4">
        <w:rPr>
          <w:lang w:val="ru-RU"/>
        </w:rPr>
        <w:t xml:space="preserve">Знание </w:t>
      </w:r>
      <w:proofErr w:type="gramStart"/>
      <w:r w:rsidRPr="001F59C4">
        <w:rPr>
          <w:lang w:val="ru-RU"/>
        </w:rPr>
        <w:t>языков:</w:t>
      </w:r>
      <w:r w:rsidRPr="001F59C4">
        <w:rPr>
          <w:lang w:val="ru-RU"/>
        </w:rPr>
        <w:tab/>
      </w:r>
      <w:proofErr w:type="gramEnd"/>
      <w:r w:rsidR="001F59C4" w:rsidRPr="001F59C4">
        <w:rPr>
          <w:lang w:val="ru-RU"/>
        </w:rPr>
        <w:t>китайский</w:t>
      </w:r>
      <w:r w:rsidRPr="001F59C4">
        <w:rPr>
          <w:lang w:val="ru-RU"/>
        </w:rPr>
        <w:t>, английский и французский</w:t>
      </w:r>
    </w:p>
    <w:p w:rsidR="00596660" w:rsidRPr="001F59C4" w:rsidRDefault="00596660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lang w:val="ru-RU"/>
        </w:rPr>
      </w:pPr>
      <w:r w:rsidRPr="001F59C4">
        <w:rPr>
          <w:lang w:val="ru-RU"/>
        </w:rPr>
        <w:t xml:space="preserve">Занимаемый </w:t>
      </w:r>
      <w:proofErr w:type="gramStart"/>
      <w:r w:rsidRPr="001F59C4">
        <w:rPr>
          <w:lang w:val="ru-RU"/>
        </w:rPr>
        <w:t>пост:</w:t>
      </w:r>
      <w:r w:rsidRPr="001F59C4">
        <w:rPr>
          <w:lang w:val="ru-RU"/>
        </w:rPr>
        <w:tab/>
      </w:r>
      <w:proofErr w:type="gramEnd"/>
      <w:r w:rsidRPr="001F59C4">
        <w:rPr>
          <w:lang w:val="ru-RU"/>
        </w:rPr>
        <w:t>Генеральн</w:t>
      </w:r>
      <w:r w:rsidR="002648EE" w:rsidRPr="001F59C4">
        <w:rPr>
          <w:lang w:val="ru-RU"/>
        </w:rPr>
        <w:t>ый</w:t>
      </w:r>
      <w:r w:rsidRPr="001F59C4">
        <w:rPr>
          <w:lang w:val="ru-RU"/>
        </w:rPr>
        <w:t xml:space="preserve"> секретар</w:t>
      </w:r>
      <w:r w:rsidR="002648EE" w:rsidRPr="001F59C4">
        <w:rPr>
          <w:lang w:val="ru-RU"/>
        </w:rPr>
        <w:t>ь</w:t>
      </w:r>
      <w:r w:rsidRPr="001F59C4">
        <w:rPr>
          <w:lang w:val="ru-RU"/>
        </w:rPr>
        <w:t xml:space="preserve"> МСЭ</w:t>
      </w:r>
    </w:p>
    <w:p w:rsidR="00596660" w:rsidRPr="001F59C4" w:rsidRDefault="00596660" w:rsidP="001F59C4">
      <w:pPr>
        <w:pStyle w:val="Headingb"/>
        <w:spacing w:before="360"/>
        <w:rPr>
          <w:lang w:val="ru-RU"/>
        </w:rPr>
      </w:pPr>
      <w:r w:rsidRPr="001F59C4">
        <w:rPr>
          <w:lang w:val="ru-RU"/>
        </w:rPr>
        <w:t>Образование</w:t>
      </w:r>
    </w:p>
    <w:p w:rsidR="00596660" w:rsidRPr="001F59C4" w:rsidRDefault="00596660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rPr>
          <w:lang w:val="ru-RU"/>
        </w:rPr>
      </w:pPr>
      <w:r w:rsidRPr="001F59C4">
        <w:rPr>
          <w:b/>
          <w:bCs/>
          <w:lang w:val="ru-RU"/>
        </w:rPr>
        <w:t>1975</w:t>
      </w:r>
      <w:r w:rsidR="0031644C" w:rsidRPr="001F59C4">
        <w:rPr>
          <w:b/>
          <w:bCs/>
          <w:lang w:val="ru-RU"/>
        </w:rPr>
        <w:t xml:space="preserve"> г.</w:t>
      </w:r>
      <w:r w:rsidRPr="001F59C4">
        <w:rPr>
          <w:lang w:val="ru-RU"/>
        </w:rPr>
        <w:tab/>
        <w:t xml:space="preserve">Окончил </w:t>
      </w:r>
      <w:proofErr w:type="spellStart"/>
      <w:r w:rsidRPr="001F59C4">
        <w:rPr>
          <w:lang w:val="ru-RU"/>
        </w:rPr>
        <w:t>Наньцзинский</w:t>
      </w:r>
      <w:proofErr w:type="spellEnd"/>
      <w:r w:rsidRPr="001F59C4">
        <w:rPr>
          <w:lang w:val="ru-RU"/>
        </w:rPr>
        <w:t xml:space="preserve"> университет почт и телекоммуникаций, Китай.</w:t>
      </w:r>
    </w:p>
    <w:p w:rsidR="00596660" w:rsidRPr="001F59C4" w:rsidRDefault="0031644C" w:rsidP="001F5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ind w:left="2552" w:hanging="2552"/>
        <w:rPr>
          <w:lang w:val="ru-RU"/>
        </w:rPr>
      </w:pPr>
      <w:r w:rsidRPr="001F59C4">
        <w:rPr>
          <w:b/>
          <w:bCs/>
          <w:lang w:val="ru-RU"/>
        </w:rPr>
        <w:t>1985 г.</w:t>
      </w:r>
      <w:r w:rsidR="00596660" w:rsidRPr="001F59C4">
        <w:rPr>
          <w:b/>
          <w:bCs/>
          <w:lang w:val="ru-RU"/>
        </w:rPr>
        <w:tab/>
      </w:r>
      <w:r w:rsidR="00596660" w:rsidRPr="001F59C4">
        <w:rPr>
          <w:lang w:val="ru-RU"/>
        </w:rPr>
        <w:t xml:space="preserve">Степень магистра в области </w:t>
      </w:r>
      <w:proofErr w:type="spellStart"/>
      <w:r w:rsidR="00596660" w:rsidRPr="001F59C4">
        <w:rPr>
          <w:lang w:val="ru-RU"/>
        </w:rPr>
        <w:t>телематики</w:t>
      </w:r>
      <w:proofErr w:type="spellEnd"/>
      <w:r w:rsidR="00596660" w:rsidRPr="001F59C4">
        <w:rPr>
          <w:lang w:val="ru-RU"/>
        </w:rPr>
        <w:t xml:space="preserve"> в Университете Эссекса, Соединенное Королевство.</w:t>
      </w:r>
    </w:p>
    <w:p w:rsidR="00596660" w:rsidRPr="001F59C4" w:rsidRDefault="00596660" w:rsidP="00BF0CA8">
      <w:pPr>
        <w:pStyle w:val="Headingb"/>
        <w:rPr>
          <w:lang w:val="ru-RU"/>
        </w:rPr>
      </w:pPr>
      <w:r w:rsidRPr="001F59C4">
        <w:rPr>
          <w:lang w:val="ru-RU"/>
        </w:rPr>
        <w:t>Профессиональная деятельность</w:t>
      </w:r>
    </w:p>
    <w:p w:rsidR="002648EE" w:rsidRPr="001F59C4" w:rsidRDefault="002648EE" w:rsidP="002648EE">
      <w:pPr>
        <w:rPr>
          <w:sz w:val="24"/>
          <w:lang w:val="ru-RU"/>
        </w:rPr>
      </w:pPr>
      <w:r w:rsidRPr="001F59C4">
        <w:rPr>
          <w:b/>
          <w:bCs/>
          <w:lang w:val="ru-RU"/>
        </w:rPr>
        <w:t xml:space="preserve">2015–2018 гг.:  Генеральный секретарь </w:t>
      </w:r>
    </w:p>
    <w:p w:rsidR="002648EE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2648EE" w:rsidRPr="001F59C4">
        <w:rPr>
          <w:lang w:val="ru-RU"/>
        </w:rPr>
        <w:t>Осуществлял Стратегический и Финансовый планы Союза.</w:t>
      </w:r>
    </w:p>
    <w:p w:rsidR="002648EE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2648EE" w:rsidRPr="001F59C4">
        <w:rPr>
          <w:lang w:val="ru-RU"/>
        </w:rPr>
        <w:t>Повышал прозрачность и эффективность работы Организации.</w:t>
      </w:r>
    </w:p>
    <w:p w:rsidR="002648EE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4B163B" w:rsidRPr="001F59C4">
        <w:rPr>
          <w:lang w:val="ru-RU"/>
        </w:rPr>
        <w:t>Приобрел большее доверие и поддержку Членов Союза</w:t>
      </w:r>
      <w:r w:rsidR="002648EE" w:rsidRPr="001F59C4">
        <w:rPr>
          <w:lang w:val="ru-RU"/>
        </w:rPr>
        <w:t>.</w:t>
      </w:r>
    </w:p>
    <w:p w:rsidR="002648EE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4B163B" w:rsidRPr="001F59C4">
        <w:rPr>
          <w:lang w:val="ru-RU"/>
        </w:rPr>
        <w:t>Расширял сотрудничество с ООН и другими ее специализированными учреждениями, а также с другими партнерами</w:t>
      </w:r>
      <w:r w:rsidR="002648EE" w:rsidRPr="001F59C4">
        <w:rPr>
          <w:lang w:val="ru-RU" w:eastAsia="zh-CN"/>
        </w:rPr>
        <w:t>.</w:t>
      </w:r>
    </w:p>
    <w:p w:rsidR="002648EE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4B163B" w:rsidRPr="001F59C4">
        <w:rPr>
          <w:lang w:val="ru-RU" w:eastAsia="zh-CN"/>
        </w:rPr>
        <w:t>Одним из приоритетов в работе Союза стало сотрудничество с малыми и средними предприятиями (МСП)</w:t>
      </w:r>
      <w:r w:rsidR="002648EE" w:rsidRPr="001F59C4">
        <w:rPr>
          <w:lang w:val="ru-RU" w:eastAsia="zh-CN"/>
        </w:rPr>
        <w:t>.</w:t>
      </w:r>
    </w:p>
    <w:p w:rsidR="00B14759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B14759" w:rsidRPr="001F59C4">
        <w:rPr>
          <w:lang w:val="ru-RU" w:eastAsia="zh-CN"/>
        </w:rPr>
        <w:t>Повышал осведомленность о значении ИКТ для поддержки достижения ЦУР ООН и далее стимулировал инвестиции различных сторон в ИКТ.</w:t>
      </w:r>
    </w:p>
    <w:p w:rsidR="00B14759" w:rsidRPr="001F59C4" w:rsidRDefault="001F59C4" w:rsidP="001F59C4">
      <w:pPr>
        <w:widowControl w:val="0"/>
        <w:tabs>
          <w:tab w:val="clear" w:pos="567"/>
        </w:tabs>
        <w:overflowPunct/>
        <w:autoSpaceDE/>
        <w:adjustRightInd/>
        <w:ind w:left="794" w:right="6" w:hanging="794"/>
        <w:textAlignment w:val="auto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B14759" w:rsidRPr="001F59C4">
        <w:rPr>
          <w:lang w:val="ru-RU"/>
        </w:rPr>
        <w:t>Для персонала Союза и его руководства была создана более благоприятная атмосфера.</w:t>
      </w:r>
    </w:p>
    <w:p w:rsidR="00596660" w:rsidRPr="001F59C4" w:rsidRDefault="00BF0CA8" w:rsidP="002648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rPr>
          <w:lang w:val="ru-RU"/>
        </w:rPr>
      </w:pPr>
      <w:r w:rsidRPr="001F59C4">
        <w:rPr>
          <w:b/>
          <w:bCs/>
          <w:lang w:val="ru-RU"/>
        </w:rPr>
        <w:lastRenderedPageBreak/>
        <w:t>2007−</w:t>
      </w:r>
      <w:r w:rsidR="00596660" w:rsidRPr="001F59C4">
        <w:rPr>
          <w:b/>
          <w:bCs/>
          <w:lang w:val="ru-RU"/>
        </w:rPr>
        <w:t xml:space="preserve">2010 гг., </w:t>
      </w:r>
      <w:r w:rsidRPr="001F59C4">
        <w:rPr>
          <w:b/>
          <w:bCs/>
          <w:lang w:val="ru-RU"/>
        </w:rPr>
        <w:t>2011−</w:t>
      </w:r>
      <w:r w:rsidR="00496F38" w:rsidRPr="001F59C4">
        <w:rPr>
          <w:b/>
          <w:bCs/>
          <w:lang w:val="ru-RU"/>
        </w:rPr>
        <w:t xml:space="preserve">2014 гг.: </w:t>
      </w:r>
      <w:r w:rsidR="00596660" w:rsidRPr="001F59C4">
        <w:rPr>
          <w:b/>
          <w:bCs/>
          <w:lang w:val="ru-RU"/>
        </w:rPr>
        <w:t>Заместитель Генерального секретаря (два срока)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На основе координации с избираемыми должностными лицами оказывал помощь Генеральному секретарю в осуществлении успешного управления деятельностью и стратегиями МСЭ, поддерживая тесные контакты с Членами и содействуя</w:t>
      </w:r>
      <w:r w:rsidR="00E94AEC" w:rsidRPr="001F59C4">
        <w:rPr>
          <w:lang w:val="ru-RU"/>
        </w:rPr>
        <w:t xml:space="preserve"> пропаганде МСЭ во </w:t>
      </w:r>
      <w:r w:rsidR="00596660" w:rsidRPr="001F59C4">
        <w:rPr>
          <w:lang w:val="ru-RU"/>
        </w:rPr>
        <w:t>всем мире.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Способствовал слаженной командной работе избираемых должностных лиц, а также прозрачному и эффективному функционированию Союза.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Способствовал укреплению взаимосвязей между Членами и МСЭ, повышению открытости Союза, а также расширению партнерских отношений со всеми заинтересованными сторонами.</w:t>
      </w:r>
    </w:p>
    <w:p w:rsidR="00596660" w:rsidRPr="001F59C4" w:rsidRDefault="001F59C4" w:rsidP="00BF0CA8">
      <w:pPr>
        <w:pStyle w:val="enumlev1"/>
        <w:spacing w:before="240"/>
        <w:rPr>
          <w:lang w:val="ru-RU"/>
        </w:rPr>
      </w:pPr>
      <w:r w:rsidRPr="001F59C4">
        <w:rPr>
          <w:b/>
          <w:bCs/>
          <w:lang w:val="ru-RU"/>
        </w:rPr>
        <w:tab/>
      </w:r>
      <w:r w:rsidR="00596660" w:rsidRPr="001F59C4">
        <w:rPr>
          <w:b/>
          <w:bCs/>
          <w:lang w:val="ru-RU"/>
        </w:rPr>
        <w:t>Выполнение внутренних функций, в том числе</w:t>
      </w:r>
      <w:r w:rsidR="00596660" w:rsidRPr="001F59C4">
        <w:rPr>
          <w:lang w:val="ru-RU"/>
        </w:rPr>
        <w:t>: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В 2007 году исполнял обязанности руководителя Департамента персонала и в дальнейшем Департамента администрирования и финансов, в 2007 году исполнял обязанности руководителя отдела закупок, в период с мая 2008 года по октябрь 2009 года исполнял обязанности руководителя "ITU Telecom" и в 2007 и 2013 годах исполнял обязанности руководителя Департамента конференций и публикаций в период подбора кадров на эти посты.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Осуществлял надзор за деятельностью департаментов Генерального секретариата: Департамента конференций и публикаций, Департамента информационных служб, Департамента управления людскими ресурсами и Департамента управления финансовыми ресурсами.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Руководил </w:t>
      </w:r>
      <w:proofErr w:type="spellStart"/>
      <w:r w:rsidR="00596660" w:rsidRPr="001F59C4">
        <w:rPr>
          <w:lang w:val="ru-RU"/>
        </w:rPr>
        <w:t>межсекторальными</w:t>
      </w:r>
      <w:proofErr w:type="spellEnd"/>
      <w:r w:rsidR="00596660" w:rsidRPr="001F59C4">
        <w:rPr>
          <w:lang w:val="ru-RU"/>
        </w:rPr>
        <w:t xml:space="preserve"> проектами и группами: Целевой группой по ВВУИО, Целевой группой по связи в чрезвычайных ситуациях и изменению климата, Фондами ИКТ, Комитетом МСЭ по политике в области публикаций (КППМ) и Советом по назначениям и повышению в должности (APB) для сотрудников категории специалистов".</w:t>
      </w:r>
    </w:p>
    <w:p w:rsidR="00596660" w:rsidRPr="001F59C4" w:rsidRDefault="00596660" w:rsidP="00BF0C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spacing w:before="240"/>
        <w:rPr>
          <w:b/>
          <w:bCs/>
          <w:lang w:val="ru-RU"/>
        </w:rPr>
      </w:pPr>
      <w:r w:rsidRPr="001F59C4">
        <w:rPr>
          <w:b/>
          <w:bCs/>
          <w:lang w:val="ru-RU"/>
        </w:rPr>
        <w:t>1999</w:t>
      </w:r>
      <w:r w:rsidR="00BF0CA8" w:rsidRPr="001F59C4">
        <w:rPr>
          <w:b/>
          <w:bCs/>
          <w:lang w:val="ru-RU"/>
        </w:rPr>
        <w:t>−</w:t>
      </w:r>
      <w:r w:rsidRPr="001F59C4">
        <w:rPr>
          <w:b/>
          <w:bCs/>
          <w:lang w:val="ru-RU"/>
        </w:rPr>
        <w:t>2002 гг., 2003</w:t>
      </w:r>
      <w:r w:rsidR="00BF0CA8" w:rsidRPr="001F59C4">
        <w:rPr>
          <w:b/>
          <w:bCs/>
          <w:lang w:val="ru-RU"/>
        </w:rPr>
        <w:t>−</w:t>
      </w:r>
      <w:r w:rsidR="00496F38" w:rsidRPr="001F59C4">
        <w:rPr>
          <w:b/>
          <w:bCs/>
          <w:lang w:val="ru-RU"/>
        </w:rPr>
        <w:t xml:space="preserve">2006 гг.: </w:t>
      </w:r>
      <w:r w:rsidRPr="001F59C4">
        <w:rPr>
          <w:b/>
          <w:bCs/>
          <w:lang w:val="ru-RU"/>
        </w:rPr>
        <w:t>Директор Бюро стандартизации электросвязи (два срока)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Успешно организовал ВАСЭ-2000 в Монреале, Канада, и ВАСЭ-2004 во </w:t>
      </w:r>
      <w:proofErr w:type="spellStart"/>
      <w:r w:rsidR="00596660" w:rsidRPr="001F59C4">
        <w:rPr>
          <w:lang w:val="ru-RU"/>
        </w:rPr>
        <w:t>Флорианополисе</w:t>
      </w:r>
      <w:proofErr w:type="spellEnd"/>
      <w:r w:rsidR="00596660" w:rsidRPr="001F59C4">
        <w:rPr>
          <w:lang w:val="ru-RU"/>
        </w:rPr>
        <w:t>, Бразилия.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Своевременно осуществил совершенствование среды МСЭ-T, включая, например, создание категории </w:t>
      </w:r>
      <w:r w:rsidR="004B163B" w:rsidRPr="001F59C4">
        <w:rPr>
          <w:lang w:val="ru-RU"/>
        </w:rPr>
        <w:t>А</w:t>
      </w:r>
      <w:r w:rsidR="00596660" w:rsidRPr="001F59C4">
        <w:rPr>
          <w:lang w:val="ru-RU"/>
        </w:rPr>
        <w:t>ссоциированных членов, предоставление широкой общественности бесплатного онлайнового доступа к Рекомендациям МСЭ-Т, разработку альтернативной процедуры утверждения (АПУ), создание Оперативной группы по СПП в 2004 году и Оперативной группы по IPTV в 2006 году.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Тесно взаимодействовал с представителями отрасли, включая, например, организацию неофициальных консультативных собраний (собрания в </w:t>
      </w:r>
      <w:r w:rsidR="00596660" w:rsidRPr="001F59C4">
        <w:rPr>
          <w:cs/>
          <w:lang w:val="ru-RU"/>
        </w:rPr>
        <w:t>‎</w:t>
      </w:r>
      <w:proofErr w:type="spellStart"/>
      <w:r w:rsidR="00596660" w:rsidRPr="001F59C4">
        <w:rPr>
          <w:lang w:val="ru-RU"/>
        </w:rPr>
        <w:t>Мартиньи</w:t>
      </w:r>
      <w:proofErr w:type="spellEnd"/>
      <w:r w:rsidR="00596660" w:rsidRPr="001F59C4">
        <w:rPr>
          <w:lang w:val="ru-RU"/>
        </w:rPr>
        <w:t>) в 2000 и 2001 годах, собраний старшего технического руководства</w:t>
      </w:r>
      <w:r w:rsidR="00E23AC6" w:rsidRPr="001F59C4">
        <w:rPr>
          <w:lang w:val="ru-RU"/>
        </w:rPr>
        <w:t xml:space="preserve"> (CTO)</w:t>
      </w:r>
      <w:r w:rsidR="00596660" w:rsidRPr="001F59C4">
        <w:rPr>
          <w:lang w:val="ru-RU"/>
        </w:rPr>
        <w:t xml:space="preserve"> – два раза в период 2003–2006 годов, а также неофициальных встреч на высшем уровне в рамках форумов в 2001 и 2003 годах.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Осуществлял тесное сотрудничество с ИСО/МЭК, включая, например, подписание в 2000 году меморандума о взаимопонимании по электронному бизнесу, принятие в 2006 году Общей патентной политики МСЭ-Т/МСЭ-R/ИСО/МЭК.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Осуществлял сотрудничество с ICANN, IETF и центрами RIR, включая, например, подписание в июле 1999 года меморандума о взаимопонимании с ICANN, W3C, </w:t>
      </w:r>
      <w:r w:rsidR="00E23AC6" w:rsidRPr="001F59C4">
        <w:rPr>
          <w:lang w:val="ru-RU"/>
        </w:rPr>
        <w:t>ЕТСИ</w:t>
      </w:r>
      <w:r w:rsidR="00596660" w:rsidRPr="001F59C4">
        <w:rPr>
          <w:lang w:val="ru-RU"/>
        </w:rPr>
        <w:t xml:space="preserve"> по ОПП; </w:t>
      </w:r>
      <w:r w:rsidRPr="001F59C4">
        <w:rPr>
          <w:lang w:val="ru-RU"/>
        </w:rPr>
        <w:t>в ноябре 1999 </w:t>
      </w:r>
      <w:r w:rsidR="00596660" w:rsidRPr="001F59C4">
        <w:rPr>
          <w:lang w:val="ru-RU"/>
        </w:rPr>
        <w:t>года организовал первое совместное собрание руководящего состава с участием председателей исследовательских комиссий МСЭ-Т и директоров областей IETF; в 2002 году осуществлял сотрудничество с RIPE NCC по вопросам управления ENUM.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lastRenderedPageBreak/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Оказывал содействие участию развивающихся стран в работе по стандартизации, включая, например, организацию в 2001 году в Сенегале пленарного заседания 12</w:t>
      </w:r>
      <w:r w:rsidRPr="001F59C4">
        <w:rPr>
          <w:lang w:val="ru-RU"/>
        </w:rPr>
        <w:noBreakHyphen/>
      </w:r>
      <w:r w:rsidR="00596660" w:rsidRPr="001F59C4">
        <w:rPr>
          <w:lang w:val="ru-RU"/>
        </w:rPr>
        <w:t>й</w:t>
      </w:r>
      <w:r w:rsidRPr="001F59C4">
        <w:rPr>
          <w:lang w:val="ru-RU"/>
        </w:rPr>
        <w:t> </w:t>
      </w:r>
      <w:r w:rsidR="00596660" w:rsidRPr="001F59C4">
        <w:rPr>
          <w:lang w:val="ru-RU"/>
        </w:rPr>
        <w:t>Исследовательской комиссии МСЭ-Т, а также проведение многих семинаров-практикумов в регионах мира.</w:t>
      </w:r>
    </w:p>
    <w:p w:rsidR="00596660" w:rsidRPr="001F59C4" w:rsidRDefault="00596660" w:rsidP="00BF0CA8">
      <w:pPr>
        <w:tabs>
          <w:tab w:val="clear" w:pos="567"/>
          <w:tab w:val="clear" w:pos="1134"/>
          <w:tab w:val="clear" w:pos="2268"/>
          <w:tab w:val="clear" w:pos="2835"/>
        </w:tabs>
        <w:spacing w:before="240"/>
        <w:rPr>
          <w:b/>
          <w:bCs/>
          <w:lang w:val="ru-RU"/>
        </w:rPr>
      </w:pPr>
      <w:r w:rsidRPr="001F59C4">
        <w:rPr>
          <w:b/>
          <w:bCs/>
          <w:lang w:val="ru-RU"/>
        </w:rPr>
        <w:t>1986</w:t>
      </w:r>
      <w:r w:rsidR="00BF0CA8" w:rsidRPr="001F59C4">
        <w:rPr>
          <w:b/>
          <w:bCs/>
          <w:lang w:val="ru-RU"/>
        </w:rPr>
        <w:t>−</w:t>
      </w:r>
      <w:r w:rsidR="00496F38" w:rsidRPr="001F59C4">
        <w:rPr>
          <w:b/>
          <w:bCs/>
          <w:lang w:val="ru-RU"/>
        </w:rPr>
        <w:t xml:space="preserve">1998 </w:t>
      </w:r>
      <w:proofErr w:type="spellStart"/>
      <w:r w:rsidR="00496F38" w:rsidRPr="001F59C4">
        <w:rPr>
          <w:b/>
          <w:bCs/>
          <w:lang w:val="ru-RU"/>
        </w:rPr>
        <w:t>гг</w:t>
      </w:r>
      <w:proofErr w:type="spellEnd"/>
      <w:r w:rsidR="00496F38" w:rsidRPr="001F59C4">
        <w:rPr>
          <w:b/>
          <w:bCs/>
          <w:lang w:val="ru-RU"/>
        </w:rPr>
        <w:t xml:space="preserve">: </w:t>
      </w:r>
      <w:r w:rsidRPr="001F59C4">
        <w:rPr>
          <w:b/>
          <w:bCs/>
          <w:lang w:val="ru-RU"/>
        </w:rPr>
        <w:t>Сотрудник МСЭ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 xml:space="preserve">Инженер/советник МККТТ/БСЭ, ответственный за работу ИК7 МСЭ-Т (Сети передачи данных и связь открытых систем) и ИК8 (Оконечное оборудование для </w:t>
      </w:r>
      <w:proofErr w:type="spellStart"/>
      <w:r w:rsidR="00596660" w:rsidRPr="001F59C4">
        <w:rPr>
          <w:lang w:val="ru-RU"/>
        </w:rPr>
        <w:t>телематических</w:t>
      </w:r>
      <w:proofErr w:type="spellEnd"/>
      <w:r w:rsidR="00596660" w:rsidRPr="001F59C4">
        <w:rPr>
          <w:lang w:val="ru-RU"/>
        </w:rPr>
        <w:t xml:space="preserve"> служб).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Координатор от МСЭ-Т совместной деятельности с ИСО, МЭК и ОТК1 ИСO/МЭК, разрабатывал совместные документы МСЭ-Т и ИСО/МЭК, содействовал эффективному сотрудничеству между МСЭ-Т и ИСО, МЭК и ОТК1 ИСO/МЭК во многих областях.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Член Совета МСЭ по назначениям и повышению в должности для сотрудников категории общего обслуживания.</w:t>
      </w:r>
    </w:p>
    <w:p w:rsidR="00596660" w:rsidRPr="001F59C4" w:rsidRDefault="00BF0CA8" w:rsidP="00BF0CA8">
      <w:pPr>
        <w:tabs>
          <w:tab w:val="clear" w:pos="567"/>
          <w:tab w:val="clear" w:pos="1134"/>
          <w:tab w:val="clear" w:pos="2268"/>
          <w:tab w:val="clear" w:pos="2835"/>
        </w:tabs>
        <w:spacing w:before="240"/>
        <w:rPr>
          <w:b/>
          <w:bCs/>
          <w:lang w:val="ru-RU"/>
        </w:rPr>
      </w:pPr>
      <w:r w:rsidRPr="001F59C4">
        <w:rPr>
          <w:b/>
          <w:bCs/>
          <w:lang w:val="ru-RU"/>
        </w:rPr>
        <w:t>1975−</w:t>
      </w:r>
      <w:r w:rsidR="00496F38" w:rsidRPr="001F59C4">
        <w:rPr>
          <w:b/>
          <w:bCs/>
          <w:lang w:val="ru-RU"/>
        </w:rPr>
        <w:t xml:space="preserve">1986 гг.: </w:t>
      </w:r>
      <w:r w:rsidR="00596660" w:rsidRPr="001F59C4">
        <w:rPr>
          <w:b/>
          <w:bCs/>
          <w:lang w:val="ru-RU"/>
        </w:rPr>
        <w:t>Инженер Министерства почт и телекоммуникаций, Китай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Инженер по национальным проектам и разработке национальных стандартов для служб и сетей электросвязи.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Делегат от Китая на различных собраниях исследовательских комиссий МККТТ.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Опубликовал ряд технических статей в Китае.</w:t>
      </w:r>
    </w:p>
    <w:p w:rsidR="00596660" w:rsidRPr="001F59C4" w:rsidRDefault="00BF0CA8" w:rsidP="001F59C4">
      <w:pPr>
        <w:pStyle w:val="enumlev1"/>
        <w:spacing w:before="120"/>
        <w:rPr>
          <w:lang w:val="ru-RU"/>
        </w:rPr>
      </w:pPr>
      <w:r w:rsidRPr="001F59C4">
        <w:rPr>
          <w:lang w:val="ru-RU"/>
        </w:rPr>
        <w:t>•</w:t>
      </w:r>
      <w:r w:rsidRPr="001F59C4">
        <w:rPr>
          <w:lang w:val="ru-RU"/>
        </w:rPr>
        <w:tab/>
      </w:r>
      <w:r w:rsidR="00596660" w:rsidRPr="001F59C4">
        <w:rPr>
          <w:lang w:val="ru-RU"/>
        </w:rPr>
        <w:t>Награжден премией Министерства почт и телекоммуникаций за достижения в области науки и техники, Китай, 1985 год.</w:t>
      </w:r>
    </w:p>
    <w:p w:rsidR="00596660" w:rsidRPr="001F59C4" w:rsidRDefault="00596660" w:rsidP="00BF0CA8">
      <w:pPr>
        <w:pStyle w:val="Headingb"/>
        <w:rPr>
          <w:lang w:val="ru-RU"/>
        </w:rPr>
      </w:pPr>
      <w:r w:rsidRPr="001F59C4">
        <w:rPr>
          <w:lang w:val="ru-RU"/>
        </w:rPr>
        <w:t xml:space="preserve">Обязательства </w:t>
      </w:r>
    </w:p>
    <w:p w:rsidR="00596660" w:rsidRPr="001F59C4" w:rsidRDefault="00596660" w:rsidP="00E23AC6">
      <w:pPr>
        <w:rPr>
          <w:lang w:val="ru-RU"/>
        </w:rPr>
      </w:pPr>
      <w:r w:rsidRPr="001F59C4">
        <w:rPr>
          <w:lang w:val="ru-RU"/>
        </w:rPr>
        <w:t>В течение последних двух десятилетий во всем мире происходит стремительное развитие современных услуг электросвязи</w:t>
      </w:r>
      <w:r w:rsidR="00E23AC6" w:rsidRPr="001F59C4">
        <w:rPr>
          <w:lang w:val="ru-RU"/>
        </w:rPr>
        <w:t>/ИКТ</w:t>
      </w:r>
      <w:r w:rsidRPr="001F59C4">
        <w:rPr>
          <w:lang w:val="ru-RU"/>
        </w:rPr>
        <w:t>, при этом были достигнуты зна</w:t>
      </w:r>
      <w:r w:rsidR="00BF0CA8" w:rsidRPr="001F59C4">
        <w:rPr>
          <w:lang w:val="ru-RU"/>
        </w:rPr>
        <w:t xml:space="preserve">чительные успехи – </w:t>
      </w:r>
      <w:r w:rsidR="00E23AC6" w:rsidRPr="001F59C4">
        <w:rPr>
          <w:lang w:val="ru-RU"/>
        </w:rPr>
        <w:t xml:space="preserve">в настоящее время </w:t>
      </w:r>
      <w:r w:rsidRPr="001F59C4">
        <w:rPr>
          <w:lang w:val="ru-RU"/>
        </w:rPr>
        <w:t xml:space="preserve">насчитывается </w:t>
      </w:r>
      <w:r w:rsidR="00E23AC6" w:rsidRPr="001F59C4">
        <w:rPr>
          <w:lang w:val="ru-RU"/>
        </w:rPr>
        <w:t>7</w:t>
      </w:r>
      <w:r w:rsidRPr="001F59C4">
        <w:rPr>
          <w:lang w:val="ru-RU"/>
        </w:rPr>
        <w:t xml:space="preserve"> миллиард</w:t>
      </w:r>
      <w:r w:rsidR="00E23AC6" w:rsidRPr="001F59C4">
        <w:rPr>
          <w:lang w:val="ru-RU"/>
        </w:rPr>
        <w:t>ов</w:t>
      </w:r>
      <w:r w:rsidRPr="001F59C4">
        <w:rPr>
          <w:lang w:val="ru-RU"/>
        </w:rPr>
        <w:t xml:space="preserve"> контрактов на п</w:t>
      </w:r>
      <w:r w:rsidR="00BF0CA8" w:rsidRPr="001F59C4">
        <w:rPr>
          <w:lang w:val="ru-RU"/>
        </w:rPr>
        <w:t xml:space="preserve">одвижную телефонную связь и </w:t>
      </w:r>
      <w:r w:rsidR="00E23AC6" w:rsidRPr="001F59C4">
        <w:rPr>
          <w:lang w:val="ru-RU"/>
        </w:rPr>
        <w:t>почти 4</w:t>
      </w:r>
      <w:r w:rsidR="00BF0CA8" w:rsidRPr="001F59C4">
        <w:rPr>
          <w:lang w:val="ru-RU"/>
        </w:rPr>
        <w:t> </w:t>
      </w:r>
      <w:r w:rsidRPr="001F59C4">
        <w:rPr>
          <w:lang w:val="ru-RU"/>
        </w:rPr>
        <w:t xml:space="preserve">миллиарда </w:t>
      </w:r>
      <w:proofErr w:type="spellStart"/>
      <w:r w:rsidRPr="001F59C4">
        <w:rPr>
          <w:lang w:val="ru-RU"/>
        </w:rPr>
        <w:t>интернет-соединений</w:t>
      </w:r>
      <w:proofErr w:type="spellEnd"/>
      <w:r w:rsidRPr="001F59C4">
        <w:rPr>
          <w:lang w:val="ru-RU"/>
        </w:rPr>
        <w:t xml:space="preserve">. Однако по-прежнему существует много </w:t>
      </w:r>
      <w:r w:rsidR="00E23AC6" w:rsidRPr="001F59C4">
        <w:rPr>
          <w:lang w:val="ru-RU"/>
        </w:rPr>
        <w:t>проблем</w:t>
      </w:r>
      <w:r w:rsidRPr="001F59C4">
        <w:rPr>
          <w:lang w:val="ru-RU"/>
        </w:rPr>
        <w:t xml:space="preserve"> и трудностей в обеспечении соединения всех жителей планеты и одинаковых выгод от этих услуг для каждого человека. С учетом достигнутых результатов и успехов МСЭ следует и далее тесно взаимодействовать со своими Государствами-Членами, составляющими прочную основу Союза, и обеспечивать дальнейшее укрепление своих партнерских отношений с частным сектором</w:t>
      </w:r>
      <w:r w:rsidR="00E23AC6" w:rsidRPr="001F59C4">
        <w:rPr>
          <w:lang w:val="ru-RU"/>
        </w:rPr>
        <w:t xml:space="preserve"> и многими другими заинтересованными сторонами (например, НПО и академическими организациями)</w:t>
      </w:r>
      <w:r w:rsidRPr="001F59C4">
        <w:rPr>
          <w:lang w:val="ru-RU"/>
        </w:rPr>
        <w:t>, которы</w:t>
      </w:r>
      <w:r w:rsidR="00E23AC6" w:rsidRPr="001F59C4">
        <w:rPr>
          <w:lang w:val="ru-RU"/>
        </w:rPr>
        <w:t>е</w:t>
      </w:r>
      <w:r w:rsidRPr="001F59C4">
        <w:rPr>
          <w:lang w:val="ru-RU"/>
        </w:rPr>
        <w:t xml:space="preserve"> игра</w:t>
      </w:r>
      <w:r w:rsidR="00E23AC6" w:rsidRPr="001F59C4">
        <w:rPr>
          <w:lang w:val="ru-RU"/>
        </w:rPr>
        <w:t>ю</w:t>
      </w:r>
      <w:r w:rsidRPr="001F59C4">
        <w:rPr>
          <w:lang w:val="ru-RU"/>
        </w:rPr>
        <w:t xml:space="preserve">т весьма важную роль в осуществлении коммерческой деятельности в области ИКТ во всем мире. МСЭ следует стремиться сохранить свою позицию одной из ведущих организаций, ответственных за развитие и согласование услуг электросвязи/ИКТ в глобальном информационном обществе. </w:t>
      </w:r>
    </w:p>
    <w:p w:rsidR="00596660" w:rsidRPr="001F59C4" w:rsidRDefault="00596660" w:rsidP="001F59C4">
      <w:pPr>
        <w:rPr>
          <w:lang w:val="ru-RU"/>
        </w:rPr>
      </w:pPr>
      <w:r w:rsidRPr="001F59C4">
        <w:rPr>
          <w:lang w:val="ru-RU"/>
        </w:rPr>
        <w:t xml:space="preserve">Качества дальновидного руководителя, энергия и приверженность своему делу, проявленные </w:t>
      </w:r>
      <w:r w:rsidR="00E94AEC" w:rsidRPr="001F59C4">
        <w:rPr>
          <w:lang w:val="ru-RU"/>
        </w:rPr>
        <w:t>г</w:t>
      </w:r>
      <w:r w:rsidR="00E94AEC" w:rsidRPr="001F59C4">
        <w:rPr>
          <w:lang w:val="ru-RU"/>
        </w:rPr>
        <w:noBreakHyphen/>
      </w:r>
      <w:r w:rsidRPr="001F59C4">
        <w:rPr>
          <w:lang w:val="ru-RU"/>
        </w:rPr>
        <w:t>ном</w:t>
      </w:r>
      <w:r w:rsidR="00E94AEC" w:rsidRPr="001F59C4">
        <w:rPr>
          <w:lang w:val="ru-RU"/>
        </w:rPr>
        <w:t> </w:t>
      </w:r>
      <w:proofErr w:type="spellStart"/>
      <w:r w:rsidRPr="001F59C4">
        <w:rPr>
          <w:lang w:val="ru-RU"/>
        </w:rPr>
        <w:t>Чжао</w:t>
      </w:r>
      <w:proofErr w:type="spellEnd"/>
      <w:r w:rsidRPr="001F59C4">
        <w:rPr>
          <w:lang w:val="ru-RU"/>
        </w:rPr>
        <w:t xml:space="preserve"> на посту </w:t>
      </w:r>
      <w:r w:rsidR="00E23AC6" w:rsidRPr="001F59C4">
        <w:rPr>
          <w:lang w:val="ru-RU"/>
        </w:rPr>
        <w:t>Генерального секретаря (первый срок)</w:t>
      </w:r>
      <w:r w:rsidRPr="001F59C4">
        <w:rPr>
          <w:lang w:val="ru-RU"/>
        </w:rPr>
        <w:t xml:space="preserve">, получили весьма высокую оценку </w:t>
      </w:r>
      <w:r w:rsidRPr="001F59C4">
        <w:rPr>
          <w:cs/>
          <w:lang w:val="ru-RU"/>
        </w:rPr>
        <w:t>‎</w:t>
      </w:r>
      <w:r w:rsidRPr="001F59C4">
        <w:rPr>
          <w:lang w:val="ru-RU"/>
        </w:rPr>
        <w:t xml:space="preserve">Членов МСЭ. Его неизменно выдающаяся работа, его прозрачный, справедливый и прагматичный стиль руководства получили широкое признание и высокие отзывы. Его глубокое понимание потребностей Членов, стратегическое видение, исключительный дух командной работы, высочайшие коммуникативные навыки, постоянная готовность брать на себя ответственность и неустанные усилия по созданию атмосферы доверия и уверенности </w:t>
      </w:r>
      <w:r w:rsidR="00E23AC6" w:rsidRPr="001F59C4">
        <w:rPr>
          <w:lang w:val="ru-RU"/>
        </w:rPr>
        <w:t xml:space="preserve">среди Членов Союза </w:t>
      </w:r>
      <w:r w:rsidRPr="001F59C4">
        <w:rPr>
          <w:lang w:val="ru-RU"/>
        </w:rPr>
        <w:t>явятся гарантией его успешной работы на посту Генерального секретаря</w:t>
      </w:r>
      <w:r w:rsidR="00E23AC6" w:rsidRPr="001F59C4">
        <w:rPr>
          <w:lang w:val="ru-RU"/>
        </w:rPr>
        <w:t xml:space="preserve"> на протяжении еще одного срока</w:t>
      </w:r>
      <w:r w:rsidRPr="001F59C4">
        <w:rPr>
          <w:lang w:val="ru-RU"/>
        </w:rPr>
        <w:t>. Он является идеальным лидером</w:t>
      </w:r>
      <w:r w:rsidR="00E23AC6" w:rsidRPr="001F59C4">
        <w:rPr>
          <w:lang w:val="ru-RU"/>
        </w:rPr>
        <w:t xml:space="preserve"> Союза</w:t>
      </w:r>
      <w:r w:rsidRPr="001F59C4">
        <w:rPr>
          <w:lang w:val="ru-RU"/>
        </w:rPr>
        <w:t>, который проложит дорогу в будущее.</w:t>
      </w:r>
    </w:p>
    <w:p w:rsidR="00BF0CA8" w:rsidRPr="001F59C4" w:rsidRDefault="00BF0CA8" w:rsidP="00BF0CA8">
      <w:pPr>
        <w:spacing w:before="360"/>
        <w:jc w:val="center"/>
        <w:rPr>
          <w:lang w:val="ru-RU"/>
        </w:rPr>
      </w:pPr>
      <w:r w:rsidRPr="001F59C4">
        <w:rPr>
          <w:lang w:val="ru-RU"/>
        </w:rPr>
        <w:t>______________</w:t>
      </w:r>
    </w:p>
    <w:sectPr w:rsidR="00BF0CA8" w:rsidRPr="001F59C4" w:rsidSect="00EE027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C9" w:rsidRDefault="00A75BC9" w:rsidP="0079159C">
      <w:r>
        <w: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endnote>
  <w:endnote w:type="continuationSeparator" w:id="0">
    <w:p w:rsidR="00A75BC9" w:rsidRDefault="00A75BC9" w:rsidP="0079159C">
      <w:r>
        <w:continuation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63" w:rsidRPr="000F0937" w:rsidRDefault="00B36963" w:rsidP="00B36963">
    <w:pPr>
      <w:pStyle w:val="Footer"/>
      <w:tabs>
        <w:tab w:val="clear" w:pos="5954"/>
        <w:tab w:val="center" w:pos="6804"/>
      </w:tabs>
      <w:rPr>
        <w:color w:val="D9D9D9" w:themeColor="background1" w:themeShade="D9"/>
        <w:szCs w:val="16"/>
      </w:rPr>
    </w:pPr>
    <w:r w:rsidRPr="000F0937">
      <w:rPr>
        <w:color w:val="D9D9D9" w:themeColor="background1" w:themeShade="D9"/>
        <w:szCs w:val="16"/>
      </w:rPr>
      <w:fldChar w:fldCharType="begin"/>
    </w:r>
    <w:r w:rsidRPr="000F0937">
      <w:rPr>
        <w:color w:val="D9D9D9" w:themeColor="background1" w:themeShade="D9"/>
        <w:szCs w:val="16"/>
      </w:rPr>
      <w:instrText xml:space="preserve"> FILENAME  \p  \* MERGEFORMAT </w:instrText>
    </w:r>
    <w:r w:rsidRPr="000F0937">
      <w:rPr>
        <w:color w:val="D9D9D9" w:themeColor="background1" w:themeShade="D9"/>
        <w:szCs w:val="16"/>
      </w:rPr>
      <w:fldChar w:fldCharType="separate"/>
    </w:r>
    <w:r w:rsidRPr="000F0937">
      <w:rPr>
        <w:color w:val="D9D9D9" w:themeColor="background1" w:themeShade="D9"/>
        <w:szCs w:val="16"/>
      </w:rPr>
      <w:t>P:\RUS\SG\CONF-SG\PP18\000\007R.docx</w:t>
    </w:r>
    <w:r w:rsidRPr="000F0937">
      <w:rPr>
        <w:color w:val="D9D9D9" w:themeColor="background1" w:themeShade="D9"/>
        <w:szCs w:val="16"/>
      </w:rPr>
      <w:fldChar w:fldCharType="end"/>
    </w:r>
    <w:r w:rsidRPr="000F0937">
      <w:rPr>
        <w:color w:val="D9D9D9" w:themeColor="background1" w:themeShade="D9"/>
        <w:szCs w:val="16"/>
      </w:rPr>
      <w:t xml:space="preserve"> (</w:t>
    </w:r>
    <w:r w:rsidRPr="000F0937">
      <w:rPr>
        <w:color w:val="D9D9D9" w:themeColor="background1" w:themeShade="D9"/>
        <w:szCs w:val="16"/>
        <w:lang w:val="ru-RU"/>
      </w:rPr>
      <w:t>429299</w:t>
    </w:r>
    <w:r w:rsidRPr="000F0937">
      <w:rPr>
        <w:color w:val="D9D9D9" w:themeColor="background1" w:themeShade="D9"/>
        <w:szCs w:val="16"/>
      </w:rPr>
      <w:t>)</w:t>
    </w:r>
    <w:r w:rsidRPr="000F0937">
      <w:rPr>
        <w:color w:val="D9D9D9" w:themeColor="background1" w:themeShade="D9"/>
        <w:szCs w:val="16"/>
      </w:rPr>
      <w:tab/>
    </w:r>
    <w:r w:rsidRPr="000F0937">
      <w:rPr>
        <w:color w:val="D9D9D9" w:themeColor="background1" w:themeShade="D9"/>
        <w:szCs w:val="16"/>
      </w:rPr>
      <w:fldChar w:fldCharType="begin"/>
    </w:r>
    <w:r w:rsidRPr="000F0937">
      <w:rPr>
        <w:color w:val="D9D9D9" w:themeColor="background1" w:themeShade="D9"/>
        <w:szCs w:val="16"/>
      </w:rPr>
      <w:instrText xml:space="preserve"> CREATEDATE  \@ "dd.MM.yyyy"  \* MERGEFORMAT </w:instrText>
    </w:r>
    <w:r w:rsidRPr="000F0937">
      <w:rPr>
        <w:color w:val="D9D9D9" w:themeColor="background1" w:themeShade="D9"/>
        <w:szCs w:val="16"/>
      </w:rPr>
      <w:fldChar w:fldCharType="separate"/>
    </w:r>
    <w:r w:rsidRPr="000F0937">
      <w:rPr>
        <w:color w:val="D9D9D9" w:themeColor="background1" w:themeShade="D9"/>
        <w:szCs w:val="16"/>
      </w:rPr>
      <w:t>28.11.2017</w:t>
    </w:r>
    <w:r w:rsidRPr="000F0937">
      <w:rPr>
        <w:color w:val="D9D9D9" w:themeColor="background1" w:themeShade="D9"/>
        <w:szCs w:val="16"/>
      </w:rPr>
      <w:fldChar w:fldCharType="end"/>
    </w:r>
    <w:r w:rsidRPr="000F0937">
      <w:rPr>
        <w:color w:val="D9D9D9" w:themeColor="background1" w:themeShade="D9"/>
        <w:szCs w:val="16"/>
      </w:rPr>
      <w:tab/>
    </w:r>
    <w:r w:rsidRPr="000F0937">
      <w:rPr>
        <w:color w:val="D9D9D9" w:themeColor="background1" w:themeShade="D9"/>
        <w:szCs w:val="16"/>
      </w:rPr>
      <w:fldChar w:fldCharType="begin"/>
    </w:r>
    <w:r w:rsidRPr="000F0937">
      <w:rPr>
        <w:color w:val="D9D9D9" w:themeColor="background1" w:themeShade="D9"/>
        <w:szCs w:val="16"/>
      </w:rPr>
      <w:instrText xml:space="preserve"> PRINTDATE  \@ "dd.MM.yyyy"  \* MERGEFORMAT </w:instrText>
    </w:r>
    <w:r w:rsidRPr="000F0937">
      <w:rPr>
        <w:color w:val="D9D9D9" w:themeColor="background1" w:themeShade="D9"/>
        <w:szCs w:val="16"/>
      </w:rPr>
      <w:fldChar w:fldCharType="separate"/>
    </w:r>
    <w:r w:rsidRPr="000F0937">
      <w:rPr>
        <w:color w:val="D9D9D9" w:themeColor="background1" w:themeShade="D9"/>
        <w:szCs w:val="16"/>
      </w:rPr>
      <w:t>28.11.2017</w:t>
    </w:r>
    <w:r w:rsidRPr="000F0937">
      <w:rPr>
        <w:color w:val="D9D9D9" w:themeColor="background1" w:themeShade="D9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DB" w:rsidRDefault="006F24D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C9" w:rsidRDefault="00A75BC9" w:rsidP="0079159C">
      <w:r>
        <w:t>____________________</w:t>
      </w:r>
    </w:p>
  </w:footnote>
  <w:footnote w:type="continuationSeparator" w:id="0">
    <w:p w:rsidR="00A75BC9" w:rsidRDefault="00A75BC9" w:rsidP="0079159C">
      <w:r>
        <w:continuationSeparator/>
      </w:r>
    </w:p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79159C"/>
    <w:p w:rsidR="00A75BC9" w:rsidRDefault="00A75BC9" w:rsidP="004B3A6C"/>
    <w:p w:rsidR="00A75BC9" w:rsidRDefault="00A75BC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DB" w:rsidRDefault="006F24DB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093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F24DB" w:rsidRPr="00B01EC5" w:rsidRDefault="006F24DB" w:rsidP="002648EE">
    <w:pPr>
      <w:pStyle w:val="Header"/>
      <w:rPr>
        <w:lang w:val="ru-RU"/>
      </w:rPr>
    </w:pPr>
    <w:r>
      <w:rPr>
        <w:lang w:val="en-US"/>
      </w:rPr>
      <w:t>PP-1</w:t>
    </w:r>
    <w:r w:rsidR="002648EE">
      <w:rPr>
        <w:lang w:val="ru-RU"/>
      </w:rPr>
      <w:t>8</w:t>
    </w:r>
    <w:r>
      <w:rPr>
        <w:lang w:val="en-US"/>
      </w:rPr>
      <w:t>/</w:t>
    </w:r>
    <w:r w:rsidR="002648EE">
      <w:rPr>
        <w:lang w:val="ru-RU"/>
      </w:rPr>
      <w:t>7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22F1"/>
    <w:multiLevelType w:val="multilevel"/>
    <w:tmpl w:val="5D0022F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7358"/>
    <w:rsid w:val="00013212"/>
    <w:rsid w:val="00014808"/>
    <w:rsid w:val="00016EB5"/>
    <w:rsid w:val="0002174D"/>
    <w:rsid w:val="0003029E"/>
    <w:rsid w:val="00052E1F"/>
    <w:rsid w:val="000626B1"/>
    <w:rsid w:val="00063CA3"/>
    <w:rsid w:val="00065F00"/>
    <w:rsid w:val="00071D10"/>
    <w:rsid w:val="000909FB"/>
    <w:rsid w:val="000968F5"/>
    <w:rsid w:val="000A68C5"/>
    <w:rsid w:val="000B062A"/>
    <w:rsid w:val="000B3566"/>
    <w:rsid w:val="000C4701"/>
    <w:rsid w:val="000C5120"/>
    <w:rsid w:val="000E3AAE"/>
    <w:rsid w:val="000E4A62"/>
    <w:rsid w:val="000E4C7A"/>
    <w:rsid w:val="000E63E8"/>
    <w:rsid w:val="000F0937"/>
    <w:rsid w:val="00100DF6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1F59C4"/>
    <w:rsid w:val="00200992"/>
    <w:rsid w:val="00202880"/>
    <w:rsid w:val="0020313F"/>
    <w:rsid w:val="00203C96"/>
    <w:rsid w:val="00232D57"/>
    <w:rsid w:val="002356E7"/>
    <w:rsid w:val="00247DDD"/>
    <w:rsid w:val="002578B4"/>
    <w:rsid w:val="002648EE"/>
    <w:rsid w:val="00264BDB"/>
    <w:rsid w:val="00273A0B"/>
    <w:rsid w:val="00277936"/>
    <w:rsid w:val="00277F85"/>
    <w:rsid w:val="002A409A"/>
    <w:rsid w:val="002A5402"/>
    <w:rsid w:val="002B033B"/>
    <w:rsid w:val="002C5477"/>
    <w:rsid w:val="002C78FF"/>
    <w:rsid w:val="002D0055"/>
    <w:rsid w:val="002F7B2D"/>
    <w:rsid w:val="0031644C"/>
    <w:rsid w:val="003429D1"/>
    <w:rsid w:val="00375BBA"/>
    <w:rsid w:val="00395CE4"/>
    <w:rsid w:val="003E7EAA"/>
    <w:rsid w:val="00400022"/>
    <w:rsid w:val="004014B0"/>
    <w:rsid w:val="00426AC1"/>
    <w:rsid w:val="004676C0"/>
    <w:rsid w:val="00471ABB"/>
    <w:rsid w:val="00482E95"/>
    <w:rsid w:val="00496F38"/>
    <w:rsid w:val="004B03E9"/>
    <w:rsid w:val="004B163B"/>
    <w:rsid w:val="004B3A6C"/>
    <w:rsid w:val="004B48A7"/>
    <w:rsid w:val="004C029D"/>
    <w:rsid w:val="0052010F"/>
    <w:rsid w:val="005356FD"/>
    <w:rsid w:val="0054482B"/>
    <w:rsid w:val="00546D2D"/>
    <w:rsid w:val="00554E24"/>
    <w:rsid w:val="00563711"/>
    <w:rsid w:val="005653D6"/>
    <w:rsid w:val="00567130"/>
    <w:rsid w:val="00584918"/>
    <w:rsid w:val="00596660"/>
    <w:rsid w:val="005B641B"/>
    <w:rsid w:val="005C3DE4"/>
    <w:rsid w:val="005C67E8"/>
    <w:rsid w:val="005D0C15"/>
    <w:rsid w:val="005D598C"/>
    <w:rsid w:val="005F526C"/>
    <w:rsid w:val="00600272"/>
    <w:rsid w:val="0061434A"/>
    <w:rsid w:val="00617BE4"/>
    <w:rsid w:val="006418E6"/>
    <w:rsid w:val="0067722F"/>
    <w:rsid w:val="006B0BD6"/>
    <w:rsid w:val="006B7F84"/>
    <w:rsid w:val="006C1A71"/>
    <w:rsid w:val="006E57C8"/>
    <w:rsid w:val="006F24DB"/>
    <w:rsid w:val="00710760"/>
    <w:rsid w:val="0073319E"/>
    <w:rsid w:val="007340B5"/>
    <w:rsid w:val="00750829"/>
    <w:rsid w:val="0075754B"/>
    <w:rsid w:val="00760830"/>
    <w:rsid w:val="00770EA5"/>
    <w:rsid w:val="007837C3"/>
    <w:rsid w:val="00784D3D"/>
    <w:rsid w:val="0079159C"/>
    <w:rsid w:val="007C50AF"/>
    <w:rsid w:val="007E4D0F"/>
    <w:rsid w:val="008034F1"/>
    <w:rsid w:val="008102A6"/>
    <w:rsid w:val="00826A7C"/>
    <w:rsid w:val="00835FA9"/>
    <w:rsid w:val="00850AEF"/>
    <w:rsid w:val="008678E9"/>
    <w:rsid w:val="00870059"/>
    <w:rsid w:val="008A2FB3"/>
    <w:rsid w:val="008D2A12"/>
    <w:rsid w:val="008D3134"/>
    <w:rsid w:val="008D3834"/>
    <w:rsid w:val="008D3BE2"/>
    <w:rsid w:val="009125CE"/>
    <w:rsid w:val="0093377B"/>
    <w:rsid w:val="00934241"/>
    <w:rsid w:val="0093582D"/>
    <w:rsid w:val="00950E0F"/>
    <w:rsid w:val="00962CCF"/>
    <w:rsid w:val="0097690C"/>
    <w:rsid w:val="00994F6C"/>
    <w:rsid w:val="00996435"/>
    <w:rsid w:val="009A47A2"/>
    <w:rsid w:val="009A6D9A"/>
    <w:rsid w:val="009D257E"/>
    <w:rsid w:val="009E4F4B"/>
    <w:rsid w:val="00A3200E"/>
    <w:rsid w:val="00A54F56"/>
    <w:rsid w:val="00A75BC9"/>
    <w:rsid w:val="00AC20C0"/>
    <w:rsid w:val="00AD6841"/>
    <w:rsid w:val="00B01EC5"/>
    <w:rsid w:val="00B14377"/>
    <w:rsid w:val="00B14759"/>
    <w:rsid w:val="00B1733E"/>
    <w:rsid w:val="00B36963"/>
    <w:rsid w:val="00B45785"/>
    <w:rsid w:val="00B62568"/>
    <w:rsid w:val="00BA154E"/>
    <w:rsid w:val="00BF0CA8"/>
    <w:rsid w:val="00BF720B"/>
    <w:rsid w:val="00C04511"/>
    <w:rsid w:val="00C16846"/>
    <w:rsid w:val="00C40979"/>
    <w:rsid w:val="00C46ECA"/>
    <w:rsid w:val="00C470FB"/>
    <w:rsid w:val="00C62242"/>
    <w:rsid w:val="00C6326D"/>
    <w:rsid w:val="00CA38C9"/>
    <w:rsid w:val="00CC6362"/>
    <w:rsid w:val="00CD163A"/>
    <w:rsid w:val="00CE40BB"/>
    <w:rsid w:val="00D24D64"/>
    <w:rsid w:val="00D37275"/>
    <w:rsid w:val="00D37469"/>
    <w:rsid w:val="00D50E12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3AC6"/>
    <w:rsid w:val="00E307B9"/>
    <w:rsid w:val="00E54E66"/>
    <w:rsid w:val="00E56316"/>
    <w:rsid w:val="00E56E57"/>
    <w:rsid w:val="00E86DC6"/>
    <w:rsid w:val="00E91D24"/>
    <w:rsid w:val="00E94AEC"/>
    <w:rsid w:val="00E96013"/>
    <w:rsid w:val="00EC064C"/>
    <w:rsid w:val="00ED279F"/>
    <w:rsid w:val="00EE027D"/>
    <w:rsid w:val="00EF2642"/>
    <w:rsid w:val="00EF3681"/>
    <w:rsid w:val="00F06FDE"/>
    <w:rsid w:val="00F076D9"/>
    <w:rsid w:val="00F20BC2"/>
    <w:rsid w:val="00F33D08"/>
    <w:rsid w:val="00F342E4"/>
    <w:rsid w:val="00F44625"/>
    <w:rsid w:val="00F44B70"/>
    <w:rsid w:val="00F649D6"/>
    <w:rsid w:val="00F654DD"/>
    <w:rsid w:val="00F85BE7"/>
    <w:rsid w:val="00FA6BDE"/>
    <w:rsid w:val="00FD7B1D"/>
    <w:rsid w:val="00FE3E3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9697BA7-C031-4012-A6A8-0EA6CA9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F0C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96660"/>
    <w:rPr>
      <w:rFonts w:ascii="Calibri" w:hAnsi="Calibri"/>
      <w:b/>
      <w:sz w:val="26"/>
      <w:lang w:val="en-GB" w:eastAsia="en-US"/>
    </w:rPr>
  </w:style>
  <w:style w:type="paragraph" w:styleId="NormalWeb">
    <w:name w:val="Normal (Web)"/>
    <w:basedOn w:val="Normal"/>
    <w:rsid w:val="005966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Arial Unicode MS" w:eastAsia="Arial Unicode MS" w:hAnsi="Arial Unicode MS" w:cs="Arial Unicode MS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36963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8423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Komissarova, Olga</dc:creator>
  <cp:keywords>PP-18</cp:keywords>
  <dc:description/>
  <cp:lastModifiedBy>Brouard, Ricarda</cp:lastModifiedBy>
  <cp:revision>2</cp:revision>
  <cp:lastPrinted>2017-11-28T14:45:00Z</cp:lastPrinted>
  <dcterms:created xsi:type="dcterms:W3CDTF">2017-11-29T16:14:00Z</dcterms:created>
  <dcterms:modified xsi:type="dcterms:W3CDTF">2017-11-29T16:14:00Z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