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55FA1" w:rsidRPr="00C2218D" w:rsidTr="00DE7BAD">
        <w:trPr>
          <w:cantSplit/>
        </w:trPr>
        <w:tc>
          <w:tcPr>
            <w:tcW w:w="6911" w:type="dxa"/>
            <w:vAlign w:val="center"/>
          </w:tcPr>
          <w:p w:rsidR="00255FA1" w:rsidRPr="00C2218D" w:rsidRDefault="00255FA1" w:rsidP="00DE7BAD">
            <w:pPr>
              <w:rPr>
                <w:b/>
                <w:bCs/>
                <w:szCs w:val="22"/>
              </w:rPr>
            </w:pPr>
            <w:bookmarkStart w:id="0" w:name="dbreak"/>
            <w:bookmarkStart w:id="1" w:name="dpp"/>
            <w:bookmarkEnd w:id="0"/>
            <w:bookmarkEnd w:id="1"/>
            <w:r w:rsidRPr="00C2218D">
              <w:rPr>
                <w:rStyle w:val="PageNumber"/>
                <w:rFonts w:cs="Times"/>
                <w:b/>
                <w:sz w:val="30"/>
                <w:szCs w:val="30"/>
              </w:rPr>
              <w:t>Conferencia de Plenipotenciarios (PP-1</w:t>
            </w:r>
            <w:r w:rsidR="00C43474" w:rsidRPr="00C2218D">
              <w:rPr>
                <w:rStyle w:val="PageNumber"/>
                <w:rFonts w:cs="Times"/>
                <w:b/>
                <w:sz w:val="30"/>
                <w:szCs w:val="30"/>
              </w:rPr>
              <w:t>8</w:t>
            </w:r>
            <w:r w:rsidRPr="00C2218D">
              <w:rPr>
                <w:rStyle w:val="PageNumber"/>
                <w:rFonts w:cs="Times"/>
                <w:b/>
                <w:sz w:val="30"/>
                <w:szCs w:val="30"/>
              </w:rPr>
              <w:t>)</w:t>
            </w:r>
            <w:r w:rsidRPr="00C2218D">
              <w:rPr>
                <w:rStyle w:val="PageNumber"/>
                <w:rFonts w:cs="Times"/>
                <w:sz w:val="26"/>
                <w:szCs w:val="26"/>
              </w:rPr>
              <w:br/>
            </w:r>
            <w:r w:rsidR="00C43474" w:rsidRPr="00C2218D">
              <w:rPr>
                <w:rStyle w:val="PageNumber"/>
                <w:b/>
                <w:bCs/>
                <w:szCs w:val="24"/>
              </w:rPr>
              <w:t>Dub</w:t>
            </w:r>
            <w:r w:rsidR="006375E0" w:rsidRPr="00C2218D">
              <w:rPr>
                <w:rStyle w:val="PageNumber"/>
                <w:b/>
                <w:bCs/>
                <w:szCs w:val="24"/>
              </w:rPr>
              <w:t>á</w:t>
            </w:r>
            <w:r w:rsidR="00C43474" w:rsidRPr="00C2218D">
              <w:rPr>
                <w:rStyle w:val="PageNumber"/>
                <w:b/>
                <w:bCs/>
                <w:szCs w:val="24"/>
              </w:rPr>
              <w:t>i</w:t>
            </w:r>
            <w:r w:rsidRPr="00C2218D">
              <w:rPr>
                <w:rStyle w:val="PageNumber"/>
                <w:b/>
                <w:bCs/>
                <w:szCs w:val="24"/>
              </w:rPr>
              <w:t>,</w:t>
            </w:r>
            <w:r w:rsidRPr="00C2218D">
              <w:rPr>
                <w:rStyle w:val="PageNumber"/>
                <w:b/>
                <w:szCs w:val="24"/>
              </w:rPr>
              <w:t xml:space="preserve"> 2</w:t>
            </w:r>
            <w:r w:rsidR="00C43474" w:rsidRPr="00C2218D">
              <w:rPr>
                <w:rStyle w:val="PageNumber"/>
                <w:b/>
                <w:szCs w:val="24"/>
              </w:rPr>
              <w:t>9</w:t>
            </w:r>
            <w:r w:rsidRPr="00C2218D">
              <w:rPr>
                <w:rStyle w:val="PageNumber"/>
                <w:b/>
                <w:szCs w:val="24"/>
              </w:rPr>
              <w:t xml:space="preserve"> de octubre </w:t>
            </w:r>
            <w:r w:rsidR="00491A25" w:rsidRPr="00C2218D">
              <w:rPr>
                <w:rStyle w:val="PageNumber"/>
                <w:b/>
                <w:szCs w:val="24"/>
              </w:rPr>
              <w:t>–</w:t>
            </w:r>
            <w:r w:rsidRPr="00C2218D">
              <w:rPr>
                <w:rStyle w:val="PageNumber"/>
                <w:b/>
                <w:szCs w:val="24"/>
              </w:rPr>
              <w:t xml:space="preserve"> </w:t>
            </w:r>
            <w:r w:rsidR="00C43474" w:rsidRPr="00C2218D">
              <w:rPr>
                <w:rStyle w:val="PageNumber"/>
                <w:b/>
                <w:szCs w:val="24"/>
              </w:rPr>
              <w:t>16</w:t>
            </w:r>
            <w:r w:rsidRPr="00C2218D">
              <w:rPr>
                <w:rStyle w:val="PageNumber"/>
                <w:b/>
                <w:szCs w:val="24"/>
              </w:rPr>
              <w:t xml:space="preserve"> de noviembre de 201</w:t>
            </w:r>
            <w:r w:rsidR="00C43474" w:rsidRPr="00C2218D">
              <w:rPr>
                <w:rStyle w:val="PageNumber"/>
                <w:b/>
                <w:szCs w:val="24"/>
              </w:rPr>
              <w:t>8</w:t>
            </w:r>
          </w:p>
        </w:tc>
        <w:tc>
          <w:tcPr>
            <w:tcW w:w="3120" w:type="dxa"/>
          </w:tcPr>
          <w:p w:rsidR="00255FA1" w:rsidRPr="00C2218D" w:rsidRDefault="00255FA1" w:rsidP="00682B62">
            <w:pPr>
              <w:spacing w:before="0" w:line="240" w:lineRule="atLeast"/>
              <w:rPr>
                <w:rFonts w:cstheme="minorHAnsi"/>
              </w:rPr>
            </w:pPr>
            <w:bookmarkStart w:id="2" w:name="ditulogo"/>
            <w:bookmarkEnd w:id="2"/>
            <w:r w:rsidRPr="00C2218D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0C1CE9CE" wp14:editId="4C423CC8">
                  <wp:extent cx="1771650" cy="695325"/>
                  <wp:effectExtent l="0" t="0" r="0" b="9525"/>
                  <wp:docPr id="3" name="Picture 3" descr="logo_S_" title="Logo 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FA1" w:rsidRPr="00C2218D" w:rsidTr="00682B62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255FA1" w:rsidRPr="00C2218D" w:rsidRDefault="00255FA1" w:rsidP="00682B62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255FA1" w:rsidRPr="00C2218D" w:rsidRDefault="00255FA1" w:rsidP="00930E84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</w:rPr>
            </w:pPr>
          </w:p>
        </w:tc>
      </w:tr>
      <w:tr w:rsidR="00255FA1" w:rsidRPr="00C2218D" w:rsidTr="00682B6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255FA1" w:rsidRPr="00C2218D" w:rsidRDefault="00255FA1" w:rsidP="00C2218D">
            <w:pPr>
              <w:spacing w:before="0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255FA1" w:rsidRPr="00C2218D" w:rsidRDefault="00255FA1" w:rsidP="004F4BB1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255FA1" w:rsidRPr="00C2218D" w:rsidTr="00682B62">
        <w:trPr>
          <w:cantSplit/>
        </w:trPr>
        <w:tc>
          <w:tcPr>
            <w:tcW w:w="6911" w:type="dxa"/>
          </w:tcPr>
          <w:p w:rsidR="00255FA1" w:rsidRPr="00C2218D" w:rsidRDefault="00006EAE" w:rsidP="004F4BB1">
            <w:pPr>
              <w:pStyle w:val="Committee"/>
              <w:framePr w:hSpace="0" w:wrap="auto" w:hAnchor="text" w:yAlign="inline"/>
              <w:spacing w:after="0" w:line="240" w:lineRule="auto"/>
              <w:rPr>
                <w:lang w:val="es-ES_tradnl"/>
              </w:rPr>
            </w:pPr>
            <w:r w:rsidRPr="00C2218D">
              <w:rPr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:rsidR="00255FA1" w:rsidRPr="00C2218D" w:rsidRDefault="002A0657" w:rsidP="00432DDF">
            <w:pPr>
              <w:spacing w:before="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Revisión </w:t>
            </w:r>
            <w:r w:rsidR="00432DDF">
              <w:rPr>
                <w:rFonts w:cstheme="minorHAnsi"/>
                <w:b/>
                <w:szCs w:val="24"/>
              </w:rPr>
              <w:t>2</w:t>
            </w:r>
            <w:r>
              <w:rPr>
                <w:rFonts w:cstheme="minorHAnsi"/>
                <w:b/>
                <w:szCs w:val="24"/>
              </w:rPr>
              <w:t xml:space="preserve"> al</w:t>
            </w:r>
            <w:r>
              <w:rPr>
                <w:rFonts w:cstheme="minorHAnsi"/>
                <w:b/>
                <w:szCs w:val="24"/>
              </w:rPr>
              <w:br/>
            </w:r>
            <w:r w:rsidR="00006EAE" w:rsidRPr="00C2218D">
              <w:rPr>
                <w:rFonts w:cstheme="minorHAnsi"/>
                <w:b/>
                <w:szCs w:val="24"/>
              </w:rPr>
              <w:t xml:space="preserve">Documento </w:t>
            </w:r>
            <w:r w:rsidR="00432DDF">
              <w:rPr>
                <w:rFonts w:cstheme="minorHAnsi"/>
                <w:b/>
                <w:szCs w:val="24"/>
              </w:rPr>
              <w:t>4</w:t>
            </w:r>
            <w:r w:rsidR="00006EAE" w:rsidRPr="00C2218D">
              <w:rPr>
                <w:rFonts w:cstheme="minorHAnsi"/>
                <w:b/>
                <w:szCs w:val="24"/>
              </w:rPr>
              <w:t>-S</w:t>
            </w:r>
          </w:p>
        </w:tc>
      </w:tr>
      <w:tr w:rsidR="00255FA1" w:rsidRPr="00C2218D" w:rsidTr="00682B62">
        <w:trPr>
          <w:cantSplit/>
        </w:trPr>
        <w:tc>
          <w:tcPr>
            <w:tcW w:w="6911" w:type="dxa"/>
          </w:tcPr>
          <w:p w:rsidR="00255FA1" w:rsidRPr="00C2218D" w:rsidRDefault="00255FA1" w:rsidP="004F4BB1">
            <w:pPr>
              <w:spacing w:before="0"/>
              <w:rPr>
                <w:rFonts w:cstheme="minorHAnsi"/>
                <w:b/>
                <w:szCs w:val="24"/>
              </w:rPr>
            </w:pPr>
          </w:p>
        </w:tc>
        <w:tc>
          <w:tcPr>
            <w:tcW w:w="3120" w:type="dxa"/>
          </w:tcPr>
          <w:p w:rsidR="00255FA1" w:rsidRPr="00C2218D" w:rsidRDefault="00DE7BAD" w:rsidP="00432DDF">
            <w:pPr>
              <w:spacing w:before="0"/>
              <w:rPr>
                <w:rFonts w:cstheme="minorHAnsi"/>
                <w:b/>
                <w:szCs w:val="24"/>
              </w:rPr>
            </w:pPr>
            <w:r>
              <w:rPr>
                <w:rStyle w:val="PageNumber"/>
                <w:b/>
                <w:szCs w:val="24"/>
              </w:rPr>
              <w:t xml:space="preserve">1 de </w:t>
            </w:r>
            <w:r w:rsidR="00432DDF">
              <w:rPr>
                <w:rStyle w:val="PageNumber"/>
                <w:b/>
                <w:szCs w:val="24"/>
              </w:rPr>
              <w:t xml:space="preserve">noviembre </w:t>
            </w:r>
            <w:r w:rsidR="00006EAE" w:rsidRPr="00C2218D">
              <w:rPr>
                <w:rFonts w:cstheme="minorHAnsi"/>
                <w:b/>
                <w:szCs w:val="24"/>
              </w:rPr>
              <w:t>de 2018</w:t>
            </w:r>
          </w:p>
        </w:tc>
      </w:tr>
      <w:tr w:rsidR="00255FA1" w:rsidRPr="00C2218D" w:rsidTr="00682B62">
        <w:trPr>
          <w:cantSplit/>
        </w:trPr>
        <w:tc>
          <w:tcPr>
            <w:tcW w:w="6911" w:type="dxa"/>
          </w:tcPr>
          <w:p w:rsidR="00255FA1" w:rsidRPr="00C2218D" w:rsidRDefault="00255FA1" w:rsidP="004F4BB1">
            <w:pPr>
              <w:spacing w:before="0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3120" w:type="dxa"/>
          </w:tcPr>
          <w:p w:rsidR="00255FA1" w:rsidRPr="00C2218D" w:rsidRDefault="00006EAE" w:rsidP="00432DDF">
            <w:pPr>
              <w:spacing w:before="0"/>
              <w:rPr>
                <w:rFonts w:cstheme="minorHAnsi"/>
                <w:b/>
                <w:szCs w:val="24"/>
              </w:rPr>
            </w:pPr>
            <w:r w:rsidRPr="00C2218D">
              <w:rPr>
                <w:rFonts w:cstheme="minorHAnsi"/>
                <w:b/>
                <w:szCs w:val="24"/>
              </w:rPr>
              <w:t xml:space="preserve">Original: </w:t>
            </w:r>
            <w:r w:rsidR="00432DDF">
              <w:rPr>
                <w:rFonts w:cstheme="minorHAnsi"/>
                <w:b/>
                <w:szCs w:val="24"/>
              </w:rPr>
              <w:t>inglés</w:t>
            </w:r>
          </w:p>
        </w:tc>
      </w:tr>
      <w:tr w:rsidR="00255FA1" w:rsidRPr="00C2218D" w:rsidTr="00682B62">
        <w:trPr>
          <w:cantSplit/>
        </w:trPr>
        <w:tc>
          <w:tcPr>
            <w:tcW w:w="10031" w:type="dxa"/>
            <w:gridSpan w:val="2"/>
          </w:tcPr>
          <w:p w:rsidR="00255FA1" w:rsidRPr="00C2218D" w:rsidRDefault="00255FA1" w:rsidP="00682B62">
            <w:pPr>
              <w:spacing w:before="0" w:line="240" w:lineRule="atLeast"/>
              <w:rPr>
                <w:rFonts w:cstheme="minorHAnsi"/>
                <w:b/>
                <w:szCs w:val="24"/>
              </w:rPr>
            </w:pPr>
          </w:p>
        </w:tc>
      </w:tr>
      <w:tr w:rsidR="00255FA1" w:rsidRPr="00C2218D" w:rsidTr="00682B62">
        <w:trPr>
          <w:cantSplit/>
        </w:trPr>
        <w:tc>
          <w:tcPr>
            <w:tcW w:w="10031" w:type="dxa"/>
            <w:gridSpan w:val="2"/>
          </w:tcPr>
          <w:p w:rsidR="00255FA1" w:rsidRPr="00C2218D" w:rsidRDefault="00420AAE" w:rsidP="00682B62">
            <w:pPr>
              <w:pStyle w:val="Source"/>
            </w:pPr>
            <w:bookmarkStart w:id="4" w:name="dsource" w:colFirst="0" w:colLast="0"/>
            <w:bookmarkEnd w:id="3"/>
            <w:r w:rsidRPr="00C2218D">
              <w:t>Nota del Secretario General</w:t>
            </w:r>
          </w:p>
        </w:tc>
      </w:tr>
      <w:tr w:rsidR="00255FA1" w:rsidRPr="00C2218D" w:rsidTr="00682B62">
        <w:trPr>
          <w:cantSplit/>
        </w:trPr>
        <w:tc>
          <w:tcPr>
            <w:tcW w:w="10031" w:type="dxa"/>
            <w:gridSpan w:val="2"/>
          </w:tcPr>
          <w:p w:rsidR="00255FA1" w:rsidRPr="00C2218D" w:rsidRDefault="00432DDF" w:rsidP="00DE7BAD">
            <w:pPr>
              <w:pStyle w:val="Title1"/>
            </w:pPr>
            <w:bookmarkStart w:id="5" w:name="dtitle1" w:colFirst="0" w:colLast="0"/>
            <w:bookmarkEnd w:id="4"/>
            <w:r w:rsidRPr="009B6B2A">
              <w:rPr>
                <w:rFonts w:asciiTheme="minorHAnsi" w:hAnsiTheme="minorHAnsi" w:cstheme="minorHAnsi"/>
              </w:rPr>
              <w:t xml:space="preserve">CANDIDATURA PARA EL PUESTO DE director de la </w:t>
            </w:r>
            <w:r w:rsidRPr="009B6B2A">
              <w:rPr>
                <w:rFonts w:asciiTheme="minorHAnsi" w:hAnsiTheme="minorHAnsi" w:cstheme="minorHAnsi"/>
              </w:rPr>
              <w:br/>
              <w:t>Oficina de Radiocomunicaciones (BR)</w:t>
            </w:r>
          </w:p>
        </w:tc>
      </w:tr>
      <w:tr w:rsidR="00255FA1" w:rsidRPr="00C2218D" w:rsidTr="00682B62">
        <w:trPr>
          <w:cantSplit/>
        </w:trPr>
        <w:tc>
          <w:tcPr>
            <w:tcW w:w="10031" w:type="dxa"/>
            <w:gridSpan w:val="2"/>
          </w:tcPr>
          <w:p w:rsidR="00255FA1" w:rsidRPr="00C2218D" w:rsidRDefault="00255FA1" w:rsidP="00682B62">
            <w:pPr>
              <w:pStyle w:val="Title2"/>
            </w:pPr>
            <w:bookmarkStart w:id="6" w:name="dtitle2" w:colFirst="0" w:colLast="0"/>
            <w:bookmarkEnd w:id="5"/>
          </w:p>
        </w:tc>
      </w:tr>
      <w:bookmarkEnd w:id="6"/>
    </w:tbl>
    <w:p w:rsidR="00ED0A59" w:rsidRPr="00C2218D" w:rsidRDefault="00ED0A59" w:rsidP="00420AAE"/>
    <w:p w:rsidR="00420AAE" w:rsidRPr="00C2218D" w:rsidRDefault="002A0657" w:rsidP="00432DDF">
      <w:pPr>
        <w:ind w:right="-136"/>
      </w:pPr>
      <w:r>
        <w:t xml:space="preserve">Sírvase tomar nota de que se ha retirado la candidatura </w:t>
      </w:r>
      <w:r w:rsidR="00420AAE" w:rsidRPr="00C2218D">
        <w:t>del</w:t>
      </w:r>
      <w:r w:rsidR="00432DDF" w:rsidRPr="00432DDF">
        <w:rPr>
          <w:b/>
          <w:bCs/>
        </w:rPr>
        <w:t xml:space="preserve"> </w:t>
      </w:r>
      <w:r w:rsidR="00432DDF" w:rsidRPr="00F757B3">
        <w:rPr>
          <w:b/>
          <w:bCs/>
        </w:rPr>
        <w:t xml:space="preserve">Dr. </w:t>
      </w:r>
      <w:proofErr w:type="spellStart"/>
      <w:r w:rsidR="00432DDF" w:rsidRPr="00F757B3">
        <w:rPr>
          <w:b/>
          <w:bCs/>
        </w:rPr>
        <w:t>Mindaugas</w:t>
      </w:r>
      <w:proofErr w:type="spellEnd"/>
      <w:r w:rsidR="00432DDF" w:rsidRPr="00F757B3">
        <w:rPr>
          <w:b/>
          <w:bCs/>
        </w:rPr>
        <w:t xml:space="preserve"> ŽILINSKAS (República de Lituania)</w:t>
      </w:r>
      <w:r>
        <w:rPr>
          <w:b/>
          <w:bCs/>
        </w:rPr>
        <w:t xml:space="preserve"> </w:t>
      </w:r>
      <w:r w:rsidR="00420AAE" w:rsidRPr="00C2218D">
        <w:t xml:space="preserve">para </w:t>
      </w:r>
      <w:r w:rsidR="00DE7BAD" w:rsidRPr="00202B8F">
        <w:t xml:space="preserve">el cargo de </w:t>
      </w:r>
      <w:r w:rsidR="00432DDF" w:rsidRPr="009B6B2A">
        <w:rPr>
          <w:rFonts w:asciiTheme="minorHAnsi" w:hAnsiTheme="minorHAnsi" w:cstheme="minorHAnsi"/>
        </w:rPr>
        <w:t>Director de la Oficina de Radiocomunicaciones (BR)</w:t>
      </w:r>
      <w:bookmarkStart w:id="7" w:name="_GoBack"/>
      <w:bookmarkEnd w:id="7"/>
      <w:r w:rsidR="00420AAE" w:rsidRPr="00C2218D">
        <w:t>.</w:t>
      </w:r>
    </w:p>
    <w:p w:rsidR="00420AAE" w:rsidRPr="00C2218D" w:rsidRDefault="00420AAE" w:rsidP="00420AA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6804"/>
        </w:tabs>
        <w:spacing w:before="1200"/>
      </w:pPr>
      <w:r w:rsidRPr="00C2218D">
        <w:tab/>
        <w:t>Houlin ZHAO</w:t>
      </w:r>
      <w:r w:rsidRPr="00C2218D">
        <w:br/>
      </w:r>
      <w:r w:rsidRPr="00C2218D">
        <w:tab/>
        <w:t>Secretario General</w:t>
      </w:r>
    </w:p>
    <w:sectPr w:rsidR="00420AAE" w:rsidRPr="00C2218D" w:rsidSect="00A70E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9A7" w:rsidRDefault="00EA29A7">
      <w:r>
        <w:separator/>
      </w:r>
    </w:p>
  </w:endnote>
  <w:endnote w:type="continuationSeparator" w:id="0">
    <w:p w:rsidR="00EA29A7" w:rsidRDefault="00EA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55C" w:rsidRDefault="002875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3A9" w:rsidRPr="009220DE" w:rsidRDefault="004A63A9" w:rsidP="00FF1192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7DB" w:rsidRPr="00006EAE" w:rsidRDefault="004B07DB" w:rsidP="00006EAE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9A7" w:rsidRDefault="00EA29A7">
      <w:r>
        <w:t>____________________</w:t>
      </w:r>
    </w:p>
  </w:footnote>
  <w:footnote w:type="continuationSeparator" w:id="0">
    <w:p w:rsidR="00EA29A7" w:rsidRDefault="00EA2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55C" w:rsidRDefault="002875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FA1" w:rsidRDefault="00255FA1" w:rsidP="00255FA1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2A0657">
      <w:rPr>
        <w:noProof/>
      </w:rPr>
      <w:t>8</w:t>
    </w:r>
    <w:r>
      <w:fldChar w:fldCharType="end"/>
    </w:r>
  </w:p>
  <w:p w:rsidR="00255FA1" w:rsidRDefault="00255FA1" w:rsidP="00FF1192">
    <w:pPr>
      <w:pStyle w:val="Header"/>
    </w:pPr>
    <w:r>
      <w:rPr>
        <w:lang w:val="en-US"/>
      </w:rPr>
      <w:t>PP1</w:t>
    </w:r>
    <w:r w:rsidR="00C43474">
      <w:rPr>
        <w:lang w:val="en-US"/>
      </w:rPr>
      <w:t>8</w:t>
    </w:r>
    <w:r w:rsidR="00006EAE">
      <w:t>/</w:t>
    </w:r>
    <w:r w:rsidR="00FF1192">
      <w:t>19</w:t>
    </w:r>
    <w:r w:rsidR="00006EAE">
      <w:t>-S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55C" w:rsidRDefault="002875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AAE"/>
    <w:rsid w:val="0000188C"/>
    <w:rsid w:val="00006EAE"/>
    <w:rsid w:val="000863AB"/>
    <w:rsid w:val="00092AED"/>
    <w:rsid w:val="000A1523"/>
    <w:rsid w:val="000B1752"/>
    <w:rsid w:val="000D3C3A"/>
    <w:rsid w:val="0010546D"/>
    <w:rsid w:val="00135F93"/>
    <w:rsid w:val="001632E3"/>
    <w:rsid w:val="001729A9"/>
    <w:rsid w:val="00176A4A"/>
    <w:rsid w:val="001A39AE"/>
    <w:rsid w:val="001D4983"/>
    <w:rsid w:val="001D6EC3"/>
    <w:rsid w:val="001D787B"/>
    <w:rsid w:val="001E3D06"/>
    <w:rsid w:val="00225F6B"/>
    <w:rsid w:val="00237C17"/>
    <w:rsid w:val="00242376"/>
    <w:rsid w:val="00255FA1"/>
    <w:rsid w:val="00262FF4"/>
    <w:rsid w:val="0028755C"/>
    <w:rsid w:val="002A0657"/>
    <w:rsid w:val="002A6E4C"/>
    <w:rsid w:val="002C6527"/>
    <w:rsid w:val="002E44FC"/>
    <w:rsid w:val="003032C1"/>
    <w:rsid w:val="003707E5"/>
    <w:rsid w:val="00391611"/>
    <w:rsid w:val="003D0027"/>
    <w:rsid w:val="003E6E73"/>
    <w:rsid w:val="00420AAE"/>
    <w:rsid w:val="00424CB3"/>
    <w:rsid w:val="00432DDF"/>
    <w:rsid w:val="00482125"/>
    <w:rsid w:val="00484B72"/>
    <w:rsid w:val="0049175F"/>
    <w:rsid w:val="00491A25"/>
    <w:rsid w:val="004A346E"/>
    <w:rsid w:val="004A63A9"/>
    <w:rsid w:val="004B07DB"/>
    <w:rsid w:val="004B09D4"/>
    <w:rsid w:val="004B0BCB"/>
    <w:rsid w:val="004C39C6"/>
    <w:rsid w:val="004D23BA"/>
    <w:rsid w:val="004E069C"/>
    <w:rsid w:val="004E08E0"/>
    <w:rsid w:val="004E28FB"/>
    <w:rsid w:val="004F4BB1"/>
    <w:rsid w:val="00504EFD"/>
    <w:rsid w:val="00504FD4"/>
    <w:rsid w:val="00507662"/>
    <w:rsid w:val="00515025"/>
    <w:rsid w:val="00523448"/>
    <w:rsid w:val="005359B6"/>
    <w:rsid w:val="005421E0"/>
    <w:rsid w:val="005470E8"/>
    <w:rsid w:val="00550FCF"/>
    <w:rsid w:val="00556958"/>
    <w:rsid w:val="00565F7F"/>
    <w:rsid w:val="00567ED5"/>
    <w:rsid w:val="005D1164"/>
    <w:rsid w:val="005D6488"/>
    <w:rsid w:val="005F1AD8"/>
    <w:rsid w:val="005F6278"/>
    <w:rsid w:val="00601280"/>
    <w:rsid w:val="006375E0"/>
    <w:rsid w:val="00641DBD"/>
    <w:rsid w:val="006455D2"/>
    <w:rsid w:val="006537F3"/>
    <w:rsid w:val="00671FC8"/>
    <w:rsid w:val="006B5512"/>
    <w:rsid w:val="006C190D"/>
    <w:rsid w:val="00720686"/>
    <w:rsid w:val="0073583D"/>
    <w:rsid w:val="00737EFF"/>
    <w:rsid w:val="00750806"/>
    <w:rsid w:val="007875D2"/>
    <w:rsid w:val="007B44C5"/>
    <w:rsid w:val="007F6EBC"/>
    <w:rsid w:val="00835027"/>
    <w:rsid w:val="00882773"/>
    <w:rsid w:val="008B4706"/>
    <w:rsid w:val="008B6676"/>
    <w:rsid w:val="008E51C5"/>
    <w:rsid w:val="008F7109"/>
    <w:rsid w:val="009107B0"/>
    <w:rsid w:val="009220DE"/>
    <w:rsid w:val="00930E84"/>
    <w:rsid w:val="00931E3B"/>
    <w:rsid w:val="0099270D"/>
    <w:rsid w:val="00994F25"/>
    <w:rsid w:val="0099551E"/>
    <w:rsid w:val="009A1A86"/>
    <w:rsid w:val="009E0C42"/>
    <w:rsid w:val="00A70E95"/>
    <w:rsid w:val="00AA1F73"/>
    <w:rsid w:val="00AB34CA"/>
    <w:rsid w:val="00AB7E02"/>
    <w:rsid w:val="00AD400E"/>
    <w:rsid w:val="00AF0DC5"/>
    <w:rsid w:val="00B0387E"/>
    <w:rsid w:val="00B501AB"/>
    <w:rsid w:val="00B73978"/>
    <w:rsid w:val="00B73D9D"/>
    <w:rsid w:val="00B77C4D"/>
    <w:rsid w:val="00BB13FE"/>
    <w:rsid w:val="00BC7EE2"/>
    <w:rsid w:val="00BF5475"/>
    <w:rsid w:val="00C070D2"/>
    <w:rsid w:val="00C2218D"/>
    <w:rsid w:val="00C42D2D"/>
    <w:rsid w:val="00C43474"/>
    <w:rsid w:val="00C61A48"/>
    <w:rsid w:val="00C64338"/>
    <w:rsid w:val="00C80F8F"/>
    <w:rsid w:val="00C84355"/>
    <w:rsid w:val="00CA3051"/>
    <w:rsid w:val="00CB075B"/>
    <w:rsid w:val="00CD20D9"/>
    <w:rsid w:val="00CD701A"/>
    <w:rsid w:val="00D05AAE"/>
    <w:rsid w:val="00D05E6B"/>
    <w:rsid w:val="00D254A6"/>
    <w:rsid w:val="00D42B55"/>
    <w:rsid w:val="00D57D70"/>
    <w:rsid w:val="00DE7BAD"/>
    <w:rsid w:val="00E05D81"/>
    <w:rsid w:val="00E53DFC"/>
    <w:rsid w:val="00E66FC3"/>
    <w:rsid w:val="00E677DD"/>
    <w:rsid w:val="00E77F17"/>
    <w:rsid w:val="00E921EC"/>
    <w:rsid w:val="00E92858"/>
    <w:rsid w:val="00EA29A7"/>
    <w:rsid w:val="00EB23D0"/>
    <w:rsid w:val="00EC395A"/>
    <w:rsid w:val="00ED0A59"/>
    <w:rsid w:val="00F01632"/>
    <w:rsid w:val="00F04858"/>
    <w:rsid w:val="00F3510D"/>
    <w:rsid w:val="00F42559"/>
    <w:rsid w:val="00F43C07"/>
    <w:rsid w:val="00F43D44"/>
    <w:rsid w:val="00F80E6E"/>
    <w:rsid w:val="00FD7A16"/>
    <w:rsid w:val="00FF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3A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A63A9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B13F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B13F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70E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70E95"/>
    <w:pPr>
      <w:outlineLvl w:val="4"/>
    </w:pPr>
  </w:style>
  <w:style w:type="paragraph" w:styleId="Heading6">
    <w:name w:val="heading 6"/>
    <w:basedOn w:val="Heading4"/>
    <w:next w:val="Normal"/>
    <w:qFormat/>
    <w:rsid w:val="00A70E95"/>
    <w:pPr>
      <w:outlineLvl w:val="5"/>
    </w:pPr>
  </w:style>
  <w:style w:type="paragraph" w:styleId="Heading7">
    <w:name w:val="heading 7"/>
    <w:basedOn w:val="Heading4"/>
    <w:next w:val="Normal"/>
    <w:qFormat/>
    <w:rsid w:val="00A70E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70E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70E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70E95"/>
    <w:rPr>
      <w:position w:val="6"/>
      <w:sz w:val="16"/>
    </w:rPr>
  </w:style>
  <w:style w:type="paragraph" w:styleId="FootnoteText">
    <w:name w:val="footnote text"/>
    <w:basedOn w:val="Normal"/>
    <w:rsid w:val="00A70E9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70E95"/>
    <w:pPr>
      <w:ind w:left="567"/>
    </w:pPr>
  </w:style>
  <w:style w:type="paragraph" w:customStyle="1" w:styleId="Tablelegend">
    <w:name w:val="Table_legend"/>
    <w:basedOn w:val="Tabletext"/>
    <w:rsid w:val="00A70E95"/>
    <w:pPr>
      <w:spacing w:before="120"/>
    </w:pPr>
  </w:style>
  <w:style w:type="paragraph" w:customStyle="1" w:styleId="Tabletext">
    <w:name w:val="Table_text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70E9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70E95"/>
    <w:pPr>
      <w:spacing w:before="86"/>
      <w:ind w:left="567" w:hanging="567"/>
    </w:pPr>
  </w:style>
  <w:style w:type="paragraph" w:customStyle="1" w:styleId="enumlev2">
    <w:name w:val="enumlev2"/>
    <w:basedOn w:val="enumlev1"/>
    <w:rsid w:val="00A70E95"/>
    <w:pPr>
      <w:ind w:left="1134"/>
    </w:pPr>
  </w:style>
  <w:style w:type="paragraph" w:customStyle="1" w:styleId="enumlev3">
    <w:name w:val="enumlev3"/>
    <w:basedOn w:val="enumlev2"/>
    <w:rsid w:val="00A70E95"/>
    <w:pPr>
      <w:ind w:left="1701"/>
    </w:pPr>
  </w:style>
  <w:style w:type="paragraph" w:customStyle="1" w:styleId="Tablehead">
    <w:name w:val="Table_head"/>
    <w:basedOn w:val="Tabletext"/>
    <w:rsid w:val="00A70E95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70E95"/>
    <w:pPr>
      <w:spacing w:before="240"/>
    </w:pPr>
  </w:style>
  <w:style w:type="paragraph" w:customStyle="1" w:styleId="AnnexNo">
    <w:name w:val="Annex_No"/>
    <w:basedOn w:val="Normal"/>
    <w:next w:val="Annexref"/>
    <w:rsid w:val="00BB13F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13FE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BB13F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70E95"/>
  </w:style>
  <w:style w:type="paragraph" w:customStyle="1" w:styleId="Appendixref">
    <w:name w:val="Appendix_ref"/>
    <w:basedOn w:val="Annexref"/>
    <w:next w:val="Appendixtitle"/>
    <w:rsid w:val="00A70E95"/>
  </w:style>
  <w:style w:type="paragraph" w:customStyle="1" w:styleId="Appendixtitle">
    <w:name w:val="Appendix_title"/>
    <w:basedOn w:val="Annextitle"/>
    <w:next w:val="Normal"/>
    <w:rsid w:val="00A70E95"/>
  </w:style>
  <w:style w:type="paragraph" w:customStyle="1" w:styleId="Reftitle">
    <w:name w:val="Ref_title"/>
    <w:basedOn w:val="Normal"/>
    <w:next w:val="Reftext"/>
    <w:rsid w:val="00BB13F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70E95"/>
    <w:pPr>
      <w:ind w:left="567" w:hanging="567"/>
    </w:pPr>
  </w:style>
  <w:style w:type="paragraph" w:customStyle="1" w:styleId="Rectitle">
    <w:name w:val="Rec_title"/>
    <w:basedOn w:val="Normal"/>
    <w:next w:val="Heading1"/>
    <w:rsid w:val="004A63A9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70E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BB13FE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70E95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70E95"/>
    <w:pPr>
      <w:ind w:left="-1701" w:hanging="284"/>
    </w:pPr>
  </w:style>
  <w:style w:type="paragraph" w:customStyle="1" w:styleId="Title3">
    <w:name w:val="Title 3"/>
    <w:basedOn w:val="Title2"/>
    <w:next w:val="Normalaftertitle"/>
    <w:rsid w:val="00A70E95"/>
    <w:rPr>
      <w:caps w:val="0"/>
    </w:rPr>
  </w:style>
  <w:style w:type="paragraph" w:customStyle="1" w:styleId="Title2">
    <w:name w:val="Title 2"/>
    <w:basedOn w:val="Source"/>
    <w:next w:val="Title3"/>
    <w:rsid w:val="00A70E95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A1523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70E95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A70E95"/>
  </w:style>
  <w:style w:type="paragraph" w:customStyle="1" w:styleId="Chaptitle">
    <w:name w:val="Chap_title"/>
    <w:basedOn w:val="Arttitle"/>
    <w:next w:val="Normal"/>
    <w:rsid w:val="00A70E95"/>
  </w:style>
  <w:style w:type="paragraph" w:customStyle="1" w:styleId="Reasons">
    <w:name w:val="Reasons"/>
    <w:basedOn w:val="Normal"/>
    <w:qFormat/>
    <w:rsid w:val="00A70E95"/>
  </w:style>
  <w:style w:type="paragraph" w:customStyle="1" w:styleId="ResNo">
    <w:name w:val="Res_No"/>
    <w:basedOn w:val="AnnexNo"/>
    <w:next w:val="Restitle"/>
    <w:rsid w:val="00A70E95"/>
  </w:style>
  <w:style w:type="paragraph" w:customStyle="1" w:styleId="Restitle">
    <w:name w:val="Res_title"/>
    <w:basedOn w:val="Annextitle"/>
    <w:next w:val="Normal"/>
    <w:rsid w:val="004A63A9"/>
  </w:style>
  <w:style w:type="paragraph" w:customStyle="1" w:styleId="AnnexNoS2">
    <w:name w:val="Annex_No_S2"/>
    <w:basedOn w:val="AnnexNo"/>
    <w:next w:val="Anne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A70E95"/>
    <w:rPr>
      <w:caps w:val="0"/>
    </w:rPr>
  </w:style>
  <w:style w:type="paragraph" w:customStyle="1" w:styleId="Section2">
    <w:name w:val="Section 2"/>
    <w:basedOn w:val="Section1"/>
    <w:next w:val="Normal"/>
    <w:rsid w:val="00A70E95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B13FE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4A63A9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70E95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70E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B13FE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4A63A9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70E95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A70E95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A70E95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A70E95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A70E95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70E95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70E95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styleId="Date">
    <w:name w:val="Date"/>
    <w:basedOn w:val="Normal"/>
    <w:rsid w:val="00A70E95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HeadingbS2">
    <w:name w:val="Headingb_S2"/>
    <w:basedOn w:val="Headingb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70E95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4A63A9"/>
    <w:pPr>
      <w:spacing w:before="160"/>
      <w:outlineLvl w:val="0"/>
    </w:pPr>
    <w:rPr>
      <w:b w:val="0"/>
      <w:i/>
    </w:rPr>
  </w:style>
  <w:style w:type="paragraph" w:customStyle="1" w:styleId="FirstFooter">
    <w:name w:val="FirstFooter"/>
    <w:basedOn w:val="Footer"/>
    <w:rsid w:val="00A70E95"/>
    <w:rPr>
      <w:caps w:val="0"/>
    </w:rPr>
  </w:style>
  <w:style w:type="paragraph" w:styleId="TOC9">
    <w:name w:val="toc 9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1c">
    <w:name w:val="Heading 1c"/>
    <w:basedOn w:val="Heading1"/>
    <w:next w:val="Normal"/>
    <w:rsid w:val="000863AB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4A63A9"/>
    <w:rPr>
      <w:b w:val="0"/>
      <w:i/>
    </w:rPr>
  </w:style>
  <w:style w:type="paragraph" w:customStyle="1" w:styleId="Heading2iS2">
    <w:name w:val="Heading 2i_S2"/>
    <w:basedOn w:val="Heading2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4A63A9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863AB"/>
    <w:rPr>
      <w:rFonts w:ascii="Calibri" w:hAnsi="Calibri"/>
      <w:color w:val="0000FF"/>
      <w:u w:val="single"/>
    </w:rPr>
  </w:style>
  <w:style w:type="paragraph" w:customStyle="1" w:styleId="Head">
    <w:name w:val="Head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</w:style>
  <w:style w:type="paragraph" w:customStyle="1" w:styleId="Heading1pv">
    <w:name w:val="Heading 1pv"/>
    <w:basedOn w:val="Heading1"/>
    <w:next w:val="Normalpv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Normalpv">
    <w:name w:val="Normal pv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2pv">
    <w:name w:val="Heading 2pv"/>
    <w:basedOn w:val="Heading1pv"/>
    <w:next w:val="Normalpv"/>
    <w:rsid w:val="00A70E95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rsid w:val="00A70E95"/>
    <w:pPr>
      <w:spacing w:before="200"/>
      <w:outlineLvl w:val="2"/>
    </w:pPr>
  </w:style>
  <w:style w:type="paragraph" w:customStyle="1" w:styleId="NormalendS2">
    <w:name w:val="Normal_end_S2"/>
    <w:basedOn w:val="Normal"/>
    <w:qFormat/>
    <w:rsid w:val="00F80E6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</w:style>
  <w:style w:type="paragraph" w:customStyle="1" w:styleId="Dectitle">
    <w:name w:val="Dec_title"/>
    <w:basedOn w:val="Rectitle"/>
    <w:next w:val="Normalaftertitle"/>
    <w:qFormat/>
    <w:rsid w:val="009A1A86"/>
  </w:style>
  <w:style w:type="paragraph" w:customStyle="1" w:styleId="DecNo">
    <w:name w:val="Dec_No"/>
    <w:basedOn w:val="RecNo"/>
    <w:next w:val="Dectitle"/>
    <w:qFormat/>
    <w:rsid w:val="009A1A86"/>
  </w:style>
  <w:style w:type="paragraph" w:customStyle="1" w:styleId="DectitleS2">
    <w:name w:val="Dec_title_S2"/>
    <w:basedOn w:val="RestitleS2"/>
    <w:next w:val="Normal"/>
    <w:qFormat/>
    <w:rsid w:val="009A1A86"/>
  </w:style>
  <w:style w:type="paragraph" w:customStyle="1" w:styleId="DecNoS2">
    <w:name w:val="Dec_No_S2"/>
    <w:basedOn w:val="ResNoS2"/>
    <w:next w:val="DectitleS2"/>
    <w:qFormat/>
    <w:rsid w:val="009A1A86"/>
  </w:style>
  <w:style w:type="paragraph" w:customStyle="1" w:styleId="SectionNo">
    <w:name w:val="Section_No"/>
    <w:basedOn w:val="ArtNo"/>
    <w:next w:val="Normal"/>
    <w:qFormat/>
    <w:rsid w:val="00CD20D9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CD20D9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CD20D9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CD20D9"/>
    <w:rPr>
      <w:lang w:val="en-GB"/>
    </w:rPr>
  </w:style>
  <w:style w:type="paragraph" w:customStyle="1" w:styleId="firstfooter0">
    <w:name w:val="firstfooter"/>
    <w:basedOn w:val="Normal"/>
    <w:rsid w:val="004B07D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Agendaitem">
    <w:name w:val="Agenda_item"/>
    <w:basedOn w:val="Normal"/>
    <w:next w:val="Normal"/>
    <w:qFormat/>
    <w:rsid w:val="00255FA1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</w:rPr>
  </w:style>
  <w:style w:type="paragraph" w:customStyle="1" w:styleId="Committee">
    <w:name w:val="Committee"/>
    <w:basedOn w:val="Normal"/>
    <w:qFormat/>
    <w:rsid w:val="00255FA1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55FA1"/>
    <w:rPr>
      <w:rFonts w:ascii="Calibri" w:hAnsi="Calibri"/>
      <w:sz w:val="18"/>
      <w:lang w:val="es-ES_tradnl" w:eastAsia="en-US"/>
    </w:rPr>
  </w:style>
  <w:style w:type="paragraph" w:customStyle="1" w:styleId="Proposal">
    <w:name w:val="Proposal"/>
    <w:basedOn w:val="Normal"/>
    <w:next w:val="Normal"/>
    <w:rsid w:val="003D0027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D400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400E"/>
    <w:rPr>
      <w:rFonts w:ascii="Tahoma" w:hAnsi="Tahoma" w:cs="Tahoma"/>
      <w:sz w:val="16"/>
      <w:szCs w:val="16"/>
      <w:lang w:val="es-ES_tradnl" w:eastAsia="en-US"/>
    </w:rPr>
  </w:style>
  <w:style w:type="paragraph" w:customStyle="1" w:styleId="OP">
    <w:name w:val="OP"/>
    <w:basedOn w:val="Normal"/>
    <w:next w:val="Normal"/>
    <w:qFormat/>
    <w:rsid w:val="00504FD4"/>
    <w:pPr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1200" w:after="240" w:line="480" w:lineRule="atLeast"/>
      <w:jc w:val="center"/>
    </w:pPr>
    <w:rPr>
      <w:b/>
      <w:sz w:val="32"/>
      <w:lang w:val="en-GB"/>
    </w:rPr>
  </w:style>
  <w:style w:type="paragraph" w:customStyle="1" w:styleId="OPtitle">
    <w:name w:val="OP_title"/>
    <w:basedOn w:val="Normal"/>
    <w:next w:val="Normalaftertitle"/>
    <w:qFormat/>
    <w:rsid w:val="00504FD4"/>
    <w:pPr>
      <w:jc w:val="center"/>
    </w:pPr>
    <w:rPr>
      <w:b/>
      <w:bCs/>
      <w:lang w:val="en-GB"/>
    </w:rPr>
  </w:style>
  <w:style w:type="paragraph" w:customStyle="1" w:styleId="VolumeTitle">
    <w:name w:val="VolumeTitle"/>
    <w:basedOn w:val="Normal"/>
    <w:next w:val="Normal"/>
    <w:rsid w:val="004B09D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504FD4"/>
  </w:style>
  <w:style w:type="table" w:styleId="TableGrid">
    <w:name w:val="Table Grid"/>
    <w:basedOn w:val="TableNormal"/>
    <w:rsid w:val="002A6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7B44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PS_PP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CC67A-8198-4810-826B-ED72209D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PS_PP18.dotx</Template>
  <TotalTime>0</TotalTime>
  <Pages>1</Pages>
  <Words>75</Words>
  <Characters>438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510</CharactersWithSpaces>
  <SharedDoc>false</SharedDoc>
  <HyperlinkBase/>
  <HLinks>
    <vt:vector size="6" baseType="variant"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(PP-18)</dc:subject>
  <dc:creator/>
  <cp:keywords/>
  <dc:description/>
  <cp:lastModifiedBy/>
  <cp:revision>1</cp:revision>
  <dcterms:created xsi:type="dcterms:W3CDTF">2018-11-01T15:32:00Z</dcterms:created>
  <dcterms:modified xsi:type="dcterms:W3CDTF">2018-11-01T15:32:00Z</dcterms:modified>
  <cp:category>Conference document</cp:category>
</cp:coreProperties>
</file>