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2A6F8F" w:rsidTr="006A046E">
        <w:trPr>
          <w:cantSplit/>
        </w:trPr>
        <w:tc>
          <w:tcPr>
            <w:tcW w:w="6911" w:type="dxa"/>
          </w:tcPr>
          <w:p w:rsidR="00BD1614" w:rsidRPr="00960D89" w:rsidRDefault="00BD1614" w:rsidP="001E2226">
            <w:pPr>
              <w:rPr>
                <w:b/>
                <w:bCs/>
                <w:position w:val="6"/>
                <w:szCs w:val="24"/>
                <w:lang w:val="fr-CH"/>
              </w:rPr>
            </w:pPr>
            <w:bookmarkStart w:id="0" w:name="dbreak"/>
            <w:bookmarkStart w:id="1" w:name="dpp"/>
            <w:bookmarkEnd w:id="0"/>
            <w:bookmarkEnd w:id="1"/>
            <w:r w:rsidRPr="000F6395">
              <w:rPr>
                <w:rFonts w:cs="Times"/>
                <w:b/>
                <w:sz w:val="30"/>
                <w:szCs w:val="30"/>
                <w:lang w:val="fr-CH"/>
              </w:rPr>
              <w:t>Conférence de plénipotentiaires</w:t>
            </w:r>
            <w:r w:rsidRPr="000F6395">
              <w:rPr>
                <w:b/>
                <w:smallCaps/>
                <w:sz w:val="30"/>
                <w:szCs w:val="30"/>
                <w:lang w:val="fr-CH"/>
              </w:rPr>
              <w:t xml:space="preserve"> (PP-1</w:t>
            </w:r>
            <w:r w:rsidR="001E2226">
              <w:rPr>
                <w:b/>
                <w:smallCaps/>
                <w:sz w:val="30"/>
                <w:szCs w:val="30"/>
                <w:lang w:val="fr-CH"/>
              </w:rPr>
              <w:t>8</w:t>
            </w:r>
            <w:r w:rsidRPr="000F6395">
              <w:rPr>
                <w:b/>
                <w:smallCaps/>
                <w:sz w:val="30"/>
                <w:szCs w:val="30"/>
                <w:lang w:val="fr-CH"/>
              </w:rPr>
              <w:t>)</w:t>
            </w:r>
            <w:r w:rsidRPr="000F6395">
              <w:rPr>
                <w:b/>
                <w:smallCaps/>
                <w:sz w:val="36"/>
                <w:lang w:val="fr-CH"/>
              </w:rPr>
              <w:br/>
            </w:r>
            <w:r w:rsidR="001E2226" w:rsidRPr="001E2226">
              <w:rPr>
                <w:rFonts w:cs="Times New Roman Bold"/>
                <w:b/>
                <w:bCs/>
                <w:szCs w:val="24"/>
                <w:lang w:val="fr-CH"/>
              </w:rPr>
              <w:t>Dubaï</w:t>
            </w:r>
            <w:r w:rsidRPr="000F6395">
              <w:rPr>
                <w:rFonts w:cs="Times New Roman Bold"/>
                <w:b/>
                <w:bCs/>
                <w:szCs w:val="24"/>
                <w:lang w:val="fr-CH"/>
              </w:rPr>
              <w:t xml:space="preserve">, </w:t>
            </w:r>
            <w:r>
              <w:rPr>
                <w:rFonts w:cs="Times New Roman Bold"/>
                <w:b/>
                <w:bCs/>
                <w:szCs w:val="24"/>
                <w:lang w:val="fr-CH"/>
              </w:rPr>
              <w:t>2</w:t>
            </w:r>
            <w:r w:rsidR="001E2226">
              <w:rPr>
                <w:rFonts w:cs="Times New Roman Bold"/>
                <w:b/>
                <w:bCs/>
                <w:szCs w:val="24"/>
                <w:lang w:val="fr-CH"/>
              </w:rPr>
              <w:t>9</w:t>
            </w:r>
            <w:r w:rsidRPr="000F6395">
              <w:rPr>
                <w:rFonts w:cs="Times New Roman Bold"/>
                <w:b/>
                <w:bCs/>
                <w:szCs w:val="24"/>
                <w:lang w:val="fr-CH"/>
              </w:rPr>
              <w:t xml:space="preserve"> octobre </w:t>
            </w:r>
            <w:r w:rsidR="001E2226">
              <w:rPr>
                <w:rFonts w:cs="Times New Roman Bold"/>
                <w:b/>
                <w:bCs/>
                <w:szCs w:val="24"/>
                <w:lang w:val="fr-CH"/>
              </w:rPr>
              <w:t>–</w:t>
            </w:r>
            <w:r>
              <w:rPr>
                <w:rFonts w:cs="Times New Roman Bold"/>
                <w:b/>
                <w:bCs/>
                <w:szCs w:val="24"/>
                <w:lang w:val="fr-CH"/>
              </w:rPr>
              <w:t xml:space="preserve"> </w:t>
            </w:r>
            <w:r w:rsidR="001E2226">
              <w:rPr>
                <w:rFonts w:cs="Times New Roman Bold"/>
                <w:b/>
                <w:bCs/>
                <w:szCs w:val="24"/>
                <w:lang w:val="fr-CH"/>
              </w:rPr>
              <w:t>16</w:t>
            </w:r>
            <w:r>
              <w:rPr>
                <w:rFonts w:cs="Times New Roman Bold"/>
                <w:b/>
                <w:bCs/>
                <w:szCs w:val="24"/>
                <w:lang w:val="fr-CH"/>
              </w:rPr>
              <w:t xml:space="preserve"> novembre 201</w:t>
            </w:r>
            <w:r w:rsidR="001E2226">
              <w:rPr>
                <w:rFonts w:cs="Times New Roman Bold"/>
                <w:b/>
                <w:bCs/>
                <w:szCs w:val="24"/>
                <w:lang w:val="fr-CH"/>
              </w:rPr>
              <w:t>8</w:t>
            </w:r>
          </w:p>
        </w:tc>
        <w:tc>
          <w:tcPr>
            <w:tcW w:w="3120" w:type="dxa"/>
          </w:tcPr>
          <w:p w:rsidR="00BD1614" w:rsidRPr="008C10D9" w:rsidRDefault="00BD1614" w:rsidP="006A046E">
            <w:pPr>
              <w:spacing w:before="0" w:line="240" w:lineRule="atLeast"/>
              <w:rPr>
                <w:rFonts w:cstheme="minorHAnsi"/>
                <w:lang w:val="en-US"/>
              </w:rPr>
            </w:pPr>
            <w:bookmarkStart w:id="2" w:name="ditulogo"/>
            <w:bookmarkEnd w:id="2"/>
            <w:r w:rsidRPr="008C10D9">
              <w:rPr>
                <w:rFonts w:cstheme="minorHAnsi"/>
                <w:b/>
                <w:bCs/>
                <w:noProof/>
                <w:lang w:val="en-US" w:eastAsia="zh-CN"/>
              </w:rPr>
              <w:drawing>
                <wp:inline distT="0" distB="0" distL="0" distR="0" wp14:anchorId="17972A46" wp14:editId="1D3D841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0F58F7" w:rsidTr="006A046E">
        <w:trPr>
          <w:cantSplit/>
        </w:trPr>
        <w:tc>
          <w:tcPr>
            <w:tcW w:w="6911" w:type="dxa"/>
            <w:tcBorders>
              <w:bottom w:val="single" w:sz="12" w:space="0" w:color="auto"/>
            </w:tcBorders>
          </w:tcPr>
          <w:p w:rsidR="00BD1614" w:rsidRPr="008C10D9" w:rsidRDefault="00BD1614" w:rsidP="006A046E">
            <w:pPr>
              <w:spacing w:before="0" w:after="48" w:line="240" w:lineRule="atLeast"/>
              <w:rPr>
                <w:rFonts w:cstheme="minorHAnsi"/>
                <w:b/>
                <w:smallCaps/>
                <w:szCs w:val="24"/>
                <w:lang w:val="en-US"/>
              </w:rPr>
            </w:pPr>
            <w:bookmarkStart w:id="3" w:name="dhead"/>
          </w:p>
        </w:tc>
        <w:tc>
          <w:tcPr>
            <w:tcW w:w="3120" w:type="dxa"/>
            <w:tcBorders>
              <w:bottom w:val="single" w:sz="12" w:space="0" w:color="auto"/>
            </w:tcBorders>
          </w:tcPr>
          <w:p w:rsidR="00BD1614" w:rsidRPr="000F58F7" w:rsidRDefault="00BD1614" w:rsidP="000F58F7">
            <w:pPr>
              <w:spacing w:before="0" w:after="48" w:line="240" w:lineRule="atLeast"/>
              <w:rPr>
                <w:rFonts w:cstheme="minorHAnsi"/>
                <w:b/>
                <w:smallCaps/>
                <w:szCs w:val="24"/>
                <w:lang w:val="en-US"/>
              </w:rPr>
            </w:pPr>
          </w:p>
        </w:tc>
      </w:tr>
      <w:tr w:rsidR="00BD1614" w:rsidRPr="002A6F8F" w:rsidTr="006A046E">
        <w:trPr>
          <w:cantSplit/>
        </w:trPr>
        <w:tc>
          <w:tcPr>
            <w:tcW w:w="6911" w:type="dxa"/>
            <w:tcBorders>
              <w:top w:val="single" w:sz="12" w:space="0" w:color="auto"/>
            </w:tcBorders>
          </w:tcPr>
          <w:p w:rsidR="00BD1614" w:rsidRPr="008C10D9" w:rsidRDefault="00BD1614" w:rsidP="003D637A">
            <w:pPr>
              <w:spacing w:before="0"/>
              <w:rPr>
                <w:rFonts w:cstheme="minorHAnsi"/>
                <w:b/>
                <w:smallCaps/>
                <w:szCs w:val="24"/>
                <w:lang w:val="en-US"/>
              </w:rPr>
            </w:pPr>
          </w:p>
        </w:tc>
        <w:tc>
          <w:tcPr>
            <w:tcW w:w="3120" w:type="dxa"/>
            <w:tcBorders>
              <w:top w:val="single" w:sz="12" w:space="0" w:color="auto"/>
            </w:tcBorders>
          </w:tcPr>
          <w:p w:rsidR="00BD1614" w:rsidRPr="008C10D9" w:rsidRDefault="00BD1614" w:rsidP="003D637A">
            <w:pPr>
              <w:spacing w:before="0"/>
              <w:rPr>
                <w:rFonts w:cstheme="minorHAnsi"/>
                <w:szCs w:val="24"/>
                <w:lang w:val="en-US"/>
              </w:rPr>
            </w:pPr>
          </w:p>
        </w:tc>
      </w:tr>
      <w:tr w:rsidR="00BD1614" w:rsidRPr="002A6F8F" w:rsidTr="006A046E">
        <w:trPr>
          <w:cantSplit/>
        </w:trPr>
        <w:tc>
          <w:tcPr>
            <w:tcW w:w="6911" w:type="dxa"/>
          </w:tcPr>
          <w:p w:rsidR="00BD1614" w:rsidRPr="008C10D9" w:rsidRDefault="00417658" w:rsidP="003D637A">
            <w:pPr>
              <w:pStyle w:val="Committee"/>
              <w:framePr w:hSpace="0" w:wrap="auto" w:hAnchor="text" w:yAlign="inline"/>
              <w:spacing w:after="0" w:line="240" w:lineRule="auto"/>
            </w:pPr>
            <w:r w:rsidRPr="008C10D9">
              <w:t>SÉANCE PLÉNIÈRE</w:t>
            </w:r>
          </w:p>
        </w:tc>
        <w:tc>
          <w:tcPr>
            <w:tcW w:w="3120" w:type="dxa"/>
          </w:tcPr>
          <w:p w:rsidR="00BD1614" w:rsidRPr="008C10D9" w:rsidRDefault="00417658" w:rsidP="00166C18">
            <w:pPr>
              <w:spacing w:before="0"/>
              <w:rPr>
                <w:rFonts w:cstheme="minorHAnsi"/>
                <w:szCs w:val="24"/>
                <w:lang w:val="en-US"/>
              </w:rPr>
            </w:pPr>
            <w:r>
              <w:rPr>
                <w:rFonts w:cstheme="minorHAnsi"/>
                <w:b/>
                <w:szCs w:val="24"/>
                <w:lang w:val="en-US"/>
              </w:rPr>
              <w:t xml:space="preserve">Document </w:t>
            </w:r>
            <w:r w:rsidR="00166C18">
              <w:rPr>
                <w:rFonts w:cstheme="minorHAnsi"/>
                <w:b/>
                <w:szCs w:val="24"/>
                <w:lang w:val="en-US"/>
              </w:rPr>
              <w:t>3</w:t>
            </w:r>
            <w:r>
              <w:rPr>
                <w:rFonts w:cstheme="minorHAnsi"/>
                <w:b/>
                <w:szCs w:val="24"/>
                <w:lang w:val="en-US"/>
              </w:rPr>
              <w:t>-F</w:t>
            </w:r>
          </w:p>
        </w:tc>
      </w:tr>
      <w:tr w:rsidR="00BD1614" w:rsidRPr="002A6F8F" w:rsidTr="006A046E">
        <w:trPr>
          <w:cantSplit/>
        </w:trPr>
        <w:tc>
          <w:tcPr>
            <w:tcW w:w="6911" w:type="dxa"/>
          </w:tcPr>
          <w:p w:rsidR="00BD1614" w:rsidRPr="00D0464B" w:rsidRDefault="00BD1614" w:rsidP="003D637A">
            <w:pPr>
              <w:spacing w:before="0"/>
              <w:rPr>
                <w:rFonts w:cstheme="minorHAnsi"/>
                <w:b/>
                <w:szCs w:val="24"/>
                <w:lang w:val="en-US"/>
              </w:rPr>
            </w:pPr>
          </w:p>
        </w:tc>
        <w:tc>
          <w:tcPr>
            <w:tcW w:w="3120" w:type="dxa"/>
          </w:tcPr>
          <w:p w:rsidR="00BD1614" w:rsidRPr="008C10D9" w:rsidRDefault="00166C18" w:rsidP="003D637A">
            <w:pPr>
              <w:spacing w:before="0"/>
              <w:rPr>
                <w:rFonts w:cstheme="minorHAnsi"/>
                <w:b/>
                <w:szCs w:val="24"/>
                <w:lang w:val="en-US"/>
              </w:rPr>
            </w:pPr>
            <w:r>
              <w:rPr>
                <w:rFonts w:cstheme="minorHAnsi"/>
                <w:b/>
                <w:szCs w:val="24"/>
                <w:lang w:val="en-US"/>
              </w:rPr>
              <w:t>15</w:t>
            </w:r>
            <w:r w:rsidR="00417658" w:rsidRPr="008C10D9">
              <w:rPr>
                <w:rFonts w:cstheme="minorHAnsi"/>
                <w:b/>
                <w:szCs w:val="24"/>
                <w:lang w:val="en-US"/>
              </w:rPr>
              <w:t xml:space="preserve"> novembre 201</w:t>
            </w:r>
            <w:r w:rsidR="00417658">
              <w:rPr>
                <w:rFonts w:cstheme="minorHAnsi"/>
                <w:b/>
                <w:szCs w:val="24"/>
                <w:lang w:val="en-US"/>
              </w:rPr>
              <w:t>7</w:t>
            </w:r>
          </w:p>
        </w:tc>
      </w:tr>
      <w:tr w:rsidR="00BD1614" w:rsidRPr="002A6F8F" w:rsidTr="006A046E">
        <w:trPr>
          <w:cantSplit/>
        </w:trPr>
        <w:tc>
          <w:tcPr>
            <w:tcW w:w="6911" w:type="dxa"/>
          </w:tcPr>
          <w:p w:rsidR="00BD1614" w:rsidRPr="008C10D9" w:rsidRDefault="00BD1614" w:rsidP="003D637A">
            <w:pPr>
              <w:spacing w:before="0"/>
              <w:rPr>
                <w:rFonts w:cstheme="minorHAnsi"/>
                <w:b/>
                <w:smallCaps/>
                <w:szCs w:val="24"/>
                <w:lang w:val="en-US"/>
              </w:rPr>
            </w:pPr>
          </w:p>
        </w:tc>
        <w:tc>
          <w:tcPr>
            <w:tcW w:w="3120" w:type="dxa"/>
          </w:tcPr>
          <w:p w:rsidR="00BD1614" w:rsidRPr="008C10D9" w:rsidRDefault="00417658" w:rsidP="003D637A">
            <w:pPr>
              <w:spacing w:before="0"/>
              <w:rPr>
                <w:rFonts w:cstheme="minorHAnsi"/>
                <w:b/>
                <w:szCs w:val="24"/>
                <w:lang w:val="en-US"/>
              </w:rPr>
            </w:pPr>
            <w:r w:rsidRPr="008C10D9">
              <w:rPr>
                <w:rFonts w:cstheme="minorHAnsi"/>
                <w:b/>
                <w:szCs w:val="24"/>
                <w:lang w:val="en-US"/>
              </w:rPr>
              <w:t>Original: anglais</w:t>
            </w:r>
          </w:p>
        </w:tc>
      </w:tr>
      <w:tr w:rsidR="00BD1614" w:rsidRPr="002A6F8F" w:rsidTr="006A046E">
        <w:trPr>
          <w:cantSplit/>
        </w:trPr>
        <w:tc>
          <w:tcPr>
            <w:tcW w:w="10031" w:type="dxa"/>
            <w:gridSpan w:val="2"/>
          </w:tcPr>
          <w:p w:rsidR="00BD1614" w:rsidRPr="008C10D9" w:rsidRDefault="00BD1614" w:rsidP="006A046E">
            <w:pPr>
              <w:spacing w:before="0" w:line="240" w:lineRule="atLeast"/>
              <w:rPr>
                <w:rFonts w:cstheme="minorHAnsi"/>
                <w:b/>
                <w:szCs w:val="24"/>
                <w:lang w:val="en-US"/>
              </w:rPr>
            </w:pPr>
          </w:p>
        </w:tc>
      </w:tr>
      <w:tr w:rsidR="00BD1614" w:rsidRPr="00166C18" w:rsidTr="006A046E">
        <w:trPr>
          <w:cantSplit/>
        </w:trPr>
        <w:tc>
          <w:tcPr>
            <w:tcW w:w="10031" w:type="dxa"/>
            <w:gridSpan w:val="2"/>
          </w:tcPr>
          <w:p w:rsidR="00BD1614" w:rsidRPr="00166C18" w:rsidRDefault="00166C18" w:rsidP="006A046E">
            <w:pPr>
              <w:pStyle w:val="Source"/>
            </w:pPr>
            <w:bookmarkStart w:id="4" w:name="dsource" w:colFirst="0" w:colLast="0"/>
            <w:bookmarkEnd w:id="3"/>
            <w:r w:rsidRPr="00166C18">
              <w:t>Note du Secrétaire général</w:t>
            </w:r>
          </w:p>
        </w:tc>
      </w:tr>
      <w:tr w:rsidR="00BD1614" w:rsidRPr="00166C18" w:rsidTr="006A046E">
        <w:trPr>
          <w:cantSplit/>
        </w:trPr>
        <w:tc>
          <w:tcPr>
            <w:tcW w:w="10031" w:type="dxa"/>
            <w:gridSpan w:val="2"/>
          </w:tcPr>
          <w:p w:rsidR="00BD1614" w:rsidRPr="00166C18" w:rsidRDefault="00166C18" w:rsidP="006A046E">
            <w:pPr>
              <w:pStyle w:val="Title1"/>
            </w:pPr>
            <w:bookmarkStart w:id="5" w:name="dtitle1" w:colFirst="0" w:colLast="0"/>
            <w:bookmarkEnd w:id="4"/>
            <w:r w:rsidRPr="00166C18">
              <w:t>élections</w:t>
            </w:r>
          </w:p>
        </w:tc>
      </w:tr>
    </w:tbl>
    <w:bookmarkEnd w:id="5"/>
    <w:p w:rsidR="00166C18" w:rsidRPr="00166C18" w:rsidRDefault="00166C18" w:rsidP="00166C18">
      <w:pPr>
        <w:spacing w:before="360"/>
      </w:pPr>
      <w:r w:rsidRPr="00166C18">
        <w:rPr>
          <w:b/>
          <w:bCs/>
          <w:sz w:val="28"/>
          <w:szCs w:val="28"/>
        </w:rPr>
        <w:t>1</w:t>
      </w:r>
      <w:r w:rsidRPr="00166C18">
        <w:tab/>
        <w:t>Aux termes de l'article 8 de la Constitution de l'Union internationale des t</w:t>
      </w:r>
      <w:bookmarkStart w:id="6" w:name="_GoBack"/>
      <w:bookmarkEnd w:id="6"/>
      <w:r w:rsidRPr="00166C18">
        <w:t>élécommunications, la Conférence de plénipotentiaires:</w:t>
      </w:r>
    </w:p>
    <w:p w:rsidR="00166C18" w:rsidRPr="00166C18" w:rsidRDefault="00166C18" w:rsidP="00166C18">
      <w:pPr>
        <w:tabs>
          <w:tab w:val="clear" w:pos="1701"/>
        </w:tabs>
      </w:pPr>
      <w:r w:rsidRPr="00166C18">
        <w:tab/>
        <w:t>Numéro 54</w:t>
      </w:r>
      <w:r w:rsidRPr="00166C18">
        <w:tab/>
        <w:t xml:space="preserve">élit les Etats Membres de l'Union appelés à composer le Conseil; </w:t>
      </w:r>
    </w:p>
    <w:p w:rsidR="00166C18" w:rsidRPr="00166C18" w:rsidRDefault="00166C18" w:rsidP="00166C18">
      <w:pPr>
        <w:tabs>
          <w:tab w:val="clear" w:pos="1701"/>
        </w:tabs>
        <w:ind w:left="2268" w:hanging="2268"/>
      </w:pPr>
      <w:r w:rsidRPr="00166C18">
        <w:tab/>
        <w:t>Numéro 55</w:t>
      </w:r>
      <w:r w:rsidRPr="00166C18">
        <w:tab/>
        <w:t xml:space="preserve">élit le Secrétaire général, le Vice-Secrétaire général et les directeurs des Bureaux des Secteurs en leur qualité de fonctionnaires élus de l'Union; </w:t>
      </w:r>
    </w:p>
    <w:p w:rsidR="00166C18" w:rsidRPr="00166C18" w:rsidRDefault="00166C18" w:rsidP="00166C18">
      <w:pPr>
        <w:tabs>
          <w:tab w:val="clear" w:pos="1701"/>
        </w:tabs>
      </w:pPr>
      <w:r w:rsidRPr="00166C18">
        <w:tab/>
        <w:t>Numéro 56</w:t>
      </w:r>
      <w:r w:rsidRPr="00166C18">
        <w:tab/>
        <w:t>élit les membres du Comité du Règlement des radiocommunications.</w:t>
      </w:r>
    </w:p>
    <w:p w:rsidR="00166C18" w:rsidRPr="00166C18" w:rsidRDefault="00166C18" w:rsidP="00166C18">
      <w:pPr>
        <w:pStyle w:val="Heading1"/>
      </w:pPr>
      <w:r w:rsidRPr="00166C18">
        <w:t>2</w:t>
      </w:r>
      <w:r w:rsidRPr="00166C18">
        <w:tab/>
        <w:t>Soumission des candidatures</w:t>
      </w:r>
    </w:p>
    <w:p w:rsidR="00166C18" w:rsidRPr="00166C18" w:rsidRDefault="00166C18" w:rsidP="00166C18">
      <w:r w:rsidRPr="00166C18">
        <w:t>En ce qui concerne la soumission des candidatures aux postes de Secrétaire général, Vice</w:t>
      </w:r>
      <w:r w:rsidRPr="00166C18">
        <w:noBreakHyphen/>
        <w:t xml:space="preserve">Secrétaire général, Directeurs des Bureaux des Secteurs, membres du Comité du Règlement des radiocommunications et des candidatures des Etats Membres appelés à composer le Conseil, les Etats Membres de l'Union ont été priés, par la </w:t>
      </w:r>
      <w:hyperlink r:id="rId8" w:history="1">
        <w:r w:rsidRPr="00166C18">
          <w:rPr>
            <w:rStyle w:val="Hyperlink"/>
            <w:rFonts w:asciiTheme="minorHAnsi" w:hAnsiTheme="minorHAnsi" w:cstheme="minorHAnsi"/>
          </w:rPr>
          <w:t>Lette circulaire CL-17/42</w:t>
        </w:r>
      </w:hyperlink>
      <w:r w:rsidRPr="00166C18">
        <w:t xml:space="preserve"> du 23 octobre 2017, de faire parvenir par écrit au Secrétaire général toutes les candidatures à ces postes au plus tard à 23 h 59 (heure de Genève) le </w:t>
      </w:r>
      <w:r w:rsidRPr="00166C18">
        <w:rPr>
          <w:b/>
          <w:bCs/>
        </w:rPr>
        <w:t>lundi 1</w:t>
      </w:r>
      <w:r>
        <w:rPr>
          <w:b/>
          <w:bCs/>
        </w:rPr>
        <w:t>er</w:t>
      </w:r>
      <w:r w:rsidRPr="00166C18">
        <w:rPr>
          <w:b/>
          <w:bCs/>
        </w:rPr>
        <w:t xml:space="preserve"> octobre 2018</w:t>
      </w:r>
      <w:r w:rsidRPr="00166C18">
        <w:t>, conformément aux numéros 169 et 170 des Règles générales régissant les conférences, assemblées et réunions de l'Union. Chaque candidature doit être accompagnée d'une version électronique du curriculum vitae du candidat, ainsi que d'une déclaration d'intention et d'une photo, à l'exception des candidatures à l'élection des Etats Membres du Conseil.</w:t>
      </w:r>
    </w:p>
    <w:p w:rsidR="00166C18" w:rsidRPr="00166C18" w:rsidRDefault="00166C18" w:rsidP="00166C18">
      <w:r w:rsidRPr="00166C18">
        <w:t>Ces candidatures seront publiées sous forme de documents de conférence.</w:t>
      </w:r>
    </w:p>
    <w:p w:rsidR="00166C18" w:rsidRPr="00166C18" w:rsidRDefault="00166C18" w:rsidP="00166C18">
      <w:pPr>
        <w:pStyle w:val="Heading1"/>
      </w:pPr>
      <w:r w:rsidRPr="00166C18">
        <w:t>3</w:t>
      </w:r>
      <w:r w:rsidRPr="00166C18">
        <w:tab/>
        <w:t>Procédure</w:t>
      </w:r>
    </w:p>
    <w:p w:rsidR="00166C18" w:rsidRPr="00166C18" w:rsidRDefault="00166C18" w:rsidP="00166C18">
      <w:r w:rsidRPr="00166C18">
        <w:t>Les détails concernant les élections et les procédures d'élection sont exposés dans l'article 9 de la Constitution, l'article 2 de la Convention et le Chapitre III des Règles générales régissant les conférences, assemblées et réunions de l'Union.</w:t>
      </w:r>
    </w:p>
    <w:p w:rsidR="00166C18" w:rsidRPr="00166C18" w:rsidRDefault="00166C18" w:rsidP="00166C18">
      <w:pPr>
        <w:rPr>
          <w:sz w:val="8"/>
          <w:szCs w:val="8"/>
        </w:rPr>
      </w:pPr>
    </w:p>
    <w:p w:rsidR="00166C18" w:rsidRPr="00166C18" w:rsidRDefault="00166C18" w:rsidP="00166C18">
      <w:pPr>
        <w:rPr>
          <w:sz w:val="8"/>
          <w:szCs w:val="8"/>
        </w:rPr>
      </w:pPr>
    </w:p>
    <w:p w:rsidR="00BD1614" w:rsidRPr="00166C18" w:rsidRDefault="00166C18" w:rsidP="009D03E6">
      <w:pPr>
        <w:tabs>
          <w:tab w:val="clear" w:pos="567"/>
          <w:tab w:val="clear" w:pos="1134"/>
          <w:tab w:val="clear" w:pos="1701"/>
          <w:tab w:val="clear" w:pos="2268"/>
          <w:tab w:val="clear" w:pos="2835"/>
          <w:tab w:val="center" w:pos="7371"/>
        </w:tabs>
      </w:pPr>
      <w:r w:rsidRPr="00166C18">
        <w:tab/>
      </w:r>
      <w:r w:rsidRPr="00166C18">
        <w:rPr>
          <w:rFonts w:cs="Arial"/>
        </w:rPr>
        <w:t xml:space="preserve">Houlin </w:t>
      </w:r>
      <w:r w:rsidR="00627550" w:rsidRPr="00166C18">
        <w:rPr>
          <w:rFonts w:cs="Arial"/>
        </w:rPr>
        <w:t xml:space="preserve">ZHAO </w:t>
      </w:r>
      <w:r w:rsidRPr="00166C18">
        <w:br/>
      </w:r>
      <w:r w:rsidRPr="00166C18">
        <w:tab/>
      </w:r>
      <w:r w:rsidRPr="00166C18">
        <w:rPr>
          <w:bCs/>
        </w:rPr>
        <w:t>Secrétaire général</w:t>
      </w:r>
    </w:p>
    <w:sectPr w:rsidR="00BD1614" w:rsidRPr="00166C18" w:rsidSect="003A0B7D">
      <w:headerReference w:type="default" r:id="rId9"/>
      <w:foot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C18" w:rsidRDefault="00166C18">
      <w:r>
        <w:separator/>
      </w:r>
    </w:p>
  </w:endnote>
  <w:endnote w:type="continuationSeparator" w:id="0">
    <w:p w:rsidR="00166C18" w:rsidRDefault="0016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7B" w:rsidRDefault="00627550" w:rsidP="00D2263F">
    <w:pPr>
      <w:pStyle w:val="Footer"/>
      <w:tabs>
        <w:tab w:val="clear" w:pos="5954"/>
        <w:tab w:val="clear" w:pos="9639"/>
        <w:tab w:val="left" w:pos="7655"/>
        <w:tab w:val="right" w:pos="9498"/>
      </w:tabs>
    </w:pPr>
    <w:fldSimple w:instr=" FILENAME \p \* MERGEFORMAT ">
      <w:r w:rsidR="0071682C">
        <w:t>Document1</w:t>
      </w:r>
    </w:fldSimple>
    <w:r w:rsidR="000C467B">
      <w:tab/>
    </w:r>
    <w:r w:rsidR="00575DC7">
      <w:fldChar w:fldCharType="begin"/>
    </w:r>
    <w:r w:rsidR="000C467B">
      <w:instrText xml:space="preserve"> savedate \@ dd.MM.yy </w:instrText>
    </w:r>
    <w:r w:rsidR="00575DC7">
      <w:fldChar w:fldCharType="separate"/>
    </w:r>
    <w:r w:rsidR="00833F92">
      <w:t>27.11.17</w:t>
    </w:r>
    <w:r w:rsidR="00575DC7">
      <w:fldChar w:fldCharType="end"/>
    </w:r>
    <w:r w:rsidR="000C467B">
      <w:tab/>
    </w:r>
    <w:r w:rsidR="00575DC7">
      <w:fldChar w:fldCharType="begin"/>
    </w:r>
    <w:r w:rsidR="000C467B">
      <w:instrText xml:space="preserve"> printdate \@ dd.MM.yy </w:instrText>
    </w:r>
    <w:r w:rsidR="00575DC7">
      <w:fldChar w:fldCharType="separate"/>
    </w:r>
    <w:r w:rsidR="0071682C">
      <w:t>00.00.00</w:t>
    </w:r>
    <w:r w:rsidR="00575DC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FB" w:rsidRDefault="000D15FB" w:rsidP="000D15F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0C467B" w:rsidRDefault="000C467B">
    <w:pPr>
      <w:pStyle w:val="First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C18" w:rsidRDefault="00166C18">
      <w:r>
        <w:t>____________________</w:t>
      </w:r>
    </w:p>
  </w:footnote>
  <w:footnote w:type="continuationSeparator" w:id="0">
    <w:p w:rsidR="00166C18" w:rsidRDefault="00166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614" w:rsidRDefault="00BD1614" w:rsidP="00BD1614">
    <w:pPr>
      <w:pStyle w:val="Header"/>
    </w:pPr>
    <w:r>
      <w:fldChar w:fldCharType="begin"/>
    </w:r>
    <w:r>
      <w:instrText xml:space="preserve"> PAGE </w:instrText>
    </w:r>
    <w:r>
      <w:fldChar w:fldCharType="separate"/>
    </w:r>
    <w:r w:rsidR="009D03E6">
      <w:rPr>
        <w:noProof/>
      </w:rPr>
      <w:t>2</w:t>
    </w:r>
    <w:r>
      <w:fldChar w:fldCharType="end"/>
    </w:r>
  </w:p>
  <w:p w:rsidR="00BD1614" w:rsidRDefault="00BD1614" w:rsidP="001E2226">
    <w:pPr>
      <w:pStyle w:val="Header"/>
    </w:pPr>
    <w:r>
      <w:t>PP1</w:t>
    </w:r>
    <w:r w:rsidR="001E2226">
      <w:t>8</w:t>
    </w:r>
    <w:r w:rsidR="00417658">
      <w:t>/xx-F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046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20D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065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76A6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3A28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7CCB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B82A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EE28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9EB5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1A055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5E"/>
    <w:rsid w:val="000054D8"/>
    <w:rsid w:val="00060D74"/>
    <w:rsid w:val="00072D5C"/>
    <w:rsid w:val="0008398C"/>
    <w:rsid w:val="00084308"/>
    <w:rsid w:val="000B14B6"/>
    <w:rsid w:val="000C467B"/>
    <w:rsid w:val="000D15FB"/>
    <w:rsid w:val="000F58F7"/>
    <w:rsid w:val="001051E4"/>
    <w:rsid w:val="001354EA"/>
    <w:rsid w:val="00136FCE"/>
    <w:rsid w:val="00153BA4"/>
    <w:rsid w:val="00166C18"/>
    <w:rsid w:val="001941AD"/>
    <w:rsid w:val="001A0682"/>
    <w:rsid w:val="001B4D8D"/>
    <w:rsid w:val="001D31B2"/>
    <w:rsid w:val="001E1B9B"/>
    <w:rsid w:val="001E2226"/>
    <w:rsid w:val="001F6233"/>
    <w:rsid w:val="002355CD"/>
    <w:rsid w:val="00270B2F"/>
    <w:rsid w:val="002A0E1B"/>
    <w:rsid w:val="002C1059"/>
    <w:rsid w:val="002C2F9C"/>
    <w:rsid w:val="00322DEA"/>
    <w:rsid w:val="00355FBD"/>
    <w:rsid w:val="00381461"/>
    <w:rsid w:val="003A0B7D"/>
    <w:rsid w:val="003A45C2"/>
    <w:rsid w:val="003C4BE2"/>
    <w:rsid w:val="003D147D"/>
    <w:rsid w:val="003D637A"/>
    <w:rsid w:val="00417658"/>
    <w:rsid w:val="00430015"/>
    <w:rsid w:val="004678D0"/>
    <w:rsid w:val="00482954"/>
    <w:rsid w:val="004951C0"/>
    <w:rsid w:val="00524001"/>
    <w:rsid w:val="00564B63"/>
    <w:rsid w:val="00575DC7"/>
    <w:rsid w:val="005836C2"/>
    <w:rsid w:val="005A4EFD"/>
    <w:rsid w:val="005A5ABE"/>
    <w:rsid w:val="005C2ECC"/>
    <w:rsid w:val="005C6744"/>
    <w:rsid w:val="005E419E"/>
    <w:rsid w:val="005F63BD"/>
    <w:rsid w:val="00611CF1"/>
    <w:rsid w:val="006201D9"/>
    <w:rsid w:val="00627550"/>
    <w:rsid w:val="006277DB"/>
    <w:rsid w:val="00635B7B"/>
    <w:rsid w:val="00655B98"/>
    <w:rsid w:val="006710E6"/>
    <w:rsid w:val="00686973"/>
    <w:rsid w:val="006A2656"/>
    <w:rsid w:val="006A6342"/>
    <w:rsid w:val="006B6C9C"/>
    <w:rsid w:val="006C7AE3"/>
    <w:rsid w:val="006D55E8"/>
    <w:rsid w:val="006E1921"/>
    <w:rsid w:val="006F36F9"/>
    <w:rsid w:val="0070576B"/>
    <w:rsid w:val="00713335"/>
    <w:rsid w:val="0071682C"/>
    <w:rsid w:val="00727C2F"/>
    <w:rsid w:val="00735F13"/>
    <w:rsid w:val="007717F2"/>
    <w:rsid w:val="00772E3B"/>
    <w:rsid w:val="0078134C"/>
    <w:rsid w:val="007A5830"/>
    <w:rsid w:val="00801256"/>
    <w:rsid w:val="00833F92"/>
    <w:rsid w:val="008703CB"/>
    <w:rsid w:val="008B61AF"/>
    <w:rsid w:val="008C33C2"/>
    <w:rsid w:val="008C6137"/>
    <w:rsid w:val="008E2DB4"/>
    <w:rsid w:val="00901DD5"/>
    <w:rsid w:val="0090735B"/>
    <w:rsid w:val="00912D5E"/>
    <w:rsid w:val="00934340"/>
    <w:rsid w:val="00956DC7"/>
    <w:rsid w:val="00966CD3"/>
    <w:rsid w:val="00987A20"/>
    <w:rsid w:val="009A0E15"/>
    <w:rsid w:val="009D03E6"/>
    <w:rsid w:val="009D4037"/>
    <w:rsid w:val="009F0592"/>
    <w:rsid w:val="00A20E72"/>
    <w:rsid w:val="00A246DC"/>
    <w:rsid w:val="00A47BAF"/>
    <w:rsid w:val="00A542D3"/>
    <w:rsid w:val="00A5784F"/>
    <w:rsid w:val="00A8436E"/>
    <w:rsid w:val="00A95B66"/>
    <w:rsid w:val="00AE0667"/>
    <w:rsid w:val="00B41E0A"/>
    <w:rsid w:val="00B56DE0"/>
    <w:rsid w:val="00B71F12"/>
    <w:rsid w:val="00B96B1E"/>
    <w:rsid w:val="00BB2A6F"/>
    <w:rsid w:val="00BD1614"/>
    <w:rsid w:val="00BD5DA6"/>
    <w:rsid w:val="00BF7D25"/>
    <w:rsid w:val="00C010C0"/>
    <w:rsid w:val="00C40CB5"/>
    <w:rsid w:val="00C54CE6"/>
    <w:rsid w:val="00C575E2"/>
    <w:rsid w:val="00C7368B"/>
    <w:rsid w:val="00C92746"/>
    <w:rsid w:val="00CC4DC5"/>
    <w:rsid w:val="00CE1A7C"/>
    <w:rsid w:val="00D0464B"/>
    <w:rsid w:val="00D12C74"/>
    <w:rsid w:val="00D2263F"/>
    <w:rsid w:val="00D56483"/>
    <w:rsid w:val="00D5658F"/>
    <w:rsid w:val="00D56AD6"/>
    <w:rsid w:val="00D70019"/>
    <w:rsid w:val="00D74B58"/>
    <w:rsid w:val="00D82ABE"/>
    <w:rsid w:val="00DA4ABA"/>
    <w:rsid w:val="00DA685B"/>
    <w:rsid w:val="00DA742B"/>
    <w:rsid w:val="00DF25C1"/>
    <w:rsid w:val="00DF48F7"/>
    <w:rsid w:val="00DF4964"/>
    <w:rsid w:val="00DF4D73"/>
    <w:rsid w:val="00DF79B0"/>
    <w:rsid w:val="00E1047D"/>
    <w:rsid w:val="00E443FA"/>
    <w:rsid w:val="00E54FCE"/>
    <w:rsid w:val="00E60DA1"/>
    <w:rsid w:val="00E93D35"/>
    <w:rsid w:val="00EA45DB"/>
    <w:rsid w:val="00ED2CD9"/>
    <w:rsid w:val="00F07DA7"/>
    <w:rsid w:val="00F564C1"/>
    <w:rsid w:val="00F77FA2"/>
    <w:rsid w:val="00F8357A"/>
    <w:rsid w:val="00FA1B77"/>
    <w:rsid w:val="00FB4B65"/>
    <w:rsid w:val="00FB74B8"/>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 w:type="character" w:styleId="FollowedHyperlink">
    <w:name w:val="FollowedHyperlink"/>
    <w:basedOn w:val="DefaultParagraphFont"/>
    <w:semiHidden/>
    <w:unhideWhenUsed/>
    <w:rsid w:val="009D0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7-SG-CIR-0042/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1690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1967</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dc:title>
  <dc:subject>Plenipotentiary Conference (PP-18)</dc:subject>
  <dc:creator/>
  <cp:keywords>PP-18, Plenipotentiary</cp:keywords>
  <dc:description/>
  <cp:lastModifiedBy/>
  <cp:revision>1</cp:revision>
  <dcterms:created xsi:type="dcterms:W3CDTF">2017-11-28T07:44:00Z</dcterms:created>
  <dcterms:modified xsi:type="dcterms:W3CDTF">2017-11-28T07:44:00Z</dcterms:modified>
  <cp:category>Conference document</cp:category>
</cp:coreProperties>
</file>