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C1" w:rsidRDefault="00B915C1" w:rsidP="00B915C1">
      <w:pPr>
        <w:rPr>
          <w:rFonts w:cs="Arial"/>
          <w:sz w:val="20"/>
          <w:szCs w:val="20"/>
        </w:rPr>
      </w:pPr>
      <w:bookmarkStart w:id="0" w:name="_GoBack"/>
      <w:bookmarkEnd w:id="0"/>
    </w:p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6521"/>
        <w:gridCol w:w="3793"/>
      </w:tblGrid>
      <w:tr w:rsidR="005F153A" w:rsidTr="000F2E67">
        <w:trPr>
          <w:cantSplit/>
        </w:trPr>
        <w:tc>
          <w:tcPr>
            <w:tcW w:w="6521" w:type="dxa"/>
          </w:tcPr>
          <w:p w:rsidR="004E5922" w:rsidRDefault="00F22A27" w:rsidP="00F22A27">
            <w:pPr>
              <w:spacing w:before="120" w:after="48"/>
              <w:rPr>
                <w:rFonts w:asciiTheme="minorHAnsi" w:hAnsiTheme="minorHAnsi"/>
                <w:b/>
                <w:position w:val="6"/>
                <w:sz w:val="30"/>
                <w:szCs w:val="30"/>
              </w:rPr>
            </w:pPr>
            <w:bookmarkStart w:id="1" w:name="dc06"/>
            <w:bookmarkEnd w:id="1"/>
            <w:r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 xml:space="preserve">Physical Open Consultations of the </w:t>
            </w:r>
            <w:r>
              <w:rPr>
                <w:rFonts w:asciiTheme="minorHAnsi" w:hAnsiTheme="minorHAnsi"/>
                <w:b/>
                <w:position w:val="6"/>
                <w:sz w:val="30"/>
                <w:szCs w:val="30"/>
              </w:rPr>
              <w:br/>
            </w:r>
            <w:r w:rsidR="000F2E67" w:rsidRPr="000F2E67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 xml:space="preserve">Council Working Group on </w:t>
            </w:r>
            <w:r w:rsidR="001B506B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>International</w:t>
            </w:r>
            <w:r w:rsidR="000F2E67" w:rsidRPr="000F2E67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br/>
            </w:r>
            <w:r w:rsidR="00F45331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>Internet-related Public Policy I</w:t>
            </w:r>
            <w:r w:rsidR="001B506B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>ssues</w:t>
            </w:r>
          </w:p>
          <w:p w:rsidR="005F153A" w:rsidRPr="00D613F6" w:rsidRDefault="005F153A" w:rsidP="00F565E1">
            <w:pPr>
              <w:spacing w:after="120"/>
              <w:rPr>
                <w:rFonts w:asciiTheme="minorHAnsi" w:hAnsiTheme="minorHAnsi"/>
                <w:b/>
                <w:position w:val="6"/>
                <w:sz w:val="26"/>
                <w:szCs w:val="26"/>
              </w:rPr>
            </w:pPr>
            <w:r w:rsidRPr="000F2E67">
              <w:rPr>
                <w:rFonts w:asciiTheme="minorHAnsi" w:hAnsiTheme="minorHAnsi" w:cs="Times New Roman Bold"/>
                <w:b/>
                <w:sz w:val="24"/>
              </w:rPr>
              <w:t xml:space="preserve">Geneva, </w:t>
            </w:r>
            <w:r w:rsidR="00F565E1">
              <w:rPr>
                <w:rFonts w:asciiTheme="minorHAnsi" w:hAnsiTheme="minorHAnsi" w:cs="Times New Roman Bold"/>
                <w:b/>
                <w:sz w:val="24"/>
              </w:rPr>
              <w:t>22</w:t>
            </w:r>
            <w:r w:rsidR="000F2E67" w:rsidRPr="000F2E67">
              <w:rPr>
                <w:rFonts w:asciiTheme="minorHAnsi" w:hAnsiTheme="minorHAnsi" w:cs="Times New Roman Bold"/>
                <w:b/>
                <w:sz w:val="24"/>
              </w:rPr>
              <w:t xml:space="preserve"> </w:t>
            </w:r>
            <w:r w:rsidR="00F565E1">
              <w:rPr>
                <w:rFonts w:asciiTheme="minorHAnsi" w:hAnsiTheme="minorHAnsi" w:cs="Times New Roman Bold"/>
                <w:b/>
                <w:sz w:val="24"/>
              </w:rPr>
              <w:t>January</w:t>
            </w:r>
            <w:r w:rsidRPr="000F2E67">
              <w:rPr>
                <w:rFonts w:asciiTheme="minorHAnsi" w:hAnsiTheme="minorHAnsi" w:cs="Times New Roman Bold"/>
                <w:b/>
                <w:sz w:val="24"/>
              </w:rPr>
              <w:t xml:space="preserve"> 201</w:t>
            </w:r>
            <w:r w:rsidR="00F565E1">
              <w:rPr>
                <w:rFonts w:asciiTheme="minorHAnsi" w:hAnsiTheme="minorHAnsi" w:cs="Times New Roman Bold"/>
                <w:b/>
                <w:sz w:val="24"/>
              </w:rPr>
              <w:t>8</w:t>
            </w:r>
          </w:p>
        </w:tc>
        <w:tc>
          <w:tcPr>
            <w:tcW w:w="3793" w:type="dxa"/>
          </w:tcPr>
          <w:p w:rsidR="005F153A" w:rsidRPr="00D613F6" w:rsidRDefault="005F153A" w:rsidP="001B506B">
            <w:pPr>
              <w:spacing w:before="120" w:line="240" w:lineRule="atLeast"/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71D3A4F3" wp14:editId="5F6BE467">
                  <wp:extent cx="1765300" cy="74422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53A" w:rsidRPr="00617BE4" w:rsidTr="000F2E67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F153A" w:rsidRPr="00D613F6" w:rsidRDefault="005F153A" w:rsidP="000F2E67">
            <w:pPr>
              <w:snapToGrid w:val="0"/>
              <w:rPr>
                <w:b/>
                <w:smallCaps/>
              </w:rPr>
            </w:pPr>
          </w:p>
        </w:tc>
        <w:tc>
          <w:tcPr>
            <w:tcW w:w="3793" w:type="dxa"/>
            <w:tcBorders>
              <w:top w:val="single" w:sz="12" w:space="0" w:color="auto"/>
            </w:tcBorders>
          </w:tcPr>
          <w:p w:rsidR="005F153A" w:rsidRPr="00D613F6" w:rsidRDefault="005F153A" w:rsidP="000F2E67">
            <w:pPr>
              <w:snapToGrid w:val="0"/>
              <w:ind w:left="209"/>
              <w:rPr>
                <w:rFonts w:ascii="Verdana" w:hAnsi="Verdana"/>
              </w:rPr>
            </w:pPr>
          </w:p>
        </w:tc>
      </w:tr>
      <w:tr w:rsidR="005F153A" w:rsidRPr="001B506B" w:rsidTr="000F2E67">
        <w:trPr>
          <w:cantSplit/>
          <w:trHeight w:val="23"/>
        </w:trPr>
        <w:tc>
          <w:tcPr>
            <w:tcW w:w="6521" w:type="dxa"/>
            <w:vMerge w:val="restart"/>
          </w:tcPr>
          <w:p w:rsidR="005F153A" w:rsidRPr="00D613F6" w:rsidRDefault="005F153A" w:rsidP="000F2E67">
            <w:pPr>
              <w:snapToGrid w:val="0"/>
              <w:rPr>
                <w:rFonts w:asciiTheme="minorHAnsi" w:hAnsiTheme="minorHAnsi"/>
                <w:b/>
              </w:rPr>
            </w:pPr>
            <w:bookmarkStart w:id="3" w:name="dmeeting" w:colFirst="0" w:colLast="0"/>
            <w:bookmarkStart w:id="4" w:name="dnum" w:colFirst="1" w:colLast="1"/>
          </w:p>
        </w:tc>
        <w:tc>
          <w:tcPr>
            <w:tcW w:w="3793" w:type="dxa"/>
          </w:tcPr>
          <w:p w:rsidR="005F153A" w:rsidRPr="00D30129" w:rsidRDefault="005F153A" w:rsidP="00F565E1">
            <w:pPr>
              <w:snapToGrid w:val="0"/>
              <w:ind w:left="57"/>
              <w:rPr>
                <w:rFonts w:asciiTheme="minorHAnsi" w:hAnsiTheme="minorHAnsi" w:cs="Times New Roman Bold"/>
                <w:b/>
                <w:spacing w:val="-4"/>
                <w:sz w:val="24"/>
              </w:rPr>
            </w:pPr>
            <w:r w:rsidRPr="00D30129">
              <w:rPr>
                <w:rFonts w:asciiTheme="minorHAnsi" w:hAnsiTheme="minorHAnsi" w:cs="Times New Roman Bold"/>
                <w:b/>
                <w:spacing w:val="-4"/>
                <w:sz w:val="24"/>
              </w:rPr>
              <w:t xml:space="preserve">Document </w:t>
            </w:r>
            <w:r w:rsidR="00F22A27" w:rsidRPr="00D30129">
              <w:rPr>
                <w:rFonts w:asciiTheme="minorHAnsi" w:hAnsiTheme="minorHAnsi" w:cs="Times New Roman Bold"/>
                <w:b/>
                <w:spacing w:val="-4"/>
                <w:sz w:val="24"/>
              </w:rPr>
              <w:t>OPCWGINT</w:t>
            </w:r>
            <w:r w:rsidR="00F565E1" w:rsidRPr="00D30129">
              <w:rPr>
                <w:rFonts w:asciiTheme="minorHAnsi" w:hAnsiTheme="minorHAnsi" w:cs="Times New Roman Bold"/>
                <w:b/>
                <w:spacing w:val="-4"/>
                <w:sz w:val="24"/>
              </w:rPr>
              <w:t>6</w:t>
            </w:r>
            <w:r w:rsidRPr="00D30129">
              <w:rPr>
                <w:rFonts w:asciiTheme="minorHAnsi" w:hAnsiTheme="minorHAnsi" w:cs="Times New Roman Bold"/>
                <w:b/>
                <w:spacing w:val="-4"/>
                <w:sz w:val="24"/>
              </w:rPr>
              <w:t>/</w:t>
            </w:r>
            <w:r w:rsidR="00821327" w:rsidRPr="00D30129">
              <w:rPr>
                <w:rFonts w:asciiTheme="minorHAnsi" w:hAnsiTheme="minorHAnsi" w:cs="Times New Roman Bold"/>
                <w:b/>
                <w:spacing w:val="-4"/>
                <w:sz w:val="24"/>
              </w:rPr>
              <w:t>1</w:t>
            </w:r>
            <w:r w:rsidR="006B460D" w:rsidRPr="00D30129">
              <w:rPr>
                <w:rFonts w:asciiTheme="minorHAnsi" w:hAnsiTheme="minorHAnsi" w:cs="Times New Roman Bold"/>
                <w:b/>
                <w:spacing w:val="-4"/>
                <w:sz w:val="24"/>
              </w:rPr>
              <w:t>-E</w:t>
            </w:r>
            <w:r w:rsidR="00D30129" w:rsidRPr="00D30129">
              <w:rPr>
                <w:rFonts w:asciiTheme="minorHAnsi" w:hAnsiTheme="minorHAnsi" w:cs="Times New Roman Bold"/>
                <w:b/>
                <w:spacing w:val="-4"/>
                <w:sz w:val="24"/>
              </w:rPr>
              <w:t xml:space="preserve"> (Rev. </w:t>
            </w:r>
            <w:r w:rsidR="005E6778">
              <w:rPr>
                <w:rFonts w:asciiTheme="minorHAnsi" w:hAnsiTheme="minorHAnsi" w:cs="Times New Roman Bold"/>
                <w:b/>
                <w:spacing w:val="-4"/>
                <w:sz w:val="24"/>
              </w:rPr>
              <w:t>1</w:t>
            </w:r>
            <w:r w:rsidR="00D30129">
              <w:rPr>
                <w:rFonts w:asciiTheme="minorHAnsi" w:hAnsiTheme="minorHAnsi" w:cs="Times New Roman Bold"/>
                <w:b/>
                <w:spacing w:val="-4"/>
                <w:sz w:val="24"/>
              </w:rPr>
              <w:t>)</w:t>
            </w:r>
          </w:p>
        </w:tc>
      </w:tr>
      <w:tr w:rsidR="005F153A" w:rsidRPr="00E544AC" w:rsidTr="000F2E67">
        <w:trPr>
          <w:cantSplit/>
          <w:trHeight w:val="23"/>
        </w:trPr>
        <w:tc>
          <w:tcPr>
            <w:tcW w:w="6521" w:type="dxa"/>
            <w:vMerge/>
          </w:tcPr>
          <w:p w:rsidR="005F153A" w:rsidRPr="00D30129" w:rsidRDefault="005F153A" w:rsidP="000F2E67">
            <w:pPr>
              <w:snapToGrid w:val="0"/>
              <w:rPr>
                <w:rFonts w:asciiTheme="minorHAnsi" w:hAnsiTheme="minorHAnsi"/>
                <w:b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793" w:type="dxa"/>
          </w:tcPr>
          <w:p w:rsidR="005F153A" w:rsidRPr="000F2E67" w:rsidRDefault="00D30129" w:rsidP="00D30129">
            <w:pPr>
              <w:snapToGrid w:val="0"/>
              <w:ind w:left="57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18</w:t>
            </w:r>
            <w:r w:rsidR="00721169">
              <w:rPr>
                <w:rFonts w:asciiTheme="minorHAnsi" w:hAnsiTheme="minorHAnsi"/>
                <w:b/>
                <w:sz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</w:rPr>
              <w:t xml:space="preserve">January </w:t>
            </w:r>
            <w:r w:rsidR="000F2E67" w:rsidRPr="00DC189C">
              <w:rPr>
                <w:rFonts w:asciiTheme="minorHAnsi" w:hAnsiTheme="minorHAnsi"/>
                <w:b/>
                <w:sz w:val="24"/>
              </w:rPr>
              <w:t>201</w:t>
            </w:r>
            <w:r>
              <w:rPr>
                <w:rFonts w:asciiTheme="minorHAnsi" w:hAnsiTheme="minorHAnsi"/>
                <w:b/>
                <w:sz w:val="24"/>
              </w:rPr>
              <w:t>8</w:t>
            </w:r>
          </w:p>
        </w:tc>
      </w:tr>
      <w:tr w:rsidR="005F153A" w:rsidRPr="00E544AC" w:rsidTr="000F2E67">
        <w:trPr>
          <w:cantSplit/>
          <w:trHeight w:val="80"/>
        </w:trPr>
        <w:tc>
          <w:tcPr>
            <w:tcW w:w="6521" w:type="dxa"/>
            <w:vMerge/>
          </w:tcPr>
          <w:p w:rsidR="005F153A" w:rsidRPr="00E544AC" w:rsidRDefault="005F153A" w:rsidP="000F2E67">
            <w:pPr>
              <w:snapToGrid w:val="0"/>
              <w:rPr>
                <w:rFonts w:asciiTheme="minorHAnsi" w:hAnsiTheme="minorHAnsi"/>
                <w:b/>
              </w:rPr>
            </w:pPr>
            <w:bookmarkStart w:id="6" w:name="dorlang" w:colFirst="1" w:colLast="1"/>
            <w:bookmarkEnd w:id="5"/>
          </w:p>
        </w:tc>
        <w:tc>
          <w:tcPr>
            <w:tcW w:w="3793" w:type="dxa"/>
          </w:tcPr>
          <w:p w:rsidR="005F153A" w:rsidRPr="000F2E67" w:rsidRDefault="005F153A" w:rsidP="000F2E67">
            <w:pPr>
              <w:snapToGrid w:val="0"/>
              <w:ind w:left="57"/>
              <w:rPr>
                <w:rFonts w:asciiTheme="minorHAnsi" w:hAnsiTheme="minorHAnsi"/>
                <w:b/>
                <w:sz w:val="24"/>
              </w:rPr>
            </w:pPr>
            <w:r w:rsidRPr="000F2E67">
              <w:rPr>
                <w:rFonts w:asciiTheme="minorHAnsi" w:hAnsiTheme="minorHAnsi"/>
                <w:b/>
                <w:sz w:val="24"/>
              </w:rPr>
              <w:t>English only</w:t>
            </w:r>
          </w:p>
        </w:tc>
      </w:tr>
    </w:tbl>
    <w:bookmarkEnd w:id="6"/>
    <w:p w:rsidR="00821327" w:rsidRPr="00821327" w:rsidRDefault="00821327" w:rsidP="00821327">
      <w:pPr>
        <w:spacing w:before="840"/>
        <w:jc w:val="center"/>
        <w:rPr>
          <w:rFonts w:asciiTheme="minorHAnsi" w:hAnsiTheme="minorHAnsi"/>
          <w:b/>
          <w:bCs/>
          <w:sz w:val="28"/>
          <w:szCs w:val="28"/>
        </w:rPr>
      </w:pPr>
      <w:r w:rsidRPr="00821327">
        <w:rPr>
          <w:rFonts w:asciiTheme="minorHAnsi" w:hAnsiTheme="minorHAnsi"/>
          <w:b/>
          <w:bCs/>
          <w:sz w:val="28"/>
          <w:szCs w:val="28"/>
        </w:rPr>
        <w:t xml:space="preserve">DRAFT AGENDA </w:t>
      </w:r>
      <w:r w:rsidRPr="00821327">
        <w:rPr>
          <w:rFonts w:asciiTheme="minorHAnsi" w:hAnsiTheme="minorHAnsi"/>
          <w:b/>
          <w:bCs/>
          <w:sz w:val="28"/>
          <w:szCs w:val="28"/>
        </w:rPr>
        <w:br/>
      </w:r>
    </w:p>
    <w:p w:rsidR="00821327" w:rsidRDefault="00FA029E" w:rsidP="00821327">
      <w:pPr>
        <w:jc w:val="center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PHYSICAL OPEN CONSULTATION</w:t>
      </w:r>
      <w:r w:rsidR="00821327">
        <w:rPr>
          <w:rFonts w:asciiTheme="minorHAnsi" w:hAnsiTheme="minorHAnsi"/>
          <w:bCs/>
          <w:sz w:val="28"/>
          <w:szCs w:val="28"/>
        </w:rPr>
        <w:t xml:space="preserve"> OF THE COUNCIL WORKING GROUP ON INTERNATIONAL INTERNET-RELATED PUBLIC POLICY ISSUES</w:t>
      </w:r>
    </w:p>
    <w:p w:rsidR="00821327" w:rsidRDefault="00821327" w:rsidP="00821327">
      <w:pPr>
        <w:jc w:val="center"/>
        <w:rPr>
          <w:rFonts w:asciiTheme="minorHAnsi" w:hAnsiTheme="minorHAnsi"/>
          <w:bCs/>
          <w:sz w:val="28"/>
          <w:szCs w:val="28"/>
        </w:rPr>
      </w:pPr>
    </w:p>
    <w:p w:rsidR="00821327" w:rsidRDefault="00F565E1" w:rsidP="00F565E1">
      <w:pPr>
        <w:jc w:val="center"/>
        <w:rPr>
          <w:rFonts w:asciiTheme="minorHAnsi" w:hAnsiTheme="minorHAnsi"/>
          <w:bCs/>
          <w:sz w:val="24"/>
          <w:szCs w:val="20"/>
        </w:rPr>
      </w:pPr>
      <w:r>
        <w:rPr>
          <w:rFonts w:asciiTheme="minorHAnsi" w:hAnsiTheme="minorHAnsi"/>
          <w:bCs/>
        </w:rPr>
        <w:t>22</w:t>
      </w:r>
      <w:r w:rsidR="00821327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January</w:t>
      </w:r>
      <w:r w:rsidR="00821327">
        <w:rPr>
          <w:rFonts w:asciiTheme="minorHAnsi" w:hAnsiTheme="minorHAnsi"/>
          <w:bCs/>
        </w:rPr>
        <w:t xml:space="preserve"> 201</w:t>
      </w:r>
      <w:r>
        <w:rPr>
          <w:rFonts w:asciiTheme="minorHAnsi" w:hAnsiTheme="minorHAnsi"/>
          <w:bCs/>
        </w:rPr>
        <w:t>8</w:t>
      </w:r>
      <w:r w:rsidR="00821327">
        <w:rPr>
          <w:rFonts w:asciiTheme="minorHAnsi" w:hAnsiTheme="minorHAnsi"/>
          <w:bCs/>
        </w:rPr>
        <w:br/>
      </w:r>
    </w:p>
    <w:p w:rsidR="00821327" w:rsidRDefault="002A0C13" w:rsidP="00821327">
      <w:pPr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09:30 – 12:30</w:t>
      </w:r>
      <w:r w:rsidR="00821327">
        <w:rPr>
          <w:rFonts w:asciiTheme="minorHAnsi" w:hAnsiTheme="minorHAnsi"/>
          <w:bCs/>
        </w:rPr>
        <w:t xml:space="preserve"> and 14:30 – 17:30 hours</w:t>
      </w:r>
    </w:p>
    <w:p w:rsidR="00821327" w:rsidRDefault="00821327" w:rsidP="00821327">
      <w:pPr>
        <w:spacing w:before="360" w:after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Room H, ITU Headquarters, Geneva</w:t>
      </w:r>
    </w:p>
    <w:tbl>
      <w:tblPr>
        <w:tblW w:w="10491" w:type="dxa"/>
        <w:tblInd w:w="-318" w:type="dxa"/>
        <w:tblLook w:val="01E0" w:firstRow="1" w:lastRow="1" w:firstColumn="1" w:lastColumn="1" w:noHBand="0" w:noVBand="0"/>
      </w:tblPr>
      <w:tblGrid>
        <w:gridCol w:w="815"/>
        <w:gridCol w:w="9426"/>
        <w:gridCol w:w="250"/>
      </w:tblGrid>
      <w:tr w:rsidR="00821327" w:rsidTr="00821327">
        <w:trPr>
          <w:trHeight w:val="1179"/>
        </w:trPr>
        <w:tc>
          <w:tcPr>
            <w:tcW w:w="815" w:type="dxa"/>
          </w:tcPr>
          <w:p w:rsidR="00821327" w:rsidRDefault="00821327">
            <w:pPr>
              <w:rPr>
                <w:rFonts w:asciiTheme="minorHAnsi" w:hAnsiTheme="minorHAnsi"/>
                <w:b/>
              </w:rPr>
            </w:pPr>
          </w:p>
          <w:p w:rsidR="00821327" w:rsidRDefault="0082132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426" w:type="dxa"/>
            <w:vAlign w:val="center"/>
            <w:hideMark/>
          </w:tcPr>
          <w:p w:rsidR="00821327" w:rsidRDefault="0082132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50" w:type="dxa"/>
          </w:tcPr>
          <w:p w:rsidR="00821327" w:rsidRDefault="00821327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821327" w:rsidTr="00821327">
        <w:trPr>
          <w:trHeight w:val="682"/>
        </w:trPr>
        <w:tc>
          <w:tcPr>
            <w:tcW w:w="815" w:type="dxa"/>
            <w:hideMark/>
          </w:tcPr>
          <w:p w:rsidR="00821327" w:rsidRDefault="00821327">
            <w:pPr>
              <w:spacing w:before="2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9426" w:type="dxa"/>
            <w:hideMark/>
          </w:tcPr>
          <w:p w:rsidR="00821327" w:rsidRDefault="00821327">
            <w:pPr>
              <w:spacing w:before="240"/>
              <w:rPr>
                <w:rFonts w:asciiTheme="minorHAnsi" w:hAnsiTheme="minorHAnsi"/>
                <w:bCs/>
                <w:highlight w:val="yellow"/>
              </w:rPr>
            </w:pPr>
            <w:r>
              <w:rPr>
                <w:rFonts w:asciiTheme="minorHAnsi" w:hAnsiTheme="minorHAnsi"/>
                <w:bCs/>
              </w:rPr>
              <w:t>Introductory remarks</w:t>
            </w:r>
          </w:p>
        </w:tc>
        <w:tc>
          <w:tcPr>
            <w:tcW w:w="250" w:type="dxa"/>
          </w:tcPr>
          <w:p w:rsidR="00821327" w:rsidRDefault="00821327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821327" w:rsidTr="00821327">
        <w:trPr>
          <w:trHeight w:val="567"/>
        </w:trPr>
        <w:tc>
          <w:tcPr>
            <w:tcW w:w="815" w:type="dxa"/>
            <w:hideMark/>
          </w:tcPr>
          <w:p w:rsidR="00821327" w:rsidRDefault="0082132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9426" w:type="dxa"/>
            <w:hideMark/>
          </w:tcPr>
          <w:p w:rsidR="00821327" w:rsidRDefault="00821327">
            <w:pPr>
              <w:spacing w:after="12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Adoption of the Agenda</w:t>
            </w:r>
          </w:p>
        </w:tc>
        <w:tc>
          <w:tcPr>
            <w:tcW w:w="250" w:type="dxa"/>
          </w:tcPr>
          <w:p w:rsidR="00821327" w:rsidRDefault="00821327">
            <w:pPr>
              <w:jc w:val="center"/>
              <w:rPr>
                <w:rFonts w:asciiTheme="minorHAnsi" w:hAnsiTheme="minorHAnsi"/>
              </w:rPr>
            </w:pPr>
          </w:p>
        </w:tc>
      </w:tr>
      <w:tr w:rsidR="00821327" w:rsidTr="00821327">
        <w:trPr>
          <w:trHeight w:val="567"/>
        </w:trPr>
        <w:tc>
          <w:tcPr>
            <w:tcW w:w="815" w:type="dxa"/>
            <w:hideMark/>
          </w:tcPr>
          <w:p w:rsidR="00821327" w:rsidRDefault="0082132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9426" w:type="dxa"/>
            <w:hideMark/>
          </w:tcPr>
          <w:p w:rsidR="00821327" w:rsidRDefault="00821327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Panel Discussion </w:t>
            </w:r>
            <w:r>
              <w:rPr>
                <w:rFonts w:asciiTheme="minorHAnsi" w:hAnsiTheme="minorHAnsi"/>
                <w:bCs/>
                <w:i/>
                <w:iCs/>
              </w:rPr>
              <w:t>(See Annex)</w:t>
            </w:r>
          </w:p>
        </w:tc>
        <w:tc>
          <w:tcPr>
            <w:tcW w:w="250" w:type="dxa"/>
          </w:tcPr>
          <w:p w:rsidR="00821327" w:rsidRDefault="00821327">
            <w:pPr>
              <w:rPr>
                <w:rFonts w:asciiTheme="minorHAnsi" w:hAnsiTheme="minorHAnsi"/>
                <w:bCs/>
              </w:rPr>
            </w:pPr>
          </w:p>
        </w:tc>
      </w:tr>
      <w:tr w:rsidR="00821327" w:rsidRPr="00821327" w:rsidTr="00821327">
        <w:trPr>
          <w:trHeight w:val="567"/>
        </w:trPr>
        <w:tc>
          <w:tcPr>
            <w:tcW w:w="815" w:type="dxa"/>
            <w:hideMark/>
          </w:tcPr>
          <w:p w:rsidR="00821327" w:rsidRDefault="00821327">
            <w:pPr>
              <w:jc w:val="center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9426" w:type="dxa"/>
            <w:hideMark/>
          </w:tcPr>
          <w:p w:rsidR="00821327" w:rsidRDefault="00821327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Discussion of responses </w:t>
            </w:r>
          </w:p>
          <w:p w:rsidR="00821327" w:rsidRDefault="00821327" w:rsidP="00A115BD">
            <w:pPr>
              <w:tabs>
                <w:tab w:val="left" w:pos="8355"/>
              </w:tabs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from all stakeholders to the </w:t>
            </w:r>
            <w:hyperlink r:id="rId13" w:history="1">
              <w:r>
                <w:rPr>
                  <w:rStyle w:val="Hyperlink"/>
                  <w:rFonts w:asciiTheme="minorHAnsi" w:hAnsiTheme="minorHAnsi"/>
                  <w:bCs/>
                </w:rPr>
                <w:t>Online Open Consultations</w:t>
              </w:r>
            </w:hyperlink>
            <w:r w:rsidR="003F54EE">
              <w:rPr>
                <w:rFonts w:asciiTheme="minorHAnsi" w:hAnsiTheme="minorHAnsi"/>
                <w:bCs/>
              </w:rPr>
              <w:t xml:space="preserve"> </w:t>
            </w:r>
            <w:r w:rsidR="00A115BD">
              <w:rPr>
                <w:rFonts w:asciiTheme="minorHAnsi" w:hAnsiTheme="minorHAnsi"/>
                <w:bCs/>
              </w:rPr>
              <w:t xml:space="preserve">                                                    </w:t>
            </w:r>
            <w:hyperlink r:id="rId14" w:history="1">
              <w:r w:rsidR="00A115BD" w:rsidRPr="00A115BD">
                <w:rPr>
                  <w:rStyle w:val="Hyperlink"/>
                  <w:rFonts w:asciiTheme="minorHAnsi" w:hAnsiTheme="minorHAnsi"/>
                  <w:bCs/>
                </w:rPr>
                <w:t>OPCWGINT6/2</w:t>
              </w:r>
            </w:hyperlink>
          </w:p>
          <w:p w:rsidR="00821327" w:rsidRDefault="00821327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50" w:type="dxa"/>
          </w:tcPr>
          <w:p w:rsidR="00821327" w:rsidRDefault="00821327">
            <w:pPr>
              <w:rPr>
                <w:rFonts w:asciiTheme="minorHAnsi" w:hAnsiTheme="minorHAnsi"/>
                <w:bCs/>
              </w:rPr>
            </w:pPr>
          </w:p>
        </w:tc>
      </w:tr>
      <w:tr w:rsidR="00821327" w:rsidRPr="00821327" w:rsidTr="00821327">
        <w:trPr>
          <w:trHeight w:val="578"/>
        </w:trPr>
        <w:tc>
          <w:tcPr>
            <w:tcW w:w="815" w:type="dxa"/>
            <w:hideMark/>
          </w:tcPr>
          <w:p w:rsidR="00821327" w:rsidRDefault="0082132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9426" w:type="dxa"/>
            <w:hideMark/>
          </w:tcPr>
          <w:p w:rsidR="00821327" w:rsidRDefault="00821327" w:rsidP="007C0F05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Presentation of Summary of the Online and Physical Open Consultations </w:t>
            </w:r>
          </w:p>
        </w:tc>
        <w:tc>
          <w:tcPr>
            <w:tcW w:w="250" w:type="dxa"/>
          </w:tcPr>
          <w:p w:rsidR="00821327" w:rsidRDefault="00821327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821327" w:rsidRPr="00821327" w:rsidTr="00821327">
        <w:trPr>
          <w:trHeight w:val="567"/>
        </w:trPr>
        <w:tc>
          <w:tcPr>
            <w:tcW w:w="815" w:type="dxa"/>
          </w:tcPr>
          <w:p w:rsidR="00821327" w:rsidRDefault="0082132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426" w:type="dxa"/>
          </w:tcPr>
          <w:p w:rsidR="00821327" w:rsidRDefault="00821327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50" w:type="dxa"/>
          </w:tcPr>
          <w:p w:rsidR="00821327" w:rsidRDefault="00821327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:rsidR="00007DA2" w:rsidRDefault="00821327" w:rsidP="00007DA2">
      <w:pPr>
        <w:tabs>
          <w:tab w:val="left" w:pos="7088"/>
        </w:tabs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br/>
      </w:r>
    </w:p>
    <w:p w:rsidR="00007DA2" w:rsidRDefault="00007DA2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821327" w:rsidRDefault="00821327" w:rsidP="00007DA2">
      <w:pPr>
        <w:tabs>
          <w:tab w:val="left" w:pos="7088"/>
        </w:tabs>
        <w:jc w:val="center"/>
        <w:rPr>
          <w:rFonts w:asciiTheme="minorHAnsi" w:hAnsiTheme="minorHAnsi"/>
          <w:szCs w:val="20"/>
          <w:lang w:val="en-GB" w:eastAsia="en-US"/>
        </w:rPr>
      </w:pPr>
      <w:r>
        <w:rPr>
          <w:rFonts w:asciiTheme="minorHAnsi" w:hAnsiTheme="minorHAnsi"/>
        </w:rPr>
        <w:lastRenderedPageBreak/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  <w:t xml:space="preserve">ANNEX </w:t>
      </w:r>
    </w:p>
    <w:p w:rsidR="00821327" w:rsidRDefault="00821327" w:rsidP="00821327">
      <w:pPr>
        <w:tabs>
          <w:tab w:val="left" w:pos="7088"/>
        </w:tabs>
        <w:jc w:val="center"/>
        <w:rPr>
          <w:rFonts w:asciiTheme="minorHAnsi" w:hAnsiTheme="minorHAnsi"/>
        </w:rPr>
      </w:pPr>
    </w:p>
    <w:p w:rsidR="00821327" w:rsidRDefault="00821327" w:rsidP="00821327">
      <w:pPr>
        <w:tabs>
          <w:tab w:val="left" w:pos="708"/>
        </w:tabs>
        <w:spacing w:before="100" w:beforeAutospacing="1" w:after="100" w:afterAutospacing="1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PANEL DISCUSSION  </w:t>
      </w:r>
      <w:r>
        <w:rPr>
          <w:rFonts w:asciiTheme="minorHAnsi" w:hAnsiTheme="minorHAnsi"/>
          <w:b/>
          <w:bCs/>
        </w:rPr>
        <w:br/>
      </w:r>
    </w:p>
    <w:p w:rsidR="00821327" w:rsidRDefault="00821327" w:rsidP="00F565E1">
      <w:pPr>
        <w:tabs>
          <w:tab w:val="left" w:pos="708"/>
        </w:tabs>
        <w:spacing w:before="100" w:beforeAutospacing="1" w:after="100" w:afterAutospacing="1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Date and time:</w:t>
      </w:r>
      <w:r w:rsidR="00536041">
        <w:rPr>
          <w:rFonts w:asciiTheme="minorHAnsi" w:hAnsiTheme="minorHAnsi"/>
        </w:rPr>
        <w:t xml:space="preserve"> Monday</w:t>
      </w:r>
      <w:r>
        <w:rPr>
          <w:rFonts w:asciiTheme="minorHAnsi" w:hAnsiTheme="minorHAnsi"/>
        </w:rPr>
        <w:t xml:space="preserve">, </w:t>
      </w:r>
      <w:r w:rsidR="00F565E1">
        <w:rPr>
          <w:rFonts w:asciiTheme="minorHAnsi" w:hAnsiTheme="minorHAnsi"/>
        </w:rPr>
        <w:t>22</w:t>
      </w:r>
      <w:r w:rsidR="00536041">
        <w:rPr>
          <w:rFonts w:asciiTheme="minorHAnsi" w:hAnsiTheme="minorHAnsi"/>
        </w:rPr>
        <w:t xml:space="preserve"> </w:t>
      </w:r>
      <w:r w:rsidR="00F565E1">
        <w:rPr>
          <w:rFonts w:asciiTheme="minorHAnsi" w:hAnsiTheme="minorHAnsi"/>
        </w:rPr>
        <w:t>January</w:t>
      </w:r>
      <w:r w:rsidR="00536041">
        <w:rPr>
          <w:rFonts w:asciiTheme="minorHAnsi" w:hAnsiTheme="minorHAnsi"/>
        </w:rPr>
        <w:t xml:space="preserve"> 201</w:t>
      </w:r>
      <w:r w:rsidR="00F565E1">
        <w:rPr>
          <w:rFonts w:asciiTheme="minorHAnsi" w:hAnsiTheme="minorHAnsi"/>
        </w:rPr>
        <w:t>8</w:t>
      </w:r>
      <w:r w:rsidR="00536041">
        <w:rPr>
          <w:rFonts w:asciiTheme="minorHAnsi" w:hAnsiTheme="minorHAnsi"/>
        </w:rPr>
        <w:t>, from 9.30 to 11.</w:t>
      </w:r>
      <w:r w:rsidR="00F565E1">
        <w:rPr>
          <w:rFonts w:asciiTheme="minorHAnsi" w:hAnsiTheme="minorHAnsi"/>
        </w:rPr>
        <w:t>3</w:t>
      </w:r>
      <w:r w:rsidR="00536041">
        <w:rPr>
          <w:rFonts w:asciiTheme="minorHAnsi" w:hAnsiTheme="minorHAnsi"/>
        </w:rPr>
        <w:t>0</w:t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  <w:b/>
          <w:bCs/>
        </w:rPr>
        <w:t>Venue:</w:t>
      </w:r>
      <w:r>
        <w:rPr>
          <w:rFonts w:asciiTheme="minorHAnsi" w:hAnsiTheme="minorHAnsi"/>
        </w:rPr>
        <w:t xml:space="preserve"> Room H, ITU Headquarters, Geneva, Switzerland</w:t>
      </w:r>
    </w:p>
    <w:p w:rsidR="006E6486" w:rsidRDefault="00821327" w:rsidP="00A115BD">
      <w:pPr>
        <w:tabs>
          <w:tab w:val="left" w:pos="708"/>
        </w:tabs>
        <w:spacing w:before="100" w:beforeAutospacing="1" w:after="100" w:afterAutospacing="1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Format:</w:t>
      </w:r>
      <w:r>
        <w:rPr>
          <w:rFonts w:asciiTheme="minorHAnsi" w:hAnsiTheme="minorHAnsi"/>
        </w:rPr>
        <w:t xml:space="preserve"> Interactive panel discussion, followed by Q&amp;A</w:t>
      </w:r>
      <w:r>
        <w:rPr>
          <w:rFonts w:asciiTheme="minorHAnsi" w:hAnsiTheme="minorHAnsi"/>
        </w:rPr>
        <w:br/>
      </w:r>
      <w:r w:rsidR="006E6486">
        <w:rPr>
          <w:rFonts w:asciiTheme="minorHAnsi" w:hAnsiTheme="minorHAnsi"/>
        </w:rPr>
        <w:br/>
      </w:r>
    </w:p>
    <w:p w:rsidR="00821327" w:rsidRDefault="00821327" w:rsidP="00821327">
      <w:pPr>
        <w:tabs>
          <w:tab w:val="left" w:pos="708"/>
        </w:tabs>
        <w:spacing w:before="100" w:beforeAutospacing="1" w:after="100" w:afterAutospacing="1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------------------</w:t>
      </w:r>
    </w:p>
    <w:p w:rsidR="0004662C" w:rsidRDefault="00A115BD" w:rsidP="006E6486">
      <w:pPr>
        <w:tabs>
          <w:tab w:val="left" w:pos="708"/>
        </w:tabs>
        <w:rPr>
          <w:rFonts w:asciiTheme="minorHAnsi" w:hAnsiTheme="minorHAnsi"/>
          <w:b/>
          <w:bCs/>
        </w:rPr>
      </w:pPr>
      <w:r w:rsidRPr="006E6486">
        <w:rPr>
          <w:rFonts w:asciiTheme="minorHAnsi" w:hAnsiTheme="minorHAnsi"/>
          <w:b/>
          <w:bCs/>
        </w:rPr>
        <w:t>Speakers:</w:t>
      </w:r>
    </w:p>
    <w:p w:rsidR="00A115BD" w:rsidRDefault="00A115BD" w:rsidP="006E6486">
      <w:pPr>
        <w:tabs>
          <w:tab w:val="left" w:pos="708"/>
        </w:tabs>
        <w:rPr>
          <w:rFonts w:asciiTheme="minorHAnsi" w:hAnsiTheme="minorHAnsi"/>
          <w:b/>
          <w:bCs/>
        </w:rPr>
      </w:pPr>
    </w:p>
    <w:p w:rsidR="00A115BD" w:rsidRDefault="00A72E8E" w:rsidP="00A72E8E">
      <w:pPr>
        <w:tabs>
          <w:tab w:val="left" w:pos="708"/>
        </w:tabs>
        <w:rPr>
          <w:rFonts w:asciiTheme="minorHAnsi" w:hAnsiTheme="minorHAnsi"/>
        </w:rPr>
      </w:pPr>
      <w:r w:rsidRPr="00A72E8E">
        <w:rPr>
          <w:rFonts w:asciiTheme="minorHAnsi" w:hAnsiTheme="minorHAnsi"/>
          <w:b/>
          <w:bCs/>
        </w:rPr>
        <w:t>Marianne Bitar Karam</w:t>
      </w:r>
      <w:r>
        <w:rPr>
          <w:rFonts w:asciiTheme="minorHAnsi" w:hAnsiTheme="minorHAnsi"/>
          <w:b/>
          <w:bCs/>
        </w:rPr>
        <w:t xml:space="preserve">, </w:t>
      </w:r>
      <w:r w:rsidRPr="00A72E8E">
        <w:rPr>
          <w:rFonts w:asciiTheme="minorHAnsi" w:hAnsiTheme="minorHAnsi"/>
        </w:rPr>
        <w:t>Director of MENA Operations and Country Lebanon Director, DOT</w:t>
      </w:r>
    </w:p>
    <w:p w:rsidR="00A72E8E" w:rsidRDefault="00A72E8E" w:rsidP="00A72E8E">
      <w:pPr>
        <w:tabs>
          <w:tab w:val="left" w:pos="708"/>
        </w:tabs>
        <w:rPr>
          <w:rFonts w:asciiTheme="minorHAnsi" w:hAnsiTheme="minorHAnsi"/>
        </w:rPr>
      </w:pPr>
    </w:p>
    <w:p w:rsidR="00A72E8E" w:rsidRDefault="00A72E8E" w:rsidP="00A72E8E">
      <w:pPr>
        <w:tabs>
          <w:tab w:val="left" w:pos="708"/>
        </w:tabs>
        <w:rPr>
          <w:rFonts w:asciiTheme="minorHAnsi" w:hAnsiTheme="minorHAnsi"/>
        </w:rPr>
      </w:pPr>
      <w:r w:rsidRPr="00A72E8E">
        <w:rPr>
          <w:rFonts w:asciiTheme="minorHAnsi" w:hAnsiTheme="minorHAnsi"/>
          <w:b/>
          <w:bCs/>
        </w:rPr>
        <w:t>Ann Rosenberg</w:t>
      </w:r>
      <w:r>
        <w:rPr>
          <w:rFonts w:asciiTheme="minorHAnsi" w:hAnsiTheme="minorHAnsi"/>
        </w:rPr>
        <w:t xml:space="preserve">, </w:t>
      </w:r>
      <w:r w:rsidRPr="00A72E8E">
        <w:rPr>
          <w:rFonts w:asciiTheme="minorHAnsi" w:hAnsiTheme="minorHAnsi"/>
        </w:rPr>
        <w:t>Purpose Driven SVP &amp; Global Head of SAP Next-Gen</w:t>
      </w:r>
      <w:r>
        <w:rPr>
          <w:rFonts w:asciiTheme="minorHAnsi" w:hAnsiTheme="minorHAnsi"/>
        </w:rPr>
        <w:t xml:space="preserve">, </w:t>
      </w:r>
      <w:r w:rsidRPr="00A72E8E">
        <w:rPr>
          <w:rFonts w:asciiTheme="minorHAnsi" w:hAnsiTheme="minorHAnsi"/>
        </w:rPr>
        <w:t>SAP</w:t>
      </w:r>
    </w:p>
    <w:p w:rsidR="00A72E8E" w:rsidRDefault="00A72E8E" w:rsidP="00A72E8E">
      <w:pPr>
        <w:tabs>
          <w:tab w:val="left" w:pos="708"/>
        </w:tabs>
        <w:rPr>
          <w:rFonts w:asciiTheme="minorHAnsi" w:hAnsiTheme="minorHAnsi"/>
        </w:rPr>
      </w:pPr>
    </w:p>
    <w:p w:rsidR="00A72E8E" w:rsidRDefault="00A72E8E" w:rsidP="00A72E8E">
      <w:pPr>
        <w:tabs>
          <w:tab w:val="left" w:pos="708"/>
        </w:tabs>
        <w:rPr>
          <w:rFonts w:asciiTheme="minorHAnsi" w:hAnsiTheme="minorHAnsi"/>
        </w:rPr>
      </w:pPr>
      <w:r w:rsidRPr="00A72E8E">
        <w:rPr>
          <w:rFonts w:asciiTheme="minorHAnsi" w:hAnsiTheme="minorHAnsi"/>
          <w:b/>
          <w:bCs/>
        </w:rPr>
        <w:t>Annaliese Williams</w:t>
      </w:r>
      <w:r>
        <w:rPr>
          <w:rFonts w:asciiTheme="minorHAnsi" w:hAnsiTheme="minorHAnsi"/>
        </w:rPr>
        <w:t xml:space="preserve">, </w:t>
      </w:r>
      <w:r w:rsidRPr="00A72E8E">
        <w:rPr>
          <w:rFonts w:asciiTheme="minorHAnsi" w:hAnsiTheme="minorHAnsi"/>
        </w:rPr>
        <w:t>Acting Dir</w:t>
      </w:r>
      <w:r>
        <w:rPr>
          <w:rFonts w:asciiTheme="minorHAnsi" w:hAnsiTheme="minorHAnsi"/>
        </w:rPr>
        <w:t xml:space="preserve">ector, International Engagement, </w:t>
      </w:r>
      <w:r w:rsidRPr="00A72E8E">
        <w:rPr>
          <w:rFonts w:asciiTheme="minorHAnsi" w:hAnsiTheme="minorHAnsi"/>
        </w:rPr>
        <w:t>Department of Communications</w:t>
      </w:r>
      <w:r>
        <w:rPr>
          <w:rFonts w:asciiTheme="minorHAnsi" w:hAnsiTheme="minorHAnsi"/>
        </w:rPr>
        <w:t xml:space="preserve">, </w:t>
      </w:r>
      <w:r w:rsidRPr="00A72E8E">
        <w:rPr>
          <w:rFonts w:asciiTheme="minorHAnsi" w:hAnsiTheme="minorHAnsi"/>
        </w:rPr>
        <w:t>Australia</w:t>
      </w:r>
    </w:p>
    <w:p w:rsidR="00A72E8E" w:rsidRDefault="00A72E8E" w:rsidP="00A72E8E">
      <w:pPr>
        <w:tabs>
          <w:tab w:val="left" w:pos="708"/>
        </w:tabs>
        <w:rPr>
          <w:rFonts w:asciiTheme="minorHAnsi" w:hAnsiTheme="minorHAnsi"/>
        </w:rPr>
      </w:pPr>
    </w:p>
    <w:p w:rsidR="00A72E8E" w:rsidRDefault="00A72E8E" w:rsidP="00A72E8E">
      <w:pPr>
        <w:tabs>
          <w:tab w:val="left" w:pos="708"/>
        </w:tabs>
        <w:rPr>
          <w:rFonts w:asciiTheme="minorHAnsi" w:hAnsiTheme="minorHAnsi"/>
        </w:rPr>
      </w:pPr>
      <w:r w:rsidRPr="00A72E8E">
        <w:rPr>
          <w:rFonts w:asciiTheme="minorHAnsi" w:hAnsiTheme="minorHAnsi"/>
          <w:b/>
          <w:bCs/>
        </w:rPr>
        <w:t>Michael Best</w:t>
      </w:r>
      <w:r>
        <w:rPr>
          <w:rFonts w:asciiTheme="minorHAnsi" w:hAnsiTheme="minorHAnsi"/>
        </w:rPr>
        <w:t xml:space="preserve">, </w:t>
      </w:r>
      <w:r w:rsidRPr="00A72E8E">
        <w:rPr>
          <w:rFonts w:asciiTheme="minorHAnsi" w:hAnsiTheme="minorHAnsi"/>
        </w:rPr>
        <w:t>Director</w:t>
      </w:r>
      <w:r>
        <w:rPr>
          <w:rFonts w:asciiTheme="minorHAnsi" w:hAnsiTheme="minorHAnsi"/>
        </w:rPr>
        <w:t xml:space="preserve">, </w:t>
      </w:r>
      <w:r w:rsidRPr="00A72E8E">
        <w:rPr>
          <w:rFonts w:asciiTheme="minorHAnsi" w:hAnsiTheme="minorHAnsi"/>
        </w:rPr>
        <w:t>UNU-CS</w:t>
      </w:r>
    </w:p>
    <w:p w:rsidR="00A72E8E" w:rsidRDefault="00A72E8E" w:rsidP="00A72E8E">
      <w:pPr>
        <w:tabs>
          <w:tab w:val="left" w:pos="708"/>
        </w:tabs>
        <w:rPr>
          <w:rFonts w:asciiTheme="minorHAnsi" w:hAnsiTheme="minorHAnsi"/>
        </w:rPr>
      </w:pPr>
    </w:p>
    <w:p w:rsidR="00A72E8E" w:rsidRDefault="00A72E8E" w:rsidP="0032276B">
      <w:pPr>
        <w:tabs>
          <w:tab w:val="left" w:pos="708"/>
        </w:tabs>
        <w:rPr>
          <w:rFonts w:asciiTheme="minorHAnsi" w:hAnsiTheme="minorHAnsi"/>
        </w:rPr>
      </w:pPr>
      <w:r w:rsidRPr="00A72E8E">
        <w:rPr>
          <w:rFonts w:asciiTheme="minorHAnsi" w:hAnsiTheme="minorHAnsi"/>
          <w:b/>
          <w:bCs/>
        </w:rPr>
        <w:t>Doreen Bogdan-Martin</w:t>
      </w:r>
      <w:r>
        <w:rPr>
          <w:rFonts w:asciiTheme="minorHAnsi" w:hAnsiTheme="minorHAnsi"/>
        </w:rPr>
        <w:t xml:space="preserve">, </w:t>
      </w:r>
      <w:r w:rsidRPr="00A72E8E">
        <w:rPr>
          <w:rFonts w:asciiTheme="minorHAnsi" w:hAnsiTheme="minorHAnsi"/>
        </w:rPr>
        <w:t>Chief of St</w:t>
      </w:r>
      <w:r w:rsidR="0032276B">
        <w:rPr>
          <w:rFonts w:asciiTheme="minorHAnsi" w:hAnsiTheme="minorHAnsi"/>
        </w:rPr>
        <w:t>r</w:t>
      </w:r>
      <w:r w:rsidRPr="00A72E8E">
        <w:rPr>
          <w:rFonts w:asciiTheme="minorHAnsi" w:hAnsiTheme="minorHAnsi"/>
        </w:rPr>
        <w:t>ategic Planning and Membership Department</w:t>
      </w:r>
      <w:r>
        <w:rPr>
          <w:rFonts w:asciiTheme="minorHAnsi" w:hAnsiTheme="minorHAnsi"/>
        </w:rPr>
        <w:t xml:space="preserve">, </w:t>
      </w:r>
      <w:r w:rsidRPr="00A72E8E">
        <w:rPr>
          <w:rFonts w:asciiTheme="minorHAnsi" w:hAnsiTheme="minorHAnsi"/>
        </w:rPr>
        <w:t>ITU</w:t>
      </w:r>
    </w:p>
    <w:p w:rsidR="00A72E8E" w:rsidRDefault="00A72E8E" w:rsidP="00A72E8E">
      <w:pPr>
        <w:tabs>
          <w:tab w:val="left" w:pos="708"/>
        </w:tabs>
        <w:rPr>
          <w:rFonts w:asciiTheme="minorHAnsi" w:hAnsiTheme="minorHAnsi"/>
        </w:rPr>
      </w:pPr>
    </w:p>
    <w:p w:rsidR="00A72E8E" w:rsidRDefault="00A72E8E" w:rsidP="0032276B">
      <w:pPr>
        <w:tabs>
          <w:tab w:val="left" w:pos="708"/>
        </w:tabs>
        <w:rPr>
          <w:rFonts w:asciiTheme="minorHAnsi" w:hAnsiTheme="minorHAnsi"/>
        </w:rPr>
      </w:pPr>
      <w:r w:rsidRPr="00A72E8E">
        <w:rPr>
          <w:rFonts w:asciiTheme="minorHAnsi" w:hAnsiTheme="minorHAnsi"/>
          <w:b/>
          <w:bCs/>
        </w:rPr>
        <w:t>Lia Kiessling</w:t>
      </w:r>
      <w:r>
        <w:rPr>
          <w:rFonts w:asciiTheme="minorHAnsi" w:hAnsiTheme="minorHAnsi"/>
        </w:rPr>
        <w:t xml:space="preserve">, </w:t>
      </w:r>
      <w:r w:rsidR="0032276B" w:rsidRPr="0032276B">
        <w:rPr>
          <w:rFonts w:asciiTheme="minorHAnsi" w:hAnsiTheme="minorHAnsi"/>
        </w:rPr>
        <w:t>Senior Director, Strategic Communications</w:t>
      </w:r>
      <w:r>
        <w:rPr>
          <w:rFonts w:asciiTheme="minorHAnsi" w:hAnsiTheme="minorHAnsi"/>
        </w:rPr>
        <w:t xml:space="preserve">, </w:t>
      </w:r>
      <w:r w:rsidRPr="00A72E8E">
        <w:rPr>
          <w:rFonts w:asciiTheme="minorHAnsi" w:hAnsiTheme="minorHAnsi"/>
        </w:rPr>
        <w:t>Internet Society</w:t>
      </w:r>
    </w:p>
    <w:p w:rsidR="00A72E8E" w:rsidRDefault="00A72E8E" w:rsidP="00A72E8E">
      <w:pPr>
        <w:tabs>
          <w:tab w:val="left" w:pos="708"/>
        </w:tabs>
        <w:rPr>
          <w:rFonts w:asciiTheme="minorHAnsi" w:hAnsiTheme="minorHAnsi"/>
        </w:rPr>
      </w:pPr>
    </w:p>
    <w:p w:rsidR="00A72E8E" w:rsidRDefault="00A72E8E" w:rsidP="00A72E8E">
      <w:pPr>
        <w:tabs>
          <w:tab w:val="left" w:pos="708"/>
        </w:tabs>
        <w:rPr>
          <w:rFonts w:asciiTheme="minorHAnsi" w:hAnsiTheme="minorHAnsi"/>
        </w:rPr>
      </w:pPr>
      <w:r w:rsidRPr="00A72E8E">
        <w:rPr>
          <w:rFonts w:asciiTheme="minorHAnsi" w:hAnsiTheme="minorHAnsi"/>
          <w:b/>
          <w:bCs/>
        </w:rPr>
        <w:t>Anna Mori</w:t>
      </w:r>
      <w:r>
        <w:rPr>
          <w:rFonts w:asciiTheme="minorHAnsi" w:hAnsiTheme="minorHAnsi"/>
        </w:rPr>
        <w:t xml:space="preserve">, </w:t>
      </w:r>
      <w:r w:rsidRPr="00A72E8E">
        <w:rPr>
          <w:rFonts w:asciiTheme="minorHAnsi" w:hAnsiTheme="minorHAnsi"/>
        </w:rPr>
        <w:t>Women and Trade Programme Officer</w:t>
      </w:r>
      <w:r>
        <w:rPr>
          <w:rFonts w:asciiTheme="minorHAnsi" w:hAnsiTheme="minorHAnsi"/>
        </w:rPr>
        <w:t xml:space="preserve">, </w:t>
      </w:r>
      <w:r w:rsidRPr="00A72E8E">
        <w:rPr>
          <w:rFonts w:asciiTheme="minorHAnsi" w:hAnsiTheme="minorHAnsi"/>
        </w:rPr>
        <w:t>International Trade Centre</w:t>
      </w:r>
      <w:r w:rsidR="00522BA8">
        <w:rPr>
          <w:rFonts w:asciiTheme="minorHAnsi" w:hAnsiTheme="minorHAnsi"/>
        </w:rPr>
        <w:t xml:space="preserve"> (ITC)</w:t>
      </w:r>
      <w:r>
        <w:rPr>
          <w:rFonts w:asciiTheme="minorHAnsi" w:hAnsiTheme="minorHAnsi"/>
        </w:rPr>
        <w:br/>
      </w:r>
    </w:p>
    <w:p w:rsidR="00A72E8E" w:rsidRDefault="00A72E8E" w:rsidP="00A72E8E">
      <w:pPr>
        <w:tabs>
          <w:tab w:val="left" w:pos="708"/>
        </w:tabs>
        <w:rPr>
          <w:rFonts w:asciiTheme="minorHAnsi" w:hAnsiTheme="minorHAnsi"/>
        </w:rPr>
      </w:pPr>
    </w:p>
    <w:p w:rsidR="00A72E8E" w:rsidRDefault="00A72E8E" w:rsidP="00A72E8E">
      <w:pPr>
        <w:tabs>
          <w:tab w:val="left" w:pos="708"/>
        </w:tabs>
        <w:rPr>
          <w:rFonts w:asciiTheme="minorHAnsi" w:hAnsiTheme="minorHAnsi"/>
          <w:b/>
          <w:bCs/>
        </w:rPr>
      </w:pPr>
      <w:r w:rsidRPr="00A72E8E">
        <w:rPr>
          <w:rFonts w:asciiTheme="minorHAnsi" w:hAnsiTheme="minorHAnsi"/>
          <w:b/>
          <w:bCs/>
        </w:rPr>
        <w:t>Moderator:</w:t>
      </w:r>
    </w:p>
    <w:p w:rsidR="00A72E8E" w:rsidRPr="00A72E8E" w:rsidRDefault="00A72E8E" w:rsidP="00A72E8E">
      <w:pPr>
        <w:tabs>
          <w:tab w:val="left" w:pos="708"/>
        </w:tabs>
        <w:rPr>
          <w:rFonts w:asciiTheme="minorHAnsi" w:hAnsiTheme="minorHAnsi"/>
        </w:rPr>
      </w:pPr>
      <w:r w:rsidRPr="00A72E8E">
        <w:rPr>
          <w:rFonts w:asciiTheme="minorHAnsi" w:hAnsiTheme="minorHAnsi"/>
          <w:b/>
          <w:bCs/>
        </w:rPr>
        <w:t>Santiago Reyes-Borda</w:t>
      </w:r>
      <w:r>
        <w:rPr>
          <w:rFonts w:asciiTheme="minorHAnsi" w:hAnsiTheme="minorHAnsi"/>
          <w:b/>
          <w:bCs/>
        </w:rPr>
        <w:t xml:space="preserve">, </w:t>
      </w:r>
      <w:r w:rsidRPr="00A72E8E">
        <w:rPr>
          <w:rFonts w:asciiTheme="minorHAnsi" w:hAnsiTheme="minorHAnsi"/>
        </w:rPr>
        <w:t xml:space="preserve">Senior Policy Advisor - International Telecommunications Policy,  </w:t>
      </w:r>
    </w:p>
    <w:p w:rsidR="00A72E8E" w:rsidRPr="00A72E8E" w:rsidRDefault="00A72E8E" w:rsidP="00A72E8E">
      <w:pPr>
        <w:tabs>
          <w:tab w:val="left" w:pos="708"/>
        </w:tabs>
        <w:rPr>
          <w:rFonts w:asciiTheme="minorHAnsi" w:hAnsiTheme="minorHAnsi"/>
        </w:rPr>
      </w:pPr>
      <w:r w:rsidRPr="00A72E8E">
        <w:rPr>
          <w:rFonts w:asciiTheme="minorHAnsi" w:hAnsiTheme="minorHAnsi"/>
          <w:cs/>
        </w:rPr>
        <w:t>‎</w:t>
      </w:r>
      <w:r w:rsidRPr="00A72E8E">
        <w:rPr>
          <w:rFonts w:asciiTheme="minorHAnsi" w:hAnsiTheme="minorHAnsi"/>
        </w:rPr>
        <w:t>Department of Innovation, Science and Economic Development, Canada</w:t>
      </w:r>
    </w:p>
    <w:p w:rsidR="00A72E8E" w:rsidRDefault="00A72E8E" w:rsidP="00A72E8E">
      <w:pPr>
        <w:tabs>
          <w:tab w:val="left" w:pos="708"/>
        </w:tabs>
        <w:rPr>
          <w:rFonts w:asciiTheme="minorHAnsi" w:hAnsiTheme="minorHAnsi"/>
          <w:b/>
          <w:bCs/>
        </w:rPr>
      </w:pPr>
    </w:p>
    <w:p w:rsidR="00A72E8E" w:rsidRPr="00A72E8E" w:rsidRDefault="00A72E8E" w:rsidP="00A72E8E">
      <w:pPr>
        <w:tabs>
          <w:tab w:val="left" w:pos="708"/>
        </w:tabs>
        <w:rPr>
          <w:rFonts w:asciiTheme="minorHAnsi" w:hAnsiTheme="minorHAnsi"/>
          <w:b/>
          <w:bCs/>
        </w:rPr>
      </w:pPr>
    </w:p>
    <w:p w:rsidR="00A72E8E" w:rsidRDefault="00A72E8E" w:rsidP="00A72E8E">
      <w:pPr>
        <w:tabs>
          <w:tab w:val="left" w:pos="708"/>
        </w:tabs>
        <w:rPr>
          <w:rFonts w:asciiTheme="minorHAnsi" w:hAnsiTheme="minorHAnsi"/>
        </w:rPr>
      </w:pPr>
    </w:p>
    <w:p w:rsidR="00A72E8E" w:rsidRDefault="00A72E8E" w:rsidP="00A72E8E">
      <w:pPr>
        <w:tabs>
          <w:tab w:val="left" w:pos="708"/>
        </w:tabs>
        <w:rPr>
          <w:rFonts w:asciiTheme="minorHAnsi" w:hAnsiTheme="minorHAnsi"/>
        </w:rPr>
      </w:pPr>
    </w:p>
    <w:p w:rsidR="00A72E8E" w:rsidRDefault="00A72E8E" w:rsidP="00A72E8E">
      <w:pPr>
        <w:tabs>
          <w:tab w:val="left" w:pos="708"/>
        </w:tabs>
        <w:rPr>
          <w:rFonts w:asciiTheme="minorHAnsi" w:hAnsiTheme="minorHAnsi"/>
        </w:rPr>
      </w:pPr>
    </w:p>
    <w:p w:rsidR="00A72E8E" w:rsidRDefault="00A72E8E" w:rsidP="00A72E8E">
      <w:pPr>
        <w:tabs>
          <w:tab w:val="left" w:pos="708"/>
        </w:tabs>
        <w:rPr>
          <w:rFonts w:asciiTheme="minorHAnsi" w:hAnsiTheme="minorHAnsi"/>
        </w:rPr>
      </w:pPr>
    </w:p>
    <w:p w:rsidR="00A72E8E" w:rsidRDefault="00A72E8E" w:rsidP="00A72E8E">
      <w:pPr>
        <w:tabs>
          <w:tab w:val="left" w:pos="708"/>
        </w:tabs>
        <w:rPr>
          <w:rFonts w:asciiTheme="minorHAnsi" w:hAnsiTheme="minorHAnsi"/>
        </w:rPr>
      </w:pPr>
    </w:p>
    <w:p w:rsidR="00A72E8E" w:rsidRDefault="00A72E8E" w:rsidP="00A72E8E">
      <w:pPr>
        <w:tabs>
          <w:tab w:val="left" w:pos="708"/>
        </w:tabs>
        <w:rPr>
          <w:rFonts w:asciiTheme="minorHAnsi" w:hAnsiTheme="minorHAnsi"/>
        </w:rPr>
      </w:pPr>
    </w:p>
    <w:p w:rsidR="00A72E8E" w:rsidRDefault="00A72E8E" w:rsidP="00A72E8E">
      <w:pPr>
        <w:tabs>
          <w:tab w:val="left" w:pos="708"/>
        </w:tabs>
        <w:rPr>
          <w:rFonts w:asciiTheme="minorHAnsi" w:hAnsiTheme="minorHAnsi"/>
        </w:rPr>
      </w:pPr>
    </w:p>
    <w:p w:rsidR="00A72E8E" w:rsidRPr="00A72E8E" w:rsidRDefault="00A72E8E" w:rsidP="00A72E8E">
      <w:pPr>
        <w:tabs>
          <w:tab w:val="left" w:pos="708"/>
        </w:tabs>
        <w:rPr>
          <w:rFonts w:asciiTheme="minorHAnsi" w:hAnsiTheme="minorHAnsi"/>
        </w:rPr>
      </w:pPr>
    </w:p>
    <w:p w:rsidR="00A115BD" w:rsidRDefault="00A115BD" w:rsidP="006E6486">
      <w:pPr>
        <w:tabs>
          <w:tab w:val="left" w:pos="708"/>
        </w:tabs>
        <w:rPr>
          <w:rFonts w:asciiTheme="minorHAnsi" w:hAnsiTheme="minorHAnsi"/>
          <w:b/>
          <w:bCs/>
        </w:rPr>
      </w:pPr>
    </w:p>
    <w:p w:rsidR="00A115BD" w:rsidRPr="0004662C" w:rsidRDefault="00A115BD" w:rsidP="006E6486">
      <w:pPr>
        <w:tabs>
          <w:tab w:val="left" w:pos="708"/>
        </w:tabs>
        <w:rPr>
          <w:rFonts w:asciiTheme="minorHAnsi" w:hAnsiTheme="minorHAnsi"/>
        </w:rPr>
      </w:pPr>
    </w:p>
    <w:sectPr w:rsidR="00A115BD" w:rsidRPr="0004662C" w:rsidSect="000F2E67">
      <w:pgSz w:w="11901" w:h="16840" w:code="9"/>
      <w:pgMar w:top="1418" w:right="1077" w:bottom="851" w:left="1077" w:header="142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728" w:rsidRDefault="00771728">
      <w:r>
        <w:separator/>
      </w:r>
    </w:p>
  </w:endnote>
  <w:endnote w:type="continuationSeparator" w:id="0">
    <w:p w:rsidR="00771728" w:rsidRDefault="00771728">
      <w:r>
        <w:continuationSeparator/>
      </w:r>
    </w:p>
  </w:endnote>
  <w:endnote w:type="continuationNotice" w:id="1">
    <w:p w:rsidR="00771728" w:rsidRDefault="007717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728" w:rsidRDefault="00771728">
      <w:r>
        <w:separator/>
      </w:r>
    </w:p>
  </w:footnote>
  <w:footnote w:type="continuationSeparator" w:id="0">
    <w:p w:rsidR="00771728" w:rsidRDefault="00771728">
      <w:r>
        <w:continuationSeparator/>
      </w:r>
    </w:p>
  </w:footnote>
  <w:footnote w:type="continuationNotice" w:id="1">
    <w:p w:rsidR="00771728" w:rsidRDefault="0077172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08E3"/>
    <w:multiLevelType w:val="hybridMultilevel"/>
    <w:tmpl w:val="49465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6E55"/>
    <w:multiLevelType w:val="hybridMultilevel"/>
    <w:tmpl w:val="3616731E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064D5F31"/>
    <w:multiLevelType w:val="hybridMultilevel"/>
    <w:tmpl w:val="BE02F4AC"/>
    <w:lvl w:ilvl="0" w:tplc="39AE4432">
      <w:start w:val="1"/>
      <w:numFmt w:val="lowerLetter"/>
      <w:lvlText w:val="%1."/>
      <w:lvlJc w:val="left"/>
      <w:pPr>
        <w:ind w:left="1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971AEC"/>
    <w:multiLevelType w:val="hybridMultilevel"/>
    <w:tmpl w:val="1FA4293A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36CFF"/>
    <w:multiLevelType w:val="hybridMultilevel"/>
    <w:tmpl w:val="962813CA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09C57F6"/>
    <w:multiLevelType w:val="hybridMultilevel"/>
    <w:tmpl w:val="A5CE6728"/>
    <w:lvl w:ilvl="0" w:tplc="5E16C6F2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4235E"/>
    <w:multiLevelType w:val="hybridMultilevel"/>
    <w:tmpl w:val="1450ACE4"/>
    <w:lvl w:ilvl="0" w:tplc="0409001B">
      <w:start w:val="1"/>
      <w:numFmt w:val="lowerRoman"/>
      <w:lvlText w:val="%1."/>
      <w:lvlJc w:val="right"/>
      <w:pPr>
        <w:ind w:left="2308" w:hanging="360"/>
      </w:pPr>
    </w:lvl>
    <w:lvl w:ilvl="1" w:tplc="04090019">
      <w:start w:val="1"/>
      <w:numFmt w:val="lowerLetter"/>
      <w:lvlText w:val="%2."/>
      <w:lvlJc w:val="left"/>
      <w:pPr>
        <w:ind w:left="3028" w:hanging="360"/>
      </w:pPr>
    </w:lvl>
    <w:lvl w:ilvl="2" w:tplc="0409001B">
      <w:start w:val="1"/>
      <w:numFmt w:val="lowerRoman"/>
      <w:lvlText w:val="%3."/>
      <w:lvlJc w:val="right"/>
      <w:pPr>
        <w:ind w:left="3748" w:hanging="180"/>
      </w:pPr>
    </w:lvl>
    <w:lvl w:ilvl="3" w:tplc="0409000F">
      <w:start w:val="1"/>
      <w:numFmt w:val="decimal"/>
      <w:lvlText w:val="%4."/>
      <w:lvlJc w:val="left"/>
      <w:pPr>
        <w:ind w:left="4468" w:hanging="360"/>
      </w:pPr>
    </w:lvl>
    <w:lvl w:ilvl="4" w:tplc="04090019">
      <w:start w:val="1"/>
      <w:numFmt w:val="lowerLetter"/>
      <w:lvlText w:val="%5."/>
      <w:lvlJc w:val="left"/>
      <w:pPr>
        <w:ind w:left="5188" w:hanging="360"/>
      </w:pPr>
    </w:lvl>
    <w:lvl w:ilvl="5" w:tplc="0409001B">
      <w:start w:val="1"/>
      <w:numFmt w:val="lowerRoman"/>
      <w:lvlText w:val="%6."/>
      <w:lvlJc w:val="right"/>
      <w:pPr>
        <w:ind w:left="5908" w:hanging="180"/>
      </w:pPr>
    </w:lvl>
    <w:lvl w:ilvl="6" w:tplc="0409000F">
      <w:start w:val="1"/>
      <w:numFmt w:val="decimal"/>
      <w:lvlText w:val="%7."/>
      <w:lvlJc w:val="left"/>
      <w:pPr>
        <w:ind w:left="6628" w:hanging="360"/>
      </w:pPr>
    </w:lvl>
    <w:lvl w:ilvl="7" w:tplc="04090019">
      <w:start w:val="1"/>
      <w:numFmt w:val="lowerLetter"/>
      <w:lvlText w:val="%8."/>
      <w:lvlJc w:val="left"/>
      <w:pPr>
        <w:ind w:left="7348" w:hanging="360"/>
      </w:pPr>
    </w:lvl>
    <w:lvl w:ilvl="8" w:tplc="0409001B">
      <w:start w:val="1"/>
      <w:numFmt w:val="lowerRoman"/>
      <w:lvlText w:val="%9."/>
      <w:lvlJc w:val="right"/>
      <w:pPr>
        <w:ind w:left="8068" w:hanging="180"/>
      </w:pPr>
    </w:lvl>
  </w:abstractNum>
  <w:abstractNum w:abstractNumId="7" w15:restartNumberingAfterBreak="0">
    <w:nsid w:val="192562A3"/>
    <w:multiLevelType w:val="hybridMultilevel"/>
    <w:tmpl w:val="FA8EE630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20E78"/>
    <w:multiLevelType w:val="hybridMultilevel"/>
    <w:tmpl w:val="9AE2554C"/>
    <w:lvl w:ilvl="0" w:tplc="219A76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170846"/>
    <w:multiLevelType w:val="multilevel"/>
    <w:tmpl w:val="4486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EA65AE"/>
    <w:multiLevelType w:val="hybridMultilevel"/>
    <w:tmpl w:val="DB18C71C"/>
    <w:lvl w:ilvl="0" w:tplc="1EEE06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318C9"/>
    <w:multiLevelType w:val="hybridMultilevel"/>
    <w:tmpl w:val="BA3E855E"/>
    <w:lvl w:ilvl="0" w:tplc="39AE4432">
      <w:start w:val="1"/>
      <w:numFmt w:val="lowerLetter"/>
      <w:lvlText w:val="%1."/>
      <w:lvlJc w:val="left"/>
      <w:pPr>
        <w:ind w:left="-255" w:hanging="465"/>
      </w:pPr>
      <w:rPr>
        <w:rFonts w:hint="default"/>
      </w:rPr>
    </w:lvl>
    <w:lvl w:ilvl="1" w:tplc="DE42430C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9E0C3D"/>
    <w:multiLevelType w:val="hybridMultilevel"/>
    <w:tmpl w:val="6E4A7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421CC"/>
    <w:multiLevelType w:val="hybridMultilevel"/>
    <w:tmpl w:val="A99A0624"/>
    <w:lvl w:ilvl="0" w:tplc="6C64D38E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hint="default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33138"/>
    <w:multiLevelType w:val="multilevel"/>
    <w:tmpl w:val="BF360C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FC7E41"/>
    <w:multiLevelType w:val="hybridMultilevel"/>
    <w:tmpl w:val="95BE0156"/>
    <w:lvl w:ilvl="0" w:tplc="040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6" w15:restartNumberingAfterBreak="0">
    <w:nsid w:val="34154962"/>
    <w:multiLevelType w:val="hybridMultilevel"/>
    <w:tmpl w:val="9E46715E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53E87610">
      <w:start w:val="1"/>
      <w:numFmt w:val="lowerLetter"/>
      <w:lvlText w:val="%2."/>
      <w:lvlJc w:val="left"/>
      <w:pPr>
        <w:ind w:left="1440" w:hanging="360"/>
      </w:p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C5336"/>
    <w:multiLevelType w:val="hybridMultilevel"/>
    <w:tmpl w:val="E83C0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D084B"/>
    <w:multiLevelType w:val="hybridMultilevel"/>
    <w:tmpl w:val="E44E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E78EF"/>
    <w:multiLevelType w:val="hybridMultilevel"/>
    <w:tmpl w:val="4856A044"/>
    <w:lvl w:ilvl="0" w:tplc="617689A0">
      <w:start w:val="20"/>
      <w:numFmt w:val="bullet"/>
      <w:lvlText w:val="-"/>
      <w:lvlJc w:val="left"/>
      <w:pPr>
        <w:ind w:left="720" w:hanging="360"/>
      </w:pPr>
      <w:rPr>
        <w:rFonts w:ascii="Calibri" w:eastAsia="SimSun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66D68"/>
    <w:multiLevelType w:val="hybridMultilevel"/>
    <w:tmpl w:val="14E609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9379E7"/>
    <w:multiLevelType w:val="multilevel"/>
    <w:tmpl w:val="AB0C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22303F"/>
    <w:multiLevelType w:val="multilevel"/>
    <w:tmpl w:val="33B4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8072AB"/>
    <w:multiLevelType w:val="hybridMultilevel"/>
    <w:tmpl w:val="73B45296"/>
    <w:lvl w:ilvl="0" w:tplc="140C9684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'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68E0904"/>
    <w:multiLevelType w:val="multilevel"/>
    <w:tmpl w:val="1916CE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5722B6"/>
    <w:multiLevelType w:val="multilevel"/>
    <w:tmpl w:val="D2164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9A0463"/>
    <w:multiLevelType w:val="hybridMultilevel"/>
    <w:tmpl w:val="99B06000"/>
    <w:lvl w:ilvl="0" w:tplc="3C723FCC">
      <w:numFmt w:val="bullet"/>
      <w:lvlText w:val=""/>
      <w:lvlJc w:val="left"/>
      <w:pPr>
        <w:tabs>
          <w:tab w:val="num" w:pos="790"/>
        </w:tabs>
        <w:ind w:left="79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4FF644B3"/>
    <w:multiLevelType w:val="hybridMultilevel"/>
    <w:tmpl w:val="5D7860FC"/>
    <w:lvl w:ilvl="0" w:tplc="2732282A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D05B8"/>
    <w:multiLevelType w:val="multilevel"/>
    <w:tmpl w:val="488C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522BBC"/>
    <w:multiLevelType w:val="multilevel"/>
    <w:tmpl w:val="0778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58614E"/>
    <w:multiLevelType w:val="multilevel"/>
    <w:tmpl w:val="947E4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492ECA"/>
    <w:multiLevelType w:val="hybridMultilevel"/>
    <w:tmpl w:val="FF1ECBC6"/>
    <w:lvl w:ilvl="0" w:tplc="DF7AFE8C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A267E3"/>
    <w:multiLevelType w:val="hybridMultilevel"/>
    <w:tmpl w:val="6C5E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47896"/>
    <w:multiLevelType w:val="multilevel"/>
    <w:tmpl w:val="B36C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D23589"/>
    <w:multiLevelType w:val="hybridMultilevel"/>
    <w:tmpl w:val="F238F454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24BDB"/>
    <w:multiLevelType w:val="hybridMultilevel"/>
    <w:tmpl w:val="A05E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F82606"/>
    <w:multiLevelType w:val="hybridMultilevel"/>
    <w:tmpl w:val="117656BA"/>
    <w:lvl w:ilvl="0" w:tplc="57A6FD7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3749B"/>
    <w:multiLevelType w:val="hybridMultilevel"/>
    <w:tmpl w:val="C1488894"/>
    <w:lvl w:ilvl="0" w:tplc="3C723FCC">
      <w:numFmt w:val="bullet"/>
      <w:lvlText w:val=""/>
      <w:lvlJc w:val="left"/>
      <w:pPr>
        <w:tabs>
          <w:tab w:val="num" w:pos="1150"/>
        </w:tabs>
        <w:ind w:left="115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A56F9E"/>
    <w:multiLevelType w:val="hybridMultilevel"/>
    <w:tmpl w:val="B5FA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5A2C5C"/>
    <w:multiLevelType w:val="hybridMultilevel"/>
    <w:tmpl w:val="0ABE6AEC"/>
    <w:lvl w:ilvl="0" w:tplc="0D5CDB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B52034"/>
    <w:multiLevelType w:val="hybridMultilevel"/>
    <w:tmpl w:val="3BF0EE78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C454794"/>
    <w:multiLevelType w:val="hybridMultilevel"/>
    <w:tmpl w:val="8730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276FDD"/>
    <w:multiLevelType w:val="hybridMultilevel"/>
    <w:tmpl w:val="A7ECB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30"/>
  </w:num>
  <w:num w:numId="4">
    <w:abstractNumId w:val="14"/>
  </w:num>
  <w:num w:numId="5">
    <w:abstractNumId w:val="25"/>
  </w:num>
  <w:num w:numId="6">
    <w:abstractNumId w:val="24"/>
  </w:num>
  <w:num w:numId="7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0"/>
  </w:num>
  <w:num w:numId="13">
    <w:abstractNumId w:val="39"/>
  </w:num>
  <w:num w:numId="14">
    <w:abstractNumId w:val="22"/>
  </w:num>
  <w:num w:numId="15">
    <w:abstractNumId w:val="23"/>
  </w:num>
  <w:num w:numId="16">
    <w:abstractNumId w:val="27"/>
  </w:num>
  <w:num w:numId="17">
    <w:abstractNumId w:val="36"/>
  </w:num>
  <w:num w:numId="18">
    <w:abstractNumId w:val="40"/>
  </w:num>
  <w:num w:numId="19">
    <w:abstractNumId w:val="4"/>
  </w:num>
  <w:num w:numId="20">
    <w:abstractNumId w:val="38"/>
  </w:num>
  <w:num w:numId="21">
    <w:abstractNumId w:val="41"/>
  </w:num>
  <w:num w:numId="22">
    <w:abstractNumId w:val="35"/>
  </w:num>
  <w:num w:numId="23">
    <w:abstractNumId w:val="17"/>
  </w:num>
  <w:num w:numId="24">
    <w:abstractNumId w:val="32"/>
  </w:num>
  <w:num w:numId="25">
    <w:abstractNumId w:val="42"/>
  </w:num>
  <w:num w:numId="26">
    <w:abstractNumId w:val="1"/>
  </w:num>
  <w:num w:numId="27">
    <w:abstractNumId w:val="21"/>
  </w:num>
  <w:num w:numId="28">
    <w:abstractNumId w:val="29"/>
  </w:num>
  <w:num w:numId="29">
    <w:abstractNumId w:val="12"/>
  </w:num>
  <w:num w:numId="30">
    <w:abstractNumId w:val="18"/>
  </w:num>
  <w:num w:numId="31">
    <w:abstractNumId w:val="5"/>
  </w:num>
  <w:num w:numId="32">
    <w:abstractNumId w:val="13"/>
  </w:num>
  <w:num w:numId="33">
    <w:abstractNumId w:val="31"/>
  </w:num>
  <w:num w:numId="34">
    <w:abstractNumId w:val="10"/>
  </w:num>
  <w:num w:numId="35">
    <w:abstractNumId w:val="2"/>
  </w:num>
  <w:num w:numId="36">
    <w:abstractNumId w:val="11"/>
  </w:num>
  <w:num w:numId="37">
    <w:abstractNumId w:val="15"/>
  </w:num>
  <w:num w:numId="38">
    <w:abstractNumId w:val="16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33"/>
  </w:num>
  <w:num w:numId="44">
    <w:abstractNumId w:val="0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C6"/>
    <w:rsid w:val="00000257"/>
    <w:rsid w:val="00001A9C"/>
    <w:rsid w:val="000038C4"/>
    <w:rsid w:val="00007DA2"/>
    <w:rsid w:val="00007F7F"/>
    <w:rsid w:val="00010C32"/>
    <w:rsid w:val="00010F48"/>
    <w:rsid w:val="000147CA"/>
    <w:rsid w:val="0001781D"/>
    <w:rsid w:val="0002197D"/>
    <w:rsid w:val="00021DF9"/>
    <w:rsid w:val="0002607F"/>
    <w:rsid w:val="000264BE"/>
    <w:rsid w:val="000268B0"/>
    <w:rsid w:val="00027767"/>
    <w:rsid w:val="0003022C"/>
    <w:rsid w:val="0003282D"/>
    <w:rsid w:val="0004662C"/>
    <w:rsid w:val="00047F0D"/>
    <w:rsid w:val="00052578"/>
    <w:rsid w:val="00052886"/>
    <w:rsid w:val="00052EB0"/>
    <w:rsid w:val="00053C26"/>
    <w:rsid w:val="00053FE3"/>
    <w:rsid w:val="00054724"/>
    <w:rsid w:val="000548E3"/>
    <w:rsid w:val="0006023C"/>
    <w:rsid w:val="00060990"/>
    <w:rsid w:val="0006108F"/>
    <w:rsid w:val="00061780"/>
    <w:rsid w:val="00065E3D"/>
    <w:rsid w:val="000720AB"/>
    <w:rsid w:val="0007733F"/>
    <w:rsid w:val="000811C5"/>
    <w:rsid w:val="0008236A"/>
    <w:rsid w:val="000929FF"/>
    <w:rsid w:val="00093ACA"/>
    <w:rsid w:val="000A1688"/>
    <w:rsid w:val="000A5071"/>
    <w:rsid w:val="000B4C95"/>
    <w:rsid w:val="000C20DC"/>
    <w:rsid w:val="000C2A2E"/>
    <w:rsid w:val="000C2C28"/>
    <w:rsid w:val="000C4839"/>
    <w:rsid w:val="000D1EC9"/>
    <w:rsid w:val="000D746E"/>
    <w:rsid w:val="000E0B2E"/>
    <w:rsid w:val="000E6444"/>
    <w:rsid w:val="000E6F49"/>
    <w:rsid w:val="000E738E"/>
    <w:rsid w:val="000F2E67"/>
    <w:rsid w:val="000F366F"/>
    <w:rsid w:val="000F7587"/>
    <w:rsid w:val="0010077D"/>
    <w:rsid w:val="00100FFB"/>
    <w:rsid w:val="001012BC"/>
    <w:rsid w:val="0010361A"/>
    <w:rsid w:val="0010375B"/>
    <w:rsid w:val="001054A9"/>
    <w:rsid w:val="00111A8A"/>
    <w:rsid w:val="001158FB"/>
    <w:rsid w:val="001164E6"/>
    <w:rsid w:val="001217CF"/>
    <w:rsid w:val="00121D0F"/>
    <w:rsid w:val="00122205"/>
    <w:rsid w:val="0012767B"/>
    <w:rsid w:val="00130BEC"/>
    <w:rsid w:val="0014173E"/>
    <w:rsid w:val="00143AFF"/>
    <w:rsid w:val="00151F6B"/>
    <w:rsid w:val="001668F0"/>
    <w:rsid w:val="0017057A"/>
    <w:rsid w:val="001743A1"/>
    <w:rsid w:val="00181F30"/>
    <w:rsid w:val="00193826"/>
    <w:rsid w:val="00194AC8"/>
    <w:rsid w:val="001962CD"/>
    <w:rsid w:val="001A0907"/>
    <w:rsid w:val="001A1E52"/>
    <w:rsid w:val="001B0D22"/>
    <w:rsid w:val="001B17B9"/>
    <w:rsid w:val="001B3FBE"/>
    <w:rsid w:val="001B506B"/>
    <w:rsid w:val="001B5EDA"/>
    <w:rsid w:val="001B776D"/>
    <w:rsid w:val="001B7A37"/>
    <w:rsid w:val="001C230E"/>
    <w:rsid w:val="001C2863"/>
    <w:rsid w:val="001C36A8"/>
    <w:rsid w:val="001C4020"/>
    <w:rsid w:val="001C4440"/>
    <w:rsid w:val="001C533D"/>
    <w:rsid w:val="001D16E1"/>
    <w:rsid w:val="001D27FE"/>
    <w:rsid w:val="001D6882"/>
    <w:rsid w:val="001D69BE"/>
    <w:rsid w:val="001D6BE4"/>
    <w:rsid w:val="001E4BD2"/>
    <w:rsid w:val="001E5885"/>
    <w:rsid w:val="001E5B3B"/>
    <w:rsid w:val="00200486"/>
    <w:rsid w:val="00200CD5"/>
    <w:rsid w:val="0020692F"/>
    <w:rsid w:val="002070AD"/>
    <w:rsid w:val="00207123"/>
    <w:rsid w:val="002079BE"/>
    <w:rsid w:val="0021145F"/>
    <w:rsid w:val="00212BF7"/>
    <w:rsid w:val="00214150"/>
    <w:rsid w:val="0022078A"/>
    <w:rsid w:val="0022208F"/>
    <w:rsid w:val="002228D5"/>
    <w:rsid w:val="0022556C"/>
    <w:rsid w:val="00231E1D"/>
    <w:rsid w:val="00234D49"/>
    <w:rsid w:val="00236174"/>
    <w:rsid w:val="0024200E"/>
    <w:rsid w:val="002427C0"/>
    <w:rsid w:val="00243040"/>
    <w:rsid w:val="00251AC8"/>
    <w:rsid w:val="00253185"/>
    <w:rsid w:val="00253744"/>
    <w:rsid w:val="0026019F"/>
    <w:rsid w:val="00260D49"/>
    <w:rsid w:val="00261ACE"/>
    <w:rsid w:val="0026646E"/>
    <w:rsid w:val="00266D8D"/>
    <w:rsid w:val="002773E1"/>
    <w:rsid w:val="0028438C"/>
    <w:rsid w:val="00287A13"/>
    <w:rsid w:val="00291555"/>
    <w:rsid w:val="00291F7C"/>
    <w:rsid w:val="00292EB7"/>
    <w:rsid w:val="002A09B4"/>
    <w:rsid w:val="002A0C13"/>
    <w:rsid w:val="002A173B"/>
    <w:rsid w:val="002A264E"/>
    <w:rsid w:val="002A6B9A"/>
    <w:rsid w:val="002B4498"/>
    <w:rsid w:val="002B4C20"/>
    <w:rsid w:val="002B7F6E"/>
    <w:rsid w:val="002C17D2"/>
    <w:rsid w:val="002D0F7E"/>
    <w:rsid w:val="002E04CE"/>
    <w:rsid w:val="002E581D"/>
    <w:rsid w:val="002E5B9B"/>
    <w:rsid w:val="002F150A"/>
    <w:rsid w:val="003010A1"/>
    <w:rsid w:val="00302584"/>
    <w:rsid w:val="00302B27"/>
    <w:rsid w:val="00306388"/>
    <w:rsid w:val="00307AF2"/>
    <w:rsid w:val="00312766"/>
    <w:rsid w:val="00315C60"/>
    <w:rsid w:val="0031621F"/>
    <w:rsid w:val="0032276B"/>
    <w:rsid w:val="00332B82"/>
    <w:rsid w:val="003341A5"/>
    <w:rsid w:val="00342898"/>
    <w:rsid w:val="00344CAA"/>
    <w:rsid w:val="00344DC5"/>
    <w:rsid w:val="0034736F"/>
    <w:rsid w:val="00347E04"/>
    <w:rsid w:val="003573BA"/>
    <w:rsid w:val="00366DC6"/>
    <w:rsid w:val="00374C2C"/>
    <w:rsid w:val="0037552B"/>
    <w:rsid w:val="0038108B"/>
    <w:rsid w:val="003834F8"/>
    <w:rsid w:val="00383935"/>
    <w:rsid w:val="00384AB6"/>
    <w:rsid w:val="0038562C"/>
    <w:rsid w:val="00390067"/>
    <w:rsid w:val="00391655"/>
    <w:rsid w:val="003917D7"/>
    <w:rsid w:val="00394C20"/>
    <w:rsid w:val="003A4FC0"/>
    <w:rsid w:val="003B306B"/>
    <w:rsid w:val="003B63AE"/>
    <w:rsid w:val="003B79D9"/>
    <w:rsid w:val="003C1B04"/>
    <w:rsid w:val="003C441A"/>
    <w:rsid w:val="003D1349"/>
    <w:rsid w:val="003D1F22"/>
    <w:rsid w:val="003D38E2"/>
    <w:rsid w:val="003D6422"/>
    <w:rsid w:val="003D7FD9"/>
    <w:rsid w:val="003E071A"/>
    <w:rsid w:val="003E74D8"/>
    <w:rsid w:val="003E7E4F"/>
    <w:rsid w:val="003F36AF"/>
    <w:rsid w:val="003F54EE"/>
    <w:rsid w:val="003F6014"/>
    <w:rsid w:val="003F7794"/>
    <w:rsid w:val="00401FA7"/>
    <w:rsid w:val="00403A79"/>
    <w:rsid w:val="00405880"/>
    <w:rsid w:val="00405A0C"/>
    <w:rsid w:val="004061AF"/>
    <w:rsid w:val="00406379"/>
    <w:rsid w:val="00406503"/>
    <w:rsid w:val="00406D07"/>
    <w:rsid w:val="004110D2"/>
    <w:rsid w:val="0041154D"/>
    <w:rsid w:val="00412020"/>
    <w:rsid w:val="00417936"/>
    <w:rsid w:val="00423041"/>
    <w:rsid w:val="004232D9"/>
    <w:rsid w:val="004268D5"/>
    <w:rsid w:val="004303C3"/>
    <w:rsid w:val="00431D53"/>
    <w:rsid w:val="00431EA7"/>
    <w:rsid w:val="00434926"/>
    <w:rsid w:val="0043494A"/>
    <w:rsid w:val="004351D8"/>
    <w:rsid w:val="0043742A"/>
    <w:rsid w:val="00441E09"/>
    <w:rsid w:val="00453636"/>
    <w:rsid w:val="00455626"/>
    <w:rsid w:val="0045624E"/>
    <w:rsid w:val="00457B00"/>
    <w:rsid w:val="00463A64"/>
    <w:rsid w:val="00471036"/>
    <w:rsid w:val="00473B64"/>
    <w:rsid w:val="00477A11"/>
    <w:rsid w:val="004812CB"/>
    <w:rsid w:val="004855FD"/>
    <w:rsid w:val="00486CB6"/>
    <w:rsid w:val="004944DB"/>
    <w:rsid w:val="00496213"/>
    <w:rsid w:val="004A0CD0"/>
    <w:rsid w:val="004C1A8E"/>
    <w:rsid w:val="004C4DBE"/>
    <w:rsid w:val="004C53CF"/>
    <w:rsid w:val="004C72E3"/>
    <w:rsid w:val="004D11AB"/>
    <w:rsid w:val="004D3913"/>
    <w:rsid w:val="004D48DF"/>
    <w:rsid w:val="004E2A9A"/>
    <w:rsid w:val="004E44EB"/>
    <w:rsid w:val="004E5922"/>
    <w:rsid w:val="004E59D9"/>
    <w:rsid w:val="004F5D70"/>
    <w:rsid w:val="00502CCA"/>
    <w:rsid w:val="005070D4"/>
    <w:rsid w:val="00510FAF"/>
    <w:rsid w:val="00513A75"/>
    <w:rsid w:val="00522BA8"/>
    <w:rsid w:val="00524EF4"/>
    <w:rsid w:val="00530D10"/>
    <w:rsid w:val="005325DA"/>
    <w:rsid w:val="00532C41"/>
    <w:rsid w:val="00533490"/>
    <w:rsid w:val="00533519"/>
    <w:rsid w:val="0053382F"/>
    <w:rsid w:val="00536041"/>
    <w:rsid w:val="005364C3"/>
    <w:rsid w:val="00536CF3"/>
    <w:rsid w:val="0054047D"/>
    <w:rsid w:val="0054115B"/>
    <w:rsid w:val="00545DD0"/>
    <w:rsid w:val="005523DF"/>
    <w:rsid w:val="00555C6E"/>
    <w:rsid w:val="00566BFF"/>
    <w:rsid w:val="00570FC0"/>
    <w:rsid w:val="00571DB9"/>
    <w:rsid w:val="00575631"/>
    <w:rsid w:val="0057653D"/>
    <w:rsid w:val="00580A4A"/>
    <w:rsid w:val="00581062"/>
    <w:rsid w:val="005816C5"/>
    <w:rsid w:val="00582047"/>
    <w:rsid w:val="00586ABC"/>
    <w:rsid w:val="005940F0"/>
    <w:rsid w:val="0059492C"/>
    <w:rsid w:val="005A000B"/>
    <w:rsid w:val="005A09AC"/>
    <w:rsid w:val="005A39BB"/>
    <w:rsid w:val="005A3ABC"/>
    <w:rsid w:val="005A58DC"/>
    <w:rsid w:val="005B231B"/>
    <w:rsid w:val="005B5D4C"/>
    <w:rsid w:val="005C295A"/>
    <w:rsid w:val="005C3310"/>
    <w:rsid w:val="005C3678"/>
    <w:rsid w:val="005C510E"/>
    <w:rsid w:val="005C51C0"/>
    <w:rsid w:val="005C55D0"/>
    <w:rsid w:val="005C600B"/>
    <w:rsid w:val="005C6602"/>
    <w:rsid w:val="005D010A"/>
    <w:rsid w:val="005D23BD"/>
    <w:rsid w:val="005D55E2"/>
    <w:rsid w:val="005D676E"/>
    <w:rsid w:val="005D7FBC"/>
    <w:rsid w:val="005E4B0A"/>
    <w:rsid w:val="005E6248"/>
    <w:rsid w:val="005E6778"/>
    <w:rsid w:val="005F0DAC"/>
    <w:rsid w:val="005F153A"/>
    <w:rsid w:val="005F3C9A"/>
    <w:rsid w:val="005F42CA"/>
    <w:rsid w:val="005F43BC"/>
    <w:rsid w:val="005F6E60"/>
    <w:rsid w:val="005F716F"/>
    <w:rsid w:val="005F7189"/>
    <w:rsid w:val="005F7C2E"/>
    <w:rsid w:val="006006FD"/>
    <w:rsid w:val="006016B9"/>
    <w:rsid w:val="00602355"/>
    <w:rsid w:val="00607F0B"/>
    <w:rsid w:val="00611188"/>
    <w:rsid w:val="00616D37"/>
    <w:rsid w:val="006204DB"/>
    <w:rsid w:val="00623E67"/>
    <w:rsid w:val="00624887"/>
    <w:rsid w:val="00626262"/>
    <w:rsid w:val="00630805"/>
    <w:rsid w:val="0063358F"/>
    <w:rsid w:val="00635161"/>
    <w:rsid w:val="006367B6"/>
    <w:rsid w:val="0064055B"/>
    <w:rsid w:val="00642B5B"/>
    <w:rsid w:val="006463AB"/>
    <w:rsid w:val="006477FD"/>
    <w:rsid w:val="00656B2D"/>
    <w:rsid w:val="00665F5E"/>
    <w:rsid w:val="0066704D"/>
    <w:rsid w:val="00671D68"/>
    <w:rsid w:val="0067474B"/>
    <w:rsid w:val="00677DB7"/>
    <w:rsid w:val="00683733"/>
    <w:rsid w:val="00683C44"/>
    <w:rsid w:val="00692A3E"/>
    <w:rsid w:val="00692FA4"/>
    <w:rsid w:val="00696709"/>
    <w:rsid w:val="006978E5"/>
    <w:rsid w:val="006A02E2"/>
    <w:rsid w:val="006A079F"/>
    <w:rsid w:val="006A0E15"/>
    <w:rsid w:val="006A15AC"/>
    <w:rsid w:val="006A2F0C"/>
    <w:rsid w:val="006A6D99"/>
    <w:rsid w:val="006B361F"/>
    <w:rsid w:val="006B39E1"/>
    <w:rsid w:val="006B460D"/>
    <w:rsid w:val="006C1682"/>
    <w:rsid w:val="006C2B40"/>
    <w:rsid w:val="006C364F"/>
    <w:rsid w:val="006C5D53"/>
    <w:rsid w:val="006D18A0"/>
    <w:rsid w:val="006D42F1"/>
    <w:rsid w:val="006D5D09"/>
    <w:rsid w:val="006D70C6"/>
    <w:rsid w:val="006E0FF3"/>
    <w:rsid w:val="006E36F1"/>
    <w:rsid w:val="006E39B8"/>
    <w:rsid w:val="006E6486"/>
    <w:rsid w:val="006F1A3A"/>
    <w:rsid w:val="006F2163"/>
    <w:rsid w:val="006F5ACB"/>
    <w:rsid w:val="007003D6"/>
    <w:rsid w:val="0070262F"/>
    <w:rsid w:val="00704271"/>
    <w:rsid w:val="00713A1D"/>
    <w:rsid w:val="007156E4"/>
    <w:rsid w:val="00717F6C"/>
    <w:rsid w:val="0072067D"/>
    <w:rsid w:val="00721169"/>
    <w:rsid w:val="00721EED"/>
    <w:rsid w:val="0072208A"/>
    <w:rsid w:val="007270D0"/>
    <w:rsid w:val="00733871"/>
    <w:rsid w:val="007339D5"/>
    <w:rsid w:val="00734285"/>
    <w:rsid w:val="00750401"/>
    <w:rsid w:val="0076010E"/>
    <w:rsid w:val="00764696"/>
    <w:rsid w:val="00771728"/>
    <w:rsid w:val="0077353C"/>
    <w:rsid w:val="00775A12"/>
    <w:rsid w:val="00776D75"/>
    <w:rsid w:val="00783E51"/>
    <w:rsid w:val="0078643F"/>
    <w:rsid w:val="00790E9D"/>
    <w:rsid w:val="007944BB"/>
    <w:rsid w:val="0079453B"/>
    <w:rsid w:val="007962C2"/>
    <w:rsid w:val="00797D46"/>
    <w:rsid w:val="007A5462"/>
    <w:rsid w:val="007A54BE"/>
    <w:rsid w:val="007B1D6C"/>
    <w:rsid w:val="007B3243"/>
    <w:rsid w:val="007B3BF2"/>
    <w:rsid w:val="007B7E45"/>
    <w:rsid w:val="007C05A7"/>
    <w:rsid w:val="007C0F05"/>
    <w:rsid w:val="007C102C"/>
    <w:rsid w:val="007C34B0"/>
    <w:rsid w:val="007C5CDF"/>
    <w:rsid w:val="007C7752"/>
    <w:rsid w:val="007E1149"/>
    <w:rsid w:val="007E33CE"/>
    <w:rsid w:val="007E6398"/>
    <w:rsid w:val="007E754E"/>
    <w:rsid w:val="007E77C1"/>
    <w:rsid w:val="007F1EAE"/>
    <w:rsid w:val="007F5448"/>
    <w:rsid w:val="007F5590"/>
    <w:rsid w:val="007F7EDA"/>
    <w:rsid w:val="008002FF"/>
    <w:rsid w:val="00802ED1"/>
    <w:rsid w:val="00803EC9"/>
    <w:rsid w:val="0080441F"/>
    <w:rsid w:val="00804996"/>
    <w:rsid w:val="0080713C"/>
    <w:rsid w:val="00811AE1"/>
    <w:rsid w:val="008151AA"/>
    <w:rsid w:val="00816221"/>
    <w:rsid w:val="00816507"/>
    <w:rsid w:val="00821327"/>
    <w:rsid w:val="00821976"/>
    <w:rsid w:val="0082335C"/>
    <w:rsid w:val="008233F9"/>
    <w:rsid w:val="00831D35"/>
    <w:rsid w:val="0083200C"/>
    <w:rsid w:val="00833DC2"/>
    <w:rsid w:val="00835CD6"/>
    <w:rsid w:val="0084292A"/>
    <w:rsid w:val="00842DFD"/>
    <w:rsid w:val="008446CA"/>
    <w:rsid w:val="0084622B"/>
    <w:rsid w:val="00853371"/>
    <w:rsid w:val="008543CD"/>
    <w:rsid w:val="00861F9C"/>
    <w:rsid w:val="00872804"/>
    <w:rsid w:val="008749C8"/>
    <w:rsid w:val="00875416"/>
    <w:rsid w:val="0088059A"/>
    <w:rsid w:val="00887F43"/>
    <w:rsid w:val="00891BFC"/>
    <w:rsid w:val="00893BBD"/>
    <w:rsid w:val="00894A9C"/>
    <w:rsid w:val="00897007"/>
    <w:rsid w:val="008A0AAD"/>
    <w:rsid w:val="008A0F72"/>
    <w:rsid w:val="008A2445"/>
    <w:rsid w:val="008A292E"/>
    <w:rsid w:val="008A4F01"/>
    <w:rsid w:val="008B2C85"/>
    <w:rsid w:val="008B56C2"/>
    <w:rsid w:val="008C173B"/>
    <w:rsid w:val="008C2C8E"/>
    <w:rsid w:val="008D18C5"/>
    <w:rsid w:val="008D1B8D"/>
    <w:rsid w:val="008D1DB1"/>
    <w:rsid w:val="008D45D6"/>
    <w:rsid w:val="008E27E9"/>
    <w:rsid w:val="008E28FB"/>
    <w:rsid w:val="008E3915"/>
    <w:rsid w:val="008E74F8"/>
    <w:rsid w:val="008F0348"/>
    <w:rsid w:val="00902E96"/>
    <w:rsid w:val="009039E6"/>
    <w:rsid w:val="0090735D"/>
    <w:rsid w:val="00907F6E"/>
    <w:rsid w:val="00911D35"/>
    <w:rsid w:val="0091462A"/>
    <w:rsid w:val="009152F8"/>
    <w:rsid w:val="009158E2"/>
    <w:rsid w:val="0091691F"/>
    <w:rsid w:val="009208B2"/>
    <w:rsid w:val="00921BD2"/>
    <w:rsid w:val="009325E5"/>
    <w:rsid w:val="00932DC2"/>
    <w:rsid w:val="00933184"/>
    <w:rsid w:val="00941F8F"/>
    <w:rsid w:val="009468B8"/>
    <w:rsid w:val="00946B12"/>
    <w:rsid w:val="00946D2C"/>
    <w:rsid w:val="00952D9C"/>
    <w:rsid w:val="009537F8"/>
    <w:rsid w:val="009538DC"/>
    <w:rsid w:val="009579CD"/>
    <w:rsid w:val="00957F67"/>
    <w:rsid w:val="009605B2"/>
    <w:rsid w:val="00960A81"/>
    <w:rsid w:val="00962DE5"/>
    <w:rsid w:val="00964048"/>
    <w:rsid w:val="009640AB"/>
    <w:rsid w:val="00967173"/>
    <w:rsid w:val="00973FB5"/>
    <w:rsid w:val="00977945"/>
    <w:rsid w:val="00981751"/>
    <w:rsid w:val="00981C18"/>
    <w:rsid w:val="00990CB4"/>
    <w:rsid w:val="009914AD"/>
    <w:rsid w:val="009A0436"/>
    <w:rsid w:val="009A5599"/>
    <w:rsid w:val="009A68D0"/>
    <w:rsid w:val="009A7E6E"/>
    <w:rsid w:val="009B2CB2"/>
    <w:rsid w:val="009B7A6D"/>
    <w:rsid w:val="009C38EC"/>
    <w:rsid w:val="009C53AB"/>
    <w:rsid w:val="009C7808"/>
    <w:rsid w:val="009D06FA"/>
    <w:rsid w:val="009D6E05"/>
    <w:rsid w:val="009E0E57"/>
    <w:rsid w:val="009E6DA4"/>
    <w:rsid w:val="009E788E"/>
    <w:rsid w:val="009F6474"/>
    <w:rsid w:val="00A004BB"/>
    <w:rsid w:val="00A01278"/>
    <w:rsid w:val="00A017C1"/>
    <w:rsid w:val="00A03373"/>
    <w:rsid w:val="00A034D1"/>
    <w:rsid w:val="00A036B8"/>
    <w:rsid w:val="00A10925"/>
    <w:rsid w:val="00A10EFD"/>
    <w:rsid w:val="00A10EFE"/>
    <w:rsid w:val="00A115BD"/>
    <w:rsid w:val="00A12C2C"/>
    <w:rsid w:val="00A14D06"/>
    <w:rsid w:val="00A241C3"/>
    <w:rsid w:val="00A26C2E"/>
    <w:rsid w:val="00A26EF2"/>
    <w:rsid w:val="00A3221E"/>
    <w:rsid w:val="00A37145"/>
    <w:rsid w:val="00A40EC9"/>
    <w:rsid w:val="00A4220F"/>
    <w:rsid w:val="00A4381A"/>
    <w:rsid w:val="00A43E66"/>
    <w:rsid w:val="00A4411E"/>
    <w:rsid w:val="00A46705"/>
    <w:rsid w:val="00A467F7"/>
    <w:rsid w:val="00A47D6B"/>
    <w:rsid w:val="00A53763"/>
    <w:rsid w:val="00A538E3"/>
    <w:rsid w:val="00A5763D"/>
    <w:rsid w:val="00A60890"/>
    <w:rsid w:val="00A62722"/>
    <w:rsid w:val="00A66A91"/>
    <w:rsid w:val="00A66CCC"/>
    <w:rsid w:val="00A70CB6"/>
    <w:rsid w:val="00A714BD"/>
    <w:rsid w:val="00A72E8E"/>
    <w:rsid w:val="00A77A06"/>
    <w:rsid w:val="00A819C3"/>
    <w:rsid w:val="00A8726B"/>
    <w:rsid w:val="00A91D0A"/>
    <w:rsid w:val="00A93C72"/>
    <w:rsid w:val="00A95D42"/>
    <w:rsid w:val="00A962C3"/>
    <w:rsid w:val="00A973E2"/>
    <w:rsid w:val="00AA5CFE"/>
    <w:rsid w:val="00AB1A29"/>
    <w:rsid w:val="00AC37B1"/>
    <w:rsid w:val="00AC6047"/>
    <w:rsid w:val="00AC7956"/>
    <w:rsid w:val="00AD6268"/>
    <w:rsid w:val="00AE72AF"/>
    <w:rsid w:val="00AF2C12"/>
    <w:rsid w:val="00AF50A8"/>
    <w:rsid w:val="00B012E8"/>
    <w:rsid w:val="00B02AB0"/>
    <w:rsid w:val="00B13CEA"/>
    <w:rsid w:val="00B15C66"/>
    <w:rsid w:val="00B22946"/>
    <w:rsid w:val="00B25573"/>
    <w:rsid w:val="00B32122"/>
    <w:rsid w:val="00B33E2C"/>
    <w:rsid w:val="00B36FB3"/>
    <w:rsid w:val="00B46BB7"/>
    <w:rsid w:val="00B50536"/>
    <w:rsid w:val="00B52617"/>
    <w:rsid w:val="00B548BE"/>
    <w:rsid w:val="00B60E2E"/>
    <w:rsid w:val="00B628B6"/>
    <w:rsid w:val="00B648E7"/>
    <w:rsid w:val="00B660AC"/>
    <w:rsid w:val="00B70A2D"/>
    <w:rsid w:val="00B70AF5"/>
    <w:rsid w:val="00B70B6B"/>
    <w:rsid w:val="00B71491"/>
    <w:rsid w:val="00B7485F"/>
    <w:rsid w:val="00B83F99"/>
    <w:rsid w:val="00B915C1"/>
    <w:rsid w:val="00B921B1"/>
    <w:rsid w:val="00B92D6B"/>
    <w:rsid w:val="00B9352F"/>
    <w:rsid w:val="00B97A98"/>
    <w:rsid w:val="00BA02C1"/>
    <w:rsid w:val="00BA4B96"/>
    <w:rsid w:val="00BA7BE0"/>
    <w:rsid w:val="00BB09A2"/>
    <w:rsid w:val="00BB0AE6"/>
    <w:rsid w:val="00BB1545"/>
    <w:rsid w:val="00BB16E4"/>
    <w:rsid w:val="00BB21AD"/>
    <w:rsid w:val="00BB46DF"/>
    <w:rsid w:val="00BB4B1A"/>
    <w:rsid w:val="00BB611D"/>
    <w:rsid w:val="00BC1480"/>
    <w:rsid w:val="00BC30E9"/>
    <w:rsid w:val="00BC4228"/>
    <w:rsid w:val="00BD6AF4"/>
    <w:rsid w:val="00BD6DF5"/>
    <w:rsid w:val="00BE175D"/>
    <w:rsid w:val="00BE364F"/>
    <w:rsid w:val="00BE4BC7"/>
    <w:rsid w:val="00BE5EDE"/>
    <w:rsid w:val="00BE71E9"/>
    <w:rsid w:val="00BE7737"/>
    <w:rsid w:val="00BF3543"/>
    <w:rsid w:val="00BF3A0C"/>
    <w:rsid w:val="00C03ACA"/>
    <w:rsid w:val="00C07674"/>
    <w:rsid w:val="00C077B4"/>
    <w:rsid w:val="00C13CAA"/>
    <w:rsid w:val="00C13CBB"/>
    <w:rsid w:val="00C16177"/>
    <w:rsid w:val="00C201B9"/>
    <w:rsid w:val="00C24302"/>
    <w:rsid w:val="00C243FF"/>
    <w:rsid w:val="00C25ADC"/>
    <w:rsid w:val="00C25D00"/>
    <w:rsid w:val="00C318C0"/>
    <w:rsid w:val="00C37F17"/>
    <w:rsid w:val="00C40E80"/>
    <w:rsid w:val="00C4710B"/>
    <w:rsid w:val="00C62E1A"/>
    <w:rsid w:val="00C64BBF"/>
    <w:rsid w:val="00C64EB2"/>
    <w:rsid w:val="00C657EE"/>
    <w:rsid w:val="00C70729"/>
    <w:rsid w:val="00C71595"/>
    <w:rsid w:val="00C73FEA"/>
    <w:rsid w:val="00C863F7"/>
    <w:rsid w:val="00C86BA0"/>
    <w:rsid w:val="00C9084A"/>
    <w:rsid w:val="00CA2A06"/>
    <w:rsid w:val="00CA3CB2"/>
    <w:rsid w:val="00CA3F8B"/>
    <w:rsid w:val="00CA5798"/>
    <w:rsid w:val="00CA59F0"/>
    <w:rsid w:val="00CB0190"/>
    <w:rsid w:val="00CB5E62"/>
    <w:rsid w:val="00CB6567"/>
    <w:rsid w:val="00CB7672"/>
    <w:rsid w:val="00CB7CCD"/>
    <w:rsid w:val="00CC2C8B"/>
    <w:rsid w:val="00CD01A7"/>
    <w:rsid w:val="00CD04E4"/>
    <w:rsid w:val="00CD098D"/>
    <w:rsid w:val="00CD6E42"/>
    <w:rsid w:val="00CE036F"/>
    <w:rsid w:val="00CF049D"/>
    <w:rsid w:val="00CF1CD3"/>
    <w:rsid w:val="00CF3EA5"/>
    <w:rsid w:val="00D02CC5"/>
    <w:rsid w:val="00D03809"/>
    <w:rsid w:val="00D03FE6"/>
    <w:rsid w:val="00D078F2"/>
    <w:rsid w:val="00D13E8A"/>
    <w:rsid w:val="00D14744"/>
    <w:rsid w:val="00D15326"/>
    <w:rsid w:val="00D15F1E"/>
    <w:rsid w:val="00D1632D"/>
    <w:rsid w:val="00D24CF3"/>
    <w:rsid w:val="00D30129"/>
    <w:rsid w:val="00D35A9D"/>
    <w:rsid w:val="00D44BB2"/>
    <w:rsid w:val="00D45050"/>
    <w:rsid w:val="00D452A3"/>
    <w:rsid w:val="00D50491"/>
    <w:rsid w:val="00D5205D"/>
    <w:rsid w:val="00D55BA5"/>
    <w:rsid w:val="00D565B5"/>
    <w:rsid w:val="00D56BEF"/>
    <w:rsid w:val="00D57D04"/>
    <w:rsid w:val="00D60A90"/>
    <w:rsid w:val="00D626A2"/>
    <w:rsid w:val="00D65D0F"/>
    <w:rsid w:val="00D67FAE"/>
    <w:rsid w:val="00D70819"/>
    <w:rsid w:val="00D70C72"/>
    <w:rsid w:val="00D70EE0"/>
    <w:rsid w:val="00D73265"/>
    <w:rsid w:val="00D82F11"/>
    <w:rsid w:val="00D834CC"/>
    <w:rsid w:val="00D8573B"/>
    <w:rsid w:val="00D91684"/>
    <w:rsid w:val="00D93F41"/>
    <w:rsid w:val="00D96222"/>
    <w:rsid w:val="00D97EE0"/>
    <w:rsid w:val="00DA0B97"/>
    <w:rsid w:val="00DA2A5C"/>
    <w:rsid w:val="00DA4B66"/>
    <w:rsid w:val="00DA5BBE"/>
    <w:rsid w:val="00DAE366"/>
    <w:rsid w:val="00DB00C3"/>
    <w:rsid w:val="00DB054A"/>
    <w:rsid w:val="00DB37C3"/>
    <w:rsid w:val="00DB5C1D"/>
    <w:rsid w:val="00DB6291"/>
    <w:rsid w:val="00DB701F"/>
    <w:rsid w:val="00DC189C"/>
    <w:rsid w:val="00DC740F"/>
    <w:rsid w:val="00DD0E84"/>
    <w:rsid w:val="00DD0F20"/>
    <w:rsid w:val="00DD4270"/>
    <w:rsid w:val="00DD551F"/>
    <w:rsid w:val="00DD7F74"/>
    <w:rsid w:val="00DE0161"/>
    <w:rsid w:val="00DE2E35"/>
    <w:rsid w:val="00DF7B4D"/>
    <w:rsid w:val="00E00223"/>
    <w:rsid w:val="00E01D38"/>
    <w:rsid w:val="00E023F8"/>
    <w:rsid w:val="00E02AF4"/>
    <w:rsid w:val="00E04BBC"/>
    <w:rsid w:val="00E0648E"/>
    <w:rsid w:val="00E06E45"/>
    <w:rsid w:val="00E1258E"/>
    <w:rsid w:val="00E1668A"/>
    <w:rsid w:val="00E30DF6"/>
    <w:rsid w:val="00E33E37"/>
    <w:rsid w:val="00E44ED4"/>
    <w:rsid w:val="00E450ED"/>
    <w:rsid w:val="00E50795"/>
    <w:rsid w:val="00E507AC"/>
    <w:rsid w:val="00E5592F"/>
    <w:rsid w:val="00E55EFC"/>
    <w:rsid w:val="00E57DBA"/>
    <w:rsid w:val="00E6031C"/>
    <w:rsid w:val="00E6198A"/>
    <w:rsid w:val="00E652C7"/>
    <w:rsid w:val="00E754D5"/>
    <w:rsid w:val="00E8066A"/>
    <w:rsid w:val="00E87721"/>
    <w:rsid w:val="00E90EA7"/>
    <w:rsid w:val="00E927B9"/>
    <w:rsid w:val="00E950B1"/>
    <w:rsid w:val="00E95A03"/>
    <w:rsid w:val="00E97D5E"/>
    <w:rsid w:val="00EA1E39"/>
    <w:rsid w:val="00EA3A6C"/>
    <w:rsid w:val="00EA5FFD"/>
    <w:rsid w:val="00EA751F"/>
    <w:rsid w:val="00EB1578"/>
    <w:rsid w:val="00EB47FF"/>
    <w:rsid w:val="00EB67D1"/>
    <w:rsid w:val="00EB7CDE"/>
    <w:rsid w:val="00EC7457"/>
    <w:rsid w:val="00EE27ED"/>
    <w:rsid w:val="00EE2DD2"/>
    <w:rsid w:val="00EF3901"/>
    <w:rsid w:val="00EF430C"/>
    <w:rsid w:val="00EF4B60"/>
    <w:rsid w:val="00F0400A"/>
    <w:rsid w:val="00F05197"/>
    <w:rsid w:val="00F06256"/>
    <w:rsid w:val="00F063E8"/>
    <w:rsid w:val="00F06CEE"/>
    <w:rsid w:val="00F07006"/>
    <w:rsid w:val="00F13DB9"/>
    <w:rsid w:val="00F147F9"/>
    <w:rsid w:val="00F1697D"/>
    <w:rsid w:val="00F2080E"/>
    <w:rsid w:val="00F22A27"/>
    <w:rsid w:val="00F22AF9"/>
    <w:rsid w:val="00F339FB"/>
    <w:rsid w:val="00F37B8E"/>
    <w:rsid w:val="00F40E12"/>
    <w:rsid w:val="00F45331"/>
    <w:rsid w:val="00F47396"/>
    <w:rsid w:val="00F52927"/>
    <w:rsid w:val="00F55548"/>
    <w:rsid w:val="00F565E1"/>
    <w:rsid w:val="00F567E9"/>
    <w:rsid w:val="00F57E7D"/>
    <w:rsid w:val="00F60D6B"/>
    <w:rsid w:val="00F631FF"/>
    <w:rsid w:val="00F63237"/>
    <w:rsid w:val="00F63983"/>
    <w:rsid w:val="00F70AE5"/>
    <w:rsid w:val="00F739A8"/>
    <w:rsid w:val="00F810B3"/>
    <w:rsid w:val="00F81790"/>
    <w:rsid w:val="00F84989"/>
    <w:rsid w:val="00F8521F"/>
    <w:rsid w:val="00F85428"/>
    <w:rsid w:val="00F87D4E"/>
    <w:rsid w:val="00F91073"/>
    <w:rsid w:val="00F91B39"/>
    <w:rsid w:val="00F93469"/>
    <w:rsid w:val="00F93F8E"/>
    <w:rsid w:val="00FA029E"/>
    <w:rsid w:val="00FA0E59"/>
    <w:rsid w:val="00FA10B8"/>
    <w:rsid w:val="00FA1C6D"/>
    <w:rsid w:val="00FA3BE3"/>
    <w:rsid w:val="00FA473A"/>
    <w:rsid w:val="00FB022C"/>
    <w:rsid w:val="00FB0912"/>
    <w:rsid w:val="00FB21E2"/>
    <w:rsid w:val="00FC30CC"/>
    <w:rsid w:val="00FD1433"/>
    <w:rsid w:val="00FE1C5A"/>
    <w:rsid w:val="00FE5D70"/>
    <w:rsid w:val="00FE6802"/>
    <w:rsid w:val="00FE6FD2"/>
    <w:rsid w:val="00FF2F3B"/>
    <w:rsid w:val="110F5302"/>
    <w:rsid w:val="15C3A95A"/>
    <w:rsid w:val="16F19F33"/>
    <w:rsid w:val="185BC5BC"/>
    <w:rsid w:val="22840125"/>
    <w:rsid w:val="26DAC713"/>
    <w:rsid w:val="28BA3A05"/>
    <w:rsid w:val="30A6A90C"/>
    <w:rsid w:val="339DDA52"/>
    <w:rsid w:val="4C68464B"/>
    <w:rsid w:val="4E3A59D8"/>
    <w:rsid w:val="4F58EA65"/>
    <w:rsid w:val="56F54D2E"/>
    <w:rsid w:val="572BA27D"/>
    <w:rsid w:val="57862F0F"/>
    <w:rsid w:val="5A0CEEAA"/>
    <w:rsid w:val="63439E3F"/>
    <w:rsid w:val="65F44738"/>
    <w:rsid w:val="68491161"/>
    <w:rsid w:val="6AA986DF"/>
    <w:rsid w:val="6E11A738"/>
    <w:rsid w:val="6FAB1117"/>
    <w:rsid w:val="777A961E"/>
    <w:rsid w:val="77E4E901"/>
    <w:rsid w:val="786D4323"/>
    <w:rsid w:val="7DE0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F04F1B-6CAB-4823-85FD-2AEC424F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705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F35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6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F716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962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Hyperlink">
    <w:name w:val="Hyperlink"/>
    <w:rsid w:val="006D70C6"/>
    <w:rPr>
      <w:color w:val="0000FF"/>
      <w:u w:val="single"/>
    </w:rPr>
  </w:style>
  <w:style w:type="table" w:styleId="TableGrid">
    <w:name w:val="Table Grid"/>
    <w:basedOn w:val="TableNormal"/>
    <w:rsid w:val="00B9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EE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5A000B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5A3ABC"/>
  </w:style>
  <w:style w:type="paragraph" w:styleId="NormalWeb">
    <w:name w:val="Normal (Web)"/>
    <w:basedOn w:val="Normal"/>
    <w:uiPriority w:val="99"/>
    <w:rsid w:val="00AC7956"/>
    <w:pPr>
      <w:spacing w:after="150" w:line="348" w:lineRule="auto"/>
    </w:pPr>
    <w:rPr>
      <w:rFonts w:ascii="Times New Roman" w:hAnsi="Times New Roman"/>
      <w:color w:val="303030"/>
      <w:sz w:val="24"/>
    </w:rPr>
  </w:style>
  <w:style w:type="character" w:styleId="Strong">
    <w:name w:val="Strong"/>
    <w:uiPriority w:val="22"/>
    <w:qFormat/>
    <w:rsid w:val="00AC7956"/>
    <w:rPr>
      <w:b/>
      <w:bCs/>
    </w:rPr>
  </w:style>
  <w:style w:type="character" w:styleId="CommentReference">
    <w:name w:val="annotation reference"/>
    <w:semiHidden/>
    <w:rsid w:val="006367B6"/>
    <w:rPr>
      <w:sz w:val="16"/>
      <w:szCs w:val="16"/>
    </w:rPr>
  </w:style>
  <w:style w:type="paragraph" w:styleId="CommentText">
    <w:name w:val="annotation text"/>
    <w:basedOn w:val="Normal"/>
    <w:semiHidden/>
    <w:rsid w:val="006367B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367B6"/>
    <w:rPr>
      <w:b/>
      <w:bCs/>
    </w:rPr>
  </w:style>
  <w:style w:type="character" w:customStyle="1" w:styleId="stdnobr">
    <w:name w:val="std nobr"/>
    <w:basedOn w:val="DefaultParagraphFont"/>
    <w:rsid w:val="00B13CEA"/>
  </w:style>
  <w:style w:type="paragraph" w:styleId="ListParagraph">
    <w:name w:val="List Paragraph"/>
    <w:basedOn w:val="Normal"/>
    <w:uiPriority w:val="34"/>
    <w:qFormat/>
    <w:rsid w:val="0080713C"/>
    <w:pPr>
      <w:ind w:left="720"/>
    </w:pPr>
  </w:style>
  <w:style w:type="character" w:customStyle="1" w:styleId="Heading3Char">
    <w:name w:val="Heading 3 Char"/>
    <w:link w:val="Heading3"/>
    <w:uiPriority w:val="9"/>
    <w:rsid w:val="005F716F"/>
    <w:rPr>
      <w:rFonts w:eastAsia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8002FF"/>
  </w:style>
  <w:style w:type="character" w:styleId="Emphasis">
    <w:name w:val="Emphasis"/>
    <w:uiPriority w:val="20"/>
    <w:qFormat/>
    <w:rsid w:val="008002FF"/>
    <w:rPr>
      <w:i/>
      <w:iCs/>
    </w:rPr>
  </w:style>
  <w:style w:type="paragraph" w:styleId="Revision">
    <w:name w:val="Revision"/>
    <w:hidden/>
    <w:uiPriority w:val="99"/>
    <w:semiHidden/>
    <w:rsid w:val="00962DE5"/>
    <w:rPr>
      <w:rFonts w:ascii="Arial" w:hAnsi="Arial"/>
      <w:sz w:val="22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BF35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4962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49621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zh-CN"/>
    </w:rPr>
  </w:style>
  <w:style w:type="paragraph" w:customStyle="1" w:styleId="text-sm-justify">
    <w:name w:val="text-sm-justify"/>
    <w:basedOn w:val="Normal"/>
    <w:rsid w:val="00496213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icon">
    <w:name w:val="icon"/>
    <w:basedOn w:val="DefaultParagraphFont"/>
    <w:rsid w:val="00496213"/>
  </w:style>
  <w:style w:type="paragraph" w:styleId="NoSpacing">
    <w:name w:val="No Spacing"/>
    <w:uiPriority w:val="1"/>
    <w:qFormat/>
    <w:rsid w:val="00A42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8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9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6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61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443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2135173052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389546352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59253080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8099766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  <w:div w:id="43136416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9142449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</w:divsChild>
            </w:div>
          </w:divsChild>
        </w:div>
        <w:div w:id="547844424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989947031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15800152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39153930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413160843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5801804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8330267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7246711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31678829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374883996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32734027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91813200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0324898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894584999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9471932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572561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tu.int/en/council/cwg-internet/Pages/consultation-oct2017.asp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S18-OPCWGINT6-C-0002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CC388B33F74A908FE526995B606B" ma:contentTypeVersion="0" ma:contentTypeDescription="Create a new document." ma:contentTypeScope="" ma:versionID="f8bc379bbd3eca3b2cf284620d6388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D19C0-88F4-4209-AEC4-671848A5D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953B8A-51B0-421C-9219-ED12AB0ADF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B7ADF-EB5F-4537-943F-279F722AEB45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29FA401-43D5-434F-ADD8-3D30C87DEBB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D56E8D-436E-49CD-8C26-B5E2AB1EA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1639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Physical Open Consultations on CWG-Internet Report September 2017 meeting</vt:lpstr>
      <vt:lpstr>ITU Normal.dot</vt:lpstr>
    </vt:vector>
  </TitlesOfParts>
  <Company>ITU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Open Consultations on CWG-Internet Report September 2017 meeting</dc:title>
  <dc:subject>Physical Open Consultations on the CWG-Internet on</dc:subject>
  <dc:creator>Brouard, Ricarda</dc:creator>
  <cp:keywords>OPC WG-Internet</cp:keywords>
  <cp:lastModifiedBy>Janin</cp:lastModifiedBy>
  <cp:revision>2</cp:revision>
  <cp:lastPrinted>2013-07-15T09:23:00Z</cp:lastPrinted>
  <dcterms:created xsi:type="dcterms:W3CDTF">2018-01-18T13:21:00Z</dcterms:created>
  <dcterms:modified xsi:type="dcterms:W3CDTF">2018-01-18T13:21:00Z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ocHome">
    <vt:i4>-1556540486</vt:i4>
  </property>
  <property fmtid="{D5CDD505-2E9C-101B-9397-08002B2CF9AE}" pid="4" name="ContentTypeId">
    <vt:lpwstr>0x0101004EB0CC388B33F74A908FE526995B606B</vt:lpwstr>
  </property>
</Properties>
</file>