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9B0766" w14:paraId="38832DEB" w14:textId="77777777">
        <w:trPr>
          <w:cantSplit/>
        </w:trPr>
        <w:tc>
          <w:tcPr>
            <w:tcW w:w="6911" w:type="dxa"/>
          </w:tcPr>
          <w:p w14:paraId="4B65A866" w14:textId="77777777" w:rsidR="009B0766" w:rsidRPr="00666918" w:rsidRDefault="009B0766" w:rsidP="001B1382">
            <w:pPr>
              <w:tabs>
                <w:tab w:val="clear" w:pos="794"/>
                <w:tab w:val="clear" w:pos="1191"/>
                <w:tab w:val="clear" w:pos="1588"/>
                <w:tab w:val="clear" w:pos="1985"/>
              </w:tabs>
              <w:spacing w:before="240" w:after="48"/>
              <w:rPr>
                <w:rFonts w:asciiTheme="minorHAnsi" w:hAnsiTheme="minorHAnsi" w:cs="Calibri"/>
                <w:b/>
                <w:i/>
                <w:position w:val="6"/>
                <w:szCs w:val="22"/>
                <w:lang w:val="ru-RU"/>
              </w:rPr>
            </w:pPr>
            <w:r w:rsidRPr="00666918">
              <w:rPr>
                <w:rFonts w:asciiTheme="minorHAnsi" w:hAnsiTheme="minorHAns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15FA25A7" w14:textId="77777777" w:rsidR="00BC7BC0" w:rsidRPr="009B0766" w:rsidRDefault="00A31DD4" w:rsidP="00D92EEA">
            <w:pPr>
              <w:spacing w:before="0" w:line="240" w:lineRule="atLeast"/>
              <w:jc w:val="right"/>
              <w:rPr>
                <w:szCs w:val="22"/>
                <w:lang w:val="ru-RU"/>
              </w:rPr>
            </w:pPr>
            <w:bookmarkStart w:id="0" w:name="ditulogo"/>
            <w:bookmarkEnd w:id="0"/>
            <w:r>
              <w:rPr>
                <w:noProof/>
                <w:lang w:val="en-US" w:eastAsia="zh-CN"/>
              </w:rPr>
              <w:drawing>
                <wp:inline distT="0" distB="0" distL="0" distR="0" wp14:anchorId="60034763" wp14:editId="78D679D4">
                  <wp:extent cx="1210310" cy="636270"/>
                  <wp:effectExtent l="0" t="0" r="0" b="0"/>
                  <wp:docPr id="1" name="Picture 1" descr="Описание: Описание: Описание: Описание: Описание: Описание: Описание: Описание: Описание: Описание: Описание: Описание: Описание: Описание: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Описание: Описание: Описание: Описание: Описание: Описание: Описание: Описание: Описание: Описание: Описание: Описание: 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636270"/>
                          </a:xfrm>
                          <a:prstGeom prst="rect">
                            <a:avLst/>
                          </a:prstGeom>
                          <a:noFill/>
                          <a:ln>
                            <a:noFill/>
                          </a:ln>
                        </pic:spPr>
                      </pic:pic>
                    </a:graphicData>
                  </a:graphic>
                </wp:inline>
              </w:drawing>
            </w:r>
          </w:p>
        </w:tc>
      </w:tr>
      <w:tr w:rsidR="00BC7BC0" w:rsidRPr="00982B5E" w14:paraId="2FF892D4" w14:textId="77777777">
        <w:trPr>
          <w:cantSplit/>
        </w:trPr>
        <w:tc>
          <w:tcPr>
            <w:tcW w:w="6911" w:type="dxa"/>
            <w:tcBorders>
              <w:bottom w:val="single" w:sz="12" w:space="0" w:color="auto"/>
            </w:tcBorders>
          </w:tcPr>
          <w:p w14:paraId="1B855755" w14:textId="7821BA91" w:rsidR="009B0766" w:rsidRPr="00666918" w:rsidRDefault="009C7CFE" w:rsidP="009C7CFE">
            <w:pPr>
              <w:spacing w:before="0" w:after="48" w:line="240" w:lineRule="atLeast"/>
              <w:rPr>
                <w:rFonts w:asciiTheme="minorHAnsi" w:hAnsiTheme="minorHAnsi" w:cs="Calibri"/>
                <w:b/>
                <w:smallCaps/>
                <w:szCs w:val="22"/>
                <w:lang w:val="ru-RU"/>
              </w:rPr>
            </w:pPr>
            <w:r>
              <w:rPr>
                <w:rFonts w:asciiTheme="minorHAnsi" w:hAnsiTheme="minorHAnsi" w:cs="Calibri"/>
                <w:b/>
                <w:color w:val="000000"/>
                <w:szCs w:val="24"/>
                <w:lang w:val="ru-RU"/>
              </w:rPr>
              <w:t>Третье</w:t>
            </w:r>
            <w:r w:rsidR="009B0766" w:rsidRPr="00666918">
              <w:rPr>
                <w:rFonts w:asciiTheme="minorHAnsi" w:hAnsiTheme="minorHAnsi" w:cs="Calibri"/>
                <w:b/>
                <w:color w:val="000000"/>
                <w:szCs w:val="24"/>
                <w:lang w:val="ru-RU"/>
              </w:rPr>
              <w:t xml:space="preserve"> собрание – Женева, </w:t>
            </w:r>
            <w:r w:rsidR="00046C46">
              <w:rPr>
                <w:rFonts w:asciiTheme="minorHAnsi" w:hAnsiTheme="minorHAnsi" w:cs="Calibri"/>
                <w:b/>
                <w:color w:val="000000"/>
                <w:szCs w:val="24"/>
                <w:lang w:val="ru-RU"/>
              </w:rPr>
              <w:t>17</w:t>
            </w:r>
            <w:r w:rsidR="009B0766" w:rsidRPr="00666918">
              <w:rPr>
                <w:rFonts w:asciiTheme="minorHAnsi" w:hAnsiTheme="minorHAnsi" w:cs="Calibri"/>
                <w:b/>
                <w:color w:val="000000"/>
                <w:szCs w:val="24"/>
                <w:lang w:val="ru-RU"/>
              </w:rPr>
              <w:t>–1</w:t>
            </w:r>
            <w:r w:rsidR="00046C46">
              <w:rPr>
                <w:rFonts w:asciiTheme="minorHAnsi" w:hAnsiTheme="minorHAnsi" w:cs="Calibri"/>
                <w:b/>
                <w:color w:val="000000"/>
                <w:szCs w:val="24"/>
                <w:lang w:val="ru-RU"/>
              </w:rPr>
              <w:t>9</w:t>
            </w:r>
            <w:r w:rsidR="009B0766" w:rsidRPr="00666918">
              <w:rPr>
                <w:rFonts w:asciiTheme="minorHAnsi" w:hAnsiTheme="minorHAnsi" w:cs="Calibri"/>
                <w:b/>
                <w:color w:val="000000"/>
                <w:szCs w:val="24"/>
                <w:lang w:val="ru-RU"/>
              </w:rPr>
              <w:t xml:space="preserve"> </w:t>
            </w:r>
            <w:r>
              <w:rPr>
                <w:rFonts w:asciiTheme="minorHAnsi" w:hAnsiTheme="minorHAnsi" w:cs="Calibri"/>
                <w:b/>
                <w:color w:val="000000"/>
                <w:szCs w:val="24"/>
                <w:lang w:val="ru-RU"/>
              </w:rPr>
              <w:t>янва</w:t>
            </w:r>
            <w:r w:rsidR="00666918" w:rsidRPr="00666918">
              <w:rPr>
                <w:rFonts w:asciiTheme="minorHAnsi" w:hAnsiTheme="minorHAnsi" w:cs="Calibri"/>
                <w:b/>
                <w:color w:val="000000"/>
                <w:szCs w:val="24"/>
                <w:lang w:val="ru-RU"/>
              </w:rPr>
              <w:t>ря</w:t>
            </w:r>
            <w:r>
              <w:rPr>
                <w:rFonts w:asciiTheme="minorHAnsi" w:hAnsiTheme="minorHAnsi" w:cs="Calibri"/>
                <w:b/>
                <w:color w:val="000000"/>
                <w:szCs w:val="24"/>
                <w:lang w:val="ru-RU"/>
              </w:rPr>
              <w:t xml:space="preserve"> 2018</w:t>
            </w:r>
            <w:r w:rsidR="009B0766" w:rsidRPr="00666918">
              <w:rPr>
                <w:rFonts w:asciiTheme="minorHAnsi" w:hAnsiTheme="minorHAnsi" w:cs="Calibri"/>
                <w:b/>
                <w:color w:val="000000"/>
                <w:szCs w:val="24"/>
                <w:lang w:val="ru-RU"/>
              </w:rPr>
              <w:t> года</w:t>
            </w:r>
          </w:p>
        </w:tc>
        <w:tc>
          <w:tcPr>
            <w:tcW w:w="3120" w:type="dxa"/>
            <w:tcBorders>
              <w:bottom w:val="single" w:sz="12" w:space="0" w:color="auto"/>
            </w:tcBorders>
          </w:tcPr>
          <w:p w14:paraId="65740BE1" w14:textId="77777777" w:rsidR="00BC7BC0" w:rsidRPr="009B0766" w:rsidRDefault="00BC7BC0" w:rsidP="00BC7BC0">
            <w:pPr>
              <w:spacing w:before="0" w:line="240" w:lineRule="atLeast"/>
              <w:rPr>
                <w:szCs w:val="22"/>
                <w:lang w:val="ru-RU"/>
              </w:rPr>
            </w:pPr>
          </w:p>
        </w:tc>
      </w:tr>
      <w:tr w:rsidR="00BC7BC0" w:rsidRPr="00982B5E" w14:paraId="73E914A5" w14:textId="77777777">
        <w:trPr>
          <w:cantSplit/>
        </w:trPr>
        <w:tc>
          <w:tcPr>
            <w:tcW w:w="6911" w:type="dxa"/>
            <w:tcBorders>
              <w:top w:val="single" w:sz="12" w:space="0" w:color="auto"/>
            </w:tcBorders>
          </w:tcPr>
          <w:p w14:paraId="6E258B8E" w14:textId="77777777" w:rsidR="00BC7BC0" w:rsidRPr="009B0766" w:rsidRDefault="00BC7BC0" w:rsidP="004D0129">
            <w:pPr>
              <w:spacing w:before="0" w:line="240" w:lineRule="atLeast"/>
              <w:rPr>
                <w:b/>
                <w:smallCaps/>
                <w:szCs w:val="22"/>
                <w:lang w:val="ru-RU"/>
              </w:rPr>
            </w:pPr>
          </w:p>
        </w:tc>
        <w:tc>
          <w:tcPr>
            <w:tcW w:w="3120" w:type="dxa"/>
            <w:tcBorders>
              <w:top w:val="single" w:sz="12" w:space="0" w:color="auto"/>
            </w:tcBorders>
          </w:tcPr>
          <w:p w14:paraId="3167BDCC" w14:textId="77777777" w:rsidR="00BC7BC0" w:rsidRPr="009B0766" w:rsidRDefault="00BC7BC0" w:rsidP="004D0129">
            <w:pPr>
              <w:spacing w:before="0" w:line="240" w:lineRule="atLeast"/>
              <w:rPr>
                <w:szCs w:val="22"/>
                <w:lang w:val="ru-RU"/>
              </w:rPr>
            </w:pPr>
          </w:p>
        </w:tc>
      </w:tr>
      <w:tr w:rsidR="00BC7BC0" w:rsidRPr="00CF5784" w14:paraId="4D35FB47" w14:textId="77777777">
        <w:trPr>
          <w:cantSplit/>
          <w:trHeight w:val="23"/>
        </w:trPr>
        <w:tc>
          <w:tcPr>
            <w:tcW w:w="6911" w:type="dxa"/>
            <w:vMerge w:val="restart"/>
          </w:tcPr>
          <w:p w14:paraId="4FCA0077" w14:textId="77777777" w:rsidR="00BC7BC0" w:rsidRPr="009B0766" w:rsidRDefault="00BC7BC0" w:rsidP="008D2D7B">
            <w:pPr>
              <w:tabs>
                <w:tab w:val="left" w:pos="851"/>
              </w:tabs>
              <w:spacing w:before="0" w:line="240" w:lineRule="atLeast"/>
              <w:rPr>
                <w:b/>
                <w:szCs w:val="22"/>
                <w:lang w:val="ru-RU"/>
              </w:rPr>
            </w:pPr>
          </w:p>
        </w:tc>
        <w:tc>
          <w:tcPr>
            <w:tcW w:w="3120" w:type="dxa"/>
          </w:tcPr>
          <w:p w14:paraId="1380BF42" w14:textId="0AF3DA96" w:rsidR="00BC7BC0" w:rsidRPr="00666918" w:rsidRDefault="00BC7BC0" w:rsidP="00982B5E">
            <w:pPr>
              <w:tabs>
                <w:tab w:val="left" w:pos="851"/>
              </w:tabs>
              <w:spacing w:before="0" w:line="240" w:lineRule="atLeast"/>
              <w:rPr>
                <w:rFonts w:asciiTheme="minorHAnsi" w:hAnsiTheme="minorHAnsi" w:cs="Calibri"/>
                <w:b/>
                <w:bCs/>
                <w:szCs w:val="22"/>
                <w:lang w:val="ru-RU"/>
              </w:rPr>
            </w:pPr>
            <w:r w:rsidRPr="00666918">
              <w:rPr>
                <w:rFonts w:asciiTheme="minorHAnsi" w:hAnsiTheme="minorHAnsi" w:cs="Calibri"/>
                <w:b/>
                <w:bCs/>
                <w:szCs w:val="22"/>
                <w:lang w:val="ru-RU"/>
              </w:rPr>
              <w:t xml:space="preserve">Документ </w:t>
            </w:r>
            <w:r w:rsidR="00791A29" w:rsidRPr="00666918">
              <w:rPr>
                <w:rFonts w:asciiTheme="minorHAnsi" w:hAnsiTheme="minorHAnsi" w:cs="Calibri"/>
                <w:b/>
                <w:bCs/>
                <w:szCs w:val="22"/>
                <w:lang w:val="ru-RU"/>
              </w:rPr>
              <w:t>EG-ITRs</w:t>
            </w:r>
            <w:r w:rsidR="00982B5E">
              <w:rPr>
                <w:rFonts w:asciiTheme="minorHAnsi" w:hAnsiTheme="minorHAnsi" w:cs="Calibri"/>
                <w:b/>
                <w:bCs/>
                <w:szCs w:val="22"/>
                <w:lang w:val="en-US"/>
              </w:rPr>
              <w:t>-3</w:t>
            </w:r>
            <w:r w:rsidR="00791A29" w:rsidRPr="00666918">
              <w:rPr>
                <w:rFonts w:asciiTheme="minorHAnsi" w:hAnsiTheme="minorHAnsi" w:cs="Calibri"/>
                <w:b/>
                <w:bCs/>
                <w:szCs w:val="22"/>
                <w:lang w:val="ru-RU"/>
              </w:rPr>
              <w:t>/</w:t>
            </w:r>
            <w:r w:rsidR="00982B5E">
              <w:rPr>
                <w:rFonts w:asciiTheme="minorHAnsi" w:hAnsiTheme="minorHAnsi" w:cs="Calibri"/>
                <w:b/>
                <w:bCs/>
                <w:szCs w:val="22"/>
                <w:lang w:val="en-US"/>
              </w:rPr>
              <w:t>9</w:t>
            </w:r>
            <w:r w:rsidRPr="00666918">
              <w:rPr>
                <w:rFonts w:asciiTheme="minorHAnsi" w:hAnsiTheme="minorHAnsi" w:cs="Calibri"/>
                <w:b/>
                <w:bCs/>
                <w:szCs w:val="22"/>
                <w:lang w:val="ru-RU"/>
              </w:rPr>
              <w:t>-R</w:t>
            </w:r>
          </w:p>
        </w:tc>
      </w:tr>
      <w:tr w:rsidR="00BC7BC0" w:rsidRPr="009B0766" w14:paraId="05C9321A" w14:textId="77777777">
        <w:trPr>
          <w:cantSplit/>
          <w:trHeight w:val="23"/>
        </w:trPr>
        <w:tc>
          <w:tcPr>
            <w:tcW w:w="6911" w:type="dxa"/>
            <w:vMerge/>
          </w:tcPr>
          <w:p w14:paraId="2AF5A464" w14:textId="77777777" w:rsidR="00BC7BC0" w:rsidRPr="009B0766" w:rsidRDefault="00BC7BC0" w:rsidP="00BC7BC0">
            <w:pPr>
              <w:tabs>
                <w:tab w:val="left" w:pos="851"/>
              </w:tabs>
              <w:spacing w:line="240" w:lineRule="atLeast"/>
              <w:rPr>
                <w:b/>
                <w:szCs w:val="22"/>
                <w:lang w:val="ru-RU"/>
              </w:rPr>
            </w:pPr>
          </w:p>
        </w:tc>
        <w:tc>
          <w:tcPr>
            <w:tcW w:w="3120" w:type="dxa"/>
          </w:tcPr>
          <w:p w14:paraId="2CB062C0" w14:textId="792BE673" w:rsidR="00BC7BC0" w:rsidRPr="00666918" w:rsidRDefault="009C7CFE" w:rsidP="00982B5E">
            <w:pPr>
              <w:tabs>
                <w:tab w:val="left" w:pos="993"/>
              </w:tabs>
              <w:spacing w:before="0"/>
              <w:rPr>
                <w:rFonts w:asciiTheme="minorHAnsi" w:hAnsiTheme="minorHAnsi" w:cs="Calibri"/>
                <w:b/>
                <w:bCs/>
                <w:szCs w:val="22"/>
                <w:lang w:val="ru-RU"/>
              </w:rPr>
            </w:pPr>
            <w:r>
              <w:rPr>
                <w:rFonts w:asciiTheme="minorHAnsi" w:hAnsiTheme="minorHAnsi" w:cs="Calibri"/>
                <w:b/>
                <w:bCs/>
                <w:szCs w:val="22"/>
                <w:lang w:val="ru-RU"/>
              </w:rPr>
              <w:t>2</w:t>
            </w:r>
            <w:r w:rsidR="00982B5E">
              <w:rPr>
                <w:rFonts w:asciiTheme="minorHAnsi" w:hAnsiTheme="minorHAnsi" w:cs="Calibri"/>
                <w:b/>
                <w:bCs/>
                <w:szCs w:val="22"/>
                <w:lang w:val="en-US"/>
              </w:rPr>
              <w:t>8</w:t>
            </w:r>
            <w:r w:rsidR="00791A29" w:rsidRPr="00666918">
              <w:rPr>
                <w:rFonts w:asciiTheme="minorHAnsi" w:hAnsiTheme="minorHAnsi" w:cs="Calibri"/>
                <w:b/>
                <w:bCs/>
                <w:szCs w:val="22"/>
                <w:lang w:val="ru-RU"/>
              </w:rPr>
              <w:t xml:space="preserve"> </w:t>
            </w:r>
            <w:r>
              <w:rPr>
                <w:rFonts w:asciiTheme="minorHAnsi" w:hAnsiTheme="minorHAnsi" w:cs="Calibri"/>
                <w:b/>
                <w:bCs/>
                <w:szCs w:val="22"/>
                <w:lang w:val="ru-RU"/>
              </w:rPr>
              <w:t>декабря</w:t>
            </w:r>
            <w:r w:rsidR="00BC7BC0" w:rsidRPr="00666918">
              <w:rPr>
                <w:rFonts w:asciiTheme="minorHAnsi" w:hAnsiTheme="minorHAnsi" w:cs="Calibri"/>
                <w:b/>
                <w:bCs/>
                <w:szCs w:val="22"/>
                <w:lang w:val="ru-RU"/>
              </w:rPr>
              <w:t xml:space="preserve"> 20</w:t>
            </w:r>
            <w:r w:rsidR="003F099E" w:rsidRPr="00666918">
              <w:rPr>
                <w:rFonts w:asciiTheme="minorHAnsi" w:hAnsiTheme="minorHAnsi" w:cs="Calibri"/>
                <w:b/>
                <w:bCs/>
                <w:szCs w:val="22"/>
                <w:lang w:val="ru-RU"/>
              </w:rPr>
              <w:t>1</w:t>
            </w:r>
            <w:r w:rsidR="00BC27D6">
              <w:rPr>
                <w:rFonts w:asciiTheme="minorHAnsi" w:hAnsiTheme="minorHAnsi" w:cs="Calibri"/>
                <w:b/>
                <w:bCs/>
                <w:szCs w:val="22"/>
                <w:lang w:val="ru-RU"/>
              </w:rPr>
              <w:t>7</w:t>
            </w:r>
            <w:r w:rsidR="00BC7BC0" w:rsidRPr="00666918">
              <w:rPr>
                <w:rFonts w:asciiTheme="minorHAnsi" w:hAnsiTheme="minorHAnsi" w:cs="Calibri"/>
                <w:b/>
                <w:bCs/>
                <w:szCs w:val="22"/>
                <w:lang w:val="ru-RU"/>
              </w:rPr>
              <w:t xml:space="preserve"> года</w:t>
            </w:r>
          </w:p>
        </w:tc>
      </w:tr>
      <w:tr w:rsidR="00BC7BC0" w:rsidRPr="009B0766" w14:paraId="5F53F313" w14:textId="77777777">
        <w:trPr>
          <w:cantSplit/>
          <w:trHeight w:val="23"/>
        </w:trPr>
        <w:tc>
          <w:tcPr>
            <w:tcW w:w="6911" w:type="dxa"/>
            <w:vMerge/>
          </w:tcPr>
          <w:p w14:paraId="1293B477" w14:textId="77777777" w:rsidR="00BC7BC0" w:rsidRPr="009B0766" w:rsidRDefault="00BC7BC0" w:rsidP="00BC7BC0">
            <w:pPr>
              <w:tabs>
                <w:tab w:val="left" w:pos="851"/>
              </w:tabs>
              <w:spacing w:line="240" w:lineRule="atLeast"/>
              <w:rPr>
                <w:b/>
                <w:szCs w:val="22"/>
                <w:lang w:val="ru-RU"/>
              </w:rPr>
            </w:pPr>
          </w:p>
        </w:tc>
        <w:tc>
          <w:tcPr>
            <w:tcW w:w="3120" w:type="dxa"/>
          </w:tcPr>
          <w:p w14:paraId="69BEFF45" w14:textId="2434C20A" w:rsidR="00791A29" w:rsidRPr="00666918" w:rsidRDefault="00BC7BC0" w:rsidP="00982B5E">
            <w:pPr>
              <w:tabs>
                <w:tab w:val="left" w:pos="993"/>
              </w:tabs>
              <w:spacing w:before="0"/>
              <w:rPr>
                <w:rFonts w:asciiTheme="minorHAnsi" w:hAnsiTheme="minorHAnsi" w:cs="Calibri"/>
                <w:b/>
                <w:bCs/>
                <w:szCs w:val="22"/>
                <w:lang w:val="ru-RU"/>
              </w:rPr>
            </w:pPr>
            <w:r w:rsidRPr="00666918">
              <w:rPr>
                <w:rFonts w:asciiTheme="minorHAnsi" w:hAnsiTheme="minorHAnsi" w:cs="Calibri"/>
                <w:b/>
                <w:bCs/>
                <w:szCs w:val="22"/>
                <w:lang w:val="ru-RU"/>
              </w:rPr>
              <w:t xml:space="preserve">Оригинал: </w:t>
            </w:r>
            <w:r w:rsidR="00791A29" w:rsidRPr="00666918">
              <w:rPr>
                <w:rFonts w:asciiTheme="minorHAnsi" w:hAnsiTheme="minorHAnsi" w:cs="Calibri"/>
                <w:b/>
                <w:bCs/>
                <w:szCs w:val="22"/>
                <w:lang w:val="ru-RU"/>
              </w:rPr>
              <w:t>русский</w:t>
            </w:r>
          </w:p>
        </w:tc>
      </w:tr>
    </w:tbl>
    <w:p w14:paraId="25DA8B06" w14:textId="77777777" w:rsidR="005820AB" w:rsidRPr="001A0F6F" w:rsidRDefault="005820AB" w:rsidP="001A0F6F">
      <w:pPr>
        <w:tabs>
          <w:tab w:val="clear" w:pos="794"/>
          <w:tab w:val="clear" w:pos="1191"/>
          <w:tab w:val="clear" w:pos="1588"/>
          <w:tab w:val="clear" w:pos="1985"/>
        </w:tabs>
        <w:spacing w:before="0"/>
        <w:jc w:val="center"/>
        <w:rPr>
          <w:rFonts w:asciiTheme="minorHAnsi" w:hAnsiTheme="minorHAnsi"/>
          <w:b/>
          <w:bCs/>
          <w:sz w:val="24"/>
          <w:szCs w:val="24"/>
          <w:lang w:val="ru-RU"/>
        </w:rPr>
      </w:pPr>
    </w:p>
    <w:p w14:paraId="4C143487" w14:textId="77777777" w:rsidR="005820AB" w:rsidRPr="001A0F6F" w:rsidRDefault="005820AB" w:rsidP="001A0F6F">
      <w:pPr>
        <w:tabs>
          <w:tab w:val="clear" w:pos="794"/>
          <w:tab w:val="clear" w:pos="1191"/>
          <w:tab w:val="clear" w:pos="1588"/>
          <w:tab w:val="clear" w:pos="1985"/>
        </w:tabs>
        <w:spacing w:before="0"/>
        <w:jc w:val="center"/>
        <w:rPr>
          <w:rFonts w:asciiTheme="minorHAnsi" w:hAnsiTheme="minorHAnsi"/>
          <w:b/>
          <w:bCs/>
          <w:sz w:val="24"/>
          <w:szCs w:val="24"/>
          <w:lang w:val="ru-RU"/>
        </w:rPr>
      </w:pPr>
    </w:p>
    <w:p w14:paraId="32A10728" w14:textId="1E0AF80B" w:rsidR="00791A29" w:rsidRPr="001A0F6F" w:rsidRDefault="00791A29" w:rsidP="00264239">
      <w:pPr>
        <w:tabs>
          <w:tab w:val="clear" w:pos="794"/>
          <w:tab w:val="clear" w:pos="1191"/>
          <w:tab w:val="clear" w:pos="1588"/>
          <w:tab w:val="clear" w:pos="1985"/>
        </w:tabs>
        <w:jc w:val="center"/>
        <w:rPr>
          <w:rFonts w:asciiTheme="minorHAnsi" w:hAnsiTheme="minorHAnsi"/>
          <w:b/>
          <w:bCs/>
          <w:sz w:val="24"/>
          <w:szCs w:val="24"/>
          <w:lang w:val="ru-RU"/>
        </w:rPr>
      </w:pPr>
      <w:r w:rsidRPr="001A0F6F">
        <w:rPr>
          <w:rFonts w:asciiTheme="minorHAnsi" w:hAnsiTheme="minorHAnsi"/>
          <w:b/>
          <w:bCs/>
          <w:sz w:val="24"/>
          <w:szCs w:val="24"/>
          <w:lang w:val="ru-RU"/>
        </w:rPr>
        <w:t>ВКЛАД</w:t>
      </w:r>
      <w:r w:rsidR="005820AB" w:rsidRPr="001E08C8">
        <w:rPr>
          <w:rFonts w:asciiTheme="minorHAnsi" w:hAnsiTheme="minorHAnsi"/>
          <w:b/>
          <w:bCs/>
          <w:sz w:val="24"/>
          <w:szCs w:val="24"/>
          <w:lang w:val="ru-RU"/>
        </w:rPr>
        <w:t xml:space="preserve"> </w:t>
      </w:r>
      <w:r w:rsidR="005820AB" w:rsidRPr="001A0F6F">
        <w:rPr>
          <w:rFonts w:asciiTheme="minorHAnsi" w:hAnsiTheme="minorHAnsi"/>
          <w:b/>
          <w:bCs/>
          <w:sz w:val="24"/>
          <w:szCs w:val="24"/>
          <w:lang w:val="ru-RU"/>
        </w:rPr>
        <w:t>РОССИЙСКОЙ ФЕДЕРАЦИИ</w:t>
      </w:r>
    </w:p>
    <w:p w14:paraId="106F7A29" w14:textId="4F9C2310" w:rsidR="00791A29" w:rsidRPr="001A0F6F" w:rsidRDefault="001E08C8" w:rsidP="00264239">
      <w:pPr>
        <w:tabs>
          <w:tab w:val="clear" w:pos="794"/>
          <w:tab w:val="clear" w:pos="1191"/>
          <w:tab w:val="clear" w:pos="1588"/>
          <w:tab w:val="clear" w:pos="1985"/>
        </w:tabs>
        <w:jc w:val="center"/>
        <w:rPr>
          <w:rFonts w:asciiTheme="minorHAnsi" w:hAnsiTheme="minorHAnsi"/>
          <w:b/>
          <w:sz w:val="24"/>
          <w:szCs w:val="24"/>
          <w:lang w:val="ru-RU"/>
        </w:rPr>
      </w:pPr>
      <w:r w:rsidRPr="001A0F6F">
        <w:rPr>
          <w:rFonts w:asciiTheme="minorHAnsi" w:hAnsiTheme="minorHAnsi"/>
          <w:b/>
          <w:bCs/>
          <w:sz w:val="24"/>
          <w:szCs w:val="24"/>
          <w:lang w:val="ru-RU"/>
        </w:rPr>
        <w:t xml:space="preserve">ПРОБЛЕМНЫЕ ВОПРОСЫ, СВЯЗАННЫЕ С ПРИМЕНЕНИЕМ РМЭ </w:t>
      </w:r>
    </w:p>
    <w:p w14:paraId="1FAE2773" w14:textId="77777777" w:rsidR="00791A29" w:rsidRPr="00264239" w:rsidRDefault="00791A29" w:rsidP="00264239">
      <w:pPr>
        <w:tabs>
          <w:tab w:val="clear" w:pos="794"/>
          <w:tab w:val="clear" w:pos="1191"/>
          <w:tab w:val="clear" w:pos="1588"/>
          <w:tab w:val="clear" w:pos="1985"/>
          <w:tab w:val="left" w:pos="1134"/>
        </w:tabs>
        <w:rPr>
          <w:rFonts w:asciiTheme="minorHAnsi" w:hAnsiTheme="minorHAnsi"/>
          <w:sz w:val="24"/>
          <w:szCs w:val="24"/>
          <w:lang w:val="ru-RU"/>
        </w:rPr>
      </w:pPr>
    </w:p>
    <w:p w14:paraId="7602D2BA" w14:textId="77777777" w:rsidR="00791A29" w:rsidRPr="001A0F6F" w:rsidRDefault="00791A29" w:rsidP="00264239">
      <w:pPr>
        <w:tabs>
          <w:tab w:val="clear" w:pos="794"/>
          <w:tab w:val="clear" w:pos="1191"/>
          <w:tab w:val="clear" w:pos="1588"/>
          <w:tab w:val="clear" w:pos="1985"/>
          <w:tab w:val="left" w:pos="1134"/>
        </w:tabs>
        <w:ind w:firstLine="709"/>
        <w:rPr>
          <w:rFonts w:asciiTheme="minorHAnsi" w:hAnsiTheme="minorHAnsi"/>
          <w:b/>
          <w:sz w:val="24"/>
          <w:szCs w:val="24"/>
          <w:lang w:val="ru-RU"/>
        </w:rPr>
      </w:pPr>
      <w:r w:rsidRPr="001A0F6F">
        <w:rPr>
          <w:rFonts w:asciiTheme="minorHAnsi" w:hAnsiTheme="minorHAnsi"/>
          <w:b/>
          <w:sz w:val="24"/>
          <w:szCs w:val="24"/>
          <w:lang w:val="ru-RU"/>
        </w:rPr>
        <w:t>Введение</w:t>
      </w:r>
    </w:p>
    <w:p w14:paraId="71760FAE" w14:textId="253ED56C" w:rsidR="00666918" w:rsidRPr="001A0F6F" w:rsidRDefault="00666918"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В предыдущий период рассмотрения Регламента международной электросвязи</w:t>
      </w:r>
      <w:r w:rsidR="00F61E84" w:rsidRPr="001A0F6F">
        <w:rPr>
          <w:rFonts w:asciiTheme="minorHAnsi" w:hAnsiTheme="minorHAnsi"/>
          <w:sz w:val="24"/>
          <w:szCs w:val="24"/>
          <w:lang w:val="ru-RU"/>
        </w:rPr>
        <w:t xml:space="preserve"> (РМЭ)</w:t>
      </w:r>
      <w:r w:rsidRPr="001A0F6F">
        <w:rPr>
          <w:rFonts w:asciiTheme="minorHAnsi" w:hAnsiTheme="minorHAnsi"/>
          <w:sz w:val="24"/>
          <w:szCs w:val="24"/>
          <w:lang w:val="ru-RU"/>
        </w:rPr>
        <w:t xml:space="preserve"> 1988</w:t>
      </w:r>
      <w:r w:rsidR="00C4391D" w:rsidRPr="001A0F6F">
        <w:rPr>
          <w:rFonts w:asciiTheme="minorHAnsi" w:hAnsiTheme="minorHAnsi"/>
          <w:sz w:val="24"/>
          <w:szCs w:val="24"/>
          <w:lang w:val="ru-RU"/>
        </w:rPr>
        <w:t> </w:t>
      </w:r>
      <w:r w:rsidRPr="001A0F6F">
        <w:rPr>
          <w:rFonts w:asciiTheme="minorHAnsi" w:hAnsiTheme="minorHAnsi"/>
          <w:sz w:val="24"/>
          <w:szCs w:val="24"/>
          <w:lang w:val="ru-RU"/>
        </w:rPr>
        <w:t>года</w:t>
      </w:r>
      <w:r w:rsidR="00B744A5" w:rsidRPr="001A0F6F">
        <w:rPr>
          <w:rFonts w:asciiTheme="minorHAnsi" w:hAnsiTheme="minorHAnsi"/>
          <w:sz w:val="24"/>
          <w:szCs w:val="24"/>
          <w:lang w:val="ru-RU"/>
        </w:rPr>
        <w:t>,</w:t>
      </w:r>
      <w:r w:rsidRPr="001A0F6F">
        <w:rPr>
          <w:rFonts w:asciiTheme="minorHAnsi" w:hAnsiTheme="minorHAnsi"/>
          <w:sz w:val="24"/>
          <w:szCs w:val="24"/>
          <w:lang w:val="ru-RU"/>
        </w:rPr>
        <w:t xml:space="preserve"> начиная с 199</w:t>
      </w:r>
      <w:r w:rsidR="003E1A1B" w:rsidRPr="001A0F6F">
        <w:rPr>
          <w:rFonts w:asciiTheme="minorHAnsi" w:hAnsiTheme="minorHAnsi"/>
          <w:sz w:val="24"/>
          <w:szCs w:val="24"/>
          <w:lang w:val="ru-RU"/>
        </w:rPr>
        <w:t>8</w:t>
      </w:r>
      <w:r w:rsidR="00C4391D" w:rsidRPr="001A0F6F">
        <w:rPr>
          <w:rFonts w:asciiTheme="minorHAnsi" w:hAnsiTheme="minorHAnsi"/>
          <w:sz w:val="24"/>
          <w:szCs w:val="24"/>
          <w:lang w:val="ru-RU"/>
        </w:rPr>
        <w:t> </w:t>
      </w:r>
      <w:r w:rsidRPr="001A0F6F">
        <w:rPr>
          <w:rFonts w:asciiTheme="minorHAnsi" w:hAnsiTheme="minorHAnsi"/>
          <w:sz w:val="24"/>
          <w:szCs w:val="24"/>
          <w:lang w:val="ru-RU"/>
        </w:rPr>
        <w:t>года</w:t>
      </w:r>
      <w:r w:rsidR="0019174E" w:rsidRPr="001A0F6F">
        <w:rPr>
          <w:rFonts w:asciiTheme="minorHAnsi" w:hAnsiTheme="minorHAnsi"/>
          <w:sz w:val="24"/>
          <w:szCs w:val="24"/>
          <w:lang w:val="ru-RU"/>
        </w:rPr>
        <w:t xml:space="preserve"> – </w:t>
      </w:r>
      <w:r w:rsidR="003E1A1B" w:rsidRPr="001A0F6F">
        <w:rPr>
          <w:rFonts w:asciiTheme="minorHAnsi" w:hAnsiTheme="minorHAnsi"/>
          <w:sz w:val="24"/>
          <w:szCs w:val="24"/>
          <w:lang w:val="ru-RU"/>
        </w:rPr>
        <w:t>Резолюция</w:t>
      </w:r>
      <w:r w:rsidR="003E1A1B" w:rsidRPr="001A0F6F">
        <w:rPr>
          <w:rFonts w:asciiTheme="minorHAnsi" w:hAnsiTheme="minorHAnsi"/>
          <w:sz w:val="24"/>
          <w:szCs w:val="24"/>
        </w:rPr>
        <w:t> </w:t>
      </w:r>
      <w:r w:rsidR="003E1A1B" w:rsidRPr="001A0F6F">
        <w:rPr>
          <w:rFonts w:asciiTheme="minorHAnsi" w:hAnsiTheme="minorHAnsi"/>
          <w:sz w:val="24"/>
          <w:szCs w:val="24"/>
          <w:lang w:val="ru-RU"/>
        </w:rPr>
        <w:t>79</w:t>
      </w:r>
      <w:r w:rsidR="00C4391D" w:rsidRPr="001A0F6F">
        <w:rPr>
          <w:rFonts w:asciiTheme="minorHAnsi" w:hAnsiTheme="minorHAnsi"/>
          <w:sz w:val="24"/>
          <w:szCs w:val="24"/>
          <w:lang w:val="ru-RU"/>
        </w:rPr>
        <w:t> (Миннеаполис, 1998</w:t>
      </w:r>
      <w:r w:rsidR="00C4391D" w:rsidRPr="001A0F6F">
        <w:rPr>
          <w:rFonts w:asciiTheme="minorHAnsi" w:hAnsiTheme="minorHAnsi"/>
          <w:sz w:val="24"/>
          <w:szCs w:val="24"/>
        </w:rPr>
        <w:t> </w:t>
      </w:r>
      <w:r w:rsidR="00C4391D" w:rsidRPr="001A0F6F">
        <w:rPr>
          <w:rFonts w:asciiTheme="minorHAnsi" w:hAnsiTheme="minorHAnsi"/>
          <w:sz w:val="24"/>
          <w:szCs w:val="24"/>
          <w:lang w:val="ru-RU"/>
        </w:rPr>
        <w:t>г.)</w:t>
      </w:r>
      <w:r w:rsidR="003E1A1B" w:rsidRPr="001A0F6F">
        <w:rPr>
          <w:rFonts w:asciiTheme="minorHAnsi" w:hAnsiTheme="minorHAnsi"/>
          <w:sz w:val="24"/>
          <w:szCs w:val="24"/>
          <w:lang w:val="ru-RU"/>
        </w:rPr>
        <w:t xml:space="preserve"> Полномочной конференции</w:t>
      </w:r>
      <w:r w:rsidR="0019174E" w:rsidRPr="001A0F6F">
        <w:rPr>
          <w:rFonts w:asciiTheme="minorHAnsi" w:hAnsiTheme="minorHAnsi"/>
          <w:sz w:val="24"/>
          <w:szCs w:val="24"/>
          <w:lang w:val="ru-RU"/>
        </w:rPr>
        <w:t xml:space="preserve"> (ПК) Международного союза электросвязи </w:t>
      </w:r>
      <w:r w:rsidRPr="001A0F6F">
        <w:rPr>
          <w:rFonts w:asciiTheme="minorHAnsi" w:hAnsiTheme="minorHAnsi"/>
          <w:sz w:val="24"/>
          <w:szCs w:val="24"/>
          <w:lang w:val="ru-RU"/>
        </w:rPr>
        <w:t xml:space="preserve"> и вплоть до принятия решения </w:t>
      </w:r>
      <w:r w:rsidR="003E1A1B" w:rsidRPr="001A0F6F">
        <w:rPr>
          <w:rFonts w:asciiTheme="minorHAnsi" w:hAnsiTheme="minorHAnsi"/>
          <w:sz w:val="24"/>
          <w:szCs w:val="24"/>
          <w:lang w:val="ru-RU"/>
        </w:rPr>
        <w:t>ПК</w:t>
      </w:r>
      <w:r w:rsidR="00C95BE8" w:rsidRPr="001A0F6F">
        <w:rPr>
          <w:rFonts w:asciiTheme="minorHAnsi" w:hAnsiTheme="minorHAnsi"/>
          <w:sz w:val="24"/>
          <w:szCs w:val="24"/>
          <w:lang w:val="ru-RU"/>
        </w:rPr>
        <w:t>-</w:t>
      </w:r>
      <w:r w:rsidRPr="001A0F6F">
        <w:rPr>
          <w:rFonts w:asciiTheme="minorHAnsi" w:hAnsiTheme="minorHAnsi"/>
          <w:sz w:val="24"/>
          <w:szCs w:val="24"/>
          <w:lang w:val="ru-RU"/>
        </w:rPr>
        <w:t>10</w:t>
      </w:r>
      <w:r w:rsidR="00F61E84" w:rsidRPr="001A0F6F">
        <w:rPr>
          <w:rFonts w:asciiTheme="minorHAnsi" w:hAnsiTheme="minorHAnsi"/>
          <w:sz w:val="24"/>
          <w:szCs w:val="24"/>
          <w:lang w:val="ru-RU"/>
        </w:rPr>
        <w:t xml:space="preserve"> –</w:t>
      </w:r>
      <w:r w:rsidRPr="001A0F6F">
        <w:rPr>
          <w:rFonts w:asciiTheme="minorHAnsi" w:hAnsiTheme="minorHAnsi"/>
          <w:sz w:val="24"/>
          <w:szCs w:val="24"/>
          <w:lang w:val="ru-RU"/>
        </w:rPr>
        <w:t xml:space="preserve"> </w:t>
      </w:r>
      <w:r w:rsidR="00B744A5" w:rsidRPr="001A0F6F">
        <w:rPr>
          <w:rFonts w:asciiTheme="minorHAnsi" w:hAnsiTheme="minorHAnsi"/>
          <w:sz w:val="24"/>
          <w:szCs w:val="24"/>
          <w:lang w:val="ru-RU"/>
        </w:rPr>
        <w:t>Резолюци</w:t>
      </w:r>
      <w:r w:rsidR="00F61E84" w:rsidRPr="001A0F6F">
        <w:rPr>
          <w:rFonts w:asciiTheme="minorHAnsi" w:hAnsiTheme="minorHAnsi"/>
          <w:sz w:val="24"/>
          <w:szCs w:val="24"/>
          <w:lang w:val="ru-RU"/>
        </w:rPr>
        <w:t>я</w:t>
      </w:r>
      <w:r w:rsidR="00B744A5" w:rsidRPr="001A0F6F">
        <w:rPr>
          <w:rFonts w:asciiTheme="minorHAnsi" w:hAnsiTheme="minorHAnsi"/>
          <w:sz w:val="24"/>
          <w:szCs w:val="24"/>
          <w:lang w:val="ru-RU"/>
        </w:rPr>
        <w:t xml:space="preserve"> </w:t>
      </w:r>
      <w:r w:rsidR="00F61E84" w:rsidRPr="001A0F6F">
        <w:rPr>
          <w:rFonts w:asciiTheme="minorHAnsi" w:hAnsiTheme="minorHAnsi"/>
          <w:sz w:val="24"/>
          <w:szCs w:val="24"/>
          <w:lang w:val="ru-RU"/>
        </w:rPr>
        <w:t>171</w:t>
      </w:r>
      <w:r w:rsidR="00C4391D" w:rsidRPr="001A0F6F">
        <w:rPr>
          <w:rFonts w:asciiTheme="minorHAnsi" w:hAnsiTheme="minorHAnsi"/>
          <w:sz w:val="24"/>
          <w:szCs w:val="24"/>
          <w:lang w:val="ru-RU"/>
        </w:rPr>
        <w:t> (Гвадалахара, 2010 г.)</w:t>
      </w:r>
      <w:r w:rsidR="00F61E84" w:rsidRPr="001A0F6F">
        <w:rPr>
          <w:rFonts w:asciiTheme="minorHAnsi" w:hAnsiTheme="minorHAnsi"/>
          <w:sz w:val="24"/>
          <w:szCs w:val="24"/>
          <w:lang w:val="ru-RU"/>
        </w:rPr>
        <w:t xml:space="preserve"> </w:t>
      </w:r>
      <w:r w:rsidR="00C12A2C" w:rsidRPr="001A0F6F">
        <w:rPr>
          <w:rFonts w:asciiTheme="minorHAnsi" w:hAnsiTheme="minorHAnsi"/>
          <w:sz w:val="24"/>
          <w:szCs w:val="24"/>
          <w:lang w:val="ru-RU"/>
        </w:rPr>
        <w:t>«Подготовка к Всемирной конференции по международной электросвязи 2012</w:t>
      </w:r>
      <w:r w:rsidR="00C4391D" w:rsidRPr="001A0F6F">
        <w:rPr>
          <w:rFonts w:asciiTheme="minorHAnsi" w:hAnsiTheme="minorHAnsi"/>
          <w:sz w:val="24"/>
          <w:szCs w:val="24"/>
          <w:lang w:val="ru-RU"/>
        </w:rPr>
        <w:t> </w:t>
      </w:r>
      <w:r w:rsidR="00C12A2C" w:rsidRPr="001A0F6F">
        <w:rPr>
          <w:rFonts w:asciiTheme="minorHAnsi" w:hAnsiTheme="minorHAnsi"/>
          <w:sz w:val="24"/>
          <w:szCs w:val="24"/>
          <w:lang w:val="ru-RU"/>
        </w:rPr>
        <w:t>года»</w:t>
      </w:r>
      <w:r w:rsidR="00F61E84" w:rsidRPr="001A0F6F">
        <w:rPr>
          <w:rFonts w:asciiTheme="minorHAnsi" w:hAnsiTheme="minorHAnsi"/>
          <w:sz w:val="24"/>
          <w:szCs w:val="24"/>
          <w:lang w:val="ru-RU"/>
        </w:rPr>
        <w:t>,</w:t>
      </w:r>
      <w:r w:rsidRPr="001A0F6F">
        <w:rPr>
          <w:rFonts w:asciiTheme="minorHAnsi" w:hAnsiTheme="minorHAnsi"/>
          <w:sz w:val="24"/>
          <w:szCs w:val="24"/>
          <w:lang w:val="ru-RU"/>
        </w:rPr>
        <w:t xml:space="preserve"> </w:t>
      </w:r>
      <w:r w:rsidR="009C15C5" w:rsidRPr="001A0F6F">
        <w:rPr>
          <w:rFonts w:asciiTheme="minorHAnsi" w:hAnsiTheme="minorHAnsi"/>
          <w:sz w:val="24"/>
          <w:szCs w:val="24"/>
          <w:lang w:val="ru-RU"/>
        </w:rPr>
        <w:t xml:space="preserve">большинством </w:t>
      </w:r>
      <w:r w:rsidR="009E2501" w:rsidRPr="001A0F6F">
        <w:rPr>
          <w:rFonts w:asciiTheme="minorHAnsi" w:hAnsiTheme="minorHAnsi"/>
          <w:sz w:val="24"/>
          <w:szCs w:val="24"/>
          <w:lang w:val="ru-RU"/>
        </w:rPr>
        <w:t xml:space="preserve">администраций </w:t>
      </w:r>
      <w:r w:rsidR="00C5605D" w:rsidRPr="001A0F6F">
        <w:rPr>
          <w:rFonts w:asciiTheme="minorHAnsi" w:hAnsiTheme="minorHAnsi"/>
          <w:sz w:val="24"/>
          <w:szCs w:val="24"/>
          <w:lang w:val="ru-RU"/>
        </w:rPr>
        <w:t xml:space="preserve">и </w:t>
      </w:r>
      <w:r w:rsidRPr="001A0F6F">
        <w:rPr>
          <w:rFonts w:asciiTheme="minorHAnsi" w:hAnsiTheme="minorHAnsi"/>
          <w:sz w:val="24"/>
          <w:szCs w:val="24"/>
          <w:lang w:val="ru-RU"/>
        </w:rPr>
        <w:t>оператор</w:t>
      </w:r>
      <w:r w:rsidR="009C15C5" w:rsidRPr="001A0F6F">
        <w:rPr>
          <w:rFonts w:asciiTheme="minorHAnsi" w:hAnsiTheme="minorHAnsi"/>
          <w:sz w:val="24"/>
          <w:szCs w:val="24"/>
          <w:lang w:val="ru-RU"/>
        </w:rPr>
        <w:t>ов</w:t>
      </w:r>
      <w:r w:rsidR="00C4391D" w:rsidRPr="001A0F6F">
        <w:rPr>
          <w:rFonts w:asciiTheme="minorHAnsi" w:hAnsiTheme="minorHAnsi"/>
          <w:sz w:val="24"/>
          <w:szCs w:val="24"/>
          <w:lang w:val="ru-RU"/>
        </w:rPr>
        <w:t>,</w:t>
      </w:r>
      <w:r w:rsidR="00C5605D" w:rsidRPr="001A0F6F">
        <w:rPr>
          <w:rFonts w:asciiTheme="minorHAnsi" w:hAnsiTheme="minorHAnsi"/>
          <w:sz w:val="24"/>
          <w:szCs w:val="24"/>
          <w:lang w:val="ru-RU"/>
        </w:rPr>
        <w:t xml:space="preserve"> и</w:t>
      </w:r>
      <w:r w:rsidR="00C4391D" w:rsidRPr="001A0F6F">
        <w:rPr>
          <w:rFonts w:asciiTheme="minorHAnsi" w:hAnsiTheme="minorHAnsi"/>
          <w:sz w:val="24"/>
          <w:szCs w:val="24"/>
          <w:lang w:val="ru-RU"/>
        </w:rPr>
        <w:t xml:space="preserve"> в первую очередь,</w:t>
      </w:r>
      <w:r w:rsidR="009C15C5" w:rsidRPr="001A0F6F">
        <w:rPr>
          <w:rFonts w:asciiTheme="minorHAnsi" w:hAnsiTheme="minorHAnsi"/>
          <w:sz w:val="24"/>
          <w:szCs w:val="24"/>
          <w:lang w:val="ru-RU"/>
        </w:rPr>
        <w:t xml:space="preserve"> из</w:t>
      </w:r>
      <w:r w:rsidR="00C4391D" w:rsidRPr="001A0F6F">
        <w:rPr>
          <w:rFonts w:asciiTheme="minorHAnsi" w:hAnsiTheme="minorHAnsi"/>
          <w:sz w:val="24"/>
          <w:szCs w:val="24"/>
          <w:lang w:val="ru-RU"/>
        </w:rPr>
        <w:t xml:space="preserve"> большинства</w:t>
      </w:r>
      <w:r w:rsidR="009C15C5" w:rsidRPr="001A0F6F">
        <w:rPr>
          <w:rFonts w:asciiTheme="minorHAnsi" w:hAnsiTheme="minorHAnsi"/>
          <w:sz w:val="24"/>
          <w:szCs w:val="24"/>
          <w:lang w:val="ru-RU"/>
        </w:rPr>
        <w:t xml:space="preserve"> развивающихся стран мира,</w:t>
      </w:r>
      <w:r w:rsidRPr="001A0F6F">
        <w:rPr>
          <w:rFonts w:asciiTheme="minorHAnsi" w:hAnsiTheme="minorHAnsi"/>
          <w:sz w:val="24"/>
          <w:szCs w:val="24"/>
          <w:lang w:val="ru-RU"/>
        </w:rPr>
        <w:t xml:space="preserve"> </w:t>
      </w:r>
      <w:r w:rsidR="00C4391D" w:rsidRPr="001A0F6F">
        <w:rPr>
          <w:rFonts w:asciiTheme="minorHAnsi" w:hAnsiTheme="minorHAnsi"/>
          <w:sz w:val="24"/>
          <w:szCs w:val="24"/>
          <w:lang w:val="ru-RU"/>
        </w:rPr>
        <w:t>отмечались</w:t>
      </w:r>
      <w:r w:rsidRPr="001A0F6F">
        <w:rPr>
          <w:rFonts w:asciiTheme="minorHAnsi" w:hAnsiTheme="minorHAnsi"/>
          <w:sz w:val="24"/>
          <w:szCs w:val="24"/>
          <w:lang w:val="ru-RU"/>
        </w:rPr>
        <w:t xml:space="preserve"> следующие основные проблемные вопросы</w:t>
      </w:r>
      <w:r w:rsidR="00C5605D" w:rsidRPr="001A0F6F">
        <w:rPr>
          <w:rFonts w:asciiTheme="minorHAnsi" w:hAnsiTheme="minorHAnsi"/>
          <w:sz w:val="24"/>
          <w:szCs w:val="24"/>
          <w:lang w:val="ru-RU"/>
        </w:rPr>
        <w:t>, связанные с применением РМЭ</w:t>
      </w:r>
      <w:r w:rsidRPr="001A0F6F">
        <w:rPr>
          <w:rFonts w:asciiTheme="minorHAnsi" w:hAnsiTheme="minorHAnsi"/>
          <w:sz w:val="24"/>
          <w:szCs w:val="24"/>
          <w:lang w:val="ru-RU"/>
        </w:rPr>
        <w:t>:</w:t>
      </w:r>
    </w:p>
    <w:p w14:paraId="59447541" w14:textId="77777777" w:rsidR="00666918" w:rsidRPr="001A0F6F" w:rsidRDefault="009C15C5"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1.</w:t>
      </w:r>
      <w:r w:rsidR="00294170" w:rsidRPr="001A0F6F">
        <w:rPr>
          <w:rFonts w:asciiTheme="minorHAnsi" w:hAnsiTheme="minorHAnsi"/>
          <w:sz w:val="24"/>
          <w:szCs w:val="24"/>
          <w:lang w:val="ru-RU"/>
        </w:rPr>
        <w:t> </w:t>
      </w:r>
      <w:r w:rsidRPr="001A0F6F">
        <w:rPr>
          <w:rFonts w:asciiTheme="minorHAnsi" w:hAnsiTheme="minorHAnsi"/>
          <w:sz w:val="24"/>
          <w:szCs w:val="24"/>
          <w:lang w:val="ru-RU"/>
        </w:rPr>
        <w:t>У</w:t>
      </w:r>
      <w:r w:rsidR="00666918" w:rsidRPr="001A0F6F">
        <w:rPr>
          <w:rFonts w:asciiTheme="minorHAnsi" w:hAnsiTheme="minorHAnsi"/>
          <w:sz w:val="24"/>
          <w:szCs w:val="24"/>
          <w:lang w:val="ru-RU"/>
        </w:rPr>
        <w:t>старевшая терминология РМЭ</w:t>
      </w:r>
      <w:r w:rsidR="00C4391D" w:rsidRPr="001A0F6F">
        <w:rPr>
          <w:rFonts w:asciiTheme="minorHAnsi" w:hAnsiTheme="minorHAnsi"/>
          <w:sz w:val="24"/>
          <w:szCs w:val="24"/>
          <w:lang w:val="ru-RU"/>
        </w:rPr>
        <w:t> </w:t>
      </w:r>
      <w:r w:rsidR="00666918" w:rsidRPr="001A0F6F">
        <w:rPr>
          <w:rFonts w:asciiTheme="minorHAnsi" w:hAnsiTheme="minorHAnsi"/>
          <w:sz w:val="24"/>
          <w:szCs w:val="24"/>
          <w:lang w:val="ru-RU"/>
        </w:rPr>
        <w:t>1988</w:t>
      </w:r>
      <w:r w:rsidR="00C4391D" w:rsidRPr="001A0F6F">
        <w:rPr>
          <w:rFonts w:asciiTheme="minorHAnsi" w:hAnsiTheme="minorHAnsi"/>
          <w:sz w:val="24"/>
          <w:szCs w:val="24"/>
          <w:lang w:val="ru-RU"/>
        </w:rPr>
        <w:t> </w:t>
      </w:r>
      <w:r w:rsidR="00666918" w:rsidRPr="001A0F6F">
        <w:rPr>
          <w:rFonts w:asciiTheme="minorHAnsi" w:hAnsiTheme="minorHAnsi"/>
          <w:sz w:val="24"/>
          <w:szCs w:val="24"/>
          <w:lang w:val="ru-RU"/>
        </w:rPr>
        <w:t xml:space="preserve">года и ее несоответствие </w:t>
      </w:r>
      <w:r w:rsidR="00C5605D" w:rsidRPr="001A0F6F">
        <w:rPr>
          <w:rFonts w:asciiTheme="minorHAnsi" w:hAnsiTheme="minorHAnsi"/>
          <w:sz w:val="24"/>
          <w:szCs w:val="24"/>
          <w:lang w:val="ru-RU"/>
        </w:rPr>
        <w:t>основным инструментам</w:t>
      </w:r>
      <w:r w:rsidR="00666918" w:rsidRPr="001A0F6F">
        <w:rPr>
          <w:rFonts w:asciiTheme="minorHAnsi" w:hAnsiTheme="minorHAnsi"/>
          <w:sz w:val="24"/>
          <w:szCs w:val="24"/>
          <w:lang w:val="ru-RU"/>
        </w:rPr>
        <w:t xml:space="preserve"> (Устав, Конвенция, Регламент радиосвязи</w:t>
      </w:r>
      <w:r w:rsidR="00C5605D" w:rsidRPr="001A0F6F">
        <w:rPr>
          <w:rFonts w:asciiTheme="minorHAnsi" w:hAnsiTheme="minorHAnsi"/>
          <w:sz w:val="24"/>
          <w:szCs w:val="24"/>
          <w:lang w:val="ru-RU"/>
        </w:rPr>
        <w:t>) и иным документам МСЭ (</w:t>
      </w:r>
      <w:r w:rsidR="00666918" w:rsidRPr="001A0F6F">
        <w:rPr>
          <w:rFonts w:asciiTheme="minorHAnsi" w:hAnsiTheme="minorHAnsi"/>
          <w:sz w:val="24"/>
          <w:szCs w:val="24"/>
          <w:lang w:val="ru-RU"/>
        </w:rPr>
        <w:t>Рекомендации МСЭ), что приводи</w:t>
      </w:r>
      <w:r w:rsidR="00294170" w:rsidRPr="001A0F6F">
        <w:rPr>
          <w:rFonts w:asciiTheme="minorHAnsi" w:hAnsiTheme="minorHAnsi"/>
          <w:sz w:val="24"/>
          <w:szCs w:val="24"/>
          <w:lang w:val="ru-RU"/>
        </w:rPr>
        <w:t>т</w:t>
      </w:r>
      <w:r w:rsidR="00666918" w:rsidRPr="001A0F6F">
        <w:rPr>
          <w:rFonts w:asciiTheme="minorHAnsi" w:hAnsiTheme="minorHAnsi"/>
          <w:sz w:val="24"/>
          <w:szCs w:val="24"/>
          <w:lang w:val="ru-RU"/>
        </w:rPr>
        <w:t xml:space="preserve"> к значительным затруднениям в применении </w:t>
      </w:r>
      <w:r w:rsidR="00A26A98" w:rsidRPr="001A0F6F">
        <w:rPr>
          <w:rFonts w:asciiTheme="minorHAnsi" w:hAnsiTheme="minorHAnsi"/>
          <w:sz w:val="24"/>
          <w:szCs w:val="24"/>
          <w:lang w:val="ru-RU"/>
        </w:rPr>
        <w:t>РМЭ</w:t>
      </w:r>
      <w:r w:rsidR="00C4391D" w:rsidRPr="001A0F6F">
        <w:rPr>
          <w:rFonts w:asciiTheme="minorHAnsi" w:hAnsiTheme="minorHAnsi"/>
          <w:sz w:val="24"/>
          <w:szCs w:val="24"/>
          <w:lang w:val="ru-RU"/>
        </w:rPr>
        <w:t> 1988</w:t>
      </w:r>
      <w:r w:rsidR="00A26A98" w:rsidRPr="001A0F6F">
        <w:rPr>
          <w:rFonts w:asciiTheme="minorHAnsi" w:hAnsiTheme="minorHAnsi"/>
          <w:sz w:val="24"/>
          <w:szCs w:val="24"/>
          <w:lang w:val="ru-RU"/>
        </w:rPr>
        <w:t xml:space="preserve"> в целом и </w:t>
      </w:r>
      <w:r w:rsidR="00666918" w:rsidRPr="001A0F6F">
        <w:rPr>
          <w:rFonts w:asciiTheme="minorHAnsi" w:hAnsiTheme="minorHAnsi"/>
          <w:sz w:val="24"/>
          <w:szCs w:val="24"/>
          <w:lang w:val="ru-RU"/>
        </w:rPr>
        <w:t>его отдельных положений</w:t>
      </w:r>
      <w:r w:rsidR="00A26A98" w:rsidRPr="001A0F6F">
        <w:rPr>
          <w:rFonts w:asciiTheme="minorHAnsi" w:hAnsiTheme="minorHAnsi"/>
          <w:sz w:val="24"/>
          <w:szCs w:val="24"/>
          <w:lang w:val="ru-RU"/>
        </w:rPr>
        <w:t>.</w:t>
      </w:r>
    </w:p>
    <w:p w14:paraId="32531FF2" w14:textId="0ECDB041" w:rsidR="00294170" w:rsidRPr="001A0F6F" w:rsidRDefault="009C15C5"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2. </w:t>
      </w:r>
      <w:r w:rsidR="00A26A98" w:rsidRPr="001A0F6F">
        <w:rPr>
          <w:rFonts w:asciiTheme="minorHAnsi" w:hAnsiTheme="minorHAnsi"/>
          <w:sz w:val="24"/>
          <w:szCs w:val="24"/>
          <w:lang w:val="ru-RU"/>
        </w:rPr>
        <w:t>Несоответствия</w:t>
      </w:r>
      <w:r w:rsidR="00294170" w:rsidRPr="001A0F6F">
        <w:rPr>
          <w:rFonts w:asciiTheme="minorHAnsi" w:hAnsiTheme="minorHAnsi"/>
          <w:sz w:val="24"/>
          <w:szCs w:val="24"/>
          <w:lang w:val="ru-RU"/>
        </w:rPr>
        <w:t xml:space="preserve"> РМЭ</w:t>
      </w:r>
      <w:r w:rsidR="00A26A98" w:rsidRPr="001A0F6F">
        <w:rPr>
          <w:rFonts w:asciiTheme="minorHAnsi" w:hAnsiTheme="minorHAnsi"/>
          <w:sz w:val="24"/>
          <w:szCs w:val="24"/>
          <w:lang w:val="ru-RU"/>
        </w:rPr>
        <w:t> </w:t>
      </w:r>
      <w:r w:rsidR="00294170" w:rsidRPr="001A0F6F">
        <w:rPr>
          <w:rFonts w:asciiTheme="minorHAnsi" w:hAnsiTheme="minorHAnsi"/>
          <w:sz w:val="24"/>
          <w:szCs w:val="24"/>
          <w:lang w:val="ru-RU"/>
        </w:rPr>
        <w:t>1988</w:t>
      </w:r>
      <w:r w:rsidR="0090677B" w:rsidRPr="001A0F6F">
        <w:rPr>
          <w:rFonts w:asciiTheme="minorHAnsi" w:hAnsiTheme="minorHAnsi"/>
          <w:sz w:val="24"/>
          <w:szCs w:val="24"/>
          <w:lang w:val="ru-RU"/>
        </w:rPr>
        <w:t xml:space="preserve"> </w:t>
      </w:r>
      <w:r w:rsidR="00FC2BE3" w:rsidRPr="001A0F6F">
        <w:rPr>
          <w:rFonts w:asciiTheme="minorHAnsi" w:hAnsiTheme="minorHAnsi"/>
          <w:sz w:val="24"/>
          <w:szCs w:val="24"/>
          <w:lang w:val="ru-RU"/>
        </w:rPr>
        <w:t>современным реалиям в электросвязи/ИКТ,</w:t>
      </w:r>
      <w:r w:rsidR="004F3D35" w:rsidRPr="001A0F6F">
        <w:rPr>
          <w:rFonts w:asciiTheme="minorHAnsi" w:hAnsiTheme="minorHAnsi"/>
          <w:sz w:val="24"/>
          <w:szCs w:val="24"/>
          <w:lang w:val="ru-RU"/>
        </w:rPr>
        <w:t xml:space="preserve"> ролям,</w:t>
      </w:r>
      <w:r w:rsidR="00FC2BE3" w:rsidRPr="001A0F6F">
        <w:rPr>
          <w:rFonts w:asciiTheme="minorHAnsi" w:hAnsiTheme="minorHAnsi"/>
          <w:sz w:val="24"/>
          <w:szCs w:val="24"/>
          <w:lang w:val="ru-RU"/>
        </w:rPr>
        <w:t xml:space="preserve"> задачам и практическим функциям</w:t>
      </w:r>
      <w:r w:rsidR="004F3D35" w:rsidRPr="001A0F6F">
        <w:rPr>
          <w:rFonts w:asciiTheme="minorHAnsi" w:hAnsiTheme="minorHAnsi"/>
          <w:sz w:val="24"/>
          <w:szCs w:val="24"/>
          <w:lang w:val="ru-RU"/>
        </w:rPr>
        <w:t xml:space="preserve"> </w:t>
      </w:r>
      <w:r w:rsidR="009E2501" w:rsidRPr="001A0F6F">
        <w:rPr>
          <w:rFonts w:asciiTheme="minorHAnsi" w:hAnsiTheme="minorHAnsi"/>
          <w:sz w:val="24"/>
          <w:szCs w:val="24"/>
          <w:lang w:val="ru-RU"/>
        </w:rPr>
        <w:t xml:space="preserve">администраций </w:t>
      </w:r>
      <w:r w:rsidR="004F3D35" w:rsidRPr="001A0F6F">
        <w:rPr>
          <w:rFonts w:asciiTheme="minorHAnsi" w:hAnsiTheme="minorHAnsi"/>
          <w:sz w:val="24"/>
          <w:szCs w:val="24"/>
          <w:lang w:val="ru-RU"/>
        </w:rPr>
        <w:t>и</w:t>
      </w:r>
      <w:r w:rsidR="0090677B" w:rsidRPr="001A0F6F">
        <w:rPr>
          <w:rFonts w:asciiTheme="minorHAnsi" w:hAnsiTheme="minorHAnsi"/>
          <w:sz w:val="24"/>
          <w:szCs w:val="24"/>
          <w:lang w:val="ru-RU"/>
        </w:rPr>
        <w:t xml:space="preserve"> оператор</w:t>
      </w:r>
      <w:r w:rsidR="00A26A98" w:rsidRPr="001A0F6F">
        <w:rPr>
          <w:rFonts w:asciiTheme="minorHAnsi" w:hAnsiTheme="minorHAnsi"/>
          <w:sz w:val="24"/>
          <w:szCs w:val="24"/>
          <w:lang w:val="ru-RU"/>
        </w:rPr>
        <w:t>ов, что</w:t>
      </w:r>
      <w:r w:rsidR="0054560D" w:rsidRPr="001A0F6F">
        <w:rPr>
          <w:rFonts w:asciiTheme="minorHAnsi" w:hAnsiTheme="minorHAnsi"/>
          <w:sz w:val="24"/>
          <w:szCs w:val="24"/>
          <w:lang w:val="ru-RU"/>
        </w:rPr>
        <w:t xml:space="preserve"> и сегодня</w:t>
      </w:r>
      <w:r w:rsidR="00A26A98" w:rsidRPr="001A0F6F">
        <w:rPr>
          <w:rFonts w:asciiTheme="minorHAnsi" w:hAnsiTheme="minorHAnsi"/>
          <w:sz w:val="24"/>
          <w:szCs w:val="24"/>
          <w:lang w:val="ru-RU"/>
        </w:rPr>
        <w:t xml:space="preserve"> не позволяет</w:t>
      </w:r>
      <w:r w:rsidR="004F3D35" w:rsidRPr="001A0F6F">
        <w:rPr>
          <w:rFonts w:asciiTheme="minorHAnsi" w:hAnsiTheme="minorHAnsi"/>
          <w:sz w:val="24"/>
          <w:szCs w:val="24"/>
          <w:lang w:val="ru-RU"/>
        </w:rPr>
        <w:t xml:space="preserve"> </w:t>
      </w:r>
      <w:r w:rsidR="009E2501" w:rsidRPr="001A0F6F">
        <w:rPr>
          <w:rFonts w:asciiTheme="minorHAnsi" w:hAnsiTheme="minorHAnsi"/>
          <w:sz w:val="24"/>
          <w:szCs w:val="24"/>
          <w:lang w:val="ru-RU"/>
        </w:rPr>
        <w:t xml:space="preserve">администрациям </w:t>
      </w:r>
      <w:r w:rsidR="004F3D35" w:rsidRPr="001A0F6F">
        <w:rPr>
          <w:rFonts w:asciiTheme="minorHAnsi" w:hAnsiTheme="minorHAnsi"/>
          <w:sz w:val="24"/>
          <w:szCs w:val="24"/>
          <w:lang w:val="ru-RU"/>
        </w:rPr>
        <w:t>и</w:t>
      </w:r>
      <w:r w:rsidR="00A26A98" w:rsidRPr="001A0F6F">
        <w:rPr>
          <w:rFonts w:asciiTheme="minorHAnsi" w:hAnsiTheme="minorHAnsi"/>
          <w:sz w:val="24"/>
          <w:szCs w:val="24"/>
          <w:lang w:val="ru-RU"/>
        </w:rPr>
        <w:t xml:space="preserve"> операторам</w:t>
      </w:r>
      <w:r w:rsidR="004F3D35" w:rsidRPr="001A0F6F">
        <w:rPr>
          <w:rFonts w:asciiTheme="minorHAnsi" w:hAnsiTheme="minorHAnsi"/>
          <w:sz w:val="24"/>
          <w:szCs w:val="24"/>
          <w:lang w:val="ru-RU"/>
        </w:rPr>
        <w:t xml:space="preserve"> </w:t>
      </w:r>
      <w:r w:rsidR="00A26A98" w:rsidRPr="001A0F6F">
        <w:rPr>
          <w:rFonts w:asciiTheme="minorHAnsi" w:hAnsiTheme="minorHAnsi"/>
          <w:sz w:val="24"/>
          <w:szCs w:val="24"/>
          <w:lang w:val="ru-RU"/>
        </w:rPr>
        <w:t>эффективно применять РМЭ-88.</w:t>
      </w:r>
      <w:r w:rsidR="00294170" w:rsidRPr="001A0F6F">
        <w:rPr>
          <w:rFonts w:asciiTheme="minorHAnsi" w:hAnsiTheme="minorHAnsi"/>
          <w:sz w:val="24"/>
          <w:szCs w:val="24"/>
          <w:lang w:val="ru-RU"/>
        </w:rPr>
        <w:t xml:space="preserve"> </w:t>
      </w:r>
      <w:r w:rsidR="00A26A98" w:rsidRPr="001A0F6F">
        <w:rPr>
          <w:rFonts w:asciiTheme="minorHAnsi" w:hAnsiTheme="minorHAnsi"/>
          <w:sz w:val="24"/>
          <w:szCs w:val="24"/>
          <w:lang w:val="ru-RU"/>
        </w:rPr>
        <w:t>Это в основном обусловлено</w:t>
      </w:r>
      <w:r w:rsidR="00294170" w:rsidRPr="001A0F6F">
        <w:rPr>
          <w:rFonts w:asciiTheme="minorHAnsi" w:hAnsiTheme="minorHAnsi"/>
          <w:sz w:val="24"/>
          <w:szCs w:val="24"/>
          <w:lang w:val="ru-RU"/>
        </w:rPr>
        <w:t>:</w:t>
      </w:r>
    </w:p>
    <w:p w14:paraId="39FD5EE1" w14:textId="135CE194" w:rsidR="00294170" w:rsidRPr="001A0F6F" w:rsidRDefault="00294170"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1E08C8">
        <w:rPr>
          <w:rFonts w:asciiTheme="minorHAnsi" w:hAnsiTheme="minorHAnsi"/>
          <w:sz w:val="24"/>
          <w:szCs w:val="24"/>
          <w:lang w:val="ru-RU"/>
        </w:rPr>
        <w:t>существенными</w:t>
      </w:r>
      <w:r w:rsidR="00A26A98" w:rsidRPr="001A0F6F">
        <w:rPr>
          <w:rFonts w:asciiTheme="minorHAnsi" w:hAnsiTheme="minorHAnsi"/>
          <w:sz w:val="24"/>
          <w:szCs w:val="24"/>
          <w:lang w:val="ru-RU"/>
        </w:rPr>
        <w:t xml:space="preserve"> изменениями роли и функций</w:t>
      </w:r>
      <w:r w:rsidR="004F3D35" w:rsidRPr="001A0F6F">
        <w:rPr>
          <w:rFonts w:asciiTheme="minorHAnsi" w:hAnsiTheme="minorHAnsi"/>
          <w:sz w:val="24"/>
          <w:szCs w:val="24"/>
          <w:lang w:val="ru-RU"/>
        </w:rPr>
        <w:t xml:space="preserve"> </w:t>
      </w:r>
      <w:r w:rsidR="007F6814" w:rsidRPr="001A0F6F">
        <w:rPr>
          <w:rFonts w:asciiTheme="minorHAnsi" w:hAnsiTheme="minorHAnsi"/>
          <w:sz w:val="24"/>
          <w:szCs w:val="24"/>
          <w:lang w:val="ru-RU"/>
        </w:rPr>
        <w:t xml:space="preserve">администраций </w:t>
      </w:r>
      <w:r w:rsidR="004F3D35" w:rsidRPr="001A0F6F">
        <w:rPr>
          <w:rFonts w:asciiTheme="minorHAnsi" w:hAnsiTheme="minorHAnsi"/>
          <w:sz w:val="24"/>
          <w:szCs w:val="24"/>
          <w:lang w:val="ru-RU"/>
        </w:rPr>
        <w:t>и</w:t>
      </w:r>
      <w:r w:rsidR="0090677B" w:rsidRPr="001A0F6F">
        <w:rPr>
          <w:rFonts w:asciiTheme="minorHAnsi" w:hAnsiTheme="minorHAnsi"/>
          <w:sz w:val="24"/>
          <w:szCs w:val="24"/>
          <w:lang w:val="ru-RU"/>
        </w:rPr>
        <w:t xml:space="preserve"> операторов в ходе глобальной </w:t>
      </w:r>
      <w:r w:rsidRPr="001A0F6F">
        <w:rPr>
          <w:rFonts w:asciiTheme="minorHAnsi" w:hAnsiTheme="minorHAnsi"/>
          <w:sz w:val="24"/>
          <w:szCs w:val="24"/>
          <w:lang w:val="ru-RU"/>
        </w:rPr>
        <w:t>либерализаци</w:t>
      </w:r>
      <w:r w:rsidR="0090677B" w:rsidRPr="001A0F6F">
        <w:rPr>
          <w:rFonts w:asciiTheme="minorHAnsi" w:hAnsiTheme="minorHAnsi"/>
          <w:sz w:val="24"/>
          <w:szCs w:val="24"/>
          <w:lang w:val="ru-RU"/>
        </w:rPr>
        <w:t>и</w:t>
      </w:r>
      <w:r w:rsidRPr="001A0F6F">
        <w:rPr>
          <w:rFonts w:asciiTheme="minorHAnsi" w:hAnsiTheme="minorHAnsi"/>
          <w:sz w:val="24"/>
          <w:szCs w:val="24"/>
          <w:lang w:val="ru-RU"/>
        </w:rPr>
        <w:t xml:space="preserve"> рынков международной электросвязи, приватизации национальных операторов монополистов и резкого увеличения количества участников международной электросвязи за счет появления новых операторов электросвязи;</w:t>
      </w:r>
    </w:p>
    <w:p w14:paraId="482DC105" w14:textId="2E7E19F3" w:rsidR="00D97F06" w:rsidRPr="001A0F6F" w:rsidRDefault="00D97F06"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xml:space="preserve">- значительными изменениями роли и функций Государств-Членов МСЭ в обеспечении международной электросвязи. Если ранее (до 1988 года) в большинстве стран </w:t>
      </w:r>
      <w:r w:rsidR="004F3D35" w:rsidRPr="001A0F6F">
        <w:rPr>
          <w:rFonts w:asciiTheme="minorHAnsi" w:hAnsiTheme="minorHAnsi"/>
          <w:sz w:val="24"/>
          <w:szCs w:val="24"/>
          <w:lang w:val="ru-RU"/>
        </w:rPr>
        <w:t>Правительства</w:t>
      </w:r>
      <w:r w:rsidRPr="001A0F6F">
        <w:rPr>
          <w:rFonts w:asciiTheme="minorHAnsi" w:hAnsiTheme="minorHAnsi"/>
          <w:sz w:val="24"/>
          <w:szCs w:val="24"/>
          <w:lang w:val="ru-RU"/>
        </w:rPr>
        <w:t xml:space="preserve"> создавали инфраструктуру электросвязи, являлись одновременно владельцами монопольных операторов электросвязи и осуществляли регулирование электросвязи, то </w:t>
      </w:r>
      <w:r w:rsidR="0054560D" w:rsidRPr="001A0F6F">
        <w:rPr>
          <w:rFonts w:asciiTheme="minorHAnsi" w:hAnsiTheme="minorHAnsi"/>
          <w:sz w:val="24"/>
          <w:szCs w:val="24"/>
          <w:lang w:val="ru-RU"/>
        </w:rPr>
        <w:t>начиная с 90-х годов прошлого столетия</w:t>
      </w:r>
      <w:r w:rsidRPr="001A0F6F">
        <w:rPr>
          <w:rFonts w:asciiTheme="minorHAnsi" w:hAnsiTheme="minorHAnsi"/>
          <w:sz w:val="24"/>
          <w:szCs w:val="24"/>
          <w:lang w:val="ru-RU"/>
        </w:rPr>
        <w:t xml:space="preserve"> и в последующий период </w:t>
      </w:r>
      <w:r w:rsidR="004F3D35" w:rsidRPr="001A0F6F">
        <w:rPr>
          <w:rFonts w:asciiTheme="minorHAnsi" w:hAnsiTheme="minorHAnsi"/>
          <w:sz w:val="24"/>
          <w:szCs w:val="24"/>
          <w:lang w:val="ru-RU"/>
        </w:rPr>
        <w:t>Правительства</w:t>
      </w:r>
      <w:r w:rsidRPr="001A0F6F">
        <w:rPr>
          <w:rFonts w:asciiTheme="minorHAnsi" w:hAnsiTheme="minorHAnsi"/>
          <w:sz w:val="24"/>
          <w:szCs w:val="24"/>
          <w:lang w:val="ru-RU"/>
        </w:rPr>
        <w:t>, в основном</w:t>
      </w:r>
      <w:r w:rsidR="007F6814" w:rsidRPr="001A0F6F">
        <w:rPr>
          <w:rFonts w:asciiTheme="minorHAnsi" w:hAnsiTheme="minorHAnsi"/>
          <w:sz w:val="24"/>
          <w:szCs w:val="24"/>
          <w:lang w:val="ru-RU"/>
        </w:rPr>
        <w:t>,</w:t>
      </w:r>
      <w:r w:rsidRPr="001A0F6F">
        <w:rPr>
          <w:rFonts w:asciiTheme="minorHAnsi" w:hAnsiTheme="minorHAnsi"/>
          <w:sz w:val="24"/>
          <w:szCs w:val="24"/>
          <w:lang w:val="ru-RU"/>
        </w:rPr>
        <w:t xml:space="preserve"> </w:t>
      </w:r>
      <w:r w:rsidR="00157243" w:rsidRPr="001A0F6F">
        <w:rPr>
          <w:rFonts w:asciiTheme="minorHAnsi" w:hAnsiTheme="minorHAnsi"/>
          <w:sz w:val="24"/>
          <w:szCs w:val="24"/>
          <w:lang w:val="ru-RU"/>
        </w:rPr>
        <w:t>осуществляют регулирование и</w:t>
      </w:r>
      <w:r w:rsidRPr="001A0F6F">
        <w:rPr>
          <w:rFonts w:asciiTheme="minorHAnsi" w:hAnsiTheme="minorHAnsi"/>
          <w:sz w:val="24"/>
          <w:szCs w:val="24"/>
          <w:lang w:val="ru-RU"/>
        </w:rPr>
        <w:t xml:space="preserve"> лицензирование </w:t>
      </w:r>
      <w:r w:rsidR="00157243" w:rsidRPr="001A0F6F">
        <w:rPr>
          <w:rFonts w:asciiTheme="minorHAnsi" w:hAnsiTheme="minorHAnsi"/>
          <w:sz w:val="24"/>
          <w:szCs w:val="24"/>
          <w:lang w:val="ru-RU"/>
        </w:rPr>
        <w:t xml:space="preserve">международной электросвязи; при этом создание инфраструктуры и обеспечение функционирования систем и сетей </w:t>
      </w:r>
      <w:r w:rsidR="004F3D35" w:rsidRPr="001A0F6F">
        <w:rPr>
          <w:rFonts w:asciiTheme="minorHAnsi" w:hAnsiTheme="minorHAnsi"/>
          <w:sz w:val="24"/>
          <w:szCs w:val="24"/>
          <w:lang w:val="ru-RU"/>
        </w:rPr>
        <w:t>электросвязи</w:t>
      </w:r>
      <w:r w:rsidR="00157243" w:rsidRPr="001A0F6F">
        <w:rPr>
          <w:rFonts w:asciiTheme="minorHAnsi" w:hAnsiTheme="minorHAnsi"/>
          <w:sz w:val="24"/>
          <w:szCs w:val="24"/>
          <w:lang w:val="ru-RU"/>
        </w:rPr>
        <w:t xml:space="preserve"> обеспечиваются частными операторами</w:t>
      </w:r>
      <w:r w:rsidR="0054560D" w:rsidRPr="001A0F6F">
        <w:rPr>
          <w:rFonts w:asciiTheme="minorHAnsi" w:hAnsiTheme="minorHAnsi"/>
          <w:sz w:val="24"/>
          <w:szCs w:val="24"/>
          <w:lang w:val="ru-RU"/>
        </w:rPr>
        <w:t xml:space="preserve"> электросвязи</w:t>
      </w:r>
      <w:r w:rsidR="00157243" w:rsidRPr="001A0F6F">
        <w:rPr>
          <w:rFonts w:asciiTheme="minorHAnsi" w:hAnsiTheme="minorHAnsi"/>
          <w:sz w:val="24"/>
          <w:szCs w:val="24"/>
          <w:lang w:val="ru-RU"/>
        </w:rPr>
        <w:t xml:space="preserve"> и компаниями;</w:t>
      </w:r>
    </w:p>
    <w:p w14:paraId="1E52AA25" w14:textId="2572862A" w:rsidR="0090677B"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294170" w:rsidRPr="001A0F6F">
        <w:rPr>
          <w:rFonts w:asciiTheme="minorHAnsi" w:hAnsiTheme="minorHAnsi"/>
          <w:sz w:val="24"/>
          <w:szCs w:val="24"/>
          <w:lang w:val="ru-RU"/>
        </w:rPr>
        <w:t>изменени</w:t>
      </w:r>
      <w:r w:rsidR="009E62A2" w:rsidRPr="001A0F6F">
        <w:rPr>
          <w:rFonts w:asciiTheme="minorHAnsi" w:hAnsiTheme="minorHAnsi"/>
          <w:sz w:val="24"/>
          <w:szCs w:val="24"/>
          <w:lang w:val="ru-RU"/>
        </w:rPr>
        <w:t>ями</w:t>
      </w:r>
      <w:r w:rsidR="00294170" w:rsidRPr="001A0F6F">
        <w:rPr>
          <w:rFonts w:asciiTheme="minorHAnsi" w:hAnsiTheme="minorHAnsi"/>
          <w:sz w:val="24"/>
          <w:szCs w:val="24"/>
          <w:lang w:val="ru-RU"/>
        </w:rPr>
        <w:t xml:space="preserve"> </w:t>
      </w:r>
      <w:r w:rsidR="001E08C8">
        <w:rPr>
          <w:rFonts w:asciiTheme="minorHAnsi" w:hAnsiTheme="minorHAnsi"/>
          <w:sz w:val="24"/>
          <w:szCs w:val="24"/>
          <w:lang w:val="ru-RU"/>
        </w:rPr>
        <w:t xml:space="preserve">в </w:t>
      </w:r>
      <w:r w:rsidR="009E62A2" w:rsidRPr="001A0F6F">
        <w:rPr>
          <w:rFonts w:asciiTheme="minorHAnsi" w:hAnsiTheme="minorHAnsi"/>
          <w:sz w:val="24"/>
          <w:szCs w:val="24"/>
          <w:lang w:val="ru-RU"/>
        </w:rPr>
        <w:t>инфра</w:t>
      </w:r>
      <w:r w:rsidR="00294170" w:rsidRPr="001A0F6F">
        <w:rPr>
          <w:rFonts w:asciiTheme="minorHAnsi" w:hAnsiTheme="minorHAnsi"/>
          <w:sz w:val="24"/>
          <w:szCs w:val="24"/>
          <w:lang w:val="ru-RU"/>
        </w:rPr>
        <w:t>структур</w:t>
      </w:r>
      <w:r w:rsidR="001E08C8">
        <w:rPr>
          <w:rFonts w:asciiTheme="minorHAnsi" w:hAnsiTheme="minorHAnsi"/>
          <w:sz w:val="24"/>
          <w:szCs w:val="24"/>
          <w:lang w:val="ru-RU"/>
        </w:rPr>
        <w:t>е</w:t>
      </w:r>
      <w:r w:rsidR="009E62A2" w:rsidRPr="001A0F6F">
        <w:rPr>
          <w:rFonts w:asciiTheme="minorHAnsi" w:hAnsiTheme="minorHAnsi"/>
          <w:sz w:val="24"/>
          <w:szCs w:val="24"/>
          <w:lang w:val="ru-RU"/>
        </w:rPr>
        <w:t xml:space="preserve"> электросвязи</w:t>
      </w:r>
      <w:r w:rsidR="00D97F06" w:rsidRPr="001A0F6F">
        <w:rPr>
          <w:rFonts w:asciiTheme="minorHAnsi" w:hAnsiTheme="minorHAnsi"/>
          <w:sz w:val="24"/>
          <w:szCs w:val="24"/>
          <w:lang w:val="ru-RU"/>
        </w:rPr>
        <w:t>,</w:t>
      </w:r>
      <w:r w:rsidR="00294170" w:rsidRPr="001A0F6F">
        <w:rPr>
          <w:rFonts w:asciiTheme="minorHAnsi" w:hAnsiTheme="minorHAnsi"/>
          <w:sz w:val="24"/>
          <w:szCs w:val="24"/>
          <w:lang w:val="ru-RU"/>
        </w:rPr>
        <w:t xml:space="preserve"> функционировани</w:t>
      </w:r>
      <w:r w:rsidR="001E08C8">
        <w:rPr>
          <w:rFonts w:asciiTheme="minorHAnsi" w:hAnsiTheme="minorHAnsi"/>
          <w:sz w:val="24"/>
          <w:szCs w:val="24"/>
          <w:lang w:val="ru-RU"/>
        </w:rPr>
        <w:t>и</w:t>
      </w:r>
      <w:r w:rsidR="00294170" w:rsidRPr="001A0F6F">
        <w:rPr>
          <w:rFonts w:asciiTheme="minorHAnsi" w:hAnsiTheme="minorHAnsi"/>
          <w:sz w:val="24"/>
          <w:szCs w:val="24"/>
          <w:lang w:val="ru-RU"/>
        </w:rPr>
        <w:t xml:space="preserve"> между</w:t>
      </w:r>
      <w:r w:rsidR="001E08C8">
        <w:rPr>
          <w:rFonts w:asciiTheme="minorHAnsi" w:hAnsiTheme="minorHAnsi"/>
          <w:sz w:val="24"/>
          <w:szCs w:val="24"/>
          <w:lang w:val="ru-RU"/>
        </w:rPr>
        <w:t>народной электросвязи и оказании</w:t>
      </w:r>
      <w:r w:rsidR="00294170" w:rsidRPr="001A0F6F">
        <w:rPr>
          <w:rFonts w:asciiTheme="minorHAnsi" w:hAnsiTheme="minorHAnsi"/>
          <w:sz w:val="24"/>
          <w:szCs w:val="24"/>
          <w:lang w:val="ru-RU"/>
        </w:rPr>
        <w:t xml:space="preserve"> услуг международной электросвязи</w:t>
      </w:r>
      <w:r w:rsidRPr="001A0F6F">
        <w:rPr>
          <w:rFonts w:asciiTheme="minorHAnsi" w:hAnsiTheme="minorHAnsi"/>
          <w:sz w:val="24"/>
          <w:szCs w:val="24"/>
          <w:lang w:val="ru-RU"/>
        </w:rPr>
        <w:t>;</w:t>
      </w:r>
    </w:p>
    <w:p w14:paraId="6456124C" w14:textId="77777777" w:rsidR="009E62A2"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lastRenderedPageBreak/>
        <w:t xml:space="preserve">- появлением новых услуг международной электросвязи, </w:t>
      </w:r>
      <w:r w:rsidR="009E62A2" w:rsidRPr="001A0F6F">
        <w:rPr>
          <w:rFonts w:asciiTheme="minorHAnsi" w:hAnsiTheme="minorHAnsi"/>
          <w:sz w:val="24"/>
          <w:szCs w:val="24"/>
          <w:lang w:val="ru-RU"/>
        </w:rPr>
        <w:t>в первую очередь в части подвижной беспроводной электросвязи (</w:t>
      </w:r>
      <w:r w:rsidRPr="001A0F6F">
        <w:rPr>
          <w:rFonts w:asciiTheme="minorHAnsi" w:hAnsiTheme="minorHAnsi"/>
          <w:sz w:val="24"/>
          <w:szCs w:val="24"/>
          <w:lang w:val="ru-RU"/>
        </w:rPr>
        <w:t>включая роуминг</w:t>
      </w:r>
      <w:r w:rsidR="009E62A2" w:rsidRPr="001A0F6F">
        <w:rPr>
          <w:rFonts w:asciiTheme="minorHAnsi" w:hAnsiTheme="minorHAnsi"/>
          <w:sz w:val="24"/>
          <w:szCs w:val="24"/>
          <w:lang w:val="ru-RU"/>
        </w:rPr>
        <w:t xml:space="preserve"> между операторами различный Государств);</w:t>
      </w:r>
    </w:p>
    <w:p w14:paraId="5508EB0A" w14:textId="491F2570" w:rsidR="005061AE" w:rsidRPr="001A0F6F" w:rsidRDefault="009E62A2"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90677B" w:rsidRPr="001A0F6F">
        <w:rPr>
          <w:rFonts w:asciiTheme="minorHAnsi" w:hAnsiTheme="minorHAnsi"/>
          <w:sz w:val="24"/>
          <w:szCs w:val="24"/>
          <w:lang w:val="ru-RU"/>
        </w:rPr>
        <w:t>отсутствие</w:t>
      </w:r>
      <w:r w:rsidR="00F91180" w:rsidRPr="001A0F6F">
        <w:rPr>
          <w:rFonts w:asciiTheme="minorHAnsi" w:hAnsiTheme="minorHAnsi"/>
          <w:sz w:val="24"/>
          <w:szCs w:val="24"/>
          <w:lang w:val="ru-RU"/>
        </w:rPr>
        <w:t>м</w:t>
      </w:r>
      <w:r w:rsidR="0090677B" w:rsidRPr="001A0F6F">
        <w:rPr>
          <w:rFonts w:asciiTheme="minorHAnsi" w:hAnsiTheme="minorHAnsi"/>
          <w:sz w:val="24"/>
          <w:szCs w:val="24"/>
          <w:lang w:val="ru-RU"/>
        </w:rPr>
        <w:t xml:space="preserve"> общих </w:t>
      </w:r>
      <w:r w:rsidRPr="001A0F6F">
        <w:rPr>
          <w:rFonts w:asciiTheme="minorHAnsi" w:hAnsiTheme="minorHAnsi"/>
          <w:sz w:val="24"/>
          <w:szCs w:val="24"/>
          <w:lang w:val="ru-RU"/>
        </w:rPr>
        <w:t>подходов,</w:t>
      </w:r>
      <w:r w:rsidR="0090677B" w:rsidRPr="001A0F6F">
        <w:rPr>
          <w:rFonts w:asciiTheme="minorHAnsi" w:hAnsiTheme="minorHAnsi"/>
          <w:sz w:val="24"/>
          <w:szCs w:val="24"/>
          <w:lang w:val="ru-RU"/>
        </w:rPr>
        <w:t xml:space="preserve"> </w:t>
      </w:r>
      <w:r w:rsidRPr="001A0F6F">
        <w:rPr>
          <w:rFonts w:asciiTheme="minorHAnsi" w:hAnsiTheme="minorHAnsi"/>
          <w:sz w:val="24"/>
          <w:szCs w:val="24"/>
          <w:lang w:val="ru-RU"/>
        </w:rPr>
        <w:t>обеспечивающих</w:t>
      </w:r>
      <w:r w:rsidR="0090677B" w:rsidRPr="001A0F6F">
        <w:rPr>
          <w:rFonts w:asciiTheme="minorHAnsi" w:hAnsiTheme="minorHAnsi"/>
          <w:sz w:val="24"/>
          <w:szCs w:val="24"/>
          <w:lang w:val="ru-RU"/>
        </w:rPr>
        <w:t xml:space="preserve"> </w:t>
      </w:r>
      <w:r w:rsidRPr="001A0F6F">
        <w:rPr>
          <w:rFonts w:asciiTheme="minorHAnsi" w:hAnsiTheme="minorHAnsi"/>
          <w:sz w:val="24"/>
          <w:szCs w:val="24"/>
          <w:lang w:val="ru-RU"/>
        </w:rPr>
        <w:t xml:space="preserve">эффективное </w:t>
      </w:r>
      <w:r w:rsidR="0090677B" w:rsidRPr="001A0F6F">
        <w:rPr>
          <w:rFonts w:asciiTheme="minorHAnsi" w:hAnsiTheme="minorHAnsi"/>
          <w:sz w:val="24"/>
          <w:szCs w:val="24"/>
          <w:lang w:val="ru-RU"/>
        </w:rPr>
        <w:t>взаимодействи</w:t>
      </w:r>
      <w:r w:rsidRPr="001A0F6F">
        <w:rPr>
          <w:rFonts w:asciiTheme="minorHAnsi" w:hAnsiTheme="minorHAnsi"/>
          <w:sz w:val="24"/>
          <w:szCs w:val="24"/>
          <w:lang w:val="ru-RU"/>
        </w:rPr>
        <w:t>е в интересах конечного потребителя</w:t>
      </w:r>
      <w:r w:rsidR="0090677B" w:rsidRPr="001A0F6F">
        <w:rPr>
          <w:rFonts w:asciiTheme="minorHAnsi" w:hAnsiTheme="minorHAnsi"/>
          <w:sz w:val="24"/>
          <w:szCs w:val="24"/>
          <w:lang w:val="ru-RU"/>
        </w:rPr>
        <w:t xml:space="preserve"> </w:t>
      </w:r>
      <w:r w:rsidRPr="001A0F6F">
        <w:rPr>
          <w:rFonts w:asciiTheme="minorHAnsi" w:hAnsiTheme="minorHAnsi"/>
          <w:sz w:val="24"/>
          <w:szCs w:val="24"/>
          <w:lang w:val="ru-RU"/>
        </w:rPr>
        <w:t xml:space="preserve">между </w:t>
      </w:r>
      <w:r w:rsidR="0090677B" w:rsidRPr="001A0F6F">
        <w:rPr>
          <w:rFonts w:asciiTheme="minorHAnsi" w:hAnsiTheme="minorHAnsi"/>
          <w:sz w:val="24"/>
          <w:szCs w:val="24"/>
          <w:lang w:val="ru-RU"/>
        </w:rPr>
        <w:t>Государств</w:t>
      </w:r>
      <w:r w:rsidRPr="001A0F6F">
        <w:rPr>
          <w:rFonts w:asciiTheme="minorHAnsi" w:hAnsiTheme="minorHAnsi"/>
          <w:sz w:val="24"/>
          <w:szCs w:val="24"/>
          <w:lang w:val="ru-RU"/>
        </w:rPr>
        <w:t>ами</w:t>
      </w:r>
      <w:r w:rsidR="0090677B" w:rsidRPr="001A0F6F">
        <w:rPr>
          <w:rFonts w:asciiTheme="minorHAnsi" w:hAnsiTheme="minorHAnsi"/>
          <w:sz w:val="24"/>
          <w:szCs w:val="24"/>
          <w:lang w:val="ru-RU"/>
        </w:rPr>
        <w:t>-Член</w:t>
      </w:r>
      <w:r w:rsidRPr="001A0F6F">
        <w:rPr>
          <w:rFonts w:asciiTheme="minorHAnsi" w:hAnsiTheme="minorHAnsi"/>
          <w:sz w:val="24"/>
          <w:szCs w:val="24"/>
          <w:lang w:val="ru-RU"/>
        </w:rPr>
        <w:t>ами МСЭ</w:t>
      </w:r>
      <w:r w:rsidR="0090677B" w:rsidRPr="001A0F6F">
        <w:rPr>
          <w:rFonts w:asciiTheme="minorHAnsi" w:hAnsiTheme="minorHAnsi"/>
          <w:sz w:val="24"/>
          <w:szCs w:val="24"/>
          <w:lang w:val="ru-RU"/>
        </w:rPr>
        <w:t xml:space="preserve"> и оператор</w:t>
      </w:r>
      <w:r w:rsidR="001157A5" w:rsidRPr="001A0F6F">
        <w:rPr>
          <w:rFonts w:asciiTheme="minorHAnsi" w:hAnsiTheme="minorHAnsi"/>
          <w:sz w:val="24"/>
          <w:szCs w:val="24"/>
          <w:lang w:val="ru-RU"/>
        </w:rPr>
        <w:t>ами</w:t>
      </w:r>
      <w:r w:rsidR="0090677B" w:rsidRPr="001A0F6F">
        <w:rPr>
          <w:rFonts w:asciiTheme="minorHAnsi" w:hAnsiTheme="minorHAnsi"/>
          <w:sz w:val="24"/>
          <w:szCs w:val="24"/>
          <w:lang w:val="ru-RU"/>
        </w:rPr>
        <w:t xml:space="preserve"> электросвязи друг с другом и каждого с каждым по вопросам, возникающим из</w:t>
      </w:r>
      <w:r w:rsidR="007F6814" w:rsidRPr="001A0F6F">
        <w:rPr>
          <w:rFonts w:asciiTheme="minorHAnsi" w:hAnsiTheme="minorHAnsi"/>
          <w:sz w:val="24"/>
          <w:szCs w:val="24"/>
          <w:lang w:val="ru-RU"/>
        </w:rPr>
        <w:t>-за</w:t>
      </w:r>
      <w:r w:rsidR="0090677B" w:rsidRPr="001A0F6F">
        <w:rPr>
          <w:rFonts w:asciiTheme="minorHAnsi" w:hAnsiTheme="minorHAnsi"/>
          <w:sz w:val="24"/>
          <w:szCs w:val="24"/>
          <w:lang w:val="ru-RU"/>
        </w:rPr>
        <w:t xml:space="preserve"> быстроразвивающейся и меняющейся среды электросвязи/ИКТ.</w:t>
      </w:r>
    </w:p>
    <w:p w14:paraId="522DBB05" w14:textId="6E87073E" w:rsidR="009C15C5" w:rsidRPr="001A0F6F" w:rsidRDefault="00294170"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3. </w:t>
      </w:r>
      <w:r w:rsidR="009C15C5" w:rsidRPr="001A0F6F">
        <w:rPr>
          <w:rFonts w:asciiTheme="minorHAnsi" w:hAnsiTheme="minorHAnsi"/>
          <w:sz w:val="24"/>
          <w:szCs w:val="24"/>
          <w:lang w:val="ru-RU"/>
        </w:rPr>
        <w:t>Несоответствие положений РМЭ</w:t>
      </w:r>
      <w:r w:rsidR="009E62A2" w:rsidRPr="001A0F6F">
        <w:rPr>
          <w:rFonts w:asciiTheme="minorHAnsi" w:hAnsiTheme="minorHAnsi"/>
          <w:sz w:val="24"/>
          <w:szCs w:val="24"/>
          <w:lang w:val="ru-RU"/>
        </w:rPr>
        <w:t> 1988 года</w:t>
      </w:r>
      <w:r w:rsidR="009C15C5" w:rsidRPr="001A0F6F">
        <w:rPr>
          <w:rFonts w:asciiTheme="minorHAnsi" w:hAnsiTheme="minorHAnsi"/>
          <w:sz w:val="24"/>
          <w:szCs w:val="24"/>
          <w:lang w:val="ru-RU"/>
        </w:rPr>
        <w:t xml:space="preserve"> современным условиям работы </w:t>
      </w:r>
      <w:r w:rsidR="009E2501" w:rsidRPr="001A0F6F">
        <w:rPr>
          <w:rFonts w:asciiTheme="minorHAnsi" w:hAnsiTheme="minorHAnsi"/>
          <w:sz w:val="24"/>
          <w:szCs w:val="24"/>
          <w:lang w:val="ru-RU"/>
        </w:rPr>
        <w:t xml:space="preserve">администраций </w:t>
      </w:r>
      <w:r w:rsidR="004F3D35" w:rsidRPr="001A0F6F">
        <w:rPr>
          <w:rFonts w:asciiTheme="minorHAnsi" w:hAnsiTheme="minorHAnsi"/>
          <w:sz w:val="24"/>
          <w:szCs w:val="24"/>
          <w:lang w:val="ru-RU"/>
        </w:rPr>
        <w:t xml:space="preserve">и </w:t>
      </w:r>
      <w:r w:rsidR="009C15C5" w:rsidRPr="001A0F6F">
        <w:rPr>
          <w:rFonts w:asciiTheme="minorHAnsi" w:hAnsiTheme="minorHAnsi"/>
          <w:sz w:val="24"/>
          <w:szCs w:val="24"/>
          <w:lang w:val="ru-RU"/>
        </w:rPr>
        <w:t>операторов электросвязи на фоне быстроразвивающихся технологий электросвязи</w:t>
      </w:r>
      <w:r w:rsidR="004F3D35" w:rsidRPr="001A0F6F">
        <w:rPr>
          <w:rFonts w:asciiTheme="minorHAnsi" w:hAnsiTheme="minorHAnsi"/>
          <w:sz w:val="24"/>
          <w:szCs w:val="24"/>
          <w:lang w:val="ru-RU"/>
        </w:rPr>
        <w:t>/ИКТ</w:t>
      </w:r>
      <w:r w:rsidR="003E1A1B" w:rsidRPr="001A0F6F">
        <w:rPr>
          <w:rFonts w:asciiTheme="minorHAnsi" w:hAnsiTheme="minorHAnsi"/>
          <w:sz w:val="24"/>
          <w:szCs w:val="24"/>
          <w:lang w:val="ru-RU"/>
        </w:rPr>
        <w:t xml:space="preserve"> и их внедрения на международных сетях электросвязи</w:t>
      </w:r>
      <w:r w:rsidRPr="001A0F6F">
        <w:rPr>
          <w:rFonts w:asciiTheme="minorHAnsi" w:hAnsiTheme="minorHAnsi"/>
          <w:sz w:val="24"/>
          <w:szCs w:val="24"/>
          <w:lang w:val="ru-RU"/>
        </w:rPr>
        <w:t>, связанных</w:t>
      </w:r>
      <w:r w:rsidR="007F6814" w:rsidRPr="001A0F6F">
        <w:rPr>
          <w:rFonts w:asciiTheme="minorHAnsi" w:hAnsiTheme="minorHAnsi"/>
          <w:sz w:val="24"/>
          <w:szCs w:val="24"/>
          <w:lang w:val="ru-RU"/>
        </w:rPr>
        <w:t>,</w:t>
      </w:r>
      <w:r w:rsidR="0019174E" w:rsidRPr="001A0F6F">
        <w:rPr>
          <w:rFonts w:asciiTheme="minorHAnsi" w:hAnsiTheme="minorHAnsi"/>
          <w:sz w:val="24"/>
          <w:szCs w:val="24"/>
          <w:lang w:val="ru-RU"/>
        </w:rPr>
        <w:t xml:space="preserve"> в частности</w:t>
      </w:r>
      <w:r w:rsidR="007F6814" w:rsidRPr="001A0F6F">
        <w:rPr>
          <w:rFonts w:asciiTheme="minorHAnsi" w:hAnsiTheme="minorHAnsi"/>
          <w:sz w:val="24"/>
          <w:szCs w:val="24"/>
          <w:lang w:val="ru-RU"/>
        </w:rPr>
        <w:t>,</w:t>
      </w:r>
      <w:r w:rsidRPr="001A0F6F">
        <w:rPr>
          <w:rFonts w:asciiTheme="minorHAnsi" w:hAnsiTheme="minorHAnsi"/>
          <w:sz w:val="24"/>
          <w:szCs w:val="24"/>
          <w:lang w:val="ru-RU"/>
        </w:rPr>
        <w:t xml:space="preserve"> с выполнени</w:t>
      </w:r>
      <w:r w:rsidR="007F6814" w:rsidRPr="001A0F6F">
        <w:rPr>
          <w:rFonts w:asciiTheme="minorHAnsi" w:hAnsiTheme="minorHAnsi"/>
          <w:sz w:val="24"/>
          <w:szCs w:val="24"/>
          <w:lang w:val="ru-RU"/>
        </w:rPr>
        <w:t>ем</w:t>
      </w:r>
      <w:r w:rsidRPr="001A0F6F">
        <w:rPr>
          <w:rFonts w:asciiTheme="minorHAnsi" w:hAnsiTheme="minorHAnsi"/>
          <w:sz w:val="24"/>
          <w:szCs w:val="24"/>
          <w:lang w:val="ru-RU"/>
        </w:rPr>
        <w:t xml:space="preserve"> </w:t>
      </w:r>
      <w:r w:rsidR="0019174E" w:rsidRPr="001A0F6F">
        <w:rPr>
          <w:rFonts w:asciiTheme="minorHAnsi" w:hAnsiTheme="minorHAnsi"/>
          <w:sz w:val="24"/>
          <w:szCs w:val="24"/>
          <w:lang w:val="ru-RU"/>
        </w:rPr>
        <w:t xml:space="preserve">следующих </w:t>
      </w:r>
      <w:r w:rsidR="0090677B" w:rsidRPr="001A0F6F">
        <w:rPr>
          <w:rFonts w:asciiTheme="minorHAnsi" w:hAnsiTheme="minorHAnsi"/>
          <w:sz w:val="24"/>
          <w:szCs w:val="24"/>
          <w:lang w:val="ru-RU"/>
        </w:rPr>
        <w:t>положен</w:t>
      </w:r>
      <w:r w:rsidRPr="001A0F6F">
        <w:rPr>
          <w:rFonts w:asciiTheme="minorHAnsi" w:hAnsiTheme="minorHAnsi"/>
          <w:sz w:val="24"/>
          <w:szCs w:val="24"/>
          <w:lang w:val="ru-RU"/>
        </w:rPr>
        <w:t xml:space="preserve">ий </w:t>
      </w:r>
      <w:r w:rsidR="0019174E" w:rsidRPr="001A0F6F">
        <w:rPr>
          <w:rFonts w:asciiTheme="minorHAnsi" w:hAnsiTheme="minorHAnsi"/>
          <w:sz w:val="24"/>
          <w:szCs w:val="24"/>
          <w:lang w:val="ru-RU"/>
        </w:rPr>
        <w:t>РМЭ</w:t>
      </w:r>
      <w:r w:rsidRPr="001A0F6F">
        <w:rPr>
          <w:rFonts w:asciiTheme="minorHAnsi" w:hAnsiTheme="minorHAnsi"/>
          <w:sz w:val="24"/>
          <w:szCs w:val="24"/>
          <w:lang w:val="ru-RU"/>
        </w:rPr>
        <w:t>:</w:t>
      </w:r>
    </w:p>
    <w:p w14:paraId="3F6C873B" w14:textId="77777777" w:rsidR="00294170"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F61E84" w:rsidRPr="001A0F6F">
        <w:rPr>
          <w:rFonts w:asciiTheme="minorHAnsi" w:hAnsiTheme="minorHAnsi"/>
          <w:sz w:val="24"/>
          <w:szCs w:val="24"/>
          <w:lang w:val="ru-RU"/>
        </w:rPr>
        <w:t>организация</w:t>
      </w:r>
      <w:r w:rsidR="0019174E" w:rsidRPr="001A0F6F">
        <w:rPr>
          <w:rFonts w:asciiTheme="minorHAnsi" w:hAnsiTheme="minorHAnsi"/>
          <w:sz w:val="24"/>
          <w:szCs w:val="24"/>
          <w:lang w:val="ru-RU"/>
        </w:rPr>
        <w:t xml:space="preserve"> и выбор маршрута</w:t>
      </w:r>
      <w:r w:rsidR="00294170" w:rsidRPr="001A0F6F">
        <w:rPr>
          <w:rFonts w:asciiTheme="minorHAnsi" w:hAnsiTheme="minorHAnsi"/>
          <w:sz w:val="24"/>
          <w:szCs w:val="24"/>
          <w:lang w:val="ru-RU"/>
        </w:rPr>
        <w:t xml:space="preserve"> </w:t>
      </w:r>
      <w:r w:rsidR="00F61E84" w:rsidRPr="001A0F6F">
        <w:rPr>
          <w:rFonts w:asciiTheme="minorHAnsi" w:hAnsiTheme="minorHAnsi"/>
          <w:sz w:val="24"/>
          <w:szCs w:val="24"/>
          <w:lang w:val="ru-RU"/>
        </w:rPr>
        <w:t xml:space="preserve">передачи </w:t>
      </w:r>
      <w:r w:rsidR="00294170" w:rsidRPr="001A0F6F">
        <w:rPr>
          <w:rFonts w:asciiTheme="minorHAnsi" w:hAnsiTheme="minorHAnsi"/>
          <w:sz w:val="24"/>
          <w:szCs w:val="24"/>
          <w:lang w:val="ru-RU"/>
        </w:rPr>
        <w:t>трафика международной электросвязи;</w:t>
      </w:r>
    </w:p>
    <w:p w14:paraId="418CC929" w14:textId="77777777" w:rsidR="00F61E84"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F61E84" w:rsidRPr="001A0F6F">
        <w:rPr>
          <w:rFonts w:asciiTheme="minorHAnsi" w:hAnsiTheme="minorHAnsi"/>
          <w:sz w:val="24"/>
          <w:szCs w:val="24"/>
          <w:lang w:val="ru-RU"/>
        </w:rPr>
        <w:t>обеспечение</w:t>
      </w:r>
      <w:r w:rsidR="0019174E" w:rsidRPr="001A0F6F">
        <w:rPr>
          <w:rFonts w:asciiTheme="minorHAnsi" w:hAnsiTheme="minorHAnsi"/>
          <w:sz w:val="24"/>
          <w:szCs w:val="24"/>
          <w:lang w:val="ru-RU"/>
        </w:rPr>
        <w:t xml:space="preserve"> передачи номера вызывающего абонента,</w:t>
      </w:r>
      <w:r w:rsidR="00F61E84" w:rsidRPr="001A0F6F">
        <w:rPr>
          <w:rFonts w:asciiTheme="minorHAnsi" w:hAnsiTheme="minorHAnsi"/>
          <w:sz w:val="24"/>
          <w:szCs w:val="24"/>
          <w:lang w:val="ru-RU"/>
        </w:rPr>
        <w:t xml:space="preserve"> идентификация линии вызывающего абонента и происхождения вызова;</w:t>
      </w:r>
    </w:p>
    <w:p w14:paraId="510E04DB" w14:textId="77777777" w:rsidR="00294170"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D80308" w:rsidRPr="001A0F6F">
        <w:rPr>
          <w:rFonts w:asciiTheme="minorHAnsi" w:hAnsiTheme="minorHAnsi"/>
          <w:sz w:val="24"/>
          <w:szCs w:val="24"/>
          <w:lang w:val="ru-RU"/>
        </w:rPr>
        <w:t>тарификация, сроки и порядок взаиморасчетов;</w:t>
      </w:r>
    </w:p>
    <w:p w14:paraId="21DD3308" w14:textId="77777777" w:rsidR="0090677B" w:rsidRPr="001A0F6F" w:rsidRDefault="0090677B"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вопросы роуминга, проблемы непреднамеренного роуминга и взаиморасчеты операторов.</w:t>
      </w:r>
    </w:p>
    <w:p w14:paraId="3DFB7BD8" w14:textId="6DAA6D56" w:rsidR="009C15C5" w:rsidRPr="001A0F6F" w:rsidRDefault="00294170"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4. </w:t>
      </w:r>
      <w:r w:rsidR="00EF569F" w:rsidRPr="001A0F6F">
        <w:rPr>
          <w:rFonts w:asciiTheme="minorHAnsi" w:hAnsiTheme="minorHAnsi"/>
          <w:sz w:val="24"/>
          <w:szCs w:val="24"/>
          <w:lang w:val="ru-RU"/>
        </w:rPr>
        <w:t>Принятие</w:t>
      </w:r>
      <w:r w:rsidR="00F61E84" w:rsidRPr="001A0F6F">
        <w:rPr>
          <w:rFonts w:asciiTheme="minorHAnsi" w:hAnsiTheme="minorHAnsi"/>
          <w:sz w:val="24"/>
          <w:szCs w:val="24"/>
          <w:lang w:val="ru-RU"/>
        </w:rPr>
        <w:t xml:space="preserve"> новы</w:t>
      </w:r>
      <w:r w:rsidR="00EF569F" w:rsidRPr="001A0F6F">
        <w:rPr>
          <w:rFonts w:asciiTheme="minorHAnsi" w:hAnsiTheme="minorHAnsi"/>
          <w:sz w:val="24"/>
          <w:szCs w:val="24"/>
          <w:lang w:val="ru-RU"/>
        </w:rPr>
        <w:t>х</w:t>
      </w:r>
      <w:r w:rsidR="00F61E84" w:rsidRPr="001A0F6F">
        <w:rPr>
          <w:rFonts w:asciiTheme="minorHAnsi" w:hAnsiTheme="minorHAnsi"/>
          <w:sz w:val="24"/>
          <w:szCs w:val="24"/>
          <w:lang w:val="ru-RU"/>
        </w:rPr>
        <w:t xml:space="preserve"> резолюций и рекомендаций</w:t>
      </w:r>
      <w:r w:rsidR="0054560D" w:rsidRPr="001A0F6F">
        <w:rPr>
          <w:rFonts w:asciiTheme="minorHAnsi" w:hAnsiTheme="minorHAnsi"/>
          <w:sz w:val="24"/>
          <w:szCs w:val="24"/>
          <w:lang w:val="ru-RU"/>
        </w:rPr>
        <w:t xml:space="preserve"> МСЭ</w:t>
      </w:r>
      <w:r w:rsidR="00726686" w:rsidRPr="001A0F6F">
        <w:rPr>
          <w:rFonts w:asciiTheme="minorHAnsi" w:hAnsiTheme="minorHAnsi"/>
          <w:sz w:val="24"/>
          <w:szCs w:val="24"/>
          <w:lang w:val="ru-RU"/>
        </w:rPr>
        <w:t xml:space="preserve"> по вопросам</w:t>
      </w:r>
      <w:r w:rsidR="009E62A2" w:rsidRPr="001A0F6F">
        <w:rPr>
          <w:rFonts w:asciiTheme="minorHAnsi" w:hAnsiTheme="minorHAnsi"/>
          <w:sz w:val="24"/>
          <w:szCs w:val="24"/>
          <w:lang w:val="ru-RU"/>
        </w:rPr>
        <w:t>,</w:t>
      </w:r>
      <w:r w:rsidR="00726686" w:rsidRPr="001A0F6F">
        <w:rPr>
          <w:rFonts w:asciiTheme="minorHAnsi" w:hAnsiTheme="minorHAnsi"/>
          <w:sz w:val="24"/>
          <w:szCs w:val="24"/>
          <w:lang w:val="ru-RU"/>
        </w:rPr>
        <w:t xml:space="preserve"> затрагивающим положения РМЭ</w:t>
      </w:r>
      <w:r w:rsidR="009E62A2" w:rsidRPr="001A0F6F">
        <w:rPr>
          <w:rFonts w:asciiTheme="minorHAnsi" w:hAnsiTheme="minorHAnsi"/>
          <w:sz w:val="24"/>
          <w:szCs w:val="24"/>
          <w:lang w:val="ru-RU"/>
        </w:rPr>
        <w:t> </w:t>
      </w:r>
      <w:r w:rsidR="00726686" w:rsidRPr="001A0F6F">
        <w:rPr>
          <w:rFonts w:asciiTheme="minorHAnsi" w:hAnsiTheme="minorHAnsi"/>
          <w:sz w:val="24"/>
          <w:szCs w:val="24"/>
          <w:lang w:val="ru-RU"/>
        </w:rPr>
        <w:t>1988 или рассматривающи</w:t>
      </w:r>
      <w:r w:rsidR="009E2501" w:rsidRPr="001A0F6F">
        <w:rPr>
          <w:rFonts w:asciiTheme="minorHAnsi" w:hAnsiTheme="minorHAnsi"/>
          <w:sz w:val="24"/>
          <w:szCs w:val="24"/>
          <w:lang w:val="ru-RU"/>
        </w:rPr>
        <w:t>х</w:t>
      </w:r>
      <w:r w:rsidR="00726686" w:rsidRPr="001A0F6F">
        <w:rPr>
          <w:rFonts w:asciiTheme="minorHAnsi" w:hAnsiTheme="minorHAnsi"/>
          <w:sz w:val="24"/>
          <w:szCs w:val="24"/>
          <w:lang w:val="ru-RU"/>
        </w:rPr>
        <w:t xml:space="preserve"> вопросы, которые должны быть отражены в РМЭ</w:t>
      </w:r>
      <w:r w:rsidR="00EF569F" w:rsidRPr="001A0F6F">
        <w:rPr>
          <w:rFonts w:asciiTheme="minorHAnsi" w:hAnsiTheme="minorHAnsi"/>
          <w:sz w:val="24"/>
          <w:szCs w:val="24"/>
          <w:lang w:val="ru-RU"/>
        </w:rPr>
        <w:t xml:space="preserve"> для обеспечения </w:t>
      </w:r>
      <w:r w:rsidR="009E2501" w:rsidRPr="001A0F6F">
        <w:rPr>
          <w:rFonts w:asciiTheme="minorHAnsi" w:hAnsiTheme="minorHAnsi"/>
          <w:sz w:val="24"/>
          <w:szCs w:val="24"/>
          <w:lang w:val="ru-RU"/>
        </w:rPr>
        <w:t xml:space="preserve">условий </w:t>
      </w:r>
      <w:r w:rsidR="00EF569F" w:rsidRPr="001A0F6F">
        <w:rPr>
          <w:rFonts w:asciiTheme="minorHAnsi" w:hAnsiTheme="minorHAnsi"/>
          <w:sz w:val="24"/>
          <w:szCs w:val="24"/>
          <w:lang w:val="ru-RU"/>
        </w:rPr>
        <w:t>внедрения новых технологий и услуг электросвязи/ИКТ в интересах всех потребителей</w:t>
      </w:r>
      <w:r w:rsidR="00726686" w:rsidRPr="001A0F6F">
        <w:rPr>
          <w:rFonts w:asciiTheme="minorHAnsi" w:hAnsiTheme="minorHAnsi"/>
          <w:sz w:val="24"/>
          <w:szCs w:val="24"/>
          <w:lang w:val="ru-RU"/>
        </w:rPr>
        <w:t xml:space="preserve">. </w:t>
      </w:r>
    </w:p>
    <w:p w14:paraId="49329DB8" w14:textId="06B48A50" w:rsidR="00666918" w:rsidRPr="001A0F6F" w:rsidRDefault="00EA1C5D"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xml:space="preserve">Мнения </w:t>
      </w:r>
      <w:r w:rsidR="00666918" w:rsidRPr="001A0F6F">
        <w:rPr>
          <w:rFonts w:asciiTheme="minorHAnsi" w:hAnsiTheme="minorHAnsi"/>
          <w:sz w:val="24"/>
          <w:szCs w:val="24"/>
          <w:lang w:val="ru-RU"/>
        </w:rPr>
        <w:t>относительно</w:t>
      </w:r>
      <w:r w:rsidRPr="001A0F6F">
        <w:rPr>
          <w:rFonts w:asciiTheme="minorHAnsi" w:hAnsiTheme="minorHAnsi"/>
          <w:sz w:val="24"/>
          <w:szCs w:val="24"/>
          <w:lang w:val="ru-RU"/>
        </w:rPr>
        <w:t xml:space="preserve"> будущего</w:t>
      </w:r>
      <w:r w:rsidR="00666918" w:rsidRPr="001A0F6F">
        <w:rPr>
          <w:rFonts w:asciiTheme="minorHAnsi" w:hAnsiTheme="minorHAnsi"/>
          <w:sz w:val="24"/>
          <w:szCs w:val="24"/>
          <w:lang w:val="ru-RU"/>
        </w:rPr>
        <w:t xml:space="preserve"> РМЭ также </w:t>
      </w:r>
      <w:r w:rsidRPr="001A0F6F">
        <w:rPr>
          <w:rFonts w:asciiTheme="minorHAnsi" w:hAnsiTheme="minorHAnsi"/>
          <w:sz w:val="24"/>
          <w:szCs w:val="24"/>
          <w:lang w:val="ru-RU"/>
        </w:rPr>
        <w:t>как и сегодня</w:t>
      </w:r>
      <w:r w:rsidR="00666918" w:rsidRPr="001A0F6F">
        <w:rPr>
          <w:rFonts w:asciiTheme="minorHAnsi" w:hAnsiTheme="minorHAnsi"/>
          <w:sz w:val="24"/>
          <w:szCs w:val="24"/>
          <w:lang w:val="ru-RU"/>
        </w:rPr>
        <w:t xml:space="preserve"> </w:t>
      </w:r>
      <w:r w:rsidRPr="001A0F6F">
        <w:rPr>
          <w:rFonts w:asciiTheme="minorHAnsi" w:hAnsiTheme="minorHAnsi"/>
          <w:sz w:val="24"/>
          <w:szCs w:val="24"/>
          <w:lang w:val="ru-RU"/>
        </w:rPr>
        <w:t xml:space="preserve">расходились, однако всеми сторонами обсуждения </w:t>
      </w:r>
      <w:r w:rsidR="00EF569F" w:rsidRPr="001A0F6F">
        <w:rPr>
          <w:rFonts w:asciiTheme="minorHAnsi" w:hAnsiTheme="minorHAnsi"/>
          <w:sz w:val="24"/>
          <w:szCs w:val="24"/>
          <w:lang w:val="ru-RU"/>
        </w:rPr>
        <w:t xml:space="preserve">в 2010 году </w:t>
      </w:r>
      <w:r w:rsidR="009E2501" w:rsidRPr="001A0F6F">
        <w:rPr>
          <w:rFonts w:asciiTheme="minorHAnsi" w:hAnsiTheme="minorHAnsi"/>
          <w:sz w:val="24"/>
          <w:szCs w:val="24"/>
          <w:lang w:val="ru-RU"/>
        </w:rPr>
        <w:t xml:space="preserve">на основе консенсуса </w:t>
      </w:r>
      <w:r w:rsidRPr="001A0F6F">
        <w:rPr>
          <w:rFonts w:asciiTheme="minorHAnsi" w:hAnsiTheme="minorHAnsi"/>
          <w:sz w:val="24"/>
          <w:szCs w:val="24"/>
          <w:lang w:val="ru-RU"/>
        </w:rPr>
        <w:t>было принято</w:t>
      </w:r>
      <w:r w:rsidR="00C95BE8" w:rsidRPr="001A0F6F">
        <w:rPr>
          <w:rFonts w:asciiTheme="minorHAnsi" w:hAnsiTheme="minorHAnsi"/>
          <w:sz w:val="24"/>
          <w:szCs w:val="24"/>
          <w:lang w:val="ru-RU"/>
        </w:rPr>
        <w:t xml:space="preserve"> решение</w:t>
      </w:r>
      <w:r w:rsidRPr="001A0F6F">
        <w:rPr>
          <w:rFonts w:asciiTheme="minorHAnsi" w:hAnsiTheme="minorHAnsi"/>
          <w:sz w:val="24"/>
          <w:szCs w:val="24"/>
          <w:lang w:val="ru-RU"/>
        </w:rPr>
        <w:t xml:space="preserve"> о пересмотре РМЭ 1988 </w:t>
      </w:r>
      <w:r w:rsidR="00C12A2C" w:rsidRPr="001A0F6F">
        <w:rPr>
          <w:rFonts w:asciiTheme="minorHAnsi" w:hAnsiTheme="minorHAnsi"/>
          <w:sz w:val="24"/>
          <w:szCs w:val="24"/>
          <w:lang w:val="ru-RU"/>
        </w:rPr>
        <w:t xml:space="preserve">года </w:t>
      </w:r>
      <w:r w:rsidRPr="001A0F6F">
        <w:rPr>
          <w:rFonts w:asciiTheme="minorHAnsi" w:hAnsiTheme="minorHAnsi"/>
          <w:sz w:val="24"/>
          <w:szCs w:val="24"/>
          <w:lang w:val="ru-RU"/>
        </w:rPr>
        <w:t>и проведении в этих целях ВКМЭ 2012</w:t>
      </w:r>
      <w:r w:rsidR="00C12A2C" w:rsidRPr="001A0F6F">
        <w:rPr>
          <w:rFonts w:asciiTheme="minorHAnsi" w:hAnsiTheme="minorHAnsi"/>
          <w:sz w:val="24"/>
          <w:szCs w:val="24"/>
          <w:lang w:val="ru-RU"/>
        </w:rPr>
        <w:t xml:space="preserve"> года</w:t>
      </w:r>
      <w:r w:rsidRPr="001A0F6F">
        <w:rPr>
          <w:rFonts w:asciiTheme="minorHAnsi" w:hAnsiTheme="minorHAnsi"/>
          <w:sz w:val="24"/>
          <w:szCs w:val="24"/>
          <w:lang w:val="ru-RU"/>
        </w:rPr>
        <w:t>.</w:t>
      </w:r>
    </w:p>
    <w:p w14:paraId="702327A9" w14:textId="3591C1B7" w:rsidR="00791A29" w:rsidRPr="001A0F6F" w:rsidRDefault="00892042"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Однако</w:t>
      </w:r>
      <w:r w:rsidR="001E08C8">
        <w:rPr>
          <w:rFonts w:asciiTheme="minorHAnsi" w:hAnsiTheme="minorHAnsi"/>
          <w:sz w:val="24"/>
          <w:szCs w:val="24"/>
          <w:lang w:val="ru-RU"/>
        </w:rPr>
        <w:t>,</w:t>
      </w:r>
      <w:r w:rsidRPr="001A0F6F">
        <w:rPr>
          <w:rFonts w:asciiTheme="minorHAnsi" w:hAnsiTheme="minorHAnsi"/>
          <w:sz w:val="24"/>
          <w:szCs w:val="24"/>
          <w:lang w:val="ru-RU"/>
        </w:rPr>
        <w:t xml:space="preserve"> в связи с тем, что до 2012</w:t>
      </w:r>
      <w:r w:rsidR="001157A5" w:rsidRPr="001A0F6F">
        <w:rPr>
          <w:rFonts w:asciiTheme="minorHAnsi" w:hAnsiTheme="minorHAnsi"/>
          <w:sz w:val="24"/>
          <w:szCs w:val="24"/>
          <w:lang w:val="ru-RU"/>
        </w:rPr>
        <w:t> </w:t>
      </w:r>
      <w:r w:rsidRPr="001A0F6F">
        <w:rPr>
          <w:rFonts w:asciiTheme="minorHAnsi" w:hAnsiTheme="minorHAnsi"/>
          <w:sz w:val="24"/>
          <w:szCs w:val="24"/>
          <w:lang w:val="ru-RU"/>
        </w:rPr>
        <w:t xml:space="preserve">года РМЭ не пересматривался на протяжении 24 лет, </w:t>
      </w:r>
      <w:r w:rsidR="00077974" w:rsidRPr="001A0F6F">
        <w:rPr>
          <w:rFonts w:asciiTheme="minorHAnsi" w:hAnsiTheme="minorHAnsi"/>
          <w:sz w:val="24"/>
          <w:szCs w:val="24"/>
          <w:lang w:val="ru-RU"/>
        </w:rPr>
        <w:t>ВКМЭ</w:t>
      </w:r>
      <w:r w:rsidR="001157A5" w:rsidRPr="001A0F6F">
        <w:rPr>
          <w:rFonts w:asciiTheme="minorHAnsi" w:hAnsiTheme="minorHAnsi"/>
          <w:sz w:val="24"/>
          <w:szCs w:val="24"/>
          <w:lang w:val="ru-RU"/>
        </w:rPr>
        <w:t>-12</w:t>
      </w:r>
      <w:r w:rsidRPr="001A0F6F">
        <w:rPr>
          <w:rFonts w:asciiTheme="minorHAnsi" w:hAnsiTheme="minorHAnsi"/>
          <w:sz w:val="24"/>
          <w:szCs w:val="24"/>
          <w:lang w:val="ru-RU"/>
        </w:rPr>
        <w:t xml:space="preserve"> в силу объективных причин не успела в достаточной степени обсудить и прийти к компромиссу по всем поступившим предложениям от Госуд</w:t>
      </w:r>
      <w:r w:rsidR="00B4258A" w:rsidRPr="001A0F6F">
        <w:rPr>
          <w:rFonts w:asciiTheme="minorHAnsi" w:hAnsiTheme="minorHAnsi"/>
          <w:sz w:val="24"/>
          <w:szCs w:val="24"/>
          <w:lang w:val="ru-RU"/>
        </w:rPr>
        <w:t xml:space="preserve">арств-Членов и </w:t>
      </w:r>
      <w:r w:rsidR="00077974" w:rsidRPr="001A0F6F">
        <w:rPr>
          <w:rFonts w:asciiTheme="minorHAnsi" w:hAnsiTheme="minorHAnsi"/>
          <w:sz w:val="24"/>
          <w:szCs w:val="24"/>
          <w:lang w:val="ru-RU"/>
        </w:rPr>
        <w:t>Членов С</w:t>
      </w:r>
      <w:r w:rsidRPr="001A0F6F">
        <w:rPr>
          <w:rFonts w:asciiTheme="minorHAnsi" w:hAnsiTheme="minorHAnsi"/>
          <w:sz w:val="24"/>
          <w:szCs w:val="24"/>
          <w:lang w:val="ru-RU"/>
        </w:rPr>
        <w:t>екторов МСЭ</w:t>
      </w:r>
      <w:r w:rsidR="00077974" w:rsidRPr="001A0F6F">
        <w:rPr>
          <w:rFonts w:asciiTheme="minorHAnsi" w:hAnsiTheme="minorHAnsi"/>
          <w:sz w:val="24"/>
          <w:szCs w:val="24"/>
          <w:lang w:val="ru-RU"/>
        </w:rPr>
        <w:t xml:space="preserve"> и учесть все современные тенденции в электросвязи</w:t>
      </w:r>
      <w:r w:rsidR="004F3D35" w:rsidRPr="001A0F6F">
        <w:rPr>
          <w:rFonts w:asciiTheme="minorHAnsi" w:hAnsiTheme="minorHAnsi"/>
          <w:sz w:val="24"/>
          <w:szCs w:val="24"/>
          <w:lang w:val="ru-RU"/>
        </w:rPr>
        <w:t>/ИКТ</w:t>
      </w:r>
      <w:r w:rsidRPr="001A0F6F">
        <w:rPr>
          <w:rFonts w:asciiTheme="minorHAnsi" w:hAnsiTheme="minorHAnsi"/>
          <w:sz w:val="24"/>
          <w:szCs w:val="24"/>
          <w:lang w:val="ru-RU"/>
        </w:rPr>
        <w:t xml:space="preserve">. </w:t>
      </w:r>
    </w:p>
    <w:p w14:paraId="3F67D51B" w14:textId="77777777" w:rsidR="00EA1C5D" w:rsidRPr="001A0F6F" w:rsidRDefault="00892042"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В этой связи в настоящее время сохраняется</w:t>
      </w:r>
      <w:r w:rsidR="00EA1C5D" w:rsidRPr="001A0F6F">
        <w:rPr>
          <w:rFonts w:asciiTheme="minorHAnsi" w:hAnsiTheme="minorHAnsi"/>
          <w:sz w:val="24"/>
          <w:szCs w:val="24"/>
          <w:lang w:val="ru-RU"/>
        </w:rPr>
        <w:t xml:space="preserve"> дуализм в </w:t>
      </w:r>
      <w:r w:rsidR="00670AFF" w:rsidRPr="001A0F6F">
        <w:rPr>
          <w:rFonts w:asciiTheme="minorHAnsi" w:hAnsiTheme="minorHAnsi"/>
          <w:sz w:val="24"/>
          <w:szCs w:val="24"/>
          <w:lang w:val="ru-RU"/>
        </w:rPr>
        <w:t xml:space="preserve">применении двух редакций </w:t>
      </w:r>
      <w:r w:rsidR="00EA1C5D" w:rsidRPr="001A0F6F">
        <w:rPr>
          <w:rFonts w:asciiTheme="minorHAnsi" w:hAnsiTheme="minorHAnsi"/>
          <w:sz w:val="24"/>
          <w:szCs w:val="24"/>
          <w:lang w:val="ru-RU"/>
        </w:rPr>
        <w:t>РМЭ. С одной стороны</w:t>
      </w:r>
      <w:r w:rsidR="00EF569F" w:rsidRPr="001A0F6F">
        <w:rPr>
          <w:rFonts w:asciiTheme="minorHAnsi" w:hAnsiTheme="minorHAnsi"/>
          <w:sz w:val="24"/>
          <w:szCs w:val="24"/>
          <w:lang w:val="ru-RU"/>
        </w:rPr>
        <w:t>,</w:t>
      </w:r>
      <w:r w:rsidR="00EA1C5D" w:rsidRPr="001A0F6F">
        <w:rPr>
          <w:rFonts w:asciiTheme="minorHAnsi" w:hAnsiTheme="minorHAnsi"/>
          <w:sz w:val="24"/>
          <w:szCs w:val="24"/>
          <w:lang w:val="ru-RU"/>
        </w:rPr>
        <w:t xml:space="preserve"> все Государства-Члены договорились о необходимости пересмотра РМЭ</w:t>
      </w:r>
      <w:r w:rsidR="001157A5" w:rsidRPr="001A0F6F">
        <w:rPr>
          <w:rFonts w:asciiTheme="minorHAnsi" w:hAnsiTheme="minorHAnsi"/>
          <w:sz w:val="24"/>
          <w:szCs w:val="24"/>
          <w:lang w:val="ru-RU"/>
        </w:rPr>
        <w:t> </w:t>
      </w:r>
      <w:r w:rsidR="00EA1C5D" w:rsidRPr="001A0F6F">
        <w:rPr>
          <w:rFonts w:asciiTheme="minorHAnsi" w:hAnsiTheme="minorHAnsi"/>
          <w:sz w:val="24"/>
          <w:szCs w:val="24"/>
          <w:lang w:val="ru-RU"/>
        </w:rPr>
        <w:t>1988</w:t>
      </w:r>
      <w:r w:rsidR="001157A5" w:rsidRPr="001A0F6F">
        <w:rPr>
          <w:rFonts w:asciiTheme="minorHAnsi" w:hAnsiTheme="minorHAnsi"/>
          <w:sz w:val="24"/>
          <w:szCs w:val="24"/>
          <w:lang w:val="ru-RU"/>
        </w:rPr>
        <w:t> </w:t>
      </w:r>
      <w:r w:rsidR="00EA1C5D" w:rsidRPr="001A0F6F">
        <w:rPr>
          <w:rFonts w:asciiTheme="minorHAnsi" w:hAnsiTheme="minorHAnsi"/>
          <w:sz w:val="24"/>
          <w:szCs w:val="24"/>
          <w:lang w:val="ru-RU"/>
        </w:rPr>
        <w:t>года, а с другой целый ряд администраций заявили на ВКМЭ</w:t>
      </w:r>
      <w:r w:rsidR="00B4258A" w:rsidRPr="001A0F6F">
        <w:rPr>
          <w:rFonts w:asciiTheme="minorHAnsi" w:hAnsiTheme="minorHAnsi"/>
          <w:sz w:val="24"/>
          <w:szCs w:val="24"/>
          <w:lang w:val="ru-RU"/>
        </w:rPr>
        <w:t xml:space="preserve"> 2012</w:t>
      </w:r>
      <w:r w:rsidR="00EA1C5D" w:rsidRPr="001A0F6F">
        <w:rPr>
          <w:rFonts w:asciiTheme="minorHAnsi" w:hAnsiTheme="minorHAnsi"/>
          <w:sz w:val="24"/>
          <w:szCs w:val="24"/>
          <w:lang w:val="ru-RU"/>
        </w:rPr>
        <w:t xml:space="preserve"> о невозможности присоединиться к пересмотренному тексту РМЭ в 2012</w:t>
      </w:r>
      <w:r w:rsidR="001157A5" w:rsidRPr="001A0F6F">
        <w:rPr>
          <w:rFonts w:asciiTheme="minorHAnsi" w:hAnsiTheme="minorHAnsi"/>
          <w:sz w:val="24"/>
          <w:szCs w:val="24"/>
          <w:lang w:val="ru-RU"/>
        </w:rPr>
        <w:t> </w:t>
      </w:r>
      <w:r w:rsidR="00EA1C5D" w:rsidRPr="001A0F6F">
        <w:rPr>
          <w:rFonts w:asciiTheme="minorHAnsi" w:hAnsiTheme="minorHAnsi"/>
          <w:sz w:val="24"/>
          <w:szCs w:val="24"/>
          <w:lang w:val="ru-RU"/>
        </w:rPr>
        <w:t>году</w:t>
      </w:r>
      <w:r w:rsidR="00B4258A" w:rsidRPr="001A0F6F">
        <w:rPr>
          <w:rFonts w:asciiTheme="minorHAnsi" w:hAnsiTheme="minorHAnsi"/>
          <w:sz w:val="24"/>
          <w:szCs w:val="24"/>
          <w:lang w:val="ru-RU"/>
        </w:rPr>
        <w:t xml:space="preserve"> и в последующие годы</w:t>
      </w:r>
      <w:r w:rsidR="00EA1C5D" w:rsidRPr="001A0F6F">
        <w:rPr>
          <w:rFonts w:asciiTheme="minorHAnsi" w:hAnsiTheme="minorHAnsi"/>
          <w:sz w:val="24"/>
          <w:szCs w:val="24"/>
          <w:lang w:val="ru-RU"/>
        </w:rPr>
        <w:t>.</w:t>
      </w:r>
    </w:p>
    <w:p w14:paraId="4FA36DBE" w14:textId="3A98EFCD" w:rsidR="00EA1C5D" w:rsidRPr="001A0F6F" w:rsidRDefault="00B4258A" w:rsidP="00264239">
      <w:pPr>
        <w:pStyle w:val="enumlev1"/>
        <w:tabs>
          <w:tab w:val="clear" w:pos="794"/>
          <w:tab w:val="clear" w:pos="1191"/>
          <w:tab w:val="clear" w:pos="1588"/>
          <w:tab w:val="clear" w:pos="1985"/>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Данная ситуация помимо сохранения прежних проблем, связанных с эффективн</w:t>
      </w:r>
      <w:r w:rsidR="00D77929" w:rsidRPr="001A0F6F">
        <w:rPr>
          <w:rFonts w:asciiTheme="minorHAnsi" w:hAnsiTheme="minorHAnsi"/>
          <w:sz w:val="24"/>
          <w:szCs w:val="24"/>
          <w:lang w:val="ru-RU"/>
        </w:rPr>
        <w:t>остью</w:t>
      </w:r>
      <w:r w:rsidRPr="001A0F6F">
        <w:rPr>
          <w:rFonts w:asciiTheme="minorHAnsi" w:hAnsiTheme="minorHAnsi"/>
          <w:sz w:val="24"/>
          <w:szCs w:val="24"/>
          <w:lang w:val="ru-RU"/>
        </w:rPr>
        <w:t xml:space="preserve"> применени</w:t>
      </w:r>
      <w:r w:rsidR="00D77929" w:rsidRPr="001A0F6F">
        <w:rPr>
          <w:rFonts w:asciiTheme="minorHAnsi" w:hAnsiTheme="minorHAnsi"/>
          <w:sz w:val="24"/>
          <w:szCs w:val="24"/>
          <w:lang w:val="ru-RU"/>
        </w:rPr>
        <w:t>я</w:t>
      </w:r>
      <w:r w:rsidRPr="001A0F6F">
        <w:rPr>
          <w:rFonts w:asciiTheme="minorHAnsi" w:hAnsiTheme="minorHAnsi"/>
          <w:sz w:val="24"/>
          <w:szCs w:val="24"/>
          <w:lang w:val="ru-RU"/>
        </w:rPr>
        <w:t xml:space="preserve"> РМЭ</w:t>
      </w:r>
      <w:r w:rsidR="001157A5" w:rsidRPr="001A0F6F">
        <w:rPr>
          <w:rFonts w:asciiTheme="minorHAnsi" w:hAnsiTheme="minorHAnsi"/>
          <w:sz w:val="24"/>
          <w:szCs w:val="24"/>
          <w:lang w:val="ru-RU"/>
        </w:rPr>
        <w:t> </w:t>
      </w:r>
      <w:r w:rsidRPr="001A0F6F">
        <w:rPr>
          <w:rFonts w:asciiTheme="minorHAnsi" w:hAnsiTheme="minorHAnsi"/>
          <w:sz w:val="24"/>
          <w:szCs w:val="24"/>
          <w:lang w:val="ru-RU"/>
        </w:rPr>
        <w:t>1988</w:t>
      </w:r>
      <w:r w:rsidR="001157A5" w:rsidRPr="001A0F6F">
        <w:rPr>
          <w:rFonts w:asciiTheme="minorHAnsi" w:hAnsiTheme="minorHAnsi"/>
          <w:sz w:val="24"/>
          <w:szCs w:val="24"/>
          <w:lang w:val="ru-RU"/>
        </w:rPr>
        <w:t> </w:t>
      </w:r>
      <w:r w:rsidR="00670AFF" w:rsidRPr="001A0F6F">
        <w:rPr>
          <w:rFonts w:asciiTheme="minorHAnsi" w:hAnsiTheme="minorHAnsi"/>
          <w:sz w:val="24"/>
          <w:szCs w:val="24"/>
          <w:lang w:val="ru-RU"/>
        </w:rPr>
        <w:t>года</w:t>
      </w:r>
      <w:r w:rsidRPr="001A0F6F">
        <w:rPr>
          <w:rFonts w:asciiTheme="minorHAnsi" w:hAnsiTheme="minorHAnsi"/>
          <w:sz w:val="24"/>
          <w:szCs w:val="24"/>
          <w:lang w:val="ru-RU"/>
        </w:rPr>
        <w:t xml:space="preserve">, порождает также новые вызовы для </w:t>
      </w:r>
      <w:r w:rsidR="009E2501" w:rsidRPr="001A0F6F">
        <w:rPr>
          <w:rFonts w:asciiTheme="minorHAnsi" w:hAnsiTheme="minorHAnsi"/>
          <w:sz w:val="24"/>
          <w:szCs w:val="24"/>
          <w:lang w:val="ru-RU"/>
        </w:rPr>
        <w:t xml:space="preserve">администраций </w:t>
      </w:r>
      <w:r w:rsidR="004F3D35" w:rsidRPr="001A0F6F">
        <w:rPr>
          <w:rFonts w:asciiTheme="minorHAnsi" w:hAnsiTheme="minorHAnsi"/>
          <w:sz w:val="24"/>
          <w:szCs w:val="24"/>
          <w:lang w:val="ru-RU"/>
        </w:rPr>
        <w:t xml:space="preserve">и </w:t>
      </w:r>
      <w:r w:rsidRPr="001A0F6F">
        <w:rPr>
          <w:rFonts w:asciiTheme="minorHAnsi" w:hAnsiTheme="minorHAnsi"/>
          <w:sz w:val="24"/>
          <w:szCs w:val="24"/>
          <w:lang w:val="ru-RU"/>
        </w:rPr>
        <w:t>операторов при сотрудничестве с партнерами из стран, в которых на государственном уровне применяется разные</w:t>
      </w:r>
      <w:r w:rsidR="001157A5" w:rsidRPr="001A0F6F">
        <w:rPr>
          <w:rFonts w:asciiTheme="minorHAnsi" w:hAnsiTheme="minorHAnsi"/>
          <w:sz w:val="24"/>
          <w:szCs w:val="24"/>
          <w:lang w:val="ru-RU"/>
        </w:rPr>
        <w:t xml:space="preserve"> версии</w:t>
      </w:r>
      <w:r w:rsidRPr="001A0F6F">
        <w:rPr>
          <w:rFonts w:asciiTheme="minorHAnsi" w:hAnsiTheme="minorHAnsi"/>
          <w:sz w:val="24"/>
          <w:szCs w:val="24"/>
          <w:lang w:val="ru-RU"/>
        </w:rPr>
        <w:t xml:space="preserve"> РМЭ </w:t>
      </w:r>
      <w:r w:rsidR="001157A5" w:rsidRPr="001A0F6F">
        <w:rPr>
          <w:rFonts w:asciiTheme="minorHAnsi" w:hAnsiTheme="minorHAnsi"/>
          <w:sz w:val="24"/>
          <w:szCs w:val="24"/>
          <w:lang w:val="ru-RU"/>
        </w:rPr>
        <w:t>(</w:t>
      </w:r>
      <w:r w:rsidRPr="001A0F6F">
        <w:rPr>
          <w:rFonts w:asciiTheme="minorHAnsi" w:hAnsiTheme="minorHAnsi"/>
          <w:sz w:val="24"/>
          <w:szCs w:val="24"/>
          <w:lang w:val="ru-RU"/>
        </w:rPr>
        <w:t>1988 и 2012 год</w:t>
      </w:r>
      <w:r w:rsidR="00670AFF" w:rsidRPr="001A0F6F">
        <w:rPr>
          <w:rFonts w:asciiTheme="minorHAnsi" w:hAnsiTheme="minorHAnsi"/>
          <w:sz w:val="24"/>
          <w:szCs w:val="24"/>
          <w:lang w:val="ru-RU"/>
        </w:rPr>
        <w:t>ов</w:t>
      </w:r>
      <w:r w:rsidR="001157A5" w:rsidRPr="001A0F6F">
        <w:rPr>
          <w:rFonts w:asciiTheme="minorHAnsi" w:hAnsiTheme="minorHAnsi"/>
          <w:sz w:val="24"/>
          <w:szCs w:val="24"/>
          <w:lang w:val="ru-RU"/>
        </w:rPr>
        <w:t>)</w:t>
      </w:r>
      <w:r w:rsidRPr="001A0F6F">
        <w:rPr>
          <w:rFonts w:asciiTheme="minorHAnsi" w:hAnsiTheme="minorHAnsi"/>
          <w:sz w:val="24"/>
          <w:szCs w:val="24"/>
          <w:lang w:val="ru-RU"/>
        </w:rPr>
        <w:t>.</w:t>
      </w:r>
    </w:p>
    <w:p w14:paraId="1C3D796F" w14:textId="38C58B35" w:rsidR="00D77929" w:rsidRPr="001A0F6F" w:rsidRDefault="00D77929" w:rsidP="00264239">
      <w:pPr>
        <w:pStyle w:val="enumlev1"/>
        <w:tabs>
          <w:tab w:val="clear" w:pos="794"/>
          <w:tab w:val="clear" w:pos="1191"/>
          <w:tab w:val="clear" w:pos="1588"/>
          <w:tab w:val="clear" w:pos="1985"/>
          <w:tab w:val="left" w:pos="993"/>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Вместе с тем,</w:t>
      </w:r>
      <w:r w:rsidR="004F3D35" w:rsidRPr="001A0F6F">
        <w:rPr>
          <w:rFonts w:asciiTheme="minorHAnsi" w:hAnsiTheme="minorHAnsi"/>
          <w:sz w:val="24"/>
          <w:szCs w:val="24"/>
          <w:lang w:val="ru-RU"/>
        </w:rPr>
        <w:t xml:space="preserve"> обе версии</w:t>
      </w:r>
      <w:r w:rsidRPr="001A0F6F">
        <w:rPr>
          <w:rFonts w:asciiTheme="minorHAnsi" w:hAnsiTheme="minorHAnsi"/>
          <w:sz w:val="24"/>
          <w:szCs w:val="24"/>
          <w:lang w:val="ru-RU"/>
        </w:rPr>
        <w:t xml:space="preserve"> РМЭ</w:t>
      </w:r>
      <w:r w:rsidR="00467F16" w:rsidRPr="001A0F6F">
        <w:rPr>
          <w:rFonts w:asciiTheme="minorHAnsi" w:hAnsiTheme="minorHAnsi"/>
          <w:sz w:val="24"/>
          <w:szCs w:val="24"/>
          <w:lang w:val="ru-RU"/>
        </w:rPr>
        <w:t xml:space="preserve"> </w:t>
      </w:r>
      <w:r w:rsidR="004F3D35" w:rsidRPr="001A0F6F">
        <w:rPr>
          <w:rFonts w:asciiTheme="minorHAnsi" w:hAnsiTheme="minorHAnsi"/>
          <w:sz w:val="24"/>
          <w:szCs w:val="24"/>
          <w:lang w:val="ru-RU"/>
        </w:rPr>
        <w:t>содержа</w:t>
      </w:r>
      <w:r w:rsidRPr="001A0F6F">
        <w:rPr>
          <w:rFonts w:asciiTheme="minorHAnsi" w:hAnsiTheme="minorHAnsi"/>
          <w:sz w:val="24"/>
          <w:szCs w:val="24"/>
          <w:lang w:val="ru-RU"/>
        </w:rPr>
        <w:t>т</w:t>
      </w:r>
      <w:r w:rsidR="004F3D35" w:rsidRPr="001A0F6F">
        <w:rPr>
          <w:rFonts w:asciiTheme="minorHAnsi" w:hAnsiTheme="minorHAnsi"/>
          <w:sz w:val="24"/>
          <w:szCs w:val="24"/>
          <w:lang w:val="ru-RU"/>
        </w:rPr>
        <w:t>, среди прочего,</w:t>
      </w:r>
      <w:r w:rsidRPr="001A0F6F">
        <w:rPr>
          <w:rFonts w:asciiTheme="minorHAnsi" w:hAnsiTheme="minorHAnsi"/>
          <w:sz w:val="24"/>
          <w:szCs w:val="24"/>
          <w:lang w:val="ru-RU"/>
        </w:rPr>
        <w:t xml:space="preserve"> </w:t>
      </w:r>
      <w:r w:rsidR="00E056FE" w:rsidRPr="001A0F6F">
        <w:rPr>
          <w:rFonts w:asciiTheme="minorHAnsi" w:hAnsiTheme="minorHAnsi"/>
          <w:sz w:val="24"/>
          <w:szCs w:val="24"/>
          <w:lang w:val="ru-RU"/>
        </w:rPr>
        <w:t xml:space="preserve">ряд </w:t>
      </w:r>
      <w:r w:rsidRPr="001A0F6F">
        <w:rPr>
          <w:rFonts w:asciiTheme="minorHAnsi" w:hAnsiTheme="minorHAnsi"/>
          <w:sz w:val="24"/>
          <w:szCs w:val="24"/>
          <w:lang w:val="ru-RU"/>
        </w:rPr>
        <w:t>важны</w:t>
      </w:r>
      <w:r w:rsidR="00E056FE" w:rsidRPr="001A0F6F">
        <w:rPr>
          <w:rFonts w:asciiTheme="minorHAnsi" w:hAnsiTheme="minorHAnsi"/>
          <w:sz w:val="24"/>
          <w:szCs w:val="24"/>
          <w:lang w:val="ru-RU"/>
        </w:rPr>
        <w:t>х</w:t>
      </w:r>
      <w:r w:rsidRPr="001A0F6F">
        <w:rPr>
          <w:rFonts w:asciiTheme="minorHAnsi" w:hAnsiTheme="minorHAnsi"/>
          <w:sz w:val="24"/>
          <w:szCs w:val="24"/>
          <w:lang w:val="ru-RU"/>
        </w:rPr>
        <w:t xml:space="preserve"> положени</w:t>
      </w:r>
      <w:r w:rsidR="00E056FE" w:rsidRPr="001A0F6F">
        <w:rPr>
          <w:rFonts w:asciiTheme="minorHAnsi" w:hAnsiTheme="minorHAnsi"/>
          <w:sz w:val="24"/>
          <w:szCs w:val="24"/>
          <w:lang w:val="ru-RU"/>
        </w:rPr>
        <w:t>й</w:t>
      </w:r>
      <w:r w:rsidR="004F3D35" w:rsidRPr="001A0F6F">
        <w:rPr>
          <w:rFonts w:asciiTheme="minorHAnsi" w:hAnsiTheme="minorHAnsi"/>
          <w:sz w:val="24"/>
          <w:szCs w:val="24"/>
          <w:lang w:val="ru-RU"/>
        </w:rPr>
        <w:t xml:space="preserve">, влияющих на экономические аспекты </w:t>
      </w:r>
      <w:r w:rsidR="009E2501" w:rsidRPr="001A0F6F">
        <w:rPr>
          <w:rFonts w:asciiTheme="minorHAnsi" w:hAnsiTheme="minorHAnsi"/>
          <w:sz w:val="24"/>
          <w:szCs w:val="24"/>
          <w:lang w:val="ru-RU"/>
        </w:rPr>
        <w:t xml:space="preserve">оказания </w:t>
      </w:r>
      <w:r w:rsidR="00164A52" w:rsidRPr="001A0F6F">
        <w:rPr>
          <w:rFonts w:asciiTheme="minorHAnsi" w:hAnsiTheme="minorHAnsi"/>
          <w:sz w:val="24"/>
          <w:szCs w:val="24"/>
          <w:lang w:val="ru-RU"/>
        </w:rPr>
        <w:t>услуг электросвязи/ИКТ</w:t>
      </w:r>
      <w:r w:rsidR="009E2501" w:rsidRPr="001A0F6F">
        <w:rPr>
          <w:rFonts w:asciiTheme="minorHAnsi" w:hAnsiTheme="minorHAnsi"/>
          <w:sz w:val="24"/>
          <w:szCs w:val="24"/>
          <w:lang w:val="ru-RU"/>
        </w:rPr>
        <w:t>,</w:t>
      </w:r>
      <w:r w:rsidR="00164A52" w:rsidRPr="001A0F6F">
        <w:rPr>
          <w:rFonts w:asciiTheme="minorHAnsi" w:hAnsiTheme="minorHAnsi"/>
          <w:sz w:val="24"/>
          <w:szCs w:val="24"/>
          <w:lang w:val="ru-RU"/>
        </w:rPr>
        <w:t xml:space="preserve"> в том числе</w:t>
      </w:r>
      <w:r w:rsidR="009E2501" w:rsidRPr="001A0F6F">
        <w:rPr>
          <w:rFonts w:asciiTheme="minorHAnsi" w:hAnsiTheme="minorHAnsi"/>
          <w:sz w:val="24"/>
          <w:szCs w:val="24"/>
          <w:lang w:val="ru-RU"/>
        </w:rPr>
        <w:t>,</w:t>
      </w:r>
      <w:r w:rsidR="00164A52" w:rsidRPr="001A0F6F">
        <w:rPr>
          <w:rFonts w:asciiTheme="minorHAnsi" w:hAnsiTheme="minorHAnsi"/>
          <w:sz w:val="24"/>
          <w:szCs w:val="24"/>
          <w:lang w:val="ru-RU"/>
        </w:rPr>
        <w:t xml:space="preserve"> для конечных потребителей, а именно</w:t>
      </w:r>
      <w:r w:rsidRPr="001A0F6F">
        <w:rPr>
          <w:rFonts w:asciiTheme="minorHAnsi" w:hAnsiTheme="minorHAnsi"/>
          <w:sz w:val="24"/>
          <w:szCs w:val="24"/>
          <w:lang w:val="ru-RU"/>
        </w:rPr>
        <w:t>:</w:t>
      </w:r>
    </w:p>
    <w:p w14:paraId="7D68653F" w14:textId="77777777" w:rsidR="00D77929" w:rsidRPr="001A0F6F" w:rsidRDefault="00D77929" w:rsidP="00264239">
      <w:pPr>
        <w:pStyle w:val="enumlev1"/>
        <w:numPr>
          <w:ilvl w:val="0"/>
          <w:numId w:val="15"/>
        </w:numPr>
        <w:tabs>
          <w:tab w:val="clear" w:pos="794"/>
          <w:tab w:val="clear" w:pos="1191"/>
          <w:tab w:val="clear" w:pos="1588"/>
          <w:tab w:val="clear" w:pos="1985"/>
          <w:tab w:val="clear" w:pos="2608"/>
          <w:tab w:val="clear" w:pos="3345"/>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Об избежании двойного налогообложения;</w:t>
      </w:r>
    </w:p>
    <w:p w14:paraId="29011E7F" w14:textId="77777777" w:rsidR="00D77929" w:rsidRPr="001A0F6F" w:rsidRDefault="00D77929" w:rsidP="00264239">
      <w:pPr>
        <w:pStyle w:val="enumlev1"/>
        <w:numPr>
          <w:ilvl w:val="0"/>
          <w:numId w:val="15"/>
        </w:numPr>
        <w:tabs>
          <w:tab w:val="clear" w:pos="794"/>
          <w:tab w:val="clear" w:pos="1191"/>
          <w:tab w:val="clear" w:pos="1588"/>
          <w:tab w:val="clear" w:pos="1985"/>
          <w:tab w:val="clear" w:pos="2608"/>
          <w:tab w:val="clear" w:pos="3345"/>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Применение механизма взаимных зачетов</w:t>
      </w:r>
      <w:r w:rsidR="00164A52" w:rsidRPr="001A0F6F">
        <w:rPr>
          <w:rFonts w:asciiTheme="minorHAnsi" w:hAnsiTheme="minorHAnsi"/>
          <w:sz w:val="24"/>
          <w:szCs w:val="24"/>
          <w:lang w:val="ru-RU"/>
        </w:rPr>
        <w:t xml:space="preserve"> (компенсации/</w:t>
      </w:r>
      <w:r w:rsidR="00164A52" w:rsidRPr="001A0F6F">
        <w:rPr>
          <w:rFonts w:asciiTheme="minorHAnsi" w:hAnsiTheme="minorHAnsi"/>
          <w:sz w:val="24"/>
          <w:szCs w:val="24"/>
          <w:lang w:val="en-US"/>
        </w:rPr>
        <w:t>offsetting</w:t>
      </w:r>
      <w:r w:rsidR="00164A52" w:rsidRPr="001A0F6F">
        <w:rPr>
          <w:rFonts w:asciiTheme="minorHAnsi" w:hAnsiTheme="minorHAnsi"/>
          <w:sz w:val="24"/>
          <w:szCs w:val="24"/>
          <w:lang w:val="ru-RU"/>
        </w:rPr>
        <w:t>)</w:t>
      </w:r>
      <w:r w:rsidRPr="001A0F6F">
        <w:rPr>
          <w:rFonts w:asciiTheme="minorHAnsi" w:hAnsiTheme="minorHAnsi"/>
          <w:sz w:val="24"/>
          <w:szCs w:val="24"/>
          <w:lang w:val="ru-RU"/>
        </w:rPr>
        <w:t xml:space="preserve"> в расчетах за услуги международной электросвязи</w:t>
      </w:r>
      <w:r w:rsidR="00164A52" w:rsidRPr="001A0F6F">
        <w:rPr>
          <w:rFonts w:asciiTheme="minorHAnsi" w:hAnsiTheme="minorHAnsi"/>
          <w:sz w:val="24"/>
          <w:szCs w:val="24"/>
          <w:lang w:val="ru-RU"/>
        </w:rPr>
        <w:t>/ИКТ</w:t>
      </w:r>
      <w:r w:rsidRPr="001A0F6F">
        <w:rPr>
          <w:rFonts w:asciiTheme="minorHAnsi" w:hAnsiTheme="minorHAnsi"/>
          <w:sz w:val="24"/>
          <w:szCs w:val="24"/>
          <w:lang w:val="ru-RU"/>
        </w:rPr>
        <w:t>;</w:t>
      </w:r>
    </w:p>
    <w:p w14:paraId="2AFBA450" w14:textId="77777777" w:rsidR="00D77929" w:rsidRPr="001A0F6F" w:rsidRDefault="00D77929" w:rsidP="00264239">
      <w:pPr>
        <w:pStyle w:val="ListParagraph"/>
        <w:numPr>
          <w:ilvl w:val="0"/>
          <w:numId w:val="15"/>
        </w:numPr>
        <w:tabs>
          <w:tab w:val="clear" w:pos="794"/>
          <w:tab w:val="clear" w:pos="1191"/>
          <w:tab w:val="clear" w:pos="1588"/>
          <w:tab w:val="clear" w:pos="1985"/>
        </w:tabs>
        <w:ind w:left="0" w:firstLine="709"/>
        <w:contextualSpacing w:val="0"/>
        <w:jc w:val="both"/>
        <w:rPr>
          <w:rFonts w:asciiTheme="minorHAnsi" w:hAnsiTheme="minorHAnsi"/>
          <w:szCs w:val="24"/>
          <w:lang w:val="ru-RU"/>
        </w:rPr>
      </w:pPr>
      <w:r w:rsidRPr="001A0F6F">
        <w:rPr>
          <w:rFonts w:asciiTheme="minorHAnsi" w:hAnsiTheme="minorHAnsi"/>
          <w:szCs w:val="24"/>
          <w:lang w:val="ru-RU"/>
        </w:rPr>
        <w:t>Безвозмездность</w:t>
      </w:r>
      <w:r w:rsidR="00164A52" w:rsidRPr="001A0F6F">
        <w:rPr>
          <w:rFonts w:asciiTheme="minorHAnsi" w:hAnsiTheme="minorHAnsi"/>
          <w:szCs w:val="24"/>
          <w:lang w:val="ru-RU"/>
        </w:rPr>
        <w:t xml:space="preserve"> (бесплатность)</w:t>
      </w:r>
      <w:r w:rsidRPr="001A0F6F">
        <w:rPr>
          <w:rFonts w:asciiTheme="minorHAnsi" w:hAnsiTheme="minorHAnsi"/>
          <w:szCs w:val="24"/>
          <w:lang w:val="ru-RU"/>
        </w:rPr>
        <w:t xml:space="preserve"> оказания служебной (технической) международной </w:t>
      </w:r>
      <w:r w:rsidR="005A72E3" w:rsidRPr="001A0F6F">
        <w:rPr>
          <w:rFonts w:asciiTheme="minorHAnsi" w:hAnsiTheme="minorHAnsi"/>
          <w:szCs w:val="24"/>
          <w:lang w:val="ru-RU"/>
        </w:rPr>
        <w:t>электро</w:t>
      </w:r>
      <w:r w:rsidRPr="001A0F6F">
        <w:rPr>
          <w:rFonts w:asciiTheme="minorHAnsi" w:hAnsiTheme="minorHAnsi"/>
          <w:szCs w:val="24"/>
          <w:lang w:val="ru-RU"/>
        </w:rPr>
        <w:t>связи;</w:t>
      </w:r>
    </w:p>
    <w:p w14:paraId="12DB510E" w14:textId="77777777" w:rsidR="00D77929" w:rsidRPr="001A0F6F" w:rsidRDefault="00D77929" w:rsidP="00264239">
      <w:pPr>
        <w:pStyle w:val="ListParagraph"/>
        <w:numPr>
          <w:ilvl w:val="0"/>
          <w:numId w:val="15"/>
        </w:numPr>
        <w:tabs>
          <w:tab w:val="clear" w:pos="794"/>
          <w:tab w:val="clear" w:pos="1191"/>
          <w:tab w:val="clear" w:pos="1588"/>
          <w:tab w:val="clear" w:pos="1985"/>
        </w:tabs>
        <w:ind w:left="0" w:firstLine="709"/>
        <w:contextualSpacing w:val="0"/>
        <w:jc w:val="both"/>
        <w:rPr>
          <w:rFonts w:asciiTheme="minorHAnsi" w:hAnsiTheme="minorHAnsi"/>
          <w:szCs w:val="24"/>
          <w:lang w:val="ru-RU"/>
        </w:rPr>
      </w:pPr>
      <w:r w:rsidRPr="001A0F6F">
        <w:rPr>
          <w:rFonts w:asciiTheme="minorHAnsi" w:hAnsiTheme="minorHAnsi"/>
          <w:szCs w:val="24"/>
          <w:lang w:val="ru-RU"/>
        </w:rPr>
        <w:t xml:space="preserve">Порядок выставления счетов и взаиморасчетов за оказанные услуги международной </w:t>
      </w:r>
      <w:r w:rsidR="005A72E3" w:rsidRPr="001A0F6F">
        <w:rPr>
          <w:rFonts w:asciiTheme="minorHAnsi" w:hAnsiTheme="minorHAnsi"/>
          <w:szCs w:val="24"/>
          <w:lang w:val="ru-RU"/>
        </w:rPr>
        <w:t>электро</w:t>
      </w:r>
      <w:r w:rsidRPr="001A0F6F">
        <w:rPr>
          <w:rFonts w:asciiTheme="minorHAnsi" w:hAnsiTheme="minorHAnsi"/>
          <w:szCs w:val="24"/>
          <w:lang w:val="ru-RU"/>
        </w:rPr>
        <w:t>связи;</w:t>
      </w:r>
    </w:p>
    <w:p w14:paraId="02C13E36" w14:textId="77777777" w:rsidR="00D77929" w:rsidRPr="001A0F6F" w:rsidRDefault="00D77929" w:rsidP="00264239">
      <w:pPr>
        <w:pStyle w:val="ListParagraph"/>
        <w:numPr>
          <w:ilvl w:val="0"/>
          <w:numId w:val="15"/>
        </w:numPr>
        <w:tabs>
          <w:tab w:val="clear" w:pos="794"/>
          <w:tab w:val="clear" w:pos="1191"/>
          <w:tab w:val="clear" w:pos="1588"/>
          <w:tab w:val="clear" w:pos="1985"/>
        </w:tabs>
        <w:ind w:left="0" w:firstLine="709"/>
        <w:contextualSpacing w:val="0"/>
        <w:jc w:val="both"/>
        <w:rPr>
          <w:rFonts w:asciiTheme="minorHAnsi" w:hAnsiTheme="minorHAnsi"/>
          <w:szCs w:val="24"/>
          <w:lang w:val="ru-RU"/>
        </w:rPr>
      </w:pPr>
      <w:r w:rsidRPr="001A0F6F">
        <w:rPr>
          <w:rFonts w:asciiTheme="minorHAnsi" w:hAnsiTheme="minorHAnsi"/>
          <w:szCs w:val="24"/>
          <w:lang w:val="ru-RU"/>
        </w:rPr>
        <w:t xml:space="preserve">Порядок выставления счетов и взаиморасчетов за услуги морской международной </w:t>
      </w:r>
      <w:r w:rsidR="005A72E3" w:rsidRPr="001A0F6F">
        <w:rPr>
          <w:rFonts w:asciiTheme="minorHAnsi" w:hAnsiTheme="minorHAnsi"/>
          <w:szCs w:val="24"/>
          <w:lang w:val="ru-RU"/>
        </w:rPr>
        <w:t>электро</w:t>
      </w:r>
      <w:r w:rsidRPr="001A0F6F">
        <w:rPr>
          <w:rFonts w:asciiTheme="minorHAnsi" w:hAnsiTheme="minorHAnsi"/>
          <w:szCs w:val="24"/>
          <w:lang w:val="ru-RU"/>
        </w:rPr>
        <w:t>связи;</w:t>
      </w:r>
    </w:p>
    <w:p w14:paraId="4A7C52F7" w14:textId="77777777" w:rsidR="00D77929" w:rsidRPr="001A0F6F" w:rsidRDefault="00D77929" w:rsidP="00264239">
      <w:pPr>
        <w:pStyle w:val="ListParagraph"/>
        <w:numPr>
          <w:ilvl w:val="0"/>
          <w:numId w:val="15"/>
        </w:numPr>
        <w:tabs>
          <w:tab w:val="clear" w:pos="794"/>
          <w:tab w:val="clear" w:pos="1191"/>
          <w:tab w:val="clear" w:pos="1588"/>
          <w:tab w:val="clear" w:pos="1985"/>
        </w:tabs>
        <w:ind w:left="0" w:firstLine="709"/>
        <w:contextualSpacing w:val="0"/>
        <w:jc w:val="both"/>
        <w:rPr>
          <w:rFonts w:asciiTheme="minorHAnsi" w:hAnsiTheme="minorHAnsi"/>
          <w:szCs w:val="24"/>
          <w:lang w:val="ru-RU"/>
        </w:rPr>
      </w:pPr>
      <w:r w:rsidRPr="001A0F6F">
        <w:rPr>
          <w:rFonts w:asciiTheme="minorHAnsi" w:hAnsiTheme="minorHAnsi"/>
          <w:szCs w:val="24"/>
          <w:lang w:val="ru-RU"/>
        </w:rPr>
        <w:t>Применение взаиморасчетов между операторами за услуги международной связи через третью сторону – «расчетные организации».</w:t>
      </w:r>
    </w:p>
    <w:p w14:paraId="57175EFC" w14:textId="77777777" w:rsidR="006D4B4A" w:rsidRPr="001A0F6F" w:rsidRDefault="005A72E3" w:rsidP="00264239">
      <w:pPr>
        <w:pStyle w:val="enumlev1"/>
        <w:tabs>
          <w:tab w:val="clear" w:pos="794"/>
          <w:tab w:val="clear" w:pos="1191"/>
          <w:tab w:val="clear" w:pos="1588"/>
          <w:tab w:val="clear" w:pos="1985"/>
          <w:tab w:val="left" w:pos="993"/>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xml:space="preserve">Стоит отметить, что не все из указанных выше положений содержатся в обеих версиях РМЭ, что создает </w:t>
      </w:r>
      <w:r w:rsidR="00EF569F" w:rsidRPr="001A0F6F">
        <w:rPr>
          <w:rFonts w:asciiTheme="minorHAnsi" w:hAnsiTheme="minorHAnsi"/>
          <w:sz w:val="24"/>
          <w:szCs w:val="24"/>
          <w:lang w:val="ru-RU"/>
        </w:rPr>
        <w:t xml:space="preserve">дополнительные </w:t>
      </w:r>
      <w:r w:rsidRPr="001A0F6F">
        <w:rPr>
          <w:rFonts w:asciiTheme="minorHAnsi" w:hAnsiTheme="minorHAnsi"/>
          <w:sz w:val="24"/>
          <w:szCs w:val="24"/>
          <w:lang w:val="ru-RU"/>
        </w:rPr>
        <w:t xml:space="preserve">потенциальные риски, связанные с финансовыми потерями </w:t>
      </w:r>
      <w:r w:rsidR="009E6088" w:rsidRPr="001A0F6F">
        <w:rPr>
          <w:rFonts w:asciiTheme="minorHAnsi" w:hAnsiTheme="minorHAnsi"/>
          <w:sz w:val="24"/>
          <w:szCs w:val="24"/>
          <w:lang w:val="ru-RU"/>
        </w:rPr>
        <w:t>по следующим причинам</w:t>
      </w:r>
      <w:r w:rsidR="006D4B4A" w:rsidRPr="001A0F6F">
        <w:rPr>
          <w:rFonts w:asciiTheme="minorHAnsi" w:hAnsiTheme="minorHAnsi"/>
          <w:sz w:val="24"/>
          <w:szCs w:val="24"/>
          <w:lang w:val="ru-RU"/>
        </w:rPr>
        <w:t>:</w:t>
      </w:r>
    </w:p>
    <w:p w14:paraId="36A3DE70" w14:textId="77777777" w:rsidR="006D4B4A" w:rsidRPr="001A0F6F" w:rsidRDefault="006D4B4A" w:rsidP="00264239">
      <w:pPr>
        <w:pStyle w:val="enumlev1"/>
        <w:tabs>
          <w:tab w:val="clear" w:pos="794"/>
          <w:tab w:val="clear" w:pos="1191"/>
          <w:tab w:val="clear" w:pos="1588"/>
          <w:tab w:val="clear" w:pos="1985"/>
          <w:tab w:val="left" w:pos="993"/>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726686" w:rsidRPr="001A0F6F">
        <w:rPr>
          <w:rFonts w:asciiTheme="minorHAnsi" w:hAnsiTheme="minorHAnsi"/>
          <w:sz w:val="24"/>
          <w:szCs w:val="24"/>
          <w:lang w:val="ru-RU"/>
        </w:rPr>
        <w:t>невозможност</w:t>
      </w:r>
      <w:r w:rsidR="00467F16" w:rsidRPr="001A0F6F">
        <w:rPr>
          <w:rFonts w:asciiTheme="minorHAnsi" w:hAnsiTheme="minorHAnsi"/>
          <w:sz w:val="24"/>
          <w:szCs w:val="24"/>
          <w:lang w:val="ru-RU"/>
        </w:rPr>
        <w:t>ью</w:t>
      </w:r>
      <w:r w:rsidR="00726686" w:rsidRPr="001A0F6F">
        <w:rPr>
          <w:rFonts w:asciiTheme="minorHAnsi" w:hAnsiTheme="minorHAnsi"/>
          <w:sz w:val="24"/>
          <w:szCs w:val="24"/>
          <w:lang w:val="ru-RU"/>
        </w:rPr>
        <w:t xml:space="preserve"> применения РМЭ</w:t>
      </w:r>
      <w:r w:rsidR="00FC2BE3" w:rsidRPr="001A0F6F">
        <w:rPr>
          <w:rFonts w:asciiTheme="minorHAnsi" w:hAnsiTheme="minorHAnsi"/>
          <w:sz w:val="24"/>
          <w:szCs w:val="24"/>
          <w:lang w:val="ru-RU"/>
        </w:rPr>
        <w:t> </w:t>
      </w:r>
      <w:r w:rsidR="00726686" w:rsidRPr="001A0F6F">
        <w:rPr>
          <w:rFonts w:asciiTheme="minorHAnsi" w:hAnsiTheme="minorHAnsi"/>
          <w:sz w:val="24"/>
          <w:szCs w:val="24"/>
          <w:lang w:val="ru-RU"/>
        </w:rPr>
        <w:t>1988</w:t>
      </w:r>
      <w:r w:rsidRPr="001A0F6F">
        <w:rPr>
          <w:rFonts w:asciiTheme="minorHAnsi" w:hAnsiTheme="minorHAnsi"/>
          <w:sz w:val="24"/>
          <w:szCs w:val="24"/>
          <w:lang w:val="ru-RU"/>
        </w:rPr>
        <w:t xml:space="preserve"> </w:t>
      </w:r>
      <w:r w:rsidR="00467F16" w:rsidRPr="001A0F6F">
        <w:rPr>
          <w:rFonts w:asciiTheme="minorHAnsi" w:hAnsiTheme="minorHAnsi"/>
          <w:sz w:val="24"/>
          <w:szCs w:val="24"/>
          <w:lang w:val="ru-RU"/>
        </w:rPr>
        <w:t xml:space="preserve">года </w:t>
      </w:r>
      <w:r w:rsidRPr="001A0F6F">
        <w:rPr>
          <w:rFonts w:asciiTheme="minorHAnsi" w:hAnsiTheme="minorHAnsi"/>
          <w:sz w:val="24"/>
          <w:szCs w:val="24"/>
          <w:lang w:val="ru-RU"/>
        </w:rPr>
        <w:t>в си</w:t>
      </w:r>
      <w:r w:rsidR="001157A5" w:rsidRPr="001A0F6F">
        <w:rPr>
          <w:rFonts w:asciiTheme="minorHAnsi" w:hAnsiTheme="minorHAnsi"/>
          <w:sz w:val="24"/>
          <w:szCs w:val="24"/>
          <w:lang w:val="ru-RU"/>
        </w:rPr>
        <w:t>лу устаревания его положений</w:t>
      </w:r>
      <w:r w:rsidRPr="001A0F6F">
        <w:rPr>
          <w:rFonts w:asciiTheme="minorHAnsi" w:hAnsiTheme="minorHAnsi"/>
          <w:sz w:val="24"/>
          <w:szCs w:val="24"/>
          <w:lang w:val="ru-RU"/>
        </w:rPr>
        <w:t>;</w:t>
      </w:r>
    </w:p>
    <w:p w14:paraId="47992FF3" w14:textId="77777777" w:rsidR="006D4B4A" w:rsidRPr="001A0F6F" w:rsidRDefault="006D4B4A" w:rsidP="00264239">
      <w:pPr>
        <w:pStyle w:val="enumlev1"/>
        <w:tabs>
          <w:tab w:val="clear" w:pos="794"/>
          <w:tab w:val="clear" w:pos="1191"/>
          <w:tab w:val="clear" w:pos="1588"/>
          <w:tab w:val="clear" w:pos="1985"/>
          <w:tab w:val="left" w:pos="993"/>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726686" w:rsidRPr="001A0F6F">
        <w:rPr>
          <w:rFonts w:asciiTheme="minorHAnsi" w:hAnsiTheme="minorHAnsi"/>
          <w:sz w:val="24"/>
          <w:szCs w:val="24"/>
          <w:lang w:val="ru-RU"/>
        </w:rPr>
        <w:t xml:space="preserve">неполным охватом </w:t>
      </w:r>
      <w:r w:rsidR="009E6088" w:rsidRPr="001A0F6F">
        <w:rPr>
          <w:rFonts w:asciiTheme="minorHAnsi" w:hAnsiTheme="minorHAnsi"/>
          <w:sz w:val="24"/>
          <w:szCs w:val="24"/>
          <w:lang w:val="ru-RU"/>
        </w:rPr>
        <w:t>Государств-Членов МСЭ</w:t>
      </w:r>
      <w:r w:rsidR="00726686" w:rsidRPr="001A0F6F">
        <w:rPr>
          <w:rFonts w:asciiTheme="minorHAnsi" w:hAnsiTheme="minorHAnsi"/>
          <w:sz w:val="24"/>
          <w:szCs w:val="24"/>
          <w:lang w:val="ru-RU"/>
        </w:rPr>
        <w:t xml:space="preserve"> РМЭ</w:t>
      </w:r>
      <w:r w:rsidR="001157A5" w:rsidRPr="001A0F6F">
        <w:rPr>
          <w:rFonts w:asciiTheme="minorHAnsi" w:hAnsiTheme="minorHAnsi"/>
          <w:sz w:val="24"/>
          <w:szCs w:val="24"/>
          <w:lang w:val="ru-RU"/>
        </w:rPr>
        <w:t> </w:t>
      </w:r>
      <w:r w:rsidR="00726686" w:rsidRPr="001A0F6F">
        <w:rPr>
          <w:rFonts w:asciiTheme="minorHAnsi" w:hAnsiTheme="minorHAnsi"/>
          <w:sz w:val="24"/>
          <w:szCs w:val="24"/>
          <w:lang w:val="ru-RU"/>
        </w:rPr>
        <w:t>2012</w:t>
      </w:r>
      <w:r w:rsidR="009E6088" w:rsidRPr="001A0F6F">
        <w:rPr>
          <w:rFonts w:asciiTheme="minorHAnsi" w:hAnsiTheme="minorHAnsi"/>
          <w:sz w:val="24"/>
          <w:szCs w:val="24"/>
          <w:lang w:val="ru-RU"/>
        </w:rPr>
        <w:t> года</w:t>
      </w:r>
      <w:r w:rsidRPr="001A0F6F">
        <w:rPr>
          <w:rFonts w:asciiTheme="minorHAnsi" w:hAnsiTheme="minorHAnsi"/>
          <w:sz w:val="24"/>
          <w:szCs w:val="24"/>
          <w:lang w:val="ru-RU"/>
        </w:rPr>
        <w:t>;</w:t>
      </w:r>
    </w:p>
    <w:p w14:paraId="5AD15F22" w14:textId="0D7A497F" w:rsidR="00892042" w:rsidRPr="001A0F6F" w:rsidRDefault="006D4B4A" w:rsidP="00264239">
      <w:pPr>
        <w:pStyle w:val="enumlev1"/>
        <w:tabs>
          <w:tab w:val="clear" w:pos="794"/>
          <w:tab w:val="clear" w:pos="1191"/>
          <w:tab w:val="clear" w:pos="1588"/>
          <w:tab w:val="clear" w:pos="1985"/>
          <w:tab w:val="left" w:pos="993"/>
          <w:tab w:val="left" w:pos="1134"/>
        </w:tabs>
        <w:spacing w:before="120"/>
        <w:ind w:left="0" w:firstLine="709"/>
        <w:jc w:val="both"/>
        <w:rPr>
          <w:rFonts w:asciiTheme="minorHAnsi" w:hAnsiTheme="minorHAnsi"/>
          <w:sz w:val="24"/>
          <w:szCs w:val="24"/>
          <w:lang w:val="ru-RU"/>
        </w:rPr>
      </w:pPr>
      <w:r w:rsidRPr="001A0F6F">
        <w:rPr>
          <w:rFonts w:asciiTheme="minorHAnsi" w:hAnsiTheme="minorHAnsi"/>
          <w:sz w:val="24"/>
          <w:szCs w:val="24"/>
          <w:lang w:val="ru-RU"/>
        </w:rPr>
        <w:t>- </w:t>
      </w:r>
      <w:r w:rsidR="00164A52" w:rsidRPr="001A0F6F">
        <w:rPr>
          <w:rFonts w:asciiTheme="minorHAnsi" w:hAnsiTheme="minorHAnsi"/>
          <w:sz w:val="24"/>
          <w:szCs w:val="24"/>
          <w:lang w:val="ru-RU"/>
        </w:rPr>
        <w:t xml:space="preserve">неясность </w:t>
      </w:r>
      <w:r w:rsidR="009E2501" w:rsidRPr="001A0F6F">
        <w:rPr>
          <w:rFonts w:asciiTheme="minorHAnsi" w:hAnsiTheme="minorHAnsi"/>
          <w:sz w:val="24"/>
          <w:szCs w:val="24"/>
          <w:lang w:val="ru-RU"/>
        </w:rPr>
        <w:t xml:space="preserve">относительно </w:t>
      </w:r>
      <w:r w:rsidR="00164A52" w:rsidRPr="001A0F6F">
        <w:rPr>
          <w:rFonts w:asciiTheme="minorHAnsi" w:hAnsiTheme="minorHAnsi"/>
          <w:sz w:val="24"/>
          <w:szCs w:val="24"/>
          <w:lang w:val="ru-RU"/>
        </w:rPr>
        <w:t>возможности</w:t>
      </w:r>
      <w:r w:rsidR="00726686" w:rsidRPr="001A0F6F">
        <w:rPr>
          <w:rFonts w:asciiTheme="minorHAnsi" w:hAnsiTheme="minorHAnsi"/>
          <w:sz w:val="24"/>
          <w:szCs w:val="24"/>
          <w:lang w:val="ru-RU"/>
        </w:rPr>
        <w:t xml:space="preserve"> совместного применения</w:t>
      </w:r>
      <w:r w:rsidRPr="001A0F6F">
        <w:rPr>
          <w:rFonts w:asciiTheme="minorHAnsi" w:hAnsiTheme="minorHAnsi"/>
          <w:sz w:val="24"/>
          <w:szCs w:val="24"/>
          <w:lang w:val="ru-RU"/>
        </w:rPr>
        <w:t xml:space="preserve"> РМЭ</w:t>
      </w:r>
      <w:r w:rsidR="009E6088" w:rsidRPr="001A0F6F">
        <w:rPr>
          <w:rFonts w:asciiTheme="minorHAnsi" w:hAnsiTheme="minorHAnsi"/>
          <w:sz w:val="24"/>
          <w:szCs w:val="24"/>
          <w:lang w:val="ru-RU"/>
        </w:rPr>
        <w:t> 1988 и РМЭ </w:t>
      </w:r>
      <w:r w:rsidRPr="001A0F6F">
        <w:rPr>
          <w:rFonts w:asciiTheme="minorHAnsi" w:hAnsiTheme="minorHAnsi"/>
          <w:sz w:val="24"/>
          <w:szCs w:val="24"/>
          <w:lang w:val="ru-RU"/>
        </w:rPr>
        <w:t>2012</w:t>
      </w:r>
      <w:r w:rsidR="00467F16" w:rsidRPr="001A0F6F">
        <w:rPr>
          <w:rFonts w:asciiTheme="minorHAnsi" w:hAnsiTheme="minorHAnsi"/>
          <w:sz w:val="24"/>
          <w:szCs w:val="24"/>
          <w:lang w:val="ru-RU"/>
        </w:rPr>
        <w:t xml:space="preserve"> годов</w:t>
      </w:r>
      <w:r w:rsidR="005A72E3" w:rsidRPr="001A0F6F">
        <w:rPr>
          <w:rFonts w:asciiTheme="minorHAnsi" w:hAnsiTheme="minorHAnsi"/>
          <w:sz w:val="24"/>
          <w:szCs w:val="24"/>
          <w:lang w:val="ru-RU"/>
        </w:rPr>
        <w:t xml:space="preserve">. </w:t>
      </w:r>
    </w:p>
    <w:p w14:paraId="3EF2E4E2" w14:textId="77777777" w:rsidR="007B69E1" w:rsidRPr="001A0F6F" w:rsidRDefault="00791A29" w:rsidP="00264239">
      <w:pPr>
        <w:tabs>
          <w:tab w:val="clear" w:pos="794"/>
          <w:tab w:val="clear" w:pos="1191"/>
          <w:tab w:val="clear" w:pos="1588"/>
          <w:tab w:val="clear" w:pos="1985"/>
          <w:tab w:val="left" w:pos="993"/>
          <w:tab w:val="left" w:pos="1134"/>
        </w:tabs>
        <w:overflowPunct/>
        <w:autoSpaceDE/>
        <w:autoSpaceDN/>
        <w:adjustRightInd/>
        <w:ind w:firstLine="709"/>
        <w:jc w:val="both"/>
        <w:textAlignment w:val="auto"/>
        <w:rPr>
          <w:rFonts w:asciiTheme="minorHAnsi" w:hAnsiTheme="minorHAnsi"/>
          <w:b/>
          <w:sz w:val="24"/>
          <w:szCs w:val="24"/>
          <w:lang w:val="ru-RU"/>
        </w:rPr>
      </w:pPr>
      <w:r w:rsidRPr="001A0F6F">
        <w:rPr>
          <w:rFonts w:asciiTheme="minorHAnsi" w:hAnsiTheme="minorHAnsi"/>
          <w:b/>
          <w:sz w:val="24"/>
          <w:szCs w:val="24"/>
          <w:lang w:val="ru-RU"/>
        </w:rPr>
        <w:t>Предложения</w:t>
      </w:r>
    </w:p>
    <w:p w14:paraId="44459AC4" w14:textId="77777777" w:rsidR="00791A29" w:rsidRPr="001A0F6F" w:rsidRDefault="00791A29" w:rsidP="00264239">
      <w:pPr>
        <w:tabs>
          <w:tab w:val="clear" w:pos="794"/>
          <w:tab w:val="clear" w:pos="1191"/>
          <w:tab w:val="clear" w:pos="1588"/>
          <w:tab w:val="clear" w:pos="1985"/>
          <w:tab w:val="left" w:pos="993"/>
          <w:tab w:val="left" w:pos="1134"/>
        </w:tabs>
        <w:overflowPunct/>
        <w:autoSpaceDE/>
        <w:autoSpaceDN/>
        <w:adjustRightInd/>
        <w:ind w:firstLine="709"/>
        <w:jc w:val="both"/>
        <w:textAlignment w:val="auto"/>
        <w:rPr>
          <w:rFonts w:asciiTheme="minorHAnsi" w:hAnsiTheme="minorHAnsi"/>
          <w:sz w:val="24"/>
          <w:szCs w:val="24"/>
          <w:lang w:val="ru-RU"/>
        </w:rPr>
      </w:pPr>
      <w:r w:rsidRPr="001A0F6F">
        <w:rPr>
          <w:rFonts w:asciiTheme="minorHAnsi" w:hAnsiTheme="minorHAnsi"/>
          <w:sz w:val="24"/>
          <w:szCs w:val="24"/>
          <w:lang w:val="ru-RU"/>
        </w:rPr>
        <w:t>Учитывая изложенное</w:t>
      </w:r>
      <w:r w:rsidR="00FB2C33" w:rsidRPr="001A0F6F">
        <w:rPr>
          <w:rFonts w:asciiTheme="minorHAnsi" w:hAnsiTheme="minorHAnsi"/>
          <w:sz w:val="24"/>
          <w:szCs w:val="24"/>
          <w:lang w:val="ru-RU"/>
        </w:rPr>
        <w:t>,</w:t>
      </w:r>
      <w:r w:rsidRPr="001A0F6F">
        <w:rPr>
          <w:rFonts w:asciiTheme="minorHAnsi" w:hAnsiTheme="minorHAnsi"/>
          <w:sz w:val="24"/>
          <w:szCs w:val="24"/>
          <w:lang w:val="ru-RU"/>
        </w:rPr>
        <w:t xml:space="preserve"> </w:t>
      </w:r>
      <w:r w:rsidR="00670AFF" w:rsidRPr="001A0F6F">
        <w:rPr>
          <w:rFonts w:asciiTheme="minorHAnsi" w:hAnsiTheme="minorHAnsi"/>
          <w:sz w:val="24"/>
          <w:szCs w:val="24"/>
          <w:lang w:val="ru-RU"/>
        </w:rPr>
        <w:t xml:space="preserve">предлагаем включить в заключительный отчет ГЭ-РМЭ </w:t>
      </w:r>
      <w:r w:rsidR="00164A52" w:rsidRPr="001A0F6F">
        <w:rPr>
          <w:rFonts w:asciiTheme="minorHAnsi" w:hAnsiTheme="minorHAnsi"/>
          <w:sz w:val="24"/>
          <w:szCs w:val="24"/>
          <w:lang w:val="ru-RU"/>
        </w:rPr>
        <w:t>следующее</w:t>
      </w:r>
      <w:r w:rsidR="0019174E" w:rsidRPr="001A0F6F">
        <w:rPr>
          <w:rFonts w:asciiTheme="minorHAnsi" w:hAnsiTheme="minorHAnsi"/>
          <w:bCs/>
          <w:sz w:val="24"/>
          <w:szCs w:val="24"/>
          <w:lang w:val="ru-RU"/>
        </w:rPr>
        <w:t>:</w:t>
      </w:r>
    </w:p>
    <w:p w14:paraId="238BDBA4" w14:textId="77777777" w:rsidR="0081317B" w:rsidRPr="001A0F6F" w:rsidRDefault="0081317B" w:rsidP="00264239">
      <w:pPr>
        <w:pStyle w:val="ListParagraph"/>
        <w:numPr>
          <w:ilvl w:val="0"/>
          <w:numId w:val="16"/>
        </w:numPr>
        <w:tabs>
          <w:tab w:val="clear" w:pos="794"/>
          <w:tab w:val="clear" w:pos="1191"/>
          <w:tab w:val="clear" w:pos="1588"/>
          <w:tab w:val="clear" w:pos="1985"/>
        </w:tabs>
        <w:ind w:left="0" w:firstLine="709"/>
        <w:contextualSpacing w:val="0"/>
        <w:jc w:val="both"/>
        <w:rPr>
          <w:rFonts w:asciiTheme="minorHAnsi" w:hAnsiTheme="minorHAnsi"/>
          <w:color w:val="000000"/>
          <w:szCs w:val="24"/>
          <w:lang w:val="ru-RU"/>
        </w:rPr>
      </w:pPr>
      <w:r w:rsidRPr="001A0F6F">
        <w:rPr>
          <w:rFonts w:asciiTheme="minorHAnsi" w:hAnsiTheme="minorHAnsi"/>
          <w:color w:val="000000"/>
          <w:szCs w:val="24"/>
          <w:lang w:val="ru-RU"/>
        </w:rPr>
        <w:t xml:space="preserve">Подчеркнуть важность наличия единого РМЭ (по аналогии с Регламентом радиосвязи), применяемого всеми Государствами-Членами МСЭ </w:t>
      </w:r>
      <w:r w:rsidRPr="001A0F6F">
        <w:rPr>
          <w:rFonts w:asciiTheme="minorHAnsi" w:hAnsiTheme="minorHAnsi"/>
          <w:szCs w:val="24"/>
          <w:lang w:val="ru-RU" w:eastAsia="zh-CN"/>
        </w:rPr>
        <w:t>с тем, чтобы обеспечить создание благоприятной среды, которая содействует разработке поддерживающих, прозрачных, способствующих конкуренции и предсказуемых принципов, решений, а также нормативно-правовой базы, которая обеспечивает надлежащие стимулы для инвестиций в развитие электросвязи/ИКТ и информационного общества в целом в интересах конечного потребителя.</w:t>
      </w:r>
    </w:p>
    <w:p w14:paraId="4775EAA9" w14:textId="76845E28" w:rsidR="00164A52" w:rsidRPr="001A0F6F" w:rsidRDefault="00164A52" w:rsidP="00264239">
      <w:pPr>
        <w:pStyle w:val="ListParagraph"/>
        <w:numPr>
          <w:ilvl w:val="0"/>
          <w:numId w:val="16"/>
        </w:numPr>
        <w:tabs>
          <w:tab w:val="clear" w:pos="794"/>
          <w:tab w:val="clear" w:pos="1191"/>
          <w:tab w:val="clear" w:pos="1588"/>
          <w:tab w:val="clear" w:pos="1985"/>
        </w:tabs>
        <w:ind w:left="0" w:firstLine="709"/>
        <w:contextualSpacing w:val="0"/>
        <w:jc w:val="both"/>
        <w:rPr>
          <w:rFonts w:asciiTheme="minorHAnsi" w:hAnsiTheme="minorHAnsi"/>
          <w:color w:val="000000"/>
          <w:szCs w:val="24"/>
          <w:lang w:val="ru-RU"/>
        </w:rPr>
      </w:pPr>
      <w:r w:rsidRPr="001A0F6F">
        <w:rPr>
          <w:rFonts w:asciiTheme="minorHAnsi" w:hAnsiTheme="minorHAnsi"/>
          <w:color w:val="000000"/>
          <w:szCs w:val="24"/>
          <w:lang w:val="ru-RU"/>
        </w:rPr>
        <w:t xml:space="preserve">Отметить существующую сегодня </w:t>
      </w:r>
      <w:r w:rsidRPr="001A0F6F">
        <w:rPr>
          <w:rFonts w:asciiTheme="minorHAnsi" w:hAnsiTheme="minorHAnsi"/>
          <w:szCs w:val="24"/>
          <w:lang w:val="ru-RU"/>
        </w:rPr>
        <w:t xml:space="preserve">неясность </w:t>
      </w:r>
      <w:r w:rsidR="009E2501" w:rsidRPr="001A0F6F">
        <w:rPr>
          <w:rFonts w:asciiTheme="minorHAnsi" w:hAnsiTheme="minorHAnsi"/>
          <w:szCs w:val="24"/>
          <w:lang w:val="ru-RU"/>
        </w:rPr>
        <w:t xml:space="preserve">в </w:t>
      </w:r>
      <w:r w:rsidRPr="001A0F6F">
        <w:rPr>
          <w:rFonts w:asciiTheme="minorHAnsi" w:hAnsiTheme="minorHAnsi"/>
          <w:szCs w:val="24"/>
          <w:lang w:val="ru-RU"/>
        </w:rPr>
        <w:t>вопрос</w:t>
      </w:r>
      <w:r w:rsidR="009E2501" w:rsidRPr="001A0F6F">
        <w:rPr>
          <w:rFonts w:asciiTheme="minorHAnsi" w:hAnsiTheme="minorHAnsi"/>
          <w:szCs w:val="24"/>
          <w:lang w:val="ru-RU"/>
        </w:rPr>
        <w:t>е</w:t>
      </w:r>
      <w:r w:rsidRPr="001A0F6F">
        <w:rPr>
          <w:rFonts w:asciiTheme="minorHAnsi" w:hAnsiTheme="minorHAnsi"/>
          <w:szCs w:val="24"/>
          <w:lang w:val="ru-RU"/>
        </w:rPr>
        <w:t xml:space="preserve"> о возможном совместном применении</w:t>
      </w:r>
      <w:r w:rsidR="0081317B" w:rsidRPr="001A0F6F">
        <w:rPr>
          <w:rFonts w:asciiTheme="minorHAnsi" w:hAnsiTheme="minorHAnsi"/>
          <w:szCs w:val="24"/>
          <w:lang w:val="ru-RU"/>
        </w:rPr>
        <w:t xml:space="preserve"> редакций</w:t>
      </w:r>
      <w:r w:rsidRPr="001A0F6F">
        <w:rPr>
          <w:rFonts w:asciiTheme="minorHAnsi" w:hAnsiTheme="minorHAnsi"/>
          <w:szCs w:val="24"/>
          <w:lang w:val="ru-RU"/>
        </w:rPr>
        <w:t xml:space="preserve"> РМЭ 1988 и РМЭ 2012</w:t>
      </w:r>
      <w:r w:rsidR="0081317B" w:rsidRPr="001A0F6F">
        <w:rPr>
          <w:rFonts w:asciiTheme="minorHAnsi" w:hAnsiTheme="minorHAnsi"/>
          <w:szCs w:val="24"/>
          <w:lang w:val="ru-RU"/>
        </w:rPr>
        <w:t xml:space="preserve"> или какой-либо одной из указанных версий РМЭ при взаимодействии </w:t>
      </w:r>
      <w:r w:rsidR="009E2501" w:rsidRPr="001A0F6F">
        <w:rPr>
          <w:rFonts w:asciiTheme="minorHAnsi" w:hAnsiTheme="minorHAnsi"/>
          <w:szCs w:val="24"/>
          <w:lang w:val="ru-RU"/>
        </w:rPr>
        <w:t xml:space="preserve">администраций </w:t>
      </w:r>
      <w:r w:rsidR="0081317B" w:rsidRPr="001A0F6F">
        <w:rPr>
          <w:rFonts w:asciiTheme="minorHAnsi" w:hAnsiTheme="minorHAnsi"/>
          <w:szCs w:val="24"/>
          <w:lang w:val="ru-RU"/>
        </w:rPr>
        <w:t>и операторов</w:t>
      </w:r>
      <w:r w:rsidRPr="001A0F6F">
        <w:rPr>
          <w:rFonts w:asciiTheme="minorHAnsi" w:hAnsiTheme="minorHAnsi"/>
          <w:szCs w:val="24"/>
          <w:lang w:val="ru-RU"/>
        </w:rPr>
        <w:t xml:space="preserve"> из Государств-Членов</w:t>
      </w:r>
      <w:r w:rsidR="009E2501" w:rsidRPr="001A0F6F">
        <w:rPr>
          <w:rFonts w:asciiTheme="minorHAnsi" w:hAnsiTheme="minorHAnsi"/>
          <w:szCs w:val="24"/>
          <w:lang w:val="ru-RU"/>
        </w:rPr>
        <w:t>,</w:t>
      </w:r>
      <w:r w:rsidRPr="001A0F6F">
        <w:rPr>
          <w:rFonts w:asciiTheme="minorHAnsi" w:hAnsiTheme="minorHAnsi"/>
          <w:szCs w:val="24"/>
          <w:lang w:val="ru-RU"/>
        </w:rPr>
        <w:t xml:space="preserve"> применяющих </w:t>
      </w:r>
      <w:r w:rsidR="0081317B" w:rsidRPr="001A0F6F">
        <w:rPr>
          <w:rFonts w:asciiTheme="minorHAnsi" w:hAnsiTheme="minorHAnsi"/>
          <w:szCs w:val="24"/>
          <w:lang w:val="ru-RU"/>
        </w:rPr>
        <w:t xml:space="preserve">разные версии РМЭ: РМЭ </w:t>
      </w:r>
      <w:r w:rsidRPr="001A0F6F">
        <w:rPr>
          <w:rFonts w:asciiTheme="minorHAnsi" w:hAnsiTheme="minorHAnsi"/>
          <w:szCs w:val="24"/>
          <w:lang w:val="ru-RU"/>
        </w:rPr>
        <w:t>1988 и РМЭ 2012</w:t>
      </w:r>
      <w:r w:rsidR="0081317B" w:rsidRPr="001A0F6F">
        <w:rPr>
          <w:rFonts w:asciiTheme="minorHAnsi" w:hAnsiTheme="minorHAnsi"/>
          <w:szCs w:val="24"/>
          <w:lang w:val="ru-RU"/>
        </w:rPr>
        <w:t xml:space="preserve"> соответственно</w:t>
      </w:r>
      <w:r w:rsidRPr="001A0F6F">
        <w:rPr>
          <w:rFonts w:asciiTheme="minorHAnsi" w:hAnsiTheme="minorHAnsi"/>
          <w:szCs w:val="24"/>
          <w:lang w:val="ru-RU"/>
        </w:rPr>
        <w:t>.</w:t>
      </w:r>
      <w:r w:rsidRPr="001A0F6F">
        <w:rPr>
          <w:rFonts w:asciiTheme="minorHAnsi" w:hAnsiTheme="minorHAnsi"/>
          <w:color w:val="000000"/>
          <w:szCs w:val="24"/>
          <w:lang w:val="ru-RU"/>
        </w:rPr>
        <w:t xml:space="preserve"> </w:t>
      </w:r>
    </w:p>
    <w:p w14:paraId="6077B3CC" w14:textId="2CDB61BC" w:rsidR="00892042" w:rsidRPr="001A0F6F" w:rsidRDefault="0081317B" w:rsidP="00264239">
      <w:pPr>
        <w:pStyle w:val="ListParagraph"/>
        <w:numPr>
          <w:ilvl w:val="0"/>
          <w:numId w:val="16"/>
        </w:numPr>
        <w:tabs>
          <w:tab w:val="clear" w:pos="794"/>
          <w:tab w:val="clear" w:pos="1191"/>
          <w:tab w:val="clear" w:pos="1588"/>
          <w:tab w:val="clear" w:pos="1985"/>
        </w:tabs>
        <w:ind w:left="0" w:firstLine="709"/>
        <w:contextualSpacing w:val="0"/>
        <w:jc w:val="both"/>
        <w:rPr>
          <w:rFonts w:asciiTheme="minorHAnsi" w:hAnsiTheme="minorHAnsi"/>
          <w:bCs/>
          <w:szCs w:val="24"/>
          <w:lang w:val="ru-RU"/>
        </w:rPr>
      </w:pPr>
      <w:r w:rsidRPr="001A0F6F">
        <w:rPr>
          <w:rFonts w:asciiTheme="minorHAnsi" w:hAnsiTheme="minorHAnsi"/>
          <w:szCs w:val="24"/>
          <w:lang w:val="ru-RU" w:eastAsia="zh-CN"/>
        </w:rPr>
        <w:t>Указать на необходимость проведения новой ВКМЭ, как единого легитимного способа, в</w:t>
      </w:r>
      <w:r w:rsidR="00FB2C33" w:rsidRPr="001A0F6F">
        <w:rPr>
          <w:rFonts w:asciiTheme="minorHAnsi" w:hAnsiTheme="minorHAnsi"/>
          <w:szCs w:val="24"/>
          <w:lang w:val="ru-RU" w:eastAsia="zh-CN"/>
        </w:rPr>
        <w:t xml:space="preserve"> случае невозможности достижения консенсуса</w:t>
      </w:r>
      <w:r w:rsidRPr="001A0F6F">
        <w:rPr>
          <w:rFonts w:asciiTheme="minorHAnsi" w:hAnsiTheme="minorHAnsi"/>
          <w:szCs w:val="24"/>
          <w:lang w:val="ru-RU" w:eastAsia="zh-CN"/>
        </w:rPr>
        <w:t xml:space="preserve"> на ПК 2018 года</w:t>
      </w:r>
      <w:r w:rsidR="00FB2C33" w:rsidRPr="001A0F6F">
        <w:rPr>
          <w:rFonts w:asciiTheme="minorHAnsi" w:hAnsiTheme="minorHAnsi"/>
          <w:szCs w:val="24"/>
          <w:lang w:val="ru-RU" w:eastAsia="zh-CN"/>
        </w:rPr>
        <w:t xml:space="preserve"> по преодолению противореч</w:t>
      </w:r>
      <w:r w:rsidR="00D80308" w:rsidRPr="001A0F6F">
        <w:rPr>
          <w:rFonts w:asciiTheme="minorHAnsi" w:hAnsiTheme="minorHAnsi"/>
          <w:szCs w:val="24"/>
          <w:lang w:val="ru-RU" w:eastAsia="zh-CN"/>
        </w:rPr>
        <w:t>ий, связанных с</w:t>
      </w:r>
      <w:r w:rsidR="00FB2C33" w:rsidRPr="001A0F6F">
        <w:rPr>
          <w:rFonts w:asciiTheme="minorHAnsi" w:hAnsiTheme="minorHAnsi"/>
          <w:szCs w:val="24"/>
          <w:lang w:val="ru-RU" w:eastAsia="zh-CN"/>
        </w:rPr>
        <w:t xml:space="preserve"> </w:t>
      </w:r>
      <w:r w:rsidRPr="001A0F6F">
        <w:rPr>
          <w:rFonts w:asciiTheme="minorHAnsi" w:hAnsiTheme="minorHAnsi"/>
          <w:szCs w:val="24"/>
          <w:lang w:val="ru-RU" w:eastAsia="zh-CN"/>
        </w:rPr>
        <w:t xml:space="preserve">применением </w:t>
      </w:r>
      <w:r w:rsidR="00FB2C33" w:rsidRPr="001A0F6F">
        <w:rPr>
          <w:rFonts w:asciiTheme="minorHAnsi" w:hAnsiTheme="minorHAnsi"/>
          <w:szCs w:val="24"/>
          <w:lang w:val="ru-RU" w:eastAsia="zh-CN"/>
        </w:rPr>
        <w:t>РМЭ 1988 и РМЭ 2012</w:t>
      </w:r>
      <w:r w:rsidR="00D57B77" w:rsidRPr="001A0F6F">
        <w:rPr>
          <w:rFonts w:asciiTheme="minorHAnsi" w:hAnsiTheme="minorHAnsi"/>
          <w:szCs w:val="24"/>
          <w:lang w:val="ru-RU" w:eastAsia="zh-CN"/>
        </w:rPr>
        <w:t xml:space="preserve"> годов</w:t>
      </w:r>
      <w:r w:rsidR="00D80308" w:rsidRPr="001A0F6F">
        <w:rPr>
          <w:rFonts w:asciiTheme="minorHAnsi" w:hAnsiTheme="minorHAnsi"/>
          <w:szCs w:val="24"/>
          <w:lang w:val="ru-RU" w:eastAsia="zh-CN"/>
        </w:rPr>
        <w:t>,</w:t>
      </w:r>
      <w:r w:rsidR="005A72E3" w:rsidRPr="001A0F6F">
        <w:rPr>
          <w:rFonts w:asciiTheme="minorHAnsi" w:hAnsiTheme="minorHAnsi"/>
          <w:szCs w:val="24"/>
          <w:lang w:val="ru-RU" w:eastAsia="zh-CN"/>
        </w:rPr>
        <w:t xml:space="preserve"> а также</w:t>
      </w:r>
      <w:r w:rsidR="00D80308" w:rsidRPr="001A0F6F">
        <w:rPr>
          <w:rFonts w:asciiTheme="minorHAnsi" w:hAnsiTheme="minorHAnsi"/>
          <w:szCs w:val="24"/>
          <w:lang w:val="ru-RU" w:eastAsia="zh-CN"/>
        </w:rPr>
        <w:t xml:space="preserve"> с целью достижения широкого консенсуса</w:t>
      </w:r>
      <w:r w:rsidR="005A72E3" w:rsidRPr="001A0F6F">
        <w:rPr>
          <w:rFonts w:asciiTheme="minorHAnsi" w:hAnsiTheme="minorHAnsi"/>
          <w:szCs w:val="24"/>
          <w:lang w:val="ru-RU" w:eastAsia="zh-CN"/>
        </w:rPr>
        <w:t xml:space="preserve"> по единому тексту РМЭ</w:t>
      </w:r>
      <w:r w:rsidRPr="001A0F6F">
        <w:rPr>
          <w:rFonts w:asciiTheme="minorHAnsi" w:hAnsiTheme="minorHAnsi"/>
          <w:szCs w:val="24"/>
          <w:lang w:val="ru-RU" w:eastAsia="zh-CN"/>
        </w:rPr>
        <w:t>.</w:t>
      </w:r>
      <w:r w:rsidR="007F6814" w:rsidRPr="001A0F6F">
        <w:rPr>
          <w:rFonts w:asciiTheme="minorHAnsi" w:hAnsiTheme="minorHAnsi"/>
          <w:szCs w:val="24"/>
          <w:lang w:val="ru-RU" w:eastAsia="zh-CN"/>
        </w:rPr>
        <w:t xml:space="preserve"> </w:t>
      </w:r>
      <w:r w:rsidR="007F6814" w:rsidRPr="001A0F6F">
        <w:rPr>
          <w:rFonts w:asciiTheme="minorHAnsi" w:hAnsiTheme="minorHAnsi"/>
          <w:bCs/>
          <w:szCs w:val="24"/>
          <w:lang w:val="ru-RU"/>
        </w:rPr>
        <w:t>Одним из подходов по преодолению существующих проблем может являться присоединение большинства Государств-Членов МСЭ к РМЭ-2012.</w:t>
      </w:r>
    </w:p>
    <w:p w14:paraId="10542D99" w14:textId="17114A12" w:rsidR="00311D60" w:rsidRPr="00CF5784" w:rsidRDefault="00311D60" w:rsidP="00264239">
      <w:pPr>
        <w:pStyle w:val="ListParagraph"/>
        <w:numPr>
          <w:ilvl w:val="0"/>
          <w:numId w:val="16"/>
        </w:numPr>
        <w:tabs>
          <w:tab w:val="clear" w:pos="794"/>
          <w:tab w:val="clear" w:pos="1191"/>
          <w:tab w:val="clear" w:pos="1588"/>
          <w:tab w:val="clear" w:pos="1985"/>
        </w:tabs>
        <w:ind w:left="0" w:firstLine="709"/>
        <w:contextualSpacing w:val="0"/>
        <w:jc w:val="both"/>
        <w:rPr>
          <w:rFonts w:asciiTheme="minorHAnsi" w:hAnsiTheme="minorHAnsi"/>
          <w:bCs/>
          <w:szCs w:val="24"/>
          <w:lang w:val="ru-RU"/>
        </w:rPr>
      </w:pPr>
      <w:r w:rsidRPr="00CF5784">
        <w:rPr>
          <w:rFonts w:asciiTheme="minorHAnsi" w:hAnsiTheme="minorHAnsi"/>
          <w:szCs w:val="24"/>
          <w:lang w:val="ru-RU"/>
        </w:rPr>
        <w:t>В целях содействия ор</w:t>
      </w:r>
      <w:r w:rsidR="00437BC4" w:rsidRPr="00CF5784">
        <w:rPr>
          <w:rFonts w:asciiTheme="minorHAnsi" w:hAnsiTheme="minorHAnsi"/>
          <w:szCs w:val="24"/>
          <w:lang w:val="ru-RU"/>
        </w:rPr>
        <w:t>ганизации эффективной работы ГЭ-</w:t>
      </w:r>
      <w:r w:rsidRPr="00CF5784">
        <w:rPr>
          <w:rFonts w:asciiTheme="minorHAnsi" w:hAnsiTheme="minorHAnsi"/>
          <w:szCs w:val="24"/>
          <w:lang w:val="ru-RU"/>
        </w:rPr>
        <w:t>РМЭ по подготовке</w:t>
      </w:r>
      <w:r w:rsidR="001E08C8" w:rsidRPr="00CF5784">
        <w:rPr>
          <w:rFonts w:asciiTheme="minorHAnsi" w:hAnsiTheme="minorHAnsi"/>
          <w:szCs w:val="24"/>
          <w:lang w:val="ru-RU"/>
        </w:rPr>
        <w:t xml:space="preserve"> заключительного отчета Группы было подготовлено постатейное сопоставление текстов Регламентов 1988 и 2012 годов</w:t>
      </w:r>
      <w:r w:rsidR="00243B03" w:rsidRPr="00CF5784">
        <w:rPr>
          <w:rFonts w:asciiTheme="minorHAnsi" w:hAnsiTheme="minorHAnsi"/>
          <w:szCs w:val="24"/>
          <w:lang w:val="ru-RU"/>
        </w:rPr>
        <w:t xml:space="preserve"> (Приложение), </w:t>
      </w:r>
      <w:r w:rsidR="001E08C8" w:rsidRPr="00CF5784">
        <w:rPr>
          <w:rFonts w:asciiTheme="minorHAnsi" w:hAnsiTheme="minorHAnsi"/>
          <w:szCs w:val="24"/>
          <w:lang w:val="ru-RU"/>
        </w:rPr>
        <w:t xml:space="preserve">которое предлагается </w:t>
      </w:r>
      <w:r w:rsidR="00243B03" w:rsidRPr="00CF5784">
        <w:rPr>
          <w:rFonts w:asciiTheme="minorHAnsi" w:hAnsiTheme="minorHAnsi"/>
          <w:szCs w:val="24"/>
          <w:lang w:val="ru-RU"/>
        </w:rPr>
        <w:t>отразить в Разделе 2</w:t>
      </w:r>
      <w:r w:rsidR="00437BC4" w:rsidRPr="00CF5784">
        <w:rPr>
          <w:rFonts w:asciiTheme="minorHAnsi" w:hAnsiTheme="minorHAnsi"/>
          <w:szCs w:val="24"/>
          <w:lang w:val="ru-RU"/>
        </w:rPr>
        <w:t>.3 «Потенциальные конфликты»</w:t>
      </w:r>
      <w:r w:rsidR="00243B03" w:rsidRPr="00CF5784">
        <w:rPr>
          <w:rFonts w:asciiTheme="minorHAnsi" w:hAnsiTheme="minorHAnsi"/>
          <w:szCs w:val="24"/>
          <w:lang w:val="ru-RU"/>
        </w:rPr>
        <w:t xml:space="preserve"> проекта Заключительного отчета</w:t>
      </w:r>
      <w:r w:rsidRPr="00CF5784">
        <w:rPr>
          <w:rFonts w:asciiTheme="minorHAnsi" w:hAnsiTheme="minorHAnsi"/>
          <w:szCs w:val="24"/>
          <w:lang w:val="ru-RU"/>
        </w:rPr>
        <w:t>.</w:t>
      </w:r>
    </w:p>
    <w:p w14:paraId="5DF96DD1" w14:textId="77777777" w:rsidR="00F507EE" w:rsidRPr="00437BC4" w:rsidRDefault="00F507EE" w:rsidP="00F507E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4"/>
          <w:szCs w:val="24"/>
          <w:lang w:val="ru-RU"/>
        </w:rPr>
      </w:pPr>
      <w:r w:rsidRPr="00437BC4">
        <w:rPr>
          <w:rFonts w:asciiTheme="minorHAnsi" w:hAnsiTheme="minorHAnsi"/>
          <w:sz w:val="24"/>
          <w:szCs w:val="24"/>
          <w:lang w:val="ru-RU"/>
        </w:rPr>
        <w:t>ПРИЛОЖЕНИЕ</w:t>
      </w:r>
    </w:p>
    <w:p w14:paraId="48948D5F" w14:textId="77777777" w:rsidR="001A587E" w:rsidRPr="00437BC4" w:rsidRDefault="001A587E" w:rsidP="00F507EE">
      <w:pPr>
        <w:rPr>
          <w:rFonts w:asciiTheme="minorHAnsi" w:hAnsiTheme="minorHAnsi"/>
          <w:sz w:val="24"/>
          <w:szCs w:val="24"/>
          <w:lang w:val="ru-RU"/>
        </w:rPr>
      </w:pPr>
      <w:bookmarkStart w:id="1" w:name="dbreak"/>
      <w:bookmarkEnd w:id="1"/>
    </w:p>
    <w:p w14:paraId="0DE27125" w14:textId="459A3949" w:rsidR="001A587E" w:rsidRPr="00437BC4" w:rsidRDefault="001A587E" w:rsidP="001A587E">
      <w:pPr>
        <w:spacing w:after="120"/>
        <w:jc w:val="center"/>
        <w:rPr>
          <w:rFonts w:asciiTheme="minorHAnsi" w:hAnsiTheme="minorHAnsi"/>
          <w:b/>
          <w:sz w:val="24"/>
          <w:szCs w:val="24"/>
          <w:lang w:val="ru-RU"/>
        </w:rPr>
      </w:pPr>
      <w:r w:rsidRPr="00437BC4">
        <w:rPr>
          <w:rFonts w:asciiTheme="minorHAnsi" w:hAnsiTheme="minorHAnsi"/>
          <w:b/>
          <w:sz w:val="24"/>
          <w:szCs w:val="24"/>
          <w:lang w:val="ru-RU"/>
        </w:rPr>
        <w:t>Постатейное сопоставление текстов РМЭ 1988 и 2012 годов</w:t>
      </w:r>
    </w:p>
    <w:p w14:paraId="74D78E87" w14:textId="77777777" w:rsidR="00437BC4" w:rsidRPr="00437BC4" w:rsidRDefault="00437BC4" w:rsidP="00437BC4">
      <w:pPr>
        <w:spacing w:after="120"/>
        <w:jc w:val="both"/>
        <w:rPr>
          <w:rFonts w:asciiTheme="minorHAnsi" w:hAnsiTheme="minorHAnsi"/>
          <w:sz w:val="24"/>
          <w:szCs w:val="24"/>
          <w:lang w:val="ru-RU"/>
        </w:rPr>
      </w:pPr>
      <w:bookmarkStart w:id="2" w:name="_GoBack"/>
      <w:bookmarkEnd w:id="2"/>
    </w:p>
    <w:p w14:paraId="35D74877" w14:textId="77777777" w:rsidR="00437BC4" w:rsidRPr="00437BC4" w:rsidRDefault="00437BC4" w:rsidP="00437BC4">
      <w:pPr>
        <w:rPr>
          <w:rFonts w:asciiTheme="minorHAnsi" w:hAnsiTheme="minorHAnsi"/>
          <w:sz w:val="20"/>
          <w:u w:val="single"/>
          <w:lang w:val="ru-RU"/>
        </w:rPr>
      </w:pPr>
      <w:r w:rsidRPr="00437BC4">
        <w:rPr>
          <w:rFonts w:asciiTheme="minorHAnsi" w:hAnsiTheme="minorHAnsi"/>
          <w:sz w:val="20"/>
          <w:u w:val="single"/>
          <w:lang w:val="ru-RU"/>
        </w:rPr>
        <w:t>Примечание:</w:t>
      </w:r>
    </w:p>
    <w:p w14:paraId="1F03CF34" w14:textId="77777777" w:rsidR="00437BC4" w:rsidRPr="00437BC4" w:rsidRDefault="00437BC4" w:rsidP="00437BC4">
      <w:pPr>
        <w:rPr>
          <w:rFonts w:asciiTheme="minorHAnsi" w:hAnsiTheme="minorHAnsi"/>
          <w:sz w:val="20"/>
          <w:lang w:val="ru-RU"/>
        </w:rPr>
      </w:pPr>
      <w:r w:rsidRPr="00437BC4">
        <w:rPr>
          <w:rFonts w:asciiTheme="minorHAnsi" w:hAnsiTheme="minorHAnsi"/>
          <w:sz w:val="20"/>
          <w:lang w:val="ru-RU"/>
        </w:rPr>
        <w:t>В таблице ниже используются следующие условные обозначения:</w:t>
      </w:r>
    </w:p>
    <w:p w14:paraId="7030CCCA" w14:textId="2213F60D" w:rsidR="00437BC4" w:rsidRPr="00437BC4" w:rsidRDefault="00437BC4" w:rsidP="00437BC4">
      <w:pPr>
        <w:rPr>
          <w:rFonts w:asciiTheme="minorHAnsi" w:hAnsiTheme="minorHAnsi"/>
          <w:i/>
          <w:sz w:val="20"/>
          <w:lang w:val="ru-RU"/>
        </w:rPr>
      </w:pPr>
      <w:r w:rsidRPr="00437BC4">
        <w:rPr>
          <w:rFonts w:asciiTheme="minorHAnsi" w:hAnsiTheme="minorHAnsi"/>
          <w:sz w:val="20"/>
          <w:lang w:val="ru-RU"/>
        </w:rPr>
        <w:t>- положения, которые содержат редакционные правки</w:t>
      </w:r>
      <w:r>
        <w:rPr>
          <w:rFonts w:asciiTheme="minorHAnsi" w:hAnsiTheme="minorHAnsi"/>
          <w:sz w:val="20"/>
          <w:lang w:val="ru-RU"/>
        </w:rPr>
        <w:t>,</w:t>
      </w:r>
      <w:r w:rsidRPr="00437BC4">
        <w:rPr>
          <w:rFonts w:asciiTheme="minorHAnsi" w:hAnsiTheme="minorHAnsi"/>
          <w:sz w:val="20"/>
          <w:lang w:val="ru-RU"/>
        </w:rPr>
        <w:t xml:space="preserve"> приведены в </w:t>
      </w:r>
      <w:r w:rsidRPr="00437BC4">
        <w:rPr>
          <w:rFonts w:asciiTheme="minorHAnsi" w:hAnsiTheme="minorHAnsi"/>
          <w:i/>
          <w:sz w:val="20"/>
          <w:lang w:val="en-US"/>
        </w:rPr>
        <w:t>italic</w:t>
      </w:r>
      <w:r w:rsidRPr="00437BC4">
        <w:rPr>
          <w:rFonts w:asciiTheme="minorHAnsi" w:hAnsiTheme="minorHAnsi"/>
          <w:i/>
          <w:sz w:val="20"/>
          <w:lang w:val="ru-RU"/>
        </w:rPr>
        <w:t>;</w:t>
      </w:r>
    </w:p>
    <w:p w14:paraId="1B2D457D" w14:textId="72D30A6A" w:rsidR="00437BC4" w:rsidRPr="00437BC4" w:rsidRDefault="00437BC4" w:rsidP="00437BC4">
      <w:pPr>
        <w:rPr>
          <w:rFonts w:asciiTheme="minorHAnsi" w:hAnsiTheme="minorHAnsi"/>
          <w:sz w:val="20"/>
          <w:lang w:val="ru-RU"/>
        </w:rPr>
      </w:pPr>
      <w:r w:rsidRPr="00437BC4">
        <w:rPr>
          <w:rFonts w:asciiTheme="minorHAnsi" w:hAnsiTheme="minorHAnsi"/>
          <w:sz w:val="20"/>
          <w:lang w:val="ru-RU"/>
        </w:rPr>
        <w:t>- новые положения, содержащиеся в РМЭ 2012 года</w:t>
      </w:r>
      <w:r>
        <w:rPr>
          <w:rFonts w:asciiTheme="minorHAnsi" w:hAnsiTheme="minorHAnsi"/>
          <w:sz w:val="20"/>
          <w:lang w:val="ru-RU"/>
        </w:rPr>
        <w:t>,</w:t>
      </w:r>
      <w:r w:rsidRPr="00437BC4">
        <w:rPr>
          <w:rFonts w:asciiTheme="minorHAnsi" w:hAnsiTheme="minorHAnsi"/>
          <w:sz w:val="20"/>
          <w:lang w:val="ru-RU"/>
        </w:rPr>
        <w:t xml:space="preserve"> выделены </w:t>
      </w:r>
      <w:r w:rsidRPr="00437BC4">
        <w:rPr>
          <w:rFonts w:asciiTheme="minorHAnsi" w:hAnsiTheme="minorHAnsi"/>
          <w:b/>
          <w:i/>
          <w:sz w:val="20"/>
          <w:lang w:val="en-US"/>
        </w:rPr>
        <w:t>bold</w:t>
      </w:r>
      <w:r w:rsidRPr="00437BC4">
        <w:rPr>
          <w:rFonts w:asciiTheme="minorHAnsi" w:hAnsiTheme="minorHAnsi"/>
          <w:b/>
          <w:i/>
          <w:sz w:val="20"/>
          <w:lang w:val="ru-RU"/>
        </w:rPr>
        <w:t xml:space="preserve"> </w:t>
      </w:r>
      <w:r w:rsidRPr="00437BC4">
        <w:rPr>
          <w:rFonts w:asciiTheme="minorHAnsi" w:hAnsiTheme="minorHAnsi"/>
          <w:b/>
          <w:i/>
          <w:sz w:val="20"/>
          <w:lang w:val="en-US"/>
        </w:rPr>
        <w:t>italic</w:t>
      </w:r>
      <w:r w:rsidRPr="00437BC4">
        <w:rPr>
          <w:rFonts w:asciiTheme="minorHAnsi" w:hAnsiTheme="minorHAnsi"/>
          <w:b/>
          <w:i/>
          <w:sz w:val="20"/>
          <w:lang w:val="ru-RU"/>
        </w:rPr>
        <w:t>.</w:t>
      </w:r>
    </w:p>
    <w:p w14:paraId="32CF99AA" w14:textId="77777777" w:rsidR="00437BC4" w:rsidRPr="00437BC4" w:rsidRDefault="00437BC4" w:rsidP="00437BC4">
      <w:pPr>
        <w:rPr>
          <w:rFonts w:asciiTheme="minorHAnsi" w:hAnsiTheme="minorHAnsi"/>
          <w:sz w:val="24"/>
          <w:szCs w:val="24"/>
          <w:lang w:val="ru-RU"/>
        </w:rPr>
      </w:pPr>
    </w:p>
    <w:tbl>
      <w:tblPr>
        <w:tblW w:w="10314" w:type="dxa"/>
        <w:tblCellMar>
          <w:left w:w="0" w:type="dxa"/>
          <w:right w:w="0" w:type="dxa"/>
        </w:tblCellMar>
        <w:tblLook w:val="04A0" w:firstRow="1" w:lastRow="0" w:firstColumn="1" w:lastColumn="0" w:noHBand="0" w:noVBand="1"/>
      </w:tblPr>
      <w:tblGrid>
        <w:gridCol w:w="5070"/>
        <w:gridCol w:w="5244"/>
      </w:tblGrid>
      <w:tr w:rsidR="00F507EE" w:rsidRPr="00437BC4" w14:paraId="5D18A4EA" w14:textId="77777777" w:rsidTr="0070598E">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3E6560" w14:textId="77777777" w:rsidR="00F507EE" w:rsidRPr="00437BC4" w:rsidRDefault="00F507EE" w:rsidP="00F507EE">
            <w:pPr>
              <w:jc w:val="center"/>
              <w:rPr>
                <w:rFonts w:asciiTheme="minorHAnsi" w:hAnsiTheme="minorHAnsi"/>
                <w:sz w:val="24"/>
                <w:szCs w:val="24"/>
                <w:lang w:val="ru-RU"/>
              </w:rPr>
            </w:pPr>
            <w:r w:rsidRPr="00437BC4">
              <w:rPr>
                <w:rFonts w:asciiTheme="minorHAnsi" w:hAnsiTheme="minorHAnsi"/>
                <w:sz w:val="24"/>
                <w:szCs w:val="24"/>
                <w:lang w:val="ru-RU"/>
              </w:rPr>
              <w:t>РМЭ 1988</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3F848" w14:textId="77777777" w:rsidR="00F507EE" w:rsidRPr="00437BC4" w:rsidRDefault="00F507EE" w:rsidP="00F507EE">
            <w:pPr>
              <w:jc w:val="center"/>
              <w:rPr>
                <w:rFonts w:asciiTheme="minorHAnsi" w:hAnsiTheme="minorHAnsi"/>
                <w:sz w:val="24"/>
                <w:szCs w:val="24"/>
                <w:lang w:val="ru-RU"/>
              </w:rPr>
            </w:pPr>
            <w:r w:rsidRPr="00437BC4">
              <w:rPr>
                <w:rFonts w:asciiTheme="minorHAnsi" w:hAnsiTheme="minorHAnsi"/>
                <w:sz w:val="24"/>
                <w:szCs w:val="24"/>
                <w:lang w:val="ru-RU"/>
              </w:rPr>
              <w:t>РМЭ 2012</w:t>
            </w:r>
          </w:p>
        </w:tc>
      </w:tr>
      <w:tr w:rsidR="00F507EE" w:rsidRPr="00982B5E" w14:paraId="269F5503" w14:textId="77777777" w:rsidTr="007059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9F25"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ПРЕАМБУЛА</w:t>
            </w:r>
          </w:p>
          <w:p w14:paraId="429504C4"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1</w:t>
            </w:r>
            <w:r w:rsidRPr="00437BC4">
              <w:rPr>
                <w:rFonts w:asciiTheme="minorHAnsi" w:hAnsiTheme="minorHAnsi"/>
                <w:sz w:val="24"/>
                <w:szCs w:val="24"/>
                <w:lang w:val="ru-RU"/>
              </w:rPr>
              <w:t>  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69E4A120" w14:textId="77777777" w:rsidR="00F507EE" w:rsidRPr="00437BC4" w:rsidRDefault="00F507EE" w:rsidP="00F507EE">
            <w:pPr>
              <w:rPr>
                <w:rFonts w:asciiTheme="minorHAnsi" w:hAnsiTheme="minorHAnsi"/>
                <w:sz w:val="24"/>
                <w:szCs w:val="24"/>
                <w:lang w:val="ru-RU"/>
              </w:rPr>
            </w:pPr>
            <w:bookmarkStart w:id="3" w:name="_Toc351752228"/>
            <w:bookmarkStart w:id="4" w:name="_Toc351752799"/>
            <w:bookmarkEnd w:id="3"/>
            <w:r w:rsidRPr="00437BC4">
              <w:rPr>
                <w:rFonts w:asciiTheme="minorHAnsi" w:hAnsiTheme="minorHAnsi"/>
                <w:sz w:val="24"/>
                <w:szCs w:val="24"/>
                <w:lang w:val="ru-RU"/>
              </w:rPr>
              <w:t>ПРЕАМБУЛА</w:t>
            </w:r>
            <w:bookmarkEnd w:id="4"/>
          </w:p>
          <w:p w14:paraId="0306453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w:t>
            </w:r>
            <w:r w:rsidRPr="00437BC4">
              <w:rPr>
                <w:rFonts w:asciiTheme="minorHAnsi" w:hAnsiTheme="minorHAnsi"/>
                <w:sz w:val="24"/>
                <w:szCs w:val="24"/>
                <w:lang w:val="ru-RU"/>
              </w:rPr>
              <w:t>  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14:paraId="229AC4E6" w14:textId="77777777" w:rsidR="00F507EE" w:rsidRPr="00437BC4" w:rsidRDefault="00F507EE" w:rsidP="00F507EE">
            <w:pPr>
              <w:rPr>
                <w:rFonts w:asciiTheme="minorHAnsi" w:hAnsiTheme="minorHAnsi"/>
                <w:i/>
                <w:iCs/>
                <w:sz w:val="24"/>
                <w:szCs w:val="24"/>
                <w:lang w:val="ru-RU"/>
              </w:rPr>
            </w:pPr>
            <w:r w:rsidRPr="00437BC4">
              <w:rPr>
                <w:rFonts w:asciiTheme="minorHAnsi" w:hAnsiTheme="minorHAnsi" w:cs="Calibri"/>
                <w:b/>
                <w:bCs/>
                <w:color w:val="000000"/>
                <w:sz w:val="24"/>
                <w:szCs w:val="24"/>
                <w:lang w:val="ru-RU"/>
              </w:rPr>
              <w:t>2</w:t>
            </w:r>
            <w:r w:rsidRPr="00437BC4">
              <w:rPr>
                <w:rFonts w:asciiTheme="minorHAnsi" w:hAnsiTheme="minorHAnsi"/>
                <w:sz w:val="24"/>
                <w:szCs w:val="24"/>
                <w:lang w:val="ru-RU"/>
              </w:rPr>
              <w:t>  </w:t>
            </w:r>
            <w:r w:rsidRPr="00437BC4">
              <w:rPr>
                <w:rFonts w:asciiTheme="minorHAnsi" w:hAnsiTheme="minorHAnsi"/>
                <w:b/>
                <w:i/>
                <w:sz w:val="24"/>
                <w:szCs w:val="24"/>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p w14:paraId="26806494"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cs="Calibri"/>
                <w:b/>
                <w:bCs/>
                <w:color w:val="000000"/>
                <w:sz w:val="24"/>
                <w:szCs w:val="24"/>
                <w:lang w:val="ru-RU"/>
              </w:rPr>
              <w:t>3</w:t>
            </w:r>
            <w:r w:rsidRPr="00437BC4">
              <w:rPr>
                <w:rFonts w:asciiTheme="minorHAnsi" w:hAnsiTheme="minorHAnsi"/>
                <w:sz w:val="24"/>
                <w:szCs w:val="24"/>
                <w:lang w:val="ru-RU"/>
              </w:rPr>
              <w:t>  </w:t>
            </w:r>
            <w:r w:rsidRPr="00437BC4">
              <w:rPr>
                <w:rFonts w:asciiTheme="minorHAnsi" w:hAnsiTheme="minorHAnsi"/>
                <w:b/>
                <w:i/>
                <w:sz w:val="24"/>
                <w:szCs w:val="24"/>
                <w:lang w:val="ru-RU"/>
              </w:rPr>
              <w:t>В настоящем Регламенте признается право Государств-Членов на доступ к</w:t>
            </w:r>
            <w:r w:rsidRPr="00437BC4">
              <w:rPr>
                <w:rFonts w:asciiTheme="minorHAnsi" w:hAnsiTheme="minorHAnsi"/>
                <w:b/>
                <w:i/>
                <w:sz w:val="24"/>
                <w:szCs w:val="24"/>
              </w:rPr>
              <w:t> </w:t>
            </w:r>
            <w:r w:rsidRPr="00437BC4">
              <w:rPr>
                <w:rFonts w:asciiTheme="minorHAnsi" w:hAnsiTheme="minorHAnsi"/>
                <w:b/>
                <w:i/>
                <w:sz w:val="24"/>
                <w:szCs w:val="24"/>
                <w:lang w:val="ru-RU"/>
              </w:rPr>
              <w:t>услугам международной электросвязи.</w:t>
            </w:r>
          </w:p>
        </w:tc>
      </w:tr>
      <w:tr w:rsidR="00F507EE" w:rsidRPr="00982B5E" w14:paraId="47DF6CC5"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608BC9" w14:textId="641926E7" w:rsidR="00F507EE" w:rsidRPr="00437BC4" w:rsidRDefault="00F507EE" w:rsidP="0070598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 xml:space="preserve">Комментарий: </w:t>
            </w:r>
            <w:r w:rsidRPr="00437BC4">
              <w:rPr>
                <w:rFonts w:asciiTheme="minorHAnsi" w:hAnsiTheme="minorHAnsi" w:cs="Calibri"/>
                <w:bCs/>
                <w:color w:val="000000"/>
                <w:sz w:val="24"/>
                <w:szCs w:val="24"/>
                <w:lang w:val="ru-RU"/>
              </w:rPr>
              <w:t xml:space="preserve">Пункт 2 Преамбулы </w:t>
            </w:r>
            <w:r w:rsidR="00864CEE" w:rsidRPr="00437BC4">
              <w:rPr>
                <w:rFonts w:asciiTheme="minorHAnsi" w:hAnsiTheme="minorHAnsi" w:cs="Calibri"/>
                <w:bCs/>
                <w:color w:val="000000"/>
                <w:sz w:val="24"/>
                <w:szCs w:val="24"/>
                <w:lang w:val="ru-RU"/>
              </w:rPr>
              <w:t xml:space="preserve">РМЭ 2012 </w:t>
            </w:r>
            <w:r w:rsidRPr="00437BC4">
              <w:rPr>
                <w:rFonts w:asciiTheme="minorHAnsi" w:hAnsiTheme="minorHAnsi" w:cs="Calibri"/>
                <w:bCs/>
                <w:color w:val="000000"/>
                <w:sz w:val="24"/>
                <w:szCs w:val="24"/>
                <w:lang w:val="ru-RU"/>
              </w:rPr>
              <w:t>не является техническим или регуляторным, подтверждает необходимость соблюдения прав человека, таких как конфиденциальность сообщений, право на свободную передачу данных, защиту персональных данных.</w:t>
            </w:r>
            <w:r w:rsidR="0070598E" w:rsidRPr="00437BC4">
              <w:rPr>
                <w:rFonts w:asciiTheme="minorHAnsi" w:hAnsiTheme="minorHAnsi" w:cs="Calibri"/>
                <w:bCs/>
                <w:color w:val="000000"/>
                <w:sz w:val="24"/>
                <w:szCs w:val="24"/>
                <w:lang w:val="ru-RU"/>
              </w:rPr>
              <w:t xml:space="preserve"> </w:t>
            </w:r>
            <w:r w:rsidRPr="00437BC4">
              <w:rPr>
                <w:rFonts w:asciiTheme="minorHAnsi" w:hAnsiTheme="minorHAnsi" w:cs="Calibri"/>
                <w:bCs/>
                <w:color w:val="000000"/>
                <w:sz w:val="24"/>
                <w:szCs w:val="24"/>
                <w:lang w:val="ru-RU"/>
              </w:rPr>
              <w:t xml:space="preserve">Пункт 3 </w:t>
            </w:r>
            <w:r w:rsidR="00864CEE" w:rsidRPr="00437BC4">
              <w:rPr>
                <w:rFonts w:asciiTheme="minorHAnsi" w:hAnsiTheme="minorHAnsi" w:cs="Calibri"/>
                <w:bCs/>
                <w:color w:val="000000"/>
                <w:sz w:val="24"/>
                <w:szCs w:val="24"/>
                <w:lang w:val="ru-RU"/>
              </w:rPr>
              <w:t xml:space="preserve">РМЭ 2012 </w:t>
            </w:r>
            <w:r w:rsidRPr="00437BC4">
              <w:rPr>
                <w:rFonts w:asciiTheme="minorHAnsi" w:hAnsiTheme="minorHAnsi" w:cs="Calibri"/>
                <w:bCs/>
                <w:color w:val="000000"/>
                <w:sz w:val="24"/>
                <w:szCs w:val="24"/>
                <w:lang w:val="ru-RU"/>
              </w:rPr>
              <w:t>отражает дух и букву Устава и Конвенции МСЭ.</w:t>
            </w:r>
            <w:r w:rsidRPr="00437BC4">
              <w:rPr>
                <w:rFonts w:asciiTheme="minorHAnsi" w:hAnsiTheme="minorHAnsi" w:cs="Calibri"/>
                <w:b/>
                <w:bCs/>
                <w:color w:val="000000"/>
                <w:sz w:val="24"/>
                <w:szCs w:val="24"/>
                <w:lang w:val="ru-RU"/>
              </w:rPr>
              <w:t xml:space="preserve"> </w:t>
            </w:r>
          </w:p>
        </w:tc>
      </w:tr>
      <w:tr w:rsidR="00F507EE" w:rsidRPr="00982B5E" w14:paraId="2E1F9A2A" w14:textId="77777777" w:rsidTr="007059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615C97BB"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СТАТЬЯ 1</w:t>
            </w:r>
          </w:p>
          <w:p w14:paraId="3835DCCA"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Цель и область применения Регламента</w:t>
            </w:r>
          </w:p>
          <w:p w14:paraId="056414E4"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2</w:t>
            </w:r>
            <w:r w:rsidRPr="00437BC4">
              <w:rPr>
                <w:rFonts w:asciiTheme="minorHAnsi" w:hAnsiTheme="minorHAnsi"/>
                <w:sz w:val="24"/>
                <w:szCs w:val="24"/>
                <w:lang w:val="ru-RU"/>
              </w:rPr>
              <w:t>  1.1  </w:t>
            </w:r>
            <w:r w:rsidRPr="00437BC4">
              <w:rPr>
                <w:rFonts w:asciiTheme="minorHAnsi" w:hAnsiTheme="minorHAnsi"/>
                <w:i/>
                <w:iCs/>
                <w:sz w:val="24"/>
                <w:szCs w:val="24"/>
                <w:lang w:val="ru-RU"/>
              </w:rPr>
              <w:t>a)</w:t>
            </w:r>
            <w:r w:rsidRPr="00437BC4">
              <w:rPr>
                <w:rFonts w:asciiTheme="minorHAnsi" w:hAnsiTheme="minorHAnsi"/>
                <w:sz w:val="24"/>
                <w:szCs w:val="24"/>
                <w:lang w:val="ru-RU"/>
              </w:rPr>
              <w:t>  </w:t>
            </w:r>
            <w:bookmarkStart w:id="5" w:name="_Ref318892464"/>
            <w:r w:rsidRPr="00437BC4">
              <w:rPr>
                <w:rFonts w:asciiTheme="minorHAnsi" w:hAnsiTheme="minorHAnsi"/>
                <w:sz w:val="24"/>
                <w:szCs w:val="24"/>
                <w:lang w:val="ru-RU"/>
              </w:rPr>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bookmarkEnd w:id="5"/>
            <w:r w:rsidRPr="00437BC4">
              <w:rPr>
                <w:rFonts w:asciiTheme="minorHAnsi" w:hAnsiTheme="minorHAnsi"/>
                <w:sz w:val="24"/>
                <w:szCs w:val="24"/>
                <w:vertAlign w:val="superscript"/>
                <w:lang w:val="ru-RU"/>
              </w:rPr>
              <w:t>*</w:t>
            </w:r>
            <w:r w:rsidRPr="00437BC4">
              <w:rPr>
                <w:rFonts w:asciiTheme="minorHAnsi" w:hAnsiTheme="minorHAnsi"/>
                <w:sz w:val="24"/>
                <w:szCs w:val="24"/>
                <w:lang w:val="ru-RU"/>
              </w:rPr>
              <w:t>.</w:t>
            </w:r>
          </w:p>
          <w:p w14:paraId="6B822AB2" w14:textId="77777777" w:rsidR="00F507EE" w:rsidRPr="00437BC4" w:rsidRDefault="00F507EE" w:rsidP="00F507EE">
            <w:pPr>
              <w:rPr>
                <w:rFonts w:asciiTheme="minorHAnsi" w:hAnsiTheme="minorHAnsi"/>
                <w:color w:val="1F497D"/>
                <w:sz w:val="24"/>
                <w:szCs w:val="24"/>
                <w:lang w:val="ru-RU"/>
              </w:rPr>
            </w:pPr>
          </w:p>
          <w:p w14:paraId="7BACCD85" w14:textId="77777777" w:rsidR="00F507EE" w:rsidRPr="00437BC4" w:rsidRDefault="00F507EE" w:rsidP="00F507EE">
            <w:pPr>
              <w:rPr>
                <w:rFonts w:asciiTheme="minorHAnsi" w:hAnsiTheme="minorHAnsi"/>
                <w:color w:val="1F497D"/>
                <w:sz w:val="24"/>
                <w:szCs w:val="24"/>
                <w:lang w:val="ru-RU"/>
              </w:rPr>
            </w:pPr>
          </w:p>
          <w:p w14:paraId="2F5565DF" w14:textId="77777777" w:rsidR="00F507EE" w:rsidRPr="00437BC4" w:rsidRDefault="00F507EE" w:rsidP="00F507EE">
            <w:pPr>
              <w:rPr>
                <w:rFonts w:asciiTheme="minorHAnsi" w:hAnsiTheme="minorHAnsi"/>
                <w:color w:val="1F497D"/>
                <w:sz w:val="24"/>
                <w:szCs w:val="24"/>
                <w:lang w:val="ru-RU"/>
              </w:rPr>
            </w:pPr>
          </w:p>
          <w:p w14:paraId="7A31EDE8" w14:textId="77777777" w:rsidR="00F507EE" w:rsidRPr="00437BC4" w:rsidRDefault="00F507EE" w:rsidP="00F507EE">
            <w:pPr>
              <w:rPr>
                <w:rFonts w:asciiTheme="minorHAnsi" w:hAnsiTheme="minorHAnsi"/>
                <w:color w:val="1F497D"/>
                <w:sz w:val="24"/>
                <w:szCs w:val="24"/>
                <w:lang w:val="ru-RU"/>
              </w:rPr>
            </w:pPr>
          </w:p>
          <w:p w14:paraId="6880CB93" w14:textId="77777777" w:rsidR="00F507EE" w:rsidRPr="00437BC4" w:rsidRDefault="00F507EE" w:rsidP="00F507EE">
            <w:pPr>
              <w:rPr>
                <w:rFonts w:asciiTheme="minorHAnsi" w:hAnsiTheme="minorHAnsi"/>
                <w:sz w:val="24"/>
                <w:szCs w:val="24"/>
                <w:lang w:val="ru-RU"/>
              </w:rPr>
            </w:pPr>
            <w:r w:rsidRPr="00437BC4">
              <w:rPr>
                <w:rFonts w:asciiTheme="minorHAnsi" w:hAnsiTheme="minorHAnsi"/>
                <w:position w:val="6"/>
                <w:sz w:val="24"/>
                <w:szCs w:val="24"/>
                <w:vertAlign w:val="superscript"/>
                <w:lang w:val="ru-RU"/>
              </w:rPr>
              <w:t>*</w:t>
            </w:r>
            <w:r w:rsidRPr="00437BC4">
              <w:rPr>
                <w:rFonts w:asciiTheme="minorHAnsi" w:hAnsiTheme="minorHAnsi"/>
                <w:sz w:val="24"/>
                <w:szCs w:val="24"/>
                <w:lang w:val="ru-RU"/>
              </w:rPr>
              <w:t xml:space="preserve"> или </w:t>
            </w:r>
            <w:r w:rsidRPr="00437BC4">
              <w:rPr>
                <w:rFonts w:asciiTheme="minorHAnsi" w:hAnsiTheme="minorHAnsi"/>
                <w:i/>
                <w:sz w:val="24"/>
                <w:szCs w:val="24"/>
                <w:lang w:val="ru-RU"/>
              </w:rPr>
              <w:t>признанным частным эксплуатационным организациям.</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300EAEA1"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СТАТЬЯ 1</w:t>
            </w:r>
          </w:p>
          <w:p w14:paraId="3E4E235D"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Цель и область применения Регламента</w:t>
            </w:r>
          </w:p>
          <w:p w14:paraId="56AF8E8F"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4</w:t>
            </w:r>
            <w:r w:rsidRPr="00437BC4">
              <w:rPr>
                <w:rFonts w:asciiTheme="minorHAnsi" w:hAnsiTheme="minorHAnsi"/>
                <w:sz w:val="24"/>
                <w:szCs w:val="24"/>
                <w:lang w:val="ru-RU"/>
              </w:rPr>
              <w:t>  1.1</w:t>
            </w:r>
            <w:r w:rsidRPr="00437BC4">
              <w:rPr>
                <w:rFonts w:asciiTheme="minorHAnsi" w:hAnsiTheme="minorHAnsi"/>
                <w:sz w:val="24"/>
                <w:szCs w:val="24"/>
                <w:lang w:val="ru-RU"/>
              </w:rPr>
              <w:tab/>
            </w:r>
            <w:r w:rsidRPr="00437BC4">
              <w:rPr>
                <w:rFonts w:asciiTheme="minorHAnsi" w:hAnsiTheme="minorHAnsi"/>
                <w:i/>
                <w:iCs/>
                <w:sz w:val="24"/>
                <w:szCs w:val="24"/>
              </w:rPr>
              <w:t>a</w:t>
            </w:r>
            <w:r w:rsidRPr="00437BC4">
              <w:rPr>
                <w:rFonts w:asciiTheme="minorHAnsi" w:hAnsiTheme="minorHAnsi"/>
                <w:i/>
                <w:iCs/>
                <w:sz w:val="24"/>
                <w:szCs w:val="24"/>
                <w:lang w:val="ru-RU"/>
              </w:rPr>
              <w:t>)</w:t>
            </w:r>
            <w:r w:rsidRPr="00437BC4">
              <w:rPr>
                <w:rFonts w:asciiTheme="minorHAnsi" w:hAnsiTheme="minorHAnsi"/>
                <w:sz w:val="24"/>
                <w:szCs w:val="24"/>
                <w:lang w:val="ru-RU"/>
              </w:rPr>
              <w:tab/>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t>
            </w:r>
            <w:r w:rsidRPr="00437BC4">
              <w:rPr>
                <w:rFonts w:asciiTheme="minorHAnsi" w:hAnsiTheme="minorHAnsi"/>
                <w:b/>
                <w:i/>
                <w:sz w:val="24"/>
                <w:szCs w:val="24"/>
                <w:lang w:val="ru-RU"/>
              </w:rPr>
              <w:t>Настоящий Регламент не затрагивает аспекты электросвязи, относящиеся к контенту.</w:t>
            </w:r>
          </w:p>
          <w:p w14:paraId="27FCF3BE"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5</w:t>
            </w:r>
            <w:r w:rsidRPr="00437BC4">
              <w:rPr>
                <w:rFonts w:asciiTheme="minorHAnsi" w:hAnsiTheme="minorHAnsi"/>
                <w:sz w:val="24"/>
                <w:szCs w:val="24"/>
                <w:lang w:val="ru-RU"/>
              </w:rPr>
              <w:t>  </w:t>
            </w:r>
            <w:r w:rsidRPr="00437BC4">
              <w:rPr>
                <w:rFonts w:asciiTheme="minorHAnsi" w:hAnsiTheme="minorHAnsi"/>
                <w:i/>
                <w:iCs/>
                <w:sz w:val="24"/>
                <w:szCs w:val="24"/>
              </w:rPr>
              <w:t>b</w:t>
            </w:r>
            <w:r w:rsidRPr="00437BC4">
              <w:rPr>
                <w:rFonts w:asciiTheme="minorHAnsi" w:hAnsiTheme="minorHAnsi"/>
                <w:i/>
                <w:iCs/>
                <w:sz w:val="24"/>
                <w:szCs w:val="24"/>
                <w:lang w:val="ru-RU"/>
              </w:rPr>
              <w:t>)</w:t>
            </w:r>
            <w:r w:rsidRPr="00437BC4">
              <w:rPr>
                <w:rFonts w:asciiTheme="minorHAnsi" w:hAnsiTheme="minorHAnsi"/>
                <w:sz w:val="24"/>
                <w:szCs w:val="24"/>
                <w:lang w:val="ru-RU"/>
              </w:rPr>
              <w:t>  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t>
            </w:r>
            <w:r w:rsidRPr="00437BC4">
              <w:rPr>
                <w:rFonts w:asciiTheme="minorHAnsi" w:hAnsiTheme="minorHAnsi"/>
                <w:i/>
                <w:sz w:val="24"/>
                <w:szCs w:val="24"/>
                <w:lang w:val="ru-RU"/>
              </w:rPr>
              <w:t>уполномоченные эксплуатационные организации</w:t>
            </w:r>
            <w:r w:rsidRPr="00437BC4">
              <w:rPr>
                <w:rFonts w:asciiTheme="minorHAnsi" w:hAnsiTheme="minorHAnsi"/>
                <w:sz w:val="24"/>
                <w:szCs w:val="24"/>
                <w:lang w:val="ru-RU"/>
              </w:rPr>
              <w:t>".</w:t>
            </w:r>
          </w:p>
        </w:tc>
      </w:tr>
      <w:tr w:rsidR="00F507EE" w:rsidRPr="00982B5E" w14:paraId="7BAC3499" w14:textId="77777777" w:rsidTr="007059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5825BB" w14:textId="01CE851F" w:rsidR="00F507EE" w:rsidRPr="00437BC4" w:rsidRDefault="00F507EE" w:rsidP="0070598E">
            <w:pPr>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 xml:space="preserve">Комментарий: </w:t>
            </w:r>
            <w:r w:rsidRPr="00437BC4">
              <w:rPr>
                <w:rFonts w:asciiTheme="minorHAnsi" w:hAnsiTheme="minorHAnsi" w:cs="Calibri"/>
                <w:bCs/>
                <w:color w:val="000000"/>
                <w:sz w:val="24"/>
                <w:szCs w:val="24"/>
                <w:lang w:val="ru-RU"/>
              </w:rPr>
              <w:t>П. 5  </w:t>
            </w:r>
            <w:r w:rsidRPr="00437BC4">
              <w:rPr>
                <w:rFonts w:asciiTheme="minorHAnsi" w:hAnsiTheme="minorHAnsi" w:cs="Calibri"/>
                <w:bCs/>
                <w:color w:val="000000"/>
                <w:sz w:val="24"/>
                <w:szCs w:val="24"/>
                <w:lang w:val="en-US"/>
              </w:rPr>
              <w:t>b</w:t>
            </w:r>
            <w:r w:rsidRPr="00437BC4">
              <w:rPr>
                <w:rFonts w:asciiTheme="minorHAnsi" w:hAnsiTheme="minorHAnsi" w:cs="Calibri"/>
                <w:bCs/>
                <w:color w:val="000000"/>
                <w:sz w:val="24"/>
                <w:szCs w:val="24"/>
                <w:lang w:val="ru-RU"/>
              </w:rPr>
              <w:t xml:space="preserve">) РМЭ 2012 отражает изменения, произошедшие в электросвязи в последние десятилетия. В настоящее время услуги международной электросвязи </w:t>
            </w:r>
            <w:r w:rsidR="000C37D9" w:rsidRPr="00437BC4">
              <w:rPr>
                <w:rFonts w:asciiTheme="minorHAnsi" w:hAnsiTheme="minorHAnsi" w:cs="Calibri"/>
                <w:bCs/>
                <w:color w:val="000000"/>
                <w:sz w:val="24"/>
                <w:szCs w:val="24"/>
                <w:lang w:val="ru-RU"/>
              </w:rPr>
              <w:t>оказываются</w:t>
            </w:r>
            <w:r w:rsidRPr="00437BC4">
              <w:rPr>
                <w:rFonts w:asciiTheme="minorHAnsi" w:hAnsiTheme="minorHAnsi" w:cs="Calibri"/>
                <w:bCs/>
                <w:color w:val="000000"/>
                <w:sz w:val="24"/>
                <w:szCs w:val="24"/>
                <w:lang w:val="ru-RU"/>
              </w:rPr>
              <w:t xml:space="preserve"> не только признанными эксплуатационными организациями, а многими частными операторами, имеющими соответствующие права и в тоже время не являющими «признанными эксплуатационными организациями». РМЭ 1988 практически исключает операторов, не включённых в перечень «признанных», из системы международной электросвязи. Данный комментарий применим ко всем положениям РМЭ, в которых используется термин «Частные эксплуатационные организации»</w:t>
            </w:r>
          </w:p>
        </w:tc>
      </w:tr>
      <w:tr w:rsidR="00F507EE" w:rsidRPr="00982B5E" w14:paraId="05F9EC91" w14:textId="77777777" w:rsidTr="0070598E">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86ABE3B"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6  1.4</w:t>
            </w:r>
            <w:r w:rsidRPr="00437BC4">
              <w:rPr>
                <w:rFonts w:asciiTheme="minorHAnsi" w:hAnsiTheme="minorHAnsi"/>
                <w:sz w:val="24"/>
                <w:szCs w:val="24"/>
                <w:lang w:val="ru-RU"/>
              </w:rPr>
              <w:tab/>
              <w:t xml:space="preserve">Ссылки в настоящем Регламенте на </w:t>
            </w:r>
            <w:r w:rsidRPr="00437BC4">
              <w:rPr>
                <w:rFonts w:asciiTheme="minorHAnsi" w:hAnsiTheme="minorHAnsi"/>
                <w:i/>
                <w:sz w:val="24"/>
                <w:szCs w:val="24"/>
                <w:lang w:val="ru-RU"/>
              </w:rPr>
              <w:t>Рекомендации и Инструкции МККТТ</w:t>
            </w:r>
            <w:r w:rsidRPr="00437BC4">
              <w:rPr>
                <w:rFonts w:asciiTheme="minorHAnsi" w:hAnsiTheme="minorHAnsi"/>
                <w:sz w:val="24"/>
                <w:szCs w:val="24"/>
                <w:lang w:val="ru-RU"/>
              </w:rPr>
              <w:t xml:space="preserve"> никоим образом не означают, что эти Рекомендации и Инструкции имеют такой же юридический статус, как и сам Регламент.</w:t>
            </w:r>
          </w:p>
          <w:p w14:paraId="62C1B33A" w14:textId="476F1722" w:rsidR="00F507EE" w:rsidRPr="00437BC4" w:rsidRDefault="00F507EE" w:rsidP="00F507EE">
            <w:pPr>
              <w:rPr>
                <w:rFonts w:asciiTheme="minorHAnsi" w:hAnsiTheme="minorHAnsi"/>
                <w:sz w:val="24"/>
                <w:szCs w:val="24"/>
                <w:lang w:val="ru-RU"/>
              </w:rPr>
            </w:pP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05979B"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9</w:t>
            </w:r>
            <w:r w:rsidRPr="00437BC4">
              <w:rPr>
                <w:rFonts w:asciiTheme="minorHAnsi" w:hAnsiTheme="minorHAnsi"/>
                <w:sz w:val="24"/>
                <w:szCs w:val="24"/>
                <w:lang w:val="ru-RU"/>
              </w:rPr>
              <w:t xml:space="preserve">  1.4  Ссылки в настоящем Регламенте на </w:t>
            </w:r>
            <w:r w:rsidRPr="00437BC4">
              <w:rPr>
                <w:rFonts w:asciiTheme="minorHAnsi" w:hAnsiTheme="minorHAnsi"/>
                <w:i/>
                <w:sz w:val="24"/>
                <w:szCs w:val="24"/>
                <w:lang w:val="ru-RU"/>
              </w:rPr>
              <w:t>Рекомендации Сектора стандартизации электросвязи МСЭ (МСЭ-Т)</w:t>
            </w:r>
            <w:r w:rsidRPr="00437BC4">
              <w:rPr>
                <w:rFonts w:asciiTheme="minorHAnsi" w:hAnsiTheme="minorHAnsi"/>
                <w:sz w:val="24"/>
                <w:szCs w:val="24"/>
                <w:lang w:val="ru-RU"/>
              </w:rPr>
              <w:t xml:space="preserve"> не означают, что эти Рекомендации имеют такой же юридический статус, как и настоящий Регламент.</w:t>
            </w:r>
          </w:p>
          <w:p w14:paraId="39AB9182" w14:textId="5CCBFD2E" w:rsidR="00F507EE" w:rsidRPr="00437BC4" w:rsidRDefault="00F507EE" w:rsidP="00F507EE">
            <w:pPr>
              <w:rPr>
                <w:rFonts w:asciiTheme="minorHAnsi" w:hAnsiTheme="minorHAnsi"/>
                <w:sz w:val="24"/>
                <w:szCs w:val="24"/>
                <w:lang w:val="ru-RU"/>
              </w:rPr>
            </w:pPr>
          </w:p>
        </w:tc>
      </w:tr>
      <w:tr w:rsidR="000C37D9" w:rsidRPr="00437BC4" w14:paraId="014A26D1" w14:textId="77777777" w:rsidTr="007059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03AE80" w14:textId="57375E8F" w:rsidR="000C37D9" w:rsidRPr="00437BC4" w:rsidRDefault="000C37D9" w:rsidP="000C37D9">
            <w:pPr>
              <w:rPr>
                <w:rFonts w:asciiTheme="minorHAnsi" w:hAnsiTheme="minorHAnsi" w:cs="Calibri"/>
                <w:b/>
                <w:bCs/>
                <w:color w:val="000000"/>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актуализация устаревшего положения</w:t>
            </w:r>
          </w:p>
        </w:tc>
      </w:tr>
      <w:tr w:rsidR="00F507EE" w:rsidRPr="00982B5E" w14:paraId="1902BADF"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F51CF6"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7  1.5</w:t>
            </w:r>
            <w:r w:rsidRPr="00437BC4">
              <w:rPr>
                <w:rFonts w:asciiTheme="minorHAnsi" w:hAnsiTheme="minorHAnsi"/>
                <w:sz w:val="24"/>
                <w:szCs w:val="24"/>
                <w:lang w:val="ru-RU"/>
              </w:rPr>
              <w:tab/>
              <w:t xml:space="preserve">В рамках настоящего Регламента сознание и эксплуатация международных служб электросвязи осуществляются </w:t>
            </w:r>
            <w:r w:rsidRPr="00437BC4">
              <w:rPr>
                <w:rFonts w:asciiTheme="minorHAnsi" w:hAnsiTheme="minorHAnsi"/>
                <w:i/>
                <w:sz w:val="24"/>
                <w:szCs w:val="24"/>
                <w:lang w:val="ru-RU"/>
              </w:rPr>
              <w:t>в каждом случае по взаимному соглашению между администрациями</w:t>
            </w:r>
            <w:r w:rsidRPr="00437BC4">
              <w:rPr>
                <w:rFonts w:asciiTheme="minorHAnsi" w:hAnsiTheme="minorHAnsi"/>
                <w:position w:val="6"/>
                <w:sz w:val="24"/>
                <w:szCs w:val="24"/>
              </w:rPr>
              <w:footnoteReference w:id="1"/>
            </w:r>
            <w:r w:rsidRPr="00437BC4">
              <w:rPr>
                <w:rFonts w:asciiTheme="minorHAnsi" w:hAnsiTheme="minorHAnsi"/>
                <w:sz w:val="24"/>
                <w:szCs w:val="24"/>
                <w:lang w:val="ru-RU"/>
              </w:rPr>
              <w:t>.</w:t>
            </w:r>
          </w:p>
          <w:p w14:paraId="1321A3BE" w14:textId="4A3CC722" w:rsidR="00F507EE" w:rsidRPr="00CF5784" w:rsidRDefault="00F507EE" w:rsidP="00F507EE">
            <w:pPr>
              <w:rPr>
                <w:rFonts w:asciiTheme="minorHAnsi" w:hAnsiTheme="minorHAns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9362AE"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xml:space="preserve">1.5  В рамках настоящего Регламента оказание и обеспечение услуг международной электросвязи осуществляются на каждой взаимосвязи </w:t>
            </w:r>
            <w:r w:rsidRPr="00437BC4">
              <w:rPr>
                <w:rFonts w:asciiTheme="minorHAnsi" w:hAnsiTheme="minorHAnsi"/>
                <w:i/>
                <w:sz w:val="24"/>
                <w:szCs w:val="24"/>
                <w:lang w:val="ru-RU"/>
              </w:rPr>
              <w:t>по взаимному соглашению между уполномоченными эксплуатационными организациями.</w:t>
            </w:r>
          </w:p>
          <w:p w14:paraId="057C9F95" w14:textId="18B0413D" w:rsidR="00F507EE" w:rsidRPr="00437BC4" w:rsidRDefault="00F507EE" w:rsidP="00F507EE">
            <w:pPr>
              <w:rPr>
                <w:rFonts w:asciiTheme="minorHAnsi" w:hAnsiTheme="minorHAnsi" w:cs="Calibri"/>
                <w:bCs/>
                <w:color w:val="000000"/>
                <w:sz w:val="24"/>
                <w:szCs w:val="24"/>
                <w:lang w:val="ru-RU"/>
              </w:rPr>
            </w:pPr>
          </w:p>
        </w:tc>
      </w:tr>
      <w:tr w:rsidR="000C37D9" w:rsidRPr="00437BC4" w14:paraId="4C573FF0" w14:textId="77777777" w:rsidTr="007059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F2DEB9" w14:textId="77777777" w:rsidR="000C37D9" w:rsidRPr="00437BC4" w:rsidRDefault="000C37D9" w:rsidP="0070598E">
            <w:pPr>
              <w:rPr>
                <w:rFonts w:asciiTheme="minorHAnsi" w:hAnsiTheme="minorHAnsi" w:cs="Calibri"/>
                <w:b/>
                <w:bCs/>
                <w:color w:val="000000"/>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актуализация устаревшего положения</w:t>
            </w:r>
          </w:p>
        </w:tc>
      </w:tr>
      <w:tr w:rsidR="00F507EE" w:rsidRPr="00982B5E" w14:paraId="5154C745"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C7C924"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8  1.6</w:t>
            </w:r>
            <w:r w:rsidRPr="00437BC4">
              <w:rPr>
                <w:rFonts w:asciiTheme="minorHAnsi" w:hAnsiTheme="minorHAnsi"/>
                <w:sz w:val="24"/>
                <w:szCs w:val="24"/>
                <w:lang w:val="ru-RU"/>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14:paraId="0EAB7E0D" w14:textId="6EE8A081" w:rsidR="00F507EE" w:rsidRPr="00CF5784" w:rsidRDefault="00F507EE" w:rsidP="00F507EE">
            <w:pPr>
              <w:rPr>
                <w:rFonts w:asciiTheme="minorHAnsi" w:hAnsiTheme="minorHAnsi"/>
                <w: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0F68C0"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11</w:t>
            </w:r>
            <w:r w:rsidRPr="00437BC4">
              <w:rPr>
                <w:rFonts w:asciiTheme="minorHAnsi" w:hAnsiTheme="minorHAnsi"/>
                <w:sz w:val="24"/>
                <w:szCs w:val="24"/>
                <w:lang w:val="ru-RU"/>
              </w:rPr>
              <w:t>  1.6</w:t>
            </w:r>
            <w:r w:rsidRPr="00437BC4">
              <w:rPr>
                <w:rFonts w:asciiTheme="minorHAnsi" w:hAnsiTheme="minorHAnsi"/>
                <w:sz w:val="24"/>
                <w:szCs w:val="24"/>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Pr="00437BC4">
              <w:rPr>
                <w:rFonts w:asciiTheme="minorHAnsi" w:hAnsiTheme="minorHAnsi"/>
                <w:sz w:val="24"/>
                <w:szCs w:val="24"/>
              </w:rPr>
              <w:t>T</w:t>
            </w:r>
            <w:r w:rsidRPr="00437BC4">
              <w:rPr>
                <w:rFonts w:asciiTheme="minorHAnsi" w:hAnsiTheme="minorHAnsi"/>
                <w:sz w:val="24"/>
                <w:szCs w:val="24"/>
                <w:lang w:val="ru-RU"/>
              </w:rPr>
              <w:t>.</w:t>
            </w:r>
          </w:p>
          <w:p w14:paraId="313820F3" w14:textId="6D6268A0" w:rsidR="00F507EE" w:rsidRPr="00437BC4" w:rsidRDefault="00F507EE" w:rsidP="00F507EE">
            <w:pPr>
              <w:rPr>
                <w:rFonts w:asciiTheme="minorHAnsi" w:hAnsiTheme="minorHAnsi"/>
                <w:i/>
                <w:sz w:val="24"/>
                <w:szCs w:val="24"/>
                <w:lang w:val="ru-RU"/>
              </w:rPr>
            </w:pPr>
          </w:p>
        </w:tc>
      </w:tr>
      <w:tr w:rsidR="000C37D9" w:rsidRPr="00437BC4" w14:paraId="34CB1B71" w14:textId="77777777" w:rsidTr="007059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C38B7D" w14:textId="77777777" w:rsidR="000C37D9" w:rsidRPr="00437BC4" w:rsidRDefault="000C37D9" w:rsidP="0070598E">
            <w:pPr>
              <w:rPr>
                <w:rFonts w:asciiTheme="minorHAnsi" w:hAnsiTheme="minorHAnsi" w:cs="Calibri"/>
                <w:b/>
                <w:bCs/>
                <w:color w:val="000000"/>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актуализация устаревшего положения</w:t>
            </w:r>
          </w:p>
        </w:tc>
      </w:tr>
      <w:tr w:rsidR="00F507EE" w:rsidRPr="00982B5E" w14:paraId="019FF322" w14:textId="77777777" w:rsidTr="0070598E">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D765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9</w:t>
            </w:r>
            <w:r w:rsidRPr="00437BC4">
              <w:rPr>
                <w:rFonts w:asciiTheme="minorHAnsi" w:hAnsiTheme="minorHAnsi"/>
                <w:sz w:val="24"/>
                <w:szCs w:val="24"/>
                <w:lang w:val="ru-RU"/>
              </w:rPr>
              <w:t>  1.7  </w:t>
            </w:r>
            <w:r w:rsidRPr="00437BC4">
              <w:rPr>
                <w:rFonts w:asciiTheme="minorHAnsi" w:hAnsiTheme="minorHAnsi"/>
                <w:i/>
                <w:iCs/>
                <w:sz w:val="24"/>
                <w:szCs w:val="24"/>
              </w:rPr>
              <w:t>a</w:t>
            </w:r>
            <w:r w:rsidRPr="00437BC4">
              <w:rPr>
                <w:rFonts w:asciiTheme="minorHAnsi" w:hAnsiTheme="minorHAnsi"/>
                <w:i/>
                <w:iCs/>
                <w:sz w:val="24"/>
                <w:szCs w:val="24"/>
                <w:lang w:val="ru-RU"/>
              </w:rPr>
              <w:t>)</w:t>
            </w:r>
            <w:r w:rsidRPr="00437BC4">
              <w:rPr>
                <w:rFonts w:asciiTheme="minorHAnsi" w:hAnsiTheme="minorHAnsi"/>
                <w:sz w:val="24"/>
                <w:szCs w:val="24"/>
                <w:lang w:val="ru-RU"/>
              </w:rPr>
              <w:t xml:space="preserve">  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t>
            </w:r>
            <w:r w:rsidRPr="00437BC4">
              <w:rPr>
                <w:rFonts w:asciiTheme="minorHAnsi" w:hAnsiTheme="minorHAnsi"/>
                <w:i/>
                <w:sz w:val="24"/>
                <w:szCs w:val="24"/>
                <w:lang w:val="ru-RU"/>
              </w:rPr>
              <w:t>частные эксплуатационные организации</w:t>
            </w:r>
            <w:r w:rsidRPr="00437BC4">
              <w:rPr>
                <w:rFonts w:asciiTheme="minorHAnsi" w:hAnsiTheme="minorHAnsi"/>
                <w:sz w:val="24"/>
                <w:szCs w:val="24"/>
                <w:lang w:val="ru-RU"/>
              </w:rPr>
              <w:t>, которые действуют на его территории и обеспечивают населению международную службу электросвязи, были уполномочены на это Членом.</w:t>
            </w:r>
          </w:p>
          <w:p w14:paraId="4E628E86"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10  </w:t>
            </w:r>
            <w:r w:rsidRPr="00437BC4">
              <w:rPr>
                <w:rFonts w:asciiTheme="minorHAnsi" w:hAnsiTheme="minorHAnsi"/>
                <w:sz w:val="24"/>
                <w:szCs w:val="24"/>
              </w:rPr>
              <w:t>b</w:t>
            </w:r>
            <w:r w:rsidRPr="00437BC4">
              <w:rPr>
                <w:rFonts w:asciiTheme="minorHAnsi" w:hAnsiTheme="minorHAnsi"/>
                <w:sz w:val="24"/>
                <w:szCs w:val="24"/>
                <w:lang w:val="ru-RU"/>
              </w:rPr>
              <w:t>)</w:t>
            </w:r>
            <w:r w:rsidRPr="00437BC4">
              <w:rPr>
                <w:rFonts w:asciiTheme="minorHAnsi" w:hAnsiTheme="minorHAnsi"/>
                <w:sz w:val="24"/>
                <w:szCs w:val="24"/>
                <w:lang w:val="ru-RU"/>
              </w:rPr>
              <w:tab/>
              <w:t>Заинтересованный Член поощряет, когда это необходимо, применение соответствующих Рекомендаций МККТТ теми, кто обеспечивает службу.</w:t>
            </w:r>
          </w:p>
          <w:p w14:paraId="3602821F"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11  с)</w:t>
            </w:r>
            <w:r w:rsidRPr="00437BC4">
              <w:rPr>
                <w:rFonts w:asciiTheme="minorHAnsi" w:hAnsiTheme="minorHAnsi"/>
                <w:sz w:val="24"/>
                <w:szCs w:val="24"/>
                <w:lang w:val="ru-RU"/>
              </w:rPr>
              <w:tab/>
              <w:t>Члены сотрудничают, когда это необходимо, по выполнению Регламента международной электросвязи.</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6B821"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12</w:t>
            </w:r>
            <w:r w:rsidRPr="00437BC4">
              <w:rPr>
                <w:rFonts w:asciiTheme="minorHAnsi" w:hAnsiTheme="minorHAnsi"/>
                <w:sz w:val="24"/>
                <w:szCs w:val="24"/>
                <w:lang w:val="ru-RU"/>
              </w:rPr>
              <w:t>  1.7  </w:t>
            </w:r>
            <w:r w:rsidRPr="00437BC4">
              <w:rPr>
                <w:rFonts w:asciiTheme="minorHAnsi" w:hAnsiTheme="minorHAnsi"/>
                <w:i/>
                <w:iCs/>
                <w:sz w:val="24"/>
                <w:szCs w:val="24"/>
              </w:rPr>
              <w:t>a</w:t>
            </w:r>
            <w:r w:rsidRPr="00437BC4">
              <w:rPr>
                <w:rFonts w:asciiTheme="minorHAnsi" w:hAnsiTheme="minorHAnsi"/>
                <w:i/>
                <w:iCs/>
                <w:sz w:val="24"/>
                <w:szCs w:val="24"/>
                <w:lang w:val="ru-RU"/>
              </w:rPr>
              <w:t>)</w:t>
            </w:r>
            <w:r w:rsidRPr="00437BC4">
              <w:rPr>
                <w:rFonts w:asciiTheme="minorHAnsi" w:hAnsiTheme="minorHAnsi"/>
                <w:sz w:val="24"/>
                <w:szCs w:val="24"/>
                <w:lang w:val="ru-RU"/>
              </w:rPr>
              <w:t xml:space="preserve">   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t>
            </w:r>
            <w:r w:rsidRPr="00437BC4">
              <w:rPr>
                <w:rFonts w:asciiTheme="minorHAnsi" w:hAnsiTheme="minorHAnsi"/>
                <w:i/>
                <w:sz w:val="24"/>
                <w:szCs w:val="24"/>
                <w:lang w:val="ru-RU"/>
              </w:rPr>
              <w:t>уполномоченные эксплуатационные организации</w:t>
            </w:r>
            <w:r w:rsidRPr="00437BC4">
              <w:rPr>
                <w:rFonts w:asciiTheme="minorHAnsi" w:hAnsiTheme="minorHAnsi"/>
                <w:sz w:val="24"/>
                <w:szCs w:val="24"/>
                <w:lang w:val="ru-RU"/>
              </w:rPr>
              <w:t>, которые действуют на его территории и оказывают населению услуги международной электросвязи, были уполномочены на это Государством-Членом.</w:t>
            </w:r>
          </w:p>
          <w:p w14:paraId="49128DC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13  </w:t>
            </w:r>
            <w:r w:rsidRPr="00437BC4">
              <w:rPr>
                <w:rFonts w:asciiTheme="minorHAnsi" w:hAnsiTheme="minorHAnsi"/>
                <w:i/>
                <w:iCs/>
                <w:sz w:val="24"/>
                <w:szCs w:val="24"/>
              </w:rPr>
              <w:t>b</w:t>
            </w:r>
            <w:r w:rsidRPr="00437BC4">
              <w:rPr>
                <w:rFonts w:asciiTheme="minorHAnsi" w:hAnsiTheme="minorHAnsi"/>
                <w:i/>
                <w:iCs/>
                <w:sz w:val="24"/>
                <w:szCs w:val="24"/>
                <w:lang w:val="ru-RU"/>
              </w:rPr>
              <w:t>)</w:t>
            </w:r>
            <w:r w:rsidRPr="00437BC4">
              <w:rPr>
                <w:rFonts w:asciiTheme="minorHAnsi" w:hAnsiTheme="minorHAnsi"/>
                <w:sz w:val="24"/>
                <w:szCs w:val="24"/>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14:paraId="67D6B3B5"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14  </w:t>
            </w:r>
            <w:r w:rsidRPr="00437BC4">
              <w:rPr>
                <w:rFonts w:asciiTheme="minorHAnsi" w:hAnsiTheme="minorHAnsi"/>
                <w:i/>
                <w:iCs/>
                <w:sz w:val="24"/>
                <w:szCs w:val="24"/>
              </w:rPr>
              <w:t>c</w:t>
            </w:r>
            <w:r w:rsidRPr="00437BC4">
              <w:rPr>
                <w:rFonts w:asciiTheme="minorHAnsi" w:hAnsiTheme="minorHAnsi"/>
                <w:i/>
                <w:iCs/>
                <w:sz w:val="24"/>
                <w:szCs w:val="24"/>
                <w:lang w:val="ru-RU"/>
              </w:rPr>
              <w:t>)</w:t>
            </w:r>
            <w:r w:rsidRPr="00437BC4">
              <w:rPr>
                <w:rFonts w:asciiTheme="minorHAnsi" w:hAnsiTheme="minorHAnsi"/>
                <w:sz w:val="24"/>
                <w:szCs w:val="24"/>
                <w:lang w:val="ru-RU"/>
              </w:rPr>
              <w:tab/>
              <w:t>Государства-Члены, при необходимости, должны сотрудничать в</w:t>
            </w:r>
            <w:r w:rsidRPr="00437BC4">
              <w:rPr>
                <w:rFonts w:asciiTheme="minorHAnsi" w:hAnsiTheme="minorHAnsi"/>
                <w:sz w:val="24"/>
                <w:szCs w:val="24"/>
              </w:rPr>
              <w:t> </w:t>
            </w:r>
            <w:r w:rsidRPr="00437BC4">
              <w:rPr>
                <w:rFonts w:asciiTheme="minorHAnsi" w:hAnsiTheme="minorHAnsi"/>
                <w:sz w:val="24"/>
                <w:szCs w:val="24"/>
                <w:lang w:val="ru-RU"/>
              </w:rPr>
              <w:t>выполнении настоящего Регламента.</w:t>
            </w:r>
          </w:p>
          <w:p w14:paraId="32B91679" w14:textId="77777777" w:rsidR="00F507EE" w:rsidRPr="00437BC4" w:rsidRDefault="00F507EE" w:rsidP="00F507EE">
            <w:pPr>
              <w:rPr>
                <w:rFonts w:asciiTheme="minorHAnsi" w:hAnsiTheme="minorHAnsi" w:cs="Calibri"/>
                <w:b/>
                <w:bCs/>
                <w:color w:val="000000"/>
                <w:sz w:val="24"/>
                <w:szCs w:val="24"/>
                <w:lang w:val="ru-RU"/>
              </w:rPr>
            </w:pPr>
          </w:p>
        </w:tc>
      </w:tr>
      <w:tr w:rsidR="00F507EE" w:rsidRPr="00982B5E" w14:paraId="723A0976" w14:textId="77777777" w:rsidTr="007059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703F044A"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2</w:t>
            </w:r>
          </w:p>
          <w:p w14:paraId="3C9479C7"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Определения</w:t>
            </w:r>
          </w:p>
          <w:p w14:paraId="2710A614"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w:t>
            </w:r>
          </w:p>
          <w:p w14:paraId="44C01E7D"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sz w:val="24"/>
                <w:szCs w:val="24"/>
                <w:lang w:val="ru-RU"/>
              </w:rPr>
              <w:t>15  2.2</w:t>
            </w:r>
            <w:r w:rsidRPr="00437BC4">
              <w:rPr>
                <w:rFonts w:asciiTheme="minorHAnsi" w:hAnsiTheme="minorHAnsi"/>
                <w:sz w:val="24"/>
                <w:szCs w:val="24"/>
                <w:lang w:val="ru-RU"/>
              </w:rPr>
              <w:tab/>
            </w:r>
            <w:r w:rsidRPr="00437BC4">
              <w:rPr>
                <w:rFonts w:asciiTheme="minorHAnsi" w:hAnsiTheme="minorHAnsi"/>
                <w:i/>
                <w:sz w:val="24"/>
                <w:szCs w:val="24"/>
                <w:lang w:val="ru-RU"/>
              </w:rPr>
              <w:t>Международная служба электросвязи</w:t>
            </w:r>
            <w:r w:rsidRPr="00437BC4">
              <w:rPr>
                <w:rFonts w:asciiTheme="minorHAnsi" w:hAnsiTheme="minorHAnsi"/>
                <w:sz w:val="24"/>
                <w:szCs w:val="24"/>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195E775B"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2</w:t>
            </w:r>
          </w:p>
          <w:p w14:paraId="58159EA5"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Определения</w:t>
            </w:r>
          </w:p>
          <w:p w14:paraId="50740FCF"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w:t>
            </w:r>
          </w:p>
          <w:p w14:paraId="0F8F594F"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18</w:t>
            </w:r>
            <w:r w:rsidRPr="00437BC4">
              <w:rPr>
                <w:rFonts w:asciiTheme="minorHAnsi" w:hAnsiTheme="minorHAnsi"/>
                <w:sz w:val="24"/>
                <w:szCs w:val="24"/>
                <w:lang w:val="ru-RU"/>
              </w:rPr>
              <w:t xml:space="preserve">   2.3   </w:t>
            </w:r>
            <w:r w:rsidRPr="00437BC4">
              <w:rPr>
                <w:rFonts w:asciiTheme="minorHAnsi" w:hAnsiTheme="minorHAnsi"/>
                <w:i/>
                <w:iCs/>
                <w:sz w:val="24"/>
                <w:szCs w:val="24"/>
                <w:lang w:val="ru-RU"/>
              </w:rPr>
              <w:t>Услуга международной электросвязи</w:t>
            </w:r>
            <w:r w:rsidRPr="00437BC4">
              <w:rPr>
                <w:rFonts w:asciiTheme="minorHAnsi" w:hAnsiTheme="minorHAnsi"/>
                <w:sz w:val="24"/>
                <w:szCs w:val="24"/>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p w14:paraId="0961EEC4" w14:textId="77777777" w:rsidR="00F507EE" w:rsidRPr="00437BC4" w:rsidRDefault="00F507EE" w:rsidP="00F507EE">
            <w:pPr>
              <w:rPr>
                <w:rFonts w:asciiTheme="minorHAnsi" w:hAnsiTheme="minorHAnsi"/>
                <w:sz w:val="24"/>
                <w:szCs w:val="24"/>
                <w:lang w:val="ru-RU"/>
              </w:rPr>
            </w:pPr>
          </w:p>
          <w:p w14:paraId="0D117820" w14:textId="54FAFE14" w:rsidR="00F507EE" w:rsidRPr="00437BC4" w:rsidRDefault="00F507EE" w:rsidP="00F507EE">
            <w:pPr>
              <w:rPr>
                <w:rFonts w:asciiTheme="minorHAnsi" w:hAnsiTheme="minorHAnsi" w:cs="Calibri"/>
                <w:b/>
                <w:bCs/>
                <w:i/>
                <w:color w:val="000000"/>
                <w:sz w:val="24"/>
                <w:szCs w:val="24"/>
                <w:lang w:val="ru-RU"/>
              </w:rPr>
            </w:pPr>
          </w:p>
        </w:tc>
      </w:tr>
      <w:tr w:rsidR="00D41DC2" w:rsidRPr="00982B5E" w14:paraId="60939D2D" w14:textId="77777777" w:rsidTr="0070598E">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6996FDCD" w14:textId="42019A33" w:rsidR="00D41DC2" w:rsidRPr="00437BC4" w:rsidRDefault="00D41DC2" w:rsidP="00D41DC2">
            <w:pPr>
              <w:rPr>
                <w:rFonts w:asciiTheme="minorHAnsi" w:hAnsiTheme="minorHAnsi"/>
                <w:b/>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xml:space="preserve">: </w:t>
            </w:r>
            <w:r w:rsidR="0070598E" w:rsidRPr="00437BC4">
              <w:rPr>
                <w:rFonts w:asciiTheme="minorHAnsi" w:hAnsiTheme="minorHAnsi"/>
                <w:sz w:val="24"/>
                <w:szCs w:val="24"/>
                <w:lang w:val="ru-RU"/>
              </w:rPr>
              <w:t xml:space="preserve">Определения </w:t>
            </w:r>
            <w:r w:rsidRPr="00437BC4">
              <w:rPr>
                <w:rFonts w:asciiTheme="minorHAnsi" w:hAnsiTheme="minorHAnsi"/>
                <w:sz w:val="24"/>
                <w:szCs w:val="24"/>
                <w:lang w:val="ru-RU"/>
              </w:rPr>
              <w:t>в англ. редакции РМЭ 1988 и 2012 годов идентичны. В русской редакции РМЭ 2012 года приведен правильный перевод термина «</w:t>
            </w:r>
            <w:r w:rsidRPr="00437BC4">
              <w:rPr>
                <w:rFonts w:asciiTheme="minorHAnsi" w:hAnsiTheme="minorHAnsi"/>
                <w:sz w:val="24"/>
                <w:szCs w:val="24"/>
                <w:lang w:val="en-US"/>
              </w:rPr>
              <w:t>service</w:t>
            </w:r>
            <w:r w:rsidRPr="00437BC4">
              <w:rPr>
                <w:rFonts w:asciiTheme="minorHAnsi" w:hAnsiTheme="minorHAnsi"/>
                <w:sz w:val="24"/>
                <w:szCs w:val="24"/>
                <w:lang w:val="ru-RU"/>
              </w:rPr>
              <w:t>» как «услуга»</w:t>
            </w:r>
          </w:p>
        </w:tc>
      </w:tr>
      <w:tr w:rsidR="00F507EE" w:rsidRPr="00437BC4" w14:paraId="6AF383C4" w14:textId="77777777" w:rsidTr="0070598E">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3789E9A8" w14:textId="77777777" w:rsidR="00F507EE" w:rsidRPr="00437BC4" w:rsidRDefault="00F507EE" w:rsidP="00F507EE">
            <w:pPr>
              <w:jc w:val="both"/>
              <w:rPr>
                <w:rFonts w:asciiTheme="minorHAnsi" w:hAnsiTheme="minorHAnsi"/>
                <w:sz w:val="24"/>
                <w:szCs w:val="24"/>
                <w:lang w:val="ru-RU"/>
              </w:rPr>
            </w:pPr>
            <w:r w:rsidRPr="00437BC4">
              <w:rPr>
                <w:rFonts w:asciiTheme="minorHAnsi" w:hAnsiTheme="minorHAnsi"/>
                <w:sz w:val="24"/>
                <w:szCs w:val="24"/>
              </w:rPr>
              <w:t>16</w:t>
            </w:r>
            <w:r w:rsidRPr="00437BC4">
              <w:rPr>
                <w:rFonts w:asciiTheme="minorHAnsi" w:hAnsiTheme="minorHAnsi"/>
                <w:sz w:val="24"/>
                <w:szCs w:val="24"/>
                <w:lang w:val="ru-RU"/>
              </w:rPr>
              <w:t>  </w:t>
            </w:r>
            <w:r w:rsidRPr="00437BC4">
              <w:rPr>
                <w:rFonts w:asciiTheme="minorHAnsi" w:hAnsiTheme="minorHAnsi"/>
                <w:sz w:val="24"/>
                <w:szCs w:val="24"/>
              </w:rPr>
              <w:t>2.3</w:t>
            </w:r>
            <w:r w:rsidRPr="00437BC4">
              <w:rPr>
                <w:rFonts w:asciiTheme="minorHAnsi" w:hAnsiTheme="minorHAnsi"/>
                <w:sz w:val="24"/>
                <w:szCs w:val="24"/>
              </w:rPr>
              <w:tab/>
            </w:r>
            <w:r w:rsidRPr="00437BC4">
              <w:rPr>
                <w:rFonts w:asciiTheme="minorHAnsi" w:hAnsiTheme="minorHAnsi"/>
                <w:i/>
                <w:sz w:val="24"/>
                <w:szCs w:val="24"/>
              </w:rPr>
              <w:t>Правительственная электросвязь</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40D59A30" w14:textId="77777777" w:rsidR="00F507EE" w:rsidRPr="00437BC4" w:rsidRDefault="00F507EE" w:rsidP="00F507EE">
            <w:pPr>
              <w:jc w:val="both"/>
              <w:rPr>
                <w:rFonts w:asciiTheme="minorHAnsi" w:hAnsiTheme="minorHAnsi"/>
                <w:i/>
                <w:iCs/>
                <w:sz w:val="24"/>
                <w:szCs w:val="24"/>
                <w:lang w:val="ru-RU"/>
              </w:rPr>
            </w:pPr>
            <w:r w:rsidRPr="00437BC4">
              <w:rPr>
                <w:rFonts w:asciiTheme="minorHAnsi" w:hAnsiTheme="minorHAnsi" w:cs="Calibri"/>
                <w:b/>
                <w:bCs/>
                <w:color w:val="000000"/>
                <w:sz w:val="24"/>
                <w:szCs w:val="24"/>
              </w:rPr>
              <w:t>19</w:t>
            </w:r>
            <w:r w:rsidRPr="00437BC4">
              <w:rPr>
                <w:rFonts w:asciiTheme="minorHAnsi" w:hAnsiTheme="minorHAnsi"/>
                <w:sz w:val="24"/>
                <w:szCs w:val="24"/>
                <w:lang w:val="ru-RU"/>
              </w:rPr>
              <w:t>  </w:t>
            </w:r>
            <w:r w:rsidRPr="00437BC4">
              <w:rPr>
                <w:rFonts w:asciiTheme="minorHAnsi" w:hAnsiTheme="minorHAnsi"/>
                <w:sz w:val="24"/>
                <w:szCs w:val="24"/>
              </w:rPr>
              <w:t>2.4</w:t>
            </w:r>
            <w:r w:rsidRPr="00437BC4">
              <w:rPr>
                <w:rFonts w:asciiTheme="minorHAnsi" w:hAnsiTheme="minorHAnsi"/>
                <w:sz w:val="24"/>
                <w:szCs w:val="24"/>
              </w:rPr>
              <w:tab/>
            </w:r>
            <w:r w:rsidRPr="00437BC4">
              <w:rPr>
                <w:rFonts w:asciiTheme="minorHAnsi" w:hAnsiTheme="minorHAnsi"/>
                <w:i/>
                <w:iCs/>
                <w:sz w:val="24"/>
                <w:szCs w:val="24"/>
              </w:rPr>
              <w:t>Правительственная электросвязь</w:t>
            </w:r>
          </w:p>
          <w:p w14:paraId="5D88FA34" w14:textId="77777777" w:rsidR="00F507EE" w:rsidRPr="00437BC4" w:rsidRDefault="00F507EE" w:rsidP="00F507EE">
            <w:pPr>
              <w:jc w:val="both"/>
              <w:rPr>
                <w:rFonts w:asciiTheme="minorHAnsi" w:hAnsiTheme="minorHAnsi"/>
                <w:sz w:val="24"/>
                <w:szCs w:val="24"/>
                <w:lang w:val="ru-RU"/>
              </w:rPr>
            </w:pPr>
          </w:p>
        </w:tc>
      </w:tr>
      <w:tr w:rsidR="00F507EE" w:rsidRPr="00437BC4" w14:paraId="24CD2814" w14:textId="77777777" w:rsidTr="0070598E">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2DF1B" w14:textId="77777777" w:rsidR="00F507EE" w:rsidRPr="00437BC4" w:rsidRDefault="00F507EE" w:rsidP="00F507EE">
            <w:pPr>
              <w:rPr>
                <w:rFonts w:asciiTheme="minorHAnsi" w:hAnsiTheme="minorHAnsi"/>
                <w:bCs/>
                <w:sz w:val="24"/>
                <w:szCs w:val="24"/>
                <w:lang w:val="ru-RU"/>
              </w:rPr>
            </w:pPr>
            <w:bookmarkStart w:id="6" w:name="_Toc489351305"/>
            <w:bookmarkStart w:id="7" w:name="_Toc489351519"/>
            <w:bookmarkStart w:id="8" w:name="_Toc489351643"/>
            <w:r w:rsidRPr="00437BC4">
              <w:rPr>
                <w:rFonts w:asciiTheme="minorHAnsi" w:hAnsiTheme="minorHAnsi" w:cs="Calibri"/>
                <w:b/>
                <w:bCs/>
                <w:color w:val="000000"/>
                <w:sz w:val="24"/>
                <w:szCs w:val="24"/>
                <w:lang w:val="ru-RU"/>
              </w:rPr>
              <w:t>17</w:t>
            </w:r>
            <w:r w:rsidRPr="00437BC4">
              <w:rPr>
                <w:rFonts w:asciiTheme="minorHAnsi" w:hAnsiTheme="minorHAnsi"/>
                <w:sz w:val="24"/>
                <w:szCs w:val="24"/>
                <w:lang w:val="ru-RU"/>
              </w:rPr>
              <w:t>  2.4  Служебная электросвязь</w:t>
            </w:r>
            <w:bookmarkEnd w:id="6"/>
            <w:bookmarkEnd w:id="7"/>
            <w:bookmarkEnd w:id="8"/>
          </w:p>
          <w:p w14:paraId="3E05CDAD" w14:textId="77777777" w:rsidR="00F507EE" w:rsidRPr="00437BC4" w:rsidRDefault="00F507EE" w:rsidP="00F507EE">
            <w:pPr>
              <w:rPr>
                <w:rFonts w:asciiTheme="minorHAnsi" w:eastAsiaTheme="minorHAnsi" w:hAnsiTheme="minorHAnsi"/>
                <w:sz w:val="24"/>
                <w:szCs w:val="24"/>
                <w:lang w:val="ru-RU"/>
              </w:rPr>
            </w:pPr>
            <w:r w:rsidRPr="00437BC4">
              <w:rPr>
                <w:rFonts w:asciiTheme="minorHAnsi" w:hAnsiTheme="minorHAnsi"/>
                <w:sz w:val="24"/>
                <w:szCs w:val="24"/>
                <w:lang w:val="ru-RU"/>
              </w:rPr>
              <w:t>Электросвязь, относящаяся к международной электросвязи общего пользования, обмен которой производится между:</w:t>
            </w:r>
          </w:p>
          <w:p w14:paraId="7FB02888"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администрациями;</w:t>
            </w:r>
          </w:p>
          <w:p w14:paraId="240FDC93"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sz w:val="24"/>
                <w:szCs w:val="24"/>
                <w:lang w:val="ru-RU"/>
              </w:rPr>
              <w:t xml:space="preserve">– </w:t>
            </w:r>
            <w:r w:rsidRPr="00437BC4">
              <w:rPr>
                <w:rFonts w:asciiTheme="minorHAnsi" w:hAnsiTheme="minorHAnsi"/>
                <w:i/>
                <w:sz w:val="24"/>
                <w:szCs w:val="24"/>
                <w:lang w:val="ru-RU"/>
              </w:rPr>
              <w:t>признанными частными эксплуатационными организациями</w:t>
            </w:r>
            <w:r w:rsidRPr="00437BC4">
              <w:rPr>
                <w:rFonts w:asciiTheme="minorHAnsi" w:hAnsiTheme="minorHAnsi"/>
                <w:sz w:val="24"/>
                <w:szCs w:val="24"/>
                <w:lang w:val="ru-RU"/>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0F8DADED"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20</w:t>
            </w:r>
            <w:r w:rsidRPr="00437BC4">
              <w:rPr>
                <w:rFonts w:asciiTheme="minorHAnsi" w:hAnsiTheme="minorHAnsi"/>
                <w:sz w:val="24"/>
                <w:szCs w:val="24"/>
                <w:lang w:val="ru-RU"/>
              </w:rPr>
              <w:t> </w:t>
            </w:r>
            <w:r w:rsidRPr="00437BC4">
              <w:rPr>
                <w:rFonts w:asciiTheme="minorHAnsi" w:hAnsiTheme="minorHAnsi"/>
                <w:sz w:val="24"/>
                <w:szCs w:val="24"/>
                <w:lang w:val="en-US"/>
              </w:rPr>
              <w:t> </w:t>
            </w:r>
            <w:r w:rsidRPr="00437BC4">
              <w:rPr>
                <w:rFonts w:asciiTheme="minorHAnsi" w:hAnsiTheme="minorHAnsi"/>
                <w:sz w:val="24"/>
                <w:szCs w:val="24"/>
                <w:lang w:val="ru-RU"/>
              </w:rPr>
              <w:t>2.5   </w:t>
            </w:r>
            <w:r w:rsidRPr="00437BC4">
              <w:rPr>
                <w:rFonts w:asciiTheme="minorHAnsi" w:hAnsiTheme="minorHAnsi"/>
                <w:i/>
                <w:iCs/>
                <w:sz w:val="24"/>
                <w:szCs w:val="24"/>
                <w:lang w:val="ru-RU"/>
              </w:rPr>
              <w:t>Служебная электросвязь</w:t>
            </w:r>
            <w:r w:rsidRPr="00437BC4">
              <w:rPr>
                <w:rFonts w:asciiTheme="minorHAnsi" w:hAnsiTheme="minorHAnsi"/>
                <w:sz w:val="24"/>
                <w:szCs w:val="24"/>
                <w:lang w:val="ru-RU"/>
              </w:rPr>
              <w:t>: Электросвязь, относящаяся к международной электросвязи общего пользования и осуществляемая между:</w:t>
            </w:r>
          </w:p>
          <w:p w14:paraId="49560B41"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Государствами-Членами;</w:t>
            </w:r>
          </w:p>
          <w:p w14:paraId="04FA9243"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w:t>
            </w:r>
            <w:r w:rsidRPr="00437BC4">
              <w:rPr>
                <w:rFonts w:asciiTheme="minorHAnsi" w:hAnsiTheme="minorHAnsi"/>
                <w:i/>
                <w:sz w:val="24"/>
                <w:szCs w:val="24"/>
                <w:lang w:val="ru-RU"/>
              </w:rPr>
              <w:t>уполномоченными эксплуатационными организациями</w:t>
            </w:r>
            <w:r w:rsidRPr="00437BC4">
              <w:rPr>
                <w:rFonts w:asciiTheme="minorHAnsi" w:hAnsiTheme="minorHAnsi"/>
                <w:sz w:val="24"/>
                <w:szCs w:val="24"/>
                <w:lang w:val="ru-RU"/>
              </w:rPr>
              <w:t>;</w:t>
            </w:r>
          </w:p>
          <w:p w14:paraId="1BC9B90F"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sz w:val="24"/>
                <w:szCs w:val="24"/>
                <w:lang w:val="ru-RU"/>
              </w:rPr>
              <w:t>…</w:t>
            </w:r>
          </w:p>
        </w:tc>
      </w:tr>
      <w:tr w:rsidR="00F507EE" w:rsidRPr="00982B5E" w14:paraId="7046D0DE"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C2B2BC" w14:textId="7BFE235D" w:rsidR="00F507EE" w:rsidRPr="00437BC4" w:rsidRDefault="00F507EE" w:rsidP="00F507E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xml:space="preserve">: Любой термин, используемый в РМЭ, должен быть определён, что сделано в РМЭ 2012. </w:t>
            </w:r>
          </w:p>
          <w:p w14:paraId="604FCBB5" w14:textId="77777777" w:rsidR="00F507EE" w:rsidRPr="00437BC4" w:rsidRDefault="00F507EE" w:rsidP="00F507EE">
            <w:pPr>
              <w:spacing w:before="0"/>
              <w:rPr>
                <w:rFonts w:asciiTheme="minorHAnsi" w:hAnsiTheme="minorHAnsi" w:cs="Calibri"/>
                <w:bCs/>
                <w:i/>
                <w:color w:val="000000"/>
                <w:sz w:val="24"/>
                <w:szCs w:val="24"/>
                <w:lang w:val="ru-RU"/>
              </w:rPr>
            </w:pPr>
            <w:r w:rsidRPr="00437BC4">
              <w:rPr>
                <w:rFonts w:asciiTheme="minorHAnsi" w:hAnsiTheme="minorHAnsi" w:cs="Calibri"/>
                <w:bCs/>
                <w:color w:val="000000"/>
                <w:sz w:val="24"/>
                <w:szCs w:val="24"/>
                <w:lang w:val="ru-RU"/>
              </w:rPr>
              <w:t>Отсутствие определения в РМЭ 1988 приводит к неопределённости при разрешении правовых споров.</w:t>
            </w:r>
          </w:p>
        </w:tc>
      </w:tr>
      <w:tr w:rsidR="00F507EE" w:rsidRPr="00437BC4" w14:paraId="40E6BE59" w14:textId="77777777" w:rsidTr="0070598E">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67C7C6FD" w14:textId="77777777" w:rsidR="00F507EE" w:rsidRPr="00437BC4" w:rsidRDefault="00F507EE" w:rsidP="00F507EE">
            <w:pPr>
              <w:rPr>
                <w:rFonts w:asciiTheme="minorHAnsi" w:hAnsiTheme="minorHAnsi"/>
                <w:i/>
                <w:sz w:val="24"/>
                <w:szCs w:val="24"/>
              </w:rPr>
            </w:pPr>
            <w:r w:rsidRPr="00437BC4">
              <w:rPr>
                <w:rFonts w:asciiTheme="minorHAnsi" w:hAnsiTheme="minorHAnsi"/>
                <w:sz w:val="24"/>
                <w:szCs w:val="24"/>
              </w:rPr>
              <w:t>18</w:t>
            </w:r>
            <w:r w:rsidRPr="00437BC4">
              <w:rPr>
                <w:rFonts w:asciiTheme="minorHAnsi" w:hAnsiTheme="minorHAnsi"/>
                <w:sz w:val="24"/>
                <w:szCs w:val="24"/>
                <w:lang w:val="ru-RU"/>
              </w:rPr>
              <w:t>  </w:t>
            </w:r>
            <w:r w:rsidRPr="00437BC4">
              <w:rPr>
                <w:rFonts w:asciiTheme="minorHAnsi" w:hAnsiTheme="minorHAnsi"/>
                <w:sz w:val="24"/>
                <w:szCs w:val="24"/>
              </w:rPr>
              <w:t>2.5</w:t>
            </w:r>
            <w:r w:rsidRPr="00437BC4">
              <w:rPr>
                <w:rFonts w:asciiTheme="minorHAnsi" w:hAnsiTheme="minorHAnsi"/>
                <w:sz w:val="24"/>
                <w:szCs w:val="24"/>
              </w:rPr>
              <w:tab/>
            </w:r>
            <w:r w:rsidRPr="00437BC4">
              <w:rPr>
                <w:rFonts w:asciiTheme="minorHAnsi" w:hAnsiTheme="minorHAnsi"/>
                <w:i/>
                <w:sz w:val="24"/>
                <w:szCs w:val="24"/>
              </w:rPr>
              <w:t>Привилегированная электросвязь</w:t>
            </w:r>
          </w:p>
          <w:p w14:paraId="7629B8CA" w14:textId="77777777" w:rsidR="00F507EE" w:rsidRPr="00437BC4" w:rsidRDefault="00F507EE" w:rsidP="00F507EE">
            <w:pPr>
              <w:rPr>
                <w:rFonts w:asciiTheme="minorHAnsi" w:hAnsiTheme="minorHAnsi" w:cs="Calibri"/>
                <w:b/>
                <w:bCs/>
                <w:color w:val="000000"/>
                <w:sz w:val="24"/>
                <w:szCs w:val="24"/>
                <w:lang w:val="ru-RU"/>
              </w:rPr>
            </w:pP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39A31844"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cs="Calibri"/>
                <w:bCs/>
                <w:color w:val="000000"/>
                <w:sz w:val="24"/>
                <w:szCs w:val="24"/>
                <w:lang w:val="ru-RU"/>
              </w:rPr>
              <w:t>Определение исключено</w:t>
            </w:r>
          </w:p>
        </w:tc>
      </w:tr>
      <w:tr w:rsidR="00F507EE" w:rsidRPr="00982B5E" w14:paraId="069A0B7D" w14:textId="77777777" w:rsidTr="007059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212768" w14:textId="77777777" w:rsidR="00F507EE" w:rsidRPr="00437BC4" w:rsidRDefault="00F507EE" w:rsidP="00F507EE">
            <w:pPr>
              <w:rPr>
                <w:rFonts w:asciiTheme="minorHAnsi" w:hAnsiTheme="minorHAnsi"/>
                <w:i/>
                <w:sz w:val="24"/>
                <w:szCs w:val="24"/>
                <w:lang w:val="ru-RU"/>
              </w:rPr>
            </w:pPr>
            <w:r w:rsidRPr="00437BC4">
              <w:rPr>
                <w:rFonts w:asciiTheme="minorHAnsi" w:hAnsiTheme="minorHAnsi"/>
                <w:sz w:val="24"/>
                <w:szCs w:val="24"/>
                <w:lang w:val="ru-RU"/>
              </w:rPr>
              <w:t xml:space="preserve">22  2.7 </w:t>
            </w:r>
            <w:r w:rsidRPr="00437BC4">
              <w:rPr>
                <w:rFonts w:asciiTheme="minorHAnsi" w:hAnsiTheme="minorHAnsi"/>
                <w:i/>
                <w:sz w:val="24"/>
                <w:szCs w:val="24"/>
                <w:lang w:val="ru-RU"/>
              </w:rPr>
              <w:t>Связь</w:t>
            </w:r>
          </w:p>
          <w:p w14:paraId="65F1C122"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25  2.8</w:t>
            </w:r>
            <w:r w:rsidRPr="00437BC4">
              <w:rPr>
                <w:rFonts w:asciiTheme="minorHAnsi" w:hAnsiTheme="minorHAnsi"/>
                <w:sz w:val="24"/>
                <w:szCs w:val="24"/>
                <w:lang w:val="ru-RU"/>
              </w:rPr>
              <w:tab/>
            </w:r>
            <w:r w:rsidRPr="00437BC4">
              <w:rPr>
                <w:rFonts w:asciiTheme="minorHAnsi" w:hAnsiTheme="minorHAnsi"/>
                <w:i/>
                <w:sz w:val="24"/>
                <w:szCs w:val="24"/>
                <w:lang w:val="ru-RU"/>
              </w:rPr>
              <w:t>Распределяемая такса</w:t>
            </w:r>
            <w:r w:rsidRPr="00437BC4">
              <w:rPr>
                <w:rFonts w:asciiTheme="minorHAnsi" w:hAnsiTheme="minorHAnsi"/>
                <w:sz w:val="24"/>
                <w:szCs w:val="24"/>
                <w:lang w:val="ru-RU"/>
              </w:rPr>
              <w:t>: Такса, устанавливаемая на данной связи по согласованию между администрациями</w:t>
            </w:r>
            <w:r w:rsidRPr="00437BC4">
              <w:rPr>
                <w:rFonts w:asciiTheme="minorHAnsi" w:hAnsiTheme="minorHAnsi"/>
                <w:position w:val="6"/>
                <w:sz w:val="24"/>
                <w:szCs w:val="24"/>
              </w:rPr>
              <w:footnoteReference w:id="2"/>
            </w:r>
            <w:r w:rsidRPr="00437BC4">
              <w:rPr>
                <w:rFonts w:asciiTheme="minorHAnsi" w:hAnsiTheme="minorHAnsi"/>
                <w:sz w:val="24"/>
                <w:szCs w:val="24"/>
                <w:lang w:val="ru-RU"/>
              </w:rPr>
              <w:t xml:space="preserve"> и используемая для выставления международных счетов.</w:t>
            </w:r>
          </w:p>
          <w:p w14:paraId="068B150A"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26  2.9</w:t>
            </w:r>
            <w:r w:rsidRPr="00437BC4">
              <w:rPr>
                <w:rFonts w:asciiTheme="minorHAnsi" w:hAnsiTheme="minorHAnsi"/>
                <w:sz w:val="24"/>
                <w:szCs w:val="24"/>
                <w:lang w:val="ru-RU"/>
              </w:rPr>
              <w:tab/>
            </w:r>
            <w:r w:rsidRPr="00437BC4">
              <w:rPr>
                <w:rFonts w:asciiTheme="minorHAnsi" w:hAnsiTheme="minorHAnsi"/>
                <w:i/>
                <w:iCs/>
                <w:sz w:val="24"/>
                <w:szCs w:val="24"/>
                <w:lang w:val="ru-RU"/>
              </w:rPr>
              <w:t>Взимаемая</w:t>
            </w:r>
            <w:r w:rsidRPr="00437BC4">
              <w:rPr>
                <w:rFonts w:asciiTheme="minorHAnsi" w:hAnsiTheme="minorHAnsi"/>
                <w:i/>
                <w:sz w:val="24"/>
                <w:szCs w:val="24"/>
                <w:lang w:val="ru-RU"/>
              </w:rPr>
              <w:t xml:space="preserve"> такса:</w:t>
            </w:r>
            <w:r w:rsidRPr="00437BC4">
              <w:rPr>
                <w:rFonts w:asciiTheme="minorHAnsi" w:hAnsiTheme="minorHAnsi"/>
                <w:sz w:val="24"/>
                <w:szCs w:val="24"/>
                <w:lang w:val="ru-RU"/>
              </w:rPr>
              <w:t xml:space="preserve"> Такса, устанавливаемая и взимаемая администрацией* со своих клиентов за использование международной службы электросвязи.</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B2D263" w14:textId="77777777" w:rsidR="00F507EE" w:rsidRPr="00437BC4" w:rsidRDefault="00F507EE" w:rsidP="00F507EE">
            <w:pPr>
              <w:rPr>
                <w:rFonts w:asciiTheme="minorHAnsi" w:hAnsiTheme="minorHAnsi"/>
                <w:i/>
                <w:iCs/>
                <w:sz w:val="24"/>
                <w:szCs w:val="24"/>
                <w:lang w:val="ru-RU"/>
              </w:rPr>
            </w:pPr>
            <w:r w:rsidRPr="00437BC4">
              <w:rPr>
                <w:rFonts w:asciiTheme="minorHAnsi" w:hAnsiTheme="minorHAnsi" w:cs="Calibri"/>
                <w:b/>
                <w:bCs/>
                <w:color w:val="000000"/>
                <w:sz w:val="24"/>
                <w:szCs w:val="24"/>
                <w:lang w:val="ru-RU"/>
              </w:rPr>
              <w:t>22  </w:t>
            </w:r>
            <w:r w:rsidRPr="00437BC4">
              <w:rPr>
                <w:rFonts w:asciiTheme="minorHAnsi" w:hAnsiTheme="minorHAnsi"/>
                <w:sz w:val="24"/>
                <w:szCs w:val="24"/>
                <w:lang w:val="ru-RU"/>
              </w:rPr>
              <w:t>2.7</w:t>
            </w:r>
            <w:r w:rsidRPr="00437BC4">
              <w:rPr>
                <w:rFonts w:asciiTheme="minorHAnsi" w:hAnsiTheme="minorHAnsi"/>
                <w:sz w:val="24"/>
                <w:szCs w:val="24"/>
                <w:lang w:val="ru-RU"/>
              </w:rPr>
              <w:tab/>
            </w:r>
            <w:r w:rsidRPr="00437BC4">
              <w:rPr>
                <w:rFonts w:asciiTheme="minorHAnsi" w:hAnsiTheme="minorHAnsi"/>
                <w:i/>
                <w:iCs/>
                <w:sz w:val="24"/>
                <w:szCs w:val="24"/>
                <w:lang w:val="ru-RU"/>
              </w:rPr>
              <w:t>Взаимосвязь</w:t>
            </w:r>
          </w:p>
          <w:p w14:paraId="073DEAD2" w14:textId="77777777" w:rsidR="00F507EE" w:rsidRPr="00437BC4" w:rsidRDefault="00F507EE" w:rsidP="00F507EE">
            <w:pPr>
              <w:rPr>
                <w:rFonts w:asciiTheme="minorHAnsi" w:hAnsiTheme="minorHAnsi"/>
                <w:i/>
                <w:iCs/>
                <w:sz w:val="24"/>
                <w:szCs w:val="24"/>
                <w:lang w:val="ru-RU"/>
              </w:rPr>
            </w:pPr>
            <w:r w:rsidRPr="00437BC4">
              <w:rPr>
                <w:rFonts w:asciiTheme="minorHAnsi" w:hAnsiTheme="minorHAnsi" w:cs="Calibri"/>
                <w:b/>
                <w:bCs/>
                <w:color w:val="000000"/>
                <w:sz w:val="24"/>
                <w:szCs w:val="24"/>
                <w:lang w:val="ru-RU"/>
              </w:rPr>
              <w:t>25  </w:t>
            </w:r>
            <w:r w:rsidRPr="00437BC4">
              <w:rPr>
                <w:rFonts w:asciiTheme="minorHAnsi" w:hAnsiTheme="minorHAnsi"/>
                <w:sz w:val="24"/>
                <w:szCs w:val="24"/>
                <w:lang w:val="ru-RU"/>
              </w:rPr>
              <w:t>2.8</w:t>
            </w:r>
            <w:r w:rsidRPr="00437BC4">
              <w:rPr>
                <w:rFonts w:asciiTheme="minorHAnsi" w:hAnsiTheme="minorHAnsi"/>
                <w:sz w:val="24"/>
                <w:szCs w:val="24"/>
                <w:lang w:val="ru-RU"/>
              </w:rPr>
              <w:tab/>
            </w:r>
            <w:r w:rsidRPr="00437BC4">
              <w:rPr>
                <w:rFonts w:asciiTheme="minorHAnsi" w:hAnsiTheme="minorHAnsi"/>
                <w:i/>
                <w:iCs/>
                <w:sz w:val="24"/>
                <w:szCs w:val="24"/>
                <w:lang w:val="ru-RU"/>
              </w:rPr>
              <w:t>Расчетная такса:</w:t>
            </w:r>
            <w:r w:rsidRPr="00437BC4">
              <w:rPr>
                <w:rFonts w:asciiTheme="minorHAnsi" w:hAnsiTheme="minorHAnsi"/>
                <w:sz w:val="24"/>
                <w:szCs w:val="24"/>
                <w:lang w:val="ru-RU"/>
              </w:rPr>
              <w:t xml:space="preserve">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p w14:paraId="6D663F5F" w14:textId="77777777" w:rsidR="00F507EE" w:rsidRPr="00437BC4" w:rsidRDefault="00F507EE" w:rsidP="00F507EE">
            <w:pPr>
              <w:rPr>
                <w:rFonts w:asciiTheme="minorHAnsi" w:hAnsiTheme="minorHAnsi" w:cs="Calibri"/>
                <w:b/>
                <w:i/>
                <w:iCs/>
                <w:color w:val="000000"/>
                <w:sz w:val="24"/>
                <w:szCs w:val="24"/>
                <w:lang w:val="ru-RU"/>
              </w:rPr>
            </w:pPr>
            <w:r w:rsidRPr="00437BC4">
              <w:rPr>
                <w:rFonts w:asciiTheme="minorHAnsi" w:hAnsiTheme="minorHAnsi" w:cs="Calibri"/>
                <w:b/>
                <w:bCs/>
                <w:color w:val="000000"/>
                <w:sz w:val="24"/>
                <w:szCs w:val="24"/>
                <w:lang w:val="ru-RU"/>
              </w:rPr>
              <w:t>26  </w:t>
            </w:r>
            <w:r w:rsidRPr="00437BC4">
              <w:rPr>
                <w:rFonts w:asciiTheme="minorHAnsi" w:hAnsiTheme="minorHAnsi"/>
                <w:sz w:val="24"/>
                <w:szCs w:val="24"/>
                <w:lang w:val="ru-RU"/>
              </w:rPr>
              <w:t>2.9</w:t>
            </w:r>
            <w:r w:rsidRPr="00437BC4">
              <w:rPr>
                <w:rFonts w:asciiTheme="minorHAnsi" w:hAnsiTheme="minorHAnsi"/>
                <w:sz w:val="24"/>
                <w:szCs w:val="24"/>
                <w:lang w:val="ru-RU"/>
              </w:rPr>
              <w:tab/>
            </w:r>
            <w:r w:rsidRPr="00437BC4">
              <w:rPr>
                <w:rFonts w:asciiTheme="minorHAnsi" w:hAnsiTheme="minorHAnsi"/>
                <w:i/>
                <w:iCs/>
                <w:sz w:val="24"/>
                <w:szCs w:val="24"/>
                <w:lang w:val="ru-RU"/>
              </w:rPr>
              <w:t>Взимаемая плата</w:t>
            </w:r>
            <w:r w:rsidRPr="00437BC4">
              <w:rPr>
                <w:rFonts w:asciiTheme="minorHAnsi" w:hAnsiTheme="minorHAnsi"/>
                <w:sz w:val="24"/>
                <w:szCs w:val="24"/>
                <w:lang w:val="ru-RU"/>
              </w:rPr>
              <w:t>:</w:t>
            </w:r>
            <w:r w:rsidRPr="00437BC4">
              <w:rPr>
                <w:rFonts w:asciiTheme="minorHAnsi" w:hAnsiTheme="minorHAnsi"/>
                <w:sz w:val="24"/>
                <w:szCs w:val="24"/>
                <w:lang w:val="en-US"/>
              </w:rPr>
              <w:t>  </w:t>
            </w:r>
            <w:r w:rsidRPr="00437BC4">
              <w:rPr>
                <w:rFonts w:asciiTheme="minorHAnsi" w:hAnsiTheme="minorHAnsi"/>
                <w:sz w:val="24"/>
                <w:szCs w:val="24"/>
                <w:lang w:val="ru-RU"/>
              </w:rPr>
              <w:t>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r>
      <w:tr w:rsidR="00F507EE" w:rsidRPr="00982B5E" w14:paraId="06F3FEAE" w14:textId="77777777" w:rsidTr="0070598E">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5EB76425" w14:textId="77777777" w:rsidR="00F507EE" w:rsidRPr="00437BC4" w:rsidRDefault="00F507EE" w:rsidP="00F507EE">
            <w:pPr>
              <w:spacing w:before="0"/>
              <w:rPr>
                <w:rFonts w:asciiTheme="minorHAnsi" w:hAnsiTheme="minorHAnsi"/>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xml:space="preserve">: </w:t>
            </w:r>
          </w:p>
          <w:p w14:paraId="3C89BFF3" w14:textId="57ED00BC" w:rsidR="00F507EE" w:rsidRPr="00437BC4" w:rsidRDefault="00F507EE" w:rsidP="00F507EE">
            <w:pPr>
              <w:spacing w:before="0"/>
              <w:rPr>
                <w:rFonts w:asciiTheme="minorHAnsi" w:hAnsiTheme="minorHAnsi"/>
                <w:sz w:val="24"/>
                <w:szCs w:val="24"/>
                <w:lang w:val="ru-RU"/>
              </w:rPr>
            </w:pPr>
            <w:r w:rsidRPr="00437BC4">
              <w:rPr>
                <w:rFonts w:asciiTheme="minorHAnsi" w:hAnsiTheme="minorHAnsi"/>
                <w:sz w:val="24"/>
                <w:szCs w:val="24"/>
                <w:lang w:val="ru-RU"/>
              </w:rPr>
              <w:t>Термины «взаимосвязь», «расчетная такса», «взимаемая плата» в англ. редакции РМЭ 1988 и 2012 годов идентичны. В русской редакции РМЭ 2012 года приведен корректный современный перевод терминов.</w:t>
            </w:r>
          </w:p>
          <w:p w14:paraId="4B75A223" w14:textId="77777777" w:rsidR="000C37D9" w:rsidRPr="00437BC4" w:rsidRDefault="000C37D9" w:rsidP="00F507EE">
            <w:pPr>
              <w:spacing w:before="0"/>
              <w:rPr>
                <w:rFonts w:asciiTheme="minorHAnsi" w:hAnsiTheme="minorHAnsi" w:cs="Calibri"/>
                <w:bCs/>
                <w:color w:val="000000"/>
                <w:sz w:val="24"/>
                <w:szCs w:val="24"/>
                <w:lang w:val="ru-RU"/>
              </w:rPr>
            </w:pPr>
          </w:p>
          <w:p w14:paraId="0B95A552" w14:textId="3E39D38D" w:rsidR="00F507EE" w:rsidRPr="00437BC4" w:rsidRDefault="00F507EE" w:rsidP="00F507EE">
            <w:pPr>
              <w:spacing w:before="0"/>
              <w:rPr>
                <w:rFonts w:asciiTheme="minorHAnsi" w:hAnsiTheme="minorHAnsi" w:cs="Calibri"/>
                <w:bCs/>
                <w:i/>
                <w:color w:val="000000"/>
                <w:sz w:val="24"/>
                <w:szCs w:val="24"/>
                <w:lang w:val="ru-RU"/>
              </w:rPr>
            </w:pPr>
            <w:r w:rsidRPr="00437BC4">
              <w:rPr>
                <w:rFonts w:asciiTheme="minorHAnsi" w:hAnsiTheme="minorHAnsi" w:cs="Calibri"/>
                <w:bCs/>
                <w:color w:val="000000"/>
                <w:sz w:val="24"/>
                <w:szCs w:val="24"/>
                <w:lang w:val="ru-RU"/>
              </w:rPr>
              <w:t>В определениях РМЭ 2012 года субъектом выступает только уполномоченная эксплуатационная организация.</w:t>
            </w:r>
            <w:r w:rsidR="000C37D9" w:rsidRPr="00437BC4">
              <w:rPr>
                <w:rFonts w:asciiTheme="minorHAnsi" w:hAnsiTheme="minorHAnsi" w:cs="Calibri"/>
                <w:bCs/>
                <w:i/>
                <w:color w:val="000000"/>
                <w:sz w:val="24"/>
                <w:szCs w:val="24"/>
                <w:lang w:val="ru-RU"/>
              </w:rPr>
              <w:t xml:space="preserve"> </w:t>
            </w:r>
          </w:p>
        </w:tc>
      </w:tr>
      <w:tr w:rsidR="00F507EE" w:rsidRPr="00437BC4" w14:paraId="6F6A9F55" w14:textId="77777777" w:rsidTr="0070598E">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597DFC0D"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27  2.10</w:t>
            </w:r>
            <w:r w:rsidRPr="00437BC4">
              <w:rPr>
                <w:rFonts w:asciiTheme="minorHAnsi" w:hAnsiTheme="minorHAnsi"/>
                <w:sz w:val="24"/>
                <w:szCs w:val="24"/>
                <w:lang w:val="ru-RU"/>
              </w:rPr>
              <w:tab/>
            </w:r>
            <w:r w:rsidRPr="00437BC4">
              <w:rPr>
                <w:rFonts w:asciiTheme="minorHAnsi" w:hAnsiTheme="minorHAnsi"/>
                <w:i/>
                <w:sz w:val="24"/>
                <w:szCs w:val="24"/>
                <w:lang w:val="ru-RU"/>
              </w:rPr>
              <w:t>Инструкции</w:t>
            </w:r>
            <w:r w:rsidRPr="00437BC4">
              <w:rPr>
                <w:rFonts w:asciiTheme="minorHAnsi" w:hAnsiTheme="minorHAnsi"/>
                <w:sz w:val="24"/>
                <w:szCs w:val="24"/>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513B6A52" w14:textId="77777777" w:rsidR="00F507EE" w:rsidRPr="00437BC4" w:rsidRDefault="00F507EE" w:rsidP="00F507EE">
            <w:pPr>
              <w:rPr>
                <w:rFonts w:asciiTheme="minorHAnsi" w:hAnsiTheme="minorHAnsi" w:cs="Calibri"/>
                <w:bCs/>
                <w:color w:val="000000"/>
                <w:sz w:val="24"/>
                <w:szCs w:val="24"/>
                <w:lang w:val="ru-RU"/>
              </w:rPr>
            </w:pPr>
            <w:r w:rsidRPr="00437BC4">
              <w:rPr>
                <w:rFonts w:asciiTheme="minorHAnsi" w:hAnsiTheme="minorHAnsi" w:cs="Calibri"/>
                <w:bCs/>
                <w:color w:val="000000"/>
                <w:sz w:val="24"/>
                <w:szCs w:val="24"/>
                <w:lang w:val="ru-RU"/>
              </w:rPr>
              <w:t>Определение исключено</w:t>
            </w:r>
          </w:p>
        </w:tc>
      </w:tr>
      <w:tr w:rsidR="00F507EE" w:rsidRPr="00982B5E" w14:paraId="3113F7F9" w14:textId="77777777" w:rsidTr="0070598E">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6F6E05"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3</w:t>
            </w:r>
          </w:p>
          <w:p w14:paraId="15DCB679"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Международная сеть</w:t>
            </w:r>
          </w:p>
          <w:p w14:paraId="4F50EEB6" w14:textId="77777777" w:rsidR="00F507EE" w:rsidRPr="00437BC4" w:rsidRDefault="00F507EE" w:rsidP="00F507EE">
            <w:pPr>
              <w:rPr>
                <w:rFonts w:asciiTheme="minorHAnsi" w:hAnsiTheme="minorHAnsi" w:cs="Calibri"/>
                <w:bCs/>
                <w:color w:val="000000"/>
                <w:sz w:val="24"/>
                <w:szCs w:val="24"/>
                <w:lang w:val="ru-RU"/>
              </w:rPr>
            </w:pPr>
          </w:p>
          <w:p w14:paraId="6EE2A324" w14:textId="77777777" w:rsidR="00F507EE" w:rsidRPr="00437BC4" w:rsidRDefault="00F507EE" w:rsidP="00F507EE">
            <w:pPr>
              <w:rPr>
                <w:rFonts w:asciiTheme="minorHAnsi" w:hAnsiTheme="minorHAnsi" w:cs="Calibri"/>
                <w:bCs/>
                <w:color w:val="000000"/>
                <w:sz w:val="24"/>
                <w:szCs w:val="24"/>
                <w:lang w:val="ru-RU"/>
              </w:rPr>
            </w:pPr>
            <w:r w:rsidRPr="00437BC4">
              <w:rPr>
                <w:rFonts w:asciiTheme="minorHAnsi" w:hAnsiTheme="minorHAnsi" w:cs="Calibri"/>
                <w:bCs/>
                <w:color w:val="000000"/>
                <w:sz w:val="24"/>
                <w:szCs w:val="24"/>
                <w:lang w:val="ru-RU"/>
              </w:rPr>
              <w:t>В пунктах 3.1 – 3.4 в качестве субъекта выступает Администрация или признанная частная эксплуатационная организация.</w:t>
            </w:r>
          </w:p>
          <w:p w14:paraId="079992EB" w14:textId="77777777" w:rsidR="00F507EE" w:rsidRPr="00437BC4" w:rsidRDefault="00F507EE" w:rsidP="00F507EE">
            <w:pPr>
              <w:rPr>
                <w:rFonts w:asciiTheme="minorHAnsi" w:hAnsiTheme="minorHAnsi" w:cs="Calibri"/>
                <w:color w:val="000000"/>
                <w:sz w:val="24"/>
                <w:szCs w:val="24"/>
                <w:lang w:val="ru-RU"/>
              </w:rPr>
            </w:pP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14:paraId="29A5F7FF"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3</w:t>
            </w:r>
          </w:p>
          <w:p w14:paraId="5F27B512" w14:textId="77777777" w:rsidR="00F507EE" w:rsidRPr="00437BC4" w:rsidRDefault="00F507EE" w:rsidP="00F507EE">
            <w:pPr>
              <w:jc w:val="center"/>
              <w:rPr>
                <w:rFonts w:asciiTheme="minorHAnsi" w:hAnsiTheme="minorHAnsi" w:cs="Calibri"/>
                <w:bCs/>
                <w:color w:val="000000"/>
                <w:sz w:val="24"/>
                <w:szCs w:val="24"/>
                <w:lang w:val="ru-RU"/>
              </w:rPr>
            </w:pPr>
            <w:r w:rsidRPr="00437BC4">
              <w:rPr>
                <w:rFonts w:asciiTheme="minorHAnsi" w:hAnsiTheme="minorHAnsi"/>
                <w:b/>
                <w:sz w:val="24"/>
                <w:szCs w:val="24"/>
                <w:lang w:val="ru-RU"/>
              </w:rPr>
              <w:t>Международная сеть</w:t>
            </w:r>
          </w:p>
          <w:p w14:paraId="115A5FAA" w14:textId="77777777" w:rsidR="00F507EE" w:rsidRPr="00437BC4" w:rsidRDefault="00F507EE" w:rsidP="00F507EE">
            <w:pPr>
              <w:rPr>
                <w:rFonts w:asciiTheme="minorHAnsi" w:hAnsiTheme="minorHAnsi" w:cs="Calibri"/>
                <w:bCs/>
                <w:color w:val="000000"/>
                <w:sz w:val="24"/>
                <w:szCs w:val="24"/>
                <w:lang w:val="ru-RU"/>
              </w:rPr>
            </w:pPr>
          </w:p>
          <w:p w14:paraId="5314B45B" w14:textId="77777777" w:rsidR="00F507EE" w:rsidRPr="00437BC4" w:rsidRDefault="00F507EE" w:rsidP="00F507EE">
            <w:pPr>
              <w:rPr>
                <w:rFonts w:asciiTheme="minorHAnsi" w:hAnsiTheme="minorHAnsi" w:cs="Calibri"/>
                <w:bCs/>
                <w:color w:val="000000"/>
                <w:sz w:val="24"/>
                <w:szCs w:val="24"/>
                <w:lang w:val="ru-RU"/>
              </w:rPr>
            </w:pPr>
            <w:r w:rsidRPr="00437BC4">
              <w:rPr>
                <w:rFonts w:asciiTheme="minorHAnsi" w:hAnsiTheme="minorHAnsi" w:cs="Calibri"/>
                <w:bCs/>
                <w:color w:val="000000"/>
                <w:sz w:val="24"/>
                <w:szCs w:val="24"/>
                <w:lang w:val="ru-RU"/>
              </w:rPr>
              <w:t>В пунктах 3.1. – 3.4. исключены ПЧЭО, в качестве субъекта выступают «Уполномоченные эксплуатационные организации».</w:t>
            </w:r>
          </w:p>
          <w:p w14:paraId="5C57D85B" w14:textId="77777777" w:rsidR="00F507EE" w:rsidRPr="00437BC4" w:rsidRDefault="00F507EE" w:rsidP="00F507EE">
            <w:pPr>
              <w:rPr>
                <w:rFonts w:asciiTheme="minorHAnsi" w:hAnsiTheme="minorHAnsi" w:cs="Calibri"/>
                <w:color w:val="000000"/>
                <w:sz w:val="24"/>
                <w:szCs w:val="24"/>
                <w:lang w:val="ru-RU"/>
              </w:rPr>
            </w:pPr>
          </w:p>
        </w:tc>
      </w:tr>
      <w:tr w:rsidR="00F507EE" w:rsidRPr="00982B5E" w14:paraId="67662CF8" w14:textId="77777777" w:rsidTr="007059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1CC7EC"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Аналогичные положения отсутствуют</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92E98F9"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cs="Calibri"/>
                <w:b/>
                <w:bCs/>
                <w:color w:val="000000"/>
                <w:sz w:val="24"/>
                <w:szCs w:val="24"/>
                <w:lang w:val="ru-RU"/>
              </w:rPr>
              <w:t>31</w:t>
            </w:r>
            <w:r w:rsidRPr="00437BC4">
              <w:rPr>
                <w:rFonts w:asciiTheme="minorHAnsi" w:hAnsiTheme="minorHAnsi"/>
                <w:sz w:val="24"/>
                <w:szCs w:val="24"/>
                <w:lang w:val="ru-RU"/>
              </w:rPr>
              <w:t> </w:t>
            </w:r>
            <w:r w:rsidRPr="00437BC4">
              <w:rPr>
                <w:rFonts w:asciiTheme="minorHAnsi" w:hAnsiTheme="minorHAnsi"/>
                <w:sz w:val="24"/>
                <w:szCs w:val="24"/>
                <w:lang w:val="en-US"/>
              </w:rPr>
              <w:t> </w:t>
            </w:r>
            <w:r w:rsidRPr="00437BC4">
              <w:rPr>
                <w:rFonts w:asciiTheme="minorHAnsi" w:hAnsiTheme="minorHAnsi"/>
                <w:b/>
                <w:i/>
                <w:sz w:val="24"/>
                <w:szCs w:val="24"/>
                <w:lang w:val="ru-RU"/>
              </w:rPr>
              <w:t>3.5  Государства-Члены должны стремиться обеспечивать, чтобы международные ресурсы нумерации международной электросвязи, определенные в Рекомендациях МСЭ-</w:t>
            </w:r>
            <w:r w:rsidRPr="00437BC4">
              <w:rPr>
                <w:rFonts w:asciiTheme="minorHAnsi" w:hAnsiTheme="minorHAnsi"/>
                <w:b/>
                <w:i/>
                <w:sz w:val="24"/>
                <w:szCs w:val="24"/>
              </w:rPr>
              <w:t>T</w:t>
            </w:r>
            <w:r w:rsidRPr="00437BC4">
              <w:rPr>
                <w:rFonts w:asciiTheme="minorHAnsi" w:hAnsiTheme="minorHAnsi"/>
                <w:b/>
                <w:i/>
                <w:sz w:val="24"/>
                <w:szCs w:val="24"/>
                <w:lang w:val="ru-RU"/>
              </w:rPr>
              <w:t>, использовались только теми, кому они присвоены, и только в целях, для которых они присвоены, и чтобы неприсвоенные ресурсы не</w:t>
            </w:r>
            <w:r w:rsidRPr="00437BC4">
              <w:rPr>
                <w:rFonts w:asciiTheme="minorHAnsi" w:hAnsiTheme="minorHAnsi"/>
                <w:b/>
                <w:i/>
                <w:sz w:val="24"/>
                <w:szCs w:val="24"/>
              </w:rPr>
              <w:t> </w:t>
            </w:r>
            <w:r w:rsidRPr="00437BC4">
              <w:rPr>
                <w:rFonts w:asciiTheme="minorHAnsi" w:hAnsiTheme="minorHAnsi"/>
                <w:b/>
                <w:i/>
                <w:sz w:val="24"/>
                <w:szCs w:val="24"/>
                <w:lang w:val="ru-RU"/>
              </w:rPr>
              <w:t>использовались.</w:t>
            </w:r>
          </w:p>
          <w:p w14:paraId="0BAF8C69"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cs="Calibri"/>
                <w:b/>
                <w:bCs/>
                <w:i/>
                <w:color w:val="000000"/>
                <w:sz w:val="24"/>
                <w:szCs w:val="24"/>
                <w:lang w:val="ru-RU"/>
              </w:rPr>
              <w:t>32</w:t>
            </w:r>
            <w:r w:rsidRPr="00437BC4">
              <w:rPr>
                <w:rFonts w:asciiTheme="minorHAnsi" w:hAnsiTheme="minorHAnsi" w:cs="Calibri"/>
                <w:b/>
                <w:bCs/>
                <w:i/>
                <w:color w:val="000000"/>
                <w:sz w:val="24"/>
                <w:szCs w:val="24"/>
                <w:lang w:val="en-US"/>
              </w:rPr>
              <w:t> </w:t>
            </w:r>
            <w:r w:rsidRPr="00437BC4">
              <w:rPr>
                <w:rFonts w:asciiTheme="minorHAnsi" w:hAnsiTheme="minorHAnsi"/>
                <w:b/>
                <w:i/>
                <w:sz w:val="24"/>
                <w:szCs w:val="24"/>
                <w:lang w:val="ru-RU"/>
              </w:rPr>
              <w:t> 3.6  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w:t>
            </w:r>
            <w:r w:rsidRPr="00437BC4">
              <w:rPr>
                <w:rFonts w:asciiTheme="minorHAnsi" w:hAnsiTheme="minorHAnsi"/>
                <w:b/>
                <w:i/>
                <w:sz w:val="24"/>
                <w:szCs w:val="24"/>
              </w:rPr>
              <w:t> </w:t>
            </w:r>
            <w:r w:rsidRPr="00437BC4">
              <w:rPr>
                <w:rFonts w:asciiTheme="minorHAnsi" w:hAnsiTheme="minorHAnsi"/>
                <w:b/>
                <w:i/>
                <w:sz w:val="24"/>
                <w:szCs w:val="24"/>
                <w:lang w:val="ru-RU"/>
              </w:rPr>
              <w:t>МСЭ-Т.</w:t>
            </w:r>
          </w:p>
          <w:p w14:paraId="68AA46A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i/>
                <w:color w:val="000000"/>
                <w:sz w:val="24"/>
                <w:szCs w:val="24"/>
                <w:lang w:val="ru-RU"/>
              </w:rPr>
              <w:t>33</w:t>
            </w:r>
            <w:r w:rsidRPr="00437BC4">
              <w:rPr>
                <w:rFonts w:asciiTheme="minorHAnsi" w:hAnsiTheme="minorHAnsi" w:cs="Calibri"/>
                <w:b/>
                <w:bCs/>
                <w:i/>
                <w:color w:val="000000"/>
                <w:sz w:val="24"/>
                <w:szCs w:val="24"/>
                <w:lang w:val="en-US"/>
              </w:rPr>
              <w:t> </w:t>
            </w:r>
            <w:r w:rsidRPr="00437BC4">
              <w:rPr>
                <w:rFonts w:asciiTheme="minorHAnsi" w:hAnsiTheme="minorHAnsi"/>
                <w:b/>
                <w:i/>
                <w:sz w:val="24"/>
                <w:szCs w:val="24"/>
                <w:lang w:val="ru-RU"/>
              </w:rPr>
              <w:t> 3.7  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r>
      <w:tr w:rsidR="00F507EE" w:rsidRPr="00982B5E" w14:paraId="5AF54052"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802EE" w14:textId="3AA915A4" w:rsidR="00F507EE" w:rsidRPr="00437BC4" w:rsidRDefault="00F507EE" w:rsidP="000C37D9">
            <w:pPr>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xml:space="preserve">: Новые положения 3.5 – 3.7 РМЭ 2012 направлены </w:t>
            </w:r>
            <w:r w:rsidR="000C37D9" w:rsidRPr="00437BC4">
              <w:rPr>
                <w:rFonts w:asciiTheme="minorHAnsi" w:hAnsiTheme="minorHAnsi" w:cs="Calibri"/>
                <w:bCs/>
                <w:color w:val="000000"/>
                <w:sz w:val="24"/>
                <w:szCs w:val="24"/>
                <w:lang w:val="ru-RU"/>
              </w:rPr>
              <w:t xml:space="preserve">на принятие дополнительных мер, направленных на обеспечение качественных и надежных услуг </w:t>
            </w:r>
            <w:r w:rsidRPr="00437BC4">
              <w:rPr>
                <w:rFonts w:asciiTheme="minorHAnsi" w:hAnsiTheme="minorHAnsi" w:cs="Calibri"/>
                <w:bCs/>
                <w:color w:val="000000"/>
                <w:sz w:val="24"/>
                <w:szCs w:val="24"/>
                <w:lang w:val="ru-RU"/>
              </w:rPr>
              <w:t>международной электросвязи</w:t>
            </w:r>
            <w:r w:rsidR="000C37D9" w:rsidRPr="00437BC4">
              <w:rPr>
                <w:rFonts w:asciiTheme="minorHAnsi" w:hAnsiTheme="minorHAnsi" w:cs="Calibri"/>
                <w:bCs/>
                <w:color w:val="000000"/>
                <w:sz w:val="24"/>
                <w:szCs w:val="24"/>
                <w:lang w:val="ru-RU"/>
              </w:rPr>
              <w:t>, а также на развитие соответствующей инфраструктуры</w:t>
            </w:r>
            <w:r w:rsidRPr="00437BC4">
              <w:rPr>
                <w:rFonts w:asciiTheme="minorHAnsi" w:hAnsiTheme="minorHAnsi" w:cs="Calibri"/>
                <w:bCs/>
                <w:color w:val="000000"/>
                <w:sz w:val="24"/>
                <w:szCs w:val="24"/>
                <w:lang w:val="ru-RU"/>
              </w:rPr>
              <w:t xml:space="preserve">. </w:t>
            </w:r>
          </w:p>
        </w:tc>
      </w:tr>
      <w:tr w:rsidR="00F507EE" w:rsidRPr="00982B5E" w14:paraId="1A9FBBF9" w14:textId="77777777" w:rsidTr="0070598E">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DB17E28"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4</w:t>
            </w:r>
          </w:p>
          <w:p w14:paraId="6D417B60" w14:textId="77777777" w:rsidR="00F507EE" w:rsidRPr="00437BC4" w:rsidRDefault="00F507EE" w:rsidP="00F507EE">
            <w:pPr>
              <w:jc w:val="center"/>
              <w:rPr>
                <w:rFonts w:asciiTheme="minorHAnsi" w:hAnsiTheme="minorHAnsi"/>
                <w:b/>
                <w:sz w:val="24"/>
                <w:szCs w:val="24"/>
                <w:lang w:val="ru-RU"/>
              </w:rPr>
            </w:pPr>
            <w:bookmarkStart w:id="9" w:name="_Toc158441240"/>
            <w:bookmarkStart w:id="10" w:name="_Toc158449301"/>
            <w:r w:rsidRPr="00437BC4">
              <w:rPr>
                <w:rFonts w:asciiTheme="minorHAnsi" w:hAnsiTheme="minorHAnsi"/>
                <w:b/>
                <w:sz w:val="24"/>
                <w:szCs w:val="24"/>
                <w:lang w:val="ru-RU"/>
              </w:rPr>
              <w:t>Международные службы электросвязи</w:t>
            </w:r>
            <w:bookmarkEnd w:id="9"/>
            <w:bookmarkEnd w:id="10"/>
          </w:p>
          <w:p w14:paraId="04271095"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32  4.1</w:t>
            </w:r>
            <w:r w:rsidRPr="00437BC4">
              <w:rPr>
                <w:rFonts w:asciiTheme="minorHAnsi" w:hAnsiTheme="minorHAnsi"/>
                <w:sz w:val="24"/>
                <w:szCs w:val="24"/>
                <w:lang w:val="ru-RU"/>
              </w:rPr>
              <w:tab/>
              <w:t>Члены должны содействовать обеспечению международных служб электросвязи и прилагать усилия к тому, чтобы на своей (их) национальной(-ых) сети(-ях) сделать такие службы обычно доступными населению.</w:t>
            </w:r>
          </w:p>
          <w:p w14:paraId="34491CA3" w14:textId="6AD59847" w:rsidR="00F507EE" w:rsidRPr="00437BC4" w:rsidRDefault="00F507EE" w:rsidP="00F507EE">
            <w:pPr>
              <w:rPr>
                <w:rFonts w:asciiTheme="minorHAnsi" w:hAnsiTheme="minorHAnsi" w:cs="Calibri"/>
                <w:color w:val="000000"/>
                <w:sz w:val="24"/>
                <w:szCs w:val="24"/>
                <w:lang w:val="ru-RU"/>
              </w:rPr>
            </w:pP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14:paraId="73DC5BD3" w14:textId="77777777" w:rsidR="00F507EE" w:rsidRPr="00437BC4" w:rsidRDefault="00F507EE" w:rsidP="00F507EE">
            <w:pPr>
              <w:jc w:val="center"/>
              <w:rPr>
                <w:rFonts w:asciiTheme="minorHAnsi" w:hAnsiTheme="minorHAnsi"/>
                <w:b/>
                <w:sz w:val="24"/>
                <w:szCs w:val="24"/>
                <w:lang w:val="ru-RU"/>
              </w:rPr>
            </w:pPr>
            <w:bookmarkStart w:id="11" w:name="_Toc351752235"/>
            <w:bookmarkStart w:id="12" w:name="_Toc351752806"/>
            <w:r w:rsidRPr="00437BC4">
              <w:rPr>
                <w:rFonts w:asciiTheme="minorHAnsi" w:hAnsiTheme="minorHAnsi"/>
                <w:b/>
                <w:sz w:val="24"/>
                <w:szCs w:val="24"/>
                <w:lang w:val="ru-RU"/>
              </w:rPr>
              <w:t>СТАТЬЯ 4</w:t>
            </w:r>
            <w:bookmarkEnd w:id="11"/>
            <w:bookmarkEnd w:id="12"/>
          </w:p>
          <w:p w14:paraId="67BB99D9" w14:textId="77777777" w:rsidR="00F507EE" w:rsidRPr="00437BC4" w:rsidRDefault="00F507EE" w:rsidP="00F507EE">
            <w:pPr>
              <w:jc w:val="center"/>
              <w:rPr>
                <w:rFonts w:asciiTheme="minorHAnsi" w:hAnsiTheme="minorHAnsi"/>
                <w:b/>
                <w:sz w:val="24"/>
                <w:szCs w:val="24"/>
                <w:lang w:val="ru-RU"/>
              </w:rPr>
            </w:pPr>
            <w:bookmarkStart w:id="13" w:name="_Toc351752236"/>
            <w:bookmarkStart w:id="14" w:name="_Toc351752807"/>
            <w:r w:rsidRPr="00437BC4">
              <w:rPr>
                <w:rFonts w:asciiTheme="minorHAnsi" w:hAnsiTheme="minorHAnsi"/>
                <w:b/>
                <w:sz w:val="24"/>
                <w:szCs w:val="24"/>
                <w:lang w:val="ru-RU"/>
              </w:rPr>
              <w:t>Услуги международной электросвязи</w:t>
            </w:r>
            <w:bookmarkEnd w:id="13"/>
            <w:bookmarkEnd w:id="14"/>
          </w:p>
          <w:p w14:paraId="2309FEC3"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34</w:t>
            </w:r>
            <w:r w:rsidRPr="00437BC4">
              <w:rPr>
                <w:rFonts w:asciiTheme="minorHAnsi" w:hAnsiTheme="minorHAnsi"/>
                <w:sz w:val="24"/>
                <w:szCs w:val="24"/>
                <w:lang w:val="ru-RU"/>
              </w:rPr>
              <w:t>  4.1</w:t>
            </w:r>
            <w:r w:rsidRPr="00437BC4">
              <w:rPr>
                <w:rFonts w:asciiTheme="minorHAnsi" w:hAnsiTheme="minorHAnsi"/>
                <w:sz w:val="24"/>
                <w:szCs w:val="24"/>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p w14:paraId="1B9412BE" w14:textId="6CCA8DFE" w:rsidR="00F507EE" w:rsidRPr="00437BC4" w:rsidRDefault="00F507EE" w:rsidP="00F507EE">
            <w:pPr>
              <w:rPr>
                <w:rFonts w:asciiTheme="minorHAnsi" w:hAnsiTheme="minorHAnsi"/>
                <w:sz w:val="24"/>
                <w:szCs w:val="24"/>
                <w:lang w:val="ru-RU"/>
              </w:rPr>
            </w:pPr>
          </w:p>
        </w:tc>
      </w:tr>
      <w:tr w:rsidR="0070598E" w:rsidRPr="00982B5E" w14:paraId="3FB085B2" w14:textId="77777777" w:rsidTr="0070598E">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6B47E1DB" w14:textId="3A8F969A" w:rsidR="0070598E" w:rsidRPr="00437BC4" w:rsidRDefault="0070598E" w:rsidP="0070598E">
            <w:pPr>
              <w:rPr>
                <w:rFonts w:asciiTheme="minorHAnsi" w:hAnsiTheme="minorHAnsi"/>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положение актуализировано с учетом изменений в отрасли электросвязи (либерализация рынка, появление большого количества негосударственных операторов связи и т.д.).</w:t>
            </w:r>
          </w:p>
        </w:tc>
      </w:tr>
      <w:tr w:rsidR="00F507EE" w:rsidRPr="00982B5E" w14:paraId="7E22AAE6"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FAF4BA" w14:textId="319154B5"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4.2 и 4.3 используют в качестве субъекта администрации или частные эксплуатационные организации</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8B8964" w14:textId="2F6B7786"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4.2. и 4.3 по сути сохранены, но актуализированы в части субъектов РМЭ</w:t>
            </w:r>
          </w:p>
        </w:tc>
      </w:tr>
      <w:tr w:rsidR="00F507EE" w:rsidRPr="00982B5E" w14:paraId="731EA605"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033723"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66FDAC" w14:textId="77777777" w:rsidR="00F507EE" w:rsidRPr="00437BC4" w:rsidRDefault="00F507EE" w:rsidP="00F507EE">
            <w:pPr>
              <w:rPr>
                <w:rFonts w:asciiTheme="minorHAnsi" w:hAnsiTheme="minorHAnsi"/>
                <w:b/>
                <w:i/>
                <w:caps/>
                <w:sz w:val="24"/>
                <w:szCs w:val="24"/>
                <w:lang w:val="ru-RU"/>
              </w:rPr>
            </w:pPr>
            <w:r w:rsidRPr="00437BC4">
              <w:rPr>
                <w:rFonts w:asciiTheme="minorHAnsi" w:hAnsiTheme="minorHAnsi"/>
                <w:b/>
                <w:i/>
                <w:sz w:val="24"/>
                <w:szCs w:val="24"/>
                <w:lang w:val="ru-RU"/>
              </w:rPr>
              <w:t>4.4  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r>
      <w:tr w:rsidR="00F507EE" w:rsidRPr="00982B5E" w14:paraId="73A69FD3"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D3F54A"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76123D" w14:textId="77777777" w:rsidR="00F507EE" w:rsidRPr="00437BC4" w:rsidRDefault="00F507EE" w:rsidP="00F507EE">
            <w:pPr>
              <w:rPr>
                <w:rFonts w:asciiTheme="minorHAnsi" w:hAnsiTheme="minorHAnsi"/>
                <w:b/>
                <w:i/>
                <w:caps/>
                <w:sz w:val="24"/>
                <w:szCs w:val="24"/>
                <w:lang w:val="ru-RU"/>
              </w:rPr>
            </w:pPr>
            <w:r w:rsidRPr="00437BC4">
              <w:rPr>
                <w:rFonts w:asciiTheme="minorHAnsi" w:hAnsiTheme="minorHAnsi"/>
                <w:b/>
                <w:i/>
                <w:sz w:val="24"/>
                <w:szCs w:val="24"/>
                <w:lang w:val="ru-RU"/>
              </w:rPr>
              <w:t>4.5  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tc>
      </w:tr>
      <w:tr w:rsidR="00F507EE" w:rsidRPr="00982B5E" w14:paraId="63798414"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4E508C"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74DE1C" w14:textId="77777777" w:rsidR="00F507EE" w:rsidRPr="00437BC4" w:rsidRDefault="00F507EE" w:rsidP="00F507EE">
            <w:pPr>
              <w:rPr>
                <w:rFonts w:asciiTheme="minorHAnsi" w:hAnsiTheme="minorHAnsi"/>
                <w:b/>
                <w:i/>
                <w:caps/>
                <w:sz w:val="24"/>
                <w:szCs w:val="24"/>
                <w:lang w:val="ru-RU"/>
              </w:rPr>
            </w:pPr>
            <w:r w:rsidRPr="00437BC4">
              <w:rPr>
                <w:rFonts w:asciiTheme="minorHAnsi" w:hAnsiTheme="minorHAnsi"/>
                <w:b/>
                <w:i/>
                <w:sz w:val="24"/>
                <w:szCs w:val="24"/>
                <w:lang w:val="ru-RU"/>
              </w:rPr>
              <w:t>4.6  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r>
      <w:tr w:rsidR="00F507EE" w:rsidRPr="00982B5E" w14:paraId="515D015D" w14:textId="77777777" w:rsidTr="007059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CCDE0A"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Аналогичное положение отсутствует</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6EF941" w14:textId="77777777" w:rsidR="00F507EE" w:rsidRPr="00437BC4" w:rsidRDefault="00F507EE" w:rsidP="00F507EE">
            <w:pPr>
              <w:rPr>
                <w:rFonts w:asciiTheme="minorHAnsi" w:hAnsiTheme="minorHAnsi"/>
                <w:b/>
                <w:i/>
                <w:caps/>
                <w:sz w:val="24"/>
                <w:szCs w:val="24"/>
                <w:lang w:val="ru-RU"/>
              </w:rPr>
            </w:pPr>
            <w:r w:rsidRPr="00437BC4">
              <w:rPr>
                <w:rFonts w:asciiTheme="minorHAnsi" w:hAnsiTheme="minorHAnsi"/>
                <w:b/>
                <w:i/>
                <w:sz w:val="24"/>
                <w:szCs w:val="24"/>
                <w:lang w:val="ru-RU"/>
              </w:rPr>
              <w:t>4.7  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r>
      <w:tr w:rsidR="00F507EE" w:rsidRPr="00982B5E" w14:paraId="6A36BBEE"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EBC022" w14:textId="48D52C5E" w:rsidR="00F507EE" w:rsidRPr="00437BC4" w:rsidRDefault="00F507EE" w:rsidP="0070598E">
            <w:pPr>
              <w:spacing w:before="0"/>
              <w:rPr>
                <w:rFonts w:asciiTheme="minorHAnsi" w:hAnsiTheme="minorHAnsi"/>
                <w:caps/>
                <w:sz w:val="24"/>
                <w:szCs w:val="24"/>
                <w:lang w:val="ru-RU"/>
              </w:rPr>
            </w:pPr>
            <w:r w:rsidRPr="00437BC4">
              <w:rPr>
                <w:rFonts w:asciiTheme="minorHAnsi" w:hAnsiTheme="minorHAnsi"/>
                <w:b/>
                <w:sz w:val="24"/>
                <w:szCs w:val="24"/>
                <w:lang w:val="ru-RU"/>
              </w:rPr>
              <w:t xml:space="preserve">Комментарий: </w:t>
            </w:r>
            <w:r w:rsidRPr="00437BC4">
              <w:rPr>
                <w:rFonts w:asciiTheme="minorHAnsi" w:hAnsiTheme="minorHAnsi"/>
                <w:sz w:val="24"/>
                <w:szCs w:val="24"/>
                <w:lang w:val="ru-RU"/>
              </w:rPr>
              <w:t>Пункты 4.4 – 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 внедрением новых видов услуг международной электросвязи.</w:t>
            </w:r>
          </w:p>
        </w:tc>
      </w:tr>
      <w:tr w:rsidR="00F507EE" w:rsidRPr="00982B5E" w14:paraId="76BA1BC5"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D482A9"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5</w:t>
            </w:r>
          </w:p>
          <w:p w14:paraId="03A56823"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Безопасность человеческой жизни и приоритет электросвязи</w:t>
            </w:r>
          </w:p>
          <w:p w14:paraId="7B98B8EA" w14:textId="77777777" w:rsidR="00F507EE" w:rsidRPr="00437BC4" w:rsidRDefault="00F507EE" w:rsidP="00F507EE">
            <w:pPr>
              <w:rPr>
                <w:rFonts w:asciiTheme="minorHAnsi" w:hAnsiTheme="minorHAnsi"/>
                <w:sz w:val="24"/>
                <w:szCs w:val="24"/>
                <w:lang w:val="ru-RU"/>
              </w:rPr>
            </w:pPr>
          </w:p>
          <w:p w14:paraId="2CFADDAC"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Пункты 5.1 – 5.3 используют в качестве субъекта администрации или частные эксплуатационные организации</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6E248" w14:textId="77777777" w:rsidR="00F507EE" w:rsidRPr="00437BC4" w:rsidRDefault="00F507EE" w:rsidP="00F507EE">
            <w:pPr>
              <w:jc w:val="center"/>
              <w:rPr>
                <w:rFonts w:asciiTheme="minorHAnsi" w:hAnsiTheme="minorHAnsi"/>
                <w:b/>
                <w:sz w:val="24"/>
                <w:szCs w:val="24"/>
                <w:lang w:val="ru-RU"/>
              </w:rPr>
            </w:pPr>
            <w:bookmarkStart w:id="15" w:name="_Toc351752237"/>
            <w:bookmarkStart w:id="16" w:name="_Toc351752808"/>
            <w:r w:rsidRPr="00437BC4">
              <w:rPr>
                <w:rFonts w:asciiTheme="minorHAnsi" w:hAnsiTheme="minorHAnsi"/>
                <w:b/>
                <w:sz w:val="24"/>
                <w:szCs w:val="24"/>
                <w:lang w:val="ru-RU"/>
              </w:rPr>
              <w:t>СТАТЬЯ 5</w:t>
            </w:r>
            <w:bookmarkEnd w:id="15"/>
            <w:bookmarkEnd w:id="16"/>
          </w:p>
          <w:p w14:paraId="1BF3B2FC" w14:textId="77777777" w:rsidR="00F507EE" w:rsidRPr="00437BC4" w:rsidRDefault="00F507EE" w:rsidP="00F507EE">
            <w:pPr>
              <w:jc w:val="center"/>
              <w:rPr>
                <w:rFonts w:asciiTheme="minorHAnsi" w:hAnsiTheme="minorHAnsi"/>
                <w:b/>
                <w:sz w:val="24"/>
                <w:szCs w:val="24"/>
                <w:lang w:val="ru-RU"/>
              </w:rPr>
            </w:pPr>
            <w:bookmarkStart w:id="17" w:name="_Toc351752238"/>
            <w:bookmarkStart w:id="18" w:name="_Toc351752809"/>
            <w:r w:rsidRPr="00437BC4">
              <w:rPr>
                <w:rFonts w:asciiTheme="minorHAnsi" w:hAnsiTheme="minorHAnsi"/>
                <w:b/>
                <w:sz w:val="24"/>
                <w:szCs w:val="24"/>
                <w:lang w:val="ru-RU"/>
              </w:rPr>
              <w:t>Безопасность человеческой жизни и приоритеты электросвязи</w:t>
            </w:r>
            <w:bookmarkEnd w:id="17"/>
            <w:bookmarkEnd w:id="18"/>
          </w:p>
          <w:p w14:paraId="6F262451" w14:textId="77777777" w:rsidR="00F507EE" w:rsidRPr="00437BC4" w:rsidRDefault="00F507EE" w:rsidP="00F507EE">
            <w:pPr>
              <w:rPr>
                <w:rFonts w:asciiTheme="minorHAnsi" w:hAnsiTheme="minorHAnsi"/>
                <w:sz w:val="24"/>
                <w:szCs w:val="24"/>
                <w:lang w:val="ru-RU"/>
              </w:rPr>
            </w:pPr>
          </w:p>
          <w:p w14:paraId="254C2F2A" w14:textId="77777777" w:rsidR="00F507EE" w:rsidRPr="00437BC4" w:rsidRDefault="00F507EE" w:rsidP="00F507EE">
            <w:pPr>
              <w:rPr>
                <w:rFonts w:asciiTheme="minorHAnsi" w:hAnsiTheme="minorHAnsi"/>
                <w:caps/>
                <w:sz w:val="24"/>
                <w:szCs w:val="24"/>
                <w:lang w:val="ru-RU"/>
              </w:rPr>
            </w:pPr>
            <w:r w:rsidRPr="00437BC4">
              <w:rPr>
                <w:rFonts w:asciiTheme="minorHAnsi" w:hAnsiTheme="minorHAnsi"/>
                <w:sz w:val="24"/>
                <w:szCs w:val="24"/>
                <w:lang w:val="ru-RU"/>
              </w:rPr>
              <w:t>Пункты 5.1 – 5.3 актуализированы в части субъектов РМЭ и документов МСЭ</w:t>
            </w:r>
          </w:p>
        </w:tc>
      </w:tr>
      <w:tr w:rsidR="00F507EE" w:rsidRPr="00982B5E" w14:paraId="1BF37584"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C859A3" w14:textId="77777777" w:rsidR="00F507EE" w:rsidRPr="00437BC4" w:rsidRDefault="00F507EE" w:rsidP="00F507EE">
            <w:pPr>
              <w:rPr>
                <w:rFonts w:asciiTheme="minorHAnsi" w:hAnsiTheme="minorHAns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23B2D6"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cs="Calibri"/>
                <w:b/>
                <w:bCs/>
                <w:color w:val="000000"/>
                <w:sz w:val="24"/>
                <w:szCs w:val="24"/>
                <w:lang w:val="ru-RU"/>
              </w:rPr>
              <w:t>48</w:t>
            </w:r>
            <w:r w:rsidRPr="00437BC4">
              <w:rPr>
                <w:rFonts w:asciiTheme="minorHAnsi" w:hAnsiTheme="minorHAnsi"/>
                <w:sz w:val="24"/>
                <w:szCs w:val="24"/>
                <w:lang w:val="ru-RU"/>
              </w:rPr>
              <w:t>  </w:t>
            </w:r>
            <w:r w:rsidRPr="00437BC4">
              <w:rPr>
                <w:rFonts w:asciiTheme="minorHAnsi" w:hAnsiTheme="minorHAnsi"/>
                <w:b/>
                <w:i/>
                <w:sz w:val="24"/>
                <w:szCs w:val="24"/>
                <w:lang w:val="ru-RU"/>
              </w:rPr>
              <w:t>5.4</w:t>
            </w:r>
            <w:r w:rsidRPr="00437BC4">
              <w:rPr>
                <w:rFonts w:asciiTheme="minorHAnsi" w:hAnsiTheme="minorHAnsi"/>
                <w:b/>
                <w:i/>
                <w:sz w:val="24"/>
                <w:szCs w:val="24"/>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p w14:paraId="191028A1" w14:textId="61E92DE2" w:rsidR="00F507EE" w:rsidRPr="00437BC4" w:rsidRDefault="00F507EE" w:rsidP="00F507EE">
            <w:pPr>
              <w:rPr>
                <w:rFonts w:asciiTheme="minorHAnsi" w:hAnsiTheme="minorHAnsi"/>
                <w:i/>
                <w:caps/>
                <w:sz w:val="24"/>
                <w:szCs w:val="24"/>
                <w:lang w:val="ru-RU"/>
              </w:rPr>
            </w:pPr>
          </w:p>
        </w:tc>
      </w:tr>
      <w:tr w:rsidR="0070598E" w:rsidRPr="00982B5E" w14:paraId="383ACBDD" w14:textId="77777777" w:rsidTr="0070598E">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EE8395" w14:textId="681CD3DD" w:rsidR="0070598E" w:rsidRPr="00437BC4" w:rsidRDefault="0070598E" w:rsidP="0070598E">
            <w:pPr>
              <w:rPr>
                <w:rFonts w:asciiTheme="minorHAnsi" w:hAnsiTheme="minorHAnsi" w:cs="Calibri"/>
                <w:bCs/>
                <w:color w:val="000000"/>
                <w:sz w:val="24"/>
                <w:szCs w:val="24"/>
                <w:lang w:val="ru-RU"/>
              </w:rPr>
            </w:pPr>
            <w:r w:rsidRPr="00437BC4">
              <w:rPr>
                <w:rFonts w:asciiTheme="minorHAnsi" w:hAnsiTheme="minorHAnsi"/>
                <w:b/>
                <w:sz w:val="24"/>
                <w:szCs w:val="24"/>
                <w:lang w:val="ru-RU"/>
              </w:rPr>
              <w:t>Комментарий</w:t>
            </w:r>
            <w:r w:rsidRPr="00437BC4">
              <w:rPr>
                <w:rFonts w:asciiTheme="minorHAnsi" w:hAnsiTheme="minorHAnsi"/>
                <w:sz w:val="24"/>
                <w:szCs w:val="24"/>
                <w:lang w:val="ru-RU"/>
              </w:rPr>
              <w:t>: Пункт 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t>
            </w:r>
          </w:p>
        </w:tc>
      </w:tr>
      <w:tr w:rsidR="00F507EE" w:rsidRPr="00982B5E" w14:paraId="1E4A9BC5" w14:textId="77777777" w:rsidTr="007059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0184D" w14:textId="77777777" w:rsidR="00F507EE" w:rsidRPr="00437BC4" w:rsidRDefault="00F507EE" w:rsidP="00F507EE">
            <w:pPr>
              <w:rPr>
                <w:rFonts w:asciiTheme="minorHAnsi" w:hAnsiTheme="minorHAnsi" w:cs="Calibri"/>
                <w:color w:val="000000"/>
                <w:sz w:val="24"/>
                <w:szCs w:val="24"/>
                <w:lang w:val="ru-RU"/>
              </w:rPr>
            </w:pPr>
            <w:bookmarkStart w:id="19" w:name="_Toc489351307"/>
            <w:r w:rsidRPr="00437BC4">
              <w:rPr>
                <w:rFonts w:asciiTheme="minorHAnsi" w:hAnsiTheme="minorHAnsi" w:cs="Calibri"/>
                <w:bCs/>
                <w:color w:val="000000"/>
                <w:sz w:val="24"/>
                <w:szCs w:val="24"/>
                <w:lang w:val="ru-RU"/>
              </w:rPr>
              <w:t>Аналогичная статья отсутствует</w:t>
            </w:r>
            <w:bookmarkEnd w:id="19"/>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6E12986" w14:textId="77777777" w:rsidR="00F507EE" w:rsidRPr="00437BC4" w:rsidRDefault="00F507EE" w:rsidP="00F507EE">
            <w:pPr>
              <w:jc w:val="center"/>
              <w:rPr>
                <w:rFonts w:asciiTheme="minorHAnsi" w:hAnsiTheme="minorHAnsi"/>
                <w:b/>
                <w:sz w:val="24"/>
                <w:szCs w:val="24"/>
                <w:lang w:val="ru-RU"/>
              </w:rPr>
            </w:pPr>
            <w:bookmarkStart w:id="20" w:name="_Toc351752239"/>
            <w:bookmarkStart w:id="21" w:name="_Toc351752810"/>
            <w:bookmarkEnd w:id="20"/>
            <w:r w:rsidRPr="00437BC4">
              <w:rPr>
                <w:rFonts w:asciiTheme="minorHAnsi" w:hAnsiTheme="minorHAnsi"/>
                <w:b/>
                <w:sz w:val="24"/>
                <w:szCs w:val="24"/>
                <w:lang w:val="ru-RU"/>
              </w:rPr>
              <w:t>СТАТЬЯ 6</w:t>
            </w:r>
            <w:bookmarkEnd w:id="21"/>
          </w:p>
          <w:p w14:paraId="4702D491" w14:textId="77777777" w:rsidR="00F507EE" w:rsidRPr="00437BC4" w:rsidRDefault="00F507EE" w:rsidP="00F507EE">
            <w:pPr>
              <w:jc w:val="center"/>
              <w:rPr>
                <w:rFonts w:asciiTheme="minorHAnsi" w:hAnsiTheme="minorHAnsi"/>
                <w:b/>
                <w:sz w:val="24"/>
                <w:szCs w:val="24"/>
                <w:lang w:val="ru-RU"/>
              </w:rPr>
            </w:pPr>
            <w:bookmarkStart w:id="22" w:name="_Toc351752240"/>
            <w:bookmarkStart w:id="23" w:name="_Toc351752811"/>
            <w:bookmarkEnd w:id="22"/>
            <w:r w:rsidRPr="00437BC4">
              <w:rPr>
                <w:rFonts w:asciiTheme="minorHAnsi" w:hAnsiTheme="minorHAnsi"/>
                <w:b/>
                <w:sz w:val="24"/>
                <w:szCs w:val="24"/>
                <w:lang w:val="ru-RU"/>
              </w:rPr>
              <w:t>Безопасность и устойчивость сетей</w:t>
            </w:r>
            <w:bookmarkEnd w:id="23"/>
          </w:p>
          <w:p w14:paraId="52A1A52D"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cs="Calibri"/>
                <w:b/>
                <w:bCs/>
                <w:color w:val="000000"/>
                <w:sz w:val="24"/>
                <w:szCs w:val="24"/>
                <w:lang w:val="ru-RU"/>
              </w:rPr>
              <w:t>49</w:t>
            </w:r>
            <w:r w:rsidRPr="00437BC4">
              <w:rPr>
                <w:rFonts w:asciiTheme="minorHAnsi" w:hAnsiTheme="minorHAnsi"/>
                <w:sz w:val="24"/>
                <w:szCs w:val="24"/>
                <w:lang w:val="ru-RU"/>
              </w:rPr>
              <w:t> </w:t>
            </w:r>
            <w:r w:rsidRPr="00437BC4">
              <w:rPr>
                <w:rFonts w:asciiTheme="minorHAnsi" w:hAnsiTheme="minorHAnsi"/>
                <w:sz w:val="24"/>
                <w:szCs w:val="24"/>
                <w:lang w:val="en-US"/>
              </w:rPr>
              <w:t> </w:t>
            </w:r>
            <w:r w:rsidRPr="00437BC4">
              <w:rPr>
                <w:rFonts w:asciiTheme="minorHAnsi" w:hAnsiTheme="minorHAnsi"/>
                <w:b/>
                <w:i/>
                <w:sz w:val="24"/>
                <w:szCs w:val="24"/>
                <w:lang w:val="ru-RU"/>
              </w:rPr>
              <w:t>6.1  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p>
        </w:tc>
      </w:tr>
      <w:tr w:rsidR="00F507EE" w:rsidRPr="00982B5E" w14:paraId="2D4D1BD3"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A94872" w14:textId="34F8C0D8" w:rsidR="00F507EE" w:rsidRPr="00437BC4" w:rsidRDefault="00F507EE" w:rsidP="0070598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Требования 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всё возрастающую роль электросвязи/ИКТ в современном мире.</w:t>
            </w:r>
          </w:p>
        </w:tc>
      </w:tr>
      <w:tr w:rsidR="00F507EE" w:rsidRPr="00982B5E" w14:paraId="2E69C352" w14:textId="77777777" w:rsidTr="007059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4266" w14:textId="77777777" w:rsidR="00F507EE" w:rsidRPr="00437BC4" w:rsidRDefault="00F507EE" w:rsidP="00F507EE">
            <w:pPr>
              <w:rPr>
                <w:rFonts w:asciiTheme="minorHAnsi" w:hAnsiTheme="minorHAnsi" w:cs="Calibri"/>
                <w:color w:val="000000"/>
                <w:sz w:val="24"/>
                <w:szCs w:val="24"/>
                <w:lang w:val="ru-RU"/>
              </w:rPr>
            </w:pPr>
            <w:bookmarkStart w:id="24" w:name="_Toc489351308"/>
            <w:r w:rsidRPr="00437BC4">
              <w:rPr>
                <w:rFonts w:asciiTheme="minorHAnsi" w:hAnsiTheme="minorHAnsi" w:cs="Calibri"/>
                <w:bCs/>
                <w:color w:val="000000"/>
                <w:sz w:val="24"/>
                <w:szCs w:val="24"/>
                <w:lang w:val="ru-RU"/>
              </w:rPr>
              <w:t>Аналогичная статья отсутствует</w:t>
            </w:r>
            <w:bookmarkEnd w:id="24"/>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36CD073E" w14:textId="77777777" w:rsidR="00F507EE" w:rsidRPr="00437BC4" w:rsidRDefault="00F507EE" w:rsidP="00F507EE">
            <w:pPr>
              <w:jc w:val="center"/>
              <w:rPr>
                <w:rFonts w:asciiTheme="minorHAnsi" w:hAnsiTheme="minorHAnsi"/>
                <w:b/>
                <w:sz w:val="24"/>
                <w:szCs w:val="24"/>
                <w:lang w:val="ru-RU"/>
              </w:rPr>
            </w:pPr>
            <w:bookmarkStart w:id="25" w:name="_Toc351752241"/>
            <w:bookmarkStart w:id="26" w:name="_Toc351752812"/>
            <w:bookmarkEnd w:id="25"/>
            <w:r w:rsidRPr="00437BC4">
              <w:rPr>
                <w:rFonts w:asciiTheme="minorHAnsi" w:hAnsiTheme="minorHAnsi"/>
                <w:b/>
                <w:sz w:val="24"/>
                <w:szCs w:val="24"/>
                <w:lang w:val="ru-RU"/>
              </w:rPr>
              <w:t>СТАТЬЯ 7</w:t>
            </w:r>
            <w:bookmarkEnd w:id="26"/>
          </w:p>
          <w:p w14:paraId="729B943D" w14:textId="77777777" w:rsidR="00F507EE" w:rsidRPr="00437BC4" w:rsidRDefault="00F507EE" w:rsidP="00F507EE">
            <w:pPr>
              <w:jc w:val="center"/>
              <w:rPr>
                <w:rFonts w:asciiTheme="minorHAnsi" w:hAnsiTheme="minorHAnsi"/>
                <w:b/>
                <w:sz w:val="24"/>
                <w:szCs w:val="24"/>
                <w:lang w:val="ru-RU"/>
              </w:rPr>
            </w:pPr>
            <w:bookmarkStart w:id="27" w:name="_Toc351752242"/>
            <w:bookmarkStart w:id="28" w:name="_Toc351752813"/>
            <w:bookmarkEnd w:id="27"/>
            <w:r w:rsidRPr="00437BC4">
              <w:rPr>
                <w:rFonts w:asciiTheme="minorHAnsi" w:hAnsiTheme="minorHAnsi"/>
                <w:b/>
                <w:sz w:val="24"/>
                <w:szCs w:val="24"/>
                <w:lang w:val="ru-RU"/>
              </w:rPr>
              <w:t>Незапрашиваемые массовые электронные сообщения</w:t>
            </w:r>
            <w:bookmarkEnd w:id="28"/>
          </w:p>
          <w:p w14:paraId="5592DA46"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cs="Calibri"/>
                <w:b/>
                <w:bCs/>
                <w:color w:val="000000"/>
                <w:sz w:val="24"/>
                <w:szCs w:val="24"/>
                <w:lang w:val="ru-RU"/>
              </w:rPr>
              <w:t>50</w:t>
            </w:r>
            <w:r w:rsidRPr="00437BC4">
              <w:rPr>
                <w:rFonts w:asciiTheme="minorHAnsi" w:hAnsiTheme="minorHAnsi" w:cs="Calibri"/>
                <w:b/>
                <w:bCs/>
                <w:color w:val="000000"/>
                <w:sz w:val="24"/>
                <w:szCs w:val="24"/>
                <w:lang w:val="en-US"/>
              </w:rPr>
              <w:t> </w:t>
            </w:r>
            <w:r w:rsidRPr="00437BC4">
              <w:rPr>
                <w:rFonts w:asciiTheme="minorHAnsi" w:hAnsiTheme="minorHAnsi"/>
                <w:sz w:val="24"/>
                <w:szCs w:val="24"/>
                <w:lang w:val="ru-RU"/>
              </w:rPr>
              <w:t> </w:t>
            </w:r>
            <w:r w:rsidRPr="00437BC4">
              <w:rPr>
                <w:rFonts w:asciiTheme="minorHAnsi" w:hAnsiTheme="minorHAnsi"/>
                <w:b/>
                <w:i/>
                <w:sz w:val="24"/>
                <w:szCs w:val="24"/>
                <w:lang w:val="ru-RU"/>
              </w:rPr>
              <w:t xml:space="preserve">7.1  Государствам-Членам следует стремиться принимать необходимые меры для предотвращения распространения </w:t>
            </w:r>
            <w:r w:rsidRPr="00437BC4">
              <w:rPr>
                <w:rFonts w:asciiTheme="minorHAnsi" w:hAnsiTheme="minorHAnsi"/>
                <w:b/>
                <w:i/>
                <w:color w:val="000000"/>
                <w:sz w:val="24"/>
                <w:szCs w:val="24"/>
                <w:lang w:val="ru-RU"/>
              </w:rPr>
              <w:t>незапрашиваемых массовых электронных сообщений</w:t>
            </w:r>
            <w:r w:rsidRPr="00437BC4">
              <w:rPr>
                <w:rFonts w:asciiTheme="minorHAnsi" w:hAnsiTheme="minorHAnsi"/>
                <w:b/>
                <w:i/>
                <w:sz w:val="24"/>
                <w:szCs w:val="24"/>
                <w:lang w:val="ru-RU"/>
              </w:rPr>
              <w:t xml:space="preserve"> и для сведения к минимуму их воздействия на услуги международной электросвязи.</w:t>
            </w:r>
          </w:p>
          <w:p w14:paraId="7DCCA1D7"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i/>
                <w:color w:val="000000"/>
                <w:sz w:val="24"/>
                <w:szCs w:val="24"/>
                <w:lang w:val="ru-RU"/>
              </w:rPr>
              <w:t>51</w:t>
            </w:r>
            <w:r w:rsidRPr="00437BC4">
              <w:rPr>
                <w:rFonts w:asciiTheme="minorHAnsi" w:hAnsiTheme="minorHAnsi"/>
                <w:b/>
                <w:i/>
                <w:sz w:val="24"/>
                <w:szCs w:val="24"/>
                <w:lang w:val="ru-RU"/>
              </w:rPr>
              <w:t>  7.2  Государствам-Членам настоятельно рекомендуется сотрудничать в этой области.</w:t>
            </w:r>
          </w:p>
        </w:tc>
      </w:tr>
      <w:tr w:rsidR="00F507EE" w:rsidRPr="00982B5E" w14:paraId="1D716F33" w14:textId="77777777" w:rsidTr="0070598E">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F140F" w14:textId="0EDE5279" w:rsidR="00F507EE" w:rsidRPr="00437BC4" w:rsidRDefault="00F507EE" w:rsidP="0070598E">
            <w:pPr>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xml:space="preserve"> Незапрашиваемые 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причинения негативного воздействия или на работоспособность сети связи или на услуги электросвязи.</w:t>
            </w:r>
          </w:p>
        </w:tc>
      </w:tr>
      <w:tr w:rsidR="00F507EE" w:rsidRPr="00982B5E" w14:paraId="24902814" w14:textId="77777777" w:rsidTr="0070598E">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3C3B2A6"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6</w:t>
            </w:r>
          </w:p>
          <w:p w14:paraId="25A949D9"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Тарификация и расчёты</w:t>
            </w:r>
          </w:p>
          <w:p w14:paraId="6A82BE81" w14:textId="77777777" w:rsidR="00F507EE" w:rsidRPr="00437BC4" w:rsidRDefault="00F507EE" w:rsidP="00F507EE">
            <w:pPr>
              <w:rPr>
                <w:rFonts w:asciiTheme="minorHAnsi" w:hAnsiTheme="minorHAnsi"/>
                <w:sz w:val="24"/>
                <w:szCs w:val="24"/>
                <w:lang w:val="ru-RU"/>
              </w:rPr>
            </w:pPr>
          </w:p>
          <w:p w14:paraId="34D34F4E" w14:textId="77777777" w:rsidR="00F507EE" w:rsidRPr="00437BC4" w:rsidRDefault="00F507EE" w:rsidP="00F507EE">
            <w:pPr>
              <w:rPr>
                <w:rFonts w:asciiTheme="minorHAnsi" w:hAnsiTheme="minorHAnsi" w:cs="Calibri"/>
                <w:color w:val="000000"/>
                <w:sz w:val="24"/>
                <w:szCs w:val="24"/>
                <w:lang w:val="ru-RU"/>
              </w:rPr>
            </w:pPr>
            <w:bookmarkStart w:id="29" w:name="_Toc489351309"/>
            <w:r w:rsidRPr="00437BC4">
              <w:rPr>
                <w:rFonts w:asciiTheme="minorHAnsi" w:hAnsiTheme="minorHAnsi" w:cs="Calibri"/>
                <w:bCs/>
                <w:color w:val="000000"/>
                <w:sz w:val="24"/>
                <w:szCs w:val="24"/>
                <w:lang w:val="ru-RU"/>
              </w:rPr>
              <w:t>Аналогичное положение отсутствует</w:t>
            </w:r>
            <w:bookmarkEnd w:id="29"/>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9962127"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8</w:t>
            </w:r>
          </w:p>
          <w:p w14:paraId="7F82A962"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Тарификация и расчёты</w:t>
            </w:r>
          </w:p>
          <w:p w14:paraId="52A91B19" w14:textId="77777777" w:rsidR="00F507EE" w:rsidRPr="00437BC4" w:rsidRDefault="00F507EE" w:rsidP="00F507EE">
            <w:pPr>
              <w:rPr>
                <w:rFonts w:asciiTheme="minorHAnsi" w:hAnsiTheme="minorHAnsi" w:cs="Calibri"/>
                <w:b/>
                <w:bCs/>
                <w:color w:val="000000"/>
                <w:sz w:val="24"/>
                <w:szCs w:val="24"/>
                <w:lang w:val="ru-RU"/>
              </w:rPr>
            </w:pPr>
          </w:p>
          <w:p w14:paraId="3C8169B8" w14:textId="77777777" w:rsidR="00F507EE" w:rsidRPr="00437BC4" w:rsidRDefault="00F507EE" w:rsidP="00F507EE">
            <w:pPr>
              <w:rPr>
                <w:rFonts w:asciiTheme="minorHAnsi" w:hAnsiTheme="minorHAnsi"/>
                <w:b/>
                <w:bCs/>
                <w:sz w:val="24"/>
                <w:szCs w:val="24"/>
                <w:lang w:val="ru-RU"/>
              </w:rPr>
            </w:pPr>
            <w:r w:rsidRPr="00437BC4">
              <w:rPr>
                <w:rFonts w:asciiTheme="minorHAnsi" w:hAnsiTheme="minorHAnsi"/>
                <w:b/>
                <w:iCs/>
                <w:sz w:val="24"/>
                <w:szCs w:val="24"/>
                <w:lang w:val="ru-RU"/>
              </w:rPr>
              <w:t>52</w:t>
            </w:r>
            <w:r w:rsidRPr="00437BC4">
              <w:rPr>
                <w:rFonts w:asciiTheme="minorHAnsi" w:hAnsiTheme="minorHAnsi"/>
                <w:b/>
                <w:sz w:val="24"/>
                <w:szCs w:val="24"/>
                <w:lang w:val="ru-RU"/>
              </w:rPr>
              <w:t>  8.1</w:t>
            </w:r>
            <w:r w:rsidRPr="00437BC4">
              <w:rPr>
                <w:rFonts w:asciiTheme="minorHAnsi" w:hAnsiTheme="minorHAnsi"/>
                <w:b/>
                <w:sz w:val="24"/>
                <w:szCs w:val="24"/>
                <w:lang w:val="ru-RU"/>
              </w:rPr>
              <w:tab/>
              <w:t>Соглашения о международной электросвязи</w:t>
            </w:r>
          </w:p>
          <w:p w14:paraId="4BC1974D"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cs="Calibri"/>
                <w:b/>
                <w:bCs/>
                <w:color w:val="000000"/>
                <w:sz w:val="24"/>
                <w:szCs w:val="24"/>
                <w:lang w:val="ru-RU"/>
              </w:rPr>
              <w:t>53  </w:t>
            </w:r>
            <w:r w:rsidRPr="00437BC4">
              <w:rPr>
                <w:rFonts w:asciiTheme="minorHAnsi" w:hAnsiTheme="minorHAnsi"/>
                <w:b/>
                <w:i/>
                <w:sz w:val="24"/>
                <w:szCs w:val="24"/>
                <w:lang w:val="ru-RU"/>
              </w:rPr>
              <w:t>8.1.1</w:t>
            </w:r>
            <w:r w:rsidRPr="00437BC4">
              <w:rPr>
                <w:rFonts w:asciiTheme="minorHAnsi" w:hAnsiTheme="minorHAnsi"/>
                <w:b/>
                <w:i/>
                <w:sz w:val="24"/>
                <w:szCs w:val="24"/>
                <w:lang w:val="ru-RU"/>
              </w:rPr>
              <w:tab/>
              <w:t>В соответствии с</w:t>
            </w:r>
            <w:r w:rsidRPr="00437BC4">
              <w:rPr>
                <w:rFonts w:asciiTheme="minorHAnsi" w:hAnsiTheme="minorHAnsi"/>
                <w:b/>
                <w:i/>
                <w:sz w:val="24"/>
                <w:szCs w:val="24"/>
              </w:rPr>
              <w:t> </w:t>
            </w:r>
            <w:r w:rsidRPr="00437BC4">
              <w:rPr>
                <w:rFonts w:asciiTheme="minorHAnsi" w:hAnsiTheme="minorHAnsi"/>
                <w:b/>
                <w:i/>
                <w:sz w:val="24"/>
                <w:szCs w:val="24"/>
                <w:lang w:val="ru-RU"/>
              </w:rPr>
              <w:t>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p>
          <w:p w14:paraId="5CD64E8C" w14:textId="77777777" w:rsidR="00F507EE" w:rsidRPr="00437BC4" w:rsidRDefault="00F507EE" w:rsidP="00F507EE">
            <w:pPr>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54</w:t>
            </w:r>
            <w:r w:rsidRPr="00437BC4">
              <w:rPr>
                <w:rFonts w:asciiTheme="minorHAnsi" w:hAnsiTheme="minorHAnsi" w:cs="Calibri"/>
                <w:b/>
                <w:bCs/>
                <w:i/>
                <w:color w:val="000000"/>
                <w:sz w:val="24"/>
                <w:szCs w:val="24"/>
                <w:lang w:val="ru-RU"/>
              </w:rPr>
              <w:t>  </w:t>
            </w:r>
            <w:r w:rsidRPr="00437BC4">
              <w:rPr>
                <w:rFonts w:asciiTheme="minorHAnsi" w:hAnsiTheme="minorHAnsi"/>
                <w:b/>
                <w:i/>
                <w:sz w:val="24"/>
                <w:szCs w:val="24"/>
                <w:lang w:val="ru-RU"/>
              </w:rPr>
              <w:t>8.1.2  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437BC4">
              <w:rPr>
                <w:rFonts w:asciiTheme="minorHAnsi" w:hAnsiTheme="minorHAnsi"/>
                <w:b/>
                <w:bCs/>
                <w:i/>
                <w:sz w:val="24"/>
                <w:szCs w:val="24"/>
                <w:lang w:val="ru-RU"/>
              </w:rPr>
              <w:t>.</w:t>
            </w:r>
          </w:p>
        </w:tc>
      </w:tr>
      <w:tr w:rsidR="00F507EE" w:rsidRPr="00982B5E" w14:paraId="41443C13" w14:textId="77777777" w:rsidTr="0070598E">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495E4B3A" w14:textId="77777777" w:rsidR="00F507EE" w:rsidRPr="00437BC4" w:rsidRDefault="00F507EE" w:rsidP="00F507EE">
            <w:pPr>
              <w:rPr>
                <w:rFonts w:asciiTheme="minorHAnsi" w:hAnsiTheme="minorHAnsi"/>
                <w:i/>
                <w:sz w:val="24"/>
                <w:szCs w:val="24"/>
                <w:lang w:val="ru-RU"/>
              </w:rPr>
            </w:pPr>
            <w:r w:rsidRPr="00437BC4">
              <w:rPr>
                <w:rFonts w:asciiTheme="minorHAnsi" w:hAnsiTheme="minorHAnsi"/>
                <w:sz w:val="24"/>
                <w:szCs w:val="24"/>
                <w:lang w:val="ru-RU"/>
              </w:rPr>
              <w:t>42  6.1</w:t>
            </w:r>
            <w:r w:rsidRPr="00437BC4">
              <w:rPr>
                <w:rFonts w:asciiTheme="minorHAnsi" w:hAnsiTheme="minorHAnsi"/>
                <w:sz w:val="24"/>
                <w:szCs w:val="24"/>
                <w:lang w:val="ru-RU"/>
              </w:rPr>
              <w:tab/>
            </w:r>
            <w:r w:rsidRPr="00437BC4">
              <w:rPr>
                <w:rFonts w:asciiTheme="minorHAnsi" w:hAnsiTheme="minorHAnsi"/>
                <w:i/>
                <w:sz w:val="24"/>
                <w:szCs w:val="24"/>
                <w:lang w:val="ru-RU"/>
              </w:rPr>
              <w:t>Взимаемые таксы</w:t>
            </w:r>
          </w:p>
          <w:p w14:paraId="4178C03E"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43  6.1.1  Каждая администрация*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Pr="00437BC4">
              <w:rPr>
                <w:rFonts w:asciiTheme="minorHAnsi" w:hAnsiTheme="minorHAnsi"/>
                <w:position w:val="6"/>
                <w:sz w:val="24"/>
                <w:szCs w:val="24"/>
              </w:rPr>
              <w:footnoteReference w:id="3"/>
            </w:r>
            <w:r w:rsidRPr="00437BC4">
              <w:rPr>
                <w:rFonts w:asciiTheme="minorHAnsi" w:hAnsiTheme="minorHAnsi"/>
                <w:sz w:val="24"/>
                <w:szCs w:val="24"/>
                <w:lang w:val="ru-RU"/>
              </w:rPr>
              <w:t xml:space="preserve"> должны стремиться избежать слишком большой разницы между таксами,  взимаемыми на обоих направлениях одной и той же связи.</w:t>
            </w:r>
          </w:p>
          <w:p w14:paraId="5073F200"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44  6.1.2</w:t>
            </w:r>
            <w:r w:rsidRPr="00437BC4">
              <w:rPr>
                <w:rFonts w:asciiTheme="minorHAnsi" w:hAnsiTheme="minorHAnsi"/>
                <w:sz w:val="24"/>
                <w:szCs w:val="24"/>
                <w:lang w:val="ru-RU"/>
              </w:rPr>
              <w:tab/>
              <w:t>  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p>
          <w:p w14:paraId="0B17BDEC" w14:textId="77777777" w:rsidR="00F507EE" w:rsidRPr="00437BC4" w:rsidRDefault="00F507EE" w:rsidP="00F507EE">
            <w:pPr>
              <w:rPr>
                <w:rFonts w:asciiTheme="minorHAnsi" w:hAnsiTheme="minorHAnsi"/>
                <w:sz w:val="24"/>
                <w:szCs w:val="24"/>
                <w:lang w:val="ru-RU"/>
              </w:rPr>
            </w:pP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28DDCAFF" w14:textId="77777777" w:rsidR="00F507EE" w:rsidRPr="00437BC4" w:rsidRDefault="00F507EE" w:rsidP="00F507EE">
            <w:pPr>
              <w:rPr>
                <w:rFonts w:asciiTheme="minorHAnsi" w:hAnsiTheme="minorHAnsi"/>
                <w:iCs/>
                <w:sz w:val="24"/>
                <w:szCs w:val="24"/>
                <w:lang w:val="ru-RU"/>
              </w:rPr>
            </w:pPr>
            <w:r w:rsidRPr="00437BC4">
              <w:rPr>
                <w:rFonts w:asciiTheme="minorHAnsi" w:hAnsiTheme="minorHAnsi" w:cs="Calibri"/>
                <w:b/>
                <w:bCs/>
                <w:color w:val="000000"/>
                <w:sz w:val="24"/>
                <w:szCs w:val="24"/>
                <w:lang w:val="ru-RU"/>
              </w:rPr>
              <w:t>61  </w:t>
            </w:r>
            <w:r w:rsidRPr="00437BC4">
              <w:rPr>
                <w:rFonts w:asciiTheme="minorHAnsi" w:hAnsiTheme="minorHAnsi"/>
                <w:b/>
                <w:i/>
                <w:iCs/>
                <w:sz w:val="24"/>
                <w:szCs w:val="24"/>
                <w:lang w:val="ru-RU"/>
              </w:rPr>
              <w:t>Взимаемые платы</w:t>
            </w:r>
          </w:p>
          <w:p w14:paraId="5FC15E52"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62  </w:t>
            </w:r>
            <w:r w:rsidRPr="00437BC4">
              <w:rPr>
                <w:rFonts w:asciiTheme="minorHAnsi" w:hAnsiTheme="minorHAnsi"/>
                <w:sz w:val="24"/>
                <w:szCs w:val="24"/>
                <w:lang w:val="ru-RU"/>
              </w:rPr>
              <w:t>8.2.5</w:t>
            </w:r>
            <w:r w:rsidRPr="00437BC4">
              <w:rPr>
                <w:rFonts w:asciiTheme="minorHAnsi" w:hAnsiTheme="minorHAnsi"/>
                <w:sz w:val="24"/>
                <w:szCs w:val="24"/>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p w14:paraId="184C46C9" w14:textId="77777777" w:rsidR="00F507EE" w:rsidRPr="00437BC4" w:rsidRDefault="00F507EE" w:rsidP="00F507EE">
            <w:pPr>
              <w:rPr>
                <w:rFonts w:asciiTheme="minorHAnsi" w:hAnsiTheme="minorHAnsi"/>
                <w:sz w:val="24"/>
                <w:szCs w:val="24"/>
                <w:lang w:val="ru-RU"/>
              </w:rPr>
            </w:pPr>
          </w:p>
        </w:tc>
      </w:tr>
      <w:tr w:rsidR="00F507EE" w:rsidRPr="00982B5E" w14:paraId="0F4E6C9D" w14:textId="77777777" w:rsidTr="0070598E">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71C18170"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45  6.1.3</w:t>
            </w:r>
            <w:r w:rsidRPr="00437BC4">
              <w:rPr>
                <w:rFonts w:asciiTheme="minorHAnsi" w:hAnsiTheme="minorHAnsi"/>
                <w:sz w:val="24"/>
                <w:szCs w:val="24"/>
                <w:lang w:val="ru-RU"/>
              </w:rPr>
              <w:tab/>
              <w:t>  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278F8C0B"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63  8.3  Налогообложение</w:t>
            </w:r>
          </w:p>
          <w:p w14:paraId="48FC3A1E" w14:textId="77777777" w:rsidR="00F507EE" w:rsidRPr="00437BC4" w:rsidRDefault="00F507EE" w:rsidP="00F507EE">
            <w:pPr>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64  </w:t>
            </w:r>
            <w:r w:rsidRPr="00437BC4">
              <w:rPr>
                <w:rFonts w:asciiTheme="minorHAnsi" w:hAnsiTheme="minorHAnsi"/>
                <w:sz w:val="24"/>
                <w:szCs w:val="24"/>
                <w:lang w:val="ru-RU"/>
              </w:rPr>
              <w:t>8.3.1  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r>
      <w:tr w:rsidR="00F507EE" w:rsidRPr="00982B5E" w14:paraId="0E53CE5D" w14:textId="77777777" w:rsidTr="0070598E">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8173B89" w14:textId="53AAA03D" w:rsidR="00F507EE" w:rsidRPr="00437BC4" w:rsidRDefault="00F507EE" w:rsidP="0070598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Положение о налогообложении выделено в РМЭ 2012 года в отдельный пункт 8.3 Статьи и направлено на избежание двойного налогообложения, что способствует снижению цен на услуги электросвязи для потребителей.</w:t>
            </w:r>
          </w:p>
        </w:tc>
      </w:tr>
      <w:tr w:rsidR="00F507EE" w:rsidRPr="00982B5E" w14:paraId="6B7D91D3"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208639" w14:textId="77777777" w:rsidR="00F507EE" w:rsidRPr="00437BC4" w:rsidRDefault="00F507EE" w:rsidP="00F507EE">
            <w:pPr>
              <w:rPr>
                <w:rFonts w:asciiTheme="minorHAnsi" w:hAnsiTheme="minorHAnsi"/>
                <w:i/>
                <w:sz w:val="24"/>
                <w:szCs w:val="24"/>
                <w:lang w:val="ru-RU"/>
              </w:rPr>
            </w:pPr>
            <w:r w:rsidRPr="00437BC4">
              <w:rPr>
                <w:rFonts w:asciiTheme="minorHAnsi" w:hAnsiTheme="minorHAnsi"/>
                <w:sz w:val="24"/>
                <w:szCs w:val="24"/>
                <w:lang w:val="ru-RU"/>
              </w:rPr>
              <w:t>46  6.2</w:t>
            </w:r>
            <w:r w:rsidRPr="00437BC4">
              <w:rPr>
                <w:rFonts w:asciiTheme="minorHAnsi" w:hAnsiTheme="minorHAnsi"/>
                <w:sz w:val="24"/>
                <w:szCs w:val="24"/>
                <w:lang w:val="ru-RU"/>
              </w:rPr>
              <w:tab/>
            </w:r>
            <w:r w:rsidRPr="00437BC4">
              <w:rPr>
                <w:rFonts w:asciiTheme="minorHAnsi" w:hAnsiTheme="minorHAnsi"/>
                <w:i/>
                <w:sz w:val="24"/>
                <w:szCs w:val="24"/>
                <w:lang w:val="ru-RU"/>
              </w:rPr>
              <w:t>Распределяемые таксы</w:t>
            </w:r>
          </w:p>
          <w:p w14:paraId="53D23108" w14:textId="77777777" w:rsidR="0070598E" w:rsidRPr="00437BC4" w:rsidRDefault="0070598E" w:rsidP="00F507EE">
            <w:pPr>
              <w:rPr>
                <w:rFonts w:asciiTheme="minorHAnsi" w:hAnsiTheme="minorHAnsi"/>
                <w:sz w:val="24"/>
                <w:szCs w:val="24"/>
                <w:lang w:val="ru-RU"/>
              </w:rPr>
            </w:pPr>
          </w:p>
          <w:p w14:paraId="41AFD6D3" w14:textId="77777777" w:rsidR="0070598E" w:rsidRPr="00437BC4" w:rsidRDefault="0070598E" w:rsidP="00F507EE">
            <w:pPr>
              <w:rPr>
                <w:rFonts w:asciiTheme="minorHAnsi" w:hAnsiTheme="minorHAnsi"/>
                <w:sz w:val="24"/>
                <w:szCs w:val="24"/>
                <w:lang w:val="ru-RU"/>
              </w:rPr>
            </w:pPr>
          </w:p>
          <w:p w14:paraId="11D12B1B" w14:textId="77777777" w:rsidR="0070598E" w:rsidRPr="00437BC4" w:rsidRDefault="0070598E" w:rsidP="00F507EE">
            <w:pPr>
              <w:rPr>
                <w:rFonts w:asciiTheme="minorHAnsi" w:hAnsiTheme="minorHAnsi"/>
                <w:sz w:val="24"/>
                <w:szCs w:val="24"/>
                <w:lang w:val="ru-RU"/>
              </w:rPr>
            </w:pPr>
          </w:p>
          <w:p w14:paraId="206F651B" w14:textId="77777777" w:rsidR="0070598E" w:rsidRPr="00437BC4" w:rsidRDefault="0070598E" w:rsidP="00F507EE">
            <w:pPr>
              <w:rPr>
                <w:rFonts w:asciiTheme="minorHAnsi" w:hAnsiTheme="minorHAnsi"/>
                <w:sz w:val="24"/>
                <w:szCs w:val="24"/>
                <w:lang w:val="ru-RU"/>
              </w:rPr>
            </w:pPr>
          </w:p>
          <w:p w14:paraId="6C867C6C" w14:textId="77777777" w:rsidR="0070598E" w:rsidRPr="00437BC4" w:rsidRDefault="0070598E" w:rsidP="00F507EE">
            <w:pPr>
              <w:rPr>
                <w:rFonts w:asciiTheme="minorHAnsi" w:hAnsiTheme="minorHAnsi"/>
                <w:sz w:val="24"/>
                <w:szCs w:val="24"/>
                <w:lang w:val="ru-RU"/>
              </w:rPr>
            </w:pPr>
          </w:p>
          <w:p w14:paraId="7E601D3D" w14:textId="77777777" w:rsidR="0070598E" w:rsidRPr="00437BC4" w:rsidRDefault="0070598E" w:rsidP="00F507EE">
            <w:pPr>
              <w:rPr>
                <w:rFonts w:asciiTheme="minorHAnsi" w:hAnsiTheme="minorHAnsi"/>
                <w:sz w:val="24"/>
                <w:szCs w:val="24"/>
                <w:lang w:val="ru-RU"/>
              </w:rPr>
            </w:pPr>
          </w:p>
          <w:p w14:paraId="484E9D7A" w14:textId="77777777" w:rsidR="0070598E" w:rsidRPr="00437BC4" w:rsidRDefault="0070598E" w:rsidP="00F507EE">
            <w:pPr>
              <w:rPr>
                <w:rFonts w:asciiTheme="minorHAnsi" w:hAnsiTheme="minorHAnsi"/>
                <w:sz w:val="24"/>
                <w:szCs w:val="24"/>
                <w:lang w:val="ru-RU"/>
              </w:rPr>
            </w:pPr>
          </w:p>
          <w:p w14:paraId="3ACA1AA4"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47  6.2.1</w:t>
            </w:r>
            <w:r w:rsidRPr="00437BC4">
              <w:rPr>
                <w:rFonts w:asciiTheme="minorHAnsi" w:hAnsiTheme="minorHAnsi"/>
                <w:sz w:val="24"/>
                <w:szCs w:val="24"/>
                <w:lang w:val="ru-RU"/>
              </w:rPr>
              <w:tab/>
              <w:t>  Для каждой допущенной на данной связи услуги администрации*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p w14:paraId="766CC890" w14:textId="77777777" w:rsidR="00F507EE" w:rsidRPr="00437BC4" w:rsidRDefault="00F507EE" w:rsidP="00F507EE">
            <w:pPr>
              <w:rPr>
                <w:rFonts w:asciiTheme="minorHAnsi" w:hAnsiTheme="minorHAns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5724FD" w14:textId="77777777" w:rsidR="00F507EE" w:rsidRPr="00437BC4" w:rsidRDefault="00F507EE" w:rsidP="00F507EE">
            <w:pPr>
              <w:rPr>
                <w:rFonts w:asciiTheme="minorHAnsi" w:hAnsiTheme="minorHAnsi"/>
                <w:b/>
                <w:iCs/>
                <w:sz w:val="24"/>
                <w:szCs w:val="24"/>
                <w:lang w:val="ru-RU"/>
              </w:rPr>
            </w:pPr>
            <w:r w:rsidRPr="00437BC4">
              <w:rPr>
                <w:rFonts w:asciiTheme="minorHAnsi" w:hAnsiTheme="minorHAnsi"/>
                <w:b/>
                <w:sz w:val="24"/>
                <w:szCs w:val="24"/>
                <w:lang w:val="ru-RU"/>
              </w:rPr>
              <w:t>55  </w:t>
            </w:r>
            <w:r w:rsidRPr="00437BC4">
              <w:rPr>
                <w:rFonts w:asciiTheme="minorHAnsi" w:hAnsiTheme="minorHAnsi"/>
                <w:b/>
                <w:iCs/>
                <w:sz w:val="24"/>
                <w:szCs w:val="24"/>
                <w:lang w:val="ru-RU"/>
              </w:rPr>
              <w:t>8.2</w:t>
            </w:r>
            <w:r w:rsidRPr="00437BC4">
              <w:rPr>
                <w:rFonts w:asciiTheme="minorHAnsi" w:hAnsiTheme="minorHAnsi"/>
                <w:b/>
                <w:iCs/>
                <w:sz w:val="24"/>
                <w:szCs w:val="24"/>
                <w:lang w:val="ru-RU"/>
              </w:rPr>
              <w:tab/>
              <w:t>Принципы установления расчетных такс</w:t>
            </w:r>
          </w:p>
          <w:p w14:paraId="1832CE50"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56  </w:t>
            </w:r>
            <w:r w:rsidRPr="00437BC4">
              <w:rPr>
                <w:rFonts w:asciiTheme="minorHAnsi" w:hAnsiTheme="minorHAnsi"/>
                <w:b/>
                <w:i/>
                <w:iCs/>
                <w:sz w:val="24"/>
                <w:szCs w:val="24"/>
                <w:lang w:val="ru-RU"/>
              </w:rPr>
              <w:t>Условия</w:t>
            </w:r>
          </w:p>
          <w:p w14:paraId="702182B7" w14:textId="77777777" w:rsidR="00F507EE" w:rsidRPr="00437BC4" w:rsidRDefault="00F507EE" w:rsidP="0070598E">
            <w:pPr>
              <w:tabs>
                <w:tab w:val="clear" w:pos="794"/>
              </w:tabs>
              <w:rPr>
                <w:rFonts w:asciiTheme="minorHAnsi" w:hAnsiTheme="minorHAnsi"/>
                <w:sz w:val="24"/>
                <w:szCs w:val="24"/>
                <w:lang w:val="ru-RU"/>
              </w:rPr>
            </w:pPr>
            <w:r w:rsidRPr="00437BC4">
              <w:rPr>
                <w:rFonts w:asciiTheme="minorHAnsi" w:hAnsiTheme="minorHAnsi" w:cs="Calibri"/>
                <w:b/>
                <w:bCs/>
                <w:color w:val="000000"/>
                <w:sz w:val="24"/>
                <w:szCs w:val="24"/>
                <w:lang w:val="ru-RU"/>
              </w:rPr>
              <w:t>57  </w:t>
            </w:r>
            <w:r w:rsidRPr="00437BC4">
              <w:rPr>
                <w:rFonts w:asciiTheme="minorHAnsi" w:hAnsiTheme="minorHAnsi"/>
                <w:sz w:val="24"/>
                <w:szCs w:val="24"/>
                <w:lang w:val="ru-RU"/>
              </w:rPr>
              <w:t>8.2.1</w:t>
            </w:r>
            <w:r w:rsidRPr="00437BC4">
              <w:rPr>
                <w:rFonts w:asciiTheme="minorHAnsi" w:hAnsiTheme="minorHAnsi"/>
                <w:sz w:val="24"/>
                <w:szCs w:val="24"/>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p w14:paraId="50A09466" w14:textId="77777777" w:rsidR="00F507EE" w:rsidRPr="00437BC4" w:rsidRDefault="00F507EE" w:rsidP="0070598E">
            <w:pPr>
              <w:tabs>
                <w:tab w:val="clear" w:pos="794"/>
              </w:tabs>
              <w:rPr>
                <w:rFonts w:asciiTheme="minorHAnsi" w:hAnsiTheme="minorHAnsi"/>
                <w:sz w:val="24"/>
                <w:szCs w:val="24"/>
                <w:lang w:val="ru-RU"/>
              </w:rPr>
            </w:pPr>
            <w:r w:rsidRPr="00437BC4">
              <w:rPr>
                <w:rFonts w:asciiTheme="minorHAnsi" w:hAnsiTheme="minorHAnsi" w:cs="Calibri"/>
                <w:b/>
                <w:bCs/>
                <w:color w:val="000000"/>
                <w:sz w:val="24"/>
                <w:szCs w:val="24"/>
                <w:lang w:val="ru-RU"/>
              </w:rPr>
              <w:t>58  </w:t>
            </w:r>
            <w:r w:rsidRPr="00437BC4">
              <w:rPr>
                <w:rFonts w:asciiTheme="minorHAnsi" w:hAnsiTheme="minorHAnsi"/>
                <w:sz w:val="24"/>
                <w:szCs w:val="24"/>
                <w:lang w:val="ru-RU"/>
              </w:rPr>
              <w:t>8.2.2</w:t>
            </w:r>
            <w:r w:rsidRPr="00437BC4">
              <w:rPr>
                <w:rFonts w:asciiTheme="minorHAnsi" w:hAnsiTheme="minorHAnsi"/>
                <w:sz w:val="24"/>
                <w:szCs w:val="24"/>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p w14:paraId="3B69F8E1" w14:textId="77777777" w:rsidR="00F507EE" w:rsidRPr="00437BC4" w:rsidRDefault="00F507EE" w:rsidP="0070598E">
            <w:pPr>
              <w:tabs>
                <w:tab w:val="clear" w:pos="794"/>
              </w:tabs>
              <w:rPr>
                <w:rFonts w:asciiTheme="minorHAnsi" w:hAnsiTheme="minorHAnsi"/>
                <w:sz w:val="24"/>
                <w:szCs w:val="24"/>
                <w:lang w:val="ru-RU"/>
              </w:rPr>
            </w:pPr>
            <w:r w:rsidRPr="00437BC4">
              <w:rPr>
                <w:rFonts w:asciiTheme="minorHAnsi" w:hAnsiTheme="minorHAnsi" w:cs="Calibri"/>
                <w:b/>
                <w:bCs/>
                <w:color w:val="000000"/>
                <w:sz w:val="24"/>
                <w:szCs w:val="24"/>
                <w:lang w:val="ru-RU"/>
              </w:rPr>
              <w:t>59  </w:t>
            </w:r>
            <w:r w:rsidRPr="00437BC4">
              <w:rPr>
                <w:rFonts w:asciiTheme="minorHAnsi" w:hAnsiTheme="minorHAnsi"/>
                <w:sz w:val="24"/>
                <w:szCs w:val="24"/>
                <w:lang w:val="ru-RU"/>
              </w:rPr>
              <w:t>8.2.3</w:t>
            </w:r>
            <w:r w:rsidRPr="00437BC4">
              <w:rPr>
                <w:rFonts w:asciiTheme="minorHAnsi" w:hAnsiTheme="minorHAnsi"/>
                <w:sz w:val="24"/>
                <w:szCs w:val="24"/>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w:t>
            </w:r>
            <w:r w:rsidRPr="00437BC4">
              <w:rPr>
                <w:rFonts w:asciiTheme="minorHAnsi" w:hAnsiTheme="minorHAnsi"/>
                <w:sz w:val="24"/>
                <w:szCs w:val="24"/>
              </w:rPr>
              <w:t> </w:t>
            </w:r>
            <w:r w:rsidRPr="00437BC4">
              <w:rPr>
                <w:rFonts w:asciiTheme="minorHAnsi" w:hAnsiTheme="minorHAnsi"/>
                <w:sz w:val="24"/>
                <w:szCs w:val="24"/>
                <w:lang w:val="ru-RU"/>
              </w:rPr>
              <w:t>1 и 2.</w:t>
            </w:r>
          </w:p>
        </w:tc>
      </w:tr>
      <w:tr w:rsidR="00F507EE" w:rsidRPr="00437BC4" w14:paraId="0807ECA5" w14:textId="77777777" w:rsidTr="0070598E">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B502D6F" w14:textId="77777777" w:rsidR="00F507EE" w:rsidRPr="00437BC4" w:rsidRDefault="00F507EE" w:rsidP="00F507EE">
            <w:pPr>
              <w:rPr>
                <w:rFonts w:asciiTheme="minorHAnsi" w:hAnsiTheme="minorHAnsi"/>
                <w:sz w:val="24"/>
                <w:szCs w:val="24"/>
                <w:lang w:val="ru-RU"/>
              </w:rPr>
            </w:pPr>
            <w:bookmarkStart w:id="30" w:name="_Toc489351312"/>
            <w:r w:rsidRPr="00437BC4">
              <w:rPr>
                <w:rFonts w:asciiTheme="minorHAnsi" w:hAnsiTheme="minorHAnsi" w:cs="Calibri"/>
                <w:b/>
                <w:bCs/>
                <w:color w:val="000000"/>
                <w:sz w:val="24"/>
                <w:szCs w:val="24"/>
                <w:lang w:val="ru-RU"/>
              </w:rPr>
              <w:t>48</w:t>
            </w:r>
            <w:r w:rsidRPr="00437BC4">
              <w:rPr>
                <w:rFonts w:asciiTheme="minorHAnsi" w:hAnsiTheme="minorHAnsi"/>
                <w:sz w:val="24"/>
                <w:szCs w:val="24"/>
                <w:lang w:val="ru-RU"/>
              </w:rPr>
              <w:t>  6.3  Денежная единица</w:t>
            </w:r>
            <w:bookmarkEnd w:id="30"/>
          </w:p>
          <w:p w14:paraId="5DEBD6CF" w14:textId="77777777" w:rsidR="00F507EE" w:rsidRPr="00437BC4" w:rsidRDefault="00F507EE" w:rsidP="00F507EE">
            <w:pPr>
              <w:rPr>
                <w:rFonts w:asciiTheme="minorHAnsi" w:eastAsiaTheme="minorHAnsi" w:hAnsiTheme="minorHAnsi"/>
                <w:sz w:val="24"/>
                <w:szCs w:val="24"/>
                <w:lang w:val="ru-RU"/>
              </w:rPr>
            </w:pPr>
            <w:r w:rsidRPr="00437BC4">
              <w:rPr>
                <w:rFonts w:asciiTheme="minorHAnsi" w:hAnsiTheme="minorHAnsi" w:cs="Calibri"/>
                <w:b/>
                <w:bCs/>
                <w:color w:val="000000"/>
                <w:sz w:val="24"/>
                <w:szCs w:val="24"/>
                <w:lang w:val="ru-RU"/>
              </w:rPr>
              <w:t>49</w:t>
            </w:r>
            <w:r w:rsidRPr="00437BC4">
              <w:rPr>
                <w:rFonts w:asciiTheme="minorHAnsi" w:hAnsiTheme="minorHAnsi"/>
                <w:sz w:val="24"/>
                <w:szCs w:val="24"/>
                <w:lang w:val="ru-RU"/>
              </w:rPr>
              <w:t>  6.3.1  В отсутствие специальных соглашений, заключаемых между администрациями</w:t>
            </w:r>
            <w:r w:rsidRPr="00437BC4">
              <w:rPr>
                <w:rFonts w:asciiTheme="minorHAnsi" w:hAnsiTheme="minorHAnsi"/>
                <w:position w:val="6"/>
                <w:sz w:val="24"/>
                <w:szCs w:val="24"/>
                <w:lang w:val="ru-RU"/>
              </w:rPr>
              <w:t>*</w:t>
            </w:r>
            <w:r w:rsidRPr="00437BC4">
              <w:rPr>
                <w:rFonts w:asciiTheme="minorHAnsi" w:hAnsiTheme="minorHAnsi"/>
                <w:sz w:val="24"/>
                <w:szCs w:val="24"/>
                <w:lang w:val="ru-RU"/>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3B9CBB16"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06C20673"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w:t>
            </w:r>
            <w:r w:rsidRPr="00437BC4">
              <w:rPr>
                <w:rFonts w:asciiTheme="minorHAnsi" w:hAnsiTheme="minorHAnsi"/>
                <w:i/>
                <w:sz w:val="24"/>
                <w:szCs w:val="24"/>
                <w:lang w:val="ru-RU"/>
              </w:rPr>
              <w:t>либо золотой франк, эквивалентный 1/3,061 СПЗ</w:t>
            </w:r>
            <w:r w:rsidRPr="00437BC4">
              <w:rPr>
                <w:rFonts w:asciiTheme="minorHAnsi" w:hAnsiTheme="minorHAnsi"/>
                <w:sz w:val="24"/>
                <w:szCs w:val="24"/>
                <w:lang w:val="ru-RU"/>
              </w:rPr>
              <w:t>.</w:t>
            </w:r>
          </w:p>
          <w:p w14:paraId="5C7E19E1"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50</w:t>
            </w:r>
            <w:r w:rsidRPr="00437BC4">
              <w:rPr>
                <w:rFonts w:asciiTheme="minorHAnsi" w:hAnsiTheme="minorHAnsi"/>
                <w:sz w:val="24"/>
                <w:szCs w:val="24"/>
                <w:lang w:val="ru-RU"/>
              </w:rPr>
              <w:tab/>
              <w:t>6.3.2</w:t>
            </w:r>
            <w:r w:rsidRPr="00437BC4">
              <w:rPr>
                <w:rFonts w:asciiTheme="minorHAnsi" w:hAnsiTheme="minorHAnsi"/>
                <w:sz w:val="24"/>
                <w:szCs w:val="24"/>
                <w:lang w:val="ru-RU"/>
              </w:rPr>
              <w:tab/>
              <w:t>Согласно соответствующим положениям Международной конвенции электросвязи это положение не исключает возможности заключения администрациями</w:t>
            </w:r>
            <w:r w:rsidRPr="00437BC4">
              <w:rPr>
                <w:rFonts w:asciiTheme="minorHAnsi" w:hAnsiTheme="minorHAnsi"/>
                <w:position w:val="6"/>
                <w:sz w:val="24"/>
                <w:szCs w:val="24"/>
              </w:rPr>
              <w:footnoteReference w:id="4"/>
            </w:r>
            <w:r w:rsidRPr="00437BC4">
              <w:rPr>
                <w:rFonts w:asciiTheme="minorHAnsi" w:hAnsiTheme="minorHAnsi"/>
                <w:sz w:val="24"/>
                <w:szCs w:val="24"/>
                <w:lang w:val="ru-RU"/>
              </w:rPr>
              <w:t xml:space="preserve"> двусторонних соглашений для установления взаимоприемлемых коэффициентов между денежной единицей МВФ и золотым Франком.</w:t>
            </w:r>
          </w:p>
          <w:p w14:paraId="6CB3BE1A" w14:textId="77777777" w:rsidR="00F507EE" w:rsidRPr="00437BC4" w:rsidRDefault="00F507EE" w:rsidP="00F507EE">
            <w:pPr>
              <w:rPr>
                <w:rFonts w:asciiTheme="minorHAnsi" w:hAnsiTheme="minorHAnsi" w:cs="Calibri"/>
                <w:color w:val="000000"/>
                <w:sz w:val="24"/>
                <w:szCs w:val="24"/>
                <w:lang w:val="ru-RU"/>
              </w:rPr>
            </w:pP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4690E4D4"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60</w:t>
            </w:r>
            <w:r w:rsidRPr="00437BC4">
              <w:rPr>
                <w:rFonts w:asciiTheme="minorHAnsi" w:hAnsiTheme="minorHAnsi"/>
                <w:bCs/>
                <w:sz w:val="24"/>
                <w:szCs w:val="24"/>
                <w:lang w:val="ru-RU"/>
              </w:rPr>
              <w:t>  </w:t>
            </w:r>
            <w:r w:rsidRPr="00437BC4">
              <w:rPr>
                <w:rFonts w:asciiTheme="minorHAnsi" w:hAnsiTheme="minorHAnsi"/>
                <w:sz w:val="24"/>
                <w:szCs w:val="24"/>
                <w:lang w:val="ru-RU"/>
              </w:rPr>
              <w:t>8.2.4  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3FA77CBF"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17697C2A"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 </w:t>
            </w:r>
            <w:r w:rsidRPr="00437BC4">
              <w:rPr>
                <w:rFonts w:asciiTheme="minorHAnsi" w:hAnsiTheme="minorHAnsi"/>
                <w:i/>
                <w:sz w:val="24"/>
                <w:szCs w:val="24"/>
                <w:lang w:val="ru-RU"/>
              </w:rPr>
              <w:t>либо свободно конвертируемая валюта или иная денежная единица, согласованная между уполномоченными эксплуатационными организациями</w:t>
            </w:r>
            <w:r w:rsidRPr="00437BC4">
              <w:rPr>
                <w:rFonts w:asciiTheme="minorHAnsi" w:hAnsiTheme="minorHAnsi"/>
                <w:sz w:val="24"/>
                <w:szCs w:val="24"/>
                <w:lang w:val="ru-RU"/>
              </w:rPr>
              <w:t>.</w:t>
            </w:r>
          </w:p>
          <w:p w14:paraId="44CD0364"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w:t>
            </w:r>
          </w:p>
        </w:tc>
      </w:tr>
      <w:tr w:rsidR="00F507EE" w:rsidRPr="00982B5E" w14:paraId="16F94406" w14:textId="77777777" w:rsidTr="0070598E">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E9D67" w14:textId="19AA2F4F" w:rsidR="00F507EE" w:rsidRPr="00437BC4" w:rsidRDefault="00F507EE" w:rsidP="0070598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Положение 8.2.4 РМЭ 2012, содержащее упоминание «золотого франка» в РМЭ 1988, является устаревшим. В тоже время пункт 60  8.2.4 РМЭ 2012 в полной мере отражает гибкий практический подход, используемый в современном мире.</w:t>
            </w:r>
          </w:p>
        </w:tc>
      </w:tr>
      <w:tr w:rsidR="00F507EE" w:rsidRPr="00437BC4" w14:paraId="5FDC0C57"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B35838"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51  6.4</w:t>
            </w:r>
            <w:r w:rsidRPr="00437BC4">
              <w:rPr>
                <w:rFonts w:asciiTheme="minorHAnsi" w:hAnsiTheme="minorHAnsi"/>
                <w:sz w:val="24"/>
                <w:szCs w:val="24"/>
                <w:lang w:val="ru-RU"/>
              </w:rPr>
              <w:tab/>
            </w:r>
            <w:r w:rsidRPr="00437BC4">
              <w:rPr>
                <w:rFonts w:asciiTheme="minorHAnsi" w:hAnsiTheme="minorHAnsi"/>
                <w:i/>
                <w:sz w:val="24"/>
                <w:szCs w:val="24"/>
                <w:lang w:val="ru-RU"/>
              </w:rPr>
              <w:t>Выставление счетов и оплата сальдо по счетам</w:t>
            </w:r>
          </w:p>
          <w:p w14:paraId="424C4578"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sz w:val="24"/>
                <w:szCs w:val="24"/>
                <w:lang w:val="ru-RU"/>
              </w:rPr>
              <w:t>52  6.4.1</w:t>
            </w:r>
            <w:r w:rsidRPr="00437BC4">
              <w:rPr>
                <w:rFonts w:asciiTheme="minorHAnsi" w:hAnsiTheme="minorHAnsi"/>
                <w:sz w:val="24"/>
                <w:szCs w:val="24"/>
                <w:lang w:val="ru-RU"/>
              </w:rPr>
              <w:tab/>
              <w:t>Если не имеется других соглашений, администрации* должны соблюдать соответствующие положения, указанные в Приложениях 1 и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11E071" w14:textId="77777777" w:rsidR="00F507EE" w:rsidRPr="00437BC4" w:rsidRDefault="00F507EE" w:rsidP="00F507EE">
            <w:pPr>
              <w:rPr>
                <w:rFonts w:asciiTheme="minorHAnsi" w:hAnsiTheme="minorHAnsi" w:cs="Calibri"/>
                <w:bCs/>
                <w:i/>
                <w:color w:val="000000"/>
                <w:sz w:val="24"/>
                <w:szCs w:val="24"/>
                <w:lang w:val="ru-RU"/>
              </w:rPr>
            </w:pPr>
            <w:r w:rsidRPr="00437BC4">
              <w:rPr>
                <w:rFonts w:asciiTheme="minorHAnsi" w:hAnsiTheme="minorHAnsi" w:cs="Calibri"/>
                <w:bCs/>
                <w:i/>
                <w:color w:val="000000"/>
                <w:sz w:val="24"/>
                <w:szCs w:val="24"/>
                <w:lang w:val="ru-RU"/>
              </w:rPr>
              <w:t>Положение 8.2.3 выше</w:t>
            </w:r>
          </w:p>
        </w:tc>
      </w:tr>
      <w:tr w:rsidR="00F507EE" w:rsidRPr="00982B5E" w14:paraId="39EBC4AF"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D255C7" w14:textId="77777777" w:rsidR="00F507EE" w:rsidRPr="00437BC4" w:rsidRDefault="00F507EE" w:rsidP="00F507EE">
            <w:pPr>
              <w:rPr>
                <w:rFonts w:asciiTheme="minorHAnsi" w:hAnsiTheme="minorHAnsi"/>
                <w:i/>
                <w:sz w:val="24"/>
                <w:szCs w:val="24"/>
                <w:lang w:val="ru-RU"/>
              </w:rPr>
            </w:pPr>
            <w:r w:rsidRPr="00437BC4">
              <w:rPr>
                <w:rFonts w:asciiTheme="minorHAnsi" w:hAnsiTheme="minorHAnsi"/>
                <w:sz w:val="24"/>
                <w:szCs w:val="24"/>
                <w:lang w:val="ru-RU"/>
              </w:rPr>
              <w:t>53  6.5</w:t>
            </w:r>
            <w:r w:rsidRPr="00437BC4">
              <w:rPr>
                <w:rFonts w:asciiTheme="minorHAnsi" w:hAnsiTheme="minorHAnsi"/>
                <w:sz w:val="24"/>
                <w:szCs w:val="24"/>
                <w:lang w:val="ru-RU"/>
              </w:rPr>
              <w:tab/>
            </w:r>
            <w:r w:rsidRPr="00437BC4">
              <w:rPr>
                <w:rFonts w:asciiTheme="minorHAnsi" w:hAnsiTheme="minorHAnsi"/>
                <w:i/>
                <w:sz w:val="24"/>
                <w:szCs w:val="24"/>
                <w:lang w:val="ru-RU"/>
              </w:rPr>
              <w:t>Служебная и привилегированная электросвязь</w:t>
            </w:r>
          </w:p>
          <w:p w14:paraId="7B317A8C"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54  6.5.1</w:t>
            </w:r>
            <w:r w:rsidRPr="00437BC4">
              <w:rPr>
                <w:rFonts w:asciiTheme="minorHAnsi" w:hAnsiTheme="minorHAnsi"/>
                <w:sz w:val="24"/>
                <w:szCs w:val="24"/>
                <w:lang w:val="ru-RU"/>
              </w:rPr>
              <w:tab/>
              <w:t xml:space="preserve">  Администрации* должны соблюдать соответствующие положения, указанные в Приложении 3.</w:t>
            </w:r>
          </w:p>
          <w:p w14:paraId="34374319" w14:textId="77777777" w:rsidR="00F507EE" w:rsidRPr="00437BC4" w:rsidRDefault="00F507EE" w:rsidP="00F507EE">
            <w:pPr>
              <w:rPr>
                <w:rFonts w:asciiTheme="minorHAnsi" w:hAnsiTheme="minorHAns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15E1AF" w14:textId="77777777" w:rsidR="00F507EE" w:rsidRPr="00437BC4" w:rsidRDefault="00F507EE" w:rsidP="00F507EE">
            <w:pPr>
              <w:rPr>
                <w:rFonts w:asciiTheme="minorHAnsi" w:hAnsiTheme="minorHAnsi"/>
                <w:b/>
                <w:sz w:val="24"/>
                <w:szCs w:val="24"/>
                <w:lang w:val="ru-RU"/>
              </w:rPr>
            </w:pPr>
            <w:r w:rsidRPr="00437BC4">
              <w:rPr>
                <w:rFonts w:asciiTheme="minorHAnsi" w:hAnsiTheme="minorHAnsi"/>
                <w:b/>
                <w:iCs/>
                <w:sz w:val="24"/>
                <w:szCs w:val="24"/>
                <w:lang w:val="ru-RU"/>
              </w:rPr>
              <w:t>65  </w:t>
            </w:r>
            <w:r w:rsidRPr="00437BC4">
              <w:rPr>
                <w:rFonts w:asciiTheme="minorHAnsi" w:hAnsiTheme="minorHAnsi"/>
                <w:b/>
                <w:sz w:val="24"/>
                <w:szCs w:val="24"/>
                <w:lang w:val="ru-RU"/>
              </w:rPr>
              <w:t>8.4</w:t>
            </w:r>
            <w:r w:rsidRPr="00437BC4">
              <w:rPr>
                <w:rFonts w:asciiTheme="minorHAnsi" w:hAnsiTheme="minorHAnsi"/>
                <w:b/>
                <w:sz w:val="24"/>
                <w:szCs w:val="24"/>
                <w:lang w:val="ru-RU"/>
              </w:rPr>
              <w:tab/>
              <w:t>Служебная электросвязь</w:t>
            </w:r>
          </w:p>
          <w:p w14:paraId="2D7FDAFB" w14:textId="77777777" w:rsidR="00F507EE" w:rsidRPr="00437BC4" w:rsidRDefault="00F507EE" w:rsidP="0070598E">
            <w:pPr>
              <w:tabs>
                <w:tab w:val="clear" w:pos="794"/>
              </w:tabs>
              <w:rPr>
                <w:rFonts w:asciiTheme="minorHAnsi" w:hAnsiTheme="minorHAnsi"/>
                <w:sz w:val="24"/>
                <w:szCs w:val="24"/>
                <w:lang w:val="ru-RU"/>
              </w:rPr>
            </w:pPr>
            <w:r w:rsidRPr="00437BC4">
              <w:rPr>
                <w:rFonts w:asciiTheme="minorHAnsi" w:hAnsiTheme="minorHAnsi" w:cs="Calibri"/>
                <w:b/>
                <w:bCs/>
                <w:color w:val="000000"/>
                <w:sz w:val="24"/>
                <w:szCs w:val="24"/>
                <w:lang w:val="ru-RU"/>
              </w:rPr>
              <w:t>66  </w:t>
            </w:r>
            <w:r w:rsidRPr="00437BC4">
              <w:rPr>
                <w:rFonts w:asciiTheme="minorHAnsi" w:hAnsiTheme="minorHAnsi"/>
                <w:sz w:val="24"/>
                <w:szCs w:val="24"/>
                <w:lang w:val="ru-RU"/>
              </w:rPr>
              <w:t>8.4.1</w:t>
            </w:r>
            <w:r w:rsidRPr="00437BC4">
              <w:rPr>
                <w:rFonts w:asciiTheme="minorHAnsi" w:hAnsiTheme="minorHAnsi"/>
                <w:sz w:val="24"/>
                <w:szCs w:val="24"/>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p w14:paraId="1D0091F2" w14:textId="77777777" w:rsidR="00F507EE" w:rsidRPr="00437BC4" w:rsidRDefault="00F507EE" w:rsidP="0070598E">
            <w:pPr>
              <w:tabs>
                <w:tab w:val="clear" w:pos="794"/>
              </w:tabs>
              <w:rPr>
                <w:rFonts w:asciiTheme="minorHAnsi" w:hAnsiTheme="minorHAnsi" w:cs="Calibri"/>
                <w:color w:val="000000"/>
                <w:sz w:val="24"/>
                <w:szCs w:val="24"/>
                <w:lang w:val="ru-RU"/>
              </w:rPr>
            </w:pPr>
            <w:r w:rsidRPr="00437BC4">
              <w:rPr>
                <w:rFonts w:asciiTheme="minorHAnsi" w:hAnsiTheme="minorHAnsi" w:cs="Calibri"/>
                <w:b/>
                <w:bCs/>
                <w:color w:val="000000"/>
                <w:sz w:val="24"/>
                <w:szCs w:val="24"/>
                <w:lang w:val="ru-RU"/>
              </w:rPr>
              <w:t>67  </w:t>
            </w:r>
            <w:r w:rsidRPr="00437BC4">
              <w:rPr>
                <w:rFonts w:asciiTheme="minorHAnsi" w:hAnsiTheme="minorHAnsi"/>
                <w:sz w:val="24"/>
                <w:szCs w:val="24"/>
                <w:lang w:val="ru-RU"/>
              </w:rPr>
              <w:t>8.4.2</w:t>
            </w:r>
            <w:r w:rsidRPr="00437BC4">
              <w:rPr>
                <w:rFonts w:asciiTheme="minorHAnsi" w:hAnsiTheme="minorHAnsi"/>
                <w:sz w:val="24"/>
                <w:szCs w:val="24"/>
                <w:lang w:val="ru-RU"/>
              </w:rPr>
              <w:tab/>
              <w:t>Общие принципы эксплуатации, тарификации и расчетов, применяемые к служебной электросвязи, должны учитывать соответствующие Рекомендации МСЭ-Т.</w:t>
            </w:r>
          </w:p>
        </w:tc>
      </w:tr>
      <w:tr w:rsidR="00E5757C" w:rsidRPr="00982B5E" w14:paraId="0DD8B2DB" w14:textId="77777777" w:rsidTr="00487717">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45DA69" w14:textId="0CBC84A0" w:rsidR="00E5757C" w:rsidRPr="00437BC4" w:rsidRDefault="00E5757C" w:rsidP="00E5757C">
            <w:pPr>
              <w:tabs>
                <w:tab w:val="clear" w:pos="794"/>
                <w:tab w:val="clear" w:pos="1191"/>
                <w:tab w:val="clear" w:pos="1588"/>
                <w:tab w:val="clear" w:pos="1985"/>
              </w:tabs>
              <w:rPr>
                <w:rFonts w:asciiTheme="minorHAnsi" w:hAnsiTheme="minorHAnsi"/>
                <w:iCs/>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Положения Приложения 3 РМЭ 1988 включены непосредственно в текст РМЭ 2012.</w:t>
            </w:r>
          </w:p>
        </w:tc>
      </w:tr>
      <w:tr w:rsidR="00F507EE" w:rsidRPr="00982B5E" w14:paraId="3AC0F0DA"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4E54A43"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7</w:t>
            </w:r>
          </w:p>
          <w:p w14:paraId="0B5EBA45" w14:textId="77777777" w:rsidR="00F507EE" w:rsidRPr="00437BC4" w:rsidRDefault="00F507EE" w:rsidP="00F507EE">
            <w:pPr>
              <w:jc w:val="center"/>
              <w:rPr>
                <w:rFonts w:asciiTheme="minorHAnsi" w:hAnsiTheme="minorHAnsi"/>
                <w:b/>
                <w:sz w:val="24"/>
                <w:szCs w:val="24"/>
                <w:lang w:val="ru-RU"/>
              </w:rPr>
            </w:pPr>
            <w:bookmarkStart w:id="31" w:name="_Toc158441243"/>
            <w:bookmarkStart w:id="32" w:name="_Toc158449304"/>
            <w:r w:rsidRPr="00437BC4">
              <w:rPr>
                <w:rFonts w:asciiTheme="minorHAnsi" w:hAnsiTheme="minorHAnsi"/>
                <w:b/>
                <w:sz w:val="24"/>
                <w:szCs w:val="24"/>
                <w:lang w:val="ru-RU"/>
              </w:rPr>
              <w:t>Прекращение служб</w:t>
            </w:r>
            <w:bookmarkEnd w:id="31"/>
            <w:bookmarkEnd w:id="32"/>
          </w:p>
          <w:p w14:paraId="4C1C98F2"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55  7.1</w:t>
            </w:r>
            <w:r w:rsidRPr="00437BC4">
              <w:rPr>
                <w:rFonts w:asciiTheme="minorHAnsi" w:hAnsiTheme="minorHAnsi"/>
                <w:sz w:val="24"/>
                <w:szCs w:val="24"/>
                <w:lang w:val="ru-RU"/>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14:paraId="00245861" w14:textId="77777777" w:rsidR="00F507EE" w:rsidRPr="00437BC4" w:rsidRDefault="00F507EE" w:rsidP="00F507EE">
            <w:pPr>
              <w:rPr>
                <w:rFonts w:asciiTheme="minorHAnsi" w:hAnsiTheme="minorHAnsi"/>
                <w:sz w:val="24"/>
                <w:szCs w:val="24"/>
                <w:lang w:val="ru-RU"/>
              </w:rPr>
            </w:pPr>
          </w:p>
          <w:p w14:paraId="0D5F3A43"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56  7.2</w:t>
            </w:r>
            <w:r w:rsidRPr="00437BC4">
              <w:rPr>
                <w:rFonts w:asciiTheme="minorHAnsi" w:hAnsiTheme="minorHAnsi"/>
                <w:sz w:val="24"/>
                <w:szCs w:val="24"/>
                <w:lang w:val="ru-RU"/>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p w14:paraId="194AD896" w14:textId="77777777" w:rsidR="00F507EE" w:rsidRPr="00437BC4" w:rsidRDefault="00F507EE" w:rsidP="00F507EE">
            <w:pPr>
              <w:rPr>
                <w:rFonts w:asciiTheme="minorHAnsi" w:hAnsiTheme="minorHAnsi" w:cs="Calibri"/>
                <w:bCs/>
                <w:color w:val="000000"/>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63B5D5" w14:textId="77777777" w:rsidR="00F507EE" w:rsidRPr="00437BC4" w:rsidRDefault="00F507EE" w:rsidP="00F507EE">
            <w:pPr>
              <w:jc w:val="center"/>
              <w:rPr>
                <w:rFonts w:asciiTheme="minorHAnsi" w:hAnsiTheme="minorHAnsi"/>
                <w:b/>
                <w:sz w:val="24"/>
                <w:szCs w:val="24"/>
                <w:lang w:val="ru-RU"/>
              </w:rPr>
            </w:pPr>
            <w:bookmarkStart w:id="33" w:name="_Toc351752245"/>
            <w:bookmarkStart w:id="34" w:name="_Toc351752816"/>
            <w:r w:rsidRPr="00437BC4">
              <w:rPr>
                <w:rFonts w:asciiTheme="minorHAnsi" w:hAnsiTheme="minorHAnsi"/>
                <w:b/>
                <w:sz w:val="24"/>
                <w:szCs w:val="24"/>
                <w:lang w:val="ru-RU"/>
              </w:rPr>
              <w:t>СТАТЬЯ 9</w:t>
            </w:r>
            <w:bookmarkEnd w:id="33"/>
            <w:bookmarkEnd w:id="34"/>
          </w:p>
          <w:p w14:paraId="77439961" w14:textId="77777777" w:rsidR="00F507EE" w:rsidRPr="00437BC4" w:rsidRDefault="00F507EE" w:rsidP="00F507EE">
            <w:pPr>
              <w:jc w:val="center"/>
              <w:rPr>
                <w:rFonts w:asciiTheme="minorHAnsi" w:hAnsiTheme="minorHAnsi"/>
                <w:b/>
                <w:sz w:val="24"/>
                <w:szCs w:val="24"/>
                <w:lang w:val="ru-RU"/>
              </w:rPr>
            </w:pPr>
            <w:bookmarkStart w:id="35" w:name="_Toc351752246"/>
            <w:bookmarkStart w:id="36" w:name="_Toc351752817"/>
            <w:r w:rsidRPr="00437BC4">
              <w:rPr>
                <w:rFonts w:asciiTheme="minorHAnsi" w:hAnsiTheme="minorHAnsi"/>
                <w:b/>
                <w:sz w:val="24"/>
                <w:szCs w:val="24"/>
                <w:lang w:val="ru-RU"/>
              </w:rPr>
              <w:t>Временное прекращение оказания услуг</w:t>
            </w:r>
            <w:bookmarkEnd w:id="35"/>
            <w:bookmarkEnd w:id="36"/>
          </w:p>
          <w:p w14:paraId="77600AF5"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68  </w:t>
            </w:r>
            <w:r w:rsidRPr="00437BC4">
              <w:rPr>
                <w:rFonts w:asciiTheme="minorHAnsi" w:hAnsiTheme="minorHAnsi"/>
                <w:sz w:val="24"/>
                <w:szCs w:val="24"/>
                <w:lang w:val="ru-RU"/>
              </w:rPr>
              <w:t>9.1</w:t>
            </w:r>
            <w:r w:rsidRPr="00437BC4">
              <w:rPr>
                <w:rFonts w:asciiTheme="minorHAnsi" w:hAnsiTheme="minorHAnsi"/>
                <w:sz w:val="24"/>
                <w:szCs w:val="24"/>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w:t>
            </w:r>
            <w:r w:rsidRPr="00437BC4">
              <w:rPr>
                <w:rFonts w:asciiTheme="minorHAnsi" w:hAnsiTheme="minorHAnsi"/>
                <w:sz w:val="24"/>
                <w:szCs w:val="24"/>
              </w:rPr>
              <w:t> </w:t>
            </w:r>
            <w:r w:rsidRPr="00437BC4">
              <w:rPr>
                <w:rFonts w:asciiTheme="minorHAnsi" w:hAnsiTheme="minorHAnsi"/>
                <w:sz w:val="24"/>
                <w:szCs w:val="24"/>
                <w:lang w:val="ru-RU"/>
              </w:rPr>
              <w:t>о</w:t>
            </w:r>
            <w:r w:rsidRPr="00437BC4">
              <w:rPr>
                <w:rFonts w:asciiTheme="minorHAnsi" w:hAnsiTheme="minorHAnsi"/>
                <w:sz w:val="24"/>
                <w:szCs w:val="24"/>
              </w:rPr>
              <w:t> </w:t>
            </w:r>
            <w:r w:rsidRPr="00437BC4">
              <w:rPr>
                <w:rFonts w:asciiTheme="minorHAnsi" w:hAnsiTheme="minorHAnsi"/>
                <w:sz w:val="24"/>
                <w:szCs w:val="24"/>
                <w:lang w:val="ru-RU"/>
              </w:rPr>
              <w:t>последующем восстановлении нормального режима работы, используя наиболее подходящие средства связи.</w:t>
            </w:r>
          </w:p>
          <w:p w14:paraId="3A91486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69  </w:t>
            </w:r>
            <w:r w:rsidRPr="00437BC4">
              <w:rPr>
                <w:rFonts w:asciiTheme="minorHAnsi" w:hAnsiTheme="minorHAnsi"/>
                <w:sz w:val="24"/>
                <w:szCs w:val="24"/>
                <w:lang w:val="ru-RU"/>
              </w:rPr>
              <w:t>9.2</w:t>
            </w:r>
            <w:r w:rsidRPr="00437BC4">
              <w:rPr>
                <w:rFonts w:asciiTheme="minorHAnsi" w:hAnsiTheme="minorHAnsi"/>
                <w:sz w:val="24"/>
                <w:szCs w:val="24"/>
                <w:lang w:val="ru-RU"/>
              </w:rPr>
              <w:tab/>
              <w:t>Генеральный секретарь должен немедленно довести эту информацию до</w:t>
            </w:r>
            <w:r w:rsidRPr="00437BC4">
              <w:rPr>
                <w:rFonts w:asciiTheme="minorHAnsi" w:hAnsiTheme="minorHAnsi"/>
                <w:sz w:val="24"/>
                <w:szCs w:val="24"/>
              </w:rPr>
              <w:t> </w:t>
            </w:r>
            <w:r w:rsidRPr="00437BC4">
              <w:rPr>
                <w:rFonts w:asciiTheme="minorHAnsi" w:hAnsiTheme="minorHAnsi"/>
                <w:sz w:val="24"/>
                <w:szCs w:val="24"/>
                <w:lang w:val="ru-RU"/>
              </w:rPr>
              <w:t>сведения всех других Государств-Членов, используя наиболее подходящие средства связи.</w:t>
            </w:r>
          </w:p>
          <w:p w14:paraId="729434F8" w14:textId="77777777" w:rsidR="00F507EE" w:rsidRPr="00437BC4" w:rsidRDefault="00F507EE" w:rsidP="00F507EE">
            <w:pPr>
              <w:rPr>
                <w:rFonts w:asciiTheme="minorHAnsi" w:hAnsiTheme="minorHAnsi"/>
                <w:sz w:val="24"/>
                <w:szCs w:val="24"/>
                <w:lang w:val="ru-RU"/>
              </w:rPr>
            </w:pPr>
          </w:p>
        </w:tc>
      </w:tr>
      <w:tr w:rsidR="00F507EE" w:rsidRPr="00982B5E" w14:paraId="34B688F3" w14:textId="77777777" w:rsidTr="0070598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E49E1C" w14:textId="77777777" w:rsidR="00F507EE" w:rsidRPr="00437BC4" w:rsidRDefault="00F507EE" w:rsidP="00F507EE">
            <w:pPr>
              <w:jc w:val="center"/>
              <w:rPr>
                <w:rFonts w:asciiTheme="minorHAnsi" w:hAnsiTheme="minorHAnsi"/>
                <w:b/>
                <w:sz w:val="24"/>
                <w:szCs w:val="24"/>
                <w:lang w:val="en-US"/>
              </w:rPr>
            </w:pPr>
            <w:r w:rsidRPr="00437BC4">
              <w:rPr>
                <w:rFonts w:asciiTheme="minorHAnsi" w:hAnsiTheme="minorHAnsi"/>
                <w:b/>
                <w:sz w:val="24"/>
                <w:szCs w:val="24"/>
              </w:rPr>
              <w:t>СТАТЬЯ 8</w:t>
            </w:r>
          </w:p>
          <w:p w14:paraId="5B925384" w14:textId="77777777" w:rsidR="00F507EE" w:rsidRPr="00437BC4" w:rsidRDefault="00F507EE" w:rsidP="00F507EE">
            <w:pPr>
              <w:jc w:val="center"/>
              <w:rPr>
                <w:rFonts w:asciiTheme="minorHAnsi" w:hAnsiTheme="minorHAnsi"/>
                <w:b/>
                <w:sz w:val="24"/>
                <w:szCs w:val="24"/>
              </w:rPr>
            </w:pPr>
            <w:bookmarkStart w:id="37" w:name="_Toc158441244"/>
            <w:bookmarkStart w:id="38" w:name="_Toc158449305"/>
            <w:r w:rsidRPr="00437BC4">
              <w:rPr>
                <w:rFonts w:asciiTheme="minorHAnsi" w:hAnsiTheme="minorHAnsi"/>
                <w:b/>
                <w:sz w:val="24"/>
                <w:szCs w:val="24"/>
              </w:rPr>
              <w:t>Распространение информации</w:t>
            </w:r>
            <w:bookmarkEnd w:id="37"/>
            <w:bookmarkEnd w:id="38"/>
          </w:p>
          <w:p w14:paraId="179AC366" w14:textId="77777777" w:rsidR="00F507EE" w:rsidRPr="00437BC4" w:rsidRDefault="00F507EE" w:rsidP="00F507EE">
            <w:pPr>
              <w:rPr>
                <w:rFonts w:asciiTheme="minorHAnsi" w:hAnsiTheme="minorHAnsi"/>
                <w:sz w:val="24"/>
                <w:szCs w:val="24"/>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46EEBB"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10</w:t>
            </w:r>
          </w:p>
          <w:p w14:paraId="67414B21"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Распространение информации</w:t>
            </w:r>
          </w:p>
          <w:p w14:paraId="4EEC30F7" w14:textId="77777777" w:rsidR="00F507EE" w:rsidRPr="00437BC4" w:rsidRDefault="00F507EE" w:rsidP="00F507EE">
            <w:pPr>
              <w:rPr>
                <w:rFonts w:asciiTheme="minorHAnsi" w:hAnsiTheme="minorHAnsi"/>
                <w:i/>
                <w:sz w:val="24"/>
                <w:szCs w:val="24"/>
                <w:lang w:val="ru-RU"/>
              </w:rPr>
            </w:pPr>
          </w:p>
          <w:p w14:paraId="561F56DC" w14:textId="77777777" w:rsidR="00F507EE" w:rsidRPr="00437BC4" w:rsidRDefault="00F507EE" w:rsidP="00F507EE">
            <w:pPr>
              <w:rPr>
                <w:rFonts w:asciiTheme="minorHAnsi" w:hAnsiTheme="minorHAnsi"/>
                <w:b/>
                <w:i/>
                <w:sz w:val="24"/>
                <w:szCs w:val="24"/>
                <w:lang w:val="ru-RU"/>
              </w:rPr>
            </w:pPr>
            <w:r w:rsidRPr="00437BC4">
              <w:rPr>
                <w:rFonts w:asciiTheme="minorHAnsi" w:hAnsiTheme="minorHAnsi"/>
                <w:b/>
                <w:i/>
                <w:sz w:val="24"/>
                <w:szCs w:val="24"/>
                <w:lang w:val="ru-RU"/>
              </w:rPr>
              <w:t xml:space="preserve">Комментарий: </w:t>
            </w:r>
          </w:p>
          <w:p w14:paraId="0B541BAE" w14:textId="77777777" w:rsidR="00F507EE" w:rsidRPr="00437BC4" w:rsidRDefault="00F507EE" w:rsidP="00F507EE">
            <w:pPr>
              <w:rPr>
                <w:rFonts w:asciiTheme="minorHAnsi" w:hAnsiTheme="minorHAnsi"/>
                <w:i/>
                <w:sz w:val="24"/>
                <w:szCs w:val="24"/>
                <w:lang w:val="ru-RU"/>
              </w:rPr>
            </w:pPr>
            <w:r w:rsidRPr="00437BC4">
              <w:rPr>
                <w:rFonts w:asciiTheme="minorHAnsi" w:hAnsiTheme="minorHAnsi"/>
                <w:i/>
                <w:sz w:val="24"/>
                <w:szCs w:val="24"/>
                <w:lang w:val="ru-RU"/>
              </w:rPr>
              <w:t>Статья актуализирована, по существу не изменилась</w:t>
            </w:r>
          </w:p>
        </w:tc>
      </w:tr>
      <w:tr w:rsidR="00F507EE" w:rsidRPr="00982B5E" w14:paraId="1A095AED" w14:textId="77777777" w:rsidTr="0070598E">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0A898" w14:textId="77777777" w:rsidR="00F507EE" w:rsidRPr="00437BC4" w:rsidRDefault="00F507EE" w:rsidP="00F507EE">
            <w:pPr>
              <w:rPr>
                <w:rFonts w:asciiTheme="minorHAnsi" w:hAnsiTheme="minorHAnsi" w:cs="Calibri"/>
                <w:bCs/>
                <w:color w:val="000000"/>
                <w:sz w:val="24"/>
                <w:szCs w:val="24"/>
                <w:lang w:val="en-US"/>
              </w:rPr>
            </w:pPr>
            <w:bookmarkStart w:id="39" w:name="_Toc489351313"/>
            <w:bookmarkStart w:id="40" w:name="_Toc489351521"/>
            <w:bookmarkStart w:id="41" w:name="_Toc489351645"/>
            <w:r w:rsidRPr="00437BC4">
              <w:rPr>
                <w:rFonts w:asciiTheme="minorHAnsi" w:hAnsiTheme="minorHAnsi" w:cs="Calibri"/>
                <w:bCs/>
                <w:color w:val="000000"/>
                <w:sz w:val="24"/>
                <w:szCs w:val="24"/>
                <w:lang w:val="ru-RU"/>
              </w:rPr>
              <w:t>Аналогичная статья отсутствует</w:t>
            </w:r>
            <w:bookmarkEnd w:id="39"/>
            <w:bookmarkEnd w:id="40"/>
            <w:bookmarkEnd w:id="41"/>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940B2A5"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11</w:t>
            </w:r>
          </w:p>
          <w:p w14:paraId="72126591" w14:textId="77777777" w:rsidR="00F507EE" w:rsidRPr="00437BC4" w:rsidRDefault="00F507EE" w:rsidP="00F507EE">
            <w:pPr>
              <w:jc w:val="center"/>
              <w:rPr>
                <w:rFonts w:asciiTheme="minorHAnsi" w:hAnsiTheme="minorHAnsi"/>
                <w:b/>
                <w:sz w:val="24"/>
                <w:szCs w:val="24"/>
                <w:lang w:val="ru-RU"/>
              </w:rPr>
            </w:pPr>
            <w:bookmarkStart w:id="42" w:name="_Toc351752250"/>
            <w:bookmarkStart w:id="43" w:name="_Toc351752821"/>
            <w:r w:rsidRPr="00437BC4">
              <w:rPr>
                <w:rFonts w:asciiTheme="minorHAnsi" w:hAnsiTheme="minorHAnsi"/>
                <w:b/>
                <w:sz w:val="24"/>
                <w:szCs w:val="24"/>
                <w:lang w:val="ru-RU"/>
              </w:rPr>
              <w:t>Энергоэффективность/электронные отходы</w:t>
            </w:r>
            <w:bookmarkEnd w:id="42"/>
            <w:bookmarkEnd w:id="43"/>
          </w:p>
          <w:p w14:paraId="46CF4EA8"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cs="Calibri"/>
                <w:b/>
                <w:bCs/>
                <w:color w:val="000000"/>
                <w:sz w:val="24"/>
                <w:szCs w:val="24"/>
                <w:lang w:val="ru-RU"/>
              </w:rPr>
              <w:t>71</w:t>
            </w:r>
            <w:r w:rsidRPr="00437BC4">
              <w:rPr>
                <w:rFonts w:asciiTheme="minorHAnsi" w:hAnsiTheme="minorHAnsi"/>
                <w:sz w:val="24"/>
                <w:szCs w:val="24"/>
                <w:lang w:val="en-US"/>
              </w:rPr>
              <w:t>  </w:t>
            </w:r>
            <w:r w:rsidRPr="00437BC4">
              <w:rPr>
                <w:rFonts w:asciiTheme="minorHAnsi" w:hAnsiTheme="minorHAnsi"/>
                <w:b/>
                <w:i/>
                <w:sz w:val="24"/>
                <w:szCs w:val="24"/>
                <w:lang w:val="ru-RU"/>
              </w:rPr>
              <w:t>11.1</w:t>
            </w:r>
            <w:r w:rsidRPr="00437BC4">
              <w:rPr>
                <w:rFonts w:asciiTheme="minorHAnsi" w:hAnsiTheme="minorHAnsi"/>
                <w:b/>
                <w:i/>
                <w:sz w:val="24"/>
                <w:szCs w:val="24"/>
                <w:lang w:val="en-US"/>
              </w:rPr>
              <w:t>  </w:t>
            </w:r>
            <w:r w:rsidRPr="00437BC4">
              <w:rPr>
                <w:rFonts w:asciiTheme="minorHAnsi" w:hAnsiTheme="minorHAnsi"/>
                <w:b/>
                <w:i/>
                <w:sz w:val="24"/>
                <w:szCs w:val="24"/>
                <w:lang w:val="ru-RU"/>
              </w:rPr>
              <w:t>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t>
            </w:r>
            <w:r w:rsidRPr="00437BC4">
              <w:rPr>
                <w:rFonts w:asciiTheme="minorHAnsi" w:hAnsiTheme="minorHAnsi"/>
                <w:b/>
                <w:i/>
                <w:sz w:val="24"/>
                <w:szCs w:val="24"/>
                <w:lang w:val="ru-RU"/>
              </w:rPr>
              <w:noBreakHyphen/>
              <w:t>Т.</w:t>
            </w:r>
          </w:p>
        </w:tc>
      </w:tr>
      <w:tr w:rsidR="00F507EE" w:rsidRPr="00982B5E" w14:paraId="6D63DA08"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F71EC2" w14:textId="399BF6DB" w:rsidR="00F507EE" w:rsidRPr="00437BC4" w:rsidRDefault="00F507EE" w:rsidP="00E5757C">
            <w:pPr>
              <w:spacing w:before="0"/>
              <w:rPr>
                <w:rFonts w:asciiTheme="minorHAnsi" w:hAnsiTheme="minorHAnsi" w:cs="Calibri"/>
                <w:b/>
                <w:bCs/>
                <w:color w:val="000000"/>
                <w:sz w:val="24"/>
                <w:szCs w:val="24"/>
                <w:lang w:val="ru-RU"/>
              </w:rPr>
            </w:pPr>
            <w:r w:rsidRPr="00437BC4">
              <w:rPr>
                <w:rFonts w:asciiTheme="minorHAnsi" w:hAnsiTheme="minorHAnsi" w:cs="Calibri"/>
                <w:b/>
                <w:bCs/>
                <w:color w:val="000000"/>
                <w:sz w:val="24"/>
                <w:szCs w:val="24"/>
                <w:lang w:val="ru-RU"/>
              </w:rPr>
              <w:t xml:space="preserve">Комментарий: </w:t>
            </w:r>
            <w:r w:rsidRPr="00437BC4">
              <w:rPr>
                <w:rFonts w:asciiTheme="minorHAnsi" w:hAnsiTheme="minorHAnsi" w:cs="Calibri"/>
                <w:bCs/>
                <w:color w:val="000000"/>
                <w:sz w:val="24"/>
                <w:szCs w:val="24"/>
                <w:lang w:val="ru-RU"/>
              </w:rPr>
              <w:t xml:space="preserve">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защиты окружающей среды. В МСЭ-Т обобщен значительный опыт и принят пакет Рекомендаций </w:t>
            </w:r>
            <w:r w:rsidRPr="00437BC4">
              <w:rPr>
                <w:rFonts w:asciiTheme="minorHAnsi" w:hAnsiTheme="minorHAnsi" w:cs="Calibri"/>
                <w:bCs/>
                <w:color w:val="000000"/>
                <w:sz w:val="24"/>
                <w:szCs w:val="24"/>
                <w:lang w:val="en-US"/>
              </w:rPr>
              <w:t>L</w:t>
            </w:r>
            <w:r w:rsidRPr="00437BC4">
              <w:rPr>
                <w:rFonts w:asciiTheme="minorHAnsi" w:hAnsiTheme="minorHAnsi" w:cs="Calibri"/>
                <w:bCs/>
                <w:color w:val="000000"/>
                <w:sz w:val="24"/>
                <w:szCs w:val="24"/>
                <w:lang w:val="ru-RU"/>
              </w:rPr>
              <w:t>-серии по вопросам энергоэффективности, электронным отходам и другим вопросам, касающимся окружающей среды.</w:t>
            </w:r>
          </w:p>
        </w:tc>
      </w:tr>
      <w:tr w:rsidR="00F507EE" w:rsidRPr="00982B5E" w14:paraId="19B861A3" w14:textId="77777777" w:rsidTr="0070598E">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051C7" w14:textId="77777777" w:rsidR="00F507EE" w:rsidRPr="00437BC4" w:rsidRDefault="00F507EE" w:rsidP="00F507EE">
            <w:pPr>
              <w:rPr>
                <w:rFonts w:asciiTheme="minorHAnsi" w:hAnsiTheme="minorHAnsi" w:cs="Calibri"/>
                <w:bCs/>
                <w:color w:val="000000"/>
                <w:sz w:val="24"/>
                <w:szCs w:val="24"/>
                <w:lang w:val="en-US"/>
              </w:rPr>
            </w:pPr>
            <w:bookmarkStart w:id="44" w:name="_Toc489351314"/>
            <w:bookmarkStart w:id="45" w:name="_Toc489351522"/>
            <w:r w:rsidRPr="00437BC4">
              <w:rPr>
                <w:rFonts w:asciiTheme="minorHAnsi" w:hAnsiTheme="minorHAnsi" w:cs="Calibri"/>
                <w:bCs/>
                <w:color w:val="000000"/>
                <w:sz w:val="24"/>
                <w:szCs w:val="24"/>
                <w:lang w:val="ru-RU"/>
              </w:rPr>
              <w:t>Аналогичная статья отсутствует</w:t>
            </w:r>
            <w:bookmarkEnd w:id="44"/>
            <w:bookmarkEnd w:id="45"/>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493E1649" w14:textId="77777777" w:rsidR="00F507EE" w:rsidRPr="00437BC4" w:rsidRDefault="00F507EE" w:rsidP="00F507EE">
            <w:pPr>
              <w:jc w:val="center"/>
              <w:rPr>
                <w:rFonts w:asciiTheme="minorHAnsi" w:hAnsiTheme="minorHAnsi"/>
                <w:b/>
                <w:sz w:val="24"/>
                <w:szCs w:val="24"/>
                <w:lang w:val="ru-RU"/>
              </w:rPr>
            </w:pPr>
            <w:bookmarkStart w:id="46" w:name="_Toc351752251"/>
            <w:bookmarkStart w:id="47" w:name="_Toc351752822"/>
            <w:bookmarkEnd w:id="46"/>
            <w:r w:rsidRPr="00437BC4">
              <w:rPr>
                <w:rFonts w:asciiTheme="minorHAnsi" w:hAnsiTheme="minorHAnsi"/>
                <w:b/>
                <w:sz w:val="24"/>
                <w:szCs w:val="24"/>
                <w:lang w:val="ru-RU"/>
              </w:rPr>
              <w:t>СТАТЬЯ 12</w:t>
            </w:r>
            <w:bookmarkEnd w:id="47"/>
          </w:p>
          <w:p w14:paraId="6DE9C3EF" w14:textId="77777777" w:rsidR="00F507EE" w:rsidRPr="00437BC4" w:rsidRDefault="00F507EE" w:rsidP="00F507EE">
            <w:pPr>
              <w:jc w:val="center"/>
              <w:rPr>
                <w:rFonts w:asciiTheme="minorHAnsi" w:hAnsiTheme="minorHAnsi"/>
                <w:b/>
                <w:sz w:val="24"/>
                <w:szCs w:val="24"/>
                <w:lang w:val="ru-RU"/>
              </w:rPr>
            </w:pPr>
            <w:bookmarkStart w:id="48" w:name="_Toc351752252"/>
            <w:bookmarkStart w:id="49" w:name="_Toc351752823"/>
            <w:bookmarkEnd w:id="48"/>
            <w:r w:rsidRPr="00437BC4">
              <w:rPr>
                <w:rFonts w:asciiTheme="minorHAnsi" w:hAnsiTheme="minorHAnsi"/>
                <w:b/>
                <w:sz w:val="24"/>
                <w:szCs w:val="24"/>
                <w:lang w:val="ru-RU"/>
              </w:rPr>
              <w:t>Доступность</w:t>
            </w:r>
            <w:bookmarkEnd w:id="49"/>
          </w:p>
          <w:p w14:paraId="3C0EAAB9" w14:textId="77777777" w:rsidR="00F507EE" w:rsidRPr="00437BC4" w:rsidRDefault="00F507EE" w:rsidP="00F507EE">
            <w:pPr>
              <w:rPr>
                <w:rFonts w:asciiTheme="minorHAnsi" w:hAnsiTheme="minorHAnsi" w:cs="Calibri"/>
                <w:color w:val="000000"/>
                <w:sz w:val="24"/>
                <w:szCs w:val="24"/>
                <w:lang w:val="ru-RU"/>
              </w:rPr>
            </w:pPr>
            <w:r w:rsidRPr="00437BC4">
              <w:rPr>
                <w:rFonts w:asciiTheme="minorHAnsi" w:hAnsiTheme="minorHAnsi" w:cs="Calibri"/>
                <w:b/>
                <w:bCs/>
                <w:color w:val="000000"/>
                <w:sz w:val="24"/>
                <w:szCs w:val="24"/>
                <w:lang w:val="ru-RU"/>
              </w:rPr>
              <w:t>72</w:t>
            </w:r>
            <w:r w:rsidRPr="00437BC4">
              <w:rPr>
                <w:rFonts w:asciiTheme="minorHAnsi" w:hAnsiTheme="minorHAnsi" w:cs="Calibri"/>
                <w:b/>
                <w:bCs/>
                <w:color w:val="000000"/>
                <w:sz w:val="24"/>
                <w:szCs w:val="24"/>
                <w:lang w:val="en-US"/>
              </w:rPr>
              <w:t> </w:t>
            </w:r>
            <w:r w:rsidRPr="00437BC4">
              <w:rPr>
                <w:rFonts w:asciiTheme="minorHAnsi" w:hAnsiTheme="minorHAnsi"/>
                <w:sz w:val="24"/>
                <w:szCs w:val="24"/>
                <w:lang w:val="ru-RU"/>
              </w:rPr>
              <w:t> </w:t>
            </w:r>
            <w:r w:rsidRPr="00437BC4">
              <w:rPr>
                <w:rFonts w:asciiTheme="minorHAnsi" w:hAnsiTheme="minorHAnsi"/>
                <w:b/>
                <w:i/>
                <w:sz w:val="24"/>
                <w:szCs w:val="24"/>
                <w:lang w:val="ru-RU"/>
              </w:rPr>
              <w: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437BC4">
              <w:rPr>
                <w:rFonts w:asciiTheme="minorHAnsi" w:hAnsiTheme="minorHAnsi"/>
                <w:b/>
                <w:i/>
                <w:sz w:val="24"/>
                <w:szCs w:val="24"/>
                <w:lang w:val="ru-RU"/>
              </w:rPr>
              <w:noBreakHyphen/>
              <w:t>Т.</w:t>
            </w:r>
          </w:p>
        </w:tc>
      </w:tr>
      <w:tr w:rsidR="00F507EE" w:rsidRPr="00982B5E" w14:paraId="68BB6965" w14:textId="77777777" w:rsidTr="0070598E">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82ACEE" w14:textId="2F5A14DD" w:rsidR="00F507EE" w:rsidRPr="00437BC4" w:rsidRDefault="00F507EE" w:rsidP="00F507EE">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xml:space="preserve">: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содействия доступу к электросвязи лиц с ограниченными возможностями. </w:t>
            </w:r>
          </w:p>
          <w:p w14:paraId="6B16E77C" w14:textId="65A5853B" w:rsidR="00F507EE" w:rsidRPr="00437BC4" w:rsidRDefault="00F507EE" w:rsidP="00F507EE">
            <w:pPr>
              <w:spacing w:before="0"/>
              <w:rPr>
                <w:rFonts w:asciiTheme="minorHAnsi" w:hAnsiTheme="minorHAnsi" w:cs="Calibri"/>
                <w:bCs/>
                <w:color w:val="000000"/>
                <w:sz w:val="24"/>
                <w:szCs w:val="24"/>
                <w:lang w:val="ru-RU"/>
              </w:rPr>
            </w:pPr>
            <w:r w:rsidRPr="00437BC4">
              <w:rPr>
                <w:rFonts w:asciiTheme="minorHAnsi" w:hAnsiTheme="minorHAnsi" w:cs="Calibri"/>
                <w:bCs/>
                <w:color w:val="000000"/>
                <w:sz w:val="24"/>
                <w:szCs w:val="24"/>
                <w:lang w:val="ru-RU"/>
              </w:rPr>
              <w:t xml:space="preserve">При этом даётся ссылка на Рекомендации, которые отражают специфические подходы, способствующие реализации этих требований. </w:t>
            </w:r>
          </w:p>
        </w:tc>
      </w:tr>
      <w:tr w:rsidR="00F507EE" w:rsidRPr="00982B5E" w14:paraId="4FBEA456" w14:textId="77777777" w:rsidTr="0070598E">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7305D"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9</w:t>
            </w:r>
          </w:p>
          <w:p w14:paraId="0C97567A"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Специальные соглашения</w:t>
            </w:r>
          </w:p>
          <w:p w14:paraId="24DD2F02"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58</w:t>
            </w:r>
            <w:r w:rsidRPr="00437BC4">
              <w:rPr>
                <w:rFonts w:asciiTheme="minorHAnsi" w:hAnsiTheme="minorHAnsi"/>
                <w:sz w:val="24"/>
                <w:szCs w:val="24"/>
                <w:lang w:val="ru-RU"/>
              </w:rPr>
              <w:t>  9.1  </w:t>
            </w:r>
            <w:r w:rsidRPr="00437BC4">
              <w:rPr>
                <w:rFonts w:asciiTheme="minorHAnsi" w:hAnsiTheme="minorHAnsi"/>
                <w:i/>
                <w:iCs/>
                <w:sz w:val="24"/>
                <w:szCs w:val="24"/>
                <w:lang w:val="ru-RU"/>
              </w:rPr>
              <w:t>a)</w:t>
            </w:r>
            <w:r w:rsidRPr="00437BC4">
              <w:rPr>
                <w:rFonts w:asciiTheme="minorHAnsi" w:hAnsiTheme="minorHAnsi"/>
                <w:sz w:val="24"/>
                <w:szCs w:val="24"/>
                <w:lang w:val="ru-RU"/>
              </w:rPr>
              <w:t>  </w:t>
            </w:r>
            <w:r w:rsidRPr="00437BC4">
              <w:rPr>
                <w:rFonts w:asciiTheme="minorHAnsi" w:hAnsiTheme="minorHAnsi"/>
                <w:i/>
                <w:sz w:val="24"/>
                <w:szCs w:val="24"/>
                <w:lang w:val="ru-RU"/>
              </w:rPr>
              <w:t>В соответствии со Статьей 31 Международной конвенции электросвязи (Найроби, 1982 г.)</w:t>
            </w:r>
            <w:r w:rsidRPr="00437BC4">
              <w:rPr>
                <w:rFonts w:asciiTheme="minorHAnsi" w:hAnsiTheme="minorHAnsi"/>
                <w:sz w:val="24"/>
                <w:szCs w:val="24"/>
                <w:lang w:val="ru-RU"/>
              </w:rPr>
              <w: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t>
            </w:r>
            <w:r w:rsidRPr="00437BC4">
              <w:rPr>
                <w:rFonts w:asciiTheme="minorHAnsi" w:hAnsiTheme="minorHAnsi"/>
                <w:i/>
                <w:sz w:val="24"/>
                <w:szCs w:val="24"/>
                <w:lang w:val="ru-RU"/>
              </w:rPr>
              <w:t>Члены могут разрешать администрациям</w:t>
            </w:r>
            <w:r w:rsidRPr="00437BC4">
              <w:rPr>
                <w:rFonts w:asciiTheme="minorHAnsi" w:hAnsiTheme="minorHAnsi"/>
                <w:i/>
                <w:position w:val="6"/>
                <w:sz w:val="24"/>
                <w:szCs w:val="24"/>
                <w:lang w:val="ru-RU"/>
              </w:rPr>
              <w:t>*</w:t>
            </w:r>
            <w:r w:rsidRPr="00437BC4">
              <w:rPr>
                <w:rFonts w:asciiTheme="minorHAnsi" w:hAnsiTheme="minorHAnsi"/>
                <w:sz w:val="24"/>
                <w:szCs w:val="24"/>
                <w:lang w:val="ru-RU"/>
              </w:rPr>
              <w:t xml:space="preserve"> или другим организациям или лицам заключать такие специальные взаимные соглашения с </w:t>
            </w:r>
            <w:r w:rsidRPr="00437BC4">
              <w:rPr>
                <w:rFonts w:asciiTheme="minorHAnsi" w:hAnsiTheme="minorHAnsi"/>
                <w:i/>
                <w:sz w:val="24"/>
                <w:szCs w:val="24"/>
                <w:lang w:val="ru-RU"/>
              </w:rPr>
              <w:t>Членами, администрациями</w:t>
            </w:r>
            <w:r w:rsidRPr="00437BC4">
              <w:rPr>
                <w:rFonts w:asciiTheme="minorHAnsi" w:hAnsiTheme="minorHAnsi"/>
                <w:i/>
                <w:position w:val="6"/>
                <w:sz w:val="24"/>
                <w:szCs w:val="24"/>
                <w:lang w:val="ru-RU"/>
              </w:rPr>
              <w:t>*</w:t>
            </w:r>
            <w:r w:rsidRPr="00437BC4">
              <w:rPr>
                <w:rFonts w:asciiTheme="minorHAnsi" w:hAnsiTheme="minorHAnsi"/>
                <w:sz w:val="24"/>
                <w:szCs w:val="24"/>
                <w:lang w:val="ru-RU"/>
              </w:rPr>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p>
          <w:p w14:paraId="54612B67" w14:textId="77777777" w:rsidR="00F507EE" w:rsidRPr="00437BC4" w:rsidRDefault="00F507EE" w:rsidP="00F507EE">
            <w:pPr>
              <w:rPr>
                <w:rFonts w:asciiTheme="minorHAnsi" w:hAnsiTheme="minorHAnsi" w:cs="Calibri"/>
                <w:color w:val="1F497D"/>
                <w:sz w:val="24"/>
                <w:szCs w:val="24"/>
                <w:lang w:val="ru-RU"/>
              </w:rPr>
            </w:pPr>
            <w:r w:rsidRPr="00437BC4">
              <w:rPr>
                <w:rFonts w:asciiTheme="minorHAnsi" w:hAnsiTheme="minorHAnsi"/>
                <w:position w:val="6"/>
                <w:sz w:val="24"/>
                <w:szCs w:val="24"/>
                <w:lang w:val="ru-RU"/>
              </w:rPr>
              <w:t>*</w:t>
            </w:r>
            <w:r w:rsidRPr="00437BC4">
              <w:rPr>
                <w:rFonts w:asciiTheme="minorHAnsi" w:hAnsiTheme="minorHAnsi"/>
                <w:sz w:val="24"/>
                <w:szCs w:val="24"/>
                <w:lang w:val="ru-RU"/>
              </w:rPr>
              <w:t xml:space="preserve">   </w:t>
            </w:r>
            <w:r w:rsidRPr="00437BC4">
              <w:rPr>
                <w:rFonts w:asciiTheme="minorHAnsi" w:hAnsiTheme="minorHAnsi"/>
                <w:i/>
                <w:sz w:val="24"/>
                <w:szCs w:val="24"/>
                <w:lang w:val="ru-RU"/>
              </w:rPr>
              <w:t>или признанная(ые) частная(ые) эксплуатационная(ые) организация(и)</w:t>
            </w:r>
            <w:r w:rsidRPr="00437BC4">
              <w:rPr>
                <w:rFonts w:asciiTheme="minorHAnsi" w:hAnsiTheme="minorHAnsi"/>
                <w:sz w:val="24"/>
                <w:szCs w:val="24"/>
                <w:lang w:val="ru-RU"/>
              </w:rPr>
              <w:t>.</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AF9CB" w14:textId="77777777" w:rsidR="00F507EE" w:rsidRPr="00437BC4" w:rsidRDefault="00F507EE" w:rsidP="00F507EE">
            <w:pPr>
              <w:jc w:val="center"/>
              <w:rPr>
                <w:rFonts w:asciiTheme="minorHAnsi" w:hAnsiTheme="minorHAnsi"/>
                <w:b/>
                <w:sz w:val="24"/>
                <w:szCs w:val="24"/>
                <w:lang w:val="ru-RU"/>
              </w:rPr>
            </w:pPr>
            <w:bookmarkStart w:id="50" w:name="_Toc351752253"/>
            <w:bookmarkStart w:id="51" w:name="_Toc351752824"/>
            <w:bookmarkEnd w:id="50"/>
            <w:r w:rsidRPr="00437BC4">
              <w:rPr>
                <w:rFonts w:asciiTheme="minorHAnsi" w:hAnsiTheme="minorHAnsi"/>
                <w:b/>
                <w:sz w:val="24"/>
                <w:szCs w:val="24"/>
                <w:lang w:val="ru-RU"/>
              </w:rPr>
              <w:t>СТАТЬЯ 13</w:t>
            </w:r>
            <w:bookmarkEnd w:id="51"/>
          </w:p>
          <w:p w14:paraId="3BDD9F63" w14:textId="77777777" w:rsidR="00F507EE" w:rsidRPr="00437BC4" w:rsidRDefault="00F507EE" w:rsidP="00F507EE">
            <w:pPr>
              <w:jc w:val="center"/>
              <w:rPr>
                <w:rFonts w:asciiTheme="minorHAnsi" w:hAnsiTheme="minorHAnsi"/>
                <w:b/>
                <w:sz w:val="24"/>
                <w:szCs w:val="24"/>
                <w:lang w:val="ru-RU"/>
              </w:rPr>
            </w:pPr>
            <w:bookmarkStart w:id="52" w:name="_Toc351752254"/>
            <w:bookmarkStart w:id="53" w:name="_Toc351752825"/>
            <w:bookmarkEnd w:id="52"/>
            <w:r w:rsidRPr="00437BC4">
              <w:rPr>
                <w:rFonts w:asciiTheme="minorHAnsi" w:hAnsiTheme="minorHAnsi"/>
                <w:b/>
                <w:sz w:val="24"/>
                <w:szCs w:val="24"/>
                <w:lang w:val="ru-RU"/>
              </w:rPr>
              <w:t>Специальные соглашения</w:t>
            </w:r>
            <w:bookmarkEnd w:id="53"/>
          </w:p>
          <w:p w14:paraId="40386D1C"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73</w:t>
            </w:r>
            <w:r w:rsidRPr="00437BC4">
              <w:rPr>
                <w:rFonts w:asciiTheme="minorHAnsi" w:hAnsiTheme="minorHAnsi"/>
                <w:sz w:val="24"/>
                <w:szCs w:val="24"/>
                <w:lang w:val="ru-RU"/>
              </w:rPr>
              <w:t xml:space="preserve">  13.1   </w:t>
            </w:r>
            <w:r w:rsidRPr="00437BC4">
              <w:rPr>
                <w:rFonts w:asciiTheme="minorHAnsi" w:hAnsiTheme="minorHAnsi"/>
                <w:i/>
                <w:iCs/>
                <w:sz w:val="24"/>
                <w:szCs w:val="24"/>
                <w:lang w:val="ru-RU"/>
              </w:rPr>
              <w:t>a)</w:t>
            </w:r>
            <w:r w:rsidRPr="00437BC4">
              <w:rPr>
                <w:rFonts w:asciiTheme="minorHAnsi" w:hAnsiTheme="minorHAnsi"/>
                <w:sz w:val="24"/>
                <w:szCs w:val="24"/>
                <w:lang w:val="ru-RU"/>
              </w:rPr>
              <w:t xml:space="preserve">   </w:t>
            </w:r>
            <w:r w:rsidRPr="00437BC4">
              <w:rPr>
                <w:rFonts w:asciiTheme="minorHAnsi" w:hAnsiTheme="minorHAnsi"/>
                <w:i/>
                <w:sz w:val="24"/>
                <w:szCs w:val="24"/>
                <w:lang w:val="ru-RU"/>
              </w:rPr>
              <w:t>В соответствии со Статьей 42 Устава</w:t>
            </w:r>
            <w:r w:rsidRPr="00437BC4">
              <w:rPr>
                <w:rFonts w:asciiTheme="minorHAnsi" w:hAnsiTheme="minorHAnsi"/>
                <w:sz w:val="24"/>
                <w:szCs w:val="24"/>
                <w:lang w:val="ru-RU"/>
              </w:rPr>
              <w: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t>
            </w:r>
            <w:r w:rsidRPr="00437BC4">
              <w:rPr>
                <w:rFonts w:asciiTheme="minorHAnsi" w:hAnsiTheme="minorHAnsi"/>
                <w:i/>
                <w:sz w:val="24"/>
                <w:szCs w:val="24"/>
                <w:lang w:val="ru-RU"/>
              </w:rPr>
              <w:t>Государства-Члены могут разрешать уполномоченным эксплуатационным организациям</w:t>
            </w:r>
            <w:r w:rsidRPr="00437BC4">
              <w:rPr>
                <w:rFonts w:asciiTheme="minorHAnsi" w:hAnsiTheme="minorHAnsi"/>
                <w:sz w:val="24"/>
                <w:szCs w:val="24"/>
                <w:lang w:val="ru-RU"/>
              </w:rPr>
              <w:t xml:space="preserve"> или другим организациям или лицам заключать такие специальные взаимные соглашения с </w:t>
            </w:r>
            <w:r w:rsidRPr="00437BC4">
              <w:rPr>
                <w:rFonts w:asciiTheme="minorHAnsi" w:hAnsiTheme="minorHAnsi"/>
                <w:i/>
                <w:sz w:val="24"/>
                <w:szCs w:val="24"/>
                <w:lang w:val="ru-RU"/>
              </w:rPr>
              <w:t>Государствами-Членами и уполномоченными эксплуатационными организациями</w:t>
            </w:r>
            <w:r w:rsidRPr="00437BC4">
              <w:rPr>
                <w:rFonts w:asciiTheme="minorHAnsi" w:hAnsiTheme="minorHAnsi"/>
                <w:sz w:val="24"/>
                <w:szCs w:val="24"/>
                <w:lang w:val="ru-RU"/>
              </w:rPr>
              <w: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r>
      <w:tr w:rsidR="00F507EE" w:rsidRPr="00982B5E" w14:paraId="5D9AFAD5" w14:textId="77777777" w:rsidTr="0070598E">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A9A36" w14:textId="12F23AA3" w:rsidR="00F507EE" w:rsidRPr="00437BC4" w:rsidRDefault="00F507EE" w:rsidP="00E5757C">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xml:space="preserve">: </w:t>
            </w:r>
            <w:r w:rsidR="00E5757C" w:rsidRPr="00437BC4">
              <w:rPr>
                <w:rFonts w:asciiTheme="minorHAnsi" w:hAnsiTheme="minorHAnsi" w:cs="Calibri"/>
                <w:bCs/>
                <w:color w:val="000000"/>
                <w:sz w:val="24"/>
                <w:szCs w:val="24"/>
                <w:lang w:val="ru-RU"/>
              </w:rPr>
              <w:t xml:space="preserve">См. </w:t>
            </w:r>
            <w:r w:rsidRPr="00437BC4">
              <w:rPr>
                <w:rFonts w:asciiTheme="minorHAnsi" w:hAnsiTheme="minorHAnsi" w:cs="Calibri"/>
                <w:bCs/>
                <w:color w:val="000000"/>
                <w:sz w:val="24"/>
                <w:szCs w:val="24"/>
                <w:lang w:val="ru-RU"/>
              </w:rPr>
              <w:t>комментари</w:t>
            </w:r>
            <w:r w:rsidR="00E5757C" w:rsidRPr="00437BC4">
              <w:rPr>
                <w:rFonts w:asciiTheme="minorHAnsi" w:hAnsiTheme="minorHAnsi" w:cs="Calibri"/>
                <w:bCs/>
                <w:color w:val="000000"/>
                <w:sz w:val="24"/>
                <w:szCs w:val="24"/>
                <w:lang w:val="ru-RU"/>
              </w:rPr>
              <w:t>и</w:t>
            </w:r>
            <w:r w:rsidRPr="00437BC4">
              <w:rPr>
                <w:rFonts w:asciiTheme="minorHAnsi" w:hAnsiTheme="minorHAnsi" w:cs="Calibri"/>
                <w:bCs/>
                <w:color w:val="000000"/>
                <w:sz w:val="24"/>
                <w:szCs w:val="24"/>
                <w:lang w:val="ru-RU"/>
              </w:rPr>
              <w:t xml:space="preserve"> </w:t>
            </w:r>
            <w:r w:rsidR="00E5757C" w:rsidRPr="00437BC4">
              <w:rPr>
                <w:rFonts w:asciiTheme="minorHAnsi" w:hAnsiTheme="minorHAnsi" w:cs="Calibri"/>
                <w:bCs/>
                <w:color w:val="000000"/>
                <w:sz w:val="24"/>
                <w:szCs w:val="24"/>
                <w:lang w:val="ru-RU"/>
              </w:rPr>
              <w:t>к</w:t>
            </w:r>
            <w:r w:rsidRPr="00437BC4">
              <w:rPr>
                <w:rFonts w:asciiTheme="minorHAnsi" w:hAnsiTheme="minorHAnsi" w:cs="Calibri"/>
                <w:bCs/>
                <w:color w:val="000000"/>
                <w:sz w:val="24"/>
                <w:szCs w:val="24"/>
                <w:lang w:val="ru-RU"/>
              </w:rPr>
              <w:t xml:space="preserve"> пунктам 2  1.1  </w:t>
            </w:r>
            <w:r w:rsidRPr="00437BC4">
              <w:rPr>
                <w:rFonts w:asciiTheme="minorHAnsi" w:hAnsiTheme="minorHAnsi" w:cs="Calibri"/>
                <w:bCs/>
                <w:color w:val="000000"/>
                <w:sz w:val="24"/>
                <w:szCs w:val="24"/>
                <w:lang w:val="en-US"/>
              </w:rPr>
              <w:t>a</w:t>
            </w:r>
            <w:r w:rsidRPr="00437BC4">
              <w:rPr>
                <w:rFonts w:asciiTheme="minorHAnsi" w:hAnsiTheme="minorHAnsi" w:cs="Calibri"/>
                <w:bCs/>
                <w:color w:val="000000"/>
                <w:sz w:val="24"/>
                <w:szCs w:val="24"/>
                <w:lang w:val="ru-RU"/>
              </w:rPr>
              <w:t>) РМЭ 1988 и 5  </w:t>
            </w:r>
            <w:r w:rsidRPr="00437BC4">
              <w:rPr>
                <w:rFonts w:asciiTheme="minorHAnsi" w:hAnsiTheme="minorHAnsi" w:cs="Calibri"/>
                <w:bCs/>
                <w:color w:val="000000"/>
                <w:sz w:val="24"/>
                <w:szCs w:val="24"/>
                <w:lang w:val="en-US"/>
              </w:rPr>
              <w:t>b</w:t>
            </w:r>
            <w:r w:rsidRPr="00437BC4">
              <w:rPr>
                <w:rFonts w:asciiTheme="minorHAnsi" w:hAnsiTheme="minorHAnsi" w:cs="Calibri"/>
                <w:bCs/>
                <w:color w:val="000000"/>
                <w:sz w:val="24"/>
                <w:szCs w:val="24"/>
                <w:lang w:val="ru-RU"/>
              </w:rPr>
              <w:t>) РМЭ 2012.</w:t>
            </w:r>
          </w:p>
        </w:tc>
      </w:tr>
      <w:tr w:rsidR="00F507EE" w:rsidRPr="00982B5E" w14:paraId="18114D53" w14:textId="77777777" w:rsidTr="00E5757C">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14:paraId="1D95A8E7" w14:textId="77777777" w:rsidR="00F507EE" w:rsidRPr="00437BC4" w:rsidRDefault="00F507EE" w:rsidP="00F507EE">
            <w:pPr>
              <w:jc w:val="center"/>
              <w:rPr>
                <w:rFonts w:asciiTheme="minorHAnsi" w:hAnsiTheme="minorHAnsi"/>
                <w:b/>
                <w:sz w:val="24"/>
                <w:szCs w:val="24"/>
                <w:lang w:val="ru-RU"/>
              </w:rPr>
            </w:pPr>
            <w:r w:rsidRPr="00437BC4">
              <w:rPr>
                <w:rFonts w:asciiTheme="minorHAnsi" w:hAnsiTheme="minorHAnsi"/>
                <w:b/>
                <w:sz w:val="24"/>
                <w:szCs w:val="24"/>
                <w:lang w:val="ru-RU"/>
              </w:rPr>
              <w:t>СТАТЬЯ 10</w:t>
            </w:r>
          </w:p>
          <w:p w14:paraId="117D727F" w14:textId="77777777" w:rsidR="00F507EE" w:rsidRPr="00437BC4" w:rsidRDefault="00F507EE" w:rsidP="00F507EE">
            <w:pPr>
              <w:jc w:val="center"/>
              <w:rPr>
                <w:rFonts w:asciiTheme="minorHAnsi" w:hAnsiTheme="minorHAnsi"/>
                <w:b/>
                <w:sz w:val="24"/>
                <w:szCs w:val="24"/>
                <w:lang w:val="ru-RU"/>
              </w:rPr>
            </w:pPr>
            <w:bookmarkStart w:id="54" w:name="_Toc158441246"/>
            <w:bookmarkStart w:id="55" w:name="_Toc158449307"/>
            <w:r w:rsidRPr="00437BC4">
              <w:rPr>
                <w:rFonts w:asciiTheme="minorHAnsi" w:hAnsiTheme="minorHAnsi"/>
                <w:b/>
                <w:sz w:val="24"/>
                <w:szCs w:val="24"/>
                <w:lang w:val="ru-RU"/>
              </w:rPr>
              <w:t>Заключительные положения</w:t>
            </w:r>
            <w:bookmarkEnd w:id="54"/>
            <w:bookmarkEnd w:id="55"/>
          </w:p>
          <w:p w14:paraId="149E3E0B"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61  10.1</w:t>
            </w:r>
            <w:r w:rsidRPr="00437BC4">
              <w:rPr>
                <w:rFonts w:asciiTheme="minorHAnsi" w:hAnsiTheme="minorHAnsi"/>
                <w:sz w:val="24"/>
                <w:szCs w:val="24"/>
                <w:lang w:val="ru-RU"/>
              </w:rPr>
              <w:tab/>
              <w:t xml:space="preserve">Настоящий Регламент, в который входят как его неотъемлемая часть Приложения 1, 2 и 3, должен вступить в силу 1 июля 1990 года в 0001 час </w:t>
            </w:r>
            <w:r w:rsidRPr="00437BC4">
              <w:rPr>
                <w:rFonts w:asciiTheme="minorHAnsi" w:hAnsiTheme="minorHAnsi"/>
                <w:sz w:val="24"/>
                <w:szCs w:val="24"/>
              </w:rPr>
              <w:t>UTC</w:t>
            </w:r>
            <w:r w:rsidRPr="00437BC4">
              <w:rPr>
                <w:rFonts w:asciiTheme="minorHAnsi" w:hAnsiTheme="minorHAnsi"/>
                <w:sz w:val="24"/>
                <w:szCs w:val="24"/>
                <w:lang w:val="ru-RU"/>
              </w:rPr>
              <w:t>.</w:t>
            </w:r>
          </w:p>
          <w:p w14:paraId="15BEDF8D"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62  10.2</w:t>
            </w:r>
            <w:r w:rsidRPr="00437BC4">
              <w:rPr>
                <w:rFonts w:asciiTheme="minorHAnsi" w:hAnsiTheme="minorHAnsi"/>
                <w:sz w:val="24"/>
                <w:szCs w:val="24"/>
                <w:lang w:val="ru-RU"/>
              </w:rPr>
              <w:tab/>
              <w:t xml:space="preserve">К дате, указанной в </w:t>
            </w:r>
            <w:r w:rsidRPr="00437BC4">
              <w:rPr>
                <w:rFonts w:asciiTheme="minorHAnsi" w:hAnsiTheme="minorHAnsi"/>
                <w:sz w:val="24"/>
                <w:szCs w:val="24"/>
              </w:rPr>
              <w:t>No</w:t>
            </w:r>
            <w:r w:rsidRPr="00437BC4">
              <w:rPr>
                <w:rFonts w:asciiTheme="minorHAnsi" w:hAnsiTheme="minorHAnsi"/>
                <w:sz w:val="24"/>
                <w:szCs w:val="24"/>
                <w:lang w:val="ru-RU"/>
              </w:rPr>
              <w:t xml:space="preserve">.61, Телеграфный регламент (Женева, </w:t>
            </w:r>
            <w:smartTag w:uri="urn:schemas-microsoft-com:office:smarttags" w:element="metricconverter">
              <w:smartTagPr>
                <w:attr w:name="ProductID" w:val="1973 г"/>
              </w:smartTagPr>
              <w:r w:rsidRPr="00437BC4">
                <w:rPr>
                  <w:rFonts w:asciiTheme="minorHAnsi" w:hAnsiTheme="minorHAnsi"/>
                  <w:sz w:val="24"/>
                  <w:szCs w:val="24"/>
                  <w:lang w:val="ru-RU"/>
                </w:rPr>
                <w:t>1973 г</w:t>
              </w:r>
            </w:smartTag>
            <w:r w:rsidRPr="00437BC4">
              <w:rPr>
                <w:rFonts w:asciiTheme="minorHAnsi" w:hAnsiTheme="minorHAnsi"/>
                <w:sz w:val="24"/>
                <w:szCs w:val="24"/>
                <w:lang w:val="ru-RU"/>
              </w:rPr>
              <w:t xml:space="preserve">.) и Телефонный регламент (Женева, </w:t>
            </w:r>
            <w:smartTag w:uri="urn:schemas-microsoft-com:office:smarttags" w:element="metricconverter">
              <w:smartTagPr>
                <w:attr w:name="ProductID" w:val="1973 г"/>
              </w:smartTagPr>
              <w:r w:rsidRPr="00437BC4">
                <w:rPr>
                  <w:rFonts w:asciiTheme="minorHAnsi" w:hAnsiTheme="minorHAnsi"/>
                  <w:sz w:val="24"/>
                  <w:szCs w:val="24"/>
                  <w:lang w:val="ru-RU"/>
                </w:rPr>
                <w:t>1973 г</w:t>
              </w:r>
            </w:smartTag>
            <w:r w:rsidRPr="00437BC4">
              <w:rPr>
                <w:rFonts w:asciiTheme="minorHAnsi" w:hAnsiTheme="minorHAnsi"/>
                <w:sz w:val="24"/>
                <w:szCs w:val="24"/>
                <w:lang w:val="ru-RU"/>
              </w:rPr>
              <w:t xml:space="preserve">.) будут заменены настоящим Регламентом международной электросвязи (Мельбурн, </w:t>
            </w:r>
            <w:smartTag w:uri="urn:schemas-microsoft-com:office:smarttags" w:element="metricconverter">
              <w:smartTagPr>
                <w:attr w:name="ProductID" w:val="1988 г"/>
              </w:smartTagPr>
              <w:r w:rsidRPr="00437BC4">
                <w:rPr>
                  <w:rFonts w:asciiTheme="minorHAnsi" w:hAnsiTheme="minorHAnsi"/>
                  <w:sz w:val="24"/>
                  <w:szCs w:val="24"/>
                  <w:lang w:val="ru-RU"/>
                </w:rPr>
                <w:t>1988 г</w:t>
              </w:r>
            </w:smartTag>
            <w:r w:rsidRPr="00437BC4">
              <w:rPr>
                <w:rFonts w:asciiTheme="minorHAnsi" w:hAnsiTheme="minorHAnsi"/>
                <w:sz w:val="24"/>
                <w:szCs w:val="24"/>
                <w:lang w:val="ru-RU"/>
              </w:rPr>
              <w:t>.) в соответствии с Международной конвенцией электросвязи.</w:t>
            </w:r>
          </w:p>
          <w:p w14:paraId="5692D680" w14:textId="77777777" w:rsidR="00F507EE" w:rsidRPr="00437BC4" w:rsidRDefault="00F507EE" w:rsidP="00F507EE">
            <w:pPr>
              <w:rPr>
                <w:rFonts w:asciiTheme="minorHAnsi" w:hAnsiTheme="minorHAnsi"/>
                <w:sz w:val="24"/>
                <w:szCs w:val="24"/>
                <w:lang w:val="ru-RU"/>
              </w:rPr>
            </w:pPr>
            <w:r w:rsidRPr="00437BC4">
              <w:rPr>
                <w:rFonts w:asciiTheme="minorHAnsi" w:hAnsiTheme="minorHAnsi"/>
                <w:sz w:val="24"/>
                <w:szCs w:val="24"/>
                <w:lang w:val="ru-RU"/>
              </w:rPr>
              <w:t>63  10.3</w:t>
            </w:r>
            <w:r w:rsidRPr="00437BC4">
              <w:rPr>
                <w:rFonts w:asciiTheme="minorHAnsi" w:hAnsiTheme="minorHAnsi"/>
                <w:sz w:val="24"/>
                <w:szCs w:val="24"/>
                <w:lang w:val="ru-RU"/>
              </w:rPr>
              <w:tab/>
              <w: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t>
            </w:r>
          </w:p>
          <w:p w14:paraId="5A3BC1C4" w14:textId="77777777" w:rsidR="00F507EE" w:rsidRPr="00437BC4" w:rsidRDefault="00F507EE" w:rsidP="00F507EE">
            <w:pPr>
              <w:rPr>
                <w:rFonts w:asciiTheme="minorHAnsi" w:hAnsiTheme="minorHAnsi" w:cs="Calibri"/>
                <w:bCs/>
                <w:color w:val="000000"/>
                <w:sz w:val="24"/>
                <w:szCs w:val="24"/>
                <w:lang w:val="ru-RU"/>
              </w:rPr>
            </w:pPr>
            <w:r w:rsidRPr="00437BC4">
              <w:rPr>
                <w:rFonts w:asciiTheme="minorHAnsi" w:hAnsiTheme="minorHAnsi"/>
                <w:sz w:val="24"/>
                <w:szCs w:val="24"/>
                <w:lang w:val="ru-RU"/>
              </w:rPr>
              <w:t>64  10.4</w:t>
            </w:r>
            <w:r w:rsidRPr="00437BC4">
              <w:rPr>
                <w:rFonts w:asciiTheme="minorHAnsi" w:hAnsiTheme="minorHAnsi"/>
                <w:sz w:val="24"/>
                <w:szCs w:val="24"/>
                <w:lang w:val="ru-RU"/>
              </w:rPr>
              <w:tab/>
              <w: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t>
            </w:r>
          </w:p>
        </w:tc>
        <w:tc>
          <w:tcPr>
            <w:tcW w:w="5244" w:type="dxa"/>
            <w:tcBorders>
              <w:top w:val="nil"/>
              <w:left w:val="nil"/>
              <w:bottom w:val="nil"/>
              <w:right w:val="single" w:sz="8" w:space="0" w:color="auto"/>
            </w:tcBorders>
            <w:tcMar>
              <w:top w:w="0" w:type="dxa"/>
              <w:left w:w="108" w:type="dxa"/>
              <w:bottom w:w="0" w:type="dxa"/>
              <w:right w:w="108" w:type="dxa"/>
            </w:tcMar>
            <w:hideMark/>
          </w:tcPr>
          <w:p w14:paraId="4185712B" w14:textId="77777777" w:rsidR="00F507EE" w:rsidRPr="00437BC4" w:rsidRDefault="00F507EE" w:rsidP="00F507EE">
            <w:pPr>
              <w:jc w:val="center"/>
              <w:rPr>
                <w:rFonts w:asciiTheme="minorHAnsi" w:hAnsiTheme="minorHAnsi"/>
                <w:b/>
                <w:sz w:val="24"/>
                <w:szCs w:val="24"/>
                <w:lang w:val="ru-RU"/>
              </w:rPr>
            </w:pPr>
            <w:bookmarkStart w:id="56" w:name="_Toc351752255"/>
            <w:bookmarkStart w:id="57" w:name="_Toc351752826"/>
            <w:r w:rsidRPr="00437BC4">
              <w:rPr>
                <w:rFonts w:asciiTheme="minorHAnsi" w:hAnsiTheme="minorHAnsi"/>
                <w:b/>
                <w:sz w:val="24"/>
                <w:szCs w:val="24"/>
                <w:lang w:val="ru-RU"/>
              </w:rPr>
              <w:t>СТАТЬЯ 14</w:t>
            </w:r>
            <w:bookmarkEnd w:id="56"/>
            <w:bookmarkEnd w:id="57"/>
          </w:p>
          <w:p w14:paraId="375346DA" w14:textId="77777777" w:rsidR="00F507EE" w:rsidRPr="00437BC4" w:rsidRDefault="00F507EE" w:rsidP="00F507EE">
            <w:pPr>
              <w:jc w:val="center"/>
              <w:rPr>
                <w:rFonts w:asciiTheme="minorHAnsi" w:hAnsiTheme="minorHAnsi"/>
                <w:b/>
                <w:sz w:val="24"/>
                <w:szCs w:val="24"/>
                <w:lang w:val="ru-RU"/>
              </w:rPr>
            </w:pPr>
            <w:bookmarkStart w:id="58" w:name="_Toc351752256"/>
            <w:bookmarkStart w:id="59" w:name="_Toc351752827"/>
            <w:r w:rsidRPr="00437BC4">
              <w:rPr>
                <w:rFonts w:asciiTheme="minorHAnsi" w:hAnsiTheme="minorHAnsi"/>
                <w:b/>
                <w:sz w:val="24"/>
                <w:szCs w:val="24"/>
                <w:lang w:val="ru-RU"/>
              </w:rPr>
              <w:t>Заключительные положения</w:t>
            </w:r>
            <w:bookmarkEnd w:id="58"/>
            <w:bookmarkEnd w:id="59"/>
          </w:p>
          <w:p w14:paraId="10D1F6EF"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76</w:t>
            </w:r>
            <w:r w:rsidRPr="00437BC4">
              <w:rPr>
                <w:rFonts w:asciiTheme="minorHAnsi" w:hAnsiTheme="minorHAnsi"/>
                <w:sz w:val="24"/>
                <w:szCs w:val="24"/>
                <w:lang w:val="ru-RU"/>
              </w:rPr>
              <w:t>  14.1</w:t>
            </w:r>
            <w:r w:rsidRPr="00437BC4">
              <w:rPr>
                <w:rFonts w:asciiTheme="minorHAnsi" w:hAnsiTheme="minorHAnsi"/>
                <w:sz w:val="24"/>
                <w:szCs w:val="24"/>
                <w:lang w:val="ru-RU"/>
              </w:rPr>
              <w:tab/>
              <w:t>Настоящий Регламент, неотъемлемой частью которого являются Дополнения</w:t>
            </w:r>
            <w:r w:rsidRPr="00437BC4">
              <w:rPr>
                <w:rFonts w:asciiTheme="minorHAnsi" w:hAnsiTheme="minorHAnsi"/>
                <w:sz w:val="24"/>
                <w:szCs w:val="24"/>
              </w:rPr>
              <w:t> </w:t>
            </w:r>
            <w:r w:rsidRPr="00437BC4">
              <w:rPr>
                <w:rFonts w:asciiTheme="minorHAnsi" w:hAnsiTheme="minorHAnsi"/>
                <w:sz w:val="24"/>
                <w:szCs w:val="24"/>
                <w:lang w:val="ru-RU"/>
              </w:rPr>
              <w:t>1</w:t>
            </w:r>
            <w:r w:rsidRPr="00437BC4">
              <w:rPr>
                <w:rFonts w:asciiTheme="minorHAnsi" w:hAnsiTheme="minorHAnsi"/>
                <w:sz w:val="24"/>
                <w:szCs w:val="24"/>
              </w:rPr>
              <w:t> </w:t>
            </w:r>
            <w:r w:rsidRPr="00437BC4">
              <w:rPr>
                <w:rFonts w:asciiTheme="minorHAnsi" w:hAnsiTheme="minorHAnsi"/>
                <w:sz w:val="24"/>
                <w:szCs w:val="24"/>
                <w:lang w:val="ru-RU"/>
              </w:rPr>
              <w:t>и</w:t>
            </w:r>
            <w:r w:rsidRPr="00437BC4">
              <w:rPr>
                <w:rFonts w:asciiTheme="minorHAnsi" w:hAnsiTheme="minorHAnsi"/>
                <w:sz w:val="24"/>
                <w:szCs w:val="24"/>
              </w:rPr>
              <w:t> </w:t>
            </w:r>
            <w:r w:rsidRPr="00437BC4">
              <w:rPr>
                <w:rFonts w:asciiTheme="minorHAnsi" w:hAnsiTheme="minorHAnsi"/>
                <w:sz w:val="24"/>
                <w:szCs w:val="24"/>
                <w:lang w:val="ru-RU"/>
              </w:rPr>
              <w:t>2, должен вступить в силу 1 января 2015 года и должен применяться с этой даты в соответствии со всеми положениями Статьи 54 Устава.</w:t>
            </w:r>
          </w:p>
          <w:p w14:paraId="61FAEB37" w14:textId="77777777" w:rsidR="00F507EE" w:rsidRPr="00437BC4" w:rsidRDefault="00F507EE" w:rsidP="00F507EE">
            <w:pPr>
              <w:rPr>
                <w:rFonts w:asciiTheme="minorHAnsi" w:hAnsiTheme="minorHAnsi"/>
                <w:sz w:val="24"/>
                <w:szCs w:val="24"/>
                <w:lang w:val="ru-RU"/>
              </w:rPr>
            </w:pPr>
            <w:r w:rsidRPr="00437BC4">
              <w:rPr>
                <w:rFonts w:asciiTheme="minorHAnsi" w:hAnsiTheme="minorHAnsi" w:cs="Calibri"/>
                <w:b/>
                <w:bCs/>
                <w:color w:val="000000"/>
                <w:sz w:val="24"/>
                <w:szCs w:val="24"/>
                <w:lang w:val="ru-RU"/>
              </w:rPr>
              <w:t>77  </w:t>
            </w:r>
            <w:r w:rsidRPr="00437BC4">
              <w:rPr>
                <w:rFonts w:asciiTheme="minorHAnsi" w:hAnsiTheme="minorHAnsi"/>
                <w:sz w:val="24"/>
                <w:szCs w:val="24"/>
                <w:lang w:val="ru-RU"/>
              </w:rPr>
              <w:t>14.2</w:t>
            </w:r>
            <w:r w:rsidRPr="00437BC4">
              <w:rPr>
                <w:rFonts w:asciiTheme="minorHAnsi" w:hAnsiTheme="minorHAnsi"/>
                <w:sz w:val="24"/>
                <w:szCs w:val="24"/>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p w14:paraId="721E8641" w14:textId="77777777" w:rsidR="00F507EE" w:rsidRPr="00437BC4" w:rsidRDefault="00F507EE" w:rsidP="00F507EE">
            <w:pPr>
              <w:rPr>
                <w:rFonts w:asciiTheme="minorHAnsi" w:hAnsiTheme="minorHAnsi" w:cs="Calibri"/>
                <w:color w:val="000000"/>
                <w:sz w:val="24"/>
                <w:szCs w:val="24"/>
                <w:lang w:val="ru-RU"/>
              </w:rPr>
            </w:pPr>
          </w:p>
        </w:tc>
      </w:tr>
      <w:tr w:rsidR="00E5757C" w:rsidRPr="00437BC4" w14:paraId="2E164647" w14:textId="77777777" w:rsidTr="001E5CF1">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C2BB9" w14:textId="12D11DC9" w:rsidR="00E5757C" w:rsidRPr="00437BC4" w:rsidRDefault="00E5757C" w:rsidP="00E5757C">
            <w:pPr>
              <w:spacing w:before="0"/>
              <w:rPr>
                <w:rFonts w:asciiTheme="minorHAnsi" w:hAnsiTheme="minorHAnsi" w:cs="Calibri"/>
                <w:bCs/>
                <w:color w:val="000000"/>
                <w:sz w:val="24"/>
                <w:szCs w:val="24"/>
                <w:lang w:val="ru-RU"/>
              </w:rPr>
            </w:pPr>
            <w:r w:rsidRPr="00437BC4">
              <w:rPr>
                <w:rFonts w:asciiTheme="minorHAnsi" w:hAnsiTheme="minorHAnsi" w:cs="Calibri"/>
                <w:b/>
                <w:bCs/>
                <w:color w:val="000000"/>
                <w:sz w:val="24"/>
                <w:szCs w:val="24"/>
                <w:lang w:val="ru-RU"/>
              </w:rPr>
              <w:t>Комментарий</w:t>
            </w:r>
            <w:r w:rsidRPr="00437BC4">
              <w:rPr>
                <w:rFonts w:asciiTheme="minorHAnsi" w:hAnsiTheme="minorHAnsi" w:cs="Calibri"/>
                <w:bCs/>
                <w:color w:val="000000"/>
                <w:sz w:val="24"/>
                <w:szCs w:val="24"/>
                <w:lang w:val="ru-RU"/>
              </w:rPr>
              <w:t>: Актуализация устаревших положений.</w:t>
            </w:r>
          </w:p>
        </w:tc>
      </w:tr>
    </w:tbl>
    <w:p w14:paraId="6AD0173B" w14:textId="77777777" w:rsidR="00F507EE" w:rsidRPr="00437BC4" w:rsidRDefault="00F507EE" w:rsidP="00F507EE">
      <w:pPr>
        <w:rPr>
          <w:rFonts w:asciiTheme="minorHAnsi" w:hAnsiTheme="minorHAnsi"/>
          <w:sz w:val="24"/>
          <w:szCs w:val="24"/>
          <w:lang w:val="ru-RU"/>
        </w:rPr>
      </w:pPr>
    </w:p>
    <w:sectPr w:rsidR="00F507EE" w:rsidRPr="00437BC4" w:rsidSect="001A0F6F">
      <w:headerReference w:type="default" r:id="rId9"/>
      <w:pgSz w:w="11907" w:h="16834"/>
      <w:pgMar w:top="1418" w:right="708" w:bottom="1418"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D835" w14:textId="77777777" w:rsidR="0070598E" w:rsidRDefault="0070598E">
      <w:r>
        <w:separator/>
      </w:r>
    </w:p>
  </w:endnote>
  <w:endnote w:type="continuationSeparator" w:id="0">
    <w:p w14:paraId="3F4EB71A" w14:textId="77777777" w:rsidR="0070598E" w:rsidRDefault="007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CA430" w14:textId="77777777" w:rsidR="0070598E" w:rsidRDefault="0070598E">
      <w:r>
        <w:t>____________________</w:t>
      </w:r>
    </w:p>
  </w:footnote>
  <w:footnote w:type="continuationSeparator" w:id="0">
    <w:p w14:paraId="773B5EDB" w14:textId="77777777" w:rsidR="0070598E" w:rsidRDefault="0070598E">
      <w:r>
        <w:continuationSeparator/>
      </w:r>
    </w:p>
  </w:footnote>
  <w:footnote w:id="1">
    <w:p w14:paraId="4C182779" w14:textId="77777777" w:rsidR="0070598E" w:rsidRPr="001D30BE" w:rsidRDefault="0070598E" w:rsidP="00F507EE">
      <w:pPr>
        <w:pStyle w:val="FootnoteText"/>
        <w:rPr>
          <w:lang w:val="ru-RU"/>
        </w:rPr>
      </w:pPr>
      <w:r>
        <w:rPr>
          <w:rStyle w:val="FootnoteReference"/>
        </w:rPr>
        <w:footnoteRef/>
      </w:r>
      <w:r w:rsidRPr="001D30BE">
        <w:rPr>
          <w:lang w:val="ru-RU"/>
        </w:rPr>
        <w:t xml:space="preserve"> </w:t>
      </w:r>
      <w:r w:rsidRPr="001D30BE">
        <w:rPr>
          <w:rFonts w:ascii="Courier New" w:hAnsi="Courier New" w:cs="Courier New"/>
          <w:lang w:val="ru-RU"/>
        </w:rPr>
        <w:t>или признанным частным эксплуатационным организациям</w:t>
      </w:r>
    </w:p>
  </w:footnote>
  <w:footnote w:id="2">
    <w:p w14:paraId="55AF1C28" w14:textId="77777777" w:rsidR="0070598E" w:rsidRPr="001D30BE" w:rsidRDefault="0070598E" w:rsidP="00F507EE">
      <w:pPr>
        <w:pStyle w:val="FootnoteText"/>
        <w:rPr>
          <w:lang w:val="ru-RU"/>
        </w:rPr>
      </w:pPr>
      <w:r>
        <w:rPr>
          <w:rStyle w:val="FootnoteReference"/>
        </w:rPr>
        <w:footnoteRef/>
      </w:r>
      <w:r w:rsidRPr="001D30BE">
        <w:rPr>
          <w:lang w:val="ru-RU"/>
        </w:rPr>
        <w:t xml:space="preserve"> </w:t>
      </w:r>
      <w:r w:rsidRPr="001D30BE">
        <w:rPr>
          <w:rFonts w:ascii="Courier New" w:hAnsi="Courier New" w:cs="Courier New"/>
          <w:lang w:val="ru-RU"/>
        </w:rPr>
        <w:t>или признанными частными эксплуатационными организациями</w:t>
      </w:r>
    </w:p>
  </w:footnote>
  <w:footnote w:id="3">
    <w:p w14:paraId="39D80425" w14:textId="77777777" w:rsidR="0070598E" w:rsidRPr="001D30BE" w:rsidRDefault="0070598E" w:rsidP="00F507EE">
      <w:pPr>
        <w:pStyle w:val="FootnoteText"/>
        <w:rPr>
          <w:lang w:val="ru-RU"/>
        </w:rPr>
      </w:pPr>
      <w:r>
        <w:rPr>
          <w:rStyle w:val="FootnoteReference"/>
        </w:rPr>
        <w:footnoteRef/>
      </w:r>
      <w:r w:rsidRPr="001D30BE">
        <w:rPr>
          <w:lang w:val="ru-RU"/>
        </w:rPr>
        <w:t xml:space="preserve"> </w:t>
      </w:r>
      <w:r w:rsidRPr="001D30BE">
        <w:rPr>
          <w:rFonts w:ascii="Courier New" w:hAnsi="Courier New" w:cs="Courier New"/>
          <w:lang w:val="ru-RU"/>
        </w:rPr>
        <w:t>или признанная частная эксплуатационная организация</w:t>
      </w:r>
    </w:p>
  </w:footnote>
  <w:footnote w:id="4">
    <w:p w14:paraId="2F23E293" w14:textId="77777777" w:rsidR="0070598E" w:rsidRPr="001D30BE" w:rsidRDefault="0070598E" w:rsidP="00F507EE">
      <w:pPr>
        <w:pStyle w:val="FootnoteText"/>
        <w:rPr>
          <w:lang w:val="ru-RU"/>
        </w:rPr>
      </w:pPr>
      <w:r>
        <w:rPr>
          <w:rStyle w:val="FootnoteReference"/>
        </w:rPr>
        <w:footnoteRef/>
      </w:r>
      <w:r w:rsidRPr="001D30BE">
        <w:rPr>
          <w:lang w:val="ru-RU"/>
        </w:rPr>
        <w:t xml:space="preserve"> </w:t>
      </w:r>
      <w:r w:rsidRPr="001D30BE">
        <w:rPr>
          <w:rFonts w:ascii="Courier New" w:hAnsi="Courier New" w:cs="Courier New"/>
          <w:lang w:val="ru-RU"/>
        </w:rPr>
        <w:t>или признанные частные эксплуатационные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9D3E" w14:textId="77777777" w:rsidR="0070598E" w:rsidRDefault="0070598E" w:rsidP="00BD57B7">
    <w:pPr>
      <w:pStyle w:val="Header"/>
    </w:pPr>
    <w:r>
      <w:fldChar w:fldCharType="begin"/>
    </w:r>
    <w:r>
      <w:instrText>PAGE</w:instrText>
    </w:r>
    <w:r>
      <w:fldChar w:fldCharType="separate"/>
    </w:r>
    <w:r w:rsidR="00982B5E">
      <w:rPr>
        <w:noProof/>
      </w:rPr>
      <w:t>3</w:t>
    </w:r>
    <w:r>
      <w:fldChar w:fldCharType="end"/>
    </w:r>
  </w:p>
  <w:p w14:paraId="00EB40D9" w14:textId="77777777" w:rsidR="0070598E" w:rsidRDefault="0070598E" w:rsidP="00CD2009">
    <w:pPr>
      <w:pStyle w:val="Header"/>
      <w:spacing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0E09"/>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B56150"/>
    <w:multiLevelType w:val="hybridMultilevel"/>
    <w:tmpl w:val="EABE0DF6"/>
    <w:lvl w:ilvl="0" w:tplc="F3EAE026">
      <w:start w:val="1"/>
      <w:numFmt w:val="lowerLetter"/>
      <w:lvlText w:val="%1)"/>
      <w:lvlJc w:val="left"/>
      <w:pPr>
        <w:ind w:left="1069" w:hanging="360"/>
      </w:pPr>
      <w:rPr>
        <w:rFonts w:cs="Times New Roman" w:hint="default"/>
        <w:i/>
        <w:sz w:val="26"/>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15:restartNumberingAfterBreak="0">
    <w:nsid w:val="25700540"/>
    <w:multiLevelType w:val="hybridMultilevel"/>
    <w:tmpl w:val="8B2C8310"/>
    <w:lvl w:ilvl="0" w:tplc="941437C2">
      <w:start w:val="1"/>
      <w:numFmt w:val="lowerLetter"/>
      <w:lvlText w:val="%1)"/>
      <w:lvlJc w:val="left"/>
      <w:pPr>
        <w:ind w:left="1949" w:hanging="1240"/>
      </w:pPr>
      <w:rPr>
        <w:rFonts w:cs="Times New Roman" w:hint="default"/>
        <w:i/>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88A6907"/>
    <w:multiLevelType w:val="hybridMultilevel"/>
    <w:tmpl w:val="C302ABC8"/>
    <w:lvl w:ilvl="0" w:tplc="830615BA">
      <w:start w:val="1"/>
      <w:numFmt w:val="lowerLetter"/>
      <w:lvlText w:val="%1)"/>
      <w:lvlJc w:val="left"/>
      <w:pPr>
        <w:ind w:left="1069" w:hanging="360"/>
      </w:pPr>
      <w:rPr>
        <w:rFonts w:cs="Courier New" w:hint="default"/>
        <w:sz w:val="26"/>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2A2B6BA6"/>
    <w:multiLevelType w:val="hybridMultilevel"/>
    <w:tmpl w:val="B170BF46"/>
    <w:lvl w:ilvl="0" w:tplc="F3EAE026">
      <w:start w:val="1"/>
      <w:numFmt w:val="lowerLetter"/>
      <w:lvlText w:val="%1)"/>
      <w:lvlJc w:val="left"/>
      <w:pPr>
        <w:ind w:left="1713" w:hanging="360"/>
      </w:pPr>
      <w:rPr>
        <w:rFonts w:cs="Times New Roman" w:hint="default"/>
        <w:i/>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6" w15:restartNumberingAfterBreak="0">
    <w:nsid w:val="2C4B76D1"/>
    <w:multiLevelType w:val="hybridMultilevel"/>
    <w:tmpl w:val="96F6024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457168"/>
    <w:multiLevelType w:val="hybridMultilevel"/>
    <w:tmpl w:val="EA10E85C"/>
    <w:lvl w:ilvl="0" w:tplc="C5B081AA">
      <w:start w:val="1"/>
      <w:numFmt w:val="lowerLetter"/>
      <w:lvlText w:val="%1)"/>
      <w:lvlJc w:val="left"/>
      <w:pPr>
        <w:ind w:left="1069" w:hanging="360"/>
      </w:pPr>
      <w:rPr>
        <w:rFonts w:cs="Times New Roman" w:hint="default"/>
        <w:i/>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15:restartNumberingAfterBreak="0">
    <w:nsid w:val="463F2805"/>
    <w:multiLevelType w:val="hybridMultilevel"/>
    <w:tmpl w:val="1CF2EA16"/>
    <w:lvl w:ilvl="0" w:tplc="87044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9E86777"/>
    <w:multiLevelType w:val="hybridMultilevel"/>
    <w:tmpl w:val="3138A6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806C8A"/>
    <w:multiLevelType w:val="hybridMultilevel"/>
    <w:tmpl w:val="74F2C112"/>
    <w:lvl w:ilvl="0" w:tplc="9C749CBC">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4E3BCB"/>
    <w:multiLevelType w:val="hybridMultilevel"/>
    <w:tmpl w:val="4C4212B2"/>
    <w:lvl w:ilvl="0" w:tplc="9520610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4C2FF8"/>
    <w:multiLevelType w:val="hybridMultilevel"/>
    <w:tmpl w:val="B5F8747A"/>
    <w:lvl w:ilvl="0" w:tplc="F3EAE026">
      <w:start w:val="1"/>
      <w:numFmt w:val="lowerLetter"/>
      <w:lvlText w:val="%1)"/>
      <w:lvlJc w:val="left"/>
      <w:pPr>
        <w:ind w:left="1069" w:hanging="360"/>
      </w:pPr>
      <w:rPr>
        <w:rFonts w:cs="Times New Roman" w:hint="default"/>
        <w:i/>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15:restartNumberingAfterBreak="0">
    <w:nsid w:val="79AC7B7F"/>
    <w:multiLevelType w:val="hybridMultilevel"/>
    <w:tmpl w:val="39DC40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B88619E"/>
    <w:multiLevelType w:val="hybridMultilevel"/>
    <w:tmpl w:val="521A10B6"/>
    <w:lvl w:ilvl="0" w:tplc="95206104">
      <w:start w:val="1"/>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D3D57AE"/>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13"/>
  </w:num>
  <w:num w:numId="4">
    <w:abstractNumId w:val="12"/>
  </w:num>
  <w:num w:numId="5">
    <w:abstractNumId w:val="3"/>
  </w:num>
  <w:num w:numId="6">
    <w:abstractNumId w:val="10"/>
  </w:num>
  <w:num w:numId="7">
    <w:abstractNumId w:val="14"/>
  </w:num>
  <w:num w:numId="8">
    <w:abstractNumId w:val="7"/>
  </w:num>
  <w:num w:numId="9">
    <w:abstractNumId w:val="4"/>
  </w:num>
  <w:num w:numId="10">
    <w:abstractNumId w:val="5"/>
  </w:num>
  <w:num w:numId="11">
    <w:abstractNumId w:val="2"/>
  </w:num>
  <w:num w:numId="12">
    <w:abstractNumId w:val="11"/>
  </w:num>
  <w:num w:numId="13">
    <w:abstractNumId w:val="1"/>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66"/>
    <w:rsid w:val="000060A6"/>
    <w:rsid w:val="0002183E"/>
    <w:rsid w:val="00045BCC"/>
    <w:rsid w:val="00046C46"/>
    <w:rsid w:val="0005282B"/>
    <w:rsid w:val="000569B4"/>
    <w:rsid w:val="00066D50"/>
    <w:rsid w:val="00077974"/>
    <w:rsid w:val="00080E82"/>
    <w:rsid w:val="000A0062"/>
    <w:rsid w:val="000C37D9"/>
    <w:rsid w:val="000E568E"/>
    <w:rsid w:val="000F43E9"/>
    <w:rsid w:val="00103AC7"/>
    <w:rsid w:val="001157A5"/>
    <w:rsid w:val="0014734F"/>
    <w:rsid w:val="0015710D"/>
    <w:rsid w:val="00157243"/>
    <w:rsid w:val="00163A32"/>
    <w:rsid w:val="00164A52"/>
    <w:rsid w:val="0019174E"/>
    <w:rsid w:val="00192B41"/>
    <w:rsid w:val="001A0F6F"/>
    <w:rsid w:val="001A587E"/>
    <w:rsid w:val="001B1382"/>
    <w:rsid w:val="001B7B09"/>
    <w:rsid w:val="001E08C8"/>
    <w:rsid w:val="001E6719"/>
    <w:rsid w:val="00225368"/>
    <w:rsid w:val="00227FF0"/>
    <w:rsid w:val="00243B03"/>
    <w:rsid w:val="00264239"/>
    <w:rsid w:val="00291EB6"/>
    <w:rsid w:val="00294170"/>
    <w:rsid w:val="002A344A"/>
    <w:rsid w:val="002A7FC8"/>
    <w:rsid w:val="002D2F57"/>
    <w:rsid w:val="002D48C5"/>
    <w:rsid w:val="00311D60"/>
    <w:rsid w:val="00341BBD"/>
    <w:rsid w:val="00354D64"/>
    <w:rsid w:val="00386250"/>
    <w:rsid w:val="003E1A1B"/>
    <w:rsid w:val="003F099E"/>
    <w:rsid w:val="003F235E"/>
    <w:rsid w:val="00400341"/>
    <w:rsid w:val="004023E0"/>
    <w:rsid w:val="00403DD8"/>
    <w:rsid w:val="00417002"/>
    <w:rsid w:val="00437BC4"/>
    <w:rsid w:val="0044468B"/>
    <w:rsid w:val="00453DF5"/>
    <w:rsid w:val="0045686C"/>
    <w:rsid w:val="0046408A"/>
    <w:rsid w:val="00467F16"/>
    <w:rsid w:val="004918C4"/>
    <w:rsid w:val="004A38A4"/>
    <w:rsid w:val="004A45B5"/>
    <w:rsid w:val="004B6EBE"/>
    <w:rsid w:val="004D0129"/>
    <w:rsid w:val="004E7B46"/>
    <w:rsid w:val="004F3D35"/>
    <w:rsid w:val="004F6025"/>
    <w:rsid w:val="00500277"/>
    <w:rsid w:val="005061AE"/>
    <w:rsid w:val="005233DD"/>
    <w:rsid w:val="005302AB"/>
    <w:rsid w:val="0054560D"/>
    <w:rsid w:val="00576D69"/>
    <w:rsid w:val="005820AB"/>
    <w:rsid w:val="00591E8E"/>
    <w:rsid w:val="00596E2B"/>
    <w:rsid w:val="005A64D5"/>
    <w:rsid w:val="005A72E3"/>
    <w:rsid w:val="005D1F6C"/>
    <w:rsid w:val="00601994"/>
    <w:rsid w:val="00621883"/>
    <w:rsid w:val="006348D9"/>
    <w:rsid w:val="00655A66"/>
    <w:rsid w:val="00661AE4"/>
    <w:rsid w:val="00666918"/>
    <w:rsid w:val="00670AFF"/>
    <w:rsid w:val="006851F9"/>
    <w:rsid w:val="006A345E"/>
    <w:rsid w:val="006B4543"/>
    <w:rsid w:val="006D4B4A"/>
    <w:rsid w:val="006D6068"/>
    <w:rsid w:val="006E2D42"/>
    <w:rsid w:val="00703676"/>
    <w:rsid w:val="0070598E"/>
    <w:rsid w:val="00707304"/>
    <w:rsid w:val="007211CE"/>
    <w:rsid w:val="00726686"/>
    <w:rsid w:val="00732269"/>
    <w:rsid w:val="007409F1"/>
    <w:rsid w:val="00740C4E"/>
    <w:rsid w:val="00785ABD"/>
    <w:rsid w:val="00791A29"/>
    <w:rsid w:val="007A2DD4"/>
    <w:rsid w:val="007B69E1"/>
    <w:rsid w:val="007C0901"/>
    <w:rsid w:val="007D38B5"/>
    <w:rsid w:val="007E7EA0"/>
    <w:rsid w:val="007F6814"/>
    <w:rsid w:val="00802DA4"/>
    <w:rsid w:val="00807255"/>
    <w:rsid w:val="0081023E"/>
    <w:rsid w:val="0081317B"/>
    <w:rsid w:val="008173AA"/>
    <w:rsid w:val="0083421B"/>
    <w:rsid w:val="00840A14"/>
    <w:rsid w:val="008428AC"/>
    <w:rsid w:val="0085110A"/>
    <w:rsid w:val="00856CCA"/>
    <w:rsid w:val="00860D0A"/>
    <w:rsid w:val="00861A16"/>
    <w:rsid w:val="00864CEE"/>
    <w:rsid w:val="008763B7"/>
    <w:rsid w:val="00892042"/>
    <w:rsid w:val="008B1201"/>
    <w:rsid w:val="008D2D7B"/>
    <w:rsid w:val="008E0737"/>
    <w:rsid w:val="008E36FC"/>
    <w:rsid w:val="008F7C2C"/>
    <w:rsid w:val="0090677B"/>
    <w:rsid w:val="00940E96"/>
    <w:rsid w:val="009420F4"/>
    <w:rsid w:val="00982B5E"/>
    <w:rsid w:val="0099394D"/>
    <w:rsid w:val="009B0766"/>
    <w:rsid w:val="009B0BAE"/>
    <w:rsid w:val="009C15C5"/>
    <w:rsid w:val="009C1C89"/>
    <w:rsid w:val="009C7CFE"/>
    <w:rsid w:val="009E2501"/>
    <w:rsid w:val="009E6088"/>
    <w:rsid w:val="009E62A2"/>
    <w:rsid w:val="00A23624"/>
    <w:rsid w:val="00A245E4"/>
    <w:rsid w:val="00A26A98"/>
    <w:rsid w:val="00A3066B"/>
    <w:rsid w:val="00A31DD4"/>
    <w:rsid w:val="00A644FC"/>
    <w:rsid w:val="00A71773"/>
    <w:rsid w:val="00A76359"/>
    <w:rsid w:val="00A80E18"/>
    <w:rsid w:val="00AB44AE"/>
    <w:rsid w:val="00AB76E5"/>
    <w:rsid w:val="00AC1F6D"/>
    <w:rsid w:val="00AE2C85"/>
    <w:rsid w:val="00B001A5"/>
    <w:rsid w:val="00B10832"/>
    <w:rsid w:val="00B12A37"/>
    <w:rsid w:val="00B12DBC"/>
    <w:rsid w:val="00B4258A"/>
    <w:rsid w:val="00B444AD"/>
    <w:rsid w:val="00B50335"/>
    <w:rsid w:val="00B565AA"/>
    <w:rsid w:val="00B63EF2"/>
    <w:rsid w:val="00B744A5"/>
    <w:rsid w:val="00BC0D39"/>
    <w:rsid w:val="00BC27D6"/>
    <w:rsid w:val="00BC52A6"/>
    <w:rsid w:val="00BC7BC0"/>
    <w:rsid w:val="00BD57B7"/>
    <w:rsid w:val="00BE63E2"/>
    <w:rsid w:val="00C12A2C"/>
    <w:rsid w:val="00C14D45"/>
    <w:rsid w:val="00C4391D"/>
    <w:rsid w:val="00C5605D"/>
    <w:rsid w:val="00C623DE"/>
    <w:rsid w:val="00C95BE8"/>
    <w:rsid w:val="00CD1A23"/>
    <w:rsid w:val="00CD2009"/>
    <w:rsid w:val="00CF5784"/>
    <w:rsid w:val="00CF629C"/>
    <w:rsid w:val="00D17EB3"/>
    <w:rsid w:val="00D36D92"/>
    <w:rsid w:val="00D40123"/>
    <w:rsid w:val="00D41DC2"/>
    <w:rsid w:val="00D57B77"/>
    <w:rsid w:val="00D77929"/>
    <w:rsid w:val="00D80308"/>
    <w:rsid w:val="00D90C53"/>
    <w:rsid w:val="00D92EEA"/>
    <w:rsid w:val="00D97F06"/>
    <w:rsid w:val="00DA5D4E"/>
    <w:rsid w:val="00DE4E24"/>
    <w:rsid w:val="00E056FE"/>
    <w:rsid w:val="00E176BA"/>
    <w:rsid w:val="00E423EC"/>
    <w:rsid w:val="00E5757C"/>
    <w:rsid w:val="00E647C1"/>
    <w:rsid w:val="00E70FCA"/>
    <w:rsid w:val="00E909DD"/>
    <w:rsid w:val="00EA1C5D"/>
    <w:rsid w:val="00EB4EA8"/>
    <w:rsid w:val="00EC6BC5"/>
    <w:rsid w:val="00EC6C7E"/>
    <w:rsid w:val="00ED3825"/>
    <w:rsid w:val="00EF569F"/>
    <w:rsid w:val="00F35898"/>
    <w:rsid w:val="00F507EE"/>
    <w:rsid w:val="00F5225B"/>
    <w:rsid w:val="00F61722"/>
    <w:rsid w:val="00F61E84"/>
    <w:rsid w:val="00F65600"/>
    <w:rsid w:val="00F81B4A"/>
    <w:rsid w:val="00F83D1E"/>
    <w:rsid w:val="00F91180"/>
    <w:rsid w:val="00FB2C33"/>
    <w:rsid w:val="00FC2BE3"/>
    <w:rsid w:val="00FD143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8C7D0C"/>
  <w14:defaultImageDpi w14:val="0"/>
  <w15:docId w15:val="{1AC987DE-5A81-4621-B0FE-5B465D1D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6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sz w:val="22"/>
      <w:lang w:val="en-GB" w:eastAsia="en-US"/>
    </w:rPr>
  </w:style>
  <w:style w:type="paragraph" w:styleId="Heading1">
    <w:name w:val="heading 1"/>
    <w:basedOn w:val="Normal"/>
    <w:next w:val="Normal"/>
    <w:link w:val="Heading1Char"/>
    <w:uiPriority w:val="9"/>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9"/>
    <w:qFormat/>
    <w:rsid w:val="00227FF0"/>
    <w:pPr>
      <w:spacing w:before="320"/>
      <w:outlineLvl w:val="1"/>
    </w:pPr>
    <w:rPr>
      <w:sz w:val="22"/>
    </w:rPr>
  </w:style>
  <w:style w:type="paragraph" w:styleId="Heading3">
    <w:name w:val="heading 3"/>
    <w:basedOn w:val="Heading1"/>
    <w:next w:val="Normal"/>
    <w:link w:val="Heading3Char"/>
    <w:uiPriority w:val="9"/>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link w:val="Heading4Char"/>
    <w:uiPriority w:val="9"/>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227FF0"/>
    <w:pPr>
      <w:outlineLvl w:val="4"/>
    </w:pPr>
  </w:style>
  <w:style w:type="paragraph" w:styleId="Heading6">
    <w:name w:val="heading 6"/>
    <w:basedOn w:val="Heading4"/>
    <w:next w:val="Normal"/>
    <w:link w:val="Heading6Char"/>
    <w:uiPriority w:val="9"/>
    <w:qFormat/>
    <w:rsid w:val="00227FF0"/>
    <w:pPr>
      <w:outlineLvl w:val="5"/>
    </w:pPr>
  </w:style>
  <w:style w:type="paragraph" w:styleId="Heading7">
    <w:name w:val="heading 7"/>
    <w:basedOn w:val="Heading6"/>
    <w:next w:val="Normal"/>
    <w:link w:val="Heading7Char"/>
    <w:uiPriority w:val="9"/>
    <w:qFormat/>
    <w:rsid w:val="00227FF0"/>
    <w:pPr>
      <w:outlineLvl w:val="6"/>
    </w:pPr>
  </w:style>
  <w:style w:type="paragraph" w:styleId="Heading8">
    <w:name w:val="heading 8"/>
    <w:basedOn w:val="Heading6"/>
    <w:next w:val="Normal"/>
    <w:link w:val="Heading8Char"/>
    <w:uiPriority w:val="9"/>
    <w:qFormat/>
    <w:rsid w:val="00227FF0"/>
    <w:pPr>
      <w:outlineLvl w:val="7"/>
    </w:pPr>
  </w:style>
  <w:style w:type="paragraph" w:styleId="Heading9">
    <w:name w:val="heading 9"/>
    <w:basedOn w:val="Heading6"/>
    <w:next w:val="Normal"/>
    <w:link w:val="Heading9Char"/>
    <w:uiPriority w:val="9"/>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en-GB" w:eastAsia="en-US"/>
    </w:rPr>
  </w:style>
  <w:style w:type="paragraph" w:styleId="TOC2">
    <w:name w:val="toc 2"/>
    <w:basedOn w:val="TOC1"/>
    <w:uiPriority w:val="39"/>
    <w:rsid w:val="00227FF0"/>
    <w:pPr>
      <w:spacing w:before="160"/>
    </w:pPr>
  </w:style>
  <w:style w:type="paragraph" w:styleId="TOC8">
    <w:name w:val="toc 8"/>
    <w:basedOn w:val="TOC4"/>
    <w:uiPriority w:val="39"/>
    <w:rsid w:val="00227FF0"/>
  </w:style>
  <w:style w:type="paragraph" w:styleId="TOC3">
    <w:name w:val="toc 3"/>
    <w:basedOn w:val="TOC2"/>
    <w:uiPriority w:val="39"/>
    <w:rsid w:val="00227FF0"/>
  </w:style>
  <w:style w:type="paragraph" w:styleId="TOC4">
    <w:name w:val="toc 4"/>
    <w:basedOn w:val="TOC3"/>
    <w:uiPriority w:val="39"/>
    <w:rsid w:val="00227FF0"/>
    <w:pPr>
      <w:spacing w:before="8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227FF0"/>
  </w:style>
  <w:style w:type="paragraph" w:styleId="TOC6">
    <w:name w:val="toc 6"/>
    <w:basedOn w:val="TOC4"/>
    <w:uiPriority w:val="39"/>
    <w:rsid w:val="00227FF0"/>
  </w:style>
  <w:style w:type="paragraph" w:styleId="TOC5">
    <w:name w:val="toc 5"/>
    <w:basedOn w:val="TOC4"/>
    <w:uiPriority w:val="39"/>
    <w:rsid w:val="00227FF0"/>
  </w:style>
  <w:style w:type="paragraph" w:styleId="Index7">
    <w:name w:val="index 7"/>
    <w:basedOn w:val="Normal"/>
    <w:next w:val="Normal"/>
    <w:uiPriority w:val="99"/>
    <w:rsid w:val="00227FF0"/>
    <w:pPr>
      <w:ind w:left="1698"/>
    </w:pPr>
  </w:style>
  <w:style w:type="paragraph" w:styleId="Index6">
    <w:name w:val="index 6"/>
    <w:basedOn w:val="Normal"/>
    <w:next w:val="Normal"/>
    <w:uiPriority w:val="99"/>
    <w:rsid w:val="00227FF0"/>
    <w:pPr>
      <w:ind w:left="1415"/>
    </w:pPr>
  </w:style>
  <w:style w:type="paragraph" w:styleId="Index5">
    <w:name w:val="index 5"/>
    <w:basedOn w:val="Normal"/>
    <w:next w:val="Normal"/>
    <w:uiPriority w:val="99"/>
    <w:rsid w:val="00227FF0"/>
    <w:pPr>
      <w:ind w:left="1132"/>
    </w:pPr>
  </w:style>
  <w:style w:type="paragraph" w:styleId="Index4">
    <w:name w:val="index 4"/>
    <w:basedOn w:val="Normal"/>
    <w:next w:val="Normal"/>
    <w:uiPriority w:val="99"/>
    <w:rsid w:val="00227FF0"/>
    <w:pPr>
      <w:ind w:left="849"/>
    </w:pPr>
  </w:style>
  <w:style w:type="paragraph" w:styleId="Index3">
    <w:name w:val="index 3"/>
    <w:basedOn w:val="Normal"/>
    <w:next w:val="Normal"/>
    <w:uiPriority w:val="99"/>
    <w:rsid w:val="00227FF0"/>
    <w:pPr>
      <w:ind w:left="566"/>
    </w:pPr>
  </w:style>
  <w:style w:type="paragraph" w:styleId="Index2">
    <w:name w:val="index 2"/>
    <w:basedOn w:val="Normal"/>
    <w:next w:val="Normal"/>
    <w:uiPriority w:val="99"/>
    <w:rsid w:val="00227FF0"/>
    <w:pPr>
      <w:ind w:left="283"/>
    </w:pPr>
  </w:style>
  <w:style w:type="paragraph" w:styleId="Index1">
    <w:name w:val="index 1"/>
    <w:basedOn w:val="Normal"/>
    <w:next w:val="Normal"/>
    <w:uiPriority w:val="99"/>
    <w:rsid w:val="00227FF0"/>
  </w:style>
  <w:style w:type="character" w:styleId="LineNumber">
    <w:name w:val="line number"/>
    <w:basedOn w:val="DefaultParagraphFont"/>
    <w:uiPriority w:val="99"/>
    <w:rsid w:val="00227FF0"/>
    <w:rPr>
      <w:rFonts w:cs="Times New Roman"/>
    </w:rPr>
  </w:style>
  <w:style w:type="paragraph" w:styleId="IndexHeading">
    <w:name w:val="index heading"/>
    <w:basedOn w:val="Normal"/>
    <w:next w:val="Index1"/>
    <w:uiPriority w:val="99"/>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semiHidden/>
    <w:locked/>
    <w:rPr>
      <w:rFonts w:ascii="Calibri" w:hAnsi="Calibri" w:cs="Times New Roman"/>
      <w:sz w:val="22"/>
      <w:lang w:val="en-GB" w:eastAsia="en-US"/>
    </w:rPr>
  </w:style>
  <w:style w:type="paragraph" w:styleId="NormalIndent">
    <w:name w:val="Normal Indent"/>
    <w:basedOn w:val="Normal"/>
    <w:uiPriority w:val="99"/>
    <w:rsid w:val="00227FF0"/>
    <w:pPr>
      <w:ind w:left="794"/>
    </w:pPr>
  </w:style>
  <w:style w:type="character" w:customStyle="1" w:styleId="HeaderChar">
    <w:name w:val="Header Char"/>
    <w:basedOn w:val="DefaultParagraphFont"/>
    <w:link w:val="Header"/>
    <w:uiPriority w:val="99"/>
    <w:semiHidden/>
    <w:locked/>
    <w:rPr>
      <w:rFonts w:ascii="Calibri" w:hAnsi="Calibri" w:cs="Times New Roman"/>
      <w:sz w:val="22"/>
      <w:lang w:val="en-GB" w:eastAsia="en-US"/>
    </w:rPr>
  </w:style>
  <w:style w:type="character" w:styleId="FootnoteReference">
    <w:name w:val="footnote reference"/>
    <w:basedOn w:val="DefaultParagraphFont"/>
    <w:uiPriority w:val="99"/>
    <w:rsid w:val="00227FF0"/>
    <w:rPr>
      <w:rFonts w:cs="Times New Roman"/>
      <w:position w:val="6"/>
      <w:sz w:val="16"/>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customStyle="1" w:styleId="a">
    <w:name w:val="Верхний колонтитул Знак"/>
    <w:basedOn w:val="DefaultParagraphFont"/>
    <w:uiPriority w:val="99"/>
    <w:semiHidden/>
    <w:rPr>
      <w:rFonts w:ascii="Calibri" w:hAnsi="Calibri" w:cs="Times New Roman"/>
      <w:sz w:val="22"/>
      <w:lang w:val="en-GB" w:eastAsia="en-US"/>
    </w:rPr>
  </w:style>
  <w:style w:type="character" w:customStyle="1" w:styleId="10">
    <w:name w:val="Верхний колонтитул Знак10"/>
    <w:basedOn w:val="DefaultParagraphFont"/>
    <w:uiPriority w:val="99"/>
    <w:semiHidden/>
    <w:rPr>
      <w:rFonts w:ascii="Calibri" w:hAnsi="Calibri" w:cs="Times New Roman"/>
      <w:sz w:val="22"/>
      <w:lang w:val="en-GB" w:eastAsia="en-US"/>
    </w:rPr>
  </w:style>
  <w:style w:type="character" w:customStyle="1" w:styleId="9">
    <w:name w:val="Верхний колонтитул Знак9"/>
    <w:basedOn w:val="DefaultParagraphFont"/>
    <w:uiPriority w:val="99"/>
    <w:semiHidden/>
    <w:rPr>
      <w:rFonts w:ascii="Calibri" w:hAnsi="Calibri" w:cs="Times New Roman"/>
      <w:sz w:val="22"/>
      <w:lang w:val="en-GB" w:eastAsia="en-US"/>
    </w:rPr>
  </w:style>
  <w:style w:type="character" w:customStyle="1" w:styleId="8">
    <w:name w:val="Верхний колонтитул Знак8"/>
    <w:basedOn w:val="DefaultParagraphFont"/>
    <w:uiPriority w:val="99"/>
    <w:semiHidden/>
    <w:rPr>
      <w:rFonts w:ascii="Calibri" w:hAnsi="Calibri" w:cs="Times New Roman"/>
      <w:sz w:val="22"/>
      <w:lang w:val="en-GB" w:eastAsia="en-US"/>
    </w:rPr>
  </w:style>
  <w:style w:type="character" w:customStyle="1" w:styleId="7">
    <w:name w:val="Верхний колонтитул Знак7"/>
    <w:basedOn w:val="DefaultParagraphFont"/>
    <w:uiPriority w:val="99"/>
    <w:semiHidden/>
    <w:rPr>
      <w:rFonts w:ascii="Calibri" w:hAnsi="Calibri" w:cs="Times New Roman"/>
      <w:sz w:val="22"/>
      <w:lang w:val="en-GB" w:eastAsia="en-US"/>
    </w:rPr>
  </w:style>
  <w:style w:type="character" w:customStyle="1" w:styleId="6">
    <w:name w:val="Верхний колонтитул Знак6"/>
    <w:basedOn w:val="DefaultParagraphFont"/>
    <w:uiPriority w:val="99"/>
    <w:semiHidden/>
    <w:rPr>
      <w:rFonts w:ascii="Calibri" w:hAnsi="Calibri" w:cs="Times New Roman"/>
      <w:sz w:val="22"/>
      <w:lang w:val="en-GB" w:eastAsia="en-US"/>
    </w:rPr>
  </w:style>
  <w:style w:type="character" w:customStyle="1" w:styleId="5">
    <w:name w:val="Верхний колонтитул Знак5"/>
    <w:basedOn w:val="DefaultParagraphFont"/>
    <w:uiPriority w:val="99"/>
    <w:semiHidden/>
    <w:rPr>
      <w:rFonts w:ascii="Calibri" w:hAnsi="Calibri" w:cs="Times New Roman"/>
      <w:sz w:val="22"/>
      <w:lang w:val="en-GB" w:eastAsia="en-US"/>
    </w:rPr>
  </w:style>
  <w:style w:type="character" w:customStyle="1" w:styleId="4">
    <w:name w:val="Верхний колонтитул Знак4"/>
    <w:basedOn w:val="DefaultParagraphFont"/>
    <w:uiPriority w:val="99"/>
    <w:semiHidden/>
    <w:rPr>
      <w:rFonts w:ascii="Calibri" w:hAnsi="Calibri" w:cs="Times New Roman"/>
      <w:sz w:val="22"/>
      <w:lang w:val="en-GB" w:eastAsia="en-US"/>
    </w:rPr>
  </w:style>
  <w:style w:type="character" w:customStyle="1" w:styleId="3">
    <w:name w:val="Верхний колонтитул Знак3"/>
    <w:basedOn w:val="DefaultParagraphFont"/>
    <w:uiPriority w:val="99"/>
    <w:semiHidden/>
    <w:rPr>
      <w:rFonts w:ascii="Calibri" w:hAnsi="Calibri" w:cs="Times New Roman"/>
      <w:sz w:val="22"/>
      <w:lang w:val="en-GB" w:eastAsia="en-US"/>
    </w:rPr>
  </w:style>
  <w:style w:type="character" w:customStyle="1" w:styleId="2">
    <w:name w:val="Верхний колонтитул Знак2"/>
    <w:basedOn w:val="DefaultParagraphFont"/>
    <w:uiPriority w:val="99"/>
    <w:semiHidden/>
    <w:rPr>
      <w:rFonts w:ascii="Calibri" w:hAnsi="Calibri" w:cs="Times New Roman"/>
      <w:sz w:val="22"/>
      <w:lang w:val="en-GB" w:eastAsia="en-US"/>
    </w:rPr>
  </w:style>
  <w:style w:type="paragraph" w:customStyle="1" w:styleId="enumlev1">
    <w:name w:val="enumlev1"/>
    <w:basedOn w:val="Normal"/>
    <w:rsid w:val="00227FF0"/>
    <w:pPr>
      <w:tabs>
        <w:tab w:val="left" w:pos="2608"/>
        <w:tab w:val="left" w:pos="3345"/>
      </w:tabs>
      <w:spacing w:before="80"/>
      <w:ind w:left="794" w:hanging="794"/>
    </w:p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locked/>
    <w:rPr>
      <w:rFonts w:ascii="Calibri" w:hAnsi="Calibri" w:cs="Times New Roman"/>
      <w:sz w:val="24"/>
      <w:szCs w:val="24"/>
      <w:lang w:val="en-GB" w:eastAsia="en-US"/>
    </w:rPr>
  </w:style>
  <w:style w:type="paragraph" w:customStyle="1" w:styleId="enumlev3">
    <w:name w:val="enumlev3"/>
    <w:basedOn w:val="enumlev2"/>
    <w:rsid w:val="00227FF0"/>
    <w:pPr>
      <w:ind w:left="1588"/>
    </w:pPr>
  </w:style>
  <w:style w:type="paragraph" w:customStyle="1" w:styleId="enumlev2">
    <w:name w:val="enumlev2"/>
    <w:basedOn w:val="enumlev1"/>
    <w:rsid w:val="00227FF0"/>
    <w:pPr>
      <w:ind w:left="1191" w:hanging="397"/>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uiPriority w:val="99"/>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rFonts w:cs="Times New Roman"/>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uiPriority w:val="39"/>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uiPriority w:val="99"/>
    <w:rsid w:val="00227FF0"/>
    <w:rPr>
      <w:rFonts w:cs="Times New Roman"/>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uiPriority w:val="99"/>
    <w:rsid w:val="00227FF0"/>
    <w:rPr>
      <w:rFonts w:cs="Times New Roman"/>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uiPriority w:val="99"/>
    <w:rsid w:val="001E6719"/>
    <w:rPr>
      <w:rFonts w:ascii="Calibri" w:hAnsi="Calibri" w:cs="Times New Roman"/>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CY" w:hAnsi="Lucida Grande CY" w:cs="Lucida Grande CY"/>
      <w:sz w:val="18"/>
      <w:szCs w:val="18"/>
      <w:lang w:val="en-GB" w:eastAsia="en-US"/>
    </w:rPr>
  </w:style>
  <w:style w:type="paragraph" w:styleId="NormalWeb">
    <w:name w:val="Normal (Web)"/>
    <w:basedOn w:val="Normal"/>
    <w:uiPriority w:val="99"/>
    <w:unhideWhenUsed/>
    <w:rsid w:val="00791A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791A29"/>
    <w:pPr>
      <w:ind w:left="720"/>
      <w:contextualSpacing/>
    </w:pPr>
    <w:rPr>
      <w:rFonts w:ascii="Times New Roman" w:hAnsi="Times New Roman"/>
      <w:sz w:val="24"/>
    </w:rPr>
  </w:style>
  <w:style w:type="character" w:customStyle="1" w:styleId="CallChar">
    <w:name w:val="Call Char"/>
    <w:link w:val="Call"/>
    <w:locked/>
    <w:rsid w:val="00791A29"/>
    <w:rPr>
      <w:rFonts w:ascii="Calibri" w:hAnsi="Calibri"/>
      <w:i/>
      <w:sz w:val="22"/>
      <w:lang w:val="en-GB" w:eastAsia="en-US"/>
    </w:rPr>
  </w:style>
  <w:style w:type="paragraph" w:customStyle="1" w:styleId="info">
    <w:name w:val="info"/>
    <w:basedOn w:val="Normal"/>
    <w:rsid w:val="00942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ru-RU" w:eastAsia="ru-RU"/>
    </w:rPr>
  </w:style>
  <w:style w:type="character" w:customStyle="1" w:styleId="RestitleChar">
    <w:name w:val="Res_title Char"/>
    <w:basedOn w:val="DefaultParagraphFont"/>
    <w:link w:val="Restitle"/>
    <w:locked/>
    <w:rsid w:val="00892042"/>
    <w:rPr>
      <w:rFonts w:ascii="Calibri" w:hAnsi="Calibri" w:cs="Times New Roman"/>
      <w:b/>
      <w:sz w:val="26"/>
      <w:lang w:val="en-GB" w:eastAsia="en-US"/>
    </w:rPr>
  </w:style>
  <w:style w:type="paragraph" w:styleId="CommentText">
    <w:name w:val="annotation text"/>
    <w:basedOn w:val="Normal"/>
    <w:link w:val="CommentTextChar"/>
    <w:uiPriority w:val="99"/>
    <w:semiHidden/>
    <w:rsid w:val="00892042"/>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0"/>
      <w:lang w:val="ru-RU" w:eastAsia="ru-RU"/>
    </w:rPr>
  </w:style>
  <w:style w:type="character" w:customStyle="1" w:styleId="CommentTextChar">
    <w:name w:val="Comment Text Char"/>
    <w:basedOn w:val="DefaultParagraphFont"/>
    <w:link w:val="CommentText"/>
    <w:uiPriority w:val="99"/>
    <w:semiHidden/>
    <w:locked/>
    <w:rsid w:val="00892042"/>
    <w:rPr>
      <w:rFonts w:ascii="Times New Roman" w:hAnsi="Times New Roman" w:cs="Times New Roman"/>
      <w:lang w:val="ru-RU" w:eastAsia="ru-RU"/>
    </w:rPr>
  </w:style>
  <w:style w:type="paragraph" w:styleId="EndnoteText">
    <w:name w:val="endnote text"/>
    <w:basedOn w:val="Normal"/>
    <w:link w:val="EndnoteTextChar"/>
    <w:uiPriority w:val="99"/>
    <w:semiHidden/>
    <w:unhideWhenUsed/>
    <w:rsid w:val="00077974"/>
    <w:pPr>
      <w:spacing w:before="0"/>
    </w:pPr>
    <w:rPr>
      <w:sz w:val="20"/>
    </w:rPr>
  </w:style>
  <w:style w:type="character" w:customStyle="1" w:styleId="EndnoteTextChar">
    <w:name w:val="Endnote Text Char"/>
    <w:basedOn w:val="DefaultParagraphFont"/>
    <w:link w:val="EndnoteText"/>
    <w:uiPriority w:val="99"/>
    <w:semiHidden/>
    <w:locked/>
    <w:rsid w:val="00077974"/>
    <w:rPr>
      <w:rFonts w:ascii="Calibri" w:hAnsi="Calibri" w:cs="Times New Roman"/>
      <w:lang w:val="en-GB" w:eastAsia="en-US"/>
    </w:rPr>
  </w:style>
  <w:style w:type="character" w:styleId="CommentReference">
    <w:name w:val="annotation reference"/>
    <w:basedOn w:val="DefaultParagraphFont"/>
    <w:semiHidden/>
    <w:unhideWhenUsed/>
    <w:rsid w:val="00C12A2C"/>
    <w:rPr>
      <w:sz w:val="16"/>
      <w:szCs w:val="16"/>
    </w:rPr>
  </w:style>
  <w:style w:type="paragraph" w:styleId="CommentSubject">
    <w:name w:val="annotation subject"/>
    <w:basedOn w:val="CommentText"/>
    <w:next w:val="CommentText"/>
    <w:link w:val="CommentSubjectChar"/>
    <w:semiHidden/>
    <w:unhideWhenUsed/>
    <w:rsid w:val="00C12A2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b/>
      <w:bCs/>
      <w:lang w:val="en-GB" w:eastAsia="en-US"/>
    </w:rPr>
  </w:style>
  <w:style w:type="character" w:customStyle="1" w:styleId="CommentSubjectChar">
    <w:name w:val="Comment Subject Char"/>
    <w:basedOn w:val="CommentTextChar"/>
    <w:link w:val="CommentSubject"/>
    <w:semiHidden/>
    <w:rsid w:val="00C12A2C"/>
    <w:rPr>
      <w:rFonts w:ascii="Calibri" w:hAnsi="Calibri" w:cs="Times New Roman"/>
      <w:b/>
      <w:bCs/>
      <w:lang w:val="en-GB" w:eastAsia="en-US"/>
    </w:rPr>
  </w:style>
  <w:style w:type="paragraph" w:styleId="Revision">
    <w:name w:val="Revision"/>
    <w:hidden/>
    <w:uiPriority w:val="99"/>
    <w:semiHidden/>
    <w:rsid w:val="00C12A2C"/>
    <w:rPr>
      <w:rFonts w:ascii="Calibri" w:hAnsi="Calibri" w:cs="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5698">
      <w:marLeft w:val="0"/>
      <w:marRight w:val="0"/>
      <w:marTop w:val="0"/>
      <w:marBottom w:val="0"/>
      <w:divBdr>
        <w:top w:val="none" w:sz="0" w:space="0" w:color="auto"/>
        <w:left w:val="none" w:sz="0" w:space="0" w:color="auto"/>
        <w:bottom w:val="none" w:sz="0" w:space="0" w:color="auto"/>
        <w:right w:val="none" w:sz="0" w:space="0" w:color="auto"/>
      </w:divBdr>
    </w:div>
    <w:div w:id="361825699">
      <w:marLeft w:val="0"/>
      <w:marRight w:val="0"/>
      <w:marTop w:val="0"/>
      <w:marBottom w:val="0"/>
      <w:divBdr>
        <w:top w:val="none" w:sz="0" w:space="0" w:color="auto"/>
        <w:left w:val="none" w:sz="0" w:space="0" w:color="auto"/>
        <w:bottom w:val="none" w:sz="0" w:space="0" w:color="auto"/>
        <w:right w:val="none" w:sz="0" w:space="0" w:color="auto"/>
      </w:divBdr>
    </w:div>
    <w:div w:id="361825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4D93-A170-4DC5-8507-F981A290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71</TotalTime>
  <Pages>16</Pages>
  <Words>5176</Words>
  <Characters>29506</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Предложения для подготовки заключительного Отчета ГЭ-РМЭ</vt:lpstr>
      <vt:lpstr>Предложения для подготовки заключительного Отчета ГЭ-РМЭ</vt:lpstr>
    </vt:vector>
  </TitlesOfParts>
  <Manager>Russian Administration</Manager>
  <Company>Russian Administration</Company>
  <LinksUpToDate>false</LinksUpToDate>
  <CharactersWithSpaces>34613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для подготовки заключительного Отчета ГЭ-РМЭ</dc:title>
  <dc:subject>РГ-РМЭ</dc:subject>
  <dc:creator>Borodin Alexey</dc:creator>
  <cp:lastModifiedBy>Janin</cp:lastModifiedBy>
  <cp:revision>18</cp:revision>
  <cp:lastPrinted>2017-08-03T17:12:00Z</cp:lastPrinted>
  <dcterms:created xsi:type="dcterms:W3CDTF">2017-12-25T09:34:00Z</dcterms:created>
  <dcterms:modified xsi:type="dcterms:W3CDTF">2018-01-03T09:19:00Z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