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893"/>
        <w:tblW w:w="9781" w:type="dxa"/>
        <w:tblLayout w:type="fixed"/>
        <w:tblLook w:val="0000" w:firstRow="0" w:lastRow="0" w:firstColumn="0" w:lastColumn="0" w:noHBand="0" w:noVBand="0"/>
      </w:tblPr>
      <w:tblGrid>
        <w:gridCol w:w="6911"/>
        <w:gridCol w:w="2870"/>
      </w:tblGrid>
      <w:tr w:rsidR="00821479" w:rsidRPr="002762D5" w:rsidTr="00821479">
        <w:trPr>
          <w:cantSplit/>
        </w:trPr>
        <w:tc>
          <w:tcPr>
            <w:tcW w:w="6911" w:type="dxa"/>
          </w:tcPr>
          <w:p w:rsidR="00821479" w:rsidRPr="002762D5" w:rsidRDefault="00821479" w:rsidP="00821479">
            <w:pPr>
              <w:spacing w:before="240" w:after="48"/>
              <w:rPr>
                <w:position w:val="6"/>
                <w:szCs w:val="22"/>
                <w:lang w:val="ru-RU"/>
              </w:rPr>
            </w:pPr>
            <w:r w:rsidRPr="002762D5">
              <w:rPr>
                <w:rFonts w:eastAsia="Calibri" w:cs="Calibri"/>
                <w:b/>
                <w:bCs/>
                <w:color w:val="000000"/>
                <w:position w:val="6"/>
                <w:sz w:val="28"/>
                <w:szCs w:val="28"/>
                <w:lang w:val="ru-RU"/>
              </w:rPr>
              <w:t>Группа экспертов по Регламенту международной электросвязи (ГЭ-РМЭ)</w:t>
            </w:r>
          </w:p>
        </w:tc>
        <w:tc>
          <w:tcPr>
            <w:tcW w:w="2870" w:type="dxa"/>
          </w:tcPr>
          <w:p w:rsidR="00821479" w:rsidRPr="002762D5" w:rsidRDefault="00821479" w:rsidP="00821479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0" w:name="ditulogo"/>
            <w:bookmarkEnd w:id="0"/>
            <w:r w:rsidRPr="002762D5">
              <w:rPr>
                <w:noProof/>
                <w:lang w:val="ru-RU" w:eastAsia="zh-CN"/>
              </w:rPr>
              <w:drawing>
                <wp:inline distT="0" distB="0" distL="0" distR="0" wp14:anchorId="7B12F71B" wp14:editId="219EB0FC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1479" w:rsidRPr="002762D5" w:rsidTr="00821479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821479" w:rsidRPr="002762D5" w:rsidRDefault="0062675A" w:rsidP="0062675A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  <w:r w:rsidRPr="002762D5">
              <w:rPr>
                <w:rFonts w:eastAsia="Calibri" w:cs="Calibri"/>
                <w:b/>
                <w:color w:val="000000"/>
                <w:szCs w:val="24"/>
                <w:lang w:val="ru-RU"/>
              </w:rPr>
              <w:t>Третье</w:t>
            </w:r>
            <w:r w:rsidR="00821479" w:rsidRPr="002762D5">
              <w:rPr>
                <w:rFonts w:eastAsia="Calibri" w:cs="Calibri"/>
                <w:b/>
                <w:color w:val="000000"/>
                <w:szCs w:val="24"/>
                <w:lang w:val="ru-RU"/>
              </w:rPr>
              <w:t xml:space="preserve"> собрание – Женева, </w:t>
            </w:r>
            <w:r w:rsidRPr="002762D5">
              <w:rPr>
                <w:rFonts w:eastAsia="Calibri" w:cs="Calibri"/>
                <w:b/>
                <w:color w:val="000000"/>
                <w:szCs w:val="24"/>
                <w:lang w:val="ru-RU"/>
              </w:rPr>
              <w:t>17–19 января 2018</w:t>
            </w:r>
            <w:r w:rsidR="00821479" w:rsidRPr="002762D5">
              <w:rPr>
                <w:rFonts w:eastAsia="Calibri" w:cs="Calibri"/>
                <w:b/>
                <w:color w:val="000000"/>
                <w:szCs w:val="24"/>
                <w:lang w:val="ru-RU"/>
              </w:rPr>
              <w:t> года</w:t>
            </w:r>
          </w:p>
        </w:tc>
        <w:tc>
          <w:tcPr>
            <w:tcW w:w="2870" w:type="dxa"/>
            <w:tcBorders>
              <w:bottom w:val="single" w:sz="12" w:space="0" w:color="auto"/>
            </w:tcBorders>
          </w:tcPr>
          <w:p w:rsidR="00821479" w:rsidRPr="002762D5" w:rsidRDefault="00821479" w:rsidP="0082147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821479" w:rsidRPr="002762D5" w:rsidTr="00821479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821479" w:rsidRPr="002762D5" w:rsidRDefault="00821479" w:rsidP="0082147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2870" w:type="dxa"/>
            <w:tcBorders>
              <w:top w:val="single" w:sz="12" w:space="0" w:color="auto"/>
            </w:tcBorders>
          </w:tcPr>
          <w:p w:rsidR="00821479" w:rsidRPr="002762D5" w:rsidRDefault="00821479" w:rsidP="0082147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821479" w:rsidRPr="002762D5" w:rsidTr="00821479">
        <w:trPr>
          <w:cantSplit/>
          <w:trHeight w:val="23"/>
        </w:trPr>
        <w:tc>
          <w:tcPr>
            <w:tcW w:w="6911" w:type="dxa"/>
            <w:vMerge w:val="restart"/>
          </w:tcPr>
          <w:p w:rsidR="00821479" w:rsidRPr="002762D5" w:rsidRDefault="00821479" w:rsidP="00821479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2870" w:type="dxa"/>
          </w:tcPr>
          <w:p w:rsidR="00821479" w:rsidRPr="002762D5" w:rsidRDefault="007B0DB2" w:rsidP="00F94112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2762D5">
              <w:rPr>
                <w:b/>
                <w:bCs/>
                <w:szCs w:val="22"/>
                <w:lang w:val="ru-RU"/>
              </w:rPr>
              <w:t xml:space="preserve">Документ </w:t>
            </w:r>
            <w:proofErr w:type="spellStart"/>
            <w:r w:rsidRPr="002762D5">
              <w:rPr>
                <w:b/>
                <w:bCs/>
                <w:szCs w:val="22"/>
                <w:lang w:val="ru-RU"/>
              </w:rPr>
              <w:t>EG</w:t>
            </w:r>
            <w:proofErr w:type="spellEnd"/>
            <w:r w:rsidRPr="002762D5">
              <w:rPr>
                <w:b/>
                <w:bCs/>
                <w:szCs w:val="22"/>
                <w:lang w:val="ru-RU"/>
              </w:rPr>
              <w:t>-</w:t>
            </w:r>
            <w:proofErr w:type="spellStart"/>
            <w:r w:rsidRPr="002762D5">
              <w:rPr>
                <w:b/>
                <w:bCs/>
                <w:szCs w:val="22"/>
                <w:lang w:val="ru-RU"/>
              </w:rPr>
              <w:t>ITRs</w:t>
            </w:r>
            <w:proofErr w:type="spellEnd"/>
            <w:r w:rsidRPr="002762D5">
              <w:rPr>
                <w:b/>
                <w:bCs/>
                <w:szCs w:val="22"/>
                <w:lang w:val="ru-RU"/>
              </w:rPr>
              <w:t>-</w:t>
            </w:r>
            <w:r w:rsidR="0062675A" w:rsidRPr="002762D5">
              <w:rPr>
                <w:b/>
                <w:bCs/>
                <w:szCs w:val="22"/>
                <w:lang w:val="ru-RU"/>
              </w:rPr>
              <w:t>3</w:t>
            </w:r>
            <w:r w:rsidR="00821479" w:rsidRPr="002762D5">
              <w:rPr>
                <w:b/>
                <w:bCs/>
                <w:szCs w:val="22"/>
                <w:lang w:val="ru-RU"/>
              </w:rPr>
              <w:t>/</w:t>
            </w:r>
            <w:r w:rsidR="00F94112" w:rsidRPr="002762D5">
              <w:rPr>
                <w:b/>
                <w:bCs/>
                <w:szCs w:val="22"/>
                <w:lang w:val="ru-RU"/>
              </w:rPr>
              <w:t>3</w:t>
            </w:r>
            <w:r w:rsidR="00821479" w:rsidRPr="002762D5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821479" w:rsidRPr="002762D5" w:rsidTr="00821479">
        <w:trPr>
          <w:cantSplit/>
          <w:trHeight w:val="23"/>
        </w:trPr>
        <w:tc>
          <w:tcPr>
            <w:tcW w:w="6911" w:type="dxa"/>
            <w:vMerge/>
          </w:tcPr>
          <w:p w:rsidR="00821479" w:rsidRPr="002762D5" w:rsidRDefault="00821479" w:rsidP="00821479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2870" w:type="dxa"/>
          </w:tcPr>
          <w:p w:rsidR="00821479" w:rsidRPr="002762D5" w:rsidRDefault="00F94112" w:rsidP="00821479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2762D5">
              <w:rPr>
                <w:b/>
                <w:bCs/>
                <w:szCs w:val="22"/>
                <w:lang w:val="ru-RU"/>
              </w:rPr>
              <w:t>5 декабря</w:t>
            </w:r>
            <w:r w:rsidR="00821479" w:rsidRPr="002762D5">
              <w:rPr>
                <w:b/>
                <w:bCs/>
                <w:szCs w:val="22"/>
                <w:lang w:val="ru-RU"/>
              </w:rPr>
              <w:t xml:space="preserve"> 2017 года</w:t>
            </w:r>
          </w:p>
        </w:tc>
      </w:tr>
      <w:tr w:rsidR="00821479" w:rsidRPr="002762D5" w:rsidTr="00821479">
        <w:trPr>
          <w:cantSplit/>
          <w:trHeight w:val="23"/>
        </w:trPr>
        <w:tc>
          <w:tcPr>
            <w:tcW w:w="6911" w:type="dxa"/>
            <w:vMerge/>
          </w:tcPr>
          <w:p w:rsidR="00821479" w:rsidRPr="002762D5" w:rsidRDefault="00821479" w:rsidP="00821479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2870" w:type="dxa"/>
          </w:tcPr>
          <w:p w:rsidR="00821479" w:rsidRPr="002762D5" w:rsidRDefault="00821479" w:rsidP="0062675A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2762D5">
              <w:rPr>
                <w:b/>
                <w:bCs/>
                <w:szCs w:val="22"/>
                <w:lang w:val="ru-RU"/>
              </w:rPr>
              <w:t xml:space="preserve">Оригинал: </w:t>
            </w:r>
            <w:r w:rsidR="0062675A" w:rsidRPr="002762D5">
              <w:rPr>
                <w:b/>
                <w:bCs/>
                <w:szCs w:val="22"/>
                <w:lang w:val="ru-RU"/>
              </w:rPr>
              <w:t>кита</w:t>
            </w:r>
            <w:r w:rsidRPr="002762D5">
              <w:rPr>
                <w:b/>
                <w:bCs/>
                <w:szCs w:val="22"/>
                <w:lang w:val="ru-RU"/>
              </w:rPr>
              <w:t>йский</w:t>
            </w:r>
          </w:p>
        </w:tc>
      </w:tr>
      <w:tr w:rsidR="00821479" w:rsidRPr="002762D5" w:rsidTr="00821479">
        <w:trPr>
          <w:cantSplit/>
          <w:trHeight w:val="23"/>
        </w:trPr>
        <w:tc>
          <w:tcPr>
            <w:tcW w:w="9781" w:type="dxa"/>
            <w:gridSpan w:val="2"/>
          </w:tcPr>
          <w:p w:rsidR="00821479" w:rsidRPr="002762D5" w:rsidRDefault="00F94112" w:rsidP="002762D5">
            <w:pPr>
              <w:pStyle w:val="Source"/>
              <w:rPr>
                <w:lang w:val="ru-RU"/>
              </w:rPr>
            </w:pPr>
            <w:r w:rsidRPr="002762D5">
              <w:rPr>
                <w:lang w:val="ru-RU"/>
              </w:rPr>
              <w:t>Китайская корпорация электросвязи</w:t>
            </w:r>
          </w:p>
        </w:tc>
      </w:tr>
      <w:tr w:rsidR="00821479" w:rsidRPr="002762D5" w:rsidTr="00821479">
        <w:trPr>
          <w:cantSplit/>
          <w:trHeight w:val="23"/>
        </w:trPr>
        <w:tc>
          <w:tcPr>
            <w:tcW w:w="9781" w:type="dxa"/>
            <w:gridSpan w:val="2"/>
          </w:tcPr>
          <w:p w:rsidR="00821479" w:rsidRPr="002762D5" w:rsidRDefault="0062675A" w:rsidP="002762D5">
            <w:pPr>
              <w:pStyle w:val="Title1"/>
              <w:rPr>
                <w:lang w:val="ru-RU"/>
              </w:rPr>
            </w:pPr>
            <w:r w:rsidRPr="002762D5">
              <w:rPr>
                <w:lang w:val="ru-RU"/>
              </w:rPr>
              <w:t xml:space="preserve">предложение по </w:t>
            </w:r>
            <w:r w:rsidR="007F68EE" w:rsidRPr="002762D5">
              <w:rPr>
                <w:lang w:val="ru-RU"/>
              </w:rPr>
              <w:t>рассмотрени</w:t>
            </w:r>
            <w:r w:rsidRPr="002762D5">
              <w:rPr>
                <w:lang w:val="ru-RU"/>
              </w:rPr>
              <w:t>ю и пересмотру</w:t>
            </w:r>
            <w:r w:rsidR="00821479" w:rsidRPr="002762D5">
              <w:rPr>
                <w:lang w:val="ru-RU"/>
              </w:rPr>
              <w:t xml:space="preserve"> Регламента международной электросвязи</w:t>
            </w:r>
            <w:r w:rsidRPr="002762D5">
              <w:rPr>
                <w:lang w:val="ru-RU"/>
              </w:rPr>
              <w:t xml:space="preserve"> (рмэ)</w:t>
            </w:r>
          </w:p>
        </w:tc>
      </w:tr>
      <w:tr w:rsidR="00821479" w:rsidRPr="002762D5" w:rsidTr="00821479">
        <w:trPr>
          <w:cantSplit/>
          <w:trHeight w:val="23"/>
        </w:trPr>
        <w:tc>
          <w:tcPr>
            <w:tcW w:w="9781" w:type="dxa"/>
            <w:gridSpan w:val="2"/>
          </w:tcPr>
          <w:p w:rsidR="00821479" w:rsidRPr="002762D5" w:rsidRDefault="00821479" w:rsidP="00821479">
            <w:pPr>
              <w:pStyle w:val="Title2"/>
              <w:rPr>
                <w:lang w:val="ru-RU"/>
              </w:rPr>
            </w:pPr>
          </w:p>
        </w:tc>
      </w:tr>
    </w:tbl>
    <w:p w:rsidR="0062675A" w:rsidRPr="002762D5" w:rsidRDefault="0062675A" w:rsidP="002762D5">
      <w:pPr>
        <w:pStyle w:val="Headingb"/>
        <w:rPr>
          <w:lang w:val="ru-RU"/>
        </w:rPr>
      </w:pPr>
      <w:r w:rsidRPr="002762D5">
        <w:rPr>
          <w:lang w:val="ru-RU"/>
        </w:rPr>
        <w:t>Введение</w:t>
      </w:r>
    </w:p>
    <w:p w:rsidR="00F94112" w:rsidRPr="002762D5" w:rsidRDefault="00072980" w:rsidP="007B70A4">
      <w:pPr>
        <w:rPr>
          <w:lang w:val="ru-RU"/>
        </w:rPr>
      </w:pPr>
      <w:r w:rsidRPr="002762D5">
        <w:rPr>
          <w:rFonts w:asciiTheme="minorHAnsi" w:hAnsiTheme="minorHAnsi"/>
          <w:lang w:val="ru-RU" w:eastAsia="zh-CN"/>
        </w:rPr>
        <w:t xml:space="preserve">На протяжении более чем </w:t>
      </w:r>
      <w:r w:rsidR="00F94112" w:rsidRPr="002762D5">
        <w:rPr>
          <w:lang w:val="ru-RU"/>
        </w:rPr>
        <w:t>150</w:t>
      </w:r>
      <w:r w:rsidRPr="002762D5">
        <w:rPr>
          <w:lang w:val="ru-RU"/>
        </w:rPr>
        <w:t> лет Международный союз электросвязи (МСЭ) играет важную роль в содействии развитию электросвязи на глобальном уровне – роль, которую не способна играть ни одна другая международная организация</w:t>
      </w:r>
      <w:r w:rsidR="00F94112" w:rsidRPr="002762D5">
        <w:rPr>
          <w:lang w:val="ru-RU"/>
        </w:rPr>
        <w:t xml:space="preserve">. </w:t>
      </w:r>
      <w:r w:rsidR="007B70A4" w:rsidRPr="002762D5">
        <w:rPr>
          <w:lang w:val="ru-RU"/>
        </w:rPr>
        <w:t>Мы уверены, что в будущем МСЭ продолжит играть свою уникальную роль для выполнения своей исторической миссии</w:t>
      </w:r>
      <w:r w:rsidR="00F94112" w:rsidRPr="002762D5">
        <w:rPr>
          <w:lang w:val="ru-RU"/>
        </w:rPr>
        <w:t>.</w:t>
      </w:r>
    </w:p>
    <w:p w:rsidR="00F94112" w:rsidRPr="002762D5" w:rsidRDefault="005B43C4" w:rsidP="00370149">
      <w:pPr>
        <w:rPr>
          <w:lang w:val="ru-RU"/>
        </w:rPr>
      </w:pPr>
      <w:r w:rsidRPr="002762D5">
        <w:rPr>
          <w:lang w:val="ru-RU"/>
        </w:rPr>
        <w:t>В настоящее время существует дилемма в отношении Регламента международной электросвязи (РМЭ)</w:t>
      </w:r>
      <w:r w:rsidR="00C411B7" w:rsidRPr="002762D5">
        <w:rPr>
          <w:lang w:val="ru-RU"/>
        </w:rPr>
        <w:t xml:space="preserve"> – одного из основных </w:t>
      </w:r>
      <w:r w:rsidR="00370149" w:rsidRPr="002762D5">
        <w:rPr>
          <w:lang w:val="ru-RU"/>
        </w:rPr>
        <w:t>док</w:t>
      </w:r>
      <w:r w:rsidR="00C411B7" w:rsidRPr="002762D5">
        <w:rPr>
          <w:lang w:val="ru-RU"/>
        </w:rPr>
        <w:t>ументов МСЭ: половина Государств – Членов МСЭ подписали РМЭ (версия 2012 года), а вторая половина не сделала этого</w:t>
      </w:r>
      <w:r w:rsidR="00F94112" w:rsidRPr="002762D5">
        <w:rPr>
          <w:lang w:val="ru-RU"/>
        </w:rPr>
        <w:t xml:space="preserve">. </w:t>
      </w:r>
      <w:r w:rsidR="00C411B7" w:rsidRPr="002762D5">
        <w:rPr>
          <w:lang w:val="ru-RU"/>
        </w:rPr>
        <w:t>Мы считаем, что всем Государствам-Членам и Членам Секторов МСЭ надо объединиться, признать происшедшее и заняться поисками решений этой проблемы</w:t>
      </w:r>
      <w:r w:rsidR="00F94112" w:rsidRPr="002762D5">
        <w:rPr>
          <w:lang w:val="ru-RU"/>
        </w:rPr>
        <w:t xml:space="preserve">. </w:t>
      </w:r>
      <w:r w:rsidR="00C411B7" w:rsidRPr="002762D5">
        <w:rPr>
          <w:lang w:val="ru-RU"/>
        </w:rPr>
        <w:t>Сложившееся положение можно изменить, только если серьезно его обдумать</w:t>
      </w:r>
      <w:r w:rsidR="00F94112" w:rsidRPr="002762D5">
        <w:rPr>
          <w:lang w:val="ru-RU" w:eastAsia="zh-CN"/>
        </w:rPr>
        <w:t>.</w:t>
      </w:r>
      <w:r w:rsidR="00F94112" w:rsidRPr="002762D5">
        <w:rPr>
          <w:lang w:val="ru-RU"/>
        </w:rPr>
        <w:t xml:space="preserve"> </w:t>
      </w:r>
      <w:r w:rsidR="00C411B7" w:rsidRPr="002762D5">
        <w:rPr>
          <w:lang w:val="ru-RU"/>
        </w:rPr>
        <w:t>Если это положение сохранится, это ни в коей мере не будет способствовать выполнению МСЭ своих задач</w:t>
      </w:r>
      <w:r w:rsidR="00F94112" w:rsidRPr="002762D5">
        <w:rPr>
          <w:lang w:val="ru-RU"/>
        </w:rPr>
        <w:t>.</w:t>
      </w:r>
    </w:p>
    <w:p w:rsidR="00F94112" w:rsidRPr="002762D5" w:rsidRDefault="00C411B7" w:rsidP="002762D5">
      <w:pPr>
        <w:pStyle w:val="Headingb"/>
        <w:rPr>
          <w:lang w:val="ru-RU"/>
        </w:rPr>
      </w:pPr>
      <w:r w:rsidRPr="002762D5">
        <w:rPr>
          <w:lang w:val="ru-RU"/>
        </w:rPr>
        <w:t>Требования</w:t>
      </w:r>
    </w:p>
    <w:p w:rsidR="00F94112" w:rsidRPr="002762D5" w:rsidRDefault="00342EDF" w:rsidP="008B40B6">
      <w:pPr>
        <w:rPr>
          <w:lang w:val="ru-RU"/>
        </w:rPr>
      </w:pPr>
      <w:r w:rsidRPr="002762D5">
        <w:rPr>
          <w:lang w:val="ru-RU"/>
        </w:rPr>
        <w:t>Ввиду бурного роста услуг электросвязи/информационно-коммуникационных технологий (ИКТ) на глобальном уровне</w:t>
      </w:r>
      <w:r w:rsidR="004C49FA" w:rsidRPr="002762D5">
        <w:rPr>
          <w:lang w:val="ru-RU"/>
        </w:rPr>
        <w:t>, а также революции в области технологий инфраструктуры и сетей электросвязи перед новыми услугами и приложениями открываются широкие перспективы</w:t>
      </w:r>
      <w:r w:rsidR="00F94112" w:rsidRPr="002762D5">
        <w:rPr>
          <w:lang w:val="ru-RU"/>
        </w:rPr>
        <w:t xml:space="preserve">. </w:t>
      </w:r>
      <w:r w:rsidR="004C49FA" w:rsidRPr="002762D5">
        <w:rPr>
          <w:lang w:val="ru-RU"/>
        </w:rPr>
        <w:t xml:space="preserve">Операторам электросвязи срочно необходим такой рамочный документ, как РМЭ, который соответствовал бы </w:t>
      </w:r>
      <w:r w:rsidR="000A6EB9" w:rsidRPr="002762D5">
        <w:rPr>
          <w:lang w:val="ru-RU"/>
        </w:rPr>
        <w:t xml:space="preserve">глобальному развитию электросвязи на современном этапе, чтобы задавать направление практической деятельности членов МСЭ в области электросвязи, тем самым существенно способствуя </w:t>
      </w:r>
      <w:r w:rsidR="008B40B6" w:rsidRPr="002762D5">
        <w:rPr>
          <w:lang w:val="ru-RU"/>
        </w:rPr>
        <w:t>использованию электросвязи/ИКТ на глобальном уровне</w:t>
      </w:r>
      <w:r w:rsidR="00F94112" w:rsidRPr="002762D5">
        <w:rPr>
          <w:lang w:val="ru-RU"/>
        </w:rPr>
        <w:t xml:space="preserve">. </w:t>
      </w:r>
    </w:p>
    <w:p w:rsidR="00F94112" w:rsidRPr="002762D5" w:rsidRDefault="008B40B6" w:rsidP="00370149">
      <w:pPr>
        <w:rPr>
          <w:lang w:val="ru-RU" w:eastAsia="zh-CN"/>
        </w:rPr>
      </w:pPr>
      <w:r w:rsidRPr="002762D5">
        <w:rPr>
          <w:lang w:val="ru-RU"/>
        </w:rPr>
        <w:t>В настоящее время перед операторами электросвязи в разных странах стоит не только задача развития, но и масштабные проблемы, которые оказывают значительное воздействие на развитие, такие как мошенничество в области электросвязи, онлайновая преступность и пополнение рядо</w:t>
      </w:r>
      <w:r w:rsidR="00370149" w:rsidRPr="002762D5">
        <w:rPr>
          <w:lang w:val="ru-RU"/>
        </w:rPr>
        <w:t>в</w:t>
      </w:r>
      <w:r w:rsidRPr="002762D5">
        <w:rPr>
          <w:lang w:val="ru-RU"/>
        </w:rPr>
        <w:t xml:space="preserve"> террористов, использующих способность интернета распространять информацию</w:t>
      </w:r>
      <w:r w:rsidR="00F94112" w:rsidRPr="002762D5">
        <w:rPr>
          <w:lang w:val="ru-RU"/>
        </w:rPr>
        <w:t xml:space="preserve">. </w:t>
      </w:r>
      <w:r w:rsidRPr="002762D5">
        <w:rPr>
          <w:lang w:val="ru-RU"/>
        </w:rPr>
        <w:t>Все это создает серьезные угрозы миру и безопасности многих стран и даже мира в целом</w:t>
      </w:r>
      <w:r w:rsidR="00F94112" w:rsidRPr="002762D5">
        <w:rPr>
          <w:lang w:val="ru-RU" w:eastAsia="zh-CN"/>
        </w:rPr>
        <w:t>.</w:t>
      </w:r>
    </w:p>
    <w:p w:rsidR="00F94112" w:rsidRPr="002762D5" w:rsidRDefault="008B40B6" w:rsidP="008769CB">
      <w:pPr>
        <w:rPr>
          <w:lang w:val="ru-RU" w:eastAsia="zh-CN"/>
        </w:rPr>
      </w:pPr>
      <w:r w:rsidRPr="002762D5">
        <w:rPr>
          <w:lang w:val="ru-RU" w:eastAsia="zh-CN"/>
        </w:rPr>
        <w:t>Для решения проблем глобального характера все Государства-Члены должны осознать, что, будучи частью сообщества общего будущего человечества, они должны неустанно добиваться общего глобального благополучия</w:t>
      </w:r>
      <w:r w:rsidR="00F94112" w:rsidRPr="002762D5">
        <w:rPr>
          <w:lang w:val="ru-RU" w:eastAsia="zh-CN"/>
        </w:rPr>
        <w:t xml:space="preserve">. </w:t>
      </w:r>
      <w:r w:rsidRPr="002762D5">
        <w:rPr>
          <w:lang w:val="ru-RU" w:eastAsia="zh-CN"/>
        </w:rPr>
        <w:t xml:space="preserve">Для этого Государства – Члены МСЭ должны укреплять координацию и сотрудничество между собой, упорно осуществляя поиск </w:t>
      </w:r>
      <w:proofErr w:type="gramStart"/>
      <w:r w:rsidRPr="002762D5">
        <w:rPr>
          <w:lang w:val="ru-RU" w:eastAsia="zh-CN"/>
        </w:rPr>
        <w:t>решений</w:t>
      </w:r>
      <w:proofErr w:type="gramEnd"/>
      <w:r w:rsidRPr="002762D5">
        <w:rPr>
          <w:lang w:val="ru-RU" w:eastAsia="zh-CN"/>
        </w:rPr>
        <w:t xml:space="preserve"> стоящих перед ними проблем, в интересах</w:t>
      </w:r>
      <w:r w:rsidR="00F94112" w:rsidRPr="002762D5">
        <w:rPr>
          <w:lang w:val="ru-RU" w:eastAsia="zh-CN"/>
        </w:rPr>
        <w:t xml:space="preserve"> </w:t>
      </w:r>
      <w:r w:rsidR="008769CB" w:rsidRPr="002762D5">
        <w:rPr>
          <w:lang w:val="ru-RU" w:eastAsia="zh-CN"/>
        </w:rPr>
        <w:t>здорового развития электросвязи/ИКТ</w:t>
      </w:r>
      <w:r w:rsidR="00F94112" w:rsidRPr="002762D5">
        <w:rPr>
          <w:lang w:val="ru-RU" w:eastAsia="zh-CN"/>
        </w:rPr>
        <w:t>.</w:t>
      </w:r>
    </w:p>
    <w:p w:rsidR="00F94112" w:rsidRPr="002762D5" w:rsidRDefault="008769CB" w:rsidP="002762D5">
      <w:pPr>
        <w:pStyle w:val="Headingb"/>
        <w:rPr>
          <w:lang w:val="ru-RU"/>
        </w:rPr>
      </w:pPr>
      <w:r w:rsidRPr="002762D5">
        <w:rPr>
          <w:lang w:val="ru-RU"/>
        </w:rPr>
        <w:lastRenderedPageBreak/>
        <w:t>Предложения</w:t>
      </w:r>
    </w:p>
    <w:p w:rsidR="00F94112" w:rsidRPr="002762D5" w:rsidRDefault="008769CB" w:rsidP="002762D5">
      <w:pPr>
        <w:rPr>
          <w:lang w:val="ru-RU"/>
        </w:rPr>
      </w:pPr>
      <w:r w:rsidRPr="002762D5">
        <w:rPr>
          <w:lang w:val="ru-RU"/>
        </w:rPr>
        <w:t>Желательно, чтобы МСЭ провел подробные исследования следующих вопросов</w:t>
      </w:r>
      <w:r w:rsidR="002762D5">
        <w:rPr>
          <w:lang w:val="ru-RU"/>
        </w:rPr>
        <w:t>.</w:t>
      </w:r>
    </w:p>
    <w:p w:rsidR="00F94112" w:rsidRPr="002762D5" w:rsidRDefault="00F94112" w:rsidP="002762D5">
      <w:pPr>
        <w:pStyle w:val="Heading1"/>
        <w:rPr>
          <w:lang w:val="ru-RU"/>
        </w:rPr>
      </w:pPr>
      <w:r w:rsidRPr="002762D5">
        <w:rPr>
          <w:lang w:val="ru-RU"/>
        </w:rPr>
        <w:t>1</w:t>
      </w:r>
      <w:r w:rsidRPr="002762D5">
        <w:rPr>
          <w:lang w:val="ru-RU"/>
        </w:rPr>
        <w:tab/>
      </w:r>
      <w:r w:rsidR="008769CB" w:rsidRPr="002762D5">
        <w:rPr>
          <w:lang w:val="ru-RU"/>
        </w:rPr>
        <w:t>Новые тенденции в электросвязи</w:t>
      </w:r>
    </w:p>
    <w:p w:rsidR="00F94112" w:rsidRPr="002762D5" w:rsidRDefault="00DB5119" w:rsidP="002762D5">
      <w:pPr>
        <w:rPr>
          <w:lang w:val="ru-RU"/>
        </w:rPr>
      </w:pPr>
      <w:r w:rsidRPr="002762D5">
        <w:rPr>
          <w:lang w:val="ru-RU"/>
        </w:rPr>
        <w:t>В мире наблюдается бурный рост услуг электросвязи/ИКТ на глобальном уровне, а также революционный прогресс в технологиях инфраструктуры и сетей электросвязи, в силу чего перед новыми услугами и приложениями открываются широкие перспективы</w:t>
      </w:r>
      <w:r w:rsidR="00F94112" w:rsidRPr="002762D5">
        <w:rPr>
          <w:lang w:val="ru-RU"/>
        </w:rPr>
        <w:t xml:space="preserve">. </w:t>
      </w:r>
      <w:r w:rsidRPr="002762D5">
        <w:rPr>
          <w:lang w:val="ru-RU"/>
        </w:rPr>
        <w:t xml:space="preserve">Ожидается, что МСЭ будет проводить исследования по новым проблемам, вызываемым развитием электросвязи в последнее время, и </w:t>
      </w:r>
      <w:r w:rsidR="005C0D69" w:rsidRPr="002762D5">
        <w:rPr>
          <w:lang w:val="ru-RU"/>
        </w:rPr>
        <w:t>представит правовой рамочный документ, согласованный путем консенсуса на международном уровне, в котором содержались бы руководящие указания для хозяйственной деятельности Государств – Членов МСЭ в области электросвязи, тем самым существенно способствуя использованию электросвязи/ИКТ на глобальном уровне</w:t>
      </w:r>
      <w:r w:rsidR="00F94112" w:rsidRPr="002762D5">
        <w:rPr>
          <w:lang w:val="ru-RU"/>
        </w:rPr>
        <w:t>.</w:t>
      </w:r>
    </w:p>
    <w:p w:rsidR="00F94112" w:rsidRPr="002762D5" w:rsidRDefault="005C0D69" w:rsidP="002762D5">
      <w:pPr>
        <w:rPr>
          <w:lang w:val="ru-RU"/>
        </w:rPr>
      </w:pPr>
      <w:r w:rsidRPr="002762D5">
        <w:rPr>
          <w:lang w:val="ru-RU"/>
        </w:rPr>
        <w:t xml:space="preserve">Так, </w:t>
      </w:r>
      <w:r w:rsidR="002762D5">
        <w:rPr>
          <w:lang w:val="ru-RU"/>
        </w:rPr>
        <w:t xml:space="preserve">голосовые </w:t>
      </w:r>
      <w:r w:rsidRPr="002762D5">
        <w:rPr>
          <w:lang w:val="ru-RU"/>
        </w:rPr>
        <w:t>услуги</w:t>
      </w:r>
      <w:r w:rsidR="00F94112" w:rsidRPr="002762D5">
        <w:rPr>
          <w:lang w:val="ru-RU"/>
        </w:rPr>
        <w:t xml:space="preserve"> OTT </w:t>
      </w:r>
      <w:r w:rsidR="002762D5">
        <w:rPr>
          <w:lang w:val="ru-RU"/>
        </w:rPr>
        <w:t>сопряжены с</w:t>
      </w:r>
      <w:r w:rsidRPr="002762D5">
        <w:rPr>
          <w:lang w:val="ru-RU"/>
        </w:rPr>
        <w:t xml:space="preserve"> существенн</w:t>
      </w:r>
      <w:r w:rsidR="002762D5">
        <w:rPr>
          <w:lang w:val="ru-RU"/>
        </w:rPr>
        <w:t>ыми</w:t>
      </w:r>
      <w:r w:rsidRPr="002762D5">
        <w:rPr>
          <w:lang w:val="ru-RU"/>
        </w:rPr>
        <w:t xml:space="preserve"> уязвимост</w:t>
      </w:r>
      <w:r w:rsidR="002762D5">
        <w:rPr>
          <w:lang w:val="ru-RU"/>
        </w:rPr>
        <w:t>ями, нарушающими</w:t>
      </w:r>
      <w:r w:rsidRPr="002762D5">
        <w:rPr>
          <w:lang w:val="ru-RU"/>
        </w:rPr>
        <w:t xml:space="preserve"> безопасност</w:t>
      </w:r>
      <w:r w:rsidR="002762D5">
        <w:rPr>
          <w:lang w:val="ru-RU"/>
        </w:rPr>
        <w:t>ь</w:t>
      </w:r>
      <w:r w:rsidRPr="002762D5">
        <w:rPr>
          <w:lang w:val="ru-RU"/>
        </w:rPr>
        <w:t xml:space="preserve"> сетей/информации</w:t>
      </w:r>
      <w:r w:rsidR="00F94112" w:rsidRPr="002762D5">
        <w:rPr>
          <w:lang w:val="ru-RU"/>
        </w:rPr>
        <w:t xml:space="preserve">. </w:t>
      </w:r>
      <w:r w:rsidRPr="002762D5">
        <w:rPr>
          <w:lang w:val="ru-RU"/>
        </w:rPr>
        <w:t>В</w:t>
      </w:r>
      <w:r w:rsidR="00370149" w:rsidRPr="002762D5">
        <w:rPr>
          <w:lang w:val="ru-RU"/>
        </w:rPr>
        <w:t> </w:t>
      </w:r>
      <w:r w:rsidRPr="002762D5">
        <w:rPr>
          <w:lang w:val="ru-RU"/>
        </w:rPr>
        <w:t>настоящее время пользователи не обязаны проходить аутентификацию личности перед регистрацией и использованием таких услуг, поэтому система отслежива</w:t>
      </w:r>
      <w:r w:rsidR="00370149" w:rsidRPr="002762D5">
        <w:rPr>
          <w:lang w:val="ru-RU"/>
        </w:rPr>
        <w:t>ния</w:t>
      </w:r>
      <w:r w:rsidRPr="002762D5">
        <w:rPr>
          <w:lang w:val="ru-RU"/>
        </w:rPr>
        <w:t xml:space="preserve"> не сраб</w:t>
      </w:r>
      <w:r w:rsidR="00370149" w:rsidRPr="002762D5">
        <w:rPr>
          <w:lang w:val="ru-RU"/>
        </w:rPr>
        <w:t>атыв</w:t>
      </w:r>
      <w:r w:rsidRPr="002762D5">
        <w:rPr>
          <w:lang w:val="ru-RU"/>
        </w:rPr>
        <w:t>ает в случаях нарушений безопасности</w:t>
      </w:r>
      <w:r w:rsidR="00F94112" w:rsidRPr="002762D5">
        <w:rPr>
          <w:lang w:val="ru-RU"/>
        </w:rPr>
        <w:t>.</w:t>
      </w:r>
    </w:p>
    <w:p w:rsidR="00F94112" w:rsidRPr="002762D5" w:rsidRDefault="005C0D69" w:rsidP="002762D5">
      <w:pPr>
        <w:rPr>
          <w:lang w:val="ru-RU"/>
        </w:rPr>
      </w:pPr>
      <w:r w:rsidRPr="002762D5">
        <w:rPr>
          <w:lang w:val="ru-RU"/>
        </w:rPr>
        <w:t xml:space="preserve">Например, в отношении выхода на рынок с новыми услугами связь пункта с пунктом, </w:t>
      </w:r>
      <w:r w:rsidR="002762D5">
        <w:rPr>
          <w:lang w:val="ru-RU"/>
        </w:rPr>
        <w:t xml:space="preserve">обеспечиваемая с помощью </w:t>
      </w:r>
      <w:r w:rsidRPr="002762D5">
        <w:rPr>
          <w:lang w:val="ru-RU"/>
        </w:rPr>
        <w:t>услуг</w:t>
      </w:r>
      <w:r w:rsidR="002762D5">
        <w:rPr>
          <w:lang w:val="ru-RU"/>
        </w:rPr>
        <w:t xml:space="preserve"> ОТТ</w:t>
      </w:r>
      <w:r w:rsidRPr="002762D5">
        <w:rPr>
          <w:lang w:val="ru-RU"/>
        </w:rPr>
        <w:t>, должна удовлетворять эксплуатационным требованиям, вне зависимости от используемых технологий</w:t>
      </w:r>
      <w:r w:rsidR="00F94112" w:rsidRPr="002762D5">
        <w:rPr>
          <w:lang w:val="ru-RU"/>
        </w:rPr>
        <w:t>.</w:t>
      </w:r>
    </w:p>
    <w:p w:rsidR="00F94112" w:rsidRPr="002762D5" w:rsidRDefault="005C0D69" w:rsidP="002762D5">
      <w:pPr>
        <w:rPr>
          <w:lang w:val="ru-RU"/>
        </w:rPr>
      </w:pPr>
      <w:r w:rsidRPr="002762D5">
        <w:rPr>
          <w:lang w:val="ru-RU"/>
        </w:rPr>
        <w:t>Операторы базовой электросвязи несут обязательства по универсальному обслуживанию</w:t>
      </w:r>
      <w:r w:rsidR="00F94112" w:rsidRPr="002762D5">
        <w:rPr>
          <w:lang w:val="ru-RU"/>
        </w:rPr>
        <w:t xml:space="preserve">. </w:t>
      </w:r>
      <w:r w:rsidRPr="002762D5">
        <w:rPr>
          <w:lang w:val="ru-RU"/>
        </w:rPr>
        <w:t xml:space="preserve">Поставщики услуг </w:t>
      </w:r>
      <w:r w:rsidR="00F94112" w:rsidRPr="002762D5">
        <w:rPr>
          <w:lang w:val="ru-RU"/>
        </w:rPr>
        <w:t>OTT</w:t>
      </w:r>
      <w:r w:rsidRPr="002762D5">
        <w:rPr>
          <w:lang w:val="ru-RU"/>
        </w:rPr>
        <w:t>, как ожидается, тоже должны нести, путем использования какого-либо механизма, такие обязательства по содействию предоставлению универсального обслуживания</w:t>
      </w:r>
      <w:r w:rsidR="00F94112" w:rsidRPr="002762D5">
        <w:rPr>
          <w:lang w:val="ru-RU"/>
        </w:rPr>
        <w:t>.</w:t>
      </w:r>
    </w:p>
    <w:p w:rsidR="00F94112" w:rsidRPr="002762D5" w:rsidRDefault="00F94112" w:rsidP="002762D5">
      <w:pPr>
        <w:pStyle w:val="Heading1"/>
        <w:rPr>
          <w:lang w:val="ru-RU"/>
        </w:rPr>
      </w:pPr>
      <w:r w:rsidRPr="002762D5">
        <w:rPr>
          <w:lang w:val="ru-RU"/>
        </w:rPr>
        <w:t>2</w:t>
      </w:r>
      <w:r w:rsidRPr="002762D5">
        <w:rPr>
          <w:lang w:val="ru-RU"/>
        </w:rPr>
        <w:tab/>
      </w:r>
      <w:r w:rsidR="00472F35" w:rsidRPr="002762D5">
        <w:rPr>
          <w:lang w:val="ru-RU"/>
        </w:rPr>
        <w:t>Разработка новых правил</w:t>
      </w:r>
    </w:p>
    <w:p w:rsidR="00F94112" w:rsidRPr="002762D5" w:rsidRDefault="00472F35" w:rsidP="002762D5">
      <w:pPr>
        <w:rPr>
          <w:lang w:val="ru-RU"/>
        </w:rPr>
      </w:pPr>
      <w:r w:rsidRPr="002762D5">
        <w:rPr>
          <w:lang w:val="ru-RU"/>
        </w:rPr>
        <w:t xml:space="preserve">Желательно рассмотреть вопрос о пересмотре РМЭ </w:t>
      </w:r>
      <w:r w:rsidR="002762D5">
        <w:rPr>
          <w:lang w:val="ru-RU"/>
        </w:rPr>
        <w:t xml:space="preserve">путем включения новых элементов </w:t>
      </w:r>
      <w:r w:rsidRPr="002762D5">
        <w:rPr>
          <w:lang w:val="ru-RU"/>
        </w:rPr>
        <w:t>и разработке рамочных документов, что</w:t>
      </w:r>
      <w:r w:rsidR="00370149" w:rsidRPr="002762D5">
        <w:rPr>
          <w:lang w:val="ru-RU"/>
        </w:rPr>
        <w:t>бы</w:t>
      </w:r>
      <w:r w:rsidRPr="002762D5">
        <w:rPr>
          <w:lang w:val="ru-RU"/>
        </w:rPr>
        <w:t xml:space="preserve"> правительства, при осуществлении регулирования и разработке политики, могли обращаться к конкретным регуляторным нормам </w:t>
      </w:r>
      <w:r w:rsidR="002762D5">
        <w:rPr>
          <w:lang w:val="ru-RU"/>
        </w:rPr>
        <w:t xml:space="preserve">в сфере международной </w:t>
      </w:r>
      <w:r w:rsidRPr="002762D5">
        <w:rPr>
          <w:lang w:val="ru-RU"/>
        </w:rPr>
        <w:t>электросвязи</w:t>
      </w:r>
      <w:r w:rsidR="00F94112" w:rsidRPr="002762D5">
        <w:rPr>
          <w:lang w:val="ru-RU"/>
        </w:rPr>
        <w:t>.</w:t>
      </w:r>
    </w:p>
    <w:p w:rsidR="00F94112" w:rsidRPr="002762D5" w:rsidRDefault="00F94112" w:rsidP="002762D5">
      <w:pPr>
        <w:pStyle w:val="Heading1"/>
        <w:rPr>
          <w:lang w:val="ru-RU"/>
        </w:rPr>
      </w:pPr>
      <w:r w:rsidRPr="002762D5">
        <w:rPr>
          <w:lang w:val="ru-RU"/>
        </w:rPr>
        <w:t>3</w:t>
      </w:r>
      <w:r w:rsidRPr="002762D5">
        <w:rPr>
          <w:lang w:val="ru-RU"/>
        </w:rPr>
        <w:tab/>
      </w:r>
      <w:r w:rsidR="00472F35" w:rsidRPr="002762D5">
        <w:rPr>
          <w:lang w:val="ru-RU"/>
        </w:rPr>
        <w:t>Содействие исследованиям и достижение консенсуса</w:t>
      </w:r>
    </w:p>
    <w:p w:rsidR="00F94112" w:rsidRPr="002762D5" w:rsidRDefault="008448C7" w:rsidP="002762D5">
      <w:pPr>
        <w:rPr>
          <w:lang w:val="ru-RU"/>
        </w:rPr>
      </w:pPr>
      <w:r w:rsidRPr="002762D5">
        <w:rPr>
          <w:lang w:val="ru-RU"/>
        </w:rPr>
        <w:t>Государствам-Членам и Членам Секторов предлагается и настоятельно рекомендуется начать исследования по РМЭ и представлять конструктивные консультации и рекомендации с целью достижения консенсуса и совместного решения практических проблем, возникающих при развитии электросвязи/ИКТ на глобаль</w:t>
      </w:r>
      <w:bookmarkStart w:id="1" w:name="_GoBack"/>
      <w:bookmarkEnd w:id="1"/>
      <w:r w:rsidRPr="002762D5">
        <w:rPr>
          <w:lang w:val="ru-RU"/>
        </w:rPr>
        <w:t>ном уровне</w:t>
      </w:r>
      <w:r w:rsidR="00F94112" w:rsidRPr="002762D5">
        <w:rPr>
          <w:lang w:val="ru-RU"/>
        </w:rPr>
        <w:t>.</w:t>
      </w:r>
    </w:p>
    <w:p w:rsidR="002762D5" w:rsidRPr="002762D5" w:rsidRDefault="002762D5" w:rsidP="0032202E">
      <w:pPr>
        <w:pStyle w:val="Reasons"/>
        <w:rPr>
          <w:lang w:val="ru-RU"/>
        </w:rPr>
      </w:pPr>
    </w:p>
    <w:p w:rsidR="002762D5" w:rsidRPr="002762D5" w:rsidRDefault="002762D5">
      <w:pPr>
        <w:jc w:val="center"/>
        <w:rPr>
          <w:lang w:val="ru-RU"/>
        </w:rPr>
      </w:pPr>
      <w:r w:rsidRPr="002762D5">
        <w:rPr>
          <w:lang w:val="ru-RU"/>
        </w:rPr>
        <w:t>______________</w:t>
      </w:r>
    </w:p>
    <w:sectPr w:rsidR="002762D5" w:rsidRPr="002762D5" w:rsidSect="00892D06">
      <w:headerReference w:type="default" r:id="rId8"/>
      <w:footerReference w:type="default" r:id="rId9"/>
      <w:footerReference w:type="first" r:id="rId10"/>
      <w:pgSz w:w="11907" w:h="16834" w:code="9"/>
      <w:pgMar w:top="1418" w:right="1134" w:bottom="1418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1EEF" w:rsidRDefault="006E1EEF">
      <w:r>
        <w:separator/>
      </w:r>
    </w:p>
  </w:endnote>
  <w:endnote w:type="continuationSeparator" w:id="0">
    <w:p w:rsidR="006E1EEF" w:rsidRDefault="006E1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Lucida Sans Unicode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1EEF" w:rsidRPr="00821479" w:rsidRDefault="006E1EEF" w:rsidP="002762D5">
    <w:pPr>
      <w:pStyle w:val="Footer"/>
      <w:rPr>
        <w:sz w:val="18"/>
        <w:szCs w:val="18"/>
        <w:lang w:val="fr-CH"/>
      </w:rPr>
    </w:pPr>
    <w:r>
      <w:fldChar w:fldCharType="begin"/>
    </w:r>
    <w:r w:rsidRPr="00821479">
      <w:rPr>
        <w:lang w:val="fr-CH"/>
      </w:rPr>
      <w:instrText xml:space="preserve"> FILENAME \p  \* MERGEFORMAT </w:instrText>
    </w:r>
    <w:r>
      <w:fldChar w:fldCharType="separate"/>
    </w:r>
    <w:r w:rsidR="002762D5">
      <w:rPr>
        <w:lang w:val="fr-CH"/>
      </w:rPr>
      <w:t>P:\RUS\SG\CONSEIL\EG-ITR\EG-ITR-3\000\003R.docx</w:t>
    </w:r>
    <w:r>
      <w:rPr>
        <w:lang w:val="en-US"/>
      </w:rPr>
      <w:fldChar w:fldCharType="end"/>
    </w:r>
    <w:r w:rsidRPr="00821479">
      <w:rPr>
        <w:lang w:val="fr-CH"/>
      </w:rPr>
      <w:t xml:space="preserve"> (</w:t>
    </w:r>
    <w:r w:rsidR="00F44C6B" w:rsidRPr="00F44C6B">
      <w:rPr>
        <w:lang w:val="fr-CH"/>
      </w:rPr>
      <w:t>42966</w:t>
    </w:r>
    <w:r w:rsidR="002762D5">
      <w:rPr>
        <w:lang w:val="fr-CH"/>
      </w:rPr>
      <w:t>2</w:t>
    </w:r>
    <w:r w:rsidRPr="00821479">
      <w:rPr>
        <w:lang w:val="fr-CH"/>
      </w:rPr>
      <w:t>)</w:t>
    </w:r>
    <w:r w:rsidRPr="00821479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762D5">
      <w:t>12.01.18</w:t>
    </w:r>
    <w:r>
      <w:fldChar w:fldCharType="end"/>
    </w:r>
    <w:r w:rsidRPr="00821479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762D5">
      <w:t>28.03.06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1EEF" w:rsidRDefault="006E1EEF" w:rsidP="00DC359C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6E1EEF" w:rsidRPr="00821479" w:rsidRDefault="006E1EEF" w:rsidP="002762D5">
    <w:pPr>
      <w:pStyle w:val="Footer"/>
      <w:rPr>
        <w:sz w:val="18"/>
        <w:szCs w:val="18"/>
        <w:lang w:val="fr-CH"/>
      </w:rPr>
    </w:pPr>
    <w:r>
      <w:fldChar w:fldCharType="begin"/>
    </w:r>
    <w:r w:rsidRPr="00821479">
      <w:rPr>
        <w:lang w:val="fr-CH"/>
      </w:rPr>
      <w:instrText xml:space="preserve"> FILENAME \p  \* MERGEFORMAT </w:instrText>
    </w:r>
    <w:r>
      <w:fldChar w:fldCharType="separate"/>
    </w:r>
    <w:r w:rsidR="002762D5">
      <w:rPr>
        <w:lang w:val="fr-CH"/>
      </w:rPr>
      <w:t>P:\RUS\SG\CONSEIL\EG-ITR\EG-ITR-3\000\003R.docx</w:t>
    </w:r>
    <w:r>
      <w:rPr>
        <w:lang w:val="en-US"/>
      </w:rPr>
      <w:fldChar w:fldCharType="end"/>
    </w:r>
    <w:r w:rsidRPr="00821479">
      <w:rPr>
        <w:lang w:val="fr-CH"/>
      </w:rPr>
      <w:t xml:space="preserve"> (</w:t>
    </w:r>
    <w:r w:rsidR="00F44C6B" w:rsidRPr="00F44C6B">
      <w:rPr>
        <w:lang w:val="fr-CH"/>
      </w:rPr>
      <w:t>42966</w:t>
    </w:r>
    <w:r w:rsidR="002762D5">
      <w:rPr>
        <w:lang w:val="fr-CH"/>
      </w:rPr>
      <w:t>2</w:t>
    </w:r>
    <w:r w:rsidRPr="00821479">
      <w:rPr>
        <w:lang w:val="fr-CH"/>
      </w:rPr>
      <w:t>)</w:t>
    </w:r>
    <w:r w:rsidRPr="00821479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762D5">
      <w:t>12.01.18</w:t>
    </w:r>
    <w:r>
      <w:fldChar w:fldCharType="end"/>
    </w:r>
    <w:r w:rsidRPr="00821479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762D5">
      <w:t>28.03.06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1EEF" w:rsidRDefault="006E1EEF">
      <w:r>
        <w:t>____________________</w:t>
      </w:r>
    </w:p>
  </w:footnote>
  <w:footnote w:type="continuationSeparator" w:id="0">
    <w:p w:rsidR="006E1EEF" w:rsidRDefault="006E1E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1EEF" w:rsidRDefault="006E1EEF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2762D5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C4B76D1"/>
    <w:multiLevelType w:val="hybridMultilevel"/>
    <w:tmpl w:val="96F602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4436F1"/>
    <w:multiLevelType w:val="multilevel"/>
    <w:tmpl w:val="B49A2D4C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8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fr-CH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766"/>
    <w:rsid w:val="0001468E"/>
    <w:rsid w:val="0002183E"/>
    <w:rsid w:val="00025FBE"/>
    <w:rsid w:val="0003592C"/>
    <w:rsid w:val="000569B4"/>
    <w:rsid w:val="00072980"/>
    <w:rsid w:val="00080E82"/>
    <w:rsid w:val="00080EA0"/>
    <w:rsid w:val="000917D4"/>
    <w:rsid w:val="000A6EB9"/>
    <w:rsid w:val="000B4F95"/>
    <w:rsid w:val="000C7CF6"/>
    <w:rsid w:val="000E0C53"/>
    <w:rsid w:val="000E568E"/>
    <w:rsid w:val="00126E4F"/>
    <w:rsid w:val="00144815"/>
    <w:rsid w:val="0014734F"/>
    <w:rsid w:val="0015710D"/>
    <w:rsid w:val="00163A32"/>
    <w:rsid w:val="00181532"/>
    <w:rsid w:val="00192B41"/>
    <w:rsid w:val="001A203D"/>
    <w:rsid w:val="001B7B09"/>
    <w:rsid w:val="001D255C"/>
    <w:rsid w:val="001E3018"/>
    <w:rsid w:val="001E6719"/>
    <w:rsid w:val="0020681C"/>
    <w:rsid w:val="00206DB6"/>
    <w:rsid w:val="00211AAD"/>
    <w:rsid w:val="002171F7"/>
    <w:rsid w:val="0022481E"/>
    <w:rsid w:val="00225368"/>
    <w:rsid w:val="0022783A"/>
    <w:rsid w:val="00227FF0"/>
    <w:rsid w:val="00254AC9"/>
    <w:rsid w:val="002762D5"/>
    <w:rsid w:val="002873E6"/>
    <w:rsid w:val="00291EB6"/>
    <w:rsid w:val="002D2F57"/>
    <w:rsid w:val="002D48C5"/>
    <w:rsid w:val="002E0AA8"/>
    <w:rsid w:val="002E135C"/>
    <w:rsid w:val="002E397A"/>
    <w:rsid w:val="002E55DE"/>
    <w:rsid w:val="002E7A51"/>
    <w:rsid w:val="002F1B8A"/>
    <w:rsid w:val="003169EE"/>
    <w:rsid w:val="003271FF"/>
    <w:rsid w:val="00342EDF"/>
    <w:rsid w:val="00347CE6"/>
    <w:rsid w:val="00354D64"/>
    <w:rsid w:val="003624D9"/>
    <w:rsid w:val="00370149"/>
    <w:rsid w:val="003A72C0"/>
    <w:rsid w:val="003B6E1C"/>
    <w:rsid w:val="003D095F"/>
    <w:rsid w:val="003D14CE"/>
    <w:rsid w:val="003D4D1F"/>
    <w:rsid w:val="003D66DA"/>
    <w:rsid w:val="003F099E"/>
    <w:rsid w:val="003F235E"/>
    <w:rsid w:val="004023E0"/>
    <w:rsid w:val="00403DD8"/>
    <w:rsid w:val="00411CC5"/>
    <w:rsid w:val="004179A3"/>
    <w:rsid w:val="00436C13"/>
    <w:rsid w:val="004378DE"/>
    <w:rsid w:val="0045686C"/>
    <w:rsid w:val="00472F35"/>
    <w:rsid w:val="00473C1E"/>
    <w:rsid w:val="004740B2"/>
    <w:rsid w:val="00484FA6"/>
    <w:rsid w:val="004918C4"/>
    <w:rsid w:val="004A45B5"/>
    <w:rsid w:val="004A75AD"/>
    <w:rsid w:val="004C49FA"/>
    <w:rsid w:val="004D0129"/>
    <w:rsid w:val="004F6218"/>
    <w:rsid w:val="0050159A"/>
    <w:rsid w:val="00532B85"/>
    <w:rsid w:val="00550E88"/>
    <w:rsid w:val="00552268"/>
    <w:rsid w:val="00555395"/>
    <w:rsid w:val="005654A0"/>
    <w:rsid w:val="00585D22"/>
    <w:rsid w:val="00595905"/>
    <w:rsid w:val="00597216"/>
    <w:rsid w:val="00597D2C"/>
    <w:rsid w:val="005A64D5"/>
    <w:rsid w:val="005B43C4"/>
    <w:rsid w:val="005C0D69"/>
    <w:rsid w:val="005D274E"/>
    <w:rsid w:val="005D386B"/>
    <w:rsid w:val="005F76C8"/>
    <w:rsid w:val="00601994"/>
    <w:rsid w:val="006077E5"/>
    <w:rsid w:val="006264E3"/>
    <w:rsid w:val="00626678"/>
    <w:rsid w:val="0062675A"/>
    <w:rsid w:val="006369BD"/>
    <w:rsid w:val="006511F4"/>
    <w:rsid w:val="0068458A"/>
    <w:rsid w:val="006A1F41"/>
    <w:rsid w:val="006A578A"/>
    <w:rsid w:val="006B5206"/>
    <w:rsid w:val="006C160C"/>
    <w:rsid w:val="006D5E45"/>
    <w:rsid w:val="006E082D"/>
    <w:rsid w:val="006E1EEF"/>
    <w:rsid w:val="006E2D42"/>
    <w:rsid w:val="006F13E8"/>
    <w:rsid w:val="006F2178"/>
    <w:rsid w:val="006F4FDA"/>
    <w:rsid w:val="006F779D"/>
    <w:rsid w:val="00703676"/>
    <w:rsid w:val="00707304"/>
    <w:rsid w:val="00725FDE"/>
    <w:rsid w:val="00732269"/>
    <w:rsid w:val="00762756"/>
    <w:rsid w:val="00767211"/>
    <w:rsid w:val="007743BF"/>
    <w:rsid w:val="00785ABD"/>
    <w:rsid w:val="00792EF4"/>
    <w:rsid w:val="007A2DD4"/>
    <w:rsid w:val="007A3ABD"/>
    <w:rsid w:val="007A45BC"/>
    <w:rsid w:val="007B0DB2"/>
    <w:rsid w:val="007B70A4"/>
    <w:rsid w:val="007D38B5"/>
    <w:rsid w:val="007E7EA0"/>
    <w:rsid w:val="007F48A7"/>
    <w:rsid w:val="007F68EE"/>
    <w:rsid w:val="00807255"/>
    <w:rsid w:val="0081023E"/>
    <w:rsid w:val="008173AA"/>
    <w:rsid w:val="00821479"/>
    <w:rsid w:val="008400BE"/>
    <w:rsid w:val="00840173"/>
    <w:rsid w:val="00840A14"/>
    <w:rsid w:val="008448C7"/>
    <w:rsid w:val="00863648"/>
    <w:rsid w:val="008769CB"/>
    <w:rsid w:val="00892D06"/>
    <w:rsid w:val="008956FA"/>
    <w:rsid w:val="008A6EEF"/>
    <w:rsid w:val="008A7E38"/>
    <w:rsid w:val="008B40B6"/>
    <w:rsid w:val="008C6D60"/>
    <w:rsid w:val="008D2D7B"/>
    <w:rsid w:val="008E0737"/>
    <w:rsid w:val="008F1741"/>
    <w:rsid w:val="008F2220"/>
    <w:rsid w:val="008F7C2C"/>
    <w:rsid w:val="0090751B"/>
    <w:rsid w:val="00924053"/>
    <w:rsid w:val="00940E96"/>
    <w:rsid w:val="00947DE1"/>
    <w:rsid w:val="00971C23"/>
    <w:rsid w:val="0097342A"/>
    <w:rsid w:val="009A2ABF"/>
    <w:rsid w:val="009B0766"/>
    <w:rsid w:val="009B0BAE"/>
    <w:rsid w:val="009C1C89"/>
    <w:rsid w:val="009D7381"/>
    <w:rsid w:val="009D7A25"/>
    <w:rsid w:val="009D7E9E"/>
    <w:rsid w:val="009F6B34"/>
    <w:rsid w:val="00A14B33"/>
    <w:rsid w:val="00A25DDC"/>
    <w:rsid w:val="00A536CA"/>
    <w:rsid w:val="00A6347A"/>
    <w:rsid w:val="00A71773"/>
    <w:rsid w:val="00AB5545"/>
    <w:rsid w:val="00AC06CE"/>
    <w:rsid w:val="00AE2C85"/>
    <w:rsid w:val="00AF2C40"/>
    <w:rsid w:val="00AF56EE"/>
    <w:rsid w:val="00B12A37"/>
    <w:rsid w:val="00B13C39"/>
    <w:rsid w:val="00B162BC"/>
    <w:rsid w:val="00B167C3"/>
    <w:rsid w:val="00B23CB8"/>
    <w:rsid w:val="00B273F8"/>
    <w:rsid w:val="00B400B1"/>
    <w:rsid w:val="00B558E6"/>
    <w:rsid w:val="00B63EF2"/>
    <w:rsid w:val="00B7579C"/>
    <w:rsid w:val="00B862CD"/>
    <w:rsid w:val="00B902C9"/>
    <w:rsid w:val="00B936E2"/>
    <w:rsid w:val="00BC0D39"/>
    <w:rsid w:val="00BC7BC0"/>
    <w:rsid w:val="00BD57B7"/>
    <w:rsid w:val="00BE63E2"/>
    <w:rsid w:val="00BE658A"/>
    <w:rsid w:val="00BF0C61"/>
    <w:rsid w:val="00C070C1"/>
    <w:rsid w:val="00C158B1"/>
    <w:rsid w:val="00C229F9"/>
    <w:rsid w:val="00C411B7"/>
    <w:rsid w:val="00C41795"/>
    <w:rsid w:val="00C505A5"/>
    <w:rsid w:val="00C61CEC"/>
    <w:rsid w:val="00C91C88"/>
    <w:rsid w:val="00C96AB1"/>
    <w:rsid w:val="00CA044E"/>
    <w:rsid w:val="00CB156F"/>
    <w:rsid w:val="00CC6B8A"/>
    <w:rsid w:val="00CD2009"/>
    <w:rsid w:val="00CF629C"/>
    <w:rsid w:val="00D10A28"/>
    <w:rsid w:val="00D1411E"/>
    <w:rsid w:val="00D36D92"/>
    <w:rsid w:val="00D402F7"/>
    <w:rsid w:val="00D42FD4"/>
    <w:rsid w:val="00D60C0D"/>
    <w:rsid w:val="00D712F0"/>
    <w:rsid w:val="00D767C7"/>
    <w:rsid w:val="00D77DF3"/>
    <w:rsid w:val="00D83751"/>
    <w:rsid w:val="00D90A6C"/>
    <w:rsid w:val="00D92EEA"/>
    <w:rsid w:val="00DA3752"/>
    <w:rsid w:val="00DA5D4E"/>
    <w:rsid w:val="00DB5119"/>
    <w:rsid w:val="00DC359C"/>
    <w:rsid w:val="00DC398F"/>
    <w:rsid w:val="00DE14AF"/>
    <w:rsid w:val="00E165D1"/>
    <w:rsid w:val="00E176BA"/>
    <w:rsid w:val="00E31666"/>
    <w:rsid w:val="00E423EC"/>
    <w:rsid w:val="00E632A3"/>
    <w:rsid w:val="00E734D2"/>
    <w:rsid w:val="00E908DF"/>
    <w:rsid w:val="00E969A5"/>
    <w:rsid w:val="00EB461B"/>
    <w:rsid w:val="00EC6BC5"/>
    <w:rsid w:val="00EE40C4"/>
    <w:rsid w:val="00F111FD"/>
    <w:rsid w:val="00F20BE1"/>
    <w:rsid w:val="00F32EA6"/>
    <w:rsid w:val="00F35898"/>
    <w:rsid w:val="00F36526"/>
    <w:rsid w:val="00F44C6B"/>
    <w:rsid w:val="00F5225B"/>
    <w:rsid w:val="00F560E3"/>
    <w:rsid w:val="00F5742C"/>
    <w:rsid w:val="00F77FDA"/>
    <w:rsid w:val="00F94112"/>
    <w:rsid w:val="00F94E97"/>
    <w:rsid w:val="00FA3DED"/>
    <w:rsid w:val="00FA6A0C"/>
    <w:rsid w:val="00FD22DD"/>
    <w:rsid w:val="00FD43F3"/>
    <w:rsid w:val="00FD733F"/>
    <w:rsid w:val="00FD7AF6"/>
    <w:rsid w:val="00FE3E78"/>
    <w:rsid w:val="00FE5701"/>
    <w:rsid w:val="00FE5815"/>
    <w:rsid w:val="00FE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5:docId w15:val="{FBA4629A-689C-4628-BA5C-B8B2CC1F2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076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uiPriority w:val="99"/>
    <w:rsid w:val="00227FF0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uiPriority w:val="99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paragraph" w:styleId="BalloonText">
    <w:name w:val="Balloon Text"/>
    <w:basedOn w:val="Normal"/>
    <w:rsid w:val="00227FF0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3D66DA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eastAsia="Calibri" w:hAnsi="Calibri" w:cs="Calibri"/>
      <w:color w:val="000000"/>
      <w:sz w:val="24"/>
      <w:szCs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D66DA"/>
    <w:rPr>
      <w:rFonts w:ascii="Calibri" w:hAnsi="Calibri"/>
      <w:lang w:val="en-GB" w:eastAsia="en-US"/>
    </w:rPr>
  </w:style>
  <w:style w:type="paragraph" w:customStyle="1" w:styleId="Default">
    <w:name w:val="Default"/>
    <w:rsid w:val="0062675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C16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PR_C16.dotm</Template>
  <TotalTime>9</TotalTime>
  <Pages>2</Pages>
  <Words>588</Words>
  <Characters>4305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НАЗВАНИЕ</vt:lpstr>
    </vt:vector>
  </TitlesOfParts>
  <Manager>General Secretariat - Pool</Manager>
  <Company>International Telecommunication Union (ITU)</Company>
  <LinksUpToDate>false</LinksUpToDate>
  <CharactersWithSpaces>4884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</dc:title>
  <dc:subject>Council 2004</dc:subject>
  <dc:creator>Maloletkova, Svetlana</dc:creator>
  <cp:keywords>C2004, C04</cp:keywords>
  <dc:description>Документ C05/xx-R  For: _x000d_Document date: Дата_x000d_Saved by RUS38507 at 8:49:12 AM on 2/8/2005</dc:description>
  <cp:lastModifiedBy>Maloletkova, Svetlana</cp:lastModifiedBy>
  <cp:revision>3</cp:revision>
  <cp:lastPrinted>2006-03-28T16:12:00Z</cp:lastPrinted>
  <dcterms:created xsi:type="dcterms:W3CDTF">2018-01-12T13:22:00Z</dcterms:created>
  <dcterms:modified xsi:type="dcterms:W3CDTF">2018-01-12T15:24:00Z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