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3A78" w:rsidTr="00DA2792">
        <w:trPr>
          <w:cantSplit/>
        </w:trPr>
        <w:tc>
          <w:tcPr>
            <w:tcW w:w="6911" w:type="dxa"/>
          </w:tcPr>
          <w:p w:rsidR="00253A78" w:rsidRPr="00DF23FC" w:rsidRDefault="00C827CC" w:rsidP="00253A78">
            <w:pPr>
              <w:spacing w:before="360" w:after="48"/>
              <w:rPr>
                <w:rFonts w:ascii="Verdana" w:hAnsi="Verdana"/>
                <w:position w:val="6"/>
                <w:lang w:eastAsia="zh-CN"/>
              </w:rPr>
            </w:pPr>
            <w:r w:rsidRPr="00B020B5">
              <w:rPr>
                <w:rFonts w:hint="eastAsia"/>
                <w:b/>
                <w:sz w:val="28"/>
                <w:szCs w:val="28"/>
                <w:lang w:eastAsia="zh-CN"/>
              </w:rPr>
              <w:t>理事会</w:t>
            </w:r>
            <w:r>
              <w:rPr>
                <w:rFonts w:hint="eastAsia"/>
                <w:b/>
                <w:sz w:val="28"/>
                <w:szCs w:val="28"/>
                <w:lang w:eastAsia="zh-CN"/>
              </w:rPr>
              <w:t>制定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Pr="00396098">
              <w:rPr>
                <w:rFonts w:ascii="Arial" w:hAnsi="Arial" w:cs="Arial"/>
                <w:b/>
                <w:bCs/>
                <w:szCs w:val="24"/>
                <w:lang w:val="en-US" w:eastAsia="zh-CN"/>
              </w:rPr>
              <w:br/>
            </w:r>
            <w:r>
              <w:rPr>
                <w:rFonts w:cs="Times New Roman Bold" w:hint="eastAsia"/>
                <w:b/>
                <w:lang w:eastAsia="zh-CN"/>
              </w:rPr>
              <w:t>第三</w:t>
            </w:r>
            <w:r>
              <w:rPr>
                <w:rFonts w:cs="Times New Roman Bold"/>
                <w:b/>
                <w:lang w:eastAsia="zh-CN"/>
              </w:rPr>
              <w:t>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2018</w:t>
            </w:r>
            <w:r>
              <w:rPr>
                <w:rFonts w:cs="Times New Roman Bold"/>
                <w:b/>
                <w:lang w:eastAsia="zh-CN"/>
              </w:rPr>
              <w:t>年</w:t>
            </w:r>
            <w:r>
              <w:rPr>
                <w:rFonts w:cs="Times New Roman Bold"/>
                <w:b/>
                <w:lang w:eastAsia="zh-CN"/>
              </w:rPr>
              <w:t>1</w:t>
            </w:r>
            <w:r>
              <w:rPr>
                <w:rFonts w:cs="Times New Roman Bold"/>
                <w:b/>
                <w:lang w:eastAsia="zh-CN"/>
              </w:rPr>
              <w:t>月</w:t>
            </w:r>
            <w:r>
              <w:rPr>
                <w:rFonts w:cs="Times New Roman Bold"/>
                <w:b/>
                <w:lang w:eastAsia="zh-CN"/>
              </w:rPr>
              <w:t>15-16</w:t>
            </w:r>
            <w:r>
              <w:rPr>
                <w:rFonts w:cs="Times New Roman Bold" w:hint="eastAsia"/>
                <w:b/>
                <w:lang w:eastAsia="zh-CN"/>
              </w:rPr>
              <w:t>日</w:t>
            </w:r>
            <w:r>
              <w:rPr>
                <w:rFonts w:cs="Times New Roman Bold"/>
                <w:b/>
                <w:lang w:eastAsia="zh-CN"/>
              </w:rPr>
              <w:t>，日内瓦</w:t>
            </w:r>
          </w:p>
        </w:tc>
        <w:tc>
          <w:tcPr>
            <w:tcW w:w="3120" w:type="dxa"/>
          </w:tcPr>
          <w:p w:rsidR="00253A78" w:rsidRDefault="00253A78" w:rsidP="00DA2792">
            <w:pPr>
              <w:spacing w:before="0"/>
              <w:jc w:val="right"/>
            </w:pPr>
            <w:r>
              <w:rPr>
                <w:noProof/>
                <w:lang w:val="en-US" w:eastAsia="zh-CN"/>
              </w:rPr>
              <w:drawing>
                <wp:inline distT="0" distB="0" distL="0" distR="0" wp14:anchorId="37DBE6BF" wp14:editId="0A2FF2A0">
                  <wp:extent cx="1666875" cy="695325"/>
                  <wp:effectExtent l="0" t="0" r="9525" b="9525"/>
                  <wp:docPr id="2" name="Picture 2"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253A78" w:rsidRPr="00617BE4" w:rsidTr="00DA2792">
        <w:trPr>
          <w:cantSplit/>
        </w:trPr>
        <w:tc>
          <w:tcPr>
            <w:tcW w:w="6911" w:type="dxa"/>
            <w:tcBorders>
              <w:bottom w:val="single" w:sz="12" w:space="0" w:color="auto"/>
            </w:tcBorders>
          </w:tcPr>
          <w:p w:rsidR="00253A78" w:rsidRPr="00617BE4" w:rsidRDefault="00253A78" w:rsidP="00DA2792">
            <w:pPr>
              <w:spacing w:before="0" w:after="48"/>
              <w:rPr>
                <w:b/>
                <w:smallCaps/>
                <w:szCs w:val="24"/>
              </w:rPr>
            </w:pPr>
          </w:p>
        </w:tc>
        <w:tc>
          <w:tcPr>
            <w:tcW w:w="3120" w:type="dxa"/>
            <w:tcBorders>
              <w:bottom w:val="single" w:sz="12" w:space="0" w:color="auto"/>
            </w:tcBorders>
          </w:tcPr>
          <w:p w:rsidR="00253A78" w:rsidRPr="00617BE4" w:rsidRDefault="00253A78" w:rsidP="00DA2792">
            <w:pPr>
              <w:spacing w:before="0"/>
              <w:rPr>
                <w:rFonts w:ascii="Verdana" w:hAnsi="Verdana"/>
                <w:szCs w:val="24"/>
              </w:rPr>
            </w:pPr>
          </w:p>
        </w:tc>
      </w:tr>
      <w:tr w:rsidR="00253A78" w:rsidRPr="00617BE4" w:rsidTr="00DA2792">
        <w:trPr>
          <w:cantSplit/>
        </w:trPr>
        <w:tc>
          <w:tcPr>
            <w:tcW w:w="6911" w:type="dxa"/>
            <w:tcBorders>
              <w:top w:val="single" w:sz="12" w:space="0" w:color="auto"/>
            </w:tcBorders>
          </w:tcPr>
          <w:p w:rsidR="00253A78" w:rsidRPr="00617BE4" w:rsidRDefault="00253A78" w:rsidP="00DA2792">
            <w:pPr>
              <w:spacing w:before="0" w:after="48"/>
              <w:rPr>
                <w:b/>
                <w:smallCaps/>
                <w:szCs w:val="24"/>
              </w:rPr>
            </w:pPr>
          </w:p>
        </w:tc>
        <w:tc>
          <w:tcPr>
            <w:tcW w:w="3120" w:type="dxa"/>
            <w:tcBorders>
              <w:top w:val="single" w:sz="12" w:space="0" w:color="auto"/>
            </w:tcBorders>
          </w:tcPr>
          <w:p w:rsidR="00253A78" w:rsidRPr="00617BE4" w:rsidRDefault="00253A78" w:rsidP="00DA2792">
            <w:pPr>
              <w:spacing w:before="0"/>
              <w:rPr>
                <w:rFonts w:ascii="Verdana" w:hAnsi="Verdana"/>
                <w:szCs w:val="24"/>
              </w:rPr>
            </w:pPr>
          </w:p>
        </w:tc>
      </w:tr>
      <w:tr w:rsidR="00253A78" w:rsidTr="00DA2792">
        <w:trPr>
          <w:cantSplit/>
          <w:trHeight w:val="23"/>
        </w:trPr>
        <w:tc>
          <w:tcPr>
            <w:tcW w:w="6911" w:type="dxa"/>
            <w:vMerge w:val="restart"/>
          </w:tcPr>
          <w:p w:rsidR="00253A78" w:rsidRPr="00FC5386" w:rsidRDefault="00253A78" w:rsidP="00DA2792">
            <w:pPr>
              <w:tabs>
                <w:tab w:val="left" w:pos="851"/>
              </w:tabs>
              <w:rPr>
                <w:b/>
                <w:szCs w:val="24"/>
                <w:lang w:eastAsia="zh-CN"/>
              </w:rPr>
            </w:pPr>
          </w:p>
        </w:tc>
        <w:tc>
          <w:tcPr>
            <w:tcW w:w="3120" w:type="dxa"/>
          </w:tcPr>
          <w:p w:rsidR="00253A78" w:rsidRPr="00700D1F" w:rsidRDefault="00253A78" w:rsidP="00253A78">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Pr>
                <w:rFonts w:cs="Times New Roman Bold"/>
                <w:b/>
                <w:spacing w:val="-4"/>
                <w:lang w:val="de-CH"/>
              </w:rPr>
              <w:t>CWG-SFP-3</w:t>
            </w:r>
            <w:r w:rsidRPr="00A74ED2">
              <w:rPr>
                <w:rFonts w:cs="Times New Roman Bold"/>
                <w:b/>
                <w:spacing w:val="-4"/>
                <w:lang w:val="de-CH"/>
              </w:rPr>
              <w:t>/</w:t>
            </w:r>
            <w:r>
              <w:rPr>
                <w:rFonts w:cs="Times New Roman Bold"/>
                <w:b/>
                <w:spacing w:val="-4"/>
                <w:lang w:val="de-CH"/>
              </w:rPr>
              <w:t>2</w:t>
            </w:r>
            <w:r w:rsidRPr="00A74ED2">
              <w:rPr>
                <w:rFonts w:cs="Times New Roman Bold"/>
                <w:b/>
                <w:spacing w:val="-4"/>
                <w:lang w:val="de-CH"/>
              </w:rPr>
              <w:t>-</w:t>
            </w:r>
            <w:r>
              <w:rPr>
                <w:rFonts w:cs="Times New Roman Bold"/>
                <w:b/>
                <w:spacing w:val="-4"/>
                <w:lang w:val="de-CH"/>
              </w:rPr>
              <w:t>C</w:t>
            </w:r>
          </w:p>
        </w:tc>
      </w:tr>
      <w:tr w:rsidR="00253A78" w:rsidTr="00DA2792">
        <w:trPr>
          <w:cantSplit/>
          <w:trHeight w:val="23"/>
        </w:trPr>
        <w:tc>
          <w:tcPr>
            <w:tcW w:w="6911" w:type="dxa"/>
            <w:vMerge/>
          </w:tcPr>
          <w:p w:rsidR="00253A78" w:rsidRDefault="00253A78" w:rsidP="00DA2792">
            <w:pPr>
              <w:tabs>
                <w:tab w:val="left" w:pos="851"/>
              </w:tabs>
              <w:rPr>
                <w:b/>
                <w:lang w:eastAsia="zh-CN"/>
              </w:rPr>
            </w:pPr>
          </w:p>
        </w:tc>
        <w:tc>
          <w:tcPr>
            <w:tcW w:w="3120" w:type="dxa"/>
          </w:tcPr>
          <w:p w:rsidR="00253A78" w:rsidRPr="00FC5386" w:rsidRDefault="00253A78" w:rsidP="00C827CC">
            <w:pPr>
              <w:tabs>
                <w:tab w:val="left" w:pos="993"/>
              </w:tabs>
              <w:spacing w:before="0"/>
              <w:rPr>
                <w:b/>
                <w:bCs/>
                <w:szCs w:val="24"/>
                <w:lang w:eastAsia="zh-CN"/>
              </w:rPr>
            </w:pPr>
            <w:r w:rsidRPr="00FC5386">
              <w:rPr>
                <w:b/>
                <w:bCs/>
                <w:szCs w:val="24"/>
                <w:lang w:eastAsia="zh-CN"/>
              </w:rPr>
              <w:t>201</w:t>
            </w:r>
            <w:r>
              <w:rPr>
                <w:b/>
                <w:bCs/>
                <w:szCs w:val="24"/>
                <w:lang w:eastAsia="zh-CN"/>
              </w:rPr>
              <w:t>7</w:t>
            </w:r>
            <w:r w:rsidRPr="00FC5386">
              <w:rPr>
                <w:rFonts w:hint="eastAsia"/>
                <w:b/>
                <w:bCs/>
                <w:szCs w:val="24"/>
                <w:lang w:eastAsia="zh-CN"/>
              </w:rPr>
              <w:t>年</w:t>
            </w:r>
            <w:r>
              <w:rPr>
                <w:rFonts w:hint="eastAsia"/>
                <w:b/>
                <w:bCs/>
                <w:szCs w:val="24"/>
                <w:lang w:eastAsia="zh-CN"/>
              </w:rPr>
              <w:t>12</w:t>
            </w:r>
            <w:r w:rsidRPr="00FC5386">
              <w:rPr>
                <w:rFonts w:hint="eastAsia"/>
                <w:b/>
                <w:bCs/>
                <w:szCs w:val="24"/>
                <w:lang w:eastAsia="zh-CN"/>
              </w:rPr>
              <w:t>月</w:t>
            </w:r>
            <w:r>
              <w:rPr>
                <w:rFonts w:asciiTheme="minorHAnsi" w:hAnsiTheme="minorHAnsi" w:cstheme="minorHAnsi"/>
                <w:b/>
                <w:bCs/>
                <w:szCs w:val="24"/>
                <w:lang w:eastAsia="zh-CN"/>
              </w:rPr>
              <w:t>1</w:t>
            </w:r>
            <w:r w:rsidR="00C827CC">
              <w:rPr>
                <w:rFonts w:asciiTheme="minorHAnsi" w:hAnsiTheme="minorHAnsi" w:cstheme="minorHAnsi"/>
                <w:b/>
                <w:bCs/>
                <w:szCs w:val="24"/>
                <w:lang w:eastAsia="zh-CN"/>
              </w:rPr>
              <w:t>1</w:t>
            </w:r>
            <w:r w:rsidRPr="00FC5386">
              <w:rPr>
                <w:rFonts w:hint="eastAsia"/>
                <w:b/>
                <w:bCs/>
                <w:szCs w:val="24"/>
                <w:lang w:eastAsia="zh-CN"/>
              </w:rPr>
              <w:t>日</w:t>
            </w:r>
          </w:p>
        </w:tc>
      </w:tr>
      <w:tr w:rsidR="00253A78" w:rsidTr="00DA2792">
        <w:trPr>
          <w:cantSplit/>
          <w:trHeight w:val="23"/>
        </w:trPr>
        <w:tc>
          <w:tcPr>
            <w:tcW w:w="6911" w:type="dxa"/>
            <w:vMerge/>
          </w:tcPr>
          <w:p w:rsidR="00253A78" w:rsidRDefault="00253A78" w:rsidP="00DA2792">
            <w:pPr>
              <w:tabs>
                <w:tab w:val="left" w:pos="851"/>
              </w:tabs>
              <w:rPr>
                <w:b/>
                <w:lang w:eastAsia="zh-CN"/>
              </w:rPr>
            </w:pPr>
          </w:p>
        </w:tc>
        <w:tc>
          <w:tcPr>
            <w:tcW w:w="3120" w:type="dxa"/>
          </w:tcPr>
          <w:p w:rsidR="00253A78" w:rsidRPr="00FC5386" w:rsidRDefault="00253A78" w:rsidP="00DA2792">
            <w:pPr>
              <w:tabs>
                <w:tab w:val="left" w:pos="993"/>
              </w:tabs>
              <w:spacing w:before="0"/>
              <w:rPr>
                <w:rFonts w:ascii="SimSun" w:hAnsi="SimSun"/>
                <w:b/>
                <w:bCs/>
                <w:szCs w:val="24"/>
                <w:lang w:eastAsia="zh-CN"/>
              </w:rPr>
            </w:pPr>
            <w:r w:rsidRPr="00FC5386">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253A78" w:rsidTr="00DA2792">
        <w:trPr>
          <w:cantSplit/>
        </w:trPr>
        <w:tc>
          <w:tcPr>
            <w:tcW w:w="10031" w:type="dxa"/>
          </w:tcPr>
          <w:p w:rsidR="00253A78" w:rsidRDefault="00253A78" w:rsidP="00DA2792">
            <w:pPr>
              <w:pStyle w:val="Source"/>
              <w:rPr>
                <w:lang w:eastAsia="zh-CN"/>
              </w:rPr>
            </w:pPr>
            <w:r w:rsidRPr="001756E3">
              <w:rPr>
                <w:rFonts w:hint="eastAsia"/>
                <w:lang w:eastAsia="zh-CN"/>
              </w:rPr>
              <w:t>理事会制定</w:t>
            </w:r>
            <w:r w:rsidRPr="0021539B">
              <w:rPr>
                <w:lang w:eastAsia="zh-CN"/>
              </w:rPr>
              <w:t>2020-2023</w:t>
            </w:r>
            <w:r>
              <w:rPr>
                <w:rFonts w:hint="eastAsia"/>
                <w:lang w:eastAsia="zh-CN"/>
              </w:rPr>
              <w:t>年</w:t>
            </w:r>
            <w:r w:rsidRPr="001756E3">
              <w:rPr>
                <w:rFonts w:hint="eastAsia"/>
                <w:lang w:eastAsia="zh-CN"/>
              </w:rPr>
              <w:t>战略规划和财务规划工作组（</w:t>
            </w:r>
            <w:r w:rsidRPr="001756E3">
              <w:rPr>
                <w:rFonts w:hint="eastAsia"/>
                <w:lang w:eastAsia="zh-CN"/>
              </w:rPr>
              <w:t>CWG-SFP</w:t>
            </w:r>
            <w:r w:rsidRPr="009A4B83">
              <w:rPr>
                <w:rFonts w:ascii="SimSun" w:hAnsi="SimSun" w:hint="eastAsia"/>
                <w:lang w:eastAsia="zh-CN"/>
              </w:rPr>
              <w:t>)</w:t>
            </w:r>
            <w:r>
              <w:rPr>
                <w:lang w:eastAsia="zh-CN"/>
              </w:rPr>
              <w:t>主席</w:t>
            </w:r>
          </w:p>
        </w:tc>
      </w:tr>
      <w:tr w:rsidR="00253A78" w:rsidTr="00DA2792">
        <w:trPr>
          <w:cantSplit/>
          <w:trHeight w:val="1275"/>
        </w:trPr>
        <w:tc>
          <w:tcPr>
            <w:tcW w:w="10031" w:type="dxa"/>
          </w:tcPr>
          <w:p w:rsidR="00253A78" w:rsidRPr="00B06CF0" w:rsidRDefault="00253A78" w:rsidP="00DA2792">
            <w:pPr>
              <w:pStyle w:val="Title1"/>
              <w:rPr>
                <w:lang w:eastAsia="zh-CN"/>
              </w:rPr>
            </w:pPr>
            <w:r w:rsidRPr="001756E3">
              <w:rPr>
                <w:lang w:eastAsia="zh-CN"/>
              </w:rPr>
              <w:t>CWG-SFP</w:t>
            </w:r>
            <w:r w:rsidRPr="001756E3">
              <w:rPr>
                <w:rFonts w:hint="eastAsia"/>
                <w:lang w:eastAsia="zh-CN"/>
              </w:rPr>
              <w:t>第二次</w:t>
            </w:r>
            <w:r w:rsidRPr="001756E3">
              <w:rPr>
                <w:lang w:eastAsia="zh-CN"/>
              </w:rPr>
              <w:t>会议</w:t>
            </w:r>
            <w:r w:rsidRPr="001756E3">
              <w:rPr>
                <w:rFonts w:hint="eastAsia"/>
                <w:lang w:eastAsia="zh-CN"/>
              </w:rPr>
              <w:t>的</w:t>
            </w:r>
            <w:r w:rsidRPr="001756E3">
              <w:rPr>
                <w:lang w:eastAsia="zh-CN"/>
              </w:rPr>
              <w:t>报告</w:t>
            </w:r>
          </w:p>
        </w:tc>
      </w:tr>
    </w:tbl>
    <w:p w:rsidR="00253A78" w:rsidRDefault="00253A78">
      <w:pPr>
        <w:rPr>
          <w:lang w:eastAsia="zh-CN"/>
        </w:rPr>
      </w:pPr>
    </w:p>
    <w:p w:rsidR="00253A78" w:rsidRDefault="00253A78">
      <w:pPr>
        <w:rPr>
          <w:lang w:eastAsia="zh-CN"/>
        </w:rPr>
      </w:pPr>
      <w:r>
        <w:rPr>
          <w:lang w:eastAsia="zh-CN"/>
        </w:rPr>
        <w:br w:type="page"/>
      </w: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120CC2" w:rsidP="00A5354B">
            <w:pPr>
              <w:spacing w:before="360" w:after="48"/>
              <w:rPr>
                <w:rFonts w:ascii="Verdana" w:hAnsi="Verdana"/>
                <w:position w:val="6"/>
                <w:lang w:eastAsia="zh-CN"/>
              </w:rPr>
            </w:pPr>
            <w:r w:rsidRPr="00B020B5">
              <w:rPr>
                <w:rFonts w:hint="eastAsia"/>
                <w:b/>
                <w:sz w:val="28"/>
                <w:szCs w:val="28"/>
                <w:lang w:eastAsia="zh-CN"/>
              </w:rPr>
              <w:lastRenderedPageBreak/>
              <w:t>理事会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Pr>
                <w:rFonts w:cs="Times New Roman Bold" w:hint="eastAsia"/>
                <w:b/>
                <w:lang w:eastAsia="zh-CN"/>
              </w:rPr>
              <w:t>第</w:t>
            </w:r>
            <w:r>
              <w:rPr>
                <w:rFonts w:cs="Times New Roman Bold"/>
                <w:b/>
                <w:lang w:eastAsia="zh-CN"/>
              </w:rPr>
              <w:t>二次会议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Pr>
                <w:rFonts w:cs="Times New Roman Bold"/>
                <w:b/>
                <w:lang w:eastAsia="zh-CN"/>
              </w:rPr>
              <w:t>2017</w:t>
            </w:r>
            <w:r>
              <w:rPr>
                <w:rFonts w:cs="Times New Roman Bold"/>
                <w:b/>
                <w:lang w:eastAsia="zh-CN"/>
              </w:rPr>
              <w:t>年</w:t>
            </w:r>
            <w:r>
              <w:rPr>
                <w:rFonts w:cs="Times New Roman Bold"/>
                <w:b/>
                <w:lang w:eastAsia="zh-CN"/>
              </w:rPr>
              <w:t>9</w:t>
            </w:r>
            <w:r>
              <w:rPr>
                <w:rFonts w:cs="Times New Roman Bold"/>
                <w:b/>
                <w:lang w:eastAsia="zh-CN"/>
              </w:rPr>
              <w:t>月</w:t>
            </w:r>
            <w:r>
              <w:rPr>
                <w:rFonts w:cs="Times New Roman Bold"/>
                <w:b/>
                <w:lang w:eastAsia="zh-CN"/>
              </w:rPr>
              <w:t>11-12</w:t>
            </w:r>
            <w:r>
              <w:rPr>
                <w:rFonts w:cs="Times New Roman Bold" w:hint="eastAsia"/>
                <w:b/>
                <w:lang w:eastAsia="zh-CN"/>
              </w:rPr>
              <w:t>日</w:t>
            </w:r>
            <w:r>
              <w:rPr>
                <w:rFonts w:cs="Times New Roman Bold"/>
                <w:b/>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3C5DC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120CC2" w:rsidRPr="00A74ED2">
              <w:rPr>
                <w:rFonts w:cs="Times New Roman Bold"/>
                <w:b/>
                <w:spacing w:val="-4"/>
                <w:lang w:val="de-CH"/>
              </w:rPr>
              <w:t>CWG-SFP-2/</w:t>
            </w:r>
            <w:r w:rsidR="00C0096E">
              <w:rPr>
                <w:rFonts w:cs="Times New Roman Bold"/>
                <w:b/>
                <w:spacing w:val="-4"/>
                <w:lang w:val="de-CH"/>
              </w:rPr>
              <w:t>11</w:t>
            </w:r>
            <w:r w:rsidR="00120CC2" w:rsidRPr="00A74ED2">
              <w:rPr>
                <w:rFonts w:cs="Times New Roman Bold"/>
                <w:b/>
                <w:spacing w:val="-4"/>
                <w:lang w:val="de-CH"/>
              </w:rPr>
              <w:t>-</w:t>
            </w:r>
            <w:r w:rsidR="00120CC2">
              <w:rPr>
                <w:rFonts w:cs="Times New Roman Bold"/>
                <w:b/>
                <w:spacing w:val="-4"/>
                <w:lang w:val="de-CH"/>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120CC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C0096E">
              <w:rPr>
                <w:rFonts w:asciiTheme="minorHAnsi" w:hAnsiTheme="minorHAnsi" w:cstheme="minorHAnsi"/>
                <w:b/>
                <w:bCs/>
                <w:szCs w:val="24"/>
                <w:lang w:eastAsia="zh-CN"/>
              </w:rPr>
              <w:t>9</w:t>
            </w:r>
            <w:r w:rsidRPr="00FC5386">
              <w:rPr>
                <w:rFonts w:hint="eastAsia"/>
                <w:b/>
                <w:bCs/>
                <w:szCs w:val="24"/>
                <w:lang w:eastAsia="zh-CN"/>
              </w:rPr>
              <w:t>月</w:t>
            </w:r>
            <w:r w:rsidR="00BC7847">
              <w:rPr>
                <w:rFonts w:asciiTheme="minorHAnsi" w:hAnsiTheme="minorHAnsi" w:cstheme="minorHAnsi"/>
                <w:b/>
                <w:bCs/>
                <w:szCs w:val="24"/>
                <w:lang w:eastAsia="zh-CN"/>
              </w:rPr>
              <w:t>2</w:t>
            </w:r>
            <w:r w:rsidR="00C0096E">
              <w:rPr>
                <w:rFonts w:asciiTheme="minorHAnsi" w:hAnsiTheme="minorHAnsi" w:cstheme="minorHAnsi"/>
                <w:b/>
                <w:bCs/>
                <w:szCs w:val="24"/>
                <w:lang w:eastAsia="zh-CN"/>
              </w:rPr>
              <w:t>6</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1756E3" w:rsidP="009A4B83">
            <w:pPr>
              <w:pStyle w:val="Source"/>
              <w:rPr>
                <w:lang w:eastAsia="zh-CN"/>
              </w:rPr>
            </w:pPr>
            <w:r w:rsidRPr="001756E3">
              <w:rPr>
                <w:rFonts w:hint="eastAsia"/>
                <w:lang w:eastAsia="zh-CN"/>
              </w:rPr>
              <w:t>理事会制定</w:t>
            </w:r>
            <w:r w:rsidRPr="0021539B">
              <w:rPr>
                <w:lang w:eastAsia="zh-CN"/>
              </w:rPr>
              <w:t>2020-2023</w:t>
            </w:r>
            <w:r>
              <w:rPr>
                <w:rFonts w:hint="eastAsia"/>
                <w:lang w:eastAsia="zh-CN"/>
              </w:rPr>
              <w:t>年</w:t>
            </w:r>
            <w:r w:rsidRPr="001756E3">
              <w:rPr>
                <w:rFonts w:hint="eastAsia"/>
                <w:lang w:eastAsia="zh-CN"/>
              </w:rPr>
              <w:t>战略规划和财务规划工作组（</w:t>
            </w:r>
            <w:r w:rsidRPr="001756E3">
              <w:rPr>
                <w:rFonts w:hint="eastAsia"/>
                <w:lang w:eastAsia="zh-CN"/>
              </w:rPr>
              <w:t>CWG-SFP</w:t>
            </w:r>
            <w:bookmarkStart w:id="2" w:name="_GoBack"/>
            <w:bookmarkEnd w:id="2"/>
            <w:r w:rsidRPr="009A4B83">
              <w:rPr>
                <w:rFonts w:ascii="SimSun" w:hAnsi="SimSun" w:hint="eastAsia"/>
                <w:lang w:eastAsia="zh-CN"/>
              </w:rPr>
              <w:t>)</w:t>
            </w:r>
            <w:r w:rsidR="00C5170A">
              <w:rPr>
                <w:lang w:eastAsia="zh-CN"/>
              </w:rPr>
              <w:t>主席</w:t>
            </w:r>
          </w:p>
        </w:tc>
      </w:tr>
      <w:tr w:rsidR="0093362E" w:rsidTr="0060288C">
        <w:trPr>
          <w:cantSplit/>
          <w:trHeight w:val="1275"/>
        </w:trPr>
        <w:tc>
          <w:tcPr>
            <w:tcW w:w="10031" w:type="dxa"/>
          </w:tcPr>
          <w:p w:rsidR="0093362E" w:rsidRPr="00B06CF0" w:rsidRDefault="00E90382" w:rsidP="009A4B83">
            <w:pPr>
              <w:pStyle w:val="Title1"/>
              <w:rPr>
                <w:lang w:eastAsia="zh-CN"/>
              </w:rPr>
            </w:pPr>
            <w:r w:rsidRPr="001756E3">
              <w:rPr>
                <w:lang w:eastAsia="zh-CN"/>
              </w:rPr>
              <w:t>CWG-SFP</w:t>
            </w:r>
            <w:r w:rsidR="00C5170A" w:rsidRPr="001756E3">
              <w:rPr>
                <w:rFonts w:hint="eastAsia"/>
                <w:lang w:eastAsia="zh-CN"/>
              </w:rPr>
              <w:t>第二次</w:t>
            </w:r>
            <w:r w:rsidR="00C5170A" w:rsidRPr="001756E3">
              <w:rPr>
                <w:lang w:eastAsia="zh-CN"/>
              </w:rPr>
              <w:t>会议</w:t>
            </w:r>
            <w:r w:rsidR="00C5170A" w:rsidRPr="001756E3">
              <w:rPr>
                <w:rFonts w:hint="eastAsia"/>
                <w:lang w:eastAsia="zh-CN"/>
              </w:rPr>
              <w:t>的</w:t>
            </w:r>
            <w:r w:rsidR="00C5170A" w:rsidRPr="001756E3">
              <w:rPr>
                <w:lang w:eastAsia="zh-CN"/>
              </w:rPr>
              <w:t>报告</w:t>
            </w:r>
          </w:p>
        </w:tc>
      </w:tr>
    </w:tbl>
    <w:p w:rsidR="003C5DC4" w:rsidRPr="00DD0448" w:rsidRDefault="003C5DC4" w:rsidP="003C5DC4">
      <w:pPr>
        <w:pStyle w:val="Heading1"/>
        <w:spacing w:before="960"/>
        <w:rPr>
          <w:lang w:eastAsia="zh-CN"/>
        </w:rPr>
      </w:pPr>
      <w:r>
        <w:rPr>
          <w:lang w:eastAsia="zh-CN"/>
        </w:rPr>
        <w:t>1</w:t>
      </w:r>
      <w:r>
        <w:rPr>
          <w:lang w:eastAsia="zh-CN"/>
        </w:rPr>
        <w:tab/>
      </w:r>
      <w:r>
        <w:rPr>
          <w:rFonts w:hint="eastAsia"/>
          <w:lang w:eastAsia="zh-CN"/>
        </w:rPr>
        <w:t>引言</w:t>
      </w:r>
    </w:p>
    <w:p w:rsidR="00C534C3" w:rsidRPr="00FD76D3" w:rsidRDefault="00C534C3" w:rsidP="00E11B71">
      <w:pPr>
        <w:rPr>
          <w:rFonts w:asciiTheme="minorHAnsi" w:hAnsiTheme="minorHAnsi" w:cstheme="minorBidi"/>
          <w:snapToGrid w:val="0"/>
          <w:szCs w:val="24"/>
          <w:lang w:val="en-US" w:eastAsia="zh-CN"/>
        </w:rPr>
      </w:pPr>
      <w:r w:rsidRPr="00FD76D3">
        <w:rPr>
          <w:rFonts w:asciiTheme="minorHAnsi" w:hAnsiTheme="minorHAnsi" w:cstheme="minorBidi"/>
          <w:snapToGrid w:val="0"/>
          <w:szCs w:val="24"/>
          <w:lang w:val="en-US" w:eastAsia="zh-CN"/>
        </w:rPr>
        <w:t>1.1</w:t>
      </w:r>
      <w:r w:rsidRPr="00FD76D3">
        <w:rPr>
          <w:rFonts w:asciiTheme="minorHAnsi" w:hAnsiTheme="minorHAnsi" w:cstheme="minorBidi"/>
          <w:snapToGrid w:val="0"/>
          <w:szCs w:val="24"/>
          <w:lang w:val="en-US" w:eastAsia="zh-CN"/>
        </w:rPr>
        <w:tab/>
      </w:r>
      <w:r w:rsidR="0060288C">
        <w:rPr>
          <w:rFonts w:hint="eastAsia"/>
          <w:lang w:eastAsia="zh-CN"/>
        </w:rPr>
        <w:t>理事会</w:t>
      </w:r>
      <w:r w:rsidR="0060288C">
        <w:rPr>
          <w:lang w:eastAsia="zh-CN"/>
        </w:rPr>
        <w:t>工作组制定</w:t>
      </w:r>
      <w:r w:rsidR="0060288C">
        <w:rPr>
          <w:rFonts w:hint="eastAsia"/>
          <w:lang w:eastAsia="zh-CN"/>
        </w:rPr>
        <w:t>2020</w:t>
      </w:r>
      <w:r w:rsidR="0060288C">
        <w:rPr>
          <w:lang w:eastAsia="zh-CN"/>
        </w:rPr>
        <w:t>-2023</w:t>
      </w:r>
      <w:r w:rsidR="009A4B83">
        <w:rPr>
          <w:rFonts w:hint="eastAsia"/>
          <w:lang w:eastAsia="zh-CN"/>
        </w:rPr>
        <w:t>年</w:t>
      </w:r>
      <w:r w:rsidR="0060288C">
        <w:rPr>
          <w:rFonts w:hint="eastAsia"/>
          <w:lang w:eastAsia="zh-CN"/>
        </w:rPr>
        <w:t>国际</w:t>
      </w:r>
      <w:r w:rsidR="0060288C">
        <w:rPr>
          <w:lang w:eastAsia="zh-CN"/>
        </w:rPr>
        <w:t>电联《战略规划》和《财务规划》草案的第二次会议</w:t>
      </w:r>
      <w:r w:rsidR="001756E3">
        <w:rPr>
          <w:rFonts w:hint="eastAsia"/>
          <w:lang w:eastAsia="zh-CN"/>
        </w:rPr>
        <w:t>，</w:t>
      </w:r>
      <w:r w:rsidR="0060288C">
        <w:rPr>
          <w:lang w:eastAsia="zh-CN"/>
        </w:rPr>
        <w:t>于</w:t>
      </w:r>
      <w:r w:rsidR="0060288C">
        <w:rPr>
          <w:rFonts w:hint="eastAsia"/>
          <w:lang w:eastAsia="zh-CN"/>
        </w:rPr>
        <w:t>2017</w:t>
      </w:r>
      <w:r w:rsidR="0060288C">
        <w:rPr>
          <w:rFonts w:hint="eastAsia"/>
          <w:lang w:eastAsia="zh-CN"/>
        </w:rPr>
        <w:t>年</w:t>
      </w:r>
      <w:r w:rsidR="0060288C">
        <w:rPr>
          <w:rFonts w:hint="eastAsia"/>
          <w:lang w:eastAsia="zh-CN"/>
        </w:rPr>
        <w:t>9</w:t>
      </w:r>
      <w:r w:rsidR="0060288C">
        <w:rPr>
          <w:rFonts w:hint="eastAsia"/>
          <w:lang w:eastAsia="zh-CN"/>
        </w:rPr>
        <w:t>月</w:t>
      </w:r>
      <w:r w:rsidR="0060288C">
        <w:rPr>
          <w:rFonts w:hint="eastAsia"/>
          <w:lang w:eastAsia="zh-CN"/>
        </w:rPr>
        <w:t>11</w:t>
      </w:r>
      <w:r w:rsidR="0060288C">
        <w:rPr>
          <w:rFonts w:hint="eastAsia"/>
          <w:lang w:eastAsia="zh-CN"/>
        </w:rPr>
        <w:t>和</w:t>
      </w:r>
      <w:r w:rsidR="0060288C">
        <w:rPr>
          <w:rFonts w:hint="eastAsia"/>
          <w:lang w:eastAsia="zh-CN"/>
        </w:rPr>
        <w:t>12</w:t>
      </w:r>
      <w:r w:rsidR="0060288C">
        <w:rPr>
          <w:rFonts w:hint="eastAsia"/>
          <w:lang w:eastAsia="zh-CN"/>
        </w:rPr>
        <w:t>日</w:t>
      </w:r>
      <w:r w:rsidR="0060288C">
        <w:rPr>
          <w:lang w:eastAsia="zh-CN"/>
        </w:rPr>
        <w:t>在国际电联总部召开。</w:t>
      </w:r>
    </w:p>
    <w:p w:rsidR="00C534C3" w:rsidRPr="00FD76D3" w:rsidRDefault="00394D37" w:rsidP="00E11B71">
      <w:pPr>
        <w:pStyle w:val="Heading1"/>
        <w:rPr>
          <w:rFonts w:asciiTheme="minorHAnsi" w:hAnsiTheme="minorHAnsi" w:cstheme="minorHAnsi"/>
          <w:bCs/>
          <w:snapToGrid w:val="0"/>
          <w:szCs w:val="24"/>
          <w:lang w:val="en-US" w:eastAsia="zh-CN"/>
        </w:rPr>
      </w:pPr>
      <w:r>
        <w:rPr>
          <w:rFonts w:asciiTheme="minorHAnsi" w:hAnsiTheme="minorHAnsi" w:cstheme="minorHAnsi"/>
          <w:bCs/>
          <w:snapToGrid w:val="0"/>
          <w:szCs w:val="24"/>
          <w:lang w:val="en-US" w:eastAsia="zh-CN"/>
        </w:rPr>
        <w:t>2</w:t>
      </w:r>
      <w:r>
        <w:rPr>
          <w:rFonts w:asciiTheme="minorHAnsi" w:hAnsiTheme="minorHAnsi" w:cstheme="minorHAnsi"/>
          <w:bCs/>
          <w:snapToGrid w:val="0"/>
          <w:szCs w:val="24"/>
          <w:lang w:val="en-US" w:eastAsia="zh-CN"/>
        </w:rPr>
        <w:tab/>
      </w:r>
      <w:proofErr w:type="gramStart"/>
      <w:r w:rsidR="00586480">
        <w:rPr>
          <w:rFonts w:asciiTheme="minorHAnsi" w:hAnsiTheme="minorHAnsi" w:cstheme="minorHAnsi" w:hint="eastAsia"/>
          <w:bCs/>
          <w:snapToGrid w:val="0"/>
          <w:szCs w:val="24"/>
          <w:lang w:val="en-US" w:eastAsia="zh-CN"/>
        </w:rPr>
        <w:t>开幕辞</w:t>
      </w:r>
      <w:r w:rsidR="00586480">
        <w:rPr>
          <w:rFonts w:asciiTheme="minorHAnsi" w:hAnsiTheme="minorHAnsi" w:cstheme="minorHAnsi"/>
          <w:bCs/>
          <w:snapToGrid w:val="0"/>
          <w:szCs w:val="24"/>
          <w:lang w:val="en-US" w:eastAsia="zh-CN"/>
        </w:rPr>
        <w:t>和批准议程</w:t>
      </w:r>
      <w:r w:rsidR="00C534C3" w:rsidRPr="00921B6F">
        <w:rPr>
          <w:rFonts w:ascii="SimSun" w:hAnsi="SimSun" w:cstheme="minorHAnsi"/>
          <w:bCs/>
          <w:snapToGrid w:val="0"/>
          <w:szCs w:val="24"/>
          <w:lang w:val="en-US" w:eastAsia="zh-CN"/>
        </w:rPr>
        <w:t>(</w:t>
      </w:r>
      <w:proofErr w:type="gramEnd"/>
      <w:r w:rsidR="00A450F3">
        <w:fldChar w:fldCharType="begin"/>
      </w:r>
      <w:r w:rsidR="00A450F3">
        <w:rPr>
          <w:lang w:eastAsia="zh-CN"/>
        </w:rPr>
        <w:instrText xml:space="preserve"> HYPERLINK "https://www.itu.int/md/S17-CLCWGSPF2-C-0001/en" </w:instrText>
      </w:r>
      <w:r w:rsidR="00A450F3">
        <w:fldChar w:fldCharType="separate"/>
      </w:r>
      <w:r w:rsidR="00C534C3" w:rsidRPr="00FD76D3">
        <w:rPr>
          <w:rStyle w:val="Hyperlink"/>
          <w:rFonts w:asciiTheme="minorHAnsi" w:hAnsiTheme="minorHAnsi" w:cstheme="minorHAnsi"/>
          <w:bCs/>
          <w:snapToGrid w:val="0"/>
          <w:szCs w:val="24"/>
          <w:lang w:val="en-US" w:eastAsia="zh-CN"/>
        </w:rPr>
        <w:t>CWG-SFP-2/1</w:t>
      </w:r>
      <w:r w:rsidR="00A450F3">
        <w:rPr>
          <w:rStyle w:val="Hyperlink"/>
          <w:rFonts w:asciiTheme="minorHAnsi" w:hAnsiTheme="minorHAnsi" w:cstheme="minorHAnsi"/>
          <w:bCs/>
          <w:snapToGrid w:val="0"/>
          <w:szCs w:val="24"/>
          <w:lang w:val="en-US" w:eastAsia="zh-CN"/>
        </w:rPr>
        <w:fldChar w:fldCharType="end"/>
      </w:r>
      <w:r w:rsidR="00C534C3" w:rsidRPr="00921B6F">
        <w:rPr>
          <w:rFonts w:ascii="SimSun" w:hAnsi="SimSun" w:cstheme="minorHAnsi"/>
          <w:bCs/>
          <w:snapToGrid w:val="0"/>
          <w:szCs w:val="24"/>
          <w:lang w:val="en-US" w:eastAsia="zh-CN"/>
        </w:rPr>
        <w:t>)</w:t>
      </w:r>
    </w:p>
    <w:p w:rsidR="00C534C3" w:rsidRPr="00FD76D3" w:rsidRDefault="00394D37" w:rsidP="00E11B71">
      <w:pPr>
        <w:rPr>
          <w:snapToGrid w:val="0"/>
          <w:lang w:val="en-US" w:eastAsia="zh-CN"/>
        </w:rPr>
      </w:pPr>
      <w:r>
        <w:rPr>
          <w:snapToGrid w:val="0"/>
          <w:lang w:val="en-US" w:eastAsia="zh-CN"/>
        </w:rPr>
        <w:t>2.1</w:t>
      </w:r>
      <w:r>
        <w:rPr>
          <w:snapToGrid w:val="0"/>
          <w:lang w:val="en-US" w:eastAsia="zh-CN"/>
        </w:rPr>
        <w:tab/>
      </w:r>
      <w:r w:rsidR="008919D0">
        <w:rPr>
          <w:rFonts w:hint="eastAsia"/>
          <w:snapToGrid w:val="0"/>
          <w:lang w:val="en-US" w:eastAsia="zh-CN"/>
        </w:rPr>
        <w:t>国际</w:t>
      </w:r>
      <w:r w:rsidR="008919D0">
        <w:rPr>
          <w:snapToGrid w:val="0"/>
          <w:lang w:val="en-US" w:eastAsia="zh-CN"/>
        </w:rPr>
        <w:t>电联秘书长赵厚麟先生</w:t>
      </w:r>
      <w:r w:rsidR="001756E3">
        <w:rPr>
          <w:rFonts w:hint="eastAsia"/>
          <w:snapToGrid w:val="0"/>
          <w:lang w:val="en-US" w:eastAsia="zh-CN"/>
        </w:rPr>
        <w:t>在</w:t>
      </w:r>
      <w:r w:rsidR="008919D0">
        <w:rPr>
          <w:snapToGrid w:val="0"/>
          <w:lang w:val="en-US" w:eastAsia="zh-CN"/>
        </w:rPr>
        <w:t>宣布会议开始</w:t>
      </w:r>
      <w:r w:rsidR="001756E3">
        <w:rPr>
          <w:rFonts w:hint="eastAsia"/>
          <w:snapToGrid w:val="0"/>
          <w:lang w:val="en-US" w:eastAsia="zh-CN"/>
        </w:rPr>
        <w:t>后</w:t>
      </w:r>
      <w:r w:rsidR="008919D0">
        <w:rPr>
          <w:snapToGrid w:val="0"/>
          <w:lang w:val="en-US" w:eastAsia="zh-CN"/>
        </w:rPr>
        <w:t>，强调了理事会工作组工作的重要性，并</w:t>
      </w:r>
      <w:r w:rsidR="00C117FC">
        <w:rPr>
          <w:snapToGrid w:val="0"/>
          <w:lang w:val="en-US" w:eastAsia="zh-CN"/>
        </w:rPr>
        <w:t>感谢</w:t>
      </w:r>
      <w:r w:rsidR="008919D0">
        <w:rPr>
          <w:snapToGrid w:val="0"/>
          <w:lang w:val="en-US" w:eastAsia="zh-CN"/>
        </w:rPr>
        <w:t>以无线电通信局主任</w:t>
      </w:r>
      <w:r w:rsidR="008919D0">
        <w:rPr>
          <w:rFonts w:hint="eastAsia"/>
          <w:snapToGrid w:val="0"/>
          <w:lang w:val="en-US" w:eastAsia="zh-CN"/>
        </w:rPr>
        <w:t>弗朗索瓦•朗西为主席</w:t>
      </w:r>
      <w:r w:rsidR="008919D0">
        <w:rPr>
          <w:snapToGrid w:val="0"/>
          <w:lang w:val="en-US" w:eastAsia="zh-CN"/>
        </w:rPr>
        <w:t>的战略规划工作组秘书处提交的输入文件。</w:t>
      </w:r>
    </w:p>
    <w:p w:rsidR="00C534C3" w:rsidRPr="00FD76D3" w:rsidRDefault="00394D37" w:rsidP="00E11B71">
      <w:pPr>
        <w:rPr>
          <w:snapToGrid w:val="0"/>
          <w:lang w:val="en-US" w:eastAsia="zh-CN"/>
        </w:rPr>
      </w:pPr>
      <w:r>
        <w:rPr>
          <w:snapToGrid w:val="0"/>
          <w:lang w:val="en-US" w:eastAsia="zh-CN"/>
        </w:rPr>
        <w:t>2.2</w:t>
      </w:r>
      <w:r>
        <w:rPr>
          <w:snapToGrid w:val="0"/>
          <w:lang w:val="en-US" w:eastAsia="zh-CN"/>
        </w:rPr>
        <w:tab/>
      </w:r>
      <w:r w:rsidR="007003C0">
        <w:rPr>
          <w:rFonts w:hint="eastAsia"/>
          <w:lang w:eastAsia="zh-CN"/>
        </w:rPr>
        <w:t>来自</w:t>
      </w:r>
      <w:r w:rsidR="007003C0">
        <w:rPr>
          <w:lang w:eastAsia="zh-CN"/>
        </w:rPr>
        <w:t>巴西的会议主席</w:t>
      </w:r>
      <w:r w:rsidR="007003C0" w:rsidRPr="00FD76D3">
        <w:rPr>
          <w:snapToGrid w:val="0"/>
          <w:lang w:val="en-US" w:eastAsia="zh-CN"/>
        </w:rPr>
        <w:t>Mario R. Canazza</w:t>
      </w:r>
      <w:r w:rsidR="007003C0">
        <w:rPr>
          <w:rFonts w:hint="eastAsia"/>
          <w:snapToGrid w:val="0"/>
          <w:lang w:val="en-US" w:eastAsia="zh-CN"/>
        </w:rPr>
        <w:t>先生</w:t>
      </w:r>
      <w:r w:rsidR="007003C0">
        <w:rPr>
          <w:snapToGrid w:val="0"/>
          <w:lang w:val="en-US" w:eastAsia="zh-CN"/>
        </w:rPr>
        <w:t>向与会者表示欢迎，并指出战略和财务规划对于国际电联的重要性。主席</w:t>
      </w:r>
      <w:r w:rsidR="007003C0">
        <w:rPr>
          <w:rFonts w:hint="eastAsia"/>
          <w:snapToGrid w:val="0"/>
          <w:lang w:val="en-US" w:eastAsia="zh-CN"/>
        </w:rPr>
        <w:t>提请</w:t>
      </w:r>
      <w:r w:rsidR="007003C0">
        <w:rPr>
          <w:snapToGrid w:val="0"/>
          <w:lang w:val="en-US" w:eastAsia="zh-CN"/>
        </w:rPr>
        <w:t>与会者</w:t>
      </w:r>
      <w:r w:rsidR="007003C0">
        <w:rPr>
          <w:rFonts w:hint="eastAsia"/>
          <w:snapToGrid w:val="0"/>
          <w:lang w:val="en-US" w:eastAsia="zh-CN"/>
        </w:rPr>
        <w:t>关注</w:t>
      </w:r>
      <w:r w:rsidR="007003C0" w:rsidRPr="00FD76D3">
        <w:rPr>
          <w:snapToGrid w:val="0"/>
          <w:lang w:val="en-US" w:eastAsia="zh-CN"/>
        </w:rPr>
        <w:t>CWG-SFP</w:t>
      </w:r>
      <w:r w:rsidR="00663A41">
        <w:rPr>
          <w:rFonts w:hint="eastAsia"/>
          <w:snapToGrid w:val="0"/>
          <w:lang w:val="en-US" w:eastAsia="zh-CN"/>
        </w:rPr>
        <w:t>的</w:t>
      </w:r>
      <w:r w:rsidR="00663A41">
        <w:rPr>
          <w:snapToGrid w:val="0"/>
          <w:lang w:val="en-US" w:eastAsia="zh-CN"/>
        </w:rPr>
        <w:t>宗旨</w:t>
      </w:r>
      <w:r w:rsidR="00663A41">
        <w:rPr>
          <w:rFonts w:hint="eastAsia"/>
          <w:snapToGrid w:val="0"/>
          <w:lang w:val="en-US" w:eastAsia="zh-CN"/>
        </w:rPr>
        <w:t>是</w:t>
      </w:r>
      <w:r w:rsidR="007003C0">
        <w:rPr>
          <w:snapToGrid w:val="0"/>
          <w:lang w:val="en-US" w:eastAsia="zh-CN"/>
        </w:rPr>
        <w:t>制定供理事会</w:t>
      </w:r>
      <w:r w:rsidR="007003C0">
        <w:rPr>
          <w:rFonts w:hint="eastAsia"/>
          <w:snapToGrid w:val="0"/>
          <w:lang w:val="en-US" w:eastAsia="zh-CN"/>
        </w:rPr>
        <w:t>2018</w:t>
      </w:r>
      <w:r w:rsidR="007003C0">
        <w:rPr>
          <w:rFonts w:hint="eastAsia"/>
          <w:snapToGrid w:val="0"/>
          <w:lang w:val="en-US" w:eastAsia="zh-CN"/>
        </w:rPr>
        <w:t>年</w:t>
      </w:r>
      <w:r w:rsidR="007003C0">
        <w:rPr>
          <w:snapToGrid w:val="0"/>
          <w:lang w:val="en-US" w:eastAsia="zh-CN"/>
        </w:rPr>
        <w:t>会议审议</w:t>
      </w:r>
      <w:r w:rsidR="00663A41">
        <w:rPr>
          <w:rFonts w:hint="eastAsia"/>
          <w:snapToGrid w:val="0"/>
          <w:lang w:val="en-US" w:eastAsia="zh-CN"/>
        </w:rPr>
        <w:t>并</w:t>
      </w:r>
      <w:r w:rsidR="007003C0">
        <w:rPr>
          <w:snapToGrid w:val="0"/>
          <w:lang w:val="en-US" w:eastAsia="zh-CN"/>
        </w:rPr>
        <w:t>提交</w:t>
      </w:r>
      <w:r w:rsidR="007003C0">
        <w:rPr>
          <w:rFonts w:hint="eastAsia"/>
          <w:snapToGrid w:val="0"/>
          <w:lang w:val="en-US" w:eastAsia="zh-CN"/>
        </w:rPr>
        <w:t>2018</w:t>
      </w:r>
      <w:r w:rsidR="007003C0">
        <w:rPr>
          <w:rFonts w:hint="eastAsia"/>
          <w:snapToGrid w:val="0"/>
          <w:lang w:val="en-US" w:eastAsia="zh-CN"/>
        </w:rPr>
        <w:t>年</w:t>
      </w:r>
      <w:r w:rsidR="007003C0">
        <w:rPr>
          <w:snapToGrid w:val="0"/>
          <w:lang w:val="en-US" w:eastAsia="zh-CN"/>
        </w:rPr>
        <w:t>全权代表大会（</w:t>
      </w:r>
      <w:r w:rsidR="007003C0">
        <w:rPr>
          <w:rFonts w:hint="eastAsia"/>
          <w:snapToGrid w:val="0"/>
          <w:lang w:val="en-US" w:eastAsia="zh-CN"/>
        </w:rPr>
        <w:t>PP-18</w:t>
      </w:r>
      <w:r w:rsidR="007003C0">
        <w:rPr>
          <w:rFonts w:hint="eastAsia"/>
          <w:snapToGrid w:val="0"/>
          <w:lang w:val="en-US" w:eastAsia="zh-CN"/>
        </w:rPr>
        <w:t>）</w:t>
      </w:r>
      <w:r w:rsidR="007003C0">
        <w:rPr>
          <w:snapToGrid w:val="0"/>
          <w:lang w:val="en-US" w:eastAsia="zh-CN"/>
        </w:rPr>
        <w:t>通过</w:t>
      </w:r>
      <w:r w:rsidR="00663A41">
        <w:rPr>
          <w:snapToGrid w:val="0"/>
          <w:lang w:val="en-US" w:eastAsia="zh-CN"/>
        </w:rPr>
        <w:t>的规划草案</w:t>
      </w:r>
      <w:r w:rsidR="007003C0">
        <w:rPr>
          <w:snapToGrid w:val="0"/>
          <w:lang w:val="en-US" w:eastAsia="zh-CN"/>
        </w:rPr>
        <w:t>。</w:t>
      </w:r>
      <w:r w:rsidR="007003C0">
        <w:rPr>
          <w:rFonts w:hint="eastAsia"/>
          <w:snapToGrid w:val="0"/>
          <w:lang w:val="en-US" w:eastAsia="zh-CN"/>
        </w:rPr>
        <w:t>主席</w:t>
      </w:r>
      <w:r w:rsidR="007003C0">
        <w:rPr>
          <w:snapToGrid w:val="0"/>
          <w:lang w:val="en-US" w:eastAsia="zh-CN"/>
        </w:rPr>
        <w:t>希望此次工作会议以及整个程序尽可能做到开放、透明和具有包容性，还</w:t>
      </w:r>
      <w:r w:rsidR="00663A41">
        <w:rPr>
          <w:snapToGrid w:val="0"/>
          <w:lang w:val="en-US" w:eastAsia="zh-CN"/>
        </w:rPr>
        <w:t>作为这一进程的实例</w:t>
      </w:r>
      <w:r w:rsidR="00663A41">
        <w:rPr>
          <w:rFonts w:hint="eastAsia"/>
          <w:snapToGrid w:val="0"/>
          <w:lang w:val="en-US" w:eastAsia="zh-CN"/>
        </w:rPr>
        <w:t>重点</w:t>
      </w:r>
      <w:r w:rsidR="00663A41">
        <w:rPr>
          <w:snapToGrid w:val="0"/>
          <w:lang w:val="en-US" w:eastAsia="zh-CN"/>
        </w:rPr>
        <w:t>介绍</w:t>
      </w:r>
      <w:r w:rsidR="00663A41">
        <w:rPr>
          <w:rFonts w:hint="eastAsia"/>
          <w:snapToGrid w:val="0"/>
          <w:lang w:val="en-US" w:eastAsia="zh-CN"/>
        </w:rPr>
        <w:t>了</w:t>
      </w:r>
      <w:r w:rsidR="007003C0">
        <w:rPr>
          <w:snapToGrid w:val="0"/>
          <w:lang w:val="en-US" w:eastAsia="zh-CN"/>
        </w:rPr>
        <w:t>开展的首次公开磋商和职员调查。</w:t>
      </w:r>
    </w:p>
    <w:p w:rsidR="00C534C3" w:rsidRPr="00FD76D3" w:rsidRDefault="00394D37" w:rsidP="00E11B71">
      <w:pPr>
        <w:rPr>
          <w:snapToGrid w:val="0"/>
          <w:lang w:val="en-US" w:eastAsia="zh-CN"/>
        </w:rPr>
      </w:pPr>
      <w:r>
        <w:rPr>
          <w:snapToGrid w:val="0"/>
          <w:lang w:val="en-US" w:eastAsia="zh-CN"/>
        </w:rPr>
        <w:t>2.3</w:t>
      </w:r>
      <w:r>
        <w:rPr>
          <w:snapToGrid w:val="0"/>
          <w:lang w:val="en-US" w:eastAsia="zh-CN"/>
        </w:rPr>
        <w:tab/>
      </w:r>
      <w:r w:rsidR="00C272ED">
        <w:rPr>
          <w:rFonts w:hint="eastAsia"/>
          <w:snapToGrid w:val="0"/>
          <w:lang w:val="en-US" w:eastAsia="zh-CN"/>
        </w:rPr>
        <w:t>主席</w:t>
      </w:r>
      <w:r w:rsidR="00C272ED">
        <w:rPr>
          <w:snapToGrid w:val="0"/>
          <w:lang w:val="en-US" w:eastAsia="zh-CN"/>
        </w:rPr>
        <w:t>感谢以下副主席</w:t>
      </w:r>
      <w:r w:rsidR="00C272ED">
        <w:rPr>
          <w:rFonts w:hint="eastAsia"/>
          <w:snapToGrid w:val="0"/>
          <w:lang w:val="en-US" w:eastAsia="zh-CN"/>
        </w:rPr>
        <w:t>的</w:t>
      </w:r>
      <w:r w:rsidR="00C272ED">
        <w:rPr>
          <w:snapToGrid w:val="0"/>
          <w:lang w:val="en-US" w:eastAsia="zh-CN"/>
        </w:rPr>
        <w:t>支持：</w:t>
      </w:r>
    </w:p>
    <w:p w:rsidR="00E11B71" w:rsidRDefault="00E11B71" w:rsidP="0075305A">
      <w:pPr>
        <w:pStyle w:val="enumlev1"/>
        <w:rPr>
          <w:snapToGrid w:val="0"/>
          <w:lang w:val="en-US"/>
        </w:rPr>
      </w:pPr>
      <w:r w:rsidRPr="00E11B71">
        <w:rPr>
          <w:snapToGrid w:val="0"/>
          <w:lang w:val="en-US"/>
        </w:rPr>
        <w:t>–</w:t>
      </w:r>
      <w:r>
        <w:rPr>
          <w:snapToGrid w:val="0"/>
          <w:lang w:val="en-US"/>
        </w:rPr>
        <w:tab/>
      </w:r>
      <w:proofErr w:type="spellStart"/>
      <w:r w:rsidR="00C534C3" w:rsidRPr="00FD76D3">
        <w:rPr>
          <w:snapToGrid w:val="0"/>
          <w:lang w:val="en-US"/>
        </w:rPr>
        <w:t>Jackline</w:t>
      </w:r>
      <w:proofErr w:type="spellEnd"/>
      <w:r w:rsidR="00C534C3" w:rsidRPr="00FD76D3">
        <w:rPr>
          <w:snapToGrid w:val="0"/>
          <w:lang w:val="en-US"/>
        </w:rPr>
        <w:t xml:space="preserve"> </w:t>
      </w:r>
      <w:proofErr w:type="spellStart"/>
      <w:r w:rsidR="00C534C3" w:rsidRPr="00FD76D3">
        <w:rPr>
          <w:snapToGrid w:val="0"/>
          <w:lang w:val="en-US"/>
        </w:rPr>
        <w:t>Mupenzi</w:t>
      </w:r>
      <w:proofErr w:type="spellEnd"/>
      <w:r w:rsidR="00C272ED">
        <w:rPr>
          <w:rFonts w:hint="eastAsia"/>
          <w:snapToGrid w:val="0"/>
          <w:lang w:val="en-US" w:eastAsia="zh-CN"/>
        </w:rPr>
        <w:t>女士</w:t>
      </w:r>
      <w:r w:rsidR="00C272ED">
        <w:rPr>
          <w:snapToGrid w:val="0"/>
          <w:lang w:val="en-US" w:eastAsia="zh-CN"/>
        </w:rPr>
        <w:t>（卢旺达）</w:t>
      </w:r>
    </w:p>
    <w:p w:rsidR="00E11B71" w:rsidRDefault="00E11B71" w:rsidP="0075305A">
      <w:pPr>
        <w:pStyle w:val="enumlev1"/>
        <w:rPr>
          <w:snapToGrid w:val="0"/>
          <w:lang w:val="en-US"/>
        </w:rPr>
      </w:pPr>
      <w:r w:rsidRPr="00E11B71">
        <w:rPr>
          <w:snapToGrid w:val="0"/>
          <w:lang w:val="en-US"/>
        </w:rPr>
        <w:t>–</w:t>
      </w:r>
      <w:r>
        <w:rPr>
          <w:snapToGrid w:val="0"/>
          <w:lang w:val="en-US"/>
        </w:rPr>
        <w:tab/>
      </w:r>
      <w:r w:rsidR="00C534C3" w:rsidRPr="00FD76D3">
        <w:rPr>
          <w:snapToGrid w:val="0"/>
          <w:lang w:val="en-US"/>
        </w:rPr>
        <w:t xml:space="preserve">Mohamed Al </w:t>
      </w:r>
      <w:proofErr w:type="spellStart"/>
      <w:r w:rsidR="00C534C3" w:rsidRPr="00FD76D3">
        <w:rPr>
          <w:snapToGrid w:val="0"/>
          <w:lang w:val="en-US"/>
        </w:rPr>
        <w:t>Mazrooei</w:t>
      </w:r>
      <w:proofErr w:type="spellEnd"/>
      <w:r w:rsidR="00C272ED">
        <w:rPr>
          <w:rFonts w:hint="eastAsia"/>
          <w:snapToGrid w:val="0"/>
          <w:lang w:val="en-US" w:eastAsia="zh-CN"/>
        </w:rPr>
        <w:t>先生</w:t>
      </w:r>
      <w:r w:rsidR="00C272ED">
        <w:rPr>
          <w:snapToGrid w:val="0"/>
          <w:lang w:val="en-US" w:eastAsia="zh-CN"/>
        </w:rPr>
        <w:t>（阿拉伯联合酋长国）</w:t>
      </w:r>
    </w:p>
    <w:p w:rsidR="00E11B71" w:rsidRDefault="00E11B71" w:rsidP="0075305A">
      <w:pPr>
        <w:pStyle w:val="enumlev1"/>
        <w:rPr>
          <w:rStyle w:val="Hyperlink"/>
          <w:rFonts w:asciiTheme="minorHAnsi" w:hAnsiTheme="minorHAnsi" w:cstheme="minorBidi"/>
          <w:snapToGrid w:val="0"/>
          <w:color w:val="auto"/>
          <w:szCs w:val="24"/>
          <w:u w:val="none"/>
          <w:lang w:val="en-US"/>
        </w:rPr>
      </w:pPr>
      <w:r w:rsidRPr="00E11B71">
        <w:rPr>
          <w:snapToGrid w:val="0"/>
          <w:lang w:val="en-US"/>
        </w:rPr>
        <w:t>–</w:t>
      </w:r>
      <w:r>
        <w:rPr>
          <w:snapToGrid w:val="0"/>
          <w:lang w:val="en-US"/>
        </w:rPr>
        <w:tab/>
      </w:r>
      <w:proofErr w:type="spellStart"/>
      <w:r w:rsidR="00C534C3" w:rsidRPr="001756E3">
        <w:rPr>
          <w:rStyle w:val="Hyperlink"/>
          <w:rFonts w:asciiTheme="minorHAnsi" w:hAnsiTheme="minorHAnsi"/>
          <w:color w:val="auto"/>
          <w:u w:val="none"/>
          <w:lang w:val="en-US" w:eastAsia="zh-CN"/>
        </w:rPr>
        <w:t>Hisazumi</w:t>
      </w:r>
      <w:proofErr w:type="spellEnd"/>
      <w:r w:rsidR="00C534C3" w:rsidRPr="001756E3">
        <w:rPr>
          <w:rStyle w:val="Hyperlink"/>
          <w:rFonts w:asciiTheme="minorHAnsi" w:hAnsiTheme="minorHAnsi"/>
          <w:color w:val="auto"/>
          <w:u w:val="none"/>
          <w:lang w:val="en-US" w:eastAsia="zh-CN"/>
        </w:rPr>
        <w:t xml:space="preserve"> </w:t>
      </w:r>
      <w:proofErr w:type="spellStart"/>
      <w:r w:rsidR="00C534C3" w:rsidRPr="001756E3">
        <w:rPr>
          <w:rStyle w:val="Hyperlink"/>
          <w:rFonts w:asciiTheme="minorHAnsi" w:hAnsiTheme="minorHAnsi"/>
          <w:color w:val="auto"/>
          <w:u w:val="none"/>
          <w:lang w:val="en-US" w:eastAsia="zh-CN"/>
        </w:rPr>
        <w:t>Shirae</w:t>
      </w:r>
      <w:r w:rsidR="00F074F5" w:rsidRPr="00921B6F">
        <w:rPr>
          <w:rStyle w:val="Hyperlink"/>
          <w:rFonts w:asciiTheme="minorHAnsi" w:hAnsiTheme="minorHAnsi" w:hint="eastAsia"/>
          <w:color w:val="auto"/>
          <w:u w:val="none"/>
          <w:lang w:val="es-ES"/>
        </w:rPr>
        <w:t>先生</w:t>
      </w:r>
      <w:r w:rsidR="00F074F5" w:rsidRPr="001756E3">
        <w:rPr>
          <w:rStyle w:val="Hyperlink"/>
          <w:rFonts w:asciiTheme="minorHAnsi" w:hAnsiTheme="minorHAnsi"/>
          <w:color w:val="auto"/>
          <w:u w:val="none"/>
          <w:lang w:val="en-US"/>
        </w:rPr>
        <w:t>（</w:t>
      </w:r>
      <w:r w:rsidR="00F074F5" w:rsidRPr="00921B6F">
        <w:rPr>
          <w:rStyle w:val="Hyperlink"/>
          <w:rFonts w:asciiTheme="minorHAnsi" w:hAnsiTheme="minorHAnsi"/>
          <w:color w:val="auto"/>
          <w:u w:val="none"/>
          <w:lang w:val="es-ES"/>
        </w:rPr>
        <w:t>日本</w:t>
      </w:r>
      <w:proofErr w:type="spellEnd"/>
      <w:r w:rsidR="00F074F5" w:rsidRPr="001756E3">
        <w:rPr>
          <w:rStyle w:val="Hyperlink"/>
          <w:rFonts w:asciiTheme="minorHAnsi" w:hAnsiTheme="minorHAnsi"/>
          <w:color w:val="auto"/>
          <w:u w:val="none"/>
          <w:lang w:val="en-US"/>
        </w:rPr>
        <w:t>）</w:t>
      </w:r>
    </w:p>
    <w:p w:rsidR="00E11B71" w:rsidRDefault="00E11B71" w:rsidP="0075305A">
      <w:pPr>
        <w:pStyle w:val="enumlev1"/>
        <w:rPr>
          <w:snapToGrid w:val="0"/>
          <w:lang w:val="en-US"/>
        </w:rPr>
      </w:pPr>
      <w:r w:rsidRPr="00E11B71">
        <w:rPr>
          <w:snapToGrid w:val="0"/>
          <w:lang w:val="en-US"/>
        </w:rPr>
        <w:t>–</w:t>
      </w:r>
      <w:r>
        <w:rPr>
          <w:snapToGrid w:val="0"/>
          <w:lang w:val="en-US"/>
        </w:rPr>
        <w:tab/>
      </w:r>
      <w:r w:rsidR="00C534C3" w:rsidRPr="00FD76D3">
        <w:rPr>
          <w:snapToGrid w:val="0"/>
          <w:lang w:val="en-US"/>
        </w:rPr>
        <w:t xml:space="preserve">Natalya </w:t>
      </w:r>
      <w:proofErr w:type="spellStart"/>
      <w:r w:rsidR="00C534C3" w:rsidRPr="00FD76D3">
        <w:rPr>
          <w:snapToGrid w:val="0"/>
          <w:lang w:val="en-US"/>
        </w:rPr>
        <w:t>Petrovna</w:t>
      </w:r>
      <w:proofErr w:type="spellEnd"/>
      <w:r w:rsidR="00C534C3" w:rsidRPr="00FD76D3">
        <w:rPr>
          <w:snapToGrid w:val="0"/>
          <w:lang w:val="en-US"/>
        </w:rPr>
        <w:t xml:space="preserve"> </w:t>
      </w:r>
      <w:proofErr w:type="spellStart"/>
      <w:r w:rsidR="00C534C3" w:rsidRPr="00FD76D3">
        <w:rPr>
          <w:snapToGrid w:val="0"/>
          <w:lang w:val="en-US"/>
        </w:rPr>
        <w:t>Reznikova</w:t>
      </w:r>
      <w:proofErr w:type="spellEnd"/>
      <w:r w:rsidR="00354350">
        <w:rPr>
          <w:rFonts w:hint="eastAsia"/>
          <w:snapToGrid w:val="0"/>
          <w:lang w:val="en-US" w:eastAsia="zh-CN"/>
        </w:rPr>
        <w:t>女士</w:t>
      </w:r>
      <w:r w:rsidR="00354350">
        <w:rPr>
          <w:snapToGrid w:val="0"/>
          <w:lang w:val="en-US" w:eastAsia="zh-CN"/>
        </w:rPr>
        <w:t>（</w:t>
      </w:r>
      <w:r w:rsidR="00354350">
        <w:rPr>
          <w:rFonts w:hint="eastAsia"/>
          <w:snapToGrid w:val="0"/>
          <w:lang w:val="en-US" w:eastAsia="zh-CN"/>
        </w:rPr>
        <w:t>俄联邦）</w:t>
      </w:r>
    </w:p>
    <w:p w:rsidR="00C534C3" w:rsidRPr="00253A78" w:rsidRDefault="00E11B71" w:rsidP="0075305A">
      <w:pPr>
        <w:pStyle w:val="enumlev1"/>
        <w:rPr>
          <w:snapToGrid w:val="0"/>
          <w:lang w:val="es-ES_tradnl" w:eastAsia="zh-CN"/>
        </w:rPr>
      </w:pPr>
      <w:r w:rsidRPr="00253A78">
        <w:rPr>
          <w:snapToGrid w:val="0"/>
          <w:lang w:val="es-ES_tradnl" w:eastAsia="zh-CN"/>
        </w:rPr>
        <w:t>–</w:t>
      </w:r>
      <w:r w:rsidRPr="00253A78">
        <w:rPr>
          <w:snapToGrid w:val="0"/>
          <w:lang w:val="es-ES_tradnl" w:eastAsia="zh-CN"/>
        </w:rPr>
        <w:tab/>
      </w:r>
      <w:r w:rsidR="00C534C3" w:rsidRPr="00FD76D3">
        <w:rPr>
          <w:snapToGrid w:val="0"/>
          <w:lang w:val="es-ES" w:eastAsia="zh-CN"/>
        </w:rPr>
        <w:t>Manuel da Costa Cabral</w:t>
      </w:r>
      <w:r w:rsidR="00047D37">
        <w:rPr>
          <w:rFonts w:hint="eastAsia"/>
          <w:snapToGrid w:val="0"/>
          <w:lang w:val="es-ES" w:eastAsia="zh-CN"/>
        </w:rPr>
        <w:t>先生</w:t>
      </w:r>
      <w:r w:rsidR="00047D37">
        <w:rPr>
          <w:snapToGrid w:val="0"/>
          <w:lang w:val="es-ES" w:eastAsia="zh-CN"/>
        </w:rPr>
        <w:t>（葡萄牙）。</w:t>
      </w:r>
    </w:p>
    <w:p w:rsidR="00C534C3" w:rsidRPr="00FD76D3" w:rsidRDefault="00394D37" w:rsidP="0075305A">
      <w:pPr>
        <w:rPr>
          <w:rFonts w:asciiTheme="minorHAnsi" w:hAnsiTheme="minorHAnsi" w:cstheme="minorBidi"/>
          <w:snapToGrid w:val="0"/>
          <w:szCs w:val="24"/>
          <w:lang w:val="en-US" w:eastAsia="zh-CN"/>
        </w:rPr>
      </w:pPr>
      <w:r w:rsidRPr="008950AE">
        <w:rPr>
          <w:rFonts w:asciiTheme="minorHAnsi" w:hAnsiTheme="minorHAnsi" w:cstheme="minorBidi"/>
          <w:snapToGrid w:val="0"/>
          <w:spacing w:val="6"/>
          <w:szCs w:val="24"/>
          <w:lang w:val="es-ES" w:eastAsia="zh-CN"/>
        </w:rPr>
        <w:t>2.4</w:t>
      </w:r>
      <w:r w:rsidRPr="008950AE">
        <w:rPr>
          <w:rFonts w:asciiTheme="minorHAnsi" w:hAnsiTheme="minorHAnsi" w:cstheme="minorBidi"/>
          <w:snapToGrid w:val="0"/>
          <w:spacing w:val="6"/>
          <w:szCs w:val="24"/>
          <w:lang w:val="es-ES" w:eastAsia="zh-CN"/>
        </w:rPr>
        <w:tab/>
      </w:r>
      <w:r w:rsidR="008950AE">
        <w:rPr>
          <w:rFonts w:asciiTheme="minorHAnsi" w:hAnsiTheme="minorHAnsi" w:cstheme="minorBidi" w:hint="eastAsia"/>
          <w:snapToGrid w:val="0"/>
          <w:spacing w:val="6"/>
          <w:szCs w:val="24"/>
          <w:lang w:val="en-US" w:eastAsia="zh-CN"/>
        </w:rPr>
        <w:t>会议决定</w:t>
      </w:r>
      <w:r w:rsidR="00663A41">
        <w:rPr>
          <w:rFonts w:cstheme="minorBidi" w:hint="eastAsia"/>
          <w:lang w:eastAsia="zh-CN"/>
        </w:rPr>
        <w:t>将在</w:t>
      </w:r>
      <w:r w:rsidR="00663A41">
        <w:rPr>
          <w:rFonts w:cstheme="minorBidi"/>
          <w:lang w:eastAsia="zh-CN"/>
        </w:rPr>
        <w:t>议项</w:t>
      </w:r>
      <w:r w:rsidR="00663A41" w:rsidRPr="008950AE">
        <w:rPr>
          <w:rFonts w:cstheme="minorBidi" w:hint="eastAsia"/>
          <w:lang w:val="es-ES" w:eastAsia="zh-CN"/>
        </w:rPr>
        <w:t>3</w:t>
      </w:r>
      <w:r w:rsidR="00663A41">
        <w:rPr>
          <w:rFonts w:cstheme="minorBidi" w:hint="eastAsia"/>
          <w:lang w:eastAsia="zh-CN"/>
        </w:rPr>
        <w:t>项下</w:t>
      </w:r>
      <w:r w:rsidR="00663A41">
        <w:rPr>
          <w:rFonts w:cstheme="minorBidi"/>
          <w:lang w:eastAsia="zh-CN"/>
        </w:rPr>
        <w:t>介绍和审议</w:t>
      </w:r>
      <w:r w:rsidR="008950AE">
        <w:rPr>
          <w:rFonts w:asciiTheme="minorHAnsi" w:hAnsiTheme="minorHAnsi" w:cstheme="minorBidi"/>
          <w:snapToGrid w:val="0"/>
          <w:spacing w:val="6"/>
          <w:szCs w:val="24"/>
          <w:lang w:val="en-US" w:eastAsia="zh-CN"/>
        </w:rPr>
        <w:t>俄联邦有关</w:t>
      </w:r>
      <w:r w:rsidR="008950AE" w:rsidRPr="008950AE">
        <w:rPr>
          <w:rFonts w:ascii="SimSun" w:hAnsi="SimSun" w:cstheme="minorBidi"/>
          <w:snapToGrid w:val="0"/>
          <w:spacing w:val="6"/>
          <w:szCs w:val="24"/>
          <w:lang w:val="es-ES" w:eastAsia="zh-CN"/>
        </w:rPr>
        <w:t>“</w:t>
      </w:r>
      <w:r w:rsidR="008950AE">
        <w:rPr>
          <w:rFonts w:asciiTheme="minorHAnsi" w:hAnsiTheme="minorHAnsi" w:cstheme="minorBidi"/>
          <w:snapToGrid w:val="0"/>
          <w:spacing w:val="6"/>
          <w:szCs w:val="24"/>
          <w:lang w:val="en-US" w:eastAsia="zh-CN"/>
        </w:rPr>
        <w:t>第</w:t>
      </w:r>
      <w:r w:rsidR="008950AE" w:rsidRPr="008950AE">
        <w:rPr>
          <w:rFonts w:asciiTheme="minorHAnsi" w:hAnsiTheme="minorHAnsi" w:cstheme="minorBidi" w:hint="eastAsia"/>
          <w:snapToGrid w:val="0"/>
          <w:spacing w:val="6"/>
          <w:szCs w:val="24"/>
          <w:lang w:val="es-ES" w:eastAsia="zh-CN"/>
        </w:rPr>
        <w:t>71</w:t>
      </w:r>
      <w:r w:rsidR="008950AE">
        <w:rPr>
          <w:rFonts w:asciiTheme="minorHAnsi" w:hAnsiTheme="minorHAnsi" w:cstheme="minorBidi" w:hint="eastAsia"/>
          <w:snapToGrid w:val="0"/>
          <w:spacing w:val="6"/>
          <w:szCs w:val="24"/>
          <w:lang w:val="en-US" w:eastAsia="zh-CN"/>
        </w:rPr>
        <w:t>号</w:t>
      </w:r>
      <w:r w:rsidR="008950AE">
        <w:rPr>
          <w:rFonts w:asciiTheme="minorHAnsi" w:hAnsiTheme="minorHAnsi" w:cstheme="minorBidi"/>
          <w:snapToGrid w:val="0"/>
          <w:spacing w:val="6"/>
          <w:szCs w:val="24"/>
          <w:lang w:val="en-US" w:eastAsia="zh-CN"/>
        </w:rPr>
        <w:t>决议</w:t>
      </w:r>
      <w:r w:rsidR="008950AE">
        <w:rPr>
          <w:rFonts w:asciiTheme="minorHAnsi" w:hAnsiTheme="minorHAnsi" w:cstheme="minorBidi" w:hint="eastAsia"/>
          <w:snapToGrid w:val="0"/>
          <w:spacing w:val="6"/>
          <w:szCs w:val="24"/>
          <w:lang w:val="en-US" w:eastAsia="zh-CN"/>
        </w:rPr>
        <w:t>修订</w:t>
      </w:r>
      <w:r w:rsidR="008950AE">
        <w:rPr>
          <w:rFonts w:asciiTheme="minorHAnsi" w:hAnsiTheme="minorHAnsi" w:cstheme="minorBidi"/>
          <w:snapToGrid w:val="0"/>
          <w:spacing w:val="6"/>
          <w:szCs w:val="24"/>
          <w:lang w:val="en-US" w:eastAsia="zh-CN"/>
        </w:rPr>
        <w:t>草案</w:t>
      </w:r>
      <w:r w:rsidR="008950AE" w:rsidRPr="008950AE">
        <w:rPr>
          <w:rFonts w:ascii="SimSun" w:hAnsi="SimSun" w:cstheme="minorBidi"/>
          <w:snapToGrid w:val="0"/>
          <w:spacing w:val="6"/>
          <w:szCs w:val="24"/>
          <w:lang w:val="es-ES" w:eastAsia="zh-CN"/>
        </w:rPr>
        <w:t>”</w:t>
      </w:r>
      <w:r w:rsidR="008950AE">
        <w:rPr>
          <w:rFonts w:asciiTheme="minorHAnsi" w:hAnsiTheme="minorHAnsi" w:cstheme="minorBidi" w:hint="eastAsia"/>
          <w:snapToGrid w:val="0"/>
          <w:szCs w:val="24"/>
          <w:lang w:val="es-ES" w:eastAsia="zh-CN"/>
        </w:rPr>
        <w:t>（</w:t>
      </w:r>
      <w:hyperlink r:id="rId9" w:history="1">
        <w:r w:rsidR="00C534C3" w:rsidRPr="008950AE">
          <w:rPr>
            <w:rStyle w:val="Hyperlink"/>
            <w:rFonts w:asciiTheme="minorHAnsi" w:hAnsiTheme="minorHAnsi"/>
            <w:snapToGrid w:val="0"/>
            <w:szCs w:val="24"/>
            <w:lang w:val="es-ES" w:eastAsia="zh-CN"/>
          </w:rPr>
          <w:t>CWG-SFP-2/10</w:t>
        </w:r>
      </w:hyperlink>
      <w:r w:rsidR="008950AE" w:rsidRPr="008950AE">
        <w:rPr>
          <w:rFonts w:cstheme="minorBidi" w:hint="eastAsia"/>
          <w:lang w:val="es-ES" w:eastAsia="zh-CN"/>
        </w:rPr>
        <w:t>）</w:t>
      </w:r>
      <w:r w:rsidR="00663A41">
        <w:rPr>
          <w:rFonts w:cstheme="minorBidi" w:hint="eastAsia"/>
          <w:lang w:val="es-ES" w:eastAsia="zh-CN"/>
        </w:rPr>
        <w:t>的文稿</w:t>
      </w:r>
      <w:r w:rsidR="008950AE" w:rsidRPr="008950AE">
        <w:rPr>
          <w:rFonts w:cstheme="minorBidi"/>
          <w:lang w:val="es-ES" w:eastAsia="zh-CN"/>
        </w:rPr>
        <w:t>，</w:t>
      </w:r>
      <w:r w:rsidR="008950AE">
        <w:rPr>
          <w:rFonts w:cstheme="minorBidi"/>
          <w:lang w:eastAsia="zh-CN"/>
        </w:rPr>
        <w:t>而</w:t>
      </w:r>
      <w:r w:rsidR="00663A41">
        <w:rPr>
          <w:rFonts w:asciiTheme="minorHAnsi" w:hAnsiTheme="minorHAnsi" w:cstheme="minorBidi"/>
          <w:snapToGrid w:val="0"/>
          <w:szCs w:val="24"/>
          <w:lang w:val="es-ES" w:eastAsia="zh-CN"/>
        </w:rPr>
        <w:t>在议项</w:t>
      </w:r>
      <w:r w:rsidR="00663A41">
        <w:rPr>
          <w:rFonts w:asciiTheme="minorHAnsi" w:hAnsiTheme="minorHAnsi" w:cstheme="minorBidi" w:hint="eastAsia"/>
          <w:snapToGrid w:val="0"/>
          <w:szCs w:val="24"/>
          <w:lang w:val="es-ES" w:eastAsia="zh-CN"/>
        </w:rPr>
        <w:t>5</w:t>
      </w:r>
      <w:r w:rsidR="00663A41">
        <w:rPr>
          <w:rFonts w:asciiTheme="minorHAnsi" w:hAnsiTheme="minorHAnsi" w:cstheme="minorBidi" w:hint="eastAsia"/>
          <w:snapToGrid w:val="0"/>
          <w:szCs w:val="24"/>
          <w:lang w:val="es-ES" w:eastAsia="zh-CN"/>
        </w:rPr>
        <w:t>项下</w:t>
      </w:r>
      <w:r w:rsidR="00663A41">
        <w:rPr>
          <w:rFonts w:asciiTheme="minorHAnsi" w:hAnsiTheme="minorHAnsi" w:cstheme="minorBidi"/>
          <w:snapToGrid w:val="0"/>
          <w:szCs w:val="24"/>
          <w:lang w:val="es-ES" w:eastAsia="zh-CN"/>
        </w:rPr>
        <w:t>介绍和审议</w:t>
      </w:r>
      <w:r w:rsidR="008950AE">
        <w:rPr>
          <w:rFonts w:cstheme="minorBidi"/>
          <w:lang w:eastAsia="zh-CN"/>
        </w:rPr>
        <w:t>俄联邦关于</w:t>
      </w:r>
      <w:r w:rsidR="008950AE" w:rsidRPr="008950AE">
        <w:rPr>
          <w:rFonts w:ascii="SimSun" w:hAnsi="SimSun" w:cstheme="minorBidi"/>
          <w:lang w:val="es-ES" w:eastAsia="zh-CN"/>
        </w:rPr>
        <w:t>“</w:t>
      </w:r>
      <w:r w:rsidR="008950AE">
        <w:rPr>
          <w:rFonts w:cstheme="minorBidi"/>
          <w:lang w:eastAsia="zh-CN"/>
        </w:rPr>
        <w:t>公开磋商初步结论</w:t>
      </w:r>
      <w:r w:rsidR="008950AE" w:rsidRPr="008950AE">
        <w:rPr>
          <w:rFonts w:ascii="SimSun" w:hAnsi="SimSun" w:cstheme="minorBidi"/>
          <w:lang w:val="es-ES" w:eastAsia="zh-CN"/>
        </w:rPr>
        <w:t>”</w:t>
      </w:r>
      <w:r w:rsidR="008950AE">
        <w:rPr>
          <w:rFonts w:asciiTheme="minorHAnsi" w:hAnsiTheme="minorHAnsi" w:cstheme="minorBidi" w:hint="eastAsia"/>
          <w:snapToGrid w:val="0"/>
          <w:szCs w:val="24"/>
          <w:lang w:val="es-ES" w:eastAsia="zh-CN"/>
        </w:rPr>
        <w:t>（</w:t>
      </w:r>
      <w:hyperlink r:id="rId10" w:history="1">
        <w:r w:rsidR="00C534C3" w:rsidRPr="008950AE">
          <w:rPr>
            <w:rStyle w:val="Hyperlink"/>
            <w:rFonts w:asciiTheme="minorHAnsi" w:hAnsiTheme="minorHAnsi"/>
            <w:snapToGrid w:val="0"/>
            <w:szCs w:val="24"/>
            <w:lang w:val="es-ES" w:eastAsia="zh-CN"/>
          </w:rPr>
          <w:t>CWG-SFP-2/9</w:t>
        </w:r>
      </w:hyperlink>
      <w:proofErr w:type="gramStart"/>
      <w:r w:rsidR="00214AD7" w:rsidRPr="004B09E3">
        <w:rPr>
          <w:rFonts w:asciiTheme="minorEastAsia" w:eastAsiaTheme="minorEastAsia" w:hAnsiTheme="minorEastAsia" w:cstheme="minorBidi"/>
          <w:lang w:val="es-ES" w:eastAsia="zh-CN"/>
        </w:rPr>
        <w:t>)</w:t>
      </w:r>
      <w:r w:rsidR="00214AD7">
        <w:rPr>
          <w:rFonts w:asciiTheme="minorHAnsi" w:hAnsiTheme="minorHAnsi" w:cstheme="minorBidi" w:hint="eastAsia"/>
          <w:snapToGrid w:val="0"/>
          <w:szCs w:val="24"/>
          <w:lang w:val="es-ES" w:eastAsia="zh-CN"/>
        </w:rPr>
        <w:t>的文稿</w:t>
      </w:r>
      <w:proofErr w:type="gramEnd"/>
      <w:r w:rsidR="008950AE">
        <w:rPr>
          <w:rFonts w:asciiTheme="minorHAnsi" w:hAnsiTheme="minorHAnsi" w:cstheme="minorBidi"/>
          <w:snapToGrid w:val="0"/>
          <w:szCs w:val="24"/>
          <w:lang w:val="es-ES" w:eastAsia="zh-CN"/>
        </w:rPr>
        <w:t>。</w:t>
      </w:r>
      <w:r w:rsidR="008950AE">
        <w:rPr>
          <w:rFonts w:asciiTheme="minorHAnsi" w:hAnsiTheme="minorHAnsi" w:cstheme="minorBidi" w:hint="eastAsia"/>
          <w:snapToGrid w:val="0"/>
          <w:szCs w:val="24"/>
          <w:lang w:val="es-ES" w:eastAsia="zh-CN"/>
        </w:rPr>
        <w:t>修订版</w:t>
      </w:r>
      <w:r w:rsidR="008950AE">
        <w:rPr>
          <w:rFonts w:asciiTheme="minorHAnsi" w:hAnsiTheme="minorHAnsi" w:cstheme="minorBidi"/>
          <w:snapToGrid w:val="0"/>
          <w:szCs w:val="24"/>
          <w:lang w:val="es-ES" w:eastAsia="zh-CN"/>
        </w:rPr>
        <w:t>议程</w:t>
      </w:r>
      <w:r w:rsidR="008950AE">
        <w:rPr>
          <w:rFonts w:asciiTheme="minorHAnsi" w:hAnsiTheme="minorHAnsi" w:cstheme="minorBidi" w:hint="eastAsia"/>
          <w:snapToGrid w:val="0"/>
          <w:szCs w:val="24"/>
          <w:lang w:val="es-ES" w:eastAsia="zh-CN"/>
        </w:rPr>
        <w:t>（</w:t>
      </w:r>
      <w:hyperlink r:id="rId11" w:history="1">
        <w:r w:rsidR="00C534C3" w:rsidRPr="0070007F">
          <w:rPr>
            <w:rStyle w:val="Hyperlink"/>
            <w:rFonts w:asciiTheme="minorHAnsi" w:hAnsiTheme="minorHAnsi" w:cstheme="minorBidi"/>
            <w:snapToGrid w:val="0"/>
            <w:szCs w:val="24"/>
            <w:lang w:val="en-US" w:eastAsia="zh-CN"/>
          </w:rPr>
          <w:t>CWG-SFP-2/1(Rev.1)</w:t>
        </w:r>
      </w:hyperlink>
      <w:r w:rsidR="008950AE">
        <w:rPr>
          <w:rFonts w:asciiTheme="minorHAnsi" w:hAnsiTheme="minorHAnsi" w:cstheme="minorBidi" w:hint="eastAsia"/>
          <w:snapToGrid w:val="0"/>
          <w:szCs w:val="24"/>
          <w:lang w:val="en-US" w:eastAsia="zh-CN"/>
        </w:rPr>
        <w:t>）将</w:t>
      </w:r>
      <w:r w:rsidR="008950AE">
        <w:rPr>
          <w:rFonts w:asciiTheme="minorHAnsi" w:hAnsiTheme="minorHAnsi" w:cstheme="minorBidi"/>
          <w:snapToGrid w:val="0"/>
          <w:szCs w:val="24"/>
          <w:lang w:val="en-US" w:eastAsia="zh-CN"/>
        </w:rPr>
        <w:t>反映这些</w:t>
      </w:r>
      <w:r w:rsidR="008950AE">
        <w:rPr>
          <w:rFonts w:asciiTheme="minorHAnsi" w:hAnsiTheme="minorHAnsi" w:cstheme="minorBidi" w:hint="eastAsia"/>
          <w:snapToGrid w:val="0"/>
          <w:szCs w:val="24"/>
          <w:lang w:val="en-US" w:eastAsia="zh-CN"/>
        </w:rPr>
        <w:t>修改。</w:t>
      </w:r>
    </w:p>
    <w:p w:rsidR="00C534C3" w:rsidRPr="00FD76D3" w:rsidRDefault="00394D37" w:rsidP="0075305A">
      <w:pPr>
        <w:rPr>
          <w:rFonts w:asciiTheme="minorHAnsi" w:hAnsiTheme="minorHAnsi" w:cstheme="minorBidi"/>
          <w:snapToGrid w:val="0"/>
          <w:szCs w:val="24"/>
          <w:lang w:val="en-US" w:eastAsia="zh-CN"/>
        </w:rPr>
      </w:pPr>
      <w:r>
        <w:rPr>
          <w:rFonts w:asciiTheme="minorHAnsi" w:hAnsiTheme="minorHAnsi" w:cstheme="minorBidi"/>
          <w:snapToGrid w:val="0"/>
          <w:szCs w:val="24"/>
          <w:lang w:val="en-US" w:eastAsia="zh-CN"/>
        </w:rPr>
        <w:t>2.5</w:t>
      </w:r>
      <w:r>
        <w:rPr>
          <w:rFonts w:asciiTheme="minorHAnsi" w:hAnsiTheme="minorHAnsi" w:cstheme="minorBidi"/>
          <w:snapToGrid w:val="0"/>
          <w:szCs w:val="24"/>
          <w:lang w:val="en-US" w:eastAsia="zh-CN"/>
        </w:rPr>
        <w:tab/>
      </w:r>
      <w:r w:rsidR="003E3816">
        <w:rPr>
          <w:rFonts w:asciiTheme="minorHAnsi" w:hAnsiTheme="minorHAnsi" w:cstheme="minorBidi" w:hint="eastAsia"/>
          <w:snapToGrid w:val="0"/>
          <w:szCs w:val="24"/>
          <w:lang w:val="en-US" w:eastAsia="zh-CN"/>
        </w:rPr>
        <w:t>会议</w:t>
      </w:r>
      <w:r w:rsidR="003E3816">
        <w:rPr>
          <w:rFonts w:asciiTheme="minorHAnsi" w:hAnsiTheme="minorHAnsi" w:cstheme="minorBidi"/>
          <w:snapToGrid w:val="0"/>
          <w:szCs w:val="24"/>
          <w:lang w:val="en-US" w:eastAsia="zh-CN"/>
        </w:rPr>
        <w:t>未对第一次会议报告</w:t>
      </w:r>
      <w:r w:rsidR="003E3816">
        <w:rPr>
          <w:rFonts w:asciiTheme="minorHAnsi" w:hAnsiTheme="minorHAnsi" w:cstheme="minorBidi" w:hint="eastAsia"/>
          <w:snapToGrid w:val="0"/>
          <w:szCs w:val="24"/>
          <w:lang w:val="en-US" w:eastAsia="zh-CN"/>
        </w:rPr>
        <w:t>（</w:t>
      </w:r>
      <w:hyperlink r:id="rId12" w:history="1">
        <w:r w:rsidR="00C534C3" w:rsidRPr="00FD76D3">
          <w:rPr>
            <w:rStyle w:val="Hyperlink"/>
            <w:rFonts w:asciiTheme="minorHAnsi" w:hAnsiTheme="minorHAnsi"/>
            <w:snapToGrid w:val="0"/>
            <w:szCs w:val="24"/>
            <w:lang w:val="en-CA" w:eastAsia="zh-CN"/>
          </w:rPr>
          <w:t>CWG-SFP-2/2</w:t>
        </w:r>
      </w:hyperlink>
      <w:r w:rsidR="003E3816">
        <w:rPr>
          <w:rFonts w:asciiTheme="minorHAnsi" w:hAnsiTheme="minorHAnsi" w:cstheme="minorBidi" w:hint="eastAsia"/>
          <w:snapToGrid w:val="0"/>
          <w:szCs w:val="24"/>
          <w:lang w:val="en-US" w:eastAsia="zh-CN"/>
        </w:rPr>
        <w:t>）</w:t>
      </w:r>
      <w:r w:rsidR="00663A41">
        <w:rPr>
          <w:rFonts w:asciiTheme="minorHAnsi" w:hAnsiTheme="minorHAnsi" w:cstheme="minorBidi" w:hint="eastAsia"/>
          <w:snapToGrid w:val="0"/>
          <w:szCs w:val="24"/>
          <w:lang w:val="en-US" w:eastAsia="zh-CN"/>
        </w:rPr>
        <w:t>提出</w:t>
      </w:r>
      <w:r w:rsidR="003E3816">
        <w:rPr>
          <w:rFonts w:asciiTheme="minorHAnsi" w:hAnsiTheme="minorHAnsi" w:cstheme="minorBidi"/>
          <w:snapToGrid w:val="0"/>
          <w:szCs w:val="24"/>
          <w:lang w:val="en-US" w:eastAsia="zh-CN"/>
        </w:rPr>
        <w:t>意见。</w:t>
      </w:r>
    </w:p>
    <w:p w:rsidR="00C534C3" w:rsidRPr="00FD76D3" w:rsidRDefault="00394D37" w:rsidP="0075305A">
      <w:pPr>
        <w:rPr>
          <w:rFonts w:asciiTheme="minorHAnsi" w:hAnsiTheme="minorHAnsi" w:cstheme="minorBidi"/>
          <w:snapToGrid w:val="0"/>
          <w:szCs w:val="24"/>
          <w:lang w:val="en-US" w:eastAsia="zh-CN"/>
        </w:rPr>
      </w:pPr>
      <w:r>
        <w:rPr>
          <w:rFonts w:asciiTheme="minorHAnsi" w:hAnsiTheme="minorHAnsi" w:cstheme="minorBidi"/>
          <w:snapToGrid w:val="0"/>
          <w:szCs w:val="24"/>
          <w:lang w:val="en-US" w:eastAsia="zh-CN"/>
        </w:rPr>
        <w:t>2.6</w:t>
      </w:r>
      <w:r>
        <w:rPr>
          <w:rFonts w:asciiTheme="minorHAnsi" w:hAnsiTheme="minorHAnsi" w:cstheme="minorBidi"/>
          <w:snapToGrid w:val="0"/>
          <w:szCs w:val="24"/>
          <w:lang w:val="en-US" w:eastAsia="zh-CN"/>
        </w:rPr>
        <w:tab/>
      </w:r>
      <w:r w:rsidR="00F9287F">
        <w:rPr>
          <w:rFonts w:asciiTheme="minorHAnsi" w:hAnsiTheme="minorHAnsi" w:cstheme="minorBidi" w:hint="eastAsia"/>
          <w:snapToGrid w:val="0"/>
          <w:szCs w:val="24"/>
          <w:lang w:val="en-US" w:eastAsia="zh-CN"/>
        </w:rPr>
        <w:t>部分</w:t>
      </w:r>
      <w:r w:rsidR="00F9287F">
        <w:rPr>
          <w:rFonts w:asciiTheme="minorHAnsi" w:hAnsiTheme="minorHAnsi" w:cstheme="minorBidi"/>
          <w:snapToGrid w:val="0"/>
          <w:szCs w:val="24"/>
          <w:lang w:val="en-US" w:eastAsia="zh-CN"/>
        </w:rPr>
        <w:t>代表团要求整</w:t>
      </w:r>
      <w:r w:rsidR="00663A41">
        <w:rPr>
          <w:rFonts w:asciiTheme="minorHAnsi" w:hAnsiTheme="minorHAnsi" w:cstheme="minorBidi" w:hint="eastAsia"/>
          <w:snapToGrid w:val="0"/>
          <w:szCs w:val="24"/>
          <w:lang w:val="en-US" w:eastAsia="zh-CN"/>
        </w:rPr>
        <w:t>体</w:t>
      </w:r>
      <w:r w:rsidR="00F9287F">
        <w:rPr>
          <w:rFonts w:asciiTheme="minorHAnsi" w:hAnsiTheme="minorHAnsi" w:cstheme="minorBidi"/>
          <w:snapToGrid w:val="0"/>
          <w:szCs w:val="24"/>
          <w:lang w:val="en-US" w:eastAsia="zh-CN"/>
        </w:rPr>
        <w:t>战略规划进程</w:t>
      </w:r>
      <w:r w:rsidR="00663A41">
        <w:rPr>
          <w:rFonts w:asciiTheme="minorHAnsi" w:hAnsiTheme="minorHAnsi" w:cstheme="minorBidi" w:hint="eastAsia"/>
          <w:snapToGrid w:val="0"/>
          <w:szCs w:val="24"/>
          <w:lang w:val="en-US" w:eastAsia="zh-CN"/>
        </w:rPr>
        <w:t>给予</w:t>
      </w:r>
      <w:r w:rsidR="00F9287F">
        <w:rPr>
          <w:rFonts w:asciiTheme="minorHAnsi" w:hAnsiTheme="minorHAnsi" w:cstheme="minorBidi"/>
          <w:snapToGrid w:val="0"/>
          <w:szCs w:val="24"/>
          <w:lang w:val="en-US" w:eastAsia="zh-CN"/>
        </w:rPr>
        <w:t>更多时间，</w:t>
      </w:r>
      <w:r w:rsidR="00F9287F">
        <w:rPr>
          <w:rFonts w:asciiTheme="minorHAnsi" w:hAnsiTheme="minorHAnsi" w:cstheme="minorBidi" w:hint="eastAsia"/>
          <w:snapToGrid w:val="0"/>
          <w:szCs w:val="24"/>
          <w:lang w:val="en-US" w:eastAsia="zh-CN"/>
        </w:rPr>
        <w:t>以</w:t>
      </w:r>
      <w:r w:rsidR="00F9287F">
        <w:rPr>
          <w:rFonts w:asciiTheme="minorHAnsi" w:hAnsiTheme="minorHAnsi" w:cstheme="minorBidi"/>
          <w:snapToGrid w:val="0"/>
          <w:szCs w:val="24"/>
          <w:lang w:val="en-US" w:eastAsia="zh-CN"/>
        </w:rPr>
        <w:t>进一步开展国家和区域层面的磋商，并更详细地拟定其有关</w:t>
      </w:r>
      <w:r w:rsidR="00C534C3" w:rsidRPr="00FD76D3">
        <w:rPr>
          <w:rFonts w:asciiTheme="minorHAnsi" w:hAnsiTheme="minorHAnsi" w:cstheme="minorBidi"/>
          <w:snapToGrid w:val="0"/>
          <w:szCs w:val="24"/>
          <w:lang w:val="en-US" w:eastAsia="zh-CN"/>
        </w:rPr>
        <w:t>CWG-SFP</w:t>
      </w:r>
      <w:r w:rsidR="00F9287F">
        <w:rPr>
          <w:rFonts w:asciiTheme="minorHAnsi" w:hAnsiTheme="minorHAnsi" w:cstheme="minorBidi" w:hint="eastAsia"/>
          <w:snapToGrid w:val="0"/>
          <w:szCs w:val="24"/>
          <w:lang w:val="en-US" w:eastAsia="zh-CN"/>
        </w:rPr>
        <w:t>工作</w:t>
      </w:r>
      <w:r w:rsidR="00F9287F">
        <w:rPr>
          <w:rFonts w:asciiTheme="minorHAnsi" w:hAnsiTheme="minorHAnsi" w:cstheme="minorBidi"/>
          <w:snapToGrid w:val="0"/>
          <w:szCs w:val="24"/>
          <w:lang w:val="en-US" w:eastAsia="zh-CN"/>
        </w:rPr>
        <w:t>的文稿。</w:t>
      </w:r>
      <w:r w:rsidR="00663A41">
        <w:rPr>
          <w:rFonts w:asciiTheme="minorHAnsi" w:hAnsiTheme="minorHAnsi" w:cstheme="minorBidi" w:hint="eastAsia"/>
          <w:snapToGrid w:val="0"/>
          <w:szCs w:val="24"/>
          <w:lang w:val="en-US" w:eastAsia="zh-CN"/>
        </w:rPr>
        <w:t>基于</w:t>
      </w:r>
      <w:r w:rsidR="00663A41">
        <w:rPr>
          <w:rFonts w:asciiTheme="minorHAnsi" w:hAnsiTheme="minorHAnsi" w:cstheme="minorBidi"/>
          <w:snapToGrid w:val="0"/>
          <w:szCs w:val="24"/>
          <w:lang w:val="en-US" w:eastAsia="zh-CN"/>
        </w:rPr>
        <w:t>达成的意</w:t>
      </w:r>
      <w:r w:rsidR="00572912">
        <w:rPr>
          <w:rFonts w:asciiTheme="minorHAnsi" w:hAnsiTheme="minorHAnsi" w:cstheme="minorBidi" w:hint="eastAsia"/>
          <w:snapToGrid w:val="0"/>
          <w:szCs w:val="24"/>
          <w:lang w:val="en-US" w:eastAsia="zh-CN"/>
        </w:rPr>
        <w:t>一致意</w:t>
      </w:r>
      <w:r w:rsidR="00663A41">
        <w:rPr>
          <w:rFonts w:asciiTheme="minorHAnsi" w:hAnsiTheme="minorHAnsi" w:cstheme="minorBidi"/>
          <w:snapToGrid w:val="0"/>
          <w:szCs w:val="24"/>
          <w:lang w:val="en-US" w:eastAsia="zh-CN"/>
        </w:rPr>
        <w:t>见</w:t>
      </w:r>
      <w:r w:rsidR="00572912">
        <w:rPr>
          <w:rFonts w:asciiTheme="minorHAnsi" w:hAnsiTheme="minorHAnsi" w:cstheme="minorBidi" w:hint="eastAsia"/>
          <w:snapToGrid w:val="0"/>
          <w:szCs w:val="24"/>
          <w:lang w:val="en-US" w:eastAsia="zh-CN"/>
        </w:rPr>
        <w:t>，</w:t>
      </w:r>
      <w:r w:rsidR="00F9287F">
        <w:rPr>
          <w:rFonts w:asciiTheme="minorHAnsi" w:hAnsiTheme="minorHAnsi" w:cstheme="minorBidi" w:hint="eastAsia"/>
          <w:snapToGrid w:val="0"/>
          <w:szCs w:val="24"/>
          <w:lang w:val="en-US" w:eastAsia="zh-CN"/>
        </w:rPr>
        <w:t>此次</w:t>
      </w:r>
      <w:r w:rsidR="00F9287F">
        <w:rPr>
          <w:rFonts w:asciiTheme="minorHAnsi" w:hAnsiTheme="minorHAnsi" w:cstheme="minorBidi"/>
          <w:snapToGrid w:val="0"/>
          <w:szCs w:val="24"/>
          <w:lang w:val="en-US" w:eastAsia="zh-CN"/>
        </w:rPr>
        <w:t>会议的所有成果</w:t>
      </w:r>
      <w:r w:rsidR="00572912">
        <w:rPr>
          <w:rFonts w:asciiTheme="minorHAnsi" w:hAnsiTheme="minorHAnsi" w:cstheme="minorBidi" w:hint="eastAsia"/>
          <w:snapToGrid w:val="0"/>
          <w:szCs w:val="24"/>
          <w:lang w:val="en-US" w:eastAsia="zh-CN"/>
        </w:rPr>
        <w:t>，</w:t>
      </w:r>
      <w:r w:rsidR="00F9287F">
        <w:rPr>
          <w:rFonts w:asciiTheme="minorHAnsi" w:hAnsiTheme="minorHAnsi" w:cstheme="minorBidi"/>
          <w:snapToGrid w:val="0"/>
          <w:szCs w:val="24"/>
          <w:lang w:val="en-US" w:eastAsia="zh-CN"/>
        </w:rPr>
        <w:t>都应被视为将在</w:t>
      </w:r>
      <w:r w:rsidR="00F9287F" w:rsidRPr="00FD76D3">
        <w:rPr>
          <w:rFonts w:asciiTheme="minorHAnsi" w:hAnsiTheme="minorHAnsi" w:cstheme="minorBidi"/>
          <w:snapToGrid w:val="0"/>
          <w:szCs w:val="24"/>
          <w:lang w:val="en-US" w:eastAsia="zh-CN"/>
        </w:rPr>
        <w:t>CWG-SFP</w:t>
      </w:r>
      <w:r w:rsidR="00F9287F">
        <w:rPr>
          <w:rFonts w:asciiTheme="minorHAnsi" w:hAnsiTheme="minorHAnsi" w:cstheme="minorBidi" w:hint="eastAsia"/>
          <w:snapToGrid w:val="0"/>
          <w:szCs w:val="24"/>
          <w:lang w:val="en-US" w:eastAsia="zh-CN"/>
        </w:rPr>
        <w:t>规划</w:t>
      </w:r>
      <w:r w:rsidR="00F9287F">
        <w:rPr>
          <w:rFonts w:asciiTheme="minorHAnsi" w:hAnsiTheme="minorHAnsi" w:cstheme="minorBidi"/>
          <w:snapToGrid w:val="0"/>
          <w:szCs w:val="24"/>
          <w:lang w:val="en-US" w:eastAsia="zh-CN"/>
        </w:rPr>
        <w:t>草案的拟议过程中进一步审议</w:t>
      </w:r>
      <w:r w:rsidR="00572912">
        <w:rPr>
          <w:rFonts w:asciiTheme="minorHAnsi" w:hAnsiTheme="minorHAnsi" w:cstheme="minorBidi" w:hint="eastAsia"/>
          <w:snapToGrid w:val="0"/>
          <w:szCs w:val="24"/>
          <w:lang w:val="en-US" w:eastAsia="zh-CN"/>
        </w:rPr>
        <w:t>的</w:t>
      </w:r>
      <w:r w:rsidR="00572912">
        <w:rPr>
          <w:rFonts w:asciiTheme="minorHAnsi" w:hAnsiTheme="minorHAnsi" w:cstheme="minorBidi"/>
          <w:snapToGrid w:val="0"/>
          <w:szCs w:val="24"/>
          <w:lang w:val="en-US" w:eastAsia="zh-CN"/>
        </w:rPr>
        <w:t>初步草案</w:t>
      </w:r>
      <w:r w:rsidR="00F9287F">
        <w:rPr>
          <w:rFonts w:asciiTheme="minorHAnsi" w:hAnsiTheme="minorHAnsi" w:cstheme="minorBidi"/>
          <w:snapToGrid w:val="0"/>
          <w:szCs w:val="24"/>
          <w:lang w:val="en-US" w:eastAsia="zh-CN"/>
        </w:rPr>
        <w:t>。</w:t>
      </w:r>
    </w:p>
    <w:p w:rsidR="00C534C3" w:rsidRPr="0075305A" w:rsidRDefault="00394D37" w:rsidP="00214AD7">
      <w:pPr>
        <w:pStyle w:val="Heading1"/>
        <w:rPr>
          <w:lang w:eastAsia="zh-CN"/>
        </w:rPr>
      </w:pPr>
      <w:r>
        <w:rPr>
          <w:snapToGrid w:val="0"/>
          <w:lang w:val="en-US" w:eastAsia="zh-CN"/>
        </w:rPr>
        <w:t>3</w:t>
      </w:r>
      <w:r>
        <w:rPr>
          <w:snapToGrid w:val="0"/>
          <w:lang w:val="en-US" w:eastAsia="zh-CN"/>
        </w:rPr>
        <w:tab/>
      </w:r>
      <w:r w:rsidR="00BB5157">
        <w:rPr>
          <w:rFonts w:hint="eastAsia"/>
          <w:snapToGrid w:val="0"/>
          <w:lang w:val="en-US" w:eastAsia="zh-CN"/>
        </w:rPr>
        <w:t>战略和</w:t>
      </w:r>
      <w:r w:rsidR="00BB5157">
        <w:rPr>
          <w:snapToGrid w:val="0"/>
          <w:lang w:val="en-US" w:eastAsia="zh-CN"/>
        </w:rPr>
        <w:t>财务规划的结构</w:t>
      </w:r>
    </w:p>
    <w:p w:rsidR="00C534C3" w:rsidRPr="00FD76D3" w:rsidRDefault="00394D37" w:rsidP="0075305A">
      <w:pPr>
        <w:rPr>
          <w:rFonts w:asciiTheme="minorHAnsi" w:hAnsiTheme="minorHAnsi" w:cstheme="minorBidi"/>
          <w:snapToGrid w:val="0"/>
          <w:szCs w:val="24"/>
          <w:lang w:val="en-US" w:eastAsia="zh-CN"/>
        </w:rPr>
      </w:pPr>
      <w:r>
        <w:rPr>
          <w:rFonts w:asciiTheme="minorHAnsi" w:hAnsiTheme="minorHAnsi" w:cstheme="minorBidi"/>
          <w:snapToGrid w:val="0"/>
          <w:szCs w:val="24"/>
          <w:lang w:val="en-US" w:eastAsia="zh-CN"/>
        </w:rPr>
        <w:t>3.1</w:t>
      </w:r>
      <w:r>
        <w:rPr>
          <w:rFonts w:asciiTheme="minorHAnsi" w:hAnsiTheme="minorHAnsi" w:cstheme="minorBidi"/>
          <w:snapToGrid w:val="0"/>
          <w:szCs w:val="24"/>
          <w:lang w:val="en-US" w:eastAsia="zh-CN"/>
        </w:rPr>
        <w:tab/>
      </w:r>
      <w:r w:rsidR="00BB5157">
        <w:rPr>
          <w:rFonts w:asciiTheme="minorHAnsi" w:hAnsiTheme="minorHAnsi" w:cstheme="minorBidi" w:hint="eastAsia"/>
          <w:snapToGrid w:val="0"/>
          <w:szCs w:val="24"/>
          <w:lang w:val="en-US" w:eastAsia="zh-CN"/>
        </w:rPr>
        <w:t>秘书处</w:t>
      </w:r>
      <w:r w:rsidR="00BB5157">
        <w:rPr>
          <w:rFonts w:asciiTheme="minorHAnsi" w:hAnsiTheme="minorHAnsi" w:cstheme="minorBidi"/>
          <w:snapToGrid w:val="0"/>
          <w:szCs w:val="24"/>
          <w:lang w:val="en-US" w:eastAsia="zh-CN"/>
        </w:rPr>
        <w:t>介绍了</w:t>
      </w:r>
      <w:r w:rsidR="00C534C3" w:rsidRPr="00FD76D3">
        <w:rPr>
          <w:rFonts w:asciiTheme="minorHAnsi" w:hAnsiTheme="minorHAnsi" w:cstheme="minorBidi"/>
          <w:snapToGrid w:val="0"/>
          <w:szCs w:val="24"/>
          <w:lang w:val="en-US" w:eastAsia="zh-CN"/>
        </w:rPr>
        <w:t>2020-2023</w:t>
      </w:r>
      <w:r w:rsidR="00BB5157">
        <w:rPr>
          <w:rFonts w:asciiTheme="minorHAnsi" w:hAnsiTheme="minorHAnsi" w:cstheme="minorBidi" w:hint="eastAsia"/>
          <w:snapToGrid w:val="0"/>
          <w:szCs w:val="24"/>
          <w:lang w:val="en-US" w:eastAsia="zh-CN"/>
        </w:rPr>
        <w:t>年新</w:t>
      </w:r>
      <w:r w:rsidR="00BB5157">
        <w:rPr>
          <w:rFonts w:asciiTheme="minorHAnsi" w:hAnsiTheme="minorHAnsi" w:cstheme="minorBidi"/>
          <w:snapToGrid w:val="0"/>
          <w:szCs w:val="24"/>
          <w:lang w:val="en-US" w:eastAsia="zh-CN"/>
        </w:rPr>
        <w:t>《战略规划》的结构建议草案</w:t>
      </w:r>
      <w:r w:rsidR="00BB5157">
        <w:rPr>
          <w:rFonts w:asciiTheme="minorHAnsi" w:hAnsiTheme="minorHAnsi" w:cstheme="minorBidi" w:hint="eastAsia"/>
          <w:snapToGrid w:val="0"/>
          <w:szCs w:val="24"/>
          <w:lang w:val="en-US" w:eastAsia="zh-CN"/>
        </w:rPr>
        <w:t>（</w:t>
      </w:r>
      <w:hyperlink r:id="rId13" w:history="1">
        <w:r w:rsidR="00C534C3" w:rsidRPr="00FD76D3">
          <w:rPr>
            <w:rStyle w:val="Hyperlink"/>
            <w:rFonts w:asciiTheme="minorHAnsi" w:hAnsiTheme="minorHAnsi"/>
            <w:snapToGrid w:val="0"/>
            <w:szCs w:val="24"/>
            <w:lang w:val="en-CA" w:eastAsia="zh-CN"/>
          </w:rPr>
          <w:t>CWG-SFP-2/3</w:t>
        </w:r>
      </w:hyperlink>
      <w:r w:rsidR="00BB5157">
        <w:rPr>
          <w:rFonts w:asciiTheme="minorHAnsi" w:hAnsiTheme="minorHAnsi" w:cstheme="minorBidi" w:hint="eastAsia"/>
          <w:snapToGrid w:val="0"/>
          <w:szCs w:val="24"/>
          <w:lang w:val="en-US" w:eastAsia="zh-CN"/>
        </w:rPr>
        <w:t>）。</w:t>
      </w:r>
    </w:p>
    <w:p w:rsidR="00C534C3" w:rsidRPr="00FD76D3" w:rsidRDefault="00394D37" w:rsidP="0075305A">
      <w:pPr>
        <w:rPr>
          <w:rFonts w:asciiTheme="minorHAnsi" w:hAnsiTheme="minorHAnsi" w:cstheme="minorBidi"/>
          <w:snapToGrid w:val="0"/>
          <w:szCs w:val="24"/>
          <w:lang w:val="en-US" w:eastAsia="zh-CN"/>
        </w:rPr>
      </w:pPr>
      <w:r>
        <w:rPr>
          <w:rFonts w:asciiTheme="minorHAnsi" w:hAnsiTheme="minorHAnsi" w:cstheme="minorBidi"/>
          <w:snapToGrid w:val="0"/>
          <w:spacing w:val="4"/>
          <w:szCs w:val="24"/>
          <w:lang w:val="en-US" w:eastAsia="zh-CN"/>
        </w:rPr>
        <w:t>3.2</w:t>
      </w:r>
      <w:r>
        <w:rPr>
          <w:rFonts w:asciiTheme="minorHAnsi" w:hAnsiTheme="minorHAnsi" w:cstheme="minorBidi"/>
          <w:snapToGrid w:val="0"/>
          <w:spacing w:val="4"/>
          <w:szCs w:val="24"/>
          <w:lang w:val="en-US" w:eastAsia="zh-CN"/>
        </w:rPr>
        <w:tab/>
      </w:r>
      <w:r w:rsidR="00AF5F7C">
        <w:rPr>
          <w:rFonts w:asciiTheme="minorHAnsi" w:hAnsiTheme="minorHAnsi" w:cstheme="minorBidi" w:hint="eastAsia"/>
          <w:snapToGrid w:val="0"/>
          <w:spacing w:val="4"/>
          <w:szCs w:val="24"/>
          <w:lang w:val="en-US" w:eastAsia="zh-CN"/>
        </w:rPr>
        <w:t>俄联邦</w:t>
      </w:r>
      <w:r w:rsidR="00AF5F7C">
        <w:rPr>
          <w:rFonts w:asciiTheme="minorHAnsi" w:hAnsiTheme="minorHAnsi" w:cstheme="minorBidi"/>
          <w:snapToGrid w:val="0"/>
          <w:spacing w:val="4"/>
          <w:szCs w:val="24"/>
          <w:lang w:val="en-US" w:eastAsia="zh-CN"/>
        </w:rPr>
        <w:t>介绍了有关第</w:t>
      </w:r>
      <w:r w:rsidR="00C534C3" w:rsidRPr="0070007F">
        <w:rPr>
          <w:rFonts w:asciiTheme="minorHAnsi" w:hAnsiTheme="minorHAnsi" w:cstheme="minorBidi"/>
          <w:snapToGrid w:val="0"/>
          <w:spacing w:val="4"/>
          <w:szCs w:val="24"/>
          <w:lang w:val="en-US" w:eastAsia="zh-CN"/>
        </w:rPr>
        <w:t>71</w:t>
      </w:r>
      <w:r w:rsidR="00AF5F7C">
        <w:rPr>
          <w:rFonts w:asciiTheme="minorHAnsi" w:hAnsiTheme="minorHAnsi" w:cstheme="minorBidi" w:hint="eastAsia"/>
          <w:snapToGrid w:val="0"/>
          <w:spacing w:val="4"/>
          <w:szCs w:val="24"/>
          <w:lang w:val="en-US" w:eastAsia="zh-CN"/>
        </w:rPr>
        <w:t>号</w:t>
      </w:r>
      <w:r w:rsidR="00AF5F7C">
        <w:rPr>
          <w:rFonts w:asciiTheme="minorHAnsi" w:hAnsiTheme="minorHAnsi" w:cstheme="minorBidi"/>
          <w:snapToGrid w:val="0"/>
          <w:spacing w:val="4"/>
          <w:szCs w:val="24"/>
          <w:lang w:val="en-US" w:eastAsia="zh-CN"/>
        </w:rPr>
        <w:t>决议修订草案的</w:t>
      </w:r>
      <w:r w:rsidR="00AF5F7C">
        <w:rPr>
          <w:rFonts w:asciiTheme="minorHAnsi" w:hAnsiTheme="minorHAnsi" w:cstheme="minorBidi" w:hint="eastAsia"/>
          <w:snapToGrid w:val="0"/>
          <w:spacing w:val="4"/>
          <w:szCs w:val="24"/>
          <w:lang w:val="en-US" w:eastAsia="zh-CN"/>
        </w:rPr>
        <w:t>文稿（</w:t>
      </w:r>
      <w:hyperlink r:id="rId14" w:history="1">
        <w:r w:rsidR="00C534C3" w:rsidRPr="00FD76D3">
          <w:rPr>
            <w:rStyle w:val="Hyperlink"/>
            <w:rFonts w:asciiTheme="minorHAnsi" w:hAnsiTheme="minorHAnsi"/>
            <w:snapToGrid w:val="0"/>
            <w:szCs w:val="24"/>
            <w:lang w:val="en-CA" w:eastAsia="zh-CN"/>
          </w:rPr>
          <w:t>CWG-SFP-2/10</w:t>
        </w:r>
      </w:hyperlink>
      <w:r w:rsidR="00AF5F7C">
        <w:rPr>
          <w:rFonts w:asciiTheme="minorHAnsi" w:hAnsiTheme="minorHAnsi" w:cstheme="minorBidi" w:hint="eastAsia"/>
          <w:snapToGrid w:val="0"/>
          <w:szCs w:val="24"/>
          <w:lang w:val="en-US" w:eastAsia="zh-CN"/>
        </w:rPr>
        <w:t>）。</w:t>
      </w:r>
    </w:p>
    <w:p w:rsidR="00C534C3" w:rsidRPr="00FD76D3" w:rsidRDefault="00394D37" w:rsidP="0075305A">
      <w:pPr>
        <w:rPr>
          <w:rFonts w:asciiTheme="minorHAnsi" w:hAnsiTheme="minorHAnsi" w:cstheme="minorBidi"/>
          <w:snapToGrid w:val="0"/>
          <w:szCs w:val="24"/>
          <w:lang w:val="en-US" w:eastAsia="zh-CN"/>
        </w:rPr>
      </w:pPr>
      <w:r>
        <w:rPr>
          <w:rFonts w:asciiTheme="minorHAnsi" w:hAnsiTheme="minorHAnsi" w:cstheme="minorBidi"/>
          <w:snapToGrid w:val="0"/>
          <w:szCs w:val="24"/>
          <w:lang w:val="en-US" w:eastAsia="zh-CN"/>
        </w:rPr>
        <w:t>3.3</w:t>
      </w:r>
      <w:r>
        <w:rPr>
          <w:rFonts w:asciiTheme="minorHAnsi" w:hAnsiTheme="minorHAnsi" w:cstheme="minorBidi"/>
          <w:snapToGrid w:val="0"/>
          <w:szCs w:val="24"/>
          <w:lang w:val="en-US" w:eastAsia="zh-CN"/>
        </w:rPr>
        <w:tab/>
      </w:r>
      <w:r w:rsidR="00AF5F7C">
        <w:rPr>
          <w:rFonts w:asciiTheme="minorHAnsi" w:hAnsiTheme="minorHAnsi" w:cstheme="minorBidi" w:hint="eastAsia"/>
          <w:snapToGrid w:val="0"/>
          <w:szCs w:val="24"/>
          <w:lang w:val="en-US" w:eastAsia="zh-CN"/>
        </w:rPr>
        <w:t>会议</w:t>
      </w:r>
      <w:r w:rsidR="00AF5F7C">
        <w:rPr>
          <w:rFonts w:asciiTheme="minorHAnsi" w:hAnsiTheme="minorHAnsi" w:cstheme="minorBidi"/>
          <w:snapToGrid w:val="0"/>
          <w:szCs w:val="24"/>
          <w:lang w:val="en-US" w:eastAsia="zh-CN"/>
        </w:rPr>
        <w:t>初步同意：</w:t>
      </w:r>
      <w:r w:rsidR="00C534C3" w:rsidRPr="00FD76D3">
        <w:rPr>
          <w:rFonts w:asciiTheme="minorHAnsi" w:hAnsiTheme="minorHAnsi" w:cstheme="minorBidi"/>
          <w:snapToGrid w:val="0"/>
          <w:szCs w:val="24"/>
          <w:lang w:val="en-US" w:eastAsia="zh-CN"/>
        </w:rPr>
        <w:t>a)</w:t>
      </w:r>
      <w:r w:rsidR="00AF5F7C">
        <w:rPr>
          <w:rFonts w:asciiTheme="minorHAnsi" w:hAnsiTheme="minorHAnsi" w:cstheme="minorBidi"/>
          <w:snapToGrid w:val="0"/>
          <w:szCs w:val="24"/>
          <w:lang w:val="en-US" w:eastAsia="zh-CN"/>
        </w:rPr>
        <w:t xml:space="preserve"> </w:t>
      </w:r>
      <w:r w:rsidR="00AF5F7C">
        <w:rPr>
          <w:rFonts w:asciiTheme="minorHAnsi" w:hAnsiTheme="minorHAnsi" w:cstheme="minorBidi" w:hint="eastAsia"/>
          <w:snapToGrid w:val="0"/>
          <w:szCs w:val="24"/>
          <w:lang w:val="en-US" w:eastAsia="zh-CN"/>
        </w:rPr>
        <w:t>《</w:t>
      </w:r>
      <w:r w:rsidR="00AF5F7C">
        <w:rPr>
          <w:rFonts w:asciiTheme="minorHAnsi" w:hAnsiTheme="minorHAnsi" w:cstheme="minorBidi"/>
          <w:snapToGrid w:val="0"/>
          <w:szCs w:val="24"/>
          <w:lang w:val="en-US" w:eastAsia="zh-CN"/>
        </w:rPr>
        <w:t>战略规划》将作为第</w:t>
      </w:r>
      <w:r w:rsidR="00AF5F7C">
        <w:rPr>
          <w:rFonts w:asciiTheme="minorHAnsi" w:hAnsiTheme="minorHAnsi" w:cstheme="minorBidi" w:hint="eastAsia"/>
          <w:snapToGrid w:val="0"/>
          <w:szCs w:val="24"/>
          <w:lang w:val="en-US" w:eastAsia="zh-CN"/>
        </w:rPr>
        <w:t>71</w:t>
      </w:r>
      <w:r w:rsidR="00AF5F7C">
        <w:rPr>
          <w:rFonts w:asciiTheme="minorHAnsi" w:hAnsiTheme="minorHAnsi" w:cstheme="minorBidi" w:hint="eastAsia"/>
          <w:snapToGrid w:val="0"/>
          <w:szCs w:val="24"/>
          <w:lang w:val="en-US" w:eastAsia="zh-CN"/>
        </w:rPr>
        <w:t>号</w:t>
      </w:r>
      <w:r w:rsidR="00AF5F7C">
        <w:rPr>
          <w:rFonts w:asciiTheme="minorHAnsi" w:hAnsiTheme="minorHAnsi" w:cstheme="minorBidi"/>
          <w:snapToGrid w:val="0"/>
          <w:szCs w:val="24"/>
          <w:lang w:val="en-US" w:eastAsia="zh-CN"/>
        </w:rPr>
        <w:t>决议的附件</w:t>
      </w:r>
      <w:r w:rsidR="00AF5F7C">
        <w:rPr>
          <w:rFonts w:asciiTheme="minorHAnsi" w:hAnsiTheme="minorHAnsi" w:cstheme="minorBidi" w:hint="eastAsia"/>
          <w:snapToGrid w:val="0"/>
          <w:szCs w:val="24"/>
          <w:lang w:val="en-US" w:eastAsia="zh-CN"/>
        </w:rPr>
        <w:t>1</w:t>
      </w:r>
      <w:r w:rsidR="00AF5F7C">
        <w:rPr>
          <w:rFonts w:asciiTheme="minorHAnsi" w:hAnsiTheme="minorHAnsi" w:cstheme="minorBidi" w:hint="eastAsia"/>
          <w:snapToGrid w:val="0"/>
          <w:szCs w:val="24"/>
          <w:lang w:val="en-US" w:eastAsia="zh-CN"/>
        </w:rPr>
        <w:t>；</w:t>
      </w:r>
      <w:r w:rsidR="00C534C3" w:rsidRPr="00FD76D3">
        <w:rPr>
          <w:rFonts w:asciiTheme="minorHAnsi" w:hAnsiTheme="minorHAnsi" w:cstheme="minorBidi"/>
          <w:snapToGrid w:val="0"/>
          <w:szCs w:val="24"/>
          <w:lang w:val="en-US" w:eastAsia="zh-CN"/>
        </w:rPr>
        <w:t xml:space="preserve">b) </w:t>
      </w:r>
      <w:r w:rsidR="00AF5F7C">
        <w:rPr>
          <w:rFonts w:asciiTheme="minorHAnsi" w:hAnsiTheme="minorHAnsi" w:cstheme="minorBidi" w:hint="eastAsia"/>
          <w:snapToGrid w:val="0"/>
          <w:szCs w:val="24"/>
          <w:lang w:val="en-US" w:eastAsia="zh-CN"/>
        </w:rPr>
        <w:t>与</w:t>
      </w:r>
      <w:r w:rsidR="00AF5F7C">
        <w:rPr>
          <w:rFonts w:asciiTheme="minorHAnsi" w:hAnsiTheme="minorHAnsi" w:cstheme="minorBidi"/>
          <w:snapToGrid w:val="0"/>
          <w:szCs w:val="24"/>
          <w:lang w:val="en-US" w:eastAsia="zh-CN"/>
        </w:rPr>
        <w:t>《财务规划》相关的内容将置于附件</w:t>
      </w:r>
      <w:r w:rsidR="00AF5F7C">
        <w:rPr>
          <w:rFonts w:asciiTheme="minorHAnsi" w:hAnsiTheme="minorHAnsi" w:cstheme="minorBidi" w:hint="eastAsia"/>
          <w:snapToGrid w:val="0"/>
          <w:szCs w:val="24"/>
          <w:lang w:val="en-US" w:eastAsia="zh-CN"/>
        </w:rPr>
        <w:t>1</w:t>
      </w:r>
      <w:r w:rsidR="00AF5F7C">
        <w:rPr>
          <w:rFonts w:asciiTheme="minorHAnsi" w:hAnsiTheme="minorHAnsi" w:cstheme="minorBidi" w:hint="eastAsia"/>
          <w:snapToGrid w:val="0"/>
          <w:szCs w:val="24"/>
          <w:lang w:val="en-US" w:eastAsia="zh-CN"/>
        </w:rPr>
        <w:t>的附录</w:t>
      </w:r>
      <w:r w:rsidR="00AF5F7C">
        <w:rPr>
          <w:rFonts w:asciiTheme="minorHAnsi" w:hAnsiTheme="minorHAnsi" w:cstheme="minorBidi"/>
          <w:snapToGrid w:val="0"/>
          <w:szCs w:val="24"/>
          <w:lang w:val="en-US" w:eastAsia="zh-CN"/>
        </w:rPr>
        <w:t>；</w:t>
      </w:r>
      <w:r w:rsidR="00C534C3" w:rsidRPr="00FD76D3">
        <w:rPr>
          <w:rFonts w:asciiTheme="minorHAnsi" w:hAnsiTheme="minorHAnsi" w:cstheme="minorBidi"/>
          <w:snapToGrid w:val="0"/>
          <w:szCs w:val="24"/>
          <w:lang w:val="en-US" w:eastAsia="zh-CN"/>
        </w:rPr>
        <w:t xml:space="preserve">c) </w:t>
      </w:r>
      <w:r w:rsidR="00AF5F7C">
        <w:rPr>
          <w:rFonts w:asciiTheme="minorHAnsi" w:hAnsiTheme="minorHAnsi" w:cstheme="minorBidi" w:hint="eastAsia"/>
          <w:snapToGrid w:val="0"/>
          <w:szCs w:val="24"/>
          <w:lang w:val="en-US" w:eastAsia="zh-CN"/>
        </w:rPr>
        <w:t>第</w:t>
      </w:r>
      <w:r w:rsidR="00AF5F7C">
        <w:rPr>
          <w:rFonts w:asciiTheme="minorHAnsi" w:hAnsiTheme="minorHAnsi" w:cstheme="minorBidi" w:hint="eastAsia"/>
          <w:snapToGrid w:val="0"/>
          <w:szCs w:val="24"/>
          <w:lang w:val="en-US" w:eastAsia="zh-CN"/>
        </w:rPr>
        <w:t>71</w:t>
      </w:r>
      <w:r w:rsidR="00AF5F7C">
        <w:rPr>
          <w:rFonts w:asciiTheme="minorHAnsi" w:hAnsiTheme="minorHAnsi" w:cstheme="minorBidi" w:hint="eastAsia"/>
          <w:snapToGrid w:val="0"/>
          <w:szCs w:val="24"/>
          <w:lang w:val="en-US" w:eastAsia="zh-CN"/>
        </w:rPr>
        <w:t>号</w:t>
      </w:r>
      <w:r w:rsidR="00AF5F7C">
        <w:rPr>
          <w:rFonts w:asciiTheme="minorHAnsi" w:hAnsiTheme="minorHAnsi" w:cstheme="minorBidi"/>
          <w:snapToGrid w:val="0"/>
          <w:szCs w:val="24"/>
          <w:lang w:val="en-US" w:eastAsia="zh-CN"/>
        </w:rPr>
        <w:t>决议附件</w:t>
      </w:r>
      <w:r w:rsidR="00AF5F7C">
        <w:rPr>
          <w:rFonts w:asciiTheme="minorHAnsi" w:hAnsiTheme="minorHAnsi" w:cstheme="minorBidi" w:hint="eastAsia"/>
          <w:snapToGrid w:val="0"/>
          <w:szCs w:val="24"/>
          <w:lang w:val="en-US" w:eastAsia="zh-CN"/>
        </w:rPr>
        <w:t>2</w:t>
      </w:r>
      <w:r w:rsidR="00AF5F7C">
        <w:rPr>
          <w:rFonts w:asciiTheme="minorHAnsi" w:hAnsiTheme="minorHAnsi" w:cstheme="minorBidi" w:hint="eastAsia"/>
          <w:snapToGrid w:val="0"/>
          <w:szCs w:val="24"/>
          <w:lang w:val="en-US" w:eastAsia="zh-CN"/>
        </w:rPr>
        <w:t>将</w:t>
      </w:r>
      <w:r w:rsidR="00AF5F7C">
        <w:rPr>
          <w:rFonts w:asciiTheme="minorHAnsi" w:hAnsiTheme="minorHAnsi" w:cstheme="minorBidi"/>
          <w:snapToGrid w:val="0"/>
          <w:szCs w:val="24"/>
          <w:lang w:val="en-US" w:eastAsia="zh-CN"/>
        </w:rPr>
        <w:t>作为形势分析</w:t>
      </w:r>
      <w:r w:rsidR="00AF5F7C">
        <w:rPr>
          <w:rFonts w:asciiTheme="minorHAnsi" w:hAnsiTheme="minorHAnsi" w:cstheme="minorBidi" w:hint="eastAsia"/>
          <w:snapToGrid w:val="0"/>
          <w:szCs w:val="24"/>
          <w:lang w:val="en-US" w:eastAsia="zh-CN"/>
        </w:rPr>
        <w:t>部分</w:t>
      </w:r>
      <w:r w:rsidR="00AF5F7C">
        <w:rPr>
          <w:rFonts w:asciiTheme="minorHAnsi" w:hAnsiTheme="minorHAnsi" w:cstheme="minorBidi"/>
          <w:snapToGrid w:val="0"/>
          <w:szCs w:val="24"/>
          <w:lang w:val="en-US" w:eastAsia="zh-CN"/>
        </w:rPr>
        <w:t>；以及</w:t>
      </w:r>
      <w:r w:rsidR="00C534C3" w:rsidRPr="00FD76D3">
        <w:rPr>
          <w:rFonts w:asciiTheme="minorHAnsi" w:hAnsiTheme="minorHAnsi" w:cstheme="minorBidi"/>
          <w:snapToGrid w:val="0"/>
          <w:szCs w:val="24"/>
          <w:lang w:val="en-US" w:eastAsia="zh-CN"/>
        </w:rPr>
        <w:t xml:space="preserve">d) </w:t>
      </w:r>
      <w:r w:rsidR="00AF5F7C">
        <w:rPr>
          <w:rFonts w:asciiTheme="minorHAnsi" w:hAnsiTheme="minorHAnsi" w:cstheme="minorBidi" w:hint="eastAsia"/>
          <w:snapToGrid w:val="0"/>
          <w:szCs w:val="24"/>
          <w:lang w:val="en-US" w:eastAsia="zh-CN"/>
        </w:rPr>
        <w:t>词汇表将</w:t>
      </w:r>
      <w:r w:rsidR="00AF5F7C">
        <w:rPr>
          <w:rFonts w:asciiTheme="minorHAnsi" w:hAnsiTheme="minorHAnsi" w:cstheme="minorBidi"/>
          <w:snapToGrid w:val="0"/>
          <w:szCs w:val="24"/>
          <w:lang w:val="en-US" w:eastAsia="zh-CN"/>
        </w:rPr>
        <w:t>纳入第</w:t>
      </w:r>
      <w:r w:rsidR="00AF5F7C">
        <w:rPr>
          <w:rFonts w:asciiTheme="minorHAnsi" w:hAnsiTheme="minorHAnsi" w:cstheme="minorBidi" w:hint="eastAsia"/>
          <w:snapToGrid w:val="0"/>
          <w:szCs w:val="24"/>
          <w:lang w:val="en-US" w:eastAsia="zh-CN"/>
        </w:rPr>
        <w:t>71</w:t>
      </w:r>
      <w:r w:rsidR="00AF5F7C">
        <w:rPr>
          <w:rFonts w:asciiTheme="minorHAnsi" w:hAnsiTheme="minorHAnsi" w:cstheme="minorBidi" w:hint="eastAsia"/>
          <w:snapToGrid w:val="0"/>
          <w:szCs w:val="24"/>
          <w:lang w:val="en-US" w:eastAsia="zh-CN"/>
        </w:rPr>
        <w:t>号决议附件</w:t>
      </w:r>
      <w:r w:rsidR="00AF5F7C">
        <w:rPr>
          <w:rFonts w:asciiTheme="minorHAnsi" w:hAnsiTheme="minorHAnsi" w:cstheme="minorBidi" w:hint="eastAsia"/>
          <w:snapToGrid w:val="0"/>
          <w:szCs w:val="24"/>
          <w:lang w:val="en-US" w:eastAsia="zh-CN"/>
        </w:rPr>
        <w:t>3</w:t>
      </w:r>
      <w:r w:rsidR="00AF5F7C">
        <w:rPr>
          <w:rFonts w:asciiTheme="minorHAnsi" w:hAnsiTheme="minorHAnsi" w:cstheme="minorBidi" w:hint="eastAsia"/>
          <w:snapToGrid w:val="0"/>
          <w:szCs w:val="24"/>
          <w:lang w:val="en-US" w:eastAsia="zh-CN"/>
        </w:rPr>
        <w:t>。</w:t>
      </w:r>
    </w:p>
    <w:p w:rsidR="00C534C3" w:rsidRPr="00FD76D3" w:rsidRDefault="00394D37" w:rsidP="0075305A">
      <w:pPr>
        <w:rPr>
          <w:rFonts w:asciiTheme="minorHAnsi" w:hAnsiTheme="minorHAnsi" w:cstheme="minorBidi"/>
          <w:snapToGrid w:val="0"/>
          <w:szCs w:val="24"/>
          <w:lang w:val="en-US" w:eastAsia="zh-CN"/>
        </w:rPr>
      </w:pPr>
      <w:r>
        <w:rPr>
          <w:rFonts w:asciiTheme="minorHAnsi" w:hAnsiTheme="minorHAnsi" w:cstheme="minorBidi"/>
          <w:snapToGrid w:val="0"/>
          <w:szCs w:val="24"/>
          <w:lang w:val="en-US" w:eastAsia="zh-CN"/>
        </w:rPr>
        <w:t>3.4</w:t>
      </w:r>
      <w:r>
        <w:rPr>
          <w:rFonts w:asciiTheme="minorHAnsi" w:hAnsiTheme="minorHAnsi" w:cstheme="minorBidi"/>
          <w:snapToGrid w:val="0"/>
          <w:szCs w:val="24"/>
          <w:lang w:val="en-US" w:eastAsia="zh-CN"/>
        </w:rPr>
        <w:tab/>
      </w:r>
      <w:r w:rsidR="00581B05">
        <w:rPr>
          <w:rFonts w:asciiTheme="minorHAnsi" w:hAnsiTheme="minorHAnsi" w:cstheme="minorBidi" w:hint="eastAsia"/>
          <w:snapToGrid w:val="0"/>
          <w:szCs w:val="24"/>
          <w:lang w:val="en-US" w:eastAsia="zh-CN"/>
        </w:rPr>
        <w:t>秘书处（</w:t>
      </w:r>
      <w:r w:rsidR="00581B05">
        <w:rPr>
          <w:rFonts w:asciiTheme="minorHAnsi" w:hAnsiTheme="minorHAnsi" w:cstheme="minorBidi"/>
          <w:snapToGrid w:val="0"/>
          <w:szCs w:val="24"/>
          <w:lang w:val="en-US" w:eastAsia="zh-CN"/>
        </w:rPr>
        <w:t>预算和财务分析处</w:t>
      </w:r>
      <w:r w:rsidR="00581B05">
        <w:rPr>
          <w:rFonts w:asciiTheme="minorHAnsi" w:hAnsiTheme="minorHAnsi" w:cstheme="minorBidi" w:hint="eastAsia"/>
          <w:snapToGrid w:val="0"/>
          <w:szCs w:val="24"/>
          <w:lang w:val="en-US" w:eastAsia="zh-CN"/>
        </w:rPr>
        <w:t>/FRMD</w:t>
      </w:r>
      <w:r w:rsidR="00581B05">
        <w:rPr>
          <w:rFonts w:asciiTheme="minorHAnsi" w:hAnsiTheme="minorHAnsi" w:cstheme="minorBidi" w:hint="eastAsia"/>
          <w:snapToGrid w:val="0"/>
          <w:szCs w:val="24"/>
          <w:lang w:val="en-US" w:eastAsia="zh-CN"/>
        </w:rPr>
        <w:t>处长</w:t>
      </w:r>
      <w:r w:rsidR="00581B05">
        <w:rPr>
          <w:rFonts w:ascii="SimSun" w:hAnsi="SimSun" w:cstheme="minorBidi" w:hint="eastAsia"/>
          <w:snapToGrid w:val="0"/>
          <w:szCs w:val="24"/>
          <w:lang w:val="en-US" w:eastAsia="zh-CN"/>
        </w:rPr>
        <w:t>）</w:t>
      </w:r>
      <w:r w:rsidR="00572912">
        <w:rPr>
          <w:rFonts w:asciiTheme="minorHAnsi" w:hAnsiTheme="minorHAnsi" w:cstheme="minorBidi" w:hint="eastAsia"/>
          <w:snapToGrid w:val="0"/>
          <w:szCs w:val="24"/>
          <w:lang w:val="en-US" w:eastAsia="zh-CN"/>
        </w:rPr>
        <w:t>对</w:t>
      </w:r>
      <w:r w:rsidR="00C534C3" w:rsidRPr="00FD76D3">
        <w:rPr>
          <w:rFonts w:asciiTheme="minorHAnsi" w:hAnsiTheme="minorHAnsi" w:cstheme="minorBidi"/>
          <w:snapToGrid w:val="0"/>
          <w:szCs w:val="24"/>
          <w:lang w:val="en-US" w:eastAsia="zh-CN"/>
        </w:rPr>
        <w:t>2020-2023</w:t>
      </w:r>
      <w:r w:rsidR="00581B05">
        <w:rPr>
          <w:rFonts w:asciiTheme="minorHAnsi" w:hAnsiTheme="minorHAnsi" w:cstheme="minorBidi" w:hint="eastAsia"/>
          <w:snapToGrid w:val="0"/>
          <w:szCs w:val="24"/>
          <w:lang w:val="en-US" w:eastAsia="zh-CN"/>
        </w:rPr>
        <w:t>年</w:t>
      </w:r>
      <w:r w:rsidR="00581B05">
        <w:rPr>
          <w:rFonts w:asciiTheme="minorHAnsi" w:hAnsiTheme="minorHAnsi" w:cstheme="minorBidi"/>
          <w:snapToGrid w:val="0"/>
          <w:szCs w:val="24"/>
          <w:lang w:val="en-US" w:eastAsia="zh-CN"/>
        </w:rPr>
        <w:t>《财务规划</w:t>
      </w:r>
      <w:r w:rsidR="00581B05">
        <w:rPr>
          <w:rFonts w:asciiTheme="minorHAnsi" w:hAnsiTheme="minorHAnsi" w:cstheme="minorBidi" w:hint="eastAsia"/>
          <w:snapToGrid w:val="0"/>
          <w:szCs w:val="24"/>
          <w:lang w:val="en-US" w:eastAsia="zh-CN"/>
        </w:rPr>
        <w:t>》</w:t>
      </w:r>
      <w:r w:rsidR="00581B05">
        <w:rPr>
          <w:rFonts w:asciiTheme="minorHAnsi" w:hAnsiTheme="minorHAnsi" w:cstheme="minorBidi"/>
          <w:snapToGrid w:val="0"/>
          <w:szCs w:val="24"/>
          <w:lang w:val="en-US" w:eastAsia="zh-CN"/>
        </w:rPr>
        <w:t>草案</w:t>
      </w:r>
      <w:r w:rsidR="00422E11">
        <w:rPr>
          <w:rFonts w:asciiTheme="minorHAnsi" w:hAnsiTheme="minorHAnsi" w:cstheme="minorBidi" w:hint="eastAsia"/>
          <w:snapToGrid w:val="0"/>
          <w:szCs w:val="24"/>
          <w:lang w:val="en-US" w:eastAsia="zh-CN"/>
        </w:rPr>
        <w:t>做</w:t>
      </w:r>
      <w:r w:rsidR="00572912">
        <w:rPr>
          <w:rFonts w:asciiTheme="minorHAnsi" w:hAnsiTheme="minorHAnsi" w:cstheme="minorBidi" w:hint="eastAsia"/>
          <w:snapToGrid w:val="0"/>
          <w:szCs w:val="24"/>
          <w:lang w:val="en-US" w:eastAsia="zh-CN"/>
        </w:rPr>
        <w:t>了展望</w:t>
      </w:r>
      <w:r w:rsidR="00581B05">
        <w:rPr>
          <w:rFonts w:asciiTheme="minorHAnsi" w:hAnsiTheme="minorHAnsi" w:cstheme="minorBidi" w:hint="eastAsia"/>
          <w:snapToGrid w:val="0"/>
          <w:szCs w:val="24"/>
          <w:lang w:val="en-US" w:eastAsia="zh-CN"/>
        </w:rPr>
        <w:t>（</w:t>
      </w:r>
      <w:hyperlink r:id="rId15" w:history="1">
        <w:r w:rsidR="00C534C3" w:rsidRPr="00FD76D3">
          <w:rPr>
            <w:rStyle w:val="Hyperlink"/>
            <w:rFonts w:asciiTheme="minorHAnsi" w:hAnsiTheme="minorHAnsi"/>
            <w:snapToGrid w:val="0"/>
            <w:szCs w:val="24"/>
            <w:lang w:val="en-CA" w:eastAsia="zh-CN"/>
          </w:rPr>
          <w:t>CWG-SFP-2/4</w:t>
        </w:r>
      </w:hyperlink>
      <w:r w:rsidR="00581B05">
        <w:rPr>
          <w:rFonts w:asciiTheme="minorHAnsi" w:hAnsiTheme="minorHAnsi" w:cstheme="minorBidi" w:hint="eastAsia"/>
          <w:snapToGrid w:val="0"/>
          <w:szCs w:val="24"/>
          <w:lang w:val="en-US" w:eastAsia="zh-CN"/>
        </w:rPr>
        <w:t>）。</w:t>
      </w:r>
      <w:r w:rsidR="00C534C3" w:rsidRPr="00FD76D3">
        <w:rPr>
          <w:rFonts w:asciiTheme="minorHAnsi" w:hAnsiTheme="minorHAnsi" w:cstheme="minorBidi"/>
          <w:snapToGrid w:val="0"/>
          <w:szCs w:val="24"/>
          <w:lang w:val="en-US" w:eastAsia="zh-CN"/>
        </w:rPr>
        <w:t xml:space="preserve"> </w:t>
      </w:r>
    </w:p>
    <w:p w:rsidR="00C534C3" w:rsidRPr="00FD76D3" w:rsidRDefault="00394D37" w:rsidP="0075305A">
      <w:pPr>
        <w:rPr>
          <w:rFonts w:asciiTheme="minorHAnsi" w:hAnsiTheme="minorHAnsi"/>
          <w:snapToGrid w:val="0"/>
          <w:szCs w:val="24"/>
          <w:lang w:val="en-US" w:eastAsia="zh-CN"/>
        </w:rPr>
      </w:pPr>
      <w:r>
        <w:rPr>
          <w:rFonts w:asciiTheme="minorHAnsi" w:hAnsiTheme="minorHAnsi" w:cstheme="minorBidi"/>
          <w:snapToGrid w:val="0"/>
          <w:szCs w:val="24"/>
          <w:lang w:val="en-US" w:eastAsia="zh-CN"/>
        </w:rPr>
        <w:t>3.5</w:t>
      </w:r>
      <w:r>
        <w:rPr>
          <w:rFonts w:asciiTheme="minorHAnsi" w:hAnsiTheme="minorHAnsi" w:cstheme="minorBidi"/>
          <w:snapToGrid w:val="0"/>
          <w:szCs w:val="24"/>
          <w:lang w:val="en-US" w:eastAsia="zh-CN"/>
        </w:rPr>
        <w:tab/>
      </w:r>
      <w:r w:rsidR="00274902">
        <w:rPr>
          <w:rFonts w:asciiTheme="minorHAnsi" w:hAnsiTheme="minorHAnsi" w:cstheme="minorBidi" w:hint="eastAsia"/>
          <w:snapToGrid w:val="0"/>
          <w:szCs w:val="24"/>
          <w:lang w:val="en-US" w:eastAsia="zh-CN"/>
        </w:rPr>
        <w:t>一些</w:t>
      </w:r>
      <w:r w:rsidR="00274902">
        <w:rPr>
          <w:rFonts w:asciiTheme="minorHAnsi" w:hAnsiTheme="minorHAnsi" w:cstheme="minorBidi"/>
          <w:snapToGrid w:val="0"/>
          <w:szCs w:val="24"/>
          <w:lang w:val="en-US" w:eastAsia="zh-CN"/>
        </w:rPr>
        <w:t>代表团重点论述了在确定战略前考虑到资源可用性的必要性。一个</w:t>
      </w:r>
      <w:r w:rsidR="00274902">
        <w:rPr>
          <w:rFonts w:asciiTheme="minorHAnsi" w:hAnsiTheme="minorHAnsi" w:cstheme="minorBidi" w:hint="eastAsia"/>
          <w:snapToGrid w:val="0"/>
          <w:szCs w:val="24"/>
          <w:lang w:val="en-US" w:eastAsia="zh-CN"/>
        </w:rPr>
        <w:t>代表团</w:t>
      </w:r>
      <w:r w:rsidR="00274902">
        <w:rPr>
          <w:rFonts w:asciiTheme="minorHAnsi" w:hAnsiTheme="minorHAnsi" w:cstheme="minorBidi"/>
          <w:snapToGrid w:val="0"/>
          <w:szCs w:val="24"/>
          <w:lang w:val="en-US" w:eastAsia="zh-CN"/>
        </w:rPr>
        <w:t>建议成员国尽快公布其意向中的会费等级，以加快这一程序。</w:t>
      </w:r>
    </w:p>
    <w:p w:rsidR="00C534C3" w:rsidRPr="00FD76D3" w:rsidRDefault="00394D37" w:rsidP="0075305A">
      <w:pPr>
        <w:rPr>
          <w:rFonts w:asciiTheme="minorHAnsi" w:hAnsiTheme="minorHAnsi"/>
          <w:snapToGrid w:val="0"/>
          <w:szCs w:val="24"/>
          <w:lang w:val="en-US" w:eastAsia="zh-CN"/>
        </w:rPr>
      </w:pPr>
      <w:r>
        <w:rPr>
          <w:rFonts w:asciiTheme="minorHAnsi" w:hAnsiTheme="minorHAnsi" w:cstheme="minorBidi"/>
          <w:snapToGrid w:val="0"/>
          <w:szCs w:val="24"/>
          <w:lang w:val="en-US" w:eastAsia="zh-CN"/>
        </w:rPr>
        <w:t>3.6</w:t>
      </w:r>
      <w:r>
        <w:rPr>
          <w:rFonts w:asciiTheme="minorHAnsi" w:hAnsiTheme="minorHAnsi" w:cstheme="minorBidi"/>
          <w:snapToGrid w:val="0"/>
          <w:szCs w:val="24"/>
          <w:lang w:val="en-US" w:eastAsia="zh-CN"/>
        </w:rPr>
        <w:tab/>
      </w:r>
      <w:r w:rsidR="00274902">
        <w:rPr>
          <w:rFonts w:asciiTheme="minorHAnsi" w:hAnsiTheme="minorHAnsi" w:cstheme="minorBidi" w:hint="eastAsia"/>
          <w:snapToGrid w:val="0"/>
          <w:szCs w:val="24"/>
          <w:lang w:val="en-US" w:eastAsia="zh-CN"/>
        </w:rPr>
        <w:t>就</w:t>
      </w:r>
      <w:r w:rsidR="00274902">
        <w:rPr>
          <w:rFonts w:asciiTheme="minorHAnsi" w:hAnsiTheme="minorHAnsi" w:cstheme="minorBidi" w:hint="eastAsia"/>
          <w:snapToGrid w:val="0"/>
          <w:szCs w:val="24"/>
          <w:lang w:val="en-US" w:eastAsia="zh-CN"/>
        </w:rPr>
        <w:t>2020</w:t>
      </w:r>
      <w:r w:rsidR="00274902">
        <w:rPr>
          <w:rFonts w:asciiTheme="minorHAnsi" w:hAnsiTheme="minorHAnsi" w:cstheme="minorBidi"/>
          <w:snapToGrid w:val="0"/>
          <w:szCs w:val="24"/>
          <w:lang w:val="en-US" w:eastAsia="zh-CN"/>
        </w:rPr>
        <w:t>-2023</w:t>
      </w:r>
      <w:r w:rsidR="00274902">
        <w:rPr>
          <w:rFonts w:asciiTheme="minorHAnsi" w:hAnsiTheme="minorHAnsi" w:cstheme="minorBidi" w:hint="eastAsia"/>
          <w:snapToGrid w:val="0"/>
          <w:szCs w:val="24"/>
          <w:lang w:val="en-US" w:eastAsia="zh-CN"/>
        </w:rPr>
        <w:t>年</w:t>
      </w:r>
      <w:r w:rsidR="00274902">
        <w:rPr>
          <w:rFonts w:asciiTheme="minorHAnsi" w:hAnsiTheme="minorHAnsi" w:cstheme="minorBidi"/>
          <w:snapToGrid w:val="0"/>
          <w:szCs w:val="24"/>
          <w:lang w:val="en-US" w:eastAsia="zh-CN"/>
        </w:rPr>
        <w:t>《战略规划》和《财务规划》草案的总体制定工作而言，理事会工作组重申有必要在战略和财务规划之间建立极为清晰的联系，并对国际电联的职责和权限给予充分考虑。</w:t>
      </w:r>
      <w:r w:rsidR="00572912">
        <w:rPr>
          <w:rFonts w:asciiTheme="minorHAnsi" w:hAnsiTheme="minorHAnsi" w:cstheme="minorBidi" w:hint="eastAsia"/>
          <w:snapToGrid w:val="0"/>
          <w:szCs w:val="24"/>
          <w:lang w:val="en-US" w:eastAsia="zh-CN"/>
        </w:rPr>
        <w:t>随着</w:t>
      </w:r>
      <w:r w:rsidR="00274902">
        <w:rPr>
          <w:rFonts w:asciiTheme="minorHAnsi" w:hAnsiTheme="minorHAnsi" w:cstheme="minorBidi" w:hint="eastAsia"/>
          <w:snapToGrid w:val="0"/>
          <w:szCs w:val="24"/>
          <w:lang w:val="en-US" w:eastAsia="zh-CN"/>
        </w:rPr>
        <w:t>WTDC-17</w:t>
      </w:r>
      <w:r w:rsidR="00572912">
        <w:rPr>
          <w:rFonts w:asciiTheme="minorHAnsi" w:hAnsiTheme="minorHAnsi" w:cstheme="minorBidi" w:hint="eastAsia"/>
          <w:snapToGrid w:val="0"/>
          <w:szCs w:val="24"/>
          <w:lang w:val="en-US" w:eastAsia="zh-CN"/>
        </w:rPr>
        <w:t>的临近</w:t>
      </w:r>
      <w:r w:rsidR="00274902">
        <w:rPr>
          <w:rFonts w:asciiTheme="minorHAnsi" w:hAnsiTheme="minorHAnsi" w:cstheme="minorBidi" w:hint="eastAsia"/>
          <w:snapToGrid w:val="0"/>
          <w:szCs w:val="24"/>
          <w:lang w:val="en-US" w:eastAsia="zh-CN"/>
        </w:rPr>
        <w:t>，</w:t>
      </w:r>
      <w:r w:rsidR="00274902">
        <w:rPr>
          <w:rFonts w:asciiTheme="minorHAnsi" w:hAnsiTheme="minorHAnsi" w:cstheme="minorBidi"/>
          <w:snapToGrid w:val="0"/>
          <w:szCs w:val="24"/>
          <w:lang w:val="en-US" w:eastAsia="zh-CN"/>
        </w:rPr>
        <w:t>工作组还重申必须充分考虑到有关避免通过可能导致</w:t>
      </w:r>
      <w:r w:rsidR="00572912">
        <w:rPr>
          <w:rFonts w:asciiTheme="minorHAnsi" w:hAnsiTheme="minorHAnsi" w:cstheme="minorBidi"/>
          <w:snapToGrid w:val="0"/>
          <w:szCs w:val="24"/>
          <w:lang w:val="en-US" w:eastAsia="zh-CN"/>
        </w:rPr>
        <w:t>全权代表大会规定</w:t>
      </w:r>
      <w:r w:rsidR="00572912">
        <w:rPr>
          <w:rFonts w:asciiTheme="minorHAnsi" w:hAnsiTheme="minorHAnsi" w:cstheme="minorBidi" w:hint="eastAsia"/>
          <w:snapToGrid w:val="0"/>
          <w:szCs w:val="24"/>
          <w:lang w:val="en-US" w:eastAsia="zh-CN"/>
        </w:rPr>
        <w:t>的</w:t>
      </w:r>
      <w:r w:rsidR="00572912">
        <w:rPr>
          <w:rFonts w:asciiTheme="minorHAnsi" w:hAnsiTheme="minorHAnsi" w:cstheme="minorBidi"/>
          <w:snapToGrid w:val="0"/>
          <w:szCs w:val="24"/>
          <w:lang w:val="en-US" w:eastAsia="zh-CN"/>
        </w:rPr>
        <w:t>财务限额</w:t>
      </w:r>
      <w:r w:rsidR="00572912">
        <w:rPr>
          <w:rFonts w:asciiTheme="minorHAnsi" w:hAnsiTheme="minorHAnsi" w:cstheme="minorBidi" w:hint="eastAsia"/>
          <w:snapToGrid w:val="0"/>
          <w:szCs w:val="24"/>
          <w:lang w:val="en-US" w:eastAsia="zh-CN"/>
        </w:rPr>
        <w:t>超</w:t>
      </w:r>
      <w:r w:rsidR="00274902">
        <w:rPr>
          <w:rFonts w:asciiTheme="minorHAnsi" w:hAnsiTheme="minorHAnsi" w:cstheme="minorBidi"/>
          <w:snapToGrid w:val="0"/>
          <w:szCs w:val="24"/>
          <w:lang w:val="en-US" w:eastAsia="zh-CN"/>
        </w:rPr>
        <w:t>支的决议和决定的《组织法》第</w:t>
      </w:r>
      <w:r w:rsidR="00274902">
        <w:rPr>
          <w:rFonts w:asciiTheme="minorHAnsi" w:hAnsiTheme="minorHAnsi" w:cstheme="minorBidi" w:hint="eastAsia"/>
          <w:snapToGrid w:val="0"/>
          <w:szCs w:val="24"/>
          <w:lang w:val="en-US" w:eastAsia="zh-CN"/>
        </w:rPr>
        <w:t>142</w:t>
      </w:r>
      <w:r w:rsidR="00274902">
        <w:rPr>
          <w:rFonts w:asciiTheme="minorHAnsi" w:hAnsiTheme="minorHAnsi" w:cstheme="minorBidi" w:hint="eastAsia"/>
          <w:snapToGrid w:val="0"/>
          <w:szCs w:val="24"/>
          <w:lang w:val="en-US" w:eastAsia="zh-CN"/>
        </w:rPr>
        <w:t>款</w:t>
      </w:r>
      <w:r w:rsidR="00572912">
        <w:rPr>
          <w:rFonts w:asciiTheme="minorHAnsi" w:hAnsiTheme="minorHAnsi" w:cstheme="minorBidi" w:hint="eastAsia"/>
          <w:snapToGrid w:val="0"/>
          <w:szCs w:val="24"/>
          <w:lang w:val="en-US" w:eastAsia="zh-CN"/>
        </w:rPr>
        <w:t>，</w:t>
      </w:r>
      <w:r w:rsidR="00274902">
        <w:rPr>
          <w:rFonts w:asciiTheme="minorHAnsi" w:hAnsiTheme="minorHAnsi" w:cstheme="minorBidi"/>
          <w:snapToGrid w:val="0"/>
          <w:szCs w:val="24"/>
          <w:lang w:val="en-US" w:eastAsia="zh-CN"/>
        </w:rPr>
        <w:t>以及有关大会财务责任的《公约》的第</w:t>
      </w:r>
      <w:r w:rsidR="00274902">
        <w:rPr>
          <w:rFonts w:asciiTheme="minorHAnsi" w:hAnsiTheme="minorHAnsi" w:cstheme="minorBidi" w:hint="eastAsia"/>
          <w:snapToGrid w:val="0"/>
          <w:szCs w:val="24"/>
          <w:lang w:val="en-US" w:eastAsia="zh-CN"/>
        </w:rPr>
        <w:t>488</w:t>
      </w:r>
      <w:r w:rsidR="00274902">
        <w:rPr>
          <w:rFonts w:asciiTheme="minorHAnsi" w:hAnsiTheme="minorHAnsi" w:cstheme="minorBidi" w:hint="eastAsia"/>
          <w:snapToGrid w:val="0"/>
          <w:szCs w:val="24"/>
          <w:lang w:val="en-US" w:eastAsia="zh-CN"/>
        </w:rPr>
        <w:t>和</w:t>
      </w:r>
      <w:r w:rsidR="00274902">
        <w:rPr>
          <w:rFonts w:asciiTheme="minorHAnsi" w:hAnsiTheme="minorHAnsi" w:cstheme="minorBidi" w:hint="eastAsia"/>
          <w:snapToGrid w:val="0"/>
          <w:szCs w:val="24"/>
          <w:lang w:val="en-US" w:eastAsia="zh-CN"/>
        </w:rPr>
        <w:t>489</w:t>
      </w:r>
      <w:r w:rsidR="00274902">
        <w:rPr>
          <w:rFonts w:asciiTheme="minorHAnsi" w:hAnsiTheme="minorHAnsi" w:cstheme="minorBidi" w:hint="eastAsia"/>
          <w:snapToGrid w:val="0"/>
          <w:szCs w:val="24"/>
          <w:lang w:val="en-US" w:eastAsia="zh-CN"/>
        </w:rPr>
        <w:t>款</w:t>
      </w:r>
      <w:r w:rsidR="00274902">
        <w:rPr>
          <w:rFonts w:asciiTheme="minorHAnsi" w:hAnsiTheme="minorHAnsi" w:cstheme="minorBidi"/>
          <w:snapToGrid w:val="0"/>
          <w:szCs w:val="24"/>
          <w:lang w:val="en-US" w:eastAsia="zh-CN"/>
        </w:rPr>
        <w:t>。</w:t>
      </w:r>
    </w:p>
    <w:p w:rsidR="00C534C3" w:rsidRPr="00FD76D3" w:rsidRDefault="00394D37" w:rsidP="0075305A">
      <w:pPr>
        <w:pStyle w:val="Heading1"/>
        <w:rPr>
          <w:rFonts w:asciiTheme="minorHAnsi" w:hAnsiTheme="minorHAnsi" w:cstheme="minorHAnsi"/>
          <w:bCs/>
          <w:snapToGrid w:val="0"/>
          <w:lang w:eastAsia="zh-CN"/>
        </w:rPr>
      </w:pPr>
      <w:r>
        <w:rPr>
          <w:rFonts w:asciiTheme="minorHAnsi" w:hAnsiTheme="minorHAnsi" w:cstheme="minorHAnsi"/>
          <w:bCs/>
          <w:snapToGrid w:val="0"/>
          <w:lang w:eastAsia="zh-CN"/>
        </w:rPr>
        <w:t>4</w:t>
      </w:r>
      <w:r>
        <w:rPr>
          <w:rFonts w:asciiTheme="minorHAnsi" w:hAnsiTheme="minorHAnsi" w:cstheme="minorHAnsi"/>
          <w:bCs/>
          <w:snapToGrid w:val="0"/>
          <w:lang w:eastAsia="zh-CN"/>
        </w:rPr>
        <w:tab/>
      </w:r>
      <w:r w:rsidR="00896536">
        <w:rPr>
          <w:rFonts w:asciiTheme="minorHAnsi" w:hAnsiTheme="minorHAnsi" w:cstheme="minorHAnsi" w:hint="eastAsia"/>
          <w:bCs/>
          <w:snapToGrid w:val="0"/>
          <w:lang w:eastAsia="zh-CN"/>
        </w:rPr>
        <w:t>术语</w:t>
      </w:r>
      <w:r w:rsidR="00896536">
        <w:rPr>
          <w:rFonts w:asciiTheme="minorHAnsi" w:hAnsiTheme="minorHAnsi" w:cstheme="minorHAnsi"/>
          <w:bCs/>
          <w:snapToGrid w:val="0"/>
          <w:lang w:eastAsia="zh-CN"/>
        </w:rPr>
        <w:t>表（</w:t>
      </w:r>
      <w:hyperlink r:id="rId16" w:history="1">
        <w:r w:rsidR="00C534C3" w:rsidRPr="00FD76D3">
          <w:rPr>
            <w:rFonts w:asciiTheme="minorHAnsi" w:hAnsiTheme="minorHAnsi"/>
            <w:snapToGrid w:val="0"/>
            <w:color w:val="0000FF"/>
            <w:u w:val="single"/>
            <w:lang w:val="en-CA" w:eastAsia="zh-CN"/>
          </w:rPr>
          <w:t>CWG-SFP-2/5</w:t>
        </w:r>
      </w:hyperlink>
      <w:r w:rsidR="00896536">
        <w:rPr>
          <w:rFonts w:asciiTheme="minorHAnsi" w:hAnsiTheme="minorHAnsi" w:cstheme="minorHAnsi" w:hint="eastAsia"/>
          <w:bCs/>
          <w:snapToGrid w:val="0"/>
          <w:lang w:eastAsia="zh-CN"/>
        </w:rPr>
        <w:t>）</w:t>
      </w:r>
    </w:p>
    <w:p w:rsidR="00C534C3" w:rsidRPr="0075305A" w:rsidRDefault="00C534C3" w:rsidP="0075305A">
      <w:pPr>
        <w:rPr>
          <w:lang w:eastAsia="zh-CN"/>
        </w:rPr>
      </w:pPr>
      <w:r w:rsidRPr="0075305A">
        <w:rPr>
          <w:lang w:eastAsia="zh-CN"/>
        </w:rPr>
        <w:t>4.1</w:t>
      </w:r>
      <w:r w:rsidRPr="0075305A">
        <w:rPr>
          <w:lang w:eastAsia="zh-CN"/>
        </w:rPr>
        <w:tab/>
      </w:r>
      <w:r w:rsidR="00896536" w:rsidRPr="0075305A">
        <w:rPr>
          <w:rFonts w:hint="eastAsia"/>
          <w:lang w:eastAsia="zh-CN"/>
        </w:rPr>
        <w:t>会上</w:t>
      </w:r>
      <w:r w:rsidR="00896536" w:rsidRPr="0075305A">
        <w:rPr>
          <w:lang w:eastAsia="zh-CN"/>
        </w:rPr>
        <w:t>介绍了建议的术语表草案，并讨论了工作组提出的调整意见。会议</w:t>
      </w:r>
      <w:r w:rsidR="00896536" w:rsidRPr="0075305A">
        <w:rPr>
          <w:rFonts w:hint="eastAsia"/>
          <w:lang w:eastAsia="zh-CN"/>
        </w:rPr>
        <w:t>注意到</w:t>
      </w:r>
      <w:r w:rsidR="00896536" w:rsidRPr="0075305A">
        <w:rPr>
          <w:lang w:eastAsia="zh-CN"/>
        </w:rPr>
        <w:t>，术语表包括可能在《战略规划》和《财务规划》的拟定过程中出现的新术语。</w:t>
      </w:r>
    </w:p>
    <w:p w:rsidR="00C534C3" w:rsidRPr="00FD76D3" w:rsidRDefault="00394D37" w:rsidP="0075305A">
      <w:pPr>
        <w:pStyle w:val="Heading1"/>
        <w:rPr>
          <w:rFonts w:asciiTheme="minorHAnsi" w:hAnsiTheme="minorHAnsi" w:cstheme="minorHAnsi"/>
          <w:bCs/>
          <w:snapToGrid w:val="0"/>
          <w:lang w:eastAsia="zh-CN"/>
        </w:rPr>
      </w:pPr>
      <w:r>
        <w:rPr>
          <w:rFonts w:asciiTheme="minorHAnsi" w:hAnsiTheme="minorHAnsi" w:cstheme="minorHAnsi"/>
          <w:bCs/>
          <w:snapToGrid w:val="0"/>
          <w:lang w:eastAsia="zh-CN"/>
        </w:rPr>
        <w:t>5</w:t>
      </w:r>
      <w:r>
        <w:rPr>
          <w:rFonts w:asciiTheme="minorHAnsi" w:hAnsiTheme="minorHAnsi" w:cstheme="minorHAnsi"/>
          <w:bCs/>
          <w:snapToGrid w:val="0"/>
          <w:lang w:eastAsia="zh-CN"/>
        </w:rPr>
        <w:tab/>
      </w:r>
      <w:r w:rsidR="00631476">
        <w:rPr>
          <w:rFonts w:asciiTheme="minorHAnsi" w:hAnsiTheme="minorHAnsi" w:cstheme="minorHAnsi" w:hint="eastAsia"/>
          <w:bCs/>
          <w:snapToGrid w:val="0"/>
          <w:lang w:eastAsia="zh-CN"/>
        </w:rPr>
        <w:t>有关</w:t>
      </w:r>
      <w:r w:rsidR="00631476">
        <w:rPr>
          <w:rFonts w:asciiTheme="minorHAnsi" w:hAnsiTheme="minorHAnsi" w:cstheme="minorHAnsi"/>
          <w:bCs/>
          <w:snapToGrid w:val="0"/>
          <w:lang w:eastAsia="zh-CN"/>
        </w:rPr>
        <w:t>制定《战略规划》</w:t>
      </w:r>
      <w:r w:rsidR="00631476">
        <w:rPr>
          <w:rFonts w:asciiTheme="minorHAnsi" w:hAnsiTheme="minorHAnsi" w:cstheme="minorHAnsi" w:hint="eastAsia"/>
          <w:bCs/>
          <w:snapToGrid w:val="0"/>
          <w:lang w:eastAsia="zh-CN"/>
        </w:rPr>
        <w:t>草案</w:t>
      </w:r>
      <w:r w:rsidR="00631476">
        <w:rPr>
          <w:rFonts w:asciiTheme="minorHAnsi" w:hAnsiTheme="minorHAnsi" w:cstheme="minorHAnsi"/>
          <w:bCs/>
          <w:snapToGrid w:val="0"/>
          <w:lang w:eastAsia="zh-CN"/>
        </w:rPr>
        <w:t>（</w:t>
      </w:r>
      <w:hyperlink r:id="rId17" w:history="1">
        <w:r w:rsidR="00C534C3" w:rsidRPr="00FD76D3">
          <w:rPr>
            <w:rStyle w:val="Hyperlink"/>
            <w:rFonts w:asciiTheme="minorHAnsi" w:hAnsiTheme="minorHAnsi"/>
            <w:snapToGrid w:val="0"/>
            <w:lang w:val="en-CA" w:eastAsia="zh-CN"/>
          </w:rPr>
          <w:t>CWG-SFP-2/INF-1</w:t>
        </w:r>
      </w:hyperlink>
      <w:r w:rsidR="00631476">
        <w:rPr>
          <w:rFonts w:asciiTheme="minorHAnsi" w:hAnsiTheme="minorHAnsi" w:cstheme="minorBidi" w:hint="eastAsia"/>
          <w:snapToGrid w:val="0"/>
          <w:szCs w:val="24"/>
          <w:lang w:val="en-US" w:eastAsia="zh-CN"/>
        </w:rPr>
        <w:t>、</w:t>
      </w:r>
      <w:hyperlink r:id="rId18" w:history="1">
        <w:r w:rsidR="00631476" w:rsidRPr="00FD76D3">
          <w:rPr>
            <w:rFonts w:asciiTheme="minorHAnsi" w:hAnsiTheme="minorHAnsi"/>
            <w:snapToGrid w:val="0"/>
            <w:color w:val="0000FF"/>
            <w:u w:val="single"/>
            <w:lang w:val="en-CA" w:eastAsia="zh-CN"/>
          </w:rPr>
          <w:t>CWG-SFP-2/INF-2</w:t>
        </w:r>
      </w:hyperlink>
      <w:r w:rsidR="00631476">
        <w:rPr>
          <w:rFonts w:asciiTheme="minorHAnsi" w:hAnsiTheme="minorHAnsi" w:cstheme="minorHAnsi" w:hint="eastAsia"/>
          <w:snapToGrid w:val="0"/>
          <w:lang w:eastAsia="zh-CN"/>
        </w:rPr>
        <w:t>）</w:t>
      </w:r>
      <w:r w:rsidR="00631476" w:rsidRPr="00631476">
        <w:rPr>
          <w:rFonts w:asciiTheme="minorHAnsi" w:hAnsiTheme="minorHAnsi" w:cstheme="minorHAnsi" w:hint="eastAsia"/>
          <w:bCs/>
          <w:snapToGrid w:val="0"/>
          <w:lang w:eastAsia="zh-CN"/>
        </w:rPr>
        <w:t>的</w:t>
      </w:r>
      <w:r w:rsidR="00631476" w:rsidRPr="00631476">
        <w:rPr>
          <w:rFonts w:asciiTheme="minorHAnsi" w:hAnsiTheme="minorHAnsi" w:cstheme="minorHAnsi"/>
          <w:bCs/>
          <w:snapToGrid w:val="0"/>
          <w:lang w:eastAsia="zh-CN"/>
        </w:rPr>
        <w:t>磋商</w:t>
      </w:r>
    </w:p>
    <w:p w:rsidR="00C534C3" w:rsidRPr="00FD76D3" w:rsidRDefault="00394D37" w:rsidP="0075305A">
      <w:pPr>
        <w:rPr>
          <w:rFonts w:asciiTheme="minorHAnsi" w:hAnsiTheme="minorHAnsi" w:cstheme="minorBidi"/>
          <w:snapToGrid w:val="0"/>
          <w:szCs w:val="24"/>
          <w:lang w:val="en-US" w:eastAsia="zh-CN"/>
        </w:rPr>
      </w:pPr>
      <w:r>
        <w:rPr>
          <w:rFonts w:asciiTheme="minorHAnsi" w:hAnsiTheme="minorHAnsi" w:cstheme="minorBidi"/>
          <w:snapToGrid w:val="0"/>
          <w:szCs w:val="24"/>
          <w:lang w:val="en-US" w:eastAsia="zh-CN"/>
        </w:rPr>
        <w:t>5.1</w:t>
      </w:r>
      <w:r>
        <w:rPr>
          <w:rFonts w:asciiTheme="minorHAnsi" w:hAnsiTheme="minorHAnsi" w:cstheme="minorBidi"/>
          <w:snapToGrid w:val="0"/>
          <w:szCs w:val="24"/>
          <w:lang w:val="en-US" w:eastAsia="zh-CN"/>
        </w:rPr>
        <w:tab/>
      </w:r>
      <w:r w:rsidR="00316D6A">
        <w:rPr>
          <w:rFonts w:asciiTheme="minorHAnsi" w:hAnsiTheme="minorHAnsi" w:cstheme="minorBidi" w:hint="eastAsia"/>
          <w:snapToGrid w:val="0"/>
          <w:szCs w:val="24"/>
          <w:lang w:val="en-US" w:eastAsia="zh-CN"/>
        </w:rPr>
        <w:t>俄联邦</w:t>
      </w:r>
      <w:r w:rsidR="00316D6A">
        <w:rPr>
          <w:rFonts w:asciiTheme="minorHAnsi" w:hAnsiTheme="minorHAnsi" w:cstheme="minorBidi"/>
          <w:snapToGrid w:val="0"/>
          <w:szCs w:val="24"/>
          <w:lang w:val="en-US" w:eastAsia="zh-CN"/>
        </w:rPr>
        <w:t>介绍了关于公开磋商初步结论的文稿（</w:t>
      </w:r>
      <w:hyperlink r:id="rId19" w:history="1">
        <w:r w:rsidR="00C534C3" w:rsidRPr="00FD76D3">
          <w:rPr>
            <w:rStyle w:val="Hyperlink"/>
            <w:rFonts w:asciiTheme="minorHAnsi" w:hAnsiTheme="minorHAnsi"/>
            <w:snapToGrid w:val="0"/>
            <w:szCs w:val="24"/>
            <w:lang w:val="en-CA" w:eastAsia="zh-CN"/>
          </w:rPr>
          <w:t>CWG-SFP-2/9</w:t>
        </w:r>
      </w:hyperlink>
      <w:r w:rsidR="00316D6A">
        <w:rPr>
          <w:rFonts w:asciiTheme="minorHAnsi" w:hAnsiTheme="minorHAnsi" w:cstheme="minorBidi" w:hint="eastAsia"/>
          <w:snapToGrid w:val="0"/>
          <w:szCs w:val="24"/>
          <w:lang w:val="en-US" w:eastAsia="zh-CN"/>
        </w:rPr>
        <w:t>）。</w:t>
      </w:r>
    </w:p>
    <w:p w:rsidR="00C534C3" w:rsidRPr="00FD76D3" w:rsidRDefault="00394D37" w:rsidP="0075305A">
      <w:pPr>
        <w:rPr>
          <w:rFonts w:asciiTheme="minorHAnsi" w:hAnsiTheme="minorHAnsi" w:cstheme="minorBidi"/>
          <w:snapToGrid w:val="0"/>
          <w:szCs w:val="24"/>
          <w:lang w:val="en-US" w:eastAsia="zh-CN"/>
        </w:rPr>
      </w:pPr>
      <w:r>
        <w:rPr>
          <w:rFonts w:asciiTheme="minorHAnsi" w:hAnsiTheme="minorHAnsi" w:cstheme="minorBidi"/>
          <w:snapToGrid w:val="0"/>
          <w:szCs w:val="24"/>
          <w:lang w:val="en-US" w:eastAsia="zh-CN"/>
        </w:rPr>
        <w:t>5.2</w:t>
      </w:r>
      <w:r>
        <w:rPr>
          <w:rFonts w:asciiTheme="minorHAnsi" w:hAnsiTheme="minorHAnsi" w:cstheme="minorBidi"/>
          <w:snapToGrid w:val="0"/>
          <w:szCs w:val="24"/>
          <w:lang w:val="en-US" w:eastAsia="zh-CN"/>
        </w:rPr>
        <w:tab/>
      </w:r>
      <w:r w:rsidR="00DD3686">
        <w:rPr>
          <w:rFonts w:asciiTheme="minorHAnsi" w:hAnsiTheme="minorHAnsi" w:cstheme="minorBidi" w:hint="eastAsia"/>
          <w:snapToGrid w:val="0"/>
          <w:szCs w:val="24"/>
          <w:lang w:val="en-US" w:eastAsia="zh-CN"/>
        </w:rPr>
        <w:t>秘书处</w:t>
      </w:r>
      <w:r w:rsidR="00DD3686">
        <w:rPr>
          <w:rFonts w:asciiTheme="minorHAnsi" w:hAnsiTheme="minorHAnsi" w:cstheme="minorBidi"/>
          <w:snapToGrid w:val="0"/>
          <w:szCs w:val="24"/>
          <w:lang w:val="en-US" w:eastAsia="zh-CN"/>
        </w:rPr>
        <w:t>（国际电联战略处</w:t>
      </w:r>
      <w:r w:rsidR="00DD3686">
        <w:rPr>
          <w:rFonts w:asciiTheme="minorHAnsi" w:hAnsiTheme="minorHAnsi" w:cstheme="minorBidi" w:hint="eastAsia"/>
          <w:snapToGrid w:val="0"/>
          <w:szCs w:val="24"/>
          <w:lang w:val="en-US" w:eastAsia="zh-CN"/>
        </w:rPr>
        <w:t>/SPM</w:t>
      </w:r>
      <w:r w:rsidR="00DD3686">
        <w:rPr>
          <w:rFonts w:asciiTheme="minorHAnsi" w:hAnsiTheme="minorHAnsi" w:cstheme="minorBidi" w:hint="eastAsia"/>
          <w:snapToGrid w:val="0"/>
          <w:szCs w:val="24"/>
          <w:lang w:val="en-US" w:eastAsia="zh-CN"/>
        </w:rPr>
        <w:t>处长</w:t>
      </w:r>
      <w:r w:rsidR="00DD3686">
        <w:rPr>
          <w:rFonts w:asciiTheme="minorHAnsi" w:hAnsiTheme="minorHAnsi" w:cstheme="minorBidi"/>
          <w:snapToGrid w:val="0"/>
          <w:szCs w:val="24"/>
          <w:lang w:val="en-US" w:eastAsia="zh-CN"/>
        </w:rPr>
        <w:t>）介绍了有关国际电联</w:t>
      </w:r>
      <w:r w:rsidR="00DD3686">
        <w:rPr>
          <w:rFonts w:asciiTheme="minorHAnsi" w:hAnsiTheme="minorHAnsi" w:cstheme="minorBidi" w:hint="eastAsia"/>
          <w:snapToGrid w:val="0"/>
          <w:szCs w:val="24"/>
          <w:lang w:val="en-US" w:eastAsia="zh-CN"/>
        </w:rPr>
        <w:t>2020</w:t>
      </w:r>
      <w:r w:rsidR="00DD3686">
        <w:rPr>
          <w:rFonts w:asciiTheme="minorHAnsi" w:hAnsiTheme="minorHAnsi" w:cstheme="minorBidi"/>
          <w:snapToGrid w:val="0"/>
          <w:szCs w:val="24"/>
          <w:lang w:val="en-US" w:eastAsia="zh-CN"/>
        </w:rPr>
        <w:t>-2023</w:t>
      </w:r>
      <w:r w:rsidR="00572912">
        <w:rPr>
          <w:rFonts w:asciiTheme="minorHAnsi" w:hAnsiTheme="minorHAnsi" w:cstheme="minorBidi" w:hint="eastAsia"/>
          <w:snapToGrid w:val="0"/>
          <w:szCs w:val="24"/>
          <w:lang w:val="en-US" w:eastAsia="zh-CN"/>
        </w:rPr>
        <w:t>年</w:t>
      </w:r>
      <w:r w:rsidR="00DD3686">
        <w:rPr>
          <w:rFonts w:asciiTheme="minorHAnsi" w:hAnsiTheme="minorHAnsi" w:cstheme="minorBidi" w:hint="eastAsia"/>
          <w:snapToGrid w:val="0"/>
          <w:szCs w:val="24"/>
          <w:lang w:val="en-US" w:eastAsia="zh-CN"/>
        </w:rPr>
        <w:t>战略</w:t>
      </w:r>
      <w:r w:rsidR="00DD3686">
        <w:rPr>
          <w:rFonts w:asciiTheme="minorHAnsi" w:hAnsiTheme="minorHAnsi" w:cstheme="minorBidi"/>
          <w:snapToGrid w:val="0"/>
          <w:szCs w:val="24"/>
          <w:lang w:val="en-US" w:eastAsia="zh-CN"/>
        </w:rPr>
        <w:t>重点的首次公开磋商和职员调查报告。部分</w:t>
      </w:r>
      <w:r w:rsidR="00DD3686">
        <w:rPr>
          <w:rFonts w:asciiTheme="minorHAnsi" w:hAnsiTheme="minorHAnsi" w:cstheme="minorBidi" w:hint="eastAsia"/>
          <w:snapToGrid w:val="0"/>
          <w:szCs w:val="24"/>
          <w:lang w:val="en-US" w:eastAsia="zh-CN"/>
        </w:rPr>
        <w:t>代表团</w:t>
      </w:r>
      <w:r w:rsidR="00DD3686">
        <w:rPr>
          <w:rFonts w:asciiTheme="minorHAnsi" w:hAnsiTheme="minorHAnsi" w:cstheme="minorBidi"/>
          <w:snapToGrid w:val="0"/>
          <w:szCs w:val="24"/>
          <w:lang w:val="en-US" w:eastAsia="zh-CN"/>
        </w:rPr>
        <w:t>（作为主管部门或区域组</w:t>
      </w:r>
      <w:r w:rsidR="00572912">
        <w:rPr>
          <w:rFonts w:asciiTheme="minorHAnsi" w:hAnsiTheme="minorHAnsi" w:cstheme="minorBidi"/>
          <w:snapToGrid w:val="0"/>
          <w:szCs w:val="24"/>
          <w:lang w:val="en-US" w:eastAsia="zh-CN"/>
        </w:rPr>
        <w:t>代表</w:t>
      </w:r>
      <w:r w:rsidR="00DD3686">
        <w:rPr>
          <w:rFonts w:asciiTheme="minorHAnsi" w:hAnsiTheme="minorHAnsi" w:cstheme="minorBidi"/>
          <w:snapToGrid w:val="0"/>
          <w:szCs w:val="24"/>
          <w:lang w:val="en-US" w:eastAsia="zh-CN"/>
        </w:rPr>
        <w:t>）对公开磋商做出回应。与会者</w:t>
      </w:r>
      <w:r w:rsidR="000A4498">
        <w:rPr>
          <w:rFonts w:asciiTheme="minorHAnsi" w:hAnsiTheme="minorHAnsi" w:cstheme="minorBidi" w:hint="eastAsia"/>
          <w:snapToGrid w:val="0"/>
          <w:szCs w:val="24"/>
          <w:lang w:val="en-US" w:eastAsia="zh-CN"/>
        </w:rPr>
        <w:t>确认</w:t>
      </w:r>
      <w:r w:rsidR="00DD3686">
        <w:rPr>
          <w:rFonts w:asciiTheme="minorHAnsi" w:hAnsiTheme="minorHAnsi" w:cstheme="minorBidi"/>
          <w:snapToGrid w:val="0"/>
          <w:szCs w:val="24"/>
          <w:lang w:val="en-US" w:eastAsia="zh-CN"/>
        </w:rPr>
        <w:t>收到</w:t>
      </w:r>
      <w:r w:rsidR="000A4498">
        <w:rPr>
          <w:rFonts w:asciiTheme="minorHAnsi" w:hAnsiTheme="minorHAnsi" w:cstheme="minorBidi" w:hint="eastAsia"/>
          <w:snapToGrid w:val="0"/>
          <w:szCs w:val="24"/>
          <w:lang w:val="en-US" w:eastAsia="zh-CN"/>
        </w:rPr>
        <w:t>了高</w:t>
      </w:r>
      <w:r w:rsidR="000A4498">
        <w:rPr>
          <w:rFonts w:asciiTheme="minorHAnsi" w:hAnsiTheme="minorHAnsi" w:cstheme="minorBidi"/>
          <w:snapToGrid w:val="0"/>
          <w:szCs w:val="24"/>
          <w:lang w:val="en-US" w:eastAsia="zh-CN"/>
        </w:rPr>
        <w:t>质量</w:t>
      </w:r>
      <w:r w:rsidR="00DD3686">
        <w:rPr>
          <w:rFonts w:asciiTheme="minorHAnsi" w:hAnsiTheme="minorHAnsi" w:cstheme="minorBidi"/>
          <w:snapToGrid w:val="0"/>
          <w:szCs w:val="24"/>
          <w:lang w:val="en-US" w:eastAsia="zh-CN"/>
        </w:rPr>
        <w:t>的文稿，并鼓励继续这一磋商进程。</w:t>
      </w:r>
    </w:p>
    <w:p w:rsidR="00C534C3" w:rsidRPr="00FD76D3" w:rsidRDefault="00394D37" w:rsidP="0075305A">
      <w:pPr>
        <w:rPr>
          <w:rFonts w:asciiTheme="minorHAnsi" w:hAnsiTheme="minorHAnsi" w:cstheme="minorBidi"/>
          <w:snapToGrid w:val="0"/>
          <w:szCs w:val="24"/>
          <w:lang w:val="en-US" w:eastAsia="zh-CN"/>
        </w:rPr>
      </w:pPr>
      <w:r>
        <w:rPr>
          <w:rFonts w:asciiTheme="minorHAnsi" w:hAnsiTheme="minorHAnsi" w:cstheme="minorBidi"/>
          <w:snapToGrid w:val="0"/>
          <w:szCs w:val="24"/>
          <w:lang w:val="en-US" w:eastAsia="zh-CN"/>
        </w:rPr>
        <w:t>5.3</w:t>
      </w:r>
      <w:r>
        <w:rPr>
          <w:rFonts w:asciiTheme="minorHAnsi" w:hAnsiTheme="minorHAnsi" w:cstheme="minorBidi"/>
          <w:snapToGrid w:val="0"/>
          <w:szCs w:val="24"/>
          <w:lang w:val="en-US" w:eastAsia="zh-CN"/>
        </w:rPr>
        <w:tab/>
      </w:r>
      <w:r w:rsidR="005D0FAA">
        <w:rPr>
          <w:rFonts w:asciiTheme="minorHAnsi" w:hAnsiTheme="minorHAnsi" w:cstheme="minorBidi" w:hint="eastAsia"/>
          <w:snapToGrid w:val="0"/>
          <w:szCs w:val="24"/>
          <w:lang w:val="en-US" w:eastAsia="zh-CN"/>
        </w:rPr>
        <w:t>工作</w:t>
      </w:r>
      <w:r w:rsidR="005D0FAA">
        <w:rPr>
          <w:rFonts w:asciiTheme="minorHAnsi" w:hAnsiTheme="minorHAnsi" w:cstheme="minorBidi"/>
          <w:snapToGrid w:val="0"/>
          <w:szCs w:val="24"/>
          <w:lang w:val="en-US" w:eastAsia="zh-CN"/>
        </w:rPr>
        <w:t>组将以下公共磋商结果记录在案：</w:t>
      </w:r>
      <w:r w:rsidR="00C534C3" w:rsidRPr="00FD76D3">
        <w:rPr>
          <w:rFonts w:asciiTheme="minorHAnsi" w:hAnsiTheme="minorHAnsi" w:cstheme="minorBidi"/>
          <w:snapToGrid w:val="0"/>
          <w:szCs w:val="24"/>
          <w:lang w:val="en-US" w:eastAsia="zh-CN"/>
        </w:rPr>
        <w:t xml:space="preserve">a) </w:t>
      </w:r>
      <w:r w:rsidR="005D0FAA">
        <w:rPr>
          <w:rFonts w:asciiTheme="minorHAnsi" w:hAnsiTheme="minorHAnsi" w:cstheme="minorBidi" w:hint="eastAsia"/>
          <w:snapToGrid w:val="0"/>
          <w:szCs w:val="24"/>
          <w:lang w:val="en-US" w:eastAsia="zh-CN"/>
        </w:rPr>
        <w:t>国际</w:t>
      </w:r>
      <w:r w:rsidR="005D0FAA">
        <w:rPr>
          <w:rFonts w:asciiTheme="minorHAnsi" w:hAnsiTheme="minorHAnsi" w:cstheme="minorBidi"/>
          <w:snapToGrid w:val="0"/>
          <w:szCs w:val="24"/>
          <w:lang w:val="en-US" w:eastAsia="zh-CN"/>
        </w:rPr>
        <w:t>电联</w:t>
      </w:r>
      <w:r w:rsidR="005D0FAA">
        <w:rPr>
          <w:rFonts w:asciiTheme="minorHAnsi" w:hAnsiTheme="minorHAnsi" w:cstheme="minorBidi"/>
          <w:snapToGrid w:val="0"/>
          <w:szCs w:val="24"/>
          <w:lang w:val="en-US" w:eastAsia="zh-CN"/>
        </w:rPr>
        <w:t>2020-2023</w:t>
      </w:r>
      <w:r w:rsidR="005D0FAA">
        <w:rPr>
          <w:rFonts w:asciiTheme="minorHAnsi" w:hAnsiTheme="minorHAnsi" w:cstheme="minorBidi" w:hint="eastAsia"/>
          <w:snapToGrid w:val="0"/>
          <w:szCs w:val="24"/>
          <w:lang w:val="en-US" w:eastAsia="zh-CN"/>
        </w:rPr>
        <w:t>年</w:t>
      </w:r>
      <w:r w:rsidR="005D0FAA">
        <w:rPr>
          <w:rFonts w:asciiTheme="minorHAnsi" w:hAnsiTheme="minorHAnsi" w:cstheme="minorBidi"/>
          <w:snapToGrid w:val="0"/>
          <w:szCs w:val="24"/>
          <w:lang w:val="en-US" w:eastAsia="zh-CN"/>
        </w:rPr>
        <w:t>的战略重点；</w:t>
      </w:r>
      <w:r w:rsidR="00C534C3" w:rsidRPr="00FD76D3">
        <w:rPr>
          <w:rFonts w:asciiTheme="minorHAnsi" w:hAnsiTheme="minorHAnsi" w:cstheme="minorBidi"/>
          <w:snapToGrid w:val="0"/>
          <w:szCs w:val="24"/>
          <w:lang w:val="en-US" w:eastAsia="zh-CN"/>
        </w:rPr>
        <w:t xml:space="preserve">b) </w:t>
      </w:r>
      <w:r w:rsidR="005D0FAA">
        <w:rPr>
          <w:rFonts w:asciiTheme="minorHAnsi" w:hAnsiTheme="minorHAnsi" w:cstheme="minorBidi" w:hint="eastAsia"/>
          <w:snapToGrid w:val="0"/>
          <w:szCs w:val="24"/>
          <w:lang w:val="en-US" w:eastAsia="zh-CN"/>
        </w:rPr>
        <w:t>需要</w:t>
      </w:r>
      <w:r w:rsidR="005D0FAA">
        <w:rPr>
          <w:rFonts w:asciiTheme="minorHAnsi" w:hAnsiTheme="minorHAnsi" w:cstheme="minorBidi"/>
          <w:snapToGrid w:val="0"/>
          <w:szCs w:val="24"/>
          <w:lang w:val="en-US" w:eastAsia="zh-CN"/>
        </w:rPr>
        <w:t>考虑的重大技术趋势；</w:t>
      </w:r>
      <w:r w:rsidR="00C534C3" w:rsidRPr="00FD76D3">
        <w:rPr>
          <w:rFonts w:asciiTheme="minorHAnsi" w:hAnsiTheme="minorHAnsi" w:cstheme="minorBidi"/>
          <w:snapToGrid w:val="0"/>
          <w:szCs w:val="24"/>
          <w:lang w:val="en-US" w:eastAsia="zh-CN"/>
        </w:rPr>
        <w:t xml:space="preserve">c) </w:t>
      </w:r>
      <w:r w:rsidR="005D0FAA">
        <w:rPr>
          <w:rFonts w:asciiTheme="minorHAnsi" w:hAnsiTheme="minorHAnsi" w:cstheme="minorBidi" w:hint="eastAsia"/>
          <w:snapToGrid w:val="0"/>
          <w:szCs w:val="24"/>
          <w:lang w:val="en-US" w:eastAsia="zh-CN"/>
        </w:rPr>
        <w:t>国际</w:t>
      </w:r>
      <w:r w:rsidR="005D0FAA">
        <w:rPr>
          <w:rFonts w:asciiTheme="minorHAnsi" w:hAnsiTheme="minorHAnsi" w:cstheme="minorBidi"/>
          <w:snapToGrid w:val="0"/>
          <w:szCs w:val="24"/>
          <w:lang w:val="en-US" w:eastAsia="zh-CN"/>
        </w:rPr>
        <w:t>电联在</w:t>
      </w:r>
      <w:r w:rsidR="005D0FAA">
        <w:rPr>
          <w:rFonts w:asciiTheme="minorHAnsi" w:hAnsiTheme="minorHAnsi" w:cstheme="minorBidi" w:hint="eastAsia"/>
          <w:snapToGrid w:val="0"/>
          <w:szCs w:val="24"/>
          <w:lang w:val="en-US" w:eastAsia="zh-CN"/>
        </w:rPr>
        <w:t>2020</w:t>
      </w:r>
      <w:r w:rsidR="005D0FAA">
        <w:rPr>
          <w:rFonts w:asciiTheme="minorHAnsi" w:hAnsiTheme="minorHAnsi" w:cstheme="minorBidi"/>
          <w:snapToGrid w:val="0"/>
          <w:szCs w:val="24"/>
          <w:lang w:val="en-US" w:eastAsia="zh-CN"/>
        </w:rPr>
        <w:t>-2023</w:t>
      </w:r>
      <w:r w:rsidR="005D0FAA">
        <w:rPr>
          <w:rFonts w:asciiTheme="minorHAnsi" w:hAnsiTheme="minorHAnsi" w:cstheme="minorBidi" w:hint="eastAsia"/>
          <w:snapToGrid w:val="0"/>
          <w:szCs w:val="24"/>
          <w:lang w:val="en-US" w:eastAsia="zh-CN"/>
        </w:rPr>
        <w:t>年</w:t>
      </w:r>
      <w:r w:rsidR="005D0FAA">
        <w:rPr>
          <w:rFonts w:asciiTheme="minorHAnsi" w:hAnsiTheme="minorHAnsi" w:cstheme="minorBidi"/>
          <w:snapToGrid w:val="0"/>
          <w:szCs w:val="24"/>
          <w:lang w:val="en-US" w:eastAsia="zh-CN"/>
        </w:rPr>
        <w:t>时间段面临的主要挑战；以及</w:t>
      </w:r>
      <w:r w:rsidR="00C534C3" w:rsidRPr="00FD76D3">
        <w:rPr>
          <w:rFonts w:asciiTheme="minorHAnsi" w:hAnsiTheme="minorHAnsi" w:cstheme="minorBidi"/>
          <w:snapToGrid w:val="0"/>
          <w:szCs w:val="24"/>
          <w:lang w:val="en-US" w:eastAsia="zh-CN"/>
        </w:rPr>
        <w:t xml:space="preserve">d) </w:t>
      </w:r>
      <w:r w:rsidR="005D0FAA">
        <w:rPr>
          <w:rFonts w:asciiTheme="minorHAnsi" w:hAnsiTheme="minorHAnsi" w:cstheme="minorBidi" w:hint="eastAsia"/>
          <w:snapToGrid w:val="0"/>
          <w:szCs w:val="24"/>
          <w:lang w:val="en-US" w:eastAsia="zh-CN"/>
        </w:rPr>
        <w:t>国际</w:t>
      </w:r>
      <w:r w:rsidR="005D0FAA">
        <w:rPr>
          <w:rFonts w:asciiTheme="minorHAnsi" w:hAnsiTheme="minorHAnsi" w:cstheme="minorBidi"/>
          <w:snapToGrid w:val="0"/>
          <w:szCs w:val="24"/>
          <w:lang w:val="en-US" w:eastAsia="zh-CN"/>
        </w:rPr>
        <w:t>电联在</w:t>
      </w:r>
      <w:r w:rsidR="005D0FAA">
        <w:rPr>
          <w:rFonts w:asciiTheme="minorHAnsi" w:hAnsiTheme="minorHAnsi" w:cstheme="minorBidi" w:hint="eastAsia"/>
          <w:snapToGrid w:val="0"/>
          <w:szCs w:val="24"/>
          <w:lang w:val="en-US" w:eastAsia="zh-CN"/>
        </w:rPr>
        <w:t>2020</w:t>
      </w:r>
      <w:r w:rsidR="005D0FAA">
        <w:rPr>
          <w:rFonts w:asciiTheme="minorHAnsi" w:hAnsiTheme="minorHAnsi" w:cstheme="minorBidi"/>
          <w:snapToGrid w:val="0"/>
          <w:szCs w:val="24"/>
          <w:lang w:val="en-US" w:eastAsia="zh-CN"/>
        </w:rPr>
        <w:t>-2023</w:t>
      </w:r>
      <w:r w:rsidR="005D0FAA">
        <w:rPr>
          <w:rFonts w:asciiTheme="minorHAnsi" w:hAnsiTheme="minorHAnsi" w:cstheme="minorBidi" w:hint="eastAsia"/>
          <w:snapToGrid w:val="0"/>
          <w:szCs w:val="24"/>
          <w:lang w:val="en-US" w:eastAsia="zh-CN"/>
        </w:rPr>
        <w:t>年</w:t>
      </w:r>
      <w:r w:rsidR="005D0FAA">
        <w:rPr>
          <w:rFonts w:asciiTheme="minorHAnsi" w:hAnsiTheme="minorHAnsi" w:cstheme="minorBidi"/>
          <w:snapToGrid w:val="0"/>
          <w:szCs w:val="24"/>
          <w:lang w:val="en-US" w:eastAsia="zh-CN"/>
        </w:rPr>
        <w:t>时间段的重大成果。</w:t>
      </w:r>
      <w:r w:rsidR="005D0FAA">
        <w:rPr>
          <w:rFonts w:asciiTheme="minorHAnsi" w:hAnsiTheme="minorHAnsi" w:cstheme="minorBidi" w:hint="eastAsia"/>
          <w:snapToGrid w:val="0"/>
          <w:szCs w:val="24"/>
          <w:lang w:val="en-US" w:eastAsia="zh-CN"/>
        </w:rPr>
        <w:t>工作组</w:t>
      </w:r>
      <w:r w:rsidR="005D0FAA">
        <w:rPr>
          <w:rFonts w:asciiTheme="minorHAnsi" w:hAnsiTheme="minorHAnsi" w:cstheme="minorBidi"/>
          <w:snapToGrid w:val="0"/>
          <w:szCs w:val="24"/>
          <w:lang w:val="en-US" w:eastAsia="zh-CN"/>
        </w:rPr>
        <w:t>还将职员调查的以下结果记录在案：</w:t>
      </w:r>
      <w:r w:rsidR="005D0FAA">
        <w:rPr>
          <w:rFonts w:asciiTheme="minorHAnsi" w:hAnsiTheme="minorHAnsi" w:cstheme="minorBidi" w:hint="eastAsia"/>
          <w:snapToGrid w:val="0"/>
          <w:szCs w:val="24"/>
          <w:lang w:val="en-US" w:eastAsia="zh-CN"/>
        </w:rPr>
        <w:t>2020</w:t>
      </w:r>
      <w:r w:rsidR="005D0FAA">
        <w:rPr>
          <w:rFonts w:asciiTheme="minorHAnsi" w:hAnsiTheme="minorHAnsi" w:cstheme="minorBidi" w:hint="eastAsia"/>
          <w:snapToGrid w:val="0"/>
          <w:szCs w:val="24"/>
          <w:lang w:val="en-US" w:eastAsia="zh-CN"/>
        </w:rPr>
        <w:t>年</w:t>
      </w:r>
      <w:r w:rsidR="005D0FAA">
        <w:rPr>
          <w:rFonts w:asciiTheme="minorHAnsi" w:hAnsiTheme="minorHAnsi" w:cstheme="minorBidi"/>
          <w:snapToGrid w:val="0"/>
          <w:szCs w:val="24"/>
          <w:lang w:val="en-US" w:eastAsia="zh-CN"/>
        </w:rPr>
        <w:t>以后国际电联的重点工作，国际电联对</w:t>
      </w:r>
      <w:r w:rsidR="005D0FAA" w:rsidRPr="005D0FAA">
        <w:rPr>
          <w:rFonts w:ascii="SimSun" w:hAnsi="SimSun" w:cstheme="minorBidi"/>
          <w:snapToGrid w:val="0"/>
          <w:szCs w:val="24"/>
          <w:lang w:val="en-US" w:eastAsia="zh-CN"/>
        </w:rPr>
        <w:t>“</w:t>
      </w:r>
      <w:r w:rsidR="005D0FAA">
        <w:rPr>
          <w:rFonts w:asciiTheme="minorHAnsi" w:hAnsiTheme="minorHAnsi" w:cstheme="minorBidi"/>
          <w:snapToGrid w:val="0"/>
          <w:szCs w:val="24"/>
          <w:lang w:val="en-US" w:eastAsia="zh-CN"/>
        </w:rPr>
        <w:t>可持续发展目标</w:t>
      </w:r>
      <w:r w:rsidR="005D0FAA" w:rsidRPr="005D0FAA">
        <w:rPr>
          <w:rFonts w:ascii="SimSun" w:hAnsi="SimSun" w:cstheme="minorBidi"/>
          <w:snapToGrid w:val="0"/>
          <w:szCs w:val="24"/>
          <w:lang w:val="en-US" w:eastAsia="zh-CN"/>
        </w:rPr>
        <w:t>”</w:t>
      </w:r>
      <w:r w:rsidR="005D0FAA">
        <w:rPr>
          <w:rFonts w:asciiTheme="minorHAnsi" w:hAnsiTheme="minorHAnsi" w:cstheme="minorBidi" w:hint="eastAsia"/>
          <w:snapToGrid w:val="0"/>
          <w:szCs w:val="24"/>
          <w:lang w:val="en-US" w:eastAsia="zh-CN"/>
        </w:rPr>
        <w:t>的</w:t>
      </w:r>
      <w:r w:rsidR="005D0FAA">
        <w:rPr>
          <w:rFonts w:asciiTheme="minorHAnsi" w:hAnsiTheme="minorHAnsi" w:cstheme="minorBidi"/>
          <w:snapToGrid w:val="0"/>
          <w:szCs w:val="24"/>
          <w:lang w:val="en-US" w:eastAsia="zh-CN"/>
        </w:rPr>
        <w:t>贡献，</w:t>
      </w:r>
      <w:r w:rsidR="000A4498">
        <w:rPr>
          <w:rFonts w:asciiTheme="minorHAnsi" w:hAnsiTheme="minorHAnsi" w:cstheme="minorBidi" w:hint="eastAsia"/>
          <w:snapToGrid w:val="0"/>
          <w:szCs w:val="24"/>
          <w:lang w:val="en-US" w:eastAsia="zh-CN"/>
        </w:rPr>
        <w:t>公</w:t>
      </w:r>
      <w:r w:rsidR="005D0FAA">
        <w:rPr>
          <w:rFonts w:asciiTheme="minorHAnsi" w:hAnsiTheme="minorHAnsi" w:cstheme="minorBidi"/>
          <w:snapToGrid w:val="0"/>
          <w:szCs w:val="24"/>
          <w:lang w:val="en-US" w:eastAsia="zh-CN"/>
        </w:rPr>
        <w:t>认</w:t>
      </w:r>
      <w:r w:rsidR="000A4498">
        <w:rPr>
          <w:rFonts w:asciiTheme="minorHAnsi" w:hAnsiTheme="minorHAnsi" w:cstheme="minorBidi" w:hint="eastAsia"/>
          <w:snapToGrid w:val="0"/>
          <w:szCs w:val="24"/>
          <w:lang w:val="en-US" w:eastAsia="zh-CN"/>
        </w:rPr>
        <w:t>的</w:t>
      </w:r>
      <w:r w:rsidR="005D0FAA">
        <w:rPr>
          <w:rFonts w:asciiTheme="minorHAnsi" w:hAnsiTheme="minorHAnsi" w:cstheme="minorBidi"/>
          <w:snapToGrid w:val="0"/>
          <w:szCs w:val="24"/>
          <w:lang w:val="en-US" w:eastAsia="zh-CN"/>
        </w:rPr>
        <w:t>国际电联的卓越学科领域，需</w:t>
      </w:r>
      <w:r w:rsidR="000A4498">
        <w:rPr>
          <w:rFonts w:asciiTheme="minorHAnsi" w:hAnsiTheme="minorHAnsi" w:cstheme="minorBidi" w:hint="eastAsia"/>
          <w:snapToGrid w:val="0"/>
          <w:szCs w:val="24"/>
          <w:lang w:val="en-US" w:eastAsia="zh-CN"/>
        </w:rPr>
        <w:t>予</w:t>
      </w:r>
      <w:r w:rsidR="005D0FAA">
        <w:rPr>
          <w:rFonts w:asciiTheme="minorHAnsi" w:hAnsiTheme="minorHAnsi" w:cstheme="minorBidi" w:hint="eastAsia"/>
          <w:snapToGrid w:val="0"/>
          <w:szCs w:val="24"/>
          <w:lang w:val="en-US" w:eastAsia="zh-CN"/>
        </w:rPr>
        <w:t>考虑</w:t>
      </w:r>
      <w:r w:rsidR="005D0FAA">
        <w:rPr>
          <w:rFonts w:asciiTheme="minorHAnsi" w:hAnsiTheme="minorHAnsi" w:cstheme="minorBidi"/>
          <w:snapToGrid w:val="0"/>
          <w:szCs w:val="24"/>
          <w:lang w:val="en-US" w:eastAsia="zh-CN"/>
        </w:rPr>
        <w:t>的重大技术趋势以及</w:t>
      </w:r>
      <w:r w:rsidR="005D0FAA">
        <w:rPr>
          <w:rFonts w:asciiTheme="minorHAnsi" w:hAnsiTheme="minorHAnsi" w:cstheme="minorBidi" w:hint="eastAsia"/>
          <w:snapToGrid w:val="0"/>
          <w:szCs w:val="24"/>
          <w:lang w:val="en-US" w:eastAsia="zh-CN"/>
        </w:rPr>
        <w:t>改进</w:t>
      </w:r>
      <w:r w:rsidR="000A4498">
        <w:rPr>
          <w:rFonts w:asciiTheme="minorHAnsi" w:hAnsiTheme="minorHAnsi" w:cstheme="minorBidi" w:hint="eastAsia"/>
          <w:snapToGrid w:val="0"/>
          <w:szCs w:val="24"/>
          <w:lang w:val="en-US" w:eastAsia="zh-CN"/>
        </w:rPr>
        <w:t>和</w:t>
      </w:r>
      <w:r w:rsidR="005D0FAA">
        <w:rPr>
          <w:rFonts w:asciiTheme="minorHAnsi" w:hAnsiTheme="minorHAnsi" w:cstheme="minorBidi" w:hint="eastAsia"/>
          <w:snapToGrid w:val="0"/>
          <w:szCs w:val="24"/>
          <w:lang w:val="en-US" w:eastAsia="zh-CN"/>
        </w:rPr>
        <w:t>重大</w:t>
      </w:r>
      <w:r w:rsidR="005D0FAA">
        <w:rPr>
          <w:rFonts w:asciiTheme="minorHAnsi" w:hAnsiTheme="minorHAnsi" w:cstheme="minorBidi"/>
          <w:snapToGrid w:val="0"/>
          <w:szCs w:val="24"/>
          <w:lang w:val="en-US" w:eastAsia="zh-CN"/>
        </w:rPr>
        <w:t>挑战领域</w:t>
      </w:r>
      <w:r w:rsidR="005D0FAA">
        <w:rPr>
          <w:rFonts w:asciiTheme="minorHAnsi" w:hAnsiTheme="minorHAnsi" w:cstheme="minorBidi" w:hint="eastAsia"/>
          <w:snapToGrid w:val="0"/>
          <w:szCs w:val="24"/>
          <w:lang w:val="en-US" w:eastAsia="zh-CN"/>
        </w:rPr>
        <w:t>。</w:t>
      </w:r>
    </w:p>
    <w:p w:rsidR="00C534C3" w:rsidRPr="00FD76D3" w:rsidRDefault="00394D37" w:rsidP="0075305A">
      <w:pPr>
        <w:pStyle w:val="Heading1"/>
        <w:rPr>
          <w:rFonts w:asciiTheme="minorHAnsi" w:hAnsiTheme="minorHAnsi" w:cstheme="minorHAnsi"/>
          <w:bCs/>
          <w:snapToGrid w:val="0"/>
          <w:lang w:eastAsia="zh-CN"/>
        </w:rPr>
      </w:pPr>
      <w:r>
        <w:rPr>
          <w:rFonts w:asciiTheme="minorHAnsi" w:hAnsiTheme="minorHAnsi" w:cstheme="minorHAnsi"/>
          <w:bCs/>
          <w:snapToGrid w:val="0"/>
          <w:lang w:eastAsia="zh-CN"/>
        </w:rPr>
        <w:t>6</w:t>
      </w:r>
      <w:r>
        <w:rPr>
          <w:rFonts w:asciiTheme="minorHAnsi" w:hAnsiTheme="minorHAnsi" w:cstheme="minorHAnsi"/>
          <w:bCs/>
          <w:snapToGrid w:val="0"/>
          <w:lang w:eastAsia="zh-CN"/>
        </w:rPr>
        <w:tab/>
      </w:r>
      <w:r w:rsidR="00C05431">
        <w:rPr>
          <w:rFonts w:asciiTheme="minorHAnsi" w:hAnsiTheme="minorHAnsi" w:cstheme="minorHAnsi" w:hint="eastAsia"/>
          <w:bCs/>
          <w:snapToGrid w:val="0"/>
          <w:lang w:eastAsia="zh-CN"/>
        </w:rPr>
        <w:t>国际</w:t>
      </w:r>
      <w:r w:rsidR="00C05431">
        <w:rPr>
          <w:rFonts w:asciiTheme="minorHAnsi" w:hAnsiTheme="minorHAnsi" w:cstheme="minorHAnsi"/>
          <w:bCs/>
          <w:snapToGrid w:val="0"/>
          <w:lang w:eastAsia="zh-CN"/>
        </w:rPr>
        <w:t>电联</w:t>
      </w:r>
      <w:r w:rsidR="00C534C3" w:rsidRPr="00FD76D3">
        <w:rPr>
          <w:rFonts w:asciiTheme="minorHAnsi" w:hAnsiTheme="minorHAnsi" w:cstheme="minorHAnsi"/>
          <w:bCs/>
          <w:snapToGrid w:val="0"/>
          <w:lang w:eastAsia="zh-CN"/>
        </w:rPr>
        <w:t>2020-2023</w:t>
      </w:r>
      <w:r w:rsidR="00C05431">
        <w:rPr>
          <w:rFonts w:asciiTheme="minorHAnsi" w:hAnsiTheme="minorHAnsi" w:cstheme="minorHAnsi" w:hint="eastAsia"/>
          <w:bCs/>
          <w:snapToGrid w:val="0"/>
          <w:lang w:eastAsia="zh-CN"/>
        </w:rPr>
        <w:t>年</w:t>
      </w:r>
      <w:r w:rsidR="00C05431">
        <w:rPr>
          <w:rFonts w:asciiTheme="minorHAnsi" w:hAnsiTheme="minorHAnsi" w:cstheme="minorHAnsi"/>
          <w:bCs/>
          <w:snapToGrid w:val="0"/>
          <w:lang w:eastAsia="zh-CN"/>
        </w:rPr>
        <w:t>战略框架（</w:t>
      </w:r>
      <w:hyperlink r:id="rId20" w:history="1">
        <w:r w:rsidR="00C534C3" w:rsidRPr="0070007F">
          <w:rPr>
            <w:rStyle w:val="Hyperlink"/>
            <w:rFonts w:asciiTheme="minorHAnsi" w:hAnsiTheme="minorHAnsi"/>
            <w:snapToGrid w:val="0"/>
            <w:lang w:val="en-CA" w:eastAsia="zh-CN"/>
          </w:rPr>
          <w:t>CWG-SFP-2/6</w:t>
        </w:r>
      </w:hyperlink>
      <w:r w:rsidR="00C05431">
        <w:rPr>
          <w:rFonts w:asciiTheme="minorHAnsi" w:hAnsiTheme="minorHAnsi" w:cstheme="minorHAnsi" w:hint="eastAsia"/>
          <w:bCs/>
          <w:snapToGrid w:val="0"/>
          <w:lang w:eastAsia="zh-CN"/>
        </w:rPr>
        <w:t>）</w:t>
      </w:r>
    </w:p>
    <w:p w:rsidR="00C534C3" w:rsidRPr="00394D37" w:rsidRDefault="00394D37" w:rsidP="0075305A">
      <w:pPr>
        <w:rPr>
          <w:rFonts w:cstheme="minorHAnsi"/>
          <w:snapToGrid w:val="0"/>
          <w:lang w:eastAsia="zh-CN"/>
        </w:rPr>
      </w:pPr>
      <w:r>
        <w:rPr>
          <w:rFonts w:cstheme="minorHAnsi"/>
          <w:snapToGrid w:val="0"/>
          <w:lang w:eastAsia="zh-CN"/>
        </w:rPr>
        <w:t>6.1</w:t>
      </w:r>
      <w:r>
        <w:rPr>
          <w:rFonts w:cstheme="minorHAnsi"/>
          <w:snapToGrid w:val="0"/>
          <w:lang w:eastAsia="zh-CN"/>
        </w:rPr>
        <w:tab/>
      </w:r>
      <w:r w:rsidR="00DA3142">
        <w:rPr>
          <w:rFonts w:cstheme="minorHAnsi" w:hint="eastAsia"/>
          <w:snapToGrid w:val="0"/>
          <w:lang w:eastAsia="zh-CN"/>
        </w:rPr>
        <w:t>德国</w:t>
      </w:r>
      <w:r w:rsidR="00DA3142">
        <w:rPr>
          <w:rFonts w:cstheme="minorHAnsi"/>
          <w:snapToGrid w:val="0"/>
          <w:lang w:eastAsia="zh-CN"/>
        </w:rPr>
        <w:t>介绍了关于</w:t>
      </w:r>
      <w:r w:rsidR="00DA3142" w:rsidRPr="00DA3142">
        <w:rPr>
          <w:rFonts w:ascii="SimSun" w:hAnsi="SimSun" w:cstheme="minorHAnsi"/>
          <w:snapToGrid w:val="0"/>
          <w:lang w:eastAsia="zh-CN"/>
        </w:rPr>
        <w:t>“</w:t>
      </w:r>
      <w:r w:rsidR="00DA3142">
        <w:rPr>
          <w:rFonts w:cstheme="minorHAnsi"/>
          <w:snapToGrid w:val="0"/>
          <w:lang w:eastAsia="zh-CN"/>
        </w:rPr>
        <w:t>考虑到</w:t>
      </w:r>
      <w:r w:rsidR="00DA3142">
        <w:rPr>
          <w:rFonts w:cstheme="minorHAnsi" w:hint="eastAsia"/>
          <w:snapToGrid w:val="0"/>
          <w:lang w:eastAsia="zh-CN"/>
        </w:rPr>
        <w:t>G</w:t>
      </w:r>
      <w:r w:rsidR="00DA3142">
        <w:rPr>
          <w:rFonts w:cstheme="minorHAnsi"/>
          <w:snapToGrid w:val="0"/>
          <w:lang w:eastAsia="zh-CN"/>
        </w:rPr>
        <w:t>20</w:t>
      </w:r>
      <w:r w:rsidR="00DA3142">
        <w:rPr>
          <w:rFonts w:cstheme="minorHAnsi" w:hint="eastAsia"/>
          <w:snapToGrid w:val="0"/>
          <w:lang w:eastAsia="zh-CN"/>
        </w:rPr>
        <w:t>数字经济</w:t>
      </w:r>
      <w:r w:rsidR="00DA3142">
        <w:rPr>
          <w:rFonts w:cstheme="minorHAnsi"/>
          <w:snapToGrid w:val="0"/>
          <w:lang w:eastAsia="zh-CN"/>
        </w:rPr>
        <w:t>部长级大会成果</w:t>
      </w:r>
      <w:r w:rsidR="00DA3142" w:rsidRPr="00DA3142">
        <w:rPr>
          <w:rFonts w:ascii="SimSun" w:hAnsi="SimSun" w:cstheme="minorHAnsi"/>
          <w:snapToGrid w:val="0"/>
          <w:lang w:eastAsia="zh-CN"/>
        </w:rPr>
        <w:t>”</w:t>
      </w:r>
      <w:r w:rsidR="00DA3142">
        <w:rPr>
          <w:rFonts w:cstheme="minorHAnsi"/>
          <w:snapToGrid w:val="0"/>
          <w:lang w:eastAsia="zh-CN"/>
        </w:rPr>
        <w:t>的文稿</w:t>
      </w:r>
      <w:r w:rsidR="00DA3142">
        <w:rPr>
          <w:rFonts w:hint="eastAsia"/>
          <w:snapToGrid w:val="0"/>
          <w:lang w:val="en-CA" w:eastAsia="zh-CN"/>
        </w:rPr>
        <w:t>（</w:t>
      </w:r>
      <w:hyperlink r:id="rId21" w:history="1">
        <w:r w:rsidR="00C534C3" w:rsidRPr="00394D37">
          <w:rPr>
            <w:rStyle w:val="Hyperlink"/>
            <w:rFonts w:asciiTheme="minorHAnsi" w:hAnsiTheme="minorHAnsi"/>
            <w:snapToGrid w:val="0"/>
            <w:lang w:val="en-CA" w:eastAsia="zh-CN"/>
          </w:rPr>
          <w:t>CWG-SFP-2/8</w:t>
        </w:r>
      </w:hyperlink>
      <w:proofErr w:type="gramStart"/>
      <w:r w:rsidR="000258FC" w:rsidRPr="00DA3142">
        <w:rPr>
          <w:rFonts w:ascii="SimSun" w:hAnsi="SimSun"/>
          <w:snapToGrid w:val="0"/>
          <w:lang w:val="en-CA" w:eastAsia="zh-CN"/>
        </w:rPr>
        <w:t>)</w:t>
      </w:r>
      <w:r w:rsidR="000258FC">
        <w:rPr>
          <w:rFonts w:hint="eastAsia"/>
          <w:snapToGrid w:val="0"/>
          <w:lang w:val="en-CA" w:eastAsia="zh-CN"/>
        </w:rPr>
        <w:t>。</w:t>
      </w:r>
      <w:proofErr w:type="gramEnd"/>
      <w:r w:rsidR="00DA3142">
        <w:rPr>
          <w:snapToGrid w:val="0"/>
          <w:lang w:val="en-CA" w:eastAsia="zh-CN"/>
        </w:rPr>
        <w:t>多个</w:t>
      </w:r>
      <w:r w:rsidR="00DA3142">
        <w:rPr>
          <w:rFonts w:hint="eastAsia"/>
          <w:snapToGrid w:val="0"/>
          <w:lang w:val="en-CA" w:eastAsia="zh-CN"/>
        </w:rPr>
        <w:t>代表团</w:t>
      </w:r>
      <w:r w:rsidR="00DA3142">
        <w:rPr>
          <w:snapToGrid w:val="0"/>
          <w:lang w:val="en-CA" w:eastAsia="zh-CN"/>
        </w:rPr>
        <w:t>表示</w:t>
      </w:r>
      <w:r w:rsidR="008A7374">
        <w:rPr>
          <w:rFonts w:hint="eastAsia"/>
          <w:snapToGrid w:val="0"/>
          <w:lang w:val="en-CA" w:eastAsia="zh-CN"/>
        </w:rPr>
        <w:t>了对</w:t>
      </w:r>
      <w:r w:rsidR="008A7374">
        <w:rPr>
          <w:snapToGrid w:val="0"/>
          <w:lang w:val="en-CA" w:eastAsia="zh-CN"/>
        </w:rPr>
        <w:t>这份</w:t>
      </w:r>
      <w:r w:rsidR="008A7374">
        <w:rPr>
          <w:rFonts w:hint="eastAsia"/>
          <w:snapToGrid w:val="0"/>
          <w:lang w:val="en-CA" w:eastAsia="zh-CN"/>
        </w:rPr>
        <w:t>文稿的</w:t>
      </w:r>
      <w:r w:rsidR="00DA3142">
        <w:rPr>
          <w:snapToGrid w:val="0"/>
          <w:lang w:val="en-CA" w:eastAsia="zh-CN"/>
        </w:rPr>
        <w:t>支持。主席建议</w:t>
      </w:r>
      <w:r w:rsidR="00DA3142">
        <w:rPr>
          <w:rFonts w:hint="eastAsia"/>
          <w:snapToGrid w:val="0"/>
          <w:lang w:val="en-CA" w:eastAsia="zh-CN"/>
        </w:rPr>
        <w:t>工作组</w:t>
      </w:r>
      <w:r w:rsidR="00DA3142">
        <w:rPr>
          <w:snapToGrid w:val="0"/>
          <w:lang w:val="en-CA" w:eastAsia="zh-CN"/>
        </w:rPr>
        <w:t>审议</w:t>
      </w:r>
      <w:r w:rsidR="008A7374">
        <w:rPr>
          <w:rFonts w:hint="eastAsia"/>
          <w:snapToGrid w:val="0"/>
          <w:lang w:val="en-CA" w:eastAsia="zh-CN"/>
        </w:rPr>
        <w:t>其</w:t>
      </w:r>
      <w:r w:rsidR="00DA3142">
        <w:rPr>
          <w:snapToGrid w:val="0"/>
          <w:lang w:val="en-CA" w:eastAsia="zh-CN"/>
        </w:rPr>
        <w:t>中的数字经济路线图，并确定国际电联职责范围内的问题，以便国际电联</w:t>
      </w:r>
      <w:r w:rsidR="00DA3142">
        <w:rPr>
          <w:rFonts w:hint="eastAsia"/>
          <w:snapToGrid w:val="0"/>
          <w:lang w:val="en-CA" w:eastAsia="zh-CN"/>
        </w:rPr>
        <w:t>2020</w:t>
      </w:r>
      <w:r w:rsidR="00DA3142">
        <w:rPr>
          <w:snapToGrid w:val="0"/>
          <w:lang w:val="en-CA" w:eastAsia="zh-CN"/>
        </w:rPr>
        <w:t>-2023</w:t>
      </w:r>
      <w:r w:rsidR="00DA3142">
        <w:rPr>
          <w:rFonts w:hint="eastAsia"/>
          <w:snapToGrid w:val="0"/>
          <w:lang w:val="en-CA" w:eastAsia="zh-CN"/>
        </w:rPr>
        <w:t>年</w:t>
      </w:r>
      <w:r w:rsidR="00DA3142">
        <w:rPr>
          <w:snapToGrid w:val="0"/>
          <w:lang w:val="en-CA" w:eastAsia="zh-CN"/>
        </w:rPr>
        <w:t>《战略规划》</w:t>
      </w:r>
      <w:r w:rsidR="008A7374">
        <w:rPr>
          <w:rFonts w:hint="eastAsia"/>
          <w:snapToGrid w:val="0"/>
          <w:lang w:val="en-CA" w:eastAsia="zh-CN"/>
        </w:rPr>
        <w:t>对这些问题进行</w:t>
      </w:r>
      <w:r w:rsidR="00DA3142">
        <w:rPr>
          <w:snapToGrid w:val="0"/>
          <w:lang w:val="en-CA" w:eastAsia="zh-CN"/>
        </w:rPr>
        <w:t>审议。</w:t>
      </w:r>
    </w:p>
    <w:p w:rsidR="007F3192" w:rsidRDefault="00394D37" w:rsidP="007F3192">
      <w:pPr>
        <w:rPr>
          <w:rFonts w:cstheme="minorBidi"/>
          <w:snapToGrid w:val="0"/>
          <w:szCs w:val="24"/>
          <w:lang w:eastAsia="zh-CN"/>
        </w:rPr>
      </w:pPr>
      <w:r>
        <w:rPr>
          <w:rFonts w:cstheme="minorBidi"/>
          <w:snapToGrid w:val="0"/>
          <w:szCs w:val="24"/>
          <w:lang w:val="en-US" w:eastAsia="zh-CN"/>
        </w:rPr>
        <w:t>6.2</w:t>
      </w:r>
      <w:r>
        <w:rPr>
          <w:rFonts w:cstheme="minorBidi"/>
          <w:snapToGrid w:val="0"/>
          <w:szCs w:val="24"/>
          <w:lang w:val="en-US" w:eastAsia="zh-CN"/>
        </w:rPr>
        <w:tab/>
      </w:r>
      <w:r w:rsidR="00EA21BC">
        <w:rPr>
          <w:rFonts w:cstheme="minorBidi" w:hint="eastAsia"/>
          <w:snapToGrid w:val="0"/>
          <w:szCs w:val="24"/>
          <w:lang w:eastAsia="zh-CN"/>
        </w:rPr>
        <w:t>秘书处</w:t>
      </w:r>
      <w:r w:rsidR="00EA21BC">
        <w:rPr>
          <w:rFonts w:cstheme="minorBidi"/>
          <w:snapToGrid w:val="0"/>
          <w:szCs w:val="24"/>
          <w:lang w:eastAsia="zh-CN"/>
        </w:rPr>
        <w:t>（</w:t>
      </w:r>
      <w:r w:rsidR="00EA21BC" w:rsidRPr="00FD76D3">
        <w:rPr>
          <w:rFonts w:cstheme="minorBidi"/>
          <w:snapToGrid w:val="0"/>
          <w:szCs w:val="24"/>
          <w:lang w:val="en-US" w:eastAsia="zh-CN"/>
        </w:rPr>
        <w:t>CSD/SPM</w:t>
      </w:r>
      <w:r w:rsidR="00EA21BC">
        <w:rPr>
          <w:rFonts w:cstheme="minorBidi" w:hint="eastAsia"/>
          <w:snapToGrid w:val="0"/>
          <w:szCs w:val="24"/>
          <w:lang w:val="en-US" w:eastAsia="zh-CN"/>
        </w:rPr>
        <w:t>主任</w:t>
      </w:r>
      <w:r w:rsidR="00EA21BC">
        <w:rPr>
          <w:rFonts w:cstheme="minorBidi"/>
          <w:snapToGrid w:val="0"/>
          <w:szCs w:val="24"/>
          <w:lang w:val="en-US" w:eastAsia="zh-CN"/>
        </w:rPr>
        <w:t>）介绍了</w:t>
      </w:r>
      <w:r w:rsidR="008A7374">
        <w:rPr>
          <w:rFonts w:cstheme="minorBidi" w:hint="eastAsia"/>
          <w:snapToGrid w:val="0"/>
          <w:szCs w:val="24"/>
          <w:lang w:val="en-US" w:eastAsia="zh-CN"/>
        </w:rPr>
        <w:t>建议</w:t>
      </w:r>
      <w:r w:rsidR="00EA21BC">
        <w:rPr>
          <w:rFonts w:cstheme="minorBidi"/>
          <w:snapToGrid w:val="0"/>
          <w:szCs w:val="24"/>
          <w:lang w:val="en-US" w:eastAsia="zh-CN"/>
        </w:rPr>
        <w:t>的框架草案。工作组要求</w:t>
      </w:r>
      <w:r w:rsidR="008A7374">
        <w:rPr>
          <w:rFonts w:cstheme="minorBidi" w:hint="eastAsia"/>
          <w:snapToGrid w:val="0"/>
          <w:szCs w:val="24"/>
          <w:lang w:val="en-US" w:eastAsia="zh-CN"/>
        </w:rPr>
        <w:t>根据</w:t>
      </w:r>
      <w:r w:rsidR="00EA21BC">
        <w:rPr>
          <w:rFonts w:cstheme="minorBidi"/>
          <w:snapToGrid w:val="0"/>
          <w:szCs w:val="24"/>
          <w:lang w:val="en-US" w:eastAsia="zh-CN"/>
        </w:rPr>
        <w:t>秘书处工作组</w:t>
      </w:r>
      <w:r w:rsidR="008A7374">
        <w:rPr>
          <w:rFonts w:cstheme="minorBidi" w:hint="eastAsia"/>
          <w:snapToGrid w:val="0"/>
          <w:szCs w:val="24"/>
          <w:lang w:val="en-US" w:eastAsia="zh-CN"/>
        </w:rPr>
        <w:t>将</w:t>
      </w:r>
      <w:r w:rsidR="00EA21BC">
        <w:rPr>
          <w:rFonts w:cstheme="minorBidi"/>
          <w:snapToGrid w:val="0"/>
          <w:szCs w:val="24"/>
          <w:lang w:val="en-US" w:eastAsia="zh-CN"/>
        </w:rPr>
        <w:t>在下次会议上审议的资料初稿</w:t>
      </w:r>
      <w:r w:rsidR="00EA21BC">
        <w:rPr>
          <w:rFonts w:cstheme="minorBidi" w:hint="eastAsia"/>
          <w:snapToGrid w:val="0"/>
          <w:szCs w:val="24"/>
          <w:lang w:val="en-US" w:eastAsia="zh-CN"/>
        </w:rPr>
        <w:t>/</w:t>
      </w:r>
      <w:r w:rsidR="00EA21BC">
        <w:rPr>
          <w:rFonts w:cstheme="minorBidi" w:hint="eastAsia"/>
          <w:snapToGrid w:val="0"/>
          <w:szCs w:val="24"/>
          <w:lang w:val="en-US" w:eastAsia="zh-CN"/>
        </w:rPr>
        <w:t>草案</w:t>
      </w:r>
      <w:r w:rsidR="008A7374">
        <w:rPr>
          <w:rFonts w:cstheme="minorBidi" w:hint="eastAsia"/>
          <w:snapToGrid w:val="0"/>
          <w:szCs w:val="24"/>
          <w:lang w:val="en-US" w:eastAsia="zh-CN"/>
        </w:rPr>
        <w:t>，对</w:t>
      </w:r>
      <w:r w:rsidR="008A7374">
        <w:rPr>
          <w:rFonts w:cstheme="minorBidi"/>
          <w:snapToGrid w:val="0"/>
          <w:szCs w:val="24"/>
          <w:lang w:val="en-US" w:eastAsia="zh-CN"/>
        </w:rPr>
        <w:t>框架</w:t>
      </w:r>
      <w:r w:rsidR="008A7374">
        <w:rPr>
          <w:rFonts w:cstheme="minorBidi" w:hint="eastAsia"/>
          <w:snapToGrid w:val="0"/>
          <w:szCs w:val="24"/>
          <w:lang w:val="en-US" w:eastAsia="zh-CN"/>
        </w:rPr>
        <w:t>做</w:t>
      </w:r>
      <w:r w:rsidR="00EA21BC">
        <w:rPr>
          <w:rFonts w:cstheme="minorBidi"/>
          <w:snapToGrid w:val="0"/>
          <w:szCs w:val="24"/>
          <w:lang w:val="en-US" w:eastAsia="zh-CN"/>
        </w:rPr>
        <w:t>进一步完善。工作组</w:t>
      </w:r>
      <w:r w:rsidR="008A7374">
        <w:rPr>
          <w:rFonts w:cstheme="minorBidi" w:hint="eastAsia"/>
          <w:snapToGrid w:val="0"/>
          <w:szCs w:val="24"/>
          <w:lang w:val="en-US" w:eastAsia="zh-CN"/>
        </w:rPr>
        <w:t>商</w:t>
      </w:r>
      <w:r w:rsidR="00EA21BC">
        <w:rPr>
          <w:rFonts w:cstheme="minorBidi" w:hint="eastAsia"/>
          <w:snapToGrid w:val="0"/>
          <w:szCs w:val="24"/>
          <w:lang w:val="en-US" w:eastAsia="zh-CN"/>
        </w:rPr>
        <w:t>讨</w:t>
      </w:r>
      <w:r w:rsidR="00EA21BC">
        <w:rPr>
          <w:rFonts w:cstheme="minorBidi"/>
          <w:snapToGrid w:val="0"/>
          <w:szCs w:val="24"/>
          <w:lang w:val="en-US" w:eastAsia="zh-CN"/>
        </w:rPr>
        <w:t>了</w:t>
      </w:r>
      <w:r w:rsidR="00EA21BC">
        <w:rPr>
          <w:rFonts w:cstheme="minorBidi" w:hint="eastAsia"/>
          <w:snapToGrid w:val="0"/>
          <w:szCs w:val="24"/>
          <w:lang w:val="en-US" w:eastAsia="zh-CN"/>
        </w:rPr>
        <w:t>以下问题</w:t>
      </w:r>
      <w:r w:rsidR="00EA21BC">
        <w:rPr>
          <w:rFonts w:cstheme="minorBidi"/>
          <w:snapToGrid w:val="0"/>
          <w:szCs w:val="24"/>
          <w:lang w:val="en-US" w:eastAsia="zh-CN"/>
        </w:rPr>
        <w:t>：</w:t>
      </w:r>
    </w:p>
    <w:p w:rsidR="00296DC7" w:rsidRPr="007F3192" w:rsidRDefault="00EA21BC" w:rsidP="007F3192">
      <w:pPr>
        <w:pStyle w:val="enumlev1"/>
        <w:rPr>
          <w:rFonts w:cstheme="minorBidi"/>
          <w:snapToGrid w:val="0"/>
          <w:szCs w:val="24"/>
          <w:lang w:eastAsia="zh-CN"/>
        </w:rPr>
      </w:pPr>
      <w:r w:rsidRPr="00EA21BC">
        <w:rPr>
          <w:snapToGrid w:val="0"/>
          <w:lang w:eastAsia="zh-CN"/>
        </w:rPr>
        <w:t>–</w:t>
      </w:r>
      <w:r>
        <w:rPr>
          <w:snapToGrid w:val="0"/>
          <w:lang w:eastAsia="zh-CN"/>
        </w:rPr>
        <w:tab/>
      </w:r>
      <w:r w:rsidR="00296DC7">
        <w:rPr>
          <w:rFonts w:hint="eastAsia"/>
          <w:snapToGrid w:val="0"/>
          <w:lang w:eastAsia="zh-CN"/>
        </w:rPr>
        <w:t>成员国</w:t>
      </w:r>
      <w:r w:rsidR="008A7374">
        <w:rPr>
          <w:snapToGrid w:val="0"/>
          <w:lang w:eastAsia="zh-CN"/>
        </w:rPr>
        <w:t>赞赏</w:t>
      </w:r>
      <w:r w:rsidR="00296DC7">
        <w:rPr>
          <w:snapToGrid w:val="0"/>
          <w:lang w:eastAsia="zh-CN"/>
        </w:rPr>
        <w:t>秘书处所做的</w:t>
      </w:r>
      <w:r w:rsidR="00296DC7" w:rsidRPr="00EA21BC">
        <w:rPr>
          <w:snapToGrid w:val="0"/>
          <w:lang w:eastAsia="zh-CN"/>
        </w:rPr>
        <w:t>SWOT</w:t>
      </w:r>
      <w:r w:rsidR="00296DC7">
        <w:rPr>
          <w:rFonts w:hint="eastAsia"/>
          <w:snapToGrid w:val="0"/>
          <w:lang w:eastAsia="zh-CN"/>
        </w:rPr>
        <w:t>分析</w:t>
      </w:r>
      <w:r w:rsidR="00296DC7">
        <w:rPr>
          <w:snapToGrid w:val="0"/>
          <w:lang w:eastAsia="zh-CN"/>
        </w:rPr>
        <w:t>，但</w:t>
      </w:r>
      <w:r w:rsidR="00B13EAE" w:rsidRPr="00EA21BC">
        <w:rPr>
          <w:snapToGrid w:val="0"/>
          <w:lang w:eastAsia="zh-CN"/>
        </w:rPr>
        <w:t>CWG-SFP</w:t>
      </w:r>
      <w:r w:rsidR="00B13EAE">
        <w:rPr>
          <w:rFonts w:hint="eastAsia"/>
          <w:snapToGrid w:val="0"/>
          <w:lang w:eastAsia="zh-CN"/>
        </w:rPr>
        <w:t>应</w:t>
      </w:r>
      <w:r w:rsidR="008A7374">
        <w:rPr>
          <w:snapToGrid w:val="0"/>
          <w:lang w:eastAsia="zh-CN"/>
        </w:rPr>
        <w:t>进一步</w:t>
      </w:r>
      <w:r w:rsidR="00B66DC6">
        <w:rPr>
          <w:rFonts w:hint="eastAsia"/>
          <w:snapToGrid w:val="0"/>
          <w:lang w:eastAsia="zh-CN"/>
        </w:rPr>
        <w:t>斟酌</w:t>
      </w:r>
      <w:r w:rsidR="00B13EAE">
        <w:rPr>
          <w:snapToGrid w:val="0"/>
          <w:lang w:eastAsia="zh-CN"/>
        </w:rPr>
        <w:t>其中的确切</w:t>
      </w:r>
      <w:r w:rsidR="00B66DC6">
        <w:rPr>
          <w:rFonts w:hint="eastAsia"/>
          <w:snapToGrid w:val="0"/>
          <w:lang w:eastAsia="zh-CN"/>
        </w:rPr>
        <w:t>措</w:t>
      </w:r>
      <w:r w:rsidR="00B13EAE">
        <w:rPr>
          <w:snapToGrid w:val="0"/>
          <w:lang w:eastAsia="zh-CN"/>
        </w:rPr>
        <w:t>词。秘书处</w:t>
      </w:r>
      <w:r w:rsidR="00B13EAE">
        <w:rPr>
          <w:rFonts w:hint="eastAsia"/>
          <w:snapToGrid w:val="0"/>
          <w:lang w:eastAsia="zh-CN"/>
        </w:rPr>
        <w:t>注意到</w:t>
      </w:r>
      <w:r w:rsidR="00B13EAE">
        <w:rPr>
          <w:snapToGrid w:val="0"/>
          <w:lang w:eastAsia="zh-CN"/>
        </w:rPr>
        <w:t>有关调整</w:t>
      </w:r>
      <w:r w:rsidR="00B66DC6">
        <w:rPr>
          <w:rFonts w:hint="eastAsia"/>
          <w:snapToGrid w:val="0"/>
          <w:lang w:eastAsia="zh-CN"/>
        </w:rPr>
        <w:t>其</w:t>
      </w:r>
      <w:r w:rsidR="00B13EAE">
        <w:rPr>
          <w:snapToGrid w:val="0"/>
          <w:lang w:eastAsia="zh-CN"/>
        </w:rPr>
        <w:t>内容以纳入形势分析的讨论（第</w:t>
      </w:r>
      <w:r w:rsidR="00B13EAE">
        <w:rPr>
          <w:rFonts w:hint="eastAsia"/>
          <w:snapToGrid w:val="0"/>
          <w:lang w:eastAsia="zh-CN"/>
        </w:rPr>
        <w:t>71</w:t>
      </w:r>
      <w:r w:rsidR="00B13EAE">
        <w:rPr>
          <w:rFonts w:hint="eastAsia"/>
          <w:snapToGrid w:val="0"/>
          <w:lang w:eastAsia="zh-CN"/>
        </w:rPr>
        <w:t>号</w:t>
      </w:r>
      <w:r w:rsidR="00B13EAE">
        <w:rPr>
          <w:snapToGrid w:val="0"/>
          <w:lang w:eastAsia="zh-CN"/>
        </w:rPr>
        <w:t>决议附件</w:t>
      </w:r>
      <w:r w:rsidR="00B13EAE">
        <w:rPr>
          <w:rFonts w:hint="eastAsia"/>
          <w:snapToGrid w:val="0"/>
          <w:lang w:eastAsia="zh-CN"/>
        </w:rPr>
        <w:t>2</w:t>
      </w:r>
      <w:r w:rsidR="00B13EAE">
        <w:rPr>
          <w:rFonts w:hint="eastAsia"/>
          <w:snapToGrid w:val="0"/>
          <w:lang w:eastAsia="zh-CN"/>
        </w:rPr>
        <w:t>）</w:t>
      </w:r>
      <w:r w:rsidR="00B13EAE">
        <w:rPr>
          <w:snapToGrid w:val="0"/>
          <w:lang w:eastAsia="zh-CN"/>
        </w:rPr>
        <w:t>。</w:t>
      </w:r>
    </w:p>
    <w:p w:rsidR="00296DC7" w:rsidRDefault="00296DC7" w:rsidP="0075305A">
      <w:pPr>
        <w:pStyle w:val="enumlev1"/>
        <w:rPr>
          <w:snapToGrid w:val="0"/>
          <w:lang w:eastAsia="zh-CN"/>
        </w:rPr>
      </w:pPr>
      <w:r w:rsidRPr="00EA21BC">
        <w:rPr>
          <w:snapToGrid w:val="0"/>
          <w:lang w:eastAsia="zh-CN"/>
        </w:rPr>
        <w:t>–</w:t>
      </w:r>
      <w:r>
        <w:rPr>
          <w:snapToGrid w:val="0"/>
          <w:lang w:eastAsia="zh-CN"/>
        </w:rPr>
        <w:tab/>
      </w:r>
      <w:r w:rsidR="00303CA5">
        <w:rPr>
          <w:rFonts w:hint="eastAsia"/>
          <w:snapToGrid w:val="0"/>
          <w:lang w:eastAsia="zh-CN"/>
        </w:rPr>
        <w:t>工作组</w:t>
      </w:r>
      <w:r w:rsidR="00303CA5">
        <w:rPr>
          <w:snapToGrid w:val="0"/>
          <w:lang w:eastAsia="zh-CN"/>
        </w:rPr>
        <w:t>讨论了愿景和</w:t>
      </w:r>
      <w:r w:rsidR="00303CA5">
        <w:rPr>
          <w:rFonts w:hint="eastAsia"/>
          <w:snapToGrid w:val="0"/>
          <w:lang w:eastAsia="zh-CN"/>
        </w:rPr>
        <w:t>使命说明以及多项</w:t>
      </w:r>
      <w:r w:rsidR="00303CA5">
        <w:rPr>
          <w:snapToGrid w:val="0"/>
          <w:lang w:eastAsia="zh-CN"/>
        </w:rPr>
        <w:t>调整建议，还同意保留愿景和使命的现有形势，作为供未来审议的初步草案。</w:t>
      </w:r>
    </w:p>
    <w:p w:rsidR="00C534C3" w:rsidRPr="00FD76D3" w:rsidRDefault="00296DC7" w:rsidP="0075305A">
      <w:pPr>
        <w:pStyle w:val="enumlev1"/>
        <w:rPr>
          <w:snapToGrid w:val="0"/>
          <w:lang w:eastAsia="zh-CN"/>
        </w:rPr>
      </w:pPr>
      <w:r w:rsidRPr="00EA21BC">
        <w:rPr>
          <w:snapToGrid w:val="0"/>
          <w:lang w:eastAsia="zh-CN"/>
        </w:rPr>
        <w:t>–</w:t>
      </w:r>
      <w:r>
        <w:rPr>
          <w:snapToGrid w:val="0"/>
          <w:lang w:eastAsia="zh-CN"/>
        </w:rPr>
        <w:tab/>
      </w:r>
      <w:r w:rsidR="009B7013">
        <w:rPr>
          <w:rFonts w:hint="eastAsia"/>
          <w:snapToGrid w:val="0"/>
          <w:lang w:eastAsia="zh-CN"/>
        </w:rPr>
        <w:t>工作组</w:t>
      </w:r>
      <w:r w:rsidR="009B7013">
        <w:rPr>
          <w:snapToGrid w:val="0"/>
          <w:lang w:eastAsia="zh-CN"/>
        </w:rPr>
        <w:t>介绍了建议的价值观声明</w:t>
      </w:r>
      <w:r w:rsidR="00B66DC6">
        <w:rPr>
          <w:rFonts w:hint="eastAsia"/>
          <w:snapToGrid w:val="0"/>
          <w:lang w:eastAsia="zh-CN"/>
        </w:rPr>
        <w:t>，并讨论了</w:t>
      </w:r>
      <w:r w:rsidR="009B7013">
        <w:rPr>
          <w:snapToGrid w:val="0"/>
          <w:lang w:eastAsia="zh-CN"/>
        </w:rPr>
        <w:t>调整</w:t>
      </w:r>
      <w:r w:rsidR="00B66DC6">
        <w:rPr>
          <w:rFonts w:hint="eastAsia"/>
          <w:snapToGrid w:val="0"/>
          <w:lang w:eastAsia="zh-CN"/>
        </w:rPr>
        <w:t>意见</w:t>
      </w:r>
      <w:r w:rsidR="009B7013">
        <w:rPr>
          <w:snapToGrid w:val="0"/>
          <w:lang w:eastAsia="zh-CN"/>
        </w:rPr>
        <w:t>。</w:t>
      </w:r>
    </w:p>
    <w:p w:rsidR="00C534C3" w:rsidRPr="00296DC7" w:rsidRDefault="00296DC7" w:rsidP="0075305A">
      <w:pPr>
        <w:pStyle w:val="enumlev1"/>
        <w:rPr>
          <w:snapToGrid w:val="0"/>
          <w:lang w:eastAsia="zh-CN"/>
        </w:rPr>
      </w:pPr>
      <w:r w:rsidRPr="00EA21BC">
        <w:rPr>
          <w:snapToGrid w:val="0"/>
          <w:lang w:eastAsia="zh-CN"/>
        </w:rPr>
        <w:t>–</w:t>
      </w:r>
      <w:r>
        <w:rPr>
          <w:snapToGrid w:val="0"/>
          <w:lang w:eastAsia="zh-CN"/>
        </w:rPr>
        <w:tab/>
      </w:r>
      <w:r w:rsidR="009B7013">
        <w:rPr>
          <w:rFonts w:hint="eastAsia"/>
          <w:snapToGrid w:val="0"/>
          <w:lang w:eastAsia="zh-CN"/>
        </w:rPr>
        <w:t>工作组</w:t>
      </w:r>
      <w:r w:rsidR="009B7013">
        <w:rPr>
          <w:snapToGrid w:val="0"/>
          <w:lang w:eastAsia="zh-CN"/>
        </w:rPr>
        <w:t>批准了包含五项战略目标的经调整的框架，</w:t>
      </w:r>
      <w:r w:rsidR="0037010C">
        <w:rPr>
          <w:rFonts w:hint="eastAsia"/>
          <w:snapToGrid w:val="0"/>
          <w:lang w:eastAsia="zh-CN"/>
        </w:rPr>
        <w:t>然而</w:t>
      </w:r>
      <w:r w:rsidR="009B7013">
        <w:rPr>
          <w:rFonts w:hint="eastAsia"/>
          <w:snapToGrid w:val="0"/>
          <w:lang w:eastAsia="zh-CN"/>
        </w:rPr>
        <w:t>为了</w:t>
      </w:r>
      <w:r w:rsidR="004B5435">
        <w:rPr>
          <w:rFonts w:hint="eastAsia"/>
          <w:snapToGrid w:val="0"/>
          <w:lang w:eastAsia="zh-CN"/>
        </w:rPr>
        <w:t>描述</w:t>
      </w:r>
      <w:r w:rsidR="009B7013">
        <w:rPr>
          <w:snapToGrid w:val="0"/>
          <w:lang w:eastAsia="zh-CN"/>
        </w:rPr>
        <w:t>这些</w:t>
      </w:r>
      <w:r w:rsidR="0037010C">
        <w:rPr>
          <w:rFonts w:hint="eastAsia"/>
          <w:snapToGrid w:val="0"/>
          <w:lang w:eastAsia="zh-CN"/>
        </w:rPr>
        <w:t>总体</w:t>
      </w:r>
      <w:r w:rsidR="009B7013">
        <w:rPr>
          <w:snapToGrid w:val="0"/>
          <w:lang w:eastAsia="zh-CN"/>
        </w:rPr>
        <w:t>目标，</w:t>
      </w:r>
      <w:r w:rsidR="0037010C">
        <w:rPr>
          <w:rFonts w:hint="eastAsia"/>
          <w:snapToGrid w:val="0"/>
          <w:lang w:eastAsia="zh-CN"/>
        </w:rPr>
        <w:t>应当</w:t>
      </w:r>
      <w:r w:rsidR="004B5435">
        <w:rPr>
          <w:rFonts w:hint="eastAsia"/>
          <w:snapToGrid w:val="0"/>
          <w:lang w:eastAsia="zh-CN"/>
        </w:rPr>
        <w:t>详细地</w:t>
      </w:r>
      <w:r w:rsidR="0037010C">
        <w:rPr>
          <w:rFonts w:hint="eastAsia"/>
          <w:snapToGrid w:val="0"/>
          <w:lang w:eastAsia="zh-CN"/>
        </w:rPr>
        <w:t>作出</w:t>
      </w:r>
      <w:r w:rsidR="009B7013">
        <w:rPr>
          <w:snapToGrid w:val="0"/>
          <w:lang w:eastAsia="zh-CN"/>
        </w:rPr>
        <w:t>进一步</w:t>
      </w:r>
      <w:r w:rsidR="004B5435">
        <w:rPr>
          <w:rFonts w:hint="eastAsia"/>
          <w:snapToGrid w:val="0"/>
          <w:lang w:eastAsia="zh-CN"/>
        </w:rPr>
        <w:t>说明</w:t>
      </w:r>
      <w:r w:rsidR="009B7013">
        <w:rPr>
          <w:rFonts w:hint="eastAsia"/>
          <w:snapToGrid w:val="0"/>
          <w:lang w:eastAsia="zh-CN"/>
        </w:rPr>
        <w:t>和</w:t>
      </w:r>
      <w:r w:rsidR="009B7013">
        <w:rPr>
          <w:snapToGrid w:val="0"/>
          <w:lang w:eastAsia="zh-CN"/>
        </w:rPr>
        <w:t>改进。</w:t>
      </w:r>
    </w:p>
    <w:p w:rsidR="00C534C3" w:rsidRPr="00296DC7" w:rsidRDefault="00296DC7" w:rsidP="0075305A">
      <w:pPr>
        <w:pStyle w:val="enumlev1"/>
        <w:rPr>
          <w:snapToGrid w:val="0"/>
          <w:lang w:eastAsia="zh-CN"/>
        </w:rPr>
      </w:pPr>
      <w:r w:rsidRPr="00EA21BC">
        <w:rPr>
          <w:snapToGrid w:val="0"/>
          <w:lang w:eastAsia="zh-CN"/>
        </w:rPr>
        <w:t>–</w:t>
      </w:r>
      <w:r>
        <w:rPr>
          <w:snapToGrid w:val="0"/>
          <w:lang w:eastAsia="zh-CN"/>
        </w:rPr>
        <w:tab/>
      </w:r>
      <w:r w:rsidR="009D04E4">
        <w:rPr>
          <w:rFonts w:hint="eastAsia"/>
          <w:snapToGrid w:val="0"/>
          <w:lang w:eastAsia="zh-CN"/>
        </w:rPr>
        <w:t>会</w:t>
      </w:r>
      <w:r w:rsidR="009D04E4">
        <w:rPr>
          <w:snapToGrid w:val="0"/>
          <w:lang w:eastAsia="zh-CN"/>
        </w:rPr>
        <w:t>上介绍了战略风险管理框架以及建议的缓解措施。</w:t>
      </w:r>
    </w:p>
    <w:p w:rsidR="00C534C3" w:rsidRPr="00296DC7" w:rsidRDefault="00296DC7" w:rsidP="0075305A">
      <w:pPr>
        <w:pStyle w:val="enumlev1"/>
        <w:rPr>
          <w:snapToGrid w:val="0"/>
          <w:lang w:eastAsia="zh-CN"/>
        </w:rPr>
      </w:pPr>
      <w:r w:rsidRPr="00EA21BC">
        <w:rPr>
          <w:snapToGrid w:val="0"/>
          <w:lang w:eastAsia="zh-CN"/>
        </w:rPr>
        <w:t>–</w:t>
      </w:r>
      <w:r>
        <w:rPr>
          <w:snapToGrid w:val="0"/>
          <w:lang w:eastAsia="zh-CN"/>
        </w:rPr>
        <w:tab/>
      </w:r>
      <w:r w:rsidR="00A04EBD">
        <w:rPr>
          <w:rFonts w:hint="eastAsia"/>
          <w:snapToGrid w:val="0"/>
          <w:lang w:eastAsia="zh-CN"/>
        </w:rPr>
        <w:t>会议</w:t>
      </w:r>
      <w:r w:rsidR="00A04EBD">
        <w:rPr>
          <w:snapToGrid w:val="0"/>
          <w:lang w:eastAsia="zh-CN"/>
        </w:rPr>
        <w:t>介绍了一系列经修订的目标建议。成员国提</w:t>
      </w:r>
      <w:r w:rsidR="004B5435">
        <w:rPr>
          <w:rFonts w:hint="eastAsia"/>
          <w:snapToGrid w:val="0"/>
          <w:lang w:eastAsia="zh-CN"/>
        </w:rPr>
        <w:t>出</w:t>
      </w:r>
      <w:r w:rsidR="00A04EBD">
        <w:rPr>
          <w:snapToGrid w:val="0"/>
          <w:lang w:eastAsia="zh-CN"/>
        </w:rPr>
        <w:t>了需</w:t>
      </w:r>
      <w:r w:rsidR="00A04EBD">
        <w:rPr>
          <w:rFonts w:hint="eastAsia"/>
          <w:snapToGrid w:val="0"/>
          <w:lang w:eastAsia="zh-CN"/>
        </w:rPr>
        <w:t>秘书处</w:t>
      </w:r>
      <w:r w:rsidR="00A04EBD">
        <w:rPr>
          <w:snapToGrid w:val="0"/>
          <w:lang w:eastAsia="zh-CN"/>
        </w:rPr>
        <w:t>记录在案并对</w:t>
      </w:r>
      <w:r w:rsidR="00A04EBD">
        <w:rPr>
          <w:rFonts w:hint="eastAsia"/>
          <w:snapToGrid w:val="0"/>
          <w:lang w:eastAsia="zh-CN"/>
        </w:rPr>
        <w:t>提案</w:t>
      </w:r>
      <w:r w:rsidR="00A04EBD">
        <w:rPr>
          <w:snapToGrid w:val="0"/>
          <w:lang w:eastAsia="zh-CN"/>
        </w:rPr>
        <w:t>做进一步阐述的意见。</w:t>
      </w:r>
    </w:p>
    <w:p w:rsidR="00C534C3" w:rsidRPr="00296DC7" w:rsidRDefault="00296DC7" w:rsidP="0075305A">
      <w:pPr>
        <w:pStyle w:val="enumlev1"/>
        <w:rPr>
          <w:snapToGrid w:val="0"/>
          <w:lang w:eastAsia="zh-CN"/>
        </w:rPr>
      </w:pPr>
      <w:r w:rsidRPr="00EA21BC">
        <w:rPr>
          <w:snapToGrid w:val="0"/>
          <w:lang w:eastAsia="zh-CN"/>
        </w:rPr>
        <w:t>–</w:t>
      </w:r>
      <w:r>
        <w:rPr>
          <w:snapToGrid w:val="0"/>
          <w:lang w:eastAsia="zh-CN"/>
        </w:rPr>
        <w:tab/>
      </w:r>
      <w:r w:rsidR="000F5A8B">
        <w:rPr>
          <w:rFonts w:hint="eastAsia"/>
          <w:snapToGrid w:val="0"/>
          <w:lang w:eastAsia="zh-CN"/>
        </w:rPr>
        <w:t>工作组</w:t>
      </w:r>
      <w:r w:rsidR="000F5A8B">
        <w:rPr>
          <w:snapToGrid w:val="0"/>
          <w:lang w:eastAsia="zh-CN"/>
        </w:rPr>
        <w:t>讨论了提出的将国际电联战略目标与</w:t>
      </w:r>
      <w:r w:rsidR="000F5A8B">
        <w:rPr>
          <w:rFonts w:hint="eastAsia"/>
          <w:snapToGrid w:val="0"/>
          <w:lang w:eastAsia="zh-CN"/>
        </w:rPr>
        <w:t>SDG</w:t>
      </w:r>
      <w:r w:rsidR="000F5A8B">
        <w:rPr>
          <w:rFonts w:hint="eastAsia"/>
          <w:snapToGrid w:val="0"/>
          <w:lang w:eastAsia="zh-CN"/>
        </w:rPr>
        <w:t>以及</w:t>
      </w:r>
      <w:r w:rsidR="000F5A8B">
        <w:rPr>
          <w:rFonts w:hint="eastAsia"/>
          <w:snapToGrid w:val="0"/>
          <w:lang w:eastAsia="zh-CN"/>
        </w:rPr>
        <w:t>WSIS</w:t>
      </w:r>
      <w:r w:rsidR="000F5A8B">
        <w:rPr>
          <w:rFonts w:hint="eastAsia"/>
          <w:snapToGrid w:val="0"/>
          <w:lang w:eastAsia="zh-CN"/>
        </w:rPr>
        <w:t>行动</w:t>
      </w:r>
      <w:r w:rsidR="000F5A8B">
        <w:rPr>
          <w:snapToGrid w:val="0"/>
          <w:lang w:eastAsia="zh-CN"/>
        </w:rPr>
        <w:t>方面相</w:t>
      </w:r>
      <w:r w:rsidR="004B5435">
        <w:rPr>
          <w:rFonts w:hint="eastAsia"/>
          <w:snapToGrid w:val="0"/>
          <w:lang w:eastAsia="zh-CN"/>
        </w:rPr>
        <w:t>对应</w:t>
      </w:r>
      <w:r w:rsidR="000F5A8B">
        <w:rPr>
          <w:snapToGrid w:val="0"/>
          <w:lang w:eastAsia="zh-CN"/>
        </w:rPr>
        <w:t>的方法。会上</w:t>
      </w:r>
      <w:r w:rsidR="004B5435">
        <w:rPr>
          <w:snapToGrid w:val="0"/>
          <w:lang w:eastAsia="zh-CN"/>
        </w:rPr>
        <w:t>详细讨论了</w:t>
      </w:r>
      <w:r w:rsidR="000F5A8B">
        <w:rPr>
          <w:snapToGrid w:val="0"/>
          <w:lang w:eastAsia="zh-CN"/>
        </w:rPr>
        <w:t>建议的对</w:t>
      </w:r>
      <w:r w:rsidR="004B5435">
        <w:rPr>
          <w:rFonts w:hint="eastAsia"/>
          <w:snapToGrid w:val="0"/>
          <w:lang w:eastAsia="zh-CN"/>
        </w:rPr>
        <w:t>应方</w:t>
      </w:r>
      <w:r w:rsidR="000F5A8B">
        <w:rPr>
          <w:snapToGrid w:val="0"/>
          <w:lang w:eastAsia="zh-CN"/>
        </w:rPr>
        <w:t>式，并简短介绍了国际电联</w:t>
      </w:r>
      <w:r w:rsidR="004B5435">
        <w:rPr>
          <w:rFonts w:hint="eastAsia"/>
          <w:snapToGrid w:val="0"/>
          <w:lang w:eastAsia="zh-CN"/>
        </w:rPr>
        <w:t>的</w:t>
      </w:r>
      <w:r w:rsidR="000F5A8B">
        <w:rPr>
          <w:rFonts w:hint="eastAsia"/>
          <w:snapToGrid w:val="0"/>
          <w:lang w:eastAsia="zh-CN"/>
        </w:rPr>
        <w:t>SDG</w:t>
      </w:r>
      <w:r w:rsidR="004B5435">
        <w:rPr>
          <w:rFonts w:hint="eastAsia"/>
          <w:snapToGrid w:val="0"/>
          <w:lang w:eastAsia="zh-CN"/>
        </w:rPr>
        <w:t>对应</w:t>
      </w:r>
      <w:r w:rsidR="000F5A8B">
        <w:rPr>
          <w:rFonts w:hint="eastAsia"/>
          <w:snapToGrid w:val="0"/>
          <w:lang w:eastAsia="zh-CN"/>
        </w:rPr>
        <w:t>工具</w:t>
      </w:r>
      <w:r w:rsidR="000F5A8B">
        <w:rPr>
          <w:snapToGrid w:val="0"/>
          <w:lang w:eastAsia="zh-CN"/>
        </w:rPr>
        <w:t>。代表团</w:t>
      </w:r>
      <w:r w:rsidR="000F5A8B">
        <w:rPr>
          <w:rFonts w:hint="eastAsia"/>
          <w:snapToGrid w:val="0"/>
          <w:lang w:eastAsia="zh-CN"/>
        </w:rPr>
        <w:t>审议</w:t>
      </w:r>
      <w:r w:rsidR="000F5A8B">
        <w:rPr>
          <w:snapToGrid w:val="0"/>
          <w:lang w:eastAsia="zh-CN"/>
        </w:rPr>
        <w:t>了国际电联的目标、</w:t>
      </w:r>
      <w:r w:rsidR="000F5A8B">
        <w:rPr>
          <w:snapToGrid w:val="0"/>
          <w:lang w:eastAsia="zh-CN"/>
        </w:rPr>
        <w:t>WSIS</w:t>
      </w:r>
      <w:r w:rsidR="000F5A8B">
        <w:rPr>
          <w:rFonts w:hint="eastAsia"/>
          <w:snapToGrid w:val="0"/>
          <w:lang w:eastAsia="zh-CN"/>
        </w:rPr>
        <w:t>行动</w:t>
      </w:r>
      <w:r w:rsidR="000F5A8B">
        <w:rPr>
          <w:snapToGrid w:val="0"/>
          <w:lang w:eastAsia="zh-CN"/>
        </w:rPr>
        <w:t>方面以及与</w:t>
      </w:r>
      <w:r w:rsidR="000F5A8B">
        <w:rPr>
          <w:rFonts w:hint="eastAsia"/>
          <w:snapToGrid w:val="0"/>
          <w:lang w:eastAsia="zh-CN"/>
        </w:rPr>
        <w:t>SDG</w:t>
      </w:r>
      <w:r w:rsidR="000F5A8B">
        <w:rPr>
          <w:rFonts w:hint="eastAsia"/>
          <w:snapToGrid w:val="0"/>
          <w:lang w:eastAsia="zh-CN"/>
        </w:rPr>
        <w:t>的</w:t>
      </w:r>
      <w:r w:rsidR="000F5A8B">
        <w:rPr>
          <w:snapToGrid w:val="0"/>
          <w:lang w:eastAsia="zh-CN"/>
        </w:rPr>
        <w:t>联系，还讨论了各部门工作推动实现各项</w:t>
      </w:r>
      <w:r w:rsidR="000F5A8B">
        <w:rPr>
          <w:rFonts w:hint="eastAsia"/>
          <w:snapToGrid w:val="0"/>
          <w:lang w:eastAsia="zh-CN"/>
        </w:rPr>
        <w:t>SDG</w:t>
      </w:r>
      <w:r w:rsidR="000F5A8B">
        <w:rPr>
          <w:rFonts w:hint="eastAsia"/>
          <w:snapToGrid w:val="0"/>
          <w:lang w:eastAsia="zh-CN"/>
        </w:rPr>
        <w:t>及其</w:t>
      </w:r>
      <w:r w:rsidR="000F5A8B">
        <w:rPr>
          <w:snapToGrid w:val="0"/>
          <w:lang w:eastAsia="zh-CN"/>
        </w:rPr>
        <w:t>具体目标的方式。一些</w:t>
      </w:r>
      <w:r w:rsidR="000F5A8B">
        <w:rPr>
          <w:rFonts w:hint="eastAsia"/>
          <w:snapToGrid w:val="0"/>
          <w:lang w:eastAsia="zh-CN"/>
        </w:rPr>
        <w:t>代表团</w:t>
      </w:r>
      <w:r w:rsidR="000F5A8B">
        <w:rPr>
          <w:snapToGrid w:val="0"/>
          <w:lang w:eastAsia="zh-CN"/>
        </w:rPr>
        <w:t>请国际电联秘书处和三个局就战略规划框架文件</w:t>
      </w:r>
      <w:r w:rsidR="000F5A8B">
        <w:rPr>
          <w:rFonts w:hint="eastAsia"/>
          <w:snapToGrid w:val="0"/>
          <w:lang w:eastAsia="zh-CN"/>
        </w:rPr>
        <w:t>（</w:t>
      </w:r>
      <w:hyperlink r:id="rId22" w:history="1">
        <w:r w:rsidR="00C534C3" w:rsidRPr="00296DC7">
          <w:rPr>
            <w:rStyle w:val="Hyperlink"/>
            <w:rFonts w:asciiTheme="minorHAnsi" w:hAnsiTheme="minorHAnsi" w:cstheme="minorHAnsi"/>
            <w:snapToGrid w:val="0"/>
            <w:lang w:eastAsia="zh-CN"/>
          </w:rPr>
          <w:t>CWG-SFP-2/6(Rev.2)</w:t>
        </w:r>
      </w:hyperlink>
      <w:r w:rsidR="000F5A8B">
        <w:rPr>
          <w:rFonts w:hint="eastAsia"/>
          <w:snapToGrid w:val="0"/>
          <w:lang w:eastAsia="zh-CN"/>
        </w:rPr>
        <w:t>）提出</w:t>
      </w:r>
      <w:r w:rsidR="000F5A8B">
        <w:rPr>
          <w:snapToGrid w:val="0"/>
          <w:lang w:eastAsia="zh-CN"/>
        </w:rPr>
        <w:t>的</w:t>
      </w:r>
      <w:r w:rsidR="000F5A8B">
        <w:rPr>
          <w:rFonts w:hint="eastAsia"/>
          <w:snapToGrid w:val="0"/>
          <w:lang w:eastAsia="zh-CN"/>
        </w:rPr>
        <w:t>SDG</w:t>
      </w:r>
      <w:r w:rsidR="000F5A8B">
        <w:rPr>
          <w:rFonts w:hint="eastAsia"/>
          <w:snapToGrid w:val="0"/>
          <w:lang w:eastAsia="zh-CN"/>
        </w:rPr>
        <w:t>与</w:t>
      </w:r>
      <w:r w:rsidR="000F5A8B">
        <w:rPr>
          <w:snapToGrid w:val="0"/>
          <w:lang w:eastAsia="zh-CN"/>
        </w:rPr>
        <w:t>战略目标之间的联系做出说明。</w:t>
      </w:r>
    </w:p>
    <w:p w:rsidR="00C534C3" w:rsidRPr="00296DC7" w:rsidRDefault="00296DC7" w:rsidP="0075305A">
      <w:pPr>
        <w:pStyle w:val="enumlev1"/>
        <w:rPr>
          <w:snapToGrid w:val="0"/>
          <w:lang w:eastAsia="zh-CN"/>
        </w:rPr>
      </w:pPr>
      <w:r w:rsidRPr="00EA21BC">
        <w:rPr>
          <w:snapToGrid w:val="0"/>
          <w:lang w:eastAsia="zh-CN"/>
        </w:rPr>
        <w:t>–</w:t>
      </w:r>
      <w:r>
        <w:rPr>
          <w:snapToGrid w:val="0"/>
          <w:lang w:eastAsia="zh-CN"/>
        </w:rPr>
        <w:tab/>
      </w:r>
      <w:r w:rsidR="000F5A8B">
        <w:rPr>
          <w:snapToGrid w:val="0"/>
          <w:lang w:eastAsia="zh-CN"/>
        </w:rPr>
        <w:t>讨论</w:t>
      </w:r>
      <w:r w:rsidR="000F5A8B">
        <w:rPr>
          <w:rFonts w:hint="eastAsia"/>
          <w:snapToGrid w:val="0"/>
          <w:lang w:eastAsia="zh-CN"/>
        </w:rPr>
        <w:t>的</w:t>
      </w:r>
      <w:r w:rsidR="000F5A8B">
        <w:rPr>
          <w:snapToGrid w:val="0"/>
          <w:lang w:eastAsia="zh-CN"/>
        </w:rPr>
        <w:t>结果是，请国际电联秘书处和三个部门修改对应行动</w:t>
      </w:r>
      <w:r w:rsidR="000F5A8B">
        <w:rPr>
          <w:rFonts w:hint="eastAsia"/>
          <w:snapToGrid w:val="0"/>
          <w:lang w:eastAsia="zh-CN"/>
        </w:rPr>
        <w:t>，</w:t>
      </w:r>
      <w:r w:rsidR="000F5A8B">
        <w:rPr>
          <w:snapToGrid w:val="0"/>
          <w:lang w:eastAsia="zh-CN"/>
        </w:rPr>
        <w:t>并</w:t>
      </w:r>
      <w:r w:rsidR="00A3700E">
        <w:rPr>
          <w:rFonts w:hint="eastAsia"/>
          <w:snapToGrid w:val="0"/>
          <w:lang w:eastAsia="zh-CN"/>
        </w:rPr>
        <w:t>提供关于</w:t>
      </w:r>
      <w:r w:rsidR="000F5A8B">
        <w:rPr>
          <w:rFonts w:hint="eastAsia"/>
          <w:snapToGrid w:val="0"/>
          <w:lang w:eastAsia="zh-CN"/>
        </w:rPr>
        <w:t>每</w:t>
      </w:r>
      <w:r w:rsidR="000F5A8B">
        <w:rPr>
          <w:snapToGrid w:val="0"/>
          <w:lang w:eastAsia="zh-CN"/>
        </w:rPr>
        <w:t>项部门目标与每个</w:t>
      </w:r>
      <w:r w:rsidR="000F5A8B">
        <w:rPr>
          <w:rFonts w:hint="eastAsia"/>
          <w:snapToGrid w:val="0"/>
          <w:lang w:eastAsia="zh-CN"/>
        </w:rPr>
        <w:t>SDG</w:t>
      </w:r>
      <w:r w:rsidR="000F5A8B">
        <w:rPr>
          <w:rFonts w:hint="eastAsia"/>
          <w:snapToGrid w:val="0"/>
          <w:lang w:eastAsia="zh-CN"/>
        </w:rPr>
        <w:t>相</w:t>
      </w:r>
      <w:r w:rsidR="000F5A8B">
        <w:rPr>
          <w:snapToGrid w:val="0"/>
          <w:lang w:eastAsia="zh-CN"/>
        </w:rPr>
        <w:t>联系</w:t>
      </w:r>
      <w:r w:rsidR="00A3700E">
        <w:rPr>
          <w:rFonts w:hint="eastAsia"/>
          <w:snapToGrid w:val="0"/>
          <w:lang w:eastAsia="zh-CN"/>
        </w:rPr>
        <w:t>的</w:t>
      </w:r>
      <w:r w:rsidR="000F5A8B">
        <w:rPr>
          <w:snapToGrid w:val="0"/>
          <w:lang w:eastAsia="zh-CN"/>
        </w:rPr>
        <w:t>更详细信息。工作组</w:t>
      </w:r>
      <w:r w:rsidR="000F5A8B">
        <w:rPr>
          <w:rFonts w:hint="eastAsia"/>
          <w:snapToGrid w:val="0"/>
          <w:lang w:eastAsia="zh-CN"/>
        </w:rPr>
        <w:t>特别</w:t>
      </w:r>
      <w:r w:rsidR="000F5A8B">
        <w:rPr>
          <w:snapToGrid w:val="0"/>
          <w:lang w:eastAsia="zh-CN"/>
        </w:rPr>
        <w:t>邀请代表团审议</w:t>
      </w:r>
      <w:r w:rsidR="000F5A8B" w:rsidRPr="00296DC7">
        <w:rPr>
          <w:snapToGrid w:val="0"/>
          <w:lang w:eastAsia="zh-CN"/>
        </w:rPr>
        <w:t>ITU-D</w:t>
      </w:r>
      <w:r w:rsidR="000F5A8B">
        <w:rPr>
          <w:rFonts w:hint="eastAsia"/>
          <w:snapToGrid w:val="0"/>
          <w:lang w:eastAsia="zh-CN"/>
        </w:rPr>
        <w:t>具体目标</w:t>
      </w:r>
      <w:r w:rsidR="000F5A8B">
        <w:rPr>
          <w:snapToGrid w:val="0"/>
          <w:lang w:eastAsia="zh-CN"/>
        </w:rPr>
        <w:t>与</w:t>
      </w:r>
      <w:r w:rsidR="000F5A8B">
        <w:rPr>
          <w:rFonts w:hint="eastAsia"/>
          <w:snapToGrid w:val="0"/>
          <w:lang w:eastAsia="zh-CN"/>
        </w:rPr>
        <w:t>SDG</w:t>
      </w:r>
      <w:r w:rsidR="000F5A8B">
        <w:rPr>
          <w:rFonts w:hint="eastAsia"/>
          <w:snapToGrid w:val="0"/>
          <w:lang w:eastAsia="zh-CN"/>
        </w:rPr>
        <w:t>的</w:t>
      </w:r>
      <w:r w:rsidR="000F5A8B">
        <w:rPr>
          <w:snapToGrid w:val="0"/>
          <w:lang w:eastAsia="zh-CN"/>
        </w:rPr>
        <w:t>对应问题，并跟踪</w:t>
      </w:r>
      <w:r w:rsidR="000F5A8B" w:rsidRPr="00296DC7">
        <w:rPr>
          <w:snapToGrid w:val="0"/>
          <w:lang w:eastAsia="zh-CN"/>
        </w:rPr>
        <w:t>WTDC-17</w:t>
      </w:r>
      <w:r w:rsidR="000F5A8B">
        <w:rPr>
          <w:rFonts w:hint="eastAsia"/>
          <w:snapToGrid w:val="0"/>
          <w:lang w:eastAsia="zh-CN"/>
        </w:rPr>
        <w:t>的</w:t>
      </w:r>
      <w:r w:rsidR="000F5A8B">
        <w:rPr>
          <w:snapToGrid w:val="0"/>
          <w:lang w:eastAsia="zh-CN"/>
        </w:rPr>
        <w:t>相关讨论。</w:t>
      </w:r>
    </w:p>
    <w:p w:rsidR="00C534C3" w:rsidRPr="00296DC7" w:rsidRDefault="00296DC7" w:rsidP="0075305A">
      <w:pPr>
        <w:pStyle w:val="enumlev1"/>
        <w:rPr>
          <w:snapToGrid w:val="0"/>
          <w:lang w:eastAsia="zh-CN"/>
        </w:rPr>
      </w:pPr>
      <w:r w:rsidRPr="00EA21BC">
        <w:rPr>
          <w:snapToGrid w:val="0"/>
          <w:lang w:eastAsia="zh-CN"/>
        </w:rPr>
        <w:t>–</w:t>
      </w:r>
      <w:r>
        <w:rPr>
          <w:snapToGrid w:val="0"/>
          <w:lang w:eastAsia="zh-CN"/>
        </w:rPr>
        <w:tab/>
      </w:r>
      <w:r w:rsidR="000F5A8B">
        <w:rPr>
          <w:rFonts w:hint="eastAsia"/>
          <w:snapToGrid w:val="0"/>
          <w:lang w:eastAsia="zh-CN"/>
        </w:rPr>
        <w:t>一月</w:t>
      </w:r>
      <w:r w:rsidR="000F5A8B">
        <w:rPr>
          <w:snapToGrid w:val="0"/>
          <w:lang w:eastAsia="zh-CN"/>
        </w:rPr>
        <w:t>的</w:t>
      </w:r>
      <w:r w:rsidR="000F5A8B" w:rsidRPr="00296DC7">
        <w:rPr>
          <w:snapToGrid w:val="0"/>
          <w:lang w:eastAsia="zh-CN"/>
        </w:rPr>
        <w:t>CWG-SFP</w:t>
      </w:r>
      <w:r w:rsidR="000F5A8B">
        <w:rPr>
          <w:rFonts w:hint="eastAsia"/>
          <w:snapToGrid w:val="0"/>
          <w:lang w:eastAsia="zh-CN"/>
        </w:rPr>
        <w:t>第</w:t>
      </w:r>
      <w:r w:rsidR="000F5A8B">
        <w:rPr>
          <w:snapToGrid w:val="0"/>
          <w:lang w:eastAsia="zh-CN"/>
        </w:rPr>
        <w:t>三次会议将</w:t>
      </w:r>
      <w:r w:rsidR="000F5A8B">
        <w:rPr>
          <w:rFonts w:hint="eastAsia"/>
          <w:snapToGrid w:val="0"/>
          <w:lang w:eastAsia="zh-CN"/>
        </w:rPr>
        <w:t>讨论部门</w:t>
      </w:r>
      <w:r w:rsidR="000F5A8B">
        <w:rPr>
          <w:snapToGrid w:val="0"/>
          <w:lang w:eastAsia="zh-CN"/>
        </w:rPr>
        <w:t>和部门间具体目标、结果和输出成果的实际案文和范围。工作组</w:t>
      </w:r>
      <w:r w:rsidR="000F5A8B">
        <w:rPr>
          <w:rFonts w:hint="eastAsia"/>
          <w:snapToGrid w:val="0"/>
          <w:lang w:eastAsia="zh-CN"/>
        </w:rPr>
        <w:t>讨论</w:t>
      </w:r>
      <w:r w:rsidR="000F5A8B">
        <w:rPr>
          <w:snapToGrid w:val="0"/>
          <w:lang w:eastAsia="zh-CN"/>
        </w:rPr>
        <w:t>将用于建议文本的调整意见。代表团</w:t>
      </w:r>
      <w:r w:rsidR="000F5A8B">
        <w:rPr>
          <w:rFonts w:hint="eastAsia"/>
          <w:snapToGrid w:val="0"/>
          <w:lang w:eastAsia="zh-CN"/>
        </w:rPr>
        <w:t>还</w:t>
      </w:r>
      <w:r w:rsidR="000F5A8B">
        <w:rPr>
          <w:snapToGrid w:val="0"/>
          <w:lang w:eastAsia="zh-CN"/>
        </w:rPr>
        <w:t>要求根据现行战略规划的提法，将部门目标与总体战略目标</w:t>
      </w:r>
      <w:r w:rsidR="000F5A8B">
        <w:rPr>
          <w:rFonts w:hint="eastAsia"/>
          <w:snapToGrid w:val="0"/>
          <w:lang w:eastAsia="zh-CN"/>
        </w:rPr>
        <w:t>相</w:t>
      </w:r>
      <w:r w:rsidR="000F5A8B">
        <w:rPr>
          <w:snapToGrid w:val="0"/>
          <w:lang w:eastAsia="zh-CN"/>
        </w:rPr>
        <w:t>结合。</w:t>
      </w:r>
    </w:p>
    <w:p w:rsidR="00C534C3" w:rsidRPr="00296DC7" w:rsidRDefault="00296DC7" w:rsidP="0075305A">
      <w:pPr>
        <w:pStyle w:val="enumlev1"/>
        <w:rPr>
          <w:snapToGrid w:val="0"/>
          <w:lang w:eastAsia="zh-CN"/>
        </w:rPr>
      </w:pPr>
      <w:r w:rsidRPr="00EA21BC">
        <w:rPr>
          <w:snapToGrid w:val="0"/>
          <w:lang w:eastAsia="zh-CN"/>
        </w:rPr>
        <w:t>–</w:t>
      </w:r>
      <w:r>
        <w:rPr>
          <w:snapToGrid w:val="0"/>
          <w:lang w:eastAsia="zh-CN"/>
        </w:rPr>
        <w:tab/>
      </w:r>
      <w:r w:rsidR="000F5A8B">
        <w:rPr>
          <w:rFonts w:hint="eastAsia"/>
          <w:snapToGrid w:val="0"/>
          <w:lang w:eastAsia="zh-CN"/>
        </w:rPr>
        <w:t>工作组</w:t>
      </w:r>
      <w:r w:rsidR="000F5A8B">
        <w:rPr>
          <w:snapToGrid w:val="0"/>
          <w:lang w:eastAsia="zh-CN"/>
        </w:rPr>
        <w:t>还讨论</w:t>
      </w:r>
      <w:r w:rsidR="00A3700E">
        <w:rPr>
          <w:rFonts w:hint="eastAsia"/>
          <w:snapToGrid w:val="0"/>
          <w:lang w:eastAsia="zh-CN"/>
        </w:rPr>
        <w:t>了</w:t>
      </w:r>
      <w:r w:rsidR="000F5A8B">
        <w:rPr>
          <w:snapToGrid w:val="0"/>
          <w:lang w:eastAsia="zh-CN"/>
        </w:rPr>
        <w:t>将推动因素纳入各局以及总秘书处工作的</w:t>
      </w:r>
      <w:r w:rsidR="000F5A8B">
        <w:rPr>
          <w:rFonts w:hint="eastAsia"/>
          <w:snapToGrid w:val="0"/>
          <w:lang w:eastAsia="zh-CN"/>
        </w:rPr>
        <w:t>可能性（</w:t>
      </w:r>
      <w:r w:rsidR="000F5A8B" w:rsidRPr="00296DC7">
        <w:rPr>
          <w:snapToGrid w:val="0"/>
          <w:lang w:eastAsia="zh-CN"/>
        </w:rPr>
        <w:t>RAG</w:t>
      </w:r>
      <w:r w:rsidR="000F5A8B">
        <w:rPr>
          <w:rFonts w:hint="eastAsia"/>
          <w:snapToGrid w:val="0"/>
          <w:lang w:eastAsia="zh-CN"/>
        </w:rPr>
        <w:t>和</w:t>
      </w:r>
      <w:r w:rsidR="000F5A8B" w:rsidRPr="00296DC7">
        <w:rPr>
          <w:snapToGrid w:val="0"/>
          <w:lang w:eastAsia="zh-CN"/>
        </w:rPr>
        <w:t>TSAG</w:t>
      </w:r>
      <w:r w:rsidR="000F5A8B">
        <w:rPr>
          <w:rFonts w:hint="eastAsia"/>
          <w:snapToGrid w:val="0"/>
          <w:lang w:eastAsia="zh-CN"/>
        </w:rPr>
        <w:t>已经</w:t>
      </w:r>
      <w:r w:rsidR="000F5A8B">
        <w:rPr>
          <w:snapToGrid w:val="0"/>
          <w:lang w:eastAsia="zh-CN"/>
        </w:rPr>
        <w:t>建议将它们纳入其中）。</w:t>
      </w:r>
    </w:p>
    <w:p w:rsidR="00C534C3" w:rsidRPr="00FD76D3" w:rsidRDefault="00394D37" w:rsidP="0075305A">
      <w:pPr>
        <w:pStyle w:val="Heading1"/>
        <w:rPr>
          <w:rFonts w:asciiTheme="minorHAnsi" w:hAnsiTheme="minorHAnsi" w:cstheme="minorHAnsi"/>
          <w:bCs/>
          <w:snapToGrid w:val="0"/>
          <w:lang w:eastAsia="zh-CN"/>
        </w:rPr>
      </w:pPr>
      <w:r>
        <w:rPr>
          <w:rFonts w:asciiTheme="minorHAnsi" w:hAnsiTheme="minorHAnsi" w:cstheme="minorHAnsi"/>
          <w:bCs/>
          <w:snapToGrid w:val="0"/>
          <w:lang w:eastAsia="zh-CN"/>
        </w:rPr>
        <w:t>7</w:t>
      </w:r>
      <w:r>
        <w:rPr>
          <w:rFonts w:asciiTheme="minorHAnsi" w:hAnsiTheme="minorHAnsi" w:cstheme="minorHAnsi"/>
          <w:bCs/>
          <w:snapToGrid w:val="0"/>
          <w:lang w:eastAsia="zh-CN"/>
        </w:rPr>
        <w:tab/>
      </w:r>
      <w:r w:rsidR="000F5A8B">
        <w:rPr>
          <w:rFonts w:asciiTheme="minorHAnsi" w:hAnsiTheme="minorHAnsi" w:cstheme="minorHAnsi" w:hint="eastAsia"/>
          <w:bCs/>
          <w:snapToGrid w:val="0"/>
          <w:lang w:eastAsia="zh-CN"/>
        </w:rPr>
        <w:t>战略</w:t>
      </w:r>
      <w:r w:rsidR="000F5A8B">
        <w:rPr>
          <w:rFonts w:asciiTheme="minorHAnsi" w:hAnsiTheme="minorHAnsi" w:cstheme="minorHAnsi"/>
          <w:bCs/>
          <w:snapToGrid w:val="0"/>
          <w:lang w:eastAsia="zh-CN"/>
        </w:rPr>
        <w:t>和财务规划的</w:t>
      </w:r>
      <w:r w:rsidR="000F5A8B">
        <w:rPr>
          <w:rFonts w:asciiTheme="minorHAnsi" w:hAnsiTheme="minorHAnsi" w:cstheme="minorHAnsi" w:hint="eastAsia"/>
          <w:bCs/>
          <w:snapToGrid w:val="0"/>
          <w:lang w:eastAsia="zh-CN"/>
        </w:rPr>
        <w:t>进一步</w:t>
      </w:r>
      <w:r w:rsidR="000F5A8B">
        <w:rPr>
          <w:rFonts w:asciiTheme="minorHAnsi" w:hAnsiTheme="minorHAnsi" w:cstheme="minorHAnsi"/>
          <w:bCs/>
          <w:snapToGrid w:val="0"/>
          <w:lang w:eastAsia="zh-CN"/>
        </w:rPr>
        <w:t>拟定程序（</w:t>
      </w:r>
      <w:hyperlink r:id="rId23" w:history="1">
        <w:r w:rsidR="00C534C3" w:rsidRPr="0070007F">
          <w:rPr>
            <w:rStyle w:val="Hyperlink"/>
            <w:rFonts w:asciiTheme="minorHAnsi" w:hAnsiTheme="minorHAnsi"/>
            <w:snapToGrid w:val="0"/>
            <w:lang w:val="en-CA" w:eastAsia="zh-CN"/>
          </w:rPr>
          <w:t>CWG-SFP-2/7</w:t>
        </w:r>
      </w:hyperlink>
      <w:r w:rsidR="000F5A8B" w:rsidRPr="000F5A8B">
        <w:rPr>
          <w:rStyle w:val="Hyperlink"/>
          <w:rFonts w:asciiTheme="minorHAnsi" w:hAnsiTheme="minorHAnsi" w:hint="eastAsia"/>
          <w:bCs/>
          <w:snapToGrid w:val="0"/>
          <w:color w:val="auto"/>
          <w:u w:val="none"/>
          <w:lang w:eastAsia="zh-CN"/>
        </w:rPr>
        <w:t>）</w:t>
      </w:r>
    </w:p>
    <w:p w:rsidR="00C534C3" w:rsidRPr="00FD76D3" w:rsidRDefault="00394D37" w:rsidP="0075305A">
      <w:pPr>
        <w:rPr>
          <w:snapToGrid w:val="0"/>
          <w:lang w:val="en-US" w:eastAsia="zh-CN"/>
        </w:rPr>
      </w:pPr>
      <w:r>
        <w:rPr>
          <w:snapToGrid w:val="0"/>
          <w:lang w:val="en-US" w:eastAsia="zh-CN"/>
        </w:rPr>
        <w:t>7.1</w:t>
      </w:r>
      <w:r>
        <w:rPr>
          <w:snapToGrid w:val="0"/>
          <w:lang w:val="en-US" w:eastAsia="zh-CN"/>
        </w:rPr>
        <w:tab/>
      </w:r>
      <w:r w:rsidR="000F5A8B" w:rsidRPr="00E11B71">
        <w:rPr>
          <w:rFonts w:hint="eastAsia"/>
          <w:snapToGrid w:val="0"/>
          <w:lang w:val="en-US" w:eastAsia="zh-CN"/>
        </w:rPr>
        <w:t>与会者</w:t>
      </w:r>
      <w:r w:rsidR="000F5A8B" w:rsidRPr="00E11B71">
        <w:rPr>
          <w:snapToGrid w:val="0"/>
          <w:lang w:val="en-US" w:eastAsia="zh-CN"/>
        </w:rPr>
        <w:t>讨论了可能举行的第二次公共磋商的内容和形式。秘书处</w:t>
      </w:r>
      <w:r w:rsidR="000F5A8B" w:rsidRPr="00E11B71">
        <w:rPr>
          <w:rFonts w:hint="eastAsia"/>
          <w:snapToGrid w:val="0"/>
          <w:lang w:val="en-US" w:eastAsia="zh-CN"/>
        </w:rPr>
        <w:t>提出</w:t>
      </w:r>
      <w:r w:rsidR="000F5A8B" w:rsidRPr="00E11B71">
        <w:rPr>
          <w:snapToGrid w:val="0"/>
          <w:lang w:val="en-US" w:eastAsia="zh-CN"/>
        </w:rPr>
        <w:t>了</w:t>
      </w:r>
      <w:r w:rsidR="008253E8" w:rsidRPr="00E11B71">
        <w:rPr>
          <w:rFonts w:hint="eastAsia"/>
          <w:snapToGrid w:val="0"/>
          <w:lang w:val="en-US" w:eastAsia="zh-CN"/>
        </w:rPr>
        <w:t>第二次</w:t>
      </w:r>
      <w:r w:rsidR="008253E8" w:rsidRPr="00E11B71">
        <w:rPr>
          <w:snapToGrid w:val="0"/>
          <w:lang w:val="en-US" w:eastAsia="zh-CN"/>
        </w:rPr>
        <w:t>CWG-SFP</w:t>
      </w:r>
      <w:r w:rsidR="008253E8">
        <w:rPr>
          <w:rFonts w:hint="eastAsia"/>
          <w:snapToGrid w:val="0"/>
          <w:lang w:val="en-US" w:eastAsia="zh-CN"/>
        </w:rPr>
        <w:t>第二次</w:t>
      </w:r>
      <w:r w:rsidR="008253E8">
        <w:rPr>
          <w:snapToGrid w:val="0"/>
          <w:lang w:val="en-US" w:eastAsia="zh-CN"/>
        </w:rPr>
        <w:t>公共磋商的</w:t>
      </w:r>
      <w:r w:rsidR="00A3700E">
        <w:rPr>
          <w:rFonts w:hint="eastAsia"/>
          <w:snapToGrid w:val="0"/>
          <w:lang w:val="en-US" w:eastAsia="zh-CN"/>
        </w:rPr>
        <w:t>多项</w:t>
      </w:r>
      <w:r w:rsidR="008253E8">
        <w:rPr>
          <w:snapToGrid w:val="0"/>
          <w:lang w:val="en-US" w:eastAsia="zh-CN"/>
        </w:rPr>
        <w:t>备选</w:t>
      </w:r>
      <w:r w:rsidR="008253E8">
        <w:rPr>
          <w:rFonts w:hint="eastAsia"/>
          <w:snapToGrid w:val="0"/>
          <w:lang w:val="en-US" w:eastAsia="zh-CN"/>
        </w:rPr>
        <w:t>方案。</w:t>
      </w:r>
      <w:r w:rsidR="008253E8">
        <w:rPr>
          <w:snapToGrid w:val="0"/>
          <w:lang w:val="en-US" w:eastAsia="zh-CN"/>
        </w:rPr>
        <w:t>工作组</w:t>
      </w:r>
      <w:r w:rsidR="008253E8">
        <w:rPr>
          <w:rFonts w:hint="eastAsia"/>
          <w:snapToGrid w:val="0"/>
          <w:lang w:val="en-US" w:eastAsia="zh-CN"/>
        </w:rPr>
        <w:t>同意</w:t>
      </w:r>
      <w:r w:rsidR="008253E8">
        <w:rPr>
          <w:snapToGrid w:val="0"/>
          <w:lang w:val="en-US" w:eastAsia="zh-CN"/>
        </w:rPr>
        <w:t>将公共磋商推迟到第三次</w:t>
      </w:r>
      <w:r w:rsidR="008253E8" w:rsidRPr="00FD76D3">
        <w:rPr>
          <w:snapToGrid w:val="0"/>
          <w:lang w:val="en-US" w:eastAsia="zh-CN"/>
        </w:rPr>
        <w:t>CWG-SFP</w:t>
      </w:r>
      <w:r w:rsidR="008253E8">
        <w:rPr>
          <w:rFonts w:hint="eastAsia"/>
          <w:snapToGrid w:val="0"/>
          <w:lang w:val="en-US" w:eastAsia="zh-CN"/>
        </w:rPr>
        <w:t>会议</w:t>
      </w:r>
      <w:r w:rsidR="008253E8">
        <w:rPr>
          <w:snapToGrid w:val="0"/>
          <w:lang w:val="en-US" w:eastAsia="zh-CN"/>
        </w:rPr>
        <w:t>之后，以确保案文将包括第三次</w:t>
      </w:r>
      <w:r w:rsidR="008253E8" w:rsidRPr="00FD76D3">
        <w:rPr>
          <w:snapToGrid w:val="0"/>
          <w:lang w:val="en-US" w:eastAsia="zh-CN"/>
        </w:rPr>
        <w:t>CWG-SFP</w:t>
      </w:r>
      <w:r w:rsidR="008253E8">
        <w:rPr>
          <w:rFonts w:hint="eastAsia"/>
          <w:snapToGrid w:val="0"/>
          <w:lang w:val="en-US" w:eastAsia="zh-CN"/>
        </w:rPr>
        <w:t>会议</w:t>
      </w:r>
      <w:r w:rsidR="008253E8">
        <w:rPr>
          <w:snapToGrid w:val="0"/>
          <w:lang w:val="en-US" w:eastAsia="zh-CN"/>
        </w:rPr>
        <w:t>讨论通过的所有修改。</w:t>
      </w:r>
    </w:p>
    <w:p w:rsidR="00C534C3" w:rsidRPr="00FD76D3" w:rsidRDefault="00394D37" w:rsidP="0075305A">
      <w:pPr>
        <w:rPr>
          <w:snapToGrid w:val="0"/>
          <w:lang w:val="en-US" w:eastAsia="zh-CN"/>
        </w:rPr>
      </w:pPr>
      <w:r>
        <w:rPr>
          <w:snapToGrid w:val="0"/>
          <w:lang w:val="en-US" w:eastAsia="zh-CN"/>
        </w:rPr>
        <w:t>7.2</w:t>
      </w:r>
      <w:r>
        <w:rPr>
          <w:snapToGrid w:val="0"/>
          <w:lang w:val="en-US" w:eastAsia="zh-CN"/>
        </w:rPr>
        <w:tab/>
      </w:r>
      <w:r w:rsidR="008253E8">
        <w:rPr>
          <w:rFonts w:hint="eastAsia"/>
          <w:snapToGrid w:val="0"/>
          <w:lang w:val="en-US" w:eastAsia="zh-CN"/>
        </w:rPr>
        <w:t>根据</w:t>
      </w:r>
      <w:r w:rsidR="008253E8">
        <w:rPr>
          <w:snapToGrid w:val="0"/>
          <w:lang w:val="en-US" w:eastAsia="zh-CN"/>
        </w:rPr>
        <w:t>现行程序，秘书处致力于在第三次会议的一个月前公布《战略规划》案文草案</w:t>
      </w:r>
      <w:r w:rsidR="008253E8">
        <w:rPr>
          <w:rFonts w:hint="eastAsia"/>
          <w:snapToGrid w:val="0"/>
          <w:lang w:val="en-US" w:eastAsia="zh-CN"/>
        </w:rPr>
        <w:t>，</w:t>
      </w:r>
      <w:r w:rsidR="008253E8">
        <w:rPr>
          <w:snapToGrid w:val="0"/>
          <w:lang w:val="en-US" w:eastAsia="zh-CN"/>
        </w:rPr>
        <w:t>但会尽一切努力</w:t>
      </w:r>
      <w:r w:rsidR="008253E8">
        <w:rPr>
          <w:rFonts w:hint="eastAsia"/>
          <w:snapToGrid w:val="0"/>
          <w:lang w:val="en-US" w:eastAsia="zh-CN"/>
        </w:rPr>
        <w:t>尽早</w:t>
      </w:r>
      <w:r w:rsidR="008253E8">
        <w:rPr>
          <w:snapToGrid w:val="0"/>
          <w:lang w:val="en-US" w:eastAsia="zh-CN"/>
        </w:rPr>
        <w:t>发布。</w:t>
      </w:r>
    </w:p>
    <w:p w:rsidR="00C534C3" w:rsidRPr="00FD76D3" w:rsidRDefault="00394D37" w:rsidP="0075305A">
      <w:pPr>
        <w:pStyle w:val="Heading1"/>
        <w:rPr>
          <w:snapToGrid w:val="0"/>
          <w:lang w:eastAsia="zh-CN"/>
        </w:rPr>
      </w:pPr>
      <w:r>
        <w:rPr>
          <w:snapToGrid w:val="0"/>
          <w:lang w:eastAsia="zh-CN"/>
        </w:rPr>
        <w:t>8</w:t>
      </w:r>
      <w:r>
        <w:rPr>
          <w:snapToGrid w:val="0"/>
          <w:lang w:eastAsia="zh-CN"/>
        </w:rPr>
        <w:tab/>
      </w:r>
      <w:r w:rsidR="00B3237B">
        <w:rPr>
          <w:rFonts w:hint="eastAsia"/>
          <w:snapToGrid w:val="0"/>
          <w:lang w:eastAsia="zh-CN"/>
        </w:rPr>
        <w:t>下一次</w:t>
      </w:r>
      <w:r w:rsidR="00B3237B">
        <w:rPr>
          <w:snapToGrid w:val="0"/>
          <w:lang w:eastAsia="zh-CN"/>
        </w:rPr>
        <w:t>会议</w:t>
      </w:r>
    </w:p>
    <w:p w:rsidR="00C534C3" w:rsidRPr="00FD76D3" w:rsidRDefault="00394D37" w:rsidP="0075305A">
      <w:pPr>
        <w:rPr>
          <w:snapToGrid w:val="0"/>
          <w:lang w:val="en-US" w:eastAsia="zh-CN"/>
        </w:rPr>
      </w:pPr>
      <w:r>
        <w:rPr>
          <w:snapToGrid w:val="0"/>
          <w:lang w:val="en-US" w:eastAsia="zh-CN"/>
        </w:rPr>
        <w:t>8.1</w:t>
      </w:r>
      <w:r>
        <w:rPr>
          <w:snapToGrid w:val="0"/>
          <w:lang w:val="en-US" w:eastAsia="zh-CN"/>
        </w:rPr>
        <w:tab/>
      </w:r>
      <w:r w:rsidR="008A400A">
        <w:rPr>
          <w:rFonts w:hint="eastAsia"/>
          <w:snapToGrid w:val="0"/>
          <w:lang w:val="en-US" w:eastAsia="zh-CN"/>
        </w:rPr>
        <w:t>计划</w:t>
      </w:r>
      <w:r w:rsidR="008A400A">
        <w:rPr>
          <w:snapToGrid w:val="0"/>
          <w:lang w:val="en-US" w:eastAsia="zh-CN"/>
        </w:rPr>
        <w:t>在理事会</w:t>
      </w:r>
      <w:r w:rsidR="008A400A">
        <w:rPr>
          <w:rFonts w:hint="eastAsia"/>
          <w:snapToGrid w:val="0"/>
          <w:lang w:val="en-US" w:eastAsia="zh-CN"/>
        </w:rPr>
        <w:t>2017</w:t>
      </w:r>
      <w:r w:rsidR="008A400A">
        <w:rPr>
          <w:rFonts w:hint="eastAsia"/>
          <w:snapToGrid w:val="0"/>
          <w:lang w:val="en-US" w:eastAsia="zh-CN"/>
        </w:rPr>
        <w:t>年</w:t>
      </w:r>
      <w:r w:rsidR="008A400A">
        <w:rPr>
          <w:snapToGrid w:val="0"/>
          <w:lang w:val="en-US" w:eastAsia="zh-CN"/>
        </w:rPr>
        <w:t>会议期间的</w:t>
      </w:r>
      <w:r w:rsidR="008A400A">
        <w:rPr>
          <w:rFonts w:hint="eastAsia"/>
          <w:snapToGrid w:val="0"/>
          <w:lang w:val="en-US" w:eastAsia="zh-CN"/>
        </w:rPr>
        <w:t>1</w:t>
      </w:r>
      <w:r w:rsidR="008A400A">
        <w:rPr>
          <w:rFonts w:hint="eastAsia"/>
          <w:snapToGrid w:val="0"/>
          <w:lang w:val="en-US" w:eastAsia="zh-CN"/>
        </w:rPr>
        <w:t>月</w:t>
      </w:r>
      <w:r w:rsidR="008A400A">
        <w:rPr>
          <w:rFonts w:hint="eastAsia"/>
          <w:snapToGrid w:val="0"/>
          <w:lang w:val="en-US" w:eastAsia="zh-CN"/>
        </w:rPr>
        <w:t>15</w:t>
      </w:r>
      <w:r w:rsidR="008A400A">
        <w:rPr>
          <w:rFonts w:hint="eastAsia"/>
          <w:snapToGrid w:val="0"/>
          <w:lang w:val="en-US" w:eastAsia="zh-CN"/>
        </w:rPr>
        <w:t>和</w:t>
      </w:r>
      <w:r w:rsidR="008A400A">
        <w:rPr>
          <w:rFonts w:hint="eastAsia"/>
          <w:snapToGrid w:val="0"/>
          <w:lang w:val="en-US" w:eastAsia="zh-CN"/>
        </w:rPr>
        <w:t>16</w:t>
      </w:r>
      <w:r w:rsidR="008A400A">
        <w:rPr>
          <w:rFonts w:hint="eastAsia"/>
          <w:snapToGrid w:val="0"/>
          <w:lang w:val="en-US" w:eastAsia="zh-CN"/>
        </w:rPr>
        <w:t>日</w:t>
      </w:r>
      <w:r w:rsidR="008A400A">
        <w:rPr>
          <w:snapToGrid w:val="0"/>
          <w:lang w:val="en-US" w:eastAsia="zh-CN"/>
        </w:rPr>
        <w:t>举行下一次</w:t>
      </w:r>
      <w:r w:rsidR="008A400A" w:rsidRPr="00FD76D3">
        <w:rPr>
          <w:snapToGrid w:val="0"/>
          <w:lang w:val="en-US" w:eastAsia="zh-CN"/>
        </w:rPr>
        <w:t>CWG-FHR</w:t>
      </w:r>
      <w:r w:rsidR="008A400A">
        <w:rPr>
          <w:rFonts w:hint="eastAsia"/>
          <w:snapToGrid w:val="0"/>
          <w:lang w:val="en-US" w:eastAsia="zh-CN"/>
        </w:rPr>
        <w:t>会议。与会者</w:t>
      </w:r>
      <w:r w:rsidR="008A400A">
        <w:rPr>
          <w:snapToGrid w:val="0"/>
          <w:lang w:val="en-US" w:eastAsia="zh-CN"/>
        </w:rPr>
        <w:t>要求秘书处与</w:t>
      </w:r>
      <w:r w:rsidR="008A400A">
        <w:rPr>
          <w:rFonts w:hint="eastAsia"/>
          <w:snapToGrid w:val="0"/>
          <w:lang w:val="en-US" w:eastAsia="zh-CN"/>
        </w:rPr>
        <w:t>其他</w:t>
      </w:r>
      <w:r w:rsidR="008A400A">
        <w:rPr>
          <w:rFonts w:hint="eastAsia"/>
          <w:snapToGrid w:val="0"/>
          <w:lang w:val="en-US" w:eastAsia="zh-CN"/>
        </w:rPr>
        <w:t>CWG</w:t>
      </w:r>
      <w:r w:rsidR="008A400A">
        <w:rPr>
          <w:rFonts w:hint="eastAsia"/>
          <w:snapToGrid w:val="0"/>
          <w:lang w:val="en-US" w:eastAsia="zh-CN"/>
        </w:rPr>
        <w:t>主席</w:t>
      </w:r>
      <w:r w:rsidR="008A400A">
        <w:rPr>
          <w:snapToGrid w:val="0"/>
          <w:lang w:val="en-US" w:eastAsia="zh-CN"/>
        </w:rPr>
        <w:t>磋商，</w:t>
      </w:r>
      <w:r w:rsidR="00A3700E">
        <w:rPr>
          <w:rFonts w:hint="eastAsia"/>
          <w:snapToGrid w:val="0"/>
          <w:lang w:val="en-US" w:eastAsia="zh-CN"/>
        </w:rPr>
        <w:t>以备</w:t>
      </w:r>
      <w:r w:rsidR="008A400A">
        <w:rPr>
          <w:snapToGrid w:val="0"/>
          <w:lang w:val="en-US" w:eastAsia="zh-CN"/>
        </w:rPr>
        <w:t>第三次会议</w:t>
      </w:r>
      <w:r w:rsidR="00A3700E">
        <w:rPr>
          <w:snapToGrid w:val="0"/>
          <w:lang w:val="en-US" w:eastAsia="zh-CN"/>
        </w:rPr>
        <w:t>有可能</w:t>
      </w:r>
      <w:r w:rsidR="008A400A">
        <w:rPr>
          <w:snapToGrid w:val="0"/>
          <w:lang w:val="en-US" w:eastAsia="zh-CN"/>
        </w:rPr>
        <w:t>推迟至一月晚些时候</w:t>
      </w:r>
      <w:r w:rsidR="00A3700E">
        <w:rPr>
          <w:rFonts w:hint="eastAsia"/>
          <w:snapToGrid w:val="0"/>
          <w:lang w:val="en-US" w:eastAsia="zh-CN"/>
        </w:rPr>
        <w:t>，</w:t>
      </w:r>
      <w:r w:rsidR="00854138">
        <w:rPr>
          <w:rFonts w:hint="eastAsia"/>
          <w:snapToGrid w:val="0"/>
          <w:lang w:val="en-US" w:eastAsia="zh-CN"/>
        </w:rPr>
        <w:t>与一</w:t>
      </w:r>
      <w:r w:rsidR="008A400A">
        <w:rPr>
          <w:snapToGrid w:val="0"/>
          <w:lang w:val="en-US" w:eastAsia="zh-CN"/>
        </w:rPr>
        <w:t>系列会议集中召开。</w:t>
      </w:r>
    </w:p>
    <w:p w:rsidR="00A766FC" w:rsidRDefault="00394D37" w:rsidP="0075305A">
      <w:pPr>
        <w:rPr>
          <w:snapToGrid w:val="0"/>
          <w:lang w:val="en-US" w:eastAsia="zh-CN"/>
        </w:rPr>
      </w:pPr>
      <w:r>
        <w:rPr>
          <w:snapToGrid w:val="0"/>
          <w:lang w:val="en-US" w:eastAsia="zh-CN"/>
        </w:rPr>
        <w:t>8.2</w:t>
      </w:r>
      <w:r>
        <w:rPr>
          <w:snapToGrid w:val="0"/>
          <w:lang w:val="en-US" w:eastAsia="zh-CN"/>
        </w:rPr>
        <w:tab/>
      </w:r>
      <w:r w:rsidR="003C7436">
        <w:rPr>
          <w:rFonts w:hint="eastAsia"/>
          <w:snapToGrid w:val="0"/>
          <w:lang w:val="en-US" w:eastAsia="zh-CN"/>
        </w:rPr>
        <w:t>国际电联</w:t>
      </w:r>
      <w:r w:rsidR="003C7436">
        <w:rPr>
          <w:snapToGrid w:val="0"/>
          <w:lang w:val="en-US" w:eastAsia="zh-CN"/>
        </w:rPr>
        <w:t>秘书处经磋商后</w:t>
      </w:r>
      <w:r w:rsidR="00854138">
        <w:rPr>
          <w:rFonts w:hint="eastAsia"/>
          <w:snapToGrid w:val="0"/>
          <w:lang w:val="en-US" w:eastAsia="zh-CN"/>
        </w:rPr>
        <w:t>得出结论</w:t>
      </w:r>
      <w:r w:rsidR="003C7436">
        <w:rPr>
          <w:snapToGrid w:val="0"/>
          <w:lang w:val="en-US" w:eastAsia="zh-CN"/>
        </w:rPr>
        <w:t>，</w:t>
      </w:r>
      <w:r w:rsidR="003C7436" w:rsidRPr="00FD76D3">
        <w:rPr>
          <w:snapToGrid w:val="0"/>
          <w:lang w:val="en-US" w:eastAsia="zh-CN"/>
        </w:rPr>
        <w:t>CWG-SFP</w:t>
      </w:r>
      <w:r w:rsidR="003C7436">
        <w:rPr>
          <w:rFonts w:hint="eastAsia"/>
          <w:snapToGrid w:val="0"/>
          <w:lang w:val="en-US" w:eastAsia="zh-CN"/>
        </w:rPr>
        <w:t>第</w:t>
      </w:r>
      <w:r w:rsidR="003C7436">
        <w:rPr>
          <w:snapToGrid w:val="0"/>
          <w:lang w:val="en-US" w:eastAsia="zh-CN"/>
        </w:rPr>
        <w:t>三次会议</w:t>
      </w:r>
      <w:r w:rsidR="00854138">
        <w:rPr>
          <w:rFonts w:hint="eastAsia"/>
          <w:snapToGrid w:val="0"/>
          <w:lang w:val="en-US" w:eastAsia="zh-CN"/>
        </w:rPr>
        <w:t>的日期</w:t>
      </w:r>
      <w:r w:rsidR="003C7436">
        <w:rPr>
          <w:snapToGrid w:val="0"/>
          <w:lang w:val="en-US" w:eastAsia="zh-CN"/>
        </w:rPr>
        <w:t>不可能</w:t>
      </w:r>
      <w:r w:rsidR="00854138">
        <w:rPr>
          <w:rFonts w:hint="eastAsia"/>
          <w:snapToGrid w:val="0"/>
          <w:lang w:val="en-US" w:eastAsia="zh-CN"/>
        </w:rPr>
        <w:t>延后</w:t>
      </w:r>
      <w:r w:rsidR="003C7436">
        <w:rPr>
          <w:snapToGrid w:val="0"/>
          <w:lang w:val="en-US" w:eastAsia="zh-CN"/>
        </w:rPr>
        <w:t>。因此</w:t>
      </w:r>
      <w:r w:rsidR="003C7436">
        <w:rPr>
          <w:rFonts w:hint="eastAsia"/>
          <w:snapToGrid w:val="0"/>
          <w:lang w:val="en-US" w:eastAsia="zh-CN"/>
        </w:rPr>
        <w:t>，</w:t>
      </w:r>
      <w:r w:rsidR="003C7436">
        <w:rPr>
          <w:snapToGrid w:val="0"/>
          <w:lang w:val="en-US" w:eastAsia="zh-CN"/>
        </w:rPr>
        <w:t>第三次会议将于</w:t>
      </w:r>
      <w:r w:rsidR="003C7436">
        <w:rPr>
          <w:rFonts w:hint="eastAsia"/>
          <w:snapToGrid w:val="0"/>
          <w:lang w:val="en-US" w:eastAsia="zh-CN"/>
        </w:rPr>
        <w:t>2018</w:t>
      </w:r>
      <w:r w:rsidR="003C7436">
        <w:rPr>
          <w:rFonts w:hint="eastAsia"/>
          <w:snapToGrid w:val="0"/>
          <w:lang w:val="en-US" w:eastAsia="zh-CN"/>
        </w:rPr>
        <w:t>年</w:t>
      </w:r>
      <w:r w:rsidR="003C7436">
        <w:rPr>
          <w:rFonts w:hint="eastAsia"/>
          <w:snapToGrid w:val="0"/>
          <w:lang w:val="en-US" w:eastAsia="zh-CN"/>
        </w:rPr>
        <w:t>1</w:t>
      </w:r>
      <w:r w:rsidR="003C7436">
        <w:rPr>
          <w:rFonts w:hint="eastAsia"/>
          <w:snapToGrid w:val="0"/>
          <w:lang w:val="en-US" w:eastAsia="zh-CN"/>
        </w:rPr>
        <w:t>月</w:t>
      </w:r>
      <w:r w:rsidR="003C7436">
        <w:rPr>
          <w:rFonts w:hint="eastAsia"/>
          <w:snapToGrid w:val="0"/>
          <w:lang w:val="en-US" w:eastAsia="zh-CN"/>
        </w:rPr>
        <w:t>15</w:t>
      </w:r>
      <w:r w:rsidR="003C7436">
        <w:rPr>
          <w:rFonts w:hint="eastAsia"/>
          <w:snapToGrid w:val="0"/>
          <w:lang w:val="en-US" w:eastAsia="zh-CN"/>
        </w:rPr>
        <w:t>和</w:t>
      </w:r>
      <w:r w:rsidR="003C7436">
        <w:rPr>
          <w:rFonts w:hint="eastAsia"/>
          <w:snapToGrid w:val="0"/>
          <w:lang w:val="en-US" w:eastAsia="zh-CN"/>
        </w:rPr>
        <w:t>16</w:t>
      </w:r>
      <w:r w:rsidR="003C7436">
        <w:rPr>
          <w:rFonts w:hint="eastAsia"/>
          <w:snapToGrid w:val="0"/>
          <w:lang w:val="en-US" w:eastAsia="zh-CN"/>
        </w:rPr>
        <w:t>日</w:t>
      </w:r>
      <w:r w:rsidR="003C7436">
        <w:rPr>
          <w:snapToGrid w:val="0"/>
          <w:lang w:val="en-US" w:eastAsia="zh-CN"/>
        </w:rPr>
        <w:t>举行。</w:t>
      </w:r>
    </w:p>
    <w:p w:rsidR="0075305A" w:rsidRDefault="0075305A" w:rsidP="0032202E">
      <w:pPr>
        <w:pStyle w:val="Reasons"/>
        <w:rPr>
          <w:lang w:eastAsia="zh-CN"/>
        </w:rPr>
      </w:pPr>
    </w:p>
    <w:p w:rsidR="0075305A" w:rsidRDefault="0075305A">
      <w:pPr>
        <w:jc w:val="center"/>
      </w:pPr>
      <w:r>
        <w:t>______________</w:t>
      </w:r>
    </w:p>
    <w:p w:rsidR="0075305A" w:rsidRPr="00A766FC" w:rsidRDefault="0075305A" w:rsidP="0075305A">
      <w:pPr>
        <w:rPr>
          <w:lang w:eastAsia="zh-CN"/>
        </w:rPr>
      </w:pPr>
    </w:p>
    <w:sectPr w:rsidR="0075305A" w:rsidRPr="00A766FC" w:rsidSect="006C36CD">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1BC" w:rsidRDefault="00EA21BC">
      <w:r>
        <w:separator/>
      </w:r>
    </w:p>
  </w:endnote>
  <w:endnote w:type="continuationSeparator" w:id="0">
    <w:p w:rsidR="00EA21BC" w:rsidRDefault="00EA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BC" w:rsidRPr="00F0295E" w:rsidRDefault="00253A78" w:rsidP="00B125A5">
    <w:pPr>
      <w:pStyle w:val="Footer"/>
    </w:pPr>
    <w:fldSimple w:instr=" FILENAME \p  \* MERGEFORMAT ">
      <w:r w:rsidR="00185D22">
        <w:t>P:\CHI\SG\CONSEIL\CWG-SFP\CWG-SFP2\000\011C.docx</w:t>
      </w:r>
    </w:fldSimple>
    <w:r w:rsidR="00EA21BC">
      <w:t xml:space="preserve"> (424745)</w:t>
    </w:r>
    <w:r w:rsidR="00EA21BC">
      <w:tab/>
    </w:r>
    <w:r w:rsidR="00EA21BC">
      <w:fldChar w:fldCharType="begin"/>
    </w:r>
    <w:r w:rsidR="00EA21BC">
      <w:instrText xml:space="preserve"> SAVEDATE \@ DD.MM.YY </w:instrText>
    </w:r>
    <w:r w:rsidR="00EA21BC">
      <w:fldChar w:fldCharType="separate"/>
    </w:r>
    <w:r w:rsidR="00C827CC">
      <w:t>11.12.17</w:t>
    </w:r>
    <w:r w:rsidR="00EA21BC">
      <w:fldChar w:fldCharType="end"/>
    </w:r>
    <w:r w:rsidR="00EA21BC">
      <w:tab/>
    </w:r>
    <w:r w:rsidR="00EA21BC">
      <w:fldChar w:fldCharType="begin"/>
    </w:r>
    <w:r w:rsidR="00EA21BC">
      <w:instrText xml:space="preserve"> PRINTDATE \@ DD.MM.YY </w:instrText>
    </w:r>
    <w:r w:rsidR="00EA21BC">
      <w:fldChar w:fldCharType="separate"/>
    </w:r>
    <w:r w:rsidR="00185D22">
      <w:t>24.02.15</w:t>
    </w:r>
    <w:r w:rsidR="00EA21B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BC" w:rsidRDefault="00EA21BC"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1BC" w:rsidRDefault="00EA21BC">
      <w:r>
        <w:t>____________________</w:t>
      </w:r>
    </w:p>
  </w:footnote>
  <w:footnote w:type="continuationSeparator" w:id="0">
    <w:p w:rsidR="00EA21BC" w:rsidRDefault="00EA2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BC" w:rsidRDefault="00EA21BC" w:rsidP="00CE6F22">
    <w:pPr>
      <w:pStyle w:val="Header"/>
    </w:pPr>
    <w:r>
      <w:fldChar w:fldCharType="begin"/>
    </w:r>
    <w:r>
      <w:instrText>PAGE</w:instrText>
    </w:r>
    <w:r>
      <w:fldChar w:fldCharType="separate"/>
    </w:r>
    <w:r w:rsidR="00C827CC">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8670F"/>
    <w:multiLevelType w:val="hybridMultilevel"/>
    <w:tmpl w:val="D7DEE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56DD7"/>
    <w:multiLevelType w:val="hybridMultilevel"/>
    <w:tmpl w:val="9A32D922"/>
    <w:lvl w:ilvl="0" w:tplc="31B6A49C">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522B3"/>
    <w:multiLevelType w:val="hybridMultilevel"/>
    <w:tmpl w:val="4BA46776"/>
    <w:lvl w:ilvl="0" w:tplc="7AC2C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E2388E"/>
    <w:multiLevelType w:val="hybridMultilevel"/>
    <w:tmpl w:val="35B6F676"/>
    <w:lvl w:ilvl="0" w:tplc="7AC2C4FA">
      <w:start w:val="1"/>
      <w:numFmt w:val="decimal"/>
      <w:lvlText w:val="%1"/>
      <w:lvlJc w:val="left"/>
      <w:pPr>
        <w:ind w:left="720" w:hanging="360"/>
      </w:pPr>
      <w:rPr>
        <w:rFonts w:hint="default"/>
        <w:color w:val="04629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45BF5"/>
    <w:multiLevelType w:val="hybridMultilevel"/>
    <w:tmpl w:val="09764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8770C8"/>
    <w:multiLevelType w:val="multilevel"/>
    <w:tmpl w:val="1F10FE6E"/>
    <w:lvl w:ilvl="0">
      <w:start w:val="1"/>
      <w:numFmt w:val="decimal"/>
      <w:lvlText w:val="%1."/>
      <w:lvlJc w:val="left"/>
      <w:pPr>
        <w:ind w:left="360" w:hanging="360"/>
      </w:pPr>
      <w:rPr>
        <w:b/>
        <w:bCs/>
      </w:rPr>
    </w:lvl>
    <w:lvl w:ilvl="1">
      <w:start w:val="1"/>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B6E035F"/>
    <w:multiLevelType w:val="hybridMultilevel"/>
    <w:tmpl w:val="EF788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C96682"/>
    <w:multiLevelType w:val="hybridMultilevel"/>
    <w:tmpl w:val="9A0EA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1E7167"/>
    <w:multiLevelType w:val="hybridMultilevel"/>
    <w:tmpl w:val="4F5E2C92"/>
    <w:lvl w:ilvl="0" w:tplc="999A49B6">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8"/>
  </w:num>
  <w:num w:numId="4">
    <w:abstractNumId w:val="12"/>
  </w:num>
  <w:num w:numId="5">
    <w:abstractNumId w:val="15"/>
  </w:num>
  <w:num w:numId="6">
    <w:abstractNumId w:val="14"/>
  </w:num>
  <w:num w:numId="7">
    <w:abstractNumId w:val="4"/>
  </w:num>
  <w:num w:numId="8">
    <w:abstractNumId w:val="3"/>
  </w:num>
  <w:num w:numId="9">
    <w:abstractNumId w:val="6"/>
  </w:num>
  <w:num w:numId="10">
    <w:abstractNumId w:val="1"/>
  </w:num>
  <w:num w:numId="11">
    <w:abstractNumId w:val="11"/>
  </w:num>
  <w:num w:numId="12">
    <w:abstractNumId w:val="10"/>
  </w:num>
  <w:num w:numId="13">
    <w:abstractNumId w:val="5"/>
  </w:num>
  <w:num w:numId="14">
    <w:abstractNumId w:val="9"/>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C2"/>
    <w:rsid w:val="00001B77"/>
    <w:rsid w:val="000023B8"/>
    <w:rsid w:val="0000517A"/>
    <w:rsid w:val="00006FFD"/>
    <w:rsid w:val="000126BE"/>
    <w:rsid w:val="000258FC"/>
    <w:rsid w:val="00031E72"/>
    <w:rsid w:val="000328E4"/>
    <w:rsid w:val="0003521B"/>
    <w:rsid w:val="000404D2"/>
    <w:rsid w:val="00044B54"/>
    <w:rsid w:val="00047D37"/>
    <w:rsid w:val="00054B85"/>
    <w:rsid w:val="00066E5C"/>
    <w:rsid w:val="000822DE"/>
    <w:rsid w:val="000853C0"/>
    <w:rsid w:val="00093F02"/>
    <w:rsid w:val="00094043"/>
    <w:rsid w:val="000978CD"/>
    <w:rsid w:val="000A1C21"/>
    <w:rsid w:val="000A4498"/>
    <w:rsid w:val="000C1578"/>
    <w:rsid w:val="000C6CF5"/>
    <w:rsid w:val="000D15EA"/>
    <w:rsid w:val="000D7401"/>
    <w:rsid w:val="000F5A8B"/>
    <w:rsid w:val="00100D84"/>
    <w:rsid w:val="00120CC2"/>
    <w:rsid w:val="00124C9D"/>
    <w:rsid w:val="00130176"/>
    <w:rsid w:val="00142763"/>
    <w:rsid w:val="00157773"/>
    <w:rsid w:val="00163D95"/>
    <w:rsid w:val="001725EA"/>
    <w:rsid w:val="001756E3"/>
    <w:rsid w:val="00181D97"/>
    <w:rsid w:val="0018251A"/>
    <w:rsid w:val="00185879"/>
    <w:rsid w:val="00185D22"/>
    <w:rsid w:val="00190272"/>
    <w:rsid w:val="00193055"/>
    <w:rsid w:val="00193244"/>
    <w:rsid w:val="00195C6C"/>
    <w:rsid w:val="00195FED"/>
    <w:rsid w:val="001A4BD6"/>
    <w:rsid w:val="001A711D"/>
    <w:rsid w:val="001D5A18"/>
    <w:rsid w:val="001E1A11"/>
    <w:rsid w:val="001F0E83"/>
    <w:rsid w:val="00202D21"/>
    <w:rsid w:val="002101AB"/>
    <w:rsid w:val="00214AD7"/>
    <w:rsid w:val="002247A1"/>
    <w:rsid w:val="00240E9A"/>
    <w:rsid w:val="00251621"/>
    <w:rsid w:val="00253A78"/>
    <w:rsid w:val="00254B61"/>
    <w:rsid w:val="002577D6"/>
    <w:rsid w:val="00271DFF"/>
    <w:rsid w:val="00274902"/>
    <w:rsid w:val="00280EB8"/>
    <w:rsid w:val="0029529B"/>
    <w:rsid w:val="00296DC7"/>
    <w:rsid w:val="002A32C0"/>
    <w:rsid w:val="002A6670"/>
    <w:rsid w:val="002A669A"/>
    <w:rsid w:val="002B203D"/>
    <w:rsid w:val="002B4246"/>
    <w:rsid w:val="002B5005"/>
    <w:rsid w:val="002B7811"/>
    <w:rsid w:val="002C62FA"/>
    <w:rsid w:val="002D4680"/>
    <w:rsid w:val="002D5FBE"/>
    <w:rsid w:val="00303502"/>
    <w:rsid w:val="003039AC"/>
    <w:rsid w:val="00303CA5"/>
    <w:rsid w:val="00316D6A"/>
    <w:rsid w:val="00321F47"/>
    <w:rsid w:val="003243D6"/>
    <w:rsid w:val="00325539"/>
    <w:rsid w:val="00325C25"/>
    <w:rsid w:val="003260FA"/>
    <w:rsid w:val="003321E8"/>
    <w:rsid w:val="00341180"/>
    <w:rsid w:val="00347817"/>
    <w:rsid w:val="003504DC"/>
    <w:rsid w:val="00351716"/>
    <w:rsid w:val="00354350"/>
    <w:rsid w:val="00362985"/>
    <w:rsid w:val="0037010C"/>
    <w:rsid w:val="00372C8F"/>
    <w:rsid w:val="0037632A"/>
    <w:rsid w:val="00376755"/>
    <w:rsid w:val="00380ECE"/>
    <w:rsid w:val="00391F78"/>
    <w:rsid w:val="00393DDF"/>
    <w:rsid w:val="00393EC5"/>
    <w:rsid w:val="00394D37"/>
    <w:rsid w:val="00397F55"/>
    <w:rsid w:val="003B01A1"/>
    <w:rsid w:val="003B14BD"/>
    <w:rsid w:val="003B4454"/>
    <w:rsid w:val="003B51FC"/>
    <w:rsid w:val="003C2E37"/>
    <w:rsid w:val="003C55B3"/>
    <w:rsid w:val="003C5DC4"/>
    <w:rsid w:val="003C7436"/>
    <w:rsid w:val="003E3816"/>
    <w:rsid w:val="003E5F65"/>
    <w:rsid w:val="003F1415"/>
    <w:rsid w:val="003F2FCB"/>
    <w:rsid w:val="0040144C"/>
    <w:rsid w:val="00403EB7"/>
    <w:rsid w:val="00407B39"/>
    <w:rsid w:val="00422E11"/>
    <w:rsid w:val="00423083"/>
    <w:rsid w:val="00430BF0"/>
    <w:rsid w:val="00443BFB"/>
    <w:rsid w:val="00456180"/>
    <w:rsid w:val="0046706C"/>
    <w:rsid w:val="004672E6"/>
    <w:rsid w:val="004705DE"/>
    <w:rsid w:val="00474ED1"/>
    <w:rsid w:val="00482517"/>
    <w:rsid w:val="00485F79"/>
    <w:rsid w:val="00493085"/>
    <w:rsid w:val="004A36EC"/>
    <w:rsid w:val="004B09E3"/>
    <w:rsid w:val="004B2B9D"/>
    <w:rsid w:val="004B5435"/>
    <w:rsid w:val="004C4C18"/>
    <w:rsid w:val="004C642F"/>
    <w:rsid w:val="004D05A6"/>
    <w:rsid w:val="004D163F"/>
    <w:rsid w:val="004E2111"/>
    <w:rsid w:val="004E4BFF"/>
    <w:rsid w:val="004E6969"/>
    <w:rsid w:val="004F2598"/>
    <w:rsid w:val="004F4AB8"/>
    <w:rsid w:val="0051204D"/>
    <w:rsid w:val="00532954"/>
    <w:rsid w:val="00533C9D"/>
    <w:rsid w:val="005403F7"/>
    <w:rsid w:val="00540632"/>
    <w:rsid w:val="00540C12"/>
    <w:rsid w:val="00541CF4"/>
    <w:rsid w:val="005451E8"/>
    <w:rsid w:val="005507F2"/>
    <w:rsid w:val="005665E6"/>
    <w:rsid w:val="00572912"/>
    <w:rsid w:val="0057397F"/>
    <w:rsid w:val="005759CC"/>
    <w:rsid w:val="00581B05"/>
    <w:rsid w:val="00586480"/>
    <w:rsid w:val="005907E6"/>
    <w:rsid w:val="005A62A0"/>
    <w:rsid w:val="005A72E1"/>
    <w:rsid w:val="005B28BC"/>
    <w:rsid w:val="005C6632"/>
    <w:rsid w:val="005D0FAA"/>
    <w:rsid w:val="005D18DD"/>
    <w:rsid w:val="005D1C9E"/>
    <w:rsid w:val="005D3D8D"/>
    <w:rsid w:val="005E0668"/>
    <w:rsid w:val="005E6E88"/>
    <w:rsid w:val="0060288C"/>
    <w:rsid w:val="00607924"/>
    <w:rsid w:val="0062114B"/>
    <w:rsid w:val="00621860"/>
    <w:rsid w:val="0063125C"/>
    <w:rsid w:val="00631476"/>
    <w:rsid w:val="00632540"/>
    <w:rsid w:val="00654257"/>
    <w:rsid w:val="0065435A"/>
    <w:rsid w:val="00663A41"/>
    <w:rsid w:val="006675E1"/>
    <w:rsid w:val="0067484A"/>
    <w:rsid w:val="006960EC"/>
    <w:rsid w:val="006A066E"/>
    <w:rsid w:val="006A2DD3"/>
    <w:rsid w:val="006A5AF8"/>
    <w:rsid w:val="006B4F1C"/>
    <w:rsid w:val="006B4FFF"/>
    <w:rsid w:val="006C36CD"/>
    <w:rsid w:val="006C4ABD"/>
    <w:rsid w:val="006D0C0A"/>
    <w:rsid w:val="006D1C8B"/>
    <w:rsid w:val="006D29B9"/>
    <w:rsid w:val="006E576B"/>
    <w:rsid w:val="007003C0"/>
    <w:rsid w:val="00700D1F"/>
    <w:rsid w:val="0070663F"/>
    <w:rsid w:val="0071223B"/>
    <w:rsid w:val="007205CB"/>
    <w:rsid w:val="00725A36"/>
    <w:rsid w:val="00726073"/>
    <w:rsid w:val="007332DB"/>
    <w:rsid w:val="00734FE8"/>
    <w:rsid w:val="007360CE"/>
    <w:rsid w:val="007378A9"/>
    <w:rsid w:val="0075305A"/>
    <w:rsid w:val="00757531"/>
    <w:rsid w:val="00767794"/>
    <w:rsid w:val="007677B7"/>
    <w:rsid w:val="00772315"/>
    <w:rsid w:val="00772E99"/>
    <w:rsid w:val="00775157"/>
    <w:rsid w:val="007813AE"/>
    <w:rsid w:val="007817B3"/>
    <w:rsid w:val="00793444"/>
    <w:rsid w:val="007A37DB"/>
    <w:rsid w:val="007A4A78"/>
    <w:rsid w:val="007B620F"/>
    <w:rsid w:val="007E189D"/>
    <w:rsid w:val="007F30EB"/>
    <w:rsid w:val="007F3192"/>
    <w:rsid w:val="008104AD"/>
    <w:rsid w:val="00811259"/>
    <w:rsid w:val="00813AA2"/>
    <w:rsid w:val="0081697D"/>
    <w:rsid w:val="008173A3"/>
    <w:rsid w:val="008253E8"/>
    <w:rsid w:val="00836D2A"/>
    <w:rsid w:val="008371E6"/>
    <w:rsid w:val="00837328"/>
    <w:rsid w:val="00840734"/>
    <w:rsid w:val="008509C2"/>
    <w:rsid w:val="00854138"/>
    <w:rsid w:val="0085428D"/>
    <w:rsid w:val="0086059C"/>
    <w:rsid w:val="00864589"/>
    <w:rsid w:val="00867FDE"/>
    <w:rsid w:val="00881400"/>
    <w:rsid w:val="00883A75"/>
    <w:rsid w:val="00890AFB"/>
    <w:rsid w:val="00890FC4"/>
    <w:rsid w:val="008919D0"/>
    <w:rsid w:val="008950AE"/>
    <w:rsid w:val="00895905"/>
    <w:rsid w:val="00896536"/>
    <w:rsid w:val="008A0718"/>
    <w:rsid w:val="008A400A"/>
    <w:rsid w:val="008A7374"/>
    <w:rsid w:val="008D1E5D"/>
    <w:rsid w:val="008F32BE"/>
    <w:rsid w:val="008F3933"/>
    <w:rsid w:val="009164A9"/>
    <w:rsid w:val="0091780B"/>
    <w:rsid w:val="00921B6F"/>
    <w:rsid w:val="0092413E"/>
    <w:rsid w:val="009258CB"/>
    <w:rsid w:val="0093362E"/>
    <w:rsid w:val="009377A0"/>
    <w:rsid w:val="00944563"/>
    <w:rsid w:val="00953160"/>
    <w:rsid w:val="00961D43"/>
    <w:rsid w:val="009625D8"/>
    <w:rsid w:val="00963C6C"/>
    <w:rsid w:val="0097232F"/>
    <w:rsid w:val="009752FD"/>
    <w:rsid w:val="0098459B"/>
    <w:rsid w:val="00987302"/>
    <w:rsid w:val="00994884"/>
    <w:rsid w:val="00995FCD"/>
    <w:rsid w:val="00997185"/>
    <w:rsid w:val="009A4B83"/>
    <w:rsid w:val="009A7ECF"/>
    <w:rsid w:val="009B0AB4"/>
    <w:rsid w:val="009B7013"/>
    <w:rsid w:val="009C2458"/>
    <w:rsid w:val="009C4A7B"/>
    <w:rsid w:val="009C6123"/>
    <w:rsid w:val="009D04E4"/>
    <w:rsid w:val="009D0CD0"/>
    <w:rsid w:val="009F1E3E"/>
    <w:rsid w:val="00A04EBD"/>
    <w:rsid w:val="00A1213C"/>
    <w:rsid w:val="00A22A34"/>
    <w:rsid w:val="00A2544A"/>
    <w:rsid w:val="00A272FF"/>
    <w:rsid w:val="00A3700E"/>
    <w:rsid w:val="00A413BD"/>
    <w:rsid w:val="00A43D93"/>
    <w:rsid w:val="00A450F3"/>
    <w:rsid w:val="00A4666E"/>
    <w:rsid w:val="00A5354B"/>
    <w:rsid w:val="00A766FC"/>
    <w:rsid w:val="00A8381E"/>
    <w:rsid w:val="00AB1D9B"/>
    <w:rsid w:val="00AB2D6A"/>
    <w:rsid w:val="00AB42C1"/>
    <w:rsid w:val="00AC516F"/>
    <w:rsid w:val="00AE2926"/>
    <w:rsid w:val="00AF0301"/>
    <w:rsid w:val="00AF5F7C"/>
    <w:rsid w:val="00B003D3"/>
    <w:rsid w:val="00B0184B"/>
    <w:rsid w:val="00B035CD"/>
    <w:rsid w:val="00B06CF0"/>
    <w:rsid w:val="00B0769D"/>
    <w:rsid w:val="00B125A5"/>
    <w:rsid w:val="00B13EAE"/>
    <w:rsid w:val="00B217F8"/>
    <w:rsid w:val="00B2463B"/>
    <w:rsid w:val="00B3237B"/>
    <w:rsid w:val="00B332EA"/>
    <w:rsid w:val="00B40A53"/>
    <w:rsid w:val="00B4427E"/>
    <w:rsid w:val="00B45365"/>
    <w:rsid w:val="00B46A65"/>
    <w:rsid w:val="00B60184"/>
    <w:rsid w:val="00B625C3"/>
    <w:rsid w:val="00B625C4"/>
    <w:rsid w:val="00B62D20"/>
    <w:rsid w:val="00B66DC6"/>
    <w:rsid w:val="00B81E75"/>
    <w:rsid w:val="00B81F1C"/>
    <w:rsid w:val="00B8390D"/>
    <w:rsid w:val="00B8636F"/>
    <w:rsid w:val="00B86B18"/>
    <w:rsid w:val="00BA7826"/>
    <w:rsid w:val="00BB5157"/>
    <w:rsid w:val="00BC07C9"/>
    <w:rsid w:val="00BC1438"/>
    <w:rsid w:val="00BC7847"/>
    <w:rsid w:val="00BD1A5A"/>
    <w:rsid w:val="00BD5E12"/>
    <w:rsid w:val="00BD7A9B"/>
    <w:rsid w:val="00BD7BE1"/>
    <w:rsid w:val="00BF3ABB"/>
    <w:rsid w:val="00BF416B"/>
    <w:rsid w:val="00BF6F47"/>
    <w:rsid w:val="00C0096E"/>
    <w:rsid w:val="00C05431"/>
    <w:rsid w:val="00C117FC"/>
    <w:rsid w:val="00C17425"/>
    <w:rsid w:val="00C254F1"/>
    <w:rsid w:val="00C272ED"/>
    <w:rsid w:val="00C4614A"/>
    <w:rsid w:val="00C5170A"/>
    <w:rsid w:val="00C534C3"/>
    <w:rsid w:val="00C5400B"/>
    <w:rsid w:val="00C546C4"/>
    <w:rsid w:val="00C64E4E"/>
    <w:rsid w:val="00C66E64"/>
    <w:rsid w:val="00C761A0"/>
    <w:rsid w:val="00C827CC"/>
    <w:rsid w:val="00C83035"/>
    <w:rsid w:val="00C85F7E"/>
    <w:rsid w:val="00C91EB4"/>
    <w:rsid w:val="00CA084D"/>
    <w:rsid w:val="00CB02D9"/>
    <w:rsid w:val="00CC1408"/>
    <w:rsid w:val="00CC791E"/>
    <w:rsid w:val="00CD47F0"/>
    <w:rsid w:val="00CD5566"/>
    <w:rsid w:val="00CD64D7"/>
    <w:rsid w:val="00CE223F"/>
    <w:rsid w:val="00CE6F22"/>
    <w:rsid w:val="00CE7EBE"/>
    <w:rsid w:val="00CF41F6"/>
    <w:rsid w:val="00CF7D3E"/>
    <w:rsid w:val="00D02B4E"/>
    <w:rsid w:val="00D36817"/>
    <w:rsid w:val="00D42BDF"/>
    <w:rsid w:val="00D440E3"/>
    <w:rsid w:val="00D5666C"/>
    <w:rsid w:val="00D666BC"/>
    <w:rsid w:val="00D77F6D"/>
    <w:rsid w:val="00D820E3"/>
    <w:rsid w:val="00D83542"/>
    <w:rsid w:val="00D83D91"/>
    <w:rsid w:val="00D92F45"/>
    <w:rsid w:val="00D94637"/>
    <w:rsid w:val="00D94E8E"/>
    <w:rsid w:val="00D9725C"/>
    <w:rsid w:val="00DA3142"/>
    <w:rsid w:val="00DA7006"/>
    <w:rsid w:val="00DC6427"/>
    <w:rsid w:val="00DD15D1"/>
    <w:rsid w:val="00DD3686"/>
    <w:rsid w:val="00DD66A1"/>
    <w:rsid w:val="00DE196D"/>
    <w:rsid w:val="00DE3569"/>
    <w:rsid w:val="00DF19BD"/>
    <w:rsid w:val="00DF6B49"/>
    <w:rsid w:val="00E039D1"/>
    <w:rsid w:val="00E067C5"/>
    <w:rsid w:val="00E11B71"/>
    <w:rsid w:val="00E23D50"/>
    <w:rsid w:val="00E265BF"/>
    <w:rsid w:val="00E32ACE"/>
    <w:rsid w:val="00E33DB4"/>
    <w:rsid w:val="00E378D8"/>
    <w:rsid w:val="00E43A12"/>
    <w:rsid w:val="00E5372B"/>
    <w:rsid w:val="00E67C67"/>
    <w:rsid w:val="00E74518"/>
    <w:rsid w:val="00E74C7C"/>
    <w:rsid w:val="00E766EC"/>
    <w:rsid w:val="00E77476"/>
    <w:rsid w:val="00E8228B"/>
    <w:rsid w:val="00E852EA"/>
    <w:rsid w:val="00E87042"/>
    <w:rsid w:val="00E90382"/>
    <w:rsid w:val="00E911BF"/>
    <w:rsid w:val="00EA21BC"/>
    <w:rsid w:val="00ED0254"/>
    <w:rsid w:val="00EE5706"/>
    <w:rsid w:val="00EF18B2"/>
    <w:rsid w:val="00EF373D"/>
    <w:rsid w:val="00F0295E"/>
    <w:rsid w:val="00F03420"/>
    <w:rsid w:val="00F05E48"/>
    <w:rsid w:val="00F074F5"/>
    <w:rsid w:val="00F11595"/>
    <w:rsid w:val="00F13BC9"/>
    <w:rsid w:val="00F16516"/>
    <w:rsid w:val="00F20F38"/>
    <w:rsid w:val="00F2773F"/>
    <w:rsid w:val="00F34DB3"/>
    <w:rsid w:val="00F357B2"/>
    <w:rsid w:val="00F36556"/>
    <w:rsid w:val="00F37E27"/>
    <w:rsid w:val="00F41C93"/>
    <w:rsid w:val="00F5592A"/>
    <w:rsid w:val="00F705DF"/>
    <w:rsid w:val="00F70622"/>
    <w:rsid w:val="00F72A0E"/>
    <w:rsid w:val="00F7364A"/>
    <w:rsid w:val="00F76868"/>
    <w:rsid w:val="00F85573"/>
    <w:rsid w:val="00F85624"/>
    <w:rsid w:val="00F87C05"/>
    <w:rsid w:val="00F9287F"/>
    <w:rsid w:val="00F93191"/>
    <w:rsid w:val="00F93A17"/>
    <w:rsid w:val="00FA2AF6"/>
    <w:rsid w:val="00FB073D"/>
    <w:rsid w:val="00FB771F"/>
    <w:rsid w:val="00FC5386"/>
    <w:rsid w:val="00FD33E4"/>
    <w:rsid w:val="00FE1416"/>
    <w:rsid w:val="00FF437D"/>
    <w:rsid w:val="00FF4972"/>
    <w:rsid w:val="00FF5923"/>
    <w:rsid w:val="00FF6B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C794A3A-58EC-4392-8F7B-DAADDE95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FR41,FR6"/>
    <w:basedOn w:val="DefaultParagraphFont"/>
    <w:rsid w:val="006C36CD"/>
    <w:rPr>
      <w:position w:val="6"/>
      <w:sz w:val="18"/>
    </w:rPr>
  </w:style>
  <w:style w:type="paragraph" w:styleId="FootnoteText">
    <w:name w:val="footnote text"/>
    <w:aliases w:val="Footnote Text Char Char Char,Footnote Text Char Char Char Char Char Char,Footnote Text Char Char,Footnote Text Char Char Char Char Char,single space,footnote text,Note de bas de page Car, Car,Fußnote RiLiDick,Footnotetext,Footnotetext1,ftx"/>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 Char Char Char,Footnote Text Char Char Char Char Char Char Char,Footnote Text Char Char Char1,Footnote Text Char Char Char Char Char Char1,single space Char,footnote text Char,Note de bas de page Car Char, Car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uiPriority w:val="20"/>
    <w:qFormat/>
    <w:rsid w:val="00120CC2"/>
    <w:rPr>
      <w:i/>
      <w:iCs/>
    </w:rPr>
  </w:style>
  <w:style w:type="character" w:customStyle="1" w:styleId="ListParagraphChar">
    <w:name w:val="List Paragraph Char"/>
    <w:basedOn w:val="DefaultParagraphFont"/>
    <w:link w:val="ListParagraph"/>
    <w:uiPriority w:val="34"/>
    <w:rsid w:val="00120CC2"/>
    <w:rPr>
      <w:rFonts w:ascii="Calibri" w:eastAsia="Times New Roman" w:hAnsi="Calibri"/>
      <w:sz w:val="24"/>
      <w:lang w:val="en-GB" w:eastAsia="en-US"/>
    </w:rPr>
  </w:style>
  <w:style w:type="table" w:customStyle="1" w:styleId="PlainTable41">
    <w:name w:val="Plain Table 41"/>
    <w:basedOn w:val="TableNormal"/>
    <w:uiPriority w:val="44"/>
    <w:rsid w:val="00120CC2"/>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
    <w:name w:val="Table_#"/>
    <w:basedOn w:val="Normal"/>
    <w:next w:val="Normal"/>
    <w:rsid w:val="008509C2"/>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semiHidden/>
    <w:unhideWhenUsed/>
    <w:rsid w:val="00C534C3"/>
    <w:pPr>
      <w:spacing w:after="120"/>
    </w:pPr>
  </w:style>
  <w:style w:type="character" w:customStyle="1" w:styleId="BodyTextChar">
    <w:name w:val="Body Text Char"/>
    <w:basedOn w:val="DefaultParagraphFont"/>
    <w:link w:val="BodyText"/>
    <w:semiHidden/>
    <w:rsid w:val="00C534C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CWGSPF2-C-0003/en" TargetMode="External"/><Relationship Id="rId18" Type="http://schemas.openxmlformats.org/officeDocument/2006/relationships/hyperlink" Target="http://www.itu.int/md/S17-CLCWGSPF2-INF-0002/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md/S17-CLCWGSPF2-C-0008/en" TargetMode="External"/><Relationship Id="rId7" Type="http://schemas.openxmlformats.org/officeDocument/2006/relationships/endnotes" Target="endnotes.xml"/><Relationship Id="rId12" Type="http://schemas.openxmlformats.org/officeDocument/2006/relationships/hyperlink" Target="http://www.itu.int/md/S17-CLCWGSPF2-C-0002/en" TargetMode="External"/><Relationship Id="rId17" Type="http://schemas.openxmlformats.org/officeDocument/2006/relationships/hyperlink" Target="http://www.itu.int/md/S17-CLCWGSPF2-INF-0001/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S17-CLCWGSPF2-C-0005/en" TargetMode="External"/><Relationship Id="rId20" Type="http://schemas.openxmlformats.org/officeDocument/2006/relationships/hyperlink" Target="http://www.itu.int/md/S17-CLCWGSPF2-C-000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WGSPF2-C-0001/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S17-CLCWGSPF2-C-0004/en" TargetMode="External"/><Relationship Id="rId23" Type="http://schemas.openxmlformats.org/officeDocument/2006/relationships/hyperlink" Target="http://www.itu.int/md/S17-CLCWGSPF2-C-0007/en" TargetMode="External"/><Relationship Id="rId28" Type="http://schemas.openxmlformats.org/officeDocument/2006/relationships/theme" Target="theme/theme1.xml"/><Relationship Id="rId10" Type="http://schemas.openxmlformats.org/officeDocument/2006/relationships/hyperlink" Target="https://www.itu.int/md/S17-CLCWGSPF2-C-0009/en" TargetMode="External"/><Relationship Id="rId19" Type="http://schemas.openxmlformats.org/officeDocument/2006/relationships/hyperlink" Target="https://www.itu.int/md/S17-CLCWGSPF2-C-0009/en" TargetMode="External"/><Relationship Id="rId4" Type="http://schemas.openxmlformats.org/officeDocument/2006/relationships/settings" Target="settings.xml"/><Relationship Id="rId9" Type="http://schemas.openxmlformats.org/officeDocument/2006/relationships/hyperlink" Target="https://www.itu.int/md/S17-CLCWGSPF2-C-0010/en" TargetMode="External"/><Relationship Id="rId14" Type="http://schemas.openxmlformats.org/officeDocument/2006/relationships/hyperlink" Target="https://www.itu.int/md/S17-CLCWGSPF2-C-0010/en" TargetMode="External"/><Relationship Id="rId22" Type="http://schemas.openxmlformats.org/officeDocument/2006/relationships/hyperlink" Target="http://www.itu.int/md/S17-CLCWGSPF2-C-0006/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56FD-0243-4BFC-BF76-D84E9736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3</TotalTime>
  <Pages>5</Pages>
  <Words>2693</Words>
  <Characters>1881</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Janin</cp:lastModifiedBy>
  <cp:revision>4</cp:revision>
  <cp:lastPrinted>2015-02-24T13:23:00Z</cp:lastPrinted>
  <dcterms:created xsi:type="dcterms:W3CDTF">2017-12-11T15:21:00Z</dcterms:created>
  <dcterms:modified xsi:type="dcterms:W3CDTF">2018-01-08T12:44:00Z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