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561213">
        <w:trPr>
          <w:cantSplit/>
        </w:trPr>
        <w:tc>
          <w:tcPr>
            <w:tcW w:w="6912" w:type="dxa"/>
          </w:tcPr>
          <w:p w:rsidR="007E3CAD" w:rsidRPr="00561213" w:rsidRDefault="007E3CAD" w:rsidP="007E3CAD">
            <w:pPr>
              <w:rPr>
                <w:b/>
                <w:bCs/>
                <w:sz w:val="26"/>
                <w:szCs w:val="26"/>
              </w:rPr>
            </w:pPr>
            <w:r w:rsidRPr="00561213">
              <w:rPr>
                <w:b/>
                <w:bCs/>
                <w:sz w:val="30"/>
                <w:szCs w:val="30"/>
              </w:rPr>
              <w:t>Grupo de Trabajo del Consejo sobre los Planes Estratégico y Financiero de la Unión para 2020-2023</w:t>
            </w:r>
          </w:p>
          <w:p w:rsidR="00093EEB" w:rsidRPr="00561213" w:rsidRDefault="008941BB" w:rsidP="008941BB">
            <w:pPr>
              <w:rPr>
                <w:szCs w:val="24"/>
              </w:rPr>
            </w:pPr>
            <w:r w:rsidRPr="00561213">
              <w:rPr>
                <w:b/>
                <w:bCs/>
                <w:szCs w:val="24"/>
              </w:rPr>
              <w:t>Cuarta</w:t>
            </w:r>
            <w:r w:rsidR="007E3CAD" w:rsidRPr="00561213">
              <w:rPr>
                <w:b/>
                <w:bCs/>
                <w:szCs w:val="24"/>
              </w:rPr>
              <w:t xml:space="preserve"> reunión – Ginebra, 16 de </w:t>
            </w:r>
            <w:r w:rsidRPr="00561213">
              <w:rPr>
                <w:b/>
                <w:bCs/>
                <w:szCs w:val="24"/>
              </w:rPr>
              <w:t>abril</w:t>
            </w:r>
            <w:r w:rsidR="007E3CAD" w:rsidRPr="00561213">
              <w:rPr>
                <w:b/>
                <w:bCs/>
                <w:szCs w:val="24"/>
              </w:rPr>
              <w:t xml:space="preserve"> de 201</w:t>
            </w:r>
            <w:r w:rsidR="008604B2" w:rsidRPr="00561213">
              <w:rPr>
                <w:b/>
                <w:bCs/>
                <w:szCs w:val="24"/>
              </w:rPr>
              <w:t>8</w:t>
            </w:r>
          </w:p>
        </w:tc>
        <w:tc>
          <w:tcPr>
            <w:tcW w:w="3261" w:type="dxa"/>
          </w:tcPr>
          <w:p w:rsidR="00093EEB" w:rsidRPr="00561213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0" w:name="ditulogo"/>
            <w:bookmarkEnd w:id="0"/>
            <w:r w:rsidRPr="00561213">
              <w:rPr>
                <w:rFonts w:cstheme="minorHAnsi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561213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561213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561213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561213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561213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561213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61213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:rsidR="00093EEB" w:rsidRPr="00561213" w:rsidRDefault="00CD7B48" w:rsidP="0093443F">
            <w:pPr>
              <w:spacing w:before="0"/>
              <w:rPr>
                <w:b/>
                <w:bCs/>
                <w:szCs w:val="24"/>
              </w:rPr>
            </w:pPr>
            <w:r w:rsidRPr="00561213">
              <w:rPr>
                <w:b/>
                <w:bCs/>
                <w:szCs w:val="24"/>
              </w:rPr>
              <w:t>Revisión 2 al</w:t>
            </w:r>
            <w:r w:rsidR="0093443F" w:rsidRPr="00561213">
              <w:rPr>
                <w:b/>
                <w:bCs/>
                <w:szCs w:val="24"/>
              </w:rPr>
              <w:br/>
            </w:r>
            <w:r w:rsidR="00093EEB" w:rsidRPr="00561213">
              <w:rPr>
                <w:b/>
                <w:bCs/>
                <w:szCs w:val="24"/>
              </w:rPr>
              <w:t xml:space="preserve">Documento </w:t>
            </w:r>
            <w:r w:rsidR="007E3CAD" w:rsidRPr="00561213">
              <w:rPr>
                <w:b/>
                <w:bCs/>
                <w:szCs w:val="24"/>
              </w:rPr>
              <w:t>CWG-SFP-</w:t>
            </w:r>
            <w:r w:rsidR="008941BB" w:rsidRPr="00561213">
              <w:rPr>
                <w:b/>
                <w:bCs/>
                <w:szCs w:val="24"/>
              </w:rPr>
              <w:t>4</w:t>
            </w:r>
            <w:r w:rsidR="007E3CAD" w:rsidRPr="00561213">
              <w:rPr>
                <w:b/>
                <w:bCs/>
                <w:szCs w:val="24"/>
              </w:rPr>
              <w:t>/1-S</w:t>
            </w:r>
          </w:p>
        </w:tc>
      </w:tr>
      <w:tr w:rsidR="00093EEB" w:rsidRPr="00561213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61213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:rsidR="00093EEB" w:rsidRPr="00561213" w:rsidRDefault="00CD7B48" w:rsidP="00CD7B48">
            <w:pPr>
              <w:spacing w:before="0"/>
              <w:rPr>
                <w:b/>
                <w:bCs/>
                <w:szCs w:val="24"/>
              </w:rPr>
            </w:pPr>
            <w:r w:rsidRPr="00561213">
              <w:rPr>
                <w:b/>
                <w:bCs/>
                <w:szCs w:val="24"/>
              </w:rPr>
              <w:t>11</w:t>
            </w:r>
            <w:r w:rsidR="007E3CAD" w:rsidRPr="00561213">
              <w:rPr>
                <w:b/>
                <w:bCs/>
                <w:szCs w:val="24"/>
              </w:rPr>
              <w:t xml:space="preserve"> de </w:t>
            </w:r>
            <w:r w:rsidRPr="00561213">
              <w:rPr>
                <w:b/>
                <w:bCs/>
                <w:szCs w:val="24"/>
              </w:rPr>
              <w:t>abril</w:t>
            </w:r>
            <w:r w:rsidR="00AF5CA4" w:rsidRPr="00561213">
              <w:rPr>
                <w:b/>
                <w:bCs/>
                <w:szCs w:val="24"/>
              </w:rPr>
              <w:t xml:space="preserve"> de 2018</w:t>
            </w:r>
          </w:p>
        </w:tc>
      </w:tr>
      <w:tr w:rsidR="00093EEB" w:rsidRPr="00561213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61213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093EEB" w:rsidRPr="00561213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561213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561213">
        <w:trPr>
          <w:cantSplit/>
        </w:trPr>
        <w:tc>
          <w:tcPr>
            <w:tcW w:w="10173" w:type="dxa"/>
            <w:gridSpan w:val="2"/>
          </w:tcPr>
          <w:p w:rsidR="00093EEB" w:rsidRPr="00561213" w:rsidRDefault="007E3CAD" w:rsidP="00BD53BB">
            <w:pPr>
              <w:pStyle w:val="Source"/>
            </w:pPr>
            <w:bookmarkStart w:id="5" w:name="dsource" w:colFirst="0" w:colLast="0"/>
            <w:bookmarkEnd w:id="4"/>
            <w:r w:rsidRPr="00561213">
              <w:t xml:space="preserve">Presidente del Grupo de Trabajo del Consejo sobre los Planes </w:t>
            </w:r>
            <w:r w:rsidRPr="00561213">
              <w:br/>
              <w:t>Estratégico y Financiero de la Unión para 2020-2023</w:t>
            </w:r>
          </w:p>
        </w:tc>
      </w:tr>
      <w:tr w:rsidR="00093EEB" w:rsidRPr="00561213">
        <w:trPr>
          <w:cantSplit/>
        </w:trPr>
        <w:tc>
          <w:tcPr>
            <w:tcW w:w="10173" w:type="dxa"/>
            <w:gridSpan w:val="2"/>
          </w:tcPr>
          <w:p w:rsidR="00093EEB" w:rsidRPr="00561213" w:rsidRDefault="007E3CAD" w:rsidP="00BD53BB">
            <w:pPr>
              <w:pStyle w:val="Title1"/>
            </w:pPr>
            <w:bookmarkStart w:id="6" w:name="dtitle1" w:colFirst="0" w:colLast="0"/>
            <w:bookmarkEnd w:id="5"/>
            <w:r w:rsidRPr="00561213">
              <w:t xml:space="preserve">PROYECTO DE ORDEN DEL DÍA DE LA </w:t>
            </w:r>
            <w:r w:rsidR="008941BB" w:rsidRPr="00561213">
              <w:t>4</w:t>
            </w:r>
            <w:r w:rsidRPr="00561213">
              <w:t>ª REUNIÓN DEL GTC-PEPF</w:t>
            </w:r>
          </w:p>
        </w:tc>
      </w:tr>
    </w:tbl>
    <w:p w:rsidR="008941BB" w:rsidRPr="00561213" w:rsidRDefault="007E3CAD" w:rsidP="00D01A6C">
      <w:pPr>
        <w:spacing w:before="360" w:after="360"/>
        <w:jc w:val="center"/>
        <w:rPr>
          <w:b/>
          <w:bCs/>
          <w:i/>
          <w:iCs/>
        </w:rPr>
      </w:pPr>
      <w:bookmarkStart w:id="7" w:name="lt_pId009"/>
      <w:bookmarkEnd w:id="6"/>
      <w:r w:rsidRPr="00561213">
        <w:rPr>
          <w:b/>
          <w:bCs/>
          <w:i/>
          <w:iCs/>
        </w:rPr>
        <w:t>Sede de la UIT, Ginebra:</w:t>
      </w:r>
      <w:bookmarkEnd w:id="7"/>
      <w:r w:rsidRPr="00561213">
        <w:rPr>
          <w:b/>
          <w:bCs/>
          <w:i/>
          <w:iCs/>
        </w:rPr>
        <w:t xml:space="preserve"> </w:t>
      </w:r>
      <w:bookmarkStart w:id="8" w:name="lt_pId010"/>
      <w:r w:rsidRPr="00561213">
        <w:rPr>
          <w:b/>
          <w:bCs/>
          <w:i/>
          <w:iCs/>
        </w:rPr>
        <w:t xml:space="preserve">Sala Popov, 16 de </w:t>
      </w:r>
      <w:r w:rsidR="008941BB" w:rsidRPr="00561213">
        <w:rPr>
          <w:b/>
          <w:bCs/>
          <w:i/>
          <w:iCs/>
        </w:rPr>
        <w:t>abril</w:t>
      </w:r>
      <w:r w:rsidRPr="00561213">
        <w:rPr>
          <w:b/>
          <w:bCs/>
          <w:i/>
          <w:iCs/>
        </w:rPr>
        <w:t xml:space="preserve"> de 201</w:t>
      </w:r>
      <w:r w:rsidR="008604B2" w:rsidRPr="00561213">
        <w:rPr>
          <w:b/>
          <w:bCs/>
          <w:i/>
          <w:iCs/>
        </w:rPr>
        <w:t>8</w:t>
      </w:r>
      <w:r w:rsidRPr="00561213">
        <w:rPr>
          <w:b/>
          <w:bCs/>
          <w:i/>
          <w:iCs/>
        </w:rPr>
        <w:t>, 9</w:t>
      </w:r>
      <w:bookmarkEnd w:id="8"/>
      <w:r w:rsidRPr="00561213">
        <w:rPr>
          <w:b/>
          <w:bCs/>
          <w:i/>
          <w:iCs/>
        </w:rPr>
        <w:t>.</w:t>
      </w:r>
      <w:r w:rsidR="008941BB" w:rsidRPr="00561213">
        <w:rPr>
          <w:b/>
          <w:bCs/>
          <w:i/>
          <w:iCs/>
        </w:rPr>
        <w:t>0</w:t>
      </w:r>
      <w:r w:rsidRPr="00561213">
        <w:rPr>
          <w:b/>
          <w:bCs/>
          <w:i/>
          <w:iCs/>
        </w:rPr>
        <w:t>0-12.</w:t>
      </w:r>
      <w:r w:rsidR="008941BB" w:rsidRPr="00561213">
        <w:rPr>
          <w:b/>
          <w:bCs/>
          <w:i/>
          <w:iCs/>
        </w:rPr>
        <w:t>0</w:t>
      </w:r>
      <w:r w:rsidRPr="00561213">
        <w:rPr>
          <w:b/>
          <w:bCs/>
          <w:i/>
          <w:iCs/>
        </w:rPr>
        <w:t>0 – 14.</w:t>
      </w:r>
      <w:r w:rsidR="008941BB" w:rsidRPr="00561213">
        <w:rPr>
          <w:b/>
          <w:bCs/>
          <w:i/>
          <w:iCs/>
        </w:rPr>
        <w:t>0</w:t>
      </w:r>
      <w:r w:rsidRPr="00561213">
        <w:rPr>
          <w:b/>
          <w:bCs/>
          <w:i/>
          <w:iCs/>
        </w:rPr>
        <w:t>0-17.</w:t>
      </w:r>
      <w:r w:rsidR="008941BB" w:rsidRPr="00561213">
        <w:rPr>
          <w:b/>
          <w:bCs/>
          <w:i/>
          <w:iCs/>
        </w:rPr>
        <w:t>0</w:t>
      </w:r>
      <w:r w:rsidRPr="00561213">
        <w:rPr>
          <w:b/>
          <w:bCs/>
          <w:i/>
          <w:iCs/>
        </w:rPr>
        <w:t>0 horas</w:t>
      </w:r>
      <w:r w:rsidR="0010348A" w:rsidRPr="00561213">
        <w:rPr>
          <w:b/>
          <w:bCs/>
          <w:i/>
          <w:iCs/>
        </w:rPr>
        <w:br/>
      </w:r>
      <w:r w:rsidR="008941BB" w:rsidRPr="00561213">
        <w:rPr>
          <w:b/>
          <w:bCs/>
          <w:i/>
          <w:iCs/>
        </w:rPr>
        <w:t>Sesión de información: 8</w:t>
      </w:r>
      <w:r w:rsidR="0010348A" w:rsidRPr="00561213">
        <w:rPr>
          <w:b/>
          <w:bCs/>
          <w:i/>
          <w:iCs/>
        </w:rPr>
        <w:t>.</w:t>
      </w:r>
      <w:r w:rsidR="008941BB" w:rsidRPr="00561213">
        <w:rPr>
          <w:b/>
          <w:bCs/>
          <w:i/>
          <w:iCs/>
        </w:rPr>
        <w:t>30-9</w:t>
      </w:r>
      <w:r w:rsidR="0010348A" w:rsidRPr="00561213">
        <w:rPr>
          <w:b/>
          <w:bCs/>
          <w:i/>
          <w:iCs/>
        </w:rPr>
        <w:t>.</w:t>
      </w:r>
      <w:r w:rsidR="008941BB" w:rsidRPr="00561213">
        <w:rPr>
          <w:b/>
          <w:bCs/>
          <w:i/>
          <w:iCs/>
        </w:rPr>
        <w:t>00</w:t>
      </w:r>
      <w:r w:rsidR="0010348A" w:rsidRPr="00561213">
        <w:rPr>
          <w:b/>
          <w:bCs/>
          <w:i/>
          <w:iCs/>
        </w:rPr>
        <w:t xml:space="preserve"> horas</w:t>
      </w:r>
    </w:p>
    <w:tbl>
      <w:tblPr>
        <w:tblStyle w:val="PlainTable4"/>
        <w:tblW w:w="10206" w:type="dxa"/>
        <w:tblLook w:val="0480" w:firstRow="0" w:lastRow="0" w:firstColumn="1" w:lastColumn="0" w:noHBand="0" w:noVBand="1"/>
      </w:tblPr>
      <w:tblGrid>
        <w:gridCol w:w="567"/>
        <w:gridCol w:w="7230"/>
        <w:gridCol w:w="2409"/>
      </w:tblGrid>
      <w:tr w:rsidR="008941BB" w:rsidRPr="00561213" w:rsidTr="00A77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8941BB" w:rsidRPr="00561213" w:rsidRDefault="008941BB" w:rsidP="00BD53BB">
            <w:pPr>
              <w:spacing w:before="60" w:after="60" w:line="259" w:lineRule="auto"/>
            </w:pPr>
          </w:p>
        </w:tc>
        <w:tc>
          <w:tcPr>
            <w:tcW w:w="7230" w:type="dxa"/>
          </w:tcPr>
          <w:p w:rsidR="008941BB" w:rsidRPr="00561213" w:rsidRDefault="008941BB" w:rsidP="00BD53B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61213">
              <w:rPr>
                <w:b/>
                <w:bCs/>
                <w:i/>
                <w:iCs/>
              </w:rPr>
              <w:t>Sesión de información: 8</w:t>
            </w:r>
            <w:r w:rsidR="0010348A" w:rsidRPr="00561213">
              <w:rPr>
                <w:b/>
                <w:bCs/>
                <w:i/>
                <w:iCs/>
              </w:rPr>
              <w:t>.</w:t>
            </w:r>
            <w:r w:rsidRPr="00561213">
              <w:rPr>
                <w:b/>
                <w:bCs/>
                <w:i/>
                <w:iCs/>
              </w:rPr>
              <w:t>30-9</w:t>
            </w:r>
            <w:r w:rsidR="0010348A" w:rsidRPr="00561213">
              <w:rPr>
                <w:b/>
                <w:bCs/>
                <w:i/>
                <w:iCs/>
              </w:rPr>
              <w:t>.</w:t>
            </w:r>
            <w:r w:rsidRPr="00561213">
              <w:rPr>
                <w:b/>
                <w:bCs/>
                <w:i/>
                <w:iCs/>
              </w:rPr>
              <w:t>00</w:t>
            </w:r>
            <w:r w:rsidR="0010348A" w:rsidRPr="00561213">
              <w:rPr>
                <w:b/>
                <w:bCs/>
                <w:i/>
                <w:iCs/>
              </w:rPr>
              <w:t xml:space="preserve"> horas</w:t>
            </w:r>
          </w:p>
        </w:tc>
        <w:tc>
          <w:tcPr>
            <w:tcW w:w="2409" w:type="dxa"/>
          </w:tcPr>
          <w:p w:rsidR="008941BB" w:rsidRPr="00561213" w:rsidRDefault="008941BB" w:rsidP="00BD53B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41BB" w:rsidRPr="00561213" w:rsidTr="00A77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8941BB" w:rsidRPr="00561213" w:rsidRDefault="008941BB" w:rsidP="00BD53BB">
            <w:pPr>
              <w:spacing w:before="60" w:after="60" w:line="259" w:lineRule="auto"/>
            </w:pPr>
          </w:p>
        </w:tc>
        <w:tc>
          <w:tcPr>
            <w:tcW w:w="7230" w:type="dxa"/>
          </w:tcPr>
          <w:p w:rsidR="008941BB" w:rsidRPr="00561213" w:rsidRDefault="008941BB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213">
              <w:t>Sesión de información sobre las finalidades</w:t>
            </w:r>
          </w:p>
        </w:tc>
        <w:tc>
          <w:tcPr>
            <w:tcW w:w="2409" w:type="dxa"/>
          </w:tcPr>
          <w:p w:rsidR="008941BB" w:rsidRPr="00561213" w:rsidRDefault="00561213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8941BB" w:rsidRPr="00561213">
                <w:rPr>
                  <w:rFonts w:eastAsia="SimSun" w:cs="Times New Roman"/>
                  <w:color w:val="0000FF"/>
                  <w:szCs w:val="24"/>
                  <w:u w:val="single"/>
                  <w:lang w:eastAsia="zh-CN"/>
                </w:rPr>
                <w:t>CWG-SFP-4/INF-1</w:t>
              </w:r>
            </w:hyperlink>
          </w:p>
        </w:tc>
      </w:tr>
      <w:tr w:rsidR="007E3CAD" w:rsidRPr="00561213" w:rsidTr="00A77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E3CAD" w:rsidRPr="00561213" w:rsidRDefault="007E3CAD" w:rsidP="00BD53BB">
            <w:pPr>
              <w:spacing w:before="60" w:after="60" w:line="259" w:lineRule="auto"/>
            </w:pPr>
          </w:p>
        </w:tc>
        <w:tc>
          <w:tcPr>
            <w:tcW w:w="7230" w:type="dxa"/>
          </w:tcPr>
          <w:p w:rsidR="007E3CAD" w:rsidRPr="00561213" w:rsidRDefault="008941BB" w:rsidP="00BD53B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61213">
              <w:rPr>
                <w:b/>
                <w:bCs/>
              </w:rPr>
              <w:t>09</w:t>
            </w:r>
            <w:r w:rsidR="0010348A" w:rsidRPr="00561213">
              <w:rPr>
                <w:b/>
                <w:bCs/>
              </w:rPr>
              <w:t>.</w:t>
            </w:r>
            <w:r w:rsidRPr="00561213">
              <w:rPr>
                <w:b/>
                <w:bCs/>
              </w:rPr>
              <w:t>00-12</w:t>
            </w:r>
            <w:r w:rsidR="0010348A" w:rsidRPr="00561213">
              <w:rPr>
                <w:b/>
                <w:bCs/>
              </w:rPr>
              <w:t>.</w:t>
            </w:r>
            <w:r w:rsidRPr="00561213">
              <w:rPr>
                <w:b/>
                <w:bCs/>
              </w:rPr>
              <w:t>00</w:t>
            </w:r>
            <w:r w:rsidR="0010348A" w:rsidRPr="00561213">
              <w:rPr>
                <w:b/>
                <w:bCs/>
              </w:rPr>
              <w:t xml:space="preserve"> horas</w:t>
            </w:r>
          </w:p>
        </w:tc>
        <w:tc>
          <w:tcPr>
            <w:tcW w:w="2409" w:type="dxa"/>
          </w:tcPr>
          <w:p w:rsidR="007E3CAD" w:rsidRPr="00561213" w:rsidRDefault="007E3CAD" w:rsidP="00BD53B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3CAD" w:rsidRPr="00561213" w:rsidTr="00A77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E3CAD" w:rsidRPr="00561213" w:rsidRDefault="007E3CAD" w:rsidP="00BD53BB">
            <w:pPr>
              <w:spacing w:before="60" w:after="60" w:line="259" w:lineRule="auto"/>
              <w:rPr>
                <w:b w:val="0"/>
                <w:bCs w:val="0"/>
              </w:rPr>
            </w:pPr>
            <w:r w:rsidRPr="00561213">
              <w:rPr>
                <w:b w:val="0"/>
                <w:bCs w:val="0"/>
              </w:rPr>
              <w:t>1</w:t>
            </w:r>
          </w:p>
        </w:tc>
        <w:tc>
          <w:tcPr>
            <w:tcW w:w="7230" w:type="dxa"/>
          </w:tcPr>
          <w:p w:rsidR="007E3CAD" w:rsidRPr="00561213" w:rsidRDefault="007E3CAD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213">
              <w:t>Observaciones iniciales y aprobación del orden del día</w:t>
            </w:r>
          </w:p>
        </w:tc>
        <w:tc>
          <w:tcPr>
            <w:tcW w:w="2409" w:type="dxa"/>
          </w:tcPr>
          <w:p w:rsidR="007E3CAD" w:rsidRPr="00561213" w:rsidRDefault="008941BB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213">
              <w:t>CWG-SFP-4/1</w:t>
            </w:r>
            <w:r w:rsidR="00CD7B48" w:rsidRPr="00561213">
              <w:t>(Rev.2)</w:t>
            </w:r>
          </w:p>
        </w:tc>
      </w:tr>
      <w:tr w:rsidR="007E3CAD" w:rsidRPr="00561213" w:rsidTr="00A77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E3CAD" w:rsidRPr="00561213" w:rsidRDefault="007E3CAD" w:rsidP="00BD53BB">
            <w:pPr>
              <w:spacing w:before="60" w:after="60" w:line="259" w:lineRule="auto"/>
              <w:rPr>
                <w:b w:val="0"/>
                <w:bCs w:val="0"/>
              </w:rPr>
            </w:pPr>
            <w:r w:rsidRPr="00561213">
              <w:rPr>
                <w:b w:val="0"/>
                <w:bCs w:val="0"/>
              </w:rPr>
              <w:t>2</w:t>
            </w:r>
          </w:p>
        </w:tc>
        <w:tc>
          <w:tcPr>
            <w:tcW w:w="7230" w:type="dxa"/>
          </w:tcPr>
          <w:p w:rsidR="007E3CAD" w:rsidRPr="00561213" w:rsidRDefault="007E3CAD" w:rsidP="00BD53B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9" w:name="lt_pId018"/>
            <w:r w:rsidRPr="00561213">
              <w:t xml:space="preserve">Informe de la </w:t>
            </w:r>
            <w:r w:rsidR="008941BB" w:rsidRPr="00561213">
              <w:t>3</w:t>
            </w:r>
            <w:r w:rsidRPr="00561213">
              <w:t>ª reunión del GTC-PEPF</w:t>
            </w:r>
            <w:bookmarkEnd w:id="9"/>
          </w:p>
        </w:tc>
        <w:tc>
          <w:tcPr>
            <w:tcW w:w="2409" w:type="dxa"/>
          </w:tcPr>
          <w:p w:rsidR="007E3CAD" w:rsidRPr="00561213" w:rsidRDefault="00561213" w:rsidP="00BD53B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="008941BB" w:rsidRPr="00561213">
                <w:rPr>
                  <w:rFonts w:eastAsia="SimSun" w:cs="Times New Roman"/>
                  <w:color w:val="0000FF"/>
                  <w:szCs w:val="24"/>
                  <w:u w:val="single"/>
                  <w:lang w:eastAsia="zh-CN"/>
                </w:rPr>
                <w:t>CWG-SFP-4/2</w:t>
              </w:r>
            </w:hyperlink>
          </w:p>
        </w:tc>
      </w:tr>
      <w:tr w:rsidR="007E3CAD" w:rsidRPr="00561213" w:rsidTr="00A77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E3CAD" w:rsidRPr="00561213" w:rsidRDefault="007E3CAD" w:rsidP="00BD53BB">
            <w:pPr>
              <w:spacing w:before="60" w:after="60" w:line="259" w:lineRule="auto"/>
              <w:rPr>
                <w:b w:val="0"/>
                <w:bCs w:val="0"/>
              </w:rPr>
            </w:pPr>
            <w:r w:rsidRPr="00561213">
              <w:rPr>
                <w:b w:val="0"/>
                <w:bCs w:val="0"/>
              </w:rPr>
              <w:t>3</w:t>
            </w:r>
          </w:p>
        </w:tc>
        <w:tc>
          <w:tcPr>
            <w:tcW w:w="7230" w:type="dxa"/>
          </w:tcPr>
          <w:p w:rsidR="007E3CAD" w:rsidRPr="00561213" w:rsidRDefault="008941BB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0" w:name="lt_pId026"/>
            <w:r w:rsidRPr="00561213">
              <w:t>Glosario de términos</w:t>
            </w:r>
            <w:bookmarkEnd w:id="10"/>
            <w:r w:rsidRPr="00561213">
              <w:t xml:space="preserve"> (proyecto de Anexo 3 a la </w:t>
            </w:r>
            <w:r w:rsidR="004C67FA" w:rsidRPr="00561213">
              <w:rPr>
                <w:spacing w:val="-2"/>
              </w:rPr>
              <w:t xml:space="preserve">Resolución </w:t>
            </w:r>
            <w:r w:rsidRPr="00561213">
              <w:t>71)</w:t>
            </w:r>
            <w:r w:rsidRPr="00561213">
              <w:rPr>
                <w:rFonts w:eastAsia="SimSun" w:cs="Times New Roman"/>
                <w:szCs w:val="24"/>
                <w:lang w:eastAsia="zh-CN"/>
              </w:rPr>
              <w:t xml:space="preserve"> </w:t>
            </w:r>
            <w:r w:rsidR="004C67FA" w:rsidRPr="00561213">
              <w:rPr>
                <w:rFonts w:eastAsia="SimSun" w:cs="Times New Roman"/>
                <w:szCs w:val="24"/>
                <w:lang w:eastAsia="zh-CN"/>
              </w:rPr>
              <w:br/>
            </w:r>
            <w:r w:rsidRPr="00561213">
              <w:rPr>
                <w:rFonts w:eastAsia="SimSun" w:cs="Times New Roman"/>
                <w:szCs w:val="24"/>
                <w:lang w:eastAsia="zh-CN"/>
              </w:rPr>
              <w:t>(</w:t>
            </w:r>
            <w:hyperlink r:id="rId11" w:history="1">
              <w:r w:rsidRPr="00561213">
                <w:rPr>
                  <w:rStyle w:val="Hyperlink"/>
                  <w:rFonts w:eastAsia="SimSun" w:cs="Times New Roman"/>
                  <w:szCs w:val="24"/>
                  <w:lang w:eastAsia="zh-CN"/>
                </w:rPr>
                <w:t>CWG-SFP-3/4</w:t>
              </w:r>
            </w:hyperlink>
            <w:r w:rsidR="00D718B7" w:rsidRPr="00561213">
              <w:rPr>
                <w:rFonts w:eastAsia="SimSun" w:cs="Times New Roman"/>
                <w:szCs w:val="24"/>
                <w:lang w:eastAsia="zh-CN"/>
              </w:rPr>
              <w:t>)</w:t>
            </w:r>
          </w:p>
        </w:tc>
        <w:tc>
          <w:tcPr>
            <w:tcW w:w="2409" w:type="dxa"/>
          </w:tcPr>
          <w:p w:rsidR="007E3CAD" w:rsidRPr="00561213" w:rsidRDefault="00561213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8941BB" w:rsidRPr="00561213">
                <w:rPr>
                  <w:rFonts w:eastAsia="SimSun" w:cs="Times New Roman"/>
                  <w:color w:val="0000FF"/>
                  <w:szCs w:val="24"/>
                  <w:u w:val="single"/>
                  <w:lang w:eastAsia="zh-CN"/>
                </w:rPr>
                <w:t>CWG-SFP-4/3</w:t>
              </w:r>
            </w:hyperlink>
          </w:p>
        </w:tc>
      </w:tr>
      <w:tr w:rsidR="007E3CAD" w:rsidRPr="00561213" w:rsidTr="00A77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E3CAD" w:rsidRPr="00561213" w:rsidRDefault="007E3CAD" w:rsidP="00BD53BB">
            <w:pPr>
              <w:spacing w:before="60" w:after="60" w:line="259" w:lineRule="auto"/>
              <w:rPr>
                <w:b w:val="0"/>
                <w:bCs w:val="0"/>
              </w:rPr>
            </w:pPr>
            <w:r w:rsidRPr="00561213">
              <w:rPr>
                <w:b w:val="0"/>
                <w:bCs w:val="0"/>
              </w:rPr>
              <w:t>4</w:t>
            </w:r>
          </w:p>
        </w:tc>
        <w:tc>
          <w:tcPr>
            <w:tcW w:w="7230" w:type="dxa"/>
          </w:tcPr>
          <w:p w:rsidR="00AF5CA4" w:rsidRPr="00561213" w:rsidRDefault="008941BB" w:rsidP="0000353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213">
              <w:t xml:space="preserve">Análisis de situación (proyecto de Anexo 2 a la </w:t>
            </w:r>
            <w:r w:rsidR="004C67FA" w:rsidRPr="00561213">
              <w:rPr>
                <w:spacing w:val="-2"/>
              </w:rPr>
              <w:t>Resolución</w:t>
            </w:r>
            <w:r w:rsidRPr="00561213">
              <w:t xml:space="preserve"> 71)</w:t>
            </w:r>
            <w:r w:rsidR="0000353F" w:rsidRPr="00561213">
              <w:rPr>
                <w:rFonts w:eastAsia="SimSun" w:cs="Times New Roman"/>
                <w:szCs w:val="24"/>
                <w:lang w:eastAsia="zh-CN"/>
              </w:rPr>
              <w:br/>
            </w:r>
            <w:r w:rsidR="00D718B7" w:rsidRPr="00561213">
              <w:rPr>
                <w:rFonts w:eastAsia="SimSun" w:cs="Times New Roman"/>
                <w:szCs w:val="24"/>
                <w:lang w:eastAsia="zh-CN"/>
              </w:rPr>
              <w:t>(</w:t>
            </w:r>
            <w:hyperlink r:id="rId13" w:history="1">
              <w:r w:rsidR="00D718B7" w:rsidRPr="00561213">
                <w:rPr>
                  <w:rFonts w:eastAsia="SimSun" w:cs="Times New Roman"/>
                  <w:color w:val="0000FF"/>
                  <w:szCs w:val="24"/>
                  <w:u w:val="single"/>
                  <w:lang w:eastAsia="zh-CN"/>
                </w:rPr>
                <w:t>CWG-SFP-3/6 (Rev.1)</w:t>
              </w:r>
            </w:hyperlink>
            <w:r w:rsidR="003D57EF" w:rsidRPr="00561213">
              <w:rPr>
                <w:rFonts w:eastAsia="SimSun" w:cs="Times New Roman"/>
                <w:szCs w:val="24"/>
                <w:lang w:eastAsia="zh-CN"/>
              </w:rPr>
              <w:t>)</w:t>
            </w:r>
          </w:p>
        </w:tc>
        <w:tc>
          <w:tcPr>
            <w:tcW w:w="2409" w:type="dxa"/>
          </w:tcPr>
          <w:p w:rsidR="00AF5CA4" w:rsidRPr="00561213" w:rsidRDefault="00561213" w:rsidP="00BD53B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D718B7" w:rsidRPr="00561213">
                <w:rPr>
                  <w:rFonts w:eastAsia="SimSun" w:cs="Times New Roman"/>
                  <w:color w:val="0000FF"/>
                  <w:szCs w:val="24"/>
                  <w:u w:val="single"/>
                  <w:lang w:eastAsia="zh-CN"/>
                </w:rPr>
                <w:t>CWG-SFP-4/4</w:t>
              </w:r>
            </w:hyperlink>
          </w:p>
        </w:tc>
      </w:tr>
      <w:tr w:rsidR="007E3CAD" w:rsidRPr="00561213" w:rsidTr="00A77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E3CAD" w:rsidRPr="00561213" w:rsidRDefault="007E3CAD" w:rsidP="00BD53BB">
            <w:pPr>
              <w:spacing w:before="60" w:after="60" w:line="259" w:lineRule="auto"/>
              <w:rPr>
                <w:b w:val="0"/>
                <w:bCs w:val="0"/>
              </w:rPr>
            </w:pPr>
            <w:r w:rsidRPr="00561213">
              <w:rPr>
                <w:b w:val="0"/>
                <w:bCs w:val="0"/>
              </w:rPr>
              <w:t>5</w:t>
            </w:r>
          </w:p>
        </w:tc>
        <w:tc>
          <w:tcPr>
            <w:tcW w:w="7230" w:type="dxa"/>
          </w:tcPr>
          <w:p w:rsidR="007E3CAD" w:rsidRPr="00561213" w:rsidRDefault="00D718B7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</w:rPr>
            </w:pPr>
            <w:bookmarkStart w:id="11" w:name="lt_pId028"/>
            <w:r w:rsidRPr="00561213">
              <w:rPr>
                <w:spacing w:val="-4"/>
              </w:rPr>
              <w:t xml:space="preserve">Proyecto de Anexo 1 a la </w:t>
            </w:r>
            <w:r w:rsidR="00B31EE7" w:rsidRPr="00561213">
              <w:rPr>
                <w:spacing w:val="-2"/>
              </w:rPr>
              <w:t xml:space="preserve">Resolución </w:t>
            </w:r>
            <w:r w:rsidRPr="00561213">
              <w:rPr>
                <w:spacing w:val="-4"/>
              </w:rPr>
              <w:t xml:space="preserve">71: </w:t>
            </w:r>
            <w:r w:rsidR="007E3CAD" w:rsidRPr="00561213">
              <w:rPr>
                <w:spacing w:val="-4"/>
              </w:rPr>
              <w:t>Plan Estratégico</w:t>
            </w:r>
            <w:bookmarkEnd w:id="11"/>
            <w:r w:rsidR="007E3CAD" w:rsidRPr="00561213">
              <w:rPr>
                <w:spacing w:val="-4"/>
              </w:rPr>
              <w:t xml:space="preserve"> de la UIT </w:t>
            </w:r>
            <w:r w:rsidR="00AA160D" w:rsidRPr="00561213">
              <w:rPr>
                <w:spacing w:val="-4"/>
              </w:rPr>
              <w:t>para </w:t>
            </w:r>
            <w:r w:rsidR="007E3CAD" w:rsidRPr="00561213">
              <w:rPr>
                <w:spacing w:val="-4"/>
              </w:rPr>
              <w:t>2020-2023</w:t>
            </w:r>
          </w:p>
          <w:p w:rsidR="007E3CAD" w:rsidRPr="00561213" w:rsidRDefault="007E3CAD" w:rsidP="00BD53BB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2" w:name="lt_pId029"/>
            <w:r w:rsidRPr="00561213">
              <w:t>–</w:t>
            </w:r>
            <w:r w:rsidRPr="00561213">
              <w:tab/>
            </w:r>
            <w:bookmarkEnd w:id="12"/>
            <w:r w:rsidR="00D718B7" w:rsidRPr="00561213">
              <w:t>Informe sobre la consulta pública del GTC-PEPF</w:t>
            </w:r>
          </w:p>
          <w:p w:rsidR="00A24863" w:rsidRPr="00561213" w:rsidRDefault="00A24863" w:rsidP="00A77B75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213">
              <w:t>–</w:t>
            </w:r>
            <w:r w:rsidRPr="00561213">
              <w:tab/>
            </w:r>
            <w:r w:rsidR="00D718B7" w:rsidRPr="00561213">
              <w:t>Proyecto de texto del Anexo 1 a la Res</w:t>
            </w:r>
            <w:r w:rsidR="00A77B75" w:rsidRPr="00561213">
              <w:t>olución</w:t>
            </w:r>
            <w:r w:rsidR="00D718B7" w:rsidRPr="00561213">
              <w:t xml:space="preserve"> 71 </w:t>
            </w:r>
            <w:r w:rsidR="00A77B75" w:rsidRPr="00561213">
              <w:br/>
            </w:r>
            <w:r w:rsidR="00D718B7" w:rsidRPr="00561213">
              <w:t xml:space="preserve">(Plan Estratégico de la UIT </w:t>
            </w:r>
            <w:r w:rsidR="001469FC" w:rsidRPr="00561213">
              <w:t xml:space="preserve">para </w:t>
            </w:r>
            <w:r w:rsidR="00D718B7" w:rsidRPr="00561213">
              <w:t>2020-2023</w:t>
            </w:r>
          </w:p>
          <w:p w:rsidR="00CD7B48" w:rsidRPr="00561213" w:rsidRDefault="006A65BF" w:rsidP="0077647B">
            <w:pPr>
              <w:tabs>
                <w:tab w:val="clear" w:pos="567"/>
                <w:tab w:val="left" w:pos="885"/>
              </w:tabs>
              <w:spacing w:before="60" w:after="60"/>
              <w:ind w:left="743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213">
              <w:t>•</w:t>
            </w:r>
            <w:r w:rsidR="0077647B" w:rsidRPr="00561213">
              <w:tab/>
            </w:r>
            <w:r w:rsidR="00CD7B48" w:rsidRPr="00561213">
              <w:t>Contribución del GAR: Propuestas de enmienda al proyecto de Anexo 1 (Plan Estratégico de la UIT 2020-2023)</w:t>
            </w:r>
          </w:p>
          <w:p w:rsidR="00CD7B48" w:rsidRPr="00561213" w:rsidRDefault="009E2646" w:rsidP="0077647B">
            <w:pPr>
              <w:tabs>
                <w:tab w:val="clear" w:pos="567"/>
                <w:tab w:val="clear" w:pos="1134"/>
                <w:tab w:val="left" w:pos="743"/>
                <w:tab w:val="left" w:pos="885"/>
              </w:tabs>
              <w:spacing w:before="60" w:after="60"/>
              <w:ind w:left="1026" w:hanging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213">
              <w:t>•</w:t>
            </w:r>
            <w:r w:rsidR="0077647B" w:rsidRPr="00561213">
              <w:tab/>
            </w:r>
            <w:r w:rsidR="00CD7B48" w:rsidRPr="00561213">
              <w:t>Contribución de China (</w:t>
            </w:r>
            <w:hyperlink r:id="rId15" w:history="1">
              <w:r w:rsidR="00CD7B48" w:rsidRPr="00561213">
                <w:rPr>
                  <w:rStyle w:val="Hyperlink"/>
                </w:rPr>
                <w:t>C18/77</w:t>
              </w:r>
            </w:hyperlink>
            <w:r w:rsidR="00CD7B48" w:rsidRPr="00561213">
              <w:t>)</w:t>
            </w:r>
          </w:p>
          <w:p w:rsidR="00CD7B48" w:rsidRPr="00561213" w:rsidRDefault="00421BB0" w:rsidP="0077647B">
            <w:pPr>
              <w:tabs>
                <w:tab w:val="clear" w:pos="567"/>
                <w:tab w:val="left" w:pos="743"/>
              </w:tabs>
              <w:spacing w:before="60" w:after="60"/>
              <w:ind w:left="1026" w:hanging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213">
              <w:t>•</w:t>
            </w:r>
            <w:r w:rsidR="0077647B" w:rsidRPr="00561213">
              <w:tab/>
            </w:r>
            <w:r w:rsidR="00CD7B48" w:rsidRPr="00561213">
              <w:t>Contribución de la Federación de Rusia (</w:t>
            </w:r>
            <w:hyperlink r:id="rId16" w:history="1">
              <w:r w:rsidR="00CD7B48" w:rsidRPr="00561213">
                <w:rPr>
                  <w:rStyle w:val="Hyperlink"/>
                </w:rPr>
                <w:t>C18/80</w:t>
              </w:r>
            </w:hyperlink>
            <w:r w:rsidR="00CD7B48" w:rsidRPr="00561213">
              <w:t>)</w:t>
            </w:r>
          </w:p>
          <w:p w:rsidR="00CD7B48" w:rsidRPr="00561213" w:rsidRDefault="0077647B" w:rsidP="0077647B">
            <w:pPr>
              <w:tabs>
                <w:tab w:val="clear" w:pos="567"/>
                <w:tab w:val="clear" w:pos="1134"/>
                <w:tab w:val="left" w:pos="743"/>
                <w:tab w:val="left" w:pos="885"/>
              </w:tabs>
              <w:spacing w:before="60" w:after="60"/>
              <w:ind w:left="1026" w:hanging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213">
              <w:t>•</w:t>
            </w:r>
            <w:r w:rsidRPr="00561213">
              <w:tab/>
            </w:r>
            <w:r w:rsidR="00CD7B48" w:rsidRPr="00561213">
              <w:t>Contribución de los Estados Unidos de América (</w:t>
            </w:r>
            <w:hyperlink r:id="rId17" w:history="1">
              <w:r w:rsidR="00CD7B48" w:rsidRPr="00561213">
                <w:rPr>
                  <w:rStyle w:val="Hyperlink"/>
                </w:rPr>
                <w:t>C18/88</w:t>
              </w:r>
            </w:hyperlink>
            <w:r w:rsidR="00CD7B48" w:rsidRPr="00561213">
              <w:t>)</w:t>
            </w:r>
          </w:p>
          <w:p w:rsidR="007E3CAD" w:rsidRPr="00561213" w:rsidRDefault="00A24863" w:rsidP="00BD53BB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</w:rPr>
            </w:pPr>
            <w:r w:rsidRPr="00561213">
              <w:rPr>
                <w:spacing w:val="-4"/>
              </w:rPr>
              <w:t>–</w:t>
            </w:r>
            <w:r w:rsidRPr="00561213">
              <w:rPr>
                <w:spacing w:val="-4"/>
              </w:rPr>
              <w:tab/>
            </w:r>
            <w:r w:rsidR="001469FC" w:rsidRPr="00561213">
              <w:rPr>
                <w:spacing w:val="-4"/>
              </w:rPr>
              <w:t>Atribución de Objetivos a Metas (para el Apéndice A: Atribución de recursos)</w:t>
            </w:r>
            <w:r w:rsidR="00D718B7" w:rsidRPr="00561213">
              <w:rPr>
                <w:spacing w:val="-4"/>
              </w:rPr>
              <w:t xml:space="preserve"> (vinculación con el Plan Financiero)</w:t>
            </w:r>
            <w:r w:rsidR="001469FC" w:rsidRPr="00561213">
              <w:rPr>
                <w:spacing w:val="-4"/>
              </w:rPr>
              <w:t>)</w:t>
            </w:r>
          </w:p>
        </w:tc>
        <w:tc>
          <w:tcPr>
            <w:tcW w:w="2409" w:type="dxa"/>
          </w:tcPr>
          <w:p w:rsidR="007E3CAD" w:rsidRPr="00561213" w:rsidRDefault="007E3CAD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A160D" w:rsidRPr="00561213" w:rsidRDefault="00AA160D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718B7" w:rsidRPr="00561213" w:rsidRDefault="00561213" w:rsidP="00BD53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Cs w:val="24"/>
                <w:lang w:eastAsia="zh-CN"/>
              </w:rPr>
            </w:pPr>
            <w:hyperlink r:id="rId18" w:history="1">
              <w:r w:rsidR="00D718B7" w:rsidRPr="00561213">
                <w:rPr>
                  <w:rFonts w:eastAsia="SimSun"/>
                  <w:color w:val="0000FF"/>
                  <w:szCs w:val="24"/>
                  <w:u w:val="single"/>
                  <w:lang w:eastAsia="zh-CN"/>
                </w:rPr>
                <w:t>CWG-SFP-4/INF-2</w:t>
              </w:r>
            </w:hyperlink>
          </w:p>
          <w:p w:rsidR="00D718B7" w:rsidRPr="00561213" w:rsidRDefault="00561213" w:rsidP="00BD53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Cs w:val="24"/>
                <w:lang w:eastAsia="zh-CN"/>
              </w:rPr>
            </w:pPr>
            <w:hyperlink r:id="rId19" w:history="1">
              <w:r w:rsidR="00D718B7" w:rsidRPr="00561213">
                <w:rPr>
                  <w:rFonts w:eastAsia="SimSun"/>
                  <w:color w:val="0000FF"/>
                  <w:szCs w:val="24"/>
                  <w:u w:val="single"/>
                  <w:lang w:eastAsia="zh-CN"/>
                </w:rPr>
                <w:t>CWG-SFP-4/5</w:t>
              </w:r>
            </w:hyperlink>
          </w:p>
          <w:p w:rsidR="00D718B7" w:rsidRPr="00561213" w:rsidRDefault="00D718B7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D7B48" w:rsidRPr="00561213" w:rsidRDefault="00CD7B48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D7B48" w:rsidRPr="00561213" w:rsidRDefault="00CD7B48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D7B48" w:rsidRPr="00561213" w:rsidRDefault="00561213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="00CD7B48" w:rsidRPr="00561213">
                <w:rPr>
                  <w:rFonts w:eastAsia="SimSun" w:cs="Times New Roman"/>
                  <w:color w:val="0000FF"/>
                  <w:szCs w:val="24"/>
                  <w:u w:val="single"/>
                  <w:lang w:eastAsia="zh-CN"/>
                </w:rPr>
                <w:t>CWG-SFP-4/12</w:t>
              </w:r>
            </w:hyperlink>
          </w:p>
          <w:p w:rsidR="00CD7B48" w:rsidRPr="00561213" w:rsidRDefault="00CD7B48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81AF0" w:rsidRPr="00561213" w:rsidRDefault="00B81AF0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E3CAD" w:rsidRPr="00561213" w:rsidRDefault="00561213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="00D718B7" w:rsidRPr="00561213">
                <w:rPr>
                  <w:rFonts w:eastAsia="SimSun" w:cs="Times New Roman"/>
                  <w:color w:val="0000FF"/>
                  <w:szCs w:val="24"/>
                  <w:u w:val="single"/>
                  <w:lang w:eastAsia="zh-CN"/>
                </w:rPr>
                <w:t>CWG-SFP-4/6</w:t>
              </w:r>
            </w:hyperlink>
          </w:p>
        </w:tc>
      </w:tr>
      <w:tr w:rsidR="00F635E6" w:rsidRPr="00561213" w:rsidTr="00A77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635E6" w:rsidRPr="00561213" w:rsidRDefault="00F635E6" w:rsidP="00BD53BB">
            <w:pPr>
              <w:spacing w:before="60" w:after="60" w:line="259" w:lineRule="auto"/>
            </w:pPr>
            <w:r w:rsidRPr="00561213">
              <w:rPr>
                <w:b w:val="0"/>
                <w:bCs w:val="0"/>
              </w:rPr>
              <w:lastRenderedPageBreak/>
              <w:t>6</w:t>
            </w:r>
          </w:p>
        </w:tc>
        <w:tc>
          <w:tcPr>
            <w:tcW w:w="7230" w:type="dxa"/>
          </w:tcPr>
          <w:p w:rsidR="00F635E6" w:rsidRPr="00561213" w:rsidRDefault="00377143" w:rsidP="00FD1739">
            <w:pPr>
              <w:keepNext/>
              <w:keepLines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213">
              <w:t>Proyecto de Plan Financiero para</w:t>
            </w:r>
            <w:r w:rsidR="00F635E6" w:rsidRPr="00561213">
              <w:t xml:space="preserve"> 2020-2023</w:t>
            </w:r>
          </w:p>
          <w:p w:rsidR="00F635E6" w:rsidRPr="00561213" w:rsidRDefault="00F635E6" w:rsidP="00FD1739">
            <w:pPr>
              <w:keepNext/>
              <w:keepLines/>
              <w:tabs>
                <w:tab w:val="clear" w:pos="567"/>
                <w:tab w:val="left" w:pos="317"/>
              </w:tabs>
              <w:spacing w:before="60" w:after="60"/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213">
              <w:t>–</w:t>
            </w:r>
            <w:r w:rsidRPr="00561213">
              <w:tab/>
            </w:r>
            <w:r w:rsidR="00377143" w:rsidRPr="00561213">
              <w:t>Proyecto de Plan Financiero para 2020-2023</w:t>
            </w:r>
          </w:p>
          <w:p w:rsidR="00F635E6" w:rsidRPr="00561213" w:rsidRDefault="00F635E6" w:rsidP="00FD1739">
            <w:pPr>
              <w:keepNext/>
              <w:keepLines/>
              <w:tabs>
                <w:tab w:val="clear" w:pos="567"/>
                <w:tab w:val="left" w:pos="317"/>
              </w:tabs>
              <w:spacing w:before="60" w:after="60"/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4"/>
              </w:rPr>
            </w:pPr>
            <w:r w:rsidRPr="00561213">
              <w:t>–</w:t>
            </w:r>
            <w:r w:rsidRPr="00561213">
              <w:tab/>
            </w:r>
            <w:r w:rsidR="007E6254" w:rsidRPr="00561213">
              <w:t>Anteproyecto de revisión de la Decisión</w:t>
            </w:r>
            <w:r w:rsidR="00B66C71" w:rsidRPr="00561213">
              <w:t xml:space="preserve"> 5</w:t>
            </w:r>
          </w:p>
        </w:tc>
        <w:tc>
          <w:tcPr>
            <w:tcW w:w="2409" w:type="dxa"/>
          </w:tcPr>
          <w:p w:rsidR="00F635E6" w:rsidRPr="00561213" w:rsidRDefault="00F635E6" w:rsidP="00BD53B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635E6" w:rsidRPr="00561213" w:rsidRDefault="00561213" w:rsidP="00BD53B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r w:rsidR="00F635E6" w:rsidRPr="00561213">
                <w:rPr>
                  <w:rStyle w:val="Hyperlink"/>
                </w:rPr>
                <w:t>CWG-SFP-4/10</w:t>
              </w:r>
            </w:hyperlink>
          </w:p>
          <w:p w:rsidR="00F635E6" w:rsidRPr="00561213" w:rsidRDefault="00561213" w:rsidP="00BD53B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 w:history="1">
              <w:r w:rsidR="00F635E6" w:rsidRPr="00561213">
                <w:rPr>
                  <w:rStyle w:val="Hyperlink"/>
                </w:rPr>
                <w:t>CWG-SFP-4/11</w:t>
              </w:r>
            </w:hyperlink>
          </w:p>
        </w:tc>
      </w:tr>
      <w:tr w:rsidR="007E3CAD" w:rsidRPr="00561213" w:rsidTr="00A77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E3CAD" w:rsidRPr="00561213" w:rsidRDefault="007E3CAD" w:rsidP="00BD53BB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</w:pPr>
          </w:p>
        </w:tc>
        <w:tc>
          <w:tcPr>
            <w:tcW w:w="7230" w:type="dxa"/>
          </w:tcPr>
          <w:p w:rsidR="007E3CAD" w:rsidRPr="00561213" w:rsidRDefault="007E3CAD" w:rsidP="00BD53BB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561213">
              <w:rPr>
                <w:i/>
                <w:iCs/>
              </w:rPr>
              <w:t>Pausa para el almuerzo</w:t>
            </w:r>
          </w:p>
        </w:tc>
        <w:tc>
          <w:tcPr>
            <w:tcW w:w="2409" w:type="dxa"/>
          </w:tcPr>
          <w:p w:rsidR="007E3CAD" w:rsidRPr="00561213" w:rsidRDefault="007E3CAD" w:rsidP="00BD53BB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35E6" w:rsidRPr="00561213" w:rsidTr="00A77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635E6" w:rsidRPr="00561213" w:rsidRDefault="00F635E6" w:rsidP="00BD53BB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</w:pPr>
          </w:p>
        </w:tc>
        <w:tc>
          <w:tcPr>
            <w:tcW w:w="7230" w:type="dxa"/>
          </w:tcPr>
          <w:p w:rsidR="00F635E6" w:rsidRPr="00561213" w:rsidRDefault="00F635E6" w:rsidP="00BD53B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61213">
              <w:rPr>
                <w:b/>
                <w:bCs/>
              </w:rPr>
              <w:t>14.00-17.00 horas</w:t>
            </w:r>
          </w:p>
        </w:tc>
        <w:tc>
          <w:tcPr>
            <w:tcW w:w="2409" w:type="dxa"/>
          </w:tcPr>
          <w:p w:rsidR="00F635E6" w:rsidRPr="00561213" w:rsidRDefault="00F635E6" w:rsidP="00BD53BB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20F7" w:rsidRPr="00561213" w:rsidTr="00A77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4E20F7" w:rsidRPr="00561213" w:rsidRDefault="00F635E6" w:rsidP="00BD53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b w:val="0"/>
                <w:bCs w:val="0"/>
              </w:rPr>
            </w:pPr>
            <w:r w:rsidRPr="00561213">
              <w:rPr>
                <w:b w:val="0"/>
                <w:bCs w:val="0"/>
              </w:rPr>
              <w:t>7</w:t>
            </w:r>
          </w:p>
        </w:tc>
        <w:tc>
          <w:tcPr>
            <w:tcW w:w="7230" w:type="dxa"/>
          </w:tcPr>
          <w:p w:rsidR="004E20F7" w:rsidRPr="00561213" w:rsidRDefault="004E20F7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213">
              <w:t>Anteproyectos de revisión de Resoluciones</w:t>
            </w:r>
          </w:p>
          <w:p w:rsidR="004E20F7" w:rsidRPr="00561213" w:rsidRDefault="004E20F7" w:rsidP="00BD53BB">
            <w:pPr>
              <w:tabs>
                <w:tab w:val="clear" w:pos="567"/>
                <w:tab w:val="left" w:pos="317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213">
              <w:t>–</w:t>
            </w:r>
            <w:r w:rsidRPr="00561213">
              <w:tab/>
              <w:t xml:space="preserve">Proyecto de revisión de la </w:t>
            </w:r>
            <w:r w:rsidR="00D718B7" w:rsidRPr="00561213">
              <w:t>Resolución</w:t>
            </w:r>
            <w:r w:rsidRPr="00561213">
              <w:t xml:space="preserve"> 71</w:t>
            </w:r>
          </w:p>
          <w:p w:rsidR="004E20F7" w:rsidRPr="00561213" w:rsidRDefault="004E20F7" w:rsidP="00BD53BB">
            <w:pPr>
              <w:tabs>
                <w:tab w:val="clear" w:pos="567"/>
                <w:tab w:val="left" w:pos="317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213">
              <w:t>–</w:t>
            </w:r>
            <w:r w:rsidRPr="00561213">
              <w:tab/>
              <w:t>Proyecto de revisión de la Resolución 1</w:t>
            </w:r>
            <w:r w:rsidR="00D718B7" w:rsidRPr="00561213">
              <w:t>3</w:t>
            </w:r>
            <w:r w:rsidRPr="00561213">
              <w:t>1</w:t>
            </w:r>
          </w:p>
          <w:p w:rsidR="00676C68" w:rsidRPr="00561213" w:rsidRDefault="00676C68" w:rsidP="00BD53BB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  <w:tab w:val="left" w:pos="317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213">
              <w:t xml:space="preserve">Contribución de la Federación de Rusia </w:t>
            </w:r>
            <w:r w:rsidR="00D718B7" w:rsidRPr="00561213">
              <w:rPr>
                <w:rFonts w:eastAsia="SimSun" w:cs="Times New Roman"/>
                <w:szCs w:val="24"/>
                <w:lang w:eastAsia="zh-CN"/>
              </w:rPr>
              <w:t>(</w:t>
            </w:r>
            <w:hyperlink r:id="rId24" w:history="1">
              <w:r w:rsidR="00D718B7" w:rsidRPr="00561213">
                <w:rPr>
                  <w:rFonts w:eastAsia="SimSun" w:cs="Times New Roman"/>
                  <w:color w:val="0000FF"/>
                  <w:szCs w:val="24"/>
                  <w:u w:val="single"/>
                  <w:lang w:eastAsia="zh-CN"/>
                </w:rPr>
                <w:t>CWG-SFP-3/13</w:t>
              </w:r>
            </w:hyperlink>
            <w:r w:rsidR="00D718B7" w:rsidRPr="00561213">
              <w:rPr>
                <w:rFonts w:eastAsia="SimSun" w:cs="Times New Roman"/>
                <w:szCs w:val="24"/>
                <w:lang w:eastAsia="zh-CN"/>
              </w:rPr>
              <w:t>)</w:t>
            </w:r>
          </w:p>
          <w:p w:rsidR="00AF5CA4" w:rsidRPr="00561213" w:rsidRDefault="00676C68" w:rsidP="00BD53BB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</w:rPr>
            </w:pPr>
            <w:r w:rsidRPr="00561213">
              <w:rPr>
                <w:spacing w:val="-2"/>
              </w:rPr>
              <w:t>–</w:t>
            </w:r>
            <w:r w:rsidRPr="00561213">
              <w:rPr>
                <w:spacing w:val="-2"/>
              </w:rPr>
              <w:tab/>
            </w:r>
            <w:r w:rsidR="00D718B7" w:rsidRPr="00561213">
              <w:rPr>
                <w:spacing w:val="-2"/>
              </w:rPr>
              <w:t>Proyecto de revisión de la Resolución 151 (combinada con la Res. 72)</w:t>
            </w:r>
          </w:p>
          <w:p w:rsidR="00D718B7" w:rsidRPr="00561213" w:rsidRDefault="00D718B7" w:rsidP="00BD53BB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213">
              <w:t>–</w:t>
            </w:r>
            <w:r w:rsidRPr="00561213">
              <w:tab/>
              <w:t xml:space="preserve">Proyecto de revisión de la Resolución 191 (como se sometió a la 3ª </w:t>
            </w:r>
            <w:hyperlink r:id="rId25" w:history="1">
              <w:r w:rsidRPr="00561213">
                <w:rPr>
                  <w:rFonts w:eastAsia="SimSun" w:cs="Times New Roman"/>
                  <w:color w:val="0000FF"/>
                  <w:szCs w:val="24"/>
                  <w:u w:val="single"/>
                  <w:lang w:eastAsia="zh-CN"/>
                </w:rPr>
                <w:t>CWG-SFP-3/9</w:t>
              </w:r>
            </w:hyperlink>
            <w:r w:rsidRPr="00561213">
              <w:rPr>
                <w:rFonts w:eastAsia="SimSun" w:cs="Times New Roman"/>
                <w:szCs w:val="24"/>
                <w:lang w:eastAsia="zh-CN"/>
              </w:rPr>
              <w:t>)</w:t>
            </w:r>
            <w:r w:rsidRPr="00561213">
              <w:t xml:space="preserve">) </w:t>
            </w:r>
          </w:p>
        </w:tc>
        <w:tc>
          <w:tcPr>
            <w:tcW w:w="2409" w:type="dxa"/>
          </w:tcPr>
          <w:p w:rsidR="004E20F7" w:rsidRPr="00561213" w:rsidRDefault="004E20F7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E20F7" w:rsidRPr="00561213" w:rsidRDefault="00561213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6" w:history="1">
              <w:r w:rsidR="00D718B7" w:rsidRPr="00561213">
                <w:rPr>
                  <w:rFonts w:eastAsia="SimSun" w:cs="Times New Roman"/>
                  <w:color w:val="0000FF"/>
                  <w:szCs w:val="24"/>
                  <w:u w:val="single"/>
                  <w:lang w:eastAsia="zh-CN"/>
                </w:rPr>
                <w:t>CWG-SFP-4/7</w:t>
              </w:r>
            </w:hyperlink>
          </w:p>
          <w:p w:rsidR="00AF5CA4" w:rsidRPr="00561213" w:rsidRDefault="00AF5CA4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718B7" w:rsidRPr="00561213" w:rsidRDefault="00D718B7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718B7" w:rsidRPr="00561213" w:rsidRDefault="00561213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7" w:history="1">
              <w:r w:rsidR="00D718B7" w:rsidRPr="00561213">
                <w:rPr>
                  <w:rStyle w:val="Hyperlink"/>
                </w:rPr>
                <w:t>CWG-SFP-4/8</w:t>
              </w:r>
            </w:hyperlink>
          </w:p>
          <w:p w:rsidR="00CE495D" w:rsidRPr="00561213" w:rsidRDefault="00561213" w:rsidP="00BD53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" w:history="1">
              <w:r w:rsidR="00CE495D" w:rsidRPr="00561213">
                <w:rPr>
                  <w:rFonts w:eastAsia="SimSun" w:cs="Times New Roman"/>
                  <w:color w:val="0000FF"/>
                  <w:szCs w:val="24"/>
                  <w:u w:val="single"/>
                  <w:lang w:eastAsia="zh-CN"/>
                </w:rPr>
                <w:t>CWG-SFP-4/9</w:t>
              </w:r>
            </w:hyperlink>
          </w:p>
        </w:tc>
      </w:tr>
      <w:tr w:rsidR="004E20F7" w:rsidRPr="00561213" w:rsidTr="00A77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4E20F7" w:rsidRPr="00561213" w:rsidRDefault="00F635E6" w:rsidP="00BD53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b w:val="0"/>
                <w:bCs w:val="0"/>
              </w:rPr>
            </w:pPr>
            <w:r w:rsidRPr="00561213">
              <w:rPr>
                <w:b w:val="0"/>
                <w:bCs w:val="0"/>
              </w:rPr>
              <w:t>8</w:t>
            </w:r>
          </w:p>
        </w:tc>
        <w:tc>
          <w:tcPr>
            <w:tcW w:w="7230" w:type="dxa"/>
          </w:tcPr>
          <w:p w:rsidR="004E20F7" w:rsidRPr="00561213" w:rsidRDefault="004E20F7" w:rsidP="00BD53B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61213">
              <w:t>Otros asuntos</w:t>
            </w:r>
          </w:p>
        </w:tc>
        <w:tc>
          <w:tcPr>
            <w:tcW w:w="2409" w:type="dxa"/>
          </w:tcPr>
          <w:p w:rsidR="004E20F7" w:rsidRPr="00561213" w:rsidRDefault="004E20F7" w:rsidP="00BD53B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E3CAD" w:rsidRPr="00561213" w:rsidRDefault="007E3CAD" w:rsidP="00BD53BB">
      <w:pPr>
        <w:spacing w:before="1200"/>
        <w:jc w:val="right"/>
      </w:pPr>
      <w:bookmarkStart w:id="13" w:name="lt_pId057"/>
      <w:r w:rsidRPr="00561213">
        <w:t>Mario R. Canazza</w:t>
      </w:r>
      <w:bookmarkStart w:id="14" w:name="_GoBack"/>
      <w:bookmarkEnd w:id="13"/>
      <w:bookmarkEnd w:id="14"/>
      <w:r w:rsidRPr="00561213">
        <w:br/>
        <w:t>Presidente</w:t>
      </w:r>
    </w:p>
    <w:sectPr w:rsidR="007E3CAD" w:rsidRPr="00561213" w:rsidSect="006710F6">
      <w:headerReference w:type="default" r:id="rId29"/>
      <w:footerReference w:type="default" r:id="rId30"/>
      <w:footerReference w:type="first" r:id="rId3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8B7" w:rsidRDefault="00D718B7">
      <w:r>
        <w:separator/>
      </w:r>
    </w:p>
  </w:endnote>
  <w:endnote w:type="continuationSeparator" w:id="0">
    <w:p w:rsidR="00D718B7" w:rsidRDefault="00D7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8B7" w:rsidRPr="00B46F79" w:rsidRDefault="00D01A6C" w:rsidP="00D01A6C">
    <w:pPr>
      <w:pStyle w:val="Footer"/>
      <w:rPr>
        <w:lang w:val="en-GB"/>
      </w:rPr>
    </w:pPr>
    <w:fldSimple w:instr=" FILENAME \p  \* MERGEFORMAT ">
      <w:r w:rsidR="00D24BDC">
        <w:t>P:\ESP\SG\CONSEIL\CWG-SFP\CWG-SFP4\000\001REV2S.docx</w:t>
      </w:r>
    </w:fldSimple>
    <w:r w:rsidR="00D24BDC">
      <w:t xml:space="preserve"> (434602)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8B7" w:rsidRDefault="00D718B7" w:rsidP="00E1280B">
    <w:pPr>
      <w:spacing w:before="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8B7" w:rsidRDefault="00D718B7">
      <w:r>
        <w:t>____________________</w:t>
      </w:r>
    </w:p>
  </w:footnote>
  <w:footnote w:type="continuationSeparator" w:id="0">
    <w:p w:rsidR="00D718B7" w:rsidRDefault="00D71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8B7" w:rsidRDefault="00D718B7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56121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F02C2"/>
    <w:multiLevelType w:val="hybridMultilevel"/>
    <w:tmpl w:val="041C1332"/>
    <w:lvl w:ilvl="0" w:tplc="08090003">
      <w:start w:val="1"/>
      <w:numFmt w:val="bullet"/>
      <w:lvlText w:val="o"/>
      <w:lvlJc w:val="left"/>
      <w:pPr>
        <w:ind w:left="67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1A387C"/>
    <w:multiLevelType w:val="hybridMultilevel"/>
    <w:tmpl w:val="5382FFAA"/>
    <w:lvl w:ilvl="0" w:tplc="08090003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AD"/>
    <w:rsid w:val="0000353F"/>
    <w:rsid w:val="00064DF6"/>
    <w:rsid w:val="00093EEB"/>
    <w:rsid w:val="000B0D00"/>
    <w:rsid w:val="000B7C15"/>
    <w:rsid w:val="000C3873"/>
    <w:rsid w:val="000D1D0F"/>
    <w:rsid w:val="000F5290"/>
    <w:rsid w:val="001003A5"/>
    <w:rsid w:val="0010165C"/>
    <w:rsid w:val="0010348A"/>
    <w:rsid w:val="001469FC"/>
    <w:rsid w:val="00146BFB"/>
    <w:rsid w:val="001A64D0"/>
    <w:rsid w:val="001F14A2"/>
    <w:rsid w:val="002357D0"/>
    <w:rsid w:val="002801AA"/>
    <w:rsid w:val="00281D21"/>
    <w:rsid w:val="002C4676"/>
    <w:rsid w:val="002C70B0"/>
    <w:rsid w:val="002F3CC4"/>
    <w:rsid w:val="00314404"/>
    <w:rsid w:val="00377143"/>
    <w:rsid w:val="003D57EF"/>
    <w:rsid w:val="00417007"/>
    <w:rsid w:val="00421BB0"/>
    <w:rsid w:val="00443AA6"/>
    <w:rsid w:val="00484F2D"/>
    <w:rsid w:val="004C67FA"/>
    <w:rsid w:val="004E20F7"/>
    <w:rsid w:val="00513630"/>
    <w:rsid w:val="0055275C"/>
    <w:rsid w:val="00560125"/>
    <w:rsid w:val="00561213"/>
    <w:rsid w:val="00562FFA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710F6"/>
    <w:rsid w:val="00676C68"/>
    <w:rsid w:val="006A65BF"/>
    <w:rsid w:val="006C1B56"/>
    <w:rsid w:val="006D4761"/>
    <w:rsid w:val="006F180A"/>
    <w:rsid w:val="00701E1B"/>
    <w:rsid w:val="00720C2A"/>
    <w:rsid w:val="00726872"/>
    <w:rsid w:val="00734A8C"/>
    <w:rsid w:val="00760F1C"/>
    <w:rsid w:val="007657F0"/>
    <w:rsid w:val="0077252D"/>
    <w:rsid w:val="0077647B"/>
    <w:rsid w:val="007E3CAD"/>
    <w:rsid w:val="007E5DD3"/>
    <w:rsid w:val="007E6254"/>
    <w:rsid w:val="007F350B"/>
    <w:rsid w:val="00820BE4"/>
    <w:rsid w:val="008451E8"/>
    <w:rsid w:val="008604B2"/>
    <w:rsid w:val="008941BB"/>
    <w:rsid w:val="008C0979"/>
    <w:rsid w:val="00913B9C"/>
    <w:rsid w:val="00930788"/>
    <w:rsid w:val="0093443F"/>
    <w:rsid w:val="009413D9"/>
    <w:rsid w:val="00956E77"/>
    <w:rsid w:val="009E2646"/>
    <w:rsid w:val="009F4811"/>
    <w:rsid w:val="00A06296"/>
    <w:rsid w:val="00A24863"/>
    <w:rsid w:val="00A77B75"/>
    <w:rsid w:val="00AA160D"/>
    <w:rsid w:val="00AA390C"/>
    <w:rsid w:val="00AF5CA4"/>
    <w:rsid w:val="00B0200A"/>
    <w:rsid w:val="00B15EEA"/>
    <w:rsid w:val="00B31EE7"/>
    <w:rsid w:val="00B46F79"/>
    <w:rsid w:val="00B574DB"/>
    <w:rsid w:val="00B66C71"/>
    <w:rsid w:val="00B81AF0"/>
    <w:rsid w:val="00B81C19"/>
    <w:rsid w:val="00B826C2"/>
    <w:rsid w:val="00B8298E"/>
    <w:rsid w:val="00BD0723"/>
    <w:rsid w:val="00BD2518"/>
    <w:rsid w:val="00BD288C"/>
    <w:rsid w:val="00BD53BB"/>
    <w:rsid w:val="00BF1D1C"/>
    <w:rsid w:val="00C20C59"/>
    <w:rsid w:val="00C51C13"/>
    <w:rsid w:val="00C55B1F"/>
    <w:rsid w:val="00C6681E"/>
    <w:rsid w:val="00CB787E"/>
    <w:rsid w:val="00CD7B48"/>
    <w:rsid w:val="00CE3479"/>
    <w:rsid w:val="00CE495D"/>
    <w:rsid w:val="00CF1A67"/>
    <w:rsid w:val="00D01A6C"/>
    <w:rsid w:val="00D22C77"/>
    <w:rsid w:val="00D24BDC"/>
    <w:rsid w:val="00D25345"/>
    <w:rsid w:val="00D2750E"/>
    <w:rsid w:val="00D27C89"/>
    <w:rsid w:val="00D60BAD"/>
    <w:rsid w:val="00D62446"/>
    <w:rsid w:val="00D718B7"/>
    <w:rsid w:val="00DA4EA2"/>
    <w:rsid w:val="00DC3D3E"/>
    <w:rsid w:val="00DE2C90"/>
    <w:rsid w:val="00DE3B24"/>
    <w:rsid w:val="00E06947"/>
    <w:rsid w:val="00E1280B"/>
    <w:rsid w:val="00E3592D"/>
    <w:rsid w:val="00E92DE8"/>
    <w:rsid w:val="00EB1212"/>
    <w:rsid w:val="00ED65AB"/>
    <w:rsid w:val="00F12850"/>
    <w:rsid w:val="00F33BF4"/>
    <w:rsid w:val="00F577CA"/>
    <w:rsid w:val="00F635E6"/>
    <w:rsid w:val="00F7105E"/>
    <w:rsid w:val="00F75F57"/>
    <w:rsid w:val="00F82FEE"/>
    <w:rsid w:val="00FD1739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DD13A7DB-4F85-49E2-8183-558D031E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table" w:styleId="PlainTable4">
    <w:name w:val="Plain Table 4"/>
    <w:basedOn w:val="TableNormal"/>
    <w:uiPriority w:val="44"/>
    <w:rsid w:val="007E3CAD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7E3CAD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D718B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635E6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CLCWGSPF3-C-0006/es" TargetMode="External"/><Relationship Id="rId18" Type="http://schemas.openxmlformats.org/officeDocument/2006/relationships/hyperlink" Target="https://www.itu.int/md/S18-CLCWGSFP4-INF-0002/es" TargetMode="External"/><Relationship Id="rId26" Type="http://schemas.openxmlformats.org/officeDocument/2006/relationships/hyperlink" Target="https://www.itu.int/md/S18-CLCWGSFP4-C-0007/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S18-CLCWGSFP4-C-0006/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CWGSFP4-C-0003/es" TargetMode="External"/><Relationship Id="rId17" Type="http://schemas.openxmlformats.org/officeDocument/2006/relationships/hyperlink" Target="https://www.itu.int/md/S18-CL-C-0088/es" TargetMode="External"/><Relationship Id="rId25" Type="http://schemas.openxmlformats.org/officeDocument/2006/relationships/hyperlink" Target="https://www.itu.int/md/S18-CLCWGSPF3-C-0009/es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8-CL-C-0080/es" TargetMode="External"/><Relationship Id="rId20" Type="http://schemas.openxmlformats.org/officeDocument/2006/relationships/hyperlink" Target="https://www.itu.int/md/S18-CLCWGSFP4-C-0012/es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CWGSPF3-C-0004/es" TargetMode="External"/><Relationship Id="rId24" Type="http://schemas.openxmlformats.org/officeDocument/2006/relationships/hyperlink" Target="https://www.itu.int/md/S18-CLCWGSPF3-C-0013/es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CL-C-0077/es" TargetMode="External"/><Relationship Id="rId23" Type="http://schemas.openxmlformats.org/officeDocument/2006/relationships/hyperlink" Target="https://www.itu.int/md/S18-CLCWGSFP4-C-0011/es" TargetMode="External"/><Relationship Id="rId28" Type="http://schemas.openxmlformats.org/officeDocument/2006/relationships/hyperlink" Target="https://www.itu.int/md/S18-CLCWGSFP4-C-0009/es" TargetMode="External"/><Relationship Id="rId10" Type="http://schemas.openxmlformats.org/officeDocument/2006/relationships/hyperlink" Target="https://www.itu.int/md/S18-CLCWGSFP4-C-0002/es" TargetMode="External"/><Relationship Id="rId19" Type="http://schemas.openxmlformats.org/officeDocument/2006/relationships/hyperlink" Target="https://www.itu.int/md/S18-CLCWGSFP4-C-0005/es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LCWGSFP4-INF-0001/es" TargetMode="External"/><Relationship Id="rId14" Type="http://schemas.openxmlformats.org/officeDocument/2006/relationships/hyperlink" Target="https://www.itu.int/md/S18-CLCWGSFP4-C-0004/es" TargetMode="External"/><Relationship Id="rId22" Type="http://schemas.openxmlformats.org/officeDocument/2006/relationships/hyperlink" Target="https://www.itu.int/md/S18-CLCWGSFP4-C-0010/es" TargetMode="External"/><Relationship Id="rId27" Type="http://schemas.openxmlformats.org/officeDocument/2006/relationships/hyperlink" Target="https://www.itu.int/md/S18-CLCWGSFP4-C-0008/es" TargetMode="External"/><Relationship Id="rId3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52E36-B6A7-4CF0-83FE-87641314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PS_C18.dotx</Template>
  <TotalTime>8</TotalTime>
  <Pages>2</Pages>
  <Words>336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3502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Spanish83</dc:creator>
  <cp:keywords>C2018, C18</cp:keywords>
  <dc:description/>
  <cp:lastModifiedBy>Spanish</cp:lastModifiedBy>
  <cp:revision>25</cp:revision>
  <cp:lastPrinted>2018-04-06T06:56:00Z</cp:lastPrinted>
  <dcterms:created xsi:type="dcterms:W3CDTF">2018-04-11T12:38:00Z</dcterms:created>
  <dcterms:modified xsi:type="dcterms:W3CDTF">2018-04-11T12:47:00Z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