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4C0BAC" w:rsidRPr="00813E5E">
        <w:trPr>
          <w:cantSplit/>
        </w:trPr>
        <w:tc>
          <w:tcPr>
            <w:tcW w:w="6911" w:type="dxa"/>
          </w:tcPr>
          <w:p w:rsidR="004C0BAC" w:rsidRPr="00813E5E" w:rsidRDefault="004C0BAC" w:rsidP="00A43196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4C0BAC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A43196">
              <w:rPr>
                <w:b/>
                <w:bCs/>
                <w:position w:val="6"/>
                <w:sz w:val="30"/>
                <w:szCs w:val="30"/>
                <w:lang w:val="fr-CH"/>
              </w:rPr>
              <w:t>8</w:t>
            </w:r>
            <w:r w:rsidRPr="004C0BAC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4C0BAC">
              <w:rPr>
                <w:b/>
                <w:bCs/>
                <w:position w:val="6"/>
                <w:szCs w:val="24"/>
                <w:lang w:val="fr-CH"/>
              </w:rPr>
              <w:t>Geneva, 1</w:t>
            </w:r>
            <w:r w:rsidR="00A43196">
              <w:rPr>
                <w:b/>
                <w:bCs/>
                <w:position w:val="6"/>
                <w:szCs w:val="24"/>
                <w:lang w:val="fr-CH"/>
              </w:rPr>
              <w:t>7</w:t>
            </w:r>
            <w:r w:rsidRPr="004C0BAC">
              <w:rPr>
                <w:b/>
                <w:bCs/>
                <w:position w:val="6"/>
                <w:szCs w:val="24"/>
                <w:lang w:val="fr-CH"/>
              </w:rPr>
              <w:t>-2</w:t>
            </w:r>
            <w:r w:rsidR="00A43196">
              <w:rPr>
                <w:b/>
                <w:bCs/>
                <w:position w:val="6"/>
                <w:szCs w:val="24"/>
                <w:lang w:val="fr-CH"/>
              </w:rPr>
              <w:t>7</w:t>
            </w:r>
            <w:r w:rsidRPr="004C0BAC">
              <w:rPr>
                <w:b/>
                <w:bCs/>
                <w:position w:val="6"/>
                <w:szCs w:val="24"/>
                <w:lang w:val="fr-CH"/>
              </w:rPr>
              <w:t xml:space="preserve"> </w:t>
            </w:r>
            <w:r w:rsidR="00A43196">
              <w:rPr>
                <w:b/>
                <w:bCs/>
                <w:position w:val="6"/>
                <w:szCs w:val="24"/>
                <w:lang w:val="fr-CH"/>
              </w:rPr>
              <w:t>April</w:t>
            </w:r>
            <w:r w:rsidRPr="004C0BAC">
              <w:rPr>
                <w:b/>
                <w:bCs/>
                <w:position w:val="6"/>
                <w:szCs w:val="24"/>
                <w:lang w:val="fr-CH"/>
              </w:rPr>
              <w:t xml:space="preserve"> 201</w:t>
            </w:r>
            <w:r w:rsidR="00A43196">
              <w:rPr>
                <w:b/>
                <w:bCs/>
                <w:position w:val="6"/>
                <w:szCs w:val="24"/>
                <w:lang w:val="fr-CH"/>
              </w:rPr>
              <w:t>8</w:t>
            </w:r>
          </w:p>
        </w:tc>
        <w:tc>
          <w:tcPr>
            <w:tcW w:w="3120" w:type="dxa"/>
          </w:tcPr>
          <w:p w:rsidR="004C0BAC" w:rsidRPr="00813E5E" w:rsidRDefault="004C0BAC" w:rsidP="004C0BAC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BAC" w:rsidRPr="00813E5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4C0BAC" w:rsidRPr="00813E5E" w:rsidRDefault="004C0BA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4C0BAC" w:rsidRPr="00813E5E" w:rsidRDefault="004C0BAC">
            <w:pPr>
              <w:spacing w:before="0" w:line="240" w:lineRule="atLeast"/>
              <w:rPr>
                <w:szCs w:val="24"/>
              </w:rPr>
            </w:pPr>
          </w:p>
        </w:tc>
      </w:tr>
      <w:tr w:rsidR="004C0BAC" w:rsidRPr="00813E5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4C0BAC" w:rsidRPr="00813E5E" w:rsidRDefault="004C0BA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4C0BAC" w:rsidRPr="00813E5E" w:rsidRDefault="004C0BAC">
            <w:pPr>
              <w:spacing w:before="0" w:line="240" w:lineRule="atLeast"/>
              <w:rPr>
                <w:szCs w:val="24"/>
              </w:rPr>
            </w:pPr>
          </w:p>
        </w:tc>
      </w:tr>
      <w:tr w:rsidR="004C0BAC" w:rsidRPr="00813E5E">
        <w:trPr>
          <w:cantSplit/>
          <w:trHeight w:val="23"/>
        </w:trPr>
        <w:tc>
          <w:tcPr>
            <w:tcW w:w="6911" w:type="dxa"/>
            <w:vMerge w:val="restart"/>
          </w:tcPr>
          <w:p w:rsidR="004C0BAC" w:rsidRPr="004C0BAC" w:rsidRDefault="004C0BA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:rsidR="004C0BAC" w:rsidRPr="004C0BAC" w:rsidRDefault="004C0BAC" w:rsidP="00E411D2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</w:t>
            </w:r>
            <w:r w:rsidR="00A43196">
              <w:rPr>
                <w:b/>
              </w:rPr>
              <w:t>8</w:t>
            </w:r>
            <w:r>
              <w:rPr>
                <w:b/>
              </w:rPr>
              <w:t>/INF/</w:t>
            </w:r>
            <w:r w:rsidR="00E411D2">
              <w:rPr>
                <w:b/>
              </w:rPr>
              <w:t>6</w:t>
            </w:r>
            <w:r>
              <w:rPr>
                <w:b/>
              </w:rPr>
              <w:t>-E</w:t>
            </w:r>
          </w:p>
        </w:tc>
      </w:tr>
      <w:tr w:rsidR="004C0BAC" w:rsidRPr="00813E5E">
        <w:trPr>
          <w:cantSplit/>
          <w:trHeight w:val="23"/>
        </w:trPr>
        <w:tc>
          <w:tcPr>
            <w:tcW w:w="6911" w:type="dxa"/>
            <w:vMerge/>
          </w:tcPr>
          <w:p w:rsidR="004C0BAC" w:rsidRPr="00813E5E" w:rsidRDefault="004C0BA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4C0BAC" w:rsidRPr="004C0BAC" w:rsidRDefault="00E411D2" w:rsidP="008A0DF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8 February 2018</w:t>
            </w:r>
          </w:p>
        </w:tc>
      </w:tr>
      <w:tr w:rsidR="004C0BAC" w:rsidRPr="00813E5E">
        <w:trPr>
          <w:cantSplit/>
          <w:trHeight w:val="23"/>
        </w:trPr>
        <w:tc>
          <w:tcPr>
            <w:tcW w:w="6911" w:type="dxa"/>
            <w:vMerge/>
          </w:tcPr>
          <w:p w:rsidR="004C0BAC" w:rsidRPr="00813E5E" w:rsidRDefault="004C0BA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4C0BAC" w:rsidRPr="004C0BAC" w:rsidRDefault="004C0BAC" w:rsidP="004C0BA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English</w:t>
            </w:r>
            <w:r w:rsidR="00E411D2">
              <w:rPr>
                <w:b/>
              </w:rPr>
              <w:t xml:space="preserve"> only</w:t>
            </w:r>
          </w:p>
        </w:tc>
      </w:tr>
      <w:tr w:rsidR="004C0BAC" w:rsidRPr="00813E5E">
        <w:trPr>
          <w:cantSplit/>
        </w:trPr>
        <w:tc>
          <w:tcPr>
            <w:tcW w:w="10031" w:type="dxa"/>
            <w:gridSpan w:val="2"/>
          </w:tcPr>
          <w:p w:rsidR="004C0BAC" w:rsidRPr="00813E5E" w:rsidRDefault="004C0BAC">
            <w:pPr>
              <w:pStyle w:val="Source"/>
            </w:pPr>
            <w:bookmarkStart w:id="6" w:name="dsource" w:colFirst="0" w:colLast="0"/>
            <w:bookmarkEnd w:id="5"/>
            <w:r>
              <w:t>Report by the Secretary-General</w:t>
            </w:r>
          </w:p>
        </w:tc>
      </w:tr>
      <w:tr w:rsidR="004C0BAC" w:rsidRPr="00813E5E">
        <w:trPr>
          <w:cantSplit/>
        </w:trPr>
        <w:tc>
          <w:tcPr>
            <w:tcW w:w="10031" w:type="dxa"/>
            <w:gridSpan w:val="2"/>
          </w:tcPr>
          <w:p w:rsidR="004C0BAC" w:rsidRPr="00813E5E" w:rsidRDefault="004C0BAC">
            <w:pPr>
              <w:pStyle w:val="Title1"/>
            </w:pPr>
            <w:bookmarkStart w:id="7" w:name="dtitle1" w:colFirst="0" w:colLast="0"/>
            <w:bookmarkEnd w:id="6"/>
            <w:r>
              <w:t>STRENGTHENING THE REGIONAL PRESENCE</w:t>
            </w:r>
          </w:p>
        </w:tc>
      </w:tr>
      <w:bookmarkEnd w:id="7"/>
    </w:tbl>
    <w:p w:rsidR="004C0BAC" w:rsidRPr="00813E5E" w:rsidRDefault="004C0BAC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4C0BAC" w:rsidRPr="00813E5E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BAC" w:rsidRPr="00813E5E" w:rsidRDefault="004C0BAC" w:rsidP="004C0BAC">
            <w:pPr>
              <w:pStyle w:val="Headingb"/>
              <w:spacing w:before="120" w:after="120"/>
            </w:pPr>
            <w:r w:rsidRPr="00813E5E">
              <w:t>Summary</w:t>
            </w:r>
          </w:p>
          <w:p w:rsidR="004C0BAC" w:rsidRPr="00813E5E" w:rsidRDefault="004C0BAC" w:rsidP="00EF60B7">
            <w:pPr>
              <w:spacing w:after="120"/>
              <w:jc w:val="both"/>
            </w:pPr>
            <w:r w:rsidRPr="004C0BAC">
              <w:t xml:space="preserve">This information document contains the </w:t>
            </w:r>
            <w:r w:rsidR="00680FB3">
              <w:t>six</w:t>
            </w:r>
            <w:r w:rsidRPr="004C0BAC">
              <w:t xml:space="preserve"> annexes to </w:t>
            </w:r>
            <w:hyperlink r:id="rId9" w:history="1">
              <w:r w:rsidRPr="00E411D2">
                <w:rPr>
                  <w:rStyle w:val="Hyperlink"/>
                </w:rPr>
                <w:t xml:space="preserve">Document </w:t>
              </w:r>
              <w:r w:rsidR="00026C93" w:rsidRPr="00E411D2">
                <w:rPr>
                  <w:rStyle w:val="Hyperlink"/>
                </w:rPr>
                <w:t>C18</w:t>
              </w:r>
              <w:r w:rsidRPr="00E411D2">
                <w:rPr>
                  <w:rStyle w:val="Hyperlink"/>
                </w:rPr>
                <w:t>/25</w:t>
              </w:r>
            </w:hyperlink>
            <w:r w:rsidRPr="00E411D2">
              <w:t>.</w:t>
            </w:r>
          </w:p>
          <w:p w:rsidR="004C0BAC" w:rsidRPr="00813E5E" w:rsidRDefault="004C0BAC" w:rsidP="00EF60B7">
            <w:pPr>
              <w:pStyle w:val="Headingb"/>
              <w:spacing w:before="120" w:after="120"/>
              <w:jc w:val="both"/>
            </w:pPr>
            <w:r w:rsidRPr="00813E5E">
              <w:t>Action required</w:t>
            </w:r>
          </w:p>
          <w:p w:rsidR="004C0BAC" w:rsidRDefault="004C0BAC" w:rsidP="00EF60B7">
            <w:pPr>
              <w:pStyle w:val="Table"/>
              <w:keepNext w:val="0"/>
              <w:spacing w:before="120"/>
              <w:jc w:val="both"/>
              <w:rPr>
                <w:rFonts w:ascii="Calibri" w:hAnsi="Calibri"/>
                <w:caps w:val="0"/>
              </w:rPr>
            </w:pPr>
            <w:r w:rsidRPr="004C0BAC">
              <w:rPr>
                <w:rFonts w:ascii="Calibri" w:hAnsi="Calibri"/>
                <w:caps w:val="0"/>
              </w:rPr>
              <w:t xml:space="preserve">This document is submitted to the Council </w:t>
            </w:r>
            <w:r w:rsidRPr="004C0BAC">
              <w:rPr>
                <w:rFonts w:ascii="Calibri" w:hAnsi="Calibri"/>
                <w:b/>
                <w:bCs/>
                <w:caps w:val="0"/>
              </w:rPr>
              <w:t>for information</w:t>
            </w:r>
            <w:r w:rsidRPr="004C0BAC">
              <w:rPr>
                <w:rFonts w:ascii="Calibri" w:hAnsi="Calibri"/>
                <w:caps w:val="0"/>
              </w:rPr>
              <w:t>.</w:t>
            </w:r>
          </w:p>
          <w:p w:rsidR="004C0BAC" w:rsidRPr="00813E5E" w:rsidRDefault="004C0BAC" w:rsidP="004C0BAC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sz w:val="22"/>
              </w:rPr>
            </w:pPr>
            <w:r w:rsidRPr="00813E5E">
              <w:rPr>
                <w:rFonts w:ascii="Calibri" w:hAnsi="Calibri"/>
                <w:caps w:val="0"/>
                <w:sz w:val="22"/>
              </w:rPr>
              <w:t>____________</w:t>
            </w:r>
          </w:p>
          <w:p w:rsidR="004C0BAC" w:rsidRPr="00813E5E" w:rsidRDefault="004C0BAC" w:rsidP="004C0BAC">
            <w:pPr>
              <w:pStyle w:val="Headingb"/>
              <w:spacing w:before="120" w:after="120"/>
            </w:pPr>
            <w:r w:rsidRPr="00813E5E">
              <w:t>References</w:t>
            </w:r>
          </w:p>
          <w:p w:rsidR="004C0BAC" w:rsidRPr="004C0BAC" w:rsidRDefault="00862775" w:rsidP="004C0BAC">
            <w:pPr>
              <w:spacing w:after="120"/>
              <w:rPr>
                <w:i/>
                <w:iCs/>
              </w:rPr>
            </w:pPr>
            <w:hyperlink r:id="rId10" w:history="1">
              <w:r w:rsidR="004C0BAC" w:rsidRPr="004C0BAC">
                <w:rPr>
                  <w:rStyle w:val="Hyperlink"/>
                  <w:i/>
                  <w:iCs/>
                </w:rPr>
                <w:t>Document C17/25</w:t>
              </w:r>
            </w:hyperlink>
          </w:p>
        </w:tc>
      </w:tr>
    </w:tbl>
    <w:p w:rsidR="004C0BAC" w:rsidRPr="004C0BAC" w:rsidRDefault="004C0BAC" w:rsidP="00EF60B7">
      <w:pPr>
        <w:pStyle w:val="ListParagraph"/>
        <w:adjustRightInd w:val="0"/>
        <w:snapToGrid w:val="0"/>
        <w:spacing w:before="120" w:after="120" w:line="240" w:lineRule="auto"/>
        <w:ind w:left="0"/>
        <w:contextualSpacing w:val="0"/>
        <w:jc w:val="both"/>
        <w:rPr>
          <w:rFonts w:eastAsia="Arial Unicode MS" w:cstheme="minorHAnsi"/>
          <w:sz w:val="24"/>
          <w:szCs w:val="24"/>
        </w:rPr>
      </w:pPr>
      <w:bookmarkStart w:id="8" w:name="dstart"/>
      <w:bookmarkStart w:id="9" w:name="dbreak"/>
      <w:bookmarkEnd w:id="8"/>
      <w:bookmarkEnd w:id="9"/>
    </w:p>
    <w:p w:rsidR="004C0BAC" w:rsidRPr="004C0BAC" w:rsidRDefault="004C0BAC" w:rsidP="00EF60B7">
      <w:pPr>
        <w:pStyle w:val="ListParagraph"/>
        <w:numPr>
          <w:ilvl w:val="0"/>
          <w:numId w:val="2"/>
        </w:numPr>
        <w:adjustRightInd w:val="0"/>
        <w:snapToGrid w:val="0"/>
        <w:spacing w:before="120" w:after="120" w:line="240" w:lineRule="auto"/>
        <w:ind w:left="0" w:firstLine="0"/>
        <w:contextualSpacing w:val="0"/>
        <w:jc w:val="both"/>
        <w:rPr>
          <w:rFonts w:eastAsia="Arial Unicode MS" w:cstheme="minorHAnsi"/>
          <w:sz w:val="24"/>
          <w:szCs w:val="24"/>
        </w:rPr>
      </w:pPr>
      <w:r w:rsidRPr="004C0BAC">
        <w:rPr>
          <w:rFonts w:eastAsia="Arial Unicode MS" w:cstheme="minorHAnsi"/>
          <w:sz w:val="24"/>
          <w:szCs w:val="24"/>
          <w:lang w:val="en-US"/>
        </w:rPr>
        <w:t xml:space="preserve">The purpose of this document is to provide additional information on the strengthening of the regional presence. </w:t>
      </w:r>
      <w:r w:rsidRPr="004C0BAC">
        <w:rPr>
          <w:rFonts w:eastAsia="Arial Unicode MS" w:cstheme="minorHAnsi"/>
          <w:sz w:val="24"/>
          <w:szCs w:val="24"/>
        </w:rPr>
        <w:t xml:space="preserve">It </w:t>
      </w:r>
      <w:proofErr w:type="spellStart"/>
      <w:r w:rsidRPr="004C0BAC">
        <w:rPr>
          <w:rFonts w:eastAsia="Arial Unicode MS" w:cstheme="minorHAnsi"/>
          <w:sz w:val="24"/>
          <w:szCs w:val="24"/>
        </w:rPr>
        <w:t>contains</w:t>
      </w:r>
      <w:proofErr w:type="spellEnd"/>
      <w:r w:rsidRPr="004C0BAC">
        <w:rPr>
          <w:rFonts w:eastAsia="Arial Unicode MS" w:cstheme="minorHAnsi"/>
          <w:sz w:val="24"/>
          <w:szCs w:val="24"/>
        </w:rPr>
        <w:t xml:space="preserve"> the </w:t>
      </w:r>
      <w:proofErr w:type="spellStart"/>
      <w:r w:rsidRPr="004C0BAC">
        <w:rPr>
          <w:rFonts w:eastAsia="Arial Unicode MS" w:cstheme="minorHAnsi"/>
          <w:sz w:val="24"/>
          <w:szCs w:val="24"/>
        </w:rPr>
        <w:t>following</w:t>
      </w:r>
      <w:proofErr w:type="spellEnd"/>
      <w:r w:rsidRPr="004C0BAC">
        <w:rPr>
          <w:rFonts w:eastAsia="Arial Unicode MS" w:cstheme="minorHAnsi"/>
          <w:sz w:val="24"/>
          <w:szCs w:val="24"/>
        </w:rPr>
        <w:t xml:space="preserve"> annexes:</w:t>
      </w:r>
    </w:p>
    <w:p w:rsidR="004C0BAC" w:rsidRPr="004C0BAC" w:rsidRDefault="00862775" w:rsidP="00EF60B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191" w:hanging="1191"/>
        <w:jc w:val="both"/>
        <w:rPr>
          <w:szCs w:val="24"/>
          <w:lang w:val="en-US"/>
        </w:rPr>
      </w:pPr>
      <w:hyperlink w:anchor="Annex1" w:history="1">
        <w:r w:rsidR="004C0BAC" w:rsidRPr="004C0BAC">
          <w:rPr>
            <w:rStyle w:val="Hyperlink"/>
            <w:b/>
            <w:bCs/>
            <w:szCs w:val="24"/>
            <w:lang w:val="en-US"/>
          </w:rPr>
          <w:t>Annex 1</w:t>
        </w:r>
      </w:hyperlink>
      <w:r w:rsidR="004C0BAC" w:rsidRPr="004C0BAC">
        <w:rPr>
          <w:b/>
          <w:bCs/>
          <w:szCs w:val="24"/>
          <w:lang w:val="en-US"/>
        </w:rPr>
        <w:t>:</w:t>
      </w:r>
      <w:r w:rsidR="004C0BAC" w:rsidRPr="004C0BAC">
        <w:rPr>
          <w:szCs w:val="24"/>
          <w:lang w:val="en-US"/>
        </w:rPr>
        <w:tab/>
        <w:t>Summary of the 201</w:t>
      </w:r>
      <w:r w:rsidR="00A43196">
        <w:rPr>
          <w:szCs w:val="24"/>
          <w:lang w:val="en-US"/>
        </w:rPr>
        <w:t>7</w:t>
      </w:r>
      <w:r w:rsidR="004C0BAC" w:rsidRPr="004C0BAC">
        <w:rPr>
          <w:szCs w:val="24"/>
          <w:lang w:val="en-US"/>
        </w:rPr>
        <w:t xml:space="preserve"> operational plan and projects implementation level and summary of the 201</w:t>
      </w:r>
      <w:r w:rsidR="00A43196">
        <w:rPr>
          <w:szCs w:val="24"/>
          <w:lang w:val="en-US"/>
        </w:rPr>
        <w:t>7</w:t>
      </w:r>
      <w:r w:rsidR="004C0BAC" w:rsidRPr="004C0BAC">
        <w:rPr>
          <w:szCs w:val="24"/>
          <w:lang w:val="en-US"/>
        </w:rPr>
        <w:t xml:space="preserve"> Region</w:t>
      </w:r>
      <w:r w:rsidR="00680FB3">
        <w:rPr>
          <w:szCs w:val="24"/>
          <w:lang w:val="en-US"/>
        </w:rPr>
        <w:t>al and Area offices expenditure</w:t>
      </w:r>
    </w:p>
    <w:p w:rsidR="004C0BAC" w:rsidRPr="004C0BAC" w:rsidRDefault="00862775" w:rsidP="00EF60B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191" w:hanging="1191"/>
        <w:jc w:val="both"/>
        <w:rPr>
          <w:szCs w:val="24"/>
          <w:lang w:val="en-US"/>
        </w:rPr>
      </w:pPr>
      <w:hyperlink w:anchor="Annex2" w:history="1">
        <w:r w:rsidR="004C0BAC" w:rsidRPr="004C0BAC">
          <w:rPr>
            <w:rStyle w:val="Hyperlink"/>
            <w:b/>
            <w:bCs/>
            <w:szCs w:val="24"/>
            <w:lang w:val="en-US"/>
          </w:rPr>
          <w:t>Annex 2</w:t>
        </w:r>
      </w:hyperlink>
      <w:r w:rsidR="004C0BAC" w:rsidRPr="004C0BAC">
        <w:rPr>
          <w:b/>
          <w:bCs/>
          <w:szCs w:val="24"/>
          <w:lang w:val="en-US"/>
        </w:rPr>
        <w:t>:</w:t>
      </w:r>
      <w:r w:rsidR="004C0BAC" w:rsidRPr="004C0BAC">
        <w:rPr>
          <w:szCs w:val="24"/>
          <w:lang w:val="en-US"/>
        </w:rPr>
        <w:tab/>
        <w:t>201</w:t>
      </w:r>
      <w:r w:rsidR="00A43196">
        <w:rPr>
          <w:szCs w:val="24"/>
          <w:lang w:val="en-US"/>
        </w:rPr>
        <w:t>7</w:t>
      </w:r>
      <w:r w:rsidR="004C0BAC" w:rsidRPr="004C0BAC">
        <w:rPr>
          <w:szCs w:val="24"/>
          <w:lang w:val="en-US"/>
        </w:rPr>
        <w:t xml:space="preserve"> operational plan implementati</w:t>
      </w:r>
      <w:r w:rsidR="00680FB3">
        <w:rPr>
          <w:szCs w:val="24"/>
          <w:lang w:val="en-US"/>
        </w:rPr>
        <w:t>on level by region and objective</w:t>
      </w:r>
    </w:p>
    <w:p w:rsidR="004C0BAC" w:rsidRPr="004C0BAC" w:rsidRDefault="00862775" w:rsidP="00EF60B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191" w:hanging="1191"/>
        <w:jc w:val="both"/>
        <w:rPr>
          <w:szCs w:val="24"/>
          <w:lang w:val="en-US"/>
        </w:rPr>
      </w:pPr>
      <w:hyperlink w:anchor="Annex3" w:history="1">
        <w:r w:rsidR="004C0BAC" w:rsidRPr="004C0BAC">
          <w:rPr>
            <w:rStyle w:val="Hyperlink"/>
            <w:b/>
            <w:bCs/>
            <w:szCs w:val="24"/>
            <w:lang w:val="en-US"/>
          </w:rPr>
          <w:t>Annex 3</w:t>
        </w:r>
      </w:hyperlink>
      <w:r w:rsidR="004C0BAC" w:rsidRPr="004C0BAC">
        <w:rPr>
          <w:b/>
          <w:bCs/>
          <w:szCs w:val="24"/>
          <w:lang w:val="en-US"/>
        </w:rPr>
        <w:t>:</w:t>
      </w:r>
      <w:r w:rsidR="004C0BAC" w:rsidRPr="004C0BAC">
        <w:rPr>
          <w:szCs w:val="24"/>
          <w:lang w:val="en-US"/>
        </w:rPr>
        <w:tab/>
        <w:t>Breakdown of the 201</w:t>
      </w:r>
      <w:r w:rsidR="00A43196">
        <w:rPr>
          <w:szCs w:val="24"/>
          <w:lang w:val="en-US"/>
        </w:rPr>
        <w:t>7</w:t>
      </w:r>
      <w:r w:rsidR="004C0BAC" w:rsidRPr="004C0BAC">
        <w:rPr>
          <w:szCs w:val="24"/>
          <w:lang w:val="en-US"/>
        </w:rPr>
        <w:t xml:space="preserve"> regional and area offices expendi</w:t>
      </w:r>
      <w:r w:rsidR="00680FB3">
        <w:rPr>
          <w:szCs w:val="24"/>
          <w:lang w:val="en-US"/>
        </w:rPr>
        <w:t>ture by category of expenditure</w:t>
      </w:r>
    </w:p>
    <w:p w:rsidR="004C0BAC" w:rsidRPr="004C0BAC" w:rsidRDefault="00862775" w:rsidP="00EF60B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191" w:hanging="1191"/>
        <w:jc w:val="both"/>
        <w:rPr>
          <w:szCs w:val="24"/>
          <w:lang w:val="en-US"/>
        </w:rPr>
      </w:pPr>
      <w:hyperlink w:anchor="Annex4" w:history="1">
        <w:r w:rsidR="004C0BAC" w:rsidRPr="004C0BAC">
          <w:rPr>
            <w:rStyle w:val="Hyperlink"/>
            <w:b/>
            <w:bCs/>
            <w:szCs w:val="24"/>
            <w:lang w:val="en-US"/>
          </w:rPr>
          <w:t>Annex 4</w:t>
        </w:r>
      </w:hyperlink>
      <w:r w:rsidR="004C0BAC" w:rsidRPr="004C0BAC">
        <w:rPr>
          <w:b/>
          <w:bCs/>
          <w:szCs w:val="24"/>
          <w:lang w:val="en-US"/>
        </w:rPr>
        <w:t>:</w:t>
      </w:r>
      <w:r w:rsidR="004C0BAC" w:rsidRPr="004C0BAC">
        <w:rPr>
          <w:szCs w:val="24"/>
          <w:lang w:val="en-US"/>
        </w:rPr>
        <w:tab/>
        <w:t>201</w:t>
      </w:r>
      <w:r w:rsidR="00A43196">
        <w:rPr>
          <w:szCs w:val="24"/>
          <w:lang w:val="en-US"/>
        </w:rPr>
        <w:t>7</w:t>
      </w:r>
      <w:r w:rsidR="004C0BAC" w:rsidRPr="004C0BAC">
        <w:rPr>
          <w:szCs w:val="24"/>
          <w:lang w:val="en-US"/>
        </w:rPr>
        <w:t xml:space="preserve"> Fellowship</w:t>
      </w:r>
      <w:r w:rsidR="00680FB3">
        <w:rPr>
          <w:szCs w:val="24"/>
          <w:lang w:val="en-US"/>
        </w:rPr>
        <w:t>s awarded and recruited experts</w:t>
      </w:r>
    </w:p>
    <w:p w:rsidR="004C0BAC" w:rsidRPr="004C0BAC" w:rsidRDefault="00862775" w:rsidP="00EF60B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191" w:hanging="1191"/>
        <w:jc w:val="both"/>
        <w:rPr>
          <w:szCs w:val="24"/>
          <w:lang w:val="en-US"/>
        </w:rPr>
      </w:pPr>
      <w:hyperlink w:anchor="Annex5" w:history="1">
        <w:r w:rsidR="004C0BAC" w:rsidRPr="004C0BAC">
          <w:rPr>
            <w:rStyle w:val="Hyperlink"/>
            <w:b/>
            <w:bCs/>
            <w:szCs w:val="24"/>
            <w:lang w:val="en-US"/>
          </w:rPr>
          <w:t>Annex 5</w:t>
        </w:r>
      </w:hyperlink>
      <w:r w:rsidR="004C0BAC" w:rsidRPr="004C0BAC">
        <w:rPr>
          <w:b/>
          <w:bCs/>
          <w:szCs w:val="24"/>
          <w:lang w:val="en-US"/>
        </w:rPr>
        <w:t>:</w:t>
      </w:r>
      <w:r w:rsidR="004C0BAC" w:rsidRPr="004C0BAC">
        <w:rPr>
          <w:szCs w:val="24"/>
          <w:lang w:val="en-US"/>
        </w:rPr>
        <w:tab/>
        <w:t>Summary of staffing lev</w:t>
      </w:r>
      <w:r w:rsidR="00680FB3">
        <w:rPr>
          <w:szCs w:val="24"/>
          <w:lang w:val="en-US"/>
        </w:rPr>
        <w:t>el by Regional and Area offices</w:t>
      </w:r>
    </w:p>
    <w:p w:rsidR="004C0BAC" w:rsidRPr="004C0BAC" w:rsidRDefault="00862775" w:rsidP="00EF60B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1191" w:hanging="1191"/>
        <w:jc w:val="both"/>
        <w:rPr>
          <w:szCs w:val="24"/>
          <w:lang w:val="en-US"/>
        </w:rPr>
      </w:pPr>
      <w:hyperlink w:anchor="Annex6" w:history="1">
        <w:r w:rsidR="004C0BAC" w:rsidRPr="004C0BAC">
          <w:rPr>
            <w:rStyle w:val="Hyperlink"/>
            <w:b/>
            <w:bCs/>
            <w:szCs w:val="24"/>
            <w:lang w:val="en-US"/>
          </w:rPr>
          <w:t>Annex 6</w:t>
        </w:r>
      </w:hyperlink>
      <w:r w:rsidR="004C0BAC" w:rsidRPr="004C0BAC">
        <w:rPr>
          <w:b/>
          <w:bCs/>
          <w:szCs w:val="24"/>
          <w:lang w:val="en-US"/>
        </w:rPr>
        <w:t>:</w:t>
      </w:r>
      <w:r w:rsidR="004C0BAC" w:rsidRPr="004C0BAC">
        <w:rPr>
          <w:szCs w:val="24"/>
          <w:lang w:val="en-US"/>
        </w:rPr>
        <w:tab/>
        <w:t>Breakdown of staffing level by Regional and Area offices</w:t>
      </w:r>
    </w:p>
    <w:p w:rsidR="004C0BAC" w:rsidRDefault="004C0BA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C0BAC" w:rsidRPr="004C0BAC" w:rsidRDefault="004C0BAC" w:rsidP="00DB384B">
      <w:pPr>
        <w:sectPr w:rsidR="004C0BAC" w:rsidRPr="004C0BAC" w:rsidSect="004D1851">
          <w:headerReference w:type="default" r:id="rId11"/>
          <w:footerReference w:type="first" r:id="rId12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554150" w:rsidRDefault="00191E4B" w:rsidP="00554150">
      <w:pPr>
        <w:jc w:val="center"/>
      </w:pPr>
      <w:r w:rsidRPr="00191E4B">
        <w:rPr>
          <w:rFonts w:eastAsia="SimSun" w:cs="Arial"/>
          <w:noProof/>
          <w:sz w:val="22"/>
          <w:szCs w:val="22"/>
          <w:lang w:val="en-US" w:eastAsia="zh-CN"/>
        </w:rPr>
        <w:lastRenderedPageBreak/>
        <w:drawing>
          <wp:anchor distT="0" distB="0" distL="114300" distR="114300" simplePos="0" relativeHeight="251680768" behindDoc="0" locked="0" layoutInCell="1" allowOverlap="1" wp14:anchorId="557283E7" wp14:editId="253B125B">
            <wp:simplePos x="0" y="0"/>
            <wp:positionH relativeFrom="margin">
              <wp:align>left</wp:align>
            </wp:positionH>
            <wp:positionV relativeFrom="paragraph">
              <wp:posOffset>934112</wp:posOffset>
            </wp:positionV>
            <wp:extent cx="8401722" cy="5314475"/>
            <wp:effectExtent l="0" t="0" r="0" b="635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1722" cy="53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4150" w:rsidRPr="00481124">
        <w:rPr>
          <w:noProof/>
          <w:lang w:val="en-US" w:eastAsia="zh-CN"/>
        </w:rPr>
        <w:drawing>
          <wp:anchor distT="0" distB="0" distL="114300" distR="114300" simplePos="0" relativeHeight="251725824" behindDoc="0" locked="0" layoutInCell="1" allowOverlap="1" wp14:anchorId="07B71820" wp14:editId="16254B2F">
            <wp:simplePos x="0" y="0"/>
            <wp:positionH relativeFrom="column">
              <wp:posOffset>6217920</wp:posOffset>
            </wp:positionH>
            <wp:positionV relativeFrom="paragraph">
              <wp:posOffset>2107472</wp:posOffset>
            </wp:positionV>
            <wp:extent cx="2388198" cy="615781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479" cy="61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150">
        <w:rPr>
          <w:noProof/>
          <w:lang w:val="en-US" w:eastAsia="zh-CN"/>
        </w:rPr>
        <w:drawing>
          <wp:anchor distT="0" distB="0" distL="114300" distR="114300" simplePos="0" relativeHeight="251719680" behindDoc="0" locked="0" layoutInCell="1" allowOverlap="1" wp14:anchorId="4A045333" wp14:editId="22F8B002">
            <wp:simplePos x="0" y="0"/>
            <wp:positionH relativeFrom="margin">
              <wp:align>right</wp:align>
            </wp:positionH>
            <wp:positionV relativeFrom="paragraph">
              <wp:posOffset>1043268</wp:posOffset>
            </wp:positionV>
            <wp:extent cx="8229600" cy="5205600"/>
            <wp:effectExtent l="0" t="0" r="0" b="0"/>
            <wp:wrapNone/>
            <wp:docPr id="2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20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775">
        <w:rPr>
          <w:noProof/>
          <w:lang w:val="en-US" w:eastAsia="zh-CN"/>
        </w:rPr>
        <w:t>h</w:t>
      </w:r>
      <w:r w:rsidR="00554150">
        <w:rPr>
          <w:noProof/>
          <w:lang w:val="en-US" w:eastAsia="zh-CN"/>
        </w:rPr>
        <w:drawing>
          <wp:inline distT="0" distB="0" distL="0" distR="0" wp14:anchorId="39850675" wp14:editId="3F558627">
            <wp:extent cx="5851252" cy="92515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059" cy="1111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0" w:name="_GoBack"/>
      <w:bookmarkEnd w:id="10"/>
    </w:p>
    <w:p w:rsidR="00191E4B" w:rsidRPr="00191E4B" w:rsidRDefault="00554150" w:rsidP="00191E4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60" w:line="259" w:lineRule="auto"/>
        <w:jc w:val="center"/>
        <w:textAlignment w:val="auto"/>
        <w:rPr>
          <w:rFonts w:eastAsia="SimSun" w:cs="Arial"/>
          <w:sz w:val="22"/>
          <w:szCs w:val="22"/>
          <w:lang w:val="en-US" w:eastAsia="zh-CN"/>
        </w:rPr>
      </w:pPr>
      <w:r w:rsidRPr="00F950B5">
        <w:rPr>
          <w:noProof/>
          <w:lang w:val="en-US" w:eastAsia="zh-CN"/>
        </w:rPr>
        <w:drawing>
          <wp:anchor distT="0" distB="0" distL="114300" distR="114300" simplePos="0" relativeHeight="251731968" behindDoc="0" locked="0" layoutInCell="1" allowOverlap="1" wp14:anchorId="041E1DAE" wp14:editId="12654D24">
            <wp:simplePos x="0" y="0"/>
            <wp:positionH relativeFrom="margin">
              <wp:posOffset>2926715</wp:posOffset>
            </wp:positionH>
            <wp:positionV relativeFrom="paragraph">
              <wp:posOffset>104140</wp:posOffset>
            </wp:positionV>
            <wp:extent cx="2864373" cy="589280"/>
            <wp:effectExtent l="0" t="0" r="0" b="127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373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2168" w:rsidRDefault="00554150" w:rsidP="009A2168">
      <w:pPr>
        <w:jc w:val="center"/>
      </w:pPr>
      <w:r w:rsidRPr="00F950B5">
        <w:rPr>
          <w:noProof/>
          <w:lang w:val="en-US" w:eastAsia="zh-CN"/>
        </w:rPr>
        <w:drawing>
          <wp:anchor distT="0" distB="0" distL="114300" distR="114300" simplePos="0" relativeHeight="251730944" behindDoc="0" locked="0" layoutInCell="1" allowOverlap="1" wp14:anchorId="235A576E" wp14:editId="5BD8DFDD">
            <wp:simplePos x="0" y="0"/>
            <wp:positionH relativeFrom="column">
              <wp:posOffset>5915025</wp:posOffset>
            </wp:positionH>
            <wp:positionV relativeFrom="paragraph">
              <wp:posOffset>129540</wp:posOffset>
            </wp:positionV>
            <wp:extent cx="3027680" cy="623115"/>
            <wp:effectExtent l="0" t="0" r="1270" b="571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62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0BAC" w:rsidRDefault="004C0BAC" w:rsidP="004C0BAC">
      <w:pPr>
        <w:jc w:val="both"/>
        <w:rPr>
          <w:rFonts w:cstheme="minorHAnsi"/>
          <w:szCs w:val="24"/>
        </w:rPr>
      </w:pPr>
      <w:bookmarkStart w:id="11" w:name="Annex1"/>
    </w:p>
    <w:p w:rsidR="004C0BAC" w:rsidRDefault="00554150" w:rsidP="004C0BAC">
      <w:pPr>
        <w:jc w:val="both"/>
        <w:rPr>
          <w:rFonts w:cstheme="minorHAnsi"/>
          <w:szCs w:val="24"/>
        </w:rPr>
      </w:pPr>
      <w:bookmarkStart w:id="12" w:name="Annex2"/>
      <w:bookmarkEnd w:id="11"/>
      <w:r w:rsidRPr="00481124">
        <w:rPr>
          <w:noProof/>
          <w:lang w:val="en-US" w:eastAsia="zh-CN"/>
        </w:rPr>
        <w:drawing>
          <wp:anchor distT="0" distB="0" distL="114300" distR="114300" simplePos="0" relativeHeight="251723776" behindDoc="0" locked="0" layoutInCell="1" allowOverlap="1" wp14:anchorId="6E459572" wp14:editId="7E8337D0">
            <wp:simplePos x="0" y="0"/>
            <wp:positionH relativeFrom="column">
              <wp:posOffset>3567430</wp:posOffset>
            </wp:positionH>
            <wp:positionV relativeFrom="paragraph">
              <wp:posOffset>45085</wp:posOffset>
            </wp:positionV>
            <wp:extent cx="2226460" cy="574077"/>
            <wp:effectExtent l="0" t="0" r="254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460" cy="57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12"/>
    <w:p w:rsidR="007D20B8" w:rsidRDefault="007D20B8" w:rsidP="004C0BAC">
      <w:pPr>
        <w:rPr>
          <w:rFonts w:cstheme="minorHAnsi"/>
          <w:szCs w:val="24"/>
        </w:rPr>
      </w:pPr>
    </w:p>
    <w:p w:rsidR="007D20B8" w:rsidRDefault="0055415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cstheme="minorHAnsi"/>
          <w:szCs w:val="24"/>
        </w:rPr>
      </w:pPr>
      <w:r w:rsidRPr="00F950B5">
        <w:rPr>
          <w:noProof/>
          <w:lang w:val="en-US" w:eastAsia="zh-CN"/>
        </w:rPr>
        <w:drawing>
          <wp:anchor distT="0" distB="0" distL="114300" distR="114300" simplePos="0" relativeHeight="251727872" behindDoc="0" locked="0" layoutInCell="1" allowOverlap="1" wp14:anchorId="534D2901" wp14:editId="522AFDC7">
            <wp:simplePos x="0" y="0"/>
            <wp:positionH relativeFrom="column">
              <wp:posOffset>295275</wp:posOffset>
            </wp:positionH>
            <wp:positionV relativeFrom="paragraph">
              <wp:posOffset>1293495</wp:posOffset>
            </wp:positionV>
            <wp:extent cx="3041195" cy="76200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19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1124">
        <w:rPr>
          <w:noProof/>
          <w:lang w:val="en-US" w:eastAsia="zh-CN"/>
        </w:rPr>
        <w:drawing>
          <wp:anchor distT="0" distB="0" distL="114300" distR="114300" simplePos="0" relativeHeight="251721728" behindDoc="0" locked="0" layoutInCell="1" allowOverlap="1" wp14:anchorId="60B109B1" wp14:editId="02CDA7B1">
            <wp:simplePos x="0" y="0"/>
            <wp:positionH relativeFrom="column">
              <wp:posOffset>1344295</wp:posOffset>
            </wp:positionH>
            <wp:positionV relativeFrom="paragraph">
              <wp:posOffset>2411095</wp:posOffset>
            </wp:positionV>
            <wp:extent cx="2116531" cy="925270"/>
            <wp:effectExtent l="0" t="0" r="0" b="825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531" cy="9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0B5">
        <w:rPr>
          <w:noProof/>
          <w:lang w:val="en-US" w:eastAsia="zh-CN"/>
        </w:rPr>
        <w:drawing>
          <wp:anchor distT="0" distB="0" distL="114300" distR="114300" simplePos="0" relativeHeight="251726848" behindDoc="0" locked="0" layoutInCell="1" allowOverlap="1" wp14:anchorId="492249C7" wp14:editId="43753FD1">
            <wp:simplePos x="0" y="0"/>
            <wp:positionH relativeFrom="margin">
              <wp:posOffset>3966210</wp:posOffset>
            </wp:positionH>
            <wp:positionV relativeFrom="paragraph">
              <wp:posOffset>1834242</wp:posOffset>
            </wp:positionV>
            <wp:extent cx="2943225" cy="6123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851" cy="61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1124">
        <w:rPr>
          <w:noProof/>
          <w:lang w:val="en-US" w:eastAsia="zh-CN"/>
        </w:rPr>
        <w:drawing>
          <wp:anchor distT="0" distB="0" distL="114300" distR="114300" simplePos="0" relativeHeight="251724800" behindDoc="0" locked="0" layoutInCell="1" allowOverlap="1" wp14:anchorId="2FC20F76" wp14:editId="42D7DCFC">
            <wp:simplePos x="0" y="0"/>
            <wp:positionH relativeFrom="margin">
              <wp:posOffset>7285990</wp:posOffset>
            </wp:positionH>
            <wp:positionV relativeFrom="paragraph">
              <wp:posOffset>2031365</wp:posOffset>
            </wp:positionV>
            <wp:extent cx="2345167" cy="74457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167" cy="74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0B5">
        <w:rPr>
          <w:noProof/>
          <w:lang w:val="en-US" w:eastAsia="zh-CN"/>
        </w:rPr>
        <w:drawing>
          <wp:anchor distT="0" distB="0" distL="114300" distR="114300" simplePos="0" relativeHeight="251729920" behindDoc="0" locked="0" layoutInCell="1" allowOverlap="1" wp14:anchorId="2A111760" wp14:editId="6CBA7B8A">
            <wp:simplePos x="0" y="0"/>
            <wp:positionH relativeFrom="margin">
              <wp:posOffset>6537960</wp:posOffset>
            </wp:positionH>
            <wp:positionV relativeFrom="paragraph">
              <wp:posOffset>1049020</wp:posOffset>
            </wp:positionV>
            <wp:extent cx="2864485" cy="717723"/>
            <wp:effectExtent l="0" t="0" r="0" b="635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71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1124">
        <w:rPr>
          <w:noProof/>
          <w:lang w:val="en-US" w:eastAsia="zh-CN"/>
        </w:rPr>
        <w:drawing>
          <wp:anchor distT="0" distB="0" distL="114300" distR="114300" simplePos="0" relativeHeight="251722752" behindDoc="0" locked="0" layoutInCell="1" allowOverlap="1" wp14:anchorId="0B011B14" wp14:editId="44789320">
            <wp:simplePos x="0" y="0"/>
            <wp:positionH relativeFrom="column">
              <wp:posOffset>3712845</wp:posOffset>
            </wp:positionH>
            <wp:positionV relativeFrom="paragraph">
              <wp:posOffset>1167765</wp:posOffset>
            </wp:positionV>
            <wp:extent cx="2323876" cy="591861"/>
            <wp:effectExtent l="0" t="0" r="63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876" cy="59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0B5">
        <w:rPr>
          <w:noProof/>
          <w:lang w:val="en-US" w:eastAsia="zh-CN"/>
        </w:rPr>
        <w:drawing>
          <wp:anchor distT="0" distB="0" distL="114300" distR="114300" simplePos="0" relativeHeight="251728896" behindDoc="0" locked="0" layoutInCell="1" allowOverlap="1" wp14:anchorId="5656A324" wp14:editId="54BD92D7">
            <wp:simplePos x="0" y="0"/>
            <wp:positionH relativeFrom="margin">
              <wp:align>center</wp:align>
            </wp:positionH>
            <wp:positionV relativeFrom="paragraph">
              <wp:posOffset>436245</wp:posOffset>
            </wp:positionV>
            <wp:extent cx="2780075" cy="696574"/>
            <wp:effectExtent l="0" t="0" r="1270" b="889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75" cy="69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377E">
        <w:rPr>
          <w:noProof/>
          <w:lang w:val="en-US" w:eastAsia="zh-CN"/>
        </w:rPr>
        <w:drawing>
          <wp:anchor distT="0" distB="0" distL="114300" distR="114300" simplePos="0" relativeHeight="251720704" behindDoc="0" locked="0" layoutInCell="1" allowOverlap="1" wp14:anchorId="26A6E35B" wp14:editId="6B6CDA6C">
            <wp:simplePos x="0" y="0"/>
            <wp:positionH relativeFrom="column">
              <wp:posOffset>3942715</wp:posOffset>
            </wp:positionH>
            <wp:positionV relativeFrom="paragraph">
              <wp:posOffset>2500630</wp:posOffset>
            </wp:positionV>
            <wp:extent cx="2096583" cy="94301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83" cy="94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0B8">
        <w:rPr>
          <w:rFonts w:cstheme="minorHAnsi"/>
          <w:szCs w:val="24"/>
        </w:rPr>
        <w:br w:type="page"/>
      </w:r>
    </w:p>
    <w:p w:rsidR="00AF3F9E" w:rsidRDefault="0085020A" w:rsidP="004C0BAC">
      <w:pPr>
        <w:rPr>
          <w:rFonts w:cstheme="minorHAnsi"/>
          <w:szCs w:val="24"/>
        </w:rPr>
      </w:pPr>
      <w:bookmarkStart w:id="13" w:name="Annex3"/>
      <w:r w:rsidRPr="0085020A">
        <w:rPr>
          <w:noProof/>
          <w:lang w:val="en-US" w:eastAsia="zh-CN"/>
        </w:rPr>
        <w:drawing>
          <wp:inline distT="0" distB="0" distL="0" distR="0">
            <wp:extent cx="9069070" cy="5693508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9070" cy="569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F9E" w:rsidRDefault="00AF3F9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cstheme="minorHAnsi"/>
          <w:szCs w:val="24"/>
        </w:rPr>
      </w:pPr>
    </w:p>
    <w:p w:rsidR="00C57103" w:rsidRPr="00C57103" w:rsidRDefault="00C57103" w:rsidP="00C5710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ascii="Times New Roman" w:hAnsi="Times New Roman"/>
          <w:sz w:val="36"/>
          <w:szCs w:val="36"/>
          <w:lang w:val="en-US" w:eastAsia="zh-CN"/>
        </w:rPr>
      </w:pPr>
      <w:r w:rsidRPr="00C57103">
        <w:rPr>
          <w:rFonts w:eastAsia="SimSun" w:cs="Arial"/>
          <w:color w:val="000000"/>
          <w:kern w:val="24"/>
          <w:sz w:val="36"/>
          <w:szCs w:val="36"/>
          <w:lang w:val="en-US" w:eastAsia="zh-CN"/>
        </w:rPr>
        <w:t xml:space="preserve">Annex </w:t>
      </w:r>
      <w:r>
        <w:rPr>
          <w:rFonts w:eastAsia="SimSun" w:cs="Arial"/>
          <w:color w:val="000000"/>
          <w:kern w:val="24"/>
          <w:sz w:val="36"/>
          <w:szCs w:val="36"/>
          <w:lang w:val="en-US" w:eastAsia="zh-CN"/>
        </w:rPr>
        <w:t>3</w:t>
      </w:r>
    </w:p>
    <w:p w:rsidR="00C57103" w:rsidRDefault="00C57103" w:rsidP="00C5710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eastAsia="SimSun" w:cs="Arial"/>
          <w:color w:val="000000"/>
          <w:kern w:val="24"/>
          <w:sz w:val="32"/>
          <w:szCs w:val="32"/>
          <w:lang w:val="en-US" w:eastAsia="zh-CN"/>
        </w:rPr>
      </w:pPr>
      <w:r>
        <w:rPr>
          <w:rFonts w:eastAsia="SimSun" w:cs="Arial"/>
          <w:color w:val="000000"/>
          <w:kern w:val="24"/>
          <w:sz w:val="32"/>
          <w:szCs w:val="32"/>
          <w:lang w:val="en-US" w:eastAsia="zh-CN"/>
        </w:rPr>
        <w:t xml:space="preserve">Breakdown of the 2017 regional and area offices expenditures </w:t>
      </w:r>
    </w:p>
    <w:p w:rsidR="00C57103" w:rsidRDefault="00C57103" w:rsidP="00C5710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cstheme="minorHAnsi"/>
          <w:szCs w:val="24"/>
        </w:rPr>
      </w:pPr>
      <w:proofErr w:type="gramStart"/>
      <w:r>
        <w:rPr>
          <w:rFonts w:eastAsia="SimSun" w:cs="Arial"/>
          <w:color w:val="000000"/>
          <w:kern w:val="24"/>
          <w:sz w:val="32"/>
          <w:szCs w:val="32"/>
          <w:lang w:val="en-US" w:eastAsia="zh-CN"/>
        </w:rPr>
        <w:t>by</w:t>
      </w:r>
      <w:proofErr w:type="gramEnd"/>
      <w:r>
        <w:rPr>
          <w:rFonts w:eastAsia="SimSun" w:cs="Arial"/>
          <w:color w:val="000000"/>
          <w:kern w:val="24"/>
          <w:sz w:val="32"/>
          <w:szCs w:val="32"/>
          <w:lang w:val="en-US" w:eastAsia="zh-CN"/>
        </w:rPr>
        <w:t xml:space="preserve"> category of expenditure</w:t>
      </w:r>
    </w:p>
    <w:p w:rsidR="00C57103" w:rsidRDefault="00C57103" w:rsidP="004C0BAC">
      <w:pPr>
        <w:rPr>
          <w:rFonts w:cstheme="minorHAnsi"/>
          <w:szCs w:val="24"/>
        </w:rPr>
      </w:pPr>
    </w:p>
    <w:p w:rsidR="00C57103" w:rsidRDefault="00A24F19" w:rsidP="004C0BAC">
      <w:pPr>
        <w:rPr>
          <w:rFonts w:cstheme="minorHAnsi"/>
          <w:szCs w:val="24"/>
        </w:rPr>
      </w:pPr>
      <w:r w:rsidRPr="00A24F19">
        <w:rPr>
          <w:noProof/>
          <w:lang w:val="en-US" w:eastAsia="zh-CN"/>
        </w:rPr>
        <w:drawing>
          <wp:inline distT="0" distB="0" distL="0" distR="0">
            <wp:extent cx="9069070" cy="413866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9070" cy="413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3"/>
    <w:p w:rsidR="00EE3C76" w:rsidRDefault="00EE3C76" w:rsidP="00EE3C76">
      <w:pPr>
        <w:pStyle w:val="NormalWeb"/>
        <w:spacing w:before="0"/>
        <w:jc w:val="center"/>
        <w:rPr>
          <w:rFonts w:eastAsia="SimSun" w:cs="Arial"/>
          <w:color w:val="000000"/>
          <w:kern w:val="24"/>
          <w:sz w:val="40"/>
          <w:szCs w:val="40"/>
          <w:lang w:val="en-US" w:eastAsia="zh-CN"/>
        </w:rPr>
      </w:pPr>
    </w:p>
    <w:p w:rsidR="00EE3C76" w:rsidRDefault="00EE3C76" w:rsidP="00EE3C76">
      <w:pPr>
        <w:pStyle w:val="NormalWeb"/>
        <w:spacing w:before="0"/>
        <w:jc w:val="center"/>
        <w:rPr>
          <w:rFonts w:eastAsia="SimSun" w:cs="Arial"/>
          <w:color w:val="000000"/>
          <w:kern w:val="24"/>
          <w:sz w:val="40"/>
          <w:szCs w:val="40"/>
          <w:lang w:val="en-US" w:eastAsia="zh-CN"/>
        </w:rPr>
      </w:pPr>
    </w:p>
    <w:p w:rsidR="00EE3C76" w:rsidRPr="00EE3C76" w:rsidRDefault="00EE3C76" w:rsidP="00EE3C7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eastAsia="SimSun" w:cs="Arial"/>
          <w:sz w:val="22"/>
          <w:szCs w:val="22"/>
          <w:lang w:val="en-US" w:eastAsia="zh-CN"/>
        </w:rPr>
      </w:pPr>
    </w:p>
    <w:p w:rsidR="009D570D" w:rsidRPr="00C57103" w:rsidRDefault="009D570D" w:rsidP="009D570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ascii="Times New Roman" w:hAnsi="Times New Roman"/>
          <w:sz w:val="36"/>
          <w:szCs w:val="36"/>
          <w:lang w:val="en-US" w:eastAsia="zh-CN"/>
        </w:rPr>
      </w:pPr>
      <w:bookmarkStart w:id="14" w:name="Annex4"/>
      <w:r w:rsidRPr="00C57103">
        <w:rPr>
          <w:rFonts w:eastAsia="SimSun" w:cs="Arial"/>
          <w:color w:val="000000"/>
          <w:kern w:val="24"/>
          <w:sz w:val="36"/>
          <w:szCs w:val="36"/>
          <w:lang w:val="en-US" w:eastAsia="zh-CN"/>
        </w:rPr>
        <w:t>Annex 4</w:t>
      </w:r>
    </w:p>
    <w:p w:rsidR="009D570D" w:rsidRPr="009D570D" w:rsidRDefault="009D570D" w:rsidP="001E450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eastAsia="SimSun" w:cs="Arial"/>
          <w:color w:val="000000"/>
          <w:kern w:val="24"/>
          <w:sz w:val="32"/>
          <w:szCs w:val="32"/>
          <w:lang w:val="en-US" w:eastAsia="zh-CN"/>
        </w:rPr>
      </w:pPr>
      <w:r w:rsidRPr="009D570D">
        <w:rPr>
          <w:rFonts w:eastAsia="SimSun" w:cs="Arial"/>
          <w:color w:val="000000"/>
          <w:kern w:val="24"/>
          <w:sz w:val="32"/>
          <w:szCs w:val="32"/>
          <w:lang w:val="en-US" w:eastAsia="zh-CN"/>
        </w:rPr>
        <w:t>2017 Fellowships awarded</w:t>
      </w:r>
      <w:r w:rsidR="001E4507">
        <w:rPr>
          <w:rFonts w:eastAsia="SimSun" w:cs="Arial"/>
          <w:color w:val="000000"/>
          <w:kern w:val="24"/>
          <w:sz w:val="32"/>
          <w:szCs w:val="32"/>
          <w:lang w:val="en-US" w:eastAsia="zh-CN"/>
        </w:rPr>
        <w:t xml:space="preserve"> and</w:t>
      </w:r>
      <w:r w:rsidRPr="009D570D">
        <w:rPr>
          <w:rFonts w:eastAsia="SimSun" w:cs="Arial"/>
          <w:color w:val="000000"/>
          <w:kern w:val="24"/>
          <w:sz w:val="32"/>
          <w:szCs w:val="32"/>
          <w:lang w:val="en-US" w:eastAsia="zh-CN"/>
        </w:rPr>
        <w:t xml:space="preserve"> Recruited experts</w:t>
      </w:r>
    </w:p>
    <w:p w:rsidR="009D570D" w:rsidRPr="009D570D" w:rsidRDefault="009D570D" w:rsidP="009D570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ascii="Times New Roman" w:hAnsi="Times New Roman"/>
          <w:szCs w:val="24"/>
          <w:lang w:val="en-US" w:eastAsia="zh-CN"/>
        </w:rPr>
      </w:pPr>
    </w:p>
    <w:p w:rsidR="009D570D" w:rsidRPr="009D570D" w:rsidRDefault="00936D19" w:rsidP="00936D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eastAsia="SimSun" w:cs="Arial"/>
          <w:sz w:val="22"/>
          <w:szCs w:val="22"/>
          <w:lang w:val="en-US" w:eastAsia="zh-CN"/>
        </w:rPr>
      </w:pPr>
      <w:r w:rsidRPr="0057582E">
        <w:rPr>
          <w:rFonts w:eastAsia="SimSun"/>
          <w:noProof/>
          <w:lang w:val="en-US" w:eastAsia="zh-CN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5823584</wp:posOffset>
            </wp:positionH>
            <wp:positionV relativeFrom="paragraph">
              <wp:posOffset>221415</wp:posOffset>
            </wp:positionV>
            <wp:extent cx="2746375" cy="720851"/>
            <wp:effectExtent l="0" t="0" r="0" b="317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055" cy="72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570D" w:rsidRPr="009D570D" w:rsidRDefault="00936D19" w:rsidP="009D570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eastAsia="SimSun" w:cs="Arial"/>
          <w:sz w:val="22"/>
          <w:szCs w:val="22"/>
          <w:lang w:val="en-US" w:eastAsia="zh-CN"/>
        </w:rPr>
      </w:pPr>
      <w:r w:rsidRPr="00613F1E">
        <w:rPr>
          <w:rFonts w:eastAsia="SimSun"/>
          <w:noProof/>
          <w:lang w:val="en-US" w:eastAsia="zh-CN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page">
              <wp:posOffset>4438650</wp:posOffset>
            </wp:positionH>
            <wp:positionV relativeFrom="paragraph">
              <wp:posOffset>1381125</wp:posOffset>
            </wp:positionV>
            <wp:extent cx="2576498" cy="67627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498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3F1E">
        <w:rPr>
          <w:rFonts w:eastAsia="SimSun"/>
          <w:noProof/>
          <w:lang w:val="en-US" w:eastAsia="zh-CN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1990725</wp:posOffset>
            </wp:positionV>
            <wp:extent cx="2756323" cy="723233"/>
            <wp:effectExtent l="0" t="0" r="6350" b="127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323" cy="72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3F1E">
        <w:rPr>
          <w:rFonts w:eastAsia="SimSun"/>
          <w:noProof/>
          <w:lang w:val="en-US" w:eastAsia="zh-CN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3699510</wp:posOffset>
            </wp:positionH>
            <wp:positionV relativeFrom="paragraph">
              <wp:posOffset>2790825</wp:posOffset>
            </wp:positionV>
            <wp:extent cx="2830576" cy="742950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576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3F1E">
        <w:rPr>
          <w:rFonts w:eastAsia="SimSun"/>
          <w:noProof/>
          <w:lang w:val="en-US" w:eastAsia="zh-CN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603885</wp:posOffset>
            </wp:positionH>
            <wp:positionV relativeFrom="paragraph">
              <wp:posOffset>2381250</wp:posOffset>
            </wp:positionV>
            <wp:extent cx="2758344" cy="723900"/>
            <wp:effectExtent l="0" t="0" r="444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344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582E">
        <w:rPr>
          <w:rFonts w:eastAsia="SimSun"/>
          <w:noProof/>
          <w:lang w:val="en-US" w:eastAsia="zh-CN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margin">
              <wp:posOffset>3118485</wp:posOffset>
            </wp:positionH>
            <wp:positionV relativeFrom="paragraph">
              <wp:posOffset>319737</wp:posOffset>
            </wp:positionV>
            <wp:extent cx="2504440" cy="804029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001" cy="80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570D">
        <w:rPr>
          <w:rFonts w:eastAsia="SimSun" w:cs="Arial"/>
          <w:noProof/>
          <w:sz w:val="22"/>
          <w:szCs w:val="22"/>
          <w:lang w:val="en-US" w:eastAsia="zh-CN"/>
        </w:rPr>
        <w:drawing>
          <wp:inline distT="0" distB="0" distL="0" distR="0" wp14:anchorId="60BBE196" wp14:editId="22CA1F1F">
            <wp:extent cx="8994624" cy="4695190"/>
            <wp:effectExtent l="0" t="0" r="0" b="0"/>
            <wp:docPr id="52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016628" cy="470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F19" w:rsidRDefault="00A24F19" w:rsidP="0004614F">
      <w:pPr>
        <w:pStyle w:val="NormalWeb"/>
        <w:spacing w:before="0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  <w:bookmarkStart w:id="15" w:name="Annex5"/>
      <w:bookmarkEnd w:id="14"/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br w:type="page"/>
      </w:r>
    </w:p>
    <w:p w:rsidR="0004614F" w:rsidRPr="00DA0DCA" w:rsidRDefault="0004614F" w:rsidP="0004614F">
      <w:pPr>
        <w:pStyle w:val="NormalWeb"/>
        <w:spacing w:before="0"/>
        <w:jc w:val="center"/>
        <w:rPr>
          <w:sz w:val="36"/>
          <w:szCs w:val="36"/>
        </w:rPr>
      </w:pPr>
      <w:r w:rsidRPr="00DA0DCA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Annex 5</w:t>
      </w:r>
    </w:p>
    <w:p w:rsidR="0004614F" w:rsidRDefault="0004614F" w:rsidP="0004614F">
      <w:pPr>
        <w:pStyle w:val="NormalWeb"/>
        <w:spacing w:before="0"/>
        <w:jc w:val="center"/>
      </w:pP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Summary of staffing level by Regional and Area offices</w:t>
      </w:r>
    </w:p>
    <w:p w:rsidR="0004614F" w:rsidRDefault="0004614F" w:rsidP="0004614F">
      <w:pPr>
        <w:jc w:val="center"/>
      </w:pPr>
      <w:r>
        <w:rPr>
          <w:noProof/>
          <w:lang w:val="en-US" w:eastAsia="zh-CN"/>
        </w:rPr>
        <w:drawing>
          <wp:anchor distT="0" distB="0" distL="114300" distR="114300" simplePos="0" relativeHeight="251705344" behindDoc="0" locked="0" layoutInCell="1" allowOverlap="1" wp14:anchorId="71532D16" wp14:editId="1EF588A6">
            <wp:simplePos x="0" y="0"/>
            <wp:positionH relativeFrom="column">
              <wp:posOffset>5710966</wp:posOffset>
            </wp:positionH>
            <wp:positionV relativeFrom="paragraph">
              <wp:posOffset>502435</wp:posOffset>
            </wp:positionV>
            <wp:extent cx="981710" cy="628015"/>
            <wp:effectExtent l="0" t="0" r="8890" b="63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zh-CN"/>
        </w:rPr>
        <w:drawing>
          <wp:anchor distT="0" distB="0" distL="114300" distR="114300" simplePos="0" relativeHeight="251713536" behindDoc="0" locked="0" layoutInCell="1" allowOverlap="1" wp14:anchorId="4C881242" wp14:editId="1B315288">
            <wp:simplePos x="0" y="0"/>
            <wp:positionH relativeFrom="column">
              <wp:posOffset>3657002</wp:posOffset>
            </wp:positionH>
            <wp:positionV relativeFrom="paragraph">
              <wp:posOffset>3578113</wp:posOffset>
            </wp:positionV>
            <wp:extent cx="981710" cy="26225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zh-CN"/>
        </w:rPr>
        <w:drawing>
          <wp:anchor distT="0" distB="0" distL="114300" distR="114300" simplePos="0" relativeHeight="251712512" behindDoc="0" locked="0" layoutInCell="1" allowOverlap="1" wp14:anchorId="4E37FC1A" wp14:editId="54CF6356">
            <wp:simplePos x="0" y="0"/>
            <wp:positionH relativeFrom="column">
              <wp:posOffset>3743287</wp:posOffset>
            </wp:positionH>
            <wp:positionV relativeFrom="paragraph">
              <wp:posOffset>3812166</wp:posOffset>
            </wp:positionV>
            <wp:extent cx="975360" cy="76835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zh-CN"/>
        </w:rPr>
        <w:drawing>
          <wp:anchor distT="0" distB="0" distL="114300" distR="114300" simplePos="0" relativeHeight="251706368" behindDoc="0" locked="0" layoutInCell="1" allowOverlap="1" wp14:anchorId="3322B7AE" wp14:editId="55ED5518">
            <wp:simplePos x="0" y="0"/>
            <wp:positionH relativeFrom="column">
              <wp:posOffset>5916108</wp:posOffset>
            </wp:positionH>
            <wp:positionV relativeFrom="paragraph">
              <wp:posOffset>268343</wp:posOffset>
            </wp:positionV>
            <wp:extent cx="481330" cy="25590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zh-CN"/>
        </w:rPr>
        <w:drawing>
          <wp:anchor distT="0" distB="0" distL="114300" distR="114300" simplePos="0" relativeHeight="251704320" behindDoc="0" locked="0" layoutInCell="1" allowOverlap="1" wp14:anchorId="0CE64D1E" wp14:editId="7A2931BD">
            <wp:simplePos x="0" y="0"/>
            <wp:positionH relativeFrom="column">
              <wp:posOffset>3269876</wp:posOffset>
            </wp:positionH>
            <wp:positionV relativeFrom="paragraph">
              <wp:posOffset>1045247</wp:posOffset>
            </wp:positionV>
            <wp:extent cx="987425" cy="25590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zh-CN"/>
        </w:rPr>
        <w:drawing>
          <wp:anchor distT="0" distB="0" distL="114300" distR="114300" simplePos="0" relativeHeight="251703296" behindDoc="0" locked="0" layoutInCell="1" allowOverlap="1" wp14:anchorId="1966288F" wp14:editId="7F2EA407">
            <wp:simplePos x="0" y="0"/>
            <wp:positionH relativeFrom="column">
              <wp:posOffset>3323664</wp:posOffset>
            </wp:positionH>
            <wp:positionV relativeFrom="paragraph">
              <wp:posOffset>1247364</wp:posOffset>
            </wp:positionV>
            <wp:extent cx="993775" cy="63373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zh-CN"/>
        </w:rPr>
        <w:drawing>
          <wp:anchor distT="0" distB="0" distL="114300" distR="114300" simplePos="0" relativeHeight="251711488" behindDoc="0" locked="0" layoutInCell="1" allowOverlap="1" wp14:anchorId="3B579595" wp14:editId="2A12447B">
            <wp:simplePos x="0" y="0"/>
            <wp:positionH relativeFrom="column">
              <wp:posOffset>752325</wp:posOffset>
            </wp:positionH>
            <wp:positionV relativeFrom="paragraph">
              <wp:posOffset>4162874</wp:posOffset>
            </wp:positionV>
            <wp:extent cx="1420495" cy="1030605"/>
            <wp:effectExtent l="0" t="0" r="8255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zh-CN"/>
        </w:rPr>
        <w:drawing>
          <wp:anchor distT="0" distB="0" distL="114300" distR="114300" simplePos="0" relativeHeight="251710464" behindDoc="0" locked="0" layoutInCell="1" allowOverlap="1" wp14:anchorId="19D9E3E0" wp14:editId="5707BCE6">
            <wp:simplePos x="0" y="0"/>
            <wp:positionH relativeFrom="column">
              <wp:posOffset>662268</wp:posOffset>
            </wp:positionH>
            <wp:positionV relativeFrom="paragraph">
              <wp:posOffset>2979308</wp:posOffset>
            </wp:positionV>
            <wp:extent cx="981710" cy="26225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zh-CN"/>
        </w:rPr>
        <w:drawing>
          <wp:anchor distT="0" distB="0" distL="114300" distR="114300" simplePos="0" relativeHeight="251709440" behindDoc="0" locked="0" layoutInCell="1" allowOverlap="1" wp14:anchorId="5EE6AA0E" wp14:editId="5216C782">
            <wp:simplePos x="0" y="0"/>
            <wp:positionH relativeFrom="column">
              <wp:posOffset>698724</wp:posOffset>
            </wp:positionH>
            <wp:positionV relativeFrom="paragraph">
              <wp:posOffset>3280895</wp:posOffset>
            </wp:positionV>
            <wp:extent cx="944880" cy="743585"/>
            <wp:effectExtent l="0" t="0" r="762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zh-CN"/>
        </w:rPr>
        <w:drawing>
          <wp:anchor distT="0" distB="0" distL="114300" distR="114300" simplePos="0" relativeHeight="251717632" behindDoc="0" locked="0" layoutInCell="1" allowOverlap="1" wp14:anchorId="4EF099B2" wp14:editId="7F4528D6">
            <wp:simplePos x="0" y="0"/>
            <wp:positionH relativeFrom="column">
              <wp:posOffset>5636035</wp:posOffset>
            </wp:positionH>
            <wp:positionV relativeFrom="paragraph">
              <wp:posOffset>3485105</wp:posOffset>
            </wp:positionV>
            <wp:extent cx="1609725" cy="822960"/>
            <wp:effectExtent l="0" t="0" r="9525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zh-CN"/>
        </w:rPr>
        <w:drawing>
          <wp:anchor distT="0" distB="0" distL="114300" distR="114300" simplePos="0" relativeHeight="251715584" behindDoc="0" locked="0" layoutInCell="1" allowOverlap="1" wp14:anchorId="1B3C9E85" wp14:editId="7F9A02B2">
            <wp:simplePos x="0" y="0"/>
            <wp:positionH relativeFrom="column">
              <wp:posOffset>7024108</wp:posOffset>
            </wp:positionH>
            <wp:positionV relativeFrom="paragraph">
              <wp:posOffset>2539552</wp:posOffset>
            </wp:positionV>
            <wp:extent cx="1005840" cy="798830"/>
            <wp:effectExtent l="0" t="0" r="3810" b="127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zh-CN"/>
        </w:rPr>
        <w:drawing>
          <wp:anchor distT="0" distB="0" distL="114300" distR="114300" simplePos="0" relativeHeight="251716608" behindDoc="0" locked="0" layoutInCell="1" allowOverlap="1" wp14:anchorId="52665136" wp14:editId="3A4669D9">
            <wp:simplePos x="0" y="0"/>
            <wp:positionH relativeFrom="column">
              <wp:posOffset>6991798</wp:posOffset>
            </wp:positionH>
            <wp:positionV relativeFrom="paragraph">
              <wp:posOffset>2312670</wp:posOffset>
            </wp:positionV>
            <wp:extent cx="981710" cy="255905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zh-CN"/>
        </w:rPr>
        <w:drawing>
          <wp:anchor distT="0" distB="0" distL="114300" distR="114300" simplePos="0" relativeHeight="251714560" behindDoc="0" locked="0" layoutInCell="1" allowOverlap="1" wp14:anchorId="3A576C85" wp14:editId="46EAF71E">
            <wp:simplePos x="0" y="0"/>
            <wp:positionH relativeFrom="column">
              <wp:posOffset>3744894</wp:posOffset>
            </wp:positionH>
            <wp:positionV relativeFrom="paragraph">
              <wp:posOffset>4647303</wp:posOffset>
            </wp:positionV>
            <wp:extent cx="1329055" cy="792480"/>
            <wp:effectExtent l="0" t="0" r="4445" b="762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zh-CN"/>
        </w:rPr>
        <w:drawing>
          <wp:anchor distT="0" distB="0" distL="114300" distR="114300" simplePos="0" relativeHeight="251708416" behindDoc="0" locked="0" layoutInCell="1" allowOverlap="1" wp14:anchorId="3F171AB5" wp14:editId="74685F4D">
            <wp:simplePos x="0" y="0"/>
            <wp:positionH relativeFrom="column">
              <wp:posOffset>3904914</wp:posOffset>
            </wp:positionH>
            <wp:positionV relativeFrom="paragraph">
              <wp:posOffset>1957891</wp:posOffset>
            </wp:positionV>
            <wp:extent cx="981710" cy="262255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zh-CN"/>
        </w:rPr>
        <w:drawing>
          <wp:anchor distT="0" distB="0" distL="114300" distR="114300" simplePos="0" relativeHeight="251707392" behindDoc="0" locked="0" layoutInCell="1" allowOverlap="1" wp14:anchorId="631D0D19" wp14:editId="6C8C694C">
            <wp:simplePos x="0" y="0"/>
            <wp:positionH relativeFrom="column">
              <wp:posOffset>3915708</wp:posOffset>
            </wp:positionH>
            <wp:positionV relativeFrom="paragraph">
              <wp:posOffset>2162287</wp:posOffset>
            </wp:positionV>
            <wp:extent cx="951230" cy="749935"/>
            <wp:effectExtent l="0" t="0" r="127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zh-CN"/>
        </w:rPr>
        <w:drawing>
          <wp:anchor distT="0" distB="0" distL="114300" distR="114300" simplePos="0" relativeHeight="251702272" behindDoc="0" locked="0" layoutInCell="1" allowOverlap="1" wp14:anchorId="61B0740E" wp14:editId="49612935">
            <wp:simplePos x="0" y="0"/>
            <wp:positionH relativeFrom="margin">
              <wp:align>left</wp:align>
            </wp:positionH>
            <wp:positionV relativeFrom="paragraph">
              <wp:posOffset>279775</wp:posOffset>
            </wp:positionV>
            <wp:extent cx="8520516" cy="5389618"/>
            <wp:effectExtent l="0" t="0" r="0" b="1905"/>
            <wp:wrapNone/>
            <wp:docPr id="5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0516" cy="5389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0BAC" w:rsidRDefault="004C0BAC" w:rsidP="004C0BAC">
      <w:pPr>
        <w:jc w:val="both"/>
        <w:rPr>
          <w:rFonts w:cstheme="minorHAnsi"/>
          <w:szCs w:val="24"/>
        </w:rPr>
      </w:pPr>
    </w:p>
    <w:bookmarkEnd w:id="15"/>
    <w:p w:rsidR="007875BC" w:rsidRDefault="007875BC" w:rsidP="004C0BAC">
      <w:pPr>
        <w:jc w:val="center"/>
        <w:rPr>
          <w:lang w:val="en-US"/>
        </w:rPr>
      </w:pPr>
    </w:p>
    <w:p w:rsidR="007875BC" w:rsidRDefault="007875B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:rsidR="007875BC" w:rsidRPr="00DA0DCA" w:rsidRDefault="007875BC" w:rsidP="007875BC">
      <w:pPr>
        <w:pStyle w:val="NormalWeb"/>
        <w:spacing w:before="0"/>
        <w:jc w:val="center"/>
        <w:rPr>
          <w:sz w:val="36"/>
          <w:szCs w:val="36"/>
        </w:rPr>
      </w:pPr>
      <w:r w:rsidRPr="00DA0DCA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Annex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6</w:t>
      </w:r>
    </w:p>
    <w:p w:rsidR="007875BC" w:rsidRDefault="007875BC" w:rsidP="007875BC">
      <w:pPr>
        <w:pStyle w:val="NormalWeb"/>
        <w:spacing w:before="0"/>
        <w:jc w:val="center"/>
      </w:pP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Breakdown of staffing level by Regional and Area offices</w:t>
      </w:r>
    </w:p>
    <w:p w:rsidR="007875BC" w:rsidRDefault="007875B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:rsidR="007875BC" w:rsidRPr="007875BC" w:rsidRDefault="001E450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1E4507">
        <w:rPr>
          <w:noProof/>
          <w:lang w:val="en-US" w:eastAsia="zh-CN"/>
        </w:rPr>
        <w:drawing>
          <wp:inline distT="0" distB="0" distL="0" distR="0">
            <wp:extent cx="9773341" cy="50768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660" cy="507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425" w:rsidRPr="004C0BAC" w:rsidRDefault="00264425" w:rsidP="004C0BAC">
      <w:pPr>
        <w:jc w:val="center"/>
        <w:rPr>
          <w:lang w:val="en-US"/>
        </w:rPr>
      </w:pPr>
      <w:bookmarkStart w:id="16" w:name="Annex6"/>
      <w:bookmarkEnd w:id="16"/>
    </w:p>
    <w:sectPr w:rsidR="00264425" w:rsidRPr="004C0BAC" w:rsidSect="007A039D">
      <w:headerReference w:type="first" r:id="rId51"/>
      <w:footerReference w:type="first" r:id="rId52"/>
      <w:pgSz w:w="16834" w:h="11907" w:orient="landscape" w:code="9"/>
      <w:pgMar w:top="1134" w:right="1418" w:bottom="1134" w:left="1134" w:header="720" w:footer="720" w:gutter="0"/>
      <w:paperSrc w:first="4" w:other="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EC0" w:rsidRDefault="00E37EC0">
      <w:r>
        <w:separator/>
      </w:r>
    </w:p>
  </w:endnote>
  <w:endnote w:type="continuationSeparator" w:id="0">
    <w:p w:rsidR="00E37EC0" w:rsidRDefault="00E3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Pr="00EF60B7" w:rsidRDefault="00322D0D" w:rsidP="00EF60B7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003" w:rsidRPr="008F6555" w:rsidRDefault="00862775" w:rsidP="008F65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EC0" w:rsidRDefault="00E37EC0">
      <w:r>
        <w:t>____________________</w:t>
      </w:r>
    </w:p>
  </w:footnote>
  <w:footnote w:type="continuationSeparator" w:id="0">
    <w:p w:rsidR="00E37EC0" w:rsidRDefault="00E37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862775">
      <w:rPr>
        <w:noProof/>
      </w:rPr>
      <w:t>7</w:t>
    </w:r>
    <w:r>
      <w:rPr>
        <w:noProof/>
      </w:rPr>
      <w:fldChar w:fldCharType="end"/>
    </w:r>
  </w:p>
  <w:p w:rsidR="00322D0D" w:rsidRDefault="004C0BAC" w:rsidP="00E411D2">
    <w:pPr>
      <w:pStyle w:val="Header"/>
    </w:pPr>
    <w:r>
      <w:t>C1</w:t>
    </w:r>
    <w:r w:rsidR="00E411D2">
      <w:t>8</w:t>
    </w:r>
    <w:r>
      <w:t>/INF/</w:t>
    </w:r>
    <w:r w:rsidR="00E411D2">
      <w:t>6</w:t>
    </w:r>
    <w:r>
      <w:t>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003" w:rsidRDefault="004C0BAC" w:rsidP="008F6555">
    <w:pPr>
      <w:pStyle w:val="Header"/>
    </w:pPr>
    <w:r>
      <w:fldChar w:fldCharType="begin"/>
    </w:r>
    <w:r>
      <w:instrText>PAGE</w:instrText>
    </w:r>
    <w:r>
      <w:fldChar w:fldCharType="separate"/>
    </w:r>
    <w:r w:rsidR="00862775">
      <w:rPr>
        <w:noProof/>
      </w:rPr>
      <w:t>2</w:t>
    </w:r>
    <w:r>
      <w:rPr>
        <w:noProof/>
      </w:rPr>
      <w:fldChar w:fldCharType="end"/>
    </w:r>
  </w:p>
  <w:p w:rsidR="001B0003" w:rsidRDefault="00862775" w:rsidP="00862775">
    <w:pPr>
      <w:pStyle w:val="Header"/>
    </w:pPr>
    <w:r>
      <w:t>C17/INF/6</w:t>
    </w:r>
    <w:r w:rsidR="004C0BAC">
      <w:t>-E</w:t>
    </w:r>
  </w:p>
  <w:p w:rsidR="001B0003" w:rsidRDefault="008627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91C6C53"/>
    <w:multiLevelType w:val="hybridMultilevel"/>
    <w:tmpl w:val="24FEA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AC"/>
    <w:rsid w:val="000210D4"/>
    <w:rsid w:val="00026C93"/>
    <w:rsid w:val="0004614F"/>
    <w:rsid w:val="00063016"/>
    <w:rsid w:val="00066795"/>
    <w:rsid w:val="00076AF6"/>
    <w:rsid w:val="000814CF"/>
    <w:rsid w:val="00085CF2"/>
    <w:rsid w:val="000B1705"/>
    <w:rsid w:val="000D75B2"/>
    <w:rsid w:val="001121F5"/>
    <w:rsid w:val="001400DC"/>
    <w:rsid w:val="00140CE1"/>
    <w:rsid w:val="00166B4C"/>
    <w:rsid w:val="0017539C"/>
    <w:rsid w:val="00175AC2"/>
    <w:rsid w:val="0017609F"/>
    <w:rsid w:val="00191E4B"/>
    <w:rsid w:val="001A6F93"/>
    <w:rsid w:val="001C628E"/>
    <w:rsid w:val="001E0F7B"/>
    <w:rsid w:val="001E4507"/>
    <w:rsid w:val="00202CDF"/>
    <w:rsid w:val="002119FD"/>
    <w:rsid w:val="002130E0"/>
    <w:rsid w:val="00264425"/>
    <w:rsid w:val="00265875"/>
    <w:rsid w:val="0027303B"/>
    <w:rsid w:val="0028109B"/>
    <w:rsid w:val="002B1F58"/>
    <w:rsid w:val="002C1C7A"/>
    <w:rsid w:val="002C3454"/>
    <w:rsid w:val="0030160F"/>
    <w:rsid w:val="00322D0D"/>
    <w:rsid w:val="00383AD2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92429"/>
    <w:rsid w:val="004C0BAC"/>
    <w:rsid w:val="004D1851"/>
    <w:rsid w:val="004D599D"/>
    <w:rsid w:val="004E2EA5"/>
    <w:rsid w:val="004E3AEB"/>
    <w:rsid w:val="0050223C"/>
    <w:rsid w:val="005243FF"/>
    <w:rsid w:val="00554150"/>
    <w:rsid w:val="00564FBC"/>
    <w:rsid w:val="00573A60"/>
    <w:rsid w:val="0057582E"/>
    <w:rsid w:val="00582442"/>
    <w:rsid w:val="00587283"/>
    <w:rsid w:val="005E1FA8"/>
    <w:rsid w:val="005E348A"/>
    <w:rsid w:val="00613F1E"/>
    <w:rsid w:val="00634A77"/>
    <w:rsid w:val="0064737F"/>
    <w:rsid w:val="006535F1"/>
    <w:rsid w:val="0065557D"/>
    <w:rsid w:val="00662984"/>
    <w:rsid w:val="006716BB"/>
    <w:rsid w:val="00680FB3"/>
    <w:rsid w:val="006A3B0E"/>
    <w:rsid w:val="006B6680"/>
    <w:rsid w:val="006B6DCC"/>
    <w:rsid w:val="0070223B"/>
    <w:rsid w:val="00702DEF"/>
    <w:rsid w:val="00706861"/>
    <w:rsid w:val="0075051B"/>
    <w:rsid w:val="007875BC"/>
    <w:rsid w:val="00794D34"/>
    <w:rsid w:val="007D20B8"/>
    <w:rsid w:val="00813E5E"/>
    <w:rsid w:val="0083581B"/>
    <w:rsid w:val="0085020A"/>
    <w:rsid w:val="00862775"/>
    <w:rsid w:val="00864AFF"/>
    <w:rsid w:val="00870573"/>
    <w:rsid w:val="008A0DFC"/>
    <w:rsid w:val="008B4A6A"/>
    <w:rsid w:val="008C7E27"/>
    <w:rsid w:val="009173EF"/>
    <w:rsid w:val="00932906"/>
    <w:rsid w:val="00936D19"/>
    <w:rsid w:val="00961B0B"/>
    <w:rsid w:val="009A2168"/>
    <w:rsid w:val="009B38C3"/>
    <w:rsid w:val="009D570D"/>
    <w:rsid w:val="009E17BD"/>
    <w:rsid w:val="009F1E55"/>
    <w:rsid w:val="00A04CEC"/>
    <w:rsid w:val="00A24F19"/>
    <w:rsid w:val="00A27F92"/>
    <w:rsid w:val="00A32257"/>
    <w:rsid w:val="00A36D20"/>
    <w:rsid w:val="00A43196"/>
    <w:rsid w:val="00A55622"/>
    <w:rsid w:val="00A83502"/>
    <w:rsid w:val="00A83D9F"/>
    <w:rsid w:val="00AD15B3"/>
    <w:rsid w:val="00AF3F9E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C7A97"/>
    <w:rsid w:val="00BD032B"/>
    <w:rsid w:val="00BE2640"/>
    <w:rsid w:val="00C01189"/>
    <w:rsid w:val="00C374DE"/>
    <w:rsid w:val="00C47AD4"/>
    <w:rsid w:val="00C52D81"/>
    <w:rsid w:val="00C55198"/>
    <w:rsid w:val="00C57103"/>
    <w:rsid w:val="00CA6393"/>
    <w:rsid w:val="00CB18FF"/>
    <w:rsid w:val="00CD0C08"/>
    <w:rsid w:val="00CE03FB"/>
    <w:rsid w:val="00CE433C"/>
    <w:rsid w:val="00CE5F84"/>
    <w:rsid w:val="00CF33F3"/>
    <w:rsid w:val="00D0154C"/>
    <w:rsid w:val="00D06183"/>
    <w:rsid w:val="00D22C42"/>
    <w:rsid w:val="00D31049"/>
    <w:rsid w:val="00D65041"/>
    <w:rsid w:val="00DB384B"/>
    <w:rsid w:val="00DB3AAF"/>
    <w:rsid w:val="00DD7C3E"/>
    <w:rsid w:val="00E10E80"/>
    <w:rsid w:val="00E124F0"/>
    <w:rsid w:val="00E37EC0"/>
    <w:rsid w:val="00E411D2"/>
    <w:rsid w:val="00E56569"/>
    <w:rsid w:val="00E60F04"/>
    <w:rsid w:val="00E854E4"/>
    <w:rsid w:val="00EB0D6F"/>
    <w:rsid w:val="00EB2232"/>
    <w:rsid w:val="00EC5337"/>
    <w:rsid w:val="00EC57A9"/>
    <w:rsid w:val="00ED0337"/>
    <w:rsid w:val="00EE3C76"/>
    <w:rsid w:val="00EF60B7"/>
    <w:rsid w:val="00F2150A"/>
    <w:rsid w:val="00F231D8"/>
    <w:rsid w:val="00F431CD"/>
    <w:rsid w:val="00F46C5F"/>
    <w:rsid w:val="00F91F8D"/>
    <w:rsid w:val="00F94A63"/>
    <w:rsid w:val="00FA1C28"/>
    <w:rsid w:val="00FB0D55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D255ACE0-D8DA-4B80-AB74-274DC8D9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link w:val="Foot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4C0BAC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link w:val="ListParagraphChar"/>
    <w:uiPriority w:val="34"/>
    <w:qFormat/>
    <w:rsid w:val="004C0BA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fr-CH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C0BAC"/>
    <w:rPr>
      <w:rFonts w:asciiTheme="minorHAnsi" w:eastAsiaTheme="minorEastAsia" w:hAnsiTheme="minorHAnsi" w:cstheme="minorBidi"/>
      <w:sz w:val="22"/>
      <w:szCs w:val="22"/>
      <w:lang w:val="fr-CH"/>
    </w:rPr>
  </w:style>
  <w:style w:type="character" w:customStyle="1" w:styleId="HeaderChar">
    <w:name w:val="Header Char"/>
    <w:basedOn w:val="DefaultParagraphFont"/>
    <w:link w:val="Header"/>
    <w:rsid w:val="004C0BAC"/>
    <w:rPr>
      <w:rFonts w:ascii="Calibri" w:hAnsi="Calibri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4C0BAC"/>
    <w:rPr>
      <w:rFonts w:ascii="Calibri" w:hAnsi="Calibri"/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87057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70573"/>
    <w:rPr>
      <w:rFonts w:ascii="Segoe UI" w:hAnsi="Segoe UI" w:cs="Segoe UI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EE3C76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emf"/><Relationship Id="rId26" Type="http://schemas.openxmlformats.org/officeDocument/2006/relationships/image" Target="media/image15.emf"/><Relationship Id="rId39" Type="http://schemas.openxmlformats.org/officeDocument/2006/relationships/image" Target="media/image28.png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34" Type="http://schemas.openxmlformats.org/officeDocument/2006/relationships/image" Target="media/image23.emf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50" Type="http://schemas.openxmlformats.org/officeDocument/2006/relationships/image" Target="media/image39.emf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6.emf"/><Relationship Id="rId25" Type="http://schemas.openxmlformats.org/officeDocument/2006/relationships/image" Target="media/image14.emf"/><Relationship Id="rId33" Type="http://schemas.openxmlformats.org/officeDocument/2006/relationships/image" Target="media/image22.emf"/><Relationship Id="rId38" Type="http://schemas.openxmlformats.org/officeDocument/2006/relationships/image" Target="media/image27.png"/><Relationship Id="rId46" Type="http://schemas.openxmlformats.org/officeDocument/2006/relationships/image" Target="media/image35.png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29" Type="http://schemas.openxmlformats.org/officeDocument/2006/relationships/image" Target="media/image18.emf"/><Relationship Id="rId41" Type="http://schemas.openxmlformats.org/officeDocument/2006/relationships/image" Target="media/image30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3.emf"/><Relationship Id="rId32" Type="http://schemas.openxmlformats.org/officeDocument/2006/relationships/image" Target="media/image21.emf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emf"/><Relationship Id="rId28" Type="http://schemas.openxmlformats.org/officeDocument/2006/relationships/image" Target="media/image17.emf"/><Relationship Id="rId36" Type="http://schemas.openxmlformats.org/officeDocument/2006/relationships/image" Target="media/image25.png"/><Relationship Id="rId49" Type="http://schemas.openxmlformats.org/officeDocument/2006/relationships/image" Target="media/image38.png"/><Relationship Id="rId10" Type="http://schemas.openxmlformats.org/officeDocument/2006/relationships/hyperlink" Target="http://www.itu.int/md/S17-CL-C-0025/en" TargetMode="External"/><Relationship Id="rId19" Type="http://schemas.openxmlformats.org/officeDocument/2006/relationships/image" Target="media/image8.emf"/><Relationship Id="rId31" Type="http://schemas.openxmlformats.org/officeDocument/2006/relationships/image" Target="media/image20.emf"/><Relationship Id="rId44" Type="http://schemas.openxmlformats.org/officeDocument/2006/relationships/image" Target="media/image33.png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8-CL-C-0025/en" TargetMode="External"/><Relationship Id="rId14" Type="http://schemas.openxmlformats.org/officeDocument/2006/relationships/image" Target="media/image3.emf"/><Relationship Id="rId22" Type="http://schemas.openxmlformats.org/officeDocument/2006/relationships/image" Target="media/image11.emf"/><Relationship Id="rId27" Type="http://schemas.openxmlformats.org/officeDocument/2006/relationships/image" Target="media/image16.emf"/><Relationship Id="rId30" Type="http://schemas.openxmlformats.org/officeDocument/2006/relationships/image" Target="media/image19.emf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8" Type="http://schemas.openxmlformats.org/officeDocument/2006/relationships/image" Target="media/image1.png"/><Relationship Id="rId51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3122D-3B34-4C6F-A49B-BA135695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1635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Strengthening the regional presence</dc:title>
  <dc:subject>Council 2011</dc:subject>
  <dc:creator>Brouard, Ricarda</dc:creator>
  <cp:keywords>C2018, C18</cp:keywords>
  <dc:description/>
  <cp:lastModifiedBy>Janin</cp:lastModifiedBy>
  <cp:revision>5</cp:revision>
  <cp:lastPrinted>2018-01-29T11:00:00Z</cp:lastPrinted>
  <dcterms:created xsi:type="dcterms:W3CDTF">2018-02-07T07:14:00Z</dcterms:created>
  <dcterms:modified xsi:type="dcterms:W3CDTF">2018-02-08T12:27:00Z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