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44456">
        <w:trPr>
          <w:cantSplit/>
        </w:trPr>
        <w:tc>
          <w:tcPr>
            <w:tcW w:w="6911" w:type="dxa"/>
          </w:tcPr>
          <w:p w:rsidR="00BC7BC0" w:rsidRPr="00444456" w:rsidRDefault="000569B4" w:rsidP="00CB2C1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4445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4445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B2C10" w:rsidRPr="00444456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44445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4445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4445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444456">
              <w:rPr>
                <w:b/>
                <w:bCs/>
                <w:lang w:val="ru-RU"/>
              </w:rPr>
              <w:t>1</w:t>
            </w:r>
            <w:r w:rsidR="00CB2C10" w:rsidRPr="00444456">
              <w:rPr>
                <w:b/>
                <w:bCs/>
                <w:lang w:val="ru-RU"/>
              </w:rPr>
              <w:t>7</w:t>
            </w:r>
            <w:r w:rsidR="00ED7B54" w:rsidRPr="00444456">
              <w:rPr>
                <w:b/>
                <w:bCs/>
                <w:lang w:val="ru-RU"/>
              </w:rPr>
              <w:t>−</w:t>
            </w:r>
            <w:r w:rsidR="008B62B4" w:rsidRPr="00444456">
              <w:rPr>
                <w:b/>
                <w:bCs/>
                <w:lang w:val="ru-RU"/>
              </w:rPr>
              <w:t>2</w:t>
            </w:r>
            <w:r w:rsidR="00CB2C10" w:rsidRPr="00444456">
              <w:rPr>
                <w:b/>
                <w:bCs/>
                <w:lang w:val="ru-RU"/>
              </w:rPr>
              <w:t>7</w:t>
            </w:r>
            <w:r w:rsidR="00CD2009" w:rsidRPr="00444456">
              <w:rPr>
                <w:b/>
                <w:bCs/>
                <w:lang w:val="ru-RU"/>
              </w:rPr>
              <w:t xml:space="preserve"> </w:t>
            </w:r>
            <w:r w:rsidR="00CB2C10" w:rsidRPr="00444456">
              <w:rPr>
                <w:b/>
                <w:bCs/>
                <w:lang w:val="ru-RU"/>
              </w:rPr>
              <w:t>апреля</w:t>
            </w:r>
            <w:r w:rsidR="00CD2009" w:rsidRPr="00444456">
              <w:rPr>
                <w:b/>
                <w:bCs/>
                <w:lang w:val="ru-RU"/>
              </w:rPr>
              <w:t xml:space="preserve"> </w:t>
            </w:r>
            <w:r w:rsidR="00225368" w:rsidRPr="00444456">
              <w:rPr>
                <w:b/>
                <w:bCs/>
                <w:lang w:val="ru-RU"/>
              </w:rPr>
              <w:t>201</w:t>
            </w:r>
            <w:r w:rsidR="00CB2C10" w:rsidRPr="00444456">
              <w:rPr>
                <w:b/>
                <w:bCs/>
                <w:lang w:val="ru-RU"/>
              </w:rPr>
              <w:t>8</w:t>
            </w:r>
            <w:r w:rsidR="00225368" w:rsidRPr="00444456">
              <w:rPr>
                <w:b/>
                <w:bCs/>
                <w:lang w:val="ru-RU"/>
              </w:rPr>
              <w:t xml:space="preserve"> года</w:t>
            </w:r>
            <w:r w:rsidR="00CB2C10" w:rsidRPr="00444456">
              <w:rPr>
                <w:b/>
                <w:bCs/>
                <w:lang w:val="ru-RU"/>
              </w:rPr>
              <w:br/>
            </w:r>
            <w:r w:rsidR="006E2648" w:rsidRPr="00444456">
              <w:rPr>
                <w:b/>
                <w:bCs/>
                <w:lang w:val="ru-RU"/>
              </w:rPr>
              <w:t>Заключительное заседание</w:t>
            </w:r>
            <w:r w:rsidR="00CB2C10" w:rsidRPr="00444456">
              <w:rPr>
                <w:b/>
                <w:bCs/>
                <w:lang w:val="ru-RU"/>
              </w:rPr>
              <w:t>, Дубай, 27 октября 2018 года</w:t>
            </w:r>
          </w:p>
        </w:tc>
        <w:tc>
          <w:tcPr>
            <w:tcW w:w="3120" w:type="dxa"/>
          </w:tcPr>
          <w:p w:rsidR="00BC7BC0" w:rsidRPr="00444456" w:rsidRDefault="009C1C89" w:rsidP="00162F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44456">
              <w:rPr>
                <w:lang w:val="ru-RU" w:eastAsia="zh-CN"/>
              </w:rPr>
              <w:drawing>
                <wp:inline distT="0" distB="0" distL="0" distR="0" wp14:anchorId="47BD8FA8" wp14:editId="4E3D00F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4445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4445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4445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4445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4445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4445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4445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4445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44456" w:rsidRDefault="00BC7BC0" w:rsidP="00CB2C1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4445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44456">
              <w:rPr>
                <w:b/>
                <w:bCs/>
                <w:szCs w:val="22"/>
                <w:lang w:val="ru-RU"/>
              </w:rPr>
              <w:t>C</w:t>
            </w:r>
            <w:r w:rsidR="003F099E" w:rsidRPr="00444456">
              <w:rPr>
                <w:b/>
                <w:bCs/>
                <w:szCs w:val="22"/>
                <w:lang w:val="ru-RU"/>
              </w:rPr>
              <w:t>1</w:t>
            </w:r>
            <w:r w:rsidR="00CB2C10" w:rsidRPr="00444456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444456">
              <w:rPr>
                <w:b/>
                <w:bCs/>
                <w:szCs w:val="22"/>
                <w:lang w:val="ru-RU"/>
              </w:rPr>
              <w:t>/</w:t>
            </w:r>
            <w:r w:rsidR="00ED7B54" w:rsidRPr="00444456">
              <w:rPr>
                <w:b/>
                <w:bCs/>
                <w:szCs w:val="22"/>
                <w:lang w:val="ru-RU"/>
              </w:rPr>
              <w:t>1</w:t>
            </w:r>
            <w:r w:rsidR="00CB2C10" w:rsidRPr="00444456">
              <w:rPr>
                <w:b/>
                <w:bCs/>
                <w:szCs w:val="22"/>
                <w:lang w:val="ru-RU"/>
              </w:rPr>
              <w:t>30</w:t>
            </w:r>
            <w:r w:rsidRPr="0044445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44456">
        <w:trPr>
          <w:cantSplit/>
          <w:trHeight w:val="23"/>
        </w:trPr>
        <w:tc>
          <w:tcPr>
            <w:tcW w:w="6911" w:type="dxa"/>
            <w:vMerge/>
          </w:tcPr>
          <w:p w:rsidR="00BC7BC0" w:rsidRPr="0044445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44456" w:rsidRDefault="00CB2C10" w:rsidP="00CB2C1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44456">
              <w:rPr>
                <w:b/>
                <w:bCs/>
                <w:szCs w:val="22"/>
                <w:lang w:val="ru-RU"/>
              </w:rPr>
              <w:t>30</w:t>
            </w:r>
            <w:r w:rsidR="00ED7B54" w:rsidRPr="00444456">
              <w:rPr>
                <w:b/>
                <w:bCs/>
                <w:szCs w:val="22"/>
                <w:lang w:val="ru-RU"/>
              </w:rPr>
              <w:t xml:space="preserve"> </w:t>
            </w:r>
            <w:r w:rsidRPr="00444456">
              <w:rPr>
                <w:b/>
                <w:bCs/>
                <w:szCs w:val="22"/>
                <w:lang w:val="ru-RU"/>
              </w:rPr>
              <w:t>октября</w:t>
            </w:r>
            <w:r w:rsidR="00EB4FCB" w:rsidRPr="0044445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44456">
              <w:rPr>
                <w:b/>
                <w:bCs/>
                <w:szCs w:val="22"/>
                <w:lang w:val="ru-RU"/>
              </w:rPr>
              <w:t>20</w:t>
            </w:r>
            <w:r w:rsidR="003F099E" w:rsidRPr="00444456">
              <w:rPr>
                <w:b/>
                <w:bCs/>
                <w:szCs w:val="22"/>
                <w:lang w:val="ru-RU"/>
              </w:rPr>
              <w:t>1</w:t>
            </w:r>
            <w:r w:rsidRPr="00444456">
              <w:rPr>
                <w:b/>
                <w:bCs/>
                <w:szCs w:val="22"/>
                <w:lang w:val="ru-RU"/>
              </w:rPr>
              <w:t>8</w:t>
            </w:r>
            <w:r w:rsidR="00BC7BC0" w:rsidRPr="0044445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44456">
        <w:trPr>
          <w:cantSplit/>
          <w:trHeight w:val="23"/>
        </w:trPr>
        <w:tc>
          <w:tcPr>
            <w:tcW w:w="6911" w:type="dxa"/>
            <w:vMerge/>
          </w:tcPr>
          <w:p w:rsidR="00BC7BC0" w:rsidRPr="0044445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4445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4445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4962FB" w:rsidRPr="00444456" w:rsidTr="00B954B2">
        <w:trPr>
          <w:cantSplit/>
          <w:trHeight w:val="23"/>
        </w:trPr>
        <w:tc>
          <w:tcPr>
            <w:tcW w:w="10031" w:type="dxa"/>
            <w:gridSpan w:val="2"/>
          </w:tcPr>
          <w:p w:rsidR="004962FB" w:rsidRPr="00444456" w:rsidRDefault="004962FB" w:rsidP="004962FB">
            <w:pPr>
              <w:pStyle w:val="Source"/>
              <w:rPr>
                <w:szCs w:val="22"/>
                <w:lang w:val="ru-RU"/>
              </w:rPr>
            </w:pPr>
            <w:r w:rsidRPr="00444456">
              <w:rPr>
                <w:lang w:val="ru-RU"/>
              </w:rPr>
              <w:t>Записка Генерального секретаря</w:t>
            </w:r>
          </w:p>
        </w:tc>
      </w:tr>
      <w:tr w:rsidR="004962FB" w:rsidRPr="00444456" w:rsidTr="00B954B2">
        <w:trPr>
          <w:cantSplit/>
          <w:trHeight w:val="23"/>
        </w:trPr>
        <w:tc>
          <w:tcPr>
            <w:tcW w:w="10031" w:type="dxa"/>
            <w:gridSpan w:val="2"/>
          </w:tcPr>
          <w:p w:rsidR="004962FB" w:rsidRPr="00444456" w:rsidRDefault="004962FB" w:rsidP="00B81607">
            <w:pPr>
              <w:pStyle w:val="Title1"/>
              <w:rPr>
                <w:lang w:val="ru-RU"/>
              </w:rPr>
            </w:pPr>
            <w:r w:rsidRPr="00444456">
              <w:rPr>
                <w:lang w:val="ru-RU"/>
              </w:rPr>
              <w:t>резолюции и решения</w:t>
            </w:r>
          </w:p>
        </w:tc>
      </w:tr>
    </w:tbl>
    <w:p w:rsidR="008F2FE0" w:rsidRPr="00444456" w:rsidRDefault="004962FB" w:rsidP="00CB2C10">
      <w:pPr>
        <w:pStyle w:val="Normalaftertitle"/>
        <w:spacing w:after="120"/>
        <w:rPr>
          <w:lang w:val="ru-RU"/>
        </w:rPr>
      </w:pPr>
      <w:r w:rsidRPr="00444456">
        <w:rPr>
          <w:lang w:val="ru-RU"/>
        </w:rPr>
        <w:t xml:space="preserve">Совет </w:t>
      </w:r>
      <w:r w:rsidR="00B81607" w:rsidRPr="00444456">
        <w:rPr>
          <w:lang w:val="ru-RU"/>
        </w:rPr>
        <w:t xml:space="preserve">МСЭ </w:t>
      </w:r>
      <w:r w:rsidRPr="00444456">
        <w:rPr>
          <w:lang w:val="ru-RU"/>
        </w:rPr>
        <w:t>на своей сессии 201</w:t>
      </w:r>
      <w:r w:rsidR="00CB2C10" w:rsidRPr="00444456">
        <w:rPr>
          <w:lang w:val="ru-RU"/>
        </w:rPr>
        <w:t>8</w:t>
      </w:r>
      <w:r w:rsidRPr="00444456">
        <w:rPr>
          <w:lang w:val="ru-RU"/>
        </w:rPr>
        <w:t> года, состоявшейся с 1</w:t>
      </w:r>
      <w:r w:rsidR="00CB2C10" w:rsidRPr="00444456">
        <w:rPr>
          <w:lang w:val="ru-RU"/>
        </w:rPr>
        <w:t>7</w:t>
      </w:r>
      <w:r w:rsidRPr="00444456">
        <w:rPr>
          <w:lang w:val="ru-RU"/>
        </w:rPr>
        <w:t xml:space="preserve"> по 2</w:t>
      </w:r>
      <w:r w:rsidR="00CB2C10" w:rsidRPr="00444456">
        <w:rPr>
          <w:lang w:val="ru-RU"/>
        </w:rPr>
        <w:t>7</w:t>
      </w:r>
      <w:r w:rsidRPr="00444456">
        <w:rPr>
          <w:lang w:val="ru-RU"/>
        </w:rPr>
        <w:t xml:space="preserve"> </w:t>
      </w:r>
      <w:r w:rsidR="00CB2C10" w:rsidRPr="00444456">
        <w:rPr>
          <w:lang w:val="ru-RU"/>
        </w:rPr>
        <w:t>апреля</w:t>
      </w:r>
      <w:r w:rsidRPr="00444456">
        <w:rPr>
          <w:lang w:val="ru-RU"/>
        </w:rPr>
        <w:t xml:space="preserve"> 201</w:t>
      </w:r>
      <w:r w:rsidR="00CB2C10" w:rsidRPr="00444456">
        <w:rPr>
          <w:lang w:val="ru-RU"/>
        </w:rPr>
        <w:t>8</w:t>
      </w:r>
      <w:r w:rsidRPr="00444456">
        <w:rPr>
          <w:lang w:val="ru-RU"/>
        </w:rPr>
        <w:t xml:space="preserve"> года</w:t>
      </w:r>
      <w:r w:rsidR="00CB2C10" w:rsidRPr="00444456">
        <w:rPr>
          <w:lang w:val="ru-RU"/>
        </w:rPr>
        <w:t xml:space="preserve"> и 27 октября 2018 года</w:t>
      </w:r>
      <w:r w:rsidRPr="00444456">
        <w:rPr>
          <w:lang w:val="ru-RU"/>
        </w:rPr>
        <w:t>, принял следующие Резолюции и Решения:</w:t>
      </w:r>
      <w:bookmarkStart w:id="1" w:name="_GoBack"/>
      <w:bookmarkEnd w:id="1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1984"/>
      </w:tblGrid>
      <w:tr w:rsidR="004962FB" w:rsidRPr="00444456" w:rsidTr="004962FB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</w:tcPr>
          <w:p w:rsidR="004962FB" w:rsidRPr="00444456" w:rsidRDefault="004962FB" w:rsidP="00A4023A">
            <w:pPr>
              <w:pStyle w:val="Tablehead"/>
              <w:rPr>
                <w:lang w:val="ru-RU"/>
              </w:rPr>
            </w:pPr>
            <w:r w:rsidRPr="00444456">
              <w:rPr>
                <w:lang w:val="ru-RU"/>
              </w:rPr>
              <w:t>Резолюции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962FB" w:rsidRPr="00444456" w:rsidRDefault="00A57444" w:rsidP="004962FB">
            <w:pPr>
              <w:pStyle w:val="Tablehead"/>
              <w:rPr>
                <w:lang w:val="ru-RU"/>
              </w:rPr>
            </w:pPr>
            <w:proofErr w:type="spellStart"/>
            <w:r w:rsidRPr="00444456">
              <w:rPr>
                <w:lang w:val="ru-RU"/>
              </w:rPr>
              <w:t>C18</w:t>
            </w:r>
            <w:proofErr w:type="spellEnd"/>
            <w:r w:rsidR="004962FB" w:rsidRPr="00444456">
              <w:rPr>
                <w:lang w:val="ru-RU"/>
              </w:rPr>
              <w:t>/№</w:t>
            </w:r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4962FB" w:rsidP="000A5B59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Резолюция </w:t>
            </w:r>
            <w:r w:rsidRPr="00444456">
              <w:rPr>
                <w:b/>
                <w:bCs/>
                <w:lang w:val="ru-RU"/>
              </w:rPr>
              <w:t>13</w:t>
            </w:r>
            <w:r w:rsidR="000A5B59" w:rsidRPr="00444456">
              <w:rPr>
                <w:b/>
                <w:bCs/>
                <w:lang w:val="ru-RU"/>
              </w:rPr>
              <w:t>90</w:t>
            </w:r>
            <w:r w:rsidRPr="00444456">
              <w:rPr>
                <w:lang w:val="ru-RU"/>
              </w:rPr>
              <w:t xml:space="preserve"> – </w:t>
            </w:r>
            <w:r w:rsidR="000A5B59" w:rsidRPr="00444456">
              <w:rPr>
                <w:lang w:val="ru-RU"/>
              </w:rPr>
              <w:t>Четырехгодичные скользящие Оперативные планы МСЭ-R, МСЭ-Т, МСЭ-D и Генерального секретариата на 2019−2022 годы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4962FB" w:rsidRPr="00444456" w:rsidRDefault="00444456" w:rsidP="000A5B5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hyperlink r:id="rId8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/11</w:t>
              </w:r>
            </w:hyperlink>
            <w:r w:rsidR="000A5B59" w:rsidRPr="00444456">
              <w:rPr>
                <w:rStyle w:val="Hyperlink"/>
                <w:b/>
                <w:bCs/>
                <w:sz w:val="20"/>
                <w:lang w:val="ru-RU"/>
              </w:rPr>
              <w:t>1</w:t>
            </w:r>
          </w:p>
        </w:tc>
      </w:tr>
      <w:tr w:rsidR="004962FB" w:rsidRPr="00444456" w:rsidTr="004962FB">
        <w:tc>
          <w:tcPr>
            <w:tcW w:w="8217" w:type="dxa"/>
            <w:tcBorders>
              <w:bottom w:val="nil"/>
            </w:tcBorders>
            <w:shd w:val="clear" w:color="auto" w:fill="auto"/>
          </w:tcPr>
          <w:p w:rsidR="004962FB" w:rsidRPr="00444456" w:rsidRDefault="004962FB" w:rsidP="000A5B59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Резолюция </w:t>
            </w:r>
            <w:r w:rsidRPr="00444456">
              <w:rPr>
                <w:b/>
                <w:bCs/>
                <w:lang w:val="ru-RU"/>
              </w:rPr>
              <w:t>13</w:t>
            </w:r>
            <w:r w:rsidR="000A5B59" w:rsidRPr="00444456">
              <w:rPr>
                <w:b/>
                <w:bCs/>
                <w:lang w:val="ru-RU"/>
              </w:rPr>
              <w:t>91</w:t>
            </w:r>
            <w:r w:rsidRPr="00444456">
              <w:rPr>
                <w:lang w:val="ru-RU"/>
              </w:rPr>
              <w:t xml:space="preserve"> – </w:t>
            </w:r>
            <w:r w:rsidR="000A5B59" w:rsidRPr="00444456">
              <w:rPr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444456" w:rsidRDefault="00444456" w:rsidP="000A5B59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9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15</w:t>
              </w:r>
            </w:hyperlink>
          </w:p>
        </w:tc>
      </w:tr>
      <w:tr w:rsidR="004962FB" w:rsidRPr="00444456" w:rsidTr="004962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FB" w:rsidRPr="00444456" w:rsidRDefault="004962FB" w:rsidP="00964226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Резолюция </w:t>
            </w:r>
            <w:r w:rsidRPr="00444456">
              <w:rPr>
                <w:b/>
                <w:bCs/>
                <w:lang w:val="ru-RU"/>
              </w:rPr>
              <w:t>13</w:t>
            </w:r>
            <w:r w:rsidR="000A5B59" w:rsidRPr="00444456">
              <w:rPr>
                <w:b/>
                <w:bCs/>
                <w:lang w:val="ru-RU"/>
              </w:rPr>
              <w:t>92</w:t>
            </w:r>
            <w:r w:rsidRPr="00444456">
              <w:rPr>
                <w:lang w:val="ru-RU"/>
              </w:rPr>
              <w:t xml:space="preserve"> – </w:t>
            </w:r>
            <w:r w:rsidR="00964226" w:rsidRPr="00444456">
              <w:rPr>
                <w:color w:val="000000"/>
                <w:lang w:val="ru-RU"/>
              </w:rPr>
              <w:t>Положения</w:t>
            </w:r>
            <w:r w:rsidR="000A5B59" w:rsidRPr="00444456">
              <w:rPr>
                <w:color w:val="000000"/>
                <w:lang w:val="ru-RU"/>
              </w:rPr>
              <w:t xml:space="preserve"> о персонале, применимы</w:t>
            </w:r>
            <w:r w:rsidR="00964226" w:rsidRPr="00444456">
              <w:rPr>
                <w:color w:val="000000"/>
                <w:lang w:val="ru-RU"/>
              </w:rPr>
              <w:t>е</w:t>
            </w:r>
            <w:r w:rsidR="000A5B59" w:rsidRPr="00444456">
              <w:rPr>
                <w:color w:val="000000"/>
                <w:lang w:val="ru-RU"/>
              </w:rPr>
              <w:t xml:space="preserve"> к избираемым должностным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444456" w:rsidRDefault="00444456" w:rsidP="000A5B59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16</w:t>
              </w:r>
            </w:hyperlink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4962FB" w:rsidP="000A5B59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Резолюция </w:t>
            </w:r>
            <w:r w:rsidRPr="00444456">
              <w:rPr>
                <w:b/>
                <w:bCs/>
                <w:lang w:val="ru-RU"/>
              </w:rPr>
              <w:t>13</w:t>
            </w:r>
            <w:r w:rsidR="000A5B59" w:rsidRPr="00444456">
              <w:rPr>
                <w:b/>
                <w:bCs/>
                <w:lang w:val="ru-RU"/>
              </w:rPr>
              <w:t>93</w:t>
            </w:r>
            <w:r w:rsidRPr="00444456">
              <w:rPr>
                <w:lang w:val="ru-RU"/>
              </w:rPr>
              <w:t xml:space="preserve"> – </w:t>
            </w:r>
            <w:r w:rsidR="000A5B59" w:rsidRPr="00444456">
              <w:rPr>
                <w:lang w:val="ru-RU"/>
              </w:rPr>
              <w:t>Отчет о финансовой деятельности за 2017 финансовый год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4962FB" w:rsidRPr="00444456" w:rsidRDefault="00444456" w:rsidP="000A5B5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hyperlink r:id="rId11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0A5B59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0A5B59" w:rsidRPr="00444456">
              <w:rPr>
                <w:rStyle w:val="Hyperlink"/>
                <w:b/>
                <w:bCs/>
                <w:sz w:val="20"/>
                <w:lang w:val="ru-RU"/>
              </w:rPr>
              <w:t>28</w:t>
            </w:r>
          </w:p>
        </w:tc>
      </w:tr>
      <w:tr w:rsidR="00B81607" w:rsidRPr="00444456" w:rsidTr="00B81607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:rsidR="00B81607" w:rsidRPr="00444456" w:rsidRDefault="00B81607" w:rsidP="004962FB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1607" w:rsidRPr="00444456" w:rsidRDefault="00B81607" w:rsidP="004962FB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4962FB" w:rsidRPr="00444456" w:rsidTr="004962FB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2FB" w:rsidRPr="00444456" w:rsidRDefault="004962FB" w:rsidP="00A4023A">
            <w:pPr>
              <w:pStyle w:val="Tablehead"/>
              <w:rPr>
                <w:bCs/>
                <w:lang w:val="ru-RU"/>
              </w:rPr>
            </w:pPr>
            <w:r w:rsidRPr="00444456">
              <w:rPr>
                <w:bCs/>
                <w:lang w:val="ru-RU"/>
              </w:rPr>
              <w:t>Решения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962FB" w:rsidRPr="00444456" w:rsidRDefault="00A57444" w:rsidP="004962FB">
            <w:pPr>
              <w:pStyle w:val="Tablehead"/>
              <w:rPr>
                <w:bCs/>
                <w:lang w:val="ru-RU"/>
              </w:rPr>
            </w:pPr>
            <w:proofErr w:type="spellStart"/>
            <w:r w:rsidRPr="00444456">
              <w:rPr>
                <w:bCs/>
                <w:lang w:val="ru-RU"/>
              </w:rPr>
              <w:t>C18</w:t>
            </w:r>
            <w:proofErr w:type="spellEnd"/>
            <w:r w:rsidR="004962FB" w:rsidRPr="00444456">
              <w:rPr>
                <w:bCs/>
                <w:lang w:val="ru-RU"/>
              </w:rPr>
              <w:t>/№</w:t>
            </w:r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D423A4" w:rsidP="0092007F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>Решение</w:t>
            </w:r>
            <w:r w:rsidR="004962FB" w:rsidRPr="00444456">
              <w:rPr>
                <w:lang w:val="ru-RU"/>
              </w:rPr>
              <w:t xml:space="preserve"> </w:t>
            </w:r>
            <w:r w:rsidR="0092007F" w:rsidRPr="00444456">
              <w:rPr>
                <w:b/>
                <w:bCs/>
                <w:lang w:val="ru-RU"/>
              </w:rPr>
              <w:t>604</w:t>
            </w:r>
            <w:r w:rsidR="004962FB" w:rsidRPr="00444456">
              <w:rPr>
                <w:lang w:val="ru-RU"/>
              </w:rPr>
              <w:t xml:space="preserve"> </w:t>
            </w:r>
            <w:r w:rsidRPr="00444456">
              <w:rPr>
                <w:lang w:val="ru-RU"/>
              </w:rPr>
              <w:t>–</w:t>
            </w:r>
            <w:r w:rsidR="004962FB" w:rsidRPr="00444456">
              <w:rPr>
                <w:lang w:val="ru-RU"/>
              </w:rPr>
              <w:t xml:space="preserve"> </w:t>
            </w:r>
            <w:r w:rsidR="0092007F" w:rsidRPr="00444456">
              <w:rPr>
                <w:lang w:val="ru-RU"/>
              </w:rPr>
              <w:t>Сроки и продолжительность сессий Совета 2019, 2020 и 2021 годов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444456" w:rsidRDefault="00444456" w:rsidP="0092007F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2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92007F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92007F" w:rsidRPr="00444456">
              <w:rPr>
                <w:rStyle w:val="Hyperlink"/>
                <w:b/>
                <w:bCs/>
                <w:sz w:val="20"/>
                <w:lang w:val="ru-RU"/>
              </w:rPr>
              <w:t>12</w:t>
            </w:r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D423A4" w:rsidP="0092007F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Решение </w:t>
            </w:r>
            <w:r w:rsidR="0092007F" w:rsidRPr="00444456">
              <w:rPr>
                <w:b/>
                <w:bCs/>
                <w:lang w:val="ru-RU"/>
              </w:rPr>
              <w:t>605</w:t>
            </w:r>
            <w:r w:rsidR="004962FB" w:rsidRPr="00444456">
              <w:rPr>
                <w:lang w:val="ru-RU"/>
              </w:rPr>
              <w:t xml:space="preserve"> </w:t>
            </w:r>
            <w:r w:rsidRPr="00444456">
              <w:rPr>
                <w:lang w:val="ru-RU"/>
              </w:rPr>
              <w:t>–</w:t>
            </w:r>
            <w:r w:rsidR="004962FB" w:rsidRPr="00444456">
              <w:rPr>
                <w:lang w:val="ru-RU"/>
              </w:rPr>
              <w:t xml:space="preserve"> </w:t>
            </w:r>
            <w:r w:rsidR="0092007F" w:rsidRPr="00444456">
              <w:rPr>
                <w:lang w:val="ru-RU"/>
              </w:rPr>
              <w:t xml:space="preserve">Создание должности </w:t>
            </w:r>
            <w:proofErr w:type="spellStart"/>
            <w:r w:rsidR="0092007F" w:rsidRPr="00444456">
              <w:rPr>
                <w:lang w:val="ru-RU"/>
              </w:rPr>
              <w:t>D1</w:t>
            </w:r>
            <w:proofErr w:type="spellEnd"/>
            <w:r w:rsidR="0092007F" w:rsidRPr="00444456">
              <w:rPr>
                <w:lang w:val="ru-RU"/>
              </w:rPr>
              <w:t>, Директор Регионального отделения МСЭ для Региона СНГ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444456" w:rsidRDefault="00444456" w:rsidP="0092007F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3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92007F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92007F" w:rsidRPr="00444456">
              <w:rPr>
                <w:rStyle w:val="Hyperlink"/>
                <w:b/>
                <w:bCs/>
                <w:sz w:val="20"/>
                <w:lang w:val="ru-RU"/>
              </w:rPr>
              <w:t>13</w:t>
            </w:r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D423A4" w:rsidP="0092007F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Решение </w:t>
            </w:r>
            <w:r w:rsidR="004962FB" w:rsidRPr="00444456">
              <w:rPr>
                <w:b/>
                <w:bCs/>
                <w:lang w:val="ru-RU"/>
              </w:rPr>
              <w:t>60</w:t>
            </w:r>
            <w:r w:rsidR="0092007F" w:rsidRPr="00444456">
              <w:rPr>
                <w:b/>
                <w:bCs/>
                <w:lang w:val="ru-RU"/>
              </w:rPr>
              <w:t>6</w:t>
            </w:r>
            <w:r w:rsidR="004962FB" w:rsidRPr="00444456">
              <w:rPr>
                <w:lang w:val="ru-RU"/>
              </w:rPr>
              <w:t xml:space="preserve"> </w:t>
            </w:r>
            <w:r w:rsidRPr="00444456">
              <w:rPr>
                <w:lang w:val="ru-RU"/>
              </w:rPr>
              <w:t>–</w:t>
            </w:r>
            <w:r w:rsidR="004962FB" w:rsidRPr="00444456">
              <w:rPr>
                <w:lang w:val="ru-RU"/>
              </w:rPr>
              <w:t xml:space="preserve"> </w:t>
            </w:r>
            <w:r w:rsidR="0092007F" w:rsidRPr="00444456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444456" w:rsidRDefault="00444456" w:rsidP="0092007F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4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92007F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92007F" w:rsidRPr="00444456">
              <w:rPr>
                <w:rStyle w:val="Hyperlink"/>
                <w:b/>
                <w:bCs/>
                <w:sz w:val="20"/>
                <w:lang w:val="ru-RU"/>
              </w:rPr>
              <w:t>17</w:t>
            </w:r>
          </w:p>
        </w:tc>
      </w:tr>
      <w:tr w:rsidR="004962FB" w:rsidRPr="00444456" w:rsidTr="004962FB">
        <w:tc>
          <w:tcPr>
            <w:tcW w:w="8217" w:type="dxa"/>
            <w:shd w:val="clear" w:color="auto" w:fill="auto"/>
          </w:tcPr>
          <w:p w:rsidR="004962FB" w:rsidRPr="00444456" w:rsidRDefault="00D423A4" w:rsidP="0092007F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Решение </w:t>
            </w:r>
            <w:r w:rsidR="004962FB" w:rsidRPr="00444456">
              <w:rPr>
                <w:b/>
                <w:bCs/>
                <w:lang w:val="ru-RU"/>
              </w:rPr>
              <w:t>60</w:t>
            </w:r>
            <w:r w:rsidR="0092007F" w:rsidRPr="00444456">
              <w:rPr>
                <w:b/>
                <w:bCs/>
                <w:lang w:val="ru-RU"/>
              </w:rPr>
              <w:t>7</w:t>
            </w:r>
            <w:r w:rsidR="004962FB" w:rsidRPr="00444456">
              <w:rPr>
                <w:lang w:val="ru-RU"/>
              </w:rPr>
              <w:t xml:space="preserve"> </w:t>
            </w:r>
            <w:r w:rsidRPr="00444456">
              <w:rPr>
                <w:lang w:val="ru-RU"/>
              </w:rPr>
              <w:t>–</w:t>
            </w:r>
            <w:r w:rsidR="004962FB" w:rsidRPr="00444456">
              <w:rPr>
                <w:lang w:val="ru-RU"/>
              </w:rPr>
              <w:t xml:space="preserve"> </w:t>
            </w:r>
            <w:r w:rsidR="0092007F" w:rsidRPr="00444456">
              <w:rPr>
                <w:lang w:val="ru-RU"/>
              </w:rPr>
              <w:t>Назначение замещающего члена в Независимый консультативный комитет по управлению (</w:t>
            </w:r>
            <w:proofErr w:type="spellStart"/>
            <w:r w:rsidR="0092007F" w:rsidRPr="00444456">
              <w:rPr>
                <w:lang w:val="ru-RU"/>
              </w:rPr>
              <w:t>IMAC</w:t>
            </w:r>
            <w:proofErr w:type="spellEnd"/>
            <w:r w:rsidR="0092007F" w:rsidRPr="00444456">
              <w:rPr>
                <w:lang w:val="ru-RU"/>
              </w:rP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444456" w:rsidRDefault="00444456" w:rsidP="0092007F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5" w:history="1">
              <w:proofErr w:type="spellStart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92007F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4962FB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92007F" w:rsidRPr="00444456">
              <w:rPr>
                <w:rStyle w:val="Hyperlink"/>
                <w:b/>
                <w:bCs/>
                <w:sz w:val="20"/>
                <w:lang w:val="ru-RU"/>
              </w:rPr>
              <w:t>18</w:t>
            </w:r>
          </w:p>
        </w:tc>
      </w:tr>
      <w:tr w:rsidR="00B81607" w:rsidRPr="00444456" w:rsidTr="00B81607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:rsidR="00B81607" w:rsidRPr="00444456" w:rsidRDefault="00B81607" w:rsidP="009D11EB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B81607" w:rsidRPr="00444456" w:rsidRDefault="00B81607" w:rsidP="004962FB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</w:tr>
      <w:tr w:rsidR="00D423A4" w:rsidRPr="00444456" w:rsidTr="00D423A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3A4" w:rsidRPr="00444456" w:rsidRDefault="00D423A4" w:rsidP="00A4023A">
            <w:pPr>
              <w:pStyle w:val="Tablehead"/>
              <w:rPr>
                <w:bCs/>
                <w:lang w:val="ru-RU"/>
              </w:rPr>
            </w:pPr>
            <w:r w:rsidRPr="00444456">
              <w:rPr>
                <w:bCs/>
                <w:lang w:val="ru-RU"/>
              </w:rPr>
              <w:t>Измененные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423A4" w:rsidRPr="00444456" w:rsidRDefault="00D423A4" w:rsidP="00A57444">
            <w:pPr>
              <w:pStyle w:val="Tablehead"/>
              <w:rPr>
                <w:bCs/>
                <w:lang w:val="ru-RU"/>
              </w:rPr>
            </w:pPr>
            <w:proofErr w:type="spellStart"/>
            <w:r w:rsidRPr="00444456">
              <w:rPr>
                <w:bCs/>
                <w:lang w:val="ru-RU"/>
              </w:rPr>
              <w:t>C1</w:t>
            </w:r>
            <w:r w:rsidR="00A57444" w:rsidRPr="00444456">
              <w:rPr>
                <w:bCs/>
                <w:lang w:val="ru-RU"/>
              </w:rPr>
              <w:t>8</w:t>
            </w:r>
            <w:proofErr w:type="spellEnd"/>
            <w:r w:rsidRPr="00444456">
              <w:rPr>
                <w:bCs/>
                <w:lang w:val="ru-RU"/>
              </w:rPr>
              <w:t>/№</w:t>
            </w:r>
          </w:p>
        </w:tc>
      </w:tr>
      <w:tr w:rsidR="00D423A4" w:rsidRPr="00444456" w:rsidTr="00D423A4">
        <w:tc>
          <w:tcPr>
            <w:tcW w:w="8217" w:type="dxa"/>
            <w:shd w:val="clear" w:color="auto" w:fill="auto"/>
          </w:tcPr>
          <w:p w:rsidR="00D423A4" w:rsidRPr="00444456" w:rsidRDefault="00D423A4" w:rsidP="00A57444">
            <w:pPr>
              <w:pStyle w:val="Tabletext"/>
              <w:rPr>
                <w:lang w:val="ru-RU"/>
              </w:rPr>
            </w:pPr>
            <w:r w:rsidRPr="00444456">
              <w:rPr>
                <w:lang w:val="ru-RU"/>
              </w:rPr>
              <w:t xml:space="preserve">Решение </w:t>
            </w:r>
            <w:r w:rsidRPr="00444456">
              <w:rPr>
                <w:b/>
                <w:bCs/>
                <w:lang w:val="ru-RU"/>
              </w:rPr>
              <w:t>482</w:t>
            </w:r>
            <w:r w:rsidRPr="00444456">
              <w:rPr>
                <w:lang w:val="ru-RU"/>
              </w:rPr>
              <w:t xml:space="preserve"> </w:t>
            </w:r>
            <w:r w:rsidRPr="00444456">
              <w:rPr>
                <w:b/>
                <w:bCs/>
                <w:lang w:val="ru-RU"/>
              </w:rPr>
              <w:t>(</w:t>
            </w:r>
            <w:r w:rsidR="00B81607" w:rsidRPr="00444456">
              <w:rPr>
                <w:b/>
                <w:bCs/>
                <w:lang w:val="ru-RU"/>
              </w:rPr>
              <w:t>измененное</w:t>
            </w:r>
            <w:r w:rsidRPr="00444456">
              <w:rPr>
                <w:b/>
                <w:bCs/>
                <w:lang w:val="ru-RU"/>
              </w:rPr>
              <w:t>)</w:t>
            </w:r>
            <w:r w:rsidRPr="00444456">
              <w:rPr>
                <w:lang w:val="ru-RU"/>
              </w:rPr>
              <w:t xml:space="preserve"> – </w:t>
            </w:r>
            <w:r w:rsidR="009D11EB" w:rsidRPr="00444456">
              <w:rPr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D423A4" w:rsidRPr="00444456" w:rsidRDefault="00444456" w:rsidP="00A574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6" w:history="1">
              <w:proofErr w:type="spellStart"/>
              <w:r w:rsidR="00D423A4" w:rsidRPr="00444456">
                <w:rPr>
                  <w:rStyle w:val="Hyperlink"/>
                  <w:b/>
                  <w:bCs/>
                  <w:sz w:val="20"/>
                  <w:lang w:val="ru-RU"/>
                </w:rPr>
                <w:t>C1</w:t>
              </w:r>
              <w:r w:rsidR="00A57444" w:rsidRPr="00444456">
                <w:rPr>
                  <w:rStyle w:val="Hyperlink"/>
                  <w:b/>
                  <w:bCs/>
                  <w:sz w:val="20"/>
                  <w:lang w:val="ru-RU"/>
                </w:rPr>
                <w:t>8</w:t>
              </w:r>
              <w:proofErr w:type="spellEnd"/>
              <w:r w:rsidR="00D423A4" w:rsidRPr="00444456">
                <w:rPr>
                  <w:rStyle w:val="Hyperlink"/>
                  <w:b/>
                  <w:bCs/>
                  <w:sz w:val="20"/>
                  <w:lang w:val="ru-RU"/>
                </w:rPr>
                <w:t>/1</w:t>
              </w:r>
            </w:hyperlink>
            <w:r w:rsidR="00A57444" w:rsidRPr="00444456">
              <w:rPr>
                <w:rStyle w:val="Hyperlink"/>
                <w:b/>
                <w:bCs/>
                <w:sz w:val="20"/>
                <w:lang w:val="ru-RU"/>
              </w:rPr>
              <w:t>14</w:t>
            </w:r>
          </w:p>
        </w:tc>
      </w:tr>
    </w:tbl>
    <w:p w:rsidR="008F2FE0" w:rsidRPr="00444456" w:rsidRDefault="008F2FE0" w:rsidP="00FB6CBC">
      <w:pPr>
        <w:spacing w:before="720"/>
        <w:jc w:val="center"/>
        <w:rPr>
          <w:lang w:val="ru-RU"/>
        </w:rPr>
      </w:pPr>
      <w:r w:rsidRPr="00444456">
        <w:rPr>
          <w:lang w:val="ru-RU"/>
        </w:rPr>
        <w:t>______________</w:t>
      </w:r>
    </w:p>
    <w:sectPr w:rsidR="008F2FE0" w:rsidRPr="00444456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2F30" w:rsidRDefault="00707304" w:rsidP="00B475C7">
    <w:pPr>
      <w:pStyle w:val="Footer"/>
      <w:rPr>
        <w:sz w:val="18"/>
        <w:szCs w:val="18"/>
        <w:lang w:val="fr-CH"/>
      </w:rPr>
    </w:pPr>
    <w:r>
      <w:fldChar w:fldCharType="begin"/>
    </w:r>
    <w:r w:rsidRPr="00162F30">
      <w:rPr>
        <w:lang w:val="fr-CH"/>
      </w:rPr>
      <w:instrText xml:space="preserve"> FILENAME \p  \* MERGEFORMAT </w:instrText>
    </w:r>
    <w:r>
      <w:fldChar w:fldCharType="separate"/>
    </w:r>
    <w:r w:rsidR="00F24DB3">
      <w:rPr>
        <w:lang w:val="fr-CH"/>
      </w:rPr>
      <w:t>P:\RUS\SG\CONSEIL\C17\100\142R.docx</w:t>
    </w:r>
    <w:r>
      <w:rPr>
        <w:lang w:val="en-US"/>
      </w:rPr>
      <w:fldChar w:fldCharType="end"/>
    </w:r>
    <w:r w:rsidR="000E568E" w:rsidRPr="00162F30">
      <w:rPr>
        <w:lang w:val="fr-CH"/>
      </w:rPr>
      <w:t xml:space="preserve"> (</w:t>
    </w:r>
    <w:r w:rsidR="00B475C7" w:rsidRPr="00162F30">
      <w:rPr>
        <w:lang w:val="fr-CH"/>
      </w:rPr>
      <w:t>419470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64226">
      <w:t>23.11.18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24DB3">
      <w:t>27.07.17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62F30" w:rsidRDefault="00FB6CBC" w:rsidP="00A57444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A57444">
      <w:rPr>
        <w:lang w:val="fr-CH"/>
      </w:rPr>
      <w:t>P</w:t>
    </w:r>
    <w:r w:rsidR="00A57444" w:rsidRPr="00A57444">
      <w:t>:\RUS\SG\CONSEIL\C18\100\130R.docx</w:t>
    </w:r>
    <w:r>
      <w:fldChar w:fldCharType="end"/>
    </w:r>
    <w:r w:rsidR="000E568E" w:rsidRPr="00162F30">
      <w:rPr>
        <w:lang w:val="fr-CH"/>
      </w:rPr>
      <w:t xml:space="preserve"> (</w:t>
    </w:r>
    <w:r w:rsidR="00A57444" w:rsidRPr="00A57444">
      <w:rPr>
        <w:lang w:val="fr-CH"/>
      </w:rPr>
      <w:t>447689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64226">
      <w:t>23.11.18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24DB3">
      <w:t>27.07.17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B2C10">
      <w:rPr>
        <w:noProof/>
      </w:rPr>
      <w:t>2</w:t>
    </w:r>
    <w:r>
      <w:rPr>
        <w:noProof/>
      </w:rPr>
      <w:fldChar w:fldCharType="end"/>
    </w:r>
  </w:p>
  <w:p w:rsidR="000E568E" w:rsidRDefault="000E568E" w:rsidP="00254329">
    <w:pPr>
      <w:pStyle w:val="Header"/>
      <w:spacing w:after="480"/>
    </w:pPr>
    <w:r>
      <w:t>C</w:t>
    </w:r>
    <w:r w:rsidR="003F099E">
      <w:t>1</w:t>
    </w:r>
    <w:r w:rsidR="008B62B4">
      <w:t>7</w:t>
    </w:r>
    <w:r w:rsidR="00850360">
      <w:t>/</w:t>
    </w:r>
    <w:r w:rsidR="00850360">
      <w:rPr>
        <w:lang w:val="ru-RU"/>
      </w:rPr>
      <w:t>1</w:t>
    </w:r>
    <w:r w:rsidR="009D11EB">
      <w:rPr>
        <w:lang w:val="ru-RU"/>
      </w:rPr>
      <w:t>42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A5B59"/>
    <w:rsid w:val="000E568E"/>
    <w:rsid w:val="0014734F"/>
    <w:rsid w:val="0015710D"/>
    <w:rsid w:val="00162F30"/>
    <w:rsid w:val="00163A32"/>
    <w:rsid w:val="00192B41"/>
    <w:rsid w:val="001B7B09"/>
    <w:rsid w:val="001E6719"/>
    <w:rsid w:val="00225368"/>
    <w:rsid w:val="00227FF0"/>
    <w:rsid w:val="002422CE"/>
    <w:rsid w:val="00254329"/>
    <w:rsid w:val="00291EB6"/>
    <w:rsid w:val="002D2F57"/>
    <w:rsid w:val="002D48C5"/>
    <w:rsid w:val="002D4C64"/>
    <w:rsid w:val="0030174C"/>
    <w:rsid w:val="003F099E"/>
    <w:rsid w:val="003F235E"/>
    <w:rsid w:val="004023E0"/>
    <w:rsid w:val="00403DD8"/>
    <w:rsid w:val="00444456"/>
    <w:rsid w:val="0045686C"/>
    <w:rsid w:val="00481E4B"/>
    <w:rsid w:val="004918C4"/>
    <w:rsid w:val="004962FB"/>
    <w:rsid w:val="004A0374"/>
    <w:rsid w:val="004A45B5"/>
    <w:rsid w:val="004D0129"/>
    <w:rsid w:val="004E1124"/>
    <w:rsid w:val="00503E32"/>
    <w:rsid w:val="00507F79"/>
    <w:rsid w:val="005135C1"/>
    <w:rsid w:val="0055744E"/>
    <w:rsid w:val="0057271E"/>
    <w:rsid w:val="005A64D5"/>
    <w:rsid w:val="00601994"/>
    <w:rsid w:val="00633FD7"/>
    <w:rsid w:val="006E2648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2FE0"/>
    <w:rsid w:val="008F7C2C"/>
    <w:rsid w:val="0092007F"/>
    <w:rsid w:val="00940E96"/>
    <w:rsid w:val="00957729"/>
    <w:rsid w:val="00964226"/>
    <w:rsid w:val="009B0BAE"/>
    <w:rsid w:val="009C1C89"/>
    <w:rsid w:val="009D11EB"/>
    <w:rsid w:val="009F3448"/>
    <w:rsid w:val="00A57444"/>
    <w:rsid w:val="00A71773"/>
    <w:rsid w:val="00A72C53"/>
    <w:rsid w:val="00A85558"/>
    <w:rsid w:val="00AE2C85"/>
    <w:rsid w:val="00AF3D81"/>
    <w:rsid w:val="00B12A37"/>
    <w:rsid w:val="00B475C7"/>
    <w:rsid w:val="00B63EF2"/>
    <w:rsid w:val="00B81607"/>
    <w:rsid w:val="00BC0D39"/>
    <w:rsid w:val="00BC7BC0"/>
    <w:rsid w:val="00BD57B7"/>
    <w:rsid w:val="00BE63E2"/>
    <w:rsid w:val="00C072B5"/>
    <w:rsid w:val="00C514A2"/>
    <w:rsid w:val="00CB2C10"/>
    <w:rsid w:val="00CD2009"/>
    <w:rsid w:val="00CF629C"/>
    <w:rsid w:val="00D423A4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24DB3"/>
    <w:rsid w:val="00F35898"/>
    <w:rsid w:val="00F5225B"/>
    <w:rsid w:val="00FB6CB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33FD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/>
    </w:pPr>
    <w:rPr>
      <w:i/>
      <w:iCs/>
      <w:sz w:val="24"/>
      <w:szCs w:val="24"/>
      <w:lang w:eastAsia="zh-CN"/>
    </w:rPr>
  </w:style>
  <w:style w:type="character" w:customStyle="1" w:styleId="FootnoteTextChar">
    <w:name w:val="Footnote Text Char"/>
    <w:link w:val="FootnoteText"/>
    <w:locked/>
    <w:rsid w:val="00254329"/>
    <w:rPr>
      <w:rFonts w:ascii="Calibri" w:hAnsi="Calibri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25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111/en" TargetMode="External"/><Relationship Id="rId13" Type="http://schemas.openxmlformats.org/officeDocument/2006/relationships/hyperlink" Target="https://www.itu.int/md/S18-CL-C-0113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112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114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12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118/en" TargetMode="External"/><Relationship Id="rId10" Type="http://schemas.openxmlformats.org/officeDocument/2006/relationships/hyperlink" Target="https://www.itu.int/md/S18-CL-C-0116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115/en" TargetMode="External"/><Relationship Id="rId14" Type="http://schemas.openxmlformats.org/officeDocument/2006/relationships/hyperlink" Target="https://www.itu.int/md/S18-CL-C-011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15</TotalTime>
  <Pages>1</Pages>
  <Words>172</Words>
  <Characters>1663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1826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11</cp:revision>
  <cp:lastPrinted>2017-07-27T09:18:00Z</cp:lastPrinted>
  <dcterms:created xsi:type="dcterms:W3CDTF">2018-11-23T08:55:00Z</dcterms:created>
  <dcterms:modified xsi:type="dcterms:W3CDTF">2018-11-26T09:56:00Z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