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FE7FCA">
            <w:pPr>
              <w:spacing w:before="160"/>
              <w:jc w:val="left"/>
              <w:rPr>
                <w:b/>
                <w:bCs/>
                <w:lang w:bidi="ar-EG"/>
              </w:rPr>
            </w:pPr>
            <w:proofErr w:type="spellStart"/>
            <w:r w:rsidRPr="00290728">
              <w:rPr>
                <w:rFonts w:hint="cs"/>
                <w:b/>
                <w:bCs/>
                <w:w w:val="110"/>
                <w:sz w:val="32"/>
                <w:szCs w:val="44"/>
                <w:rtl/>
                <w:lang w:bidi="ar-EG"/>
              </w:rPr>
              <w:t>ال‍مجلس</w:t>
            </w:r>
            <w:proofErr w:type="spellEnd"/>
            <w:r w:rsidRPr="00290728">
              <w:rPr>
                <w:rFonts w:hint="cs"/>
                <w:b/>
                <w:bCs/>
                <w:w w:val="110"/>
                <w:sz w:val="32"/>
                <w:szCs w:val="44"/>
                <w:rtl/>
                <w:lang w:bidi="ar-EG"/>
              </w:rPr>
              <w:t xml:space="preserve"> </w:t>
            </w:r>
            <w:r w:rsidR="00FE7FCA">
              <w:rPr>
                <w:b/>
                <w:bCs/>
                <w:w w:val="110"/>
                <w:sz w:val="32"/>
                <w:szCs w:val="44"/>
                <w:lang w:bidi="ar-SY"/>
              </w:rPr>
              <w:t>2018</w:t>
            </w:r>
            <w:r w:rsidR="00C002DE">
              <w:rPr>
                <w:b/>
                <w:bCs/>
                <w:w w:val="110"/>
                <w:sz w:val="32"/>
                <w:szCs w:val="44"/>
                <w:rtl/>
                <w:lang w:bidi="ar-SY"/>
              </w:rPr>
              <w:br/>
            </w:r>
            <w:r w:rsidRPr="00290728">
              <w:rPr>
                <w:rFonts w:hint="cs"/>
                <w:b/>
                <w:bCs/>
                <w:sz w:val="24"/>
                <w:szCs w:val="32"/>
                <w:rtl/>
                <w:lang w:bidi="ar-EG"/>
              </w:rPr>
              <w:t xml:space="preserve">جنيف، </w:t>
            </w:r>
            <w:r w:rsidR="00FE7FCA">
              <w:rPr>
                <w:b/>
                <w:bCs/>
                <w:sz w:val="24"/>
                <w:szCs w:val="32"/>
                <w:lang w:bidi="ar-SY"/>
              </w:rPr>
              <w:t>27-17</w:t>
            </w:r>
            <w:r w:rsidR="00DC1E02">
              <w:rPr>
                <w:rFonts w:hint="cs"/>
                <w:b/>
                <w:bCs/>
                <w:sz w:val="24"/>
                <w:szCs w:val="32"/>
                <w:rtl/>
                <w:lang w:bidi="ar-EG"/>
              </w:rPr>
              <w:t xml:space="preserve"> </w:t>
            </w:r>
            <w:r w:rsidR="00FE7FCA">
              <w:rPr>
                <w:rFonts w:hint="cs"/>
                <w:b/>
                <w:bCs/>
                <w:sz w:val="24"/>
                <w:szCs w:val="32"/>
                <w:rtl/>
                <w:lang w:bidi="ar-EG"/>
              </w:rPr>
              <w:t>أبريل</w:t>
            </w:r>
            <w:r w:rsidR="00DC1E02">
              <w:rPr>
                <w:rFonts w:hint="cs"/>
                <w:b/>
                <w:bCs/>
                <w:sz w:val="24"/>
                <w:szCs w:val="32"/>
                <w:rtl/>
                <w:lang w:bidi="ar-EG"/>
              </w:rPr>
              <w:t xml:space="preserve"> </w:t>
            </w:r>
            <w:r w:rsidR="00FE7FCA">
              <w:rPr>
                <w:b/>
                <w:bCs/>
                <w:sz w:val="24"/>
                <w:szCs w:val="32"/>
                <w:lang w:bidi="ar-EG"/>
              </w:rPr>
              <w:t>2018</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287AD5">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287AD5">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287AD5">
        <w:trPr>
          <w:cantSplit/>
        </w:trPr>
        <w:tc>
          <w:tcPr>
            <w:tcW w:w="6620" w:type="dxa"/>
          </w:tcPr>
          <w:p w:rsidR="00290728" w:rsidRPr="005A3170" w:rsidRDefault="00290728" w:rsidP="00B42F07">
            <w:pPr>
              <w:spacing w:before="40" w:after="40" w:line="300" w:lineRule="exact"/>
              <w:rPr>
                <w:b/>
                <w:bCs/>
                <w:highlight w:val="yellow"/>
                <w:lang w:bidi="ar-EG"/>
              </w:rPr>
            </w:pPr>
          </w:p>
        </w:tc>
        <w:tc>
          <w:tcPr>
            <w:tcW w:w="3052" w:type="dxa"/>
            <w:vAlign w:val="center"/>
          </w:tcPr>
          <w:p w:rsidR="00290728" w:rsidRPr="00290728" w:rsidRDefault="00290728" w:rsidP="00B42F07">
            <w:pPr>
              <w:spacing w:before="40" w:after="40" w:line="300" w:lineRule="exact"/>
              <w:rPr>
                <w:b/>
                <w:bCs/>
                <w:lang w:bidi="ar-SY"/>
              </w:rPr>
            </w:pPr>
            <w:r w:rsidRPr="00290728">
              <w:rPr>
                <w:rFonts w:hint="cs"/>
                <w:b/>
                <w:bCs/>
                <w:rtl/>
                <w:lang w:bidi="ar-EG"/>
              </w:rPr>
              <w:t xml:space="preserve">الوثيقة </w:t>
            </w:r>
            <w:r w:rsidRPr="00290728">
              <w:rPr>
                <w:b/>
                <w:bCs/>
                <w:lang w:bidi="ar-SY"/>
              </w:rPr>
              <w:t>C1</w:t>
            </w:r>
            <w:r w:rsidR="00FE7FCA">
              <w:rPr>
                <w:b/>
                <w:bCs/>
                <w:lang w:bidi="ar-SY"/>
              </w:rPr>
              <w:t>8</w:t>
            </w:r>
            <w:r w:rsidRPr="00290728">
              <w:rPr>
                <w:b/>
                <w:bCs/>
                <w:lang w:bidi="ar-SY"/>
              </w:rPr>
              <w:t>/</w:t>
            </w:r>
            <w:r w:rsidR="00800110">
              <w:rPr>
                <w:b/>
                <w:bCs/>
                <w:lang w:bidi="ar-SY"/>
              </w:rPr>
              <w:t>121</w:t>
            </w:r>
            <w:r w:rsidRPr="00290728">
              <w:rPr>
                <w:b/>
                <w:bCs/>
                <w:lang w:bidi="ar-SY"/>
              </w:rPr>
              <w:t>-A</w:t>
            </w:r>
          </w:p>
        </w:tc>
      </w:tr>
      <w:tr w:rsidR="00290728" w:rsidRPr="00290728" w:rsidTr="00287AD5">
        <w:trPr>
          <w:cantSplit/>
        </w:trPr>
        <w:tc>
          <w:tcPr>
            <w:tcW w:w="6620" w:type="dxa"/>
          </w:tcPr>
          <w:p w:rsidR="00290728" w:rsidRPr="00290728" w:rsidRDefault="00290728" w:rsidP="00B42F07">
            <w:pPr>
              <w:spacing w:before="40" w:after="40" w:line="300" w:lineRule="exact"/>
              <w:rPr>
                <w:b/>
                <w:bCs/>
                <w:lang w:bidi="ar-SY"/>
              </w:rPr>
            </w:pPr>
          </w:p>
        </w:tc>
        <w:tc>
          <w:tcPr>
            <w:tcW w:w="3052" w:type="dxa"/>
            <w:vAlign w:val="center"/>
          </w:tcPr>
          <w:p w:rsidR="00290728" w:rsidRPr="00290728" w:rsidRDefault="00BF6CD1" w:rsidP="00B42F07">
            <w:pPr>
              <w:spacing w:before="40" w:after="40" w:line="300" w:lineRule="exact"/>
              <w:rPr>
                <w:b/>
                <w:bCs/>
                <w:rtl/>
                <w:lang w:bidi="ar-EG"/>
              </w:rPr>
            </w:pPr>
            <w:r>
              <w:rPr>
                <w:b/>
                <w:bCs/>
                <w:lang w:bidi="ar-SY"/>
              </w:rPr>
              <w:t>17</w:t>
            </w:r>
            <w:r w:rsidR="00800110">
              <w:rPr>
                <w:rFonts w:hint="cs"/>
                <w:b/>
                <w:bCs/>
                <w:rtl/>
                <w:lang w:bidi="ar-EG"/>
              </w:rPr>
              <w:t xml:space="preserve"> مايو</w:t>
            </w:r>
            <w:r w:rsidR="00290728" w:rsidRPr="00290728">
              <w:rPr>
                <w:rFonts w:hint="cs"/>
                <w:b/>
                <w:bCs/>
                <w:rtl/>
                <w:lang w:bidi="ar-EG"/>
              </w:rPr>
              <w:t xml:space="preserve"> </w:t>
            </w:r>
            <w:r w:rsidR="00FE7FCA">
              <w:rPr>
                <w:b/>
                <w:bCs/>
                <w:lang w:bidi="ar-SY"/>
              </w:rPr>
              <w:t>2018</w:t>
            </w:r>
          </w:p>
        </w:tc>
      </w:tr>
      <w:tr w:rsidR="00290728" w:rsidRPr="00290728" w:rsidTr="00287AD5">
        <w:trPr>
          <w:cantSplit/>
        </w:trPr>
        <w:tc>
          <w:tcPr>
            <w:tcW w:w="6620" w:type="dxa"/>
          </w:tcPr>
          <w:p w:rsidR="00290728" w:rsidRPr="0069200F" w:rsidRDefault="00290728" w:rsidP="00B42F07">
            <w:pPr>
              <w:spacing w:before="40" w:after="40" w:line="300" w:lineRule="exact"/>
              <w:rPr>
                <w:b/>
                <w:bCs/>
                <w:lang w:bidi="ar-EG"/>
              </w:rPr>
            </w:pPr>
          </w:p>
        </w:tc>
        <w:tc>
          <w:tcPr>
            <w:tcW w:w="3052" w:type="dxa"/>
            <w:vAlign w:val="center"/>
          </w:tcPr>
          <w:p w:rsidR="00290728" w:rsidRPr="00290728" w:rsidRDefault="00290728" w:rsidP="00B42F07">
            <w:pPr>
              <w:spacing w:before="40" w:after="40" w:line="300" w:lineRule="exact"/>
              <w:rPr>
                <w:b/>
                <w:bCs/>
                <w:lang w:bidi="ar-SY"/>
              </w:rPr>
            </w:pPr>
            <w:r w:rsidRPr="00290728">
              <w:rPr>
                <w:b/>
                <w:bCs/>
                <w:rtl/>
                <w:lang w:bidi="ar-EG"/>
              </w:rPr>
              <w:t xml:space="preserve">الأصل: </w:t>
            </w:r>
            <w:r w:rsidR="00800110">
              <w:rPr>
                <w:rFonts w:hint="cs"/>
                <w:b/>
                <w:bCs/>
                <w:rtl/>
                <w:lang w:bidi="ar-EG"/>
              </w:rPr>
              <w:t>بالإنكليزية</w:t>
            </w:r>
          </w:p>
        </w:tc>
      </w:tr>
      <w:tr w:rsidR="00290728" w:rsidRPr="00290728" w:rsidTr="00287AD5">
        <w:trPr>
          <w:cantSplit/>
        </w:trPr>
        <w:tc>
          <w:tcPr>
            <w:tcW w:w="9672" w:type="dxa"/>
            <w:gridSpan w:val="2"/>
          </w:tcPr>
          <w:p w:rsidR="00290728" w:rsidRPr="00290728" w:rsidRDefault="00290728" w:rsidP="00290728">
            <w:pPr>
              <w:pStyle w:val="Source"/>
              <w:rPr>
                <w:rtl/>
                <w:lang w:bidi="ar-EG"/>
              </w:rPr>
            </w:pPr>
          </w:p>
        </w:tc>
      </w:tr>
      <w:tr w:rsidR="00290728" w:rsidRPr="00290728" w:rsidTr="00287AD5">
        <w:trPr>
          <w:cantSplit/>
        </w:trPr>
        <w:tc>
          <w:tcPr>
            <w:tcW w:w="9672" w:type="dxa"/>
            <w:gridSpan w:val="2"/>
          </w:tcPr>
          <w:p w:rsidR="00290728" w:rsidRPr="00383829" w:rsidRDefault="00800110" w:rsidP="00800110">
            <w:pPr>
              <w:pStyle w:val="Title1"/>
              <w:rPr>
                <w:rtl/>
              </w:rPr>
            </w:pPr>
            <w:r w:rsidRPr="00800110">
              <w:rPr>
                <w:rtl/>
              </w:rPr>
              <w:t>محضـر موجـز</w:t>
            </w:r>
            <w:r w:rsidRPr="00800110">
              <w:rPr>
                <w:rtl/>
              </w:rPr>
              <w:br/>
              <w:t xml:space="preserve">للجلسة العامة </w:t>
            </w:r>
            <w:r w:rsidRPr="00800110">
              <w:rPr>
                <w:rFonts w:hint="cs"/>
                <w:rtl/>
              </w:rPr>
              <w:t>التاسعة</w:t>
            </w:r>
          </w:p>
        </w:tc>
      </w:tr>
      <w:tr w:rsidR="00800110" w:rsidRPr="00290728" w:rsidTr="00287AD5">
        <w:trPr>
          <w:cantSplit/>
        </w:trPr>
        <w:tc>
          <w:tcPr>
            <w:tcW w:w="9672" w:type="dxa"/>
            <w:gridSpan w:val="2"/>
          </w:tcPr>
          <w:p w:rsidR="00800110" w:rsidRPr="000D4EF8" w:rsidRDefault="00800110" w:rsidP="00800110">
            <w:pPr>
              <w:jc w:val="center"/>
              <w:rPr>
                <w:w w:val="120"/>
                <w:rtl/>
                <w:lang w:bidi="ar-EG"/>
              </w:rPr>
            </w:pPr>
            <w:r w:rsidRPr="000D4EF8">
              <w:rPr>
                <w:w w:val="120"/>
                <w:rtl/>
              </w:rPr>
              <w:t xml:space="preserve">الخميس، </w:t>
            </w:r>
            <w:r>
              <w:rPr>
                <w:w w:val="120"/>
              </w:rPr>
              <w:t>26</w:t>
            </w:r>
            <w:r w:rsidRPr="000D4EF8">
              <w:rPr>
                <w:w w:val="120"/>
                <w:rtl/>
              </w:rPr>
              <w:t xml:space="preserve"> </w:t>
            </w:r>
            <w:r>
              <w:rPr>
                <w:rFonts w:hint="cs"/>
                <w:w w:val="120"/>
                <w:rtl/>
              </w:rPr>
              <w:t>أبريل</w:t>
            </w:r>
            <w:r w:rsidRPr="000D4EF8">
              <w:rPr>
                <w:rFonts w:hint="cs"/>
                <w:w w:val="120"/>
                <w:rtl/>
              </w:rPr>
              <w:t xml:space="preserve"> </w:t>
            </w:r>
            <w:r w:rsidRPr="000D4EF8">
              <w:rPr>
                <w:w w:val="120"/>
              </w:rPr>
              <w:t>201</w:t>
            </w:r>
            <w:r>
              <w:rPr>
                <w:w w:val="120"/>
              </w:rPr>
              <w:t>8</w:t>
            </w:r>
            <w:r w:rsidRPr="000D4EF8">
              <w:rPr>
                <w:w w:val="120"/>
                <w:rtl/>
              </w:rPr>
              <w:t xml:space="preserve">، من الساعة </w:t>
            </w:r>
            <w:r w:rsidRPr="000D4EF8">
              <w:rPr>
                <w:w w:val="120"/>
              </w:rPr>
              <w:t>14</w:t>
            </w:r>
            <w:r>
              <w:rPr>
                <w:w w:val="120"/>
              </w:rPr>
              <w:t>:</w:t>
            </w:r>
            <w:r w:rsidRPr="000D4EF8">
              <w:rPr>
                <w:w w:val="120"/>
              </w:rPr>
              <w:t>30</w:t>
            </w:r>
            <w:r w:rsidRPr="000D4EF8">
              <w:rPr>
                <w:w w:val="120"/>
                <w:rtl/>
              </w:rPr>
              <w:t xml:space="preserve"> </w:t>
            </w:r>
            <w:r w:rsidRPr="000D4EF8">
              <w:rPr>
                <w:rFonts w:hint="cs"/>
                <w:w w:val="120"/>
                <w:rtl/>
              </w:rPr>
              <w:t xml:space="preserve">إلى الساعة </w:t>
            </w:r>
            <w:r>
              <w:rPr>
                <w:w w:val="120"/>
              </w:rPr>
              <w:t>17:00</w:t>
            </w:r>
          </w:p>
        </w:tc>
      </w:tr>
      <w:tr w:rsidR="00800110" w:rsidRPr="00290728" w:rsidTr="00287AD5">
        <w:trPr>
          <w:cantSplit/>
        </w:trPr>
        <w:tc>
          <w:tcPr>
            <w:tcW w:w="9672" w:type="dxa"/>
            <w:gridSpan w:val="2"/>
          </w:tcPr>
          <w:p w:rsidR="00800110" w:rsidRPr="000E4FF0" w:rsidRDefault="00800110" w:rsidP="00800110">
            <w:pPr>
              <w:jc w:val="center"/>
              <w:rPr>
                <w:w w:val="120"/>
                <w:rtl/>
              </w:rPr>
            </w:pPr>
            <w:r w:rsidRPr="000D4EF8">
              <w:rPr>
                <w:b/>
                <w:bCs/>
                <w:w w:val="120"/>
                <w:rtl/>
              </w:rPr>
              <w:t>الرئيس</w:t>
            </w:r>
            <w:r w:rsidRPr="000D4EF8">
              <w:rPr>
                <w:w w:val="120"/>
                <w:rtl/>
              </w:rPr>
              <w:t xml:space="preserve">: </w:t>
            </w:r>
            <w:r>
              <w:rPr>
                <w:rFonts w:hint="cs"/>
                <w:w w:val="120"/>
                <w:rtl/>
              </w:rPr>
              <w:t xml:space="preserve">ر. </w:t>
            </w:r>
            <w:proofErr w:type="spellStart"/>
            <w:r>
              <w:rPr>
                <w:rFonts w:hint="cs"/>
                <w:w w:val="120"/>
                <w:rtl/>
              </w:rPr>
              <w:t>إسماعيلوف</w:t>
            </w:r>
            <w:proofErr w:type="spellEnd"/>
            <w:r>
              <w:rPr>
                <w:rFonts w:hint="cs"/>
                <w:w w:val="120"/>
                <w:rtl/>
              </w:rPr>
              <w:t xml:space="preserve"> </w:t>
            </w:r>
            <w:r w:rsidRPr="000D4EF8">
              <w:rPr>
                <w:w w:val="120"/>
                <w:rtl/>
              </w:rPr>
              <w:t>(</w:t>
            </w:r>
            <w:r>
              <w:rPr>
                <w:rFonts w:hint="cs"/>
                <w:w w:val="120"/>
                <w:rtl/>
              </w:rPr>
              <w:t>الاتحاد الروسي</w:t>
            </w:r>
            <w:r w:rsidRPr="000D4EF8">
              <w:rPr>
                <w:w w:val="120"/>
                <w:rtl/>
              </w:rPr>
              <w:t>)</w:t>
            </w:r>
          </w:p>
        </w:tc>
      </w:tr>
    </w:tbl>
    <w:p w:rsidR="00706D7A" w:rsidRDefault="00706D7A" w:rsidP="002154EE"/>
    <w:tbl>
      <w:tblPr>
        <w:bidiVisual/>
        <w:tblW w:w="0" w:type="auto"/>
        <w:jc w:val="center"/>
        <w:tblLook w:val="00A0" w:firstRow="1" w:lastRow="0" w:firstColumn="1" w:lastColumn="0" w:noHBand="0" w:noVBand="0"/>
      </w:tblPr>
      <w:tblGrid>
        <w:gridCol w:w="607"/>
        <w:gridCol w:w="6352"/>
        <w:gridCol w:w="2680"/>
      </w:tblGrid>
      <w:tr w:rsidR="00800110" w:rsidRPr="000D4EF8" w:rsidTr="00287AD5">
        <w:trPr>
          <w:jc w:val="center"/>
        </w:trPr>
        <w:tc>
          <w:tcPr>
            <w:tcW w:w="607" w:type="dxa"/>
          </w:tcPr>
          <w:p w:rsidR="00800110" w:rsidRPr="000D4EF8" w:rsidRDefault="00800110" w:rsidP="00287AD5">
            <w:pPr>
              <w:tabs>
                <w:tab w:val="clear" w:pos="1134"/>
                <w:tab w:val="left" w:pos="794"/>
              </w:tabs>
              <w:spacing w:after="120" w:line="300" w:lineRule="exact"/>
              <w:rPr>
                <w:b/>
                <w:bCs/>
                <w:lang w:bidi="ar-SY"/>
              </w:rPr>
            </w:pPr>
          </w:p>
        </w:tc>
        <w:tc>
          <w:tcPr>
            <w:tcW w:w="6352" w:type="dxa"/>
            <w:hideMark/>
          </w:tcPr>
          <w:p w:rsidR="00800110" w:rsidRPr="000D4EF8" w:rsidRDefault="00800110" w:rsidP="00287AD5">
            <w:pPr>
              <w:tabs>
                <w:tab w:val="clear" w:pos="1134"/>
                <w:tab w:val="left" w:pos="794"/>
              </w:tabs>
              <w:spacing w:after="120" w:line="300" w:lineRule="exact"/>
              <w:jc w:val="left"/>
              <w:rPr>
                <w:b/>
                <w:bCs/>
                <w:lang w:bidi="ar-SY"/>
              </w:rPr>
            </w:pPr>
            <w:r w:rsidRPr="000D4EF8">
              <w:rPr>
                <w:b/>
                <w:bCs/>
                <w:rtl/>
              </w:rPr>
              <w:t>مواضيع المناقشة</w:t>
            </w:r>
          </w:p>
        </w:tc>
        <w:tc>
          <w:tcPr>
            <w:tcW w:w="2680" w:type="dxa"/>
            <w:hideMark/>
          </w:tcPr>
          <w:p w:rsidR="00800110" w:rsidRPr="000D4EF8" w:rsidRDefault="00800110" w:rsidP="00287AD5">
            <w:pPr>
              <w:tabs>
                <w:tab w:val="clear" w:pos="1134"/>
                <w:tab w:val="left" w:pos="794"/>
              </w:tabs>
              <w:spacing w:after="120" w:line="300" w:lineRule="exact"/>
              <w:jc w:val="center"/>
              <w:rPr>
                <w:b/>
                <w:bCs/>
                <w:lang w:bidi="ar-SY"/>
              </w:rPr>
            </w:pPr>
            <w:r w:rsidRPr="000D4EF8">
              <w:rPr>
                <w:b/>
                <w:bCs/>
                <w:rtl/>
              </w:rPr>
              <w:t>الوثائق</w:t>
            </w:r>
          </w:p>
        </w:tc>
      </w:tr>
      <w:tr w:rsidR="00800110" w:rsidRPr="000D4EF8" w:rsidTr="00287AD5">
        <w:trPr>
          <w:jc w:val="center"/>
        </w:trPr>
        <w:tc>
          <w:tcPr>
            <w:tcW w:w="607" w:type="dxa"/>
            <w:hideMark/>
          </w:tcPr>
          <w:p w:rsidR="00800110" w:rsidRPr="000D4EF8" w:rsidRDefault="00800110" w:rsidP="00287AD5">
            <w:pPr>
              <w:tabs>
                <w:tab w:val="clear" w:pos="1134"/>
                <w:tab w:val="left" w:pos="794"/>
              </w:tabs>
              <w:spacing w:after="120" w:line="300" w:lineRule="exact"/>
              <w:jc w:val="left"/>
              <w:rPr>
                <w:lang w:bidi="ar-SY"/>
              </w:rPr>
            </w:pPr>
            <w:r w:rsidRPr="000D4EF8">
              <w:rPr>
                <w:lang w:bidi="ar-SY"/>
              </w:rPr>
              <w:t>1</w:t>
            </w:r>
          </w:p>
        </w:tc>
        <w:tc>
          <w:tcPr>
            <w:tcW w:w="6352" w:type="dxa"/>
            <w:hideMark/>
          </w:tcPr>
          <w:p w:rsidR="00800110" w:rsidRPr="00287AD5" w:rsidRDefault="00287AD5" w:rsidP="00287AD5">
            <w:pPr>
              <w:tabs>
                <w:tab w:val="clear" w:pos="1134"/>
                <w:tab w:val="left" w:pos="794"/>
              </w:tabs>
              <w:spacing w:after="120" w:line="300" w:lineRule="exact"/>
              <w:jc w:val="left"/>
              <w:rPr>
                <w:lang w:bidi="ar-SY"/>
              </w:rPr>
            </w:pPr>
            <w:r w:rsidRPr="00287AD5">
              <w:rPr>
                <w:rtl/>
              </w:rPr>
              <w:t xml:space="preserve">تقرير </w:t>
            </w:r>
            <w:r w:rsidRPr="00287AD5">
              <w:rPr>
                <w:rFonts w:hint="cs"/>
                <w:rtl/>
              </w:rPr>
              <w:t xml:space="preserve">من رئيسة </w:t>
            </w:r>
            <w:r w:rsidRPr="00287AD5">
              <w:rPr>
                <w:rtl/>
              </w:rPr>
              <w:t>اللجنة الدائمة للتنظيم والإدارة</w:t>
            </w:r>
            <w:r w:rsidRPr="00287AD5">
              <w:rPr>
                <w:rFonts w:hint="cs"/>
                <w:rtl/>
              </w:rPr>
              <w:t xml:space="preserve"> (تابع)</w:t>
            </w:r>
          </w:p>
        </w:tc>
        <w:tc>
          <w:tcPr>
            <w:tcW w:w="2680" w:type="dxa"/>
            <w:hideMark/>
          </w:tcPr>
          <w:p w:rsidR="00800110" w:rsidRPr="000D4EF8" w:rsidRDefault="007D164B" w:rsidP="00287AD5">
            <w:pPr>
              <w:tabs>
                <w:tab w:val="clear" w:pos="1134"/>
                <w:tab w:val="left" w:pos="794"/>
              </w:tabs>
              <w:spacing w:after="120" w:line="300" w:lineRule="exact"/>
              <w:jc w:val="center"/>
              <w:rPr>
                <w:lang w:bidi="ar-SY"/>
              </w:rPr>
            </w:pPr>
            <w:hyperlink r:id="rId9" w:history="1">
              <w:r w:rsidR="00800110" w:rsidRPr="00B62B8C">
                <w:rPr>
                  <w:rStyle w:val="Hyperlink"/>
                  <w:lang w:bidi="ar-SY"/>
                </w:rPr>
                <w:t>C18/108</w:t>
              </w:r>
            </w:hyperlink>
          </w:p>
        </w:tc>
      </w:tr>
      <w:tr w:rsidR="00800110" w:rsidRPr="000D4EF8" w:rsidTr="00287AD5">
        <w:trPr>
          <w:jc w:val="center"/>
        </w:trPr>
        <w:tc>
          <w:tcPr>
            <w:tcW w:w="607" w:type="dxa"/>
            <w:hideMark/>
          </w:tcPr>
          <w:p w:rsidR="00800110" w:rsidRPr="000D4EF8" w:rsidRDefault="00800110" w:rsidP="00287AD5">
            <w:pPr>
              <w:tabs>
                <w:tab w:val="clear" w:pos="1134"/>
                <w:tab w:val="left" w:pos="794"/>
              </w:tabs>
              <w:spacing w:after="120" w:line="300" w:lineRule="exact"/>
              <w:jc w:val="left"/>
              <w:rPr>
                <w:lang w:bidi="ar-SY"/>
              </w:rPr>
            </w:pPr>
            <w:r w:rsidRPr="000D4EF8">
              <w:rPr>
                <w:lang w:bidi="ar-SY"/>
              </w:rPr>
              <w:t>2</w:t>
            </w:r>
          </w:p>
        </w:tc>
        <w:tc>
          <w:tcPr>
            <w:tcW w:w="6352" w:type="dxa"/>
            <w:hideMark/>
          </w:tcPr>
          <w:p w:rsidR="00800110" w:rsidRPr="00287AD5" w:rsidRDefault="00287AD5" w:rsidP="00287AD5">
            <w:pPr>
              <w:tabs>
                <w:tab w:val="clear" w:pos="1134"/>
                <w:tab w:val="left" w:pos="794"/>
              </w:tabs>
              <w:spacing w:after="120" w:line="300" w:lineRule="exact"/>
              <w:jc w:val="left"/>
              <w:rPr>
                <w:lang w:bidi="ar-SY"/>
              </w:rPr>
            </w:pPr>
            <w:r w:rsidRPr="00287AD5">
              <w:rPr>
                <w:rFonts w:hint="cs"/>
                <w:rtl/>
                <w:lang w:bidi="ar-EG"/>
              </w:rPr>
              <w:t>إعلان من ممثلة باراغواي العضو في المجلس</w:t>
            </w:r>
          </w:p>
        </w:tc>
        <w:tc>
          <w:tcPr>
            <w:tcW w:w="2680" w:type="dxa"/>
            <w:hideMark/>
          </w:tcPr>
          <w:p w:rsidR="00800110" w:rsidRPr="000D4EF8" w:rsidRDefault="00FA04B2" w:rsidP="00287AD5">
            <w:pPr>
              <w:tabs>
                <w:tab w:val="clear" w:pos="1134"/>
                <w:tab w:val="left" w:pos="794"/>
              </w:tabs>
              <w:spacing w:after="120" w:line="300" w:lineRule="exact"/>
              <w:jc w:val="center"/>
              <w:rPr>
                <w:rtl/>
                <w:lang w:bidi="ar-EG"/>
              </w:rPr>
            </w:pPr>
            <w:r>
              <w:rPr>
                <w:rFonts w:hint="cs"/>
                <w:rtl/>
                <w:lang w:bidi="ar-SY"/>
              </w:rPr>
              <w:t>-</w:t>
            </w:r>
          </w:p>
        </w:tc>
      </w:tr>
      <w:tr w:rsidR="00800110" w:rsidRPr="000D4EF8" w:rsidTr="00287AD5">
        <w:trPr>
          <w:jc w:val="center"/>
        </w:trPr>
        <w:tc>
          <w:tcPr>
            <w:tcW w:w="607" w:type="dxa"/>
          </w:tcPr>
          <w:p w:rsidR="00800110" w:rsidRPr="000D4EF8" w:rsidRDefault="00800110" w:rsidP="00287AD5">
            <w:pPr>
              <w:tabs>
                <w:tab w:val="clear" w:pos="1134"/>
                <w:tab w:val="left" w:pos="794"/>
              </w:tabs>
              <w:spacing w:after="120" w:line="300" w:lineRule="exact"/>
              <w:jc w:val="left"/>
              <w:rPr>
                <w:rtl/>
                <w:lang w:bidi="ar-EG"/>
              </w:rPr>
            </w:pPr>
            <w:r>
              <w:rPr>
                <w:lang w:bidi="ar-SY"/>
              </w:rPr>
              <w:t>3</w:t>
            </w:r>
          </w:p>
        </w:tc>
        <w:tc>
          <w:tcPr>
            <w:tcW w:w="6352" w:type="dxa"/>
          </w:tcPr>
          <w:p w:rsidR="00800110" w:rsidRPr="00287AD5" w:rsidRDefault="00287AD5" w:rsidP="00287AD5">
            <w:pPr>
              <w:tabs>
                <w:tab w:val="clear" w:pos="1134"/>
                <w:tab w:val="left" w:pos="794"/>
              </w:tabs>
              <w:spacing w:after="120" w:line="300" w:lineRule="exact"/>
              <w:jc w:val="left"/>
              <w:rPr>
                <w:rtl/>
                <w:lang w:bidi="ar-JO"/>
              </w:rPr>
            </w:pPr>
            <w:r w:rsidRPr="00287AD5">
              <w:rPr>
                <w:rFonts w:hint="cs"/>
                <w:rtl/>
                <w:lang w:bidi="ar-JO"/>
              </w:rPr>
              <w:t>حفل الاختتام</w:t>
            </w:r>
          </w:p>
        </w:tc>
        <w:tc>
          <w:tcPr>
            <w:tcW w:w="2680" w:type="dxa"/>
          </w:tcPr>
          <w:p w:rsidR="00800110" w:rsidRPr="000D4EF8" w:rsidRDefault="00FA04B2" w:rsidP="00287AD5">
            <w:pPr>
              <w:tabs>
                <w:tab w:val="clear" w:pos="1134"/>
                <w:tab w:val="left" w:pos="794"/>
              </w:tabs>
              <w:spacing w:after="120" w:line="300" w:lineRule="exact"/>
              <w:jc w:val="center"/>
              <w:rPr>
                <w:rtl/>
                <w:lang w:bidi="ar-EG"/>
              </w:rPr>
            </w:pPr>
            <w:r>
              <w:rPr>
                <w:rFonts w:hint="cs"/>
                <w:rtl/>
                <w:lang w:bidi="ar-SY"/>
              </w:rPr>
              <w:t>-</w:t>
            </w:r>
          </w:p>
        </w:tc>
      </w:tr>
    </w:tbl>
    <w:p w:rsidR="004E11DC" w:rsidRDefault="004E11DC" w:rsidP="004E11DC">
      <w:pPr>
        <w:rPr>
          <w:rtl/>
          <w:lang w:bidi="ar-SY"/>
        </w:rPr>
      </w:pPr>
    </w:p>
    <w:p w:rsidR="00290728" w:rsidRDefault="00290728" w:rsidP="00290728">
      <w:pPr>
        <w:rPr>
          <w:rtl/>
          <w:lang w:bidi="ar-EG"/>
        </w:rPr>
      </w:pPr>
      <w:r>
        <w:rPr>
          <w:rtl/>
          <w:lang w:bidi="ar-SY"/>
        </w:rPr>
        <w:br w:type="page"/>
      </w:r>
    </w:p>
    <w:p w:rsidR="00800110" w:rsidRPr="00800110" w:rsidRDefault="00800110" w:rsidP="00287AD5">
      <w:pPr>
        <w:pStyle w:val="Heading1"/>
        <w:rPr>
          <w:rtl/>
          <w:lang w:bidi="ar-EG"/>
        </w:rPr>
      </w:pPr>
      <w:r w:rsidRPr="00800110">
        <w:rPr>
          <w:lang w:bidi="ar-SY"/>
        </w:rPr>
        <w:lastRenderedPageBreak/>
        <w:t>1</w:t>
      </w:r>
      <w:r w:rsidRPr="00800110">
        <w:rPr>
          <w:lang w:bidi="ar-SY"/>
        </w:rPr>
        <w:tab/>
      </w:r>
      <w:r w:rsidRPr="00800110">
        <w:rPr>
          <w:rtl/>
        </w:rPr>
        <w:t xml:space="preserve">تقرير </w:t>
      </w:r>
      <w:r w:rsidRPr="00800110">
        <w:rPr>
          <w:rFonts w:hint="cs"/>
          <w:rtl/>
        </w:rPr>
        <w:t xml:space="preserve">من رئيسة </w:t>
      </w:r>
      <w:r w:rsidRPr="00800110">
        <w:rPr>
          <w:rtl/>
        </w:rPr>
        <w:t>اللجنة الدائمة للتنظيم والإدارة</w:t>
      </w:r>
      <w:r w:rsidRPr="00800110">
        <w:rPr>
          <w:rFonts w:hint="cs"/>
          <w:rtl/>
        </w:rPr>
        <w:t xml:space="preserve"> (تابع)</w:t>
      </w:r>
      <w:r w:rsidRPr="00800110">
        <w:rPr>
          <w:rFonts w:hint="cs"/>
          <w:rtl/>
          <w:lang w:bidi="ar-EG"/>
        </w:rPr>
        <w:t xml:space="preserve"> (الوثيقة </w:t>
      </w:r>
      <w:hyperlink r:id="rId10" w:history="1">
        <w:r w:rsidRPr="00B62B8C">
          <w:rPr>
            <w:rStyle w:val="Hyperlink"/>
            <w:lang w:bidi="ar-SY"/>
          </w:rPr>
          <w:t>C18/108</w:t>
        </w:r>
      </w:hyperlink>
      <w:r w:rsidRPr="00800110">
        <w:rPr>
          <w:rFonts w:hint="cs"/>
          <w:rtl/>
          <w:lang w:bidi="ar-EG"/>
        </w:rPr>
        <w:t>)</w:t>
      </w:r>
    </w:p>
    <w:p w:rsidR="00BF6CD1" w:rsidRDefault="00800110" w:rsidP="00697D06">
      <w:pPr>
        <w:rPr>
          <w:rtl/>
          <w:lang w:bidi="ar-EG"/>
        </w:rPr>
      </w:pPr>
      <w:r w:rsidRPr="00800110">
        <w:rPr>
          <w:lang w:bidi="ar-SY"/>
        </w:rPr>
        <w:t>1.1</w:t>
      </w:r>
      <w:r w:rsidRPr="00800110">
        <w:rPr>
          <w:rtl/>
          <w:lang w:bidi="ar-EG"/>
        </w:rPr>
        <w:tab/>
      </w:r>
      <w:r w:rsidR="00697D06" w:rsidRPr="00800110">
        <w:rPr>
          <w:rFonts w:hint="cs"/>
          <w:rtl/>
          <w:lang w:bidi="ar-EG"/>
        </w:rPr>
        <w:t>أعرب عضوا المجلس من سويسرا والإمارات العربية المتحدة عن فهمه</w:t>
      </w:r>
      <w:r w:rsidR="00697D06">
        <w:rPr>
          <w:rFonts w:hint="cs"/>
          <w:rtl/>
          <w:lang w:bidi="ar-EG"/>
        </w:rPr>
        <w:t>م</w:t>
      </w:r>
      <w:r w:rsidR="00697D06" w:rsidRPr="00800110">
        <w:rPr>
          <w:rFonts w:hint="cs"/>
          <w:rtl/>
          <w:lang w:bidi="ar-EG"/>
        </w:rPr>
        <w:t xml:space="preserve">ا أن الأمانة ستثير مسألة بيع أو </w:t>
      </w:r>
      <w:r w:rsidR="00697D06">
        <w:rPr>
          <w:rFonts w:hint="cs"/>
          <w:rtl/>
          <w:lang w:bidi="ar-EG"/>
        </w:rPr>
        <w:t>احتمال تأجير</w:t>
      </w:r>
      <w:r w:rsidR="00697D06" w:rsidRPr="00800110">
        <w:rPr>
          <w:rFonts w:hint="cs"/>
          <w:rtl/>
          <w:lang w:bidi="ar-EG"/>
        </w:rPr>
        <w:t xml:space="preserve"> مبنى البرج بالاتحاد مع البلد المضيف من خلال لجنة الاتصال.</w:t>
      </w:r>
    </w:p>
    <w:p w:rsidR="00800110" w:rsidRPr="00800110" w:rsidRDefault="00F45575" w:rsidP="00EB7A20">
      <w:pPr>
        <w:rPr>
          <w:rtl/>
          <w:lang w:bidi="ar-EG"/>
        </w:rPr>
      </w:pPr>
      <w:r w:rsidRPr="00F45575">
        <w:rPr>
          <w:lang w:bidi="ar-EG"/>
        </w:rPr>
        <w:t>2</w:t>
      </w:r>
      <w:r w:rsidR="00BF6CD1" w:rsidRPr="00F45575">
        <w:rPr>
          <w:lang w:bidi="ar-EG"/>
        </w:rPr>
        <w:t>.</w:t>
      </w:r>
      <w:r>
        <w:rPr>
          <w:lang w:bidi="ar-EG"/>
        </w:rPr>
        <w:t>1</w:t>
      </w:r>
      <w:r w:rsidR="00BF6CD1">
        <w:rPr>
          <w:rtl/>
          <w:lang w:bidi="ar-EG"/>
        </w:rPr>
        <w:tab/>
      </w:r>
      <w:r w:rsidR="00B11C93">
        <w:rPr>
          <w:rFonts w:hint="cs"/>
          <w:rtl/>
          <w:lang w:bidi="ar-EG"/>
        </w:rPr>
        <w:t xml:space="preserve">وبعد أن </w:t>
      </w:r>
      <w:r w:rsidR="00697D06">
        <w:rPr>
          <w:rFonts w:hint="cs"/>
          <w:rtl/>
          <w:lang w:bidi="ar-EG"/>
        </w:rPr>
        <w:t xml:space="preserve">أكدت الأمانة أنها تتفق مع الفهم الذي أعربت عنه الإمارات العربية المتحدة وسويسرا ومقتضاه أن تتشاور أولاً مع لجنة الاتصال، وفي حال وجود اتفاق، ستشرع في دراسة الجدوى ثم </w:t>
      </w:r>
      <w:r w:rsidR="00B11C93">
        <w:rPr>
          <w:rFonts w:hint="cs"/>
          <w:rtl/>
          <w:lang w:bidi="ar-EG"/>
        </w:rPr>
        <w:t xml:space="preserve">ترفع تقريراً إلى المجلس، </w:t>
      </w:r>
      <w:r w:rsidR="00287AD5">
        <w:rPr>
          <w:rFonts w:hint="cs"/>
          <w:rtl/>
          <w:lang w:bidi="ar-EG"/>
        </w:rPr>
        <w:t xml:space="preserve">أشارت </w:t>
      </w:r>
      <w:r w:rsidR="00800110" w:rsidRPr="00800110">
        <w:rPr>
          <w:rFonts w:hint="cs"/>
          <w:rtl/>
          <w:lang w:bidi="ar-EG"/>
        </w:rPr>
        <w:t>الرئيسة إلى الفقرة</w:t>
      </w:r>
      <w:r w:rsidR="00EB7A20">
        <w:rPr>
          <w:rFonts w:hint="eastAsia"/>
          <w:rtl/>
          <w:lang w:bidi="ar-EG"/>
        </w:rPr>
        <w:t> </w:t>
      </w:r>
      <w:r w:rsidR="00800110" w:rsidRPr="00800110">
        <w:rPr>
          <w:lang w:bidi="ar-SY"/>
        </w:rPr>
        <w:t>12.19</w:t>
      </w:r>
      <w:r w:rsidR="00800110" w:rsidRPr="00800110">
        <w:rPr>
          <w:rFonts w:hint="cs"/>
          <w:rtl/>
          <w:lang w:bidi="ar-EG"/>
        </w:rPr>
        <w:t xml:space="preserve">، </w:t>
      </w:r>
      <w:r w:rsidR="00287AD5">
        <w:rPr>
          <w:rFonts w:hint="cs"/>
          <w:rtl/>
          <w:lang w:bidi="ar-EG"/>
        </w:rPr>
        <w:t>و</w:t>
      </w:r>
      <w:r w:rsidR="00800110" w:rsidRPr="00800110">
        <w:rPr>
          <w:rFonts w:hint="cs"/>
          <w:rtl/>
          <w:lang w:bidi="ar-EG"/>
        </w:rPr>
        <w:t xml:space="preserve">اعتبرت أن المجلس </w:t>
      </w:r>
      <w:r w:rsidR="00287AD5">
        <w:rPr>
          <w:rFonts w:hint="cs"/>
          <w:rtl/>
          <w:lang w:bidi="ar-EG"/>
        </w:rPr>
        <w:t>ي</w:t>
      </w:r>
      <w:r w:rsidR="00800110" w:rsidRPr="00800110">
        <w:rPr>
          <w:rFonts w:hint="cs"/>
          <w:rtl/>
          <w:lang w:bidi="ar-EG"/>
        </w:rPr>
        <w:t xml:space="preserve">وافق على تعديل </w:t>
      </w:r>
      <w:r w:rsidR="00B11C93">
        <w:rPr>
          <w:rFonts w:hint="cs"/>
          <w:rtl/>
          <w:lang w:bidi="ar-EG"/>
        </w:rPr>
        <w:t>التوصية</w:t>
      </w:r>
      <w:r w:rsidR="00800110" w:rsidRPr="00800110">
        <w:rPr>
          <w:rFonts w:hint="cs"/>
          <w:rtl/>
          <w:lang w:bidi="ar-EG"/>
        </w:rPr>
        <w:t xml:space="preserve"> على النحو الذي اقترحه نائب الأمين العام في الجلسة العامة الثامنة.</w:t>
      </w:r>
    </w:p>
    <w:p w:rsidR="00800110" w:rsidRDefault="00BF6CD1" w:rsidP="00800110">
      <w:pPr>
        <w:rPr>
          <w:rtl/>
          <w:lang w:bidi="ar-EG"/>
        </w:rPr>
      </w:pPr>
      <w:r>
        <w:rPr>
          <w:lang w:bidi="ar-SY"/>
        </w:rPr>
        <w:t>3</w:t>
      </w:r>
      <w:r w:rsidR="00800110" w:rsidRPr="00800110">
        <w:rPr>
          <w:lang w:bidi="ar-SY"/>
        </w:rPr>
        <w:t>.1</w:t>
      </w:r>
      <w:r w:rsidR="00800110" w:rsidRPr="00800110">
        <w:rPr>
          <w:rtl/>
          <w:lang w:bidi="ar-EG"/>
        </w:rPr>
        <w:tab/>
      </w:r>
      <w:r w:rsidR="00800110" w:rsidRPr="00800110">
        <w:rPr>
          <w:rFonts w:hint="cs"/>
          <w:rtl/>
          <w:lang w:bidi="ar-EG"/>
        </w:rPr>
        <w:t>و</w:t>
      </w:r>
      <w:r w:rsidR="00800110" w:rsidRPr="00800110">
        <w:rPr>
          <w:rFonts w:hint="cs"/>
          <w:b/>
          <w:bCs/>
          <w:rtl/>
          <w:lang w:bidi="ar-EG"/>
        </w:rPr>
        <w:t>اتُفق</w:t>
      </w:r>
      <w:r w:rsidR="00800110" w:rsidRPr="00800110">
        <w:rPr>
          <w:rFonts w:hint="cs"/>
          <w:rtl/>
          <w:lang w:bidi="ar-EG"/>
        </w:rPr>
        <w:t xml:space="preserve"> على ذلك.</w:t>
      </w:r>
    </w:p>
    <w:p w:rsidR="00F45575" w:rsidRPr="00800110" w:rsidRDefault="00F45575" w:rsidP="000A53D1">
      <w:pPr>
        <w:rPr>
          <w:lang w:bidi="ar-EG"/>
        </w:rPr>
      </w:pPr>
      <w:r w:rsidRPr="00800110">
        <w:rPr>
          <w:lang w:bidi="ar-SY"/>
        </w:rPr>
        <w:t>4.1</w:t>
      </w:r>
      <w:r w:rsidRPr="00800110">
        <w:rPr>
          <w:rtl/>
          <w:lang w:bidi="ar-EG"/>
        </w:rPr>
        <w:tab/>
      </w:r>
      <w:r>
        <w:rPr>
          <w:rFonts w:hint="cs"/>
          <w:rtl/>
          <w:lang w:bidi="ar-EG"/>
        </w:rPr>
        <w:t xml:space="preserve">وإشارةً إلى القرار المذكور في القسم </w:t>
      </w:r>
      <w:r>
        <w:rPr>
          <w:lang w:bidi="ar-EG"/>
        </w:rPr>
        <w:t>17</w:t>
      </w:r>
      <w:r>
        <w:rPr>
          <w:rFonts w:hint="cs"/>
          <w:rtl/>
          <w:lang w:bidi="ar-EG"/>
        </w:rPr>
        <w:t xml:space="preserve"> ومفاده إنشاء فريق خبراء تابع للمجلس معني بالمقرر </w:t>
      </w:r>
      <w:r>
        <w:rPr>
          <w:lang w:bidi="ar-EG"/>
        </w:rPr>
        <w:t>482</w:t>
      </w:r>
      <w:r>
        <w:rPr>
          <w:rFonts w:hint="cs"/>
          <w:rtl/>
          <w:lang w:bidi="ar-EG"/>
        </w:rPr>
        <w:t>، اقتُرح ترشيح السيد</w:t>
      </w:r>
      <w:r w:rsidR="000A53D1">
        <w:rPr>
          <w:rFonts w:hint="eastAsia"/>
          <w:rtl/>
          <w:lang w:bidi="ar-EG"/>
        </w:rPr>
        <w:t> </w:t>
      </w:r>
      <w:r>
        <w:rPr>
          <w:rFonts w:hint="cs"/>
          <w:rtl/>
          <w:lang w:bidi="ar-EG"/>
        </w:rPr>
        <w:t xml:space="preserve">ن. </w:t>
      </w:r>
      <w:proofErr w:type="spellStart"/>
      <w:r>
        <w:rPr>
          <w:rFonts w:hint="cs"/>
          <w:rtl/>
          <w:lang w:bidi="ar-EG"/>
        </w:rPr>
        <w:t>فارلاموف</w:t>
      </w:r>
      <w:proofErr w:type="spellEnd"/>
      <w:r>
        <w:rPr>
          <w:rFonts w:hint="cs"/>
          <w:rtl/>
          <w:lang w:bidi="ar-EG"/>
        </w:rPr>
        <w:t xml:space="preserve"> من الاتحاد الروسي ليتولى رئاسة هذا الفريق.</w:t>
      </w:r>
    </w:p>
    <w:p w:rsidR="00F96DDB" w:rsidRDefault="00F96DDB" w:rsidP="00287AD5">
      <w:pPr>
        <w:rPr>
          <w:rtl/>
          <w:lang w:bidi="ar-EG"/>
        </w:rPr>
      </w:pPr>
      <w:r>
        <w:rPr>
          <w:lang w:bidi="ar-EG"/>
        </w:rPr>
        <w:t>5.1</w:t>
      </w:r>
      <w:r>
        <w:rPr>
          <w:rtl/>
          <w:lang w:bidi="ar-EG"/>
        </w:rPr>
        <w:tab/>
      </w:r>
      <w:r w:rsidR="001A6FB1">
        <w:rPr>
          <w:rFonts w:hint="cs"/>
          <w:rtl/>
          <w:lang w:bidi="ar-EG"/>
        </w:rPr>
        <w:t>و</w:t>
      </w:r>
      <w:r w:rsidR="001A6FB1" w:rsidRPr="001A6FB1">
        <w:rPr>
          <w:rFonts w:hint="cs"/>
          <w:b/>
          <w:bCs/>
          <w:rtl/>
          <w:lang w:bidi="ar-EG"/>
        </w:rPr>
        <w:t>اتُفق</w:t>
      </w:r>
      <w:r w:rsidR="001A6FB1">
        <w:rPr>
          <w:rFonts w:hint="cs"/>
          <w:rtl/>
          <w:lang w:bidi="ar-EG"/>
        </w:rPr>
        <w:t xml:space="preserve"> على ذلك.</w:t>
      </w:r>
    </w:p>
    <w:p w:rsidR="00800110" w:rsidRPr="00800110" w:rsidRDefault="00F96DDB" w:rsidP="00EB7A20">
      <w:pPr>
        <w:rPr>
          <w:rtl/>
        </w:rPr>
      </w:pPr>
      <w:r>
        <w:rPr>
          <w:lang w:bidi="ar-EG"/>
        </w:rPr>
        <w:t>6.1</w:t>
      </w:r>
      <w:r>
        <w:rPr>
          <w:lang w:bidi="ar-EG"/>
        </w:rPr>
        <w:tab/>
      </w:r>
      <w:r w:rsidR="00800110" w:rsidRPr="00800110">
        <w:rPr>
          <w:rFonts w:hint="cs"/>
          <w:rtl/>
          <w:lang w:bidi="ar-EG"/>
        </w:rPr>
        <w:t xml:space="preserve">وطلب عضو في المجلس مشيراً إلى التوصية الواردة في الفقرة </w:t>
      </w:r>
      <w:r w:rsidR="00800110" w:rsidRPr="00800110">
        <w:rPr>
          <w:lang w:bidi="ar-SY"/>
        </w:rPr>
        <w:t>22.22</w:t>
      </w:r>
      <w:r w:rsidR="00800110" w:rsidRPr="00800110">
        <w:rPr>
          <w:rFonts w:hint="cs"/>
          <w:rtl/>
          <w:lang w:bidi="ar-EG"/>
        </w:rPr>
        <w:t xml:space="preserve"> الاستعاضة عن عبارة "بأن يحيط علماً" بعبارة</w:t>
      </w:r>
      <w:r w:rsidR="00287AD5">
        <w:rPr>
          <w:rFonts w:hint="eastAsia"/>
          <w:rtl/>
          <w:lang w:bidi="ar-EG"/>
        </w:rPr>
        <w:t> </w:t>
      </w:r>
      <w:r w:rsidR="00800110" w:rsidRPr="00800110">
        <w:rPr>
          <w:rFonts w:hint="cs"/>
          <w:rtl/>
          <w:lang w:bidi="ar-EG"/>
        </w:rPr>
        <w:t>"بأن يقر" إذ هناك تأييد عام للمقترحات المعنية. وأوضحت رئيسة اللجنة الدائمة أنه على الرغم من أنها حاولت إظهار هذا التأييد</w:t>
      </w:r>
      <w:r w:rsidR="00EB7A20">
        <w:rPr>
          <w:rFonts w:hint="eastAsia"/>
          <w:rtl/>
          <w:lang w:bidi="ar-EG"/>
        </w:rPr>
        <w:t> </w:t>
      </w:r>
      <w:r w:rsidR="00800110" w:rsidRPr="00800110">
        <w:rPr>
          <w:rFonts w:hint="cs"/>
          <w:rtl/>
          <w:lang w:bidi="ar-EG"/>
        </w:rPr>
        <w:t>في</w:t>
      </w:r>
      <w:r w:rsidR="00287AD5">
        <w:rPr>
          <w:rFonts w:hint="eastAsia"/>
          <w:rtl/>
          <w:lang w:bidi="ar-EG"/>
        </w:rPr>
        <w:t> </w:t>
      </w:r>
      <w:r w:rsidR="00287AD5">
        <w:rPr>
          <w:rFonts w:hint="cs"/>
          <w:rtl/>
          <w:lang w:bidi="ar-EG"/>
        </w:rPr>
        <w:t>نص</w:t>
      </w:r>
      <w:r w:rsidR="00800110" w:rsidRPr="00800110">
        <w:rPr>
          <w:rFonts w:hint="cs"/>
          <w:rtl/>
          <w:lang w:bidi="ar-EG"/>
        </w:rPr>
        <w:t xml:space="preserve"> التقرير، لا يمكن للمجلس نفسه إقرار المقترحات التي يتعين إحالتها إلى مؤتمر المندوبين المفوضين. واقترحت تعديل التوصية لتصبح كالتالي: "توصي اللجنة بأن يعمد المجلس في تقريره إلى مؤتمر المندوبين المفوضين إلى تشجيع الدول الأعضاء على أن تأخذ بعين الاعتبار الوثيقة </w:t>
      </w:r>
      <w:r w:rsidR="00800110" w:rsidRPr="00800110">
        <w:rPr>
          <w:lang w:bidi="ar-SY"/>
        </w:rPr>
        <w:t>C18/80</w:t>
      </w:r>
      <w:r w:rsidR="00800110" w:rsidRPr="00800110">
        <w:rPr>
          <w:rFonts w:hint="cs"/>
          <w:rtl/>
          <w:lang w:bidi="ar-EG"/>
        </w:rPr>
        <w:t xml:space="preserve"> عند إعداد مقترحاتها</w:t>
      </w:r>
      <w:r w:rsidR="00800110" w:rsidRPr="00800110">
        <w:rPr>
          <w:rFonts w:hint="cs"/>
          <w:rtl/>
        </w:rPr>
        <w:t>."</w:t>
      </w:r>
    </w:p>
    <w:p w:rsidR="00800110" w:rsidRPr="00800110" w:rsidRDefault="00F96DDB" w:rsidP="00800110">
      <w:pPr>
        <w:rPr>
          <w:rtl/>
          <w:lang w:bidi="ar-EG"/>
        </w:rPr>
      </w:pPr>
      <w:r>
        <w:rPr>
          <w:lang w:bidi="ar-SY"/>
        </w:rPr>
        <w:t>7</w:t>
      </w:r>
      <w:r w:rsidR="00800110" w:rsidRPr="00800110">
        <w:rPr>
          <w:lang w:bidi="ar-SY"/>
        </w:rPr>
        <w:t>.1</w:t>
      </w:r>
      <w:r w:rsidR="00800110" w:rsidRPr="00800110">
        <w:rPr>
          <w:rtl/>
          <w:lang w:bidi="ar-EG"/>
        </w:rPr>
        <w:tab/>
      </w:r>
      <w:r w:rsidR="00800110" w:rsidRPr="00800110">
        <w:rPr>
          <w:rFonts w:hint="cs"/>
          <w:rtl/>
          <w:lang w:bidi="ar-EG"/>
        </w:rPr>
        <w:t>و</w:t>
      </w:r>
      <w:r w:rsidR="00800110" w:rsidRPr="00800110">
        <w:rPr>
          <w:rFonts w:hint="cs"/>
          <w:b/>
          <w:bCs/>
          <w:rtl/>
          <w:lang w:bidi="ar-EG"/>
        </w:rPr>
        <w:t>اتُفق</w:t>
      </w:r>
      <w:r w:rsidR="00800110" w:rsidRPr="00800110">
        <w:rPr>
          <w:rFonts w:hint="cs"/>
          <w:rtl/>
          <w:lang w:bidi="ar-EG"/>
        </w:rPr>
        <w:t xml:space="preserve"> على ذلك.</w:t>
      </w:r>
    </w:p>
    <w:p w:rsidR="00800110" w:rsidRPr="00800110" w:rsidRDefault="00F96DDB" w:rsidP="00287AD5">
      <w:pPr>
        <w:rPr>
          <w:rtl/>
          <w:lang w:bidi="ar-EG"/>
        </w:rPr>
      </w:pPr>
      <w:r>
        <w:rPr>
          <w:lang w:bidi="ar-SY"/>
        </w:rPr>
        <w:t>8</w:t>
      </w:r>
      <w:r w:rsidR="00800110" w:rsidRPr="00800110">
        <w:rPr>
          <w:lang w:bidi="ar-SY"/>
        </w:rPr>
        <w:t>.1</w:t>
      </w:r>
      <w:r w:rsidR="00800110" w:rsidRPr="00800110">
        <w:rPr>
          <w:rtl/>
          <w:lang w:bidi="ar-EG"/>
        </w:rPr>
        <w:tab/>
      </w:r>
      <w:r w:rsidR="00800110" w:rsidRPr="00800110">
        <w:rPr>
          <w:rFonts w:hint="cs"/>
          <w:rtl/>
          <w:lang w:bidi="ar-EG"/>
        </w:rPr>
        <w:t xml:space="preserve">وقال أحد أعضاء المجلس إن الفقرة </w:t>
      </w:r>
      <w:r w:rsidR="00800110" w:rsidRPr="00800110">
        <w:rPr>
          <w:lang w:bidi="ar-SY"/>
        </w:rPr>
        <w:t>23</w:t>
      </w:r>
      <w:r w:rsidR="00800110" w:rsidRPr="00800110">
        <w:rPr>
          <w:rFonts w:hint="cs"/>
          <w:rtl/>
          <w:lang w:bidi="ar-EG"/>
        </w:rPr>
        <w:t xml:space="preserve"> بشأن الآثار المالية للمبادرات الإقليمية لا تبرز بدقة مناقشة اللجنة الدائمة التي أثيرت فيها الشواغل بخصوص دور الاتحاد كوكالة</w:t>
      </w:r>
      <w:r w:rsidR="00800110" w:rsidRPr="00800110">
        <w:rPr>
          <w:rtl/>
          <w:lang w:bidi="ar-EG"/>
        </w:rPr>
        <w:t xml:space="preserve"> </w:t>
      </w:r>
      <w:r w:rsidR="00800110" w:rsidRPr="00800110">
        <w:rPr>
          <w:rFonts w:hint="cs"/>
          <w:rtl/>
          <w:lang w:bidi="ar-EG"/>
        </w:rPr>
        <w:t>منفذة تُعنى</w:t>
      </w:r>
      <w:r w:rsidR="00800110" w:rsidRPr="00800110">
        <w:rPr>
          <w:rtl/>
          <w:lang w:bidi="ar-EG"/>
        </w:rPr>
        <w:t xml:space="preserve"> </w:t>
      </w:r>
      <w:r w:rsidR="00800110" w:rsidRPr="00800110">
        <w:rPr>
          <w:rFonts w:hint="cs"/>
          <w:rtl/>
          <w:lang w:bidi="ar-EG"/>
        </w:rPr>
        <w:t>بتنفيذ</w:t>
      </w:r>
      <w:r w:rsidR="00800110" w:rsidRPr="00800110">
        <w:rPr>
          <w:rtl/>
          <w:lang w:bidi="ar-EG"/>
        </w:rPr>
        <w:t xml:space="preserve"> </w:t>
      </w:r>
      <w:r w:rsidR="00800110" w:rsidRPr="00800110">
        <w:rPr>
          <w:rFonts w:hint="cs"/>
          <w:rtl/>
          <w:lang w:bidi="ar-EG"/>
        </w:rPr>
        <w:t>المشاريع</w:t>
      </w:r>
      <w:r w:rsidR="00800110" w:rsidRPr="00800110">
        <w:rPr>
          <w:rtl/>
          <w:lang w:bidi="ar-EG"/>
        </w:rPr>
        <w:t xml:space="preserve"> </w:t>
      </w:r>
      <w:r w:rsidR="00800110" w:rsidRPr="00800110">
        <w:rPr>
          <w:rFonts w:hint="cs"/>
          <w:rtl/>
          <w:lang w:bidi="ar-EG"/>
        </w:rPr>
        <w:t>بموجب</w:t>
      </w:r>
      <w:r w:rsidR="00800110" w:rsidRPr="00800110">
        <w:rPr>
          <w:rtl/>
          <w:lang w:bidi="ar-EG"/>
        </w:rPr>
        <w:t xml:space="preserve"> </w:t>
      </w:r>
      <w:r w:rsidR="00800110" w:rsidRPr="00800110">
        <w:rPr>
          <w:rFonts w:hint="cs"/>
          <w:rtl/>
          <w:lang w:bidi="ar-EG"/>
        </w:rPr>
        <w:t>النظام</w:t>
      </w:r>
      <w:r w:rsidR="00800110" w:rsidRPr="00800110">
        <w:rPr>
          <w:rtl/>
          <w:lang w:bidi="ar-EG"/>
        </w:rPr>
        <w:t xml:space="preserve"> </w:t>
      </w:r>
      <w:r w:rsidR="00800110" w:rsidRPr="00800110">
        <w:rPr>
          <w:rFonts w:hint="cs"/>
          <w:rtl/>
          <w:lang w:bidi="ar-EG"/>
        </w:rPr>
        <w:t>الإنمائي</w:t>
      </w:r>
      <w:r w:rsidR="00800110" w:rsidRPr="00800110">
        <w:rPr>
          <w:rtl/>
          <w:lang w:bidi="ar-EG"/>
        </w:rPr>
        <w:t xml:space="preserve"> </w:t>
      </w:r>
      <w:r w:rsidR="00800110" w:rsidRPr="00800110">
        <w:rPr>
          <w:rFonts w:hint="cs"/>
          <w:rtl/>
          <w:lang w:bidi="ar-EG"/>
        </w:rPr>
        <w:t>للأمم</w:t>
      </w:r>
      <w:r w:rsidR="00800110" w:rsidRPr="00800110">
        <w:rPr>
          <w:rtl/>
          <w:lang w:bidi="ar-EG"/>
        </w:rPr>
        <w:t xml:space="preserve"> </w:t>
      </w:r>
      <w:r w:rsidR="00800110" w:rsidRPr="00800110">
        <w:rPr>
          <w:rFonts w:hint="cs"/>
          <w:rtl/>
          <w:lang w:bidi="ar-EG"/>
        </w:rPr>
        <w:t xml:space="preserve">المتحدة. وقالت رئيسة اللجنة الدائمة إنه يمكن </w:t>
      </w:r>
      <w:r w:rsidR="00287AD5">
        <w:rPr>
          <w:rFonts w:hint="cs"/>
          <w:rtl/>
          <w:lang w:bidi="ar-EG"/>
        </w:rPr>
        <w:t>تنقيح</w:t>
      </w:r>
      <w:r w:rsidR="00800110" w:rsidRPr="00800110">
        <w:rPr>
          <w:rFonts w:hint="cs"/>
          <w:rtl/>
          <w:lang w:bidi="ar-EG"/>
        </w:rPr>
        <w:t xml:space="preserve"> النص لإبراز الشواغل التي أُعرب عنها.</w:t>
      </w:r>
    </w:p>
    <w:p w:rsidR="00800110" w:rsidRPr="00800110" w:rsidRDefault="00F96DDB" w:rsidP="00800110">
      <w:pPr>
        <w:rPr>
          <w:rtl/>
          <w:lang w:bidi="ar-EG"/>
        </w:rPr>
      </w:pPr>
      <w:r>
        <w:rPr>
          <w:lang w:bidi="ar-SY"/>
        </w:rPr>
        <w:t>9</w:t>
      </w:r>
      <w:r w:rsidR="00800110" w:rsidRPr="00800110">
        <w:rPr>
          <w:lang w:bidi="ar-SY"/>
        </w:rPr>
        <w:t>.1</w:t>
      </w:r>
      <w:r w:rsidR="00800110" w:rsidRPr="00800110">
        <w:rPr>
          <w:rtl/>
          <w:lang w:bidi="ar-EG"/>
        </w:rPr>
        <w:tab/>
      </w:r>
      <w:r w:rsidR="00800110" w:rsidRPr="00800110">
        <w:rPr>
          <w:rFonts w:hint="cs"/>
          <w:rtl/>
          <w:lang w:bidi="ar-EG"/>
        </w:rPr>
        <w:t>و</w:t>
      </w:r>
      <w:r w:rsidR="00800110" w:rsidRPr="00800110">
        <w:rPr>
          <w:rFonts w:hint="cs"/>
          <w:b/>
          <w:bCs/>
          <w:rtl/>
          <w:lang w:bidi="ar-EG"/>
        </w:rPr>
        <w:t>اتُفق</w:t>
      </w:r>
      <w:r w:rsidR="00800110" w:rsidRPr="00800110">
        <w:rPr>
          <w:rFonts w:hint="cs"/>
          <w:rtl/>
          <w:lang w:bidi="ar-EG"/>
        </w:rPr>
        <w:t xml:space="preserve"> على ذلك.</w:t>
      </w:r>
    </w:p>
    <w:p w:rsidR="00800110" w:rsidRPr="00800110" w:rsidRDefault="00F96DDB" w:rsidP="00800110">
      <w:pPr>
        <w:rPr>
          <w:rtl/>
          <w:lang w:bidi="ar-EG"/>
        </w:rPr>
      </w:pPr>
      <w:r>
        <w:rPr>
          <w:lang w:bidi="ar-SY"/>
        </w:rPr>
        <w:t>10</w:t>
      </w:r>
      <w:r w:rsidR="00800110" w:rsidRPr="00800110">
        <w:rPr>
          <w:lang w:bidi="ar-SY"/>
        </w:rPr>
        <w:t>.1</w:t>
      </w:r>
      <w:r w:rsidR="00800110" w:rsidRPr="00800110">
        <w:rPr>
          <w:rtl/>
          <w:lang w:bidi="ar-EG"/>
        </w:rPr>
        <w:tab/>
      </w:r>
      <w:r w:rsidR="00287AD5" w:rsidRPr="00A02441">
        <w:rPr>
          <w:rFonts w:hint="cs"/>
          <w:spacing w:val="-2"/>
          <w:rtl/>
          <w:lang w:bidi="ar-EG"/>
        </w:rPr>
        <w:t>و</w:t>
      </w:r>
      <w:r w:rsidR="00800110" w:rsidRPr="00A02441">
        <w:rPr>
          <w:rFonts w:hint="cs"/>
          <w:spacing w:val="-2"/>
          <w:rtl/>
          <w:lang w:bidi="ar-EG"/>
        </w:rPr>
        <w:t xml:space="preserve">فيما يتعلق بالتوصية الواردة في الفقرة </w:t>
      </w:r>
      <w:r w:rsidR="00800110" w:rsidRPr="00A02441">
        <w:rPr>
          <w:spacing w:val="-2"/>
          <w:lang w:bidi="ar-SY"/>
        </w:rPr>
        <w:t>2.35</w:t>
      </w:r>
      <w:r w:rsidR="00800110" w:rsidRPr="00A02441">
        <w:rPr>
          <w:rFonts w:hint="cs"/>
          <w:spacing w:val="-2"/>
          <w:rtl/>
          <w:lang w:bidi="ar-EG"/>
        </w:rPr>
        <w:t>، قالت رئيسة اللجنة الدائمة إن الدول العربية رشحت السيد ناصر المرزوقي</w:t>
      </w:r>
      <w:r w:rsidR="00800110" w:rsidRPr="00800110">
        <w:rPr>
          <w:rFonts w:hint="cs"/>
          <w:rtl/>
          <w:lang w:bidi="ar-EG"/>
        </w:rPr>
        <w:t xml:space="preserve"> من الإمارات العربية المتحدة للعمل</w:t>
      </w:r>
      <w:r w:rsidR="00F45575">
        <w:rPr>
          <w:rFonts w:hint="cs"/>
          <w:rtl/>
          <w:lang w:bidi="ar-EG"/>
        </w:rPr>
        <w:t xml:space="preserve"> كممثل لها في لجنة التقييم. وسي</w:t>
      </w:r>
      <w:r w:rsidR="00800110" w:rsidRPr="00800110">
        <w:rPr>
          <w:rFonts w:hint="cs"/>
          <w:rtl/>
          <w:lang w:bidi="ar-EG"/>
        </w:rPr>
        <w:t>عد</w:t>
      </w:r>
      <w:r w:rsidR="00F45575">
        <w:rPr>
          <w:rFonts w:hint="cs"/>
          <w:rtl/>
        </w:rPr>
        <w:t>َّ</w:t>
      </w:r>
      <w:r w:rsidR="00800110" w:rsidRPr="00800110">
        <w:rPr>
          <w:rFonts w:hint="cs"/>
          <w:rtl/>
          <w:lang w:bidi="ar-EG"/>
        </w:rPr>
        <w:t xml:space="preserve">ل نص الفقرة </w:t>
      </w:r>
      <w:r w:rsidR="00800110" w:rsidRPr="00800110">
        <w:rPr>
          <w:lang w:bidi="ar-SY"/>
        </w:rPr>
        <w:t>2.35</w:t>
      </w:r>
      <w:r w:rsidR="00800110" w:rsidRPr="00800110">
        <w:rPr>
          <w:rFonts w:hint="cs"/>
          <w:rtl/>
          <w:lang w:bidi="ar-EG"/>
        </w:rPr>
        <w:t xml:space="preserve"> تبعاً لذلك.</w:t>
      </w:r>
    </w:p>
    <w:p w:rsidR="00800110" w:rsidRPr="00800110" w:rsidRDefault="00F96DDB" w:rsidP="00E62D4C">
      <w:pPr>
        <w:rPr>
          <w:rtl/>
          <w:lang w:bidi="ar-EG"/>
        </w:rPr>
      </w:pPr>
      <w:r>
        <w:rPr>
          <w:lang w:bidi="ar-SY"/>
        </w:rPr>
        <w:t>11</w:t>
      </w:r>
      <w:r w:rsidR="00800110" w:rsidRPr="00800110">
        <w:rPr>
          <w:lang w:bidi="ar-SY"/>
        </w:rPr>
        <w:t>.1</w:t>
      </w:r>
      <w:r w:rsidR="00800110" w:rsidRPr="00800110">
        <w:rPr>
          <w:rtl/>
          <w:lang w:bidi="ar-EG"/>
        </w:rPr>
        <w:tab/>
      </w:r>
      <w:r w:rsidR="00800110" w:rsidRPr="00800110">
        <w:rPr>
          <w:b/>
          <w:bCs/>
          <w:rtl/>
        </w:rPr>
        <w:t>وافق</w:t>
      </w:r>
      <w:r w:rsidR="00800110" w:rsidRPr="00800110">
        <w:rPr>
          <w:rtl/>
        </w:rPr>
        <w:t xml:space="preserve"> المجلس على التوصيات الواردة في الوثيقة </w:t>
      </w:r>
      <w:r w:rsidR="00800110" w:rsidRPr="00800110">
        <w:rPr>
          <w:lang w:bidi="ar-SY"/>
        </w:rPr>
        <w:t>C18/108</w:t>
      </w:r>
      <w:r w:rsidR="00800110" w:rsidRPr="00800110">
        <w:rPr>
          <w:rtl/>
        </w:rPr>
        <w:t xml:space="preserve"> (انظر الملحق</w:t>
      </w:r>
      <w:r w:rsidR="00800110" w:rsidRPr="00800110">
        <w:rPr>
          <w:rFonts w:hint="cs"/>
          <w:rtl/>
        </w:rPr>
        <w:t xml:space="preserve"> </w:t>
      </w:r>
      <w:r w:rsidR="00800110" w:rsidRPr="00800110">
        <w:rPr>
          <w:lang w:bidi="ar-SY"/>
        </w:rPr>
        <w:t>A</w:t>
      </w:r>
      <w:r w:rsidR="00800110" w:rsidRPr="00800110">
        <w:rPr>
          <w:rtl/>
        </w:rPr>
        <w:t xml:space="preserve"> بهذا المحضر الموجز</w:t>
      </w:r>
      <w:proofErr w:type="gramStart"/>
      <w:r w:rsidR="00800110" w:rsidRPr="00800110">
        <w:rPr>
          <w:rtl/>
        </w:rPr>
        <w:t>)،</w:t>
      </w:r>
      <w:proofErr w:type="gramEnd"/>
      <w:r w:rsidR="00800110" w:rsidRPr="00800110">
        <w:rPr>
          <w:rtl/>
        </w:rPr>
        <w:t xml:space="preserve"> رهناً بالتعديلات التي أ</w:t>
      </w:r>
      <w:r w:rsidR="00800110" w:rsidRPr="00800110">
        <w:rPr>
          <w:rFonts w:hint="cs"/>
          <w:rtl/>
        </w:rPr>
        <w:t>ُ</w:t>
      </w:r>
      <w:r w:rsidR="00800110" w:rsidRPr="00800110">
        <w:rPr>
          <w:rtl/>
        </w:rPr>
        <w:t>جريت أثناء المناقش</w:t>
      </w:r>
      <w:r w:rsidR="00800110" w:rsidRPr="00800110">
        <w:rPr>
          <w:rFonts w:hint="cs"/>
          <w:rtl/>
        </w:rPr>
        <w:t>ات</w:t>
      </w:r>
      <w:r w:rsidR="00800110" w:rsidRPr="00800110">
        <w:rPr>
          <w:rtl/>
        </w:rPr>
        <w:t xml:space="preserve">، مما ينطوي كذلك على </w:t>
      </w:r>
      <w:r w:rsidR="00800110" w:rsidRPr="00800110">
        <w:rPr>
          <w:b/>
          <w:bCs/>
          <w:rtl/>
        </w:rPr>
        <w:t>اعتماد/إقرار</w:t>
      </w:r>
      <w:r w:rsidR="00800110" w:rsidRPr="00800110">
        <w:rPr>
          <w:rtl/>
        </w:rPr>
        <w:t xml:space="preserve"> النصوص التالية:</w:t>
      </w:r>
    </w:p>
    <w:p w:rsidR="00800110" w:rsidRPr="00800110" w:rsidRDefault="00800110" w:rsidP="00E62D4C">
      <w:pPr>
        <w:rPr>
          <w:rtl/>
        </w:rPr>
      </w:pPr>
      <w:r w:rsidRPr="00800110">
        <w:rPr>
          <w:rFonts w:hint="cs"/>
          <w:rtl/>
          <w:lang w:bidi="ar-SY"/>
        </w:rPr>
        <w:t xml:space="preserve">الملحق </w:t>
      </w:r>
      <w:r w:rsidRPr="00800110">
        <w:rPr>
          <w:lang w:bidi="ar-SY"/>
        </w:rPr>
        <w:t>A</w:t>
      </w:r>
      <w:r w:rsidRPr="00800110">
        <w:rPr>
          <w:rFonts w:hint="cs"/>
          <w:rtl/>
          <w:lang w:bidi="ar-EG"/>
        </w:rPr>
        <w:t xml:space="preserve"> </w:t>
      </w:r>
      <w:proofErr w:type="gramStart"/>
      <w:r w:rsidRPr="00800110">
        <w:rPr>
          <w:rFonts w:hint="cs"/>
          <w:rtl/>
          <w:lang w:bidi="ar-EG"/>
        </w:rPr>
        <w:t xml:space="preserve">- </w:t>
      </w:r>
      <w:r w:rsidRPr="00800110">
        <w:rPr>
          <w:rFonts w:hint="cs"/>
          <w:rtl/>
        </w:rPr>
        <w:t>مشـروع</w:t>
      </w:r>
      <w:proofErr w:type="gramEnd"/>
      <w:r w:rsidRPr="00800110">
        <w:rPr>
          <w:rFonts w:hint="cs"/>
          <w:rtl/>
        </w:rPr>
        <w:t xml:space="preserve"> قرار </w:t>
      </w:r>
      <w:r w:rsidRPr="00800110">
        <w:rPr>
          <w:rFonts w:hint="cs"/>
          <w:rtl/>
          <w:lang w:bidi="ar-EG"/>
        </w:rPr>
        <w:t xml:space="preserve">بشأن </w:t>
      </w:r>
      <w:r w:rsidRPr="00800110">
        <w:rPr>
          <w:rFonts w:hint="cs"/>
          <w:rtl/>
        </w:rPr>
        <w:t xml:space="preserve">شروط خدمة </w:t>
      </w:r>
      <w:r w:rsidR="00287AD5">
        <w:rPr>
          <w:rFonts w:hint="cs"/>
          <w:rtl/>
        </w:rPr>
        <w:t>المسؤولين</w:t>
      </w:r>
      <w:r w:rsidRPr="00800110">
        <w:rPr>
          <w:rFonts w:hint="cs"/>
          <w:rtl/>
        </w:rPr>
        <w:t xml:space="preserve"> المنتخبين في الاتحاد</w:t>
      </w:r>
    </w:p>
    <w:p w:rsidR="00800110" w:rsidRPr="00800110" w:rsidRDefault="00800110" w:rsidP="002E45F0">
      <w:pPr>
        <w:rPr>
          <w:rtl/>
          <w:lang w:bidi="ar-EG"/>
        </w:rPr>
      </w:pPr>
      <w:r w:rsidRPr="00800110">
        <w:rPr>
          <w:rFonts w:hint="cs"/>
          <w:rtl/>
          <w:lang w:bidi="ar-SY"/>
        </w:rPr>
        <w:t xml:space="preserve">الملحق </w:t>
      </w:r>
      <w:r w:rsidRPr="00800110">
        <w:rPr>
          <w:lang w:bidi="ar-SY"/>
        </w:rPr>
        <w:t>B</w:t>
      </w:r>
      <w:r w:rsidRPr="00800110">
        <w:rPr>
          <w:rFonts w:hint="cs"/>
          <w:rtl/>
        </w:rPr>
        <w:t xml:space="preserve"> </w:t>
      </w:r>
      <w:proofErr w:type="gramStart"/>
      <w:r w:rsidRPr="00800110">
        <w:rPr>
          <w:rFonts w:hint="cs"/>
          <w:rtl/>
        </w:rPr>
        <w:t xml:space="preserve">- </w:t>
      </w:r>
      <w:r w:rsidRPr="00800110">
        <w:rPr>
          <w:rFonts w:hint="cs"/>
          <w:rtl/>
          <w:lang w:bidi="ar-EG"/>
        </w:rPr>
        <w:t>مشروع</w:t>
      </w:r>
      <w:proofErr w:type="gramEnd"/>
      <w:r w:rsidRPr="00800110">
        <w:rPr>
          <w:rFonts w:hint="cs"/>
          <w:rtl/>
          <w:lang w:bidi="ar-EG"/>
        </w:rPr>
        <w:t xml:space="preserve"> </w:t>
      </w:r>
      <w:r w:rsidR="002E45F0">
        <w:rPr>
          <w:rFonts w:hint="cs"/>
          <w:rtl/>
          <w:lang w:bidi="ar-EG"/>
        </w:rPr>
        <w:t>مقرر</w:t>
      </w:r>
      <w:r w:rsidRPr="00800110">
        <w:rPr>
          <w:rFonts w:hint="cs"/>
          <w:rtl/>
        </w:rPr>
        <w:t xml:space="preserve"> </w:t>
      </w:r>
      <w:r w:rsidRPr="00800110">
        <w:rPr>
          <w:rFonts w:hint="cs"/>
          <w:rtl/>
          <w:lang w:bidi="ar-EG"/>
        </w:rPr>
        <w:t>بشأن النظام الأساسي للموظفين المطبق على المسؤولين المنتخبين</w:t>
      </w:r>
    </w:p>
    <w:p w:rsidR="00800110" w:rsidRPr="00800110" w:rsidRDefault="00800110" w:rsidP="00800110">
      <w:pPr>
        <w:rPr>
          <w:rtl/>
          <w:lang w:bidi="ar-EG"/>
        </w:rPr>
      </w:pPr>
      <w:r w:rsidRPr="00800110">
        <w:rPr>
          <w:rFonts w:hint="cs"/>
          <w:rtl/>
          <w:lang w:bidi="ar-EG"/>
        </w:rPr>
        <w:t xml:space="preserve">الملحق </w:t>
      </w:r>
      <w:r w:rsidRPr="00800110">
        <w:rPr>
          <w:lang w:bidi="ar-SY"/>
        </w:rPr>
        <w:t>C</w:t>
      </w:r>
      <w:r w:rsidRPr="00800110">
        <w:rPr>
          <w:rFonts w:hint="cs"/>
          <w:rtl/>
          <w:lang w:bidi="ar-EG"/>
        </w:rPr>
        <w:t xml:space="preserve"> </w:t>
      </w:r>
      <w:proofErr w:type="gramStart"/>
      <w:r w:rsidRPr="00800110">
        <w:rPr>
          <w:rFonts w:hint="cs"/>
          <w:rtl/>
          <w:lang w:bidi="ar-EG"/>
        </w:rPr>
        <w:t>- مشـروع</w:t>
      </w:r>
      <w:proofErr w:type="gramEnd"/>
      <w:r w:rsidRPr="00800110">
        <w:rPr>
          <w:rFonts w:hint="cs"/>
          <w:rtl/>
          <w:lang w:bidi="ar-EG"/>
        </w:rPr>
        <w:t xml:space="preserve"> مقـرر بشأن </w:t>
      </w:r>
      <w:r w:rsidRPr="00800110">
        <w:rPr>
          <w:rFonts w:hint="cs"/>
          <w:rtl/>
        </w:rPr>
        <w:t>إلغاء الفوائد على المتأخرات والديون غير القابلة للاسترداد</w:t>
      </w:r>
    </w:p>
    <w:p w:rsidR="00800110" w:rsidRPr="00800110" w:rsidRDefault="00800110" w:rsidP="00800110">
      <w:pPr>
        <w:rPr>
          <w:rtl/>
        </w:rPr>
      </w:pPr>
      <w:r w:rsidRPr="00800110">
        <w:rPr>
          <w:rFonts w:hint="cs"/>
          <w:rtl/>
          <w:lang w:bidi="ar-EG"/>
        </w:rPr>
        <w:t>الملحق </w:t>
      </w:r>
      <w:r w:rsidRPr="00800110">
        <w:rPr>
          <w:lang w:bidi="ar-SY"/>
        </w:rPr>
        <w:t>D</w:t>
      </w:r>
      <w:r w:rsidRPr="00800110">
        <w:rPr>
          <w:rFonts w:hint="cs"/>
          <w:rtl/>
          <w:lang w:bidi="ar-EG"/>
        </w:rPr>
        <w:t xml:space="preserve"> </w:t>
      </w:r>
      <w:proofErr w:type="gramStart"/>
      <w:r w:rsidRPr="00800110">
        <w:rPr>
          <w:rFonts w:hint="cs"/>
          <w:rtl/>
          <w:lang w:bidi="ar-EG"/>
        </w:rPr>
        <w:t xml:space="preserve">- </w:t>
      </w:r>
      <w:bookmarkStart w:id="1" w:name="_Toc490216601"/>
      <w:bookmarkStart w:id="2" w:name="_Toc423445845"/>
      <w:bookmarkStart w:id="3" w:name="_Toc405196321"/>
      <w:bookmarkStart w:id="4" w:name="_Toc364416683"/>
      <w:r w:rsidR="002E45F0">
        <w:rPr>
          <w:rFonts w:hint="cs"/>
          <w:rtl/>
          <w:lang w:bidi="ar-EG"/>
        </w:rPr>
        <w:t>مراجعة</w:t>
      </w:r>
      <w:proofErr w:type="gramEnd"/>
      <w:r w:rsidR="002E45F0">
        <w:rPr>
          <w:rFonts w:hint="cs"/>
          <w:rtl/>
          <w:lang w:bidi="ar-EG"/>
        </w:rPr>
        <w:t xml:space="preserve"> مقترحة ل</w:t>
      </w:r>
      <w:r w:rsidRPr="00800110">
        <w:rPr>
          <w:rtl/>
          <w:lang w:bidi="ar-EG"/>
        </w:rPr>
        <w:t xml:space="preserve">لمقرر </w:t>
      </w:r>
      <w:r w:rsidRPr="00800110">
        <w:rPr>
          <w:lang w:val="en-GB" w:bidi="ar-SY"/>
        </w:rPr>
        <w:t>482</w:t>
      </w:r>
      <w:r w:rsidRPr="00800110">
        <w:rPr>
          <w:rtl/>
          <w:lang w:bidi="ar-EG"/>
        </w:rPr>
        <w:t xml:space="preserve"> </w:t>
      </w:r>
      <w:r w:rsidRPr="00800110">
        <w:rPr>
          <w:rFonts w:hint="cs"/>
          <w:rtl/>
          <w:lang w:bidi="ar-EG"/>
        </w:rPr>
        <w:t xml:space="preserve">(المعدَّل في </w:t>
      </w:r>
      <w:r w:rsidRPr="00800110">
        <w:rPr>
          <w:lang w:val="en-GB" w:bidi="ar-SY"/>
        </w:rPr>
        <w:t>2017</w:t>
      </w:r>
      <w:r w:rsidRPr="00800110">
        <w:rPr>
          <w:rtl/>
          <w:lang w:bidi="ar-EG"/>
        </w:rPr>
        <w:t>)</w:t>
      </w:r>
      <w:bookmarkEnd w:id="1"/>
      <w:bookmarkEnd w:id="2"/>
      <w:bookmarkEnd w:id="3"/>
      <w:bookmarkEnd w:id="4"/>
      <w:r w:rsidRPr="00800110">
        <w:rPr>
          <w:rFonts w:hint="cs"/>
          <w:rtl/>
          <w:lang w:bidi="ar-EG"/>
        </w:rPr>
        <w:t xml:space="preserve"> بشأن </w:t>
      </w:r>
      <w:bookmarkStart w:id="5" w:name="_Toc490216602"/>
      <w:bookmarkStart w:id="6" w:name="_Toc423445846"/>
      <w:bookmarkStart w:id="7" w:name="_Toc405196322"/>
      <w:bookmarkStart w:id="8" w:name="_Toc364416684"/>
      <w:r w:rsidRPr="00800110">
        <w:rPr>
          <w:rtl/>
        </w:rPr>
        <w:t xml:space="preserve">تطبيق استرداد التكاليف على </w:t>
      </w:r>
      <w:r w:rsidRPr="00800110">
        <w:rPr>
          <w:rFonts w:hint="cs"/>
          <w:rtl/>
        </w:rPr>
        <w:t>معالجة</w:t>
      </w:r>
      <w:r w:rsidRPr="00800110">
        <w:rPr>
          <w:rtl/>
        </w:rPr>
        <w:t xml:space="preserve"> بطاقات التبليغ عن الشبكات </w:t>
      </w:r>
      <w:proofErr w:type="spellStart"/>
      <w:r w:rsidRPr="00800110">
        <w:rPr>
          <w:rtl/>
        </w:rPr>
        <w:t>الساتلية</w:t>
      </w:r>
      <w:bookmarkEnd w:id="5"/>
      <w:bookmarkEnd w:id="6"/>
      <w:bookmarkEnd w:id="7"/>
      <w:bookmarkEnd w:id="8"/>
      <w:proofErr w:type="spellEnd"/>
    </w:p>
    <w:p w:rsidR="00800110" w:rsidRPr="00800110" w:rsidRDefault="00800110" w:rsidP="00800110">
      <w:pPr>
        <w:rPr>
          <w:lang w:bidi="ar-SY"/>
        </w:rPr>
      </w:pPr>
      <w:r w:rsidRPr="00800110">
        <w:rPr>
          <w:rFonts w:hint="cs"/>
          <w:rtl/>
        </w:rPr>
        <w:t>الملحق </w:t>
      </w:r>
      <w:r w:rsidRPr="00800110">
        <w:rPr>
          <w:lang w:bidi="ar-SY"/>
        </w:rPr>
        <w:t>E</w:t>
      </w:r>
      <w:r w:rsidRPr="00800110">
        <w:rPr>
          <w:rFonts w:hint="cs"/>
          <w:rtl/>
          <w:lang w:bidi="ar-EG"/>
        </w:rPr>
        <w:t xml:space="preserve"> </w:t>
      </w:r>
      <w:proofErr w:type="gramStart"/>
      <w:r w:rsidRPr="00800110">
        <w:rPr>
          <w:rFonts w:hint="cs"/>
          <w:rtl/>
          <w:lang w:bidi="ar-EG"/>
        </w:rPr>
        <w:t xml:space="preserve">- </w:t>
      </w:r>
      <w:r w:rsidRPr="00800110">
        <w:rPr>
          <w:rFonts w:hint="cs"/>
          <w:rtl/>
        </w:rPr>
        <w:t>اختصاصات</w:t>
      </w:r>
      <w:proofErr w:type="gramEnd"/>
      <w:r w:rsidRPr="00800110">
        <w:rPr>
          <w:rFonts w:hint="cs"/>
          <w:rtl/>
        </w:rPr>
        <w:t xml:space="preserve"> فريق الخبراء التابع للمجلس المعني بالمقرر </w:t>
      </w:r>
      <w:r w:rsidRPr="00800110">
        <w:rPr>
          <w:lang w:bidi="ar-SY"/>
        </w:rPr>
        <w:t>482</w:t>
      </w:r>
    </w:p>
    <w:p w:rsidR="00800110" w:rsidRPr="00800110" w:rsidRDefault="00800110" w:rsidP="00EB7A20">
      <w:pPr>
        <w:rPr>
          <w:rtl/>
          <w:lang w:bidi="ar-EG"/>
        </w:rPr>
      </w:pPr>
      <w:r w:rsidRPr="00800110">
        <w:rPr>
          <w:rFonts w:hint="cs"/>
          <w:rtl/>
          <w:lang w:bidi="ar-EG"/>
        </w:rPr>
        <w:t xml:space="preserve">الملحق </w:t>
      </w:r>
      <w:r w:rsidRPr="00800110">
        <w:rPr>
          <w:lang w:bidi="ar-SY"/>
        </w:rPr>
        <w:t>F</w:t>
      </w:r>
      <w:r w:rsidRPr="00800110">
        <w:rPr>
          <w:rFonts w:hint="cs"/>
          <w:rtl/>
          <w:lang w:bidi="ar-EG"/>
        </w:rPr>
        <w:t xml:space="preserve"> </w:t>
      </w:r>
      <w:proofErr w:type="gramStart"/>
      <w:r w:rsidRPr="00800110">
        <w:rPr>
          <w:rFonts w:hint="cs"/>
          <w:rtl/>
          <w:lang w:bidi="ar-EG"/>
        </w:rPr>
        <w:t>- مشروع</w:t>
      </w:r>
      <w:proofErr w:type="gramEnd"/>
      <w:r w:rsidRPr="00800110">
        <w:rPr>
          <w:rFonts w:hint="cs"/>
          <w:rtl/>
          <w:lang w:bidi="ar-EG"/>
        </w:rPr>
        <w:t xml:space="preserve"> مقرر بشأن استحداث منصب مدير إقليمي، برتبة </w:t>
      </w:r>
      <w:r w:rsidRPr="00800110">
        <w:rPr>
          <w:lang w:bidi="ar-SY"/>
        </w:rPr>
        <w:t>D1</w:t>
      </w:r>
      <w:r w:rsidRPr="00800110">
        <w:rPr>
          <w:rFonts w:hint="cs"/>
          <w:rtl/>
          <w:lang w:bidi="ar-EG"/>
        </w:rPr>
        <w:t>، للمكتب الإقليمي للاتحاد الخاص بمنطقة كومنولث</w:t>
      </w:r>
      <w:r w:rsidR="00EB7A20">
        <w:rPr>
          <w:rFonts w:hint="cs"/>
          <w:rtl/>
          <w:lang w:bidi="ar-EG"/>
        </w:rPr>
        <w:t xml:space="preserve"> </w:t>
      </w:r>
      <w:r w:rsidRPr="00800110">
        <w:rPr>
          <w:rFonts w:hint="cs"/>
          <w:rtl/>
          <w:lang w:bidi="ar-EG"/>
        </w:rPr>
        <w:t>الدول</w:t>
      </w:r>
      <w:r w:rsidR="00EB7A20">
        <w:rPr>
          <w:rFonts w:hint="eastAsia"/>
          <w:rtl/>
          <w:lang w:bidi="ar-EG"/>
        </w:rPr>
        <w:t> </w:t>
      </w:r>
      <w:r w:rsidRPr="00800110">
        <w:rPr>
          <w:rFonts w:hint="cs"/>
          <w:rtl/>
          <w:lang w:bidi="ar-EG"/>
        </w:rPr>
        <w:t>المستقلة</w:t>
      </w:r>
    </w:p>
    <w:p w:rsidR="00800110" w:rsidRPr="00800110" w:rsidRDefault="00800110" w:rsidP="00800110">
      <w:pPr>
        <w:rPr>
          <w:rtl/>
          <w:lang w:bidi="ar-EG"/>
        </w:rPr>
      </w:pPr>
      <w:r w:rsidRPr="00800110">
        <w:rPr>
          <w:rFonts w:hint="cs"/>
          <w:rtl/>
          <w:lang w:bidi="ar-EG"/>
        </w:rPr>
        <w:t xml:space="preserve">الملحق </w:t>
      </w:r>
      <w:r w:rsidRPr="00800110">
        <w:rPr>
          <w:lang w:bidi="ar-SY"/>
        </w:rPr>
        <w:t>G</w:t>
      </w:r>
      <w:r w:rsidRPr="00800110">
        <w:rPr>
          <w:rFonts w:hint="cs"/>
          <w:rtl/>
          <w:lang w:bidi="ar-EG"/>
        </w:rPr>
        <w:t xml:space="preserve"> </w:t>
      </w:r>
      <w:proofErr w:type="gramStart"/>
      <w:r w:rsidRPr="00800110">
        <w:rPr>
          <w:rFonts w:hint="cs"/>
          <w:rtl/>
          <w:lang w:bidi="ar-EG"/>
        </w:rPr>
        <w:t>- مشـروع</w:t>
      </w:r>
      <w:proofErr w:type="gramEnd"/>
      <w:r w:rsidRPr="00800110">
        <w:rPr>
          <w:rFonts w:hint="cs"/>
          <w:rtl/>
          <w:lang w:bidi="ar-EG"/>
        </w:rPr>
        <w:t xml:space="preserve"> مقـرر بشأن </w:t>
      </w:r>
      <w:r w:rsidRPr="00800110">
        <w:rPr>
          <w:rFonts w:hint="cs"/>
          <w:rtl/>
        </w:rPr>
        <w:t xml:space="preserve">تعيين عضو يحل محل عضو آخر في </w:t>
      </w:r>
      <w:r w:rsidRPr="00800110">
        <w:rPr>
          <w:rFonts w:hint="eastAsia"/>
          <w:rtl/>
        </w:rPr>
        <w:t>اللجنة</w:t>
      </w:r>
      <w:r w:rsidRPr="00800110">
        <w:rPr>
          <w:rtl/>
        </w:rPr>
        <w:t xml:space="preserve"> </w:t>
      </w:r>
      <w:r w:rsidRPr="00800110">
        <w:rPr>
          <w:rFonts w:hint="eastAsia"/>
          <w:rtl/>
        </w:rPr>
        <w:t>الاستشارية</w:t>
      </w:r>
      <w:r w:rsidRPr="00800110">
        <w:rPr>
          <w:rtl/>
        </w:rPr>
        <w:t xml:space="preserve"> </w:t>
      </w:r>
      <w:r w:rsidRPr="00800110">
        <w:rPr>
          <w:rFonts w:hint="eastAsia"/>
          <w:rtl/>
        </w:rPr>
        <w:t>المستقلة</w:t>
      </w:r>
      <w:r w:rsidRPr="00800110">
        <w:rPr>
          <w:rtl/>
        </w:rPr>
        <w:t xml:space="preserve"> </w:t>
      </w:r>
      <w:r w:rsidRPr="00800110">
        <w:rPr>
          <w:rFonts w:hint="eastAsia"/>
          <w:rtl/>
        </w:rPr>
        <w:t>للإدا</w:t>
      </w:r>
      <w:bookmarkStart w:id="9" w:name="_GoBack"/>
      <w:bookmarkEnd w:id="9"/>
      <w:r w:rsidRPr="00800110">
        <w:rPr>
          <w:rFonts w:hint="eastAsia"/>
          <w:rtl/>
        </w:rPr>
        <w:t>رة</w:t>
      </w:r>
      <w:r w:rsidRPr="00800110">
        <w:rPr>
          <w:rFonts w:hint="cs"/>
          <w:rtl/>
        </w:rPr>
        <w:t> </w:t>
      </w:r>
      <w:r w:rsidRPr="00800110">
        <w:rPr>
          <w:lang w:bidi="ar-SY"/>
        </w:rPr>
        <w:t>(IMAC)</w:t>
      </w:r>
    </w:p>
    <w:p w:rsidR="00800110" w:rsidRPr="00800110" w:rsidRDefault="00800110" w:rsidP="00F96DDB">
      <w:pPr>
        <w:rPr>
          <w:rtl/>
          <w:lang w:bidi="ar-EG"/>
        </w:rPr>
      </w:pPr>
      <w:r w:rsidRPr="00800110">
        <w:rPr>
          <w:lang w:bidi="ar-SY"/>
        </w:rPr>
        <w:lastRenderedPageBreak/>
        <w:t>1</w:t>
      </w:r>
      <w:r w:rsidR="00F96DDB">
        <w:rPr>
          <w:lang w:bidi="ar-SY"/>
        </w:rPr>
        <w:t>2</w:t>
      </w:r>
      <w:r w:rsidRPr="00800110">
        <w:rPr>
          <w:lang w:bidi="ar-SY"/>
        </w:rPr>
        <w:t>.1</w:t>
      </w:r>
      <w:r w:rsidRPr="00800110">
        <w:rPr>
          <w:rtl/>
          <w:lang w:bidi="ar-EG"/>
        </w:rPr>
        <w:tab/>
      </w:r>
      <w:r w:rsidRPr="00800110">
        <w:rPr>
          <w:rFonts w:hint="cs"/>
          <w:rtl/>
          <w:lang w:bidi="ar-EG"/>
        </w:rPr>
        <w:t xml:space="preserve">تمت </w:t>
      </w:r>
      <w:r w:rsidRPr="00800110">
        <w:rPr>
          <w:rFonts w:hint="cs"/>
          <w:b/>
          <w:bCs/>
          <w:rtl/>
          <w:lang w:bidi="ar-EG"/>
        </w:rPr>
        <w:t>الموافقة</w:t>
      </w:r>
      <w:r w:rsidRPr="00800110">
        <w:rPr>
          <w:rFonts w:hint="cs"/>
          <w:rtl/>
          <w:lang w:bidi="ar-EG"/>
        </w:rPr>
        <w:t xml:space="preserve"> على تقرير رئيسة اللجنة الدائمة للتنظيم والإدارة (الوثيقة </w:t>
      </w:r>
      <w:r w:rsidRPr="00800110">
        <w:rPr>
          <w:lang w:val="fr-CH" w:bidi="ar-SY"/>
        </w:rPr>
        <w:t>C1</w:t>
      </w:r>
      <w:r w:rsidRPr="00800110">
        <w:rPr>
          <w:lang w:bidi="ar-SY"/>
        </w:rPr>
        <w:t>8</w:t>
      </w:r>
      <w:r w:rsidRPr="00800110">
        <w:rPr>
          <w:lang w:val="fr-CH" w:bidi="ar-SY"/>
        </w:rPr>
        <w:t>/108</w:t>
      </w:r>
      <w:r w:rsidRPr="00800110">
        <w:rPr>
          <w:rFonts w:hint="cs"/>
          <w:rtl/>
          <w:lang w:bidi="ar-EG"/>
        </w:rPr>
        <w:t>) ككل وبصيغته المعدّلة.</w:t>
      </w:r>
    </w:p>
    <w:p w:rsidR="00800110" w:rsidRPr="00800110" w:rsidRDefault="00800110" w:rsidP="00F96DDB">
      <w:pPr>
        <w:rPr>
          <w:rtl/>
          <w:lang w:bidi="ar-EG"/>
        </w:rPr>
      </w:pPr>
      <w:r w:rsidRPr="00800110">
        <w:rPr>
          <w:lang w:bidi="ar-SY"/>
        </w:rPr>
        <w:t>1</w:t>
      </w:r>
      <w:r w:rsidR="00F96DDB">
        <w:rPr>
          <w:lang w:bidi="ar-SY"/>
        </w:rPr>
        <w:t>3</w:t>
      </w:r>
      <w:r w:rsidRPr="00800110">
        <w:rPr>
          <w:lang w:bidi="ar-SY"/>
        </w:rPr>
        <w:t>.1</w:t>
      </w:r>
      <w:r w:rsidRPr="00800110">
        <w:rPr>
          <w:rtl/>
          <w:lang w:bidi="ar-EG"/>
        </w:rPr>
        <w:tab/>
      </w:r>
      <w:r w:rsidRPr="00800110">
        <w:rPr>
          <w:rFonts w:hint="cs"/>
          <w:rtl/>
          <w:lang w:bidi="ar-EG"/>
        </w:rPr>
        <w:t xml:space="preserve">اقترح أحد أعضاء المجلس أن يُقدم تقرير اللجنة الدائمة في المستقبل إلى اللجنة نفسها للموافقة عليه قبل إحالته إلى المجلس. واقترح أيضاً إتاحة تقرير موحد لرئيس المجلس يتضمن جميع نتائج مداولات المجلس. ورحبت رئيسة </w:t>
      </w:r>
      <w:r w:rsidRPr="00800110">
        <w:rPr>
          <w:rtl/>
        </w:rPr>
        <w:t xml:space="preserve">دائرة التخطيط الاستراتيجي وشؤون الأعضاء </w:t>
      </w:r>
      <w:r w:rsidR="00287AD5">
        <w:rPr>
          <w:rFonts w:hint="cs"/>
          <w:rtl/>
          <w:lang w:bidi="ar-EG"/>
        </w:rPr>
        <w:t xml:space="preserve">والأمين العام </w:t>
      </w:r>
      <w:proofErr w:type="spellStart"/>
      <w:r w:rsidR="00287AD5">
        <w:rPr>
          <w:rFonts w:hint="cs"/>
          <w:rtl/>
          <w:lang w:bidi="ar-EG"/>
        </w:rPr>
        <w:t>به</w:t>
      </w:r>
      <w:r w:rsidRPr="00800110">
        <w:rPr>
          <w:rFonts w:hint="cs"/>
          <w:rtl/>
          <w:lang w:bidi="ar-EG"/>
        </w:rPr>
        <w:t>ذين</w:t>
      </w:r>
      <w:proofErr w:type="spellEnd"/>
      <w:r w:rsidRPr="00800110">
        <w:rPr>
          <w:rFonts w:hint="cs"/>
          <w:rtl/>
          <w:lang w:bidi="ar-EG"/>
        </w:rPr>
        <w:t xml:space="preserve"> الاقتراحين.</w:t>
      </w:r>
    </w:p>
    <w:p w:rsidR="00800110" w:rsidRPr="00800110" w:rsidRDefault="00800110" w:rsidP="00287AD5">
      <w:pPr>
        <w:pStyle w:val="Heading1"/>
        <w:rPr>
          <w:rtl/>
          <w:lang w:bidi="ar-EG"/>
        </w:rPr>
      </w:pPr>
      <w:r w:rsidRPr="00800110">
        <w:rPr>
          <w:lang w:bidi="ar-SY"/>
        </w:rPr>
        <w:t>2</w:t>
      </w:r>
      <w:r w:rsidRPr="00800110">
        <w:rPr>
          <w:rtl/>
          <w:lang w:bidi="ar-EG"/>
        </w:rPr>
        <w:tab/>
      </w:r>
      <w:r w:rsidRPr="00800110">
        <w:rPr>
          <w:rFonts w:hint="cs"/>
          <w:rtl/>
          <w:lang w:bidi="ar-EG"/>
        </w:rPr>
        <w:t>إعلان من ممثلة باراغواي العضو في المجلس</w:t>
      </w:r>
    </w:p>
    <w:p w:rsidR="00800110" w:rsidRPr="00800110" w:rsidRDefault="00800110" w:rsidP="00800110">
      <w:pPr>
        <w:rPr>
          <w:rtl/>
          <w:lang w:bidi="ar-EG"/>
        </w:rPr>
      </w:pPr>
      <w:r w:rsidRPr="00800110">
        <w:rPr>
          <w:lang w:bidi="ar-SY"/>
        </w:rPr>
        <w:t>1.2</w:t>
      </w:r>
      <w:r w:rsidRPr="00800110">
        <w:rPr>
          <w:rtl/>
          <w:lang w:bidi="ar-EG"/>
        </w:rPr>
        <w:tab/>
      </w:r>
      <w:r w:rsidRPr="00800110">
        <w:rPr>
          <w:rFonts w:hint="cs"/>
          <w:rtl/>
          <w:lang w:bidi="ar-EG"/>
        </w:rPr>
        <w:t>أعلنت ممثلة باراغواي العضو في المجلس أن بلدها يعتزم زيادة عدد وحدات المساهمة التي يدف</w:t>
      </w:r>
      <w:r w:rsidR="00E62D4C">
        <w:rPr>
          <w:rFonts w:hint="cs"/>
          <w:rtl/>
          <w:lang w:bidi="ar-EG"/>
        </w:rPr>
        <w:t>ع</w:t>
      </w:r>
      <w:r w:rsidRPr="00800110">
        <w:rPr>
          <w:rFonts w:hint="cs"/>
          <w:rtl/>
          <w:lang w:bidi="ar-EG"/>
        </w:rPr>
        <w:t>ها للاتحاد وأنه يترشح لإعادة انتخابه في المجلس.</w:t>
      </w:r>
    </w:p>
    <w:p w:rsidR="00800110" w:rsidRPr="00800110" w:rsidRDefault="00800110" w:rsidP="00800110">
      <w:pPr>
        <w:rPr>
          <w:rtl/>
          <w:lang w:bidi="ar-EG"/>
        </w:rPr>
      </w:pPr>
      <w:r w:rsidRPr="00800110">
        <w:rPr>
          <w:lang w:bidi="ar-SY"/>
        </w:rPr>
        <w:t>2.2</w:t>
      </w:r>
      <w:r w:rsidRPr="00800110">
        <w:rPr>
          <w:rtl/>
          <w:lang w:bidi="ar-EG"/>
        </w:rPr>
        <w:tab/>
      </w:r>
      <w:r w:rsidRPr="00800110">
        <w:rPr>
          <w:rFonts w:hint="cs"/>
          <w:rtl/>
          <w:lang w:bidi="ar-EG"/>
        </w:rPr>
        <w:t>شكر الأمين العام بار</w:t>
      </w:r>
      <w:r w:rsidR="00287AD5">
        <w:rPr>
          <w:rFonts w:hint="cs"/>
          <w:rtl/>
          <w:lang w:bidi="ar-EG"/>
        </w:rPr>
        <w:t>ا</w:t>
      </w:r>
      <w:r w:rsidRPr="00800110">
        <w:rPr>
          <w:rFonts w:hint="cs"/>
          <w:rtl/>
          <w:lang w:bidi="ar-EG"/>
        </w:rPr>
        <w:t>غواي وشجع الدول الأعضاء الأخرى على أن تحذو</w:t>
      </w:r>
      <w:r w:rsidR="00E62D4C">
        <w:rPr>
          <w:rFonts w:hint="cs"/>
          <w:rtl/>
          <w:lang w:bidi="ar-EG"/>
        </w:rPr>
        <w:t>ا</w:t>
      </w:r>
      <w:r w:rsidRPr="00800110">
        <w:rPr>
          <w:rFonts w:hint="cs"/>
          <w:rtl/>
          <w:lang w:bidi="ar-EG"/>
        </w:rPr>
        <w:t xml:space="preserve"> حذوها.</w:t>
      </w:r>
    </w:p>
    <w:p w:rsidR="00800110" w:rsidRPr="00800110" w:rsidRDefault="00800110" w:rsidP="00287AD5">
      <w:pPr>
        <w:pStyle w:val="Heading1"/>
        <w:rPr>
          <w:rtl/>
          <w:lang w:bidi="ar-JO"/>
        </w:rPr>
      </w:pPr>
      <w:r w:rsidRPr="00800110">
        <w:rPr>
          <w:lang w:bidi="ar-SY"/>
        </w:rPr>
        <w:t>3</w:t>
      </w:r>
      <w:r w:rsidRPr="00800110">
        <w:rPr>
          <w:rtl/>
          <w:lang w:bidi="ar-EG"/>
        </w:rPr>
        <w:tab/>
      </w:r>
      <w:r w:rsidRPr="00800110">
        <w:rPr>
          <w:rFonts w:hint="cs"/>
          <w:rtl/>
          <w:lang w:bidi="ar-JO"/>
        </w:rPr>
        <w:t>حفل الاختتام</w:t>
      </w:r>
    </w:p>
    <w:p w:rsidR="00800110" w:rsidRPr="00800110" w:rsidRDefault="00800110" w:rsidP="00287AD5">
      <w:pPr>
        <w:rPr>
          <w:rtl/>
          <w:lang w:bidi="ar-EG"/>
        </w:rPr>
      </w:pPr>
      <w:r w:rsidRPr="00800110">
        <w:rPr>
          <w:lang w:bidi="ar-SY"/>
        </w:rPr>
        <w:t>1.3</w:t>
      </w:r>
      <w:r w:rsidRPr="00800110">
        <w:rPr>
          <w:rtl/>
          <w:lang w:bidi="ar-EG"/>
        </w:rPr>
        <w:tab/>
      </w:r>
      <w:r w:rsidRPr="00800110">
        <w:rPr>
          <w:rFonts w:hint="cs"/>
          <w:rtl/>
          <w:lang w:bidi="ar-EG"/>
        </w:rPr>
        <w:t xml:space="preserve">عُرض تسجيل فيديو </w:t>
      </w:r>
      <w:r w:rsidR="00287AD5">
        <w:rPr>
          <w:rFonts w:hint="cs"/>
          <w:rtl/>
          <w:lang w:bidi="ar-EG"/>
        </w:rPr>
        <w:t>يلقي</w:t>
      </w:r>
      <w:r w:rsidRPr="00800110">
        <w:rPr>
          <w:rFonts w:hint="cs"/>
          <w:rtl/>
          <w:lang w:bidi="ar-EG"/>
        </w:rPr>
        <w:t xml:space="preserve"> </w:t>
      </w:r>
      <w:r w:rsidR="00287AD5">
        <w:rPr>
          <w:rFonts w:hint="cs"/>
          <w:rtl/>
          <w:lang w:bidi="ar-EG"/>
        </w:rPr>
        <w:t xml:space="preserve">الضوء على </w:t>
      </w:r>
      <w:r w:rsidRPr="00800110">
        <w:rPr>
          <w:rFonts w:hint="cs"/>
          <w:rtl/>
          <w:lang w:bidi="ar-EG"/>
        </w:rPr>
        <w:t>دينامية عمل المجلس.</w:t>
      </w:r>
    </w:p>
    <w:p w:rsidR="00800110" w:rsidRPr="00800110" w:rsidRDefault="00800110" w:rsidP="00EF3128">
      <w:pPr>
        <w:rPr>
          <w:rtl/>
          <w:lang w:bidi="ar-EG"/>
        </w:rPr>
      </w:pPr>
      <w:r w:rsidRPr="00800110">
        <w:rPr>
          <w:lang w:bidi="ar-SY"/>
        </w:rPr>
        <w:t>2.3</w:t>
      </w:r>
      <w:r w:rsidRPr="00800110">
        <w:rPr>
          <w:rtl/>
          <w:lang w:bidi="ar-EG"/>
        </w:rPr>
        <w:tab/>
      </w:r>
      <w:r w:rsidRPr="00800110">
        <w:rPr>
          <w:rFonts w:hint="cs"/>
          <w:rtl/>
          <w:lang w:bidi="ar-EG"/>
        </w:rPr>
        <w:t xml:space="preserve">ألقى الأمين العام الكلمة المتاحة في العنوان التالي: </w:t>
      </w:r>
      <w:r w:rsidR="00287AD5">
        <w:rPr>
          <w:rtl/>
          <w:lang w:bidi="ar-EG"/>
        </w:rPr>
        <w:tab/>
      </w:r>
      <w:r w:rsidR="00287AD5">
        <w:rPr>
          <w:rtl/>
          <w:lang w:bidi="ar-EG"/>
        </w:rPr>
        <w:br/>
      </w:r>
      <w:hyperlink r:id="rId11" w:history="1">
        <w:r w:rsidRPr="00800110">
          <w:rPr>
            <w:rStyle w:val="Hyperlink"/>
            <w:lang w:bidi="ar-SY"/>
          </w:rPr>
          <w:t>https://www.itu.int/en/council/2018/Documents/closure-speech.docx</w:t>
        </w:r>
      </w:hyperlink>
      <w:r w:rsidRPr="00800110">
        <w:rPr>
          <w:rFonts w:hint="cs"/>
          <w:rtl/>
        </w:rPr>
        <w:t xml:space="preserve">. وأشار أيضاً إلى أن </w:t>
      </w:r>
      <w:r w:rsidR="00287AD5">
        <w:rPr>
          <w:rFonts w:hint="cs"/>
          <w:rtl/>
        </w:rPr>
        <w:t>فعاليات قد</w:t>
      </w:r>
      <w:r w:rsidR="00EF3128">
        <w:rPr>
          <w:rFonts w:hint="eastAsia"/>
          <w:rtl/>
        </w:rPr>
        <w:t> </w:t>
      </w:r>
      <w:r w:rsidRPr="00800110">
        <w:rPr>
          <w:rFonts w:hint="cs"/>
          <w:rtl/>
        </w:rPr>
        <w:t xml:space="preserve">عُقدت لأول مرة في باكستان وأفغانستان </w:t>
      </w:r>
      <w:r w:rsidR="00287AD5">
        <w:rPr>
          <w:rFonts w:hint="cs"/>
          <w:rtl/>
        </w:rPr>
        <w:t xml:space="preserve">احتفالاً </w:t>
      </w:r>
      <w:r w:rsidRPr="00800110">
        <w:rPr>
          <w:rFonts w:hint="cs"/>
          <w:rtl/>
        </w:rPr>
        <w:t>ب</w:t>
      </w:r>
      <w:r w:rsidRPr="00800110">
        <w:rPr>
          <w:rtl/>
        </w:rPr>
        <w:t>يوم الفتيات في مجال تكنولوجيا المعلومات والاتصالات</w:t>
      </w:r>
      <w:r w:rsidRPr="00800110">
        <w:rPr>
          <w:rFonts w:hint="cs"/>
          <w:rtl/>
        </w:rPr>
        <w:t xml:space="preserve">، وأعرب عن أطيب تمنياته لرئيس دائرة المؤتمرات والمنشورات الذي سيتقاعد قريباً من </w:t>
      </w:r>
      <w:r w:rsidR="00B960E5">
        <w:rPr>
          <w:rFonts w:hint="cs"/>
          <w:rtl/>
        </w:rPr>
        <w:t>الاتحاد.</w:t>
      </w:r>
    </w:p>
    <w:p w:rsidR="00800110" w:rsidRPr="00800110" w:rsidRDefault="00800110" w:rsidP="00EB7A20">
      <w:pPr>
        <w:rPr>
          <w:rtl/>
          <w:lang w:bidi="ar-EG"/>
        </w:rPr>
      </w:pPr>
      <w:r w:rsidRPr="00800110">
        <w:rPr>
          <w:lang w:bidi="ar-SY"/>
        </w:rPr>
        <w:t>3.3</w:t>
      </w:r>
      <w:r w:rsidRPr="00800110">
        <w:rPr>
          <w:rtl/>
          <w:lang w:bidi="ar-EG"/>
        </w:rPr>
        <w:tab/>
      </w:r>
      <w:r w:rsidR="00E62D4C">
        <w:rPr>
          <w:rFonts w:hint="cs"/>
          <w:rtl/>
          <w:lang w:bidi="ar-EG"/>
        </w:rPr>
        <w:t>و</w:t>
      </w:r>
      <w:r w:rsidRPr="00800110">
        <w:rPr>
          <w:rFonts w:hint="cs"/>
          <w:rtl/>
          <w:lang w:bidi="ar-EG"/>
        </w:rPr>
        <w:t>أعرب الرئيس عن تقديره لأعضاء المجلس على روح التعاون التي أبدوها وشدد على أهمية اتباع</w:t>
      </w:r>
      <w:r w:rsidRPr="00800110">
        <w:rPr>
          <w:rtl/>
          <w:lang w:bidi="ar-EG"/>
        </w:rPr>
        <w:t xml:space="preserve"> </w:t>
      </w:r>
      <w:r w:rsidRPr="00800110">
        <w:rPr>
          <w:rFonts w:hint="cs"/>
          <w:rtl/>
          <w:lang w:bidi="ar-EG"/>
        </w:rPr>
        <w:t>نهج</w:t>
      </w:r>
      <w:r w:rsidRPr="00800110">
        <w:rPr>
          <w:rtl/>
          <w:lang w:bidi="ar-EG"/>
        </w:rPr>
        <w:t xml:space="preserve"> </w:t>
      </w:r>
      <w:r w:rsidRPr="00800110">
        <w:rPr>
          <w:rFonts w:hint="cs"/>
          <w:rtl/>
          <w:lang w:bidi="ar-EG"/>
        </w:rPr>
        <w:t>عالمي</w:t>
      </w:r>
      <w:r w:rsidRPr="00800110">
        <w:rPr>
          <w:rtl/>
          <w:lang w:bidi="ar-EG"/>
        </w:rPr>
        <w:t xml:space="preserve"> </w:t>
      </w:r>
      <w:r w:rsidRPr="00800110">
        <w:rPr>
          <w:rFonts w:hint="cs"/>
          <w:rtl/>
          <w:lang w:bidi="ar-EG"/>
        </w:rPr>
        <w:t>في</w:t>
      </w:r>
      <w:r w:rsidR="00EB7A20">
        <w:rPr>
          <w:rFonts w:hint="eastAsia"/>
          <w:rtl/>
          <w:lang w:bidi="ar-EG"/>
        </w:rPr>
        <w:t> </w:t>
      </w:r>
      <w:r w:rsidRPr="00800110">
        <w:rPr>
          <w:rFonts w:hint="cs"/>
          <w:rtl/>
          <w:lang w:bidi="ar-EG"/>
        </w:rPr>
        <w:t>معالجة</w:t>
      </w:r>
      <w:r w:rsidRPr="00800110">
        <w:rPr>
          <w:rtl/>
          <w:lang w:bidi="ar-EG"/>
        </w:rPr>
        <w:t xml:space="preserve"> </w:t>
      </w:r>
      <w:r w:rsidRPr="00800110">
        <w:rPr>
          <w:rFonts w:hint="cs"/>
          <w:rtl/>
          <w:lang w:bidi="ar-EG"/>
        </w:rPr>
        <w:t>التطورات</w:t>
      </w:r>
      <w:r w:rsidRPr="00800110">
        <w:rPr>
          <w:rtl/>
          <w:lang w:bidi="ar-EG"/>
        </w:rPr>
        <w:t xml:space="preserve"> </w:t>
      </w:r>
      <w:r w:rsidRPr="00800110">
        <w:rPr>
          <w:rFonts w:hint="cs"/>
          <w:rtl/>
          <w:lang w:bidi="ar-EG"/>
        </w:rPr>
        <w:t>الجديدة</w:t>
      </w:r>
      <w:r w:rsidRPr="00800110">
        <w:rPr>
          <w:rtl/>
          <w:lang w:bidi="ar-EG"/>
        </w:rPr>
        <w:t xml:space="preserve"> </w:t>
      </w:r>
      <w:r w:rsidRPr="00800110">
        <w:rPr>
          <w:rFonts w:hint="cs"/>
          <w:rtl/>
          <w:lang w:bidi="ar-EG"/>
        </w:rPr>
        <w:t>في</w:t>
      </w:r>
      <w:r w:rsidRPr="00800110">
        <w:rPr>
          <w:rtl/>
          <w:lang w:bidi="ar-EG"/>
        </w:rPr>
        <w:t xml:space="preserve"> </w:t>
      </w:r>
      <w:r w:rsidRPr="00800110">
        <w:rPr>
          <w:rFonts w:hint="cs"/>
          <w:rtl/>
          <w:lang w:bidi="ar-EG"/>
        </w:rPr>
        <w:t>مجال</w:t>
      </w:r>
      <w:r w:rsidRPr="00800110">
        <w:rPr>
          <w:rtl/>
          <w:lang w:bidi="ar-EG"/>
        </w:rPr>
        <w:t xml:space="preserve"> </w:t>
      </w:r>
      <w:r w:rsidRPr="00800110">
        <w:rPr>
          <w:rFonts w:hint="cs"/>
          <w:rtl/>
          <w:lang w:bidi="ar-EG"/>
        </w:rPr>
        <w:t>الاتصالات</w:t>
      </w:r>
      <w:r w:rsidRPr="00800110">
        <w:rPr>
          <w:rtl/>
          <w:lang w:bidi="ar-EG"/>
        </w:rPr>
        <w:t xml:space="preserve"> </w:t>
      </w:r>
      <w:r w:rsidRPr="00800110">
        <w:rPr>
          <w:rFonts w:hint="cs"/>
          <w:rtl/>
          <w:lang w:bidi="ar-EG"/>
        </w:rPr>
        <w:t>والتوصل إلى</w:t>
      </w:r>
      <w:r w:rsidRPr="00800110">
        <w:rPr>
          <w:rtl/>
          <w:lang w:bidi="ar-EG"/>
        </w:rPr>
        <w:t xml:space="preserve"> </w:t>
      </w:r>
      <w:r w:rsidRPr="00800110">
        <w:rPr>
          <w:rFonts w:hint="cs"/>
          <w:rtl/>
          <w:lang w:bidi="ar-EG"/>
        </w:rPr>
        <w:t>توافق</w:t>
      </w:r>
      <w:r w:rsidRPr="00800110">
        <w:rPr>
          <w:rtl/>
          <w:lang w:bidi="ar-EG"/>
        </w:rPr>
        <w:t xml:space="preserve"> </w:t>
      </w:r>
      <w:r w:rsidRPr="00800110">
        <w:rPr>
          <w:rFonts w:hint="cs"/>
          <w:rtl/>
          <w:lang w:bidi="ar-EG"/>
        </w:rPr>
        <w:t>في</w:t>
      </w:r>
      <w:r w:rsidRPr="00800110">
        <w:rPr>
          <w:rtl/>
          <w:lang w:bidi="ar-EG"/>
        </w:rPr>
        <w:t xml:space="preserve"> </w:t>
      </w:r>
      <w:r w:rsidRPr="00800110">
        <w:rPr>
          <w:rFonts w:hint="cs"/>
          <w:rtl/>
          <w:lang w:bidi="ar-EG"/>
        </w:rPr>
        <w:t>الآراء. وشكر نائب الرئيس ورئيسة اللجنة الدائمة للتنظيم والإدارة ونوابها والمسؤولين المنتخبين والأمانة بكاملها على دعمهم</w:t>
      </w:r>
      <w:r w:rsidRPr="00800110">
        <w:rPr>
          <w:rFonts w:hint="eastAsia"/>
          <w:rtl/>
          <w:lang w:bidi="ar-EG"/>
        </w:rPr>
        <w:t> </w:t>
      </w:r>
      <w:r w:rsidRPr="00800110">
        <w:rPr>
          <w:rFonts w:hint="cs"/>
          <w:rtl/>
          <w:lang w:bidi="ar-EG"/>
        </w:rPr>
        <w:t>الثمين.</w:t>
      </w:r>
    </w:p>
    <w:p w:rsidR="00800110" w:rsidRPr="00800110" w:rsidRDefault="00800110" w:rsidP="00287AD5">
      <w:pPr>
        <w:rPr>
          <w:rtl/>
          <w:lang w:bidi="ar-EG"/>
        </w:rPr>
      </w:pPr>
      <w:r w:rsidRPr="00800110">
        <w:rPr>
          <w:lang w:bidi="ar-SY"/>
        </w:rPr>
        <w:t>4.3</w:t>
      </w:r>
      <w:r w:rsidRPr="00800110">
        <w:rPr>
          <w:rtl/>
          <w:lang w:bidi="ar-EG"/>
        </w:rPr>
        <w:tab/>
      </w:r>
      <w:r w:rsidRPr="00800110">
        <w:rPr>
          <w:rFonts w:hint="cs"/>
          <w:rtl/>
          <w:lang w:bidi="ar-EG"/>
        </w:rPr>
        <w:t>وبادر العديد من أعضاء المجلس، متحدثين بالنيابة عن بلدانهم أو مجموعاتهم الإقليمية، إلى تهنئة الرئيس على كفاءته وقيادته الفع</w:t>
      </w:r>
      <w:r w:rsidR="00D81E44">
        <w:rPr>
          <w:rFonts w:hint="cs"/>
          <w:rtl/>
          <w:lang w:bidi="ar-EG"/>
        </w:rPr>
        <w:t>ّ</w:t>
      </w:r>
      <w:r w:rsidRPr="00800110">
        <w:rPr>
          <w:rFonts w:hint="cs"/>
          <w:rtl/>
          <w:lang w:bidi="ar-EG"/>
        </w:rPr>
        <w:t>الة للغاية التي مكنت المجلس من الانتهاء من عمله قبل</w:t>
      </w:r>
      <w:r w:rsidRPr="00800110">
        <w:rPr>
          <w:rtl/>
          <w:lang w:bidi="ar-EG"/>
        </w:rPr>
        <w:t xml:space="preserve"> </w:t>
      </w:r>
      <w:r w:rsidRPr="00800110">
        <w:rPr>
          <w:rFonts w:hint="cs"/>
          <w:rtl/>
          <w:lang w:bidi="ar-EG"/>
        </w:rPr>
        <w:t>الموعد</w:t>
      </w:r>
      <w:r w:rsidRPr="00800110">
        <w:rPr>
          <w:rtl/>
          <w:lang w:bidi="ar-EG"/>
        </w:rPr>
        <w:t xml:space="preserve"> </w:t>
      </w:r>
      <w:r w:rsidRPr="00800110">
        <w:rPr>
          <w:rFonts w:hint="cs"/>
          <w:rtl/>
          <w:lang w:bidi="ar-EG"/>
        </w:rPr>
        <w:t>المتوقع</w:t>
      </w:r>
      <w:r w:rsidR="00287AD5">
        <w:rPr>
          <w:rFonts w:hint="cs"/>
          <w:rtl/>
          <w:lang w:bidi="ar-EG"/>
        </w:rPr>
        <w:t xml:space="preserve"> بيوم</w:t>
      </w:r>
      <w:r w:rsidRPr="00800110">
        <w:rPr>
          <w:rFonts w:hint="cs"/>
          <w:rtl/>
          <w:lang w:bidi="ar-EG"/>
        </w:rPr>
        <w:t>. وشكروا نائب رئيس المجلس، ورئيسة اللجنة الدائمة ونوابها، ورؤساء أفرقة العمل التابعة للمجلس ونوابهم، والمسؤولين المنتخبين، وأمين الجلسة العامة والأمانة على مساهماتهم القيّمة. وأعربوا أيضاً عن تقديرهم للفعاليات</w:t>
      </w:r>
      <w:r w:rsidRPr="00800110">
        <w:rPr>
          <w:rtl/>
          <w:lang w:bidi="ar-EG"/>
        </w:rPr>
        <w:t xml:space="preserve"> </w:t>
      </w:r>
      <w:r w:rsidRPr="00800110">
        <w:rPr>
          <w:rFonts w:hint="cs"/>
          <w:rtl/>
          <w:lang w:bidi="ar-EG"/>
        </w:rPr>
        <w:t>الاجتماعية</w:t>
      </w:r>
      <w:r w:rsidRPr="00800110">
        <w:rPr>
          <w:rtl/>
          <w:lang w:bidi="ar-EG"/>
        </w:rPr>
        <w:t xml:space="preserve"> </w:t>
      </w:r>
      <w:r w:rsidRPr="00800110">
        <w:rPr>
          <w:rFonts w:hint="cs"/>
          <w:rtl/>
          <w:lang w:bidi="ar-EG"/>
        </w:rPr>
        <w:t>العديدة</w:t>
      </w:r>
      <w:r w:rsidRPr="00800110">
        <w:rPr>
          <w:rtl/>
          <w:lang w:bidi="ar-EG"/>
        </w:rPr>
        <w:t xml:space="preserve"> </w:t>
      </w:r>
      <w:r w:rsidRPr="00800110">
        <w:rPr>
          <w:rFonts w:hint="cs"/>
          <w:rtl/>
          <w:lang w:bidi="ar-EG"/>
        </w:rPr>
        <w:t>التي</w:t>
      </w:r>
      <w:r w:rsidRPr="00800110">
        <w:rPr>
          <w:rtl/>
          <w:lang w:bidi="ar-EG"/>
        </w:rPr>
        <w:t xml:space="preserve"> </w:t>
      </w:r>
      <w:r w:rsidRPr="00800110">
        <w:rPr>
          <w:rFonts w:hint="cs"/>
          <w:rtl/>
          <w:lang w:bidi="ar-EG"/>
        </w:rPr>
        <w:t>نُظمت</w:t>
      </w:r>
      <w:r w:rsidRPr="00800110">
        <w:rPr>
          <w:rtl/>
          <w:lang w:bidi="ar-EG"/>
        </w:rPr>
        <w:t xml:space="preserve">. </w:t>
      </w:r>
      <w:r w:rsidRPr="00800110">
        <w:rPr>
          <w:rFonts w:hint="cs"/>
          <w:rtl/>
          <w:lang w:bidi="ar-EG"/>
        </w:rPr>
        <w:t>وشدد</w:t>
      </w:r>
      <w:r w:rsidRPr="00800110">
        <w:rPr>
          <w:rtl/>
          <w:lang w:bidi="ar-EG"/>
        </w:rPr>
        <w:t xml:space="preserve"> </w:t>
      </w:r>
      <w:r w:rsidRPr="00800110">
        <w:rPr>
          <w:rFonts w:hint="cs"/>
          <w:rtl/>
          <w:lang w:bidi="ar-EG"/>
        </w:rPr>
        <w:t>العديد من أعضاء المجلس على</w:t>
      </w:r>
      <w:r w:rsidRPr="00800110">
        <w:rPr>
          <w:rtl/>
          <w:lang w:bidi="ar-EG"/>
        </w:rPr>
        <w:t xml:space="preserve"> </w:t>
      </w:r>
      <w:r w:rsidRPr="00800110">
        <w:rPr>
          <w:rFonts w:hint="cs"/>
          <w:rtl/>
          <w:lang w:bidi="ar-EG"/>
        </w:rPr>
        <w:t>الأهمية</w:t>
      </w:r>
      <w:r w:rsidRPr="00800110">
        <w:rPr>
          <w:rtl/>
          <w:lang w:bidi="ar-EG"/>
        </w:rPr>
        <w:t xml:space="preserve"> </w:t>
      </w:r>
      <w:r w:rsidRPr="00800110">
        <w:rPr>
          <w:rFonts w:hint="cs"/>
          <w:rtl/>
          <w:lang w:bidi="ar-EG"/>
        </w:rPr>
        <w:t>التي</w:t>
      </w:r>
      <w:r w:rsidRPr="00800110">
        <w:rPr>
          <w:rtl/>
          <w:lang w:bidi="ar-EG"/>
        </w:rPr>
        <w:t xml:space="preserve"> </w:t>
      </w:r>
      <w:r w:rsidRPr="00800110">
        <w:rPr>
          <w:rFonts w:hint="cs"/>
          <w:rtl/>
          <w:lang w:bidi="ar-EG"/>
        </w:rPr>
        <w:t>تعلقها</w:t>
      </w:r>
      <w:r w:rsidRPr="00800110">
        <w:rPr>
          <w:rtl/>
          <w:lang w:bidi="ar-EG"/>
        </w:rPr>
        <w:t xml:space="preserve"> </w:t>
      </w:r>
      <w:r w:rsidRPr="00800110">
        <w:rPr>
          <w:rFonts w:hint="cs"/>
          <w:rtl/>
          <w:lang w:bidi="ar-EG"/>
        </w:rPr>
        <w:t>بلدانهم</w:t>
      </w:r>
      <w:r w:rsidRPr="00800110">
        <w:rPr>
          <w:rtl/>
          <w:lang w:bidi="ar-EG"/>
        </w:rPr>
        <w:t xml:space="preserve"> </w:t>
      </w:r>
      <w:r w:rsidRPr="00800110">
        <w:rPr>
          <w:rFonts w:hint="cs"/>
          <w:rtl/>
          <w:lang w:bidi="ar-EG"/>
        </w:rPr>
        <w:t>على</w:t>
      </w:r>
      <w:r w:rsidRPr="00800110">
        <w:rPr>
          <w:rtl/>
          <w:lang w:bidi="ar-EG"/>
        </w:rPr>
        <w:t xml:space="preserve"> </w:t>
      </w:r>
      <w:r w:rsidRPr="00800110">
        <w:rPr>
          <w:rFonts w:hint="cs"/>
          <w:rtl/>
          <w:lang w:bidi="ar-EG"/>
        </w:rPr>
        <w:t>تعزيز</w:t>
      </w:r>
      <w:r w:rsidRPr="00800110">
        <w:rPr>
          <w:rtl/>
          <w:lang w:bidi="ar-EG"/>
        </w:rPr>
        <w:t xml:space="preserve"> </w:t>
      </w:r>
      <w:r w:rsidRPr="00800110">
        <w:rPr>
          <w:rFonts w:hint="cs"/>
          <w:rtl/>
          <w:lang w:bidi="ar-EG"/>
        </w:rPr>
        <w:t>مشاركة الفتيات في مجال تكنولوجيا المعلومات والاتصالات.</w:t>
      </w:r>
    </w:p>
    <w:p w:rsidR="00800110" w:rsidRPr="00800110" w:rsidRDefault="00800110" w:rsidP="00800110">
      <w:pPr>
        <w:rPr>
          <w:rtl/>
          <w:lang w:bidi="ar-EG"/>
        </w:rPr>
      </w:pPr>
      <w:r w:rsidRPr="00800110">
        <w:rPr>
          <w:lang w:bidi="ar-SY"/>
        </w:rPr>
        <w:t>5.3</w:t>
      </w:r>
      <w:r w:rsidRPr="00800110">
        <w:rPr>
          <w:rtl/>
          <w:lang w:bidi="ar-EG"/>
        </w:rPr>
        <w:tab/>
      </w:r>
      <w:r w:rsidRPr="00800110">
        <w:rPr>
          <w:rFonts w:hint="cs"/>
          <w:rtl/>
          <w:lang w:bidi="ar-JO"/>
        </w:rPr>
        <w:t>فشكر</w:t>
      </w:r>
      <w:r w:rsidRPr="00800110">
        <w:rPr>
          <w:rtl/>
          <w:lang w:bidi="ar-JO"/>
        </w:rPr>
        <w:t xml:space="preserve"> الرئيس </w:t>
      </w:r>
      <w:r w:rsidRPr="00800110">
        <w:rPr>
          <w:rFonts w:hint="cs"/>
          <w:rtl/>
          <w:lang w:bidi="ar-JO"/>
        </w:rPr>
        <w:t>المشاركين</w:t>
      </w:r>
      <w:r w:rsidRPr="00800110">
        <w:rPr>
          <w:rtl/>
          <w:lang w:bidi="ar-JO"/>
        </w:rPr>
        <w:t xml:space="preserve"> </w:t>
      </w:r>
      <w:r w:rsidRPr="00800110">
        <w:rPr>
          <w:rFonts w:hint="cs"/>
          <w:rtl/>
          <w:lang w:bidi="ar-JO"/>
        </w:rPr>
        <w:t xml:space="preserve">على </w:t>
      </w:r>
      <w:r w:rsidRPr="00800110">
        <w:rPr>
          <w:rtl/>
          <w:lang w:bidi="ar-JO"/>
        </w:rPr>
        <w:t xml:space="preserve">عباراتهم اللطيفة وأعلن اختتام </w:t>
      </w:r>
      <w:r w:rsidRPr="00800110">
        <w:rPr>
          <w:rFonts w:hint="cs"/>
          <w:rtl/>
          <w:lang w:bidi="ar-JO"/>
        </w:rPr>
        <w:t>الاجتماع</w:t>
      </w:r>
      <w:r w:rsidRPr="00800110">
        <w:rPr>
          <w:rtl/>
          <w:lang w:bidi="ar-JO"/>
        </w:rPr>
        <w:t>.</w:t>
      </w:r>
    </w:p>
    <w:tbl>
      <w:tblPr>
        <w:bidiVisual/>
        <w:tblW w:w="0" w:type="auto"/>
        <w:tblLook w:val="00A0" w:firstRow="1" w:lastRow="0" w:firstColumn="1" w:lastColumn="0" w:noHBand="0" w:noVBand="0"/>
      </w:tblPr>
      <w:tblGrid>
        <w:gridCol w:w="5786"/>
        <w:gridCol w:w="3853"/>
      </w:tblGrid>
      <w:tr w:rsidR="00800110" w:rsidRPr="00800110" w:rsidTr="00287AD5">
        <w:trPr>
          <w:trHeight w:val="1134"/>
        </w:trPr>
        <w:tc>
          <w:tcPr>
            <w:tcW w:w="5786" w:type="dxa"/>
            <w:hideMark/>
          </w:tcPr>
          <w:p w:rsidR="00800110" w:rsidRPr="00800110" w:rsidRDefault="00800110" w:rsidP="004B4FA7">
            <w:pPr>
              <w:spacing w:before="1440"/>
              <w:jc w:val="left"/>
              <w:rPr>
                <w:rtl/>
              </w:rPr>
            </w:pPr>
            <w:r w:rsidRPr="00800110">
              <w:rPr>
                <w:rtl/>
                <w:lang w:bidi="ar-SY"/>
              </w:rPr>
              <w:t xml:space="preserve">الأمين </w:t>
            </w:r>
            <w:proofErr w:type="gramStart"/>
            <w:r w:rsidRPr="00800110">
              <w:rPr>
                <w:rtl/>
                <w:lang w:bidi="ar-SY"/>
              </w:rPr>
              <w:t>العام:</w:t>
            </w:r>
            <w:r w:rsidRPr="00800110">
              <w:rPr>
                <w:rtl/>
                <w:lang w:bidi="ar-SY"/>
              </w:rPr>
              <w:br/>
              <w:t>ﻫ.</w:t>
            </w:r>
            <w:proofErr w:type="gramEnd"/>
            <w:r w:rsidRPr="00800110">
              <w:rPr>
                <w:rtl/>
                <w:lang w:bidi="ar-SY"/>
              </w:rPr>
              <w:t xml:space="preserve"> جاو</w:t>
            </w:r>
          </w:p>
        </w:tc>
        <w:tc>
          <w:tcPr>
            <w:tcW w:w="3853" w:type="dxa"/>
            <w:hideMark/>
          </w:tcPr>
          <w:p w:rsidR="00800110" w:rsidRPr="00800110" w:rsidRDefault="00800110" w:rsidP="004B4FA7">
            <w:pPr>
              <w:spacing w:before="1440"/>
              <w:rPr>
                <w:lang w:bidi="ar-SY"/>
              </w:rPr>
            </w:pPr>
            <w:proofErr w:type="gramStart"/>
            <w:r w:rsidRPr="00800110">
              <w:rPr>
                <w:rtl/>
                <w:lang w:bidi="ar-SY"/>
              </w:rPr>
              <w:t>الرئيس:</w:t>
            </w:r>
            <w:r w:rsidRPr="00800110">
              <w:rPr>
                <w:rtl/>
                <w:lang w:bidi="ar-SY"/>
              </w:rPr>
              <w:br/>
            </w:r>
            <w:r w:rsidRPr="00800110">
              <w:rPr>
                <w:rFonts w:hint="cs"/>
                <w:rtl/>
              </w:rPr>
              <w:t>ر.</w:t>
            </w:r>
            <w:proofErr w:type="gramEnd"/>
            <w:r w:rsidRPr="00800110">
              <w:rPr>
                <w:rFonts w:hint="cs"/>
                <w:rtl/>
              </w:rPr>
              <w:t xml:space="preserve"> </w:t>
            </w:r>
            <w:proofErr w:type="spellStart"/>
            <w:r w:rsidRPr="00800110">
              <w:rPr>
                <w:rFonts w:hint="cs"/>
                <w:rtl/>
              </w:rPr>
              <w:t>إسماعيلوف</w:t>
            </w:r>
            <w:proofErr w:type="spellEnd"/>
          </w:p>
        </w:tc>
      </w:tr>
    </w:tbl>
    <w:p w:rsidR="00800110" w:rsidRPr="00800110" w:rsidRDefault="00800110" w:rsidP="00EB7A20">
      <w:pPr>
        <w:spacing w:before="360"/>
        <w:rPr>
          <w:b/>
          <w:bCs/>
          <w:rtl/>
          <w:lang w:bidi="ar-EG"/>
        </w:rPr>
      </w:pPr>
      <w:r w:rsidRPr="00E62D4C">
        <w:rPr>
          <w:rFonts w:hint="cs"/>
          <w:b/>
          <w:bCs/>
          <w:rtl/>
        </w:rPr>
        <w:t>الملحق</w:t>
      </w:r>
      <w:r w:rsidR="00287AD5" w:rsidRPr="00E62D4C">
        <w:rPr>
          <w:rFonts w:hint="cs"/>
          <w:b/>
          <w:bCs/>
          <w:rtl/>
        </w:rPr>
        <w:t>ات</w:t>
      </w:r>
      <w:r w:rsidRPr="00800110">
        <w:rPr>
          <w:rtl/>
        </w:rPr>
        <w:t>:</w:t>
      </w:r>
      <w:r w:rsidRPr="00800110">
        <w:rPr>
          <w:rtl/>
          <w:lang w:bidi="ar-SY"/>
        </w:rPr>
        <w:t xml:space="preserve"> </w:t>
      </w:r>
      <w:r w:rsidRPr="00287AD5">
        <w:rPr>
          <w:lang w:bidi="ar-SY"/>
        </w:rPr>
        <w:t>1</w:t>
      </w:r>
    </w:p>
    <w:p w:rsidR="00800110" w:rsidRPr="00800110" w:rsidRDefault="00800110" w:rsidP="00800110">
      <w:pPr>
        <w:rPr>
          <w:rtl/>
          <w:lang w:bidi="ar-EG"/>
        </w:rPr>
      </w:pPr>
      <w:r w:rsidRPr="00800110">
        <w:rPr>
          <w:rtl/>
          <w:lang w:bidi="ar-EG"/>
        </w:rPr>
        <w:br w:type="page"/>
      </w:r>
    </w:p>
    <w:p w:rsidR="00800110" w:rsidRPr="00800110" w:rsidRDefault="00800110" w:rsidP="00904607">
      <w:pPr>
        <w:pStyle w:val="AnnexNo"/>
        <w:rPr>
          <w:rtl/>
        </w:rPr>
      </w:pPr>
      <w:r w:rsidRPr="00800110">
        <w:rPr>
          <w:rFonts w:hint="cs"/>
          <w:rtl/>
        </w:rPr>
        <w:lastRenderedPageBreak/>
        <w:t>الملحق </w:t>
      </w:r>
      <w:r w:rsidRPr="00800110">
        <w:t>A</w:t>
      </w:r>
    </w:p>
    <w:p w:rsidR="00800110" w:rsidRDefault="00800110" w:rsidP="00FA04B2">
      <w:pPr>
        <w:pStyle w:val="Annextitle"/>
        <w:rPr>
          <w:rtl/>
        </w:rPr>
      </w:pPr>
      <w:r w:rsidRPr="00800110">
        <w:rPr>
          <w:rtl/>
        </w:rPr>
        <w:t>التوصيات المقدمة من لجنة التنظيم والإدارة</w:t>
      </w:r>
      <w:r w:rsidRPr="00800110">
        <w:rPr>
          <w:rtl/>
        </w:rPr>
        <w:br/>
        <w:t xml:space="preserve">والتي وافق عليها المجلس/أخذ علماً بها/أقرها في </w:t>
      </w:r>
      <w:r w:rsidRPr="00800110">
        <w:rPr>
          <w:rFonts w:hint="cs"/>
          <w:rtl/>
        </w:rPr>
        <w:t>جلسته العامة</w:t>
      </w:r>
      <w:r w:rsidRPr="00800110">
        <w:rPr>
          <w:rtl/>
        </w:rPr>
        <w:t xml:space="preserve"> </w:t>
      </w:r>
      <w:r w:rsidRPr="00800110">
        <w:rPr>
          <w:rFonts w:hint="cs"/>
          <w:rtl/>
        </w:rPr>
        <w:t>التاسعة والأخيرة</w:t>
      </w:r>
      <w:r w:rsidRPr="00800110">
        <w:rPr>
          <w:rtl/>
        </w:rPr>
        <w:br/>
      </w:r>
      <w:r w:rsidRPr="00800110">
        <w:rPr>
          <w:rFonts w:hint="cs"/>
          <w:rtl/>
        </w:rPr>
        <w:t>لدورة المجلس</w:t>
      </w:r>
      <w:r w:rsidRPr="00800110">
        <w:rPr>
          <w:rtl/>
        </w:rPr>
        <w:t xml:space="preserve"> لعام </w:t>
      </w:r>
      <w:r w:rsidRPr="00800110">
        <w:t>2018</w:t>
      </w:r>
    </w:p>
    <w:p w:rsidR="00904607" w:rsidRPr="00261795" w:rsidRDefault="00904607" w:rsidP="00904607">
      <w:pPr>
        <w:pStyle w:val="Heading1"/>
        <w:rPr>
          <w:rFonts w:eastAsiaTheme="minorEastAsia"/>
          <w:rtl/>
        </w:rPr>
      </w:pPr>
      <w:r>
        <w:rPr>
          <w:rFonts w:eastAsiaTheme="minorEastAsia"/>
        </w:rPr>
        <w:t>1</w:t>
      </w:r>
      <w:r w:rsidRPr="00261795">
        <w:rPr>
          <w:rFonts w:eastAsiaTheme="minorEastAsia"/>
          <w:rtl/>
        </w:rPr>
        <w:tab/>
      </w:r>
      <w:r w:rsidRPr="00261795">
        <w:rPr>
          <w:rFonts w:eastAsiaTheme="minorEastAsia" w:hint="cs"/>
          <w:rtl/>
        </w:rPr>
        <w:t>بيان من مجلس الموظفين</w:t>
      </w:r>
    </w:p>
    <w:p w:rsidR="00904607" w:rsidRDefault="00904607" w:rsidP="00904607">
      <w:pPr>
        <w:rPr>
          <w:rtl/>
          <w:lang w:bidi="ar-EG"/>
        </w:rPr>
      </w:pPr>
      <w:r w:rsidRPr="00C74EEA">
        <w:rPr>
          <w:rFonts w:hint="cs"/>
          <w:rtl/>
          <w:lang w:bidi="ar-EG"/>
        </w:rPr>
        <w:t>طبقاً للقرار </w:t>
      </w:r>
      <w:r w:rsidRPr="00C74EEA">
        <w:rPr>
          <w:lang w:bidi="ar-EG"/>
        </w:rPr>
        <w:t>51</w:t>
      </w:r>
      <w:r w:rsidRPr="00C74EEA">
        <w:rPr>
          <w:rFonts w:hint="cs"/>
          <w:rtl/>
          <w:lang w:bidi="ar-EG"/>
        </w:rPr>
        <w:t xml:space="preserve"> (المراجَع في </w:t>
      </w:r>
      <w:proofErr w:type="spellStart"/>
      <w:r w:rsidRPr="00C74EEA">
        <w:rPr>
          <w:rFonts w:hint="cs"/>
          <w:rtl/>
          <w:lang w:bidi="ar-EG"/>
        </w:rPr>
        <w:t>مينيابوليس</w:t>
      </w:r>
      <w:proofErr w:type="spellEnd"/>
      <w:r w:rsidRPr="00C74EEA">
        <w:rPr>
          <w:rFonts w:hint="cs"/>
          <w:rtl/>
          <w:lang w:bidi="ar-EG"/>
        </w:rPr>
        <w:t xml:space="preserve">، </w:t>
      </w:r>
      <w:r w:rsidRPr="00C74EEA">
        <w:rPr>
          <w:lang w:bidi="ar-EG"/>
        </w:rPr>
        <w:t>1998</w:t>
      </w:r>
      <w:r w:rsidRPr="00C74EEA">
        <w:rPr>
          <w:rFonts w:hint="cs"/>
          <w:rtl/>
          <w:lang w:bidi="ar-EG"/>
        </w:rPr>
        <w:t xml:space="preserve">) لمؤتمر المندوبين المفوضين، قدم السيد كريستيان </w:t>
      </w:r>
      <w:proofErr w:type="spellStart"/>
      <w:r w:rsidRPr="00C74EEA">
        <w:rPr>
          <w:rFonts w:hint="cs"/>
          <w:rtl/>
          <w:lang w:bidi="ar-EG"/>
        </w:rPr>
        <w:t>جرلييه</w:t>
      </w:r>
      <w:proofErr w:type="spellEnd"/>
      <w:r w:rsidRPr="00C74EEA">
        <w:rPr>
          <w:rFonts w:hint="cs"/>
          <w:rtl/>
          <w:lang w:bidi="ar-EG"/>
        </w:rPr>
        <w:t xml:space="preserve">، رئيس مجلس الموظفين بياناً يرد نصه </w:t>
      </w:r>
      <w:r>
        <w:rPr>
          <w:rFonts w:hint="cs"/>
          <w:rtl/>
          <w:lang w:bidi="ar-EG"/>
        </w:rPr>
        <w:t>في العنوان التالي</w:t>
      </w:r>
      <w:r w:rsidRPr="00C74EEA">
        <w:rPr>
          <w:rFonts w:hint="cs"/>
          <w:rtl/>
          <w:lang w:bidi="ar-EG"/>
        </w:rPr>
        <w:t xml:space="preserve">: </w:t>
      </w:r>
      <w:hyperlink r:id="rId12" w:history="1">
        <w:r w:rsidRPr="00F71AFF">
          <w:rPr>
            <w:rStyle w:val="Hyperlink"/>
          </w:rPr>
          <w:t>http://www.itu.int/en/council/2018/Pages/staff-council.aspx</w:t>
        </w:r>
      </w:hyperlink>
      <w:r>
        <w:rPr>
          <w:rFonts w:hint="cs"/>
          <w:rtl/>
          <w:lang w:bidi="ar-EG"/>
        </w:rPr>
        <w:t>.</w:t>
      </w:r>
    </w:p>
    <w:p w:rsidR="00904607" w:rsidRPr="00EB7A20" w:rsidRDefault="00904607" w:rsidP="00D81E44">
      <w:pPr>
        <w:pStyle w:val="Heading1"/>
        <w:rPr>
          <w:rtl/>
        </w:rPr>
      </w:pPr>
      <w:r w:rsidRPr="00EB7A20">
        <w:t>2</w:t>
      </w:r>
      <w:r w:rsidRPr="00EB7A20">
        <w:rPr>
          <w:rtl/>
        </w:rPr>
        <w:tab/>
      </w:r>
      <w:r w:rsidRPr="00EB7A20">
        <w:rPr>
          <w:rFonts w:hint="cs"/>
          <w:rtl/>
        </w:rPr>
        <w:t>تقرير مرحلي بشأن تنفيذ الخطة الاستراتيجية المتعلقة بالموارد البشرية والقرار</w:t>
      </w:r>
      <w:r w:rsidRPr="00EB7A20">
        <w:rPr>
          <w:rFonts w:hint="eastAsia"/>
          <w:rtl/>
        </w:rPr>
        <w:t> </w:t>
      </w:r>
      <w:r w:rsidRPr="00EB7A20">
        <w:t>48</w:t>
      </w:r>
      <w:r w:rsidR="00D81E44">
        <w:rPr>
          <w:rFonts w:hint="eastAsia"/>
          <w:rtl/>
        </w:rPr>
        <w:t> </w:t>
      </w:r>
      <w:r w:rsidRPr="00EB7A20">
        <w:rPr>
          <w:rFonts w:hint="cs"/>
          <w:rtl/>
        </w:rPr>
        <w:t>(المراجَع</w:t>
      </w:r>
      <w:r w:rsidR="00B15C62">
        <w:rPr>
          <w:rFonts w:hint="eastAsia"/>
          <w:rtl/>
        </w:rPr>
        <w:t> </w:t>
      </w:r>
      <w:r w:rsidRPr="00EB7A20">
        <w:rPr>
          <w:rFonts w:hint="cs"/>
          <w:rtl/>
        </w:rPr>
        <w:t>في</w:t>
      </w:r>
      <w:r w:rsidRPr="00EB7A20">
        <w:rPr>
          <w:rFonts w:hint="eastAsia"/>
          <w:rtl/>
        </w:rPr>
        <w:t> </w:t>
      </w:r>
      <w:r w:rsidRPr="00EB7A20">
        <w:rPr>
          <w:rFonts w:hint="cs"/>
          <w:rtl/>
        </w:rPr>
        <w:t xml:space="preserve">بوسان، </w:t>
      </w:r>
      <w:r w:rsidRPr="00EB7A20">
        <w:t>2014</w:t>
      </w:r>
      <w:r w:rsidRPr="00EB7A20">
        <w:rPr>
          <w:rFonts w:hint="cs"/>
          <w:rtl/>
        </w:rPr>
        <w:t xml:space="preserve">) (الوثيقة </w:t>
      </w:r>
      <w:hyperlink r:id="rId13" w:history="1">
        <w:r w:rsidRPr="00B15C62">
          <w:rPr>
            <w:rStyle w:val="Hyperlink"/>
          </w:rPr>
          <w:t>C18/24</w:t>
        </w:r>
      </w:hyperlink>
      <w:r w:rsidRPr="00EB7A20">
        <w:rPr>
          <w:rFonts w:hint="cs"/>
          <w:rtl/>
        </w:rPr>
        <w:t>) و</w:t>
      </w:r>
      <w:r w:rsidRPr="00EB7A20">
        <w:rPr>
          <w:rtl/>
        </w:rPr>
        <w:t xml:space="preserve">تنفيذ </w:t>
      </w:r>
      <w:r w:rsidRPr="00EB7A20">
        <w:rPr>
          <w:rFonts w:hint="cs"/>
          <w:rtl/>
        </w:rPr>
        <w:t>الخطة</w:t>
      </w:r>
      <w:r w:rsidRPr="00EB7A20">
        <w:rPr>
          <w:rtl/>
        </w:rPr>
        <w:t xml:space="preserve"> الاستراتيجية للموارد البشرية</w:t>
      </w:r>
      <w:r w:rsidRPr="00EB7A20">
        <w:rPr>
          <w:rFonts w:hint="cs"/>
          <w:rtl/>
        </w:rPr>
        <w:t xml:space="preserve"> </w:t>
      </w:r>
      <w:r w:rsidRPr="00EB7A20">
        <w:rPr>
          <w:rtl/>
        </w:rPr>
        <w:t>والقرار</w:t>
      </w:r>
      <w:r w:rsidRPr="00EB7A20">
        <w:rPr>
          <w:rFonts w:hint="cs"/>
          <w:rtl/>
        </w:rPr>
        <w:t> </w:t>
      </w:r>
      <w:r w:rsidRPr="00EB7A20">
        <w:t>48</w:t>
      </w:r>
      <w:r w:rsidRPr="00EB7A20">
        <w:rPr>
          <w:rtl/>
        </w:rPr>
        <w:t xml:space="preserve"> (المراجَع في بوسان، </w:t>
      </w:r>
      <w:r w:rsidRPr="00EB7A20">
        <w:t>2014</w:t>
      </w:r>
      <w:r w:rsidRPr="00EB7A20">
        <w:rPr>
          <w:rtl/>
        </w:rPr>
        <w:t>)</w:t>
      </w:r>
      <w:r w:rsidRPr="00EB7A20">
        <w:rPr>
          <w:rFonts w:hint="cs"/>
          <w:rtl/>
        </w:rPr>
        <w:t xml:space="preserve"> (الوثيقة </w:t>
      </w:r>
      <w:hyperlink r:id="rId14" w:history="1">
        <w:r w:rsidRPr="00B15C62">
          <w:rPr>
            <w:rStyle w:val="Hyperlink"/>
          </w:rPr>
          <w:t>C18/INF/5</w:t>
        </w:r>
      </w:hyperlink>
      <w:r w:rsidRPr="00EB7A20">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0E77D0" w:rsidRDefault="00904607" w:rsidP="00B15C62">
            <w:pPr>
              <w:pStyle w:val="enumlev1"/>
              <w:ind w:left="1016" w:hanging="1016"/>
              <w:rPr>
                <w:rtl/>
              </w:rPr>
            </w:pPr>
            <w:r>
              <w:rPr>
                <w:rFonts w:hint="cs"/>
                <w:rtl/>
              </w:rPr>
              <w:t xml:space="preserve">توصي اللجنة بأن يأخذ المجلس علماً </w:t>
            </w:r>
            <w:r w:rsidRPr="002E1AC9">
              <w:rPr>
                <w:rFonts w:hint="cs"/>
                <w:rtl/>
              </w:rPr>
              <w:t xml:space="preserve">بالوثيقة </w:t>
            </w:r>
            <w:r w:rsidRPr="002E1AC9">
              <w:t>C18/24</w:t>
            </w:r>
            <w:r w:rsidRPr="002E1AC9">
              <w:rPr>
                <w:rFonts w:hint="cs"/>
                <w:rtl/>
              </w:rPr>
              <w:t>.</w:t>
            </w:r>
          </w:p>
          <w:p w:rsidR="00904607" w:rsidRPr="000E77D0" w:rsidRDefault="00904607" w:rsidP="008C0994">
            <w:pPr>
              <w:tabs>
                <w:tab w:val="clear" w:pos="1134"/>
                <w:tab w:val="left" w:pos="1016"/>
              </w:tabs>
              <w:spacing w:after="120"/>
              <w:rPr>
                <w:rtl/>
                <w:lang w:bidi="ar-EG"/>
              </w:rPr>
            </w:pPr>
            <w:r>
              <w:rPr>
                <w:rFonts w:hint="cs"/>
                <w:rtl/>
                <w:lang w:bidi="ar-EG"/>
              </w:rPr>
              <w:t xml:space="preserve">توصي اللجنة بأن يكلف المجلس الأمانة بوضع خطة استراتيجية للموارد البشرية لفترة </w:t>
            </w:r>
            <w:r>
              <w:rPr>
                <w:lang w:bidi="ar-EG"/>
              </w:rPr>
              <w:t>4</w:t>
            </w:r>
            <w:r>
              <w:rPr>
                <w:rFonts w:hint="cs"/>
                <w:rtl/>
                <w:lang w:bidi="ar-EG"/>
              </w:rPr>
              <w:t xml:space="preserve"> سنوات يتم مواءمتها مع الخطة الاستراتيجية للاتحاد (القرار </w:t>
            </w:r>
            <w:r>
              <w:rPr>
                <w:lang w:bidi="ar-EG"/>
              </w:rPr>
              <w:t>71</w:t>
            </w:r>
            <w:r>
              <w:rPr>
                <w:rFonts w:hint="cs"/>
                <w:rtl/>
                <w:lang w:bidi="ar-EG"/>
              </w:rPr>
              <w:t>) للفترة</w:t>
            </w:r>
            <w:r w:rsidR="008C0994">
              <w:rPr>
                <w:rFonts w:hint="eastAsia"/>
                <w:rtl/>
                <w:lang w:bidi="ar-EG"/>
              </w:rPr>
              <w:t> </w:t>
            </w:r>
            <w:r>
              <w:rPr>
                <w:lang w:bidi="ar-EG"/>
              </w:rPr>
              <w:t>2023-2020</w:t>
            </w:r>
            <w:r>
              <w:rPr>
                <w:rFonts w:hint="cs"/>
                <w:rtl/>
                <w:lang w:bidi="ar-EG"/>
              </w:rPr>
              <w:t>.</w:t>
            </w:r>
          </w:p>
        </w:tc>
      </w:tr>
    </w:tbl>
    <w:p w:rsidR="00904607" w:rsidRPr="00261795" w:rsidRDefault="00904607" w:rsidP="001A6FB1">
      <w:pPr>
        <w:pStyle w:val="Heading1"/>
        <w:spacing w:after="120"/>
        <w:rPr>
          <w:rtl/>
        </w:rPr>
      </w:pPr>
      <w:r>
        <w:t>3</w:t>
      </w:r>
      <w:r>
        <w:rPr>
          <w:rtl/>
          <w:lang w:bidi="ar-EG"/>
        </w:rPr>
        <w:tab/>
      </w:r>
      <w:r w:rsidRPr="00261795">
        <w:rPr>
          <w:rFonts w:hint="cs"/>
          <w:rtl/>
        </w:rPr>
        <w:t>عضوية</w:t>
      </w:r>
      <w:r w:rsidRPr="00261795">
        <w:rPr>
          <w:rtl/>
        </w:rPr>
        <w:t xml:space="preserve"> </w:t>
      </w:r>
      <w:r w:rsidRPr="00261795">
        <w:rPr>
          <w:rFonts w:hint="cs"/>
          <w:rtl/>
        </w:rPr>
        <w:t>لجنة</w:t>
      </w:r>
      <w:r w:rsidRPr="00261795">
        <w:rPr>
          <w:rtl/>
        </w:rPr>
        <w:t xml:space="preserve"> </w:t>
      </w:r>
      <w:r w:rsidRPr="00261795">
        <w:rPr>
          <w:rFonts w:hint="cs"/>
          <w:rtl/>
        </w:rPr>
        <w:t>المعاشات</w:t>
      </w:r>
      <w:r w:rsidRPr="00261795">
        <w:rPr>
          <w:rtl/>
        </w:rPr>
        <w:t xml:space="preserve"> </w:t>
      </w:r>
      <w:r w:rsidRPr="00261795">
        <w:rPr>
          <w:rFonts w:hint="cs"/>
          <w:rtl/>
        </w:rPr>
        <w:t>التقاعدية</w:t>
      </w:r>
      <w:r w:rsidRPr="00261795">
        <w:rPr>
          <w:rtl/>
        </w:rPr>
        <w:t xml:space="preserve"> </w:t>
      </w:r>
      <w:r w:rsidRPr="00261795">
        <w:rPr>
          <w:rFonts w:hint="cs"/>
          <w:rtl/>
        </w:rPr>
        <w:t>لموظفي</w:t>
      </w:r>
      <w:r w:rsidRPr="00261795">
        <w:rPr>
          <w:rtl/>
        </w:rPr>
        <w:t xml:space="preserve"> </w:t>
      </w:r>
      <w:r w:rsidRPr="00261795">
        <w:rPr>
          <w:rFonts w:hint="cs"/>
          <w:rtl/>
        </w:rPr>
        <w:t>الاتحاد</w:t>
      </w:r>
      <w:r w:rsidRPr="00261795">
        <w:rPr>
          <w:rtl/>
        </w:rPr>
        <w:t xml:space="preserve"> (</w:t>
      </w:r>
      <w:r w:rsidRPr="00261795">
        <w:rPr>
          <w:rFonts w:hint="cs"/>
          <w:rtl/>
        </w:rPr>
        <w:t>عرض</w:t>
      </w:r>
      <w:r w:rsidRPr="00261795">
        <w:rPr>
          <w:rtl/>
        </w:rPr>
        <w:t xml:space="preserve"> </w:t>
      </w:r>
      <w:r w:rsidR="008C7F24">
        <w:rPr>
          <w:rFonts w:hint="cs"/>
          <w:rtl/>
        </w:rPr>
        <w:t>شفوي</w:t>
      </w:r>
      <w:r w:rsidRPr="00261795">
        <w:rPr>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F71AFF" w:rsidRDefault="00904607" w:rsidP="00904607">
            <w:pPr>
              <w:tabs>
                <w:tab w:val="clear" w:pos="1134"/>
                <w:tab w:val="left" w:pos="1016"/>
              </w:tabs>
              <w:spacing w:after="120"/>
              <w:rPr>
                <w:rtl/>
                <w:lang w:bidi="ar-EG"/>
              </w:rPr>
            </w:pPr>
            <w:r w:rsidRPr="00F71AFF">
              <w:rPr>
                <w:rFonts w:hint="cs"/>
                <w:rtl/>
              </w:rPr>
              <w:t xml:space="preserve">توصي اللجنة بأن </w:t>
            </w:r>
            <w:r w:rsidRPr="00F71AFF">
              <w:rPr>
                <w:rFonts w:hint="cs"/>
                <w:rtl/>
                <w:lang w:bidi="ar-EG"/>
              </w:rPr>
              <w:t>يحيط</w:t>
            </w:r>
            <w:r w:rsidRPr="00F71AFF">
              <w:rPr>
                <w:rFonts w:hint="cs"/>
                <w:rtl/>
              </w:rPr>
              <w:t xml:space="preserve"> المجلس</w:t>
            </w:r>
            <w:r w:rsidRPr="00F71AFF">
              <w:rPr>
                <w:rFonts w:hint="cs"/>
                <w:rtl/>
                <w:lang w:bidi="ar-EG"/>
              </w:rPr>
              <w:t xml:space="preserve"> علماً </w:t>
            </w:r>
            <w:r>
              <w:rPr>
                <w:rFonts w:hint="cs"/>
                <w:rtl/>
                <w:lang w:bidi="ar-EG"/>
              </w:rPr>
              <w:t>بالتقرير الشفوي.</w:t>
            </w:r>
          </w:p>
        </w:tc>
      </w:tr>
    </w:tbl>
    <w:p w:rsidR="00904607" w:rsidRPr="000814AB" w:rsidRDefault="00904607" w:rsidP="00B15C62">
      <w:pPr>
        <w:pStyle w:val="Heading1"/>
        <w:spacing w:after="120"/>
        <w:rPr>
          <w:rtl/>
          <w:lang w:bidi="ar-EG"/>
        </w:rPr>
      </w:pPr>
      <w:r>
        <w:t>4</w:t>
      </w:r>
      <w:r>
        <w:rPr>
          <w:rtl/>
          <w:lang w:bidi="ar-EG"/>
        </w:rPr>
        <w:tab/>
      </w:r>
      <w:r w:rsidRPr="00261795">
        <w:rPr>
          <w:rFonts w:hint="cs"/>
          <w:rtl/>
        </w:rPr>
        <w:t xml:space="preserve">قرارات الجمعية العامة للأمم المتحدة بشأن </w:t>
      </w:r>
      <w:r w:rsidRPr="00261795">
        <w:rPr>
          <w:rtl/>
        </w:rPr>
        <w:t>شروط الخدمة في النظام الموحد للأمم</w:t>
      </w:r>
      <w:r w:rsidR="00B15C62">
        <w:rPr>
          <w:rFonts w:hint="cs"/>
          <w:rtl/>
        </w:rPr>
        <w:t> </w:t>
      </w:r>
      <w:r w:rsidRPr="00261795">
        <w:rPr>
          <w:rtl/>
        </w:rPr>
        <w:t>المتحدة</w:t>
      </w:r>
      <w:r>
        <w:rPr>
          <w:rFonts w:hint="cs"/>
          <w:rtl/>
        </w:rPr>
        <w:t xml:space="preserve"> (الوثيقة </w:t>
      </w:r>
      <w:hyperlink r:id="rId15" w:history="1">
        <w:r w:rsidRPr="00F71AFF">
          <w:rPr>
            <w:rStyle w:val="Hyperlink"/>
          </w:rPr>
          <w:t>C18/23</w:t>
        </w:r>
      </w:hyperlink>
      <w:r>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DF72D4" w:rsidTr="00E62D4C">
        <w:tc>
          <w:tcPr>
            <w:tcW w:w="9629" w:type="dxa"/>
          </w:tcPr>
          <w:p w:rsidR="00904607" w:rsidRPr="008C7F24" w:rsidRDefault="00904607" w:rsidP="00904607">
            <w:pPr>
              <w:rPr>
                <w:b/>
                <w:bCs/>
                <w:i/>
                <w:iCs/>
                <w:lang w:bidi="ar-EG"/>
              </w:rPr>
            </w:pPr>
            <w:r w:rsidRPr="008C7F24">
              <w:rPr>
                <w:rFonts w:hint="cs"/>
                <w:b/>
                <w:bCs/>
                <w:i/>
                <w:iCs/>
                <w:rtl/>
                <w:lang w:bidi="ar-EG"/>
              </w:rPr>
              <w:t>التوصية</w:t>
            </w:r>
          </w:p>
          <w:p w:rsidR="00904607" w:rsidRPr="00662240" w:rsidRDefault="00904607" w:rsidP="008C7F24">
            <w:pPr>
              <w:tabs>
                <w:tab w:val="clear" w:pos="1134"/>
                <w:tab w:val="left" w:pos="874"/>
                <w:tab w:val="left" w:pos="1016"/>
              </w:tabs>
              <w:rPr>
                <w:rtl/>
                <w:lang w:bidi="ar-EG"/>
              </w:rPr>
            </w:pPr>
            <w:r>
              <w:rPr>
                <w:rFonts w:hint="cs"/>
                <w:rtl/>
                <w:lang w:bidi="ar-EG"/>
              </w:rPr>
              <w:t xml:space="preserve">توصي اللجنة بأن يعتمد المجلس مشروع القرار الوارد في الملحق </w:t>
            </w:r>
            <w:r>
              <w:rPr>
                <w:lang w:bidi="ar-EG"/>
              </w:rPr>
              <w:t>A</w:t>
            </w:r>
            <w:r>
              <w:rPr>
                <w:rFonts w:hint="cs"/>
                <w:rtl/>
                <w:lang w:bidi="ar-EG"/>
              </w:rPr>
              <w:t xml:space="preserve"> </w:t>
            </w:r>
            <w:r w:rsidR="008C7F24">
              <w:rPr>
                <w:rFonts w:hint="cs"/>
                <w:rtl/>
                <w:lang w:bidi="ar-EG"/>
              </w:rPr>
              <w:t>للوثيقة </w:t>
            </w:r>
            <w:r w:rsidR="008C7F24">
              <w:rPr>
                <w:lang w:bidi="ar-EG"/>
              </w:rPr>
              <w:t>C18/108(Rev.1)</w:t>
            </w:r>
            <w:r>
              <w:rPr>
                <w:rFonts w:hint="cs"/>
                <w:rtl/>
                <w:lang w:bidi="ar-EG"/>
              </w:rPr>
              <w:t>.</w:t>
            </w:r>
          </w:p>
          <w:p w:rsidR="00904607" w:rsidRPr="00BB1E22" w:rsidRDefault="00904607" w:rsidP="008C0994">
            <w:pPr>
              <w:tabs>
                <w:tab w:val="clear" w:pos="1134"/>
                <w:tab w:val="left" w:pos="874"/>
                <w:tab w:val="left" w:pos="1016"/>
              </w:tabs>
              <w:spacing w:after="120"/>
              <w:rPr>
                <w:rtl/>
                <w:lang w:bidi="ar-EG"/>
              </w:rPr>
            </w:pPr>
            <w:r>
              <w:rPr>
                <w:rFonts w:hint="cs"/>
                <w:rtl/>
                <w:lang w:bidi="ar-EG"/>
              </w:rPr>
              <w:t>توصي اللجنة بأن يشجع المجلس الدول الأعضاء، في تقريره إلى مؤتمر المندوبين المفوضين، على النظر في</w:t>
            </w:r>
            <w:r w:rsidR="00B15C62">
              <w:rPr>
                <w:rFonts w:hint="eastAsia"/>
                <w:rtl/>
                <w:lang w:bidi="ar-EG"/>
              </w:rPr>
              <w:t> </w:t>
            </w:r>
            <w:r>
              <w:rPr>
                <w:rFonts w:hint="cs"/>
                <w:rtl/>
                <w:lang w:bidi="ar-EG"/>
              </w:rPr>
              <w:t>مراجَعة القرار</w:t>
            </w:r>
            <w:r w:rsidR="008C0994">
              <w:rPr>
                <w:rFonts w:hint="eastAsia"/>
                <w:rtl/>
                <w:lang w:bidi="ar-EG"/>
              </w:rPr>
              <w:t> </w:t>
            </w:r>
            <w:r>
              <w:rPr>
                <w:lang w:bidi="ar-EG"/>
              </w:rPr>
              <w:t>46</w:t>
            </w:r>
            <w:r>
              <w:rPr>
                <w:rFonts w:hint="cs"/>
                <w:rtl/>
                <w:lang w:bidi="ar-EG"/>
              </w:rPr>
              <w:t xml:space="preserve"> (كيوتو، </w:t>
            </w:r>
            <w:r>
              <w:rPr>
                <w:lang w:bidi="ar-EG"/>
              </w:rPr>
              <w:t>1994</w:t>
            </w:r>
            <w:r>
              <w:rPr>
                <w:rFonts w:hint="cs"/>
                <w:rtl/>
                <w:lang w:bidi="ar-EG"/>
              </w:rPr>
              <w:t>) لتجسيد مجموعة التعويضات الجديدة للأمم المتحدة.</w:t>
            </w:r>
          </w:p>
        </w:tc>
      </w:tr>
    </w:tbl>
    <w:p w:rsidR="00904607" w:rsidRPr="007F209E" w:rsidRDefault="00904607" w:rsidP="001A6FB1">
      <w:pPr>
        <w:pStyle w:val="Heading1"/>
        <w:spacing w:after="120"/>
        <w:rPr>
          <w:rtl/>
          <w:lang w:bidi="ar-EG"/>
        </w:rPr>
      </w:pPr>
      <w:r>
        <w:rPr>
          <w:lang w:bidi="ar-EG"/>
        </w:rPr>
        <w:lastRenderedPageBreak/>
        <w:t>5</w:t>
      </w:r>
      <w:r>
        <w:rPr>
          <w:rtl/>
          <w:lang w:bidi="ar-EG"/>
        </w:rPr>
        <w:tab/>
      </w:r>
      <w:r w:rsidRPr="0066246C">
        <w:rPr>
          <w:rFonts w:hint="cs"/>
          <w:rtl/>
        </w:rPr>
        <w:t xml:space="preserve">إدخال تعديلات على النظام الأساسي والنظام الإداري لموظفي الاتحاد بشأن المسؤولين المنتخبين فيما يتعلق </w:t>
      </w:r>
      <w:r w:rsidRPr="0066246C">
        <w:rPr>
          <w:rFonts w:hint="cs"/>
          <w:rtl/>
          <w:lang w:bidi="ar-EG"/>
        </w:rPr>
        <w:t>بمجموعة التعويضات</w:t>
      </w:r>
      <w:r>
        <w:rPr>
          <w:rFonts w:hint="cs"/>
          <w:rtl/>
          <w:lang w:bidi="ar-EG"/>
        </w:rPr>
        <w:t xml:space="preserve"> (الوثيقة </w:t>
      </w:r>
      <w:hyperlink r:id="rId16" w:history="1">
        <w:r w:rsidRPr="0066246C">
          <w:rPr>
            <w:rStyle w:val="Hyperlink"/>
            <w:lang w:bidi="ar-EG"/>
          </w:rPr>
          <w:t>C18/68</w:t>
        </w:r>
      </w:hyperlink>
      <w:r>
        <w:rPr>
          <w:rFonts w:hint="cs"/>
          <w:rtl/>
          <w:lang w:bidi="ar-EG"/>
        </w:rPr>
        <w:t xml:space="preserve">) </w:t>
      </w:r>
      <w:r w:rsidRPr="00BC06D7">
        <w:rPr>
          <w:rFonts w:hint="cs"/>
          <w:rtl/>
          <w:lang w:bidi="ar-EG"/>
        </w:rPr>
        <w:t xml:space="preserve">وعلى النظام الإداري </w:t>
      </w:r>
      <w:r>
        <w:rPr>
          <w:rFonts w:hint="cs"/>
          <w:rtl/>
          <w:lang w:bidi="ar-EG"/>
        </w:rPr>
        <w:t xml:space="preserve">للموظفين </w:t>
      </w:r>
      <w:r w:rsidRPr="00BC06D7">
        <w:rPr>
          <w:rFonts w:hint="cs"/>
          <w:rtl/>
          <w:lang w:bidi="ar-EG"/>
        </w:rPr>
        <w:t>المطبق على المسؤولين المنتخبين</w:t>
      </w:r>
      <w:r>
        <w:rPr>
          <w:rFonts w:hint="cs"/>
          <w:rtl/>
          <w:lang w:bidi="ar-EG"/>
        </w:rPr>
        <w:t xml:space="preserve"> (الوثيقة </w:t>
      </w:r>
      <w:hyperlink r:id="rId17" w:history="1">
        <w:r w:rsidRPr="0066246C">
          <w:rPr>
            <w:rStyle w:val="Hyperlink"/>
            <w:lang w:bidi="ar-EG"/>
          </w:rPr>
          <w:t>C18/INF/11</w:t>
        </w:r>
      </w:hyperlink>
      <w:r>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DF72D4"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E454B1" w:rsidRDefault="00904607" w:rsidP="00FB6B64">
            <w:pPr>
              <w:tabs>
                <w:tab w:val="clear" w:pos="1134"/>
                <w:tab w:val="left" w:pos="874"/>
                <w:tab w:val="left" w:pos="1016"/>
              </w:tabs>
              <w:spacing w:after="120"/>
              <w:rPr>
                <w:rtl/>
                <w:lang w:bidi="ar-EG"/>
              </w:rPr>
            </w:pPr>
            <w:r>
              <w:rPr>
                <w:rFonts w:hint="cs"/>
                <w:rtl/>
                <w:lang w:bidi="ar-EG"/>
              </w:rPr>
              <w:t xml:space="preserve">توصي اللجنة بأن يعتمد المجلس مشروع القرار الوارد في الملحق </w:t>
            </w:r>
            <w:r>
              <w:rPr>
                <w:lang w:bidi="ar-EG"/>
              </w:rPr>
              <w:t>B</w:t>
            </w:r>
            <w:r>
              <w:rPr>
                <w:rFonts w:hint="cs"/>
                <w:rtl/>
                <w:lang w:bidi="ar-EG"/>
              </w:rPr>
              <w:t xml:space="preserve"> </w:t>
            </w:r>
            <w:r w:rsidR="00FB6B64">
              <w:rPr>
                <w:rFonts w:hint="cs"/>
                <w:rtl/>
                <w:lang w:bidi="ar-EG"/>
              </w:rPr>
              <w:t xml:space="preserve">للوثيقة </w:t>
            </w:r>
            <w:r w:rsidR="00FB6B64">
              <w:rPr>
                <w:lang w:bidi="ar-EG"/>
              </w:rPr>
              <w:t>C18/108(Rev.1)</w:t>
            </w:r>
            <w:r>
              <w:rPr>
                <w:rFonts w:hint="cs"/>
                <w:rtl/>
                <w:lang w:bidi="ar-EG"/>
              </w:rPr>
              <w:t>.</w:t>
            </w:r>
          </w:p>
        </w:tc>
      </w:tr>
    </w:tbl>
    <w:p w:rsidR="00904607" w:rsidRDefault="00904607" w:rsidP="001A6FB1">
      <w:pPr>
        <w:pStyle w:val="Heading1"/>
        <w:spacing w:after="120"/>
        <w:rPr>
          <w:lang w:bidi="ar-EG"/>
        </w:rPr>
      </w:pPr>
      <w:r>
        <w:rPr>
          <w:lang w:bidi="ar-EG"/>
        </w:rPr>
        <w:t>6</w:t>
      </w:r>
      <w:r>
        <w:rPr>
          <w:rtl/>
          <w:lang w:bidi="ar-EG"/>
        </w:rPr>
        <w:tab/>
        <w:t>التزامات التأمين الصحي بعد انتهاء مدة الخدمة </w:t>
      </w:r>
      <w:r>
        <w:rPr>
          <w:lang w:bidi="ar-EG"/>
        </w:rPr>
        <w:t>(ASHI)</w:t>
      </w:r>
      <w:r>
        <w:rPr>
          <w:rtl/>
          <w:lang w:bidi="ar-EG"/>
        </w:rPr>
        <w:t xml:space="preserve"> (الوثيقة </w:t>
      </w:r>
      <w:hyperlink r:id="rId18" w:history="1">
        <w:r>
          <w:rPr>
            <w:rStyle w:val="Hyperlink"/>
          </w:rPr>
          <w:t>C18/46</w:t>
        </w:r>
      </w:hyperlink>
      <w:r>
        <w:rPr>
          <w:rtl/>
          <w:lang w:bidi="ar-EG"/>
        </w:rPr>
        <w:t>)</w:t>
      </w:r>
    </w:p>
    <w:tbl>
      <w:tblPr>
        <w:bidiVisual/>
        <w:tblW w:w="0" w:type="auto"/>
        <w:tblLook w:val="04A0" w:firstRow="1" w:lastRow="0" w:firstColumn="1" w:lastColumn="0" w:noHBand="0" w:noVBand="1"/>
      </w:tblPr>
      <w:tblGrid>
        <w:gridCol w:w="9629"/>
      </w:tblGrid>
      <w:tr w:rsidR="00904607" w:rsidTr="00904607">
        <w:tc>
          <w:tcPr>
            <w:tcW w:w="9629" w:type="dxa"/>
            <w:tcBorders>
              <w:top w:val="single" w:sz="4" w:space="0" w:color="auto"/>
              <w:left w:val="single" w:sz="4" w:space="0" w:color="auto"/>
              <w:bottom w:val="single" w:sz="4" w:space="0" w:color="auto"/>
              <w:right w:val="single" w:sz="4" w:space="0" w:color="auto"/>
            </w:tcBorders>
            <w:hideMark/>
          </w:tcPr>
          <w:p w:rsidR="00904607" w:rsidRPr="00033A0B" w:rsidRDefault="00904607" w:rsidP="00904607">
            <w:pPr>
              <w:rPr>
                <w:b/>
                <w:bCs/>
                <w:i/>
                <w:iCs/>
                <w:rtl/>
                <w:lang w:bidi="ar-EG"/>
              </w:rPr>
            </w:pPr>
            <w:r w:rsidRPr="00033A0B">
              <w:rPr>
                <w:b/>
                <w:bCs/>
                <w:i/>
                <w:iCs/>
                <w:rtl/>
                <w:lang w:bidi="ar-EG"/>
              </w:rPr>
              <w:t>التوصية</w:t>
            </w:r>
          </w:p>
          <w:p w:rsidR="00904607" w:rsidRDefault="00904607" w:rsidP="00904607">
            <w:pPr>
              <w:tabs>
                <w:tab w:val="clear" w:pos="1134"/>
                <w:tab w:val="left" w:pos="1016"/>
              </w:tabs>
              <w:spacing w:after="120"/>
              <w:rPr>
                <w:rtl/>
                <w:lang w:bidi="ar-EG"/>
              </w:rPr>
            </w:pPr>
            <w:r w:rsidRPr="00033A0B">
              <w:rPr>
                <w:rtl/>
              </w:rPr>
              <w:t xml:space="preserve">توصي اللجنة بأن </w:t>
            </w:r>
            <w:r w:rsidRPr="00033A0B">
              <w:rPr>
                <w:rtl/>
                <w:lang w:bidi="ar-EG"/>
              </w:rPr>
              <w:t xml:space="preserve">يحيط المجلس علماً بالوثيقة </w:t>
            </w:r>
            <w:r w:rsidRPr="00033A0B">
              <w:rPr>
                <w:lang w:bidi="ar-EG"/>
              </w:rPr>
              <w:t>C18/46</w:t>
            </w:r>
            <w:r w:rsidRPr="00033A0B">
              <w:rPr>
                <w:rtl/>
                <w:lang w:bidi="ar-EG"/>
              </w:rPr>
              <w:t>.</w:t>
            </w:r>
          </w:p>
        </w:tc>
      </w:tr>
    </w:tbl>
    <w:p w:rsidR="00904607" w:rsidRDefault="00904607" w:rsidP="00B15C62">
      <w:pPr>
        <w:pStyle w:val="Heading1"/>
        <w:spacing w:after="120"/>
        <w:rPr>
          <w:rtl/>
          <w:lang w:eastAsia="en-US" w:bidi="ar-EG"/>
        </w:rPr>
      </w:pPr>
      <w:r>
        <w:rPr>
          <w:lang w:eastAsia="en-US" w:bidi="ar-EG"/>
        </w:rPr>
        <w:t>7</w:t>
      </w:r>
      <w:r>
        <w:rPr>
          <w:rtl/>
          <w:lang w:eastAsia="en-US" w:bidi="ar-EG"/>
        </w:rPr>
        <w:tab/>
      </w:r>
      <w:r>
        <w:rPr>
          <w:rtl/>
          <w:lang w:eastAsia="en-US"/>
        </w:rPr>
        <w:t>تقرير رئيس فريق العمل التابع للمجلس المعني بالموارد المالية والبشرية</w:t>
      </w:r>
      <w:r w:rsidR="00B15C62">
        <w:rPr>
          <w:rFonts w:hint="cs"/>
          <w:rtl/>
          <w:lang w:eastAsia="en-US"/>
        </w:rPr>
        <w:t> </w:t>
      </w:r>
      <w:r>
        <w:rPr>
          <w:lang w:eastAsia="en-US" w:bidi="ar-EG"/>
        </w:rPr>
        <w:t>(CWG</w:t>
      </w:r>
      <w:r>
        <w:rPr>
          <w:lang w:eastAsia="en-US" w:bidi="ar-EG"/>
        </w:rPr>
        <w:noBreakHyphen/>
        <w:t>FHR)</w:t>
      </w:r>
      <w:r>
        <w:rPr>
          <w:rtl/>
          <w:lang w:eastAsia="en-US" w:bidi="ar-EG"/>
        </w:rPr>
        <w:t xml:space="preserve"> (الوثيقة</w:t>
      </w:r>
      <w:r w:rsidR="00B15C62">
        <w:rPr>
          <w:rFonts w:hint="cs"/>
          <w:rtl/>
          <w:lang w:eastAsia="en-US" w:bidi="ar-EG"/>
        </w:rPr>
        <w:t> </w:t>
      </w:r>
      <w:hyperlink r:id="rId19" w:history="1">
        <w:r>
          <w:rPr>
            <w:rStyle w:val="Hyperlink"/>
          </w:rPr>
          <w:t>C18/50</w:t>
        </w:r>
      </w:hyperlink>
      <w:r>
        <w:rPr>
          <w:rtl/>
          <w:lang w:eastAsia="en-US" w:bidi="ar-EG"/>
        </w:rPr>
        <w:t>)</w:t>
      </w:r>
    </w:p>
    <w:tbl>
      <w:tblPr>
        <w:bidiVisual/>
        <w:tblW w:w="0" w:type="auto"/>
        <w:tblLook w:val="04A0" w:firstRow="1" w:lastRow="0" w:firstColumn="1" w:lastColumn="0" w:noHBand="0" w:noVBand="1"/>
      </w:tblPr>
      <w:tblGrid>
        <w:gridCol w:w="9629"/>
      </w:tblGrid>
      <w:tr w:rsidR="00904607" w:rsidTr="00904607">
        <w:tc>
          <w:tcPr>
            <w:tcW w:w="9629" w:type="dxa"/>
            <w:tcBorders>
              <w:top w:val="single" w:sz="4" w:space="0" w:color="auto"/>
              <w:left w:val="single" w:sz="4" w:space="0" w:color="auto"/>
              <w:bottom w:val="single" w:sz="4" w:space="0" w:color="auto"/>
              <w:right w:val="single" w:sz="4" w:space="0" w:color="auto"/>
            </w:tcBorders>
            <w:hideMark/>
          </w:tcPr>
          <w:p w:rsidR="00904607" w:rsidRDefault="00904607" w:rsidP="00904607">
            <w:pPr>
              <w:widowControl w:val="0"/>
              <w:rPr>
                <w:b/>
                <w:bCs/>
                <w:i/>
                <w:iCs/>
                <w:rtl/>
                <w:lang w:bidi="ar-EG"/>
              </w:rPr>
            </w:pPr>
            <w:r>
              <w:rPr>
                <w:b/>
                <w:bCs/>
                <w:i/>
                <w:iCs/>
                <w:rtl/>
                <w:lang w:bidi="ar-EG"/>
              </w:rPr>
              <w:t>التوصية</w:t>
            </w:r>
          </w:p>
          <w:p w:rsidR="00904607" w:rsidRDefault="00904607" w:rsidP="00B15C62">
            <w:pPr>
              <w:widowControl w:val="0"/>
              <w:tabs>
                <w:tab w:val="clear" w:pos="1134"/>
                <w:tab w:val="left" w:pos="1016"/>
              </w:tabs>
              <w:spacing w:after="120"/>
              <w:rPr>
                <w:rtl/>
                <w:lang w:bidi="ar-EG"/>
              </w:rPr>
            </w:pPr>
            <w:r>
              <w:rPr>
                <w:rtl/>
                <w:lang w:bidi="ar-EG"/>
              </w:rPr>
              <w:t xml:space="preserve">توصي اللجنة أن يحيط المجلس علماً بأعمال فريق العمل </w:t>
            </w:r>
            <w:r>
              <w:rPr>
                <w:rtl/>
                <w:lang w:eastAsia="en-US"/>
              </w:rPr>
              <w:t>المعني بالموارد المالية والبشرية </w:t>
            </w:r>
            <w:r>
              <w:rPr>
                <w:lang w:eastAsia="en-US"/>
              </w:rPr>
              <w:t>(CWG-FHR)</w:t>
            </w:r>
            <w:r>
              <w:rPr>
                <w:rtl/>
                <w:lang w:eastAsia="en-US"/>
              </w:rPr>
              <w:t>، على النحو المعروض في</w:t>
            </w:r>
            <w:r w:rsidR="00B15C62">
              <w:rPr>
                <w:rFonts w:hint="cs"/>
                <w:rtl/>
                <w:lang w:eastAsia="en-US"/>
              </w:rPr>
              <w:t> </w:t>
            </w:r>
            <w:r>
              <w:rPr>
                <w:rtl/>
                <w:lang w:eastAsia="en-US"/>
              </w:rPr>
              <w:t>الوثيقة</w:t>
            </w:r>
            <w:r w:rsidR="00B15C62">
              <w:rPr>
                <w:rFonts w:hint="cs"/>
                <w:rtl/>
                <w:lang w:eastAsia="en-US"/>
              </w:rPr>
              <w:t> </w:t>
            </w:r>
            <w:r>
              <w:rPr>
                <w:lang w:eastAsia="en-US" w:bidi="ar-EG"/>
              </w:rPr>
              <w:t>C18/50</w:t>
            </w:r>
            <w:r>
              <w:rPr>
                <w:rtl/>
                <w:lang w:eastAsia="en-US" w:bidi="ar-EG"/>
              </w:rPr>
              <w:t xml:space="preserve"> وأن يوافق على التعديلات المقترح إدخالها على اللوائح المالية والقواعد المالية الواردة في الملحق </w:t>
            </w:r>
            <w:r>
              <w:rPr>
                <w:lang w:bidi="ar-EG"/>
              </w:rPr>
              <w:t>1</w:t>
            </w:r>
            <w:r>
              <w:rPr>
                <w:rtl/>
                <w:lang w:eastAsia="en-US" w:bidi="ar-EG"/>
              </w:rPr>
              <w:t xml:space="preserve"> من الوثيقة بما في ذلك التعديلات الأخرى المتفق عليها في </w:t>
            </w:r>
            <w:r>
              <w:rPr>
                <w:rtl/>
                <w:lang w:bidi="ar-EG"/>
              </w:rPr>
              <w:t xml:space="preserve">المواد </w:t>
            </w:r>
            <w:r>
              <w:rPr>
                <w:lang w:bidi="ar-EG"/>
              </w:rPr>
              <w:t>12</w:t>
            </w:r>
            <w:r>
              <w:rPr>
                <w:rtl/>
                <w:lang w:bidi="ar-EG"/>
              </w:rPr>
              <w:t xml:space="preserve"> و</w:t>
            </w:r>
            <w:r>
              <w:rPr>
                <w:lang w:bidi="ar-EG"/>
              </w:rPr>
              <w:t>15</w:t>
            </w:r>
            <w:r>
              <w:rPr>
                <w:rtl/>
                <w:lang w:bidi="ar-EG"/>
              </w:rPr>
              <w:t xml:space="preserve"> و</w:t>
            </w:r>
            <w:r>
              <w:rPr>
                <w:lang w:bidi="ar-EG"/>
              </w:rPr>
              <w:t>16</w:t>
            </w:r>
            <w:r>
              <w:rPr>
                <w:rtl/>
                <w:lang w:bidi="ar-EG"/>
              </w:rPr>
              <w:t xml:space="preserve"> و</w:t>
            </w:r>
            <w:r>
              <w:rPr>
                <w:lang w:bidi="ar-EG"/>
              </w:rPr>
              <w:t>18</w:t>
            </w:r>
            <w:r>
              <w:rPr>
                <w:rtl/>
                <w:lang w:bidi="ar-EG"/>
              </w:rPr>
              <w:t>.</w:t>
            </w:r>
          </w:p>
        </w:tc>
      </w:tr>
    </w:tbl>
    <w:p w:rsidR="00904607" w:rsidRDefault="00904607" w:rsidP="001A6FB1">
      <w:pPr>
        <w:pStyle w:val="Heading1"/>
        <w:spacing w:after="120"/>
        <w:rPr>
          <w:rtl/>
          <w:lang w:bidi="ar-EG"/>
        </w:rPr>
      </w:pPr>
      <w:r>
        <w:rPr>
          <w:lang w:bidi="ar-EG"/>
        </w:rPr>
        <w:t>8</w:t>
      </w:r>
      <w:r>
        <w:rPr>
          <w:rtl/>
          <w:lang w:bidi="ar-EG"/>
        </w:rPr>
        <w:tab/>
      </w:r>
      <w:r>
        <w:rPr>
          <w:rtl/>
        </w:rPr>
        <w:t xml:space="preserve">تدابير الكفاءة (الوثيقة </w:t>
      </w:r>
      <w:hyperlink r:id="rId20" w:history="1">
        <w:r>
          <w:rPr>
            <w:rStyle w:val="Hyperlink"/>
          </w:rPr>
          <w:t>C18/45</w:t>
        </w:r>
      </w:hyperlink>
      <w:r>
        <w:rPr>
          <w:rtl/>
        </w:rPr>
        <w:t>)</w:t>
      </w:r>
    </w:p>
    <w:tbl>
      <w:tblPr>
        <w:bidiVisual/>
        <w:tblW w:w="0" w:type="auto"/>
        <w:tblLook w:val="04A0" w:firstRow="1" w:lastRow="0" w:firstColumn="1" w:lastColumn="0" w:noHBand="0" w:noVBand="1"/>
      </w:tblPr>
      <w:tblGrid>
        <w:gridCol w:w="9629"/>
      </w:tblGrid>
      <w:tr w:rsidR="00904607" w:rsidTr="00904607">
        <w:trPr>
          <w:trHeight w:val="1028"/>
        </w:trPr>
        <w:tc>
          <w:tcPr>
            <w:tcW w:w="9629" w:type="dxa"/>
            <w:tcBorders>
              <w:top w:val="single" w:sz="4" w:space="0" w:color="auto"/>
              <w:left w:val="single" w:sz="4" w:space="0" w:color="auto"/>
              <w:bottom w:val="single" w:sz="4" w:space="0" w:color="auto"/>
              <w:right w:val="single" w:sz="4" w:space="0" w:color="auto"/>
            </w:tcBorders>
            <w:hideMark/>
          </w:tcPr>
          <w:p w:rsidR="00904607" w:rsidRDefault="00904607" w:rsidP="00904607">
            <w:pPr>
              <w:rPr>
                <w:b/>
                <w:bCs/>
                <w:i/>
                <w:iCs/>
                <w:rtl/>
                <w:lang w:bidi="ar-EG"/>
              </w:rPr>
            </w:pPr>
            <w:r>
              <w:rPr>
                <w:b/>
                <w:bCs/>
                <w:i/>
                <w:iCs/>
                <w:rtl/>
                <w:lang w:bidi="ar-EG"/>
              </w:rPr>
              <w:t>التوصية</w:t>
            </w:r>
          </w:p>
          <w:p w:rsidR="00904607" w:rsidRDefault="00904607" w:rsidP="00904607">
            <w:pPr>
              <w:tabs>
                <w:tab w:val="clear" w:pos="1134"/>
                <w:tab w:val="left" w:pos="1016"/>
              </w:tabs>
              <w:spacing w:after="120"/>
              <w:rPr>
                <w:rtl/>
                <w:lang w:val="en-GB"/>
              </w:rPr>
            </w:pPr>
            <w:r>
              <w:rPr>
                <w:rtl/>
                <w:lang w:bidi="ar-EG"/>
              </w:rPr>
              <w:t xml:space="preserve">توصي اللجنة بأن يقر المجلس التقرير الوارد في الوثيقة </w:t>
            </w:r>
            <w:r>
              <w:rPr>
                <w:lang w:bidi="ar-EG"/>
              </w:rPr>
              <w:t>C18/45</w:t>
            </w:r>
            <w:r>
              <w:rPr>
                <w:rtl/>
                <w:lang w:bidi="ar-EG"/>
              </w:rPr>
              <w:t>.</w:t>
            </w:r>
          </w:p>
        </w:tc>
      </w:tr>
    </w:tbl>
    <w:p w:rsidR="00904607" w:rsidRDefault="00904607" w:rsidP="001A6FB1">
      <w:pPr>
        <w:pStyle w:val="Heading1"/>
        <w:spacing w:after="120"/>
        <w:rPr>
          <w:rtl/>
          <w:lang w:bidi="ar-EG"/>
        </w:rPr>
      </w:pPr>
      <w:r>
        <w:rPr>
          <w:lang w:bidi="ar-EG"/>
        </w:rPr>
        <w:t>9</w:t>
      </w:r>
      <w:r>
        <w:rPr>
          <w:rtl/>
          <w:lang w:bidi="ar-EG"/>
        </w:rPr>
        <w:tab/>
      </w:r>
      <w:r w:rsidRPr="0092685A">
        <w:rPr>
          <w:rFonts w:hint="cs"/>
          <w:rtl/>
        </w:rPr>
        <w:t xml:space="preserve">تقرير حالة عن تنفيذ المقررين </w:t>
      </w:r>
      <w:r w:rsidRPr="0092685A">
        <w:rPr>
          <w:lang w:bidi="ar-EG"/>
        </w:rPr>
        <w:t>600</w:t>
      </w:r>
      <w:r w:rsidRPr="0092685A">
        <w:rPr>
          <w:rFonts w:hint="cs"/>
          <w:rtl/>
          <w:lang w:bidi="ar-EG"/>
        </w:rPr>
        <w:t xml:space="preserve"> و</w:t>
      </w:r>
      <w:r w:rsidRPr="0092685A">
        <w:rPr>
          <w:lang w:bidi="ar-EG"/>
        </w:rPr>
        <w:t>601</w:t>
      </w:r>
      <w:r w:rsidRPr="0092685A">
        <w:rPr>
          <w:rFonts w:hint="cs"/>
          <w:rtl/>
          <w:lang w:bidi="ar-EG"/>
        </w:rPr>
        <w:t xml:space="preserve"> للمجلس (الأرقام العالمية للنداءات الدولية المجانية</w:t>
      </w:r>
      <w:r w:rsidRPr="0092685A">
        <w:rPr>
          <w:rFonts w:hint="eastAsia"/>
          <w:rtl/>
          <w:lang w:bidi="ar-EG"/>
        </w:rPr>
        <w:t> </w:t>
      </w:r>
      <w:r w:rsidRPr="0092685A">
        <w:rPr>
          <w:lang w:bidi="ar-EG"/>
        </w:rPr>
        <w:t>(UIFN)</w:t>
      </w:r>
      <w:r w:rsidRPr="0092685A">
        <w:rPr>
          <w:rFonts w:hint="cs"/>
          <w:rtl/>
          <w:lang w:bidi="ar-EG"/>
        </w:rPr>
        <w:t xml:space="preserve"> وأرقام تعرف جهة الإصدار </w:t>
      </w:r>
      <w:r w:rsidRPr="0092685A">
        <w:rPr>
          <w:lang w:bidi="ar-EG"/>
        </w:rPr>
        <w:t>(IIN)</w:t>
      </w:r>
      <w:r w:rsidRPr="0092685A">
        <w:rPr>
          <w:rFonts w:hint="cs"/>
          <w:rtl/>
          <w:lang w:bidi="ar-EG"/>
        </w:rPr>
        <w:t>)</w:t>
      </w:r>
      <w:r>
        <w:rPr>
          <w:rFonts w:hint="cs"/>
          <w:rtl/>
          <w:lang w:bidi="ar-EG"/>
        </w:rPr>
        <w:t xml:space="preserve"> (الوثيقة </w:t>
      </w:r>
      <w:hyperlink r:id="rId21" w:history="1">
        <w:r w:rsidRPr="0092685A">
          <w:rPr>
            <w:rStyle w:val="Hyperlink"/>
            <w:lang w:bidi="ar-EG"/>
          </w:rPr>
          <w:t>C18/100</w:t>
        </w:r>
      </w:hyperlink>
      <w:r>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2A1AC2" w:rsidTr="00E62D4C">
        <w:tc>
          <w:tcPr>
            <w:tcW w:w="9629" w:type="dxa"/>
          </w:tcPr>
          <w:p w:rsidR="00904607" w:rsidRPr="008C7F24" w:rsidRDefault="00904607" w:rsidP="008C7F24">
            <w:pPr>
              <w:rPr>
                <w:b/>
                <w:bCs/>
                <w:i/>
                <w:iCs/>
                <w:rtl/>
                <w:lang w:bidi="ar-EG"/>
              </w:rPr>
            </w:pPr>
            <w:r w:rsidRPr="008C7F24">
              <w:rPr>
                <w:rFonts w:hint="cs"/>
                <w:b/>
                <w:bCs/>
                <w:i/>
                <w:iCs/>
                <w:rtl/>
                <w:lang w:bidi="ar-EG"/>
              </w:rPr>
              <w:t>التوصية</w:t>
            </w:r>
          </w:p>
          <w:p w:rsidR="00904607" w:rsidRPr="002A1AC2" w:rsidRDefault="00904607" w:rsidP="008C7F24">
            <w:pPr>
              <w:rPr>
                <w:rtl/>
                <w:lang w:bidi="ar-EG"/>
              </w:rPr>
            </w:pPr>
            <w:r w:rsidRPr="002A1AC2">
              <w:rPr>
                <w:rFonts w:hint="cs"/>
                <w:rtl/>
                <w:lang w:bidi="ar"/>
              </w:rPr>
              <w:t xml:space="preserve">توصي اللجنة بأن يأخذ المجلس علماً بالمقترح الأول الوارد في الوثيقة </w:t>
            </w:r>
            <w:r w:rsidRPr="002A1AC2">
              <w:rPr>
                <w:rFonts w:eastAsia="SimSun"/>
              </w:rPr>
              <w:t>C18/100</w:t>
            </w:r>
            <w:r w:rsidRPr="002A1AC2">
              <w:rPr>
                <w:rFonts w:eastAsia="SimSun" w:hint="cs"/>
                <w:rtl/>
              </w:rPr>
              <w:t>:</w:t>
            </w:r>
          </w:p>
          <w:p w:rsidR="00904607" w:rsidRPr="002A1AC2" w:rsidRDefault="008C7F24" w:rsidP="00E62D4C">
            <w:pPr>
              <w:tabs>
                <w:tab w:val="clear" w:pos="1134"/>
                <w:tab w:val="clear" w:pos="1361"/>
                <w:tab w:val="clear" w:pos="1928"/>
              </w:tabs>
              <w:ind w:left="1157" w:hanging="567"/>
              <w:rPr>
                <w:i/>
                <w:iCs/>
                <w:rtl/>
                <w:lang w:bidi="ar-EG"/>
              </w:rPr>
            </w:pPr>
            <w:r>
              <w:rPr>
                <w:i/>
                <w:iCs/>
                <w:rtl/>
                <w:lang w:bidi="ar-SY"/>
              </w:rPr>
              <w:tab/>
            </w:r>
            <w:r w:rsidR="00904607" w:rsidRPr="002A1AC2">
              <w:rPr>
                <w:rFonts w:hint="cs"/>
                <w:i/>
                <w:iCs/>
                <w:rtl/>
                <w:lang w:bidi="ar-SY"/>
              </w:rPr>
              <w:t xml:space="preserve">تُدعى الإدارات/الهيئات التنظيمية الوطنية إلى تعيين جهة تنسيق لتقديم قائمة محدّثة لجهات الاتصال الخاصة بمقدمي خدمات الأرقام العالمية للنداء الدولي المجاني </w:t>
            </w:r>
            <w:r w:rsidR="00904607" w:rsidRPr="002A1AC2">
              <w:rPr>
                <w:i/>
                <w:iCs/>
                <w:lang w:bidi="ar-SY"/>
              </w:rPr>
              <w:t>(UIFN)</w:t>
            </w:r>
            <w:r w:rsidR="00904607" w:rsidRPr="002A1AC2">
              <w:rPr>
                <w:rFonts w:hint="cs"/>
                <w:i/>
                <w:iCs/>
                <w:rtl/>
                <w:lang w:bidi="ar-SY"/>
              </w:rPr>
              <w:t xml:space="preserve"> (</w:t>
            </w:r>
            <w:r w:rsidR="00904607" w:rsidRPr="002A1AC2">
              <w:rPr>
                <w:rFonts w:hint="cs"/>
                <w:i/>
                <w:iCs/>
                <w:rtl/>
                <w:lang w:bidi="ar-EG"/>
              </w:rPr>
              <w:t>و</w:t>
            </w:r>
            <w:r w:rsidR="00904607" w:rsidRPr="002A1AC2">
              <w:rPr>
                <w:i/>
                <w:iCs/>
                <w:rtl/>
                <w:lang w:bidi="ar-EG"/>
              </w:rPr>
              <w:t>كالات التشغيل المسجلة</w:t>
            </w:r>
            <w:r w:rsidR="00904607" w:rsidRPr="002A1AC2">
              <w:rPr>
                <w:rFonts w:hint="cs"/>
                <w:i/>
                <w:iCs/>
                <w:rtl/>
                <w:lang w:bidi="ar-EG"/>
              </w:rPr>
              <w:t> </w:t>
            </w:r>
            <w:r w:rsidR="00904607" w:rsidRPr="002A1AC2">
              <w:rPr>
                <w:i/>
                <w:iCs/>
                <w:lang w:bidi="ar-EG"/>
              </w:rPr>
              <w:t>(</w:t>
            </w:r>
            <w:proofErr w:type="spellStart"/>
            <w:r w:rsidR="00904607" w:rsidRPr="002A1AC2">
              <w:rPr>
                <w:i/>
                <w:iCs/>
                <w:lang w:bidi="ar-EG"/>
              </w:rPr>
              <w:t>R</w:t>
            </w:r>
            <w:r w:rsidR="00E62D4C">
              <w:rPr>
                <w:i/>
                <w:iCs/>
                <w:lang w:bidi="ar-EG"/>
              </w:rPr>
              <w:t>o</w:t>
            </w:r>
            <w:r w:rsidR="00904607" w:rsidRPr="002A1AC2">
              <w:rPr>
                <w:i/>
                <w:iCs/>
                <w:lang w:bidi="ar-EG"/>
              </w:rPr>
              <w:t>A</w:t>
            </w:r>
            <w:proofErr w:type="spellEnd"/>
            <w:r w:rsidR="00904607" w:rsidRPr="002A1AC2">
              <w:rPr>
                <w:i/>
                <w:iCs/>
                <w:lang w:bidi="ar-EG"/>
              </w:rPr>
              <w:t>)</w:t>
            </w:r>
            <w:r w:rsidR="00904607" w:rsidRPr="002A1AC2">
              <w:rPr>
                <w:rFonts w:hint="cs"/>
                <w:i/>
                <w:iCs/>
                <w:rtl/>
                <w:lang w:bidi="ar-EG"/>
              </w:rPr>
              <w:t xml:space="preserve">) </w:t>
            </w:r>
            <w:r w:rsidR="00904607" w:rsidRPr="002A1AC2">
              <w:rPr>
                <w:rFonts w:hint="cs"/>
                <w:i/>
                <w:iCs/>
                <w:rtl/>
                <w:lang w:bidi="ar-SY"/>
              </w:rPr>
              <w:t xml:space="preserve">والجهات المخصصة لها أرقام تعرف جهة الإصدار </w:t>
            </w:r>
            <w:r w:rsidR="00904607" w:rsidRPr="002A1AC2">
              <w:rPr>
                <w:i/>
                <w:iCs/>
                <w:lang w:bidi="ar-SY"/>
              </w:rPr>
              <w:t>(IIN)</w:t>
            </w:r>
            <w:r w:rsidR="00904607" w:rsidRPr="002A1AC2">
              <w:rPr>
                <w:rFonts w:hint="cs"/>
                <w:i/>
                <w:iCs/>
                <w:rtl/>
                <w:lang w:bidi="ar-SY"/>
              </w:rPr>
              <w:t>، أو للبحث في وضع هذه القائمة.</w:t>
            </w:r>
          </w:p>
          <w:p w:rsidR="00904607" w:rsidRPr="002A1AC2" w:rsidRDefault="00904607" w:rsidP="00B15C62">
            <w:pPr>
              <w:keepNext/>
              <w:keepLines/>
              <w:rPr>
                <w:rtl/>
                <w:lang w:bidi="ar-EG"/>
              </w:rPr>
            </w:pPr>
            <w:r w:rsidRPr="002A1AC2">
              <w:rPr>
                <w:rFonts w:hint="cs"/>
                <w:rtl/>
                <w:lang w:bidi="ar-EG"/>
              </w:rPr>
              <w:lastRenderedPageBreak/>
              <w:t>و</w:t>
            </w:r>
            <w:r w:rsidRPr="002A1AC2">
              <w:rPr>
                <w:rtl/>
                <w:lang w:bidi="ar-EG"/>
              </w:rPr>
              <w:t xml:space="preserve">توصي اللجنة بأن </w:t>
            </w:r>
            <w:r w:rsidRPr="002A1AC2">
              <w:rPr>
                <w:rFonts w:hint="cs"/>
                <w:rtl/>
                <w:lang w:bidi="ar-EG"/>
              </w:rPr>
              <w:t>يوافق</w:t>
            </w:r>
            <w:r w:rsidRPr="002A1AC2">
              <w:rPr>
                <w:rtl/>
                <w:lang w:bidi="ar-EG"/>
              </w:rPr>
              <w:t xml:space="preserve"> المجلس</w:t>
            </w:r>
            <w:r w:rsidRPr="002A1AC2">
              <w:rPr>
                <w:rFonts w:hint="cs"/>
                <w:rtl/>
                <w:lang w:bidi="ar-EG"/>
              </w:rPr>
              <w:t xml:space="preserve"> على الصيغة المراج</w:t>
            </w:r>
            <w:r>
              <w:rPr>
                <w:rFonts w:hint="cs"/>
                <w:rtl/>
                <w:lang w:bidi="ar-EG"/>
              </w:rPr>
              <w:t>َ</w:t>
            </w:r>
            <w:r w:rsidRPr="002A1AC2">
              <w:rPr>
                <w:rFonts w:hint="cs"/>
                <w:rtl/>
                <w:lang w:bidi="ar-EG"/>
              </w:rPr>
              <w:t>عة</w:t>
            </w:r>
            <w:r w:rsidRPr="002A1AC2">
              <w:rPr>
                <w:rtl/>
                <w:lang w:bidi="ar-EG"/>
              </w:rPr>
              <w:t xml:space="preserve"> </w:t>
            </w:r>
            <w:r w:rsidRPr="002A1AC2">
              <w:rPr>
                <w:rFonts w:hint="cs"/>
                <w:rtl/>
                <w:lang w:bidi="ar-EG"/>
              </w:rPr>
              <w:t>ل</w:t>
            </w:r>
            <w:r w:rsidRPr="002A1AC2">
              <w:rPr>
                <w:rtl/>
                <w:lang w:bidi="ar-EG"/>
              </w:rPr>
              <w:t xml:space="preserve">لمقترح الثاني </w:t>
            </w:r>
            <w:r w:rsidRPr="002A1AC2">
              <w:rPr>
                <w:rFonts w:hint="cs"/>
                <w:rtl/>
                <w:lang w:bidi="ar"/>
              </w:rPr>
              <w:t xml:space="preserve">الواردة </w:t>
            </w:r>
            <w:r w:rsidRPr="002A1AC2">
              <w:rPr>
                <w:rtl/>
                <w:lang w:bidi="ar-EG"/>
              </w:rPr>
              <w:t xml:space="preserve">في الوثيقة </w:t>
            </w:r>
            <w:r w:rsidRPr="002A1AC2">
              <w:rPr>
                <w:lang w:bidi="ar-EG"/>
              </w:rPr>
              <w:t>C18/100</w:t>
            </w:r>
            <w:r w:rsidRPr="002A1AC2">
              <w:rPr>
                <w:rtl/>
                <w:lang w:bidi="ar-EG"/>
              </w:rPr>
              <w:t>:</w:t>
            </w:r>
          </w:p>
          <w:p w:rsidR="00904607" w:rsidRPr="002A1AC2" w:rsidRDefault="008C7F24" w:rsidP="008C7F24">
            <w:pPr>
              <w:tabs>
                <w:tab w:val="clear" w:pos="1134"/>
                <w:tab w:val="clear" w:pos="1361"/>
                <w:tab w:val="clear" w:pos="1928"/>
              </w:tabs>
              <w:ind w:left="1157" w:hanging="567"/>
              <w:rPr>
                <w:i/>
                <w:iCs/>
                <w:rtl/>
                <w:lang w:bidi="ar-EG"/>
              </w:rPr>
            </w:pPr>
            <w:r>
              <w:rPr>
                <w:i/>
                <w:iCs/>
                <w:rtl/>
                <w:lang w:bidi="ar-EG"/>
              </w:rPr>
              <w:tab/>
            </w:r>
            <w:r w:rsidR="00904607" w:rsidRPr="002A1AC2">
              <w:rPr>
                <w:rFonts w:hint="cs"/>
                <w:i/>
                <w:iCs/>
                <w:rtl/>
                <w:lang w:bidi="ar-EG"/>
              </w:rPr>
              <w:t xml:space="preserve">يُقترح بالنسبة للكيانات التي لم يعد </w:t>
            </w:r>
            <w:r w:rsidR="00904607" w:rsidRPr="005B7C53">
              <w:rPr>
                <w:rFonts w:hint="cs"/>
                <w:i/>
                <w:iCs/>
                <w:rtl/>
                <w:lang w:bidi="ar-EG"/>
              </w:rPr>
              <w:t>ل</w:t>
            </w:r>
            <w:r w:rsidR="00904607" w:rsidRPr="005B7C53">
              <w:rPr>
                <w:i/>
                <w:iCs/>
                <w:rtl/>
                <w:lang w:bidi="ar-EG"/>
              </w:rPr>
              <w:t>لإدارات</w:t>
            </w:r>
            <w:r w:rsidR="00904607" w:rsidRPr="005B7C53">
              <w:rPr>
                <w:rFonts w:hint="cs"/>
                <w:i/>
                <w:iCs/>
                <w:rtl/>
                <w:lang w:bidi="ar-EG"/>
              </w:rPr>
              <w:t>/</w:t>
            </w:r>
            <w:r w:rsidR="00904607" w:rsidRPr="005B7C53">
              <w:rPr>
                <w:i/>
                <w:iCs/>
                <w:rtl/>
                <w:lang w:bidi="ar-EG"/>
              </w:rPr>
              <w:t xml:space="preserve">الهيئات التنظيمية </w:t>
            </w:r>
            <w:r w:rsidR="00904607" w:rsidRPr="002A1AC2">
              <w:rPr>
                <w:rFonts w:hint="cs"/>
                <w:i/>
                <w:iCs/>
                <w:rtl/>
                <w:lang w:bidi="ar-EG"/>
              </w:rPr>
              <w:t xml:space="preserve">الوطنية اتصالاً بها والتي لا يمكن أن تجد جهات اتصال جديدة لها بحلول نهاية دورة المجلس لعام </w:t>
            </w:r>
            <w:r w:rsidR="00904607">
              <w:rPr>
                <w:i/>
                <w:iCs/>
                <w:lang w:bidi="ar-EG"/>
              </w:rPr>
              <w:t>2019</w:t>
            </w:r>
            <w:r w:rsidR="00904607" w:rsidRPr="005B7C53">
              <w:rPr>
                <w:rFonts w:hint="cs"/>
                <w:i/>
                <w:iCs/>
                <w:rtl/>
                <w:lang w:bidi="ar-EG"/>
              </w:rPr>
              <w:t xml:space="preserve">، بأن تزال جميع السجلات ذات الصلة بهذه الكيانات من قاعدة بيانات الاتحاد استناداً إلى التأكيدات/التبليغات الواردة من </w:t>
            </w:r>
            <w:r w:rsidR="00904607" w:rsidRPr="005B7C53">
              <w:rPr>
                <w:i/>
                <w:iCs/>
                <w:rtl/>
                <w:lang w:bidi="ar-EG"/>
              </w:rPr>
              <w:t>الإدارات</w:t>
            </w:r>
            <w:r w:rsidR="00904607" w:rsidRPr="005B7C53">
              <w:rPr>
                <w:rFonts w:hint="cs"/>
                <w:i/>
                <w:iCs/>
                <w:rtl/>
                <w:lang w:bidi="ar-EG"/>
              </w:rPr>
              <w:t>/</w:t>
            </w:r>
            <w:r w:rsidR="00904607" w:rsidRPr="005B7C53">
              <w:rPr>
                <w:i/>
                <w:iCs/>
                <w:rtl/>
                <w:lang w:bidi="ar-EG"/>
              </w:rPr>
              <w:t xml:space="preserve">الهيئات التنظيمية </w:t>
            </w:r>
            <w:r w:rsidR="00904607">
              <w:rPr>
                <w:rFonts w:hint="cs"/>
                <w:i/>
                <w:iCs/>
                <w:rtl/>
                <w:lang w:bidi="ar-EG"/>
              </w:rPr>
              <w:t>الوطنية.</w:t>
            </w:r>
          </w:p>
          <w:p w:rsidR="00904607" w:rsidRPr="002A1AC2" w:rsidRDefault="00904607" w:rsidP="008C7F24">
            <w:pPr>
              <w:spacing w:after="120"/>
              <w:rPr>
                <w:rtl/>
                <w:lang w:bidi="ar-EG"/>
              </w:rPr>
            </w:pPr>
            <w:r w:rsidRPr="002A1AC2">
              <w:rPr>
                <w:rFonts w:hint="cs"/>
                <w:rtl/>
                <w:lang w:bidi="ar"/>
              </w:rPr>
              <w:t>توصي اللجنة بأن يصدر المجلس تعلي</w:t>
            </w:r>
            <w:r>
              <w:rPr>
                <w:rFonts w:hint="cs"/>
                <w:rtl/>
                <w:lang w:bidi="ar"/>
              </w:rPr>
              <w:t xml:space="preserve">مات إلى الأمانة، كخطوة مرحلية، لكي تجري مشاورات مع الإدارات الوطنية بغية </w:t>
            </w:r>
            <w:r w:rsidRPr="002A1AC2">
              <w:rPr>
                <w:rFonts w:hint="cs"/>
                <w:rtl/>
                <w:lang w:bidi="ar"/>
              </w:rPr>
              <w:t xml:space="preserve">تقديم </w:t>
            </w:r>
            <w:r w:rsidRPr="008627FE">
              <w:rPr>
                <w:rFonts w:hint="cs"/>
                <w:rtl/>
                <w:lang w:bidi="ar"/>
              </w:rPr>
              <w:t xml:space="preserve">تقرير عن حالة هذه المشاورات إلى </w:t>
            </w:r>
            <w:r w:rsidRPr="008627FE">
              <w:rPr>
                <w:rFonts w:hint="cs"/>
                <w:rtl/>
              </w:rPr>
              <w:t xml:space="preserve">فريق العمل التابع للمجلس والمعني بالموارد المالية والبشرية </w:t>
            </w:r>
            <w:r w:rsidRPr="008627FE">
              <w:t>(</w:t>
            </w:r>
            <w:r w:rsidRPr="008627FE">
              <w:rPr>
                <w:rFonts w:hint="cs"/>
                <w:lang w:val="en-GB"/>
              </w:rPr>
              <w:t>CWG-FHR</w:t>
            </w:r>
            <w:r w:rsidRPr="008627FE">
              <w:t>)</w:t>
            </w:r>
            <w:r w:rsidRPr="008627FE">
              <w:rPr>
                <w:rFonts w:hint="cs"/>
                <w:rtl/>
                <w:lang w:bidi="ar"/>
              </w:rPr>
              <w:t>.</w:t>
            </w:r>
          </w:p>
        </w:tc>
      </w:tr>
    </w:tbl>
    <w:p w:rsidR="00904607" w:rsidRDefault="00904607" w:rsidP="001A6FB1">
      <w:pPr>
        <w:pStyle w:val="Heading1"/>
        <w:spacing w:after="120"/>
        <w:rPr>
          <w:rtl/>
          <w:lang w:bidi="ar-EG"/>
        </w:rPr>
      </w:pPr>
      <w:r w:rsidRPr="003A44DE">
        <w:rPr>
          <w:lang w:bidi="ar-EG"/>
        </w:rPr>
        <w:lastRenderedPageBreak/>
        <w:t>10</w:t>
      </w:r>
      <w:r w:rsidRPr="003A44DE">
        <w:rPr>
          <w:rtl/>
          <w:lang w:bidi="ar-EG"/>
        </w:rPr>
        <w:tab/>
      </w:r>
      <w:r w:rsidRPr="00C63223">
        <w:rPr>
          <w:spacing w:val="-4"/>
          <w:rtl/>
        </w:rPr>
        <w:t xml:space="preserve">تحسين الإدارة والمتابعة فيما يتعلق </w:t>
      </w:r>
      <w:r w:rsidRPr="00C63223">
        <w:rPr>
          <w:rFonts w:hint="cs"/>
          <w:spacing w:val="-4"/>
          <w:rtl/>
        </w:rPr>
        <w:t>بسداد</w:t>
      </w:r>
      <w:r w:rsidRPr="00C63223">
        <w:rPr>
          <w:spacing w:val="-4"/>
          <w:rtl/>
        </w:rPr>
        <w:t xml:space="preserve"> أعضاء القطاعات والمنتسبين</w:t>
      </w:r>
      <w:r w:rsidRPr="00C63223">
        <w:rPr>
          <w:rFonts w:hint="cs"/>
          <w:spacing w:val="-4"/>
          <w:rtl/>
        </w:rPr>
        <w:t xml:space="preserve"> </w:t>
      </w:r>
      <w:r w:rsidRPr="00C63223">
        <w:rPr>
          <w:spacing w:val="-4"/>
          <w:rtl/>
        </w:rPr>
        <w:t>والهيئات الأكاديمية</w:t>
      </w:r>
      <w:r w:rsidRPr="003A44DE">
        <w:rPr>
          <w:rtl/>
        </w:rPr>
        <w:t xml:space="preserve"> </w:t>
      </w:r>
      <w:r w:rsidRPr="003A44DE">
        <w:rPr>
          <w:rFonts w:hint="cs"/>
          <w:rtl/>
        </w:rPr>
        <w:t>ل</w:t>
      </w:r>
      <w:r w:rsidRPr="003A44DE">
        <w:rPr>
          <w:rtl/>
        </w:rPr>
        <w:t>نفقات</w:t>
      </w:r>
      <w:r w:rsidRPr="003A44DE">
        <w:rPr>
          <w:rFonts w:hint="cs"/>
          <w:rtl/>
        </w:rPr>
        <w:t> </w:t>
      </w:r>
      <w:r w:rsidRPr="003A44DE">
        <w:rPr>
          <w:rtl/>
        </w:rPr>
        <w:t>الاتحاد</w:t>
      </w:r>
      <w:r w:rsidRPr="003A44DE">
        <w:rPr>
          <w:rFonts w:hint="cs"/>
          <w:rtl/>
        </w:rPr>
        <w:t xml:space="preserve"> (الوثيقة </w:t>
      </w:r>
      <w:hyperlink r:id="rId22" w:history="1">
        <w:r w:rsidRPr="003A44DE">
          <w:rPr>
            <w:rStyle w:val="Hyperlink"/>
          </w:rPr>
          <w:t>C18/60</w:t>
        </w:r>
      </w:hyperlink>
      <w:r w:rsidRPr="003A44DE">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92685A" w:rsidRDefault="00904607" w:rsidP="00904607">
            <w:pPr>
              <w:spacing w:after="120"/>
              <w:rPr>
                <w:rtl/>
                <w:lang w:bidi="ar-EG"/>
              </w:rPr>
            </w:pPr>
            <w:r w:rsidRPr="00E73073">
              <w:rPr>
                <w:rtl/>
                <w:lang w:bidi="ar-EG"/>
              </w:rPr>
              <w:t xml:space="preserve">توصي اللجنة بأن </w:t>
            </w:r>
            <w:r>
              <w:rPr>
                <w:rFonts w:hint="cs"/>
                <w:rtl/>
                <w:lang w:bidi="ar-EG"/>
              </w:rPr>
              <w:t>يأخذ</w:t>
            </w:r>
            <w:r w:rsidRPr="00E73073">
              <w:rPr>
                <w:rtl/>
                <w:lang w:bidi="ar-EG"/>
              </w:rPr>
              <w:t xml:space="preserve"> المجلس علما</w:t>
            </w:r>
            <w:r>
              <w:rPr>
                <w:rFonts w:hint="cs"/>
                <w:rtl/>
                <w:lang w:bidi="ar-EG"/>
              </w:rPr>
              <w:t>ً</w:t>
            </w:r>
            <w:r w:rsidRPr="00E73073">
              <w:rPr>
                <w:rtl/>
                <w:lang w:bidi="ar-EG"/>
              </w:rPr>
              <w:t xml:space="preserve"> بالوثيقة </w:t>
            </w:r>
            <w:r>
              <w:rPr>
                <w:lang w:bidi="ar-EG"/>
              </w:rPr>
              <w:t>C18/</w:t>
            </w:r>
            <w:r w:rsidRPr="00E73073">
              <w:rPr>
                <w:lang w:bidi="ar-EG"/>
              </w:rPr>
              <w:t>60</w:t>
            </w:r>
            <w:r w:rsidRPr="00E73073">
              <w:rPr>
                <w:rtl/>
                <w:lang w:bidi="ar-EG"/>
              </w:rPr>
              <w:t xml:space="preserve"> و</w:t>
            </w:r>
            <w:r>
              <w:rPr>
                <w:rFonts w:hint="cs"/>
                <w:rtl/>
                <w:lang w:bidi="ar-EG"/>
              </w:rPr>
              <w:t xml:space="preserve">أن </w:t>
            </w:r>
            <w:r w:rsidRPr="00E73073">
              <w:rPr>
                <w:rtl/>
                <w:lang w:bidi="ar-EG"/>
              </w:rPr>
              <w:t xml:space="preserve">يؤيد التوصيات الواردة في القسم </w:t>
            </w:r>
            <w:r>
              <w:rPr>
                <w:lang w:bidi="ar-EG"/>
              </w:rPr>
              <w:t>4</w:t>
            </w:r>
            <w:r w:rsidRPr="00E73073">
              <w:rPr>
                <w:rtl/>
                <w:lang w:bidi="ar-EG"/>
              </w:rPr>
              <w:t>.</w:t>
            </w:r>
          </w:p>
        </w:tc>
      </w:tr>
    </w:tbl>
    <w:p w:rsidR="00904607" w:rsidRDefault="00904607" w:rsidP="001A6FB1">
      <w:pPr>
        <w:pStyle w:val="Heading1"/>
        <w:spacing w:after="120"/>
        <w:rPr>
          <w:rtl/>
          <w:lang w:bidi="ar-EG"/>
        </w:rPr>
      </w:pPr>
      <w:r w:rsidRPr="00E73073">
        <w:rPr>
          <w:lang w:bidi="ar-EG"/>
        </w:rPr>
        <w:t>11</w:t>
      </w:r>
      <w:r w:rsidRPr="00E73073">
        <w:rPr>
          <w:rtl/>
          <w:lang w:bidi="ar-EG"/>
        </w:rPr>
        <w:tab/>
      </w:r>
      <w:r w:rsidRPr="00E73073">
        <w:rPr>
          <w:rtl/>
        </w:rPr>
        <w:t>المتأخرات والحسابات الخاصة بالمتأخرات</w:t>
      </w:r>
      <w:r w:rsidRPr="00E73073">
        <w:rPr>
          <w:rFonts w:hint="cs"/>
          <w:rtl/>
        </w:rPr>
        <w:t xml:space="preserve"> (الوثيقة </w:t>
      </w:r>
      <w:hyperlink r:id="rId23" w:history="1">
        <w:r w:rsidRPr="00E73073">
          <w:rPr>
            <w:rStyle w:val="Hyperlink"/>
          </w:rPr>
          <w:t>C18/11</w:t>
        </w:r>
      </w:hyperlink>
      <w:r w:rsidRPr="00E73073">
        <w:rPr>
          <w:rFonts w:hint="cs"/>
          <w:rtl/>
          <w:lang w:bidi="ar-EG"/>
        </w:rPr>
        <w:t>) و</w:t>
      </w:r>
      <w:r w:rsidRPr="00E73073">
        <w:rPr>
          <w:rtl/>
        </w:rPr>
        <w:t>حالة المتأخرات في</w:t>
      </w:r>
      <w:r w:rsidRPr="00E73073">
        <w:rPr>
          <w:rFonts w:hint="cs"/>
          <w:rtl/>
        </w:rPr>
        <w:t> </w:t>
      </w:r>
      <w:r w:rsidRPr="00E73073">
        <w:rPr>
          <w:rtl/>
        </w:rPr>
        <w:t>الاتحاد</w:t>
      </w:r>
      <w:r w:rsidRPr="00E73073">
        <w:rPr>
          <w:rFonts w:hint="cs"/>
          <w:rtl/>
        </w:rPr>
        <w:t xml:space="preserve"> في </w:t>
      </w:r>
      <w:r>
        <w:t>31</w:t>
      </w:r>
      <w:r>
        <w:rPr>
          <w:rFonts w:hint="cs"/>
          <w:rtl/>
          <w:lang w:bidi="ar-EG"/>
        </w:rPr>
        <w:t xml:space="preserve"> </w:t>
      </w:r>
      <w:r w:rsidRPr="00E73073">
        <w:rPr>
          <w:rFonts w:hint="cs"/>
          <w:rtl/>
        </w:rPr>
        <w:t xml:space="preserve">مارس </w:t>
      </w:r>
      <w:r w:rsidRPr="00E73073">
        <w:t>2018</w:t>
      </w:r>
      <w:r w:rsidRPr="00E73073">
        <w:rPr>
          <w:rFonts w:hint="cs"/>
          <w:rtl/>
          <w:lang w:bidi="ar-EG"/>
        </w:rPr>
        <w:t xml:space="preserve"> </w:t>
      </w:r>
      <w:r w:rsidRPr="00E73073">
        <w:rPr>
          <w:rFonts w:hint="cs"/>
          <w:rtl/>
        </w:rPr>
        <w:t xml:space="preserve">(الوثيقة </w:t>
      </w:r>
      <w:hyperlink r:id="rId24" w:history="1">
        <w:r w:rsidRPr="00E73073">
          <w:rPr>
            <w:rStyle w:val="Hyperlink"/>
          </w:rPr>
          <w:t>C18/INF/8</w:t>
        </w:r>
      </w:hyperlink>
      <w:r w:rsidRPr="00E73073">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FB6B64">
            <w:pPr>
              <w:keepNext/>
              <w:rPr>
                <w:b/>
                <w:bCs/>
                <w:i/>
                <w:iCs/>
                <w:rtl/>
                <w:lang w:bidi="ar-EG"/>
              </w:rPr>
            </w:pPr>
            <w:r w:rsidRPr="008C7F24">
              <w:rPr>
                <w:rFonts w:hint="cs"/>
                <w:b/>
                <w:bCs/>
                <w:i/>
                <w:iCs/>
                <w:rtl/>
                <w:lang w:bidi="ar-EG"/>
              </w:rPr>
              <w:t>التوصية</w:t>
            </w:r>
          </w:p>
          <w:p w:rsidR="00904607" w:rsidRDefault="00904607" w:rsidP="00FB6B64">
            <w:pPr>
              <w:keepNext/>
              <w:rPr>
                <w:rtl/>
                <w:lang w:bidi="ar-EG"/>
              </w:rPr>
            </w:pPr>
            <w:r>
              <w:rPr>
                <w:rFonts w:hint="cs"/>
                <w:rtl/>
                <w:lang w:bidi="ar-EG"/>
              </w:rPr>
              <w:t>توصي اللجنة بأن يقوم المجلس بما يلي:</w:t>
            </w:r>
          </w:p>
          <w:p w:rsidR="00904607" w:rsidRPr="0018056F" w:rsidRDefault="00D81E44" w:rsidP="00904607">
            <w:pPr>
              <w:pStyle w:val="enumlev1"/>
              <w:rPr>
                <w:rtl/>
              </w:rPr>
            </w:pPr>
            <w:r>
              <w:t>(</w:t>
            </w:r>
            <w:r w:rsidR="00904607" w:rsidRPr="0018056F">
              <w:t>1</w:t>
            </w:r>
            <w:r w:rsidR="00904607" w:rsidRPr="0018056F">
              <w:rPr>
                <w:rtl/>
              </w:rPr>
              <w:tab/>
            </w:r>
            <w:r w:rsidR="00904607" w:rsidRPr="0018056F">
              <w:rPr>
                <w:rFonts w:hint="cs"/>
                <w:rtl/>
              </w:rPr>
              <w:t xml:space="preserve">أن </w:t>
            </w:r>
            <w:r w:rsidR="00904607" w:rsidRPr="00FB6B64">
              <w:rPr>
                <w:rFonts w:hint="cs"/>
                <w:b/>
                <w:bCs/>
                <w:rtl/>
              </w:rPr>
              <w:t>يأخذ علماً</w:t>
            </w:r>
            <w:r w:rsidR="00904607" w:rsidRPr="0018056F">
              <w:rPr>
                <w:rFonts w:hint="cs"/>
                <w:rtl/>
              </w:rPr>
              <w:t xml:space="preserve"> بهذه الوثيقة؛</w:t>
            </w:r>
          </w:p>
          <w:p w:rsidR="00904607" w:rsidRPr="0018056F" w:rsidRDefault="00D81E44" w:rsidP="00B15C62">
            <w:pPr>
              <w:pStyle w:val="enumlev1"/>
              <w:rPr>
                <w:rtl/>
              </w:rPr>
            </w:pPr>
            <w:r>
              <w:t>(</w:t>
            </w:r>
            <w:r w:rsidR="00904607" w:rsidRPr="0018056F">
              <w:t>2</w:t>
            </w:r>
            <w:r w:rsidR="00904607" w:rsidRPr="0018056F">
              <w:rPr>
                <w:rtl/>
              </w:rPr>
              <w:tab/>
            </w:r>
            <w:r w:rsidR="00904607" w:rsidRPr="0018056F">
              <w:rPr>
                <w:rFonts w:hint="cs"/>
                <w:rtl/>
              </w:rPr>
              <w:t xml:space="preserve">أن </w:t>
            </w:r>
            <w:r w:rsidR="00904607" w:rsidRPr="00FB6B64">
              <w:rPr>
                <w:rFonts w:hint="cs"/>
                <w:b/>
                <w:bCs/>
                <w:rtl/>
              </w:rPr>
              <w:t>يأذن</w:t>
            </w:r>
            <w:r w:rsidR="00904607" w:rsidRPr="0018056F">
              <w:rPr>
                <w:rFonts w:hint="cs"/>
                <w:rtl/>
              </w:rPr>
              <w:t xml:space="preserve"> للأمين العام بشطب فوائد على المتأخرات وديون غير قابلة للاسترداد بمبلغ</w:t>
            </w:r>
            <w:r w:rsidR="00904607" w:rsidRPr="0018056F">
              <w:rPr>
                <w:rFonts w:hint="eastAsia"/>
                <w:rtl/>
              </w:rPr>
              <w:t> </w:t>
            </w:r>
            <w:r w:rsidR="00904607" w:rsidRPr="0018056F">
              <w:t>7 218</w:t>
            </w:r>
            <w:r w:rsidR="00904607">
              <w:t> </w:t>
            </w:r>
            <w:r w:rsidR="00904607" w:rsidRPr="0018056F">
              <w:t>778,05</w:t>
            </w:r>
            <w:r w:rsidR="00904607" w:rsidRPr="0018056F">
              <w:rPr>
                <w:rFonts w:hint="cs"/>
                <w:rtl/>
              </w:rPr>
              <w:t xml:space="preserve"> من</w:t>
            </w:r>
            <w:r w:rsidR="00B15C62">
              <w:rPr>
                <w:rFonts w:hint="cs"/>
                <w:rtl/>
              </w:rPr>
              <w:t xml:space="preserve"> </w:t>
            </w:r>
            <w:r w:rsidR="00904607" w:rsidRPr="0018056F">
              <w:rPr>
                <w:rFonts w:hint="cs"/>
                <w:rtl/>
              </w:rPr>
              <w:t>الفرنكات</w:t>
            </w:r>
            <w:r w:rsidR="00FB6B64">
              <w:rPr>
                <w:rFonts w:hint="eastAsia"/>
                <w:rtl/>
              </w:rPr>
              <w:t> </w:t>
            </w:r>
            <w:r w:rsidR="00904607" w:rsidRPr="0018056F">
              <w:rPr>
                <w:rFonts w:hint="cs"/>
                <w:rtl/>
              </w:rPr>
              <w:t>السويسرية؛</w:t>
            </w:r>
          </w:p>
          <w:p w:rsidR="00904607" w:rsidRPr="0092685A" w:rsidRDefault="00D81E44" w:rsidP="008C7F24">
            <w:pPr>
              <w:pStyle w:val="enumlev1"/>
              <w:spacing w:after="120"/>
              <w:rPr>
                <w:rtl/>
              </w:rPr>
            </w:pPr>
            <w:r>
              <w:t>(</w:t>
            </w:r>
            <w:r w:rsidR="00904607" w:rsidRPr="0018056F">
              <w:t>3</w:t>
            </w:r>
            <w:r w:rsidR="00904607" w:rsidRPr="0018056F">
              <w:rPr>
                <w:rtl/>
              </w:rPr>
              <w:tab/>
            </w:r>
            <w:r w:rsidR="00904607" w:rsidRPr="0018056F">
              <w:rPr>
                <w:rFonts w:hint="cs"/>
                <w:rtl/>
              </w:rPr>
              <w:t xml:space="preserve">أن </w:t>
            </w:r>
            <w:r w:rsidR="00904607" w:rsidRPr="00FB6B64">
              <w:rPr>
                <w:rFonts w:hint="cs"/>
                <w:b/>
                <w:bCs/>
                <w:rtl/>
              </w:rPr>
              <w:t>يعتمد</w:t>
            </w:r>
            <w:r w:rsidR="00904607" w:rsidRPr="0018056F">
              <w:rPr>
                <w:rFonts w:hint="cs"/>
                <w:rtl/>
              </w:rPr>
              <w:t xml:space="preserve"> مشروع المقرر المرفق في الملحق </w:t>
            </w:r>
            <w:r w:rsidR="00904607">
              <w:t>C</w:t>
            </w:r>
            <w:r w:rsidR="00904607" w:rsidRPr="0018056F">
              <w:rPr>
                <w:rFonts w:hint="cs"/>
                <w:rtl/>
              </w:rPr>
              <w:t xml:space="preserve"> </w:t>
            </w:r>
            <w:r w:rsidR="008C7F24">
              <w:rPr>
                <w:rFonts w:hint="cs"/>
                <w:rtl/>
              </w:rPr>
              <w:t xml:space="preserve">للوثيقة </w:t>
            </w:r>
            <w:r w:rsidR="008C7F24">
              <w:t>C18/108(Rev.1)</w:t>
            </w:r>
            <w:r w:rsidR="00904607" w:rsidRPr="0018056F">
              <w:rPr>
                <w:rFonts w:hint="cs"/>
                <w:rtl/>
              </w:rPr>
              <w:t>.</w:t>
            </w:r>
          </w:p>
        </w:tc>
      </w:tr>
    </w:tbl>
    <w:p w:rsidR="00904607" w:rsidRDefault="00904607" w:rsidP="001A6FB1">
      <w:pPr>
        <w:pStyle w:val="Heading1"/>
        <w:spacing w:after="120"/>
        <w:rPr>
          <w:rtl/>
          <w:lang w:bidi="ar-EG"/>
        </w:rPr>
      </w:pPr>
      <w:r w:rsidRPr="0018056F">
        <w:rPr>
          <w:lang w:bidi="ar-EG"/>
        </w:rPr>
        <w:t>12</w:t>
      </w:r>
      <w:r w:rsidRPr="0018056F">
        <w:rPr>
          <w:lang w:bidi="ar-EG"/>
        </w:rPr>
        <w:tab/>
      </w:r>
      <w:r w:rsidRPr="0018056F">
        <w:rPr>
          <w:rtl/>
        </w:rPr>
        <w:t>إعفاء المنظمات ذات الصفة الدولية من دفع رسوم العضوية</w:t>
      </w:r>
      <w:r w:rsidRPr="0018056F">
        <w:rPr>
          <w:rFonts w:hint="cs"/>
          <w:rtl/>
        </w:rPr>
        <w:t xml:space="preserve"> (الوثيقة </w:t>
      </w:r>
      <w:hyperlink r:id="rId25" w:history="1">
        <w:r w:rsidRPr="0018056F">
          <w:rPr>
            <w:rStyle w:val="Hyperlink"/>
          </w:rPr>
          <w:t>C18/72</w:t>
        </w:r>
      </w:hyperlink>
      <w:r w:rsidRPr="0018056F">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E820D5" w:rsidRDefault="00904607" w:rsidP="00904607">
            <w:pPr>
              <w:spacing w:after="120"/>
              <w:rPr>
                <w:rtl/>
                <w:lang w:bidi="ar-SY"/>
              </w:rPr>
            </w:pPr>
            <w:r w:rsidRPr="00E820D5">
              <w:rPr>
                <w:rFonts w:hint="cs"/>
                <w:rtl/>
                <w:lang w:bidi="ar-SY"/>
              </w:rPr>
              <w:t xml:space="preserve">توصي اللجنة </w:t>
            </w:r>
            <w:r>
              <w:rPr>
                <w:rFonts w:hint="cs"/>
                <w:rtl/>
                <w:lang w:bidi="ar-SY"/>
              </w:rPr>
              <w:t>ب</w:t>
            </w:r>
            <w:r w:rsidRPr="00E820D5">
              <w:rPr>
                <w:rFonts w:hint="cs"/>
                <w:rtl/>
                <w:lang w:bidi="ar-SY"/>
              </w:rPr>
              <w:t>أن ينظر المجلس في طلبات القبول هذه كأعضاء في القطاعات معفيةً من المساهمة المالية، وأن يوافق</w:t>
            </w:r>
            <w:r w:rsidRPr="00E7097A">
              <w:rPr>
                <w:rFonts w:hint="cs"/>
                <w:rtl/>
                <w:lang w:bidi="ar-SY"/>
              </w:rPr>
              <w:t xml:space="preserve"> </w:t>
            </w:r>
            <w:r>
              <w:rPr>
                <w:rFonts w:hint="cs"/>
                <w:rtl/>
                <w:lang w:bidi="ar-SY"/>
              </w:rPr>
              <w:t>على</w:t>
            </w:r>
            <w:r w:rsidRPr="00E820D5">
              <w:rPr>
                <w:rFonts w:hint="cs"/>
                <w:rtl/>
                <w:lang w:bidi="ar-SY"/>
              </w:rPr>
              <w:t xml:space="preserve"> توصيات الأمين العام كما ترد في</w:t>
            </w:r>
            <w:r w:rsidRPr="00E820D5">
              <w:rPr>
                <w:rFonts w:hint="cs"/>
                <w:rtl/>
                <w:lang w:bidi="ar"/>
              </w:rPr>
              <w:t xml:space="preserve"> الوثيقة </w:t>
            </w:r>
            <w:r w:rsidRPr="00E820D5">
              <w:rPr>
                <w:rFonts w:hint="cs"/>
                <w:lang w:val="en-GB"/>
              </w:rPr>
              <w:t>C18/72</w:t>
            </w:r>
            <w:r w:rsidRPr="00E820D5">
              <w:rPr>
                <w:rFonts w:hint="cs"/>
                <w:rtl/>
                <w:lang w:bidi="ar-SY"/>
              </w:rPr>
              <w:t>.</w:t>
            </w:r>
          </w:p>
        </w:tc>
      </w:tr>
    </w:tbl>
    <w:p w:rsidR="00904607" w:rsidRDefault="00904607" w:rsidP="00B15C62">
      <w:pPr>
        <w:pStyle w:val="Heading1"/>
        <w:spacing w:after="120"/>
        <w:rPr>
          <w:rtl/>
          <w:lang w:bidi="ar-EG"/>
        </w:rPr>
      </w:pPr>
      <w:r>
        <w:rPr>
          <w:lang w:bidi="ar-EG"/>
        </w:rPr>
        <w:lastRenderedPageBreak/>
        <w:t>13</w:t>
      </w:r>
      <w:r>
        <w:rPr>
          <w:rtl/>
          <w:lang w:bidi="ar-EG"/>
        </w:rPr>
        <w:tab/>
      </w:r>
      <w:r w:rsidRPr="00F5006C">
        <w:rPr>
          <w:rFonts w:hint="cs"/>
          <w:rtl/>
        </w:rPr>
        <w:t>تقرير عن حالة تنفيذ مشروع تجريبي بشأن الشركات الصغيرة والمتوسطة</w:t>
      </w:r>
      <w:r>
        <w:rPr>
          <w:rFonts w:hint="cs"/>
          <w:rtl/>
        </w:rPr>
        <w:t xml:space="preserve"> (الوثيقة</w:t>
      </w:r>
      <w:r w:rsidR="00B15C62">
        <w:rPr>
          <w:rFonts w:hint="eastAsia"/>
          <w:rtl/>
        </w:rPr>
        <w:t> </w:t>
      </w:r>
      <w:hyperlink r:id="rId26" w:history="1">
        <w:r w:rsidRPr="00F5006C">
          <w:rPr>
            <w:rStyle w:val="Hyperlink"/>
          </w:rPr>
          <w:t>C18/69</w:t>
        </w:r>
      </w:hyperlink>
      <w:r>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FA04B2">
            <w:pPr>
              <w:keepNext/>
              <w:rPr>
                <w:b/>
                <w:bCs/>
                <w:i/>
                <w:iCs/>
                <w:rtl/>
                <w:lang w:bidi="ar-EG"/>
              </w:rPr>
            </w:pPr>
            <w:r w:rsidRPr="008C7F24">
              <w:rPr>
                <w:rFonts w:hint="cs"/>
                <w:b/>
                <w:bCs/>
                <w:i/>
                <w:iCs/>
                <w:rtl/>
                <w:lang w:bidi="ar-EG"/>
              </w:rPr>
              <w:t>التوصية</w:t>
            </w:r>
          </w:p>
          <w:p w:rsidR="00904607" w:rsidRPr="00E62D4C" w:rsidRDefault="00904607" w:rsidP="00904607">
            <w:pPr>
              <w:spacing w:after="120"/>
              <w:rPr>
                <w:rtl/>
                <w:lang w:bidi="ar-SY"/>
              </w:rPr>
            </w:pPr>
            <w:r w:rsidRPr="00E62D4C">
              <w:rPr>
                <w:rFonts w:hint="cs"/>
                <w:rtl/>
                <w:lang w:bidi="ar-SY"/>
              </w:rPr>
              <w:t xml:space="preserve">يرجى من المجلس أخذ العلم </w:t>
            </w:r>
            <w:r w:rsidRPr="00E62D4C">
              <w:rPr>
                <w:rFonts w:hint="cs"/>
                <w:rtl/>
                <w:lang w:bidi="ar"/>
              </w:rPr>
              <w:t>بحالة تنفيذ المشروع التجريبي للمشاريع الصغيرة والمتوسطة على النحو المبين في</w:t>
            </w:r>
            <w:r w:rsidRPr="00E62D4C">
              <w:rPr>
                <w:rFonts w:hint="eastAsia"/>
                <w:rtl/>
                <w:lang w:bidi="ar"/>
              </w:rPr>
              <w:t> </w:t>
            </w:r>
            <w:r w:rsidRPr="00E62D4C">
              <w:rPr>
                <w:rFonts w:hint="cs"/>
                <w:rtl/>
                <w:lang w:bidi="ar"/>
              </w:rPr>
              <w:t>الوثيقة</w:t>
            </w:r>
            <w:r w:rsidRPr="00E62D4C">
              <w:rPr>
                <w:rFonts w:hint="eastAsia"/>
                <w:rtl/>
                <w:lang w:bidi="ar"/>
              </w:rPr>
              <w:t> </w:t>
            </w:r>
            <w:r w:rsidRPr="00E62D4C">
              <w:rPr>
                <w:rFonts w:hint="cs"/>
                <w:lang w:val="en-GB"/>
              </w:rPr>
              <w:t>C18/69</w:t>
            </w:r>
            <w:r w:rsidRPr="00E62D4C">
              <w:rPr>
                <w:rFonts w:hint="cs"/>
                <w:rtl/>
                <w:lang w:bidi="ar"/>
              </w:rPr>
              <w:t>.</w:t>
            </w:r>
          </w:p>
        </w:tc>
      </w:tr>
    </w:tbl>
    <w:p w:rsidR="00904607" w:rsidRDefault="00904607" w:rsidP="001A6FB1">
      <w:pPr>
        <w:pStyle w:val="Heading1"/>
        <w:spacing w:after="120"/>
        <w:rPr>
          <w:rtl/>
          <w:lang w:bidi="ar-EG"/>
        </w:rPr>
      </w:pPr>
      <w:r>
        <w:rPr>
          <w:lang w:bidi="ar-EG"/>
        </w:rPr>
        <w:t>14</w:t>
      </w:r>
      <w:r>
        <w:rPr>
          <w:rtl/>
          <w:lang w:bidi="ar-EG"/>
        </w:rPr>
        <w:tab/>
      </w:r>
      <w:r w:rsidRPr="00012B9A">
        <w:rPr>
          <w:rFonts w:hint="cs"/>
          <w:spacing w:val="-4"/>
          <w:rtl/>
        </w:rPr>
        <w:t>المشاركة المؤقتة للكيانات المعنية بمسائل الاتصالات في أنشطة الاتحاد الدولي للاتصالات</w:t>
      </w:r>
      <w:r w:rsidRPr="00F5006C">
        <w:rPr>
          <w:rFonts w:hint="cs"/>
          <w:rtl/>
        </w:rPr>
        <w:t xml:space="preserve"> </w:t>
      </w:r>
      <w:r>
        <w:rPr>
          <w:rFonts w:hint="cs"/>
          <w:rtl/>
        </w:rPr>
        <w:t>(الوثيقة</w:t>
      </w:r>
      <w:r>
        <w:rPr>
          <w:rFonts w:hint="eastAsia"/>
          <w:rtl/>
        </w:rPr>
        <w:t> </w:t>
      </w:r>
      <w:hyperlink r:id="rId27" w:history="1">
        <w:r w:rsidRPr="00F5006C">
          <w:rPr>
            <w:rStyle w:val="Hyperlink"/>
          </w:rPr>
          <w:t>C18/57</w:t>
        </w:r>
      </w:hyperlink>
      <w:r>
        <w:rPr>
          <w:rFonts w:hint="cs"/>
          <w:rtl/>
          <w:lang w:bidi="ar-EG"/>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92685A" w:rsidRDefault="00904607" w:rsidP="00904607">
            <w:pPr>
              <w:spacing w:after="120"/>
              <w:rPr>
                <w:rtl/>
                <w:lang w:bidi="ar-SY"/>
              </w:rPr>
            </w:pPr>
            <w:r w:rsidRPr="00F94C1C">
              <w:rPr>
                <w:rFonts w:hint="cs"/>
                <w:rtl/>
                <w:lang w:bidi="ar"/>
              </w:rPr>
              <w:t xml:space="preserve">توصي اللجنة بأن يستعرض المجلس طلبات المشاركة </w:t>
            </w:r>
            <w:r>
              <w:rPr>
                <w:rFonts w:hint="cs"/>
                <w:rtl/>
                <w:lang w:bidi="ar"/>
              </w:rPr>
              <w:t xml:space="preserve">الواردة </w:t>
            </w:r>
            <w:r w:rsidRPr="00F94C1C">
              <w:rPr>
                <w:rFonts w:hint="cs"/>
                <w:rtl/>
                <w:lang w:bidi="ar"/>
              </w:rPr>
              <w:t xml:space="preserve">في الوثيقة </w:t>
            </w:r>
            <w:r w:rsidRPr="00F94C1C">
              <w:rPr>
                <w:rFonts w:hint="cs"/>
                <w:lang w:val="en-GB"/>
              </w:rPr>
              <w:t>C18/57</w:t>
            </w:r>
            <w:r w:rsidRPr="00F94C1C">
              <w:rPr>
                <w:rFonts w:hint="cs"/>
                <w:rtl/>
                <w:lang w:bidi="ar"/>
              </w:rPr>
              <w:t xml:space="preserve"> و</w:t>
            </w:r>
            <w:r>
              <w:rPr>
                <w:rFonts w:hint="cs"/>
                <w:rtl/>
                <w:lang w:bidi="ar"/>
              </w:rPr>
              <w:t>أن ي</w:t>
            </w:r>
            <w:r w:rsidRPr="00F94C1C">
              <w:rPr>
                <w:rFonts w:hint="cs"/>
                <w:rtl/>
                <w:lang w:bidi="ar"/>
              </w:rPr>
              <w:t>ؤكد الإجراءات التي اتخذها الأمين</w:t>
            </w:r>
            <w:r>
              <w:rPr>
                <w:rFonts w:hint="eastAsia"/>
                <w:rtl/>
                <w:lang w:bidi="ar"/>
              </w:rPr>
              <w:t> </w:t>
            </w:r>
            <w:r w:rsidRPr="00F94C1C">
              <w:rPr>
                <w:rFonts w:hint="cs"/>
                <w:rtl/>
                <w:lang w:bidi="ar"/>
              </w:rPr>
              <w:t>العام.</w:t>
            </w:r>
          </w:p>
        </w:tc>
      </w:tr>
    </w:tbl>
    <w:p w:rsidR="00904607" w:rsidRPr="000836BA" w:rsidRDefault="00904607" w:rsidP="001A6FB1">
      <w:pPr>
        <w:pStyle w:val="Heading1"/>
        <w:spacing w:after="120"/>
        <w:rPr>
          <w:rtl/>
        </w:rPr>
      </w:pPr>
      <w:r w:rsidRPr="000836BA">
        <w:rPr>
          <w:rFonts w:eastAsiaTheme="minorEastAsia"/>
        </w:rPr>
        <w:t>15</w:t>
      </w:r>
      <w:r w:rsidRPr="000836BA">
        <w:rPr>
          <w:rFonts w:eastAsiaTheme="minorEastAsia" w:hint="cs"/>
          <w:rtl/>
        </w:rPr>
        <w:tab/>
      </w:r>
      <w:r w:rsidRPr="000836BA">
        <w:rPr>
          <w:rtl/>
        </w:rPr>
        <w:t xml:space="preserve">تقرير عن تنفيذ القرار </w:t>
      </w:r>
      <w:r w:rsidRPr="000836BA">
        <w:t>191</w:t>
      </w:r>
      <w:r w:rsidRPr="000836BA">
        <w:rPr>
          <w:rtl/>
        </w:rPr>
        <w:t xml:space="preserve"> (بوسان، </w:t>
      </w:r>
      <w:r w:rsidRPr="000836BA">
        <w:t>2014</w:t>
      </w:r>
      <w:r w:rsidRPr="000836BA">
        <w:rPr>
          <w:rtl/>
        </w:rPr>
        <w:t>)</w:t>
      </w:r>
      <w:r w:rsidRPr="000836BA">
        <w:t xml:space="preserve"> </w:t>
      </w:r>
      <w:r w:rsidRPr="000836BA">
        <w:rPr>
          <w:rtl/>
        </w:rPr>
        <w:t>"استراتيجية تنسيق الجهود بين قطاعات الاتحاد الثلاثة"</w:t>
      </w:r>
      <w:r w:rsidRPr="000836BA">
        <w:rPr>
          <w:rFonts w:eastAsiaTheme="minorEastAsia" w:hint="cs"/>
          <w:rtl/>
        </w:rPr>
        <w:t xml:space="preserve"> (الوثيقة </w:t>
      </w:r>
      <w:hyperlink r:id="rId28" w:history="1">
        <w:r w:rsidRPr="000836BA">
          <w:rPr>
            <w:rStyle w:val="Hyperlink"/>
            <w:szCs w:val="28"/>
          </w:rPr>
          <w:t>C18/38</w:t>
        </w:r>
      </w:hyperlink>
      <w:r w:rsidRPr="000836BA">
        <w:rPr>
          <w:rFonts w:hint="cs"/>
          <w:rtl/>
        </w:rPr>
        <w:t xml:space="preserve"> و</w:t>
      </w:r>
      <w:hyperlink r:id="rId29" w:history="1">
        <w:r w:rsidRPr="000836BA">
          <w:rPr>
            <w:rStyle w:val="Hyperlink"/>
            <w:szCs w:val="28"/>
          </w:rPr>
          <w:t>C18/DT/4</w:t>
        </w:r>
      </w:hyperlink>
      <w:r w:rsidRPr="000836BA">
        <w:rPr>
          <w:rFonts w:eastAsiaTheme="minorEastAsia" w:hint="cs"/>
          <w:rtl/>
        </w:rPr>
        <w:t>) و</w:t>
      </w:r>
      <w:r w:rsidRPr="000836BA">
        <w:rPr>
          <w:rFonts w:hint="cs"/>
          <w:rtl/>
        </w:rPr>
        <w:t xml:space="preserve">مساهمة من الإمارات العربية المتحدة: التنسيق بين القطاعات في الاتحاد الدولي للاتصالات (الوثيقة </w:t>
      </w:r>
      <w:hyperlink r:id="rId30" w:history="1">
        <w:r w:rsidRPr="000836BA">
          <w:rPr>
            <w:rStyle w:val="Hyperlink"/>
          </w:rPr>
          <w:t>C18/98</w:t>
        </w:r>
      </w:hyperlink>
      <w:r w:rsidRPr="000836BA">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356C26" w:rsidTr="00E62D4C">
        <w:tc>
          <w:tcPr>
            <w:tcW w:w="9629" w:type="dxa"/>
          </w:tcPr>
          <w:p w:rsidR="00904607" w:rsidRPr="008C7F24" w:rsidRDefault="00904607" w:rsidP="00904607">
            <w:pPr>
              <w:rPr>
                <w:b/>
                <w:bCs/>
                <w:i/>
                <w:iCs/>
                <w:rtl/>
                <w:lang w:bidi="ar-EG"/>
              </w:rPr>
            </w:pPr>
            <w:r w:rsidRPr="008C7F24">
              <w:rPr>
                <w:rFonts w:hint="cs"/>
                <w:b/>
                <w:bCs/>
                <w:i/>
                <w:iCs/>
                <w:rtl/>
                <w:lang w:bidi="ar-EG"/>
              </w:rPr>
              <w:t>التوصية</w:t>
            </w:r>
          </w:p>
          <w:p w:rsidR="00904607" w:rsidRPr="00356C26" w:rsidRDefault="00904607" w:rsidP="00904607">
            <w:pPr>
              <w:spacing w:after="120"/>
              <w:rPr>
                <w:rtl/>
                <w:lang w:bidi="ar-LB"/>
              </w:rPr>
            </w:pPr>
            <w:r>
              <w:rPr>
                <w:rFonts w:hint="cs"/>
                <w:rtl/>
                <w:lang w:bidi="ar-EG"/>
              </w:rPr>
              <w:t xml:space="preserve">توصي اللجنة </w:t>
            </w:r>
            <w:r w:rsidRPr="00356C26">
              <w:rPr>
                <w:rFonts w:hint="cs"/>
                <w:rtl/>
                <w:lang w:bidi="ar-EG"/>
              </w:rPr>
              <w:t>ب</w:t>
            </w:r>
            <w:r>
              <w:rPr>
                <w:rFonts w:hint="cs"/>
                <w:rtl/>
                <w:lang w:bidi="ar-EG"/>
              </w:rPr>
              <w:t>أ</w:t>
            </w:r>
            <w:r w:rsidRPr="00356C26">
              <w:rPr>
                <w:rFonts w:hint="cs"/>
                <w:rtl/>
                <w:lang w:bidi="ar-EG"/>
              </w:rPr>
              <w:t xml:space="preserve">ن </w:t>
            </w:r>
            <w:r w:rsidRPr="00E62D4C">
              <w:rPr>
                <w:rFonts w:hint="cs"/>
                <w:b/>
                <w:bCs/>
                <w:rtl/>
                <w:lang w:bidi="ar-EG"/>
              </w:rPr>
              <w:t>يحيط</w:t>
            </w:r>
            <w:r w:rsidRPr="00356C26">
              <w:rPr>
                <w:rFonts w:hint="cs"/>
                <w:rtl/>
                <w:lang w:bidi="ar-EG"/>
              </w:rPr>
              <w:t xml:space="preserve"> المجلس </w:t>
            </w:r>
            <w:r w:rsidRPr="00FB6B64">
              <w:rPr>
                <w:rFonts w:hint="cs"/>
                <w:b/>
                <w:bCs/>
                <w:rtl/>
                <w:lang w:bidi="ar-EG"/>
              </w:rPr>
              <w:t>علماً</w:t>
            </w:r>
            <w:r w:rsidRPr="00356C26">
              <w:rPr>
                <w:rFonts w:hint="cs"/>
                <w:rtl/>
                <w:lang w:bidi="ar-EG"/>
              </w:rPr>
              <w:t xml:space="preserve"> بالتقرير الوارد في الوثيقة </w:t>
            </w:r>
            <w:r w:rsidRPr="00356C26">
              <w:rPr>
                <w:lang w:bidi="ar-EG"/>
              </w:rPr>
              <w:t>C18/38</w:t>
            </w:r>
            <w:r w:rsidRPr="00356C26">
              <w:rPr>
                <w:rFonts w:hint="cs"/>
                <w:rtl/>
                <w:lang w:bidi="ar-LB"/>
              </w:rPr>
              <w:t xml:space="preserve"> وبالمساهمة الواردة في الوثيقة </w:t>
            </w:r>
            <w:r w:rsidRPr="00356C26">
              <w:rPr>
                <w:lang w:bidi="ar-LB"/>
              </w:rPr>
              <w:t>C18/98</w:t>
            </w:r>
            <w:r w:rsidRPr="00356C26">
              <w:rPr>
                <w:rFonts w:hint="cs"/>
                <w:rtl/>
                <w:lang w:bidi="ar-LB"/>
              </w:rPr>
              <w:t>.</w:t>
            </w:r>
          </w:p>
        </w:tc>
      </w:tr>
    </w:tbl>
    <w:p w:rsidR="00904607" w:rsidRPr="00356C26" w:rsidRDefault="00904607" w:rsidP="001A6FB1">
      <w:pPr>
        <w:pStyle w:val="Heading1"/>
        <w:spacing w:after="120"/>
      </w:pPr>
      <w:r w:rsidRPr="00356C26">
        <w:t>16</w:t>
      </w:r>
      <w:r w:rsidRPr="00356C26">
        <w:rPr>
          <w:rtl/>
        </w:rPr>
        <w:tab/>
      </w:r>
      <w:r w:rsidRPr="00356C26">
        <w:rPr>
          <w:rFonts w:hint="cs"/>
          <w:rtl/>
        </w:rPr>
        <w:t xml:space="preserve">الاستعراض السنوي للإيرادات والنفقات (الوثيقة </w:t>
      </w:r>
      <w:hyperlink r:id="rId31" w:history="1">
        <w:r w:rsidRPr="00356C26">
          <w:rPr>
            <w:rStyle w:val="Hyperlink"/>
          </w:rPr>
          <w:t>C18/9</w:t>
        </w:r>
      </w:hyperlink>
      <w:r w:rsidRPr="00356C26">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356C26" w:rsidTr="00E62D4C">
        <w:tc>
          <w:tcPr>
            <w:tcW w:w="9629" w:type="dxa"/>
          </w:tcPr>
          <w:p w:rsidR="00904607" w:rsidRPr="007D525D" w:rsidRDefault="00904607" w:rsidP="00904607">
            <w:pPr>
              <w:rPr>
                <w:b/>
                <w:bCs/>
                <w:i/>
                <w:iCs/>
                <w:rtl/>
                <w:lang w:bidi="ar-EG"/>
              </w:rPr>
            </w:pPr>
            <w:r w:rsidRPr="007D525D">
              <w:rPr>
                <w:rFonts w:hint="cs"/>
                <w:b/>
                <w:bCs/>
                <w:i/>
                <w:iCs/>
                <w:rtl/>
                <w:lang w:bidi="ar-EG"/>
              </w:rPr>
              <w:t>التوصية</w:t>
            </w:r>
          </w:p>
          <w:p w:rsidR="00904607" w:rsidRPr="00356C26" w:rsidRDefault="00904607" w:rsidP="00904607">
            <w:pPr>
              <w:spacing w:after="120"/>
              <w:rPr>
                <w:rtl/>
                <w:lang w:bidi="ar-EG"/>
              </w:rPr>
            </w:pPr>
            <w:r w:rsidRPr="00356C26">
              <w:rPr>
                <w:rtl/>
              </w:rPr>
              <w:t xml:space="preserve">توصي اللجنة بأن يحيط المجلس علماً </w:t>
            </w:r>
            <w:r w:rsidRPr="00356C26">
              <w:rPr>
                <w:rFonts w:hint="cs"/>
                <w:rtl/>
              </w:rPr>
              <w:t xml:space="preserve">بالوثيقة </w:t>
            </w:r>
            <w:r w:rsidRPr="00356C26">
              <w:t>C18/9</w:t>
            </w:r>
            <w:r w:rsidRPr="00356C26">
              <w:rPr>
                <w:rFonts w:hint="cs"/>
                <w:rtl/>
                <w:lang w:bidi="ar-EG"/>
              </w:rPr>
              <w:t>.</w:t>
            </w:r>
          </w:p>
        </w:tc>
      </w:tr>
    </w:tbl>
    <w:p w:rsidR="00904607" w:rsidRPr="00356C26" w:rsidRDefault="00904607" w:rsidP="001A6FB1">
      <w:pPr>
        <w:pStyle w:val="Heading1"/>
        <w:spacing w:after="120"/>
        <w:rPr>
          <w:rFonts w:eastAsiaTheme="minorEastAsia"/>
          <w:rtl/>
        </w:rPr>
      </w:pPr>
      <w:r w:rsidRPr="00356C26">
        <w:rPr>
          <w:rFonts w:eastAsiaTheme="minorEastAsia"/>
        </w:rPr>
        <w:t>17</w:t>
      </w:r>
      <w:r w:rsidRPr="00356C26">
        <w:rPr>
          <w:rFonts w:eastAsiaTheme="minorEastAsia"/>
          <w:rtl/>
        </w:rPr>
        <w:tab/>
      </w:r>
      <w:r w:rsidRPr="00356C26">
        <w:rPr>
          <w:rFonts w:eastAsiaTheme="minorEastAsia" w:hint="cs"/>
          <w:rtl/>
        </w:rPr>
        <w:t xml:space="preserve">استرداد </w:t>
      </w:r>
      <w:r w:rsidRPr="00356C26">
        <w:rPr>
          <w:rFonts w:eastAsiaTheme="minorEastAsia"/>
          <w:rtl/>
        </w:rPr>
        <w:t xml:space="preserve">تكاليف معالجة بطاقات التبليغ عن الشبكات </w:t>
      </w:r>
      <w:proofErr w:type="spellStart"/>
      <w:r w:rsidRPr="00356C26">
        <w:rPr>
          <w:rFonts w:eastAsiaTheme="minorEastAsia"/>
          <w:rtl/>
        </w:rPr>
        <w:t>الساتلية</w:t>
      </w:r>
      <w:proofErr w:type="spellEnd"/>
      <w:r w:rsidRPr="00356C26">
        <w:rPr>
          <w:rFonts w:eastAsiaTheme="minorEastAsia" w:hint="cs"/>
          <w:rtl/>
        </w:rPr>
        <w:t xml:space="preserve"> (الوثيقة </w:t>
      </w:r>
      <w:hyperlink r:id="rId32" w:history="1">
        <w:r w:rsidRPr="00FB27AD">
          <w:rPr>
            <w:rStyle w:val="Hyperlink"/>
            <w:szCs w:val="26"/>
          </w:rPr>
          <w:t>C18/16</w:t>
        </w:r>
      </w:hyperlink>
      <w:r w:rsidRPr="00B15C62">
        <w:rPr>
          <w:rStyle w:val="Hyperlink"/>
          <w:rFonts w:hint="cs"/>
          <w:b w:val="0"/>
          <w:bCs w:val="0"/>
          <w:color w:val="auto"/>
          <w:sz w:val="36"/>
          <w:u w:val="none"/>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356C26" w:rsidTr="00E62D4C">
        <w:tc>
          <w:tcPr>
            <w:tcW w:w="9629" w:type="dxa"/>
          </w:tcPr>
          <w:p w:rsidR="00904607" w:rsidRPr="007D525D" w:rsidRDefault="00904607" w:rsidP="00904607">
            <w:pPr>
              <w:rPr>
                <w:b/>
                <w:bCs/>
                <w:i/>
                <w:iCs/>
                <w:rtl/>
                <w:lang w:bidi="ar-EG"/>
              </w:rPr>
            </w:pPr>
            <w:r w:rsidRPr="007D525D">
              <w:rPr>
                <w:rFonts w:hint="cs"/>
                <w:b/>
                <w:bCs/>
                <w:i/>
                <w:iCs/>
                <w:rtl/>
                <w:lang w:bidi="ar-EG"/>
              </w:rPr>
              <w:t>التوصية</w:t>
            </w:r>
          </w:p>
          <w:p w:rsidR="00904607" w:rsidRPr="00356C26" w:rsidRDefault="00904607" w:rsidP="00904607">
            <w:pPr>
              <w:spacing w:after="120"/>
              <w:rPr>
                <w:rtl/>
                <w:lang w:bidi="ar-EG"/>
              </w:rPr>
            </w:pPr>
            <w:r w:rsidRPr="00356C26">
              <w:rPr>
                <w:rFonts w:hint="cs"/>
                <w:rtl/>
                <w:lang w:bidi="ar-EG"/>
              </w:rPr>
              <w:t xml:space="preserve">توصي اللجنة بأن يحيط المجلس علماً بالوثيقة </w:t>
            </w:r>
            <w:r w:rsidRPr="00356C26">
              <w:rPr>
                <w:lang w:bidi="ar-EG"/>
              </w:rPr>
              <w:t>C18/16</w:t>
            </w:r>
            <w:r w:rsidRPr="00356C26">
              <w:rPr>
                <w:rFonts w:hint="cs"/>
                <w:rtl/>
                <w:lang w:bidi="ar-EG"/>
              </w:rPr>
              <w:t>.</w:t>
            </w:r>
          </w:p>
        </w:tc>
      </w:tr>
    </w:tbl>
    <w:p w:rsidR="00904607" w:rsidRPr="00356C26" w:rsidRDefault="00904607" w:rsidP="00FA04B2">
      <w:pPr>
        <w:pStyle w:val="Heading1"/>
        <w:spacing w:after="240"/>
        <w:rPr>
          <w:rtl/>
          <w:lang w:bidi="ar-EG"/>
        </w:rPr>
      </w:pPr>
      <w:r w:rsidRPr="00356C26">
        <w:rPr>
          <w:rFonts w:eastAsiaTheme="minorEastAsia"/>
        </w:rPr>
        <w:lastRenderedPageBreak/>
        <w:tab/>
      </w:r>
      <w:r w:rsidRPr="00EE2D6F">
        <w:rPr>
          <w:rFonts w:hint="cs"/>
          <w:spacing w:val="-6"/>
          <w:rtl/>
        </w:rPr>
        <w:t xml:space="preserve">الإيرادات والنفقات (المقرر </w:t>
      </w:r>
      <w:r w:rsidRPr="00EE2D6F">
        <w:rPr>
          <w:spacing w:val="-6"/>
        </w:rPr>
        <w:t>5</w:t>
      </w:r>
      <w:r w:rsidRPr="00EE2D6F">
        <w:rPr>
          <w:rFonts w:hint="cs"/>
          <w:spacing w:val="-6"/>
          <w:rtl/>
        </w:rPr>
        <w:t>):</w:t>
      </w:r>
      <w:r w:rsidRPr="00EE2D6F">
        <w:rPr>
          <w:rFonts w:eastAsiaTheme="minorEastAsia" w:hint="cs"/>
          <w:spacing w:val="-6"/>
          <w:rtl/>
        </w:rPr>
        <w:t xml:space="preserve"> دراسة بشأن </w:t>
      </w:r>
      <w:r w:rsidRPr="00EE2D6F">
        <w:rPr>
          <w:rFonts w:eastAsiaTheme="minorEastAsia"/>
          <w:spacing w:val="-6"/>
          <w:rtl/>
        </w:rPr>
        <w:t xml:space="preserve">المسائل التقنية الناشئة عن معالجة بطاقات التبليغ عن </w:t>
      </w:r>
      <w:r w:rsidRPr="00EE2D6F">
        <w:rPr>
          <w:rFonts w:eastAsiaTheme="minorEastAsia" w:hint="cs"/>
          <w:spacing w:val="-6"/>
          <w:rtl/>
        </w:rPr>
        <w:t>أنظمة</w:t>
      </w:r>
      <w:r w:rsidRPr="00EE2D6F">
        <w:rPr>
          <w:rFonts w:eastAsiaTheme="minorEastAsia"/>
          <w:spacing w:val="-6"/>
          <w:rtl/>
        </w:rPr>
        <w:t xml:space="preserve"> الشبكات </w:t>
      </w:r>
      <w:proofErr w:type="spellStart"/>
      <w:r w:rsidRPr="00EE2D6F">
        <w:rPr>
          <w:rFonts w:eastAsiaTheme="minorEastAsia"/>
          <w:spacing w:val="-6"/>
          <w:rtl/>
        </w:rPr>
        <w:t>الساتلية</w:t>
      </w:r>
      <w:proofErr w:type="spellEnd"/>
      <w:r w:rsidRPr="00EE2D6F">
        <w:rPr>
          <w:rFonts w:eastAsiaTheme="minorEastAsia"/>
          <w:spacing w:val="-6"/>
          <w:rtl/>
        </w:rPr>
        <w:t xml:space="preserve"> المعقدة </w:t>
      </w:r>
      <w:r w:rsidRPr="00150D85">
        <w:rPr>
          <w:rFonts w:eastAsiaTheme="minorEastAsia"/>
          <w:spacing w:val="-6"/>
          <w:rtl/>
        </w:rPr>
        <w:t>غير</w:t>
      </w:r>
      <w:r w:rsidRPr="00150D85">
        <w:rPr>
          <w:rFonts w:eastAsiaTheme="minorEastAsia" w:hint="cs"/>
          <w:spacing w:val="-6"/>
          <w:rtl/>
        </w:rPr>
        <w:t> </w:t>
      </w:r>
      <w:r w:rsidRPr="00150D85">
        <w:rPr>
          <w:rFonts w:eastAsiaTheme="minorEastAsia"/>
          <w:spacing w:val="-6"/>
          <w:rtl/>
        </w:rPr>
        <w:t xml:space="preserve">المستقرة بالنسبة إلى الأرض </w:t>
      </w:r>
      <w:r w:rsidRPr="00150D85">
        <w:rPr>
          <w:rFonts w:eastAsiaTheme="minorEastAsia"/>
          <w:spacing w:val="-6"/>
        </w:rPr>
        <w:t>(</w:t>
      </w:r>
      <w:r w:rsidRPr="00150D85">
        <w:rPr>
          <w:spacing w:val="-6"/>
        </w:rPr>
        <w:t>non</w:t>
      </w:r>
      <w:r w:rsidRPr="00150D85">
        <w:rPr>
          <w:spacing w:val="-6"/>
        </w:rPr>
        <w:noBreakHyphen/>
        <w:t>GSO</w:t>
      </w:r>
      <w:r w:rsidRPr="00150D85">
        <w:rPr>
          <w:rFonts w:eastAsiaTheme="minorEastAsia"/>
          <w:spacing w:val="-6"/>
        </w:rPr>
        <w:t>)</w:t>
      </w:r>
      <w:r w:rsidRPr="00150D85">
        <w:rPr>
          <w:rFonts w:eastAsiaTheme="minorEastAsia" w:hint="cs"/>
          <w:rtl/>
        </w:rPr>
        <w:t xml:space="preserve"> </w:t>
      </w:r>
      <w:r w:rsidRPr="00150D85">
        <w:rPr>
          <w:rFonts w:eastAsiaTheme="minorEastAsia"/>
          <w:spacing w:val="-6"/>
          <w:rtl/>
        </w:rPr>
        <w:t>لتوضيح مسائل تقنية كالإجراءات، على سبيل المثال لا</w:t>
      </w:r>
      <w:r w:rsidRPr="00150D85">
        <w:rPr>
          <w:rFonts w:eastAsiaTheme="minorEastAsia" w:hint="cs"/>
          <w:spacing w:val="-6"/>
          <w:rtl/>
        </w:rPr>
        <w:t> </w:t>
      </w:r>
      <w:r w:rsidRPr="00150D85">
        <w:rPr>
          <w:rFonts w:eastAsiaTheme="minorEastAsia"/>
          <w:spacing w:val="-6"/>
          <w:rtl/>
        </w:rPr>
        <w:t>الحصر</w:t>
      </w:r>
      <w:r w:rsidRPr="00150D85">
        <w:rPr>
          <w:rFonts w:eastAsiaTheme="minorEastAsia" w:hint="cs"/>
          <w:spacing w:val="-6"/>
          <w:rtl/>
        </w:rPr>
        <w:t xml:space="preserve"> (الوثائق </w:t>
      </w:r>
      <w:hyperlink r:id="rId33" w:history="1">
        <w:r w:rsidRPr="00150D85">
          <w:rPr>
            <w:rStyle w:val="Hyperlink"/>
            <w:spacing w:val="-6"/>
          </w:rPr>
          <w:t>C18/36 + Add.1(Rev.1)</w:t>
        </w:r>
      </w:hyperlink>
      <w:r w:rsidRPr="00150D85">
        <w:rPr>
          <w:rFonts w:hint="cs"/>
          <w:rtl/>
        </w:rPr>
        <w:t xml:space="preserve"> و</w:t>
      </w:r>
      <w:hyperlink r:id="rId34" w:history="1">
        <w:r w:rsidRPr="00150D85">
          <w:rPr>
            <w:rStyle w:val="Hyperlink"/>
          </w:rPr>
          <w:t>C18/75</w:t>
        </w:r>
      </w:hyperlink>
      <w:r w:rsidRPr="00150D85">
        <w:rPr>
          <w:rFonts w:hint="cs"/>
          <w:rtl/>
        </w:rPr>
        <w:t xml:space="preserve"> و</w:t>
      </w:r>
      <w:hyperlink r:id="rId35" w:history="1">
        <w:r w:rsidRPr="00150D85">
          <w:rPr>
            <w:rStyle w:val="Hyperlink"/>
          </w:rPr>
          <w:t>C18/83</w:t>
        </w:r>
      </w:hyperlink>
      <w:r w:rsidRPr="008C6792">
        <w:rPr>
          <w:rStyle w:val="Hyperlink"/>
          <w:rFonts w:hint="cs"/>
          <w:color w:val="auto"/>
          <w:u w:val="none"/>
          <w:rtl/>
        </w:rPr>
        <w:t xml:space="preserve"> و</w:t>
      </w:r>
      <w:hyperlink r:id="rId36" w:history="1">
        <w:r w:rsidRPr="00150D85">
          <w:rPr>
            <w:rStyle w:val="Hyperlink"/>
          </w:rPr>
          <w:t>C18/90</w:t>
        </w:r>
      </w:hyperlink>
      <w:r w:rsidRPr="008C6792">
        <w:rPr>
          <w:rStyle w:val="Hyperlink"/>
          <w:rFonts w:hint="cs"/>
          <w:color w:val="auto"/>
          <w:u w:val="none"/>
          <w:rtl/>
        </w:rPr>
        <w:t xml:space="preserve"> و</w:t>
      </w:r>
      <w:hyperlink r:id="rId37" w:history="1">
        <w:r w:rsidRPr="00150D85">
          <w:rPr>
            <w:rStyle w:val="Hyperlink"/>
          </w:rPr>
          <w:t>C18/DT/7</w:t>
        </w:r>
      </w:hyperlink>
      <w:r w:rsidRPr="008C6792">
        <w:rPr>
          <w:rStyle w:val="Hyperlink"/>
          <w:rFonts w:hint="cs"/>
          <w:color w:val="auto"/>
          <w:u w:val="none"/>
          <w:rtl/>
        </w:rPr>
        <w:t xml:space="preserve"> و</w:t>
      </w:r>
      <w:hyperlink r:id="rId38" w:history="1">
        <w:r w:rsidRPr="00150D85">
          <w:rPr>
            <w:rStyle w:val="Hyperlink"/>
          </w:rPr>
          <w:t>C18/DT/8</w:t>
        </w:r>
      </w:hyperlink>
      <w:r w:rsidRPr="00356C26">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356C26" w:rsidTr="008C6792">
        <w:tc>
          <w:tcPr>
            <w:tcW w:w="9629" w:type="dxa"/>
          </w:tcPr>
          <w:p w:rsidR="00904607" w:rsidRPr="007D525D" w:rsidRDefault="00904607" w:rsidP="001A6FB1">
            <w:pPr>
              <w:keepNext/>
              <w:keepLines/>
              <w:rPr>
                <w:b/>
                <w:bCs/>
                <w:i/>
                <w:iCs/>
                <w:rtl/>
                <w:lang w:bidi="ar-EG"/>
              </w:rPr>
            </w:pPr>
            <w:r w:rsidRPr="007D525D">
              <w:rPr>
                <w:rFonts w:hint="cs"/>
                <w:b/>
                <w:bCs/>
                <w:i/>
                <w:iCs/>
                <w:rtl/>
                <w:lang w:bidi="ar-EG"/>
              </w:rPr>
              <w:t>التوصية</w:t>
            </w:r>
          </w:p>
          <w:p w:rsidR="00904607" w:rsidRDefault="00904607" w:rsidP="007D525D">
            <w:pPr>
              <w:spacing w:after="120"/>
              <w:rPr>
                <w:rtl/>
                <w:lang w:bidi="ar-EG"/>
              </w:rPr>
            </w:pPr>
            <w:r w:rsidRPr="00356C26">
              <w:rPr>
                <w:rFonts w:hint="cs"/>
                <w:rtl/>
                <w:lang w:bidi="ar-EG"/>
              </w:rPr>
              <w:t>توصي اللجنة بأن يعتمد</w:t>
            </w:r>
            <w:r>
              <w:rPr>
                <w:rFonts w:hint="cs"/>
                <w:rtl/>
                <w:lang w:bidi="ar-EG"/>
              </w:rPr>
              <w:t xml:space="preserve"> المجلس مراجَعة ا</w:t>
            </w:r>
            <w:r w:rsidRPr="00356C26">
              <w:rPr>
                <w:rFonts w:hint="cs"/>
                <w:rtl/>
                <w:lang w:bidi="ar-EG"/>
              </w:rPr>
              <w:t>لمقرر </w:t>
            </w:r>
            <w:r w:rsidRPr="00356C26">
              <w:rPr>
                <w:lang w:bidi="ar-EG"/>
              </w:rPr>
              <w:t>482</w:t>
            </w:r>
            <w:r w:rsidRPr="00356C26">
              <w:rPr>
                <w:rFonts w:hint="cs"/>
                <w:rtl/>
                <w:lang w:bidi="ar-EG"/>
              </w:rPr>
              <w:t xml:space="preserve"> </w:t>
            </w:r>
            <w:r w:rsidRPr="00356C26">
              <w:rPr>
                <w:lang w:bidi="ar-EG"/>
              </w:rPr>
              <w:t>[DEC482]</w:t>
            </w:r>
            <w:r w:rsidRPr="00356C26">
              <w:rPr>
                <w:rFonts w:hint="cs"/>
                <w:rtl/>
                <w:lang w:bidi="ar-EG"/>
              </w:rPr>
              <w:t xml:space="preserve"> الواردة في الملحق </w:t>
            </w:r>
            <w:r w:rsidRPr="00356C26">
              <w:rPr>
                <w:lang w:bidi="ar-EG"/>
              </w:rPr>
              <w:t>D</w:t>
            </w:r>
            <w:r w:rsidRPr="00356C26">
              <w:rPr>
                <w:rFonts w:hint="cs"/>
                <w:rtl/>
                <w:lang w:bidi="ar-EG"/>
              </w:rPr>
              <w:t xml:space="preserve"> </w:t>
            </w:r>
            <w:r w:rsidR="007D525D">
              <w:rPr>
                <w:rFonts w:hint="cs"/>
                <w:rtl/>
                <w:lang w:bidi="ar-EG"/>
              </w:rPr>
              <w:t xml:space="preserve">للوثيقة </w:t>
            </w:r>
            <w:r w:rsidR="007D525D">
              <w:rPr>
                <w:lang w:bidi="ar-EG"/>
              </w:rPr>
              <w:t>C18/108(Rev.1)</w:t>
            </w:r>
            <w:r w:rsidR="007D525D">
              <w:rPr>
                <w:rFonts w:hint="cs"/>
                <w:rtl/>
                <w:lang w:bidi="ar-EG"/>
              </w:rPr>
              <w:t xml:space="preserve"> </w:t>
            </w:r>
            <w:r w:rsidRPr="00356C26">
              <w:rPr>
                <w:rFonts w:hint="cs"/>
                <w:rtl/>
                <w:lang w:bidi="ar-EG"/>
              </w:rPr>
              <w:t>والنظر في</w:t>
            </w:r>
            <w:r w:rsidRPr="00356C26">
              <w:rPr>
                <w:rFonts w:hint="eastAsia"/>
                <w:rtl/>
                <w:lang w:bidi="ar-EG"/>
              </w:rPr>
              <w:t> </w:t>
            </w:r>
            <w:r w:rsidRPr="00356C26">
              <w:rPr>
                <w:rFonts w:hint="cs"/>
                <w:rtl/>
                <w:lang w:bidi="ar-EG"/>
              </w:rPr>
              <w:t xml:space="preserve">اختصاصات </w:t>
            </w:r>
            <w:r w:rsidRPr="00356C26">
              <w:rPr>
                <w:lang w:bidi="ar-EG"/>
              </w:rPr>
              <w:t>[</w:t>
            </w:r>
            <w:proofErr w:type="spellStart"/>
            <w:r w:rsidRPr="00356C26">
              <w:rPr>
                <w:lang w:bidi="ar-EG"/>
              </w:rPr>
              <w:t>ToR</w:t>
            </w:r>
            <w:proofErr w:type="spellEnd"/>
            <w:r w:rsidRPr="00356C26">
              <w:rPr>
                <w:lang w:bidi="ar-EG"/>
              </w:rPr>
              <w:t>]</w:t>
            </w:r>
            <w:r w:rsidRPr="00356C26">
              <w:rPr>
                <w:rFonts w:hint="cs"/>
                <w:rtl/>
                <w:lang w:bidi="ar-EG"/>
              </w:rPr>
              <w:t xml:space="preserve"> فريق الخبراء التابع للمجلس المعني بالمقرر </w:t>
            </w:r>
            <w:r w:rsidRPr="00356C26">
              <w:rPr>
                <w:lang w:bidi="ar-EG"/>
              </w:rPr>
              <w:t>482</w:t>
            </w:r>
            <w:r w:rsidRPr="00356C26">
              <w:rPr>
                <w:rFonts w:hint="cs"/>
                <w:rtl/>
                <w:lang w:bidi="ar-EG"/>
              </w:rPr>
              <w:t xml:space="preserve"> الواردة في الملحق </w:t>
            </w:r>
            <w:r w:rsidRPr="00356C26">
              <w:rPr>
                <w:lang w:bidi="ar-EG"/>
              </w:rPr>
              <w:t>E</w:t>
            </w:r>
            <w:r w:rsidRPr="00356C26">
              <w:rPr>
                <w:rFonts w:hint="cs"/>
                <w:rtl/>
                <w:lang w:bidi="ar-EG"/>
              </w:rPr>
              <w:t xml:space="preserve"> </w:t>
            </w:r>
            <w:r w:rsidR="007D525D">
              <w:rPr>
                <w:rFonts w:hint="cs"/>
                <w:rtl/>
                <w:lang w:bidi="ar-EG"/>
              </w:rPr>
              <w:t xml:space="preserve">للوثيقة </w:t>
            </w:r>
            <w:r w:rsidR="007D525D">
              <w:rPr>
                <w:lang w:bidi="ar-EG"/>
              </w:rPr>
              <w:t>C18/108(Rev.1)</w:t>
            </w:r>
            <w:r w:rsidRPr="00356C26">
              <w:rPr>
                <w:rFonts w:hint="cs"/>
                <w:rtl/>
                <w:lang w:bidi="ar-EG"/>
              </w:rPr>
              <w:t xml:space="preserve">، </w:t>
            </w:r>
            <w:r>
              <w:rPr>
                <w:rFonts w:hint="cs"/>
                <w:rtl/>
                <w:lang w:bidi="ar-EG"/>
              </w:rPr>
              <w:t>من أجل</w:t>
            </w:r>
            <w:r w:rsidRPr="00356C26">
              <w:rPr>
                <w:rFonts w:hint="cs"/>
                <w:rtl/>
                <w:lang w:bidi="ar-EG"/>
              </w:rPr>
              <w:t xml:space="preserve"> الموافقة</w:t>
            </w:r>
            <w:r>
              <w:rPr>
                <w:rFonts w:hint="cs"/>
                <w:rtl/>
                <w:lang w:bidi="ar-EG"/>
              </w:rPr>
              <w:t xml:space="preserve"> المحتملة عليه</w:t>
            </w:r>
            <w:r w:rsidRPr="00356C26">
              <w:rPr>
                <w:rFonts w:hint="cs"/>
                <w:rtl/>
                <w:lang w:bidi="ar-EG"/>
              </w:rPr>
              <w:t>ا.</w:t>
            </w:r>
          </w:p>
          <w:p w:rsidR="00904607" w:rsidRPr="00356C26" w:rsidRDefault="00904607" w:rsidP="00904607">
            <w:pPr>
              <w:spacing w:after="120"/>
              <w:rPr>
                <w:rtl/>
                <w:lang w:bidi="ar-EG"/>
              </w:rPr>
            </w:pPr>
            <w:r>
              <w:rPr>
                <w:rFonts w:hint="cs"/>
                <w:rtl/>
                <w:lang w:bidi="ar-EG"/>
              </w:rPr>
              <w:t xml:space="preserve">توصي اللجنة بأن ينشئ المجلس فريق خبراء تابعاً للمجلس يعنى بالمقرر </w:t>
            </w:r>
            <w:r w:rsidRPr="00356C26">
              <w:rPr>
                <w:lang w:bidi="ar-EG"/>
              </w:rPr>
              <w:t>482</w:t>
            </w:r>
            <w:r>
              <w:rPr>
                <w:rFonts w:hint="cs"/>
                <w:rtl/>
                <w:lang w:bidi="ar-EG"/>
              </w:rPr>
              <w:t>.</w:t>
            </w:r>
          </w:p>
        </w:tc>
      </w:tr>
    </w:tbl>
    <w:p w:rsidR="00904607" w:rsidRPr="00356C26" w:rsidRDefault="00904607" w:rsidP="001A6FB1">
      <w:pPr>
        <w:pStyle w:val="Heading1"/>
        <w:spacing w:after="120"/>
        <w:rPr>
          <w:rFonts w:eastAsiaTheme="minorEastAsia"/>
          <w:rtl/>
        </w:rPr>
      </w:pPr>
      <w:r w:rsidRPr="00356C26">
        <w:rPr>
          <w:rFonts w:eastAsiaTheme="minorEastAsia"/>
        </w:rPr>
        <w:t>18</w:t>
      </w:r>
      <w:r w:rsidRPr="00356C26">
        <w:rPr>
          <w:rFonts w:eastAsiaTheme="minorEastAsia"/>
          <w:rtl/>
        </w:rPr>
        <w:tab/>
        <w:t>تقرير عن التقدم المحرز بشأن مشروع مباني مقر الاتحاد</w:t>
      </w:r>
      <w:r w:rsidRPr="00356C26">
        <w:rPr>
          <w:rFonts w:eastAsiaTheme="minorEastAsia" w:hint="cs"/>
          <w:rtl/>
        </w:rPr>
        <w:t xml:space="preserve"> (الوثيقة </w:t>
      </w:r>
      <w:hyperlink r:id="rId39" w:history="1">
        <w:r w:rsidRPr="002B764D">
          <w:rPr>
            <w:rStyle w:val="Hyperlink"/>
            <w:szCs w:val="26"/>
          </w:rPr>
          <w:t>C18/7</w:t>
        </w:r>
      </w:hyperlink>
      <w:r w:rsidRPr="00356C26">
        <w:rPr>
          <w:rFonts w:ascii="Traditional Arabic" w:hAnsi="Traditional Arabic"/>
          <w:sz w:val="36"/>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7D525D" w:rsidRDefault="00904607" w:rsidP="00320DC3">
            <w:pPr>
              <w:keepNext/>
              <w:rPr>
                <w:b/>
                <w:bCs/>
                <w:i/>
                <w:iCs/>
                <w:rtl/>
                <w:lang w:bidi="ar-EG"/>
              </w:rPr>
            </w:pPr>
            <w:r w:rsidRPr="007D525D">
              <w:rPr>
                <w:rFonts w:hint="cs"/>
                <w:b/>
                <w:bCs/>
                <w:i/>
                <w:iCs/>
                <w:rtl/>
                <w:lang w:bidi="ar-EG"/>
              </w:rPr>
              <w:t>التوصية</w:t>
            </w:r>
          </w:p>
          <w:p w:rsidR="00904607" w:rsidRPr="00C74EEA" w:rsidRDefault="00904607" w:rsidP="00904607">
            <w:pPr>
              <w:spacing w:after="120"/>
              <w:rPr>
                <w:rtl/>
                <w:lang w:bidi="ar-EG"/>
              </w:rPr>
            </w:pPr>
            <w:r w:rsidRPr="00356C26">
              <w:rPr>
                <w:rFonts w:hint="cs"/>
                <w:rtl/>
                <w:lang w:bidi="ar-EG"/>
              </w:rPr>
              <w:t xml:space="preserve">توصي اللجنة بأن يحيط المجلس علماً بالوثيقة </w:t>
            </w:r>
            <w:r w:rsidRPr="00356C26">
              <w:rPr>
                <w:lang w:bidi="ar-EG"/>
              </w:rPr>
              <w:t>C18/7</w:t>
            </w:r>
            <w:r w:rsidRPr="00356C26">
              <w:rPr>
                <w:rFonts w:hint="cs"/>
                <w:rtl/>
                <w:lang w:bidi="ar-EG"/>
              </w:rPr>
              <w:t>.</w:t>
            </w:r>
          </w:p>
        </w:tc>
      </w:tr>
    </w:tbl>
    <w:p w:rsidR="00904607" w:rsidRPr="00422A4A" w:rsidRDefault="00904607" w:rsidP="001A6FB1">
      <w:pPr>
        <w:pStyle w:val="Heading1"/>
        <w:spacing w:after="120"/>
        <w:rPr>
          <w:rFonts w:eastAsiaTheme="minorEastAsia"/>
          <w:spacing w:val="2"/>
          <w:rtl/>
        </w:rPr>
      </w:pPr>
      <w:r w:rsidRPr="00422A4A">
        <w:rPr>
          <w:rFonts w:eastAsiaTheme="minorEastAsia"/>
          <w:spacing w:val="2"/>
        </w:rPr>
        <w:t>19</w:t>
      </w:r>
      <w:r w:rsidRPr="00422A4A">
        <w:rPr>
          <w:rFonts w:eastAsiaTheme="minorEastAsia"/>
          <w:spacing w:val="2"/>
          <w:rtl/>
        </w:rPr>
        <w:tab/>
        <w:t>تقرير موجز عن</w:t>
      </w:r>
      <w:r w:rsidRPr="00422A4A">
        <w:rPr>
          <w:rFonts w:eastAsiaTheme="minorEastAsia" w:hint="cs"/>
          <w:spacing w:val="2"/>
          <w:rtl/>
        </w:rPr>
        <w:t xml:space="preserve"> أعمال</w:t>
      </w:r>
      <w:r w:rsidRPr="00422A4A">
        <w:rPr>
          <w:rFonts w:eastAsiaTheme="minorEastAsia"/>
          <w:spacing w:val="2"/>
          <w:rtl/>
        </w:rPr>
        <w:t xml:space="preserve"> الفريق الاستشاري للدول الأعضاء</w:t>
      </w:r>
      <w:r w:rsidRPr="00422A4A">
        <w:rPr>
          <w:rFonts w:eastAsiaTheme="minorEastAsia" w:hint="cs"/>
          <w:spacing w:val="2"/>
          <w:rtl/>
        </w:rPr>
        <w:t xml:space="preserve"> بشأن </w:t>
      </w:r>
      <w:r w:rsidRPr="00422A4A">
        <w:rPr>
          <w:rFonts w:eastAsiaTheme="minorEastAsia"/>
          <w:spacing w:val="2"/>
          <w:rtl/>
        </w:rPr>
        <w:t>مشروع مباني مقر</w:t>
      </w:r>
      <w:r w:rsidRPr="00422A4A">
        <w:rPr>
          <w:rFonts w:eastAsiaTheme="minorEastAsia" w:hint="cs"/>
          <w:spacing w:val="2"/>
          <w:rtl/>
        </w:rPr>
        <w:t xml:space="preserve"> الاتحاد</w:t>
      </w:r>
      <w:r w:rsidRPr="00422A4A">
        <w:rPr>
          <w:rFonts w:eastAsiaTheme="minorEastAsia" w:hint="eastAsia"/>
          <w:spacing w:val="2"/>
          <w:rtl/>
        </w:rPr>
        <w:t> </w:t>
      </w:r>
      <w:r w:rsidRPr="00827B3E">
        <w:rPr>
          <w:rFonts w:cs="Calibri"/>
          <w:color w:val="000000"/>
          <w:spacing w:val="2"/>
          <w:szCs w:val="26"/>
        </w:rPr>
        <w:t>(MSAG)</w:t>
      </w:r>
      <w:r w:rsidRPr="00422A4A">
        <w:rPr>
          <w:rFonts w:eastAsiaTheme="minorEastAsia" w:hint="cs"/>
          <w:spacing w:val="2"/>
          <w:rtl/>
        </w:rPr>
        <w:t xml:space="preserve"> (الوثيقة </w:t>
      </w:r>
      <w:hyperlink r:id="rId40" w:history="1">
        <w:r w:rsidRPr="00422A4A">
          <w:rPr>
            <w:rStyle w:val="Hyperlink"/>
            <w:rFonts w:eastAsiaTheme="minorEastAsia"/>
            <w:spacing w:val="2"/>
          </w:rPr>
          <w:t>C18/48</w:t>
        </w:r>
      </w:hyperlink>
      <w:r w:rsidRPr="00422A4A">
        <w:rPr>
          <w:rFonts w:eastAsiaTheme="minorEastAsia" w:hint="cs"/>
          <w:spacing w:val="2"/>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39781E" w:rsidTr="00E62D4C">
        <w:tc>
          <w:tcPr>
            <w:tcW w:w="9629" w:type="dxa"/>
          </w:tcPr>
          <w:p w:rsidR="00904607" w:rsidRPr="007D525D" w:rsidRDefault="00904607" w:rsidP="00904607">
            <w:pPr>
              <w:rPr>
                <w:b/>
                <w:bCs/>
                <w:i/>
                <w:iCs/>
                <w:rtl/>
                <w:lang w:bidi="ar-EG"/>
              </w:rPr>
            </w:pPr>
            <w:r w:rsidRPr="007D525D">
              <w:rPr>
                <w:rFonts w:hint="cs"/>
                <w:b/>
                <w:bCs/>
                <w:i/>
                <w:iCs/>
                <w:rtl/>
                <w:lang w:bidi="ar-EG"/>
              </w:rPr>
              <w:t>التوصية</w:t>
            </w:r>
          </w:p>
          <w:p w:rsidR="00904607" w:rsidRPr="0039781E" w:rsidRDefault="00904607" w:rsidP="00904607">
            <w:pPr>
              <w:spacing w:after="120"/>
              <w:rPr>
                <w:rtl/>
                <w:lang w:bidi="ar-EG"/>
              </w:rPr>
            </w:pPr>
            <w:r w:rsidRPr="0039781E">
              <w:rPr>
                <w:rFonts w:hint="cs"/>
                <w:rtl/>
                <w:lang w:bidi="ar-EG"/>
              </w:rPr>
              <w:t xml:space="preserve">توصي اللجنة بأن يحيط المجلس علماً بالوثيقة </w:t>
            </w:r>
            <w:r w:rsidRPr="0039781E">
              <w:rPr>
                <w:lang w:bidi="ar-EG"/>
              </w:rPr>
              <w:t>C18/48</w:t>
            </w:r>
            <w:r w:rsidRPr="0039781E">
              <w:rPr>
                <w:rFonts w:hint="cs"/>
                <w:rtl/>
                <w:lang w:bidi="ar-EG"/>
              </w:rPr>
              <w:t xml:space="preserve"> إلى جانب الآراء التي أعرب عنها الرئيس والوفود.</w:t>
            </w:r>
          </w:p>
          <w:p w:rsidR="00904607" w:rsidRPr="0039781E" w:rsidRDefault="00904607" w:rsidP="00904607">
            <w:pPr>
              <w:spacing w:after="120"/>
              <w:rPr>
                <w:rtl/>
                <w:lang w:bidi="ar-EG"/>
              </w:rPr>
            </w:pPr>
            <w:r w:rsidRPr="0039781E">
              <w:rPr>
                <w:rFonts w:hint="cs"/>
                <w:rtl/>
                <w:lang w:bidi="ar-EG"/>
              </w:rPr>
              <w:t xml:space="preserve">توصي اللجنة بأن يدعو المجلس الأمانة إلى الامتثال للمقرر </w:t>
            </w:r>
            <w:r w:rsidRPr="0039781E">
              <w:rPr>
                <w:lang w:bidi="ar-EG"/>
              </w:rPr>
              <w:t>588</w:t>
            </w:r>
            <w:r w:rsidRPr="0039781E">
              <w:rPr>
                <w:rFonts w:hint="cs"/>
                <w:rtl/>
                <w:lang w:bidi="ar-EG"/>
              </w:rPr>
              <w:t xml:space="preserve"> الصادر عن المجلس.</w:t>
            </w:r>
          </w:p>
        </w:tc>
      </w:tr>
    </w:tbl>
    <w:p w:rsidR="00904607" w:rsidRPr="0039781E" w:rsidRDefault="00904607" w:rsidP="001A6FB1">
      <w:pPr>
        <w:pStyle w:val="Heading1"/>
        <w:spacing w:after="120"/>
        <w:rPr>
          <w:rtl/>
        </w:rPr>
      </w:pPr>
      <w:r w:rsidRPr="0039781E">
        <w:t>20</w:t>
      </w:r>
      <w:r w:rsidRPr="0039781E">
        <w:rPr>
          <w:rtl/>
        </w:rPr>
        <w:tab/>
      </w:r>
      <w:r w:rsidRPr="0039781E">
        <w:rPr>
          <w:rFonts w:hint="cs"/>
          <w:rtl/>
        </w:rPr>
        <w:t xml:space="preserve">إمكانيات الرعاية لمشروع مباني المقر (الوثيقة </w:t>
      </w:r>
      <w:hyperlink r:id="rId41" w:history="1">
        <w:r w:rsidRPr="004F5AED">
          <w:rPr>
            <w:rStyle w:val="Hyperlink"/>
          </w:rPr>
          <w:t>C18/47</w:t>
        </w:r>
      </w:hyperlink>
      <w:r w:rsidRPr="0039781E">
        <w:rPr>
          <w:rFonts w:ascii="Traditional Arabic" w:hAnsi="Traditional Arabic"/>
          <w:sz w:val="36"/>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7D525D" w:rsidRDefault="00904607" w:rsidP="00904607">
            <w:pPr>
              <w:rPr>
                <w:b/>
                <w:bCs/>
                <w:i/>
                <w:iCs/>
                <w:rtl/>
                <w:lang w:bidi="ar-EG"/>
              </w:rPr>
            </w:pPr>
            <w:r w:rsidRPr="007D525D">
              <w:rPr>
                <w:rFonts w:hint="cs"/>
                <w:b/>
                <w:bCs/>
                <w:i/>
                <w:iCs/>
                <w:rtl/>
                <w:lang w:bidi="ar-EG"/>
              </w:rPr>
              <w:t>التوصية</w:t>
            </w:r>
          </w:p>
          <w:p w:rsidR="00904607" w:rsidRPr="00C74EEA" w:rsidRDefault="00904607" w:rsidP="00904607">
            <w:pPr>
              <w:spacing w:after="120"/>
              <w:rPr>
                <w:rtl/>
                <w:lang w:bidi="ar-EG"/>
              </w:rPr>
            </w:pPr>
            <w:r w:rsidRPr="0039781E">
              <w:rPr>
                <w:rFonts w:hint="cs"/>
                <w:rtl/>
                <w:lang w:bidi="ar-EG"/>
              </w:rPr>
              <w:t>توصي اللجنة بأن يحيط المجلس</w:t>
            </w:r>
            <w:r w:rsidR="00E62D4C">
              <w:rPr>
                <w:rFonts w:hint="cs"/>
                <w:rtl/>
                <w:lang w:bidi="ar-EG"/>
              </w:rPr>
              <w:t xml:space="preserve"> علماً</w:t>
            </w:r>
            <w:r w:rsidRPr="0039781E">
              <w:rPr>
                <w:rFonts w:hint="cs"/>
                <w:rtl/>
                <w:lang w:bidi="ar-EG"/>
              </w:rPr>
              <w:t xml:space="preserve"> بالوثيقة </w:t>
            </w:r>
            <w:r w:rsidRPr="0039781E">
              <w:rPr>
                <w:lang w:bidi="ar-EG"/>
              </w:rPr>
              <w:t>C18/47</w:t>
            </w:r>
            <w:r w:rsidRPr="0039781E">
              <w:rPr>
                <w:rFonts w:hint="cs"/>
                <w:rtl/>
                <w:lang w:bidi="ar-EG"/>
              </w:rPr>
              <w:t xml:space="preserve"> و</w:t>
            </w:r>
            <w:r>
              <w:rPr>
                <w:rFonts w:hint="cs"/>
                <w:rtl/>
                <w:lang w:bidi="ar-EG"/>
              </w:rPr>
              <w:t>ب</w:t>
            </w:r>
            <w:r w:rsidRPr="0039781E">
              <w:rPr>
                <w:rFonts w:hint="cs"/>
                <w:rtl/>
                <w:lang w:bidi="ar-EG"/>
              </w:rPr>
              <w:t xml:space="preserve">الإصدار </w:t>
            </w:r>
            <w:r>
              <w:rPr>
                <w:rFonts w:hint="cs"/>
                <w:rtl/>
                <w:lang w:bidi="ar-EG"/>
              </w:rPr>
              <w:t>المزمع</w:t>
            </w:r>
            <w:r w:rsidRPr="0039781E">
              <w:rPr>
                <w:rFonts w:hint="cs"/>
                <w:rtl/>
                <w:lang w:bidi="ar-EG"/>
              </w:rPr>
              <w:t xml:space="preserve"> لرسالة معممة.</w:t>
            </w:r>
          </w:p>
        </w:tc>
      </w:tr>
    </w:tbl>
    <w:p w:rsidR="00904607" w:rsidRDefault="00904607" w:rsidP="001A6FB1">
      <w:pPr>
        <w:pStyle w:val="Heading1"/>
        <w:spacing w:after="120"/>
        <w:rPr>
          <w:rFonts w:eastAsiaTheme="minorEastAsia"/>
          <w:rtl/>
        </w:rPr>
      </w:pPr>
      <w:r>
        <w:rPr>
          <w:rFonts w:eastAsiaTheme="minorEastAsia"/>
        </w:rPr>
        <w:t>21</w:t>
      </w:r>
      <w:r>
        <w:rPr>
          <w:rFonts w:eastAsiaTheme="minorEastAsia" w:hint="cs"/>
          <w:rtl/>
        </w:rPr>
        <w:tab/>
      </w:r>
      <w:r w:rsidRPr="002E1B78">
        <w:rPr>
          <w:rFonts w:eastAsiaTheme="minorEastAsia"/>
          <w:rtl/>
        </w:rPr>
        <w:t xml:space="preserve">صندوق تنمية تكنولوجيا المعلومات والاتصالات </w:t>
      </w:r>
      <w:r w:rsidRPr="002E1B78">
        <w:rPr>
          <w:rFonts w:eastAsiaTheme="minorEastAsia"/>
        </w:rPr>
        <w:t>(ICT-DF)</w:t>
      </w:r>
      <w:r>
        <w:rPr>
          <w:rFonts w:eastAsiaTheme="minorEastAsia" w:hint="cs"/>
          <w:rtl/>
        </w:rPr>
        <w:t xml:space="preserve"> (الوثيقة </w:t>
      </w:r>
      <w:hyperlink r:id="rId42" w:history="1">
        <w:r w:rsidRPr="00936F6B">
          <w:rPr>
            <w:rStyle w:val="Hyperlink"/>
            <w:rFonts w:eastAsiaTheme="minorEastAsia"/>
          </w:rPr>
          <w:t>C18/34</w:t>
        </w:r>
      </w:hyperlink>
      <w:r>
        <w:rPr>
          <w:rFonts w:eastAsiaTheme="minorEastAsia"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C74EEA" w:rsidRDefault="00904607" w:rsidP="00904607">
            <w:pPr>
              <w:spacing w:after="120" w:line="187" w:lineRule="auto"/>
              <w:rPr>
                <w:rtl/>
              </w:rPr>
            </w:pPr>
            <w:r>
              <w:rPr>
                <w:rFonts w:hint="cs"/>
                <w:rtl/>
                <w:lang w:bidi="ar-EG"/>
              </w:rPr>
              <w:t xml:space="preserve">توصي اللجنة بأن يحيط المجلس علماً بالوثيقة </w:t>
            </w:r>
            <w:r w:rsidRPr="00CF0C35">
              <w:rPr>
                <w:lang w:bidi="ar-EG"/>
              </w:rPr>
              <w:t>C18/34</w:t>
            </w:r>
            <w:r>
              <w:rPr>
                <w:rFonts w:hint="cs"/>
                <w:rtl/>
                <w:lang w:bidi="ar-EG"/>
              </w:rPr>
              <w:t>.</w:t>
            </w:r>
          </w:p>
        </w:tc>
      </w:tr>
    </w:tbl>
    <w:p w:rsidR="00904607" w:rsidRDefault="00904607" w:rsidP="001A6FB1">
      <w:pPr>
        <w:pStyle w:val="Heading1"/>
        <w:spacing w:after="120"/>
        <w:rPr>
          <w:rFonts w:eastAsiaTheme="minorEastAsia"/>
          <w:rtl/>
        </w:rPr>
      </w:pPr>
      <w:r w:rsidRPr="000C0A5F">
        <w:rPr>
          <w:rFonts w:eastAsiaTheme="minorEastAsia"/>
        </w:rPr>
        <w:lastRenderedPageBreak/>
        <w:t>22</w:t>
      </w:r>
      <w:r w:rsidRPr="000C0A5F">
        <w:rPr>
          <w:rFonts w:eastAsiaTheme="minorEastAsia"/>
          <w:rtl/>
        </w:rPr>
        <w:tab/>
      </w:r>
      <w:r w:rsidRPr="000C0A5F">
        <w:rPr>
          <w:rFonts w:hint="cs"/>
          <w:rtl/>
        </w:rPr>
        <w:t xml:space="preserve">مشروع الخطة المالية للفترة </w:t>
      </w:r>
      <w:r w:rsidRPr="000C0A5F">
        <w:rPr>
          <w:caps/>
          <w:szCs w:val="32"/>
        </w:rPr>
        <w:t>2023-2020</w:t>
      </w:r>
      <w:r w:rsidRPr="000C0A5F">
        <w:rPr>
          <w:rFonts w:hint="cs"/>
          <w:caps/>
          <w:szCs w:val="32"/>
          <w:rtl/>
        </w:rPr>
        <w:t xml:space="preserve"> (</w:t>
      </w:r>
      <w:hyperlink r:id="rId43" w:history="1">
        <w:r w:rsidRPr="000C0A5F">
          <w:rPr>
            <w:rStyle w:val="Hyperlink"/>
            <w:rFonts w:hint="cs"/>
            <w:caps/>
            <w:szCs w:val="32"/>
            <w:rtl/>
          </w:rPr>
          <w:t xml:space="preserve">الإضافة </w:t>
        </w:r>
        <w:r w:rsidRPr="000C0A5F">
          <w:rPr>
            <w:rStyle w:val="Hyperlink"/>
            <w:caps/>
            <w:szCs w:val="32"/>
          </w:rPr>
          <w:t>5</w:t>
        </w:r>
      </w:hyperlink>
      <w:hyperlink r:id="rId44" w:history="1">
        <w:r>
          <w:rPr>
            <w:rStyle w:val="Hyperlink"/>
            <w:rFonts w:hint="cs"/>
            <w:caps/>
            <w:szCs w:val="32"/>
            <w:rtl/>
          </w:rPr>
          <w:t xml:space="preserve"> للوثيقة</w:t>
        </w:r>
        <w:r w:rsidRPr="00712EBF">
          <w:rPr>
            <w:rStyle w:val="Hyperlink"/>
            <w:rFonts w:hint="cs"/>
            <w:caps/>
            <w:szCs w:val="32"/>
            <w:rtl/>
          </w:rPr>
          <w:t xml:space="preserve"> </w:t>
        </w:r>
        <w:r w:rsidRPr="00712EBF">
          <w:rPr>
            <w:rStyle w:val="Hyperlink"/>
            <w:caps/>
            <w:szCs w:val="32"/>
          </w:rPr>
          <w:t>C18/64</w:t>
        </w:r>
      </w:hyperlink>
      <w:r w:rsidRPr="000C0A5F">
        <w:rPr>
          <w:rFonts w:hint="cs"/>
          <w:caps/>
          <w:szCs w:val="32"/>
          <w:rtl/>
        </w:rPr>
        <w:t>) و</w:t>
      </w:r>
      <w:r w:rsidRPr="000C0A5F">
        <w:rPr>
          <w:rFonts w:eastAsiaTheme="minorEastAsia" w:hint="cs"/>
          <w:rtl/>
        </w:rPr>
        <w:t xml:space="preserve">القيمة المبدئية </w:t>
      </w:r>
      <w:r w:rsidRPr="000C0A5F">
        <w:rPr>
          <w:rFonts w:eastAsiaTheme="minorEastAsia"/>
          <w:rtl/>
        </w:rPr>
        <w:t>لمبلغ وحدة المساهمة</w:t>
      </w:r>
      <w:r w:rsidRPr="000C0A5F">
        <w:rPr>
          <w:rFonts w:eastAsiaTheme="minorEastAsia" w:hint="cs"/>
          <w:rtl/>
        </w:rPr>
        <w:t xml:space="preserve"> (الوثيقة </w:t>
      </w:r>
      <w:hyperlink r:id="rId45" w:history="1">
        <w:r w:rsidRPr="000C0A5F">
          <w:rPr>
            <w:rStyle w:val="Hyperlink"/>
            <w:rFonts w:eastAsiaTheme="minorEastAsia"/>
          </w:rPr>
          <w:t>C18/61</w:t>
        </w:r>
      </w:hyperlink>
      <w:r w:rsidRPr="000C0A5F">
        <w:rPr>
          <w:rFonts w:eastAsiaTheme="minorEastAsia"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Default="00904607" w:rsidP="00904607">
            <w:pPr>
              <w:spacing w:after="120" w:line="187" w:lineRule="auto"/>
              <w:rPr>
                <w:rtl/>
                <w:lang w:bidi="ar-EG"/>
              </w:rPr>
            </w:pPr>
            <w:r w:rsidRPr="00CE1D0C">
              <w:rPr>
                <w:rFonts w:hint="cs"/>
                <w:rtl/>
                <w:lang w:bidi="ar-EG"/>
              </w:rPr>
              <w:t>توصي اللجنة بأن يحيط المجلس علماً ب</w:t>
            </w:r>
            <w:r>
              <w:rPr>
                <w:rFonts w:hint="cs"/>
                <w:rtl/>
                <w:lang w:bidi="ar-EG"/>
              </w:rPr>
              <w:t xml:space="preserve">الإضافة </w:t>
            </w:r>
            <w:r w:rsidRPr="0045442E">
              <w:t>5</w:t>
            </w:r>
            <w:r w:rsidRPr="0045442E">
              <w:rPr>
                <w:rFonts w:hint="cs"/>
                <w:rtl/>
              </w:rPr>
              <w:t xml:space="preserve"> للوثيقة </w:t>
            </w:r>
            <w:r w:rsidRPr="0045442E">
              <w:t>C18/64</w:t>
            </w:r>
            <w:r w:rsidRPr="0045442E">
              <w:rPr>
                <w:rFonts w:hint="cs"/>
                <w:rtl/>
              </w:rPr>
              <w:t>.</w:t>
            </w:r>
            <w:r>
              <w:rPr>
                <w:rFonts w:hint="cs"/>
                <w:rtl/>
                <w:lang w:bidi="ar-EG"/>
              </w:rPr>
              <w:t xml:space="preserve"> </w:t>
            </w:r>
          </w:p>
          <w:p w:rsidR="00904607" w:rsidRPr="00C74EEA" w:rsidRDefault="00904607" w:rsidP="00904607">
            <w:pPr>
              <w:spacing w:after="120" w:line="187" w:lineRule="auto"/>
              <w:rPr>
                <w:rtl/>
                <w:lang w:bidi="ar-EG"/>
              </w:rPr>
            </w:pPr>
            <w:r>
              <w:rPr>
                <w:rFonts w:hint="cs"/>
                <w:rtl/>
                <w:lang w:bidi="ar-EG"/>
              </w:rPr>
              <w:t xml:space="preserve">أيدت اللجنة أن يُطلب من الأمانة، إلى جانب مدير مكتب الاتصالات الراديوية، مراجَعة المشروع المقترح للخطة المالية واتخاذ التدابير اللازمة لتعديله لتوفير الموارد اللازمة للحد من وقت معالجة بطاقات التبليغ عن الشبكات </w:t>
            </w:r>
            <w:proofErr w:type="spellStart"/>
            <w:r>
              <w:rPr>
                <w:rFonts w:hint="cs"/>
                <w:rtl/>
                <w:lang w:bidi="ar-EG"/>
              </w:rPr>
              <w:t>الساتلية</w:t>
            </w:r>
            <w:proofErr w:type="spellEnd"/>
            <w:r>
              <w:rPr>
                <w:rFonts w:hint="cs"/>
                <w:rtl/>
                <w:lang w:bidi="ar-EG"/>
              </w:rPr>
              <w:t xml:space="preserve"> والقضاء على الإخلال بالمهل التنظيمية الإلزامية المنصوص عليها في لوائح الراديو.</w:t>
            </w:r>
          </w:p>
        </w:tc>
      </w:tr>
    </w:tbl>
    <w:p w:rsidR="00904607" w:rsidRPr="0045442E" w:rsidRDefault="00904607" w:rsidP="00827B3E">
      <w:pPr>
        <w:pStyle w:val="Heading1"/>
        <w:spacing w:after="120"/>
        <w:rPr>
          <w:spacing w:val="-4"/>
          <w:rtl/>
        </w:rPr>
      </w:pPr>
      <w:r>
        <w:rPr>
          <w:rtl/>
        </w:rPr>
        <w:tab/>
      </w:r>
      <w:r w:rsidRPr="0045442E">
        <w:rPr>
          <w:spacing w:val="-4"/>
          <w:rtl/>
        </w:rPr>
        <w:t>مساهمة من الاتحاد الروسي</w:t>
      </w:r>
      <w:r w:rsidRPr="0045442E">
        <w:rPr>
          <w:rFonts w:hint="cs"/>
          <w:spacing w:val="-4"/>
          <w:rtl/>
        </w:rPr>
        <w:t xml:space="preserve">: </w:t>
      </w:r>
      <w:r w:rsidRPr="0045442E">
        <w:rPr>
          <w:spacing w:val="-4"/>
          <w:rtl/>
        </w:rPr>
        <w:t>مقترحات لضمان أن يعتمد مؤتمر المندوبين المفوضين لعام</w:t>
      </w:r>
      <w:r w:rsidRPr="0045442E">
        <w:rPr>
          <w:rFonts w:hint="cs"/>
          <w:spacing w:val="-4"/>
          <w:rtl/>
        </w:rPr>
        <w:t> </w:t>
      </w:r>
      <w:r w:rsidRPr="0045442E">
        <w:rPr>
          <w:spacing w:val="-4"/>
          <w:lang w:val="fr-CH"/>
        </w:rPr>
        <w:t>2018</w:t>
      </w:r>
      <w:r w:rsidRPr="0045442E">
        <w:rPr>
          <w:rFonts w:hint="cs"/>
          <w:spacing w:val="-4"/>
          <w:rtl/>
          <w:lang w:val="fr-CH"/>
        </w:rPr>
        <w:t xml:space="preserve"> </w:t>
      </w:r>
      <w:r w:rsidRPr="0045442E">
        <w:rPr>
          <w:spacing w:val="-4"/>
          <w:rtl/>
          <w:lang w:val="fr-CH"/>
        </w:rPr>
        <w:t>خطة استراتيجية واقعية وأساس ميزانية الاتحاد والحدود المالية</w:t>
      </w:r>
      <w:r w:rsidRPr="0045442E">
        <w:rPr>
          <w:rFonts w:hint="cs"/>
          <w:spacing w:val="-4"/>
          <w:rtl/>
          <w:lang w:val="fr-CH"/>
        </w:rPr>
        <w:t xml:space="preserve"> </w:t>
      </w:r>
      <w:r w:rsidRPr="0045442E">
        <w:rPr>
          <w:spacing w:val="-4"/>
          <w:rtl/>
          <w:lang w:val="fr-CH"/>
        </w:rPr>
        <w:t>للفترة</w:t>
      </w:r>
      <w:r w:rsidRPr="0045442E">
        <w:rPr>
          <w:rFonts w:hint="cs"/>
          <w:spacing w:val="-4"/>
          <w:rtl/>
          <w:lang w:val="fr-CH"/>
        </w:rPr>
        <w:t> </w:t>
      </w:r>
      <w:r w:rsidRPr="0045442E">
        <w:rPr>
          <w:rFonts w:asciiTheme="minorHAnsi" w:hAnsiTheme="minorHAnsi"/>
          <w:spacing w:val="-4"/>
          <w:lang w:val="en-GB"/>
        </w:rPr>
        <w:t>2023</w:t>
      </w:r>
      <w:r w:rsidRPr="0045442E">
        <w:rPr>
          <w:rFonts w:asciiTheme="minorHAnsi" w:hAnsiTheme="minorHAnsi"/>
          <w:spacing w:val="-4"/>
          <w:lang w:val="en-GB"/>
        </w:rPr>
        <w:noBreakHyphen/>
        <w:t>2020</w:t>
      </w:r>
      <w:r w:rsidRPr="0045442E">
        <w:rPr>
          <w:rFonts w:asciiTheme="minorHAnsi" w:hAnsiTheme="minorHAnsi" w:hint="cs"/>
          <w:spacing w:val="-4"/>
          <w:rtl/>
          <w:lang w:val="en-GB"/>
        </w:rPr>
        <w:t xml:space="preserve"> (الوثيقة</w:t>
      </w:r>
      <w:r w:rsidR="00827B3E">
        <w:rPr>
          <w:rFonts w:asciiTheme="minorHAnsi" w:hAnsiTheme="minorHAnsi" w:hint="eastAsia"/>
          <w:spacing w:val="-4"/>
          <w:rtl/>
        </w:rPr>
        <w:t> </w:t>
      </w:r>
      <w:hyperlink r:id="rId46" w:history="1">
        <w:r w:rsidRPr="0045442E">
          <w:rPr>
            <w:rStyle w:val="Hyperlink"/>
            <w:rFonts w:asciiTheme="minorHAnsi" w:hAnsiTheme="minorHAnsi"/>
            <w:spacing w:val="-4"/>
          </w:rPr>
          <w:t>C18/80</w:t>
        </w:r>
      </w:hyperlink>
      <w:r w:rsidRPr="0045442E">
        <w:rPr>
          <w:rFonts w:asciiTheme="minorHAnsi" w:hAnsiTheme="minorHAnsi" w:hint="cs"/>
          <w:spacing w:val="-4"/>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C74EEA" w:rsidRDefault="00904607" w:rsidP="00904607">
            <w:pPr>
              <w:spacing w:after="120" w:line="187" w:lineRule="auto"/>
              <w:rPr>
                <w:rtl/>
              </w:rPr>
            </w:pPr>
            <w:r w:rsidRPr="00232C85">
              <w:rPr>
                <w:rFonts w:hint="cs"/>
                <w:rtl/>
                <w:lang w:bidi="ar-EG"/>
              </w:rPr>
              <w:t xml:space="preserve">توصي اللجنة بأن </w:t>
            </w:r>
            <w:r>
              <w:rPr>
                <w:rFonts w:hint="cs"/>
                <w:rtl/>
                <w:lang w:bidi="ar-EG"/>
              </w:rPr>
              <w:t xml:space="preserve">يعمد المجلس في تقريره إلى مؤتمر المندوبين المفوضين إلى تشجيع الدول الأعضاء على أن تأخذ بعين الاعتبار الوثيقة </w:t>
            </w:r>
            <w:r>
              <w:rPr>
                <w:lang w:bidi="ar-EG"/>
              </w:rPr>
              <w:t>C18/80</w:t>
            </w:r>
            <w:r>
              <w:rPr>
                <w:rFonts w:hint="cs"/>
                <w:rtl/>
                <w:lang w:bidi="ar-EG"/>
              </w:rPr>
              <w:t xml:space="preserve"> عند إعداد مقترحاتها</w:t>
            </w:r>
            <w:r w:rsidRPr="00232C85">
              <w:rPr>
                <w:rFonts w:hint="cs"/>
                <w:rtl/>
              </w:rPr>
              <w:t>.</w:t>
            </w:r>
          </w:p>
        </w:tc>
      </w:tr>
    </w:tbl>
    <w:p w:rsidR="00904607" w:rsidRDefault="00904607" w:rsidP="001A6FB1">
      <w:pPr>
        <w:pStyle w:val="Heading1"/>
        <w:spacing w:after="120"/>
        <w:rPr>
          <w:rtl/>
        </w:rPr>
      </w:pPr>
      <w:r>
        <w:t>23</w:t>
      </w:r>
      <w:r>
        <w:rPr>
          <w:rtl/>
        </w:rPr>
        <w:tab/>
      </w:r>
      <w:r w:rsidRPr="00A97A4B">
        <w:rPr>
          <w:rFonts w:hint="cs"/>
          <w:rtl/>
        </w:rPr>
        <w:t>الآثار المالية المترتبة على المبادرات الإقليمية</w:t>
      </w:r>
      <w:r>
        <w:rPr>
          <w:rFonts w:hint="cs"/>
          <w:rtl/>
        </w:rPr>
        <w:t xml:space="preserve"> </w:t>
      </w:r>
      <w:r w:rsidRPr="00A97A4B">
        <w:rPr>
          <w:rFonts w:hint="cs"/>
          <w:rtl/>
        </w:rPr>
        <w:t>التي وافق عليها المؤتمر العالمي لتنمية الاتصالات لعام</w:t>
      </w:r>
      <w:r w:rsidRPr="00A97A4B">
        <w:rPr>
          <w:rFonts w:hint="eastAsia"/>
          <w:rtl/>
        </w:rPr>
        <w:t> </w:t>
      </w:r>
      <w:r w:rsidRPr="00A97A4B">
        <w:t>2017</w:t>
      </w:r>
      <w:r>
        <w:rPr>
          <w:rFonts w:hint="cs"/>
          <w:rtl/>
        </w:rPr>
        <w:t xml:space="preserve"> (الوثيقة </w:t>
      </w:r>
      <w:hyperlink r:id="rId47" w:history="1">
        <w:r w:rsidRPr="00A97A4B">
          <w:rPr>
            <w:rStyle w:val="Hyperlink"/>
          </w:rPr>
          <w:t>C18/66</w:t>
        </w:r>
      </w:hyperlink>
      <w:r>
        <w:rPr>
          <w:rFonts w:hint="cs"/>
          <w:rtl/>
        </w:rPr>
        <w:t xml:space="preserve">) </w:t>
      </w:r>
      <w:r w:rsidRPr="00114CB6">
        <w:rPr>
          <w:rFonts w:hint="cs"/>
          <w:rtl/>
        </w:rPr>
        <w:t>وتقرير لجنة مراقبة ميزانية المؤتمر العالمي لتنمية الاتصالات لعام</w:t>
      </w:r>
      <w:r w:rsidRPr="00114CB6">
        <w:rPr>
          <w:rFonts w:hint="eastAsia"/>
          <w:rtl/>
        </w:rPr>
        <w:t> </w:t>
      </w:r>
      <w:r w:rsidRPr="00114CB6">
        <w:t>2017</w:t>
      </w:r>
      <w:r w:rsidRPr="00114CB6">
        <w:rPr>
          <w:rFonts w:hint="cs"/>
          <w:rtl/>
        </w:rPr>
        <w:t xml:space="preserve"> </w:t>
      </w:r>
      <w:r w:rsidRPr="00114CB6">
        <w:t>(WTDC</w:t>
      </w:r>
      <w:r w:rsidRPr="00114CB6">
        <w:noBreakHyphen/>
        <w:t>17)</w:t>
      </w:r>
      <w:r w:rsidRPr="00114CB6">
        <w:rPr>
          <w:rFonts w:hint="cs"/>
          <w:rtl/>
        </w:rPr>
        <w:t xml:space="preserve"> (الوثيقة </w:t>
      </w:r>
      <w:hyperlink r:id="rId48" w:history="1">
        <w:r w:rsidRPr="00114CB6">
          <w:rPr>
            <w:rStyle w:val="Hyperlink"/>
          </w:rPr>
          <w:t>C18/INF/1</w:t>
        </w:r>
      </w:hyperlink>
      <w:r w:rsidRPr="00114CB6">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Default="00904607" w:rsidP="00FB6B64">
            <w:pPr>
              <w:rPr>
                <w:rtl/>
                <w:lang w:bidi="ar-EG"/>
              </w:rPr>
            </w:pPr>
            <w:r w:rsidRPr="006C68BC">
              <w:rPr>
                <w:rFonts w:hint="eastAsia"/>
                <w:rtl/>
                <w:lang w:bidi="ar-EG"/>
              </w:rPr>
              <w:t>توصي</w:t>
            </w:r>
            <w:r w:rsidRPr="006C68BC">
              <w:rPr>
                <w:rtl/>
                <w:lang w:bidi="ar-EG"/>
              </w:rPr>
              <w:t xml:space="preserve"> </w:t>
            </w:r>
            <w:r w:rsidRPr="006C68BC">
              <w:rPr>
                <w:rFonts w:hint="eastAsia"/>
                <w:rtl/>
                <w:lang w:bidi="ar-EG"/>
              </w:rPr>
              <w:t>اللجنة</w:t>
            </w:r>
            <w:r w:rsidRPr="006C68BC">
              <w:rPr>
                <w:rtl/>
                <w:lang w:bidi="ar-EG"/>
              </w:rPr>
              <w:t xml:space="preserve"> </w:t>
            </w:r>
            <w:r w:rsidRPr="006C68BC">
              <w:rPr>
                <w:rFonts w:hint="eastAsia"/>
                <w:rtl/>
                <w:lang w:bidi="ar-EG"/>
              </w:rPr>
              <w:t>بأن</w:t>
            </w:r>
            <w:r w:rsidRPr="006C68BC">
              <w:rPr>
                <w:rtl/>
                <w:lang w:bidi="ar-EG"/>
              </w:rPr>
              <w:t xml:space="preserve"> </w:t>
            </w:r>
            <w:r w:rsidRPr="006C68BC">
              <w:rPr>
                <w:rFonts w:hint="eastAsia"/>
                <w:rtl/>
                <w:lang w:bidi="ar-EG"/>
              </w:rPr>
              <w:t>يوافق</w:t>
            </w:r>
            <w:r w:rsidRPr="006C68BC">
              <w:rPr>
                <w:rtl/>
                <w:lang w:bidi="ar-EG"/>
              </w:rPr>
              <w:t xml:space="preserve"> </w:t>
            </w:r>
            <w:r w:rsidRPr="006C68BC">
              <w:rPr>
                <w:rFonts w:hint="eastAsia"/>
                <w:rtl/>
                <w:lang w:bidi="ar-EG"/>
              </w:rPr>
              <w:t>المجلس</w:t>
            </w:r>
            <w:r w:rsidRPr="006C68BC">
              <w:rPr>
                <w:rtl/>
                <w:lang w:bidi="ar-EG"/>
              </w:rPr>
              <w:t xml:space="preserve"> </w:t>
            </w:r>
            <w:r w:rsidRPr="006C68BC">
              <w:rPr>
                <w:rFonts w:hint="eastAsia"/>
                <w:rtl/>
                <w:lang w:bidi="ar-EG"/>
              </w:rPr>
              <w:t>على</w:t>
            </w:r>
            <w:r w:rsidRPr="006C68BC">
              <w:rPr>
                <w:rtl/>
                <w:lang w:bidi="ar-EG"/>
              </w:rPr>
              <w:t xml:space="preserve"> </w:t>
            </w:r>
            <w:r w:rsidRPr="006C68BC">
              <w:rPr>
                <w:rFonts w:hint="eastAsia"/>
                <w:rtl/>
                <w:lang w:bidi="ar-EG"/>
              </w:rPr>
              <w:t>تخصيص</w:t>
            </w:r>
            <w:r w:rsidRPr="006C68BC">
              <w:rPr>
                <w:rtl/>
                <w:lang w:bidi="ar-EG"/>
              </w:rPr>
              <w:t xml:space="preserve"> </w:t>
            </w:r>
            <w:r w:rsidRPr="006C68BC">
              <w:rPr>
                <w:rFonts w:hint="eastAsia"/>
                <w:rtl/>
                <w:lang w:bidi="ar-EG"/>
              </w:rPr>
              <w:t>مليوني</w:t>
            </w:r>
            <w:r>
              <w:rPr>
                <w:rFonts w:hint="cs"/>
                <w:rtl/>
                <w:lang w:bidi="ar-EG"/>
              </w:rPr>
              <w:t>ْ</w:t>
            </w:r>
            <w:r w:rsidRPr="006C68BC">
              <w:rPr>
                <w:rtl/>
                <w:lang w:bidi="ar-EG"/>
              </w:rPr>
              <w:t xml:space="preserve"> </w:t>
            </w:r>
            <w:r w:rsidRPr="006C68BC">
              <w:rPr>
                <w:rFonts w:hint="eastAsia"/>
                <w:rtl/>
                <w:lang w:bidi="ar-EG"/>
              </w:rPr>
              <w:t>فرنك</w:t>
            </w:r>
            <w:r w:rsidRPr="006C68BC">
              <w:rPr>
                <w:rtl/>
                <w:lang w:bidi="ar-EG"/>
              </w:rPr>
              <w:t xml:space="preserve"> </w:t>
            </w:r>
            <w:r w:rsidRPr="006C68BC">
              <w:rPr>
                <w:rFonts w:hint="eastAsia"/>
                <w:rtl/>
                <w:lang w:bidi="ar-EG"/>
              </w:rPr>
              <w:t>سويسري</w:t>
            </w:r>
            <w:r w:rsidRPr="006C68BC">
              <w:rPr>
                <w:rtl/>
                <w:lang w:bidi="ar-EG"/>
              </w:rPr>
              <w:t xml:space="preserve"> </w:t>
            </w:r>
            <w:r w:rsidRPr="006C68BC">
              <w:rPr>
                <w:rFonts w:hint="eastAsia"/>
                <w:rtl/>
                <w:lang w:bidi="ar-EG"/>
              </w:rPr>
              <w:t>ل</w:t>
            </w:r>
            <w:r>
              <w:rPr>
                <w:rFonts w:hint="cs"/>
                <w:rtl/>
                <w:lang w:bidi="ar-EG"/>
              </w:rPr>
              <w:t>ل</w:t>
            </w:r>
            <w:r w:rsidRPr="006C68BC">
              <w:rPr>
                <w:rFonts w:hint="eastAsia"/>
                <w:rtl/>
                <w:lang w:bidi="ar-EG"/>
              </w:rPr>
              <w:t>فترة</w:t>
            </w:r>
            <w:r w:rsidRPr="006C68BC">
              <w:rPr>
                <w:rtl/>
                <w:lang w:bidi="ar-EG"/>
              </w:rPr>
              <w:t xml:space="preserve"> </w:t>
            </w:r>
            <w:r>
              <w:rPr>
                <w:lang w:bidi="ar-EG"/>
              </w:rPr>
              <w:t>2019-2018</w:t>
            </w:r>
            <w:r w:rsidRPr="006C68BC">
              <w:rPr>
                <w:rtl/>
                <w:lang w:bidi="ar-EG"/>
              </w:rPr>
              <w:t xml:space="preserve"> </w:t>
            </w:r>
            <w:r w:rsidRPr="006C68BC">
              <w:rPr>
                <w:rFonts w:hint="eastAsia"/>
                <w:rtl/>
                <w:lang w:bidi="ar-EG"/>
              </w:rPr>
              <w:t>من</w:t>
            </w:r>
            <w:r w:rsidRPr="006C68BC">
              <w:rPr>
                <w:rtl/>
                <w:lang w:bidi="ar-EG"/>
              </w:rPr>
              <w:t xml:space="preserve"> </w:t>
            </w:r>
            <w:r w:rsidRPr="006C68BC">
              <w:rPr>
                <w:rFonts w:hint="eastAsia"/>
                <w:rtl/>
                <w:lang w:bidi="ar-EG"/>
              </w:rPr>
              <w:t>وفورات</w:t>
            </w:r>
            <w:r w:rsidRPr="006C68BC">
              <w:rPr>
                <w:rtl/>
                <w:lang w:bidi="ar-EG"/>
              </w:rPr>
              <w:t xml:space="preserve"> </w:t>
            </w:r>
            <w:r w:rsidRPr="006C68BC">
              <w:rPr>
                <w:rFonts w:hint="eastAsia"/>
                <w:rtl/>
                <w:lang w:bidi="ar-EG"/>
              </w:rPr>
              <w:t>عام</w:t>
            </w:r>
            <w:r>
              <w:rPr>
                <w:rFonts w:hint="cs"/>
                <w:rtl/>
                <w:lang w:bidi="ar-EG"/>
              </w:rPr>
              <w:t> </w:t>
            </w:r>
            <w:r>
              <w:rPr>
                <w:lang w:bidi="ar-EG"/>
              </w:rPr>
              <w:t>2017</w:t>
            </w:r>
            <w:r w:rsidRPr="006C68BC">
              <w:rPr>
                <w:rtl/>
                <w:lang w:bidi="ar-EG"/>
              </w:rPr>
              <w:t xml:space="preserve"> </w:t>
            </w:r>
            <w:r w:rsidRPr="006C68BC">
              <w:rPr>
                <w:rFonts w:hint="eastAsia"/>
                <w:rtl/>
                <w:lang w:bidi="ar-EG"/>
              </w:rPr>
              <w:t>وإدراج</w:t>
            </w:r>
            <w:r w:rsidRPr="006C68BC">
              <w:rPr>
                <w:rtl/>
                <w:lang w:bidi="ar-EG"/>
              </w:rPr>
              <w:t xml:space="preserve"> </w:t>
            </w:r>
            <w:r w:rsidRPr="006C68BC">
              <w:rPr>
                <w:rFonts w:hint="eastAsia"/>
                <w:rtl/>
                <w:lang w:bidi="ar-EG"/>
              </w:rPr>
              <w:t>مبلغ</w:t>
            </w:r>
            <w:r w:rsidR="00FB6B64">
              <w:rPr>
                <w:rFonts w:hint="cs"/>
                <w:rtl/>
                <w:lang w:bidi="ar-EG"/>
              </w:rPr>
              <w:t> </w:t>
            </w:r>
            <w:r>
              <w:rPr>
                <w:lang w:bidi="ar-EG"/>
              </w:rPr>
              <w:t>3</w:t>
            </w:r>
            <w:r w:rsidR="00FB6B64">
              <w:rPr>
                <w:rFonts w:hint="cs"/>
                <w:rtl/>
                <w:lang w:bidi="ar-EG"/>
              </w:rPr>
              <w:t> </w:t>
            </w:r>
            <w:r w:rsidRPr="006C68BC">
              <w:rPr>
                <w:rFonts w:hint="eastAsia"/>
                <w:rtl/>
                <w:lang w:bidi="ar-EG"/>
              </w:rPr>
              <w:t>ملايين</w:t>
            </w:r>
            <w:r w:rsidRPr="006C68BC">
              <w:rPr>
                <w:rtl/>
                <w:lang w:bidi="ar-EG"/>
              </w:rPr>
              <w:t xml:space="preserve"> </w:t>
            </w:r>
            <w:r w:rsidRPr="006C68BC">
              <w:rPr>
                <w:rFonts w:hint="eastAsia"/>
                <w:rtl/>
                <w:lang w:bidi="ar-EG"/>
              </w:rPr>
              <w:t>فرنك</w:t>
            </w:r>
            <w:r w:rsidRPr="006C68BC">
              <w:rPr>
                <w:rtl/>
                <w:lang w:bidi="ar-EG"/>
              </w:rPr>
              <w:t xml:space="preserve"> </w:t>
            </w:r>
            <w:r w:rsidRPr="006C68BC">
              <w:rPr>
                <w:rFonts w:hint="eastAsia"/>
                <w:rtl/>
                <w:lang w:bidi="ar-EG"/>
              </w:rPr>
              <w:t>سويسري</w:t>
            </w:r>
            <w:r w:rsidRPr="006C68BC">
              <w:rPr>
                <w:rtl/>
                <w:lang w:bidi="ar-EG"/>
              </w:rPr>
              <w:t xml:space="preserve"> </w:t>
            </w:r>
            <w:r w:rsidRPr="006C68BC">
              <w:rPr>
                <w:rFonts w:hint="eastAsia"/>
                <w:rtl/>
                <w:lang w:bidi="ar-EG"/>
              </w:rPr>
              <w:t>المرصود</w:t>
            </w:r>
            <w:r w:rsidRPr="006C68BC">
              <w:rPr>
                <w:rtl/>
                <w:lang w:bidi="ar-EG"/>
              </w:rPr>
              <w:t xml:space="preserve"> </w:t>
            </w:r>
            <w:r w:rsidRPr="006C68BC">
              <w:rPr>
                <w:rFonts w:hint="eastAsia"/>
                <w:rtl/>
                <w:lang w:bidi="ar-EG"/>
              </w:rPr>
              <w:t>للفترة</w:t>
            </w:r>
            <w:r w:rsidRPr="006C68BC">
              <w:rPr>
                <w:rtl/>
                <w:lang w:bidi="ar-EG"/>
              </w:rPr>
              <w:t xml:space="preserve"> </w:t>
            </w:r>
            <w:r>
              <w:rPr>
                <w:lang w:bidi="ar-EG"/>
              </w:rPr>
              <w:t>2021-2020</w:t>
            </w:r>
            <w:r w:rsidRPr="006C68BC">
              <w:rPr>
                <w:rtl/>
                <w:lang w:bidi="ar-EG"/>
              </w:rPr>
              <w:t xml:space="preserve"> </w:t>
            </w:r>
            <w:r w:rsidRPr="006C68BC">
              <w:rPr>
                <w:rFonts w:hint="eastAsia"/>
                <w:rtl/>
                <w:lang w:bidi="ar-EG"/>
              </w:rPr>
              <w:t>ضمن</w:t>
            </w:r>
            <w:r w:rsidRPr="006C68BC">
              <w:rPr>
                <w:rtl/>
                <w:lang w:bidi="ar-EG"/>
              </w:rPr>
              <w:t xml:space="preserve"> </w:t>
            </w:r>
            <w:r w:rsidRPr="006C68BC">
              <w:rPr>
                <w:rFonts w:hint="eastAsia"/>
                <w:rtl/>
                <w:lang w:bidi="ar-EG"/>
              </w:rPr>
              <w:t>الخطة</w:t>
            </w:r>
            <w:r w:rsidRPr="006C68BC">
              <w:rPr>
                <w:rtl/>
                <w:lang w:bidi="ar-EG"/>
              </w:rPr>
              <w:t xml:space="preserve"> </w:t>
            </w:r>
            <w:r w:rsidRPr="006C68BC">
              <w:rPr>
                <w:rFonts w:hint="eastAsia"/>
                <w:rtl/>
                <w:lang w:bidi="ar-EG"/>
              </w:rPr>
              <w:t>المالية</w:t>
            </w:r>
            <w:r w:rsidRPr="006C68BC">
              <w:rPr>
                <w:rtl/>
                <w:lang w:bidi="ar-EG"/>
              </w:rPr>
              <w:t xml:space="preserve"> </w:t>
            </w:r>
            <w:r>
              <w:rPr>
                <w:rFonts w:hint="cs"/>
                <w:rtl/>
                <w:lang w:bidi="ar-EG"/>
              </w:rPr>
              <w:t>للفترة</w:t>
            </w:r>
            <w:r w:rsidRPr="006C68BC">
              <w:rPr>
                <w:rtl/>
                <w:lang w:bidi="ar-EG"/>
              </w:rPr>
              <w:t xml:space="preserve"> </w:t>
            </w:r>
            <w:r>
              <w:rPr>
                <w:lang w:bidi="ar-EG"/>
              </w:rPr>
              <w:t>2023-2020</w:t>
            </w:r>
            <w:r w:rsidRPr="006C68BC">
              <w:rPr>
                <w:rtl/>
                <w:lang w:bidi="ar-EG"/>
              </w:rPr>
              <w:t xml:space="preserve"> </w:t>
            </w:r>
            <w:r w:rsidRPr="006C68BC">
              <w:rPr>
                <w:rFonts w:hint="eastAsia"/>
                <w:rtl/>
                <w:lang w:bidi="ar-EG"/>
              </w:rPr>
              <w:t>من</w:t>
            </w:r>
            <w:r w:rsidRPr="006C68BC">
              <w:rPr>
                <w:rtl/>
                <w:lang w:bidi="ar-EG"/>
              </w:rPr>
              <w:t xml:space="preserve"> </w:t>
            </w:r>
            <w:r w:rsidRPr="006C68BC">
              <w:rPr>
                <w:rFonts w:hint="eastAsia"/>
                <w:rtl/>
                <w:lang w:bidi="ar-EG"/>
              </w:rPr>
              <w:t>أجل</w:t>
            </w:r>
            <w:r w:rsidRPr="006C68BC">
              <w:rPr>
                <w:rtl/>
                <w:lang w:bidi="ar-EG"/>
              </w:rPr>
              <w:t xml:space="preserve"> </w:t>
            </w:r>
            <w:r w:rsidRPr="006C68BC">
              <w:rPr>
                <w:rFonts w:hint="eastAsia"/>
                <w:rtl/>
                <w:lang w:bidi="ar-EG"/>
              </w:rPr>
              <w:t>تنفيذ</w:t>
            </w:r>
            <w:r w:rsidRPr="006C68BC">
              <w:rPr>
                <w:rtl/>
                <w:lang w:bidi="ar-EG"/>
              </w:rPr>
              <w:t xml:space="preserve"> </w:t>
            </w:r>
            <w:r w:rsidRPr="006C68BC">
              <w:rPr>
                <w:rFonts w:hint="eastAsia"/>
                <w:rtl/>
                <w:lang w:bidi="ar-EG"/>
              </w:rPr>
              <w:t>المبادرات</w:t>
            </w:r>
            <w:r w:rsidRPr="006C68BC">
              <w:rPr>
                <w:rtl/>
                <w:lang w:bidi="ar-EG"/>
              </w:rPr>
              <w:t xml:space="preserve"> </w:t>
            </w:r>
            <w:r w:rsidRPr="006C68BC">
              <w:rPr>
                <w:rFonts w:hint="eastAsia"/>
                <w:rtl/>
                <w:lang w:bidi="ar-EG"/>
              </w:rPr>
              <w:t>الإقليمية</w:t>
            </w:r>
            <w:r w:rsidRPr="006C68BC">
              <w:rPr>
                <w:rtl/>
                <w:lang w:bidi="ar-EG"/>
              </w:rPr>
              <w:t xml:space="preserve"> </w:t>
            </w:r>
            <w:r w:rsidRPr="006C68BC">
              <w:rPr>
                <w:rFonts w:hint="eastAsia"/>
                <w:rtl/>
                <w:lang w:bidi="ar-EG"/>
              </w:rPr>
              <w:t>التي</w:t>
            </w:r>
            <w:r w:rsidRPr="006C68BC">
              <w:rPr>
                <w:rtl/>
                <w:lang w:bidi="ar-EG"/>
              </w:rPr>
              <w:t xml:space="preserve"> </w:t>
            </w:r>
            <w:r w:rsidRPr="006C68BC">
              <w:rPr>
                <w:rFonts w:hint="eastAsia"/>
                <w:rtl/>
                <w:lang w:bidi="ar-EG"/>
              </w:rPr>
              <w:t>وافق</w:t>
            </w:r>
            <w:r w:rsidRPr="006C68BC">
              <w:rPr>
                <w:rtl/>
                <w:lang w:bidi="ar-EG"/>
              </w:rPr>
              <w:t xml:space="preserve"> </w:t>
            </w:r>
            <w:r w:rsidRPr="006C68BC">
              <w:rPr>
                <w:rFonts w:hint="eastAsia"/>
                <w:rtl/>
                <w:lang w:bidi="ar-EG"/>
              </w:rPr>
              <w:t>عليها</w:t>
            </w:r>
            <w:r w:rsidRPr="006C68BC">
              <w:rPr>
                <w:rtl/>
                <w:lang w:bidi="ar-EG"/>
              </w:rPr>
              <w:t xml:space="preserve"> </w:t>
            </w:r>
            <w:r w:rsidRPr="006C68BC">
              <w:rPr>
                <w:rFonts w:hint="eastAsia"/>
                <w:rtl/>
                <w:lang w:bidi="ar-EG"/>
              </w:rPr>
              <w:t>المؤتمر</w:t>
            </w:r>
            <w:r w:rsidRPr="006C68BC">
              <w:rPr>
                <w:rtl/>
                <w:lang w:bidi="ar-EG"/>
              </w:rPr>
              <w:t xml:space="preserve"> </w:t>
            </w:r>
            <w:r w:rsidRPr="006C68BC">
              <w:rPr>
                <w:rFonts w:hint="eastAsia"/>
                <w:rtl/>
                <w:lang w:bidi="ar-EG"/>
              </w:rPr>
              <w:t>العالمي</w:t>
            </w:r>
            <w:r w:rsidRPr="006C68BC">
              <w:rPr>
                <w:rtl/>
                <w:lang w:bidi="ar-EG"/>
              </w:rPr>
              <w:t xml:space="preserve"> </w:t>
            </w:r>
            <w:r w:rsidRPr="006C68BC">
              <w:rPr>
                <w:rFonts w:hint="eastAsia"/>
                <w:rtl/>
                <w:lang w:bidi="ar-EG"/>
              </w:rPr>
              <w:t>لتنمية</w:t>
            </w:r>
            <w:r w:rsidRPr="006C68BC">
              <w:rPr>
                <w:rtl/>
                <w:lang w:bidi="ar-EG"/>
              </w:rPr>
              <w:t xml:space="preserve"> </w:t>
            </w:r>
            <w:r w:rsidRPr="006C68BC">
              <w:rPr>
                <w:rFonts w:hint="eastAsia"/>
                <w:rtl/>
                <w:lang w:bidi="ar-EG"/>
              </w:rPr>
              <w:t>الاتصالات</w:t>
            </w:r>
            <w:r w:rsidRPr="006C68BC">
              <w:rPr>
                <w:rtl/>
                <w:lang w:bidi="ar-EG"/>
              </w:rPr>
              <w:t xml:space="preserve"> </w:t>
            </w:r>
            <w:r w:rsidRPr="006C68BC">
              <w:rPr>
                <w:rFonts w:hint="eastAsia"/>
                <w:rtl/>
                <w:lang w:bidi="ar-EG"/>
              </w:rPr>
              <w:t>لعام</w:t>
            </w:r>
            <w:r w:rsidRPr="006C68BC">
              <w:rPr>
                <w:rtl/>
                <w:lang w:bidi="ar-EG"/>
              </w:rPr>
              <w:t xml:space="preserve"> </w:t>
            </w:r>
            <w:r>
              <w:rPr>
                <w:lang w:bidi="ar-EG"/>
              </w:rPr>
              <w:t>2017</w:t>
            </w:r>
            <w:r>
              <w:rPr>
                <w:rFonts w:hint="cs"/>
                <w:rtl/>
                <w:lang w:bidi="ar-EG"/>
              </w:rPr>
              <w:t>.</w:t>
            </w:r>
          </w:p>
          <w:p w:rsidR="00904607" w:rsidRPr="00C74EEA" w:rsidRDefault="00904607" w:rsidP="00904607">
            <w:pPr>
              <w:spacing w:after="120" w:line="187" w:lineRule="auto"/>
              <w:rPr>
                <w:rtl/>
              </w:rPr>
            </w:pPr>
            <w:r>
              <w:rPr>
                <w:rFonts w:hint="cs"/>
                <w:rtl/>
                <w:lang w:bidi="ar-EG"/>
              </w:rPr>
              <w:t>و</w:t>
            </w:r>
            <w:r w:rsidRPr="004155A2">
              <w:rPr>
                <w:rFonts w:hint="eastAsia"/>
                <w:rtl/>
                <w:lang w:bidi="ar-EG"/>
              </w:rPr>
              <w:t>توصي</w:t>
            </w:r>
            <w:r w:rsidRPr="004155A2">
              <w:rPr>
                <w:rtl/>
                <w:lang w:bidi="ar-EG"/>
              </w:rPr>
              <w:t xml:space="preserve"> </w:t>
            </w:r>
            <w:r w:rsidRPr="004155A2">
              <w:rPr>
                <w:rFonts w:hint="eastAsia"/>
                <w:rtl/>
                <w:lang w:bidi="ar-EG"/>
              </w:rPr>
              <w:t>اللجنة</w:t>
            </w:r>
            <w:r w:rsidRPr="004155A2">
              <w:rPr>
                <w:rtl/>
                <w:lang w:bidi="ar-EG"/>
              </w:rPr>
              <w:t xml:space="preserve"> </w:t>
            </w:r>
            <w:r w:rsidRPr="004155A2">
              <w:rPr>
                <w:rFonts w:hint="eastAsia"/>
                <w:rtl/>
                <w:lang w:bidi="ar-EG"/>
              </w:rPr>
              <w:t>بأن</w:t>
            </w:r>
            <w:r w:rsidRPr="004155A2">
              <w:rPr>
                <w:rtl/>
                <w:lang w:bidi="ar-EG"/>
              </w:rPr>
              <w:t xml:space="preserve"> </w:t>
            </w:r>
            <w:r>
              <w:rPr>
                <w:rFonts w:hint="cs"/>
                <w:rtl/>
                <w:lang w:bidi="ar-EG"/>
              </w:rPr>
              <w:t>يطلب</w:t>
            </w:r>
            <w:r w:rsidRPr="004155A2">
              <w:rPr>
                <w:rtl/>
                <w:lang w:bidi="ar-EG"/>
              </w:rPr>
              <w:t xml:space="preserve"> </w:t>
            </w:r>
            <w:r w:rsidRPr="004155A2">
              <w:rPr>
                <w:rFonts w:hint="eastAsia"/>
                <w:rtl/>
                <w:lang w:bidi="ar-EG"/>
              </w:rPr>
              <w:t>المجلس</w:t>
            </w:r>
            <w:r>
              <w:rPr>
                <w:rFonts w:hint="cs"/>
                <w:rtl/>
                <w:lang w:bidi="ar-EG"/>
              </w:rPr>
              <w:t xml:space="preserve"> من الأمانة إجراء دراسة مفصلة تحلل فيها المبادرات الإقليمية وتتناول فيها التكاليف والتمويل والشراكات وعملية الاختيار والتنفيذ.</w:t>
            </w:r>
          </w:p>
        </w:tc>
      </w:tr>
    </w:tbl>
    <w:p w:rsidR="00904607" w:rsidRDefault="00904607" w:rsidP="001A6FB1">
      <w:pPr>
        <w:pStyle w:val="Heading1"/>
        <w:spacing w:after="120"/>
        <w:rPr>
          <w:rtl/>
        </w:rPr>
      </w:pPr>
      <w:r>
        <w:t>24</w:t>
      </w:r>
      <w:r>
        <w:rPr>
          <w:rtl/>
        </w:rPr>
        <w:tab/>
      </w:r>
      <w:r>
        <w:rPr>
          <w:rFonts w:hint="cs"/>
          <w:rtl/>
        </w:rPr>
        <w:t>اللجان</w:t>
      </w:r>
      <w:r w:rsidRPr="004155A2">
        <w:rPr>
          <w:rtl/>
        </w:rPr>
        <w:t xml:space="preserve"> </w:t>
      </w:r>
      <w:r w:rsidRPr="004155A2">
        <w:rPr>
          <w:rFonts w:hint="eastAsia"/>
          <w:rtl/>
        </w:rPr>
        <w:t>الإقليمية</w:t>
      </w:r>
      <w:r>
        <w:rPr>
          <w:rFonts w:hint="cs"/>
          <w:rtl/>
        </w:rPr>
        <w:t xml:space="preserve"> - </w:t>
      </w:r>
      <w:r w:rsidRPr="004155A2">
        <w:rPr>
          <w:rFonts w:hint="eastAsia"/>
          <w:rtl/>
        </w:rPr>
        <w:t>مقترح</w:t>
      </w:r>
      <w:r w:rsidRPr="004155A2">
        <w:rPr>
          <w:rtl/>
        </w:rPr>
        <w:t xml:space="preserve"> </w:t>
      </w:r>
      <w:r w:rsidRPr="004155A2">
        <w:rPr>
          <w:rFonts w:hint="eastAsia"/>
          <w:rtl/>
        </w:rPr>
        <w:t>البرازيل</w:t>
      </w:r>
      <w:r w:rsidRPr="004155A2">
        <w:rPr>
          <w:rtl/>
        </w:rPr>
        <w:t xml:space="preserve"> (</w:t>
      </w:r>
      <w:r w:rsidRPr="004155A2">
        <w:rPr>
          <w:rFonts w:hint="eastAsia"/>
          <w:rtl/>
        </w:rPr>
        <w:t>مقترح</w:t>
      </w:r>
      <w:r w:rsidRPr="004155A2">
        <w:rPr>
          <w:rtl/>
        </w:rPr>
        <w:t xml:space="preserve"> </w:t>
      </w:r>
      <w:r w:rsidRPr="004155A2">
        <w:rPr>
          <w:rFonts w:hint="eastAsia"/>
          <w:rtl/>
        </w:rPr>
        <w:t>مقدم</w:t>
      </w:r>
      <w:r w:rsidRPr="004155A2">
        <w:rPr>
          <w:rtl/>
        </w:rPr>
        <w:t xml:space="preserve"> </w:t>
      </w:r>
      <w:r w:rsidRPr="004155A2">
        <w:rPr>
          <w:rFonts w:hint="eastAsia"/>
          <w:rtl/>
        </w:rPr>
        <w:t>في</w:t>
      </w:r>
      <w:r w:rsidRPr="004155A2">
        <w:rPr>
          <w:rtl/>
        </w:rPr>
        <w:t xml:space="preserve"> </w:t>
      </w:r>
      <w:r w:rsidRPr="004155A2">
        <w:rPr>
          <w:rFonts w:hint="eastAsia"/>
          <w:rtl/>
        </w:rPr>
        <w:t>عرض</w:t>
      </w:r>
      <w:r w:rsidRPr="004155A2">
        <w:rPr>
          <w:rtl/>
        </w:rPr>
        <w:t xml:space="preserve"> </w:t>
      </w:r>
      <w:r w:rsidRPr="004155A2">
        <w:rPr>
          <w:rFonts w:hint="eastAsia"/>
          <w:rtl/>
        </w:rPr>
        <w:t>شف</w:t>
      </w:r>
      <w:r w:rsidR="00E62D4C">
        <w:rPr>
          <w:rFonts w:hint="cs"/>
          <w:rtl/>
        </w:rPr>
        <w:t>و</w:t>
      </w:r>
      <w:r w:rsidRPr="004155A2">
        <w:rPr>
          <w:rFonts w:hint="eastAsia"/>
          <w:rtl/>
        </w:rPr>
        <w:t>ي</w:t>
      </w:r>
      <w:r w:rsidRPr="004155A2">
        <w:rPr>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C74EEA" w:rsidRDefault="00904607" w:rsidP="00E62D4C">
            <w:pPr>
              <w:spacing w:after="120" w:line="187" w:lineRule="auto"/>
              <w:rPr>
                <w:rtl/>
              </w:rPr>
            </w:pPr>
            <w:r w:rsidRPr="00C07349">
              <w:rPr>
                <w:rFonts w:hint="eastAsia"/>
                <w:spacing w:val="-2"/>
                <w:rtl/>
                <w:lang w:bidi="ar-EG"/>
              </w:rPr>
              <w:t>توصي</w:t>
            </w:r>
            <w:r w:rsidRPr="00C07349">
              <w:rPr>
                <w:spacing w:val="-2"/>
                <w:rtl/>
                <w:lang w:bidi="ar-EG"/>
              </w:rPr>
              <w:t xml:space="preserve"> </w:t>
            </w:r>
            <w:r w:rsidRPr="00C07349">
              <w:rPr>
                <w:rFonts w:hint="eastAsia"/>
                <w:spacing w:val="-2"/>
                <w:rtl/>
                <w:lang w:bidi="ar-EG"/>
              </w:rPr>
              <w:t>اللجنة</w:t>
            </w:r>
            <w:r w:rsidRPr="00C07349">
              <w:rPr>
                <w:spacing w:val="-2"/>
                <w:rtl/>
                <w:lang w:bidi="ar-EG"/>
              </w:rPr>
              <w:t xml:space="preserve"> </w:t>
            </w:r>
            <w:r w:rsidRPr="00C07349">
              <w:rPr>
                <w:rFonts w:hint="eastAsia"/>
                <w:spacing w:val="-2"/>
                <w:rtl/>
                <w:lang w:bidi="ar-EG"/>
              </w:rPr>
              <w:t>بأن</w:t>
            </w:r>
            <w:r w:rsidRPr="00C07349">
              <w:rPr>
                <w:spacing w:val="-2"/>
                <w:rtl/>
                <w:lang w:bidi="ar-EG"/>
              </w:rPr>
              <w:t xml:space="preserve"> </w:t>
            </w:r>
            <w:r w:rsidRPr="00C07349">
              <w:rPr>
                <w:rFonts w:hint="eastAsia"/>
                <w:spacing w:val="-2"/>
                <w:rtl/>
                <w:lang w:bidi="ar-EG"/>
              </w:rPr>
              <w:t>يحيط</w:t>
            </w:r>
            <w:r w:rsidRPr="00C07349">
              <w:rPr>
                <w:spacing w:val="-2"/>
                <w:rtl/>
                <w:lang w:bidi="ar-EG"/>
              </w:rPr>
              <w:t xml:space="preserve"> </w:t>
            </w:r>
            <w:r w:rsidRPr="00C07349">
              <w:rPr>
                <w:rFonts w:hint="eastAsia"/>
                <w:spacing w:val="-2"/>
                <w:rtl/>
                <w:lang w:bidi="ar-EG"/>
              </w:rPr>
              <w:t>المجلس</w:t>
            </w:r>
            <w:r w:rsidRPr="00C07349">
              <w:rPr>
                <w:spacing w:val="-2"/>
                <w:rtl/>
                <w:lang w:bidi="ar-EG"/>
              </w:rPr>
              <w:t xml:space="preserve"> </w:t>
            </w:r>
            <w:r w:rsidRPr="00C07349">
              <w:rPr>
                <w:rFonts w:hint="eastAsia"/>
                <w:spacing w:val="-2"/>
                <w:rtl/>
                <w:lang w:bidi="ar-EG"/>
              </w:rPr>
              <w:t>علماً</w:t>
            </w:r>
            <w:r w:rsidRPr="00C07349">
              <w:rPr>
                <w:spacing w:val="-2"/>
                <w:rtl/>
                <w:lang w:bidi="ar-EG"/>
              </w:rPr>
              <w:t xml:space="preserve"> </w:t>
            </w:r>
            <w:r w:rsidRPr="00C07349">
              <w:rPr>
                <w:rFonts w:hint="eastAsia"/>
                <w:spacing w:val="-2"/>
                <w:rtl/>
                <w:lang w:bidi="ar-EG"/>
              </w:rPr>
              <w:t>بالمقترح</w:t>
            </w:r>
            <w:r w:rsidRPr="00C07349">
              <w:rPr>
                <w:spacing w:val="-2"/>
                <w:rtl/>
                <w:lang w:bidi="ar-EG"/>
              </w:rPr>
              <w:t xml:space="preserve"> </w:t>
            </w:r>
            <w:r w:rsidRPr="00C07349">
              <w:rPr>
                <w:rFonts w:hint="eastAsia"/>
                <w:spacing w:val="-2"/>
                <w:rtl/>
                <w:lang w:bidi="ar-EG"/>
              </w:rPr>
              <w:t>الوارد</w:t>
            </w:r>
            <w:r w:rsidRPr="00C07349">
              <w:rPr>
                <w:spacing w:val="-2"/>
                <w:rtl/>
                <w:lang w:bidi="ar-EG"/>
              </w:rPr>
              <w:t xml:space="preserve"> </w:t>
            </w:r>
            <w:r w:rsidRPr="00C07349">
              <w:rPr>
                <w:rFonts w:hint="eastAsia"/>
                <w:spacing w:val="-2"/>
                <w:rtl/>
                <w:lang w:bidi="ar-EG"/>
              </w:rPr>
              <w:t>من</w:t>
            </w:r>
            <w:r w:rsidRPr="00C07349">
              <w:rPr>
                <w:spacing w:val="-2"/>
                <w:rtl/>
                <w:lang w:bidi="ar-EG"/>
              </w:rPr>
              <w:t xml:space="preserve"> </w:t>
            </w:r>
            <w:r w:rsidRPr="00C07349">
              <w:rPr>
                <w:rFonts w:hint="eastAsia"/>
                <w:spacing w:val="-2"/>
                <w:rtl/>
                <w:lang w:bidi="ar-EG"/>
              </w:rPr>
              <w:t>البرازيل</w:t>
            </w:r>
            <w:r w:rsidRPr="00C07349">
              <w:rPr>
                <w:spacing w:val="-2"/>
                <w:rtl/>
                <w:lang w:bidi="ar-EG"/>
              </w:rPr>
              <w:t xml:space="preserve"> (</w:t>
            </w:r>
            <w:r w:rsidRPr="00C07349">
              <w:rPr>
                <w:rFonts w:hint="eastAsia"/>
                <w:spacing w:val="-2"/>
                <w:rtl/>
                <w:lang w:bidi="ar-EG"/>
              </w:rPr>
              <w:t>العرض</w:t>
            </w:r>
            <w:r w:rsidRPr="00C07349">
              <w:rPr>
                <w:spacing w:val="-2"/>
                <w:rtl/>
                <w:lang w:bidi="ar-EG"/>
              </w:rPr>
              <w:t xml:space="preserve"> </w:t>
            </w:r>
            <w:r w:rsidRPr="00C07349">
              <w:rPr>
                <w:rFonts w:hint="eastAsia"/>
                <w:spacing w:val="-2"/>
                <w:rtl/>
                <w:lang w:bidi="ar-EG"/>
              </w:rPr>
              <w:t>الشف</w:t>
            </w:r>
            <w:r w:rsidR="00E62D4C">
              <w:rPr>
                <w:rFonts w:hint="cs"/>
                <w:spacing w:val="-2"/>
                <w:rtl/>
                <w:lang w:bidi="ar-EG"/>
              </w:rPr>
              <w:t>و</w:t>
            </w:r>
            <w:r w:rsidRPr="00C07349">
              <w:rPr>
                <w:rFonts w:hint="eastAsia"/>
                <w:spacing w:val="-2"/>
                <w:rtl/>
                <w:lang w:bidi="ar-EG"/>
              </w:rPr>
              <w:t>ي</w:t>
            </w:r>
            <w:r w:rsidRPr="00C07349">
              <w:rPr>
                <w:spacing w:val="-2"/>
                <w:rtl/>
                <w:lang w:bidi="ar-EG"/>
              </w:rPr>
              <w:t xml:space="preserve">) </w:t>
            </w:r>
            <w:r w:rsidRPr="00C07349">
              <w:rPr>
                <w:rFonts w:hint="eastAsia"/>
                <w:spacing w:val="-2"/>
                <w:rtl/>
                <w:lang w:bidi="ar-EG"/>
              </w:rPr>
              <w:t>وبالملاحظات</w:t>
            </w:r>
            <w:r w:rsidRPr="00C07349">
              <w:rPr>
                <w:spacing w:val="-2"/>
                <w:rtl/>
                <w:lang w:bidi="ar-EG"/>
              </w:rPr>
              <w:t xml:space="preserve"> </w:t>
            </w:r>
            <w:r w:rsidRPr="00C07349">
              <w:rPr>
                <w:rFonts w:hint="eastAsia"/>
                <w:spacing w:val="-2"/>
                <w:rtl/>
                <w:lang w:bidi="ar-EG"/>
              </w:rPr>
              <w:t>التي</w:t>
            </w:r>
            <w:r w:rsidRPr="00C07349">
              <w:rPr>
                <w:spacing w:val="-2"/>
                <w:rtl/>
                <w:lang w:bidi="ar-EG"/>
              </w:rPr>
              <w:t xml:space="preserve"> </w:t>
            </w:r>
            <w:r w:rsidRPr="00C07349">
              <w:rPr>
                <w:rFonts w:hint="eastAsia"/>
                <w:spacing w:val="-2"/>
                <w:rtl/>
                <w:lang w:bidi="ar-EG"/>
              </w:rPr>
              <w:t>أبدتها</w:t>
            </w:r>
            <w:r w:rsidRPr="00C07349">
              <w:rPr>
                <w:spacing w:val="-2"/>
                <w:rtl/>
                <w:lang w:bidi="ar-EG"/>
              </w:rPr>
              <w:t xml:space="preserve"> </w:t>
            </w:r>
            <w:r w:rsidRPr="00C07349">
              <w:rPr>
                <w:rFonts w:hint="eastAsia"/>
                <w:spacing w:val="-2"/>
                <w:rtl/>
                <w:lang w:bidi="ar-EG"/>
              </w:rPr>
              <w:t>اللجنة</w:t>
            </w:r>
            <w:r w:rsidRPr="00C07349">
              <w:rPr>
                <w:rFonts w:hint="cs"/>
                <w:spacing w:val="-2"/>
                <w:rtl/>
                <w:lang w:bidi="ar-EG"/>
              </w:rPr>
              <w:t>.</w:t>
            </w:r>
          </w:p>
        </w:tc>
      </w:tr>
    </w:tbl>
    <w:p w:rsidR="00904607" w:rsidRDefault="00904607" w:rsidP="001A6FB1">
      <w:pPr>
        <w:pStyle w:val="Heading1"/>
        <w:spacing w:after="120"/>
        <w:rPr>
          <w:rtl/>
        </w:rPr>
      </w:pPr>
      <w:r>
        <w:lastRenderedPageBreak/>
        <w:t>25</w:t>
      </w:r>
      <w:r>
        <w:rPr>
          <w:rtl/>
        </w:rPr>
        <w:tab/>
      </w:r>
      <w:r w:rsidRPr="002C0E87">
        <w:rPr>
          <w:rFonts w:hint="cs"/>
          <w:rtl/>
        </w:rPr>
        <w:t xml:space="preserve">رفع صفة مكتب المنطقة في موسكو إلى صفة المكتب الإقليمي للاتحاد الخاص بكومنولث الدول المستقلة (الوثيقتان </w:t>
      </w:r>
      <w:hyperlink r:id="rId49" w:history="1">
        <w:r w:rsidRPr="002C0E87">
          <w:rPr>
            <w:rStyle w:val="Hyperlink"/>
            <w:rFonts w:asciiTheme="minorHAnsi" w:hAnsiTheme="minorHAnsi"/>
            <w:szCs w:val="28"/>
          </w:rPr>
          <w:t>C18/65</w:t>
        </w:r>
      </w:hyperlink>
      <w:r w:rsidRPr="002C0E87">
        <w:rPr>
          <w:rFonts w:hint="cs"/>
          <w:rtl/>
        </w:rPr>
        <w:t xml:space="preserve"> و</w:t>
      </w:r>
      <w:hyperlink r:id="rId50" w:history="1">
        <w:r w:rsidRPr="002C0E87">
          <w:rPr>
            <w:rStyle w:val="Hyperlink"/>
            <w:rFonts w:asciiTheme="minorHAnsi" w:hAnsiTheme="minorHAnsi"/>
            <w:szCs w:val="28"/>
          </w:rPr>
          <w:t>C18/DT/9</w:t>
        </w:r>
      </w:hyperlink>
      <w:r w:rsidRPr="00C07349">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C74EEA" w:rsidRDefault="00904607" w:rsidP="00904607">
            <w:pPr>
              <w:spacing w:after="120" w:line="187" w:lineRule="auto"/>
              <w:rPr>
                <w:rtl/>
                <w:lang w:bidi="ar-EG"/>
              </w:rPr>
            </w:pPr>
            <w:r w:rsidRPr="00FF463D">
              <w:rPr>
                <w:rFonts w:hint="eastAsia"/>
                <w:rtl/>
                <w:lang w:bidi="ar-EG"/>
              </w:rPr>
              <w:t>توصي</w:t>
            </w:r>
            <w:r w:rsidRPr="00FF463D">
              <w:rPr>
                <w:rtl/>
                <w:lang w:bidi="ar-EG"/>
              </w:rPr>
              <w:t xml:space="preserve"> </w:t>
            </w:r>
            <w:r w:rsidRPr="00FF463D">
              <w:rPr>
                <w:rFonts w:hint="eastAsia"/>
                <w:rtl/>
                <w:lang w:bidi="ar-EG"/>
              </w:rPr>
              <w:t>اللجنة</w:t>
            </w:r>
            <w:r w:rsidRPr="00FF463D">
              <w:rPr>
                <w:rtl/>
                <w:lang w:bidi="ar-EG"/>
              </w:rPr>
              <w:t xml:space="preserve"> </w:t>
            </w:r>
            <w:r w:rsidRPr="00FF463D">
              <w:rPr>
                <w:rFonts w:hint="eastAsia"/>
                <w:rtl/>
                <w:lang w:bidi="ar-EG"/>
              </w:rPr>
              <w:t>بأن</w:t>
            </w:r>
            <w:r w:rsidRPr="00FF463D">
              <w:rPr>
                <w:rtl/>
                <w:lang w:bidi="ar-EG"/>
              </w:rPr>
              <w:t xml:space="preserve"> </w:t>
            </w:r>
            <w:r w:rsidRPr="00FF463D">
              <w:rPr>
                <w:rFonts w:hint="eastAsia"/>
                <w:rtl/>
                <w:lang w:bidi="ar-EG"/>
              </w:rPr>
              <w:t>يؤكد</w:t>
            </w:r>
            <w:r w:rsidRPr="00FF463D">
              <w:rPr>
                <w:rtl/>
                <w:lang w:bidi="ar-EG"/>
              </w:rPr>
              <w:t xml:space="preserve"> </w:t>
            </w:r>
            <w:r w:rsidRPr="00FF463D">
              <w:rPr>
                <w:rFonts w:hint="eastAsia"/>
                <w:rtl/>
                <w:lang w:bidi="ar-EG"/>
              </w:rPr>
              <w:t>المجلس</w:t>
            </w:r>
            <w:r w:rsidRPr="00FF463D">
              <w:rPr>
                <w:rtl/>
                <w:lang w:bidi="ar-EG"/>
              </w:rPr>
              <w:t xml:space="preserve"> </w:t>
            </w:r>
            <w:r w:rsidRPr="00FF463D">
              <w:rPr>
                <w:rFonts w:hint="eastAsia"/>
                <w:rtl/>
                <w:lang w:bidi="ar-EG"/>
              </w:rPr>
              <w:t>رفع</w:t>
            </w:r>
            <w:r w:rsidRPr="00FF463D">
              <w:rPr>
                <w:rtl/>
                <w:lang w:bidi="ar-EG"/>
              </w:rPr>
              <w:t xml:space="preserve"> </w:t>
            </w:r>
            <w:r w:rsidRPr="00FF463D">
              <w:rPr>
                <w:rFonts w:hint="eastAsia"/>
                <w:rtl/>
                <w:lang w:bidi="ar-EG"/>
              </w:rPr>
              <w:t>صفة</w:t>
            </w:r>
            <w:r w:rsidRPr="00FF463D">
              <w:rPr>
                <w:rtl/>
                <w:lang w:bidi="ar-EG"/>
              </w:rPr>
              <w:t xml:space="preserve"> </w:t>
            </w:r>
            <w:r w:rsidRPr="00FF463D">
              <w:rPr>
                <w:rFonts w:hint="eastAsia"/>
                <w:rtl/>
                <w:lang w:bidi="ar-EG"/>
              </w:rPr>
              <w:t>مكتب</w:t>
            </w:r>
            <w:r w:rsidRPr="00FF463D">
              <w:rPr>
                <w:rtl/>
                <w:lang w:bidi="ar-EG"/>
              </w:rPr>
              <w:t xml:space="preserve"> </w:t>
            </w:r>
            <w:r w:rsidRPr="00FF463D">
              <w:rPr>
                <w:rFonts w:hint="eastAsia"/>
                <w:rtl/>
                <w:lang w:bidi="ar-EG"/>
              </w:rPr>
              <w:t>المنطقة</w:t>
            </w:r>
            <w:r w:rsidRPr="00FF463D">
              <w:rPr>
                <w:rtl/>
                <w:lang w:bidi="ar-EG"/>
              </w:rPr>
              <w:t xml:space="preserve"> </w:t>
            </w:r>
            <w:r w:rsidRPr="00FF463D">
              <w:rPr>
                <w:rFonts w:hint="eastAsia"/>
                <w:rtl/>
                <w:lang w:bidi="ar-EG"/>
              </w:rPr>
              <w:t>في</w:t>
            </w:r>
            <w:r w:rsidRPr="00FF463D">
              <w:rPr>
                <w:rtl/>
                <w:lang w:bidi="ar-EG"/>
              </w:rPr>
              <w:t xml:space="preserve"> </w:t>
            </w:r>
            <w:r w:rsidRPr="00FF463D">
              <w:rPr>
                <w:rFonts w:hint="eastAsia"/>
                <w:rtl/>
                <w:lang w:bidi="ar-EG"/>
              </w:rPr>
              <w:t>موسكو</w:t>
            </w:r>
            <w:r w:rsidRPr="00FF463D">
              <w:rPr>
                <w:rtl/>
                <w:lang w:bidi="ar-EG"/>
              </w:rPr>
              <w:t xml:space="preserve"> </w:t>
            </w:r>
            <w:r w:rsidRPr="00FF463D">
              <w:rPr>
                <w:rFonts w:hint="eastAsia"/>
                <w:rtl/>
                <w:lang w:bidi="ar-EG"/>
              </w:rPr>
              <w:t>إلى</w:t>
            </w:r>
            <w:r w:rsidRPr="00FF463D">
              <w:rPr>
                <w:rtl/>
                <w:lang w:bidi="ar-EG"/>
              </w:rPr>
              <w:t xml:space="preserve"> </w:t>
            </w:r>
            <w:r w:rsidRPr="00FF463D">
              <w:rPr>
                <w:rFonts w:hint="eastAsia"/>
                <w:rtl/>
                <w:lang w:bidi="ar-EG"/>
              </w:rPr>
              <w:t>صفة</w:t>
            </w:r>
            <w:r w:rsidRPr="00FF463D">
              <w:rPr>
                <w:rtl/>
                <w:lang w:bidi="ar-EG"/>
              </w:rPr>
              <w:t xml:space="preserve"> </w:t>
            </w:r>
            <w:r w:rsidRPr="00FF463D">
              <w:rPr>
                <w:rFonts w:hint="eastAsia"/>
                <w:rtl/>
                <w:lang w:bidi="ar-EG"/>
              </w:rPr>
              <w:t>المكتب</w:t>
            </w:r>
            <w:r w:rsidRPr="00FF463D">
              <w:rPr>
                <w:rtl/>
                <w:lang w:bidi="ar-EG"/>
              </w:rPr>
              <w:t xml:space="preserve"> </w:t>
            </w:r>
            <w:r w:rsidRPr="00FF463D">
              <w:rPr>
                <w:rFonts w:hint="eastAsia"/>
                <w:rtl/>
                <w:lang w:bidi="ar-EG"/>
              </w:rPr>
              <w:t>الإقليمي</w:t>
            </w:r>
            <w:r w:rsidRPr="00FF463D">
              <w:rPr>
                <w:rtl/>
                <w:lang w:bidi="ar-EG"/>
              </w:rPr>
              <w:t xml:space="preserve"> </w:t>
            </w:r>
            <w:r w:rsidRPr="00FF463D">
              <w:rPr>
                <w:rFonts w:hint="eastAsia"/>
                <w:rtl/>
                <w:lang w:bidi="ar-EG"/>
              </w:rPr>
              <w:t>للاتحاد</w:t>
            </w:r>
            <w:r w:rsidRPr="00FF463D">
              <w:rPr>
                <w:rtl/>
                <w:lang w:bidi="ar-EG"/>
              </w:rPr>
              <w:t xml:space="preserve"> </w:t>
            </w:r>
            <w:r w:rsidRPr="00FF463D">
              <w:rPr>
                <w:rFonts w:hint="eastAsia"/>
                <w:rtl/>
                <w:lang w:bidi="ar-EG"/>
              </w:rPr>
              <w:t>الخاص</w:t>
            </w:r>
            <w:r w:rsidRPr="00FF463D">
              <w:rPr>
                <w:rtl/>
                <w:lang w:bidi="ar-EG"/>
              </w:rPr>
              <w:t xml:space="preserve"> </w:t>
            </w:r>
            <w:r w:rsidRPr="00FF463D">
              <w:rPr>
                <w:rFonts w:hint="eastAsia"/>
                <w:rtl/>
                <w:lang w:bidi="ar-EG"/>
              </w:rPr>
              <w:t>بكومنولث</w:t>
            </w:r>
            <w:r w:rsidRPr="00FF463D">
              <w:rPr>
                <w:rtl/>
                <w:lang w:bidi="ar-EG"/>
              </w:rPr>
              <w:t xml:space="preserve"> </w:t>
            </w:r>
            <w:r w:rsidRPr="00FF463D">
              <w:rPr>
                <w:rFonts w:hint="eastAsia"/>
                <w:rtl/>
                <w:lang w:bidi="ar-EG"/>
              </w:rPr>
              <w:t>الدول</w:t>
            </w:r>
            <w:r w:rsidRPr="00FF463D">
              <w:rPr>
                <w:rtl/>
                <w:lang w:bidi="ar-EG"/>
              </w:rPr>
              <w:t xml:space="preserve"> </w:t>
            </w:r>
            <w:r w:rsidRPr="00FF463D">
              <w:rPr>
                <w:rFonts w:hint="eastAsia"/>
                <w:rtl/>
                <w:lang w:bidi="ar-EG"/>
              </w:rPr>
              <w:t>المستقلة</w:t>
            </w:r>
            <w:r w:rsidRPr="00FF463D">
              <w:rPr>
                <w:rtl/>
                <w:lang w:bidi="ar-EG"/>
              </w:rPr>
              <w:t xml:space="preserve"> </w:t>
            </w:r>
            <w:r w:rsidRPr="00FF463D">
              <w:rPr>
                <w:rFonts w:hint="eastAsia"/>
                <w:rtl/>
                <w:lang w:bidi="ar-EG"/>
              </w:rPr>
              <w:t>وبأن</w:t>
            </w:r>
            <w:r w:rsidRPr="00FF463D">
              <w:rPr>
                <w:rtl/>
                <w:lang w:bidi="ar-EG"/>
              </w:rPr>
              <w:t xml:space="preserve"> </w:t>
            </w:r>
            <w:r w:rsidRPr="00FF463D">
              <w:rPr>
                <w:rFonts w:hint="eastAsia"/>
                <w:rtl/>
                <w:lang w:bidi="ar-EG"/>
              </w:rPr>
              <w:t>يوافق</w:t>
            </w:r>
            <w:r w:rsidRPr="00FF463D">
              <w:rPr>
                <w:rtl/>
                <w:lang w:bidi="ar-EG"/>
              </w:rPr>
              <w:t xml:space="preserve"> </w:t>
            </w:r>
            <w:r w:rsidRPr="00FF463D">
              <w:rPr>
                <w:rFonts w:hint="eastAsia"/>
                <w:rtl/>
                <w:lang w:bidi="ar-EG"/>
              </w:rPr>
              <w:t>على</w:t>
            </w:r>
            <w:r w:rsidRPr="00FF463D">
              <w:rPr>
                <w:rtl/>
                <w:lang w:bidi="ar-EG"/>
              </w:rPr>
              <w:t xml:space="preserve"> </w:t>
            </w:r>
            <w:r w:rsidRPr="00FF463D">
              <w:rPr>
                <w:rFonts w:hint="eastAsia"/>
                <w:rtl/>
                <w:lang w:bidi="ar-EG"/>
              </w:rPr>
              <w:t>المقرر</w:t>
            </w:r>
            <w:r w:rsidRPr="00FF463D">
              <w:rPr>
                <w:rtl/>
                <w:lang w:bidi="ar-EG"/>
              </w:rPr>
              <w:t xml:space="preserve"> </w:t>
            </w:r>
            <w:r w:rsidRPr="00FF463D">
              <w:rPr>
                <w:rFonts w:hint="eastAsia"/>
                <w:rtl/>
                <w:lang w:bidi="ar-EG"/>
              </w:rPr>
              <w:t>الوارد</w:t>
            </w:r>
            <w:r w:rsidRPr="00FF463D">
              <w:rPr>
                <w:rtl/>
                <w:lang w:bidi="ar-EG"/>
              </w:rPr>
              <w:t xml:space="preserve"> </w:t>
            </w:r>
            <w:r w:rsidRPr="00FF463D">
              <w:rPr>
                <w:rFonts w:hint="eastAsia"/>
                <w:rtl/>
                <w:lang w:bidi="ar-EG"/>
              </w:rPr>
              <w:t>في</w:t>
            </w:r>
            <w:r w:rsidRPr="00FF463D">
              <w:rPr>
                <w:rtl/>
                <w:lang w:bidi="ar-EG"/>
              </w:rPr>
              <w:t xml:space="preserve"> </w:t>
            </w:r>
            <w:r w:rsidRPr="00FF463D">
              <w:rPr>
                <w:rFonts w:hint="eastAsia"/>
                <w:rtl/>
                <w:lang w:bidi="ar-EG"/>
              </w:rPr>
              <w:t>الملحق</w:t>
            </w:r>
            <w:r w:rsidRPr="00FF463D">
              <w:rPr>
                <w:rtl/>
                <w:lang w:bidi="ar-EG"/>
              </w:rPr>
              <w:t xml:space="preserve"> </w:t>
            </w:r>
            <w:r>
              <w:rPr>
                <w:lang w:bidi="ar-EG"/>
              </w:rPr>
              <w:t>F</w:t>
            </w:r>
            <w:r w:rsidRPr="00FF463D">
              <w:rPr>
                <w:rtl/>
                <w:lang w:bidi="ar-EG"/>
              </w:rPr>
              <w:t xml:space="preserve"> </w:t>
            </w:r>
            <w:r w:rsidR="00FB6B64">
              <w:rPr>
                <w:rFonts w:hint="cs"/>
                <w:rtl/>
                <w:lang w:bidi="ar-EG"/>
              </w:rPr>
              <w:t xml:space="preserve">للوثيقة </w:t>
            </w:r>
            <w:r w:rsidR="00FB6B64">
              <w:rPr>
                <w:lang w:bidi="ar-EG"/>
              </w:rPr>
              <w:t>C18/108(Rev.1)</w:t>
            </w:r>
            <w:r w:rsidRPr="00FF463D">
              <w:rPr>
                <w:rtl/>
                <w:lang w:bidi="ar-EG"/>
              </w:rPr>
              <w:t xml:space="preserve">. </w:t>
            </w:r>
            <w:r w:rsidRPr="00FF463D">
              <w:rPr>
                <w:rFonts w:hint="eastAsia"/>
                <w:rtl/>
                <w:lang w:bidi="ar-EG"/>
              </w:rPr>
              <w:t>وتوصي</w:t>
            </w:r>
            <w:r w:rsidRPr="00FF463D">
              <w:rPr>
                <w:rtl/>
                <w:lang w:bidi="ar-EG"/>
              </w:rPr>
              <w:t xml:space="preserve"> </w:t>
            </w:r>
            <w:r w:rsidRPr="00FF463D">
              <w:rPr>
                <w:rFonts w:hint="eastAsia"/>
                <w:rtl/>
                <w:lang w:bidi="ar-EG"/>
              </w:rPr>
              <w:t>اللجنة</w:t>
            </w:r>
            <w:r w:rsidRPr="00FF463D">
              <w:rPr>
                <w:rtl/>
                <w:lang w:bidi="ar-EG"/>
              </w:rPr>
              <w:t xml:space="preserve"> </w:t>
            </w:r>
            <w:r w:rsidRPr="00FF463D">
              <w:rPr>
                <w:rFonts w:hint="eastAsia"/>
                <w:rtl/>
                <w:lang w:bidi="ar-EG"/>
              </w:rPr>
              <w:t>أيضا</w:t>
            </w:r>
            <w:r>
              <w:rPr>
                <w:rFonts w:hint="cs"/>
                <w:rtl/>
                <w:lang w:bidi="ar-EG"/>
              </w:rPr>
              <w:t>ً</w:t>
            </w:r>
            <w:r w:rsidRPr="00FF463D">
              <w:rPr>
                <w:rtl/>
                <w:lang w:bidi="ar-EG"/>
              </w:rPr>
              <w:t xml:space="preserve"> </w:t>
            </w:r>
            <w:r w:rsidRPr="00FF463D">
              <w:rPr>
                <w:rFonts w:hint="eastAsia"/>
                <w:rtl/>
                <w:lang w:bidi="ar-EG"/>
              </w:rPr>
              <w:t>بأن</w:t>
            </w:r>
            <w:r w:rsidRPr="00FF463D">
              <w:rPr>
                <w:rtl/>
                <w:lang w:bidi="ar-EG"/>
              </w:rPr>
              <w:t xml:space="preserve"> </w:t>
            </w:r>
            <w:r>
              <w:rPr>
                <w:rFonts w:hint="cs"/>
                <w:rtl/>
                <w:lang w:bidi="ar-EG"/>
              </w:rPr>
              <w:t>يقوم</w:t>
            </w:r>
            <w:r w:rsidRPr="00FF463D">
              <w:rPr>
                <w:rtl/>
                <w:lang w:bidi="ar-EG"/>
              </w:rPr>
              <w:t xml:space="preserve"> </w:t>
            </w:r>
            <w:r w:rsidRPr="00FF463D">
              <w:rPr>
                <w:rFonts w:hint="eastAsia"/>
                <w:rtl/>
                <w:lang w:bidi="ar-EG"/>
              </w:rPr>
              <w:t>المجلس</w:t>
            </w:r>
            <w:r w:rsidRPr="00FF463D">
              <w:rPr>
                <w:rtl/>
                <w:lang w:bidi="ar-EG"/>
              </w:rPr>
              <w:t xml:space="preserve"> </w:t>
            </w:r>
            <w:r w:rsidRPr="00FF463D">
              <w:rPr>
                <w:rFonts w:hint="eastAsia"/>
                <w:rtl/>
                <w:lang w:bidi="ar-EG"/>
              </w:rPr>
              <w:t>بناء</w:t>
            </w:r>
            <w:r>
              <w:rPr>
                <w:rFonts w:hint="cs"/>
                <w:rtl/>
                <w:lang w:bidi="ar-EG"/>
              </w:rPr>
              <w:t>ً</w:t>
            </w:r>
            <w:r w:rsidRPr="00FF463D">
              <w:rPr>
                <w:rtl/>
                <w:lang w:bidi="ar-EG"/>
              </w:rPr>
              <w:t xml:space="preserve"> </w:t>
            </w:r>
            <w:r w:rsidRPr="00FF463D">
              <w:rPr>
                <w:rFonts w:hint="eastAsia"/>
                <w:rtl/>
                <w:lang w:bidi="ar-EG"/>
              </w:rPr>
              <w:t>على</w:t>
            </w:r>
            <w:r w:rsidRPr="00FF463D">
              <w:rPr>
                <w:rtl/>
                <w:lang w:bidi="ar-EG"/>
              </w:rPr>
              <w:t xml:space="preserve"> </w:t>
            </w:r>
            <w:r w:rsidRPr="00FF463D">
              <w:rPr>
                <w:rFonts w:hint="eastAsia"/>
                <w:rtl/>
                <w:lang w:bidi="ar-EG"/>
              </w:rPr>
              <w:t>ذلك</w:t>
            </w:r>
            <w:r w:rsidRPr="00FF463D">
              <w:rPr>
                <w:rtl/>
                <w:lang w:bidi="ar-EG"/>
              </w:rPr>
              <w:t xml:space="preserve"> </w:t>
            </w:r>
            <w:r>
              <w:rPr>
                <w:rFonts w:hint="cs"/>
                <w:rtl/>
                <w:lang w:bidi="ar-EG"/>
              </w:rPr>
              <w:t xml:space="preserve">بمواءمة </w:t>
            </w:r>
            <w:r w:rsidRPr="00FF463D">
              <w:rPr>
                <w:rFonts w:hint="eastAsia"/>
                <w:rtl/>
                <w:lang w:bidi="ar-EG"/>
              </w:rPr>
              <w:t>الاعتمادات</w:t>
            </w:r>
            <w:r w:rsidRPr="00FF463D">
              <w:rPr>
                <w:rtl/>
                <w:lang w:bidi="ar-EG"/>
              </w:rPr>
              <w:t xml:space="preserve"> </w:t>
            </w:r>
            <w:r w:rsidRPr="00FF463D">
              <w:rPr>
                <w:rFonts w:hint="eastAsia"/>
                <w:rtl/>
                <w:lang w:bidi="ar-EG"/>
              </w:rPr>
              <w:t>الإضافية</w:t>
            </w:r>
            <w:r w:rsidRPr="00FF463D">
              <w:rPr>
                <w:rtl/>
                <w:lang w:bidi="ar-EG"/>
              </w:rPr>
              <w:t xml:space="preserve"> </w:t>
            </w:r>
            <w:r w:rsidRPr="00FF463D">
              <w:rPr>
                <w:rFonts w:hint="eastAsia"/>
                <w:rtl/>
                <w:lang w:bidi="ar-EG"/>
              </w:rPr>
              <w:t>التي</w:t>
            </w:r>
            <w:r w:rsidRPr="00FF463D">
              <w:rPr>
                <w:rtl/>
                <w:lang w:bidi="ar-EG"/>
              </w:rPr>
              <w:t xml:space="preserve"> </w:t>
            </w:r>
            <w:r w:rsidRPr="00FF463D">
              <w:rPr>
                <w:rFonts w:hint="eastAsia"/>
                <w:rtl/>
                <w:lang w:bidi="ar-EG"/>
              </w:rPr>
              <w:t>وافق</w:t>
            </w:r>
            <w:r w:rsidRPr="00FF463D">
              <w:rPr>
                <w:rtl/>
                <w:lang w:bidi="ar-EG"/>
              </w:rPr>
              <w:t xml:space="preserve"> </w:t>
            </w:r>
            <w:r w:rsidRPr="00FF463D">
              <w:rPr>
                <w:rFonts w:hint="eastAsia"/>
                <w:rtl/>
                <w:lang w:bidi="ar-EG"/>
              </w:rPr>
              <w:t>في</w:t>
            </w:r>
            <w:r w:rsidRPr="00FF463D">
              <w:rPr>
                <w:rtl/>
                <w:lang w:bidi="ar-EG"/>
              </w:rPr>
              <w:t xml:space="preserve"> </w:t>
            </w:r>
            <w:r w:rsidRPr="00FF463D">
              <w:rPr>
                <w:rFonts w:hint="eastAsia"/>
                <w:rtl/>
                <w:lang w:bidi="ar-EG"/>
              </w:rPr>
              <w:t>عام</w:t>
            </w:r>
            <w:r w:rsidRPr="00FF463D">
              <w:rPr>
                <w:rtl/>
                <w:lang w:bidi="ar-EG"/>
              </w:rPr>
              <w:t xml:space="preserve"> </w:t>
            </w:r>
            <w:r>
              <w:rPr>
                <w:lang w:bidi="ar-EG"/>
              </w:rPr>
              <w:t>2017</w:t>
            </w:r>
            <w:r w:rsidRPr="00FF463D">
              <w:rPr>
                <w:rtl/>
                <w:lang w:bidi="ar-EG"/>
              </w:rPr>
              <w:t xml:space="preserve"> </w:t>
            </w:r>
            <w:r w:rsidRPr="00FF463D">
              <w:rPr>
                <w:rFonts w:hint="eastAsia"/>
                <w:rtl/>
                <w:lang w:bidi="ar-EG"/>
              </w:rPr>
              <w:t>على</w:t>
            </w:r>
            <w:r w:rsidRPr="00FF463D">
              <w:rPr>
                <w:rtl/>
                <w:lang w:bidi="ar-EG"/>
              </w:rPr>
              <w:t xml:space="preserve"> </w:t>
            </w:r>
            <w:r w:rsidRPr="00FF463D">
              <w:rPr>
                <w:rFonts w:hint="eastAsia"/>
                <w:rtl/>
                <w:lang w:bidi="ar-EG"/>
              </w:rPr>
              <w:t>رصدها</w:t>
            </w:r>
            <w:r w:rsidRPr="00FF463D">
              <w:rPr>
                <w:rtl/>
                <w:lang w:bidi="ar-EG"/>
              </w:rPr>
              <w:t xml:space="preserve"> </w:t>
            </w:r>
            <w:r w:rsidRPr="00FF463D">
              <w:rPr>
                <w:rFonts w:hint="eastAsia"/>
                <w:rtl/>
                <w:lang w:bidi="ar-EG"/>
              </w:rPr>
              <w:t>في</w:t>
            </w:r>
            <w:r w:rsidRPr="00FF463D">
              <w:rPr>
                <w:rtl/>
                <w:lang w:bidi="ar-EG"/>
              </w:rPr>
              <w:t xml:space="preserve"> </w:t>
            </w:r>
            <w:r w:rsidRPr="00FF463D">
              <w:rPr>
                <w:rFonts w:hint="eastAsia"/>
                <w:rtl/>
                <w:lang w:bidi="ar-EG"/>
              </w:rPr>
              <w:t>ميزانية</w:t>
            </w:r>
            <w:r w:rsidRPr="00FF463D">
              <w:rPr>
                <w:rtl/>
                <w:lang w:bidi="ar-EG"/>
              </w:rPr>
              <w:t xml:space="preserve"> </w:t>
            </w:r>
            <w:r w:rsidRPr="00FF463D">
              <w:rPr>
                <w:rFonts w:hint="eastAsia"/>
                <w:rtl/>
                <w:lang w:bidi="ar-EG"/>
              </w:rPr>
              <w:t>الفترة</w:t>
            </w:r>
            <w:r w:rsidRPr="00FF463D">
              <w:rPr>
                <w:rtl/>
                <w:lang w:bidi="ar-EG"/>
              </w:rPr>
              <w:t xml:space="preserve"> </w:t>
            </w:r>
            <w:r>
              <w:rPr>
                <w:lang w:bidi="ar-EG"/>
              </w:rPr>
              <w:t>2019-2018</w:t>
            </w:r>
            <w:r w:rsidRPr="00FF463D">
              <w:rPr>
                <w:rtl/>
                <w:lang w:bidi="ar-EG"/>
              </w:rPr>
              <w:t xml:space="preserve"> </w:t>
            </w:r>
            <w:r w:rsidRPr="00FF463D">
              <w:rPr>
                <w:rFonts w:hint="eastAsia"/>
                <w:rtl/>
                <w:lang w:bidi="ar-EG"/>
              </w:rPr>
              <w:t>للمكتب</w:t>
            </w:r>
            <w:r w:rsidRPr="00FF463D">
              <w:rPr>
                <w:rtl/>
                <w:lang w:bidi="ar-EG"/>
              </w:rPr>
              <w:t xml:space="preserve"> </w:t>
            </w:r>
            <w:r w:rsidRPr="00FF463D">
              <w:rPr>
                <w:rFonts w:hint="eastAsia"/>
                <w:rtl/>
                <w:lang w:bidi="ar-EG"/>
              </w:rPr>
              <w:t>الإقليمي</w:t>
            </w:r>
            <w:r w:rsidRPr="00FF463D">
              <w:rPr>
                <w:rtl/>
                <w:lang w:bidi="ar-EG"/>
              </w:rPr>
              <w:t xml:space="preserve"> </w:t>
            </w:r>
            <w:r w:rsidRPr="00FF463D">
              <w:rPr>
                <w:rFonts w:hint="eastAsia"/>
                <w:rtl/>
                <w:lang w:bidi="ar-EG"/>
              </w:rPr>
              <w:t>للاتحاد</w:t>
            </w:r>
            <w:r w:rsidRPr="00FF463D">
              <w:rPr>
                <w:rtl/>
                <w:lang w:bidi="ar-EG"/>
              </w:rPr>
              <w:t xml:space="preserve"> </w:t>
            </w:r>
            <w:r w:rsidRPr="00FF463D">
              <w:rPr>
                <w:rFonts w:hint="eastAsia"/>
                <w:rtl/>
                <w:lang w:bidi="ar-EG"/>
              </w:rPr>
              <w:t>الخاص</w:t>
            </w:r>
            <w:r w:rsidRPr="00FF463D">
              <w:rPr>
                <w:rtl/>
                <w:lang w:bidi="ar-EG"/>
              </w:rPr>
              <w:t xml:space="preserve"> </w:t>
            </w:r>
            <w:r w:rsidRPr="00FF463D">
              <w:rPr>
                <w:rFonts w:hint="eastAsia"/>
                <w:rtl/>
                <w:lang w:bidi="ar-EG"/>
              </w:rPr>
              <w:t>بكومنولث</w:t>
            </w:r>
            <w:r w:rsidRPr="00FF463D">
              <w:rPr>
                <w:rtl/>
                <w:lang w:bidi="ar-EG"/>
              </w:rPr>
              <w:t xml:space="preserve"> </w:t>
            </w:r>
            <w:r w:rsidRPr="00FF463D">
              <w:rPr>
                <w:rFonts w:hint="eastAsia"/>
                <w:rtl/>
                <w:lang w:bidi="ar-EG"/>
              </w:rPr>
              <w:t>الدول</w:t>
            </w:r>
            <w:r w:rsidRPr="00FF463D">
              <w:rPr>
                <w:rtl/>
                <w:lang w:bidi="ar-EG"/>
              </w:rPr>
              <w:t xml:space="preserve"> </w:t>
            </w:r>
            <w:r w:rsidRPr="00FF463D">
              <w:rPr>
                <w:rFonts w:hint="eastAsia"/>
                <w:rtl/>
                <w:lang w:bidi="ar-EG"/>
              </w:rPr>
              <w:t>المستقلة</w:t>
            </w:r>
            <w:r w:rsidRPr="00FF463D">
              <w:rPr>
                <w:rtl/>
                <w:lang w:bidi="ar-EG"/>
              </w:rPr>
              <w:t xml:space="preserve"> </w:t>
            </w:r>
            <w:r w:rsidRPr="00FF463D">
              <w:rPr>
                <w:rFonts w:hint="eastAsia"/>
                <w:rtl/>
                <w:lang w:bidi="ar-EG"/>
              </w:rPr>
              <w:t>وخفضت</w:t>
            </w:r>
            <w:r w:rsidRPr="00FF463D">
              <w:rPr>
                <w:rtl/>
                <w:lang w:bidi="ar-EG"/>
              </w:rPr>
              <w:t xml:space="preserve"> </w:t>
            </w:r>
            <w:r w:rsidRPr="00FF463D">
              <w:rPr>
                <w:rFonts w:hint="eastAsia"/>
                <w:rtl/>
                <w:lang w:bidi="ar-EG"/>
              </w:rPr>
              <w:t>إلى</w:t>
            </w:r>
            <w:r w:rsidRPr="00FF463D">
              <w:rPr>
                <w:rtl/>
                <w:lang w:bidi="ar-EG"/>
              </w:rPr>
              <w:t xml:space="preserve"> </w:t>
            </w:r>
            <w:r>
              <w:rPr>
                <w:lang w:bidi="ar-EG"/>
              </w:rPr>
              <w:t>69 200</w:t>
            </w:r>
            <w:r>
              <w:rPr>
                <w:rFonts w:hint="cs"/>
                <w:rtl/>
                <w:lang w:bidi="ar-EG"/>
              </w:rPr>
              <w:t xml:space="preserve"> </w:t>
            </w:r>
            <w:r w:rsidRPr="00FF463D">
              <w:rPr>
                <w:rFonts w:hint="eastAsia"/>
                <w:rtl/>
                <w:lang w:bidi="ar-EG"/>
              </w:rPr>
              <w:t>فرنك</w:t>
            </w:r>
            <w:r w:rsidRPr="00FF463D">
              <w:rPr>
                <w:rtl/>
                <w:lang w:bidi="ar-EG"/>
              </w:rPr>
              <w:t xml:space="preserve"> </w:t>
            </w:r>
            <w:r w:rsidRPr="00FF463D">
              <w:rPr>
                <w:rFonts w:hint="eastAsia"/>
                <w:rtl/>
                <w:lang w:bidi="ar-EG"/>
              </w:rPr>
              <w:t>سويسري</w:t>
            </w:r>
            <w:r w:rsidRPr="00FF463D">
              <w:rPr>
                <w:rtl/>
                <w:lang w:bidi="ar-EG"/>
              </w:rPr>
              <w:t>.</w:t>
            </w:r>
          </w:p>
        </w:tc>
      </w:tr>
    </w:tbl>
    <w:p w:rsidR="00904607" w:rsidRPr="002C0E87" w:rsidRDefault="00904607" w:rsidP="001A6FB1">
      <w:pPr>
        <w:pStyle w:val="Heading1"/>
        <w:spacing w:after="120"/>
        <w:rPr>
          <w:rtl/>
        </w:rPr>
      </w:pPr>
      <w:r w:rsidRPr="0019731D">
        <w:t>26</w:t>
      </w:r>
      <w:r w:rsidRPr="0019731D">
        <w:tab/>
      </w:r>
      <w:r w:rsidRPr="002C0E87">
        <w:rPr>
          <w:rFonts w:hint="cs"/>
          <w:rtl/>
        </w:rPr>
        <w:t>مساهمة من جمهورية الهند</w:t>
      </w:r>
      <w:r w:rsidRPr="002C0E87">
        <w:rPr>
          <w:rFonts w:eastAsiaTheme="minorEastAsia" w:hint="cs"/>
          <w:rtl/>
        </w:rPr>
        <w:t xml:space="preserve"> </w:t>
      </w:r>
      <w:r w:rsidRPr="002C0E87">
        <w:rPr>
          <w:rFonts w:hint="cs"/>
          <w:rtl/>
        </w:rPr>
        <w:t xml:space="preserve">وجمهورية بنغلاديش الشعبية وبوركينا فاصو وجمهورية نيجيريا الاتحادية: </w:t>
      </w:r>
      <w:r w:rsidRPr="002C0E87">
        <w:rPr>
          <w:rFonts w:hint="eastAsia"/>
          <w:rtl/>
        </w:rPr>
        <w:t>فرصة</w:t>
      </w:r>
      <w:r w:rsidRPr="002C0E87">
        <w:rPr>
          <w:rtl/>
        </w:rPr>
        <w:t xml:space="preserve"> </w:t>
      </w:r>
      <w:r w:rsidRPr="002C0E87">
        <w:rPr>
          <w:rFonts w:hint="eastAsia"/>
          <w:rtl/>
        </w:rPr>
        <w:t>لإنشاء</w:t>
      </w:r>
      <w:r w:rsidRPr="002C0E87">
        <w:rPr>
          <w:rtl/>
        </w:rPr>
        <w:t xml:space="preserve"> </w:t>
      </w:r>
      <w:r w:rsidRPr="002C0E87">
        <w:rPr>
          <w:rFonts w:hint="eastAsia"/>
          <w:rtl/>
        </w:rPr>
        <w:t>مكتب</w:t>
      </w:r>
      <w:r w:rsidRPr="002C0E87">
        <w:rPr>
          <w:rtl/>
        </w:rPr>
        <w:t xml:space="preserve"> </w:t>
      </w:r>
      <w:r w:rsidRPr="002C0E87">
        <w:rPr>
          <w:rFonts w:hint="eastAsia"/>
          <w:rtl/>
        </w:rPr>
        <w:t>ومركز</w:t>
      </w:r>
      <w:r w:rsidRPr="002C0E87">
        <w:rPr>
          <w:rtl/>
        </w:rPr>
        <w:t xml:space="preserve"> </w:t>
      </w:r>
      <w:r w:rsidRPr="002C0E87">
        <w:rPr>
          <w:rFonts w:hint="eastAsia"/>
          <w:rtl/>
        </w:rPr>
        <w:t>للابتكار</w:t>
      </w:r>
      <w:r w:rsidRPr="002C0E87">
        <w:rPr>
          <w:rtl/>
        </w:rPr>
        <w:t xml:space="preserve"> </w:t>
      </w:r>
      <w:r w:rsidRPr="002C0E87">
        <w:rPr>
          <w:rFonts w:hint="eastAsia"/>
          <w:rtl/>
        </w:rPr>
        <w:t>التكنولوجي</w:t>
      </w:r>
      <w:r w:rsidRPr="002C0E87">
        <w:rPr>
          <w:rtl/>
        </w:rPr>
        <w:t xml:space="preserve"> </w:t>
      </w:r>
      <w:r w:rsidRPr="002C0E87">
        <w:rPr>
          <w:rFonts w:hint="eastAsia"/>
          <w:rtl/>
        </w:rPr>
        <w:t>للاتحاد</w:t>
      </w:r>
      <w:r w:rsidRPr="002C0E87">
        <w:rPr>
          <w:rFonts w:hint="cs"/>
          <w:rtl/>
        </w:rPr>
        <w:t xml:space="preserve"> </w:t>
      </w:r>
      <w:r w:rsidRPr="002C0E87">
        <w:rPr>
          <w:rFonts w:hint="eastAsia"/>
          <w:rtl/>
        </w:rPr>
        <w:t>لمنطقة</w:t>
      </w:r>
      <w:r w:rsidRPr="002C0E87">
        <w:rPr>
          <w:rtl/>
        </w:rPr>
        <w:t xml:space="preserve"> </w:t>
      </w:r>
      <w:r w:rsidRPr="002C0E87">
        <w:rPr>
          <w:rFonts w:hint="eastAsia"/>
          <w:rtl/>
        </w:rPr>
        <w:t>جنوب</w:t>
      </w:r>
      <w:r w:rsidRPr="002C0E87">
        <w:rPr>
          <w:rtl/>
        </w:rPr>
        <w:t xml:space="preserve"> </w:t>
      </w:r>
      <w:r w:rsidRPr="002C0E87">
        <w:rPr>
          <w:rFonts w:hint="eastAsia"/>
          <w:rtl/>
        </w:rPr>
        <w:t>آسيا</w:t>
      </w:r>
      <w:r w:rsidRPr="002C0E87">
        <w:rPr>
          <w:rtl/>
        </w:rPr>
        <w:t xml:space="preserve"> </w:t>
      </w:r>
      <w:r w:rsidRPr="002C0E87">
        <w:rPr>
          <w:rFonts w:hint="eastAsia"/>
          <w:rtl/>
        </w:rPr>
        <w:t>في</w:t>
      </w:r>
      <w:r>
        <w:rPr>
          <w:rFonts w:hint="cs"/>
          <w:rtl/>
        </w:rPr>
        <w:t> </w:t>
      </w:r>
      <w:r w:rsidRPr="002C0E87">
        <w:rPr>
          <w:rFonts w:hint="eastAsia"/>
          <w:rtl/>
        </w:rPr>
        <w:t>الهند</w:t>
      </w:r>
      <w:r w:rsidRPr="002C0E87">
        <w:rPr>
          <w:rFonts w:hint="cs"/>
          <w:rtl/>
        </w:rPr>
        <w:t xml:space="preserve"> (الوثيقة </w:t>
      </w:r>
      <w:hyperlink r:id="rId51" w:history="1">
        <w:r w:rsidRPr="0095551A">
          <w:rPr>
            <w:rStyle w:val="Hyperlink"/>
          </w:rPr>
          <w:t>C18/85(Rev. 1)</w:t>
        </w:r>
      </w:hyperlink>
      <w:r w:rsidRPr="004F5AED">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C74EEA" w:rsidRDefault="00904607" w:rsidP="008C6792">
            <w:pPr>
              <w:spacing w:after="120" w:line="187" w:lineRule="auto"/>
              <w:rPr>
                <w:rtl/>
                <w:lang w:bidi="ar-EG"/>
              </w:rPr>
            </w:pPr>
            <w:r w:rsidRPr="0056195D">
              <w:rPr>
                <w:rtl/>
              </w:rPr>
              <w:t xml:space="preserve">توصي اللجنة بأن </w:t>
            </w:r>
            <w:r>
              <w:rPr>
                <w:rFonts w:hint="cs"/>
                <w:rtl/>
              </w:rPr>
              <w:t>يحيط</w:t>
            </w:r>
            <w:r w:rsidRPr="0056195D">
              <w:rPr>
                <w:rtl/>
              </w:rPr>
              <w:t xml:space="preserve"> المجلس علماً</w:t>
            </w:r>
            <w:r>
              <w:rPr>
                <w:rFonts w:hint="cs"/>
                <w:rtl/>
              </w:rPr>
              <w:t>، لدى النظر في المقترح</w:t>
            </w:r>
            <w:r w:rsidRPr="0056195D">
              <w:rPr>
                <w:rtl/>
              </w:rPr>
              <w:t xml:space="preserve"> الوارد في الوثيقة</w:t>
            </w:r>
            <w:r>
              <w:rPr>
                <w:rFonts w:hint="cs"/>
                <w:rtl/>
              </w:rPr>
              <w:t> </w:t>
            </w:r>
            <w:r>
              <w:t>C18/85(Rev.1)</w:t>
            </w:r>
            <w:r>
              <w:rPr>
                <w:rFonts w:hint="cs"/>
                <w:rtl/>
                <w:lang w:bidi="ar-EG"/>
              </w:rPr>
              <w:t xml:space="preserve">، </w:t>
            </w:r>
            <w:r w:rsidR="00E62D4C">
              <w:rPr>
                <w:rFonts w:hint="cs"/>
                <w:rtl/>
                <w:lang w:bidi="ar-EG"/>
              </w:rPr>
              <w:t>ب</w:t>
            </w:r>
            <w:r>
              <w:rPr>
                <w:rFonts w:hint="cs"/>
                <w:rtl/>
                <w:lang w:bidi="ar-EG"/>
              </w:rPr>
              <w:t>أنه لا توجد تكاليف مباشرة تترتب</w:t>
            </w:r>
            <w:r w:rsidR="008C6792">
              <w:rPr>
                <w:rFonts w:hint="eastAsia"/>
                <w:rtl/>
                <w:lang w:bidi="ar-EG"/>
              </w:rPr>
              <w:t> </w:t>
            </w:r>
            <w:r>
              <w:rPr>
                <w:rFonts w:hint="cs"/>
                <w:rtl/>
                <w:lang w:bidi="ar-EG"/>
              </w:rPr>
              <w:t>عليه.</w:t>
            </w:r>
          </w:p>
        </w:tc>
      </w:tr>
    </w:tbl>
    <w:p w:rsidR="00904607" w:rsidRPr="00EF3A0E" w:rsidRDefault="00904607" w:rsidP="001A6FB1">
      <w:pPr>
        <w:pStyle w:val="Heading1"/>
        <w:spacing w:after="120"/>
        <w:rPr>
          <w:rtl/>
        </w:rPr>
      </w:pPr>
      <w:r>
        <w:t>27</w:t>
      </w:r>
      <w:r w:rsidRPr="00EF3A0E">
        <w:rPr>
          <w:rtl/>
        </w:rPr>
        <w:tab/>
      </w:r>
      <w:r>
        <w:rPr>
          <w:rFonts w:hint="cs"/>
          <w:rtl/>
        </w:rPr>
        <w:t>تقرير غير مراجع ل</w:t>
      </w:r>
      <w:r w:rsidRPr="00EF3A0E">
        <w:rPr>
          <w:rFonts w:hint="cs"/>
          <w:rtl/>
        </w:rPr>
        <w:t xml:space="preserve">لإدارة المالية عن السنة المالية </w:t>
      </w:r>
      <w:r w:rsidRPr="00EF3A0E">
        <w:t>2017</w:t>
      </w:r>
      <w:r w:rsidRPr="00EF3A0E">
        <w:rPr>
          <w:rFonts w:hint="cs"/>
          <w:rtl/>
        </w:rPr>
        <w:t xml:space="preserve"> (الوثيقة </w:t>
      </w:r>
      <w:hyperlink r:id="rId52" w:history="1">
        <w:r w:rsidRPr="00EF3A0E">
          <w:rPr>
            <w:rStyle w:val="Hyperlink"/>
            <w:szCs w:val="26"/>
          </w:rPr>
          <w:t>C18/42</w:t>
        </w:r>
      </w:hyperlink>
      <w:r w:rsidRPr="00D140D9">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EF3A0E"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EF3A0E" w:rsidRDefault="00904607" w:rsidP="00904607">
            <w:pPr>
              <w:spacing w:after="120" w:line="187" w:lineRule="auto"/>
              <w:rPr>
                <w:color w:val="000000"/>
                <w:rtl/>
                <w:lang w:bidi="ar-LB"/>
              </w:rPr>
            </w:pPr>
            <w:r w:rsidRPr="00EF3A0E">
              <w:rPr>
                <w:color w:val="000000"/>
                <w:rtl/>
              </w:rPr>
              <w:t xml:space="preserve">توصي اللجنة </w:t>
            </w:r>
            <w:r w:rsidRPr="00EF3A0E">
              <w:rPr>
                <w:rFonts w:hint="cs"/>
                <w:color w:val="000000"/>
                <w:rtl/>
              </w:rPr>
              <w:t xml:space="preserve">بأن </w:t>
            </w:r>
            <w:r w:rsidRPr="00EF3A0E">
              <w:rPr>
                <w:color w:val="000000"/>
                <w:rtl/>
              </w:rPr>
              <w:t>يحيط المجلس علماً</w:t>
            </w:r>
            <w:r w:rsidRPr="00EF3A0E">
              <w:rPr>
                <w:rFonts w:hint="cs"/>
                <w:color w:val="000000"/>
                <w:rtl/>
              </w:rPr>
              <w:t xml:space="preserve"> ب</w:t>
            </w:r>
            <w:r w:rsidRPr="00EF3A0E">
              <w:rPr>
                <w:color w:val="000000"/>
                <w:rtl/>
              </w:rPr>
              <w:t>تقرير الإدارة المالية</w:t>
            </w:r>
            <w:r w:rsidRPr="00EF3A0E">
              <w:rPr>
                <w:rFonts w:hint="cs"/>
                <w:color w:val="000000"/>
                <w:rtl/>
              </w:rPr>
              <w:t xml:space="preserve"> للسنة المالية </w:t>
            </w:r>
            <w:r w:rsidRPr="00EF3A0E">
              <w:rPr>
                <w:color w:val="000000"/>
              </w:rPr>
              <w:t>2017</w:t>
            </w:r>
            <w:r w:rsidRPr="00EF3A0E">
              <w:rPr>
                <w:rFonts w:hint="cs"/>
                <w:color w:val="000000"/>
                <w:rtl/>
                <w:lang w:bidi="ar-LB"/>
              </w:rPr>
              <w:t xml:space="preserve"> (غير المراجعة)</w:t>
            </w:r>
            <w:r w:rsidRPr="00EF3A0E">
              <w:rPr>
                <w:rFonts w:hint="cs"/>
                <w:color w:val="000000"/>
                <w:rtl/>
              </w:rPr>
              <w:t xml:space="preserve"> </w:t>
            </w:r>
            <w:r w:rsidRPr="00EF3A0E">
              <w:rPr>
                <w:color w:val="000000"/>
                <w:rtl/>
              </w:rPr>
              <w:t>على النحو الوارد في</w:t>
            </w:r>
            <w:r>
              <w:rPr>
                <w:rFonts w:hint="cs"/>
                <w:color w:val="000000"/>
                <w:rtl/>
              </w:rPr>
              <w:t> </w:t>
            </w:r>
            <w:r w:rsidRPr="00EF3A0E">
              <w:rPr>
                <w:color w:val="000000"/>
                <w:rtl/>
              </w:rPr>
              <w:t>الوثيقة</w:t>
            </w:r>
            <w:r w:rsidRPr="00EF3A0E">
              <w:rPr>
                <w:rFonts w:hint="cs"/>
                <w:color w:val="000000"/>
                <w:rtl/>
              </w:rPr>
              <w:t xml:space="preserve"> </w:t>
            </w:r>
            <w:r w:rsidRPr="00EF3A0E">
              <w:rPr>
                <w:color w:val="000000"/>
              </w:rPr>
              <w:t>C18/42</w:t>
            </w:r>
            <w:r w:rsidRPr="00EF3A0E">
              <w:rPr>
                <w:rFonts w:hint="cs"/>
                <w:rtl/>
                <w:lang w:bidi="ar-EG"/>
              </w:rPr>
              <w:t>.</w:t>
            </w:r>
          </w:p>
        </w:tc>
      </w:tr>
    </w:tbl>
    <w:p w:rsidR="00904607" w:rsidRPr="00EF3A0E" w:rsidRDefault="00904607" w:rsidP="001A6FB1">
      <w:pPr>
        <w:pStyle w:val="Heading1"/>
        <w:spacing w:after="120"/>
        <w:rPr>
          <w:rtl/>
        </w:rPr>
      </w:pPr>
      <w:r w:rsidRPr="00EF3A0E">
        <w:t>28</w:t>
      </w:r>
      <w:r w:rsidRPr="00EF3A0E">
        <w:rPr>
          <w:rtl/>
        </w:rPr>
        <w:tab/>
      </w:r>
      <w:r w:rsidRPr="00EF3A0E">
        <w:rPr>
          <w:rFonts w:hint="cs"/>
          <w:rtl/>
        </w:rPr>
        <w:t xml:space="preserve">تنفيذ سياسة الاتحاد بشأن النفاذ إلى المعلومات/الوثائق (الوثيقة </w:t>
      </w:r>
      <w:r w:rsidRPr="00D76D3C">
        <w:rPr>
          <w:szCs w:val="26"/>
        </w:rPr>
        <w:t>C18/58</w:t>
      </w:r>
      <w:r w:rsidRPr="00EF3A0E">
        <w:rPr>
          <w:rFonts w:hint="cs"/>
          <w:sz w:val="28"/>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EF3A0E"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EF3A0E" w:rsidRDefault="00904607" w:rsidP="00904607">
            <w:pPr>
              <w:spacing w:after="120" w:line="187" w:lineRule="auto"/>
              <w:rPr>
                <w:rtl/>
              </w:rPr>
            </w:pPr>
            <w:r w:rsidRPr="00EF3A0E">
              <w:rPr>
                <w:rFonts w:hint="cs"/>
                <w:rtl/>
                <w:lang w:bidi="ar-EG"/>
              </w:rPr>
              <w:t xml:space="preserve">توصي اللجنة بأن يقدم المجلس مشروع </w:t>
            </w:r>
            <w:r w:rsidRPr="00EF3A0E">
              <w:rPr>
                <w:color w:val="000000"/>
                <w:rtl/>
              </w:rPr>
              <w:t>سياسة الاتحاد بشأن النفاذ إلى المعلومات/الوثائق</w:t>
            </w:r>
            <w:r w:rsidRPr="00EF3A0E">
              <w:rPr>
                <w:rFonts w:hint="cs"/>
                <w:color w:val="000000"/>
                <w:rtl/>
              </w:rPr>
              <w:t xml:space="preserve"> المرفق بالوثيقة</w:t>
            </w:r>
            <w:r>
              <w:rPr>
                <w:rFonts w:hint="eastAsia"/>
                <w:color w:val="000000"/>
                <w:rtl/>
              </w:rPr>
              <w:t> </w:t>
            </w:r>
            <w:r w:rsidRPr="00EF3A0E">
              <w:rPr>
                <w:color w:val="000000"/>
              </w:rPr>
              <w:t>C18/58</w:t>
            </w:r>
            <w:r w:rsidRPr="00EF3A0E">
              <w:rPr>
                <w:rFonts w:hint="cs"/>
                <w:color w:val="000000"/>
                <w:rtl/>
                <w:lang w:bidi="ar-LB"/>
              </w:rPr>
              <w:t xml:space="preserve"> إلى مؤتمر المندوبين المفوضين لعام </w:t>
            </w:r>
            <w:r w:rsidRPr="00EF3A0E">
              <w:rPr>
                <w:color w:val="000000"/>
                <w:lang w:bidi="ar-LB"/>
              </w:rPr>
              <w:t>2018</w:t>
            </w:r>
            <w:r w:rsidRPr="00EF3A0E">
              <w:rPr>
                <w:rFonts w:hint="cs"/>
                <w:color w:val="000000"/>
                <w:rtl/>
                <w:lang w:bidi="ar-LB"/>
              </w:rPr>
              <w:t xml:space="preserve"> إلى جانب </w:t>
            </w:r>
            <w:r w:rsidRPr="00EF3A0E">
              <w:rPr>
                <w:rFonts w:hint="cs"/>
                <w:color w:val="000000"/>
                <w:rtl/>
              </w:rPr>
              <w:t xml:space="preserve">المحضر الموجز </w:t>
            </w:r>
            <w:r>
              <w:rPr>
                <w:rFonts w:hint="cs"/>
                <w:color w:val="000000"/>
                <w:rtl/>
              </w:rPr>
              <w:t>لدورة المجلس لعام</w:t>
            </w:r>
            <w:r w:rsidRPr="00EF3A0E">
              <w:rPr>
                <w:rFonts w:hint="cs"/>
                <w:color w:val="000000"/>
                <w:rtl/>
              </w:rPr>
              <w:t xml:space="preserve"> </w:t>
            </w:r>
            <w:r w:rsidRPr="00EF3A0E">
              <w:rPr>
                <w:color w:val="000000"/>
              </w:rPr>
              <w:t>2017</w:t>
            </w:r>
            <w:r w:rsidRPr="00EF3A0E">
              <w:rPr>
                <w:rFonts w:hint="cs"/>
                <w:color w:val="000000"/>
                <w:rtl/>
                <w:lang w:bidi="ar-LB"/>
              </w:rPr>
              <w:t xml:space="preserve"> </w:t>
            </w:r>
            <w:r w:rsidRPr="00EF3A0E">
              <w:rPr>
                <w:rFonts w:hint="cs"/>
                <w:color w:val="000000"/>
                <w:rtl/>
              </w:rPr>
              <w:t>المتعلق بالمناقشات بشأن هذا البند</w:t>
            </w:r>
            <w:r w:rsidRPr="00EF3A0E">
              <w:rPr>
                <w:rFonts w:hint="cs"/>
                <w:rtl/>
                <w:lang w:bidi="ar-EG"/>
              </w:rPr>
              <w:t>.</w:t>
            </w:r>
          </w:p>
        </w:tc>
      </w:tr>
    </w:tbl>
    <w:p w:rsidR="00904607" w:rsidRPr="00EF3A0E" w:rsidRDefault="00904607" w:rsidP="001A6FB1">
      <w:pPr>
        <w:pStyle w:val="Heading1"/>
        <w:spacing w:after="120"/>
        <w:rPr>
          <w:rtl/>
        </w:rPr>
      </w:pPr>
      <w:r w:rsidRPr="00EF3A0E">
        <w:t>29</w:t>
      </w:r>
      <w:r w:rsidRPr="00EF3A0E">
        <w:rPr>
          <w:rtl/>
        </w:rPr>
        <w:tab/>
        <w:t>مذكرات التفاهم التي لها تبعات مالية و/أو استراتيجية</w:t>
      </w:r>
      <w:r w:rsidRPr="00EF3A0E">
        <w:rPr>
          <w:rFonts w:hint="cs"/>
          <w:rtl/>
        </w:rPr>
        <w:t xml:space="preserve"> </w:t>
      </w:r>
      <w:r w:rsidRPr="002E4B14">
        <w:rPr>
          <w:szCs w:val="26"/>
        </w:rPr>
        <w:t>(C18/59)</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EF3A0E"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EF3A0E" w:rsidRDefault="00904607" w:rsidP="00904607">
            <w:pPr>
              <w:spacing w:after="120" w:line="187" w:lineRule="auto"/>
              <w:rPr>
                <w:rtl/>
              </w:rPr>
            </w:pPr>
            <w:r w:rsidRPr="00EF3A0E">
              <w:rPr>
                <w:rFonts w:hint="cs"/>
                <w:rtl/>
                <w:lang w:bidi="ar-EG"/>
              </w:rPr>
              <w:t xml:space="preserve">توصي اللجنة بأن يحيط المجلس علماً بالوثيقة </w:t>
            </w:r>
            <w:r w:rsidRPr="00EF3A0E">
              <w:rPr>
                <w:lang w:bidi="ar-EG"/>
              </w:rPr>
              <w:t>C18/59</w:t>
            </w:r>
            <w:r w:rsidRPr="00EF3A0E">
              <w:rPr>
                <w:rFonts w:hint="cs"/>
                <w:rtl/>
                <w:lang w:bidi="ar-EG"/>
              </w:rPr>
              <w:t>.</w:t>
            </w:r>
          </w:p>
        </w:tc>
      </w:tr>
    </w:tbl>
    <w:p w:rsidR="00904607" w:rsidRPr="00D140D9" w:rsidRDefault="00904607" w:rsidP="001A6FB1">
      <w:pPr>
        <w:pStyle w:val="Heading1"/>
        <w:spacing w:after="120"/>
        <w:rPr>
          <w:rtl/>
        </w:rPr>
      </w:pPr>
      <w:r w:rsidRPr="00D140D9">
        <w:lastRenderedPageBreak/>
        <w:t>30</w:t>
      </w:r>
      <w:r w:rsidRPr="00D140D9">
        <w:rPr>
          <w:rtl/>
        </w:rPr>
        <w:tab/>
      </w:r>
      <w:r w:rsidRPr="00D140D9">
        <w:rPr>
          <w:rFonts w:eastAsiaTheme="minorEastAsia" w:hint="cs"/>
          <w:rtl/>
          <w:lang w:bidi="ar-SY"/>
        </w:rPr>
        <w:t>تقرير</w:t>
      </w:r>
      <w:r w:rsidRPr="00D140D9">
        <w:rPr>
          <w:rFonts w:eastAsiaTheme="minorEastAsia"/>
          <w:rtl/>
          <w:lang w:bidi="ar-SY"/>
        </w:rPr>
        <w:t xml:space="preserve"> </w:t>
      </w:r>
      <w:r w:rsidRPr="00D140D9">
        <w:rPr>
          <w:rFonts w:eastAsiaTheme="minorEastAsia" w:hint="cs"/>
          <w:rtl/>
          <w:lang w:bidi="ar-SY"/>
        </w:rPr>
        <w:t>عن</w:t>
      </w:r>
      <w:r w:rsidRPr="00D140D9">
        <w:rPr>
          <w:rFonts w:eastAsiaTheme="minorEastAsia"/>
          <w:rtl/>
          <w:lang w:bidi="ar-SY"/>
        </w:rPr>
        <w:t xml:space="preserve"> </w:t>
      </w:r>
      <w:r w:rsidRPr="00D140D9">
        <w:rPr>
          <w:rFonts w:eastAsiaTheme="minorEastAsia" w:hint="cs"/>
          <w:rtl/>
          <w:lang w:bidi="ar-SY"/>
        </w:rPr>
        <w:t>أحدث</w:t>
      </w:r>
      <w:r w:rsidRPr="00D140D9">
        <w:rPr>
          <w:rFonts w:eastAsiaTheme="minorEastAsia"/>
          <w:rtl/>
          <w:lang w:bidi="ar-SY"/>
        </w:rPr>
        <w:t xml:space="preserve"> </w:t>
      </w:r>
      <w:r w:rsidRPr="00D140D9">
        <w:rPr>
          <w:rFonts w:eastAsiaTheme="minorEastAsia" w:hint="cs"/>
          <w:rtl/>
          <w:lang w:bidi="ar-SY"/>
        </w:rPr>
        <w:t>مستجدات</w:t>
      </w:r>
      <w:r w:rsidRPr="00D140D9">
        <w:rPr>
          <w:rFonts w:eastAsiaTheme="minorEastAsia"/>
          <w:rtl/>
          <w:lang w:bidi="ar-SY"/>
        </w:rPr>
        <w:t xml:space="preserve"> </w:t>
      </w:r>
      <w:r w:rsidRPr="00D140D9">
        <w:rPr>
          <w:rFonts w:eastAsiaTheme="minorEastAsia" w:hint="cs"/>
          <w:rtl/>
          <w:lang w:bidi="ar-SY"/>
        </w:rPr>
        <w:t>حالة</w:t>
      </w:r>
      <w:r w:rsidRPr="00D140D9">
        <w:rPr>
          <w:rFonts w:eastAsiaTheme="minorEastAsia"/>
          <w:rtl/>
          <w:lang w:bidi="ar-SY"/>
        </w:rPr>
        <w:t xml:space="preserve"> </w:t>
      </w:r>
      <w:r w:rsidRPr="00D140D9">
        <w:rPr>
          <w:rFonts w:eastAsiaTheme="minorEastAsia" w:hint="cs"/>
          <w:rtl/>
          <w:lang w:bidi="ar-SY"/>
        </w:rPr>
        <w:t>الأمن</w:t>
      </w:r>
      <w:r w:rsidRPr="00D140D9">
        <w:rPr>
          <w:rFonts w:hint="cs"/>
          <w:rtl/>
        </w:rPr>
        <w:t xml:space="preserve"> (الوثيقة </w:t>
      </w:r>
      <w:r w:rsidRPr="00D140D9">
        <w:t>C18/49</w:t>
      </w:r>
      <w:r w:rsidRPr="00D140D9">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17399D" w:rsidRDefault="00904607" w:rsidP="00827B3E">
            <w:pPr>
              <w:spacing w:after="120" w:line="187" w:lineRule="auto"/>
              <w:rPr>
                <w:rtl/>
              </w:rPr>
            </w:pPr>
            <w:r w:rsidRPr="0017399D">
              <w:rPr>
                <w:rFonts w:hint="cs"/>
                <w:rtl/>
                <w:lang w:bidi="ar-EG"/>
              </w:rPr>
              <w:t>توصي اللجنة بأن يحيط المجلس علماً</w:t>
            </w:r>
            <w:r w:rsidRPr="0017399D">
              <w:rPr>
                <w:rFonts w:hint="eastAsia"/>
                <w:rtl/>
              </w:rPr>
              <w:t xml:space="preserve"> </w:t>
            </w:r>
            <w:r w:rsidRPr="0017399D">
              <w:rPr>
                <w:rFonts w:hint="cs"/>
                <w:rtl/>
              </w:rPr>
              <w:t>بال</w:t>
            </w:r>
            <w:r w:rsidRPr="0017399D">
              <w:rPr>
                <w:rFonts w:hint="eastAsia"/>
                <w:rtl/>
                <w:lang w:bidi="ar-EG"/>
              </w:rPr>
              <w:t>تقرير</w:t>
            </w:r>
            <w:r w:rsidRPr="0017399D">
              <w:rPr>
                <w:rtl/>
                <w:lang w:bidi="ar-EG"/>
              </w:rPr>
              <w:t xml:space="preserve"> </w:t>
            </w:r>
            <w:r w:rsidRPr="0017399D">
              <w:rPr>
                <w:rFonts w:hint="cs"/>
                <w:rtl/>
                <w:lang w:bidi="ar-EG"/>
              </w:rPr>
              <w:t>التالي</w:t>
            </w:r>
            <w:r w:rsidRPr="0017399D">
              <w:rPr>
                <w:rFonts w:hint="eastAsia"/>
                <w:rtl/>
                <w:lang w:bidi="ar-EG"/>
              </w:rPr>
              <w:t xml:space="preserve"> </w:t>
            </w:r>
            <w:r w:rsidRPr="0017399D">
              <w:rPr>
                <w:rFonts w:hint="cs"/>
                <w:rtl/>
                <w:lang w:bidi="ar-EG"/>
              </w:rPr>
              <w:t xml:space="preserve">عن </w:t>
            </w:r>
            <w:r w:rsidRPr="0017399D">
              <w:rPr>
                <w:rFonts w:hint="eastAsia"/>
                <w:rtl/>
                <w:lang w:bidi="ar-EG"/>
              </w:rPr>
              <w:t>أحدث</w:t>
            </w:r>
            <w:r w:rsidRPr="0017399D">
              <w:rPr>
                <w:rtl/>
                <w:lang w:bidi="ar-EG"/>
              </w:rPr>
              <w:t xml:space="preserve"> </w:t>
            </w:r>
            <w:r w:rsidRPr="0017399D">
              <w:rPr>
                <w:rFonts w:hint="eastAsia"/>
                <w:rtl/>
                <w:lang w:bidi="ar-EG"/>
              </w:rPr>
              <w:t>مستجدات</w:t>
            </w:r>
            <w:r w:rsidRPr="0017399D">
              <w:rPr>
                <w:rtl/>
                <w:lang w:bidi="ar-EG"/>
              </w:rPr>
              <w:t xml:space="preserve"> </w:t>
            </w:r>
            <w:r w:rsidRPr="0017399D">
              <w:rPr>
                <w:rFonts w:hint="eastAsia"/>
                <w:rtl/>
                <w:lang w:bidi="ar-EG"/>
              </w:rPr>
              <w:t>حالة</w:t>
            </w:r>
            <w:r w:rsidRPr="0017399D">
              <w:rPr>
                <w:rtl/>
                <w:lang w:bidi="ar-EG"/>
              </w:rPr>
              <w:t xml:space="preserve"> </w:t>
            </w:r>
            <w:r w:rsidRPr="0017399D">
              <w:rPr>
                <w:rFonts w:hint="eastAsia"/>
                <w:rtl/>
                <w:lang w:bidi="ar-EG"/>
              </w:rPr>
              <w:t>الأمن</w:t>
            </w:r>
            <w:r w:rsidRPr="0017399D">
              <w:rPr>
                <w:rFonts w:hint="cs"/>
                <w:rtl/>
                <w:lang w:bidi="ar-EG"/>
              </w:rPr>
              <w:t xml:space="preserve"> بشأن التحسينات الأمنية في</w:t>
            </w:r>
            <w:r w:rsidR="00827B3E">
              <w:rPr>
                <w:rFonts w:hint="eastAsia"/>
                <w:rtl/>
                <w:lang w:bidi="ar-EG"/>
              </w:rPr>
              <w:t> </w:t>
            </w:r>
            <w:r w:rsidRPr="0017399D">
              <w:rPr>
                <w:rFonts w:hint="cs"/>
                <w:rtl/>
                <w:lang w:bidi="ar-EG"/>
              </w:rPr>
              <w:t xml:space="preserve">الاتحاد على النحو الوارد في الوثيقة </w:t>
            </w:r>
            <w:r w:rsidRPr="0017399D">
              <w:rPr>
                <w:lang w:bidi="ar-EG"/>
              </w:rPr>
              <w:t>C18/49</w:t>
            </w:r>
            <w:r w:rsidRPr="0017399D">
              <w:rPr>
                <w:rFonts w:hint="cs"/>
                <w:rtl/>
                <w:lang w:bidi="ar-EG"/>
              </w:rPr>
              <w:t>.</w:t>
            </w:r>
          </w:p>
        </w:tc>
      </w:tr>
    </w:tbl>
    <w:p w:rsidR="00904607" w:rsidRPr="00D140D9" w:rsidRDefault="00904607" w:rsidP="001A6FB1">
      <w:pPr>
        <w:pStyle w:val="Heading1"/>
        <w:spacing w:after="120"/>
        <w:rPr>
          <w:rtl/>
        </w:rPr>
      </w:pPr>
      <w:r w:rsidRPr="00D140D9">
        <w:t>31</w:t>
      </w:r>
      <w:r w:rsidRPr="00D140D9">
        <w:rPr>
          <w:rtl/>
        </w:rPr>
        <w:tab/>
      </w:r>
      <w:r w:rsidRPr="00D140D9">
        <w:rPr>
          <w:rFonts w:hint="cs"/>
          <w:rtl/>
        </w:rPr>
        <w:t xml:space="preserve">تقرير أعده مكتب الأخلاقيات (الوثيقة </w:t>
      </w:r>
      <w:r w:rsidRPr="00D140D9">
        <w:t>C18/52</w:t>
      </w:r>
      <w:r w:rsidRPr="00D140D9">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17399D" w:rsidRDefault="00904607" w:rsidP="00904607">
            <w:pPr>
              <w:spacing w:after="120" w:line="187" w:lineRule="auto"/>
              <w:rPr>
                <w:rtl/>
              </w:rPr>
            </w:pPr>
            <w:r w:rsidRPr="0017399D">
              <w:rPr>
                <w:rtl/>
              </w:rPr>
              <w:t>توصي اللجنة بأن يحيط المجلس علماً بالوثيقة</w:t>
            </w:r>
            <w:r w:rsidRPr="0017399D">
              <w:rPr>
                <w:rFonts w:hint="cs"/>
                <w:rtl/>
                <w:lang w:bidi="ar-EG"/>
              </w:rPr>
              <w:t> </w:t>
            </w:r>
            <w:r w:rsidRPr="0017399D">
              <w:rPr>
                <w:lang w:bidi="ar-EG"/>
              </w:rPr>
              <w:t>C18/52</w:t>
            </w:r>
            <w:r w:rsidRPr="0017399D">
              <w:rPr>
                <w:rFonts w:hint="cs"/>
                <w:rtl/>
                <w:lang w:bidi="ar-EG"/>
              </w:rPr>
              <w:t>.</w:t>
            </w:r>
          </w:p>
        </w:tc>
      </w:tr>
    </w:tbl>
    <w:p w:rsidR="00904607" w:rsidRPr="00D140D9" w:rsidRDefault="00904607" w:rsidP="00827B3E">
      <w:pPr>
        <w:pStyle w:val="Heading1"/>
        <w:spacing w:after="120"/>
        <w:rPr>
          <w:rtl/>
        </w:rPr>
      </w:pPr>
      <w:r w:rsidRPr="00D140D9">
        <w:t>32</w:t>
      </w:r>
      <w:r w:rsidRPr="00D140D9">
        <w:rPr>
          <w:rtl/>
        </w:rPr>
        <w:tab/>
      </w:r>
      <w:r w:rsidRPr="00D140D9">
        <w:rPr>
          <w:rFonts w:hint="cs"/>
          <w:rtl/>
        </w:rPr>
        <w:t xml:space="preserve">التقرير السنوي السابع للجنة الاستشارية المستقلة للإدارة </w:t>
      </w:r>
      <w:r w:rsidRPr="00D140D9">
        <w:t>(IMAC)</w:t>
      </w:r>
      <w:r w:rsidRPr="00D140D9">
        <w:rPr>
          <w:rFonts w:hint="cs"/>
          <w:rtl/>
        </w:rPr>
        <w:t xml:space="preserve"> (الوثيقة</w:t>
      </w:r>
      <w:r w:rsidR="00827B3E">
        <w:rPr>
          <w:rFonts w:hint="eastAsia"/>
          <w:rtl/>
        </w:rPr>
        <w:t> </w:t>
      </w:r>
      <w:hyperlink r:id="rId53" w:history="1">
        <w:r w:rsidRPr="00D140D9">
          <w:rPr>
            <w:rStyle w:val="Hyperlink"/>
          </w:rPr>
          <w:t>C18/22</w:t>
        </w:r>
      </w:hyperlink>
      <w:r w:rsidRPr="00D140D9">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FB6B64" w:rsidRDefault="00904607" w:rsidP="00FB6B64">
            <w:pPr>
              <w:keepNext/>
              <w:keepLines/>
              <w:rPr>
                <w:b/>
                <w:bCs/>
                <w:i/>
                <w:iCs/>
                <w:rtl/>
                <w:lang w:bidi="ar-EG"/>
              </w:rPr>
            </w:pPr>
            <w:r w:rsidRPr="00FB6B64">
              <w:rPr>
                <w:rFonts w:hint="cs"/>
                <w:b/>
                <w:bCs/>
                <w:i/>
                <w:iCs/>
                <w:rtl/>
                <w:lang w:bidi="ar-EG"/>
              </w:rPr>
              <w:t>التوصية</w:t>
            </w:r>
          </w:p>
          <w:p w:rsidR="00904607" w:rsidRPr="0017399D" w:rsidRDefault="00904607" w:rsidP="00904607">
            <w:pPr>
              <w:spacing w:after="120"/>
              <w:rPr>
                <w:rtl/>
                <w:lang w:bidi="ar-EG"/>
              </w:rPr>
            </w:pPr>
            <w:r w:rsidRPr="0017399D">
              <w:rPr>
                <w:rFonts w:hint="cs"/>
                <w:rtl/>
                <w:lang w:bidi="ar-EG"/>
              </w:rPr>
              <w:t xml:space="preserve">توصي اللجنة بأن </w:t>
            </w:r>
            <w:r w:rsidRPr="00FB6B64">
              <w:rPr>
                <w:rFonts w:hint="cs"/>
                <w:b/>
                <w:bCs/>
                <w:rtl/>
                <w:lang w:bidi="ar-EG"/>
              </w:rPr>
              <w:t>يوافق</w:t>
            </w:r>
            <w:r w:rsidRPr="0017399D">
              <w:rPr>
                <w:rFonts w:hint="cs"/>
                <w:rtl/>
                <w:lang w:bidi="ar-EG"/>
              </w:rPr>
              <w:t xml:space="preserve"> المجلس على تقرير </w:t>
            </w:r>
            <w:r w:rsidRPr="0017399D">
              <w:rPr>
                <w:rFonts w:hint="eastAsia"/>
                <w:rtl/>
                <w:lang w:bidi="ar-EG"/>
              </w:rPr>
              <w:t>اللجنة</w:t>
            </w:r>
            <w:r w:rsidRPr="0017399D">
              <w:rPr>
                <w:rtl/>
                <w:lang w:bidi="ar-EG"/>
              </w:rPr>
              <w:t xml:space="preserve"> </w:t>
            </w:r>
            <w:r w:rsidRPr="0017399D">
              <w:rPr>
                <w:rFonts w:hint="eastAsia"/>
                <w:rtl/>
                <w:lang w:bidi="ar-EG"/>
              </w:rPr>
              <w:t>الاستشارية</w:t>
            </w:r>
            <w:r w:rsidRPr="0017399D">
              <w:rPr>
                <w:rtl/>
                <w:lang w:bidi="ar-EG"/>
              </w:rPr>
              <w:t xml:space="preserve"> </w:t>
            </w:r>
            <w:r w:rsidRPr="0017399D">
              <w:rPr>
                <w:rFonts w:hint="eastAsia"/>
                <w:rtl/>
                <w:lang w:bidi="ar-EG"/>
              </w:rPr>
              <w:t>المستقلة</w:t>
            </w:r>
            <w:r w:rsidRPr="0017399D">
              <w:rPr>
                <w:rtl/>
                <w:lang w:bidi="ar-EG"/>
              </w:rPr>
              <w:t xml:space="preserve"> </w:t>
            </w:r>
            <w:r w:rsidRPr="0017399D">
              <w:rPr>
                <w:rFonts w:hint="eastAsia"/>
                <w:rtl/>
                <w:lang w:bidi="ar-EG"/>
              </w:rPr>
              <w:t>للإدارة</w:t>
            </w:r>
            <w:r w:rsidRPr="0017399D">
              <w:rPr>
                <w:rFonts w:hint="cs"/>
                <w:rtl/>
                <w:lang w:bidi="ar-EG"/>
              </w:rPr>
              <w:t xml:space="preserve"> الوارد </w:t>
            </w:r>
            <w:r w:rsidRPr="004C6FA7">
              <w:rPr>
                <w:rFonts w:hint="cs"/>
                <w:rtl/>
              </w:rPr>
              <w:t xml:space="preserve">في الوثيقة </w:t>
            </w:r>
            <w:r w:rsidRPr="004C6FA7">
              <w:rPr>
                <w:rFonts w:eastAsia="SimSun"/>
              </w:rPr>
              <w:t>C18/22</w:t>
            </w:r>
            <w:r w:rsidRPr="004C6FA7">
              <w:rPr>
                <w:rFonts w:hint="cs"/>
                <w:rtl/>
              </w:rPr>
              <w:t xml:space="preserve"> وتوصياتها</w:t>
            </w:r>
            <w:r w:rsidRPr="0017399D">
              <w:rPr>
                <w:rFonts w:hint="cs"/>
                <w:rtl/>
                <w:lang w:bidi="ar-EG"/>
              </w:rPr>
              <w:t xml:space="preserve"> وأن </w:t>
            </w:r>
            <w:r w:rsidRPr="00FB6B64">
              <w:rPr>
                <w:rFonts w:hint="cs"/>
                <w:b/>
                <w:bCs/>
                <w:rtl/>
                <w:lang w:bidi="ar-EG"/>
              </w:rPr>
              <w:t>يقدم</w:t>
            </w:r>
            <w:r>
              <w:rPr>
                <w:rFonts w:hint="cs"/>
                <w:rtl/>
                <w:lang w:bidi="ar-EG"/>
              </w:rPr>
              <w:t xml:space="preserve"> الملح</w:t>
            </w:r>
            <w:r w:rsidRPr="0017399D">
              <w:rPr>
                <w:rFonts w:hint="cs"/>
                <w:rtl/>
                <w:lang w:bidi="ar-EG"/>
              </w:rPr>
              <w:t>ق </w:t>
            </w:r>
            <w:r w:rsidRPr="0017399D">
              <w:rPr>
                <w:lang w:bidi="ar-EG"/>
              </w:rPr>
              <w:t>3</w:t>
            </w:r>
            <w:r w:rsidRPr="0017399D">
              <w:rPr>
                <w:rFonts w:hint="cs"/>
                <w:rtl/>
                <w:lang w:bidi="ar-EG"/>
              </w:rPr>
              <w:t xml:space="preserve"> كوثيقة معلومات إلى مؤتمر المندوبين المفوضين، ويشجع الدول الأعضاء على مراعاة التوصيات عند صياغة مقترحاتها إلى مؤتمر المندوبين المفوضين لعام </w:t>
            </w:r>
            <w:r w:rsidRPr="0017399D">
              <w:rPr>
                <w:lang w:bidi="ar-EG"/>
              </w:rPr>
              <w:t>2018</w:t>
            </w:r>
            <w:r w:rsidRPr="0017399D">
              <w:rPr>
                <w:rFonts w:hint="cs"/>
                <w:rtl/>
                <w:lang w:bidi="ar-EG"/>
              </w:rPr>
              <w:t xml:space="preserve">. </w:t>
            </w:r>
          </w:p>
        </w:tc>
      </w:tr>
    </w:tbl>
    <w:p w:rsidR="00904607" w:rsidRPr="00D140D9" w:rsidRDefault="00904607" w:rsidP="001A6FB1">
      <w:pPr>
        <w:pStyle w:val="Heading1"/>
        <w:spacing w:after="120"/>
        <w:rPr>
          <w:rtl/>
        </w:rPr>
      </w:pPr>
      <w:r w:rsidRPr="00D140D9">
        <w:tab/>
      </w:r>
      <w:r w:rsidRPr="00D140D9">
        <w:rPr>
          <w:rFonts w:hint="cs"/>
          <w:rtl/>
        </w:rPr>
        <w:t xml:space="preserve">تعيين عضو يحل محل العضو المستقيل في </w:t>
      </w:r>
      <w:r w:rsidRPr="00D140D9">
        <w:rPr>
          <w:rFonts w:hint="eastAsia"/>
          <w:rtl/>
        </w:rPr>
        <w:t>اللجنة</w:t>
      </w:r>
      <w:r w:rsidRPr="00D140D9">
        <w:rPr>
          <w:rtl/>
        </w:rPr>
        <w:t xml:space="preserve"> </w:t>
      </w:r>
      <w:r w:rsidRPr="00D140D9">
        <w:rPr>
          <w:rFonts w:hint="eastAsia"/>
          <w:rtl/>
        </w:rPr>
        <w:t>الاستشارية</w:t>
      </w:r>
      <w:r w:rsidRPr="00D140D9">
        <w:rPr>
          <w:rtl/>
        </w:rPr>
        <w:t xml:space="preserve"> </w:t>
      </w:r>
      <w:r w:rsidRPr="00D140D9">
        <w:rPr>
          <w:rFonts w:hint="eastAsia"/>
          <w:rtl/>
        </w:rPr>
        <w:t>المستقلة</w:t>
      </w:r>
      <w:r w:rsidRPr="00D140D9">
        <w:rPr>
          <w:rtl/>
        </w:rPr>
        <w:t xml:space="preserve"> </w:t>
      </w:r>
      <w:r w:rsidRPr="00D140D9">
        <w:rPr>
          <w:rFonts w:hint="eastAsia"/>
          <w:rtl/>
        </w:rPr>
        <w:t>للإدارة </w:t>
      </w:r>
      <w:r w:rsidRPr="00D140D9">
        <w:rPr>
          <w:lang w:val="en-GB"/>
        </w:rPr>
        <w:t>(IMAC)</w:t>
      </w:r>
      <w:r w:rsidRPr="00D140D9">
        <w:rPr>
          <w:rFonts w:hint="cs"/>
          <w:rtl/>
        </w:rPr>
        <w:t xml:space="preserve"> (الوثيقة </w:t>
      </w:r>
      <w:hyperlink r:id="rId54" w:history="1">
        <w:r w:rsidRPr="00D140D9">
          <w:rPr>
            <w:rStyle w:val="Hyperlink"/>
            <w:rFonts w:cs="Calibri"/>
            <w:szCs w:val="28"/>
          </w:rPr>
          <w:t>C18/73</w:t>
        </w:r>
      </w:hyperlink>
      <w:r w:rsidRPr="00D140D9">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17399D" w:rsidRDefault="00904607" w:rsidP="00147D4A">
            <w:pPr>
              <w:spacing w:after="120" w:line="187" w:lineRule="auto"/>
              <w:rPr>
                <w:rtl/>
              </w:rPr>
            </w:pPr>
            <w:r w:rsidRPr="0017399D">
              <w:rPr>
                <w:rFonts w:hint="cs"/>
                <w:rtl/>
                <w:lang w:bidi="ar-EG"/>
              </w:rPr>
              <w:t xml:space="preserve">توصي اللجنة بأن يحيط المجلس </w:t>
            </w:r>
            <w:r w:rsidRPr="00FB6B64">
              <w:rPr>
                <w:rFonts w:hint="cs"/>
                <w:b/>
                <w:bCs/>
                <w:rtl/>
                <w:lang w:bidi="ar-EG"/>
              </w:rPr>
              <w:t>علماً</w:t>
            </w:r>
            <w:r w:rsidRPr="0017399D">
              <w:rPr>
                <w:rFonts w:hint="cs"/>
                <w:rtl/>
                <w:lang w:bidi="ar-EG"/>
              </w:rPr>
              <w:t xml:space="preserve"> بالتقري</w:t>
            </w:r>
            <w:r w:rsidRPr="0017399D">
              <w:rPr>
                <w:rFonts w:hint="eastAsia"/>
                <w:rtl/>
                <w:lang w:bidi="ar-EG"/>
              </w:rPr>
              <w:t>ر</w:t>
            </w:r>
            <w:r w:rsidRPr="0017399D">
              <w:rPr>
                <w:rFonts w:hint="cs"/>
                <w:rtl/>
                <w:lang w:bidi="ar-EG"/>
              </w:rPr>
              <w:t xml:space="preserve"> الوارد في الوثيقة </w:t>
            </w:r>
            <w:r w:rsidRPr="0017399D">
              <w:rPr>
                <w:lang w:bidi="ar-EG"/>
              </w:rPr>
              <w:t>C18/73</w:t>
            </w:r>
            <w:r w:rsidRPr="0017399D">
              <w:rPr>
                <w:rFonts w:hint="cs"/>
                <w:rtl/>
                <w:lang w:bidi="ar-EG"/>
              </w:rPr>
              <w:t xml:space="preserve"> وأن </w:t>
            </w:r>
            <w:r w:rsidRPr="00FB6B64">
              <w:rPr>
                <w:rFonts w:hint="cs"/>
                <w:b/>
                <w:bCs/>
                <w:rtl/>
                <w:lang w:bidi="ar-EG"/>
              </w:rPr>
              <w:t>يعتمد</w:t>
            </w:r>
            <w:r w:rsidRPr="0017399D">
              <w:rPr>
                <w:rFonts w:hint="cs"/>
                <w:rtl/>
                <w:lang w:bidi="ar-EG"/>
              </w:rPr>
              <w:t xml:space="preserve"> مشروع المقرر الوارد في</w:t>
            </w:r>
            <w:r>
              <w:rPr>
                <w:rFonts w:hint="eastAsia"/>
                <w:rtl/>
                <w:lang w:bidi="ar-EG"/>
              </w:rPr>
              <w:t> </w:t>
            </w:r>
            <w:r w:rsidRPr="0017399D">
              <w:rPr>
                <w:rFonts w:hint="cs"/>
                <w:rtl/>
                <w:lang w:bidi="ar-EG"/>
              </w:rPr>
              <w:t>الملحق</w:t>
            </w:r>
            <w:r>
              <w:rPr>
                <w:rFonts w:hint="eastAsia"/>
                <w:rtl/>
                <w:lang w:bidi="ar-EG"/>
              </w:rPr>
              <w:t> </w:t>
            </w:r>
            <w:r>
              <w:rPr>
                <w:lang w:bidi="ar-EG"/>
              </w:rPr>
              <w:t>G</w:t>
            </w:r>
            <w:r w:rsidRPr="0017399D">
              <w:rPr>
                <w:rFonts w:hint="cs"/>
                <w:rtl/>
                <w:lang w:bidi="ar-EG"/>
              </w:rPr>
              <w:t xml:space="preserve"> </w:t>
            </w:r>
            <w:r w:rsidR="00FB6B64">
              <w:rPr>
                <w:rFonts w:hint="cs"/>
                <w:rtl/>
                <w:lang w:bidi="ar-EG"/>
              </w:rPr>
              <w:t>للوثيقة</w:t>
            </w:r>
            <w:r w:rsidR="00FB6B64">
              <w:rPr>
                <w:rFonts w:hint="eastAsia"/>
                <w:rtl/>
                <w:lang w:bidi="ar-EG"/>
              </w:rPr>
              <w:t> </w:t>
            </w:r>
            <w:r w:rsidR="00FB6B64">
              <w:rPr>
                <w:lang w:bidi="ar-EG"/>
              </w:rPr>
              <w:t>C18/108(Rev.1)</w:t>
            </w:r>
            <w:r w:rsidRPr="0017399D">
              <w:rPr>
                <w:rFonts w:hint="cs"/>
                <w:rtl/>
                <w:lang w:bidi="ar-EG"/>
              </w:rPr>
              <w:t>.</w:t>
            </w:r>
          </w:p>
        </w:tc>
      </w:tr>
    </w:tbl>
    <w:p w:rsidR="00904607" w:rsidRPr="0017399D" w:rsidRDefault="00904607" w:rsidP="00904607">
      <w:pPr>
        <w:pStyle w:val="Heading1"/>
        <w:rPr>
          <w:rtl/>
        </w:rPr>
      </w:pPr>
      <w:r w:rsidRPr="0017399D">
        <w:t>33</w:t>
      </w:r>
      <w:r w:rsidRPr="0017399D">
        <w:tab/>
      </w:r>
      <w:r w:rsidRPr="0017399D">
        <w:rPr>
          <w:rtl/>
        </w:rPr>
        <w:t>معالجة توصيات وحدة التفتيش المشتركة</w:t>
      </w:r>
      <w:r w:rsidRPr="0017399D">
        <w:rPr>
          <w:rFonts w:hint="cs"/>
          <w:rtl/>
        </w:rPr>
        <w:t> </w:t>
      </w:r>
      <w:r w:rsidRPr="0017399D">
        <w:t>(JIU)</w:t>
      </w:r>
      <w:r w:rsidRPr="0017399D">
        <w:rPr>
          <w:rFonts w:hint="cs"/>
          <w:rtl/>
        </w:rPr>
        <w:t>:</w:t>
      </w:r>
    </w:p>
    <w:p w:rsidR="00904607" w:rsidRPr="0017399D" w:rsidRDefault="00904607" w:rsidP="001A6FB1">
      <w:pPr>
        <w:pStyle w:val="Heading1"/>
        <w:spacing w:before="120" w:after="120"/>
        <w:rPr>
          <w:rtl/>
        </w:rPr>
      </w:pPr>
      <w:r w:rsidRPr="0017399D">
        <w:rPr>
          <w:rtl/>
        </w:rPr>
        <w:tab/>
      </w:r>
      <w:r w:rsidRPr="0017399D">
        <w:rPr>
          <w:rtl/>
          <w:lang w:bidi="ar"/>
        </w:rPr>
        <w:t xml:space="preserve">حالة وخطة </w:t>
      </w:r>
      <w:r w:rsidRPr="0017399D">
        <w:rPr>
          <w:rtl/>
        </w:rPr>
        <w:t>تنفيذ توصيات وحدة التفتيش المشتركة المنبثقة عن "استعراض التنظيم والإدارة في</w:t>
      </w:r>
      <w:r w:rsidRPr="0017399D">
        <w:rPr>
          <w:rFonts w:hint="cs"/>
          <w:rtl/>
        </w:rPr>
        <w:t> </w:t>
      </w:r>
      <w:r w:rsidRPr="0017399D">
        <w:rPr>
          <w:rtl/>
        </w:rPr>
        <w:t>الاتحاد"</w:t>
      </w:r>
      <w:r w:rsidRPr="0017399D">
        <w:rPr>
          <w:rFonts w:hint="cs"/>
          <w:rtl/>
        </w:rPr>
        <w:t xml:space="preserve"> (الوثيقة </w:t>
      </w:r>
      <w:hyperlink r:id="rId55" w:history="1">
        <w:r w:rsidRPr="00B62B8C">
          <w:rPr>
            <w:rStyle w:val="Hyperlink"/>
          </w:rPr>
          <w:t>C18/39</w:t>
        </w:r>
      </w:hyperlink>
      <w:r w:rsidRPr="0017399D">
        <w:rPr>
          <w:rFonts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17399D" w:rsidRDefault="00904607" w:rsidP="00904607">
            <w:pPr>
              <w:spacing w:after="120" w:line="187" w:lineRule="auto"/>
              <w:rPr>
                <w:rtl/>
              </w:rPr>
            </w:pPr>
            <w:r w:rsidRPr="0017399D">
              <w:rPr>
                <w:rtl/>
              </w:rPr>
              <w:t xml:space="preserve">توصي اللجنة بأن </w:t>
            </w:r>
            <w:r w:rsidRPr="00147D4A">
              <w:rPr>
                <w:b/>
                <w:bCs/>
                <w:rtl/>
              </w:rPr>
              <w:t>يحيط</w:t>
            </w:r>
            <w:r w:rsidRPr="0017399D">
              <w:rPr>
                <w:rtl/>
              </w:rPr>
              <w:t xml:space="preserve"> المجلس </w:t>
            </w:r>
            <w:r w:rsidRPr="00320DC3">
              <w:rPr>
                <w:b/>
                <w:bCs/>
                <w:rtl/>
              </w:rPr>
              <w:t>علماً</w:t>
            </w:r>
            <w:r w:rsidRPr="0017399D">
              <w:rPr>
                <w:rtl/>
              </w:rPr>
              <w:t xml:space="preserve"> بالوثيقة</w:t>
            </w:r>
            <w:r w:rsidRPr="0017399D">
              <w:rPr>
                <w:rFonts w:hint="cs"/>
                <w:rtl/>
                <w:lang w:bidi="ar-EG"/>
              </w:rPr>
              <w:t> </w:t>
            </w:r>
            <w:r w:rsidRPr="0017399D">
              <w:rPr>
                <w:lang w:bidi="ar-EG"/>
              </w:rPr>
              <w:t>C18/39</w:t>
            </w:r>
            <w:r w:rsidRPr="0017399D">
              <w:rPr>
                <w:rFonts w:hint="cs"/>
                <w:rtl/>
                <w:lang w:bidi="ar-EG"/>
              </w:rPr>
              <w:t>.</w:t>
            </w:r>
          </w:p>
        </w:tc>
      </w:tr>
    </w:tbl>
    <w:p w:rsidR="00904607" w:rsidRPr="0017399D" w:rsidRDefault="00904607" w:rsidP="001A6FB1">
      <w:pPr>
        <w:pStyle w:val="Heading1"/>
        <w:spacing w:after="120"/>
        <w:rPr>
          <w:rtl/>
        </w:rPr>
      </w:pPr>
      <w:r w:rsidRPr="0017399D">
        <w:rPr>
          <w:rtl/>
        </w:rPr>
        <w:lastRenderedPageBreak/>
        <w:tab/>
      </w:r>
      <w:r w:rsidRPr="0017399D">
        <w:rPr>
          <w:rFonts w:hint="cs"/>
          <w:rtl/>
        </w:rPr>
        <w:t>إطار المساءلة والشفافية (الوثيق</w:t>
      </w:r>
      <w:r w:rsidRPr="00D140D9">
        <w:rPr>
          <w:rFonts w:hint="cs"/>
          <w:rtl/>
        </w:rPr>
        <w:t xml:space="preserve">ة </w:t>
      </w:r>
      <w:hyperlink r:id="rId56" w:history="1">
        <w:r w:rsidRPr="00B62B8C">
          <w:rPr>
            <w:rStyle w:val="Hyperlink"/>
          </w:rPr>
          <w:t>C18/20</w:t>
        </w:r>
      </w:hyperlink>
      <w:r w:rsidRPr="0017399D">
        <w:rPr>
          <w:rFonts w:hint="cs"/>
          <w:sz w:val="28"/>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FB6B64" w:rsidRDefault="00904607" w:rsidP="001A6FB1">
            <w:pPr>
              <w:keepNext/>
              <w:keepLines/>
              <w:spacing w:line="187" w:lineRule="auto"/>
              <w:rPr>
                <w:b/>
                <w:bCs/>
                <w:i/>
                <w:iCs/>
                <w:rtl/>
                <w:lang w:bidi="ar-EG"/>
              </w:rPr>
            </w:pPr>
            <w:r w:rsidRPr="00FB6B64">
              <w:rPr>
                <w:rFonts w:hint="cs"/>
                <w:b/>
                <w:bCs/>
                <w:i/>
                <w:iCs/>
                <w:rtl/>
                <w:lang w:bidi="ar-EG"/>
              </w:rPr>
              <w:t>التوصية</w:t>
            </w:r>
          </w:p>
          <w:p w:rsidR="00904607" w:rsidRPr="0017399D" w:rsidRDefault="00904607" w:rsidP="00904607">
            <w:pPr>
              <w:spacing w:after="120" w:line="187" w:lineRule="auto"/>
              <w:rPr>
                <w:rtl/>
                <w:lang w:bidi="ar-EG"/>
              </w:rPr>
            </w:pPr>
            <w:r w:rsidRPr="00D87AB0">
              <w:rPr>
                <w:rFonts w:hint="cs"/>
                <w:spacing w:val="6"/>
                <w:rtl/>
                <w:lang w:bidi="ar"/>
              </w:rPr>
              <w:t>توصي اللجنة بأن يحيط المجلس علماً بتنفيذ إطار المساءلة والشفافية في الاتحاد على النحو المعروض في</w:t>
            </w:r>
            <w:r w:rsidRPr="00D87AB0">
              <w:rPr>
                <w:rFonts w:hint="eastAsia"/>
                <w:spacing w:val="6"/>
                <w:rtl/>
                <w:lang w:bidi="ar"/>
              </w:rPr>
              <w:t> </w:t>
            </w:r>
            <w:r w:rsidRPr="00D87AB0">
              <w:rPr>
                <w:rFonts w:hint="cs"/>
                <w:spacing w:val="6"/>
                <w:rtl/>
                <w:lang w:bidi="ar"/>
              </w:rPr>
              <w:t>الوثيقة</w:t>
            </w:r>
            <w:r w:rsidRPr="00D87AB0">
              <w:rPr>
                <w:rFonts w:hint="eastAsia"/>
                <w:spacing w:val="6"/>
                <w:rtl/>
                <w:lang w:bidi="ar"/>
              </w:rPr>
              <w:t> </w:t>
            </w:r>
            <w:r w:rsidRPr="00D87AB0">
              <w:rPr>
                <w:spacing w:val="6"/>
                <w:lang w:bidi="ar-EG"/>
              </w:rPr>
              <w:t>C18/20</w:t>
            </w:r>
            <w:r w:rsidRPr="00D87AB0">
              <w:rPr>
                <w:rFonts w:hint="cs"/>
                <w:spacing w:val="6"/>
                <w:rtl/>
                <w:lang w:bidi="ar"/>
              </w:rPr>
              <w:t>.</w:t>
            </w:r>
          </w:p>
        </w:tc>
      </w:tr>
    </w:tbl>
    <w:p w:rsidR="00904607" w:rsidRPr="0017399D" w:rsidRDefault="00904607" w:rsidP="001A6FB1">
      <w:pPr>
        <w:pStyle w:val="Heading1"/>
        <w:spacing w:after="120"/>
        <w:rPr>
          <w:rtl/>
        </w:rPr>
      </w:pPr>
      <w:r w:rsidRPr="0017399D">
        <w:t>34</w:t>
      </w:r>
      <w:r w:rsidRPr="0017399D">
        <w:rPr>
          <w:rtl/>
        </w:rPr>
        <w:tab/>
        <w:t xml:space="preserve">تقرير </w:t>
      </w:r>
      <w:r w:rsidRPr="0017399D">
        <w:rPr>
          <w:rFonts w:hint="cs"/>
          <w:rtl/>
        </w:rPr>
        <w:t>المراجع</w:t>
      </w:r>
      <w:r w:rsidRPr="0017399D">
        <w:rPr>
          <w:rtl/>
        </w:rPr>
        <w:t xml:space="preserve"> الداخلي عن أنشطة </w:t>
      </w:r>
      <w:r w:rsidRPr="0017399D">
        <w:rPr>
          <w:rFonts w:hint="cs"/>
          <w:rtl/>
        </w:rPr>
        <w:t>المراجعة</w:t>
      </w:r>
      <w:r w:rsidRPr="0017399D">
        <w:rPr>
          <w:rtl/>
        </w:rPr>
        <w:t xml:space="preserve"> الداخلية</w:t>
      </w:r>
      <w:r w:rsidRPr="0017399D">
        <w:rPr>
          <w:rFonts w:hint="cs"/>
          <w:rtl/>
        </w:rPr>
        <w:t xml:space="preserve"> (الوثيقة</w:t>
      </w:r>
      <w:r w:rsidRPr="00D140D9">
        <w:rPr>
          <w:rFonts w:hint="cs"/>
          <w:rtl/>
        </w:rPr>
        <w:t xml:space="preserve"> </w:t>
      </w:r>
      <w:hyperlink r:id="rId57" w:history="1">
        <w:r w:rsidRPr="00B62B8C">
          <w:rPr>
            <w:rStyle w:val="Hyperlink"/>
            <w:rFonts w:asciiTheme="minorHAnsi" w:hAnsiTheme="minorHAnsi"/>
          </w:rPr>
          <w:t>C18/44</w:t>
        </w:r>
      </w:hyperlink>
      <w:r w:rsidRPr="00D140D9">
        <w:rPr>
          <w:rFonts w:asciiTheme="minorHAnsi" w:hAnsiTheme="minorHAnsi"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RPr="0017399D" w:rsidTr="00E62D4C">
        <w:tc>
          <w:tcPr>
            <w:tcW w:w="9629" w:type="dxa"/>
          </w:tcPr>
          <w:p w:rsidR="00904607" w:rsidRPr="0017399D" w:rsidRDefault="00904607" w:rsidP="00904607">
            <w:pPr>
              <w:spacing w:line="187" w:lineRule="auto"/>
              <w:rPr>
                <w:i/>
                <w:iCs/>
                <w:rtl/>
                <w:lang w:bidi="ar-EG"/>
              </w:rPr>
            </w:pPr>
            <w:r w:rsidRPr="00FB6B64">
              <w:rPr>
                <w:rFonts w:hint="cs"/>
                <w:b/>
                <w:bCs/>
                <w:i/>
                <w:iCs/>
                <w:rtl/>
                <w:lang w:bidi="ar-EG"/>
              </w:rPr>
              <w:t>التوصية</w:t>
            </w:r>
          </w:p>
          <w:p w:rsidR="00904607" w:rsidRPr="0017399D" w:rsidRDefault="00904607" w:rsidP="00904607">
            <w:pPr>
              <w:spacing w:after="120" w:line="187" w:lineRule="auto"/>
              <w:rPr>
                <w:rtl/>
              </w:rPr>
            </w:pPr>
            <w:r w:rsidRPr="0017399D">
              <w:rPr>
                <w:rtl/>
              </w:rPr>
              <w:t xml:space="preserve">توصي اللجنة بأن </w:t>
            </w:r>
            <w:r w:rsidRPr="0017399D">
              <w:rPr>
                <w:rFonts w:hint="cs"/>
                <w:rtl/>
              </w:rPr>
              <w:t>يحيط</w:t>
            </w:r>
            <w:r w:rsidRPr="0017399D">
              <w:rPr>
                <w:rtl/>
              </w:rPr>
              <w:t xml:space="preserve"> المجلس علماً </w:t>
            </w:r>
            <w:r w:rsidRPr="0017399D">
              <w:rPr>
                <w:rFonts w:hint="cs"/>
                <w:rtl/>
              </w:rPr>
              <w:t>ب</w:t>
            </w:r>
            <w:r w:rsidRPr="0017399D">
              <w:rPr>
                <w:rtl/>
              </w:rPr>
              <w:t>الوثيقة</w:t>
            </w:r>
            <w:r w:rsidRPr="0017399D">
              <w:rPr>
                <w:rFonts w:hint="cs"/>
                <w:rtl/>
              </w:rPr>
              <w:t xml:space="preserve"> </w:t>
            </w:r>
            <w:r w:rsidRPr="0017399D">
              <w:rPr>
                <w:lang w:bidi="ar-EG"/>
              </w:rPr>
              <w:t>C18/44</w:t>
            </w:r>
            <w:r w:rsidRPr="0017399D">
              <w:rPr>
                <w:rFonts w:hint="cs"/>
                <w:rtl/>
                <w:lang w:bidi="ar-EG"/>
              </w:rPr>
              <w:t>.</w:t>
            </w:r>
          </w:p>
        </w:tc>
      </w:tr>
    </w:tbl>
    <w:p w:rsidR="00904607" w:rsidRPr="00D140D9" w:rsidRDefault="00904607" w:rsidP="001A6FB1">
      <w:pPr>
        <w:pStyle w:val="Heading1"/>
        <w:spacing w:after="120"/>
        <w:rPr>
          <w:rtl/>
        </w:rPr>
      </w:pPr>
      <w:r w:rsidRPr="0017399D">
        <w:t>35</w:t>
      </w:r>
      <w:r w:rsidRPr="0017399D">
        <w:rPr>
          <w:rtl/>
        </w:rPr>
        <w:tab/>
      </w:r>
      <w:r w:rsidRPr="0017399D">
        <w:rPr>
          <w:rFonts w:hint="cs"/>
          <w:rtl/>
        </w:rPr>
        <w:t xml:space="preserve">عملية اختيار مراجع خارجي </w:t>
      </w:r>
      <w:r w:rsidRPr="00D140D9">
        <w:rPr>
          <w:rFonts w:hint="cs"/>
          <w:rtl/>
        </w:rPr>
        <w:t xml:space="preserve">جديد (الوثيقة </w:t>
      </w:r>
      <w:hyperlink r:id="rId58" w:history="1">
        <w:r w:rsidRPr="00B62B8C">
          <w:rPr>
            <w:rStyle w:val="Hyperlink"/>
            <w:rFonts w:asciiTheme="minorHAnsi" w:hAnsiTheme="minorHAnsi"/>
          </w:rPr>
          <w:t>C18/67</w:t>
        </w:r>
      </w:hyperlink>
      <w:r w:rsidRPr="00D140D9">
        <w:rPr>
          <w:rFonts w:asciiTheme="minorHAnsi" w:hAnsiTheme="minorHAnsi" w:hint="cs"/>
          <w:rtl/>
        </w:rPr>
        <w:t>)</w:t>
      </w:r>
    </w:p>
    <w:tbl>
      <w:tblPr>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904607" w:rsidTr="00E62D4C">
        <w:tc>
          <w:tcPr>
            <w:tcW w:w="9629" w:type="dxa"/>
          </w:tcPr>
          <w:p w:rsidR="00904607" w:rsidRPr="00FB6B64" w:rsidRDefault="00904607" w:rsidP="00904607">
            <w:pPr>
              <w:spacing w:line="187" w:lineRule="auto"/>
              <w:rPr>
                <w:b/>
                <w:bCs/>
                <w:i/>
                <w:iCs/>
                <w:rtl/>
                <w:lang w:bidi="ar-EG"/>
              </w:rPr>
            </w:pPr>
            <w:r w:rsidRPr="00FB6B64">
              <w:rPr>
                <w:rFonts w:hint="cs"/>
                <w:b/>
                <w:bCs/>
                <w:i/>
                <w:iCs/>
                <w:rtl/>
                <w:lang w:bidi="ar-EG"/>
              </w:rPr>
              <w:t>التوصية</w:t>
            </w:r>
          </w:p>
          <w:p w:rsidR="00904607" w:rsidRPr="00C74EEA" w:rsidRDefault="00904607" w:rsidP="00904607">
            <w:pPr>
              <w:spacing w:after="120" w:line="187" w:lineRule="auto"/>
              <w:rPr>
                <w:rtl/>
                <w:lang w:bidi="ar-EG"/>
              </w:rPr>
            </w:pPr>
            <w:r w:rsidRPr="0017399D">
              <w:rPr>
                <w:rFonts w:hint="cs"/>
                <w:rtl/>
                <w:lang w:bidi="ar-EG"/>
              </w:rPr>
              <w:t xml:space="preserve">توصي اللجنة بأن يعتمد المجلس قائمة الأفراد المرشحين </w:t>
            </w:r>
            <w:r>
              <w:rPr>
                <w:rFonts w:hint="cs"/>
                <w:rtl/>
                <w:lang w:bidi="ar-EG"/>
              </w:rPr>
              <w:t>المذكورين</w:t>
            </w:r>
            <w:r w:rsidRPr="0017399D">
              <w:rPr>
                <w:rFonts w:hint="cs"/>
                <w:rtl/>
                <w:lang w:bidi="ar-EG"/>
              </w:rPr>
              <w:t xml:space="preserve"> في الوثيقة </w:t>
            </w:r>
            <w:r w:rsidRPr="0017399D">
              <w:rPr>
                <w:lang w:bidi="ar-EG"/>
              </w:rPr>
              <w:t>C18/67</w:t>
            </w:r>
            <w:r w:rsidRPr="0017399D">
              <w:rPr>
                <w:rFonts w:hint="cs"/>
                <w:rtl/>
                <w:lang w:bidi="ar-EG"/>
              </w:rPr>
              <w:t xml:space="preserve"> للعمل </w:t>
            </w:r>
            <w:r>
              <w:rPr>
                <w:rFonts w:hint="cs"/>
                <w:rtl/>
                <w:lang w:bidi="ar-EG"/>
              </w:rPr>
              <w:t>ك</w:t>
            </w:r>
            <w:r w:rsidRPr="0017399D">
              <w:rPr>
                <w:rFonts w:hint="cs"/>
                <w:rtl/>
                <w:lang w:bidi="ar-EG"/>
              </w:rPr>
              <w:t>أعضاء</w:t>
            </w:r>
            <w:r>
              <w:rPr>
                <w:rFonts w:hint="cs"/>
                <w:rtl/>
                <w:lang w:bidi="ar-EG"/>
              </w:rPr>
              <w:t xml:space="preserve"> في</w:t>
            </w:r>
            <w:r w:rsidRPr="0017399D">
              <w:rPr>
                <w:rFonts w:hint="cs"/>
                <w:rtl/>
                <w:lang w:bidi="ar-EG"/>
              </w:rPr>
              <w:t xml:space="preserve"> لجنة التقييم وتدعو الأمانة إلى التنسيق مع الدول العربية بشأن ممثلها في اللجنة.</w:t>
            </w:r>
          </w:p>
        </w:tc>
      </w:tr>
    </w:tbl>
    <w:p w:rsidR="00904607" w:rsidRPr="00904607" w:rsidRDefault="00904607" w:rsidP="00904607">
      <w:pPr>
        <w:spacing w:before="600"/>
        <w:jc w:val="center"/>
        <w:rPr>
          <w:rtl/>
        </w:rPr>
      </w:pPr>
      <w:r>
        <w:rPr>
          <w:rFonts w:hint="cs"/>
          <w:rtl/>
        </w:rPr>
        <w:t>___________</w:t>
      </w:r>
    </w:p>
    <w:sectPr w:rsidR="00904607" w:rsidRPr="00904607" w:rsidSect="006C3242">
      <w:headerReference w:type="default" r:id="rId59"/>
      <w:footerReference w:type="default" r:id="rId60"/>
      <w:footerReference w:type="first" r:id="rId6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F24" w:rsidRDefault="008C7F24" w:rsidP="006C3242">
      <w:pPr>
        <w:spacing w:before="0" w:line="240" w:lineRule="auto"/>
      </w:pPr>
      <w:r>
        <w:separator/>
      </w:r>
    </w:p>
  </w:endnote>
  <w:endnote w:type="continuationSeparator" w:id="0">
    <w:p w:rsidR="008C7F24" w:rsidRDefault="008C7F2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notTrueType/>
    <w:pitch w:val="variable"/>
    <w:sig w:usb0="00000003" w:usb1="00000000" w:usb2="00000000" w:usb3="00000000" w:csb0="00000001" w:csb1="00000000"/>
  </w:font>
  <w:font w:name="TiA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F24" w:rsidRPr="007D164B" w:rsidRDefault="008C7F24" w:rsidP="00287AD5">
    <w:pPr>
      <w:pStyle w:val="Footer"/>
      <w:tabs>
        <w:tab w:val="clear" w:pos="4153"/>
        <w:tab w:val="clear" w:pos="8306"/>
        <w:tab w:val="center" w:pos="5103"/>
        <w:tab w:val="right" w:pos="9639"/>
      </w:tabs>
      <w:spacing w:before="120"/>
      <w:rPr>
        <w:rFonts w:ascii="Calibri" w:hAnsi="Calibri" w:cs="Calibri"/>
        <w:color w:val="D9D9D9" w:themeColor="background1" w:themeShade="D9"/>
        <w:sz w:val="16"/>
        <w:szCs w:val="16"/>
        <w:lang w:val="fr-FR"/>
      </w:rPr>
    </w:pPr>
    <w:r w:rsidRPr="007D164B">
      <w:rPr>
        <w:rFonts w:ascii="Calibri" w:hAnsi="Calibri" w:cs="Calibri"/>
        <w:color w:val="D9D9D9" w:themeColor="background1" w:themeShade="D9"/>
        <w:sz w:val="16"/>
        <w:szCs w:val="16"/>
        <w:lang w:val="fr-FR"/>
      </w:rPr>
      <w:fldChar w:fldCharType="begin"/>
    </w:r>
    <w:r w:rsidRPr="007D164B">
      <w:rPr>
        <w:rFonts w:ascii="Calibri" w:hAnsi="Calibri" w:cs="Calibri"/>
        <w:color w:val="D9D9D9" w:themeColor="background1" w:themeShade="D9"/>
        <w:sz w:val="16"/>
        <w:szCs w:val="16"/>
        <w:lang w:val="fr-FR"/>
      </w:rPr>
      <w:instrText xml:space="preserve"> FILENAME \p \* MERGEFORMAT </w:instrText>
    </w:r>
    <w:r w:rsidRPr="007D164B">
      <w:rPr>
        <w:rFonts w:ascii="Calibri" w:hAnsi="Calibri" w:cs="Calibri"/>
        <w:color w:val="D9D9D9" w:themeColor="background1" w:themeShade="D9"/>
        <w:sz w:val="16"/>
        <w:szCs w:val="16"/>
        <w:lang w:val="fr-FR"/>
      </w:rPr>
      <w:fldChar w:fldCharType="separate"/>
    </w:r>
    <w:r w:rsidR="00EB7A20" w:rsidRPr="007D164B">
      <w:rPr>
        <w:rFonts w:ascii="Calibri" w:hAnsi="Calibri" w:cs="Calibri"/>
        <w:noProof/>
        <w:color w:val="D9D9D9" w:themeColor="background1" w:themeShade="D9"/>
        <w:sz w:val="16"/>
        <w:szCs w:val="16"/>
        <w:lang w:val="fr-FR"/>
      </w:rPr>
      <w:t>P:\ARA\SG\CONSEIL\C18\100\121V3A.docx</w:t>
    </w:r>
    <w:r w:rsidRPr="007D164B">
      <w:rPr>
        <w:rFonts w:ascii="Calibri" w:hAnsi="Calibri" w:cs="Calibri"/>
        <w:color w:val="D9D9D9" w:themeColor="background1" w:themeShade="D9"/>
        <w:sz w:val="16"/>
        <w:szCs w:val="16"/>
      </w:rPr>
      <w:fldChar w:fldCharType="end"/>
    </w:r>
    <w:r w:rsidRPr="007D164B">
      <w:rPr>
        <w:rFonts w:ascii="Calibri" w:hAnsi="Calibri" w:cs="Calibri"/>
        <w:color w:val="D9D9D9" w:themeColor="background1" w:themeShade="D9"/>
        <w:sz w:val="16"/>
        <w:szCs w:val="16"/>
        <w:lang w:val="fr-CH"/>
      </w:rPr>
      <w:t xml:space="preserve">  </w:t>
    </w:r>
    <w:r w:rsidRPr="007D164B">
      <w:rPr>
        <w:rFonts w:ascii="Calibri" w:hAnsi="Calibri" w:cs="Calibri"/>
        <w:color w:val="D9D9D9" w:themeColor="background1" w:themeShade="D9"/>
        <w:sz w:val="16"/>
        <w:szCs w:val="16"/>
        <w:lang w:val="fr-FR"/>
      </w:rPr>
      <w:t xml:space="preserve"> (436382)</w:t>
    </w:r>
    <w:r w:rsidRPr="007D164B">
      <w:rPr>
        <w:rFonts w:ascii="Calibri" w:hAnsi="Calibri" w:cs="Calibri"/>
        <w:color w:val="D9D9D9" w:themeColor="background1" w:themeShade="D9"/>
        <w:sz w:val="16"/>
        <w:szCs w:val="16"/>
        <w:lang w:val="fr-FR"/>
      </w:rPr>
      <w:tab/>
    </w:r>
    <w:r w:rsidRPr="007D164B">
      <w:rPr>
        <w:rFonts w:ascii="Calibri" w:hAnsi="Calibri" w:cs="Calibri"/>
        <w:color w:val="D9D9D9" w:themeColor="background1" w:themeShade="D9"/>
        <w:sz w:val="16"/>
        <w:szCs w:val="16"/>
        <w:lang w:val="fr-FR"/>
      </w:rPr>
      <w:fldChar w:fldCharType="begin"/>
    </w:r>
    <w:r w:rsidRPr="007D164B">
      <w:rPr>
        <w:rFonts w:ascii="Calibri" w:hAnsi="Calibri" w:cs="Calibri"/>
        <w:color w:val="D9D9D9" w:themeColor="background1" w:themeShade="D9"/>
        <w:sz w:val="16"/>
        <w:szCs w:val="16"/>
        <w:lang w:val="fr-FR"/>
      </w:rPr>
      <w:instrText xml:space="preserve"> savedate \@ dd.MM.yy </w:instrText>
    </w:r>
    <w:r w:rsidRPr="007D164B">
      <w:rPr>
        <w:rFonts w:ascii="Calibri" w:hAnsi="Calibri" w:cs="Calibri"/>
        <w:color w:val="D9D9D9" w:themeColor="background1" w:themeShade="D9"/>
        <w:sz w:val="16"/>
        <w:szCs w:val="16"/>
        <w:lang w:val="fr-FR"/>
      </w:rPr>
      <w:fldChar w:fldCharType="separate"/>
    </w:r>
    <w:r w:rsidR="007D164B" w:rsidRPr="007D164B">
      <w:rPr>
        <w:rFonts w:ascii="Calibri" w:hAnsi="Calibri" w:cs="Calibri"/>
        <w:noProof/>
        <w:color w:val="D9D9D9" w:themeColor="background1" w:themeShade="D9"/>
        <w:sz w:val="16"/>
        <w:szCs w:val="16"/>
        <w:lang w:val="fr-FR"/>
      </w:rPr>
      <w:t>28.06.18</w:t>
    </w:r>
    <w:r w:rsidRPr="007D164B">
      <w:rPr>
        <w:rFonts w:ascii="Calibri" w:hAnsi="Calibri" w:cs="Calibri"/>
        <w:color w:val="D9D9D9" w:themeColor="background1" w:themeShade="D9"/>
        <w:sz w:val="16"/>
        <w:szCs w:val="16"/>
      </w:rPr>
      <w:fldChar w:fldCharType="end"/>
    </w:r>
    <w:r w:rsidRPr="007D164B">
      <w:rPr>
        <w:rFonts w:ascii="Calibri" w:hAnsi="Calibri" w:cs="Calibri"/>
        <w:color w:val="D9D9D9" w:themeColor="background1" w:themeShade="D9"/>
        <w:sz w:val="16"/>
        <w:szCs w:val="16"/>
        <w:lang w:val="fr-FR"/>
      </w:rPr>
      <w:tab/>
    </w:r>
    <w:r w:rsidRPr="007D164B">
      <w:rPr>
        <w:rFonts w:ascii="Calibri" w:hAnsi="Calibri" w:cs="Calibri"/>
        <w:color w:val="D9D9D9" w:themeColor="background1" w:themeShade="D9"/>
        <w:sz w:val="16"/>
        <w:szCs w:val="16"/>
        <w:lang w:val="fr-FR"/>
      </w:rPr>
      <w:fldChar w:fldCharType="begin"/>
    </w:r>
    <w:r w:rsidRPr="007D164B">
      <w:rPr>
        <w:rFonts w:ascii="Calibri" w:hAnsi="Calibri" w:cs="Calibri"/>
        <w:color w:val="D9D9D9" w:themeColor="background1" w:themeShade="D9"/>
        <w:sz w:val="16"/>
        <w:szCs w:val="16"/>
        <w:lang w:val="fr-FR"/>
      </w:rPr>
      <w:instrText xml:space="preserve"> printdate \@ dd.MM.yy </w:instrText>
    </w:r>
    <w:r w:rsidRPr="007D164B">
      <w:rPr>
        <w:rFonts w:ascii="Calibri" w:hAnsi="Calibri" w:cs="Calibri"/>
        <w:color w:val="D9D9D9" w:themeColor="background1" w:themeShade="D9"/>
        <w:sz w:val="16"/>
        <w:szCs w:val="16"/>
        <w:lang w:val="fr-FR"/>
      </w:rPr>
      <w:fldChar w:fldCharType="separate"/>
    </w:r>
    <w:r w:rsidR="00BF6CD1" w:rsidRPr="007D164B">
      <w:rPr>
        <w:rFonts w:ascii="Calibri" w:hAnsi="Calibri" w:cs="Calibri"/>
        <w:noProof/>
        <w:color w:val="D9D9D9" w:themeColor="background1" w:themeShade="D9"/>
        <w:sz w:val="16"/>
        <w:szCs w:val="16"/>
        <w:lang w:val="fr-FR"/>
      </w:rPr>
      <w:t>00.00.00</w:t>
    </w:r>
    <w:r w:rsidRPr="007D164B">
      <w:rPr>
        <w:rFonts w:ascii="Calibri" w:hAnsi="Calibri" w:cs="Calibri"/>
        <w:color w:val="D9D9D9" w:themeColor="background1" w:themeShade="D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F24" w:rsidRPr="006C3242" w:rsidRDefault="008C7F24"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F24" w:rsidRDefault="008C7F24" w:rsidP="006C3242">
      <w:pPr>
        <w:spacing w:before="0" w:line="240" w:lineRule="auto"/>
      </w:pPr>
      <w:r>
        <w:separator/>
      </w:r>
    </w:p>
  </w:footnote>
  <w:footnote w:type="continuationSeparator" w:id="0">
    <w:p w:rsidR="008C7F24" w:rsidRDefault="008C7F24"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F24" w:rsidRPr="00447F32" w:rsidRDefault="007D164B" w:rsidP="00800110">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8C7F24" w:rsidRPr="00447F32">
          <w:rPr>
            <w:rFonts w:cs="Calibri"/>
            <w:sz w:val="20"/>
            <w:szCs w:val="20"/>
          </w:rPr>
          <w:fldChar w:fldCharType="begin"/>
        </w:r>
        <w:r w:rsidR="008C7F24" w:rsidRPr="00447F32">
          <w:rPr>
            <w:rFonts w:cs="Calibri"/>
            <w:sz w:val="20"/>
            <w:szCs w:val="20"/>
          </w:rPr>
          <w:instrText xml:space="preserve"> PAGE   \* MERGEFORMAT </w:instrText>
        </w:r>
        <w:r w:rsidR="008C7F24" w:rsidRPr="00447F32">
          <w:rPr>
            <w:rFonts w:cs="Calibri"/>
            <w:sz w:val="20"/>
            <w:szCs w:val="20"/>
          </w:rPr>
          <w:fldChar w:fldCharType="separate"/>
        </w:r>
        <w:r>
          <w:rPr>
            <w:rFonts w:cs="Calibri"/>
            <w:noProof/>
            <w:sz w:val="20"/>
            <w:szCs w:val="20"/>
          </w:rPr>
          <w:t>2</w:t>
        </w:r>
        <w:r w:rsidR="008C7F24" w:rsidRPr="00447F32">
          <w:rPr>
            <w:rFonts w:cs="Calibri"/>
            <w:noProof/>
            <w:sz w:val="20"/>
            <w:szCs w:val="20"/>
          </w:rPr>
          <w:fldChar w:fldCharType="end"/>
        </w:r>
        <w:r w:rsidR="008C7F24" w:rsidRPr="00447F32">
          <w:rPr>
            <w:rFonts w:cs="Calibri"/>
            <w:noProof/>
            <w:sz w:val="20"/>
            <w:szCs w:val="20"/>
          </w:rPr>
          <w:br/>
          <w:t>C1</w:t>
        </w:r>
        <w:r w:rsidR="008C7F24">
          <w:rPr>
            <w:rFonts w:cs="Calibri"/>
            <w:noProof/>
            <w:sz w:val="20"/>
            <w:szCs w:val="20"/>
          </w:rPr>
          <w:t>8</w:t>
        </w:r>
        <w:r w:rsidR="008C7F24" w:rsidRPr="00447F32">
          <w:rPr>
            <w:rFonts w:cs="Calibri"/>
            <w:noProof/>
            <w:sz w:val="20"/>
            <w:szCs w:val="20"/>
          </w:rPr>
          <w:t>/</w:t>
        </w:r>
        <w:r w:rsidR="008C7F24">
          <w:rPr>
            <w:rFonts w:cs="Calibri"/>
            <w:noProof/>
            <w:sz w:val="20"/>
            <w:szCs w:val="20"/>
          </w:rPr>
          <w:t>121</w:t>
        </w:r>
        <w:r w:rsidR="008C7F24"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SY" w:vendorID="64" w:dllVersion="131078" w:nlCheck="1" w:checkStyle="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10"/>
    <w:rsid w:val="00090574"/>
    <w:rsid w:val="000A53D1"/>
    <w:rsid w:val="000C548A"/>
    <w:rsid w:val="00147D4A"/>
    <w:rsid w:val="001A6FB1"/>
    <w:rsid w:val="001C0169"/>
    <w:rsid w:val="001D1D50"/>
    <w:rsid w:val="001E446E"/>
    <w:rsid w:val="002154EE"/>
    <w:rsid w:val="0023283D"/>
    <w:rsid w:val="00271404"/>
    <w:rsid w:val="00271C43"/>
    <w:rsid w:val="00287AD5"/>
    <w:rsid w:val="00290728"/>
    <w:rsid w:val="002978F4"/>
    <w:rsid w:val="002B028D"/>
    <w:rsid w:val="002E45F0"/>
    <w:rsid w:val="002E6541"/>
    <w:rsid w:val="00320DC3"/>
    <w:rsid w:val="003409BC"/>
    <w:rsid w:val="00357185"/>
    <w:rsid w:val="00383829"/>
    <w:rsid w:val="003F4B29"/>
    <w:rsid w:val="0042686F"/>
    <w:rsid w:val="004317D8"/>
    <w:rsid w:val="00434183"/>
    <w:rsid w:val="00443869"/>
    <w:rsid w:val="00447F32"/>
    <w:rsid w:val="004B4FA7"/>
    <w:rsid w:val="004E11DC"/>
    <w:rsid w:val="005409AC"/>
    <w:rsid w:val="0055516A"/>
    <w:rsid w:val="0058491B"/>
    <w:rsid w:val="005A3170"/>
    <w:rsid w:val="005A5B78"/>
    <w:rsid w:val="0069200F"/>
    <w:rsid w:val="00697D06"/>
    <w:rsid w:val="006A65CB"/>
    <w:rsid w:val="006C3242"/>
    <w:rsid w:val="006C7CC0"/>
    <w:rsid w:val="006F63F7"/>
    <w:rsid w:val="00706D7A"/>
    <w:rsid w:val="007150B4"/>
    <w:rsid w:val="00722F0D"/>
    <w:rsid w:val="0074420E"/>
    <w:rsid w:val="007723DB"/>
    <w:rsid w:val="00783E26"/>
    <w:rsid w:val="007C3BC7"/>
    <w:rsid w:val="007C41F3"/>
    <w:rsid w:val="007D164B"/>
    <w:rsid w:val="007D4ACF"/>
    <w:rsid w:val="007D525D"/>
    <w:rsid w:val="007F0787"/>
    <w:rsid w:val="00800110"/>
    <w:rsid w:val="00810B7B"/>
    <w:rsid w:val="008235CD"/>
    <w:rsid w:val="008247DE"/>
    <w:rsid w:val="00827B3E"/>
    <w:rsid w:val="00840B10"/>
    <w:rsid w:val="008513CB"/>
    <w:rsid w:val="008C0994"/>
    <w:rsid w:val="008C6792"/>
    <w:rsid w:val="008C7F24"/>
    <w:rsid w:val="008F4CFE"/>
    <w:rsid w:val="00904607"/>
    <w:rsid w:val="00923B0C"/>
    <w:rsid w:val="0094021C"/>
    <w:rsid w:val="0095551A"/>
    <w:rsid w:val="00982B28"/>
    <w:rsid w:val="009D313F"/>
    <w:rsid w:val="00A02441"/>
    <w:rsid w:val="00A47A5A"/>
    <w:rsid w:val="00A6683B"/>
    <w:rsid w:val="00A97F94"/>
    <w:rsid w:val="00B05BC8"/>
    <w:rsid w:val="00B11C93"/>
    <w:rsid w:val="00B15C62"/>
    <w:rsid w:val="00B42F07"/>
    <w:rsid w:val="00B62B8C"/>
    <w:rsid w:val="00B64B47"/>
    <w:rsid w:val="00B960E5"/>
    <w:rsid w:val="00BF6CD1"/>
    <w:rsid w:val="00C002DE"/>
    <w:rsid w:val="00C35D8C"/>
    <w:rsid w:val="00C53BF8"/>
    <w:rsid w:val="00C66157"/>
    <w:rsid w:val="00C674FE"/>
    <w:rsid w:val="00C75633"/>
    <w:rsid w:val="00CE2EE1"/>
    <w:rsid w:val="00CF3FFD"/>
    <w:rsid w:val="00D77D0F"/>
    <w:rsid w:val="00D81E44"/>
    <w:rsid w:val="00DA1CF0"/>
    <w:rsid w:val="00DC1E02"/>
    <w:rsid w:val="00DC24B4"/>
    <w:rsid w:val="00DF16DC"/>
    <w:rsid w:val="00E45211"/>
    <w:rsid w:val="00E62D4C"/>
    <w:rsid w:val="00EB796D"/>
    <w:rsid w:val="00EB7A20"/>
    <w:rsid w:val="00EF3128"/>
    <w:rsid w:val="00F24FC4"/>
    <w:rsid w:val="00F2676C"/>
    <w:rsid w:val="00F45575"/>
    <w:rsid w:val="00F84366"/>
    <w:rsid w:val="00F85089"/>
    <w:rsid w:val="00F96DDB"/>
    <w:rsid w:val="00FA04B2"/>
    <w:rsid w:val="00FA6F46"/>
    <w:rsid w:val="00FB6B6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550D29E-34A4-4764-BF08-594FEF45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183"/>
    <w:pPr>
      <w:tabs>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ind w:left="1134" w:hanging="1134"/>
      <w:outlineLvl w:val="0"/>
    </w:pPr>
    <w:rPr>
      <w:rFonts w:eastAsiaTheme="majorEastAsia"/>
      <w:b/>
      <w:bCs/>
      <w:sz w:val="26"/>
      <w:szCs w:val="36"/>
    </w:rPr>
  </w:style>
  <w:style w:type="paragraph" w:styleId="Heading2">
    <w:name w:val="heading 2"/>
    <w:basedOn w:val="Normal"/>
    <w:next w:val="Normal"/>
    <w:link w:val="Heading2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00"/>
      <w:ind w:left="1134" w:hanging="1134"/>
      <w:outlineLvl w:val="1"/>
    </w:pPr>
    <w:rPr>
      <w:rFonts w:eastAsiaTheme="majorEastAsia"/>
      <w:b/>
      <w:bCs/>
      <w:sz w:val="24"/>
      <w:szCs w:val="32"/>
    </w:rPr>
  </w:style>
  <w:style w:type="paragraph" w:styleId="Heading3">
    <w:name w:val="heading 3"/>
    <w:basedOn w:val="Normal"/>
    <w:next w:val="Normal"/>
    <w:link w:val="Heading3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outlineLvl w:val="2"/>
    </w:pPr>
    <w:rPr>
      <w:rFonts w:eastAsiaTheme="majorEastAsia"/>
      <w:b/>
      <w:bCs/>
    </w:rPr>
  </w:style>
  <w:style w:type="paragraph" w:styleId="Heading4">
    <w:name w:val="heading 4"/>
    <w:basedOn w:val="Normal"/>
    <w:next w:val="Normal"/>
    <w:link w:val="Heading4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3"/>
    </w:pPr>
    <w:rPr>
      <w:rFonts w:eastAsiaTheme="majorEastAsia"/>
      <w:b/>
      <w:bCs/>
    </w:rPr>
  </w:style>
  <w:style w:type="paragraph" w:styleId="Heading5">
    <w:name w:val="heading 5"/>
    <w:basedOn w:val="Normal"/>
    <w:next w:val="Normal"/>
    <w:link w:val="Heading5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134" w:hanging="1134"/>
      <w:outlineLvl w:val="4"/>
    </w:pPr>
    <w:rPr>
      <w:rFonts w:eastAsiaTheme="majorEastAsia"/>
      <w:b/>
      <w:bCs/>
    </w:rPr>
  </w:style>
  <w:style w:type="paragraph" w:styleId="Heading6">
    <w:name w:val="heading 6"/>
    <w:basedOn w:val="Normal"/>
    <w:next w:val="Normal"/>
    <w:link w:val="Heading6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E5872"/>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872"/>
    <w:rPr>
      <w:rFonts w:ascii="Calibri" w:eastAsiaTheme="majorEastAsia" w:hAnsi="Calibri" w:cs="Traditional Arabic"/>
      <w:b/>
      <w:bCs/>
      <w:sz w:val="26"/>
      <w:szCs w:val="36"/>
    </w:rPr>
  </w:style>
  <w:style w:type="character" w:customStyle="1" w:styleId="Heading2Char">
    <w:name w:val="Heading 2 Char"/>
    <w:basedOn w:val="DefaultParagraphFont"/>
    <w:link w:val="Heading2"/>
    <w:rsid w:val="00FE5872"/>
    <w:rPr>
      <w:rFonts w:ascii="Calibri" w:eastAsiaTheme="majorEastAsia" w:hAnsi="Calibri" w:cs="Traditional Arabic"/>
      <w:b/>
      <w:bCs/>
      <w:sz w:val="24"/>
      <w:szCs w:val="32"/>
    </w:rPr>
  </w:style>
  <w:style w:type="character" w:customStyle="1" w:styleId="Heading3Char">
    <w:name w:val="Heading 3 Char"/>
    <w:basedOn w:val="DefaultParagraphFont"/>
    <w:link w:val="Heading3"/>
    <w:rsid w:val="00FE5872"/>
    <w:rPr>
      <w:rFonts w:ascii="Calibri" w:eastAsiaTheme="majorEastAsia" w:hAnsi="Calibri" w:cs="Traditional Arabic"/>
      <w:b/>
      <w:bCs/>
      <w:szCs w:val="30"/>
    </w:rPr>
  </w:style>
  <w:style w:type="character" w:customStyle="1" w:styleId="Heading4Char">
    <w:name w:val="Heading 4 Char"/>
    <w:basedOn w:val="DefaultParagraphFont"/>
    <w:link w:val="Heading4"/>
    <w:rsid w:val="00FE5872"/>
    <w:rPr>
      <w:rFonts w:ascii="Calibri" w:eastAsiaTheme="majorEastAsia" w:hAnsi="Calibri" w:cs="Traditional Arabic"/>
      <w:b/>
      <w:bCs/>
      <w:szCs w:val="30"/>
    </w:rPr>
  </w:style>
  <w:style w:type="character" w:customStyle="1" w:styleId="Heading5Char">
    <w:name w:val="Heading 5 Char"/>
    <w:basedOn w:val="DefaultParagraphFont"/>
    <w:link w:val="Heading5"/>
    <w:rsid w:val="00FE5872"/>
    <w:rPr>
      <w:rFonts w:ascii="Calibri" w:eastAsiaTheme="majorEastAsia" w:hAnsi="Calibri" w:cs="Traditional Arabic"/>
      <w:b/>
      <w:bCs/>
      <w:szCs w:val="30"/>
    </w:rPr>
  </w:style>
  <w:style w:type="character" w:customStyle="1" w:styleId="Heading6Char">
    <w:name w:val="Heading 6 Char"/>
    <w:basedOn w:val="DefaultParagraphFont"/>
    <w:link w:val="Heading6"/>
    <w:rsid w:val="00FE5872"/>
    <w:rPr>
      <w:rFonts w:ascii="Calibri" w:eastAsiaTheme="majorEastAsia" w:hAnsi="Calibri" w:cs="Traditional Arabic"/>
      <w:b/>
      <w:bCs/>
      <w:szCs w:val="30"/>
    </w:rPr>
  </w:style>
  <w:style w:type="character" w:customStyle="1" w:styleId="Heading7Char">
    <w:name w:val="Heading 7 Char"/>
    <w:basedOn w:val="DefaultParagraphFont"/>
    <w:link w:val="Heading7"/>
    <w:rsid w:val="00FE5872"/>
    <w:rPr>
      <w:rFonts w:ascii="Calibri" w:eastAsiaTheme="majorEastAsia" w:hAnsi="Calibri" w:cs="Traditional Arabic"/>
      <w:b/>
      <w:bCs/>
      <w:szCs w:val="30"/>
    </w:rPr>
  </w:style>
  <w:style w:type="character" w:customStyle="1" w:styleId="Heading8Char">
    <w:name w:val="Heading 8 Char"/>
    <w:basedOn w:val="DefaultParagraphFont"/>
    <w:link w:val="Heading8"/>
    <w:rsid w:val="00FE5872"/>
    <w:rPr>
      <w:rFonts w:ascii="Calibri" w:eastAsiaTheme="majorEastAsia" w:hAnsi="Calibri" w:cs="Traditional Arabic"/>
      <w:b/>
      <w:bCs/>
      <w:szCs w:val="30"/>
    </w:rPr>
  </w:style>
  <w:style w:type="character" w:customStyle="1" w:styleId="Heading9Char">
    <w:name w:val="Heading 9 Char"/>
    <w:basedOn w:val="DefaultParagraphFont"/>
    <w:link w:val="Heading9"/>
    <w:rsid w:val="00FE5872"/>
    <w:rPr>
      <w:rFonts w:ascii="Calibri" w:eastAsiaTheme="majorEastAsia" w:hAnsi="Calibri" w:cs="Traditional Arabic"/>
      <w:b/>
      <w:bCs/>
      <w:szCs w:val="30"/>
    </w:rPr>
  </w:style>
  <w:style w:type="paragraph" w:styleId="NoSpacing">
    <w:name w:val="No Spacing"/>
    <w:uiPriority w:val="1"/>
    <w:rsid w:val="007C3BC7"/>
    <w:pPr>
      <w:spacing w:after="0" w:line="240" w:lineRule="auto"/>
    </w:pPr>
    <w:rPr>
      <w:color w:val="FF000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DC24B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link w:val="CallChar"/>
    <w:qFormat/>
    <w:rsid w:val="00DA1CF0"/>
    <w:pPr>
      <w:keepNext/>
      <w:spacing w:before="160"/>
      <w:ind w:left="1588" w:hanging="794"/>
    </w:pPr>
    <w:rPr>
      <w:i/>
      <w:iCs/>
    </w:rPr>
  </w:style>
  <w:style w:type="character" w:customStyle="1" w:styleId="CallChar">
    <w:name w:val="Call Char"/>
    <w:basedOn w:val="DefaultParagraphFont"/>
    <w:link w:val="Call"/>
    <w:locked/>
    <w:rsid w:val="00800110"/>
    <w:rPr>
      <w:rFonts w:ascii="Calibri" w:hAnsi="Calibri" w:cs="Traditional Arabic"/>
      <w:i/>
      <w:iCs/>
      <w:szCs w:val="30"/>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FE5872"/>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outlineLvl w:val="0"/>
    </w:pPr>
    <w:rPr>
      <w:lang w:bidi="ar-SY"/>
    </w:rPr>
  </w:style>
  <w:style w:type="paragraph" w:customStyle="1" w:styleId="enumlev2">
    <w:name w:val="enumlev 2"/>
    <w:basedOn w:val="Normal"/>
    <w:next w:val="enumlev1"/>
    <w:qFormat/>
    <w:rsid w:val="00FE5872"/>
    <w:pPr>
      <w:tabs>
        <w:tab w:val="clear" w:pos="1361"/>
      </w:tabs>
      <w:spacing w:before="80"/>
      <w:ind w:left="2268" w:hanging="1134"/>
      <w:outlineLvl w:val="1"/>
    </w:pPr>
  </w:style>
  <w:style w:type="paragraph" w:customStyle="1" w:styleId="enumlev3">
    <w:name w:val="enumlev 3"/>
    <w:basedOn w:val="Normal"/>
    <w:qFormat/>
    <w:rsid w:val="00FE5872"/>
    <w:pPr>
      <w:tabs>
        <w:tab w:val="clear" w:pos="1361"/>
        <w:tab w:val="clear" w:pos="1928"/>
        <w:tab w:val="clear" w:pos="2495"/>
      </w:tabs>
      <w:spacing w:before="80"/>
      <w:ind w:left="3119" w:hanging="113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ACMA Footnote Text,DNV-"/>
    <w:basedOn w:val="Normal"/>
    <w:link w:val="FootnoteTextChar"/>
    <w:unhideWhenUsed/>
    <w:qFormat/>
    <w:rsid w:val="002E6541"/>
    <w:pPr>
      <w:spacing w:before="60" w:line="168" w:lineRule="auto"/>
    </w:pPr>
    <w:rPr>
      <w:sz w:val="20"/>
      <w:szCs w:val="26"/>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ACMA Footnote Text Char"/>
    <w:basedOn w:val="DefaultParagraphFont"/>
    <w:link w:val="FootnoteText"/>
    <w:rsid w:val="002E6541"/>
    <w:rPr>
      <w:rFonts w:ascii="Calibri" w:hAnsi="Calibri" w:cs="Traditional Arabic"/>
      <w:sz w:val="20"/>
      <w:szCs w:val="26"/>
    </w:rPr>
  </w:style>
  <w:style w:type="character" w:styleId="FootnoteReference">
    <w:name w:val="footnote reference"/>
    <w:aliases w:val="Appel note de bas de p,Footnote Reference/,Footnote symbol,Ref,de nota al pie,Appel note de bas de p + 11 pt,Italic"/>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FE5872"/>
    <w:pPr>
      <w:keepNext/>
      <w:spacing w:before="360"/>
    </w:pPr>
    <w:rPr>
      <w:lang w:bidi="ar-SY"/>
    </w:rPr>
  </w:style>
  <w:style w:type="character" w:customStyle="1" w:styleId="NormalaftertitleChar">
    <w:name w:val="Normal after title Char"/>
    <w:basedOn w:val="DefaultParagraphFont"/>
    <w:link w:val="Normalaftertitle"/>
    <w:rsid w:val="00800110"/>
    <w:rPr>
      <w:rFonts w:ascii="Calibri" w:hAnsi="Calibri" w:cs="Traditional Arabic"/>
      <w:szCs w:val="30"/>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link w:val="ReasonsChar"/>
    <w:qFormat/>
    <w:rsid w:val="004317D8"/>
  </w:style>
  <w:style w:type="character" w:customStyle="1" w:styleId="ReasonsChar">
    <w:name w:val="Reasons Char"/>
    <w:basedOn w:val="DefaultParagraphFont"/>
    <w:link w:val="Reasons"/>
    <w:rsid w:val="00800110"/>
    <w:rPr>
      <w:rFonts w:ascii="Calibri" w:hAnsi="Calibri" w:cs="Traditional Arabic"/>
      <w:szCs w:val="30"/>
    </w:rPr>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nhideWhenUsed/>
    <w:rsid w:val="002978F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nhideWhenUsed/>
    <w:rsid w:val="002978F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nhideWhenUsed/>
    <w:rsid w:val="0023283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C3242"/>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rsid w:val="006C3242"/>
    <w:rPr>
      <w:rFonts w:ascii="Calibri" w:hAnsi="Calibri" w:cs="Traditional Arabic"/>
      <w:szCs w:val="30"/>
    </w:rPr>
  </w:style>
  <w:style w:type="character" w:styleId="Hyperlink">
    <w:name w:val="Hyperlink"/>
    <w:basedOn w:val="DefaultParagraphFont"/>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FE5872"/>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pPr>
    <w:rPr>
      <w:b/>
      <w:bCs/>
    </w:rPr>
  </w:style>
  <w:style w:type="paragraph" w:customStyle="1" w:styleId="Annextitle0">
    <w:name w:val="Annex_title"/>
    <w:basedOn w:val="Normal"/>
    <w:next w:val="Normal"/>
    <w:link w:val="AnnextitleChar"/>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800110"/>
    <w:rPr>
      <w:rFonts w:ascii="Calibri" w:eastAsia="Times New Roman" w:hAnsi="Calibri" w:cs="Traditional Arabic"/>
      <w:b/>
      <w:bCs/>
      <w:sz w:val="28"/>
      <w:szCs w:val="40"/>
      <w:lang w:eastAsia="en-US"/>
    </w:rPr>
  </w:style>
  <w:style w:type="paragraph" w:customStyle="1" w:styleId="enumlev10">
    <w:name w:val="enumlev1"/>
    <w:basedOn w:val="Normal"/>
    <w:next w:val="Normal"/>
    <w:link w:val="enumlev1Char"/>
    <w:qFormat/>
    <w:rsid w:val="008001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pPr>
    <w:rPr>
      <w:rFonts w:eastAsia="Times New Roman"/>
      <w:lang w:eastAsia="en-US"/>
    </w:rPr>
  </w:style>
  <w:style w:type="character" w:customStyle="1" w:styleId="enumlev1Char">
    <w:name w:val="enumlev1 Char"/>
    <w:basedOn w:val="DefaultParagraphFont"/>
    <w:link w:val="enumlev10"/>
    <w:rsid w:val="00800110"/>
    <w:rPr>
      <w:rFonts w:ascii="Calibri" w:eastAsia="Times New Roman" w:hAnsi="Calibri" w:cs="Traditional Arabic"/>
      <w:szCs w:val="30"/>
      <w:lang w:eastAsia="en-US"/>
    </w:rPr>
  </w:style>
  <w:style w:type="paragraph" w:customStyle="1" w:styleId="Headingb0">
    <w:name w:val="Heading_b"/>
    <w:basedOn w:val="Heading2"/>
    <w:link w:val="HeadingbChar"/>
    <w:qFormat/>
    <w:rsid w:val="00800110"/>
    <w:pPr>
      <w:spacing w:before="180"/>
      <w:ind w:left="0" w:firstLine="0"/>
    </w:pPr>
    <w:rPr>
      <w:rFonts w:eastAsia="Times New Roman"/>
      <w:kern w:val="14"/>
      <w:lang w:eastAsia="en-US" w:bidi="ar-EG"/>
    </w:rPr>
  </w:style>
  <w:style w:type="character" w:customStyle="1" w:styleId="HeadingbChar">
    <w:name w:val="Heading_b Char"/>
    <w:basedOn w:val="DefaultParagraphFont"/>
    <w:link w:val="Headingb0"/>
    <w:locked/>
    <w:rsid w:val="00800110"/>
    <w:rPr>
      <w:rFonts w:ascii="Calibri" w:eastAsia="Times New Roman" w:hAnsi="Calibri" w:cs="Traditional Arabic"/>
      <w:b/>
      <w:bCs/>
      <w:kern w:val="14"/>
      <w:sz w:val="24"/>
      <w:szCs w:val="32"/>
      <w:lang w:eastAsia="en-US" w:bidi="ar-EG"/>
    </w:rPr>
  </w:style>
  <w:style w:type="paragraph" w:customStyle="1" w:styleId="enumlev20">
    <w:name w:val="enumlev2"/>
    <w:basedOn w:val="enumlev10"/>
    <w:next w:val="Normal"/>
    <w:link w:val="enumlev2Char"/>
    <w:qFormat/>
    <w:rsid w:val="00800110"/>
    <w:pPr>
      <w:ind w:left="1814" w:hanging="680"/>
    </w:pPr>
  </w:style>
  <w:style w:type="character" w:customStyle="1" w:styleId="enumlev2Char">
    <w:name w:val="enumlev2 Char"/>
    <w:basedOn w:val="enumlev1Char"/>
    <w:link w:val="enumlev20"/>
    <w:rsid w:val="00800110"/>
    <w:rPr>
      <w:rFonts w:ascii="Calibri" w:eastAsia="Times New Roman" w:hAnsi="Calibri" w:cs="Traditional Arabic"/>
      <w:szCs w:val="30"/>
      <w:lang w:eastAsia="en-US"/>
    </w:rPr>
  </w:style>
  <w:style w:type="paragraph" w:customStyle="1" w:styleId="Sectiontitle0">
    <w:name w:val="Section_title"/>
    <w:basedOn w:val="Annextitle0"/>
    <w:next w:val="Normalaftertitle"/>
    <w:rsid w:val="00800110"/>
    <w:pPr>
      <w:tabs>
        <w:tab w:val="clear" w:pos="567"/>
        <w:tab w:val="clear" w:pos="1701"/>
        <w:tab w:val="clear" w:pos="2835"/>
        <w:tab w:val="left" w:pos="1871"/>
      </w:tabs>
      <w:bidi w:val="0"/>
    </w:pPr>
    <w:rPr>
      <w:lang w:val="en-GB"/>
    </w:rPr>
  </w:style>
  <w:style w:type="paragraph" w:customStyle="1" w:styleId="Headingi0">
    <w:name w:val="Heading_i"/>
    <w:basedOn w:val="Heading3"/>
    <w:next w:val="Normal"/>
    <w:qFormat/>
    <w:rsid w:val="00800110"/>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rFonts w:eastAsia="Times New Roman"/>
      <w:i/>
      <w:iCs/>
      <w:lang w:val="en-GB" w:eastAsia="en-US" w:bidi="ar-EG"/>
    </w:rPr>
  </w:style>
  <w:style w:type="paragraph" w:customStyle="1" w:styleId="AnnexNo0">
    <w:name w:val="Annex_No"/>
    <w:basedOn w:val="Normal"/>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before="360" w:after="120"/>
      <w:jc w:val="center"/>
      <w:textAlignment w:val="baseline"/>
    </w:pPr>
    <w:rPr>
      <w:rFonts w:eastAsia="Times New Roman"/>
      <w:sz w:val="28"/>
      <w:szCs w:val="40"/>
      <w:lang w:val="en-GB" w:eastAsia="en-US" w:bidi="ar-EG"/>
    </w:rPr>
  </w:style>
  <w:style w:type="paragraph" w:customStyle="1" w:styleId="OpinionNo0">
    <w:name w:val="Opinion_No"/>
    <w:basedOn w:val="ResNo"/>
    <w:next w:val="Opiniontitle0"/>
    <w:rsid w:val="00800110"/>
    <w:pPr>
      <w:tabs>
        <w:tab w:val="clear" w:pos="1134"/>
      </w:tabs>
      <w:overflowPunct w:val="0"/>
      <w:autoSpaceDE w:val="0"/>
      <w:autoSpaceDN w:val="0"/>
      <w:adjustRightInd w:val="0"/>
      <w:textAlignment w:val="baseline"/>
    </w:pPr>
    <w:rPr>
      <w:caps/>
      <w:lang w:val="en-GB"/>
    </w:rPr>
  </w:style>
  <w:style w:type="paragraph" w:customStyle="1" w:styleId="ResNo">
    <w:name w:val="Res_No"/>
    <w:basedOn w:val="Normal"/>
    <w:next w:val="Normal"/>
    <w:link w:val="ResNoChar"/>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character" w:customStyle="1" w:styleId="ResNoChar">
    <w:name w:val="Res_No Char"/>
    <w:basedOn w:val="DefaultParagraphFont"/>
    <w:link w:val="ResNo"/>
    <w:rsid w:val="00800110"/>
    <w:rPr>
      <w:rFonts w:ascii="Calibri" w:eastAsia="Times New Roman" w:hAnsi="Calibri" w:cs="Traditional Arabic"/>
      <w:sz w:val="28"/>
      <w:szCs w:val="40"/>
      <w:lang w:eastAsia="en-US" w:bidi="ar-EG"/>
    </w:rPr>
  </w:style>
  <w:style w:type="paragraph" w:customStyle="1" w:styleId="Opiniontitle0">
    <w:name w:val="Opinion_title"/>
    <w:next w:val="Normal"/>
    <w:qFormat/>
    <w:rsid w:val="00800110"/>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Annexref">
    <w:name w:val="Annex_ref"/>
    <w:qFormat/>
    <w:rsid w:val="00800110"/>
    <w:pPr>
      <w:keepLines/>
      <w:bidi/>
      <w:spacing w:before="120" w:after="120" w:line="192" w:lineRule="auto"/>
    </w:pPr>
    <w:rPr>
      <w:rFonts w:ascii="Calibri" w:eastAsia="Times New Roman" w:hAnsi="Calibri" w:cs="Traditional Arabic"/>
      <w:b/>
      <w:bCs/>
      <w:szCs w:val="30"/>
      <w:lang w:eastAsia="en-US" w:bidi="ar-SY"/>
    </w:rPr>
  </w:style>
  <w:style w:type="paragraph" w:customStyle="1" w:styleId="AppendixNo0">
    <w:name w:val="Appendix_No"/>
    <w:basedOn w:val="AnnexNo0"/>
    <w:qFormat/>
    <w:rsid w:val="00800110"/>
  </w:style>
  <w:style w:type="paragraph" w:customStyle="1" w:styleId="Appendixtitle0">
    <w:name w:val="Appendix_title"/>
    <w:basedOn w:val="Annextitle0"/>
    <w:next w:val="Normal"/>
    <w:rsid w:val="00800110"/>
  </w:style>
  <w:style w:type="paragraph" w:customStyle="1" w:styleId="Tablehead0">
    <w:name w:val="Table_head"/>
    <w:basedOn w:val="Normal"/>
    <w:link w:val="TableheadChar"/>
    <w:qFormat/>
    <w:rsid w:val="0080011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pPr>
    <w:rPr>
      <w:rFonts w:eastAsia="Times New Roman"/>
      <w:b/>
      <w:bCs/>
      <w:sz w:val="20"/>
      <w:szCs w:val="26"/>
      <w:lang w:eastAsia="en-US" w:bidi="ar-EG"/>
    </w:rPr>
  </w:style>
  <w:style w:type="character" w:customStyle="1" w:styleId="TableheadChar">
    <w:name w:val="Table_head Char"/>
    <w:basedOn w:val="DefaultParagraphFont"/>
    <w:link w:val="Tablehead0"/>
    <w:rsid w:val="00800110"/>
    <w:rPr>
      <w:rFonts w:ascii="Calibri" w:eastAsia="Times New Roman" w:hAnsi="Calibri" w:cs="Traditional Arabic"/>
      <w:b/>
      <w:bCs/>
      <w:sz w:val="20"/>
      <w:szCs w:val="26"/>
      <w:lang w:eastAsia="en-US" w:bidi="ar-EG"/>
    </w:rPr>
  </w:style>
  <w:style w:type="paragraph" w:customStyle="1" w:styleId="Tabletitle0">
    <w:name w:val="Table_title"/>
    <w:basedOn w:val="Normal"/>
    <w:next w:val="Normal"/>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948"/>
        <w:tab w:val="left" w:pos="4082"/>
      </w:tabs>
      <w:spacing w:after="120"/>
      <w:jc w:val="center"/>
    </w:pPr>
    <w:rPr>
      <w:rFonts w:eastAsia="Times New Roman"/>
      <w:b/>
      <w:bCs/>
      <w:lang w:eastAsia="en-US"/>
    </w:rPr>
  </w:style>
  <w:style w:type="paragraph" w:customStyle="1" w:styleId="TableNo0">
    <w:name w:val="Table_No"/>
    <w:basedOn w:val="Normal"/>
    <w:next w:val="Normal"/>
    <w:link w:val="TableNoChar"/>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after="120"/>
      <w:jc w:val="center"/>
    </w:pPr>
    <w:rPr>
      <w:rFonts w:eastAsia="Times New Roman"/>
      <w:lang w:eastAsia="en-US"/>
    </w:rPr>
  </w:style>
  <w:style w:type="character" w:customStyle="1" w:styleId="TableNoChar">
    <w:name w:val="Table_No Char"/>
    <w:basedOn w:val="DefaultParagraphFont"/>
    <w:link w:val="TableNo0"/>
    <w:locked/>
    <w:rsid w:val="00800110"/>
    <w:rPr>
      <w:rFonts w:ascii="Calibri" w:eastAsia="Times New Roman" w:hAnsi="Calibri" w:cs="Traditional Arabic"/>
      <w:szCs w:val="30"/>
      <w:lang w:eastAsia="en-US"/>
    </w:rPr>
  </w:style>
  <w:style w:type="paragraph" w:customStyle="1" w:styleId="Tabletext">
    <w:name w:val="Table_text"/>
    <w:basedOn w:val="Normal"/>
    <w:link w:val="TabletextChar"/>
    <w:qFormat/>
    <w:rsid w:val="008001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pPr>
    <w:rPr>
      <w:rFonts w:eastAsia="Times New Roman"/>
      <w:sz w:val="20"/>
      <w:szCs w:val="26"/>
      <w:lang w:val="fr-FR" w:eastAsia="en-US" w:bidi="ar-EG"/>
    </w:rPr>
  </w:style>
  <w:style w:type="character" w:customStyle="1" w:styleId="TabletextChar">
    <w:name w:val="Table_text Char"/>
    <w:basedOn w:val="DefaultParagraphFont"/>
    <w:link w:val="Tabletext"/>
    <w:locked/>
    <w:rsid w:val="00800110"/>
    <w:rPr>
      <w:rFonts w:ascii="Calibri" w:eastAsia="Times New Roman" w:hAnsi="Calibri" w:cs="Traditional Arabic"/>
      <w:sz w:val="20"/>
      <w:szCs w:val="26"/>
      <w:lang w:val="fr-FR" w:eastAsia="en-US" w:bidi="ar-EG"/>
    </w:rPr>
  </w:style>
  <w:style w:type="paragraph" w:customStyle="1" w:styleId="Questiontitle">
    <w:name w:val="Question_title"/>
    <w:basedOn w:val="Normal"/>
    <w:next w:val="Normal"/>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bidi="ar-EG"/>
    </w:rPr>
  </w:style>
  <w:style w:type="paragraph" w:customStyle="1" w:styleId="QuestionNo">
    <w:name w:val="Question_No"/>
    <w:basedOn w:val="Normal"/>
    <w:next w:val="Questiontitle"/>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paragraph" w:customStyle="1" w:styleId="Title4">
    <w:name w:val="Title 4"/>
    <w:basedOn w:val="Title3"/>
    <w:next w:val="Heading1"/>
    <w:rsid w:val="00800110"/>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spacing w:before="240" w:after="0"/>
    </w:pPr>
    <w:rPr>
      <w:rFonts w:eastAsia="Times New Roman"/>
      <w:b/>
      <w:bCs/>
      <w:sz w:val="24"/>
      <w:szCs w:val="32"/>
      <w:lang w:eastAsia="en-US" w:bidi="ar-EG"/>
    </w:rPr>
  </w:style>
  <w:style w:type="paragraph" w:customStyle="1" w:styleId="Committee">
    <w:name w:val="Committee"/>
    <w:basedOn w:val="Normal"/>
    <w:qFormat/>
    <w:rsid w:val="00800110"/>
    <w:pPr>
      <w:framePr w:hSpace="180" w:wrap="around" w:hAnchor="margin" w:y="-675"/>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eastAsia="Times New Roman" w:hAnsi="Verdana Bold"/>
      <w:b/>
      <w:bCs/>
      <w:sz w:val="19"/>
      <w:lang w:val="en-GB" w:eastAsia="en-US"/>
    </w:rPr>
  </w:style>
  <w:style w:type="paragraph" w:customStyle="1" w:styleId="Adress">
    <w:name w:val="Adress"/>
    <w:qFormat/>
    <w:rsid w:val="00800110"/>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0">
    <w:name w:val="Agenda_item"/>
    <w:qFormat/>
    <w:rsid w:val="00800110"/>
    <w:pPr>
      <w:keepNext/>
      <w:keepLines/>
      <w:bidi/>
      <w:spacing w:before="240" w:after="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800110"/>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800110"/>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Opinionref">
    <w:name w:val="Opinion_ref"/>
    <w:basedOn w:val="Normal"/>
    <w:qFormat/>
    <w:rsid w:val="0080011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120"/>
    </w:pPr>
    <w:rPr>
      <w:rFonts w:eastAsia="Times New Roman"/>
      <w:i/>
      <w:iCs/>
      <w:lang w:eastAsia="en-US" w:bidi="ar-EG"/>
    </w:rPr>
  </w:style>
  <w:style w:type="paragraph" w:customStyle="1" w:styleId="Chaptitle">
    <w:name w:val="Chap_title"/>
    <w:basedOn w:val="Agendaitem0"/>
    <w:qFormat/>
    <w:rsid w:val="00800110"/>
    <w:pPr>
      <w:spacing w:after="360"/>
    </w:pPr>
    <w:rPr>
      <w:b/>
      <w:bCs/>
    </w:rPr>
  </w:style>
  <w:style w:type="character" w:styleId="EndnoteReference">
    <w:name w:val="endnote reference"/>
    <w:basedOn w:val="DefaultParagraphFont"/>
    <w:rsid w:val="00800110"/>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0">
    <w:name w:val="enumlev3"/>
    <w:basedOn w:val="enumlev20"/>
    <w:next w:val="Normal"/>
    <w:link w:val="enumlev3Char"/>
    <w:qFormat/>
    <w:rsid w:val="00800110"/>
    <w:pPr>
      <w:tabs>
        <w:tab w:val="clear" w:pos="1134"/>
        <w:tab w:val="left" w:pos="2500"/>
      </w:tabs>
      <w:ind w:left="2494"/>
    </w:pPr>
  </w:style>
  <w:style w:type="character" w:customStyle="1" w:styleId="enumlev3Char">
    <w:name w:val="enumlev3 Char"/>
    <w:basedOn w:val="enumlev2Char"/>
    <w:link w:val="enumlev30"/>
    <w:rsid w:val="00800110"/>
    <w:rPr>
      <w:rFonts w:ascii="Calibri" w:eastAsia="Times New Roman" w:hAnsi="Calibri" w:cs="Traditional Arabic"/>
      <w:szCs w:val="30"/>
      <w:lang w:eastAsia="en-US"/>
    </w:rPr>
  </w:style>
  <w:style w:type="paragraph" w:customStyle="1" w:styleId="FigureNo0">
    <w:name w:val="Figure_No"/>
    <w:basedOn w:val="Normal"/>
    <w:qFormat/>
    <w:rsid w:val="00800110"/>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Figuretitle0">
    <w:name w:val="Figure_title"/>
    <w:qFormat/>
    <w:rsid w:val="00800110"/>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800110"/>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paragraph" w:customStyle="1" w:styleId="Normalend">
    <w:name w:val="Normal_end"/>
    <w:basedOn w:val="Normal"/>
    <w:qFormat/>
    <w:rsid w:val="008001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auto"/>
    </w:pPr>
    <w:rPr>
      <w:rFonts w:eastAsia="Times New Roman"/>
      <w:lang w:eastAsia="en-US" w:bidi="ar-EG"/>
    </w:rPr>
  </w:style>
  <w:style w:type="paragraph" w:customStyle="1" w:styleId="Parttitle0">
    <w:name w:val="Part_title"/>
    <w:basedOn w:val="Normal"/>
    <w:qFormat/>
    <w:rsid w:val="00800110"/>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94"/>
        <w:tab w:val="left" w:pos="1191"/>
        <w:tab w:val="left" w:pos="1588"/>
        <w:tab w:val="left" w:pos="1985"/>
      </w:tabs>
      <w:overflowPunct w:val="0"/>
      <w:autoSpaceDE w:val="0"/>
      <w:autoSpaceDN w:val="0"/>
      <w:adjustRightInd w:val="0"/>
      <w:spacing w:after="360"/>
      <w:jc w:val="center"/>
      <w:textAlignment w:val="baseline"/>
    </w:pPr>
    <w:rPr>
      <w:rFonts w:eastAsia="Times New Roman"/>
      <w:b/>
      <w:bCs/>
      <w:sz w:val="28"/>
      <w:szCs w:val="40"/>
      <w:lang w:val="en-GB" w:eastAsia="en-US" w:bidi="ar-EG"/>
    </w:rPr>
  </w:style>
  <w:style w:type="paragraph" w:customStyle="1" w:styleId="Part1">
    <w:name w:val="Part_1"/>
    <w:basedOn w:val="Parttitle0"/>
    <w:qFormat/>
    <w:rsid w:val="00800110"/>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0">
    <w:name w:val="Part_No"/>
    <w:basedOn w:val="Normal"/>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paragraph" w:customStyle="1" w:styleId="Reftext">
    <w:name w:val="Ref_text"/>
    <w:basedOn w:val="Normal"/>
    <w:rsid w:val="008001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94" w:right="794" w:hanging="794"/>
    </w:pPr>
    <w:rPr>
      <w:rFonts w:eastAsia="Times New Roman"/>
      <w:lang w:eastAsia="en-US"/>
    </w:rPr>
  </w:style>
  <w:style w:type="paragraph" w:customStyle="1" w:styleId="Restitle">
    <w:name w:val="Res_title"/>
    <w:basedOn w:val="Annextitle0"/>
    <w:next w:val="Normal"/>
    <w:link w:val="RestitleChar"/>
    <w:rsid w:val="00800110"/>
  </w:style>
  <w:style w:type="character" w:customStyle="1" w:styleId="RestitleChar">
    <w:name w:val="Res_title Char"/>
    <w:basedOn w:val="AnnextitleChar"/>
    <w:link w:val="Restitle"/>
    <w:rsid w:val="00800110"/>
    <w:rPr>
      <w:rFonts w:ascii="Calibri" w:eastAsia="Times New Roman" w:hAnsi="Calibri" w:cs="Traditional Arabic"/>
      <w:b/>
      <w:bCs/>
      <w:sz w:val="28"/>
      <w:szCs w:val="40"/>
      <w:lang w:eastAsia="en-US"/>
    </w:rPr>
  </w:style>
  <w:style w:type="paragraph" w:customStyle="1" w:styleId="Section10">
    <w:name w:val="Section_1"/>
    <w:basedOn w:val="Normal"/>
    <w:link w:val="Section1Char"/>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after="120"/>
      <w:jc w:val="center"/>
    </w:pPr>
    <w:rPr>
      <w:rFonts w:eastAsia="Times New Roman"/>
      <w:b/>
      <w:bCs/>
      <w:sz w:val="24"/>
      <w:szCs w:val="32"/>
      <w:lang w:eastAsia="en-US" w:bidi="ar-EG"/>
    </w:rPr>
  </w:style>
  <w:style w:type="character" w:customStyle="1" w:styleId="Section1Char">
    <w:name w:val="Section_1 Char"/>
    <w:link w:val="Section10"/>
    <w:rsid w:val="00800110"/>
    <w:rPr>
      <w:rFonts w:ascii="Calibri" w:eastAsia="Times New Roman" w:hAnsi="Calibri" w:cs="Traditional Arabic"/>
      <w:b/>
      <w:bCs/>
      <w:sz w:val="24"/>
      <w:szCs w:val="32"/>
      <w:lang w:eastAsia="en-US" w:bidi="ar-EG"/>
    </w:rPr>
  </w:style>
  <w:style w:type="paragraph" w:customStyle="1" w:styleId="Section20">
    <w:name w:val="Section_2"/>
    <w:basedOn w:val="Section10"/>
    <w:rsid w:val="00800110"/>
    <w:pPr>
      <w:tabs>
        <w:tab w:val="clear" w:pos="1134"/>
        <w:tab w:val="center" w:pos="4820"/>
      </w:tabs>
      <w:bidi w:val="0"/>
      <w:spacing w:before="360"/>
    </w:pPr>
    <w:rPr>
      <w:b w:val="0"/>
      <w:bCs w:val="0"/>
      <w:i/>
      <w:iCs/>
      <w:lang w:val="en-GB" w:bidi="ar-SA"/>
    </w:rPr>
  </w:style>
  <w:style w:type="paragraph" w:customStyle="1" w:styleId="Section3">
    <w:name w:val="Section_3‎"/>
    <w:qFormat/>
    <w:rsid w:val="00800110"/>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0">
    <w:name w:val="Section_No"/>
    <w:basedOn w:val="Normal"/>
    <w:next w:val="Normal"/>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Tablefin">
    <w:name w:val="Table_fin"/>
    <w:basedOn w:val="Normal"/>
    <w:rsid w:val="00800110"/>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character" w:customStyle="1" w:styleId="Tablefreq">
    <w:name w:val="Table_freq"/>
    <w:rsid w:val="00800110"/>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800110"/>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3"/>
        <w:tab w:val="left" w:pos="1531"/>
        <w:tab w:val="left" w:pos="2041"/>
      </w:tabs>
      <w:overflowPunct w:val="0"/>
      <w:autoSpaceDE w:val="0"/>
      <w:autoSpaceDN w:val="0"/>
      <w:adjustRightInd w:val="0"/>
      <w:spacing w:before="60" w:after="60"/>
      <w:ind w:left="567" w:hanging="567"/>
      <w:textAlignment w:val="baseline"/>
    </w:pPr>
    <w:rPr>
      <w:rFonts w:eastAsia="Times New Roman"/>
      <w:i/>
      <w:iCs/>
      <w:lang w:bidi="ar-EG"/>
    </w:rPr>
  </w:style>
  <w:style w:type="character" w:customStyle="1" w:styleId="TablelegendChar">
    <w:name w:val="Table_legend Char"/>
    <w:link w:val="Tablelegend0"/>
    <w:rsid w:val="00800110"/>
    <w:rPr>
      <w:rFonts w:ascii="Calibri" w:eastAsia="Times New Roman" w:hAnsi="Calibri" w:cs="Traditional Arabic"/>
      <w:i/>
      <w:iCs/>
      <w:szCs w:val="30"/>
      <w:lang w:bidi="ar-EG"/>
    </w:rPr>
  </w:style>
  <w:style w:type="paragraph" w:customStyle="1" w:styleId="toc0">
    <w:name w:val="toc 0"/>
    <w:basedOn w:val="Normal"/>
    <w:next w:val="Normal"/>
    <w:rsid w:val="00800110"/>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line="240" w:lineRule="auto"/>
      <w:ind w:right="-142"/>
      <w:jc w:val="right"/>
    </w:pPr>
    <w:rPr>
      <w:rFonts w:ascii="Times New Roman Bold" w:eastAsia="Times New Roman" w:hAnsi="Times New Roman Bold"/>
      <w:b/>
      <w:bCs/>
      <w:lang w:eastAsia="en-US"/>
    </w:rPr>
  </w:style>
  <w:style w:type="paragraph" w:customStyle="1" w:styleId="Volumetitle0">
    <w:name w:val="Volume_title"/>
    <w:basedOn w:val="Normal"/>
    <w:qFormat/>
    <w:rsid w:val="008001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480" w:after="240"/>
      <w:jc w:val="center"/>
    </w:pPr>
    <w:rPr>
      <w:rFonts w:eastAsia="Times New Roman"/>
      <w:sz w:val="28"/>
      <w:szCs w:val="40"/>
      <w:lang w:eastAsia="en-US"/>
    </w:rPr>
  </w:style>
  <w:style w:type="paragraph" w:customStyle="1" w:styleId="HeadingSummary">
    <w:name w:val="HeadingSummary"/>
    <w:basedOn w:val="Headingb0"/>
    <w:qFormat/>
    <w:rsid w:val="00800110"/>
    <w:rPr>
      <w:sz w:val="22"/>
      <w:szCs w:val="30"/>
    </w:rPr>
  </w:style>
  <w:style w:type="paragraph" w:customStyle="1" w:styleId="Recref">
    <w:name w:val="Rec_ref"/>
    <w:basedOn w:val="Normal"/>
    <w:qFormat/>
    <w:rsid w:val="0080011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120"/>
      <w:jc w:val="center"/>
    </w:pPr>
    <w:rPr>
      <w:rFonts w:eastAsia="Times New Roman"/>
      <w:i/>
      <w:iCs/>
      <w:lang w:eastAsia="en-US"/>
    </w:rPr>
  </w:style>
  <w:style w:type="paragraph" w:customStyle="1" w:styleId="Resref">
    <w:name w:val="Res_ref"/>
    <w:basedOn w:val="Recref"/>
    <w:qFormat/>
    <w:rsid w:val="00800110"/>
    <w:pPr>
      <w:keepLines/>
    </w:pPr>
  </w:style>
  <w:style w:type="character" w:customStyle="1" w:styleId="BalloonTextChar">
    <w:name w:val="Balloon Text Char"/>
    <w:basedOn w:val="DefaultParagraphFont"/>
    <w:link w:val="BalloonText"/>
    <w:uiPriority w:val="99"/>
    <w:semiHidden/>
    <w:rsid w:val="00800110"/>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8001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auto"/>
    </w:pPr>
    <w:rPr>
      <w:rFonts w:ascii="Segoe UI" w:eastAsia="Times New Roman" w:hAnsi="Segoe UI" w:cs="Segoe UI"/>
      <w:sz w:val="18"/>
      <w:szCs w:val="18"/>
      <w:lang w:eastAsia="en-US"/>
    </w:rPr>
  </w:style>
  <w:style w:type="character" w:customStyle="1" w:styleId="BalloonTextChar1">
    <w:name w:val="Balloon Text Char1"/>
    <w:basedOn w:val="DefaultParagraphFont"/>
    <w:uiPriority w:val="99"/>
    <w:semiHidden/>
    <w:rsid w:val="00800110"/>
    <w:rPr>
      <w:rFonts w:ascii="Segoe UI" w:hAnsi="Segoe UI" w:cs="Segoe UI"/>
      <w:sz w:val="18"/>
      <w:szCs w:val="18"/>
    </w:rPr>
  </w:style>
  <w:style w:type="paragraph" w:customStyle="1" w:styleId="TableHead1">
    <w:name w:val="Table_Head"/>
    <w:basedOn w:val="Tabletext"/>
    <w:rsid w:val="00800110"/>
    <w:pPr>
      <w:keepNext/>
      <w:tabs>
        <w:tab w:val="clear" w:pos="1134"/>
        <w:tab w:val="left" w:pos="284"/>
        <w:tab w:val="left" w:pos="851"/>
        <w:tab w:val="left" w:pos="1418"/>
        <w:tab w:val="left" w:pos="2552"/>
        <w:tab w:val="left" w:pos="3119"/>
        <w:tab w:val="left" w:pos="3402"/>
        <w:tab w:val="left" w:pos="3686"/>
        <w:tab w:val="left" w:pos="3969"/>
      </w:tabs>
      <w:bidi w:val="0"/>
      <w:spacing w:before="80" w:after="80" w:line="259" w:lineRule="auto"/>
    </w:pPr>
    <w:rPr>
      <w:rFonts w:asciiTheme="minorHAnsi" w:eastAsiaTheme="minorEastAsia" w:hAnsiTheme="minorHAnsi" w:cstheme="minorBidi"/>
      <w:b/>
      <w:sz w:val="22"/>
      <w:szCs w:val="22"/>
      <w:lang w:eastAsia="zh-CN" w:bidi="ar-SA"/>
    </w:rPr>
  </w:style>
  <w:style w:type="paragraph" w:customStyle="1" w:styleId="Default">
    <w:name w:val="Default"/>
    <w:rsid w:val="008001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foot">
    <w:name w:val="head_foot"/>
    <w:basedOn w:val="Normal"/>
    <w:next w:val="Normalaftertitle"/>
    <w:rsid w:val="00800110"/>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21"/>
        <w:tab w:val="center" w:pos="3572"/>
      </w:tabs>
      <w:bidi w:val="0"/>
      <w:spacing w:before="0" w:line="240" w:lineRule="auto"/>
    </w:pPr>
    <w:rPr>
      <w:rFonts w:ascii="Times New Roman" w:eastAsia="Times New Roman" w:hAnsi="Times New Roman" w:cs="Times New Roman"/>
      <w:color w:val="FF0000"/>
      <w:sz w:val="8"/>
      <w:szCs w:val="20"/>
      <w:lang w:val="en-GB" w:eastAsia="en-US"/>
    </w:rPr>
  </w:style>
  <w:style w:type="paragraph" w:customStyle="1" w:styleId="TableText0">
    <w:name w:val="Table_Text"/>
    <w:basedOn w:val="Normal"/>
    <w:rsid w:val="008001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 w:type="paragraph" w:customStyle="1" w:styleId="AnnexRef0">
    <w:name w:val="Annex_Ref"/>
    <w:basedOn w:val="Normal"/>
    <w:next w:val="Normalaftertitle"/>
    <w:rsid w:val="00800110"/>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021"/>
        <w:tab w:val="center" w:pos="3572"/>
      </w:tabs>
      <w:bidi w:val="0"/>
      <w:spacing w:before="113" w:line="240" w:lineRule="auto"/>
      <w:jc w:val="center"/>
    </w:pPr>
    <w:rPr>
      <w:rFonts w:ascii="TiAes New Roman" w:eastAsia="Times New Roman" w:hAnsi="TiAes New Roman" w:cs="Times New Roman"/>
      <w:sz w:val="20"/>
      <w:szCs w:val="20"/>
      <w:lang w:val="en-GB"/>
    </w:rPr>
  </w:style>
  <w:style w:type="paragraph" w:customStyle="1" w:styleId="TableLegend1">
    <w:name w:val="Table_Legend"/>
    <w:basedOn w:val="Normal"/>
    <w:next w:val="Normal"/>
    <w:rsid w:val="00800110"/>
    <w:pPr>
      <w:keepNext/>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021"/>
        <w:tab w:val="center" w:pos="3572"/>
      </w:tabs>
      <w:bidi w:val="0"/>
      <w:spacing w:before="86" w:line="199" w:lineRule="exact"/>
      <w:jc w:val="left"/>
    </w:pPr>
    <w:rPr>
      <w:rFonts w:ascii="Times New Roman" w:eastAsia="Times New Roman" w:hAnsi="Times New Roman" w:cs="Times New Roman"/>
      <w:sz w:val="18"/>
      <w:szCs w:val="20"/>
      <w:lang w:val="en-GB" w:eastAsia="en-US"/>
    </w:rPr>
  </w:style>
  <w:style w:type="paragraph" w:customStyle="1" w:styleId="DecisionNo0">
    <w:name w:val="Decision_No"/>
    <w:basedOn w:val="Normal"/>
    <w:qFormat/>
    <w:rsid w:val="00800110"/>
    <w:pPr>
      <w:keepNext/>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adjustRightInd w:val="0"/>
      <w:spacing w:before="480"/>
      <w:jc w:val="center"/>
      <w:textAlignment w:val="baseline"/>
    </w:pPr>
    <w:rPr>
      <w:rFonts w:asciiTheme="minorHAnsi" w:eastAsia="Times New Roman" w:hAnsiTheme="minorHAnsi"/>
      <w:sz w:val="28"/>
      <w:szCs w:val="40"/>
      <w:lang w:val="en-GB" w:eastAsia="en-US" w:bidi="ar-EG"/>
    </w:rPr>
  </w:style>
  <w:style w:type="paragraph" w:customStyle="1" w:styleId="Decisiontitle0">
    <w:name w:val="Decision_title"/>
    <w:basedOn w:val="Normal"/>
    <w:qFormat/>
    <w:rsid w:val="00800110"/>
    <w:pPr>
      <w:keepNext/>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adjustRightInd w:val="0"/>
      <w:spacing w:before="240"/>
      <w:jc w:val="center"/>
      <w:textAlignment w:val="baseline"/>
    </w:pPr>
    <w:rPr>
      <w:rFonts w:asciiTheme="minorHAnsi" w:eastAsia="Times New Roman" w:hAnsiTheme="minorHAnsi"/>
      <w:b/>
      <w:bCs/>
      <w:sz w:val="28"/>
      <w:szCs w:val="40"/>
      <w:lang w:eastAsia="en-US"/>
    </w:rPr>
  </w:style>
  <w:style w:type="paragraph" w:customStyle="1" w:styleId="AnnexNO1">
    <w:name w:val="Annex_NO"/>
    <w:basedOn w:val="Normal"/>
    <w:qFormat/>
    <w:rsid w:val="00800110"/>
    <w:pPr>
      <w:keepNext/>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paragraph" w:customStyle="1" w:styleId="DecNo">
    <w:name w:val="Dec_No"/>
    <w:basedOn w:val="Heading1"/>
    <w:qFormat/>
    <w:rsid w:val="00800110"/>
    <w:pPr>
      <w:keepLines w:val="0"/>
      <w:tabs>
        <w:tab w:val="clear" w:pos="1134"/>
        <w:tab w:val="left" w:pos="851"/>
        <w:tab w:val="left" w:pos="1191"/>
        <w:tab w:val="left" w:pos="1588"/>
        <w:tab w:val="left" w:pos="1985"/>
      </w:tabs>
      <w:overflowPunct w:val="0"/>
      <w:autoSpaceDE w:val="0"/>
      <w:autoSpaceDN w:val="0"/>
      <w:adjustRightInd w:val="0"/>
      <w:spacing w:before="480" w:line="184" w:lineRule="auto"/>
      <w:ind w:left="0" w:firstLine="0"/>
      <w:jc w:val="center"/>
    </w:pPr>
    <w:rPr>
      <w:rFonts w:eastAsia="Times New Roman"/>
      <w:b w:val="0"/>
      <w:bCs w:val="0"/>
      <w:sz w:val="28"/>
      <w:szCs w:val="40"/>
      <w:lang w:eastAsia="en-US" w:bidi="ar-EG"/>
    </w:rPr>
  </w:style>
  <w:style w:type="paragraph" w:customStyle="1" w:styleId="Dectitle">
    <w:name w:val="Dec_title"/>
    <w:basedOn w:val="Heading1"/>
    <w:qFormat/>
    <w:rsid w:val="00800110"/>
    <w:pPr>
      <w:keepLines w:val="0"/>
      <w:tabs>
        <w:tab w:val="clear" w:pos="1134"/>
        <w:tab w:val="left" w:pos="851"/>
        <w:tab w:val="left" w:pos="1191"/>
        <w:tab w:val="left" w:pos="1588"/>
        <w:tab w:val="left" w:pos="1985"/>
      </w:tabs>
      <w:overflowPunct w:val="0"/>
      <w:autoSpaceDE w:val="0"/>
      <w:autoSpaceDN w:val="0"/>
      <w:adjustRightInd w:val="0"/>
      <w:spacing w:before="240" w:after="120" w:line="184" w:lineRule="auto"/>
      <w:ind w:left="0" w:firstLine="0"/>
      <w:jc w:val="center"/>
    </w:pPr>
    <w:rPr>
      <w:rFonts w:eastAsia="Times New Roman"/>
      <w:sz w:val="28"/>
      <w:szCs w:val="40"/>
      <w:lang w:eastAsia="en-US" w:bidi="ar-EG"/>
    </w:rPr>
  </w:style>
  <w:style w:type="character" w:customStyle="1" w:styleId="EndnoteTextChar">
    <w:name w:val="Endnote Text Char"/>
    <w:basedOn w:val="DefaultParagraphFont"/>
    <w:link w:val="EndnoteText"/>
    <w:uiPriority w:val="99"/>
    <w:semiHidden/>
    <w:rsid w:val="00904607"/>
    <w:rPr>
      <w:rFonts w:ascii="Calibri" w:hAnsi="Calibri" w:cs="Traditional Arabic"/>
      <w:sz w:val="20"/>
      <w:szCs w:val="20"/>
    </w:rPr>
  </w:style>
  <w:style w:type="paragraph" w:styleId="EndnoteText">
    <w:name w:val="endnote text"/>
    <w:basedOn w:val="Normal"/>
    <w:link w:val="EndnoteTextChar"/>
    <w:uiPriority w:val="99"/>
    <w:semiHidden/>
    <w:unhideWhenUsed/>
    <w:rsid w:val="00904607"/>
    <w:pPr>
      <w:spacing w:before="0" w:line="240" w:lineRule="auto"/>
    </w:pPr>
    <w:rPr>
      <w:sz w:val="20"/>
      <w:szCs w:val="20"/>
    </w:rPr>
  </w:style>
  <w:style w:type="character" w:styleId="FollowedHyperlink">
    <w:name w:val="FollowedHyperlink"/>
    <w:basedOn w:val="DefaultParagraphFont"/>
    <w:uiPriority w:val="99"/>
    <w:semiHidden/>
    <w:unhideWhenUsed/>
    <w:rsid w:val="00D81E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8-CL-C-0024/en" TargetMode="External"/><Relationship Id="rId18" Type="http://schemas.openxmlformats.org/officeDocument/2006/relationships/hyperlink" Target="http://www.itu.int/md/S18-CL-C-0046/en" TargetMode="External"/><Relationship Id="rId26" Type="http://schemas.openxmlformats.org/officeDocument/2006/relationships/hyperlink" Target="http://www.itu.int/md/S18-CL-C-0069/en" TargetMode="External"/><Relationship Id="rId39" Type="http://schemas.openxmlformats.org/officeDocument/2006/relationships/hyperlink" Target="http://www.itu.int/md/S18-CL-C-0007/en" TargetMode="External"/><Relationship Id="rId21" Type="http://schemas.openxmlformats.org/officeDocument/2006/relationships/hyperlink" Target="http://www.itu.int/md/S18-CL-C-0100/en" TargetMode="External"/><Relationship Id="rId34" Type="http://schemas.openxmlformats.org/officeDocument/2006/relationships/hyperlink" Target="https://www.itu.int/md/S18-CL-C-0075/en" TargetMode="External"/><Relationship Id="rId42" Type="http://schemas.openxmlformats.org/officeDocument/2006/relationships/hyperlink" Target="http://www.itu.int/md/S18-CL-C-0034/en" TargetMode="External"/><Relationship Id="rId47" Type="http://schemas.openxmlformats.org/officeDocument/2006/relationships/hyperlink" Target="http://www.itu.int/md/S18-CL-C-0066/en" TargetMode="External"/><Relationship Id="rId50" Type="http://schemas.openxmlformats.org/officeDocument/2006/relationships/hyperlink" Target="https://www.itu.int/md/S18-CL-180417-TD-GEN-0009/en" TargetMode="External"/><Relationship Id="rId55" Type="http://schemas.openxmlformats.org/officeDocument/2006/relationships/hyperlink" Target="https://www.itu.int/md/S18-CL-C-0039/e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md/S18-CL-C-0068/en" TargetMode="External"/><Relationship Id="rId20" Type="http://schemas.openxmlformats.org/officeDocument/2006/relationships/hyperlink" Target="http://www.itu.int/md/S18-CL-C-0045/en" TargetMode="External"/><Relationship Id="rId29" Type="http://schemas.openxmlformats.org/officeDocument/2006/relationships/hyperlink" Target="https://www.itu.int/md/S18-CL-180417-TD-GEN-0004/en" TargetMode="External"/><Relationship Id="rId41" Type="http://schemas.openxmlformats.org/officeDocument/2006/relationships/hyperlink" Target="http://www.itu.int/md/S18-CL-C-0047/en" TargetMode="External"/><Relationship Id="rId54" Type="http://schemas.openxmlformats.org/officeDocument/2006/relationships/hyperlink" Target="http://www.itu.int/md/S18-CL-C-0073/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2018/Documents/closure-speech.docx" TargetMode="External"/><Relationship Id="rId24" Type="http://schemas.openxmlformats.org/officeDocument/2006/relationships/hyperlink" Target="http://www.itu.int/md/S18-CL-INF-0008/en" TargetMode="External"/><Relationship Id="rId32" Type="http://schemas.openxmlformats.org/officeDocument/2006/relationships/hyperlink" Target="https://www.itu.int/md/S18-CL-C-0016/en" TargetMode="External"/><Relationship Id="rId37" Type="http://schemas.openxmlformats.org/officeDocument/2006/relationships/hyperlink" Target="https://www.itu.int/md/S18-CL-180417-TD-GEN-0007/en" TargetMode="External"/><Relationship Id="rId40" Type="http://schemas.openxmlformats.org/officeDocument/2006/relationships/hyperlink" Target="http://www.itu.int/md/S18-CL-C-0048/en" TargetMode="External"/><Relationship Id="rId45" Type="http://schemas.openxmlformats.org/officeDocument/2006/relationships/hyperlink" Target="http://www.itu.int/md/S18-CL-C-0061/en" TargetMode="External"/><Relationship Id="rId53" Type="http://schemas.openxmlformats.org/officeDocument/2006/relationships/hyperlink" Target="http://www.itu.int/md/S18-CL-C-0022/en" TargetMode="External"/><Relationship Id="rId58" Type="http://schemas.openxmlformats.org/officeDocument/2006/relationships/hyperlink" Target="https://www.itu.int/md/S18-CL-C-0067/en" TargetMode="External"/><Relationship Id="rId5" Type="http://schemas.openxmlformats.org/officeDocument/2006/relationships/webSettings" Target="webSettings.xml"/><Relationship Id="rId15" Type="http://schemas.openxmlformats.org/officeDocument/2006/relationships/hyperlink" Target="http://www.itu.int/md/S18-CL-C-0023/en" TargetMode="External"/><Relationship Id="rId23" Type="http://schemas.openxmlformats.org/officeDocument/2006/relationships/hyperlink" Target="http://www.itu.int/md/S18-CL-C-0011/en" TargetMode="External"/><Relationship Id="rId28" Type="http://schemas.openxmlformats.org/officeDocument/2006/relationships/hyperlink" Target="http://www.itu.int/md/S18-CL-C-0038/en" TargetMode="External"/><Relationship Id="rId36" Type="http://schemas.openxmlformats.org/officeDocument/2006/relationships/hyperlink" Target="https://www.itu.int/md/S18-CL-C-0090/en" TargetMode="External"/><Relationship Id="rId49" Type="http://schemas.openxmlformats.org/officeDocument/2006/relationships/hyperlink" Target="http://www.itu.int/md/S18-CL-C-0065/en" TargetMode="External"/><Relationship Id="rId57" Type="http://schemas.openxmlformats.org/officeDocument/2006/relationships/hyperlink" Target="https://www.itu.int/md/S18-CL-C-0044/en" TargetMode="External"/><Relationship Id="rId61" Type="http://schemas.openxmlformats.org/officeDocument/2006/relationships/footer" Target="footer2.xml"/><Relationship Id="rId10" Type="http://schemas.openxmlformats.org/officeDocument/2006/relationships/hyperlink" Target="https://www.itu.int/md/S18-CL-C-0108/en" TargetMode="External"/><Relationship Id="rId19" Type="http://schemas.openxmlformats.org/officeDocument/2006/relationships/hyperlink" Target="http://www.itu.int/md/S18-CL-C-0050/en" TargetMode="External"/><Relationship Id="rId31" Type="http://schemas.openxmlformats.org/officeDocument/2006/relationships/hyperlink" Target="http://www.itu.int/md/S18-CL-C-0009/en" TargetMode="External"/><Relationship Id="rId44" Type="http://schemas.openxmlformats.org/officeDocument/2006/relationships/hyperlink" Target="http://www.itu.int/md/S18-CL-C-0064/en" TargetMode="External"/><Relationship Id="rId52" Type="http://schemas.openxmlformats.org/officeDocument/2006/relationships/hyperlink" Target="http://www.itu.int/md/S18-CL-C-0042/en"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18-CL-C-0108/en" TargetMode="External"/><Relationship Id="rId14" Type="http://schemas.openxmlformats.org/officeDocument/2006/relationships/hyperlink" Target="http://www.itu.int/md/S18-CL-INF-0005/en" TargetMode="External"/><Relationship Id="rId22" Type="http://schemas.openxmlformats.org/officeDocument/2006/relationships/hyperlink" Target="http://www.itu.int/md/S18-CL-C-0060/en" TargetMode="External"/><Relationship Id="rId27" Type="http://schemas.openxmlformats.org/officeDocument/2006/relationships/hyperlink" Target="http://www.itu.int/md/S18-CL-C-0057/en" TargetMode="External"/><Relationship Id="rId30" Type="http://schemas.openxmlformats.org/officeDocument/2006/relationships/hyperlink" Target="http://www.itu.int/md/S18-CL-C-0098/en" TargetMode="External"/><Relationship Id="rId35" Type="http://schemas.openxmlformats.org/officeDocument/2006/relationships/hyperlink" Target="https://www.itu.int/md/S18-CL-C-0083/en" TargetMode="External"/><Relationship Id="rId43" Type="http://schemas.openxmlformats.org/officeDocument/2006/relationships/hyperlink" Target="http://www.itu.int/md/S18-CL-C-0064/en" TargetMode="External"/><Relationship Id="rId48" Type="http://schemas.openxmlformats.org/officeDocument/2006/relationships/hyperlink" Target="http://www.itu.int/md/S18-CL-INF-0001/en" TargetMode="External"/><Relationship Id="rId56" Type="http://schemas.openxmlformats.org/officeDocument/2006/relationships/hyperlink" Target="https://www.itu.int/md/S18-CL-C-0020/en" TargetMode="External"/><Relationship Id="rId8" Type="http://schemas.openxmlformats.org/officeDocument/2006/relationships/image" Target="media/image1.jpeg"/><Relationship Id="rId51" Type="http://schemas.openxmlformats.org/officeDocument/2006/relationships/hyperlink" Target="http://www.itu.int/md/S18-CL-C-0085/en" TargetMode="External"/><Relationship Id="rId3" Type="http://schemas.openxmlformats.org/officeDocument/2006/relationships/styles" Target="styles.xml"/><Relationship Id="rId12" Type="http://schemas.openxmlformats.org/officeDocument/2006/relationships/hyperlink" Target="http://www.itu.int/en/council/2018/Pages/staff-council.aspx" TargetMode="External"/><Relationship Id="rId17" Type="http://schemas.openxmlformats.org/officeDocument/2006/relationships/hyperlink" Target="http://www.itu.int/md/S18-CL-INF-0011/en" TargetMode="External"/><Relationship Id="rId25" Type="http://schemas.openxmlformats.org/officeDocument/2006/relationships/hyperlink" Target="http://www.itu.int/md/S18-CL-C-0072/en" TargetMode="External"/><Relationship Id="rId33" Type="http://schemas.openxmlformats.org/officeDocument/2006/relationships/hyperlink" Target="http://www.itu.int/md/S18-CL-C-0036/en" TargetMode="External"/><Relationship Id="rId38" Type="http://schemas.openxmlformats.org/officeDocument/2006/relationships/hyperlink" Target="https://www.itu.int/md/S18-CL-180417-TD-GEN-0008/en" TargetMode="External"/><Relationship Id="rId46" Type="http://schemas.openxmlformats.org/officeDocument/2006/relationships/hyperlink" Target="http://www.itu.int/md/S18-CL-C-0080/en" TargetMode="External"/><Relationship Id="rId5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CC16-E0ED-4DB7-859D-1FB0C21B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2911</Words>
  <Characters>16593</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Summary record of the ninth Plenary meeting</vt:lpstr>
    </vt:vector>
  </TitlesOfParts>
  <Company>ITU</Company>
  <LinksUpToDate>false</LinksUpToDate>
  <CharactersWithSpaces>19466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ninth Plenary meeting</dc:title>
  <dc:subject>Council 2018</dc:subject>
  <dc:creator>Brouard, Ricarda</dc:creator>
  <cp:keywords>C18, C2018</cp:keywords>
  <dc:description/>
  <cp:lastModifiedBy>Brouard, Ricarda</cp:lastModifiedBy>
  <cp:revision>2</cp:revision>
  <dcterms:created xsi:type="dcterms:W3CDTF">2018-07-04T08:37:00Z</dcterms:created>
  <dcterms:modified xsi:type="dcterms:W3CDTF">2018-07-04T08:37:00Z</dcterms:modified>
</cp:coreProperties>
</file>