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A1ABD">
        <w:trPr>
          <w:cantSplit/>
        </w:trPr>
        <w:tc>
          <w:tcPr>
            <w:tcW w:w="6911" w:type="dxa"/>
          </w:tcPr>
          <w:p w:rsidR="00BC7BC0" w:rsidRPr="007A1ABD" w:rsidRDefault="000569B4" w:rsidP="007A1AB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A1AB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A1AB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7A1AB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7A1AB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A1AB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A1AB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A1ABD">
              <w:rPr>
                <w:b/>
                <w:bCs/>
                <w:lang w:val="ru-RU"/>
              </w:rPr>
              <w:t>1</w:t>
            </w:r>
            <w:r w:rsidR="00A01CF9" w:rsidRPr="007A1ABD">
              <w:rPr>
                <w:b/>
                <w:bCs/>
                <w:lang w:val="ru-RU"/>
              </w:rPr>
              <w:t>7</w:t>
            </w:r>
            <w:r w:rsidR="007A1ABD" w:rsidRPr="007A1ABD">
              <w:rPr>
                <w:b/>
                <w:bCs/>
                <w:lang w:val="ru-RU"/>
              </w:rPr>
              <w:t>−</w:t>
            </w:r>
            <w:r w:rsidR="008B62B4" w:rsidRPr="007A1ABD">
              <w:rPr>
                <w:b/>
                <w:bCs/>
                <w:lang w:val="ru-RU"/>
              </w:rPr>
              <w:t>2</w:t>
            </w:r>
            <w:r w:rsidR="00A01CF9" w:rsidRPr="007A1ABD">
              <w:rPr>
                <w:b/>
                <w:bCs/>
                <w:lang w:val="ru-RU"/>
              </w:rPr>
              <w:t>7</w:t>
            </w:r>
            <w:r w:rsidR="00A01CF9" w:rsidRPr="007A1ABD">
              <w:rPr>
                <w:b/>
                <w:szCs w:val="22"/>
                <w:lang w:val="ru-RU"/>
              </w:rPr>
              <w:t xml:space="preserve"> апреля</w:t>
            </w:r>
            <w:r w:rsidR="00A01CF9" w:rsidRPr="007A1ABD">
              <w:rPr>
                <w:b/>
                <w:bCs/>
                <w:lang w:val="ru-RU"/>
              </w:rPr>
              <w:t xml:space="preserve"> </w:t>
            </w:r>
            <w:r w:rsidR="00225368" w:rsidRPr="007A1ABD">
              <w:rPr>
                <w:b/>
                <w:bCs/>
                <w:lang w:val="ru-RU"/>
              </w:rPr>
              <w:t>201</w:t>
            </w:r>
            <w:r w:rsidR="00A01CF9" w:rsidRPr="007A1ABD">
              <w:rPr>
                <w:b/>
                <w:bCs/>
                <w:lang w:val="ru-RU"/>
              </w:rPr>
              <w:t>8</w:t>
            </w:r>
            <w:r w:rsidR="00225368" w:rsidRPr="007A1AB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A1AB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A1ABD">
              <w:rPr>
                <w:noProof/>
                <w:lang w:val="en-US"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A1AB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A1AB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A1AB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A1AB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A1AB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A1AB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A1AB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A1AB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1ABD" w:rsidRDefault="00BC7BC0" w:rsidP="00DC10E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A1AB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A1ABD">
              <w:rPr>
                <w:b/>
                <w:bCs/>
                <w:szCs w:val="22"/>
                <w:lang w:val="ru-RU"/>
              </w:rPr>
              <w:t>1</w:t>
            </w:r>
            <w:r w:rsidR="00A01CF9" w:rsidRPr="007A1ABD">
              <w:rPr>
                <w:b/>
                <w:bCs/>
                <w:szCs w:val="22"/>
                <w:lang w:val="ru-RU"/>
              </w:rPr>
              <w:t>8</w:t>
            </w:r>
            <w:r w:rsidRPr="007A1ABD">
              <w:rPr>
                <w:b/>
                <w:bCs/>
                <w:szCs w:val="22"/>
                <w:lang w:val="ru-RU"/>
              </w:rPr>
              <w:t>/</w:t>
            </w:r>
            <w:r w:rsidR="00BC38B7">
              <w:rPr>
                <w:b/>
                <w:bCs/>
                <w:szCs w:val="22"/>
                <w:lang w:val="ru-RU"/>
              </w:rPr>
              <w:t>1</w:t>
            </w:r>
            <w:r w:rsidR="00DC10EF">
              <w:rPr>
                <w:b/>
                <w:bCs/>
                <w:szCs w:val="22"/>
                <w:lang w:val="en-US"/>
              </w:rPr>
              <w:t>19</w:t>
            </w:r>
            <w:r w:rsidRPr="007A1AB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A1ABD">
        <w:trPr>
          <w:cantSplit/>
          <w:trHeight w:val="23"/>
        </w:trPr>
        <w:tc>
          <w:tcPr>
            <w:tcW w:w="6911" w:type="dxa"/>
            <w:vMerge/>
          </w:tcPr>
          <w:p w:rsidR="00BC7BC0" w:rsidRPr="007A1AB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1ABD" w:rsidRDefault="002453B5" w:rsidP="00882F8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en-US"/>
              </w:rPr>
              <w:t>7</w:t>
            </w:r>
            <w:bookmarkStart w:id="1" w:name="_GoBack"/>
            <w:bookmarkEnd w:id="1"/>
            <w:r w:rsidR="001E54F3" w:rsidRPr="007A1ABD">
              <w:rPr>
                <w:b/>
                <w:bCs/>
                <w:szCs w:val="22"/>
                <w:lang w:val="ru-RU"/>
              </w:rPr>
              <w:t xml:space="preserve"> мая</w:t>
            </w:r>
            <w:r w:rsidR="00882F8D" w:rsidRPr="007A1AB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A1ABD">
              <w:rPr>
                <w:b/>
                <w:bCs/>
                <w:szCs w:val="22"/>
                <w:lang w:val="ru-RU"/>
              </w:rPr>
              <w:t>20</w:t>
            </w:r>
            <w:r w:rsidR="003F099E" w:rsidRPr="007A1ABD">
              <w:rPr>
                <w:b/>
                <w:bCs/>
                <w:szCs w:val="22"/>
                <w:lang w:val="ru-RU"/>
              </w:rPr>
              <w:t>1</w:t>
            </w:r>
            <w:r w:rsidR="00A01CF9" w:rsidRPr="007A1ABD">
              <w:rPr>
                <w:b/>
                <w:bCs/>
                <w:szCs w:val="22"/>
                <w:lang w:val="ru-RU"/>
              </w:rPr>
              <w:t>8</w:t>
            </w:r>
            <w:r w:rsidR="00BC7BC0" w:rsidRPr="007A1AB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A1ABD">
        <w:trPr>
          <w:cantSplit/>
          <w:trHeight w:val="23"/>
        </w:trPr>
        <w:tc>
          <w:tcPr>
            <w:tcW w:w="6911" w:type="dxa"/>
            <w:vMerge/>
          </w:tcPr>
          <w:p w:rsidR="00BC7BC0" w:rsidRPr="007A1AB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1AB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1AB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453B5">
        <w:trPr>
          <w:cantSplit/>
        </w:trPr>
        <w:tc>
          <w:tcPr>
            <w:tcW w:w="10031" w:type="dxa"/>
            <w:gridSpan w:val="2"/>
          </w:tcPr>
          <w:p w:rsidR="00882F8D" w:rsidRPr="007A1ABD" w:rsidRDefault="00882F8D" w:rsidP="00607BC3">
            <w:pPr>
              <w:pStyle w:val="Title1"/>
              <w:spacing w:before="720"/>
              <w:rPr>
                <w:lang w:val="ru-RU"/>
              </w:rPr>
            </w:pPr>
            <w:bookmarkStart w:id="2" w:name="dtitle2" w:colFirst="0" w:colLast="0"/>
            <w:r w:rsidRPr="007A1ABD">
              <w:rPr>
                <w:lang w:val="ru-RU"/>
              </w:rPr>
              <w:t>КРАТКИЙ ОТЧЕТ</w:t>
            </w:r>
          </w:p>
          <w:p w:rsidR="00BC7BC0" w:rsidRPr="007A1ABD" w:rsidRDefault="00882F8D" w:rsidP="00DC10EF">
            <w:pPr>
              <w:pStyle w:val="Title1"/>
              <w:rPr>
                <w:szCs w:val="22"/>
                <w:lang w:val="ru-RU"/>
              </w:rPr>
            </w:pPr>
            <w:r w:rsidRPr="007A1ABD">
              <w:rPr>
                <w:lang w:val="ru-RU"/>
              </w:rPr>
              <w:t xml:space="preserve">О </w:t>
            </w:r>
            <w:r w:rsidR="00DC10EF">
              <w:rPr>
                <w:lang w:val="ru-RU"/>
              </w:rPr>
              <w:t>седь</w:t>
            </w:r>
            <w:r w:rsidR="00BC38B7">
              <w:rPr>
                <w:lang w:val="ru-RU"/>
              </w:rPr>
              <w:t xml:space="preserve">мом </w:t>
            </w:r>
            <w:r w:rsidRPr="007A1ABD">
              <w:rPr>
                <w:lang w:val="ru-RU"/>
              </w:rPr>
              <w:t>ПЛЕНАРНОМ ЗАСЕДАНИИ</w:t>
            </w:r>
          </w:p>
        </w:tc>
      </w:tr>
      <w:tr w:rsidR="00BC7BC0" w:rsidRPr="002453B5">
        <w:trPr>
          <w:cantSplit/>
        </w:trPr>
        <w:tc>
          <w:tcPr>
            <w:tcW w:w="10031" w:type="dxa"/>
            <w:gridSpan w:val="2"/>
          </w:tcPr>
          <w:p w:rsidR="00BC7BC0" w:rsidRPr="007A1ABD" w:rsidRDefault="00DC10EF" w:rsidP="00DC10EF">
            <w:pPr>
              <w:pStyle w:val="Normalaftertitle"/>
              <w:jc w:val="center"/>
              <w:rPr>
                <w:lang w:val="ru-RU"/>
              </w:rPr>
            </w:pPr>
            <w:bookmarkStart w:id="3" w:name="dtitle3" w:colFirst="0" w:colLast="0"/>
            <w:bookmarkEnd w:id="2"/>
            <w:r>
              <w:rPr>
                <w:lang w:val="ru-RU"/>
              </w:rPr>
              <w:t>Среда</w:t>
            </w:r>
            <w:r w:rsidR="00882F8D" w:rsidRPr="007A1ABD">
              <w:rPr>
                <w:lang w:val="ru-RU"/>
              </w:rPr>
              <w:t xml:space="preserve">, </w:t>
            </w:r>
            <w:r w:rsidR="00BC38B7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="00882F8D" w:rsidRPr="007A1ABD">
              <w:rPr>
                <w:lang w:val="ru-RU"/>
              </w:rPr>
              <w:t xml:space="preserve"> апреля 2018 года, </w:t>
            </w:r>
            <w:r w:rsidR="00BC38B7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="00882F8D" w:rsidRPr="007A1ABD">
              <w:rPr>
                <w:lang w:val="ru-RU"/>
              </w:rPr>
              <w:t xml:space="preserve"> час. </w:t>
            </w:r>
            <w:r w:rsidR="00BC38B7">
              <w:rPr>
                <w:lang w:val="ru-RU"/>
              </w:rPr>
              <w:t>0</w:t>
            </w:r>
            <w:r>
              <w:rPr>
                <w:lang w:val="ru-RU"/>
              </w:rPr>
              <w:t xml:space="preserve">0 </w:t>
            </w:r>
            <w:r w:rsidR="00882F8D" w:rsidRPr="007A1ABD">
              <w:rPr>
                <w:lang w:val="ru-RU"/>
              </w:rPr>
              <w:t>мин. – 1</w:t>
            </w:r>
            <w:r>
              <w:rPr>
                <w:lang w:val="ru-RU"/>
              </w:rPr>
              <w:t>6</w:t>
            </w:r>
            <w:r w:rsidR="00882F8D" w:rsidRPr="007A1ABD">
              <w:rPr>
                <w:lang w:val="ru-RU"/>
              </w:rPr>
              <w:t xml:space="preserve"> час. </w:t>
            </w:r>
            <w:r>
              <w:rPr>
                <w:lang w:val="ru-RU"/>
              </w:rPr>
              <w:t>40</w:t>
            </w:r>
            <w:r w:rsidR="00882F8D" w:rsidRPr="007A1ABD">
              <w:rPr>
                <w:lang w:val="ru-RU"/>
              </w:rPr>
              <w:t xml:space="preserve"> мин.</w:t>
            </w:r>
          </w:p>
        </w:tc>
      </w:tr>
      <w:tr w:rsidR="00882F8D" w:rsidRPr="002453B5">
        <w:trPr>
          <w:cantSplit/>
        </w:trPr>
        <w:tc>
          <w:tcPr>
            <w:tcW w:w="10031" w:type="dxa"/>
            <w:gridSpan w:val="2"/>
          </w:tcPr>
          <w:p w:rsidR="00882F8D" w:rsidRPr="007A1ABD" w:rsidRDefault="00882F8D" w:rsidP="00BC38B7">
            <w:pPr>
              <w:jc w:val="center"/>
              <w:rPr>
                <w:lang w:val="ru-RU"/>
              </w:rPr>
            </w:pPr>
            <w:r w:rsidRPr="007A1ABD">
              <w:rPr>
                <w:b/>
                <w:bCs/>
                <w:lang w:val="ru-RU"/>
              </w:rPr>
              <w:t>Председатель</w:t>
            </w:r>
            <w:r w:rsidRPr="007A1ABD">
              <w:rPr>
                <w:lang w:val="ru-RU"/>
              </w:rPr>
              <w:t xml:space="preserve">: </w:t>
            </w:r>
            <w:r w:rsidR="00BC38B7" w:rsidRPr="007A1ABD">
              <w:rPr>
                <w:lang w:val="ru-RU"/>
              </w:rPr>
              <w:t>г-н Р. ИСМАИЛОВ (Российская Федерация)</w:t>
            </w:r>
          </w:p>
        </w:tc>
      </w:tr>
      <w:bookmarkEnd w:id="3"/>
    </w:tbl>
    <w:p w:rsidR="002D2F57" w:rsidRPr="007A1ABD" w:rsidRDefault="002D2F57">
      <w:pPr>
        <w:rPr>
          <w:lang w:val="ru-RU"/>
        </w:rPr>
      </w:pPr>
    </w:p>
    <w:tbl>
      <w:tblPr>
        <w:tblW w:w="5018" w:type="pct"/>
        <w:tblInd w:w="108" w:type="dxa"/>
        <w:tblLook w:val="0000" w:firstRow="0" w:lastRow="0" w:firstColumn="0" w:lastColumn="0" w:noHBand="0" w:noVBand="0"/>
      </w:tblPr>
      <w:tblGrid>
        <w:gridCol w:w="691"/>
        <w:gridCol w:w="7139"/>
        <w:gridCol w:w="1844"/>
      </w:tblGrid>
      <w:tr w:rsidR="00882F8D" w:rsidRPr="007A1ABD" w:rsidTr="00BC38B7">
        <w:trPr>
          <w:tblHeader/>
        </w:trPr>
        <w:tc>
          <w:tcPr>
            <w:tcW w:w="357" w:type="pct"/>
          </w:tcPr>
          <w:p w:rsidR="00882F8D" w:rsidRPr="007A1ABD" w:rsidRDefault="00882F8D" w:rsidP="00534321">
            <w:pPr>
              <w:rPr>
                <w:lang w:val="ru-RU"/>
              </w:rPr>
            </w:pPr>
          </w:p>
        </w:tc>
        <w:tc>
          <w:tcPr>
            <w:tcW w:w="3690" w:type="pct"/>
          </w:tcPr>
          <w:p w:rsidR="00882F8D" w:rsidRPr="007A1ABD" w:rsidRDefault="00882F8D" w:rsidP="00534321">
            <w:pPr>
              <w:rPr>
                <w:b/>
                <w:bCs/>
                <w:lang w:val="ru-RU"/>
              </w:rPr>
            </w:pPr>
            <w:r w:rsidRPr="007A1ABD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953" w:type="pct"/>
          </w:tcPr>
          <w:p w:rsidR="00882F8D" w:rsidRPr="007A1ABD" w:rsidRDefault="00882F8D" w:rsidP="00534321">
            <w:pPr>
              <w:jc w:val="center"/>
              <w:rPr>
                <w:b/>
                <w:bCs/>
                <w:lang w:val="ru-RU"/>
              </w:rPr>
            </w:pPr>
            <w:r w:rsidRPr="007A1ABD">
              <w:rPr>
                <w:b/>
                <w:bCs/>
                <w:lang w:val="ru-RU"/>
              </w:rPr>
              <w:t>Документы</w:t>
            </w:r>
          </w:p>
        </w:tc>
      </w:tr>
      <w:tr w:rsidR="00882F8D" w:rsidRPr="007A1ABD" w:rsidTr="00BC38B7">
        <w:tc>
          <w:tcPr>
            <w:tcW w:w="357" w:type="pct"/>
          </w:tcPr>
          <w:p w:rsidR="00882F8D" w:rsidRPr="007A1ABD" w:rsidRDefault="00BC38B7" w:rsidP="00882F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90" w:type="pct"/>
          </w:tcPr>
          <w:p w:rsidR="00882F8D" w:rsidRPr="00BC38B7" w:rsidRDefault="006E05B6" w:rsidP="006E05B6">
            <w:pPr>
              <w:rPr>
                <w:lang w:val="ru-RU"/>
              </w:rPr>
            </w:pPr>
            <w:r>
              <w:rPr>
                <w:lang w:val="ru-RU"/>
              </w:rPr>
              <w:t>Заявление С</w:t>
            </w:r>
            <w:r w:rsidR="00BC38B7">
              <w:rPr>
                <w:lang w:val="ru-RU"/>
              </w:rPr>
              <w:t>оветник</w:t>
            </w:r>
            <w:r>
              <w:rPr>
                <w:lang w:val="ru-RU"/>
              </w:rPr>
              <w:t>а от Болгарии</w:t>
            </w:r>
          </w:p>
        </w:tc>
        <w:tc>
          <w:tcPr>
            <w:tcW w:w="953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t>–</w:t>
            </w:r>
          </w:p>
        </w:tc>
      </w:tr>
      <w:tr w:rsidR="006E05B6" w:rsidRPr="007A1ABD" w:rsidTr="00BC38B7">
        <w:tc>
          <w:tcPr>
            <w:tcW w:w="357" w:type="pct"/>
          </w:tcPr>
          <w:p w:rsidR="006E05B6" w:rsidRPr="007A1ABD" w:rsidRDefault="006E05B6" w:rsidP="006E05B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90" w:type="pct"/>
          </w:tcPr>
          <w:p w:rsidR="006E05B6" w:rsidRPr="007A1ABD" w:rsidRDefault="006E05B6" w:rsidP="006E05B6">
            <w:pPr>
              <w:rPr>
                <w:lang w:val="ru-RU"/>
              </w:rPr>
            </w:pPr>
            <w:r w:rsidRPr="005F40E5">
              <w:rPr>
                <w:lang w:val="ru-RU"/>
              </w:rPr>
              <w:t xml:space="preserve">Предлагаемые сроки и продолжительность сессий </w:t>
            </w:r>
            <w:r>
              <w:rPr>
                <w:lang w:val="ru-RU"/>
              </w:rPr>
              <w:t>С</w:t>
            </w:r>
            <w:r w:rsidRPr="005F40E5">
              <w:rPr>
                <w:lang w:val="ru-RU"/>
              </w:rPr>
              <w:t xml:space="preserve">овета </w:t>
            </w:r>
            <w:r w:rsidRPr="005F40E5">
              <w:rPr>
                <w:lang w:val="ru-RU"/>
              </w:rPr>
              <w:br/>
              <w:t>2019, 2020 и 2021 годов</w:t>
            </w:r>
          </w:p>
        </w:tc>
        <w:tc>
          <w:tcPr>
            <w:tcW w:w="953" w:type="pct"/>
          </w:tcPr>
          <w:p w:rsidR="006E05B6" w:rsidRDefault="002453B5" w:rsidP="006E05B6">
            <w:pPr>
              <w:jc w:val="center"/>
              <w:rPr>
                <w:sz w:val="24"/>
              </w:rPr>
            </w:pPr>
            <w:hyperlink r:id="rId8" w:history="1">
              <w:r w:rsidR="006E05B6">
                <w:rPr>
                  <w:rStyle w:val="Hyperlink"/>
                </w:rPr>
                <w:t>C18/2</w:t>
              </w:r>
            </w:hyperlink>
          </w:p>
        </w:tc>
      </w:tr>
      <w:tr w:rsidR="006E05B6" w:rsidRPr="007A1ABD" w:rsidTr="00BC38B7">
        <w:tc>
          <w:tcPr>
            <w:tcW w:w="357" w:type="pct"/>
          </w:tcPr>
          <w:p w:rsidR="006E05B6" w:rsidRPr="007A1ABD" w:rsidRDefault="006E05B6" w:rsidP="006E05B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90" w:type="pct"/>
          </w:tcPr>
          <w:p w:rsidR="006E05B6" w:rsidRPr="007A1ABD" w:rsidRDefault="006E05B6" w:rsidP="006E05B6">
            <w:pPr>
              <w:rPr>
                <w:lang w:val="ru-RU"/>
              </w:rPr>
            </w:pPr>
            <w:r>
              <w:rPr>
                <w:lang w:val="ru-RU"/>
              </w:rPr>
              <w:t>Устный о</w:t>
            </w:r>
            <w:r w:rsidRPr="00B202DD">
              <w:rPr>
                <w:lang w:val="ru-RU"/>
              </w:rPr>
              <w:t>тчет Председателя Постоянного комитета по администрированию и управлению</w:t>
            </w:r>
          </w:p>
        </w:tc>
        <w:tc>
          <w:tcPr>
            <w:tcW w:w="953" w:type="pct"/>
          </w:tcPr>
          <w:p w:rsidR="006E05B6" w:rsidRDefault="002453B5" w:rsidP="006E05B6">
            <w:pPr>
              <w:jc w:val="center"/>
            </w:pPr>
            <w:hyperlink r:id="rId9" w:history="1">
              <w:r w:rsidR="006E05B6">
                <w:rPr>
                  <w:rStyle w:val="Hyperlink"/>
                </w:rPr>
                <w:t>C18/85 (Rev.1)</w:t>
              </w:r>
            </w:hyperlink>
            <w:r w:rsidR="006E05B6">
              <w:t xml:space="preserve">, </w:t>
            </w:r>
            <w:hyperlink r:id="rId10" w:history="1">
              <w:r w:rsidR="006E05B6">
                <w:rPr>
                  <w:rStyle w:val="Hyperlink"/>
                </w:rPr>
                <w:t>C18/DT/7</w:t>
              </w:r>
            </w:hyperlink>
            <w:r w:rsidR="006E05B6">
              <w:t xml:space="preserve">, </w:t>
            </w:r>
            <w:hyperlink r:id="rId11" w:history="1">
              <w:r w:rsidR="006E05B6">
                <w:rPr>
                  <w:rStyle w:val="Hyperlink"/>
                </w:rPr>
                <w:t>C18/DT/8 (Rev.2)</w:t>
              </w:r>
            </w:hyperlink>
            <w:r w:rsidR="006E05B6">
              <w:t>,</w:t>
            </w:r>
            <w:r w:rsidR="006E05B6">
              <w:br/>
            </w:r>
            <w:hyperlink r:id="rId12" w:history="1">
              <w:r w:rsidR="006E05B6">
                <w:rPr>
                  <w:rStyle w:val="Hyperlink"/>
                </w:rPr>
                <w:t>C18/DT/9</w:t>
              </w:r>
            </w:hyperlink>
          </w:p>
        </w:tc>
      </w:tr>
    </w:tbl>
    <w:p w:rsidR="006E05B6" w:rsidRPr="008A4699" w:rsidRDefault="002D2F57" w:rsidP="006E05B6">
      <w:pPr>
        <w:pStyle w:val="Heading1"/>
        <w:keepNext w:val="0"/>
        <w:keepLines w:val="0"/>
        <w:tabs>
          <w:tab w:val="left" w:pos="720"/>
        </w:tabs>
        <w:snapToGrid w:val="0"/>
        <w:spacing w:before="120" w:after="120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2453B5">
        <w:rPr>
          <w:lang w:val="ru-RU"/>
        </w:rPr>
        <w:br w:type="page"/>
      </w:r>
      <w:r w:rsidR="006E05B6" w:rsidRPr="008A4699">
        <w:rPr>
          <w:rFonts w:asciiTheme="minorHAnsi" w:hAnsiTheme="minorHAnsi"/>
          <w:sz w:val="24"/>
          <w:szCs w:val="24"/>
          <w:lang w:val="ru-RU"/>
        </w:rPr>
        <w:lastRenderedPageBreak/>
        <w:t>1</w:t>
      </w:r>
      <w:r w:rsidR="006E05B6" w:rsidRPr="008A4699">
        <w:rPr>
          <w:rFonts w:asciiTheme="minorHAnsi" w:hAnsiTheme="minorHAnsi"/>
          <w:sz w:val="24"/>
          <w:szCs w:val="24"/>
          <w:lang w:val="ru-RU"/>
        </w:rPr>
        <w:tab/>
      </w:r>
      <w:r w:rsidR="006E05B6">
        <w:rPr>
          <w:rFonts w:asciiTheme="minorHAnsi" w:hAnsiTheme="minorHAnsi"/>
          <w:sz w:val="24"/>
          <w:szCs w:val="24"/>
          <w:lang w:val="ru-RU"/>
        </w:rPr>
        <w:t>Заявление</w:t>
      </w:r>
      <w:r w:rsidR="006E05B6" w:rsidRPr="008A4699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05B6">
        <w:rPr>
          <w:rFonts w:asciiTheme="minorHAnsi" w:hAnsiTheme="minorHAnsi"/>
          <w:sz w:val="24"/>
          <w:szCs w:val="24"/>
          <w:lang w:val="ru-RU"/>
        </w:rPr>
        <w:t>Советника</w:t>
      </w:r>
      <w:r w:rsidR="006E05B6" w:rsidRPr="008A4699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05B6">
        <w:rPr>
          <w:rFonts w:asciiTheme="minorHAnsi" w:hAnsiTheme="minorHAnsi"/>
          <w:sz w:val="24"/>
          <w:szCs w:val="24"/>
          <w:lang w:val="ru-RU"/>
        </w:rPr>
        <w:t>от</w:t>
      </w:r>
      <w:r w:rsidR="006E05B6" w:rsidRPr="008A4699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05B6">
        <w:rPr>
          <w:rFonts w:asciiTheme="minorHAnsi" w:hAnsiTheme="minorHAnsi"/>
          <w:sz w:val="24"/>
          <w:szCs w:val="24"/>
          <w:lang w:val="ru-RU"/>
        </w:rPr>
        <w:t>Болгарии</w:t>
      </w:r>
    </w:p>
    <w:p w:rsidR="006E05B6" w:rsidRPr="006E05B6" w:rsidRDefault="006E05B6" w:rsidP="006E05B6">
      <w:pPr>
        <w:tabs>
          <w:tab w:val="left" w:pos="720"/>
        </w:tabs>
        <w:snapToGrid w:val="0"/>
        <w:spacing w:after="120"/>
        <w:rPr>
          <w:sz w:val="24"/>
          <w:lang w:val="ru-RU"/>
        </w:rPr>
      </w:pPr>
      <w:r w:rsidRPr="006E05B6">
        <w:rPr>
          <w:lang w:val="ru-RU"/>
        </w:rPr>
        <w:t>1.1</w:t>
      </w:r>
      <w:r w:rsidRPr="006E05B6">
        <w:rPr>
          <w:lang w:val="ru-RU"/>
        </w:rPr>
        <w:tab/>
      </w:r>
      <w:r>
        <w:rPr>
          <w:lang w:val="ru-RU"/>
        </w:rPr>
        <w:t>Советник</w:t>
      </w:r>
      <w:r w:rsidRPr="006E05B6">
        <w:rPr>
          <w:lang w:val="ru-RU"/>
        </w:rPr>
        <w:t xml:space="preserve"> </w:t>
      </w:r>
      <w:r>
        <w:rPr>
          <w:lang w:val="ru-RU"/>
        </w:rPr>
        <w:t>от</w:t>
      </w:r>
      <w:r w:rsidRPr="006E05B6">
        <w:rPr>
          <w:lang w:val="ru-RU"/>
        </w:rPr>
        <w:t xml:space="preserve"> </w:t>
      </w:r>
      <w:r>
        <w:rPr>
          <w:lang w:val="ru-RU"/>
        </w:rPr>
        <w:t>Болгарии</w:t>
      </w:r>
      <w:r w:rsidRPr="006E05B6">
        <w:rPr>
          <w:lang w:val="ru-RU"/>
        </w:rPr>
        <w:t xml:space="preserve">, </w:t>
      </w:r>
      <w:r>
        <w:rPr>
          <w:lang w:val="ru-RU"/>
        </w:rPr>
        <w:t>выступая</w:t>
      </w:r>
      <w:r w:rsidRPr="006E05B6">
        <w:rPr>
          <w:lang w:val="ru-RU"/>
        </w:rPr>
        <w:t xml:space="preserve"> </w:t>
      </w:r>
      <w:r>
        <w:rPr>
          <w:lang w:val="ru-RU"/>
        </w:rPr>
        <w:t>от</w:t>
      </w:r>
      <w:r w:rsidRPr="006E05B6">
        <w:rPr>
          <w:lang w:val="ru-RU"/>
        </w:rPr>
        <w:t xml:space="preserve"> </w:t>
      </w:r>
      <w:r>
        <w:rPr>
          <w:lang w:val="ru-RU"/>
        </w:rPr>
        <w:t>имени</w:t>
      </w:r>
      <w:r w:rsidRPr="006E05B6">
        <w:rPr>
          <w:lang w:val="ru-RU"/>
        </w:rPr>
        <w:t xml:space="preserve"> </w:t>
      </w:r>
      <w:r>
        <w:rPr>
          <w:lang w:val="ru-RU"/>
        </w:rPr>
        <w:t>Его</w:t>
      </w:r>
      <w:r w:rsidRPr="006E05B6">
        <w:rPr>
          <w:lang w:val="ru-RU"/>
        </w:rPr>
        <w:t xml:space="preserve"> </w:t>
      </w:r>
      <w:r>
        <w:rPr>
          <w:lang w:val="ru-RU"/>
        </w:rPr>
        <w:t>Превосходительства</w:t>
      </w:r>
      <w:r w:rsidRPr="006E05B6">
        <w:rPr>
          <w:lang w:val="ru-RU"/>
        </w:rPr>
        <w:t xml:space="preserve"> </w:t>
      </w:r>
      <w:r>
        <w:rPr>
          <w:lang w:val="ru-RU"/>
        </w:rPr>
        <w:t>г</w:t>
      </w:r>
      <w:r w:rsidRPr="006E05B6">
        <w:rPr>
          <w:lang w:val="ru-RU"/>
        </w:rPr>
        <w:noBreakHyphen/>
      </w:r>
      <w:r>
        <w:rPr>
          <w:lang w:val="ru-RU"/>
        </w:rPr>
        <w:t>на</w:t>
      </w:r>
      <w:r w:rsidRPr="006E05B6">
        <w:rPr>
          <w:lang w:val="ru-RU"/>
        </w:rPr>
        <w:t xml:space="preserve"> </w:t>
      </w:r>
      <w:r>
        <w:rPr>
          <w:lang w:val="ru-RU"/>
        </w:rPr>
        <w:t>Димитара</w:t>
      </w:r>
      <w:r w:rsidRPr="006E05B6">
        <w:rPr>
          <w:lang w:val="ru-RU"/>
        </w:rPr>
        <w:t xml:space="preserve"> </w:t>
      </w:r>
      <w:r>
        <w:rPr>
          <w:lang w:val="ru-RU"/>
        </w:rPr>
        <w:t>ГЕНОВСКИ</w:t>
      </w:r>
      <w:r w:rsidRPr="006E05B6">
        <w:rPr>
          <w:lang w:val="ru-RU"/>
        </w:rPr>
        <w:t xml:space="preserve">, </w:t>
      </w:r>
      <w:r>
        <w:rPr>
          <w:lang w:val="ru-RU"/>
        </w:rPr>
        <w:t>заместителя</w:t>
      </w:r>
      <w:r w:rsidRPr="006E05B6">
        <w:rPr>
          <w:lang w:val="ru-RU"/>
        </w:rPr>
        <w:t xml:space="preserve"> </w:t>
      </w:r>
      <w:r>
        <w:rPr>
          <w:lang w:val="ru-RU"/>
        </w:rPr>
        <w:t>министра</w:t>
      </w:r>
      <w:r w:rsidRPr="006E05B6">
        <w:rPr>
          <w:lang w:val="ru-RU"/>
        </w:rPr>
        <w:t xml:space="preserve"> </w:t>
      </w:r>
      <w:r>
        <w:rPr>
          <w:lang w:val="ru-RU"/>
        </w:rPr>
        <w:t>транспорта</w:t>
      </w:r>
      <w:r w:rsidRPr="006E05B6">
        <w:rPr>
          <w:lang w:val="ru-RU"/>
        </w:rPr>
        <w:t xml:space="preserve">, </w:t>
      </w:r>
      <w:r>
        <w:rPr>
          <w:lang w:val="ru-RU"/>
        </w:rPr>
        <w:t>информационных</w:t>
      </w:r>
      <w:r w:rsidRPr="006E05B6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6E05B6">
        <w:rPr>
          <w:lang w:val="ru-RU"/>
        </w:rPr>
        <w:t xml:space="preserve"> </w:t>
      </w:r>
      <w:r>
        <w:rPr>
          <w:lang w:val="ru-RU"/>
        </w:rPr>
        <w:t>и</w:t>
      </w:r>
      <w:r w:rsidRPr="006E05B6">
        <w:rPr>
          <w:lang w:val="ru-RU"/>
        </w:rPr>
        <w:t xml:space="preserve"> </w:t>
      </w:r>
      <w:r>
        <w:rPr>
          <w:lang w:val="ru-RU"/>
        </w:rPr>
        <w:t>связи</w:t>
      </w:r>
      <w:r w:rsidRPr="006E05B6">
        <w:rPr>
          <w:lang w:val="ru-RU"/>
        </w:rPr>
        <w:t xml:space="preserve">, </w:t>
      </w:r>
      <w:r>
        <w:rPr>
          <w:lang w:val="ru-RU"/>
        </w:rPr>
        <w:t>заявляет</w:t>
      </w:r>
      <w:r w:rsidRPr="006E05B6">
        <w:rPr>
          <w:lang w:val="ru-RU"/>
        </w:rPr>
        <w:t xml:space="preserve">, </w:t>
      </w:r>
      <w:r>
        <w:rPr>
          <w:lang w:val="ru-RU"/>
        </w:rPr>
        <w:t>что</w:t>
      </w:r>
      <w:r w:rsidRPr="006E05B6">
        <w:rPr>
          <w:lang w:val="ru-RU"/>
        </w:rPr>
        <w:t xml:space="preserve"> </w:t>
      </w:r>
      <w:r>
        <w:rPr>
          <w:lang w:val="ru-RU"/>
        </w:rPr>
        <w:t>ее</w:t>
      </w:r>
      <w:r w:rsidRPr="006E05B6">
        <w:rPr>
          <w:lang w:val="ru-RU"/>
        </w:rPr>
        <w:t xml:space="preserve"> </w:t>
      </w:r>
      <w:r>
        <w:rPr>
          <w:lang w:val="ru-RU"/>
        </w:rPr>
        <w:t>страна</w:t>
      </w:r>
      <w:r w:rsidRPr="006E05B6">
        <w:rPr>
          <w:lang w:val="ru-RU"/>
        </w:rPr>
        <w:t xml:space="preserve"> </w:t>
      </w:r>
      <w:r>
        <w:rPr>
          <w:lang w:val="ru-RU"/>
        </w:rPr>
        <w:t>будет</w:t>
      </w:r>
      <w:r w:rsidRPr="006E05B6">
        <w:rPr>
          <w:lang w:val="ru-RU"/>
        </w:rPr>
        <w:t xml:space="preserve"> </w:t>
      </w:r>
      <w:r>
        <w:rPr>
          <w:lang w:val="ru-RU"/>
        </w:rPr>
        <w:t>переизбираться</w:t>
      </w:r>
      <w:r w:rsidRPr="006E05B6">
        <w:rPr>
          <w:lang w:val="ru-RU"/>
        </w:rPr>
        <w:t xml:space="preserve"> </w:t>
      </w:r>
      <w:r>
        <w:rPr>
          <w:lang w:val="ru-RU"/>
        </w:rPr>
        <w:t>в</w:t>
      </w:r>
      <w:r w:rsidRPr="006E05B6">
        <w:rPr>
          <w:lang w:val="ru-RU"/>
        </w:rPr>
        <w:t xml:space="preserve"> </w:t>
      </w:r>
      <w:r>
        <w:rPr>
          <w:lang w:val="ru-RU"/>
        </w:rPr>
        <w:t>Совет</w:t>
      </w:r>
      <w:r w:rsidRPr="006E05B6">
        <w:rPr>
          <w:lang w:val="ru-RU"/>
        </w:rPr>
        <w:t xml:space="preserve"> </w:t>
      </w:r>
      <w:r>
        <w:rPr>
          <w:lang w:val="ru-RU"/>
        </w:rPr>
        <w:t>на</w:t>
      </w:r>
      <w:r w:rsidRPr="006E05B6">
        <w:rPr>
          <w:lang w:val="ru-RU"/>
        </w:rPr>
        <w:t xml:space="preserve"> </w:t>
      </w:r>
      <w:r>
        <w:rPr>
          <w:lang w:val="ru-RU"/>
        </w:rPr>
        <w:t>ПК</w:t>
      </w:r>
      <w:r w:rsidRPr="006E05B6">
        <w:rPr>
          <w:lang w:val="ru-RU"/>
        </w:rPr>
        <w:noBreakHyphen/>
        <w:t>18.</w:t>
      </w:r>
    </w:p>
    <w:p w:rsidR="006E05B6" w:rsidRPr="006E05B6" w:rsidRDefault="006E05B6" w:rsidP="006E05B6">
      <w:pPr>
        <w:tabs>
          <w:tab w:val="left" w:pos="720"/>
        </w:tabs>
        <w:snapToGrid w:val="0"/>
        <w:spacing w:before="360" w:after="120"/>
        <w:ind w:left="709" w:hanging="709"/>
        <w:rPr>
          <w:rFonts w:asciiTheme="minorHAnsi" w:hAnsiTheme="minorHAnsi"/>
          <w:b/>
          <w:bCs/>
          <w:szCs w:val="24"/>
          <w:lang w:val="ru-RU"/>
        </w:rPr>
      </w:pPr>
      <w:r w:rsidRPr="006E05B6">
        <w:rPr>
          <w:rFonts w:asciiTheme="minorHAnsi" w:hAnsiTheme="minorHAnsi"/>
          <w:b/>
          <w:bCs/>
          <w:szCs w:val="24"/>
          <w:lang w:val="ru-RU"/>
        </w:rPr>
        <w:t>2</w:t>
      </w:r>
      <w:r w:rsidRPr="006E05B6">
        <w:rPr>
          <w:rFonts w:asciiTheme="minorHAnsi" w:hAnsiTheme="minorHAnsi"/>
          <w:b/>
          <w:bCs/>
          <w:szCs w:val="24"/>
          <w:lang w:val="ru-RU"/>
        </w:rPr>
        <w:tab/>
      </w:r>
      <w:r w:rsidRPr="006E05B6">
        <w:rPr>
          <w:b/>
          <w:bCs/>
          <w:lang w:val="ru-RU"/>
        </w:rPr>
        <w:t>Предлагаемые сроки и продолжительность сессий Совета 2019, 2020 и 2021 годов</w:t>
      </w:r>
      <w:r w:rsidRPr="006E05B6">
        <w:rPr>
          <w:rFonts w:asciiTheme="minorHAnsi" w:hAnsiTheme="minorHAnsi"/>
          <w:b/>
          <w:bCs/>
          <w:szCs w:val="24"/>
          <w:lang w:val="ru-RU"/>
        </w:rPr>
        <w:t xml:space="preserve"> (</w:t>
      </w:r>
      <w:r>
        <w:rPr>
          <w:rFonts w:asciiTheme="minorHAnsi" w:hAnsiTheme="minorHAnsi"/>
          <w:b/>
          <w:bCs/>
          <w:szCs w:val="24"/>
          <w:lang w:val="ru-RU"/>
        </w:rPr>
        <w:t>продолжение</w:t>
      </w:r>
      <w:r w:rsidRPr="006E05B6">
        <w:rPr>
          <w:rFonts w:asciiTheme="minorHAnsi" w:hAnsiTheme="minorHAnsi"/>
          <w:b/>
          <w:bCs/>
          <w:szCs w:val="24"/>
          <w:lang w:val="ru-RU"/>
        </w:rPr>
        <w:t>) (</w:t>
      </w:r>
      <w:r>
        <w:rPr>
          <w:rFonts w:asciiTheme="minorHAnsi" w:hAnsiTheme="minorHAnsi"/>
          <w:b/>
          <w:bCs/>
          <w:szCs w:val="24"/>
          <w:lang w:val="ru-RU"/>
        </w:rPr>
        <w:t>Документ</w:t>
      </w:r>
      <w:r w:rsidRPr="006E05B6">
        <w:rPr>
          <w:rFonts w:asciiTheme="minorHAnsi" w:hAnsiTheme="minorHAnsi"/>
          <w:b/>
          <w:bCs/>
          <w:szCs w:val="24"/>
          <w:lang w:val="ru-RU"/>
        </w:rPr>
        <w:t xml:space="preserve"> </w:t>
      </w:r>
      <w:hyperlink r:id="rId13" w:history="1"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C</w:t>
        </w:r>
        <w:r w:rsidRPr="006E05B6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18/2</w:t>
        </w:r>
      </w:hyperlink>
      <w:r w:rsidRPr="006E05B6">
        <w:rPr>
          <w:rFonts w:asciiTheme="minorHAnsi" w:hAnsiTheme="minorHAnsi"/>
          <w:b/>
          <w:bCs/>
          <w:szCs w:val="24"/>
          <w:lang w:val="ru-RU"/>
        </w:rPr>
        <w:t>)</w:t>
      </w:r>
    </w:p>
    <w:p w:rsidR="006E05B6" w:rsidRPr="00592AB9" w:rsidRDefault="006E05B6" w:rsidP="00592AB9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592AB9">
        <w:rPr>
          <w:rFonts w:asciiTheme="minorHAnsi" w:hAnsiTheme="minorHAnsi"/>
          <w:szCs w:val="24"/>
          <w:lang w:val="ru-RU"/>
        </w:rPr>
        <w:t>2.1</w:t>
      </w:r>
      <w:r w:rsidRPr="00592AB9">
        <w:rPr>
          <w:rFonts w:asciiTheme="minorHAnsi" w:hAnsiTheme="minorHAnsi"/>
          <w:szCs w:val="24"/>
          <w:lang w:val="ru-RU"/>
        </w:rPr>
        <w:tab/>
      </w:r>
      <w:r>
        <w:rPr>
          <w:rFonts w:asciiTheme="minorHAnsi" w:hAnsiTheme="minorHAnsi"/>
          <w:szCs w:val="24"/>
          <w:lang w:val="ru-RU"/>
        </w:rPr>
        <w:t>После</w:t>
      </w:r>
      <w:r w:rsidRPr="00592AB9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подтверждения</w:t>
      </w:r>
      <w:r w:rsidRPr="00592AB9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того</w:t>
      </w:r>
      <w:r w:rsidRPr="00592AB9">
        <w:rPr>
          <w:rFonts w:asciiTheme="minorHAnsi" w:hAnsiTheme="minorHAnsi"/>
          <w:szCs w:val="24"/>
          <w:lang w:val="ru-RU"/>
        </w:rPr>
        <w:t xml:space="preserve">, </w:t>
      </w:r>
      <w:r>
        <w:rPr>
          <w:rFonts w:asciiTheme="minorHAnsi" w:hAnsiTheme="minorHAnsi"/>
          <w:szCs w:val="24"/>
          <w:lang w:val="ru-RU"/>
        </w:rPr>
        <w:t>что</w:t>
      </w:r>
      <w:r w:rsidRPr="00592AB9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предлагаемые</w:t>
      </w:r>
      <w:r w:rsidRPr="00592AB9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сроки</w:t>
      </w:r>
      <w:r w:rsidRPr="00592AB9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Совета</w:t>
      </w:r>
      <w:r w:rsidRPr="00592AB9">
        <w:rPr>
          <w:rFonts w:asciiTheme="minorHAnsi" w:hAnsiTheme="minorHAnsi"/>
          <w:szCs w:val="24"/>
          <w:lang w:val="ru-RU"/>
        </w:rPr>
        <w:noBreakHyphen/>
        <w:t xml:space="preserve">19 </w:t>
      </w:r>
      <w:r w:rsidR="00592AB9">
        <w:rPr>
          <w:rFonts w:asciiTheme="minorHAnsi" w:hAnsiTheme="minorHAnsi"/>
          <w:szCs w:val="24"/>
          <w:lang w:val="ru-RU"/>
        </w:rPr>
        <w:t>не</w:t>
      </w:r>
      <w:r w:rsidRPr="00592AB9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совпадают</w:t>
      </w:r>
      <w:r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со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сроками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проведения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Административного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совета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ВПС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или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каким</w:t>
      </w:r>
      <w:r w:rsidR="00592AB9" w:rsidRPr="00592AB9">
        <w:rPr>
          <w:rFonts w:asciiTheme="minorHAnsi" w:hAnsiTheme="minorHAnsi"/>
          <w:szCs w:val="24"/>
          <w:lang w:val="ru-RU"/>
        </w:rPr>
        <w:t>-</w:t>
      </w:r>
      <w:r w:rsidR="00592AB9">
        <w:rPr>
          <w:rFonts w:asciiTheme="minorHAnsi" w:hAnsiTheme="minorHAnsi"/>
          <w:szCs w:val="24"/>
          <w:lang w:val="ru-RU"/>
        </w:rPr>
        <w:t>либо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важным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религиозным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периодом</w:t>
      </w:r>
      <w:r w:rsidR="00592AB9" w:rsidRPr="00592AB9">
        <w:rPr>
          <w:rFonts w:asciiTheme="minorHAnsi" w:hAnsiTheme="minorHAnsi"/>
          <w:szCs w:val="24"/>
          <w:lang w:val="ru-RU"/>
        </w:rPr>
        <w:t xml:space="preserve">, </w:t>
      </w:r>
      <w:r w:rsidR="00592AB9">
        <w:rPr>
          <w:rFonts w:asciiTheme="minorHAnsi" w:hAnsiTheme="minorHAnsi"/>
          <w:szCs w:val="24"/>
          <w:lang w:val="ru-RU"/>
        </w:rPr>
        <w:t>Председатель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говорит</w:t>
      </w:r>
      <w:r w:rsidR="00592AB9" w:rsidRPr="00592AB9">
        <w:rPr>
          <w:rFonts w:asciiTheme="minorHAnsi" w:hAnsiTheme="minorHAnsi"/>
          <w:szCs w:val="24"/>
          <w:lang w:val="ru-RU"/>
        </w:rPr>
        <w:t xml:space="preserve">, </w:t>
      </w:r>
      <w:r w:rsidR="00592AB9">
        <w:rPr>
          <w:rFonts w:asciiTheme="minorHAnsi" w:hAnsiTheme="minorHAnsi"/>
          <w:szCs w:val="24"/>
          <w:lang w:val="ru-RU"/>
        </w:rPr>
        <w:t>что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считает</w:t>
      </w:r>
      <w:r w:rsidR="00592AB9" w:rsidRPr="00592AB9">
        <w:rPr>
          <w:rFonts w:asciiTheme="minorHAnsi" w:hAnsiTheme="minorHAnsi"/>
          <w:szCs w:val="24"/>
          <w:lang w:val="ru-RU"/>
        </w:rPr>
        <w:t xml:space="preserve">, </w:t>
      </w:r>
      <w:r w:rsidR="00592AB9">
        <w:rPr>
          <w:rFonts w:asciiTheme="minorHAnsi" w:hAnsiTheme="minorHAnsi"/>
          <w:szCs w:val="24"/>
          <w:lang w:val="ru-RU"/>
        </w:rPr>
        <w:t>что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Совет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хочет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утвердить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предлагаемые сроки сессий</w:t>
      </w:r>
      <w:r w:rsidRPr="00592AB9">
        <w:rPr>
          <w:rFonts w:asciiTheme="minorHAnsi" w:hAnsiTheme="minorHAnsi"/>
          <w:szCs w:val="24"/>
          <w:lang w:val="ru-RU"/>
        </w:rPr>
        <w:t xml:space="preserve"> 2019, 2020 </w:t>
      </w:r>
      <w:r w:rsidR="00592AB9">
        <w:rPr>
          <w:rFonts w:asciiTheme="minorHAnsi" w:hAnsiTheme="minorHAnsi"/>
          <w:szCs w:val="24"/>
          <w:lang w:val="ru-RU"/>
        </w:rPr>
        <w:t>и</w:t>
      </w:r>
      <w:r w:rsidRPr="00592AB9">
        <w:rPr>
          <w:rFonts w:asciiTheme="minorHAnsi" w:hAnsiTheme="minorHAnsi"/>
          <w:szCs w:val="24"/>
          <w:lang w:val="ru-RU"/>
        </w:rPr>
        <w:t xml:space="preserve"> 2021</w:t>
      </w:r>
      <w:r w:rsidR="00592AB9">
        <w:rPr>
          <w:rFonts w:asciiTheme="minorHAnsi" w:hAnsiTheme="minorHAnsi"/>
          <w:szCs w:val="24"/>
          <w:lang w:val="ru-RU"/>
        </w:rPr>
        <w:t> годов и соответственно принять проект решения, содержащийся в приложении к Документу </w:t>
      </w:r>
      <w:r>
        <w:rPr>
          <w:rFonts w:asciiTheme="minorHAnsi" w:hAnsiTheme="minorHAnsi"/>
          <w:szCs w:val="24"/>
          <w:lang w:val="en-CA"/>
        </w:rPr>
        <w:t>C</w:t>
      </w:r>
      <w:r w:rsidRPr="00592AB9">
        <w:rPr>
          <w:rFonts w:asciiTheme="minorHAnsi" w:hAnsiTheme="minorHAnsi"/>
          <w:szCs w:val="24"/>
          <w:lang w:val="ru-RU"/>
        </w:rPr>
        <w:t>18/2.</w:t>
      </w:r>
    </w:p>
    <w:p w:rsidR="006E05B6" w:rsidRPr="00592AB9" w:rsidRDefault="006E05B6" w:rsidP="00592AB9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592AB9">
        <w:rPr>
          <w:rFonts w:asciiTheme="minorHAnsi" w:hAnsiTheme="minorHAnsi"/>
          <w:szCs w:val="24"/>
          <w:lang w:val="ru-RU"/>
        </w:rPr>
        <w:t>2.2</w:t>
      </w:r>
      <w:r w:rsidRPr="00592AB9">
        <w:rPr>
          <w:rFonts w:asciiTheme="minorHAnsi" w:hAnsiTheme="minorHAnsi"/>
          <w:szCs w:val="24"/>
          <w:lang w:val="ru-RU"/>
        </w:rPr>
        <w:tab/>
      </w:r>
      <w:r w:rsidR="00592AB9">
        <w:rPr>
          <w:rFonts w:asciiTheme="minorHAnsi" w:hAnsiTheme="minorHAnsi"/>
          <w:szCs w:val="24"/>
          <w:lang w:val="ru-RU"/>
        </w:rPr>
        <w:t xml:space="preserve">Решение </w:t>
      </w:r>
      <w:r w:rsidR="00592AB9">
        <w:rPr>
          <w:rFonts w:asciiTheme="minorHAnsi" w:hAnsiTheme="minorHAnsi"/>
          <w:b/>
          <w:bCs/>
          <w:szCs w:val="24"/>
          <w:lang w:val="ru-RU"/>
        </w:rPr>
        <w:t>принимается</w:t>
      </w:r>
      <w:r w:rsidRPr="00592AB9">
        <w:rPr>
          <w:rFonts w:asciiTheme="minorHAnsi" w:hAnsiTheme="minorHAnsi"/>
          <w:szCs w:val="24"/>
          <w:lang w:val="ru-RU"/>
        </w:rPr>
        <w:t>.</w:t>
      </w:r>
    </w:p>
    <w:p w:rsidR="006E05B6" w:rsidRPr="00592AB9" w:rsidRDefault="006E05B6" w:rsidP="00592AB9">
      <w:pPr>
        <w:tabs>
          <w:tab w:val="left" w:pos="720"/>
        </w:tabs>
        <w:snapToGrid w:val="0"/>
        <w:spacing w:before="360" w:after="120"/>
        <w:ind w:left="709" w:hanging="709"/>
        <w:rPr>
          <w:rFonts w:asciiTheme="minorHAnsi" w:hAnsiTheme="minorHAnsi"/>
          <w:szCs w:val="24"/>
          <w:lang w:val="ru-RU"/>
        </w:rPr>
      </w:pPr>
      <w:r w:rsidRPr="00592AB9">
        <w:rPr>
          <w:rFonts w:asciiTheme="minorHAnsi" w:hAnsiTheme="minorHAnsi"/>
          <w:b/>
          <w:bCs/>
          <w:szCs w:val="24"/>
          <w:lang w:val="ru-RU"/>
        </w:rPr>
        <w:t>3</w:t>
      </w:r>
      <w:r w:rsidRPr="00592AB9">
        <w:rPr>
          <w:rFonts w:asciiTheme="minorHAnsi" w:hAnsiTheme="minorHAnsi"/>
          <w:b/>
          <w:bCs/>
          <w:szCs w:val="24"/>
          <w:lang w:val="ru-RU"/>
        </w:rPr>
        <w:tab/>
      </w:r>
      <w:r w:rsidR="00592AB9" w:rsidRPr="00592AB9">
        <w:rPr>
          <w:b/>
          <w:bCs/>
          <w:lang w:val="ru-RU"/>
        </w:rPr>
        <w:t>Устный отчет Председателя Постоянного комитета по администрированию и управлению</w:t>
      </w:r>
      <w:r w:rsidR="00592AB9" w:rsidRPr="00592AB9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Pr="00592AB9">
        <w:rPr>
          <w:rFonts w:asciiTheme="minorHAnsi" w:hAnsiTheme="minorHAnsi"/>
          <w:b/>
          <w:bCs/>
          <w:szCs w:val="24"/>
          <w:lang w:val="ru-RU"/>
        </w:rPr>
        <w:t>(</w:t>
      </w:r>
      <w:r w:rsidR="00592AB9">
        <w:rPr>
          <w:rFonts w:asciiTheme="minorHAnsi" w:hAnsiTheme="minorHAnsi"/>
          <w:b/>
          <w:bCs/>
          <w:szCs w:val="24"/>
          <w:lang w:val="ru-RU"/>
        </w:rPr>
        <w:t>Документы</w:t>
      </w:r>
      <w:r w:rsidRPr="00592AB9">
        <w:rPr>
          <w:rFonts w:asciiTheme="minorHAnsi" w:hAnsiTheme="minorHAnsi"/>
          <w:b/>
          <w:bCs/>
          <w:szCs w:val="24"/>
          <w:lang w:val="ru-RU"/>
        </w:rPr>
        <w:t xml:space="preserve"> </w:t>
      </w:r>
      <w:hyperlink r:id="rId14" w:history="1"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C</w:t>
        </w:r>
        <w:r w:rsidRPr="00592AB9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18/85(</w:t>
        </w:r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Rev</w:t>
        </w:r>
        <w:r w:rsidRPr="00592AB9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.1)</w:t>
        </w:r>
      </w:hyperlink>
      <w:r w:rsidRPr="00592AB9">
        <w:rPr>
          <w:rFonts w:asciiTheme="minorHAnsi" w:hAnsiTheme="minorHAnsi"/>
          <w:b/>
          <w:bCs/>
          <w:szCs w:val="24"/>
          <w:lang w:val="ru-RU"/>
        </w:rPr>
        <w:t xml:space="preserve">, </w:t>
      </w:r>
      <w:hyperlink r:id="rId15" w:history="1"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C</w:t>
        </w:r>
        <w:r w:rsidRPr="00592AB9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18/</w:t>
        </w:r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DT</w:t>
        </w:r>
        <w:r w:rsidRPr="00592AB9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/7</w:t>
        </w:r>
      </w:hyperlink>
      <w:r w:rsidRPr="00592AB9">
        <w:rPr>
          <w:rFonts w:asciiTheme="minorHAnsi" w:hAnsiTheme="minorHAnsi"/>
          <w:b/>
          <w:bCs/>
          <w:szCs w:val="24"/>
          <w:lang w:val="ru-RU"/>
        </w:rPr>
        <w:t xml:space="preserve">, </w:t>
      </w:r>
      <w:hyperlink r:id="rId16" w:history="1"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C</w:t>
        </w:r>
        <w:r w:rsidRPr="00592AB9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18/</w:t>
        </w:r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DT</w:t>
        </w:r>
        <w:r w:rsidRPr="00592AB9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/8(</w:t>
        </w:r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Rev</w:t>
        </w:r>
        <w:r w:rsidRPr="00592AB9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.2)</w:t>
        </w:r>
      </w:hyperlink>
      <w:r w:rsidRPr="00592AB9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592AB9">
        <w:rPr>
          <w:rFonts w:asciiTheme="minorHAnsi" w:hAnsiTheme="minorHAnsi"/>
          <w:b/>
          <w:bCs/>
          <w:szCs w:val="24"/>
          <w:lang w:val="ru-RU"/>
        </w:rPr>
        <w:t>и</w:t>
      </w:r>
      <w:r w:rsidRPr="00592AB9">
        <w:rPr>
          <w:rFonts w:asciiTheme="minorHAnsi" w:hAnsiTheme="minorHAnsi"/>
          <w:b/>
          <w:bCs/>
          <w:szCs w:val="24"/>
          <w:lang w:val="ru-RU"/>
        </w:rPr>
        <w:t xml:space="preserve"> </w:t>
      </w:r>
      <w:hyperlink r:id="rId17" w:history="1"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C</w:t>
        </w:r>
        <w:r w:rsidRPr="00592AB9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18/</w:t>
        </w:r>
        <w:r>
          <w:rPr>
            <w:rStyle w:val="Hyperlink"/>
            <w:rFonts w:asciiTheme="minorHAnsi" w:hAnsiTheme="minorHAnsi"/>
            <w:b/>
            <w:bCs/>
            <w:szCs w:val="24"/>
            <w:lang w:val="en-CA"/>
          </w:rPr>
          <w:t>DT</w:t>
        </w:r>
        <w:r w:rsidRPr="00592AB9">
          <w:rPr>
            <w:rStyle w:val="Hyperlink"/>
            <w:rFonts w:asciiTheme="minorHAnsi" w:hAnsiTheme="minorHAnsi"/>
            <w:b/>
            <w:bCs/>
            <w:szCs w:val="24"/>
            <w:lang w:val="ru-RU"/>
          </w:rPr>
          <w:t>/9</w:t>
        </w:r>
      </w:hyperlink>
      <w:r w:rsidRPr="00592AB9">
        <w:rPr>
          <w:rFonts w:asciiTheme="minorHAnsi" w:hAnsiTheme="minorHAnsi"/>
          <w:b/>
          <w:bCs/>
          <w:szCs w:val="24"/>
          <w:lang w:val="ru-RU"/>
        </w:rPr>
        <w:t>)</w:t>
      </w:r>
    </w:p>
    <w:p w:rsidR="006E05B6" w:rsidRPr="00592AB9" w:rsidRDefault="006E05B6" w:rsidP="006D56DB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592AB9">
        <w:rPr>
          <w:rFonts w:asciiTheme="minorHAnsi" w:hAnsiTheme="minorHAnsi"/>
          <w:szCs w:val="24"/>
          <w:lang w:val="ru-RU"/>
        </w:rPr>
        <w:t>3.1</w:t>
      </w:r>
      <w:r w:rsidRPr="00592AB9">
        <w:rPr>
          <w:rFonts w:asciiTheme="minorHAnsi" w:hAnsiTheme="minorHAnsi"/>
          <w:szCs w:val="24"/>
          <w:lang w:val="ru-RU"/>
        </w:rPr>
        <w:tab/>
      </w:r>
      <w:r w:rsidR="00592AB9">
        <w:rPr>
          <w:rFonts w:asciiTheme="minorHAnsi" w:hAnsiTheme="minorHAnsi"/>
          <w:szCs w:val="24"/>
          <w:lang w:val="ru-RU"/>
        </w:rPr>
        <w:t>В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ожидании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перевода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и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опубликования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отчета</w:t>
      </w:r>
      <w:r w:rsidR="00592AB9" w:rsidRPr="00592AB9">
        <w:rPr>
          <w:rFonts w:asciiTheme="minorHAnsi" w:hAnsiTheme="minorHAnsi"/>
          <w:szCs w:val="24"/>
          <w:lang w:val="ru-RU"/>
        </w:rPr>
        <w:t xml:space="preserve"> </w:t>
      </w:r>
      <w:r w:rsidR="00592AB9" w:rsidRPr="00592AB9">
        <w:rPr>
          <w:lang w:val="ru-RU"/>
        </w:rPr>
        <w:t>Постоянного комитета по администрированию и управлению</w:t>
      </w:r>
      <w:r w:rsidR="00592AB9">
        <w:rPr>
          <w:lang w:val="ru-RU"/>
        </w:rPr>
        <w:t xml:space="preserve"> Председатель</w:t>
      </w:r>
      <w:r w:rsidR="00592AB9" w:rsidRPr="00592AB9">
        <w:rPr>
          <w:lang w:val="ru-RU"/>
        </w:rPr>
        <w:t xml:space="preserve"> </w:t>
      </w:r>
      <w:r w:rsidR="006D56DB">
        <w:rPr>
          <w:lang w:val="ru-RU"/>
        </w:rPr>
        <w:t>П</w:t>
      </w:r>
      <w:r w:rsidR="00592AB9">
        <w:rPr>
          <w:lang w:val="ru-RU"/>
        </w:rPr>
        <w:t>остоянного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комитета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представляет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пленарному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заседанию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ряд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пунктов</w:t>
      </w:r>
      <w:r w:rsidR="00592AB9" w:rsidRPr="00592AB9">
        <w:rPr>
          <w:lang w:val="ru-RU"/>
        </w:rPr>
        <w:t xml:space="preserve"> </w:t>
      </w:r>
      <w:r w:rsidR="006D56DB">
        <w:rPr>
          <w:lang w:val="ru-RU"/>
        </w:rPr>
        <w:t>для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утверждени</w:t>
      </w:r>
      <w:r w:rsidR="006D56DB">
        <w:rPr>
          <w:lang w:val="ru-RU"/>
        </w:rPr>
        <w:t>я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и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приняти</w:t>
      </w:r>
      <w:r w:rsidR="006D56DB">
        <w:rPr>
          <w:lang w:val="ru-RU"/>
        </w:rPr>
        <w:t>я</w:t>
      </w:r>
      <w:r w:rsidR="00592AB9" w:rsidRPr="00592AB9">
        <w:rPr>
          <w:lang w:val="ru-RU"/>
        </w:rPr>
        <w:t xml:space="preserve"> </w:t>
      </w:r>
      <w:r w:rsidR="00592AB9">
        <w:rPr>
          <w:lang w:val="ru-RU"/>
        </w:rPr>
        <w:t>решений</w:t>
      </w:r>
      <w:r w:rsidRPr="00592AB9">
        <w:rPr>
          <w:rFonts w:asciiTheme="minorHAnsi" w:hAnsiTheme="minorHAnsi"/>
          <w:szCs w:val="24"/>
          <w:lang w:val="ru-RU"/>
        </w:rPr>
        <w:t>.</w:t>
      </w:r>
    </w:p>
    <w:p w:rsidR="006E05B6" w:rsidRPr="00592AB9" w:rsidRDefault="00592AB9" w:rsidP="00592AB9">
      <w:pPr>
        <w:tabs>
          <w:tab w:val="left" w:pos="720"/>
        </w:tabs>
        <w:snapToGrid w:val="0"/>
        <w:spacing w:after="120"/>
        <w:rPr>
          <w:rFonts w:asciiTheme="minorHAnsi" w:hAnsiTheme="minorHAnsi"/>
          <w:b/>
          <w:bCs/>
          <w:szCs w:val="24"/>
          <w:lang w:val="ru-RU"/>
        </w:rPr>
      </w:pPr>
      <w:r w:rsidRPr="00592AB9">
        <w:rPr>
          <w:rFonts w:asciiTheme="minorHAnsi" w:hAnsiTheme="minorHAnsi"/>
          <w:b/>
          <w:bCs/>
          <w:szCs w:val="26"/>
          <w:lang w:val="ru-RU"/>
        </w:rPr>
        <w:t>Возможность создания Зонального отделения МСЭ для стран Южной Азии и технологического инновационного центра в Индии</w:t>
      </w:r>
      <w:r w:rsidRPr="00592AB9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6E05B6" w:rsidRPr="00592AB9">
        <w:rPr>
          <w:rFonts w:asciiTheme="minorHAnsi" w:hAnsiTheme="minorHAnsi"/>
          <w:b/>
          <w:bCs/>
          <w:szCs w:val="24"/>
          <w:lang w:val="ru-RU"/>
        </w:rPr>
        <w:t>(</w:t>
      </w:r>
      <w:r w:rsidRPr="00592AB9">
        <w:rPr>
          <w:rFonts w:asciiTheme="minorHAnsi" w:hAnsiTheme="minorHAnsi"/>
          <w:b/>
          <w:bCs/>
          <w:szCs w:val="24"/>
          <w:lang w:val="ru-RU"/>
        </w:rPr>
        <w:t>Документ </w:t>
      </w:r>
      <w:r w:rsidR="006E05B6" w:rsidRPr="00592AB9">
        <w:rPr>
          <w:rFonts w:asciiTheme="minorHAnsi" w:hAnsiTheme="minorHAnsi"/>
          <w:b/>
          <w:bCs/>
          <w:szCs w:val="24"/>
          <w:lang w:val="en-CA"/>
        </w:rPr>
        <w:t>C</w:t>
      </w:r>
      <w:r w:rsidR="006E05B6" w:rsidRPr="00592AB9">
        <w:rPr>
          <w:rFonts w:asciiTheme="minorHAnsi" w:hAnsiTheme="minorHAnsi"/>
          <w:b/>
          <w:bCs/>
          <w:szCs w:val="24"/>
          <w:lang w:val="ru-RU"/>
        </w:rPr>
        <w:t>18/85 (</w:t>
      </w:r>
      <w:r w:rsidR="006E05B6" w:rsidRPr="00592AB9">
        <w:rPr>
          <w:rFonts w:asciiTheme="minorHAnsi" w:hAnsiTheme="minorHAnsi"/>
          <w:b/>
          <w:bCs/>
          <w:szCs w:val="24"/>
          <w:lang w:val="en-CA"/>
        </w:rPr>
        <w:t>Rev</w:t>
      </w:r>
      <w:r w:rsidR="006E05B6" w:rsidRPr="00592AB9">
        <w:rPr>
          <w:rFonts w:asciiTheme="minorHAnsi" w:hAnsiTheme="minorHAnsi"/>
          <w:b/>
          <w:bCs/>
          <w:szCs w:val="24"/>
          <w:lang w:val="ru-RU"/>
        </w:rPr>
        <w:t>.1))</w:t>
      </w:r>
    </w:p>
    <w:p w:rsidR="006E05B6" w:rsidRPr="005C592E" w:rsidRDefault="006E05B6" w:rsidP="005C592E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5C592E">
        <w:rPr>
          <w:rFonts w:asciiTheme="minorHAnsi" w:hAnsiTheme="minorHAnsi"/>
          <w:szCs w:val="24"/>
          <w:lang w:val="ru-RU"/>
        </w:rPr>
        <w:t>3.2</w:t>
      </w:r>
      <w:r w:rsidRPr="005C592E">
        <w:rPr>
          <w:rFonts w:asciiTheme="minorHAnsi" w:hAnsiTheme="minorHAnsi"/>
          <w:szCs w:val="24"/>
          <w:lang w:val="ru-RU"/>
        </w:rPr>
        <w:tab/>
      </w:r>
      <w:r w:rsidR="00592AB9">
        <w:rPr>
          <w:rFonts w:asciiTheme="minorHAnsi" w:hAnsiTheme="minorHAnsi"/>
          <w:szCs w:val="24"/>
          <w:lang w:val="ru-RU"/>
        </w:rPr>
        <w:t>Председатель</w:t>
      </w:r>
      <w:r w:rsidR="00592AB9" w:rsidRPr="005C592E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Постоянного</w:t>
      </w:r>
      <w:r w:rsidR="00592AB9" w:rsidRPr="005C592E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комитета</w:t>
      </w:r>
      <w:r w:rsidR="00592AB9" w:rsidRPr="005C592E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говорит</w:t>
      </w:r>
      <w:r w:rsidR="00592AB9" w:rsidRPr="005C592E">
        <w:rPr>
          <w:rFonts w:asciiTheme="minorHAnsi" w:hAnsiTheme="minorHAnsi"/>
          <w:szCs w:val="24"/>
          <w:lang w:val="ru-RU"/>
        </w:rPr>
        <w:t xml:space="preserve">, </w:t>
      </w:r>
      <w:r w:rsidR="00592AB9">
        <w:rPr>
          <w:rFonts w:asciiTheme="minorHAnsi" w:hAnsiTheme="minorHAnsi"/>
          <w:szCs w:val="24"/>
          <w:lang w:val="ru-RU"/>
        </w:rPr>
        <w:t>что</w:t>
      </w:r>
      <w:r w:rsidR="00592AB9" w:rsidRPr="005C592E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итоги</w:t>
      </w:r>
      <w:r w:rsidR="00592AB9" w:rsidRPr="005C592E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обсуждения</w:t>
      </w:r>
      <w:r w:rsidR="00592AB9" w:rsidRPr="005C592E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Постоянным</w:t>
      </w:r>
      <w:r w:rsidR="00592AB9" w:rsidRPr="005C592E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комитетом</w:t>
      </w:r>
      <w:r w:rsidR="00592AB9" w:rsidRPr="005C592E">
        <w:rPr>
          <w:rFonts w:asciiTheme="minorHAnsi" w:hAnsiTheme="minorHAnsi"/>
          <w:szCs w:val="24"/>
          <w:lang w:val="ru-RU"/>
        </w:rPr>
        <w:t xml:space="preserve"> </w:t>
      </w:r>
      <w:r w:rsidR="00592AB9">
        <w:rPr>
          <w:rFonts w:asciiTheme="minorHAnsi" w:hAnsiTheme="minorHAnsi"/>
          <w:szCs w:val="24"/>
          <w:lang w:val="ru-RU"/>
        </w:rPr>
        <w:t>предложения</w:t>
      </w:r>
      <w:r w:rsidR="00592AB9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Индии</w:t>
      </w:r>
      <w:r w:rsidR="005C592E" w:rsidRPr="005C592E">
        <w:rPr>
          <w:rFonts w:asciiTheme="minorHAnsi" w:hAnsiTheme="minorHAnsi"/>
          <w:szCs w:val="24"/>
          <w:lang w:val="ru-RU"/>
        </w:rPr>
        <w:t xml:space="preserve">, </w:t>
      </w:r>
      <w:r w:rsidR="005C592E">
        <w:rPr>
          <w:rFonts w:asciiTheme="minorHAnsi" w:hAnsiTheme="minorHAnsi"/>
          <w:szCs w:val="24"/>
          <w:lang w:val="ru-RU"/>
        </w:rPr>
        <w:t>Бангладеш</w:t>
      </w:r>
      <w:r w:rsidR="005C592E" w:rsidRPr="005C592E">
        <w:rPr>
          <w:rFonts w:asciiTheme="minorHAnsi" w:hAnsiTheme="minorHAnsi"/>
          <w:szCs w:val="24"/>
          <w:lang w:val="ru-RU"/>
        </w:rPr>
        <w:t xml:space="preserve">, </w:t>
      </w:r>
      <w:r w:rsidR="005C592E">
        <w:rPr>
          <w:rFonts w:asciiTheme="minorHAnsi" w:hAnsiTheme="minorHAnsi"/>
          <w:szCs w:val="24"/>
          <w:lang w:val="ru-RU"/>
        </w:rPr>
        <w:t>Буркина</w:t>
      </w:r>
      <w:r w:rsidR="005C592E" w:rsidRPr="005C592E">
        <w:rPr>
          <w:rFonts w:asciiTheme="minorHAnsi" w:hAnsiTheme="minorHAnsi"/>
          <w:szCs w:val="24"/>
          <w:lang w:val="ru-RU"/>
        </w:rPr>
        <w:t>-</w:t>
      </w:r>
      <w:r w:rsidR="005C592E">
        <w:rPr>
          <w:rFonts w:asciiTheme="minorHAnsi" w:hAnsiTheme="minorHAnsi"/>
          <w:szCs w:val="24"/>
          <w:lang w:val="ru-RU"/>
        </w:rPr>
        <w:t>Фасо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и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Нигерии</w:t>
      </w:r>
      <w:r w:rsidR="005C592E" w:rsidRPr="005C592E">
        <w:rPr>
          <w:rFonts w:asciiTheme="minorHAnsi" w:hAnsiTheme="minorHAnsi"/>
          <w:szCs w:val="24"/>
          <w:lang w:val="ru-RU"/>
        </w:rPr>
        <w:t xml:space="preserve">, </w:t>
      </w:r>
      <w:r w:rsidR="005C592E">
        <w:rPr>
          <w:rFonts w:asciiTheme="minorHAnsi" w:hAnsiTheme="minorHAnsi"/>
          <w:szCs w:val="24"/>
          <w:lang w:val="ru-RU"/>
        </w:rPr>
        <w:t>изложенного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в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Документе </w:t>
      </w:r>
      <w:r>
        <w:rPr>
          <w:rFonts w:asciiTheme="minorHAnsi" w:hAnsiTheme="minorHAnsi"/>
          <w:szCs w:val="24"/>
          <w:lang w:val="en-CA"/>
        </w:rPr>
        <w:t>C</w:t>
      </w:r>
      <w:r w:rsidRPr="005C592E">
        <w:rPr>
          <w:rFonts w:asciiTheme="minorHAnsi" w:hAnsiTheme="minorHAnsi"/>
          <w:szCs w:val="24"/>
          <w:lang w:val="ru-RU"/>
        </w:rPr>
        <w:t>18/85 (</w:t>
      </w:r>
      <w:r>
        <w:rPr>
          <w:rFonts w:asciiTheme="minorHAnsi" w:hAnsiTheme="minorHAnsi"/>
          <w:szCs w:val="24"/>
          <w:lang w:val="en-CA"/>
        </w:rPr>
        <w:t>Rev</w:t>
      </w:r>
      <w:r w:rsidRPr="005C592E">
        <w:rPr>
          <w:rFonts w:asciiTheme="minorHAnsi" w:hAnsiTheme="minorHAnsi"/>
          <w:szCs w:val="24"/>
          <w:lang w:val="ru-RU"/>
        </w:rPr>
        <w:t xml:space="preserve">.1), </w:t>
      </w:r>
      <w:r w:rsidR="005C592E">
        <w:rPr>
          <w:rFonts w:asciiTheme="minorHAnsi" w:hAnsiTheme="minorHAnsi"/>
          <w:szCs w:val="24"/>
          <w:lang w:val="ru-RU"/>
        </w:rPr>
        <w:t xml:space="preserve">о </w:t>
      </w:r>
      <w:r w:rsidR="005C592E" w:rsidRPr="005C592E">
        <w:rPr>
          <w:rFonts w:asciiTheme="minorHAnsi" w:hAnsiTheme="minorHAnsi"/>
          <w:szCs w:val="26"/>
          <w:lang w:val="ru-RU"/>
        </w:rPr>
        <w:t>создании Зонального отделения МСЭ для стран Южной Азии и технологического инновационного центра в Индии</w:t>
      </w:r>
      <w:r w:rsidR="005C592E">
        <w:rPr>
          <w:rFonts w:asciiTheme="minorHAnsi" w:hAnsiTheme="minorHAnsi"/>
          <w:szCs w:val="24"/>
          <w:lang w:val="ru-RU"/>
        </w:rPr>
        <w:t>, будут кратко изложены в отчете Постоянного комитета пленарному заседанию</w:t>
      </w:r>
      <w:r w:rsidRPr="005C592E">
        <w:rPr>
          <w:rFonts w:asciiTheme="minorHAnsi" w:hAnsiTheme="minorHAnsi"/>
          <w:szCs w:val="24"/>
          <w:lang w:val="ru-RU"/>
        </w:rPr>
        <w:t xml:space="preserve">. </w:t>
      </w:r>
      <w:r w:rsidR="005C592E">
        <w:rPr>
          <w:rFonts w:asciiTheme="minorHAnsi" w:hAnsiTheme="minorHAnsi"/>
          <w:szCs w:val="24"/>
          <w:lang w:val="ru-RU"/>
        </w:rPr>
        <w:t>Постоянный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комитет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пришел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к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выводу</w:t>
      </w:r>
      <w:r w:rsidR="005C592E" w:rsidRPr="005C592E">
        <w:rPr>
          <w:rFonts w:asciiTheme="minorHAnsi" w:hAnsiTheme="minorHAnsi"/>
          <w:szCs w:val="24"/>
          <w:lang w:val="ru-RU"/>
        </w:rPr>
        <w:t xml:space="preserve">, </w:t>
      </w:r>
      <w:r w:rsidR="005C592E">
        <w:rPr>
          <w:rFonts w:asciiTheme="minorHAnsi" w:hAnsiTheme="minorHAnsi"/>
          <w:szCs w:val="24"/>
          <w:lang w:val="ru-RU"/>
        </w:rPr>
        <w:t>что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открытие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такого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отделения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будет иметь косвенные финансовые последствия, но не будет иметь прямых</w:t>
      </w:r>
      <w:r w:rsidR="006D56DB">
        <w:rPr>
          <w:rFonts w:asciiTheme="minorHAnsi" w:hAnsiTheme="minorHAnsi"/>
          <w:szCs w:val="24"/>
          <w:lang w:val="ru-RU"/>
        </w:rPr>
        <w:t xml:space="preserve"> последствий</w:t>
      </w:r>
      <w:r w:rsidRPr="005C592E">
        <w:rPr>
          <w:rFonts w:asciiTheme="minorHAnsi" w:hAnsiTheme="minorHAnsi"/>
          <w:szCs w:val="24"/>
          <w:lang w:val="ru-RU"/>
        </w:rPr>
        <w:t>.</w:t>
      </w:r>
    </w:p>
    <w:p w:rsidR="006E05B6" w:rsidRPr="005C592E" w:rsidRDefault="006E05B6" w:rsidP="005C592E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5C592E">
        <w:rPr>
          <w:rFonts w:asciiTheme="minorHAnsi" w:hAnsiTheme="minorHAnsi"/>
          <w:szCs w:val="24"/>
          <w:lang w:val="ru-RU"/>
        </w:rPr>
        <w:t>3.3</w:t>
      </w:r>
      <w:r w:rsidRPr="005C592E">
        <w:rPr>
          <w:rFonts w:asciiTheme="minorHAnsi" w:hAnsiTheme="minorHAnsi"/>
          <w:szCs w:val="24"/>
          <w:lang w:val="ru-RU"/>
        </w:rPr>
        <w:tab/>
      </w:r>
      <w:r w:rsidR="005C592E">
        <w:rPr>
          <w:rFonts w:asciiTheme="minorHAnsi" w:hAnsiTheme="minorHAnsi"/>
          <w:szCs w:val="24"/>
          <w:lang w:val="ru-RU"/>
        </w:rPr>
        <w:t>Советник от Индии анализирует основания для этого предложения, которое Совету предлагается утвердить в принципе</w:t>
      </w:r>
      <w:r w:rsidRPr="005C592E">
        <w:rPr>
          <w:rFonts w:asciiTheme="minorHAnsi" w:hAnsiTheme="minorHAnsi"/>
          <w:szCs w:val="24"/>
          <w:lang w:val="ru-RU"/>
        </w:rPr>
        <w:t xml:space="preserve">. </w:t>
      </w:r>
      <w:r w:rsidR="005C592E">
        <w:rPr>
          <w:rFonts w:asciiTheme="minorHAnsi" w:hAnsiTheme="minorHAnsi"/>
          <w:szCs w:val="24"/>
          <w:lang w:val="ru-RU"/>
        </w:rPr>
        <w:t>В ответ на вопрос одного из Советников она отмечает, что Пакистан положительно относится к идее открытия отделения в этой зоне и что Индия готова предоставить всю необходимую инфраструктурную и логистическую поддержку</w:t>
      </w:r>
      <w:r w:rsidRPr="005C592E">
        <w:rPr>
          <w:rFonts w:asciiTheme="minorHAnsi" w:hAnsiTheme="minorHAnsi"/>
          <w:szCs w:val="24"/>
          <w:lang w:val="ru-RU"/>
        </w:rPr>
        <w:t>.</w:t>
      </w:r>
    </w:p>
    <w:p w:rsidR="006E05B6" w:rsidRPr="009574C0" w:rsidRDefault="006E05B6" w:rsidP="006D56DB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5C592E">
        <w:rPr>
          <w:rFonts w:asciiTheme="minorHAnsi" w:hAnsiTheme="minorHAnsi"/>
          <w:szCs w:val="24"/>
          <w:lang w:val="ru-RU"/>
        </w:rPr>
        <w:t>3.4</w:t>
      </w:r>
      <w:r w:rsidRPr="005C592E">
        <w:rPr>
          <w:rFonts w:asciiTheme="minorHAnsi" w:hAnsiTheme="minorHAnsi"/>
          <w:szCs w:val="24"/>
          <w:lang w:val="ru-RU"/>
        </w:rPr>
        <w:tab/>
      </w:r>
      <w:r w:rsidR="005C592E">
        <w:rPr>
          <w:rFonts w:asciiTheme="minorHAnsi" w:hAnsiTheme="minorHAnsi"/>
          <w:szCs w:val="24"/>
          <w:lang w:val="ru-RU"/>
        </w:rPr>
        <w:t>Многочисленные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Советники</w:t>
      </w:r>
      <w:r w:rsidR="005C592E" w:rsidRPr="005C592E">
        <w:rPr>
          <w:rFonts w:asciiTheme="minorHAnsi" w:hAnsiTheme="minorHAnsi"/>
          <w:szCs w:val="24"/>
          <w:lang w:val="ru-RU"/>
        </w:rPr>
        <w:t xml:space="preserve">, </w:t>
      </w:r>
      <w:r w:rsidR="005C592E">
        <w:rPr>
          <w:rFonts w:asciiTheme="minorHAnsi" w:hAnsiTheme="minorHAnsi"/>
          <w:szCs w:val="24"/>
          <w:lang w:val="ru-RU"/>
        </w:rPr>
        <w:t>отмечая</w:t>
      </w:r>
      <w:r w:rsidR="005C592E" w:rsidRPr="005C592E">
        <w:rPr>
          <w:rFonts w:asciiTheme="minorHAnsi" w:hAnsiTheme="minorHAnsi"/>
          <w:szCs w:val="24"/>
          <w:lang w:val="ru-RU"/>
        </w:rPr>
        <w:t xml:space="preserve">, </w:t>
      </w:r>
      <w:r w:rsidR="005C592E">
        <w:rPr>
          <w:rFonts w:asciiTheme="minorHAnsi" w:hAnsiTheme="minorHAnsi"/>
          <w:szCs w:val="24"/>
          <w:lang w:val="ru-RU"/>
        </w:rPr>
        <w:t>что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в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Азиатско</w:t>
      </w:r>
      <w:r w:rsidR="005C592E" w:rsidRPr="005C592E">
        <w:rPr>
          <w:rFonts w:asciiTheme="minorHAnsi" w:hAnsiTheme="minorHAnsi"/>
          <w:szCs w:val="24"/>
          <w:lang w:val="ru-RU"/>
        </w:rPr>
        <w:t>-</w:t>
      </w:r>
      <w:r w:rsidR="005C592E">
        <w:rPr>
          <w:rFonts w:asciiTheme="minorHAnsi" w:hAnsiTheme="minorHAnsi"/>
          <w:szCs w:val="24"/>
          <w:lang w:val="ru-RU"/>
        </w:rPr>
        <w:t>Тихоокеанском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регионе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проживает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свыше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трети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населения</w:t>
      </w:r>
      <w:r w:rsidR="005C592E" w:rsidRPr="005C592E">
        <w:rPr>
          <w:rFonts w:asciiTheme="minorHAnsi" w:hAnsiTheme="minorHAnsi"/>
          <w:szCs w:val="24"/>
          <w:lang w:val="ru-RU"/>
        </w:rPr>
        <w:t xml:space="preserve"> </w:t>
      </w:r>
      <w:r w:rsidR="005C592E">
        <w:rPr>
          <w:rFonts w:asciiTheme="minorHAnsi" w:hAnsiTheme="minorHAnsi"/>
          <w:szCs w:val="24"/>
          <w:lang w:val="ru-RU"/>
        </w:rPr>
        <w:t>Земли</w:t>
      </w:r>
      <w:r w:rsidRPr="005C592E">
        <w:rPr>
          <w:rFonts w:asciiTheme="minorHAnsi" w:hAnsiTheme="minorHAnsi"/>
          <w:szCs w:val="24"/>
          <w:lang w:val="ru-RU"/>
        </w:rPr>
        <w:t xml:space="preserve">, </w:t>
      </w:r>
      <w:r w:rsidR="005C592E">
        <w:rPr>
          <w:rFonts w:asciiTheme="minorHAnsi" w:hAnsiTheme="minorHAnsi"/>
          <w:szCs w:val="24"/>
          <w:lang w:val="ru-RU"/>
        </w:rPr>
        <w:t>выражают поддержку предложению Индии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и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соглашаются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тем</w:t>
      </w:r>
      <w:r w:rsidR="003F06B6" w:rsidRPr="003F06B6">
        <w:rPr>
          <w:rFonts w:asciiTheme="minorHAnsi" w:hAnsiTheme="minorHAnsi"/>
          <w:szCs w:val="24"/>
          <w:lang w:val="ru-RU"/>
        </w:rPr>
        <w:t xml:space="preserve">, </w:t>
      </w:r>
      <w:r w:rsidR="003F06B6">
        <w:rPr>
          <w:rFonts w:asciiTheme="minorHAnsi" w:hAnsiTheme="minorHAnsi"/>
          <w:szCs w:val="24"/>
          <w:lang w:val="ru-RU"/>
        </w:rPr>
        <w:t>что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Совету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следует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утвердить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в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принципе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создание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6D56DB">
        <w:rPr>
          <w:rFonts w:asciiTheme="minorHAnsi" w:hAnsiTheme="minorHAnsi"/>
          <w:szCs w:val="24"/>
          <w:lang w:val="ru-RU"/>
        </w:rPr>
        <w:t>З</w:t>
      </w:r>
      <w:r w:rsidR="003F06B6">
        <w:rPr>
          <w:rFonts w:asciiTheme="minorHAnsi" w:hAnsiTheme="minorHAnsi"/>
          <w:szCs w:val="24"/>
          <w:lang w:val="ru-RU"/>
        </w:rPr>
        <w:t>онального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отделения</w:t>
      </w:r>
      <w:r w:rsidRPr="003F06B6">
        <w:rPr>
          <w:rFonts w:asciiTheme="minorHAnsi" w:hAnsiTheme="minorHAnsi"/>
          <w:szCs w:val="24"/>
          <w:lang w:val="ru-RU"/>
        </w:rPr>
        <w:t xml:space="preserve">. </w:t>
      </w:r>
      <w:r w:rsidR="003F06B6">
        <w:rPr>
          <w:rFonts w:asciiTheme="minorHAnsi" w:hAnsiTheme="minorHAnsi"/>
          <w:szCs w:val="24"/>
          <w:lang w:val="ru-RU"/>
        </w:rPr>
        <w:t>Совету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следует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просить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секретариат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провести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процедуры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надлежащего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исполнения, например в отношении финансовых последствий, контрактных договоренностей, привилегий и иммунитетов, и представить Совету</w:t>
      </w:r>
      <w:r w:rsidR="003F06B6">
        <w:rPr>
          <w:rFonts w:asciiTheme="minorHAnsi" w:hAnsiTheme="minorHAnsi"/>
          <w:szCs w:val="24"/>
          <w:lang w:val="ru-RU"/>
        </w:rPr>
        <w:noBreakHyphen/>
        <w:t xml:space="preserve">18 отчет на его последнем заседании, которое пройдет </w:t>
      </w:r>
      <w:r w:rsidR="009574C0">
        <w:rPr>
          <w:rFonts w:asciiTheme="minorHAnsi" w:hAnsiTheme="minorHAnsi"/>
          <w:szCs w:val="24"/>
          <w:lang w:val="ru-RU"/>
        </w:rPr>
        <w:t xml:space="preserve">непосредственно </w:t>
      </w:r>
      <w:r w:rsidR="003F06B6">
        <w:rPr>
          <w:rFonts w:asciiTheme="minorHAnsi" w:hAnsiTheme="minorHAnsi"/>
          <w:szCs w:val="24"/>
          <w:lang w:val="ru-RU"/>
        </w:rPr>
        <w:t>перед ПК</w:t>
      </w:r>
      <w:r w:rsidR="003F06B6">
        <w:rPr>
          <w:rFonts w:asciiTheme="minorHAnsi" w:hAnsiTheme="minorHAnsi"/>
          <w:szCs w:val="24"/>
          <w:lang w:val="ru-RU"/>
        </w:rPr>
        <w:noBreakHyphen/>
        <w:t>18</w:t>
      </w:r>
      <w:r w:rsidRPr="003F06B6">
        <w:rPr>
          <w:rFonts w:asciiTheme="minorHAnsi" w:hAnsiTheme="minorHAnsi"/>
          <w:szCs w:val="24"/>
          <w:lang w:val="ru-RU"/>
        </w:rPr>
        <w:t xml:space="preserve">. </w:t>
      </w:r>
      <w:r w:rsidR="003F06B6">
        <w:rPr>
          <w:rFonts w:asciiTheme="minorHAnsi" w:hAnsiTheme="minorHAnsi"/>
          <w:szCs w:val="24"/>
          <w:lang w:val="ru-RU"/>
        </w:rPr>
        <w:t>Во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время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проведения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процедур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надлежащего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исполнения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следует в полной мере учитывать вопросы, поднятые в ходе обсуждения в Постоянном комитете</w:t>
      </w:r>
      <w:r w:rsidRPr="003F06B6">
        <w:rPr>
          <w:rFonts w:asciiTheme="minorHAnsi" w:hAnsiTheme="minorHAnsi"/>
          <w:szCs w:val="24"/>
          <w:lang w:val="ru-RU"/>
        </w:rPr>
        <w:t xml:space="preserve">. </w:t>
      </w:r>
      <w:r w:rsidR="003F06B6">
        <w:rPr>
          <w:rFonts w:asciiTheme="minorHAnsi" w:hAnsiTheme="minorHAnsi"/>
          <w:szCs w:val="24"/>
          <w:lang w:val="ru-RU"/>
        </w:rPr>
        <w:t>Один из поддерживающих предложение Советников рекомендует Индии провести консультации с соседними странами</w:t>
      </w:r>
      <w:r w:rsidRPr="003F06B6">
        <w:rPr>
          <w:rFonts w:asciiTheme="minorHAnsi" w:hAnsiTheme="minorHAnsi"/>
          <w:szCs w:val="24"/>
          <w:lang w:val="ru-RU"/>
        </w:rPr>
        <w:t xml:space="preserve">. </w:t>
      </w:r>
      <w:r w:rsidR="003F06B6">
        <w:rPr>
          <w:rFonts w:asciiTheme="minorHAnsi" w:hAnsiTheme="minorHAnsi"/>
          <w:szCs w:val="24"/>
          <w:lang w:val="ru-RU"/>
        </w:rPr>
        <w:t>Еще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один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Советник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считает</w:t>
      </w:r>
      <w:r w:rsidR="003F06B6" w:rsidRPr="003F06B6">
        <w:rPr>
          <w:rFonts w:asciiTheme="minorHAnsi" w:hAnsiTheme="minorHAnsi"/>
          <w:szCs w:val="24"/>
          <w:lang w:val="ru-RU"/>
        </w:rPr>
        <w:t xml:space="preserve">, </w:t>
      </w:r>
      <w:r w:rsidR="003F06B6">
        <w:rPr>
          <w:rFonts w:asciiTheme="minorHAnsi" w:hAnsiTheme="minorHAnsi"/>
          <w:szCs w:val="24"/>
          <w:lang w:val="ru-RU"/>
        </w:rPr>
        <w:t>что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пришло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время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подробно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рассмотреть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вопрос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о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региональном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присутствии</w:t>
      </w:r>
      <w:r w:rsidR="003F06B6" w:rsidRPr="003F06B6">
        <w:rPr>
          <w:rFonts w:asciiTheme="minorHAnsi" w:hAnsiTheme="minorHAnsi"/>
          <w:szCs w:val="24"/>
          <w:lang w:val="ru-RU"/>
        </w:rPr>
        <w:t xml:space="preserve"> </w:t>
      </w:r>
      <w:r w:rsidR="003F06B6">
        <w:rPr>
          <w:rFonts w:asciiTheme="minorHAnsi" w:hAnsiTheme="minorHAnsi"/>
          <w:szCs w:val="24"/>
          <w:lang w:val="ru-RU"/>
        </w:rPr>
        <w:t>МСЭ и о средствах, имеющихся для осу</w:t>
      </w:r>
      <w:r w:rsidR="009574C0">
        <w:rPr>
          <w:rFonts w:asciiTheme="minorHAnsi" w:hAnsiTheme="minorHAnsi"/>
          <w:szCs w:val="24"/>
          <w:lang w:val="ru-RU"/>
        </w:rPr>
        <w:t>ществления связанных с этим задач</w:t>
      </w:r>
      <w:r w:rsidRPr="003F06B6">
        <w:rPr>
          <w:rFonts w:asciiTheme="minorHAnsi" w:hAnsiTheme="minorHAnsi"/>
          <w:szCs w:val="24"/>
          <w:lang w:val="ru-RU"/>
        </w:rPr>
        <w:t xml:space="preserve">. </w:t>
      </w:r>
      <w:r w:rsidR="009574C0">
        <w:rPr>
          <w:rFonts w:asciiTheme="minorHAnsi" w:hAnsiTheme="minorHAnsi"/>
          <w:szCs w:val="24"/>
          <w:lang w:val="ru-RU"/>
        </w:rPr>
        <w:t>Третий Советник считает, что вследствие этого может потребоваться внесение поправок в некоторые из правовых документов, касающихся создания региональных отделений</w:t>
      </w:r>
      <w:r w:rsidRPr="009574C0">
        <w:rPr>
          <w:rFonts w:asciiTheme="minorHAnsi" w:hAnsiTheme="minorHAnsi"/>
          <w:szCs w:val="24"/>
          <w:lang w:val="ru-RU"/>
        </w:rPr>
        <w:t>.</w:t>
      </w:r>
    </w:p>
    <w:p w:rsidR="006E05B6" w:rsidRPr="009574C0" w:rsidRDefault="006E05B6" w:rsidP="009574C0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9574C0">
        <w:rPr>
          <w:rFonts w:asciiTheme="minorHAnsi" w:hAnsiTheme="minorHAnsi"/>
          <w:szCs w:val="24"/>
          <w:lang w:val="ru-RU"/>
        </w:rPr>
        <w:t>3.5</w:t>
      </w:r>
      <w:r w:rsidRPr="009574C0">
        <w:rPr>
          <w:rFonts w:asciiTheme="minorHAnsi" w:hAnsiTheme="minorHAnsi"/>
          <w:szCs w:val="24"/>
          <w:lang w:val="ru-RU"/>
        </w:rPr>
        <w:tab/>
      </w:r>
      <w:r w:rsidR="009574C0">
        <w:rPr>
          <w:rFonts w:asciiTheme="minorHAnsi" w:hAnsiTheme="minorHAnsi"/>
          <w:szCs w:val="24"/>
          <w:lang w:val="ru-RU"/>
        </w:rPr>
        <w:t>Один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из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Советников</w:t>
      </w:r>
      <w:r w:rsidR="009574C0" w:rsidRPr="009574C0">
        <w:rPr>
          <w:rFonts w:asciiTheme="minorHAnsi" w:hAnsiTheme="minorHAnsi"/>
          <w:szCs w:val="24"/>
          <w:lang w:val="ru-RU"/>
        </w:rPr>
        <w:t xml:space="preserve">, </w:t>
      </w:r>
      <w:r w:rsidR="009574C0">
        <w:rPr>
          <w:rFonts w:asciiTheme="minorHAnsi" w:hAnsiTheme="minorHAnsi"/>
          <w:szCs w:val="24"/>
          <w:lang w:val="ru-RU"/>
        </w:rPr>
        <w:t>указывая</w:t>
      </w:r>
      <w:r w:rsidR="009574C0" w:rsidRPr="009574C0">
        <w:rPr>
          <w:rFonts w:asciiTheme="minorHAnsi" w:hAnsiTheme="minorHAnsi"/>
          <w:szCs w:val="24"/>
          <w:lang w:val="ru-RU"/>
        </w:rPr>
        <w:t xml:space="preserve">, </w:t>
      </w:r>
      <w:r w:rsidR="009574C0">
        <w:rPr>
          <w:rFonts w:asciiTheme="minorHAnsi" w:hAnsiTheme="minorHAnsi"/>
          <w:szCs w:val="24"/>
          <w:lang w:val="ru-RU"/>
        </w:rPr>
        <w:t>что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последнее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заседание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Совета</w:t>
      </w:r>
      <w:r w:rsidR="009574C0" w:rsidRPr="009574C0">
        <w:rPr>
          <w:rFonts w:asciiTheme="minorHAnsi" w:hAnsiTheme="minorHAnsi"/>
          <w:szCs w:val="24"/>
          <w:lang w:val="ru-RU"/>
        </w:rPr>
        <w:t xml:space="preserve">, </w:t>
      </w:r>
      <w:r w:rsidR="009574C0">
        <w:rPr>
          <w:rFonts w:asciiTheme="minorHAnsi" w:hAnsiTheme="minorHAnsi"/>
          <w:szCs w:val="24"/>
          <w:lang w:val="ru-RU"/>
        </w:rPr>
        <w:t>которое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пройдет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непосредственно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перед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полномочной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конференцией</w:t>
      </w:r>
      <w:r w:rsidR="009574C0" w:rsidRPr="009574C0">
        <w:rPr>
          <w:rFonts w:asciiTheme="minorHAnsi" w:hAnsiTheme="minorHAnsi"/>
          <w:szCs w:val="24"/>
          <w:lang w:val="ru-RU"/>
        </w:rPr>
        <w:t xml:space="preserve">, </w:t>
      </w:r>
      <w:r w:rsidR="009574C0">
        <w:rPr>
          <w:rFonts w:asciiTheme="minorHAnsi" w:hAnsiTheme="minorHAnsi"/>
          <w:szCs w:val="24"/>
          <w:lang w:val="ru-RU"/>
        </w:rPr>
        <w:t>имеет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конкретную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цель</w:t>
      </w:r>
      <w:r w:rsidR="009574C0" w:rsidRPr="009574C0">
        <w:rPr>
          <w:rFonts w:asciiTheme="minorHAnsi" w:hAnsiTheme="minorHAnsi"/>
          <w:szCs w:val="24"/>
          <w:lang w:val="ru-RU"/>
        </w:rPr>
        <w:t xml:space="preserve">, </w:t>
      </w:r>
      <w:r w:rsidR="009574C0">
        <w:rPr>
          <w:rFonts w:asciiTheme="minorHAnsi" w:hAnsiTheme="minorHAnsi"/>
          <w:szCs w:val="24"/>
          <w:lang w:val="ru-RU"/>
        </w:rPr>
        <w:t>а именно обеспечение бесперебойной работы конференции</w:t>
      </w:r>
      <w:r w:rsidRPr="009574C0">
        <w:rPr>
          <w:rFonts w:asciiTheme="minorHAnsi" w:hAnsiTheme="minorHAnsi"/>
          <w:szCs w:val="24"/>
          <w:lang w:val="ru-RU"/>
        </w:rPr>
        <w:t xml:space="preserve">, </w:t>
      </w:r>
      <w:r w:rsidR="009574C0">
        <w:rPr>
          <w:rFonts w:asciiTheme="minorHAnsi" w:hAnsiTheme="minorHAnsi"/>
          <w:szCs w:val="24"/>
          <w:lang w:val="ru-RU"/>
        </w:rPr>
        <w:t>хотел бы знать, сколько времени заключительное заседание Совета</w:t>
      </w:r>
      <w:r w:rsidR="009574C0">
        <w:rPr>
          <w:rFonts w:asciiTheme="minorHAnsi" w:hAnsiTheme="minorHAnsi"/>
          <w:szCs w:val="24"/>
          <w:lang w:val="ru-RU"/>
        </w:rPr>
        <w:noBreakHyphen/>
        <w:t>18 сможет уделить обсуждению данного вопроса</w:t>
      </w:r>
      <w:r w:rsidRPr="009574C0">
        <w:rPr>
          <w:rFonts w:asciiTheme="minorHAnsi" w:hAnsiTheme="minorHAnsi"/>
          <w:szCs w:val="24"/>
          <w:lang w:val="ru-RU"/>
        </w:rPr>
        <w:t xml:space="preserve">. </w:t>
      </w:r>
    </w:p>
    <w:p w:rsidR="006E05B6" w:rsidRPr="009574C0" w:rsidRDefault="006E05B6" w:rsidP="009574C0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9574C0">
        <w:rPr>
          <w:rFonts w:asciiTheme="minorHAnsi" w:hAnsiTheme="minorHAnsi"/>
          <w:szCs w:val="24"/>
          <w:lang w:val="ru-RU"/>
        </w:rPr>
        <w:t>3.6</w:t>
      </w:r>
      <w:r w:rsidRPr="009574C0">
        <w:rPr>
          <w:rFonts w:asciiTheme="minorHAnsi" w:hAnsiTheme="minorHAnsi"/>
          <w:szCs w:val="24"/>
          <w:lang w:val="ru-RU"/>
        </w:rPr>
        <w:tab/>
      </w:r>
      <w:r w:rsidR="009574C0">
        <w:rPr>
          <w:rFonts w:asciiTheme="minorHAnsi" w:hAnsiTheme="minorHAnsi"/>
          <w:szCs w:val="24"/>
          <w:lang w:val="ru-RU"/>
        </w:rPr>
        <w:t>Председатель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считает</w:t>
      </w:r>
      <w:r w:rsidR="009574C0" w:rsidRPr="009574C0">
        <w:rPr>
          <w:rFonts w:asciiTheme="minorHAnsi" w:hAnsiTheme="minorHAnsi"/>
          <w:szCs w:val="24"/>
          <w:lang w:val="ru-RU"/>
        </w:rPr>
        <w:t xml:space="preserve">, </w:t>
      </w:r>
      <w:r w:rsidR="009574C0">
        <w:rPr>
          <w:rFonts w:asciiTheme="minorHAnsi" w:hAnsiTheme="minorHAnsi"/>
          <w:szCs w:val="24"/>
          <w:lang w:val="ru-RU"/>
        </w:rPr>
        <w:t>что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Совет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хочет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утвердить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в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принципе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предложение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о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создании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Зонального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отделения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МСЭ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для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Южной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Азии</w:t>
      </w:r>
      <w:r w:rsidR="009574C0" w:rsidRPr="009574C0">
        <w:rPr>
          <w:rFonts w:asciiTheme="minorHAnsi" w:hAnsiTheme="minorHAnsi"/>
          <w:szCs w:val="24"/>
          <w:lang w:val="ru-RU"/>
        </w:rPr>
        <w:t xml:space="preserve">, </w:t>
      </w:r>
      <w:r w:rsidR="009574C0">
        <w:rPr>
          <w:rFonts w:asciiTheme="minorHAnsi" w:hAnsiTheme="minorHAnsi"/>
          <w:szCs w:val="24"/>
          <w:lang w:val="ru-RU"/>
        </w:rPr>
        <w:t>при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том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что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окончательное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решение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будет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принято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на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последнем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заседании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Совета</w:t>
      </w:r>
      <w:r w:rsidR="008A4699" w:rsidRPr="008A4699">
        <w:rPr>
          <w:rFonts w:asciiTheme="minorHAnsi" w:hAnsiTheme="minorHAnsi"/>
          <w:szCs w:val="24"/>
          <w:lang w:val="ru-RU"/>
        </w:rPr>
        <w:t>-</w:t>
      </w:r>
      <w:r w:rsidR="009574C0" w:rsidRPr="009574C0">
        <w:rPr>
          <w:rFonts w:asciiTheme="minorHAnsi" w:hAnsiTheme="minorHAnsi"/>
          <w:szCs w:val="24"/>
          <w:lang w:val="ru-RU"/>
        </w:rPr>
        <w:t xml:space="preserve">18, </w:t>
      </w:r>
      <w:r w:rsidR="009574C0">
        <w:rPr>
          <w:rFonts w:asciiTheme="minorHAnsi" w:hAnsiTheme="minorHAnsi"/>
          <w:szCs w:val="24"/>
          <w:lang w:val="ru-RU"/>
        </w:rPr>
        <w:t>и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просить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секретариат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провести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>дополнительный</w:t>
      </w:r>
      <w:r w:rsidR="009574C0" w:rsidRPr="009574C0">
        <w:rPr>
          <w:rFonts w:asciiTheme="minorHAnsi" w:hAnsiTheme="minorHAnsi"/>
          <w:szCs w:val="24"/>
          <w:lang w:val="ru-RU"/>
        </w:rPr>
        <w:t xml:space="preserve"> </w:t>
      </w:r>
      <w:r w:rsidR="009574C0">
        <w:rPr>
          <w:rFonts w:asciiTheme="minorHAnsi" w:hAnsiTheme="minorHAnsi"/>
          <w:szCs w:val="24"/>
          <w:lang w:val="ru-RU"/>
        </w:rPr>
        <w:t xml:space="preserve">анализ и представить Совету отчет по таким вопросам, как косвенные финансовые последствия, </w:t>
      </w:r>
      <w:r w:rsidR="009574C0" w:rsidRPr="009574C0">
        <w:rPr>
          <w:color w:val="000000"/>
          <w:lang w:val="ru-RU"/>
        </w:rPr>
        <w:t>договорные отношения с сотрудниками, откомандированными в это отделение, дипломатические иммунитеты и оборудование</w:t>
      </w:r>
      <w:r w:rsidRPr="009574C0">
        <w:rPr>
          <w:rFonts w:asciiTheme="minorHAnsi" w:hAnsiTheme="minorHAnsi"/>
          <w:szCs w:val="24"/>
          <w:lang w:val="ru-RU"/>
        </w:rPr>
        <w:t>.</w:t>
      </w:r>
    </w:p>
    <w:p w:rsidR="006E05B6" w:rsidRPr="009574C0" w:rsidRDefault="006E05B6" w:rsidP="009574C0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9574C0">
        <w:rPr>
          <w:rFonts w:asciiTheme="minorHAnsi" w:hAnsiTheme="minorHAnsi"/>
          <w:szCs w:val="24"/>
          <w:lang w:val="ru-RU"/>
        </w:rPr>
        <w:t>3.7</w:t>
      </w:r>
      <w:r w:rsidRPr="009574C0">
        <w:rPr>
          <w:rFonts w:asciiTheme="minorHAnsi" w:hAnsiTheme="minorHAnsi"/>
          <w:szCs w:val="24"/>
          <w:lang w:val="ru-RU"/>
        </w:rPr>
        <w:tab/>
      </w:r>
      <w:r w:rsidR="009574C0">
        <w:rPr>
          <w:rFonts w:asciiTheme="minorHAnsi" w:hAnsiTheme="minorHAnsi"/>
          <w:szCs w:val="24"/>
          <w:lang w:val="ru-RU"/>
        </w:rPr>
        <w:t xml:space="preserve">Решение </w:t>
      </w:r>
      <w:r w:rsidR="009574C0">
        <w:rPr>
          <w:rFonts w:asciiTheme="minorHAnsi" w:hAnsiTheme="minorHAnsi"/>
          <w:b/>
          <w:bCs/>
          <w:szCs w:val="24"/>
          <w:lang w:val="ru-RU"/>
        </w:rPr>
        <w:t>принимается</w:t>
      </w:r>
      <w:r w:rsidRPr="009574C0">
        <w:rPr>
          <w:rFonts w:asciiTheme="minorHAnsi" w:hAnsiTheme="minorHAnsi"/>
          <w:szCs w:val="24"/>
          <w:lang w:val="ru-RU"/>
        </w:rPr>
        <w:t>.</w:t>
      </w:r>
    </w:p>
    <w:p w:rsidR="006E05B6" w:rsidRPr="009574C0" w:rsidRDefault="009574C0" w:rsidP="009574C0">
      <w:pPr>
        <w:pStyle w:val="Restitle"/>
        <w:jc w:val="left"/>
        <w:rPr>
          <w:rFonts w:asciiTheme="minorHAnsi" w:hAnsiTheme="minorHAnsi"/>
          <w:sz w:val="22"/>
          <w:szCs w:val="22"/>
          <w:lang w:val="ru-RU"/>
        </w:rPr>
      </w:pPr>
      <w:r w:rsidRPr="009574C0">
        <w:rPr>
          <w:sz w:val="22"/>
          <w:szCs w:val="16"/>
          <w:lang w:val="ru-RU"/>
        </w:rPr>
        <w:t xml:space="preserve">Создание должности </w:t>
      </w:r>
      <w:r w:rsidRPr="009574C0">
        <w:rPr>
          <w:sz w:val="22"/>
          <w:szCs w:val="16"/>
        </w:rPr>
        <w:t>D</w:t>
      </w:r>
      <w:r w:rsidRPr="009574C0">
        <w:rPr>
          <w:sz w:val="22"/>
          <w:szCs w:val="16"/>
          <w:lang w:val="ru-RU"/>
        </w:rPr>
        <w:t>1, Директор Регионального отделения МСЭ для Региона СНГ</w:t>
      </w:r>
      <w:r>
        <w:rPr>
          <w:sz w:val="22"/>
          <w:szCs w:val="16"/>
          <w:lang w:val="ru-RU"/>
        </w:rPr>
        <w:t xml:space="preserve"> </w:t>
      </w:r>
      <w:r w:rsidR="006E05B6" w:rsidRPr="009574C0">
        <w:rPr>
          <w:rFonts w:asciiTheme="minorHAnsi" w:hAnsiTheme="minorHAnsi"/>
          <w:sz w:val="22"/>
          <w:szCs w:val="22"/>
          <w:lang w:val="ru-RU"/>
        </w:rPr>
        <w:t>(</w:t>
      </w:r>
      <w:r w:rsidRPr="009574C0">
        <w:rPr>
          <w:rFonts w:asciiTheme="minorHAnsi" w:hAnsiTheme="minorHAnsi"/>
          <w:sz w:val="22"/>
          <w:szCs w:val="22"/>
          <w:lang w:val="ru-RU"/>
        </w:rPr>
        <w:t>Документ </w:t>
      </w:r>
      <w:r w:rsidR="006E05B6" w:rsidRPr="009574C0">
        <w:rPr>
          <w:rFonts w:asciiTheme="minorHAnsi" w:hAnsiTheme="minorHAnsi"/>
          <w:sz w:val="22"/>
          <w:szCs w:val="22"/>
          <w:lang w:val="en-CA"/>
        </w:rPr>
        <w:t>C</w:t>
      </w:r>
      <w:r w:rsidR="006E05B6" w:rsidRPr="009574C0">
        <w:rPr>
          <w:rFonts w:asciiTheme="minorHAnsi" w:hAnsiTheme="minorHAnsi"/>
          <w:sz w:val="22"/>
          <w:szCs w:val="22"/>
          <w:lang w:val="ru-RU"/>
        </w:rPr>
        <w:t>18/</w:t>
      </w:r>
      <w:r w:rsidR="006E05B6" w:rsidRPr="009574C0">
        <w:rPr>
          <w:rFonts w:asciiTheme="minorHAnsi" w:hAnsiTheme="minorHAnsi"/>
          <w:sz w:val="22"/>
          <w:szCs w:val="22"/>
          <w:lang w:val="en-CA"/>
        </w:rPr>
        <w:t>DT</w:t>
      </w:r>
      <w:r w:rsidR="006E05B6" w:rsidRPr="009574C0">
        <w:rPr>
          <w:rFonts w:asciiTheme="minorHAnsi" w:hAnsiTheme="minorHAnsi"/>
          <w:sz w:val="22"/>
          <w:szCs w:val="22"/>
          <w:lang w:val="ru-RU"/>
        </w:rPr>
        <w:t>/9)</w:t>
      </w:r>
    </w:p>
    <w:p w:rsidR="006E05B6" w:rsidRPr="00B772F2" w:rsidRDefault="006E05B6" w:rsidP="006D56DB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B772F2">
        <w:rPr>
          <w:rFonts w:asciiTheme="minorHAnsi" w:hAnsiTheme="minorHAnsi"/>
          <w:szCs w:val="24"/>
          <w:lang w:val="ru-RU"/>
        </w:rPr>
        <w:t>3.8</w:t>
      </w:r>
      <w:r w:rsidRPr="00B772F2">
        <w:rPr>
          <w:rFonts w:asciiTheme="minorHAnsi" w:hAnsiTheme="minorHAnsi"/>
          <w:szCs w:val="24"/>
          <w:lang w:val="ru-RU"/>
        </w:rPr>
        <w:tab/>
      </w:r>
      <w:r w:rsidR="00B772F2">
        <w:rPr>
          <w:rFonts w:asciiTheme="minorHAnsi" w:hAnsiTheme="minorHAnsi"/>
          <w:szCs w:val="24"/>
          <w:lang w:val="ru-RU"/>
        </w:rPr>
        <w:t xml:space="preserve">Председатель Постоянного комитета представляет проект решения о предлагаемой структуре Регионального отделения МСЭ для Региона СНГ и о создании соответствующей должности </w:t>
      </w:r>
      <w:r>
        <w:rPr>
          <w:rFonts w:asciiTheme="minorHAnsi" w:hAnsiTheme="minorHAnsi"/>
          <w:szCs w:val="24"/>
          <w:lang w:val="en-CA"/>
        </w:rPr>
        <w:t>D</w:t>
      </w:r>
      <w:r w:rsidRPr="00B772F2">
        <w:rPr>
          <w:rFonts w:asciiTheme="minorHAnsi" w:hAnsiTheme="minorHAnsi"/>
          <w:szCs w:val="24"/>
          <w:lang w:val="ru-RU"/>
        </w:rPr>
        <w:t xml:space="preserve">1 </w:t>
      </w:r>
      <w:r w:rsidR="00B772F2">
        <w:rPr>
          <w:rFonts w:asciiTheme="minorHAnsi" w:hAnsiTheme="minorHAnsi"/>
          <w:szCs w:val="24"/>
          <w:lang w:val="ru-RU"/>
        </w:rPr>
        <w:t xml:space="preserve">Директора </w:t>
      </w:r>
      <w:r w:rsidR="006D56DB">
        <w:rPr>
          <w:rFonts w:asciiTheme="minorHAnsi" w:hAnsiTheme="minorHAnsi"/>
          <w:szCs w:val="24"/>
          <w:lang w:val="ru-RU"/>
        </w:rPr>
        <w:t>Р</w:t>
      </w:r>
      <w:r w:rsidR="00B772F2">
        <w:rPr>
          <w:rFonts w:asciiTheme="minorHAnsi" w:hAnsiTheme="minorHAnsi"/>
          <w:szCs w:val="24"/>
          <w:lang w:val="ru-RU"/>
        </w:rPr>
        <w:t>егионального отделения, изложенный в Документе </w:t>
      </w:r>
      <w:r>
        <w:rPr>
          <w:rFonts w:asciiTheme="minorHAnsi" w:hAnsiTheme="minorHAnsi"/>
          <w:szCs w:val="24"/>
          <w:lang w:val="en-CA"/>
        </w:rPr>
        <w:t>C</w:t>
      </w:r>
      <w:r w:rsidRPr="00B772F2">
        <w:rPr>
          <w:rFonts w:asciiTheme="minorHAnsi" w:hAnsiTheme="minorHAnsi"/>
          <w:szCs w:val="24"/>
          <w:lang w:val="ru-RU"/>
        </w:rPr>
        <w:t>18/</w:t>
      </w:r>
      <w:r>
        <w:rPr>
          <w:rFonts w:asciiTheme="minorHAnsi" w:hAnsiTheme="minorHAnsi"/>
          <w:szCs w:val="24"/>
          <w:lang w:val="en-CA"/>
        </w:rPr>
        <w:t>DT</w:t>
      </w:r>
      <w:r w:rsidRPr="00B772F2">
        <w:rPr>
          <w:rFonts w:asciiTheme="minorHAnsi" w:hAnsiTheme="minorHAnsi"/>
          <w:szCs w:val="24"/>
          <w:lang w:val="ru-RU"/>
        </w:rPr>
        <w:t xml:space="preserve">/9. </w:t>
      </w:r>
      <w:r w:rsidR="00B772F2">
        <w:rPr>
          <w:rFonts w:asciiTheme="minorHAnsi" w:hAnsiTheme="minorHAnsi"/>
          <w:szCs w:val="24"/>
          <w:lang w:val="ru-RU"/>
        </w:rPr>
        <w:t>В ответ на замечание одного из Советников она подтверждает, что в отчете Постоянного комитета будет содержаться пункт об изменениях, которые потребуется внести в проект финансового плана на 2020–2023 годы в результате этого</w:t>
      </w:r>
      <w:r w:rsidRPr="00B772F2">
        <w:rPr>
          <w:rFonts w:asciiTheme="minorHAnsi" w:hAnsiTheme="minorHAnsi"/>
          <w:szCs w:val="24"/>
          <w:lang w:val="ru-RU"/>
        </w:rPr>
        <w:t>.</w:t>
      </w:r>
    </w:p>
    <w:p w:rsidR="006E05B6" w:rsidRPr="00B772F2" w:rsidRDefault="006E05B6" w:rsidP="00B772F2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B772F2">
        <w:rPr>
          <w:rFonts w:asciiTheme="minorHAnsi" w:hAnsiTheme="minorHAnsi"/>
          <w:szCs w:val="24"/>
          <w:lang w:val="ru-RU"/>
        </w:rPr>
        <w:t>3.9</w:t>
      </w:r>
      <w:r w:rsidRPr="00B772F2">
        <w:rPr>
          <w:rFonts w:asciiTheme="minorHAnsi" w:hAnsiTheme="minorHAnsi"/>
          <w:szCs w:val="24"/>
          <w:lang w:val="ru-RU"/>
        </w:rPr>
        <w:tab/>
      </w:r>
      <w:r w:rsidR="00B772F2">
        <w:rPr>
          <w:rFonts w:asciiTheme="minorHAnsi" w:hAnsiTheme="minorHAnsi"/>
          <w:szCs w:val="24"/>
          <w:lang w:val="ru-RU"/>
        </w:rPr>
        <w:t>Проект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решения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в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Документе </w:t>
      </w:r>
      <w:r>
        <w:rPr>
          <w:rFonts w:asciiTheme="minorHAnsi" w:hAnsiTheme="minorHAnsi"/>
          <w:szCs w:val="24"/>
          <w:lang w:val="en-CA"/>
        </w:rPr>
        <w:t>C</w:t>
      </w:r>
      <w:r w:rsidRPr="00B772F2">
        <w:rPr>
          <w:rFonts w:asciiTheme="minorHAnsi" w:hAnsiTheme="minorHAnsi"/>
          <w:szCs w:val="24"/>
          <w:lang w:val="ru-RU"/>
        </w:rPr>
        <w:t>18/</w:t>
      </w:r>
      <w:r>
        <w:rPr>
          <w:rFonts w:asciiTheme="minorHAnsi" w:hAnsiTheme="minorHAnsi"/>
          <w:szCs w:val="24"/>
          <w:lang w:val="en-CA"/>
        </w:rPr>
        <w:t>DT</w:t>
      </w:r>
      <w:r w:rsidRPr="00B772F2">
        <w:rPr>
          <w:rFonts w:asciiTheme="minorHAnsi" w:hAnsiTheme="minorHAnsi"/>
          <w:szCs w:val="24"/>
          <w:lang w:val="ru-RU"/>
        </w:rPr>
        <w:t xml:space="preserve">/9 </w:t>
      </w:r>
      <w:r w:rsidR="00B772F2">
        <w:rPr>
          <w:rFonts w:asciiTheme="minorHAnsi" w:hAnsiTheme="minorHAnsi"/>
          <w:b/>
          <w:bCs/>
          <w:szCs w:val="24"/>
          <w:lang w:val="ru-RU"/>
        </w:rPr>
        <w:t>принимается</w:t>
      </w:r>
      <w:r w:rsidRPr="00B772F2">
        <w:rPr>
          <w:rFonts w:asciiTheme="minorHAnsi" w:hAnsiTheme="minorHAnsi"/>
          <w:szCs w:val="24"/>
          <w:lang w:val="ru-RU"/>
        </w:rPr>
        <w:t>.</w:t>
      </w:r>
    </w:p>
    <w:p w:rsidR="006E05B6" w:rsidRPr="00B772F2" w:rsidRDefault="00B772F2" w:rsidP="00B772F2">
      <w:pPr>
        <w:tabs>
          <w:tab w:val="left" w:pos="720"/>
        </w:tabs>
        <w:snapToGrid w:val="0"/>
        <w:spacing w:before="0" w:after="120"/>
        <w:rPr>
          <w:rFonts w:asciiTheme="minorHAnsi" w:hAnsiTheme="minorHAnsi"/>
          <w:b/>
          <w:bCs/>
          <w:szCs w:val="24"/>
          <w:lang w:val="ru-RU"/>
        </w:rPr>
      </w:pPr>
      <w:r>
        <w:rPr>
          <w:rFonts w:asciiTheme="minorHAnsi" w:hAnsiTheme="minorHAnsi"/>
          <w:b/>
          <w:bCs/>
          <w:szCs w:val="24"/>
          <w:lang w:val="ru-RU"/>
        </w:rPr>
        <w:t>Пересмотр</w:t>
      </w:r>
      <w:r w:rsidRPr="00B772F2">
        <w:rPr>
          <w:rFonts w:asciiTheme="minorHAnsi" w:hAnsi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/>
          <w:b/>
          <w:bCs/>
          <w:szCs w:val="24"/>
          <w:lang w:val="ru-RU"/>
        </w:rPr>
        <w:t>Решения</w:t>
      </w:r>
      <w:r w:rsidR="006E05B6" w:rsidRPr="00B772F2">
        <w:rPr>
          <w:rFonts w:asciiTheme="minorHAnsi" w:hAnsiTheme="minorHAnsi"/>
          <w:b/>
          <w:bCs/>
          <w:szCs w:val="24"/>
          <w:lang w:val="ru-RU"/>
        </w:rPr>
        <w:t xml:space="preserve"> 482 (</w:t>
      </w:r>
      <w:r>
        <w:rPr>
          <w:rFonts w:asciiTheme="minorHAnsi" w:hAnsiTheme="minorHAnsi"/>
          <w:b/>
          <w:bCs/>
          <w:szCs w:val="24"/>
          <w:lang w:val="ru-RU"/>
        </w:rPr>
        <w:t>Документ</w:t>
      </w:r>
      <w:r w:rsidR="006E05B6" w:rsidRPr="00B772F2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6E05B6">
        <w:rPr>
          <w:rFonts w:asciiTheme="minorHAnsi" w:hAnsiTheme="minorHAnsi"/>
          <w:b/>
          <w:bCs/>
          <w:szCs w:val="24"/>
          <w:lang w:val="en-CA"/>
        </w:rPr>
        <w:t>C</w:t>
      </w:r>
      <w:r w:rsidR="006E05B6" w:rsidRPr="00B772F2">
        <w:rPr>
          <w:rFonts w:asciiTheme="minorHAnsi" w:hAnsiTheme="minorHAnsi"/>
          <w:b/>
          <w:bCs/>
          <w:szCs w:val="24"/>
          <w:lang w:val="ru-RU"/>
        </w:rPr>
        <w:t>18/</w:t>
      </w:r>
      <w:r w:rsidR="006E05B6">
        <w:rPr>
          <w:rFonts w:asciiTheme="minorHAnsi" w:hAnsiTheme="minorHAnsi"/>
          <w:b/>
          <w:bCs/>
          <w:szCs w:val="24"/>
          <w:lang w:val="en-CA"/>
        </w:rPr>
        <w:t>DT</w:t>
      </w:r>
      <w:r w:rsidR="006E05B6" w:rsidRPr="00B772F2">
        <w:rPr>
          <w:rFonts w:asciiTheme="minorHAnsi" w:hAnsiTheme="minorHAnsi"/>
          <w:b/>
          <w:bCs/>
          <w:szCs w:val="24"/>
          <w:lang w:val="ru-RU"/>
        </w:rPr>
        <w:t>/7)</w:t>
      </w:r>
    </w:p>
    <w:p w:rsidR="006E05B6" w:rsidRPr="005B552B" w:rsidRDefault="006E05B6" w:rsidP="005B552B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B772F2">
        <w:rPr>
          <w:rFonts w:asciiTheme="minorHAnsi" w:hAnsiTheme="minorHAnsi"/>
          <w:szCs w:val="24"/>
          <w:lang w:val="ru-RU"/>
        </w:rPr>
        <w:t>3.10</w:t>
      </w:r>
      <w:r w:rsidRPr="00B772F2">
        <w:rPr>
          <w:rFonts w:asciiTheme="minorHAnsi" w:hAnsiTheme="minorHAnsi"/>
          <w:szCs w:val="24"/>
          <w:lang w:val="ru-RU"/>
        </w:rPr>
        <w:tab/>
      </w:r>
      <w:r w:rsidR="00B772F2">
        <w:rPr>
          <w:rFonts w:asciiTheme="minorHAnsi" w:hAnsiTheme="minorHAnsi"/>
          <w:szCs w:val="24"/>
          <w:lang w:val="ru-RU"/>
        </w:rPr>
        <w:t>Председатель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Постоянного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комитета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представляет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Документ</w:t>
      </w:r>
      <w:r w:rsidR="00B772F2" w:rsidRPr="00B772F2">
        <w:rPr>
          <w:rFonts w:asciiTheme="minorHAnsi" w:hAnsiTheme="minorHAnsi"/>
          <w:szCs w:val="24"/>
          <w:lang w:val="en-US"/>
        </w:rPr>
        <w:t> </w:t>
      </w:r>
      <w:r>
        <w:rPr>
          <w:rFonts w:asciiTheme="minorHAnsi" w:hAnsiTheme="minorHAnsi"/>
          <w:szCs w:val="24"/>
          <w:lang w:val="en-CA"/>
        </w:rPr>
        <w:t>C</w:t>
      </w:r>
      <w:r w:rsidRPr="00B772F2">
        <w:rPr>
          <w:rFonts w:asciiTheme="minorHAnsi" w:hAnsiTheme="minorHAnsi"/>
          <w:szCs w:val="24"/>
          <w:lang w:val="ru-RU"/>
        </w:rPr>
        <w:t>18/</w:t>
      </w:r>
      <w:r>
        <w:rPr>
          <w:rFonts w:asciiTheme="minorHAnsi" w:hAnsiTheme="minorHAnsi"/>
          <w:szCs w:val="24"/>
          <w:lang w:val="en-CA"/>
        </w:rPr>
        <w:t>DT</w:t>
      </w:r>
      <w:r w:rsidRPr="00B772F2">
        <w:rPr>
          <w:rFonts w:asciiTheme="minorHAnsi" w:hAnsiTheme="minorHAnsi"/>
          <w:szCs w:val="24"/>
          <w:lang w:val="ru-RU"/>
        </w:rPr>
        <w:t xml:space="preserve">/7, </w:t>
      </w:r>
      <w:r w:rsidR="00B772F2">
        <w:rPr>
          <w:rFonts w:asciiTheme="minorHAnsi" w:hAnsiTheme="minorHAnsi"/>
          <w:szCs w:val="24"/>
          <w:lang w:val="ru-RU"/>
        </w:rPr>
        <w:t>в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котором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содержатся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изменения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к</w:t>
      </w:r>
      <w:r w:rsidR="00B772F2" w:rsidRPr="00B772F2">
        <w:rPr>
          <w:rFonts w:asciiTheme="minorHAnsi" w:hAnsiTheme="minorHAnsi"/>
          <w:szCs w:val="24"/>
          <w:lang w:val="ru-RU"/>
        </w:rPr>
        <w:t xml:space="preserve"> </w:t>
      </w:r>
      <w:r w:rsidR="00B772F2">
        <w:rPr>
          <w:rFonts w:asciiTheme="minorHAnsi" w:hAnsiTheme="minorHAnsi"/>
          <w:szCs w:val="24"/>
          <w:lang w:val="ru-RU"/>
        </w:rPr>
        <w:t>Решению </w:t>
      </w:r>
      <w:r w:rsidRPr="006D56DB">
        <w:rPr>
          <w:rFonts w:asciiTheme="minorHAnsi" w:hAnsiTheme="minorHAnsi"/>
          <w:szCs w:val="24"/>
          <w:lang w:val="ru-RU"/>
        </w:rPr>
        <w:t xml:space="preserve">482 </w:t>
      </w:r>
      <w:r w:rsidR="005B552B">
        <w:rPr>
          <w:rFonts w:asciiTheme="minorHAnsi" w:hAnsiTheme="minorHAnsi"/>
          <w:szCs w:val="24"/>
          <w:lang w:val="ru-RU"/>
        </w:rPr>
        <w:t>с</w:t>
      </w:r>
      <w:r w:rsidR="005B552B" w:rsidRPr="006D56D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целью</w:t>
      </w:r>
      <w:r w:rsidR="005B552B" w:rsidRPr="006D56D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обеспечить</w:t>
      </w:r>
      <w:r w:rsidR="005B552B" w:rsidRPr="006D56D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применение</w:t>
      </w:r>
      <w:r w:rsidR="005B552B" w:rsidRPr="006D56D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Процедуры</w:t>
      </w:r>
      <w:r w:rsidR="005B552B" w:rsidRPr="005B552B">
        <w:rPr>
          <w:rFonts w:asciiTheme="minorHAnsi" w:hAnsiTheme="minorHAnsi"/>
          <w:szCs w:val="24"/>
          <w:lang w:val="en-US"/>
        </w:rPr>
        <w:t> </w:t>
      </w:r>
      <w:r>
        <w:rPr>
          <w:rFonts w:asciiTheme="minorHAnsi" w:hAnsiTheme="minorHAnsi"/>
          <w:szCs w:val="24"/>
          <w:lang w:val="en-CA"/>
        </w:rPr>
        <w:t>A</w:t>
      </w:r>
      <w:r w:rsidRPr="006D56DB">
        <w:rPr>
          <w:rFonts w:asciiTheme="minorHAnsi" w:hAnsiTheme="minorHAnsi"/>
          <w:szCs w:val="24"/>
          <w:lang w:val="ru-RU"/>
        </w:rPr>
        <w:t xml:space="preserve"> (</w:t>
      </w:r>
      <w:r w:rsidR="005B552B">
        <w:rPr>
          <w:rFonts w:asciiTheme="minorHAnsi" w:hAnsiTheme="minorHAnsi"/>
          <w:szCs w:val="24"/>
          <w:lang w:val="ru-RU"/>
        </w:rPr>
        <w:t>см</w:t>
      </w:r>
      <w:r w:rsidR="005B552B" w:rsidRPr="006D56DB">
        <w:rPr>
          <w:rFonts w:asciiTheme="minorHAnsi" w:hAnsiTheme="minorHAnsi"/>
          <w:szCs w:val="24"/>
          <w:lang w:val="ru-RU"/>
        </w:rPr>
        <w:t xml:space="preserve">. </w:t>
      </w:r>
      <w:r w:rsidR="005B552B">
        <w:rPr>
          <w:rFonts w:asciiTheme="minorHAnsi" w:hAnsiTheme="minorHAnsi"/>
          <w:szCs w:val="24"/>
          <w:lang w:val="ru-RU"/>
        </w:rPr>
        <w:t>Документ</w:t>
      </w:r>
      <w:r w:rsidR="005B552B" w:rsidRPr="005B552B">
        <w:rPr>
          <w:rFonts w:asciiTheme="minorHAnsi" w:hAnsiTheme="minorHAnsi"/>
          <w:szCs w:val="24"/>
          <w:lang w:val="en-US"/>
        </w:rPr>
        <w:t> </w:t>
      </w:r>
      <w:r>
        <w:rPr>
          <w:rFonts w:asciiTheme="minorHAnsi" w:hAnsiTheme="minorHAnsi"/>
          <w:szCs w:val="24"/>
          <w:lang w:val="en-CA"/>
        </w:rPr>
        <w:t>C</w:t>
      </w:r>
      <w:r w:rsidRPr="005B552B">
        <w:rPr>
          <w:rFonts w:asciiTheme="minorHAnsi" w:hAnsiTheme="minorHAnsi"/>
          <w:szCs w:val="24"/>
          <w:lang w:val="ru-RU"/>
        </w:rPr>
        <w:t xml:space="preserve">18/36) </w:t>
      </w:r>
      <w:r w:rsidR="005B552B">
        <w:rPr>
          <w:rFonts w:asciiTheme="minorHAnsi" w:hAnsiTheme="minorHAnsi"/>
          <w:szCs w:val="24"/>
          <w:lang w:val="ru-RU"/>
        </w:rPr>
        <w:t>для</w:t>
      </w:r>
      <w:r w:rsidR="005B552B" w:rsidRPr="005B552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возмещения</w:t>
      </w:r>
      <w:r w:rsidR="005B552B" w:rsidRPr="005B552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затрат</w:t>
      </w:r>
      <w:r w:rsidR="005B552B" w:rsidRPr="005B552B">
        <w:rPr>
          <w:rFonts w:asciiTheme="minorHAnsi" w:hAnsiTheme="minorHAnsi"/>
          <w:szCs w:val="24"/>
          <w:lang w:val="ru-RU"/>
        </w:rPr>
        <w:t xml:space="preserve"> </w:t>
      </w:r>
      <w:r w:rsidR="005B552B" w:rsidRPr="005B552B">
        <w:rPr>
          <w:color w:val="000000"/>
          <w:lang w:val="ru-RU"/>
        </w:rPr>
        <w:t>на обработку заявок на регистрацию спутниковых сетей</w:t>
      </w:r>
      <w:r w:rsidRPr="005B552B">
        <w:rPr>
          <w:rFonts w:asciiTheme="minorHAnsi" w:hAnsiTheme="minorHAnsi"/>
          <w:szCs w:val="24"/>
          <w:lang w:val="ru-RU"/>
        </w:rPr>
        <w:t xml:space="preserve">; </w:t>
      </w:r>
      <w:r w:rsidR="005B552B">
        <w:rPr>
          <w:rFonts w:asciiTheme="minorHAnsi" w:hAnsiTheme="minorHAnsi"/>
          <w:szCs w:val="24"/>
          <w:lang w:val="ru-RU"/>
        </w:rPr>
        <w:t>применение Процедур </w:t>
      </w:r>
      <w:r>
        <w:rPr>
          <w:rFonts w:asciiTheme="minorHAnsi" w:hAnsiTheme="minorHAnsi"/>
          <w:szCs w:val="24"/>
          <w:lang w:val="en-CA"/>
        </w:rPr>
        <w:t>B</w:t>
      </w:r>
      <w:r w:rsidRPr="005B552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и</w:t>
      </w:r>
      <w:r w:rsidRPr="005B552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en-CA"/>
        </w:rPr>
        <w:t>C</w:t>
      </w:r>
      <w:r w:rsidRPr="005B552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откладывается</w:t>
      </w:r>
      <w:r w:rsidRPr="005B552B">
        <w:rPr>
          <w:rFonts w:asciiTheme="minorHAnsi" w:hAnsiTheme="minorHAnsi"/>
          <w:szCs w:val="24"/>
          <w:lang w:val="ru-RU"/>
        </w:rPr>
        <w:t>.</w:t>
      </w:r>
    </w:p>
    <w:p w:rsidR="006E05B6" w:rsidRPr="005B552B" w:rsidRDefault="006E05B6" w:rsidP="005B552B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5B552B">
        <w:rPr>
          <w:rFonts w:asciiTheme="minorHAnsi" w:hAnsiTheme="minorHAnsi"/>
          <w:szCs w:val="24"/>
          <w:lang w:val="ru-RU"/>
        </w:rPr>
        <w:t>3.11</w:t>
      </w:r>
      <w:r w:rsidRPr="005B552B">
        <w:rPr>
          <w:rFonts w:asciiTheme="minorHAnsi" w:hAnsiTheme="minorHAnsi"/>
          <w:szCs w:val="24"/>
          <w:lang w:val="ru-RU"/>
        </w:rPr>
        <w:tab/>
      </w:r>
      <w:r w:rsidR="005B552B">
        <w:rPr>
          <w:rFonts w:asciiTheme="minorHAnsi" w:hAnsiTheme="minorHAnsi"/>
          <w:szCs w:val="24"/>
          <w:lang w:val="ru-RU"/>
        </w:rPr>
        <w:t>Изменения</w:t>
      </w:r>
      <w:r w:rsidR="005B552B" w:rsidRPr="005B552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к</w:t>
      </w:r>
      <w:r w:rsidR="005B552B" w:rsidRPr="005B552B">
        <w:rPr>
          <w:rFonts w:asciiTheme="minorHAnsi" w:hAnsiTheme="minorHAnsi"/>
          <w:szCs w:val="24"/>
          <w:lang w:val="ru-RU"/>
        </w:rPr>
        <w:t xml:space="preserve"> </w:t>
      </w:r>
      <w:r w:rsidR="005B552B">
        <w:rPr>
          <w:rFonts w:asciiTheme="minorHAnsi" w:hAnsiTheme="minorHAnsi"/>
          <w:szCs w:val="24"/>
          <w:lang w:val="ru-RU"/>
        </w:rPr>
        <w:t>Решению </w:t>
      </w:r>
      <w:r w:rsidRPr="005B552B">
        <w:rPr>
          <w:rFonts w:asciiTheme="minorHAnsi" w:hAnsiTheme="minorHAnsi"/>
          <w:szCs w:val="24"/>
          <w:lang w:val="ru-RU"/>
        </w:rPr>
        <w:t>482 (</w:t>
      </w:r>
      <w:r w:rsidR="005B552B">
        <w:rPr>
          <w:rFonts w:asciiTheme="minorHAnsi" w:hAnsiTheme="minorHAnsi"/>
          <w:szCs w:val="24"/>
          <w:lang w:val="ru-RU"/>
        </w:rPr>
        <w:t>Документ </w:t>
      </w:r>
      <w:r>
        <w:rPr>
          <w:rFonts w:asciiTheme="minorHAnsi" w:hAnsiTheme="minorHAnsi"/>
          <w:szCs w:val="24"/>
          <w:lang w:val="en-CA"/>
        </w:rPr>
        <w:t>C</w:t>
      </w:r>
      <w:r w:rsidRPr="005B552B">
        <w:rPr>
          <w:rFonts w:asciiTheme="minorHAnsi" w:hAnsiTheme="minorHAnsi"/>
          <w:szCs w:val="24"/>
          <w:lang w:val="ru-RU"/>
        </w:rPr>
        <w:t>18/</w:t>
      </w:r>
      <w:r>
        <w:rPr>
          <w:rFonts w:asciiTheme="minorHAnsi" w:hAnsiTheme="minorHAnsi"/>
          <w:szCs w:val="24"/>
          <w:lang w:val="en-CA"/>
        </w:rPr>
        <w:t>DT</w:t>
      </w:r>
      <w:r w:rsidRPr="005B552B">
        <w:rPr>
          <w:rFonts w:asciiTheme="minorHAnsi" w:hAnsiTheme="minorHAnsi"/>
          <w:szCs w:val="24"/>
          <w:lang w:val="ru-RU"/>
        </w:rPr>
        <w:t xml:space="preserve">/7) </w:t>
      </w:r>
      <w:r w:rsidR="005B552B" w:rsidRPr="005B552B">
        <w:rPr>
          <w:rFonts w:asciiTheme="minorHAnsi" w:hAnsiTheme="minorHAnsi"/>
          <w:b/>
          <w:bCs/>
          <w:szCs w:val="24"/>
          <w:lang w:val="ru-RU"/>
        </w:rPr>
        <w:t>утверждаются</w:t>
      </w:r>
      <w:r w:rsidRPr="005B552B">
        <w:rPr>
          <w:rFonts w:asciiTheme="minorHAnsi" w:hAnsiTheme="minorHAnsi"/>
          <w:szCs w:val="24"/>
          <w:lang w:val="ru-RU"/>
        </w:rPr>
        <w:t>.</w:t>
      </w:r>
    </w:p>
    <w:p w:rsidR="006E05B6" w:rsidRPr="006D56DB" w:rsidRDefault="00D049D4" w:rsidP="00D049D4">
      <w:pPr>
        <w:tabs>
          <w:tab w:val="left" w:pos="720"/>
        </w:tabs>
        <w:snapToGrid w:val="0"/>
        <w:spacing w:after="120"/>
        <w:rPr>
          <w:rFonts w:asciiTheme="minorHAnsi" w:hAnsiTheme="minorHAnsi"/>
          <w:b/>
          <w:bCs/>
          <w:szCs w:val="24"/>
          <w:lang w:val="ru-RU"/>
        </w:rPr>
      </w:pPr>
      <w:r>
        <w:rPr>
          <w:rFonts w:asciiTheme="minorHAnsi" w:hAnsiTheme="minorHAnsi"/>
          <w:b/>
          <w:bCs/>
          <w:szCs w:val="24"/>
          <w:lang w:val="ru-RU"/>
        </w:rPr>
        <w:t>Круг</w:t>
      </w:r>
      <w:r w:rsidRPr="00D049D4">
        <w:rPr>
          <w:rFonts w:asciiTheme="minorHAnsi" w:hAnsi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/>
          <w:b/>
          <w:bCs/>
          <w:szCs w:val="24"/>
          <w:lang w:val="ru-RU"/>
        </w:rPr>
        <w:t>ведения</w:t>
      </w:r>
      <w:r w:rsidRPr="00D049D4">
        <w:rPr>
          <w:rFonts w:asciiTheme="minorHAnsi" w:hAnsi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/>
          <w:b/>
          <w:bCs/>
          <w:szCs w:val="24"/>
          <w:lang w:val="ru-RU"/>
        </w:rPr>
        <w:t>Группы</w:t>
      </w:r>
      <w:r w:rsidRPr="00D049D4">
        <w:rPr>
          <w:rFonts w:asciiTheme="minorHAnsi" w:hAnsi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/>
          <w:b/>
          <w:bCs/>
          <w:szCs w:val="24"/>
          <w:lang w:val="ru-RU"/>
        </w:rPr>
        <w:t>экспертов</w:t>
      </w:r>
      <w:r w:rsidRPr="00D049D4">
        <w:rPr>
          <w:rFonts w:asciiTheme="minorHAnsi" w:hAnsi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/>
          <w:b/>
          <w:bCs/>
          <w:szCs w:val="24"/>
          <w:lang w:val="ru-RU"/>
        </w:rPr>
        <w:t>Совета</w:t>
      </w:r>
      <w:r w:rsidRPr="00D049D4">
        <w:rPr>
          <w:rFonts w:asciiTheme="minorHAnsi" w:hAnsi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/>
          <w:b/>
          <w:bCs/>
          <w:szCs w:val="24"/>
          <w:lang w:val="ru-RU"/>
        </w:rPr>
        <w:t>по</w:t>
      </w:r>
      <w:r w:rsidRPr="00D049D4">
        <w:rPr>
          <w:rFonts w:asciiTheme="minorHAnsi" w:hAnsi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/>
          <w:b/>
          <w:bCs/>
          <w:szCs w:val="24"/>
          <w:lang w:val="ru-RU"/>
        </w:rPr>
        <w:t>Решению </w:t>
      </w:r>
      <w:r w:rsidR="006E05B6" w:rsidRPr="006D56DB">
        <w:rPr>
          <w:rFonts w:asciiTheme="minorHAnsi" w:hAnsiTheme="minorHAnsi"/>
          <w:b/>
          <w:bCs/>
          <w:szCs w:val="24"/>
          <w:lang w:val="ru-RU"/>
        </w:rPr>
        <w:t>482 (</w:t>
      </w:r>
      <w:r>
        <w:rPr>
          <w:rFonts w:asciiTheme="minorHAnsi" w:hAnsiTheme="minorHAnsi"/>
          <w:b/>
          <w:bCs/>
          <w:szCs w:val="24"/>
          <w:lang w:val="ru-RU"/>
        </w:rPr>
        <w:t>Документ</w:t>
      </w:r>
      <w:r w:rsidRPr="00D049D4">
        <w:rPr>
          <w:rFonts w:asciiTheme="minorHAnsi" w:hAnsiTheme="minorHAnsi"/>
          <w:b/>
          <w:bCs/>
          <w:szCs w:val="24"/>
          <w:lang w:val="en-US"/>
        </w:rPr>
        <w:t> </w:t>
      </w:r>
      <w:r w:rsidR="006E05B6">
        <w:rPr>
          <w:rFonts w:asciiTheme="minorHAnsi" w:hAnsiTheme="minorHAnsi"/>
          <w:b/>
          <w:bCs/>
          <w:szCs w:val="24"/>
          <w:lang w:val="en-CA"/>
        </w:rPr>
        <w:t>C</w:t>
      </w:r>
      <w:r w:rsidR="006E05B6" w:rsidRPr="006D56DB">
        <w:rPr>
          <w:rFonts w:asciiTheme="minorHAnsi" w:hAnsiTheme="minorHAnsi"/>
          <w:b/>
          <w:bCs/>
          <w:szCs w:val="24"/>
          <w:lang w:val="ru-RU"/>
        </w:rPr>
        <w:t>18/</w:t>
      </w:r>
      <w:r w:rsidR="006E05B6">
        <w:rPr>
          <w:rFonts w:asciiTheme="minorHAnsi" w:hAnsiTheme="minorHAnsi"/>
          <w:b/>
          <w:bCs/>
          <w:szCs w:val="24"/>
          <w:lang w:val="en-CA"/>
        </w:rPr>
        <w:t>DT</w:t>
      </w:r>
      <w:r w:rsidR="006E05B6" w:rsidRPr="006D56DB">
        <w:rPr>
          <w:rFonts w:asciiTheme="minorHAnsi" w:hAnsiTheme="minorHAnsi"/>
          <w:b/>
          <w:bCs/>
          <w:szCs w:val="24"/>
          <w:lang w:val="ru-RU"/>
        </w:rPr>
        <w:t>/8 (</w:t>
      </w:r>
      <w:r w:rsidR="006E05B6">
        <w:rPr>
          <w:rFonts w:asciiTheme="minorHAnsi" w:hAnsiTheme="minorHAnsi"/>
          <w:b/>
          <w:bCs/>
          <w:szCs w:val="24"/>
          <w:lang w:val="en-CA"/>
        </w:rPr>
        <w:t>Rev</w:t>
      </w:r>
      <w:r w:rsidR="006E05B6" w:rsidRPr="006D56DB">
        <w:rPr>
          <w:rFonts w:asciiTheme="minorHAnsi" w:hAnsiTheme="minorHAnsi"/>
          <w:b/>
          <w:bCs/>
          <w:szCs w:val="24"/>
          <w:lang w:val="ru-RU"/>
        </w:rPr>
        <w:t>.2))</w:t>
      </w:r>
    </w:p>
    <w:p w:rsidR="006E05B6" w:rsidRPr="00D049D4" w:rsidRDefault="006E05B6" w:rsidP="00D049D4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D049D4">
        <w:rPr>
          <w:rFonts w:asciiTheme="minorHAnsi" w:hAnsiTheme="minorHAnsi"/>
          <w:szCs w:val="24"/>
          <w:lang w:val="ru-RU"/>
        </w:rPr>
        <w:t>3.12</w:t>
      </w:r>
      <w:r w:rsidRPr="00D049D4">
        <w:rPr>
          <w:rFonts w:asciiTheme="minorHAnsi" w:hAnsiTheme="minorHAnsi"/>
          <w:szCs w:val="24"/>
          <w:lang w:val="ru-RU"/>
        </w:rPr>
        <w:tab/>
      </w:r>
      <w:r w:rsidR="00D049D4">
        <w:rPr>
          <w:rFonts w:asciiTheme="minorHAnsi" w:hAnsiTheme="minorHAnsi"/>
          <w:szCs w:val="24"/>
          <w:lang w:val="ru-RU"/>
        </w:rPr>
        <w:t>Председатель</w:t>
      </w:r>
      <w:r w:rsidR="00D049D4" w:rsidRPr="00D049D4">
        <w:rPr>
          <w:rFonts w:asciiTheme="minorHAnsi" w:hAnsiTheme="minorHAnsi"/>
          <w:szCs w:val="24"/>
          <w:lang w:val="ru-RU"/>
        </w:rPr>
        <w:t xml:space="preserve"> </w:t>
      </w:r>
      <w:r w:rsidR="00D049D4">
        <w:rPr>
          <w:rFonts w:asciiTheme="minorHAnsi" w:hAnsiTheme="minorHAnsi"/>
          <w:szCs w:val="24"/>
          <w:lang w:val="ru-RU"/>
        </w:rPr>
        <w:t>Постоянного</w:t>
      </w:r>
      <w:r w:rsidR="00D049D4" w:rsidRPr="00D049D4">
        <w:rPr>
          <w:rFonts w:asciiTheme="minorHAnsi" w:hAnsiTheme="minorHAnsi"/>
          <w:szCs w:val="24"/>
          <w:lang w:val="ru-RU"/>
        </w:rPr>
        <w:t xml:space="preserve"> </w:t>
      </w:r>
      <w:r w:rsidR="00D049D4">
        <w:rPr>
          <w:rFonts w:asciiTheme="minorHAnsi" w:hAnsiTheme="minorHAnsi"/>
          <w:szCs w:val="24"/>
          <w:lang w:val="ru-RU"/>
        </w:rPr>
        <w:t>комитета</w:t>
      </w:r>
      <w:r w:rsidR="00D049D4" w:rsidRPr="00D049D4">
        <w:rPr>
          <w:rFonts w:asciiTheme="minorHAnsi" w:hAnsiTheme="minorHAnsi"/>
          <w:szCs w:val="24"/>
          <w:lang w:val="ru-RU"/>
        </w:rPr>
        <w:t xml:space="preserve"> </w:t>
      </w:r>
      <w:r w:rsidR="00D049D4">
        <w:rPr>
          <w:rFonts w:asciiTheme="minorHAnsi" w:hAnsiTheme="minorHAnsi"/>
          <w:szCs w:val="24"/>
          <w:lang w:val="ru-RU"/>
        </w:rPr>
        <w:t>говорит</w:t>
      </w:r>
      <w:r w:rsidR="00D049D4" w:rsidRPr="00D049D4">
        <w:rPr>
          <w:rFonts w:asciiTheme="minorHAnsi" w:hAnsiTheme="minorHAnsi"/>
          <w:szCs w:val="24"/>
          <w:lang w:val="ru-RU"/>
        </w:rPr>
        <w:t xml:space="preserve">, </w:t>
      </w:r>
      <w:r w:rsidR="00D049D4">
        <w:rPr>
          <w:rFonts w:asciiTheme="minorHAnsi" w:hAnsiTheme="minorHAnsi"/>
          <w:szCs w:val="24"/>
          <w:lang w:val="ru-RU"/>
        </w:rPr>
        <w:t>что</w:t>
      </w:r>
      <w:r w:rsidR="00D049D4" w:rsidRPr="00D049D4">
        <w:rPr>
          <w:rFonts w:asciiTheme="minorHAnsi" w:hAnsiTheme="minorHAnsi"/>
          <w:szCs w:val="24"/>
          <w:lang w:val="ru-RU"/>
        </w:rPr>
        <w:t xml:space="preserve"> </w:t>
      </w:r>
      <w:r w:rsidR="00D049D4">
        <w:rPr>
          <w:rFonts w:asciiTheme="minorHAnsi" w:hAnsiTheme="minorHAnsi"/>
          <w:szCs w:val="24"/>
          <w:lang w:val="ru-RU"/>
        </w:rPr>
        <w:t>Документ</w:t>
      </w:r>
      <w:r w:rsidR="00D049D4" w:rsidRPr="00D049D4">
        <w:rPr>
          <w:rFonts w:asciiTheme="minorHAnsi" w:hAnsiTheme="minorHAnsi"/>
          <w:szCs w:val="24"/>
          <w:lang w:val="en-US"/>
        </w:rPr>
        <w:t> </w:t>
      </w:r>
      <w:r>
        <w:rPr>
          <w:rFonts w:asciiTheme="minorHAnsi" w:hAnsiTheme="minorHAnsi"/>
          <w:szCs w:val="24"/>
          <w:lang w:val="en-CA"/>
        </w:rPr>
        <w:t>C</w:t>
      </w:r>
      <w:r w:rsidRPr="00D049D4">
        <w:rPr>
          <w:rFonts w:asciiTheme="minorHAnsi" w:hAnsiTheme="minorHAnsi"/>
          <w:szCs w:val="24"/>
          <w:lang w:val="ru-RU"/>
        </w:rPr>
        <w:t>18/</w:t>
      </w:r>
      <w:r>
        <w:rPr>
          <w:rFonts w:asciiTheme="minorHAnsi" w:hAnsiTheme="minorHAnsi"/>
          <w:szCs w:val="24"/>
          <w:lang w:val="en-CA"/>
        </w:rPr>
        <w:t>DT</w:t>
      </w:r>
      <w:r w:rsidRPr="00D049D4">
        <w:rPr>
          <w:rFonts w:asciiTheme="minorHAnsi" w:hAnsiTheme="minorHAnsi"/>
          <w:szCs w:val="24"/>
          <w:lang w:val="ru-RU"/>
        </w:rPr>
        <w:t>/8 (</w:t>
      </w:r>
      <w:r>
        <w:rPr>
          <w:rFonts w:asciiTheme="minorHAnsi" w:hAnsiTheme="minorHAnsi"/>
          <w:szCs w:val="24"/>
          <w:lang w:val="en-CA"/>
        </w:rPr>
        <w:t>Rev</w:t>
      </w:r>
      <w:r w:rsidRPr="00D049D4">
        <w:rPr>
          <w:rFonts w:asciiTheme="minorHAnsi" w:hAnsiTheme="minorHAnsi"/>
          <w:szCs w:val="24"/>
          <w:lang w:val="ru-RU"/>
        </w:rPr>
        <w:t xml:space="preserve">.2) </w:t>
      </w:r>
      <w:r w:rsidR="00D049D4">
        <w:rPr>
          <w:rFonts w:asciiTheme="minorHAnsi" w:hAnsiTheme="minorHAnsi"/>
          <w:szCs w:val="24"/>
          <w:lang w:val="ru-RU"/>
        </w:rPr>
        <w:t>представляет</w:t>
      </w:r>
      <w:r w:rsidR="00D049D4" w:rsidRPr="00D049D4">
        <w:rPr>
          <w:rFonts w:asciiTheme="minorHAnsi" w:hAnsiTheme="minorHAnsi"/>
          <w:szCs w:val="24"/>
          <w:lang w:val="ru-RU"/>
        </w:rPr>
        <w:t xml:space="preserve"> </w:t>
      </w:r>
      <w:r w:rsidR="006D56DB">
        <w:rPr>
          <w:rFonts w:asciiTheme="minorHAnsi" w:hAnsiTheme="minorHAnsi"/>
          <w:szCs w:val="24"/>
          <w:lang w:val="ru-RU"/>
        </w:rPr>
        <w:t xml:space="preserve">собой </w:t>
      </w:r>
      <w:r w:rsidR="00D049D4">
        <w:rPr>
          <w:rFonts w:asciiTheme="minorHAnsi" w:hAnsiTheme="minorHAnsi"/>
          <w:szCs w:val="24"/>
          <w:lang w:val="ru-RU"/>
        </w:rPr>
        <w:t>тщательно</w:t>
      </w:r>
      <w:r w:rsidR="00D049D4" w:rsidRPr="00D049D4">
        <w:rPr>
          <w:rFonts w:asciiTheme="minorHAnsi" w:hAnsiTheme="minorHAnsi"/>
          <w:szCs w:val="24"/>
          <w:lang w:val="ru-RU"/>
        </w:rPr>
        <w:t xml:space="preserve"> </w:t>
      </w:r>
      <w:r w:rsidR="00D049D4">
        <w:rPr>
          <w:rFonts w:asciiTheme="minorHAnsi" w:hAnsiTheme="minorHAnsi"/>
          <w:szCs w:val="24"/>
          <w:lang w:val="ru-RU"/>
        </w:rPr>
        <w:t>проработанный</w:t>
      </w:r>
      <w:r w:rsidR="00D049D4" w:rsidRPr="00D049D4">
        <w:rPr>
          <w:rFonts w:asciiTheme="minorHAnsi" w:hAnsiTheme="minorHAnsi"/>
          <w:szCs w:val="24"/>
          <w:lang w:val="ru-RU"/>
        </w:rPr>
        <w:t xml:space="preserve"> </w:t>
      </w:r>
      <w:r w:rsidR="00D049D4">
        <w:rPr>
          <w:rFonts w:asciiTheme="minorHAnsi" w:hAnsiTheme="minorHAnsi"/>
          <w:szCs w:val="24"/>
          <w:lang w:val="ru-RU"/>
        </w:rPr>
        <w:t>компромисс</w:t>
      </w:r>
      <w:r w:rsidR="00D049D4" w:rsidRPr="00D049D4">
        <w:rPr>
          <w:rFonts w:asciiTheme="minorHAnsi" w:hAnsiTheme="minorHAnsi"/>
          <w:szCs w:val="24"/>
          <w:lang w:val="ru-RU"/>
        </w:rPr>
        <w:t xml:space="preserve"> </w:t>
      </w:r>
      <w:r w:rsidR="00D049D4">
        <w:rPr>
          <w:rFonts w:asciiTheme="minorHAnsi" w:hAnsiTheme="minorHAnsi"/>
          <w:szCs w:val="24"/>
          <w:lang w:val="ru-RU"/>
        </w:rPr>
        <w:t>по</w:t>
      </w:r>
      <w:r w:rsidR="00D049D4" w:rsidRPr="00D049D4">
        <w:rPr>
          <w:rFonts w:asciiTheme="minorHAnsi" w:hAnsiTheme="minorHAnsi"/>
          <w:szCs w:val="24"/>
          <w:lang w:val="ru-RU"/>
        </w:rPr>
        <w:t xml:space="preserve"> </w:t>
      </w:r>
      <w:r w:rsidR="00D049D4">
        <w:rPr>
          <w:rFonts w:asciiTheme="minorHAnsi" w:hAnsiTheme="minorHAnsi"/>
          <w:szCs w:val="24"/>
          <w:lang w:val="ru-RU"/>
        </w:rPr>
        <w:t>кругу</w:t>
      </w:r>
      <w:r w:rsidR="00D049D4" w:rsidRPr="00D049D4">
        <w:rPr>
          <w:rFonts w:asciiTheme="minorHAnsi" w:hAnsiTheme="minorHAnsi"/>
          <w:szCs w:val="24"/>
          <w:lang w:val="ru-RU"/>
        </w:rPr>
        <w:t xml:space="preserve"> ведения Группы экспертов Совета по Решению 482</w:t>
      </w:r>
      <w:r w:rsidRPr="00D049D4">
        <w:rPr>
          <w:rFonts w:asciiTheme="minorHAnsi" w:hAnsiTheme="minorHAnsi"/>
          <w:szCs w:val="24"/>
          <w:lang w:val="ru-RU"/>
        </w:rPr>
        <w:t>.</w:t>
      </w:r>
    </w:p>
    <w:p w:rsidR="006E05B6" w:rsidRPr="00D049D4" w:rsidRDefault="006E05B6" w:rsidP="00D049D4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D049D4">
        <w:rPr>
          <w:rFonts w:asciiTheme="minorHAnsi" w:hAnsiTheme="minorHAnsi"/>
          <w:szCs w:val="24"/>
          <w:lang w:val="ru-RU"/>
        </w:rPr>
        <w:t>3.13</w:t>
      </w:r>
      <w:r w:rsidRPr="00D049D4">
        <w:rPr>
          <w:rFonts w:asciiTheme="minorHAnsi" w:hAnsiTheme="minorHAnsi"/>
          <w:szCs w:val="24"/>
          <w:lang w:val="ru-RU"/>
        </w:rPr>
        <w:tab/>
      </w:r>
      <w:r w:rsidR="00D049D4" w:rsidRPr="00D049D4">
        <w:rPr>
          <w:rFonts w:asciiTheme="minorHAnsi" w:hAnsiTheme="minorHAnsi"/>
          <w:szCs w:val="24"/>
          <w:lang w:val="ru-RU"/>
        </w:rPr>
        <w:t>Круг ведения Группы экспертов Совета по Решению 482</w:t>
      </w:r>
      <w:r w:rsidR="00D049D4" w:rsidRPr="00D049D4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D049D4">
        <w:rPr>
          <w:rFonts w:asciiTheme="minorHAnsi" w:hAnsiTheme="minorHAnsi"/>
          <w:b/>
          <w:bCs/>
          <w:szCs w:val="24"/>
          <w:lang w:val="ru-RU"/>
        </w:rPr>
        <w:t>утверждается</w:t>
      </w:r>
      <w:r w:rsidRPr="00D049D4">
        <w:rPr>
          <w:rFonts w:asciiTheme="minorHAnsi" w:hAnsiTheme="minorHAnsi"/>
          <w:szCs w:val="24"/>
          <w:lang w:val="ru-RU"/>
        </w:rPr>
        <w:t xml:space="preserve">. </w:t>
      </w:r>
    </w:p>
    <w:p w:rsidR="006E05B6" w:rsidRPr="00D049D4" w:rsidRDefault="006E05B6" w:rsidP="00D049D4">
      <w:pPr>
        <w:tabs>
          <w:tab w:val="left" w:pos="720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D049D4">
        <w:rPr>
          <w:rFonts w:asciiTheme="minorHAnsi" w:hAnsiTheme="minorHAnsi"/>
          <w:szCs w:val="24"/>
          <w:lang w:val="ru-RU"/>
        </w:rPr>
        <w:t>3.14</w:t>
      </w:r>
      <w:r w:rsidRPr="00D049D4">
        <w:rPr>
          <w:rFonts w:asciiTheme="minorHAnsi" w:hAnsiTheme="minorHAnsi"/>
          <w:szCs w:val="24"/>
          <w:lang w:val="ru-RU"/>
        </w:rPr>
        <w:tab/>
      </w:r>
      <w:r w:rsidR="00D049D4">
        <w:rPr>
          <w:rFonts w:asciiTheme="minorHAnsi" w:hAnsiTheme="minorHAnsi"/>
          <w:szCs w:val="24"/>
          <w:lang w:val="ru-RU"/>
        </w:rPr>
        <w:t>Директор БР говорит, что проводятся консультации относительно назначения председателя Группы экспертов</w:t>
      </w:r>
      <w:r w:rsidRPr="00D049D4">
        <w:rPr>
          <w:rFonts w:asciiTheme="minorHAnsi" w:hAnsiTheme="minorHAnsi"/>
          <w:szCs w:val="24"/>
          <w:lang w:val="ru-RU"/>
        </w:rPr>
        <w:t>.</w:t>
      </w:r>
    </w:p>
    <w:p w:rsidR="008A4699" w:rsidRDefault="00882F8D" w:rsidP="008A4699">
      <w:pPr>
        <w:pStyle w:val="Heading1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center" w:pos="4819"/>
        </w:tabs>
        <w:spacing w:before="1080"/>
        <w:ind w:left="0" w:firstLine="0"/>
        <w:rPr>
          <w:b w:val="0"/>
          <w:bCs/>
          <w:sz w:val="22"/>
          <w:szCs w:val="16"/>
          <w:lang w:val="ru-RU"/>
        </w:rPr>
      </w:pPr>
      <w:r w:rsidRPr="006D56DB">
        <w:rPr>
          <w:b w:val="0"/>
          <w:bCs/>
          <w:sz w:val="22"/>
          <w:szCs w:val="16"/>
          <w:lang w:val="ru-RU"/>
        </w:rPr>
        <w:t>Генеральный сек</w:t>
      </w:r>
      <w:r w:rsidR="00607BC3" w:rsidRPr="006D56DB">
        <w:rPr>
          <w:b w:val="0"/>
          <w:bCs/>
          <w:sz w:val="22"/>
          <w:szCs w:val="16"/>
          <w:lang w:val="ru-RU"/>
        </w:rPr>
        <w:t xml:space="preserve">ретарь: </w:t>
      </w:r>
      <w:r w:rsidR="00607BC3" w:rsidRPr="006D56DB">
        <w:rPr>
          <w:b w:val="0"/>
          <w:bCs/>
          <w:sz w:val="22"/>
          <w:szCs w:val="16"/>
          <w:lang w:val="ru-RU"/>
        </w:rPr>
        <w:tab/>
      </w:r>
      <w:r w:rsidR="008A4699">
        <w:rPr>
          <w:b w:val="0"/>
          <w:bCs/>
          <w:sz w:val="22"/>
          <w:szCs w:val="16"/>
          <w:lang w:val="ru-RU"/>
        </w:rPr>
        <w:tab/>
      </w:r>
      <w:r w:rsidR="00607BC3" w:rsidRPr="006D56DB">
        <w:rPr>
          <w:b w:val="0"/>
          <w:bCs/>
          <w:sz w:val="22"/>
          <w:szCs w:val="16"/>
          <w:lang w:val="ru-RU"/>
        </w:rPr>
        <w:t xml:space="preserve">Председатель: </w:t>
      </w:r>
    </w:p>
    <w:p w:rsidR="002D2F57" w:rsidRPr="006D56DB" w:rsidRDefault="00607BC3" w:rsidP="008A4699">
      <w:pPr>
        <w:pStyle w:val="Heading1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center" w:pos="4819"/>
        </w:tabs>
        <w:spacing w:before="120"/>
        <w:ind w:left="0" w:firstLine="0"/>
        <w:rPr>
          <w:b w:val="0"/>
          <w:bCs/>
          <w:sz w:val="22"/>
          <w:szCs w:val="16"/>
          <w:lang w:val="ru-RU"/>
        </w:rPr>
      </w:pPr>
      <w:r w:rsidRPr="006D56DB">
        <w:rPr>
          <w:b w:val="0"/>
          <w:bCs/>
          <w:sz w:val="22"/>
          <w:szCs w:val="16"/>
          <w:lang w:val="ru-RU"/>
        </w:rPr>
        <w:t>Х. ЧЖАО</w:t>
      </w:r>
      <w:r w:rsidR="006D56DB" w:rsidRPr="006D56DB">
        <w:rPr>
          <w:b w:val="0"/>
          <w:bCs/>
          <w:sz w:val="22"/>
          <w:szCs w:val="16"/>
          <w:lang w:val="ru-RU"/>
        </w:rPr>
        <w:tab/>
      </w:r>
      <w:r w:rsidR="006D56DB">
        <w:rPr>
          <w:b w:val="0"/>
          <w:bCs/>
          <w:sz w:val="22"/>
          <w:szCs w:val="16"/>
          <w:lang w:val="ru-RU"/>
        </w:rPr>
        <w:tab/>
      </w:r>
      <w:r w:rsidR="00735971" w:rsidRPr="006D56DB">
        <w:rPr>
          <w:b w:val="0"/>
          <w:bCs/>
          <w:sz w:val="22"/>
          <w:szCs w:val="16"/>
          <w:lang w:val="ru-RU"/>
        </w:rPr>
        <w:t>Р</w:t>
      </w:r>
      <w:r w:rsidR="00882F8D" w:rsidRPr="006D56DB">
        <w:rPr>
          <w:b w:val="0"/>
          <w:bCs/>
          <w:sz w:val="22"/>
          <w:szCs w:val="16"/>
          <w:lang w:val="ru-RU"/>
        </w:rPr>
        <w:t>.</w:t>
      </w:r>
      <w:r w:rsidR="00735971" w:rsidRPr="006D56DB">
        <w:rPr>
          <w:b w:val="0"/>
          <w:bCs/>
          <w:sz w:val="22"/>
          <w:szCs w:val="16"/>
          <w:lang w:val="ru-RU"/>
        </w:rPr>
        <w:t xml:space="preserve"> ИСМАИЛОВ</w:t>
      </w:r>
    </w:p>
    <w:sectPr w:rsidR="002D2F57" w:rsidRPr="006D56DB" w:rsidSect="00607BC3">
      <w:headerReference w:type="default" r:id="rId18"/>
      <w:footerReference w:type="default" r:id="rId19"/>
      <w:footerReference w:type="first" r:id="rId2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F2" w:rsidRDefault="00B772F2">
      <w:r>
        <w:separator/>
      </w:r>
    </w:p>
  </w:endnote>
  <w:endnote w:type="continuationSeparator" w:id="0">
    <w:p w:rsidR="00B772F2" w:rsidRDefault="00B7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F2" w:rsidRPr="00882F8D" w:rsidRDefault="002453B5" w:rsidP="008A469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A4699">
      <w:t>P:\RUS\SG\CONSEIL\C18\100\119R.docx</w:t>
    </w:r>
    <w:r>
      <w:fldChar w:fldCharType="end"/>
    </w:r>
    <w:r w:rsidR="00B772F2" w:rsidRPr="00882F8D">
      <w:t xml:space="preserve"> (</w:t>
    </w:r>
    <w:r w:rsidR="008A4699" w:rsidRPr="00F12263">
      <w:rPr>
        <w:lang w:val="fr-CH"/>
      </w:rPr>
      <w:t>436</w:t>
    </w:r>
    <w:r w:rsidR="008A4699">
      <w:rPr>
        <w:lang w:val="fr-CH"/>
      </w:rPr>
      <w:t>380</w:t>
    </w:r>
    <w:r w:rsidR="00B772F2" w:rsidRPr="00882F8D">
      <w:t>)</w:t>
    </w:r>
    <w:r w:rsidR="00B772F2" w:rsidRPr="00882F8D">
      <w:tab/>
    </w:r>
    <w:r w:rsidR="00B772F2">
      <w:fldChar w:fldCharType="begin"/>
    </w:r>
    <w:r w:rsidR="00B772F2">
      <w:instrText xml:space="preserve"> SAVEDATE \@ DD.MM.YY </w:instrText>
    </w:r>
    <w:r w:rsidR="00B772F2">
      <w:fldChar w:fldCharType="separate"/>
    </w:r>
    <w:r w:rsidR="00704092">
      <w:t>22.05.18</w:t>
    </w:r>
    <w:r w:rsidR="00B772F2">
      <w:fldChar w:fldCharType="end"/>
    </w:r>
    <w:r w:rsidR="00B772F2" w:rsidRPr="00882F8D">
      <w:tab/>
    </w:r>
    <w:r w:rsidR="00B772F2">
      <w:fldChar w:fldCharType="begin"/>
    </w:r>
    <w:r w:rsidR="00B772F2">
      <w:instrText xml:space="preserve"> PRINTDATE \@ DD.MM.YY </w:instrText>
    </w:r>
    <w:r w:rsidR="00B772F2">
      <w:fldChar w:fldCharType="separate"/>
    </w:r>
    <w:r w:rsidR="008A4699">
      <w:t>19.04.18</w:t>
    </w:r>
    <w:r w:rsidR="00B772F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F2" w:rsidRDefault="00B772F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772F2" w:rsidRPr="00882F8D" w:rsidRDefault="002453B5" w:rsidP="008A469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A4699">
      <w:t>P:\RUS\SG\CONSEIL\C18\100\119R.docx</w:t>
    </w:r>
    <w:r>
      <w:fldChar w:fldCharType="end"/>
    </w:r>
    <w:r w:rsidR="00B772F2" w:rsidRPr="00882F8D">
      <w:t xml:space="preserve"> (</w:t>
    </w:r>
    <w:r w:rsidR="00B772F2" w:rsidRPr="00F12263">
      <w:rPr>
        <w:lang w:val="fr-CH"/>
      </w:rPr>
      <w:t>436</w:t>
    </w:r>
    <w:r w:rsidR="008A4699">
      <w:rPr>
        <w:lang w:val="fr-CH"/>
      </w:rPr>
      <w:t>380</w:t>
    </w:r>
    <w:r w:rsidR="00B772F2" w:rsidRPr="00882F8D">
      <w:t>)</w:t>
    </w:r>
    <w:r w:rsidR="00B772F2" w:rsidRPr="00882F8D">
      <w:tab/>
    </w:r>
    <w:r w:rsidR="00B772F2">
      <w:fldChar w:fldCharType="begin"/>
    </w:r>
    <w:r w:rsidR="00B772F2">
      <w:instrText xml:space="preserve"> SAVEDATE \@ DD.MM.YY </w:instrText>
    </w:r>
    <w:r w:rsidR="00B772F2">
      <w:fldChar w:fldCharType="separate"/>
    </w:r>
    <w:r w:rsidR="00704092">
      <w:t>22.05.18</w:t>
    </w:r>
    <w:r w:rsidR="00B772F2">
      <w:fldChar w:fldCharType="end"/>
    </w:r>
    <w:r w:rsidR="00B772F2" w:rsidRPr="00882F8D">
      <w:tab/>
    </w:r>
    <w:r w:rsidR="00B772F2">
      <w:fldChar w:fldCharType="begin"/>
    </w:r>
    <w:r w:rsidR="00B772F2">
      <w:instrText xml:space="preserve"> PRINTDATE \@ DD.MM.YY </w:instrText>
    </w:r>
    <w:r w:rsidR="00B772F2">
      <w:fldChar w:fldCharType="separate"/>
    </w:r>
    <w:r w:rsidR="008A4699">
      <w:t>19.04.18</w:t>
    </w:r>
    <w:r w:rsidR="00B772F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F2" w:rsidRDefault="00B772F2">
      <w:r>
        <w:t>____________________</w:t>
      </w:r>
    </w:p>
  </w:footnote>
  <w:footnote w:type="continuationSeparator" w:id="0">
    <w:p w:rsidR="00B772F2" w:rsidRDefault="00B7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F2" w:rsidRDefault="00B772F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453B5">
      <w:rPr>
        <w:noProof/>
      </w:rPr>
      <w:t>3</w:t>
    </w:r>
    <w:r>
      <w:rPr>
        <w:noProof/>
      </w:rPr>
      <w:fldChar w:fldCharType="end"/>
    </w:r>
  </w:p>
  <w:p w:rsidR="00B772F2" w:rsidRDefault="00B772F2" w:rsidP="006E05B6">
    <w:pPr>
      <w:pStyle w:val="Header"/>
    </w:pPr>
    <w:r>
      <w:t>C18/</w:t>
    </w:r>
    <w:r>
      <w:rPr>
        <w:lang w:val="ru-RU"/>
      </w:rPr>
      <w:t>119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2183E"/>
    <w:rsid w:val="000569B4"/>
    <w:rsid w:val="00075753"/>
    <w:rsid w:val="00080E82"/>
    <w:rsid w:val="000E19C3"/>
    <w:rsid w:val="000E568E"/>
    <w:rsid w:val="00122265"/>
    <w:rsid w:val="0014734F"/>
    <w:rsid w:val="00153E6C"/>
    <w:rsid w:val="0015710D"/>
    <w:rsid w:val="00163A32"/>
    <w:rsid w:val="00192B41"/>
    <w:rsid w:val="0019630B"/>
    <w:rsid w:val="001B5B72"/>
    <w:rsid w:val="001B7B09"/>
    <w:rsid w:val="001C5975"/>
    <w:rsid w:val="001E54F3"/>
    <w:rsid w:val="001E6719"/>
    <w:rsid w:val="00202707"/>
    <w:rsid w:val="00225368"/>
    <w:rsid w:val="00227FF0"/>
    <w:rsid w:val="0023503E"/>
    <w:rsid w:val="002363EB"/>
    <w:rsid w:val="002453B5"/>
    <w:rsid w:val="0026556B"/>
    <w:rsid w:val="00267A53"/>
    <w:rsid w:val="00291EB6"/>
    <w:rsid w:val="00297B19"/>
    <w:rsid w:val="002D296D"/>
    <w:rsid w:val="002D2F57"/>
    <w:rsid w:val="002D48C5"/>
    <w:rsid w:val="002E1135"/>
    <w:rsid w:val="003B5BF3"/>
    <w:rsid w:val="003F06B6"/>
    <w:rsid w:val="003F099E"/>
    <w:rsid w:val="003F235E"/>
    <w:rsid w:val="004023E0"/>
    <w:rsid w:val="00403DD8"/>
    <w:rsid w:val="0045686C"/>
    <w:rsid w:val="00490C8C"/>
    <w:rsid w:val="004918C4"/>
    <w:rsid w:val="00497703"/>
    <w:rsid w:val="004A0374"/>
    <w:rsid w:val="004A45B5"/>
    <w:rsid w:val="004A5F5B"/>
    <w:rsid w:val="004B44D7"/>
    <w:rsid w:val="004C6EC0"/>
    <w:rsid w:val="004D0129"/>
    <w:rsid w:val="00534321"/>
    <w:rsid w:val="00535899"/>
    <w:rsid w:val="00592AB9"/>
    <w:rsid w:val="00595EFE"/>
    <w:rsid w:val="005A64D5"/>
    <w:rsid w:val="005B552B"/>
    <w:rsid w:val="005C592E"/>
    <w:rsid w:val="005F1E39"/>
    <w:rsid w:val="00601994"/>
    <w:rsid w:val="00607611"/>
    <w:rsid w:val="006077CA"/>
    <w:rsid w:val="00607BC3"/>
    <w:rsid w:val="00636A1B"/>
    <w:rsid w:val="006A5122"/>
    <w:rsid w:val="006D56DB"/>
    <w:rsid w:val="006E05B6"/>
    <w:rsid w:val="006E2D42"/>
    <w:rsid w:val="00703676"/>
    <w:rsid w:val="00704092"/>
    <w:rsid w:val="00707304"/>
    <w:rsid w:val="00732269"/>
    <w:rsid w:val="00735971"/>
    <w:rsid w:val="00785ABD"/>
    <w:rsid w:val="007A1ABD"/>
    <w:rsid w:val="007A2DD4"/>
    <w:rsid w:val="007A3973"/>
    <w:rsid w:val="007A3E92"/>
    <w:rsid w:val="007A46E5"/>
    <w:rsid w:val="007B0E55"/>
    <w:rsid w:val="007B6FD2"/>
    <w:rsid w:val="007D38B5"/>
    <w:rsid w:val="007E7EA0"/>
    <w:rsid w:val="00807255"/>
    <w:rsid w:val="0081023E"/>
    <w:rsid w:val="00812AC0"/>
    <w:rsid w:val="008173AA"/>
    <w:rsid w:val="00840A14"/>
    <w:rsid w:val="00882F8D"/>
    <w:rsid w:val="008A064B"/>
    <w:rsid w:val="008A4699"/>
    <w:rsid w:val="008A4D74"/>
    <w:rsid w:val="008B081A"/>
    <w:rsid w:val="008B62B4"/>
    <w:rsid w:val="008D2D7B"/>
    <w:rsid w:val="008E0737"/>
    <w:rsid w:val="008F370F"/>
    <w:rsid w:val="008F7C2C"/>
    <w:rsid w:val="00904E38"/>
    <w:rsid w:val="00915AA0"/>
    <w:rsid w:val="009300BC"/>
    <w:rsid w:val="009311AF"/>
    <w:rsid w:val="00940E96"/>
    <w:rsid w:val="0095575A"/>
    <w:rsid w:val="009574C0"/>
    <w:rsid w:val="009B0BAE"/>
    <w:rsid w:val="009C0D6D"/>
    <w:rsid w:val="009C1C89"/>
    <w:rsid w:val="009D17EF"/>
    <w:rsid w:val="009F30DA"/>
    <w:rsid w:val="009F3448"/>
    <w:rsid w:val="00A01CF9"/>
    <w:rsid w:val="00A02C49"/>
    <w:rsid w:val="00A355E9"/>
    <w:rsid w:val="00A415BB"/>
    <w:rsid w:val="00A4740B"/>
    <w:rsid w:val="00A71773"/>
    <w:rsid w:val="00AD0483"/>
    <w:rsid w:val="00AE2C85"/>
    <w:rsid w:val="00AF3EB2"/>
    <w:rsid w:val="00B12A37"/>
    <w:rsid w:val="00B4296B"/>
    <w:rsid w:val="00B63EF2"/>
    <w:rsid w:val="00B772F2"/>
    <w:rsid w:val="00BA7D89"/>
    <w:rsid w:val="00BC0D39"/>
    <w:rsid w:val="00BC38B7"/>
    <w:rsid w:val="00BC7BC0"/>
    <w:rsid w:val="00BD57B7"/>
    <w:rsid w:val="00BE63E2"/>
    <w:rsid w:val="00C01748"/>
    <w:rsid w:val="00C10B30"/>
    <w:rsid w:val="00C2124E"/>
    <w:rsid w:val="00C218F3"/>
    <w:rsid w:val="00C60521"/>
    <w:rsid w:val="00C950DF"/>
    <w:rsid w:val="00C9702A"/>
    <w:rsid w:val="00CB34DF"/>
    <w:rsid w:val="00CB5F2E"/>
    <w:rsid w:val="00CD2009"/>
    <w:rsid w:val="00CE6B3C"/>
    <w:rsid w:val="00CF629C"/>
    <w:rsid w:val="00D049D4"/>
    <w:rsid w:val="00D12005"/>
    <w:rsid w:val="00D22B90"/>
    <w:rsid w:val="00D62CE9"/>
    <w:rsid w:val="00D918EE"/>
    <w:rsid w:val="00D92EEA"/>
    <w:rsid w:val="00D93333"/>
    <w:rsid w:val="00DA5D4E"/>
    <w:rsid w:val="00DC10EF"/>
    <w:rsid w:val="00E15FA2"/>
    <w:rsid w:val="00E176BA"/>
    <w:rsid w:val="00E423EC"/>
    <w:rsid w:val="00E4330B"/>
    <w:rsid w:val="00E53FCA"/>
    <w:rsid w:val="00E55121"/>
    <w:rsid w:val="00E70AB1"/>
    <w:rsid w:val="00E8552D"/>
    <w:rsid w:val="00EB4FCB"/>
    <w:rsid w:val="00EC6BC5"/>
    <w:rsid w:val="00F12263"/>
    <w:rsid w:val="00F35898"/>
    <w:rsid w:val="00F37594"/>
    <w:rsid w:val="00F5225B"/>
    <w:rsid w:val="00F5466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02/en" TargetMode="External"/><Relationship Id="rId13" Type="http://schemas.openxmlformats.org/officeDocument/2006/relationships/hyperlink" Target="https://www.itu.int/md/S18-CL-C-0002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180417-TD-GEN-0009/en" TargetMode="External"/><Relationship Id="rId17" Type="http://schemas.openxmlformats.org/officeDocument/2006/relationships/hyperlink" Target="https://www.itu.int/md/S18-CL-180417-TD-GEN-0009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-180417-TD-GEN-0008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180417-TD-GEN-0008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180417-TD-GEN-0007/en" TargetMode="External"/><Relationship Id="rId10" Type="http://schemas.openxmlformats.org/officeDocument/2006/relationships/hyperlink" Target="https://www.itu.int/md/S18-CL-180417-TD-GEN-0007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85/en" TargetMode="External"/><Relationship Id="rId14" Type="http://schemas.openxmlformats.org/officeDocument/2006/relationships/hyperlink" Target="https://www.itu.int/md/S18-CL-C-0085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>Council 2018</dc:subject>
  <dc:creator>Fedosova, Elena</dc:creator>
  <cp:keywords>C2018, C18</cp:keywords>
  <dc:description/>
  <cp:lastModifiedBy>Janin</cp:lastModifiedBy>
  <cp:revision>3</cp:revision>
  <cp:lastPrinted>2018-04-19T19:13:00Z</cp:lastPrinted>
  <dcterms:created xsi:type="dcterms:W3CDTF">2018-06-05T14:27:00Z</dcterms:created>
  <dcterms:modified xsi:type="dcterms:W3CDTF">2018-06-05T14:28:00Z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