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A4D4D">
        <w:trPr>
          <w:cantSplit/>
        </w:trPr>
        <w:tc>
          <w:tcPr>
            <w:tcW w:w="6912" w:type="dxa"/>
          </w:tcPr>
          <w:p w:rsidR="00520F36" w:rsidRPr="00BA4D4D" w:rsidRDefault="00520F36" w:rsidP="003C3FAE">
            <w:pPr>
              <w:spacing w:before="360"/>
              <w:rPr>
                <w:lang w:val="fr-CH"/>
              </w:rPr>
            </w:pPr>
            <w:bookmarkStart w:id="0" w:name="dc06"/>
            <w:bookmarkEnd w:id="0"/>
            <w:r w:rsidRPr="00BA4D4D">
              <w:rPr>
                <w:b/>
                <w:bCs/>
                <w:sz w:val="30"/>
                <w:szCs w:val="30"/>
                <w:lang w:val="fr-CH"/>
              </w:rPr>
              <w:t>Conseil 201</w:t>
            </w:r>
            <w:r w:rsidR="003C3FAE" w:rsidRPr="00BA4D4D">
              <w:rPr>
                <w:b/>
                <w:bCs/>
                <w:sz w:val="30"/>
                <w:szCs w:val="30"/>
                <w:lang w:val="fr-CH"/>
              </w:rPr>
              <w:t>8</w:t>
            </w:r>
            <w:r w:rsidRPr="00BA4D4D">
              <w:rPr>
                <w:rFonts w:ascii="Verdana" w:hAnsi="Verdana"/>
                <w:b/>
                <w:bCs/>
                <w:sz w:val="26"/>
                <w:szCs w:val="26"/>
                <w:lang w:val="fr-CH"/>
              </w:rPr>
              <w:br/>
            </w:r>
            <w:r w:rsidRPr="00BA4D4D">
              <w:rPr>
                <w:b/>
                <w:bCs/>
                <w:szCs w:val="24"/>
                <w:lang w:val="fr-CH"/>
              </w:rPr>
              <w:t>Genève, 1</w:t>
            </w:r>
            <w:r w:rsidR="003C3FAE" w:rsidRPr="00BA4D4D">
              <w:rPr>
                <w:b/>
                <w:bCs/>
                <w:szCs w:val="24"/>
                <w:lang w:val="fr-CH"/>
              </w:rPr>
              <w:t>7</w:t>
            </w:r>
            <w:r w:rsidRPr="00BA4D4D">
              <w:rPr>
                <w:b/>
                <w:bCs/>
                <w:szCs w:val="24"/>
                <w:lang w:val="fr-CH"/>
              </w:rPr>
              <w:t>-2</w:t>
            </w:r>
            <w:r w:rsidR="003C3FAE" w:rsidRPr="00BA4D4D">
              <w:rPr>
                <w:b/>
                <w:bCs/>
                <w:szCs w:val="24"/>
                <w:lang w:val="fr-CH"/>
              </w:rPr>
              <w:t>7</w:t>
            </w:r>
            <w:r w:rsidRPr="00BA4D4D">
              <w:rPr>
                <w:b/>
                <w:bCs/>
                <w:szCs w:val="24"/>
                <w:lang w:val="fr-CH"/>
              </w:rPr>
              <w:t xml:space="preserve"> </w:t>
            </w:r>
            <w:r w:rsidR="003C3FAE" w:rsidRPr="00BA4D4D">
              <w:rPr>
                <w:b/>
                <w:bCs/>
                <w:szCs w:val="24"/>
                <w:lang w:val="fr-CH"/>
              </w:rPr>
              <w:t>avril</w:t>
            </w:r>
            <w:r w:rsidRPr="00BA4D4D">
              <w:rPr>
                <w:b/>
                <w:bCs/>
                <w:szCs w:val="24"/>
                <w:lang w:val="fr-CH"/>
              </w:rPr>
              <w:t xml:space="preserve"> 201</w:t>
            </w:r>
            <w:r w:rsidR="003C3FAE" w:rsidRPr="00BA4D4D">
              <w:rPr>
                <w:b/>
                <w:bCs/>
                <w:szCs w:val="24"/>
                <w:lang w:val="fr-CH"/>
              </w:rPr>
              <w:t>8</w:t>
            </w:r>
          </w:p>
        </w:tc>
        <w:tc>
          <w:tcPr>
            <w:tcW w:w="3261" w:type="dxa"/>
          </w:tcPr>
          <w:p w:rsidR="00520F36" w:rsidRPr="00BA4D4D" w:rsidRDefault="00520F36" w:rsidP="00520F36">
            <w:pPr>
              <w:spacing w:before="0"/>
              <w:jc w:val="right"/>
              <w:rPr>
                <w:lang w:val="fr-CH"/>
              </w:rPr>
            </w:pPr>
            <w:bookmarkStart w:id="1" w:name="ditulogo"/>
            <w:bookmarkEnd w:id="1"/>
            <w:r w:rsidRPr="00BA4D4D">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A4D4D" w:rsidTr="00EF41DD">
        <w:trPr>
          <w:cantSplit/>
          <w:trHeight w:val="20"/>
        </w:trPr>
        <w:tc>
          <w:tcPr>
            <w:tcW w:w="6912" w:type="dxa"/>
            <w:tcBorders>
              <w:bottom w:val="single" w:sz="12" w:space="0" w:color="auto"/>
            </w:tcBorders>
            <w:vAlign w:val="center"/>
          </w:tcPr>
          <w:p w:rsidR="00520F36" w:rsidRPr="00BA4D4D" w:rsidRDefault="00520F36" w:rsidP="004C37A9">
            <w:pPr>
              <w:spacing w:before="0"/>
              <w:rPr>
                <w:b/>
                <w:bCs/>
                <w:sz w:val="26"/>
                <w:szCs w:val="26"/>
                <w:lang w:val="fr-CH"/>
              </w:rPr>
            </w:pPr>
          </w:p>
        </w:tc>
        <w:tc>
          <w:tcPr>
            <w:tcW w:w="3261" w:type="dxa"/>
            <w:tcBorders>
              <w:bottom w:val="single" w:sz="12" w:space="0" w:color="auto"/>
            </w:tcBorders>
          </w:tcPr>
          <w:p w:rsidR="00520F36" w:rsidRPr="00BA4D4D" w:rsidRDefault="00520F36" w:rsidP="00DF74DD">
            <w:pPr>
              <w:spacing w:before="0"/>
              <w:rPr>
                <w:b/>
                <w:bCs/>
                <w:lang w:val="fr-CH"/>
              </w:rPr>
            </w:pPr>
          </w:p>
        </w:tc>
      </w:tr>
      <w:tr w:rsidR="00520F36" w:rsidRPr="00BA4D4D">
        <w:trPr>
          <w:cantSplit/>
          <w:trHeight w:val="20"/>
        </w:trPr>
        <w:tc>
          <w:tcPr>
            <w:tcW w:w="6912" w:type="dxa"/>
            <w:tcBorders>
              <w:top w:val="single" w:sz="12" w:space="0" w:color="auto"/>
            </w:tcBorders>
          </w:tcPr>
          <w:p w:rsidR="00520F36" w:rsidRPr="00BA4D4D" w:rsidRDefault="00520F36" w:rsidP="00DF74DD">
            <w:pPr>
              <w:spacing w:before="0"/>
              <w:rPr>
                <w:smallCaps/>
                <w:sz w:val="22"/>
                <w:lang w:val="fr-CH"/>
              </w:rPr>
            </w:pPr>
          </w:p>
        </w:tc>
        <w:tc>
          <w:tcPr>
            <w:tcW w:w="3261" w:type="dxa"/>
            <w:tcBorders>
              <w:top w:val="single" w:sz="12" w:space="0" w:color="auto"/>
            </w:tcBorders>
          </w:tcPr>
          <w:p w:rsidR="00520F36" w:rsidRPr="00BA4D4D" w:rsidRDefault="00520F36" w:rsidP="00DF74DD">
            <w:pPr>
              <w:spacing w:before="0"/>
              <w:rPr>
                <w:b/>
                <w:bCs/>
                <w:lang w:val="fr-CH"/>
              </w:rPr>
            </w:pPr>
          </w:p>
        </w:tc>
      </w:tr>
      <w:tr w:rsidR="00520F36" w:rsidRPr="00BA4D4D">
        <w:trPr>
          <w:cantSplit/>
          <w:trHeight w:val="20"/>
        </w:trPr>
        <w:tc>
          <w:tcPr>
            <w:tcW w:w="6912" w:type="dxa"/>
            <w:vMerge w:val="restart"/>
          </w:tcPr>
          <w:p w:rsidR="00520F36" w:rsidRPr="00BA4D4D" w:rsidRDefault="005D0179" w:rsidP="00DF74DD">
            <w:pPr>
              <w:spacing w:before="0"/>
              <w:rPr>
                <w:rFonts w:cs="Times"/>
                <w:b/>
                <w:bCs/>
                <w:szCs w:val="24"/>
                <w:lang w:val="fr-CH"/>
              </w:rPr>
            </w:pPr>
            <w:bookmarkStart w:id="2" w:name="dnum" w:colFirst="1" w:colLast="1"/>
            <w:bookmarkStart w:id="3" w:name="dmeeting" w:colFirst="0" w:colLast="0"/>
            <w:r w:rsidRPr="00BA4D4D">
              <w:rPr>
                <w:rFonts w:cs="Times"/>
                <w:b/>
                <w:bCs/>
                <w:szCs w:val="24"/>
                <w:lang w:val="fr-CH"/>
              </w:rPr>
              <w:t>Point de l'ordre du jour: PL 1.3</w:t>
            </w:r>
          </w:p>
        </w:tc>
        <w:tc>
          <w:tcPr>
            <w:tcW w:w="3261" w:type="dxa"/>
          </w:tcPr>
          <w:p w:rsidR="00520F36" w:rsidRPr="00BA4D4D" w:rsidRDefault="00520F36" w:rsidP="003C3FAE">
            <w:pPr>
              <w:spacing w:before="0"/>
              <w:rPr>
                <w:b/>
                <w:bCs/>
                <w:lang w:val="fr-CH"/>
              </w:rPr>
            </w:pPr>
            <w:r w:rsidRPr="00BA4D4D">
              <w:rPr>
                <w:b/>
                <w:bCs/>
                <w:lang w:val="fr-CH"/>
              </w:rPr>
              <w:t>Document C1</w:t>
            </w:r>
            <w:r w:rsidR="003C3FAE" w:rsidRPr="00BA4D4D">
              <w:rPr>
                <w:b/>
                <w:bCs/>
                <w:lang w:val="fr-CH"/>
              </w:rPr>
              <w:t>8</w:t>
            </w:r>
            <w:r w:rsidRPr="00BA4D4D">
              <w:rPr>
                <w:b/>
                <w:bCs/>
                <w:lang w:val="fr-CH"/>
              </w:rPr>
              <w:t>/</w:t>
            </w:r>
            <w:r w:rsidR="005D0179" w:rsidRPr="00BA4D4D">
              <w:rPr>
                <w:b/>
                <w:bCs/>
                <w:lang w:val="fr-CH"/>
              </w:rPr>
              <w:t>93</w:t>
            </w:r>
            <w:r w:rsidRPr="00BA4D4D">
              <w:rPr>
                <w:b/>
                <w:bCs/>
                <w:lang w:val="fr-CH"/>
              </w:rPr>
              <w:t>-F</w:t>
            </w:r>
          </w:p>
        </w:tc>
      </w:tr>
      <w:tr w:rsidR="00520F36" w:rsidRPr="00BA4D4D">
        <w:trPr>
          <w:cantSplit/>
          <w:trHeight w:val="20"/>
        </w:trPr>
        <w:tc>
          <w:tcPr>
            <w:tcW w:w="6912" w:type="dxa"/>
            <w:vMerge/>
          </w:tcPr>
          <w:p w:rsidR="00520F36" w:rsidRPr="00BA4D4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BA4D4D" w:rsidRDefault="005D0179" w:rsidP="003C3FAE">
            <w:pPr>
              <w:spacing w:before="0"/>
              <w:rPr>
                <w:b/>
                <w:bCs/>
                <w:lang w:val="fr-CH"/>
              </w:rPr>
            </w:pPr>
            <w:r w:rsidRPr="00BA4D4D">
              <w:rPr>
                <w:b/>
                <w:bCs/>
                <w:lang w:val="fr-CH"/>
              </w:rPr>
              <w:t>3 avril</w:t>
            </w:r>
            <w:r w:rsidR="00520F36" w:rsidRPr="00BA4D4D">
              <w:rPr>
                <w:b/>
                <w:bCs/>
                <w:lang w:val="fr-CH"/>
              </w:rPr>
              <w:t xml:space="preserve"> 201</w:t>
            </w:r>
            <w:r w:rsidR="003C3FAE" w:rsidRPr="00BA4D4D">
              <w:rPr>
                <w:b/>
                <w:bCs/>
                <w:lang w:val="fr-CH"/>
              </w:rPr>
              <w:t>8</w:t>
            </w:r>
          </w:p>
        </w:tc>
      </w:tr>
      <w:tr w:rsidR="00520F36" w:rsidRPr="00BA4D4D">
        <w:trPr>
          <w:cantSplit/>
          <w:trHeight w:val="20"/>
        </w:trPr>
        <w:tc>
          <w:tcPr>
            <w:tcW w:w="6912" w:type="dxa"/>
            <w:vMerge/>
          </w:tcPr>
          <w:p w:rsidR="00520F36" w:rsidRPr="00BA4D4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BA4D4D" w:rsidRDefault="00520F36" w:rsidP="00520F36">
            <w:pPr>
              <w:spacing w:before="0"/>
              <w:rPr>
                <w:b/>
                <w:bCs/>
                <w:lang w:val="fr-CH"/>
              </w:rPr>
            </w:pPr>
            <w:r w:rsidRPr="00BA4D4D">
              <w:rPr>
                <w:b/>
                <w:bCs/>
                <w:lang w:val="fr-CH"/>
              </w:rPr>
              <w:t>Original: anglais</w:t>
            </w:r>
          </w:p>
        </w:tc>
      </w:tr>
      <w:tr w:rsidR="00520F36" w:rsidRPr="00BA4D4D">
        <w:trPr>
          <w:cantSplit/>
        </w:trPr>
        <w:tc>
          <w:tcPr>
            <w:tcW w:w="10173" w:type="dxa"/>
            <w:gridSpan w:val="2"/>
          </w:tcPr>
          <w:p w:rsidR="00520F36" w:rsidRPr="00BA4D4D" w:rsidRDefault="005D0179" w:rsidP="00DF74DD">
            <w:pPr>
              <w:pStyle w:val="Source"/>
              <w:rPr>
                <w:lang w:val="fr-CH"/>
              </w:rPr>
            </w:pPr>
            <w:bookmarkStart w:id="6" w:name="dsource" w:colFirst="0" w:colLast="0"/>
            <w:bookmarkEnd w:id="5"/>
            <w:r w:rsidRPr="00BA4D4D">
              <w:rPr>
                <w:lang w:val="fr-CH"/>
              </w:rPr>
              <w:t>Note du Secrétaire général</w:t>
            </w:r>
          </w:p>
        </w:tc>
      </w:tr>
      <w:tr w:rsidR="00520F36" w:rsidRPr="00BA4D4D">
        <w:trPr>
          <w:cantSplit/>
        </w:trPr>
        <w:tc>
          <w:tcPr>
            <w:tcW w:w="10173" w:type="dxa"/>
            <w:gridSpan w:val="2"/>
          </w:tcPr>
          <w:p w:rsidR="00520F36" w:rsidRPr="00BA4D4D" w:rsidRDefault="005D0179" w:rsidP="00DF74DD">
            <w:pPr>
              <w:pStyle w:val="Title1"/>
              <w:rPr>
                <w:lang w:val="fr-CH"/>
              </w:rPr>
            </w:pPr>
            <w:bookmarkStart w:id="7" w:name="dtitle1" w:colFirst="0" w:colLast="0"/>
            <w:bookmarkEnd w:id="6"/>
            <w:r w:rsidRPr="00BA4D4D">
              <w:rPr>
                <w:lang w:val="fr-CH"/>
              </w:rPr>
              <w:t>contribution de la république fédérative du brésil</w:t>
            </w:r>
          </w:p>
        </w:tc>
      </w:tr>
      <w:tr w:rsidR="005D0179" w:rsidRPr="00BA4D4D">
        <w:trPr>
          <w:cantSplit/>
        </w:trPr>
        <w:tc>
          <w:tcPr>
            <w:tcW w:w="10173" w:type="dxa"/>
            <w:gridSpan w:val="2"/>
          </w:tcPr>
          <w:p w:rsidR="005D0179" w:rsidRPr="00BA4D4D" w:rsidRDefault="005D0179" w:rsidP="00B94E91">
            <w:pPr>
              <w:pStyle w:val="Title2"/>
              <w:rPr>
                <w:lang w:val="fr-CH"/>
              </w:rPr>
            </w:pPr>
            <w:r w:rsidRPr="00BA4D4D">
              <w:rPr>
                <w:lang w:val="fr-CH"/>
              </w:rPr>
              <w:t>améliorer les consultations ouvertes du gtc-internet</w:t>
            </w:r>
          </w:p>
        </w:tc>
      </w:tr>
    </w:tbl>
    <w:bookmarkEnd w:id="7"/>
    <w:p w:rsidR="005D0179" w:rsidRPr="00BA4D4D" w:rsidRDefault="005D0179" w:rsidP="005D0179">
      <w:pPr>
        <w:spacing w:before="480"/>
        <w:rPr>
          <w:rFonts w:asciiTheme="minorHAnsi" w:hAnsiTheme="minorHAnsi"/>
          <w:szCs w:val="24"/>
          <w:lang w:val="fr-CH"/>
        </w:rPr>
      </w:pPr>
      <w:r w:rsidRPr="00BA4D4D">
        <w:rPr>
          <w:rFonts w:asciiTheme="minorHAnsi" w:hAnsiTheme="minorHAnsi"/>
          <w:szCs w:val="24"/>
          <w:lang w:val="fr-CH"/>
        </w:rPr>
        <w:t>J'ai l'honneur de transmettre aux Etats Membres du Conseil une contribution soumise par la </w:t>
      </w:r>
      <w:r w:rsidRPr="00BA4D4D">
        <w:rPr>
          <w:rFonts w:asciiTheme="minorHAnsi" w:hAnsiTheme="minorHAnsi"/>
          <w:b/>
          <w:bCs/>
          <w:szCs w:val="24"/>
          <w:lang w:val="fr-CH"/>
        </w:rPr>
        <w:t>République fédérative du Brésil</w:t>
      </w:r>
      <w:r w:rsidRPr="00BA4D4D">
        <w:rPr>
          <w:rFonts w:asciiTheme="minorHAnsi" w:hAnsiTheme="minorHAnsi"/>
          <w:szCs w:val="24"/>
          <w:lang w:val="fr-CH"/>
        </w:rPr>
        <w:t>.</w:t>
      </w:r>
    </w:p>
    <w:p w:rsidR="005D0179" w:rsidRPr="00BA4D4D" w:rsidRDefault="005D0179" w:rsidP="005D0179">
      <w:pPr>
        <w:tabs>
          <w:tab w:val="clear" w:pos="567"/>
          <w:tab w:val="clear" w:pos="1134"/>
          <w:tab w:val="clear" w:pos="1701"/>
          <w:tab w:val="clear" w:pos="2268"/>
          <w:tab w:val="clear" w:pos="2835"/>
          <w:tab w:val="center" w:pos="7088"/>
        </w:tabs>
        <w:spacing w:before="840"/>
        <w:rPr>
          <w:lang w:val="fr-CH"/>
        </w:rPr>
      </w:pPr>
      <w:r w:rsidRPr="00BA4D4D">
        <w:rPr>
          <w:lang w:val="fr-CH"/>
        </w:rPr>
        <w:tab/>
        <w:t>Houlin ZHAO</w:t>
      </w:r>
      <w:r w:rsidRPr="00BA4D4D">
        <w:rPr>
          <w:lang w:val="fr-CH"/>
        </w:rPr>
        <w:br/>
      </w:r>
      <w:r w:rsidRPr="00BA4D4D">
        <w:rPr>
          <w:lang w:val="fr-CH"/>
        </w:rPr>
        <w:tab/>
        <w:t>Secrétaire général</w:t>
      </w:r>
    </w:p>
    <w:p w:rsidR="00520F36" w:rsidRPr="00BA4D4D" w:rsidRDefault="00520F36">
      <w:pPr>
        <w:rPr>
          <w:lang w:val="fr-CH"/>
        </w:rPr>
      </w:pPr>
    </w:p>
    <w:p w:rsidR="005D0179" w:rsidRPr="00BA4D4D" w:rsidRDefault="005D017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A4D4D">
        <w:rPr>
          <w:lang w:val="fr-CH"/>
        </w:rPr>
        <w:br w:type="page"/>
      </w:r>
    </w:p>
    <w:p w:rsidR="005D0179" w:rsidRPr="00BA4D4D" w:rsidRDefault="00B94E91" w:rsidP="00B94E91">
      <w:pPr>
        <w:pStyle w:val="Source"/>
        <w:rPr>
          <w:lang w:val="fr-CH"/>
        </w:rPr>
      </w:pPr>
      <w:r w:rsidRPr="00BA4D4D">
        <w:rPr>
          <w:lang w:val="fr-CH"/>
        </w:rPr>
        <w:lastRenderedPageBreak/>
        <w:t>Contribution de la République fédérative du Brésil</w:t>
      </w:r>
    </w:p>
    <w:p w:rsidR="005D0179" w:rsidRPr="00BA4D4D" w:rsidRDefault="005D0179" w:rsidP="00B94E91">
      <w:pPr>
        <w:pStyle w:val="Title1"/>
        <w:rPr>
          <w:lang w:val="fr-CH"/>
        </w:rPr>
      </w:pPr>
      <w:r w:rsidRPr="00BA4D4D">
        <w:rPr>
          <w:lang w:val="fr-CH"/>
        </w:rPr>
        <w:t>AMÉLIORER LES CONSULTATIONS OUVERTES DU GTC-INTERNET</w:t>
      </w:r>
    </w:p>
    <w:p w:rsidR="005D0179" w:rsidRPr="00BA4D4D" w:rsidRDefault="005D0179" w:rsidP="00251FFC">
      <w:pPr>
        <w:pStyle w:val="Headingb"/>
        <w:spacing w:before="480"/>
        <w:rPr>
          <w:lang w:val="fr-CH"/>
        </w:rPr>
      </w:pPr>
      <w:r w:rsidRPr="00BA4D4D">
        <w:rPr>
          <w:lang w:val="fr-CH"/>
        </w:rPr>
        <w:t>INTRODUCTION</w:t>
      </w:r>
    </w:p>
    <w:p w:rsidR="005D0179" w:rsidRPr="00BA4D4D" w:rsidRDefault="005D0179" w:rsidP="005D0179">
      <w:pPr>
        <w:rPr>
          <w:lang w:val="fr-CH"/>
        </w:rPr>
      </w:pPr>
      <w:r w:rsidRPr="00BA4D4D">
        <w:rPr>
          <w:lang w:val="fr-CH"/>
        </w:rPr>
        <w:t>L'efficacité des consultations ouvertes et des travaux du GTC-Internet pourrait être nettement améliorée si chaque session du Conseil était chargée de déterminer les thèmes des consultations ouvertes. Il serait également bénéfique pour le GTC-Internet et toutes les parties prenantes de n'avoir à se prononcer que sur un seul sujet par consultation ouverte.</w:t>
      </w:r>
    </w:p>
    <w:p w:rsidR="005D0179" w:rsidRPr="00BA4D4D" w:rsidRDefault="005D0179" w:rsidP="00B94E91">
      <w:pPr>
        <w:rPr>
          <w:lang w:val="fr-CH"/>
        </w:rPr>
      </w:pPr>
      <w:r w:rsidRPr="00BA4D4D">
        <w:rPr>
          <w:lang w:val="fr-CH"/>
        </w:rPr>
        <w:t>Avec ce</w:t>
      </w:r>
      <w:r w:rsidR="00B94E91" w:rsidRPr="00BA4D4D">
        <w:rPr>
          <w:lang w:val="fr-CH"/>
        </w:rPr>
        <w:t xml:space="preserve">s </w:t>
      </w:r>
      <w:r w:rsidRPr="00BA4D4D">
        <w:rPr>
          <w:lang w:val="fr-CH"/>
        </w:rPr>
        <w:t>modification</w:t>
      </w:r>
      <w:r w:rsidR="00B94E91" w:rsidRPr="00BA4D4D">
        <w:rPr>
          <w:lang w:val="fr-CH"/>
        </w:rPr>
        <w:t>s</w:t>
      </w:r>
      <w:r w:rsidRPr="00BA4D4D">
        <w:rPr>
          <w:lang w:val="fr-CH"/>
        </w:rPr>
        <w:t xml:space="preserve">, le Brésil </w:t>
      </w:r>
      <w:r w:rsidR="00B94E91" w:rsidRPr="00BA4D4D">
        <w:rPr>
          <w:lang w:val="fr-CH"/>
        </w:rPr>
        <w:t>cherche</w:t>
      </w:r>
      <w:r w:rsidRPr="00BA4D4D">
        <w:rPr>
          <w:lang w:val="fr-CH"/>
        </w:rPr>
        <w:t xml:space="preserve"> à accroître le temps consacré aux débats de fond sur chaque thème, pendant les </w:t>
      </w:r>
      <w:r w:rsidR="00B94E91" w:rsidRPr="00BA4D4D">
        <w:rPr>
          <w:lang w:val="fr-CH"/>
        </w:rPr>
        <w:t>réunions</w:t>
      </w:r>
      <w:r w:rsidRPr="00BA4D4D">
        <w:rPr>
          <w:lang w:val="fr-CH"/>
        </w:rPr>
        <w:t xml:space="preserve"> traditionnelles </w:t>
      </w:r>
      <w:r w:rsidR="00B94E91" w:rsidRPr="00BA4D4D">
        <w:rPr>
          <w:lang w:val="fr-CH"/>
        </w:rPr>
        <w:t xml:space="preserve">de consultation </w:t>
      </w:r>
      <w:r w:rsidRPr="00BA4D4D">
        <w:rPr>
          <w:lang w:val="fr-CH"/>
        </w:rPr>
        <w:t>comme pendant les réunions du GTC-Internet à proprement parler.</w:t>
      </w:r>
    </w:p>
    <w:p w:rsidR="005D0179" w:rsidRPr="00BA4D4D" w:rsidRDefault="005D0179" w:rsidP="00251FFC">
      <w:pPr>
        <w:pStyle w:val="Headingb"/>
        <w:rPr>
          <w:lang w:val="fr-CH"/>
        </w:rPr>
      </w:pPr>
      <w:r w:rsidRPr="00BA4D4D">
        <w:rPr>
          <w:lang w:val="fr-CH"/>
        </w:rPr>
        <w:t>EXAMEN</w:t>
      </w:r>
    </w:p>
    <w:p w:rsidR="005D0179" w:rsidRPr="00BA4D4D" w:rsidRDefault="005D0179" w:rsidP="00393E91">
      <w:pPr>
        <w:rPr>
          <w:lang w:val="fr-CH"/>
        </w:rPr>
      </w:pPr>
      <w:r w:rsidRPr="00BA4D4D">
        <w:rPr>
          <w:lang w:val="fr-CH"/>
        </w:rPr>
        <w:t xml:space="preserve">Aux termes de la Résolution 102 (Rév. Busan, 2014) de la Conférence de plénipotentiaires, de la Résolution 1336 (adoptée par le Conseil en 2011, modifiée en 2015) et de la Résolution 1344 (adoptée par le Conseil en 2012, modifiée en 2015), le GTC-Internet est clairement chargé de </w:t>
      </w:r>
      <w:r w:rsidR="00B94E91" w:rsidRPr="00BA4D4D">
        <w:rPr>
          <w:lang w:val="fr-CH"/>
        </w:rPr>
        <w:t>discuter</w:t>
      </w:r>
      <w:r w:rsidRPr="00BA4D4D">
        <w:rPr>
          <w:lang w:val="fr-CH"/>
        </w:rPr>
        <w:t xml:space="preserve"> et de </w:t>
      </w:r>
      <w:r w:rsidR="00393E91" w:rsidRPr="00BA4D4D">
        <w:rPr>
          <w:lang w:val="fr-CH"/>
        </w:rPr>
        <w:t>décider</w:t>
      </w:r>
      <w:r w:rsidRPr="00BA4D4D">
        <w:rPr>
          <w:lang w:val="fr-CH"/>
        </w:rPr>
        <w:t xml:space="preserve"> </w:t>
      </w:r>
      <w:r w:rsidR="00B94E91" w:rsidRPr="00BA4D4D">
        <w:rPr>
          <w:lang w:val="fr-CH"/>
        </w:rPr>
        <w:t>d</w:t>
      </w:r>
      <w:r w:rsidRPr="00BA4D4D">
        <w:rPr>
          <w:lang w:val="fr-CH"/>
        </w:rPr>
        <w:t>es questions de politiques publiques internationales relatives à l'Internet qui feront l'objet de consultations ouvertes.</w:t>
      </w:r>
    </w:p>
    <w:p w:rsidR="005D0179" w:rsidRPr="00BA4D4D" w:rsidRDefault="005D0179" w:rsidP="00B94E91">
      <w:pPr>
        <w:rPr>
          <w:lang w:val="fr-CH"/>
        </w:rPr>
      </w:pPr>
      <w:r w:rsidRPr="00BA4D4D">
        <w:rPr>
          <w:lang w:val="fr-CH"/>
        </w:rPr>
        <w:t xml:space="preserve">Toutefois, à l'issue de longues discussions qui ont occupé une bonne partie de sa neuvième réunion (février 2017), le GTC-Internet </w:t>
      </w:r>
      <w:r w:rsidR="00B94E91" w:rsidRPr="00BA4D4D">
        <w:rPr>
          <w:lang w:val="fr-CH"/>
        </w:rPr>
        <w:t>n'est pas parvenu à un consensus</w:t>
      </w:r>
      <w:r w:rsidRPr="00BA4D4D">
        <w:rPr>
          <w:lang w:val="fr-CH"/>
        </w:rPr>
        <w:t xml:space="preserve"> sur le thème de la consultation ouverte </w:t>
      </w:r>
      <w:r w:rsidR="00B94E91" w:rsidRPr="00BA4D4D">
        <w:rPr>
          <w:lang w:val="fr-CH"/>
        </w:rPr>
        <w:t>en vue de sa</w:t>
      </w:r>
      <w:r w:rsidRPr="00BA4D4D">
        <w:rPr>
          <w:lang w:val="fr-CH"/>
        </w:rPr>
        <w:t xml:space="preserve"> réunion de septembre. En effet, les participants à la réunion ont même envisagé de traiter deux thèmes en une même consultation. Faute de consensus, les participants ont soumis les deux thèmes en question à la session de 2017 du Conseil pour décision. </w:t>
      </w:r>
    </w:p>
    <w:p w:rsidR="005D0179" w:rsidRPr="00BA4D4D" w:rsidRDefault="00B94E91" w:rsidP="005D0179">
      <w:pPr>
        <w:rPr>
          <w:lang w:val="fr-CH"/>
        </w:rPr>
      </w:pPr>
      <w:r w:rsidRPr="00BA4D4D">
        <w:rPr>
          <w:lang w:val="fr-CH"/>
        </w:rPr>
        <w:t>A</w:t>
      </w:r>
      <w:r w:rsidR="005D0179" w:rsidRPr="00BA4D4D">
        <w:rPr>
          <w:lang w:val="fr-CH"/>
        </w:rPr>
        <w:t xml:space="preserve"> sa session de 2017, le Conseil a examiné les thèmes et les questions, et décidé d'organiser:</w:t>
      </w:r>
    </w:p>
    <w:p w:rsidR="005D0179" w:rsidRPr="00BA4D4D" w:rsidRDefault="005D0179" w:rsidP="005B6ACA">
      <w:pPr>
        <w:pStyle w:val="enumlev1"/>
        <w:rPr>
          <w:lang w:val="fr-CH"/>
        </w:rPr>
      </w:pPr>
      <w:r w:rsidRPr="00BA4D4D">
        <w:rPr>
          <w:lang w:val="fr-CH"/>
        </w:rPr>
        <w:t>•</w:t>
      </w:r>
      <w:r w:rsidRPr="00BA4D4D">
        <w:rPr>
          <w:lang w:val="fr-CH"/>
        </w:rPr>
        <w:tab/>
        <w:t>la cinquième réunion traditionnelle de consulta</w:t>
      </w:r>
      <w:r w:rsidR="00251FFC">
        <w:rPr>
          <w:lang w:val="fr-CH"/>
        </w:rPr>
        <w:t>tion ouverte du GTC-Internet le </w:t>
      </w:r>
      <w:r w:rsidRPr="00BA4D4D">
        <w:rPr>
          <w:lang w:val="fr-CH"/>
        </w:rPr>
        <w:t>18</w:t>
      </w:r>
      <w:r w:rsidR="005B6ACA">
        <w:rPr>
          <w:lang w:val="fr-CH"/>
        </w:rPr>
        <w:t> </w:t>
      </w:r>
      <w:r w:rsidRPr="00BA4D4D">
        <w:rPr>
          <w:lang w:val="fr-CH"/>
        </w:rPr>
        <w:t>septembre 2017 sur le thème "Considérations relatives aux polit</w:t>
      </w:r>
      <w:r w:rsidR="00251FFC">
        <w:rPr>
          <w:lang w:val="fr-CH"/>
        </w:rPr>
        <w:t>iques publiques pour </w:t>
      </w:r>
      <w:r w:rsidR="00B94E91" w:rsidRPr="00BA4D4D">
        <w:rPr>
          <w:lang w:val="fr-CH"/>
        </w:rPr>
        <w:t>les OTT"; et</w:t>
      </w:r>
    </w:p>
    <w:p w:rsidR="005D0179" w:rsidRPr="00BA4D4D" w:rsidRDefault="005D0179" w:rsidP="00B94E91">
      <w:pPr>
        <w:pStyle w:val="enumlev1"/>
        <w:rPr>
          <w:lang w:val="fr-CH"/>
        </w:rPr>
      </w:pPr>
      <w:r w:rsidRPr="00BA4D4D">
        <w:rPr>
          <w:lang w:val="fr-CH"/>
        </w:rPr>
        <w:t>•</w:t>
      </w:r>
      <w:r w:rsidRPr="00BA4D4D">
        <w:rPr>
          <w:lang w:val="fr-CH"/>
        </w:rPr>
        <w:tab/>
        <w:t>la sixième réunion traditionnelle de consultation ouverte du GTC-Internet le 22 janvier 2018 sur le thème "Réduire la fracture numérique entre les hommes et les femmes".</w:t>
      </w:r>
    </w:p>
    <w:p w:rsidR="005D0179" w:rsidRPr="00BA4D4D" w:rsidRDefault="005D0179" w:rsidP="00393E91">
      <w:pPr>
        <w:rPr>
          <w:lang w:val="fr-CH"/>
        </w:rPr>
      </w:pPr>
      <w:r w:rsidRPr="00BA4D4D">
        <w:rPr>
          <w:lang w:val="fr-CH"/>
        </w:rPr>
        <w:t xml:space="preserve">Le Brésil a pris une part active aux débats de la session de 2017 du Conseil et estime que ce dernier a pris la meilleure décision qui soit. En décidant de faire porter chaque consultation sur un seul thème, le Conseil </w:t>
      </w:r>
      <w:r w:rsidR="00393E91" w:rsidRPr="00BA4D4D">
        <w:rPr>
          <w:lang w:val="fr-CH"/>
        </w:rPr>
        <w:t xml:space="preserve">a </w:t>
      </w:r>
      <w:r w:rsidRPr="00BA4D4D">
        <w:rPr>
          <w:lang w:val="fr-CH"/>
        </w:rPr>
        <w:t>perm</w:t>
      </w:r>
      <w:r w:rsidR="00393E91" w:rsidRPr="00BA4D4D">
        <w:rPr>
          <w:lang w:val="fr-CH"/>
        </w:rPr>
        <w:t>is</w:t>
      </w:r>
      <w:r w:rsidRPr="00BA4D4D">
        <w:rPr>
          <w:lang w:val="fr-CH"/>
        </w:rPr>
        <w:t xml:space="preserve"> à toutes les parties prenantes (Secrétariat de l'UIT, membres de l'UIT et parties prenantes extérieures) d'accorder toute leur attention à chaque thème, et </w:t>
      </w:r>
      <w:r w:rsidR="00393E91" w:rsidRPr="00BA4D4D">
        <w:rPr>
          <w:lang w:val="fr-CH"/>
        </w:rPr>
        <w:t xml:space="preserve">a </w:t>
      </w:r>
      <w:r w:rsidRPr="00BA4D4D">
        <w:rPr>
          <w:lang w:val="fr-CH"/>
        </w:rPr>
        <w:t xml:space="preserve">fait en sorte qu'un maximum de temps soit consacré aux débats tant lors </w:t>
      </w:r>
      <w:r w:rsidR="00393E91" w:rsidRPr="00BA4D4D">
        <w:rPr>
          <w:lang w:val="fr-CH"/>
        </w:rPr>
        <w:t>de la réunion</w:t>
      </w:r>
      <w:r w:rsidRPr="00BA4D4D">
        <w:rPr>
          <w:lang w:val="fr-CH"/>
        </w:rPr>
        <w:t xml:space="preserve"> traditionnelle</w:t>
      </w:r>
      <w:r w:rsidR="00393E91" w:rsidRPr="00BA4D4D">
        <w:rPr>
          <w:lang w:val="fr-CH"/>
        </w:rPr>
        <w:t xml:space="preserve"> de consultation</w:t>
      </w:r>
      <w:r w:rsidRPr="00BA4D4D">
        <w:rPr>
          <w:lang w:val="fr-CH"/>
        </w:rPr>
        <w:t xml:space="preserve"> que lors de</w:t>
      </w:r>
      <w:r w:rsidR="00393E91" w:rsidRPr="00BA4D4D">
        <w:rPr>
          <w:lang w:val="fr-CH"/>
        </w:rPr>
        <w:t xml:space="preserve"> la</w:t>
      </w:r>
      <w:r w:rsidRPr="00BA4D4D">
        <w:rPr>
          <w:lang w:val="fr-CH"/>
        </w:rPr>
        <w:t xml:space="preserve"> réunion du GTC-Internet. </w:t>
      </w:r>
    </w:p>
    <w:p w:rsidR="005D0179" w:rsidRPr="00BA4D4D" w:rsidRDefault="005D0179" w:rsidP="00393E91">
      <w:pPr>
        <w:rPr>
          <w:lang w:val="fr-CH"/>
        </w:rPr>
      </w:pPr>
      <w:r w:rsidRPr="00BA4D4D">
        <w:rPr>
          <w:lang w:val="fr-CH"/>
        </w:rPr>
        <w:t xml:space="preserve">Les </w:t>
      </w:r>
      <w:r w:rsidR="00393E91" w:rsidRPr="00BA4D4D">
        <w:rPr>
          <w:lang w:val="fr-CH"/>
        </w:rPr>
        <w:t>points</w:t>
      </w:r>
      <w:r w:rsidRPr="00BA4D4D">
        <w:rPr>
          <w:lang w:val="fr-CH"/>
        </w:rPr>
        <w:t xml:space="preserve"> les plus importants </w:t>
      </w:r>
      <w:r w:rsidR="00393E91" w:rsidRPr="00BA4D4D">
        <w:rPr>
          <w:lang w:val="fr-CH"/>
        </w:rPr>
        <w:t>à retenir en l'espèce</w:t>
      </w:r>
      <w:r w:rsidRPr="00BA4D4D">
        <w:rPr>
          <w:lang w:val="fr-CH"/>
        </w:rPr>
        <w:t xml:space="preserve"> sont les suivants:</w:t>
      </w:r>
    </w:p>
    <w:p w:rsidR="005D0179" w:rsidRPr="00BA4D4D" w:rsidRDefault="00393E91" w:rsidP="00D64A70">
      <w:pPr>
        <w:pStyle w:val="enumlev1"/>
        <w:rPr>
          <w:lang w:val="fr-CH"/>
        </w:rPr>
      </w:pPr>
      <w:r w:rsidRPr="00BA4D4D">
        <w:rPr>
          <w:lang w:val="fr-CH"/>
        </w:rPr>
        <w:t>•</w:t>
      </w:r>
      <w:r w:rsidRPr="00BA4D4D">
        <w:rPr>
          <w:lang w:val="fr-CH"/>
        </w:rPr>
        <w:tab/>
        <w:t>A</w:t>
      </w:r>
      <w:r w:rsidR="005D0179" w:rsidRPr="00BA4D4D">
        <w:rPr>
          <w:lang w:val="fr-CH"/>
        </w:rPr>
        <w:t xml:space="preserve"> sa neuvième réunion, le GTC-Internet n'est pas parvenu à un c</w:t>
      </w:r>
      <w:r w:rsidRPr="00BA4D4D">
        <w:rPr>
          <w:lang w:val="fr-CH"/>
        </w:rPr>
        <w:t>onsensus sur le thème à traiter</w:t>
      </w:r>
      <w:r w:rsidR="00D64A70" w:rsidRPr="00BA4D4D">
        <w:rPr>
          <w:lang w:val="fr-CH"/>
        </w:rPr>
        <w:t xml:space="preserve"> alors qu'il disposait d'un jour et demi</w:t>
      </w:r>
      <w:r w:rsidRPr="00BA4D4D">
        <w:rPr>
          <w:lang w:val="fr-CH"/>
        </w:rPr>
        <w:t>.</w:t>
      </w:r>
    </w:p>
    <w:p w:rsidR="005D0179" w:rsidRPr="00BA4D4D" w:rsidRDefault="00393E91" w:rsidP="00D64A70">
      <w:pPr>
        <w:pStyle w:val="enumlev1"/>
        <w:rPr>
          <w:lang w:val="fr-CH"/>
        </w:rPr>
      </w:pPr>
      <w:r w:rsidRPr="00BA4D4D">
        <w:rPr>
          <w:lang w:val="fr-CH"/>
        </w:rPr>
        <w:t>•</w:t>
      </w:r>
      <w:r w:rsidRPr="00BA4D4D">
        <w:rPr>
          <w:lang w:val="fr-CH"/>
        </w:rPr>
        <w:tab/>
      </w:r>
      <w:r w:rsidR="00D64A70" w:rsidRPr="00BA4D4D">
        <w:rPr>
          <w:lang w:val="fr-CH"/>
        </w:rPr>
        <w:t>Il a fallu</w:t>
      </w:r>
      <w:r w:rsidR="005D0179" w:rsidRPr="00BA4D4D">
        <w:rPr>
          <w:lang w:val="fr-CH"/>
        </w:rPr>
        <w:t xml:space="preserve"> </w:t>
      </w:r>
      <w:r w:rsidR="00D64A70" w:rsidRPr="00BA4D4D">
        <w:rPr>
          <w:lang w:val="fr-CH"/>
        </w:rPr>
        <w:t>au Conseil la quasi-totalité de s</w:t>
      </w:r>
      <w:r w:rsidR="005D0179" w:rsidRPr="00BA4D4D">
        <w:rPr>
          <w:lang w:val="fr-CH"/>
        </w:rPr>
        <w:t xml:space="preserve">a session de 2017 </w:t>
      </w:r>
      <w:r w:rsidR="00D64A70" w:rsidRPr="00BA4D4D">
        <w:rPr>
          <w:lang w:val="fr-CH"/>
        </w:rPr>
        <w:t xml:space="preserve">pour examiner cette question et parvenir à </w:t>
      </w:r>
      <w:r w:rsidR="005D0179" w:rsidRPr="00BA4D4D">
        <w:rPr>
          <w:lang w:val="fr-CH"/>
        </w:rPr>
        <w:t>u</w:t>
      </w:r>
      <w:r w:rsidRPr="00BA4D4D">
        <w:rPr>
          <w:lang w:val="fr-CH"/>
        </w:rPr>
        <w:t>n compromis délicat.</w:t>
      </w:r>
    </w:p>
    <w:p w:rsidR="005D0179" w:rsidRPr="00BA4D4D" w:rsidRDefault="005D0179" w:rsidP="00EB5F8E">
      <w:pPr>
        <w:pStyle w:val="enumlev1"/>
        <w:rPr>
          <w:lang w:val="fr-CH"/>
        </w:rPr>
      </w:pPr>
      <w:r w:rsidRPr="00BA4D4D">
        <w:rPr>
          <w:lang w:val="fr-CH"/>
        </w:rPr>
        <w:t>•</w:t>
      </w:r>
      <w:r w:rsidRPr="00BA4D4D">
        <w:rPr>
          <w:lang w:val="fr-CH"/>
        </w:rPr>
        <w:tab/>
      </w:r>
      <w:r w:rsidR="00393E91" w:rsidRPr="00BA4D4D">
        <w:rPr>
          <w:lang w:val="fr-CH"/>
        </w:rPr>
        <w:t>L</w:t>
      </w:r>
      <w:r w:rsidRPr="00BA4D4D">
        <w:rPr>
          <w:lang w:val="fr-CH"/>
        </w:rPr>
        <w:t>'UIT a mis plus de trois mois à parvenir à un</w:t>
      </w:r>
      <w:r w:rsidR="00EB5F8E" w:rsidRPr="00BA4D4D">
        <w:rPr>
          <w:lang w:val="fr-CH"/>
        </w:rPr>
        <w:t>e conclusion sur cette question,</w:t>
      </w:r>
      <w:r w:rsidRPr="00BA4D4D">
        <w:rPr>
          <w:lang w:val="fr-CH"/>
        </w:rPr>
        <w:t xml:space="preserve"> </w:t>
      </w:r>
      <w:r w:rsidR="00EB5F8E" w:rsidRPr="00BA4D4D">
        <w:rPr>
          <w:lang w:val="fr-CH"/>
        </w:rPr>
        <w:t xml:space="preserve">du début de la réunion du GTC-Internet, le 6 février à </w:t>
      </w:r>
      <w:r w:rsidRPr="00BA4D4D">
        <w:rPr>
          <w:lang w:val="fr-CH"/>
        </w:rPr>
        <w:t>la huitième séance plénière du Conseil, le 24</w:t>
      </w:r>
      <w:r w:rsidR="001A500D" w:rsidRPr="00BA4D4D">
        <w:rPr>
          <w:lang w:val="fr-CH"/>
        </w:rPr>
        <w:t> </w:t>
      </w:r>
      <w:r w:rsidR="00393E91" w:rsidRPr="00BA4D4D">
        <w:rPr>
          <w:lang w:val="fr-CH"/>
        </w:rPr>
        <w:t>mai.</w:t>
      </w:r>
    </w:p>
    <w:p w:rsidR="005D0179" w:rsidRPr="00BA4D4D" w:rsidRDefault="005D0179" w:rsidP="004B4875">
      <w:pPr>
        <w:pStyle w:val="enumlev1"/>
        <w:rPr>
          <w:lang w:val="fr-CH"/>
        </w:rPr>
      </w:pPr>
      <w:r w:rsidRPr="00BA4D4D">
        <w:rPr>
          <w:lang w:val="fr-CH"/>
        </w:rPr>
        <w:lastRenderedPageBreak/>
        <w:t>•</w:t>
      </w:r>
      <w:r w:rsidRPr="00BA4D4D">
        <w:rPr>
          <w:lang w:val="fr-CH"/>
        </w:rPr>
        <w:tab/>
      </w:r>
      <w:r w:rsidR="00393E91" w:rsidRPr="00BA4D4D">
        <w:rPr>
          <w:lang w:val="fr-CH"/>
        </w:rPr>
        <w:t>L</w:t>
      </w:r>
      <w:r w:rsidRPr="00BA4D4D">
        <w:rPr>
          <w:lang w:val="fr-CH"/>
        </w:rPr>
        <w:t xml:space="preserve">a dixième réunion du GTC-Internet s'est terminée </w:t>
      </w:r>
      <w:r w:rsidR="004B4875" w:rsidRPr="00BA4D4D">
        <w:rPr>
          <w:lang w:val="fr-CH"/>
        </w:rPr>
        <w:t>une</w:t>
      </w:r>
      <w:r w:rsidRPr="00BA4D4D">
        <w:rPr>
          <w:lang w:val="fr-CH"/>
        </w:rPr>
        <w:t xml:space="preserve"> d</w:t>
      </w:r>
      <w:r w:rsidR="004B4875" w:rsidRPr="00BA4D4D">
        <w:rPr>
          <w:lang w:val="fr-CH"/>
        </w:rPr>
        <w:t xml:space="preserve">emie journée plus tôt que prévu, notamment (ou uniquement) car </w:t>
      </w:r>
      <w:r w:rsidRPr="00BA4D4D">
        <w:rPr>
          <w:lang w:val="fr-CH"/>
        </w:rPr>
        <w:t xml:space="preserve">le Conseil avait au préalable déterminé le thème qui ferait l'objet de la consultation suivante. </w:t>
      </w:r>
    </w:p>
    <w:p w:rsidR="005D0179" w:rsidRPr="00BA4D4D" w:rsidRDefault="004B4875" w:rsidP="004B4875">
      <w:pPr>
        <w:rPr>
          <w:lang w:val="fr-CH"/>
        </w:rPr>
      </w:pPr>
      <w:r w:rsidRPr="00BA4D4D">
        <w:rPr>
          <w:lang w:val="fr-CH"/>
        </w:rPr>
        <w:t>Etant donné</w:t>
      </w:r>
      <w:r w:rsidR="005D0179" w:rsidRPr="00BA4D4D">
        <w:rPr>
          <w:lang w:val="fr-CH"/>
        </w:rPr>
        <w:t xml:space="preserve"> que les réunions du GTC-Internet durent en moyenne entre un jour et demi et deux jour</w:t>
      </w:r>
      <w:r w:rsidRPr="00BA4D4D">
        <w:rPr>
          <w:lang w:val="fr-CH"/>
        </w:rPr>
        <w:t xml:space="preserve">s, et que les deux semaines consacrées aux </w:t>
      </w:r>
      <w:r w:rsidR="005D0179" w:rsidRPr="00BA4D4D">
        <w:rPr>
          <w:lang w:val="fr-CH"/>
        </w:rPr>
        <w:t xml:space="preserve">réunions des groupes de travail du Conseil </w:t>
      </w:r>
      <w:r w:rsidRPr="00BA4D4D">
        <w:rPr>
          <w:lang w:val="fr-CH"/>
        </w:rPr>
        <w:t>sont entièrement occupées avec les réunions de tous les GTC</w:t>
      </w:r>
      <w:r w:rsidR="005D0179" w:rsidRPr="00BA4D4D">
        <w:rPr>
          <w:lang w:val="fr-CH"/>
        </w:rPr>
        <w:t xml:space="preserve">, </w:t>
      </w:r>
      <w:r w:rsidRPr="00BA4D4D">
        <w:rPr>
          <w:lang w:val="fr-CH"/>
        </w:rPr>
        <w:t xml:space="preserve">il pourrait être avantageux pour </w:t>
      </w:r>
      <w:r w:rsidR="00251FFC">
        <w:rPr>
          <w:lang w:val="fr-CH"/>
        </w:rPr>
        <w:t>le </w:t>
      </w:r>
      <w:r w:rsidR="005D0179" w:rsidRPr="00BA4D4D">
        <w:rPr>
          <w:lang w:val="fr-CH"/>
        </w:rPr>
        <w:t>GTC</w:t>
      </w:r>
      <w:r w:rsidRPr="00BA4D4D">
        <w:rPr>
          <w:lang w:val="fr-CH"/>
        </w:rPr>
        <w:noBreakHyphen/>
      </w:r>
      <w:r w:rsidR="005D0179" w:rsidRPr="00BA4D4D">
        <w:rPr>
          <w:lang w:val="fr-CH"/>
        </w:rPr>
        <w:t xml:space="preserve">Internet </w:t>
      </w:r>
      <w:r w:rsidRPr="00BA4D4D">
        <w:rPr>
          <w:lang w:val="fr-CH"/>
        </w:rPr>
        <w:t>de</w:t>
      </w:r>
      <w:r w:rsidR="005D0179" w:rsidRPr="00BA4D4D">
        <w:rPr>
          <w:lang w:val="fr-CH"/>
        </w:rPr>
        <w:t xml:space="preserve"> bénéficier de plus de temps pour mener des débats de fond sur les questions de politiques publiques relatives à l'Internet. Il serait possible d'augmenter le temps qui leur est consacré moyennant l'une des deux mesures suivantes: </w:t>
      </w:r>
    </w:p>
    <w:p w:rsidR="005D0179" w:rsidRPr="00BA4D4D" w:rsidRDefault="00976DE9" w:rsidP="004B4875">
      <w:pPr>
        <w:pStyle w:val="enumlev1"/>
        <w:rPr>
          <w:lang w:val="fr-CH"/>
        </w:rPr>
      </w:pPr>
      <w:r w:rsidRPr="00BA4D4D">
        <w:rPr>
          <w:lang w:val="fr-CH"/>
        </w:rPr>
        <w:t>1)</w:t>
      </w:r>
      <w:r w:rsidR="005D0179" w:rsidRPr="00BA4D4D">
        <w:rPr>
          <w:lang w:val="fr-CH"/>
        </w:rPr>
        <w:tab/>
      </w:r>
      <w:r w:rsidR="004B4875" w:rsidRPr="00BA4D4D">
        <w:rPr>
          <w:lang w:val="fr-CH"/>
        </w:rPr>
        <w:t>l</w:t>
      </w:r>
      <w:r w:rsidR="005D0179" w:rsidRPr="00BA4D4D">
        <w:rPr>
          <w:lang w:val="fr-CH"/>
        </w:rPr>
        <w:t>e GTC-Internet continue d'examiner et de déterminer le thème des consultations, mais bénéficie pour ce faire de davantage de temps;</w:t>
      </w:r>
      <w:r w:rsidR="004B4875" w:rsidRPr="00BA4D4D">
        <w:rPr>
          <w:lang w:val="fr-CH"/>
        </w:rPr>
        <w:t xml:space="preserve"> ou</w:t>
      </w:r>
    </w:p>
    <w:p w:rsidR="005D0179" w:rsidRPr="00BA4D4D" w:rsidRDefault="00976DE9" w:rsidP="004B4875">
      <w:pPr>
        <w:pStyle w:val="enumlev1"/>
        <w:rPr>
          <w:lang w:val="fr-CH"/>
        </w:rPr>
      </w:pPr>
      <w:r w:rsidRPr="00BA4D4D">
        <w:rPr>
          <w:lang w:val="fr-CH"/>
        </w:rPr>
        <w:t>2)</w:t>
      </w:r>
      <w:r w:rsidR="005D0179" w:rsidRPr="00BA4D4D">
        <w:rPr>
          <w:lang w:val="fr-CH"/>
        </w:rPr>
        <w:tab/>
        <w:t>le Conseil est chargé de déterminer le thème des consultations ouvertes des réunions ultérieures d</w:t>
      </w:r>
      <w:r w:rsidR="004B4875" w:rsidRPr="00BA4D4D">
        <w:rPr>
          <w:lang w:val="fr-CH"/>
        </w:rPr>
        <w:t>u</w:t>
      </w:r>
      <w:r w:rsidR="005D0179" w:rsidRPr="00BA4D4D">
        <w:rPr>
          <w:lang w:val="fr-CH"/>
        </w:rPr>
        <w:t xml:space="preserve"> GTC</w:t>
      </w:r>
      <w:r w:rsidR="004B4875" w:rsidRPr="00BA4D4D">
        <w:rPr>
          <w:lang w:val="fr-CH"/>
        </w:rPr>
        <w:t>-Internet</w:t>
      </w:r>
      <w:r w:rsidR="005D0179" w:rsidRPr="00BA4D4D">
        <w:rPr>
          <w:lang w:val="fr-CH"/>
        </w:rPr>
        <w:t xml:space="preserve">, de sorte que </w:t>
      </w:r>
      <w:r w:rsidR="004B4875" w:rsidRPr="00BA4D4D">
        <w:rPr>
          <w:lang w:val="fr-CH"/>
        </w:rPr>
        <w:t>le Groupe</w:t>
      </w:r>
      <w:r w:rsidR="005D0179" w:rsidRPr="00BA4D4D">
        <w:rPr>
          <w:lang w:val="fr-CH"/>
        </w:rPr>
        <w:t xml:space="preserve"> puisse se </w:t>
      </w:r>
      <w:r w:rsidR="004B4875" w:rsidRPr="00BA4D4D">
        <w:rPr>
          <w:lang w:val="fr-CH"/>
        </w:rPr>
        <w:t>concentrer sur l'examen d</w:t>
      </w:r>
      <w:r w:rsidR="005D0179" w:rsidRPr="00BA4D4D">
        <w:rPr>
          <w:lang w:val="fr-CH"/>
        </w:rPr>
        <w:t>es résultats des consultations publiques et d'autres questions de politiques publiques relatives à l'Internet.</w:t>
      </w:r>
    </w:p>
    <w:p w:rsidR="005D0179" w:rsidRPr="00BA4D4D" w:rsidRDefault="005D0179" w:rsidP="004B4875">
      <w:pPr>
        <w:rPr>
          <w:lang w:val="fr-CH"/>
        </w:rPr>
      </w:pPr>
      <w:r w:rsidRPr="00BA4D4D">
        <w:rPr>
          <w:lang w:val="fr-CH"/>
        </w:rPr>
        <w:t>Le Brésil est également d'avis que</w:t>
      </w:r>
      <w:r w:rsidR="004B4875" w:rsidRPr="00BA4D4D">
        <w:rPr>
          <w:lang w:val="fr-CH"/>
        </w:rPr>
        <w:t xml:space="preserve"> le fait que</w:t>
      </w:r>
      <w:r w:rsidRPr="00BA4D4D">
        <w:rPr>
          <w:lang w:val="fr-CH"/>
        </w:rPr>
        <w:t xml:space="preserve"> le GTC-Internet est chargé de débattre des thèmes qui feront l'</w:t>
      </w:r>
      <w:r w:rsidR="004B4875" w:rsidRPr="00BA4D4D">
        <w:rPr>
          <w:lang w:val="fr-CH"/>
        </w:rPr>
        <w:t>objet de consultations ouvertes</w:t>
      </w:r>
      <w:r w:rsidRPr="00BA4D4D">
        <w:rPr>
          <w:lang w:val="fr-CH"/>
        </w:rPr>
        <w:t xml:space="preserve"> et que ces débats sont généralement assez longs </w:t>
      </w:r>
      <w:r w:rsidR="004B4875" w:rsidRPr="00BA4D4D">
        <w:rPr>
          <w:lang w:val="fr-CH"/>
        </w:rPr>
        <w:t xml:space="preserve">donne l'impression </w:t>
      </w:r>
      <w:r w:rsidRPr="00BA4D4D">
        <w:rPr>
          <w:lang w:val="fr-CH"/>
        </w:rPr>
        <w:t>que le thème des consultations s</w:t>
      </w:r>
      <w:r w:rsidR="004B4875" w:rsidRPr="00BA4D4D">
        <w:rPr>
          <w:lang w:val="fr-CH"/>
        </w:rPr>
        <w:t>era</w:t>
      </w:r>
      <w:r w:rsidRPr="00BA4D4D">
        <w:rPr>
          <w:lang w:val="fr-CH"/>
        </w:rPr>
        <w:t xml:space="preserve"> la seule question examinée</w:t>
      </w:r>
      <w:r w:rsidR="004B4875" w:rsidRPr="00BA4D4D">
        <w:rPr>
          <w:lang w:val="fr-CH"/>
        </w:rPr>
        <w:t xml:space="preserve"> et</w:t>
      </w:r>
      <w:r w:rsidRPr="00BA4D4D">
        <w:rPr>
          <w:lang w:val="fr-CH"/>
        </w:rPr>
        <w:t xml:space="preserve">, par conséquent, </w:t>
      </w:r>
      <w:r w:rsidR="004B4875" w:rsidRPr="00BA4D4D">
        <w:rPr>
          <w:lang w:val="fr-CH"/>
        </w:rPr>
        <w:t>dissuade</w:t>
      </w:r>
      <w:r w:rsidRPr="00BA4D4D">
        <w:rPr>
          <w:lang w:val="fr-CH"/>
        </w:rPr>
        <w:t xml:space="preserve"> les Membres de soumettre des contributions de fond et des propositions concernant d'autres questions. </w:t>
      </w:r>
    </w:p>
    <w:p w:rsidR="005D0179" w:rsidRPr="00BA4D4D" w:rsidRDefault="005D0179" w:rsidP="005D0179">
      <w:pPr>
        <w:rPr>
          <w:lang w:val="fr-CH"/>
        </w:rPr>
      </w:pPr>
      <w:r w:rsidRPr="00BA4D4D">
        <w:rPr>
          <w:lang w:val="fr-CH"/>
        </w:rPr>
        <w:t>Pour résumer, l'examen et l'approbation du thème des consultations par le Conseil apporterai</w:t>
      </w:r>
      <w:r w:rsidR="005B6ACA">
        <w:rPr>
          <w:lang w:val="fr-CH"/>
        </w:rPr>
        <w:t>en</w:t>
      </w:r>
      <w:r w:rsidRPr="00BA4D4D">
        <w:rPr>
          <w:lang w:val="fr-CH"/>
        </w:rPr>
        <w:t>t les avantages suivants:</w:t>
      </w:r>
    </w:p>
    <w:p w:rsidR="005D0179" w:rsidRPr="00BA4D4D" w:rsidRDefault="00976DE9" w:rsidP="004B4875">
      <w:pPr>
        <w:pStyle w:val="enumlev1"/>
        <w:rPr>
          <w:lang w:val="fr-CH"/>
        </w:rPr>
      </w:pPr>
      <w:r w:rsidRPr="00BA4D4D">
        <w:rPr>
          <w:lang w:val="fr-CH"/>
        </w:rPr>
        <w:t>1)</w:t>
      </w:r>
      <w:r w:rsidR="005D0179" w:rsidRPr="00BA4D4D">
        <w:rPr>
          <w:lang w:val="fr-CH"/>
        </w:rPr>
        <w:tab/>
        <w:t xml:space="preserve">Utilisation plus efficace du temps </w:t>
      </w:r>
      <w:r w:rsidR="004B4875" w:rsidRPr="00BA4D4D">
        <w:rPr>
          <w:lang w:val="fr-CH"/>
        </w:rPr>
        <w:t>prévu pour les discussions</w:t>
      </w:r>
      <w:r w:rsidR="005D0179" w:rsidRPr="00BA4D4D">
        <w:rPr>
          <w:lang w:val="fr-CH"/>
        </w:rPr>
        <w:t xml:space="preserve"> lo</w:t>
      </w:r>
      <w:r w:rsidR="00251FFC">
        <w:rPr>
          <w:lang w:val="fr-CH"/>
        </w:rPr>
        <w:t>rs des réunions du </w:t>
      </w:r>
      <w:r w:rsidR="004B4875" w:rsidRPr="00BA4D4D">
        <w:rPr>
          <w:lang w:val="fr-CH"/>
        </w:rPr>
        <w:t>GTC</w:t>
      </w:r>
      <w:r w:rsidR="004B4875" w:rsidRPr="00BA4D4D">
        <w:rPr>
          <w:lang w:val="fr-CH"/>
        </w:rPr>
        <w:noBreakHyphen/>
        <w:t>Internet.</w:t>
      </w:r>
    </w:p>
    <w:p w:rsidR="005D0179" w:rsidRPr="00BA4D4D" w:rsidRDefault="00976DE9" w:rsidP="004B4875">
      <w:pPr>
        <w:pStyle w:val="enumlev1"/>
        <w:rPr>
          <w:lang w:val="fr-CH"/>
        </w:rPr>
      </w:pPr>
      <w:r w:rsidRPr="00BA4D4D">
        <w:rPr>
          <w:lang w:val="fr-CH"/>
        </w:rPr>
        <w:t>2)</w:t>
      </w:r>
      <w:r w:rsidR="005D0179" w:rsidRPr="00BA4D4D">
        <w:rPr>
          <w:lang w:val="fr-CH"/>
        </w:rPr>
        <w:tab/>
        <w:t>Attention exclusive accordée à un seul thème à chaque c</w:t>
      </w:r>
      <w:r w:rsidR="004B4875" w:rsidRPr="00BA4D4D">
        <w:rPr>
          <w:lang w:val="fr-CH"/>
        </w:rPr>
        <w:t>onsultation et réunion du GTC.</w:t>
      </w:r>
    </w:p>
    <w:p w:rsidR="005D0179" w:rsidRPr="00BA4D4D" w:rsidRDefault="00976DE9" w:rsidP="004B4875">
      <w:pPr>
        <w:pStyle w:val="enumlev1"/>
        <w:rPr>
          <w:lang w:val="fr-CH"/>
        </w:rPr>
      </w:pPr>
      <w:r w:rsidRPr="00BA4D4D">
        <w:rPr>
          <w:lang w:val="fr-CH"/>
        </w:rPr>
        <w:t>3)</w:t>
      </w:r>
      <w:r w:rsidR="005D0179" w:rsidRPr="00BA4D4D">
        <w:rPr>
          <w:lang w:val="fr-CH"/>
        </w:rPr>
        <w:tab/>
        <w:t xml:space="preserve">Davantage de temps disponible pour l'examen des thèmes qui font l'objet des consultations </w:t>
      </w:r>
      <w:r w:rsidR="004B4875" w:rsidRPr="00BA4D4D">
        <w:rPr>
          <w:lang w:val="fr-CH"/>
        </w:rPr>
        <w:t>car les sessions du Conseil sont plus longues.</w:t>
      </w:r>
    </w:p>
    <w:p w:rsidR="005D0179" w:rsidRPr="00BA4D4D" w:rsidRDefault="00976DE9" w:rsidP="004B4875">
      <w:pPr>
        <w:pStyle w:val="enumlev1"/>
        <w:rPr>
          <w:lang w:val="fr-CH"/>
        </w:rPr>
      </w:pPr>
      <w:r w:rsidRPr="00BA4D4D">
        <w:rPr>
          <w:lang w:val="fr-CH"/>
        </w:rPr>
        <w:t>4)</w:t>
      </w:r>
      <w:r w:rsidR="005D0179" w:rsidRPr="00BA4D4D">
        <w:rPr>
          <w:lang w:val="fr-CH"/>
        </w:rPr>
        <w:tab/>
      </w:r>
      <w:r w:rsidR="004B4875" w:rsidRPr="00BA4D4D">
        <w:rPr>
          <w:lang w:val="fr-CH"/>
        </w:rPr>
        <w:t>D</w:t>
      </w:r>
      <w:r w:rsidR="005D0179" w:rsidRPr="00BA4D4D">
        <w:rPr>
          <w:lang w:val="fr-CH"/>
        </w:rPr>
        <w:t>écision bien plus éclairée et représentative</w:t>
      </w:r>
      <w:r w:rsidR="004B4875" w:rsidRPr="00BA4D4D">
        <w:rPr>
          <w:lang w:val="fr-CH"/>
        </w:rPr>
        <w:t xml:space="preserve"> sur le thème</w:t>
      </w:r>
      <w:r w:rsidR="005D0179" w:rsidRPr="00BA4D4D">
        <w:rPr>
          <w:lang w:val="fr-CH"/>
        </w:rPr>
        <w:t xml:space="preserve">, étant donné que le Conseil rassemble </w:t>
      </w:r>
      <w:r w:rsidR="004B4875" w:rsidRPr="00BA4D4D">
        <w:rPr>
          <w:lang w:val="fr-CH"/>
        </w:rPr>
        <w:t>quelque</w:t>
      </w:r>
      <w:r w:rsidR="005D0179" w:rsidRPr="00BA4D4D">
        <w:rPr>
          <w:lang w:val="fr-CH"/>
        </w:rPr>
        <w:t xml:space="preserve"> 30</w:t>
      </w:r>
      <w:bookmarkStart w:id="8" w:name="_GoBack"/>
      <w:bookmarkEnd w:id="8"/>
      <w:r w:rsidR="005D0179" w:rsidRPr="00BA4D4D">
        <w:rPr>
          <w:lang w:val="fr-CH"/>
        </w:rPr>
        <w:t>0 participants de toutes les régions à chaque session, bien plus que les réunions du GTC-Internet.</w:t>
      </w:r>
    </w:p>
    <w:p w:rsidR="00571EEA" w:rsidRPr="00BA4D4D" w:rsidRDefault="005D0179" w:rsidP="004B4875">
      <w:pPr>
        <w:rPr>
          <w:lang w:val="fr-CH"/>
        </w:rPr>
      </w:pPr>
      <w:r w:rsidRPr="00BA4D4D">
        <w:rPr>
          <w:lang w:val="fr-CH"/>
        </w:rPr>
        <w:t xml:space="preserve">Par conséquent, le Brésil propose que </w:t>
      </w:r>
      <w:r w:rsidR="004B4875" w:rsidRPr="00BA4D4D">
        <w:rPr>
          <w:lang w:val="fr-CH"/>
        </w:rPr>
        <w:t>le</w:t>
      </w:r>
      <w:r w:rsidRPr="00BA4D4D">
        <w:rPr>
          <w:lang w:val="fr-CH"/>
        </w:rPr>
        <w:t xml:space="preserve"> Conseil soit chargé</w:t>
      </w:r>
      <w:r w:rsidR="004B4875" w:rsidRPr="00BA4D4D">
        <w:rPr>
          <w:lang w:val="fr-CH"/>
        </w:rPr>
        <w:t>, à ses sessions annuelles,</w:t>
      </w:r>
      <w:r w:rsidRPr="00BA4D4D">
        <w:rPr>
          <w:lang w:val="fr-CH"/>
        </w:rPr>
        <w:t xml:space="preserve"> de déterminer le thème de la consultation ouverte </w:t>
      </w:r>
      <w:r w:rsidR="004B4875" w:rsidRPr="00BA4D4D">
        <w:rPr>
          <w:lang w:val="fr-CH"/>
        </w:rPr>
        <w:t>menée par le</w:t>
      </w:r>
      <w:r w:rsidRPr="00BA4D4D">
        <w:rPr>
          <w:lang w:val="fr-CH"/>
        </w:rPr>
        <w:t xml:space="preserve"> GTC-Internet. Cette décision devrait être prise par la PP-18, dans le cadre de la révision de la Résolution 102 (Rév.</w:t>
      </w:r>
      <w:r w:rsidR="001A500D" w:rsidRPr="00BA4D4D">
        <w:rPr>
          <w:lang w:val="fr-CH"/>
        </w:rPr>
        <w:t> </w:t>
      </w:r>
      <w:r w:rsidRPr="00BA4D4D">
        <w:rPr>
          <w:lang w:val="fr-CH"/>
        </w:rPr>
        <w:t xml:space="preserve">Busan, 2014) de la Conférence de plénipotentiaires, </w:t>
      </w:r>
      <w:r w:rsidR="004B4875" w:rsidRPr="00BA4D4D">
        <w:rPr>
          <w:lang w:val="fr-CH"/>
        </w:rPr>
        <w:t>et moyennant la</w:t>
      </w:r>
      <w:r w:rsidRPr="00BA4D4D">
        <w:rPr>
          <w:lang w:val="fr-CH"/>
        </w:rPr>
        <w:t xml:space="preserve"> révision ultérieure des Résolutions 1336 et 1344 du Conseil.</w:t>
      </w:r>
    </w:p>
    <w:p w:rsidR="004B4875" w:rsidRPr="00BA4D4D" w:rsidRDefault="004B4875" w:rsidP="0032202E">
      <w:pPr>
        <w:pStyle w:val="Reasons"/>
        <w:rPr>
          <w:lang w:val="fr-CH"/>
        </w:rPr>
      </w:pPr>
    </w:p>
    <w:p w:rsidR="004B4875" w:rsidRPr="00BA4D4D" w:rsidRDefault="004B4875" w:rsidP="00251FFC">
      <w:pPr>
        <w:jc w:val="center"/>
        <w:rPr>
          <w:lang w:val="fr-CH"/>
        </w:rPr>
      </w:pPr>
      <w:r w:rsidRPr="00BA4D4D">
        <w:rPr>
          <w:lang w:val="fr-CH"/>
        </w:rPr>
        <w:t>______________</w:t>
      </w:r>
    </w:p>
    <w:sectPr w:rsidR="004B4875" w:rsidRPr="00BA4D4D"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E92" w:rsidRDefault="00634E92">
      <w:r>
        <w:separator/>
      </w:r>
    </w:p>
  </w:endnote>
  <w:endnote w:type="continuationSeparator" w:id="0">
    <w:p w:rsidR="00634E92" w:rsidRDefault="0063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5B6ACA">
    <w:pPr>
      <w:pStyle w:val="Footer"/>
    </w:pPr>
    <w:fldSimple w:instr=" FILENAME \p \* MERGEFORMAT ">
      <w:r w:rsidR="00634E92">
        <w:t>Document1</w:t>
      </w:r>
    </w:fldSimple>
    <w:r w:rsidR="00732045">
      <w:tab/>
    </w:r>
    <w:r w:rsidR="002F1B76">
      <w:fldChar w:fldCharType="begin"/>
    </w:r>
    <w:r w:rsidR="00732045">
      <w:instrText xml:space="preserve"> savedate \@ dd.MM.yy </w:instrText>
    </w:r>
    <w:r w:rsidR="002F1B76">
      <w:fldChar w:fldCharType="separate"/>
    </w:r>
    <w:r w:rsidR="00251FFC">
      <w:t>16.04.18</w:t>
    </w:r>
    <w:r w:rsidR="002F1B76">
      <w:fldChar w:fldCharType="end"/>
    </w:r>
    <w:r w:rsidR="00732045">
      <w:tab/>
    </w:r>
    <w:r w:rsidR="002F1B76">
      <w:fldChar w:fldCharType="begin"/>
    </w:r>
    <w:r w:rsidR="00732045">
      <w:instrText xml:space="preserve"> printdate \@ dd.MM.yy </w:instrText>
    </w:r>
    <w:r w:rsidR="002F1B76">
      <w:fldChar w:fldCharType="separate"/>
    </w:r>
    <w:r w:rsidR="00634E92">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5B6ACA" w:rsidP="005D0179">
    <w:pPr>
      <w:pStyle w:val="Footer"/>
    </w:pPr>
    <w:fldSimple w:instr=" FILENAME \p \* MERGEFORMAT ">
      <w:r w:rsidR="005D0179">
        <w:t>P:\FRA\SG\CONSEIL\C18\000\093F.docx</w:t>
      </w:r>
    </w:fldSimple>
    <w:r w:rsidR="005D0179">
      <w:t xml:space="preserve"> (434506)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E92" w:rsidRDefault="00634E92">
      <w:r>
        <w:t>____________________</w:t>
      </w:r>
    </w:p>
  </w:footnote>
  <w:footnote w:type="continuationSeparator" w:id="0">
    <w:p w:rsidR="00634E92" w:rsidRDefault="0063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251FFC">
      <w:rPr>
        <w:noProof/>
      </w:rPr>
      <w:t>3</w:t>
    </w:r>
    <w:r>
      <w:rPr>
        <w:noProof/>
      </w:rPr>
      <w:fldChar w:fldCharType="end"/>
    </w:r>
  </w:p>
  <w:p w:rsidR="00732045" w:rsidRDefault="00732045" w:rsidP="005B6ACA">
    <w:pPr>
      <w:pStyle w:val="Header"/>
    </w:pPr>
    <w:r>
      <w:t>C1</w:t>
    </w:r>
    <w:r w:rsidR="003C3FAE">
      <w:t>8</w:t>
    </w:r>
    <w:r>
      <w:t>/</w:t>
    </w:r>
    <w:r w:rsidR="005D0179">
      <w:t>9</w:t>
    </w:r>
    <w:r w:rsidR="005B6ACA">
      <w:t>3</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92"/>
    <w:rsid w:val="000D0D0A"/>
    <w:rsid w:val="00103163"/>
    <w:rsid w:val="00115D93"/>
    <w:rsid w:val="001247A8"/>
    <w:rsid w:val="001378C0"/>
    <w:rsid w:val="0018694A"/>
    <w:rsid w:val="001A3287"/>
    <w:rsid w:val="001A500D"/>
    <w:rsid w:val="001A6508"/>
    <w:rsid w:val="001D4C31"/>
    <w:rsid w:val="001E4D21"/>
    <w:rsid w:val="00207CD1"/>
    <w:rsid w:val="002477A2"/>
    <w:rsid w:val="00251FFC"/>
    <w:rsid w:val="00263A51"/>
    <w:rsid w:val="00267E02"/>
    <w:rsid w:val="002A5D44"/>
    <w:rsid w:val="002E0BC4"/>
    <w:rsid w:val="002F1B76"/>
    <w:rsid w:val="0033568E"/>
    <w:rsid w:val="00355FF5"/>
    <w:rsid w:val="00361350"/>
    <w:rsid w:val="00393E91"/>
    <w:rsid w:val="003C3FAE"/>
    <w:rsid w:val="004038CB"/>
    <w:rsid w:val="0040546F"/>
    <w:rsid w:val="0042404A"/>
    <w:rsid w:val="0044618F"/>
    <w:rsid w:val="0046769A"/>
    <w:rsid w:val="00475FB3"/>
    <w:rsid w:val="004B4875"/>
    <w:rsid w:val="004C37A9"/>
    <w:rsid w:val="004F259E"/>
    <w:rsid w:val="00511F1D"/>
    <w:rsid w:val="00520F36"/>
    <w:rsid w:val="00540615"/>
    <w:rsid w:val="00540A6D"/>
    <w:rsid w:val="00571EEA"/>
    <w:rsid w:val="00575417"/>
    <w:rsid w:val="005768E1"/>
    <w:rsid w:val="005B1938"/>
    <w:rsid w:val="005B6ACA"/>
    <w:rsid w:val="005C3890"/>
    <w:rsid w:val="005D0179"/>
    <w:rsid w:val="005F7BFE"/>
    <w:rsid w:val="00600017"/>
    <w:rsid w:val="006235CA"/>
    <w:rsid w:val="00634E92"/>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76DE9"/>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94E91"/>
    <w:rsid w:val="00BA4D4D"/>
    <w:rsid w:val="00BB4545"/>
    <w:rsid w:val="00BD5873"/>
    <w:rsid w:val="00C04BE3"/>
    <w:rsid w:val="00C25D29"/>
    <w:rsid w:val="00C27A7C"/>
    <w:rsid w:val="00CA08ED"/>
    <w:rsid w:val="00CF183B"/>
    <w:rsid w:val="00D375CD"/>
    <w:rsid w:val="00D553A2"/>
    <w:rsid w:val="00D64A70"/>
    <w:rsid w:val="00D774D3"/>
    <w:rsid w:val="00D904E8"/>
    <w:rsid w:val="00DA08C3"/>
    <w:rsid w:val="00DB5A3E"/>
    <w:rsid w:val="00DC22AA"/>
    <w:rsid w:val="00DF74DD"/>
    <w:rsid w:val="00E25AD0"/>
    <w:rsid w:val="00EB5F8E"/>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3E13462-1C40-4945-9D96-5DFA28AE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8359-FA9F-4611-97ED-1AA2F4F0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29</TotalTime>
  <Pages>3</Pages>
  <Words>967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6185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11</cp:revision>
  <cp:lastPrinted>2000-07-18T08:55:00Z</cp:lastPrinted>
  <dcterms:created xsi:type="dcterms:W3CDTF">2018-04-13T13:50:00Z</dcterms:created>
  <dcterms:modified xsi:type="dcterms:W3CDTF">2018-04-16T07:59:00Z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