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50058" w:rsidTr="001E6484">
        <w:trPr>
          <w:cantSplit/>
        </w:trPr>
        <w:tc>
          <w:tcPr>
            <w:tcW w:w="6912" w:type="dxa"/>
          </w:tcPr>
          <w:p w:rsidR="00093EEB" w:rsidRPr="00F50058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50058">
              <w:rPr>
                <w:b/>
                <w:bCs/>
                <w:sz w:val="30"/>
                <w:szCs w:val="30"/>
              </w:rPr>
              <w:t>Consejo 201</w:t>
            </w:r>
            <w:r w:rsidR="009F4811" w:rsidRPr="00F50058">
              <w:rPr>
                <w:b/>
                <w:bCs/>
                <w:sz w:val="30"/>
                <w:szCs w:val="30"/>
              </w:rPr>
              <w:t>8</w:t>
            </w:r>
            <w:r w:rsidRPr="00F50058">
              <w:rPr>
                <w:b/>
                <w:bCs/>
                <w:sz w:val="26"/>
                <w:szCs w:val="26"/>
              </w:rPr>
              <w:br/>
            </w:r>
            <w:r w:rsidRPr="00F50058">
              <w:rPr>
                <w:b/>
                <w:bCs/>
                <w:szCs w:val="24"/>
              </w:rPr>
              <w:t>Ginebra, 1</w:t>
            </w:r>
            <w:r w:rsidR="009F4811" w:rsidRPr="00F50058">
              <w:rPr>
                <w:b/>
                <w:bCs/>
                <w:szCs w:val="24"/>
              </w:rPr>
              <w:t>7</w:t>
            </w:r>
            <w:r w:rsidRPr="00F50058">
              <w:rPr>
                <w:b/>
                <w:bCs/>
                <w:szCs w:val="24"/>
              </w:rPr>
              <w:t>-2</w:t>
            </w:r>
            <w:r w:rsidR="009F4811" w:rsidRPr="00F50058">
              <w:rPr>
                <w:b/>
                <w:bCs/>
                <w:szCs w:val="24"/>
              </w:rPr>
              <w:t>7</w:t>
            </w:r>
            <w:r w:rsidRPr="00F50058">
              <w:rPr>
                <w:b/>
                <w:bCs/>
                <w:szCs w:val="24"/>
              </w:rPr>
              <w:t xml:space="preserve"> de </w:t>
            </w:r>
            <w:r w:rsidR="009F4811" w:rsidRPr="00F50058">
              <w:rPr>
                <w:b/>
                <w:bCs/>
                <w:szCs w:val="24"/>
              </w:rPr>
              <w:t>abril</w:t>
            </w:r>
            <w:r w:rsidRPr="00F50058">
              <w:rPr>
                <w:b/>
                <w:bCs/>
                <w:szCs w:val="24"/>
              </w:rPr>
              <w:t xml:space="preserve"> de 201</w:t>
            </w:r>
            <w:r w:rsidR="009F4811" w:rsidRPr="00F50058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F50058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50058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50058" w:rsidTr="001E6484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5005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50058" w:rsidTr="001E648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5005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5005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50058" w:rsidTr="001E648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50058" w:rsidRDefault="00140867" w:rsidP="00F50058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lt_pId005"/>
            <w:bookmarkStart w:id="4" w:name="dnum" w:colFirst="1" w:colLast="1"/>
            <w:bookmarkStart w:id="5" w:name="dmeeting" w:colFirst="0" w:colLast="0"/>
            <w:r w:rsidRPr="00F50058">
              <w:rPr>
                <w:b/>
              </w:rPr>
              <w:t>Punto del orden día</w:t>
            </w:r>
            <w:r w:rsidR="001E6484" w:rsidRPr="00F50058">
              <w:rPr>
                <w:b/>
              </w:rPr>
              <w:t>:</w:t>
            </w:r>
            <w:bookmarkEnd w:id="3"/>
            <w:r w:rsidR="001E6484" w:rsidRPr="00F50058">
              <w:rPr>
                <w:b/>
              </w:rPr>
              <w:t xml:space="preserve"> </w:t>
            </w:r>
            <w:bookmarkStart w:id="6" w:name="lt_pId006"/>
            <w:r w:rsidR="001E6484" w:rsidRPr="00F50058">
              <w:rPr>
                <w:b/>
              </w:rPr>
              <w:t xml:space="preserve">PL </w:t>
            </w:r>
            <w:bookmarkEnd w:id="6"/>
            <w:r w:rsidR="00F50058" w:rsidRPr="00F50058">
              <w:rPr>
                <w:b/>
              </w:rPr>
              <w:t>1.8</w:t>
            </w:r>
          </w:p>
        </w:tc>
        <w:tc>
          <w:tcPr>
            <w:tcW w:w="3261" w:type="dxa"/>
          </w:tcPr>
          <w:p w:rsidR="00093EEB" w:rsidRPr="00F50058" w:rsidRDefault="00093EEB" w:rsidP="00F50058">
            <w:pPr>
              <w:spacing w:before="0"/>
              <w:rPr>
                <w:b/>
                <w:bCs/>
                <w:szCs w:val="24"/>
              </w:rPr>
            </w:pPr>
            <w:r w:rsidRPr="00F50058">
              <w:rPr>
                <w:b/>
                <w:bCs/>
                <w:szCs w:val="24"/>
              </w:rPr>
              <w:t xml:space="preserve">Documento </w:t>
            </w:r>
            <w:proofErr w:type="spellStart"/>
            <w:r w:rsidRPr="00F50058">
              <w:rPr>
                <w:b/>
                <w:bCs/>
                <w:szCs w:val="24"/>
              </w:rPr>
              <w:t>C1</w:t>
            </w:r>
            <w:r w:rsidR="009F4811" w:rsidRPr="00F50058">
              <w:rPr>
                <w:b/>
                <w:bCs/>
                <w:szCs w:val="24"/>
              </w:rPr>
              <w:t>8</w:t>
            </w:r>
            <w:proofErr w:type="spellEnd"/>
            <w:r w:rsidRPr="00F50058">
              <w:rPr>
                <w:b/>
                <w:bCs/>
                <w:szCs w:val="24"/>
              </w:rPr>
              <w:t>/</w:t>
            </w:r>
            <w:r w:rsidR="00F50058" w:rsidRPr="00F50058">
              <w:rPr>
                <w:b/>
                <w:bCs/>
                <w:szCs w:val="24"/>
              </w:rPr>
              <w:t>91</w:t>
            </w:r>
            <w:r w:rsidRPr="00F50058">
              <w:rPr>
                <w:b/>
                <w:bCs/>
                <w:szCs w:val="24"/>
              </w:rPr>
              <w:t>-S</w:t>
            </w:r>
          </w:p>
        </w:tc>
      </w:tr>
      <w:tr w:rsidR="00093EEB" w:rsidRPr="00F50058" w:rsidTr="001E648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5005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F50058" w:rsidRDefault="001E6484" w:rsidP="009F4811">
            <w:pPr>
              <w:spacing w:before="0"/>
              <w:rPr>
                <w:b/>
                <w:bCs/>
                <w:szCs w:val="24"/>
              </w:rPr>
            </w:pPr>
            <w:r w:rsidRPr="00F50058">
              <w:rPr>
                <w:b/>
                <w:bCs/>
                <w:szCs w:val="24"/>
              </w:rPr>
              <w:t>3 de abril</w:t>
            </w:r>
            <w:r w:rsidR="00093EEB" w:rsidRPr="00F50058">
              <w:rPr>
                <w:b/>
                <w:bCs/>
                <w:szCs w:val="24"/>
              </w:rPr>
              <w:t xml:space="preserve"> de 201</w:t>
            </w:r>
            <w:r w:rsidR="009F4811" w:rsidRPr="00F50058">
              <w:rPr>
                <w:b/>
                <w:bCs/>
                <w:szCs w:val="24"/>
              </w:rPr>
              <w:t>8</w:t>
            </w:r>
          </w:p>
        </w:tc>
      </w:tr>
      <w:tr w:rsidR="00093EEB" w:rsidRPr="00F50058" w:rsidTr="001E6484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5005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8" w:name="dorlang" w:colFirst="1" w:colLast="1"/>
            <w:bookmarkEnd w:id="7"/>
          </w:p>
        </w:tc>
        <w:tc>
          <w:tcPr>
            <w:tcW w:w="3261" w:type="dxa"/>
          </w:tcPr>
          <w:p w:rsidR="00093EEB" w:rsidRPr="00F50058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50058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50058" w:rsidTr="001E6484">
        <w:trPr>
          <w:cantSplit/>
        </w:trPr>
        <w:tc>
          <w:tcPr>
            <w:tcW w:w="10173" w:type="dxa"/>
            <w:gridSpan w:val="2"/>
          </w:tcPr>
          <w:p w:rsidR="00093EEB" w:rsidRPr="00F50058" w:rsidRDefault="00E047EF">
            <w:pPr>
              <w:pStyle w:val="Source"/>
            </w:pPr>
            <w:bookmarkStart w:id="9" w:name="dsource" w:colFirst="0" w:colLast="0"/>
            <w:bookmarkEnd w:id="1"/>
            <w:bookmarkEnd w:id="8"/>
            <w:r w:rsidRPr="00F50058">
              <w:t>Nota del Secretario General</w:t>
            </w:r>
          </w:p>
        </w:tc>
      </w:tr>
      <w:tr w:rsidR="00093EEB" w:rsidRPr="00F50058" w:rsidTr="001E6484">
        <w:trPr>
          <w:cantSplit/>
        </w:trPr>
        <w:tc>
          <w:tcPr>
            <w:tcW w:w="10173" w:type="dxa"/>
            <w:gridSpan w:val="2"/>
          </w:tcPr>
          <w:p w:rsidR="00E047EF" w:rsidRPr="00F50058" w:rsidRDefault="00E047EF" w:rsidP="00E047EF">
            <w:pPr>
              <w:pStyle w:val="Title1"/>
            </w:pPr>
            <w:bookmarkStart w:id="10" w:name="dtitle1" w:colFirst="0" w:colLast="0"/>
            <w:bookmarkEnd w:id="9"/>
            <w:r w:rsidRPr="00F50058">
              <w:t>CONTRIBUCIÓN DE LOS ESTADOS UNIDOS DE AMÉRICA</w:t>
            </w:r>
          </w:p>
          <w:p w:rsidR="00093EEB" w:rsidRPr="00F50058" w:rsidRDefault="00F50058" w:rsidP="00F50058">
            <w:pPr>
              <w:pStyle w:val="Title1"/>
            </w:pPr>
            <w:bookmarkStart w:id="11" w:name="lt_pId014"/>
            <w:r w:rsidRPr="00F50058">
              <w:t xml:space="preserve">OPINIONES </w:t>
            </w:r>
            <w:r w:rsidR="007B4B3C" w:rsidRPr="00F50058">
              <w:t xml:space="preserve">DE </w:t>
            </w:r>
            <w:r w:rsidRPr="00F50058">
              <w:t xml:space="preserve">LOS </w:t>
            </w:r>
            <w:r w:rsidR="007B4B3C" w:rsidRPr="00F50058">
              <w:t xml:space="preserve">ESTADOS UNIDOS </w:t>
            </w:r>
            <w:r w:rsidRPr="00F50058">
              <w:t xml:space="preserve">RESPECTO DEL INFORME FINAL SOBRE </w:t>
            </w:r>
            <w:r>
              <w:t>EL EXAMEN</w:t>
            </w:r>
            <w:r w:rsidRPr="00F50058">
              <w:t xml:space="preserve"> DEL </w:t>
            </w:r>
            <w:r>
              <w:t xml:space="preserve">Reglamento de las Telecomunicaciones Internacionales </w:t>
            </w:r>
            <w:bookmarkEnd w:id="11"/>
          </w:p>
        </w:tc>
      </w:tr>
    </w:tbl>
    <w:bookmarkEnd w:id="10"/>
    <w:p w:rsidR="003B1F9A" w:rsidRPr="00F50058" w:rsidRDefault="003B1F9A" w:rsidP="003B1F9A">
      <w:pPr>
        <w:spacing w:before="360"/>
        <w:jc w:val="both"/>
        <w:rPr>
          <w:rFonts w:asciiTheme="minorHAnsi" w:hAnsiTheme="minorHAnsi"/>
          <w:szCs w:val="24"/>
        </w:rPr>
      </w:pPr>
      <w:r w:rsidRPr="00F50058">
        <w:rPr>
          <w:rFonts w:asciiTheme="minorHAnsi" w:hAnsiTheme="minorHAnsi"/>
          <w:szCs w:val="24"/>
        </w:rPr>
        <w:t xml:space="preserve">Tengo el honor de transmitir a los Estados Miembros del Consejo una contribución recibida de los </w:t>
      </w:r>
      <w:r w:rsidRPr="00F50058">
        <w:rPr>
          <w:rFonts w:asciiTheme="minorHAnsi" w:hAnsiTheme="minorHAnsi"/>
          <w:b/>
          <w:bCs/>
          <w:szCs w:val="24"/>
        </w:rPr>
        <w:t>Estados Unidos de América</w:t>
      </w:r>
      <w:r w:rsidRPr="00F50058">
        <w:rPr>
          <w:rFonts w:asciiTheme="minorHAnsi" w:hAnsiTheme="minorHAnsi"/>
          <w:szCs w:val="24"/>
        </w:rPr>
        <w:t>.</w:t>
      </w:r>
    </w:p>
    <w:p w:rsidR="003B1F9A" w:rsidRPr="00F50058" w:rsidRDefault="003B1F9A" w:rsidP="003B1F9A">
      <w:pPr>
        <w:spacing w:before="360"/>
        <w:jc w:val="both"/>
        <w:rPr>
          <w:rFonts w:asciiTheme="minorHAnsi" w:hAnsiTheme="minorHAnsi"/>
          <w:szCs w:val="24"/>
        </w:rPr>
      </w:pPr>
    </w:p>
    <w:p w:rsidR="003B1F9A" w:rsidRPr="00F50058" w:rsidRDefault="003B1F9A" w:rsidP="003B1F9A">
      <w:pPr>
        <w:tabs>
          <w:tab w:val="clear" w:pos="2268"/>
          <w:tab w:val="clear" w:pos="2835"/>
          <w:tab w:val="center" w:pos="7088"/>
        </w:tabs>
      </w:pPr>
      <w:r w:rsidRPr="00F50058">
        <w:tab/>
      </w:r>
      <w:r w:rsidRPr="00F50058">
        <w:tab/>
      </w:r>
      <w:r w:rsidRPr="00F50058">
        <w:tab/>
      </w:r>
      <w:r w:rsidRPr="00F50058">
        <w:tab/>
      </w:r>
      <w:bookmarkStart w:id="12" w:name="lt_pId013"/>
      <w:proofErr w:type="spellStart"/>
      <w:r w:rsidRPr="00F50058">
        <w:t>Houlin</w:t>
      </w:r>
      <w:proofErr w:type="spellEnd"/>
      <w:r w:rsidRPr="00F50058">
        <w:t xml:space="preserve"> </w:t>
      </w:r>
      <w:proofErr w:type="spellStart"/>
      <w:r w:rsidRPr="00F50058">
        <w:t>ZHAO</w:t>
      </w:r>
      <w:bookmarkEnd w:id="12"/>
      <w:proofErr w:type="spellEnd"/>
      <w:r w:rsidRPr="00F50058">
        <w:br/>
      </w:r>
      <w:r w:rsidRPr="00F50058">
        <w:tab/>
      </w:r>
      <w:r w:rsidRPr="00F50058">
        <w:tab/>
      </w:r>
      <w:r w:rsidRPr="00F50058">
        <w:tab/>
      </w:r>
      <w:r w:rsidRPr="00F50058">
        <w:tab/>
        <w:t>Secretario General</w:t>
      </w:r>
    </w:p>
    <w:p w:rsidR="003B1F9A" w:rsidRPr="00F50058" w:rsidRDefault="003B1F9A" w:rsidP="003B1F9A"/>
    <w:p w:rsidR="00093EEB" w:rsidRPr="00F50058" w:rsidRDefault="00093EEB"/>
    <w:p w:rsidR="001E6484" w:rsidRPr="00F50058" w:rsidRDefault="001E6484" w:rsidP="000B0D00"/>
    <w:p w:rsidR="001E6484" w:rsidRPr="00F50058" w:rsidRDefault="001E64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50058">
        <w:br w:type="page"/>
      </w:r>
    </w:p>
    <w:p w:rsidR="001E6484" w:rsidRPr="00153D10" w:rsidRDefault="001D7D8D" w:rsidP="00153D10">
      <w:pPr>
        <w:pStyle w:val="Title1"/>
        <w:rPr>
          <w:b/>
          <w:bCs/>
        </w:rPr>
      </w:pPr>
      <w:r w:rsidRPr="00153D10">
        <w:rPr>
          <w:b/>
          <w:bCs/>
        </w:rPr>
        <w:lastRenderedPageBreak/>
        <w:t>C</w:t>
      </w:r>
      <w:r w:rsidR="00153D10" w:rsidRPr="00153D10">
        <w:rPr>
          <w:b/>
          <w:bCs/>
          <w:caps w:val="0"/>
        </w:rPr>
        <w:t>ontribución de los Estados Unidos de América</w:t>
      </w:r>
    </w:p>
    <w:p w:rsidR="001E6484" w:rsidRPr="00F50058" w:rsidRDefault="00F50058" w:rsidP="00153D10">
      <w:pPr>
        <w:pStyle w:val="Title1"/>
      </w:pPr>
      <w:r w:rsidRPr="00153D10">
        <w:t>OPINIONES DE LOS ESTADOS UNIDOS RESPECTO DEL INFORME FINAL SOBRE EL EXAMEN DEL REGLAMENTO DE LAS TELECOMUNICACIONES INTERNACIONALES</w:t>
      </w:r>
    </w:p>
    <w:p w:rsidR="00F50058" w:rsidRPr="00F167C6" w:rsidRDefault="00F50058" w:rsidP="00153D10">
      <w:pPr>
        <w:pStyle w:val="Headingb"/>
        <w:spacing w:before="360"/>
      </w:pPr>
      <w:r w:rsidRPr="00F167C6">
        <w:t>Introducción</w:t>
      </w:r>
    </w:p>
    <w:p w:rsidR="00F50058" w:rsidRPr="002A67B8" w:rsidRDefault="00F50058" w:rsidP="00153D10">
      <w:r w:rsidRPr="002A67B8">
        <w:t>Los Estados Unidos están complacidos por haber participado en el examen del Reglamento de las Telecomunicaciones Internacionales (</w:t>
      </w:r>
      <w:proofErr w:type="spellStart"/>
      <w:r w:rsidRPr="002A67B8">
        <w:t>RTI</w:t>
      </w:r>
      <w:proofErr w:type="spellEnd"/>
      <w:r w:rsidRPr="002A67B8">
        <w:t xml:space="preserve">). Damos las gracias a los </w:t>
      </w:r>
      <w:r w:rsidR="002A67B8" w:rsidRPr="002A67B8">
        <w:t>participantes</w:t>
      </w:r>
      <w:r w:rsidRPr="002A67B8">
        <w:t xml:space="preserve"> en el GE-</w:t>
      </w:r>
      <w:proofErr w:type="spellStart"/>
      <w:r w:rsidRPr="002A67B8">
        <w:t>RTI</w:t>
      </w:r>
      <w:proofErr w:type="spellEnd"/>
      <w:r w:rsidRPr="002A67B8">
        <w:t xml:space="preserve"> por facilitar sus puntos de vista sobre los tres ámbitos clave del examen,</w:t>
      </w:r>
      <w:r w:rsidR="002A67B8" w:rsidRPr="002A67B8">
        <w:t xml:space="preserve"> a saber,</w:t>
      </w:r>
      <w:r w:rsidR="00153D10">
        <w:t xml:space="preserve"> la aplicabilidad del </w:t>
      </w:r>
      <w:proofErr w:type="spellStart"/>
      <w:r w:rsidRPr="002A67B8">
        <w:t>RTI</w:t>
      </w:r>
      <w:proofErr w:type="spellEnd"/>
      <w:r w:rsidRPr="002A67B8">
        <w:t xml:space="preserve"> en el actual entorno de las telecomunicaciones, el análisis jurídico del </w:t>
      </w:r>
      <w:proofErr w:type="spellStart"/>
      <w:r w:rsidRPr="002A67B8">
        <w:t>RTI</w:t>
      </w:r>
      <w:proofErr w:type="spellEnd"/>
      <w:r w:rsidR="002A67B8" w:rsidRPr="002A67B8">
        <w:t xml:space="preserve"> y los posibles conflictos entre el </w:t>
      </w:r>
      <w:proofErr w:type="spellStart"/>
      <w:r w:rsidR="002A67B8" w:rsidRPr="002A67B8">
        <w:t>RTI</w:t>
      </w:r>
      <w:proofErr w:type="spellEnd"/>
      <w:r w:rsidR="002A67B8" w:rsidRPr="002A67B8">
        <w:t xml:space="preserve"> de 2012 y el de 1988. Como se indica en el informe presentado por el Presidente del GE-</w:t>
      </w:r>
      <w:proofErr w:type="spellStart"/>
      <w:r w:rsidR="002A67B8" w:rsidRPr="002A67B8">
        <w:t>RTI</w:t>
      </w:r>
      <w:proofErr w:type="spellEnd"/>
      <w:r w:rsidR="002A67B8" w:rsidRPr="002A67B8">
        <w:t>, el examen concluyó con puntos de vista divergentes en los tres ámbitos. Esta falta de consenso debería quedar reflejada en el informe del Consejo a la Conferencia</w:t>
      </w:r>
      <w:r w:rsidR="00153D10">
        <w:t xml:space="preserve"> de Plenipotenciarios de 2018.</w:t>
      </w:r>
    </w:p>
    <w:p w:rsidR="00F50058" w:rsidRPr="00F167C6" w:rsidRDefault="002A67B8" w:rsidP="00153D10">
      <w:pPr>
        <w:pStyle w:val="Headingb"/>
      </w:pPr>
      <w:r w:rsidRPr="002A67B8">
        <w:t>Discusión</w:t>
      </w:r>
    </w:p>
    <w:p w:rsidR="00F50058" w:rsidRDefault="002A67B8" w:rsidP="00153D10">
      <w:pPr>
        <w:rPr>
          <w:rFonts w:asciiTheme="minorHAnsi" w:hAnsiTheme="minorHAnsi"/>
          <w:iCs/>
          <w:szCs w:val="24"/>
        </w:rPr>
      </w:pPr>
      <w:r>
        <w:t xml:space="preserve">Con arreglo a la Resolución 146 (Rev. </w:t>
      </w:r>
      <w:proofErr w:type="spellStart"/>
      <w:r>
        <w:t>Busán</w:t>
      </w:r>
      <w:proofErr w:type="spellEnd"/>
      <w:r>
        <w:t>, 2014) de la Conferencia de Plenipotenciarios, el Consejo, en su reunión de 2016, adoptó la Resolución 1379, por la que se creaba el GE-</w:t>
      </w:r>
      <w:proofErr w:type="spellStart"/>
      <w:r>
        <w:t>RTI</w:t>
      </w:r>
      <w:proofErr w:type="spellEnd"/>
      <w:r>
        <w:t xml:space="preserve"> para examinar el </w:t>
      </w:r>
      <w:proofErr w:type="spellStart"/>
      <w:r>
        <w:t>RTI</w:t>
      </w:r>
      <w:proofErr w:type="spellEnd"/>
      <w:r>
        <w:t xml:space="preserve"> de 2012. Se encargó al GE-</w:t>
      </w:r>
      <w:proofErr w:type="spellStart"/>
      <w:r>
        <w:t>RTI</w:t>
      </w:r>
      <w:proofErr w:type="spellEnd"/>
      <w:r>
        <w:t xml:space="preserve"> que presentara su informe final al Consejo de 2018, para examen y comentarios, y ulterior presentación a la Conferencia de Plenipotenciarios de 2018 junto c</w:t>
      </w:r>
      <w:r w:rsidR="00153D10">
        <w:t>on los comentarios del Consejo.</w:t>
      </w:r>
    </w:p>
    <w:p w:rsidR="00F50058" w:rsidRPr="00153D10" w:rsidRDefault="00C6440B" w:rsidP="001C6D37">
      <w:r>
        <w:t xml:space="preserve">Como señalaron los </w:t>
      </w:r>
      <w:r w:rsidR="002A67B8" w:rsidRPr="002A67B8">
        <w:t>Estados Unidos en sus contribuciones al GE-</w:t>
      </w:r>
      <w:proofErr w:type="spellStart"/>
      <w:r w:rsidR="002A67B8" w:rsidRPr="002A67B8">
        <w:t>RTI</w:t>
      </w:r>
      <w:proofErr w:type="spellEnd"/>
      <w:r w:rsidR="002A67B8" w:rsidRPr="002A67B8">
        <w:t xml:space="preserve">, creemos que el </w:t>
      </w:r>
      <w:proofErr w:type="spellStart"/>
      <w:r w:rsidR="002A67B8" w:rsidRPr="002A67B8">
        <w:t>RTI</w:t>
      </w:r>
      <w:proofErr w:type="spellEnd"/>
      <w:r w:rsidR="002A67B8" w:rsidRPr="002A67B8">
        <w:t xml:space="preserve"> ha dejado de ser aplicable o pertinente para la mayor parte del tráfico de comunicaciones internacionales. </w:t>
      </w:r>
      <w:r w:rsidR="003E22BE">
        <w:t xml:space="preserve">Las disposiciones del </w:t>
      </w:r>
      <w:proofErr w:type="spellStart"/>
      <w:r w:rsidR="003E22BE">
        <w:t>RTI</w:t>
      </w:r>
      <w:proofErr w:type="spellEnd"/>
      <w:r w:rsidR="003E22BE">
        <w:t xml:space="preserve">, que fueron esenciales para la interoperabilidad, el intercambio, la terminación y la liquidación del tráfico internacional entre monopolios de propiedad estatal, </w:t>
      </w:r>
      <w:r w:rsidR="001C6D37">
        <w:t>han</w:t>
      </w:r>
      <w:r w:rsidR="003E22BE">
        <w:t xml:space="preserve"> sido sustituid</w:t>
      </w:r>
      <w:r w:rsidR="001C6D37">
        <w:t>as</w:t>
      </w:r>
      <w:bookmarkStart w:id="13" w:name="_GoBack"/>
      <w:bookmarkEnd w:id="13"/>
      <w:r w:rsidR="003E22BE">
        <w:t xml:space="preserve"> por acuerdos comerciales para la terminación y el intercambio de tráfico entre redes competitivas. En nuestras contribuciones al GE-</w:t>
      </w:r>
      <w:proofErr w:type="spellStart"/>
      <w:r w:rsidR="003E22BE">
        <w:t>RTI</w:t>
      </w:r>
      <w:proofErr w:type="spellEnd"/>
      <w:r w:rsidR="003E22BE">
        <w:t xml:space="preserve"> también expresamos nuestra convicción de que tener dos versiones del </w:t>
      </w:r>
      <w:proofErr w:type="spellStart"/>
      <w:r w:rsidR="003E22BE">
        <w:t>RTI</w:t>
      </w:r>
      <w:proofErr w:type="spellEnd"/>
      <w:r w:rsidR="003E22BE">
        <w:t xml:space="preserve"> no ha creado en la práctica ningún conflicto práctico o jurídico. Además, si surgiera algún conflicto de la aplicación de versiones distintas del </w:t>
      </w:r>
      <w:proofErr w:type="spellStart"/>
      <w:r w:rsidR="003E22BE">
        <w:t>RTI</w:t>
      </w:r>
      <w:proofErr w:type="spellEnd"/>
      <w:r w:rsidR="003E22BE">
        <w:t>, podría resolverse mediante tratados internacionales en vigor como la Convención de Viena sobre el Derecho de los Tratados</w:t>
      </w:r>
      <w:r w:rsidR="00153D10">
        <w:t>.</w:t>
      </w:r>
    </w:p>
    <w:p w:rsidR="00F50058" w:rsidRPr="00902374" w:rsidRDefault="003E22BE" w:rsidP="00153D10">
      <w:pPr>
        <w:rPr>
          <w:lang w:val="es-ES"/>
        </w:rPr>
      </w:pPr>
      <w:r>
        <w:t>Los Estados Unidos agradecen que se hayan reflejado sus puntos de vista en el informe presentado por el Presidente del GE-</w:t>
      </w:r>
      <w:proofErr w:type="spellStart"/>
      <w:r>
        <w:t>RTI</w:t>
      </w:r>
      <w:proofErr w:type="spellEnd"/>
      <w:r>
        <w:t>. También reconocemos q</w:t>
      </w:r>
      <w:r w:rsidR="00153D10">
        <w:t>ue otros participantes en el GE</w:t>
      </w:r>
      <w:r w:rsidR="00153D10">
        <w:noBreakHyphen/>
      </w:r>
      <w:proofErr w:type="spellStart"/>
      <w:r>
        <w:t>RTI</w:t>
      </w:r>
      <w:proofErr w:type="spellEnd"/>
      <w:r>
        <w:t xml:space="preserve"> tienen un punto de vista distinto. Dada la falta de con</w:t>
      </w:r>
      <w:r w:rsidR="00153D10">
        <w:t>senso resultante del examen del </w:t>
      </w:r>
      <w:proofErr w:type="spellStart"/>
      <w:r>
        <w:t>RTI</w:t>
      </w:r>
      <w:proofErr w:type="spellEnd"/>
      <w:r>
        <w:t>, los Estados Unidos consideran que entre los comentarios que facilite el Consejo</w:t>
      </w:r>
      <w:r w:rsidRPr="003E22BE">
        <w:t xml:space="preserve"> </w:t>
      </w:r>
      <w:r>
        <w:t xml:space="preserve">al </w:t>
      </w:r>
      <w:r w:rsidRPr="003E22BE">
        <w:t>informe del GE-</w:t>
      </w:r>
      <w:proofErr w:type="spellStart"/>
      <w:r w:rsidRPr="003E22BE">
        <w:t>RTI</w:t>
      </w:r>
      <w:proofErr w:type="spellEnd"/>
      <w:r>
        <w:t xml:space="preserve"> debe figurar la opinión de que otra Conferencia Mundial sobre las Telecomunicaciones Internacionales (</w:t>
      </w:r>
      <w:proofErr w:type="spellStart"/>
      <w:r>
        <w:t>CMTI</w:t>
      </w:r>
      <w:proofErr w:type="spellEnd"/>
      <w:r>
        <w:t xml:space="preserve">) no conseguiría un consenso y sólo serviría </w:t>
      </w:r>
      <w:r w:rsidR="00C6440B">
        <w:t xml:space="preserve">para desviar valiosos recursos </w:t>
      </w:r>
      <w:r>
        <w:t xml:space="preserve">de la </w:t>
      </w:r>
      <w:proofErr w:type="spellStart"/>
      <w:r>
        <w:t>UIT</w:t>
      </w:r>
      <w:proofErr w:type="spellEnd"/>
      <w:r>
        <w:t xml:space="preserve"> </w:t>
      </w:r>
      <w:r w:rsidR="00995767">
        <w:t xml:space="preserve">de otras labores más constructivas para promover, facilitar y fomentar el </w:t>
      </w:r>
      <w:r w:rsidR="00C6440B">
        <w:t xml:space="preserve">acceso y una mayor utilización </w:t>
      </w:r>
      <w:r w:rsidR="00995767">
        <w:t>de las telecomunicaciones/TIC y</w:t>
      </w:r>
      <w:r w:rsidR="00C6440B">
        <w:t xml:space="preserve"> para colmar la brecha digital.</w:t>
      </w:r>
      <w:r>
        <w:t xml:space="preserve"> </w:t>
      </w:r>
      <w:r w:rsidR="00995767">
        <w:t xml:space="preserve">En lugar de reunir a los Miembros de la </w:t>
      </w:r>
      <w:proofErr w:type="spellStart"/>
      <w:r w:rsidR="00995767">
        <w:t>UIT</w:t>
      </w:r>
      <w:proofErr w:type="spellEnd"/>
      <w:r w:rsidR="00995767">
        <w:t xml:space="preserve"> tras un </w:t>
      </w:r>
      <w:proofErr w:type="spellStart"/>
      <w:r w:rsidR="00995767">
        <w:t>RTI</w:t>
      </w:r>
      <w:proofErr w:type="spellEnd"/>
      <w:r w:rsidR="00995767">
        <w:t xml:space="preserve">, otra </w:t>
      </w:r>
      <w:proofErr w:type="spellStart"/>
      <w:r w:rsidR="00995767">
        <w:t>CMTI</w:t>
      </w:r>
      <w:proofErr w:type="spellEnd"/>
      <w:r w:rsidR="00995767">
        <w:t xml:space="preserve"> concluiría con tres versiones en vigor al mismo tiempo. Esta situación podría socavar la reputación de la </w:t>
      </w:r>
      <w:proofErr w:type="spellStart"/>
      <w:r w:rsidR="00995767">
        <w:t>UIT</w:t>
      </w:r>
      <w:proofErr w:type="spellEnd"/>
      <w:r w:rsidR="00995767">
        <w:t xml:space="preserve"> y no aportaría ningún beneficio a los Miembros de la </w:t>
      </w:r>
      <w:proofErr w:type="spellStart"/>
      <w:r w:rsidR="00995767">
        <w:t>UIT</w:t>
      </w:r>
      <w:proofErr w:type="spellEnd"/>
      <w:r w:rsidR="00995767">
        <w:t>.</w:t>
      </w:r>
    </w:p>
    <w:p w:rsidR="00F32F6B" w:rsidRDefault="00F32F6B" w:rsidP="0032202E">
      <w:pPr>
        <w:pStyle w:val="Reasons"/>
      </w:pPr>
    </w:p>
    <w:p w:rsidR="00F32F6B" w:rsidRDefault="00F32F6B">
      <w:pPr>
        <w:jc w:val="center"/>
      </w:pPr>
      <w:r>
        <w:t>______________</w:t>
      </w:r>
    </w:p>
    <w:sectPr w:rsidR="00F32F6B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0B" w:rsidRDefault="00C8080B">
      <w:r>
        <w:separator/>
      </w:r>
    </w:p>
  </w:endnote>
  <w:endnote w:type="continuationSeparator" w:id="0">
    <w:p w:rsidR="00C8080B" w:rsidRDefault="00C8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6B" w:rsidRPr="00F32F6B" w:rsidRDefault="00F32F6B" w:rsidP="00F32F6B">
    <w:pPr>
      <w:pStyle w:val="Footer"/>
      <w:rPr>
        <w:szCs w:val="16"/>
        <w:lang w:val="fr-CH"/>
      </w:rPr>
    </w:pPr>
    <w:r w:rsidRPr="00F32F6B">
      <w:rPr>
        <w:szCs w:val="16"/>
        <w:lang w:val="en-GB"/>
      </w:rPr>
      <w:fldChar w:fldCharType="begin"/>
    </w:r>
    <w:r w:rsidRPr="00F32F6B">
      <w:rPr>
        <w:szCs w:val="16"/>
        <w:lang w:val="fr-CH"/>
      </w:rPr>
      <w:instrText xml:space="preserve"> FILENAME \p  \* MERGEFORMAT </w:instrText>
    </w:r>
    <w:r w:rsidRPr="00F32F6B">
      <w:rPr>
        <w:szCs w:val="16"/>
        <w:lang w:val="en-GB"/>
      </w:rPr>
      <w:fldChar w:fldCharType="separate"/>
    </w:r>
    <w:r w:rsidRPr="00F32F6B">
      <w:rPr>
        <w:szCs w:val="16"/>
        <w:lang w:val="fr-CH"/>
      </w:rPr>
      <w:t>P:\ESP\SG\CONSEIL\C18\000\091S.docx</w:t>
    </w:r>
    <w:r w:rsidRPr="00F32F6B">
      <w:rPr>
        <w:szCs w:val="16"/>
        <w:lang w:val="en-GB"/>
      </w:rPr>
      <w:fldChar w:fldCharType="end"/>
    </w:r>
    <w:r w:rsidRPr="00F32F6B">
      <w:rPr>
        <w:szCs w:val="16"/>
        <w:lang w:val="fr-CH"/>
      </w:rPr>
      <w:t xml:space="preserve"> (434504)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F6B" w:rsidRDefault="00F32F6B" w:rsidP="00F32F6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</w:t>
      </w:r>
      <w:proofErr w:type="spellStart"/>
      <w:r>
        <w:rPr>
          <w:rStyle w:val="Hyperlink"/>
        </w:rPr>
        <w:t>www.itu.int</w:t>
      </w:r>
      <w:proofErr w:type="spellEnd"/>
      <w:r>
        <w:rPr>
          <w:rStyle w:val="Hyperlink"/>
        </w:rPr>
        <w:t>/</w:t>
      </w:r>
      <w:proofErr w:type="spellStart"/>
      <w:r>
        <w:rPr>
          <w:rStyle w:val="Hyperlink"/>
        </w:rPr>
        <w:t>council</w:t>
      </w:r>
      <w:proofErr w:type="spellEnd"/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0B" w:rsidRDefault="00C8080B">
      <w:r>
        <w:t>____________________</w:t>
      </w:r>
    </w:p>
  </w:footnote>
  <w:footnote w:type="continuationSeparator" w:id="0">
    <w:p w:rsidR="00C8080B" w:rsidRDefault="00C8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0B" w:rsidRDefault="00C8080B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C6D37">
      <w:rPr>
        <w:noProof/>
      </w:rPr>
      <w:t>2</w:t>
    </w:r>
    <w:r>
      <w:rPr>
        <w:noProof/>
      </w:rPr>
      <w:fldChar w:fldCharType="end"/>
    </w:r>
  </w:p>
  <w:p w:rsidR="00C8080B" w:rsidRDefault="00C8080B" w:rsidP="00995767">
    <w:pPr>
      <w:pStyle w:val="Header"/>
    </w:pPr>
    <w:proofErr w:type="spellStart"/>
    <w:r>
      <w:t>C18</w:t>
    </w:r>
    <w:proofErr w:type="spellEnd"/>
    <w:r>
      <w:t>/</w:t>
    </w:r>
    <w:r w:rsidR="00995767">
      <w:t>91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CFF"/>
    <w:multiLevelType w:val="hybridMultilevel"/>
    <w:tmpl w:val="84E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80F208F-D9FB-489C-A475-5C29F706F407}"/>
    <w:docVar w:name="dgnword-eventsink" w:val="327359856"/>
  </w:docVars>
  <w:rsids>
    <w:rsidRoot w:val="001E6484"/>
    <w:rsid w:val="00032263"/>
    <w:rsid w:val="00032447"/>
    <w:rsid w:val="00093EEB"/>
    <w:rsid w:val="000B0D00"/>
    <w:rsid w:val="000B7C15"/>
    <w:rsid w:val="000D1D0F"/>
    <w:rsid w:val="000F5290"/>
    <w:rsid w:val="0010165C"/>
    <w:rsid w:val="00105BEE"/>
    <w:rsid w:val="00127C03"/>
    <w:rsid w:val="00140867"/>
    <w:rsid w:val="00146BFB"/>
    <w:rsid w:val="00153D10"/>
    <w:rsid w:val="001C6D37"/>
    <w:rsid w:val="001D3BAA"/>
    <w:rsid w:val="001D7D8D"/>
    <w:rsid w:val="001E6484"/>
    <w:rsid w:val="001F14A2"/>
    <w:rsid w:val="00200195"/>
    <w:rsid w:val="002460DF"/>
    <w:rsid w:val="002801AA"/>
    <w:rsid w:val="002A67B8"/>
    <w:rsid w:val="002C4676"/>
    <w:rsid w:val="002C70B0"/>
    <w:rsid w:val="002F3CC4"/>
    <w:rsid w:val="003126DB"/>
    <w:rsid w:val="0036520A"/>
    <w:rsid w:val="0039281C"/>
    <w:rsid w:val="003B1F9A"/>
    <w:rsid w:val="003B3D49"/>
    <w:rsid w:val="003B465A"/>
    <w:rsid w:val="003E22BE"/>
    <w:rsid w:val="003F6778"/>
    <w:rsid w:val="00476A82"/>
    <w:rsid w:val="004A0148"/>
    <w:rsid w:val="00513630"/>
    <w:rsid w:val="00535F04"/>
    <w:rsid w:val="00555D1A"/>
    <w:rsid w:val="00555E82"/>
    <w:rsid w:val="00560125"/>
    <w:rsid w:val="00571E2B"/>
    <w:rsid w:val="00585553"/>
    <w:rsid w:val="005B34D9"/>
    <w:rsid w:val="005C00DE"/>
    <w:rsid w:val="005D0CCF"/>
    <w:rsid w:val="005F3BCB"/>
    <w:rsid w:val="005F410F"/>
    <w:rsid w:val="0060123A"/>
    <w:rsid w:val="0060149A"/>
    <w:rsid w:val="00601924"/>
    <w:rsid w:val="006447EA"/>
    <w:rsid w:val="0064731F"/>
    <w:rsid w:val="006710F6"/>
    <w:rsid w:val="006C1B56"/>
    <w:rsid w:val="006D4761"/>
    <w:rsid w:val="006F6651"/>
    <w:rsid w:val="00726872"/>
    <w:rsid w:val="007338B2"/>
    <w:rsid w:val="00760F1C"/>
    <w:rsid w:val="007657F0"/>
    <w:rsid w:val="0077252D"/>
    <w:rsid w:val="00782153"/>
    <w:rsid w:val="007B4B3C"/>
    <w:rsid w:val="007E5DD3"/>
    <w:rsid w:val="007F350B"/>
    <w:rsid w:val="00807694"/>
    <w:rsid w:val="00820BE4"/>
    <w:rsid w:val="0083099D"/>
    <w:rsid w:val="008451E8"/>
    <w:rsid w:val="008625C1"/>
    <w:rsid w:val="008639E9"/>
    <w:rsid w:val="008A5342"/>
    <w:rsid w:val="00902374"/>
    <w:rsid w:val="00913B9C"/>
    <w:rsid w:val="00956E77"/>
    <w:rsid w:val="0096132F"/>
    <w:rsid w:val="00977A12"/>
    <w:rsid w:val="009838A1"/>
    <w:rsid w:val="00984B4E"/>
    <w:rsid w:val="00995767"/>
    <w:rsid w:val="009F4811"/>
    <w:rsid w:val="00A75CAF"/>
    <w:rsid w:val="00AA390C"/>
    <w:rsid w:val="00AB5B54"/>
    <w:rsid w:val="00AD4541"/>
    <w:rsid w:val="00AF5026"/>
    <w:rsid w:val="00AF6E7C"/>
    <w:rsid w:val="00B0200A"/>
    <w:rsid w:val="00B106F6"/>
    <w:rsid w:val="00B30521"/>
    <w:rsid w:val="00B4719C"/>
    <w:rsid w:val="00B574DB"/>
    <w:rsid w:val="00B826C2"/>
    <w:rsid w:val="00B8298E"/>
    <w:rsid w:val="00BA2101"/>
    <w:rsid w:val="00BD0723"/>
    <w:rsid w:val="00BD2518"/>
    <w:rsid w:val="00BF1D1C"/>
    <w:rsid w:val="00C055C9"/>
    <w:rsid w:val="00C20C59"/>
    <w:rsid w:val="00C55B1F"/>
    <w:rsid w:val="00C6440B"/>
    <w:rsid w:val="00C80065"/>
    <w:rsid w:val="00C8080B"/>
    <w:rsid w:val="00C8387B"/>
    <w:rsid w:val="00C94FC6"/>
    <w:rsid w:val="00CD705C"/>
    <w:rsid w:val="00CF1A67"/>
    <w:rsid w:val="00D2750E"/>
    <w:rsid w:val="00D41B09"/>
    <w:rsid w:val="00D4300D"/>
    <w:rsid w:val="00D62446"/>
    <w:rsid w:val="00D6388D"/>
    <w:rsid w:val="00D77D83"/>
    <w:rsid w:val="00DA4EA2"/>
    <w:rsid w:val="00DA5A63"/>
    <w:rsid w:val="00DC3D3E"/>
    <w:rsid w:val="00DE2C90"/>
    <w:rsid w:val="00DE3B24"/>
    <w:rsid w:val="00E047EF"/>
    <w:rsid w:val="00E06947"/>
    <w:rsid w:val="00E3592D"/>
    <w:rsid w:val="00E45A0A"/>
    <w:rsid w:val="00E92DE8"/>
    <w:rsid w:val="00EA185E"/>
    <w:rsid w:val="00EB1212"/>
    <w:rsid w:val="00EB4982"/>
    <w:rsid w:val="00ED65AB"/>
    <w:rsid w:val="00F12850"/>
    <w:rsid w:val="00F16CDC"/>
    <w:rsid w:val="00F32F6B"/>
    <w:rsid w:val="00F33BF4"/>
    <w:rsid w:val="00F50058"/>
    <w:rsid w:val="00F7105E"/>
    <w:rsid w:val="00F75F57"/>
    <w:rsid w:val="00F82FEE"/>
    <w:rsid w:val="00F86DDF"/>
    <w:rsid w:val="00FA04C6"/>
    <w:rsid w:val="00FB70F5"/>
    <w:rsid w:val="00FD57D3"/>
    <w:rsid w:val="00FF029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1550EFF-5791-41BC-85FC-C714700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FF0290"/>
    <w:rPr>
      <w:rFonts w:ascii="Calibri" w:hAnsi="Calibri"/>
      <w:sz w:val="24"/>
      <w:lang w:val="es-ES_tradnl" w:eastAsia="en-US"/>
    </w:r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2">
    <w:name w:val="Plain Table 2"/>
    <w:basedOn w:val="TableNormal"/>
    <w:uiPriority w:val="42"/>
    <w:rsid w:val="00FF029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F029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F02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290"/>
    <w:rPr>
      <w:rFonts w:ascii="Calibri" w:hAnsi="Calibri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F0290"/>
    <w:rPr>
      <w:rFonts w:ascii="Calibri" w:hAnsi="Calibri"/>
      <w:b/>
      <w:bCs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0290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FF0290"/>
    <w:rPr>
      <w:rFonts w:ascii="Segoe UI" w:hAnsi="Segoe UI" w:cs="Segoe UI"/>
      <w:sz w:val="18"/>
      <w:szCs w:val="1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FF0290"/>
    <w:pPr>
      <w:spacing w:before="0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C820-E78C-4B4C-A78E-650BC556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17</TotalTime>
  <Pages>2</Pages>
  <Words>577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3708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Mendoza Siles, Sidma Jeanneth</dc:creator>
  <cp:keywords>C2018, C18</cp:keywords>
  <dc:description/>
  <cp:lastModifiedBy>Spanish</cp:lastModifiedBy>
  <cp:revision>8</cp:revision>
  <cp:lastPrinted>2018-04-10T13:24:00Z</cp:lastPrinted>
  <dcterms:created xsi:type="dcterms:W3CDTF">2018-04-12T09:09:00Z</dcterms:created>
  <dcterms:modified xsi:type="dcterms:W3CDTF">2018-04-12T10:29:00Z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